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FF8A2B" w14:textId="1B7A4105" w:rsidR="006F78D1" w:rsidRDefault="006F78D1" w:rsidP="006F78D1">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w:t>
      </w:r>
      <w:r w:rsidR="005720CC">
        <w:rPr>
          <w:rFonts w:ascii="Arial" w:eastAsiaTheme="minorEastAsia" w:hAnsi="Arial" w:cs="Arial"/>
          <w:b/>
          <w:sz w:val="24"/>
          <w:szCs w:val="24"/>
          <w:lang w:eastAsia="zh-CN"/>
        </w:rPr>
        <w:t>114bis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5720CC" w:rsidRPr="005720CC">
        <w:rPr>
          <w:rFonts w:ascii="Arial" w:eastAsiaTheme="minorEastAsia" w:hAnsi="Arial" w:cs="Arial"/>
          <w:b/>
          <w:sz w:val="24"/>
          <w:szCs w:val="24"/>
          <w:lang w:eastAsia="zh-CN"/>
        </w:rPr>
        <w:t>R4-2504918</w:t>
      </w:r>
    </w:p>
    <w:p w14:paraId="538766F8" w14:textId="77777777" w:rsidR="005720CC" w:rsidRPr="003A2B9E" w:rsidRDefault="005720CC" w:rsidP="005720CC">
      <w:pPr>
        <w:spacing w:after="120"/>
        <w:ind w:left="1985" w:hanging="1985"/>
        <w:rPr>
          <w:rFonts w:ascii="Arial" w:eastAsiaTheme="minorEastAsia" w:hAnsi="Arial" w:cs="Arial"/>
          <w:b/>
          <w:sz w:val="24"/>
          <w:szCs w:val="24"/>
          <w:lang w:val="en-US" w:eastAsia="zh-CN"/>
        </w:rPr>
      </w:pPr>
      <w:r>
        <w:rPr>
          <w:rFonts w:ascii="Arial" w:hAnsi="Arial" w:cs="Arial"/>
          <w:b/>
          <w:sz w:val="24"/>
          <w:szCs w:val="24"/>
        </w:rPr>
        <w:t>Wuhan</w:t>
      </w:r>
      <w:r w:rsidRPr="00F542A0">
        <w:rPr>
          <w:rFonts w:ascii="Arial" w:hAnsi="Arial" w:cs="Arial"/>
          <w:b/>
          <w:sz w:val="24"/>
          <w:szCs w:val="24"/>
        </w:rPr>
        <w:t xml:space="preserve">, </w:t>
      </w:r>
      <w:r>
        <w:rPr>
          <w:rFonts w:ascii="Arial" w:hAnsi="Arial" w:cs="Arial"/>
          <w:b/>
          <w:sz w:val="24"/>
          <w:szCs w:val="24"/>
        </w:rPr>
        <w:t>Hubei, China</w:t>
      </w:r>
      <w:r w:rsidRPr="00F542A0">
        <w:rPr>
          <w:rFonts w:ascii="Arial" w:hAnsi="Arial" w:cs="Arial"/>
          <w:b/>
          <w:sz w:val="24"/>
          <w:szCs w:val="24"/>
        </w:rPr>
        <w:t xml:space="preserve">, </w:t>
      </w:r>
      <w:r>
        <w:rPr>
          <w:rFonts w:ascii="Arial" w:hAnsi="Arial" w:cs="Arial"/>
          <w:b/>
          <w:sz w:val="24"/>
          <w:szCs w:val="24"/>
        </w:rPr>
        <w:t>0</w:t>
      </w:r>
      <w:r w:rsidRPr="00F542A0">
        <w:rPr>
          <w:rFonts w:ascii="Arial" w:hAnsi="Arial" w:cs="Arial"/>
          <w:b/>
          <w:sz w:val="24"/>
          <w:szCs w:val="24"/>
        </w:rPr>
        <w:t>7</w:t>
      </w:r>
      <w:r w:rsidRPr="00F542A0">
        <w:rPr>
          <w:rFonts w:ascii="Arial" w:hAnsi="Arial" w:cs="Arial"/>
          <w:b/>
          <w:sz w:val="24"/>
          <w:szCs w:val="24"/>
          <w:vertAlign w:val="superscript"/>
        </w:rPr>
        <w:t>th</w:t>
      </w:r>
      <w:r w:rsidRPr="00F542A0">
        <w:rPr>
          <w:rFonts w:ascii="Arial" w:hAnsi="Arial" w:cs="Arial"/>
          <w:b/>
          <w:sz w:val="24"/>
          <w:szCs w:val="24"/>
        </w:rPr>
        <w:t xml:space="preserve"> – </w:t>
      </w:r>
      <w:r>
        <w:rPr>
          <w:rFonts w:ascii="Arial" w:hAnsi="Arial" w:cs="Arial"/>
          <w:b/>
          <w:sz w:val="24"/>
          <w:szCs w:val="24"/>
        </w:rPr>
        <w:t>11</w:t>
      </w:r>
      <w:r>
        <w:rPr>
          <w:rFonts w:ascii="Arial" w:hAnsi="Arial" w:cs="Arial"/>
          <w:b/>
          <w:sz w:val="24"/>
          <w:szCs w:val="24"/>
          <w:vertAlign w:val="superscript"/>
        </w:rPr>
        <w:t>th</w:t>
      </w:r>
      <w:r w:rsidRPr="00F542A0">
        <w:rPr>
          <w:rFonts w:ascii="Arial" w:hAnsi="Arial" w:cs="Arial"/>
          <w:b/>
          <w:sz w:val="24"/>
          <w:szCs w:val="24"/>
        </w:rPr>
        <w:t xml:space="preserve"> </w:t>
      </w:r>
      <w:r>
        <w:rPr>
          <w:rFonts w:ascii="Arial" w:hAnsi="Arial" w:cs="Arial"/>
          <w:b/>
          <w:sz w:val="24"/>
          <w:szCs w:val="24"/>
        </w:rPr>
        <w:t>April</w:t>
      </w:r>
      <w:r w:rsidRPr="00F542A0">
        <w:rPr>
          <w:rFonts w:ascii="Arial" w:hAnsi="Arial" w:cs="Arial"/>
          <w:b/>
          <w:sz w:val="24"/>
          <w:szCs w:val="24"/>
        </w:rPr>
        <w:t>, 2025</w:t>
      </w:r>
    </w:p>
    <w:p w14:paraId="2637FD31" w14:textId="77777777" w:rsidR="001E0A28" w:rsidRDefault="001E0A28" w:rsidP="001E0A28">
      <w:pPr>
        <w:spacing w:after="120"/>
        <w:ind w:left="1985" w:hanging="1985"/>
        <w:rPr>
          <w:rFonts w:ascii="Arial" w:eastAsia="MS Mincho" w:hAnsi="Arial" w:cs="Arial"/>
          <w:b/>
          <w:sz w:val="22"/>
        </w:rPr>
      </w:pPr>
    </w:p>
    <w:p w14:paraId="282755FA" w14:textId="70D7C975" w:rsidR="00C24D2F" w:rsidRPr="005720CC"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szCs w:val="22"/>
          <w:lang w:val="pt-BR" w:eastAsia="zh-CN"/>
        </w:rPr>
      </w:pPr>
      <w:r w:rsidRPr="005720CC">
        <w:rPr>
          <w:rFonts w:ascii="Arial" w:eastAsia="MS Mincho" w:hAnsi="Arial" w:cs="Arial"/>
          <w:b/>
          <w:color w:val="000000"/>
          <w:sz w:val="22"/>
          <w:szCs w:val="22"/>
          <w:lang w:val="pt-BR"/>
        </w:rPr>
        <w:t xml:space="preserve">Agenda </w:t>
      </w:r>
      <w:r w:rsidR="007D19B7" w:rsidRPr="005720CC">
        <w:rPr>
          <w:rFonts w:ascii="Arial" w:eastAsia="MS Mincho" w:hAnsi="Arial" w:cs="Arial"/>
          <w:b/>
          <w:color w:val="000000"/>
          <w:sz w:val="22"/>
          <w:szCs w:val="22"/>
          <w:lang w:val="pt-BR"/>
        </w:rPr>
        <w:t>item</w:t>
      </w:r>
      <w:r w:rsidRPr="005720CC">
        <w:rPr>
          <w:rFonts w:ascii="Arial" w:eastAsia="MS Mincho" w:hAnsi="Arial" w:cs="Arial"/>
          <w:b/>
          <w:color w:val="000000"/>
          <w:sz w:val="22"/>
          <w:szCs w:val="22"/>
          <w:lang w:val="pt-BR"/>
        </w:rPr>
        <w:t>:</w:t>
      </w:r>
      <w:r w:rsidRPr="005720CC">
        <w:rPr>
          <w:rFonts w:ascii="Arial" w:eastAsia="MS Mincho" w:hAnsi="Arial" w:cs="Arial"/>
          <w:b/>
          <w:color w:val="000000"/>
          <w:sz w:val="22"/>
          <w:szCs w:val="22"/>
          <w:lang w:val="pt-BR"/>
        </w:rPr>
        <w:tab/>
      </w:r>
      <w:r w:rsidRPr="005720CC">
        <w:rPr>
          <w:rFonts w:ascii="Arial" w:eastAsia="MS Mincho" w:hAnsi="Arial" w:cs="Arial" w:hint="eastAsia"/>
          <w:b/>
          <w:color w:val="000000"/>
          <w:sz w:val="22"/>
          <w:szCs w:val="22"/>
          <w:lang w:val="pt-BR" w:eastAsia="ja-JP"/>
        </w:rPr>
        <w:tab/>
      </w:r>
      <w:r w:rsidRPr="005720CC">
        <w:rPr>
          <w:rFonts w:ascii="Arial" w:eastAsia="MS Mincho" w:hAnsi="Arial" w:cs="Arial" w:hint="eastAsia"/>
          <w:b/>
          <w:color w:val="000000"/>
          <w:sz w:val="22"/>
          <w:szCs w:val="22"/>
          <w:lang w:val="pt-BR" w:eastAsia="ja-JP"/>
        </w:rPr>
        <w:tab/>
      </w:r>
      <w:r w:rsidR="000E55E2" w:rsidRPr="005720CC">
        <w:rPr>
          <w:rFonts w:ascii="Arial" w:eastAsiaTheme="minorEastAsia" w:hAnsi="Arial" w:cs="Arial"/>
          <w:color w:val="000000"/>
          <w:sz w:val="22"/>
          <w:szCs w:val="22"/>
          <w:lang w:eastAsia="zh-CN"/>
        </w:rPr>
        <w:t>7</w:t>
      </w:r>
      <w:r w:rsidRPr="005720CC">
        <w:rPr>
          <w:rFonts w:ascii="Arial" w:eastAsiaTheme="minorEastAsia" w:hAnsi="Arial" w:cs="Arial" w:hint="eastAsia"/>
          <w:color w:val="000000"/>
          <w:sz w:val="22"/>
          <w:szCs w:val="22"/>
          <w:lang w:eastAsia="zh-CN"/>
        </w:rPr>
        <w:t>.</w:t>
      </w:r>
      <w:r w:rsidR="00E74F42" w:rsidRPr="005720CC">
        <w:rPr>
          <w:rFonts w:ascii="Arial" w:eastAsiaTheme="minorEastAsia" w:hAnsi="Arial" w:cs="Arial"/>
          <w:color w:val="000000"/>
          <w:sz w:val="22"/>
          <w:szCs w:val="22"/>
          <w:lang w:eastAsia="zh-CN"/>
        </w:rPr>
        <w:t>2</w:t>
      </w:r>
      <w:r w:rsidR="007A4F70" w:rsidRPr="005720CC">
        <w:rPr>
          <w:rFonts w:ascii="Arial" w:eastAsiaTheme="minorEastAsia" w:hAnsi="Arial" w:cs="Arial"/>
          <w:color w:val="000000"/>
          <w:sz w:val="22"/>
          <w:szCs w:val="22"/>
          <w:lang w:eastAsia="zh-CN"/>
        </w:rPr>
        <w:t>2</w:t>
      </w:r>
      <w:r w:rsidRPr="005720CC">
        <w:rPr>
          <w:rFonts w:ascii="Arial" w:eastAsiaTheme="minorEastAsia" w:hAnsi="Arial" w:cs="Arial" w:hint="eastAsia"/>
          <w:color w:val="000000"/>
          <w:sz w:val="22"/>
          <w:szCs w:val="22"/>
          <w:lang w:eastAsia="zh-CN"/>
        </w:rPr>
        <w:t>.</w:t>
      </w:r>
      <w:r w:rsidR="00F94621" w:rsidRPr="005720CC">
        <w:rPr>
          <w:rFonts w:ascii="Arial" w:eastAsiaTheme="minorEastAsia" w:hAnsi="Arial" w:cs="Arial"/>
          <w:color w:val="000000"/>
          <w:sz w:val="22"/>
          <w:szCs w:val="22"/>
          <w:lang w:eastAsia="zh-CN"/>
        </w:rPr>
        <w:t>4</w:t>
      </w:r>
    </w:p>
    <w:p w14:paraId="50D5329D" w14:textId="27F4D526" w:rsidR="00915D73" w:rsidRPr="005720CC" w:rsidRDefault="00915D73" w:rsidP="00915D73">
      <w:pPr>
        <w:spacing w:after="120"/>
        <w:ind w:left="1985" w:hanging="1985"/>
        <w:rPr>
          <w:rFonts w:ascii="Arial" w:hAnsi="Arial" w:cs="Arial"/>
          <w:color w:val="000000"/>
          <w:sz w:val="22"/>
          <w:szCs w:val="22"/>
          <w:lang w:eastAsia="zh-CN"/>
        </w:rPr>
      </w:pPr>
      <w:r w:rsidRPr="005720CC">
        <w:rPr>
          <w:rFonts w:ascii="Arial" w:eastAsia="MS Mincho" w:hAnsi="Arial" w:cs="Arial"/>
          <w:b/>
          <w:sz w:val="22"/>
          <w:szCs w:val="22"/>
        </w:rPr>
        <w:t>Source:</w:t>
      </w:r>
      <w:r w:rsidRPr="005720CC">
        <w:rPr>
          <w:rFonts w:ascii="Arial" w:eastAsia="MS Mincho" w:hAnsi="Arial" w:cs="Arial"/>
          <w:b/>
          <w:sz w:val="22"/>
          <w:szCs w:val="22"/>
        </w:rPr>
        <w:tab/>
      </w:r>
      <w:r w:rsidR="00F94621" w:rsidRPr="005720CC">
        <w:rPr>
          <w:rFonts w:ascii="Arial" w:hAnsi="Arial" w:cs="Arial" w:hint="eastAsia"/>
          <w:color w:val="000000"/>
          <w:sz w:val="22"/>
          <w:szCs w:val="22"/>
          <w:lang w:eastAsia="zh-CN"/>
        </w:rPr>
        <w:t>Samsung</w:t>
      </w:r>
    </w:p>
    <w:p w14:paraId="1E0389E7" w14:textId="22EE3B3B" w:rsidR="00915D73" w:rsidRPr="005720CC" w:rsidRDefault="00915D73" w:rsidP="00915D73">
      <w:pPr>
        <w:spacing w:after="120"/>
        <w:ind w:left="1985" w:hanging="1985"/>
        <w:rPr>
          <w:rFonts w:ascii="Arial" w:eastAsiaTheme="minorEastAsia" w:hAnsi="Arial" w:cs="Arial"/>
          <w:color w:val="000000"/>
          <w:sz w:val="22"/>
          <w:szCs w:val="22"/>
          <w:lang w:eastAsia="zh-CN"/>
        </w:rPr>
      </w:pPr>
      <w:r w:rsidRPr="005720CC">
        <w:rPr>
          <w:rFonts w:ascii="Arial" w:eastAsia="MS Mincho" w:hAnsi="Arial" w:cs="Arial"/>
          <w:b/>
          <w:color w:val="000000"/>
          <w:sz w:val="22"/>
          <w:szCs w:val="22"/>
        </w:rPr>
        <w:t>Title:</w:t>
      </w:r>
      <w:r w:rsidRPr="005720CC">
        <w:rPr>
          <w:rFonts w:ascii="Arial" w:eastAsia="MS Mincho" w:hAnsi="Arial" w:cs="Arial"/>
          <w:b/>
          <w:color w:val="000000"/>
          <w:sz w:val="22"/>
          <w:szCs w:val="22"/>
        </w:rPr>
        <w:tab/>
      </w:r>
      <w:r w:rsidR="005720CC" w:rsidRPr="005720CC">
        <w:rPr>
          <w:rFonts w:ascii="Arial" w:eastAsia="等线" w:hAnsi="Arial" w:cs="Arial"/>
          <w:b/>
          <w:sz w:val="22"/>
          <w:szCs w:val="22"/>
        </w:rPr>
        <w:t xml:space="preserve">Ad-hoc minutes for </w:t>
      </w:r>
      <w:r w:rsidR="005720CC" w:rsidRPr="005720CC">
        <w:rPr>
          <w:rFonts w:ascii="Arial" w:hAnsi="Arial" w:cs="Arial"/>
          <w:b/>
          <w:sz w:val="22"/>
          <w:szCs w:val="22"/>
        </w:rPr>
        <w:t>NR_MIMO_Ph5</w:t>
      </w:r>
    </w:p>
    <w:p w14:paraId="67B0962B" w14:textId="25499AC5" w:rsidR="00915D73" w:rsidRPr="005720CC" w:rsidRDefault="00915D73" w:rsidP="00915D73">
      <w:pPr>
        <w:spacing w:after="120"/>
        <w:ind w:left="1985" w:hanging="1985"/>
        <w:rPr>
          <w:rFonts w:ascii="Arial" w:eastAsiaTheme="minorEastAsia" w:hAnsi="Arial" w:cs="Arial"/>
          <w:sz w:val="22"/>
          <w:szCs w:val="22"/>
          <w:lang w:eastAsia="zh-CN"/>
        </w:rPr>
      </w:pPr>
      <w:r w:rsidRPr="005720CC">
        <w:rPr>
          <w:rFonts w:ascii="Arial" w:eastAsia="MS Mincho" w:hAnsi="Arial" w:cs="Arial"/>
          <w:b/>
          <w:color w:val="000000"/>
          <w:sz w:val="22"/>
          <w:szCs w:val="22"/>
        </w:rPr>
        <w:t>Document for:</w:t>
      </w:r>
      <w:r w:rsidRPr="005720CC">
        <w:rPr>
          <w:rFonts w:ascii="Arial" w:eastAsia="MS Mincho" w:hAnsi="Arial" w:cs="Arial"/>
          <w:b/>
          <w:color w:val="000000"/>
          <w:sz w:val="22"/>
          <w:szCs w:val="22"/>
        </w:rPr>
        <w:tab/>
      </w:r>
      <w:r w:rsidR="00E76D8F" w:rsidRPr="005720CC">
        <w:rPr>
          <w:rFonts w:ascii="Arial" w:eastAsiaTheme="minorEastAsia" w:hAnsi="Arial" w:cs="Arial"/>
          <w:color w:val="000000"/>
          <w:sz w:val="22"/>
          <w:szCs w:val="22"/>
          <w:lang w:eastAsia="zh-CN"/>
        </w:rPr>
        <w:t>Approval</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441F8279" w14:textId="51557C69" w:rsidR="00864BA8" w:rsidRDefault="00E603EF" w:rsidP="00864BA8">
      <w:pPr>
        <w:rPr>
          <w:iCs/>
          <w:lang w:eastAsia="zh-CN"/>
        </w:rPr>
      </w:pPr>
      <w:r w:rsidRPr="006D12E2">
        <w:rPr>
          <w:iCs/>
          <w:lang w:eastAsia="zh-CN"/>
        </w:rPr>
        <w:t xml:space="preserve">This Ad-hoc minutes is to cover </w:t>
      </w:r>
      <w:r>
        <w:rPr>
          <w:iCs/>
          <w:lang w:eastAsia="zh-CN"/>
        </w:rPr>
        <w:t xml:space="preserve">the discussion in </w:t>
      </w:r>
      <w:r w:rsidRPr="006F78D1">
        <w:rPr>
          <w:iCs/>
          <w:lang w:eastAsia="zh-CN"/>
        </w:rPr>
        <w:t>[</w:t>
      </w:r>
      <w:r w:rsidR="005720CC" w:rsidRPr="005720CC">
        <w:rPr>
          <w:iCs/>
          <w:lang w:eastAsia="zh-CN"/>
        </w:rPr>
        <w:t>114bis</w:t>
      </w:r>
      <w:r w:rsidRPr="006F78D1">
        <w:rPr>
          <w:iCs/>
          <w:lang w:eastAsia="zh-CN"/>
        </w:rPr>
        <w:t>][</w:t>
      </w:r>
      <w:r w:rsidR="005720CC">
        <w:rPr>
          <w:iCs/>
          <w:lang w:eastAsia="zh-CN"/>
        </w:rPr>
        <w:t>211</w:t>
      </w:r>
      <w:r w:rsidRPr="006F78D1">
        <w:rPr>
          <w:iCs/>
          <w:lang w:eastAsia="zh-CN"/>
        </w:rPr>
        <w:t>] NR_MIMO_Ph5_Part1 and [</w:t>
      </w:r>
      <w:r w:rsidR="005720CC" w:rsidRPr="005720CC">
        <w:rPr>
          <w:iCs/>
          <w:lang w:eastAsia="zh-CN"/>
        </w:rPr>
        <w:t>114bis</w:t>
      </w:r>
      <w:r w:rsidRPr="006F78D1">
        <w:rPr>
          <w:iCs/>
          <w:lang w:eastAsia="zh-CN"/>
        </w:rPr>
        <w:t>][</w:t>
      </w:r>
      <w:r w:rsidR="005720CC">
        <w:rPr>
          <w:iCs/>
          <w:lang w:eastAsia="zh-CN"/>
        </w:rPr>
        <w:t>212</w:t>
      </w:r>
      <w:r w:rsidRPr="006F78D1">
        <w:rPr>
          <w:iCs/>
          <w:lang w:eastAsia="zh-CN"/>
        </w:rPr>
        <w:t>] NR_MIMO_Ph5_Part2</w:t>
      </w:r>
      <w:r>
        <w:rPr>
          <w:iCs/>
          <w:lang w:eastAsia="zh-CN"/>
        </w:rPr>
        <w:t xml:space="preserve"> for the following issues:</w:t>
      </w:r>
    </w:p>
    <w:p w14:paraId="1D62F648" w14:textId="67058492" w:rsidR="00E60213" w:rsidRDefault="005720CC" w:rsidP="005720CC">
      <w:pPr>
        <w:rPr>
          <w:rFonts w:eastAsiaTheme="minorEastAsia"/>
          <w:lang w:val="sv-SE" w:eastAsia="zh-CN"/>
        </w:rPr>
      </w:pPr>
      <w:r>
        <w:rPr>
          <w:rFonts w:eastAsiaTheme="minorEastAsia"/>
          <w:lang w:val="sv-SE" w:eastAsia="zh-CN"/>
        </w:rPr>
        <w:t xml:space="preserve">45 </w:t>
      </w:r>
      <w:r w:rsidR="00E60213">
        <w:rPr>
          <w:rFonts w:eastAsiaTheme="minorEastAsia"/>
          <w:lang w:val="sv-SE" w:eastAsia="zh-CN"/>
        </w:rPr>
        <w:t>min discussion for CJTC reporting</w:t>
      </w:r>
      <w:r>
        <w:rPr>
          <w:rFonts w:eastAsiaTheme="minorEastAsia"/>
          <w:lang w:val="sv-SE" w:eastAsia="zh-CN"/>
        </w:rPr>
        <w:t xml:space="preserve"> and </w:t>
      </w:r>
      <w:r w:rsidR="00E60213">
        <w:rPr>
          <w:rFonts w:eastAsiaTheme="minorEastAsia"/>
          <w:lang w:val="sv-SE" w:eastAsia="zh-CN"/>
        </w:rPr>
        <w:t xml:space="preserve">two TA and UL TCI state switching. </w:t>
      </w:r>
    </w:p>
    <w:p w14:paraId="5656E3DF" w14:textId="39B579DB" w:rsidR="00E60213" w:rsidRPr="00145E36" w:rsidRDefault="00E60213" w:rsidP="00E60213">
      <w:pPr>
        <w:rPr>
          <w:rFonts w:eastAsiaTheme="minorEastAsia"/>
          <w:lang w:val="sv-SE" w:eastAsia="zh-CN"/>
        </w:rPr>
      </w:pPr>
      <w:r>
        <w:rPr>
          <w:rFonts w:eastAsiaTheme="minorEastAsia" w:hint="eastAsia"/>
          <w:lang w:val="sv-SE" w:eastAsia="zh-CN"/>
        </w:rPr>
        <w:t>4</w:t>
      </w:r>
      <w:r>
        <w:rPr>
          <w:rFonts w:eastAsiaTheme="minorEastAsia"/>
          <w:lang w:val="sv-SE" w:eastAsia="zh-CN"/>
        </w:rPr>
        <w:t>5 min disucssion for UEIBM</w:t>
      </w:r>
    </w:p>
    <w:p w14:paraId="609286E5" w14:textId="338FDA3E" w:rsidR="00E80B52"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445D11">
        <w:rPr>
          <w:rFonts w:hint="eastAsia"/>
          <w:lang w:eastAsia="zh-CN"/>
        </w:rPr>
        <w:t>RRM</w:t>
      </w:r>
      <w:r w:rsidR="00445D11">
        <w:rPr>
          <w:lang w:eastAsia="ja-JP"/>
        </w:rPr>
        <w:t xml:space="preserve"> requiements</w:t>
      </w:r>
      <w:r w:rsidR="00D4537C">
        <w:rPr>
          <w:lang w:eastAsia="ja-JP"/>
        </w:rPr>
        <w:t xml:space="preserve"> for MIMO_Ph5_Part2</w:t>
      </w:r>
    </w:p>
    <w:p w14:paraId="77CE76AE" w14:textId="77777777" w:rsidR="005720CC" w:rsidRPr="005613BC" w:rsidRDefault="005720CC" w:rsidP="00380854">
      <w:pPr>
        <w:pStyle w:val="4"/>
        <w:numPr>
          <w:ilvl w:val="0"/>
          <w:numId w:val="0"/>
        </w:numPr>
        <w:ind w:left="864" w:hanging="864"/>
      </w:pPr>
      <w:r w:rsidRPr="005613BC">
        <w:t xml:space="preserve">Issue 1-2: How to define RRM core requirements </w:t>
      </w:r>
      <w:r w:rsidRPr="002177C4">
        <w:rPr>
          <w:highlight w:val="yellow"/>
        </w:rPr>
        <w:t>for delay and frequency offset reporting</w:t>
      </w:r>
      <w:r w:rsidRPr="005613BC">
        <w:t xml:space="preserve"> based on the simulation results for CJT calibration?</w:t>
      </w:r>
    </w:p>
    <w:p w14:paraId="46ABF7DB" w14:textId="77777777" w:rsidR="005720CC" w:rsidRPr="005613BC" w:rsidRDefault="005720CC" w:rsidP="005720CC">
      <w:pPr>
        <w:pStyle w:val="aff8"/>
        <w:numPr>
          <w:ilvl w:val="0"/>
          <w:numId w:val="5"/>
        </w:numPr>
        <w:overflowPunct/>
        <w:autoSpaceDE/>
        <w:adjustRightInd/>
        <w:spacing w:after="120"/>
        <w:ind w:firstLineChars="0"/>
        <w:textAlignment w:val="auto"/>
        <w:rPr>
          <w:lang w:eastAsia="zh-CN"/>
        </w:rPr>
      </w:pPr>
      <w:r w:rsidRPr="005613BC">
        <w:rPr>
          <w:rFonts w:eastAsia="宋体"/>
          <w:lang w:eastAsia="zh-CN"/>
        </w:rPr>
        <w:t>Proposals</w:t>
      </w:r>
    </w:p>
    <w:p w14:paraId="4E507622" w14:textId="77777777" w:rsidR="005720CC" w:rsidRPr="005613BC" w:rsidRDefault="005720CC" w:rsidP="005720CC">
      <w:pPr>
        <w:pStyle w:val="aff8"/>
        <w:numPr>
          <w:ilvl w:val="1"/>
          <w:numId w:val="5"/>
        </w:numPr>
        <w:overflowPunct/>
        <w:autoSpaceDE/>
        <w:adjustRightInd/>
        <w:spacing w:after="120"/>
        <w:ind w:firstLineChars="0"/>
        <w:textAlignment w:val="auto"/>
        <w:rPr>
          <w:lang w:eastAsia="zh-CN"/>
        </w:rPr>
      </w:pPr>
      <w:r w:rsidRPr="005613BC">
        <w:rPr>
          <w:lang w:eastAsia="zh-CN"/>
        </w:rPr>
        <w:t xml:space="preserve">Proposal 1 (Apple): Do not define core requirements for CJT calibration reporting enhancement for delay/frequency/phase offset reporting based on multiple samples. </w:t>
      </w:r>
    </w:p>
    <w:p w14:paraId="7FD0CD91" w14:textId="77777777" w:rsidR="005720CC" w:rsidRPr="005613BC" w:rsidRDefault="005720CC" w:rsidP="005720CC">
      <w:pPr>
        <w:pStyle w:val="aff8"/>
        <w:numPr>
          <w:ilvl w:val="1"/>
          <w:numId w:val="5"/>
        </w:numPr>
        <w:ind w:firstLineChars="0"/>
        <w:textAlignment w:val="auto"/>
        <w:rPr>
          <w:lang w:eastAsia="zh-CN"/>
        </w:rPr>
      </w:pPr>
      <w:r w:rsidRPr="005613BC">
        <w:rPr>
          <w:lang w:eastAsia="zh-CN"/>
        </w:rPr>
        <w:t xml:space="preserve">Proposal 2 (Ericsson): </w:t>
      </w:r>
    </w:p>
    <w:p w14:paraId="086B1E01" w14:textId="77777777" w:rsidR="005720CC" w:rsidRPr="005613BC" w:rsidRDefault="005720CC" w:rsidP="005720CC">
      <w:pPr>
        <w:pStyle w:val="aff8"/>
        <w:numPr>
          <w:ilvl w:val="2"/>
          <w:numId w:val="5"/>
        </w:numPr>
        <w:ind w:firstLineChars="0"/>
        <w:textAlignment w:val="auto"/>
        <w:rPr>
          <w:lang w:eastAsia="zh-CN"/>
        </w:rPr>
      </w:pPr>
      <w:r w:rsidRPr="005613BC">
        <w:rPr>
          <w:lang w:eastAsia="zh-CN"/>
        </w:rPr>
        <w:t xml:space="preserve">RAN4 to define the delay requirements of the CJTC frequency offset with 3 sample averaging. </w:t>
      </w:r>
    </w:p>
    <w:p w14:paraId="106AB640" w14:textId="77777777" w:rsidR="005720CC" w:rsidRPr="005613BC" w:rsidRDefault="005720CC" w:rsidP="005720CC">
      <w:pPr>
        <w:pStyle w:val="aff8"/>
        <w:numPr>
          <w:ilvl w:val="2"/>
          <w:numId w:val="5"/>
        </w:numPr>
        <w:ind w:firstLineChars="0"/>
        <w:textAlignment w:val="auto"/>
        <w:rPr>
          <w:lang w:eastAsia="zh-CN"/>
        </w:rPr>
      </w:pPr>
      <w:r w:rsidRPr="005613BC">
        <w:rPr>
          <w:lang w:eastAsia="zh-CN"/>
        </w:rPr>
        <w:t>RAN4 to define the delay requirements of the CJTC delay offset with 5 sample averaging.</w:t>
      </w:r>
    </w:p>
    <w:p w14:paraId="68DE7D54" w14:textId="77777777" w:rsidR="005720CC" w:rsidRPr="005613BC" w:rsidRDefault="005720CC" w:rsidP="005720CC">
      <w:pPr>
        <w:pStyle w:val="aff8"/>
        <w:numPr>
          <w:ilvl w:val="1"/>
          <w:numId w:val="5"/>
        </w:numPr>
        <w:overflowPunct/>
        <w:autoSpaceDE/>
        <w:adjustRightInd/>
        <w:spacing w:after="120"/>
        <w:ind w:firstLineChars="0"/>
        <w:textAlignment w:val="auto"/>
        <w:rPr>
          <w:lang w:eastAsia="zh-CN"/>
        </w:rPr>
      </w:pPr>
      <w:r w:rsidRPr="005613BC">
        <w:rPr>
          <w:lang w:eastAsia="zh-CN"/>
        </w:rPr>
        <w:t>Proposal 3 (</w:t>
      </w:r>
      <w:r w:rsidRPr="005613BC">
        <w:rPr>
          <w:szCs w:val="24"/>
          <w:lang w:eastAsia="zh-CN"/>
        </w:rPr>
        <w:t>MediaTek</w:t>
      </w:r>
      <w:r w:rsidRPr="005613BC">
        <w:rPr>
          <w:lang w:eastAsia="zh-CN"/>
        </w:rPr>
        <w:t xml:space="preserve">): </w:t>
      </w:r>
    </w:p>
    <w:p w14:paraId="3A7AF5AE" w14:textId="77777777" w:rsidR="005720CC" w:rsidRPr="005613BC" w:rsidRDefault="005720CC" w:rsidP="005720CC">
      <w:pPr>
        <w:pStyle w:val="aff8"/>
        <w:numPr>
          <w:ilvl w:val="2"/>
          <w:numId w:val="5"/>
        </w:numPr>
        <w:overflowPunct/>
        <w:autoSpaceDE/>
        <w:adjustRightInd/>
        <w:spacing w:after="120"/>
        <w:ind w:firstLineChars="0"/>
        <w:textAlignment w:val="auto"/>
        <w:rPr>
          <w:lang w:eastAsia="zh-CN"/>
        </w:rPr>
      </w:pPr>
      <w:r w:rsidRPr="005613BC">
        <w:rPr>
          <w:lang w:eastAsia="zh-CN"/>
        </w:rPr>
        <w:t>RAN4 to consider 3 samples to define RRM requirements for timing and frequency offsets between two TRPs.</w:t>
      </w:r>
    </w:p>
    <w:p w14:paraId="1A2FD8D9" w14:textId="77777777" w:rsidR="005720CC" w:rsidRPr="005613BC" w:rsidRDefault="005720CC" w:rsidP="005720CC">
      <w:pPr>
        <w:pStyle w:val="aff8"/>
        <w:numPr>
          <w:ilvl w:val="2"/>
          <w:numId w:val="5"/>
        </w:numPr>
        <w:overflowPunct/>
        <w:autoSpaceDE/>
        <w:adjustRightInd/>
        <w:spacing w:after="120"/>
        <w:ind w:firstLineChars="0"/>
        <w:textAlignment w:val="auto"/>
        <w:rPr>
          <w:lang w:eastAsia="zh-CN"/>
        </w:rPr>
      </w:pPr>
      <w:r w:rsidRPr="005613BC">
        <w:rPr>
          <w:bCs/>
          <w:sz w:val="18"/>
          <w:szCs w:val="18"/>
        </w:rPr>
        <w:t>RAN4 to adopt higher SNR side condition for the accuracy requirements of the delay and frequency offsets.</w:t>
      </w:r>
    </w:p>
    <w:p w14:paraId="389EBEFF" w14:textId="77777777" w:rsidR="005720CC" w:rsidRPr="005613BC" w:rsidRDefault="005720CC" w:rsidP="005720CC">
      <w:pPr>
        <w:pStyle w:val="aff8"/>
        <w:numPr>
          <w:ilvl w:val="1"/>
          <w:numId w:val="5"/>
        </w:numPr>
        <w:overflowPunct/>
        <w:autoSpaceDE/>
        <w:adjustRightInd/>
        <w:spacing w:after="120"/>
        <w:ind w:firstLineChars="0"/>
        <w:textAlignment w:val="auto"/>
        <w:rPr>
          <w:lang w:eastAsia="zh-CN"/>
        </w:rPr>
      </w:pPr>
      <w:r w:rsidRPr="005613BC">
        <w:rPr>
          <w:lang w:eastAsia="zh-CN"/>
        </w:rPr>
        <w:t>Proposal 4 (Nokia): RAN4 to define accuracy requirements for TO, FO, and PO CJT calibration reporting.</w:t>
      </w:r>
    </w:p>
    <w:p w14:paraId="3D11FF06" w14:textId="77777777" w:rsidR="005720CC" w:rsidRPr="005613BC" w:rsidRDefault="005720CC" w:rsidP="005720CC">
      <w:pPr>
        <w:pStyle w:val="aff8"/>
        <w:numPr>
          <w:ilvl w:val="0"/>
          <w:numId w:val="5"/>
        </w:numPr>
        <w:overflowPunct/>
        <w:autoSpaceDE/>
        <w:adjustRightInd/>
        <w:spacing w:after="120"/>
        <w:ind w:firstLineChars="0"/>
        <w:textAlignment w:val="auto"/>
        <w:rPr>
          <w:rFonts w:eastAsia="宋体"/>
          <w:lang w:eastAsia="zh-CN"/>
        </w:rPr>
      </w:pPr>
      <w:r w:rsidRPr="005613BC">
        <w:rPr>
          <w:rFonts w:eastAsia="宋体"/>
          <w:lang w:eastAsia="zh-CN"/>
        </w:rPr>
        <w:t>Recommended WF</w:t>
      </w:r>
    </w:p>
    <w:p w14:paraId="76716078" w14:textId="77777777" w:rsidR="005720CC" w:rsidRDefault="005720CC" w:rsidP="005720CC">
      <w:pPr>
        <w:pStyle w:val="aff8"/>
        <w:numPr>
          <w:ilvl w:val="1"/>
          <w:numId w:val="5"/>
        </w:numPr>
        <w:overflowPunct/>
        <w:autoSpaceDE/>
        <w:adjustRightInd/>
        <w:spacing w:after="120"/>
        <w:ind w:firstLineChars="0"/>
        <w:textAlignment w:val="auto"/>
        <w:rPr>
          <w:rFonts w:eastAsia="宋体"/>
          <w:lang w:eastAsia="zh-CN"/>
        </w:rPr>
      </w:pPr>
      <w:r>
        <w:rPr>
          <w:rFonts w:eastAsia="宋体"/>
          <w:lang w:eastAsia="zh-CN"/>
        </w:rPr>
        <w:t>Down select to one of the following options:</w:t>
      </w:r>
    </w:p>
    <w:p w14:paraId="768ECCE2" w14:textId="77777777" w:rsidR="005720CC" w:rsidRDefault="005720CC" w:rsidP="005720CC">
      <w:pPr>
        <w:pStyle w:val="aff8"/>
        <w:numPr>
          <w:ilvl w:val="2"/>
          <w:numId w:val="5"/>
        </w:numPr>
        <w:overflowPunct/>
        <w:autoSpaceDE/>
        <w:adjustRightInd/>
        <w:spacing w:after="120"/>
        <w:ind w:firstLineChars="0"/>
        <w:textAlignment w:val="auto"/>
        <w:rPr>
          <w:rFonts w:eastAsia="宋体"/>
          <w:lang w:eastAsia="zh-CN"/>
        </w:rPr>
      </w:pPr>
      <w:r>
        <w:rPr>
          <w:rFonts w:eastAsia="宋体"/>
          <w:lang w:eastAsia="zh-CN"/>
        </w:rPr>
        <w:t xml:space="preserve">Option 1: Not to define core requirements </w:t>
      </w:r>
      <w:r w:rsidRPr="009F5002">
        <w:rPr>
          <w:rFonts w:eastAsia="宋体"/>
          <w:lang w:eastAsia="zh-CN"/>
        </w:rPr>
        <w:t>for CJT calibration reporting enhancement</w:t>
      </w:r>
      <w:r>
        <w:rPr>
          <w:rFonts w:eastAsia="宋体"/>
          <w:lang w:eastAsia="zh-CN"/>
        </w:rPr>
        <w:t>.</w:t>
      </w:r>
    </w:p>
    <w:p w14:paraId="5F56EC84" w14:textId="77777777" w:rsidR="005720CC" w:rsidRPr="009F5002" w:rsidRDefault="005720CC" w:rsidP="005720CC">
      <w:pPr>
        <w:pStyle w:val="aff8"/>
        <w:numPr>
          <w:ilvl w:val="2"/>
          <w:numId w:val="5"/>
        </w:numPr>
        <w:overflowPunct/>
        <w:autoSpaceDE/>
        <w:adjustRightInd/>
        <w:spacing w:after="120"/>
        <w:ind w:firstLineChars="0"/>
        <w:textAlignment w:val="auto"/>
        <w:rPr>
          <w:rFonts w:eastAsia="宋体"/>
          <w:lang w:eastAsia="zh-CN"/>
        </w:rPr>
      </w:pPr>
      <w:r>
        <w:rPr>
          <w:rFonts w:eastAsia="宋体"/>
          <w:lang w:eastAsia="zh-CN"/>
        </w:rPr>
        <w:t>Option 2: D</w:t>
      </w:r>
      <w:r>
        <w:rPr>
          <w:lang w:eastAsia="zh-CN"/>
        </w:rPr>
        <w:t xml:space="preserve">efine core requirements </w:t>
      </w:r>
      <w:r w:rsidRPr="009F5002">
        <w:rPr>
          <w:lang w:eastAsia="zh-CN"/>
        </w:rPr>
        <w:t>for delay and frequency offset reporting</w:t>
      </w:r>
      <w:r>
        <w:rPr>
          <w:lang w:eastAsia="zh-CN"/>
        </w:rPr>
        <w:t xml:space="preserve"> and FFS number of samples.</w:t>
      </w:r>
    </w:p>
    <w:p w14:paraId="6FBD4EB7" w14:textId="071383F0" w:rsidR="0034552E" w:rsidRDefault="0034552E" w:rsidP="0034552E">
      <w:pPr>
        <w:spacing w:after="120"/>
        <w:rPr>
          <w:rFonts w:eastAsiaTheme="minorEastAsia"/>
          <w:bCs/>
          <w:lang w:eastAsia="zh-CN"/>
        </w:rPr>
      </w:pPr>
    </w:p>
    <w:p w14:paraId="12B94B08" w14:textId="79F0ACDE" w:rsidR="00576741" w:rsidRDefault="00576741" w:rsidP="0034552E">
      <w:pPr>
        <w:spacing w:after="120"/>
        <w:rPr>
          <w:rFonts w:eastAsiaTheme="minorEastAsia"/>
          <w:bCs/>
          <w:lang w:eastAsia="zh-CN"/>
        </w:rPr>
      </w:pPr>
      <w:r>
        <w:rPr>
          <w:rFonts w:eastAsiaTheme="minorEastAsia"/>
          <w:bCs/>
          <w:lang w:eastAsia="zh-CN"/>
        </w:rPr>
        <w:t xml:space="preserve">For CJTC-P, it is another issue of Issue 1-3 in moderator summary. </w:t>
      </w:r>
    </w:p>
    <w:p w14:paraId="5E58AE33" w14:textId="77777777" w:rsidR="00576741" w:rsidRPr="005613BC" w:rsidRDefault="00576741" w:rsidP="00576741">
      <w:pPr>
        <w:rPr>
          <w:b/>
          <w:u w:val="single"/>
          <w:lang w:eastAsia="ko-KR"/>
        </w:rPr>
      </w:pPr>
      <w:r w:rsidRPr="005613BC">
        <w:rPr>
          <w:b/>
          <w:u w:val="single"/>
          <w:lang w:eastAsia="ko-KR"/>
        </w:rPr>
        <w:t>Issue 1-3: How to define RRM core requirements for phase offset reporting based on the simulation results for CJT calibration?</w:t>
      </w:r>
    </w:p>
    <w:p w14:paraId="2C2D3BB7" w14:textId="77777777" w:rsidR="00576741" w:rsidRPr="00576741" w:rsidRDefault="00576741" w:rsidP="0034552E">
      <w:pPr>
        <w:spacing w:after="120"/>
        <w:rPr>
          <w:rFonts w:eastAsiaTheme="minorEastAsia"/>
          <w:bCs/>
          <w:lang w:eastAsia="zh-CN"/>
        </w:rPr>
      </w:pPr>
    </w:p>
    <w:p w14:paraId="5FE72CD2" w14:textId="63BF669E" w:rsidR="0034552E" w:rsidRDefault="0034552E" w:rsidP="0034552E">
      <w:pPr>
        <w:spacing w:after="120"/>
        <w:rPr>
          <w:rFonts w:eastAsiaTheme="minorEastAsia"/>
          <w:bCs/>
          <w:lang w:eastAsia="zh-CN"/>
        </w:rPr>
      </w:pPr>
      <w:proofErr w:type="spellStart"/>
      <w:r w:rsidRPr="0034552E">
        <w:rPr>
          <w:rFonts w:eastAsiaTheme="minorEastAsia"/>
          <w:bCs/>
          <w:lang w:eastAsia="zh-CN"/>
        </w:rPr>
        <w:t>Adhoc</w:t>
      </w:r>
      <w:proofErr w:type="spellEnd"/>
      <w:r w:rsidRPr="0034552E">
        <w:rPr>
          <w:rFonts w:eastAsiaTheme="minorEastAsia"/>
          <w:bCs/>
          <w:lang w:eastAsia="zh-CN"/>
        </w:rPr>
        <w:t xml:space="preserve"> Discussion:</w:t>
      </w:r>
    </w:p>
    <w:p w14:paraId="40D09DA1" w14:textId="579C08C7" w:rsidR="00557EBA" w:rsidRDefault="00557EBA" w:rsidP="0034552E">
      <w:pPr>
        <w:spacing w:after="120"/>
        <w:rPr>
          <w:rFonts w:eastAsiaTheme="minorEastAsia"/>
          <w:bCs/>
          <w:lang w:eastAsia="zh-CN"/>
        </w:rPr>
      </w:pPr>
      <w:r>
        <w:rPr>
          <w:rFonts w:eastAsiaTheme="minorEastAsia"/>
          <w:bCs/>
          <w:lang w:eastAsia="zh-CN"/>
        </w:rPr>
        <w:t xml:space="preserve">From the recommended WF from moderator’s, let’s collect the views from companies. </w:t>
      </w:r>
    </w:p>
    <w:p w14:paraId="18098EF7" w14:textId="77777777" w:rsidR="00557EBA" w:rsidRPr="0034552E" w:rsidRDefault="00557EBA" w:rsidP="0034552E">
      <w:pPr>
        <w:spacing w:after="120"/>
        <w:rPr>
          <w:rFonts w:eastAsiaTheme="minorEastAsia"/>
          <w:bCs/>
          <w:lang w:eastAsia="zh-CN"/>
        </w:rPr>
      </w:pPr>
    </w:p>
    <w:p w14:paraId="127C0793" w14:textId="1BB970F5" w:rsidR="00160BE4" w:rsidRDefault="00154E89" w:rsidP="00160BE4">
      <w:pPr>
        <w:rPr>
          <w:lang w:eastAsia="zh-CN"/>
        </w:rPr>
      </w:pPr>
      <w:r w:rsidRPr="00154E89">
        <w:rPr>
          <w:rFonts w:hint="eastAsia"/>
          <w:lang w:eastAsia="zh-CN"/>
        </w:rPr>
        <w:t>S</w:t>
      </w:r>
      <w:r w:rsidRPr="00154E89">
        <w:rPr>
          <w:lang w:eastAsia="zh-CN"/>
        </w:rPr>
        <w:t xml:space="preserve">amsung: </w:t>
      </w:r>
      <w:r w:rsidR="00557EBA">
        <w:rPr>
          <w:lang w:eastAsia="zh-CN"/>
        </w:rPr>
        <w:t xml:space="preserve">we prefer option 2. No matter how many samples are needed, we can further discuss on the value of it, even if the number of samples can be one sample, we prefer to define core requirements for measurement period. Similar s RSSI in legacy, it is also based on one sample, but measurement period is defined base on one sample.  </w:t>
      </w:r>
    </w:p>
    <w:p w14:paraId="5EFA2D60" w14:textId="74A1A8D1" w:rsidR="00B607B3" w:rsidRDefault="00B607B3" w:rsidP="00160BE4">
      <w:pPr>
        <w:rPr>
          <w:lang w:eastAsia="zh-CN"/>
        </w:rPr>
      </w:pPr>
      <w:r>
        <w:rPr>
          <w:rFonts w:hint="eastAsia"/>
          <w:lang w:eastAsia="zh-CN"/>
        </w:rPr>
        <w:t>M</w:t>
      </w:r>
      <w:r>
        <w:rPr>
          <w:lang w:eastAsia="zh-CN"/>
        </w:rPr>
        <w:t xml:space="preserve">TK: some companies prefer yes </w:t>
      </w:r>
      <w:r w:rsidR="00367A2E">
        <w:rPr>
          <w:lang w:eastAsia="zh-CN"/>
        </w:rPr>
        <w:t>t</w:t>
      </w:r>
      <w:r>
        <w:rPr>
          <w:lang w:eastAsia="zh-CN"/>
        </w:rPr>
        <w:t xml:space="preserve">o define core. </w:t>
      </w:r>
      <w:r w:rsidR="00367A2E">
        <w:rPr>
          <w:lang w:eastAsia="zh-CN"/>
        </w:rPr>
        <w:t>As moderator suggested, j</w:t>
      </w:r>
      <w:r>
        <w:rPr>
          <w:lang w:eastAsia="zh-CN"/>
        </w:rPr>
        <w:t xml:space="preserve">ust down select from option 1 and option 2 here. </w:t>
      </w:r>
      <w:r w:rsidR="00367A2E">
        <w:rPr>
          <w:lang w:eastAsia="zh-CN"/>
        </w:rPr>
        <w:t>We p</w:t>
      </w:r>
      <w:r>
        <w:rPr>
          <w:lang w:eastAsia="zh-CN"/>
        </w:rPr>
        <w:t xml:space="preserve">refer option 2. </w:t>
      </w:r>
    </w:p>
    <w:p w14:paraId="1EC11716" w14:textId="0318B6AC" w:rsidR="00B607B3" w:rsidRDefault="00B607B3" w:rsidP="00160BE4">
      <w:pPr>
        <w:rPr>
          <w:lang w:eastAsia="zh-CN"/>
        </w:rPr>
      </w:pPr>
      <w:r>
        <w:rPr>
          <w:rFonts w:hint="eastAsia"/>
          <w:lang w:eastAsia="zh-CN"/>
        </w:rPr>
        <w:t>I</w:t>
      </w:r>
      <w:r>
        <w:rPr>
          <w:lang w:eastAsia="zh-CN"/>
        </w:rPr>
        <w:t>ntel: option 1 is difficult for us. We think the core</w:t>
      </w:r>
      <w:r w:rsidR="00367A2E">
        <w:rPr>
          <w:lang w:eastAsia="zh-CN"/>
        </w:rPr>
        <w:t xml:space="preserve"> </w:t>
      </w:r>
      <w:proofErr w:type="spellStart"/>
      <w:r w:rsidR="00367A2E">
        <w:rPr>
          <w:lang w:eastAsia="zh-CN"/>
        </w:rPr>
        <w:t>req</w:t>
      </w:r>
      <w:proofErr w:type="spellEnd"/>
      <w:r>
        <w:rPr>
          <w:lang w:eastAsia="zh-CN"/>
        </w:rPr>
        <w:t xml:space="preserve"> is important. For the measurement period and accuracy req. both</w:t>
      </w:r>
      <w:r w:rsidR="00367A2E">
        <w:rPr>
          <w:lang w:eastAsia="zh-CN"/>
        </w:rPr>
        <w:t xml:space="preserve"> of them are ensure from UE side. </w:t>
      </w:r>
    </w:p>
    <w:p w14:paraId="05416574" w14:textId="0DF3DA8F" w:rsidR="00B607B3" w:rsidRDefault="00B607B3" w:rsidP="00160BE4">
      <w:pPr>
        <w:rPr>
          <w:lang w:eastAsia="zh-CN"/>
        </w:rPr>
      </w:pPr>
      <w:r>
        <w:rPr>
          <w:lang w:eastAsia="zh-CN"/>
        </w:rPr>
        <w:t xml:space="preserve">E///: we can agree it option 2. </w:t>
      </w:r>
    </w:p>
    <w:p w14:paraId="5F14536C" w14:textId="3B3BA4EE" w:rsidR="00B607B3" w:rsidRDefault="00B607B3" w:rsidP="00160BE4">
      <w:pPr>
        <w:rPr>
          <w:lang w:eastAsia="zh-CN"/>
        </w:rPr>
      </w:pPr>
      <w:r>
        <w:rPr>
          <w:rFonts w:hint="eastAsia"/>
          <w:lang w:eastAsia="zh-CN"/>
        </w:rPr>
        <w:t>H</w:t>
      </w:r>
      <w:r>
        <w:rPr>
          <w:lang w:eastAsia="zh-CN"/>
        </w:rPr>
        <w:t xml:space="preserve">W: we support to define the core requirements. Can further discuss about the how many samples for measurement periods. </w:t>
      </w:r>
    </w:p>
    <w:p w14:paraId="7A3322A3" w14:textId="09DF0D49" w:rsidR="00B607B3" w:rsidRDefault="00B607B3" w:rsidP="00160BE4">
      <w:pPr>
        <w:rPr>
          <w:lang w:eastAsia="zh-CN"/>
        </w:rPr>
      </w:pPr>
      <w:r>
        <w:rPr>
          <w:rFonts w:hint="eastAsia"/>
          <w:lang w:eastAsia="zh-CN"/>
        </w:rPr>
        <w:t>C</w:t>
      </w:r>
      <w:r>
        <w:rPr>
          <w:lang w:eastAsia="zh-CN"/>
        </w:rPr>
        <w:t xml:space="preserve">ATT: we prefer the option 2 but we are not ok to preclude the CJTC-P. </w:t>
      </w:r>
      <w:r w:rsidR="00367A2E">
        <w:rPr>
          <w:lang w:eastAsia="zh-CN"/>
        </w:rPr>
        <w:t>F</w:t>
      </w:r>
      <w:r>
        <w:rPr>
          <w:lang w:eastAsia="zh-CN"/>
        </w:rPr>
        <w:t>or the CJTC-P, we can further discuss but not accept to preclude</w:t>
      </w:r>
      <w:r w:rsidR="00367A2E">
        <w:rPr>
          <w:lang w:eastAsia="zh-CN"/>
        </w:rPr>
        <w:t xml:space="preserve"> CJTC-P</w:t>
      </w:r>
      <w:r>
        <w:rPr>
          <w:lang w:eastAsia="zh-CN"/>
        </w:rPr>
        <w:t xml:space="preserve"> </w:t>
      </w:r>
      <w:r w:rsidR="00367A2E">
        <w:rPr>
          <w:lang w:eastAsia="zh-CN"/>
        </w:rPr>
        <w:t xml:space="preserve">right </w:t>
      </w:r>
      <w:r>
        <w:rPr>
          <w:lang w:eastAsia="zh-CN"/>
        </w:rPr>
        <w:t xml:space="preserve">now. </w:t>
      </w:r>
    </w:p>
    <w:p w14:paraId="6044B817" w14:textId="505A3CFE" w:rsidR="00B607B3" w:rsidRDefault="00B607B3" w:rsidP="00160BE4">
      <w:pPr>
        <w:rPr>
          <w:lang w:eastAsia="zh-CN"/>
        </w:rPr>
      </w:pPr>
      <w:r>
        <w:rPr>
          <w:rFonts w:hint="eastAsia"/>
          <w:lang w:eastAsia="zh-CN"/>
        </w:rPr>
        <w:t>A</w:t>
      </w:r>
      <w:r>
        <w:rPr>
          <w:lang w:eastAsia="zh-CN"/>
        </w:rPr>
        <w:t xml:space="preserve">pple: our proposal is OP1. If it is just one sample, we don’t think core requirements is not needed. </w:t>
      </w:r>
      <w:r w:rsidR="00367A2E">
        <w:rPr>
          <w:lang w:eastAsia="zh-CN"/>
        </w:rPr>
        <w:t xml:space="preserve">As long as the UE can pass the accuracy. </w:t>
      </w:r>
      <w:r>
        <w:rPr>
          <w:lang w:eastAsia="zh-CN"/>
        </w:rPr>
        <w:t>We don’t have the core</w:t>
      </w:r>
      <w:r w:rsidR="00367A2E">
        <w:rPr>
          <w:lang w:eastAsia="zh-CN"/>
        </w:rPr>
        <w:t xml:space="preserve"> </w:t>
      </w:r>
      <w:proofErr w:type="spellStart"/>
      <w:r w:rsidR="00367A2E">
        <w:rPr>
          <w:lang w:eastAsia="zh-CN"/>
        </w:rPr>
        <w:t>req</w:t>
      </w:r>
      <w:proofErr w:type="spellEnd"/>
      <w:r>
        <w:rPr>
          <w:lang w:eastAsia="zh-CN"/>
        </w:rPr>
        <w:t xml:space="preserve"> for TDCP</w:t>
      </w:r>
      <w:r w:rsidR="00367A2E">
        <w:rPr>
          <w:lang w:eastAsia="zh-CN"/>
        </w:rPr>
        <w:t xml:space="preserve"> in Rel-18. </w:t>
      </w:r>
    </w:p>
    <w:p w14:paraId="640B57D6" w14:textId="0E5A220E" w:rsidR="00B607B3" w:rsidRDefault="00B607B3" w:rsidP="00160BE4">
      <w:pPr>
        <w:rPr>
          <w:lang w:eastAsia="zh-CN"/>
        </w:rPr>
      </w:pPr>
      <w:r>
        <w:rPr>
          <w:rFonts w:hint="eastAsia"/>
          <w:lang w:eastAsia="zh-CN"/>
        </w:rPr>
        <w:t>S</w:t>
      </w:r>
      <w:r>
        <w:rPr>
          <w:lang w:eastAsia="zh-CN"/>
        </w:rPr>
        <w:t xml:space="preserve">amsung: TDCP is another different. </w:t>
      </w:r>
    </w:p>
    <w:p w14:paraId="32D919D3" w14:textId="3050CAA9" w:rsidR="006528C3" w:rsidRDefault="006528C3" w:rsidP="00160BE4">
      <w:pPr>
        <w:rPr>
          <w:lang w:eastAsia="zh-CN"/>
        </w:rPr>
      </w:pPr>
      <w:r>
        <w:rPr>
          <w:lang w:eastAsia="zh-CN"/>
        </w:rPr>
        <w:t xml:space="preserve">Apple: for </w:t>
      </w:r>
      <w:r w:rsidR="00346C93" w:rsidRPr="00346C93">
        <w:rPr>
          <w:lang w:eastAsia="zh-CN"/>
        </w:rPr>
        <w:t xml:space="preserve">Aperiodic </w:t>
      </w:r>
      <w:r>
        <w:rPr>
          <w:lang w:eastAsia="zh-CN"/>
        </w:rPr>
        <w:t xml:space="preserve">reporting, </w:t>
      </w:r>
      <w:r w:rsidR="00346C93">
        <w:rPr>
          <w:lang w:eastAsia="zh-CN"/>
        </w:rPr>
        <w:t xml:space="preserve">our understanding is similar as aperiodic reporting in legacy, </w:t>
      </w:r>
      <w:r>
        <w:rPr>
          <w:lang w:eastAsia="zh-CN"/>
        </w:rPr>
        <w:t>no measurement period is needed</w:t>
      </w:r>
      <w:r w:rsidR="00346C93">
        <w:rPr>
          <w:lang w:eastAsia="zh-CN"/>
        </w:rPr>
        <w:t xml:space="preserve"> and applied</w:t>
      </w:r>
      <w:r>
        <w:rPr>
          <w:lang w:eastAsia="zh-CN"/>
        </w:rPr>
        <w:t xml:space="preserve">. </w:t>
      </w:r>
    </w:p>
    <w:p w14:paraId="0CF12FDC" w14:textId="18FC29EE" w:rsidR="006528C3" w:rsidRDefault="006528C3" w:rsidP="00160BE4">
      <w:pPr>
        <w:rPr>
          <w:lang w:eastAsia="zh-CN"/>
        </w:rPr>
      </w:pPr>
      <w:r>
        <w:rPr>
          <w:rFonts w:hint="eastAsia"/>
          <w:lang w:eastAsia="zh-CN"/>
        </w:rPr>
        <w:t>N</w:t>
      </w:r>
      <w:r>
        <w:rPr>
          <w:lang w:eastAsia="zh-CN"/>
        </w:rPr>
        <w:t xml:space="preserve">okia: we prefer option2. If go option 1, even it is one-shot measurement, NW want to know how long will be used for the measurement period. </w:t>
      </w:r>
    </w:p>
    <w:p w14:paraId="737F8246" w14:textId="41C6F1DF" w:rsidR="00B607B3" w:rsidRDefault="008A1FAF" w:rsidP="00160BE4">
      <w:pPr>
        <w:rPr>
          <w:lang w:eastAsia="zh-CN"/>
        </w:rPr>
      </w:pPr>
      <w:r>
        <w:rPr>
          <w:rFonts w:hint="eastAsia"/>
          <w:lang w:eastAsia="zh-CN"/>
        </w:rPr>
        <w:t>E</w:t>
      </w:r>
      <w:r>
        <w:rPr>
          <w:lang w:eastAsia="zh-CN"/>
        </w:rPr>
        <w:t xml:space="preserve">///: M = 1 and M=3 </w:t>
      </w:r>
      <w:proofErr w:type="gramStart"/>
      <w:r>
        <w:rPr>
          <w:lang w:eastAsia="zh-CN"/>
        </w:rPr>
        <w:t>are</w:t>
      </w:r>
      <w:proofErr w:type="gramEnd"/>
      <w:r>
        <w:rPr>
          <w:lang w:eastAsia="zh-CN"/>
        </w:rPr>
        <w:t xml:space="preserve"> both applicable for </w:t>
      </w:r>
      <w:r w:rsidR="00346C93" w:rsidRPr="00346C93">
        <w:rPr>
          <w:lang w:eastAsia="zh-CN"/>
        </w:rPr>
        <w:t xml:space="preserve">Aperiodic </w:t>
      </w:r>
      <w:r>
        <w:rPr>
          <w:lang w:eastAsia="zh-CN"/>
        </w:rPr>
        <w:t>report type</w:t>
      </w:r>
      <w:r w:rsidR="00346C93">
        <w:rPr>
          <w:lang w:eastAsia="zh-CN"/>
        </w:rPr>
        <w:t xml:space="preserve"> for legacy</w:t>
      </w:r>
      <w:r>
        <w:rPr>
          <w:lang w:eastAsia="zh-CN"/>
        </w:rPr>
        <w:t xml:space="preserve">. </w:t>
      </w:r>
    </w:p>
    <w:p w14:paraId="3647F9BB" w14:textId="252CDC48" w:rsidR="008E0933" w:rsidRDefault="008E0933" w:rsidP="00160BE4">
      <w:pPr>
        <w:rPr>
          <w:lang w:eastAsia="zh-CN"/>
        </w:rPr>
      </w:pPr>
      <w:r>
        <w:rPr>
          <w:lang w:eastAsia="zh-CN"/>
        </w:rPr>
        <w:t xml:space="preserve">Apple: as long as the UE can pass the accuracy requirements, no need for the measurement period. </w:t>
      </w:r>
    </w:p>
    <w:p w14:paraId="450B71B9" w14:textId="612DFB50" w:rsidR="00AC15BA" w:rsidRDefault="00AC15BA" w:rsidP="00160BE4">
      <w:pPr>
        <w:rPr>
          <w:lang w:eastAsia="zh-CN"/>
        </w:rPr>
      </w:pPr>
      <w:r>
        <w:rPr>
          <w:rFonts w:hint="eastAsia"/>
          <w:lang w:eastAsia="zh-CN"/>
        </w:rPr>
        <w:t>N</w:t>
      </w:r>
      <w:r>
        <w:rPr>
          <w:lang w:eastAsia="zh-CN"/>
        </w:rPr>
        <w:t xml:space="preserve">okia: UE can decide whether to use the previous one for measurement occasion, if so, the measurement period is something related to what we discussed. </w:t>
      </w:r>
    </w:p>
    <w:p w14:paraId="11F62179" w14:textId="4404837D" w:rsidR="00B607B3" w:rsidRDefault="009B4233" w:rsidP="00160BE4">
      <w:pPr>
        <w:rPr>
          <w:lang w:eastAsia="zh-CN"/>
        </w:rPr>
      </w:pPr>
      <w:r>
        <w:rPr>
          <w:rFonts w:hint="eastAsia"/>
          <w:lang w:eastAsia="zh-CN"/>
        </w:rPr>
        <w:t>I</w:t>
      </w:r>
      <w:r>
        <w:rPr>
          <w:lang w:eastAsia="zh-CN"/>
        </w:rPr>
        <w:t xml:space="preserve">ntel: event-triggered in L3 measurement is one time measurement like what we defined in L3 measurement. </w:t>
      </w:r>
    </w:p>
    <w:p w14:paraId="7C352128" w14:textId="043274C8" w:rsidR="00AF13FB" w:rsidRDefault="00AF13FB" w:rsidP="00160BE4">
      <w:pPr>
        <w:rPr>
          <w:lang w:eastAsia="zh-CN"/>
        </w:rPr>
      </w:pPr>
      <w:r>
        <w:rPr>
          <w:rFonts w:hint="eastAsia"/>
          <w:lang w:eastAsia="zh-CN"/>
        </w:rPr>
        <w:t>S</w:t>
      </w:r>
      <w:r>
        <w:rPr>
          <w:lang w:eastAsia="zh-CN"/>
        </w:rPr>
        <w:t>amsung: another thing is for the scheduling restriction. Especially for CJTC-D, the out-of-range is indicated by UE, so the UE have to measure the CJTC measurement for more accurate</w:t>
      </w:r>
      <w:r w:rsidR="008B3F95">
        <w:rPr>
          <w:lang w:eastAsia="zh-CN"/>
        </w:rPr>
        <w:t xml:space="preserve"> performance. </w:t>
      </w:r>
    </w:p>
    <w:p w14:paraId="14156FF2" w14:textId="6DC6DC7B" w:rsidR="00F840A0" w:rsidRDefault="00F840A0" w:rsidP="00160BE4">
      <w:pPr>
        <w:rPr>
          <w:lang w:eastAsia="zh-CN"/>
        </w:rPr>
      </w:pPr>
      <w:r>
        <w:rPr>
          <w:lang w:eastAsia="zh-CN"/>
        </w:rPr>
        <w:t xml:space="preserve">The current status: </w:t>
      </w:r>
    </w:p>
    <w:p w14:paraId="0B800517" w14:textId="22DF8DEE" w:rsidR="00F840A0" w:rsidRDefault="00F840A0" w:rsidP="00F840A0">
      <w:pPr>
        <w:pStyle w:val="aff8"/>
        <w:numPr>
          <w:ilvl w:val="2"/>
          <w:numId w:val="5"/>
        </w:numPr>
        <w:overflowPunct/>
        <w:autoSpaceDE/>
        <w:adjustRightInd/>
        <w:spacing w:after="120"/>
        <w:ind w:firstLineChars="0"/>
        <w:textAlignment w:val="auto"/>
        <w:rPr>
          <w:rFonts w:eastAsia="宋体"/>
          <w:lang w:eastAsia="zh-CN"/>
        </w:rPr>
      </w:pPr>
      <w:r>
        <w:rPr>
          <w:rFonts w:eastAsia="宋体"/>
          <w:lang w:eastAsia="zh-CN"/>
        </w:rPr>
        <w:t>Option 1: (Apple)</w:t>
      </w:r>
    </w:p>
    <w:p w14:paraId="05B7A603" w14:textId="4CE86BE5" w:rsidR="00F840A0" w:rsidRDefault="00F840A0" w:rsidP="00F840A0">
      <w:pPr>
        <w:pStyle w:val="aff8"/>
        <w:numPr>
          <w:ilvl w:val="3"/>
          <w:numId w:val="5"/>
        </w:numPr>
        <w:overflowPunct/>
        <w:autoSpaceDE/>
        <w:adjustRightInd/>
        <w:spacing w:after="120"/>
        <w:ind w:firstLineChars="0"/>
        <w:textAlignment w:val="auto"/>
        <w:rPr>
          <w:rFonts w:eastAsia="宋体"/>
          <w:lang w:eastAsia="zh-CN"/>
        </w:rPr>
      </w:pPr>
      <w:r>
        <w:rPr>
          <w:rFonts w:eastAsia="宋体"/>
          <w:lang w:eastAsia="zh-CN"/>
        </w:rPr>
        <w:t xml:space="preserve">Not to define core requirements </w:t>
      </w:r>
      <w:r w:rsidRPr="009F5002">
        <w:rPr>
          <w:rFonts w:eastAsia="宋体"/>
          <w:lang w:eastAsia="zh-CN"/>
        </w:rPr>
        <w:t>for CJT calibration reporting enhancement</w:t>
      </w:r>
      <w:r>
        <w:rPr>
          <w:rFonts w:eastAsia="宋体"/>
          <w:lang w:eastAsia="zh-CN"/>
        </w:rPr>
        <w:t>.</w:t>
      </w:r>
    </w:p>
    <w:p w14:paraId="4D4597C9" w14:textId="3E2E007C" w:rsidR="00F840A0" w:rsidRDefault="00F840A0" w:rsidP="00F840A0">
      <w:pPr>
        <w:pStyle w:val="aff8"/>
        <w:numPr>
          <w:ilvl w:val="2"/>
          <w:numId w:val="5"/>
        </w:numPr>
        <w:overflowPunct/>
        <w:autoSpaceDE/>
        <w:adjustRightInd/>
        <w:spacing w:after="120"/>
        <w:ind w:firstLineChars="0"/>
        <w:textAlignment w:val="auto"/>
        <w:rPr>
          <w:rFonts w:eastAsia="宋体"/>
          <w:lang w:eastAsia="zh-CN"/>
        </w:rPr>
      </w:pPr>
      <w:r>
        <w:rPr>
          <w:rFonts w:eastAsia="宋体"/>
          <w:lang w:eastAsia="zh-CN"/>
        </w:rPr>
        <w:t>Option 2: (Samsung, MTK, Intel,</w:t>
      </w:r>
      <w:r w:rsidR="006B2B63">
        <w:rPr>
          <w:rFonts w:eastAsia="宋体"/>
          <w:lang w:eastAsia="zh-CN"/>
        </w:rPr>
        <w:t xml:space="preserve"> </w:t>
      </w:r>
      <w:r w:rsidR="006B2B63">
        <w:rPr>
          <w:rFonts w:eastAsia="宋体" w:hint="eastAsia"/>
          <w:lang w:eastAsia="zh-CN"/>
        </w:rPr>
        <w:t>H</w:t>
      </w:r>
      <w:r w:rsidR="006B2B63">
        <w:rPr>
          <w:rFonts w:eastAsia="宋体"/>
          <w:lang w:eastAsia="zh-CN"/>
        </w:rPr>
        <w:t>W,</w:t>
      </w:r>
      <w:r>
        <w:rPr>
          <w:rFonts w:eastAsia="宋体"/>
          <w:lang w:eastAsia="zh-CN"/>
        </w:rPr>
        <w:t xml:space="preserve"> Catt (not preclude for the CJTC-P), Nokia, E///)</w:t>
      </w:r>
    </w:p>
    <w:p w14:paraId="7168649A" w14:textId="193AB95B" w:rsidR="00F840A0" w:rsidRPr="004A01E5" w:rsidRDefault="00F840A0" w:rsidP="00F840A0">
      <w:pPr>
        <w:pStyle w:val="aff8"/>
        <w:numPr>
          <w:ilvl w:val="3"/>
          <w:numId w:val="5"/>
        </w:numPr>
        <w:overflowPunct/>
        <w:autoSpaceDE/>
        <w:adjustRightInd/>
        <w:spacing w:after="120"/>
        <w:ind w:firstLineChars="0"/>
        <w:textAlignment w:val="auto"/>
        <w:rPr>
          <w:rFonts w:eastAsia="宋体"/>
          <w:lang w:eastAsia="zh-CN"/>
        </w:rPr>
      </w:pPr>
      <w:r>
        <w:rPr>
          <w:rFonts w:eastAsia="宋体"/>
          <w:lang w:eastAsia="zh-CN"/>
        </w:rPr>
        <w:t>D</w:t>
      </w:r>
      <w:r>
        <w:rPr>
          <w:lang w:eastAsia="zh-CN"/>
        </w:rPr>
        <w:t xml:space="preserve">efine core requirements </w:t>
      </w:r>
      <w:r w:rsidRPr="009F5002">
        <w:rPr>
          <w:lang w:eastAsia="zh-CN"/>
        </w:rPr>
        <w:t>for delay and frequency offset reporting</w:t>
      </w:r>
      <w:r>
        <w:rPr>
          <w:lang w:eastAsia="zh-CN"/>
        </w:rPr>
        <w:t xml:space="preserve"> and </w:t>
      </w:r>
      <w:r w:rsidRPr="00F840A0">
        <w:rPr>
          <w:highlight w:val="yellow"/>
          <w:lang w:eastAsia="zh-CN"/>
        </w:rPr>
        <w:t>FFS</w:t>
      </w:r>
      <w:r>
        <w:rPr>
          <w:lang w:eastAsia="zh-CN"/>
        </w:rPr>
        <w:t xml:space="preserve"> number of samples.</w:t>
      </w:r>
    </w:p>
    <w:p w14:paraId="05650325" w14:textId="424E8618" w:rsidR="00A52243" w:rsidRDefault="004A01E5" w:rsidP="004A01E5">
      <w:pPr>
        <w:pStyle w:val="aff8"/>
        <w:numPr>
          <w:ilvl w:val="2"/>
          <w:numId w:val="5"/>
        </w:numPr>
        <w:overflowPunct/>
        <w:autoSpaceDE/>
        <w:adjustRightInd/>
        <w:spacing w:after="120"/>
        <w:ind w:firstLineChars="0"/>
        <w:textAlignment w:val="auto"/>
        <w:rPr>
          <w:rFonts w:eastAsia="宋体"/>
          <w:lang w:eastAsia="zh-CN"/>
        </w:rPr>
      </w:pPr>
      <w:r>
        <w:rPr>
          <w:rFonts w:eastAsia="宋体"/>
          <w:lang w:eastAsia="zh-CN"/>
        </w:rPr>
        <w:t xml:space="preserve">Option 3: </w:t>
      </w:r>
      <w:r w:rsidR="00A52243">
        <w:rPr>
          <w:rFonts w:eastAsia="宋体"/>
          <w:lang w:eastAsia="zh-CN"/>
        </w:rPr>
        <w:t>(QC)</w:t>
      </w:r>
    </w:p>
    <w:p w14:paraId="7CE58623" w14:textId="35BBBD02" w:rsidR="004A01E5" w:rsidRPr="009F5002" w:rsidRDefault="00B52117" w:rsidP="00A52243">
      <w:pPr>
        <w:pStyle w:val="aff8"/>
        <w:numPr>
          <w:ilvl w:val="3"/>
          <w:numId w:val="5"/>
        </w:numPr>
        <w:overflowPunct/>
        <w:autoSpaceDE/>
        <w:adjustRightInd/>
        <w:spacing w:after="120"/>
        <w:ind w:firstLineChars="0"/>
        <w:textAlignment w:val="auto"/>
        <w:rPr>
          <w:rFonts w:eastAsia="宋体"/>
          <w:lang w:eastAsia="zh-CN"/>
        </w:rPr>
      </w:pPr>
      <w:r>
        <w:rPr>
          <w:rFonts w:eastAsia="宋体"/>
          <w:lang w:eastAsia="zh-CN"/>
        </w:rPr>
        <w:t>D</w:t>
      </w:r>
      <w:r w:rsidR="004A01E5">
        <w:rPr>
          <w:rFonts w:eastAsia="宋体"/>
          <w:lang w:eastAsia="zh-CN"/>
        </w:rPr>
        <w:t xml:space="preserve">ecide how many samples are needed, then come back to </w:t>
      </w:r>
      <w:r>
        <w:rPr>
          <w:rFonts w:eastAsia="宋体"/>
          <w:lang w:eastAsia="zh-CN"/>
        </w:rPr>
        <w:t xml:space="preserve">how/whether to define </w:t>
      </w:r>
      <w:r w:rsidR="004A01E5">
        <w:rPr>
          <w:rFonts w:eastAsia="宋体"/>
          <w:lang w:eastAsia="zh-CN"/>
        </w:rPr>
        <w:t xml:space="preserve">the measurement period. </w:t>
      </w:r>
    </w:p>
    <w:p w14:paraId="010554E5" w14:textId="77777777" w:rsidR="00F840A0" w:rsidRPr="00F840A0" w:rsidRDefault="00F840A0" w:rsidP="00160BE4">
      <w:pPr>
        <w:rPr>
          <w:lang w:eastAsia="zh-CN"/>
        </w:rPr>
      </w:pPr>
    </w:p>
    <w:p w14:paraId="171D1478" w14:textId="77777777" w:rsidR="0034552E" w:rsidRDefault="0034552E" w:rsidP="0034552E">
      <w:pPr>
        <w:spacing w:after="120"/>
        <w:rPr>
          <w:rFonts w:eastAsiaTheme="minorEastAsia"/>
          <w:bCs/>
          <w:lang w:eastAsia="zh-CN"/>
        </w:rPr>
      </w:pPr>
      <w:r w:rsidRPr="00152455">
        <w:rPr>
          <w:rFonts w:eastAsiaTheme="minorEastAsia"/>
          <w:bCs/>
          <w:lang w:eastAsia="zh-CN"/>
        </w:rPr>
        <w:t>Agreement:</w:t>
      </w:r>
    </w:p>
    <w:p w14:paraId="32AFA36B" w14:textId="77777777" w:rsidR="0034552E" w:rsidRPr="005720CC" w:rsidRDefault="0034552E" w:rsidP="00160BE4">
      <w:pPr>
        <w:rPr>
          <w:color w:val="0070C0"/>
          <w:lang w:eastAsia="zh-CN"/>
        </w:rPr>
      </w:pPr>
    </w:p>
    <w:p w14:paraId="326888DB" w14:textId="77777777" w:rsidR="00B62BA7" w:rsidRPr="00B62BA7" w:rsidRDefault="00B62BA7" w:rsidP="00B62BA7">
      <w:pPr>
        <w:pStyle w:val="4"/>
        <w:numPr>
          <w:ilvl w:val="0"/>
          <w:numId w:val="0"/>
        </w:numPr>
        <w:ind w:left="864" w:hanging="864"/>
      </w:pPr>
      <w:r w:rsidRPr="00B62BA7">
        <w:lastRenderedPageBreak/>
        <w:t>Issue 2-4: For Scenario#1 in FR2, whether to update the RRM requirements for 2TA enhancement for FR2?</w:t>
      </w:r>
    </w:p>
    <w:p w14:paraId="6F56FF3D" w14:textId="77777777" w:rsidR="00B62BA7" w:rsidRDefault="00B62BA7" w:rsidP="00B62BA7">
      <w:pPr>
        <w:spacing w:beforeLines="50" w:before="120" w:afterLines="50" w:after="120"/>
        <w:rPr>
          <w:color w:val="000000" w:themeColor="text1"/>
          <w:kern w:val="24"/>
        </w:rPr>
      </w:pPr>
      <w:r>
        <w:rPr>
          <w:color w:val="000000" w:themeColor="text1"/>
          <w:kern w:val="24"/>
        </w:rPr>
        <w:t>In RAN4#114, RAN4 agreed to</w:t>
      </w:r>
      <w:r w:rsidRPr="0077748C">
        <w:rPr>
          <w:color w:val="000000" w:themeColor="text1"/>
          <w:kern w:val="24"/>
        </w:rPr>
        <w:t xml:space="preserve"> define the timing requirements for FR1</w:t>
      </w:r>
      <w:r>
        <w:rPr>
          <w:color w:val="000000" w:themeColor="text1"/>
          <w:kern w:val="24"/>
        </w:rPr>
        <w:t>, but FFS for FR2:</w:t>
      </w:r>
    </w:p>
    <w:tbl>
      <w:tblPr>
        <w:tblStyle w:val="aff7"/>
        <w:tblW w:w="0" w:type="auto"/>
        <w:tblInd w:w="564" w:type="dxa"/>
        <w:tblLook w:val="04A0" w:firstRow="1" w:lastRow="0" w:firstColumn="1" w:lastColumn="0" w:noHBand="0" w:noVBand="1"/>
      </w:tblPr>
      <w:tblGrid>
        <w:gridCol w:w="8505"/>
      </w:tblGrid>
      <w:tr w:rsidR="00B62BA7" w14:paraId="6F37EEAC" w14:textId="77777777" w:rsidTr="00C46029">
        <w:tc>
          <w:tcPr>
            <w:tcW w:w="8505" w:type="dxa"/>
            <w:tcBorders>
              <w:top w:val="single" w:sz="4" w:space="0" w:color="auto"/>
              <w:left w:val="single" w:sz="4" w:space="0" w:color="auto"/>
              <w:bottom w:val="single" w:sz="4" w:space="0" w:color="auto"/>
              <w:right w:val="single" w:sz="4" w:space="0" w:color="auto"/>
            </w:tcBorders>
            <w:hideMark/>
          </w:tcPr>
          <w:p w14:paraId="778AC483" w14:textId="77777777" w:rsidR="00B62BA7" w:rsidRDefault="00B62BA7" w:rsidP="00C46029">
            <w:pPr>
              <w:snapToGrid w:val="0"/>
              <w:spacing w:after="120"/>
              <w:rPr>
                <w:rFonts w:eastAsiaTheme="minorEastAsia"/>
                <w:bCs/>
                <w:lang w:eastAsia="zh-CN"/>
              </w:rPr>
            </w:pPr>
            <w:r>
              <w:rPr>
                <w:rFonts w:eastAsiaTheme="minorEastAsia"/>
                <w:bCs/>
                <w:lang w:eastAsia="zh-CN"/>
              </w:rPr>
              <w:t>Agreement:</w:t>
            </w:r>
          </w:p>
          <w:p w14:paraId="21A1D173" w14:textId="77777777" w:rsidR="00B62BA7" w:rsidRDefault="00B62BA7" w:rsidP="00C46029">
            <w:pPr>
              <w:snapToGrid w:val="0"/>
              <w:spacing w:after="120"/>
              <w:ind w:left="420"/>
              <w:rPr>
                <w:rFonts w:eastAsia="宋体"/>
                <w:szCs w:val="24"/>
                <w:lang w:eastAsia="zh-CN"/>
              </w:rPr>
            </w:pPr>
            <w:r>
              <w:rPr>
                <w:rFonts w:eastAsiaTheme="minorEastAsia"/>
                <w:bCs/>
                <w:lang w:eastAsia="zh-CN"/>
              </w:rPr>
              <w:t xml:space="preserve">For </w:t>
            </w:r>
            <w:r>
              <w:rPr>
                <w:szCs w:val="24"/>
                <w:lang w:eastAsia="zh-CN"/>
              </w:rPr>
              <w:t xml:space="preserve">Scenario#1: RAN4 define the timing requirements for FR1, </w:t>
            </w:r>
            <w:r w:rsidRPr="0077748C">
              <w:rPr>
                <w:szCs w:val="24"/>
                <w:highlight w:val="yellow"/>
                <w:lang w:eastAsia="zh-CN"/>
              </w:rPr>
              <w:t>FFS</w:t>
            </w:r>
            <w:r>
              <w:rPr>
                <w:szCs w:val="24"/>
                <w:lang w:eastAsia="zh-CN"/>
              </w:rPr>
              <w:t xml:space="preserve"> on FR2. </w:t>
            </w:r>
          </w:p>
          <w:p w14:paraId="57ECE5FE" w14:textId="77777777" w:rsidR="00B62BA7" w:rsidRDefault="00B62BA7" w:rsidP="00C46029">
            <w:pPr>
              <w:snapToGrid w:val="0"/>
              <w:spacing w:after="120"/>
              <w:ind w:left="420"/>
              <w:rPr>
                <w:rFonts w:eastAsia="Times New Roman"/>
                <w:szCs w:val="24"/>
                <w:lang w:eastAsia="zh-CN"/>
              </w:rPr>
            </w:pPr>
            <w:r>
              <w:rPr>
                <w:szCs w:val="24"/>
                <w:lang w:eastAsia="zh-CN"/>
              </w:rPr>
              <w:t xml:space="preserve">For Scenario#2, FFS on whether to reuse the legacy timing requirements (Rel-18 m-DCI two TA with updated or not).  </w:t>
            </w:r>
          </w:p>
          <w:p w14:paraId="36402A79" w14:textId="77777777" w:rsidR="00B62BA7" w:rsidRDefault="00B62BA7" w:rsidP="00C46029">
            <w:pPr>
              <w:snapToGrid w:val="0"/>
              <w:spacing w:after="120"/>
              <w:ind w:left="420"/>
              <w:rPr>
                <w:szCs w:val="24"/>
                <w:lang w:eastAsia="zh-CN"/>
              </w:rPr>
            </w:pPr>
            <w:r>
              <w:rPr>
                <w:szCs w:val="24"/>
                <w:lang w:eastAsia="zh-CN"/>
              </w:rPr>
              <w:t>RAN4 common understanding: the RAN1 agreements in RAN1#118bis “</w:t>
            </w:r>
            <w:r>
              <w:rPr>
                <w:lang w:val="en-CA"/>
              </w:rPr>
              <w:t>One downlink reference timing is supported and applied to both TAGs.</w:t>
            </w:r>
            <w:r>
              <w:rPr>
                <w:szCs w:val="24"/>
                <w:lang w:eastAsia="zh-CN"/>
              </w:rPr>
              <w:t xml:space="preserve">” are </w:t>
            </w:r>
            <w:r>
              <w:rPr>
                <w:szCs w:val="24"/>
                <w:u w:val="single"/>
                <w:lang w:eastAsia="zh-CN"/>
              </w:rPr>
              <w:t>currently</w:t>
            </w:r>
            <w:r>
              <w:rPr>
                <w:szCs w:val="24"/>
                <w:lang w:eastAsia="zh-CN"/>
              </w:rPr>
              <w:t xml:space="preserve"> only applied for Scenario #1.</w:t>
            </w:r>
          </w:p>
          <w:p w14:paraId="56AA3EB2" w14:textId="77777777" w:rsidR="00B62BA7" w:rsidRDefault="00B62BA7" w:rsidP="00B62BA7">
            <w:pPr>
              <w:pStyle w:val="aff8"/>
              <w:numPr>
                <w:ilvl w:val="0"/>
                <w:numId w:val="7"/>
              </w:numPr>
              <w:overflowPunct/>
              <w:autoSpaceDE/>
              <w:adjustRightInd/>
              <w:snapToGrid w:val="0"/>
              <w:spacing w:after="120" w:line="276" w:lineRule="auto"/>
              <w:ind w:left="840" w:firstLineChars="0"/>
              <w:textAlignment w:val="auto"/>
              <w:rPr>
                <w:szCs w:val="24"/>
                <w:lang w:eastAsia="zh-CN"/>
              </w:rPr>
            </w:pPr>
            <w:r>
              <w:t>Scenario#1: if UE is configured with PL offset in joint/UL TCI state(s), UE does not expect to receive SSB from UL TRP(s)</w:t>
            </w:r>
          </w:p>
          <w:p w14:paraId="5C340B3A" w14:textId="77777777" w:rsidR="00B62BA7" w:rsidRDefault="00B62BA7" w:rsidP="00B62BA7">
            <w:pPr>
              <w:pStyle w:val="aff8"/>
              <w:numPr>
                <w:ilvl w:val="0"/>
                <w:numId w:val="7"/>
              </w:numPr>
              <w:overflowPunct/>
              <w:autoSpaceDE/>
              <w:adjustRightInd/>
              <w:snapToGrid w:val="0"/>
              <w:spacing w:after="120" w:line="276" w:lineRule="auto"/>
              <w:ind w:left="840" w:firstLineChars="0"/>
              <w:textAlignment w:val="auto"/>
              <w:rPr>
                <w:lang w:eastAsia="en-GB"/>
              </w:rPr>
            </w:pPr>
            <w:r>
              <w:t>Scenario#2: if UE is not configured with PL offset in joint/UL TCI state(s), UE expect to receive SSB from UL TRP(s).</w:t>
            </w:r>
          </w:p>
          <w:p w14:paraId="539FA4BC" w14:textId="77777777" w:rsidR="00B62BA7" w:rsidRDefault="00B62BA7" w:rsidP="00C46029">
            <w:pPr>
              <w:snapToGrid w:val="0"/>
              <w:spacing w:after="120"/>
              <w:ind w:left="420"/>
              <w:rPr>
                <w:rFonts w:eastAsia="等线"/>
                <w:u w:val="single"/>
                <w:lang w:eastAsia="zh-CN"/>
              </w:rPr>
            </w:pPr>
            <w:r>
              <w:rPr>
                <w:rFonts w:eastAsia="等线"/>
                <w:u w:val="single"/>
                <w:lang w:eastAsia="zh-CN"/>
              </w:rPr>
              <w:t>Note 1: the scenario 1 and 2 are based on RAN1 LS.</w:t>
            </w:r>
          </w:p>
          <w:p w14:paraId="2E7F9305" w14:textId="77777777" w:rsidR="00B62BA7" w:rsidRDefault="00B62BA7" w:rsidP="00C46029">
            <w:pPr>
              <w:snapToGrid w:val="0"/>
              <w:spacing w:after="120"/>
              <w:ind w:left="420"/>
              <w:rPr>
                <w:rFonts w:eastAsia="等线"/>
                <w:u w:val="single"/>
                <w:lang w:eastAsia="zh-CN"/>
              </w:rPr>
            </w:pPr>
            <w:r>
              <w:rPr>
                <w:rFonts w:eastAsia="等线"/>
                <w:u w:val="single"/>
                <w:lang w:eastAsia="zh-CN"/>
              </w:rPr>
              <w:t>Note 2: The above agreements apply when 2TA are configured.</w:t>
            </w:r>
          </w:p>
        </w:tc>
      </w:tr>
    </w:tbl>
    <w:p w14:paraId="4FCC1DBE" w14:textId="77777777" w:rsidR="00B62BA7" w:rsidRDefault="00B62BA7" w:rsidP="00B62BA7">
      <w:pPr>
        <w:rPr>
          <w:b/>
          <w:highlight w:val="yellow"/>
          <w:u w:val="single"/>
          <w:lang w:eastAsia="ko-KR"/>
        </w:rPr>
      </w:pPr>
    </w:p>
    <w:p w14:paraId="649DD32B" w14:textId="77777777" w:rsidR="00B62BA7" w:rsidRDefault="00B62BA7" w:rsidP="00B62BA7">
      <w:pPr>
        <w:pStyle w:val="aff8"/>
        <w:numPr>
          <w:ilvl w:val="0"/>
          <w:numId w:val="1"/>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15BB0DF6" w14:textId="77777777" w:rsidR="00B62BA7" w:rsidRDefault="00B62BA7" w:rsidP="00B62BA7">
      <w:pPr>
        <w:numPr>
          <w:ilvl w:val="1"/>
          <w:numId w:val="1"/>
        </w:numPr>
        <w:spacing w:after="120"/>
        <w:ind w:left="1440"/>
        <w:rPr>
          <w:b/>
          <w:u w:val="single"/>
          <w:lang w:eastAsia="ko-KR"/>
        </w:rPr>
      </w:pPr>
      <w:r>
        <w:rPr>
          <w:lang w:eastAsia="zh-CN"/>
        </w:rPr>
        <w:t>Proposal 1 (</w:t>
      </w:r>
      <w:r w:rsidRPr="0077748C">
        <w:rPr>
          <w:lang w:eastAsia="zh-CN"/>
        </w:rPr>
        <w:t>Samsung</w:t>
      </w:r>
      <w:r>
        <w:rPr>
          <w:lang w:eastAsia="zh-CN"/>
        </w:rPr>
        <w:t xml:space="preserve">, Nokia, </w:t>
      </w:r>
      <w:r w:rsidRPr="00D75B0D">
        <w:rPr>
          <w:szCs w:val="24"/>
          <w:lang w:eastAsia="zh-CN"/>
        </w:rPr>
        <w:t>MediaTek</w:t>
      </w:r>
      <w:r>
        <w:rPr>
          <w:lang w:eastAsia="zh-CN"/>
        </w:rPr>
        <w:t xml:space="preserve">): </w:t>
      </w:r>
      <w:r w:rsidRPr="005613BC">
        <w:rPr>
          <w:lang w:eastAsia="zh-CN"/>
        </w:rPr>
        <w:t>RAN4 to define timing requirements for FR1 as well as FR2</w:t>
      </w:r>
      <w:r w:rsidRPr="0077748C">
        <w:rPr>
          <w:lang w:eastAsia="zh-CN"/>
        </w:rPr>
        <w:t>.</w:t>
      </w:r>
    </w:p>
    <w:p w14:paraId="44135B14" w14:textId="77777777" w:rsidR="00B62BA7" w:rsidRDefault="00B62BA7" w:rsidP="00B62BA7">
      <w:pPr>
        <w:pStyle w:val="aff8"/>
        <w:numPr>
          <w:ilvl w:val="0"/>
          <w:numId w:val="1"/>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3599D766" w14:textId="77777777" w:rsidR="00B62BA7" w:rsidRPr="00CE480B" w:rsidRDefault="00B62BA7" w:rsidP="00B62BA7">
      <w:pPr>
        <w:pStyle w:val="aff8"/>
        <w:numPr>
          <w:ilvl w:val="1"/>
          <w:numId w:val="1"/>
        </w:numPr>
        <w:overflowPunct/>
        <w:autoSpaceDE/>
        <w:adjustRightInd/>
        <w:spacing w:after="120"/>
        <w:ind w:left="1440" w:firstLineChars="0"/>
        <w:textAlignment w:val="auto"/>
        <w:rPr>
          <w:b/>
          <w:u w:val="single"/>
          <w:lang w:eastAsia="ko-KR"/>
        </w:rPr>
      </w:pPr>
      <w:r>
        <w:rPr>
          <w:szCs w:val="24"/>
          <w:lang w:eastAsia="zh-CN"/>
        </w:rPr>
        <w:t>TBA</w:t>
      </w:r>
    </w:p>
    <w:p w14:paraId="05EE2EF9" w14:textId="4D354131" w:rsidR="00440B60" w:rsidRDefault="00440B60" w:rsidP="005B4802">
      <w:pPr>
        <w:rPr>
          <w:color w:val="0070C0"/>
          <w:lang w:eastAsia="zh-CN"/>
        </w:rPr>
      </w:pPr>
    </w:p>
    <w:p w14:paraId="5EAE0556" w14:textId="77777777" w:rsidR="002177C4" w:rsidRPr="0034552E" w:rsidRDefault="002177C4" w:rsidP="002177C4">
      <w:pPr>
        <w:spacing w:after="120"/>
        <w:rPr>
          <w:rFonts w:eastAsiaTheme="minorEastAsia"/>
          <w:bCs/>
          <w:lang w:eastAsia="zh-CN"/>
        </w:rPr>
      </w:pPr>
      <w:proofErr w:type="spellStart"/>
      <w:r w:rsidRPr="0034552E">
        <w:rPr>
          <w:rFonts w:eastAsiaTheme="minorEastAsia"/>
          <w:bCs/>
          <w:lang w:eastAsia="zh-CN"/>
        </w:rPr>
        <w:t>Adhoc</w:t>
      </w:r>
      <w:proofErr w:type="spellEnd"/>
      <w:r w:rsidRPr="0034552E">
        <w:rPr>
          <w:rFonts w:eastAsiaTheme="minorEastAsia"/>
          <w:bCs/>
          <w:lang w:eastAsia="zh-CN"/>
        </w:rPr>
        <w:t xml:space="preserve"> Discussion:</w:t>
      </w:r>
    </w:p>
    <w:p w14:paraId="550F9C2B" w14:textId="77777777" w:rsidR="002177C4" w:rsidRDefault="002177C4" w:rsidP="002177C4">
      <w:pPr>
        <w:rPr>
          <w:color w:val="0070C0"/>
          <w:lang w:eastAsia="zh-CN"/>
        </w:rPr>
      </w:pPr>
    </w:p>
    <w:p w14:paraId="52E6F4FD" w14:textId="4A93C3C1" w:rsidR="002177C4" w:rsidRDefault="002177C4" w:rsidP="002177C4">
      <w:pPr>
        <w:spacing w:after="120"/>
        <w:rPr>
          <w:rFonts w:eastAsiaTheme="minorEastAsia"/>
          <w:bCs/>
          <w:lang w:eastAsia="zh-CN"/>
        </w:rPr>
      </w:pPr>
      <w:r w:rsidRPr="00152455">
        <w:rPr>
          <w:rFonts w:eastAsiaTheme="minorEastAsia"/>
          <w:bCs/>
          <w:lang w:eastAsia="zh-CN"/>
        </w:rPr>
        <w:t>Agreement:</w:t>
      </w:r>
    </w:p>
    <w:p w14:paraId="0F12C8CC" w14:textId="21C99BAE" w:rsidR="002177C4" w:rsidRDefault="00A46A51" w:rsidP="005B4802">
      <w:pPr>
        <w:rPr>
          <w:lang w:eastAsia="zh-CN"/>
        </w:rPr>
      </w:pPr>
      <w:r w:rsidRPr="005E1471">
        <w:rPr>
          <w:highlight w:val="green"/>
          <w:lang w:eastAsia="zh-CN"/>
        </w:rPr>
        <w:t>RAN4 to define timing requirements for FR1 as well as FR2.</w:t>
      </w:r>
    </w:p>
    <w:p w14:paraId="4E663083" w14:textId="6D66B838" w:rsidR="00A46A51" w:rsidRDefault="00A46A51" w:rsidP="005B4802">
      <w:pPr>
        <w:rPr>
          <w:color w:val="0070C0"/>
          <w:lang w:eastAsia="zh-CN"/>
        </w:rPr>
      </w:pPr>
    </w:p>
    <w:p w14:paraId="56C8FCED" w14:textId="77777777" w:rsidR="002177C4" w:rsidRPr="002177C4" w:rsidRDefault="002177C4" w:rsidP="002177C4">
      <w:pPr>
        <w:pStyle w:val="4"/>
        <w:numPr>
          <w:ilvl w:val="0"/>
          <w:numId w:val="0"/>
        </w:numPr>
        <w:ind w:left="864" w:hanging="864"/>
      </w:pPr>
      <w:r w:rsidRPr="002177C4">
        <w:t>Issue 2-5: Whether to define UL TCI state activation requirement based on SRS?</w:t>
      </w:r>
    </w:p>
    <w:p w14:paraId="779BF686" w14:textId="77777777" w:rsidR="002177C4" w:rsidRDefault="002177C4" w:rsidP="002177C4">
      <w:pPr>
        <w:spacing w:beforeLines="50" w:before="120" w:afterLines="50" w:after="120"/>
        <w:rPr>
          <w:color w:val="000000" w:themeColor="text1"/>
          <w:kern w:val="24"/>
        </w:rPr>
      </w:pPr>
      <w:r>
        <w:rPr>
          <w:color w:val="000000" w:themeColor="text1"/>
          <w:kern w:val="24"/>
        </w:rPr>
        <w:t>In RAN4#114, RAN4 WF was to down select one proposal from the following:</w:t>
      </w:r>
    </w:p>
    <w:tbl>
      <w:tblPr>
        <w:tblStyle w:val="aff7"/>
        <w:tblW w:w="0" w:type="auto"/>
        <w:tblInd w:w="562" w:type="dxa"/>
        <w:tblLook w:val="04A0" w:firstRow="1" w:lastRow="0" w:firstColumn="1" w:lastColumn="0" w:noHBand="0" w:noVBand="1"/>
      </w:tblPr>
      <w:tblGrid>
        <w:gridCol w:w="8647"/>
      </w:tblGrid>
      <w:tr w:rsidR="002177C4" w14:paraId="4F38CA4C" w14:textId="77777777" w:rsidTr="00C46029">
        <w:tc>
          <w:tcPr>
            <w:tcW w:w="8647" w:type="dxa"/>
            <w:tcBorders>
              <w:top w:val="single" w:sz="4" w:space="0" w:color="auto"/>
              <w:left w:val="single" w:sz="4" w:space="0" w:color="auto"/>
              <w:bottom w:val="single" w:sz="4" w:space="0" w:color="auto"/>
              <w:right w:val="single" w:sz="4" w:space="0" w:color="auto"/>
            </w:tcBorders>
            <w:hideMark/>
          </w:tcPr>
          <w:p w14:paraId="354D5822" w14:textId="77777777" w:rsidR="002177C4" w:rsidRDefault="002177C4" w:rsidP="00C46029">
            <w:pPr>
              <w:overflowPunct/>
              <w:autoSpaceDE/>
              <w:adjustRightInd/>
              <w:spacing w:after="120"/>
              <w:rPr>
                <w:rFonts w:eastAsia="宋体"/>
                <w:lang w:eastAsia="zh-CN"/>
              </w:rPr>
            </w:pPr>
            <w:r>
              <w:rPr>
                <w:rFonts w:eastAsia="宋体"/>
                <w:lang w:eastAsia="zh-CN"/>
              </w:rPr>
              <w:t>Way forward:</w:t>
            </w:r>
          </w:p>
          <w:p w14:paraId="733AE817" w14:textId="77777777" w:rsidR="002177C4" w:rsidRDefault="002177C4" w:rsidP="00C46029">
            <w:pPr>
              <w:snapToGrid w:val="0"/>
              <w:spacing w:after="120"/>
              <w:rPr>
                <w:rFonts w:eastAsia="等线"/>
                <w:lang w:val="en-US" w:eastAsia="zh-CN"/>
              </w:rPr>
            </w:pPr>
            <w:r>
              <w:rPr>
                <w:rFonts w:eastAsia="等线"/>
                <w:highlight w:val="yellow"/>
                <w:lang w:val="en-US" w:eastAsia="zh-CN"/>
              </w:rPr>
              <w:t>Further discuss the two proposals and down-select one proposal in the next meeting:</w:t>
            </w:r>
          </w:p>
          <w:p w14:paraId="35E6AF18" w14:textId="77777777" w:rsidR="002177C4" w:rsidRDefault="002177C4" w:rsidP="002177C4">
            <w:pPr>
              <w:pStyle w:val="aff8"/>
              <w:numPr>
                <w:ilvl w:val="1"/>
                <w:numId w:val="1"/>
              </w:numPr>
              <w:overflowPunct/>
              <w:autoSpaceDE/>
              <w:adjustRightInd/>
              <w:spacing w:after="120" w:line="276" w:lineRule="auto"/>
              <w:ind w:left="1440" w:firstLineChars="0"/>
              <w:textAlignment w:val="auto"/>
              <w:rPr>
                <w:rFonts w:eastAsiaTheme="minorEastAsia"/>
                <w:lang w:val="en-US" w:eastAsia="zh-CN"/>
              </w:rPr>
            </w:pPr>
            <w:r>
              <w:t>Proposal 1 (Qualcomm, Huawei, MediaTek, Samsung, Apple, QC): No RRM impacts on TCI state switching requirement.</w:t>
            </w:r>
          </w:p>
          <w:p w14:paraId="6DD8058E" w14:textId="77777777" w:rsidR="002177C4" w:rsidRDefault="002177C4" w:rsidP="002177C4">
            <w:pPr>
              <w:pStyle w:val="aff8"/>
              <w:numPr>
                <w:ilvl w:val="1"/>
                <w:numId w:val="1"/>
              </w:numPr>
              <w:overflowPunct/>
              <w:autoSpaceDE/>
              <w:adjustRightInd/>
              <w:spacing w:after="120" w:line="276" w:lineRule="auto"/>
              <w:ind w:left="1440" w:firstLineChars="0"/>
              <w:textAlignment w:val="auto"/>
              <w:rPr>
                <w:rFonts w:eastAsia="Times New Roman"/>
                <w:lang w:eastAsia="en-GB"/>
              </w:rPr>
            </w:pPr>
            <w:r>
              <w:t xml:space="preserve">Proposal 3 (Xiaomi, Nokia): </w:t>
            </w:r>
          </w:p>
          <w:p w14:paraId="135A10A0" w14:textId="77777777" w:rsidR="002177C4" w:rsidRDefault="002177C4" w:rsidP="002177C4">
            <w:pPr>
              <w:pStyle w:val="aff8"/>
              <w:numPr>
                <w:ilvl w:val="2"/>
                <w:numId w:val="1"/>
              </w:numPr>
              <w:overflowPunct/>
              <w:autoSpaceDE/>
              <w:adjustRightInd/>
              <w:spacing w:after="120" w:line="276" w:lineRule="auto"/>
              <w:ind w:firstLineChars="0"/>
              <w:textAlignment w:val="auto"/>
            </w:pPr>
            <w:r>
              <w:t>Legacy DCI based UL TCI state activation requirement can be re-used for UL TRP.</w:t>
            </w:r>
          </w:p>
          <w:p w14:paraId="013C7D4E" w14:textId="77777777" w:rsidR="002177C4" w:rsidRDefault="002177C4" w:rsidP="002177C4">
            <w:pPr>
              <w:pStyle w:val="aff8"/>
              <w:numPr>
                <w:ilvl w:val="2"/>
                <w:numId w:val="1"/>
              </w:numPr>
              <w:overflowPunct/>
              <w:autoSpaceDE/>
              <w:adjustRightInd/>
              <w:spacing w:after="120" w:line="276" w:lineRule="auto"/>
              <w:ind w:firstLineChars="0"/>
              <w:textAlignment w:val="auto"/>
            </w:pPr>
            <w:r>
              <w:t>RAN4 only to define MAC CE based UL TCI state activation requirement based on known TCI. The legacy MAC CE based delay requirement can be used as baseline.</w:t>
            </w:r>
          </w:p>
          <w:p w14:paraId="089FCF23" w14:textId="77777777" w:rsidR="002177C4" w:rsidRDefault="002177C4" w:rsidP="002177C4">
            <w:pPr>
              <w:pStyle w:val="aff8"/>
              <w:numPr>
                <w:ilvl w:val="2"/>
                <w:numId w:val="1"/>
              </w:numPr>
              <w:overflowPunct/>
              <w:autoSpaceDE/>
              <w:adjustRightInd/>
              <w:spacing w:after="120" w:line="276" w:lineRule="auto"/>
              <w:ind w:firstLineChars="0"/>
              <w:textAlignment w:val="auto"/>
            </w:pPr>
            <w:r>
              <w:lastRenderedPageBreak/>
              <w:t>For DL-TRP, legacy UL TCI state activation requirement based on DL-RS can be re-used. no need to define SRS based ULTCI state activation delay.</w:t>
            </w:r>
          </w:p>
          <w:p w14:paraId="75DA3539" w14:textId="77777777" w:rsidR="002177C4" w:rsidRPr="0077748C" w:rsidRDefault="002177C4" w:rsidP="002177C4">
            <w:pPr>
              <w:pStyle w:val="aff8"/>
              <w:numPr>
                <w:ilvl w:val="2"/>
                <w:numId w:val="1"/>
              </w:numPr>
              <w:overflowPunct/>
              <w:autoSpaceDE/>
              <w:adjustRightInd/>
              <w:spacing w:after="120" w:line="276" w:lineRule="auto"/>
              <w:ind w:firstLineChars="0"/>
              <w:textAlignment w:val="auto"/>
            </w:pPr>
            <w:r>
              <w:t>Further refine the wording for P3 in the WF, if needed</w:t>
            </w:r>
          </w:p>
        </w:tc>
      </w:tr>
    </w:tbl>
    <w:p w14:paraId="50B5AE22" w14:textId="77777777" w:rsidR="002177C4" w:rsidRPr="0077748C" w:rsidRDefault="002177C4" w:rsidP="002177C4">
      <w:pPr>
        <w:spacing w:after="120"/>
        <w:rPr>
          <w:szCs w:val="24"/>
          <w:lang w:eastAsia="zh-CN"/>
        </w:rPr>
      </w:pPr>
    </w:p>
    <w:p w14:paraId="64E63719" w14:textId="77777777" w:rsidR="002177C4" w:rsidRDefault="002177C4" w:rsidP="002177C4">
      <w:pPr>
        <w:pStyle w:val="aff8"/>
        <w:numPr>
          <w:ilvl w:val="0"/>
          <w:numId w:val="1"/>
        </w:numPr>
        <w:overflowPunct/>
        <w:autoSpaceDE/>
        <w:adjustRightInd/>
        <w:spacing w:after="120"/>
        <w:ind w:left="720" w:firstLineChars="0"/>
        <w:textAlignment w:val="auto"/>
        <w:rPr>
          <w:rFonts w:eastAsia="宋体"/>
          <w:szCs w:val="24"/>
          <w:lang w:eastAsia="zh-CN"/>
        </w:rPr>
      </w:pPr>
      <w:r>
        <w:rPr>
          <w:rFonts w:eastAsia="宋体"/>
          <w:szCs w:val="24"/>
          <w:lang w:eastAsia="zh-CN"/>
        </w:rPr>
        <w:t xml:space="preserve">Proposals </w:t>
      </w:r>
    </w:p>
    <w:p w14:paraId="6EDCB7BC" w14:textId="77777777" w:rsidR="002177C4" w:rsidRPr="00E74375" w:rsidRDefault="002177C4" w:rsidP="002177C4">
      <w:pPr>
        <w:pStyle w:val="aff8"/>
        <w:numPr>
          <w:ilvl w:val="1"/>
          <w:numId w:val="1"/>
        </w:numPr>
        <w:overflowPunct/>
        <w:autoSpaceDE/>
        <w:adjustRightInd/>
        <w:spacing w:after="120"/>
        <w:ind w:left="1440" w:firstLineChars="0"/>
        <w:textAlignment w:val="auto"/>
        <w:rPr>
          <w:rFonts w:eastAsia="宋体"/>
          <w:szCs w:val="24"/>
          <w:lang w:eastAsia="zh-CN"/>
        </w:rPr>
      </w:pPr>
      <w:r w:rsidRPr="00E74375">
        <w:rPr>
          <w:rFonts w:eastAsia="宋体"/>
          <w:szCs w:val="24"/>
          <w:lang w:eastAsia="zh-CN"/>
        </w:rPr>
        <w:t>Proposal 1 (</w:t>
      </w:r>
      <w:r w:rsidRPr="00E74375">
        <w:rPr>
          <w:szCs w:val="24"/>
          <w:lang w:eastAsia="zh-CN"/>
        </w:rPr>
        <w:t>Qualcomm, Huawei, Samsung, Apple, MediaTek, Xiaomi [for Scenario#1]</w:t>
      </w:r>
      <w:r w:rsidRPr="00E74375">
        <w:rPr>
          <w:rFonts w:eastAsia="宋体"/>
          <w:szCs w:val="24"/>
          <w:lang w:eastAsia="zh-CN"/>
        </w:rPr>
        <w:t>): No RRM impacts on TCI state switching requirement.</w:t>
      </w:r>
    </w:p>
    <w:p w14:paraId="24819897" w14:textId="77777777" w:rsidR="002177C4" w:rsidRPr="00E74375" w:rsidRDefault="002177C4" w:rsidP="002177C4">
      <w:pPr>
        <w:pStyle w:val="aff8"/>
        <w:numPr>
          <w:ilvl w:val="2"/>
          <w:numId w:val="1"/>
        </w:numPr>
        <w:overflowPunct/>
        <w:autoSpaceDE/>
        <w:adjustRightInd/>
        <w:spacing w:after="120"/>
        <w:ind w:firstLineChars="0"/>
        <w:textAlignment w:val="auto"/>
        <w:rPr>
          <w:rFonts w:eastAsia="宋体"/>
          <w:szCs w:val="24"/>
          <w:lang w:eastAsia="zh-CN"/>
        </w:rPr>
      </w:pPr>
      <w:r w:rsidRPr="00E74375">
        <w:rPr>
          <w:szCs w:val="24"/>
          <w:lang w:eastAsia="zh-CN"/>
        </w:rPr>
        <w:t xml:space="preserve">Proposal 1a (Qualcomm): </w:t>
      </w:r>
      <w:r w:rsidRPr="00E74375">
        <w:rPr>
          <w:rFonts w:eastAsia="宋体"/>
          <w:szCs w:val="24"/>
          <w:lang w:eastAsia="zh-CN"/>
        </w:rPr>
        <w:t>RAN4 should not define RRM TCI state switching requirements based on SRS since no additional RRM capability in the UE is tested.</w:t>
      </w:r>
    </w:p>
    <w:p w14:paraId="1AC7A4E9" w14:textId="77777777" w:rsidR="002177C4" w:rsidRPr="00E74375" w:rsidRDefault="002177C4" w:rsidP="002177C4">
      <w:pPr>
        <w:pStyle w:val="aff8"/>
        <w:numPr>
          <w:ilvl w:val="2"/>
          <w:numId w:val="1"/>
        </w:numPr>
        <w:overflowPunct/>
        <w:autoSpaceDE/>
        <w:adjustRightInd/>
        <w:spacing w:after="120"/>
        <w:ind w:firstLineChars="0"/>
        <w:textAlignment w:val="auto"/>
        <w:rPr>
          <w:rFonts w:eastAsia="宋体"/>
          <w:szCs w:val="24"/>
          <w:lang w:eastAsia="zh-CN"/>
        </w:rPr>
      </w:pPr>
      <w:r w:rsidRPr="00E74375">
        <w:rPr>
          <w:szCs w:val="24"/>
          <w:lang w:eastAsia="zh-CN"/>
        </w:rPr>
        <w:t xml:space="preserve">Proposal 1b (Samsung) </w:t>
      </w:r>
      <w:r w:rsidRPr="00E74375">
        <w:rPr>
          <w:rFonts w:eastAsia="宋体"/>
          <w:szCs w:val="24"/>
          <w:lang w:eastAsia="zh-CN"/>
        </w:rPr>
        <w:t>If UL TCI states is associated to SRS: Follow same principle in Rel-17 which is no requirement for UE is requested to a separate UL TCI state.</w:t>
      </w:r>
    </w:p>
    <w:p w14:paraId="780E4021" w14:textId="77777777" w:rsidR="002177C4" w:rsidRPr="00E74375" w:rsidRDefault="002177C4" w:rsidP="002177C4">
      <w:pPr>
        <w:pStyle w:val="aff8"/>
        <w:numPr>
          <w:ilvl w:val="2"/>
          <w:numId w:val="1"/>
        </w:numPr>
        <w:overflowPunct/>
        <w:autoSpaceDE/>
        <w:adjustRightInd/>
        <w:spacing w:after="120"/>
        <w:ind w:firstLineChars="0"/>
        <w:textAlignment w:val="auto"/>
        <w:rPr>
          <w:rFonts w:eastAsia="宋体"/>
          <w:szCs w:val="24"/>
          <w:lang w:eastAsia="zh-CN"/>
        </w:rPr>
      </w:pPr>
      <w:r w:rsidRPr="00E74375">
        <w:rPr>
          <w:szCs w:val="24"/>
          <w:lang w:eastAsia="zh-CN"/>
        </w:rPr>
        <w:t xml:space="preserve">Proposal 1c (MediaTek): </w:t>
      </w:r>
      <w:r w:rsidRPr="00E74375">
        <w:rPr>
          <w:rFonts w:eastAsia="宋体"/>
          <w:szCs w:val="24"/>
          <w:lang w:eastAsia="zh-CN"/>
        </w:rPr>
        <w:t>If UL TCI states can be associated to SRS, then reuse the same principle in Rel-17 which is no requirement when the UE is requested to switch to a TCI state with the higher layer parameter TCI-UL-State associated to SRS.</w:t>
      </w:r>
    </w:p>
    <w:p w14:paraId="55BF28C0" w14:textId="77777777" w:rsidR="002177C4" w:rsidRPr="00E74375" w:rsidRDefault="002177C4" w:rsidP="002177C4">
      <w:pPr>
        <w:pStyle w:val="aff8"/>
        <w:numPr>
          <w:ilvl w:val="1"/>
          <w:numId w:val="1"/>
        </w:numPr>
        <w:overflowPunct/>
        <w:autoSpaceDE/>
        <w:adjustRightInd/>
        <w:spacing w:after="120"/>
        <w:ind w:left="1440" w:firstLineChars="0"/>
        <w:textAlignment w:val="auto"/>
        <w:rPr>
          <w:rFonts w:eastAsia="宋体"/>
          <w:szCs w:val="24"/>
          <w:lang w:eastAsia="zh-CN"/>
        </w:rPr>
      </w:pPr>
      <w:r w:rsidRPr="00E74375">
        <w:rPr>
          <w:rFonts w:eastAsia="宋体"/>
          <w:szCs w:val="24"/>
          <w:lang w:eastAsia="zh-CN"/>
        </w:rPr>
        <w:t>Proposal 2 (Ericsson): RAN4 only to define MAC CE based UL TCI state activation requirement based on known TCI state and the switch delay is 3ms.</w:t>
      </w:r>
    </w:p>
    <w:p w14:paraId="218B23D8" w14:textId="77777777" w:rsidR="002177C4" w:rsidRPr="00E74375" w:rsidRDefault="002177C4" w:rsidP="002177C4">
      <w:pPr>
        <w:pStyle w:val="aff8"/>
        <w:numPr>
          <w:ilvl w:val="1"/>
          <w:numId w:val="1"/>
        </w:numPr>
        <w:overflowPunct/>
        <w:autoSpaceDE/>
        <w:adjustRightInd/>
        <w:spacing w:after="120"/>
        <w:ind w:left="1440" w:firstLineChars="0"/>
        <w:textAlignment w:val="auto"/>
        <w:rPr>
          <w:rFonts w:eastAsia="宋体"/>
          <w:szCs w:val="24"/>
          <w:lang w:eastAsia="zh-CN"/>
        </w:rPr>
      </w:pPr>
      <w:r w:rsidRPr="00E74375">
        <w:rPr>
          <w:rFonts w:eastAsia="宋体"/>
          <w:szCs w:val="24"/>
          <w:lang w:eastAsia="zh-CN"/>
        </w:rPr>
        <w:t>Proposal 3 (ZTE): When applying R17/18 unified TCI state framework to support 2TA in asymmetric scenario,</w:t>
      </w:r>
    </w:p>
    <w:p w14:paraId="71EAE3FE" w14:textId="77777777" w:rsidR="002177C4" w:rsidRPr="00E74375" w:rsidRDefault="002177C4" w:rsidP="002177C4">
      <w:pPr>
        <w:pStyle w:val="aff8"/>
        <w:numPr>
          <w:ilvl w:val="2"/>
          <w:numId w:val="1"/>
        </w:numPr>
        <w:spacing w:after="120"/>
        <w:ind w:firstLineChars="0"/>
        <w:textAlignment w:val="auto"/>
        <w:rPr>
          <w:rFonts w:eastAsia="宋体"/>
          <w:szCs w:val="24"/>
          <w:lang w:eastAsia="zh-CN"/>
        </w:rPr>
      </w:pPr>
      <w:r w:rsidRPr="00E74375">
        <w:rPr>
          <w:rFonts w:eastAsia="宋体"/>
          <w:szCs w:val="24"/>
          <w:lang w:eastAsia="zh-CN"/>
        </w:rPr>
        <w:t>If there is SSB received from the UL-only TRP, both existing R17/18 joint and UL TCI state could be used.</w:t>
      </w:r>
    </w:p>
    <w:p w14:paraId="5B396EE6" w14:textId="77777777" w:rsidR="002177C4" w:rsidRPr="00E74375" w:rsidRDefault="002177C4" w:rsidP="002177C4">
      <w:pPr>
        <w:pStyle w:val="aff8"/>
        <w:numPr>
          <w:ilvl w:val="2"/>
          <w:numId w:val="1"/>
        </w:numPr>
        <w:overflowPunct/>
        <w:autoSpaceDE/>
        <w:adjustRightInd/>
        <w:spacing w:after="120"/>
        <w:ind w:firstLineChars="0"/>
        <w:textAlignment w:val="auto"/>
        <w:rPr>
          <w:rFonts w:eastAsia="宋体"/>
          <w:szCs w:val="24"/>
          <w:lang w:eastAsia="zh-CN"/>
        </w:rPr>
      </w:pPr>
      <w:r w:rsidRPr="00E74375">
        <w:rPr>
          <w:rFonts w:eastAsia="宋体"/>
          <w:szCs w:val="24"/>
          <w:lang w:eastAsia="zh-CN"/>
        </w:rPr>
        <w:t>Otherwise, only the UL TCI state of existing R17/18 could be used for the UL-only TRP.</w:t>
      </w:r>
    </w:p>
    <w:p w14:paraId="45604F7C" w14:textId="77777777" w:rsidR="002177C4" w:rsidRPr="00E74375" w:rsidRDefault="002177C4" w:rsidP="002177C4">
      <w:pPr>
        <w:pStyle w:val="aff8"/>
        <w:numPr>
          <w:ilvl w:val="1"/>
          <w:numId w:val="1"/>
        </w:numPr>
        <w:overflowPunct/>
        <w:autoSpaceDE/>
        <w:adjustRightInd/>
        <w:spacing w:after="120"/>
        <w:ind w:left="1440" w:firstLineChars="0"/>
        <w:textAlignment w:val="auto"/>
        <w:rPr>
          <w:rFonts w:eastAsia="宋体"/>
          <w:szCs w:val="24"/>
          <w:lang w:eastAsia="zh-CN"/>
        </w:rPr>
      </w:pPr>
      <w:r w:rsidRPr="00E74375">
        <w:rPr>
          <w:rFonts w:eastAsia="宋体"/>
          <w:szCs w:val="24"/>
          <w:lang w:eastAsia="zh-CN"/>
        </w:rPr>
        <w:t xml:space="preserve">Proposal 4 (Nokia): </w:t>
      </w:r>
    </w:p>
    <w:p w14:paraId="1AD63166" w14:textId="77777777" w:rsidR="002177C4" w:rsidRDefault="002177C4" w:rsidP="002177C4">
      <w:pPr>
        <w:pStyle w:val="aff8"/>
        <w:numPr>
          <w:ilvl w:val="2"/>
          <w:numId w:val="1"/>
        </w:numPr>
        <w:overflowPunct/>
        <w:autoSpaceDE/>
        <w:adjustRightInd/>
        <w:spacing w:after="120"/>
        <w:ind w:firstLineChars="0"/>
        <w:textAlignment w:val="auto"/>
        <w:rPr>
          <w:rFonts w:eastAsia="宋体"/>
          <w:szCs w:val="24"/>
          <w:lang w:eastAsia="zh-CN"/>
        </w:rPr>
      </w:pPr>
      <w:r w:rsidRPr="005613BC">
        <w:rPr>
          <w:rFonts w:eastAsia="宋体"/>
          <w:szCs w:val="24"/>
          <w:lang w:eastAsia="zh-CN"/>
        </w:rPr>
        <w:t>Update the unified UL TCI state switching delay requirements to be applicable when the target UL TCI state is associated with an uplink reference signal</w:t>
      </w:r>
      <w:r>
        <w:rPr>
          <w:rFonts w:eastAsia="宋体"/>
          <w:szCs w:val="24"/>
          <w:lang w:eastAsia="zh-CN"/>
        </w:rPr>
        <w:t>.</w:t>
      </w:r>
    </w:p>
    <w:p w14:paraId="2631D85E" w14:textId="77777777" w:rsidR="002177C4" w:rsidRDefault="002177C4" w:rsidP="002177C4">
      <w:pPr>
        <w:pStyle w:val="aff8"/>
        <w:numPr>
          <w:ilvl w:val="2"/>
          <w:numId w:val="1"/>
        </w:numPr>
        <w:overflowPunct/>
        <w:autoSpaceDE/>
        <w:adjustRightInd/>
        <w:spacing w:after="120"/>
        <w:ind w:firstLineChars="0"/>
        <w:textAlignment w:val="auto"/>
        <w:rPr>
          <w:rFonts w:eastAsia="宋体"/>
          <w:szCs w:val="24"/>
          <w:lang w:eastAsia="zh-CN"/>
        </w:rPr>
      </w:pPr>
      <w:r w:rsidRPr="005613BC">
        <w:rPr>
          <w:rFonts w:eastAsia="宋体"/>
          <w:szCs w:val="24"/>
          <w:lang w:eastAsia="zh-CN"/>
        </w:rPr>
        <w:t xml:space="preserve">For the asymmetric DL/UL scenario, reuse Rel-17 and Rel-18 unified TCI single-DCI </w:t>
      </w:r>
      <w:proofErr w:type="spellStart"/>
      <w:r w:rsidRPr="005613BC">
        <w:rPr>
          <w:rFonts w:eastAsia="宋体"/>
          <w:szCs w:val="24"/>
          <w:lang w:eastAsia="zh-CN"/>
        </w:rPr>
        <w:t>mTRP</w:t>
      </w:r>
      <w:proofErr w:type="spellEnd"/>
      <w:r w:rsidRPr="005613BC">
        <w:rPr>
          <w:rFonts w:eastAsia="宋体"/>
          <w:szCs w:val="24"/>
          <w:lang w:eastAsia="zh-CN"/>
        </w:rPr>
        <w:t xml:space="preserve"> TCI state switching delay requirements for DL and UL TCI state switch</w:t>
      </w:r>
      <w:r>
        <w:rPr>
          <w:rFonts w:eastAsia="宋体"/>
          <w:szCs w:val="24"/>
          <w:lang w:eastAsia="zh-CN"/>
        </w:rPr>
        <w:t>.</w:t>
      </w:r>
    </w:p>
    <w:p w14:paraId="61465E78" w14:textId="77777777" w:rsidR="002177C4" w:rsidRDefault="002177C4" w:rsidP="002177C4">
      <w:pPr>
        <w:pStyle w:val="aff8"/>
        <w:numPr>
          <w:ilvl w:val="2"/>
          <w:numId w:val="1"/>
        </w:numPr>
        <w:overflowPunct/>
        <w:autoSpaceDE/>
        <w:adjustRightInd/>
        <w:spacing w:after="120"/>
        <w:ind w:firstLineChars="0"/>
        <w:textAlignment w:val="auto"/>
        <w:rPr>
          <w:rFonts w:eastAsia="宋体"/>
          <w:szCs w:val="24"/>
          <w:lang w:eastAsia="zh-CN"/>
        </w:rPr>
      </w:pPr>
      <w:r w:rsidRPr="005613BC">
        <w:rPr>
          <w:rFonts w:eastAsia="宋体"/>
          <w:szCs w:val="24"/>
          <w:lang w:eastAsia="zh-CN"/>
        </w:rPr>
        <w:t>RAN4 to define UL TCI state switch delay requirements for an uplink-only TRP with no distinction between known and unknown TCI states.</w:t>
      </w:r>
    </w:p>
    <w:p w14:paraId="63A31701" w14:textId="77777777" w:rsidR="002177C4" w:rsidRDefault="002177C4" w:rsidP="002177C4">
      <w:pPr>
        <w:pStyle w:val="aff8"/>
        <w:numPr>
          <w:ilvl w:val="2"/>
          <w:numId w:val="1"/>
        </w:numPr>
        <w:overflowPunct/>
        <w:autoSpaceDE/>
        <w:adjustRightInd/>
        <w:spacing w:after="120"/>
        <w:ind w:firstLineChars="0"/>
        <w:textAlignment w:val="auto"/>
        <w:rPr>
          <w:rFonts w:eastAsia="宋体"/>
          <w:szCs w:val="24"/>
          <w:lang w:eastAsia="zh-CN"/>
        </w:rPr>
      </w:pPr>
      <w:r w:rsidRPr="005613BC">
        <w:rPr>
          <w:rFonts w:eastAsia="宋体"/>
          <w:szCs w:val="24"/>
          <w:lang w:eastAsia="zh-CN"/>
        </w:rPr>
        <w:t>In the case of an uplink only TRP which does not transmit any downlink RS, the UL TCI state switch delay requirements shall apply when the UE is requested to switch to a TCI state with the higher layer parameter TCI-UL-State associated to SRS</w:t>
      </w:r>
      <w:r>
        <w:rPr>
          <w:rFonts w:eastAsia="宋体"/>
          <w:szCs w:val="24"/>
          <w:lang w:eastAsia="zh-CN"/>
        </w:rPr>
        <w:t>.</w:t>
      </w:r>
    </w:p>
    <w:p w14:paraId="02B67369" w14:textId="77777777" w:rsidR="002177C4" w:rsidRDefault="002177C4" w:rsidP="002177C4">
      <w:pPr>
        <w:pStyle w:val="aff8"/>
        <w:numPr>
          <w:ilvl w:val="2"/>
          <w:numId w:val="1"/>
        </w:numPr>
        <w:overflowPunct/>
        <w:autoSpaceDE/>
        <w:adjustRightInd/>
        <w:spacing w:after="120"/>
        <w:ind w:firstLineChars="0"/>
        <w:textAlignment w:val="auto"/>
        <w:rPr>
          <w:rFonts w:eastAsia="宋体"/>
          <w:szCs w:val="24"/>
          <w:lang w:eastAsia="zh-CN"/>
        </w:rPr>
      </w:pPr>
      <w:r w:rsidRPr="005613BC">
        <w:rPr>
          <w:rFonts w:eastAsia="宋体"/>
          <w:szCs w:val="24"/>
          <w:lang w:eastAsia="zh-CN"/>
        </w:rPr>
        <w:t>While defining TCI state switch delay requirements, RAN4 to consider the maintenance status of the PL-RS of the DL TRP associated to the target TCI state of the UL only TRP.</w:t>
      </w:r>
    </w:p>
    <w:p w14:paraId="2C7621CB" w14:textId="77777777" w:rsidR="002177C4" w:rsidRDefault="002177C4" w:rsidP="002177C4">
      <w:pPr>
        <w:pStyle w:val="aff8"/>
        <w:numPr>
          <w:ilvl w:val="0"/>
          <w:numId w:val="1"/>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4AFB2763" w14:textId="77777777" w:rsidR="002177C4" w:rsidRPr="00CE480B" w:rsidRDefault="002177C4" w:rsidP="002177C4">
      <w:pPr>
        <w:pStyle w:val="aff8"/>
        <w:numPr>
          <w:ilvl w:val="1"/>
          <w:numId w:val="1"/>
        </w:numPr>
        <w:overflowPunct/>
        <w:autoSpaceDE/>
        <w:adjustRightInd/>
        <w:spacing w:after="120"/>
        <w:ind w:left="1440" w:firstLineChars="0"/>
        <w:textAlignment w:val="auto"/>
        <w:rPr>
          <w:b/>
          <w:u w:val="single"/>
          <w:lang w:eastAsia="ko-KR"/>
        </w:rPr>
      </w:pPr>
      <w:r>
        <w:rPr>
          <w:szCs w:val="24"/>
          <w:lang w:eastAsia="zh-CN"/>
        </w:rPr>
        <w:t>Check if P1 is agreeable.</w:t>
      </w:r>
    </w:p>
    <w:p w14:paraId="7FA5B524" w14:textId="77777777" w:rsidR="00440B60" w:rsidRPr="002177C4" w:rsidRDefault="00440B60" w:rsidP="005B4802">
      <w:pPr>
        <w:rPr>
          <w:color w:val="0070C0"/>
          <w:lang w:eastAsia="zh-CN"/>
        </w:rPr>
      </w:pPr>
    </w:p>
    <w:p w14:paraId="01515FD0" w14:textId="77777777" w:rsidR="002177C4" w:rsidRPr="0034552E" w:rsidRDefault="002177C4" w:rsidP="002177C4">
      <w:pPr>
        <w:spacing w:after="120"/>
        <w:rPr>
          <w:rFonts w:eastAsiaTheme="minorEastAsia"/>
          <w:bCs/>
          <w:lang w:eastAsia="zh-CN"/>
        </w:rPr>
      </w:pPr>
      <w:proofErr w:type="spellStart"/>
      <w:r w:rsidRPr="0034552E">
        <w:rPr>
          <w:rFonts w:eastAsiaTheme="minorEastAsia"/>
          <w:bCs/>
          <w:lang w:eastAsia="zh-CN"/>
        </w:rPr>
        <w:t>Adhoc</w:t>
      </w:r>
      <w:proofErr w:type="spellEnd"/>
      <w:r w:rsidRPr="0034552E">
        <w:rPr>
          <w:rFonts w:eastAsiaTheme="minorEastAsia"/>
          <w:bCs/>
          <w:lang w:eastAsia="zh-CN"/>
        </w:rPr>
        <w:t xml:space="preserve"> Discussion:</w:t>
      </w:r>
    </w:p>
    <w:p w14:paraId="29D55022" w14:textId="77777777" w:rsidR="002177C4" w:rsidRDefault="002177C4" w:rsidP="002177C4">
      <w:pPr>
        <w:rPr>
          <w:color w:val="0070C0"/>
          <w:lang w:eastAsia="zh-CN"/>
        </w:rPr>
      </w:pPr>
    </w:p>
    <w:p w14:paraId="776FEA36" w14:textId="77777777" w:rsidR="002177C4" w:rsidRDefault="002177C4" w:rsidP="002177C4">
      <w:pPr>
        <w:spacing w:after="120"/>
        <w:rPr>
          <w:rFonts w:eastAsiaTheme="minorEastAsia"/>
          <w:bCs/>
          <w:lang w:eastAsia="zh-CN"/>
        </w:rPr>
      </w:pPr>
      <w:r w:rsidRPr="00152455">
        <w:rPr>
          <w:rFonts w:eastAsiaTheme="minorEastAsia"/>
          <w:bCs/>
          <w:lang w:eastAsia="zh-CN"/>
        </w:rPr>
        <w:t>Agreement:</w:t>
      </w:r>
    </w:p>
    <w:p w14:paraId="44DF9CBB" w14:textId="3A9F68F3" w:rsidR="00440B60" w:rsidRDefault="00440B60" w:rsidP="005B4802">
      <w:pPr>
        <w:rPr>
          <w:color w:val="0070C0"/>
          <w:lang w:eastAsia="zh-CN"/>
        </w:rPr>
      </w:pPr>
    </w:p>
    <w:p w14:paraId="19957CDE" w14:textId="77777777" w:rsidR="00F44523" w:rsidRPr="00F44523" w:rsidRDefault="00F44523" w:rsidP="00F44523">
      <w:pPr>
        <w:pStyle w:val="4"/>
        <w:numPr>
          <w:ilvl w:val="0"/>
          <w:numId w:val="0"/>
        </w:numPr>
        <w:ind w:left="864" w:hanging="864"/>
      </w:pPr>
      <w:r w:rsidRPr="00F44523">
        <w:t>Issue 2-2: For Scenario#1, how to update gradual timing requirements for 2TA enhancement for asymmetric DL sTRP/ UL mTRP?</w:t>
      </w:r>
    </w:p>
    <w:p w14:paraId="16E41835" w14:textId="77777777" w:rsidR="00F44523" w:rsidRDefault="00F44523" w:rsidP="00F44523">
      <w:pPr>
        <w:spacing w:beforeLines="50" w:before="120" w:afterLines="50" w:after="120"/>
        <w:rPr>
          <w:color w:val="000000" w:themeColor="text1"/>
          <w:kern w:val="24"/>
        </w:rPr>
      </w:pPr>
      <w:r>
        <w:rPr>
          <w:color w:val="000000" w:themeColor="text1"/>
          <w:kern w:val="24"/>
        </w:rPr>
        <w:t xml:space="preserve">In RAN4#114, RAN4 agreed </w:t>
      </w:r>
      <w:r w:rsidRPr="00E74375">
        <w:rPr>
          <w:color w:val="000000" w:themeColor="text1"/>
          <w:kern w:val="24"/>
        </w:rPr>
        <w:t>to update the RRM requirements for 2TA</w:t>
      </w:r>
      <w:r>
        <w:rPr>
          <w:color w:val="000000" w:themeColor="text1"/>
          <w:kern w:val="24"/>
        </w:rPr>
        <w:t xml:space="preserve"> </w:t>
      </w:r>
      <w:r w:rsidRPr="00E74375">
        <w:rPr>
          <w:color w:val="000000" w:themeColor="text1"/>
          <w:kern w:val="24"/>
        </w:rPr>
        <w:t xml:space="preserve">enhancement </w:t>
      </w:r>
      <w:r>
        <w:rPr>
          <w:color w:val="000000" w:themeColor="text1"/>
          <w:kern w:val="24"/>
        </w:rPr>
        <w:t>for Scenario#1:</w:t>
      </w:r>
    </w:p>
    <w:tbl>
      <w:tblPr>
        <w:tblStyle w:val="aff7"/>
        <w:tblW w:w="0" w:type="auto"/>
        <w:tblInd w:w="562" w:type="dxa"/>
        <w:tblLook w:val="04A0" w:firstRow="1" w:lastRow="0" w:firstColumn="1" w:lastColumn="0" w:noHBand="0" w:noVBand="1"/>
      </w:tblPr>
      <w:tblGrid>
        <w:gridCol w:w="8647"/>
      </w:tblGrid>
      <w:tr w:rsidR="00F44523" w14:paraId="128603B7" w14:textId="77777777" w:rsidTr="00C46029">
        <w:tc>
          <w:tcPr>
            <w:tcW w:w="8647" w:type="dxa"/>
            <w:tcBorders>
              <w:top w:val="single" w:sz="4" w:space="0" w:color="auto"/>
              <w:left w:val="single" w:sz="4" w:space="0" w:color="auto"/>
              <w:bottom w:val="single" w:sz="4" w:space="0" w:color="auto"/>
              <w:right w:val="single" w:sz="4" w:space="0" w:color="auto"/>
            </w:tcBorders>
            <w:hideMark/>
          </w:tcPr>
          <w:p w14:paraId="47816EA3" w14:textId="77777777" w:rsidR="00F44523" w:rsidRDefault="00F44523" w:rsidP="00C46029">
            <w:pPr>
              <w:snapToGrid w:val="0"/>
              <w:spacing w:after="120"/>
              <w:rPr>
                <w:rFonts w:eastAsia="等线"/>
                <w:lang w:val="en-US" w:eastAsia="zh-CN"/>
              </w:rPr>
            </w:pPr>
            <w:r>
              <w:rPr>
                <w:rFonts w:eastAsia="等线"/>
                <w:lang w:val="en-US" w:eastAsia="zh-CN"/>
              </w:rPr>
              <w:t xml:space="preserve">Agreement: </w:t>
            </w:r>
          </w:p>
          <w:p w14:paraId="4B7E44B2" w14:textId="77777777" w:rsidR="00F44523" w:rsidRDefault="00F44523" w:rsidP="00F44523">
            <w:pPr>
              <w:numPr>
                <w:ilvl w:val="0"/>
                <w:numId w:val="1"/>
              </w:numPr>
              <w:overflowPunct/>
              <w:autoSpaceDE/>
              <w:adjustRightInd/>
              <w:spacing w:after="120" w:line="276" w:lineRule="auto"/>
              <w:rPr>
                <w:rFonts w:eastAsia="宋体"/>
                <w:lang w:eastAsia="zh-CN"/>
              </w:rPr>
            </w:pPr>
            <w:r>
              <w:rPr>
                <w:lang w:eastAsia="zh-CN"/>
              </w:rPr>
              <w:lastRenderedPageBreak/>
              <w:t xml:space="preserve">For scenario 1, </w:t>
            </w:r>
            <w:r>
              <w:rPr>
                <w:u w:val="single"/>
                <w:lang w:eastAsia="zh-CN"/>
              </w:rPr>
              <w:t>for both TAGs,</w:t>
            </w:r>
            <w:r>
              <w:rPr>
                <w:lang w:eastAsia="zh-CN"/>
              </w:rPr>
              <w:t xml:space="preserve"> the uplink transmission(s) timing for PUCCH/PUSCH/SRS take place (NTA + NTA offset) x Tc before the reception of the first detected path in time of one of the corresponding downlink reference </w:t>
            </w:r>
            <w:proofErr w:type="gramStart"/>
            <w:r>
              <w:rPr>
                <w:lang w:eastAsia="zh-CN"/>
              </w:rPr>
              <w:t>signal</w:t>
            </w:r>
            <w:proofErr w:type="gramEnd"/>
            <w:r>
              <w:rPr>
                <w:lang w:eastAsia="zh-CN"/>
              </w:rPr>
              <w:t>(s) of the reference cell associated with DL or Joint TCI state.</w:t>
            </w:r>
          </w:p>
          <w:p w14:paraId="461E4691" w14:textId="77777777" w:rsidR="00F44523" w:rsidRPr="0077748C" w:rsidRDefault="00F44523" w:rsidP="00F44523">
            <w:pPr>
              <w:numPr>
                <w:ilvl w:val="1"/>
                <w:numId w:val="1"/>
              </w:numPr>
              <w:overflowPunct/>
              <w:autoSpaceDE/>
              <w:adjustRightInd/>
              <w:spacing w:after="120" w:line="276" w:lineRule="auto"/>
              <w:rPr>
                <w:rFonts w:eastAsia="Times New Roman"/>
                <w:u w:val="single"/>
                <w:lang w:eastAsia="zh-CN"/>
              </w:rPr>
            </w:pPr>
            <w:r>
              <w:rPr>
                <w:u w:val="single"/>
                <w:lang w:eastAsia="zh-CN"/>
              </w:rPr>
              <w:t>The above agreement can be revisited if not aligned with RAN1 further agreement.</w:t>
            </w:r>
          </w:p>
        </w:tc>
      </w:tr>
    </w:tbl>
    <w:p w14:paraId="3A49518E" w14:textId="77777777" w:rsidR="00F44523" w:rsidRDefault="00F44523" w:rsidP="00F44523">
      <w:pPr>
        <w:rPr>
          <w:b/>
          <w:u w:val="single"/>
          <w:lang w:eastAsia="ko-KR"/>
        </w:rPr>
      </w:pPr>
    </w:p>
    <w:p w14:paraId="29CA98C4" w14:textId="77777777" w:rsidR="00F44523" w:rsidRDefault="00F44523" w:rsidP="00F44523">
      <w:pPr>
        <w:pStyle w:val="aff8"/>
        <w:numPr>
          <w:ilvl w:val="0"/>
          <w:numId w:val="1"/>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5C536B6C" w14:textId="77777777" w:rsidR="00F44523" w:rsidRPr="0077748C" w:rsidRDefault="00F44523" w:rsidP="00F44523">
      <w:pPr>
        <w:numPr>
          <w:ilvl w:val="1"/>
          <w:numId w:val="1"/>
        </w:numPr>
        <w:spacing w:after="120"/>
        <w:ind w:left="1440"/>
        <w:rPr>
          <w:b/>
          <w:u w:val="single"/>
          <w:lang w:eastAsia="ko-KR"/>
        </w:rPr>
      </w:pPr>
      <w:r>
        <w:rPr>
          <w:lang w:eastAsia="zh-CN"/>
        </w:rPr>
        <w:t xml:space="preserve">Proposal 1 (Qualcomm): </w:t>
      </w:r>
      <w:r w:rsidRPr="0077748C">
        <w:rPr>
          <w:lang w:eastAsia="zh-CN"/>
        </w:rPr>
        <w:t>For scenario #1 gradual timing adjustment should be applied with the same value for both TAGs.</w:t>
      </w:r>
    </w:p>
    <w:p w14:paraId="074CEE5F" w14:textId="77777777" w:rsidR="00F44523" w:rsidRDefault="00F44523" w:rsidP="00F44523">
      <w:pPr>
        <w:numPr>
          <w:ilvl w:val="1"/>
          <w:numId w:val="1"/>
        </w:numPr>
        <w:spacing w:after="120"/>
        <w:ind w:left="1440"/>
        <w:rPr>
          <w:lang w:eastAsia="zh-CN"/>
        </w:rPr>
      </w:pPr>
      <w:r w:rsidRPr="00E74375">
        <w:rPr>
          <w:lang w:eastAsia="zh-CN"/>
        </w:rPr>
        <w:t xml:space="preserve">Proposal </w:t>
      </w:r>
      <w:r>
        <w:rPr>
          <w:lang w:eastAsia="zh-CN"/>
        </w:rPr>
        <w:t>2</w:t>
      </w:r>
      <w:r w:rsidRPr="00E74375">
        <w:rPr>
          <w:lang w:eastAsia="zh-CN"/>
        </w:rPr>
        <w:t xml:space="preserve"> (Ericsson</w:t>
      </w:r>
      <w:r>
        <w:rPr>
          <w:lang w:eastAsia="zh-CN"/>
        </w:rPr>
        <w:t>):</w:t>
      </w:r>
      <w:r w:rsidRPr="00837A83">
        <w:rPr>
          <w:lang w:eastAsia="zh-CN"/>
        </w:rPr>
        <w:t xml:space="preserve"> </w:t>
      </w:r>
      <w:r>
        <w:rPr>
          <w:lang w:eastAsia="zh-CN"/>
        </w:rPr>
        <w:t>G</w:t>
      </w:r>
      <w:r w:rsidRPr="00837A83">
        <w:rPr>
          <w:lang w:eastAsia="zh-CN"/>
        </w:rPr>
        <w:t>radual timing adjustment applies for each TAG and shall be met for each TAG.</w:t>
      </w:r>
    </w:p>
    <w:p w14:paraId="2D6167B6" w14:textId="77777777" w:rsidR="00F44523" w:rsidRPr="00E74375" w:rsidRDefault="00F44523" w:rsidP="00F44523">
      <w:pPr>
        <w:numPr>
          <w:ilvl w:val="1"/>
          <w:numId w:val="1"/>
        </w:numPr>
        <w:spacing w:after="120"/>
        <w:ind w:left="1440"/>
        <w:rPr>
          <w:lang w:eastAsia="zh-CN"/>
        </w:rPr>
      </w:pPr>
      <w:r>
        <w:rPr>
          <w:lang w:eastAsia="zh-CN"/>
        </w:rPr>
        <w:t>Proposal 3 (Apple): The gradual timing adjustment requirements are only applicable to TRP with both UL and DL.</w:t>
      </w:r>
    </w:p>
    <w:p w14:paraId="0CD4899C" w14:textId="77777777" w:rsidR="00F44523" w:rsidRPr="00AF291F" w:rsidRDefault="00F44523" w:rsidP="00F44523">
      <w:pPr>
        <w:numPr>
          <w:ilvl w:val="1"/>
          <w:numId w:val="1"/>
        </w:numPr>
        <w:spacing w:after="120"/>
        <w:ind w:left="1440"/>
        <w:rPr>
          <w:lang w:eastAsia="zh-CN"/>
        </w:rPr>
      </w:pPr>
      <w:r w:rsidRPr="00E74375">
        <w:rPr>
          <w:lang w:eastAsia="zh-CN"/>
        </w:rPr>
        <w:t xml:space="preserve">Proposal </w:t>
      </w:r>
      <w:r>
        <w:rPr>
          <w:lang w:eastAsia="zh-CN"/>
        </w:rPr>
        <w:t>4</w:t>
      </w:r>
      <w:r w:rsidRPr="00E74375">
        <w:rPr>
          <w:lang w:eastAsia="zh-CN"/>
        </w:rPr>
        <w:t xml:space="preserve"> (Nokia):</w:t>
      </w:r>
      <w:r>
        <w:rPr>
          <w:lang w:eastAsia="zh-CN"/>
        </w:rPr>
        <w:t xml:space="preserve"> </w:t>
      </w:r>
      <w:r w:rsidRPr="005613BC">
        <w:rPr>
          <w:lang w:eastAsia="zh-CN"/>
        </w:rPr>
        <w:t xml:space="preserve">With asymmetric DL </w:t>
      </w:r>
      <w:proofErr w:type="spellStart"/>
      <w:r w:rsidRPr="005613BC">
        <w:rPr>
          <w:lang w:eastAsia="zh-CN"/>
        </w:rPr>
        <w:t>sTRP</w:t>
      </w:r>
      <w:proofErr w:type="spellEnd"/>
      <w:r w:rsidRPr="005613BC">
        <w:rPr>
          <w:lang w:eastAsia="zh-CN"/>
        </w:rPr>
        <w:t xml:space="preserve">/UL </w:t>
      </w:r>
      <w:proofErr w:type="spellStart"/>
      <w:r w:rsidRPr="005613BC">
        <w:rPr>
          <w:lang w:eastAsia="zh-CN"/>
        </w:rPr>
        <w:t>mTRP</w:t>
      </w:r>
      <w:proofErr w:type="spellEnd"/>
      <w:r w:rsidRPr="005613BC">
        <w:rPr>
          <w:lang w:eastAsia="zh-CN"/>
        </w:rPr>
        <w:t>, specify conditions under which UE autonomous timing adjustment applies to just the DL/UL TRP or also to the UL-only TRP</w:t>
      </w:r>
      <w:r>
        <w:rPr>
          <w:lang w:eastAsia="zh-CN"/>
        </w:rPr>
        <w:t>.</w:t>
      </w:r>
    </w:p>
    <w:p w14:paraId="50AFED01" w14:textId="77777777" w:rsidR="00F44523" w:rsidRDefault="00F44523" w:rsidP="00F44523">
      <w:pPr>
        <w:pStyle w:val="aff8"/>
        <w:numPr>
          <w:ilvl w:val="0"/>
          <w:numId w:val="1"/>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08241635" w14:textId="77777777" w:rsidR="00F44523" w:rsidRDefault="00F44523" w:rsidP="00F44523">
      <w:pPr>
        <w:pStyle w:val="aff8"/>
        <w:numPr>
          <w:ilvl w:val="1"/>
          <w:numId w:val="1"/>
        </w:numPr>
        <w:overflowPunct/>
        <w:autoSpaceDE/>
        <w:adjustRightInd/>
        <w:spacing w:after="120"/>
        <w:ind w:left="1440" w:firstLineChars="0"/>
        <w:textAlignment w:val="auto"/>
        <w:rPr>
          <w:szCs w:val="24"/>
          <w:lang w:eastAsia="zh-CN"/>
        </w:rPr>
      </w:pPr>
      <w:r w:rsidRPr="00E74375">
        <w:rPr>
          <w:szCs w:val="24"/>
          <w:lang w:eastAsia="zh-CN"/>
        </w:rPr>
        <w:t>Note: proposals are not mutually exclusive.</w:t>
      </w:r>
    </w:p>
    <w:p w14:paraId="6B74B6BC" w14:textId="77777777" w:rsidR="00F44523" w:rsidRPr="00AF291F" w:rsidRDefault="00F44523" w:rsidP="00F44523">
      <w:pPr>
        <w:pStyle w:val="aff8"/>
        <w:numPr>
          <w:ilvl w:val="1"/>
          <w:numId w:val="1"/>
        </w:numPr>
        <w:overflowPunct/>
        <w:autoSpaceDE/>
        <w:adjustRightInd/>
        <w:spacing w:after="120"/>
        <w:ind w:left="1440" w:firstLineChars="0"/>
        <w:textAlignment w:val="auto"/>
        <w:rPr>
          <w:szCs w:val="24"/>
          <w:lang w:eastAsia="zh-CN"/>
        </w:rPr>
      </w:pPr>
      <w:r>
        <w:rPr>
          <w:szCs w:val="24"/>
          <w:lang w:eastAsia="zh-CN"/>
        </w:rPr>
        <w:t xml:space="preserve">Discuss whether </w:t>
      </w:r>
      <w:r>
        <w:rPr>
          <w:lang w:eastAsia="zh-CN"/>
        </w:rPr>
        <w:t>gradual timing adjustment applies to both TAGs or not (as in P1 and P2)</w:t>
      </w:r>
    </w:p>
    <w:p w14:paraId="77932F13" w14:textId="77777777" w:rsidR="00F44523" w:rsidRPr="00AF291F" w:rsidRDefault="00F44523" w:rsidP="00F44523">
      <w:pPr>
        <w:pStyle w:val="aff8"/>
        <w:numPr>
          <w:ilvl w:val="1"/>
          <w:numId w:val="1"/>
        </w:numPr>
        <w:overflowPunct/>
        <w:autoSpaceDE/>
        <w:adjustRightInd/>
        <w:spacing w:after="120"/>
        <w:ind w:left="1440" w:firstLineChars="0"/>
        <w:textAlignment w:val="auto"/>
        <w:rPr>
          <w:lang w:eastAsia="zh-CN"/>
        </w:rPr>
      </w:pPr>
      <w:r>
        <w:rPr>
          <w:lang w:eastAsia="zh-CN"/>
        </w:rPr>
        <w:t xml:space="preserve">Discuss whether gradual timing adjustment applies to only DL/UL TRP or </w:t>
      </w:r>
      <w:r w:rsidRPr="00AF291F">
        <w:rPr>
          <w:lang w:eastAsia="zh-CN"/>
        </w:rPr>
        <w:t>also to the UL-only TRP</w:t>
      </w:r>
      <w:r>
        <w:rPr>
          <w:lang w:eastAsia="zh-CN"/>
        </w:rPr>
        <w:t xml:space="preserve"> (as in P3 and P4).</w:t>
      </w:r>
    </w:p>
    <w:p w14:paraId="108A02AE" w14:textId="40F50976" w:rsidR="00F44523" w:rsidRDefault="00F44523" w:rsidP="005B4802">
      <w:pPr>
        <w:rPr>
          <w:color w:val="0070C0"/>
          <w:lang w:eastAsia="zh-CN"/>
        </w:rPr>
      </w:pPr>
    </w:p>
    <w:p w14:paraId="1DEB39BF" w14:textId="77777777" w:rsidR="00F44523" w:rsidRPr="0034552E" w:rsidRDefault="00F44523" w:rsidP="00F44523">
      <w:pPr>
        <w:spacing w:after="120"/>
        <w:rPr>
          <w:rFonts w:eastAsiaTheme="minorEastAsia"/>
          <w:bCs/>
          <w:lang w:eastAsia="zh-CN"/>
        </w:rPr>
      </w:pPr>
      <w:proofErr w:type="spellStart"/>
      <w:r w:rsidRPr="0034552E">
        <w:rPr>
          <w:rFonts w:eastAsiaTheme="minorEastAsia"/>
          <w:bCs/>
          <w:lang w:eastAsia="zh-CN"/>
        </w:rPr>
        <w:t>Adhoc</w:t>
      </w:r>
      <w:proofErr w:type="spellEnd"/>
      <w:r w:rsidRPr="0034552E">
        <w:rPr>
          <w:rFonts w:eastAsiaTheme="minorEastAsia"/>
          <w:bCs/>
          <w:lang w:eastAsia="zh-CN"/>
        </w:rPr>
        <w:t xml:space="preserve"> Discussion:</w:t>
      </w:r>
    </w:p>
    <w:p w14:paraId="64130CE1" w14:textId="77777777" w:rsidR="00F44523" w:rsidRDefault="00F44523" w:rsidP="00F44523">
      <w:pPr>
        <w:rPr>
          <w:color w:val="0070C0"/>
          <w:lang w:eastAsia="zh-CN"/>
        </w:rPr>
      </w:pPr>
    </w:p>
    <w:p w14:paraId="49E2124B" w14:textId="77777777" w:rsidR="00F44523" w:rsidRDefault="00F44523" w:rsidP="00F44523">
      <w:pPr>
        <w:spacing w:after="120"/>
        <w:rPr>
          <w:rFonts w:eastAsiaTheme="minorEastAsia"/>
          <w:bCs/>
          <w:lang w:eastAsia="zh-CN"/>
        </w:rPr>
      </w:pPr>
      <w:r w:rsidRPr="00152455">
        <w:rPr>
          <w:rFonts w:eastAsiaTheme="minorEastAsia"/>
          <w:bCs/>
          <w:lang w:eastAsia="zh-CN"/>
        </w:rPr>
        <w:t>Agreement:</w:t>
      </w:r>
    </w:p>
    <w:p w14:paraId="1378D760" w14:textId="77777777" w:rsidR="00F44523" w:rsidRPr="00F44523" w:rsidRDefault="00F44523" w:rsidP="005B4802">
      <w:pPr>
        <w:rPr>
          <w:color w:val="0070C0"/>
          <w:lang w:eastAsia="zh-CN"/>
        </w:rPr>
      </w:pPr>
    </w:p>
    <w:p w14:paraId="41C8B3CF" w14:textId="7D727866" w:rsidR="00DD19DE" w:rsidRDefault="00142BB9" w:rsidP="00DD19DE">
      <w:pPr>
        <w:pStyle w:val="1"/>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445D11" w:rsidRPr="00B616D7">
        <w:rPr>
          <w:lang w:val="en-US" w:eastAsia="ja-JP"/>
        </w:rPr>
        <w:t>RRM requirements for UE-initiated/event-driven beam management</w:t>
      </w:r>
    </w:p>
    <w:p w14:paraId="5E902D29" w14:textId="77777777" w:rsidR="007E5A9E" w:rsidRPr="00AC6729" w:rsidRDefault="007E5A9E" w:rsidP="00AC6729">
      <w:pPr>
        <w:pStyle w:val="4"/>
        <w:numPr>
          <w:ilvl w:val="0"/>
          <w:numId w:val="0"/>
        </w:numPr>
        <w:ind w:left="864" w:hanging="864"/>
      </w:pPr>
      <w:r w:rsidRPr="00AC6729">
        <w:t>Issue 1-1: How to define measurement period in Event triggered measurement reporting delay for the basic feature (M instance = 1, Event-2)?</w:t>
      </w:r>
    </w:p>
    <w:p w14:paraId="5C2163CC" w14:textId="77777777" w:rsidR="007E5A9E" w:rsidRPr="00A37C18" w:rsidRDefault="007E5A9E" w:rsidP="007E5A9E">
      <w:pPr>
        <w:spacing w:after="120"/>
        <w:rPr>
          <w:rFonts w:eastAsiaTheme="minorEastAsia"/>
          <w:bCs/>
          <w:lang w:eastAsia="zh-CN"/>
        </w:rPr>
      </w:pPr>
      <w:r w:rsidRPr="00A37C18">
        <w:rPr>
          <w:rFonts w:eastAsiaTheme="minorEastAsia" w:hint="eastAsia"/>
          <w:bCs/>
          <w:lang w:eastAsia="zh-CN"/>
        </w:rPr>
        <w:t>[</w:t>
      </w:r>
      <w:r w:rsidRPr="00A37C18">
        <w:rPr>
          <w:rFonts w:eastAsiaTheme="minorEastAsia"/>
          <w:bCs/>
          <w:lang w:eastAsia="zh-CN"/>
        </w:rPr>
        <w:t>Agreement in RAN4#114]</w:t>
      </w:r>
    </w:p>
    <w:p w14:paraId="07FE6427" w14:textId="77777777" w:rsidR="007E5A9E" w:rsidRPr="00716704" w:rsidRDefault="007E5A9E" w:rsidP="007E5A9E">
      <w:pPr>
        <w:spacing w:after="120"/>
        <w:rPr>
          <w:iCs/>
          <w:lang w:eastAsia="zh-CN"/>
        </w:rPr>
      </w:pPr>
      <w:r w:rsidRPr="00716704">
        <w:rPr>
          <w:iCs/>
          <w:lang w:eastAsia="zh-CN"/>
        </w:rPr>
        <w:t>Agreement:</w:t>
      </w:r>
    </w:p>
    <w:p w14:paraId="4554D3E1" w14:textId="77777777" w:rsidR="007E5A9E" w:rsidRPr="00716704" w:rsidRDefault="007E5A9E" w:rsidP="007E5A9E">
      <w:pPr>
        <w:spacing w:after="120"/>
        <w:rPr>
          <w:iCs/>
          <w:lang w:eastAsia="zh-CN"/>
        </w:rPr>
      </w:pPr>
      <w:r w:rsidRPr="00716704">
        <w:rPr>
          <w:iCs/>
          <w:lang w:eastAsia="zh-CN"/>
        </w:rPr>
        <w:t xml:space="preserve">The agreements under this issue </w:t>
      </w:r>
      <w:r>
        <w:rPr>
          <w:iCs/>
          <w:lang w:eastAsia="zh-CN"/>
        </w:rPr>
        <w:t>are</w:t>
      </w:r>
      <w:r w:rsidRPr="00716704">
        <w:rPr>
          <w:iCs/>
          <w:lang w:eastAsia="zh-CN"/>
        </w:rPr>
        <w:t xml:space="preserve"> for event 2, and further discuss whether these agreements can be applicable to other events agreed in RAN1.</w:t>
      </w:r>
    </w:p>
    <w:p w14:paraId="625142EA" w14:textId="77777777" w:rsidR="007E5A9E" w:rsidRPr="00716704" w:rsidRDefault="007E5A9E" w:rsidP="007E5A9E">
      <w:pPr>
        <w:spacing w:after="120"/>
        <w:rPr>
          <w:vertAlign w:val="subscript"/>
        </w:rPr>
      </w:pPr>
      <w:r w:rsidRPr="00716704">
        <w:t>T</w:t>
      </w:r>
      <w:r w:rsidRPr="00716704">
        <w:rPr>
          <w:vertAlign w:val="subscript"/>
        </w:rPr>
        <w:t xml:space="preserve">L1-RSRP_event </w:t>
      </w:r>
      <w:proofErr w:type="spellStart"/>
      <w:r w:rsidRPr="00716704">
        <w:rPr>
          <w:vertAlign w:val="subscript"/>
        </w:rPr>
        <w:t>triggered_measurement_Period_SSB</w:t>
      </w:r>
      <w:proofErr w:type="spellEnd"/>
      <w:r w:rsidRPr="00716704">
        <w:rPr>
          <w:vertAlign w:val="subscript"/>
        </w:rPr>
        <w:t xml:space="preserve"> </w:t>
      </w:r>
      <w:r w:rsidRPr="00716704">
        <w:t>or T</w:t>
      </w:r>
      <w:r w:rsidRPr="00716704">
        <w:rPr>
          <w:vertAlign w:val="subscript"/>
        </w:rPr>
        <w:t xml:space="preserve">L1-RSRP_event </w:t>
      </w:r>
      <w:proofErr w:type="spellStart"/>
      <w:r w:rsidRPr="00716704">
        <w:rPr>
          <w:vertAlign w:val="subscript"/>
        </w:rPr>
        <w:t>triggered_measurement_Period_CSI</w:t>
      </w:r>
      <w:proofErr w:type="spellEnd"/>
      <w:r w:rsidRPr="00716704">
        <w:rPr>
          <w:vertAlign w:val="subscript"/>
        </w:rPr>
        <w:t>-RS</w:t>
      </w:r>
    </w:p>
    <w:p w14:paraId="62810597" w14:textId="77777777" w:rsidR="007E5A9E" w:rsidRPr="00716704" w:rsidRDefault="007E5A9E" w:rsidP="007E5A9E">
      <w:pPr>
        <w:pStyle w:val="aff8"/>
        <w:numPr>
          <w:ilvl w:val="1"/>
          <w:numId w:val="1"/>
        </w:numPr>
        <w:overflowPunct/>
        <w:autoSpaceDE/>
        <w:autoSpaceDN/>
        <w:adjustRightInd/>
        <w:spacing w:after="120" w:line="276" w:lineRule="auto"/>
        <w:ind w:firstLineChars="0"/>
        <w:textAlignment w:val="auto"/>
      </w:pPr>
      <w:r w:rsidRPr="00716704">
        <w:t>update based on 9.5.4.1 (SSB based), 9.5.4.2 (CSI-RS based) and 9.13.4</w:t>
      </w:r>
    </w:p>
    <w:p w14:paraId="0AC051FE" w14:textId="77777777" w:rsidR="007E5A9E" w:rsidRDefault="007E5A9E" w:rsidP="007E5A9E">
      <w:pPr>
        <w:pStyle w:val="aff8"/>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F16327A" w14:textId="77777777" w:rsidR="007E5A9E" w:rsidRDefault="007E5A9E" w:rsidP="007E5A9E">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Proposal 1: </w:t>
      </w:r>
      <w:r>
        <w:rPr>
          <w:rFonts w:eastAsia="宋体" w:hint="eastAsia"/>
          <w:szCs w:val="24"/>
          <w:lang w:eastAsia="zh-CN"/>
        </w:rPr>
        <w:t>(</w:t>
      </w:r>
      <w:r>
        <w:rPr>
          <w:rFonts w:eastAsia="宋体"/>
          <w:szCs w:val="24"/>
          <w:lang w:eastAsia="zh-CN"/>
        </w:rPr>
        <w:t>Qualcomm)</w:t>
      </w:r>
    </w:p>
    <w:p w14:paraId="619B2472" w14:textId="77777777" w:rsidR="007E5A9E" w:rsidRPr="00E64EB2" w:rsidRDefault="007E5A9E" w:rsidP="007E5A9E">
      <w:pPr>
        <w:pStyle w:val="aff8"/>
        <w:numPr>
          <w:ilvl w:val="2"/>
          <w:numId w:val="1"/>
        </w:numPr>
        <w:overflowPunct/>
        <w:autoSpaceDE/>
        <w:autoSpaceDN/>
        <w:adjustRightInd/>
        <w:spacing w:after="120"/>
        <w:ind w:firstLineChars="0"/>
        <w:textAlignment w:val="auto"/>
        <w:rPr>
          <w:rFonts w:eastAsia="宋体"/>
          <w:szCs w:val="24"/>
          <w:lang w:eastAsia="zh-CN"/>
        </w:rPr>
      </w:pPr>
      <w:r>
        <w:t xml:space="preserve">For the case M &gt; 1 and P &gt; 1, the measurement period can be defined based on </w:t>
      </w:r>
      <w:r>
        <w:rPr>
          <w:lang w:eastAsia="zh-CN"/>
        </w:rPr>
        <w:t>N*P*M*T</w:t>
      </w:r>
      <w:r w:rsidRPr="00C96B78">
        <w:rPr>
          <w:vertAlign w:val="subscript"/>
          <w:lang w:eastAsia="zh-CN"/>
        </w:rPr>
        <w:t>SSB</w:t>
      </w:r>
      <w:r>
        <w:t xml:space="preserve"> where M and P are the corresponding scaling factors for the </w:t>
      </w:r>
      <w:r w:rsidRPr="001C2A16">
        <w:rPr>
          <w:b/>
          <w:bCs/>
        </w:rPr>
        <w:t>detecting</w:t>
      </w:r>
      <w:r>
        <w:t xml:space="preserve"> beam.</w:t>
      </w:r>
    </w:p>
    <w:p w14:paraId="17D2171D" w14:textId="77777777" w:rsidR="007E5A9E" w:rsidRDefault="007E5A9E" w:rsidP="007E5A9E">
      <w:pPr>
        <w:pStyle w:val="aff8"/>
        <w:numPr>
          <w:ilvl w:val="2"/>
          <w:numId w:val="1"/>
        </w:numPr>
        <w:overflowPunct/>
        <w:autoSpaceDE/>
        <w:autoSpaceDN/>
        <w:adjustRightInd/>
        <w:spacing w:after="120"/>
        <w:ind w:firstLineChars="0"/>
        <w:textAlignment w:val="auto"/>
        <w:rPr>
          <w:rFonts w:eastAsia="宋体"/>
          <w:szCs w:val="24"/>
          <w:lang w:eastAsia="zh-CN"/>
        </w:rPr>
      </w:pPr>
      <w:r>
        <w:lastRenderedPageBreak/>
        <w:t>RAN4 should focus on the case of same periodicities of the current beam RS and the new beam RS(s) to define measurement reporting delay requirements.</w:t>
      </w:r>
    </w:p>
    <w:p w14:paraId="71CD6403" w14:textId="77777777" w:rsidR="007E5A9E" w:rsidRPr="00A37C18" w:rsidRDefault="007E5A9E" w:rsidP="007E5A9E">
      <w:pPr>
        <w:pStyle w:val="aff8"/>
        <w:numPr>
          <w:ilvl w:val="1"/>
          <w:numId w:val="1"/>
        </w:numPr>
        <w:overflowPunct/>
        <w:autoSpaceDE/>
        <w:autoSpaceDN/>
        <w:adjustRightInd/>
        <w:spacing w:after="120"/>
        <w:ind w:firstLineChars="0"/>
        <w:textAlignment w:val="auto"/>
        <w:rPr>
          <w:iCs/>
          <w:lang w:eastAsia="zh-CN"/>
        </w:rPr>
      </w:pPr>
      <w:r>
        <w:rPr>
          <w:rFonts w:eastAsia="宋体"/>
          <w:szCs w:val="24"/>
          <w:lang w:eastAsia="zh-CN"/>
        </w:rPr>
        <w:t xml:space="preserve">Proposal 2: </w:t>
      </w:r>
      <w:r>
        <w:rPr>
          <w:rFonts w:eastAsia="宋体" w:hint="eastAsia"/>
          <w:szCs w:val="24"/>
          <w:lang w:eastAsia="zh-CN"/>
        </w:rPr>
        <w:t>(Xiaomi</w:t>
      </w:r>
      <w:r>
        <w:rPr>
          <w:rFonts w:eastAsia="宋体"/>
          <w:szCs w:val="24"/>
          <w:lang w:eastAsia="zh-CN"/>
        </w:rPr>
        <w:t>, ZTE)</w:t>
      </w:r>
    </w:p>
    <w:p w14:paraId="6F82B4EF" w14:textId="77777777" w:rsidR="007E5A9E" w:rsidRPr="009213AE" w:rsidRDefault="007E5A9E" w:rsidP="007E5A9E">
      <w:pPr>
        <w:pStyle w:val="aff8"/>
        <w:numPr>
          <w:ilvl w:val="2"/>
          <w:numId w:val="1"/>
        </w:numPr>
        <w:overflowPunct/>
        <w:autoSpaceDE/>
        <w:autoSpaceDN/>
        <w:adjustRightInd/>
        <w:spacing w:after="120"/>
        <w:ind w:firstLineChars="0"/>
        <w:textAlignment w:val="auto"/>
        <w:rPr>
          <w:iCs/>
          <w:lang w:eastAsia="zh-CN"/>
        </w:rPr>
      </w:pPr>
      <w:r w:rsidRPr="00A37C18">
        <w:t>For event-2, apply the same measurement periodicities of current beam and new beam(s) to define the requirements.</w:t>
      </w:r>
    </w:p>
    <w:p w14:paraId="046419C2" w14:textId="77777777" w:rsidR="007E5A9E" w:rsidRPr="00A37C18" w:rsidRDefault="007E5A9E" w:rsidP="007E5A9E">
      <w:pPr>
        <w:pStyle w:val="aff8"/>
        <w:numPr>
          <w:ilvl w:val="1"/>
          <w:numId w:val="1"/>
        </w:numPr>
        <w:overflowPunct/>
        <w:autoSpaceDE/>
        <w:autoSpaceDN/>
        <w:adjustRightInd/>
        <w:spacing w:after="120"/>
        <w:ind w:firstLineChars="0"/>
        <w:textAlignment w:val="auto"/>
        <w:rPr>
          <w:iCs/>
          <w:lang w:eastAsia="zh-CN"/>
        </w:rPr>
      </w:pPr>
      <w:r>
        <w:rPr>
          <w:rFonts w:eastAsia="宋体"/>
          <w:szCs w:val="24"/>
          <w:lang w:eastAsia="zh-CN"/>
        </w:rPr>
        <w:t xml:space="preserve">Proposal 3: </w:t>
      </w:r>
      <w:r>
        <w:rPr>
          <w:rFonts w:eastAsia="宋体" w:hint="eastAsia"/>
          <w:szCs w:val="24"/>
          <w:lang w:eastAsia="zh-CN"/>
        </w:rPr>
        <w:t>(</w:t>
      </w:r>
      <w:r>
        <w:rPr>
          <w:rFonts w:eastAsia="宋体"/>
          <w:szCs w:val="24"/>
          <w:lang w:eastAsia="zh-CN"/>
        </w:rPr>
        <w:t>Apple)</w:t>
      </w:r>
    </w:p>
    <w:p w14:paraId="0F3CCE5E" w14:textId="77777777" w:rsidR="007E5A9E" w:rsidRPr="009213AE" w:rsidRDefault="007E5A9E" w:rsidP="007E5A9E">
      <w:pPr>
        <w:pStyle w:val="aff8"/>
        <w:numPr>
          <w:ilvl w:val="2"/>
          <w:numId w:val="1"/>
        </w:numPr>
        <w:overflowPunct/>
        <w:autoSpaceDE/>
        <w:autoSpaceDN/>
        <w:adjustRightInd/>
        <w:spacing w:after="120"/>
        <w:ind w:firstLineChars="0"/>
        <w:textAlignment w:val="auto"/>
      </w:pPr>
      <w:r w:rsidRPr="009213AE">
        <w:t xml:space="preserve">Measurement period for UEIBM is defined as </w:t>
      </w:r>
      <w:proofErr w:type="gramStart"/>
      <w:r w:rsidRPr="009213AE">
        <w:t>max{ T</w:t>
      </w:r>
      <w:r w:rsidRPr="009213AE">
        <w:rPr>
          <w:vertAlign w:val="subscript"/>
        </w:rPr>
        <w:t>L</w:t>
      </w:r>
      <w:proofErr w:type="gramEnd"/>
      <w:r w:rsidRPr="009213AE">
        <w:rPr>
          <w:vertAlign w:val="subscript"/>
        </w:rPr>
        <w:t xml:space="preserve">1-RSRP_currBeam </w:t>
      </w:r>
      <w:r w:rsidRPr="009213AE">
        <w:t>, T</w:t>
      </w:r>
      <w:r w:rsidRPr="009213AE">
        <w:rPr>
          <w:vertAlign w:val="subscript"/>
        </w:rPr>
        <w:t xml:space="preserve">L1-RSRP_newBeam </w:t>
      </w:r>
      <w:r w:rsidRPr="009213AE">
        <w:t>}</w:t>
      </w:r>
      <w:r w:rsidRPr="009213AE">
        <w:br/>
        <w:t>In FR1/ FR2 with resources not adjacent or overlapping: max{ M</w:t>
      </w:r>
      <w:r w:rsidRPr="009213AE">
        <w:rPr>
          <w:vertAlign w:val="subscript"/>
        </w:rPr>
        <w:t>c</w:t>
      </w:r>
      <w:r w:rsidRPr="009213AE">
        <w:t>*N*P</w:t>
      </w:r>
      <w:r w:rsidRPr="009213AE">
        <w:rPr>
          <w:vertAlign w:val="subscript"/>
        </w:rPr>
        <w:t>c</w:t>
      </w:r>
      <w:r w:rsidRPr="009213AE">
        <w:t>*</w:t>
      </w:r>
      <w:proofErr w:type="spellStart"/>
      <w:r w:rsidRPr="009213AE">
        <w:t>T</w:t>
      </w:r>
      <w:r w:rsidRPr="009213AE">
        <w:rPr>
          <w:vertAlign w:val="subscript"/>
        </w:rPr>
        <w:t>currBeam</w:t>
      </w:r>
      <w:proofErr w:type="spellEnd"/>
      <w:r w:rsidRPr="009213AE">
        <w:rPr>
          <w:vertAlign w:val="subscript"/>
        </w:rPr>
        <w:t xml:space="preserve"> , </w:t>
      </w:r>
      <w:r w:rsidRPr="009213AE">
        <w:rPr>
          <w:rFonts w:eastAsiaTheme="minorEastAsia"/>
        </w:rPr>
        <w:t>M</w:t>
      </w:r>
      <w:r w:rsidRPr="009213AE">
        <w:rPr>
          <w:rFonts w:eastAsiaTheme="minorEastAsia"/>
          <w:vertAlign w:val="subscript"/>
        </w:rPr>
        <w:t>N</w:t>
      </w:r>
      <w:r w:rsidRPr="009213AE">
        <w:rPr>
          <w:rFonts w:eastAsiaTheme="minorEastAsia"/>
        </w:rPr>
        <w:t>*N*P</w:t>
      </w:r>
      <w:r w:rsidRPr="009213AE">
        <w:rPr>
          <w:rFonts w:eastAsiaTheme="minorEastAsia"/>
          <w:vertAlign w:val="subscript"/>
        </w:rPr>
        <w:t>N</w:t>
      </w:r>
      <w:r w:rsidRPr="009213AE">
        <w:rPr>
          <w:rFonts w:eastAsiaTheme="minorEastAsia"/>
        </w:rPr>
        <w:t>*</w:t>
      </w:r>
      <w:proofErr w:type="spellStart"/>
      <w:r w:rsidRPr="009213AE">
        <w:rPr>
          <w:rFonts w:eastAsiaTheme="minorEastAsia"/>
        </w:rPr>
        <w:t>T</w:t>
      </w:r>
      <w:r w:rsidRPr="009213AE">
        <w:rPr>
          <w:rFonts w:eastAsiaTheme="minorEastAsia"/>
          <w:vertAlign w:val="subscript"/>
        </w:rPr>
        <w:t>newBeam</w:t>
      </w:r>
      <w:proofErr w:type="spellEnd"/>
      <w:r w:rsidRPr="009213AE">
        <w:rPr>
          <w:rFonts w:eastAsiaTheme="minorEastAsia"/>
          <w:vertAlign w:val="subscript"/>
        </w:rPr>
        <w:t xml:space="preserve"> </w:t>
      </w:r>
      <w:r w:rsidRPr="009213AE">
        <w:rPr>
          <w:rFonts w:eastAsiaTheme="minorEastAsia"/>
        </w:rPr>
        <w:t>}</w:t>
      </w:r>
      <w:r w:rsidRPr="009213AE">
        <w:rPr>
          <w:rFonts w:eastAsiaTheme="minorEastAsia"/>
        </w:rPr>
        <w:br/>
      </w:r>
      <w:r w:rsidRPr="009213AE">
        <w:t>In FR2 with resources adjacent or overlapping: max{ M</w:t>
      </w:r>
      <w:r w:rsidRPr="009213AE">
        <w:rPr>
          <w:vertAlign w:val="subscript"/>
        </w:rPr>
        <w:t>c</w:t>
      </w:r>
      <w:r w:rsidRPr="009213AE">
        <w:t>*N*2*P</w:t>
      </w:r>
      <w:r w:rsidRPr="009213AE">
        <w:rPr>
          <w:vertAlign w:val="subscript"/>
        </w:rPr>
        <w:t>c</w:t>
      </w:r>
      <w:r w:rsidRPr="009213AE">
        <w:t>*</w:t>
      </w:r>
      <w:proofErr w:type="spellStart"/>
      <w:r w:rsidRPr="009213AE">
        <w:t>T</w:t>
      </w:r>
      <w:r w:rsidRPr="009213AE">
        <w:rPr>
          <w:vertAlign w:val="subscript"/>
        </w:rPr>
        <w:t>currBeam</w:t>
      </w:r>
      <w:proofErr w:type="spellEnd"/>
      <w:r w:rsidRPr="009213AE">
        <w:rPr>
          <w:vertAlign w:val="subscript"/>
        </w:rPr>
        <w:t xml:space="preserve"> , </w:t>
      </w:r>
      <w:r w:rsidRPr="009213AE">
        <w:rPr>
          <w:rFonts w:eastAsiaTheme="minorEastAsia"/>
        </w:rPr>
        <w:t>M</w:t>
      </w:r>
      <w:r w:rsidRPr="009213AE">
        <w:rPr>
          <w:rFonts w:eastAsiaTheme="minorEastAsia"/>
          <w:vertAlign w:val="subscript"/>
        </w:rPr>
        <w:t>N</w:t>
      </w:r>
      <w:r w:rsidRPr="009213AE">
        <w:rPr>
          <w:rFonts w:eastAsiaTheme="minorEastAsia"/>
        </w:rPr>
        <w:t>*N*2*P</w:t>
      </w:r>
      <w:r w:rsidRPr="009213AE">
        <w:rPr>
          <w:rFonts w:eastAsiaTheme="minorEastAsia"/>
          <w:vertAlign w:val="subscript"/>
        </w:rPr>
        <w:t>N</w:t>
      </w:r>
      <w:r w:rsidRPr="009213AE">
        <w:rPr>
          <w:rFonts w:eastAsiaTheme="minorEastAsia"/>
        </w:rPr>
        <w:t>*</w:t>
      </w:r>
      <w:proofErr w:type="spellStart"/>
      <w:r w:rsidRPr="009213AE">
        <w:rPr>
          <w:rFonts w:eastAsiaTheme="minorEastAsia"/>
        </w:rPr>
        <w:t>T</w:t>
      </w:r>
      <w:r w:rsidRPr="009213AE">
        <w:rPr>
          <w:rFonts w:eastAsiaTheme="minorEastAsia"/>
          <w:vertAlign w:val="subscript"/>
        </w:rPr>
        <w:t>newBeam</w:t>
      </w:r>
      <w:proofErr w:type="spellEnd"/>
      <w:r w:rsidRPr="009213AE">
        <w:rPr>
          <w:rFonts w:eastAsiaTheme="minorEastAsia"/>
          <w:vertAlign w:val="subscript"/>
        </w:rPr>
        <w:t xml:space="preserve"> </w:t>
      </w:r>
      <w:r w:rsidRPr="009213AE">
        <w:rPr>
          <w:rFonts w:eastAsiaTheme="minorEastAsia"/>
        </w:rPr>
        <w:t>}</w:t>
      </w:r>
    </w:p>
    <w:p w14:paraId="2AC5AA0A" w14:textId="77777777" w:rsidR="007E5A9E" w:rsidRDefault="007E5A9E" w:rsidP="007E5A9E">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Proposal 4: </w:t>
      </w:r>
      <w:r>
        <w:rPr>
          <w:rFonts w:eastAsia="宋体" w:hint="eastAsia"/>
          <w:szCs w:val="24"/>
          <w:lang w:eastAsia="zh-CN"/>
        </w:rPr>
        <w:t>(LGE</w:t>
      </w:r>
      <w:r>
        <w:rPr>
          <w:rFonts w:eastAsia="宋体"/>
          <w:szCs w:val="24"/>
          <w:lang w:eastAsia="zh-CN"/>
        </w:rPr>
        <w:t>)</w:t>
      </w:r>
    </w:p>
    <w:p w14:paraId="7C191CD1" w14:textId="77777777" w:rsidR="007E5A9E" w:rsidRPr="00E718B4" w:rsidRDefault="007E5A9E" w:rsidP="007E5A9E">
      <w:pPr>
        <w:pStyle w:val="aff8"/>
        <w:numPr>
          <w:ilvl w:val="2"/>
          <w:numId w:val="1"/>
        </w:numPr>
        <w:overflowPunct/>
        <w:autoSpaceDE/>
        <w:autoSpaceDN/>
        <w:adjustRightInd/>
        <w:spacing w:after="120"/>
        <w:ind w:firstLineChars="0"/>
        <w:textAlignment w:val="auto"/>
        <w:rPr>
          <w:rFonts w:eastAsiaTheme="minorEastAsia"/>
          <w:bCs/>
          <w:lang w:eastAsia="ko-KR"/>
        </w:rPr>
      </w:pPr>
      <w:r w:rsidRPr="00E718B4">
        <w:rPr>
          <w:rFonts w:eastAsiaTheme="minorEastAsia" w:hint="eastAsia"/>
          <w:bCs/>
          <w:lang w:eastAsia="ko-KR"/>
        </w:rPr>
        <w:t>M=1</w:t>
      </w:r>
    </w:p>
    <w:p w14:paraId="6A73804C" w14:textId="77777777" w:rsidR="007E5A9E" w:rsidRPr="00E718B4" w:rsidRDefault="007E5A9E" w:rsidP="007E5A9E">
      <w:pPr>
        <w:pStyle w:val="aff8"/>
        <w:numPr>
          <w:ilvl w:val="2"/>
          <w:numId w:val="1"/>
        </w:numPr>
        <w:overflowPunct/>
        <w:autoSpaceDE/>
        <w:autoSpaceDN/>
        <w:adjustRightInd/>
        <w:spacing w:after="120"/>
        <w:ind w:firstLineChars="0"/>
        <w:textAlignment w:val="auto"/>
        <w:rPr>
          <w:rFonts w:eastAsiaTheme="minorEastAsia"/>
          <w:bCs/>
          <w:lang w:eastAsia="ko-KR"/>
        </w:rPr>
      </w:pPr>
      <w:r w:rsidRPr="00E718B4">
        <w:rPr>
          <w:bCs/>
        </w:rPr>
        <w:t>T</w:t>
      </w:r>
      <w:r w:rsidRPr="00E718B4">
        <w:rPr>
          <w:bCs/>
          <w:vertAlign w:val="subscript"/>
        </w:rPr>
        <w:t>SSB</w:t>
      </w:r>
      <w:r w:rsidRPr="00E718B4">
        <w:rPr>
          <w:rFonts w:eastAsiaTheme="minorEastAsia" w:hint="eastAsia"/>
          <w:bCs/>
          <w:vertAlign w:val="subscript"/>
          <w:lang w:eastAsia="ko-KR"/>
        </w:rPr>
        <w:t xml:space="preserve"> </w:t>
      </w:r>
      <w:r w:rsidRPr="00E718B4">
        <w:rPr>
          <w:rFonts w:eastAsiaTheme="minorEastAsia" w:hint="eastAsia"/>
          <w:bCs/>
          <w:lang w:eastAsia="ko-KR"/>
        </w:rPr>
        <w:t xml:space="preserve">= </w:t>
      </w:r>
      <w:proofErr w:type="gramStart"/>
      <w:r w:rsidRPr="00E718B4">
        <w:rPr>
          <w:rFonts w:eastAsiaTheme="minorEastAsia"/>
          <w:bCs/>
          <w:lang w:eastAsia="ko-KR"/>
        </w:rPr>
        <w:t>Max{</w:t>
      </w:r>
      <w:proofErr w:type="spellStart"/>
      <w:proofErr w:type="gramEnd"/>
      <w:r w:rsidRPr="00E718B4">
        <w:rPr>
          <w:rFonts w:eastAsiaTheme="minorEastAsia"/>
          <w:bCs/>
          <w:lang w:eastAsia="ko-KR"/>
        </w:rPr>
        <w:t>TSSB_current</w:t>
      </w:r>
      <w:proofErr w:type="spellEnd"/>
      <w:r w:rsidRPr="00E718B4">
        <w:rPr>
          <w:rFonts w:eastAsiaTheme="minorEastAsia"/>
          <w:bCs/>
          <w:lang w:eastAsia="ko-KR"/>
        </w:rPr>
        <w:t xml:space="preserve">, </w:t>
      </w:r>
      <w:proofErr w:type="spellStart"/>
      <w:r w:rsidRPr="00E718B4">
        <w:rPr>
          <w:rFonts w:eastAsiaTheme="minorEastAsia"/>
          <w:bCs/>
          <w:lang w:eastAsia="ko-KR"/>
        </w:rPr>
        <w:t>TSSB_new</w:t>
      </w:r>
      <w:proofErr w:type="spellEnd"/>
      <w:r w:rsidRPr="00E718B4">
        <w:rPr>
          <w:rFonts w:eastAsiaTheme="minorEastAsia"/>
          <w:bCs/>
          <w:lang w:eastAsia="ko-KR"/>
        </w:rPr>
        <w:t>}</w:t>
      </w:r>
    </w:p>
    <w:p w14:paraId="6C0DE5E8" w14:textId="77777777" w:rsidR="007E5A9E" w:rsidRDefault="007E5A9E" w:rsidP="007E5A9E">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Proposal 5: </w:t>
      </w:r>
      <w:r>
        <w:rPr>
          <w:rFonts w:eastAsia="宋体" w:hint="eastAsia"/>
          <w:szCs w:val="24"/>
          <w:lang w:eastAsia="zh-CN"/>
        </w:rPr>
        <w:t>(</w:t>
      </w:r>
      <w:r>
        <w:rPr>
          <w:rFonts w:eastAsia="宋体"/>
          <w:szCs w:val="24"/>
          <w:lang w:eastAsia="zh-CN"/>
        </w:rPr>
        <w:t>Samsung)</w:t>
      </w:r>
    </w:p>
    <w:p w14:paraId="6C39F09C" w14:textId="77777777" w:rsidR="007E5A9E" w:rsidRPr="005D575B" w:rsidRDefault="007E5A9E" w:rsidP="007E5A9E">
      <w:pPr>
        <w:pStyle w:val="aff8"/>
        <w:numPr>
          <w:ilvl w:val="2"/>
          <w:numId w:val="1"/>
        </w:numPr>
        <w:overflowPunct/>
        <w:autoSpaceDE/>
        <w:autoSpaceDN/>
        <w:adjustRightInd/>
        <w:spacing w:after="120"/>
        <w:ind w:firstLineChars="0"/>
        <w:textAlignment w:val="auto"/>
      </w:pPr>
      <w:r w:rsidRPr="005D575B">
        <w:t xml:space="preserve">The evaluation periodicity, for event 2, the periodicity of current beam and new beam are the same. the evaluation periodicity can reuse the legacy L1-RSRP measurement </w:t>
      </w:r>
      <w:proofErr w:type="spellStart"/>
      <w:proofErr w:type="gramStart"/>
      <w:r w:rsidRPr="005D575B">
        <w:t>period.Take</w:t>
      </w:r>
      <w:proofErr w:type="spellEnd"/>
      <w:proofErr w:type="gramEnd"/>
      <w:r w:rsidRPr="005D575B">
        <w:t xml:space="preserve"> SSB as example, the </w:t>
      </w:r>
      <w:proofErr w:type="spellStart"/>
      <w:r w:rsidRPr="005D575B">
        <w:t>Tssb</w:t>
      </w:r>
      <w:proofErr w:type="spellEnd"/>
      <w:r w:rsidRPr="005D575B">
        <w:t xml:space="preserve"> is the periodicity of the SSB-Index in indicated TCI state or </w:t>
      </w:r>
      <w:proofErr w:type="spellStart"/>
      <w:r w:rsidRPr="005D575B">
        <w:t>QCLed</w:t>
      </w:r>
      <w:proofErr w:type="spellEnd"/>
      <w:r w:rsidRPr="005D575B">
        <w:t xml:space="preserve"> with the indicated TCI state.</w:t>
      </w:r>
    </w:p>
    <w:p w14:paraId="05D09047" w14:textId="77777777" w:rsidR="007E5A9E" w:rsidRDefault="007E5A9E" w:rsidP="007E5A9E">
      <w:pPr>
        <w:pStyle w:val="aff8"/>
        <w:numPr>
          <w:ilvl w:val="2"/>
          <w:numId w:val="1"/>
        </w:numPr>
        <w:overflowPunct/>
        <w:autoSpaceDE/>
        <w:autoSpaceDN/>
        <w:adjustRightInd/>
        <w:spacing w:after="120"/>
        <w:ind w:firstLineChars="0"/>
        <w:textAlignment w:val="auto"/>
      </w:pPr>
      <w:r w:rsidRPr="005D575B">
        <w:t>For M in L1_measurement periods, reuse the legacy value:</w:t>
      </w:r>
      <w:r>
        <w:t xml:space="preserve"> </w:t>
      </w:r>
      <w:r w:rsidRPr="005D575B">
        <w:rPr>
          <w:rFonts w:hint="eastAsia"/>
        </w:rPr>
        <w:t>S</w:t>
      </w:r>
      <w:r w:rsidRPr="005D575B">
        <w:t xml:space="preserve">SB based: M=1 if higher layer parameter </w:t>
      </w:r>
      <w:proofErr w:type="spellStart"/>
      <w:r w:rsidRPr="005D575B">
        <w:t>timeRestrictionForChannelMeasurement</w:t>
      </w:r>
      <w:proofErr w:type="spellEnd"/>
      <w:r w:rsidRPr="005D575B">
        <w:t xml:space="preserve"> is configured, and M=3 otherwise</w:t>
      </w:r>
      <w:r>
        <w:t xml:space="preserve">. </w:t>
      </w:r>
      <w:r w:rsidRPr="005D575B">
        <w:rPr>
          <w:rFonts w:hint="eastAsia"/>
        </w:rPr>
        <w:t>C</w:t>
      </w:r>
      <w:r w:rsidRPr="005D575B">
        <w:t xml:space="preserve">SI-RS based: For periodic and semi-persistent CSI-RS resources, M=1 if higher layer parameter </w:t>
      </w:r>
      <w:proofErr w:type="spellStart"/>
      <w:r w:rsidRPr="005D575B">
        <w:t>timeRestrictionForChannelMeasurement</w:t>
      </w:r>
      <w:proofErr w:type="spellEnd"/>
      <w:r w:rsidRPr="005D575B">
        <w:t xml:space="preserve"> is configured, and M=3 otherwise; For aperiodic CSI-RS resources M=1</w:t>
      </w:r>
    </w:p>
    <w:p w14:paraId="2D3BB428" w14:textId="77777777" w:rsidR="007E5A9E" w:rsidRDefault="007E5A9E" w:rsidP="007E5A9E">
      <w:pPr>
        <w:pStyle w:val="aff8"/>
        <w:numPr>
          <w:ilvl w:val="2"/>
          <w:numId w:val="1"/>
        </w:numPr>
        <w:overflowPunct/>
        <w:autoSpaceDE/>
        <w:autoSpaceDN/>
        <w:adjustRightInd/>
        <w:spacing w:after="120"/>
        <w:ind w:firstLineChars="0"/>
        <w:textAlignment w:val="auto"/>
      </w:pPr>
      <w:r w:rsidRPr="005D575B">
        <w:t>For event-2, P in L1_measurement periods, reuse the same definition in existing requirements.</w:t>
      </w:r>
    </w:p>
    <w:p w14:paraId="667B3D7E" w14:textId="77777777" w:rsidR="007E5A9E" w:rsidRDefault="007E5A9E" w:rsidP="007E5A9E">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Proposal 6: </w:t>
      </w:r>
      <w:r>
        <w:rPr>
          <w:rFonts w:eastAsia="宋体" w:hint="eastAsia"/>
          <w:szCs w:val="24"/>
          <w:lang w:eastAsia="zh-CN"/>
        </w:rPr>
        <w:t>(</w:t>
      </w:r>
      <w:r>
        <w:rPr>
          <w:rFonts w:eastAsia="宋体"/>
          <w:szCs w:val="24"/>
          <w:lang w:eastAsia="zh-CN"/>
        </w:rPr>
        <w:t>Huawei)</w:t>
      </w:r>
    </w:p>
    <w:p w14:paraId="20F2F83F" w14:textId="77777777" w:rsidR="007E5A9E" w:rsidRPr="003C3783" w:rsidRDefault="007E5A9E" w:rsidP="007E5A9E">
      <w:pPr>
        <w:pStyle w:val="aff8"/>
        <w:numPr>
          <w:ilvl w:val="2"/>
          <w:numId w:val="1"/>
        </w:numPr>
        <w:overflowPunct/>
        <w:autoSpaceDE/>
        <w:autoSpaceDN/>
        <w:adjustRightInd/>
        <w:spacing w:after="120"/>
        <w:ind w:firstLineChars="0"/>
        <w:textAlignment w:val="auto"/>
        <w:rPr>
          <w:bCs/>
          <w:lang w:eastAsia="zh-CN"/>
        </w:rPr>
      </w:pPr>
      <w:r w:rsidRPr="003C3783">
        <w:rPr>
          <w:bCs/>
          <w:lang w:eastAsia="zh-CN"/>
        </w:rPr>
        <w:t>prioritize the requirements for UEIBM for same periodicity between new beam(s) and current beam.</w:t>
      </w:r>
    </w:p>
    <w:p w14:paraId="242A4AD3" w14:textId="77777777" w:rsidR="007E5A9E" w:rsidRPr="003C3783" w:rsidRDefault="007E5A9E" w:rsidP="007E5A9E">
      <w:pPr>
        <w:pStyle w:val="aff8"/>
        <w:numPr>
          <w:ilvl w:val="2"/>
          <w:numId w:val="1"/>
        </w:numPr>
        <w:overflowPunct/>
        <w:autoSpaceDE/>
        <w:autoSpaceDN/>
        <w:adjustRightInd/>
        <w:spacing w:after="120"/>
        <w:ind w:firstLineChars="0"/>
        <w:textAlignment w:val="auto"/>
        <w:rPr>
          <w:bCs/>
          <w:lang w:eastAsia="zh-CN"/>
        </w:rPr>
      </w:pPr>
      <w:r w:rsidRPr="003C3783">
        <w:rPr>
          <w:bCs/>
          <w:lang w:eastAsia="zh-CN"/>
        </w:rPr>
        <w:t xml:space="preserve">When </w:t>
      </w:r>
      <w:proofErr w:type="spellStart"/>
      <w:r w:rsidRPr="003C3783">
        <w:rPr>
          <w:bCs/>
          <w:lang w:eastAsia="zh-CN"/>
        </w:rPr>
        <w:t>timeRestrictionForChannelMeasurement</w:t>
      </w:r>
      <w:proofErr w:type="spellEnd"/>
      <w:r w:rsidRPr="003C3783">
        <w:rPr>
          <w:bCs/>
          <w:lang w:eastAsia="zh-CN"/>
        </w:rPr>
        <w:t xml:space="preserve"> is configured, M =1, and the event evaluation should be based on the most recent result from both new beam and current beam</w:t>
      </w:r>
    </w:p>
    <w:p w14:paraId="05855480" w14:textId="77777777" w:rsidR="007E5A9E" w:rsidRDefault="007E5A9E" w:rsidP="007E5A9E">
      <w:pPr>
        <w:pStyle w:val="aff8"/>
        <w:numPr>
          <w:ilvl w:val="2"/>
          <w:numId w:val="1"/>
        </w:numPr>
        <w:overflowPunct/>
        <w:autoSpaceDE/>
        <w:autoSpaceDN/>
        <w:adjustRightInd/>
        <w:spacing w:after="120"/>
        <w:ind w:firstLineChars="0"/>
        <w:textAlignment w:val="auto"/>
        <w:rPr>
          <w:bCs/>
          <w:lang w:eastAsia="zh-CN"/>
        </w:rPr>
      </w:pPr>
      <w:r w:rsidRPr="003C3783">
        <w:rPr>
          <w:bCs/>
          <w:lang w:eastAsia="zh-CN"/>
        </w:rPr>
        <w:t xml:space="preserve">When </w:t>
      </w:r>
      <w:proofErr w:type="spellStart"/>
      <w:r w:rsidRPr="003C3783">
        <w:rPr>
          <w:bCs/>
          <w:lang w:eastAsia="zh-CN"/>
        </w:rPr>
        <w:t>timeRestrictionForChannelMeasurement</w:t>
      </w:r>
      <w:proofErr w:type="spellEnd"/>
      <w:r w:rsidRPr="003C3783">
        <w:rPr>
          <w:bCs/>
          <w:lang w:eastAsia="zh-CN"/>
        </w:rPr>
        <w:t xml:space="preserve"> is not configured, whether filtering is assumed for both new beam and current beam shall be discussed.</w:t>
      </w:r>
    </w:p>
    <w:p w14:paraId="67076FCA" w14:textId="77777777" w:rsidR="007E5A9E" w:rsidRDefault="007E5A9E" w:rsidP="007E5A9E">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Proposal 7: </w:t>
      </w:r>
      <w:r>
        <w:rPr>
          <w:rFonts w:eastAsia="宋体" w:hint="eastAsia"/>
          <w:szCs w:val="24"/>
          <w:lang w:eastAsia="zh-CN"/>
        </w:rPr>
        <w:t>(</w:t>
      </w:r>
      <w:r>
        <w:rPr>
          <w:rFonts w:eastAsia="宋体"/>
          <w:szCs w:val="24"/>
          <w:lang w:eastAsia="zh-CN"/>
        </w:rPr>
        <w:t>Nokia)</w:t>
      </w:r>
    </w:p>
    <w:p w14:paraId="2358888D" w14:textId="77777777" w:rsidR="007E5A9E" w:rsidRPr="0034505A" w:rsidRDefault="007E5A9E" w:rsidP="007E5A9E">
      <w:pPr>
        <w:pStyle w:val="aff8"/>
        <w:numPr>
          <w:ilvl w:val="2"/>
          <w:numId w:val="1"/>
        </w:numPr>
        <w:overflowPunct/>
        <w:autoSpaceDE/>
        <w:autoSpaceDN/>
        <w:adjustRightInd/>
        <w:spacing w:after="120"/>
        <w:ind w:firstLineChars="0"/>
        <w:textAlignment w:val="auto"/>
        <w:rPr>
          <w:bCs/>
          <w:lang w:eastAsia="zh-CN"/>
        </w:rPr>
      </w:pPr>
      <w:r>
        <w:t xml:space="preserve">If </w:t>
      </w:r>
      <w:proofErr w:type="spellStart"/>
      <w:r w:rsidRPr="00B34784">
        <w:rPr>
          <w:i/>
        </w:rPr>
        <w:t>timeRestrictionForChannelMeasurement</w:t>
      </w:r>
      <w:proofErr w:type="spellEnd"/>
      <w:r>
        <w:t xml:space="preserve"> configuration is supported when UE is configured with UEIBM event-triggered reporting, RAN4 to reuse </w:t>
      </w:r>
      <w:r w:rsidRPr="00C91CC0">
        <w:t>M=1 or M=3</w:t>
      </w:r>
      <w:r>
        <w:t xml:space="preserve"> for computation of L1 RSRP event triggered measurement period depending on whether </w:t>
      </w:r>
      <w:proofErr w:type="spellStart"/>
      <w:r w:rsidRPr="00E61057">
        <w:rPr>
          <w:i/>
        </w:rPr>
        <w:t>timeRestrictionForChannelMeasurement</w:t>
      </w:r>
      <w:proofErr w:type="spellEnd"/>
      <w:r>
        <w:t xml:space="preserve"> is configured, similar to legacy.</w:t>
      </w:r>
    </w:p>
    <w:p w14:paraId="167B5FD8" w14:textId="77777777" w:rsidR="007E5A9E" w:rsidRPr="003042D0" w:rsidRDefault="007E5A9E" w:rsidP="007E5A9E">
      <w:pPr>
        <w:pStyle w:val="aff8"/>
        <w:numPr>
          <w:ilvl w:val="2"/>
          <w:numId w:val="1"/>
        </w:numPr>
        <w:overflowPunct/>
        <w:autoSpaceDE/>
        <w:autoSpaceDN/>
        <w:adjustRightInd/>
        <w:spacing w:after="120"/>
        <w:ind w:firstLineChars="0"/>
        <w:textAlignment w:val="auto"/>
        <w:rPr>
          <w:bCs/>
          <w:lang w:eastAsia="zh-CN"/>
        </w:rPr>
      </w:pPr>
      <w:r>
        <w:t xml:space="preserve">Only define requirements considering same periodicity of current beam and new beam </w:t>
      </w:r>
      <w:r w:rsidRPr="00BA0CEE">
        <w:t>un</w:t>
      </w:r>
      <w:r>
        <w:t>less there are</w:t>
      </w:r>
      <w:r w:rsidRPr="00BA0CEE">
        <w:t xml:space="preserve"> further RAN1 agreements on </w:t>
      </w:r>
      <w:r>
        <w:t xml:space="preserve">the support of </w:t>
      </w:r>
      <w:r w:rsidRPr="00BA0CEE">
        <w:t>different periodicities</w:t>
      </w:r>
      <w:r>
        <w:t xml:space="preserve"> for current beam and new beam</w:t>
      </w:r>
    </w:p>
    <w:p w14:paraId="1618940C" w14:textId="77777777" w:rsidR="007E5A9E" w:rsidRPr="004B73F5" w:rsidRDefault="007E5A9E" w:rsidP="007E5A9E">
      <w:pPr>
        <w:pStyle w:val="aff8"/>
        <w:numPr>
          <w:ilvl w:val="0"/>
          <w:numId w:val="1"/>
        </w:numPr>
        <w:overflowPunct/>
        <w:autoSpaceDE/>
        <w:autoSpaceDN/>
        <w:adjustRightInd/>
        <w:spacing w:after="120"/>
        <w:ind w:left="720" w:firstLineChars="0"/>
        <w:textAlignment w:val="auto"/>
        <w:rPr>
          <w:szCs w:val="24"/>
          <w:lang w:eastAsia="zh-CN"/>
        </w:rPr>
      </w:pPr>
      <w:r>
        <w:rPr>
          <w:rFonts w:eastAsia="宋体"/>
          <w:szCs w:val="24"/>
          <w:lang w:eastAsia="zh-CN"/>
        </w:rPr>
        <w:t xml:space="preserve">Recommended </w:t>
      </w:r>
      <w:r>
        <w:rPr>
          <w:rFonts w:eastAsia="宋体" w:hint="eastAsia"/>
          <w:szCs w:val="24"/>
          <w:lang w:eastAsia="zh-CN"/>
        </w:rPr>
        <w:t>WF</w:t>
      </w:r>
    </w:p>
    <w:p w14:paraId="47F45B23" w14:textId="77777777" w:rsidR="007E5A9E" w:rsidRPr="004B73F5" w:rsidRDefault="007E5A9E" w:rsidP="007E5A9E">
      <w:pPr>
        <w:pStyle w:val="aff8"/>
        <w:numPr>
          <w:ilvl w:val="1"/>
          <w:numId w:val="1"/>
        </w:numPr>
        <w:overflowPunct/>
        <w:autoSpaceDE/>
        <w:autoSpaceDN/>
        <w:adjustRightInd/>
        <w:spacing w:after="120"/>
        <w:ind w:firstLineChars="0"/>
        <w:textAlignment w:val="auto"/>
        <w:rPr>
          <w:szCs w:val="24"/>
          <w:lang w:eastAsia="zh-CN"/>
        </w:rPr>
      </w:pPr>
      <w:r>
        <w:rPr>
          <w:rFonts w:eastAsia="宋体" w:hint="eastAsia"/>
          <w:szCs w:val="24"/>
          <w:lang w:eastAsia="zh-CN"/>
        </w:rPr>
        <w:t>F</w:t>
      </w:r>
      <w:r>
        <w:rPr>
          <w:rFonts w:eastAsia="宋体"/>
          <w:szCs w:val="24"/>
          <w:lang w:eastAsia="zh-CN"/>
        </w:rPr>
        <w:t xml:space="preserve">or M </w:t>
      </w:r>
      <w:r w:rsidRPr="005D575B">
        <w:t>L1_measurement periods</w:t>
      </w:r>
      <w:r>
        <w:rPr>
          <w:rFonts w:eastAsia="宋体"/>
          <w:szCs w:val="24"/>
          <w:lang w:eastAsia="zh-CN"/>
        </w:rPr>
        <w:t>:</w:t>
      </w:r>
    </w:p>
    <w:p w14:paraId="04593233" w14:textId="77777777" w:rsidR="007E5A9E" w:rsidRPr="004B73F5" w:rsidRDefault="007E5A9E" w:rsidP="007E5A9E">
      <w:pPr>
        <w:pStyle w:val="aff8"/>
        <w:numPr>
          <w:ilvl w:val="2"/>
          <w:numId w:val="1"/>
        </w:numPr>
        <w:overflowPunct/>
        <w:autoSpaceDE/>
        <w:autoSpaceDN/>
        <w:adjustRightInd/>
        <w:spacing w:after="120"/>
        <w:ind w:firstLineChars="0"/>
        <w:textAlignment w:val="auto"/>
        <w:rPr>
          <w:szCs w:val="24"/>
          <w:lang w:eastAsia="zh-CN"/>
        </w:rPr>
      </w:pPr>
      <w:r>
        <w:rPr>
          <w:rFonts w:eastAsia="宋体" w:hint="eastAsia"/>
          <w:szCs w:val="24"/>
          <w:lang w:eastAsia="zh-CN"/>
        </w:rPr>
        <w:t>Option</w:t>
      </w:r>
      <w:r>
        <w:rPr>
          <w:rFonts w:eastAsia="宋体"/>
          <w:szCs w:val="24"/>
          <w:lang w:eastAsia="zh-CN"/>
        </w:rPr>
        <w:t xml:space="preserve"> 1: (Samsung</w:t>
      </w:r>
      <w:r>
        <w:rPr>
          <w:rFonts w:eastAsia="宋体" w:hint="eastAsia"/>
          <w:szCs w:val="24"/>
          <w:lang w:eastAsia="zh-CN"/>
        </w:rPr>
        <w:t>,</w:t>
      </w:r>
      <w:r>
        <w:rPr>
          <w:rFonts w:eastAsia="宋体"/>
          <w:szCs w:val="24"/>
          <w:lang w:eastAsia="zh-CN"/>
        </w:rPr>
        <w:t xml:space="preserve"> Nokia</w:t>
      </w:r>
      <w:r>
        <w:rPr>
          <w:rFonts w:eastAsia="宋体" w:hint="eastAsia"/>
          <w:szCs w:val="24"/>
          <w:lang w:eastAsia="zh-CN"/>
        </w:rPr>
        <w:t>,</w:t>
      </w:r>
      <w:r>
        <w:rPr>
          <w:rFonts w:eastAsia="宋体"/>
          <w:szCs w:val="24"/>
          <w:lang w:eastAsia="zh-CN"/>
        </w:rPr>
        <w:t xml:space="preserve"> MediaTek, Apple)</w:t>
      </w:r>
    </w:p>
    <w:p w14:paraId="6CE771E4" w14:textId="77777777" w:rsidR="007E5A9E" w:rsidRPr="0077794B" w:rsidRDefault="007E5A9E" w:rsidP="007E5A9E">
      <w:pPr>
        <w:pStyle w:val="aff8"/>
        <w:numPr>
          <w:ilvl w:val="3"/>
          <w:numId w:val="1"/>
        </w:numPr>
        <w:overflowPunct/>
        <w:autoSpaceDE/>
        <w:autoSpaceDN/>
        <w:adjustRightInd/>
        <w:spacing w:after="120"/>
        <w:ind w:firstLineChars="0"/>
        <w:textAlignment w:val="auto"/>
        <w:rPr>
          <w:szCs w:val="24"/>
          <w:lang w:eastAsia="zh-CN"/>
        </w:rPr>
      </w:pPr>
      <w:r w:rsidRPr="005D575B">
        <w:t>reuse the legacy</w:t>
      </w:r>
      <w:r>
        <w:t xml:space="preserve"> definition and requirements</w:t>
      </w:r>
    </w:p>
    <w:p w14:paraId="06092DD8" w14:textId="77777777" w:rsidR="007E5A9E" w:rsidRDefault="007E5A9E" w:rsidP="007E5A9E">
      <w:pPr>
        <w:pStyle w:val="aff8"/>
        <w:numPr>
          <w:ilvl w:val="2"/>
          <w:numId w:val="1"/>
        </w:numPr>
        <w:overflowPunct/>
        <w:autoSpaceDE/>
        <w:autoSpaceDN/>
        <w:adjustRightInd/>
        <w:spacing w:after="120"/>
        <w:ind w:firstLineChars="0"/>
        <w:textAlignment w:val="auto"/>
        <w:rPr>
          <w:rFonts w:eastAsia="宋体"/>
          <w:szCs w:val="24"/>
          <w:lang w:eastAsia="zh-CN"/>
        </w:rPr>
      </w:pPr>
      <w:r>
        <w:t>Option 1a (Apple): Consider Mc and Mn for current and new beam respectively</w:t>
      </w:r>
      <w:r>
        <w:rPr>
          <w:rFonts w:asciiTheme="minorEastAsia" w:eastAsiaTheme="minorEastAsia" w:hAnsiTheme="minorEastAsia"/>
          <w:lang w:eastAsia="zh-CN"/>
        </w:rPr>
        <w:t>.</w:t>
      </w:r>
      <w:r w:rsidRPr="0077794B">
        <w:rPr>
          <w:rFonts w:eastAsia="宋体"/>
          <w:szCs w:val="24"/>
          <w:lang w:eastAsia="zh-CN"/>
        </w:rPr>
        <w:t xml:space="preserve"> </w:t>
      </w:r>
    </w:p>
    <w:p w14:paraId="29306E3E" w14:textId="77777777" w:rsidR="007E5A9E" w:rsidRPr="0077794B" w:rsidRDefault="007E5A9E" w:rsidP="007E5A9E">
      <w:pPr>
        <w:pStyle w:val="aff8"/>
        <w:numPr>
          <w:ilvl w:val="2"/>
          <w:numId w:val="1"/>
        </w:numPr>
        <w:overflowPunct/>
        <w:autoSpaceDE/>
        <w:autoSpaceDN/>
        <w:adjustRightInd/>
        <w:spacing w:after="120"/>
        <w:ind w:firstLineChars="0"/>
        <w:textAlignment w:val="auto"/>
        <w:rPr>
          <w:rFonts w:eastAsia="宋体"/>
          <w:szCs w:val="24"/>
          <w:lang w:eastAsia="zh-CN"/>
        </w:rPr>
      </w:pPr>
      <w:r w:rsidRPr="0077794B">
        <w:rPr>
          <w:rFonts w:eastAsia="宋体"/>
          <w:szCs w:val="24"/>
          <w:lang w:eastAsia="zh-CN"/>
        </w:rPr>
        <w:t>Option 2: (LGE)</w:t>
      </w:r>
    </w:p>
    <w:p w14:paraId="420211E5" w14:textId="77777777" w:rsidR="007E5A9E" w:rsidRDefault="007E5A9E" w:rsidP="007E5A9E">
      <w:pPr>
        <w:pStyle w:val="aff8"/>
        <w:numPr>
          <w:ilvl w:val="3"/>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Only M = 1</w:t>
      </w:r>
    </w:p>
    <w:p w14:paraId="64756212" w14:textId="77777777" w:rsidR="007E5A9E" w:rsidRDefault="007E5A9E" w:rsidP="007E5A9E">
      <w:pPr>
        <w:pStyle w:val="aff8"/>
        <w:numPr>
          <w:ilvl w:val="2"/>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Option</w:t>
      </w:r>
      <w:r>
        <w:rPr>
          <w:rFonts w:eastAsia="宋体"/>
          <w:szCs w:val="24"/>
          <w:lang w:eastAsia="zh-CN"/>
        </w:rPr>
        <w:t xml:space="preserve"> 3: (Huawei)</w:t>
      </w:r>
    </w:p>
    <w:p w14:paraId="06402B41" w14:textId="77777777" w:rsidR="007E5A9E" w:rsidRPr="00B443FE" w:rsidRDefault="007E5A9E" w:rsidP="007E5A9E">
      <w:pPr>
        <w:pStyle w:val="aff8"/>
        <w:numPr>
          <w:ilvl w:val="3"/>
          <w:numId w:val="1"/>
        </w:numPr>
        <w:overflowPunct/>
        <w:autoSpaceDE/>
        <w:autoSpaceDN/>
        <w:adjustRightInd/>
        <w:spacing w:after="120"/>
        <w:ind w:firstLineChars="0"/>
        <w:textAlignment w:val="auto"/>
      </w:pPr>
      <w:r w:rsidRPr="00B443FE">
        <w:t xml:space="preserve">If </w:t>
      </w:r>
      <w:proofErr w:type="spellStart"/>
      <w:r w:rsidRPr="00B443FE">
        <w:t>timeRestrictionForChannelMeasurement</w:t>
      </w:r>
      <w:proofErr w:type="spellEnd"/>
      <w:r w:rsidRPr="00B443FE">
        <w:t xml:space="preserve"> configured, M= 1, </w:t>
      </w:r>
      <w:r w:rsidRPr="00A06695">
        <w:t>event evaluation should be based on the most recent result from both new beam and current beam</w:t>
      </w:r>
      <w:r>
        <w:t>.</w:t>
      </w:r>
    </w:p>
    <w:p w14:paraId="66C80080" w14:textId="77777777" w:rsidR="007E5A9E" w:rsidRPr="00B443FE" w:rsidRDefault="007E5A9E" w:rsidP="007E5A9E">
      <w:pPr>
        <w:pStyle w:val="aff8"/>
        <w:numPr>
          <w:ilvl w:val="3"/>
          <w:numId w:val="1"/>
        </w:numPr>
        <w:overflowPunct/>
        <w:autoSpaceDE/>
        <w:autoSpaceDN/>
        <w:adjustRightInd/>
        <w:spacing w:after="120"/>
        <w:ind w:firstLineChars="0"/>
        <w:textAlignment w:val="auto"/>
      </w:pPr>
      <w:r w:rsidRPr="00B443FE">
        <w:rPr>
          <w:rFonts w:hint="eastAsia"/>
        </w:rPr>
        <w:t>If</w:t>
      </w:r>
      <w:r w:rsidRPr="00B443FE">
        <w:t xml:space="preserve"> </w:t>
      </w:r>
      <w:proofErr w:type="spellStart"/>
      <w:r w:rsidRPr="00B443FE">
        <w:t>timeRestrictionForChannelMeasurement</w:t>
      </w:r>
      <w:proofErr w:type="spellEnd"/>
      <w:r w:rsidRPr="00B443FE">
        <w:t xml:space="preserve"> is not configured, to be discuss</w:t>
      </w:r>
    </w:p>
    <w:p w14:paraId="21C82EEE" w14:textId="77777777" w:rsidR="007E5A9E" w:rsidRDefault="007E5A9E" w:rsidP="007E5A9E">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F</w:t>
      </w:r>
      <w:r>
        <w:rPr>
          <w:rFonts w:eastAsia="宋体"/>
          <w:szCs w:val="24"/>
          <w:lang w:eastAsia="zh-CN"/>
        </w:rPr>
        <w:t xml:space="preserve">or P (sharing factor) </w:t>
      </w:r>
      <w:r w:rsidRPr="00E870DD">
        <w:rPr>
          <w:rFonts w:eastAsia="宋体"/>
          <w:szCs w:val="24"/>
          <w:lang w:eastAsia="zh-CN"/>
        </w:rPr>
        <w:t>L1_measurement periods</w:t>
      </w:r>
      <w:r>
        <w:rPr>
          <w:rFonts w:eastAsia="宋体"/>
          <w:szCs w:val="24"/>
          <w:lang w:eastAsia="zh-CN"/>
        </w:rPr>
        <w:t>:</w:t>
      </w:r>
    </w:p>
    <w:p w14:paraId="17BD20AD" w14:textId="77777777" w:rsidR="007E5A9E" w:rsidRDefault="007E5A9E" w:rsidP="007E5A9E">
      <w:pPr>
        <w:pStyle w:val="aff8"/>
        <w:numPr>
          <w:ilvl w:val="2"/>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1: (Apple)</w:t>
      </w:r>
    </w:p>
    <w:p w14:paraId="4D9B59E0" w14:textId="77777777" w:rsidR="007E5A9E" w:rsidRPr="000E06B3" w:rsidRDefault="007E5A9E" w:rsidP="007E5A9E">
      <w:pPr>
        <w:pStyle w:val="aff8"/>
        <w:numPr>
          <w:ilvl w:val="3"/>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Separate </w:t>
      </w:r>
      <w:r w:rsidRPr="009213AE">
        <w:t>P</w:t>
      </w:r>
      <w:r w:rsidRPr="009213AE">
        <w:rPr>
          <w:vertAlign w:val="subscript"/>
        </w:rPr>
        <w:t>c</w:t>
      </w:r>
      <w:r>
        <w:rPr>
          <w:vertAlign w:val="subscript"/>
        </w:rPr>
        <w:t xml:space="preserve"> </w:t>
      </w:r>
      <w:r w:rsidRPr="000E06B3">
        <w:rPr>
          <w:rFonts w:eastAsia="宋体"/>
          <w:szCs w:val="24"/>
          <w:lang w:eastAsia="zh-CN"/>
        </w:rPr>
        <w:t>a</w:t>
      </w:r>
      <w:r>
        <w:rPr>
          <w:rFonts w:eastAsia="宋体"/>
          <w:szCs w:val="24"/>
          <w:lang w:eastAsia="zh-CN"/>
        </w:rPr>
        <w:t>nd</w:t>
      </w:r>
      <w:r w:rsidRPr="000E06B3">
        <w:t xml:space="preserve"> </w:t>
      </w:r>
      <w:proofErr w:type="spellStart"/>
      <w:r w:rsidRPr="009213AE">
        <w:t>P</w:t>
      </w:r>
      <w:r>
        <w:rPr>
          <w:vertAlign w:val="subscript"/>
        </w:rPr>
        <w:t>n</w:t>
      </w:r>
      <w:proofErr w:type="spellEnd"/>
      <w:r>
        <w:rPr>
          <w:rFonts w:eastAsia="宋体"/>
          <w:szCs w:val="24"/>
          <w:lang w:eastAsia="zh-CN"/>
        </w:rPr>
        <w:t xml:space="preserve"> for current beam and new beam</w:t>
      </w:r>
    </w:p>
    <w:p w14:paraId="5BD3B5B9" w14:textId="77777777" w:rsidR="007E5A9E" w:rsidRPr="000E06B3" w:rsidRDefault="007E5A9E" w:rsidP="007E5A9E">
      <w:pPr>
        <w:pStyle w:val="aff8"/>
        <w:numPr>
          <w:ilvl w:val="2"/>
          <w:numId w:val="1"/>
        </w:numPr>
        <w:overflowPunct/>
        <w:autoSpaceDE/>
        <w:autoSpaceDN/>
        <w:adjustRightInd/>
        <w:spacing w:after="120"/>
        <w:ind w:firstLineChars="0"/>
        <w:textAlignment w:val="auto"/>
        <w:rPr>
          <w:rFonts w:eastAsia="宋体"/>
          <w:szCs w:val="24"/>
          <w:lang w:eastAsia="zh-CN"/>
        </w:rPr>
      </w:pPr>
      <w:r>
        <w:t>Option 2: (Samsung)</w:t>
      </w:r>
    </w:p>
    <w:p w14:paraId="63EF61C2" w14:textId="77777777" w:rsidR="007E5A9E" w:rsidRPr="00E870DD" w:rsidRDefault="007E5A9E" w:rsidP="007E5A9E">
      <w:pPr>
        <w:pStyle w:val="aff8"/>
        <w:numPr>
          <w:ilvl w:val="3"/>
          <w:numId w:val="1"/>
        </w:numPr>
        <w:overflowPunct/>
        <w:autoSpaceDE/>
        <w:autoSpaceDN/>
        <w:adjustRightInd/>
        <w:spacing w:after="120"/>
        <w:ind w:firstLineChars="0"/>
        <w:textAlignment w:val="auto"/>
        <w:rPr>
          <w:rFonts w:eastAsia="宋体"/>
          <w:szCs w:val="24"/>
          <w:lang w:eastAsia="zh-CN"/>
        </w:rPr>
      </w:pPr>
      <w:r w:rsidRPr="005D575B">
        <w:t>reuse the legacy</w:t>
      </w:r>
      <w:r>
        <w:t xml:space="preserve"> definition and requirements </w:t>
      </w:r>
    </w:p>
    <w:p w14:paraId="71862A5D" w14:textId="77777777" w:rsidR="007E5A9E" w:rsidRDefault="007E5A9E" w:rsidP="007E5A9E">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F</w:t>
      </w:r>
      <w:r>
        <w:rPr>
          <w:rFonts w:eastAsia="宋体"/>
          <w:szCs w:val="24"/>
          <w:lang w:eastAsia="zh-CN"/>
        </w:rPr>
        <w:t>or T_RS (</w:t>
      </w:r>
      <w:r w:rsidRPr="00B34784">
        <w:rPr>
          <w:rFonts w:cs="v4.2.0"/>
        </w:rPr>
        <w:t>T</w:t>
      </w:r>
      <w:r w:rsidRPr="00B34784">
        <w:rPr>
          <w:rFonts w:cs="v4.2.0"/>
          <w:vertAlign w:val="subscript"/>
        </w:rPr>
        <w:t>SSB</w:t>
      </w:r>
      <w:r>
        <w:rPr>
          <w:rFonts w:eastAsia="宋体"/>
          <w:szCs w:val="24"/>
          <w:lang w:eastAsia="zh-CN"/>
        </w:rPr>
        <w:t xml:space="preserve"> or </w:t>
      </w:r>
      <w:r w:rsidRPr="00B34784">
        <w:rPr>
          <w:rFonts w:cs="v4.2.0"/>
        </w:rPr>
        <w:t>T</w:t>
      </w:r>
      <w:r w:rsidRPr="00B34784">
        <w:rPr>
          <w:rFonts w:cs="v4.2.0"/>
          <w:vertAlign w:val="subscript"/>
        </w:rPr>
        <w:t>CSI-RS</w:t>
      </w:r>
      <w:r>
        <w:rPr>
          <w:rFonts w:eastAsia="宋体"/>
          <w:szCs w:val="24"/>
          <w:lang w:eastAsia="zh-CN"/>
        </w:rPr>
        <w:t xml:space="preserve">) in </w:t>
      </w:r>
      <w:r w:rsidRPr="0049640A">
        <w:rPr>
          <w:rFonts w:eastAsia="宋体"/>
          <w:szCs w:val="24"/>
          <w:lang w:eastAsia="zh-CN"/>
        </w:rPr>
        <w:t>L1_measurement periods</w:t>
      </w:r>
    </w:p>
    <w:p w14:paraId="4314184A" w14:textId="77777777" w:rsidR="007E5A9E" w:rsidRDefault="007E5A9E" w:rsidP="007E5A9E">
      <w:pPr>
        <w:pStyle w:val="aff8"/>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T_RS (</w:t>
      </w:r>
      <w:r w:rsidRPr="00B34784">
        <w:rPr>
          <w:rFonts w:cs="v4.2.0"/>
        </w:rPr>
        <w:t>T</w:t>
      </w:r>
      <w:r w:rsidRPr="00B34784">
        <w:rPr>
          <w:rFonts w:cs="v4.2.0"/>
          <w:vertAlign w:val="subscript"/>
        </w:rPr>
        <w:t>SSB</w:t>
      </w:r>
      <w:r>
        <w:rPr>
          <w:rFonts w:eastAsia="宋体"/>
          <w:szCs w:val="24"/>
          <w:lang w:eastAsia="zh-CN"/>
        </w:rPr>
        <w:t xml:space="preserve"> or </w:t>
      </w:r>
      <w:r w:rsidRPr="00B34784">
        <w:rPr>
          <w:rFonts w:cs="v4.2.0"/>
        </w:rPr>
        <w:t>T</w:t>
      </w:r>
      <w:r w:rsidRPr="00B34784">
        <w:rPr>
          <w:rFonts w:cs="v4.2.0"/>
          <w:vertAlign w:val="subscript"/>
        </w:rPr>
        <w:t>CSI-RS</w:t>
      </w:r>
      <w:r>
        <w:rPr>
          <w:rFonts w:eastAsia="宋体"/>
          <w:szCs w:val="24"/>
          <w:lang w:eastAsia="zh-CN"/>
        </w:rPr>
        <w:t xml:space="preserve">): </w:t>
      </w:r>
    </w:p>
    <w:p w14:paraId="74F494F0" w14:textId="77777777" w:rsidR="007E5A9E" w:rsidRDefault="007E5A9E" w:rsidP="007E5A9E">
      <w:pPr>
        <w:pStyle w:val="aff8"/>
        <w:numPr>
          <w:ilvl w:val="3"/>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Option1: (Qualcomm, Xiaomi, Samsung, Huawei, Nokia, ZTE, MediaTek) </w:t>
      </w:r>
    </w:p>
    <w:p w14:paraId="6602B505" w14:textId="77777777" w:rsidR="007E5A9E" w:rsidRDefault="007E5A9E" w:rsidP="007E5A9E">
      <w:pPr>
        <w:pStyle w:val="aff8"/>
        <w:numPr>
          <w:ilvl w:val="4"/>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the value of current beam and new beams are the same. </w:t>
      </w:r>
    </w:p>
    <w:p w14:paraId="10E76825" w14:textId="77777777" w:rsidR="007E5A9E" w:rsidRDefault="007E5A9E" w:rsidP="007E5A9E">
      <w:pPr>
        <w:pStyle w:val="aff8"/>
        <w:numPr>
          <w:ilvl w:val="3"/>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(LGE, MediaTek (if RAN1 further agree to support different periodicities))</w:t>
      </w:r>
    </w:p>
    <w:p w14:paraId="1893196D" w14:textId="77777777" w:rsidR="007E5A9E" w:rsidRPr="00450879" w:rsidRDefault="007E5A9E" w:rsidP="007E5A9E">
      <w:pPr>
        <w:pStyle w:val="aff8"/>
        <w:numPr>
          <w:ilvl w:val="4"/>
          <w:numId w:val="1"/>
        </w:numPr>
        <w:overflowPunct/>
        <w:autoSpaceDE/>
        <w:autoSpaceDN/>
        <w:adjustRightInd/>
        <w:spacing w:after="120"/>
        <w:ind w:firstLineChars="0"/>
        <w:textAlignment w:val="auto"/>
        <w:rPr>
          <w:rFonts w:eastAsia="宋体"/>
          <w:szCs w:val="24"/>
          <w:lang w:eastAsia="zh-CN"/>
        </w:rPr>
      </w:pPr>
      <w:proofErr w:type="gramStart"/>
      <w:r w:rsidRPr="00E718B4">
        <w:rPr>
          <w:rFonts w:eastAsiaTheme="minorEastAsia"/>
          <w:bCs/>
          <w:lang w:eastAsia="ko-KR"/>
        </w:rPr>
        <w:t>Max{</w:t>
      </w:r>
      <w:proofErr w:type="spellStart"/>
      <w:proofErr w:type="gramEnd"/>
      <w:r w:rsidRPr="00E718B4">
        <w:rPr>
          <w:rFonts w:eastAsiaTheme="minorEastAsia"/>
          <w:bCs/>
          <w:lang w:eastAsia="ko-KR"/>
        </w:rPr>
        <w:t>TSSB_current</w:t>
      </w:r>
      <w:proofErr w:type="spellEnd"/>
      <w:r w:rsidRPr="00E718B4">
        <w:rPr>
          <w:rFonts w:eastAsiaTheme="minorEastAsia"/>
          <w:bCs/>
          <w:lang w:eastAsia="ko-KR"/>
        </w:rPr>
        <w:t xml:space="preserve">, </w:t>
      </w:r>
      <w:proofErr w:type="spellStart"/>
      <w:r w:rsidRPr="00E718B4">
        <w:rPr>
          <w:rFonts w:eastAsiaTheme="minorEastAsia"/>
          <w:bCs/>
          <w:lang w:eastAsia="ko-KR"/>
        </w:rPr>
        <w:t>TSSB_new</w:t>
      </w:r>
      <w:proofErr w:type="spellEnd"/>
      <w:r w:rsidRPr="00E718B4">
        <w:rPr>
          <w:rFonts w:eastAsiaTheme="minorEastAsia"/>
          <w:bCs/>
          <w:lang w:eastAsia="ko-KR"/>
        </w:rPr>
        <w:t>}</w:t>
      </w:r>
    </w:p>
    <w:p w14:paraId="5E433719" w14:textId="77777777" w:rsidR="007E5A9E" w:rsidRDefault="007E5A9E" w:rsidP="007E5A9E">
      <w:pPr>
        <w:pStyle w:val="aff8"/>
        <w:numPr>
          <w:ilvl w:val="3"/>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 (Ericsson)</w:t>
      </w:r>
    </w:p>
    <w:p w14:paraId="53A5A561" w14:textId="77777777" w:rsidR="007E5A9E" w:rsidRDefault="007E5A9E" w:rsidP="007E5A9E">
      <w:pPr>
        <w:pStyle w:val="aff8"/>
        <w:numPr>
          <w:ilvl w:val="4"/>
          <w:numId w:val="1"/>
        </w:numPr>
        <w:overflowPunct/>
        <w:autoSpaceDE/>
        <w:autoSpaceDN/>
        <w:adjustRightInd/>
        <w:spacing w:after="120"/>
        <w:ind w:firstLineChars="0"/>
        <w:textAlignment w:val="auto"/>
        <w:rPr>
          <w:rFonts w:eastAsia="宋体"/>
          <w:szCs w:val="24"/>
          <w:lang w:eastAsia="zh-CN"/>
        </w:rPr>
      </w:pPr>
      <w:r w:rsidRPr="003E393D">
        <w:rPr>
          <w:sz w:val="22"/>
          <w:szCs w:val="16"/>
        </w:rPr>
        <w:t>When the RS periodicity for current beam and new beam is not same, UE evaluate the event after each measurement occasion of current and new beam. If the event is triggered after the current beam measurement, T</w:t>
      </w:r>
      <w:r w:rsidRPr="003E393D">
        <w:rPr>
          <w:sz w:val="22"/>
          <w:szCs w:val="16"/>
          <w:vertAlign w:val="subscript"/>
        </w:rPr>
        <w:t>SSB</w:t>
      </w:r>
      <w:r w:rsidRPr="003E393D">
        <w:rPr>
          <w:sz w:val="22"/>
          <w:szCs w:val="16"/>
        </w:rPr>
        <w:t xml:space="preserve"> is </w:t>
      </w:r>
      <w:proofErr w:type="spellStart"/>
      <w:r w:rsidRPr="003E393D">
        <w:rPr>
          <w:rFonts w:cs="v4.2.0"/>
          <w:sz w:val="22"/>
          <w:szCs w:val="22"/>
        </w:rPr>
        <w:t>T</w:t>
      </w:r>
      <w:r w:rsidRPr="003E393D">
        <w:rPr>
          <w:rFonts w:cs="v4.2.0"/>
          <w:sz w:val="22"/>
          <w:szCs w:val="22"/>
          <w:vertAlign w:val="subscript"/>
        </w:rPr>
        <w:t>SSB_current</w:t>
      </w:r>
      <w:proofErr w:type="spellEnd"/>
      <w:r w:rsidRPr="003E393D">
        <w:rPr>
          <w:sz w:val="22"/>
          <w:szCs w:val="16"/>
        </w:rPr>
        <w:t>. If the event is triggered after the new beam measurement, T</w:t>
      </w:r>
      <w:r w:rsidRPr="003E393D">
        <w:rPr>
          <w:sz w:val="22"/>
          <w:szCs w:val="16"/>
          <w:vertAlign w:val="subscript"/>
        </w:rPr>
        <w:t>SSB</w:t>
      </w:r>
      <w:r w:rsidRPr="003E393D">
        <w:rPr>
          <w:sz w:val="22"/>
          <w:szCs w:val="16"/>
        </w:rPr>
        <w:t xml:space="preserve"> is </w:t>
      </w:r>
      <w:proofErr w:type="spellStart"/>
      <w:r w:rsidRPr="003E393D">
        <w:rPr>
          <w:rFonts w:cs="v4.2.0"/>
          <w:sz w:val="22"/>
          <w:szCs w:val="22"/>
        </w:rPr>
        <w:t>T</w:t>
      </w:r>
      <w:r w:rsidRPr="003E393D">
        <w:rPr>
          <w:rFonts w:cs="v4.2.0"/>
          <w:sz w:val="22"/>
          <w:szCs w:val="22"/>
          <w:vertAlign w:val="subscript"/>
        </w:rPr>
        <w:t>SSB_new</w:t>
      </w:r>
      <w:proofErr w:type="spellEnd"/>
      <w:r w:rsidRPr="003E393D">
        <w:rPr>
          <w:rFonts w:cs="v4.2.0"/>
          <w:sz w:val="22"/>
          <w:szCs w:val="22"/>
          <w:vertAlign w:val="subscript"/>
        </w:rPr>
        <w:t>.</w:t>
      </w:r>
    </w:p>
    <w:p w14:paraId="59C86596" w14:textId="6D7322F0" w:rsidR="00517C86" w:rsidRDefault="00517C86" w:rsidP="003F5D08"/>
    <w:p w14:paraId="092CD343" w14:textId="77777777" w:rsidR="007E5A9E" w:rsidRPr="0034552E" w:rsidRDefault="007E5A9E" w:rsidP="007E5A9E">
      <w:pPr>
        <w:spacing w:after="120"/>
        <w:rPr>
          <w:rFonts w:eastAsiaTheme="minorEastAsia"/>
          <w:bCs/>
          <w:lang w:eastAsia="zh-CN"/>
        </w:rPr>
      </w:pPr>
      <w:proofErr w:type="spellStart"/>
      <w:r w:rsidRPr="0034552E">
        <w:rPr>
          <w:rFonts w:eastAsiaTheme="minorEastAsia"/>
          <w:bCs/>
          <w:lang w:eastAsia="zh-CN"/>
        </w:rPr>
        <w:t>Adhoc</w:t>
      </w:r>
      <w:proofErr w:type="spellEnd"/>
      <w:r w:rsidRPr="0034552E">
        <w:rPr>
          <w:rFonts w:eastAsiaTheme="minorEastAsia"/>
          <w:bCs/>
          <w:lang w:eastAsia="zh-CN"/>
        </w:rPr>
        <w:t xml:space="preserve"> Discussion:</w:t>
      </w:r>
    </w:p>
    <w:p w14:paraId="066380C7" w14:textId="77777777" w:rsidR="00691B7C" w:rsidRPr="004B73F5" w:rsidRDefault="00691B7C" w:rsidP="00691B7C">
      <w:pPr>
        <w:pStyle w:val="aff8"/>
        <w:numPr>
          <w:ilvl w:val="1"/>
          <w:numId w:val="1"/>
        </w:numPr>
        <w:overflowPunct/>
        <w:autoSpaceDE/>
        <w:autoSpaceDN/>
        <w:adjustRightInd/>
        <w:spacing w:after="120"/>
        <w:ind w:firstLineChars="0"/>
        <w:textAlignment w:val="auto"/>
        <w:rPr>
          <w:szCs w:val="24"/>
          <w:lang w:eastAsia="zh-CN"/>
        </w:rPr>
      </w:pPr>
      <w:r>
        <w:rPr>
          <w:rFonts w:eastAsia="宋体" w:hint="eastAsia"/>
          <w:szCs w:val="24"/>
          <w:lang w:eastAsia="zh-CN"/>
        </w:rPr>
        <w:t>F</w:t>
      </w:r>
      <w:r>
        <w:rPr>
          <w:rFonts w:eastAsia="宋体"/>
          <w:szCs w:val="24"/>
          <w:lang w:eastAsia="zh-CN"/>
        </w:rPr>
        <w:t xml:space="preserve">or M </w:t>
      </w:r>
      <w:r w:rsidRPr="005D575B">
        <w:t>L1_measurement periods</w:t>
      </w:r>
      <w:r>
        <w:rPr>
          <w:rFonts w:eastAsia="宋体"/>
          <w:szCs w:val="24"/>
          <w:lang w:eastAsia="zh-CN"/>
        </w:rPr>
        <w:t>:</w:t>
      </w:r>
    </w:p>
    <w:p w14:paraId="32500DDD" w14:textId="77777777" w:rsidR="00691B7C" w:rsidRPr="004B73F5" w:rsidRDefault="00691B7C" w:rsidP="00691B7C">
      <w:pPr>
        <w:pStyle w:val="aff8"/>
        <w:numPr>
          <w:ilvl w:val="2"/>
          <w:numId w:val="1"/>
        </w:numPr>
        <w:overflowPunct/>
        <w:autoSpaceDE/>
        <w:autoSpaceDN/>
        <w:adjustRightInd/>
        <w:spacing w:after="120"/>
        <w:ind w:firstLineChars="0"/>
        <w:textAlignment w:val="auto"/>
        <w:rPr>
          <w:szCs w:val="24"/>
          <w:lang w:eastAsia="zh-CN"/>
        </w:rPr>
      </w:pPr>
      <w:r>
        <w:rPr>
          <w:rFonts w:eastAsia="宋体" w:hint="eastAsia"/>
          <w:szCs w:val="24"/>
          <w:lang w:eastAsia="zh-CN"/>
        </w:rPr>
        <w:t>Option</w:t>
      </w:r>
      <w:r>
        <w:rPr>
          <w:rFonts w:eastAsia="宋体"/>
          <w:szCs w:val="24"/>
          <w:lang w:eastAsia="zh-CN"/>
        </w:rPr>
        <w:t xml:space="preserve"> 1: (Samsung</w:t>
      </w:r>
      <w:r>
        <w:rPr>
          <w:rFonts w:eastAsia="宋体" w:hint="eastAsia"/>
          <w:szCs w:val="24"/>
          <w:lang w:eastAsia="zh-CN"/>
        </w:rPr>
        <w:t>,</w:t>
      </w:r>
      <w:r>
        <w:rPr>
          <w:rFonts w:eastAsia="宋体"/>
          <w:szCs w:val="24"/>
          <w:lang w:eastAsia="zh-CN"/>
        </w:rPr>
        <w:t xml:space="preserve"> Nokia</w:t>
      </w:r>
      <w:r>
        <w:rPr>
          <w:rFonts w:eastAsia="宋体" w:hint="eastAsia"/>
          <w:szCs w:val="24"/>
          <w:lang w:eastAsia="zh-CN"/>
        </w:rPr>
        <w:t>,</w:t>
      </w:r>
      <w:r>
        <w:rPr>
          <w:rFonts w:eastAsia="宋体"/>
          <w:szCs w:val="24"/>
          <w:lang w:eastAsia="zh-CN"/>
        </w:rPr>
        <w:t xml:space="preserve"> MediaTek, Apple)</w:t>
      </w:r>
    </w:p>
    <w:p w14:paraId="44309A45" w14:textId="77777777" w:rsidR="00691B7C" w:rsidRPr="0077794B" w:rsidRDefault="00691B7C" w:rsidP="00691B7C">
      <w:pPr>
        <w:pStyle w:val="aff8"/>
        <w:numPr>
          <w:ilvl w:val="3"/>
          <w:numId w:val="1"/>
        </w:numPr>
        <w:overflowPunct/>
        <w:autoSpaceDE/>
        <w:autoSpaceDN/>
        <w:adjustRightInd/>
        <w:spacing w:after="120"/>
        <w:ind w:firstLineChars="0"/>
        <w:textAlignment w:val="auto"/>
        <w:rPr>
          <w:szCs w:val="24"/>
          <w:lang w:eastAsia="zh-CN"/>
        </w:rPr>
      </w:pPr>
      <w:r w:rsidRPr="005D575B">
        <w:t>reuse the legacy</w:t>
      </w:r>
      <w:r>
        <w:t xml:space="preserve"> definition and requirements</w:t>
      </w:r>
    </w:p>
    <w:p w14:paraId="179B31BE" w14:textId="77777777" w:rsidR="00691B7C" w:rsidRDefault="00691B7C" w:rsidP="00691B7C">
      <w:pPr>
        <w:pStyle w:val="aff8"/>
        <w:numPr>
          <w:ilvl w:val="2"/>
          <w:numId w:val="1"/>
        </w:numPr>
        <w:overflowPunct/>
        <w:autoSpaceDE/>
        <w:autoSpaceDN/>
        <w:adjustRightInd/>
        <w:spacing w:after="120"/>
        <w:ind w:firstLineChars="0"/>
        <w:textAlignment w:val="auto"/>
        <w:rPr>
          <w:rFonts w:eastAsia="宋体"/>
          <w:szCs w:val="24"/>
          <w:lang w:eastAsia="zh-CN"/>
        </w:rPr>
      </w:pPr>
      <w:r>
        <w:t>Option 1a (Apple): Consider Mc and Mn for current and new beam respectively</w:t>
      </w:r>
      <w:r>
        <w:rPr>
          <w:rFonts w:asciiTheme="minorEastAsia" w:eastAsiaTheme="minorEastAsia" w:hAnsiTheme="minorEastAsia"/>
          <w:lang w:eastAsia="zh-CN"/>
        </w:rPr>
        <w:t>.</w:t>
      </w:r>
      <w:r w:rsidRPr="0077794B">
        <w:rPr>
          <w:rFonts w:eastAsia="宋体"/>
          <w:szCs w:val="24"/>
          <w:lang w:eastAsia="zh-CN"/>
        </w:rPr>
        <w:t xml:space="preserve"> </w:t>
      </w:r>
    </w:p>
    <w:p w14:paraId="37D01659" w14:textId="77777777" w:rsidR="00691B7C" w:rsidRPr="0077794B" w:rsidRDefault="00691B7C" w:rsidP="00691B7C">
      <w:pPr>
        <w:pStyle w:val="aff8"/>
        <w:numPr>
          <w:ilvl w:val="2"/>
          <w:numId w:val="1"/>
        </w:numPr>
        <w:overflowPunct/>
        <w:autoSpaceDE/>
        <w:autoSpaceDN/>
        <w:adjustRightInd/>
        <w:spacing w:after="120"/>
        <w:ind w:firstLineChars="0"/>
        <w:textAlignment w:val="auto"/>
        <w:rPr>
          <w:rFonts w:eastAsia="宋体"/>
          <w:szCs w:val="24"/>
          <w:lang w:eastAsia="zh-CN"/>
        </w:rPr>
      </w:pPr>
      <w:r w:rsidRPr="0077794B">
        <w:rPr>
          <w:rFonts w:eastAsia="宋体"/>
          <w:szCs w:val="24"/>
          <w:lang w:eastAsia="zh-CN"/>
        </w:rPr>
        <w:t>Option 2: (LGE)</w:t>
      </w:r>
    </w:p>
    <w:p w14:paraId="44F62362" w14:textId="77777777" w:rsidR="00691B7C" w:rsidRDefault="00691B7C" w:rsidP="00691B7C">
      <w:pPr>
        <w:pStyle w:val="aff8"/>
        <w:numPr>
          <w:ilvl w:val="3"/>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Only M = 1</w:t>
      </w:r>
    </w:p>
    <w:p w14:paraId="31B83248" w14:textId="77777777" w:rsidR="00691B7C" w:rsidRDefault="00691B7C" w:rsidP="00691B7C">
      <w:pPr>
        <w:pStyle w:val="aff8"/>
        <w:numPr>
          <w:ilvl w:val="2"/>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Option</w:t>
      </w:r>
      <w:r>
        <w:rPr>
          <w:rFonts w:eastAsia="宋体"/>
          <w:szCs w:val="24"/>
          <w:lang w:eastAsia="zh-CN"/>
        </w:rPr>
        <w:t xml:space="preserve"> 3: (Huawei)</w:t>
      </w:r>
    </w:p>
    <w:p w14:paraId="026DB92B" w14:textId="77777777" w:rsidR="00691B7C" w:rsidRPr="00B443FE" w:rsidRDefault="00691B7C" w:rsidP="00691B7C">
      <w:pPr>
        <w:pStyle w:val="aff8"/>
        <w:numPr>
          <w:ilvl w:val="3"/>
          <w:numId w:val="1"/>
        </w:numPr>
        <w:overflowPunct/>
        <w:autoSpaceDE/>
        <w:autoSpaceDN/>
        <w:adjustRightInd/>
        <w:spacing w:after="120"/>
        <w:ind w:firstLineChars="0"/>
        <w:textAlignment w:val="auto"/>
      </w:pPr>
      <w:r w:rsidRPr="00B443FE">
        <w:t xml:space="preserve">If </w:t>
      </w:r>
      <w:proofErr w:type="spellStart"/>
      <w:r w:rsidRPr="00B443FE">
        <w:t>timeRestrictionForChannelMeasurement</w:t>
      </w:r>
      <w:proofErr w:type="spellEnd"/>
      <w:r w:rsidRPr="00B443FE">
        <w:t xml:space="preserve"> configured, M= 1, </w:t>
      </w:r>
      <w:r w:rsidRPr="00A06695">
        <w:t>event evaluation should be based on the most recent result from both new beam and current beam</w:t>
      </w:r>
      <w:r>
        <w:t>.</w:t>
      </w:r>
    </w:p>
    <w:p w14:paraId="46656543" w14:textId="77777777" w:rsidR="00691B7C" w:rsidRPr="00B443FE" w:rsidRDefault="00691B7C" w:rsidP="00691B7C">
      <w:pPr>
        <w:pStyle w:val="aff8"/>
        <w:numPr>
          <w:ilvl w:val="3"/>
          <w:numId w:val="1"/>
        </w:numPr>
        <w:overflowPunct/>
        <w:autoSpaceDE/>
        <w:autoSpaceDN/>
        <w:adjustRightInd/>
        <w:spacing w:after="120"/>
        <w:ind w:firstLineChars="0"/>
        <w:textAlignment w:val="auto"/>
      </w:pPr>
      <w:r w:rsidRPr="00B443FE">
        <w:rPr>
          <w:rFonts w:hint="eastAsia"/>
        </w:rPr>
        <w:t>If</w:t>
      </w:r>
      <w:r w:rsidRPr="00B443FE">
        <w:t xml:space="preserve"> </w:t>
      </w:r>
      <w:proofErr w:type="spellStart"/>
      <w:r w:rsidRPr="00B443FE">
        <w:t>timeRestrictionForChannelMeasurement</w:t>
      </w:r>
      <w:proofErr w:type="spellEnd"/>
      <w:r w:rsidRPr="00B443FE">
        <w:t xml:space="preserve"> is not configured, to be discuss</w:t>
      </w:r>
    </w:p>
    <w:p w14:paraId="17B15A07" w14:textId="1AA58604" w:rsidR="007E5A9E" w:rsidRPr="000C5066" w:rsidRDefault="00691B7C" w:rsidP="007E5A9E">
      <w:pPr>
        <w:rPr>
          <w:lang w:eastAsia="zh-CN"/>
        </w:rPr>
      </w:pPr>
      <w:r w:rsidRPr="000C5066">
        <w:rPr>
          <w:rFonts w:hint="eastAsia"/>
          <w:lang w:eastAsia="zh-CN"/>
        </w:rPr>
        <w:t>H</w:t>
      </w:r>
      <w:r w:rsidRPr="000C5066">
        <w:rPr>
          <w:lang w:eastAsia="zh-CN"/>
        </w:rPr>
        <w:t>W: for M=1, it is used “most recent”</w:t>
      </w:r>
      <w:r w:rsidR="00403FAE" w:rsidRPr="000C5066">
        <w:rPr>
          <w:lang w:eastAsia="zh-CN"/>
        </w:rPr>
        <w:t xml:space="preserve">, it is the same as legacy. But for M=3, we want to further discuss whether it can be configured or not. </w:t>
      </w:r>
    </w:p>
    <w:p w14:paraId="5BFB3915" w14:textId="582210E9" w:rsidR="00403FAE" w:rsidRPr="000C5066" w:rsidRDefault="00403FAE" w:rsidP="007E5A9E">
      <w:r w:rsidRPr="000C5066">
        <w:rPr>
          <w:rFonts w:hint="eastAsia"/>
          <w:lang w:eastAsia="zh-CN"/>
        </w:rPr>
        <w:t>L</w:t>
      </w:r>
      <w:r w:rsidRPr="000C5066">
        <w:rPr>
          <w:lang w:eastAsia="zh-CN"/>
        </w:rPr>
        <w:t xml:space="preserve">GE: </w:t>
      </w:r>
      <w:r w:rsidRPr="000C5066">
        <w:rPr>
          <w:rFonts w:hint="eastAsia"/>
          <w:lang w:eastAsia="zh-CN"/>
        </w:rPr>
        <w:t>w</w:t>
      </w:r>
      <w:r w:rsidRPr="000C5066">
        <w:rPr>
          <w:lang w:eastAsia="zh-CN"/>
        </w:rPr>
        <w:t xml:space="preserve">e just </w:t>
      </w:r>
      <w:r w:rsidR="00CB2557" w:rsidRPr="000C5066">
        <w:rPr>
          <w:lang w:eastAsia="zh-CN"/>
        </w:rPr>
        <w:t>focus</w:t>
      </w:r>
      <w:r w:rsidRPr="000C5066">
        <w:rPr>
          <w:lang w:eastAsia="zh-CN"/>
        </w:rPr>
        <w:t xml:space="preserve"> on </w:t>
      </w:r>
      <w:proofErr w:type="spellStart"/>
      <w:r w:rsidRPr="000C5066">
        <w:t>timeRestrictionForChannelMeasurement</w:t>
      </w:r>
      <w:proofErr w:type="spellEnd"/>
      <w:r w:rsidRPr="000C5066">
        <w:t xml:space="preserve"> is configured. </w:t>
      </w:r>
    </w:p>
    <w:p w14:paraId="50D2E1BB" w14:textId="4A85EBB1" w:rsidR="00B0648E" w:rsidRPr="000C5066" w:rsidRDefault="00403FAE" w:rsidP="007E5A9E">
      <w:r w:rsidRPr="000C5066">
        <w:rPr>
          <w:rFonts w:hint="eastAsia"/>
          <w:lang w:eastAsia="zh-CN"/>
        </w:rPr>
        <w:t>S</w:t>
      </w:r>
      <w:r w:rsidRPr="000C5066">
        <w:rPr>
          <w:lang w:eastAsia="zh-CN"/>
        </w:rPr>
        <w:t xml:space="preserve">amsung: we think both the </w:t>
      </w:r>
      <w:proofErr w:type="spellStart"/>
      <w:r w:rsidRPr="000C5066">
        <w:t>timeRestrictionForChannelMeasurement</w:t>
      </w:r>
      <w:proofErr w:type="spellEnd"/>
      <w:r w:rsidRPr="000C5066">
        <w:t xml:space="preserve"> is configured or not are allowed from RAN1. </w:t>
      </w:r>
      <w:r w:rsidR="00B0648E" w:rsidRPr="000C5066">
        <w:t xml:space="preserve">If </w:t>
      </w:r>
      <w:proofErr w:type="spellStart"/>
      <w:r w:rsidR="00B0648E" w:rsidRPr="000C5066">
        <w:t>timeRestrictionForChannelMeasurement</w:t>
      </w:r>
      <w:proofErr w:type="spellEnd"/>
      <w:r w:rsidR="00B0648E" w:rsidRPr="000C5066">
        <w:t xml:space="preserve"> is not configured, use 3 samples as legacy. </w:t>
      </w:r>
      <w:r w:rsidR="005E6A6A">
        <w:t>In RAN1 draft CR, they just added the section in “</w:t>
      </w:r>
      <w:r w:rsidR="006A49F5">
        <w:rPr>
          <w:color w:val="000000"/>
          <w:lang w:val="en-US"/>
        </w:rPr>
        <w:t xml:space="preserve">Triggering/activation of </w:t>
      </w:r>
      <w:r w:rsidR="006A49F5" w:rsidRPr="0048482F">
        <w:rPr>
          <w:color w:val="000000"/>
          <w:lang w:val="en-US"/>
        </w:rPr>
        <w:t xml:space="preserve">CSI </w:t>
      </w:r>
      <w:r w:rsidR="006A49F5">
        <w:rPr>
          <w:color w:val="000000"/>
          <w:lang w:val="en-US"/>
        </w:rPr>
        <w:t>Reports</w:t>
      </w:r>
      <w:r w:rsidR="005E6A6A">
        <w:t>”</w:t>
      </w:r>
      <w:r w:rsidR="006A49F5">
        <w:t>. But for legacy L1-RSRP to including “</w:t>
      </w:r>
      <w:proofErr w:type="spellStart"/>
      <w:r w:rsidR="006A49F5" w:rsidRPr="000C5066">
        <w:t>timeRestrictionForChannelMeasurement</w:t>
      </w:r>
      <w:proofErr w:type="spellEnd"/>
      <w:r w:rsidR="006A49F5">
        <w:t xml:space="preserve">” or not, no any modification. </w:t>
      </w:r>
    </w:p>
    <w:p w14:paraId="19B262E7" w14:textId="19369CBA" w:rsidR="00205187" w:rsidRPr="000C5066" w:rsidRDefault="00205187" w:rsidP="007E5A9E">
      <w:pPr>
        <w:rPr>
          <w:lang w:eastAsia="zh-CN"/>
        </w:rPr>
      </w:pPr>
      <w:r w:rsidRPr="000C5066">
        <w:rPr>
          <w:rFonts w:hint="eastAsia"/>
          <w:lang w:eastAsia="zh-CN"/>
        </w:rPr>
        <w:lastRenderedPageBreak/>
        <w:t>H</w:t>
      </w:r>
      <w:r w:rsidRPr="000C5066">
        <w:rPr>
          <w:lang w:eastAsia="zh-CN"/>
        </w:rPr>
        <w:t xml:space="preserve">W: to compare the 3 samples between the current beam and </w:t>
      </w:r>
      <w:r w:rsidR="000C5066" w:rsidRPr="000C5066">
        <w:rPr>
          <w:lang w:eastAsia="zh-CN"/>
        </w:rPr>
        <w:t>new beam, if they are a little timed separate</w:t>
      </w:r>
      <w:r w:rsidR="00CB2557">
        <w:rPr>
          <w:rFonts w:hint="eastAsia"/>
          <w:lang w:eastAsia="zh-CN"/>
        </w:rPr>
        <w:t>d</w:t>
      </w:r>
      <w:r w:rsidR="000C5066" w:rsidRPr="000C5066">
        <w:rPr>
          <w:lang w:eastAsia="zh-CN"/>
        </w:rPr>
        <w:t xml:space="preserve">, we want to further discuss how to perform the comparation between current beam and new beam. </w:t>
      </w:r>
    </w:p>
    <w:p w14:paraId="3D1A1BC2" w14:textId="062C2BC1" w:rsidR="00403FAE" w:rsidRDefault="00403FAE" w:rsidP="007E5A9E">
      <w:r>
        <w:rPr>
          <w:rFonts w:hint="eastAsia"/>
          <w:lang w:eastAsia="zh-CN"/>
        </w:rPr>
        <w:t>Q</w:t>
      </w:r>
      <w:r>
        <w:rPr>
          <w:lang w:eastAsia="zh-CN"/>
        </w:rPr>
        <w:t>C:</w:t>
      </w:r>
      <w:r w:rsidR="000F3828">
        <w:rPr>
          <w:lang w:eastAsia="zh-CN"/>
        </w:rPr>
        <w:t xml:space="preserve"> </w:t>
      </w:r>
      <w:r w:rsidR="000F3828">
        <w:rPr>
          <w:rFonts w:hint="eastAsia"/>
          <w:lang w:eastAsia="zh-CN"/>
        </w:rPr>
        <w:t>M</w:t>
      </w:r>
      <w:r w:rsidR="000F3828">
        <w:rPr>
          <w:lang w:eastAsia="zh-CN"/>
        </w:rPr>
        <w:t xml:space="preserve">=1 is more typical and useful one for the feature. But it depends on the NW configured. Also OK to no requirement if </w:t>
      </w:r>
      <w:proofErr w:type="spellStart"/>
      <w:r w:rsidR="000F3828" w:rsidRPr="00B443FE">
        <w:t>timeRestrictionForChannelMeasurement</w:t>
      </w:r>
      <w:proofErr w:type="spellEnd"/>
      <w:r w:rsidR="000F3828" w:rsidRPr="00B443FE">
        <w:t xml:space="preserve"> is not configured</w:t>
      </w:r>
    </w:p>
    <w:p w14:paraId="67974960" w14:textId="5F275D9D" w:rsidR="00E657EA" w:rsidRDefault="00E657EA" w:rsidP="007E5A9E">
      <w:pPr>
        <w:rPr>
          <w:lang w:eastAsia="zh-CN"/>
        </w:rPr>
      </w:pPr>
      <w:r>
        <w:rPr>
          <w:rFonts w:hint="eastAsia"/>
          <w:lang w:eastAsia="zh-CN"/>
        </w:rPr>
        <w:t>M</w:t>
      </w:r>
      <w:r>
        <w:rPr>
          <w:lang w:eastAsia="zh-CN"/>
        </w:rPr>
        <w:t xml:space="preserve">TK: for the </w:t>
      </w:r>
      <w:proofErr w:type="spellStart"/>
      <w:r w:rsidRPr="00B443FE">
        <w:t>timeRestrictionForChannelMeasurement</w:t>
      </w:r>
      <w:proofErr w:type="spellEnd"/>
      <w:r w:rsidRPr="00B443FE">
        <w:t xml:space="preserve"> is not configured</w:t>
      </w:r>
      <w:r>
        <w:t xml:space="preserve">, </w:t>
      </w:r>
    </w:p>
    <w:p w14:paraId="27C4897D" w14:textId="3BF62959" w:rsidR="00205187" w:rsidRPr="00691B7C" w:rsidRDefault="008576EC" w:rsidP="007E5A9E">
      <w:pPr>
        <w:rPr>
          <w:color w:val="0070C0"/>
          <w:lang w:eastAsia="zh-CN"/>
        </w:rPr>
      </w:pPr>
      <w:r>
        <w:rPr>
          <w:lang w:eastAsia="zh-CN"/>
        </w:rPr>
        <w:t xml:space="preserve">Apple: technically we agree. </w:t>
      </w:r>
      <w:r w:rsidR="00941310">
        <w:rPr>
          <w:lang w:eastAsia="zh-CN"/>
        </w:rPr>
        <w:t xml:space="preserve">The measurement period is a total thing, during the measurement period, the UE can measure which occasion by UE implementation. </w:t>
      </w:r>
    </w:p>
    <w:p w14:paraId="0BA6504E" w14:textId="31476913" w:rsidR="00691B7C" w:rsidRPr="006A49F5" w:rsidRDefault="005809F8" w:rsidP="007E5A9E">
      <w:pPr>
        <w:rPr>
          <w:lang w:eastAsia="zh-CN"/>
        </w:rPr>
      </w:pPr>
      <w:r w:rsidRPr="006A49F5">
        <w:rPr>
          <w:rFonts w:hint="eastAsia"/>
          <w:lang w:eastAsia="zh-CN"/>
        </w:rPr>
        <w:t>H</w:t>
      </w:r>
      <w:r w:rsidRPr="006A49F5">
        <w:rPr>
          <w:lang w:eastAsia="zh-CN"/>
        </w:rPr>
        <w:t xml:space="preserve">W: when perform the comparison, if the </w:t>
      </w:r>
      <w:r w:rsidR="00D57AD9" w:rsidRPr="006A49F5">
        <w:rPr>
          <w:lang w:eastAsia="zh-CN"/>
        </w:rPr>
        <w:t xml:space="preserve">difference between the channel condition is changed. </w:t>
      </w:r>
    </w:p>
    <w:p w14:paraId="54C45974" w14:textId="183FD219" w:rsidR="005809F8" w:rsidRPr="002B1248" w:rsidRDefault="005809F8" w:rsidP="007E5A9E">
      <w:pPr>
        <w:rPr>
          <w:lang w:eastAsia="zh-CN"/>
        </w:rPr>
      </w:pPr>
    </w:p>
    <w:p w14:paraId="391ED540" w14:textId="77777777" w:rsidR="0051407A" w:rsidRPr="002B1248" w:rsidRDefault="0051407A" w:rsidP="0051407A">
      <w:pPr>
        <w:pStyle w:val="aff8"/>
        <w:numPr>
          <w:ilvl w:val="1"/>
          <w:numId w:val="1"/>
        </w:numPr>
        <w:overflowPunct/>
        <w:autoSpaceDE/>
        <w:autoSpaceDN/>
        <w:adjustRightInd/>
        <w:spacing w:after="120"/>
        <w:ind w:firstLineChars="0"/>
        <w:textAlignment w:val="auto"/>
        <w:rPr>
          <w:rFonts w:eastAsia="宋体"/>
          <w:szCs w:val="24"/>
          <w:lang w:eastAsia="zh-CN"/>
        </w:rPr>
      </w:pPr>
      <w:r w:rsidRPr="002B1248">
        <w:rPr>
          <w:rFonts w:eastAsia="宋体" w:hint="eastAsia"/>
          <w:szCs w:val="24"/>
          <w:lang w:eastAsia="zh-CN"/>
        </w:rPr>
        <w:t>F</w:t>
      </w:r>
      <w:r w:rsidRPr="002B1248">
        <w:rPr>
          <w:rFonts w:eastAsia="宋体"/>
          <w:szCs w:val="24"/>
          <w:lang w:eastAsia="zh-CN"/>
        </w:rPr>
        <w:t>or P (sharing factor) L1_measurement periods:</w:t>
      </w:r>
    </w:p>
    <w:p w14:paraId="6EE7BB3C" w14:textId="77777777" w:rsidR="0051407A" w:rsidRPr="002B1248" w:rsidRDefault="0051407A" w:rsidP="0051407A">
      <w:pPr>
        <w:pStyle w:val="aff8"/>
        <w:numPr>
          <w:ilvl w:val="2"/>
          <w:numId w:val="1"/>
        </w:numPr>
        <w:overflowPunct/>
        <w:autoSpaceDE/>
        <w:autoSpaceDN/>
        <w:adjustRightInd/>
        <w:spacing w:after="120"/>
        <w:ind w:firstLineChars="0"/>
        <w:textAlignment w:val="auto"/>
        <w:rPr>
          <w:rFonts w:eastAsia="宋体"/>
          <w:szCs w:val="24"/>
          <w:lang w:eastAsia="zh-CN"/>
        </w:rPr>
      </w:pPr>
      <w:r w:rsidRPr="002B1248">
        <w:rPr>
          <w:rFonts w:eastAsia="宋体" w:hint="eastAsia"/>
          <w:szCs w:val="24"/>
          <w:lang w:eastAsia="zh-CN"/>
        </w:rPr>
        <w:t>O</w:t>
      </w:r>
      <w:r w:rsidRPr="002B1248">
        <w:rPr>
          <w:rFonts w:eastAsia="宋体"/>
          <w:szCs w:val="24"/>
          <w:lang w:eastAsia="zh-CN"/>
        </w:rPr>
        <w:t>ption 1: (Apple)</w:t>
      </w:r>
    </w:p>
    <w:p w14:paraId="4B06D579" w14:textId="77777777" w:rsidR="0051407A" w:rsidRPr="002B1248" w:rsidRDefault="0051407A" w:rsidP="0051407A">
      <w:pPr>
        <w:pStyle w:val="aff8"/>
        <w:numPr>
          <w:ilvl w:val="3"/>
          <w:numId w:val="1"/>
        </w:numPr>
        <w:overflowPunct/>
        <w:autoSpaceDE/>
        <w:autoSpaceDN/>
        <w:adjustRightInd/>
        <w:spacing w:after="120"/>
        <w:ind w:firstLineChars="0"/>
        <w:textAlignment w:val="auto"/>
        <w:rPr>
          <w:rFonts w:eastAsia="宋体"/>
          <w:szCs w:val="24"/>
          <w:lang w:eastAsia="zh-CN"/>
        </w:rPr>
      </w:pPr>
      <w:r w:rsidRPr="002B1248">
        <w:rPr>
          <w:rFonts w:eastAsia="宋体"/>
          <w:szCs w:val="24"/>
          <w:lang w:eastAsia="zh-CN"/>
        </w:rPr>
        <w:t xml:space="preserve">Separate </w:t>
      </w:r>
      <w:r w:rsidRPr="002B1248">
        <w:t>P</w:t>
      </w:r>
      <w:r w:rsidRPr="002B1248">
        <w:rPr>
          <w:vertAlign w:val="subscript"/>
        </w:rPr>
        <w:t xml:space="preserve">c </w:t>
      </w:r>
      <w:r w:rsidRPr="002B1248">
        <w:rPr>
          <w:rFonts w:eastAsia="宋体"/>
          <w:szCs w:val="24"/>
          <w:lang w:eastAsia="zh-CN"/>
        </w:rPr>
        <w:t>and</w:t>
      </w:r>
      <w:r w:rsidRPr="002B1248">
        <w:t xml:space="preserve"> </w:t>
      </w:r>
      <w:proofErr w:type="spellStart"/>
      <w:r w:rsidRPr="002B1248">
        <w:t>P</w:t>
      </w:r>
      <w:r w:rsidRPr="002B1248">
        <w:rPr>
          <w:vertAlign w:val="subscript"/>
        </w:rPr>
        <w:t>n</w:t>
      </w:r>
      <w:proofErr w:type="spellEnd"/>
      <w:r w:rsidRPr="002B1248">
        <w:rPr>
          <w:rFonts w:eastAsia="宋体"/>
          <w:szCs w:val="24"/>
          <w:lang w:eastAsia="zh-CN"/>
        </w:rPr>
        <w:t xml:space="preserve"> for current beam and new beam</w:t>
      </w:r>
    </w:p>
    <w:p w14:paraId="6038535A" w14:textId="77777777" w:rsidR="0051407A" w:rsidRPr="002B1248" w:rsidRDefault="0051407A" w:rsidP="0051407A">
      <w:pPr>
        <w:pStyle w:val="aff8"/>
        <w:numPr>
          <w:ilvl w:val="2"/>
          <w:numId w:val="1"/>
        </w:numPr>
        <w:overflowPunct/>
        <w:autoSpaceDE/>
        <w:autoSpaceDN/>
        <w:adjustRightInd/>
        <w:spacing w:after="120"/>
        <w:ind w:firstLineChars="0"/>
        <w:textAlignment w:val="auto"/>
        <w:rPr>
          <w:rFonts w:eastAsia="宋体"/>
          <w:szCs w:val="24"/>
          <w:lang w:eastAsia="zh-CN"/>
        </w:rPr>
      </w:pPr>
      <w:r w:rsidRPr="002B1248">
        <w:t>Option 2: (Samsung)</w:t>
      </w:r>
    </w:p>
    <w:p w14:paraId="6BE2A013" w14:textId="77777777" w:rsidR="0051407A" w:rsidRPr="002B1248" w:rsidRDefault="0051407A" w:rsidP="0051407A">
      <w:pPr>
        <w:pStyle w:val="aff8"/>
        <w:numPr>
          <w:ilvl w:val="3"/>
          <w:numId w:val="1"/>
        </w:numPr>
        <w:overflowPunct/>
        <w:autoSpaceDE/>
        <w:autoSpaceDN/>
        <w:adjustRightInd/>
        <w:spacing w:after="120"/>
        <w:ind w:firstLineChars="0"/>
        <w:textAlignment w:val="auto"/>
        <w:rPr>
          <w:rFonts w:eastAsia="宋体"/>
          <w:szCs w:val="24"/>
          <w:lang w:eastAsia="zh-CN"/>
        </w:rPr>
      </w:pPr>
      <w:r w:rsidRPr="002B1248">
        <w:t xml:space="preserve">reuse the legacy definition and requirements </w:t>
      </w:r>
    </w:p>
    <w:p w14:paraId="2C5AF21D" w14:textId="3E6C3AD7" w:rsidR="0051407A" w:rsidRPr="002B1248" w:rsidRDefault="002B5951" w:rsidP="007E5A9E">
      <w:pPr>
        <w:rPr>
          <w:lang w:eastAsia="zh-CN"/>
        </w:rPr>
      </w:pPr>
      <w:r w:rsidRPr="002B1248">
        <w:rPr>
          <w:lang w:eastAsia="zh-CN"/>
        </w:rPr>
        <w:t xml:space="preserve">Moderator: our understanding of the definition is the same as legacy. </w:t>
      </w:r>
      <w:r w:rsidR="008A76EC" w:rsidRPr="002B1248">
        <w:rPr>
          <w:lang w:eastAsia="zh-CN"/>
        </w:rPr>
        <w:t xml:space="preserve">The difference it only whether the values are diff or the same. </w:t>
      </w:r>
    </w:p>
    <w:p w14:paraId="40DDDAC2" w14:textId="3BC419D4" w:rsidR="002B5951" w:rsidRPr="002B1248" w:rsidRDefault="002B5951" w:rsidP="007E5A9E">
      <w:pPr>
        <w:rPr>
          <w:lang w:eastAsia="zh-CN"/>
        </w:rPr>
      </w:pPr>
      <w:r w:rsidRPr="002B1248">
        <w:rPr>
          <w:rFonts w:hint="eastAsia"/>
          <w:lang w:eastAsia="zh-CN"/>
        </w:rPr>
        <w:t>Q</w:t>
      </w:r>
      <w:r w:rsidRPr="002B1248">
        <w:rPr>
          <w:lang w:eastAsia="zh-CN"/>
        </w:rPr>
        <w:t>C:</w:t>
      </w:r>
      <w:r w:rsidR="008A76EC" w:rsidRPr="002B1248">
        <w:rPr>
          <w:lang w:eastAsia="zh-CN"/>
        </w:rPr>
        <w:t xml:space="preserve"> only </w:t>
      </w:r>
      <w:r w:rsidR="007C5D9C" w:rsidRPr="002B1248">
        <w:rPr>
          <w:lang w:eastAsia="zh-CN"/>
        </w:rPr>
        <w:t>focus</w:t>
      </w:r>
      <w:r w:rsidR="008A76EC" w:rsidRPr="002B1248">
        <w:rPr>
          <w:lang w:eastAsia="zh-CN"/>
        </w:rPr>
        <w:t xml:space="preserve"> on the measurement of detecting beam. </w:t>
      </w:r>
    </w:p>
    <w:p w14:paraId="3139CE83" w14:textId="18D40558" w:rsidR="00C41096" w:rsidRPr="002B1248" w:rsidRDefault="00C41096" w:rsidP="007E5A9E">
      <w:pPr>
        <w:rPr>
          <w:lang w:eastAsia="zh-CN"/>
        </w:rPr>
      </w:pPr>
      <w:r w:rsidRPr="002B1248">
        <w:rPr>
          <w:rFonts w:hint="eastAsia"/>
          <w:lang w:eastAsia="zh-CN"/>
        </w:rPr>
        <w:t>H</w:t>
      </w:r>
      <w:r w:rsidRPr="002B1248">
        <w:rPr>
          <w:lang w:eastAsia="zh-CN"/>
        </w:rPr>
        <w:t>W: what is the detecting beam mean: only new beam</w:t>
      </w:r>
      <w:r w:rsidR="007C5D9C">
        <w:rPr>
          <w:lang w:eastAsia="zh-CN"/>
        </w:rPr>
        <w:t xml:space="preserve"> </w:t>
      </w:r>
      <w:r w:rsidR="007C5D9C">
        <w:rPr>
          <w:rFonts w:hint="eastAsia"/>
          <w:lang w:eastAsia="zh-CN"/>
        </w:rPr>
        <w:t>or?</w:t>
      </w:r>
      <w:r w:rsidR="007C5D9C">
        <w:rPr>
          <w:lang w:eastAsia="zh-CN"/>
        </w:rPr>
        <w:t xml:space="preserve"> It cannot say it is only for new beam</w:t>
      </w:r>
    </w:p>
    <w:p w14:paraId="69A61786" w14:textId="6E26F208" w:rsidR="00C41096" w:rsidRPr="002B1248" w:rsidRDefault="00C41096" w:rsidP="007E5A9E">
      <w:pPr>
        <w:rPr>
          <w:lang w:eastAsia="zh-CN"/>
        </w:rPr>
      </w:pPr>
      <w:r w:rsidRPr="002B1248">
        <w:rPr>
          <w:rFonts w:hint="eastAsia"/>
          <w:lang w:eastAsia="zh-CN"/>
        </w:rPr>
        <w:t>Q</w:t>
      </w:r>
      <w:r w:rsidRPr="002B1248">
        <w:rPr>
          <w:lang w:eastAsia="zh-CN"/>
        </w:rPr>
        <w:t xml:space="preserve">C: not just for the new beam. It depends on which beam will trigger the event reporting. </w:t>
      </w:r>
    </w:p>
    <w:p w14:paraId="67201B88" w14:textId="4B402F1F" w:rsidR="00781F38" w:rsidRPr="002B1248" w:rsidRDefault="00781F38" w:rsidP="007E5A9E">
      <w:pPr>
        <w:rPr>
          <w:lang w:eastAsia="zh-CN"/>
        </w:rPr>
      </w:pPr>
      <w:r w:rsidRPr="002B1248">
        <w:rPr>
          <w:rFonts w:hint="eastAsia"/>
          <w:lang w:eastAsia="zh-CN"/>
        </w:rPr>
        <w:t>H</w:t>
      </w:r>
      <w:r w:rsidRPr="002B1248">
        <w:rPr>
          <w:lang w:eastAsia="zh-CN"/>
        </w:rPr>
        <w:t>W: in test case, it is possible to define which one is triggering;</w:t>
      </w:r>
      <w:r w:rsidR="007C5D9C">
        <w:rPr>
          <w:lang w:eastAsia="zh-CN"/>
        </w:rPr>
        <w:t xml:space="preserve"> but for core, we cannot define the core based on just one beam. </w:t>
      </w:r>
    </w:p>
    <w:p w14:paraId="1FD6B3F5" w14:textId="18DCCE76" w:rsidR="00781F38" w:rsidRPr="002B1248" w:rsidRDefault="00781F38" w:rsidP="007E5A9E">
      <w:pPr>
        <w:rPr>
          <w:lang w:eastAsia="zh-CN"/>
        </w:rPr>
      </w:pPr>
      <w:r w:rsidRPr="002B1248">
        <w:rPr>
          <w:rFonts w:hint="eastAsia"/>
          <w:lang w:eastAsia="zh-CN"/>
        </w:rPr>
        <w:t>A</w:t>
      </w:r>
      <w:r w:rsidRPr="002B1248">
        <w:rPr>
          <w:lang w:eastAsia="zh-CN"/>
        </w:rPr>
        <w:t xml:space="preserve">pple: </w:t>
      </w:r>
      <w:r w:rsidR="007C5D9C">
        <w:rPr>
          <w:lang w:eastAsia="zh-CN"/>
        </w:rPr>
        <w:t xml:space="preserve">It depends on </w:t>
      </w:r>
      <w:r w:rsidRPr="002B1248">
        <w:rPr>
          <w:lang w:eastAsia="zh-CN"/>
        </w:rPr>
        <w:t xml:space="preserve">how to </w:t>
      </w:r>
      <w:r w:rsidR="00794269" w:rsidRPr="002B1248">
        <w:rPr>
          <w:lang w:eastAsia="zh-CN"/>
        </w:rPr>
        <w:t xml:space="preserve">include it in the core requirements. </w:t>
      </w:r>
      <w:r w:rsidR="007C5D9C">
        <w:rPr>
          <w:lang w:eastAsia="zh-CN"/>
        </w:rPr>
        <w:t xml:space="preserve">If as legacy, RAN4 just define the total measurement period, but no further definition of UE shall measure on which occasion. </w:t>
      </w:r>
    </w:p>
    <w:p w14:paraId="11B4C3A6" w14:textId="04B387B7" w:rsidR="00077606" w:rsidRPr="002B1248" w:rsidRDefault="003C655A" w:rsidP="007E5A9E">
      <w:pPr>
        <w:rPr>
          <w:lang w:eastAsia="zh-CN"/>
        </w:rPr>
      </w:pPr>
      <w:r w:rsidRPr="002B1248">
        <w:rPr>
          <w:lang w:eastAsia="zh-CN"/>
        </w:rPr>
        <w:t xml:space="preserve">MTK: </w:t>
      </w:r>
      <w:r w:rsidR="00A46DF3" w:rsidRPr="002B1248">
        <w:rPr>
          <w:lang w:eastAsia="zh-CN"/>
        </w:rPr>
        <w:t xml:space="preserve">if assume </w:t>
      </w:r>
      <w:proofErr w:type="spellStart"/>
      <w:r w:rsidR="00A46DF3" w:rsidRPr="002B1248">
        <w:rPr>
          <w:lang w:eastAsia="zh-CN"/>
        </w:rPr>
        <w:t>ssb</w:t>
      </w:r>
      <w:proofErr w:type="spellEnd"/>
      <w:r w:rsidR="00A46DF3" w:rsidRPr="002B1248">
        <w:rPr>
          <w:lang w:eastAsia="zh-CN"/>
        </w:rPr>
        <w:t xml:space="preserve"> based L1-RSRP for current beam and the new beam, the collision is the same as both current beam and new beam. </w:t>
      </w:r>
      <w:r w:rsidR="00E15A52" w:rsidRPr="002B1248">
        <w:rPr>
          <w:lang w:eastAsia="zh-CN"/>
        </w:rPr>
        <w:t xml:space="preserve">For CSI-RS, FFS. </w:t>
      </w:r>
    </w:p>
    <w:p w14:paraId="386B163E" w14:textId="77777777" w:rsidR="003C655A" w:rsidRPr="0051407A" w:rsidRDefault="003C655A" w:rsidP="007E5A9E">
      <w:pPr>
        <w:rPr>
          <w:color w:val="0070C0"/>
          <w:lang w:eastAsia="zh-CN"/>
        </w:rPr>
      </w:pPr>
    </w:p>
    <w:p w14:paraId="09D78A39" w14:textId="77777777" w:rsidR="007E5A9E" w:rsidRDefault="007E5A9E" w:rsidP="007E5A9E">
      <w:pPr>
        <w:spacing w:after="120"/>
        <w:rPr>
          <w:rFonts w:eastAsiaTheme="minorEastAsia"/>
          <w:bCs/>
          <w:lang w:eastAsia="zh-CN"/>
        </w:rPr>
      </w:pPr>
      <w:r w:rsidRPr="00152455">
        <w:rPr>
          <w:rFonts w:eastAsiaTheme="minorEastAsia"/>
          <w:bCs/>
          <w:lang w:eastAsia="zh-CN"/>
        </w:rPr>
        <w:t>Agreement:</w:t>
      </w:r>
    </w:p>
    <w:p w14:paraId="05E8D334" w14:textId="77777777" w:rsidR="00691B7C" w:rsidRPr="000C5066" w:rsidRDefault="00691B7C" w:rsidP="00691B7C">
      <w:pPr>
        <w:pStyle w:val="aff8"/>
        <w:numPr>
          <w:ilvl w:val="1"/>
          <w:numId w:val="1"/>
        </w:numPr>
        <w:overflowPunct/>
        <w:autoSpaceDE/>
        <w:autoSpaceDN/>
        <w:adjustRightInd/>
        <w:spacing w:after="120"/>
        <w:ind w:firstLineChars="0"/>
        <w:textAlignment w:val="auto"/>
        <w:rPr>
          <w:rFonts w:eastAsia="宋体"/>
          <w:szCs w:val="24"/>
          <w:highlight w:val="green"/>
          <w:lang w:eastAsia="zh-CN"/>
        </w:rPr>
      </w:pPr>
      <w:r w:rsidRPr="000C5066">
        <w:rPr>
          <w:rFonts w:eastAsia="宋体" w:hint="eastAsia"/>
          <w:szCs w:val="24"/>
          <w:highlight w:val="green"/>
          <w:lang w:eastAsia="zh-CN"/>
        </w:rPr>
        <w:t>F</w:t>
      </w:r>
      <w:r w:rsidRPr="000C5066">
        <w:rPr>
          <w:rFonts w:eastAsia="宋体"/>
          <w:szCs w:val="24"/>
          <w:highlight w:val="green"/>
          <w:lang w:eastAsia="zh-CN"/>
        </w:rPr>
        <w:t>or T_RS (</w:t>
      </w:r>
      <w:r w:rsidRPr="000C5066">
        <w:rPr>
          <w:rFonts w:cs="v4.2.0"/>
          <w:highlight w:val="green"/>
        </w:rPr>
        <w:t>T</w:t>
      </w:r>
      <w:r w:rsidRPr="000C5066">
        <w:rPr>
          <w:rFonts w:cs="v4.2.0"/>
          <w:highlight w:val="green"/>
          <w:vertAlign w:val="subscript"/>
        </w:rPr>
        <w:t>SSB</w:t>
      </w:r>
      <w:r w:rsidRPr="000C5066">
        <w:rPr>
          <w:rFonts w:eastAsia="宋体"/>
          <w:szCs w:val="24"/>
          <w:highlight w:val="green"/>
          <w:lang w:eastAsia="zh-CN"/>
        </w:rPr>
        <w:t xml:space="preserve"> or </w:t>
      </w:r>
      <w:r w:rsidRPr="000C5066">
        <w:rPr>
          <w:rFonts w:cs="v4.2.0"/>
          <w:highlight w:val="green"/>
        </w:rPr>
        <w:t>T</w:t>
      </w:r>
      <w:r w:rsidRPr="000C5066">
        <w:rPr>
          <w:rFonts w:cs="v4.2.0"/>
          <w:highlight w:val="green"/>
          <w:vertAlign w:val="subscript"/>
        </w:rPr>
        <w:t>CSI-RS</w:t>
      </w:r>
      <w:r w:rsidRPr="000C5066">
        <w:rPr>
          <w:rFonts w:eastAsia="宋体"/>
          <w:szCs w:val="24"/>
          <w:highlight w:val="green"/>
          <w:lang w:eastAsia="zh-CN"/>
        </w:rPr>
        <w:t>) in L1_measurement periods</w:t>
      </w:r>
    </w:p>
    <w:p w14:paraId="4FFB1BB3" w14:textId="77777777" w:rsidR="00691B7C" w:rsidRPr="000C5066" w:rsidRDefault="00691B7C" w:rsidP="00691B7C">
      <w:pPr>
        <w:pStyle w:val="aff8"/>
        <w:numPr>
          <w:ilvl w:val="2"/>
          <w:numId w:val="1"/>
        </w:numPr>
        <w:overflowPunct/>
        <w:autoSpaceDE/>
        <w:autoSpaceDN/>
        <w:adjustRightInd/>
        <w:spacing w:after="120"/>
        <w:ind w:firstLineChars="0"/>
        <w:textAlignment w:val="auto"/>
        <w:rPr>
          <w:rFonts w:eastAsia="宋体"/>
          <w:szCs w:val="24"/>
          <w:highlight w:val="green"/>
          <w:lang w:eastAsia="zh-CN"/>
        </w:rPr>
      </w:pPr>
      <w:r w:rsidRPr="000C5066">
        <w:rPr>
          <w:rFonts w:eastAsia="宋体"/>
          <w:szCs w:val="24"/>
          <w:highlight w:val="green"/>
          <w:lang w:eastAsia="zh-CN"/>
        </w:rPr>
        <w:t>T_RS (</w:t>
      </w:r>
      <w:r w:rsidRPr="000C5066">
        <w:rPr>
          <w:rFonts w:cs="v4.2.0"/>
          <w:highlight w:val="green"/>
        </w:rPr>
        <w:t>T</w:t>
      </w:r>
      <w:r w:rsidRPr="000C5066">
        <w:rPr>
          <w:rFonts w:cs="v4.2.0"/>
          <w:highlight w:val="green"/>
          <w:vertAlign w:val="subscript"/>
        </w:rPr>
        <w:t>SSB</w:t>
      </w:r>
      <w:r w:rsidRPr="000C5066">
        <w:rPr>
          <w:rFonts w:eastAsia="宋体"/>
          <w:szCs w:val="24"/>
          <w:highlight w:val="green"/>
          <w:lang w:eastAsia="zh-CN"/>
        </w:rPr>
        <w:t xml:space="preserve"> or </w:t>
      </w:r>
      <w:r w:rsidRPr="000C5066">
        <w:rPr>
          <w:rFonts w:cs="v4.2.0"/>
          <w:highlight w:val="green"/>
        </w:rPr>
        <w:t>T</w:t>
      </w:r>
      <w:r w:rsidRPr="000C5066">
        <w:rPr>
          <w:rFonts w:cs="v4.2.0"/>
          <w:highlight w:val="green"/>
          <w:vertAlign w:val="subscript"/>
        </w:rPr>
        <w:t>CSI-RS</w:t>
      </w:r>
      <w:r w:rsidRPr="000C5066">
        <w:rPr>
          <w:rFonts w:eastAsia="宋体"/>
          <w:szCs w:val="24"/>
          <w:highlight w:val="green"/>
          <w:lang w:eastAsia="zh-CN"/>
        </w:rPr>
        <w:t xml:space="preserve">): </w:t>
      </w:r>
    </w:p>
    <w:p w14:paraId="3241EDC9" w14:textId="77777777" w:rsidR="00691B7C" w:rsidRPr="000C5066" w:rsidRDefault="00691B7C" w:rsidP="00691B7C">
      <w:pPr>
        <w:pStyle w:val="aff8"/>
        <w:numPr>
          <w:ilvl w:val="4"/>
          <w:numId w:val="1"/>
        </w:numPr>
        <w:overflowPunct/>
        <w:autoSpaceDE/>
        <w:autoSpaceDN/>
        <w:adjustRightInd/>
        <w:spacing w:after="120"/>
        <w:ind w:firstLineChars="0"/>
        <w:textAlignment w:val="auto"/>
        <w:rPr>
          <w:rFonts w:eastAsia="宋体"/>
          <w:szCs w:val="24"/>
          <w:highlight w:val="green"/>
          <w:lang w:eastAsia="zh-CN"/>
        </w:rPr>
      </w:pPr>
      <w:r w:rsidRPr="000C5066">
        <w:rPr>
          <w:rFonts w:eastAsia="宋体"/>
          <w:szCs w:val="24"/>
          <w:highlight w:val="green"/>
          <w:lang w:eastAsia="zh-CN"/>
        </w:rPr>
        <w:t xml:space="preserve">the value of current beam and new beams are the same. </w:t>
      </w:r>
    </w:p>
    <w:p w14:paraId="348F3E32" w14:textId="4400D865" w:rsidR="008576EC" w:rsidRPr="004B73F5" w:rsidRDefault="008576EC" w:rsidP="008576EC">
      <w:pPr>
        <w:pStyle w:val="aff8"/>
        <w:numPr>
          <w:ilvl w:val="1"/>
          <w:numId w:val="1"/>
        </w:numPr>
        <w:overflowPunct/>
        <w:autoSpaceDE/>
        <w:autoSpaceDN/>
        <w:adjustRightInd/>
        <w:spacing w:after="120"/>
        <w:ind w:firstLineChars="0"/>
        <w:textAlignment w:val="auto"/>
        <w:rPr>
          <w:szCs w:val="24"/>
          <w:lang w:eastAsia="zh-CN"/>
        </w:rPr>
      </w:pPr>
      <w:r>
        <w:rPr>
          <w:rFonts w:eastAsia="宋体" w:hint="eastAsia"/>
          <w:szCs w:val="24"/>
          <w:lang w:eastAsia="zh-CN"/>
        </w:rPr>
        <w:t>F</w:t>
      </w:r>
      <w:r>
        <w:rPr>
          <w:rFonts w:eastAsia="宋体"/>
          <w:szCs w:val="24"/>
          <w:lang w:eastAsia="zh-CN"/>
        </w:rPr>
        <w:t xml:space="preserve">or M </w:t>
      </w:r>
      <w:r w:rsidR="00CB1FAC">
        <w:rPr>
          <w:rFonts w:eastAsia="宋体"/>
          <w:szCs w:val="24"/>
          <w:lang w:eastAsia="zh-CN"/>
        </w:rPr>
        <w:t xml:space="preserve">in </w:t>
      </w:r>
      <w:r w:rsidRPr="005D575B">
        <w:t>L1_measurement periods</w:t>
      </w:r>
      <w:r>
        <w:rPr>
          <w:rFonts w:eastAsia="宋体"/>
          <w:szCs w:val="24"/>
          <w:lang w:eastAsia="zh-CN"/>
        </w:rPr>
        <w:t>:</w:t>
      </w:r>
    </w:p>
    <w:p w14:paraId="27358A23" w14:textId="30847AE0" w:rsidR="00C016F4" w:rsidRDefault="00C016F4" w:rsidP="006A49F5">
      <w:pPr>
        <w:pStyle w:val="aff8"/>
        <w:numPr>
          <w:ilvl w:val="2"/>
          <w:numId w:val="1"/>
        </w:numPr>
        <w:overflowPunct/>
        <w:autoSpaceDE/>
        <w:autoSpaceDN/>
        <w:adjustRightInd/>
        <w:spacing w:after="120"/>
        <w:ind w:firstLineChars="0"/>
        <w:textAlignment w:val="auto"/>
        <w:rPr>
          <w:highlight w:val="green"/>
        </w:rPr>
      </w:pPr>
      <w:r w:rsidRPr="00C016F4">
        <w:rPr>
          <w:highlight w:val="green"/>
        </w:rPr>
        <w:t xml:space="preserve">If </w:t>
      </w:r>
      <w:proofErr w:type="spellStart"/>
      <w:r w:rsidRPr="006A49F5">
        <w:rPr>
          <w:rFonts w:cs="v4.2.0"/>
          <w:highlight w:val="green"/>
        </w:rPr>
        <w:t>timeRestrictionForChannelMeasurement</w:t>
      </w:r>
      <w:proofErr w:type="spellEnd"/>
      <w:r w:rsidRPr="00C016F4">
        <w:rPr>
          <w:highlight w:val="green"/>
        </w:rPr>
        <w:t xml:space="preserve"> configured, M= 1, event evaluation should be based on the most recent result from both new beam and current beam</w:t>
      </w:r>
    </w:p>
    <w:p w14:paraId="42175BF7" w14:textId="630FCD24" w:rsidR="00C016F4" w:rsidRDefault="00C016F4" w:rsidP="006A49F5">
      <w:pPr>
        <w:pStyle w:val="aff8"/>
        <w:numPr>
          <w:ilvl w:val="2"/>
          <w:numId w:val="1"/>
        </w:numPr>
        <w:overflowPunct/>
        <w:autoSpaceDE/>
        <w:autoSpaceDN/>
        <w:adjustRightInd/>
        <w:spacing w:after="120"/>
        <w:ind w:firstLineChars="0"/>
        <w:textAlignment w:val="auto"/>
      </w:pPr>
      <w:r w:rsidRPr="006A49F5">
        <w:t xml:space="preserve">If </w:t>
      </w:r>
      <w:proofErr w:type="spellStart"/>
      <w:r w:rsidRPr="006A49F5">
        <w:t>timeRestrictionForChannelMeasurement</w:t>
      </w:r>
      <w:proofErr w:type="spellEnd"/>
      <w:r w:rsidRPr="006A49F5">
        <w:t xml:space="preserve"> is not configured, </w:t>
      </w:r>
    </w:p>
    <w:p w14:paraId="703DD7C2" w14:textId="6B4C40FD" w:rsidR="00E60C66" w:rsidRPr="00E60C66" w:rsidRDefault="00E60C66" w:rsidP="00E60C66">
      <w:pPr>
        <w:pStyle w:val="aff8"/>
        <w:numPr>
          <w:ilvl w:val="3"/>
          <w:numId w:val="1"/>
        </w:numPr>
        <w:overflowPunct/>
        <w:autoSpaceDE/>
        <w:autoSpaceDN/>
        <w:adjustRightInd/>
        <w:spacing w:after="120"/>
        <w:ind w:firstLineChars="0"/>
        <w:textAlignment w:val="auto"/>
      </w:pPr>
      <w:r>
        <w:rPr>
          <w:rFonts w:eastAsiaTheme="minorEastAsia"/>
          <w:lang w:eastAsia="zh-CN"/>
        </w:rPr>
        <w:t>Further discuss on:</w:t>
      </w:r>
    </w:p>
    <w:p w14:paraId="67661FB2" w14:textId="39211B02" w:rsidR="00E60C66" w:rsidRPr="00E60C66" w:rsidRDefault="00E60C66" w:rsidP="00E60C66">
      <w:pPr>
        <w:pStyle w:val="aff8"/>
        <w:numPr>
          <w:ilvl w:val="4"/>
          <w:numId w:val="1"/>
        </w:numPr>
        <w:overflowPunct/>
        <w:autoSpaceDE/>
        <w:autoSpaceDN/>
        <w:adjustRightInd/>
        <w:spacing w:after="120"/>
        <w:ind w:firstLineChars="0"/>
        <w:textAlignment w:val="auto"/>
      </w:pPr>
      <w:r>
        <w:rPr>
          <w:rFonts w:eastAsiaTheme="minorEastAsia"/>
          <w:lang w:eastAsia="zh-CN"/>
        </w:rPr>
        <w:t xml:space="preserve">Option1: Reuse the same values of legacy, 3 samples for the measurement period </w:t>
      </w:r>
      <w:proofErr w:type="gramStart"/>
      <w:r>
        <w:rPr>
          <w:rFonts w:eastAsiaTheme="minorEastAsia"/>
          <w:lang w:eastAsia="zh-CN"/>
        </w:rPr>
        <w:t>is</w:t>
      </w:r>
      <w:proofErr w:type="gramEnd"/>
      <w:r>
        <w:rPr>
          <w:rFonts w:eastAsiaTheme="minorEastAsia"/>
          <w:lang w:eastAsia="zh-CN"/>
        </w:rPr>
        <w:t xml:space="preserve"> </w:t>
      </w:r>
      <w:proofErr w:type="spellStart"/>
      <w:r>
        <w:rPr>
          <w:rFonts w:eastAsiaTheme="minorEastAsia"/>
          <w:lang w:eastAsia="zh-CN"/>
        </w:rPr>
        <w:t>base</w:t>
      </w:r>
      <w:proofErr w:type="spellEnd"/>
      <w:r>
        <w:rPr>
          <w:rFonts w:eastAsiaTheme="minorEastAsia"/>
          <w:lang w:eastAsia="zh-CN"/>
        </w:rPr>
        <w:t xml:space="preserve"> on 3sample. No further restriction of UE implantation of which one is used</w:t>
      </w:r>
    </w:p>
    <w:p w14:paraId="4615FE68" w14:textId="7E8A942E" w:rsidR="00E60C66" w:rsidRPr="00E60C66" w:rsidRDefault="00E60C66" w:rsidP="00E60C66">
      <w:pPr>
        <w:pStyle w:val="aff8"/>
        <w:numPr>
          <w:ilvl w:val="4"/>
          <w:numId w:val="1"/>
        </w:numPr>
        <w:overflowPunct/>
        <w:autoSpaceDE/>
        <w:autoSpaceDN/>
        <w:adjustRightInd/>
        <w:spacing w:after="120"/>
        <w:ind w:firstLineChars="0"/>
        <w:textAlignment w:val="auto"/>
      </w:pPr>
      <w:r>
        <w:rPr>
          <w:rFonts w:eastAsiaTheme="minorEastAsia" w:hint="eastAsia"/>
          <w:lang w:eastAsia="zh-CN"/>
        </w:rPr>
        <w:t>O</w:t>
      </w:r>
      <w:r>
        <w:rPr>
          <w:rFonts w:eastAsiaTheme="minorEastAsia"/>
          <w:lang w:eastAsia="zh-CN"/>
        </w:rPr>
        <w:t>ption 2: No requirements even the NW can configure it.</w:t>
      </w:r>
    </w:p>
    <w:p w14:paraId="25639941" w14:textId="6B671FA6" w:rsidR="00E60C66" w:rsidRPr="006A49F5" w:rsidRDefault="00E60C66" w:rsidP="00E60C66">
      <w:pPr>
        <w:pStyle w:val="aff8"/>
        <w:numPr>
          <w:ilvl w:val="4"/>
          <w:numId w:val="1"/>
        </w:numPr>
        <w:overflowPunct/>
        <w:autoSpaceDE/>
        <w:autoSpaceDN/>
        <w:adjustRightInd/>
        <w:spacing w:after="120"/>
        <w:ind w:firstLineChars="0"/>
        <w:textAlignment w:val="auto"/>
      </w:pPr>
      <w:r>
        <w:rPr>
          <w:rFonts w:eastAsiaTheme="minorEastAsia" w:hint="eastAsia"/>
          <w:lang w:eastAsia="zh-CN"/>
        </w:rPr>
        <w:t>O</w:t>
      </w:r>
      <w:r>
        <w:rPr>
          <w:rFonts w:eastAsiaTheme="minorEastAsia"/>
          <w:lang w:eastAsia="zh-CN"/>
        </w:rPr>
        <w:t>ption 3: FFS</w:t>
      </w:r>
    </w:p>
    <w:p w14:paraId="56EF448F" w14:textId="3DF457B9" w:rsidR="00D133C4" w:rsidRPr="00541ADA" w:rsidRDefault="00D133C4" w:rsidP="00D133C4">
      <w:pPr>
        <w:pStyle w:val="aff8"/>
        <w:numPr>
          <w:ilvl w:val="1"/>
          <w:numId w:val="1"/>
        </w:numPr>
        <w:overflowPunct/>
        <w:autoSpaceDE/>
        <w:autoSpaceDN/>
        <w:adjustRightInd/>
        <w:spacing w:after="120"/>
        <w:ind w:firstLineChars="0"/>
        <w:textAlignment w:val="auto"/>
        <w:rPr>
          <w:rFonts w:eastAsia="宋体"/>
          <w:szCs w:val="24"/>
          <w:highlight w:val="green"/>
          <w:lang w:eastAsia="zh-CN"/>
        </w:rPr>
      </w:pPr>
      <w:r w:rsidRPr="00541ADA">
        <w:rPr>
          <w:rFonts w:eastAsia="宋体" w:hint="eastAsia"/>
          <w:szCs w:val="24"/>
          <w:highlight w:val="green"/>
          <w:lang w:eastAsia="zh-CN"/>
        </w:rPr>
        <w:t>F</w:t>
      </w:r>
      <w:r w:rsidRPr="00541ADA">
        <w:rPr>
          <w:rFonts w:eastAsia="宋体"/>
          <w:szCs w:val="24"/>
          <w:highlight w:val="green"/>
          <w:lang w:eastAsia="zh-CN"/>
        </w:rPr>
        <w:t xml:space="preserve">or P (sharing factor) </w:t>
      </w:r>
      <w:r w:rsidR="00CB1FAC">
        <w:rPr>
          <w:rFonts w:eastAsia="宋体"/>
          <w:szCs w:val="24"/>
          <w:highlight w:val="green"/>
          <w:lang w:eastAsia="zh-CN"/>
        </w:rPr>
        <w:t xml:space="preserve">in </w:t>
      </w:r>
      <w:r w:rsidRPr="00541ADA">
        <w:rPr>
          <w:rFonts w:eastAsia="宋体"/>
          <w:szCs w:val="24"/>
          <w:highlight w:val="green"/>
          <w:lang w:eastAsia="zh-CN"/>
        </w:rPr>
        <w:t>L1_measurement periods:</w:t>
      </w:r>
    </w:p>
    <w:p w14:paraId="1ABD9F1A" w14:textId="74379E04" w:rsidR="00D133C4" w:rsidRPr="00541ADA" w:rsidRDefault="00D133C4" w:rsidP="00D133C4">
      <w:pPr>
        <w:pStyle w:val="aff8"/>
        <w:numPr>
          <w:ilvl w:val="2"/>
          <w:numId w:val="1"/>
        </w:numPr>
        <w:overflowPunct/>
        <w:autoSpaceDE/>
        <w:autoSpaceDN/>
        <w:adjustRightInd/>
        <w:spacing w:after="120"/>
        <w:ind w:firstLineChars="0"/>
        <w:textAlignment w:val="auto"/>
        <w:rPr>
          <w:rFonts w:eastAsia="宋体"/>
          <w:szCs w:val="24"/>
          <w:highlight w:val="green"/>
          <w:lang w:eastAsia="zh-CN"/>
        </w:rPr>
      </w:pPr>
      <w:r w:rsidRPr="00541ADA">
        <w:rPr>
          <w:rFonts w:eastAsia="宋体"/>
          <w:szCs w:val="24"/>
          <w:highlight w:val="green"/>
          <w:lang w:eastAsia="zh-CN"/>
        </w:rPr>
        <w:t>If</w:t>
      </w:r>
      <w:r w:rsidR="0030049B">
        <w:rPr>
          <w:rFonts w:eastAsia="宋体"/>
          <w:szCs w:val="24"/>
          <w:highlight w:val="green"/>
          <w:lang w:eastAsia="zh-CN"/>
        </w:rPr>
        <w:t xml:space="preserve"> it is </w:t>
      </w:r>
      <w:r w:rsidRPr="00541ADA">
        <w:rPr>
          <w:rFonts w:eastAsia="宋体"/>
          <w:szCs w:val="24"/>
          <w:highlight w:val="green"/>
          <w:lang w:eastAsia="zh-CN"/>
        </w:rPr>
        <w:t>SSB based, the definition and value are the same</w:t>
      </w:r>
      <w:r w:rsidR="00E60C66">
        <w:rPr>
          <w:rFonts w:eastAsia="宋体"/>
          <w:szCs w:val="24"/>
          <w:highlight w:val="green"/>
          <w:lang w:eastAsia="zh-CN"/>
        </w:rPr>
        <w:t xml:space="preserve"> as legacy</w:t>
      </w:r>
      <w:r w:rsidRPr="00541ADA">
        <w:rPr>
          <w:rFonts w:eastAsia="宋体"/>
          <w:szCs w:val="24"/>
          <w:highlight w:val="green"/>
          <w:lang w:eastAsia="zh-CN"/>
        </w:rPr>
        <w:t xml:space="preserve">. </w:t>
      </w:r>
    </w:p>
    <w:p w14:paraId="29E83AB1" w14:textId="270AB3C3" w:rsidR="00D133C4" w:rsidRPr="00541ADA" w:rsidRDefault="00D133C4" w:rsidP="00D133C4">
      <w:pPr>
        <w:pStyle w:val="aff8"/>
        <w:numPr>
          <w:ilvl w:val="3"/>
          <w:numId w:val="1"/>
        </w:numPr>
        <w:overflowPunct/>
        <w:autoSpaceDE/>
        <w:autoSpaceDN/>
        <w:adjustRightInd/>
        <w:spacing w:after="120"/>
        <w:ind w:firstLineChars="0"/>
        <w:textAlignment w:val="auto"/>
        <w:rPr>
          <w:rFonts w:eastAsia="宋体"/>
          <w:szCs w:val="24"/>
          <w:highlight w:val="green"/>
          <w:lang w:eastAsia="zh-CN"/>
        </w:rPr>
      </w:pPr>
      <w:r w:rsidRPr="00541ADA">
        <w:rPr>
          <w:rFonts w:eastAsia="宋体" w:hint="eastAsia"/>
          <w:szCs w:val="24"/>
          <w:highlight w:val="green"/>
          <w:lang w:eastAsia="zh-CN"/>
        </w:rPr>
        <w:lastRenderedPageBreak/>
        <w:t>N</w:t>
      </w:r>
      <w:r w:rsidRPr="00541ADA">
        <w:rPr>
          <w:rFonts w:eastAsia="宋体"/>
          <w:szCs w:val="24"/>
          <w:highlight w:val="green"/>
          <w:lang w:eastAsia="zh-CN"/>
        </w:rPr>
        <w:t xml:space="preserve">ote: check with Apple whether it is agreeable. </w:t>
      </w:r>
    </w:p>
    <w:p w14:paraId="4688B72F" w14:textId="32D02D3F" w:rsidR="00D133C4" w:rsidRDefault="00D133C4" w:rsidP="00D133C4">
      <w:pPr>
        <w:pStyle w:val="aff8"/>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If </w:t>
      </w:r>
      <w:r w:rsidR="0030049B">
        <w:rPr>
          <w:rFonts w:eastAsia="宋体"/>
          <w:szCs w:val="24"/>
          <w:lang w:eastAsia="zh-CN"/>
        </w:rPr>
        <w:t xml:space="preserve">it is </w:t>
      </w:r>
      <w:r>
        <w:rPr>
          <w:rFonts w:eastAsia="宋体"/>
          <w:szCs w:val="24"/>
          <w:lang w:eastAsia="zh-CN"/>
        </w:rPr>
        <w:t>CSI-RS base</w:t>
      </w:r>
      <w:r w:rsidR="00541ADA">
        <w:rPr>
          <w:rFonts w:eastAsia="宋体"/>
          <w:szCs w:val="24"/>
          <w:lang w:eastAsia="zh-CN"/>
        </w:rPr>
        <w:t>d</w:t>
      </w:r>
      <w:r>
        <w:rPr>
          <w:rFonts w:eastAsia="宋体"/>
          <w:szCs w:val="24"/>
          <w:lang w:eastAsia="zh-CN"/>
        </w:rPr>
        <w:t>, FFS</w:t>
      </w:r>
    </w:p>
    <w:p w14:paraId="32782C31" w14:textId="77777777" w:rsidR="00D133C4" w:rsidRPr="00D133C4" w:rsidRDefault="00D133C4" w:rsidP="00C016F4">
      <w:pPr>
        <w:spacing w:after="120"/>
      </w:pPr>
    </w:p>
    <w:p w14:paraId="3C1F0450" w14:textId="77777777" w:rsidR="00AC6729" w:rsidRPr="00AC6729" w:rsidRDefault="00AC6729" w:rsidP="00AC6729">
      <w:pPr>
        <w:pStyle w:val="4"/>
        <w:numPr>
          <w:ilvl w:val="0"/>
          <w:numId w:val="0"/>
        </w:numPr>
        <w:ind w:left="864" w:hanging="864"/>
      </w:pPr>
      <w:r w:rsidRPr="00AC6729">
        <w:t>Issue 1-2: Components of Event triggered measurement reporting delay?</w:t>
      </w:r>
    </w:p>
    <w:p w14:paraId="0CF551A6" w14:textId="77777777" w:rsidR="00AC6729" w:rsidRDefault="00AC6729" w:rsidP="00AC6729">
      <w:pPr>
        <w:pStyle w:val="aff8"/>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A4A05F3" w14:textId="77777777" w:rsidR="00AC6729" w:rsidRDefault="00AC6729" w:rsidP="00AC6729">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Proposal 1: </w:t>
      </w:r>
      <w:r>
        <w:rPr>
          <w:rFonts w:eastAsia="宋体" w:hint="eastAsia"/>
          <w:szCs w:val="24"/>
          <w:lang w:eastAsia="zh-CN"/>
        </w:rPr>
        <w:t>(</w:t>
      </w:r>
      <w:r>
        <w:rPr>
          <w:rFonts w:eastAsia="宋体"/>
          <w:szCs w:val="24"/>
          <w:lang w:eastAsia="zh-CN"/>
        </w:rPr>
        <w:t>Qualcomm)</w:t>
      </w:r>
    </w:p>
    <w:p w14:paraId="44D32168" w14:textId="77777777" w:rsidR="00AC6729" w:rsidRPr="00A104C7" w:rsidRDefault="00AC6729" w:rsidP="00AC6729">
      <w:pPr>
        <w:pStyle w:val="aff8"/>
        <w:numPr>
          <w:ilvl w:val="2"/>
          <w:numId w:val="1"/>
        </w:numPr>
        <w:overflowPunct/>
        <w:autoSpaceDE/>
        <w:autoSpaceDN/>
        <w:adjustRightInd/>
        <w:spacing w:after="120"/>
        <w:ind w:firstLineChars="0"/>
        <w:textAlignment w:val="auto"/>
        <w:rPr>
          <w:rFonts w:eastAsia="宋体"/>
          <w:szCs w:val="24"/>
          <w:lang w:eastAsia="zh-CN"/>
        </w:rPr>
      </w:pPr>
      <w:r>
        <w:t>Delay uncertainty till the first PUCCH can be sent after the event has been identified by the UE and the case of no UL resources should not be included in the measurement reporting delay for UE-initiated/event-triggered beam reporting.</w:t>
      </w:r>
    </w:p>
    <w:p w14:paraId="72B55C5C" w14:textId="77777777" w:rsidR="00AC6729" w:rsidRDefault="00AC6729" w:rsidP="00AC6729">
      <w:pPr>
        <w:pStyle w:val="aff8"/>
        <w:numPr>
          <w:ilvl w:val="2"/>
          <w:numId w:val="1"/>
        </w:numPr>
        <w:overflowPunct/>
        <w:autoSpaceDE/>
        <w:autoSpaceDN/>
        <w:adjustRightInd/>
        <w:spacing w:after="120"/>
        <w:ind w:firstLineChars="0"/>
        <w:textAlignment w:val="auto"/>
        <w:rPr>
          <w:rFonts w:eastAsia="宋体"/>
          <w:szCs w:val="24"/>
          <w:lang w:eastAsia="zh-CN"/>
        </w:rPr>
      </w:pPr>
      <w:r>
        <w:rPr>
          <w:rFonts w:eastAsia="PMingLiU" w:cstheme="minorHAnsi"/>
          <w:szCs w:val="24"/>
        </w:rPr>
        <w:t>The UE shall send the beam report in the next available PUCCH resource to ensure that the reporting delay is kept as small as possible.</w:t>
      </w:r>
    </w:p>
    <w:p w14:paraId="32A51D80" w14:textId="77777777" w:rsidR="00AC6729" w:rsidRDefault="00AC6729" w:rsidP="00AC6729">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Proposal 2: </w:t>
      </w:r>
      <w:r>
        <w:rPr>
          <w:rFonts w:eastAsia="宋体" w:hint="eastAsia"/>
          <w:szCs w:val="24"/>
          <w:lang w:eastAsia="zh-CN"/>
        </w:rPr>
        <w:t>(Xiaomi</w:t>
      </w:r>
      <w:r>
        <w:rPr>
          <w:rFonts w:eastAsia="宋体"/>
          <w:szCs w:val="24"/>
          <w:lang w:eastAsia="zh-CN"/>
        </w:rPr>
        <w:t>)</w:t>
      </w:r>
    </w:p>
    <w:p w14:paraId="03697685" w14:textId="77777777" w:rsidR="00AC6729" w:rsidRPr="001B0071" w:rsidRDefault="00AC6729" w:rsidP="00AC6729">
      <w:pPr>
        <w:pStyle w:val="aff8"/>
        <w:numPr>
          <w:ilvl w:val="2"/>
          <w:numId w:val="1"/>
        </w:numPr>
        <w:overflowPunct/>
        <w:autoSpaceDE/>
        <w:autoSpaceDN/>
        <w:adjustRightInd/>
        <w:spacing w:after="120"/>
        <w:ind w:firstLineChars="0"/>
        <w:textAlignment w:val="auto"/>
        <w:rPr>
          <w:rFonts w:eastAsia="宋体"/>
          <w:szCs w:val="24"/>
          <w:lang w:eastAsia="zh-CN"/>
        </w:rPr>
      </w:pPr>
      <w:r w:rsidRPr="001B0071">
        <w:t>For L1 reporting delay, didn’t consider the impact of L1 result after L1 reporting is triggered.</w:t>
      </w:r>
    </w:p>
    <w:p w14:paraId="7FF47693" w14:textId="77777777" w:rsidR="00AC6729" w:rsidRPr="001B0071" w:rsidRDefault="00AC6729" w:rsidP="00AC6729">
      <w:pPr>
        <w:pStyle w:val="aff8"/>
        <w:numPr>
          <w:ilvl w:val="2"/>
          <w:numId w:val="1"/>
        </w:numPr>
        <w:overflowPunct/>
        <w:autoSpaceDE/>
        <w:autoSpaceDN/>
        <w:adjustRightInd/>
        <w:spacing w:after="120"/>
        <w:ind w:firstLineChars="0"/>
        <w:textAlignment w:val="auto"/>
        <w:rPr>
          <w:rFonts w:eastAsiaTheme="minorEastAsia"/>
          <w:u w:val="single"/>
          <w:lang w:eastAsia="zh-CN"/>
        </w:rPr>
      </w:pPr>
      <w:r w:rsidRPr="001B0071">
        <w:t xml:space="preserve">Fine with both “The event triggered measurement reporting delay is </w:t>
      </w:r>
      <w:r w:rsidRPr="001B0071">
        <w:rPr>
          <w:rFonts w:eastAsia="PMingLiU"/>
        </w:rPr>
        <w:t>T</w:t>
      </w:r>
      <w:r w:rsidRPr="001B0071">
        <w:rPr>
          <w:rFonts w:eastAsia="PMingLiU"/>
          <w:vertAlign w:val="subscript"/>
        </w:rPr>
        <w:t xml:space="preserve">L1-RSRP_measure_period + </w:t>
      </w:r>
      <w:proofErr w:type="spellStart"/>
      <w:r w:rsidRPr="001B0071">
        <w:t>T</w:t>
      </w:r>
      <w:r w:rsidRPr="001B0071">
        <w:rPr>
          <w:vertAlign w:val="subscript"/>
        </w:rPr>
        <w:t>first</w:t>
      </w:r>
      <w:proofErr w:type="spellEnd"/>
      <w:r w:rsidRPr="001B0071">
        <w:rPr>
          <w:vertAlign w:val="subscript"/>
        </w:rPr>
        <w:t xml:space="preserve"> UL channel</w:t>
      </w:r>
      <w:r w:rsidRPr="001B0071">
        <w:t xml:space="preserve">” and reuse L3 definition “The event triggered measurement reporting delay shall be less than </w:t>
      </w:r>
      <w:proofErr w:type="spellStart"/>
      <w:r w:rsidRPr="001B0071">
        <w:t>T</w:t>
      </w:r>
      <w:r w:rsidRPr="001B0071">
        <w:rPr>
          <w:vertAlign w:val="subscript"/>
        </w:rPr>
        <w:t>measure</w:t>
      </w:r>
      <w:proofErr w:type="spellEnd"/>
      <w:r w:rsidRPr="001B0071">
        <w:t xml:space="preserve">, excluding a delay which is caused by no UL resources being available for UE to send the measurement report on and L3 filtering”. For Option 1, the definition of </w:t>
      </w:r>
      <w:proofErr w:type="spellStart"/>
      <w:r w:rsidRPr="001B0071">
        <w:t>T</w:t>
      </w:r>
      <w:r w:rsidRPr="001B0071">
        <w:rPr>
          <w:vertAlign w:val="subscript"/>
        </w:rPr>
        <w:t>first</w:t>
      </w:r>
      <w:proofErr w:type="spellEnd"/>
      <w:r w:rsidRPr="001B0071">
        <w:rPr>
          <w:vertAlign w:val="subscript"/>
        </w:rPr>
        <w:t xml:space="preserve"> UL channel </w:t>
      </w:r>
      <w:r w:rsidRPr="001B0071">
        <w:t>will be the time interval from L1-RSRP RS which trigger L1 reporting to first PUCCH.</w:t>
      </w:r>
    </w:p>
    <w:p w14:paraId="6075D053" w14:textId="77777777" w:rsidR="00AC6729" w:rsidRDefault="00AC6729" w:rsidP="00AC6729">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Proposal 3: </w:t>
      </w:r>
      <w:r>
        <w:rPr>
          <w:rFonts w:eastAsia="宋体" w:hint="eastAsia"/>
          <w:szCs w:val="24"/>
          <w:lang w:eastAsia="zh-CN"/>
        </w:rPr>
        <w:t>(</w:t>
      </w:r>
      <w:r>
        <w:rPr>
          <w:rFonts w:eastAsia="宋体"/>
          <w:szCs w:val="24"/>
          <w:lang w:eastAsia="zh-CN"/>
        </w:rPr>
        <w:t>Apple, LGE, Samsung, Ericsson, ZTE, MediaTek)</w:t>
      </w:r>
    </w:p>
    <w:p w14:paraId="22C5E1C9" w14:textId="77777777" w:rsidR="00AC6729" w:rsidRDefault="00AC6729" w:rsidP="00AC6729">
      <w:pPr>
        <w:pStyle w:val="aff8"/>
        <w:numPr>
          <w:ilvl w:val="2"/>
          <w:numId w:val="1"/>
        </w:numPr>
        <w:overflowPunct/>
        <w:autoSpaceDE/>
        <w:autoSpaceDN/>
        <w:adjustRightInd/>
        <w:spacing w:after="120"/>
        <w:ind w:firstLineChars="0"/>
        <w:textAlignment w:val="auto"/>
      </w:pPr>
      <w:r>
        <w:t>M</w:t>
      </w:r>
      <w:r w:rsidRPr="00586548">
        <w:t>easurement period + time to PUCCH</w:t>
      </w:r>
    </w:p>
    <w:p w14:paraId="1C73A97F" w14:textId="77777777" w:rsidR="00AC6729" w:rsidRPr="00E20D20" w:rsidRDefault="00AC6729" w:rsidP="00AC6729">
      <w:pPr>
        <w:pStyle w:val="aff8"/>
        <w:numPr>
          <w:ilvl w:val="2"/>
          <w:numId w:val="1"/>
        </w:numPr>
        <w:overflowPunct/>
        <w:autoSpaceDE/>
        <w:autoSpaceDN/>
        <w:adjustRightInd/>
        <w:spacing w:after="120"/>
        <w:ind w:firstLineChars="0"/>
        <w:textAlignment w:val="auto"/>
      </w:pPr>
      <w:r>
        <w:rPr>
          <w:rFonts w:eastAsiaTheme="minorEastAsia"/>
          <w:lang w:eastAsia="zh-CN"/>
        </w:rPr>
        <w:t>Proposal 3a: (Apple)</w:t>
      </w:r>
    </w:p>
    <w:p w14:paraId="1C3A3FEF" w14:textId="77777777" w:rsidR="00AC6729" w:rsidRPr="00E20D20" w:rsidRDefault="00AC6729" w:rsidP="00AC6729">
      <w:pPr>
        <w:pStyle w:val="aff8"/>
        <w:numPr>
          <w:ilvl w:val="3"/>
          <w:numId w:val="1"/>
        </w:numPr>
        <w:overflowPunct/>
        <w:autoSpaceDE/>
        <w:autoSpaceDN/>
        <w:adjustRightInd/>
        <w:spacing w:after="120"/>
        <w:ind w:firstLineChars="0"/>
        <w:textAlignment w:val="auto"/>
      </w:pPr>
      <w:r w:rsidRPr="00E20D20">
        <w:rPr>
          <w:rFonts w:eastAsiaTheme="minorEastAsia" w:hint="eastAsia"/>
          <w:lang w:eastAsia="zh-CN"/>
        </w:rPr>
        <w:t>T</w:t>
      </w:r>
      <w:r>
        <w:t>ime to PUC</w:t>
      </w:r>
      <w:r w:rsidRPr="00027947">
        <w:t xml:space="preserve">CH can be defined as time to first </w:t>
      </w:r>
      <w:r w:rsidRPr="00F859B8">
        <w:t xml:space="preserve">PUCCH resource or periodicity of PUCCH resource for UEIBM - </w:t>
      </w:r>
      <w:proofErr w:type="spellStart"/>
      <w:r w:rsidRPr="00F859B8">
        <w:t>T</w:t>
      </w:r>
      <w:r w:rsidRPr="00E20D20">
        <w:rPr>
          <w:vertAlign w:val="subscript"/>
        </w:rPr>
        <w:t>first</w:t>
      </w:r>
      <w:proofErr w:type="spellEnd"/>
      <w:r w:rsidRPr="00E20D20">
        <w:rPr>
          <w:vertAlign w:val="subscript"/>
        </w:rPr>
        <w:t xml:space="preserve">-PUCCH </w:t>
      </w:r>
      <w:r w:rsidRPr="00F859B8">
        <w:t>or T</w:t>
      </w:r>
      <w:r w:rsidRPr="00E20D20">
        <w:rPr>
          <w:vertAlign w:val="subscript"/>
        </w:rPr>
        <w:t>PUCCH</w:t>
      </w:r>
    </w:p>
    <w:p w14:paraId="01B382A7" w14:textId="77777777" w:rsidR="00AC6729" w:rsidRPr="00E20D20" w:rsidRDefault="00AC6729" w:rsidP="00AC6729">
      <w:pPr>
        <w:pStyle w:val="aff8"/>
        <w:numPr>
          <w:ilvl w:val="3"/>
          <w:numId w:val="1"/>
        </w:numPr>
        <w:overflowPunct/>
        <w:autoSpaceDE/>
        <w:autoSpaceDN/>
        <w:adjustRightInd/>
        <w:spacing w:after="120"/>
        <w:ind w:firstLineChars="0"/>
        <w:textAlignment w:val="auto"/>
      </w:pPr>
      <w:proofErr w:type="gramStart"/>
      <w:r w:rsidRPr="00F859B8">
        <w:t>max{ T</w:t>
      </w:r>
      <w:r w:rsidRPr="00F859B8">
        <w:rPr>
          <w:vertAlign w:val="subscript"/>
        </w:rPr>
        <w:t>L</w:t>
      </w:r>
      <w:proofErr w:type="gramEnd"/>
      <w:r w:rsidRPr="00F859B8">
        <w:rPr>
          <w:vertAlign w:val="subscript"/>
        </w:rPr>
        <w:t xml:space="preserve">1-RSRP_currBeam </w:t>
      </w:r>
      <w:r w:rsidRPr="00F859B8">
        <w:t>, T</w:t>
      </w:r>
      <w:r w:rsidRPr="00F859B8">
        <w:rPr>
          <w:vertAlign w:val="subscript"/>
        </w:rPr>
        <w:t xml:space="preserve">L1-RSRP_newBeam </w:t>
      </w:r>
      <w:r w:rsidRPr="00F859B8">
        <w:t xml:space="preserve">} + </w:t>
      </w:r>
      <w:proofErr w:type="spellStart"/>
      <w:r w:rsidRPr="00F859B8">
        <w:t>T</w:t>
      </w:r>
      <w:r w:rsidRPr="00F859B8">
        <w:rPr>
          <w:vertAlign w:val="subscript"/>
        </w:rPr>
        <w:t>first</w:t>
      </w:r>
      <w:proofErr w:type="spellEnd"/>
      <w:r w:rsidRPr="00F859B8">
        <w:rPr>
          <w:vertAlign w:val="subscript"/>
        </w:rPr>
        <w:t xml:space="preserve">-PUCCH </w:t>
      </w:r>
      <w:r w:rsidRPr="00F859B8">
        <w:t>or T</w:t>
      </w:r>
      <w:r w:rsidRPr="00F859B8">
        <w:rPr>
          <w:vertAlign w:val="subscript"/>
        </w:rPr>
        <w:t>PUCCH</w:t>
      </w:r>
    </w:p>
    <w:p w14:paraId="5EA7F770" w14:textId="77777777" w:rsidR="00AC6729" w:rsidRDefault="00AC6729" w:rsidP="00AC6729">
      <w:pPr>
        <w:pStyle w:val="aff8"/>
        <w:numPr>
          <w:ilvl w:val="2"/>
          <w:numId w:val="1"/>
        </w:numPr>
        <w:overflowPunct/>
        <w:autoSpaceDE/>
        <w:autoSpaceDN/>
        <w:adjustRightInd/>
        <w:spacing w:after="120"/>
        <w:ind w:firstLineChars="0"/>
        <w:textAlignment w:val="auto"/>
        <w:rPr>
          <w:rFonts w:eastAsiaTheme="minorEastAsia"/>
          <w:lang w:eastAsia="zh-CN"/>
        </w:rPr>
      </w:pPr>
      <w:r>
        <w:rPr>
          <w:rFonts w:eastAsiaTheme="minorEastAsia"/>
          <w:lang w:eastAsia="zh-CN"/>
        </w:rPr>
        <w:t>Proposal 3b: (LGE, MediaTek)</w:t>
      </w:r>
    </w:p>
    <w:p w14:paraId="6CCC7B6C" w14:textId="77777777" w:rsidR="00AC6729" w:rsidRPr="00E20D20" w:rsidRDefault="00AC6729" w:rsidP="00AC6729">
      <w:pPr>
        <w:pStyle w:val="aff8"/>
        <w:numPr>
          <w:ilvl w:val="3"/>
          <w:numId w:val="1"/>
        </w:numPr>
        <w:overflowPunct/>
        <w:autoSpaceDE/>
        <w:autoSpaceDN/>
        <w:adjustRightInd/>
        <w:spacing w:after="120"/>
        <w:ind w:firstLineChars="0"/>
        <w:textAlignment w:val="auto"/>
        <w:rPr>
          <w:rFonts w:eastAsiaTheme="minorEastAsia"/>
          <w:lang w:eastAsia="zh-CN"/>
        </w:rPr>
      </w:pPr>
      <w:proofErr w:type="spellStart"/>
      <w:r w:rsidRPr="0037682B">
        <w:rPr>
          <w:rFonts w:hint="eastAsia"/>
        </w:rPr>
        <w:t>UL_uncertainty</w:t>
      </w:r>
      <w:proofErr w:type="spellEnd"/>
      <w:r w:rsidRPr="0037682B">
        <w:rPr>
          <w:rFonts w:hint="eastAsia"/>
        </w:rPr>
        <w:t xml:space="preserve"> is the first </w:t>
      </w:r>
      <w:r w:rsidRPr="0037682B">
        <w:t>available</w:t>
      </w:r>
      <w:r w:rsidRPr="0037682B">
        <w:rPr>
          <w:rFonts w:hint="eastAsia"/>
        </w:rPr>
        <w:t xml:space="preserve"> UL channel after the measurement period</w:t>
      </w:r>
    </w:p>
    <w:p w14:paraId="7BA7D91D" w14:textId="77777777" w:rsidR="00AC6729" w:rsidRPr="00E20D20" w:rsidRDefault="00AC6729" w:rsidP="00AC6729">
      <w:pPr>
        <w:pStyle w:val="aff8"/>
        <w:numPr>
          <w:ilvl w:val="2"/>
          <w:numId w:val="1"/>
        </w:numPr>
        <w:overflowPunct/>
        <w:autoSpaceDE/>
        <w:autoSpaceDN/>
        <w:adjustRightInd/>
        <w:spacing w:after="120"/>
        <w:ind w:firstLineChars="0"/>
        <w:textAlignment w:val="auto"/>
      </w:pPr>
      <w:r>
        <w:rPr>
          <w:rFonts w:eastAsiaTheme="minorEastAsia"/>
          <w:lang w:eastAsia="zh-CN"/>
        </w:rPr>
        <w:t>Proposal 3c: (Samsung)</w:t>
      </w:r>
    </w:p>
    <w:p w14:paraId="7141298A" w14:textId="77777777" w:rsidR="00AC6729" w:rsidRPr="00595121" w:rsidRDefault="00AC6729" w:rsidP="00AC6729">
      <w:pPr>
        <w:pStyle w:val="aff8"/>
        <w:numPr>
          <w:ilvl w:val="3"/>
          <w:numId w:val="1"/>
        </w:numPr>
        <w:overflowPunct/>
        <w:autoSpaceDE/>
        <w:autoSpaceDN/>
        <w:adjustRightInd/>
        <w:spacing w:after="120"/>
        <w:ind w:firstLineChars="0"/>
        <w:textAlignment w:val="auto"/>
      </w:pPr>
      <w:proofErr w:type="spellStart"/>
      <w:r w:rsidRPr="00E20D20">
        <w:t>T</w:t>
      </w:r>
      <w:r w:rsidRPr="00E20D20">
        <w:rPr>
          <w:vertAlign w:val="subscript"/>
        </w:rPr>
        <w:t>first</w:t>
      </w:r>
      <w:proofErr w:type="spellEnd"/>
      <w:r w:rsidRPr="00E20D20">
        <w:rPr>
          <w:vertAlign w:val="subscript"/>
        </w:rPr>
        <w:t xml:space="preserve"> UL channel </w:t>
      </w:r>
      <w:r w:rsidRPr="00E20D20">
        <w:rPr>
          <w:rFonts w:eastAsia="宋体"/>
        </w:rPr>
        <w:t>as from time point which the RS of L1-RSRP trigger L1 reporting to first PUCCH to the time point of the latest PUCCH occasion</w:t>
      </w:r>
    </w:p>
    <w:p w14:paraId="6BE384A6" w14:textId="77777777" w:rsidR="00AC6729" w:rsidRPr="00E20D20" w:rsidRDefault="00AC6729" w:rsidP="00AC6729">
      <w:pPr>
        <w:pStyle w:val="aff8"/>
        <w:numPr>
          <w:ilvl w:val="2"/>
          <w:numId w:val="1"/>
        </w:numPr>
        <w:overflowPunct/>
        <w:autoSpaceDE/>
        <w:autoSpaceDN/>
        <w:adjustRightInd/>
        <w:spacing w:after="120"/>
        <w:ind w:firstLineChars="0"/>
        <w:textAlignment w:val="auto"/>
      </w:pPr>
      <w:r>
        <w:rPr>
          <w:rFonts w:eastAsiaTheme="minorEastAsia"/>
          <w:lang w:eastAsia="zh-CN"/>
        </w:rPr>
        <w:t>Proposal 3d: (Ericsson)</w:t>
      </w:r>
    </w:p>
    <w:p w14:paraId="1264B557" w14:textId="77777777" w:rsidR="00AC6729" w:rsidRPr="00662C63" w:rsidRDefault="00AC6729" w:rsidP="00AC6729">
      <w:pPr>
        <w:pStyle w:val="aff8"/>
        <w:numPr>
          <w:ilvl w:val="3"/>
          <w:numId w:val="1"/>
        </w:numPr>
        <w:overflowPunct/>
        <w:autoSpaceDE/>
        <w:autoSpaceDN/>
        <w:adjustRightInd/>
        <w:spacing w:after="120"/>
        <w:ind w:firstLineChars="0"/>
        <w:textAlignment w:val="auto"/>
      </w:pPr>
      <w:proofErr w:type="spellStart"/>
      <w:r w:rsidRPr="007C20A4">
        <w:rPr>
          <w:rFonts w:eastAsia="Batang"/>
          <w:color w:val="000000"/>
          <w:sz w:val="22"/>
          <w:szCs w:val="22"/>
        </w:rPr>
        <w:t>T</w:t>
      </w:r>
      <w:r w:rsidRPr="007C20A4">
        <w:rPr>
          <w:rFonts w:eastAsia="Batang"/>
          <w:color w:val="000000"/>
          <w:sz w:val="22"/>
          <w:szCs w:val="22"/>
          <w:vertAlign w:val="subscript"/>
        </w:rPr>
        <w:t>Time</w:t>
      </w:r>
      <w:proofErr w:type="spellEnd"/>
      <w:r w:rsidRPr="007C20A4">
        <w:rPr>
          <w:rFonts w:eastAsia="Batang"/>
          <w:color w:val="000000"/>
          <w:sz w:val="22"/>
          <w:szCs w:val="22"/>
          <w:vertAlign w:val="subscript"/>
        </w:rPr>
        <w:t xml:space="preserve"> to First UL Channel</w:t>
      </w:r>
      <w:r w:rsidRPr="007C20A4">
        <w:rPr>
          <w:rFonts w:eastAsia="Batang"/>
          <w:color w:val="000000"/>
          <w:sz w:val="22"/>
          <w:szCs w:val="22"/>
        </w:rPr>
        <w:t xml:space="preserve"> as the first occasion of the first UL channel after the </w:t>
      </w:r>
      <w:proofErr w:type="spellStart"/>
      <w:r w:rsidRPr="007C20A4">
        <w:rPr>
          <w:rFonts w:eastAsia="Batang"/>
          <w:color w:val="000000"/>
          <w:sz w:val="22"/>
          <w:szCs w:val="22"/>
        </w:rPr>
        <w:t>T</w:t>
      </w:r>
      <w:r w:rsidRPr="007C20A4">
        <w:rPr>
          <w:rFonts w:eastAsia="Batang"/>
          <w:color w:val="000000"/>
          <w:sz w:val="22"/>
          <w:szCs w:val="22"/>
          <w:vertAlign w:val="subscript"/>
        </w:rPr>
        <w:t>new_UCI_prep</w:t>
      </w:r>
      <w:proofErr w:type="spellEnd"/>
      <w:r w:rsidRPr="007C20A4">
        <w:rPr>
          <w:rFonts w:eastAsia="Batang"/>
          <w:color w:val="000000"/>
          <w:sz w:val="22"/>
          <w:szCs w:val="22"/>
          <w:vertAlign w:val="subscript"/>
        </w:rPr>
        <w:t xml:space="preserve"> time</w:t>
      </w:r>
      <w:r w:rsidRPr="00F107DC">
        <w:rPr>
          <w:rFonts w:eastAsia="Batang"/>
          <w:color w:val="000000"/>
          <w:sz w:val="22"/>
          <w:szCs w:val="22"/>
        </w:rPr>
        <w:t>.</w:t>
      </w:r>
      <w:r>
        <w:rPr>
          <w:rFonts w:eastAsia="Batang"/>
          <w:color w:val="000000"/>
          <w:sz w:val="22"/>
          <w:szCs w:val="22"/>
        </w:rPr>
        <w:t xml:space="preserve"> Where, </w:t>
      </w:r>
      <w:proofErr w:type="spellStart"/>
      <w:r w:rsidRPr="007C20A4">
        <w:rPr>
          <w:rFonts w:eastAsia="Batang"/>
          <w:color w:val="000000"/>
          <w:sz w:val="22"/>
          <w:szCs w:val="22"/>
        </w:rPr>
        <w:t>T</w:t>
      </w:r>
      <w:r w:rsidRPr="007C20A4">
        <w:rPr>
          <w:rFonts w:eastAsia="Batang"/>
          <w:color w:val="000000"/>
          <w:sz w:val="22"/>
          <w:szCs w:val="22"/>
          <w:vertAlign w:val="subscript"/>
        </w:rPr>
        <w:t>new_UCI_prep</w:t>
      </w:r>
      <w:proofErr w:type="spellEnd"/>
      <w:r w:rsidRPr="007C20A4">
        <w:rPr>
          <w:rFonts w:eastAsia="Batang"/>
          <w:color w:val="000000"/>
          <w:sz w:val="22"/>
          <w:szCs w:val="22"/>
          <w:vertAlign w:val="subscript"/>
        </w:rPr>
        <w:t xml:space="preserve"> time</w:t>
      </w:r>
      <w:r>
        <w:rPr>
          <w:rFonts w:eastAsia="Batang"/>
          <w:color w:val="000000"/>
          <w:sz w:val="22"/>
          <w:szCs w:val="22"/>
          <w:vertAlign w:val="subscript"/>
        </w:rPr>
        <w:t xml:space="preserve"> </w:t>
      </w:r>
      <w:r>
        <w:rPr>
          <w:rFonts w:eastAsia="Batang"/>
          <w:color w:val="000000"/>
          <w:sz w:val="22"/>
          <w:szCs w:val="22"/>
        </w:rPr>
        <w:t>is the time to prepare new UCI, which may be specified in RAN1</w:t>
      </w:r>
    </w:p>
    <w:p w14:paraId="3C8D86C6" w14:textId="77777777" w:rsidR="00AC6729" w:rsidRDefault="00AC6729" w:rsidP="00AC6729">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Proposal 4: </w:t>
      </w:r>
      <w:r>
        <w:rPr>
          <w:rFonts w:eastAsia="宋体" w:hint="eastAsia"/>
          <w:szCs w:val="24"/>
          <w:lang w:eastAsia="zh-CN"/>
        </w:rPr>
        <w:t>(</w:t>
      </w:r>
      <w:r>
        <w:rPr>
          <w:rFonts w:eastAsia="宋体"/>
          <w:szCs w:val="24"/>
          <w:lang w:eastAsia="zh-CN"/>
        </w:rPr>
        <w:t>CMCC)</w:t>
      </w:r>
    </w:p>
    <w:p w14:paraId="1C782E4D" w14:textId="77777777" w:rsidR="00AC6729" w:rsidRPr="007E16E8" w:rsidRDefault="00AC6729" w:rsidP="00AC6729">
      <w:pPr>
        <w:pStyle w:val="aff8"/>
        <w:numPr>
          <w:ilvl w:val="2"/>
          <w:numId w:val="1"/>
        </w:numPr>
        <w:overflowPunct/>
        <w:autoSpaceDE/>
        <w:autoSpaceDN/>
        <w:adjustRightInd/>
        <w:spacing w:after="120"/>
        <w:ind w:firstLineChars="0"/>
        <w:textAlignment w:val="auto"/>
      </w:pPr>
      <w:r w:rsidRPr="00662C63">
        <w:rPr>
          <w:lang w:val="en-US" w:eastAsia="zh-CN"/>
        </w:rPr>
        <w:t>T</w:t>
      </w:r>
      <w:r w:rsidRPr="00662C63">
        <w:rPr>
          <w:rFonts w:hint="eastAsia"/>
          <w:lang w:val="en-US" w:eastAsia="zh-CN"/>
        </w:rPr>
        <w:t xml:space="preserve">he </w:t>
      </w:r>
      <w:r w:rsidRPr="007E16E8">
        <w:rPr>
          <w:rFonts w:hint="eastAsia"/>
        </w:rPr>
        <w:t>event</w:t>
      </w:r>
      <w:r w:rsidRPr="00662C63">
        <w:rPr>
          <w:rFonts w:hint="eastAsia"/>
          <w:lang w:val="en-US" w:eastAsia="zh-CN"/>
        </w:rPr>
        <w:t xml:space="preserve"> triggered measurement reporting delay shall be less than </w:t>
      </w:r>
      <w:proofErr w:type="spellStart"/>
      <w:r w:rsidRPr="00662C63">
        <w:rPr>
          <w:rFonts w:hint="eastAsia"/>
          <w:lang w:val="en-US" w:eastAsia="zh-CN"/>
        </w:rPr>
        <w:t>T</w:t>
      </w:r>
      <w:r w:rsidRPr="00662C63">
        <w:rPr>
          <w:rFonts w:hint="eastAsia"/>
          <w:vertAlign w:val="subscript"/>
          <w:lang w:val="en-US" w:eastAsia="zh-CN"/>
        </w:rPr>
        <w:t>measure</w:t>
      </w:r>
      <w:proofErr w:type="spellEnd"/>
      <w:r w:rsidRPr="00662C63">
        <w:rPr>
          <w:rFonts w:hint="eastAsia"/>
          <w:lang w:val="en-US" w:eastAsia="zh-CN"/>
        </w:rPr>
        <w:t>, excluding a delay which is caused by no UL resources being available for UE to send the measurement report on.</w:t>
      </w:r>
    </w:p>
    <w:p w14:paraId="499507AE" w14:textId="77777777" w:rsidR="00AC6729" w:rsidRDefault="00AC6729" w:rsidP="00AC6729">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Proposal 5: </w:t>
      </w:r>
      <w:r>
        <w:rPr>
          <w:rFonts w:eastAsia="宋体" w:hint="eastAsia"/>
          <w:szCs w:val="24"/>
          <w:lang w:eastAsia="zh-CN"/>
        </w:rPr>
        <w:t>(</w:t>
      </w:r>
      <w:r>
        <w:rPr>
          <w:rFonts w:eastAsia="宋体"/>
          <w:szCs w:val="24"/>
          <w:lang w:eastAsia="zh-CN"/>
        </w:rPr>
        <w:t>Nokia)</w:t>
      </w:r>
    </w:p>
    <w:p w14:paraId="75547187" w14:textId="77777777" w:rsidR="00AC6729" w:rsidRPr="007E16E8" w:rsidRDefault="00AC6729" w:rsidP="00AC6729">
      <w:pPr>
        <w:pStyle w:val="aff8"/>
        <w:numPr>
          <w:ilvl w:val="2"/>
          <w:numId w:val="1"/>
        </w:numPr>
        <w:overflowPunct/>
        <w:autoSpaceDE/>
        <w:autoSpaceDN/>
        <w:adjustRightInd/>
        <w:spacing w:after="120"/>
        <w:ind w:firstLineChars="0"/>
        <w:textAlignment w:val="auto"/>
        <w:rPr>
          <w:rFonts w:eastAsia="宋体"/>
          <w:szCs w:val="24"/>
          <w:lang w:eastAsia="zh-CN"/>
        </w:rPr>
      </w:pPr>
      <w:r w:rsidRPr="001570F5">
        <w:t>The</w:t>
      </w:r>
      <w:r w:rsidRPr="001570F5">
        <w:rPr>
          <w:lang w:val="en-US"/>
        </w:rPr>
        <w:t xml:space="preserve"> UE shall be able to send the PUCCH </w:t>
      </w:r>
      <w:r w:rsidRPr="001570F5">
        <w:rPr>
          <w:u w:val="single"/>
          <w:lang w:val="en-US"/>
        </w:rPr>
        <w:t>latest</w:t>
      </w:r>
      <w:r w:rsidRPr="001570F5">
        <w:rPr>
          <w:lang w:val="en-US"/>
        </w:rPr>
        <w:t xml:space="preserve"> at the </w:t>
      </w:r>
      <w:r>
        <w:rPr>
          <w:lang w:val="en-US"/>
        </w:rPr>
        <w:t xml:space="preserve">first </w:t>
      </w:r>
      <w:r w:rsidRPr="001570F5">
        <w:rPr>
          <w:lang w:val="en-US"/>
        </w:rPr>
        <w:t xml:space="preserve">PUCCH occasion that is available after the </w:t>
      </w:r>
      <w:r w:rsidRPr="00DD0DD5">
        <w:rPr>
          <w:lang w:val="en-US"/>
        </w:rPr>
        <w:t>maximum L1 event evaluation delay (</w:t>
      </w:r>
      <w:proofErr w:type="gramStart"/>
      <w:r w:rsidRPr="00DD0DD5">
        <w:rPr>
          <w:lang w:val="en-US"/>
        </w:rPr>
        <w:t>i.e.</w:t>
      </w:r>
      <w:proofErr w:type="gramEnd"/>
      <w:r w:rsidRPr="00DD0DD5">
        <w:rPr>
          <w:lang w:val="en-US"/>
        </w:rPr>
        <w:t xml:space="preserve"> </w:t>
      </w:r>
      <w:r w:rsidRPr="00C91CC0">
        <w:t>T</w:t>
      </w:r>
      <w:r w:rsidRPr="00C91CC0">
        <w:rPr>
          <w:vertAlign w:val="subscript"/>
        </w:rPr>
        <w:t xml:space="preserve">L1-RSRP_event </w:t>
      </w:r>
      <w:proofErr w:type="spellStart"/>
      <w:r w:rsidRPr="00C91CC0">
        <w:rPr>
          <w:vertAlign w:val="subscript"/>
        </w:rPr>
        <w:t>triggered_measurement_Period</w:t>
      </w:r>
      <w:proofErr w:type="spellEnd"/>
      <w:r w:rsidRPr="00DD0DD5">
        <w:rPr>
          <w:lang w:val="en-US"/>
        </w:rPr>
        <w:t>).</w:t>
      </w:r>
    </w:p>
    <w:p w14:paraId="439447A5" w14:textId="77777777" w:rsidR="00AC6729" w:rsidRDefault="00AC6729" w:rsidP="00AC6729">
      <w:pPr>
        <w:pStyle w:val="aff8"/>
        <w:numPr>
          <w:ilvl w:val="0"/>
          <w:numId w:val="1"/>
        </w:numPr>
        <w:overflowPunct/>
        <w:autoSpaceDE/>
        <w:autoSpaceDN/>
        <w:adjustRightInd/>
        <w:spacing w:after="120"/>
        <w:ind w:left="720" w:firstLineChars="0"/>
        <w:textAlignment w:val="auto"/>
        <w:rPr>
          <w:szCs w:val="24"/>
          <w:lang w:eastAsia="zh-CN"/>
        </w:rPr>
      </w:pPr>
      <w:r>
        <w:rPr>
          <w:rFonts w:eastAsia="宋体"/>
          <w:szCs w:val="24"/>
          <w:lang w:eastAsia="zh-CN"/>
        </w:rPr>
        <w:t>Recommended WF</w:t>
      </w:r>
    </w:p>
    <w:p w14:paraId="2A8D6BAB" w14:textId="77777777" w:rsidR="00AC6729" w:rsidRPr="00B413DF" w:rsidRDefault="00AC6729" w:rsidP="00AC6729">
      <w:pPr>
        <w:pStyle w:val="aff8"/>
        <w:numPr>
          <w:ilvl w:val="1"/>
          <w:numId w:val="1"/>
        </w:numPr>
        <w:overflowPunct/>
        <w:autoSpaceDE/>
        <w:autoSpaceDN/>
        <w:adjustRightInd/>
        <w:spacing w:after="120"/>
        <w:ind w:firstLineChars="0"/>
        <w:textAlignment w:val="auto"/>
        <w:rPr>
          <w:szCs w:val="24"/>
          <w:lang w:eastAsia="zh-CN"/>
        </w:rPr>
      </w:pPr>
      <w:r>
        <w:rPr>
          <w:rFonts w:eastAsia="宋体"/>
          <w:szCs w:val="24"/>
          <w:lang w:eastAsia="zh-CN"/>
        </w:rPr>
        <w:t>To decided inside there two options:</w:t>
      </w:r>
    </w:p>
    <w:p w14:paraId="0E685A16" w14:textId="77777777" w:rsidR="00AC6729" w:rsidRPr="00BD6E99" w:rsidRDefault="00AC6729" w:rsidP="00AC6729">
      <w:pPr>
        <w:pStyle w:val="aff8"/>
        <w:numPr>
          <w:ilvl w:val="2"/>
          <w:numId w:val="1"/>
        </w:numPr>
        <w:overflowPunct/>
        <w:autoSpaceDE/>
        <w:autoSpaceDN/>
        <w:adjustRightInd/>
        <w:spacing w:after="120"/>
        <w:ind w:firstLineChars="0"/>
        <w:textAlignment w:val="auto"/>
        <w:rPr>
          <w:szCs w:val="24"/>
          <w:lang w:eastAsia="zh-CN"/>
        </w:rPr>
      </w:pPr>
      <w:r>
        <w:rPr>
          <w:rFonts w:eastAsia="宋体"/>
          <w:szCs w:val="24"/>
          <w:lang w:eastAsia="zh-CN"/>
        </w:rPr>
        <w:lastRenderedPageBreak/>
        <w:t>Option 1: (Apple, Xiaomi, LGE, Samsung, Ericsson, ZTE, MediaTek)</w:t>
      </w:r>
    </w:p>
    <w:p w14:paraId="5454C519" w14:textId="77777777" w:rsidR="00AC6729" w:rsidRPr="00032F65" w:rsidRDefault="00AC6729" w:rsidP="00AC6729">
      <w:pPr>
        <w:pStyle w:val="aff8"/>
        <w:numPr>
          <w:ilvl w:val="3"/>
          <w:numId w:val="1"/>
        </w:numPr>
        <w:overflowPunct/>
        <w:autoSpaceDE/>
        <w:autoSpaceDN/>
        <w:adjustRightInd/>
        <w:spacing w:after="120"/>
        <w:ind w:firstLineChars="0"/>
        <w:textAlignment w:val="auto"/>
        <w:rPr>
          <w:szCs w:val="24"/>
          <w:lang w:eastAsia="zh-CN"/>
        </w:rPr>
      </w:pPr>
      <w:r w:rsidRPr="00696DBF">
        <w:t>The event triggered measurement reporting delay</w:t>
      </w:r>
      <w:r>
        <w:t xml:space="preserve"> is </w:t>
      </w:r>
      <w:r w:rsidRPr="00B47238">
        <w:rPr>
          <w:rFonts w:eastAsia="PMingLiU" w:cstheme="minorHAnsi"/>
          <w:szCs w:val="24"/>
        </w:rPr>
        <w:t>T</w:t>
      </w:r>
      <w:r w:rsidRPr="00B47238">
        <w:rPr>
          <w:rFonts w:eastAsia="PMingLiU" w:cstheme="minorHAnsi"/>
          <w:szCs w:val="24"/>
          <w:vertAlign w:val="subscript"/>
        </w:rPr>
        <w:t>L1-RSRP_measure</w:t>
      </w:r>
      <w:r>
        <w:rPr>
          <w:rFonts w:eastAsia="PMingLiU" w:cstheme="minorHAnsi"/>
          <w:szCs w:val="24"/>
          <w:vertAlign w:val="subscript"/>
        </w:rPr>
        <w:t xml:space="preserve"> + </w:t>
      </w:r>
      <w:proofErr w:type="spellStart"/>
      <w:r w:rsidRPr="00B47238">
        <w:rPr>
          <w:rFonts w:cstheme="minorHAnsi"/>
          <w:szCs w:val="24"/>
        </w:rPr>
        <w:t>T</w:t>
      </w:r>
      <w:r w:rsidRPr="00B47238">
        <w:rPr>
          <w:rFonts w:cstheme="minorHAnsi"/>
          <w:szCs w:val="24"/>
          <w:vertAlign w:val="subscript"/>
        </w:rPr>
        <w:t>first</w:t>
      </w:r>
      <w:proofErr w:type="spellEnd"/>
      <w:r w:rsidRPr="00B47238">
        <w:rPr>
          <w:rFonts w:cstheme="minorHAnsi"/>
          <w:szCs w:val="24"/>
          <w:vertAlign w:val="subscript"/>
        </w:rPr>
        <w:t xml:space="preserve"> UL channel</w:t>
      </w:r>
      <w:r>
        <w:rPr>
          <w:rFonts w:cstheme="minorHAnsi"/>
          <w:szCs w:val="24"/>
          <w:vertAlign w:val="subscript"/>
        </w:rPr>
        <w:t xml:space="preserve"> </w:t>
      </w:r>
    </w:p>
    <w:p w14:paraId="531A3862" w14:textId="77777777" w:rsidR="00AC6729" w:rsidRPr="00BD6E99" w:rsidRDefault="00AC6729" w:rsidP="00AC6729">
      <w:pPr>
        <w:pStyle w:val="aff8"/>
        <w:numPr>
          <w:ilvl w:val="2"/>
          <w:numId w:val="1"/>
        </w:numPr>
        <w:overflowPunct/>
        <w:autoSpaceDE/>
        <w:autoSpaceDN/>
        <w:adjustRightInd/>
        <w:spacing w:after="120"/>
        <w:ind w:firstLineChars="0"/>
        <w:textAlignment w:val="auto"/>
        <w:rPr>
          <w:szCs w:val="24"/>
          <w:lang w:eastAsia="zh-CN"/>
        </w:rPr>
      </w:pPr>
      <w:r>
        <w:rPr>
          <w:rFonts w:eastAsia="宋体"/>
          <w:szCs w:val="24"/>
          <w:lang w:eastAsia="zh-CN"/>
        </w:rPr>
        <w:t>Option 2:</w:t>
      </w:r>
      <w:r w:rsidRPr="00D86996">
        <w:t xml:space="preserve"> </w:t>
      </w:r>
      <w:r>
        <w:t>(Xiaomi, CMCC)</w:t>
      </w:r>
    </w:p>
    <w:p w14:paraId="2FF1DB73" w14:textId="77777777" w:rsidR="00AC6729" w:rsidRPr="0077794B" w:rsidRDefault="00AC6729" w:rsidP="00AC6729">
      <w:pPr>
        <w:pStyle w:val="aff8"/>
        <w:numPr>
          <w:ilvl w:val="3"/>
          <w:numId w:val="1"/>
        </w:numPr>
        <w:overflowPunct/>
        <w:autoSpaceDE/>
        <w:autoSpaceDN/>
        <w:adjustRightInd/>
        <w:spacing w:after="120"/>
        <w:ind w:firstLineChars="0"/>
        <w:textAlignment w:val="auto"/>
        <w:rPr>
          <w:szCs w:val="24"/>
          <w:lang w:eastAsia="zh-CN"/>
        </w:rPr>
      </w:pPr>
      <w:r w:rsidRPr="00696DBF">
        <w:t>The event triggered measurement reporting delay shall be less than T</w:t>
      </w:r>
      <w:r w:rsidRPr="00B47238">
        <w:rPr>
          <w:rFonts w:eastAsia="PMingLiU" w:cstheme="minorHAnsi"/>
          <w:szCs w:val="24"/>
          <w:vertAlign w:val="subscript"/>
        </w:rPr>
        <w:t>L1-RSRP_measure</w:t>
      </w:r>
      <w:r w:rsidRPr="00696DBF">
        <w:t>, excluding a delay which is caused by no UL resources being available for UE to send the measurement report</w:t>
      </w:r>
      <w:r w:rsidRPr="00BD6E99">
        <w:rPr>
          <w:strike/>
        </w:rPr>
        <w:t xml:space="preserve"> on and L3 filtering</w:t>
      </w:r>
      <w:r w:rsidRPr="00696DBF">
        <w:t xml:space="preserve">. </w:t>
      </w:r>
    </w:p>
    <w:p w14:paraId="6C7C8811" w14:textId="77777777" w:rsidR="00AC6729" w:rsidRPr="0077794B" w:rsidRDefault="00AC6729" w:rsidP="00AC6729">
      <w:pPr>
        <w:pStyle w:val="aff8"/>
        <w:numPr>
          <w:ilvl w:val="2"/>
          <w:numId w:val="1"/>
        </w:numPr>
        <w:overflowPunct/>
        <w:autoSpaceDE/>
        <w:autoSpaceDN/>
        <w:adjustRightInd/>
        <w:spacing w:after="120"/>
        <w:ind w:firstLineChars="0"/>
        <w:textAlignment w:val="auto"/>
        <w:rPr>
          <w:szCs w:val="24"/>
          <w:lang w:eastAsia="zh-CN"/>
        </w:rPr>
      </w:pPr>
      <w:r>
        <w:t>Option 3: (Qualcomm)</w:t>
      </w:r>
    </w:p>
    <w:p w14:paraId="007CE459" w14:textId="77777777" w:rsidR="00AC6729" w:rsidRPr="009D46A0" w:rsidRDefault="00AC6729" w:rsidP="00AC6729">
      <w:pPr>
        <w:pStyle w:val="aff8"/>
        <w:numPr>
          <w:ilvl w:val="3"/>
          <w:numId w:val="1"/>
        </w:numPr>
        <w:overflowPunct/>
        <w:autoSpaceDE/>
        <w:autoSpaceDN/>
        <w:adjustRightInd/>
        <w:spacing w:after="120"/>
        <w:ind w:firstLineChars="0"/>
        <w:textAlignment w:val="auto"/>
        <w:rPr>
          <w:szCs w:val="24"/>
          <w:lang w:eastAsia="zh-CN"/>
        </w:rPr>
      </w:pPr>
      <w:proofErr w:type="spellStart"/>
      <w:r w:rsidRPr="00B47238">
        <w:rPr>
          <w:rFonts w:cstheme="minorHAnsi"/>
          <w:szCs w:val="24"/>
        </w:rPr>
        <w:t>T</w:t>
      </w:r>
      <w:r w:rsidRPr="00B47238">
        <w:rPr>
          <w:rFonts w:cstheme="minorHAnsi"/>
          <w:szCs w:val="24"/>
          <w:vertAlign w:val="subscript"/>
        </w:rPr>
        <w:t>first</w:t>
      </w:r>
      <w:proofErr w:type="spellEnd"/>
      <w:r w:rsidRPr="00B47238">
        <w:rPr>
          <w:rFonts w:cstheme="minorHAnsi"/>
          <w:szCs w:val="24"/>
          <w:vertAlign w:val="subscript"/>
        </w:rPr>
        <w:t xml:space="preserve"> UL channel</w:t>
      </w:r>
      <w:r>
        <w:rPr>
          <w:rFonts w:cstheme="minorHAnsi"/>
          <w:szCs w:val="24"/>
          <w:vertAlign w:val="subscript"/>
        </w:rPr>
        <w:t xml:space="preserve"> </w:t>
      </w:r>
      <w:r>
        <w:t>should not be included in the measurement reporting delay for UE-initiated/event-triggered beam reporting</w:t>
      </w:r>
    </w:p>
    <w:p w14:paraId="5250DAA9" w14:textId="77777777" w:rsidR="00AC6729" w:rsidRDefault="00AC6729" w:rsidP="00AC6729">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To </w:t>
      </w:r>
      <w:r>
        <w:rPr>
          <w:rFonts w:eastAsia="宋体" w:hint="eastAsia"/>
          <w:szCs w:val="24"/>
          <w:lang w:eastAsia="zh-CN"/>
        </w:rPr>
        <w:t>discuss</w:t>
      </w:r>
      <w:r>
        <w:rPr>
          <w:rFonts w:eastAsia="宋体"/>
          <w:szCs w:val="24"/>
          <w:lang w:eastAsia="zh-CN"/>
        </w:rPr>
        <w:t xml:space="preserve"> whether to add the definition in core requirements:</w:t>
      </w:r>
    </w:p>
    <w:p w14:paraId="02E1654F" w14:textId="77777777" w:rsidR="00AC6729" w:rsidRPr="00DF37DD" w:rsidRDefault="00AC6729" w:rsidP="00AC6729">
      <w:pPr>
        <w:pStyle w:val="aff8"/>
        <w:numPr>
          <w:ilvl w:val="2"/>
          <w:numId w:val="1"/>
        </w:numPr>
        <w:overflowPunct/>
        <w:autoSpaceDE/>
        <w:autoSpaceDN/>
        <w:adjustRightInd/>
        <w:spacing w:after="120"/>
        <w:ind w:firstLineChars="0"/>
        <w:textAlignment w:val="auto"/>
        <w:rPr>
          <w:rFonts w:eastAsia="宋体"/>
          <w:szCs w:val="24"/>
          <w:lang w:eastAsia="zh-CN"/>
        </w:rPr>
      </w:pPr>
      <w:r w:rsidRPr="001570F5">
        <w:t>The</w:t>
      </w:r>
      <w:r w:rsidRPr="001570F5">
        <w:rPr>
          <w:lang w:val="en-US"/>
        </w:rPr>
        <w:t xml:space="preserve"> UE shall be able to send the PUCCH </w:t>
      </w:r>
      <w:r w:rsidRPr="001570F5">
        <w:rPr>
          <w:u w:val="single"/>
          <w:lang w:val="en-US"/>
        </w:rPr>
        <w:t>latest</w:t>
      </w:r>
      <w:r w:rsidRPr="001570F5">
        <w:rPr>
          <w:lang w:val="en-US"/>
        </w:rPr>
        <w:t xml:space="preserve"> at the </w:t>
      </w:r>
      <w:r>
        <w:rPr>
          <w:lang w:val="en-US"/>
        </w:rPr>
        <w:t xml:space="preserve">first </w:t>
      </w:r>
      <w:r w:rsidRPr="001570F5">
        <w:rPr>
          <w:lang w:val="en-US"/>
        </w:rPr>
        <w:t xml:space="preserve">PUCCH occasion that is available after the </w:t>
      </w:r>
      <w:r w:rsidRPr="00DD0DD5">
        <w:rPr>
          <w:lang w:val="en-US"/>
        </w:rPr>
        <w:t>maximum L1 event evaluation delay (</w:t>
      </w:r>
      <w:proofErr w:type="gramStart"/>
      <w:r w:rsidRPr="00DD0DD5">
        <w:rPr>
          <w:lang w:val="en-US"/>
        </w:rPr>
        <w:t>i.e.</w:t>
      </w:r>
      <w:proofErr w:type="gramEnd"/>
      <w:r w:rsidRPr="00DD0DD5">
        <w:rPr>
          <w:lang w:val="en-US"/>
        </w:rPr>
        <w:t xml:space="preserve"> </w:t>
      </w:r>
      <w:r w:rsidRPr="00C91CC0">
        <w:t>T</w:t>
      </w:r>
      <w:r w:rsidRPr="00C91CC0">
        <w:rPr>
          <w:vertAlign w:val="subscript"/>
        </w:rPr>
        <w:t xml:space="preserve">L1-RSRP_event </w:t>
      </w:r>
      <w:proofErr w:type="spellStart"/>
      <w:r w:rsidRPr="00C91CC0">
        <w:rPr>
          <w:vertAlign w:val="subscript"/>
        </w:rPr>
        <w:t>triggered_measurement_Period</w:t>
      </w:r>
      <w:proofErr w:type="spellEnd"/>
      <w:r w:rsidRPr="00DD0DD5">
        <w:rPr>
          <w:lang w:val="en-US"/>
        </w:rPr>
        <w:t>).</w:t>
      </w:r>
      <w:r w:rsidRPr="00B224B6">
        <w:rPr>
          <w:color w:val="D9D9D9" w:themeColor="background1" w:themeShade="D9"/>
          <w:lang w:val="en-US"/>
        </w:rPr>
        <w:tab/>
      </w:r>
    </w:p>
    <w:p w14:paraId="3A006492" w14:textId="34C5A8AC" w:rsidR="00AC6729" w:rsidRDefault="00AC6729" w:rsidP="003F5D08"/>
    <w:p w14:paraId="69705A6F" w14:textId="77777777" w:rsidR="00AC6729" w:rsidRPr="0034552E" w:rsidRDefault="00AC6729" w:rsidP="00AC6729">
      <w:pPr>
        <w:spacing w:after="120"/>
        <w:rPr>
          <w:rFonts w:eastAsiaTheme="minorEastAsia"/>
          <w:bCs/>
          <w:lang w:eastAsia="zh-CN"/>
        </w:rPr>
      </w:pPr>
      <w:proofErr w:type="spellStart"/>
      <w:r w:rsidRPr="0034552E">
        <w:rPr>
          <w:rFonts w:eastAsiaTheme="minorEastAsia"/>
          <w:bCs/>
          <w:lang w:eastAsia="zh-CN"/>
        </w:rPr>
        <w:t>Adhoc</w:t>
      </w:r>
      <w:proofErr w:type="spellEnd"/>
      <w:r w:rsidRPr="0034552E">
        <w:rPr>
          <w:rFonts w:eastAsiaTheme="minorEastAsia"/>
          <w:bCs/>
          <w:lang w:eastAsia="zh-CN"/>
        </w:rPr>
        <w:t xml:space="preserve"> Discussion:</w:t>
      </w:r>
    </w:p>
    <w:p w14:paraId="164A3609" w14:textId="77777777" w:rsidR="00AC6729" w:rsidRDefault="00AC6729" w:rsidP="00AC6729">
      <w:pPr>
        <w:rPr>
          <w:color w:val="0070C0"/>
          <w:lang w:eastAsia="zh-CN"/>
        </w:rPr>
      </w:pPr>
    </w:p>
    <w:p w14:paraId="3807A55A" w14:textId="77777777" w:rsidR="00AC6729" w:rsidRDefault="00AC6729" w:rsidP="00AC6729">
      <w:pPr>
        <w:spacing w:after="120"/>
        <w:rPr>
          <w:rFonts w:eastAsiaTheme="minorEastAsia"/>
          <w:bCs/>
          <w:lang w:eastAsia="zh-CN"/>
        </w:rPr>
      </w:pPr>
      <w:r w:rsidRPr="00152455">
        <w:rPr>
          <w:rFonts w:eastAsiaTheme="minorEastAsia"/>
          <w:bCs/>
          <w:lang w:eastAsia="zh-CN"/>
        </w:rPr>
        <w:t>Agreement:</w:t>
      </w:r>
    </w:p>
    <w:p w14:paraId="1DE4B13E" w14:textId="0F360D63" w:rsidR="00AC6729" w:rsidRDefault="00AC6729" w:rsidP="003F5D08"/>
    <w:p w14:paraId="1A2C904E" w14:textId="77777777" w:rsidR="00A4403F" w:rsidRPr="00A4403F" w:rsidRDefault="00A4403F" w:rsidP="00A4403F">
      <w:pPr>
        <w:pStyle w:val="4"/>
        <w:numPr>
          <w:ilvl w:val="0"/>
          <w:numId w:val="0"/>
        </w:numPr>
        <w:ind w:left="864" w:hanging="864"/>
      </w:pPr>
      <w:r w:rsidRPr="00A4403F">
        <w:t>Issue 1-5: CSI-RS based L1-RSRP for inter-cell BM</w:t>
      </w:r>
    </w:p>
    <w:p w14:paraId="3AA8D0BC" w14:textId="77777777" w:rsidR="00A4403F" w:rsidRDefault="00A4403F" w:rsidP="00A4403F">
      <w:pPr>
        <w:pStyle w:val="aff8"/>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95C9250" w14:textId="77777777" w:rsidR="00A4403F" w:rsidRDefault="00A4403F" w:rsidP="00A4403F">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Proposal</w:t>
      </w:r>
      <w:r>
        <w:rPr>
          <w:rFonts w:eastAsia="宋体"/>
          <w:szCs w:val="24"/>
          <w:lang w:eastAsia="zh-CN"/>
        </w:rPr>
        <w:t xml:space="preserve"> 1: (Qualcomm, Nokia, MediaTek (descoped))</w:t>
      </w:r>
    </w:p>
    <w:p w14:paraId="6F65F4FB" w14:textId="77777777" w:rsidR="00A4403F" w:rsidRPr="002256FA" w:rsidRDefault="00A4403F" w:rsidP="00A4403F">
      <w:pPr>
        <w:pStyle w:val="aff8"/>
        <w:numPr>
          <w:ilvl w:val="2"/>
          <w:numId w:val="1"/>
        </w:numPr>
        <w:overflowPunct/>
        <w:autoSpaceDE/>
        <w:autoSpaceDN/>
        <w:adjustRightInd/>
        <w:spacing w:after="120"/>
        <w:ind w:firstLineChars="0"/>
        <w:textAlignment w:val="auto"/>
        <w:rPr>
          <w:rFonts w:eastAsia="宋体"/>
          <w:szCs w:val="24"/>
          <w:lang w:eastAsia="zh-CN"/>
        </w:rPr>
      </w:pPr>
      <w:r>
        <w:rPr>
          <w:lang w:eastAsia="zh-CN"/>
        </w:rPr>
        <w:t>RAN4 should not introduce in Rel-19 CSI-RS based L1-RSRP measurements for inter-cell beam management as long as RAN1 has not identified a clear use case.</w:t>
      </w:r>
    </w:p>
    <w:p w14:paraId="35742D02" w14:textId="77777777" w:rsidR="00A4403F" w:rsidRPr="002256FA" w:rsidRDefault="00A4403F" w:rsidP="00A4403F">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Proposal</w:t>
      </w:r>
      <w:r>
        <w:rPr>
          <w:rFonts w:eastAsia="宋体"/>
          <w:szCs w:val="24"/>
          <w:lang w:eastAsia="zh-CN"/>
        </w:rPr>
        <w:t xml:space="preserve"> 2: (Apple)</w:t>
      </w:r>
    </w:p>
    <w:p w14:paraId="44EF67E3" w14:textId="77777777" w:rsidR="00A4403F" w:rsidRPr="005558EE" w:rsidRDefault="00A4403F" w:rsidP="00A4403F">
      <w:pPr>
        <w:pStyle w:val="aff8"/>
        <w:numPr>
          <w:ilvl w:val="2"/>
          <w:numId w:val="1"/>
        </w:numPr>
        <w:overflowPunct/>
        <w:autoSpaceDE/>
        <w:autoSpaceDN/>
        <w:adjustRightInd/>
        <w:spacing w:after="120"/>
        <w:ind w:firstLineChars="0"/>
        <w:textAlignment w:val="auto"/>
        <w:rPr>
          <w:rFonts w:eastAsia="宋体"/>
          <w:szCs w:val="24"/>
          <w:lang w:eastAsia="zh-CN"/>
        </w:rPr>
      </w:pPr>
      <w:r w:rsidRPr="005558EE">
        <w:t>For UE perspective, for CSI-RS based BM, there is no differentiation for intra-cell and inter-cell. CSI-RS based L1-RSRP measurement requirements applies to both intra-cell and inter-cell without differentiation.</w:t>
      </w:r>
    </w:p>
    <w:p w14:paraId="2F715837" w14:textId="77777777" w:rsidR="00A4403F" w:rsidRPr="005558EE" w:rsidRDefault="00A4403F" w:rsidP="00A4403F">
      <w:pPr>
        <w:pStyle w:val="aff8"/>
        <w:numPr>
          <w:ilvl w:val="2"/>
          <w:numId w:val="1"/>
        </w:numPr>
        <w:overflowPunct/>
        <w:autoSpaceDE/>
        <w:autoSpaceDN/>
        <w:adjustRightInd/>
        <w:spacing w:after="120"/>
        <w:ind w:firstLineChars="0"/>
        <w:textAlignment w:val="auto"/>
      </w:pPr>
      <w:r w:rsidRPr="005558EE">
        <w:t xml:space="preserve">RAN4 defines UEIBR reporting delay for CSI-RS based measurement without specifying intra-cell or inter-cell. </w:t>
      </w:r>
    </w:p>
    <w:p w14:paraId="2A520D46" w14:textId="77777777" w:rsidR="00A4403F" w:rsidRPr="005558EE" w:rsidRDefault="00A4403F" w:rsidP="00A4403F">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Proposal</w:t>
      </w:r>
      <w:r>
        <w:rPr>
          <w:rFonts w:eastAsia="宋体"/>
          <w:szCs w:val="24"/>
          <w:lang w:eastAsia="zh-CN"/>
        </w:rPr>
        <w:t xml:space="preserve"> 3: (Samsung)</w:t>
      </w:r>
    </w:p>
    <w:p w14:paraId="28D4015C" w14:textId="77777777" w:rsidR="00A4403F" w:rsidRDefault="00A4403F" w:rsidP="00A4403F">
      <w:pPr>
        <w:pStyle w:val="aff8"/>
        <w:numPr>
          <w:ilvl w:val="2"/>
          <w:numId w:val="1"/>
        </w:numPr>
        <w:overflowPunct/>
        <w:autoSpaceDE/>
        <w:autoSpaceDN/>
        <w:adjustRightInd/>
        <w:spacing w:after="120"/>
        <w:ind w:firstLineChars="0"/>
        <w:textAlignment w:val="auto"/>
      </w:pPr>
      <w:r w:rsidRPr="005558EE">
        <w:t xml:space="preserve">Reuse the same requirements structure as that in Rel-17 9.5. No need to add sharing factor for serving cell CSI-RS and NSC CSI-RS. From the configuration of CSI-RS perspective, there is only one configuration. If this CSI-RS is </w:t>
      </w:r>
      <w:proofErr w:type="spellStart"/>
      <w:r w:rsidRPr="005558EE">
        <w:t>QCLed</w:t>
      </w:r>
      <w:proofErr w:type="spellEnd"/>
      <w:r w:rsidRPr="005558EE">
        <w:t xml:space="preserve"> to the SSB of serving cell or SSB of </w:t>
      </w:r>
      <w:proofErr w:type="spellStart"/>
      <w:r w:rsidRPr="005558EE">
        <w:t>additionPCI</w:t>
      </w:r>
      <w:proofErr w:type="spellEnd"/>
      <w:r w:rsidRPr="005558EE">
        <w:t xml:space="preserve"> cell, they use the same set of requirements.</w:t>
      </w:r>
    </w:p>
    <w:p w14:paraId="6844F279" w14:textId="77777777" w:rsidR="00A4403F" w:rsidRDefault="00A4403F" w:rsidP="00A4403F">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Proposal</w:t>
      </w:r>
      <w:r>
        <w:rPr>
          <w:rFonts w:eastAsia="宋体"/>
          <w:szCs w:val="24"/>
          <w:lang w:eastAsia="zh-CN"/>
        </w:rPr>
        <w:t xml:space="preserve"> 4: (CMCC, Huawei, Ericsson)</w:t>
      </w:r>
    </w:p>
    <w:p w14:paraId="3816F3CF" w14:textId="77777777" w:rsidR="00A4403F" w:rsidRDefault="00A4403F" w:rsidP="00A4403F">
      <w:pPr>
        <w:pStyle w:val="aff8"/>
        <w:numPr>
          <w:ilvl w:val="2"/>
          <w:numId w:val="1"/>
        </w:numPr>
        <w:overflowPunct/>
        <w:autoSpaceDE/>
        <w:autoSpaceDN/>
        <w:adjustRightInd/>
        <w:spacing w:after="120"/>
        <w:ind w:firstLineChars="0"/>
        <w:textAlignment w:val="auto"/>
      </w:pPr>
      <w:r w:rsidRPr="00576547">
        <w:t>D</w:t>
      </w:r>
      <w:r w:rsidRPr="00576547">
        <w:rPr>
          <w:rFonts w:hint="eastAsia"/>
        </w:rPr>
        <w:t xml:space="preserve">efine </w:t>
      </w:r>
      <w:r w:rsidRPr="00576547">
        <w:t xml:space="preserve">CSI-RS based L1-RSRP measurement requirements </w:t>
      </w:r>
      <w:r w:rsidRPr="00576547">
        <w:rPr>
          <w:rFonts w:hint="eastAsia"/>
        </w:rPr>
        <w:t>for</w:t>
      </w:r>
      <w:r w:rsidRPr="00576547">
        <w:t xml:space="preserve"> both intra-cell and inter-cell</w:t>
      </w:r>
      <w:r w:rsidRPr="00576547">
        <w:rPr>
          <w:rFonts w:hint="eastAsia"/>
        </w:rPr>
        <w:t>.</w:t>
      </w:r>
    </w:p>
    <w:p w14:paraId="63941C98" w14:textId="77777777" w:rsidR="00A4403F" w:rsidRDefault="00A4403F" w:rsidP="00A4403F">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Proposal</w:t>
      </w:r>
      <w:r>
        <w:rPr>
          <w:rFonts w:eastAsia="宋体"/>
          <w:szCs w:val="24"/>
          <w:lang w:eastAsia="zh-CN"/>
        </w:rPr>
        <w:t xml:space="preserve"> 5: (Ericsson)</w:t>
      </w:r>
    </w:p>
    <w:p w14:paraId="4419EF9A" w14:textId="77777777" w:rsidR="00A4403F" w:rsidRPr="009B7C1D" w:rsidRDefault="00A4403F" w:rsidP="00A4403F">
      <w:pPr>
        <w:pStyle w:val="aff8"/>
        <w:numPr>
          <w:ilvl w:val="2"/>
          <w:numId w:val="1"/>
        </w:numPr>
        <w:overflowPunct/>
        <w:autoSpaceDE/>
        <w:autoSpaceDN/>
        <w:adjustRightInd/>
        <w:spacing w:after="120"/>
        <w:ind w:firstLineChars="0"/>
        <w:textAlignment w:val="auto"/>
        <w:rPr>
          <w:rFonts w:eastAsia="宋体"/>
          <w:szCs w:val="24"/>
          <w:lang w:eastAsia="zh-CN"/>
        </w:rPr>
      </w:pPr>
      <w:r>
        <w:rPr>
          <w:iCs/>
          <w:sz w:val="22"/>
          <w:szCs w:val="18"/>
        </w:rPr>
        <w:t>U</w:t>
      </w:r>
      <w:r w:rsidRPr="007674F7">
        <w:rPr>
          <w:iCs/>
          <w:sz w:val="22"/>
          <w:szCs w:val="18"/>
        </w:rPr>
        <w:t>se principles of sharing agreed for SSB based L1-RSRP for inter-cell CSI-RS based L1-RSRP measurements.</w:t>
      </w:r>
    </w:p>
    <w:p w14:paraId="3209AE81" w14:textId="77777777" w:rsidR="00A4403F" w:rsidRDefault="00A4403F" w:rsidP="00A4403F">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Proposal</w:t>
      </w:r>
      <w:r>
        <w:rPr>
          <w:rFonts w:eastAsia="宋体"/>
          <w:szCs w:val="24"/>
          <w:lang w:eastAsia="zh-CN"/>
        </w:rPr>
        <w:t xml:space="preserve"> 6: (ZTE)</w:t>
      </w:r>
    </w:p>
    <w:p w14:paraId="3878503F" w14:textId="77777777" w:rsidR="00A4403F" w:rsidRPr="009B7C1D" w:rsidRDefault="00A4403F" w:rsidP="00A4403F">
      <w:pPr>
        <w:pStyle w:val="aff8"/>
        <w:numPr>
          <w:ilvl w:val="2"/>
          <w:numId w:val="1"/>
        </w:numPr>
        <w:overflowPunct/>
        <w:autoSpaceDE/>
        <w:autoSpaceDN/>
        <w:adjustRightInd/>
        <w:spacing w:after="120"/>
        <w:ind w:firstLineChars="0"/>
        <w:textAlignment w:val="auto"/>
        <w:rPr>
          <w:lang w:val="en-US" w:eastAsia="zh-CN"/>
        </w:rPr>
      </w:pPr>
      <w:r w:rsidRPr="009B7C1D">
        <w:rPr>
          <w:rFonts w:hint="eastAsia"/>
          <w:lang w:val="en-US" w:eastAsia="zh-CN"/>
        </w:rPr>
        <w:t xml:space="preserve">needs to identify </w:t>
      </w:r>
      <w:r w:rsidRPr="009B7C1D">
        <w:rPr>
          <w:rFonts w:hint="eastAsia"/>
          <w:iCs/>
        </w:rPr>
        <w:t>whether</w:t>
      </w:r>
      <w:r w:rsidRPr="009B7C1D">
        <w:rPr>
          <w:rFonts w:hint="eastAsia"/>
          <w:lang w:val="en-US" w:eastAsia="zh-CN"/>
        </w:rPr>
        <w:t xml:space="preserve"> additional clarifications on the following points are necessary:</w:t>
      </w:r>
    </w:p>
    <w:p w14:paraId="7AAB625D" w14:textId="77777777" w:rsidR="00A4403F" w:rsidRPr="009B7C1D" w:rsidRDefault="00A4403F" w:rsidP="00A4403F">
      <w:pPr>
        <w:pStyle w:val="aff8"/>
        <w:numPr>
          <w:ilvl w:val="3"/>
          <w:numId w:val="1"/>
        </w:numPr>
        <w:overflowPunct/>
        <w:autoSpaceDE/>
        <w:autoSpaceDN/>
        <w:adjustRightInd/>
        <w:spacing w:after="120"/>
        <w:ind w:firstLineChars="0"/>
        <w:textAlignment w:val="auto"/>
        <w:rPr>
          <w:lang w:val="en-US" w:eastAsia="zh-CN"/>
        </w:rPr>
      </w:pPr>
      <w:r w:rsidRPr="009B7C1D">
        <w:rPr>
          <w:rFonts w:hint="eastAsia"/>
          <w:lang w:val="en-US" w:eastAsia="zh-CN"/>
        </w:rPr>
        <w:t>-  Known condition for the NSC, especially for the time offset assumption between serving cell and NSC;</w:t>
      </w:r>
    </w:p>
    <w:p w14:paraId="1BE9960E" w14:textId="77777777" w:rsidR="00A4403F" w:rsidRPr="009B7C1D" w:rsidRDefault="00A4403F" w:rsidP="00A4403F">
      <w:pPr>
        <w:pStyle w:val="aff8"/>
        <w:numPr>
          <w:ilvl w:val="3"/>
          <w:numId w:val="1"/>
        </w:numPr>
        <w:overflowPunct/>
        <w:autoSpaceDE/>
        <w:autoSpaceDN/>
        <w:adjustRightInd/>
        <w:spacing w:after="120"/>
        <w:ind w:firstLineChars="0"/>
        <w:textAlignment w:val="auto"/>
        <w:rPr>
          <w:lang w:val="en-US" w:eastAsia="zh-CN"/>
        </w:rPr>
      </w:pPr>
      <w:r w:rsidRPr="009B7C1D">
        <w:rPr>
          <w:rFonts w:hint="eastAsia"/>
          <w:lang w:val="en-US" w:eastAsia="zh-CN"/>
        </w:rPr>
        <w:lastRenderedPageBreak/>
        <w:t>-  The prerequisite on L3 measurement on NSC.</w:t>
      </w:r>
    </w:p>
    <w:p w14:paraId="6B2E4BC2" w14:textId="77777777" w:rsidR="00A4403F" w:rsidRPr="009B7C1D" w:rsidRDefault="00A4403F" w:rsidP="00A4403F">
      <w:pPr>
        <w:pStyle w:val="aff8"/>
        <w:numPr>
          <w:ilvl w:val="2"/>
          <w:numId w:val="1"/>
        </w:numPr>
        <w:overflowPunct/>
        <w:autoSpaceDE/>
        <w:autoSpaceDN/>
        <w:adjustRightInd/>
        <w:spacing w:after="120"/>
        <w:ind w:firstLineChars="0"/>
        <w:textAlignment w:val="auto"/>
        <w:rPr>
          <w:rFonts w:eastAsia="宋体"/>
          <w:lang w:eastAsia="zh-CN"/>
        </w:rPr>
      </w:pPr>
      <w:r w:rsidRPr="009B7C1D">
        <w:rPr>
          <w:rFonts w:hint="eastAsia"/>
          <w:lang w:val="en-US" w:eastAsia="zh-CN"/>
        </w:rPr>
        <w:t>use principles of SSB based L1-RSRP for inter-cell CSI-RS based L1-RSRP measurements.</w:t>
      </w:r>
    </w:p>
    <w:p w14:paraId="6A1D45EA" w14:textId="77777777" w:rsidR="00A4403F" w:rsidRDefault="00A4403F" w:rsidP="00A4403F">
      <w:pPr>
        <w:pStyle w:val="aff8"/>
        <w:numPr>
          <w:ilvl w:val="0"/>
          <w:numId w:val="1"/>
        </w:numPr>
        <w:overflowPunct/>
        <w:autoSpaceDE/>
        <w:autoSpaceDN/>
        <w:adjustRightInd/>
        <w:spacing w:after="120"/>
        <w:ind w:left="720" w:firstLineChars="0"/>
        <w:textAlignment w:val="auto"/>
        <w:rPr>
          <w:szCs w:val="24"/>
          <w:lang w:eastAsia="zh-CN"/>
        </w:rPr>
      </w:pPr>
      <w:r>
        <w:rPr>
          <w:rFonts w:eastAsia="宋体"/>
          <w:szCs w:val="24"/>
          <w:lang w:eastAsia="zh-CN"/>
        </w:rPr>
        <w:t>Recommended WF</w:t>
      </w:r>
    </w:p>
    <w:p w14:paraId="00100657" w14:textId="77777777" w:rsidR="00A4403F" w:rsidRDefault="00A4403F" w:rsidP="00A4403F">
      <w:pPr>
        <w:pStyle w:val="aff8"/>
        <w:numPr>
          <w:ilvl w:val="1"/>
          <w:numId w:val="1"/>
        </w:numPr>
        <w:overflowPunct/>
        <w:autoSpaceDE/>
        <w:autoSpaceDN/>
        <w:adjustRightInd/>
        <w:spacing w:after="120"/>
        <w:ind w:left="1440" w:firstLineChars="0"/>
        <w:textAlignment w:val="auto"/>
        <w:rPr>
          <w:rFonts w:eastAsia="宋体"/>
          <w:szCs w:val="24"/>
          <w:lang w:eastAsia="zh-CN"/>
        </w:rPr>
      </w:pPr>
      <w:r w:rsidRPr="00151DE3">
        <w:rPr>
          <w:rFonts w:eastAsia="宋体"/>
          <w:szCs w:val="24"/>
          <w:lang w:eastAsia="zh-CN"/>
        </w:rPr>
        <w:t xml:space="preserve">To decide in these </w:t>
      </w:r>
      <w:r>
        <w:rPr>
          <w:rFonts w:eastAsia="宋体"/>
          <w:szCs w:val="24"/>
          <w:lang w:eastAsia="zh-CN"/>
        </w:rPr>
        <w:t>three</w:t>
      </w:r>
      <w:r w:rsidRPr="00151DE3">
        <w:rPr>
          <w:rFonts w:eastAsia="宋体"/>
          <w:szCs w:val="24"/>
          <w:lang w:eastAsia="zh-CN"/>
        </w:rPr>
        <w:t xml:space="preserve"> options:</w:t>
      </w:r>
    </w:p>
    <w:p w14:paraId="01CFF367" w14:textId="77777777" w:rsidR="00A4403F" w:rsidRPr="00151DE3" w:rsidRDefault="00A4403F" w:rsidP="00A4403F">
      <w:pPr>
        <w:pStyle w:val="aff8"/>
        <w:numPr>
          <w:ilvl w:val="2"/>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1: </w:t>
      </w:r>
      <w:r>
        <w:rPr>
          <w:lang w:eastAsia="zh-CN"/>
        </w:rPr>
        <w:t>Not introduce in Rel-19 CSI-RS based L1-RSRP measurements for inter-cell beam management</w:t>
      </w:r>
    </w:p>
    <w:p w14:paraId="21B967F3" w14:textId="77777777" w:rsidR="00A4403F" w:rsidRPr="00AC00D9" w:rsidRDefault="00A4403F" w:rsidP="00A4403F">
      <w:pPr>
        <w:pStyle w:val="aff8"/>
        <w:numPr>
          <w:ilvl w:val="2"/>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2: </w:t>
      </w:r>
      <w:r w:rsidRPr="005558EE">
        <w:t xml:space="preserve">Reuse the same requirements structure as that in Rel-17 9.5. No need to add sharing factor for serving cell CSI-RS and NSC CSI-RS. From the configuration of CSI-RS perspective, there is only one configuration. If this CSI-RS is </w:t>
      </w:r>
      <w:proofErr w:type="spellStart"/>
      <w:r w:rsidRPr="005558EE">
        <w:t>QCLed</w:t>
      </w:r>
      <w:proofErr w:type="spellEnd"/>
      <w:r w:rsidRPr="005558EE">
        <w:t xml:space="preserve"> to the SSB of serving cell or SSB of </w:t>
      </w:r>
      <w:proofErr w:type="spellStart"/>
      <w:r w:rsidRPr="005558EE">
        <w:t>additionPCI</w:t>
      </w:r>
      <w:proofErr w:type="spellEnd"/>
      <w:r w:rsidRPr="005558EE">
        <w:t xml:space="preserve"> cell, they use the same set of requirements.</w:t>
      </w:r>
    </w:p>
    <w:p w14:paraId="60D598E1" w14:textId="77777777" w:rsidR="00A4403F" w:rsidRDefault="00A4403F" w:rsidP="00A4403F">
      <w:pPr>
        <w:pStyle w:val="aff8"/>
        <w:numPr>
          <w:ilvl w:val="2"/>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w:t>
      </w:r>
    </w:p>
    <w:p w14:paraId="7D56E1ED" w14:textId="77777777" w:rsidR="00A4403F" w:rsidRDefault="00A4403F" w:rsidP="00A4403F">
      <w:pPr>
        <w:pStyle w:val="aff8"/>
        <w:numPr>
          <w:ilvl w:val="3"/>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To define different condition and delay for inter-cell CSI-RS measurement including: </w:t>
      </w:r>
    </w:p>
    <w:p w14:paraId="09263A69" w14:textId="77777777" w:rsidR="00A4403F" w:rsidRPr="009B7C1D" w:rsidRDefault="00A4403F" w:rsidP="00A4403F">
      <w:pPr>
        <w:pStyle w:val="aff8"/>
        <w:numPr>
          <w:ilvl w:val="4"/>
          <w:numId w:val="1"/>
        </w:numPr>
        <w:overflowPunct/>
        <w:autoSpaceDE/>
        <w:autoSpaceDN/>
        <w:adjustRightInd/>
        <w:spacing w:after="120"/>
        <w:ind w:firstLineChars="0"/>
        <w:textAlignment w:val="auto"/>
        <w:rPr>
          <w:lang w:val="en-US" w:eastAsia="zh-CN"/>
        </w:rPr>
      </w:pPr>
      <w:r w:rsidRPr="009B7C1D">
        <w:rPr>
          <w:rFonts w:hint="eastAsia"/>
          <w:lang w:val="en-US" w:eastAsia="zh-CN"/>
        </w:rPr>
        <w:t>Known condition for the NSC, especially for the time offset assumption between serving cell and NSC;</w:t>
      </w:r>
    </w:p>
    <w:p w14:paraId="1A9B849F" w14:textId="77777777" w:rsidR="00A4403F" w:rsidRPr="009B7C1D" w:rsidRDefault="00A4403F" w:rsidP="00A4403F">
      <w:pPr>
        <w:pStyle w:val="aff8"/>
        <w:numPr>
          <w:ilvl w:val="4"/>
          <w:numId w:val="1"/>
        </w:numPr>
        <w:overflowPunct/>
        <w:autoSpaceDE/>
        <w:autoSpaceDN/>
        <w:adjustRightInd/>
        <w:spacing w:after="120"/>
        <w:ind w:firstLineChars="0"/>
        <w:textAlignment w:val="auto"/>
        <w:rPr>
          <w:lang w:val="en-US" w:eastAsia="zh-CN"/>
        </w:rPr>
      </w:pPr>
      <w:r w:rsidRPr="009B7C1D">
        <w:rPr>
          <w:rFonts w:hint="eastAsia"/>
          <w:lang w:val="en-US" w:eastAsia="zh-CN"/>
        </w:rPr>
        <w:t>The prerequisite on L3 measurement on NSC.</w:t>
      </w:r>
    </w:p>
    <w:p w14:paraId="5B3B7D42" w14:textId="77777777" w:rsidR="00A4403F" w:rsidRPr="00151DE3" w:rsidRDefault="00A4403F" w:rsidP="00A4403F">
      <w:pPr>
        <w:pStyle w:val="aff8"/>
        <w:numPr>
          <w:ilvl w:val="4"/>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Similar sharing factor as that in SSB for the sharing of intra-cell and inter-cell</w:t>
      </w:r>
    </w:p>
    <w:p w14:paraId="27AC5B05" w14:textId="0DCB3A43" w:rsidR="00A4403F" w:rsidRDefault="00A4403F" w:rsidP="00A4403F">
      <w:pPr>
        <w:rPr>
          <w:szCs w:val="24"/>
          <w:lang w:eastAsia="zh-CN"/>
        </w:rPr>
      </w:pPr>
      <w:r>
        <w:rPr>
          <w:rFonts w:hint="eastAsia"/>
          <w:szCs w:val="24"/>
          <w:lang w:eastAsia="zh-CN"/>
        </w:rPr>
        <w:t>M</w:t>
      </w:r>
      <w:r>
        <w:rPr>
          <w:szCs w:val="24"/>
          <w:lang w:eastAsia="zh-CN"/>
        </w:rPr>
        <w:t xml:space="preserve">oderator’s observation: although some companies mentioned CSI-RS L1 measurement to support for intra-cell and inter-cell (Apple, Huawei, CMCC, Ericsson, ZTE, Samsung), I don’t think companies are in the same page. ZTE and Ericsson mentioned to add new sharing factor [and known condition definition] clearly. From Apple, Huawei, [CMCC], my understanding is the same requirements are </w:t>
      </w:r>
      <w:r w:rsidRPr="00CD7A24">
        <w:rPr>
          <w:szCs w:val="24"/>
          <w:lang w:eastAsia="zh-CN"/>
        </w:rPr>
        <w:t>transparent</w:t>
      </w:r>
      <w:r>
        <w:rPr>
          <w:szCs w:val="24"/>
          <w:lang w:eastAsia="zh-CN"/>
        </w:rPr>
        <w:t xml:space="preserve"> and same for both intra-cell and inter-cell, no need to add new sharing factor [and known condition definition]. Please feel free to modify the recommended WF.</w:t>
      </w:r>
    </w:p>
    <w:p w14:paraId="4886DC41" w14:textId="78BC8120" w:rsidR="00E507E9" w:rsidRDefault="00E507E9" w:rsidP="00A4403F">
      <w:pPr>
        <w:rPr>
          <w:szCs w:val="24"/>
          <w:lang w:eastAsia="zh-CN"/>
        </w:rPr>
      </w:pPr>
    </w:p>
    <w:p w14:paraId="043D8676" w14:textId="77777777" w:rsidR="00E507E9" w:rsidRPr="0034552E" w:rsidRDefault="00E507E9" w:rsidP="00E507E9">
      <w:pPr>
        <w:spacing w:after="120"/>
        <w:rPr>
          <w:rFonts w:eastAsiaTheme="minorEastAsia"/>
          <w:bCs/>
          <w:lang w:eastAsia="zh-CN"/>
        </w:rPr>
      </w:pPr>
      <w:proofErr w:type="spellStart"/>
      <w:r w:rsidRPr="0034552E">
        <w:rPr>
          <w:rFonts w:eastAsiaTheme="minorEastAsia"/>
          <w:bCs/>
          <w:lang w:eastAsia="zh-CN"/>
        </w:rPr>
        <w:t>Adhoc</w:t>
      </w:r>
      <w:proofErr w:type="spellEnd"/>
      <w:r w:rsidRPr="0034552E">
        <w:rPr>
          <w:rFonts w:eastAsiaTheme="minorEastAsia"/>
          <w:bCs/>
          <w:lang w:eastAsia="zh-CN"/>
        </w:rPr>
        <w:t xml:space="preserve"> Discussion:</w:t>
      </w:r>
    </w:p>
    <w:p w14:paraId="475C1D4E" w14:textId="77777777" w:rsidR="00E507E9" w:rsidRDefault="00E507E9" w:rsidP="00E507E9">
      <w:pPr>
        <w:rPr>
          <w:color w:val="0070C0"/>
          <w:lang w:eastAsia="zh-CN"/>
        </w:rPr>
      </w:pPr>
    </w:p>
    <w:p w14:paraId="33DD1B45" w14:textId="77777777" w:rsidR="00E507E9" w:rsidRDefault="00E507E9" w:rsidP="00E507E9">
      <w:pPr>
        <w:spacing w:after="120"/>
        <w:rPr>
          <w:rFonts w:eastAsiaTheme="minorEastAsia"/>
          <w:bCs/>
          <w:lang w:eastAsia="zh-CN"/>
        </w:rPr>
      </w:pPr>
      <w:r w:rsidRPr="00152455">
        <w:rPr>
          <w:rFonts w:eastAsiaTheme="minorEastAsia"/>
          <w:bCs/>
          <w:lang w:eastAsia="zh-CN"/>
        </w:rPr>
        <w:t>Agreement:</w:t>
      </w:r>
    </w:p>
    <w:p w14:paraId="72B2AED2" w14:textId="417C92B9" w:rsidR="00E507E9" w:rsidRDefault="00E507E9" w:rsidP="00A4403F"/>
    <w:p w14:paraId="4D53BCC2" w14:textId="77777777" w:rsidR="00E507E9" w:rsidRPr="00E507E9" w:rsidRDefault="00E507E9" w:rsidP="00E507E9">
      <w:pPr>
        <w:pStyle w:val="4"/>
        <w:numPr>
          <w:ilvl w:val="0"/>
          <w:numId w:val="0"/>
        </w:numPr>
        <w:ind w:left="864" w:hanging="864"/>
      </w:pPr>
      <w:r w:rsidRPr="00E507E9">
        <w:t>Issue 1-6: Whether to specify new unified TCI switching delay requirements?</w:t>
      </w:r>
    </w:p>
    <w:p w14:paraId="207D39AB" w14:textId="77777777" w:rsidR="00E507E9" w:rsidRDefault="00E507E9" w:rsidP="00E507E9">
      <w:pPr>
        <w:pStyle w:val="aff8"/>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F1A0AC4" w14:textId="77777777" w:rsidR="00E507E9" w:rsidRDefault="00E507E9" w:rsidP="00E507E9">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1: (Qualcomm, Apple, Samsung (for known case), Ericsson)</w:t>
      </w:r>
    </w:p>
    <w:p w14:paraId="251C0381" w14:textId="77777777" w:rsidR="00E507E9" w:rsidRPr="0053362F" w:rsidRDefault="00E507E9" w:rsidP="00E507E9">
      <w:pPr>
        <w:pStyle w:val="aff8"/>
        <w:numPr>
          <w:ilvl w:val="2"/>
          <w:numId w:val="1"/>
        </w:numPr>
        <w:overflowPunct/>
        <w:autoSpaceDE/>
        <w:autoSpaceDN/>
        <w:adjustRightInd/>
        <w:spacing w:after="120"/>
        <w:ind w:firstLineChars="0"/>
        <w:textAlignment w:val="auto"/>
        <w:rPr>
          <w:rFonts w:eastAsia="宋体"/>
          <w:szCs w:val="24"/>
          <w:lang w:eastAsia="zh-CN"/>
        </w:rPr>
      </w:pPr>
      <w:r>
        <w:rPr>
          <w:lang w:eastAsia="zh-CN"/>
        </w:rPr>
        <w:t>The existing requirements for TCI state switch delay should be reused for UE-initiated/even-triggered beam management.</w:t>
      </w:r>
    </w:p>
    <w:p w14:paraId="3EBF40E8" w14:textId="77777777" w:rsidR="00E507E9" w:rsidRDefault="00E507E9" w:rsidP="00E507E9">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2: (Xiaomi, Nokia, LGE)</w:t>
      </w:r>
    </w:p>
    <w:p w14:paraId="4A29E457" w14:textId="77777777" w:rsidR="00E507E9" w:rsidRDefault="00E507E9" w:rsidP="00E507E9">
      <w:pPr>
        <w:pStyle w:val="aff8"/>
        <w:numPr>
          <w:ilvl w:val="2"/>
          <w:numId w:val="1"/>
        </w:numPr>
        <w:overflowPunct/>
        <w:autoSpaceDE/>
        <w:autoSpaceDN/>
        <w:adjustRightInd/>
        <w:spacing w:after="120"/>
        <w:ind w:firstLineChars="0"/>
        <w:textAlignment w:val="auto"/>
        <w:rPr>
          <w:lang w:eastAsia="zh-CN"/>
        </w:rPr>
      </w:pPr>
      <w:r w:rsidRPr="0053362F">
        <w:rPr>
          <w:lang w:eastAsia="zh-CN"/>
        </w:rPr>
        <w:t>Reduction of beam application delay may have impact on TCI state activation delay, RAN4 shall wait for more RAN1 progress.</w:t>
      </w:r>
    </w:p>
    <w:p w14:paraId="4429B233" w14:textId="77777777" w:rsidR="00E507E9" w:rsidRDefault="00E507E9" w:rsidP="00E507E9">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3: (ZTE)</w:t>
      </w:r>
    </w:p>
    <w:p w14:paraId="0EA62B24" w14:textId="77777777" w:rsidR="00E507E9" w:rsidRPr="00DA40E5" w:rsidRDefault="00E507E9" w:rsidP="00E507E9">
      <w:pPr>
        <w:pStyle w:val="aff8"/>
        <w:numPr>
          <w:ilvl w:val="2"/>
          <w:numId w:val="1"/>
        </w:numPr>
        <w:overflowPunct/>
        <w:autoSpaceDE/>
        <w:autoSpaceDN/>
        <w:adjustRightInd/>
        <w:spacing w:after="120"/>
        <w:ind w:firstLineChars="0"/>
        <w:textAlignment w:val="auto"/>
        <w:rPr>
          <w:rFonts w:eastAsia="宋体"/>
          <w:szCs w:val="24"/>
          <w:lang w:eastAsia="zh-CN"/>
        </w:rPr>
      </w:pPr>
      <w:r w:rsidRPr="007001FF">
        <w:rPr>
          <w:rFonts w:hint="eastAsia"/>
          <w:lang w:val="en-US" w:eastAsia="zh-CN"/>
        </w:rPr>
        <w:t xml:space="preserve">Based on </w:t>
      </w:r>
      <w:r w:rsidRPr="007001FF">
        <w:rPr>
          <w:rFonts w:hint="eastAsia"/>
          <w:lang w:eastAsia="zh-CN"/>
        </w:rPr>
        <w:t>RAN1</w:t>
      </w:r>
      <w:r w:rsidRPr="007001FF">
        <w:rPr>
          <w:rFonts w:hint="eastAsia"/>
          <w:lang w:val="en-US" w:eastAsia="zh-CN"/>
        </w:rPr>
        <w:t xml:space="preserve"> progress, for the TCI state switching triggered by </w:t>
      </w:r>
      <w:proofErr w:type="gramStart"/>
      <w:r w:rsidRPr="007001FF">
        <w:rPr>
          <w:rFonts w:hint="eastAsia"/>
          <w:lang w:val="en-US" w:eastAsia="zh-CN"/>
        </w:rPr>
        <w:t>UEIBR(</w:t>
      </w:r>
      <w:proofErr w:type="gramEnd"/>
      <w:r w:rsidRPr="007001FF">
        <w:rPr>
          <w:rFonts w:hint="eastAsia"/>
          <w:lang w:val="en-US" w:eastAsia="zh-CN"/>
        </w:rPr>
        <w:t xml:space="preserve">may or may not receive TCI state switching command), UE is assumed to store the QCL properties of the SSB associated with new beam, the legacy TCI state switching components of </w:t>
      </w:r>
      <w:r w:rsidRPr="007001FF">
        <w:rPr>
          <w:lang w:val="en-US" w:eastAsia="en-GB"/>
        </w:rPr>
        <w:t>T</w:t>
      </w:r>
      <w:r w:rsidRPr="007001FF">
        <w:rPr>
          <w:vertAlign w:val="subscript"/>
          <w:lang w:val="en-US" w:eastAsia="en-GB"/>
        </w:rPr>
        <w:t xml:space="preserve">L1-RSRP </w:t>
      </w:r>
      <w:r w:rsidRPr="007001FF">
        <w:rPr>
          <w:rFonts w:hint="eastAsia"/>
          <w:lang w:val="en-US" w:eastAsia="zh-CN"/>
        </w:rPr>
        <w:t xml:space="preserve">and </w:t>
      </w:r>
      <w:proofErr w:type="spellStart"/>
      <w:r w:rsidRPr="007001FF">
        <w:rPr>
          <w:rFonts w:eastAsia="Malgun Gothic"/>
          <w:lang w:val="en-US" w:eastAsia="zh-CN"/>
        </w:rPr>
        <w:t>T</w:t>
      </w:r>
      <w:r w:rsidRPr="007001FF">
        <w:rPr>
          <w:rFonts w:eastAsia="Malgun Gothic"/>
          <w:vertAlign w:val="subscript"/>
          <w:lang w:val="en-US" w:eastAsia="zh-CN"/>
        </w:rPr>
        <w:t>first</w:t>
      </w:r>
      <w:proofErr w:type="spellEnd"/>
      <w:r w:rsidRPr="007001FF">
        <w:rPr>
          <w:rFonts w:eastAsia="Malgun Gothic"/>
          <w:vertAlign w:val="subscript"/>
          <w:lang w:val="en-US" w:eastAsia="zh-CN"/>
        </w:rPr>
        <w:t>-SSB</w:t>
      </w:r>
      <w:r w:rsidRPr="007001FF">
        <w:rPr>
          <w:rFonts w:eastAsia="Malgun Gothic"/>
          <w:lang w:val="en-US" w:eastAsia="zh-CN"/>
        </w:rPr>
        <w:t>+T</w:t>
      </w:r>
      <w:r w:rsidRPr="007001FF">
        <w:rPr>
          <w:rFonts w:eastAsia="Malgun Gothic"/>
          <w:vertAlign w:val="subscript"/>
          <w:lang w:val="en-US" w:eastAsia="zh-CN"/>
        </w:rPr>
        <w:t>SSB-proc</w:t>
      </w:r>
      <w:r w:rsidRPr="007001FF">
        <w:rPr>
          <w:rFonts w:eastAsia="Malgun Gothic" w:hint="eastAsia"/>
          <w:vertAlign w:val="subscript"/>
          <w:lang w:val="en-US" w:eastAsia="zh-CN"/>
        </w:rPr>
        <w:t xml:space="preserve"> </w:t>
      </w:r>
      <w:r w:rsidRPr="007001FF">
        <w:rPr>
          <w:rFonts w:hint="eastAsia"/>
          <w:lang w:val="en-US" w:eastAsia="zh-CN"/>
        </w:rPr>
        <w:t>are ignored.</w:t>
      </w:r>
    </w:p>
    <w:p w14:paraId="17D1CB0A" w14:textId="77777777" w:rsidR="00E507E9" w:rsidRDefault="00E507E9" w:rsidP="00E507E9">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4: (MediaTek)</w:t>
      </w:r>
    </w:p>
    <w:p w14:paraId="6666F2A2" w14:textId="77777777" w:rsidR="00E507E9" w:rsidRPr="00DA40E5" w:rsidRDefault="00E507E9" w:rsidP="00E507E9">
      <w:pPr>
        <w:pStyle w:val="aff8"/>
        <w:numPr>
          <w:ilvl w:val="2"/>
          <w:numId w:val="1"/>
        </w:numPr>
        <w:overflowPunct/>
        <w:autoSpaceDE/>
        <w:autoSpaceDN/>
        <w:adjustRightInd/>
        <w:spacing w:after="120"/>
        <w:ind w:firstLineChars="0"/>
        <w:textAlignment w:val="auto"/>
        <w:rPr>
          <w:lang w:val="en-US" w:eastAsia="zh-CN"/>
        </w:rPr>
      </w:pPr>
      <w:r w:rsidRPr="00DA40E5">
        <w:rPr>
          <w:lang w:val="en-US" w:eastAsia="zh-CN"/>
        </w:rPr>
        <w:t xml:space="preserve">RAN4 to consider skipping the fine timing sync (additional SSB reception) for known TCI state if RAN1 has further agreement on the reduction of additional SSB reception for </w:t>
      </w:r>
      <w:r w:rsidRPr="00DA40E5">
        <w:rPr>
          <w:lang w:val="en-US" w:eastAsia="zh-CN"/>
        </w:rPr>
        <w:lastRenderedPageBreak/>
        <w:t>TCI state of UE-initiated/event-driven beam. Otherwise, reuse the existing unified TCI state delay requirement.</w:t>
      </w:r>
    </w:p>
    <w:p w14:paraId="16770CF1" w14:textId="77777777" w:rsidR="00E507E9" w:rsidRDefault="00E507E9" w:rsidP="00E507E9">
      <w:pPr>
        <w:pStyle w:val="aff8"/>
        <w:numPr>
          <w:ilvl w:val="0"/>
          <w:numId w:val="1"/>
        </w:numPr>
        <w:overflowPunct/>
        <w:autoSpaceDE/>
        <w:autoSpaceDN/>
        <w:adjustRightInd/>
        <w:spacing w:after="120"/>
        <w:ind w:left="720" w:firstLineChars="0"/>
        <w:textAlignment w:val="auto"/>
        <w:rPr>
          <w:szCs w:val="24"/>
          <w:lang w:eastAsia="zh-CN"/>
        </w:rPr>
      </w:pPr>
      <w:r>
        <w:rPr>
          <w:rFonts w:eastAsia="宋体"/>
          <w:szCs w:val="24"/>
          <w:lang w:eastAsia="zh-CN"/>
        </w:rPr>
        <w:t>Recommended WF</w:t>
      </w:r>
    </w:p>
    <w:p w14:paraId="70383617" w14:textId="77777777" w:rsidR="00E507E9" w:rsidRPr="009A4D4B" w:rsidRDefault="00E507E9" w:rsidP="00E507E9">
      <w:pPr>
        <w:pStyle w:val="aff8"/>
        <w:numPr>
          <w:ilvl w:val="1"/>
          <w:numId w:val="1"/>
        </w:numPr>
        <w:overflowPunct/>
        <w:autoSpaceDE/>
        <w:autoSpaceDN/>
        <w:adjustRightInd/>
        <w:spacing w:after="120"/>
        <w:ind w:firstLineChars="0"/>
        <w:textAlignment w:val="auto"/>
        <w:rPr>
          <w:szCs w:val="24"/>
          <w:lang w:eastAsia="zh-CN"/>
        </w:rPr>
      </w:pPr>
      <w:r>
        <w:rPr>
          <w:rFonts w:eastAsia="宋体"/>
          <w:szCs w:val="24"/>
          <w:lang w:eastAsia="zh-CN"/>
        </w:rPr>
        <w:t>Check whether to agree:</w:t>
      </w:r>
    </w:p>
    <w:p w14:paraId="37800791" w14:textId="77777777" w:rsidR="00E507E9" w:rsidRDefault="00E507E9" w:rsidP="00E507E9">
      <w:pPr>
        <w:pStyle w:val="aff8"/>
        <w:numPr>
          <w:ilvl w:val="2"/>
          <w:numId w:val="1"/>
        </w:numPr>
        <w:overflowPunct/>
        <w:autoSpaceDE/>
        <w:autoSpaceDN/>
        <w:adjustRightInd/>
        <w:spacing w:after="120"/>
        <w:ind w:firstLineChars="0"/>
        <w:textAlignment w:val="auto"/>
        <w:rPr>
          <w:rFonts w:eastAsia="宋体"/>
          <w:szCs w:val="24"/>
          <w:lang w:eastAsia="zh-CN"/>
        </w:rPr>
      </w:pPr>
      <w:r w:rsidRPr="009A4D4B">
        <w:rPr>
          <w:rFonts w:eastAsia="宋体"/>
          <w:szCs w:val="24"/>
          <w:lang w:eastAsia="zh-CN"/>
        </w:rPr>
        <w:t xml:space="preserve">For MAC-CE based </w:t>
      </w:r>
      <w:r>
        <w:rPr>
          <w:rFonts w:eastAsia="宋体"/>
          <w:szCs w:val="24"/>
          <w:lang w:eastAsia="zh-CN"/>
        </w:rPr>
        <w:t>DL/UL</w:t>
      </w:r>
      <w:r w:rsidRPr="009A4D4B">
        <w:rPr>
          <w:rFonts w:eastAsia="宋体"/>
          <w:szCs w:val="24"/>
          <w:lang w:eastAsia="zh-CN"/>
        </w:rPr>
        <w:t xml:space="preserve"> TCI state switch delay</w:t>
      </w:r>
    </w:p>
    <w:p w14:paraId="45AF1F37" w14:textId="77777777" w:rsidR="00E507E9" w:rsidRPr="00051B22" w:rsidRDefault="00E507E9" w:rsidP="00E507E9">
      <w:pPr>
        <w:pStyle w:val="aff8"/>
        <w:numPr>
          <w:ilvl w:val="3"/>
          <w:numId w:val="1"/>
        </w:numPr>
        <w:overflowPunct/>
        <w:autoSpaceDE/>
        <w:autoSpaceDN/>
        <w:adjustRightInd/>
        <w:spacing w:after="120"/>
        <w:ind w:firstLineChars="0"/>
        <w:textAlignment w:val="auto"/>
        <w:rPr>
          <w:rFonts w:eastAsia="宋体"/>
          <w:szCs w:val="24"/>
          <w:lang w:eastAsia="zh-CN"/>
        </w:rPr>
      </w:pPr>
      <w:r>
        <w:rPr>
          <w:lang w:eastAsia="zh-CN"/>
        </w:rPr>
        <w:t>Option 1: (</w:t>
      </w:r>
      <w:r>
        <w:rPr>
          <w:rFonts w:eastAsia="宋体"/>
          <w:szCs w:val="24"/>
          <w:lang w:eastAsia="zh-CN"/>
        </w:rPr>
        <w:t>Qualcomm, Apple, Samsung (for known case), Ericsson</w:t>
      </w:r>
      <w:r>
        <w:rPr>
          <w:lang w:eastAsia="zh-CN"/>
        </w:rPr>
        <w:t>)</w:t>
      </w:r>
    </w:p>
    <w:p w14:paraId="6A4D5D24" w14:textId="77777777" w:rsidR="00E507E9" w:rsidRPr="00051B22" w:rsidRDefault="00E507E9" w:rsidP="00E507E9">
      <w:pPr>
        <w:pStyle w:val="aff8"/>
        <w:numPr>
          <w:ilvl w:val="4"/>
          <w:numId w:val="1"/>
        </w:numPr>
        <w:overflowPunct/>
        <w:autoSpaceDE/>
        <w:autoSpaceDN/>
        <w:adjustRightInd/>
        <w:spacing w:after="120"/>
        <w:ind w:firstLineChars="0"/>
        <w:textAlignment w:val="auto"/>
        <w:rPr>
          <w:rFonts w:eastAsia="宋体"/>
          <w:szCs w:val="24"/>
          <w:lang w:eastAsia="zh-CN"/>
        </w:rPr>
      </w:pPr>
      <w:r>
        <w:rPr>
          <w:lang w:eastAsia="zh-CN"/>
        </w:rPr>
        <w:t>The existing requirements for TCI state switch delay should be reused for UE-initiated/even-triggered beam management</w:t>
      </w:r>
    </w:p>
    <w:p w14:paraId="34FB17F4" w14:textId="77777777" w:rsidR="00E507E9" w:rsidRDefault="00E507E9" w:rsidP="00E507E9">
      <w:pPr>
        <w:pStyle w:val="aff8"/>
        <w:numPr>
          <w:ilvl w:val="3"/>
          <w:numId w:val="1"/>
        </w:numPr>
        <w:overflowPunct/>
        <w:autoSpaceDE/>
        <w:autoSpaceDN/>
        <w:adjustRightInd/>
        <w:spacing w:after="120"/>
        <w:ind w:firstLineChars="0"/>
        <w:textAlignment w:val="auto"/>
        <w:rPr>
          <w:lang w:eastAsia="zh-CN"/>
        </w:rPr>
      </w:pPr>
      <w:r w:rsidRPr="00051B22">
        <w:rPr>
          <w:rFonts w:hint="eastAsia"/>
          <w:lang w:eastAsia="zh-CN"/>
        </w:rPr>
        <w:t>O</w:t>
      </w:r>
      <w:r w:rsidRPr="00051B22">
        <w:rPr>
          <w:lang w:eastAsia="zh-CN"/>
        </w:rPr>
        <w:t xml:space="preserve">ption 2: </w:t>
      </w:r>
      <w:r>
        <w:rPr>
          <w:lang w:eastAsia="zh-CN"/>
        </w:rPr>
        <w:t>(ZTE)</w:t>
      </w:r>
    </w:p>
    <w:p w14:paraId="1FD2B85F" w14:textId="77777777" w:rsidR="00E507E9" w:rsidRPr="0037511F" w:rsidRDefault="00E507E9" w:rsidP="00E507E9">
      <w:pPr>
        <w:pStyle w:val="aff8"/>
        <w:numPr>
          <w:ilvl w:val="4"/>
          <w:numId w:val="1"/>
        </w:numPr>
        <w:overflowPunct/>
        <w:autoSpaceDE/>
        <w:autoSpaceDN/>
        <w:adjustRightInd/>
        <w:spacing w:after="120"/>
        <w:ind w:firstLineChars="0"/>
        <w:textAlignment w:val="auto"/>
        <w:rPr>
          <w:lang w:eastAsia="zh-CN"/>
        </w:rPr>
      </w:pPr>
      <w:r>
        <w:rPr>
          <w:rFonts w:eastAsiaTheme="minorEastAsia"/>
          <w:lang w:eastAsia="zh-CN"/>
        </w:rPr>
        <w:t>Rem</w:t>
      </w:r>
      <w:r w:rsidRPr="00051B22">
        <w:rPr>
          <w:rFonts w:eastAsiaTheme="minorEastAsia"/>
          <w:lang w:eastAsia="zh-CN"/>
        </w:rPr>
        <w:t xml:space="preserve">ove </w:t>
      </w:r>
      <w:r w:rsidRPr="00051B22">
        <w:rPr>
          <w:rFonts w:hint="eastAsia"/>
          <w:lang w:val="en-US" w:eastAsia="zh-CN"/>
        </w:rPr>
        <w:t xml:space="preserve">components of </w:t>
      </w:r>
      <w:r w:rsidRPr="00051B22">
        <w:rPr>
          <w:lang w:val="en-US" w:eastAsia="en-GB"/>
        </w:rPr>
        <w:t>T</w:t>
      </w:r>
      <w:r w:rsidRPr="00051B22">
        <w:rPr>
          <w:vertAlign w:val="subscript"/>
          <w:lang w:val="en-US" w:eastAsia="en-GB"/>
        </w:rPr>
        <w:t xml:space="preserve">L1-RSRP </w:t>
      </w:r>
      <w:r w:rsidRPr="00051B22">
        <w:rPr>
          <w:rFonts w:hint="eastAsia"/>
          <w:lang w:val="en-US" w:eastAsia="zh-CN"/>
        </w:rPr>
        <w:t xml:space="preserve">and </w:t>
      </w:r>
      <w:proofErr w:type="spellStart"/>
      <w:r w:rsidRPr="00051B22">
        <w:rPr>
          <w:rFonts w:eastAsia="Malgun Gothic"/>
          <w:lang w:val="en-US" w:eastAsia="zh-CN"/>
        </w:rPr>
        <w:t>T</w:t>
      </w:r>
      <w:r w:rsidRPr="00051B22">
        <w:rPr>
          <w:rFonts w:eastAsia="Malgun Gothic"/>
          <w:vertAlign w:val="subscript"/>
          <w:lang w:val="en-US" w:eastAsia="zh-CN"/>
        </w:rPr>
        <w:t>first</w:t>
      </w:r>
      <w:proofErr w:type="spellEnd"/>
      <w:r w:rsidRPr="00051B22">
        <w:rPr>
          <w:rFonts w:eastAsia="Malgun Gothic"/>
          <w:vertAlign w:val="subscript"/>
          <w:lang w:val="en-US" w:eastAsia="zh-CN"/>
        </w:rPr>
        <w:t>-SSB</w:t>
      </w:r>
      <w:r w:rsidRPr="00051B22">
        <w:rPr>
          <w:rFonts w:eastAsia="Malgun Gothic"/>
          <w:lang w:val="en-US" w:eastAsia="zh-CN"/>
        </w:rPr>
        <w:t>+T</w:t>
      </w:r>
      <w:r w:rsidRPr="00051B22">
        <w:rPr>
          <w:rFonts w:eastAsia="Malgun Gothic"/>
          <w:vertAlign w:val="subscript"/>
          <w:lang w:val="en-US" w:eastAsia="zh-CN"/>
        </w:rPr>
        <w:t>SSB-proc</w:t>
      </w:r>
    </w:p>
    <w:p w14:paraId="71F7C7FC" w14:textId="77777777" w:rsidR="00E507E9" w:rsidRDefault="00E507E9" w:rsidP="00E507E9">
      <w:pPr>
        <w:pStyle w:val="aff8"/>
        <w:numPr>
          <w:ilvl w:val="3"/>
          <w:numId w:val="1"/>
        </w:numPr>
        <w:overflowPunct/>
        <w:autoSpaceDE/>
        <w:autoSpaceDN/>
        <w:adjustRightInd/>
        <w:spacing w:after="120"/>
        <w:ind w:firstLineChars="0"/>
        <w:textAlignment w:val="auto"/>
        <w:rPr>
          <w:lang w:eastAsia="zh-CN"/>
        </w:rPr>
      </w:pPr>
      <w:r w:rsidRPr="00051B22">
        <w:rPr>
          <w:rFonts w:hint="eastAsia"/>
          <w:lang w:eastAsia="zh-CN"/>
        </w:rPr>
        <w:t>O</w:t>
      </w:r>
      <w:r w:rsidRPr="00051B22">
        <w:rPr>
          <w:lang w:eastAsia="zh-CN"/>
        </w:rPr>
        <w:t xml:space="preserve">ption </w:t>
      </w:r>
      <w:r>
        <w:rPr>
          <w:lang w:eastAsia="zh-CN"/>
        </w:rPr>
        <w:t>3</w:t>
      </w:r>
      <w:r w:rsidRPr="00051B22">
        <w:rPr>
          <w:lang w:eastAsia="zh-CN"/>
        </w:rPr>
        <w:t xml:space="preserve">: </w:t>
      </w:r>
      <w:r>
        <w:rPr>
          <w:lang w:eastAsia="zh-CN"/>
        </w:rPr>
        <w:t>(MediaTek)</w:t>
      </w:r>
    </w:p>
    <w:p w14:paraId="49C00695" w14:textId="77777777" w:rsidR="00E507E9" w:rsidRPr="00051B22" w:rsidRDefault="00E507E9" w:rsidP="00E507E9">
      <w:pPr>
        <w:pStyle w:val="aff8"/>
        <w:numPr>
          <w:ilvl w:val="4"/>
          <w:numId w:val="1"/>
        </w:numPr>
        <w:overflowPunct/>
        <w:autoSpaceDE/>
        <w:autoSpaceDN/>
        <w:adjustRightInd/>
        <w:spacing w:after="120"/>
        <w:ind w:firstLineChars="0"/>
        <w:textAlignment w:val="auto"/>
        <w:rPr>
          <w:lang w:eastAsia="zh-CN"/>
        </w:rPr>
      </w:pPr>
      <w:r>
        <w:rPr>
          <w:rFonts w:eastAsiaTheme="minorEastAsia" w:hint="eastAsia"/>
          <w:lang w:eastAsia="zh-CN"/>
        </w:rPr>
        <w:t>F</w:t>
      </w:r>
      <w:r>
        <w:rPr>
          <w:rFonts w:eastAsiaTheme="minorEastAsia"/>
          <w:lang w:eastAsia="zh-CN"/>
        </w:rPr>
        <w:t xml:space="preserve">FS on whether to remove </w:t>
      </w:r>
      <w:proofErr w:type="spellStart"/>
      <w:r w:rsidRPr="00051B22">
        <w:rPr>
          <w:rFonts w:eastAsia="Malgun Gothic"/>
          <w:lang w:val="en-US" w:eastAsia="zh-CN"/>
        </w:rPr>
        <w:t>T</w:t>
      </w:r>
      <w:r w:rsidRPr="00051B22">
        <w:rPr>
          <w:rFonts w:eastAsia="Malgun Gothic"/>
          <w:vertAlign w:val="subscript"/>
          <w:lang w:val="en-US" w:eastAsia="zh-CN"/>
        </w:rPr>
        <w:t>first</w:t>
      </w:r>
      <w:proofErr w:type="spellEnd"/>
      <w:r w:rsidRPr="00051B22">
        <w:rPr>
          <w:rFonts w:eastAsia="Malgun Gothic"/>
          <w:vertAlign w:val="subscript"/>
          <w:lang w:val="en-US" w:eastAsia="zh-CN"/>
        </w:rPr>
        <w:t>-SSB</w:t>
      </w:r>
      <w:r w:rsidRPr="00051B22">
        <w:rPr>
          <w:rFonts w:eastAsia="Malgun Gothic"/>
          <w:lang w:val="en-US" w:eastAsia="zh-CN"/>
        </w:rPr>
        <w:t>+T</w:t>
      </w:r>
      <w:r w:rsidRPr="00051B22">
        <w:rPr>
          <w:rFonts w:eastAsia="Malgun Gothic"/>
          <w:vertAlign w:val="subscript"/>
          <w:lang w:val="en-US" w:eastAsia="zh-CN"/>
        </w:rPr>
        <w:t>SSB-proc</w:t>
      </w:r>
    </w:p>
    <w:p w14:paraId="66C95BAB" w14:textId="77777777" w:rsidR="00E507E9" w:rsidRPr="009A4D4B" w:rsidRDefault="00E507E9" w:rsidP="00E507E9">
      <w:pPr>
        <w:pStyle w:val="aff8"/>
        <w:numPr>
          <w:ilvl w:val="3"/>
          <w:numId w:val="1"/>
        </w:numPr>
        <w:overflowPunct/>
        <w:autoSpaceDE/>
        <w:autoSpaceDN/>
        <w:adjustRightInd/>
        <w:spacing w:after="120"/>
        <w:ind w:firstLineChars="0"/>
        <w:textAlignment w:val="auto"/>
        <w:rPr>
          <w:rFonts w:eastAsia="宋体"/>
          <w:szCs w:val="24"/>
          <w:lang w:eastAsia="zh-CN"/>
        </w:rPr>
      </w:pPr>
      <w:r>
        <w:rPr>
          <w:rFonts w:eastAsiaTheme="minorEastAsia" w:hint="eastAsia"/>
          <w:lang w:eastAsia="zh-CN"/>
        </w:rPr>
        <w:t>W</w:t>
      </w:r>
      <w:r>
        <w:rPr>
          <w:rFonts w:eastAsiaTheme="minorEastAsia"/>
          <w:lang w:eastAsia="zh-CN"/>
        </w:rPr>
        <w:t>hether cover cases: target TCI state is known and unknown</w:t>
      </w:r>
    </w:p>
    <w:p w14:paraId="55CE8B48" w14:textId="77777777" w:rsidR="00E507E9" w:rsidRDefault="00E507E9" w:rsidP="00E507E9">
      <w:pPr>
        <w:pStyle w:val="aff8"/>
        <w:numPr>
          <w:ilvl w:val="2"/>
          <w:numId w:val="1"/>
        </w:numPr>
        <w:overflowPunct/>
        <w:autoSpaceDE/>
        <w:autoSpaceDN/>
        <w:adjustRightInd/>
        <w:spacing w:after="120"/>
        <w:ind w:firstLineChars="0"/>
        <w:textAlignment w:val="auto"/>
        <w:rPr>
          <w:rFonts w:eastAsia="宋体"/>
          <w:szCs w:val="24"/>
          <w:lang w:eastAsia="zh-CN"/>
        </w:rPr>
      </w:pPr>
      <w:r w:rsidRPr="009A4D4B">
        <w:rPr>
          <w:rFonts w:eastAsia="宋体"/>
          <w:szCs w:val="24"/>
          <w:lang w:eastAsia="zh-CN"/>
        </w:rPr>
        <w:t xml:space="preserve">For </w:t>
      </w:r>
      <w:r>
        <w:rPr>
          <w:rFonts w:eastAsia="宋体"/>
          <w:szCs w:val="24"/>
          <w:lang w:eastAsia="zh-CN"/>
        </w:rPr>
        <w:t>DCI</w:t>
      </w:r>
      <w:r w:rsidRPr="009A4D4B">
        <w:rPr>
          <w:rFonts w:eastAsia="宋体"/>
          <w:szCs w:val="24"/>
          <w:lang w:eastAsia="zh-CN"/>
        </w:rPr>
        <w:t xml:space="preserve"> based </w:t>
      </w:r>
      <w:r>
        <w:rPr>
          <w:rFonts w:eastAsia="宋体"/>
          <w:szCs w:val="24"/>
          <w:lang w:eastAsia="zh-CN"/>
        </w:rPr>
        <w:t>DL/UL</w:t>
      </w:r>
      <w:r w:rsidRPr="009A4D4B">
        <w:rPr>
          <w:rFonts w:eastAsia="宋体"/>
          <w:szCs w:val="24"/>
          <w:lang w:eastAsia="zh-CN"/>
        </w:rPr>
        <w:t xml:space="preserve"> TCI state switch delay</w:t>
      </w:r>
    </w:p>
    <w:p w14:paraId="6FC23307" w14:textId="77777777" w:rsidR="00E507E9" w:rsidRPr="00836CFE" w:rsidRDefault="00E507E9" w:rsidP="00E507E9">
      <w:pPr>
        <w:pStyle w:val="aff8"/>
        <w:numPr>
          <w:ilvl w:val="3"/>
          <w:numId w:val="1"/>
        </w:numPr>
        <w:overflowPunct/>
        <w:autoSpaceDE/>
        <w:autoSpaceDN/>
        <w:adjustRightInd/>
        <w:spacing w:after="120"/>
        <w:ind w:firstLineChars="0"/>
        <w:textAlignment w:val="auto"/>
        <w:rPr>
          <w:rFonts w:eastAsia="宋体"/>
          <w:szCs w:val="24"/>
          <w:lang w:eastAsia="zh-CN"/>
        </w:rPr>
      </w:pPr>
      <w:r>
        <w:rPr>
          <w:lang w:eastAsia="zh-CN"/>
        </w:rPr>
        <w:t xml:space="preserve">Option 1: </w:t>
      </w:r>
    </w:p>
    <w:p w14:paraId="082C86A3" w14:textId="77777777" w:rsidR="00E507E9" w:rsidRPr="00836CFE" w:rsidRDefault="00E507E9" w:rsidP="00E507E9">
      <w:pPr>
        <w:pStyle w:val="aff8"/>
        <w:numPr>
          <w:ilvl w:val="4"/>
          <w:numId w:val="1"/>
        </w:numPr>
        <w:overflowPunct/>
        <w:autoSpaceDE/>
        <w:autoSpaceDN/>
        <w:adjustRightInd/>
        <w:spacing w:after="120"/>
        <w:ind w:firstLineChars="0"/>
        <w:textAlignment w:val="auto"/>
        <w:rPr>
          <w:rFonts w:eastAsia="宋体"/>
          <w:szCs w:val="24"/>
          <w:lang w:eastAsia="zh-CN"/>
        </w:rPr>
      </w:pPr>
      <w:r>
        <w:rPr>
          <w:lang w:eastAsia="zh-CN"/>
        </w:rPr>
        <w:t>The existing requirements for TCI state switch delay should be reused for UE-initiated/even-triggered beam management</w:t>
      </w:r>
    </w:p>
    <w:p w14:paraId="2F35CEB1" w14:textId="77777777" w:rsidR="00E507E9" w:rsidRPr="00836CFE" w:rsidRDefault="00E507E9" w:rsidP="00E507E9">
      <w:pPr>
        <w:pStyle w:val="aff8"/>
        <w:numPr>
          <w:ilvl w:val="3"/>
          <w:numId w:val="1"/>
        </w:numPr>
        <w:overflowPunct/>
        <w:autoSpaceDE/>
        <w:autoSpaceDN/>
        <w:adjustRightInd/>
        <w:spacing w:after="120"/>
        <w:ind w:firstLineChars="0"/>
        <w:textAlignment w:val="auto"/>
        <w:rPr>
          <w:rFonts w:eastAsia="宋体"/>
          <w:szCs w:val="24"/>
          <w:lang w:eastAsia="zh-CN"/>
        </w:rPr>
      </w:pPr>
      <w:r>
        <w:rPr>
          <w:lang w:eastAsia="zh-CN"/>
        </w:rPr>
        <w:t xml:space="preserve">Option 2: </w:t>
      </w:r>
    </w:p>
    <w:p w14:paraId="3E472DF9" w14:textId="77777777" w:rsidR="00E507E9" w:rsidRPr="009A4D4B" w:rsidRDefault="00E507E9" w:rsidP="00E507E9">
      <w:pPr>
        <w:pStyle w:val="aff8"/>
        <w:numPr>
          <w:ilvl w:val="4"/>
          <w:numId w:val="1"/>
        </w:numPr>
        <w:overflowPunct/>
        <w:autoSpaceDE/>
        <w:autoSpaceDN/>
        <w:adjustRightInd/>
        <w:spacing w:after="120"/>
        <w:ind w:firstLineChars="0"/>
        <w:textAlignment w:val="auto"/>
        <w:rPr>
          <w:rFonts w:eastAsia="宋体"/>
          <w:szCs w:val="24"/>
          <w:lang w:eastAsia="zh-CN"/>
        </w:rPr>
      </w:pPr>
      <w:r>
        <w:rPr>
          <w:lang w:eastAsia="zh-CN"/>
        </w:rPr>
        <w:t>Whether to further reduce the delay, wait for further RAN1 progress</w:t>
      </w:r>
    </w:p>
    <w:p w14:paraId="4BBB82D9" w14:textId="77777777" w:rsidR="00E507E9" w:rsidRDefault="00E507E9" w:rsidP="00E507E9">
      <w:r w:rsidRPr="00DA5A8A">
        <w:rPr>
          <w:rFonts w:eastAsiaTheme="minorEastAsia" w:hint="eastAsia"/>
          <w:bCs/>
          <w:lang w:eastAsia="zh-CN"/>
        </w:rPr>
        <w:t>M</w:t>
      </w:r>
      <w:r w:rsidRPr="00DA5A8A">
        <w:rPr>
          <w:rFonts w:eastAsiaTheme="minorEastAsia"/>
          <w:bCs/>
          <w:lang w:eastAsia="zh-CN"/>
        </w:rPr>
        <w:t xml:space="preserve">oderator’s suggestion: For MAC-CE based, if target TCI state is unknown, the delay is added by </w:t>
      </w:r>
      <w:r w:rsidRPr="00DA5A8A">
        <w:rPr>
          <w:bCs/>
        </w:rPr>
        <w:t>T</w:t>
      </w:r>
      <w:r w:rsidRPr="00DA5A8A">
        <w:rPr>
          <w:bCs/>
          <w:vertAlign w:val="subscript"/>
        </w:rPr>
        <w:t>L1-RS</w:t>
      </w:r>
      <w:r w:rsidRPr="0019537B">
        <w:rPr>
          <w:vertAlign w:val="subscript"/>
        </w:rPr>
        <w:t>RP</w:t>
      </w:r>
      <w:r>
        <w:rPr>
          <w:vertAlign w:val="subscript"/>
        </w:rPr>
        <w:t xml:space="preserve">, </w:t>
      </w:r>
      <w:r w:rsidRPr="00DA5A8A">
        <w:t>the</w:t>
      </w:r>
      <w:r w:rsidRPr="00DA5A8A">
        <w:rPr>
          <w:bCs/>
        </w:rPr>
        <w:t xml:space="preserve"> T</w:t>
      </w:r>
      <w:r w:rsidRPr="00DA5A8A">
        <w:rPr>
          <w:bCs/>
          <w:vertAlign w:val="subscript"/>
        </w:rPr>
        <w:t>L1-RS</w:t>
      </w:r>
      <w:r w:rsidRPr="0019537B">
        <w:rPr>
          <w:vertAlign w:val="subscript"/>
        </w:rPr>
        <w:t>RP</w:t>
      </w:r>
      <w:r w:rsidRPr="00DA5A8A">
        <w:t xml:space="preserve"> </w:t>
      </w:r>
      <w:r>
        <w:t>is defined in legacy NW configured L1-RSRP reporting. Please the proponents of the case if target TCI state is unknow, what is the definition of</w:t>
      </w:r>
      <w:r w:rsidRPr="003B67CB">
        <w:rPr>
          <w:bCs/>
        </w:rPr>
        <w:t xml:space="preserve"> </w:t>
      </w:r>
      <w:r w:rsidRPr="00DA5A8A">
        <w:rPr>
          <w:bCs/>
        </w:rPr>
        <w:t>T</w:t>
      </w:r>
      <w:r w:rsidRPr="00DA5A8A">
        <w:rPr>
          <w:bCs/>
          <w:vertAlign w:val="subscript"/>
        </w:rPr>
        <w:t>L1-RS</w:t>
      </w:r>
      <w:r w:rsidRPr="0019537B">
        <w:rPr>
          <w:vertAlign w:val="subscript"/>
        </w:rPr>
        <w:t>RP</w:t>
      </w:r>
      <w:r>
        <w:t xml:space="preserve"> in the delay. </w:t>
      </w:r>
    </w:p>
    <w:p w14:paraId="63159075" w14:textId="52DFAE63" w:rsidR="00E507E9" w:rsidRDefault="00E507E9" w:rsidP="00A4403F"/>
    <w:p w14:paraId="1ABC59CF" w14:textId="77777777" w:rsidR="00E507E9" w:rsidRPr="0034552E" w:rsidRDefault="00E507E9" w:rsidP="00E507E9">
      <w:pPr>
        <w:spacing w:after="120"/>
        <w:rPr>
          <w:rFonts w:eastAsiaTheme="minorEastAsia"/>
          <w:bCs/>
          <w:lang w:eastAsia="zh-CN"/>
        </w:rPr>
      </w:pPr>
      <w:proofErr w:type="spellStart"/>
      <w:r w:rsidRPr="0034552E">
        <w:rPr>
          <w:rFonts w:eastAsiaTheme="minorEastAsia"/>
          <w:bCs/>
          <w:lang w:eastAsia="zh-CN"/>
        </w:rPr>
        <w:t>Adhoc</w:t>
      </w:r>
      <w:proofErr w:type="spellEnd"/>
      <w:r w:rsidRPr="0034552E">
        <w:rPr>
          <w:rFonts w:eastAsiaTheme="minorEastAsia"/>
          <w:bCs/>
          <w:lang w:eastAsia="zh-CN"/>
        </w:rPr>
        <w:t xml:space="preserve"> Discussion:</w:t>
      </w:r>
    </w:p>
    <w:p w14:paraId="46CE0E0D" w14:textId="77777777" w:rsidR="00E507E9" w:rsidRDefault="00E507E9" w:rsidP="00E507E9">
      <w:pPr>
        <w:rPr>
          <w:color w:val="0070C0"/>
          <w:lang w:eastAsia="zh-CN"/>
        </w:rPr>
      </w:pPr>
    </w:p>
    <w:p w14:paraId="69FDD6DF" w14:textId="77777777" w:rsidR="00E507E9" w:rsidRDefault="00E507E9" w:rsidP="00E507E9">
      <w:pPr>
        <w:spacing w:after="120"/>
        <w:rPr>
          <w:rFonts w:eastAsiaTheme="minorEastAsia"/>
          <w:bCs/>
          <w:lang w:eastAsia="zh-CN"/>
        </w:rPr>
      </w:pPr>
      <w:r w:rsidRPr="00152455">
        <w:rPr>
          <w:rFonts w:eastAsiaTheme="minorEastAsia"/>
          <w:bCs/>
          <w:lang w:eastAsia="zh-CN"/>
        </w:rPr>
        <w:t>Agreement:</w:t>
      </w:r>
    </w:p>
    <w:p w14:paraId="6A31FCCE" w14:textId="5CF06FDB" w:rsidR="00E507E9" w:rsidRDefault="00E507E9" w:rsidP="00A4403F"/>
    <w:p w14:paraId="0F7BAD76" w14:textId="77777777" w:rsidR="00BC7AA0" w:rsidRPr="001D664A" w:rsidRDefault="00BC7AA0" w:rsidP="001D664A">
      <w:pPr>
        <w:pStyle w:val="4"/>
        <w:numPr>
          <w:ilvl w:val="0"/>
          <w:numId w:val="0"/>
        </w:numPr>
        <w:ind w:left="864" w:hanging="864"/>
      </w:pPr>
      <w:r w:rsidRPr="001D664A">
        <w:t>Issue 1-10: Capabilities for Support of Event Triggering and Reporting Criteria?</w:t>
      </w:r>
    </w:p>
    <w:p w14:paraId="16BA3AAC" w14:textId="77777777" w:rsidR="00BC7AA0" w:rsidRDefault="00BC7AA0" w:rsidP="00BC7AA0">
      <w:pPr>
        <w:pStyle w:val="aff8"/>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16991CF" w14:textId="77777777" w:rsidR="00BC7AA0" w:rsidRDefault="00BC7AA0" w:rsidP="00BC7AA0">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1: (</w:t>
      </w:r>
      <w:r>
        <w:rPr>
          <w:rFonts w:eastAsia="宋体" w:hint="eastAsia"/>
          <w:szCs w:val="24"/>
          <w:lang w:eastAsia="zh-CN"/>
        </w:rPr>
        <w:t>Apple</w:t>
      </w:r>
      <w:r>
        <w:rPr>
          <w:rFonts w:eastAsia="宋体"/>
          <w:szCs w:val="24"/>
          <w:lang w:eastAsia="zh-CN"/>
        </w:rPr>
        <w:t>, Ericsson, Nokia)</w:t>
      </w:r>
    </w:p>
    <w:p w14:paraId="4A0B63F4" w14:textId="77777777" w:rsidR="00BC7AA0" w:rsidRDefault="00BC7AA0" w:rsidP="00BC7AA0">
      <w:pPr>
        <w:pStyle w:val="aff8"/>
        <w:numPr>
          <w:ilvl w:val="2"/>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D</w:t>
      </w:r>
      <w:r>
        <w:rPr>
          <w:rFonts w:eastAsia="宋体"/>
          <w:szCs w:val="24"/>
          <w:lang w:eastAsia="zh-CN"/>
        </w:rPr>
        <w:t xml:space="preserve">efined by RAN1. To be discussed later if any RAN4 specific UE capabilities need to be added. </w:t>
      </w:r>
    </w:p>
    <w:p w14:paraId="3206527F" w14:textId="77777777" w:rsidR="00BC7AA0" w:rsidRDefault="00BC7AA0" w:rsidP="00BC7AA0">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 Proposal 2: (Samsung)</w:t>
      </w:r>
    </w:p>
    <w:p w14:paraId="3797A2AF" w14:textId="77777777" w:rsidR="00BC7AA0" w:rsidRDefault="00BC7AA0" w:rsidP="00BC7AA0">
      <w:pPr>
        <w:pStyle w:val="aff8"/>
        <w:numPr>
          <w:ilvl w:val="2"/>
          <w:numId w:val="1"/>
        </w:numPr>
        <w:overflowPunct/>
        <w:autoSpaceDE/>
        <w:autoSpaceDN/>
        <w:adjustRightInd/>
        <w:spacing w:after="120"/>
        <w:ind w:firstLineChars="0"/>
        <w:textAlignment w:val="auto"/>
        <w:rPr>
          <w:rFonts w:eastAsia="宋体"/>
          <w:szCs w:val="24"/>
          <w:lang w:eastAsia="zh-CN"/>
        </w:rPr>
      </w:pPr>
      <w:r w:rsidRPr="009F3E2D">
        <w:rPr>
          <w:rFonts w:eastAsia="宋体"/>
          <w:szCs w:val="24"/>
          <w:lang w:eastAsia="zh-CN"/>
        </w:rPr>
        <w:t>For event trigger L1 reporting, do not define such capability in parallel per category like L3.</w:t>
      </w:r>
    </w:p>
    <w:p w14:paraId="4F48F787" w14:textId="77777777" w:rsidR="00BC7AA0" w:rsidRDefault="00BC7AA0" w:rsidP="00BC7AA0">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3: (CMCC, MediaTek)</w:t>
      </w:r>
    </w:p>
    <w:p w14:paraId="3D4CDBB9" w14:textId="77777777" w:rsidR="00BC7AA0" w:rsidRPr="009F3E2D" w:rsidRDefault="00BC7AA0" w:rsidP="00BC7AA0">
      <w:pPr>
        <w:pStyle w:val="aff8"/>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D</w:t>
      </w:r>
      <w:r w:rsidRPr="00576547">
        <w:rPr>
          <w:rFonts w:eastAsia="宋体" w:hint="eastAsia"/>
          <w:szCs w:val="24"/>
          <w:lang w:eastAsia="zh-CN"/>
        </w:rPr>
        <w:t>efine capabilities for support of UE-initiated/event-driven beam reporting</w:t>
      </w:r>
      <w:r>
        <w:rPr>
          <w:rFonts w:eastAsia="宋体"/>
          <w:szCs w:val="24"/>
          <w:lang w:eastAsia="zh-CN"/>
        </w:rPr>
        <w:t xml:space="preserve"> similar as L3</w:t>
      </w:r>
    </w:p>
    <w:p w14:paraId="0F000991" w14:textId="4A46EF5F" w:rsidR="00BC7AA0" w:rsidRDefault="00BC7AA0" w:rsidP="00A4403F"/>
    <w:p w14:paraId="7C11BF94" w14:textId="77777777" w:rsidR="00BC7AA0" w:rsidRPr="0034552E" w:rsidRDefault="00BC7AA0" w:rsidP="00BC7AA0">
      <w:pPr>
        <w:spacing w:after="120"/>
        <w:rPr>
          <w:rFonts w:eastAsiaTheme="minorEastAsia"/>
          <w:bCs/>
          <w:lang w:eastAsia="zh-CN"/>
        </w:rPr>
      </w:pPr>
      <w:proofErr w:type="spellStart"/>
      <w:r w:rsidRPr="0034552E">
        <w:rPr>
          <w:rFonts w:eastAsiaTheme="minorEastAsia"/>
          <w:bCs/>
          <w:lang w:eastAsia="zh-CN"/>
        </w:rPr>
        <w:t>Adhoc</w:t>
      </w:r>
      <w:proofErr w:type="spellEnd"/>
      <w:r w:rsidRPr="0034552E">
        <w:rPr>
          <w:rFonts w:eastAsiaTheme="minorEastAsia"/>
          <w:bCs/>
          <w:lang w:eastAsia="zh-CN"/>
        </w:rPr>
        <w:t xml:space="preserve"> Discussion:</w:t>
      </w:r>
    </w:p>
    <w:p w14:paraId="4FEF7FCF" w14:textId="77777777" w:rsidR="00BC7AA0" w:rsidRDefault="00BC7AA0" w:rsidP="00BC7AA0">
      <w:pPr>
        <w:rPr>
          <w:color w:val="0070C0"/>
          <w:lang w:eastAsia="zh-CN"/>
        </w:rPr>
      </w:pPr>
    </w:p>
    <w:p w14:paraId="32070988" w14:textId="77777777" w:rsidR="00BC7AA0" w:rsidRDefault="00BC7AA0" w:rsidP="00BC7AA0">
      <w:pPr>
        <w:spacing w:after="120"/>
        <w:rPr>
          <w:rFonts w:eastAsiaTheme="minorEastAsia"/>
          <w:bCs/>
          <w:lang w:eastAsia="zh-CN"/>
        </w:rPr>
      </w:pPr>
      <w:r w:rsidRPr="00152455">
        <w:rPr>
          <w:rFonts w:eastAsiaTheme="minorEastAsia"/>
          <w:bCs/>
          <w:lang w:eastAsia="zh-CN"/>
        </w:rPr>
        <w:t>Agreement:</w:t>
      </w:r>
    </w:p>
    <w:p w14:paraId="1E59F4D1" w14:textId="77777777" w:rsidR="00BC7AA0" w:rsidRPr="00BC7AA0" w:rsidRDefault="00BC7AA0" w:rsidP="00A4403F"/>
    <w:sectPr w:rsidR="00BC7AA0" w:rsidRPr="00BC7AA0"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5BAD88" w14:textId="77777777" w:rsidR="0020542F" w:rsidRDefault="0020542F">
      <w:r>
        <w:separator/>
      </w:r>
    </w:p>
  </w:endnote>
  <w:endnote w:type="continuationSeparator" w:id="0">
    <w:p w14:paraId="2A961275" w14:textId="77777777" w:rsidR="0020542F" w:rsidRDefault="002054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98A604" w14:textId="77777777" w:rsidR="0020542F" w:rsidRDefault="0020542F">
      <w:r>
        <w:separator/>
      </w:r>
    </w:p>
  </w:footnote>
  <w:footnote w:type="continuationSeparator" w:id="0">
    <w:p w14:paraId="42891F81" w14:textId="77777777" w:rsidR="0020542F" w:rsidRDefault="002054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5E7B"/>
    <w:multiLevelType w:val="multilevel"/>
    <w:tmpl w:val="00FF5E7B"/>
    <w:lvl w:ilvl="0">
      <w:start w:val="1"/>
      <w:numFmt w:val="decimal"/>
      <w:pStyle w:val="Observation"/>
      <w:lvlText w:val="Observation %1:"/>
      <w:lvlJc w:val="left"/>
      <w:pPr>
        <w:ind w:left="360" w:hanging="360"/>
      </w:pPr>
    </w:lvl>
    <w:lvl w:ilvl="1">
      <w:start w:val="1"/>
      <w:numFmt w:val="bullet"/>
      <w:lvlText w:val="o"/>
      <w:lvlJc w:val="left"/>
      <w:pPr>
        <w:ind w:left="-1111" w:hanging="360"/>
      </w:pPr>
      <w:rPr>
        <w:rFonts w:ascii="Courier New" w:hAnsi="Courier New" w:cs="Courier New" w:hint="default"/>
      </w:rPr>
    </w:lvl>
    <w:lvl w:ilvl="2">
      <w:start w:val="1"/>
      <w:numFmt w:val="bullet"/>
      <w:lvlText w:val=""/>
      <w:lvlJc w:val="left"/>
      <w:pPr>
        <w:ind w:left="-391" w:hanging="360"/>
      </w:pPr>
      <w:rPr>
        <w:rFonts w:ascii="Wingdings" w:hAnsi="Wingdings" w:hint="default"/>
      </w:rPr>
    </w:lvl>
    <w:lvl w:ilvl="3">
      <w:start w:val="1"/>
      <w:numFmt w:val="bullet"/>
      <w:lvlText w:val=""/>
      <w:lvlJc w:val="left"/>
      <w:pPr>
        <w:ind w:left="329" w:hanging="360"/>
      </w:pPr>
      <w:rPr>
        <w:rFonts w:ascii="Symbol" w:hAnsi="Symbol" w:hint="default"/>
      </w:rPr>
    </w:lvl>
    <w:lvl w:ilvl="4">
      <w:start w:val="1"/>
      <w:numFmt w:val="bullet"/>
      <w:lvlText w:val="o"/>
      <w:lvlJc w:val="left"/>
      <w:pPr>
        <w:ind w:left="1049" w:hanging="360"/>
      </w:pPr>
      <w:rPr>
        <w:rFonts w:ascii="Courier New" w:hAnsi="Courier New" w:cs="Courier New" w:hint="default"/>
      </w:rPr>
    </w:lvl>
    <w:lvl w:ilvl="5">
      <w:start w:val="1"/>
      <w:numFmt w:val="bullet"/>
      <w:lvlText w:val=""/>
      <w:lvlJc w:val="left"/>
      <w:pPr>
        <w:ind w:left="1769" w:hanging="360"/>
      </w:pPr>
      <w:rPr>
        <w:rFonts w:ascii="Wingdings" w:hAnsi="Wingdings" w:hint="default"/>
      </w:rPr>
    </w:lvl>
    <w:lvl w:ilvl="6">
      <w:start w:val="1"/>
      <w:numFmt w:val="bullet"/>
      <w:lvlText w:val=""/>
      <w:lvlJc w:val="left"/>
      <w:pPr>
        <w:ind w:left="2489" w:hanging="360"/>
      </w:pPr>
      <w:rPr>
        <w:rFonts w:ascii="Symbol" w:hAnsi="Symbol" w:hint="default"/>
      </w:rPr>
    </w:lvl>
    <w:lvl w:ilvl="7">
      <w:start w:val="1"/>
      <w:numFmt w:val="bullet"/>
      <w:lvlText w:val="o"/>
      <w:lvlJc w:val="left"/>
      <w:pPr>
        <w:ind w:left="3209" w:hanging="360"/>
      </w:pPr>
      <w:rPr>
        <w:rFonts w:ascii="Courier New" w:hAnsi="Courier New" w:cs="Courier New" w:hint="default"/>
      </w:rPr>
    </w:lvl>
    <w:lvl w:ilvl="8">
      <w:start w:val="1"/>
      <w:numFmt w:val="bullet"/>
      <w:lvlText w:val=""/>
      <w:lvlJc w:val="left"/>
      <w:pPr>
        <w:ind w:left="3929" w:hanging="360"/>
      </w:pPr>
      <w:rPr>
        <w:rFonts w:ascii="Wingdings" w:hAnsi="Wingdings" w:hint="default"/>
      </w:rPr>
    </w:lvl>
  </w:abstractNum>
  <w:abstractNum w:abstractNumId="1" w15:restartNumberingAfterBreak="0">
    <w:nsid w:val="340B44AA"/>
    <w:multiLevelType w:val="hybridMultilevel"/>
    <w:tmpl w:val="BCB6367A"/>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3" w15:restartNumberingAfterBreak="0">
    <w:nsid w:val="42075A91"/>
    <w:multiLevelType w:val="multilevel"/>
    <w:tmpl w:val="42075A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748F65C2"/>
    <w:multiLevelType w:val="hybridMultilevel"/>
    <w:tmpl w:val="3320CB76"/>
    <w:lvl w:ilvl="0" w:tplc="E69A696E">
      <w:numFmt w:val="bullet"/>
      <w:lvlText w:val="-"/>
      <w:lvlJc w:val="left"/>
      <w:pPr>
        <w:ind w:left="2628" w:hanging="360"/>
      </w:pPr>
      <w:rPr>
        <w:rFonts w:ascii="Times New Roman" w:eastAsiaTheme="minorEastAsia" w:hAnsi="Times New Roman" w:cs="Times New Roman" w:hint="default"/>
      </w:rPr>
    </w:lvl>
    <w:lvl w:ilvl="1" w:tplc="04090003" w:tentative="1">
      <w:start w:val="1"/>
      <w:numFmt w:val="bullet"/>
      <w:lvlText w:val=""/>
      <w:lvlJc w:val="left"/>
      <w:pPr>
        <w:ind w:left="3108" w:hanging="420"/>
      </w:pPr>
      <w:rPr>
        <w:rFonts w:ascii="Wingdings" w:hAnsi="Wingdings" w:hint="default"/>
      </w:rPr>
    </w:lvl>
    <w:lvl w:ilvl="2" w:tplc="04090005" w:tentative="1">
      <w:start w:val="1"/>
      <w:numFmt w:val="bullet"/>
      <w:lvlText w:val=""/>
      <w:lvlJc w:val="left"/>
      <w:pPr>
        <w:ind w:left="3528" w:hanging="420"/>
      </w:pPr>
      <w:rPr>
        <w:rFonts w:ascii="Wingdings" w:hAnsi="Wingdings" w:hint="default"/>
      </w:rPr>
    </w:lvl>
    <w:lvl w:ilvl="3" w:tplc="04090001" w:tentative="1">
      <w:start w:val="1"/>
      <w:numFmt w:val="bullet"/>
      <w:lvlText w:val=""/>
      <w:lvlJc w:val="left"/>
      <w:pPr>
        <w:ind w:left="3948" w:hanging="420"/>
      </w:pPr>
      <w:rPr>
        <w:rFonts w:ascii="Wingdings" w:hAnsi="Wingdings" w:hint="default"/>
      </w:rPr>
    </w:lvl>
    <w:lvl w:ilvl="4" w:tplc="04090003" w:tentative="1">
      <w:start w:val="1"/>
      <w:numFmt w:val="bullet"/>
      <w:lvlText w:val=""/>
      <w:lvlJc w:val="left"/>
      <w:pPr>
        <w:ind w:left="4368" w:hanging="420"/>
      </w:pPr>
      <w:rPr>
        <w:rFonts w:ascii="Wingdings" w:hAnsi="Wingdings" w:hint="default"/>
      </w:rPr>
    </w:lvl>
    <w:lvl w:ilvl="5" w:tplc="04090005" w:tentative="1">
      <w:start w:val="1"/>
      <w:numFmt w:val="bullet"/>
      <w:lvlText w:val=""/>
      <w:lvlJc w:val="left"/>
      <w:pPr>
        <w:ind w:left="4788" w:hanging="420"/>
      </w:pPr>
      <w:rPr>
        <w:rFonts w:ascii="Wingdings" w:hAnsi="Wingdings" w:hint="default"/>
      </w:rPr>
    </w:lvl>
    <w:lvl w:ilvl="6" w:tplc="04090001" w:tentative="1">
      <w:start w:val="1"/>
      <w:numFmt w:val="bullet"/>
      <w:lvlText w:val=""/>
      <w:lvlJc w:val="left"/>
      <w:pPr>
        <w:ind w:left="5208" w:hanging="420"/>
      </w:pPr>
      <w:rPr>
        <w:rFonts w:ascii="Wingdings" w:hAnsi="Wingdings" w:hint="default"/>
      </w:rPr>
    </w:lvl>
    <w:lvl w:ilvl="7" w:tplc="04090003" w:tentative="1">
      <w:start w:val="1"/>
      <w:numFmt w:val="bullet"/>
      <w:lvlText w:val=""/>
      <w:lvlJc w:val="left"/>
      <w:pPr>
        <w:ind w:left="5628" w:hanging="420"/>
      </w:pPr>
      <w:rPr>
        <w:rFonts w:ascii="Wingdings" w:hAnsi="Wingdings" w:hint="default"/>
      </w:rPr>
    </w:lvl>
    <w:lvl w:ilvl="8" w:tplc="04090005" w:tentative="1">
      <w:start w:val="1"/>
      <w:numFmt w:val="bullet"/>
      <w:lvlText w:val=""/>
      <w:lvlJc w:val="left"/>
      <w:pPr>
        <w:ind w:left="6048" w:hanging="420"/>
      </w:pPr>
      <w:rPr>
        <w:rFonts w:ascii="Wingdings" w:hAnsi="Wingdings" w:hint="default"/>
      </w:rPr>
    </w:lvl>
  </w:abstractNum>
  <w:abstractNum w:abstractNumId="7" w15:restartNumberingAfterBreak="0">
    <w:nsid w:val="7A893FC2"/>
    <w:multiLevelType w:val="multilevel"/>
    <w:tmpl w:val="7A893F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4"/>
  </w:num>
  <w:num w:numId="4">
    <w:abstractNumId w:val="0"/>
  </w:num>
  <w:num w:numId="5">
    <w:abstractNumId w:val="7"/>
  </w:num>
  <w:num w:numId="6">
    <w:abstractNumId w:val="3"/>
  </w:num>
  <w:num w:numId="7">
    <w:abstractNumId w:val="1"/>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84"/>
    <w:rsid w:val="00000265"/>
    <w:rsid w:val="0000223C"/>
    <w:rsid w:val="00004165"/>
    <w:rsid w:val="00007C74"/>
    <w:rsid w:val="00013323"/>
    <w:rsid w:val="00013E5B"/>
    <w:rsid w:val="000164E9"/>
    <w:rsid w:val="00020C56"/>
    <w:rsid w:val="00026ACC"/>
    <w:rsid w:val="0003171D"/>
    <w:rsid w:val="00031C1D"/>
    <w:rsid w:val="00035C50"/>
    <w:rsid w:val="000368AA"/>
    <w:rsid w:val="0004009C"/>
    <w:rsid w:val="00043998"/>
    <w:rsid w:val="000457A1"/>
    <w:rsid w:val="000466C9"/>
    <w:rsid w:val="00050001"/>
    <w:rsid w:val="00052041"/>
    <w:rsid w:val="00052AAB"/>
    <w:rsid w:val="0005326A"/>
    <w:rsid w:val="00055CD6"/>
    <w:rsid w:val="0006266D"/>
    <w:rsid w:val="00065506"/>
    <w:rsid w:val="0007382E"/>
    <w:rsid w:val="000766E1"/>
    <w:rsid w:val="00077606"/>
    <w:rsid w:val="00077FF6"/>
    <w:rsid w:val="00080D82"/>
    <w:rsid w:val="00081692"/>
    <w:rsid w:val="00082C46"/>
    <w:rsid w:val="00083983"/>
    <w:rsid w:val="00085A0E"/>
    <w:rsid w:val="00087548"/>
    <w:rsid w:val="00093683"/>
    <w:rsid w:val="00093E7E"/>
    <w:rsid w:val="000A1830"/>
    <w:rsid w:val="000A4121"/>
    <w:rsid w:val="000A4AA3"/>
    <w:rsid w:val="000A550E"/>
    <w:rsid w:val="000B0960"/>
    <w:rsid w:val="000B1A55"/>
    <w:rsid w:val="000B20BB"/>
    <w:rsid w:val="000B2EF6"/>
    <w:rsid w:val="000B2FA6"/>
    <w:rsid w:val="000B497F"/>
    <w:rsid w:val="000B4AA0"/>
    <w:rsid w:val="000C2553"/>
    <w:rsid w:val="000C38C3"/>
    <w:rsid w:val="000C4549"/>
    <w:rsid w:val="000C5066"/>
    <w:rsid w:val="000C68F2"/>
    <w:rsid w:val="000D09FD"/>
    <w:rsid w:val="000D19DE"/>
    <w:rsid w:val="000D2292"/>
    <w:rsid w:val="000D44FB"/>
    <w:rsid w:val="000D574B"/>
    <w:rsid w:val="000D5D25"/>
    <w:rsid w:val="000D6CFC"/>
    <w:rsid w:val="000E537B"/>
    <w:rsid w:val="000E55E2"/>
    <w:rsid w:val="000E57D0"/>
    <w:rsid w:val="000E6F67"/>
    <w:rsid w:val="000E7858"/>
    <w:rsid w:val="000F04C2"/>
    <w:rsid w:val="000F3828"/>
    <w:rsid w:val="000F39CA"/>
    <w:rsid w:val="00107927"/>
    <w:rsid w:val="00110E26"/>
    <w:rsid w:val="00111321"/>
    <w:rsid w:val="001128E7"/>
    <w:rsid w:val="00115680"/>
    <w:rsid w:val="00117BD6"/>
    <w:rsid w:val="001206C2"/>
    <w:rsid w:val="00121978"/>
    <w:rsid w:val="00123422"/>
    <w:rsid w:val="00124B6A"/>
    <w:rsid w:val="00124F84"/>
    <w:rsid w:val="00130462"/>
    <w:rsid w:val="00136D4C"/>
    <w:rsid w:val="00142538"/>
    <w:rsid w:val="00142BB9"/>
    <w:rsid w:val="00144F96"/>
    <w:rsid w:val="00145E36"/>
    <w:rsid w:val="0014748C"/>
    <w:rsid w:val="00147A52"/>
    <w:rsid w:val="00151EAC"/>
    <w:rsid w:val="00152455"/>
    <w:rsid w:val="00153528"/>
    <w:rsid w:val="00154E68"/>
    <w:rsid w:val="00154E89"/>
    <w:rsid w:val="00160BE4"/>
    <w:rsid w:val="00162548"/>
    <w:rsid w:val="00162F2C"/>
    <w:rsid w:val="00172183"/>
    <w:rsid w:val="001751AB"/>
    <w:rsid w:val="00175A3F"/>
    <w:rsid w:val="00180E09"/>
    <w:rsid w:val="00183D4C"/>
    <w:rsid w:val="00183F6D"/>
    <w:rsid w:val="0018670E"/>
    <w:rsid w:val="00190773"/>
    <w:rsid w:val="0019219A"/>
    <w:rsid w:val="00192E08"/>
    <w:rsid w:val="00195077"/>
    <w:rsid w:val="001974A8"/>
    <w:rsid w:val="001A033F"/>
    <w:rsid w:val="001A08AA"/>
    <w:rsid w:val="001A59CB"/>
    <w:rsid w:val="001A6891"/>
    <w:rsid w:val="001B7991"/>
    <w:rsid w:val="001C1409"/>
    <w:rsid w:val="001C2AE6"/>
    <w:rsid w:val="001C4A89"/>
    <w:rsid w:val="001C6177"/>
    <w:rsid w:val="001D0363"/>
    <w:rsid w:val="001D12B4"/>
    <w:rsid w:val="001D1B07"/>
    <w:rsid w:val="001D3700"/>
    <w:rsid w:val="001D3CBA"/>
    <w:rsid w:val="001D664A"/>
    <w:rsid w:val="001D7D94"/>
    <w:rsid w:val="001E0A28"/>
    <w:rsid w:val="001E40D2"/>
    <w:rsid w:val="001E4218"/>
    <w:rsid w:val="001E6C4D"/>
    <w:rsid w:val="001E7175"/>
    <w:rsid w:val="001E7A2C"/>
    <w:rsid w:val="001F0B20"/>
    <w:rsid w:val="00200A62"/>
    <w:rsid w:val="00203740"/>
    <w:rsid w:val="00205187"/>
    <w:rsid w:val="0020542F"/>
    <w:rsid w:val="002107ED"/>
    <w:rsid w:val="002138EA"/>
    <w:rsid w:val="002139EA"/>
    <w:rsid w:val="00213F84"/>
    <w:rsid w:val="00214FBD"/>
    <w:rsid w:val="00217376"/>
    <w:rsid w:val="002177C4"/>
    <w:rsid w:val="00221581"/>
    <w:rsid w:val="00221E08"/>
    <w:rsid w:val="00222897"/>
    <w:rsid w:val="00222B0C"/>
    <w:rsid w:val="00235394"/>
    <w:rsid w:val="00235577"/>
    <w:rsid w:val="002371B2"/>
    <w:rsid w:val="00240A97"/>
    <w:rsid w:val="002435CA"/>
    <w:rsid w:val="00244307"/>
    <w:rsid w:val="0024469F"/>
    <w:rsid w:val="00250B5B"/>
    <w:rsid w:val="00252DB8"/>
    <w:rsid w:val="002537BC"/>
    <w:rsid w:val="00255C58"/>
    <w:rsid w:val="00260EC7"/>
    <w:rsid w:val="00261539"/>
    <w:rsid w:val="0026179F"/>
    <w:rsid w:val="002666AE"/>
    <w:rsid w:val="00267496"/>
    <w:rsid w:val="00273F75"/>
    <w:rsid w:val="00274E1A"/>
    <w:rsid w:val="00274E25"/>
    <w:rsid w:val="002756E0"/>
    <w:rsid w:val="002775B1"/>
    <w:rsid w:val="002775B9"/>
    <w:rsid w:val="002811C4"/>
    <w:rsid w:val="00282213"/>
    <w:rsid w:val="00282440"/>
    <w:rsid w:val="00283429"/>
    <w:rsid w:val="00284016"/>
    <w:rsid w:val="002858BF"/>
    <w:rsid w:val="002939AF"/>
    <w:rsid w:val="00294491"/>
    <w:rsid w:val="00294BDE"/>
    <w:rsid w:val="002A0CED"/>
    <w:rsid w:val="002A3537"/>
    <w:rsid w:val="002A4CD0"/>
    <w:rsid w:val="002A621A"/>
    <w:rsid w:val="002A7DA6"/>
    <w:rsid w:val="002B1248"/>
    <w:rsid w:val="002B516C"/>
    <w:rsid w:val="002B5951"/>
    <w:rsid w:val="002B5E1D"/>
    <w:rsid w:val="002B60C1"/>
    <w:rsid w:val="002C4B52"/>
    <w:rsid w:val="002C5E75"/>
    <w:rsid w:val="002C5F13"/>
    <w:rsid w:val="002C6272"/>
    <w:rsid w:val="002C631D"/>
    <w:rsid w:val="002D03E5"/>
    <w:rsid w:val="002D36EB"/>
    <w:rsid w:val="002D6BDF"/>
    <w:rsid w:val="002E2CE9"/>
    <w:rsid w:val="002E3BF7"/>
    <w:rsid w:val="002E403E"/>
    <w:rsid w:val="002E4C74"/>
    <w:rsid w:val="002E51C1"/>
    <w:rsid w:val="002F158C"/>
    <w:rsid w:val="002F4093"/>
    <w:rsid w:val="002F5636"/>
    <w:rsid w:val="0030049B"/>
    <w:rsid w:val="003022A5"/>
    <w:rsid w:val="00307E51"/>
    <w:rsid w:val="00311363"/>
    <w:rsid w:val="00312DD8"/>
    <w:rsid w:val="00314968"/>
    <w:rsid w:val="00315867"/>
    <w:rsid w:val="00321150"/>
    <w:rsid w:val="003260D7"/>
    <w:rsid w:val="00326D8F"/>
    <w:rsid w:val="003270DC"/>
    <w:rsid w:val="0033052D"/>
    <w:rsid w:val="00335C43"/>
    <w:rsid w:val="00336697"/>
    <w:rsid w:val="00340B23"/>
    <w:rsid w:val="003418CB"/>
    <w:rsid w:val="0034552E"/>
    <w:rsid w:val="00346C93"/>
    <w:rsid w:val="00355873"/>
    <w:rsid w:val="0035660F"/>
    <w:rsid w:val="003628B9"/>
    <w:rsid w:val="00362D8F"/>
    <w:rsid w:val="003630C8"/>
    <w:rsid w:val="00364657"/>
    <w:rsid w:val="00365F88"/>
    <w:rsid w:val="00367724"/>
    <w:rsid w:val="00367A2E"/>
    <w:rsid w:val="003710BA"/>
    <w:rsid w:val="003770F6"/>
    <w:rsid w:val="00380854"/>
    <w:rsid w:val="00383E37"/>
    <w:rsid w:val="00393042"/>
    <w:rsid w:val="00394AD5"/>
    <w:rsid w:val="0039642D"/>
    <w:rsid w:val="003A2B9E"/>
    <w:rsid w:val="003A2E40"/>
    <w:rsid w:val="003B0158"/>
    <w:rsid w:val="003B0907"/>
    <w:rsid w:val="003B40B6"/>
    <w:rsid w:val="003B56DB"/>
    <w:rsid w:val="003B755E"/>
    <w:rsid w:val="003C228E"/>
    <w:rsid w:val="003C51E7"/>
    <w:rsid w:val="003C655A"/>
    <w:rsid w:val="003C6893"/>
    <w:rsid w:val="003C6DE2"/>
    <w:rsid w:val="003D014A"/>
    <w:rsid w:val="003D1EFD"/>
    <w:rsid w:val="003D28BF"/>
    <w:rsid w:val="003D3BF3"/>
    <w:rsid w:val="003D4215"/>
    <w:rsid w:val="003D4C47"/>
    <w:rsid w:val="003D7719"/>
    <w:rsid w:val="003E40EE"/>
    <w:rsid w:val="003F1C1B"/>
    <w:rsid w:val="003F3A2F"/>
    <w:rsid w:val="003F54B9"/>
    <w:rsid w:val="003F5D08"/>
    <w:rsid w:val="00400898"/>
    <w:rsid w:val="00401144"/>
    <w:rsid w:val="00402F7B"/>
    <w:rsid w:val="00403895"/>
    <w:rsid w:val="00403FAE"/>
    <w:rsid w:val="00404831"/>
    <w:rsid w:val="00406735"/>
    <w:rsid w:val="00407661"/>
    <w:rsid w:val="00410314"/>
    <w:rsid w:val="00412063"/>
    <w:rsid w:val="00412EB1"/>
    <w:rsid w:val="00413DDE"/>
    <w:rsid w:val="00414118"/>
    <w:rsid w:val="0041597C"/>
    <w:rsid w:val="00416084"/>
    <w:rsid w:val="00416713"/>
    <w:rsid w:val="00424F8C"/>
    <w:rsid w:val="00426275"/>
    <w:rsid w:val="004271BA"/>
    <w:rsid w:val="00427DD7"/>
    <w:rsid w:val="00430497"/>
    <w:rsid w:val="00430EA5"/>
    <w:rsid w:val="00431E00"/>
    <w:rsid w:val="00434DC1"/>
    <w:rsid w:val="004350F4"/>
    <w:rsid w:val="004354B0"/>
    <w:rsid w:val="00440B60"/>
    <w:rsid w:val="0044129E"/>
    <w:rsid w:val="004412A0"/>
    <w:rsid w:val="00442337"/>
    <w:rsid w:val="00445D11"/>
    <w:rsid w:val="00446408"/>
    <w:rsid w:val="00450F27"/>
    <w:rsid w:val="004510E5"/>
    <w:rsid w:val="00456A75"/>
    <w:rsid w:val="00461E39"/>
    <w:rsid w:val="00462D3A"/>
    <w:rsid w:val="00463521"/>
    <w:rsid w:val="00471125"/>
    <w:rsid w:val="0047135B"/>
    <w:rsid w:val="0047437A"/>
    <w:rsid w:val="00480E42"/>
    <w:rsid w:val="00484C5D"/>
    <w:rsid w:val="0048543E"/>
    <w:rsid w:val="004868C1"/>
    <w:rsid w:val="0048750F"/>
    <w:rsid w:val="00487728"/>
    <w:rsid w:val="00487A9D"/>
    <w:rsid w:val="00493E82"/>
    <w:rsid w:val="004A01E5"/>
    <w:rsid w:val="004A17E9"/>
    <w:rsid w:val="004A1D89"/>
    <w:rsid w:val="004A41DA"/>
    <w:rsid w:val="004A495F"/>
    <w:rsid w:val="004A7544"/>
    <w:rsid w:val="004B4B37"/>
    <w:rsid w:val="004B4BA3"/>
    <w:rsid w:val="004B6B0F"/>
    <w:rsid w:val="004C0FAD"/>
    <w:rsid w:val="004C48E9"/>
    <w:rsid w:val="004C54E5"/>
    <w:rsid w:val="004C7DC8"/>
    <w:rsid w:val="004D076B"/>
    <w:rsid w:val="004D21B0"/>
    <w:rsid w:val="004D66BB"/>
    <w:rsid w:val="004D6B87"/>
    <w:rsid w:val="004D737D"/>
    <w:rsid w:val="004E2659"/>
    <w:rsid w:val="004E3587"/>
    <w:rsid w:val="004E39EE"/>
    <w:rsid w:val="004E475C"/>
    <w:rsid w:val="004E56E0"/>
    <w:rsid w:val="004E7329"/>
    <w:rsid w:val="004F0A1A"/>
    <w:rsid w:val="004F2CB0"/>
    <w:rsid w:val="004F4951"/>
    <w:rsid w:val="004F5BAA"/>
    <w:rsid w:val="005017F7"/>
    <w:rsid w:val="00501FA7"/>
    <w:rsid w:val="005034DC"/>
    <w:rsid w:val="00505BFA"/>
    <w:rsid w:val="00506742"/>
    <w:rsid w:val="005071B4"/>
    <w:rsid w:val="00507339"/>
    <w:rsid w:val="00507687"/>
    <w:rsid w:val="005117A9"/>
    <w:rsid w:val="00511F57"/>
    <w:rsid w:val="00512589"/>
    <w:rsid w:val="0051407A"/>
    <w:rsid w:val="00515CBE"/>
    <w:rsid w:val="00515E2B"/>
    <w:rsid w:val="00517C86"/>
    <w:rsid w:val="00522A7E"/>
    <w:rsid w:val="00522F20"/>
    <w:rsid w:val="00527BFB"/>
    <w:rsid w:val="005308DB"/>
    <w:rsid w:val="00530A2E"/>
    <w:rsid w:val="00530FBE"/>
    <w:rsid w:val="00533159"/>
    <w:rsid w:val="005339DB"/>
    <w:rsid w:val="00534BC6"/>
    <w:rsid w:val="00534C89"/>
    <w:rsid w:val="0054144D"/>
    <w:rsid w:val="00541573"/>
    <w:rsid w:val="00541ADA"/>
    <w:rsid w:val="0054348A"/>
    <w:rsid w:val="00553791"/>
    <w:rsid w:val="00553B0C"/>
    <w:rsid w:val="00557EBA"/>
    <w:rsid w:val="00561B6D"/>
    <w:rsid w:val="00565653"/>
    <w:rsid w:val="00571777"/>
    <w:rsid w:val="005720CC"/>
    <w:rsid w:val="00576741"/>
    <w:rsid w:val="0058027D"/>
    <w:rsid w:val="005809F8"/>
    <w:rsid w:val="00580FF5"/>
    <w:rsid w:val="0058519C"/>
    <w:rsid w:val="0059149A"/>
    <w:rsid w:val="005956EE"/>
    <w:rsid w:val="005A083E"/>
    <w:rsid w:val="005A21FD"/>
    <w:rsid w:val="005A6A36"/>
    <w:rsid w:val="005B3CF6"/>
    <w:rsid w:val="005B4802"/>
    <w:rsid w:val="005C1EA6"/>
    <w:rsid w:val="005D0B99"/>
    <w:rsid w:val="005D2D3A"/>
    <w:rsid w:val="005D308E"/>
    <w:rsid w:val="005D3A48"/>
    <w:rsid w:val="005D7AF8"/>
    <w:rsid w:val="005E1471"/>
    <w:rsid w:val="005E17BF"/>
    <w:rsid w:val="005E366A"/>
    <w:rsid w:val="005E64A1"/>
    <w:rsid w:val="005E69D5"/>
    <w:rsid w:val="005E6A6A"/>
    <w:rsid w:val="005F2145"/>
    <w:rsid w:val="006016E1"/>
    <w:rsid w:val="0060193F"/>
    <w:rsid w:val="00602D27"/>
    <w:rsid w:val="0060447D"/>
    <w:rsid w:val="006144A1"/>
    <w:rsid w:val="00615EBB"/>
    <w:rsid w:val="00616096"/>
    <w:rsid w:val="006160A2"/>
    <w:rsid w:val="00622703"/>
    <w:rsid w:val="00625F06"/>
    <w:rsid w:val="006302AA"/>
    <w:rsid w:val="00631F34"/>
    <w:rsid w:val="00634EB7"/>
    <w:rsid w:val="006363BD"/>
    <w:rsid w:val="006412DC"/>
    <w:rsid w:val="006418C7"/>
    <w:rsid w:val="00642BC6"/>
    <w:rsid w:val="00644790"/>
    <w:rsid w:val="006501AF"/>
    <w:rsid w:val="006506F2"/>
    <w:rsid w:val="00650DDE"/>
    <w:rsid w:val="006528C3"/>
    <w:rsid w:val="00653BCF"/>
    <w:rsid w:val="0065505B"/>
    <w:rsid w:val="006670AC"/>
    <w:rsid w:val="0066796B"/>
    <w:rsid w:val="00670B3E"/>
    <w:rsid w:val="006721E7"/>
    <w:rsid w:val="00672307"/>
    <w:rsid w:val="006724C8"/>
    <w:rsid w:val="00680275"/>
    <w:rsid w:val="006808C6"/>
    <w:rsid w:val="00682668"/>
    <w:rsid w:val="00686C9D"/>
    <w:rsid w:val="00691B7C"/>
    <w:rsid w:val="00692A68"/>
    <w:rsid w:val="00695D85"/>
    <w:rsid w:val="006A1FEA"/>
    <w:rsid w:val="006A30A2"/>
    <w:rsid w:val="006A49F5"/>
    <w:rsid w:val="006A6D23"/>
    <w:rsid w:val="006B25DE"/>
    <w:rsid w:val="006B2B63"/>
    <w:rsid w:val="006C1C3B"/>
    <w:rsid w:val="006C4E43"/>
    <w:rsid w:val="006C5EBA"/>
    <w:rsid w:val="006C643E"/>
    <w:rsid w:val="006D12E2"/>
    <w:rsid w:val="006D2932"/>
    <w:rsid w:val="006D35BE"/>
    <w:rsid w:val="006D3671"/>
    <w:rsid w:val="006D4176"/>
    <w:rsid w:val="006D6FFC"/>
    <w:rsid w:val="006E0A73"/>
    <w:rsid w:val="006E0FEE"/>
    <w:rsid w:val="006E1FCD"/>
    <w:rsid w:val="006E6C11"/>
    <w:rsid w:val="006F2A8D"/>
    <w:rsid w:val="006F78D1"/>
    <w:rsid w:val="006F7C0C"/>
    <w:rsid w:val="00700755"/>
    <w:rsid w:val="0070646B"/>
    <w:rsid w:val="007130A2"/>
    <w:rsid w:val="00715463"/>
    <w:rsid w:val="007235D7"/>
    <w:rsid w:val="00730655"/>
    <w:rsid w:val="00731D77"/>
    <w:rsid w:val="00732360"/>
    <w:rsid w:val="0073390A"/>
    <w:rsid w:val="00734E64"/>
    <w:rsid w:val="00736B37"/>
    <w:rsid w:val="00740A35"/>
    <w:rsid w:val="007520B4"/>
    <w:rsid w:val="007635C6"/>
    <w:rsid w:val="007655D5"/>
    <w:rsid w:val="007763C1"/>
    <w:rsid w:val="00777E82"/>
    <w:rsid w:val="00781359"/>
    <w:rsid w:val="00781F38"/>
    <w:rsid w:val="00786921"/>
    <w:rsid w:val="0079055F"/>
    <w:rsid w:val="00794269"/>
    <w:rsid w:val="00797602"/>
    <w:rsid w:val="007A1EAA"/>
    <w:rsid w:val="007A4F70"/>
    <w:rsid w:val="007A5C88"/>
    <w:rsid w:val="007A79FD"/>
    <w:rsid w:val="007B0B9D"/>
    <w:rsid w:val="007B26E3"/>
    <w:rsid w:val="007B2ADD"/>
    <w:rsid w:val="007B2DE9"/>
    <w:rsid w:val="007B5197"/>
    <w:rsid w:val="007B5A43"/>
    <w:rsid w:val="007B709B"/>
    <w:rsid w:val="007C0DD5"/>
    <w:rsid w:val="007C1343"/>
    <w:rsid w:val="007C5D9C"/>
    <w:rsid w:val="007C5EF1"/>
    <w:rsid w:val="007C7BF5"/>
    <w:rsid w:val="007D19B7"/>
    <w:rsid w:val="007D75E5"/>
    <w:rsid w:val="007D773E"/>
    <w:rsid w:val="007E066E"/>
    <w:rsid w:val="007E1356"/>
    <w:rsid w:val="007E20FC"/>
    <w:rsid w:val="007E36F5"/>
    <w:rsid w:val="007E5A9E"/>
    <w:rsid w:val="007E7062"/>
    <w:rsid w:val="007F0E1E"/>
    <w:rsid w:val="007F29A7"/>
    <w:rsid w:val="007F4D65"/>
    <w:rsid w:val="008004B4"/>
    <w:rsid w:val="008026E5"/>
    <w:rsid w:val="00805BE8"/>
    <w:rsid w:val="00816078"/>
    <w:rsid w:val="008177E3"/>
    <w:rsid w:val="00823AA9"/>
    <w:rsid w:val="0082405E"/>
    <w:rsid w:val="008255B9"/>
    <w:rsid w:val="00825CD8"/>
    <w:rsid w:val="00827324"/>
    <w:rsid w:val="00831616"/>
    <w:rsid w:val="008355EA"/>
    <w:rsid w:val="00837458"/>
    <w:rsid w:val="00837AAE"/>
    <w:rsid w:val="008429AD"/>
    <w:rsid w:val="008429DB"/>
    <w:rsid w:val="00850C75"/>
    <w:rsid w:val="00850E39"/>
    <w:rsid w:val="0085477A"/>
    <w:rsid w:val="00855107"/>
    <w:rsid w:val="00855173"/>
    <w:rsid w:val="008557D9"/>
    <w:rsid w:val="00855BF7"/>
    <w:rsid w:val="00856214"/>
    <w:rsid w:val="008576EC"/>
    <w:rsid w:val="00862089"/>
    <w:rsid w:val="00864BA8"/>
    <w:rsid w:val="00866D5B"/>
    <w:rsid w:val="00866FF5"/>
    <w:rsid w:val="0087332D"/>
    <w:rsid w:val="00873E1F"/>
    <w:rsid w:val="00874C16"/>
    <w:rsid w:val="00880708"/>
    <w:rsid w:val="00886D1F"/>
    <w:rsid w:val="00891EE1"/>
    <w:rsid w:val="00893987"/>
    <w:rsid w:val="00894500"/>
    <w:rsid w:val="00894559"/>
    <w:rsid w:val="008963EF"/>
    <w:rsid w:val="0089688E"/>
    <w:rsid w:val="008A1FAF"/>
    <w:rsid w:val="008A1FBE"/>
    <w:rsid w:val="008A51C9"/>
    <w:rsid w:val="008A76EC"/>
    <w:rsid w:val="008B3194"/>
    <w:rsid w:val="008B3F95"/>
    <w:rsid w:val="008B5AE7"/>
    <w:rsid w:val="008C255D"/>
    <w:rsid w:val="008C2841"/>
    <w:rsid w:val="008C33BE"/>
    <w:rsid w:val="008C591D"/>
    <w:rsid w:val="008C60E9"/>
    <w:rsid w:val="008D1B7C"/>
    <w:rsid w:val="008D6657"/>
    <w:rsid w:val="008E0933"/>
    <w:rsid w:val="008E1F60"/>
    <w:rsid w:val="008E307E"/>
    <w:rsid w:val="008F4DD1"/>
    <w:rsid w:val="008F6056"/>
    <w:rsid w:val="008F725E"/>
    <w:rsid w:val="00902C07"/>
    <w:rsid w:val="00903AE6"/>
    <w:rsid w:val="00905804"/>
    <w:rsid w:val="009101E2"/>
    <w:rsid w:val="00915D73"/>
    <w:rsid w:val="00916077"/>
    <w:rsid w:val="009170A2"/>
    <w:rsid w:val="009208A6"/>
    <w:rsid w:val="00924514"/>
    <w:rsid w:val="00924B53"/>
    <w:rsid w:val="00927316"/>
    <w:rsid w:val="0093133D"/>
    <w:rsid w:val="0093276D"/>
    <w:rsid w:val="00933D12"/>
    <w:rsid w:val="00936BAD"/>
    <w:rsid w:val="00937065"/>
    <w:rsid w:val="00940285"/>
    <w:rsid w:val="00941310"/>
    <w:rsid w:val="009415B0"/>
    <w:rsid w:val="00947E7E"/>
    <w:rsid w:val="0095139A"/>
    <w:rsid w:val="00953E16"/>
    <w:rsid w:val="009542AC"/>
    <w:rsid w:val="0095580F"/>
    <w:rsid w:val="00961BB2"/>
    <w:rsid w:val="00962108"/>
    <w:rsid w:val="009638D6"/>
    <w:rsid w:val="00970663"/>
    <w:rsid w:val="0097408E"/>
    <w:rsid w:val="00974BB2"/>
    <w:rsid w:val="00974FA7"/>
    <w:rsid w:val="009756E5"/>
    <w:rsid w:val="00977A8C"/>
    <w:rsid w:val="00982006"/>
    <w:rsid w:val="00983910"/>
    <w:rsid w:val="0098405F"/>
    <w:rsid w:val="00986269"/>
    <w:rsid w:val="009932AC"/>
    <w:rsid w:val="00994351"/>
    <w:rsid w:val="00996A8F"/>
    <w:rsid w:val="009A1DBF"/>
    <w:rsid w:val="009A4847"/>
    <w:rsid w:val="009A68E6"/>
    <w:rsid w:val="009A7598"/>
    <w:rsid w:val="009B1443"/>
    <w:rsid w:val="009B16CA"/>
    <w:rsid w:val="009B1DF8"/>
    <w:rsid w:val="009B3D20"/>
    <w:rsid w:val="009B4233"/>
    <w:rsid w:val="009B5418"/>
    <w:rsid w:val="009B61B4"/>
    <w:rsid w:val="009B6C6E"/>
    <w:rsid w:val="009C0727"/>
    <w:rsid w:val="009C3C80"/>
    <w:rsid w:val="009C492F"/>
    <w:rsid w:val="009C765A"/>
    <w:rsid w:val="009D2FF2"/>
    <w:rsid w:val="009D3226"/>
    <w:rsid w:val="009D3385"/>
    <w:rsid w:val="009D793C"/>
    <w:rsid w:val="009E16A9"/>
    <w:rsid w:val="009E375F"/>
    <w:rsid w:val="009E39D4"/>
    <w:rsid w:val="009E433B"/>
    <w:rsid w:val="009E5401"/>
    <w:rsid w:val="00A035FF"/>
    <w:rsid w:val="00A0758F"/>
    <w:rsid w:val="00A1570A"/>
    <w:rsid w:val="00A17866"/>
    <w:rsid w:val="00A211B4"/>
    <w:rsid w:val="00A223CF"/>
    <w:rsid w:val="00A33DDF"/>
    <w:rsid w:val="00A34547"/>
    <w:rsid w:val="00A376B7"/>
    <w:rsid w:val="00A41BF5"/>
    <w:rsid w:val="00A4403F"/>
    <w:rsid w:val="00A44778"/>
    <w:rsid w:val="00A469E7"/>
    <w:rsid w:val="00A46A51"/>
    <w:rsid w:val="00A46DF3"/>
    <w:rsid w:val="00A52243"/>
    <w:rsid w:val="00A604A4"/>
    <w:rsid w:val="00A61B7D"/>
    <w:rsid w:val="00A6605B"/>
    <w:rsid w:val="00A66ADC"/>
    <w:rsid w:val="00A7147D"/>
    <w:rsid w:val="00A81B15"/>
    <w:rsid w:val="00A837FF"/>
    <w:rsid w:val="00A84052"/>
    <w:rsid w:val="00A8438B"/>
    <w:rsid w:val="00A84DC8"/>
    <w:rsid w:val="00A85DBC"/>
    <w:rsid w:val="00A87FEB"/>
    <w:rsid w:val="00A93F9F"/>
    <w:rsid w:val="00A9420E"/>
    <w:rsid w:val="00A97581"/>
    <w:rsid w:val="00A97648"/>
    <w:rsid w:val="00AA1CFD"/>
    <w:rsid w:val="00AA2239"/>
    <w:rsid w:val="00AA33D2"/>
    <w:rsid w:val="00AB0C57"/>
    <w:rsid w:val="00AB1195"/>
    <w:rsid w:val="00AB3225"/>
    <w:rsid w:val="00AB4182"/>
    <w:rsid w:val="00AC15BA"/>
    <w:rsid w:val="00AC27DB"/>
    <w:rsid w:val="00AC575A"/>
    <w:rsid w:val="00AC6729"/>
    <w:rsid w:val="00AC6D6B"/>
    <w:rsid w:val="00AD112C"/>
    <w:rsid w:val="00AD18EC"/>
    <w:rsid w:val="00AD7736"/>
    <w:rsid w:val="00AE10CE"/>
    <w:rsid w:val="00AE683A"/>
    <w:rsid w:val="00AE70D4"/>
    <w:rsid w:val="00AE7868"/>
    <w:rsid w:val="00AF0407"/>
    <w:rsid w:val="00AF049B"/>
    <w:rsid w:val="00AF13FB"/>
    <w:rsid w:val="00AF4D8B"/>
    <w:rsid w:val="00B0648E"/>
    <w:rsid w:val="00B067CA"/>
    <w:rsid w:val="00B12B26"/>
    <w:rsid w:val="00B1333E"/>
    <w:rsid w:val="00B163F8"/>
    <w:rsid w:val="00B2472D"/>
    <w:rsid w:val="00B24CA0"/>
    <w:rsid w:val="00B2549F"/>
    <w:rsid w:val="00B357EC"/>
    <w:rsid w:val="00B367F6"/>
    <w:rsid w:val="00B37BC8"/>
    <w:rsid w:val="00B4108D"/>
    <w:rsid w:val="00B52117"/>
    <w:rsid w:val="00B57265"/>
    <w:rsid w:val="00B607B3"/>
    <w:rsid w:val="00B62BA7"/>
    <w:rsid w:val="00B62D89"/>
    <w:rsid w:val="00B633AE"/>
    <w:rsid w:val="00B665D2"/>
    <w:rsid w:val="00B6737C"/>
    <w:rsid w:val="00B710F7"/>
    <w:rsid w:val="00B7214D"/>
    <w:rsid w:val="00B74372"/>
    <w:rsid w:val="00B75525"/>
    <w:rsid w:val="00B80283"/>
    <w:rsid w:val="00B8095F"/>
    <w:rsid w:val="00B80B0C"/>
    <w:rsid w:val="00B80B11"/>
    <w:rsid w:val="00B831AE"/>
    <w:rsid w:val="00B83685"/>
    <w:rsid w:val="00B8446C"/>
    <w:rsid w:val="00B87725"/>
    <w:rsid w:val="00B90392"/>
    <w:rsid w:val="00BA259A"/>
    <w:rsid w:val="00BA259C"/>
    <w:rsid w:val="00BA29D3"/>
    <w:rsid w:val="00BA307F"/>
    <w:rsid w:val="00BA5280"/>
    <w:rsid w:val="00BB14F1"/>
    <w:rsid w:val="00BB265D"/>
    <w:rsid w:val="00BB3A59"/>
    <w:rsid w:val="00BB572E"/>
    <w:rsid w:val="00BB7253"/>
    <w:rsid w:val="00BB74FD"/>
    <w:rsid w:val="00BC1BDD"/>
    <w:rsid w:val="00BC4715"/>
    <w:rsid w:val="00BC5982"/>
    <w:rsid w:val="00BC60BF"/>
    <w:rsid w:val="00BC7AA0"/>
    <w:rsid w:val="00BD28BF"/>
    <w:rsid w:val="00BD2D12"/>
    <w:rsid w:val="00BD6404"/>
    <w:rsid w:val="00BE19F9"/>
    <w:rsid w:val="00BE33AE"/>
    <w:rsid w:val="00BF046F"/>
    <w:rsid w:val="00C016F4"/>
    <w:rsid w:val="00C01D50"/>
    <w:rsid w:val="00C056DC"/>
    <w:rsid w:val="00C104AC"/>
    <w:rsid w:val="00C12C2E"/>
    <w:rsid w:val="00C1329B"/>
    <w:rsid w:val="00C1572F"/>
    <w:rsid w:val="00C219C9"/>
    <w:rsid w:val="00C22E80"/>
    <w:rsid w:val="00C24C05"/>
    <w:rsid w:val="00C24D2F"/>
    <w:rsid w:val="00C26222"/>
    <w:rsid w:val="00C26368"/>
    <w:rsid w:val="00C31283"/>
    <w:rsid w:val="00C33C48"/>
    <w:rsid w:val="00C340E5"/>
    <w:rsid w:val="00C35AA7"/>
    <w:rsid w:val="00C404C3"/>
    <w:rsid w:val="00C41096"/>
    <w:rsid w:val="00C43BA1"/>
    <w:rsid w:val="00C43DAB"/>
    <w:rsid w:val="00C47F08"/>
    <w:rsid w:val="00C514A6"/>
    <w:rsid w:val="00C5739F"/>
    <w:rsid w:val="00C57CF0"/>
    <w:rsid w:val="00C63557"/>
    <w:rsid w:val="00C649BD"/>
    <w:rsid w:val="00C65891"/>
    <w:rsid w:val="00C66AC9"/>
    <w:rsid w:val="00C724D3"/>
    <w:rsid w:val="00C72951"/>
    <w:rsid w:val="00C7515A"/>
    <w:rsid w:val="00C77DD9"/>
    <w:rsid w:val="00C83BE6"/>
    <w:rsid w:val="00C85354"/>
    <w:rsid w:val="00C86ABA"/>
    <w:rsid w:val="00C943F3"/>
    <w:rsid w:val="00C95ACB"/>
    <w:rsid w:val="00CA08C6"/>
    <w:rsid w:val="00CA0A77"/>
    <w:rsid w:val="00CA1131"/>
    <w:rsid w:val="00CA2729"/>
    <w:rsid w:val="00CA3057"/>
    <w:rsid w:val="00CA45F8"/>
    <w:rsid w:val="00CB0305"/>
    <w:rsid w:val="00CB1FAC"/>
    <w:rsid w:val="00CB2557"/>
    <w:rsid w:val="00CB33C7"/>
    <w:rsid w:val="00CB6DA7"/>
    <w:rsid w:val="00CB6DFB"/>
    <w:rsid w:val="00CB7E4C"/>
    <w:rsid w:val="00CC25B4"/>
    <w:rsid w:val="00CC3582"/>
    <w:rsid w:val="00CC3A46"/>
    <w:rsid w:val="00CC3D1A"/>
    <w:rsid w:val="00CC5F88"/>
    <w:rsid w:val="00CC69C8"/>
    <w:rsid w:val="00CC7188"/>
    <w:rsid w:val="00CC77A2"/>
    <w:rsid w:val="00CD307E"/>
    <w:rsid w:val="00CD629F"/>
    <w:rsid w:val="00CD6A1B"/>
    <w:rsid w:val="00CE0A7F"/>
    <w:rsid w:val="00CE1718"/>
    <w:rsid w:val="00CF0411"/>
    <w:rsid w:val="00CF4156"/>
    <w:rsid w:val="00CF649F"/>
    <w:rsid w:val="00D0036C"/>
    <w:rsid w:val="00D03D00"/>
    <w:rsid w:val="00D04C21"/>
    <w:rsid w:val="00D05C30"/>
    <w:rsid w:val="00D10052"/>
    <w:rsid w:val="00D11359"/>
    <w:rsid w:val="00D133C4"/>
    <w:rsid w:val="00D2157D"/>
    <w:rsid w:val="00D244F4"/>
    <w:rsid w:val="00D268EF"/>
    <w:rsid w:val="00D3188C"/>
    <w:rsid w:val="00D35F9B"/>
    <w:rsid w:val="00D360B2"/>
    <w:rsid w:val="00D36B69"/>
    <w:rsid w:val="00D408DD"/>
    <w:rsid w:val="00D43F53"/>
    <w:rsid w:val="00D4537C"/>
    <w:rsid w:val="00D45D72"/>
    <w:rsid w:val="00D520E4"/>
    <w:rsid w:val="00D53A38"/>
    <w:rsid w:val="00D54D71"/>
    <w:rsid w:val="00D575DD"/>
    <w:rsid w:val="00D57AD9"/>
    <w:rsid w:val="00D57DFA"/>
    <w:rsid w:val="00D65E6D"/>
    <w:rsid w:val="00D67FCF"/>
    <w:rsid w:val="00D67FD0"/>
    <w:rsid w:val="00D709CE"/>
    <w:rsid w:val="00D70C19"/>
    <w:rsid w:val="00D7148B"/>
    <w:rsid w:val="00D71F73"/>
    <w:rsid w:val="00D80786"/>
    <w:rsid w:val="00D81CAB"/>
    <w:rsid w:val="00D84266"/>
    <w:rsid w:val="00D8576F"/>
    <w:rsid w:val="00D8677F"/>
    <w:rsid w:val="00D97F0C"/>
    <w:rsid w:val="00DA3A86"/>
    <w:rsid w:val="00DA4050"/>
    <w:rsid w:val="00DC2500"/>
    <w:rsid w:val="00DC4F72"/>
    <w:rsid w:val="00DC77DC"/>
    <w:rsid w:val="00DD0453"/>
    <w:rsid w:val="00DD0C2C"/>
    <w:rsid w:val="00DD19DE"/>
    <w:rsid w:val="00DD28BC"/>
    <w:rsid w:val="00DD34E7"/>
    <w:rsid w:val="00DE015B"/>
    <w:rsid w:val="00DE0C93"/>
    <w:rsid w:val="00DE31F0"/>
    <w:rsid w:val="00DE3D1C"/>
    <w:rsid w:val="00DE4B2F"/>
    <w:rsid w:val="00E01C41"/>
    <w:rsid w:val="00E0227D"/>
    <w:rsid w:val="00E04B84"/>
    <w:rsid w:val="00E0544B"/>
    <w:rsid w:val="00E06466"/>
    <w:rsid w:val="00E06835"/>
    <w:rsid w:val="00E06FDA"/>
    <w:rsid w:val="00E15A52"/>
    <w:rsid w:val="00E160A5"/>
    <w:rsid w:val="00E1713D"/>
    <w:rsid w:val="00E20A43"/>
    <w:rsid w:val="00E21B64"/>
    <w:rsid w:val="00E23898"/>
    <w:rsid w:val="00E319F1"/>
    <w:rsid w:val="00E33CD2"/>
    <w:rsid w:val="00E40E90"/>
    <w:rsid w:val="00E429AB"/>
    <w:rsid w:val="00E45C7E"/>
    <w:rsid w:val="00E47066"/>
    <w:rsid w:val="00E50157"/>
    <w:rsid w:val="00E507E9"/>
    <w:rsid w:val="00E531EB"/>
    <w:rsid w:val="00E54874"/>
    <w:rsid w:val="00E54B6F"/>
    <w:rsid w:val="00E55ACA"/>
    <w:rsid w:val="00E55B2E"/>
    <w:rsid w:val="00E57B74"/>
    <w:rsid w:val="00E60213"/>
    <w:rsid w:val="00E603EF"/>
    <w:rsid w:val="00E60C66"/>
    <w:rsid w:val="00E65623"/>
    <w:rsid w:val="00E657EA"/>
    <w:rsid w:val="00E65BC6"/>
    <w:rsid w:val="00E661FF"/>
    <w:rsid w:val="00E726EB"/>
    <w:rsid w:val="00E72CF1"/>
    <w:rsid w:val="00E73D63"/>
    <w:rsid w:val="00E74F42"/>
    <w:rsid w:val="00E76A6E"/>
    <w:rsid w:val="00E76D8F"/>
    <w:rsid w:val="00E80B52"/>
    <w:rsid w:val="00E824C3"/>
    <w:rsid w:val="00E840B3"/>
    <w:rsid w:val="00E84554"/>
    <w:rsid w:val="00E84D10"/>
    <w:rsid w:val="00E8629F"/>
    <w:rsid w:val="00E9054A"/>
    <w:rsid w:val="00E91008"/>
    <w:rsid w:val="00E9374E"/>
    <w:rsid w:val="00E94F54"/>
    <w:rsid w:val="00E97AD5"/>
    <w:rsid w:val="00EA1111"/>
    <w:rsid w:val="00EA2CD3"/>
    <w:rsid w:val="00EA3B4F"/>
    <w:rsid w:val="00EA3C24"/>
    <w:rsid w:val="00EA73DF"/>
    <w:rsid w:val="00EB61AE"/>
    <w:rsid w:val="00EB74C7"/>
    <w:rsid w:val="00EC322D"/>
    <w:rsid w:val="00EC69A6"/>
    <w:rsid w:val="00EC7937"/>
    <w:rsid w:val="00ED1EF2"/>
    <w:rsid w:val="00ED383A"/>
    <w:rsid w:val="00EE1080"/>
    <w:rsid w:val="00EE4034"/>
    <w:rsid w:val="00EE737F"/>
    <w:rsid w:val="00EF1EC5"/>
    <w:rsid w:val="00EF36B3"/>
    <w:rsid w:val="00EF4C88"/>
    <w:rsid w:val="00EF55EB"/>
    <w:rsid w:val="00EF5BCF"/>
    <w:rsid w:val="00F00DCC"/>
    <w:rsid w:val="00F0156F"/>
    <w:rsid w:val="00F05AC8"/>
    <w:rsid w:val="00F07167"/>
    <w:rsid w:val="00F072D8"/>
    <w:rsid w:val="00F07CAD"/>
    <w:rsid w:val="00F07CE0"/>
    <w:rsid w:val="00F115F5"/>
    <w:rsid w:val="00F13D05"/>
    <w:rsid w:val="00F1679D"/>
    <w:rsid w:val="00F1682C"/>
    <w:rsid w:val="00F20B91"/>
    <w:rsid w:val="00F21139"/>
    <w:rsid w:val="00F24B8B"/>
    <w:rsid w:val="00F30D2E"/>
    <w:rsid w:val="00F3517B"/>
    <w:rsid w:val="00F35516"/>
    <w:rsid w:val="00F35790"/>
    <w:rsid w:val="00F4136D"/>
    <w:rsid w:val="00F4212E"/>
    <w:rsid w:val="00F42C20"/>
    <w:rsid w:val="00F43E34"/>
    <w:rsid w:val="00F44523"/>
    <w:rsid w:val="00F53053"/>
    <w:rsid w:val="00F532AE"/>
    <w:rsid w:val="00F53FE2"/>
    <w:rsid w:val="00F56080"/>
    <w:rsid w:val="00F575FF"/>
    <w:rsid w:val="00F57E94"/>
    <w:rsid w:val="00F618EF"/>
    <w:rsid w:val="00F65582"/>
    <w:rsid w:val="00F66519"/>
    <w:rsid w:val="00F66E75"/>
    <w:rsid w:val="00F73DF1"/>
    <w:rsid w:val="00F742BD"/>
    <w:rsid w:val="00F77EB0"/>
    <w:rsid w:val="00F840A0"/>
    <w:rsid w:val="00F87CDD"/>
    <w:rsid w:val="00F92701"/>
    <w:rsid w:val="00F933F0"/>
    <w:rsid w:val="00F937A3"/>
    <w:rsid w:val="00F94621"/>
    <w:rsid w:val="00F94715"/>
    <w:rsid w:val="00F96A3D"/>
    <w:rsid w:val="00FA4718"/>
    <w:rsid w:val="00FA4DE1"/>
    <w:rsid w:val="00FA5848"/>
    <w:rsid w:val="00FA6899"/>
    <w:rsid w:val="00FA7F3D"/>
    <w:rsid w:val="00FB02FE"/>
    <w:rsid w:val="00FB38D8"/>
    <w:rsid w:val="00FB56A6"/>
    <w:rsid w:val="00FB68C3"/>
    <w:rsid w:val="00FC051F"/>
    <w:rsid w:val="00FC06FF"/>
    <w:rsid w:val="00FC0D62"/>
    <w:rsid w:val="00FC28BA"/>
    <w:rsid w:val="00FC45F4"/>
    <w:rsid w:val="00FC69B4"/>
    <w:rsid w:val="00FD0694"/>
    <w:rsid w:val="00FD25BE"/>
    <w:rsid w:val="00FD2E70"/>
    <w:rsid w:val="00FD34A0"/>
    <w:rsid w:val="00FD3EE5"/>
    <w:rsid w:val="00FD7AA7"/>
    <w:rsid w:val="00FF1FCB"/>
    <w:rsid w:val="00FF2F5F"/>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qFormat/>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qFormat/>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出段落,列,列表段"/>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8"/>
    <w:uiPriority w:val="34"/>
    <w:qFormat/>
    <w:locked/>
    <w:rsid w:val="00DD28BC"/>
    <w:rPr>
      <w:rFonts w:eastAsia="MS Mincho"/>
      <w:lang w:val="en-GB" w:eastAsia="en-US"/>
    </w:rPr>
  </w:style>
  <w:style w:type="paragraph" w:customStyle="1" w:styleId="RAN4proposal">
    <w:name w:val="RAN4 proposal"/>
    <w:basedOn w:val="ae"/>
    <w:next w:val="a"/>
    <w:link w:val="RAN4proposalChar"/>
    <w:qFormat/>
    <w:rsid w:val="00E65623"/>
    <w:pPr>
      <w:numPr>
        <w:numId w:val="3"/>
      </w:numPr>
      <w:spacing w:before="0" w:after="200"/>
    </w:pPr>
    <w:rPr>
      <w:rFonts w:eastAsiaTheme="minorEastAsia" w:cstheme="minorBidi"/>
      <w:iCs/>
      <w:szCs w:val="18"/>
    </w:rPr>
  </w:style>
  <w:style w:type="character" w:customStyle="1" w:styleId="RAN4proposalChar">
    <w:name w:val="RAN4 proposal Char"/>
    <w:basedOn w:val="af"/>
    <w:link w:val="RAN4proposal"/>
    <w:rsid w:val="00E65623"/>
    <w:rPr>
      <w:rFonts w:eastAsiaTheme="minorEastAsia" w:cstheme="minorBidi"/>
      <w:b/>
      <w:iCs/>
      <w:szCs w:val="18"/>
      <w:lang w:val="en-GB" w:eastAsia="en-US"/>
    </w:rPr>
  </w:style>
  <w:style w:type="paragraph" w:customStyle="1" w:styleId="Observation">
    <w:name w:val="Observation"/>
    <w:basedOn w:val="a"/>
    <w:qFormat/>
    <w:rsid w:val="00152455"/>
    <w:pPr>
      <w:numPr>
        <w:numId w:val="4"/>
      </w:numPr>
      <w:overflowPunct w:val="0"/>
      <w:autoSpaceDE w:val="0"/>
      <w:autoSpaceDN w:val="0"/>
      <w:adjustRightInd w:val="0"/>
      <w:spacing w:before="240" w:after="120"/>
      <w:textAlignment w:val="baseline"/>
    </w:pPr>
    <w:rPr>
      <w:b/>
      <w:i/>
      <w:kern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1325</TotalTime>
  <Pages>13</Pages>
  <Words>3987</Words>
  <Characters>22727</Characters>
  <Application>Microsoft Office Word</Application>
  <DocSecurity>0</DocSecurity>
  <Lines>189</Lines>
  <Paragraphs>53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26661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Yanze Fu, Samsung</cp:lastModifiedBy>
  <cp:revision>306</cp:revision>
  <cp:lastPrinted>2019-04-25T01:09:00Z</cp:lastPrinted>
  <dcterms:created xsi:type="dcterms:W3CDTF">2023-05-15T07:31:00Z</dcterms:created>
  <dcterms:modified xsi:type="dcterms:W3CDTF">2025-04-09T03:22:00Z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ies>
</file>