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1C199" w14:textId="6FA022D9" w:rsidR="004475B3" w:rsidRPr="00477C06" w:rsidRDefault="004475B3" w:rsidP="004475B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#114bis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7C564D" w:rsidRPr="007C564D">
        <w:rPr>
          <w:rFonts w:ascii="Arial" w:eastAsia="SimSun" w:hAnsi="Arial" w:cs="Arial"/>
          <w:b/>
          <w:sz w:val="24"/>
          <w:szCs w:val="24"/>
          <w:lang w:eastAsia="zh-CN"/>
        </w:rPr>
        <w:t>R4-250354</w:t>
      </w:r>
      <w:r w:rsidR="007C564D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31ECFFC5" w14:textId="77777777" w:rsidR="004475B3" w:rsidRPr="00477C06" w:rsidRDefault="004475B3" w:rsidP="004475B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>Wuhan, Hubei, China, 07</w:t>
      </w:r>
      <w:r w:rsidRPr="00477C0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 xml:space="preserve"> – 11</w:t>
      </w:r>
      <w:r w:rsidRPr="00477C0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477C06">
        <w:rPr>
          <w:rFonts w:ascii="Arial" w:eastAsia="SimSun" w:hAnsi="Arial" w:cs="Arial"/>
          <w:b/>
          <w:sz w:val="24"/>
          <w:szCs w:val="24"/>
          <w:lang w:eastAsia="zh-CN"/>
        </w:rPr>
        <w:t xml:space="preserve"> April, 2025</w:t>
      </w:r>
    </w:p>
    <w:p w14:paraId="2305CEA3" w14:textId="4DFBA8DA" w:rsidR="009F52D7" w:rsidRPr="008741FF" w:rsidRDefault="009F52D7" w:rsidP="003B418B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3B418B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8F247C">
        <w:rPr>
          <w:sz w:val="24"/>
          <w:szCs w:val="24"/>
        </w:rPr>
        <w:t>8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2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51618B90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590EAB" w:rsidRPr="008741FF">
        <w:rPr>
          <w:sz w:val="24"/>
          <w:szCs w:val="24"/>
        </w:rPr>
        <w:t xml:space="preserve">On </w:t>
      </w:r>
      <w:r w:rsidR="002D7073" w:rsidRPr="008741FF">
        <w:rPr>
          <w:sz w:val="24"/>
          <w:szCs w:val="24"/>
        </w:rPr>
        <w:t>UE demodulation performance requirements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69E72605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AD261E" w:rsidRPr="008741FF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7904C5D8" w:rsidR="003C0E6C" w:rsidRPr="002045D3" w:rsidRDefault="002130BA" w:rsidP="003C0E6C">
      <w:r>
        <w:t>In RAN4#11</w:t>
      </w:r>
      <w:r w:rsidR="004475B3">
        <w:t>4</w:t>
      </w:r>
      <w:r>
        <w:t xml:space="preserve"> the </w:t>
      </w:r>
      <w:r w:rsidR="00A64372">
        <w:t xml:space="preserve">UE </w:t>
      </w:r>
      <w:r w:rsidR="00752188">
        <w:t xml:space="preserve">demodulation enhancements in Rel-19 </w:t>
      </w:r>
      <w:r w:rsidR="00605BBB">
        <w:t>were</w:t>
      </w:r>
      <w:r w:rsidR="00752188">
        <w:t xml:space="preserve"> discussed </w:t>
      </w:r>
      <w:r w:rsidR="00A64372">
        <w:t xml:space="preserve">in detail </w:t>
      </w:r>
      <w:r w:rsidR="00752188">
        <w:t xml:space="preserve">and way forward [1] was agreed. In this contribution </w:t>
      </w:r>
      <w:r w:rsidR="003C0E6C">
        <w:t>we share our views on UE demodulation requirements with 8RX</w:t>
      </w:r>
      <w:r w:rsidR="003C0E6C" w:rsidRPr="002045D3">
        <w:t xml:space="preserve">.   </w:t>
      </w:r>
    </w:p>
    <w:p w14:paraId="3D988A4C" w14:textId="77777777" w:rsidR="003C0E6C" w:rsidRPr="004C009F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78B91C7F" w14:textId="6EB2D62C" w:rsidR="00605BBB" w:rsidRDefault="00605BBB" w:rsidP="00752188">
      <w:pPr>
        <w:pStyle w:val="Heading2"/>
      </w:pPr>
      <w:r>
        <w:t>General</w:t>
      </w:r>
    </w:p>
    <w:p w14:paraId="528AD405" w14:textId="516E616E" w:rsidR="00605BBB" w:rsidRDefault="00313C5C" w:rsidP="00605BBB">
      <w:r>
        <w:t>The following agreements were made on general aspects: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3C5C" w14:paraId="348DA289" w14:textId="77777777" w:rsidTr="00313C5C">
        <w:tc>
          <w:tcPr>
            <w:tcW w:w="9350" w:type="dxa"/>
          </w:tcPr>
          <w:p w14:paraId="5C70AF6C" w14:textId="77777777" w:rsidR="00313C5C" w:rsidRPr="00313C5C" w:rsidRDefault="00313C5C" w:rsidP="00313C5C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bookmarkStart w:id="2" w:name="OLE_LINK4"/>
            <w:bookmarkStart w:id="3" w:name="_Hlk190859779"/>
            <w:r w:rsidRPr="00313C5C">
              <w:rPr>
                <w:rFonts w:eastAsia="SimSun"/>
                <w:b/>
                <w:u w:val="single"/>
                <w:lang w:eastAsia="ko-KR"/>
              </w:rPr>
              <w:t>Issue 1-1-1</w:t>
            </w:r>
            <w:bookmarkEnd w:id="2"/>
            <w:r w:rsidRPr="00313C5C">
              <w:rPr>
                <w:rFonts w:eastAsia="SimSun"/>
                <w:b/>
                <w:u w:val="single"/>
                <w:lang w:eastAsia="ko-KR"/>
              </w:rPr>
              <w:t>: Definition of MMSE-IRC receiver capability for 8Rx UE</w:t>
            </w:r>
          </w:p>
          <w:p w14:paraId="6A06A54A" w14:textId="77777777" w:rsidR="00313C5C" w:rsidRPr="00313C5C" w:rsidRDefault="00313C5C" w:rsidP="00313C5C">
            <w:pPr>
              <w:spacing w:after="180"/>
              <w:rPr>
                <w:rFonts w:eastAsia="SimSun"/>
                <w:iCs/>
                <w:lang w:eastAsia="zh-CN"/>
              </w:rPr>
            </w:pPr>
            <w:bookmarkStart w:id="4" w:name="_Hlk190859787"/>
            <w:bookmarkEnd w:id="3"/>
            <w:r w:rsidRPr="00313C5C">
              <w:rPr>
                <w:rFonts w:eastAsia="SimSun"/>
                <w:iCs/>
                <w:lang w:eastAsia="zh-CN"/>
              </w:rPr>
              <w:t>Agreement:</w:t>
            </w:r>
          </w:p>
          <w:p w14:paraId="1BFFE6AB" w14:textId="77777777" w:rsidR="00313C5C" w:rsidRPr="00313C5C" w:rsidRDefault="00313C5C" w:rsidP="00313C5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313C5C">
              <w:rPr>
                <w:rFonts w:eastAsia="MS Mincho"/>
                <w:iCs/>
                <w:lang w:eastAsia="zh-CN"/>
              </w:rPr>
              <w:t>If agreed to change the receiver definition, it also needs to be changed in Rel-18 maintenance.</w:t>
            </w:r>
          </w:p>
          <w:p w14:paraId="4340FF58" w14:textId="77777777" w:rsidR="00313C5C" w:rsidRPr="00313C5C" w:rsidRDefault="00313C5C" w:rsidP="00313C5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313C5C">
              <w:rPr>
                <w:rFonts w:eastAsia="MS Mincho"/>
                <w:iCs/>
                <w:lang w:eastAsia="zh-CN"/>
              </w:rPr>
              <w:t>If receiver definition is agreed to be changed, an LS will be sent to RAN2 for updating TS38.306.</w:t>
            </w:r>
          </w:p>
          <w:bookmarkEnd w:id="4"/>
          <w:p w14:paraId="2F90A8EA" w14:textId="77777777" w:rsidR="00313C5C" w:rsidRPr="00313C5C" w:rsidRDefault="00313C5C" w:rsidP="00313C5C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313C5C">
              <w:rPr>
                <w:rFonts w:eastAsia="SimSun"/>
                <w:b/>
                <w:u w:val="single"/>
                <w:lang w:eastAsia="ko-KR"/>
              </w:rPr>
              <w:t xml:space="preserve">Issue 1-1-2: </w:t>
            </w:r>
            <w:r w:rsidRPr="00313C5C">
              <w:rPr>
                <w:rFonts w:eastAsia="SimSun"/>
                <w:b/>
                <w:u w:val="single"/>
              </w:rPr>
              <w:t>8Rx UE MMSE-IRC receiver coverage</w:t>
            </w:r>
          </w:p>
          <w:p w14:paraId="5BACD998" w14:textId="77777777" w:rsidR="00313C5C" w:rsidRPr="00313C5C" w:rsidRDefault="00313C5C" w:rsidP="00313C5C">
            <w:pPr>
              <w:spacing w:after="180"/>
              <w:rPr>
                <w:rFonts w:eastAsia="SimSun"/>
                <w:iCs/>
                <w:lang w:eastAsia="zh-CN"/>
              </w:rPr>
            </w:pPr>
            <w:r w:rsidRPr="00313C5C">
              <w:rPr>
                <w:rFonts w:eastAsia="SimSun"/>
                <w:iCs/>
                <w:lang w:eastAsia="zh-CN"/>
              </w:rPr>
              <w:t>Agreement:</w:t>
            </w:r>
          </w:p>
          <w:p w14:paraId="11248C17" w14:textId="77777777" w:rsidR="00313C5C" w:rsidRPr="00313C5C" w:rsidRDefault="00313C5C" w:rsidP="00313C5C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eastAsia="zh-CN"/>
              </w:rPr>
            </w:pPr>
            <w:r w:rsidRPr="00313C5C">
              <w:rPr>
                <w:rFonts w:eastAsia="MS Mincho"/>
                <w:iCs/>
                <w:lang w:eastAsia="zh-CN"/>
              </w:rPr>
              <w:t>Criteria for decision if one or two sets of PDSCH requirements are to be introduced:</w:t>
            </w:r>
            <w:r w:rsidRPr="00313C5C">
              <w:rPr>
                <w:rFonts w:eastAsia="MS Mincho"/>
                <w:iCs/>
                <w:lang w:eastAsia="zh-CN"/>
              </w:rPr>
              <w:br/>
              <w:t>- Secure the span is &lt;=2.5 dB for each receiver type by removal of outliers</w:t>
            </w:r>
            <w:r w:rsidRPr="00313C5C">
              <w:rPr>
                <w:rFonts w:eastAsia="MS Mincho"/>
                <w:iCs/>
                <w:lang w:eastAsia="zh-CN"/>
              </w:rPr>
              <w:br/>
              <w:t>- If difference in the average of each receiver type for a specific configuration is &gt; [TBD:limit] then define two sets of requirements for the specific configuration.</w:t>
            </w:r>
          </w:p>
          <w:p w14:paraId="278BAD8C" w14:textId="77777777" w:rsidR="00313C5C" w:rsidRDefault="00313C5C" w:rsidP="00605BBB"/>
        </w:tc>
      </w:tr>
    </w:tbl>
    <w:p w14:paraId="6973BF24" w14:textId="77777777" w:rsidR="00605BBB" w:rsidRDefault="00605BBB" w:rsidP="00605BBB"/>
    <w:p w14:paraId="25ACF099" w14:textId="7696F206" w:rsidR="00313C5C" w:rsidRDefault="00313C5C" w:rsidP="00605BBB">
      <w:r>
        <w:t>On open issues related to general aspects, we provide our view below –</w:t>
      </w:r>
    </w:p>
    <w:p w14:paraId="196B496C" w14:textId="77777777" w:rsidR="003955CE" w:rsidRPr="00F12D1E" w:rsidRDefault="003955CE" w:rsidP="003955CE">
      <w:pPr>
        <w:rPr>
          <w:b/>
          <w:u w:val="single"/>
          <w:lang w:eastAsia="ko-KR"/>
        </w:rPr>
      </w:pPr>
      <w:r w:rsidRPr="00F12D1E">
        <w:rPr>
          <w:b/>
          <w:u w:val="single"/>
          <w:lang w:eastAsia="ko-KR"/>
        </w:rPr>
        <w:t xml:space="preserve">Issue 1-1-2: </w:t>
      </w:r>
      <w:r w:rsidRPr="00F12D1E">
        <w:rPr>
          <w:b/>
          <w:u w:val="single"/>
        </w:rPr>
        <w:t>8Rx UE MMSE-IRC receiver coverage</w:t>
      </w:r>
    </w:p>
    <w:p w14:paraId="1A52991E" w14:textId="77777777" w:rsidR="003955CE" w:rsidRPr="00F12D1E" w:rsidRDefault="003955CE" w:rsidP="007E54EB">
      <w:pPr>
        <w:pStyle w:val="ListParagraph"/>
        <w:numPr>
          <w:ilvl w:val="0"/>
          <w:numId w:val="36"/>
        </w:numPr>
      </w:pPr>
      <w:r w:rsidRPr="00F12D1E">
        <w:t>Further discuss the actual value for the [limit].</w:t>
      </w:r>
    </w:p>
    <w:p w14:paraId="6DC8D23C" w14:textId="77777777" w:rsidR="003955CE" w:rsidRPr="00F12D1E" w:rsidRDefault="003955CE" w:rsidP="007E54EB">
      <w:pPr>
        <w:pStyle w:val="ListParagraph"/>
        <w:numPr>
          <w:ilvl w:val="1"/>
          <w:numId w:val="36"/>
        </w:numPr>
      </w:pPr>
      <w:r w:rsidRPr="00F12D1E">
        <w:t>Proposals:</w:t>
      </w:r>
    </w:p>
    <w:p w14:paraId="4C364CCB" w14:textId="77777777" w:rsidR="003955CE" w:rsidRPr="00F12D1E" w:rsidRDefault="003955CE" w:rsidP="007E54EB">
      <w:pPr>
        <w:pStyle w:val="ListParagraph"/>
        <w:numPr>
          <w:ilvl w:val="2"/>
          <w:numId w:val="36"/>
        </w:numPr>
      </w:pPr>
      <w:r w:rsidRPr="00F12D1E">
        <w:t>Option 1:</w:t>
      </w:r>
      <w:r w:rsidRPr="00F12D1E">
        <w:br/>
        <w:t>Set [limit] to 0.5dB</w:t>
      </w:r>
    </w:p>
    <w:p w14:paraId="5A2CF178" w14:textId="77777777" w:rsidR="003955CE" w:rsidRPr="00F12D1E" w:rsidRDefault="003955CE" w:rsidP="007E54EB">
      <w:pPr>
        <w:pStyle w:val="ListParagraph"/>
        <w:numPr>
          <w:ilvl w:val="2"/>
          <w:numId w:val="36"/>
        </w:numPr>
      </w:pPr>
      <w:r w:rsidRPr="00F12D1E">
        <w:t>Option 2:</w:t>
      </w:r>
      <w:r w:rsidRPr="00F12D1E">
        <w:br/>
        <w:t>Set [limit] to 1.0dB</w:t>
      </w:r>
    </w:p>
    <w:p w14:paraId="09386DC0" w14:textId="77777777" w:rsidR="003955CE" w:rsidRPr="00F12D1E" w:rsidRDefault="003955CE" w:rsidP="007E54EB">
      <w:pPr>
        <w:pStyle w:val="ListParagraph"/>
        <w:numPr>
          <w:ilvl w:val="2"/>
          <w:numId w:val="36"/>
        </w:numPr>
      </w:pPr>
      <w:r w:rsidRPr="00F12D1E">
        <w:lastRenderedPageBreak/>
        <w:t>Option 3:</w:t>
      </w:r>
      <w:r w:rsidRPr="00F12D1E">
        <w:br/>
        <w:t>Set [limit] to 1.2dB</w:t>
      </w:r>
    </w:p>
    <w:p w14:paraId="54D71A78" w14:textId="77777777" w:rsidR="003955CE" w:rsidRPr="00F12D1E" w:rsidRDefault="003955CE" w:rsidP="007E54EB">
      <w:pPr>
        <w:pStyle w:val="ListParagraph"/>
        <w:numPr>
          <w:ilvl w:val="2"/>
          <w:numId w:val="36"/>
        </w:numPr>
      </w:pPr>
      <w:r w:rsidRPr="00F12D1E">
        <w:t>Other options not precluded.</w:t>
      </w:r>
    </w:p>
    <w:p w14:paraId="44F5FA3B" w14:textId="61D2A91C" w:rsidR="004D6290" w:rsidRDefault="003955CE" w:rsidP="00605BBB">
      <w:r>
        <w:t>Based on the simulation results collection [2] and the agreed test cases for defining requirements</w:t>
      </w:r>
      <w:r w:rsidR="004D6290">
        <w:t xml:space="preserve"> [1] in RAN4#114</w:t>
      </w:r>
      <w:r>
        <w:t xml:space="preserve">, </w:t>
      </w:r>
      <w:r w:rsidR="004D6290">
        <w:t xml:space="preserve">all the test cases meet all the options for limit discussed in the last meeting. </w:t>
      </w:r>
      <w:r w:rsidR="00646BDC">
        <w:t>We propose to capture that limit of 1.2 dB is used to define the limit to decide of 2 sets of requirements are defined.</w:t>
      </w:r>
    </w:p>
    <w:p w14:paraId="4516C470" w14:textId="50FB589C" w:rsidR="00646BDC" w:rsidRPr="00646BDC" w:rsidRDefault="00646BDC" w:rsidP="007E54EB">
      <w:pPr>
        <w:pStyle w:val="ListParagraph"/>
      </w:pPr>
      <w:r w:rsidRPr="00646BDC">
        <w:t xml:space="preserve">For the test cases selected to define requirements, all options for limit value meet the criteria to define 2 sets of requirements. </w:t>
      </w:r>
    </w:p>
    <w:p w14:paraId="157AC79E" w14:textId="77777777" w:rsidR="00646BDC" w:rsidRPr="00981F90" w:rsidRDefault="00646BDC" w:rsidP="00646BDC">
      <w:pPr>
        <w:ind w:left="360"/>
      </w:pPr>
    </w:p>
    <w:p w14:paraId="2248C474" w14:textId="00C84AC5" w:rsidR="00646BDC" w:rsidRPr="00347397" w:rsidRDefault="00646BDC" w:rsidP="00646BDC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Finalize limit as 1.2 dB to decide if 2 sets of requirements are introduced</w:t>
      </w:r>
      <w:r w:rsidRPr="00D50413">
        <w:rPr>
          <w:b/>
          <w:bCs/>
        </w:rPr>
        <w:t>.</w:t>
      </w:r>
    </w:p>
    <w:p w14:paraId="68DB3C17" w14:textId="77777777" w:rsidR="00646BDC" w:rsidRDefault="00646BDC" w:rsidP="00605BBB"/>
    <w:p w14:paraId="2C370F24" w14:textId="77777777" w:rsidR="003955CE" w:rsidRDefault="003955CE" w:rsidP="00605BBB"/>
    <w:p w14:paraId="6A268E5C" w14:textId="77777777" w:rsidR="003955CE" w:rsidRPr="00F12D1E" w:rsidRDefault="003955CE" w:rsidP="003955CE">
      <w:pPr>
        <w:rPr>
          <w:b/>
          <w:u w:val="single"/>
          <w:lang w:eastAsia="ko-KR"/>
        </w:rPr>
      </w:pPr>
      <w:r w:rsidRPr="00F12D1E">
        <w:rPr>
          <w:b/>
          <w:u w:val="single"/>
          <w:lang w:eastAsia="ko-KR"/>
        </w:rPr>
        <w:t>Issue 1-1-1: Definition of MMSE-IRC receiver capability for 8Rx UE</w:t>
      </w:r>
    </w:p>
    <w:p w14:paraId="45BF011C" w14:textId="77777777" w:rsidR="003955CE" w:rsidRPr="003955CE" w:rsidRDefault="003955CE" w:rsidP="003955CE">
      <w:pPr>
        <w:spacing w:after="180"/>
        <w:rPr>
          <w:rFonts w:eastAsia="SimSun"/>
          <w:iCs/>
          <w:lang w:eastAsia="zh-CN"/>
        </w:rPr>
      </w:pPr>
      <w:r w:rsidRPr="003955CE">
        <w:rPr>
          <w:rFonts w:eastAsia="SimSun"/>
          <w:iCs/>
          <w:lang w:eastAsia="zh-CN"/>
        </w:rPr>
        <w:t>Proposals:</w:t>
      </w:r>
    </w:p>
    <w:p w14:paraId="4B9A73BA" w14:textId="77777777" w:rsidR="003955CE" w:rsidRPr="003955CE" w:rsidRDefault="003955CE" w:rsidP="003955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3955CE">
        <w:rPr>
          <w:rFonts w:eastAsia="MS Mincho"/>
          <w:szCs w:val="24"/>
          <w:lang w:eastAsia="zh-CN"/>
        </w:rPr>
        <w:t>Option 1:</w:t>
      </w:r>
      <w:r w:rsidRPr="003955CE" w:rsidDel="00F96334">
        <w:rPr>
          <w:rFonts w:eastAsia="MS Mincho"/>
          <w:szCs w:val="24"/>
          <w:lang w:eastAsia="zh-CN"/>
        </w:rPr>
        <w:t xml:space="preserve"> </w:t>
      </w:r>
      <w:r w:rsidRPr="003955CE">
        <w:rPr>
          <w:rFonts w:eastAsia="MS Mincho"/>
          <w:szCs w:val="24"/>
          <w:lang w:eastAsia="zh-CN"/>
        </w:rPr>
        <w:br/>
      </w:r>
      <w:r w:rsidRPr="003955CE">
        <w:rPr>
          <w:rFonts w:eastAsia="SimSun"/>
          <w:szCs w:val="24"/>
          <w:lang w:eastAsia="zh-CN"/>
        </w:rPr>
        <w:t>Redefine the simplified and baseline receiver definitions in 38.101-4 section 3.1 to the following:</w:t>
      </w:r>
      <w:r w:rsidRPr="003955CE">
        <w:rPr>
          <w:rFonts w:eastAsia="SimSun"/>
          <w:szCs w:val="24"/>
          <w:lang w:eastAsia="zh-CN"/>
        </w:rPr>
        <w:br/>
        <w:t>- Baseline 8Rx Receiver: 8Rx receivers for MIMO transmissions with support of up to 8 layers with joint 8Rx MIMO detector.</w:t>
      </w:r>
      <w:r w:rsidRPr="003955CE">
        <w:rPr>
          <w:rFonts w:eastAsia="SimSun"/>
          <w:szCs w:val="24"/>
          <w:lang w:eastAsia="zh-CN"/>
        </w:rPr>
        <w:br/>
        <w:t>- Simplified 8Rx Receiver: 8Rx receivers for MIMO transmissions with support of only up to 4 layers with two joint 4Rx MIMO detectors.</w:t>
      </w:r>
    </w:p>
    <w:p w14:paraId="7F567744" w14:textId="77777777" w:rsidR="003955CE" w:rsidRPr="003955CE" w:rsidRDefault="003955CE" w:rsidP="003955C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4"/>
          <w:lang w:eastAsia="zh-CN"/>
        </w:rPr>
      </w:pPr>
      <w:r w:rsidRPr="003955CE">
        <w:rPr>
          <w:rFonts w:eastAsia="MS Mincho"/>
          <w:szCs w:val="24"/>
          <w:lang w:eastAsia="zh-CN"/>
        </w:rPr>
        <w:t>Option 2:</w:t>
      </w:r>
      <w:r w:rsidRPr="003955CE" w:rsidDel="00F96334">
        <w:rPr>
          <w:rFonts w:eastAsia="MS Mincho"/>
          <w:szCs w:val="24"/>
          <w:lang w:eastAsia="zh-CN"/>
        </w:rPr>
        <w:t xml:space="preserve"> </w:t>
      </w:r>
      <w:r w:rsidRPr="003955CE">
        <w:rPr>
          <w:rFonts w:eastAsia="MS Mincho"/>
          <w:szCs w:val="24"/>
          <w:lang w:eastAsia="zh-CN"/>
        </w:rPr>
        <w:br/>
      </w:r>
      <w:r w:rsidRPr="003955CE">
        <w:rPr>
          <w:rFonts w:eastAsia="SimSun"/>
          <w:szCs w:val="24"/>
          <w:lang w:eastAsia="zh-CN"/>
        </w:rPr>
        <w:t>Redefine the simplified and baseline receiver definitions in 38.101-4 section 3.1 to the following:</w:t>
      </w:r>
      <w:r w:rsidRPr="003955CE">
        <w:rPr>
          <w:rFonts w:eastAsia="MS Mincho"/>
          <w:szCs w:val="24"/>
          <w:lang w:eastAsia="zh-CN"/>
        </w:rPr>
        <w:br/>
        <w:t>- Baseline 8Rx MMSE-IRC Receiver: 8Rx MMSE-IRC receivers for MIMO transmissions with support of up to 8 layers with joint 8Rx MIMO detector.</w:t>
      </w:r>
      <w:r w:rsidRPr="003955CE">
        <w:rPr>
          <w:rFonts w:eastAsia="MS Mincho"/>
          <w:szCs w:val="24"/>
          <w:lang w:eastAsia="zh-CN"/>
        </w:rPr>
        <w:br/>
        <w:t>- Simplified 8Rx MMSE-IRC Receiver: 8Rx MMSE-IRC receivers for MIMO transmissions with support of only up to 4 layers with two joint 4Rx MIMO detectors.</w:t>
      </w:r>
    </w:p>
    <w:p w14:paraId="332A5D98" w14:textId="77777777" w:rsidR="003955CE" w:rsidRPr="003955CE" w:rsidRDefault="003955CE" w:rsidP="003955CE">
      <w:pPr>
        <w:numPr>
          <w:ilvl w:val="0"/>
          <w:numId w:val="5"/>
        </w:numPr>
        <w:spacing w:after="180"/>
        <w:rPr>
          <w:rFonts w:eastAsia="MS Mincho"/>
          <w:szCs w:val="24"/>
          <w:lang w:eastAsia="zh-CN"/>
        </w:rPr>
      </w:pPr>
      <w:r w:rsidRPr="003955CE">
        <w:rPr>
          <w:rFonts w:eastAsia="MS Mincho"/>
          <w:szCs w:val="24"/>
          <w:lang w:eastAsia="zh-CN"/>
        </w:rPr>
        <w:t>Option 3:</w:t>
      </w:r>
      <w:r w:rsidRPr="003955CE" w:rsidDel="00F96334">
        <w:rPr>
          <w:rFonts w:eastAsia="MS Mincho"/>
          <w:szCs w:val="24"/>
          <w:lang w:eastAsia="zh-CN"/>
        </w:rPr>
        <w:t xml:space="preserve"> </w:t>
      </w:r>
      <w:r w:rsidRPr="003955CE">
        <w:rPr>
          <w:rFonts w:eastAsia="MS Mincho"/>
          <w:szCs w:val="24"/>
          <w:lang w:eastAsia="zh-CN"/>
        </w:rPr>
        <w:br/>
      </w:r>
      <w:r w:rsidRPr="003955CE">
        <w:rPr>
          <w:rFonts w:eastAsia="SimSun"/>
          <w:szCs w:val="24"/>
          <w:lang w:eastAsia="zh-CN"/>
        </w:rPr>
        <w:t>Not to introduce new UE capability in Rel-19 or to update the existing Rel-18 UE capability definition. Instead, clearly state in the applicability rule that the new Rel-19 requirements under MU-MIMO are applicable for UE declares supporting SU-MIMO 8Rx receiver capability</w:t>
      </w:r>
    </w:p>
    <w:p w14:paraId="60C0A6B0" w14:textId="77777777" w:rsidR="003955CE" w:rsidRDefault="003955CE" w:rsidP="00605BBB"/>
    <w:p w14:paraId="4C924E8F" w14:textId="35774A01" w:rsidR="00646BDC" w:rsidRDefault="00646BDC" w:rsidP="00646BDC">
      <w:r>
        <w:t>Based on the observation in previous issue, it is inevitable that 2 sets of requirements will need to be defined for simplified and baseline receiver respectively. Hence, the receiver definition will need to be updated.</w:t>
      </w:r>
    </w:p>
    <w:p w14:paraId="3A4C842C" w14:textId="35F62A09" w:rsidR="00646BDC" w:rsidRPr="00646BDC" w:rsidRDefault="00646BDC" w:rsidP="007E54EB">
      <w:pPr>
        <w:pStyle w:val="ListParagraph"/>
      </w:pPr>
      <w:r>
        <w:t>For 8RX ICI and MU-MIMO, we would need to</w:t>
      </w:r>
      <w:r w:rsidRPr="00646BDC">
        <w:t xml:space="preserve"> define 2 sets of requirements. </w:t>
      </w:r>
    </w:p>
    <w:p w14:paraId="4900AF29" w14:textId="77777777" w:rsidR="00646BDC" w:rsidRDefault="00646BDC" w:rsidP="00646BDC"/>
    <w:p w14:paraId="7D2645AE" w14:textId="77777777" w:rsidR="00734B80" w:rsidRDefault="00734B80" w:rsidP="00646BDC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Introduce 2 sets of requirements for simplified and baseline receiver for PDSCH demodulation for ICI and MU-MIMO</w:t>
      </w:r>
    </w:p>
    <w:p w14:paraId="2B93F6B4" w14:textId="60B44331" w:rsidR="00646BDC" w:rsidRPr="00347397" w:rsidRDefault="00646BDC" w:rsidP="00646BDC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Update the receiver definition introduced in Rel-18</w:t>
      </w:r>
      <w:r w:rsidR="00734B80">
        <w:rPr>
          <w:b/>
          <w:bCs/>
        </w:rPr>
        <w:t xml:space="preserve"> to be applicable to SU-MIMO and MU-MIMO with MMSE-IRC receiver</w:t>
      </w:r>
      <w:r w:rsidRPr="00D50413">
        <w:rPr>
          <w:b/>
          <w:bCs/>
        </w:rPr>
        <w:t>.</w:t>
      </w:r>
    </w:p>
    <w:p w14:paraId="1C24B894" w14:textId="77777777" w:rsidR="00646BDC" w:rsidRDefault="00646BDC" w:rsidP="00646BDC"/>
    <w:p w14:paraId="5AA90FC4" w14:textId="322D23A0" w:rsidR="00646BDC" w:rsidRDefault="00646BDC" w:rsidP="00646BDC">
      <w:r>
        <w:t>For the wording update, we propose the following:</w:t>
      </w:r>
    </w:p>
    <w:p w14:paraId="21698064" w14:textId="50F5912B" w:rsidR="00646BDC" w:rsidRPr="003955CE" w:rsidRDefault="00646BDC" w:rsidP="00646BDC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MS Mincho"/>
          <w:szCs w:val="24"/>
          <w:lang w:eastAsia="zh-CN"/>
        </w:rPr>
      </w:pPr>
      <w:r w:rsidRPr="003955CE">
        <w:rPr>
          <w:rFonts w:eastAsia="MS Mincho"/>
          <w:szCs w:val="24"/>
          <w:lang w:eastAsia="zh-CN"/>
        </w:rPr>
        <w:t>- Baseline 8Rx Receiver: 8Rx MMSE-IRC receiver for MIMO transmission with support of up to 8 layers with joint 8Rx MIMO detector.</w:t>
      </w:r>
      <w:r w:rsidRPr="003955CE">
        <w:rPr>
          <w:rFonts w:eastAsia="MS Mincho"/>
          <w:szCs w:val="24"/>
          <w:lang w:eastAsia="zh-CN"/>
        </w:rPr>
        <w:br/>
      </w:r>
      <w:r w:rsidRPr="003955CE">
        <w:rPr>
          <w:rFonts w:eastAsia="MS Mincho"/>
          <w:szCs w:val="24"/>
          <w:lang w:eastAsia="zh-CN"/>
        </w:rPr>
        <w:lastRenderedPageBreak/>
        <w:t>- Simplified 8Rx Receiver: 8Rx MMSE-IRC receiver for MIMO transmission with support of only up to 4 layers with two joint 4Rx MIMO detectors.</w:t>
      </w:r>
    </w:p>
    <w:p w14:paraId="77A154E1" w14:textId="5955C256" w:rsidR="00646BDC" w:rsidRPr="0018129D" w:rsidRDefault="0018129D" w:rsidP="0018129D">
      <w:pPr>
        <w:numPr>
          <w:ilvl w:val="0"/>
          <w:numId w:val="8"/>
        </w:numPr>
        <w:rPr>
          <w:b/>
          <w:bCs/>
        </w:rPr>
      </w:pPr>
      <w:r w:rsidRPr="003955CE">
        <w:rPr>
          <w:b/>
          <w:bCs/>
        </w:rPr>
        <w:t>Redefine the simplified and baseline receiver definitions in 38.101-4 section 3.1 to the following:</w:t>
      </w:r>
      <w:r>
        <w:rPr>
          <w:b/>
          <w:bCs/>
        </w:rPr>
        <w:br/>
      </w:r>
      <w:r w:rsidRPr="003955CE">
        <w:rPr>
          <w:b/>
          <w:bCs/>
        </w:rPr>
        <w:t>- Baseline 8Rx Receiver: 8Rx MMSE-IRC receiver for MIMO transmission with support of up to 8 layers with joint 8Rx MIMO detector.</w:t>
      </w:r>
      <w:r w:rsidRPr="003955CE">
        <w:rPr>
          <w:b/>
          <w:bCs/>
        </w:rPr>
        <w:br/>
        <w:t>- Simplified 8Rx Receiver: 8Rx MMSE-IRC receiver for MIMO transmission with support of only up to 4 layers with two joint 4Rx MIMO detectors</w:t>
      </w:r>
    </w:p>
    <w:p w14:paraId="20A061CF" w14:textId="23DC9566" w:rsidR="00646BDC" w:rsidRDefault="00646BDC" w:rsidP="00605BBB"/>
    <w:p w14:paraId="6F8F823C" w14:textId="77777777" w:rsidR="00E756E5" w:rsidRDefault="00E756E5" w:rsidP="00605BBB"/>
    <w:p w14:paraId="54411253" w14:textId="77777777" w:rsidR="000A1E93" w:rsidRDefault="000A1E93" w:rsidP="003C0E6C"/>
    <w:p w14:paraId="4FC9918D" w14:textId="26F41C5D" w:rsidR="00752188" w:rsidRDefault="00752188" w:rsidP="00752188">
      <w:pPr>
        <w:pStyle w:val="Heading2"/>
      </w:pPr>
      <w:r w:rsidRPr="00297414">
        <w:t>PDSCH requirements with intra cell inter user interference</w:t>
      </w:r>
    </w:p>
    <w:p w14:paraId="16CFA6E3" w14:textId="77777777" w:rsidR="0027752D" w:rsidRDefault="00CF6677" w:rsidP="003C0E6C">
      <w:r>
        <w:t>For PDSCH requirements with intra-cell inter-user interference with 8 RX</w:t>
      </w:r>
      <w:r w:rsidR="0050088B">
        <w:t xml:space="preserve"> </w:t>
      </w:r>
      <w:r w:rsidR="0027752D">
        <w:t>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7752D" w14:paraId="4D2D0351" w14:textId="77777777" w:rsidTr="0027752D">
        <w:tc>
          <w:tcPr>
            <w:tcW w:w="9350" w:type="dxa"/>
          </w:tcPr>
          <w:p w14:paraId="415A9C51" w14:textId="77777777" w:rsidR="00E6257B" w:rsidRPr="00E6257B" w:rsidRDefault="00E6257B" w:rsidP="00E6257B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E6257B">
              <w:rPr>
                <w:rFonts w:eastAsia="SimSun"/>
                <w:b/>
                <w:u w:val="single"/>
                <w:lang w:eastAsia="ko-KR"/>
              </w:rPr>
              <w:t>Issue 1-3-1: MCS for Rank 2+2</w:t>
            </w:r>
          </w:p>
          <w:p w14:paraId="4C2B9A94" w14:textId="77777777" w:rsidR="00E6257B" w:rsidRPr="00E6257B" w:rsidRDefault="00E6257B" w:rsidP="00E6257B">
            <w:pPr>
              <w:spacing w:after="180"/>
              <w:rPr>
                <w:rFonts w:eastAsia="SimSun"/>
                <w:bCs/>
                <w:lang w:eastAsia="ko-KR"/>
              </w:rPr>
            </w:pPr>
            <w:r w:rsidRPr="00E6257B">
              <w:rPr>
                <w:rFonts w:eastAsia="SimSun"/>
                <w:bCs/>
                <w:lang w:eastAsia="ko-KR"/>
              </w:rPr>
              <w:t>Agreement:</w:t>
            </w:r>
          </w:p>
          <w:p w14:paraId="61E299A4" w14:textId="4935BEA2" w:rsidR="0027752D" w:rsidRPr="00E6257B" w:rsidRDefault="00E6257B" w:rsidP="00E6257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bCs/>
                <w:lang w:eastAsia="ko-KR"/>
              </w:rPr>
            </w:pPr>
            <w:r w:rsidRPr="00E6257B">
              <w:rPr>
                <w:rFonts w:eastAsiaTheme="minorEastAsia"/>
                <w:bCs/>
                <w:lang w:eastAsia="zh-TW"/>
              </w:rPr>
              <w:t>For Rank 2+2, use MCS17 for requirement definition.</w:t>
            </w:r>
          </w:p>
        </w:tc>
      </w:tr>
    </w:tbl>
    <w:p w14:paraId="49F95E93" w14:textId="374200C5" w:rsidR="00752188" w:rsidRDefault="00752188" w:rsidP="003C0E6C"/>
    <w:p w14:paraId="3017848E" w14:textId="54A12F55" w:rsidR="003B66A8" w:rsidRDefault="00FC7D3D" w:rsidP="003B66A8">
      <w:r>
        <w:t>Simulation parameters for initial evaluation were agreed in [1] and our results are summarized in [</w:t>
      </w:r>
      <w:r w:rsidR="00E6257B">
        <w:t>3</w:t>
      </w:r>
      <w:r>
        <w:t xml:space="preserve">]. </w:t>
      </w:r>
      <w:r w:rsidR="003B66A8">
        <w:t xml:space="preserve">Rank 4+4 is feasible in simulation with 8RX baseline receiver, but we don’t think 4+4 rank combination is very practical in real deployments. Hence, we propose to only define requirements with rank combination 2+2 with 8RX. </w:t>
      </w:r>
    </w:p>
    <w:p w14:paraId="55199703" w14:textId="77777777" w:rsidR="003B66A8" w:rsidRPr="00542EED" w:rsidRDefault="003B66A8" w:rsidP="003B66A8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</w:t>
      </w:r>
      <w:r>
        <w:rPr>
          <w:rFonts w:eastAsia="SimSun"/>
          <w:i/>
          <w:iCs/>
          <w:lang w:eastAsia="zh-CN"/>
        </w:rPr>
        <w:t xml:space="preserve"> baseline receiver</w:t>
      </w:r>
      <w:r w:rsidRPr="00F94B36">
        <w:rPr>
          <w:rFonts w:eastAsia="SimSun"/>
          <w:i/>
          <w:iCs/>
          <w:lang w:eastAsia="zh-CN"/>
        </w:rPr>
        <w:t xml:space="preserve">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472FBADC" w14:textId="1986B5C2" w:rsidR="00D1016A" w:rsidRDefault="00D1016A" w:rsidP="00D1016A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>Do not define requirements with rank combination 4+4.</w:t>
      </w:r>
    </w:p>
    <w:p w14:paraId="6C253FC0" w14:textId="77777777" w:rsidR="00FA0101" w:rsidRDefault="00FA0101" w:rsidP="00000FAA">
      <w:pPr>
        <w:rPr>
          <w:bCs/>
        </w:rPr>
      </w:pPr>
    </w:p>
    <w:p w14:paraId="10607ADA" w14:textId="5048E07F" w:rsidR="003B66A8" w:rsidRDefault="003B66A8" w:rsidP="003B66A8">
      <w:pPr>
        <w:pStyle w:val="Heading2"/>
        <w:rPr>
          <w:bCs/>
        </w:rPr>
      </w:pPr>
      <w:r w:rsidRPr="00F12D1E">
        <w:rPr>
          <w:lang w:val="en-US"/>
        </w:rPr>
        <w:t>Wideband CQI reporting requirements with inter-cell interference</w:t>
      </w:r>
    </w:p>
    <w:p w14:paraId="0032EFE6" w14:textId="3755B821" w:rsidR="003B66A8" w:rsidRDefault="003B66A8" w:rsidP="003B66A8">
      <w:pPr>
        <w:rPr>
          <w:bCs/>
        </w:rPr>
      </w:pPr>
      <w:r>
        <w:rPr>
          <w:bCs/>
        </w:rPr>
        <w:t>On CQI reporting requirements in ICI the following agreements were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B66A8" w14:paraId="4DBE3848" w14:textId="77777777" w:rsidTr="003B66A8">
        <w:tc>
          <w:tcPr>
            <w:tcW w:w="9350" w:type="dxa"/>
          </w:tcPr>
          <w:p w14:paraId="74531769" w14:textId="77777777" w:rsidR="003B66A8" w:rsidRPr="003B66A8" w:rsidRDefault="003B66A8" w:rsidP="003B66A8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3B66A8">
              <w:rPr>
                <w:rFonts w:eastAsia="SimSun"/>
                <w:b/>
                <w:u w:val="single"/>
                <w:lang w:eastAsia="ko-KR"/>
              </w:rPr>
              <w:t>Issue 1-4-2: Rank for serving cell</w:t>
            </w:r>
          </w:p>
          <w:p w14:paraId="32B6013E" w14:textId="77777777" w:rsidR="003B66A8" w:rsidRPr="003B66A8" w:rsidRDefault="003B66A8" w:rsidP="003B66A8">
            <w:pPr>
              <w:spacing w:after="180"/>
              <w:rPr>
                <w:rFonts w:eastAsia="SimSun"/>
                <w:bCs/>
              </w:rPr>
            </w:pPr>
            <w:r w:rsidRPr="003B66A8">
              <w:rPr>
                <w:rFonts w:eastAsia="SimSun"/>
                <w:bCs/>
                <w:lang w:val="en-GB"/>
              </w:rPr>
              <w:t>Agreement:</w:t>
            </w:r>
          </w:p>
          <w:p w14:paraId="0B5A8929" w14:textId="77777777" w:rsidR="003B66A8" w:rsidRPr="003B66A8" w:rsidRDefault="003B66A8" w:rsidP="003B66A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3B66A8">
              <w:rPr>
                <w:rFonts w:eastAsia="MS Mincho"/>
                <w:szCs w:val="24"/>
                <w:lang w:eastAsia="zh-CN"/>
              </w:rPr>
              <w:t>If simulation results show both rank 1 and rank 2 to be feasible for requirement definition, then Rank 2 will be selected.</w:t>
            </w:r>
          </w:p>
          <w:p w14:paraId="2B4C9102" w14:textId="77777777" w:rsidR="003B66A8" w:rsidRPr="003B66A8" w:rsidRDefault="003B66A8" w:rsidP="003B66A8">
            <w:pPr>
              <w:rPr>
                <w:rFonts w:eastAsia="SimSun"/>
                <w:szCs w:val="24"/>
                <w:lang w:eastAsia="zh-CN"/>
              </w:rPr>
            </w:pPr>
          </w:p>
          <w:p w14:paraId="3363CC86" w14:textId="77777777" w:rsidR="003B66A8" w:rsidRPr="003B66A8" w:rsidRDefault="003B66A8" w:rsidP="003B66A8">
            <w:pPr>
              <w:spacing w:after="180"/>
              <w:rPr>
                <w:rFonts w:eastAsia="DengXian"/>
                <w:b/>
                <w:u w:val="single"/>
                <w:lang w:eastAsia="ko-KR"/>
              </w:rPr>
            </w:pPr>
            <w:r w:rsidRPr="003B66A8">
              <w:rPr>
                <w:rFonts w:eastAsia="SimSun"/>
                <w:b/>
                <w:u w:val="single"/>
                <w:lang w:eastAsia="ko-KR"/>
              </w:rPr>
              <w:t xml:space="preserve">Issue 1-4-3: </w:t>
            </w:r>
            <w:r w:rsidRPr="003B66A8">
              <w:rPr>
                <w:rFonts w:eastAsia="DengXian"/>
                <w:b/>
                <w:u w:val="single"/>
                <w:lang w:eastAsia="ko-KR"/>
              </w:rPr>
              <w:t>CSI-IM and NZP CSI-RS configurations</w:t>
            </w:r>
          </w:p>
          <w:p w14:paraId="16A9FF82" w14:textId="77777777" w:rsidR="003B66A8" w:rsidRPr="003B66A8" w:rsidRDefault="003B66A8" w:rsidP="003B66A8">
            <w:pPr>
              <w:spacing w:after="180"/>
              <w:rPr>
                <w:rFonts w:eastAsia="PMingLiU"/>
                <w:iCs/>
                <w:lang w:eastAsia="zh-TW"/>
              </w:rPr>
            </w:pPr>
            <w:r w:rsidRPr="003B66A8">
              <w:rPr>
                <w:rFonts w:eastAsia="SimSun"/>
                <w:iCs/>
                <w:lang w:eastAsia="zh-CN"/>
              </w:rPr>
              <w:t>Agreement:</w:t>
            </w:r>
          </w:p>
          <w:p w14:paraId="150DCEAB" w14:textId="1766A710" w:rsidR="003B66A8" w:rsidRPr="003B66A8" w:rsidRDefault="003B66A8" w:rsidP="00000FAA">
            <w:pPr>
              <w:numPr>
                <w:ilvl w:val="0"/>
                <w:numId w:val="5"/>
              </w:numPr>
              <w:spacing w:after="180"/>
              <w:rPr>
                <w:rFonts w:eastAsia="SimSun"/>
                <w:szCs w:val="24"/>
                <w:lang w:eastAsia="zh-CN"/>
              </w:rPr>
            </w:pPr>
            <w:r w:rsidRPr="003B66A8">
              <w:rPr>
                <w:rFonts w:eastAsia="SimSun"/>
                <w:szCs w:val="24"/>
                <w:lang w:eastAsia="zh-CN"/>
              </w:rPr>
              <w:t>Use the following CSI-RS configurations for FDD and TDD CQI requirements simulations:</w:t>
            </w:r>
          </w:p>
        </w:tc>
      </w:tr>
    </w:tbl>
    <w:p w14:paraId="21FA0A0E" w14:textId="77777777" w:rsidR="003B66A8" w:rsidRDefault="003B66A8" w:rsidP="00000FAA">
      <w:pPr>
        <w:rPr>
          <w:bCs/>
        </w:rPr>
      </w:pPr>
    </w:p>
    <w:p w14:paraId="6DE23D20" w14:textId="77777777" w:rsidR="003B66A8" w:rsidRPr="003B66A8" w:rsidRDefault="003B66A8" w:rsidP="003B66A8">
      <w:pPr>
        <w:spacing w:after="180"/>
        <w:rPr>
          <w:rFonts w:eastAsia="SimSun"/>
          <w:b/>
          <w:u w:val="single"/>
          <w:lang w:eastAsia="ko-KR"/>
        </w:rPr>
      </w:pPr>
      <w:r w:rsidRPr="003B66A8">
        <w:rPr>
          <w:rFonts w:eastAsia="SimSun"/>
          <w:b/>
          <w:u w:val="single"/>
          <w:lang w:eastAsia="ko-KR"/>
        </w:rPr>
        <w:t xml:space="preserve">Issue 1-4-1: </w:t>
      </w:r>
      <w:r w:rsidRPr="003B66A8">
        <w:rPr>
          <w:rFonts w:eastAsia="DengXian"/>
          <w:b/>
          <w:u w:val="single"/>
          <w:lang w:eastAsia="zh-CN"/>
        </w:rPr>
        <w:t>CQI calculation algorithm</w:t>
      </w:r>
    </w:p>
    <w:p w14:paraId="1B4FEE9C" w14:textId="77777777" w:rsidR="003B66A8" w:rsidRPr="003B66A8" w:rsidRDefault="003B66A8" w:rsidP="003B66A8">
      <w:pPr>
        <w:rPr>
          <w:rFonts w:eastAsia="SimSun"/>
          <w:szCs w:val="24"/>
          <w:lang w:eastAsia="zh-CN"/>
        </w:rPr>
      </w:pPr>
      <w:bookmarkStart w:id="5" w:name="OLE_LINK7"/>
      <w:r w:rsidRPr="003B66A8">
        <w:rPr>
          <w:rFonts w:eastAsia="SimSun"/>
          <w:szCs w:val="24"/>
          <w:lang w:eastAsia="zh-CN"/>
        </w:rPr>
        <w:t>Proposals:</w:t>
      </w:r>
    </w:p>
    <w:p w14:paraId="6481A56B" w14:textId="77777777" w:rsidR="003B66A8" w:rsidRPr="003B66A8" w:rsidRDefault="003B66A8" w:rsidP="003B66A8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3B66A8">
        <w:rPr>
          <w:rFonts w:eastAsia="SimSun"/>
          <w:szCs w:val="24"/>
          <w:lang w:eastAsia="zh-CN"/>
        </w:rPr>
        <w:lastRenderedPageBreak/>
        <w:t>Option 1:</w:t>
      </w:r>
      <w:bookmarkEnd w:id="5"/>
      <w:r w:rsidRPr="003B66A8" w:rsidDel="00AB4CB9">
        <w:rPr>
          <w:rFonts w:eastAsia="SimSun"/>
          <w:szCs w:val="24"/>
          <w:lang w:eastAsia="zh-CN"/>
        </w:rPr>
        <w:t xml:space="preserve"> </w:t>
      </w:r>
      <w:r w:rsidRPr="003B66A8">
        <w:rPr>
          <w:rFonts w:eastAsia="SimSun"/>
          <w:szCs w:val="24"/>
          <w:lang w:eastAsia="zh-CN"/>
        </w:rPr>
        <w:br/>
        <w:t>RAN4 to define CQI requirements for two receiver types:</w:t>
      </w:r>
      <w:r w:rsidRPr="003B66A8">
        <w:rPr>
          <w:rFonts w:eastAsia="SimSun"/>
          <w:szCs w:val="24"/>
          <w:lang w:eastAsia="zh-CN"/>
        </w:rPr>
        <w:br/>
        <w:t xml:space="preserve">- Baseline receiver: UE performs demodulation and CSI calculation with 8Rx joint processing. </w:t>
      </w:r>
      <w:r w:rsidRPr="003B66A8">
        <w:rPr>
          <w:rFonts w:eastAsia="SimSun"/>
          <w:szCs w:val="24"/>
          <w:lang w:eastAsia="zh-CN"/>
        </w:rPr>
        <w:br/>
        <w:t>- Simplified receiver: UE performs demodulation and CSI calculation with two separate 4Rx processing.</w:t>
      </w:r>
    </w:p>
    <w:p w14:paraId="5CB3F667" w14:textId="77777777" w:rsidR="003B66A8" w:rsidRPr="003B66A8" w:rsidRDefault="003B66A8" w:rsidP="003B66A8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3B66A8">
        <w:rPr>
          <w:rFonts w:eastAsia="SimSun"/>
          <w:szCs w:val="24"/>
          <w:lang w:eastAsia="zh-CN"/>
        </w:rPr>
        <w:t>Option 2:</w:t>
      </w:r>
      <w:r w:rsidRPr="003B66A8" w:rsidDel="00AB4CB9">
        <w:rPr>
          <w:rFonts w:eastAsia="SimSun"/>
          <w:szCs w:val="24"/>
          <w:lang w:eastAsia="zh-CN"/>
        </w:rPr>
        <w:t xml:space="preserve"> </w:t>
      </w:r>
      <w:r w:rsidRPr="003B66A8">
        <w:rPr>
          <w:rFonts w:eastAsia="SimSun"/>
          <w:szCs w:val="24"/>
          <w:lang w:eastAsia="zh-CN"/>
        </w:rPr>
        <w:br/>
        <w:t>If the difference in gamma between baseline and simplified receiver is 0.1 or lower only one set of requirements shall be defined. Further discuss when more simulation results are available.</w:t>
      </w:r>
    </w:p>
    <w:p w14:paraId="769DC769" w14:textId="77777777" w:rsidR="003B66A8" w:rsidRDefault="003B66A8" w:rsidP="00000FAA">
      <w:pPr>
        <w:rPr>
          <w:bCs/>
        </w:rPr>
      </w:pPr>
      <w:r>
        <w:rPr>
          <w:bCs/>
        </w:rPr>
        <w:t>To determine if one or 2 sets of requirements are introduced for CQI reporting in ICI, we propose the following method:</w:t>
      </w:r>
    </w:p>
    <w:p w14:paraId="70113256" w14:textId="4EF34B05" w:rsidR="003B66A8" w:rsidRDefault="003B66A8" w:rsidP="007E54EB">
      <w:pPr>
        <w:pStyle w:val="ListParagraph"/>
        <w:numPr>
          <w:ilvl w:val="0"/>
          <w:numId w:val="37"/>
        </w:numPr>
      </w:pPr>
      <w:r>
        <w:t>Choose the SINR</w:t>
      </w:r>
      <w:r w:rsidRPr="003B66A8">
        <w:t xml:space="preserve"> </w:t>
      </w:r>
      <w:r>
        <w:t xml:space="preserve">for defining requirements based on TP gain with baseline receiver. </w:t>
      </w:r>
    </w:p>
    <w:p w14:paraId="33B6ED40" w14:textId="063718B4" w:rsidR="003B66A8" w:rsidRDefault="003B66A8" w:rsidP="007E54EB">
      <w:pPr>
        <w:pStyle w:val="ListParagraph"/>
        <w:numPr>
          <w:ilvl w:val="0"/>
          <w:numId w:val="37"/>
        </w:numPr>
      </w:pPr>
      <w:r>
        <w:t>At the chosen SINR, if the gamma value difference is &gt; 0.1, then define 2 sets of requirements for simplified and baseline receiver.</w:t>
      </w:r>
    </w:p>
    <w:p w14:paraId="3A4E1BA9" w14:textId="3AE4C7A9" w:rsidR="003A49AF" w:rsidRPr="00886A2F" w:rsidRDefault="003A49AF" w:rsidP="00886A2F">
      <w:pPr>
        <w:numPr>
          <w:ilvl w:val="0"/>
          <w:numId w:val="8"/>
        </w:numPr>
        <w:rPr>
          <w:b/>
          <w:bCs/>
          <w:i/>
          <w:iCs/>
        </w:rPr>
      </w:pPr>
      <w:r>
        <w:rPr>
          <w:b/>
          <w:bCs/>
        </w:rPr>
        <w:t xml:space="preserve">Adopt the following methodology and </w:t>
      </w:r>
      <w:r w:rsidR="00886A2F">
        <w:rPr>
          <w:b/>
          <w:bCs/>
        </w:rPr>
        <w:t>criteria</w:t>
      </w:r>
      <w:r>
        <w:rPr>
          <w:b/>
          <w:bCs/>
        </w:rPr>
        <w:t xml:space="preserve"> to decide </w:t>
      </w:r>
      <w:r w:rsidR="00886A2F">
        <w:rPr>
          <w:b/>
          <w:bCs/>
        </w:rPr>
        <w:t>CQI reporting requirements:</w:t>
      </w:r>
      <w:r w:rsidR="00886A2F">
        <w:rPr>
          <w:b/>
          <w:bCs/>
        </w:rPr>
        <w:br/>
      </w:r>
      <w:r w:rsidR="00886A2F" w:rsidRPr="00886A2F">
        <w:rPr>
          <w:b/>
          <w:bCs/>
        </w:rPr>
        <w:t xml:space="preserve">- Choose the SINR for defining requirements based on TP gain with baseline receiver. </w:t>
      </w:r>
      <w:r w:rsidR="00886A2F" w:rsidRPr="00886A2F">
        <w:rPr>
          <w:b/>
          <w:bCs/>
        </w:rPr>
        <w:br/>
        <w:t>- At the chosen SINR, if the gamma value difference is &gt; 0.1, then define 2 sets of requirements for simplified and baseline receiver</w:t>
      </w:r>
    </w:p>
    <w:p w14:paraId="2EA4F095" w14:textId="77777777" w:rsidR="003A49AF" w:rsidRPr="003A49AF" w:rsidRDefault="003A49AF" w:rsidP="003A49AF">
      <w:pPr>
        <w:rPr>
          <w:bCs/>
        </w:rPr>
      </w:pPr>
    </w:p>
    <w:p w14:paraId="54201D84" w14:textId="7EE59D48" w:rsidR="008C24E9" w:rsidRDefault="008C24E9" w:rsidP="008C24E9">
      <w:pPr>
        <w:pStyle w:val="Heading2"/>
        <w:rPr>
          <w:bCs/>
        </w:rPr>
      </w:pPr>
      <w:r w:rsidRPr="00297414">
        <w:t>Applicability rule and release independen</w:t>
      </w:r>
      <w:r>
        <w:t>ce</w:t>
      </w:r>
    </w:p>
    <w:p w14:paraId="33ED382F" w14:textId="5D2C93C4" w:rsidR="004432A9" w:rsidRDefault="004432A9" w:rsidP="00000FAA">
      <w:pPr>
        <w:rPr>
          <w:bCs/>
        </w:rPr>
      </w:pPr>
      <w:r>
        <w:rPr>
          <w:bCs/>
        </w:rPr>
        <w:t>On applicability rule and release independence the following agreements were made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2A9" w14:paraId="61DB448C" w14:textId="77777777" w:rsidTr="004432A9">
        <w:tc>
          <w:tcPr>
            <w:tcW w:w="9350" w:type="dxa"/>
          </w:tcPr>
          <w:p w14:paraId="1A035B7D" w14:textId="77777777" w:rsidR="0062299D" w:rsidRPr="0062299D" w:rsidRDefault="0062299D" w:rsidP="0062299D">
            <w:pPr>
              <w:spacing w:after="180"/>
              <w:rPr>
                <w:rFonts w:eastAsia="SimSun"/>
                <w:b/>
                <w:u w:val="single"/>
                <w:lang w:eastAsia="ko-KR"/>
              </w:rPr>
            </w:pPr>
            <w:r w:rsidRPr="0062299D">
              <w:rPr>
                <w:rFonts w:eastAsia="SimSun"/>
                <w:b/>
                <w:u w:val="single"/>
                <w:lang w:eastAsia="ko-KR"/>
              </w:rPr>
              <w:t>Issue 1-5-2: Test applicability for FDD/TDD</w:t>
            </w:r>
          </w:p>
          <w:p w14:paraId="0DD98E86" w14:textId="77777777" w:rsidR="0062299D" w:rsidRPr="0062299D" w:rsidRDefault="0062299D" w:rsidP="0062299D">
            <w:pPr>
              <w:rPr>
                <w:rFonts w:eastAsia="SimSun"/>
                <w:szCs w:val="24"/>
                <w:lang w:eastAsia="zh-CN"/>
              </w:rPr>
            </w:pPr>
            <w:r w:rsidRPr="0062299D">
              <w:rPr>
                <w:rFonts w:eastAsia="SimSun"/>
                <w:szCs w:val="24"/>
                <w:lang w:eastAsia="zh-CN"/>
              </w:rPr>
              <w:t>Agreement:</w:t>
            </w:r>
          </w:p>
          <w:p w14:paraId="432AF3E4" w14:textId="25F4FC52" w:rsidR="004432A9" w:rsidRPr="0062299D" w:rsidRDefault="0062299D" w:rsidP="0062299D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62299D">
              <w:rPr>
                <w:rFonts w:eastAsia="SimSun"/>
                <w:szCs w:val="24"/>
                <w:lang w:eastAsia="zh-CN"/>
              </w:rPr>
              <w:t>Introduce applicability rules to limit the overall number of test cases so if UE supporting both TDD and FDD with 8Rx, UE will pass test cases with 2 interference cells (HomNet scenario) with FDD mode, and pass test cases with 1 interference cell (HetNet scenario) with TDD mode.</w:t>
            </w:r>
          </w:p>
        </w:tc>
      </w:tr>
    </w:tbl>
    <w:p w14:paraId="7B6197AA" w14:textId="77777777" w:rsidR="004432A9" w:rsidRDefault="004432A9" w:rsidP="00000FAA">
      <w:pPr>
        <w:rPr>
          <w:bCs/>
        </w:rPr>
      </w:pPr>
    </w:p>
    <w:p w14:paraId="5D554C0F" w14:textId="178ECDFC" w:rsidR="0040699C" w:rsidRDefault="004432A9" w:rsidP="00000FAA">
      <w:pPr>
        <w:rPr>
          <w:bCs/>
        </w:rPr>
      </w:pPr>
      <w:r>
        <w:rPr>
          <w:bCs/>
        </w:rPr>
        <w:t xml:space="preserve">On the open issues – </w:t>
      </w:r>
    </w:p>
    <w:p w14:paraId="478146C4" w14:textId="77777777" w:rsidR="00093D24" w:rsidRPr="00093D24" w:rsidRDefault="00093D24" w:rsidP="00093D24">
      <w:pPr>
        <w:spacing w:after="180"/>
        <w:rPr>
          <w:rFonts w:eastAsia="SimSun"/>
          <w:b/>
          <w:u w:val="single"/>
          <w:lang w:eastAsia="ko-KR"/>
        </w:rPr>
      </w:pPr>
      <w:r w:rsidRPr="00093D24">
        <w:rPr>
          <w:rFonts w:eastAsia="SimSun"/>
          <w:b/>
          <w:u w:val="single"/>
          <w:lang w:eastAsia="ko-KR"/>
        </w:rPr>
        <w:t>Issue 1-5-1: Test applicability to skip 2/4Rx requirements</w:t>
      </w:r>
    </w:p>
    <w:p w14:paraId="4584A937" w14:textId="77777777" w:rsidR="00093D24" w:rsidRPr="00093D24" w:rsidRDefault="00093D24" w:rsidP="00093D24">
      <w:pPr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Proposals:</w:t>
      </w:r>
    </w:p>
    <w:p w14:paraId="0D5C7EEC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 xml:space="preserve">Option 1: </w:t>
      </w:r>
      <w:r w:rsidRPr="00093D24">
        <w:rPr>
          <w:rFonts w:eastAsia="SimSun"/>
          <w:szCs w:val="24"/>
          <w:lang w:eastAsia="zh-CN"/>
        </w:rPr>
        <w:br/>
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</w:r>
    </w:p>
    <w:p w14:paraId="307DD257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Option 2:</w:t>
      </w:r>
      <w:r w:rsidRPr="00093D24" w:rsidDel="000B4411">
        <w:rPr>
          <w:rFonts w:eastAsia="SimSun"/>
          <w:szCs w:val="24"/>
          <w:lang w:eastAsia="zh-CN"/>
        </w:rPr>
        <w:t xml:space="preserve"> </w:t>
      </w:r>
      <w:r w:rsidRPr="00093D24">
        <w:rPr>
          <w:rFonts w:eastAsia="SimSun"/>
          <w:szCs w:val="24"/>
          <w:lang w:eastAsia="zh-CN"/>
        </w:rPr>
        <w:br/>
        <w:t>For UEs supporting both 8Rx and 2/4Rx, the 2/4Rx tests under inter cell interference and under intra cell inter user interference can be skipped if the corresponding 8Rx requirements are passed.</w:t>
      </w:r>
      <w:r w:rsidRPr="00093D24">
        <w:rPr>
          <w:rFonts w:eastAsia="SimSun"/>
          <w:szCs w:val="24"/>
          <w:lang w:eastAsia="zh-CN"/>
        </w:rPr>
        <w:br/>
        <w:t>TBD: Clarification of what “corresponding 8Rx requirements” covers.</w:t>
      </w:r>
    </w:p>
    <w:p w14:paraId="15B8B456" w14:textId="77777777" w:rsidR="00093D24" w:rsidRDefault="00093D24" w:rsidP="00000FAA">
      <w:pPr>
        <w:rPr>
          <w:bCs/>
        </w:rPr>
      </w:pPr>
    </w:p>
    <w:p w14:paraId="6D83D108" w14:textId="3ED3D5D6" w:rsidR="006642F6" w:rsidRDefault="006642F6" w:rsidP="006642F6">
      <w:pPr>
        <w:rPr>
          <w:szCs w:val="24"/>
          <w:lang w:eastAsia="zh-CN"/>
        </w:rPr>
      </w:pPr>
      <w:r>
        <w:rPr>
          <w:szCs w:val="24"/>
          <w:lang w:eastAsia="zh-CN"/>
        </w:rPr>
        <w:t>We support option 1 above to reduce test burden.</w:t>
      </w:r>
    </w:p>
    <w:p w14:paraId="74F70BE0" w14:textId="72D0B9EE" w:rsidR="006642F6" w:rsidRPr="008C24E9" w:rsidRDefault="006642F6" w:rsidP="006642F6">
      <w:pPr>
        <w:numPr>
          <w:ilvl w:val="0"/>
          <w:numId w:val="8"/>
        </w:numPr>
        <w:rPr>
          <w:b/>
          <w:bCs/>
        </w:rPr>
      </w:pPr>
      <w:r w:rsidRPr="00093D24">
        <w:rPr>
          <w:b/>
          <w:bCs/>
          <w:lang w:eastAsia="zh-CN"/>
        </w:rPr>
        <w:t xml:space="preserve">For 8Rx inter-cell interference scenario and intra-cell inter-user interference scenario, for both demodulation performance tests and CQI reporting tests, define a test applicability rule to skip 2/4Rx requirements if 8Rx tests are passed, </w:t>
      </w:r>
      <w:r>
        <w:rPr>
          <w:b/>
          <w:bCs/>
          <w:lang w:eastAsia="zh-CN"/>
        </w:rPr>
        <w:t>irrespective of</w:t>
      </w:r>
      <w:r w:rsidRPr="00093D24">
        <w:rPr>
          <w:b/>
          <w:bCs/>
          <w:lang w:eastAsia="zh-CN"/>
        </w:rPr>
        <w:t xml:space="preserve"> test configurations </w:t>
      </w:r>
      <w:r>
        <w:rPr>
          <w:b/>
          <w:bCs/>
          <w:lang w:eastAsia="zh-CN"/>
        </w:rPr>
        <w:t>for 8RX and</w:t>
      </w:r>
      <w:r w:rsidRPr="00093D24">
        <w:rPr>
          <w:b/>
          <w:bCs/>
          <w:lang w:eastAsia="zh-CN"/>
        </w:rPr>
        <w:t xml:space="preserve"> 2RX/4RX.</w:t>
      </w:r>
    </w:p>
    <w:p w14:paraId="7AD2368E" w14:textId="77777777" w:rsidR="006642F6" w:rsidRDefault="006642F6" w:rsidP="00000FAA">
      <w:pPr>
        <w:rPr>
          <w:bCs/>
        </w:rPr>
      </w:pPr>
    </w:p>
    <w:p w14:paraId="0A0147D5" w14:textId="77777777" w:rsidR="00093D24" w:rsidRPr="00093D24" w:rsidRDefault="00093D24" w:rsidP="00093D24">
      <w:pPr>
        <w:spacing w:after="180"/>
        <w:rPr>
          <w:rFonts w:eastAsia="SimSun"/>
          <w:b/>
          <w:u w:val="single"/>
          <w:lang w:eastAsia="ko-KR"/>
        </w:rPr>
      </w:pPr>
      <w:r w:rsidRPr="00093D24">
        <w:rPr>
          <w:rFonts w:eastAsia="SimSun"/>
          <w:b/>
          <w:u w:val="single"/>
          <w:lang w:eastAsia="ko-KR"/>
        </w:rPr>
        <w:t>Issue 1-5-3: Release independency</w:t>
      </w:r>
    </w:p>
    <w:p w14:paraId="6E2D6BA7" w14:textId="77777777" w:rsidR="00093D24" w:rsidRPr="00093D24" w:rsidRDefault="00093D24" w:rsidP="00093D24">
      <w:pPr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Proposals:</w:t>
      </w:r>
    </w:p>
    <w:p w14:paraId="5F87C520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MS Mincho"/>
        </w:rPr>
        <w:t>Option 1:</w:t>
      </w:r>
      <w:r w:rsidRPr="00093D24" w:rsidDel="000B4411">
        <w:rPr>
          <w:rFonts w:eastAsia="MS Mincho"/>
        </w:rPr>
        <w:t xml:space="preserve"> </w:t>
      </w:r>
      <w:r w:rsidRPr="00093D24">
        <w:rPr>
          <w:rFonts w:eastAsia="MS Mincho"/>
        </w:rPr>
        <w:br/>
      </w:r>
      <w:r w:rsidRPr="00093D24">
        <w:rPr>
          <w:rFonts w:eastAsia="SimSun"/>
          <w:szCs w:val="24"/>
          <w:lang w:eastAsia="zh-CN"/>
        </w:rPr>
        <w:t>Discuss release independence requirements at a later stage in the WI.</w:t>
      </w:r>
    </w:p>
    <w:p w14:paraId="76A24632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Option 2:</w:t>
      </w:r>
      <w:r w:rsidRPr="00093D24" w:rsidDel="000B4411">
        <w:rPr>
          <w:rFonts w:eastAsia="SimSun"/>
          <w:szCs w:val="24"/>
          <w:lang w:eastAsia="zh-CN"/>
        </w:rPr>
        <w:t xml:space="preserve"> </w:t>
      </w:r>
      <w:r w:rsidRPr="00093D24">
        <w:rPr>
          <w:rFonts w:eastAsia="SimSun"/>
          <w:szCs w:val="24"/>
          <w:lang w:eastAsia="zh-CN"/>
        </w:rPr>
        <w:br/>
        <w:t>The new Rel-19 requirements for 8Rx should be release independent from Rel-17.</w:t>
      </w:r>
    </w:p>
    <w:p w14:paraId="4A6BE9BE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Option 3:</w:t>
      </w:r>
      <w:r w:rsidRPr="00093D24" w:rsidDel="000B4411">
        <w:rPr>
          <w:rFonts w:eastAsia="SimSun"/>
          <w:szCs w:val="24"/>
          <w:lang w:eastAsia="zh-CN"/>
        </w:rPr>
        <w:t xml:space="preserve"> </w:t>
      </w:r>
      <w:r w:rsidRPr="00093D24">
        <w:rPr>
          <w:rFonts w:eastAsia="SimSun"/>
          <w:szCs w:val="24"/>
          <w:lang w:eastAsia="zh-CN"/>
        </w:rPr>
        <w:br/>
        <w:t>The performance requirements for 8Rx MMSE-IRC should be release independent from Rel-17, but should be mandatory for Rel-18 and optional for Rel-17.</w:t>
      </w:r>
    </w:p>
    <w:p w14:paraId="28F30859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Option 4:</w:t>
      </w:r>
      <w:r w:rsidRPr="00093D24" w:rsidDel="000B4411">
        <w:rPr>
          <w:rFonts w:eastAsia="SimSun"/>
          <w:szCs w:val="24"/>
          <w:lang w:eastAsia="zh-CN"/>
        </w:rPr>
        <w:t xml:space="preserve"> </w:t>
      </w:r>
      <w:r w:rsidRPr="00093D24">
        <w:rPr>
          <w:rFonts w:eastAsia="SimSun"/>
          <w:szCs w:val="24"/>
          <w:lang w:eastAsia="zh-CN"/>
        </w:rPr>
        <w:br/>
        <w:t>For 8Rx inter-cell interference scenario and intra-cell inter-user interference scenario, the new requirements should be release independent from Rel-18.</w:t>
      </w:r>
    </w:p>
    <w:p w14:paraId="0E940E82" w14:textId="77777777" w:rsidR="00093D24" w:rsidRPr="00093D24" w:rsidRDefault="00093D24" w:rsidP="00093D24">
      <w:pPr>
        <w:numPr>
          <w:ilvl w:val="0"/>
          <w:numId w:val="5"/>
        </w:numPr>
        <w:spacing w:after="180"/>
        <w:rPr>
          <w:rFonts w:eastAsia="SimSun"/>
          <w:szCs w:val="24"/>
          <w:lang w:eastAsia="zh-CN"/>
        </w:rPr>
      </w:pPr>
      <w:r w:rsidRPr="00093D24">
        <w:rPr>
          <w:rFonts w:eastAsia="SimSun"/>
          <w:szCs w:val="24"/>
          <w:lang w:eastAsia="zh-CN"/>
        </w:rPr>
        <w:t>Option 5:</w:t>
      </w:r>
      <w:r w:rsidRPr="00093D24" w:rsidDel="000B4411">
        <w:rPr>
          <w:rFonts w:eastAsia="SimSun"/>
          <w:szCs w:val="24"/>
          <w:lang w:eastAsia="zh-CN"/>
        </w:rPr>
        <w:t xml:space="preserve"> </w:t>
      </w:r>
      <w:r w:rsidRPr="00093D24">
        <w:rPr>
          <w:rFonts w:eastAsia="SimSun"/>
          <w:szCs w:val="24"/>
          <w:lang w:eastAsia="zh-CN"/>
        </w:rPr>
        <w:br/>
        <w:t>The requirement should at least be released independent from Rel-18 if no new signalling or UE capability introduced.</w:t>
      </w:r>
    </w:p>
    <w:p w14:paraId="7E0BDA55" w14:textId="0B227CD3" w:rsidR="00093D24" w:rsidRDefault="006642F6" w:rsidP="00000FAA">
      <w:pPr>
        <w:rPr>
          <w:bCs/>
        </w:rPr>
      </w:pPr>
      <w:r>
        <w:rPr>
          <w:bCs/>
        </w:rPr>
        <w:t>With the testcases and parameters almost finalized for requirements, it is appropriate to talk about release independence. Given that 8RX UE</w:t>
      </w:r>
      <w:r w:rsidR="00BF0520">
        <w:rPr>
          <w:bCs/>
        </w:rPr>
        <w:t xml:space="preserve"> was introduced in Rel-18, and requirements for ICI and MU-MIMO with 8RX don’t need additional UE capability signalling, the requirements for ICI and MU-MIMO with 8RX can be release independent since Rel-18.</w:t>
      </w:r>
    </w:p>
    <w:p w14:paraId="1E1E8659" w14:textId="55080D33" w:rsidR="00BF0520" w:rsidRPr="008C24E9" w:rsidRDefault="00BF0520" w:rsidP="00BF0520">
      <w:pPr>
        <w:numPr>
          <w:ilvl w:val="0"/>
          <w:numId w:val="8"/>
        </w:numPr>
        <w:rPr>
          <w:b/>
          <w:bCs/>
        </w:rPr>
      </w:pPr>
      <w:r>
        <w:rPr>
          <w:b/>
          <w:bCs/>
          <w:lang w:eastAsia="zh-CN"/>
        </w:rPr>
        <w:t>The requirements for</w:t>
      </w:r>
      <w:r w:rsidRPr="00093D24">
        <w:rPr>
          <w:b/>
          <w:bCs/>
          <w:lang w:eastAsia="zh-CN"/>
        </w:rPr>
        <w:t xml:space="preserve"> 8Rx inter-cell interference scenario and intra-cell inter-user interference scenario</w:t>
      </w:r>
      <w:r>
        <w:rPr>
          <w:b/>
          <w:bCs/>
          <w:lang w:eastAsia="zh-CN"/>
        </w:rPr>
        <w:t xml:space="preserve"> can be release independent since Rel-18</w:t>
      </w:r>
      <w:r w:rsidRPr="00093D24">
        <w:rPr>
          <w:b/>
          <w:bCs/>
          <w:lang w:eastAsia="zh-CN"/>
        </w:rPr>
        <w:t>.</w:t>
      </w:r>
    </w:p>
    <w:p w14:paraId="46F3DE48" w14:textId="77777777" w:rsidR="00BF0520" w:rsidRDefault="00BF0520" w:rsidP="00000FAA">
      <w:pPr>
        <w:rPr>
          <w:bCs/>
        </w:rPr>
      </w:pPr>
    </w:p>
    <w:p w14:paraId="233C046E" w14:textId="77777777" w:rsidR="00093D24" w:rsidRDefault="00093D24" w:rsidP="00000FAA">
      <w:pPr>
        <w:rPr>
          <w:bCs/>
        </w:rPr>
      </w:pPr>
    </w:p>
    <w:p w14:paraId="48E8FC77" w14:textId="77777777" w:rsidR="004432A9" w:rsidRDefault="004432A9" w:rsidP="00000FAA">
      <w:pPr>
        <w:rPr>
          <w:bCs/>
        </w:rPr>
      </w:pP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2FED61E9" w:rsidR="003C0E6C" w:rsidRDefault="003C0E6C" w:rsidP="003C0E6C">
      <w:r w:rsidRPr="002045D3">
        <w:t xml:space="preserve">In this paper, we provide our </w:t>
      </w:r>
      <w:r>
        <w:t>views on UE demodulation requirements with 8RX</w:t>
      </w:r>
      <w:r w:rsidRPr="002045D3">
        <w:t>. Our observations and proposals are captured below:</w:t>
      </w:r>
    </w:p>
    <w:p w14:paraId="67960CF5" w14:textId="016B3B99" w:rsidR="001B1BF8" w:rsidRPr="00FF67B4" w:rsidRDefault="001B1BF8" w:rsidP="001B1BF8">
      <w:pPr>
        <w:rPr>
          <w:b/>
          <w:bCs/>
          <w:u w:val="single"/>
        </w:rPr>
      </w:pPr>
      <w:r>
        <w:rPr>
          <w:b/>
          <w:bCs/>
          <w:u w:val="single"/>
        </w:rPr>
        <w:t>General</w:t>
      </w:r>
    </w:p>
    <w:p w14:paraId="1E767EC2" w14:textId="77777777" w:rsidR="007E54EB" w:rsidRPr="00646BDC" w:rsidRDefault="007E54EB" w:rsidP="007E54EB">
      <w:pPr>
        <w:pStyle w:val="ListParagraph"/>
        <w:numPr>
          <w:ilvl w:val="0"/>
          <w:numId w:val="38"/>
        </w:numPr>
      </w:pPr>
      <w:r w:rsidRPr="00646BDC">
        <w:t xml:space="preserve">For the test cases selected to define requirements, all options for limit value meet the criteria to define 2 sets of requirements. </w:t>
      </w:r>
    </w:p>
    <w:p w14:paraId="42E99ACA" w14:textId="77777777" w:rsidR="007E54EB" w:rsidRPr="00981F90" w:rsidRDefault="007E54EB" w:rsidP="007E54EB">
      <w:pPr>
        <w:ind w:left="360"/>
      </w:pPr>
    </w:p>
    <w:p w14:paraId="16E407B5" w14:textId="77777777" w:rsidR="007E54EB" w:rsidRPr="00347397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Finalize limit as 1.2 dB to decide if 2 sets of requirements are introduced</w:t>
      </w:r>
      <w:r w:rsidRPr="00D50413">
        <w:rPr>
          <w:b/>
          <w:bCs/>
        </w:rPr>
        <w:t>.</w:t>
      </w:r>
    </w:p>
    <w:p w14:paraId="37FE0921" w14:textId="77777777" w:rsidR="007E54EB" w:rsidRPr="00646BDC" w:rsidRDefault="007E54EB" w:rsidP="007E54EB">
      <w:pPr>
        <w:pStyle w:val="ListParagraph"/>
      </w:pPr>
      <w:r>
        <w:t>For 8RX ICI and MU-MIMO, we would need to</w:t>
      </w:r>
      <w:r w:rsidRPr="00646BDC">
        <w:t xml:space="preserve"> define 2 sets of requirements. </w:t>
      </w:r>
    </w:p>
    <w:p w14:paraId="27B1182C" w14:textId="77777777" w:rsidR="007E54EB" w:rsidRDefault="007E54EB" w:rsidP="007E54EB"/>
    <w:p w14:paraId="4FF91A03" w14:textId="77777777" w:rsidR="007E54EB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Introduce 2 sets of requirements for simplified and baseline receiver for PDSCH demodulation for ICI and MU-MIMO</w:t>
      </w:r>
    </w:p>
    <w:p w14:paraId="2267D09D" w14:textId="77777777" w:rsidR="007E54EB" w:rsidRPr="00347397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Update the receiver definition introduced in Rel-18 to be applicable to SU-MIMO and MU-MIMO with MMSE-IRC receiver</w:t>
      </w:r>
      <w:r w:rsidRPr="00D50413">
        <w:rPr>
          <w:b/>
          <w:bCs/>
        </w:rPr>
        <w:t>.</w:t>
      </w:r>
    </w:p>
    <w:p w14:paraId="03BAE39E" w14:textId="77777777" w:rsidR="007E54EB" w:rsidRPr="0018129D" w:rsidRDefault="007E54EB" w:rsidP="007E54EB">
      <w:pPr>
        <w:numPr>
          <w:ilvl w:val="0"/>
          <w:numId w:val="39"/>
        </w:numPr>
        <w:rPr>
          <w:b/>
          <w:bCs/>
        </w:rPr>
      </w:pPr>
      <w:r w:rsidRPr="003955CE">
        <w:rPr>
          <w:b/>
          <w:bCs/>
        </w:rPr>
        <w:lastRenderedPageBreak/>
        <w:t>Redefine the simplified and baseline receiver definitions in 38.101-4 section 3.1 to the following:</w:t>
      </w:r>
      <w:r>
        <w:rPr>
          <w:b/>
          <w:bCs/>
        </w:rPr>
        <w:br/>
      </w:r>
      <w:r w:rsidRPr="003955CE">
        <w:rPr>
          <w:b/>
          <w:bCs/>
        </w:rPr>
        <w:t>- Baseline 8Rx Receiver: 8Rx MMSE-IRC receiver for MIMO transmission with support of up to 8 layers with joint 8Rx MIMO detector.</w:t>
      </w:r>
      <w:r w:rsidRPr="003955CE">
        <w:rPr>
          <w:b/>
          <w:bCs/>
        </w:rPr>
        <w:br/>
        <w:t>- Simplified 8Rx Receiver: 8Rx MMSE-IRC receiver for MIMO transmission with support of only up to 4 layers with two joint 4Rx MIMO detectors</w:t>
      </w:r>
    </w:p>
    <w:p w14:paraId="6DBC5B5E" w14:textId="77777777" w:rsidR="001B1BF8" w:rsidRPr="001B1BF8" w:rsidRDefault="001B1BF8" w:rsidP="00FF67B4"/>
    <w:p w14:paraId="644BDC7F" w14:textId="77777777" w:rsidR="003C0E6C" w:rsidRDefault="003C0E6C" w:rsidP="003C0E6C">
      <w:pPr>
        <w:rPr>
          <w:rFonts w:eastAsia="SimSun"/>
          <w:lang w:val="en-GB" w:eastAsia="zh-CN"/>
        </w:rPr>
      </w:pPr>
    </w:p>
    <w:p w14:paraId="6DC6EBA0" w14:textId="034A5DD4" w:rsidR="00FF67B4" w:rsidRPr="00FF67B4" w:rsidRDefault="00FF67B4" w:rsidP="003C0E6C">
      <w:pPr>
        <w:rPr>
          <w:rFonts w:eastAsia="SimSun"/>
          <w:b/>
          <w:bCs/>
          <w:u w:val="single"/>
          <w:lang w:val="en-GB" w:eastAsia="zh-CN"/>
        </w:rPr>
      </w:pPr>
      <w:r w:rsidRPr="00FF67B4">
        <w:rPr>
          <w:rFonts w:eastAsia="SimSun"/>
          <w:b/>
          <w:bCs/>
          <w:u w:val="single"/>
          <w:lang w:eastAsia="zh-CN"/>
        </w:rPr>
        <w:t>PDSCH requirements with intra cell inter user interference</w:t>
      </w:r>
    </w:p>
    <w:p w14:paraId="6AEECB24" w14:textId="77777777" w:rsidR="007E54EB" w:rsidRPr="00542EED" w:rsidRDefault="007E54EB" w:rsidP="007E54EB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F94B36">
        <w:rPr>
          <w:rFonts w:eastAsia="SimSun"/>
          <w:i/>
          <w:iCs/>
          <w:lang w:eastAsia="zh-CN"/>
        </w:rPr>
        <w:t>Configuration with rank 4+4 although feasible with 8RX</w:t>
      </w:r>
      <w:r>
        <w:rPr>
          <w:rFonts w:eastAsia="SimSun"/>
          <w:i/>
          <w:iCs/>
          <w:lang w:eastAsia="zh-CN"/>
        </w:rPr>
        <w:t xml:space="preserve"> baseline receiver</w:t>
      </w:r>
      <w:r w:rsidRPr="00F94B36">
        <w:rPr>
          <w:rFonts w:eastAsia="SimSun"/>
          <w:i/>
          <w:iCs/>
          <w:lang w:eastAsia="zh-CN"/>
        </w:rPr>
        <w:t xml:space="preserve"> is not a practical scenario in deploymen</w:t>
      </w:r>
      <w:r>
        <w:rPr>
          <w:rFonts w:eastAsia="SimSun"/>
          <w:i/>
          <w:iCs/>
          <w:lang w:eastAsia="zh-CN"/>
        </w:rPr>
        <w:t>t.</w:t>
      </w:r>
    </w:p>
    <w:p w14:paraId="65F41930" w14:textId="77777777" w:rsidR="007E54EB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Do not define requirements with rank combination 4+4.</w:t>
      </w:r>
    </w:p>
    <w:p w14:paraId="1FA0B73E" w14:textId="77777777" w:rsidR="00FF67B4" w:rsidRDefault="00FF67B4" w:rsidP="005C7AE3">
      <w:pPr>
        <w:rPr>
          <w:b/>
          <w:bCs/>
        </w:rPr>
      </w:pPr>
    </w:p>
    <w:p w14:paraId="35A470DF" w14:textId="7C280527" w:rsidR="007E54EB" w:rsidRPr="00FF67B4" w:rsidRDefault="007E54EB" w:rsidP="007E54EB">
      <w:pPr>
        <w:rPr>
          <w:rFonts w:eastAsia="SimSun"/>
          <w:b/>
          <w:bCs/>
          <w:u w:val="single"/>
          <w:lang w:val="en-GB" w:eastAsia="zh-CN"/>
        </w:rPr>
      </w:pPr>
      <w:r>
        <w:rPr>
          <w:rFonts w:eastAsia="SimSun"/>
          <w:b/>
          <w:bCs/>
          <w:u w:val="single"/>
          <w:lang w:eastAsia="zh-CN"/>
        </w:rPr>
        <w:t>CQI reporting</w:t>
      </w:r>
      <w:r w:rsidRPr="00FF67B4">
        <w:rPr>
          <w:rFonts w:eastAsia="SimSun"/>
          <w:b/>
          <w:bCs/>
          <w:u w:val="single"/>
          <w:lang w:eastAsia="zh-CN"/>
        </w:rPr>
        <w:t xml:space="preserve"> requirements with inter </w:t>
      </w:r>
      <w:r>
        <w:rPr>
          <w:rFonts w:eastAsia="SimSun"/>
          <w:b/>
          <w:bCs/>
          <w:u w:val="single"/>
          <w:lang w:eastAsia="zh-CN"/>
        </w:rPr>
        <w:t>cell</w:t>
      </w:r>
      <w:r w:rsidRPr="00FF67B4">
        <w:rPr>
          <w:rFonts w:eastAsia="SimSun"/>
          <w:b/>
          <w:bCs/>
          <w:u w:val="single"/>
          <w:lang w:eastAsia="zh-CN"/>
        </w:rPr>
        <w:t xml:space="preserve"> interference</w:t>
      </w:r>
    </w:p>
    <w:p w14:paraId="6959FC17" w14:textId="77777777" w:rsidR="007E54EB" w:rsidRDefault="007E54EB" w:rsidP="005C7AE3">
      <w:pPr>
        <w:rPr>
          <w:b/>
          <w:bCs/>
        </w:rPr>
      </w:pPr>
    </w:p>
    <w:p w14:paraId="3F5C6B78" w14:textId="77777777" w:rsidR="007E54EB" w:rsidRPr="007E54EB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Adopt the following methodology and criteria to decide CQI reporting requirements:</w:t>
      </w:r>
      <w:r>
        <w:rPr>
          <w:b/>
          <w:bCs/>
        </w:rPr>
        <w:br/>
      </w:r>
      <w:r w:rsidRPr="00886A2F">
        <w:rPr>
          <w:b/>
          <w:bCs/>
        </w:rPr>
        <w:t>- Choose the SINR</w:t>
      </w:r>
      <w:r w:rsidR="00886A2F" w:rsidRPr="00886A2F">
        <w:rPr>
          <w:b/>
          <w:bCs/>
        </w:rPr>
        <w:t xml:space="preserve"> </w:t>
      </w:r>
      <w:r w:rsidRPr="00886A2F">
        <w:rPr>
          <w:b/>
          <w:bCs/>
        </w:rPr>
        <w:t xml:space="preserve">for defining requirements based on TP gain with baseline receiver. </w:t>
      </w:r>
      <w:r w:rsidRPr="00886A2F">
        <w:rPr>
          <w:b/>
          <w:bCs/>
        </w:rPr>
        <w:br/>
        <w:t>- At the chosen SINR, if the gamma value difference is &gt; 0.1, then define 2 sets of requirements for simplified and baseline receiver</w:t>
      </w:r>
    </w:p>
    <w:p w14:paraId="29265A21" w14:textId="77777777" w:rsidR="007E54EB" w:rsidRPr="005C7AE3" w:rsidRDefault="007E54EB" w:rsidP="005C7AE3">
      <w:pPr>
        <w:rPr>
          <w:b/>
          <w:bCs/>
        </w:rPr>
      </w:pPr>
    </w:p>
    <w:p w14:paraId="366A04AA" w14:textId="6585547F" w:rsidR="002F5A9C" w:rsidRPr="002F5A9C" w:rsidRDefault="002F5A9C" w:rsidP="002F5A9C">
      <w:pPr>
        <w:rPr>
          <w:b/>
          <w:bCs/>
          <w:u w:val="single"/>
        </w:rPr>
      </w:pPr>
      <w:r>
        <w:rPr>
          <w:b/>
          <w:bCs/>
          <w:u w:val="single"/>
        </w:rPr>
        <w:t>Applicability rule and release independence</w:t>
      </w:r>
    </w:p>
    <w:p w14:paraId="71C8D52F" w14:textId="77777777" w:rsidR="007E54EB" w:rsidRPr="008C24E9" w:rsidRDefault="007E54EB" w:rsidP="007E54EB">
      <w:pPr>
        <w:numPr>
          <w:ilvl w:val="0"/>
          <w:numId w:val="39"/>
        </w:numPr>
        <w:rPr>
          <w:b/>
          <w:bCs/>
        </w:rPr>
      </w:pPr>
      <w:r w:rsidRPr="00093D24">
        <w:rPr>
          <w:b/>
          <w:bCs/>
        </w:rPr>
        <w:t xml:space="preserve">For 8Rx inter-cell interference scenario and intra-cell inter-user interference scenario, for both demodulation performance tests and CQI reporting tests, define a test applicability rule to skip 2/4Rx requirements if 8Rx tests are passed, </w:t>
      </w:r>
      <w:r>
        <w:rPr>
          <w:b/>
          <w:bCs/>
        </w:rPr>
        <w:t>irrespective of</w:t>
      </w:r>
      <w:r w:rsidRPr="00093D24">
        <w:rPr>
          <w:b/>
          <w:bCs/>
        </w:rPr>
        <w:t xml:space="preserve"> test configurations </w:t>
      </w:r>
      <w:r>
        <w:rPr>
          <w:b/>
          <w:bCs/>
        </w:rPr>
        <w:t>for 8RX and</w:t>
      </w:r>
      <w:r w:rsidRPr="00093D24">
        <w:rPr>
          <w:b/>
          <w:bCs/>
        </w:rPr>
        <w:t xml:space="preserve"> 2RX/4RX.</w:t>
      </w:r>
    </w:p>
    <w:p w14:paraId="40A75A98" w14:textId="77777777" w:rsidR="007E54EB" w:rsidRPr="008C24E9" w:rsidRDefault="007E54EB" w:rsidP="007E54EB">
      <w:pPr>
        <w:numPr>
          <w:ilvl w:val="0"/>
          <w:numId w:val="39"/>
        </w:numPr>
        <w:rPr>
          <w:b/>
          <w:bCs/>
        </w:rPr>
      </w:pPr>
      <w:r>
        <w:rPr>
          <w:b/>
          <w:bCs/>
        </w:rPr>
        <w:t>The requirements for</w:t>
      </w:r>
      <w:r w:rsidRPr="00093D24">
        <w:rPr>
          <w:b/>
          <w:bCs/>
        </w:rPr>
        <w:t xml:space="preserve"> 8Rx inter-cell interference scenario and intra-cell inter-user interference scenario</w:t>
      </w:r>
      <w:r>
        <w:rPr>
          <w:b/>
          <w:bCs/>
        </w:rPr>
        <w:t xml:space="preserve"> can be release independent since Rel-18</w:t>
      </w:r>
      <w:r w:rsidRPr="00093D24">
        <w:rPr>
          <w:b/>
          <w:bCs/>
        </w:rPr>
        <w:t>.</w:t>
      </w: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4A3E86D7" w14:textId="77777777" w:rsidR="004475B3" w:rsidRPr="009078B7" w:rsidRDefault="004475B3" w:rsidP="007E54EB">
      <w:pPr>
        <w:pStyle w:val="ListParagraph"/>
        <w:numPr>
          <w:ilvl w:val="0"/>
          <w:numId w:val="2"/>
        </w:numPr>
        <w:rPr>
          <w:i w:val="0"/>
          <w:iCs w:val="0"/>
          <w:lang w:val="en-GB" w:eastAsia="en-GB"/>
        </w:rPr>
      </w:pPr>
      <w:r w:rsidRPr="009078B7">
        <w:rPr>
          <w:i w:val="0"/>
          <w:iCs w:val="0"/>
        </w:rPr>
        <w:t xml:space="preserve">R4-2502275, “Way Forward for [114][324] NR_demod_Ph5_Part2_UE”, Nokia.  </w:t>
      </w:r>
    </w:p>
    <w:p w14:paraId="4853B8E1" w14:textId="3689F07E" w:rsidR="003955CE" w:rsidRPr="009078B7" w:rsidRDefault="00850334" w:rsidP="007E54EB">
      <w:pPr>
        <w:pStyle w:val="ListParagraph"/>
        <w:numPr>
          <w:ilvl w:val="0"/>
          <w:numId w:val="2"/>
        </w:numPr>
        <w:rPr>
          <w:bCs/>
          <w:i w:val="0"/>
          <w:iCs w:val="0"/>
          <w:lang w:val="en-GB" w:eastAsia="en-GB"/>
        </w:rPr>
      </w:pPr>
      <w:r w:rsidRPr="009078B7">
        <w:rPr>
          <w:i w:val="0"/>
          <w:iCs w:val="0"/>
          <w:lang w:val="en-GB"/>
        </w:rPr>
        <w:t>R4-2500267,</w:t>
      </w:r>
      <w:r w:rsidRPr="009078B7">
        <w:rPr>
          <w:b/>
          <w:bCs/>
          <w:i w:val="0"/>
          <w:iCs w:val="0"/>
          <w:lang w:val="en-GB"/>
        </w:rPr>
        <w:t xml:space="preserve"> </w:t>
      </w:r>
      <w:r w:rsidRPr="009078B7">
        <w:rPr>
          <w:bCs/>
          <w:i w:val="0"/>
          <w:iCs w:val="0"/>
        </w:rPr>
        <w:t>“</w:t>
      </w:r>
      <w:r w:rsidRPr="009078B7">
        <w:rPr>
          <w:i w:val="0"/>
          <w:iCs w:val="0"/>
          <w:lang w:val="en-GB"/>
        </w:rPr>
        <w:t>Simulation result summary for ICI and MU-MIMO with 8RX”, Apple</w:t>
      </w:r>
    </w:p>
    <w:p w14:paraId="649998C7" w14:textId="4B7A6216" w:rsidR="007204C8" w:rsidRPr="009078B7" w:rsidRDefault="007C564D" w:rsidP="007E54EB">
      <w:pPr>
        <w:pStyle w:val="ListParagraph"/>
        <w:numPr>
          <w:ilvl w:val="0"/>
          <w:numId w:val="2"/>
        </w:numPr>
        <w:rPr>
          <w:i w:val="0"/>
          <w:iCs w:val="0"/>
        </w:rPr>
      </w:pPr>
      <w:r w:rsidRPr="007C564D">
        <w:rPr>
          <w:i w:val="0"/>
          <w:iCs w:val="0"/>
        </w:rPr>
        <w:t>R4-2503544</w:t>
      </w:r>
      <w:r w:rsidR="007204C8" w:rsidRPr="009078B7">
        <w:rPr>
          <w:i w:val="0"/>
          <w:iCs w:val="0"/>
        </w:rPr>
        <w:t>, “Simulation results for ICI and MU-MIMO with 8RX”, Apple.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52AD"/>
    <w:multiLevelType w:val="hybridMultilevel"/>
    <w:tmpl w:val="F21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999"/>
    <w:multiLevelType w:val="hybridMultilevel"/>
    <w:tmpl w:val="647AF0E2"/>
    <w:lvl w:ilvl="0" w:tplc="C26C3EAC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04EA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43D29"/>
    <w:multiLevelType w:val="hybridMultilevel"/>
    <w:tmpl w:val="F6084590"/>
    <w:lvl w:ilvl="0" w:tplc="0B9E094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7232B"/>
    <w:multiLevelType w:val="hybridMultilevel"/>
    <w:tmpl w:val="4A1A339E"/>
    <w:lvl w:ilvl="0" w:tplc="6AC69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82AC6"/>
    <w:multiLevelType w:val="hybridMultilevel"/>
    <w:tmpl w:val="A3265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5AA6AF0"/>
    <w:multiLevelType w:val="hybridMultilevel"/>
    <w:tmpl w:val="993056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201CE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7254D"/>
    <w:multiLevelType w:val="hybridMultilevel"/>
    <w:tmpl w:val="D25A6316"/>
    <w:lvl w:ilvl="0" w:tplc="A79A409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303D8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4"/>
  </w:num>
  <w:num w:numId="2" w16cid:durableId="1198423226">
    <w:abstractNumId w:val="24"/>
  </w:num>
  <w:num w:numId="3" w16cid:durableId="1064061569">
    <w:abstractNumId w:val="18"/>
  </w:num>
  <w:num w:numId="4" w16cid:durableId="1117142815">
    <w:abstractNumId w:val="5"/>
  </w:num>
  <w:num w:numId="5" w16cid:durableId="1069688094">
    <w:abstractNumId w:val="25"/>
  </w:num>
  <w:num w:numId="6" w16cid:durableId="2044482076">
    <w:abstractNumId w:val="13"/>
  </w:num>
  <w:num w:numId="7" w16cid:durableId="1734084975">
    <w:abstractNumId w:val="6"/>
  </w:num>
  <w:num w:numId="8" w16cid:durableId="2003655479">
    <w:abstractNumId w:val="20"/>
  </w:num>
  <w:num w:numId="9" w16cid:durableId="597830545">
    <w:abstractNumId w:val="8"/>
  </w:num>
  <w:num w:numId="10" w16cid:durableId="2110853007">
    <w:abstractNumId w:val="3"/>
  </w:num>
  <w:num w:numId="11" w16cid:durableId="269751423">
    <w:abstractNumId w:val="4"/>
  </w:num>
  <w:num w:numId="12" w16cid:durableId="1367827566">
    <w:abstractNumId w:val="17"/>
  </w:num>
  <w:num w:numId="13" w16cid:durableId="815686015">
    <w:abstractNumId w:val="14"/>
  </w:num>
  <w:num w:numId="14" w16cid:durableId="1042436748">
    <w:abstractNumId w:val="14"/>
  </w:num>
  <w:num w:numId="15" w16cid:durableId="757022422">
    <w:abstractNumId w:val="14"/>
  </w:num>
  <w:num w:numId="16" w16cid:durableId="2123620">
    <w:abstractNumId w:val="15"/>
  </w:num>
  <w:num w:numId="17" w16cid:durableId="1270551916">
    <w:abstractNumId w:val="23"/>
  </w:num>
  <w:num w:numId="18" w16cid:durableId="195899133">
    <w:abstractNumId w:val="12"/>
  </w:num>
  <w:num w:numId="19" w16cid:durableId="1614900728">
    <w:abstractNumId w:val="29"/>
  </w:num>
  <w:num w:numId="20" w16cid:durableId="967667275">
    <w:abstractNumId w:val="28"/>
  </w:num>
  <w:num w:numId="21" w16cid:durableId="651760289">
    <w:abstractNumId w:val="14"/>
  </w:num>
  <w:num w:numId="22" w16cid:durableId="1442530831">
    <w:abstractNumId w:val="30"/>
  </w:num>
  <w:num w:numId="23" w16cid:durableId="637880116">
    <w:abstractNumId w:val="22"/>
  </w:num>
  <w:num w:numId="24" w16cid:durableId="215165250">
    <w:abstractNumId w:val="0"/>
  </w:num>
  <w:num w:numId="25" w16cid:durableId="1941716664">
    <w:abstractNumId w:val="26"/>
  </w:num>
  <w:num w:numId="26" w16cid:durableId="1714695052">
    <w:abstractNumId w:val="1"/>
  </w:num>
  <w:num w:numId="27" w16cid:durableId="794715801">
    <w:abstractNumId w:val="2"/>
  </w:num>
  <w:num w:numId="28" w16cid:durableId="299115580">
    <w:abstractNumId w:val="1"/>
  </w:num>
  <w:num w:numId="29" w16cid:durableId="2033415380">
    <w:abstractNumId w:val="1"/>
  </w:num>
  <w:num w:numId="30" w16cid:durableId="130951365">
    <w:abstractNumId w:val="11"/>
  </w:num>
  <w:num w:numId="31" w16cid:durableId="944074125">
    <w:abstractNumId w:val="7"/>
  </w:num>
  <w:num w:numId="32" w16cid:durableId="2001498269">
    <w:abstractNumId w:val="9"/>
  </w:num>
  <w:num w:numId="33" w16cid:durableId="631328152">
    <w:abstractNumId w:val="21"/>
  </w:num>
  <w:num w:numId="34" w16cid:durableId="1597784611">
    <w:abstractNumId w:val="27"/>
  </w:num>
  <w:num w:numId="35" w16cid:durableId="1291550306">
    <w:abstractNumId w:val="21"/>
  </w:num>
  <w:num w:numId="36" w16cid:durableId="1227718221">
    <w:abstractNumId w:val="16"/>
  </w:num>
  <w:num w:numId="37" w16cid:durableId="493227019">
    <w:abstractNumId w:val="10"/>
  </w:num>
  <w:num w:numId="38" w16cid:durableId="830022867">
    <w:abstractNumId w:val="8"/>
    <w:lvlOverride w:ilvl="0">
      <w:startOverride w:val="1"/>
    </w:lvlOverride>
  </w:num>
  <w:num w:numId="39" w16cid:durableId="17907797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91842"/>
    <w:rsid w:val="00093D24"/>
    <w:rsid w:val="0009515A"/>
    <w:rsid w:val="000A1E93"/>
    <w:rsid w:val="000D26D6"/>
    <w:rsid w:val="000D5873"/>
    <w:rsid w:val="000D7E39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8129D"/>
    <w:rsid w:val="00190238"/>
    <w:rsid w:val="001969FE"/>
    <w:rsid w:val="00197F09"/>
    <w:rsid w:val="001B1BF8"/>
    <w:rsid w:val="001B5D0A"/>
    <w:rsid w:val="001C663E"/>
    <w:rsid w:val="001E5F97"/>
    <w:rsid w:val="00210E45"/>
    <w:rsid w:val="002130BA"/>
    <w:rsid w:val="002249BA"/>
    <w:rsid w:val="002364D4"/>
    <w:rsid w:val="00252BB5"/>
    <w:rsid w:val="0027752D"/>
    <w:rsid w:val="002870EA"/>
    <w:rsid w:val="00291EF2"/>
    <w:rsid w:val="002B19BA"/>
    <w:rsid w:val="002D7073"/>
    <w:rsid w:val="002E01D5"/>
    <w:rsid w:val="002E33C9"/>
    <w:rsid w:val="002F4FA3"/>
    <w:rsid w:val="002F5A9C"/>
    <w:rsid w:val="00310690"/>
    <w:rsid w:val="00313C5C"/>
    <w:rsid w:val="00320E79"/>
    <w:rsid w:val="00322A55"/>
    <w:rsid w:val="00322F23"/>
    <w:rsid w:val="00326845"/>
    <w:rsid w:val="00347397"/>
    <w:rsid w:val="003516A3"/>
    <w:rsid w:val="003634A7"/>
    <w:rsid w:val="003955CE"/>
    <w:rsid w:val="003A49AF"/>
    <w:rsid w:val="003B418B"/>
    <w:rsid w:val="003B66A8"/>
    <w:rsid w:val="003C0E6C"/>
    <w:rsid w:val="003C314E"/>
    <w:rsid w:val="003C4803"/>
    <w:rsid w:val="0040699C"/>
    <w:rsid w:val="004432A9"/>
    <w:rsid w:val="004475B3"/>
    <w:rsid w:val="004571DB"/>
    <w:rsid w:val="00474453"/>
    <w:rsid w:val="004B6849"/>
    <w:rsid w:val="004D1584"/>
    <w:rsid w:val="004D33BC"/>
    <w:rsid w:val="004D6290"/>
    <w:rsid w:val="0050088B"/>
    <w:rsid w:val="005018B8"/>
    <w:rsid w:val="005152F9"/>
    <w:rsid w:val="0051665C"/>
    <w:rsid w:val="00526314"/>
    <w:rsid w:val="00543106"/>
    <w:rsid w:val="005517AE"/>
    <w:rsid w:val="0055486A"/>
    <w:rsid w:val="0057184D"/>
    <w:rsid w:val="00590EAB"/>
    <w:rsid w:val="00593256"/>
    <w:rsid w:val="005A144F"/>
    <w:rsid w:val="005B410D"/>
    <w:rsid w:val="005C671B"/>
    <w:rsid w:val="005C7AE3"/>
    <w:rsid w:val="005D1B1F"/>
    <w:rsid w:val="005D1CF6"/>
    <w:rsid w:val="005F5A7E"/>
    <w:rsid w:val="00605BBB"/>
    <w:rsid w:val="006072E0"/>
    <w:rsid w:val="0062299D"/>
    <w:rsid w:val="00626BDE"/>
    <w:rsid w:val="00631307"/>
    <w:rsid w:val="00646BDC"/>
    <w:rsid w:val="006642F6"/>
    <w:rsid w:val="00676A34"/>
    <w:rsid w:val="006835C4"/>
    <w:rsid w:val="00692A81"/>
    <w:rsid w:val="006A5C2F"/>
    <w:rsid w:val="006F6BCA"/>
    <w:rsid w:val="00705618"/>
    <w:rsid w:val="007204C8"/>
    <w:rsid w:val="00734B80"/>
    <w:rsid w:val="0074586B"/>
    <w:rsid w:val="00752188"/>
    <w:rsid w:val="00761D75"/>
    <w:rsid w:val="00775238"/>
    <w:rsid w:val="0078789E"/>
    <w:rsid w:val="00787DF9"/>
    <w:rsid w:val="007A3BE1"/>
    <w:rsid w:val="007A624B"/>
    <w:rsid w:val="007A7823"/>
    <w:rsid w:val="007C1AF9"/>
    <w:rsid w:val="007C564D"/>
    <w:rsid w:val="007C626C"/>
    <w:rsid w:val="007D1C3F"/>
    <w:rsid w:val="007E54EB"/>
    <w:rsid w:val="008109A6"/>
    <w:rsid w:val="00830460"/>
    <w:rsid w:val="00830BED"/>
    <w:rsid w:val="0083467F"/>
    <w:rsid w:val="00847B96"/>
    <w:rsid w:val="00850334"/>
    <w:rsid w:val="0087325A"/>
    <w:rsid w:val="008741FF"/>
    <w:rsid w:val="00886A2F"/>
    <w:rsid w:val="008C24E9"/>
    <w:rsid w:val="008C66D5"/>
    <w:rsid w:val="008F247C"/>
    <w:rsid w:val="009078B7"/>
    <w:rsid w:val="00924CB2"/>
    <w:rsid w:val="00924E48"/>
    <w:rsid w:val="00932C93"/>
    <w:rsid w:val="00951300"/>
    <w:rsid w:val="00964B6F"/>
    <w:rsid w:val="00970536"/>
    <w:rsid w:val="009776DC"/>
    <w:rsid w:val="009A1566"/>
    <w:rsid w:val="009A54E3"/>
    <w:rsid w:val="009B4DF5"/>
    <w:rsid w:val="009C1F3F"/>
    <w:rsid w:val="009C29E3"/>
    <w:rsid w:val="009D596C"/>
    <w:rsid w:val="009F52D7"/>
    <w:rsid w:val="00A16603"/>
    <w:rsid w:val="00A17DDA"/>
    <w:rsid w:val="00A211CC"/>
    <w:rsid w:val="00A21A71"/>
    <w:rsid w:val="00A51A5E"/>
    <w:rsid w:val="00A64372"/>
    <w:rsid w:val="00A810D3"/>
    <w:rsid w:val="00A85F2C"/>
    <w:rsid w:val="00A872C1"/>
    <w:rsid w:val="00A97125"/>
    <w:rsid w:val="00AC413B"/>
    <w:rsid w:val="00AD261E"/>
    <w:rsid w:val="00B00412"/>
    <w:rsid w:val="00B8567C"/>
    <w:rsid w:val="00BF0520"/>
    <w:rsid w:val="00C025D4"/>
    <w:rsid w:val="00C12F43"/>
    <w:rsid w:val="00C61D3C"/>
    <w:rsid w:val="00C8153F"/>
    <w:rsid w:val="00C92469"/>
    <w:rsid w:val="00C94AC7"/>
    <w:rsid w:val="00CD0F63"/>
    <w:rsid w:val="00CE3862"/>
    <w:rsid w:val="00CF158E"/>
    <w:rsid w:val="00CF6677"/>
    <w:rsid w:val="00D1016A"/>
    <w:rsid w:val="00D15D3E"/>
    <w:rsid w:val="00D167C7"/>
    <w:rsid w:val="00D16F3A"/>
    <w:rsid w:val="00D1776B"/>
    <w:rsid w:val="00D50413"/>
    <w:rsid w:val="00D627EF"/>
    <w:rsid w:val="00D65F05"/>
    <w:rsid w:val="00DA24C0"/>
    <w:rsid w:val="00DB5646"/>
    <w:rsid w:val="00DB6943"/>
    <w:rsid w:val="00DC3489"/>
    <w:rsid w:val="00DD504B"/>
    <w:rsid w:val="00DE55D7"/>
    <w:rsid w:val="00DF1ED2"/>
    <w:rsid w:val="00E056A4"/>
    <w:rsid w:val="00E32604"/>
    <w:rsid w:val="00E55591"/>
    <w:rsid w:val="00E5586A"/>
    <w:rsid w:val="00E6257B"/>
    <w:rsid w:val="00E756E5"/>
    <w:rsid w:val="00E911CD"/>
    <w:rsid w:val="00E9138B"/>
    <w:rsid w:val="00EB077F"/>
    <w:rsid w:val="00EB0ADB"/>
    <w:rsid w:val="00EB132D"/>
    <w:rsid w:val="00EE6ED8"/>
    <w:rsid w:val="00EF7D30"/>
    <w:rsid w:val="00F07C35"/>
    <w:rsid w:val="00F309F7"/>
    <w:rsid w:val="00F441E8"/>
    <w:rsid w:val="00F555F1"/>
    <w:rsid w:val="00F9720E"/>
    <w:rsid w:val="00FA0101"/>
    <w:rsid w:val="00FA032E"/>
    <w:rsid w:val="00FA381D"/>
    <w:rsid w:val="00FC7D3D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E54EB"/>
    <w:pPr>
      <w:numPr>
        <w:numId w:val="9"/>
      </w:numPr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54EB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1986</Words>
  <Characters>9794</Characters>
  <Application>Microsoft Office Word</Application>
  <DocSecurity>0</DocSecurity>
  <Lines>979</Lines>
  <Paragraphs>1070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Apple_114bis (Manasa)</cp:lastModifiedBy>
  <cp:revision>11</cp:revision>
  <dcterms:created xsi:type="dcterms:W3CDTF">2025-03-22T05:14:00Z</dcterms:created>
  <dcterms:modified xsi:type="dcterms:W3CDTF">2025-03-28T03:51:00Z</dcterms:modified>
</cp:coreProperties>
</file>