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8A2B" w14:textId="4F92ED9C" w:rsidR="006F78D1" w:rsidRDefault="006F78D1" w:rsidP="006F78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E74F42">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C5F13" w:rsidRPr="002C5F13">
        <w:rPr>
          <w:rFonts w:ascii="Arial" w:eastAsiaTheme="minorEastAsia" w:hAnsi="Arial" w:cs="Arial"/>
          <w:b/>
          <w:sz w:val="24"/>
          <w:szCs w:val="24"/>
          <w:lang w:eastAsia="zh-CN"/>
        </w:rPr>
        <w:t>-</w:t>
      </w:r>
      <w:r w:rsidR="002C5F13" w:rsidRPr="001F7CFA">
        <w:rPr>
          <w:rFonts w:ascii="Arial" w:eastAsiaTheme="minorEastAsia" w:hAnsi="Arial" w:cs="Arial"/>
          <w:b/>
          <w:sz w:val="24"/>
          <w:szCs w:val="24"/>
          <w:lang w:eastAsia="zh-CN"/>
        </w:rPr>
        <w:t>2</w:t>
      </w:r>
      <w:r w:rsidR="001F7CFA" w:rsidRPr="001F7CFA">
        <w:rPr>
          <w:rFonts w:ascii="Arial" w:eastAsiaTheme="minorEastAsia" w:hAnsi="Arial" w:cs="Arial"/>
          <w:b/>
          <w:sz w:val="24"/>
          <w:szCs w:val="24"/>
          <w:lang w:eastAsia="zh-CN"/>
        </w:rPr>
        <w:t>502573</w:t>
      </w:r>
    </w:p>
    <w:p w14:paraId="2735E67F" w14:textId="33108148" w:rsidR="003A2B9E" w:rsidRPr="003A2B9E" w:rsidRDefault="00E74F42" w:rsidP="006F78D1">
      <w:pPr>
        <w:spacing w:after="120"/>
        <w:ind w:left="1985" w:hanging="1985"/>
        <w:rPr>
          <w:rFonts w:ascii="Arial" w:eastAsiaTheme="minorEastAsia" w:hAnsi="Arial" w:cs="Arial"/>
          <w:b/>
          <w:sz w:val="24"/>
          <w:szCs w:val="24"/>
          <w:lang w:val="en-US" w:eastAsia="zh-CN"/>
        </w:rPr>
      </w:pPr>
      <w:r>
        <w:rPr>
          <w:rFonts w:ascii="Arial" w:hAnsi="Arial" w:cs="Arial" w:hint="eastAsia"/>
          <w:b/>
          <w:sz w:val="24"/>
          <w:szCs w:val="24"/>
          <w:lang w:eastAsia="zh-CN"/>
        </w:rPr>
        <w:t>Athens</w:t>
      </w:r>
      <w:r w:rsidR="002C5F13" w:rsidRPr="00C942CA">
        <w:rPr>
          <w:rFonts w:ascii="Arial" w:hAnsi="Arial" w:cs="Arial"/>
          <w:b/>
          <w:sz w:val="24"/>
          <w:szCs w:val="24"/>
        </w:rPr>
        <w:t xml:space="preserve">, </w:t>
      </w:r>
      <w:r>
        <w:rPr>
          <w:rFonts w:ascii="Arial" w:hAnsi="Arial" w:cs="Arial" w:hint="eastAsia"/>
          <w:b/>
          <w:sz w:val="24"/>
          <w:szCs w:val="24"/>
          <w:lang w:eastAsia="zh-CN"/>
        </w:rPr>
        <w:t>GR</w:t>
      </w:r>
      <w:r w:rsidR="002C5F13" w:rsidRPr="00C942CA">
        <w:rPr>
          <w:rFonts w:ascii="Arial" w:hAnsi="Arial" w:cs="Arial"/>
          <w:b/>
          <w:sz w:val="24"/>
          <w:szCs w:val="24"/>
        </w:rPr>
        <w:t>,</w:t>
      </w:r>
      <w:r>
        <w:rPr>
          <w:rFonts w:ascii="Arial" w:hAnsi="Arial" w:cs="Arial"/>
          <w:b/>
          <w:sz w:val="24"/>
          <w:szCs w:val="24"/>
        </w:rPr>
        <w:t xml:space="preserve"> Feb.17</w:t>
      </w:r>
      <w:r w:rsidR="002C5F13" w:rsidRPr="00C942CA">
        <w:rPr>
          <w:rFonts w:ascii="Arial" w:hAnsi="Arial" w:cs="Arial"/>
          <w:b/>
          <w:sz w:val="24"/>
          <w:szCs w:val="24"/>
        </w:rPr>
        <w:t xml:space="preserve"> – </w:t>
      </w:r>
      <w:r>
        <w:rPr>
          <w:rFonts w:ascii="Arial" w:hAnsi="Arial" w:cs="Arial"/>
          <w:b/>
          <w:sz w:val="24"/>
          <w:szCs w:val="24"/>
        </w:rPr>
        <w:t xml:space="preserve">Feb.21, </w:t>
      </w:r>
      <w:r w:rsidR="002C5F13" w:rsidRPr="00C942CA">
        <w:rPr>
          <w:rFonts w:ascii="Arial" w:hAnsi="Arial" w:cs="Arial"/>
          <w:b/>
          <w:sz w:val="24"/>
          <w:szCs w:val="24"/>
        </w:rPr>
        <w:t>202</w:t>
      </w:r>
      <w:r>
        <w:rPr>
          <w:rFonts w:ascii="Arial" w:hAnsi="Arial" w:cs="Arial"/>
          <w:b/>
          <w:sz w:val="24"/>
          <w:szCs w:val="24"/>
        </w:rPr>
        <w:t>5</w:t>
      </w:r>
    </w:p>
    <w:p w14:paraId="2637FD31" w14:textId="77777777" w:rsidR="001E0A28" w:rsidRDefault="001E0A28" w:rsidP="001E0A28">
      <w:pPr>
        <w:spacing w:after="120"/>
        <w:ind w:left="1985" w:hanging="1985"/>
        <w:rPr>
          <w:rFonts w:ascii="Arial" w:eastAsia="MS Mincho" w:hAnsi="Arial" w:cs="Arial"/>
          <w:b/>
          <w:sz w:val="22"/>
        </w:rPr>
      </w:pPr>
    </w:p>
    <w:p w14:paraId="282755FA" w14:textId="3CB6B66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55E2">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74F42">
        <w:rPr>
          <w:rFonts w:ascii="Arial" w:eastAsiaTheme="minorEastAsia" w:hAnsi="Arial" w:cs="Arial"/>
          <w:color w:val="000000"/>
          <w:sz w:val="22"/>
          <w:lang w:eastAsia="zh-CN"/>
        </w:rPr>
        <w:t>23</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4</w:t>
      </w:r>
    </w:p>
    <w:p w14:paraId="50D5329D" w14:textId="27F4D526" w:rsidR="00915D73" w:rsidRPr="001F7CFA"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4621" w:rsidRPr="00E74F42">
        <w:rPr>
          <w:rFonts w:ascii="Arial" w:hAnsi="Arial" w:cs="Arial" w:hint="eastAsia"/>
          <w:color w:val="000000"/>
          <w:sz w:val="22"/>
          <w:lang w:eastAsia="zh-CN"/>
        </w:rPr>
        <w:t>Sa</w:t>
      </w:r>
      <w:r w:rsidR="00F94621" w:rsidRPr="001F7CFA">
        <w:rPr>
          <w:rFonts w:ascii="Arial" w:hAnsi="Arial" w:cs="Arial" w:hint="eastAsia"/>
          <w:color w:val="000000"/>
          <w:sz w:val="22"/>
          <w:lang w:eastAsia="zh-CN"/>
        </w:rPr>
        <w:t>msung</w:t>
      </w:r>
    </w:p>
    <w:p w14:paraId="1E0389E7" w14:textId="376840BA" w:rsidR="00915D73" w:rsidRPr="001F7CFA" w:rsidRDefault="00915D73" w:rsidP="00915D73">
      <w:pPr>
        <w:spacing w:after="120"/>
        <w:ind w:left="1985" w:hanging="1985"/>
        <w:rPr>
          <w:rFonts w:ascii="Arial" w:eastAsiaTheme="minorEastAsia" w:hAnsi="Arial" w:cs="Arial"/>
          <w:color w:val="000000"/>
          <w:sz w:val="22"/>
          <w:lang w:eastAsia="zh-CN"/>
        </w:rPr>
      </w:pPr>
      <w:r w:rsidRPr="001F7CFA">
        <w:rPr>
          <w:rFonts w:ascii="Arial" w:eastAsia="MS Mincho" w:hAnsi="Arial" w:cs="Arial"/>
          <w:b/>
          <w:color w:val="000000"/>
          <w:sz w:val="22"/>
        </w:rPr>
        <w:t>Title:</w:t>
      </w:r>
      <w:r w:rsidRPr="001F7CFA">
        <w:rPr>
          <w:rFonts w:ascii="Arial" w:eastAsia="MS Mincho" w:hAnsi="Arial" w:cs="Arial"/>
          <w:b/>
          <w:color w:val="000000"/>
          <w:sz w:val="22"/>
        </w:rPr>
        <w:tab/>
      </w:r>
      <w:r w:rsidR="002C5F13" w:rsidRPr="001F7CFA">
        <w:rPr>
          <w:rFonts w:ascii="Arial" w:eastAsiaTheme="minorEastAsia" w:hAnsi="Arial" w:cs="Arial"/>
          <w:color w:val="000000"/>
          <w:sz w:val="22"/>
          <w:lang w:eastAsia="zh-CN"/>
        </w:rPr>
        <w:t>A</w:t>
      </w:r>
      <w:r w:rsidR="001F7CFA" w:rsidRPr="001F7CFA">
        <w:rPr>
          <w:rFonts w:ascii="Arial" w:eastAsiaTheme="minorEastAsia" w:hAnsi="Arial" w:cs="Arial"/>
          <w:color w:val="000000"/>
          <w:sz w:val="22"/>
          <w:lang w:eastAsia="zh-CN"/>
        </w:rPr>
        <w:t xml:space="preserve">d-hoc minutes for </w:t>
      </w:r>
      <w:proofErr w:type="spellStart"/>
      <w:r w:rsidR="001F7CFA" w:rsidRPr="001F7CFA">
        <w:rPr>
          <w:rFonts w:ascii="Arial" w:eastAsiaTheme="minorEastAsia" w:hAnsi="Arial" w:cs="Arial"/>
          <w:color w:val="000000"/>
          <w:sz w:val="22"/>
          <w:lang w:eastAsia="zh-CN"/>
        </w:rPr>
        <w:t>NR_duplex_evo</w:t>
      </w:r>
      <w:proofErr w:type="spellEnd"/>
      <w:r w:rsidR="001F7CFA" w:rsidRPr="001F7CFA">
        <w:rPr>
          <w:rFonts w:ascii="Arial" w:eastAsiaTheme="minorEastAsia" w:hAnsi="Arial" w:cs="Arial"/>
          <w:color w:val="000000"/>
          <w:sz w:val="22"/>
          <w:lang w:eastAsia="zh-CN"/>
        </w:rPr>
        <w:t xml:space="preserve"> WI</w:t>
      </w:r>
    </w:p>
    <w:p w14:paraId="67B0962B" w14:textId="25499AC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76D8F">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6053A06" w14:textId="553DAEFA" w:rsidR="00B90392" w:rsidRDefault="006D12E2" w:rsidP="006D12E2">
      <w:pPr>
        <w:rPr>
          <w:iCs/>
          <w:lang w:eastAsia="zh-CN"/>
        </w:rPr>
      </w:pPr>
      <w:r w:rsidRPr="006D12E2">
        <w:rPr>
          <w:iCs/>
          <w:lang w:eastAsia="zh-CN"/>
        </w:rPr>
        <w:t xml:space="preserve">This Ad-hoc minutes is to cover </w:t>
      </w:r>
      <w:r w:rsidR="006F78D1">
        <w:rPr>
          <w:iCs/>
          <w:lang w:eastAsia="zh-CN"/>
        </w:rPr>
        <w:t xml:space="preserve">the discussion in </w:t>
      </w:r>
      <w:r w:rsidR="006F78D1" w:rsidRPr="006F78D1">
        <w:rPr>
          <w:iCs/>
          <w:lang w:eastAsia="zh-CN"/>
        </w:rPr>
        <w:t>[</w:t>
      </w:r>
      <w:r w:rsidR="000E55E2">
        <w:rPr>
          <w:iCs/>
          <w:lang w:eastAsia="zh-CN"/>
        </w:rPr>
        <w:t>11</w:t>
      </w:r>
      <w:r w:rsidR="00E74F42">
        <w:rPr>
          <w:iCs/>
          <w:lang w:eastAsia="zh-CN"/>
        </w:rPr>
        <w:t>4</w:t>
      </w:r>
      <w:r w:rsidR="006F78D1" w:rsidRPr="006F78D1">
        <w:rPr>
          <w:iCs/>
          <w:lang w:eastAsia="zh-CN"/>
        </w:rPr>
        <w:t>][</w:t>
      </w:r>
      <w:r w:rsidR="00E74F42">
        <w:rPr>
          <w:iCs/>
          <w:lang w:eastAsia="zh-CN"/>
        </w:rPr>
        <w:t>222</w:t>
      </w:r>
      <w:r w:rsidR="006F78D1" w:rsidRPr="006F78D1">
        <w:rPr>
          <w:iCs/>
          <w:lang w:eastAsia="zh-CN"/>
        </w:rPr>
        <w:t xml:space="preserve">] </w:t>
      </w:r>
      <w:proofErr w:type="spellStart"/>
      <w:r w:rsidR="006F78D1" w:rsidRPr="006F78D1">
        <w:rPr>
          <w:iCs/>
          <w:lang w:eastAsia="zh-CN"/>
        </w:rPr>
        <w:t>NR_</w:t>
      </w:r>
      <w:r w:rsidR="00E74F42">
        <w:rPr>
          <w:iCs/>
          <w:lang w:eastAsia="zh-CN"/>
        </w:rPr>
        <w:t>duplex_evo</w:t>
      </w:r>
      <w:proofErr w:type="spellEnd"/>
      <w:r w:rsidR="006F78D1">
        <w:rPr>
          <w:iCs/>
          <w:lang w:eastAsia="zh-CN"/>
        </w:rPr>
        <w:t xml:space="preserve"> for the following issues:</w:t>
      </w:r>
    </w:p>
    <w:p w14:paraId="3CD4D735" w14:textId="77777777" w:rsidR="00864BA8" w:rsidRPr="002E51C1" w:rsidRDefault="00864BA8" w:rsidP="00864BA8">
      <w:pPr>
        <w:rPr>
          <w:iCs/>
          <w:lang w:eastAsia="zh-CN"/>
        </w:rPr>
      </w:pPr>
      <w:r w:rsidRPr="002E51C1">
        <w:rPr>
          <w:iCs/>
          <w:lang w:eastAsia="zh-CN"/>
        </w:rPr>
        <w:t>Issue 1-1-1: Measurement methods</w:t>
      </w:r>
    </w:p>
    <w:p w14:paraId="4C50D010" w14:textId="77777777" w:rsidR="00864BA8" w:rsidRPr="002E51C1" w:rsidRDefault="00864BA8" w:rsidP="00864BA8">
      <w:pPr>
        <w:rPr>
          <w:iCs/>
          <w:lang w:eastAsia="zh-CN"/>
        </w:rPr>
      </w:pPr>
      <w:r w:rsidRPr="002E51C1">
        <w:rPr>
          <w:iCs/>
          <w:lang w:eastAsia="zh-CN"/>
        </w:rPr>
        <w:t>Issue 1-3-1: Measurement timing for Method #3</w:t>
      </w:r>
    </w:p>
    <w:p w14:paraId="534ADE69" w14:textId="77777777" w:rsidR="00864BA8" w:rsidRPr="002E51C1" w:rsidRDefault="00864BA8" w:rsidP="00864BA8">
      <w:pPr>
        <w:rPr>
          <w:iCs/>
          <w:lang w:eastAsia="zh-CN"/>
        </w:rPr>
      </w:pPr>
      <w:r w:rsidRPr="002E51C1">
        <w:rPr>
          <w:iCs/>
          <w:lang w:eastAsia="zh-CN"/>
        </w:rPr>
        <w:t>Issue 1-2-1: Side conditions (for L1-SRS-RSRP)</w:t>
      </w:r>
    </w:p>
    <w:p w14:paraId="7A4351DC" w14:textId="77777777" w:rsidR="00864BA8" w:rsidRPr="002E51C1" w:rsidRDefault="00864BA8" w:rsidP="00864BA8">
      <w:pPr>
        <w:rPr>
          <w:iCs/>
          <w:lang w:eastAsia="zh-CN"/>
        </w:rPr>
      </w:pPr>
      <w:r w:rsidRPr="002E51C1">
        <w:rPr>
          <w:iCs/>
          <w:lang w:eastAsia="zh-CN"/>
        </w:rPr>
        <w:t>Issue 1-2-2: Measurement period (for L1-SRS-RSRP)</w:t>
      </w:r>
    </w:p>
    <w:p w14:paraId="441F8279" w14:textId="77777777" w:rsidR="00864BA8" w:rsidRPr="002E51C1" w:rsidRDefault="00864BA8" w:rsidP="00864BA8">
      <w:pPr>
        <w:rPr>
          <w:iCs/>
          <w:lang w:eastAsia="zh-CN"/>
        </w:rPr>
      </w:pPr>
    </w:p>
    <w:p w14:paraId="07DD271D" w14:textId="77777777" w:rsidR="00864BA8" w:rsidRPr="002E51C1" w:rsidRDefault="00864BA8" w:rsidP="00864BA8">
      <w:pPr>
        <w:rPr>
          <w:iCs/>
          <w:lang w:eastAsia="zh-CN"/>
        </w:rPr>
      </w:pPr>
      <w:r w:rsidRPr="002E51C1">
        <w:rPr>
          <w:iCs/>
          <w:lang w:eastAsia="zh-CN"/>
        </w:rPr>
        <w:t>Issue 2-1-2: Requirements for CSI-RS based L3 measurement</w:t>
      </w:r>
    </w:p>
    <w:p w14:paraId="609286E5" w14:textId="24D7A9C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E51C1">
        <w:rPr>
          <w:lang w:val="en-GB" w:eastAsia="zh-CN"/>
        </w:rPr>
        <w:t>UE-to-UE CLI handling</w:t>
      </w:r>
    </w:p>
    <w:p w14:paraId="4F32F051" w14:textId="77777777" w:rsidR="00152455" w:rsidRPr="00055CD6" w:rsidRDefault="00152455" w:rsidP="00055CD6">
      <w:pPr>
        <w:pStyle w:val="4"/>
        <w:numPr>
          <w:ilvl w:val="0"/>
          <w:numId w:val="0"/>
        </w:numPr>
        <w:ind w:left="864" w:hanging="864"/>
        <w:rPr>
          <w:rFonts w:ascii="Times New Roman" w:hAnsi="Times New Roman"/>
          <w:b/>
          <w:bCs/>
          <w:u w:val="single"/>
        </w:rPr>
      </w:pPr>
      <w:bookmarkStart w:id="0" w:name="_Hlk190244325"/>
      <w:r w:rsidRPr="00055CD6">
        <w:rPr>
          <w:rFonts w:ascii="Times New Roman" w:hAnsi="Times New Roman"/>
          <w:b/>
          <w:bCs/>
          <w:u w:val="single"/>
        </w:rPr>
        <w:t>Issue 1-1-1: Measurement methods</w:t>
      </w:r>
      <w:bookmarkEnd w:id="0"/>
      <w:r w:rsidRPr="00055CD6">
        <w:rPr>
          <w:rFonts w:ascii="Times New Roman" w:hAnsi="Times New Roman"/>
          <w:b/>
          <w:bCs/>
          <w:u w:val="single"/>
        </w:rPr>
        <w:t xml:space="preserve"> </w:t>
      </w:r>
    </w:p>
    <w:p w14:paraId="703A25FF" w14:textId="77777777" w:rsidR="00152455" w:rsidRPr="00152455" w:rsidRDefault="00152455" w:rsidP="0015245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52455">
        <w:rPr>
          <w:rFonts w:eastAsia="宋体"/>
          <w:szCs w:val="24"/>
          <w:lang w:eastAsia="zh-CN"/>
        </w:rPr>
        <w:t xml:space="preserve">Proposals </w:t>
      </w:r>
    </w:p>
    <w:p w14:paraId="01D087EC" w14:textId="77777777" w:rsidR="00152455" w:rsidRPr="00152455" w:rsidRDefault="00152455" w:rsidP="0015245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52455">
        <w:rPr>
          <w:rFonts w:eastAsia="宋体"/>
          <w:szCs w:val="24"/>
          <w:lang w:eastAsia="zh-CN"/>
        </w:rPr>
        <w:t xml:space="preserve">Proposal 1 (Apple, Nokia, ZTE, CATT, CMCC, E///, HW, CTC, Samsung, QC): </w:t>
      </w:r>
    </w:p>
    <w:p w14:paraId="37FB2BF2" w14:textId="77777777" w:rsidR="00152455" w:rsidRPr="00152455" w:rsidRDefault="00152455" w:rsidP="00152455">
      <w:pPr>
        <w:pStyle w:val="aff8"/>
        <w:numPr>
          <w:ilvl w:val="2"/>
          <w:numId w:val="4"/>
        </w:numPr>
        <w:spacing w:after="120"/>
        <w:ind w:firstLineChars="0"/>
        <w:rPr>
          <w:rFonts w:eastAsia="宋体"/>
          <w:szCs w:val="24"/>
          <w:lang w:eastAsia="zh-CN"/>
        </w:rPr>
      </w:pPr>
      <w:r w:rsidRPr="00152455">
        <w:rPr>
          <w:szCs w:val="24"/>
          <w:lang w:eastAsia="zh-CN"/>
        </w:rPr>
        <w:t>RAN4 to define the CLI measurement requirements for Method #3 (</w:t>
      </w:r>
      <w:r w:rsidRPr="00152455">
        <w:rPr>
          <w:lang w:val="en-US"/>
        </w:rPr>
        <w:t xml:space="preserve">UE measures RSSI within UL </w:t>
      </w:r>
      <w:proofErr w:type="spellStart"/>
      <w:r w:rsidRPr="00152455">
        <w:rPr>
          <w:lang w:val="en-US"/>
        </w:rPr>
        <w:t>subband</w:t>
      </w:r>
      <w:proofErr w:type="spellEnd"/>
      <w:r w:rsidRPr="00152455">
        <w:rPr>
          <w:szCs w:val="24"/>
          <w:lang w:eastAsia="zh-CN"/>
        </w:rPr>
        <w:t>)</w:t>
      </w:r>
    </w:p>
    <w:p w14:paraId="39D1BA22" w14:textId="77777777" w:rsidR="00152455" w:rsidRPr="00152455" w:rsidRDefault="00152455" w:rsidP="0015245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52455">
        <w:rPr>
          <w:rFonts w:eastAsia="宋体"/>
          <w:szCs w:val="24"/>
          <w:lang w:eastAsia="zh-CN"/>
        </w:rPr>
        <w:t>Recommended WF</w:t>
      </w:r>
    </w:p>
    <w:p w14:paraId="3DDE8551" w14:textId="77777777" w:rsidR="00152455" w:rsidRPr="00152455" w:rsidRDefault="00152455" w:rsidP="0015245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52455">
        <w:rPr>
          <w:rFonts w:eastAsia="宋体"/>
          <w:szCs w:val="24"/>
          <w:lang w:eastAsia="zh-CN"/>
        </w:rPr>
        <w:t xml:space="preserve">RAN4 to define the CLI measurement requirements for Method #3 (UE measures RSSI within UL </w:t>
      </w:r>
      <w:proofErr w:type="spellStart"/>
      <w:r w:rsidRPr="00152455">
        <w:rPr>
          <w:rFonts w:eastAsia="宋体"/>
          <w:szCs w:val="24"/>
          <w:lang w:eastAsia="zh-CN"/>
        </w:rPr>
        <w:t>subband</w:t>
      </w:r>
      <w:proofErr w:type="spellEnd"/>
      <w:r w:rsidRPr="00152455">
        <w:rPr>
          <w:rFonts w:eastAsia="宋体"/>
          <w:szCs w:val="24"/>
          <w:lang w:eastAsia="zh-CN"/>
        </w:rPr>
        <w:t>)</w:t>
      </w:r>
    </w:p>
    <w:p w14:paraId="1231A3D6" w14:textId="1BD82D9D" w:rsidR="0060193F" w:rsidRPr="00152455" w:rsidRDefault="0060193F" w:rsidP="0060193F">
      <w:pPr>
        <w:spacing w:after="120"/>
        <w:rPr>
          <w:szCs w:val="24"/>
          <w:lang w:eastAsia="zh-CN"/>
        </w:rPr>
      </w:pPr>
    </w:p>
    <w:p w14:paraId="6141559B" w14:textId="77777777" w:rsidR="00D43F53" w:rsidRPr="00152455" w:rsidRDefault="00D43F53" w:rsidP="00D43F53">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227DF9CC" w14:textId="0F4692AC" w:rsidR="00D43F53" w:rsidRDefault="004F4951" w:rsidP="00D43F53">
      <w:pPr>
        <w:spacing w:after="120"/>
        <w:rPr>
          <w:rFonts w:eastAsiaTheme="minorEastAsia"/>
          <w:bCs/>
          <w:lang w:eastAsia="zh-CN"/>
        </w:rPr>
      </w:pPr>
      <w:r>
        <w:rPr>
          <w:rFonts w:eastAsiaTheme="minorEastAsia"/>
          <w:bCs/>
          <w:lang w:eastAsia="zh-CN"/>
        </w:rPr>
        <w:t xml:space="preserve">MTK: we are fine with this to define the measurement. </w:t>
      </w:r>
      <w:r w:rsidR="00037283">
        <w:rPr>
          <w:rFonts w:eastAsiaTheme="minorEastAsia"/>
          <w:bCs/>
          <w:lang w:eastAsia="zh-CN"/>
        </w:rPr>
        <w:t>just want to ask what is the requirements, for scheduling restriction?</w:t>
      </w:r>
    </w:p>
    <w:p w14:paraId="2A13F552" w14:textId="585B8B20" w:rsidR="004F4951" w:rsidRDefault="004F4951" w:rsidP="00D43F53">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what is the scheduling restriction for method #3. </w:t>
      </w:r>
    </w:p>
    <w:p w14:paraId="4AF53EEA" w14:textId="20445A68" w:rsidR="004F4951" w:rsidRDefault="004F4951" w:rsidP="00D43F53">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what should be UE behaviour of Method#3. </w:t>
      </w:r>
      <w:r w:rsidR="00037283">
        <w:rPr>
          <w:rFonts w:eastAsiaTheme="minorEastAsia"/>
          <w:bCs/>
          <w:lang w:eastAsia="zh-CN"/>
        </w:rPr>
        <w:t>We w</w:t>
      </w:r>
      <w:r>
        <w:rPr>
          <w:rFonts w:eastAsiaTheme="minorEastAsia"/>
          <w:bCs/>
          <w:lang w:eastAsia="zh-CN"/>
        </w:rPr>
        <w:t xml:space="preserve">ould like to discuss the scheduling restriction. </w:t>
      </w:r>
    </w:p>
    <w:p w14:paraId="05BD551C" w14:textId="77777777" w:rsidR="004F4951" w:rsidRPr="00152455" w:rsidRDefault="004F4951" w:rsidP="00D43F53">
      <w:pPr>
        <w:spacing w:after="120"/>
        <w:rPr>
          <w:rFonts w:eastAsiaTheme="minorEastAsia"/>
          <w:bCs/>
          <w:lang w:eastAsia="zh-CN"/>
        </w:rPr>
      </w:pPr>
    </w:p>
    <w:p w14:paraId="55E4BC75" w14:textId="60D854E4" w:rsidR="00D43F53" w:rsidRDefault="00D43F53" w:rsidP="00D43F53">
      <w:pPr>
        <w:spacing w:after="120"/>
        <w:rPr>
          <w:rFonts w:eastAsiaTheme="minorEastAsia"/>
          <w:bCs/>
          <w:lang w:eastAsia="zh-CN"/>
        </w:rPr>
      </w:pPr>
      <w:r w:rsidRPr="00152455">
        <w:rPr>
          <w:rFonts w:eastAsiaTheme="minorEastAsia"/>
          <w:bCs/>
          <w:lang w:eastAsia="zh-CN"/>
        </w:rPr>
        <w:t>Agreement:</w:t>
      </w:r>
    </w:p>
    <w:p w14:paraId="625D5208" w14:textId="77777777" w:rsidR="004F4951" w:rsidRPr="004F4951" w:rsidRDefault="004F4951" w:rsidP="004F4951">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4F4951">
        <w:rPr>
          <w:rFonts w:eastAsia="宋体"/>
          <w:szCs w:val="24"/>
          <w:highlight w:val="green"/>
          <w:lang w:eastAsia="zh-CN"/>
        </w:rPr>
        <w:t xml:space="preserve">RAN4 to define the CLI measurement requirements for Method #3 (UE measures RSSI within UL </w:t>
      </w:r>
      <w:proofErr w:type="spellStart"/>
      <w:r w:rsidRPr="004F4951">
        <w:rPr>
          <w:rFonts w:eastAsia="宋体"/>
          <w:szCs w:val="24"/>
          <w:highlight w:val="green"/>
          <w:lang w:eastAsia="zh-CN"/>
        </w:rPr>
        <w:t>subband</w:t>
      </w:r>
      <w:proofErr w:type="spellEnd"/>
      <w:r w:rsidRPr="004F4951">
        <w:rPr>
          <w:rFonts w:eastAsia="宋体"/>
          <w:szCs w:val="24"/>
          <w:highlight w:val="green"/>
          <w:lang w:eastAsia="zh-CN"/>
        </w:rPr>
        <w:t>)</w:t>
      </w:r>
    </w:p>
    <w:p w14:paraId="663D8D29" w14:textId="77777777" w:rsidR="004F4951" w:rsidRPr="004F4951" w:rsidRDefault="004F4951" w:rsidP="00D43F53">
      <w:pPr>
        <w:spacing w:after="120"/>
        <w:rPr>
          <w:rFonts w:eastAsiaTheme="minorEastAsia"/>
          <w:bCs/>
          <w:lang w:eastAsia="zh-CN"/>
        </w:rPr>
      </w:pPr>
    </w:p>
    <w:p w14:paraId="5FEEC6BD" w14:textId="77777777" w:rsidR="00055CD6" w:rsidRPr="00152455" w:rsidRDefault="00055CD6" w:rsidP="00D43F53">
      <w:pPr>
        <w:spacing w:after="120"/>
        <w:rPr>
          <w:rFonts w:eastAsiaTheme="minorEastAsia"/>
          <w:bCs/>
          <w:lang w:eastAsia="zh-CN"/>
        </w:rPr>
      </w:pPr>
    </w:p>
    <w:p w14:paraId="786C1CFA" w14:textId="77777777" w:rsidR="00055CD6" w:rsidRPr="00055CD6" w:rsidRDefault="00055CD6" w:rsidP="00055CD6">
      <w:pPr>
        <w:pStyle w:val="4"/>
        <w:numPr>
          <w:ilvl w:val="0"/>
          <w:numId w:val="0"/>
        </w:numPr>
        <w:ind w:left="864" w:hanging="864"/>
        <w:rPr>
          <w:rFonts w:ascii="Times New Roman" w:hAnsi="Times New Roman"/>
          <w:b/>
          <w:bCs/>
          <w:u w:val="single"/>
        </w:rPr>
      </w:pPr>
      <w:r w:rsidRPr="00055CD6">
        <w:rPr>
          <w:rFonts w:ascii="Times New Roman" w:hAnsi="Times New Roman"/>
          <w:b/>
          <w:bCs/>
          <w:u w:val="single"/>
        </w:rPr>
        <w:lastRenderedPageBreak/>
        <w:t>Issue 1-3-1: Measurement timing for Method #3</w:t>
      </w:r>
    </w:p>
    <w:p w14:paraId="66A08B45" w14:textId="77777777" w:rsidR="00055CD6" w:rsidRPr="00055CD6" w:rsidRDefault="00055CD6" w:rsidP="00055CD6">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5CD6">
        <w:rPr>
          <w:rFonts w:eastAsia="宋体"/>
          <w:szCs w:val="24"/>
          <w:lang w:eastAsia="zh-CN"/>
        </w:rPr>
        <w:t xml:space="preserve">Proposals </w:t>
      </w:r>
    </w:p>
    <w:p w14:paraId="380BB800" w14:textId="77777777" w:rsidR="00055CD6" w:rsidRPr="00055CD6" w:rsidRDefault="00055CD6" w:rsidP="00055CD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5CD6">
        <w:rPr>
          <w:rFonts w:eastAsia="宋体"/>
          <w:szCs w:val="24"/>
          <w:lang w:eastAsia="zh-CN"/>
        </w:rPr>
        <w:t xml:space="preserve">Proposal 1 (ZTE, HW): </w:t>
      </w:r>
    </w:p>
    <w:p w14:paraId="349E9AFD" w14:textId="77777777" w:rsidR="00055CD6" w:rsidRPr="00055CD6" w:rsidRDefault="00055CD6" w:rsidP="00055CD6">
      <w:pPr>
        <w:pStyle w:val="aff8"/>
        <w:numPr>
          <w:ilvl w:val="2"/>
          <w:numId w:val="4"/>
        </w:numPr>
        <w:spacing w:after="120"/>
        <w:ind w:firstLineChars="0"/>
        <w:rPr>
          <w:rFonts w:eastAsia="宋体"/>
          <w:szCs w:val="24"/>
          <w:lang w:eastAsia="zh-CN"/>
        </w:rPr>
      </w:pPr>
      <w:r w:rsidRPr="00055CD6">
        <w:t>Same as that for L1-SRS-RSRP measurement within UL SB</w:t>
      </w:r>
    </w:p>
    <w:p w14:paraId="43AC9E39" w14:textId="77777777" w:rsidR="00055CD6" w:rsidRPr="00055CD6" w:rsidRDefault="00055CD6" w:rsidP="00055CD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5CD6">
        <w:rPr>
          <w:rFonts w:eastAsia="宋体"/>
          <w:szCs w:val="24"/>
          <w:lang w:eastAsia="zh-CN"/>
        </w:rPr>
        <w:t xml:space="preserve">Proposal 2 (E///): </w:t>
      </w:r>
    </w:p>
    <w:p w14:paraId="503EC108" w14:textId="77777777" w:rsidR="00055CD6" w:rsidRPr="00055CD6" w:rsidRDefault="00055CD6" w:rsidP="00055CD6">
      <w:pPr>
        <w:pStyle w:val="aff8"/>
        <w:numPr>
          <w:ilvl w:val="2"/>
          <w:numId w:val="4"/>
        </w:numPr>
        <w:spacing w:after="120"/>
        <w:ind w:firstLineChars="0"/>
        <w:rPr>
          <w:rFonts w:eastAsia="宋体"/>
          <w:szCs w:val="24"/>
          <w:lang w:eastAsia="zh-CN"/>
        </w:rPr>
      </w:pPr>
      <w:r w:rsidRPr="00055CD6">
        <w:t>Base on DL reference timing, same as that for L1-CLI-RSSI measurement within DL SB</w:t>
      </w:r>
    </w:p>
    <w:p w14:paraId="12801EF5" w14:textId="77777777" w:rsidR="00055CD6" w:rsidRPr="00055CD6" w:rsidRDefault="00055CD6" w:rsidP="00055CD6">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5CD6">
        <w:rPr>
          <w:rFonts w:eastAsia="宋体"/>
          <w:szCs w:val="24"/>
          <w:lang w:eastAsia="zh-CN"/>
        </w:rPr>
        <w:t>Recommended WF</w:t>
      </w:r>
    </w:p>
    <w:p w14:paraId="583068AE" w14:textId="77777777" w:rsidR="00055CD6" w:rsidRPr="00055CD6" w:rsidRDefault="00055CD6" w:rsidP="00055CD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5CD6">
        <w:rPr>
          <w:rFonts w:eastAsia="宋体"/>
          <w:szCs w:val="24"/>
          <w:lang w:eastAsia="zh-CN"/>
        </w:rPr>
        <w:t xml:space="preserve">Down select between P1 and P2. </w:t>
      </w:r>
    </w:p>
    <w:p w14:paraId="4F5A9635" w14:textId="77777777" w:rsidR="00D43F53" w:rsidRPr="00055CD6" w:rsidRDefault="00D43F53" w:rsidP="0060193F">
      <w:pPr>
        <w:spacing w:after="120"/>
        <w:rPr>
          <w:szCs w:val="24"/>
          <w:lang w:eastAsia="zh-CN"/>
        </w:rPr>
      </w:pPr>
    </w:p>
    <w:p w14:paraId="3219C514" w14:textId="77777777" w:rsidR="00055CD6" w:rsidRPr="00152455" w:rsidRDefault="00055CD6" w:rsidP="00055CD6">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21AA6E3A" w14:textId="572B1267" w:rsidR="00055CD6" w:rsidRDefault="004F4951" w:rsidP="00055CD6">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w:t>
      </w:r>
      <w:r w:rsidR="00644B99">
        <w:rPr>
          <w:rFonts w:eastAsiaTheme="minorEastAsia"/>
          <w:bCs/>
          <w:lang w:eastAsia="zh-CN"/>
        </w:rPr>
        <w:t xml:space="preserve">We </w:t>
      </w:r>
      <w:r>
        <w:rPr>
          <w:rFonts w:eastAsiaTheme="minorEastAsia"/>
          <w:bCs/>
          <w:lang w:eastAsia="zh-CN"/>
        </w:rPr>
        <w:t xml:space="preserve">support P2. </w:t>
      </w:r>
    </w:p>
    <w:p w14:paraId="642C8CA8" w14:textId="1C1CFF92" w:rsidR="004F4951" w:rsidRDefault="004F4951" w:rsidP="00055CD6">
      <w:pPr>
        <w:spacing w:after="120"/>
        <w:rPr>
          <w:rFonts w:eastAsiaTheme="minorEastAsia"/>
          <w:bCs/>
          <w:lang w:eastAsia="zh-CN"/>
        </w:rPr>
      </w:pPr>
      <w:r>
        <w:rPr>
          <w:rFonts w:eastAsiaTheme="minorEastAsia"/>
          <w:bCs/>
          <w:lang w:eastAsia="zh-CN"/>
        </w:rPr>
        <w:t xml:space="preserve">LGE: same as Nokia. Support P2. </w:t>
      </w:r>
    </w:p>
    <w:p w14:paraId="3BA93E4A" w14:textId="3F026CED" w:rsidR="004F4951" w:rsidRDefault="004F4951" w:rsidP="00055CD6">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support P2. RAN1 is also </w:t>
      </w:r>
      <w:r w:rsidR="00644B99">
        <w:rPr>
          <w:rFonts w:eastAsiaTheme="minorEastAsia"/>
          <w:bCs/>
          <w:lang w:eastAsia="zh-CN"/>
        </w:rPr>
        <w:t xml:space="preserve">in the </w:t>
      </w:r>
      <w:r>
        <w:rPr>
          <w:rFonts w:eastAsiaTheme="minorEastAsia"/>
          <w:bCs/>
          <w:lang w:eastAsia="zh-CN"/>
        </w:rPr>
        <w:t xml:space="preserve">discussion on the same issue. Hope we can achieve the agreements. How can we let RAN1 </w:t>
      </w:r>
      <w:r w:rsidR="00644B99">
        <w:rPr>
          <w:rFonts w:eastAsiaTheme="minorEastAsia"/>
          <w:bCs/>
          <w:lang w:eastAsia="zh-CN"/>
        </w:rPr>
        <w:t>know?</w:t>
      </w:r>
      <w:r>
        <w:rPr>
          <w:rFonts w:eastAsiaTheme="minorEastAsia"/>
          <w:bCs/>
          <w:lang w:eastAsia="zh-CN"/>
        </w:rPr>
        <w:t xml:space="preserve"> </w:t>
      </w:r>
    </w:p>
    <w:p w14:paraId="6967E6AA" w14:textId="4A093523" w:rsidR="004F4951" w:rsidRDefault="004F4951" w:rsidP="00055CD6">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no strong view. Both can work. </w:t>
      </w:r>
    </w:p>
    <w:p w14:paraId="54211832" w14:textId="3E41DE77" w:rsidR="004F4951" w:rsidRDefault="004F4951" w:rsidP="00055CD6">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uawei: just </w:t>
      </w:r>
      <w:r w:rsidR="0098252D">
        <w:rPr>
          <w:rFonts w:eastAsiaTheme="minorEastAsia"/>
          <w:bCs/>
          <w:lang w:eastAsia="zh-CN"/>
        </w:rPr>
        <w:t xml:space="preserve">check </w:t>
      </w:r>
      <w:r>
        <w:rPr>
          <w:rFonts w:eastAsiaTheme="minorEastAsia"/>
          <w:bCs/>
          <w:lang w:eastAsia="zh-CN"/>
        </w:rPr>
        <w:t xml:space="preserve">with our RAN1. They listed this issue in their FL summary. </w:t>
      </w:r>
      <w:r w:rsidR="0098252D">
        <w:rPr>
          <w:rFonts w:eastAsiaTheme="minorEastAsia"/>
          <w:bCs/>
          <w:lang w:eastAsia="zh-CN"/>
        </w:rPr>
        <w:t xml:space="preserve">Not sure they will discuss it soon. </w:t>
      </w:r>
      <w:r>
        <w:rPr>
          <w:rFonts w:eastAsiaTheme="minorEastAsia"/>
          <w:bCs/>
          <w:lang w:eastAsia="zh-CN"/>
        </w:rPr>
        <w:t>In addition, in RAN1</w:t>
      </w:r>
      <w:r w:rsidR="0098252D">
        <w:rPr>
          <w:rFonts w:eastAsiaTheme="minorEastAsia"/>
          <w:bCs/>
          <w:lang w:eastAsia="zh-CN"/>
        </w:rPr>
        <w:t xml:space="preserve"> discussion</w:t>
      </w:r>
      <w:r>
        <w:rPr>
          <w:rFonts w:eastAsiaTheme="minorEastAsia"/>
          <w:bCs/>
          <w:lang w:eastAsia="zh-CN"/>
        </w:rPr>
        <w:t>, there are some proposal</w:t>
      </w:r>
      <w:r w:rsidR="0098252D">
        <w:rPr>
          <w:rFonts w:eastAsiaTheme="minorEastAsia"/>
          <w:bCs/>
          <w:lang w:eastAsia="zh-CN"/>
        </w:rPr>
        <w:t>s which want</w:t>
      </w:r>
      <w:r>
        <w:rPr>
          <w:rFonts w:eastAsiaTheme="minorEastAsia"/>
          <w:bCs/>
          <w:lang w:eastAsia="zh-CN"/>
        </w:rPr>
        <w:t xml:space="preserve"> to let RAN4 discuss it. So, we can discuss it in RAN4 right now. </w:t>
      </w:r>
    </w:p>
    <w:p w14:paraId="1DD69E7D" w14:textId="102071F9" w:rsidR="004F4951" w:rsidRDefault="004F4951" w:rsidP="00055CD6">
      <w:pPr>
        <w:spacing w:after="120"/>
        <w:rPr>
          <w:rFonts w:eastAsiaTheme="minorEastAsia"/>
          <w:bCs/>
          <w:lang w:eastAsia="zh-CN"/>
        </w:rPr>
      </w:pPr>
      <w:r>
        <w:rPr>
          <w:rFonts w:eastAsiaTheme="minorEastAsia" w:hint="eastAsia"/>
          <w:bCs/>
          <w:lang w:eastAsia="zh-CN"/>
        </w:rPr>
        <w:t>Z</w:t>
      </w:r>
      <w:r>
        <w:rPr>
          <w:rFonts w:eastAsiaTheme="minorEastAsia"/>
          <w:bCs/>
          <w:lang w:eastAsia="zh-CN"/>
        </w:rPr>
        <w:t xml:space="preserve">TE: for M1, the DL timing is assumed as the RAN1 agreement. For M2, RAN4 agreement is made to use it in P1. And we prefer to use the same as M2 for M3. </w:t>
      </w:r>
    </w:p>
    <w:p w14:paraId="47C11414" w14:textId="3EC31ED2" w:rsidR="004F4951" w:rsidRDefault="004F4951" w:rsidP="00055CD6">
      <w:pPr>
        <w:spacing w:after="120"/>
        <w:rPr>
          <w:rFonts w:eastAsiaTheme="minorEastAsia"/>
          <w:bCs/>
          <w:lang w:eastAsia="zh-CN"/>
        </w:rPr>
      </w:pPr>
      <w:r>
        <w:rPr>
          <w:rFonts w:eastAsiaTheme="minorEastAsia"/>
          <w:bCs/>
          <w:lang w:eastAsia="zh-CN"/>
        </w:rPr>
        <w:t xml:space="preserve">QC: to ZTE. M2 is to measure the RSRP within the UL </w:t>
      </w:r>
      <w:proofErr w:type="spellStart"/>
      <w:r>
        <w:rPr>
          <w:rFonts w:eastAsiaTheme="minorEastAsia"/>
          <w:bCs/>
          <w:lang w:eastAsia="zh-CN"/>
        </w:rPr>
        <w:t>subband</w:t>
      </w:r>
      <w:proofErr w:type="spellEnd"/>
      <w:r>
        <w:rPr>
          <w:rFonts w:eastAsiaTheme="minorEastAsia"/>
          <w:bCs/>
          <w:lang w:eastAsia="zh-CN"/>
        </w:rPr>
        <w:t xml:space="preserve">. For M3, it is not needed to use </w:t>
      </w:r>
      <w:r w:rsidR="00CC3A46">
        <w:rPr>
          <w:rFonts w:eastAsiaTheme="minorEastAsia"/>
          <w:bCs/>
          <w:lang w:eastAsia="zh-CN"/>
        </w:rPr>
        <w:t>UL</w:t>
      </w:r>
      <w:r>
        <w:rPr>
          <w:rFonts w:eastAsiaTheme="minorEastAsia"/>
          <w:bCs/>
          <w:lang w:eastAsia="zh-CN"/>
        </w:rPr>
        <w:t xml:space="preserve"> timing for the measurement </w:t>
      </w:r>
    </w:p>
    <w:p w14:paraId="4814C664" w14:textId="41D22BA2" w:rsidR="004F4951" w:rsidRDefault="00CC3A46" w:rsidP="00055CD6">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prefer to the option 2. From the UE side, align with the DL timing. </w:t>
      </w:r>
    </w:p>
    <w:p w14:paraId="36E0CF80" w14:textId="17EAB142" w:rsidR="00CC3A46" w:rsidRDefault="00CC3A46" w:rsidP="00055CD6">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w:t>
      </w:r>
    </w:p>
    <w:p w14:paraId="6415E536" w14:textId="3587EFAB" w:rsidR="00CC3A46" w:rsidRDefault="00CC3A46" w:rsidP="00055CD6">
      <w:pPr>
        <w:spacing w:after="120"/>
        <w:rPr>
          <w:rFonts w:eastAsiaTheme="minorEastAsia"/>
          <w:bCs/>
          <w:lang w:eastAsia="zh-CN"/>
        </w:rPr>
      </w:pPr>
      <w:r>
        <w:rPr>
          <w:rFonts w:eastAsiaTheme="minorEastAsia" w:hint="eastAsia"/>
          <w:bCs/>
          <w:lang w:eastAsia="zh-CN"/>
        </w:rPr>
        <w:t>C</w:t>
      </w:r>
      <w:r>
        <w:rPr>
          <w:rFonts w:eastAsiaTheme="minorEastAsia"/>
          <w:bCs/>
          <w:lang w:eastAsia="zh-CN"/>
        </w:rPr>
        <w:t>MCC: no strong view. Whether UE can perform M2 and M3 together</w:t>
      </w:r>
      <w:r w:rsidR="001F7CFA">
        <w:rPr>
          <w:rFonts w:eastAsiaTheme="minorEastAsia" w:hint="eastAsia"/>
          <w:bCs/>
          <w:lang w:eastAsia="zh-CN"/>
        </w:rPr>
        <w:t>？</w:t>
      </w:r>
    </w:p>
    <w:p w14:paraId="705CE3FA" w14:textId="7D408C7F" w:rsidR="00CC3A46" w:rsidRDefault="00CC3A46" w:rsidP="00055CD6">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it depends on the configuration. </w:t>
      </w:r>
    </w:p>
    <w:p w14:paraId="305AD6A1" w14:textId="6D7C2E6C" w:rsidR="00CC3A46" w:rsidRDefault="00CC3A46" w:rsidP="00055CD6">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we have another issue for measurement restriction. </w:t>
      </w:r>
    </w:p>
    <w:p w14:paraId="771C48A5" w14:textId="77777777" w:rsidR="004F4951" w:rsidRPr="00152455" w:rsidRDefault="004F4951" w:rsidP="00055CD6">
      <w:pPr>
        <w:spacing w:after="120"/>
        <w:rPr>
          <w:rFonts w:eastAsiaTheme="minorEastAsia"/>
          <w:bCs/>
          <w:lang w:eastAsia="zh-CN"/>
        </w:rPr>
      </w:pPr>
    </w:p>
    <w:p w14:paraId="2253785F" w14:textId="30DE4E44" w:rsidR="00055CD6" w:rsidRPr="00CC3A46" w:rsidRDefault="00CC3A46" w:rsidP="00055CD6">
      <w:pPr>
        <w:spacing w:after="120"/>
        <w:rPr>
          <w:rFonts w:eastAsiaTheme="minorEastAsia"/>
          <w:bCs/>
          <w:highlight w:val="yellow"/>
          <w:lang w:eastAsia="zh-CN"/>
        </w:rPr>
      </w:pPr>
      <w:r w:rsidRPr="00CC3A46">
        <w:rPr>
          <w:rFonts w:eastAsiaTheme="minorEastAsia"/>
          <w:bCs/>
          <w:highlight w:val="yellow"/>
          <w:lang w:eastAsia="zh-CN"/>
        </w:rPr>
        <w:t xml:space="preserve">Tentative </w:t>
      </w:r>
      <w:r w:rsidR="00055CD6" w:rsidRPr="00CC3A46">
        <w:rPr>
          <w:rFonts w:eastAsiaTheme="minorEastAsia"/>
          <w:bCs/>
          <w:highlight w:val="yellow"/>
          <w:lang w:eastAsia="zh-CN"/>
        </w:rPr>
        <w:t>Agreement:</w:t>
      </w:r>
    </w:p>
    <w:p w14:paraId="53317B2A" w14:textId="0E770C57" w:rsidR="00CC3A46" w:rsidRPr="00CC3A46" w:rsidRDefault="00CC3A46" w:rsidP="004C2D2D">
      <w:pPr>
        <w:pStyle w:val="aff8"/>
        <w:numPr>
          <w:ilvl w:val="0"/>
          <w:numId w:val="4"/>
        </w:numPr>
        <w:spacing w:after="120"/>
        <w:ind w:firstLineChars="0"/>
        <w:rPr>
          <w:rFonts w:eastAsia="宋体"/>
          <w:szCs w:val="24"/>
          <w:highlight w:val="yellow"/>
          <w:lang w:eastAsia="zh-CN"/>
        </w:rPr>
      </w:pPr>
      <w:r w:rsidRPr="00CC3A46">
        <w:rPr>
          <w:highlight w:val="yellow"/>
        </w:rPr>
        <w:t>Base on DL reference timing</w:t>
      </w:r>
    </w:p>
    <w:p w14:paraId="226F9C03" w14:textId="2B173B85" w:rsidR="00D43F53" w:rsidRPr="00CC3A46" w:rsidRDefault="00D43F53" w:rsidP="005B4802">
      <w:pPr>
        <w:rPr>
          <w:color w:val="0070C0"/>
          <w:lang w:eastAsia="zh-CN"/>
        </w:rPr>
      </w:pPr>
    </w:p>
    <w:p w14:paraId="50393C16" w14:textId="77777777" w:rsidR="005B3CF6" w:rsidRPr="00340B23" w:rsidRDefault="005B3CF6" w:rsidP="005B3CF6">
      <w:pPr>
        <w:pStyle w:val="4"/>
        <w:numPr>
          <w:ilvl w:val="0"/>
          <w:numId w:val="0"/>
        </w:numPr>
        <w:ind w:left="864" w:hanging="864"/>
        <w:rPr>
          <w:rFonts w:ascii="Times New Roman" w:hAnsi="Times New Roman"/>
          <w:b/>
          <w:bCs/>
          <w:u w:val="single"/>
        </w:rPr>
      </w:pPr>
      <w:r w:rsidRPr="005B3CF6">
        <w:rPr>
          <w:rFonts w:ascii="Times New Roman" w:hAnsi="Times New Roman"/>
          <w:b/>
          <w:bCs/>
          <w:u w:val="single"/>
        </w:rPr>
        <w:t>Issue 1-</w:t>
      </w:r>
      <w:r w:rsidRPr="00340B23">
        <w:rPr>
          <w:rFonts w:ascii="Times New Roman" w:hAnsi="Times New Roman"/>
          <w:b/>
          <w:bCs/>
          <w:u w:val="single"/>
        </w:rPr>
        <w:t>2-1: Side conditions</w:t>
      </w:r>
    </w:p>
    <w:p w14:paraId="3EC3089C" w14:textId="77777777" w:rsidR="005B3CF6" w:rsidRPr="005B3CF6" w:rsidRDefault="005B3CF6" w:rsidP="005B3CF6">
      <w:pPr>
        <w:pStyle w:val="aff8"/>
        <w:numPr>
          <w:ilvl w:val="0"/>
          <w:numId w:val="4"/>
        </w:numPr>
        <w:overflowPunct/>
        <w:autoSpaceDE/>
        <w:autoSpaceDN/>
        <w:adjustRightInd/>
        <w:spacing w:after="120"/>
        <w:ind w:left="720" w:firstLineChars="0"/>
        <w:textAlignment w:val="auto"/>
        <w:rPr>
          <w:rFonts w:eastAsia="宋体"/>
          <w:lang w:eastAsia="zh-CN"/>
        </w:rPr>
      </w:pPr>
      <w:r w:rsidRPr="005B3CF6">
        <w:rPr>
          <w:rFonts w:eastAsia="宋体"/>
          <w:lang w:eastAsia="zh-CN"/>
        </w:rPr>
        <w:t xml:space="preserve">Proposals for intra-cell and inter-cell scenarios </w:t>
      </w:r>
    </w:p>
    <w:p w14:paraId="5B2E22BC" w14:textId="77777777" w:rsidR="005B3CF6" w:rsidRPr="005B3CF6" w:rsidRDefault="005B3CF6" w:rsidP="005B3CF6">
      <w:pPr>
        <w:pStyle w:val="aff8"/>
        <w:numPr>
          <w:ilvl w:val="1"/>
          <w:numId w:val="4"/>
        </w:numPr>
        <w:overflowPunct/>
        <w:autoSpaceDE/>
        <w:autoSpaceDN/>
        <w:adjustRightInd/>
        <w:spacing w:after="120"/>
        <w:ind w:left="1440" w:firstLineChars="0"/>
        <w:textAlignment w:val="auto"/>
        <w:rPr>
          <w:rFonts w:eastAsia="宋体"/>
          <w:lang w:eastAsia="zh-CN"/>
        </w:rPr>
      </w:pPr>
      <w:r w:rsidRPr="005B3CF6">
        <w:rPr>
          <w:rFonts w:eastAsia="宋体"/>
          <w:lang w:eastAsia="zh-CN"/>
        </w:rPr>
        <w:t xml:space="preserve">Proposal 1 (Apple, Nokia, ZTE, CATT, HW, Samsung, MTK): </w:t>
      </w:r>
    </w:p>
    <w:p w14:paraId="13F76CE0" w14:textId="77777777" w:rsidR="005B3CF6" w:rsidRPr="005B3CF6" w:rsidRDefault="005B3CF6" w:rsidP="005B3CF6">
      <w:pPr>
        <w:pStyle w:val="aff8"/>
        <w:numPr>
          <w:ilvl w:val="2"/>
          <w:numId w:val="4"/>
        </w:numPr>
        <w:spacing w:after="120"/>
        <w:ind w:firstLineChars="0"/>
        <w:rPr>
          <w:rFonts w:eastAsia="宋体"/>
          <w:lang w:eastAsia="zh-CN"/>
        </w:rPr>
      </w:pPr>
      <w:r w:rsidRPr="005B3CF6">
        <w:rPr>
          <w:rFonts w:eastAsia="宋体"/>
          <w:lang w:eastAsia="zh-CN"/>
        </w:rPr>
        <w:t xml:space="preserve">Define requirements for intra-cell </w:t>
      </w:r>
      <w:r w:rsidRPr="005B3CF6">
        <w:rPr>
          <w:lang w:eastAsia="zh-CN"/>
        </w:rPr>
        <w:t xml:space="preserve">scenario only, and timing offset is defined for Case 1, </w:t>
      </w:r>
      <w:proofErr w:type="gramStart"/>
      <w:r w:rsidRPr="005B3CF6">
        <w:rPr>
          <w:lang w:eastAsia="zh-CN"/>
        </w:rPr>
        <w:t>i.e.</w:t>
      </w:r>
      <w:proofErr w:type="gramEnd"/>
      <w:r w:rsidRPr="005B3CF6">
        <w:rPr>
          <w:lang w:eastAsia="zh-CN"/>
        </w:rPr>
        <w:t xml:space="preserve"> without cell phase error.</w:t>
      </w:r>
    </w:p>
    <w:p w14:paraId="16189A67" w14:textId="77777777" w:rsidR="005B3CF6" w:rsidRPr="005B3CF6" w:rsidRDefault="005B3CF6" w:rsidP="005B3CF6">
      <w:pPr>
        <w:pStyle w:val="aff8"/>
        <w:numPr>
          <w:ilvl w:val="1"/>
          <w:numId w:val="4"/>
        </w:numPr>
        <w:overflowPunct/>
        <w:autoSpaceDE/>
        <w:autoSpaceDN/>
        <w:adjustRightInd/>
        <w:spacing w:after="120"/>
        <w:ind w:left="1440" w:firstLineChars="0"/>
        <w:textAlignment w:val="auto"/>
        <w:rPr>
          <w:rFonts w:eastAsia="宋体"/>
          <w:lang w:eastAsia="zh-CN"/>
        </w:rPr>
      </w:pPr>
      <w:r w:rsidRPr="005B3CF6">
        <w:rPr>
          <w:rFonts w:eastAsia="宋体"/>
          <w:lang w:eastAsia="zh-CN"/>
        </w:rPr>
        <w:t xml:space="preserve">Proposal 2 (CMCC, vivo, QC): </w:t>
      </w:r>
    </w:p>
    <w:p w14:paraId="48E830C4" w14:textId="77777777" w:rsidR="005B3CF6" w:rsidRPr="005B3CF6" w:rsidRDefault="005B3CF6" w:rsidP="005B3CF6">
      <w:pPr>
        <w:pStyle w:val="aff8"/>
        <w:numPr>
          <w:ilvl w:val="2"/>
          <w:numId w:val="4"/>
        </w:numPr>
        <w:spacing w:after="120"/>
        <w:ind w:firstLineChars="0"/>
        <w:rPr>
          <w:rFonts w:eastAsia="宋体"/>
          <w:lang w:eastAsia="zh-CN"/>
        </w:rPr>
      </w:pPr>
      <w:r w:rsidRPr="005B3CF6">
        <w:rPr>
          <w:rFonts w:eastAsia="宋体"/>
          <w:lang w:eastAsia="zh-CN"/>
        </w:rPr>
        <w:t xml:space="preserve">Define requirements for both intra-cell and inter-cell </w:t>
      </w:r>
      <w:r w:rsidRPr="005B3CF6">
        <w:rPr>
          <w:lang w:eastAsia="zh-CN"/>
        </w:rPr>
        <w:t>scenarios.</w:t>
      </w:r>
    </w:p>
    <w:p w14:paraId="0EA3B6C2" w14:textId="77777777" w:rsidR="005B3CF6" w:rsidRPr="005B3CF6" w:rsidRDefault="005B3CF6" w:rsidP="005B3CF6">
      <w:pPr>
        <w:pStyle w:val="aff8"/>
        <w:numPr>
          <w:ilvl w:val="0"/>
          <w:numId w:val="4"/>
        </w:numPr>
        <w:overflowPunct/>
        <w:autoSpaceDE/>
        <w:autoSpaceDN/>
        <w:adjustRightInd/>
        <w:spacing w:after="120"/>
        <w:ind w:left="720" w:firstLineChars="0"/>
        <w:textAlignment w:val="auto"/>
        <w:rPr>
          <w:rFonts w:eastAsia="宋体"/>
          <w:lang w:eastAsia="zh-CN"/>
        </w:rPr>
      </w:pPr>
      <w:r w:rsidRPr="005B3CF6">
        <w:rPr>
          <w:rFonts w:eastAsia="宋体"/>
          <w:lang w:eastAsia="zh-CN"/>
        </w:rPr>
        <w:t>Proposals for timing offset if both intra-cell and inter-cell scenarios are considered</w:t>
      </w:r>
    </w:p>
    <w:p w14:paraId="39A6E501" w14:textId="77777777" w:rsidR="005B3CF6" w:rsidRPr="005B3CF6" w:rsidRDefault="005B3CF6" w:rsidP="005B3CF6">
      <w:pPr>
        <w:pStyle w:val="aff8"/>
        <w:numPr>
          <w:ilvl w:val="1"/>
          <w:numId w:val="4"/>
        </w:numPr>
        <w:overflowPunct/>
        <w:autoSpaceDE/>
        <w:autoSpaceDN/>
        <w:adjustRightInd/>
        <w:spacing w:after="120"/>
        <w:ind w:left="1440" w:firstLineChars="0"/>
        <w:textAlignment w:val="auto"/>
        <w:rPr>
          <w:rFonts w:eastAsia="宋体"/>
          <w:lang w:eastAsia="zh-CN"/>
        </w:rPr>
      </w:pPr>
      <w:r w:rsidRPr="005B3CF6">
        <w:rPr>
          <w:rFonts w:eastAsia="宋体"/>
          <w:lang w:eastAsia="zh-CN"/>
        </w:rPr>
        <w:t xml:space="preserve">Proposal 1 (CMCC): </w:t>
      </w:r>
    </w:p>
    <w:p w14:paraId="52AC1780" w14:textId="77777777" w:rsidR="005B3CF6" w:rsidRPr="005B3CF6" w:rsidRDefault="005B3CF6" w:rsidP="005B3CF6">
      <w:pPr>
        <w:pStyle w:val="aff8"/>
        <w:numPr>
          <w:ilvl w:val="2"/>
          <w:numId w:val="4"/>
        </w:numPr>
        <w:spacing w:after="120"/>
        <w:ind w:firstLineChars="0"/>
        <w:rPr>
          <w:rFonts w:eastAsia="宋体"/>
          <w:lang w:eastAsia="zh-CN"/>
        </w:rPr>
      </w:pPr>
      <w:r w:rsidRPr="005B3CF6">
        <w:rPr>
          <w:rFonts w:eastAsia="宋体"/>
          <w:lang w:eastAsia="zh-CN"/>
        </w:rPr>
        <w:t xml:space="preserve">Define one set requirements based on Case 2, </w:t>
      </w:r>
      <w:proofErr w:type="gramStart"/>
      <w:r w:rsidRPr="005B3CF6">
        <w:rPr>
          <w:rFonts w:eastAsia="宋体"/>
          <w:lang w:eastAsia="zh-CN"/>
        </w:rPr>
        <w:t>i.e.</w:t>
      </w:r>
      <w:proofErr w:type="gramEnd"/>
      <w:r w:rsidRPr="005B3CF6">
        <w:rPr>
          <w:rFonts w:eastAsia="宋体"/>
          <w:lang w:eastAsia="zh-CN"/>
        </w:rPr>
        <w:t xml:space="preserve"> with cell phase error.</w:t>
      </w:r>
      <w:r w:rsidRPr="005B3CF6">
        <w:rPr>
          <w:rFonts w:eastAsia="宋体" w:hint="eastAsia"/>
          <w:lang w:val="en-US" w:eastAsia="zh-CN"/>
        </w:rPr>
        <w:t xml:space="preserve"> </w:t>
      </w:r>
      <w:r w:rsidRPr="005B3CF6">
        <w:rPr>
          <w:rFonts w:eastAsia="宋体"/>
          <w:lang w:val="en-US" w:eastAsia="zh-CN"/>
        </w:rPr>
        <w:t>Existing</w:t>
      </w:r>
      <w:r w:rsidRPr="005B3CF6">
        <w:rPr>
          <w:rFonts w:eastAsia="宋体" w:hint="eastAsia"/>
          <w:lang w:val="en-US" w:eastAsia="zh-CN"/>
        </w:rPr>
        <w:t xml:space="preserve"> L3-SRS-RSRP accuracy requirements are reused.</w:t>
      </w:r>
    </w:p>
    <w:p w14:paraId="2F0E75EC" w14:textId="77777777" w:rsidR="005B3CF6" w:rsidRPr="005B3CF6" w:rsidRDefault="005B3CF6" w:rsidP="005B3CF6">
      <w:pPr>
        <w:pStyle w:val="aff8"/>
        <w:numPr>
          <w:ilvl w:val="3"/>
          <w:numId w:val="4"/>
        </w:numPr>
        <w:spacing w:after="120"/>
        <w:ind w:firstLineChars="0"/>
        <w:rPr>
          <w:rFonts w:eastAsia="宋体"/>
          <w:lang w:eastAsia="zh-CN"/>
        </w:rPr>
      </w:pPr>
      <w:r w:rsidRPr="005B3CF6">
        <w:rPr>
          <w:rFonts w:hint="eastAsia"/>
          <w:lang w:val="en-US" w:eastAsia="zh-CN"/>
        </w:rPr>
        <w:lastRenderedPageBreak/>
        <w:t>According to companies</w:t>
      </w:r>
      <w:r w:rsidRPr="005B3CF6">
        <w:rPr>
          <w:lang w:val="en-US" w:eastAsia="zh-CN"/>
        </w:rPr>
        <w:t>’</w:t>
      </w:r>
      <w:r w:rsidRPr="005B3CF6">
        <w:rPr>
          <w:rFonts w:hint="eastAsia"/>
          <w:lang w:val="en-US" w:eastAsia="zh-CN"/>
        </w:rPr>
        <w:t xml:space="preserve"> simulation results, for L1-SRS-RSRP with cell phase error, the measurement performance with 1 sample </w:t>
      </w:r>
      <w:proofErr w:type="gramStart"/>
      <w:r w:rsidRPr="005B3CF6">
        <w:rPr>
          <w:rFonts w:hint="eastAsia"/>
          <w:lang w:val="en-US" w:eastAsia="zh-CN"/>
        </w:rPr>
        <w:t>are</w:t>
      </w:r>
      <w:proofErr w:type="gramEnd"/>
      <w:r w:rsidRPr="005B3CF6">
        <w:rPr>
          <w:rFonts w:hint="eastAsia"/>
          <w:lang w:val="en-US" w:eastAsia="zh-CN"/>
        </w:rPr>
        <w:t xml:space="preserve"> covered by existing L3-SRS-RSRP measurement accuracy requirements</w:t>
      </w:r>
    </w:p>
    <w:p w14:paraId="58CEB234" w14:textId="77777777" w:rsidR="005B3CF6" w:rsidRPr="005B3CF6" w:rsidRDefault="005B3CF6" w:rsidP="005B3CF6">
      <w:pPr>
        <w:pStyle w:val="aff8"/>
        <w:numPr>
          <w:ilvl w:val="1"/>
          <w:numId w:val="4"/>
        </w:numPr>
        <w:overflowPunct/>
        <w:autoSpaceDE/>
        <w:autoSpaceDN/>
        <w:adjustRightInd/>
        <w:spacing w:after="120"/>
        <w:ind w:left="1440" w:firstLineChars="0"/>
        <w:textAlignment w:val="auto"/>
        <w:rPr>
          <w:rFonts w:eastAsia="宋体"/>
          <w:lang w:eastAsia="zh-CN"/>
        </w:rPr>
      </w:pPr>
      <w:r w:rsidRPr="005B3CF6">
        <w:rPr>
          <w:rFonts w:eastAsia="宋体"/>
          <w:lang w:eastAsia="zh-CN"/>
        </w:rPr>
        <w:t xml:space="preserve">Proposal 2 (vivo): </w:t>
      </w:r>
    </w:p>
    <w:p w14:paraId="0C975C12" w14:textId="77777777" w:rsidR="005B3CF6" w:rsidRPr="005B3CF6" w:rsidRDefault="005B3CF6" w:rsidP="005B3CF6">
      <w:pPr>
        <w:pStyle w:val="aff8"/>
        <w:numPr>
          <w:ilvl w:val="2"/>
          <w:numId w:val="4"/>
        </w:numPr>
        <w:spacing w:after="120"/>
        <w:ind w:firstLineChars="0"/>
        <w:rPr>
          <w:rFonts w:eastAsia="宋体"/>
          <w:lang w:eastAsia="zh-CN"/>
        </w:rPr>
      </w:pPr>
      <w:r w:rsidRPr="005B3CF6">
        <w:rPr>
          <w:rFonts w:eastAsia="宋体"/>
          <w:lang w:eastAsia="zh-CN"/>
        </w:rPr>
        <w:t>Define multiple requirements where one requirement is based on Case 1 and the other based on Case 2.</w:t>
      </w:r>
    </w:p>
    <w:p w14:paraId="25B3D696" w14:textId="77777777" w:rsidR="005B3CF6" w:rsidRPr="005B3CF6" w:rsidRDefault="005B3CF6" w:rsidP="005B3CF6">
      <w:pPr>
        <w:pStyle w:val="aff8"/>
        <w:numPr>
          <w:ilvl w:val="0"/>
          <w:numId w:val="4"/>
        </w:numPr>
        <w:overflowPunct/>
        <w:autoSpaceDE/>
        <w:autoSpaceDN/>
        <w:adjustRightInd/>
        <w:spacing w:after="120"/>
        <w:ind w:left="720" w:firstLineChars="0"/>
        <w:textAlignment w:val="auto"/>
        <w:rPr>
          <w:rFonts w:eastAsia="宋体"/>
          <w:lang w:eastAsia="zh-CN"/>
        </w:rPr>
      </w:pPr>
      <w:r w:rsidRPr="005B3CF6">
        <w:rPr>
          <w:rFonts w:eastAsia="宋体"/>
          <w:lang w:eastAsia="zh-CN"/>
        </w:rPr>
        <w:t>Proposals for SRS Es/</w:t>
      </w:r>
      <w:proofErr w:type="spellStart"/>
      <w:r w:rsidRPr="005B3CF6">
        <w:rPr>
          <w:rFonts w:eastAsia="宋体"/>
          <w:lang w:eastAsia="zh-CN"/>
        </w:rPr>
        <w:t>Iot</w:t>
      </w:r>
      <w:proofErr w:type="spellEnd"/>
    </w:p>
    <w:p w14:paraId="7F3C0D3C" w14:textId="77777777" w:rsidR="005B3CF6" w:rsidRPr="005B3CF6" w:rsidRDefault="005B3CF6" w:rsidP="005B3CF6">
      <w:pPr>
        <w:pStyle w:val="aff8"/>
        <w:numPr>
          <w:ilvl w:val="1"/>
          <w:numId w:val="4"/>
        </w:numPr>
        <w:overflowPunct/>
        <w:autoSpaceDE/>
        <w:autoSpaceDN/>
        <w:adjustRightInd/>
        <w:spacing w:after="120"/>
        <w:ind w:left="1440" w:firstLineChars="0"/>
        <w:textAlignment w:val="auto"/>
        <w:rPr>
          <w:rFonts w:eastAsia="宋体"/>
          <w:lang w:eastAsia="zh-CN"/>
        </w:rPr>
      </w:pPr>
      <w:r w:rsidRPr="005B3CF6">
        <w:rPr>
          <w:rFonts w:eastAsia="宋体"/>
          <w:lang w:eastAsia="zh-CN"/>
        </w:rPr>
        <w:t xml:space="preserve">Proposal 1 (CATT, CMCC, HW): </w:t>
      </w:r>
    </w:p>
    <w:p w14:paraId="3DD4A158" w14:textId="77777777" w:rsidR="005B3CF6" w:rsidRPr="005B3CF6" w:rsidRDefault="005B3CF6" w:rsidP="005B3CF6">
      <w:pPr>
        <w:pStyle w:val="aff8"/>
        <w:numPr>
          <w:ilvl w:val="2"/>
          <w:numId w:val="4"/>
        </w:numPr>
        <w:spacing w:after="120"/>
        <w:ind w:firstLineChars="0"/>
        <w:rPr>
          <w:rFonts w:eastAsia="宋体"/>
          <w:lang w:eastAsia="zh-CN"/>
        </w:rPr>
      </w:pPr>
      <w:r w:rsidRPr="005B3CF6">
        <w:t>Re-use Rel-16 side condition (SRS Es/</w:t>
      </w:r>
      <w:proofErr w:type="spellStart"/>
      <w:r w:rsidRPr="005B3CF6">
        <w:t>Iot</w:t>
      </w:r>
      <w:proofErr w:type="spellEnd"/>
      <w:r w:rsidRPr="005B3CF6">
        <w:t xml:space="preserve"> = 1dB) as baseline.</w:t>
      </w:r>
    </w:p>
    <w:p w14:paraId="213E9233" w14:textId="77777777" w:rsidR="005B3CF6" w:rsidRPr="005B3CF6" w:rsidRDefault="005B3CF6" w:rsidP="005B3CF6">
      <w:pPr>
        <w:pStyle w:val="aff8"/>
        <w:numPr>
          <w:ilvl w:val="1"/>
          <w:numId w:val="4"/>
        </w:numPr>
        <w:overflowPunct/>
        <w:autoSpaceDE/>
        <w:autoSpaceDN/>
        <w:adjustRightInd/>
        <w:spacing w:after="120"/>
        <w:ind w:left="1440" w:firstLineChars="0"/>
        <w:textAlignment w:val="auto"/>
        <w:rPr>
          <w:rFonts w:eastAsia="宋体"/>
          <w:lang w:eastAsia="zh-CN"/>
        </w:rPr>
      </w:pPr>
      <w:r w:rsidRPr="005B3CF6">
        <w:rPr>
          <w:rFonts w:eastAsia="宋体"/>
          <w:lang w:eastAsia="zh-CN"/>
        </w:rPr>
        <w:t xml:space="preserve">Proposal 2 (Nokia, QC): </w:t>
      </w:r>
    </w:p>
    <w:p w14:paraId="787B7136" w14:textId="77777777" w:rsidR="005B3CF6" w:rsidRPr="005B3CF6" w:rsidRDefault="005B3CF6" w:rsidP="005B3CF6">
      <w:pPr>
        <w:pStyle w:val="aff8"/>
        <w:numPr>
          <w:ilvl w:val="2"/>
          <w:numId w:val="4"/>
        </w:numPr>
        <w:spacing w:after="120"/>
        <w:ind w:firstLineChars="0"/>
      </w:pPr>
      <w:r w:rsidRPr="005B3CF6">
        <w:t>Define a higher value of SRS Es/</w:t>
      </w:r>
      <w:proofErr w:type="spellStart"/>
      <w:r w:rsidRPr="005B3CF6">
        <w:t>Iot</w:t>
      </w:r>
      <w:proofErr w:type="spellEnd"/>
      <w:r w:rsidRPr="005B3CF6">
        <w:t xml:space="preserve"> as side condition.</w:t>
      </w:r>
    </w:p>
    <w:p w14:paraId="32B317C8" w14:textId="77777777" w:rsidR="005B3CF6" w:rsidRPr="005B3CF6" w:rsidRDefault="005B3CF6" w:rsidP="005B3CF6">
      <w:pPr>
        <w:pStyle w:val="aff8"/>
        <w:numPr>
          <w:ilvl w:val="0"/>
          <w:numId w:val="4"/>
        </w:numPr>
        <w:overflowPunct/>
        <w:autoSpaceDE/>
        <w:autoSpaceDN/>
        <w:adjustRightInd/>
        <w:spacing w:after="120"/>
        <w:ind w:left="720" w:firstLineChars="0"/>
        <w:textAlignment w:val="auto"/>
        <w:rPr>
          <w:rFonts w:eastAsia="宋体"/>
          <w:lang w:eastAsia="zh-CN"/>
        </w:rPr>
      </w:pPr>
      <w:r w:rsidRPr="005B3CF6">
        <w:rPr>
          <w:rFonts w:eastAsia="宋体"/>
          <w:lang w:eastAsia="zh-CN"/>
        </w:rPr>
        <w:t>Proposals for SRS BW</w:t>
      </w:r>
    </w:p>
    <w:p w14:paraId="1BA4348B" w14:textId="77777777" w:rsidR="005B3CF6" w:rsidRPr="005B3CF6" w:rsidRDefault="005B3CF6" w:rsidP="005B3CF6">
      <w:pPr>
        <w:pStyle w:val="aff8"/>
        <w:numPr>
          <w:ilvl w:val="1"/>
          <w:numId w:val="4"/>
        </w:numPr>
        <w:overflowPunct/>
        <w:autoSpaceDE/>
        <w:autoSpaceDN/>
        <w:adjustRightInd/>
        <w:spacing w:after="120"/>
        <w:ind w:left="1440" w:firstLineChars="0"/>
        <w:textAlignment w:val="auto"/>
        <w:rPr>
          <w:rFonts w:eastAsia="宋体"/>
          <w:lang w:eastAsia="zh-CN"/>
        </w:rPr>
      </w:pPr>
      <w:r w:rsidRPr="005B3CF6">
        <w:rPr>
          <w:rFonts w:eastAsia="宋体"/>
          <w:lang w:eastAsia="zh-CN"/>
        </w:rPr>
        <w:t xml:space="preserve">Proposal 1 (Nokia, CATT): </w:t>
      </w:r>
    </w:p>
    <w:p w14:paraId="058066A8" w14:textId="77777777" w:rsidR="005B3CF6" w:rsidRPr="005B3CF6" w:rsidRDefault="005B3CF6" w:rsidP="005B3CF6">
      <w:pPr>
        <w:pStyle w:val="aff8"/>
        <w:numPr>
          <w:ilvl w:val="2"/>
          <w:numId w:val="4"/>
        </w:numPr>
        <w:spacing w:after="120"/>
        <w:ind w:firstLineChars="0"/>
        <w:rPr>
          <w:rFonts w:eastAsia="宋体"/>
          <w:lang w:eastAsia="zh-CN"/>
        </w:rPr>
      </w:pPr>
      <w:r w:rsidRPr="005B3CF6">
        <w:t>24 PRB</w:t>
      </w:r>
    </w:p>
    <w:p w14:paraId="29EEEA50" w14:textId="77777777" w:rsidR="005B3CF6" w:rsidRPr="005B3CF6" w:rsidRDefault="005B3CF6" w:rsidP="005B3CF6">
      <w:pPr>
        <w:pStyle w:val="aff8"/>
        <w:numPr>
          <w:ilvl w:val="1"/>
          <w:numId w:val="4"/>
        </w:numPr>
        <w:overflowPunct/>
        <w:autoSpaceDE/>
        <w:autoSpaceDN/>
        <w:adjustRightInd/>
        <w:spacing w:after="120"/>
        <w:ind w:left="1440" w:firstLineChars="0"/>
        <w:textAlignment w:val="auto"/>
        <w:rPr>
          <w:rFonts w:eastAsia="宋体"/>
          <w:lang w:eastAsia="zh-CN"/>
        </w:rPr>
      </w:pPr>
      <w:r w:rsidRPr="005B3CF6">
        <w:rPr>
          <w:rFonts w:eastAsia="宋体"/>
          <w:lang w:eastAsia="zh-CN"/>
        </w:rPr>
        <w:t xml:space="preserve">Proposal 2 (HW): </w:t>
      </w:r>
    </w:p>
    <w:p w14:paraId="4D9FCA24" w14:textId="77777777" w:rsidR="005B3CF6" w:rsidRPr="005B3CF6" w:rsidRDefault="005B3CF6" w:rsidP="005B3CF6">
      <w:pPr>
        <w:pStyle w:val="aff8"/>
        <w:numPr>
          <w:ilvl w:val="2"/>
          <w:numId w:val="4"/>
        </w:numPr>
        <w:spacing w:after="120"/>
        <w:ind w:firstLineChars="0"/>
        <w:rPr>
          <w:rFonts w:eastAsia="宋体"/>
          <w:lang w:eastAsia="zh-CN"/>
        </w:rPr>
      </w:pPr>
      <w:r w:rsidRPr="005B3CF6">
        <w:t xml:space="preserve">FFS between 24 and 48 PRB </w:t>
      </w:r>
    </w:p>
    <w:p w14:paraId="061AA112" w14:textId="77777777" w:rsidR="005B3CF6" w:rsidRPr="005B3CF6" w:rsidRDefault="005B3CF6" w:rsidP="005B3CF6">
      <w:pPr>
        <w:pStyle w:val="aff8"/>
        <w:numPr>
          <w:ilvl w:val="0"/>
          <w:numId w:val="4"/>
        </w:numPr>
        <w:overflowPunct/>
        <w:autoSpaceDE/>
        <w:autoSpaceDN/>
        <w:adjustRightInd/>
        <w:spacing w:after="120"/>
        <w:ind w:left="720" w:firstLineChars="0"/>
        <w:textAlignment w:val="auto"/>
        <w:rPr>
          <w:rFonts w:eastAsia="宋体"/>
          <w:lang w:eastAsia="zh-CN"/>
        </w:rPr>
      </w:pPr>
      <w:r w:rsidRPr="005B3CF6">
        <w:rPr>
          <w:rFonts w:eastAsia="宋体"/>
          <w:lang w:eastAsia="zh-CN"/>
        </w:rPr>
        <w:t>Proposals for SRS configuration</w:t>
      </w:r>
    </w:p>
    <w:p w14:paraId="46A1E8C9" w14:textId="77777777" w:rsidR="005B3CF6" w:rsidRPr="005B3CF6" w:rsidRDefault="005B3CF6" w:rsidP="005B3CF6">
      <w:pPr>
        <w:pStyle w:val="aff8"/>
        <w:numPr>
          <w:ilvl w:val="1"/>
          <w:numId w:val="4"/>
        </w:numPr>
        <w:overflowPunct/>
        <w:autoSpaceDE/>
        <w:autoSpaceDN/>
        <w:adjustRightInd/>
        <w:spacing w:after="120"/>
        <w:ind w:left="1440" w:firstLineChars="0"/>
        <w:textAlignment w:val="auto"/>
        <w:rPr>
          <w:rFonts w:eastAsia="宋体"/>
          <w:lang w:eastAsia="zh-CN"/>
        </w:rPr>
      </w:pPr>
      <w:r w:rsidRPr="005B3CF6">
        <w:rPr>
          <w:rFonts w:eastAsia="宋体"/>
          <w:lang w:eastAsia="zh-CN"/>
        </w:rPr>
        <w:t xml:space="preserve">Proposal 1 (QC): </w:t>
      </w:r>
    </w:p>
    <w:p w14:paraId="4C6C382B" w14:textId="77777777" w:rsidR="005B3CF6" w:rsidRPr="005B3CF6" w:rsidRDefault="005B3CF6" w:rsidP="005B3CF6">
      <w:pPr>
        <w:pStyle w:val="aff8"/>
        <w:numPr>
          <w:ilvl w:val="2"/>
          <w:numId w:val="4"/>
        </w:numPr>
        <w:spacing w:after="120"/>
        <w:ind w:firstLineChars="0"/>
        <w:rPr>
          <w:rFonts w:eastAsia="宋体"/>
          <w:lang w:eastAsia="zh-CN"/>
        </w:rPr>
      </w:pPr>
      <w:r w:rsidRPr="005B3CF6">
        <w:t>Reuse R16 assumptions on SRS configuration for L1 CLI measurements.</w:t>
      </w:r>
    </w:p>
    <w:p w14:paraId="6EB39898" w14:textId="77777777" w:rsidR="005B3CF6" w:rsidRPr="005B3CF6" w:rsidRDefault="005B3CF6" w:rsidP="005B3CF6">
      <w:pPr>
        <w:pStyle w:val="aff8"/>
        <w:numPr>
          <w:ilvl w:val="0"/>
          <w:numId w:val="4"/>
        </w:numPr>
        <w:overflowPunct/>
        <w:autoSpaceDE/>
        <w:autoSpaceDN/>
        <w:adjustRightInd/>
        <w:spacing w:after="120"/>
        <w:ind w:left="720" w:firstLineChars="0"/>
        <w:textAlignment w:val="auto"/>
        <w:rPr>
          <w:rFonts w:eastAsia="宋体"/>
          <w:lang w:eastAsia="zh-CN"/>
        </w:rPr>
      </w:pPr>
      <w:r w:rsidRPr="005B3CF6">
        <w:rPr>
          <w:rFonts w:eastAsia="宋体"/>
          <w:lang w:eastAsia="zh-CN"/>
        </w:rPr>
        <w:t>Recommended WF</w:t>
      </w:r>
      <w:r w:rsidRPr="005B3CF6">
        <w:rPr>
          <w:rFonts w:eastAsia="宋体" w:hint="eastAsia"/>
          <w:lang w:eastAsia="zh-CN"/>
        </w:rPr>
        <w:t xml:space="preserve"> </w:t>
      </w:r>
      <w:r w:rsidRPr="005B3CF6">
        <w:rPr>
          <w:rFonts w:eastAsia="宋体"/>
          <w:lang w:eastAsia="zh-CN"/>
        </w:rPr>
        <w:t>for timing offset</w:t>
      </w:r>
    </w:p>
    <w:p w14:paraId="7AF1EA4A" w14:textId="77777777" w:rsidR="005B3CF6" w:rsidRPr="005B3CF6" w:rsidRDefault="005B3CF6" w:rsidP="005B3CF6">
      <w:pPr>
        <w:pStyle w:val="aff8"/>
        <w:numPr>
          <w:ilvl w:val="1"/>
          <w:numId w:val="4"/>
        </w:numPr>
        <w:overflowPunct/>
        <w:autoSpaceDE/>
        <w:autoSpaceDN/>
        <w:adjustRightInd/>
        <w:spacing w:after="120"/>
        <w:ind w:left="1440" w:firstLineChars="0"/>
        <w:textAlignment w:val="auto"/>
        <w:rPr>
          <w:rFonts w:eastAsia="宋体"/>
          <w:lang w:eastAsia="zh-CN"/>
        </w:rPr>
      </w:pPr>
      <w:r w:rsidRPr="005B3CF6">
        <w:rPr>
          <w:rFonts w:eastAsia="宋体"/>
          <w:lang w:eastAsia="zh-CN"/>
        </w:rPr>
        <w:t>First discuss and agree on whether to define requirements considering</w:t>
      </w:r>
    </w:p>
    <w:p w14:paraId="2DB60874" w14:textId="77777777" w:rsidR="005B3CF6" w:rsidRPr="005B3CF6" w:rsidRDefault="005B3CF6" w:rsidP="005B3CF6">
      <w:pPr>
        <w:pStyle w:val="aff8"/>
        <w:numPr>
          <w:ilvl w:val="2"/>
          <w:numId w:val="4"/>
        </w:numPr>
        <w:overflowPunct/>
        <w:autoSpaceDE/>
        <w:autoSpaceDN/>
        <w:adjustRightInd/>
        <w:spacing w:after="120"/>
        <w:ind w:firstLineChars="0"/>
        <w:textAlignment w:val="auto"/>
        <w:rPr>
          <w:rFonts w:eastAsia="宋体"/>
          <w:lang w:eastAsia="zh-CN"/>
        </w:rPr>
      </w:pPr>
      <w:r w:rsidRPr="005B3CF6">
        <w:rPr>
          <w:rFonts w:eastAsia="宋体"/>
          <w:lang w:eastAsia="zh-CN"/>
        </w:rPr>
        <w:t xml:space="preserve">Option 1: intra-cell scenario only </w:t>
      </w:r>
    </w:p>
    <w:p w14:paraId="3B6F0F73" w14:textId="77777777" w:rsidR="005B3CF6" w:rsidRPr="005B3CF6" w:rsidRDefault="005B3CF6" w:rsidP="005B3CF6">
      <w:pPr>
        <w:pStyle w:val="aff8"/>
        <w:numPr>
          <w:ilvl w:val="2"/>
          <w:numId w:val="4"/>
        </w:numPr>
        <w:overflowPunct/>
        <w:autoSpaceDE/>
        <w:autoSpaceDN/>
        <w:adjustRightInd/>
        <w:spacing w:after="120"/>
        <w:ind w:firstLineChars="0"/>
        <w:textAlignment w:val="auto"/>
        <w:rPr>
          <w:rFonts w:eastAsia="宋体"/>
          <w:lang w:eastAsia="zh-CN"/>
        </w:rPr>
      </w:pPr>
      <w:r w:rsidRPr="005B3CF6">
        <w:rPr>
          <w:rFonts w:eastAsia="宋体"/>
          <w:lang w:eastAsia="zh-CN"/>
        </w:rPr>
        <w:t>Option 2: both intra-cell and inter-cell scenarios</w:t>
      </w:r>
    </w:p>
    <w:p w14:paraId="2EB0894B" w14:textId="77777777" w:rsidR="005B3CF6" w:rsidRPr="005B3CF6" w:rsidRDefault="005B3CF6" w:rsidP="005B3CF6">
      <w:pPr>
        <w:pStyle w:val="aff8"/>
        <w:numPr>
          <w:ilvl w:val="2"/>
          <w:numId w:val="4"/>
        </w:numPr>
        <w:overflowPunct/>
        <w:autoSpaceDE/>
        <w:autoSpaceDN/>
        <w:adjustRightInd/>
        <w:spacing w:after="120"/>
        <w:ind w:firstLineChars="0"/>
        <w:textAlignment w:val="auto"/>
        <w:rPr>
          <w:rFonts w:eastAsia="宋体"/>
          <w:lang w:eastAsia="zh-CN"/>
        </w:rPr>
      </w:pPr>
      <w:r w:rsidRPr="005B3CF6">
        <w:rPr>
          <w:rFonts w:eastAsia="宋体" w:hint="eastAsia"/>
          <w:lang w:eastAsia="zh-CN"/>
        </w:rPr>
        <w:t>N</w:t>
      </w:r>
      <w:r w:rsidRPr="005B3CF6">
        <w:rPr>
          <w:rFonts w:eastAsia="宋体"/>
          <w:lang w:eastAsia="zh-CN"/>
        </w:rPr>
        <w:t xml:space="preserve">ote: the decision will only impact the side condition of the accuracy requirements, but neither the core or accuracy requirements are limited to any scenario. </w:t>
      </w:r>
    </w:p>
    <w:p w14:paraId="458FC5E8" w14:textId="77777777" w:rsidR="005B3CF6" w:rsidRPr="005B3CF6" w:rsidRDefault="005B3CF6" w:rsidP="005B3CF6">
      <w:pPr>
        <w:pStyle w:val="aff8"/>
        <w:numPr>
          <w:ilvl w:val="1"/>
          <w:numId w:val="4"/>
        </w:numPr>
        <w:overflowPunct/>
        <w:autoSpaceDE/>
        <w:autoSpaceDN/>
        <w:adjustRightInd/>
        <w:spacing w:after="120"/>
        <w:ind w:left="1440" w:firstLineChars="0"/>
        <w:textAlignment w:val="auto"/>
        <w:rPr>
          <w:rFonts w:eastAsia="宋体"/>
          <w:lang w:eastAsia="zh-CN"/>
        </w:rPr>
      </w:pPr>
      <w:r w:rsidRPr="005B3CF6">
        <w:rPr>
          <w:rFonts w:eastAsia="宋体"/>
          <w:lang w:eastAsia="zh-CN"/>
        </w:rPr>
        <w:t xml:space="preserve">Discuss timing offset condition if option 2 is agreed. </w:t>
      </w:r>
    </w:p>
    <w:p w14:paraId="37A82FF2" w14:textId="77777777" w:rsidR="005B3CF6" w:rsidRPr="005B3CF6" w:rsidRDefault="005B3CF6" w:rsidP="005B3CF6">
      <w:pPr>
        <w:pStyle w:val="aff8"/>
        <w:numPr>
          <w:ilvl w:val="0"/>
          <w:numId w:val="4"/>
        </w:numPr>
        <w:overflowPunct/>
        <w:autoSpaceDE/>
        <w:autoSpaceDN/>
        <w:adjustRightInd/>
        <w:spacing w:after="120"/>
        <w:ind w:left="720" w:firstLineChars="0"/>
        <w:textAlignment w:val="auto"/>
        <w:rPr>
          <w:rFonts w:eastAsia="宋体"/>
          <w:lang w:eastAsia="zh-CN"/>
        </w:rPr>
      </w:pPr>
      <w:r w:rsidRPr="005B3CF6">
        <w:rPr>
          <w:rFonts w:eastAsia="宋体"/>
          <w:lang w:eastAsia="zh-CN"/>
        </w:rPr>
        <w:t>Recommended WF</w:t>
      </w:r>
      <w:r w:rsidRPr="005B3CF6">
        <w:rPr>
          <w:rFonts w:eastAsia="宋体" w:hint="eastAsia"/>
          <w:lang w:eastAsia="zh-CN"/>
        </w:rPr>
        <w:t xml:space="preserve"> </w:t>
      </w:r>
      <w:r w:rsidRPr="005B3CF6">
        <w:rPr>
          <w:rFonts w:eastAsia="宋体"/>
          <w:lang w:eastAsia="zh-CN"/>
        </w:rPr>
        <w:t>for other side conditions</w:t>
      </w:r>
    </w:p>
    <w:p w14:paraId="4A442883" w14:textId="77777777" w:rsidR="005B3CF6" w:rsidRPr="005B3CF6" w:rsidRDefault="005B3CF6" w:rsidP="005B3CF6">
      <w:pPr>
        <w:pStyle w:val="aff8"/>
        <w:numPr>
          <w:ilvl w:val="1"/>
          <w:numId w:val="4"/>
        </w:numPr>
        <w:spacing w:after="120"/>
        <w:ind w:firstLineChars="0"/>
        <w:rPr>
          <w:rFonts w:eastAsia="宋体"/>
          <w:lang w:eastAsia="zh-CN"/>
        </w:rPr>
      </w:pPr>
      <w:r w:rsidRPr="005B3CF6">
        <w:rPr>
          <w:rFonts w:eastAsia="宋体"/>
          <w:lang w:eastAsia="zh-CN"/>
        </w:rPr>
        <w:t>For SRS Es/</w:t>
      </w:r>
      <w:proofErr w:type="spellStart"/>
      <w:r w:rsidRPr="005B3CF6">
        <w:rPr>
          <w:rFonts w:eastAsia="宋体"/>
          <w:lang w:eastAsia="zh-CN"/>
        </w:rPr>
        <w:t>Iot</w:t>
      </w:r>
      <w:proofErr w:type="spellEnd"/>
      <w:r w:rsidRPr="005B3CF6">
        <w:rPr>
          <w:rFonts w:eastAsia="宋体"/>
          <w:lang w:eastAsia="zh-CN"/>
        </w:rPr>
        <w:t>, FFS</w:t>
      </w:r>
    </w:p>
    <w:p w14:paraId="33D2FC03" w14:textId="77777777" w:rsidR="005B3CF6" w:rsidRPr="005B3CF6" w:rsidRDefault="005B3CF6" w:rsidP="005B3CF6">
      <w:pPr>
        <w:pStyle w:val="aff8"/>
        <w:numPr>
          <w:ilvl w:val="2"/>
          <w:numId w:val="4"/>
        </w:numPr>
        <w:overflowPunct/>
        <w:autoSpaceDE/>
        <w:autoSpaceDN/>
        <w:adjustRightInd/>
        <w:spacing w:after="120"/>
        <w:ind w:firstLineChars="0"/>
        <w:textAlignment w:val="auto"/>
        <w:rPr>
          <w:rFonts w:eastAsia="宋体"/>
          <w:lang w:eastAsia="zh-CN"/>
        </w:rPr>
      </w:pPr>
      <w:r w:rsidRPr="005B3CF6">
        <w:rPr>
          <w:rFonts w:eastAsia="宋体"/>
          <w:lang w:eastAsia="zh-CN"/>
        </w:rPr>
        <w:t xml:space="preserve">Option 1: 1dB </w:t>
      </w:r>
    </w:p>
    <w:p w14:paraId="401AD170" w14:textId="77777777" w:rsidR="005B3CF6" w:rsidRPr="005B3CF6" w:rsidRDefault="005B3CF6" w:rsidP="005B3CF6">
      <w:pPr>
        <w:pStyle w:val="aff8"/>
        <w:numPr>
          <w:ilvl w:val="2"/>
          <w:numId w:val="4"/>
        </w:numPr>
        <w:overflowPunct/>
        <w:autoSpaceDE/>
        <w:autoSpaceDN/>
        <w:adjustRightInd/>
        <w:spacing w:after="120"/>
        <w:ind w:firstLineChars="0"/>
        <w:textAlignment w:val="auto"/>
        <w:rPr>
          <w:rFonts w:eastAsia="宋体"/>
          <w:lang w:eastAsia="zh-CN"/>
        </w:rPr>
      </w:pPr>
      <w:r w:rsidRPr="005B3CF6">
        <w:rPr>
          <w:rFonts w:eastAsia="宋体"/>
          <w:lang w:eastAsia="zh-CN"/>
        </w:rPr>
        <w:t>Option 2: &gt; 1dB</w:t>
      </w:r>
    </w:p>
    <w:p w14:paraId="5FE18110" w14:textId="77777777" w:rsidR="005B3CF6" w:rsidRPr="005B3CF6" w:rsidRDefault="005B3CF6" w:rsidP="005B3CF6">
      <w:pPr>
        <w:pStyle w:val="aff8"/>
        <w:numPr>
          <w:ilvl w:val="1"/>
          <w:numId w:val="4"/>
        </w:numPr>
        <w:spacing w:after="120"/>
        <w:ind w:firstLineChars="0"/>
        <w:rPr>
          <w:rFonts w:eastAsia="宋体"/>
          <w:lang w:eastAsia="zh-CN"/>
        </w:rPr>
      </w:pPr>
      <w:r w:rsidRPr="005B3CF6">
        <w:rPr>
          <w:rFonts w:eastAsia="宋体"/>
          <w:lang w:eastAsia="zh-CN"/>
        </w:rPr>
        <w:t>For SRS BW, adopt 24 RB as the side condition</w:t>
      </w:r>
    </w:p>
    <w:p w14:paraId="692138AC" w14:textId="77777777" w:rsidR="005B3CF6" w:rsidRPr="005B3CF6" w:rsidRDefault="005B3CF6" w:rsidP="005B3CF6">
      <w:pPr>
        <w:pStyle w:val="aff8"/>
        <w:numPr>
          <w:ilvl w:val="1"/>
          <w:numId w:val="4"/>
        </w:numPr>
        <w:overflowPunct/>
        <w:autoSpaceDE/>
        <w:autoSpaceDN/>
        <w:adjustRightInd/>
        <w:spacing w:after="120"/>
        <w:ind w:firstLineChars="0"/>
        <w:textAlignment w:val="auto"/>
        <w:rPr>
          <w:rFonts w:eastAsia="宋体"/>
          <w:lang w:eastAsia="zh-CN"/>
        </w:rPr>
      </w:pPr>
      <w:r w:rsidRPr="005B3CF6">
        <w:rPr>
          <w:rFonts w:eastAsia="宋体"/>
          <w:lang w:eastAsia="zh-CN"/>
        </w:rPr>
        <w:t>For SRS configuration, agree on P1: reuse R16 assumptions on SRS configuration for L1 CLI measurements</w:t>
      </w:r>
    </w:p>
    <w:p w14:paraId="35531AD5" w14:textId="50D215EB" w:rsidR="005B3CF6" w:rsidRDefault="005B3CF6" w:rsidP="005B4802">
      <w:pPr>
        <w:rPr>
          <w:color w:val="0070C0"/>
          <w:lang w:eastAsia="zh-CN"/>
        </w:rPr>
      </w:pPr>
    </w:p>
    <w:p w14:paraId="6DEB22E6" w14:textId="77777777" w:rsidR="00A97581" w:rsidRPr="00152455" w:rsidRDefault="00A97581" w:rsidP="00A97581">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70A6BB47" w14:textId="5443B319" w:rsidR="00A97581" w:rsidRDefault="00221581" w:rsidP="00A97581">
      <w:pPr>
        <w:spacing w:after="120"/>
        <w:rPr>
          <w:rFonts w:eastAsiaTheme="minorEastAsia"/>
          <w:bCs/>
          <w:lang w:eastAsia="zh-CN"/>
        </w:rPr>
      </w:pPr>
      <w:r>
        <w:rPr>
          <w:rFonts w:eastAsiaTheme="minorEastAsia"/>
          <w:bCs/>
          <w:lang w:eastAsia="zh-CN"/>
        </w:rPr>
        <w:t xml:space="preserve">LGE: support option 2. </w:t>
      </w:r>
    </w:p>
    <w:p w14:paraId="392B7818" w14:textId="68D25202" w:rsidR="00221581" w:rsidRDefault="00221581" w:rsidP="00A97581">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since RAN1 has the priority. We prefer option 1 for the same </w:t>
      </w:r>
      <w:r w:rsidR="001F7CFA">
        <w:rPr>
          <w:rFonts w:eastAsiaTheme="minorEastAsia"/>
          <w:bCs/>
          <w:lang w:eastAsia="zh-CN"/>
        </w:rPr>
        <w:t>priority</w:t>
      </w:r>
      <w:r>
        <w:rPr>
          <w:rFonts w:eastAsiaTheme="minorEastAsia"/>
          <w:bCs/>
          <w:lang w:eastAsia="zh-CN"/>
        </w:rPr>
        <w:t xml:space="preserve">. </w:t>
      </w:r>
    </w:p>
    <w:p w14:paraId="552BDE22" w14:textId="44223760" w:rsidR="00221581" w:rsidRDefault="00221581" w:rsidP="00A97581">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MCC: we support option 2. We notice in RAN1 LS. Intra-cell is prioritized. But inter-cell is not precluded. even for inter-cell, L3 CLI can cover and be reused. </w:t>
      </w:r>
    </w:p>
    <w:p w14:paraId="263472D5" w14:textId="7E211ABE" w:rsidR="00221581" w:rsidRDefault="00221581" w:rsidP="00A97581">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as </w:t>
      </w:r>
      <w:r w:rsidR="001F7CFA">
        <w:rPr>
          <w:rFonts w:eastAsiaTheme="minorEastAsia"/>
          <w:bCs/>
          <w:lang w:eastAsia="zh-CN"/>
        </w:rPr>
        <w:t>CMCC</w:t>
      </w:r>
      <w:r>
        <w:rPr>
          <w:rFonts w:eastAsiaTheme="minorEastAsia"/>
          <w:bCs/>
          <w:lang w:eastAsia="zh-CN"/>
        </w:rPr>
        <w:t xml:space="preserve"> point</w:t>
      </w:r>
      <w:r w:rsidR="001F7CFA">
        <w:rPr>
          <w:rFonts w:eastAsiaTheme="minorEastAsia"/>
          <w:bCs/>
          <w:lang w:eastAsia="zh-CN"/>
        </w:rPr>
        <w:t>ed out</w:t>
      </w:r>
      <w:r>
        <w:rPr>
          <w:rFonts w:eastAsiaTheme="minorEastAsia"/>
          <w:bCs/>
          <w:lang w:eastAsia="zh-CN"/>
        </w:rPr>
        <w:t xml:space="preserve">, </w:t>
      </w:r>
      <w:r w:rsidR="000B497F">
        <w:rPr>
          <w:rFonts w:eastAsiaTheme="minorEastAsia"/>
          <w:bCs/>
          <w:lang w:eastAsia="zh-CN"/>
        </w:rPr>
        <w:t xml:space="preserve">cover both scenarios. Support option 2. </w:t>
      </w:r>
    </w:p>
    <w:p w14:paraId="3CA95F66" w14:textId="4A943AED" w:rsidR="000B497F" w:rsidRDefault="000B497F" w:rsidP="00A97581">
      <w:pPr>
        <w:spacing w:after="120"/>
        <w:rPr>
          <w:rFonts w:eastAsiaTheme="minorEastAsia"/>
          <w:bCs/>
          <w:lang w:eastAsia="zh-CN"/>
        </w:rPr>
      </w:pPr>
      <w:r>
        <w:rPr>
          <w:rFonts w:eastAsiaTheme="minorEastAsia"/>
          <w:bCs/>
          <w:lang w:eastAsia="zh-CN"/>
        </w:rPr>
        <w:t>Samsung: we think intra-cell scenario is typical and prioritized as the same in RAN1. We support option1.</w:t>
      </w:r>
    </w:p>
    <w:p w14:paraId="54D86A75" w14:textId="213345D9" w:rsidR="000B497F" w:rsidRDefault="000B497F" w:rsidP="00A97581">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we don’t want to different sets of requirements. No difference from intra-cell and inter-cell. Prefer one set of requirements based on intra-cell </w:t>
      </w:r>
    </w:p>
    <w:p w14:paraId="470B596B" w14:textId="0C76A3E0" w:rsidR="00D268EF" w:rsidRDefault="00D268EF" w:rsidP="00A97581">
      <w:pPr>
        <w:spacing w:after="120"/>
        <w:rPr>
          <w:rFonts w:eastAsiaTheme="minorEastAsia"/>
          <w:bCs/>
          <w:lang w:eastAsia="zh-CN"/>
        </w:rPr>
      </w:pPr>
      <w:r>
        <w:rPr>
          <w:rFonts w:eastAsiaTheme="minorEastAsia" w:hint="eastAsia"/>
          <w:bCs/>
          <w:lang w:eastAsia="zh-CN"/>
        </w:rPr>
        <w:lastRenderedPageBreak/>
        <w:t>M</w:t>
      </w:r>
      <w:r>
        <w:rPr>
          <w:rFonts w:eastAsiaTheme="minorEastAsia"/>
          <w:bCs/>
          <w:lang w:eastAsia="zh-CN"/>
        </w:rPr>
        <w:t xml:space="preserve">TK: prefer one set requirements. </w:t>
      </w:r>
    </w:p>
    <w:p w14:paraId="3E796F57" w14:textId="02356A56" w:rsidR="00D70C19" w:rsidRDefault="00D70C19" w:rsidP="00A97581">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MCC: keep this issue as open. Check further performance later. To check the difference performance from intra-cell and inter-cell. </w:t>
      </w:r>
    </w:p>
    <w:p w14:paraId="7F2DBD2D" w14:textId="014CC1E0" w:rsidR="00D70C19" w:rsidRDefault="00D70C19" w:rsidP="00A97581">
      <w:pPr>
        <w:spacing w:after="120"/>
        <w:rPr>
          <w:rFonts w:eastAsiaTheme="minorEastAsia"/>
          <w:bCs/>
          <w:lang w:eastAsia="zh-CN"/>
        </w:rPr>
      </w:pPr>
      <w:r>
        <w:rPr>
          <w:rFonts w:eastAsiaTheme="minorEastAsia" w:hint="eastAsia"/>
          <w:bCs/>
          <w:lang w:eastAsia="zh-CN"/>
        </w:rPr>
        <w:t>M</w:t>
      </w:r>
      <w:r>
        <w:rPr>
          <w:rFonts w:eastAsiaTheme="minorEastAsia"/>
          <w:bCs/>
          <w:lang w:eastAsia="zh-CN"/>
        </w:rPr>
        <w:t>TK: what is further performance what to check?</w:t>
      </w:r>
    </w:p>
    <w:p w14:paraId="78B64E84" w14:textId="452B3C72" w:rsidR="00831616" w:rsidRDefault="00831616" w:rsidP="00A97581">
      <w:pPr>
        <w:spacing w:after="120"/>
        <w:rPr>
          <w:rFonts w:eastAsiaTheme="minorEastAsia"/>
          <w:bCs/>
          <w:lang w:eastAsia="zh-CN"/>
        </w:rPr>
      </w:pPr>
      <w:r>
        <w:rPr>
          <w:rFonts w:eastAsiaTheme="minorEastAsia"/>
          <w:bCs/>
          <w:lang w:eastAsia="zh-CN"/>
        </w:rPr>
        <w:t xml:space="preserve">Vivo: </w:t>
      </w:r>
    </w:p>
    <w:p w14:paraId="07345776" w14:textId="73F4C7B9" w:rsidR="00831616" w:rsidRDefault="00831616" w:rsidP="00A97581">
      <w:pPr>
        <w:spacing w:after="120"/>
        <w:rPr>
          <w:rFonts w:eastAsiaTheme="minorEastAsia"/>
          <w:bCs/>
          <w:lang w:eastAsia="zh-CN"/>
        </w:rPr>
      </w:pPr>
      <w:r>
        <w:rPr>
          <w:rFonts w:eastAsiaTheme="minorEastAsia" w:hint="eastAsia"/>
          <w:bCs/>
          <w:lang w:eastAsia="zh-CN"/>
        </w:rPr>
        <w:t>H</w:t>
      </w:r>
      <w:r>
        <w:rPr>
          <w:rFonts w:eastAsiaTheme="minorEastAsia"/>
          <w:bCs/>
          <w:lang w:eastAsia="zh-CN"/>
        </w:rPr>
        <w:t>W: we can check th</w:t>
      </w:r>
      <w:r w:rsidR="008F4D61">
        <w:rPr>
          <w:rFonts w:eastAsiaTheme="minorEastAsia"/>
          <w:bCs/>
          <w:lang w:eastAsia="zh-CN"/>
        </w:rPr>
        <w:t>ese</w:t>
      </w:r>
      <w:r>
        <w:rPr>
          <w:rFonts w:eastAsiaTheme="minorEastAsia"/>
          <w:bCs/>
          <w:lang w:eastAsia="zh-CN"/>
        </w:rPr>
        <w:t xml:space="preserve"> results. For this meeting? Because for the timing error (</w:t>
      </w:r>
      <w:proofErr w:type="spellStart"/>
      <w:r>
        <w:rPr>
          <w:rFonts w:eastAsiaTheme="minorEastAsia"/>
          <w:bCs/>
          <w:lang w:eastAsia="zh-CN"/>
        </w:rPr>
        <w:t>Tcel</w:t>
      </w:r>
      <w:r w:rsidR="008F4D61">
        <w:rPr>
          <w:rFonts w:eastAsiaTheme="minorEastAsia"/>
          <w:bCs/>
          <w:lang w:eastAsia="zh-CN"/>
        </w:rPr>
        <w:t>l</w:t>
      </w:r>
      <w:r>
        <w:rPr>
          <w:rFonts w:eastAsiaTheme="minorEastAsia"/>
          <w:bCs/>
          <w:lang w:eastAsia="zh-CN"/>
        </w:rPr>
        <w:t>_phase_sync</w:t>
      </w:r>
      <w:proofErr w:type="spellEnd"/>
      <w:r>
        <w:rPr>
          <w:rFonts w:eastAsiaTheme="minorEastAsia"/>
          <w:bCs/>
          <w:lang w:eastAsia="zh-CN"/>
        </w:rPr>
        <w:t xml:space="preserve">), there is the difference. We have already had all the simulation results for both of the cases. </w:t>
      </w:r>
    </w:p>
    <w:p w14:paraId="5111C748" w14:textId="6C1943DA" w:rsidR="00831616" w:rsidRDefault="00831616" w:rsidP="00A97581">
      <w:pPr>
        <w:spacing w:after="120"/>
        <w:rPr>
          <w:rFonts w:eastAsiaTheme="minorEastAsia"/>
          <w:bCs/>
          <w:lang w:eastAsia="zh-CN"/>
        </w:rPr>
      </w:pPr>
      <w:r>
        <w:rPr>
          <w:rFonts w:eastAsiaTheme="minorEastAsia" w:hint="eastAsia"/>
          <w:bCs/>
          <w:lang w:eastAsia="zh-CN"/>
        </w:rPr>
        <w:t>Q</w:t>
      </w:r>
      <w:r>
        <w:rPr>
          <w:rFonts w:eastAsiaTheme="minorEastAsia"/>
          <w:bCs/>
          <w:lang w:eastAsia="zh-CN"/>
        </w:rPr>
        <w:t>C: if we can agree on the scheduling restriction, let’s check the simulations.</w:t>
      </w:r>
    </w:p>
    <w:p w14:paraId="507A5DDD" w14:textId="079452AD" w:rsidR="00831616" w:rsidRDefault="00831616" w:rsidP="00A97581">
      <w:pPr>
        <w:spacing w:after="120"/>
        <w:rPr>
          <w:rFonts w:eastAsiaTheme="minorEastAsia"/>
          <w:bCs/>
          <w:lang w:eastAsia="zh-CN"/>
        </w:rPr>
      </w:pPr>
      <w:r>
        <w:rPr>
          <w:rFonts w:eastAsiaTheme="minorEastAsia" w:hint="eastAsia"/>
          <w:bCs/>
          <w:lang w:eastAsia="zh-CN"/>
        </w:rPr>
        <w:t>E</w:t>
      </w:r>
      <w:r>
        <w:rPr>
          <w:rFonts w:eastAsiaTheme="minorEastAsia"/>
          <w:bCs/>
          <w:lang w:eastAsia="zh-CN"/>
        </w:rPr>
        <w:t>///: why it is related to scheduling restriction?</w:t>
      </w:r>
      <w:r w:rsidR="00EE4034">
        <w:rPr>
          <w:rFonts w:eastAsiaTheme="minorEastAsia"/>
          <w:bCs/>
          <w:lang w:eastAsia="zh-CN"/>
        </w:rPr>
        <w:t xml:space="preserve"> Whether </w:t>
      </w:r>
    </w:p>
    <w:p w14:paraId="01875166" w14:textId="7F23A3A0" w:rsidR="00EE4034" w:rsidRDefault="00EE4034" w:rsidP="00A97581">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from UE side, better to apply the 3us for both. If only one set </w:t>
      </w:r>
      <w:r w:rsidR="001F7CFA">
        <w:rPr>
          <w:rFonts w:eastAsiaTheme="minorEastAsia"/>
          <w:bCs/>
          <w:lang w:eastAsia="zh-CN"/>
        </w:rPr>
        <w:t>requirements</w:t>
      </w:r>
      <w:r>
        <w:rPr>
          <w:rFonts w:eastAsiaTheme="minorEastAsia"/>
          <w:bCs/>
          <w:lang w:eastAsia="zh-CN"/>
        </w:rPr>
        <w:t xml:space="preserve">, to cover the worst one. </w:t>
      </w:r>
    </w:p>
    <w:p w14:paraId="12C7C7AF" w14:textId="7AF61000" w:rsidR="00EE4034" w:rsidRDefault="00EE4034" w:rsidP="00A97581">
      <w:pPr>
        <w:spacing w:after="120"/>
        <w:rPr>
          <w:rFonts w:eastAsiaTheme="minorEastAsia"/>
          <w:bCs/>
          <w:lang w:eastAsia="zh-CN"/>
        </w:rPr>
      </w:pPr>
      <w:r>
        <w:rPr>
          <w:rFonts w:eastAsiaTheme="minorEastAsia"/>
          <w:bCs/>
          <w:lang w:eastAsia="zh-CN"/>
        </w:rPr>
        <w:t xml:space="preserve">HW: in the requirement at the end. Leave the timing error condition for performance part. The core </w:t>
      </w:r>
      <w:r w:rsidR="001F7CFA">
        <w:rPr>
          <w:rFonts w:eastAsiaTheme="minorEastAsia"/>
          <w:bCs/>
          <w:lang w:eastAsia="zh-CN"/>
        </w:rPr>
        <w:t>requirements</w:t>
      </w:r>
      <w:r>
        <w:rPr>
          <w:rFonts w:eastAsiaTheme="minorEastAsia"/>
          <w:bCs/>
          <w:lang w:eastAsia="zh-CN"/>
        </w:rPr>
        <w:t xml:space="preserve"> are only for scheduling </w:t>
      </w:r>
      <w:r w:rsidR="001F7CFA">
        <w:rPr>
          <w:rFonts w:eastAsiaTheme="minorEastAsia"/>
          <w:bCs/>
          <w:lang w:eastAsia="zh-CN"/>
        </w:rPr>
        <w:t>restriction</w:t>
      </w:r>
      <w:r>
        <w:rPr>
          <w:rFonts w:eastAsiaTheme="minorEastAsia"/>
          <w:bCs/>
          <w:lang w:eastAsia="zh-CN"/>
        </w:rPr>
        <w:t xml:space="preserve">. </w:t>
      </w:r>
    </w:p>
    <w:p w14:paraId="238AC1C7" w14:textId="5B5BE038" w:rsidR="00EE4034" w:rsidRDefault="00EE4034" w:rsidP="00A97581">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if only define one set requirement, not inter-cell but based in intra-cell. </w:t>
      </w:r>
    </w:p>
    <w:p w14:paraId="6EB5BC60" w14:textId="5D09BDF6" w:rsidR="00EE4034" w:rsidRDefault="00EE4034" w:rsidP="00A97581">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in core requirements, how many symbols are also related to intra-cell/inter-cell. </w:t>
      </w:r>
    </w:p>
    <w:p w14:paraId="5F6C2632" w14:textId="37F1B36F" w:rsidR="00EE4034" w:rsidRDefault="00EE4034" w:rsidP="00A97581">
      <w:pPr>
        <w:spacing w:after="120"/>
        <w:rPr>
          <w:rFonts w:eastAsiaTheme="minorEastAsia"/>
          <w:bCs/>
          <w:lang w:eastAsia="zh-CN"/>
        </w:rPr>
      </w:pPr>
      <w:r>
        <w:rPr>
          <w:rFonts w:eastAsiaTheme="minorEastAsia"/>
          <w:bCs/>
          <w:lang w:eastAsia="zh-CN"/>
        </w:rPr>
        <w:t xml:space="preserve">CMCC: we agree HW and QC to leave this side condition in performance part. </w:t>
      </w:r>
    </w:p>
    <w:p w14:paraId="2E07D2AF" w14:textId="682136B6" w:rsidR="00831616" w:rsidRDefault="00831616" w:rsidP="00A97581">
      <w:pPr>
        <w:spacing w:after="120"/>
        <w:rPr>
          <w:rFonts w:eastAsiaTheme="minorEastAsia"/>
          <w:bCs/>
          <w:lang w:eastAsia="zh-CN"/>
        </w:rPr>
      </w:pPr>
    </w:p>
    <w:p w14:paraId="5D3CD3AF" w14:textId="79E5CCAE" w:rsidR="003270DC" w:rsidRPr="00831616" w:rsidRDefault="003270DC" w:rsidP="00A97581">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urrent </w:t>
      </w:r>
      <w:r w:rsidR="008F4D61">
        <w:rPr>
          <w:rFonts w:eastAsiaTheme="minorEastAsia"/>
          <w:bCs/>
          <w:lang w:eastAsia="zh-CN"/>
        </w:rPr>
        <w:t>status</w:t>
      </w:r>
      <w:r>
        <w:rPr>
          <w:rFonts w:eastAsiaTheme="minorEastAsia"/>
          <w:bCs/>
          <w:lang w:eastAsia="zh-CN"/>
        </w:rPr>
        <w:t>:</w:t>
      </w:r>
    </w:p>
    <w:p w14:paraId="2EBB67AA" w14:textId="6ADF77B2" w:rsidR="000B497F" w:rsidRPr="005B3CF6" w:rsidRDefault="000B497F" w:rsidP="000B497F">
      <w:pPr>
        <w:pStyle w:val="aff8"/>
        <w:numPr>
          <w:ilvl w:val="2"/>
          <w:numId w:val="4"/>
        </w:numPr>
        <w:overflowPunct/>
        <w:autoSpaceDE/>
        <w:autoSpaceDN/>
        <w:adjustRightInd/>
        <w:spacing w:after="120"/>
        <w:ind w:firstLineChars="0"/>
        <w:textAlignment w:val="auto"/>
        <w:rPr>
          <w:rFonts w:eastAsia="宋体"/>
          <w:lang w:eastAsia="zh-CN"/>
        </w:rPr>
      </w:pPr>
      <w:r w:rsidRPr="005B3CF6">
        <w:rPr>
          <w:rFonts w:eastAsia="宋体"/>
          <w:lang w:eastAsia="zh-CN"/>
        </w:rPr>
        <w:t xml:space="preserve">Option 1: intra-cell scenario only </w:t>
      </w:r>
      <w:r>
        <w:rPr>
          <w:rFonts w:eastAsia="宋体"/>
          <w:lang w:eastAsia="zh-CN"/>
        </w:rPr>
        <w:t xml:space="preserve">(Nokia, Samsung, </w:t>
      </w:r>
      <w:proofErr w:type="gramStart"/>
      <w:r>
        <w:rPr>
          <w:rFonts w:eastAsia="宋体"/>
          <w:lang w:eastAsia="zh-CN"/>
        </w:rPr>
        <w:t>Apple(</w:t>
      </w:r>
      <w:proofErr w:type="gramEnd"/>
      <w:r>
        <w:rPr>
          <w:rFonts w:eastAsia="宋体"/>
          <w:lang w:eastAsia="zh-CN"/>
        </w:rPr>
        <w:t>one set), Ericsson, CATT, HW</w:t>
      </w:r>
      <w:r w:rsidR="00D268EF">
        <w:rPr>
          <w:rFonts w:eastAsia="宋体"/>
          <w:lang w:eastAsia="zh-CN"/>
        </w:rPr>
        <w:t>, MTK</w:t>
      </w:r>
      <w:r w:rsidR="00D70C19">
        <w:rPr>
          <w:rFonts w:eastAsia="宋体"/>
          <w:lang w:eastAsia="zh-CN"/>
        </w:rPr>
        <w:t>(one set), ZTE</w:t>
      </w:r>
      <w:r>
        <w:rPr>
          <w:rFonts w:eastAsia="宋体"/>
          <w:lang w:eastAsia="zh-CN"/>
        </w:rPr>
        <w:t>)</w:t>
      </w:r>
    </w:p>
    <w:p w14:paraId="6684AAD0" w14:textId="6AF5B295" w:rsidR="000B497F" w:rsidRPr="005B3CF6" w:rsidRDefault="000B497F" w:rsidP="000B497F">
      <w:pPr>
        <w:pStyle w:val="aff8"/>
        <w:numPr>
          <w:ilvl w:val="2"/>
          <w:numId w:val="4"/>
        </w:numPr>
        <w:overflowPunct/>
        <w:autoSpaceDE/>
        <w:autoSpaceDN/>
        <w:adjustRightInd/>
        <w:spacing w:after="120"/>
        <w:ind w:firstLineChars="0"/>
        <w:textAlignment w:val="auto"/>
        <w:rPr>
          <w:rFonts w:eastAsia="宋体"/>
          <w:lang w:eastAsia="zh-CN"/>
        </w:rPr>
      </w:pPr>
      <w:r w:rsidRPr="005B3CF6">
        <w:rPr>
          <w:rFonts w:eastAsia="宋体"/>
          <w:lang w:eastAsia="zh-CN"/>
        </w:rPr>
        <w:t>Option 2: both intra-cell and inter-cell scenarios</w:t>
      </w:r>
      <w:r>
        <w:rPr>
          <w:rFonts w:eastAsia="宋体"/>
          <w:lang w:eastAsia="zh-CN"/>
        </w:rPr>
        <w:t xml:space="preserve"> (LGE, CMCC, QC)</w:t>
      </w:r>
    </w:p>
    <w:p w14:paraId="239076D8" w14:textId="61EF86F8" w:rsidR="00221581" w:rsidRDefault="00221581" w:rsidP="00A97581">
      <w:pPr>
        <w:spacing w:after="120"/>
        <w:rPr>
          <w:rFonts w:eastAsiaTheme="minorEastAsia"/>
          <w:bCs/>
          <w:lang w:eastAsia="zh-CN"/>
        </w:rPr>
      </w:pPr>
    </w:p>
    <w:p w14:paraId="3D19C710" w14:textId="21C5CCEC" w:rsidR="00EA2CD3" w:rsidRDefault="008F4D61" w:rsidP="00A97581">
      <w:pPr>
        <w:spacing w:after="120"/>
        <w:rPr>
          <w:rFonts w:eastAsiaTheme="minorEastAsia"/>
          <w:bCs/>
          <w:lang w:eastAsia="zh-CN"/>
        </w:rPr>
      </w:pPr>
      <w:r>
        <w:rPr>
          <w:rFonts w:eastAsiaTheme="minorEastAsia" w:hint="eastAsia"/>
          <w:bCs/>
          <w:lang w:eastAsia="zh-CN"/>
        </w:rPr>
        <w:t>D</w:t>
      </w:r>
      <w:r>
        <w:rPr>
          <w:rFonts w:eastAsiaTheme="minorEastAsia"/>
          <w:bCs/>
          <w:lang w:eastAsia="zh-CN"/>
        </w:rPr>
        <w:t xml:space="preserve">iscussion for </w:t>
      </w:r>
      <w:r w:rsidRPr="005B3CF6">
        <w:rPr>
          <w:lang w:eastAsia="zh-CN"/>
        </w:rPr>
        <w:t>other side conditions</w:t>
      </w:r>
    </w:p>
    <w:p w14:paraId="0582EDF9" w14:textId="77777777" w:rsidR="00EA2CD3" w:rsidRPr="005B3CF6" w:rsidRDefault="00EA2CD3" w:rsidP="00EA2CD3">
      <w:pPr>
        <w:pStyle w:val="aff8"/>
        <w:numPr>
          <w:ilvl w:val="1"/>
          <w:numId w:val="4"/>
        </w:numPr>
        <w:spacing w:after="120"/>
        <w:ind w:firstLineChars="0"/>
        <w:rPr>
          <w:rFonts w:eastAsia="宋体"/>
          <w:lang w:eastAsia="zh-CN"/>
        </w:rPr>
      </w:pPr>
      <w:r w:rsidRPr="005B3CF6">
        <w:rPr>
          <w:rFonts w:eastAsia="宋体"/>
          <w:lang w:eastAsia="zh-CN"/>
        </w:rPr>
        <w:t>For SRS Es/</w:t>
      </w:r>
      <w:proofErr w:type="spellStart"/>
      <w:r w:rsidRPr="005B3CF6">
        <w:rPr>
          <w:rFonts w:eastAsia="宋体"/>
          <w:lang w:eastAsia="zh-CN"/>
        </w:rPr>
        <w:t>Iot</w:t>
      </w:r>
      <w:proofErr w:type="spellEnd"/>
      <w:r w:rsidRPr="005B3CF6">
        <w:rPr>
          <w:rFonts w:eastAsia="宋体"/>
          <w:lang w:eastAsia="zh-CN"/>
        </w:rPr>
        <w:t>, FFS</w:t>
      </w:r>
    </w:p>
    <w:p w14:paraId="0AF017D7" w14:textId="77777777" w:rsidR="00EA2CD3" w:rsidRPr="005B3CF6" w:rsidRDefault="00EA2CD3" w:rsidP="00EA2CD3">
      <w:pPr>
        <w:pStyle w:val="aff8"/>
        <w:numPr>
          <w:ilvl w:val="2"/>
          <w:numId w:val="4"/>
        </w:numPr>
        <w:overflowPunct/>
        <w:autoSpaceDE/>
        <w:autoSpaceDN/>
        <w:adjustRightInd/>
        <w:spacing w:after="120"/>
        <w:ind w:firstLineChars="0"/>
        <w:textAlignment w:val="auto"/>
        <w:rPr>
          <w:rFonts w:eastAsia="宋体"/>
          <w:lang w:eastAsia="zh-CN"/>
        </w:rPr>
      </w:pPr>
      <w:r w:rsidRPr="005B3CF6">
        <w:rPr>
          <w:rFonts w:eastAsia="宋体"/>
          <w:lang w:eastAsia="zh-CN"/>
        </w:rPr>
        <w:t xml:space="preserve">Option 1: 1dB </w:t>
      </w:r>
    </w:p>
    <w:p w14:paraId="37CF574B" w14:textId="77777777" w:rsidR="00EA2CD3" w:rsidRPr="005B3CF6" w:rsidRDefault="00EA2CD3" w:rsidP="00EA2CD3">
      <w:pPr>
        <w:pStyle w:val="aff8"/>
        <w:numPr>
          <w:ilvl w:val="2"/>
          <w:numId w:val="4"/>
        </w:numPr>
        <w:overflowPunct/>
        <w:autoSpaceDE/>
        <w:autoSpaceDN/>
        <w:adjustRightInd/>
        <w:spacing w:after="120"/>
        <w:ind w:firstLineChars="0"/>
        <w:textAlignment w:val="auto"/>
        <w:rPr>
          <w:rFonts w:eastAsia="宋体"/>
          <w:lang w:eastAsia="zh-CN"/>
        </w:rPr>
      </w:pPr>
      <w:r w:rsidRPr="005B3CF6">
        <w:rPr>
          <w:rFonts w:eastAsia="宋体"/>
          <w:lang w:eastAsia="zh-CN"/>
        </w:rPr>
        <w:t>Option 2: &gt; 1dB</w:t>
      </w:r>
    </w:p>
    <w:p w14:paraId="285496F6" w14:textId="77777777" w:rsidR="00EA2CD3" w:rsidRPr="005B3CF6" w:rsidRDefault="00EA2CD3" w:rsidP="00EA2CD3">
      <w:pPr>
        <w:pStyle w:val="aff8"/>
        <w:numPr>
          <w:ilvl w:val="1"/>
          <w:numId w:val="4"/>
        </w:numPr>
        <w:spacing w:after="120"/>
        <w:ind w:firstLineChars="0"/>
        <w:rPr>
          <w:rFonts w:eastAsia="宋体"/>
          <w:lang w:eastAsia="zh-CN"/>
        </w:rPr>
      </w:pPr>
      <w:r w:rsidRPr="005B3CF6">
        <w:rPr>
          <w:rFonts w:eastAsia="宋体"/>
          <w:lang w:eastAsia="zh-CN"/>
        </w:rPr>
        <w:t>For SRS BW, adopt 24 RB as the side condition</w:t>
      </w:r>
    </w:p>
    <w:p w14:paraId="5030367B" w14:textId="77777777" w:rsidR="00EA2CD3" w:rsidRPr="005B3CF6" w:rsidRDefault="00EA2CD3" w:rsidP="00EA2CD3">
      <w:pPr>
        <w:pStyle w:val="aff8"/>
        <w:numPr>
          <w:ilvl w:val="1"/>
          <w:numId w:val="4"/>
        </w:numPr>
        <w:overflowPunct/>
        <w:autoSpaceDE/>
        <w:autoSpaceDN/>
        <w:adjustRightInd/>
        <w:spacing w:after="120"/>
        <w:ind w:firstLineChars="0"/>
        <w:textAlignment w:val="auto"/>
        <w:rPr>
          <w:rFonts w:eastAsia="宋体"/>
          <w:lang w:eastAsia="zh-CN"/>
        </w:rPr>
      </w:pPr>
      <w:r w:rsidRPr="005B3CF6">
        <w:rPr>
          <w:rFonts w:eastAsia="宋体"/>
          <w:lang w:eastAsia="zh-CN"/>
        </w:rPr>
        <w:t>For SRS configuration, agree on P1: reuse R16 assumptions on SRS configuration for L1 CLI measurements</w:t>
      </w:r>
    </w:p>
    <w:p w14:paraId="5B82AEC8" w14:textId="71B82A4A" w:rsidR="00EA2CD3" w:rsidRDefault="00EA2CD3" w:rsidP="00A97581">
      <w:pPr>
        <w:spacing w:after="120"/>
        <w:rPr>
          <w:rFonts w:eastAsiaTheme="minorEastAsia"/>
          <w:bCs/>
          <w:lang w:eastAsia="zh-CN"/>
        </w:rPr>
      </w:pPr>
    </w:p>
    <w:p w14:paraId="413B5ABC" w14:textId="3258304C" w:rsidR="00EA2CD3" w:rsidRDefault="00EA2CD3" w:rsidP="00A97581">
      <w:pPr>
        <w:spacing w:after="120"/>
        <w:rPr>
          <w:rFonts w:eastAsiaTheme="minorEastAsia"/>
          <w:bCs/>
          <w:lang w:eastAsia="zh-CN"/>
        </w:rPr>
      </w:pPr>
      <w:r>
        <w:rPr>
          <w:rFonts w:eastAsiaTheme="minorEastAsia"/>
          <w:bCs/>
          <w:lang w:eastAsia="zh-CN"/>
        </w:rPr>
        <w:t>QC: prefer option 2.</w:t>
      </w:r>
      <w:r w:rsidR="00E0544B">
        <w:rPr>
          <w:rFonts w:eastAsiaTheme="minorEastAsia"/>
          <w:bCs/>
          <w:lang w:eastAsia="zh-CN"/>
        </w:rPr>
        <w:t xml:space="preserve"> </w:t>
      </w:r>
      <w:r>
        <w:rPr>
          <w:rFonts w:eastAsiaTheme="minorEastAsia"/>
          <w:bCs/>
          <w:lang w:eastAsia="zh-CN"/>
        </w:rPr>
        <w:t>It is different from legacy R16</w:t>
      </w:r>
      <w:r w:rsidR="00E0544B">
        <w:rPr>
          <w:rFonts w:eastAsiaTheme="minorEastAsia"/>
          <w:bCs/>
          <w:lang w:eastAsia="zh-CN"/>
        </w:rPr>
        <w:t xml:space="preserve">. Further check with the values but it should be higher than legacy 1dB for better NW implementation. </w:t>
      </w:r>
    </w:p>
    <w:p w14:paraId="62D54840" w14:textId="02E1406E" w:rsidR="00EA2CD3" w:rsidRDefault="00BC1BDD" w:rsidP="00A97581">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w:t>
      </w:r>
      <w:r w:rsidR="008F4D61">
        <w:rPr>
          <w:rFonts w:eastAsiaTheme="minorEastAsia"/>
          <w:bCs/>
          <w:lang w:eastAsia="zh-CN"/>
        </w:rPr>
        <w:t>T</w:t>
      </w:r>
      <w:r>
        <w:rPr>
          <w:rFonts w:eastAsiaTheme="minorEastAsia"/>
          <w:bCs/>
          <w:lang w:eastAsia="zh-CN"/>
        </w:rPr>
        <w:t xml:space="preserve">he </w:t>
      </w:r>
      <w:r w:rsidR="001F7CFA">
        <w:rPr>
          <w:rFonts w:eastAsiaTheme="minorEastAsia"/>
          <w:bCs/>
          <w:lang w:eastAsia="zh-CN"/>
        </w:rPr>
        <w:t>chosen</w:t>
      </w:r>
      <w:r>
        <w:rPr>
          <w:rFonts w:eastAsiaTheme="minorEastAsia"/>
          <w:bCs/>
          <w:lang w:eastAsia="zh-CN"/>
        </w:rPr>
        <w:t xml:space="preserve"> from option 1 and option 2 is based on accuracy requirements. Keep it open to further discuss on accuracy. </w:t>
      </w:r>
    </w:p>
    <w:p w14:paraId="0C3CFF7B" w14:textId="3DB4D483" w:rsidR="00BC1BDD" w:rsidRDefault="00BC1BDD" w:rsidP="00A97581">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agree with HW. If there is no much difference, can be compromised to option 1. </w:t>
      </w:r>
    </w:p>
    <w:p w14:paraId="2860FEA0" w14:textId="18A1050F" w:rsidR="00BC1BDD" w:rsidRDefault="00BC1BDD" w:rsidP="00A97581">
      <w:pPr>
        <w:spacing w:after="120"/>
        <w:rPr>
          <w:rFonts w:eastAsiaTheme="minorEastAsia"/>
          <w:bCs/>
          <w:lang w:eastAsia="zh-CN"/>
        </w:rPr>
      </w:pPr>
    </w:p>
    <w:p w14:paraId="744BDC20" w14:textId="74A73BA2" w:rsidR="00BC1BDD" w:rsidRDefault="00BC1BDD" w:rsidP="00A97581">
      <w:pPr>
        <w:spacing w:after="120"/>
        <w:rPr>
          <w:rFonts w:eastAsiaTheme="minorEastAsia"/>
          <w:bCs/>
          <w:lang w:eastAsia="zh-CN"/>
        </w:rPr>
      </w:pPr>
      <w:r>
        <w:rPr>
          <w:rFonts w:eastAsiaTheme="minorEastAsia" w:hint="eastAsia"/>
          <w:bCs/>
          <w:lang w:eastAsia="zh-CN"/>
        </w:rPr>
        <w:t>S</w:t>
      </w:r>
      <w:r>
        <w:rPr>
          <w:rFonts w:eastAsiaTheme="minorEastAsia"/>
          <w:bCs/>
          <w:lang w:eastAsia="zh-CN"/>
        </w:rPr>
        <w:t>RS BW:</w:t>
      </w:r>
    </w:p>
    <w:p w14:paraId="4EA7A1AC" w14:textId="7EFD154D" w:rsidR="00BC1BDD" w:rsidRDefault="00BC1BDD" w:rsidP="00A97581">
      <w:pPr>
        <w:spacing w:after="120"/>
        <w:rPr>
          <w:rFonts w:eastAsiaTheme="minorEastAsia"/>
          <w:bCs/>
          <w:lang w:eastAsia="zh-CN"/>
        </w:rPr>
      </w:pPr>
      <w:r>
        <w:rPr>
          <w:rFonts w:eastAsiaTheme="minorEastAsia"/>
          <w:bCs/>
          <w:lang w:eastAsia="zh-CN"/>
        </w:rPr>
        <w:t xml:space="preserve">Vivo: what is the use case for DU or DUD cases? </w:t>
      </w:r>
    </w:p>
    <w:p w14:paraId="4E27191E" w14:textId="50F6EAE1" w:rsidR="00BC1BDD" w:rsidRDefault="00BC1BDD" w:rsidP="00A97581">
      <w:pPr>
        <w:spacing w:after="120"/>
        <w:rPr>
          <w:rFonts w:eastAsiaTheme="minorEastAsia"/>
          <w:bCs/>
          <w:lang w:eastAsia="zh-CN"/>
        </w:rPr>
      </w:pPr>
      <w:r>
        <w:rPr>
          <w:rFonts w:eastAsiaTheme="minorEastAsia" w:hint="eastAsia"/>
          <w:bCs/>
          <w:lang w:eastAsia="zh-CN"/>
        </w:rPr>
        <w:t>C</w:t>
      </w:r>
      <w:r>
        <w:rPr>
          <w:rFonts w:eastAsiaTheme="minorEastAsia"/>
          <w:bCs/>
          <w:lang w:eastAsia="zh-CN"/>
        </w:rPr>
        <w:t>ATT:  we prefer 24 PRBs. For FR1 case, 24 is useful. Want to extend to the feature especially for FR1 DUD</w:t>
      </w:r>
      <w:r w:rsidR="00B83685">
        <w:rPr>
          <w:rFonts w:eastAsiaTheme="minorEastAsia"/>
          <w:bCs/>
          <w:lang w:eastAsia="zh-CN"/>
        </w:rPr>
        <w:t xml:space="preserve"> SCS 60kHz SCS. </w:t>
      </w:r>
    </w:p>
    <w:p w14:paraId="47D46F91" w14:textId="4BFE33F7" w:rsidR="00B83685" w:rsidRDefault="00B83685" w:rsidP="00A97581">
      <w:pPr>
        <w:spacing w:after="120"/>
        <w:rPr>
          <w:rFonts w:eastAsiaTheme="minorEastAsia"/>
          <w:bCs/>
          <w:lang w:eastAsia="zh-CN"/>
        </w:rPr>
      </w:pPr>
      <w:r>
        <w:rPr>
          <w:rFonts w:eastAsiaTheme="minorEastAsia" w:hint="eastAsia"/>
          <w:bCs/>
          <w:lang w:eastAsia="zh-CN"/>
        </w:rPr>
        <w:t>Q</w:t>
      </w:r>
      <w:r>
        <w:rPr>
          <w:rFonts w:eastAsiaTheme="minorEastAsia"/>
          <w:bCs/>
          <w:lang w:eastAsia="zh-CN"/>
        </w:rPr>
        <w:t>C:</w:t>
      </w:r>
      <w:r w:rsidR="00C12C2E">
        <w:rPr>
          <w:rFonts w:eastAsiaTheme="minorEastAsia"/>
          <w:bCs/>
          <w:lang w:eastAsia="zh-CN"/>
        </w:rPr>
        <w:t xml:space="preserve"> </w:t>
      </w:r>
      <w:r w:rsidR="000466C9">
        <w:rPr>
          <w:rFonts w:eastAsiaTheme="minorEastAsia"/>
          <w:bCs/>
          <w:lang w:eastAsia="zh-CN"/>
        </w:rPr>
        <w:t xml:space="preserve">wait for general session whether they have the </w:t>
      </w:r>
      <w:r w:rsidR="00043998">
        <w:rPr>
          <w:rFonts w:eastAsiaTheme="minorEastAsia"/>
          <w:bCs/>
          <w:lang w:eastAsia="zh-CN"/>
        </w:rPr>
        <w:t xml:space="preserve">minimum </w:t>
      </w:r>
      <w:r w:rsidR="000466C9">
        <w:rPr>
          <w:rFonts w:eastAsiaTheme="minorEastAsia"/>
          <w:bCs/>
          <w:lang w:eastAsia="zh-CN"/>
        </w:rPr>
        <w:t xml:space="preserve">of the </w:t>
      </w:r>
      <w:r w:rsidR="00043998">
        <w:rPr>
          <w:rFonts w:eastAsiaTheme="minorEastAsia"/>
          <w:bCs/>
          <w:lang w:eastAsia="zh-CN"/>
        </w:rPr>
        <w:t xml:space="preserve">BW </w:t>
      </w:r>
      <w:r w:rsidR="000466C9">
        <w:rPr>
          <w:rFonts w:eastAsiaTheme="minorEastAsia"/>
          <w:bCs/>
          <w:lang w:eastAsia="zh-CN"/>
        </w:rPr>
        <w:t xml:space="preserve">configuration. </w:t>
      </w:r>
    </w:p>
    <w:p w14:paraId="5E700675" w14:textId="640EABCB" w:rsidR="00B83685" w:rsidRDefault="00B83685" w:rsidP="00A97581">
      <w:pPr>
        <w:spacing w:after="120"/>
        <w:rPr>
          <w:rFonts w:eastAsiaTheme="minorEastAsia"/>
          <w:bCs/>
          <w:lang w:eastAsia="zh-CN"/>
        </w:rPr>
      </w:pPr>
      <w:r>
        <w:rPr>
          <w:rFonts w:eastAsiaTheme="minorEastAsia" w:hint="eastAsia"/>
          <w:bCs/>
          <w:lang w:eastAsia="zh-CN"/>
        </w:rPr>
        <w:t>E</w:t>
      </w:r>
      <w:r>
        <w:rPr>
          <w:rFonts w:eastAsiaTheme="minorEastAsia"/>
          <w:bCs/>
          <w:lang w:eastAsia="zh-CN"/>
        </w:rPr>
        <w:t>///:</w:t>
      </w:r>
      <w:r w:rsidR="000466C9">
        <w:rPr>
          <w:rFonts w:eastAsiaTheme="minorEastAsia"/>
          <w:bCs/>
          <w:lang w:eastAsia="zh-CN"/>
        </w:rPr>
        <w:t xml:space="preserve"> if the BW declare the DUD, we need to check with the RAN4 BSRF session whether there will be a minimum </w:t>
      </w:r>
      <w:r w:rsidR="00043998">
        <w:rPr>
          <w:rFonts w:eastAsiaTheme="minorEastAsia"/>
          <w:bCs/>
          <w:lang w:eastAsia="zh-CN"/>
        </w:rPr>
        <w:t>requirement</w:t>
      </w:r>
      <w:r w:rsidR="000466C9">
        <w:rPr>
          <w:rFonts w:eastAsiaTheme="minorEastAsia"/>
          <w:bCs/>
          <w:lang w:eastAsia="zh-CN"/>
        </w:rPr>
        <w:t xml:space="preserve"> for the </w:t>
      </w:r>
      <w:proofErr w:type="spellStart"/>
      <w:r w:rsidR="000466C9">
        <w:rPr>
          <w:rFonts w:eastAsiaTheme="minorEastAsia"/>
          <w:bCs/>
          <w:lang w:eastAsia="zh-CN"/>
        </w:rPr>
        <w:t>subband</w:t>
      </w:r>
      <w:proofErr w:type="spellEnd"/>
      <w:r w:rsidR="000466C9">
        <w:rPr>
          <w:rFonts w:eastAsiaTheme="minorEastAsia"/>
          <w:bCs/>
          <w:lang w:eastAsia="zh-CN"/>
        </w:rPr>
        <w:t xml:space="preserve"> BW. </w:t>
      </w:r>
    </w:p>
    <w:p w14:paraId="282F27F2" w14:textId="1B46DBED" w:rsidR="00B83685" w:rsidRDefault="006A6671" w:rsidP="00A97581">
      <w:pPr>
        <w:spacing w:after="120"/>
        <w:rPr>
          <w:rFonts w:eastAsiaTheme="minorEastAsia"/>
          <w:bCs/>
          <w:lang w:eastAsia="zh-CN"/>
        </w:rPr>
      </w:pPr>
      <w:r>
        <w:rPr>
          <w:rFonts w:eastAsiaTheme="minorEastAsia" w:hint="eastAsia"/>
          <w:bCs/>
          <w:lang w:eastAsia="zh-CN"/>
        </w:rPr>
        <w:lastRenderedPageBreak/>
        <w:t>S</w:t>
      </w:r>
      <w:r>
        <w:rPr>
          <w:rFonts w:eastAsiaTheme="minorEastAsia"/>
          <w:bCs/>
          <w:lang w:eastAsia="zh-CN"/>
        </w:rPr>
        <w:t xml:space="preserve">amsung: by our understanding, it is </w:t>
      </w:r>
      <w:r w:rsidR="00057C55">
        <w:rPr>
          <w:rFonts w:eastAsiaTheme="minorEastAsia"/>
          <w:bCs/>
          <w:lang w:eastAsia="zh-CN"/>
        </w:rPr>
        <w:t xml:space="preserve">based on </w:t>
      </w:r>
      <w:proofErr w:type="spellStart"/>
      <w:r>
        <w:rPr>
          <w:rFonts w:eastAsiaTheme="minorEastAsia"/>
          <w:bCs/>
          <w:lang w:eastAsia="zh-CN"/>
        </w:rPr>
        <w:t>gNB</w:t>
      </w:r>
      <w:proofErr w:type="spellEnd"/>
      <w:r>
        <w:rPr>
          <w:rFonts w:eastAsiaTheme="minorEastAsia"/>
          <w:bCs/>
          <w:lang w:eastAsia="zh-CN"/>
        </w:rPr>
        <w:t xml:space="preserve"> declare. In last meeting in BSRF session, there is agreements for D1 and D2 configuration. However, we don’t think there will be further minimum requirements of the </w:t>
      </w:r>
      <w:proofErr w:type="spellStart"/>
      <w:r>
        <w:rPr>
          <w:rFonts w:eastAsiaTheme="minorEastAsia"/>
          <w:bCs/>
          <w:lang w:eastAsia="zh-CN"/>
        </w:rPr>
        <w:t>subband</w:t>
      </w:r>
      <w:proofErr w:type="spellEnd"/>
      <w:r>
        <w:rPr>
          <w:rFonts w:eastAsiaTheme="minorEastAsia"/>
          <w:bCs/>
          <w:lang w:eastAsia="zh-CN"/>
        </w:rPr>
        <w:t xml:space="preserve"> BW. Based on </w:t>
      </w:r>
      <w:proofErr w:type="spellStart"/>
      <w:r>
        <w:rPr>
          <w:rFonts w:eastAsiaTheme="minorEastAsia"/>
          <w:bCs/>
          <w:lang w:eastAsia="zh-CN"/>
        </w:rPr>
        <w:t>gNB</w:t>
      </w:r>
      <w:proofErr w:type="spellEnd"/>
      <w:r>
        <w:rPr>
          <w:rFonts w:eastAsiaTheme="minorEastAsia"/>
          <w:bCs/>
          <w:lang w:eastAsia="zh-CN"/>
        </w:rPr>
        <w:t xml:space="preserve"> declaration. </w:t>
      </w:r>
    </w:p>
    <w:p w14:paraId="6D15FEEA" w14:textId="77777777" w:rsidR="00BC1BDD" w:rsidRPr="00EA2CD3" w:rsidRDefault="00BC1BDD" w:rsidP="00A97581">
      <w:pPr>
        <w:spacing w:after="120"/>
        <w:rPr>
          <w:rFonts w:eastAsiaTheme="minorEastAsia"/>
          <w:bCs/>
          <w:lang w:eastAsia="zh-CN"/>
        </w:rPr>
      </w:pPr>
    </w:p>
    <w:p w14:paraId="476B7805" w14:textId="77777777" w:rsidR="00A97581" w:rsidRDefault="00A97581" w:rsidP="00A97581">
      <w:pPr>
        <w:spacing w:after="120"/>
        <w:rPr>
          <w:rFonts w:eastAsiaTheme="minorEastAsia"/>
          <w:bCs/>
          <w:lang w:eastAsia="zh-CN"/>
        </w:rPr>
      </w:pPr>
      <w:r w:rsidRPr="00152455">
        <w:rPr>
          <w:rFonts w:eastAsiaTheme="minorEastAsia"/>
          <w:bCs/>
          <w:lang w:eastAsia="zh-CN"/>
        </w:rPr>
        <w:t>Agreement:</w:t>
      </w:r>
    </w:p>
    <w:p w14:paraId="269FC6D1" w14:textId="7EC078C5" w:rsidR="00A97581" w:rsidRDefault="00A97581" w:rsidP="005B4802">
      <w:pPr>
        <w:rPr>
          <w:color w:val="0070C0"/>
          <w:lang w:eastAsia="zh-CN"/>
        </w:rPr>
      </w:pPr>
    </w:p>
    <w:p w14:paraId="6E1F6B2D" w14:textId="77777777" w:rsidR="00340B23" w:rsidRPr="00340B23" w:rsidRDefault="00340B23" w:rsidP="00340B23">
      <w:pPr>
        <w:pStyle w:val="4"/>
        <w:numPr>
          <w:ilvl w:val="0"/>
          <w:numId w:val="0"/>
        </w:numPr>
        <w:ind w:left="864" w:hanging="864"/>
        <w:rPr>
          <w:rFonts w:ascii="Times New Roman" w:hAnsi="Times New Roman"/>
          <w:b/>
          <w:bCs/>
          <w:u w:val="single"/>
        </w:rPr>
      </w:pPr>
      <w:r w:rsidRPr="00340B23">
        <w:rPr>
          <w:rFonts w:ascii="Times New Roman" w:hAnsi="Times New Roman"/>
          <w:b/>
          <w:bCs/>
          <w:u w:val="single"/>
        </w:rPr>
        <w:t xml:space="preserve">Issue 1-2-2: Measurement period </w:t>
      </w:r>
    </w:p>
    <w:p w14:paraId="465F7E9B" w14:textId="77777777" w:rsidR="00340B23" w:rsidRPr="00340B23" w:rsidRDefault="00340B23" w:rsidP="00340B2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40B23">
        <w:rPr>
          <w:rFonts w:eastAsia="宋体"/>
          <w:szCs w:val="24"/>
          <w:lang w:eastAsia="zh-CN"/>
        </w:rPr>
        <w:t>Proposals for periodic resources</w:t>
      </w:r>
    </w:p>
    <w:p w14:paraId="5888D174" w14:textId="77777777" w:rsidR="00340B23" w:rsidRPr="00340B23" w:rsidRDefault="00340B23" w:rsidP="00340B2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40B23">
        <w:rPr>
          <w:rFonts w:eastAsia="宋体"/>
          <w:szCs w:val="24"/>
          <w:lang w:eastAsia="zh-CN"/>
        </w:rPr>
        <w:t xml:space="preserve">Proposal 1 (Apple, HW, vivo, Samsung, MTK, QC): </w:t>
      </w:r>
    </w:p>
    <w:p w14:paraId="13D8447B" w14:textId="77777777" w:rsidR="00340B23" w:rsidRPr="00340B23" w:rsidRDefault="00340B23" w:rsidP="00340B23">
      <w:pPr>
        <w:pStyle w:val="aff8"/>
        <w:numPr>
          <w:ilvl w:val="2"/>
          <w:numId w:val="4"/>
        </w:numPr>
        <w:spacing w:after="120"/>
        <w:ind w:firstLineChars="0"/>
        <w:rPr>
          <w:rFonts w:eastAsia="宋体"/>
          <w:szCs w:val="24"/>
          <w:lang w:eastAsia="zh-CN"/>
        </w:rPr>
      </w:pPr>
      <w:r w:rsidRPr="00340B23">
        <w:rPr>
          <w:rFonts w:eastAsia="宋体"/>
          <w:szCs w:val="24"/>
          <w:lang w:eastAsia="zh-CN"/>
        </w:rPr>
        <w:t>1 sample</w:t>
      </w:r>
    </w:p>
    <w:p w14:paraId="6AC7E764" w14:textId="77777777" w:rsidR="00340B23" w:rsidRPr="00340B23" w:rsidRDefault="00340B23" w:rsidP="00340B2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40B23">
        <w:rPr>
          <w:rFonts w:eastAsia="宋体"/>
          <w:szCs w:val="24"/>
          <w:lang w:eastAsia="zh-CN"/>
        </w:rPr>
        <w:t xml:space="preserve">Proposal 2 (Nokia, CATT, CMCC, E///, CTC, QC): </w:t>
      </w:r>
    </w:p>
    <w:p w14:paraId="1204D6D3" w14:textId="77777777" w:rsidR="00340B23" w:rsidRPr="00340B23" w:rsidRDefault="00340B23" w:rsidP="00340B23">
      <w:pPr>
        <w:pStyle w:val="aff8"/>
        <w:numPr>
          <w:ilvl w:val="2"/>
          <w:numId w:val="4"/>
        </w:numPr>
        <w:spacing w:after="120"/>
        <w:ind w:firstLineChars="0"/>
        <w:rPr>
          <w:rFonts w:eastAsia="宋体"/>
          <w:szCs w:val="24"/>
          <w:lang w:eastAsia="zh-CN"/>
        </w:rPr>
      </w:pPr>
      <w:r w:rsidRPr="00340B23">
        <w:rPr>
          <w:rFonts w:eastAsia="宋体"/>
          <w:szCs w:val="24"/>
          <w:lang w:eastAsia="zh-CN"/>
        </w:rPr>
        <w:t xml:space="preserve">1 or 3 samples based on NW configuration, </w:t>
      </w:r>
      <w:proofErr w:type="gramStart"/>
      <w:r w:rsidRPr="00340B23">
        <w:rPr>
          <w:rFonts w:eastAsia="宋体"/>
          <w:szCs w:val="24"/>
          <w:lang w:eastAsia="zh-CN"/>
        </w:rPr>
        <w:t>e.g.</w:t>
      </w:r>
      <w:proofErr w:type="gramEnd"/>
      <w:r w:rsidRPr="00340B23">
        <w:rPr>
          <w:rFonts w:eastAsia="宋体"/>
          <w:szCs w:val="24"/>
          <w:lang w:eastAsia="zh-CN"/>
        </w:rPr>
        <w:t xml:space="preserve"> </w:t>
      </w:r>
      <w:proofErr w:type="spellStart"/>
      <w:r w:rsidRPr="00340B23">
        <w:rPr>
          <w:rFonts w:eastAsia="宋体"/>
          <w:i/>
          <w:szCs w:val="24"/>
          <w:lang w:eastAsia="zh-CN"/>
        </w:rPr>
        <w:t>timeRestrictionForChannelMeasurement</w:t>
      </w:r>
      <w:proofErr w:type="spellEnd"/>
    </w:p>
    <w:p w14:paraId="5EB21AEB" w14:textId="77777777" w:rsidR="00340B23" w:rsidRPr="00340B23" w:rsidRDefault="00340B23" w:rsidP="00340B2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40B23">
        <w:rPr>
          <w:rFonts w:eastAsia="宋体"/>
          <w:szCs w:val="24"/>
          <w:lang w:eastAsia="zh-CN"/>
        </w:rPr>
        <w:t xml:space="preserve">Proposal 3 (MTK): </w:t>
      </w:r>
    </w:p>
    <w:p w14:paraId="71BF8109" w14:textId="77777777" w:rsidR="00340B23" w:rsidRPr="00340B23" w:rsidRDefault="00340B23" w:rsidP="00340B23">
      <w:pPr>
        <w:pStyle w:val="aff8"/>
        <w:numPr>
          <w:ilvl w:val="2"/>
          <w:numId w:val="4"/>
        </w:numPr>
        <w:spacing w:after="120"/>
        <w:ind w:firstLineChars="0"/>
        <w:rPr>
          <w:rFonts w:eastAsia="宋体"/>
          <w:szCs w:val="24"/>
          <w:lang w:eastAsia="zh-CN"/>
        </w:rPr>
      </w:pPr>
      <w:r w:rsidRPr="00340B23">
        <w:rPr>
          <w:rFonts w:eastAsia="宋体"/>
          <w:szCs w:val="24"/>
          <w:lang w:eastAsia="zh-CN"/>
        </w:rPr>
        <w:t>2-3 sample</w:t>
      </w:r>
    </w:p>
    <w:p w14:paraId="5AC6240A" w14:textId="77777777" w:rsidR="00340B23" w:rsidRPr="00340B23" w:rsidRDefault="00340B23" w:rsidP="00340B2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40B23">
        <w:rPr>
          <w:rFonts w:eastAsia="宋体"/>
          <w:szCs w:val="24"/>
          <w:lang w:eastAsia="zh-CN"/>
        </w:rPr>
        <w:t>Proposals for aperiodic resources</w:t>
      </w:r>
    </w:p>
    <w:p w14:paraId="7E617184" w14:textId="77777777" w:rsidR="00340B23" w:rsidRPr="00340B23" w:rsidRDefault="00340B23" w:rsidP="00340B2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40B23">
        <w:rPr>
          <w:rFonts w:eastAsia="宋体"/>
          <w:szCs w:val="24"/>
          <w:lang w:eastAsia="zh-CN"/>
        </w:rPr>
        <w:t xml:space="preserve">Proposal 1 (CATT): </w:t>
      </w:r>
    </w:p>
    <w:p w14:paraId="7B4CC5A4" w14:textId="77777777" w:rsidR="00340B23" w:rsidRPr="00340B23" w:rsidRDefault="00340B23" w:rsidP="00340B23">
      <w:pPr>
        <w:pStyle w:val="aff8"/>
        <w:numPr>
          <w:ilvl w:val="2"/>
          <w:numId w:val="4"/>
        </w:numPr>
        <w:spacing w:after="120"/>
        <w:ind w:firstLineChars="0"/>
        <w:rPr>
          <w:rFonts w:eastAsia="宋体"/>
          <w:szCs w:val="24"/>
          <w:lang w:eastAsia="zh-CN"/>
        </w:rPr>
      </w:pPr>
      <w:r w:rsidRPr="00340B23">
        <w:rPr>
          <w:rFonts w:eastAsia="宋体"/>
          <w:szCs w:val="24"/>
          <w:lang w:eastAsia="zh-CN"/>
        </w:rPr>
        <w:t>1 sample</w:t>
      </w:r>
    </w:p>
    <w:p w14:paraId="4B472BF9" w14:textId="77777777" w:rsidR="00340B23" w:rsidRPr="00340B23" w:rsidRDefault="00340B23" w:rsidP="00340B2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40B23">
        <w:rPr>
          <w:rFonts w:eastAsia="宋体"/>
          <w:szCs w:val="24"/>
          <w:lang w:eastAsia="zh-CN"/>
        </w:rPr>
        <w:t>Recommended WF</w:t>
      </w:r>
    </w:p>
    <w:p w14:paraId="046ED1FE" w14:textId="77777777" w:rsidR="00340B23" w:rsidRPr="00340B23" w:rsidRDefault="00340B23" w:rsidP="00340B2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40B23">
        <w:rPr>
          <w:rFonts w:eastAsia="宋体"/>
          <w:szCs w:val="24"/>
          <w:lang w:eastAsia="zh-CN"/>
        </w:rPr>
        <w:t>For periodic resources, it is suggested to down select between P1 and P2.</w:t>
      </w:r>
    </w:p>
    <w:p w14:paraId="2A7AAB48" w14:textId="77777777" w:rsidR="00340B23" w:rsidRPr="00340B23" w:rsidRDefault="00340B23" w:rsidP="00340B2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40B23">
        <w:rPr>
          <w:rFonts w:eastAsia="宋体"/>
          <w:szCs w:val="24"/>
          <w:lang w:eastAsia="zh-CN"/>
        </w:rPr>
        <w:t>For aperiodic resources, agree on P1: 1 sample</w:t>
      </w:r>
    </w:p>
    <w:p w14:paraId="38E6177A" w14:textId="3D4785AA" w:rsidR="00340B23" w:rsidRDefault="00340B23" w:rsidP="005B4802">
      <w:pPr>
        <w:rPr>
          <w:color w:val="0070C0"/>
          <w:lang w:eastAsia="zh-CN"/>
        </w:rPr>
      </w:pPr>
    </w:p>
    <w:p w14:paraId="4AF17354" w14:textId="77777777" w:rsidR="00406735" w:rsidRPr="00152455" w:rsidRDefault="00406735" w:rsidP="00406735">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2BE22945" w14:textId="77777777" w:rsidR="00406735" w:rsidRPr="00152455" w:rsidRDefault="00406735" w:rsidP="00406735">
      <w:pPr>
        <w:spacing w:after="120"/>
        <w:rPr>
          <w:rFonts w:eastAsiaTheme="minorEastAsia"/>
          <w:bCs/>
          <w:lang w:eastAsia="zh-CN"/>
        </w:rPr>
      </w:pPr>
    </w:p>
    <w:p w14:paraId="1E56080C" w14:textId="77777777" w:rsidR="00406735" w:rsidRDefault="00406735" w:rsidP="00406735">
      <w:pPr>
        <w:spacing w:after="120"/>
        <w:rPr>
          <w:rFonts w:eastAsiaTheme="minorEastAsia"/>
          <w:bCs/>
          <w:lang w:eastAsia="zh-CN"/>
        </w:rPr>
      </w:pPr>
      <w:r w:rsidRPr="00152455">
        <w:rPr>
          <w:rFonts w:eastAsiaTheme="minorEastAsia"/>
          <w:bCs/>
          <w:lang w:eastAsia="zh-CN"/>
        </w:rPr>
        <w:t>Agreement:</w:t>
      </w:r>
    </w:p>
    <w:p w14:paraId="7BDF9203" w14:textId="77777777" w:rsidR="00406735" w:rsidRPr="00340B23" w:rsidRDefault="00406735" w:rsidP="005B4802">
      <w:pPr>
        <w:rPr>
          <w:color w:val="0070C0"/>
          <w:lang w:eastAsia="zh-CN"/>
        </w:rPr>
      </w:pPr>
    </w:p>
    <w:p w14:paraId="41C8B3CF" w14:textId="15313FA2" w:rsidR="00DD19DE" w:rsidRDefault="00142BB9" w:rsidP="00DD19DE">
      <w:pPr>
        <w:pStyle w:val="1"/>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E51C1">
        <w:rPr>
          <w:lang w:val="en-GB" w:eastAsia="zh-CN"/>
        </w:rPr>
        <w:t>SBFD operation impacts</w:t>
      </w:r>
    </w:p>
    <w:p w14:paraId="0C349FEE" w14:textId="1A39AB44" w:rsidR="00D7148B" w:rsidRDefault="00D7148B" w:rsidP="00D7148B">
      <w:pPr>
        <w:pStyle w:val="4"/>
        <w:numPr>
          <w:ilvl w:val="0"/>
          <w:numId w:val="0"/>
        </w:numPr>
        <w:ind w:left="864" w:hanging="864"/>
        <w:rPr>
          <w:rFonts w:ascii="Times New Roman" w:hAnsi="Times New Roman"/>
          <w:b/>
          <w:bCs/>
          <w:u w:val="single"/>
        </w:rPr>
      </w:pPr>
      <w:r w:rsidRPr="00D7148B">
        <w:rPr>
          <w:rFonts w:ascii="Times New Roman" w:hAnsi="Times New Roman"/>
          <w:b/>
          <w:bCs/>
          <w:u w:val="single"/>
        </w:rPr>
        <w:t xml:space="preserve">Issue 2-1-2: Requirements for CSI-RS based L3 measurement </w:t>
      </w:r>
    </w:p>
    <w:p w14:paraId="1A2431F8" w14:textId="77777777" w:rsidR="00D7148B" w:rsidRPr="00D7148B" w:rsidRDefault="00D7148B" w:rsidP="00D714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152455">
        <w:rPr>
          <w:rFonts w:eastAsia="宋体"/>
          <w:szCs w:val="24"/>
          <w:lang w:eastAsia="zh-CN"/>
        </w:rPr>
        <w:t>Propo</w:t>
      </w:r>
      <w:r w:rsidRPr="00D7148B">
        <w:rPr>
          <w:rFonts w:eastAsia="宋体"/>
          <w:szCs w:val="24"/>
          <w:lang w:eastAsia="zh-CN"/>
        </w:rPr>
        <w:t xml:space="preserve">sals </w:t>
      </w:r>
    </w:p>
    <w:p w14:paraId="59E82282" w14:textId="77777777" w:rsidR="00D7148B" w:rsidRPr="00D7148B" w:rsidRDefault="00D7148B" w:rsidP="00D714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7148B">
        <w:rPr>
          <w:rFonts w:eastAsia="宋体"/>
          <w:szCs w:val="24"/>
          <w:lang w:eastAsia="zh-CN"/>
        </w:rPr>
        <w:t xml:space="preserve">Proposal 1 (Nokia, CMCC): </w:t>
      </w:r>
    </w:p>
    <w:p w14:paraId="3980C625"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rPr>
          <w:rFonts w:eastAsia="宋体"/>
          <w:szCs w:val="24"/>
          <w:lang w:eastAsia="zh-CN"/>
        </w:rPr>
        <w:t>For L3 CSI-RS mobility measurements, RAN4 to define the measurement requirement assuming the UE is provided with information of the SBFD configuration of neighbouring cells.</w:t>
      </w:r>
    </w:p>
    <w:p w14:paraId="1C3E4905" w14:textId="77777777" w:rsidR="00D7148B" w:rsidRPr="00D7148B" w:rsidRDefault="00D7148B" w:rsidP="00D714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7148B">
        <w:rPr>
          <w:rFonts w:eastAsia="宋体"/>
          <w:szCs w:val="24"/>
          <w:lang w:eastAsia="zh-CN"/>
        </w:rPr>
        <w:t xml:space="preserve">Proposal 2 (ZTE): </w:t>
      </w:r>
    </w:p>
    <w:p w14:paraId="1C83F48C"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rPr>
          <w:rFonts w:eastAsia="宋体"/>
          <w:szCs w:val="24"/>
          <w:lang w:eastAsia="zh-CN"/>
        </w:rPr>
        <w:t>For the collision between CSI-RS based L3 measurement and dynamically scheduled UL transmission, determine the serving cell L3 measurement and neighbour cell L3 measurement separately.</w:t>
      </w:r>
    </w:p>
    <w:p w14:paraId="0D496D63" w14:textId="77777777" w:rsidR="00D7148B" w:rsidRPr="00D7148B" w:rsidRDefault="00D7148B" w:rsidP="00D7148B">
      <w:pPr>
        <w:pStyle w:val="aff8"/>
        <w:numPr>
          <w:ilvl w:val="3"/>
          <w:numId w:val="4"/>
        </w:numPr>
        <w:spacing w:after="120"/>
        <w:ind w:firstLineChars="0"/>
        <w:rPr>
          <w:rFonts w:eastAsia="宋体"/>
          <w:szCs w:val="24"/>
          <w:lang w:eastAsia="zh-CN"/>
        </w:rPr>
      </w:pPr>
      <w:r w:rsidRPr="00D7148B">
        <w:rPr>
          <w:rFonts w:eastAsia="宋体"/>
          <w:szCs w:val="24"/>
          <w:lang w:eastAsia="zh-CN"/>
        </w:rPr>
        <w:t>For serving cell CSI-RS based L3 measurement, apply same principle as that for CSI-RS based L1 measurement.</w:t>
      </w:r>
    </w:p>
    <w:p w14:paraId="54F6303A" w14:textId="77777777" w:rsidR="00D7148B" w:rsidRPr="00D7148B" w:rsidRDefault="00D7148B" w:rsidP="00D7148B">
      <w:pPr>
        <w:pStyle w:val="aff8"/>
        <w:numPr>
          <w:ilvl w:val="3"/>
          <w:numId w:val="4"/>
        </w:numPr>
        <w:spacing w:after="120"/>
        <w:ind w:firstLineChars="0"/>
        <w:rPr>
          <w:rFonts w:eastAsia="宋体"/>
          <w:szCs w:val="24"/>
          <w:lang w:eastAsia="zh-CN"/>
        </w:rPr>
      </w:pPr>
      <w:r w:rsidRPr="00D7148B">
        <w:rPr>
          <w:rFonts w:eastAsia="宋体"/>
          <w:szCs w:val="24"/>
          <w:lang w:eastAsia="zh-CN"/>
        </w:rPr>
        <w:t>For neighbour cell CSI-RS based L3 measurement, follow existing scheduling restriction to handle the collision.</w:t>
      </w:r>
    </w:p>
    <w:p w14:paraId="03A502EE" w14:textId="77777777" w:rsidR="00D7148B" w:rsidRPr="00D7148B" w:rsidRDefault="00D7148B" w:rsidP="00D714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7148B">
        <w:rPr>
          <w:rFonts w:eastAsia="宋体"/>
          <w:szCs w:val="24"/>
          <w:lang w:eastAsia="zh-CN"/>
        </w:rPr>
        <w:lastRenderedPageBreak/>
        <w:t xml:space="preserve">Proposal 3 (CATT): </w:t>
      </w:r>
    </w:p>
    <w:p w14:paraId="6C6E207A"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rPr>
          <w:rFonts w:eastAsia="宋体"/>
          <w:szCs w:val="24"/>
          <w:lang w:eastAsia="zh-CN"/>
        </w:rPr>
        <w:t xml:space="preserve">For CSI-RS based L3 inter-frequency measurements, the exiting measurement requirements can be reused. </w:t>
      </w:r>
    </w:p>
    <w:p w14:paraId="57E0D51D"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rPr>
          <w:rFonts w:eastAsia="宋体"/>
          <w:szCs w:val="24"/>
          <w:lang w:eastAsia="zh-CN"/>
        </w:rPr>
        <w:t>For CSI-RS based L3 intra-frequency measurements, use the exiting measurement requirements as a starting point and details can be further discussed pending on RAN1/2 discussion.</w:t>
      </w:r>
    </w:p>
    <w:p w14:paraId="675CAFD8" w14:textId="77777777" w:rsidR="00D7148B" w:rsidRPr="00D7148B" w:rsidRDefault="00D7148B" w:rsidP="00D714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7148B">
        <w:rPr>
          <w:rFonts w:eastAsia="宋体"/>
          <w:szCs w:val="24"/>
          <w:lang w:eastAsia="zh-CN"/>
        </w:rPr>
        <w:t xml:space="preserve">Proposal 4 (CMCC): </w:t>
      </w:r>
    </w:p>
    <w:p w14:paraId="69D2EA67"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rPr>
          <w:rFonts w:eastAsia="宋体"/>
          <w:szCs w:val="24"/>
          <w:lang w:eastAsia="zh-CN"/>
        </w:rPr>
        <w:t>for CSI-RS based L3 measurement, except scheduling restriction, existing requirements can be reused.</w:t>
      </w:r>
    </w:p>
    <w:p w14:paraId="5B7751B3"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rPr>
          <w:rFonts w:eastAsia="宋体"/>
          <w:szCs w:val="24"/>
          <w:lang w:eastAsia="zh-CN"/>
        </w:rPr>
        <w:t>for CSI-RS based intra-frequency L3 measurement, whether there is scheduling restriction for TDD band can follow the discussion of scheduling restriction for CSI-RS based L1 measurement, which is pending on RAN1 reply LS.</w:t>
      </w:r>
    </w:p>
    <w:p w14:paraId="0B862988" w14:textId="77777777" w:rsidR="00D7148B" w:rsidRPr="00D7148B" w:rsidRDefault="00D7148B" w:rsidP="00D714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7148B">
        <w:rPr>
          <w:rFonts w:eastAsia="宋体"/>
          <w:szCs w:val="24"/>
          <w:lang w:eastAsia="zh-CN"/>
        </w:rPr>
        <w:t xml:space="preserve">Proposal 5 (E///): </w:t>
      </w:r>
    </w:p>
    <w:p w14:paraId="34F3F04B"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t>Wait for RAN2 to conclude on whether there will be L3 neighbour cell SBFD CSI-RS configuration.</w:t>
      </w:r>
    </w:p>
    <w:p w14:paraId="0D563555" w14:textId="77777777" w:rsidR="00D7148B" w:rsidRPr="00D7148B" w:rsidRDefault="00D7148B" w:rsidP="00D714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7148B">
        <w:rPr>
          <w:rFonts w:eastAsia="宋体"/>
          <w:szCs w:val="24"/>
          <w:lang w:eastAsia="zh-CN"/>
        </w:rPr>
        <w:t xml:space="preserve">Proposal 6 (HW): </w:t>
      </w:r>
    </w:p>
    <w:p w14:paraId="3F48A751"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rPr>
          <w:rFonts w:eastAsia="宋体"/>
          <w:szCs w:val="24"/>
          <w:lang w:eastAsia="zh-CN"/>
        </w:rPr>
        <w:t xml:space="preserve">For CSI-RS based L3 measurement, existing requirements apply provided that all CSI-RS resources configured for measurement are available according to the configuration. </w:t>
      </w:r>
      <w:r w:rsidRPr="00D7148B">
        <w:t>RAN4 to inform RAN2 that information of the SBFD configuration of neighbouring cells is not needed.</w:t>
      </w:r>
    </w:p>
    <w:p w14:paraId="6147930F" w14:textId="77777777" w:rsidR="00D7148B" w:rsidRPr="00D7148B" w:rsidRDefault="00D7148B" w:rsidP="00D714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7148B">
        <w:rPr>
          <w:rFonts w:eastAsia="宋体"/>
          <w:szCs w:val="24"/>
          <w:lang w:eastAsia="zh-CN"/>
        </w:rPr>
        <w:t xml:space="preserve">Proposal 7 (vivo): </w:t>
      </w:r>
    </w:p>
    <w:p w14:paraId="11E18EFA"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rPr>
          <w:rFonts w:eastAsia="宋体"/>
          <w:szCs w:val="24"/>
          <w:lang w:eastAsia="zh-CN"/>
        </w:rPr>
        <w:t xml:space="preserve">The CSI-RS L3 inter-frequency measurement can be performed as that of the legacy. Or more RAN1 input is needed for the SBFD operation where CSI-RS are distributed over SBFD and non-SBFD symbols. </w:t>
      </w:r>
    </w:p>
    <w:p w14:paraId="1536CF36"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rPr>
          <w:rFonts w:eastAsia="宋体"/>
          <w:szCs w:val="24"/>
          <w:lang w:eastAsia="zh-CN"/>
        </w:rPr>
        <w:t xml:space="preserve">For CSI-RS puncturing in frequency domain in SBFD symbols, the neighbour cell CSI-RS L3 intra-frequency measurement will be impacted. The related issues in 1-2-2 needs be addressed for CSI-RS L3 intra-frequency measurement, i.e., the number required for consecutive CSI-RS PRBs when the requirement is applicable; if the consecutive CSI-RS PRBs is satisfied however it is split across the two </w:t>
      </w:r>
      <w:proofErr w:type="spellStart"/>
      <w:r w:rsidRPr="00D7148B">
        <w:rPr>
          <w:rFonts w:eastAsia="宋体"/>
          <w:szCs w:val="24"/>
          <w:lang w:eastAsia="zh-CN"/>
        </w:rPr>
        <w:t>subbands</w:t>
      </w:r>
      <w:proofErr w:type="spellEnd"/>
      <w:r w:rsidRPr="00D7148B">
        <w:rPr>
          <w:rFonts w:eastAsia="宋体"/>
          <w:szCs w:val="24"/>
          <w:lang w:eastAsia="zh-CN"/>
        </w:rPr>
        <w:t xml:space="preserve">. </w:t>
      </w:r>
    </w:p>
    <w:p w14:paraId="72B7FB8B"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rPr>
          <w:rFonts w:eastAsia="宋体"/>
          <w:szCs w:val="24"/>
          <w:lang w:eastAsia="zh-CN"/>
        </w:rPr>
        <w:t>The CSI-RS based L3 intra-frequency measurement could be deprioritized.</w:t>
      </w:r>
    </w:p>
    <w:p w14:paraId="1739F4CA" w14:textId="77777777" w:rsidR="00D7148B" w:rsidRPr="00D7148B" w:rsidRDefault="00D7148B" w:rsidP="00D714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7148B">
        <w:rPr>
          <w:rFonts w:eastAsia="宋体"/>
          <w:szCs w:val="24"/>
          <w:lang w:eastAsia="zh-CN"/>
        </w:rPr>
        <w:t xml:space="preserve">Proposal 8 (MTK): </w:t>
      </w:r>
    </w:p>
    <w:p w14:paraId="2570B570" w14:textId="77777777" w:rsidR="00D7148B" w:rsidRPr="00D7148B" w:rsidRDefault="00D7148B" w:rsidP="00D7148B">
      <w:pPr>
        <w:pStyle w:val="aff8"/>
        <w:numPr>
          <w:ilvl w:val="2"/>
          <w:numId w:val="4"/>
        </w:numPr>
        <w:spacing w:after="120"/>
        <w:ind w:firstLineChars="0"/>
        <w:rPr>
          <w:rFonts w:eastAsia="宋体"/>
          <w:szCs w:val="24"/>
          <w:lang w:eastAsia="zh-CN"/>
        </w:rPr>
      </w:pPr>
      <w:r w:rsidRPr="00D7148B">
        <w:rPr>
          <w:rFonts w:eastAsia="宋体"/>
          <w:szCs w:val="24"/>
          <w:lang w:eastAsia="zh-CN"/>
        </w:rPr>
        <w:t>RAN4 shall deprioritize CSI-RS based L3 measurements.</w:t>
      </w:r>
    </w:p>
    <w:p w14:paraId="6FED4B2C" w14:textId="77777777" w:rsidR="00D7148B" w:rsidRPr="00D7148B" w:rsidRDefault="00D7148B" w:rsidP="00D714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D7148B">
        <w:rPr>
          <w:rFonts w:eastAsia="宋体"/>
          <w:szCs w:val="24"/>
          <w:lang w:eastAsia="zh-CN"/>
        </w:rPr>
        <w:t>Recommended WF</w:t>
      </w:r>
    </w:p>
    <w:p w14:paraId="7D69CDBE" w14:textId="77777777" w:rsidR="00D7148B" w:rsidRPr="00D7148B" w:rsidRDefault="00D7148B" w:rsidP="00D714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7148B">
        <w:rPr>
          <w:rFonts w:eastAsia="宋体"/>
          <w:szCs w:val="24"/>
          <w:lang w:eastAsia="zh-CN"/>
        </w:rPr>
        <w:t xml:space="preserve">Discuss and agree on whether to define requirements for CSI-RS L3 measurement when SBFD is operated in any of the serving or neighbour cells. </w:t>
      </w:r>
    </w:p>
    <w:p w14:paraId="5F06EE7A" w14:textId="77777777" w:rsidR="00D7148B" w:rsidRPr="00D7148B" w:rsidRDefault="00D7148B" w:rsidP="00D714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7148B">
        <w:rPr>
          <w:rFonts w:eastAsia="宋体"/>
          <w:szCs w:val="24"/>
          <w:lang w:eastAsia="zh-CN"/>
        </w:rPr>
        <w:t>Discuss and agree on whether to define requirements assuming UE is aware of SBFD configuration in neighbour cells</w:t>
      </w:r>
    </w:p>
    <w:p w14:paraId="27F7B349" w14:textId="77777777" w:rsidR="00D7148B" w:rsidRPr="00D7148B" w:rsidRDefault="00D7148B" w:rsidP="00D7148B">
      <w:pPr>
        <w:pStyle w:val="aff8"/>
        <w:numPr>
          <w:ilvl w:val="2"/>
          <w:numId w:val="4"/>
        </w:numPr>
        <w:overflowPunct/>
        <w:autoSpaceDE/>
        <w:autoSpaceDN/>
        <w:adjustRightInd/>
        <w:spacing w:after="120"/>
        <w:ind w:firstLineChars="0"/>
        <w:textAlignment w:val="auto"/>
        <w:rPr>
          <w:rFonts w:eastAsia="宋体"/>
          <w:szCs w:val="24"/>
          <w:lang w:eastAsia="zh-CN"/>
        </w:rPr>
      </w:pPr>
      <w:r w:rsidRPr="00D7148B">
        <w:rPr>
          <w:rFonts w:eastAsia="宋体"/>
          <w:szCs w:val="24"/>
          <w:lang w:eastAsia="zh-CN"/>
        </w:rPr>
        <w:t xml:space="preserve">Option 1: yes, and UE measurement would account for SBFD operation in neighbour cells, </w:t>
      </w:r>
      <w:proofErr w:type="gramStart"/>
      <w:r w:rsidRPr="00D7148B">
        <w:rPr>
          <w:rFonts w:eastAsia="宋体"/>
          <w:szCs w:val="24"/>
          <w:lang w:eastAsia="zh-CN"/>
        </w:rPr>
        <w:t>e.g.</w:t>
      </w:r>
      <w:proofErr w:type="gramEnd"/>
      <w:r w:rsidRPr="00D7148B">
        <w:rPr>
          <w:rFonts w:eastAsia="宋体"/>
          <w:szCs w:val="24"/>
          <w:lang w:eastAsia="zh-CN"/>
        </w:rPr>
        <w:t xml:space="preserve"> puncturing in frequency domain and different symbol types</w:t>
      </w:r>
    </w:p>
    <w:p w14:paraId="64A5BFC0" w14:textId="77777777" w:rsidR="00D7148B" w:rsidRPr="00D7148B" w:rsidRDefault="00D7148B" w:rsidP="00D7148B">
      <w:pPr>
        <w:pStyle w:val="aff8"/>
        <w:numPr>
          <w:ilvl w:val="2"/>
          <w:numId w:val="4"/>
        </w:numPr>
        <w:overflowPunct/>
        <w:autoSpaceDE/>
        <w:autoSpaceDN/>
        <w:adjustRightInd/>
        <w:spacing w:after="120"/>
        <w:ind w:firstLineChars="0"/>
        <w:textAlignment w:val="auto"/>
        <w:rPr>
          <w:rFonts w:eastAsia="宋体"/>
          <w:szCs w:val="24"/>
          <w:lang w:eastAsia="zh-CN"/>
        </w:rPr>
      </w:pPr>
      <w:r w:rsidRPr="00D7148B">
        <w:rPr>
          <w:rFonts w:eastAsia="宋体"/>
          <w:szCs w:val="24"/>
          <w:lang w:eastAsia="zh-CN"/>
        </w:rPr>
        <w:t>Option 2: no, and UE measurement would be same as in legacy with the condition that all CSI-RS resources configured for measurement are available.</w:t>
      </w:r>
    </w:p>
    <w:p w14:paraId="45BA067C" w14:textId="77777777" w:rsidR="00D7148B" w:rsidRPr="00D7148B" w:rsidRDefault="00D7148B" w:rsidP="00D714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7148B">
        <w:rPr>
          <w:rFonts w:eastAsia="宋体"/>
          <w:szCs w:val="24"/>
          <w:lang w:eastAsia="zh-CN"/>
        </w:rPr>
        <w:t>Discuss priority between CSI-RS measurement on SBFD symbols and UL transmission</w:t>
      </w:r>
    </w:p>
    <w:p w14:paraId="0C97A5CE" w14:textId="77777777" w:rsidR="00D7148B" w:rsidRPr="00D7148B" w:rsidRDefault="00D7148B" w:rsidP="00D7148B">
      <w:pPr>
        <w:pStyle w:val="aff8"/>
        <w:numPr>
          <w:ilvl w:val="2"/>
          <w:numId w:val="4"/>
        </w:numPr>
        <w:overflowPunct/>
        <w:autoSpaceDE/>
        <w:autoSpaceDN/>
        <w:adjustRightInd/>
        <w:spacing w:after="120"/>
        <w:ind w:firstLineChars="0"/>
        <w:textAlignment w:val="auto"/>
        <w:rPr>
          <w:rFonts w:eastAsia="宋体"/>
          <w:szCs w:val="24"/>
          <w:lang w:eastAsia="zh-CN"/>
        </w:rPr>
      </w:pPr>
      <w:r w:rsidRPr="00D7148B">
        <w:rPr>
          <w:rFonts w:eastAsia="宋体"/>
          <w:szCs w:val="24"/>
          <w:lang w:eastAsia="zh-CN"/>
        </w:rPr>
        <w:t xml:space="preserve">For intra-frequency, measurement is performed outside gaps, </w:t>
      </w:r>
    </w:p>
    <w:p w14:paraId="30C092C0" w14:textId="77777777" w:rsidR="00D7148B" w:rsidRPr="00D7148B" w:rsidRDefault="00D7148B" w:rsidP="00D7148B">
      <w:pPr>
        <w:pStyle w:val="aff8"/>
        <w:numPr>
          <w:ilvl w:val="3"/>
          <w:numId w:val="4"/>
        </w:numPr>
        <w:overflowPunct/>
        <w:autoSpaceDE/>
        <w:autoSpaceDN/>
        <w:adjustRightInd/>
        <w:spacing w:after="120"/>
        <w:ind w:firstLineChars="0"/>
        <w:textAlignment w:val="auto"/>
        <w:rPr>
          <w:rFonts w:eastAsia="宋体"/>
          <w:szCs w:val="24"/>
          <w:lang w:eastAsia="zh-CN"/>
        </w:rPr>
      </w:pPr>
      <w:r w:rsidRPr="00D7148B">
        <w:rPr>
          <w:rFonts w:eastAsia="宋体"/>
          <w:szCs w:val="24"/>
          <w:lang w:eastAsia="zh-CN"/>
        </w:rPr>
        <w:t>Option 1: measurement is prioritized over UL (same as legacy scheduling restriction)</w:t>
      </w:r>
    </w:p>
    <w:p w14:paraId="66CA8B17" w14:textId="77777777" w:rsidR="00D7148B" w:rsidRPr="00D7148B" w:rsidRDefault="00D7148B" w:rsidP="00D7148B">
      <w:pPr>
        <w:pStyle w:val="aff8"/>
        <w:numPr>
          <w:ilvl w:val="3"/>
          <w:numId w:val="4"/>
        </w:numPr>
        <w:overflowPunct/>
        <w:autoSpaceDE/>
        <w:autoSpaceDN/>
        <w:adjustRightInd/>
        <w:spacing w:after="120"/>
        <w:ind w:firstLineChars="0"/>
        <w:textAlignment w:val="auto"/>
        <w:rPr>
          <w:rFonts w:eastAsia="宋体"/>
          <w:szCs w:val="24"/>
          <w:lang w:eastAsia="zh-CN"/>
        </w:rPr>
      </w:pPr>
      <w:r w:rsidRPr="00D7148B">
        <w:rPr>
          <w:rFonts w:eastAsia="宋体"/>
          <w:szCs w:val="24"/>
          <w:lang w:eastAsia="zh-CN"/>
        </w:rPr>
        <w:t>Option 2: UL is prioritized over measurement</w:t>
      </w:r>
    </w:p>
    <w:p w14:paraId="0346EC2B" w14:textId="77777777" w:rsidR="00D7148B" w:rsidRPr="00D7148B" w:rsidRDefault="00D7148B" w:rsidP="00D7148B">
      <w:pPr>
        <w:pStyle w:val="aff8"/>
        <w:numPr>
          <w:ilvl w:val="3"/>
          <w:numId w:val="4"/>
        </w:numPr>
        <w:overflowPunct/>
        <w:autoSpaceDE/>
        <w:autoSpaceDN/>
        <w:adjustRightInd/>
        <w:spacing w:after="120"/>
        <w:ind w:firstLineChars="0"/>
        <w:textAlignment w:val="auto"/>
        <w:rPr>
          <w:rFonts w:eastAsia="宋体"/>
          <w:szCs w:val="24"/>
          <w:lang w:eastAsia="zh-CN"/>
        </w:rPr>
      </w:pPr>
      <w:r w:rsidRPr="00D7148B">
        <w:rPr>
          <w:rFonts w:eastAsia="宋体"/>
          <w:szCs w:val="24"/>
          <w:lang w:eastAsia="zh-CN"/>
        </w:rPr>
        <w:t>Option 3: follow same principle as L1 CSI-RS measurement</w:t>
      </w:r>
    </w:p>
    <w:p w14:paraId="52DED5EF" w14:textId="77777777" w:rsidR="00D7148B" w:rsidRPr="00D7148B" w:rsidRDefault="00D7148B" w:rsidP="00D7148B">
      <w:pPr>
        <w:pStyle w:val="aff8"/>
        <w:numPr>
          <w:ilvl w:val="3"/>
          <w:numId w:val="4"/>
        </w:numPr>
        <w:overflowPunct/>
        <w:autoSpaceDE/>
        <w:autoSpaceDN/>
        <w:adjustRightInd/>
        <w:spacing w:after="120"/>
        <w:ind w:firstLineChars="0"/>
        <w:textAlignment w:val="auto"/>
        <w:rPr>
          <w:rFonts w:eastAsia="宋体"/>
          <w:szCs w:val="24"/>
          <w:lang w:eastAsia="zh-CN"/>
        </w:rPr>
      </w:pPr>
      <w:r w:rsidRPr="00D7148B">
        <w:rPr>
          <w:rFonts w:eastAsia="宋体"/>
          <w:szCs w:val="24"/>
          <w:lang w:eastAsia="zh-CN"/>
        </w:rPr>
        <w:t>Option 4: option 1 for neighbour cell and option 2 for serving cell</w:t>
      </w:r>
    </w:p>
    <w:p w14:paraId="49C20107" w14:textId="77777777" w:rsidR="00D7148B" w:rsidRPr="00D7148B" w:rsidRDefault="00D7148B" w:rsidP="00D7148B">
      <w:pPr>
        <w:pStyle w:val="aff8"/>
        <w:numPr>
          <w:ilvl w:val="2"/>
          <w:numId w:val="4"/>
        </w:numPr>
        <w:overflowPunct/>
        <w:autoSpaceDE/>
        <w:autoSpaceDN/>
        <w:adjustRightInd/>
        <w:spacing w:after="120"/>
        <w:ind w:firstLineChars="0"/>
        <w:textAlignment w:val="auto"/>
        <w:rPr>
          <w:rFonts w:eastAsia="宋体"/>
          <w:szCs w:val="24"/>
          <w:lang w:eastAsia="zh-CN"/>
        </w:rPr>
      </w:pPr>
      <w:r w:rsidRPr="00D7148B">
        <w:rPr>
          <w:rFonts w:eastAsia="宋体"/>
          <w:szCs w:val="24"/>
          <w:lang w:eastAsia="zh-CN"/>
        </w:rPr>
        <w:lastRenderedPageBreak/>
        <w:t>For inter-frequency, measurement is performed within gaps, and is prioritized over UL.</w:t>
      </w:r>
    </w:p>
    <w:p w14:paraId="01CB32C0" w14:textId="30364BDE" w:rsidR="003F5D08" w:rsidRPr="00D7148B" w:rsidRDefault="003F5D08" w:rsidP="003F5D08"/>
    <w:p w14:paraId="346C0317" w14:textId="77777777" w:rsidR="00D43F53" w:rsidRDefault="00D43F53" w:rsidP="00D43F53">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2EBF4B12" w14:textId="77777777" w:rsidR="00D43F53" w:rsidRDefault="00D43F53" w:rsidP="00D43F53">
      <w:pPr>
        <w:spacing w:after="120"/>
        <w:rPr>
          <w:rFonts w:eastAsiaTheme="minorEastAsia"/>
          <w:bCs/>
          <w:lang w:eastAsia="zh-CN"/>
        </w:rPr>
      </w:pPr>
    </w:p>
    <w:p w14:paraId="7BAFB07A" w14:textId="77777777" w:rsidR="00D43F53"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2E09436A" w14:textId="77777777" w:rsidR="00D43F53" w:rsidRPr="003F5D08" w:rsidRDefault="00D43F53" w:rsidP="003F5D08">
      <w:pPr>
        <w:rPr>
          <w:lang w:val="sv-SE"/>
        </w:rPr>
      </w:pPr>
    </w:p>
    <w:sectPr w:rsidR="00D43F53" w:rsidRPr="003F5D0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B1171" w14:textId="77777777" w:rsidR="00554ACF" w:rsidRDefault="00554ACF">
      <w:r>
        <w:separator/>
      </w:r>
    </w:p>
  </w:endnote>
  <w:endnote w:type="continuationSeparator" w:id="0">
    <w:p w14:paraId="20DEBA32" w14:textId="77777777" w:rsidR="00554ACF" w:rsidRDefault="0055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B5BFF" w14:textId="77777777" w:rsidR="00554ACF" w:rsidRDefault="00554ACF">
      <w:r>
        <w:separator/>
      </w:r>
    </w:p>
  </w:footnote>
  <w:footnote w:type="continuationSeparator" w:id="0">
    <w:p w14:paraId="3E04D636" w14:textId="77777777" w:rsidR="00554ACF" w:rsidRDefault="00554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1BA7902"/>
    <w:multiLevelType w:val="hybridMultilevel"/>
    <w:tmpl w:val="3F7E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9261A"/>
    <w:multiLevelType w:val="hybridMultilevel"/>
    <w:tmpl w:val="D7929B4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B2D1F"/>
    <w:multiLevelType w:val="hybridMultilevel"/>
    <w:tmpl w:val="2B3C06BC"/>
    <w:lvl w:ilvl="0" w:tplc="08090003">
      <w:start w:val="1"/>
      <w:numFmt w:val="bullet"/>
      <w:lvlText w:val="o"/>
      <w:lvlJc w:val="left"/>
      <w:pPr>
        <w:ind w:left="2736" w:hanging="360"/>
      </w:pPr>
      <w:rPr>
        <w:rFonts w:ascii="Courier New" w:hAnsi="Courier New" w:cs="Courier New" w:hint="default"/>
      </w:rPr>
    </w:lvl>
    <w:lvl w:ilvl="1" w:tplc="08090003" w:tentative="1">
      <w:start w:val="1"/>
      <w:numFmt w:val="bullet"/>
      <w:lvlText w:val="o"/>
      <w:lvlJc w:val="left"/>
      <w:pPr>
        <w:ind w:left="3456" w:hanging="360"/>
      </w:pPr>
      <w:rPr>
        <w:rFonts w:ascii="Courier New" w:hAnsi="Courier New" w:cs="Courier New" w:hint="default"/>
      </w:rPr>
    </w:lvl>
    <w:lvl w:ilvl="2" w:tplc="08090005" w:tentative="1">
      <w:start w:val="1"/>
      <w:numFmt w:val="bullet"/>
      <w:lvlText w:val=""/>
      <w:lvlJc w:val="left"/>
      <w:pPr>
        <w:ind w:left="4176" w:hanging="360"/>
      </w:pPr>
      <w:rPr>
        <w:rFonts w:ascii="Wingdings" w:hAnsi="Wingdings" w:hint="default"/>
      </w:rPr>
    </w:lvl>
    <w:lvl w:ilvl="3" w:tplc="08090001" w:tentative="1">
      <w:start w:val="1"/>
      <w:numFmt w:val="bullet"/>
      <w:lvlText w:val=""/>
      <w:lvlJc w:val="left"/>
      <w:pPr>
        <w:ind w:left="4896" w:hanging="360"/>
      </w:pPr>
      <w:rPr>
        <w:rFonts w:ascii="Symbol" w:hAnsi="Symbol" w:hint="default"/>
      </w:rPr>
    </w:lvl>
    <w:lvl w:ilvl="4" w:tplc="08090003" w:tentative="1">
      <w:start w:val="1"/>
      <w:numFmt w:val="bullet"/>
      <w:lvlText w:val="o"/>
      <w:lvlJc w:val="left"/>
      <w:pPr>
        <w:ind w:left="5616" w:hanging="360"/>
      </w:pPr>
      <w:rPr>
        <w:rFonts w:ascii="Courier New" w:hAnsi="Courier New" w:cs="Courier New" w:hint="default"/>
      </w:rPr>
    </w:lvl>
    <w:lvl w:ilvl="5" w:tplc="08090005" w:tentative="1">
      <w:start w:val="1"/>
      <w:numFmt w:val="bullet"/>
      <w:lvlText w:val=""/>
      <w:lvlJc w:val="left"/>
      <w:pPr>
        <w:ind w:left="6336" w:hanging="360"/>
      </w:pPr>
      <w:rPr>
        <w:rFonts w:ascii="Wingdings" w:hAnsi="Wingdings" w:hint="default"/>
      </w:rPr>
    </w:lvl>
    <w:lvl w:ilvl="6" w:tplc="08090001" w:tentative="1">
      <w:start w:val="1"/>
      <w:numFmt w:val="bullet"/>
      <w:lvlText w:val=""/>
      <w:lvlJc w:val="left"/>
      <w:pPr>
        <w:ind w:left="7056" w:hanging="360"/>
      </w:pPr>
      <w:rPr>
        <w:rFonts w:ascii="Symbol" w:hAnsi="Symbol" w:hint="default"/>
      </w:rPr>
    </w:lvl>
    <w:lvl w:ilvl="7" w:tplc="08090003" w:tentative="1">
      <w:start w:val="1"/>
      <w:numFmt w:val="bullet"/>
      <w:lvlText w:val="o"/>
      <w:lvlJc w:val="left"/>
      <w:pPr>
        <w:ind w:left="7776" w:hanging="360"/>
      </w:pPr>
      <w:rPr>
        <w:rFonts w:ascii="Courier New" w:hAnsi="Courier New" w:cs="Courier New" w:hint="default"/>
      </w:rPr>
    </w:lvl>
    <w:lvl w:ilvl="8" w:tplc="08090005" w:tentative="1">
      <w:start w:val="1"/>
      <w:numFmt w:val="bullet"/>
      <w:lvlText w:val=""/>
      <w:lvlJc w:val="left"/>
      <w:pPr>
        <w:ind w:left="8496" w:hanging="36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25C11"/>
    <w:multiLevelType w:val="hybridMultilevel"/>
    <w:tmpl w:val="EE92DFA6"/>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CBC44DA"/>
    <w:multiLevelType w:val="hybridMultilevel"/>
    <w:tmpl w:val="36DCF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76107B5"/>
    <w:multiLevelType w:val="hybridMultilevel"/>
    <w:tmpl w:val="D40C4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0A72C02"/>
    <w:multiLevelType w:val="hybridMultilevel"/>
    <w:tmpl w:val="EEB88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027E9"/>
    <w:multiLevelType w:val="multilevel"/>
    <w:tmpl w:val="510027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B67244"/>
    <w:multiLevelType w:val="hybridMultilevel"/>
    <w:tmpl w:val="C0F292AC"/>
    <w:lvl w:ilvl="0" w:tplc="08090003">
      <w:start w:val="1"/>
      <w:numFmt w:val="bullet"/>
      <w:lvlText w:val="o"/>
      <w:lvlJc w:val="left"/>
      <w:pPr>
        <w:ind w:left="2736" w:hanging="360"/>
      </w:pPr>
      <w:rPr>
        <w:rFonts w:ascii="Courier New" w:hAnsi="Courier New" w:cs="Courier New" w:hint="default"/>
      </w:rPr>
    </w:lvl>
    <w:lvl w:ilvl="1" w:tplc="08090003" w:tentative="1">
      <w:start w:val="1"/>
      <w:numFmt w:val="bullet"/>
      <w:lvlText w:val="o"/>
      <w:lvlJc w:val="left"/>
      <w:pPr>
        <w:ind w:left="3456" w:hanging="360"/>
      </w:pPr>
      <w:rPr>
        <w:rFonts w:ascii="Courier New" w:hAnsi="Courier New" w:cs="Courier New" w:hint="default"/>
      </w:rPr>
    </w:lvl>
    <w:lvl w:ilvl="2" w:tplc="08090005" w:tentative="1">
      <w:start w:val="1"/>
      <w:numFmt w:val="bullet"/>
      <w:lvlText w:val=""/>
      <w:lvlJc w:val="left"/>
      <w:pPr>
        <w:ind w:left="4176" w:hanging="360"/>
      </w:pPr>
      <w:rPr>
        <w:rFonts w:ascii="Wingdings" w:hAnsi="Wingdings" w:hint="default"/>
      </w:rPr>
    </w:lvl>
    <w:lvl w:ilvl="3" w:tplc="08090001" w:tentative="1">
      <w:start w:val="1"/>
      <w:numFmt w:val="bullet"/>
      <w:lvlText w:val=""/>
      <w:lvlJc w:val="left"/>
      <w:pPr>
        <w:ind w:left="4896" w:hanging="360"/>
      </w:pPr>
      <w:rPr>
        <w:rFonts w:ascii="Symbol" w:hAnsi="Symbol" w:hint="default"/>
      </w:rPr>
    </w:lvl>
    <w:lvl w:ilvl="4" w:tplc="08090003" w:tentative="1">
      <w:start w:val="1"/>
      <w:numFmt w:val="bullet"/>
      <w:lvlText w:val="o"/>
      <w:lvlJc w:val="left"/>
      <w:pPr>
        <w:ind w:left="5616" w:hanging="360"/>
      </w:pPr>
      <w:rPr>
        <w:rFonts w:ascii="Courier New" w:hAnsi="Courier New" w:cs="Courier New" w:hint="default"/>
      </w:rPr>
    </w:lvl>
    <w:lvl w:ilvl="5" w:tplc="08090005" w:tentative="1">
      <w:start w:val="1"/>
      <w:numFmt w:val="bullet"/>
      <w:lvlText w:val=""/>
      <w:lvlJc w:val="left"/>
      <w:pPr>
        <w:ind w:left="6336" w:hanging="360"/>
      </w:pPr>
      <w:rPr>
        <w:rFonts w:ascii="Wingdings" w:hAnsi="Wingdings" w:hint="default"/>
      </w:rPr>
    </w:lvl>
    <w:lvl w:ilvl="6" w:tplc="08090001" w:tentative="1">
      <w:start w:val="1"/>
      <w:numFmt w:val="bullet"/>
      <w:lvlText w:val=""/>
      <w:lvlJc w:val="left"/>
      <w:pPr>
        <w:ind w:left="7056" w:hanging="360"/>
      </w:pPr>
      <w:rPr>
        <w:rFonts w:ascii="Symbol" w:hAnsi="Symbol" w:hint="default"/>
      </w:rPr>
    </w:lvl>
    <w:lvl w:ilvl="7" w:tplc="08090003" w:tentative="1">
      <w:start w:val="1"/>
      <w:numFmt w:val="bullet"/>
      <w:lvlText w:val="o"/>
      <w:lvlJc w:val="left"/>
      <w:pPr>
        <w:ind w:left="7776" w:hanging="360"/>
      </w:pPr>
      <w:rPr>
        <w:rFonts w:ascii="Courier New" w:hAnsi="Courier New" w:cs="Courier New" w:hint="default"/>
      </w:rPr>
    </w:lvl>
    <w:lvl w:ilvl="8" w:tplc="08090005" w:tentative="1">
      <w:start w:val="1"/>
      <w:numFmt w:val="bullet"/>
      <w:lvlText w:val=""/>
      <w:lvlJc w:val="left"/>
      <w:pPr>
        <w:ind w:left="8496" w:hanging="360"/>
      </w:pPr>
      <w:rPr>
        <w:rFonts w:ascii="Wingdings" w:hAnsi="Wingdings" w:hint="default"/>
      </w:rPr>
    </w:lvl>
  </w:abstractNum>
  <w:abstractNum w:abstractNumId="24"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3"/>
  </w:num>
  <w:num w:numId="3">
    <w:abstractNumId w:val="25"/>
  </w:num>
  <w:num w:numId="4">
    <w:abstractNumId w:val="21"/>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2"/>
  </w:num>
  <w:num w:numId="18">
    <w:abstractNumId w:val="11"/>
  </w:num>
  <w:num w:numId="19">
    <w:abstractNumId w:val="10"/>
  </w:num>
  <w:num w:numId="20">
    <w:abstractNumId w:val="5"/>
  </w:num>
  <w:num w:numId="21">
    <w:abstractNumId w:val="16"/>
  </w:num>
  <w:num w:numId="22">
    <w:abstractNumId w:val="16"/>
  </w:num>
  <w:num w:numId="23">
    <w:abstractNumId w:val="15"/>
  </w:num>
  <w:num w:numId="24">
    <w:abstractNumId w:val="24"/>
  </w:num>
  <w:num w:numId="25">
    <w:abstractNumId w:val="8"/>
  </w:num>
  <w:num w:numId="26">
    <w:abstractNumId w:val="20"/>
  </w:num>
  <w:num w:numId="27">
    <w:abstractNumId w:val="17"/>
  </w:num>
  <w:num w:numId="28">
    <w:abstractNumId w:val="7"/>
  </w:num>
  <w:num w:numId="29">
    <w:abstractNumId w:val="2"/>
  </w:num>
  <w:num w:numId="30">
    <w:abstractNumId w:val="9"/>
  </w:num>
  <w:num w:numId="31">
    <w:abstractNumId w:val="6"/>
  </w:num>
  <w:num w:numId="32">
    <w:abstractNumId w:val="1"/>
  </w:num>
  <w:num w:numId="33">
    <w:abstractNumId w:val="14"/>
  </w:num>
  <w:num w:numId="34">
    <w:abstractNumId w:val="18"/>
  </w:num>
  <w:num w:numId="35">
    <w:abstractNumId w:val="22"/>
  </w:num>
  <w:num w:numId="36">
    <w:abstractNumId w:val="18"/>
  </w:num>
  <w:num w:numId="37">
    <w:abstractNumId w:val="18"/>
  </w:num>
  <w:num w:numId="38">
    <w:abstractNumId w:val="18"/>
  </w:num>
  <w:num w:numId="39">
    <w:abstractNumId w:val="18"/>
  </w:num>
  <w:num w:numId="40">
    <w:abstractNumId w:val="16"/>
  </w:num>
  <w:num w:numId="41">
    <w:abstractNumId w:val="23"/>
  </w:num>
  <w:num w:numId="42">
    <w:abstractNumId w:val="3"/>
  </w:num>
  <w:num w:numId="43">
    <w:abstractNumId w:val="19"/>
  </w:num>
  <w:num w:numId="44">
    <w:abstractNumId w:val="0"/>
  </w:num>
  <w:num w:numId="45">
    <w:abstractNumId w:val="16"/>
  </w:num>
  <w:num w:numId="46">
    <w:abstractNumId w:val="16"/>
  </w:num>
  <w:num w:numId="47">
    <w:abstractNumId w:val="16"/>
  </w:num>
  <w:num w:numId="48">
    <w:abstractNumId w:val="16"/>
  </w:num>
  <w:num w:numId="49">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20C56"/>
    <w:rsid w:val="00026ACC"/>
    <w:rsid w:val="0003171D"/>
    <w:rsid w:val="00031C1D"/>
    <w:rsid w:val="00035C50"/>
    <w:rsid w:val="000368AA"/>
    <w:rsid w:val="00037283"/>
    <w:rsid w:val="0004009C"/>
    <w:rsid w:val="00043998"/>
    <w:rsid w:val="000457A1"/>
    <w:rsid w:val="000466C9"/>
    <w:rsid w:val="00050001"/>
    <w:rsid w:val="00052041"/>
    <w:rsid w:val="0005326A"/>
    <w:rsid w:val="00055CD6"/>
    <w:rsid w:val="00057C55"/>
    <w:rsid w:val="0006266D"/>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97F"/>
    <w:rsid w:val="000B4AA0"/>
    <w:rsid w:val="000C2553"/>
    <w:rsid w:val="000C38C3"/>
    <w:rsid w:val="000C4549"/>
    <w:rsid w:val="000C68F2"/>
    <w:rsid w:val="000D09FD"/>
    <w:rsid w:val="000D19DE"/>
    <w:rsid w:val="000D2292"/>
    <w:rsid w:val="000D44FB"/>
    <w:rsid w:val="000D574B"/>
    <w:rsid w:val="000D6CFC"/>
    <w:rsid w:val="000E537B"/>
    <w:rsid w:val="000E55E2"/>
    <w:rsid w:val="000E57D0"/>
    <w:rsid w:val="000E6F67"/>
    <w:rsid w:val="000E7858"/>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B9"/>
    <w:rsid w:val="00144F96"/>
    <w:rsid w:val="0014748C"/>
    <w:rsid w:val="00147A52"/>
    <w:rsid w:val="00151EAC"/>
    <w:rsid w:val="00152455"/>
    <w:rsid w:val="00153528"/>
    <w:rsid w:val="00154E68"/>
    <w:rsid w:val="00162548"/>
    <w:rsid w:val="00162F2C"/>
    <w:rsid w:val="00172183"/>
    <w:rsid w:val="001751AB"/>
    <w:rsid w:val="00175A3F"/>
    <w:rsid w:val="00175FCF"/>
    <w:rsid w:val="00180E09"/>
    <w:rsid w:val="00183D4C"/>
    <w:rsid w:val="00183F6D"/>
    <w:rsid w:val="0018670E"/>
    <w:rsid w:val="0019219A"/>
    <w:rsid w:val="00192E08"/>
    <w:rsid w:val="00195077"/>
    <w:rsid w:val="001974A8"/>
    <w:rsid w:val="001A033F"/>
    <w:rsid w:val="001A08AA"/>
    <w:rsid w:val="001A16CC"/>
    <w:rsid w:val="001A59CB"/>
    <w:rsid w:val="001A6891"/>
    <w:rsid w:val="001B7991"/>
    <w:rsid w:val="001C1409"/>
    <w:rsid w:val="001C2AE6"/>
    <w:rsid w:val="001C4A89"/>
    <w:rsid w:val="001C6177"/>
    <w:rsid w:val="001D0363"/>
    <w:rsid w:val="001D12B4"/>
    <w:rsid w:val="001D1B07"/>
    <w:rsid w:val="001D7D94"/>
    <w:rsid w:val="001E0A28"/>
    <w:rsid w:val="001E40D2"/>
    <w:rsid w:val="001E4218"/>
    <w:rsid w:val="001E6C4D"/>
    <w:rsid w:val="001E7A2C"/>
    <w:rsid w:val="001F0B20"/>
    <w:rsid w:val="001F7CFA"/>
    <w:rsid w:val="00200A62"/>
    <w:rsid w:val="00203740"/>
    <w:rsid w:val="002107ED"/>
    <w:rsid w:val="002138EA"/>
    <w:rsid w:val="002139EA"/>
    <w:rsid w:val="00213F84"/>
    <w:rsid w:val="00214FBD"/>
    <w:rsid w:val="00221581"/>
    <w:rsid w:val="00221E08"/>
    <w:rsid w:val="00222897"/>
    <w:rsid w:val="00222B0C"/>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66AE"/>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4CD0"/>
    <w:rsid w:val="002A621A"/>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F158C"/>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55873"/>
    <w:rsid w:val="0035660F"/>
    <w:rsid w:val="003628B9"/>
    <w:rsid w:val="00362D8F"/>
    <w:rsid w:val="003630C8"/>
    <w:rsid w:val="00365F88"/>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3F5D08"/>
    <w:rsid w:val="00400898"/>
    <w:rsid w:val="00401144"/>
    <w:rsid w:val="00402F7B"/>
    <w:rsid w:val="00404831"/>
    <w:rsid w:val="00406735"/>
    <w:rsid w:val="00407661"/>
    <w:rsid w:val="00410314"/>
    <w:rsid w:val="00412063"/>
    <w:rsid w:val="00412EB1"/>
    <w:rsid w:val="00413DDE"/>
    <w:rsid w:val="00414118"/>
    <w:rsid w:val="00416084"/>
    <w:rsid w:val="00416713"/>
    <w:rsid w:val="00424F8C"/>
    <w:rsid w:val="00426275"/>
    <w:rsid w:val="004271BA"/>
    <w:rsid w:val="00430497"/>
    <w:rsid w:val="00430EA5"/>
    <w:rsid w:val="00431E00"/>
    <w:rsid w:val="00434DC1"/>
    <w:rsid w:val="004350F4"/>
    <w:rsid w:val="0044129E"/>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87728"/>
    <w:rsid w:val="00487A9D"/>
    <w:rsid w:val="004A17E9"/>
    <w:rsid w:val="004A41DA"/>
    <w:rsid w:val="004A495F"/>
    <w:rsid w:val="004A7544"/>
    <w:rsid w:val="004B4B37"/>
    <w:rsid w:val="004B4BA3"/>
    <w:rsid w:val="004B6B0F"/>
    <w:rsid w:val="004C2D2D"/>
    <w:rsid w:val="004C54E5"/>
    <w:rsid w:val="004C7DC8"/>
    <w:rsid w:val="004D076B"/>
    <w:rsid w:val="004D21B0"/>
    <w:rsid w:val="004D66BB"/>
    <w:rsid w:val="004D737D"/>
    <w:rsid w:val="004E2659"/>
    <w:rsid w:val="004E3587"/>
    <w:rsid w:val="004E39EE"/>
    <w:rsid w:val="004E475C"/>
    <w:rsid w:val="004E56E0"/>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22A7E"/>
    <w:rsid w:val="00522F20"/>
    <w:rsid w:val="00527BFB"/>
    <w:rsid w:val="005308DB"/>
    <w:rsid w:val="00530A2E"/>
    <w:rsid w:val="00530FBE"/>
    <w:rsid w:val="00533159"/>
    <w:rsid w:val="005339DB"/>
    <w:rsid w:val="00534C89"/>
    <w:rsid w:val="0054144D"/>
    <w:rsid w:val="00541573"/>
    <w:rsid w:val="0054348A"/>
    <w:rsid w:val="00553791"/>
    <w:rsid w:val="00553B0C"/>
    <w:rsid w:val="00554ACF"/>
    <w:rsid w:val="00561B6D"/>
    <w:rsid w:val="00565653"/>
    <w:rsid w:val="00571777"/>
    <w:rsid w:val="00580FF5"/>
    <w:rsid w:val="0058519C"/>
    <w:rsid w:val="0059149A"/>
    <w:rsid w:val="005956EE"/>
    <w:rsid w:val="005A083E"/>
    <w:rsid w:val="005A21FD"/>
    <w:rsid w:val="005A6A36"/>
    <w:rsid w:val="005B3CF6"/>
    <w:rsid w:val="005B4802"/>
    <w:rsid w:val="005C1EA6"/>
    <w:rsid w:val="005D0B99"/>
    <w:rsid w:val="005D2D3A"/>
    <w:rsid w:val="005D308E"/>
    <w:rsid w:val="005D3A48"/>
    <w:rsid w:val="005D7AF8"/>
    <w:rsid w:val="005E17BF"/>
    <w:rsid w:val="005E366A"/>
    <w:rsid w:val="005F2145"/>
    <w:rsid w:val="006016E1"/>
    <w:rsid w:val="0060193F"/>
    <w:rsid w:val="00602D27"/>
    <w:rsid w:val="0060447D"/>
    <w:rsid w:val="006144A1"/>
    <w:rsid w:val="00615EBB"/>
    <w:rsid w:val="00616096"/>
    <w:rsid w:val="006160A2"/>
    <w:rsid w:val="00622703"/>
    <w:rsid w:val="006302AA"/>
    <w:rsid w:val="00631F34"/>
    <w:rsid w:val="00634EB7"/>
    <w:rsid w:val="006363BD"/>
    <w:rsid w:val="006412DC"/>
    <w:rsid w:val="006418C7"/>
    <w:rsid w:val="00642BC6"/>
    <w:rsid w:val="00644790"/>
    <w:rsid w:val="00644B99"/>
    <w:rsid w:val="006501AF"/>
    <w:rsid w:val="006506F2"/>
    <w:rsid w:val="00650DDE"/>
    <w:rsid w:val="00653BCF"/>
    <w:rsid w:val="0065505B"/>
    <w:rsid w:val="006670AC"/>
    <w:rsid w:val="0066796B"/>
    <w:rsid w:val="006721E7"/>
    <w:rsid w:val="00672307"/>
    <w:rsid w:val="006724C8"/>
    <w:rsid w:val="00680275"/>
    <w:rsid w:val="006808C6"/>
    <w:rsid w:val="00682668"/>
    <w:rsid w:val="00686C9D"/>
    <w:rsid w:val="00692A68"/>
    <w:rsid w:val="00695D85"/>
    <w:rsid w:val="006A30A2"/>
    <w:rsid w:val="006A6671"/>
    <w:rsid w:val="006A6D23"/>
    <w:rsid w:val="006B25DE"/>
    <w:rsid w:val="006C1C3B"/>
    <w:rsid w:val="006C4E43"/>
    <w:rsid w:val="006C643E"/>
    <w:rsid w:val="006D12E2"/>
    <w:rsid w:val="006D2932"/>
    <w:rsid w:val="006D3671"/>
    <w:rsid w:val="006D4176"/>
    <w:rsid w:val="006E0A73"/>
    <w:rsid w:val="006E0FEE"/>
    <w:rsid w:val="006E1FCD"/>
    <w:rsid w:val="006E6C11"/>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2ADD"/>
    <w:rsid w:val="007B5A43"/>
    <w:rsid w:val="007B709B"/>
    <w:rsid w:val="007C0DD5"/>
    <w:rsid w:val="007C1343"/>
    <w:rsid w:val="007C5EF1"/>
    <w:rsid w:val="007C7BF5"/>
    <w:rsid w:val="007D19B7"/>
    <w:rsid w:val="007D75E5"/>
    <w:rsid w:val="007D773E"/>
    <w:rsid w:val="007E066E"/>
    <w:rsid w:val="007E1356"/>
    <w:rsid w:val="007E20FC"/>
    <w:rsid w:val="007E7062"/>
    <w:rsid w:val="007F0E1E"/>
    <w:rsid w:val="007F29A7"/>
    <w:rsid w:val="007F4D65"/>
    <w:rsid w:val="008004B4"/>
    <w:rsid w:val="008026E5"/>
    <w:rsid w:val="00805BE8"/>
    <w:rsid w:val="00816078"/>
    <w:rsid w:val="008177E3"/>
    <w:rsid w:val="00823AA9"/>
    <w:rsid w:val="008255B9"/>
    <w:rsid w:val="00825CD8"/>
    <w:rsid w:val="00827324"/>
    <w:rsid w:val="00831616"/>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BA8"/>
    <w:rsid w:val="00866D5B"/>
    <w:rsid w:val="00866FF5"/>
    <w:rsid w:val="0087332D"/>
    <w:rsid w:val="00873E1F"/>
    <w:rsid w:val="00874C16"/>
    <w:rsid w:val="00880708"/>
    <w:rsid w:val="00886D1F"/>
    <w:rsid w:val="00891EE1"/>
    <w:rsid w:val="00893987"/>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61"/>
    <w:rsid w:val="008F4DD1"/>
    <w:rsid w:val="008F6056"/>
    <w:rsid w:val="00902C07"/>
    <w:rsid w:val="00903AE6"/>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8252D"/>
    <w:rsid w:val="00983910"/>
    <w:rsid w:val="0098405F"/>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581"/>
    <w:rsid w:val="00A97648"/>
    <w:rsid w:val="00AA1CFD"/>
    <w:rsid w:val="00AA2239"/>
    <w:rsid w:val="00AA33D2"/>
    <w:rsid w:val="00AB0C57"/>
    <w:rsid w:val="00AB1195"/>
    <w:rsid w:val="00AB4182"/>
    <w:rsid w:val="00AC27DB"/>
    <w:rsid w:val="00AC575A"/>
    <w:rsid w:val="00AC6D6B"/>
    <w:rsid w:val="00AD112C"/>
    <w:rsid w:val="00AD18EC"/>
    <w:rsid w:val="00AD7736"/>
    <w:rsid w:val="00AE10CE"/>
    <w:rsid w:val="00AE70D4"/>
    <w:rsid w:val="00AE7868"/>
    <w:rsid w:val="00AF0407"/>
    <w:rsid w:val="00AF049B"/>
    <w:rsid w:val="00AF4D8B"/>
    <w:rsid w:val="00B067CA"/>
    <w:rsid w:val="00B12B26"/>
    <w:rsid w:val="00B1333E"/>
    <w:rsid w:val="00B163F8"/>
    <w:rsid w:val="00B2472D"/>
    <w:rsid w:val="00B24CA0"/>
    <w:rsid w:val="00B2549F"/>
    <w:rsid w:val="00B357EC"/>
    <w:rsid w:val="00B367F6"/>
    <w:rsid w:val="00B4108D"/>
    <w:rsid w:val="00B57265"/>
    <w:rsid w:val="00B633AE"/>
    <w:rsid w:val="00B665D2"/>
    <w:rsid w:val="00B6737C"/>
    <w:rsid w:val="00B710F7"/>
    <w:rsid w:val="00B7214D"/>
    <w:rsid w:val="00B74372"/>
    <w:rsid w:val="00B75525"/>
    <w:rsid w:val="00B80283"/>
    <w:rsid w:val="00B8095F"/>
    <w:rsid w:val="00B80B0C"/>
    <w:rsid w:val="00B80B11"/>
    <w:rsid w:val="00B831AE"/>
    <w:rsid w:val="00B83685"/>
    <w:rsid w:val="00B8446C"/>
    <w:rsid w:val="00B87725"/>
    <w:rsid w:val="00B90392"/>
    <w:rsid w:val="00BA259A"/>
    <w:rsid w:val="00BA259C"/>
    <w:rsid w:val="00BA29D3"/>
    <w:rsid w:val="00BA307F"/>
    <w:rsid w:val="00BA5280"/>
    <w:rsid w:val="00BB14F1"/>
    <w:rsid w:val="00BB572E"/>
    <w:rsid w:val="00BB7253"/>
    <w:rsid w:val="00BB74FD"/>
    <w:rsid w:val="00BC1BDD"/>
    <w:rsid w:val="00BC5982"/>
    <w:rsid w:val="00BC60BF"/>
    <w:rsid w:val="00BD28BF"/>
    <w:rsid w:val="00BD2D12"/>
    <w:rsid w:val="00BD6404"/>
    <w:rsid w:val="00BE33AE"/>
    <w:rsid w:val="00BF046F"/>
    <w:rsid w:val="00C01D50"/>
    <w:rsid w:val="00C056DC"/>
    <w:rsid w:val="00C12C2E"/>
    <w:rsid w:val="00C1329B"/>
    <w:rsid w:val="00C1572F"/>
    <w:rsid w:val="00C219C9"/>
    <w:rsid w:val="00C22E80"/>
    <w:rsid w:val="00C24C05"/>
    <w:rsid w:val="00C24D2F"/>
    <w:rsid w:val="00C26222"/>
    <w:rsid w:val="00C2636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515A"/>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3A46"/>
    <w:rsid w:val="00CC5F88"/>
    <w:rsid w:val="00CC69C8"/>
    <w:rsid w:val="00CC7188"/>
    <w:rsid w:val="00CC77A2"/>
    <w:rsid w:val="00CD307E"/>
    <w:rsid w:val="00CD629F"/>
    <w:rsid w:val="00CD6A1B"/>
    <w:rsid w:val="00CE0A7F"/>
    <w:rsid w:val="00CE1718"/>
    <w:rsid w:val="00CF0411"/>
    <w:rsid w:val="00CF4156"/>
    <w:rsid w:val="00D0036C"/>
    <w:rsid w:val="00D03D00"/>
    <w:rsid w:val="00D05C30"/>
    <w:rsid w:val="00D10052"/>
    <w:rsid w:val="00D11359"/>
    <w:rsid w:val="00D2157D"/>
    <w:rsid w:val="00D244F4"/>
    <w:rsid w:val="00D268EF"/>
    <w:rsid w:val="00D3188C"/>
    <w:rsid w:val="00D35F9B"/>
    <w:rsid w:val="00D36B69"/>
    <w:rsid w:val="00D408DD"/>
    <w:rsid w:val="00D43F53"/>
    <w:rsid w:val="00D45D72"/>
    <w:rsid w:val="00D520E4"/>
    <w:rsid w:val="00D53A38"/>
    <w:rsid w:val="00D575DD"/>
    <w:rsid w:val="00D57DFA"/>
    <w:rsid w:val="00D65E6D"/>
    <w:rsid w:val="00D67FCF"/>
    <w:rsid w:val="00D67FD0"/>
    <w:rsid w:val="00D709CE"/>
    <w:rsid w:val="00D70C19"/>
    <w:rsid w:val="00D7148B"/>
    <w:rsid w:val="00D71F73"/>
    <w:rsid w:val="00D80786"/>
    <w:rsid w:val="00D81CAB"/>
    <w:rsid w:val="00D84266"/>
    <w:rsid w:val="00D8576F"/>
    <w:rsid w:val="00D8677F"/>
    <w:rsid w:val="00D97F0C"/>
    <w:rsid w:val="00DA3A86"/>
    <w:rsid w:val="00DC2500"/>
    <w:rsid w:val="00DC4F72"/>
    <w:rsid w:val="00DC77DC"/>
    <w:rsid w:val="00DD0453"/>
    <w:rsid w:val="00DD0C2C"/>
    <w:rsid w:val="00DD19DE"/>
    <w:rsid w:val="00DD28BC"/>
    <w:rsid w:val="00DD34E7"/>
    <w:rsid w:val="00DE0C93"/>
    <w:rsid w:val="00DE31F0"/>
    <w:rsid w:val="00DE3D1C"/>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29AB"/>
    <w:rsid w:val="00E45C7E"/>
    <w:rsid w:val="00E531EB"/>
    <w:rsid w:val="00E54874"/>
    <w:rsid w:val="00E54B6F"/>
    <w:rsid w:val="00E55ACA"/>
    <w:rsid w:val="00E55B2E"/>
    <w:rsid w:val="00E57B74"/>
    <w:rsid w:val="00E65623"/>
    <w:rsid w:val="00E65BC6"/>
    <w:rsid w:val="00E661FF"/>
    <w:rsid w:val="00E726EB"/>
    <w:rsid w:val="00E72CF1"/>
    <w:rsid w:val="00E74F42"/>
    <w:rsid w:val="00E76D8F"/>
    <w:rsid w:val="00E80B52"/>
    <w:rsid w:val="00E824C3"/>
    <w:rsid w:val="00E840B3"/>
    <w:rsid w:val="00E84554"/>
    <w:rsid w:val="00E84D10"/>
    <w:rsid w:val="00E8629F"/>
    <w:rsid w:val="00E91008"/>
    <w:rsid w:val="00E9374E"/>
    <w:rsid w:val="00E94F54"/>
    <w:rsid w:val="00E97AD5"/>
    <w:rsid w:val="00EA1111"/>
    <w:rsid w:val="00EA2CD3"/>
    <w:rsid w:val="00EA3B4F"/>
    <w:rsid w:val="00EA3C24"/>
    <w:rsid w:val="00EA73DF"/>
    <w:rsid w:val="00EB61AE"/>
    <w:rsid w:val="00EB74C7"/>
    <w:rsid w:val="00EC322D"/>
    <w:rsid w:val="00EC69A6"/>
    <w:rsid w:val="00EC7937"/>
    <w:rsid w:val="00ED383A"/>
    <w:rsid w:val="00EE1080"/>
    <w:rsid w:val="00EE4034"/>
    <w:rsid w:val="00EF1EC5"/>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53053"/>
    <w:rsid w:val="00F53FE2"/>
    <w:rsid w:val="00F56080"/>
    <w:rsid w:val="00F575FF"/>
    <w:rsid w:val="00F57E94"/>
    <w:rsid w:val="00F618EF"/>
    <w:rsid w:val="00F65582"/>
    <w:rsid w:val="00F66519"/>
    <w:rsid w:val="00F66E75"/>
    <w:rsid w:val="00F73DF1"/>
    <w:rsid w:val="00F742BD"/>
    <w:rsid w:val="00F77EB0"/>
    <w:rsid w:val="00F87CDD"/>
    <w:rsid w:val="00F92701"/>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C051F"/>
    <w:rsid w:val="00FC06FF"/>
    <w:rsid w:val="00FC28BA"/>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4"/>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1029</TotalTime>
  <Pages>7</Pages>
  <Words>1779</Words>
  <Characters>10142</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161</cp:revision>
  <cp:lastPrinted>2019-04-25T01:09:00Z</cp:lastPrinted>
  <dcterms:created xsi:type="dcterms:W3CDTF">2023-05-15T07:31:00Z</dcterms:created>
  <dcterms:modified xsi:type="dcterms:W3CDTF">2025-02-18T06:22:00Z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