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31D9EA0D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</w:t>
      </w:r>
      <w:r w:rsidR="00132A38">
        <w:rPr>
          <w:b/>
          <w:noProof/>
          <w:sz w:val="24"/>
        </w:rPr>
        <w:t>14</w:t>
      </w:r>
      <w:r w:rsidR="00B66DD7">
        <w:rPr>
          <w:b/>
          <w:i/>
          <w:noProof/>
          <w:sz w:val="28"/>
        </w:rPr>
        <w:tab/>
      </w:r>
      <w:r w:rsidR="00101918" w:rsidRPr="00101918">
        <w:rPr>
          <w:b/>
          <w:i/>
          <w:noProof/>
          <w:sz w:val="28"/>
        </w:rPr>
        <w:t>R4-2501619</w:t>
      </w:r>
    </w:p>
    <w:p w14:paraId="3E512B0B" w14:textId="0AE98025" w:rsidR="00D12A57" w:rsidRPr="006C1584" w:rsidRDefault="00103A7F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, </w:t>
      </w:r>
      <w:r w:rsidR="00132A38">
        <w:rPr>
          <w:rFonts w:ascii="Arial" w:hAnsi="Arial" w:cs="Arial"/>
          <w:b/>
          <w:sz w:val="24"/>
          <w:szCs w:val="24"/>
        </w:rPr>
        <w:t>17-21</w:t>
      </w:r>
      <w:r w:rsidR="00FB7427">
        <w:rPr>
          <w:rFonts w:ascii="Arial" w:hAnsi="Arial" w:cs="Arial"/>
          <w:b/>
          <w:sz w:val="24"/>
          <w:szCs w:val="24"/>
        </w:rPr>
        <w:t xml:space="preserve"> </w:t>
      </w:r>
      <w:r w:rsidR="00411B5B">
        <w:rPr>
          <w:rFonts w:ascii="Arial" w:hAnsi="Arial" w:cs="Arial"/>
          <w:b/>
          <w:sz w:val="24"/>
          <w:szCs w:val="24"/>
        </w:rPr>
        <w:t>February</w:t>
      </w:r>
      <w:r w:rsidR="00780EC9">
        <w:rPr>
          <w:rFonts w:ascii="Arial" w:hAnsi="Arial" w:cs="Arial"/>
          <w:b/>
          <w:sz w:val="24"/>
          <w:szCs w:val="24"/>
        </w:rPr>
        <w:t>,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132A38">
        <w:rPr>
          <w:rFonts w:ascii="Arial" w:hAnsi="Arial" w:cs="Arial"/>
          <w:b/>
          <w:sz w:val="24"/>
          <w:szCs w:val="24"/>
        </w:rPr>
        <w:t>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18B2A4E5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6A2278" w:rsidRPr="006A2278">
        <w:rPr>
          <w:rFonts w:ascii="Arial" w:hAnsi="Arial" w:cs="Arial"/>
          <w:bCs/>
          <w:lang w:val="en-US"/>
        </w:rPr>
        <w:t>UE Capability/UE behavior and network signaling for Type 4 EN-DC/NR-CA</w:t>
      </w:r>
    </w:p>
    <w:p w14:paraId="710B5126" w14:textId="496CD1E3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6A2278">
        <w:rPr>
          <w:rFonts w:ascii="Arial" w:hAnsi="Arial" w:cs="Arial"/>
          <w:lang w:val="en-US"/>
        </w:rPr>
        <w:t>7.5.2.2</w:t>
      </w:r>
    </w:p>
    <w:p w14:paraId="5A3522FA" w14:textId="1AFE293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107BA4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303DD254" w:rsidR="00B93FB3" w:rsidRDefault="00323FA5" w:rsidP="00B93FB3">
      <w:pPr>
        <w:rPr>
          <w:lang w:val="en-US"/>
        </w:rPr>
      </w:pPr>
      <w:r>
        <w:rPr>
          <w:lang w:val="en-US"/>
        </w:rPr>
        <w:t>In RAN4#113 the following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3FA5" w14:paraId="66D21E06" w14:textId="77777777" w:rsidTr="00323FA5">
        <w:tc>
          <w:tcPr>
            <w:tcW w:w="9631" w:type="dxa"/>
          </w:tcPr>
          <w:p w14:paraId="1EEEC335" w14:textId="2B4DA57B" w:rsidR="006662B1" w:rsidRPr="00B678E5" w:rsidRDefault="00323FA5" w:rsidP="006662B1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EFDA03E" w14:textId="5D89017D" w:rsidR="006662B1" w:rsidRDefault="006662B1" w:rsidP="002D7D03">
            <w:pPr>
              <w:pStyle w:val="Heading2"/>
            </w:pPr>
            <w:r w:rsidRPr="00B8644B">
              <w:t>Sub-topic 2-</w:t>
            </w:r>
            <w:r>
              <w:t>2</w:t>
            </w:r>
            <w:r w:rsidRPr="00B8644B">
              <w:t xml:space="preserve"> : </w:t>
            </w:r>
            <w:r w:rsidRPr="00F17E95">
              <w:t>UE Capability/UE behavior and network signaling for Type 4 EN-DC/NR-CA</w:t>
            </w:r>
          </w:p>
          <w:p w14:paraId="0CA47AB0" w14:textId="4C029C17" w:rsidR="007435CE" w:rsidRPr="007435CE" w:rsidRDefault="007435CE" w:rsidP="007435CE">
            <w:r>
              <w:t>…</w:t>
            </w:r>
          </w:p>
          <w:p w14:paraId="72F93B4B" w14:textId="77777777" w:rsidR="006662B1" w:rsidRPr="00B51C18" w:rsidRDefault="006662B1" w:rsidP="006662B1">
            <w:pPr>
              <w:pStyle w:val="Heading3"/>
              <w:ind w:left="720" w:hanging="720"/>
            </w:pPr>
            <w:r>
              <w:t>&lt;</w:t>
            </w:r>
            <w:r w:rsidRPr="00B32078">
              <w:t>Issue 2-</w:t>
            </w:r>
            <w:r>
              <w:t>2</w:t>
            </w:r>
            <w:r w:rsidRPr="00B32078">
              <w:t>-</w:t>
            </w:r>
            <w:r>
              <w:t>3</w:t>
            </w:r>
            <w:r w:rsidRPr="00B32078">
              <w:t>:  UE behavior during initial connection between Type 1, Type 2 and Type 4a/4b</w:t>
            </w:r>
            <w:r>
              <w:t>&gt;</w:t>
            </w:r>
          </w:p>
          <w:p w14:paraId="5E64A51B" w14:textId="77777777" w:rsidR="006662B1" w:rsidRPr="00DB7CA5" w:rsidRDefault="006662B1" w:rsidP="006662B1">
            <w:pPr>
              <w:rPr>
                <w:szCs w:val="24"/>
                <w:lang w:eastAsia="zh-CN"/>
              </w:rPr>
            </w:pPr>
            <w:r w:rsidRPr="00761BDF">
              <w:rPr>
                <w:b/>
                <w:bCs/>
                <w:lang w:eastAsia="zh-CN"/>
              </w:rPr>
              <w:t>Way forward:</w:t>
            </w:r>
          </w:p>
          <w:p w14:paraId="561ED632" w14:textId="77777777" w:rsidR="006662B1" w:rsidRPr="00DB7CA5" w:rsidRDefault="006662B1" w:rsidP="006662B1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44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DB7CA5">
              <w:rPr>
                <w:rFonts w:eastAsiaTheme="minorEastAsia"/>
                <w:szCs w:val="24"/>
                <w:lang w:val="en-US" w:eastAsia="zh-CN"/>
              </w:rPr>
              <w:t xml:space="preserve">When </w:t>
            </w:r>
            <w:r w:rsidRPr="00804230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maxMIMO-layers</w:t>
            </w:r>
            <w:r w:rsidRPr="00804230">
              <w:rPr>
                <w:rFonts w:eastAsiaTheme="minorEastAsia"/>
                <w:i/>
                <w:iCs/>
                <w:szCs w:val="24"/>
                <w:lang w:val="en-US" w:eastAsia="zh-CN"/>
              </w:rPr>
              <w:t xml:space="preserve"> </w:t>
            </w:r>
            <w:r w:rsidRPr="00804230">
              <w:rPr>
                <w:rFonts w:eastAsiaTheme="minorEastAsia" w:hint="eastAsia"/>
                <w:szCs w:val="24"/>
                <w:lang w:val="en-US" w:eastAsia="zh-CN"/>
              </w:rPr>
              <w:t>=</w:t>
            </w:r>
            <w:r w:rsidRPr="00804230">
              <w:rPr>
                <w:rFonts w:eastAsiaTheme="minorEastAsia"/>
                <w:szCs w:val="24"/>
                <w:lang w:val="en-US" w:eastAsia="zh-CN"/>
              </w:rPr>
              <w:t xml:space="preserve"> </w:t>
            </w:r>
            <w:r w:rsidRPr="00804230">
              <w:rPr>
                <w:rFonts w:eastAsiaTheme="minorEastAsia" w:hint="eastAsia"/>
                <w:szCs w:val="24"/>
                <w:lang w:val="en-US" w:eastAsia="zh-CN"/>
              </w:rPr>
              <w:t>2</w:t>
            </w:r>
          </w:p>
          <w:p w14:paraId="780C30C0" w14:textId="77777777" w:rsidR="006662B1" w:rsidRPr="002412B8" w:rsidRDefault="006662B1" w:rsidP="006662B1">
            <w:pPr>
              <w:pStyle w:val="ListParagraph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 xml:space="preserve">If </w:t>
            </w:r>
            <w:r w:rsidRPr="002412B8">
              <w:rPr>
                <w:rFonts w:eastAsiaTheme="minorEastAsia"/>
                <w:szCs w:val="24"/>
                <w:lang w:eastAsia="zh-CN"/>
              </w:rPr>
              <w:t xml:space="preserve">Rel-18 </w:t>
            </w:r>
            <w:r w:rsidRPr="00DB7CA5">
              <w:rPr>
                <w:rFonts w:eastAsiaTheme="minorEastAsia"/>
                <w:i/>
                <w:iCs/>
                <w:szCs w:val="24"/>
                <w:lang w:eastAsia="zh-CN"/>
              </w:rPr>
              <w:t>nonCollocatedTypeNR-CA/nonCollocatedTypeMRDC</w:t>
            </w:r>
            <w:r w:rsidRPr="002412B8">
              <w:rPr>
                <w:rFonts w:eastAsiaTheme="minorEastAsia"/>
                <w:szCs w:val="24"/>
                <w:lang w:eastAsia="zh-CN"/>
              </w:rPr>
              <w:t xml:space="preserve"> is present</w:t>
            </w:r>
            <w:r>
              <w:rPr>
                <w:rFonts w:eastAsiaTheme="minorEastAsia"/>
                <w:szCs w:val="24"/>
                <w:lang w:eastAsia="zh-CN"/>
              </w:rPr>
              <w:t>,</w:t>
            </w:r>
            <w:r w:rsidRPr="002412B8">
              <w:rPr>
                <w:rFonts w:eastAsiaTheme="minorEastAsia"/>
                <w:szCs w:val="24"/>
                <w:lang w:eastAsia="zh-CN"/>
              </w:rPr>
              <w:t xml:space="preserve"> </w:t>
            </w:r>
            <w:r>
              <w:rPr>
                <w:rFonts w:eastAsiaTheme="minorEastAsia"/>
                <w:szCs w:val="24"/>
                <w:lang w:eastAsia="zh-CN"/>
              </w:rPr>
              <w:t xml:space="preserve">UE is </w:t>
            </w:r>
            <w:r w:rsidRPr="002412B8">
              <w:rPr>
                <w:rFonts w:eastAsiaTheme="minorEastAsia"/>
                <w:szCs w:val="24"/>
                <w:lang w:eastAsia="zh-CN"/>
              </w:rPr>
              <w:t>Type 1.</w:t>
            </w:r>
          </w:p>
          <w:p w14:paraId="06B727DF" w14:textId="77777777" w:rsidR="006662B1" w:rsidRPr="00DB7CA5" w:rsidRDefault="006662B1" w:rsidP="006662B1">
            <w:pPr>
              <w:pStyle w:val="ListParagraph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szCs w:val="24"/>
                <w:lang w:eastAsia="zh-CN"/>
              </w:rPr>
            </w:pPr>
            <w:bookmarkStart w:id="3" w:name="_Hlk183124919"/>
            <w:r>
              <w:rPr>
                <w:rFonts w:eastAsiaTheme="minorEastAsia"/>
                <w:szCs w:val="24"/>
                <w:lang w:eastAsia="zh-CN"/>
              </w:rPr>
              <w:t xml:space="preserve">If </w:t>
            </w:r>
            <w:r w:rsidRPr="002412B8">
              <w:rPr>
                <w:rFonts w:eastAsiaTheme="minorEastAsia"/>
                <w:szCs w:val="24"/>
                <w:lang w:eastAsia="zh-CN"/>
              </w:rPr>
              <w:t xml:space="preserve">Rel-18 </w:t>
            </w:r>
            <w:r w:rsidRPr="00DB7CA5">
              <w:rPr>
                <w:rFonts w:eastAsiaTheme="minorEastAsia"/>
                <w:i/>
                <w:iCs/>
                <w:szCs w:val="24"/>
                <w:lang w:eastAsia="zh-CN"/>
              </w:rPr>
              <w:t>nonCollocatedTypeNR-CA/nonCollocatedTypeMRDC</w:t>
            </w:r>
            <w:r w:rsidRPr="002412B8">
              <w:rPr>
                <w:rFonts w:eastAsiaTheme="minorEastAsia"/>
                <w:szCs w:val="24"/>
                <w:lang w:eastAsia="zh-CN"/>
              </w:rPr>
              <w:t xml:space="preserve"> is absent</w:t>
            </w:r>
            <w:r>
              <w:rPr>
                <w:rFonts w:eastAsiaTheme="minorEastAsia"/>
                <w:szCs w:val="24"/>
                <w:lang w:eastAsia="zh-CN"/>
              </w:rPr>
              <w:t>,</w:t>
            </w:r>
            <w:r w:rsidRPr="002412B8">
              <w:rPr>
                <w:rFonts w:eastAsiaTheme="minorEastAsia"/>
                <w:szCs w:val="24"/>
                <w:lang w:eastAsia="zh-CN"/>
              </w:rPr>
              <w:t xml:space="preserve"> </w:t>
            </w:r>
            <w:r>
              <w:rPr>
                <w:rFonts w:eastAsiaTheme="minorEastAsia"/>
                <w:szCs w:val="24"/>
                <w:lang w:eastAsia="zh-CN"/>
              </w:rPr>
              <w:t xml:space="preserve">UE is </w:t>
            </w:r>
            <w:r w:rsidRPr="002412B8">
              <w:rPr>
                <w:rFonts w:eastAsiaTheme="minorEastAsia"/>
                <w:szCs w:val="24"/>
                <w:lang w:eastAsia="zh-CN"/>
              </w:rPr>
              <w:t>Type 2.</w:t>
            </w:r>
            <w:bookmarkEnd w:id="3"/>
          </w:p>
          <w:p w14:paraId="3B813BB4" w14:textId="77777777" w:rsidR="006662B1" w:rsidRPr="00DB7CA5" w:rsidRDefault="006662B1" w:rsidP="006662B1">
            <w:pPr>
              <w:pStyle w:val="ListParagraph"/>
              <w:spacing w:after="120"/>
              <w:ind w:leftChars="568" w:left="1136" w:firstLineChars="0" w:firstLine="0"/>
              <w:rPr>
                <w:rFonts w:eastAsiaTheme="minorEastAsia"/>
                <w:szCs w:val="24"/>
                <w:lang w:eastAsia="zh-CN"/>
              </w:rPr>
            </w:pPr>
            <w:r w:rsidRPr="00DB7CA5">
              <w:rPr>
                <w:rFonts w:eastAsiaTheme="minorEastAsia"/>
                <w:szCs w:val="24"/>
                <w:lang w:val="en-US" w:eastAsia="zh-CN"/>
              </w:rPr>
              <w:t>NOTE: This is specified Rel-18 behavior. No need to further discuss.</w:t>
            </w:r>
          </w:p>
          <w:p w14:paraId="67DC29E0" w14:textId="77777777" w:rsidR="006662B1" w:rsidRPr="00804230" w:rsidRDefault="006662B1" w:rsidP="006662B1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44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920034">
              <w:rPr>
                <w:rFonts w:eastAsiaTheme="minorEastAsia"/>
                <w:szCs w:val="24"/>
                <w:lang w:val="en-US" w:eastAsia="zh-CN"/>
              </w:rPr>
              <w:t xml:space="preserve">When </w:t>
            </w:r>
            <w:r w:rsidRPr="00804230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maxMIMO-layers</w:t>
            </w:r>
            <w:r w:rsidRPr="00804230">
              <w:rPr>
                <w:rFonts w:eastAsiaTheme="minorEastAsia" w:hint="eastAsia"/>
                <w:szCs w:val="24"/>
                <w:lang w:val="en-US" w:eastAsia="zh-CN"/>
              </w:rPr>
              <w:t xml:space="preserve"> ＞4</w:t>
            </w:r>
          </w:p>
          <w:p w14:paraId="043F6D24" w14:textId="77777777" w:rsidR="006662B1" w:rsidRDefault="006662B1" w:rsidP="006662B1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szCs w:val="24"/>
                <w:lang w:val="en-US" w:eastAsia="zh-CN"/>
              </w:rPr>
            </w:pPr>
            <w:r w:rsidRPr="0042481A">
              <w:rPr>
                <w:rFonts w:eastAsiaTheme="minorEastAsia"/>
                <w:szCs w:val="24"/>
                <w:lang w:val="en-US" w:eastAsia="zh-CN"/>
              </w:rPr>
              <w:t>FFS in the next meeting.</w:t>
            </w:r>
          </w:p>
          <w:p w14:paraId="104AADBC" w14:textId="77777777" w:rsidR="006662B1" w:rsidRPr="00DB7CA5" w:rsidRDefault="006662B1" w:rsidP="006662B1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44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920034">
              <w:rPr>
                <w:rFonts w:eastAsiaTheme="minorEastAsia"/>
                <w:szCs w:val="24"/>
                <w:lang w:val="en-US" w:eastAsia="zh-CN"/>
              </w:rPr>
              <w:t xml:space="preserve">When </w:t>
            </w:r>
            <w:r w:rsidRPr="00804230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maxMIMO-layers</w:t>
            </w:r>
            <w:r w:rsidRPr="00804230">
              <w:rPr>
                <w:rFonts w:eastAsiaTheme="minorEastAsia"/>
                <w:i/>
                <w:iCs/>
                <w:szCs w:val="24"/>
                <w:lang w:val="en-US" w:eastAsia="zh-CN"/>
              </w:rPr>
              <w:t xml:space="preserve"> </w:t>
            </w:r>
            <w:r w:rsidRPr="00804230">
              <w:rPr>
                <w:rFonts w:eastAsiaTheme="minorEastAsia" w:hint="eastAsia"/>
                <w:szCs w:val="24"/>
                <w:lang w:val="en-US" w:eastAsia="zh-CN"/>
              </w:rPr>
              <w:t>=</w:t>
            </w:r>
            <w:r w:rsidRPr="00804230">
              <w:rPr>
                <w:rFonts w:eastAsiaTheme="minorEastAsia"/>
                <w:szCs w:val="24"/>
                <w:lang w:val="en-US" w:eastAsia="zh-CN"/>
              </w:rPr>
              <w:t xml:space="preserve"> </w:t>
            </w:r>
            <w:r w:rsidRPr="00804230">
              <w:rPr>
                <w:rFonts w:eastAsiaTheme="minorEastAsia" w:hint="eastAsia"/>
                <w:szCs w:val="24"/>
                <w:lang w:val="en-US" w:eastAsia="zh-CN"/>
              </w:rPr>
              <w:t>4</w:t>
            </w:r>
          </w:p>
          <w:p w14:paraId="1BF7CCDB" w14:textId="77777777" w:rsidR="006662B1" w:rsidRDefault="006662B1" w:rsidP="006662B1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eastAsiaTheme="minorEastAsia"/>
                <w:szCs w:val="24"/>
                <w:lang w:val="en-US" w:eastAsia="zh-CN"/>
              </w:rPr>
            </w:pPr>
            <w:r w:rsidRPr="0042481A">
              <w:rPr>
                <w:rFonts w:eastAsiaTheme="minorEastAsia"/>
                <w:szCs w:val="24"/>
                <w:lang w:val="en-US" w:eastAsia="zh-CN"/>
              </w:rPr>
              <w:t>FFS in the next meeting.</w:t>
            </w:r>
          </w:p>
          <w:p w14:paraId="0A3E9BE1" w14:textId="7988026D" w:rsidR="006662B1" w:rsidRPr="006662B1" w:rsidRDefault="006662B1" w:rsidP="006662B1">
            <w:pPr>
              <w:pStyle w:val="ListParagraph"/>
              <w:spacing w:after="120"/>
              <w:ind w:leftChars="568" w:left="1136" w:firstLineChars="0" w:firstLine="0"/>
              <w:rPr>
                <w:rFonts w:eastAsiaTheme="minorEastAsia"/>
                <w:szCs w:val="24"/>
                <w:lang w:eastAsia="zh-CN"/>
              </w:rPr>
            </w:pPr>
            <w:r w:rsidRPr="00DB7CA5">
              <w:rPr>
                <w:rFonts w:eastAsiaTheme="minorEastAsia"/>
                <w:szCs w:val="24"/>
                <w:lang w:val="en-US" w:eastAsia="zh-CN"/>
              </w:rPr>
              <w:t xml:space="preserve">NOTE: </w:t>
            </w:r>
            <w:r w:rsidRPr="00804230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maxMIMO-layers</w:t>
            </w:r>
            <w:r>
              <w:rPr>
                <w:rFonts w:eastAsiaTheme="minorEastAsia"/>
                <w:i/>
                <w:iCs/>
                <w:szCs w:val="24"/>
                <w:lang w:val="en-US" w:eastAsia="zh-CN"/>
              </w:rPr>
              <w:t xml:space="preserve"> </w:t>
            </w:r>
            <w:r w:rsidRPr="00567FFE">
              <w:rPr>
                <w:rFonts w:eastAsiaTheme="minorEastAsia"/>
                <w:szCs w:val="24"/>
                <w:lang w:val="en-US" w:eastAsia="zh-CN"/>
              </w:rPr>
              <w:t xml:space="preserve">means </w:t>
            </w:r>
            <w:r>
              <w:rPr>
                <w:rFonts w:eastAsiaTheme="minorEastAsia"/>
                <w:szCs w:val="24"/>
                <w:lang w:val="en-US" w:eastAsia="zh-CN"/>
              </w:rPr>
              <w:t>the</w:t>
            </w:r>
            <w:r w:rsidRPr="00567FFE">
              <w:rPr>
                <w:rFonts w:eastAsiaTheme="minorEastAsia"/>
                <w:szCs w:val="24"/>
                <w:lang w:val="en-US" w:eastAsia="zh-CN"/>
              </w:rPr>
              <w:t xml:space="preserve"> existing </w:t>
            </w:r>
            <w:r>
              <w:rPr>
                <w:rFonts w:eastAsiaTheme="minorEastAsia"/>
                <w:szCs w:val="24"/>
                <w:lang w:val="en-US" w:eastAsia="zh-CN"/>
              </w:rPr>
              <w:t>BS</w:t>
            </w:r>
            <w:r w:rsidRPr="00567FFE">
              <w:rPr>
                <w:rFonts w:eastAsiaTheme="minorEastAsia"/>
                <w:szCs w:val="24"/>
                <w:lang w:val="en-US" w:eastAsia="zh-CN"/>
              </w:rPr>
              <w:t xml:space="preserve"> signaling</w:t>
            </w:r>
            <w:r>
              <w:rPr>
                <w:rFonts w:eastAsiaTheme="minorEastAsia"/>
                <w:szCs w:val="24"/>
                <w:lang w:val="en-US" w:eastAsia="zh-CN"/>
              </w:rPr>
              <w:t>.</w:t>
            </w:r>
          </w:p>
          <w:p w14:paraId="3B9539AB" w14:textId="7429AF10" w:rsidR="00323FA5" w:rsidRDefault="00323FA5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819B9F1" w14:textId="0D82C56C" w:rsidR="00323FA5" w:rsidRDefault="000335A0" w:rsidP="00B93FB3">
      <w:pPr>
        <w:rPr>
          <w:lang w:val="en-US"/>
        </w:rPr>
      </w:pPr>
      <w:r>
        <w:rPr>
          <w:lang w:val="en-US"/>
        </w:rPr>
        <w:br/>
        <w:t xml:space="preserve">In this contribution we </w:t>
      </w:r>
      <w:r w:rsidR="00A50DA4">
        <w:rPr>
          <w:lang w:val="en-US"/>
        </w:rPr>
        <w:t>discuss proposals related to the issues above.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36138A40" w14:textId="49E16A5F" w:rsidR="00967E00" w:rsidRDefault="00967E00" w:rsidP="00967E00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>
        <w:rPr>
          <w:lang w:val="en-US"/>
        </w:rPr>
        <w:tab/>
      </w:r>
      <w:r w:rsidRPr="00967E00">
        <w:rPr>
          <w:lang w:val="en-US"/>
        </w:rPr>
        <w:t>Issue 2-2-3:  UE behavior during initial connection between Type 1, Type 2 and Type 4a/4b</w:t>
      </w:r>
    </w:p>
    <w:p w14:paraId="7BDE0D17" w14:textId="510A84E8" w:rsidR="00967E00" w:rsidRDefault="00FF7248" w:rsidP="00967E00">
      <w:pPr>
        <w:rPr>
          <w:lang w:val="en-US"/>
        </w:rPr>
      </w:pPr>
      <w:r>
        <w:rPr>
          <w:lang w:val="en-US"/>
        </w:rPr>
        <w:t>The issue is</w:t>
      </w:r>
      <w:r w:rsidR="00411B8E">
        <w:rPr>
          <w:lang w:val="en-US"/>
        </w:rPr>
        <w:t xml:space="preserve"> stated as </w:t>
      </w:r>
    </w:p>
    <w:p w14:paraId="786B4177" w14:textId="77777777" w:rsidR="00411B8E" w:rsidRPr="00804230" w:rsidRDefault="00411B8E" w:rsidP="00411B8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920034">
        <w:rPr>
          <w:rFonts w:eastAsiaTheme="minorEastAsia"/>
          <w:szCs w:val="24"/>
          <w:lang w:val="en-US" w:eastAsia="zh-CN"/>
        </w:rPr>
        <w:t xml:space="preserve">When </w:t>
      </w:r>
      <w:r w:rsidRPr="00804230">
        <w:rPr>
          <w:rFonts w:eastAsiaTheme="minorEastAsia" w:hint="eastAsia"/>
          <w:i/>
          <w:iCs/>
          <w:szCs w:val="24"/>
          <w:lang w:val="en-US" w:eastAsia="zh-CN"/>
        </w:rPr>
        <w:t>maxMIMO-layers</w:t>
      </w:r>
      <w:r w:rsidRPr="00804230">
        <w:rPr>
          <w:rFonts w:eastAsiaTheme="minorEastAsia" w:hint="eastAsia"/>
          <w:szCs w:val="24"/>
          <w:lang w:val="en-US" w:eastAsia="zh-CN"/>
        </w:rPr>
        <w:t xml:space="preserve"> ＞4</w:t>
      </w:r>
    </w:p>
    <w:p w14:paraId="45BB5E80" w14:textId="77777777" w:rsidR="00411B8E" w:rsidRDefault="00411B8E" w:rsidP="00411B8E">
      <w:pPr>
        <w:pStyle w:val="ListParagraph"/>
        <w:numPr>
          <w:ilvl w:val="1"/>
          <w:numId w:val="6"/>
        </w:numPr>
        <w:ind w:firstLineChars="0"/>
        <w:rPr>
          <w:rFonts w:eastAsiaTheme="minorEastAsia"/>
          <w:szCs w:val="24"/>
          <w:lang w:val="en-US" w:eastAsia="zh-CN"/>
        </w:rPr>
      </w:pPr>
      <w:r w:rsidRPr="0042481A">
        <w:rPr>
          <w:rFonts w:eastAsiaTheme="minorEastAsia"/>
          <w:szCs w:val="24"/>
          <w:lang w:val="en-US" w:eastAsia="zh-CN"/>
        </w:rPr>
        <w:t>FFS in the next meeting.</w:t>
      </w:r>
    </w:p>
    <w:p w14:paraId="40254079" w14:textId="77777777" w:rsidR="00411B8E" w:rsidRPr="00DB7CA5" w:rsidRDefault="00411B8E" w:rsidP="00411B8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920034">
        <w:rPr>
          <w:rFonts w:eastAsiaTheme="minorEastAsia"/>
          <w:szCs w:val="24"/>
          <w:lang w:val="en-US" w:eastAsia="zh-CN"/>
        </w:rPr>
        <w:lastRenderedPageBreak/>
        <w:t xml:space="preserve">When </w:t>
      </w:r>
      <w:r w:rsidRPr="00804230">
        <w:rPr>
          <w:rFonts w:eastAsiaTheme="minorEastAsia" w:hint="eastAsia"/>
          <w:i/>
          <w:iCs/>
          <w:szCs w:val="24"/>
          <w:lang w:val="en-US" w:eastAsia="zh-CN"/>
        </w:rPr>
        <w:t>maxMIMO-layers</w:t>
      </w:r>
      <w:r w:rsidRPr="00804230">
        <w:rPr>
          <w:rFonts w:eastAsiaTheme="minorEastAsia"/>
          <w:i/>
          <w:iCs/>
          <w:szCs w:val="24"/>
          <w:lang w:val="en-US" w:eastAsia="zh-CN"/>
        </w:rPr>
        <w:t xml:space="preserve"> </w:t>
      </w:r>
      <w:r w:rsidRPr="00804230">
        <w:rPr>
          <w:rFonts w:eastAsiaTheme="minorEastAsia" w:hint="eastAsia"/>
          <w:szCs w:val="24"/>
          <w:lang w:val="en-US" w:eastAsia="zh-CN"/>
        </w:rPr>
        <w:t>=</w:t>
      </w:r>
      <w:r w:rsidRPr="00804230">
        <w:rPr>
          <w:rFonts w:eastAsiaTheme="minorEastAsia"/>
          <w:szCs w:val="24"/>
          <w:lang w:val="en-US" w:eastAsia="zh-CN"/>
        </w:rPr>
        <w:t xml:space="preserve"> </w:t>
      </w:r>
      <w:r w:rsidRPr="00804230">
        <w:rPr>
          <w:rFonts w:eastAsiaTheme="minorEastAsia" w:hint="eastAsia"/>
          <w:szCs w:val="24"/>
          <w:lang w:val="en-US" w:eastAsia="zh-CN"/>
        </w:rPr>
        <w:t>4</w:t>
      </w:r>
    </w:p>
    <w:p w14:paraId="702731FA" w14:textId="77777777" w:rsidR="00411B8E" w:rsidRDefault="00411B8E" w:rsidP="00411B8E">
      <w:pPr>
        <w:pStyle w:val="ListParagraph"/>
        <w:numPr>
          <w:ilvl w:val="1"/>
          <w:numId w:val="6"/>
        </w:numPr>
        <w:ind w:firstLineChars="0"/>
        <w:rPr>
          <w:rFonts w:eastAsiaTheme="minorEastAsia"/>
          <w:szCs w:val="24"/>
          <w:lang w:val="en-US" w:eastAsia="zh-CN"/>
        </w:rPr>
      </w:pPr>
      <w:r w:rsidRPr="0042481A">
        <w:rPr>
          <w:rFonts w:eastAsiaTheme="minorEastAsia"/>
          <w:szCs w:val="24"/>
          <w:lang w:val="en-US" w:eastAsia="zh-CN"/>
        </w:rPr>
        <w:t>FFS in the next meeting.</w:t>
      </w:r>
    </w:p>
    <w:p w14:paraId="6E6D7696" w14:textId="301D89C9" w:rsidR="00411B8E" w:rsidRDefault="00315501" w:rsidP="00967E00">
      <w:pPr>
        <w:rPr>
          <w:lang w:val="en-US"/>
        </w:rPr>
      </w:pPr>
      <w:r>
        <w:rPr>
          <w:lang w:val="en-US"/>
        </w:rPr>
        <w:t xml:space="preserve">There </w:t>
      </w:r>
      <w:proofErr w:type="gramStart"/>
      <w:r>
        <w:rPr>
          <w:lang w:val="en-US"/>
        </w:rPr>
        <w:t>has</w:t>
      </w:r>
      <w:proofErr w:type="gramEnd"/>
      <w:r>
        <w:rPr>
          <w:lang w:val="en-US"/>
        </w:rPr>
        <w:t xml:space="preserve"> already been some deliberations regarding this in [2]</w:t>
      </w:r>
      <w:r w:rsidR="006B1BA4">
        <w:rPr>
          <w:lang w:val="en-US"/>
        </w:rPr>
        <w:t xml:space="preserve">, </w:t>
      </w:r>
      <w:r w:rsidR="006B1BA4" w:rsidRPr="006B1BA4">
        <w:rPr>
          <w:lang w:val="en-US"/>
        </w:rPr>
        <w:t>Topic summary for [113][123] NonCol_intraB_ENDC_NR_CA</w:t>
      </w:r>
      <w:r w:rsidR="006B1BA4">
        <w:rPr>
          <w:lang w:val="en-US"/>
        </w:rPr>
        <w:t xml:space="preserve">, which offers some </w:t>
      </w:r>
      <w:r w:rsidR="00D344A6">
        <w:rPr>
          <w:lang w:val="en-US"/>
        </w:rPr>
        <w:t>options.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5501" w14:paraId="1557C241" w14:textId="77777777" w:rsidTr="00315501">
        <w:tc>
          <w:tcPr>
            <w:tcW w:w="9631" w:type="dxa"/>
          </w:tcPr>
          <w:p w14:paraId="13A61E00" w14:textId="77777777" w:rsidR="00315501" w:rsidRDefault="00315501" w:rsidP="00967E0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EB3BDBC" w14:textId="77777777" w:rsidR="0044137D" w:rsidRPr="00C07D4C" w:rsidRDefault="0044137D" w:rsidP="0044137D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892B2D">
              <w:rPr>
                <w:szCs w:val="24"/>
                <w:lang w:eastAsia="zh-CN"/>
              </w:rPr>
              <w:t>Recommended WF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7082871F" w14:textId="77777777" w:rsidR="0044137D" w:rsidRPr="008A3BC5" w:rsidRDefault="0044137D" w:rsidP="0044137D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</w:t>
            </w:r>
            <w:r w:rsidRPr="00C07D4C">
              <w:rPr>
                <w:szCs w:val="24"/>
                <w:lang w:eastAsia="zh-CN"/>
              </w:rPr>
              <w:t>iscuss the following aspects step by step</w:t>
            </w:r>
            <w:r>
              <w:rPr>
                <w:szCs w:val="24"/>
                <w:lang w:eastAsia="zh-CN"/>
              </w:rPr>
              <w:t>.</w:t>
            </w:r>
          </w:p>
          <w:p w14:paraId="5A86A872" w14:textId="77777777" w:rsidR="0044137D" w:rsidRPr="00C07D4C" w:rsidRDefault="0044137D" w:rsidP="0044137D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07D4C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maxMIMO-layers=2</w:t>
            </w:r>
          </w:p>
          <w:p w14:paraId="7AF904BD" w14:textId="77777777" w:rsidR="0044137D" w:rsidRDefault="0044137D" w:rsidP="0044137D">
            <w:pPr>
              <w:pStyle w:val="ListParagraph"/>
              <w:overflowPunct/>
              <w:autoSpaceDE/>
              <w:autoSpaceDN/>
              <w:adjustRightInd/>
              <w:spacing w:after="120"/>
              <w:ind w:left="1736" w:firstLineChars="0" w:firstLine="0"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E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 xml:space="preserve">ither </w:t>
            </w:r>
            <w:r w:rsidRPr="00C07D4C">
              <w:rPr>
                <w:rFonts w:eastAsiaTheme="minorEastAsia"/>
                <w:szCs w:val="24"/>
                <w:lang w:val="en-US" w:eastAsia="zh-CN"/>
              </w:rPr>
              <w:t>Type 1(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 xml:space="preserve">collocated) or </w:t>
            </w:r>
            <w:r w:rsidRPr="00C07D4C">
              <w:rPr>
                <w:rFonts w:eastAsiaTheme="minorEastAsia"/>
                <w:szCs w:val="24"/>
                <w:lang w:val="en-US" w:eastAsia="zh-CN"/>
              </w:rPr>
              <w:t>Type 2(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 xml:space="preserve">non-collocated), pending on whether </w:t>
            </w:r>
            <w:r w:rsidRPr="00C07D4C">
              <w:rPr>
                <w:rFonts w:eastAsiaTheme="minorEastAsia"/>
                <w:szCs w:val="24"/>
                <w:lang w:val="en-US" w:eastAsia="zh-CN"/>
              </w:rPr>
              <w:t>Rel-18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 xml:space="preserve"> </w:t>
            </w:r>
            <w:r w:rsidRPr="00C07D4C">
              <w:rPr>
                <w:rFonts w:eastAsiaTheme="minorEastAsia"/>
                <w:szCs w:val="24"/>
                <w:lang w:val="en-US" w:eastAsia="zh-CN"/>
              </w:rPr>
              <w:t>BS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 xml:space="preserve"> signaling (</w:t>
            </w:r>
            <w:r w:rsidRPr="00C07D4C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nonCollocatedTypeNR-CA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 xml:space="preserve"> or </w:t>
            </w:r>
            <w:r w:rsidRPr="00C07D4C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nonCollocatedTypeMRDC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>) is present</w:t>
            </w:r>
            <w:r w:rsidRPr="00C07D4C">
              <w:rPr>
                <w:rFonts w:eastAsiaTheme="minorEastAsia"/>
                <w:szCs w:val="24"/>
                <w:lang w:val="en-US" w:eastAsia="zh-CN"/>
              </w:rPr>
              <w:t>.</w:t>
            </w:r>
          </w:p>
          <w:p w14:paraId="3E37B302" w14:textId="77777777" w:rsidR="0044137D" w:rsidRPr="00C07D4C" w:rsidRDefault="0044137D" w:rsidP="0044137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 xml:space="preserve">Note: </w:t>
            </w:r>
            <w:r w:rsidRPr="00C07D4C">
              <w:rPr>
                <w:rFonts w:eastAsiaTheme="minorEastAsia"/>
                <w:szCs w:val="24"/>
                <w:lang w:val="en-US" w:eastAsia="zh-CN"/>
              </w:rPr>
              <w:t>This is specified Rel-18 behavior. No need to further discuss.</w:t>
            </w:r>
          </w:p>
          <w:p w14:paraId="79DB2060" w14:textId="77777777" w:rsidR="0044137D" w:rsidRPr="00C07D4C" w:rsidRDefault="0044137D" w:rsidP="0044137D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07D4C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maxMIMO-layers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 xml:space="preserve"> ＞4</w:t>
            </w:r>
          </w:p>
          <w:p w14:paraId="6675FC1B" w14:textId="77777777" w:rsidR="0044137D" w:rsidRPr="00C07D4C" w:rsidRDefault="0044137D" w:rsidP="0044137D">
            <w:pPr>
              <w:pStyle w:val="ListParagraph"/>
              <w:overflowPunct/>
              <w:autoSpaceDE/>
              <w:autoSpaceDN/>
              <w:adjustRightInd/>
              <w:spacing w:after="120"/>
              <w:ind w:left="1736" w:firstLineChars="0" w:firstLine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07D4C">
              <w:rPr>
                <w:rFonts w:eastAsiaTheme="minorEastAsia"/>
                <w:szCs w:val="24"/>
                <w:lang w:val="en-US" w:eastAsia="zh-CN"/>
              </w:rPr>
              <w:t>Type-1(</w:t>
            </w:r>
            <w:r w:rsidRPr="00C07D4C">
              <w:rPr>
                <w:rFonts w:eastAsiaTheme="minorEastAsia" w:hint="eastAsia"/>
                <w:szCs w:val="24"/>
                <w:lang w:val="en-US" w:eastAsia="zh-CN"/>
              </w:rPr>
              <w:t>collocated</w:t>
            </w:r>
            <w:r w:rsidRPr="00C07D4C">
              <w:rPr>
                <w:rFonts w:eastAsiaTheme="minorEastAsia"/>
                <w:szCs w:val="24"/>
                <w:lang w:val="en-US" w:eastAsia="zh-CN"/>
              </w:rPr>
              <w:t>)</w:t>
            </w:r>
          </w:p>
          <w:p w14:paraId="5755941D" w14:textId="77777777" w:rsidR="0044137D" w:rsidRPr="002F5042" w:rsidRDefault="0044137D" w:rsidP="0044137D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C07D4C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maxMIMO-layers=</w:t>
            </w:r>
            <w:r w:rsidRPr="002F5042">
              <w:rPr>
                <w:rFonts w:eastAsiaTheme="minorEastAsia" w:hint="eastAsia"/>
                <w:i/>
                <w:iCs/>
                <w:szCs w:val="24"/>
                <w:lang w:val="en-US" w:eastAsia="zh-CN"/>
              </w:rPr>
              <w:t>4</w:t>
            </w:r>
          </w:p>
          <w:p w14:paraId="0920037E" w14:textId="77777777" w:rsidR="0044137D" w:rsidRPr="002F5042" w:rsidRDefault="0044137D" w:rsidP="0044137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2F5042">
              <w:rPr>
                <w:rFonts w:eastAsia="Yu Mincho" w:hint="eastAsia"/>
                <w:szCs w:val="24"/>
                <w:lang w:eastAsia="ja-JP"/>
              </w:rPr>
              <w:t>O</w:t>
            </w:r>
            <w:r w:rsidRPr="002F5042">
              <w:rPr>
                <w:rFonts w:eastAsia="Yu Mincho"/>
                <w:szCs w:val="24"/>
                <w:lang w:eastAsia="ja-JP"/>
              </w:rPr>
              <w:t>ption 1</w:t>
            </w:r>
          </w:p>
          <w:p w14:paraId="2C329BEB" w14:textId="77777777" w:rsidR="0044137D" w:rsidRPr="002F5042" w:rsidRDefault="0044137D" w:rsidP="0044137D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4"/>
                <w:lang w:eastAsia="zh-CN"/>
              </w:rPr>
            </w:pPr>
            <w:r w:rsidRPr="002F5042">
              <w:rPr>
                <w:szCs w:val="24"/>
                <w:lang w:eastAsia="zh-CN"/>
              </w:rPr>
              <w:t>“</w:t>
            </w:r>
            <w:r w:rsidRPr="002F5042">
              <w:rPr>
                <w:bCs/>
                <w:iCs/>
                <w:szCs w:val="24"/>
                <w:lang w:eastAsia="zh-CN"/>
              </w:rPr>
              <w:t>Rel-19 New BS signaling is present with value 0” is Type 4.</w:t>
            </w:r>
          </w:p>
          <w:p w14:paraId="2C94411E" w14:textId="77777777" w:rsidR="0044137D" w:rsidRPr="002F5042" w:rsidRDefault="0044137D" w:rsidP="0044137D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4"/>
                <w:lang w:eastAsia="zh-CN"/>
              </w:rPr>
            </w:pPr>
            <w:r w:rsidRPr="002F5042">
              <w:rPr>
                <w:szCs w:val="24"/>
                <w:lang w:eastAsia="zh-CN"/>
              </w:rPr>
              <w:t>“Rel-19 New BS signaling is present</w:t>
            </w:r>
            <w:r w:rsidRPr="002F5042">
              <w:rPr>
                <w:bCs/>
                <w:iCs/>
                <w:szCs w:val="24"/>
                <w:lang w:eastAsia="zh-CN"/>
              </w:rPr>
              <w:t xml:space="preserve"> with value 1”</w:t>
            </w:r>
            <w:r w:rsidRPr="002F5042">
              <w:rPr>
                <w:szCs w:val="24"/>
                <w:lang w:eastAsia="zh-CN"/>
              </w:rPr>
              <w:t xml:space="preserve"> is Type 1.</w:t>
            </w:r>
          </w:p>
          <w:p w14:paraId="4E92DEF5" w14:textId="77777777" w:rsidR="0044137D" w:rsidRPr="002F5042" w:rsidRDefault="0044137D" w:rsidP="0044137D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4"/>
                <w:lang w:eastAsia="zh-CN"/>
              </w:rPr>
            </w:pPr>
            <w:r w:rsidRPr="002F5042">
              <w:rPr>
                <w:szCs w:val="24"/>
                <w:lang w:eastAsia="zh-CN"/>
              </w:rPr>
              <w:t xml:space="preserve">“Rel-19 New BS signaling is absent” is </w:t>
            </w:r>
            <w:r w:rsidRPr="002F5042">
              <w:rPr>
                <w:bCs/>
                <w:iCs/>
                <w:szCs w:val="24"/>
                <w:lang w:eastAsia="zh-CN"/>
              </w:rPr>
              <w:t>that UE follows Rel-18 specification.</w:t>
            </w:r>
          </w:p>
          <w:p w14:paraId="73804CA5" w14:textId="77777777" w:rsidR="0044137D" w:rsidRPr="002F5042" w:rsidRDefault="0044137D" w:rsidP="0044137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2F5042">
              <w:rPr>
                <w:rFonts w:eastAsia="Yu Mincho" w:hint="eastAsia"/>
                <w:szCs w:val="24"/>
                <w:lang w:val="en-US" w:eastAsia="ja-JP"/>
              </w:rPr>
              <w:t>O</w:t>
            </w:r>
            <w:r w:rsidRPr="002F5042">
              <w:rPr>
                <w:rFonts w:eastAsia="Yu Mincho"/>
                <w:szCs w:val="24"/>
                <w:lang w:val="en-US" w:eastAsia="ja-JP"/>
              </w:rPr>
              <w:t>ption 2</w:t>
            </w:r>
          </w:p>
          <w:p w14:paraId="1C094882" w14:textId="77777777" w:rsidR="0044137D" w:rsidRPr="002F5042" w:rsidRDefault="0044137D" w:rsidP="0044137D">
            <w:pPr>
              <w:numPr>
                <w:ilvl w:val="1"/>
                <w:numId w:val="8"/>
              </w:numPr>
              <w:rPr>
                <w:rFonts w:eastAsiaTheme="minorEastAsia"/>
                <w:bCs/>
                <w:iCs/>
                <w:szCs w:val="24"/>
                <w:lang w:eastAsia="zh-CN"/>
              </w:rPr>
            </w:pPr>
            <w:r w:rsidRPr="002F5042">
              <w:rPr>
                <w:rFonts w:eastAsia="Calibri"/>
                <w:bCs/>
                <w:lang w:eastAsia="sv-SE"/>
              </w:rPr>
              <w:t>UE is Type 1 or Type 4 depending on always present Rel-19 BS signaling element distinction</w:t>
            </w:r>
          </w:p>
          <w:p w14:paraId="2B2F72BA" w14:textId="77777777" w:rsidR="0044137D" w:rsidRPr="00141BE0" w:rsidRDefault="0044137D" w:rsidP="0044137D">
            <w:pPr>
              <w:pStyle w:val="ListParagraph"/>
              <w:numPr>
                <w:ilvl w:val="2"/>
                <w:numId w:val="8"/>
              </w:numPr>
              <w:ind w:firstLineChars="0"/>
              <w:rPr>
                <w:rFonts w:eastAsiaTheme="minorEastAsia"/>
                <w:bCs/>
                <w:iCs/>
                <w:szCs w:val="24"/>
                <w:lang w:eastAsia="zh-CN"/>
              </w:rPr>
            </w:pPr>
            <w:r w:rsidRPr="00141BE0">
              <w:rPr>
                <w:rFonts w:eastAsiaTheme="minorEastAsia"/>
                <w:bCs/>
                <w:iCs/>
                <w:szCs w:val="24"/>
                <w:lang w:eastAsia="zh-CN"/>
              </w:rPr>
              <w:t>NOTE: RAN2 has the authority to modify this, as long as case of Rel-18 NW vs Rel-19 UE remains resolved</w:t>
            </w:r>
          </w:p>
          <w:p w14:paraId="565118B2" w14:textId="77777777" w:rsidR="0044137D" w:rsidRPr="00EF3D70" w:rsidRDefault="0044137D" w:rsidP="0044137D">
            <w:pPr>
              <w:numPr>
                <w:ilvl w:val="1"/>
                <w:numId w:val="8"/>
              </w:numPr>
              <w:rPr>
                <w:rFonts w:eastAsiaTheme="minorEastAsia"/>
                <w:bCs/>
                <w:iCs/>
                <w:szCs w:val="24"/>
                <w:highlight w:val="yellow"/>
                <w:lang w:eastAsia="zh-CN"/>
              </w:rPr>
            </w:pPr>
            <w:r w:rsidRPr="00EF3D70">
              <w:rPr>
                <w:rFonts w:eastAsiaTheme="minorEastAsia"/>
                <w:bCs/>
                <w:iCs/>
                <w:szCs w:val="24"/>
                <w:highlight w:val="yellow"/>
                <w:lang w:eastAsia="zh-CN"/>
              </w:rPr>
              <w:t>UE is Type 1 when Rel-19 BS signaling is absent i.e. UE follows Rel-18 BS signaling</w:t>
            </w:r>
          </w:p>
          <w:p w14:paraId="002D3750" w14:textId="77777777" w:rsidR="0044137D" w:rsidRPr="006F4768" w:rsidRDefault="0044137D" w:rsidP="0044137D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Yu Mincho" w:hint="eastAsia"/>
                <w:szCs w:val="24"/>
                <w:lang w:eastAsia="ja-JP"/>
              </w:rPr>
              <w:t>O</w:t>
            </w:r>
            <w:r>
              <w:rPr>
                <w:rFonts w:eastAsia="Yu Mincho"/>
                <w:szCs w:val="24"/>
                <w:lang w:eastAsia="ja-JP"/>
              </w:rPr>
              <w:t>ption 3</w:t>
            </w:r>
          </w:p>
          <w:p w14:paraId="3C18CE6B" w14:textId="5A02B656" w:rsidR="0044137D" w:rsidRPr="0044137D" w:rsidRDefault="0044137D" w:rsidP="00967E00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bCs/>
                <w:i/>
                <w:szCs w:val="24"/>
                <w:lang w:eastAsia="zh-CN"/>
              </w:rPr>
            </w:pPr>
            <w:r w:rsidRPr="00EB1307">
              <w:rPr>
                <w:rFonts w:eastAsia="Times New Roman"/>
              </w:rPr>
              <w:t xml:space="preserve">The UE behavior during initial connection among type 1, 2 and 4a/4b depends directly on the issues 2.3 and 2.4 and the outcome of those discussions clarifies the UE behavior for switching from type 4a/4b to type1. On the other hand switching between type 4 to type 2 can happen with the RRC </w:t>
            </w:r>
            <w:r w:rsidRPr="00EB1307">
              <w:rPr>
                <w:rFonts w:eastAsia="Times New Roman"/>
                <w:i/>
                <w:iCs/>
              </w:rPr>
              <w:t>maxMIMO-Layers</w:t>
            </w:r>
            <w:r w:rsidRPr="00EB1307">
              <w:rPr>
                <w:rFonts w:eastAsia="Times New Roman"/>
              </w:rPr>
              <w:t>=2, as type 4 and type 2 both use the same UE architecture.</w:t>
            </w:r>
          </w:p>
          <w:p w14:paraId="146C2F1A" w14:textId="175E06CD" w:rsidR="00315501" w:rsidRDefault="00315501" w:rsidP="00967E0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5D1D3D86" w14:textId="77777777" w:rsidR="00315501" w:rsidRDefault="00315501" w:rsidP="00967E00">
      <w:pPr>
        <w:rPr>
          <w:lang w:val="en-US"/>
        </w:rPr>
      </w:pPr>
    </w:p>
    <w:p w14:paraId="27626D6C" w14:textId="32201DC2" w:rsidR="00D344A6" w:rsidRDefault="0020446A" w:rsidP="00967E00">
      <w:pPr>
        <w:rPr>
          <w:lang w:val="en-US"/>
        </w:rPr>
      </w:pPr>
      <w:r>
        <w:rPr>
          <w:lang w:val="en-US"/>
        </w:rPr>
        <w:t>In our view,</w:t>
      </w:r>
      <w:r w:rsidR="00E43490">
        <w:rPr>
          <w:lang w:val="en-US"/>
        </w:rPr>
        <w:t xml:space="preserve"> the solution from </w:t>
      </w:r>
      <w:r w:rsidR="00631CCA">
        <w:rPr>
          <w:lang w:val="en-US"/>
        </w:rPr>
        <w:t>[2] with</w:t>
      </w:r>
      <w:r>
        <w:rPr>
          <w:lang w:val="en-US"/>
        </w:rPr>
        <w:t xml:space="preserve"> </w:t>
      </w:r>
      <w:r w:rsidR="00631CCA">
        <w:rPr>
          <w:lang w:val="en-US"/>
        </w:rPr>
        <w:t>o</w:t>
      </w:r>
      <w:r w:rsidR="005A057B">
        <w:rPr>
          <w:lang w:val="en-US"/>
        </w:rPr>
        <w:t>ption 1</w:t>
      </w:r>
      <w:r w:rsidR="00BF112E">
        <w:rPr>
          <w:lang w:val="en-US"/>
        </w:rPr>
        <w:t xml:space="preserve">, </w:t>
      </w:r>
      <w:r w:rsidR="00631CCA">
        <w:rPr>
          <w:lang w:val="en-US"/>
        </w:rPr>
        <w:t xml:space="preserve">as </w:t>
      </w:r>
      <w:r w:rsidR="00BF112E">
        <w:rPr>
          <w:lang w:val="en-US"/>
        </w:rPr>
        <w:t xml:space="preserve">originally proposed by </w:t>
      </w:r>
      <w:r w:rsidR="00FC5087">
        <w:rPr>
          <w:lang w:val="en-US"/>
        </w:rPr>
        <w:t>KDDI and Samsung,</w:t>
      </w:r>
      <w:r w:rsidR="005A057B">
        <w:rPr>
          <w:lang w:val="en-US"/>
        </w:rPr>
        <w:t xml:space="preserve"> </w:t>
      </w:r>
      <w:r w:rsidR="00B55413">
        <w:rPr>
          <w:lang w:val="en-US"/>
        </w:rPr>
        <w:t>describes a working solution</w:t>
      </w:r>
      <w:r w:rsidR="00631CCA">
        <w:rPr>
          <w:lang w:val="en-US"/>
        </w:rPr>
        <w:t xml:space="preserve">. </w:t>
      </w:r>
    </w:p>
    <w:p w14:paraId="1E44A7D0" w14:textId="09BC9804" w:rsidR="00FC5087" w:rsidRPr="00E55FF9" w:rsidRDefault="00FC5087" w:rsidP="00967E00">
      <w:pPr>
        <w:rPr>
          <w:b/>
          <w:bCs/>
          <w:lang w:val="en-US"/>
        </w:rPr>
      </w:pPr>
      <w:r w:rsidRPr="00E55FF9">
        <w:rPr>
          <w:b/>
          <w:bCs/>
          <w:lang w:val="en-US"/>
        </w:rPr>
        <w:t>Proposal 1:</w:t>
      </w:r>
      <w:r w:rsidR="00E55FF9" w:rsidRPr="00E55FF9">
        <w:rPr>
          <w:b/>
          <w:bCs/>
          <w:lang w:val="en-US"/>
        </w:rPr>
        <w:t xml:space="preserve"> UE behavior during initial connection between Type 1, Type 2 and Type 4a/4b</w:t>
      </w:r>
    </w:p>
    <w:p w14:paraId="41F0014A" w14:textId="77777777" w:rsidR="00E55FF9" w:rsidRPr="00E55FF9" w:rsidRDefault="00E55FF9" w:rsidP="00E55FF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Theme="minorEastAsia" w:hint="eastAsia"/>
          <w:b/>
          <w:bCs/>
          <w:i/>
          <w:iCs/>
          <w:szCs w:val="24"/>
          <w:lang w:val="en-US" w:eastAsia="zh-CN"/>
        </w:rPr>
        <w:t>maxMIMO-layers</w:t>
      </w:r>
      <w:r w:rsidRPr="00E55FF9">
        <w:rPr>
          <w:rFonts w:eastAsiaTheme="minorEastAsia" w:hint="eastAsia"/>
          <w:b/>
          <w:bCs/>
          <w:szCs w:val="24"/>
          <w:lang w:val="en-US" w:eastAsia="zh-CN"/>
        </w:rPr>
        <w:t xml:space="preserve"> ＞4</w:t>
      </w:r>
    </w:p>
    <w:p w14:paraId="2F6E5DC2" w14:textId="77777777" w:rsidR="00E55FF9" w:rsidRPr="00E55FF9" w:rsidRDefault="00E55FF9" w:rsidP="00E55FF9">
      <w:pPr>
        <w:pStyle w:val="ListParagraph"/>
        <w:overflowPunct/>
        <w:autoSpaceDE/>
        <w:autoSpaceDN/>
        <w:adjustRightInd/>
        <w:spacing w:after="120"/>
        <w:ind w:left="1736" w:firstLineChars="0" w:firstLine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Theme="minorEastAsia"/>
          <w:b/>
          <w:bCs/>
          <w:szCs w:val="24"/>
          <w:lang w:val="en-US" w:eastAsia="zh-CN"/>
        </w:rPr>
        <w:t>Type-1(</w:t>
      </w:r>
      <w:r w:rsidRPr="00E55FF9">
        <w:rPr>
          <w:rFonts w:eastAsiaTheme="minorEastAsia" w:hint="eastAsia"/>
          <w:b/>
          <w:bCs/>
          <w:szCs w:val="24"/>
          <w:lang w:val="en-US" w:eastAsia="zh-CN"/>
        </w:rPr>
        <w:t>collocated</w:t>
      </w:r>
      <w:r w:rsidRPr="00E55FF9">
        <w:rPr>
          <w:rFonts w:eastAsiaTheme="minorEastAsia"/>
          <w:b/>
          <w:bCs/>
          <w:szCs w:val="24"/>
          <w:lang w:val="en-US" w:eastAsia="zh-CN"/>
        </w:rPr>
        <w:t>)</w:t>
      </w:r>
    </w:p>
    <w:p w14:paraId="380FA834" w14:textId="77777777" w:rsidR="00E55FF9" w:rsidRPr="00E55FF9" w:rsidRDefault="00E55FF9" w:rsidP="00E55FF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Theme="minorEastAsia" w:hint="eastAsia"/>
          <w:b/>
          <w:bCs/>
          <w:i/>
          <w:iCs/>
          <w:szCs w:val="24"/>
          <w:lang w:val="en-US" w:eastAsia="zh-CN"/>
        </w:rPr>
        <w:t>maxMIMO-layers=4</w:t>
      </w:r>
    </w:p>
    <w:p w14:paraId="4BB4ACBB" w14:textId="77777777" w:rsidR="00E55FF9" w:rsidRPr="00E55FF9" w:rsidRDefault="00E55FF9" w:rsidP="00E55FF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="Yu Mincho" w:hint="eastAsia"/>
          <w:b/>
          <w:bCs/>
          <w:szCs w:val="24"/>
          <w:lang w:eastAsia="ja-JP"/>
        </w:rPr>
        <w:t>O</w:t>
      </w:r>
      <w:r w:rsidRPr="00E55FF9">
        <w:rPr>
          <w:rFonts w:eastAsia="Yu Mincho"/>
          <w:b/>
          <w:bCs/>
          <w:szCs w:val="24"/>
          <w:lang w:eastAsia="ja-JP"/>
        </w:rPr>
        <w:t>ption 1</w:t>
      </w:r>
    </w:p>
    <w:p w14:paraId="6D53539A" w14:textId="77777777" w:rsidR="00E55FF9" w:rsidRPr="00E55FF9" w:rsidRDefault="00E55FF9" w:rsidP="00E55FF9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bCs/>
          <w:szCs w:val="24"/>
          <w:lang w:eastAsia="zh-CN"/>
        </w:rPr>
      </w:pPr>
      <w:r w:rsidRPr="00E55FF9">
        <w:rPr>
          <w:b/>
          <w:bCs/>
          <w:szCs w:val="24"/>
          <w:lang w:eastAsia="zh-CN"/>
        </w:rPr>
        <w:t>“</w:t>
      </w:r>
      <w:r w:rsidRPr="00E55FF9">
        <w:rPr>
          <w:b/>
          <w:bCs/>
          <w:iCs/>
          <w:szCs w:val="24"/>
          <w:lang w:eastAsia="zh-CN"/>
        </w:rPr>
        <w:t>Rel-19 New BS signaling is present with value 0” is Type 4.</w:t>
      </w:r>
    </w:p>
    <w:p w14:paraId="30BB3AB3" w14:textId="77777777" w:rsidR="00E55FF9" w:rsidRPr="00E55FF9" w:rsidRDefault="00E55FF9" w:rsidP="00E55FF9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bCs/>
          <w:szCs w:val="24"/>
          <w:lang w:eastAsia="zh-CN"/>
        </w:rPr>
      </w:pPr>
      <w:r w:rsidRPr="00E55FF9">
        <w:rPr>
          <w:b/>
          <w:bCs/>
          <w:szCs w:val="24"/>
          <w:lang w:eastAsia="zh-CN"/>
        </w:rPr>
        <w:t>“Rel-19 New BS signaling is present</w:t>
      </w:r>
      <w:r w:rsidRPr="00E55FF9">
        <w:rPr>
          <w:b/>
          <w:bCs/>
          <w:iCs/>
          <w:szCs w:val="24"/>
          <w:lang w:eastAsia="zh-CN"/>
        </w:rPr>
        <w:t xml:space="preserve"> with value 1”</w:t>
      </w:r>
      <w:r w:rsidRPr="00E55FF9">
        <w:rPr>
          <w:b/>
          <w:bCs/>
          <w:szCs w:val="24"/>
          <w:lang w:eastAsia="zh-CN"/>
        </w:rPr>
        <w:t xml:space="preserve"> is Type 1.</w:t>
      </w:r>
    </w:p>
    <w:p w14:paraId="23710596" w14:textId="608B07AF" w:rsidR="00E55FF9" w:rsidRPr="00E55FF9" w:rsidRDefault="00E55FF9" w:rsidP="00967E00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bCs/>
          <w:szCs w:val="24"/>
          <w:lang w:eastAsia="zh-CN"/>
        </w:rPr>
      </w:pPr>
      <w:r w:rsidRPr="00E55FF9">
        <w:rPr>
          <w:b/>
          <w:bCs/>
          <w:szCs w:val="24"/>
          <w:lang w:eastAsia="zh-CN"/>
        </w:rPr>
        <w:lastRenderedPageBreak/>
        <w:t xml:space="preserve">“Rel-19 New BS signaling is absent” is </w:t>
      </w:r>
      <w:r w:rsidRPr="00E55FF9">
        <w:rPr>
          <w:b/>
          <w:bCs/>
          <w:iCs/>
          <w:szCs w:val="24"/>
          <w:lang w:eastAsia="zh-CN"/>
        </w:rPr>
        <w:t>that UE follows Rel-18 specificatio</w:t>
      </w:r>
      <w:r>
        <w:rPr>
          <w:b/>
          <w:bCs/>
          <w:iCs/>
          <w:szCs w:val="24"/>
          <w:lang w:eastAsia="zh-CN"/>
        </w:rPr>
        <w:t>n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0A65836B" w14:textId="77777777" w:rsidR="00E55FF9" w:rsidRPr="00E55FF9" w:rsidRDefault="00E55FF9" w:rsidP="00E55FF9">
      <w:pPr>
        <w:rPr>
          <w:b/>
          <w:bCs/>
          <w:lang w:val="en-US"/>
        </w:rPr>
      </w:pPr>
      <w:r w:rsidRPr="00E55FF9">
        <w:rPr>
          <w:b/>
          <w:bCs/>
          <w:lang w:val="en-US"/>
        </w:rPr>
        <w:t>Proposal 1: UE behavior during initial connection between Type 1, Type 2 and Type 4a/4b</w:t>
      </w:r>
    </w:p>
    <w:p w14:paraId="736F52F8" w14:textId="77777777" w:rsidR="00E55FF9" w:rsidRPr="00E55FF9" w:rsidRDefault="00E55FF9" w:rsidP="00E55FF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Theme="minorEastAsia" w:hint="eastAsia"/>
          <w:b/>
          <w:bCs/>
          <w:i/>
          <w:iCs/>
          <w:szCs w:val="24"/>
          <w:lang w:val="en-US" w:eastAsia="zh-CN"/>
        </w:rPr>
        <w:t>maxMIMO-layers</w:t>
      </w:r>
      <w:r w:rsidRPr="00E55FF9">
        <w:rPr>
          <w:rFonts w:eastAsiaTheme="minorEastAsia" w:hint="eastAsia"/>
          <w:b/>
          <w:bCs/>
          <w:szCs w:val="24"/>
          <w:lang w:val="en-US" w:eastAsia="zh-CN"/>
        </w:rPr>
        <w:t xml:space="preserve"> ＞4</w:t>
      </w:r>
    </w:p>
    <w:p w14:paraId="10CEEFA7" w14:textId="77777777" w:rsidR="00E55FF9" w:rsidRPr="00E55FF9" w:rsidRDefault="00E55FF9" w:rsidP="00E55FF9">
      <w:pPr>
        <w:pStyle w:val="ListParagraph"/>
        <w:overflowPunct/>
        <w:autoSpaceDE/>
        <w:autoSpaceDN/>
        <w:adjustRightInd/>
        <w:spacing w:after="120"/>
        <w:ind w:left="1736" w:firstLineChars="0" w:firstLine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Theme="minorEastAsia"/>
          <w:b/>
          <w:bCs/>
          <w:szCs w:val="24"/>
          <w:lang w:val="en-US" w:eastAsia="zh-CN"/>
        </w:rPr>
        <w:t>Type-1(</w:t>
      </w:r>
      <w:r w:rsidRPr="00E55FF9">
        <w:rPr>
          <w:rFonts w:eastAsiaTheme="minorEastAsia" w:hint="eastAsia"/>
          <w:b/>
          <w:bCs/>
          <w:szCs w:val="24"/>
          <w:lang w:val="en-US" w:eastAsia="zh-CN"/>
        </w:rPr>
        <w:t>collocated</w:t>
      </w:r>
      <w:r w:rsidRPr="00E55FF9">
        <w:rPr>
          <w:rFonts w:eastAsiaTheme="minorEastAsia"/>
          <w:b/>
          <w:bCs/>
          <w:szCs w:val="24"/>
          <w:lang w:val="en-US" w:eastAsia="zh-CN"/>
        </w:rPr>
        <w:t>)</w:t>
      </w:r>
    </w:p>
    <w:p w14:paraId="6DCCA15F" w14:textId="77777777" w:rsidR="00E55FF9" w:rsidRPr="00E55FF9" w:rsidRDefault="00E55FF9" w:rsidP="00E55FF9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Theme="minorEastAsia" w:hint="eastAsia"/>
          <w:b/>
          <w:bCs/>
          <w:i/>
          <w:iCs/>
          <w:szCs w:val="24"/>
          <w:lang w:val="en-US" w:eastAsia="zh-CN"/>
        </w:rPr>
        <w:t>maxMIMO-layers=4</w:t>
      </w:r>
    </w:p>
    <w:p w14:paraId="5E57B332" w14:textId="77777777" w:rsidR="00E55FF9" w:rsidRPr="00E55FF9" w:rsidRDefault="00E55FF9" w:rsidP="00E55FF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/>
          <w:bCs/>
          <w:szCs w:val="24"/>
          <w:lang w:eastAsia="zh-CN"/>
        </w:rPr>
      </w:pPr>
      <w:r w:rsidRPr="00E55FF9">
        <w:rPr>
          <w:rFonts w:eastAsia="Yu Mincho" w:hint="eastAsia"/>
          <w:b/>
          <w:bCs/>
          <w:szCs w:val="24"/>
          <w:lang w:eastAsia="ja-JP"/>
        </w:rPr>
        <w:t>O</w:t>
      </w:r>
      <w:r w:rsidRPr="00E55FF9">
        <w:rPr>
          <w:rFonts w:eastAsia="Yu Mincho"/>
          <w:b/>
          <w:bCs/>
          <w:szCs w:val="24"/>
          <w:lang w:eastAsia="ja-JP"/>
        </w:rPr>
        <w:t>ption 1</w:t>
      </w:r>
    </w:p>
    <w:p w14:paraId="65825E67" w14:textId="12C9D1E2" w:rsidR="00E55FF9" w:rsidRPr="00E55FF9" w:rsidRDefault="00E55FF9" w:rsidP="00E55FF9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bCs/>
          <w:szCs w:val="24"/>
          <w:lang w:eastAsia="zh-CN"/>
        </w:rPr>
      </w:pPr>
      <w:r w:rsidRPr="00E55FF9">
        <w:rPr>
          <w:b/>
          <w:bCs/>
          <w:szCs w:val="24"/>
          <w:lang w:eastAsia="zh-CN"/>
        </w:rPr>
        <w:t>“</w:t>
      </w:r>
      <w:r w:rsidRPr="00E55FF9">
        <w:rPr>
          <w:b/>
          <w:bCs/>
          <w:iCs/>
          <w:szCs w:val="24"/>
          <w:lang w:eastAsia="zh-CN"/>
        </w:rPr>
        <w:t xml:space="preserve">Rel-19 New BS </w:t>
      </w:r>
      <w:r w:rsidR="00EA79FF" w:rsidRPr="00E55FF9">
        <w:rPr>
          <w:b/>
          <w:bCs/>
          <w:iCs/>
          <w:szCs w:val="24"/>
          <w:lang w:eastAsia="zh-CN"/>
        </w:rPr>
        <w:t>signalling</w:t>
      </w:r>
      <w:r w:rsidRPr="00E55FF9">
        <w:rPr>
          <w:b/>
          <w:bCs/>
          <w:iCs/>
          <w:szCs w:val="24"/>
          <w:lang w:eastAsia="zh-CN"/>
        </w:rPr>
        <w:t xml:space="preserve"> is present with value 0” is Type 4.</w:t>
      </w:r>
    </w:p>
    <w:p w14:paraId="556C7C12" w14:textId="29001A9A" w:rsidR="00E55FF9" w:rsidRPr="00E55FF9" w:rsidRDefault="00E55FF9" w:rsidP="00E55FF9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bCs/>
          <w:szCs w:val="24"/>
          <w:lang w:eastAsia="zh-CN"/>
        </w:rPr>
      </w:pPr>
      <w:r w:rsidRPr="00E55FF9">
        <w:rPr>
          <w:b/>
          <w:bCs/>
          <w:szCs w:val="24"/>
          <w:lang w:eastAsia="zh-CN"/>
        </w:rPr>
        <w:t xml:space="preserve">“Rel-19 New BS </w:t>
      </w:r>
      <w:r w:rsidR="00EA79FF" w:rsidRPr="00E55FF9">
        <w:rPr>
          <w:b/>
          <w:bCs/>
          <w:szCs w:val="24"/>
          <w:lang w:eastAsia="zh-CN"/>
        </w:rPr>
        <w:t>signalling</w:t>
      </w:r>
      <w:r w:rsidRPr="00E55FF9">
        <w:rPr>
          <w:b/>
          <w:bCs/>
          <w:szCs w:val="24"/>
          <w:lang w:eastAsia="zh-CN"/>
        </w:rPr>
        <w:t xml:space="preserve"> is present</w:t>
      </w:r>
      <w:r w:rsidRPr="00E55FF9">
        <w:rPr>
          <w:b/>
          <w:bCs/>
          <w:iCs/>
          <w:szCs w:val="24"/>
          <w:lang w:eastAsia="zh-CN"/>
        </w:rPr>
        <w:t xml:space="preserve"> with value 1”</w:t>
      </w:r>
      <w:r w:rsidRPr="00E55FF9">
        <w:rPr>
          <w:b/>
          <w:bCs/>
          <w:szCs w:val="24"/>
          <w:lang w:eastAsia="zh-CN"/>
        </w:rPr>
        <w:t xml:space="preserve"> is Type 1.</w:t>
      </w:r>
    </w:p>
    <w:p w14:paraId="33948DA7" w14:textId="7100FF35" w:rsidR="003D429A" w:rsidRPr="00E55FF9" w:rsidRDefault="00E55FF9" w:rsidP="003D429A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b/>
          <w:bCs/>
          <w:szCs w:val="24"/>
          <w:lang w:eastAsia="zh-CN"/>
        </w:rPr>
      </w:pPr>
      <w:r w:rsidRPr="00E55FF9">
        <w:rPr>
          <w:b/>
          <w:bCs/>
          <w:szCs w:val="24"/>
          <w:lang w:eastAsia="zh-CN"/>
        </w:rPr>
        <w:t xml:space="preserve">“Rel-19 New BS </w:t>
      </w:r>
      <w:r w:rsidR="00EA79FF" w:rsidRPr="00E55FF9">
        <w:rPr>
          <w:b/>
          <w:bCs/>
          <w:szCs w:val="24"/>
          <w:lang w:eastAsia="zh-CN"/>
        </w:rPr>
        <w:t>signalling</w:t>
      </w:r>
      <w:r w:rsidRPr="00E55FF9">
        <w:rPr>
          <w:b/>
          <w:bCs/>
          <w:szCs w:val="24"/>
          <w:lang w:eastAsia="zh-CN"/>
        </w:rPr>
        <w:t xml:space="preserve"> is absent” is </w:t>
      </w:r>
      <w:r w:rsidRPr="00E55FF9">
        <w:rPr>
          <w:b/>
          <w:bCs/>
          <w:iCs/>
          <w:szCs w:val="24"/>
          <w:lang w:eastAsia="zh-CN"/>
        </w:rPr>
        <w:t>that UE follows Rel-18 specification.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62DE8B21" w:rsidR="0083684A" w:rsidRDefault="00BE4FE5" w:rsidP="00A434FD">
      <w:bookmarkStart w:id="4" w:name="_Ref508638450"/>
      <w:bookmarkStart w:id="5" w:name="_Ref3386619"/>
      <w:r>
        <w:t xml:space="preserve">[1] </w:t>
      </w:r>
      <w:r>
        <w:tab/>
      </w:r>
      <w:r>
        <w:tab/>
      </w:r>
      <w:r w:rsidR="002313ED" w:rsidRPr="002313ED">
        <w:t>R4-2420399</w:t>
      </w:r>
      <w:r w:rsidR="002313ED">
        <w:t xml:space="preserve">, </w:t>
      </w:r>
      <w:r w:rsidR="002E6401" w:rsidRPr="002E6401">
        <w:t>WF on non-collocated intra-band EN-DC and NR-CA</w:t>
      </w:r>
      <w:r w:rsidR="002E6401">
        <w:t xml:space="preserve">, </w:t>
      </w:r>
      <w:r w:rsidR="00DA3FA4" w:rsidRPr="00DA3FA4">
        <w:t>KDDI</w:t>
      </w:r>
    </w:p>
    <w:p w14:paraId="4FEDB84D" w14:textId="060E5C36" w:rsidR="002B1B8D" w:rsidRPr="00FC5F8D" w:rsidRDefault="002B1B8D" w:rsidP="002B1B8D">
      <w:r>
        <w:t>[2]</w:t>
      </w:r>
      <w:r>
        <w:tab/>
      </w:r>
      <w:r>
        <w:tab/>
        <w:t>R4-2418145</w:t>
      </w:r>
      <w:r w:rsidR="00D547FB">
        <w:t xml:space="preserve">, </w:t>
      </w:r>
      <w:r w:rsidR="00A76989" w:rsidRPr="00A76989">
        <w:t>Topic summary for [113][123] NonCol_intraB_ENDC_NR_CA</w:t>
      </w:r>
      <w:r w:rsidR="006B1BA4">
        <w:t xml:space="preserve">, </w:t>
      </w:r>
      <w:r>
        <w:t>Moderator (KDDI)</w:t>
      </w:r>
    </w:p>
    <w:bookmarkEnd w:id="4"/>
    <w:bookmarkEnd w:id="5"/>
    <w:p w14:paraId="406C1D4A" w14:textId="26E3936C" w:rsidR="003D429A" w:rsidRPr="006B1BA4" w:rsidRDefault="003D429A" w:rsidP="003D429A"/>
    <w:sectPr w:rsidR="003D429A" w:rsidRPr="006B1BA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2740" w14:textId="77777777" w:rsidR="00F22FD3" w:rsidRDefault="00F22FD3">
      <w:r>
        <w:separator/>
      </w:r>
    </w:p>
  </w:endnote>
  <w:endnote w:type="continuationSeparator" w:id="0">
    <w:p w14:paraId="4286A895" w14:textId="77777777" w:rsidR="00F22FD3" w:rsidRDefault="00F2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33CB0" w14:textId="77777777" w:rsidR="00F22FD3" w:rsidRDefault="00F22FD3">
      <w:r>
        <w:separator/>
      </w:r>
    </w:p>
  </w:footnote>
  <w:footnote w:type="continuationSeparator" w:id="0">
    <w:p w14:paraId="1051A7D5" w14:textId="77777777" w:rsidR="00F22FD3" w:rsidRDefault="00F22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68A58D8"/>
    <w:multiLevelType w:val="hybridMultilevel"/>
    <w:tmpl w:val="D9E47806"/>
    <w:lvl w:ilvl="0" w:tplc="04190003">
      <w:start w:val="1"/>
      <w:numFmt w:val="bullet"/>
      <w:lvlText w:val="o"/>
      <w:lvlJc w:val="left"/>
      <w:pPr>
        <w:ind w:left="2156" w:hanging="420"/>
      </w:pPr>
      <w:rPr>
        <w:rFonts w:ascii="Courier New" w:hAnsi="Courier New" w:cs="Courier New" w:hint="default"/>
      </w:rPr>
    </w:lvl>
    <w:lvl w:ilvl="1" w:tplc="EBE0AE06">
      <w:start w:val="1"/>
      <w:numFmt w:val="bullet"/>
      <w:lvlText w:val=""/>
      <w:lvlJc w:val="left"/>
      <w:pPr>
        <w:ind w:left="2576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2996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3416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836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42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16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2272EFC4"/>
    <w:lvl w:ilvl="0" w:tplc="04090003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7375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96115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501487">
    <w:abstractNumId w:val="2"/>
  </w:num>
  <w:num w:numId="4" w16cid:durableId="477840425">
    <w:abstractNumId w:val="6"/>
  </w:num>
  <w:num w:numId="5" w16cid:durableId="1884713581">
    <w:abstractNumId w:val="5"/>
  </w:num>
  <w:num w:numId="6" w16cid:durableId="782382987">
    <w:abstractNumId w:val="4"/>
  </w:num>
  <w:num w:numId="7" w16cid:durableId="184056963">
    <w:abstractNumId w:val="1"/>
  </w:num>
  <w:num w:numId="8" w16cid:durableId="1274627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5A0"/>
    <w:rsid w:val="00040095"/>
    <w:rsid w:val="000455F6"/>
    <w:rsid w:val="00051834"/>
    <w:rsid w:val="00054A22"/>
    <w:rsid w:val="00056A26"/>
    <w:rsid w:val="00062023"/>
    <w:rsid w:val="000655A6"/>
    <w:rsid w:val="00080512"/>
    <w:rsid w:val="00085FC9"/>
    <w:rsid w:val="00086523"/>
    <w:rsid w:val="00094A5B"/>
    <w:rsid w:val="000C47C3"/>
    <w:rsid w:val="000D58AB"/>
    <w:rsid w:val="00101918"/>
    <w:rsid w:val="00103A7F"/>
    <w:rsid w:val="00107BA4"/>
    <w:rsid w:val="001260B5"/>
    <w:rsid w:val="00132A38"/>
    <w:rsid w:val="00133525"/>
    <w:rsid w:val="00145BCC"/>
    <w:rsid w:val="001606E7"/>
    <w:rsid w:val="00162B22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0446A"/>
    <w:rsid w:val="002313ED"/>
    <w:rsid w:val="002347A2"/>
    <w:rsid w:val="002675F0"/>
    <w:rsid w:val="00276782"/>
    <w:rsid w:val="002840A1"/>
    <w:rsid w:val="002B1B8D"/>
    <w:rsid w:val="002B6339"/>
    <w:rsid w:val="002D7D03"/>
    <w:rsid w:val="002E00EE"/>
    <w:rsid w:val="002E5BF4"/>
    <w:rsid w:val="002E6401"/>
    <w:rsid w:val="00315501"/>
    <w:rsid w:val="003172DC"/>
    <w:rsid w:val="00323FA5"/>
    <w:rsid w:val="0033338C"/>
    <w:rsid w:val="0035462D"/>
    <w:rsid w:val="003765B8"/>
    <w:rsid w:val="00384CDA"/>
    <w:rsid w:val="003A71A1"/>
    <w:rsid w:val="003C3971"/>
    <w:rsid w:val="003D429A"/>
    <w:rsid w:val="00411B5B"/>
    <w:rsid w:val="00411B8E"/>
    <w:rsid w:val="00423334"/>
    <w:rsid w:val="00430C4C"/>
    <w:rsid w:val="004345EC"/>
    <w:rsid w:val="0044137D"/>
    <w:rsid w:val="0044364B"/>
    <w:rsid w:val="0045235B"/>
    <w:rsid w:val="00465515"/>
    <w:rsid w:val="004876C0"/>
    <w:rsid w:val="004D3578"/>
    <w:rsid w:val="004E213A"/>
    <w:rsid w:val="004F0988"/>
    <w:rsid w:val="004F3340"/>
    <w:rsid w:val="0051173F"/>
    <w:rsid w:val="0053388B"/>
    <w:rsid w:val="005342BD"/>
    <w:rsid w:val="00535773"/>
    <w:rsid w:val="00543E6C"/>
    <w:rsid w:val="00546D44"/>
    <w:rsid w:val="0056254B"/>
    <w:rsid w:val="00565087"/>
    <w:rsid w:val="0057305F"/>
    <w:rsid w:val="00586E2E"/>
    <w:rsid w:val="00597B11"/>
    <w:rsid w:val="005A057B"/>
    <w:rsid w:val="005D2E01"/>
    <w:rsid w:val="005D7526"/>
    <w:rsid w:val="005E4BB2"/>
    <w:rsid w:val="00602AEA"/>
    <w:rsid w:val="00614FDF"/>
    <w:rsid w:val="00631CCA"/>
    <w:rsid w:val="0063543D"/>
    <w:rsid w:val="0063585B"/>
    <w:rsid w:val="00647114"/>
    <w:rsid w:val="006662B1"/>
    <w:rsid w:val="00673700"/>
    <w:rsid w:val="006A2278"/>
    <w:rsid w:val="006A323F"/>
    <w:rsid w:val="006A6F17"/>
    <w:rsid w:val="006B1BA4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5CE"/>
    <w:rsid w:val="00743C79"/>
    <w:rsid w:val="00744E76"/>
    <w:rsid w:val="00774DA4"/>
    <w:rsid w:val="00780EC9"/>
    <w:rsid w:val="00781F0F"/>
    <w:rsid w:val="007848B1"/>
    <w:rsid w:val="007B600E"/>
    <w:rsid w:val="007B75E6"/>
    <w:rsid w:val="007F0F4A"/>
    <w:rsid w:val="008028A4"/>
    <w:rsid w:val="00830747"/>
    <w:rsid w:val="0083684A"/>
    <w:rsid w:val="008768CA"/>
    <w:rsid w:val="00885367"/>
    <w:rsid w:val="008A6463"/>
    <w:rsid w:val="008B02D1"/>
    <w:rsid w:val="008C384C"/>
    <w:rsid w:val="008D5289"/>
    <w:rsid w:val="008F257F"/>
    <w:rsid w:val="0090271F"/>
    <w:rsid w:val="00902E23"/>
    <w:rsid w:val="009114D7"/>
    <w:rsid w:val="0091348E"/>
    <w:rsid w:val="00917CCB"/>
    <w:rsid w:val="0092732E"/>
    <w:rsid w:val="00942EC2"/>
    <w:rsid w:val="00945747"/>
    <w:rsid w:val="00967E00"/>
    <w:rsid w:val="00973023"/>
    <w:rsid w:val="00985F99"/>
    <w:rsid w:val="009C3E5A"/>
    <w:rsid w:val="009F37B7"/>
    <w:rsid w:val="00A10F02"/>
    <w:rsid w:val="00A164B4"/>
    <w:rsid w:val="00A26956"/>
    <w:rsid w:val="00A27486"/>
    <w:rsid w:val="00A434FD"/>
    <w:rsid w:val="00A50DA4"/>
    <w:rsid w:val="00A53724"/>
    <w:rsid w:val="00A56066"/>
    <w:rsid w:val="00A73129"/>
    <w:rsid w:val="00A76989"/>
    <w:rsid w:val="00A82346"/>
    <w:rsid w:val="00A92BA1"/>
    <w:rsid w:val="00AC6BC6"/>
    <w:rsid w:val="00AE5D66"/>
    <w:rsid w:val="00AE65E2"/>
    <w:rsid w:val="00B15449"/>
    <w:rsid w:val="00B55413"/>
    <w:rsid w:val="00B66DD7"/>
    <w:rsid w:val="00B678E5"/>
    <w:rsid w:val="00B93086"/>
    <w:rsid w:val="00B93FB3"/>
    <w:rsid w:val="00BA19ED"/>
    <w:rsid w:val="00BA4B8D"/>
    <w:rsid w:val="00BC0F7D"/>
    <w:rsid w:val="00BD7D31"/>
    <w:rsid w:val="00BE3255"/>
    <w:rsid w:val="00BE4FE5"/>
    <w:rsid w:val="00BF112E"/>
    <w:rsid w:val="00BF128E"/>
    <w:rsid w:val="00C074DD"/>
    <w:rsid w:val="00C13755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D38BF"/>
    <w:rsid w:val="00CF4AD7"/>
    <w:rsid w:val="00D12A57"/>
    <w:rsid w:val="00D344A6"/>
    <w:rsid w:val="00D4554A"/>
    <w:rsid w:val="00D544DE"/>
    <w:rsid w:val="00D547FB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3FA4"/>
    <w:rsid w:val="00DA7A03"/>
    <w:rsid w:val="00DB1818"/>
    <w:rsid w:val="00DC309B"/>
    <w:rsid w:val="00DC3745"/>
    <w:rsid w:val="00DC4DA2"/>
    <w:rsid w:val="00DD4C17"/>
    <w:rsid w:val="00DD74A5"/>
    <w:rsid w:val="00DF2B1F"/>
    <w:rsid w:val="00DF62CD"/>
    <w:rsid w:val="00E16509"/>
    <w:rsid w:val="00E43490"/>
    <w:rsid w:val="00E44582"/>
    <w:rsid w:val="00E55FF9"/>
    <w:rsid w:val="00E7470F"/>
    <w:rsid w:val="00E77645"/>
    <w:rsid w:val="00EA15B0"/>
    <w:rsid w:val="00EA5EA7"/>
    <w:rsid w:val="00EA79FF"/>
    <w:rsid w:val="00EC3D06"/>
    <w:rsid w:val="00EC4A25"/>
    <w:rsid w:val="00F025A2"/>
    <w:rsid w:val="00F04712"/>
    <w:rsid w:val="00F13360"/>
    <w:rsid w:val="00F22EC7"/>
    <w:rsid w:val="00F22FD3"/>
    <w:rsid w:val="00F325C8"/>
    <w:rsid w:val="00F653B8"/>
    <w:rsid w:val="00F76708"/>
    <w:rsid w:val="00F86EDA"/>
    <w:rsid w:val="00F9008D"/>
    <w:rsid w:val="00FA1266"/>
    <w:rsid w:val="00FB7427"/>
    <w:rsid w:val="00FC1192"/>
    <w:rsid w:val="00FC5087"/>
    <w:rsid w:val="00FC5F8D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42B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목록 단락,列,列表段落"/>
    <w:basedOn w:val="Normal"/>
    <w:link w:val="ListParagraphChar"/>
    <w:uiPriority w:val="34"/>
    <w:qFormat/>
    <w:rsid w:val="0094574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45747"/>
    <w:rPr>
      <w:rFonts w:eastAsia="MS Mincho"/>
      <w:lang w:eastAsia="en-US"/>
    </w:rPr>
  </w:style>
  <w:style w:type="character" w:customStyle="1" w:styleId="Heading2Char">
    <w:name w:val="Heading 2 Char"/>
    <w:basedOn w:val="DefaultParagraphFont"/>
    <w:link w:val="Heading2"/>
    <w:rsid w:val="008F257F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qFormat/>
    <w:rsid w:val="007848B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848B1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848B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848B1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7848B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D99EE-D4D5-434A-B5A9-8CF80011A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605</Words>
  <Characters>2973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66</cp:revision>
  <cp:lastPrinted>2025-02-04T15:39:00Z</cp:lastPrinted>
  <dcterms:created xsi:type="dcterms:W3CDTF">2022-10-26T11:50:00Z</dcterms:created>
  <dcterms:modified xsi:type="dcterms:W3CDTF">2025-02-07T13:56:00Z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