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5B90E09F"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770E8">
        <w:rPr>
          <w:rFonts w:cs="Arial"/>
          <w:sz w:val="24"/>
        </w:rPr>
        <w:t>114</w:t>
      </w:r>
      <w:r>
        <w:rPr>
          <w:rFonts w:cs="Arial"/>
          <w:i/>
          <w:sz w:val="24"/>
        </w:rPr>
        <w:tab/>
      </w:r>
      <w:r w:rsidRPr="00C64247">
        <w:rPr>
          <w:rFonts w:cs="Arial"/>
          <w:iCs/>
          <w:sz w:val="24"/>
        </w:rPr>
        <w:t>R4-</w:t>
      </w:r>
      <w:r w:rsidR="00602C45" w:rsidRPr="00602C45">
        <w:rPr>
          <w:rFonts w:cs="Arial"/>
          <w:iCs/>
          <w:sz w:val="24"/>
        </w:rPr>
        <w:t>2500880</w:t>
      </w:r>
    </w:p>
    <w:p w14:paraId="225BCA78" w14:textId="5D073B33" w:rsidR="00070795" w:rsidRDefault="002770E8" w:rsidP="00070795">
      <w:pPr>
        <w:pStyle w:val="Header"/>
        <w:tabs>
          <w:tab w:val="right" w:pos="10206"/>
        </w:tabs>
        <w:spacing w:after="120"/>
        <w:rPr>
          <w:rFonts w:cs="Arial"/>
          <w:sz w:val="24"/>
        </w:rPr>
      </w:pPr>
      <w:r>
        <w:rPr>
          <w:rFonts w:cs="Arial"/>
          <w:sz w:val="24"/>
        </w:rPr>
        <w:t>Athens</w:t>
      </w:r>
      <w:r w:rsidR="008D0A45">
        <w:rPr>
          <w:rFonts w:cs="Arial"/>
          <w:sz w:val="24"/>
        </w:rPr>
        <w:t xml:space="preserve">, </w:t>
      </w:r>
      <w:r>
        <w:rPr>
          <w:rFonts w:cs="Arial"/>
          <w:sz w:val="24"/>
        </w:rPr>
        <w:t>EU</w:t>
      </w:r>
      <w:r w:rsidR="00070795">
        <w:rPr>
          <w:rFonts w:cs="Arial"/>
          <w:sz w:val="24"/>
        </w:rPr>
        <w:t>,</w:t>
      </w:r>
      <w:r w:rsidR="00E01242">
        <w:rPr>
          <w:rFonts w:cs="Arial"/>
          <w:sz w:val="24"/>
        </w:rPr>
        <w:t xml:space="preserve"> </w:t>
      </w:r>
      <w:r>
        <w:rPr>
          <w:rFonts w:cs="Arial"/>
          <w:sz w:val="24"/>
        </w:rPr>
        <w:t>17</w:t>
      </w:r>
      <w:r w:rsidRPr="00F465E8">
        <w:rPr>
          <w:rFonts w:cs="Arial"/>
          <w:sz w:val="24"/>
          <w:vertAlign w:val="superscript"/>
        </w:rPr>
        <w:t>th</w:t>
      </w:r>
      <w:r>
        <w:rPr>
          <w:rFonts w:cs="Arial"/>
          <w:sz w:val="24"/>
        </w:rPr>
        <w:t xml:space="preserve"> </w:t>
      </w:r>
      <w:r w:rsidR="006C791A">
        <w:rPr>
          <w:rFonts w:cs="Arial"/>
          <w:sz w:val="24"/>
        </w:rPr>
        <w:t xml:space="preserve">to </w:t>
      </w:r>
      <w:r>
        <w:rPr>
          <w:rFonts w:cs="Arial"/>
          <w:sz w:val="24"/>
        </w:rPr>
        <w:t>21</w:t>
      </w:r>
      <w:r w:rsidRPr="001768D8">
        <w:rPr>
          <w:rFonts w:cs="Arial"/>
          <w:sz w:val="24"/>
          <w:vertAlign w:val="superscript"/>
        </w:rPr>
        <w:t>th</w:t>
      </w:r>
      <w:r>
        <w:rPr>
          <w:rFonts w:cs="Arial"/>
          <w:sz w:val="24"/>
        </w:rPr>
        <w:t xml:space="preserve"> February 2025</w:t>
      </w:r>
      <w:r>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976FF92"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7149D7">
        <w:rPr>
          <w:rFonts w:ascii="Arial" w:hAnsi="Arial" w:cs="Arial"/>
        </w:rPr>
        <w:t xml:space="preserve"> the topic of BS </w:t>
      </w:r>
      <w:r w:rsidR="00513217">
        <w:rPr>
          <w:rFonts w:ascii="Arial" w:hAnsi="Arial" w:cs="Arial"/>
        </w:rPr>
        <w:t xml:space="preserve">RF </w:t>
      </w:r>
      <w:r w:rsidR="007149D7">
        <w:rPr>
          <w:rFonts w:ascii="Arial" w:hAnsi="Arial" w:cs="Arial"/>
        </w:rPr>
        <w:t>specification structure improvements</w:t>
      </w:r>
    </w:p>
    <w:p w14:paraId="72798C4E" w14:textId="6B301F54"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F077CB">
        <w:rPr>
          <w:rFonts w:ascii="Arial" w:hAnsi="Arial" w:cs="Arial"/>
          <w:bCs/>
          <w:lang w:val="en-US"/>
        </w:rPr>
        <w:t>9.1</w:t>
      </w:r>
    </w:p>
    <w:p w14:paraId="3C088A4A" w14:textId="7E1708D8"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2E0CFF">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6CEB696" w14:textId="0C2D4020" w:rsidR="00C82B24" w:rsidRDefault="0062745C" w:rsidP="00155B44">
      <w:pPr>
        <w:pStyle w:val="BodyText"/>
      </w:pPr>
      <w:r>
        <w:t>At the last RAN</w:t>
      </w:r>
      <w:r w:rsidR="00C24890">
        <w:t xml:space="preserve"> plenary</w:t>
      </w:r>
      <w:r>
        <w:t xml:space="preserve"> meeting (RAN#</w:t>
      </w:r>
      <w:r w:rsidR="00C24890">
        <w:t>106</w:t>
      </w:r>
      <w:r>
        <w:t xml:space="preserve"> in </w:t>
      </w:r>
      <w:r w:rsidR="00C24890">
        <w:t>Madrid</w:t>
      </w:r>
      <w:r>
        <w:t>)</w:t>
      </w:r>
      <w:r w:rsidR="00155B44">
        <w:t xml:space="preserve"> </w:t>
      </w:r>
      <w:r w:rsidR="00F02900">
        <w:t>it</w:t>
      </w:r>
      <w:r w:rsidR="00C24890">
        <w:t xml:space="preserve"> was decided not to </w:t>
      </w:r>
      <w:r w:rsidR="003C52CD">
        <w:t xml:space="preserve">include the work </w:t>
      </w:r>
      <w:r w:rsidR="00F02900">
        <w:t>related to BS RF specification structure improvements</w:t>
      </w:r>
      <w:r w:rsidR="003C52CD">
        <w:t xml:space="preserve"> into the running BS RF evolution WI</w:t>
      </w:r>
      <w:r w:rsidR="00F02900">
        <w:t>. Instead RAN tasked RAN4 to</w:t>
      </w:r>
      <w:r>
        <w:t xml:space="preserve"> </w:t>
      </w:r>
      <w:r w:rsidR="006B2832">
        <w:t>work on a framework</w:t>
      </w:r>
      <w:r w:rsidR="009D40D8">
        <w:t xml:space="preserve"> aiming for a better specification structure</w:t>
      </w:r>
      <w:r w:rsidR="00A7121B">
        <w:t>, with respect to transmitter spurious emission requirement for</w:t>
      </w:r>
      <w:r w:rsidR="00C82B24">
        <w:t>:</w:t>
      </w:r>
    </w:p>
    <w:p w14:paraId="43D5E8AC" w14:textId="20E3563B" w:rsidR="00C82B24" w:rsidRDefault="00C82B24" w:rsidP="00C82B24">
      <w:pPr>
        <w:pStyle w:val="BodyText"/>
        <w:numPr>
          <w:ilvl w:val="0"/>
          <w:numId w:val="14"/>
        </w:numPr>
      </w:pPr>
      <w:r>
        <w:t>Co</w:t>
      </w:r>
      <w:r w:rsidR="002C0803">
        <w:t>-</w:t>
      </w:r>
      <w:r>
        <w:t>existence with other base stations in the same geographical area.</w:t>
      </w:r>
    </w:p>
    <w:p w14:paraId="31B25936" w14:textId="4320E231" w:rsidR="00A7121B" w:rsidRDefault="00C82B24" w:rsidP="00D24950">
      <w:pPr>
        <w:pStyle w:val="BodyText"/>
        <w:numPr>
          <w:ilvl w:val="0"/>
          <w:numId w:val="14"/>
        </w:numPr>
      </w:pPr>
      <w:r>
        <w:t>Co</w:t>
      </w:r>
      <w:r w:rsidR="002C0803">
        <w:t>-</w:t>
      </w:r>
      <w:r>
        <w:t xml:space="preserve">location </w:t>
      </w:r>
      <w:r w:rsidR="00AE4158">
        <w:t>with other base stations at the same site.</w:t>
      </w:r>
    </w:p>
    <w:p w14:paraId="0936CE1B" w14:textId="3D4802B3" w:rsidR="00155B44" w:rsidRDefault="009D40D8" w:rsidP="00155B44">
      <w:pPr>
        <w:pStyle w:val="BodyText"/>
      </w:pPr>
      <w:r>
        <w:t>The agreement</w:t>
      </w:r>
      <w:r w:rsidR="00316CB3">
        <w:t xml:space="preserve"> is captured in </w:t>
      </w:r>
      <w:r w:rsidR="00A31A87">
        <w:t xml:space="preserve">a </w:t>
      </w:r>
      <w:r w:rsidR="00316CB3">
        <w:t xml:space="preserve">moderator summary </w:t>
      </w:r>
      <w:r w:rsidR="00FD2057">
        <w:t xml:space="preserve">as an outcome of </w:t>
      </w:r>
      <w:r w:rsidR="00AB5627">
        <w:t xml:space="preserve">the </w:t>
      </w:r>
      <w:r w:rsidR="00A31A87">
        <w:t xml:space="preserve">discussion </w:t>
      </w:r>
      <w:r w:rsidR="00FD2057">
        <w:t>related to</w:t>
      </w:r>
      <w:r w:rsidR="00D24950">
        <w:t xml:space="preserve"> WID update for</w:t>
      </w:r>
      <w:r w:rsidR="00A31A87">
        <w:t xml:space="preserve"> </w:t>
      </w:r>
      <w:r w:rsidR="00316CB3">
        <w:t>Rel-19</w:t>
      </w:r>
      <w:r w:rsidR="00A31A87">
        <w:t xml:space="preserve"> </w:t>
      </w:r>
      <w:r w:rsidR="00D24950">
        <w:t>BS RF evolution WI</w:t>
      </w:r>
      <w:r w:rsidR="00A31A87">
        <w:t xml:space="preserve"> in</w:t>
      </w:r>
      <w:r w:rsidR="00DB10EC">
        <w:t xml:space="preserve"> RP-243288</w:t>
      </w:r>
      <w:r w:rsidR="00A31A87">
        <w:t xml:space="preserve"> [1]. </w:t>
      </w:r>
    </w:p>
    <w:p w14:paraId="3D0F610E" w14:textId="3E66AC46" w:rsidR="00A26813" w:rsidRDefault="00A26813" w:rsidP="00155B44">
      <w:pPr>
        <w:pStyle w:val="BodyText"/>
      </w:pPr>
      <w:r>
        <w:t>The agreement can be summarized as:</w:t>
      </w:r>
    </w:p>
    <w:p w14:paraId="2C8B6B39" w14:textId="1762730E" w:rsidR="00F955F7" w:rsidRPr="008621E5" w:rsidRDefault="00F955F7" w:rsidP="008621E5">
      <w:pPr>
        <w:pStyle w:val="BodyText"/>
        <w:numPr>
          <w:ilvl w:val="0"/>
          <w:numId w:val="7"/>
        </w:numPr>
        <w:rPr>
          <w:i/>
          <w:iCs/>
        </w:rPr>
      </w:pPr>
      <w:r w:rsidRPr="008621E5">
        <w:rPr>
          <w:i/>
          <w:iCs/>
        </w:rPr>
        <w:t>Add the new objective of co-existence transmitter spurious emission limits according to the request from ETSI/TFES. Start the work after March 2025 after EERIP work is finished. Prioritize above 5.9 GHz.</w:t>
      </w:r>
    </w:p>
    <w:p w14:paraId="75D16CE1" w14:textId="196BC4F5" w:rsidR="00A26813" w:rsidRPr="008621E5" w:rsidRDefault="00F955F7" w:rsidP="008621E5">
      <w:pPr>
        <w:pStyle w:val="BodyText"/>
        <w:numPr>
          <w:ilvl w:val="0"/>
          <w:numId w:val="7"/>
        </w:numPr>
        <w:rPr>
          <w:i/>
          <w:iCs/>
        </w:rPr>
      </w:pPr>
      <w:r w:rsidRPr="008621E5">
        <w:rPr>
          <w:i/>
          <w:iCs/>
        </w:rPr>
        <w:t xml:space="preserve">Task RAN4 to work on framework simplification for co-location/co-existence requirements under a dedicated agenda in Q1 and Q2 2025 to come up with the concrete </w:t>
      </w:r>
      <w:r w:rsidR="008621E5" w:rsidRPr="008621E5">
        <w:rPr>
          <w:i/>
          <w:iCs/>
        </w:rPr>
        <w:t>solution and</w:t>
      </w:r>
      <w:r w:rsidRPr="008621E5">
        <w:rPr>
          <w:i/>
          <w:iCs/>
        </w:rPr>
        <w:t xml:space="preserve"> come back in RAN#108 if necessary.</w:t>
      </w:r>
    </w:p>
    <w:p w14:paraId="77CDD21D" w14:textId="12C51412" w:rsidR="00DB10EC" w:rsidRDefault="0031362E" w:rsidP="0062745C">
      <w:pPr>
        <w:pStyle w:val="BodyText"/>
      </w:pPr>
      <w:r>
        <w:t>The co-</w:t>
      </w:r>
      <w:r w:rsidR="00760064">
        <w:t>existence</w:t>
      </w:r>
      <w:r>
        <w:t xml:space="preserve"> spurious emission requirement was originally derived</w:t>
      </w:r>
      <w:r w:rsidR="00E3670E">
        <w:t xml:space="preserve"> in</w:t>
      </w:r>
      <w:r>
        <w:t xml:space="preserve"> 1999</w:t>
      </w:r>
      <w:r w:rsidR="00E3670E">
        <w:t xml:space="preserve"> for UTRA</w:t>
      </w:r>
      <w:r w:rsidR="00760064">
        <w:t>.</w:t>
      </w:r>
      <w:r w:rsidR="00F75EFD">
        <w:t xml:space="preserve"> The technical </w:t>
      </w:r>
      <w:r w:rsidR="00233A33">
        <w:t>background</w:t>
      </w:r>
      <w:r w:rsidR="00F75EFD">
        <w:t xml:space="preserve"> at that time was</w:t>
      </w:r>
      <w:r w:rsidR="00233A33">
        <w:t xml:space="preserve"> very much focused on introduction of </w:t>
      </w:r>
      <w:r w:rsidR="00442F4B">
        <w:t>UTRA</w:t>
      </w:r>
      <w:r w:rsidR="00233A33">
        <w:t xml:space="preserve"> </w:t>
      </w:r>
      <w:r w:rsidR="00BC0003">
        <w:t xml:space="preserve">FDD/TDD </w:t>
      </w:r>
      <w:r w:rsidR="00233A33">
        <w:t>operating at 2 GHz.</w:t>
      </w:r>
      <w:r w:rsidR="00B91E85">
        <w:t xml:space="preserve"> The assumptions used a</w:t>
      </w:r>
      <w:r w:rsidR="00BC0003">
        <w:t>s</w:t>
      </w:r>
      <w:r w:rsidR="00B91E85">
        <w:t xml:space="preserve"> references to </w:t>
      </w:r>
      <w:r w:rsidR="00E13D03">
        <w:t>the original requirement definition can be found in</w:t>
      </w:r>
      <w:r w:rsidR="0098727E">
        <w:t xml:space="preserve"> a contribution</w:t>
      </w:r>
      <w:r w:rsidR="008153CF">
        <w:t xml:space="preserve"> [2]</w:t>
      </w:r>
      <w:r w:rsidR="0098727E">
        <w:t xml:space="preserve"> presented at RAN4#113 in Orlando</w:t>
      </w:r>
      <w:r w:rsidR="00E13D03">
        <w:t xml:space="preserve">. </w:t>
      </w:r>
      <w:r w:rsidR="00233A33">
        <w:t xml:space="preserve">Over the years </w:t>
      </w:r>
      <w:r w:rsidR="00760064">
        <w:t xml:space="preserve">RAN4 have </w:t>
      </w:r>
      <w:r w:rsidR="00E13D03">
        <w:t>defined</w:t>
      </w:r>
      <w:r w:rsidR="00760064">
        <w:t xml:space="preserve"> </w:t>
      </w:r>
      <w:r w:rsidR="008153CF">
        <w:t xml:space="preserve">new operating </w:t>
      </w:r>
      <w:r w:rsidR="00760064">
        <w:t>band</w:t>
      </w:r>
      <w:r w:rsidR="008153CF">
        <w:t>s</w:t>
      </w:r>
      <w:r w:rsidR="00760064">
        <w:t xml:space="preserve"> blow and above 2 GHz</w:t>
      </w:r>
      <w:r w:rsidR="00E25EAB">
        <w:t xml:space="preserve"> </w:t>
      </w:r>
      <w:r w:rsidR="00637C5B">
        <w:t>us</w:t>
      </w:r>
      <w:r w:rsidR="004017EA">
        <w:t>ing</w:t>
      </w:r>
      <w:r w:rsidR="00E25EAB">
        <w:t xml:space="preserve"> </w:t>
      </w:r>
      <w:r w:rsidR="00B91997">
        <w:t>the same requirement level</w:t>
      </w:r>
      <w:r w:rsidR="004017EA">
        <w:t>. In current specification band are defined</w:t>
      </w:r>
      <w:r w:rsidR="00760064">
        <w:t xml:space="preserve"> </w:t>
      </w:r>
      <w:r w:rsidR="004017EA">
        <w:t>within the range</w:t>
      </w:r>
      <w:r w:rsidR="00760064">
        <w:t xml:space="preserve"> 410 MHz up to 7125 MHz</w:t>
      </w:r>
      <w:r w:rsidR="005A7E02">
        <w:t xml:space="preserve"> with the same requirement level, except few occasions (e.g. protection of GSM)</w:t>
      </w:r>
      <w:r w:rsidR="00760064">
        <w:t xml:space="preserve">. </w:t>
      </w:r>
      <w:r w:rsidR="00E13D03">
        <w:t>Therefore,</w:t>
      </w:r>
      <w:r w:rsidR="00E25EAB">
        <w:t xml:space="preserve"> it is </w:t>
      </w:r>
      <w:r w:rsidR="003F1AD9">
        <w:t xml:space="preserve">now </w:t>
      </w:r>
      <w:r w:rsidR="00E25EAB">
        <w:t>time to re-</w:t>
      </w:r>
      <w:r w:rsidR="00B91997">
        <w:t>evaluate</w:t>
      </w:r>
      <w:r w:rsidR="00E25EAB">
        <w:t xml:space="preserve"> the relevance</w:t>
      </w:r>
      <w:r w:rsidR="00B91997">
        <w:t xml:space="preserve"> of </w:t>
      </w:r>
      <w:r w:rsidR="00637C5B">
        <w:t>transmitter co-existence spurious emission requirement levels.</w:t>
      </w:r>
    </w:p>
    <w:p w14:paraId="383A50BB" w14:textId="2D9FB0AF" w:rsidR="00A53955" w:rsidRDefault="00A53955" w:rsidP="0062745C">
      <w:pPr>
        <w:pStyle w:val="BodyText"/>
      </w:pPr>
      <w:r>
        <w:t>For the work related to re-</w:t>
      </w:r>
      <w:r w:rsidR="00ED4BEA">
        <w:t>evaluation</w:t>
      </w:r>
      <w:r>
        <w:t xml:space="preserve"> of c</w:t>
      </w:r>
      <w:r w:rsidR="008D296D">
        <w:t>o</w:t>
      </w:r>
      <w:r>
        <w:t>-existence spurious emission</w:t>
      </w:r>
      <w:r w:rsidR="005D6EBF">
        <w:t xml:space="preserve"> requirement levels some early asp</w:t>
      </w:r>
      <w:r w:rsidR="00ED4BEA">
        <w:t>ects related to the work organization and planning is provided in a companion contribution [3]</w:t>
      </w:r>
      <w:r w:rsidR="001B2131">
        <w:t xml:space="preserve"> under the agenda for BS RF evolution WI</w:t>
      </w:r>
      <w:r w:rsidR="00ED4BEA">
        <w:t>.</w:t>
      </w:r>
    </w:p>
    <w:p w14:paraId="32D332C2" w14:textId="5BD991BD" w:rsidR="00E1470C" w:rsidRDefault="00E1470C" w:rsidP="0062745C">
      <w:pPr>
        <w:pStyle w:val="BodyText"/>
      </w:pPr>
      <w:r>
        <w:t xml:space="preserve">For the work related to improvement of BS RF specifications (including other network node specifications), agreement in bullet 2 is relevant. </w:t>
      </w:r>
    </w:p>
    <w:p w14:paraId="52EC68F0" w14:textId="64246001" w:rsidR="00843454" w:rsidRPr="007D610C" w:rsidRDefault="00C628DE" w:rsidP="0062745C">
      <w:pPr>
        <w:pStyle w:val="BodyText"/>
      </w:pPr>
      <w:r>
        <w:t>In t</w:t>
      </w:r>
      <w:r w:rsidR="00843454">
        <w:t>his contribution</w:t>
      </w:r>
      <w:r w:rsidR="007427D8">
        <w:t xml:space="preserve"> we present an overview on the challenges we have with current </w:t>
      </w:r>
      <w:r w:rsidR="00E1470C">
        <w:t xml:space="preserve">BS RF </w:t>
      </w:r>
      <w:r w:rsidR="007427D8">
        <w:t xml:space="preserve">specification structure </w:t>
      </w:r>
      <w:r w:rsidR="00C021E3">
        <w:t>in relation to transmitter co-existence spurious emission requirements and transmitter co-location spurious emission requirements.</w:t>
      </w:r>
      <w:r w:rsidR="0061765F">
        <w:t xml:space="preserve"> We also provide some potential </w:t>
      </w:r>
      <w:r w:rsidR="00FA13D9">
        <w:t>approaches to consider improving the specification structure.</w:t>
      </w:r>
      <w:r w:rsidR="007427D8">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CFBB845" w14:textId="0EE4AB9D" w:rsidR="00544312" w:rsidRDefault="00544312" w:rsidP="0062745C">
      <w:pPr>
        <w:pStyle w:val="BodyText"/>
      </w:pPr>
      <w:r w:rsidRPr="00544312">
        <w:t xml:space="preserve">The transmitter spurious emission limits </w:t>
      </w:r>
      <w:r w:rsidR="0051390C">
        <w:t>are</w:t>
      </w:r>
      <w:r w:rsidR="0007547C">
        <w:t xml:space="preserve"> defined to protect other base stations</w:t>
      </w:r>
      <w:r w:rsidR="003C516E">
        <w:t xml:space="preserve"> operating in other bands within the frequency range</w:t>
      </w:r>
      <w:r w:rsidRPr="00544312">
        <w:t xml:space="preserve"> from 9 kHz to 12.75 GHz</w:t>
      </w:r>
      <w:r w:rsidR="00CE2991">
        <w:t xml:space="preserve">. An exclusion region </w:t>
      </w:r>
      <w:r w:rsidR="00B35951">
        <w:t>has</w:t>
      </w:r>
      <w:r w:rsidR="00CE2991">
        <w:t xml:space="preserve"> been defined around the operating band</w:t>
      </w:r>
      <w:r w:rsidRPr="00544312">
        <w:t xml:space="preserve">, excluding the frequency range from </w:t>
      </w:r>
      <w:proofErr w:type="spellStart"/>
      <w:r w:rsidRPr="00544312">
        <w:t>Δf</w:t>
      </w:r>
      <w:r w:rsidRPr="002E0CFF">
        <w:rPr>
          <w:vertAlign w:val="subscript"/>
        </w:rPr>
        <w:t>OBUE</w:t>
      </w:r>
      <w:proofErr w:type="spellEnd"/>
      <w:r w:rsidRPr="00544312">
        <w:t xml:space="preserve"> below the lowest frequency of each supported downlink operating band, up to </w:t>
      </w:r>
      <w:proofErr w:type="spellStart"/>
      <w:r w:rsidRPr="00544312">
        <w:t>Δf</w:t>
      </w:r>
      <w:r w:rsidRPr="002E0CFF">
        <w:rPr>
          <w:vertAlign w:val="subscript"/>
        </w:rPr>
        <w:t>OBUE</w:t>
      </w:r>
      <w:proofErr w:type="spellEnd"/>
      <w:r w:rsidRPr="00544312">
        <w:t xml:space="preserve"> above the highest frequency of each supported downlink operating band, where the </w:t>
      </w:r>
      <w:proofErr w:type="spellStart"/>
      <w:r w:rsidRPr="00544312">
        <w:t>Δf</w:t>
      </w:r>
      <w:r w:rsidRPr="002E0CFF">
        <w:rPr>
          <w:vertAlign w:val="subscript"/>
        </w:rPr>
        <w:t>OBUE</w:t>
      </w:r>
      <w:proofErr w:type="spellEnd"/>
      <w:r w:rsidRPr="00544312">
        <w:t xml:space="preserve"> is defined </w:t>
      </w:r>
      <w:r w:rsidR="00D9510A">
        <w:t xml:space="preserve">per BS type and </w:t>
      </w:r>
      <w:r w:rsidR="00B35951">
        <w:t>size of operating band as listed in</w:t>
      </w:r>
      <w:r w:rsidRPr="00544312">
        <w:t xml:space="preserve"> </w:t>
      </w:r>
      <w:r>
        <w:t>TS 38.104, T</w:t>
      </w:r>
      <w:r w:rsidRPr="00544312">
        <w:t xml:space="preserve">able 6.6.1-1. </w:t>
      </w:r>
    </w:p>
    <w:p w14:paraId="68EA1858" w14:textId="1BF379E5" w:rsidR="00544312" w:rsidRDefault="00544312" w:rsidP="0062745C">
      <w:pPr>
        <w:pStyle w:val="BodyText"/>
      </w:pPr>
      <w:r w:rsidRPr="00544312">
        <w:t>For some operating bands, the upper limit is higher than 12.75 GHz in order to comply with the 5</w:t>
      </w:r>
      <w:r w:rsidRPr="002E0CFF">
        <w:rPr>
          <w:vertAlign w:val="superscript"/>
        </w:rPr>
        <w:t>th</w:t>
      </w:r>
      <w:r w:rsidR="00A0305C">
        <w:t xml:space="preserve"> </w:t>
      </w:r>
      <w:r w:rsidRPr="00544312">
        <w:t xml:space="preserve">harmonic limit of the downlink operating band, as </w:t>
      </w:r>
      <w:r w:rsidR="00B35951">
        <w:t>described</w:t>
      </w:r>
      <w:r w:rsidRPr="00544312">
        <w:t xml:space="preserve"> in ITU-R recommendation SM.329 [</w:t>
      </w:r>
      <w:r w:rsidR="00A0305C">
        <w:t>4</w:t>
      </w:r>
      <w:r w:rsidRPr="00544312">
        <w:t>].</w:t>
      </w:r>
    </w:p>
    <w:p w14:paraId="788B786E" w14:textId="1C0408FE" w:rsidR="00D72A6A" w:rsidRDefault="00D72A6A" w:rsidP="00D72A6A">
      <w:pPr>
        <w:pStyle w:val="BodyText"/>
      </w:pPr>
      <w:r>
        <w:lastRenderedPageBreak/>
        <w:t xml:space="preserve">The </w:t>
      </w:r>
      <w:r w:rsidR="004D5A8C">
        <w:t xml:space="preserve">spurious emission </w:t>
      </w:r>
      <w:r>
        <w:t xml:space="preserve">requirements </w:t>
      </w:r>
      <w:r w:rsidR="004D5A8C">
        <w:t>apply</w:t>
      </w:r>
      <w:r>
        <w:t xml:space="preserve"> whatever the type of transmitter considered (single carrier or multi-carrier)</w:t>
      </w:r>
      <w:r w:rsidR="004D5A8C">
        <w:t xml:space="preserve"> and</w:t>
      </w:r>
      <w:r>
        <w:t xml:space="preserve"> all transmission modes. Unless otherwise stated, all requirements are measured as mean power (RMS).</w:t>
      </w:r>
    </w:p>
    <w:p w14:paraId="7629F0C8" w14:textId="3454FCBD" w:rsidR="006C68FB" w:rsidRDefault="006C68FB" w:rsidP="00D72A6A">
      <w:pPr>
        <w:pStyle w:val="BodyText"/>
      </w:pPr>
      <w:r>
        <w:t xml:space="preserve">The </w:t>
      </w:r>
      <w:r w:rsidR="005835BA">
        <w:t xml:space="preserve">BS </w:t>
      </w:r>
      <w:r>
        <w:t>transmitter spurious emission requirements can be categorized as follows:</w:t>
      </w:r>
    </w:p>
    <w:p w14:paraId="04523AF1" w14:textId="77777777" w:rsidR="00A152E9" w:rsidRDefault="006C68FB" w:rsidP="00A152E9">
      <w:pPr>
        <w:pStyle w:val="BodyText"/>
        <w:numPr>
          <w:ilvl w:val="0"/>
          <w:numId w:val="10"/>
        </w:numPr>
      </w:pPr>
      <w:r>
        <w:t xml:space="preserve">General </w:t>
      </w:r>
      <w:r w:rsidR="00EF34F5">
        <w:t>spurious emission requirements</w:t>
      </w:r>
    </w:p>
    <w:p w14:paraId="1860DBE4" w14:textId="77777777" w:rsidR="00A152E9" w:rsidRDefault="00EF34F5" w:rsidP="00A152E9">
      <w:pPr>
        <w:pStyle w:val="BodyText"/>
        <w:numPr>
          <w:ilvl w:val="0"/>
          <w:numId w:val="10"/>
        </w:numPr>
      </w:pPr>
      <w:r>
        <w:t>Protection of the BS receiver of own or different BS</w:t>
      </w:r>
    </w:p>
    <w:p w14:paraId="74F1E9D8" w14:textId="2E7D4F88" w:rsidR="00ED36F9" w:rsidRDefault="00EF34F5" w:rsidP="002E0CFF">
      <w:pPr>
        <w:pStyle w:val="BodyText"/>
        <w:numPr>
          <w:ilvl w:val="0"/>
          <w:numId w:val="10"/>
        </w:numPr>
      </w:pPr>
      <w:r>
        <w:t>Additional spurious emission requirements</w:t>
      </w:r>
    </w:p>
    <w:p w14:paraId="3B16F266" w14:textId="6FC08A14" w:rsidR="0018579D" w:rsidRDefault="0018579D" w:rsidP="0018579D">
      <w:pPr>
        <w:pStyle w:val="BodyText"/>
        <w:numPr>
          <w:ilvl w:val="1"/>
          <w:numId w:val="12"/>
        </w:numPr>
      </w:pPr>
      <w:r>
        <w:t>C</w:t>
      </w:r>
      <w:r w:rsidR="00BB3E36">
        <w:t xml:space="preserve">o-existence with systems operating in other </w:t>
      </w:r>
      <w:r w:rsidR="00B66C36">
        <w:t>frequency band</w:t>
      </w:r>
      <w:r w:rsidR="0069516F">
        <w:t>(</w:t>
      </w:r>
      <w:r w:rsidR="00B66C36">
        <w:t>s</w:t>
      </w:r>
      <w:r w:rsidR="0069516F">
        <w:t>)</w:t>
      </w:r>
    </w:p>
    <w:p w14:paraId="650C8B07" w14:textId="77777777" w:rsidR="0018579D" w:rsidRDefault="00ED36F9" w:rsidP="0018579D">
      <w:pPr>
        <w:pStyle w:val="BodyText"/>
        <w:numPr>
          <w:ilvl w:val="1"/>
          <w:numId w:val="12"/>
        </w:numPr>
      </w:pPr>
      <w:r>
        <w:t>Co-existence with PHS</w:t>
      </w:r>
    </w:p>
    <w:p w14:paraId="461381FB" w14:textId="77777777" w:rsidR="0018579D" w:rsidRDefault="009D0FE6" w:rsidP="0018579D">
      <w:pPr>
        <w:pStyle w:val="BodyText"/>
        <w:numPr>
          <w:ilvl w:val="1"/>
          <w:numId w:val="12"/>
        </w:numPr>
      </w:pPr>
      <w:r>
        <w:t>Protection of GNSS</w:t>
      </w:r>
    </w:p>
    <w:p w14:paraId="67E037B1" w14:textId="77777777" w:rsidR="0018579D" w:rsidRDefault="00475979" w:rsidP="0018579D">
      <w:pPr>
        <w:pStyle w:val="BodyText"/>
        <w:numPr>
          <w:ilvl w:val="1"/>
          <w:numId w:val="12"/>
        </w:numPr>
      </w:pPr>
      <w:r>
        <w:t>Protection of public safety services</w:t>
      </w:r>
    </w:p>
    <w:p w14:paraId="756C60F9" w14:textId="771B8ABB" w:rsidR="0073595F" w:rsidRDefault="0018579D" w:rsidP="002E0CFF">
      <w:pPr>
        <w:pStyle w:val="BodyText"/>
        <w:numPr>
          <w:ilvl w:val="1"/>
          <w:numId w:val="12"/>
        </w:numPr>
      </w:pPr>
      <w:r>
        <w:t>Other</w:t>
      </w:r>
      <w:r w:rsidR="005A5F91">
        <w:t xml:space="preserve"> </w:t>
      </w:r>
      <w:r w:rsidR="00A717B8">
        <w:t xml:space="preserve">protection </w:t>
      </w:r>
      <w:r w:rsidR="005A5F91">
        <w:t>requirements</w:t>
      </w:r>
    </w:p>
    <w:p w14:paraId="51FC2F10" w14:textId="596FFB1A" w:rsidR="00B66C36" w:rsidRDefault="0073595F" w:rsidP="002E0CFF">
      <w:pPr>
        <w:pStyle w:val="BodyText"/>
        <w:numPr>
          <w:ilvl w:val="0"/>
          <w:numId w:val="10"/>
        </w:numPr>
      </w:pPr>
      <w:r>
        <w:t xml:space="preserve">Co-location with other </w:t>
      </w:r>
      <w:r w:rsidR="00A152E9">
        <w:t>base</w:t>
      </w:r>
      <w:r>
        <w:t xml:space="preserve"> stations</w:t>
      </w:r>
    </w:p>
    <w:p w14:paraId="66E417F7" w14:textId="7D32A12F" w:rsidR="006C68FB" w:rsidRPr="002E0CFF" w:rsidRDefault="00980B77" w:rsidP="002E0CFF">
      <w:r>
        <w:t xml:space="preserve">In this contribution we focus on improvements of </w:t>
      </w:r>
      <w:r w:rsidR="0069516F">
        <w:t>requirement</w:t>
      </w:r>
      <w:r>
        <w:t xml:space="preserve"> structure related to</w:t>
      </w:r>
      <w:r w:rsidR="0069516F">
        <w:t xml:space="preserve"> requirement category</w:t>
      </w:r>
      <w:r>
        <w:t xml:space="preserve"> 3a and 4.</w:t>
      </w:r>
      <w:r w:rsidR="006C68FB">
        <w:t xml:space="preserve"> </w:t>
      </w:r>
    </w:p>
    <w:p w14:paraId="4F89249E" w14:textId="1D4B180D" w:rsidR="00A662BB" w:rsidRDefault="00664888" w:rsidP="0062745C">
      <w:pPr>
        <w:pStyle w:val="BodyText"/>
      </w:pPr>
      <w:r>
        <w:t xml:space="preserve">In TS 38.104 (and corresponding LTE, MSR and AAS </w:t>
      </w:r>
      <w:r w:rsidR="00282166">
        <w:t>specifications</w:t>
      </w:r>
      <w:r>
        <w:t xml:space="preserve">) </w:t>
      </w:r>
      <w:r w:rsidR="0009117D">
        <w:t xml:space="preserve">requirements related to co-existence spurious emissions in subclause </w:t>
      </w:r>
      <w:r w:rsidR="00EE6305">
        <w:t>6.6.5.2.3</w:t>
      </w:r>
      <w:r w:rsidR="0009117D">
        <w:t xml:space="preserve"> and co-location spurious emission in subclause </w:t>
      </w:r>
      <w:r w:rsidR="005C3886">
        <w:t>6.6.5.2.4</w:t>
      </w:r>
      <w:r w:rsidR="0009117D">
        <w:t xml:space="preserve"> is written in such a way that requirement</w:t>
      </w:r>
      <w:r w:rsidR="004916C9">
        <w:t xml:space="preserve"> levels are defined per operating band. </w:t>
      </w:r>
      <w:r w:rsidR="00A717B8">
        <w:t xml:space="preserve">This have </w:t>
      </w:r>
      <w:r w:rsidR="00525CDD">
        <w:t xml:space="preserve">resulted in </w:t>
      </w:r>
      <w:r w:rsidR="00CC405D">
        <w:t>very long tables</w:t>
      </w:r>
      <w:r w:rsidR="00EF7C1D">
        <w:t xml:space="preserve"> with the same requirement level applicable for many bands</w:t>
      </w:r>
      <w:r w:rsidR="00C824B2">
        <w:t>, except for few bands for GSM</w:t>
      </w:r>
      <w:r w:rsidR="00EF7C1D">
        <w:t xml:space="preserve">. With the number of supported bands today we have </w:t>
      </w:r>
      <w:r w:rsidR="007940F7">
        <w:t>reached</w:t>
      </w:r>
      <w:r w:rsidR="00EF7C1D">
        <w:t xml:space="preserve"> the point </w:t>
      </w:r>
      <w:r w:rsidR="001B7D6C">
        <w:t xml:space="preserve">where readability </w:t>
      </w:r>
      <w:r w:rsidR="007940F7">
        <w:t>s</w:t>
      </w:r>
      <w:r w:rsidR="001B7D6C">
        <w:t>uffer</w:t>
      </w:r>
      <w:r w:rsidR="00C824B2">
        <w:t>, effort to include a new band</w:t>
      </w:r>
      <w:r w:rsidR="001B7D6C">
        <w:t xml:space="preserve"> </w:t>
      </w:r>
      <w:r w:rsidR="00C824B2">
        <w:t xml:space="preserve">increases </w:t>
      </w:r>
      <w:r w:rsidR="001B7D6C">
        <w:t xml:space="preserve">and effort for </w:t>
      </w:r>
      <w:r w:rsidR="00C824B2">
        <w:t xml:space="preserve">specification </w:t>
      </w:r>
      <w:r w:rsidR="001B7D6C">
        <w:t xml:space="preserve">maintenance </w:t>
      </w:r>
      <w:r w:rsidR="007940F7">
        <w:t xml:space="preserve">increases. </w:t>
      </w:r>
    </w:p>
    <w:p w14:paraId="39EC9D5E" w14:textId="775C6DE2" w:rsidR="00A662BB" w:rsidRDefault="00A662BB" w:rsidP="0062745C">
      <w:pPr>
        <w:pStyle w:val="BodyText"/>
      </w:pPr>
      <w:r>
        <w:t>Th</w:t>
      </w:r>
      <w:r w:rsidR="00134920">
        <w:t>e</w:t>
      </w:r>
      <w:r>
        <w:t xml:space="preserve"> approach </w:t>
      </w:r>
      <w:r w:rsidR="00BA44A8">
        <w:t xml:space="preserve">with band specific requirement levels </w:t>
      </w:r>
      <w:r>
        <w:t xml:space="preserve">worked fine when few bands </w:t>
      </w:r>
      <w:r w:rsidR="00134920">
        <w:t>were</w:t>
      </w:r>
      <w:r>
        <w:t xml:space="preserve"> defined. But now the </w:t>
      </w:r>
      <w:r w:rsidR="00BA44A8">
        <w:t xml:space="preserve">management of the </w:t>
      </w:r>
      <w:r w:rsidR="00227FF7">
        <w:t xml:space="preserve">specification </w:t>
      </w:r>
      <w:r>
        <w:t xml:space="preserve">structure </w:t>
      </w:r>
      <w:r w:rsidR="00227FF7">
        <w:t xml:space="preserve">format </w:t>
      </w:r>
      <w:r>
        <w:t>is not sustainable</w:t>
      </w:r>
      <w:r w:rsidR="00227FF7">
        <w:t xml:space="preserve"> anymore</w:t>
      </w:r>
      <w:r>
        <w:t>.</w:t>
      </w:r>
    </w:p>
    <w:p w14:paraId="0AB62907" w14:textId="67521A21" w:rsidR="005F6CA4" w:rsidRDefault="003E6941" w:rsidP="0062745C">
      <w:pPr>
        <w:pStyle w:val="BodyText"/>
      </w:pPr>
      <w:r>
        <w:t>Th</w:t>
      </w:r>
      <w:r w:rsidR="00A662BB">
        <w:t>e</w:t>
      </w:r>
      <w:r>
        <w:t xml:space="preserve"> </w:t>
      </w:r>
      <w:r w:rsidR="00A662BB">
        <w:t>requirement table</w:t>
      </w:r>
      <w:r w:rsidR="003A70EF">
        <w:t>s</w:t>
      </w:r>
      <w:r w:rsidR="00A662BB">
        <w:t xml:space="preserve"> for transmitter</w:t>
      </w:r>
      <w:r w:rsidR="003A70EF">
        <w:t xml:space="preserve"> co-existence</w:t>
      </w:r>
      <w:r w:rsidR="00A662BB">
        <w:t xml:space="preserve"> spurious emission</w:t>
      </w:r>
      <w:r>
        <w:t xml:space="preserve"> </w:t>
      </w:r>
      <w:r w:rsidR="003A70EF">
        <w:t xml:space="preserve">and transmitter co-location spurious emission </w:t>
      </w:r>
      <w:r w:rsidR="00134920">
        <w:t>are</w:t>
      </w:r>
      <w:r>
        <w:t xml:space="preserve"> duplicated in all </w:t>
      </w:r>
      <w:r w:rsidR="00962D55">
        <w:t xml:space="preserve">other </w:t>
      </w:r>
      <w:r>
        <w:t xml:space="preserve">network node specifications </w:t>
      </w:r>
      <w:r w:rsidR="00962D55">
        <w:t>for</w:t>
      </w:r>
      <w:r w:rsidR="00AB23DB">
        <w:t xml:space="preserve"> IAB,</w:t>
      </w:r>
      <w:r>
        <w:t xml:space="preserve"> </w:t>
      </w:r>
      <w:r w:rsidR="00282166">
        <w:t>R</w:t>
      </w:r>
      <w:r>
        <w:t>epeater</w:t>
      </w:r>
      <w:r w:rsidR="00AB23DB">
        <w:t xml:space="preserve"> and</w:t>
      </w:r>
      <w:r>
        <w:t xml:space="preserve"> NCR</w:t>
      </w:r>
      <w:r w:rsidR="003A70EF">
        <w:t xml:space="preserve"> over all releases</w:t>
      </w:r>
      <w:r w:rsidR="005D7673">
        <w:t>.</w:t>
      </w:r>
      <w:r w:rsidR="00134920">
        <w:t xml:space="preserve"> </w:t>
      </w:r>
      <w:r w:rsidR="00336B5F">
        <w:t xml:space="preserve">As a </w:t>
      </w:r>
      <w:r w:rsidR="00D52352">
        <w:t>consequence,</w:t>
      </w:r>
      <w:r w:rsidR="00336B5F">
        <w:t xml:space="preserve"> the number of CRs need to introduce a new band</w:t>
      </w:r>
      <w:r w:rsidR="00D92133">
        <w:t xml:space="preserve"> grows rapidly. </w:t>
      </w:r>
    </w:p>
    <w:p w14:paraId="0CDC21F6" w14:textId="77777777" w:rsidR="00B02844" w:rsidRDefault="00B02844" w:rsidP="0062745C">
      <w:pPr>
        <w:pStyle w:val="BodyText"/>
      </w:pPr>
    </w:p>
    <w:p w14:paraId="480A84A3" w14:textId="7B75A652" w:rsidR="00B02844" w:rsidRPr="00D9786C" w:rsidRDefault="00B02844" w:rsidP="00D9786C">
      <w:pPr>
        <w:pStyle w:val="BodyText"/>
        <w:numPr>
          <w:ilvl w:val="1"/>
          <w:numId w:val="5"/>
        </w:numPr>
        <w:ind w:hanging="720"/>
        <w:rPr>
          <w:rFonts w:ascii="Arial" w:hAnsi="Arial" w:cs="Arial"/>
          <w:sz w:val="28"/>
          <w:szCs w:val="28"/>
        </w:rPr>
      </w:pPr>
      <w:r w:rsidRPr="00D9786C">
        <w:rPr>
          <w:rFonts w:ascii="Arial" w:hAnsi="Arial" w:cs="Arial"/>
          <w:sz w:val="28"/>
          <w:szCs w:val="28"/>
        </w:rPr>
        <w:t>Challenges</w:t>
      </w:r>
    </w:p>
    <w:p w14:paraId="3953D5DF" w14:textId="5506CE10" w:rsidR="00282166" w:rsidRDefault="00282166" w:rsidP="0062745C">
      <w:pPr>
        <w:pStyle w:val="BodyText"/>
      </w:pPr>
      <w:r>
        <w:t>The challenges</w:t>
      </w:r>
      <w:r w:rsidR="006D777F">
        <w:t xml:space="preserve"> with current specification structure can be summarized as:</w:t>
      </w:r>
    </w:p>
    <w:p w14:paraId="4E99BD2B" w14:textId="1192B1E9" w:rsidR="006D777F" w:rsidRDefault="00D92133" w:rsidP="006D777F">
      <w:pPr>
        <w:pStyle w:val="BodyText"/>
        <w:numPr>
          <w:ilvl w:val="0"/>
          <w:numId w:val="8"/>
        </w:numPr>
      </w:pPr>
      <w:r w:rsidRPr="002814B0">
        <w:rPr>
          <w:b/>
          <w:bCs/>
        </w:rPr>
        <w:t>Duplication of requirement levels for many bands:</w:t>
      </w:r>
      <w:r>
        <w:t xml:space="preserve"> </w:t>
      </w:r>
      <w:r w:rsidR="00D600D0">
        <w:t xml:space="preserve">The </w:t>
      </w:r>
      <w:r w:rsidR="00B8700F">
        <w:t>requirement</w:t>
      </w:r>
      <w:r w:rsidR="006D777F">
        <w:t xml:space="preserve"> levels </w:t>
      </w:r>
      <w:r w:rsidR="00D600D0">
        <w:t xml:space="preserve">are </w:t>
      </w:r>
      <w:r w:rsidR="00B8700F">
        <w:t>repeated</w:t>
      </w:r>
      <w:r w:rsidR="00D600D0">
        <w:t xml:space="preserve"> for all bands, even though the same level is applicable. </w:t>
      </w:r>
    </w:p>
    <w:p w14:paraId="3F1C6BE5" w14:textId="00EC460C" w:rsidR="00D600D0" w:rsidRDefault="00D92133" w:rsidP="006D777F">
      <w:pPr>
        <w:pStyle w:val="BodyText"/>
        <w:numPr>
          <w:ilvl w:val="0"/>
          <w:numId w:val="8"/>
        </w:numPr>
      </w:pPr>
      <w:r w:rsidRPr="002814B0">
        <w:rPr>
          <w:b/>
          <w:bCs/>
        </w:rPr>
        <w:t xml:space="preserve">Duplication of </w:t>
      </w:r>
      <w:r w:rsidR="008A6537" w:rsidRPr="002814B0">
        <w:rPr>
          <w:b/>
          <w:bCs/>
        </w:rPr>
        <w:t>tables in many specifications:</w:t>
      </w:r>
      <w:r w:rsidR="008A6537">
        <w:t xml:space="preserve"> </w:t>
      </w:r>
      <w:r w:rsidR="00D600D0">
        <w:t>The requirement tables are duplicated in many specifications</w:t>
      </w:r>
      <w:r w:rsidR="00E0717A">
        <w:t xml:space="preserve">, including all network node </w:t>
      </w:r>
      <w:r w:rsidR="00BE42DA">
        <w:t>specifications</w:t>
      </w:r>
      <w:r w:rsidR="00E0717A">
        <w:t xml:space="preserve"> and </w:t>
      </w:r>
      <w:r w:rsidR="00BE42DA">
        <w:t xml:space="preserve">releases. </w:t>
      </w:r>
      <w:r w:rsidR="00D600D0">
        <w:t xml:space="preserve"> </w:t>
      </w:r>
    </w:p>
    <w:p w14:paraId="68A0F3DA" w14:textId="4A9EE788" w:rsidR="00527D1B" w:rsidRDefault="00347218" w:rsidP="002814B0">
      <w:r>
        <w:t>With the current approach the number of CRs required to introduce a new band</w:t>
      </w:r>
      <w:r w:rsidR="002C0803">
        <w:t xml:space="preserve"> grows very fast. </w:t>
      </w:r>
      <w:r w:rsidR="00527D1B">
        <w:t xml:space="preserve">Each time a new band </w:t>
      </w:r>
      <w:r w:rsidR="00403A58">
        <w:t xml:space="preserve">(LTE or NR) </w:t>
      </w:r>
      <w:r w:rsidR="00527D1B">
        <w:t>is specified</w:t>
      </w:r>
      <w:r w:rsidR="00403A58">
        <w:t>, all specifications containing the co</w:t>
      </w:r>
      <w:r w:rsidR="002C0803">
        <w:t>-</w:t>
      </w:r>
      <w:r w:rsidR="00403A58">
        <w:t>existence and co-location tables shall be updated</w:t>
      </w:r>
      <w:r w:rsidR="00D1278B">
        <w:t xml:space="preserve"> to include this new band, meaning </w:t>
      </w:r>
      <w:r w:rsidR="007673EC">
        <w:t xml:space="preserve">that </w:t>
      </w:r>
      <w:r w:rsidR="00612D91">
        <w:t xml:space="preserve">14 CRs </w:t>
      </w:r>
      <w:r w:rsidR="00BF401D">
        <w:t xml:space="preserve">per band WI </w:t>
      </w:r>
      <w:r w:rsidR="00612D91">
        <w:t xml:space="preserve">should be </w:t>
      </w:r>
      <w:r w:rsidR="007673EC">
        <w:t xml:space="preserve">submitted </w:t>
      </w:r>
      <w:r w:rsidR="00926895">
        <w:t xml:space="preserve">to just </w:t>
      </w:r>
      <w:r w:rsidR="007673EC">
        <w:t>update those tables</w:t>
      </w:r>
      <w:r w:rsidR="00BF401D">
        <w:t xml:space="preserve">. </w:t>
      </w:r>
    </w:p>
    <w:p w14:paraId="1EEEB1E1" w14:textId="3946AA0E" w:rsidR="00682EE9" w:rsidRDefault="00EB7EBD" w:rsidP="0051390C">
      <w:pPr>
        <w:pStyle w:val="BodyText"/>
      </w:pPr>
      <w:r>
        <w:t xml:space="preserve">For </w:t>
      </w:r>
      <w:r w:rsidR="00A865FB">
        <w:t xml:space="preserve">the </w:t>
      </w:r>
      <w:r>
        <w:t xml:space="preserve">co-existence spurious emission </w:t>
      </w:r>
      <w:r w:rsidR="00A865FB">
        <w:t xml:space="preserve">requirement, </w:t>
      </w:r>
      <w:r w:rsidR="006C58B4">
        <w:t xml:space="preserve">two requirement levels are defined for protection of a FDD band and one for protection of an TDD band. The background for the derivation of the requirement levels can be found in a </w:t>
      </w:r>
      <w:r w:rsidR="00D73A09">
        <w:t xml:space="preserve">contribution presented at RAN4#113 in Orland [2]. </w:t>
      </w:r>
      <w:r w:rsidR="005B22E7">
        <w:t xml:space="preserve">In current </w:t>
      </w:r>
      <w:r w:rsidR="00096EB0">
        <w:t xml:space="preserve">NS BS RF </w:t>
      </w:r>
      <w:r w:rsidR="005B22E7">
        <w:t xml:space="preserve">specification </w:t>
      </w:r>
      <w:r w:rsidR="00CA10D5">
        <w:t>(TS 38.104)</w:t>
      </w:r>
      <w:r w:rsidR="00096EB0">
        <w:t xml:space="preserve"> </w:t>
      </w:r>
      <w:r w:rsidR="0040279A">
        <w:t>requirement</w:t>
      </w:r>
      <w:r w:rsidR="00442DA7">
        <w:t xml:space="preserve">s for transmitter co-existence spurious emission is </w:t>
      </w:r>
      <w:r w:rsidR="004B1F70">
        <w:t>captured in TS 38.104, Table 6.6.5.2.3-1</w:t>
      </w:r>
      <w:r w:rsidR="00BA0948">
        <w:t xml:space="preserve"> (captured below as reference </w:t>
      </w:r>
      <w:r w:rsidR="00502E99">
        <w:t xml:space="preserve">for </w:t>
      </w:r>
      <w:r w:rsidR="00BA0948">
        <w:t xml:space="preserve">the </w:t>
      </w:r>
      <w:r w:rsidR="00502E99">
        <w:t>discussion</w:t>
      </w:r>
      <w:r w:rsidR="00BA0948">
        <w:t>)</w:t>
      </w:r>
      <w:r w:rsidR="004B1F70">
        <w:t xml:space="preserve">. </w:t>
      </w:r>
    </w:p>
    <w:p w14:paraId="20BE82D3" w14:textId="77777777" w:rsidR="0051390C" w:rsidRPr="00D9786C" w:rsidRDefault="0051390C" w:rsidP="0051390C">
      <w:pPr>
        <w:pStyle w:val="BodyText"/>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1983"/>
        <w:gridCol w:w="1416"/>
        <w:gridCol w:w="851"/>
        <w:gridCol w:w="1417"/>
        <w:gridCol w:w="3968"/>
      </w:tblGrid>
      <w:tr w:rsidR="00F663E4" w:rsidRPr="00D9786C" w14:paraId="1C687CA9" w14:textId="77777777" w:rsidTr="00D9786C">
        <w:trPr>
          <w:cantSplit/>
          <w:tblHeader/>
          <w:jc w:val="center"/>
        </w:trPr>
        <w:tc>
          <w:tcPr>
            <w:tcW w:w="1983" w:type="dxa"/>
            <w:tcBorders>
              <w:top w:val="single" w:sz="2" w:space="0" w:color="auto"/>
              <w:left w:val="single" w:sz="2" w:space="0" w:color="auto"/>
              <w:bottom w:val="single" w:sz="2" w:space="0" w:color="auto"/>
              <w:right w:val="single" w:sz="2" w:space="0" w:color="auto"/>
            </w:tcBorders>
            <w:hideMark/>
          </w:tcPr>
          <w:p w14:paraId="75FD5F4F" w14:textId="77777777" w:rsidR="002951C7" w:rsidRPr="00D9786C" w:rsidRDefault="002951C7" w:rsidP="007305C7">
            <w:pPr>
              <w:jc w:val="center"/>
              <w:rPr>
                <w:rFonts w:ascii="Arial" w:hAnsi="Arial" w:cs="Arial"/>
                <w:b/>
                <w:bCs/>
                <w:i/>
                <w:iCs/>
                <w:sz w:val="10"/>
                <w:szCs w:val="10"/>
              </w:rPr>
            </w:pPr>
            <w:r w:rsidRPr="00D9786C">
              <w:rPr>
                <w:rFonts w:ascii="Arial" w:hAnsi="Arial" w:cs="Arial"/>
                <w:b/>
                <w:bCs/>
                <w:i/>
                <w:iCs/>
                <w:sz w:val="10"/>
                <w:szCs w:val="10"/>
              </w:rPr>
              <w:t>System type for NR to co-exist with</w:t>
            </w:r>
          </w:p>
        </w:tc>
        <w:tc>
          <w:tcPr>
            <w:tcW w:w="1416" w:type="dxa"/>
            <w:tcBorders>
              <w:top w:val="single" w:sz="2" w:space="0" w:color="auto"/>
              <w:left w:val="single" w:sz="2" w:space="0" w:color="auto"/>
              <w:bottom w:val="single" w:sz="2" w:space="0" w:color="auto"/>
              <w:right w:val="single" w:sz="2" w:space="0" w:color="auto"/>
            </w:tcBorders>
            <w:hideMark/>
          </w:tcPr>
          <w:p w14:paraId="143E59FB" w14:textId="77777777" w:rsidR="002951C7" w:rsidRPr="00D9786C" w:rsidRDefault="002951C7" w:rsidP="007305C7">
            <w:pPr>
              <w:jc w:val="center"/>
              <w:rPr>
                <w:rFonts w:ascii="Arial" w:hAnsi="Arial" w:cs="Arial"/>
                <w:b/>
                <w:bCs/>
                <w:i/>
                <w:iCs/>
                <w:sz w:val="10"/>
                <w:szCs w:val="10"/>
              </w:rPr>
            </w:pPr>
            <w:r w:rsidRPr="00D9786C">
              <w:rPr>
                <w:rFonts w:ascii="Arial" w:hAnsi="Arial" w:cs="Arial"/>
                <w:b/>
                <w:bCs/>
                <w:i/>
                <w:iCs/>
                <w:sz w:val="10"/>
                <w:szCs w:val="10"/>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70EA476" w14:textId="77777777" w:rsidR="002951C7" w:rsidRPr="00D9786C" w:rsidRDefault="002951C7" w:rsidP="007305C7">
            <w:pPr>
              <w:jc w:val="center"/>
              <w:rPr>
                <w:rFonts w:ascii="Arial" w:hAnsi="Arial" w:cs="Arial"/>
                <w:b/>
                <w:bCs/>
                <w:i/>
                <w:iCs/>
                <w:sz w:val="10"/>
                <w:szCs w:val="10"/>
              </w:rPr>
            </w:pPr>
            <w:r w:rsidRPr="00D9786C">
              <w:rPr>
                <w:rFonts w:ascii="Arial" w:hAnsi="Arial" w:cs="Arial"/>
                <w:b/>
                <w:bCs/>
                <w:i/>
                <w:iCs/>
                <w:sz w:val="10"/>
                <w:szCs w:val="10"/>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7C81823" w14:textId="77777777" w:rsidR="002951C7" w:rsidRPr="00D9786C" w:rsidRDefault="002951C7" w:rsidP="007305C7">
            <w:pPr>
              <w:jc w:val="center"/>
              <w:rPr>
                <w:rFonts w:ascii="Arial" w:hAnsi="Arial" w:cs="Arial"/>
                <w:b/>
                <w:bCs/>
                <w:i/>
                <w:iCs/>
                <w:sz w:val="10"/>
                <w:szCs w:val="10"/>
              </w:rPr>
            </w:pPr>
            <w:r w:rsidRPr="00D9786C">
              <w:rPr>
                <w:rFonts w:ascii="Arial" w:hAnsi="Arial" w:cs="Arial"/>
                <w:b/>
                <w:bCs/>
                <w:i/>
                <w:iCs/>
                <w:sz w:val="10"/>
                <w:szCs w:val="10"/>
              </w:rPr>
              <w:t>Measurement bandwidth</w:t>
            </w:r>
          </w:p>
        </w:tc>
        <w:tc>
          <w:tcPr>
            <w:tcW w:w="3968" w:type="dxa"/>
            <w:tcBorders>
              <w:top w:val="single" w:sz="2" w:space="0" w:color="auto"/>
              <w:left w:val="single" w:sz="2" w:space="0" w:color="auto"/>
              <w:bottom w:val="single" w:sz="2" w:space="0" w:color="auto"/>
              <w:right w:val="single" w:sz="2" w:space="0" w:color="auto"/>
            </w:tcBorders>
            <w:hideMark/>
          </w:tcPr>
          <w:p w14:paraId="6252C550" w14:textId="77777777" w:rsidR="002951C7" w:rsidRPr="00D9786C" w:rsidRDefault="002951C7" w:rsidP="007305C7">
            <w:pPr>
              <w:jc w:val="center"/>
              <w:rPr>
                <w:rFonts w:ascii="Arial" w:hAnsi="Arial" w:cs="Arial"/>
                <w:b/>
                <w:bCs/>
                <w:i/>
                <w:iCs/>
                <w:sz w:val="10"/>
                <w:szCs w:val="10"/>
              </w:rPr>
            </w:pPr>
            <w:r w:rsidRPr="00D9786C">
              <w:rPr>
                <w:rFonts w:ascii="Arial" w:hAnsi="Arial" w:cs="Arial"/>
                <w:b/>
                <w:bCs/>
                <w:i/>
                <w:iCs/>
                <w:sz w:val="10"/>
                <w:szCs w:val="10"/>
              </w:rPr>
              <w:t>Note</w:t>
            </w:r>
          </w:p>
        </w:tc>
      </w:tr>
      <w:tr w:rsidR="00F663E4" w:rsidRPr="00D9786C" w14:paraId="098628BD" w14:textId="77777777" w:rsidTr="00D9786C">
        <w:trPr>
          <w:cantSplit/>
          <w:jc w:val="center"/>
        </w:trPr>
        <w:tc>
          <w:tcPr>
            <w:tcW w:w="1983" w:type="dxa"/>
            <w:tcBorders>
              <w:top w:val="single" w:sz="2" w:space="0" w:color="auto"/>
              <w:left w:val="single" w:sz="2" w:space="0" w:color="auto"/>
              <w:bottom w:val="nil"/>
              <w:right w:val="single" w:sz="2" w:space="0" w:color="auto"/>
            </w:tcBorders>
          </w:tcPr>
          <w:p w14:paraId="6F8316C4"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130D3FF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921 – 960 MHz</w:t>
            </w:r>
          </w:p>
        </w:tc>
        <w:tc>
          <w:tcPr>
            <w:tcW w:w="851" w:type="dxa"/>
            <w:tcBorders>
              <w:top w:val="single" w:sz="2" w:space="0" w:color="auto"/>
              <w:left w:val="single" w:sz="2" w:space="0" w:color="auto"/>
              <w:bottom w:val="single" w:sz="2" w:space="0" w:color="auto"/>
              <w:right w:val="single" w:sz="2" w:space="0" w:color="auto"/>
            </w:tcBorders>
            <w:hideMark/>
          </w:tcPr>
          <w:p w14:paraId="7E5B836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-57 dBm</w:t>
            </w:r>
          </w:p>
        </w:tc>
        <w:tc>
          <w:tcPr>
            <w:tcW w:w="1417" w:type="dxa"/>
            <w:tcBorders>
              <w:top w:val="single" w:sz="2" w:space="0" w:color="auto"/>
              <w:left w:val="single" w:sz="2" w:space="0" w:color="auto"/>
              <w:bottom w:val="single" w:sz="2" w:space="0" w:color="auto"/>
              <w:right w:val="single" w:sz="2" w:space="0" w:color="auto"/>
            </w:tcBorders>
            <w:hideMark/>
          </w:tcPr>
          <w:p w14:paraId="17CDDC3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100 kHz</w:t>
            </w:r>
          </w:p>
        </w:tc>
        <w:tc>
          <w:tcPr>
            <w:tcW w:w="3968" w:type="dxa"/>
            <w:tcBorders>
              <w:top w:val="single" w:sz="2" w:space="0" w:color="auto"/>
              <w:left w:val="single" w:sz="2" w:space="0" w:color="auto"/>
              <w:bottom w:val="single" w:sz="2" w:space="0" w:color="auto"/>
              <w:right w:val="single" w:sz="2" w:space="0" w:color="auto"/>
            </w:tcBorders>
            <w:hideMark/>
          </w:tcPr>
          <w:p w14:paraId="4F8702E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n8</w:t>
            </w:r>
          </w:p>
        </w:tc>
      </w:tr>
      <w:tr w:rsidR="00F663E4" w:rsidRPr="00D9786C" w14:paraId="48D20BC5"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7AD59A9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GSM900</w:t>
            </w:r>
          </w:p>
        </w:tc>
        <w:tc>
          <w:tcPr>
            <w:tcW w:w="1416" w:type="dxa"/>
            <w:tcBorders>
              <w:top w:val="single" w:sz="2" w:space="0" w:color="auto"/>
              <w:left w:val="single" w:sz="2" w:space="0" w:color="auto"/>
              <w:bottom w:val="single" w:sz="2" w:space="0" w:color="auto"/>
              <w:right w:val="single" w:sz="2" w:space="0" w:color="auto"/>
            </w:tcBorders>
            <w:hideMark/>
          </w:tcPr>
          <w:p w14:paraId="6F97D0E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876 – 915 MHz</w:t>
            </w:r>
          </w:p>
        </w:tc>
        <w:tc>
          <w:tcPr>
            <w:tcW w:w="851" w:type="dxa"/>
            <w:tcBorders>
              <w:top w:val="single" w:sz="2" w:space="0" w:color="auto"/>
              <w:left w:val="single" w:sz="2" w:space="0" w:color="auto"/>
              <w:bottom w:val="single" w:sz="2" w:space="0" w:color="auto"/>
              <w:right w:val="single" w:sz="2" w:space="0" w:color="auto"/>
            </w:tcBorders>
            <w:hideMark/>
          </w:tcPr>
          <w:p w14:paraId="2E36A73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-61 dBm</w:t>
            </w:r>
          </w:p>
        </w:tc>
        <w:tc>
          <w:tcPr>
            <w:tcW w:w="1417" w:type="dxa"/>
            <w:tcBorders>
              <w:top w:val="single" w:sz="2" w:space="0" w:color="auto"/>
              <w:left w:val="single" w:sz="2" w:space="0" w:color="auto"/>
              <w:bottom w:val="single" w:sz="2" w:space="0" w:color="auto"/>
              <w:right w:val="single" w:sz="2" w:space="0" w:color="auto"/>
            </w:tcBorders>
            <w:hideMark/>
          </w:tcPr>
          <w:p w14:paraId="01B95C0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100 kHz</w:t>
            </w:r>
          </w:p>
        </w:tc>
        <w:tc>
          <w:tcPr>
            <w:tcW w:w="3968" w:type="dxa"/>
            <w:tcBorders>
              <w:top w:val="single" w:sz="2" w:space="0" w:color="auto"/>
              <w:left w:val="single" w:sz="2" w:space="0" w:color="auto"/>
              <w:bottom w:val="single" w:sz="2" w:space="0" w:color="auto"/>
              <w:right w:val="single" w:sz="2" w:space="0" w:color="auto"/>
            </w:tcBorders>
            <w:hideMark/>
          </w:tcPr>
          <w:p w14:paraId="3F0BF56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For the frequency range 880-915 MHz, this requirement does not apply to BS operating in band n8, since it is already covered by the requirement in clause 6.6.5.2.2.</w:t>
            </w:r>
          </w:p>
        </w:tc>
      </w:tr>
      <w:tr w:rsidR="00F663E4" w:rsidRPr="00D9786C" w14:paraId="2A042427" w14:textId="77777777" w:rsidTr="00D9786C">
        <w:trPr>
          <w:cantSplit/>
          <w:jc w:val="center"/>
        </w:trPr>
        <w:tc>
          <w:tcPr>
            <w:tcW w:w="1983" w:type="dxa"/>
            <w:tcBorders>
              <w:top w:val="single" w:sz="2" w:space="0" w:color="auto"/>
              <w:left w:val="single" w:sz="2" w:space="0" w:color="auto"/>
              <w:bottom w:val="nil"/>
              <w:right w:val="single" w:sz="2" w:space="0" w:color="auto"/>
            </w:tcBorders>
          </w:tcPr>
          <w:p w14:paraId="3D1A5A82"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370F142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885F23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-47 dBm</w:t>
            </w:r>
          </w:p>
        </w:tc>
        <w:tc>
          <w:tcPr>
            <w:tcW w:w="1417" w:type="dxa"/>
            <w:tcBorders>
              <w:top w:val="single" w:sz="2" w:space="0" w:color="auto"/>
              <w:left w:val="single" w:sz="2" w:space="0" w:color="auto"/>
              <w:bottom w:val="single" w:sz="2" w:space="0" w:color="auto"/>
              <w:right w:val="single" w:sz="2" w:space="0" w:color="auto"/>
            </w:tcBorders>
            <w:hideMark/>
          </w:tcPr>
          <w:p w14:paraId="25AA091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100 kHz</w:t>
            </w:r>
          </w:p>
        </w:tc>
        <w:tc>
          <w:tcPr>
            <w:tcW w:w="3968" w:type="dxa"/>
            <w:tcBorders>
              <w:top w:val="single" w:sz="2" w:space="0" w:color="auto"/>
              <w:left w:val="single" w:sz="2" w:space="0" w:color="auto"/>
              <w:bottom w:val="single" w:sz="2" w:space="0" w:color="auto"/>
              <w:right w:val="single" w:sz="2" w:space="0" w:color="auto"/>
            </w:tcBorders>
            <w:hideMark/>
          </w:tcPr>
          <w:p w14:paraId="072B7A6C" w14:textId="7D1FF16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n3.</w:t>
            </w:r>
          </w:p>
        </w:tc>
      </w:tr>
      <w:tr w:rsidR="00F663E4" w:rsidRPr="00D9786C" w14:paraId="5AB42BE2"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7BEBB85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DCS1800</w:t>
            </w:r>
          </w:p>
        </w:tc>
        <w:tc>
          <w:tcPr>
            <w:tcW w:w="1416" w:type="dxa"/>
            <w:tcBorders>
              <w:top w:val="single" w:sz="2" w:space="0" w:color="auto"/>
              <w:left w:val="single" w:sz="2" w:space="0" w:color="auto"/>
              <w:bottom w:val="single" w:sz="2" w:space="0" w:color="auto"/>
              <w:right w:val="single" w:sz="2" w:space="0" w:color="auto"/>
            </w:tcBorders>
            <w:hideMark/>
          </w:tcPr>
          <w:p w14:paraId="1D0CE3F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291365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-61 dBm</w:t>
            </w:r>
          </w:p>
        </w:tc>
        <w:tc>
          <w:tcPr>
            <w:tcW w:w="1417" w:type="dxa"/>
            <w:tcBorders>
              <w:top w:val="single" w:sz="2" w:space="0" w:color="auto"/>
              <w:left w:val="single" w:sz="2" w:space="0" w:color="auto"/>
              <w:bottom w:val="single" w:sz="2" w:space="0" w:color="auto"/>
              <w:right w:val="single" w:sz="2" w:space="0" w:color="auto"/>
            </w:tcBorders>
            <w:hideMark/>
          </w:tcPr>
          <w:p w14:paraId="67DEA4B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100 kHz</w:t>
            </w:r>
          </w:p>
        </w:tc>
        <w:tc>
          <w:tcPr>
            <w:tcW w:w="3968" w:type="dxa"/>
            <w:tcBorders>
              <w:top w:val="single" w:sz="2" w:space="0" w:color="auto"/>
              <w:left w:val="single" w:sz="2" w:space="0" w:color="auto"/>
              <w:bottom w:val="single" w:sz="2" w:space="0" w:color="auto"/>
              <w:right w:val="single" w:sz="2" w:space="0" w:color="auto"/>
            </w:tcBorders>
            <w:hideMark/>
          </w:tcPr>
          <w:p w14:paraId="6362A72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n3, since it is already covered by the requirement in clause 6.6.5.2.2.</w:t>
            </w:r>
          </w:p>
        </w:tc>
      </w:tr>
      <w:tr w:rsidR="00F663E4" w:rsidRPr="00D9786C" w14:paraId="1FBF27E6" w14:textId="77777777" w:rsidTr="00D9786C">
        <w:trPr>
          <w:cantSplit/>
          <w:jc w:val="center"/>
        </w:trPr>
        <w:tc>
          <w:tcPr>
            <w:tcW w:w="1983" w:type="dxa"/>
            <w:tcBorders>
              <w:top w:val="single" w:sz="2" w:space="0" w:color="auto"/>
              <w:left w:val="single" w:sz="2" w:space="0" w:color="auto"/>
              <w:bottom w:val="nil"/>
              <w:right w:val="single" w:sz="2" w:space="0" w:color="auto"/>
            </w:tcBorders>
          </w:tcPr>
          <w:p w14:paraId="4D046254"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3C3D199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F0A9C7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-47 dBm</w:t>
            </w:r>
          </w:p>
        </w:tc>
        <w:tc>
          <w:tcPr>
            <w:tcW w:w="1417" w:type="dxa"/>
            <w:tcBorders>
              <w:top w:val="single" w:sz="2" w:space="0" w:color="auto"/>
              <w:left w:val="single" w:sz="2" w:space="0" w:color="auto"/>
              <w:bottom w:val="single" w:sz="2" w:space="0" w:color="auto"/>
              <w:right w:val="single" w:sz="2" w:space="0" w:color="auto"/>
            </w:tcBorders>
            <w:hideMark/>
          </w:tcPr>
          <w:p w14:paraId="2521D52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100 kHz</w:t>
            </w:r>
          </w:p>
        </w:tc>
        <w:tc>
          <w:tcPr>
            <w:tcW w:w="3968" w:type="dxa"/>
            <w:tcBorders>
              <w:top w:val="single" w:sz="2" w:space="0" w:color="auto"/>
              <w:left w:val="single" w:sz="2" w:space="0" w:color="auto"/>
              <w:bottom w:val="single" w:sz="2" w:space="0" w:color="auto"/>
              <w:right w:val="single" w:sz="2" w:space="0" w:color="auto"/>
            </w:tcBorders>
            <w:hideMark/>
          </w:tcPr>
          <w:p w14:paraId="1DFA208B" w14:textId="4D7CFDBE"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 n25 or band n70.</w:t>
            </w:r>
          </w:p>
        </w:tc>
      </w:tr>
      <w:tr w:rsidR="00F663E4" w:rsidRPr="00D9786C" w14:paraId="04649EEA"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036A6D4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PCS1900</w:t>
            </w:r>
          </w:p>
        </w:tc>
        <w:tc>
          <w:tcPr>
            <w:tcW w:w="1416" w:type="dxa"/>
            <w:tcBorders>
              <w:top w:val="single" w:sz="2" w:space="0" w:color="auto"/>
              <w:left w:val="single" w:sz="2" w:space="0" w:color="auto"/>
              <w:bottom w:val="single" w:sz="2" w:space="0" w:color="auto"/>
              <w:right w:val="single" w:sz="2" w:space="0" w:color="auto"/>
            </w:tcBorders>
          </w:tcPr>
          <w:p w14:paraId="24EE5A7D"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1850 – 1910 MHz</w:t>
            </w:r>
          </w:p>
          <w:p w14:paraId="67123B42" w14:textId="77777777" w:rsidR="002951C7" w:rsidRPr="00D9786C" w:rsidRDefault="002951C7" w:rsidP="007305C7">
            <w:pPr>
              <w:jc w:val="center"/>
              <w:rPr>
                <w:rFonts w:ascii="Arial" w:hAnsi="Arial" w:cs="Arial"/>
                <w:i/>
                <w:iCs/>
                <w:sz w:val="10"/>
                <w:szCs w:val="10"/>
              </w:rPr>
            </w:pPr>
          </w:p>
        </w:tc>
        <w:tc>
          <w:tcPr>
            <w:tcW w:w="851" w:type="dxa"/>
            <w:tcBorders>
              <w:top w:val="single" w:sz="2" w:space="0" w:color="auto"/>
              <w:left w:val="single" w:sz="2" w:space="0" w:color="auto"/>
              <w:bottom w:val="single" w:sz="2" w:space="0" w:color="auto"/>
              <w:right w:val="single" w:sz="2" w:space="0" w:color="auto"/>
            </w:tcBorders>
            <w:hideMark/>
          </w:tcPr>
          <w:p w14:paraId="4178489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-61 dBm</w:t>
            </w:r>
          </w:p>
        </w:tc>
        <w:tc>
          <w:tcPr>
            <w:tcW w:w="1417" w:type="dxa"/>
            <w:tcBorders>
              <w:top w:val="single" w:sz="2" w:space="0" w:color="auto"/>
              <w:left w:val="single" w:sz="2" w:space="0" w:color="auto"/>
              <w:bottom w:val="single" w:sz="2" w:space="0" w:color="auto"/>
              <w:right w:val="single" w:sz="2" w:space="0" w:color="auto"/>
            </w:tcBorders>
            <w:hideMark/>
          </w:tcPr>
          <w:p w14:paraId="3E868F9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100 kHz</w:t>
            </w:r>
          </w:p>
        </w:tc>
        <w:tc>
          <w:tcPr>
            <w:tcW w:w="3968" w:type="dxa"/>
            <w:tcBorders>
              <w:top w:val="single" w:sz="2" w:space="0" w:color="auto"/>
              <w:left w:val="single" w:sz="2" w:space="0" w:color="auto"/>
              <w:bottom w:val="single" w:sz="2" w:space="0" w:color="auto"/>
              <w:right w:val="single" w:sz="2" w:space="0" w:color="auto"/>
            </w:tcBorders>
            <w:hideMark/>
          </w:tcPr>
          <w:p w14:paraId="4B407F68" w14:textId="4F1F4FA5"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 or n25 since it is already covered by the requirement in clause 6.6.5.2.2.</w:t>
            </w:r>
          </w:p>
        </w:tc>
      </w:tr>
      <w:tr w:rsidR="00F663E4" w:rsidRPr="00D9786C" w14:paraId="0AACA342" w14:textId="77777777" w:rsidTr="00D9786C">
        <w:trPr>
          <w:cantSplit/>
          <w:jc w:val="center"/>
        </w:trPr>
        <w:tc>
          <w:tcPr>
            <w:tcW w:w="1983" w:type="dxa"/>
            <w:tcBorders>
              <w:top w:val="single" w:sz="2" w:space="0" w:color="auto"/>
              <w:left w:val="single" w:sz="2" w:space="0" w:color="auto"/>
              <w:bottom w:val="nil"/>
              <w:right w:val="single" w:sz="2" w:space="0" w:color="auto"/>
            </w:tcBorders>
          </w:tcPr>
          <w:p w14:paraId="23311A3A"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2DC7E4C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8A0B1F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-57 dBm</w:t>
            </w:r>
          </w:p>
        </w:tc>
        <w:tc>
          <w:tcPr>
            <w:tcW w:w="1417" w:type="dxa"/>
            <w:tcBorders>
              <w:top w:val="single" w:sz="2" w:space="0" w:color="auto"/>
              <w:left w:val="single" w:sz="2" w:space="0" w:color="auto"/>
              <w:bottom w:val="single" w:sz="2" w:space="0" w:color="auto"/>
              <w:right w:val="single" w:sz="2" w:space="0" w:color="auto"/>
            </w:tcBorders>
            <w:hideMark/>
          </w:tcPr>
          <w:p w14:paraId="77D7F40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100 kHz</w:t>
            </w:r>
          </w:p>
        </w:tc>
        <w:tc>
          <w:tcPr>
            <w:tcW w:w="3968" w:type="dxa"/>
            <w:tcBorders>
              <w:top w:val="single" w:sz="2" w:space="0" w:color="auto"/>
              <w:left w:val="single" w:sz="2" w:space="0" w:color="auto"/>
              <w:bottom w:val="single" w:sz="2" w:space="0" w:color="auto"/>
              <w:right w:val="single" w:sz="2" w:space="0" w:color="auto"/>
            </w:tcBorders>
            <w:hideMark/>
          </w:tcPr>
          <w:p w14:paraId="32B952DC" w14:textId="7F3F3CD0"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n5 or n26.</w:t>
            </w:r>
          </w:p>
        </w:tc>
      </w:tr>
      <w:tr w:rsidR="00F663E4" w:rsidRPr="00D9786C" w14:paraId="59A6BDBC"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1BFFCC9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GSM850 or CDMA850</w:t>
            </w:r>
          </w:p>
        </w:tc>
        <w:tc>
          <w:tcPr>
            <w:tcW w:w="1416" w:type="dxa"/>
            <w:tcBorders>
              <w:top w:val="single" w:sz="2" w:space="0" w:color="auto"/>
              <w:left w:val="single" w:sz="2" w:space="0" w:color="auto"/>
              <w:bottom w:val="single" w:sz="2" w:space="0" w:color="auto"/>
              <w:right w:val="single" w:sz="2" w:space="0" w:color="auto"/>
            </w:tcBorders>
            <w:hideMark/>
          </w:tcPr>
          <w:p w14:paraId="3F582D0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4C4F2B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-61 dBm</w:t>
            </w:r>
          </w:p>
        </w:tc>
        <w:tc>
          <w:tcPr>
            <w:tcW w:w="1417" w:type="dxa"/>
            <w:tcBorders>
              <w:top w:val="single" w:sz="2" w:space="0" w:color="auto"/>
              <w:left w:val="single" w:sz="2" w:space="0" w:color="auto"/>
              <w:bottom w:val="single" w:sz="2" w:space="0" w:color="auto"/>
              <w:right w:val="single" w:sz="2" w:space="0" w:color="auto"/>
            </w:tcBorders>
            <w:hideMark/>
          </w:tcPr>
          <w:p w14:paraId="029F0EC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100 kHz</w:t>
            </w:r>
          </w:p>
        </w:tc>
        <w:tc>
          <w:tcPr>
            <w:tcW w:w="3968" w:type="dxa"/>
            <w:tcBorders>
              <w:top w:val="single" w:sz="2" w:space="0" w:color="auto"/>
              <w:left w:val="single" w:sz="2" w:space="0" w:color="auto"/>
              <w:bottom w:val="single" w:sz="2" w:space="0" w:color="auto"/>
              <w:right w:val="single" w:sz="2" w:space="0" w:color="auto"/>
            </w:tcBorders>
            <w:hideMark/>
          </w:tcPr>
          <w:p w14:paraId="2B077F2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n5 or n26, since it is already covered by the requirement in clause 6.6.5.2.2.</w:t>
            </w:r>
          </w:p>
        </w:tc>
      </w:tr>
      <w:tr w:rsidR="00F663E4" w:rsidRPr="00D9786C" w14:paraId="171EB1DF"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6CC9C4B6" w14:textId="77777777" w:rsidR="002951C7" w:rsidRPr="002E0CFF" w:rsidRDefault="002951C7" w:rsidP="007305C7">
            <w:pPr>
              <w:jc w:val="center"/>
              <w:rPr>
                <w:rFonts w:ascii="Arial" w:hAnsi="Arial" w:cs="Arial"/>
                <w:i/>
                <w:iCs/>
                <w:sz w:val="10"/>
                <w:szCs w:val="10"/>
                <w:lang w:val="sv-SE"/>
              </w:rPr>
            </w:pPr>
            <w:r w:rsidRPr="002E0CFF">
              <w:rPr>
                <w:rFonts w:ascii="Arial" w:hAnsi="Arial" w:cs="Arial"/>
                <w:i/>
                <w:iCs/>
                <w:sz w:val="10"/>
                <w:szCs w:val="10"/>
                <w:lang w:val="sv-SE"/>
              </w:rPr>
              <w:t>UTRA FDD Band I or</w:t>
            </w:r>
          </w:p>
        </w:tc>
        <w:tc>
          <w:tcPr>
            <w:tcW w:w="1416" w:type="dxa"/>
            <w:tcBorders>
              <w:top w:val="single" w:sz="2" w:space="0" w:color="auto"/>
              <w:left w:val="single" w:sz="2" w:space="0" w:color="auto"/>
              <w:bottom w:val="single" w:sz="2" w:space="0" w:color="auto"/>
              <w:right w:val="single" w:sz="2" w:space="0" w:color="auto"/>
            </w:tcBorders>
            <w:hideMark/>
          </w:tcPr>
          <w:p w14:paraId="138C7E2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FD0070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3AA9F96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25D27D5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n1 or n65</w:t>
            </w:r>
          </w:p>
        </w:tc>
      </w:tr>
      <w:tr w:rsidR="00F663E4" w:rsidRPr="00D9786C" w14:paraId="7FC61C64" w14:textId="77777777" w:rsidTr="00D9786C">
        <w:trPr>
          <w:cantSplit/>
          <w:jc w:val="center"/>
        </w:trPr>
        <w:tc>
          <w:tcPr>
            <w:tcW w:w="1983" w:type="dxa"/>
            <w:tcBorders>
              <w:top w:val="nil"/>
              <w:left w:val="single" w:sz="2" w:space="0" w:color="auto"/>
              <w:bottom w:val="single" w:sz="2" w:space="0" w:color="auto"/>
              <w:right w:val="single" w:sz="2" w:space="0" w:color="auto"/>
            </w:tcBorders>
            <w:vAlign w:val="center"/>
            <w:hideMark/>
          </w:tcPr>
          <w:p w14:paraId="0F9A6DE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1 or NR Band n1</w:t>
            </w:r>
          </w:p>
        </w:tc>
        <w:tc>
          <w:tcPr>
            <w:tcW w:w="1416" w:type="dxa"/>
            <w:tcBorders>
              <w:top w:val="single" w:sz="2" w:space="0" w:color="auto"/>
              <w:left w:val="single" w:sz="2" w:space="0" w:color="auto"/>
              <w:bottom w:val="single" w:sz="2" w:space="0" w:color="auto"/>
              <w:right w:val="single" w:sz="2" w:space="0" w:color="auto"/>
            </w:tcBorders>
          </w:tcPr>
          <w:p w14:paraId="327667F2"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1920 – 1980 MHz</w:t>
            </w:r>
          </w:p>
          <w:p w14:paraId="037E7786" w14:textId="77777777" w:rsidR="002951C7" w:rsidRPr="00D9786C" w:rsidRDefault="002951C7" w:rsidP="007305C7">
            <w:pPr>
              <w:jc w:val="center"/>
              <w:rPr>
                <w:rFonts w:ascii="Arial" w:hAnsi="Arial" w:cs="Arial"/>
                <w:i/>
                <w:iCs/>
                <w:sz w:val="10"/>
                <w:szCs w:val="10"/>
              </w:rPr>
            </w:pPr>
          </w:p>
        </w:tc>
        <w:tc>
          <w:tcPr>
            <w:tcW w:w="851" w:type="dxa"/>
            <w:tcBorders>
              <w:top w:val="single" w:sz="2" w:space="0" w:color="auto"/>
              <w:left w:val="single" w:sz="2" w:space="0" w:color="auto"/>
              <w:bottom w:val="single" w:sz="2" w:space="0" w:color="auto"/>
              <w:right w:val="single" w:sz="2" w:space="0" w:color="auto"/>
            </w:tcBorders>
            <w:hideMark/>
          </w:tcPr>
          <w:p w14:paraId="25BC038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38E0468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0EFFA0B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n1 or n65, since it is already covered by the requirement in clause 6.6.5.2.2.</w:t>
            </w:r>
          </w:p>
        </w:tc>
      </w:tr>
      <w:tr w:rsidR="00F663E4" w:rsidRPr="00D9786C" w14:paraId="102122A5"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6E3C2F3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FDD Band II or</w:t>
            </w:r>
          </w:p>
        </w:tc>
        <w:tc>
          <w:tcPr>
            <w:tcW w:w="1416" w:type="dxa"/>
            <w:tcBorders>
              <w:top w:val="single" w:sz="2" w:space="0" w:color="auto"/>
              <w:left w:val="single" w:sz="2" w:space="0" w:color="auto"/>
              <w:bottom w:val="single" w:sz="2" w:space="0" w:color="auto"/>
              <w:right w:val="single" w:sz="2" w:space="0" w:color="auto"/>
            </w:tcBorders>
          </w:tcPr>
          <w:p w14:paraId="15EB8F92"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1930 – 1990 MHz</w:t>
            </w:r>
          </w:p>
          <w:p w14:paraId="08EF9801" w14:textId="77777777" w:rsidR="002951C7" w:rsidRPr="00D9786C" w:rsidRDefault="002951C7" w:rsidP="007305C7">
            <w:pPr>
              <w:jc w:val="center"/>
              <w:rPr>
                <w:rFonts w:ascii="Arial" w:hAnsi="Arial" w:cs="Arial"/>
                <w:i/>
                <w:iCs/>
                <w:sz w:val="10"/>
                <w:szCs w:val="10"/>
              </w:rPr>
            </w:pPr>
          </w:p>
        </w:tc>
        <w:tc>
          <w:tcPr>
            <w:tcW w:w="851" w:type="dxa"/>
            <w:tcBorders>
              <w:top w:val="single" w:sz="2" w:space="0" w:color="auto"/>
              <w:left w:val="single" w:sz="2" w:space="0" w:color="auto"/>
              <w:bottom w:val="single" w:sz="2" w:space="0" w:color="auto"/>
              <w:right w:val="single" w:sz="2" w:space="0" w:color="auto"/>
            </w:tcBorders>
            <w:hideMark/>
          </w:tcPr>
          <w:p w14:paraId="6AA7082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24F1677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5C1AEDC9" w14:textId="380CE98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 or n70.</w:t>
            </w:r>
          </w:p>
        </w:tc>
      </w:tr>
      <w:tr w:rsidR="00F663E4" w:rsidRPr="00D9786C" w14:paraId="38E0D74E" w14:textId="77777777" w:rsidTr="00D9786C">
        <w:trPr>
          <w:cantSplit/>
          <w:jc w:val="center"/>
        </w:trPr>
        <w:tc>
          <w:tcPr>
            <w:tcW w:w="1983" w:type="dxa"/>
            <w:tcBorders>
              <w:top w:val="nil"/>
              <w:left w:val="single" w:sz="2" w:space="0" w:color="auto"/>
              <w:bottom w:val="single" w:sz="2" w:space="0" w:color="auto"/>
              <w:right w:val="single" w:sz="2" w:space="0" w:color="auto"/>
            </w:tcBorders>
            <w:vAlign w:val="center"/>
            <w:hideMark/>
          </w:tcPr>
          <w:p w14:paraId="623AD99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2 or NR Band n2</w:t>
            </w:r>
          </w:p>
        </w:tc>
        <w:tc>
          <w:tcPr>
            <w:tcW w:w="1416" w:type="dxa"/>
            <w:tcBorders>
              <w:top w:val="single" w:sz="2" w:space="0" w:color="auto"/>
              <w:left w:val="single" w:sz="2" w:space="0" w:color="auto"/>
              <w:bottom w:val="single" w:sz="2" w:space="0" w:color="auto"/>
              <w:right w:val="single" w:sz="2" w:space="0" w:color="auto"/>
            </w:tcBorders>
          </w:tcPr>
          <w:p w14:paraId="06BBA61F"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1850 – 1910 MHz</w:t>
            </w:r>
          </w:p>
          <w:p w14:paraId="67E0A251" w14:textId="77777777" w:rsidR="002951C7" w:rsidRPr="00D9786C" w:rsidRDefault="002951C7" w:rsidP="007305C7">
            <w:pPr>
              <w:jc w:val="center"/>
              <w:rPr>
                <w:rFonts w:ascii="Arial" w:hAnsi="Arial" w:cs="Arial"/>
                <w:i/>
                <w:iCs/>
                <w:sz w:val="10"/>
                <w:szCs w:val="10"/>
              </w:rPr>
            </w:pPr>
          </w:p>
        </w:tc>
        <w:tc>
          <w:tcPr>
            <w:tcW w:w="851" w:type="dxa"/>
            <w:tcBorders>
              <w:top w:val="single" w:sz="2" w:space="0" w:color="auto"/>
              <w:left w:val="single" w:sz="2" w:space="0" w:color="auto"/>
              <w:bottom w:val="single" w:sz="2" w:space="0" w:color="auto"/>
              <w:right w:val="single" w:sz="2" w:space="0" w:color="auto"/>
            </w:tcBorders>
            <w:hideMark/>
          </w:tcPr>
          <w:p w14:paraId="2FBFD9F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6E1998B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704A95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 since it is already covered by the requirement in clause 6.6.5.2.2.</w:t>
            </w:r>
          </w:p>
        </w:tc>
      </w:tr>
      <w:tr w:rsidR="00F663E4" w:rsidRPr="00D9786C" w14:paraId="465052DF"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24B0925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FDD Band III or</w:t>
            </w:r>
          </w:p>
        </w:tc>
        <w:tc>
          <w:tcPr>
            <w:tcW w:w="1416" w:type="dxa"/>
            <w:tcBorders>
              <w:top w:val="single" w:sz="2" w:space="0" w:color="auto"/>
              <w:left w:val="single" w:sz="2" w:space="0" w:color="auto"/>
              <w:bottom w:val="single" w:sz="2" w:space="0" w:color="auto"/>
              <w:right w:val="single" w:sz="2" w:space="0" w:color="auto"/>
            </w:tcBorders>
          </w:tcPr>
          <w:p w14:paraId="24EC017B"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1805 – 1880 MHz</w:t>
            </w:r>
          </w:p>
          <w:p w14:paraId="0D01A3A7" w14:textId="77777777" w:rsidR="002951C7" w:rsidRPr="00D9786C" w:rsidRDefault="002951C7" w:rsidP="007305C7">
            <w:pPr>
              <w:jc w:val="center"/>
              <w:rPr>
                <w:rFonts w:ascii="Arial" w:hAnsi="Arial" w:cs="Arial"/>
                <w:i/>
                <w:iCs/>
                <w:sz w:val="10"/>
                <w:szCs w:val="10"/>
              </w:rPr>
            </w:pPr>
          </w:p>
        </w:tc>
        <w:tc>
          <w:tcPr>
            <w:tcW w:w="851" w:type="dxa"/>
            <w:tcBorders>
              <w:top w:val="single" w:sz="2" w:space="0" w:color="auto"/>
              <w:left w:val="single" w:sz="2" w:space="0" w:color="auto"/>
              <w:bottom w:val="single" w:sz="2" w:space="0" w:color="auto"/>
              <w:right w:val="single" w:sz="2" w:space="0" w:color="auto"/>
            </w:tcBorders>
            <w:hideMark/>
          </w:tcPr>
          <w:p w14:paraId="12EFFA9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1B6D19D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4384522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n3.</w:t>
            </w:r>
          </w:p>
        </w:tc>
      </w:tr>
      <w:tr w:rsidR="00F663E4" w:rsidRPr="00D9786C" w14:paraId="7FFAAFA4" w14:textId="77777777" w:rsidTr="00D9786C">
        <w:trPr>
          <w:cantSplit/>
          <w:jc w:val="center"/>
        </w:trPr>
        <w:tc>
          <w:tcPr>
            <w:tcW w:w="1983" w:type="dxa"/>
            <w:tcBorders>
              <w:top w:val="nil"/>
              <w:left w:val="single" w:sz="2" w:space="0" w:color="auto"/>
              <w:bottom w:val="single" w:sz="2" w:space="0" w:color="auto"/>
              <w:right w:val="single" w:sz="2" w:space="0" w:color="auto"/>
            </w:tcBorders>
            <w:vAlign w:val="center"/>
            <w:hideMark/>
          </w:tcPr>
          <w:p w14:paraId="1288116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3 or NR Band n3</w:t>
            </w:r>
          </w:p>
        </w:tc>
        <w:tc>
          <w:tcPr>
            <w:tcW w:w="1416" w:type="dxa"/>
            <w:tcBorders>
              <w:top w:val="single" w:sz="2" w:space="0" w:color="auto"/>
              <w:left w:val="single" w:sz="2" w:space="0" w:color="auto"/>
              <w:bottom w:val="single" w:sz="2" w:space="0" w:color="auto"/>
              <w:right w:val="single" w:sz="2" w:space="0" w:color="auto"/>
            </w:tcBorders>
            <w:hideMark/>
          </w:tcPr>
          <w:p w14:paraId="09104E7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19F385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64407CC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18FEBF39" w14:textId="6267C485"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n3, since it is already covered by the requirement in clause 6.6.5.2.2.</w:t>
            </w:r>
          </w:p>
        </w:tc>
      </w:tr>
      <w:tr w:rsidR="00F663E4" w:rsidRPr="00D9786C" w14:paraId="50F3AB04"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4F3120C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FDD Band IV or</w:t>
            </w:r>
          </w:p>
        </w:tc>
        <w:tc>
          <w:tcPr>
            <w:tcW w:w="1416" w:type="dxa"/>
            <w:tcBorders>
              <w:top w:val="single" w:sz="2" w:space="0" w:color="auto"/>
              <w:left w:val="single" w:sz="2" w:space="0" w:color="auto"/>
              <w:bottom w:val="single" w:sz="2" w:space="0" w:color="auto"/>
              <w:right w:val="single" w:sz="2" w:space="0" w:color="auto"/>
            </w:tcBorders>
            <w:hideMark/>
          </w:tcPr>
          <w:p w14:paraId="2AC3A2C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2E47708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05B4972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7C1872A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n66</w:t>
            </w:r>
          </w:p>
        </w:tc>
      </w:tr>
      <w:tr w:rsidR="00F663E4" w:rsidRPr="00D9786C" w14:paraId="04BC62AF" w14:textId="77777777" w:rsidTr="00D9786C">
        <w:trPr>
          <w:cantSplit/>
          <w:jc w:val="center"/>
        </w:trPr>
        <w:tc>
          <w:tcPr>
            <w:tcW w:w="1983" w:type="dxa"/>
            <w:tcBorders>
              <w:top w:val="nil"/>
              <w:left w:val="single" w:sz="2" w:space="0" w:color="auto"/>
              <w:bottom w:val="single" w:sz="2" w:space="0" w:color="auto"/>
              <w:right w:val="single" w:sz="2" w:space="0" w:color="auto"/>
            </w:tcBorders>
            <w:vAlign w:val="center"/>
            <w:hideMark/>
          </w:tcPr>
          <w:p w14:paraId="2EF4886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4</w:t>
            </w:r>
          </w:p>
        </w:tc>
        <w:tc>
          <w:tcPr>
            <w:tcW w:w="1416" w:type="dxa"/>
            <w:tcBorders>
              <w:top w:val="single" w:sz="2" w:space="0" w:color="auto"/>
              <w:left w:val="single" w:sz="2" w:space="0" w:color="auto"/>
              <w:bottom w:val="single" w:sz="2" w:space="0" w:color="auto"/>
              <w:right w:val="single" w:sz="2" w:space="0" w:color="auto"/>
            </w:tcBorders>
            <w:hideMark/>
          </w:tcPr>
          <w:p w14:paraId="7621A9F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4832F3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37B6546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8CFBE1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n66, since it is already covered by the requirement in clause 6.6.5.2.2.</w:t>
            </w:r>
          </w:p>
        </w:tc>
      </w:tr>
      <w:tr w:rsidR="00F663E4" w:rsidRPr="00D9786C" w14:paraId="76D1B0FA"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4A227D6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FDD Band V or</w:t>
            </w:r>
          </w:p>
        </w:tc>
        <w:tc>
          <w:tcPr>
            <w:tcW w:w="1416" w:type="dxa"/>
            <w:tcBorders>
              <w:top w:val="single" w:sz="2" w:space="0" w:color="auto"/>
              <w:left w:val="single" w:sz="2" w:space="0" w:color="auto"/>
              <w:bottom w:val="single" w:sz="2" w:space="0" w:color="auto"/>
              <w:right w:val="single" w:sz="2" w:space="0" w:color="auto"/>
            </w:tcBorders>
            <w:hideMark/>
          </w:tcPr>
          <w:p w14:paraId="2831001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ADCD32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049E9CB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53EE44C9" w14:textId="41EB1269"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n5 or n26.</w:t>
            </w:r>
          </w:p>
        </w:tc>
      </w:tr>
      <w:tr w:rsidR="00F663E4" w:rsidRPr="00D9786C" w14:paraId="3924A978" w14:textId="77777777" w:rsidTr="00D9786C">
        <w:trPr>
          <w:cantSplit/>
          <w:jc w:val="center"/>
        </w:trPr>
        <w:tc>
          <w:tcPr>
            <w:tcW w:w="1983" w:type="dxa"/>
            <w:tcBorders>
              <w:top w:val="nil"/>
              <w:left w:val="single" w:sz="2" w:space="0" w:color="auto"/>
              <w:bottom w:val="single" w:sz="2" w:space="0" w:color="auto"/>
              <w:right w:val="single" w:sz="2" w:space="0" w:color="auto"/>
            </w:tcBorders>
            <w:vAlign w:val="center"/>
            <w:hideMark/>
          </w:tcPr>
          <w:p w14:paraId="657F5E7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5 or NR Band n5</w:t>
            </w:r>
          </w:p>
        </w:tc>
        <w:tc>
          <w:tcPr>
            <w:tcW w:w="1416" w:type="dxa"/>
            <w:tcBorders>
              <w:top w:val="single" w:sz="2" w:space="0" w:color="auto"/>
              <w:left w:val="single" w:sz="2" w:space="0" w:color="auto"/>
              <w:bottom w:val="single" w:sz="2" w:space="0" w:color="auto"/>
              <w:right w:val="single" w:sz="2" w:space="0" w:color="auto"/>
            </w:tcBorders>
            <w:hideMark/>
          </w:tcPr>
          <w:p w14:paraId="625871A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60D96E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0263A17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43373CC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n5 or n26, since it is already covered by the requirement in clause 6.6.5.2.2.</w:t>
            </w:r>
          </w:p>
        </w:tc>
      </w:tr>
      <w:tr w:rsidR="00F663E4" w:rsidRPr="00D9786C" w14:paraId="19805542"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4E862A06" w14:textId="77777777" w:rsidR="002951C7" w:rsidRPr="002E0CFF" w:rsidRDefault="002951C7" w:rsidP="007305C7">
            <w:pPr>
              <w:jc w:val="center"/>
              <w:rPr>
                <w:rFonts w:ascii="Arial" w:hAnsi="Arial" w:cs="Arial"/>
                <w:i/>
                <w:iCs/>
                <w:sz w:val="10"/>
                <w:szCs w:val="10"/>
                <w:lang w:val="sv-SE"/>
              </w:rPr>
            </w:pPr>
            <w:r w:rsidRPr="002E0CFF">
              <w:rPr>
                <w:rFonts w:ascii="Arial" w:hAnsi="Arial" w:cs="Arial"/>
                <w:i/>
                <w:iCs/>
                <w:sz w:val="10"/>
                <w:szCs w:val="10"/>
                <w:lang w:val="sv-SE"/>
              </w:rPr>
              <w:t>UTRA FDD Band VI, XIX or</w:t>
            </w:r>
          </w:p>
        </w:tc>
        <w:tc>
          <w:tcPr>
            <w:tcW w:w="1416" w:type="dxa"/>
            <w:tcBorders>
              <w:top w:val="single" w:sz="2" w:space="0" w:color="auto"/>
              <w:left w:val="single" w:sz="2" w:space="0" w:color="auto"/>
              <w:bottom w:val="single" w:sz="2" w:space="0" w:color="auto"/>
              <w:right w:val="single" w:sz="2" w:space="0" w:color="auto"/>
            </w:tcBorders>
            <w:hideMark/>
          </w:tcPr>
          <w:p w14:paraId="0C070252" w14:textId="722E15CA"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860 – 890 MHz</w:t>
            </w:r>
          </w:p>
        </w:tc>
        <w:tc>
          <w:tcPr>
            <w:tcW w:w="851" w:type="dxa"/>
            <w:tcBorders>
              <w:top w:val="single" w:sz="2" w:space="0" w:color="auto"/>
              <w:left w:val="single" w:sz="2" w:space="0" w:color="auto"/>
              <w:bottom w:val="single" w:sz="2" w:space="0" w:color="auto"/>
              <w:right w:val="single" w:sz="2" w:space="0" w:color="auto"/>
            </w:tcBorders>
            <w:hideMark/>
          </w:tcPr>
          <w:p w14:paraId="03F0CAF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47A77B5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7F346E8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n1</w:t>
            </w:r>
            <w:r w:rsidRPr="00D9786C">
              <w:rPr>
                <w:rFonts w:ascii="Arial" w:eastAsia="MS Mincho" w:hAnsi="Arial" w:cs="Arial"/>
                <w:i/>
                <w:iCs/>
                <w:sz w:val="10"/>
                <w:szCs w:val="10"/>
              </w:rPr>
              <w:t>8</w:t>
            </w:r>
            <w:r w:rsidRPr="00D9786C">
              <w:rPr>
                <w:rFonts w:ascii="Arial" w:hAnsi="Arial" w:cs="Arial"/>
                <w:i/>
                <w:iCs/>
                <w:sz w:val="10"/>
                <w:szCs w:val="10"/>
              </w:rPr>
              <w:t>.</w:t>
            </w:r>
          </w:p>
        </w:tc>
      </w:tr>
      <w:tr w:rsidR="00F663E4" w:rsidRPr="00D9786C" w14:paraId="12788F1E" w14:textId="77777777" w:rsidTr="00D9786C">
        <w:trPr>
          <w:cantSplit/>
          <w:jc w:val="center"/>
        </w:trPr>
        <w:tc>
          <w:tcPr>
            <w:tcW w:w="1983" w:type="dxa"/>
            <w:tcBorders>
              <w:top w:val="nil"/>
              <w:left w:val="single" w:sz="2" w:space="0" w:color="auto"/>
              <w:bottom w:val="nil"/>
              <w:right w:val="single" w:sz="2" w:space="0" w:color="auto"/>
            </w:tcBorders>
            <w:vAlign w:val="center"/>
            <w:hideMark/>
          </w:tcPr>
          <w:p w14:paraId="6B538B5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 xml:space="preserve">E-UTRA Band 6, 18, 19 or </w:t>
            </w:r>
            <w:r w:rsidRPr="00D9786C">
              <w:rPr>
                <w:rFonts w:ascii="Arial" w:eastAsia="MS Mincho" w:hAnsi="Arial" w:cs="Arial"/>
                <w:i/>
                <w:iCs/>
                <w:sz w:val="10"/>
                <w:szCs w:val="10"/>
              </w:rPr>
              <w:t>NR Band n18</w:t>
            </w:r>
          </w:p>
        </w:tc>
        <w:tc>
          <w:tcPr>
            <w:tcW w:w="1416" w:type="dxa"/>
            <w:tcBorders>
              <w:top w:val="single" w:sz="2" w:space="0" w:color="auto"/>
              <w:left w:val="single" w:sz="2" w:space="0" w:color="auto"/>
              <w:bottom w:val="single" w:sz="2" w:space="0" w:color="auto"/>
              <w:right w:val="single" w:sz="2" w:space="0" w:color="auto"/>
            </w:tcBorders>
            <w:hideMark/>
          </w:tcPr>
          <w:p w14:paraId="7F152B38" w14:textId="6D06E9CE"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A28008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1BA9E8C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054060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n1</w:t>
            </w:r>
            <w:r w:rsidRPr="00D9786C">
              <w:rPr>
                <w:rFonts w:ascii="Arial" w:eastAsia="MS Mincho" w:hAnsi="Arial" w:cs="Arial"/>
                <w:i/>
                <w:iCs/>
                <w:sz w:val="10"/>
                <w:szCs w:val="10"/>
              </w:rPr>
              <w:t>8</w:t>
            </w:r>
            <w:r w:rsidRPr="00D9786C">
              <w:rPr>
                <w:rFonts w:ascii="Arial" w:hAnsi="Arial" w:cs="Arial"/>
                <w:i/>
                <w:iCs/>
                <w:sz w:val="10"/>
                <w:szCs w:val="10"/>
              </w:rPr>
              <w:t>, since it is already covered by the requirement in clause 6.6.5.2.2.</w:t>
            </w:r>
          </w:p>
        </w:tc>
      </w:tr>
      <w:tr w:rsidR="00F663E4" w:rsidRPr="00D9786C" w14:paraId="3FCC2E48" w14:textId="77777777" w:rsidTr="00D9786C">
        <w:trPr>
          <w:cantSplit/>
          <w:jc w:val="center"/>
        </w:trPr>
        <w:tc>
          <w:tcPr>
            <w:tcW w:w="1983" w:type="dxa"/>
            <w:tcBorders>
              <w:top w:val="nil"/>
              <w:left w:val="single" w:sz="2" w:space="0" w:color="auto"/>
              <w:bottom w:val="single" w:sz="2" w:space="0" w:color="auto"/>
              <w:right w:val="single" w:sz="2" w:space="0" w:color="auto"/>
            </w:tcBorders>
            <w:vAlign w:val="center"/>
          </w:tcPr>
          <w:p w14:paraId="36173170"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32D070B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1815DA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5AF2671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tcPr>
          <w:p w14:paraId="206AE47C" w14:textId="77777777" w:rsidR="002951C7" w:rsidRPr="00D9786C" w:rsidRDefault="002951C7" w:rsidP="007305C7">
            <w:pPr>
              <w:jc w:val="center"/>
              <w:rPr>
                <w:rFonts w:ascii="Arial" w:hAnsi="Arial" w:cs="Arial"/>
                <w:i/>
                <w:iCs/>
                <w:sz w:val="10"/>
                <w:szCs w:val="10"/>
              </w:rPr>
            </w:pPr>
          </w:p>
        </w:tc>
      </w:tr>
      <w:tr w:rsidR="00F663E4" w:rsidRPr="00D9786C" w14:paraId="49C295F0" w14:textId="77777777" w:rsidTr="00D9786C">
        <w:trPr>
          <w:cantSplit/>
          <w:jc w:val="center"/>
        </w:trPr>
        <w:tc>
          <w:tcPr>
            <w:tcW w:w="1983" w:type="dxa"/>
            <w:tcBorders>
              <w:top w:val="single" w:sz="2" w:space="0" w:color="auto"/>
              <w:left w:val="single" w:sz="2" w:space="0" w:color="auto"/>
              <w:bottom w:val="nil"/>
              <w:right w:val="single" w:sz="2" w:space="0" w:color="auto"/>
            </w:tcBorders>
            <w:vAlign w:val="center"/>
            <w:hideMark/>
          </w:tcPr>
          <w:p w14:paraId="171853B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FDD Band VII or</w:t>
            </w:r>
          </w:p>
        </w:tc>
        <w:tc>
          <w:tcPr>
            <w:tcW w:w="1416" w:type="dxa"/>
            <w:tcBorders>
              <w:top w:val="single" w:sz="2" w:space="0" w:color="auto"/>
              <w:left w:val="single" w:sz="2" w:space="0" w:color="auto"/>
              <w:bottom w:val="single" w:sz="2" w:space="0" w:color="auto"/>
              <w:right w:val="single" w:sz="2" w:space="0" w:color="auto"/>
            </w:tcBorders>
            <w:hideMark/>
          </w:tcPr>
          <w:p w14:paraId="1B4FE82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38ABA4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5C18E48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4204B5E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n7.</w:t>
            </w:r>
          </w:p>
        </w:tc>
      </w:tr>
      <w:tr w:rsidR="00F663E4" w:rsidRPr="00D9786C" w14:paraId="41EE8D72"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48FEF52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7 or NR Band n7</w:t>
            </w:r>
          </w:p>
        </w:tc>
        <w:tc>
          <w:tcPr>
            <w:tcW w:w="1416" w:type="dxa"/>
            <w:tcBorders>
              <w:top w:val="single" w:sz="2" w:space="0" w:color="auto"/>
              <w:left w:val="single" w:sz="2" w:space="0" w:color="auto"/>
              <w:bottom w:val="single" w:sz="2" w:space="0" w:color="auto"/>
              <w:right w:val="single" w:sz="2" w:space="0" w:color="auto"/>
            </w:tcBorders>
            <w:hideMark/>
          </w:tcPr>
          <w:p w14:paraId="781082C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C761EC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4A87965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4E9EECC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n7, since it is already covered by the requirement in clause 6.6.5.2.2.</w:t>
            </w:r>
          </w:p>
        </w:tc>
      </w:tr>
      <w:tr w:rsidR="00F663E4" w:rsidRPr="00D9786C" w14:paraId="62515A94" w14:textId="77777777" w:rsidTr="00D9786C">
        <w:trPr>
          <w:cantSplit/>
          <w:jc w:val="center"/>
        </w:trPr>
        <w:tc>
          <w:tcPr>
            <w:tcW w:w="1983" w:type="dxa"/>
            <w:tcBorders>
              <w:top w:val="single" w:sz="2" w:space="0" w:color="auto"/>
              <w:left w:val="single" w:sz="2" w:space="0" w:color="auto"/>
              <w:bottom w:val="nil"/>
              <w:right w:val="single" w:sz="2" w:space="0" w:color="auto"/>
            </w:tcBorders>
            <w:vAlign w:val="center"/>
            <w:hideMark/>
          </w:tcPr>
          <w:p w14:paraId="77B5319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FDD Band VIII or</w:t>
            </w:r>
          </w:p>
        </w:tc>
        <w:tc>
          <w:tcPr>
            <w:tcW w:w="1416" w:type="dxa"/>
            <w:tcBorders>
              <w:top w:val="single" w:sz="2" w:space="0" w:color="auto"/>
              <w:left w:val="single" w:sz="2" w:space="0" w:color="auto"/>
              <w:bottom w:val="single" w:sz="2" w:space="0" w:color="auto"/>
              <w:right w:val="single" w:sz="2" w:space="0" w:color="auto"/>
            </w:tcBorders>
            <w:hideMark/>
          </w:tcPr>
          <w:p w14:paraId="7D3D671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7A9D95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0A02D62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29DEC5A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n8 or n100.</w:t>
            </w:r>
          </w:p>
        </w:tc>
      </w:tr>
      <w:tr w:rsidR="00F663E4" w:rsidRPr="00D9786C" w14:paraId="63BD0EAD"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660CC17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8 or NR Band n8</w:t>
            </w:r>
          </w:p>
        </w:tc>
        <w:tc>
          <w:tcPr>
            <w:tcW w:w="1416" w:type="dxa"/>
            <w:tcBorders>
              <w:top w:val="single" w:sz="2" w:space="0" w:color="auto"/>
              <w:left w:val="single" w:sz="2" w:space="0" w:color="auto"/>
              <w:bottom w:val="single" w:sz="2" w:space="0" w:color="auto"/>
              <w:right w:val="single" w:sz="2" w:space="0" w:color="auto"/>
            </w:tcBorders>
            <w:hideMark/>
          </w:tcPr>
          <w:p w14:paraId="1267136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760251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5E7BD8E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503D88F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n8, since it is already covered by the requirement in clause 6.6.5.2.2.</w:t>
            </w:r>
          </w:p>
        </w:tc>
      </w:tr>
      <w:tr w:rsidR="00F663E4" w:rsidRPr="00D9786C" w14:paraId="4538ADBC" w14:textId="77777777" w:rsidTr="00D9786C">
        <w:trPr>
          <w:cantSplit/>
          <w:jc w:val="center"/>
        </w:trPr>
        <w:tc>
          <w:tcPr>
            <w:tcW w:w="1983" w:type="dxa"/>
            <w:tcBorders>
              <w:top w:val="single" w:sz="2" w:space="0" w:color="auto"/>
              <w:left w:val="single" w:sz="2" w:space="0" w:color="auto"/>
              <w:bottom w:val="nil"/>
              <w:right w:val="single" w:sz="2" w:space="0" w:color="auto"/>
            </w:tcBorders>
            <w:vAlign w:val="center"/>
            <w:hideMark/>
          </w:tcPr>
          <w:p w14:paraId="66E8E89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FDD Band IX or</w:t>
            </w:r>
          </w:p>
        </w:tc>
        <w:tc>
          <w:tcPr>
            <w:tcW w:w="1416" w:type="dxa"/>
            <w:tcBorders>
              <w:top w:val="single" w:sz="2" w:space="0" w:color="auto"/>
              <w:left w:val="single" w:sz="2" w:space="0" w:color="auto"/>
              <w:bottom w:val="single" w:sz="2" w:space="0" w:color="auto"/>
              <w:right w:val="single" w:sz="2" w:space="0" w:color="auto"/>
            </w:tcBorders>
          </w:tcPr>
          <w:p w14:paraId="1030290D"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1844.9 – 1879.9 MHz</w:t>
            </w:r>
          </w:p>
          <w:p w14:paraId="22A387AE" w14:textId="77777777" w:rsidR="002951C7" w:rsidRPr="00D9786C" w:rsidRDefault="002951C7" w:rsidP="007305C7">
            <w:pPr>
              <w:jc w:val="center"/>
              <w:rPr>
                <w:rFonts w:ascii="Arial" w:hAnsi="Arial" w:cs="Arial"/>
                <w:i/>
                <w:iCs/>
                <w:sz w:val="10"/>
                <w:szCs w:val="10"/>
              </w:rPr>
            </w:pPr>
          </w:p>
        </w:tc>
        <w:tc>
          <w:tcPr>
            <w:tcW w:w="851" w:type="dxa"/>
            <w:tcBorders>
              <w:top w:val="single" w:sz="2" w:space="0" w:color="auto"/>
              <w:left w:val="single" w:sz="2" w:space="0" w:color="auto"/>
              <w:bottom w:val="single" w:sz="2" w:space="0" w:color="auto"/>
              <w:right w:val="single" w:sz="2" w:space="0" w:color="auto"/>
            </w:tcBorders>
            <w:hideMark/>
          </w:tcPr>
          <w:p w14:paraId="7698DB4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61210E0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4C25123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n3.</w:t>
            </w:r>
          </w:p>
        </w:tc>
      </w:tr>
      <w:tr w:rsidR="00F663E4" w:rsidRPr="00D9786C" w14:paraId="4DD2CE50"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2A6DD26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9</w:t>
            </w:r>
          </w:p>
        </w:tc>
        <w:tc>
          <w:tcPr>
            <w:tcW w:w="1416" w:type="dxa"/>
            <w:tcBorders>
              <w:top w:val="single" w:sz="2" w:space="0" w:color="auto"/>
              <w:left w:val="single" w:sz="2" w:space="0" w:color="auto"/>
              <w:bottom w:val="single" w:sz="2" w:space="0" w:color="auto"/>
              <w:right w:val="single" w:sz="2" w:space="0" w:color="auto"/>
            </w:tcBorders>
            <w:hideMark/>
          </w:tcPr>
          <w:p w14:paraId="522D695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33044F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5DD1ACD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4FDF8A8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n3, since it is already covered by the requirement in clause 6.6.5.2.2.</w:t>
            </w:r>
          </w:p>
        </w:tc>
      </w:tr>
      <w:tr w:rsidR="00F663E4" w:rsidRPr="00D9786C" w14:paraId="582CFC79"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2B41A86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FDD Band X or</w:t>
            </w:r>
          </w:p>
        </w:tc>
        <w:tc>
          <w:tcPr>
            <w:tcW w:w="1416" w:type="dxa"/>
            <w:tcBorders>
              <w:top w:val="single" w:sz="2" w:space="0" w:color="auto"/>
              <w:left w:val="single" w:sz="2" w:space="0" w:color="auto"/>
              <w:bottom w:val="single" w:sz="2" w:space="0" w:color="auto"/>
              <w:right w:val="single" w:sz="2" w:space="0" w:color="auto"/>
            </w:tcBorders>
            <w:hideMark/>
          </w:tcPr>
          <w:p w14:paraId="10E6735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3E407C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0E0C47F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0830EE2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n66</w:t>
            </w:r>
          </w:p>
        </w:tc>
      </w:tr>
      <w:tr w:rsidR="00F663E4" w:rsidRPr="00D9786C" w14:paraId="03B53686"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50DE918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10</w:t>
            </w:r>
          </w:p>
        </w:tc>
        <w:tc>
          <w:tcPr>
            <w:tcW w:w="1416" w:type="dxa"/>
            <w:tcBorders>
              <w:top w:val="single" w:sz="2" w:space="0" w:color="auto"/>
              <w:left w:val="single" w:sz="2" w:space="0" w:color="auto"/>
              <w:bottom w:val="single" w:sz="2" w:space="0" w:color="auto"/>
              <w:right w:val="single" w:sz="2" w:space="0" w:color="auto"/>
            </w:tcBorders>
            <w:hideMark/>
          </w:tcPr>
          <w:p w14:paraId="05821DF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BC48DD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6E81FCF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0BD19E5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n66, since it is already covered by the requirement in clause 6.6.5.2.2.</w:t>
            </w:r>
          </w:p>
        </w:tc>
      </w:tr>
      <w:tr w:rsidR="00F663E4" w:rsidRPr="00D9786C" w14:paraId="38CBBD15"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59F952E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FDD Band XI or XXI or</w:t>
            </w:r>
          </w:p>
        </w:tc>
        <w:tc>
          <w:tcPr>
            <w:tcW w:w="1416" w:type="dxa"/>
            <w:tcBorders>
              <w:top w:val="single" w:sz="2" w:space="0" w:color="auto"/>
              <w:left w:val="single" w:sz="2" w:space="0" w:color="auto"/>
              <w:bottom w:val="single" w:sz="2" w:space="0" w:color="auto"/>
              <w:right w:val="single" w:sz="2" w:space="0" w:color="auto"/>
            </w:tcBorders>
            <w:hideMark/>
          </w:tcPr>
          <w:p w14:paraId="4CEE1F7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638FC6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3336F64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5E92978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n50, n74, n75, n92, n94 or n109.</w:t>
            </w:r>
          </w:p>
        </w:tc>
      </w:tr>
      <w:tr w:rsidR="00F663E4" w:rsidRPr="00D9786C" w14:paraId="2D667CCC" w14:textId="77777777" w:rsidTr="00D9786C">
        <w:trPr>
          <w:cantSplit/>
          <w:jc w:val="center"/>
        </w:trPr>
        <w:tc>
          <w:tcPr>
            <w:tcW w:w="1983" w:type="dxa"/>
            <w:tcBorders>
              <w:top w:val="nil"/>
              <w:left w:val="single" w:sz="2" w:space="0" w:color="auto"/>
              <w:bottom w:val="nil"/>
              <w:right w:val="single" w:sz="2" w:space="0" w:color="auto"/>
            </w:tcBorders>
            <w:vAlign w:val="center"/>
            <w:hideMark/>
          </w:tcPr>
          <w:p w14:paraId="7B219A7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11 or 21</w:t>
            </w:r>
          </w:p>
        </w:tc>
        <w:tc>
          <w:tcPr>
            <w:tcW w:w="1416" w:type="dxa"/>
            <w:tcBorders>
              <w:top w:val="single" w:sz="2" w:space="0" w:color="auto"/>
              <w:left w:val="single" w:sz="2" w:space="0" w:color="auto"/>
              <w:bottom w:val="single" w:sz="2" w:space="0" w:color="auto"/>
              <w:right w:val="single" w:sz="2" w:space="0" w:color="auto"/>
            </w:tcBorders>
            <w:hideMark/>
          </w:tcPr>
          <w:p w14:paraId="532F4D73" w14:textId="3D4474C1"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58BB119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1B9F8FE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5360388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n50, n51, n74, n75, n76, n91, n92, n93, or n109.</w:t>
            </w:r>
          </w:p>
        </w:tc>
      </w:tr>
      <w:tr w:rsidR="00F663E4" w:rsidRPr="00D9786C" w14:paraId="71C43AD7" w14:textId="77777777" w:rsidTr="00D9786C">
        <w:trPr>
          <w:cantSplit/>
          <w:jc w:val="center"/>
        </w:trPr>
        <w:tc>
          <w:tcPr>
            <w:tcW w:w="1983" w:type="dxa"/>
            <w:tcBorders>
              <w:top w:val="nil"/>
              <w:left w:val="single" w:sz="2" w:space="0" w:color="auto"/>
              <w:bottom w:val="single" w:sz="2" w:space="0" w:color="auto"/>
              <w:right w:val="single" w:sz="2" w:space="0" w:color="auto"/>
            </w:tcBorders>
            <w:vAlign w:val="center"/>
          </w:tcPr>
          <w:p w14:paraId="4FCE7673"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3EA2F98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D4BDBD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323E274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15762DB5"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n50, n74, n75, n92, n94 or n109.</w:t>
            </w:r>
          </w:p>
        </w:tc>
      </w:tr>
      <w:tr w:rsidR="00F663E4" w:rsidRPr="00D9786C" w14:paraId="72017F7E"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10122BE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FDD Band XII or</w:t>
            </w:r>
          </w:p>
        </w:tc>
        <w:tc>
          <w:tcPr>
            <w:tcW w:w="1416" w:type="dxa"/>
            <w:tcBorders>
              <w:top w:val="single" w:sz="2" w:space="0" w:color="auto"/>
              <w:left w:val="single" w:sz="2" w:space="0" w:color="auto"/>
              <w:bottom w:val="single" w:sz="2" w:space="0" w:color="auto"/>
              <w:right w:val="single" w:sz="2" w:space="0" w:color="auto"/>
            </w:tcBorders>
            <w:hideMark/>
          </w:tcPr>
          <w:p w14:paraId="242A7EF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729 – 746 MHz</w:t>
            </w:r>
          </w:p>
        </w:tc>
        <w:tc>
          <w:tcPr>
            <w:tcW w:w="851" w:type="dxa"/>
            <w:tcBorders>
              <w:top w:val="single" w:sz="2" w:space="0" w:color="auto"/>
              <w:left w:val="single" w:sz="2" w:space="0" w:color="auto"/>
              <w:bottom w:val="single" w:sz="2" w:space="0" w:color="auto"/>
              <w:right w:val="single" w:sz="2" w:space="0" w:color="auto"/>
            </w:tcBorders>
            <w:hideMark/>
          </w:tcPr>
          <w:p w14:paraId="0D55282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16F29EB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74BF8295"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n12 or n85.</w:t>
            </w:r>
          </w:p>
        </w:tc>
      </w:tr>
      <w:tr w:rsidR="00F663E4" w:rsidRPr="00D9786C" w14:paraId="1A1EC3B5"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3E84FE3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12 or NR Band n12</w:t>
            </w:r>
          </w:p>
        </w:tc>
        <w:tc>
          <w:tcPr>
            <w:tcW w:w="1416" w:type="dxa"/>
            <w:tcBorders>
              <w:top w:val="single" w:sz="2" w:space="0" w:color="auto"/>
              <w:left w:val="single" w:sz="2" w:space="0" w:color="auto"/>
              <w:bottom w:val="single" w:sz="2" w:space="0" w:color="auto"/>
              <w:right w:val="single" w:sz="2" w:space="0" w:color="auto"/>
            </w:tcBorders>
            <w:hideMark/>
          </w:tcPr>
          <w:p w14:paraId="0F1A083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4B9ACD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1229DC2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AEE8DD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n12 or n85, since it is already covered by the requirement in clause 6.6.5.2.2.</w:t>
            </w:r>
          </w:p>
          <w:p w14:paraId="5CC55A1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For NR BS operating in n29, it</w:t>
            </w:r>
            <w:r w:rsidRPr="00D9786C">
              <w:rPr>
                <w:rFonts w:ascii="Arial" w:eastAsia="MS PGothic" w:hAnsi="Arial" w:cs="Arial"/>
                <w:i/>
                <w:iCs/>
                <w:sz w:val="10"/>
                <w:szCs w:val="10"/>
              </w:rPr>
              <w:t xml:space="preserve"> applies 1 MHz below the Band n29 downlink operating band (Note 5).</w:t>
            </w:r>
          </w:p>
        </w:tc>
      </w:tr>
      <w:tr w:rsidR="00F663E4" w:rsidRPr="00D9786C" w14:paraId="58EE1247"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2946C0E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FDD Band XIII or</w:t>
            </w:r>
          </w:p>
        </w:tc>
        <w:tc>
          <w:tcPr>
            <w:tcW w:w="1416" w:type="dxa"/>
            <w:tcBorders>
              <w:top w:val="single" w:sz="2" w:space="0" w:color="auto"/>
              <w:left w:val="single" w:sz="2" w:space="0" w:color="auto"/>
              <w:bottom w:val="single" w:sz="2" w:space="0" w:color="auto"/>
              <w:right w:val="single" w:sz="2" w:space="0" w:color="auto"/>
            </w:tcBorders>
            <w:hideMark/>
          </w:tcPr>
          <w:p w14:paraId="1A6463E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85A191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5380943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06C1EEA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n13.</w:t>
            </w:r>
          </w:p>
        </w:tc>
      </w:tr>
      <w:tr w:rsidR="00F663E4" w:rsidRPr="00D9786C" w14:paraId="7081F1CA" w14:textId="77777777" w:rsidTr="00D9786C">
        <w:trPr>
          <w:cantSplit/>
          <w:jc w:val="center"/>
        </w:trPr>
        <w:tc>
          <w:tcPr>
            <w:tcW w:w="1983" w:type="dxa"/>
            <w:tcBorders>
              <w:top w:val="nil"/>
              <w:left w:val="single" w:sz="2" w:space="0" w:color="auto"/>
              <w:bottom w:val="single" w:sz="2" w:space="0" w:color="auto"/>
              <w:right w:val="single" w:sz="2" w:space="0" w:color="auto"/>
            </w:tcBorders>
            <w:vAlign w:val="center"/>
            <w:hideMark/>
          </w:tcPr>
          <w:p w14:paraId="404006C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13 or NR Band n13</w:t>
            </w:r>
          </w:p>
        </w:tc>
        <w:tc>
          <w:tcPr>
            <w:tcW w:w="1416" w:type="dxa"/>
            <w:tcBorders>
              <w:top w:val="single" w:sz="2" w:space="0" w:color="auto"/>
              <w:left w:val="single" w:sz="2" w:space="0" w:color="auto"/>
              <w:bottom w:val="single" w:sz="2" w:space="0" w:color="auto"/>
              <w:right w:val="single" w:sz="2" w:space="0" w:color="auto"/>
            </w:tcBorders>
            <w:hideMark/>
          </w:tcPr>
          <w:p w14:paraId="735204F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C94984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5BA27FA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040936A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n13, since it is already covered by the requirement in clause 6.6.5.2.2.</w:t>
            </w:r>
          </w:p>
        </w:tc>
      </w:tr>
      <w:tr w:rsidR="00F663E4" w:rsidRPr="00D9786C" w14:paraId="733834A6"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4425C5C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FDD Band XIV or</w:t>
            </w:r>
          </w:p>
        </w:tc>
        <w:tc>
          <w:tcPr>
            <w:tcW w:w="1416" w:type="dxa"/>
            <w:tcBorders>
              <w:top w:val="single" w:sz="2" w:space="0" w:color="auto"/>
              <w:left w:val="single" w:sz="2" w:space="0" w:color="auto"/>
              <w:bottom w:val="single" w:sz="2" w:space="0" w:color="auto"/>
              <w:right w:val="single" w:sz="2" w:space="0" w:color="auto"/>
            </w:tcBorders>
            <w:hideMark/>
          </w:tcPr>
          <w:p w14:paraId="78210C4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6E0E75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1D17F60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3B4578C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n14.</w:t>
            </w:r>
          </w:p>
        </w:tc>
      </w:tr>
      <w:tr w:rsidR="00F663E4" w:rsidRPr="00D9786C" w14:paraId="236FBF60" w14:textId="77777777" w:rsidTr="00D9786C">
        <w:trPr>
          <w:cantSplit/>
          <w:jc w:val="center"/>
        </w:trPr>
        <w:tc>
          <w:tcPr>
            <w:tcW w:w="1983" w:type="dxa"/>
            <w:tcBorders>
              <w:top w:val="nil"/>
              <w:left w:val="single" w:sz="2" w:space="0" w:color="auto"/>
              <w:bottom w:val="single" w:sz="2" w:space="0" w:color="auto"/>
              <w:right w:val="single" w:sz="2" w:space="0" w:color="auto"/>
            </w:tcBorders>
            <w:vAlign w:val="center"/>
            <w:hideMark/>
          </w:tcPr>
          <w:p w14:paraId="4E48BEE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lastRenderedPageBreak/>
              <w:t>E-UTRA Band 14 or NR band n14</w:t>
            </w:r>
          </w:p>
        </w:tc>
        <w:tc>
          <w:tcPr>
            <w:tcW w:w="1416" w:type="dxa"/>
            <w:tcBorders>
              <w:top w:val="single" w:sz="2" w:space="0" w:color="auto"/>
              <w:left w:val="single" w:sz="2" w:space="0" w:color="auto"/>
              <w:bottom w:val="single" w:sz="2" w:space="0" w:color="auto"/>
              <w:right w:val="single" w:sz="2" w:space="0" w:color="auto"/>
            </w:tcBorders>
            <w:hideMark/>
          </w:tcPr>
          <w:p w14:paraId="57CFEA9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E67CB2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4EE922E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0EDF22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n14, since it is already covered by the requirement in clause 6.6.5.2.2.</w:t>
            </w:r>
          </w:p>
        </w:tc>
      </w:tr>
      <w:tr w:rsidR="00F663E4" w:rsidRPr="00D9786C" w14:paraId="63CA0D37" w14:textId="77777777" w:rsidTr="00D9786C">
        <w:trPr>
          <w:cantSplit/>
          <w:jc w:val="center"/>
        </w:trPr>
        <w:tc>
          <w:tcPr>
            <w:tcW w:w="1983" w:type="dxa"/>
            <w:tcBorders>
              <w:top w:val="single" w:sz="2" w:space="0" w:color="auto"/>
              <w:left w:val="single" w:sz="2" w:space="0" w:color="auto"/>
              <w:bottom w:val="nil"/>
              <w:right w:val="single" w:sz="2" w:space="0" w:color="auto"/>
            </w:tcBorders>
          </w:tcPr>
          <w:p w14:paraId="110D8D5C"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4FF4C0D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734 – 746 MHz</w:t>
            </w:r>
          </w:p>
        </w:tc>
        <w:tc>
          <w:tcPr>
            <w:tcW w:w="851" w:type="dxa"/>
            <w:tcBorders>
              <w:top w:val="single" w:sz="2" w:space="0" w:color="auto"/>
              <w:left w:val="single" w:sz="2" w:space="0" w:color="auto"/>
              <w:bottom w:val="single" w:sz="2" w:space="0" w:color="auto"/>
              <w:right w:val="single" w:sz="2" w:space="0" w:color="auto"/>
            </w:tcBorders>
            <w:hideMark/>
          </w:tcPr>
          <w:p w14:paraId="7B96B75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6004907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tcPr>
          <w:p w14:paraId="2A2836C6" w14:textId="77777777" w:rsidR="002951C7" w:rsidRPr="00D9786C" w:rsidRDefault="002951C7" w:rsidP="007305C7">
            <w:pPr>
              <w:jc w:val="center"/>
              <w:rPr>
                <w:rFonts w:ascii="Arial" w:hAnsi="Arial" w:cs="Arial"/>
                <w:i/>
                <w:iCs/>
                <w:sz w:val="10"/>
                <w:szCs w:val="10"/>
              </w:rPr>
            </w:pPr>
          </w:p>
        </w:tc>
      </w:tr>
      <w:tr w:rsidR="00F663E4" w:rsidRPr="00D9786C" w14:paraId="0193A812"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5969D52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17</w:t>
            </w:r>
          </w:p>
        </w:tc>
        <w:tc>
          <w:tcPr>
            <w:tcW w:w="1416" w:type="dxa"/>
            <w:tcBorders>
              <w:top w:val="single" w:sz="2" w:space="0" w:color="auto"/>
              <w:left w:val="single" w:sz="2" w:space="0" w:color="auto"/>
              <w:bottom w:val="single" w:sz="2" w:space="0" w:color="auto"/>
              <w:right w:val="single" w:sz="2" w:space="0" w:color="auto"/>
            </w:tcBorders>
            <w:hideMark/>
          </w:tcPr>
          <w:p w14:paraId="4C23927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BB6896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74C28B7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66D138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For NR BS operating in n29, it</w:t>
            </w:r>
            <w:r w:rsidRPr="00D9786C">
              <w:rPr>
                <w:rFonts w:ascii="Arial" w:eastAsia="MS PGothic" w:hAnsi="Arial" w:cs="Arial"/>
                <w:i/>
                <w:iCs/>
                <w:sz w:val="10"/>
                <w:szCs w:val="10"/>
              </w:rPr>
              <w:t xml:space="preserve"> applies 1 MHz below the Band n29 downlink operating band (Note 5).</w:t>
            </w:r>
          </w:p>
        </w:tc>
      </w:tr>
      <w:tr w:rsidR="00F663E4" w:rsidRPr="00D9786C" w14:paraId="0FA311F1"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18A3759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FDD Band XX or</w:t>
            </w:r>
          </w:p>
        </w:tc>
        <w:tc>
          <w:tcPr>
            <w:tcW w:w="1416" w:type="dxa"/>
            <w:tcBorders>
              <w:top w:val="single" w:sz="2" w:space="0" w:color="auto"/>
              <w:left w:val="single" w:sz="2" w:space="0" w:color="auto"/>
              <w:bottom w:val="single" w:sz="2" w:space="0" w:color="auto"/>
              <w:right w:val="single" w:sz="2" w:space="0" w:color="auto"/>
            </w:tcBorders>
            <w:hideMark/>
          </w:tcPr>
          <w:p w14:paraId="51E2B41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791 – 821 MHz</w:t>
            </w:r>
          </w:p>
        </w:tc>
        <w:tc>
          <w:tcPr>
            <w:tcW w:w="851" w:type="dxa"/>
            <w:tcBorders>
              <w:top w:val="single" w:sz="2" w:space="0" w:color="auto"/>
              <w:left w:val="single" w:sz="2" w:space="0" w:color="auto"/>
              <w:bottom w:val="single" w:sz="2" w:space="0" w:color="auto"/>
              <w:right w:val="single" w:sz="2" w:space="0" w:color="auto"/>
            </w:tcBorders>
            <w:hideMark/>
          </w:tcPr>
          <w:p w14:paraId="0122B47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2B72624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5E30C28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n20 or n28.</w:t>
            </w:r>
          </w:p>
        </w:tc>
      </w:tr>
      <w:tr w:rsidR="00F663E4" w:rsidRPr="00D9786C" w14:paraId="13BD2983" w14:textId="77777777" w:rsidTr="00D9786C">
        <w:trPr>
          <w:cantSplit/>
          <w:jc w:val="center"/>
        </w:trPr>
        <w:tc>
          <w:tcPr>
            <w:tcW w:w="1983" w:type="dxa"/>
            <w:tcBorders>
              <w:top w:val="nil"/>
              <w:left w:val="single" w:sz="2" w:space="0" w:color="auto"/>
              <w:bottom w:val="single" w:sz="2" w:space="0" w:color="auto"/>
              <w:right w:val="single" w:sz="2" w:space="0" w:color="auto"/>
            </w:tcBorders>
            <w:vAlign w:val="center"/>
            <w:hideMark/>
          </w:tcPr>
          <w:p w14:paraId="7DF40D6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20 or NR Band n20</w:t>
            </w:r>
          </w:p>
        </w:tc>
        <w:tc>
          <w:tcPr>
            <w:tcW w:w="1416" w:type="dxa"/>
            <w:tcBorders>
              <w:top w:val="single" w:sz="2" w:space="0" w:color="auto"/>
              <w:left w:val="single" w:sz="2" w:space="0" w:color="auto"/>
              <w:bottom w:val="single" w:sz="2" w:space="0" w:color="auto"/>
              <w:right w:val="single" w:sz="2" w:space="0" w:color="auto"/>
            </w:tcBorders>
            <w:hideMark/>
          </w:tcPr>
          <w:p w14:paraId="16B269B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58DF70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424AC32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492E63F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n20, since it is already covered by the requirement in clause 6.6.5.2.2.</w:t>
            </w:r>
          </w:p>
        </w:tc>
      </w:tr>
      <w:tr w:rsidR="00F663E4" w:rsidRPr="00D9786C" w14:paraId="7D990606"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5AEE3DF6" w14:textId="063FDFC4"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FDD Band XXII</w:t>
            </w:r>
          </w:p>
        </w:tc>
        <w:tc>
          <w:tcPr>
            <w:tcW w:w="1416" w:type="dxa"/>
            <w:tcBorders>
              <w:top w:val="single" w:sz="2" w:space="0" w:color="auto"/>
              <w:left w:val="single" w:sz="2" w:space="0" w:color="auto"/>
              <w:bottom w:val="single" w:sz="2" w:space="0" w:color="auto"/>
              <w:right w:val="single" w:sz="2" w:space="0" w:color="auto"/>
            </w:tcBorders>
            <w:hideMark/>
          </w:tcPr>
          <w:p w14:paraId="00CBE92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9BB338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0DB4F07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717A584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n48, n77 or n78.</w:t>
            </w:r>
          </w:p>
        </w:tc>
      </w:tr>
      <w:tr w:rsidR="00F663E4" w:rsidRPr="00D9786C" w14:paraId="6171737D" w14:textId="77777777" w:rsidTr="00D9786C">
        <w:trPr>
          <w:cantSplit/>
          <w:jc w:val="center"/>
        </w:trPr>
        <w:tc>
          <w:tcPr>
            <w:tcW w:w="1983" w:type="dxa"/>
            <w:tcBorders>
              <w:top w:val="nil"/>
              <w:left w:val="single" w:sz="2" w:space="0" w:color="auto"/>
              <w:bottom w:val="single" w:sz="2" w:space="0" w:color="auto"/>
              <w:right w:val="single" w:sz="2" w:space="0" w:color="auto"/>
            </w:tcBorders>
            <w:vAlign w:val="center"/>
            <w:hideMark/>
          </w:tcPr>
          <w:p w14:paraId="72890A3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or E-UTRA Band 22</w:t>
            </w:r>
          </w:p>
        </w:tc>
        <w:tc>
          <w:tcPr>
            <w:tcW w:w="1416" w:type="dxa"/>
            <w:tcBorders>
              <w:top w:val="single" w:sz="2" w:space="0" w:color="auto"/>
              <w:left w:val="single" w:sz="2" w:space="0" w:color="auto"/>
              <w:bottom w:val="single" w:sz="2" w:space="0" w:color="auto"/>
              <w:right w:val="single" w:sz="2" w:space="0" w:color="auto"/>
            </w:tcBorders>
            <w:hideMark/>
          </w:tcPr>
          <w:p w14:paraId="0E58D6F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13A86A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3D4BDFB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22D1B09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n77 or n78.</w:t>
            </w:r>
          </w:p>
        </w:tc>
      </w:tr>
      <w:tr w:rsidR="00F663E4" w:rsidRPr="00D9786C" w14:paraId="656CB57A" w14:textId="77777777" w:rsidTr="00D9786C">
        <w:trPr>
          <w:cantSplit/>
          <w:jc w:val="center"/>
        </w:trPr>
        <w:tc>
          <w:tcPr>
            <w:tcW w:w="1983" w:type="dxa"/>
            <w:tcBorders>
              <w:top w:val="single" w:sz="2" w:space="0" w:color="auto"/>
              <w:left w:val="single" w:sz="2" w:space="0" w:color="auto"/>
              <w:bottom w:val="nil"/>
              <w:right w:val="single" w:sz="2" w:space="0" w:color="auto"/>
            </w:tcBorders>
          </w:tcPr>
          <w:p w14:paraId="5868774C"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3AB5863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0EB8DA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47A6220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4B75132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n24.</w:t>
            </w:r>
          </w:p>
        </w:tc>
      </w:tr>
      <w:tr w:rsidR="00F663E4" w:rsidRPr="00D9786C" w14:paraId="1896D423"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167B024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24 or NR Band n24</w:t>
            </w:r>
          </w:p>
        </w:tc>
        <w:tc>
          <w:tcPr>
            <w:tcW w:w="1416" w:type="dxa"/>
            <w:tcBorders>
              <w:top w:val="single" w:sz="2" w:space="0" w:color="auto"/>
              <w:left w:val="single" w:sz="2" w:space="0" w:color="auto"/>
              <w:bottom w:val="single" w:sz="2" w:space="0" w:color="auto"/>
              <w:right w:val="single" w:sz="2" w:space="0" w:color="auto"/>
            </w:tcBorders>
            <w:hideMark/>
          </w:tcPr>
          <w:p w14:paraId="081257E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2C2D5B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478CB78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7C6A644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n24, since it is already covered by the requirement in clause 6.6.5.2.2.</w:t>
            </w:r>
          </w:p>
        </w:tc>
      </w:tr>
      <w:tr w:rsidR="00F663E4" w:rsidRPr="00D9786C" w14:paraId="3A4462BE"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6D55076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FDD Band XXV or</w:t>
            </w:r>
          </w:p>
        </w:tc>
        <w:tc>
          <w:tcPr>
            <w:tcW w:w="1416" w:type="dxa"/>
            <w:tcBorders>
              <w:top w:val="single" w:sz="2" w:space="0" w:color="auto"/>
              <w:left w:val="single" w:sz="2" w:space="0" w:color="auto"/>
              <w:bottom w:val="single" w:sz="2" w:space="0" w:color="auto"/>
              <w:right w:val="single" w:sz="2" w:space="0" w:color="auto"/>
            </w:tcBorders>
            <w:hideMark/>
          </w:tcPr>
          <w:p w14:paraId="720AA9B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1E1E293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061F614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7CE3627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 n25 or n70.</w:t>
            </w:r>
          </w:p>
        </w:tc>
      </w:tr>
      <w:tr w:rsidR="00F663E4" w:rsidRPr="00D9786C" w14:paraId="3DD12B63"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6C8CD6D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25 or NR band n25</w:t>
            </w:r>
          </w:p>
        </w:tc>
        <w:tc>
          <w:tcPr>
            <w:tcW w:w="1416" w:type="dxa"/>
            <w:tcBorders>
              <w:top w:val="single" w:sz="2" w:space="0" w:color="auto"/>
              <w:left w:val="single" w:sz="2" w:space="0" w:color="auto"/>
              <w:bottom w:val="single" w:sz="2" w:space="0" w:color="auto"/>
              <w:right w:val="single" w:sz="2" w:space="0" w:color="auto"/>
            </w:tcBorders>
            <w:hideMark/>
          </w:tcPr>
          <w:p w14:paraId="721A91F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05F138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5A7D686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181A238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n25 since it is already covered by the requirement in clause 6.6.5.2.2. For BS operating in Band n2, it applies for 1910 MHz to 1915 MHz, while the rest is covered in clause 6.6.5.2.2.</w:t>
            </w:r>
          </w:p>
        </w:tc>
      </w:tr>
      <w:tr w:rsidR="00F663E4" w:rsidRPr="00D9786C" w14:paraId="57C4A657"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1C7A43C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FDD Band XXVI or</w:t>
            </w:r>
          </w:p>
        </w:tc>
        <w:tc>
          <w:tcPr>
            <w:tcW w:w="1416" w:type="dxa"/>
            <w:tcBorders>
              <w:top w:val="single" w:sz="2" w:space="0" w:color="auto"/>
              <w:left w:val="single" w:sz="2" w:space="0" w:color="auto"/>
              <w:bottom w:val="single" w:sz="2" w:space="0" w:color="auto"/>
              <w:right w:val="single" w:sz="2" w:space="0" w:color="auto"/>
            </w:tcBorders>
            <w:hideMark/>
          </w:tcPr>
          <w:p w14:paraId="1987798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859 – 894 MHz</w:t>
            </w:r>
          </w:p>
        </w:tc>
        <w:tc>
          <w:tcPr>
            <w:tcW w:w="851" w:type="dxa"/>
            <w:tcBorders>
              <w:top w:val="single" w:sz="2" w:space="0" w:color="auto"/>
              <w:left w:val="single" w:sz="2" w:space="0" w:color="auto"/>
              <w:bottom w:val="single" w:sz="2" w:space="0" w:color="auto"/>
              <w:right w:val="single" w:sz="2" w:space="0" w:color="auto"/>
            </w:tcBorders>
            <w:hideMark/>
          </w:tcPr>
          <w:p w14:paraId="7D4DB4A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2919A7D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5847DBB5" w14:textId="5B7818E6"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n5 or n26.</w:t>
            </w:r>
          </w:p>
        </w:tc>
      </w:tr>
      <w:tr w:rsidR="00F663E4" w:rsidRPr="00D9786C" w14:paraId="6325DC68"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2E2E2D8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26 or NR Band n26</w:t>
            </w:r>
          </w:p>
        </w:tc>
        <w:tc>
          <w:tcPr>
            <w:tcW w:w="1416" w:type="dxa"/>
            <w:tcBorders>
              <w:top w:val="single" w:sz="2" w:space="0" w:color="auto"/>
              <w:left w:val="single" w:sz="2" w:space="0" w:color="auto"/>
              <w:bottom w:val="single" w:sz="2" w:space="0" w:color="auto"/>
              <w:right w:val="single" w:sz="2" w:space="0" w:color="auto"/>
            </w:tcBorders>
            <w:hideMark/>
          </w:tcPr>
          <w:p w14:paraId="3C963AD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A5B071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412AF84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2883CB9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n26 since it is already covered by the requirement in clause 6.6.5.2.2. For BS operating in Band n5, it applies for 814 MHz to 824 MHz, while the rest is covered in clause 6.6.5.2.2.</w:t>
            </w:r>
          </w:p>
        </w:tc>
      </w:tr>
      <w:tr w:rsidR="00F663E4" w:rsidRPr="00D9786C" w14:paraId="27048A26" w14:textId="77777777" w:rsidTr="00D9786C">
        <w:trPr>
          <w:cantSplit/>
          <w:jc w:val="center"/>
        </w:trPr>
        <w:tc>
          <w:tcPr>
            <w:tcW w:w="1983" w:type="dxa"/>
            <w:tcBorders>
              <w:top w:val="single" w:sz="2" w:space="0" w:color="auto"/>
              <w:left w:val="single" w:sz="2" w:space="0" w:color="auto"/>
              <w:bottom w:val="nil"/>
              <w:right w:val="single" w:sz="2" w:space="0" w:color="auto"/>
            </w:tcBorders>
          </w:tcPr>
          <w:p w14:paraId="3E857459"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20CD49C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E935FA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76C8A09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09C6B46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n5.</w:t>
            </w:r>
          </w:p>
        </w:tc>
      </w:tr>
      <w:tr w:rsidR="00F663E4" w:rsidRPr="00D9786C" w14:paraId="717FAB3B"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7434916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27</w:t>
            </w:r>
          </w:p>
        </w:tc>
        <w:tc>
          <w:tcPr>
            <w:tcW w:w="1416" w:type="dxa"/>
            <w:tcBorders>
              <w:top w:val="single" w:sz="2" w:space="0" w:color="auto"/>
              <w:left w:val="single" w:sz="2" w:space="0" w:color="auto"/>
              <w:bottom w:val="single" w:sz="2" w:space="0" w:color="auto"/>
              <w:right w:val="single" w:sz="2" w:space="0" w:color="auto"/>
            </w:tcBorders>
            <w:hideMark/>
          </w:tcPr>
          <w:p w14:paraId="1FBAB55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8CCC3B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427D4B4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5BBCB52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also applies to BS operating in Band n28, starting 4 MHz above the Band n28 downlink operating band (Note 5).</w:t>
            </w:r>
          </w:p>
        </w:tc>
      </w:tr>
      <w:tr w:rsidR="00F663E4" w:rsidRPr="00D9786C" w14:paraId="4C0C7E6F"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49D8EA7F" w14:textId="29602053"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28 or</w:t>
            </w:r>
          </w:p>
        </w:tc>
        <w:tc>
          <w:tcPr>
            <w:tcW w:w="1416" w:type="dxa"/>
            <w:tcBorders>
              <w:top w:val="single" w:sz="2" w:space="0" w:color="auto"/>
              <w:left w:val="single" w:sz="2" w:space="0" w:color="auto"/>
              <w:bottom w:val="single" w:sz="2" w:space="0" w:color="auto"/>
              <w:right w:val="single" w:sz="2" w:space="0" w:color="auto"/>
            </w:tcBorders>
            <w:hideMark/>
          </w:tcPr>
          <w:p w14:paraId="21A8F1E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758 – 803 MHz</w:t>
            </w:r>
          </w:p>
        </w:tc>
        <w:tc>
          <w:tcPr>
            <w:tcW w:w="851" w:type="dxa"/>
            <w:tcBorders>
              <w:top w:val="single" w:sz="2" w:space="0" w:color="auto"/>
              <w:left w:val="single" w:sz="2" w:space="0" w:color="auto"/>
              <w:bottom w:val="single" w:sz="2" w:space="0" w:color="auto"/>
              <w:right w:val="single" w:sz="2" w:space="0" w:color="auto"/>
            </w:tcBorders>
            <w:hideMark/>
          </w:tcPr>
          <w:p w14:paraId="6955676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0C6E0DD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7515453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n20, n67 or n28.</w:t>
            </w:r>
          </w:p>
        </w:tc>
      </w:tr>
      <w:tr w:rsidR="00F663E4" w:rsidRPr="00D9786C" w14:paraId="6B7409A6"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165B382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n28</w:t>
            </w:r>
          </w:p>
        </w:tc>
        <w:tc>
          <w:tcPr>
            <w:tcW w:w="1416" w:type="dxa"/>
            <w:tcBorders>
              <w:top w:val="single" w:sz="2" w:space="0" w:color="auto"/>
              <w:left w:val="single" w:sz="2" w:space="0" w:color="auto"/>
              <w:bottom w:val="single" w:sz="2" w:space="0" w:color="auto"/>
              <w:right w:val="single" w:sz="2" w:space="0" w:color="auto"/>
            </w:tcBorders>
            <w:hideMark/>
          </w:tcPr>
          <w:p w14:paraId="4484E84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9CF148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58525B4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A837D8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n28, since it is already covered by the requirement in clause 6.6.5.2.2.</w:t>
            </w:r>
          </w:p>
          <w:p w14:paraId="5174086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 xml:space="preserve">For BS operating in band n67, it applies for 703 MHz to 736 </w:t>
            </w:r>
            <w:proofErr w:type="spellStart"/>
            <w:r w:rsidRPr="00D9786C">
              <w:rPr>
                <w:rFonts w:ascii="Arial" w:hAnsi="Arial" w:cs="Arial"/>
                <w:i/>
                <w:iCs/>
                <w:sz w:val="10"/>
                <w:szCs w:val="10"/>
              </w:rPr>
              <w:t>MHz.</w:t>
            </w:r>
            <w:proofErr w:type="spellEnd"/>
          </w:p>
        </w:tc>
      </w:tr>
      <w:tr w:rsidR="00F663E4" w:rsidRPr="00D9786C" w14:paraId="00BBE481"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5DA30D2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29 or NR Band n29</w:t>
            </w:r>
          </w:p>
        </w:tc>
        <w:tc>
          <w:tcPr>
            <w:tcW w:w="1416" w:type="dxa"/>
            <w:tcBorders>
              <w:top w:val="single" w:sz="2" w:space="0" w:color="auto"/>
              <w:left w:val="single" w:sz="2" w:space="0" w:color="auto"/>
              <w:bottom w:val="single" w:sz="2" w:space="0" w:color="auto"/>
              <w:right w:val="single" w:sz="2" w:space="0" w:color="auto"/>
            </w:tcBorders>
            <w:hideMark/>
          </w:tcPr>
          <w:p w14:paraId="533C881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43D4B3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4E7B890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7444714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n29 or n85</w:t>
            </w:r>
          </w:p>
        </w:tc>
      </w:tr>
      <w:tr w:rsidR="00F663E4" w:rsidRPr="00D9786C" w14:paraId="7C032CF7"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4339E5A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30 or</w:t>
            </w:r>
          </w:p>
        </w:tc>
        <w:tc>
          <w:tcPr>
            <w:tcW w:w="1416" w:type="dxa"/>
            <w:tcBorders>
              <w:top w:val="single" w:sz="2" w:space="0" w:color="auto"/>
              <w:left w:val="single" w:sz="2" w:space="0" w:color="auto"/>
              <w:bottom w:val="single" w:sz="2" w:space="0" w:color="auto"/>
              <w:right w:val="single" w:sz="2" w:space="0" w:color="auto"/>
            </w:tcBorders>
            <w:hideMark/>
          </w:tcPr>
          <w:p w14:paraId="1F2B373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57F31E1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24D626A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4695CDC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n30</w:t>
            </w:r>
          </w:p>
        </w:tc>
      </w:tr>
      <w:tr w:rsidR="00F663E4" w:rsidRPr="00D9786C" w14:paraId="1668CB87"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20E1075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n30</w:t>
            </w:r>
          </w:p>
        </w:tc>
        <w:tc>
          <w:tcPr>
            <w:tcW w:w="1416" w:type="dxa"/>
            <w:tcBorders>
              <w:top w:val="single" w:sz="2" w:space="0" w:color="auto"/>
              <w:left w:val="single" w:sz="2" w:space="0" w:color="auto"/>
              <w:bottom w:val="single" w:sz="2" w:space="0" w:color="auto"/>
              <w:right w:val="single" w:sz="2" w:space="0" w:color="auto"/>
            </w:tcBorders>
            <w:hideMark/>
          </w:tcPr>
          <w:p w14:paraId="73E3D8D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0702A57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0B91CB4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7330137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n30, since it is already covered by the requirement in clause 6.6.5.2.2.</w:t>
            </w:r>
          </w:p>
        </w:tc>
      </w:tr>
      <w:tr w:rsidR="00F663E4" w:rsidRPr="00D9786C" w14:paraId="426390D1" w14:textId="77777777" w:rsidTr="00D9786C">
        <w:trPr>
          <w:cantSplit/>
          <w:jc w:val="center"/>
        </w:trPr>
        <w:tc>
          <w:tcPr>
            <w:tcW w:w="1983" w:type="dxa"/>
            <w:vMerge w:val="restart"/>
            <w:tcBorders>
              <w:top w:val="single" w:sz="2" w:space="0" w:color="auto"/>
              <w:left w:val="single" w:sz="2" w:space="0" w:color="auto"/>
              <w:bottom w:val="single" w:sz="2" w:space="0" w:color="auto"/>
              <w:right w:val="single" w:sz="2" w:space="0" w:color="auto"/>
            </w:tcBorders>
            <w:hideMark/>
          </w:tcPr>
          <w:p w14:paraId="4D54AC2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31 or NR Band n31</w:t>
            </w:r>
          </w:p>
        </w:tc>
        <w:tc>
          <w:tcPr>
            <w:tcW w:w="1416" w:type="dxa"/>
            <w:tcBorders>
              <w:top w:val="single" w:sz="2" w:space="0" w:color="auto"/>
              <w:left w:val="single" w:sz="2" w:space="0" w:color="auto"/>
              <w:bottom w:val="single" w:sz="2" w:space="0" w:color="auto"/>
              <w:right w:val="single" w:sz="2" w:space="0" w:color="auto"/>
            </w:tcBorders>
            <w:hideMark/>
          </w:tcPr>
          <w:p w14:paraId="445DDB5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5FB3894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05A5E38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481756A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n31 or n72.</w:t>
            </w:r>
          </w:p>
        </w:tc>
      </w:tr>
      <w:tr w:rsidR="00F663E4" w:rsidRPr="00D9786C" w14:paraId="2294029D" w14:textId="77777777" w:rsidTr="00D9786C">
        <w:trPr>
          <w:cantSplit/>
          <w:jc w:val="center"/>
        </w:trPr>
        <w:tc>
          <w:tcPr>
            <w:tcW w:w="1983" w:type="dxa"/>
            <w:vMerge/>
            <w:tcBorders>
              <w:top w:val="single" w:sz="2" w:space="0" w:color="auto"/>
              <w:left w:val="single" w:sz="2" w:space="0" w:color="auto"/>
              <w:bottom w:val="single" w:sz="2" w:space="0" w:color="auto"/>
              <w:right w:val="single" w:sz="2" w:space="0" w:color="auto"/>
            </w:tcBorders>
            <w:vAlign w:val="center"/>
            <w:hideMark/>
          </w:tcPr>
          <w:p w14:paraId="00B78775"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1BD44BB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3A68F4B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6780B18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4F28AF6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n31, since it is already covered by the requirement in clause 6.6.5.2.2. This requirement does not apply to BS operating in band n72.</w:t>
            </w:r>
          </w:p>
        </w:tc>
      </w:tr>
      <w:tr w:rsidR="00F663E4" w:rsidRPr="00D9786C" w14:paraId="33EB83AE"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52E558A9" w14:textId="77777777" w:rsidR="002951C7" w:rsidRPr="002E0CFF" w:rsidRDefault="002951C7" w:rsidP="007305C7">
            <w:pPr>
              <w:jc w:val="center"/>
              <w:rPr>
                <w:rFonts w:ascii="Arial" w:hAnsi="Arial" w:cs="Arial"/>
                <w:i/>
                <w:iCs/>
                <w:sz w:val="10"/>
                <w:szCs w:val="10"/>
                <w:lang w:val="sv-SE"/>
              </w:rPr>
            </w:pPr>
            <w:r w:rsidRPr="002E0CFF">
              <w:rPr>
                <w:rFonts w:ascii="Arial" w:hAnsi="Arial" w:cs="Arial"/>
                <w:i/>
                <w:iCs/>
                <w:sz w:val="10"/>
                <w:szCs w:val="10"/>
                <w:lang w:val="sv-SE"/>
              </w:rPr>
              <w:t>UTRA FDD band XXXII or E-UTRA band 32</w:t>
            </w:r>
          </w:p>
        </w:tc>
        <w:tc>
          <w:tcPr>
            <w:tcW w:w="1416" w:type="dxa"/>
            <w:tcBorders>
              <w:top w:val="single" w:sz="2" w:space="0" w:color="auto"/>
              <w:left w:val="single" w:sz="2" w:space="0" w:color="auto"/>
              <w:bottom w:val="single" w:sz="2" w:space="0" w:color="auto"/>
              <w:right w:val="single" w:sz="2" w:space="0" w:color="auto"/>
            </w:tcBorders>
            <w:hideMark/>
          </w:tcPr>
          <w:p w14:paraId="43872B8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39DB59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444CD3C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526626C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n50, n74, n75, n92, n94 or n109</w:t>
            </w:r>
          </w:p>
        </w:tc>
      </w:tr>
      <w:tr w:rsidR="00F663E4" w:rsidRPr="00D9786C" w14:paraId="227F6F32"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6D2771B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TDD Band a) or E-UTRA Band 33</w:t>
            </w:r>
          </w:p>
        </w:tc>
        <w:tc>
          <w:tcPr>
            <w:tcW w:w="1416" w:type="dxa"/>
            <w:tcBorders>
              <w:top w:val="single" w:sz="2" w:space="0" w:color="auto"/>
              <w:left w:val="single" w:sz="2" w:space="0" w:color="auto"/>
              <w:bottom w:val="single" w:sz="2" w:space="0" w:color="auto"/>
              <w:right w:val="single" w:sz="2" w:space="0" w:color="auto"/>
            </w:tcBorders>
          </w:tcPr>
          <w:p w14:paraId="1D417815"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1900 – 1920 MHz</w:t>
            </w:r>
          </w:p>
          <w:p w14:paraId="73A87CF1" w14:textId="77777777" w:rsidR="002951C7" w:rsidRPr="00D9786C" w:rsidRDefault="002951C7" w:rsidP="007305C7">
            <w:pPr>
              <w:jc w:val="center"/>
              <w:rPr>
                <w:rFonts w:ascii="Arial" w:hAnsi="Arial" w:cs="Arial"/>
                <w:i/>
                <w:iCs/>
                <w:sz w:val="10"/>
                <w:szCs w:val="10"/>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21CE160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7A30A4C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tcPr>
          <w:p w14:paraId="372F092A" w14:textId="77777777" w:rsidR="002951C7" w:rsidRPr="00D9786C" w:rsidRDefault="002951C7" w:rsidP="007305C7">
            <w:pPr>
              <w:jc w:val="center"/>
              <w:rPr>
                <w:rFonts w:ascii="Arial" w:hAnsi="Arial" w:cs="Arial"/>
                <w:i/>
                <w:iCs/>
                <w:sz w:val="10"/>
                <w:szCs w:val="10"/>
              </w:rPr>
            </w:pPr>
          </w:p>
        </w:tc>
      </w:tr>
      <w:tr w:rsidR="00F663E4" w:rsidRPr="00D9786C" w14:paraId="4CF8BF57"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0DD989F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TDD Band a) or E-UTRA Band 34</w:t>
            </w:r>
            <w:r w:rsidRPr="00D9786C">
              <w:rPr>
                <w:rFonts w:ascii="Arial" w:eastAsia="SimSun" w:hAnsi="Arial" w:cs="Arial"/>
                <w:i/>
                <w:iCs/>
                <w:sz w:val="10"/>
                <w:szCs w:val="10"/>
              </w:rPr>
              <w:t xml:space="preserve"> or NR band n34</w:t>
            </w:r>
          </w:p>
        </w:tc>
        <w:tc>
          <w:tcPr>
            <w:tcW w:w="1416" w:type="dxa"/>
            <w:tcBorders>
              <w:top w:val="single" w:sz="2" w:space="0" w:color="auto"/>
              <w:left w:val="single" w:sz="2" w:space="0" w:color="auto"/>
              <w:bottom w:val="single" w:sz="2" w:space="0" w:color="auto"/>
              <w:right w:val="single" w:sz="2" w:space="0" w:color="auto"/>
            </w:tcBorders>
            <w:hideMark/>
          </w:tcPr>
          <w:p w14:paraId="6D8E701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C6E23E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7863313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10634FCA" w14:textId="77777777" w:rsidR="002951C7" w:rsidRPr="00D9786C" w:rsidRDefault="002951C7" w:rsidP="007305C7">
            <w:pPr>
              <w:jc w:val="center"/>
              <w:rPr>
                <w:rFonts w:ascii="Arial" w:hAnsi="Arial" w:cs="Arial"/>
                <w:i/>
                <w:iCs/>
                <w:sz w:val="10"/>
                <w:szCs w:val="10"/>
                <w:lang w:eastAsia="en-GB"/>
              </w:rPr>
            </w:pPr>
            <w:r w:rsidRPr="00D9786C">
              <w:rPr>
                <w:rFonts w:ascii="Arial" w:hAnsi="Arial" w:cs="Arial"/>
                <w:i/>
                <w:iCs/>
                <w:sz w:val="10"/>
                <w:szCs w:val="10"/>
              </w:rPr>
              <w:t>This requirement does not apply to BS operating in Band n34.</w:t>
            </w:r>
          </w:p>
        </w:tc>
      </w:tr>
      <w:tr w:rsidR="00F663E4" w:rsidRPr="00D9786C" w14:paraId="53EBA1D4"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7DD146F7" w14:textId="77777777" w:rsidR="002951C7" w:rsidRPr="002E0CFF" w:rsidRDefault="002951C7" w:rsidP="007305C7">
            <w:pPr>
              <w:jc w:val="center"/>
              <w:rPr>
                <w:rFonts w:ascii="Arial" w:hAnsi="Arial" w:cs="Arial"/>
                <w:i/>
                <w:iCs/>
                <w:sz w:val="10"/>
                <w:szCs w:val="10"/>
                <w:lang w:val="sv-SE"/>
              </w:rPr>
            </w:pPr>
            <w:r w:rsidRPr="002E0CFF">
              <w:rPr>
                <w:rFonts w:ascii="Arial" w:hAnsi="Arial" w:cs="Arial"/>
                <w:i/>
                <w:iCs/>
                <w:sz w:val="10"/>
                <w:szCs w:val="10"/>
                <w:lang w:val="sv-SE"/>
              </w:rPr>
              <w:t>UTRA TDD Band b) or E-UTRA Band 35</w:t>
            </w:r>
          </w:p>
        </w:tc>
        <w:tc>
          <w:tcPr>
            <w:tcW w:w="1416" w:type="dxa"/>
            <w:tcBorders>
              <w:top w:val="single" w:sz="2" w:space="0" w:color="auto"/>
              <w:left w:val="single" w:sz="2" w:space="0" w:color="auto"/>
              <w:bottom w:val="single" w:sz="2" w:space="0" w:color="auto"/>
              <w:right w:val="single" w:sz="2" w:space="0" w:color="auto"/>
            </w:tcBorders>
          </w:tcPr>
          <w:p w14:paraId="609C742E"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1850 – 1910 MHz</w:t>
            </w:r>
          </w:p>
          <w:p w14:paraId="6D21EBB0" w14:textId="77777777" w:rsidR="002951C7" w:rsidRPr="00D9786C" w:rsidRDefault="002951C7" w:rsidP="007305C7">
            <w:pPr>
              <w:jc w:val="center"/>
              <w:rPr>
                <w:rFonts w:ascii="Arial" w:hAnsi="Arial" w:cs="Arial"/>
                <w:i/>
                <w:iCs/>
                <w:sz w:val="10"/>
                <w:szCs w:val="10"/>
              </w:rPr>
            </w:pPr>
          </w:p>
        </w:tc>
        <w:tc>
          <w:tcPr>
            <w:tcW w:w="851" w:type="dxa"/>
            <w:tcBorders>
              <w:top w:val="single" w:sz="2" w:space="0" w:color="auto"/>
              <w:left w:val="single" w:sz="2" w:space="0" w:color="auto"/>
              <w:bottom w:val="single" w:sz="2" w:space="0" w:color="auto"/>
              <w:right w:val="single" w:sz="2" w:space="0" w:color="auto"/>
            </w:tcBorders>
            <w:hideMark/>
          </w:tcPr>
          <w:p w14:paraId="495BBD1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5F72FD3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tcPr>
          <w:p w14:paraId="596A0917" w14:textId="77777777" w:rsidR="002951C7" w:rsidRPr="00D9786C" w:rsidRDefault="002951C7" w:rsidP="007305C7">
            <w:pPr>
              <w:jc w:val="center"/>
              <w:rPr>
                <w:rFonts w:ascii="Arial" w:hAnsi="Arial" w:cs="Arial"/>
                <w:i/>
                <w:iCs/>
                <w:sz w:val="10"/>
                <w:szCs w:val="10"/>
              </w:rPr>
            </w:pPr>
          </w:p>
        </w:tc>
      </w:tr>
      <w:tr w:rsidR="00F663E4" w:rsidRPr="00D9786C" w14:paraId="46C5786B"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11AC2021" w14:textId="77777777" w:rsidR="002951C7" w:rsidRPr="002E0CFF" w:rsidRDefault="002951C7" w:rsidP="007305C7">
            <w:pPr>
              <w:jc w:val="center"/>
              <w:rPr>
                <w:rFonts w:ascii="Arial" w:hAnsi="Arial" w:cs="Arial"/>
                <w:i/>
                <w:iCs/>
                <w:sz w:val="10"/>
                <w:szCs w:val="10"/>
                <w:lang w:val="sv-SE"/>
              </w:rPr>
            </w:pPr>
            <w:r w:rsidRPr="002E0CFF">
              <w:rPr>
                <w:rFonts w:ascii="Arial" w:hAnsi="Arial" w:cs="Arial"/>
                <w:i/>
                <w:iCs/>
                <w:sz w:val="10"/>
                <w:szCs w:val="10"/>
                <w:lang w:val="sv-SE"/>
              </w:rPr>
              <w:t>UTRA TDD Band b) or E-UTRA Band 36</w:t>
            </w:r>
          </w:p>
        </w:tc>
        <w:tc>
          <w:tcPr>
            <w:tcW w:w="1416" w:type="dxa"/>
            <w:tcBorders>
              <w:top w:val="single" w:sz="2" w:space="0" w:color="auto"/>
              <w:left w:val="single" w:sz="2" w:space="0" w:color="auto"/>
              <w:bottom w:val="single" w:sz="2" w:space="0" w:color="auto"/>
              <w:right w:val="single" w:sz="2" w:space="0" w:color="auto"/>
            </w:tcBorders>
            <w:hideMark/>
          </w:tcPr>
          <w:p w14:paraId="13594AD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399AE9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19CBBA7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37BC1D8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 or n25.</w:t>
            </w:r>
          </w:p>
        </w:tc>
      </w:tr>
      <w:tr w:rsidR="00F663E4" w:rsidRPr="00D9786C" w14:paraId="5F49C616"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20A97970" w14:textId="77777777" w:rsidR="002951C7" w:rsidRPr="002E0CFF" w:rsidRDefault="002951C7" w:rsidP="007305C7">
            <w:pPr>
              <w:jc w:val="center"/>
              <w:rPr>
                <w:rFonts w:ascii="Arial" w:hAnsi="Arial" w:cs="Arial"/>
                <w:i/>
                <w:iCs/>
                <w:sz w:val="10"/>
                <w:szCs w:val="10"/>
                <w:lang w:val="sv-SE"/>
              </w:rPr>
            </w:pPr>
            <w:r w:rsidRPr="002E0CFF">
              <w:rPr>
                <w:rFonts w:ascii="Arial" w:hAnsi="Arial" w:cs="Arial"/>
                <w:i/>
                <w:iCs/>
                <w:sz w:val="10"/>
                <w:szCs w:val="10"/>
                <w:lang w:val="sv-SE"/>
              </w:rPr>
              <w:t>UTRA TDD Band c) or E-UTRA Band 37</w:t>
            </w:r>
          </w:p>
        </w:tc>
        <w:tc>
          <w:tcPr>
            <w:tcW w:w="1416" w:type="dxa"/>
            <w:tcBorders>
              <w:top w:val="single" w:sz="2" w:space="0" w:color="auto"/>
              <w:left w:val="single" w:sz="2" w:space="0" w:color="auto"/>
              <w:bottom w:val="single" w:sz="2" w:space="0" w:color="auto"/>
              <w:right w:val="single" w:sz="2" w:space="0" w:color="auto"/>
            </w:tcBorders>
            <w:hideMark/>
          </w:tcPr>
          <w:p w14:paraId="20A48BF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39B3BA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554B7DB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tcPr>
          <w:p w14:paraId="4C226A03" w14:textId="77777777" w:rsidR="002951C7" w:rsidRPr="00D9786C" w:rsidRDefault="002951C7" w:rsidP="007305C7">
            <w:pPr>
              <w:jc w:val="center"/>
              <w:rPr>
                <w:rFonts w:ascii="Arial" w:hAnsi="Arial" w:cs="Arial"/>
                <w:i/>
                <w:iCs/>
                <w:sz w:val="10"/>
                <w:szCs w:val="10"/>
              </w:rPr>
            </w:pPr>
          </w:p>
        </w:tc>
      </w:tr>
      <w:tr w:rsidR="00F663E4" w:rsidRPr="00D9786C" w14:paraId="603F0B43"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2C41216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TDD Band d) or E-UTRA Band 38 or NR Band n38</w:t>
            </w:r>
          </w:p>
        </w:tc>
        <w:tc>
          <w:tcPr>
            <w:tcW w:w="1416" w:type="dxa"/>
            <w:tcBorders>
              <w:top w:val="single" w:sz="2" w:space="0" w:color="auto"/>
              <w:left w:val="single" w:sz="2" w:space="0" w:color="auto"/>
              <w:bottom w:val="single" w:sz="2" w:space="0" w:color="auto"/>
              <w:right w:val="single" w:sz="2" w:space="0" w:color="auto"/>
            </w:tcBorders>
            <w:hideMark/>
          </w:tcPr>
          <w:p w14:paraId="59AAECA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D453E5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3474BB7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7D487861" w14:textId="67C4D1CA"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n38.</w:t>
            </w:r>
          </w:p>
        </w:tc>
      </w:tr>
      <w:tr w:rsidR="00F663E4" w:rsidRPr="00D9786C" w14:paraId="47DED1F3"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6D9FE41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TDD Band f) or E-UTRA Band 39 or NR band n39</w:t>
            </w:r>
          </w:p>
        </w:tc>
        <w:tc>
          <w:tcPr>
            <w:tcW w:w="1416" w:type="dxa"/>
            <w:tcBorders>
              <w:top w:val="single" w:sz="2" w:space="0" w:color="auto"/>
              <w:left w:val="single" w:sz="2" w:space="0" w:color="auto"/>
              <w:bottom w:val="single" w:sz="2" w:space="0" w:color="auto"/>
              <w:right w:val="single" w:sz="2" w:space="0" w:color="auto"/>
            </w:tcBorders>
            <w:hideMark/>
          </w:tcPr>
          <w:p w14:paraId="29FDABD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1880 – 1920MHz</w:t>
            </w:r>
          </w:p>
        </w:tc>
        <w:tc>
          <w:tcPr>
            <w:tcW w:w="851" w:type="dxa"/>
            <w:tcBorders>
              <w:top w:val="single" w:sz="2" w:space="0" w:color="auto"/>
              <w:left w:val="single" w:sz="2" w:space="0" w:color="auto"/>
              <w:bottom w:val="single" w:sz="2" w:space="0" w:color="auto"/>
              <w:right w:val="single" w:sz="2" w:space="0" w:color="auto"/>
            </w:tcBorders>
            <w:hideMark/>
          </w:tcPr>
          <w:p w14:paraId="03B5D8D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724C1DA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D1B357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n39.</w:t>
            </w:r>
          </w:p>
        </w:tc>
      </w:tr>
      <w:tr w:rsidR="00F663E4" w:rsidRPr="00D9786C" w14:paraId="66D19ED1"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4A29284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UTRA TDD Band e) or E-UTRA Band 40 or NR Band n40</w:t>
            </w:r>
          </w:p>
        </w:tc>
        <w:tc>
          <w:tcPr>
            <w:tcW w:w="1416" w:type="dxa"/>
            <w:tcBorders>
              <w:top w:val="single" w:sz="2" w:space="0" w:color="auto"/>
              <w:left w:val="single" w:sz="2" w:space="0" w:color="auto"/>
              <w:bottom w:val="single" w:sz="2" w:space="0" w:color="auto"/>
              <w:right w:val="single" w:sz="2" w:space="0" w:color="auto"/>
            </w:tcBorders>
            <w:hideMark/>
          </w:tcPr>
          <w:p w14:paraId="27FAECD5"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2300 – 2400MHz</w:t>
            </w:r>
          </w:p>
        </w:tc>
        <w:tc>
          <w:tcPr>
            <w:tcW w:w="851" w:type="dxa"/>
            <w:tcBorders>
              <w:top w:val="single" w:sz="2" w:space="0" w:color="auto"/>
              <w:left w:val="single" w:sz="2" w:space="0" w:color="auto"/>
              <w:bottom w:val="single" w:sz="2" w:space="0" w:color="auto"/>
              <w:right w:val="single" w:sz="2" w:space="0" w:color="auto"/>
            </w:tcBorders>
            <w:hideMark/>
          </w:tcPr>
          <w:p w14:paraId="605C745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55E7A94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335534A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n30 or n40.</w:t>
            </w:r>
          </w:p>
        </w:tc>
      </w:tr>
      <w:tr w:rsidR="00F663E4" w:rsidRPr="00D9786C" w14:paraId="7FBD4B52"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12C6A1F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41 or NR Band n41, n90</w:t>
            </w:r>
          </w:p>
        </w:tc>
        <w:tc>
          <w:tcPr>
            <w:tcW w:w="1416" w:type="dxa"/>
            <w:tcBorders>
              <w:top w:val="single" w:sz="2" w:space="0" w:color="auto"/>
              <w:left w:val="single" w:sz="2" w:space="0" w:color="auto"/>
              <w:bottom w:val="single" w:sz="2" w:space="0" w:color="auto"/>
              <w:right w:val="single" w:sz="2" w:space="0" w:color="auto"/>
            </w:tcBorders>
            <w:hideMark/>
          </w:tcPr>
          <w:p w14:paraId="693FC1F0"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2496 – 2690 MHz</w:t>
            </w:r>
          </w:p>
        </w:tc>
        <w:tc>
          <w:tcPr>
            <w:tcW w:w="851" w:type="dxa"/>
            <w:tcBorders>
              <w:top w:val="single" w:sz="2" w:space="0" w:color="auto"/>
              <w:left w:val="single" w:sz="2" w:space="0" w:color="auto"/>
              <w:bottom w:val="single" w:sz="2" w:space="0" w:color="auto"/>
              <w:right w:val="single" w:sz="2" w:space="0" w:color="auto"/>
            </w:tcBorders>
            <w:hideMark/>
          </w:tcPr>
          <w:p w14:paraId="4E000C2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72DEE03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B4CE36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is not applicable to BS operating in Band n41, n53 or [n90].</w:t>
            </w:r>
          </w:p>
        </w:tc>
      </w:tr>
      <w:tr w:rsidR="00F663E4" w:rsidRPr="00D9786C" w14:paraId="2139A7A4"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1BFF85B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42</w:t>
            </w:r>
          </w:p>
        </w:tc>
        <w:tc>
          <w:tcPr>
            <w:tcW w:w="1416" w:type="dxa"/>
            <w:tcBorders>
              <w:top w:val="single" w:sz="2" w:space="0" w:color="auto"/>
              <w:left w:val="single" w:sz="2" w:space="0" w:color="auto"/>
              <w:bottom w:val="single" w:sz="2" w:space="0" w:color="auto"/>
              <w:right w:val="single" w:sz="2" w:space="0" w:color="auto"/>
            </w:tcBorders>
            <w:hideMark/>
          </w:tcPr>
          <w:p w14:paraId="34B8CFB6"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3400 – 3600 MHz</w:t>
            </w:r>
          </w:p>
        </w:tc>
        <w:tc>
          <w:tcPr>
            <w:tcW w:w="851" w:type="dxa"/>
            <w:tcBorders>
              <w:top w:val="single" w:sz="2" w:space="0" w:color="auto"/>
              <w:left w:val="single" w:sz="2" w:space="0" w:color="auto"/>
              <w:bottom w:val="single" w:sz="2" w:space="0" w:color="auto"/>
              <w:right w:val="single" w:sz="2" w:space="0" w:color="auto"/>
            </w:tcBorders>
            <w:hideMark/>
          </w:tcPr>
          <w:p w14:paraId="31054EF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33B3F98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1A78A40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is not applicable to BS operating in Band n48, n77 or n78.</w:t>
            </w:r>
          </w:p>
        </w:tc>
      </w:tr>
      <w:tr w:rsidR="00F663E4" w:rsidRPr="00D9786C" w14:paraId="2FBEF91C"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3BE1052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43</w:t>
            </w:r>
          </w:p>
        </w:tc>
        <w:tc>
          <w:tcPr>
            <w:tcW w:w="1416" w:type="dxa"/>
            <w:tcBorders>
              <w:top w:val="single" w:sz="2" w:space="0" w:color="auto"/>
              <w:left w:val="single" w:sz="2" w:space="0" w:color="auto"/>
              <w:bottom w:val="single" w:sz="2" w:space="0" w:color="auto"/>
              <w:right w:val="single" w:sz="2" w:space="0" w:color="auto"/>
            </w:tcBorders>
            <w:hideMark/>
          </w:tcPr>
          <w:p w14:paraId="428FD3C8"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3600 – 3800 MHz</w:t>
            </w:r>
          </w:p>
        </w:tc>
        <w:tc>
          <w:tcPr>
            <w:tcW w:w="851" w:type="dxa"/>
            <w:tcBorders>
              <w:top w:val="single" w:sz="2" w:space="0" w:color="auto"/>
              <w:left w:val="single" w:sz="2" w:space="0" w:color="auto"/>
              <w:bottom w:val="single" w:sz="2" w:space="0" w:color="auto"/>
              <w:right w:val="single" w:sz="2" w:space="0" w:color="auto"/>
            </w:tcBorders>
            <w:hideMark/>
          </w:tcPr>
          <w:p w14:paraId="22BC69F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313AC99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3754153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is not applicable to BS operating in Band n48, n77 or n78.</w:t>
            </w:r>
          </w:p>
        </w:tc>
      </w:tr>
      <w:tr w:rsidR="00F663E4" w:rsidRPr="00D9786C" w14:paraId="2C43C7AA"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4C67730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44</w:t>
            </w:r>
          </w:p>
        </w:tc>
        <w:tc>
          <w:tcPr>
            <w:tcW w:w="1416" w:type="dxa"/>
            <w:tcBorders>
              <w:top w:val="single" w:sz="2" w:space="0" w:color="auto"/>
              <w:left w:val="single" w:sz="2" w:space="0" w:color="auto"/>
              <w:bottom w:val="single" w:sz="2" w:space="0" w:color="auto"/>
              <w:right w:val="single" w:sz="2" w:space="0" w:color="auto"/>
            </w:tcBorders>
            <w:hideMark/>
          </w:tcPr>
          <w:p w14:paraId="37B399F2"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703 – 803 MHz</w:t>
            </w:r>
          </w:p>
        </w:tc>
        <w:tc>
          <w:tcPr>
            <w:tcW w:w="851" w:type="dxa"/>
            <w:tcBorders>
              <w:top w:val="single" w:sz="2" w:space="0" w:color="auto"/>
              <w:left w:val="single" w:sz="2" w:space="0" w:color="auto"/>
              <w:bottom w:val="single" w:sz="2" w:space="0" w:color="auto"/>
              <w:right w:val="single" w:sz="2" w:space="0" w:color="auto"/>
            </w:tcBorders>
            <w:hideMark/>
          </w:tcPr>
          <w:p w14:paraId="0025B5A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41B782B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381F852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is not applicable to BS operating in Band n28.</w:t>
            </w:r>
          </w:p>
        </w:tc>
      </w:tr>
      <w:tr w:rsidR="00F663E4" w:rsidRPr="00D9786C" w14:paraId="20C0791D"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3F4F9BD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lastRenderedPageBreak/>
              <w:t>E-UTRA Band 45</w:t>
            </w:r>
          </w:p>
        </w:tc>
        <w:tc>
          <w:tcPr>
            <w:tcW w:w="1416" w:type="dxa"/>
            <w:tcBorders>
              <w:top w:val="single" w:sz="2" w:space="0" w:color="auto"/>
              <w:left w:val="single" w:sz="2" w:space="0" w:color="auto"/>
              <w:bottom w:val="single" w:sz="2" w:space="0" w:color="auto"/>
              <w:right w:val="single" w:sz="2" w:space="0" w:color="auto"/>
            </w:tcBorders>
            <w:hideMark/>
          </w:tcPr>
          <w:p w14:paraId="6C19CA09"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1447 – 1467 MHz</w:t>
            </w:r>
          </w:p>
        </w:tc>
        <w:tc>
          <w:tcPr>
            <w:tcW w:w="851" w:type="dxa"/>
            <w:tcBorders>
              <w:top w:val="single" w:sz="2" w:space="0" w:color="auto"/>
              <w:left w:val="single" w:sz="2" w:space="0" w:color="auto"/>
              <w:bottom w:val="single" w:sz="2" w:space="0" w:color="auto"/>
              <w:right w:val="single" w:sz="2" w:space="0" w:color="auto"/>
            </w:tcBorders>
            <w:hideMark/>
          </w:tcPr>
          <w:p w14:paraId="3468BA0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30B6451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tcPr>
          <w:p w14:paraId="5B8537F4" w14:textId="77777777" w:rsidR="002951C7" w:rsidRPr="00D9786C" w:rsidRDefault="002951C7" w:rsidP="007305C7">
            <w:pPr>
              <w:jc w:val="center"/>
              <w:rPr>
                <w:rFonts w:ascii="Arial" w:hAnsi="Arial" w:cs="Arial"/>
                <w:i/>
                <w:iCs/>
                <w:sz w:val="10"/>
                <w:szCs w:val="10"/>
              </w:rPr>
            </w:pPr>
          </w:p>
        </w:tc>
      </w:tr>
      <w:tr w:rsidR="00F663E4" w:rsidRPr="00D9786C" w14:paraId="653489B9"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12F30F7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46 or NR Band n46</w:t>
            </w:r>
          </w:p>
        </w:tc>
        <w:tc>
          <w:tcPr>
            <w:tcW w:w="1416" w:type="dxa"/>
            <w:tcBorders>
              <w:top w:val="single" w:sz="2" w:space="0" w:color="auto"/>
              <w:left w:val="single" w:sz="2" w:space="0" w:color="auto"/>
              <w:bottom w:val="single" w:sz="2" w:space="0" w:color="auto"/>
              <w:right w:val="single" w:sz="2" w:space="0" w:color="auto"/>
            </w:tcBorders>
            <w:hideMark/>
          </w:tcPr>
          <w:p w14:paraId="11A568CE"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5150 – 5925 MHz</w:t>
            </w:r>
          </w:p>
        </w:tc>
        <w:tc>
          <w:tcPr>
            <w:tcW w:w="851" w:type="dxa"/>
            <w:tcBorders>
              <w:top w:val="single" w:sz="2" w:space="0" w:color="auto"/>
              <w:left w:val="single" w:sz="2" w:space="0" w:color="auto"/>
              <w:bottom w:val="single" w:sz="2" w:space="0" w:color="auto"/>
              <w:right w:val="single" w:sz="2" w:space="0" w:color="auto"/>
            </w:tcBorders>
            <w:hideMark/>
          </w:tcPr>
          <w:p w14:paraId="11B2642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03B80FC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4742B55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is not applicable to BS operating in Band n46, n96 or n102.</w:t>
            </w:r>
          </w:p>
        </w:tc>
      </w:tr>
      <w:tr w:rsidR="00F663E4" w:rsidRPr="00D9786C" w14:paraId="7EC06FE2"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2B946F5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47</w:t>
            </w:r>
          </w:p>
        </w:tc>
        <w:tc>
          <w:tcPr>
            <w:tcW w:w="1416" w:type="dxa"/>
            <w:tcBorders>
              <w:top w:val="single" w:sz="2" w:space="0" w:color="auto"/>
              <w:left w:val="single" w:sz="2" w:space="0" w:color="auto"/>
              <w:bottom w:val="single" w:sz="2" w:space="0" w:color="auto"/>
              <w:right w:val="single" w:sz="2" w:space="0" w:color="auto"/>
            </w:tcBorders>
            <w:hideMark/>
          </w:tcPr>
          <w:p w14:paraId="78808DCF"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5855 – 5925 MHz</w:t>
            </w:r>
          </w:p>
        </w:tc>
        <w:tc>
          <w:tcPr>
            <w:tcW w:w="851" w:type="dxa"/>
            <w:tcBorders>
              <w:top w:val="single" w:sz="2" w:space="0" w:color="auto"/>
              <w:left w:val="single" w:sz="2" w:space="0" w:color="auto"/>
              <w:bottom w:val="single" w:sz="2" w:space="0" w:color="auto"/>
              <w:right w:val="single" w:sz="2" w:space="0" w:color="auto"/>
            </w:tcBorders>
            <w:hideMark/>
          </w:tcPr>
          <w:p w14:paraId="76CD2E4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3875C2E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tcPr>
          <w:p w14:paraId="18C2A854" w14:textId="77777777" w:rsidR="002951C7" w:rsidRPr="00D9786C" w:rsidRDefault="002951C7" w:rsidP="007305C7">
            <w:pPr>
              <w:jc w:val="center"/>
              <w:rPr>
                <w:rFonts w:ascii="Arial" w:hAnsi="Arial" w:cs="Arial"/>
                <w:i/>
                <w:iCs/>
                <w:sz w:val="10"/>
                <w:szCs w:val="10"/>
              </w:rPr>
            </w:pPr>
          </w:p>
        </w:tc>
      </w:tr>
      <w:tr w:rsidR="00F663E4" w:rsidRPr="00D9786C" w14:paraId="2C27BF0D"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37913B5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48 or NR Band n48</w:t>
            </w:r>
          </w:p>
        </w:tc>
        <w:tc>
          <w:tcPr>
            <w:tcW w:w="1416" w:type="dxa"/>
            <w:tcBorders>
              <w:top w:val="single" w:sz="2" w:space="0" w:color="auto"/>
              <w:left w:val="single" w:sz="2" w:space="0" w:color="auto"/>
              <w:bottom w:val="single" w:sz="2" w:space="0" w:color="auto"/>
              <w:right w:val="single" w:sz="2" w:space="0" w:color="auto"/>
            </w:tcBorders>
            <w:hideMark/>
          </w:tcPr>
          <w:p w14:paraId="599E7DC0"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3550 – 3700 MHz</w:t>
            </w:r>
          </w:p>
        </w:tc>
        <w:tc>
          <w:tcPr>
            <w:tcW w:w="851" w:type="dxa"/>
            <w:tcBorders>
              <w:top w:val="single" w:sz="2" w:space="0" w:color="auto"/>
              <w:left w:val="single" w:sz="2" w:space="0" w:color="auto"/>
              <w:bottom w:val="single" w:sz="2" w:space="0" w:color="auto"/>
              <w:right w:val="single" w:sz="2" w:space="0" w:color="auto"/>
            </w:tcBorders>
            <w:hideMark/>
          </w:tcPr>
          <w:p w14:paraId="304B2656"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4E0A872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04F0FD0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is not applicable to BS operating in Band n48, n77 or n78.</w:t>
            </w:r>
          </w:p>
        </w:tc>
      </w:tr>
      <w:tr w:rsidR="00F663E4" w:rsidRPr="00D9786C" w14:paraId="5A744725"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0BD91078" w14:textId="04B110B9"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50 or NR band n50</w:t>
            </w:r>
          </w:p>
        </w:tc>
        <w:tc>
          <w:tcPr>
            <w:tcW w:w="1416" w:type="dxa"/>
            <w:tcBorders>
              <w:top w:val="single" w:sz="2" w:space="0" w:color="auto"/>
              <w:left w:val="single" w:sz="2" w:space="0" w:color="auto"/>
              <w:bottom w:val="single" w:sz="2" w:space="0" w:color="auto"/>
              <w:right w:val="single" w:sz="2" w:space="0" w:color="auto"/>
            </w:tcBorders>
            <w:hideMark/>
          </w:tcPr>
          <w:p w14:paraId="21598EA8"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3C28C51" w14:textId="77777777" w:rsidR="002951C7" w:rsidRPr="00D9786C" w:rsidRDefault="002951C7" w:rsidP="007305C7">
            <w:pPr>
              <w:jc w:val="center"/>
              <w:rPr>
                <w:rFonts w:ascii="Arial" w:hAnsi="Arial" w:cs="Arial"/>
                <w:i/>
                <w:iCs/>
                <w:sz w:val="10"/>
                <w:szCs w:val="10"/>
                <w:lang w:eastAsia="ja-JP"/>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598DA54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2A09F12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n50, n51, n74, n75, n76, n91, n92, n93, n94 or n109.</w:t>
            </w:r>
          </w:p>
        </w:tc>
      </w:tr>
      <w:tr w:rsidR="00F663E4" w:rsidRPr="00D9786C" w14:paraId="2BD148CC"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39DA2D3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51 or NR Band n51</w:t>
            </w:r>
          </w:p>
        </w:tc>
        <w:tc>
          <w:tcPr>
            <w:tcW w:w="1416" w:type="dxa"/>
            <w:tcBorders>
              <w:top w:val="single" w:sz="2" w:space="0" w:color="auto"/>
              <w:left w:val="single" w:sz="2" w:space="0" w:color="auto"/>
              <w:bottom w:val="single" w:sz="2" w:space="0" w:color="auto"/>
              <w:right w:val="single" w:sz="2" w:space="0" w:color="auto"/>
            </w:tcBorders>
            <w:hideMark/>
          </w:tcPr>
          <w:p w14:paraId="02053122"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C3AA7E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114794B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02204A5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n50, n51, n75, n76, n91, n92, n93, n94 or n109.</w:t>
            </w:r>
          </w:p>
        </w:tc>
      </w:tr>
      <w:tr w:rsidR="00F663E4" w:rsidRPr="00D9786C" w14:paraId="43D9E54B"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16E2756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53 or NR Band n53</w:t>
            </w:r>
          </w:p>
        </w:tc>
        <w:tc>
          <w:tcPr>
            <w:tcW w:w="1416" w:type="dxa"/>
            <w:tcBorders>
              <w:top w:val="single" w:sz="2" w:space="0" w:color="auto"/>
              <w:left w:val="single" w:sz="2" w:space="0" w:color="auto"/>
              <w:bottom w:val="single" w:sz="2" w:space="0" w:color="auto"/>
              <w:right w:val="single" w:sz="2" w:space="0" w:color="auto"/>
            </w:tcBorders>
            <w:hideMark/>
          </w:tcPr>
          <w:p w14:paraId="08BDEEB9"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2483.5 - 2495 MHz</w:t>
            </w:r>
          </w:p>
        </w:tc>
        <w:tc>
          <w:tcPr>
            <w:tcW w:w="851" w:type="dxa"/>
            <w:tcBorders>
              <w:top w:val="single" w:sz="2" w:space="0" w:color="auto"/>
              <w:left w:val="single" w:sz="2" w:space="0" w:color="auto"/>
              <w:bottom w:val="single" w:sz="2" w:space="0" w:color="auto"/>
              <w:right w:val="single" w:sz="2" w:space="0" w:color="auto"/>
            </w:tcBorders>
            <w:hideMark/>
          </w:tcPr>
          <w:p w14:paraId="797BD29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1E4A210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1CE2CCD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n41, n53 or n90.</w:t>
            </w:r>
          </w:p>
        </w:tc>
      </w:tr>
      <w:tr w:rsidR="00F663E4" w:rsidRPr="00D9786C" w14:paraId="736FDED5"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193E5221" w14:textId="77777777" w:rsidR="002951C7" w:rsidRPr="00D9786C" w:rsidRDefault="002951C7" w:rsidP="007305C7">
            <w:pPr>
              <w:jc w:val="center"/>
              <w:rPr>
                <w:rFonts w:ascii="Arial" w:hAnsi="Arial" w:cs="Arial"/>
                <w:i/>
                <w:iCs/>
                <w:sz w:val="10"/>
                <w:szCs w:val="10"/>
                <w:lang w:eastAsia="ja-JP"/>
              </w:rPr>
            </w:pPr>
            <w:r w:rsidRPr="00D9786C">
              <w:rPr>
                <w:rFonts w:ascii="Arial" w:hAnsi="Arial" w:cs="Arial"/>
                <w:i/>
                <w:iCs/>
                <w:sz w:val="10"/>
                <w:szCs w:val="10"/>
              </w:rPr>
              <w:t>E-UTRA Band 54 or NR Band n54</w:t>
            </w:r>
          </w:p>
        </w:tc>
        <w:tc>
          <w:tcPr>
            <w:tcW w:w="1416" w:type="dxa"/>
            <w:tcBorders>
              <w:top w:val="single" w:sz="2" w:space="0" w:color="auto"/>
              <w:left w:val="single" w:sz="2" w:space="0" w:color="auto"/>
              <w:bottom w:val="single" w:sz="2" w:space="0" w:color="auto"/>
              <w:right w:val="single" w:sz="2" w:space="0" w:color="auto"/>
            </w:tcBorders>
            <w:hideMark/>
          </w:tcPr>
          <w:p w14:paraId="06E1745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1670 – 1675 MHz</w:t>
            </w:r>
          </w:p>
        </w:tc>
        <w:tc>
          <w:tcPr>
            <w:tcW w:w="851" w:type="dxa"/>
            <w:tcBorders>
              <w:top w:val="single" w:sz="2" w:space="0" w:color="auto"/>
              <w:left w:val="single" w:sz="2" w:space="0" w:color="auto"/>
              <w:bottom w:val="single" w:sz="2" w:space="0" w:color="auto"/>
              <w:right w:val="single" w:sz="2" w:space="0" w:color="auto"/>
            </w:tcBorders>
            <w:hideMark/>
          </w:tcPr>
          <w:p w14:paraId="1238D18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28C9CF3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11EBE1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n54</w:t>
            </w:r>
          </w:p>
        </w:tc>
      </w:tr>
      <w:tr w:rsidR="00F663E4" w:rsidRPr="00D9786C" w14:paraId="42C73C32"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25C4871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65 or</w:t>
            </w:r>
          </w:p>
        </w:tc>
        <w:tc>
          <w:tcPr>
            <w:tcW w:w="1416" w:type="dxa"/>
            <w:tcBorders>
              <w:top w:val="single" w:sz="2" w:space="0" w:color="auto"/>
              <w:left w:val="single" w:sz="2" w:space="0" w:color="auto"/>
              <w:bottom w:val="single" w:sz="2" w:space="0" w:color="auto"/>
              <w:right w:val="single" w:sz="2" w:space="0" w:color="auto"/>
            </w:tcBorders>
            <w:hideMark/>
          </w:tcPr>
          <w:p w14:paraId="7F7F64FA"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5551D30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3F1A092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4DE64A0" w14:textId="17DB309F"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n1 or n65.</w:t>
            </w:r>
          </w:p>
        </w:tc>
      </w:tr>
      <w:tr w:rsidR="00F663E4" w:rsidRPr="00D9786C" w14:paraId="0544E647"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705D1D7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n65</w:t>
            </w:r>
          </w:p>
        </w:tc>
        <w:tc>
          <w:tcPr>
            <w:tcW w:w="1416" w:type="dxa"/>
            <w:tcBorders>
              <w:top w:val="single" w:sz="2" w:space="0" w:color="auto"/>
              <w:left w:val="single" w:sz="2" w:space="0" w:color="auto"/>
              <w:bottom w:val="single" w:sz="2" w:space="0" w:color="auto"/>
              <w:right w:val="single" w:sz="2" w:space="0" w:color="auto"/>
            </w:tcBorders>
            <w:hideMark/>
          </w:tcPr>
          <w:p w14:paraId="3F40F74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1920 – 2010 MHz</w:t>
            </w:r>
          </w:p>
        </w:tc>
        <w:tc>
          <w:tcPr>
            <w:tcW w:w="851" w:type="dxa"/>
            <w:tcBorders>
              <w:top w:val="single" w:sz="2" w:space="0" w:color="auto"/>
              <w:left w:val="single" w:sz="2" w:space="0" w:color="auto"/>
              <w:bottom w:val="single" w:sz="2" w:space="0" w:color="auto"/>
              <w:right w:val="single" w:sz="2" w:space="0" w:color="auto"/>
            </w:tcBorders>
            <w:hideMark/>
          </w:tcPr>
          <w:p w14:paraId="3A5B923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660655D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1C18534E" w14:textId="4EE50C11"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For BS operating in Band n1, it applies for 1980 MHz to 2010 MHz, while the rest is covered in clause 6.6.5.2.2.</w:t>
            </w:r>
          </w:p>
          <w:p w14:paraId="6C40994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n65, since it is already covered by the requirement in clause 6.6.5.2.2.</w:t>
            </w:r>
          </w:p>
        </w:tc>
      </w:tr>
      <w:tr w:rsidR="00F663E4" w:rsidRPr="00D9786C" w14:paraId="3D496189"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3F42EF2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66 or</w:t>
            </w:r>
          </w:p>
        </w:tc>
        <w:tc>
          <w:tcPr>
            <w:tcW w:w="1416" w:type="dxa"/>
            <w:tcBorders>
              <w:top w:val="single" w:sz="2" w:space="0" w:color="auto"/>
              <w:left w:val="single" w:sz="2" w:space="0" w:color="auto"/>
              <w:bottom w:val="single" w:sz="2" w:space="0" w:color="auto"/>
              <w:right w:val="single" w:sz="2" w:space="0" w:color="auto"/>
            </w:tcBorders>
            <w:hideMark/>
          </w:tcPr>
          <w:p w14:paraId="05DDC8A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8681A9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3CD1F8B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5E3F4BBC" w14:textId="77777777" w:rsidR="002951C7" w:rsidRPr="00D9786C" w:rsidRDefault="002951C7" w:rsidP="007305C7">
            <w:pPr>
              <w:jc w:val="center"/>
              <w:rPr>
                <w:rFonts w:ascii="Arial" w:hAnsi="Arial" w:cs="Arial"/>
                <w:i/>
                <w:iCs/>
                <w:sz w:val="10"/>
                <w:szCs w:val="10"/>
                <w:lang w:eastAsia="ja-JP"/>
              </w:rPr>
            </w:pPr>
            <w:r w:rsidRPr="00D9786C">
              <w:rPr>
                <w:rFonts w:ascii="Arial" w:hAnsi="Arial" w:cs="Arial"/>
                <w:i/>
                <w:iCs/>
                <w:sz w:val="10"/>
                <w:szCs w:val="10"/>
              </w:rPr>
              <w:t>This requirement does not apply to BS operating in band n66.</w:t>
            </w:r>
          </w:p>
        </w:tc>
      </w:tr>
      <w:tr w:rsidR="00F663E4" w:rsidRPr="00D9786C" w14:paraId="370EB347"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432F905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n66</w:t>
            </w:r>
          </w:p>
        </w:tc>
        <w:tc>
          <w:tcPr>
            <w:tcW w:w="1416" w:type="dxa"/>
            <w:tcBorders>
              <w:top w:val="single" w:sz="2" w:space="0" w:color="auto"/>
              <w:left w:val="single" w:sz="2" w:space="0" w:color="auto"/>
              <w:bottom w:val="single" w:sz="2" w:space="0" w:color="auto"/>
              <w:right w:val="single" w:sz="2" w:space="0" w:color="auto"/>
            </w:tcBorders>
            <w:hideMark/>
          </w:tcPr>
          <w:p w14:paraId="12C270E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872AA2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71F5AE1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7925B7F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n66, since it is already covered by the requirement in clause 6.6.5.2.2.</w:t>
            </w:r>
          </w:p>
        </w:tc>
      </w:tr>
      <w:tr w:rsidR="00F663E4" w:rsidRPr="00D9786C" w14:paraId="0BB9BCAE"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4A00881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67 or NR Band n67</w:t>
            </w:r>
          </w:p>
        </w:tc>
        <w:tc>
          <w:tcPr>
            <w:tcW w:w="1416" w:type="dxa"/>
            <w:tcBorders>
              <w:top w:val="single" w:sz="2" w:space="0" w:color="auto"/>
              <w:left w:val="single" w:sz="2" w:space="0" w:color="auto"/>
              <w:bottom w:val="single" w:sz="2" w:space="0" w:color="auto"/>
              <w:right w:val="single" w:sz="2" w:space="0" w:color="auto"/>
            </w:tcBorders>
            <w:hideMark/>
          </w:tcPr>
          <w:p w14:paraId="1171469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1AD510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310ACC1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064477E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n28 or n67.</w:t>
            </w:r>
          </w:p>
        </w:tc>
      </w:tr>
      <w:tr w:rsidR="00F663E4" w:rsidRPr="00D9786C" w14:paraId="2E28B8C5"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6F88232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68</w:t>
            </w:r>
          </w:p>
        </w:tc>
        <w:tc>
          <w:tcPr>
            <w:tcW w:w="1416" w:type="dxa"/>
            <w:tcBorders>
              <w:top w:val="single" w:sz="2" w:space="0" w:color="auto"/>
              <w:left w:val="single" w:sz="2" w:space="0" w:color="auto"/>
              <w:bottom w:val="single" w:sz="2" w:space="0" w:color="auto"/>
              <w:right w:val="single" w:sz="2" w:space="0" w:color="auto"/>
            </w:tcBorders>
            <w:hideMark/>
          </w:tcPr>
          <w:p w14:paraId="54BA1F28"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753 -783 MHz</w:t>
            </w:r>
          </w:p>
        </w:tc>
        <w:tc>
          <w:tcPr>
            <w:tcW w:w="851" w:type="dxa"/>
            <w:tcBorders>
              <w:top w:val="single" w:sz="2" w:space="0" w:color="auto"/>
              <w:left w:val="single" w:sz="2" w:space="0" w:color="auto"/>
              <w:bottom w:val="single" w:sz="2" w:space="0" w:color="auto"/>
              <w:right w:val="single" w:sz="2" w:space="0" w:color="auto"/>
            </w:tcBorders>
            <w:hideMark/>
          </w:tcPr>
          <w:p w14:paraId="034A292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4F19C56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2AB6495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n28.</w:t>
            </w:r>
          </w:p>
        </w:tc>
      </w:tr>
      <w:tr w:rsidR="00F663E4" w:rsidRPr="00D9786C" w14:paraId="080CD12A" w14:textId="77777777" w:rsidTr="00D9786C">
        <w:trPr>
          <w:cantSplit/>
          <w:jc w:val="center"/>
        </w:trPr>
        <w:tc>
          <w:tcPr>
            <w:tcW w:w="1983" w:type="dxa"/>
            <w:tcBorders>
              <w:top w:val="nil"/>
              <w:left w:val="single" w:sz="2" w:space="0" w:color="auto"/>
              <w:bottom w:val="single" w:sz="2" w:space="0" w:color="auto"/>
              <w:right w:val="single" w:sz="2" w:space="0" w:color="auto"/>
            </w:tcBorders>
          </w:tcPr>
          <w:p w14:paraId="6B452472"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5694232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698-728 MHz</w:t>
            </w:r>
          </w:p>
        </w:tc>
        <w:tc>
          <w:tcPr>
            <w:tcW w:w="851" w:type="dxa"/>
            <w:tcBorders>
              <w:top w:val="single" w:sz="2" w:space="0" w:color="auto"/>
              <w:left w:val="single" w:sz="2" w:space="0" w:color="auto"/>
              <w:bottom w:val="single" w:sz="2" w:space="0" w:color="auto"/>
              <w:right w:val="single" w:sz="2" w:space="0" w:color="auto"/>
            </w:tcBorders>
            <w:hideMark/>
          </w:tcPr>
          <w:p w14:paraId="0C162F4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4A202D3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4F72F42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For BS operating in Band n28, this requirement applies between 698 MHz and 703 MHz, while the rest is covered in clause 6.6.5.2.2.</w:t>
            </w:r>
          </w:p>
        </w:tc>
      </w:tr>
      <w:tr w:rsidR="00F663E4" w:rsidRPr="00D9786C" w14:paraId="119BA67B"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6EC0E1B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69</w:t>
            </w:r>
          </w:p>
        </w:tc>
        <w:tc>
          <w:tcPr>
            <w:tcW w:w="1416" w:type="dxa"/>
            <w:tcBorders>
              <w:top w:val="single" w:sz="2" w:space="0" w:color="auto"/>
              <w:left w:val="single" w:sz="2" w:space="0" w:color="auto"/>
              <w:bottom w:val="single" w:sz="2" w:space="0" w:color="auto"/>
              <w:right w:val="single" w:sz="2" w:space="0" w:color="auto"/>
            </w:tcBorders>
            <w:hideMark/>
          </w:tcPr>
          <w:p w14:paraId="789F2E4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DC0022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1A1EBB2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27FF8B9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n38.</w:t>
            </w:r>
          </w:p>
        </w:tc>
      </w:tr>
      <w:tr w:rsidR="00F663E4" w:rsidRPr="00D9786C" w14:paraId="113AEECF"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1B4E891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70 or</w:t>
            </w:r>
          </w:p>
        </w:tc>
        <w:tc>
          <w:tcPr>
            <w:tcW w:w="1416" w:type="dxa"/>
            <w:tcBorders>
              <w:top w:val="single" w:sz="2" w:space="0" w:color="auto"/>
              <w:left w:val="single" w:sz="2" w:space="0" w:color="auto"/>
              <w:bottom w:val="single" w:sz="2" w:space="0" w:color="auto"/>
              <w:right w:val="single" w:sz="2" w:space="0" w:color="auto"/>
            </w:tcBorders>
            <w:hideMark/>
          </w:tcPr>
          <w:p w14:paraId="2EEEDB8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C679FA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4E64C7E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0B56850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 n25 or n70</w:t>
            </w:r>
          </w:p>
        </w:tc>
      </w:tr>
      <w:tr w:rsidR="00F663E4" w:rsidRPr="00D9786C" w14:paraId="7BDC6ACB"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1CE83FB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n70</w:t>
            </w:r>
          </w:p>
        </w:tc>
        <w:tc>
          <w:tcPr>
            <w:tcW w:w="1416" w:type="dxa"/>
            <w:tcBorders>
              <w:top w:val="single" w:sz="2" w:space="0" w:color="auto"/>
              <w:left w:val="single" w:sz="2" w:space="0" w:color="auto"/>
              <w:bottom w:val="single" w:sz="2" w:space="0" w:color="auto"/>
              <w:right w:val="single" w:sz="2" w:space="0" w:color="auto"/>
            </w:tcBorders>
            <w:hideMark/>
          </w:tcPr>
          <w:p w14:paraId="14DFF72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F19D0E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4C6F6B0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968FDC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n70, since it is already covered by the requirement in clause 6.6.5.2.2.</w:t>
            </w:r>
          </w:p>
        </w:tc>
      </w:tr>
      <w:tr w:rsidR="00F663E4" w:rsidRPr="00D9786C" w14:paraId="7207F8AA"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51F9F41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71 or</w:t>
            </w:r>
          </w:p>
        </w:tc>
        <w:tc>
          <w:tcPr>
            <w:tcW w:w="1416" w:type="dxa"/>
            <w:tcBorders>
              <w:top w:val="single" w:sz="2" w:space="0" w:color="auto"/>
              <w:left w:val="single" w:sz="2" w:space="0" w:color="auto"/>
              <w:bottom w:val="single" w:sz="2" w:space="0" w:color="auto"/>
              <w:right w:val="single" w:sz="2" w:space="0" w:color="auto"/>
            </w:tcBorders>
            <w:hideMark/>
          </w:tcPr>
          <w:p w14:paraId="7D160A6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617 – 652 MHz</w:t>
            </w:r>
          </w:p>
        </w:tc>
        <w:tc>
          <w:tcPr>
            <w:tcW w:w="851" w:type="dxa"/>
            <w:tcBorders>
              <w:top w:val="single" w:sz="2" w:space="0" w:color="auto"/>
              <w:left w:val="single" w:sz="2" w:space="0" w:color="auto"/>
              <w:bottom w:val="single" w:sz="2" w:space="0" w:color="auto"/>
              <w:right w:val="single" w:sz="2" w:space="0" w:color="auto"/>
            </w:tcBorders>
            <w:hideMark/>
          </w:tcPr>
          <w:p w14:paraId="519A929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31F5D3D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3ECDA38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n71</w:t>
            </w:r>
            <w:r w:rsidRPr="00D9786C">
              <w:rPr>
                <w:rFonts w:ascii="Arial" w:eastAsia="SimSun" w:hAnsi="Arial" w:cs="Arial"/>
                <w:i/>
                <w:iCs/>
                <w:sz w:val="10"/>
                <w:szCs w:val="10"/>
              </w:rPr>
              <w:t xml:space="preserve"> or n105</w:t>
            </w:r>
          </w:p>
        </w:tc>
      </w:tr>
      <w:tr w:rsidR="00F663E4" w:rsidRPr="00D9786C" w14:paraId="7185F57E"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36DB848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n71</w:t>
            </w:r>
          </w:p>
        </w:tc>
        <w:tc>
          <w:tcPr>
            <w:tcW w:w="1416" w:type="dxa"/>
            <w:tcBorders>
              <w:top w:val="single" w:sz="2" w:space="0" w:color="auto"/>
              <w:left w:val="single" w:sz="2" w:space="0" w:color="auto"/>
              <w:bottom w:val="single" w:sz="2" w:space="0" w:color="auto"/>
              <w:right w:val="single" w:sz="2" w:space="0" w:color="auto"/>
            </w:tcBorders>
            <w:hideMark/>
          </w:tcPr>
          <w:p w14:paraId="1E78D33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663 – 698 MHz</w:t>
            </w:r>
          </w:p>
        </w:tc>
        <w:tc>
          <w:tcPr>
            <w:tcW w:w="851" w:type="dxa"/>
            <w:tcBorders>
              <w:top w:val="single" w:sz="2" w:space="0" w:color="auto"/>
              <w:left w:val="single" w:sz="2" w:space="0" w:color="auto"/>
              <w:bottom w:val="single" w:sz="2" w:space="0" w:color="auto"/>
              <w:right w:val="single" w:sz="2" w:space="0" w:color="auto"/>
            </w:tcBorders>
            <w:hideMark/>
          </w:tcPr>
          <w:p w14:paraId="1C4ABA9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79E5311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899DB7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n71</w:t>
            </w:r>
            <w:r w:rsidRPr="00D9786C">
              <w:rPr>
                <w:rFonts w:ascii="Arial" w:eastAsia="SimSun" w:hAnsi="Arial" w:cs="Arial"/>
                <w:i/>
                <w:iCs/>
                <w:sz w:val="10"/>
                <w:szCs w:val="10"/>
              </w:rPr>
              <w:t xml:space="preserve"> or n105</w:t>
            </w:r>
            <w:r w:rsidRPr="00D9786C">
              <w:rPr>
                <w:rFonts w:ascii="Arial" w:hAnsi="Arial" w:cs="Arial"/>
                <w:i/>
                <w:iCs/>
                <w:sz w:val="10"/>
                <w:szCs w:val="10"/>
              </w:rPr>
              <w:t>, since it is already covered by the requirement in clause 6.6.5.2.2.</w:t>
            </w:r>
          </w:p>
        </w:tc>
      </w:tr>
      <w:tr w:rsidR="00F663E4" w:rsidRPr="00D9786C" w14:paraId="21071D01" w14:textId="77777777" w:rsidTr="00D9786C">
        <w:trPr>
          <w:cantSplit/>
          <w:jc w:val="center"/>
        </w:trPr>
        <w:tc>
          <w:tcPr>
            <w:tcW w:w="1983" w:type="dxa"/>
            <w:vMerge w:val="restart"/>
            <w:tcBorders>
              <w:top w:val="single" w:sz="2" w:space="0" w:color="auto"/>
              <w:left w:val="single" w:sz="2" w:space="0" w:color="auto"/>
              <w:bottom w:val="single" w:sz="2" w:space="0" w:color="auto"/>
              <w:right w:val="single" w:sz="2" w:space="0" w:color="auto"/>
            </w:tcBorders>
            <w:hideMark/>
          </w:tcPr>
          <w:p w14:paraId="3B27CD9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72 or NR Band n72</w:t>
            </w:r>
          </w:p>
        </w:tc>
        <w:tc>
          <w:tcPr>
            <w:tcW w:w="1416" w:type="dxa"/>
            <w:tcBorders>
              <w:top w:val="single" w:sz="2" w:space="0" w:color="auto"/>
              <w:left w:val="single" w:sz="2" w:space="0" w:color="auto"/>
              <w:bottom w:val="single" w:sz="2" w:space="0" w:color="auto"/>
              <w:right w:val="single" w:sz="2" w:space="0" w:color="auto"/>
            </w:tcBorders>
            <w:hideMark/>
          </w:tcPr>
          <w:p w14:paraId="0108278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461 – 466 MHz</w:t>
            </w:r>
          </w:p>
        </w:tc>
        <w:tc>
          <w:tcPr>
            <w:tcW w:w="851" w:type="dxa"/>
            <w:tcBorders>
              <w:top w:val="single" w:sz="2" w:space="0" w:color="auto"/>
              <w:left w:val="single" w:sz="2" w:space="0" w:color="auto"/>
              <w:bottom w:val="single" w:sz="2" w:space="0" w:color="auto"/>
              <w:right w:val="single" w:sz="2" w:space="0" w:color="auto"/>
            </w:tcBorders>
            <w:hideMark/>
          </w:tcPr>
          <w:p w14:paraId="30E03211"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23ED847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A001A8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n31 or n72.</w:t>
            </w:r>
          </w:p>
        </w:tc>
      </w:tr>
      <w:tr w:rsidR="00F663E4" w:rsidRPr="00D9786C" w14:paraId="4390CB39" w14:textId="77777777" w:rsidTr="00D9786C">
        <w:trPr>
          <w:cantSplit/>
          <w:jc w:val="center"/>
        </w:trPr>
        <w:tc>
          <w:tcPr>
            <w:tcW w:w="1983" w:type="dxa"/>
            <w:vMerge/>
            <w:tcBorders>
              <w:top w:val="single" w:sz="2" w:space="0" w:color="auto"/>
              <w:left w:val="single" w:sz="2" w:space="0" w:color="auto"/>
              <w:bottom w:val="single" w:sz="2" w:space="0" w:color="auto"/>
              <w:right w:val="single" w:sz="2" w:space="0" w:color="auto"/>
            </w:tcBorders>
            <w:vAlign w:val="center"/>
            <w:hideMark/>
          </w:tcPr>
          <w:p w14:paraId="28F06AB5"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2A3A7633"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451 – 456 MHz</w:t>
            </w:r>
          </w:p>
        </w:tc>
        <w:tc>
          <w:tcPr>
            <w:tcW w:w="851" w:type="dxa"/>
            <w:tcBorders>
              <w:top w:val="single" w:sz="2" w:space="0" w:color="auto"/>
              <w:left w:val="single" w:sz="2" w:space="0" w:color="auto"/>
              <w:bottom w:val="single" w:sz="2" w:space="0" w:color="auto"/>
              <w:right w:val="single" w:sz="2" w:space="0" w:color="auto"/>
            </w:tcBorders>
            <w:hideMark/>
          </w:tcPr>
          <w:p w14:paraId="1FD55134"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5599071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AB1D6F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n72, since it is already covered by the requirement in clause 6.6.5.2.2. This requirement does not apply to BS operating in band n31.</w:t>
            </w:r>
          </w:p>
        </w:tc>
      </w:tr>
      <w:tr w:rsidR="00F663E4" w:rsidRPr="00D9786C" w14:paraId="35C03BBD"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24D12F76" w14:textId="440CCCE1"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74</w:t>
            </w:r>
          </w:p>
        </w:tc>
        <w:tc>
          <w:tcPr>
            <w:tcW w:w="1416" w:type="dxa"/>
            <w:tcBorders>
              <w:top w:val="single" w:sz="2" w:space="0" w:color="auto"/>
              <w:left w:val="single" w:sz="2" w:space="0" w:color="auto"/>
              <w:bottom w:val="single" w:sz="2" w:space="0" w:color="auto"/>
              <w:right w:val="single" w:sz="2" w:space="0" w:color="auto"/>
            </w:tcBorders>
            <w:hideMark/>
          </w:tcPr>
          <w:p w14:paraId="08168EF9"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4779669"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5AD21D9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49C56BA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n50, n74, n75, n92, n94 or n109.</w:t>
            </w:r>
          </w:p>
        </w:tc>
      </w:tr>
      <w:tr w:rsidR="00F663E4" w:rsidRPr="00D9786C" w14:paraId="7217BBF9"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2AC0997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or NR Band n74</w:t>
            </w:r>
          </w:p>
        </w:tc>
        <w:tc>
          <w:tcPr>
            <w:tcW w:w="1416" w:type="dxa"/>
            <w:tcBorders>
              <w:top w:val="single" w:sz="2" w:space="0" w:color="auto"/>
              <w:left w:val="single" w:sz="2" w:space="0" w:color="auto"/>
              <w:bottom w:val="single" w:sz="2" w:space="0" w:color="auto"/>
              <w:right w:val="single" w:sz="2" w:space="0" w:color="auto"/>
            </w:tcBorders>
            <w:hideMark/>
          </w:tcPr>
          <w:p w14:paraId="39CCB2AA" w14:textId="77777777" w:rsidR="002951C7" w:rsidRPr="00D9786C" w:rsidRDefault="002951C7" w:rsidP="007305C7">
            <w:pPr>
              <w:jc w:val="center"/>
              <w:rPr>
                <w:rFonts w:ascii="Arial" w:hAnsi="Arial" w:cs="Arial"/>
                <w:i/>
                <w:iCs/>
                <w:sz w:val="10"/>
                <w:szCs w:val="10"/>
                <w:lang w:eastAsia="ja-JP"/>
              </w:rPr>
            </w:pPr>
            <w:r w:rsidRPr="00D9786C">
              <w:rPr>
                <w:rFonts w:ascii="Arial" w:hAnsi="Arial" w:cs="Arial"/>
                <w:i/>
                <w:iCs/>
                <w:sz w:val="10"/>
                <w:szCs w:val="10"/>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CEEF95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76DFCF9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1MHz</w:t>
            </w:r>
          </w:p>
        </w:tc>
        <w:tc>
          <w:tcPr>
            <w:tcW w:w="3968" w:type="dxa"/>
            <w:tcBorders>
              <w:top w:val="single" w:sz="2" w:space="0" w:color="auto"/>
              <w:left w:val="single" w:sz="2" w:space="0" w:color="auto"/>
              <w:bottom w:val="single" w:sz="2" w:space="0" w:color="auto"/>
              <w:right w:val="single" w:sz="2" w:space="0" w:color="auto"/>
            </w:tcBorders>
            <w:hideMark/>
          </w:tcPr>
          <w:p w14:paraId="032D0B50"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n50, n51, n74, n75, n76, n91, n92, n93 or n94 or n109.</w:t>
            </w:r>
          </w:p>
        </w:tc>
      </w:tr>
      <w:tr w:rsidR="00F663E4" w:rsidRPr="00D9786C" w14:paraId="026D0404"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13933D5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75 or NR Band n75</w:t>
            </w:r>
          </w:p>
        </w:tc>
        <w:tc>
          <w:tcPr>
            <w:tcW w:w="1416" w:type="dxa"/>
            <w:tcBorders>
              <w:top w:val="single" w:sz="2" w:space="0" w:color="auto"/>
              <w:left w:val="single" w:sz="2" w:space="0" w:color="auto"/>
              <w:bottom w:val="single" w:sz="2" w:space="0" w:color="auto"/>
              <w:right w:val="single" w:sz="2" w:space="0" w:color="auto"/>
            </w:tcBorders>
            <w:hideMark/>
          </w:tcPr>
          <w:p w14:paraId="12A50328" w14:textId="77777777" w:rsidR="002951C7" w:rsidRPr="00D9786C" w:rsidRDefault="002951C7" w:rsidP="007305C7">
            <w:pPr>
              <w:jc w:val="center"/>
              <w:rPr>
                <w:rFonts w:ascii="Arial" w:hAnsi="Arial" w:cs="Arial"/>
                <w:i/>
                <w:iCs/>
                <w:sz w:val="10"/>
                <w:szCs w:val="10"/>
                <w:lang w:eastAsia="ja-JP"/>
              </w:rPr>
            </w:pPr>
            <w:r w:rsidRPr="00D9786C">
              <w:rPr>
                <w:rFonts w:ascii="Arial" w:hAnsi="Arial" w:cs="Arial"/>
                <w:i/>
                <w:iCs/>
                <w:sz w:val="10"/>
                <w:szCs w:val="10"/>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F76D31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6C8E31F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261EB0B0"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n50, n51, n74, n75, n76, n91, n92, n93 or n94 or n109.</w:t>
            </w:r>
          </w:p>
        </w:tc>
      </w:tr>
      <w:tr w:rsidR="00F663E4" w:rsidRPr="00D9786C" w14:paraId="06806CD4"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2B3FCA2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76 or NR Band n76</w:t>
            </w:r>
          </w:p>
        </w:tc>
        <w:tc>
          <w:tcPr>
            <w:tcW w:w="1416" w:type="dxa"/>
            <w:tcBorders>
              <w:top w:val="single" w:sz="2" w:space="0" w:color="auto"/>
              <w:left w:val="single" w:sz="2" w:space="0" w:color="auto"/>
              <w:bottom w:val="single" w:sz="2" w:space="0" w:color="auto"/>
              <w:right w:val="single" w:sz="2" w:space="0" w:color="auto"/>
            </w:tcBorders>
            <w:hideMark/>
          </w:tcPr>
          <w:p w14:paraId="493ACC3A"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FB9B54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426CF17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87909F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n50, n51, n75, n76, n91, n92, n93, n94 or n109.</w:t>
            </w:r>
          </w:p>
        </w:tc>
      </w:tr>
      <w:tr w:rsidR="00F663E4" w:rsidRPr="00D9786C" w14:paraId="2D9AE1A6"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07DBAC8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n77</w:t>
            </w:r>
          </w:p>
        </w:tc>
        <w:tc>
          <w:tcPr>
            <w:tcW w:w="1416" w:type="dxa"/>
            <w:tcBorders>
              <w:top w:val="single" w:sz="2" w:space="0" w:color="auto"/>
              <w:left w:val="single" w:sz="2" w:space="0" w:color="auto"/>
              <w:bottom w:val="single" w:sz="2" w:space="0" w:color="auto"/>
              <w:right w:val="single" w:sz="2" w:space="0" w:color="auto"/>
            </w:tcBorders>
            <w:hideMark/>
          </w:tcPr>
          <w:p w14:paraId="11776528"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3.3 – 4.2 GHz</w:t>
            </w:r>
          </w:p>
        </w:tc>
        <w:tc>
          <w:tcPr>
            <w:tcW w:w="851" w:type="dxa"/>
            <w:tcBorders>
              <w:top w:val="single" w:sz="2" w:space="0" w:color="auto"/>
              <w:left w:val="single" w:sz="2" w:space="0" w:color="auto"/>
              <w:bottom w:val="single" w:sz="2" w:space="0" w:color="auto"/>
              <w:right w:val="single" w:sz="2" w:space="0" w:color="auto"/>
            </w:tcBorders>
            <w:hideMark/>
          </w:tcPr>
          <w:p w14:paraId="2C70716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70BAFC9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50782E7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n48, n77 or n78</w:t>
            </w:r>
          </w:p>
        </w:tc>
      </w:tr>
      <w:tr w:rsidR="00F663E4" w:rsidRPr="00D9786C" w14:paraId="704BF815"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29CF580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n78</w:t>
            </w:r>
          </w:p>
        </w:tc>
        <w:tc>
          <w:tcPr>
            <w:tcW w:w="1416" w:type="dxa"/>
            <w:tcBorders>
              <w:top w:val="single" w:sz="2" w:space="0" w:color="auto"/>
              <w:left w:val="single" w:sz="2" w:space="0" w:color="auto"/>
              <w:bottom w:val="single" w:sz="2" w:space="0" w:color="auto"/>
              <w:right w:val="single" w:sz="2" w:space="0" w:color="auto"/>
            </w:tcBorders>
            <w:hideMark/>
          </w:tcPr>
          <w:p w14:paraId="1271ADC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3.3 – 3.8 GHz</w:t>
            </w:r>
          </w:p>
        </w:tc>
        <w:tc>
          <w:tcPr>
            <w:tcW w:w="851" w:type="dxa"/>
            <w:tcBorders>
              <w:top w:val="single" w:sz="2" w:space="0" w:color="auto"/>
              <w:left w:val="single" w:sz="2" w:space="0" w:color="auto"/>
              <w:bottom w:val="single" w:sz="2" w:space="0" w:color="auto"/>
              <w:right w:val="single" w:sz="2" w:space="0" w:color="auto"/>
            </w:tcBorders>
            <w:hideMark/>
          </w:tcPr>
          <w:p w14:paraId="2E24C14D"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5318732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C0754C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n48, n77 or n78</w:t>
            </w:r>
          </w:p>
        </w:tc>
      </w:tr>
      <w:tr w:rsidR="00F663E4" w:rsidRPr="00D9786C" w14:paraId="526F024E"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2D793AD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n79</w:t>
            </w:r>
          </w:p>
        </w:tc>
        <w:tc>
          <w:tcPr>
            <w:tcW w:w="1416" w:type="dxa"/>
            <w:tcBorders>
              <w:top w:val="single" w:sz="2" w:space="0" w:color="auto"/>
              <w:left w:val="single" w:sz="2" w:space="0" w:color="auto"/>
              <w:bottom w:val="single" w:sz="2" w:space="0" w:color="auto"/>
              <w:right w:val="single" w:sz="2" w:space="0" w:color="auto"/>
            </w:tcBorders>
            <w:hideMark/>
          </w:tcPr>
          <w:p w14:paraId="1ED2EB4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4.4 – 5.0 GHz</w:t>
            </w:r>
          </w:p>
        </w:tc>
        <w:tc>
          <w:tcPr>
            <w:tcW w:w="851" w:type="dxa"/>
            <w:tcBorders>
              <w:top w:val="single" w:sz="2" w:space="0" w:color="auto"/>
              <w:left w:val="single" w:sz="2" w:space="0" w:color="auto"/>
              <w:bottom w:val="single" w:sz="2" w:space="0" w:color="auto"/>
              <w:right w:val="single" w:sz="2" w:space="0" w:color="auto"/>
            </w:tcBorders>
            <w:hideMark/>
          </w:tcPr>
          <w:p w14:paraId="1C99AE5C"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4EC2BA8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1F7B260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n79</w:t>
            </w:r>
          </w:p>
        </w:tc>
      </w:tr>
      <w:tr w:rsidR="00F663E4" w:rsidRPr="00D9786C" w14:paraId="7E68E673"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07B85EC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n80</w:t>
            </w:r>
          </w:p>
        </w:tc>
        <w:tc>
          <w:tcPr>
            <w:tcW w:w="1416" w:type="dxa"/>
            <w:tcBorders>
              <w:top w:val="single" w:sz="2" w:space="0" w:color="auto"/>
              <w:left w:val="single" w:sz="2" w:space="0" w:color="auto"/>
              <w:bottom w:val="single" w:sz="2" w:space="0" w:color="auto"/>
              <w:right w:val="single" w:sz="2" w:space="0" w:color="auto"/>
            </w:tcBorders>
            <w:hideMark/>
          </w:tcPr>
          <w:p w14:paraId="4718B61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A0F2465"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51F3F07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165CBA6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n3, since it is already covered by the requirement in clause 6.6.5.2.2.</w:t>
            </w:r>
          </w:p>
        </w:tc>
      </w:tr>
      <w:tr w:rsidR="00F663E4" w:rsidRPr="00D9786C" w14:paraId="6273B87C"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195DB77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n81</w:t>
            </w:r>
          </w:p>
        </w:tc>
        <w:tc>
          <w:tcPr>
            <w:tcW w:w="1416" w:type="dxa"/>
            <w:tcBorders>
              <w:top w:val="single" w:sz="2" w:space="0" w:color="auto"/>
              <w:left w:val="single" w:sz="2" w:space="0" w:color="auto"/>
              <w:bottom w:val="single" w:sz="2" w:space="0" w:color="auto"/>
              <w:right w:val="single" w:sz="2" w:space="0" w:color="auto"/>
            </w:tcBorders>
            <w:hideMark/>
          </w:tcPr>
          <w:p w14:paraId="3B5473C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1EB46F5"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2A0DE36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71DA657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n8, since it is already covered by the requirement in clause 6.6.5.2.2.</w:t>
            </w:r>
          </w:p>
        </w:tc>
      </w:tr>
      <w:tr w:rsidR="00F663E4" w:rsidRPr="00D9786C" w14:paraId="648C032B"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0C794BA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n82</w:t>
            </w:r>
          </w:p>
        </w:tc>
        <w:tc>
          <w:tcPr>
            <w:tcW w:w="1416" w:type="dxa"/>
            <w:tcBorders>
              <w:top w:val="single" w:sz="2" w:space="0" w:color="auto"/>
              <w:left w:val="single" w:sz="2" w:space="0" w:color="auto"/>
              <w:bottom w:val="single" w:sz="2" w:space="0" w:color="auto"/>
              <w:right w:val="single" w:sz="2" w:space="0" w:color="auto"/>
            </w:tcBorders>
            <w:hideMark/>
          </w:tcPr>
          <w:p w14:paraId="24593BD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E5A451C"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381A030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58F25AA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n20, since it is already covered by the requirement in clause 6.6.5.2.2.</w:t>
            </w:r>
          </w:p>
        </w:tc>
      </w:tr>
      <w:tr w:rsidR="00F663E4" w:rsidRPr="00D9786C" w14:paraId="258DFE0C"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6A626E4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n83</w:t>
            </w:r>
          </w:p>
        </w:tc>
        <w:tc>
          <w:tcPr>
            <w:tcW w:w="1416" w:type="dxa"/>
            <w:tcBorders>
              <w:top w:val="single" w:sz="2" w:space="0" w:color="auto"/>
              <w:left w:val="single" w:sz="2" w:space="0" w:color="auto"/>
              <w:bottom w:val="single" w:sz="2" w:space="0" w:color="auto"/>
              <w:right w:val="single" w:sz="2" w:space="0" w:color="auto"/>
            </w:tcBorders>
            <w:hideMark/>
          </w:tcPr>
          <w:p w14:paraId="5D2E461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344543F"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7F60D7F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4149175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n28, since it is already covered by the requirement in clause 6.6.5.2.2.</w:t>
            </w:r>
          </w:p>
          <w:p w14:paraId="2C110F8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 xml:space="preserve">For BS operating in Band n67, it applies for 703 MHz to 736 </w:t>
            </w:r>
            <w:proofErr w:type="spellStart"/>
            <w:r w:rsidRPr="00D9786C">
              <w:rPr>
                <w:rFonts w:ascii="Arial" w:hAnsi="Arial" w:cs="Arial"/>
                <w:i/>
                <w:iCs/>
                <w:sz w:val="10"/>
                <w:szCs w:val="10"/>
              </w:rPr>
              <w:t>MHz.</w:t>
            </w:r>
            <w:proofErr w:type="spellEnd"/>
          </w:p>
        </w:tc>
      </w:tr>
      <w:tr w:rsidR="00F663E4" w:rsidRPr="00D9786C" w14:paraId="220B4CAE"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5357CED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n84</w:t>
            </w:r>
          </w:p>
        </w:tc>
        <w:tc>
          <w:tcPr>
            <w:tcW w:w="1416" w:type="dxa"/>
            <w:tcBorders>
              <w:top w:val="single" w:sz="2" w:space="0" w:color="auto"/>
              <w:left w:val="single" w:sz="2" w:space="0" w:color="auto"/>
              <w:bottom w:val="single" w:sz="2" w:space="0" w:color="auto"/>
              <w:right w:val="single" w:sz="2" w:space="0" w:color="auto"/>
            </w:tcBorders>
          </w:tcPr>
          <w:p w14:paraId="6AA664E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1920 – 1980 MHz</w:t>
            </w:r>
          </w:p>
          <w:p w14:paraId="0C7982C8" w14:textId="77777777" w:rsidR="002951C7" w:rsidRPr="00D9786C" w:rsidRDefault="002951C7" w:rsidP="007305C7">
            <w:pPr>
              <w:jc w:val="center"/>
              <w:rPr>
                <w:rFonts w:ascii="Arial" w:hAnsi="Arial" w:cs="Arial"/>
                <w:i/>
                <w:iCs/>
                <w:sz w:val="10"/>
                <w:szCs w:val="10"/>
              </w:rPr>
            </w:pPr>
          </w:p>
        </w:tc>
        <w:tc>
          <w:tcPr>
            <w:tcW w:w="851" w:type="dxa"/>
            <w:tcBorders>
              <w:top w:val="single" w:sz="2" w:space="0" w:color="auto"/>
              <w:left w:val="single" w:sz="2" w:space="0" w:color="auto"/>
              <w:bottom w:val="single" w:sz="2" w:space="0" w:color="auto"/>
              <w:right w:val="single" w:sz="2" w:space="0" w:color="auto"/>
            </w:tcBorders>
            <w:hideMark/>
          </w:tcPr>
          <w:p w14:paraId="2C9AE11D"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4CBAE0B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384AA0E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n1, since it is already covered by the requirement in clause 6.6.5.2.2.</w:t>
            </w:r>
          </w:p>
        </w:tc>
      </w:tr>
      <w:tr w:rsidR="00F663E4" w:rsidRPr="00D9786C" w14:paraId="605DA972"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268980B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85 or NR Band n85</w:t>
            </w:r>
          </w:p>
        </w:tc>
        <w:tc>
          <w:tcPr>
            <w:tcW w:w="1416" w:type="dxa"/>
            <w:tcBorders>
              <w:top w:val="single" w:sz="2" w:space="0" w:color="auto"/>
              <w:left w:val="single" w:sz="2" w:space="0" w:color="auto"/>
              <w:bottom w:val="single" w:sz="2" w:space="0" w:color="auto"/>
              <w:right w:val="single" w:sz="2" w:space="0" w:color="auto"/>
            </w:tcBorders>
            <w:hideMark/>
          </w:tcPr>
          <w:p w14:paraId="041C77C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728 – 746 MHz</w:t>
            </w:r>
          </w:p>
        </w:tc>
        <w:tc>
          <w:tcPr>
            <w:tcW w:w="851" w:type="dxa"/>
            <w:tcBorders>
              <w:top w:val="single" w:sz="2" w:space="0" w:color="auto"/>
              <w:left w:val="single" w:sz="2" w:space="0" w:color="auto"/>
              <w:bottom w:val="single" w:sz="2" w:space="0" w:color="auto"/>
              <w:right w:val="single" w:sz="2" w:space="0" w:color="auto"/>
            </w:tcBorders>
            <w:hideMark/>
          </w:tcPr>
          <w:p w14:paraId="532AD737"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2D8F4A5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D240B5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n12 or n85.</w:t>
            </w:r>
          </w:p>
          <w:p w14:paraId="1AD45F6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For NR BS operating in n29, it</w:t>
            </w:r>
            <w:r w:rsidRPr="00D9786C">
              <w:rPr>
                <w:rFonts w:ascii="Arial" w:eastAsia="MS PGothic" w:hAnsi="Arial" w:cs="Arial"/>
                <w:i/>
                <w:iCs/>
                <w:sz w:val="10"/>
                <w:szCs w:val="10"/>
              </w:rPr>
              <w:t xml:space="preserve"> applies 1 MHz below the Band n29 downlink operating band (Note 5).</w:t>
            </w:r>
          </w:p>
        </w:tc>
      </w:tr>
      <w:tr w:rsidR="00F663E4" w:rsidRPr="00D9786C" w14:paraId="786A62A5" w14:textId="77777777" w:rsidTr="00D9786C">
        <w:trPr>
          <w:cantSplit/>
          <w:jc w:val="center"/>
        </w:trPr>
        <w:tc>
          <w:tcPr>
            <w:tcW w:w="1983" w:type="dxa"/>
            <w:tcBorders>
              <w:top w:val="nil"/>
              <w:left w:val="single" w:sz="2" w:space="0" w:color="auto"/>
              <w:bottom w:val="single" w:sz="2" w:space="0" w:color="auto"/>
              <w:right w:val="single" w:sz="2" w:space="0" w:color="auto"/>
            </w:tcBorders>
          </w:tcPr>
          <w:p w14:paraId="043A53E2"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4CB0B3E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698 – 716 MHz</w:t>
            </w:r>
          </w:p>
        </w:tc>
        <w:tc>
          <w:tcPr>
            <w:tcW w:w="851" w:type="dxa"/>
            <w:tcBorders>
              <w:top w:val="single" w:sz="2" w:space="0" w:color="auto"/>
              <w:left w:val="single" w:sz="2" w:space="0" w:color="auto"/>
              <w:bottom w:val="single" w:sz="2" w:space="0" w:color="auto"/>
              <w:right w:val="single" w:sz="2" w:space="0" w:color="auto"/>
            </w:tcBorders>
            <w:hideMark/>
          </w:tcPr>
          <w:p w14:paraId="31F39F75"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6A3917D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2B5509E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n12 or n85, since it is already covered by the requirement in clause 6.6.5.2.2.</w:t>
            </w:r>
          </w:p>
        </w:tc>
      </w:tr>
      <w:tr w:rsidR="00F663E4" w:rsidRPr="00D9786C" w14:paraId="75C6CD1A"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245751D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n86</w:t>
            </w:r>
          </w:p>
        </w:tc>
        <w:tc>
          <w:tcPr>
            <w:tcW w:w="1416" w:type="dxa"/>
            <w:tcBorders>
              <w:top w:val="single" w:sz="2" w:space="0" w:color="auto"/>
              <w:left w:val="single" w:sz="2" w:space="0" w:color="auto"/>
              <w:bottom w:val="single" w:sz="2" w:space="0" w:color="auto"/>
              <w:right w:val="single" w:sz="2" w:space="0" w:color="auto"/>
            </w:tcBorders>
            <w:hideMark/>
          </w:tcPr>
          <w:p w14:paraId="44EAC51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D991C50"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75E0120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3020CF8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n66, since it is already covered by the requirement in clause 6.6.5.2.2.</w:t>
            </w:r>
          </w:p>
        </w:tc>
      </w:tr>
      <w:tr w:rsidR="00F663E4" w:rsidRPr="00D9786C" w14:paraId="0D203FF2"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66B754D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87</w:t>
            </w:r>
          </w:p>
        </w:tc>
        <w:tc>
          <w:tcPr>
            <w:tcW w:w="1416" w:type="dxa"/>
            <w:tcBorders>
              <w:top w:val="single" w:sz="2" w:space="0" w:color="auto"/>
              <w:left w:val="single" w:sz="2" w:space="0" w:color="auto"/>
              <w:bottom w:val="single" w:sz="2" w:space="0" w:color="auto"/>
              <w:right w:val="single" w:sz="2" w:space="0" w:color="auto"/>
            </w:tcBorders>
            <w:hideMark/>
          </w:tcPr>
          <w:p w14:paraId="223E48E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420 – 425 MHz</w:t>
            </w:r>
          </w:p>
        </w:tc>
        <w:tc>
          <w:tcPr>
            <w:tcW w:w="851" w:type="dxa"/>
            <w:tcBorders>
              <w:top w:val="single" w:sz="2" w:space="0" w:color="auto"/>
              <w:left w:val="single" w:sz="2" w:space="0" w:color="auto"/>
              <w:bottom w:val="single" w:sz="2" w:space="0" w:color="auto"/>
              <w:right w:val="single" w:sz="2" w:space="0" w:color="auto"/>
            </w:tcBorders>
            <w:hideMark/>
          </w:tcPr>
          <w:p w14:paraId="4A803B88"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3478BA4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tcPr>
          <w:p w14:paraId="168F28E3" w14:textId="77777777" w:rsidR="002951C7" w:rsidRPr="00D9786C" w:rsidRDefault="002951C7" w:rsidP="007305C7">
            <w:pPr>
              <w:jc w:val="center"/>
              <w:rPr>
                <w:rFonts w:ascii="Arial" w:hAnsi="Arial" w:cs="Arial"/>
                <w:i/>
                <w:iCs/>
                <w:sz w:val="10"/>
                <w:szCs w:val="10"/>
              </w:rPr>
            </w:pPr>
          </w:p>
        </w:tc>
      </w:tr>
      <w:tr w:rsidR="00F663E4" w:rsidRPr="00D9786C" w14:paraId="6C2216C7" w14:textId="77777777" w:rsidTr="00D9786C">
        <w:trPr>
          <w:cantSplit/>
          <w:jc w:val="center"/>
        </w:trPr>
        <w:tc>
          <w:tcPr>
            <w:tcW w:w="1983" w:type="dxa"/>
            <w:tcBorders>
              <w:top w:val="nil"/>
              <w:left w:val="single" w:sz="2" w:space="0" w:color="auto"/>
              <w:bottom w:val="single" w:sz="4" w:space="0" w:color="auto"/>
              <w:right w:val="single" w:sz="2" w:space="0" w:color="auto"/>
            </w:tcBorders>
          </w:tcPr>
          <w:p w14:paraId="2941D239"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5D2AAE1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410 – 415 MHz</w:t>
            </w:r>
          </w:p>
        </w:tc>
        <w:tc>
          <w:tcPr>
            <w:tcW w:w="851" w:type="dxa"/>
            <w:tcBorders>
              <w:top w:val="single" w:sz="2" w:space="0" w:color="auto"/>
              <w:left w:val="single" w:sz="2" w:space="0" w:color="auto"/>
              <w:bottom w:val="single" w:sz="2" w:space="0" w:color="auto"/>
              <w:right w:val="single" w:sz="2" w:space="0" w:color="auto"/>
            </w:tcBorders>
            <w:hideMark/>
          </w:tcPr>
          <w:p w14:paraId="4965C34F"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6002797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tcPr>
          <w:p w14:paraId="59FA231E" w14:textId="77777777" w:rsidR="002951C7" w:rsidRPr="00D9786C" w:rsidRDefault="002951C7" w:rsidP="007305C7">
            <w:pPr>
              <w:jc w:val="center"/>
              <w:rPr>
                <w:rFonts w:ascii="Arial" w:hAnsi="Arial" w:cs="Arial"/>
                <w:i/>
                <w:iCs/>
                <w:sz w:val="10"/>
                <w:szCs w:val="10"/>
              </w:rPr>
            </w:pPr>
          </w:p>
        </w:tc>
      </w:tr>
      <w:tr w:rsidR="00F663E4" w:rsidRPr="00D9786C" w14:paraId="660C006C" w14:textId="77777777" w:rsidTr="00D9786C">
        <w:trPr>
          <w:cantSplit/>
          <w:jc w:val="center"/>
        </w:trPr>
        <w:tc>
          <w:tcPr>
            <w:tcW w:w="1983" w:type="dxa"/>
            <w:tcBorders>
              <w:top w:val="single" w:sz="4" w:space="0" w:color="auto"/>
              <w:left w:val="single" w:sz="2" w:space="0" w:color="auto"/>
              <w:bottom w:val="nil"/>
              <w:right w:val="single" w:sz="2" w:space="0" w:color="auto"/>
            </w:tcBorders>
            <w:hideMark/>
          </w:tcPr>
          <w:p w14:paraId="72D0CB2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88</w:t>
            </w:r>
          </w:p>
        </w:tc>
        <w:tc>
          <w:tcPr>
            <w:tcW w:w="1416" w:type="dxa"/>
            <w:tcBorders>
              <w:top w:val="single" w:sz="2" w:space="0" w:color="auto"/>
              <w:left w:val="single" w:sz="2" w:space="0" w:color="auto"/>
              <w:bottom w:val="single" w:sz="2" w:space="0" w:color="auto"/>
              <w:right w:val="single" w:sz="2" w:space="0" w:color="auto"/>
            </w:tcBorders>
            <w:hideMark/>
          </w:tcPr>
          <w:p w14:paraId="4F0F52F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422 – 427 MHz</w:t>
            </w:r>
          </w:p>
        </w:tc>
        <w:tc>
          <w:tcPr>
            <w:tcW w:w="851" w:type="dxa"/>
            <w:tcBorders>
              <w:top w:val="single" w:sz="2" w:space="0" w:color="auto"/>
              <w:left w:val="single" w:sz="2" w:space="0" w:color="auto"/>
              <w:bottom w:val="single" w:sz="2" w:space="0" w:color="auto"/>
              <w:right w:val="single" w:sz="2" w:space="0" w:color="auto"/>
            </w:tcBorders>
            <w:hideMark/>
          </w:tcPr>
          <w:p w14:paraId="19EFA56E"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19AA278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tcPr>
          <w:p w14:paraId="2FBC4E13" w14:textId="77777777" w:rsidR="002951C7" w:rsidRPr="00D9786C" w:rsidRDefault="002951C7" w:rsidP="007305C7">
            <w:pPr>
              <w:jc w:val="center"/>
              <w:rPr>
                <w:rFonts w:ascii="Arial" w:hAnsi="Arial" w:cs="Arial"/>
                <w:i/>
                <w:iCs/>
                <w:sz w:val="10"/>
                <w:szCs w:val="10"/>
              </w:rPr>
            </w:pPr>
          </w:p>
        </w:tc>
      </w:tr>
      <w:tr w:rsidR="00F663E4" w:rsidRPr="00D9786C" w14:paraId="05699211" w14:textId="77777777" w:rsidTr="00D9786C">
        <w:trPr>
          <w:cantSplit/>
          <w:jc w:val="center"/>
        </w:trPr>
        <w:tc>
          <w:tcPr>
            <w:tcW w:w="1983" w:type="dxa"/>
            <w:tcBorders>
              <w:top w:val="nil"/>
              <w:left w:val="single" w:sz="2" w:space="0" w:color="auto"/>
              <w:bottom w:val="single" w:sz="2" w:space="0" w:color="auto"/>
              <w:right w:val="single" w:sz="2" w:space="0" w:color="auto"/>
            </w:tcBorders>
          </w:tcPr>
          <w:p w14:paraId="7579210C"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42F5C63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412 – 417 MHz</w:t>
            </w:r>
          </w:p>
        </w:tc>
        <w:tc>
          <w:tcPr>
            <w:tcW w:w="851" w:type="dxa"/>
            <w:tcBorders>
              <w:top w:val="single" w:sz="2" w:space="0" w:color="auto"/>
              <w:left w:val="single" w:sz="2" w:space="0" w:color="auto"/>
              <w:bottom w:val="single" w:sz="2" w:space="0" w:color="auto"/>
              <w:right w:val="single" w:sz="2" w:space="0" w:color="auto"/>
            </w:tcBorders>
            <w:hideMark/>
          </w:tcPr>
          <w:p w14:paraId="69C110F4"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2EB4419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tcPr>
          <w:p w14:paraId="54456612" w14:textId="77777777" w:rsidR="002951C7" w:rsidRPr="00D9786C" w:rsidRDefault="002951C7" w:rsidP="007305C7">
            <w:pPr>
              <w:jc w:val="center"/>
              <w:rPr>
                <w:rFonts w:ascii="Arial" w:hAnsi="Arial" w:cs="Arial"/>
                <w:i/>
                <w:iCs/>
                <w:sz w:val="10"/>
                <w:szCs w:val="10"/>
              </w:rPr>
            </w:pPr>
          </w:p>
        </w:tc>
      </w:tr>
      <w:tr w:rsidR="00F663E4" w:rsidRPr="00D9786C" w14:paraId="22F79A93"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3E153B4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n89</w:t>
            </w:r>
          </w:p>
        </w:tc>
        <w:tc>
          <w:tcPr>
            <w:tcW w:w="1416" w:type="dxa"/>
            <w:tcBorders>
              <w:top w:val="single" w:sz="2" w:space="0" w:color="auto"/>
              <w:left w:val="single" w:sz="2" w:space="0" w:color="auto"/>
              <w:bottom w:val="single" w:sz="2" w:space="0" w:color="auto"/>
              <w:right w:val="single" w:sz="2" w:space="0" w:color="auto"/>
            </w:tcBorders>
            <w:hideMark/>
          </w:tcPr>
          <w:p w14:paraId="4F8F762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DB540FD"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3D8AFCE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18161A3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This requirement does not apply to BS operating in band n5, since it is already covered by the requirement in clause 6.6.5.2.2.</w:t>
            </w:r>
          </w:p>
        </w:tc>
      </w:tr>
      <w:tr w:rsidR="00F663E4" w:rsidRPr="00D9786C" w14:paraId="52623050" w14:textId="77777777" w:rsidTr="00D9786C">
        <w:trPr>
          <w:cantSplit/>
          <w:jc w:val="center"/>
        </w:trPr>
        <w:tc>
          <w:tcPr>
            <w:tcW w:w="1983" w:type="dxa"/>
            <w:tcBorders>
              <w:top w:val="single" w:sz="2" w:space="0" w:color="auto"/>
              <w:left w:val="single" w:sz="2" w:space="0" w:color="auto"/>
              <w:bottom w:val="nil"/>
              <w:right w:val="single" w:sz="2" w:space="0" w:color="auto"/>
            </w:tcBorders>
          </w:tcPr>
          <w:p w14:paraId="0FF1CBE7"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4A280FD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DF5A54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53D217F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3DED444E"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n50, n51, n75, n76 or n109</w:t>
            </w:r>
          </w:p>
        </w:tc>
      </w:tr>
      <w:tr w:rsidR="00F663E4" w:rsidRPr="00D9786C" w14:paraId="4151CE11"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1BE44DF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n91</w:t>
            </w:r>
          </w:p>
        </w:tc>
        <w:tc>
          <w:tcPr>
            <w:tcW w:w="1416" w:type="dxa"/>
            <w:tcBorders>
              <w:top w:val="single" w:sz="2" w:space="0" w:color="auto"/>
              <w:left w:val="single" w:sz="2" w:space="0" w:color="auto"/>
              <w:bottom w:val="single" w:sz="2" w:space="0" w:color="auto"/>
              <w:right w:val="single" w:sz="2" w:space="0" w:color="auto"/>
            </w:tcBorders>
            <w:hideMark/>
          </w:tcPr>
          <w:p w14:paraId="208F116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B9CA4F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3371892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25A836FA"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n20, since it is already covered by the requirement in clause 6.6.5.2.2.</w:t>
            </w:r>
          </w:p>
        </w:tc>
      </w:tr>
      <w:tr w:rsidR="00F663E4" w:rsidRPr="00D9786C" w14:paraId="2ADFC3F8" w14:textId="77777777" w:rsidTr="00D9786C">
        <w:trPr>
          <w:cantSplit/>
          <w:jc w:val="center"/>
        </w:trPr>
        <w:tc>
          <w:tcPr>
            <w:tcW w:w="1983" w:type="dxa"/>
            <w:tcBorders>
              <w:top w:val="single" w:sz="2" w:space="0" w:color="auto"/>
              <w:left w:val="single" w:sz="2" w:space="0" w:color="auto"/>
              <w:bottom w:val="nil"/>
              <w:right w:val="single" w:sz="2" w:space="0" w:color="auto"/>
            </w:tcBorders>
          </w:tcPr>
          <w:p w14:paraId="7A5B3352"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17CCC62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5D9A4D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2995EFE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782126F0"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n50, n51, n74, n75, n76 or n109.</w:t>
            </w:r>
          </w:p>
        </w:tc>
      </w:tr>
      <w:tr w:rsidR="00F663E4" w:rsidRPr="00D9786C" w14:paraId="46784C14"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656DC17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n92</w:t>
            </w:r>
          </w:p>
        </w:tc>
        <w:tc>
          <w:tcPr>
            <w:tcW w:w="1416" w:type="dxa"/>
            <w:tcBorders>
              <w:top w:val="single" w:sz="2" w:space="0" w:color="auto"/>
              <w:left w:val="single" w:sz="2" w:space="0" w:color="auto"/>
              <w:bottom w:val="single" w:sz="2" w:space="0" w:color="auto"/>
              <w:right w:val="single" w:sz="2" w:space="0" w:color="auto"/>
            </w:tcBorders>
            <w:hideMark/>
          </w:tcPr>
          <w:p w14:paraId="3EA3807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18442B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69FFB55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11DC2B5D"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n20, since it is already covered by the requirement in clause 6.6.5.2.2.</w:t>
            </w:r>
          </w:p>
        </w:tc>
      </w:tr>
      <w:tr w:rsidR="00F663E4" w:rsidRPr="00D9786C" w14:paraId="0FD54507" w14:textId="77777777" w:rsidTr="00D9786C">
        <w:trPr>
          <w:cantSplit/>
          <w:jc w:val="center"/>
        </w:trPr>
        <w:tc>
          <w:tcPr>
            <w:tcW w:w="1983" w:type="dxa"/>
            <w:tcBorders>
              <w:top w:val="single" w:sz="2" w:space="0" w:color="auto"/>
              <w:left w:val="single" w:sz="2" w:space="0" w:color="auto"/>
              <w:bottom w:val="nil"/>
              <w:right w:val="single" w:sz="2" w:space="0" w:color="auto"/>
            </w:tcBorders>
          </w:tcPr>
          <w:p w14:paraId="100B6513"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20313A2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B90E97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215991B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0438BDC8"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n50, n51, n75, n76 or n109.</w:t>
            </w:r>
          </w:p>
        </w:tc>
      </w:tr>
      <w:tr w:rsidR="00F663E4" w:rsidRPr="00D9786C" w14:paraId="0110975D"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03C5C6D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n93</w:t>
            </w:r>
          </w:p>
        </w:tc>
        <w:tc>
          <w:tcPr>
            <w:tcW w:w="1416" w:type="dxa"/>
            <w:tcBorders>
              <w:top w:val="single" w:sz="2" w:space="0" w:color="auto"/>
              <w:left w:val="single" w:sz="2" w:space="0" w:color="auto"/>
              <w:bottom w:val="single" w:sz="2" w:space="0" w:color="auto"/>
              <w:right w:val="single" w:sz="2" w:space="0" w:color="auto"/>
            </w:tcBorders>
            <w:hideMark/>
          </w:tcPr>
          <w:p w14:paraId="5569901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DC919A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36EA9D1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19A8C98"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n8, since it is already covered by the requirement in clause 6.6.5.2.2.</w:t>
            </w:r>
          </w:p>
        </w:tc>
      </w:tr>
      <w:tr w:rsidR="00F663E4" w:rsidRPr="00D9786C" w14:paraId="56322426" w14:textId="77777777" w:rsidTr="00D9786C">
        <w:trPr>
          <w:cantSplit/>
          <w:jc w:val="center"/>
        </w:trPr>
        <w:tc>
          <w:tcPr>
            <w:tcW w:w="1983" w:type="dxa"/>
            <w:tcBorders>
              <w:top w:val="single" w:sz="2" w:space="0" w:color="auto"/>
              <w:left w:val="single" w:sz="2" w:space="0" w:color="auto"/>
              <w:bottom w:val="nil"/>
              <w:right w:val="single" w:sz="2" w:space="0" w:color="auto"/>
            </w:tcBorders>
          </w:tcPr>
          <w:p w14:paraId="748B6CBA"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23D7004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A32679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4ABD678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5F3A2F36"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n50, n51, n74, n75, n76 or n109.</w:t>
            </w:r>
          </w:p>
        </w:tc>
      </w:tr>
      <w:tr w:rsidR="00F663E4" w:rsidRPr="00D9786C" w14:paraId="26670902" w14:textId="77777777" w:rsidTr="00D9786C">
        <w:trPr>
          <w:cantSplit/>
          <w:jc w:val="center"/>
        </w:trPr>
        <w:tc>
          <w:tcPr>
            <w:tcW w:w="1983" w:type="dxa"/>
            <w:tcBorders>
              <w:top w:val="nil"/>
              <w:left w:val="single" w:sz="2" w:space="0" w:color="auto"/>
              <w:bottom w:val="single" w:sz="2" w:space="0" w:color="auto"/>
              <w:right w:val="single" w:sz="2" w:space="0" w:color="auto"/>
            </w:tcBorders>
            <w:hideMark/>
          </w:tcPr>
          <w:p w14:paraId="5CA1B77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n94</w:t>
            </w:r>
          </w:p>
        </w:tc>
        <w:tc>
          <w:tcPr>
            <w:tcW w:w="1416" w:type="dxa"/>
            <w:tcBorders>
              <w:top w:val="single" w:sz="2" w:space="0" w:color="auto"/>
              <w:left w:val="single" w:sz="2" w:space="0" w:color="auto"/>
              <w:bottom w:val="single" w:sz="2" w:space="0" w:color="auto"/>
              <w:right w:val="single" w:sz="2" w:space="0" w:color="auto"/>
            </w:tcBorders>
            <w:hideMark/>
          </w:tcPr>
          <w:p w14:paraId="4308657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42A3FA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53D8E24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426E8EBF"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n8, since it is already covered by the requirement in clause 6.6.5.2.2.</w:t>
            </w:r>
          </w:p>
        </w:tc>
      </w:tr>
      <w:tr w:rsidR="00F663E4" w:rsidRPr="00D9786C" w14:paraId="61AA5817"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59D1607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n95</w:t>
            </w:r>
          </w:p>
        </w:tc>
        <w:tc>
          <w:tcPr>
            <w:tcW w:w="1416" w:type="dxa"/>
            <w:tcBorders>
              <w:top w:val="single" w:sz="2" w:space="0" w:color="auto"/>
              <w:left w:val="single" w:sz="2" w:space="0" w:color="auto"/>
              <w:bottom w:val="single" w:sz="2" w:space="0" w:color="auto"/>
              <w:right w:val="single" w:sz="2" w:space="0" w:color="auto"/>
            </w:tcBorders>
            <w:hideMark/>
          </w:tcPr>
          <w:p w14:paraId="506EFE7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D25D6E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3FB23F6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tcPr>
          <w:p w14:paraId="3437F477" w14:textId="77777777" w:rsidR="002951C7" w:rsidRPr="00D9786C" w:rsidRDefault="002951C7" w:rsidP="007305C7">
            <w:pPr>
              <w:jc w:val="center"/>
              <w:rPr>
                <w:rFonts w:ascii="Arial" w:hAnsi="Arial" w:cs="Arial"/>
                <w:i/>
                <w:iCs/>
                <w:sz w:val="10"/>
                <w:szCs w:val="10"/>
                <w:lang w:eastAsia="ko-KR"/>
              </w:rPr>
            </w:pPr>
          </w:p>
        </w:tc>
      </w:tr>
      <w:tr w:rsidR="00F663E4" w:rsidRPr="00D9786C" w14:paraId="3E05591D"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5F02428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n96</w:t>
            </w:r>
          </w:p>
        </w:tc>
        <w:tc>
          <w:tcPr>
            <w:tcW w:w="1416" w:type="dxa"/>
            <w:tcBorders>
              <w:top w:val="single" w:sz="2" w:space="0" w:color="auto"/>
              <w:left w:val="single" w:sz="2" w:space="0" w:color="auto"/>
              <w:bottom w:val="single" w:sz="2" w:space="0" w:color="auto"/>
              <w:right w:val="single" w:sz="2" w:space="0" w:color="auto"/>
            </w:tcBorders>
            <w:hideMark/>
          </w:tcPr>
          <w:p w14:paraId="74BFC6A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7C35E88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3B26BC3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580E7758"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n46, n96</w:t>
            </w:r>
            <w:r w:rsidRPr="00D9786C">
              <w:rPr>
                <w:rFonts w:ascii="Arial" w:eastAsia="SimSun" w:hAnsi="Arial" w:cs="Arial"/>
                <w:i/>
                <w:iCs/>
                <w:sz w:val="10"/>
                <w:szCs w:val="10"/>
              </w:rPr>
              <w:t>,</w:t>
            </w:r>
            <w:r w:rsidRPr="00D9786C">
              <w:rPr>
                <w:rFonts w:ascii="Arial" w:hAnsi="Arial" w:cs="Arial"/>
                <w:i/>
                <w:iCs/>
                <w:sz w:val="10"/>
                <w:szCs w:val="10"/>
              </w:rPr>
              <w:t xml:space="preserve"> n102</w:t>
            </w:r>
            <w:r w:rsidRPr="00D9786C">
              <w:rPr>
                <w:rFonts w:ascii="Arial" w:eastAsia="SimSun" w:hAnsi="Arial" w:cs="Arial"/>
                <w:i/>
                <w:iCs/>
                <w:sz w:val="10"/>
                <w:szCs w:val="10"/>
              </w:rPr>
              <w:t xml:space="preserve"> or n104</w:t>
            </w:r>
            <w:r w:rsidRPr="00D9786C">
              <w:rPr>
                <w:rFonts w:ascii="Arial" w:hAnsi="Arial" w:cs="Arial"/>
                <w:i/>
                <w:iCs/>
                <w:sz w:val="10"/>
                <w:szCs w:val="10"/>
              </w:rPr>
              <w:t>.</w:t>
            </w:r>
          </w:p>
        </w:tc>
      </w:tr>
      <w:tr w:rsidR="00F663E4" w:rsidRPr="00D9786C" w14:paraId="00C15A53"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6E3887D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n97</w:t>
            </w:r>
          </w:p>
        </w:tc>
        <w:tc>
          <w:tcPr>
            <w:tcW w:w="1416" w:type="dxa"/>
            <w:tcBorders>
              <w:top w:val="single" w:sz="2" w:space="0" w:color="auto"/>
              <w:left w:val="single" w:sz="2" w:space="0" w:color="auto"/>
              <w:bottom w:val="single" w:sz="2" w:space="0" w:color="auto"/>
              <w:right w:val="single" w:sz="2" w:space="0" w:color="auto"/>
            </w:tcBorders>
            <w:hideMark/>
          </w:tcPr>
          <w:p w14:paraId="09BF7EC6"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2300 – 2400MHz</w:t>
            </w:r>
          </w:p>
        </w:tc>
        <w:tc>
          <w:tcPr>
            <w:tcW w:w="851" w:type="dxa"/>
            <w:tcBorders>
              <w:top w:val="single" w:sz="2" w:space="0" w:color="auto"/>
              <w:left w:val="single" w:sz="2" w:space="0" w:color="auto"/>
              <w:bottom w:val="single" w:sz="2" w:space="0" w:color="auto"/>
              <w:right w:val="single" w:sz="2" w:space="0" w:color="auto"/>
            </w:tcBorders>
            <w:hideMark/>
          </w:tcPr>
          <w:p w14:paraId="126F329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4EF4C1B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tcPr>
          <w:p w14:paraId="1EB7804A" w14:textId="77777777" w:rsidR="002951C7" w:rsidRPr="00D9786C" w:rsidRDefault="002951C7" w:rsidP="007305C7">
            <w:pPr>
              <w:jc w:val="center"/>
              <w:rPr>
                <w:rFonts w:ascii="Arial" w:hAnsi="Arial" w:cs="Arial"/>
                <w:i/>
                <w:iCs/>
                <w:sz w:val="10"/>
                <w:szCs w:val="10"/>
                <w:lang w:eastAsia="ko-KR"/>
              </w:rPr>
            </w:pPr>
          </w:p>
        </w:tc>
      </w:tr>
      <w:tr w:rsidR="00F663E4" w:rsidRPr="00D9786C" w14:paraId="5F700341"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14B2C18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n98</w:t>
            </w:r>
          </w:p>
        </w:tc>
        <w:tc>
          <w:tcPr>
            <w:tcW w:w="1416" w:type="dxa"/>
            <w:tcBorders>
              <w:top w:val="single" w:sz="2" w:space="0" w:color="auto"/>
              <w:left w:val="single" w:sz="2" w:space="0" w:color="auto"/>
              <w:bottom w:val="single" w:sz="2" w:space="0" w:color="auto"/>
              <w:right w:val="single" w:sz="2" w:space="0" w:color="auto"/>
            </w:tcBorders>
            <w:hideMark/>
          </w:tcPr>
          <w:p w14:paraId="28B7F5D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1880 – 1920MHz</w:t>
            </w:r>
          </w:p>
        </w:tc>
        <w:tc>
          <w:tcPr>
            <w:tcW w:w="851" w:type="dxa"/>
            <w:tcBorders>
              <w:top w:val="single" w:sz="2" w:space="0" w:color="auto"/>
              <w:left w:val="single" w:sz="2" w:space="0" w:color="auto"/>
              <w:bottom w:val="single" w:sz="2" w:space="0" w:color="auto"/>
              <w:right w:val="single" w:sz="2" w:space="0" w:color="auto"/>
            </w:tcBorders>
            <w:hideMark/>
          </w:tcPr>
          <w:p w14:paraId="345E561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2219758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tcPr>
          <w:p w14:paraId="45BF8577" w14:textId="77777777" w:rsidR="002951C7" w:rsidRPr="00D9786C" w:rsidRDefault="002951C7" w:rsidP="007305C7">
            <w:pPr>
              <w:jc w:val="center"/>
              <w:rPr>
                <w:rFonts w:ascii="Arial" w:hAnsi="Arial" w:cs="Arial"/>
                <w:i/>
                <w:iCs/>
                <w:sz w:val="10"/>
                <w:szCs w:val="10"/>
                <w:lang w:eastAsia="ko-KR"/>
              </w:rPr>
            </w:pPr>
          </w:p>
        </w:tc>
      </w:tr>
      <w:tr w:rsidR="00F663E4" w:rsidRPr="00D9786C" w14:paraId="29EA6F1E"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6739AEA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n99</w:t>
            </w:r>
          </w:p>
        </w:tc>
        <w:tc>
          <w:tcPr>
            <w:tcW w:w="1416" w:type="dxa"/>
            <w:tcBorders>
              <w:top w:val="single" w:sz="2" w:space="0" w:color="auto"/>
              <w:left w:val="single" w:sz="2" w:space="0" w:color="auto"/>
              <w:bottom w:val="single" w:sz="2" w:space="0" w:color="auto"/>
              <w:right w:val="single" w:sz="2" w:space="0" w:color="auto"/>
            </w:tcBorders>
            <w:hideMark/>
          </w:tcPr>
          <w:p w14:paraId="2AEF096D"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F4967A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2E19347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17FEED83"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n24, since it is already covered by the requirement in clause 6.6.5.2.2.</w:t>
            </w:r>
          </w:p>
        </w:tc>
      </w:tr>
      <w:tr w:rsidR="00F663E4" w:rsidRPr="00D9786C" w14:paraId="331FF9F1" w14:textId="77777777" w:rsidTr="00D9786C">
        <w:trPr>
          <w:cantSplit/>
          <w:jc w:val="center"/>
        </w:trPr>
        <w:tc>
          <w:tcPr>
            <w:tcW w:w="198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21B5920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n100</w:t>
            </w:r>
          </w:p>
        </w:tc>
        <w:tc>
          <w:tcPr>
            <w:tcW w:w="1416" w:type="dxa"/>
            <w:tcBorders>
              <w:top w:val="single" w:sz="2" w:space="0" w:color="auto"/>
              <w:left w:val="single" w:sz="2" w:space="0" w:color="000000" w:themeColor="text1"/>
              <w:bottom w:val="single" w:sz="2" w:space="0" w:color="auto"/>
              <w:right w:val="single" w:sz="2" w:space="0" w:color="auto"/>
            </w:tcBorders>
            <w:hideMark/>
          </w:tcPr>
          <w:p w14:paraId="4DB04FB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7FEE0CC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6A6CC8B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6A5DFF81"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n8 or n100.</w:t>
            </w:r>
          </w:p>
        </w:tc>
      </w:tr>
      <w:tr w:rsidR="00F663E4" w:rsidRPr="00D9786C" w14:paraId="1BF4762D" w14:textId="77777777" w:rsidTr="00D9786C">
        <w:trPr>
          <w:cantSplit/>
          <w:jc w:val="center"/>
        </w:trPr>
        <w:tc>
          <w:tcPr>
            <w:tcW w:w="198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6CC4529D"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000000" w:themeColor="text1"/>
              <w:bottom w:val="single" w:sz="2" w:space="0" w:color="auto"/>
              <w:right w:val="single" w:sz="2" w:space="0" w:color="auto"/>
            </w:tcBorders>
            <w:hideMark/>
          </w:tcPr>
          <w:p w14:paraId="42A2367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6411312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0297738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07387530"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n100, since it is already covered by the requirement in clause 6.6.5.2.2.</w:t>
            </w:r>
          </w:p>
        </w:tc>
      </w:tr>
      <w:tr w:rsidR="00F663E4" w:rsidRPr="00D9786C" w14:paraId="7A34C164" w14:textId="77777777" w:rsidTr="00D9786C">
        <w:trPr>
          <w:cantSplit/>
          <w:jc w:val="center"/>
        </w:trPr>
        <w:tc>
          <w:tcPr>
            <w:tcW w:w="1983" w:type="dxa"/>
            <w:tcBorders>
              <w:top w:val="single" w:sz="2" w:space="0" w:color="auto"/>
              <w:left w:val="single" w:sz="2" w:space="0" w:color="auto"/>
              <w:bottom w:val="single" w:sz="2" w:space="0" w:color="000000" w:themeColor="text1"/>
              <w:right w:val="single" w:sz="2" w:space="0" w:color="auto"/>
            </w:tcBorders>
            <w:hideMark/>
          </w:tcPr>
          <w:p w14:paraId="0C666E9D"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n101</w:t>
            </w:r>
          </w:p>
        </w:tc>
        <w:tc>
          <w:tcPr>
            <w:tcW w:w="1416" w:type="dxa"/>
            <w:tcBorders>
              <w:top w:val="single" w:sz="2" w:space="0" w:color="auto"/>
              <w:left w:val="single" w:sz="2" w:space="0" w:color="auto"/>
              <w:bottom w:val="single" w:sz="2" w:space="0" w:color="auto"/>
              <w:right w:val="single" w:sz="2" w:space="0" w:color="auto"/>
            </w:tcBorders>
            <w:hideMark/>
          </w:tcPr>
          <w:p w14:paraId="50AE3232"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45C8905A"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3A56A94F"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29AA02A8"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n101.</w:t>
            </w:r>
          </w:p>
        </w:tc>
      </w:tr>
      <w:tr w:rsidR="00F663E4" w:rsidRPr="00D9786C" w14:paraId="4579B26D"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54EC1BC7"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 xml:space="preserve">NR Band </w:t>
            </w:r>
            <w:r w:rsidRPr="00D9786C">
              <w:rPr>
                <w:rFonts w:ascii="Arial" w:eastAsia="SimSun" w:hAnsi="Arial" w:cs="Arial"/>
                <w:i/>
                <w:iCs/>
                <w:sz w:val="10"/>
                <w:szCs w:val="10"/>
              </w:rPr>
              <w:t>n102</w:t>
            </w:r>
          </w:p>
        </w:tc>
        <w:tc>
          <w:tcPr>
            <w:tcW w:w="1416" w:type="dxa"/>
            <w:tcBorders>
              <w:top w:val="single" w:sz="2" w:space="0" w:color="auto"/>
              <w:left w:val="single" w:sz="2" w:space="0" w:color="auto"/>
              <w:bottom w:val="single" w:sz="2" w:space="0" w:color="auto"/>
              <w:right w:val="single" w:sz="2" w:space="0" w:color="auto"/>
            </w:tcBorders>
            <w:hideMark/>
          </w:tcPr>
          <w:p w14:paraId="00F28447"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59</w:t>
            </w:r>
            <w:r w:rsidRPr="00D9786C">
              <w:rPr>
                <w:rFonts w:ascii="Arial" w:eastAsia="SimSun" w:hAnsi="Arial" w:cs="Arial"/>
                <w:i/>
                <w:iCs/>
                <w:sz w:val="10"/>
                <w:szCs w:val="10"/>
              </w:rPr>
              <w:t>25</w:t>
            </w:r>
            <w:r w:rsidRPr="00D9786C">
              <w:rPr>
                <w:rFonts w:ascii="Arial" w:hAnsi="Arial" w:cs="Arial"/>
                <w:i/>
                <w:iCs/>
                <w:sz w:val="10"/>
                <w:szCs w:val="10"/>
              </w:rPr>
              <w:t xml:space="preserve"> – 6425 MHz</w:t>
            </w:r>
          </w:p>
        </w:tc>
        <w:tc>
          <w:tcPr>
            <w:tcW w:w="851" w:type="dxa"/>
            <w:tcBorders>
              <w:top w:val="single" w:sz="2" w:space="0" w:color="auto"/>
              <w:left w:val="single" w:sz="2" w:space="0" w:color="auto"/>
              <w:bottom w:val="single" w:sz="2" w:space="0" w:color="auto"/>
              <w:right w:val="single" w:sz="2" w:space="0" w:color="auto"/>
            </w:tcBorders>
            <w:hideMark/>
          </w:tcPr>
          <w:p w14:paraId="72C9493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2F0BCB3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7280779D"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w:t>
            </w:r>
            <w:r w:rsidRPr="00D9786C">
              <w:rPr>
                <w:rFonts w:ascii="Arial" w:eastAsia="SimSun" w:hAnsi="Arial" w:cs="Arial"/>
                <w:i/>
                <w:iCs/>
                <w:sz w:val="10"/>
                <w:szCs w:val="10"/>
              </w:rPr>
              <w:t>46</w:t>
            </w:r>
            <w:r w:rsidRPr="00D9786C">
              <w:rPr>
                <w:rFonts w:ascii="Arial" w:hAnsi="Arial" w:cs="Arial"/>
                <w:i/>
                <w:iCs/>
                <w:sz w:val="10"/>
                <w:szCs w:val="10"/>
              </w:rPr>
              <w:t>, n96, n102 or n104.</w:t>
            </w:r>
          </w:p>
        </w:tc>
      </w:tr>
      <w:tr w:rsidR="00F663E4" w:rsidRPr="00D9786C" w14:paraId="64659980"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68BEEB1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103</w:t>
            </w:r>
          </w:p>
        </w:tc>
        <w:tc>
          <w:tcPr>
            <w:tcW w:w="1416" w:type="dxa"/>
            <w:tcBorders>
              <w:top w:val="single" w:sz="2" w:space="0" w:color="auto"/>
              <w:left w:val="single" w:sz="2" w:space="0" w:color="auto"/>
              <w:bottom w:val="single" w:sz="2" w:space="0" w:color="auto"/>
              <w:right w:val="single" w:sz="2" w:space="0" w:color="auto"/>
            </w:tcBorders>
            <w:hideMark/>
          </w:tcPr>
          <w:p w14:paraId="7F4ED0D6"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757 –</w:t>
            </w:r>
            <w:r w:rsidRPr="00D9786C">
              <w:rPr>
                <w:rFonts w:ascii="Arial" w:hAnsi="Arial" w:cs="Arial"/>
                <w:i/>
                <w:iCs/>
                <w:sz w:val="10"/>
                <w:szCs w:val="10"/>
              </w:rPr>
              <w:tab/>
              <w:t>758 MHz</w:t>
            </w:r>
          </w:p>
        </w:tc>
        <w:tc>
          <w:tcPr>
            <w:tcW w:w="851" w:type="dxa"/>
            <w:tcBorders>
              <w:top w:val="single" w:sz="2" w:space="0" w:color="auto"/>
              <w:left w:val="single" w:sz="2" w:space="0" w:color="auto"/>
              <w:bottom w:val="single" w:sz="2" w:space="0" w:color="auto"/>
              <w:right w:val="single" w:sz="2" w:space="0" w:color="auto"/>
            </w:tcBorders>
            <w:hideMark/>
          </w:tcPr>
          <w:p w14:paraId="0DAE940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7D70EAB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tcPr>
          <w:p w14:paraId="6FE94E16" w14:textId="77777777" w:rsidR="002951C7" w:rsidRPr="00D9786C" w:rsidRDefault="002951C7" w:rsidP="007305C7">
            <w:pPr>
              <w:jc w:val="center"/>
              <w:rPr>
                <w:rFonts w:ascii="Arial" w:hAnsi="Arial" w:cs="Arial"/>
                <w:i/>
                <w:iCs/>
                <w:sz w:val="10"/>
                <w:szCs w:val="10"/>
                <w:lang w:eastAsia="ko-KR"/>
              </w:rPr>
            </w:pPr>
          </w:p>
        </w:tc>
      </w:tr>
      <w:tr w:rsidR="00F663E4" w:rsidRPr="00D9786C" w14:paraId="2C81B01F" w14:textId="77777777" w:rsidTr="00D9786C">
        <w:trPr>
          <w:cantSplit/>
          <w:jc w:val="center"/>
        </w:trPr>
        <w:tc>
          <w:tcPr>
            <w:tcW w:w="1983" w:type="dxa"/>
            <w:tcBorders>
              <w:top w:val="nil"/>
              <w:left w:val="single" w:sz="2" w:space="0" w:color="auto"/>
              <w:bottom w:val="single" w:sz="4" w:space="0" w:color="auto"/>
              <w:right w:val="single" w:sz="2" w:space="0" w:color="auto"/>
            </w:tcBorders>
          </w:tcPr>
          <w:p w14:paraId="28BEB8EA"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37C8B4B0" w14:textId="77777777" w:rsidR="002951C7" w:rsidRPr="00D9786C" w:rsidRDefault="002951C7" w:rsidP="007305C7">
            <w:pPr>
              <w:jc w:val="center"/>
              <w:rPr>
                <w:rFonts w:ascii="Arial" w:hAnsi="Arial" w:cs="Arial"/>
                <w:i/>
                <w:iCs/>
                <w:sz w:val="10"/>
                <w:szCs w:val="10"/>
                <w:lang w:eastAsia="zh-CN"/>
              </w:rPr>
            </w:pPr>
            <w:r w:rsidRPr="00D9786C">
              <w:rPr>
                <w:rFonts w:ascii="Arial" w:hAnsi="Arial" w:cs="Arial"/>
                <w:i/>
                <w:iCs/>
                <w:sz w:val="10"/>
                <w:szCs w:val="10"/>
              </w:rPr>
              <w:t>787 –</w:t>
            </w:r>
            <w:r w:rsidRPr="00D9786C">
              <w:rPr>
                <w:rFonts w:ascii="Arial" w:hAnsi="Arial" w:cs="Arial"/>
                <w:i/>
                <w:iCs/>
                <w:sz w:val="10"/>
                <w:szCs w:val="10"/>
              </w:rPr>
              <w:tab/>
              <w:t>788 MHz</w:t>
            </w:r>
          </w:p>
        </w:tc>
        <w:tc>
          <w:tcPr>
            <w:tcW w:w="851" w:type="dxa"/>
            <w:tcBorders>
              <w:top w:val="single" w:sz="2" w:space="0" w:color="auto"/>
              <w:left w:val="single" w:sz="2" w:space="0" w:color="auto"/>
              <w:bottom w:val="single" w:sz="2" w:space="0" w:color="auto"/>
              <w:right w:val="single" w:sz="2" w:space="0" w:color="auto"/>
            </w:tcBorders>
            <w:hideMark/>
          </w:tcPr>
          <w:p w14:paraId="29C888F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0D3A90EC"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tcPr>
          <w:p w14:paraId="1AD65B85" w14:textId="77777777" w:rsidR="002951C7" w:rsidRPr="00D9786C" w:rsidRDefault="002951C7" w:rsidP="007305C7">
            <w:pPr>
              <w:jc w:val="center"/>
              <w:rPr>
                <w:rFonts w:ascii="Arial" w:hAnsi="Arial" w:cs="Arial"/>
                <w:i/>
                <w:iCs/>
                <w:sz w:val="10"/>
                <w:szCs w:val="10"/>
                <w:lang w:eastAsia="ko-KR"/>
              </w:rPr>
            </w:pPr>
          </w:p>
        </w:tc>
      </w:tr>
      <w:tr w:rsidR="00F663E4" w:rsidRPr="00D9786C" w14:paraId="2DDE7AC2" w14:textId="77777777" w:rsidTr="00D9786C">
        <w:trPr>
          <w:cantSplit/>
          <w:jc w:val="center"/>
        </w:trPr>
        <w:tc>
          <w:tcPr>
            <w:tcW w:w="1983" w:type="dxa"/>
            <w:tcBorders>
              <w:top w:val="single" w:sz="2" w:space="0" w:color="auto"/>
              <w:left w:val="single" w:sz="2" w:space="0" w:color="auto"/>
              <w:bottom w:val="single" w:sz="2" w:space="0" w:color="auto"/>
              <w:right w:val="single" w:sz="2" w:space="0" w:color="auto"/>
            </w:tcBorders>
            <w:hideMark/>
          </w:tcPr>
          <w:p w14:paraId="064E4E9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 xml:space="preserve">NR Band </w:t>
            </w:r>
            <w:r w:rsidRPr="00D9786C">
              <w:rPr>
                <w:rFonts w:ascii="Arial" w:eastAsia="SimSun" w:hAnsi="Arial" w:cs="Arial"/>
                <w:i/>
                <w:iCs/>
                <w:sz w:val="10"/>
                <w:szCs w:val="10"/>
              </w:rPr>
              <w:t>n104</w:t>
            </w:r>
          </w:p>
        </w:tc>
        <w:tc>
          <w:tcPr>
            <w:tcW w:w="1416" w:type="dxa"/>
            <w:tcBorders>
              <w:top w:val="single" w:sz="2" w:space="0" w:color="auto"/>
              <w:left w:val="single" w:sz="2" w:space="0" w:color="auto"/>
              <w:bottom w:val="single" w:sz="2" w:space="0" w:color="auto"/>
              <w:right w:val="single" w:sz="2" w:space="0" w:color="auto"/>
            </w:tcBorders>
            <w:hideMark/>
          </w:tcPr>
          <w:p w14:paraId="05298240" w14:textId="77777777" w:rsidR="002951C7" w:rsidRPr="00D9786C" w:rsidRDefault="002951C7" w:rsidP="007305C7">
            <w:pPr>
              <w:jc w:val="center"/>
              <w:rPr>
                <w:rFonts w:ascii="Arial" w:hAnsi="Arial" w:cs="Arial"/>
                <w:i/>
                <w:iCs/>
                <w:sz w:val="10"/>
                <w:szCs w:val="10"/>
                <w:lang w:eastAsia="zh-CN"/>
              </w:rPr>
            </w:pPr>
            <w:r w:rsidRPr="00D9786C">
              <w:rPr>
                <w:rFonts w:ascii="Arial" w:eastAsia="SimSun" w:hAnsi="Arial" w:cs="Arial"/>
                <w:i/>
                <w:iCs/>
                <w:sz w:val="10"/>
                <w:szCs w:val="10"/>
              </w:rPr>
              <w:t>64</w:t>
            </w:r>
            <w:r w:rsidRPr="00D9786C">
              <w:rPr>
                <w:rFonts w:ascii="Arial" w:hAnsi="Arial" w:cs="Arial"/>
                <w:i/>
                <w:iCs/>
                <w:sz w:val="10"/>
                <w:szCs w:val="10"/>
              </w:rPr>
              <w:t>25 –</w:t>
            </w:r>
            <w:r w:rsidRPr="00D9786C">
              <w:rPr>
                <w:rFonts w:ascii="Arial" w:eastAsia="SimSun" w:hAnsi="Arial" w:cs="Arial"/>
                <w:i/>
                <w:iCs/>
                <w:sz w:val="10"/>
                <w:szCs w:val="10"/>
              </w:rPr>
              <w:t xml:space="preserve"> 7125 MHz</w:t>
            </w:r>
          </w:p>
        </w:tc>
        <w:tc>
          <w:tcPr>
            <w:tcW w:w="851" w:type="dxa"/>
            <w:tcBorders>
              <w:top w:val="single" w:sz="2" w:space="0" w:color="auto"/>
              <w:left w:val="single" w:sz="2" w:space="0" w:color="auto"/>
              <w:bottom w:val="single" w:sz="2" w:space="0" w:color="auto"/>
              <w:right w:val="single" w:sz="2" w:space="0" w:color="auto"/>
            </w:tcBorders>
            <w:hideMark/>
          </w:tcPr>
          <w:p w14:paraId="247675BE"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6F8FBF1B"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78A35AC7" w14:textId="3A1CB260"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n96</w:t>
            </w:r>
            <w:r w:rsidRPr="00D9786C">
              <w:rPr>
                <w:rFonts w:ascii="Arial" w:eastAsia="SimSun" w:hAnsi="Arial" w:cs="Arial"/>
                <w:i/>
                <w:iCs/>
                <w:sz w:val="10"/>
                <w:szCs w:val="10"/>
              </w:rPr>
              <w:t>, n102 or n104</w:t>
            </w:r>
          </w:p>
        </w:tc>
      </w:tr>
      <w:tr w:rsidR="00F663E4" w:rsidRPr="00D9786C" w14:paraId="32562150" w14:textId="77777777" w:rsidTr="00D9786C">
        <w:trPr>
          <w:cantSplit/>
          <w:jc w:val="center"/>
        </w:trPr>
        <w:tc>
          <w:tcPr>
            <w:tcW w:w="1983" w:type="dxa"/>
            <w:tcBorders>
              <w:top w:val="single" w:sz="2" w:space="0" w:color="auto"/>
              <w:left w:val="single" w:sz="2" w:space="0" w:color="auto"/>
              <w:bottom w:val="nil"/>
              <w:right w:val="single" w:sz="2" w:space="0" w:color="auto"/>
            </w:tcBorders>
            <w:hideMark/>
          </w:tcPr>
          <w:p w14:paraId="4B181EB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 xml:space="preserve">NR Band </w:t>
            </w:r>
            <w:r w:rsidRPr="00D9786C">
              <w:rPr>
                <w:rFonts w:ascii="Arial" w:eastAsia="SimSun" w:hAnsi="Arial" w:cs="Arial"/>
                <w:i/>
                <w:iCs/>
                <w:sz w:val="10"/>
                <w:szCs w:val="10"/>
              </w:rPr>
              <w:t>n105</w:t>
            </w:r>
          </w:p>
        </w:tc>
        <w:tc>
          <w:tcPr>
            <w:tcW w:w="1416" w:type="dxa"/>
            <w:tcBorders>
              <w:top w:val="single" w:sz="2" w:space="0" w:color="auto"/>
              <w:left w:val="single" w:sz="2" w:space="0" w:color="auto"/>
              <w:bottom w:val="single" w:sz="2" w:space="0" w:color="auto"/>
              <w:right w:val="single" w:sz="2" w:space="0" w:color="auto"/>
            </w:tcBorders>
            <w:hideMark/>
          </w:tcPr>
          <w:p w14:paraId="775E71AC" w14:textId="77777777" w:rsidR="002951C7" w:rsidRPr="00D9786C" w:rsidRDefault="002951C7" w:rsidP="007305C7">
            <w:pPr>
              <w:jc w:val="center"/>
              <w:rPr>
                <w:rFonts w:ascii="Arial" w:hAnsi="Arial" w:cs="Arial"/>
                <w:i/>
                <w:iCs/>
                <w:sz w:val="10"/>
                <w:szCs w:val="10"/>
                <w:lang w:val="en-US" w:eastAsia="zh-CN"/>
              </w:rPr>
            </w:pPr>
            <w:r w:rsidRPr="00D9786C">
              <w:rPr>
                <w:rFonts w:ascii="Arial" w:hAnsi="Arial" w:cs="Arial"/>
                <w:i/>
                <w:iCs/>
                <w:sz w:val="10"/>
                <w:szCs w:val="10"/>
              </w:rPr>
              <w:t>61</w:t>
            </w:r>
            <w:r w:rsidRPr="00D9786C">
              <w:rPr>
                <w:rFonts w:ascii="Arial" w:eastAsia="SimSun" w:hAnsi="Arial" w:cs="Arial"/>
                <w:i/>
                <w:iCs/>
                <w:sz w:val="10"/>
                <w:szCs w:val="10"/>
              </w:rPr>
              <w:t>2</w:t>
            </w:r>
            <w:r w:rsidRPr="00D9786C">
              <w:rPr>
                <w:rFonts w:ascii="Arial" w:hAnsi="Arial" w:cs="Arial"/>
                <w:i/>
                <w:iCs/>
                <w:sz w:val="10"/>
                <w:szCs w:val="10"/>
              </w:rPr>
              <w:t xml:space="preserve"> – 652 MHz</w:t>
            </w:r>
          </w:p>
        </w:tc>
        <w:tc>
          <w:tcPr>
            <w:tcW w:w="851" w:type="dxa"/>
            <w:tcBorders>
              <w:top w:val="single" w:sz="2" w:space="0" w:color="auto"/>
              <w:left w:val="single" w:sz="2" w:space="0" w:color="auto"/>
              <w:bottom w:val="single" w:sz="2" w:space="0" w:color="auto"/>
              <w:right w:val="single" w:sz="2" w:space="0" w:color="auto"/>
            </w:tcBorders>
            <w:hideMark/>
          </w:tcPr>
          <w:p w14:paraId="7D3BB99C" w14:textId="77777777" w:rsidR="002951C7" w:rsidRPr="00D9786C" w:rsidRDefault="002951C7" w:rsidP="007305C7">
            <w:pPr>
              <w:jc w:val="center"/>
              <w:rPr>
                <w:rFonts w:ascii="Arial" w:eastAsia="SimSun" w:hAnsi="Arial" w:cs="Arial"/>
                <w:i/>
                <w:iCs/>
                <w:sz w:val="10"/>
                <w:szCs w:val="10"/>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774C85B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4DB1A00E"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w:t>
            </w:r>
            <w:r w:rsidRPr="00D9786C">
              <w:rPr>
                <w:rFonts w:ascii="Arial" w:eastAsia="SimSun" w:hAnsi="Arial" w:cs="Arial"/>
                <w:i/>
                <w:iCs/>
                <w:sz w:val="10"/>
                <w:szCs w:val="10"/>
              </w:rPr>
              <w:t>71 or n105</w:t>
            </w:r>
          </w:p>
        </w:tc>
      </w:tr>
      <w:tr w:rsidR="00F663E4" w:rsidRPr="00D9786C" w14:paraId="064C8F0D" w14:textId="77777777" w:rsidTr="00D9786C">
        <w:trPr>
          <w:cantSplit/>
          <w:jc w:val="center"/>
        </w:trPr>
        <w:tc>
          <w:tcPr>
            <w:tcW w:w="1983" w:type="dxa"/>
            <w:tcBorders>
              <w:top w:val="nil"/>
              <w:left w:val="single" w:sz="2" w:space="0" w:color="auto"/>
              <w:bottom w:val="single" w:sz="4" w:space="0" w:color="auto"/>
              <w:right w:val="single" w:sz="2" w:space="0" w:color="auto"/>
            </w:tcBorders>
          </w:tcPr>
          <w:p w14:paraId="2D48C6F1"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2" w:space="0" w:color="auto"/>
              <w:right w:val="single" w:sz="2" w:space="0" w:color="auto"/>
            </w:tcBorders>
            <w:hideMark/>
          </w:tcPr>
          <w:p w14:paraId="5C04CCF6" w14:textId="77777777" w:rsidR="002951C7" w:rsidRPr="00D9786C" w:rsidRDefault="002951C7" w:rsidP="007305C7">
            <w:pPr>
              <w:jc w:val="center"/>
              <w:rPr>
                <w:rFonts w:ascii="Arial" w:hAnsi="Arial" w:cs="Arial"/>
                <w:i/>
                <w:iCs/>
                <w:sz w:val="10"/>
                <w:szCs w:val="10"/>
                <w:lang w:val="en-US" w:eastAsia="zh-CN"/>
              </w:rPr>
            </w:pPr>
            <w:r w:rsidRPr="00D9786C">
              <w:rPr>
                <w:rFonts w:ascii="Arial" w:hAnsi="Arial" w:cs="Arial"/>
                <w:i/>
                <w:iCs/>
                <w:sz w:val="10"/>
                <w:szCs w:val="10"/>
              </w:rPr>
              <w:t xml:space="preserve">663 – </w:t>
            </w:r>
            <w:r w:rsidRPr="00D9786C">
              <w:rPr>
                <w:rFonts w:ascii="Arial" w:eastAsia="SimSun" w:hAnsi="Arial" w:cs="Arial"/>
                <w:i/>
                <w:iCs/>
                <w:sz w:val="10"/>
                <w:szCs w:val="10"/>
              </w:rPr>
              <w:t>703</w:t>
            </w:r>
            <w:r w:rsidRPr="00D9786C">
              <w:rPr>
                <w:rFonts w:ascii="Arial" w:hAnsi="Arial" w:cs="Arial"/>
                <w:i/>
                <w:iCs/>
                <w:sz w:val="10"/>
                <w:szCs w:val="10"/>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F37E929" w14:textId="77777777" w:rsidR="002951C7" w:rsidRPr="00D9786C" w:rsidRDefault="002951C7" w:rsidP="007305C7">
            <w:pPr>
              <w:jc w:val="center"/>
              <w:rPr>
                <w:rFonts w:ascii="Arial" w:eastAsia="SimSun"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2" w:space="0" w:color="auto"/>
              <w:right w:val="single" w:sz="2" w:space="0" w:color="auto"/>
            </w:tcBorders>
            <w:hideMark/>
          </w:tcPr>
          <w:p w14:paraId="5EF8A408"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03B9B475"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w:t>
            </w:r>
            <w:r w:rsidRPr="00D9786C">
              <w:rPr>
                <w:rFonts w:ascii="Arial" w:eastAsia="SimSun" w:hAnsi="Arial" w:cs="Arial"/>
                <w:i/>
                <w:iCs/>
                <w:sz w:val="10"/>
                <w:szCs w:val="10"/>
              </w:rPr>
              <w:t xml:space="preserve"> </w:t>
            </w:r>
            <w:r w:rsidRPr="00D9786C">
              <w:rPr>
                <w:rFonts w:ascii="Arial" w:hAnsi="Arial" w:cs="Arial"/>
                <w:i/>
                <w:iCs/>
                <w:sz w:val="10"/>
                <w:szCs w:val="10"/>
              </w:rPr>
              <w:t xml:space="preserve"> </w:t>
            </w:r>
            <w:r w:rsidRPr="00D9786C">
              <w:rPr>
                <w:rFonts w:ascii="Arial" w:eastAsia="SimSun" w:hAnsi="Arial" w:cs="Arial"/>
                <w:i/>
                <w:iCs/>
                <w:sz w:val="10"/>
                <w:szCs w:val="10"/>
              </w:rPr>
              <w:t>n105</w:t>
            </w:r>
            <w:r w:rsidRPr="00D9786C">
              <w:rPr>
                <w:rFonts w:ascii="Arial" w:hAnsi="Arial" w:cs="Arial"/>
                <w:i/>
                <w:iCs/>
                <w:sz w:val="10"/>
                <w:szCs w:val="10"/>
              </w:rPr>
              <w:t>, since it is already covered by the requirement in clause 6.6.5.2.2.</w:t>
            </w:r>
          </w:p>
        </w:tc>
      </w:tr>
      <w:tr w:rsidR="00F663E4" w:rsidRPr="00D9786C" w14:paraId="045FF4DB" w14:textId="77777777" w:rsidTr="00D9786C">
        <w:trPr>
          <w:cantSplit/>
          <w:jc w:val="center"/>
        </w:trPr>
        <w:tc>
          <w:tcPr>
            <w:tcW w:w="1983" w:type="dxa"/>
            <w:tcBorders>
              <w:top w:val="single" w:sz="4" w:space="0" w:color="auto"/>
              <w:left w:val="single" w:sz="2" w:space="0" w:color="auto"/>
              <w:bottom w:val="nil"/>
              <w:right w:val="single" w:sz="2" w:space="0" w:color="auto"/>
            </w:tcBorders>
            <w:hideMark/>
          </w:tcPr>
          <w:p w14:paraId="42188F15"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E-UTRA Band 106 or NR Band n106</w:t>
            </w:r>
          </w:p>
        </w:tc>
        <w:tc>
          <w:tcPr>
            <w:tcW w:w="1416" w:type="dxa"/>
            <w:tcBorders>
              <w:top w:val="single" w:sz="2" w:space="0" w:color="auto"/>
              <w:left w:val="single" w:sz="2" w:space="0" w:color="auto"/>
              <w:bottom w:val="single" w:sz="2" w:space="0" w:color="auto"/>
              <w:right w:val="single" w:sz="2" w:space="0" w:color="auto"/>
            </w:tcBorders>
            <w:hideMark/>
          </w:tcPr>
          <w:p w14:paraId="4335FCA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935 - 940 MHz</w:t>
            </w:r>
          </w:p>
        </w:tc>
        <w:tc>
          <w:tcPr>
            <w:tcW w:w="851" w:type="dxa"/>
            <w:tcBorders>
              <w:top w:val="single" w:sz="2" w:space="0" w:color="auto"/>
              <w:left w:val="single" w:sz="2" w:space="0" w:color="auto"/>
              <w:bottom w:val="single" w:sz="2" w:space="0" w:color="auto"/>
              <w:right w:val="single" w:sz="2" w:space="0" w:color="auto"/>
            </w:tcBorders>
            <w:hideMark/>
          </w:tcPr>
          <w:p w14:paraId="092AA5AE"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-52 dBm</w:t>
            </w:r>
          </w:p>
        </w:tc>
        <w:tc>
          <w:tcPr>
            <w:tcW w:w="1417" w:type="dxa"/>
            <w:tcBorders>
              <w:top w:val="single" w:sz="2" w:space="0" w:color="auto"/>
              <w:left w:val="single" w:sz="2" w:space="0" w:color="auto"/>
              <w:bottom w:val="single" w:sz="2" w:space="0" w:color="auto"/>
              <w:right w:val="single" w:sz="2" w:space="0" w:color="auto"/>
            </w:tcBorders>
            <w:hideMark/>
          </w:tcPr>
          <w:p w14:paraId="4422C63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2" w:space="0" w:color="auto"/>
              <w:right w:val="single" w:sz="2" w:space="0" w:color="auto"/>
            </w:tcBorders>
            <w:hideMark/>
          </w:tcPr>
          <w:p w14:paraId="051B5386"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n106</w:t>
            </w:r>
          </w:p>
        </w:tc>
      </w:tr>
      <w:tr w:rsidR="00F663E4" w:rsidRPr="00D9786C" w14:paraId="1BE73129" w14:textId="77777777" w:rsidTr="00D9786C">
        <w:trPr>
          <w:cantSplit/>
          <w:jc w:val="center"/>
        </w:trPr>
        <w:tc>
          <w:tcPr>
            <w:tcW w:w="1983" w:type="dxa"/>
            <w:tcBorders>
              <w:top w:val="nil"/>
              <w:left w:val="single" w:sz="2" w:space="0" w:color="auto"/>
              <w:bottom w:val="single" w:sz="4" w:space="0" w:color="auto"/>
              <w:right w:val="single" w:sz="2" w:space="0" w:color="auto"/>
            </w:tcBorders>
          </w:tcPr>
          <w:p w14:paraId="7041195F" w14:textId="77777777" w:rsidR="002951C7" w:rsidRPr="00D9786C" w:rsidRDefault="002951C7" w:rsidP="007305C7">
            <w:pPr>
              <w:jc w:val="center"/>
              <w:rPr>
                <w:rFonts w:ascii="Arial" w:hAnsi="Arial" w:cs="Arial"/>
                <w:i/>
                <w:iCs/>
                <w:sz w:val="10"/>
                <w:szCs w:val="10"/>
              </w:rPr>
            </w:pPr>
          </w:p>
        </w:tc>
        <w:tc>
          <w:tcPr>
            <w:tcW w:w="1416" w:type="dxa"/>
            <w:tcBorders>
              <w:top w:val="single" w:sz="2" w:space="0" w:color="auto"/>
              <w:left w:val="single" w:sz="2" w:space="0" w:color="auto"/>
              <w:bottom w:val="single" w:sz="4" w:space="0" w:color="auto"/>
              <w:right w:val="single" w:sz="2" w:space="0" w:color="auto"/>
            </w:tcBorders>
            <w:hideMark/>
          </w:tcPr>
          <w:p w14:paraId="0C774AF9"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896 – 901 MHz</w:t>
            </w:r>
          </w:p>
        </w:tc>
        <w:tc>
          <w:tcPr>
            <w:tcW w:w="851" w:type="dxa"/>
            <w:tcBorders>
              <w:top w:val="single" w:sz="2" w:space="0" w:color="auto"/>
              <w:left w:val="single" w:sz="2" w:space="0" w:color="auto"/>
              <w:bottom w:val="single" w:sz="4" w:space="0" w:color="auto"/>
              <w:right w:val="single" w:sz="2" w:space="0" w:color="auto"/>
            </w:tcBorders>
            <w:hideMark/>
          </w:tcPr>
          <w:p w14:paraId="5783F6DE"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4" w:space="0" w:color="auto"/>
              <w:right w:val="single" w:sz="2" w:space="0" w:color="auto"/>
            </w:tcBorders>
            <w:hideMark/>
          </w:tcPr>
          <w:p w14:paraId="7CA2764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4" w:space="0" w:color="auto"/>
              <w:right w:val="single" w:sz="2" w:space="0" w:color="auto"/>
            </w:tcBorders>
            <w:hideMark/>
          </w:tcPr>
          <w:p w14:paraId="7FA003D0" w14:textId="77777777" w:rsidR="002951C7" w:rsidRPr="00D9786C" w:rsidRDefault="002951C7" w:rsidP="007305C7">
            <w:pPr>
              <w:jc w:val="center"/>
              <w:rPr>
                <w:rFonts w:ascii="Arial" w:hAnsi="Arial" w:cs="Arial"/>
                <w:i/>
                <w:iCs/>
                <w:sz w:val="10"/>
                <w:szCs w:val="10"/>
                <w:lang w:val="en-US" w:eastAsia="zh-CN"/>
              </w:rPr>
            </w:pPr>
            <w:r w:rsidRPr="00D9786C">
              <w:rPr>
                <w:rFonts w:ascii="Arial" w:hAnsi="Arial" w:cs="Arial"/>
                <w:i/>
                <w:iCs/>
                <w:sz w:val="10"/>
                <w:szCs w:val="10"/>
              </w:rPr>
              <w:t>This requirement does not apply to BS operating in Band n5</w:t>
            </w:r>
            <w:r w:rsidRPr="00D9786C">
              <w:rPr>
                <w:rFonts w:ascii="Arial" w:eastAsia="SimSun" w:hAnsi="Arial" w:cs="Arial"/>
                <w:i/>
                <w:iCs/>
                <w:sz w:val="10"/>
                <w:szCs w:val="10"/>
              </w:rPr>
              <w:t xml:space="preserve"> or n26.</w:t>
            </w:r>
          </w:p>
          <w:p w14:paraId="38BF3F2B" w14:textId="77777777" w:rsidR="002951C7" w:rsidRPr="00D9786C" w:rsidRDefault="002951C7" w:rsidP="007305C7">
            <w:pPr>
              <w:jc w:val="center"/>
              <w:rPr>
                <w:rFonts w:ascii="Arial" w:eastAsia="SimSun" w:hAnsi="Arial" w:cs="Arial"/>
                <w:i/>
                <w:iCs/>
                <w:sz w:val="10"/>
                <w:szCs w:val="10"/>
                <w:lang w:eastAsia="ko-KR"/>
              </w:rPr>
            </w:pPr>
            <w:r w:rsidRPr="00D9786C">
              <w:rPr>
                <w:rFonts w:ascii="Arial" w:hAnsi="Arial" w:cs="Arial"/>
                <w:i/>
                <w:iCs/>
                <w:sz w:val="10"/>
                <w:szCs w:val="10"/>
              </w:rPr>
              <w:t>This requirement does not apply to BS operating in n106, since it is already covered by the requirement in clause 6.6.5.2.2.</w:t>
            </w:r>
          </w:p>
        </w:tc>
      </w:tr>
      <w:tr w:rsidR="00F663E4" w:rsidRPr="00D9786C" w14:paraId="355F777B" w14:textId="77777777" w:rsidTr="00D9786C">
        <w:trPr>
          <w:cantSplit/>
          <w:jc w:val="center"/>
        </w:trPr>
        <w:tc>
          <w:tcPr>
            <w:tcW w:w="1983" w:type="dxa"/>
            <w:vMerge w:val="restart"/>
            <w:tcBorders>
              <w:top w:val="single" w:sz="4" w:space="0" w:color="auto"/>
              <w:left w:val="single" w:sz="4" w:space="0" w:color="auto"/>
              <w:bottom w:val="single" w:sz="4" w:space="0" w:color="auto"/>
              <w:right w:val="single" w:sz="4" w:space="0" w:color="auto"/>
            </w:tcBorders>
            <w:hideMark/>
          </w:tcPr>
          <w:p w14:paraId="0F55B1E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NR Band n109</w:t>
            </w:r>
          </w:p>
        </w:tc>
        <w:tc>
          <w:tcPr>
            <w:tcW w:w="1416" w:type="dxa"/>
            <w:tcBorders>
              <w:top w:val="single" w:sz="4" w:space="0" w:color="auto"/>
              <w:left w:val="single" w:sz="4" w:space="0" w:color="auto"/>
              <w:bottom w:val="single" w:sz="2" w:space="0" w:color="auto"/>
              <w:right w:val="single" w:sz="4" w:space="0" w:color="auto"/>
            </w:tcBorders>
            <w:hideMark/>
          </w:tcPr>
          <w:p w14:paraId="65960996"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1432 – 1517 MHz</w:t>
            </w:r>
          </w:p>
        </w:tc>
        <w:tc>
          <w:tcPr>
            <w:tcW w:w="851" w:type="dxa"/>
            <w:tcBorders>
              <w:top w:val="single" w:sz="4" w:space="0" w:color="auto"/>
              <w:left w:val="single" w:sz="4" w:space="0" w:color="auto"/>
              <w:bottom w:val="single" w:sz="2" w:space="0" w:color="auto"/>
              <w:right w:val="single" w:sz="2" w:space="0" w:color="auto"/>
            </w:tcBorders>
            <w:hideMark/>
          </w:tcPr>
          <w:p w14:paraId="47FA9B34"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-52 dBm</w:t>
            </w:r>
          </w:p>
        </w:tc>
        <w:tc>
          <w:tcPr>
            <w:tcW w:w="1417" w:type="dxa"/>
            <w:tcBorders>
              <w:top w:val="single" w:sz="4" w:space="0" w:color="auto"/>
              <w:left w:val="single" w:sz="2" w:space="0" w:color="auto"/>
              <w:bottom w:val="single" w:sz="2" w:space="0" w:color="auto"/>
              <w:right w:val="single" w:sz="2" w:space="0" w:color="auto"/>
            </w:tcBorders>
            <w:hideMark/>
          </w:tcPr>
          <w:p w14:paraId="74210051"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4" w:space="0" w:color="auto"/>
              <w:left w:val="single" w:sz="2" w:space="0" w:color="auto"/>
              <w:bottom w:val="single" w:sz="2" w:space="0" w:color="auto"/>
              <w:right w:val="single" w:sz="4" w:space="0" w:color="auto"/>
            </w:tcBorders>
            <w:hideMark/>
          </w:tcPr>
          <w:p w14:paraId="311608E1"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n50, n51, n74, n75, n76, n91, n92, n93, n94 or n109</w:t>
            </w:r>
          </w:p>
        </w:tc>
      </w:tr>
      <w:tr w:rsidR="00F663E4" w:rsidRPr="00D9786C" w14:paraId="188D2360" w14:textId="77777777" w:rsidTr="00D9786C">
        <w:trPr>
          <w:cantSplit/>
          <w:jc w:val="center"/>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2A77780F" w14:textId="77777777" w:rsidR="002951C7" w:rsidRPr="00D9786C" w:rsidRDefault="002951C7" w:rsidP="007305C7">
            <w:pPr>
              <w:jc w:val="center"/>
              <w:rPr>
                <w:rFonts w:ascii="Arial" w:hAnsi="Arial" w:cs="Arial"/>
                <w:i/>
                <w:iCs/>
                <w:sz w:val="10"/>
                <w:szCs w:val="10"/>
                <w:lang w:eastAsia="ko-KR"/>
              </w:rPr>
            </w:pPr>
          </w:p>
        </w:tc>
        <w:tc>
          <w:tcPr>
            <w:tcW w:w="1416" w:type="dxa"/>
            <w:tcBorders>
              <w:top w:val="single" w:sz="2" w:space="0" w:color="auto"/>
              <w:left w:val="single" w:sz="4" w:space="0" w:color="auto"/>
              <w:bottom w:val="single" w:sz="4" w:space="0" w:color="auto"/>
              <w:right w:val="single" w:sz="4" w:space="0" w:color="auto"/>
            </w:tcBorders>
            <w:hideMark/>
          </w:tcPr>
          <w:p w14:paraId="4445B123"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703 –733MHz</w:t>
            </w:r>
          </w:p>
        </w:tc>
        <w:tc>
          <w:tcPr>
            <w:tcW w:w="851" w:type="dxa"/>
            <w:tcBorders>
              <w:top w:val="single" w:sz="2" w:space="0" w:color="auto"/>
              <w:left w:val="single" w:sz="4" w:space="0" w:color="auto"/>
              <w:bottom w:val="single" w:sz="4" w:space="0" w:color="auto"/>
              <w:right w:val="single" w:sz="2" w:space="0" w:color="auto"/>
            </w:tcBorders>
            <w:hideMark/>
          </w:tcPr>
          <w:p w14:paraId="40A975D0"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-49 dBm</w:t>
            </w:r>
          </w:p>
        </w:tc>
        <w:tc>
          <w:tcPr>
            <w:tcW w:w="1417" w:type="dxa"/>
            <w:tcBorders>
              <w:top w:val="single" w:sz="2" w:space="0" w:color="auto"/>
              <w:left w:val="single" w:sz="2" w:space="0" w:color="auto"/>
              <w:bottom w:val="single" w:sz="4" w:space="0" w:color="auto"/>
              <w:right w:val="single" w:sz="2" w:space="0" w:color="auto"/>
            </w:tcBorders>
            <w:hideMark/>
          </w:tcPr>
          <w:p w14:paraId="40198E32" w14:textId="77777777" w:rsidR="002951C7" w:rsidRPr="00D9786C" w:rsidRDefault="002951C7" w:rsidP="007305C7">
            <w:pPr>
              <w:jc w:val="center"/>
              <w:rPr>
                <w:rFonts w:ascii="Arial" w:hAnsi="Arial" w:cs="Arial"/>
                <w:i/>
                <w:iCs/>
                <w:sz w:val="10"/>
                <w:szCs w:val="10"/>
              </w:rPr>
            </w:pPr>
            <w:r w:rsidRPr="00D9786C">
              <w:rPr>
                <w:rFonts w:ascii="Arial" w:hAnsi="Arial" w:cs="Arial"/>
                <w:i/>
                <w:iCs/>
                <w:sz w:val="10"/>
                <w:szCs w:val="10"/>
              </w:rPr>
              <w:t>1 MHz</w:t>
            </w:r>
          </w:p>
        </w:tc>
        <w:tc>
          <w:tcPr>
            <w:tcW w:w="3968" w:type="dxa"/>
            <w:tcBorders>
              <w:top w:val="single" w:sz="2" w:space="0" w:color="auto"/>
              <w:left w:val="single" w:sz="2" w:space="0" w:color="auto"/>
              <w:bottom w:val="single" w:sz="4" w:space="0" w:color="auto"/>
              <w:right w:val="single" w:sz="4" w:space="0" w:color="auto"/>
            </w:tcBorders>
            <w:hideMark/>
          </w:tcPr>
          <w:p w14:paraId="2F70E1A4" w14:textId="77777777" w:rsidR="002951C7" w:rsidRPr="00D9786C" w:rsidRDefault="002951C7" w:rsidP="007305C7">
            <w:pPr>
              <w:jc w:val="center"/>
              <w:rPr>
                <w:rFonts w:ascii="Arial" w:hAnsi="Arial" w:cs="Arial"/>
                <w:i/>
                <w:iCs/>
                <w:sz w:val="10"/>
                <w:szCs w:val="10"/>
                <w:lang w:eastAsia="ko-KR"/>
              </w:rPr>
            </w:pPr>
            <w:r w:rsidRPr="00D9786C">
              <w:rPr>
                <w:rFonts w:ascii="Arial" w:hAnsi="Arial" w:cs="Arial"/>
                <w:i/>
                <w:iCs/>
                <w:sz w:val="10"/>
                <w:szCs w:val="10"/>
              </w:rPr>
              <w:t>This requirement does not apply to BS operating in band n28, since it is already covered by the requirement in clause 6.6.5.2.2.</w:t>
            </w:r>
          </w:p>
        </w:tc>
      </w:tr>
    </w:tbl>
    <w:p w14:paraId="7992E8B2" w14:textId="77777777" w:rsidR="002951C7" w:rsidRPr="00D9786C" w:rsidRDefault="002951C7" w:rsidP="002951C7">
      <w:pPr>
        <w:rPr>
          <w:i/>
          <w:iCs/>
        </w:rPr>
      </w:pPr>
    </w:p>
    <w:p w14:paraId="13F5F82B" w14:textId="5CF91C3C" w:rsidR="002951C7" w:rsidRPr="00D9786C" w:rsidRDefault="002951C7" w:rsidP="002951C7">
      <w:pPr>
        <w:rPr>
          <w:i/>
          <w:iCs/>
        </w:rPr>
      </w:pPr>
      <w:r w:rsidRPr="00D9786C">
        <w:rPr>
          <w:i/>
          <w:iCs/>
        </w:rPr>
        <w:t>NOTE 1:</w:t>
      </w:r>
      <w:r w:rsidRPr="00D9786C">
        <w:rPr>
          <w:i/>
          <w:iCs/>
        </w:rPr>
        <w:tab/>
        <w:t xml:space="preserve">As defined in the scope for spurious emissions in this clause, except for </w:t>
      </w:r>
      <w:r w:rsidRPr="00D9786C">
        <w:rPr>
          <w:rFonts w:eastAsia="MS Mincho"/>
          <w:i/>
          <w:iCs/>
        </w:rPr>
        <w:t xml:space="preserve">the cases where the noted requirements apply to a BS operating in </w:t>
      </w:r>
      <w:r w:rsidRPr="00D9786C">
        <w:rPr>
          <w:i/>
          <w:iCs/>
        </w:rPr>
        <w:t xml:space="preserve">Band n28, the co-existence requirements in table 6.6.5.2.3 -1 do not apply for the </w:t>
      </w:r>
      <w:proofErr w:type="spellStart"/>
      <w:r w:rsidR="00886601">
        <w:t>Δf</w:t>
      </w:r>
      <w:r w:rsidR="00886601">
        <w:rPr>
          <w:vertAlign w:val="subscript"/>
        </w:rPr>
        <w:t>OBUE</w:t>
      </w:r>
      <w:proofErr w:type="spellEnd"/>
      <w:r w:rsidRPr="00D9786C">
        <w:rPr>
          <w:i/>
          <w:iCs/>
        </w:rPr>
        <w:t xml:space="preserve"> frequency range immediately outside the downlink operating band (see table 5.2-1). Emission limits for this excluded frequency range may be covered by local or regional requirements.</w:t>
      </w:r>
    </w:p>
    <w:p w14:paraId="5E3E34B4" w14:textId="66F88F1A" w:rsidR="002951C7" w:rsidRPr="00D9786C" w:rsidRDefault="002951C7" w:rsidP="002951C7">
      <w:pPr>
        <w:rPr>
          <w:i/>
          <w:iCs/>
        </w:rPr>
      </w:pPr>
      <w:r w:rsidRPr="00D9786C">
        <w:rPr>
          <w:i/>
          <w:iCs/>
        </w:rPr>
        <w:lastRenderedPageBreak/>
        <w:t>NOTE 2:</w:t>
      </w:r>
      <w:r w:rsidRPr="00D9786C">
        <w:rPr>
          <w:i/>
          <w:iCs/>
        </w:rPr>
        <w:tab/>
        <w:t>Table 6.6.5.2.3-1 assumes that two operating bands,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378C83E" w14:textId="77777777" w:rsidR="002951C7" w:rsidRPr="00D9786C" w:rsidRDefault="002951C7" w:rsidP="002951C7">
      <w:pPr>
        <w:rPr>
          <w:i/>
          <w:iCs/>
        </w:rPr>
      </w:pPr>
      <w:r w:rsidRPr="00D9786C">
        <w:rPr>
          <w:i/>
          <w:iCs/>
        </w:rPr>
        <w:t>NOTE 3:</w:t>
      </w:r>
      <w:r w:rsidRPr="00D9786C">
        <w:rPr>
          <w:i/>
          <w:iCs/>
        </w:rP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1BA6A6C0" w14:textId="77777777" w:rsidR="002951C7" w:rsidRPr="00D9786C" w:rsidRDefault="002951C7" w:rsidP="002951C7">
      <w:pPr>
        <w:rPr>
          <w:i/>
          <w:iCs/>
        </w:rPr>
      </w:pPr>
      <w:r w:rsidRPr="00D9786C">
        <w:rPr>
          <w:i/>
          <w:iCs/>
        </w:rPr>
        <w:t>NOTE 4:</w:t>
      </w:r>
      <w:r w:rsidRPr="00D9786C">
        <w:rPr>
          <w:i/>
          <w:iCs/>
        </w:rPr>
        <w:tab/>
        <w:t>For NR Band n28 BS, specific solutions may be required to fulfil the spurious emissions limits for BS for co-existence with E-UTRA Band 27 UL operating band.</w:t>
      </w:r>
    </w:p>
    <w:p w14:paraId="6357DE60" w14:textId="77777777" w:rsidR="002951C7" w:rsidRPr="00D9786C" w:rsidRDefault="002951C7" w:rsidP="002951C7">
      <w:pPr>
        <w:rPr>
          <w:i/>
          <w:iCs/>
        </w:rPr>
      </w:pPr>
      <w:r w:rsidRPr="00D9786C">
        <w:rPr>
          <w:i/>
          <w:iCs/>
        </w:rPr>
        <w:t>NOTE 5:</w:t>
      </w:r>
      <w:r w:rsidRPr="00D9786C">
        <w:rPr>
          <w:i/>
          <w:iCs/>
        </w:rPr>
        <w:tab/>
        <w:t>For NR Band n29 BS, specific solutions may be required to fulfil the spurious emissions limits for NR BS for co-existence with UTRA Band XII, E-UTRA Band 12 or NR Band n12 UL operating band, E-UTRA Band 17 UL operating band</w:t>
      </w:r>
      <w:bookmarkStart w:id="1" w:name="_Hlk506220100"/>
      <w:r w:rsidRPr="00D9786C">
        <w:rPr>
          <w:i/>
          <w:iCs/>
        </w:rPr>
        <w:t xml:space="preserve"> or E-UTRA Band 85 UL or NR Band n85 UL operating band</w:t>
      </w:r>
      <w:bookmarkEnd w:id="1"/>
      <w:r w:rsidRPr="00D9786C">
        <w:rPr>
          <w:i/>
          <w:iCs/>
        </w:rPr>
        <w:t>.</w:t>
      </w:r>
    </w:p>
    <w:p w14:paraId="6F699C1A" w14:textId="77777777" w:rsidR="00682EE9" w:rsidRDefault="00682EE9" w:rsidP="00B8700F">
      <w:pPr>
        <w:pStyle w:val="BodyText"/>
      </w:pPr>
    </w:p>
    <w:p w14:paraId="26EE4563" w14:textId="470F41DF" w:rsidR="00682EE9" w:rsidRDefault="004A4B5B" w:rsidP="00B8700F">
      <w:pPr>
        <w:pStyle w:val="BodyText"/>
      </w:pPr>
      <w:bookmarkStart w:id="2" w:name="_Hlk187750549"/>
      <w:r w:rsidRPr="007305C7">
        <w:rPr>
          <w:b/>
          <w:bCs/>
          <w:u w:val="single"/>
        </w:rPr>
        <w:t>Observation 1:</w:t>
      </w:r>
      <w:r>
        <w:t xml:space="preserve"> </w:t>
      </w:r>
      <w:r w:rsidR="00F94D9F">
        <w:t xml:space="preserve">For </w:t>
      </w:r>
      <w:r w:rsidR="00001F46">
        <w:t>the transmitter co-existence spurious emission requirement, t</w:t>
      </w:r>
      <w:r w:rsidR="00F94D9F">
        <w:t>he r</w:t>
      </w:r>
      <w:r>
        <w:t>equirement levels are similar for many bands</w:t>
      </w:r>
      <w:r w:rsidR="00F94D9F">
        <w:t xml:space="preserve"> with </w:t>
      </w:r>
      <w:r w:rsidR="00447812">
        <w:t xml:space="preserve">very </w:t>
      </w:r>
      <w:r w:rsidR="00F94D9F">
        <w:t>few exceptions</w:t>
      </w:r>
      <w:r w:rsidR="00447812">
        <w:t xml:space="preserve"> (for GSM</w:t>
      </w:r>
      <w:r w:rsidR="00E53EF9">
        <w:t xml:space="preserve"> other levels used</w:t>
      </w:r>
      <w:r w:rsidR="00447812">
        <w:t>)</w:t>
      </w:r>
      <w:r w:rsidR="00F94D9F">
        <w:t>.</w:t>
      </w:r>
      <w:r w:rsidR="00C84553">
        <w:t xml:space="preserve"> As a </w:t>
      </w:r>
      <w:r w:rsidR="00886601">
        <w:t>result,</w:t>
      </w:r>
      <w:r w:rsidR="00C84553">
        <w:t xml:space="preserve"> a very long table is needed to </w:t>
      </w:r>
      <w:r w:rsidR="00840382">
        <w:t>capture</w:t>
      </w:r>
      <w:r w:rsidR="00C84553">
        <w:t xml:space="preserve"> requirement levels</w:t>
      </w:r>
      <w:r w:rsidR="00E27A44">
        <w:t xml:space="preserve"> for </w:t>
      </w:r>
      <w:r w:rsidR="00E53EF9">
        <w:t xml:space="preserve">all supported </w:t>
      </w:r>
      <w:r w:rsidR="00E27A44">
        <w:t>band</w:t>
      </w:r>
      <w:r w:rsidR="00E53EF9">
        <w:t>s</w:t>
      </w:r>
      <w:r w:rsidR="00C84553">
        <w:t xml:space="preserve">. </w:t>
      </w:r>
    </w:p>
    <w:bookmarkEnd w:id="2"/>
    <w:p w14:paraId="040EBEEF" w14:textId="77777777" w:rsidR="00E70CB7" w:rsidRDefault="00F94D9F" w:rsidP="00B8700F">
      <w:pPr>
        <w:pStyle w:val="BodyText"/>
      </w:pPr>
      <w:r w:rsidRPr="007305C7">
        <w:rPr>
          <w:b/>
          <w:bCs/>
          <w:u w:val="single"/>
        </w:rPr>
        <w:t>Observation 2:</w:t>
      </w:r>
      <w:r>
        <w:t xml:space="preserve"> </w:t>
      </w:r>
      <w:r w:rsidR="00F46571">
        <w:t xml:space="preserve">For the </w:t>
      </w:r>
      <w:r w:rsidR="00F30928">
        <w:t>transmitter</w:t>
      </w:r>
      <w:r w:rsidR="00F46571">
        <w:t xml:space="preserve"> co-existence spurious emission </w:t>
      </w:r>
      <w:r w:rsidR="00F30928">
        <w:t>requirements</w:t>
      </w:r>
      <w:r w:rsidR="00F46571">
        <w:t xml:space="preserve">, the </w:t>
      </w:r>
      <w:r w:rsidR="00806B6E">
        <w:t xml:space="preserve">column for </w:t>
      </w:r>
      <w:r w:rsidR="00AA345B">
        <w:t>additional information (with title “Note”)</w:t>
      </w:r>
      <w:r w:rsidR="00806B6E">
        <w:t xml:space="preserve"> could be </w:t>
      </w:r>
      <w:r w:rsidR="00F30928">
        <w:t>cleaned</w:t>
      </w:r>
      <w:r w:rsidR="00806B6E">
        <w:t xml:space="preserve"> up and simplified</w:t>
      </w:r>
      <w:r w:rsidR="00E70CB7">
        <w:t xml:space="preserve"> with respect to following aspects:</w:t>
      </w:r>
    </w:p>
    <w:p w14:paraId="0CAA6E42" w14:textId="77777777" w:rsidR="00381C0C" w:rsidRDefault="00DF2827" w:rsidP="00381C0C">
      <w:pPr>
        <w:pStyle w:val="BodyText"/>
        <w:numPr>
          <w:ilvl w:val="0"/>
          <w:numId w:val="12"/>
        </w:numPr>
      </w:pPr>
      <w:r>
        <w:t>In the case bands overlap the requirement does not apply</w:t>
      </w:r>
      <w:r w:rsidR="002A2CFD">
        <w:t xml:space="preserve">, which </w:t>
      </w:r>
      <w:r w:rsidR="00AA345B">
        <w:t xml:space="preserve">can </w:t>
      </w:r>
      <w:r w:rsidR="002A2CFD">
        <w:t xml:space="preserve">be stated as part of general description. </w:t>
      </w:r>
    </w:p>
    <w:p w14:paraId="369F2822" w14:textId="23EDE294" w:rsidR="002321A5" w:rsidRDefault="004E1628" w:rsidP="00B16792">
      <w:pPr>
        <w:pStyle w:val="BodyText"/>
        <w:numPr>
          <w:ilvl w:val="0"/>
          <w:numId w:val="12"/>
        </w:numPr>
      </w:pPr>
      <w:r>
        <w:t xml:space="preserve">In the case other emission </w:t>
      </w:r>
      <w:r w:rsidR="002222F2">
        <w:t>requirements</w:t>
      </w:r>
      <w:r w:rsidR="000E142B">
        <w:t xml:space="preserve"> (e.g. protection of the BS receiver of own or different BS in subclause 6.6.5.2.2)</w:t>
      </w:r>
      <w:r>
        <w:t xml:space="preserve"> are more stringent</w:t>
      </w:r>
      <w:r w:rsidR="002222F2">
        <w:t>, the requirement does not apply.</w:t>
      </w:r>
      <w:r w:rsidR="000E142B">
        <w:t xml:space="preserve"> This information is obvious and can be removed</w:t>
      </w:r>
      <w:r w:rsidR="00381C0C">
        <w:t xml:space="preserve"> or captured in general description.</w:t>
      </w:r>
      <w:r w:rsidR="000E142B">
        <w:t xml:space="preserve"> </w:t>
      </w:r>
    </w:p>
    <w:p w14:paraId="41EE0F8F" w14:textId="70E9BFD4" w:rsidR="0044233E" w:rsidRDefault="00CC0D9A" w:rsidP="0051390C">
      <w:r w:rsidRPr="00B16792">
        <w:rPr>
          <w:b/>
          <w:bCs/>
          <w:u w:val="single"/>
        </w:rPr>
        <w:t>Observation 3:</w:t>
      </w:r>
      <w:r>
        <w:t xml:space="preserve"> For the transmitter co-existence spurious emission requirement, the notes at the end of the table could be captured in the general description or</w:t>
      </w:r>
      <w:r w:rsidR="00B16792">
        <w:t xml:space="preserve"> as additional information relevant for specific bands. </w:t>
      </w:r>
    </w:p>
    <w:p w14:paraId="36840872" w14:textId="582E5CC5" w:rsidR="008E11C7" w:rsidRPr="007305C7" w:rsidRDefault="00045332" w:rsidP="0051390C">
      <w:pPr>
        <w:rPr>
          <w:i/>
          <w:iCs/>
        </w:rPr>
      </w:pPr>
      <w:r>
        <w:t xml:space="preserve">For co-location requirement different requirement levels are </w:t>
      </w:r>
      <w:r w:rsidR="00A043C7">
        <w:t>derived per BS class</w:t>
      </w:r>
      <w:r w:rsidR="00EB7EBD">
        <w:t xml:space="preserve">. </w:t>
      </w:r>
      <w:r w:rsidR="00B9329D">
        <w:t xml:space="preserve">In current NS BS RF specification (TS 38.104) requirements for transmitter co-location spurious emission is captured in TS 38.104, Table </w:t>
      </w:r>
      <w:r w:rsidR="00B9329D" w:rsidRPr="00B9329D">
        <w:t>6.6.5.2.4</w:t>
      </w:r>
      <w:r w:rsidR="00B9329D">
        <w:t xml:space="preserve">-1 (captured below as reference for the discussion).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52CE9" w:rsidRPr="007305C7" w14:paraId="34CF6F7C" w14:textId="77777777" w:rsidTr="00752CE9">
        <w:trPr>
          <w:cantSplit/>
          <w:jc w:val="center"/>
        </w:trPr>
        <w:tc>
          <w:tcPr>
            <w:tcW w:w="2291" w:type="dxa"/>
            <w:tcBorders>
              <w:top w:val="single" w:sz="4" w:space="0" w:color="auto"/>
              <w:left w:val="single" w:sz="4" w:space="0" w:color="auto"/>
              <w:bottom w:val="nil"/>
              <w:right w:val="single" w:sz="4" w:space="0" w:color="auto"/>
            </w:tcBorders>
            <w:hideMark/>
          </w:tcPr>
          <w:p w14:paraId="40162235" w14:textId="77777777" w:rsidR="00752CE9" w:rsidRPr="007305C7" w:rsidRDefault="00752CE9">
            <w:pPr>
              <w:pStyle w:val="TAH"/>
              <w:rPr>
                <w:rFonts w:cs="Arial"/>
                <w:i/>
                <w:iCs/>
                <w:sz w:val="10"/>
                <w:szCs w:val="10"/>
              </w:rPr>
            </w:pPr>
            <w:r w:rsidRPr="007305C7">
              <w:rPr>
                <w:rFonts w:cs="Arial"/>
                <w:i/>
                <w:iCs/>
                <w:sz w:val="10"/>
                <w:szCs w:val="10"/>
              </w:rPr>
              <w:lastRenderedPageBreak/>
              <w:t>Type of co-located BS</w:t>
            </w:r>
          </w:p>
        </w:tc>
        <w:tc>
          <w:tcPr>
            <w:tcW w:w="1996" w:type="dxa"/>
            <w:tcBorders>
              <w:top w:val="single" w:sz="4" w:space="0" w:color="auto"/>
              <w:left w:val="single" w:sz="4" w:space="0" w:color="auto"/>
              <w:bottom w:val="nil"/>
              <w:right w:val="single" w:sz="4" w:space="0" w:color="auto"/>
            </w:tcBorders>
            <w:hideMark/>
          </w:tcPr>
          <w:p w14:paraId="2C2B18BB" w14:textId="77777777" w:rsidR="00752CE9" w:rsidRPr="007305C7" w:rsidRDefault="00752CE9">
            <w:pPr>
              <w:pStyle w:val="TAH"/>
              <w:rPr>
                <w:rFonts w:cs="Arial"/>
                <w:i/>
                <w:iCs/>
                <w:sz w:val="10"/>
                <w:szCs w:val="10"/>
              </w:rPr>
            </w:pPr>
            <w:r w:rsidRPr="007305C7">
              <w:rPr>
                <w:rFonts w:cs="Arial"/>
                <w:i/>
                <w:iCs/>
                <w:sz w:val="10"/>
                <w:szCs w:val="10"/>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C6090BC" w14:textId="77777777" w:rsidR="00752CE9" w:rsidRPr="007305C7" w:rsidRDefault="00752CE9">
            <w:pPr>
              <w:pStyle w:val="TAH"/>
              <w:rPr>
                <w:rFonts w:cs="Arial"/>
                <w:i/>
                <w:iCs/>
                <w:sz w:val="10"/>
                <w:szCs w:val="10"/>
              </w:rPr>
            </w:pPr>
            <w:r w:rsidRPr="00D9786C">
              <w:rPr>
                <w:rFonts w:cs="Arial"/>
                <w:i/>
                <w:iCs/>
                <w:sz w:val="10"/>
                <w:szCs w:val="10"/>
              </w:rPr>
              <w:t>Basic limits</w:t>
            </w:r>
          </w:p>
        </w:tc>
        <w:tc>
          <w:tcPr>
            <w:tcW w:w="1414" w:type="dxa"/>
            <w:tcBorders>
              <w:top w:val="single" w:sz="4" w:space="0" w:color="auto"/>
              <w:left w:val="single" w:sz="4" w:space="0" w:color="auto"/>
              <w:bottom w:val="nil"/>
              <w:right w:val="single" w:sz="4" w:space="0" w:color="auto"/>
            </w:tcBorders>
            <w:hideMark/>
          </w:tcPr>
          <w:p w14:paraId="6F9D24C1" w14:textId="77777777" w:rsidR="00752CE9" w:rsidRPr="007305C7" w:rsidRDefault="00752CE9">
            <w:pPr>
              <w:pStyle w:val="TAH"/>
              <w:rPr>
                <w:rFonts w:cs="Arial"/>
                <w:i/>
                <w:iCs/>
                <w:sz w:val="10"/>
                <w:szCs w:val="10"/>
              </w:rPr>
            </w:pPr>
            <w:r w:rsidRPr="007305C7">
              <w:rPr>
                <w:rFonts w:cs="Arial"/>
                <w:i/>
                <w:iCs/>
                <w:sz w:val="10"/>
                <w:szCs w:val="10"/>
              </w:rPr>
              <w:t>Measurement</w:t>
            </w:r>
          </w:p>
        </w:tc>
        <w:tc>
          <w:tcPr>
            <w:tcW w:w="1606" w:type="dxa"/>
            <w:tcBorders>
              <w:top w:val="single" w:sz="4" w:space="0" w:color="auto"/>
              <w:left w:val="single" w:sz="4" w:space="0" w:color="auto"/>
              <w:bottom w:val="nil"/>
              <w:right w:val="single" w:sz="4" w:space="0" w:color="auto"/>
            </w:tcBorders>
            <w:hideMark/>
          </w:tcPr>
          <w:p w14:paraId="7A98039C" w14:textId="77777777" w:rsidR="00752CE9" w:rsidRPr="007305C7" w:rsidRDefault="00752CE9">
            <w:pPr>
              <w:pStyle w:val="TAH"/>
              <w:rPr>
                <w:rFonts w:cs="Arial"/>
                <w:i/>
                <w:iCs/>
                <w:sz w:val="10"/>
                <w:szCs w:val="10"/>
              </w:rPr>
            </w:pPr>
            <w:r w:rsidRPr="007305C7">
              <w:rPr>
                <w:rFonts w:cs="Arial"/>
                <w:i/>
                <w:iCs/>
                <w:sz w:val="10"/>
                <w:szCs w:val="10"/>
              </w:rPr>
              <w:t>Note</w:t>
            </w:r>
          </w:p>
        </w:tc>
      </w:tr>
      <w:tr w:rsidR="00752CE9" w:rsidRPr="007305C7" w14:paraId="20F54BDE" w14:textId="77777777" w:rsidTr="00752CE9">
        <w:trPr>
          <w:cantSplit/>
          <w:jc w:val="center"/>
        </w:trPr>
        <w:tc>
          <w:tcPr>
            <w:tcW w:w="2291" w:type="dxa"/>
            <w:tcBorders>
              <w:top w:val="nil"/>
              <w:left w:val="single" w:sz="4" w:space="0" w:color="auto"/>
              <w:bottom w:val="single" w:sz="4" w:space="0" w:color="auto"/>
              <w:right w:val="single" w:sz="4" w:space="0" w:color="auto"/>
            </w:tcBorders>
          </w:tcPr>
          <w:p w14:paraId="14F4AC9C" w14:textId="77777777" w:rsidR="00752CE9" w:rsidRPr="007305C7" w:rsidRDefault="00752CE9">
            <w:pPr>
              <w:pStyle w:val="TAH"/>
              <w:rPr>
                <w:rFonts w:cs="Arial"/>
                <w:i/>
                <w:iCs/>
                <w:sz w:val="10"/>
                <w:szCs w:val="10"/>
                <w:lang w:eastAsia="zh-CN"/>
              </w:rPr>
            </w:pPr>
          </w:p>
        </w:tc>
        <w:tc>
          <w:tcPr>
            <w:tcW w:w="1996" w:type="dxa"/>
            <w:tcBorders>
              <w:top w:val="nil"/>
              <w:left w:val="single" w:sz="4" w:space="0" w:color="auto"/>
              <w:bottom w:val="single" w:sz="4" w:space="0" w:color="auto"/>
              <w:right w:val="single" w:sz="4" w:space="0" w:color="auto"/>
            </w:tcBorders>
            <w:hideMark/>
          </w:tcPr>
          <w:p w14:paraId="098E97DE" w14:textId="77777777" w:rsidR="00752CE9" w:rsidRPr="007305C7" w:rsidRDefault="00752CE9">
            <w:pPr>
              <w:pStyle w:val="TAH"/>
              <w:rPr>
                <w:rFonts w:cs="Arial"/>
                <w:i/>
                <w:iCs/>
                <w:sz w:val="10"/>
                <w:szCs w:val="10"/>
              </w:rPr>
            </w:pPr>
            <w:r w:rsidRPr="007305C7">
              <w:rPr>
                <w:rFonts w:cs="Arial"/>
                <w:i/>
                <w:iCs/>
                <w:sz w:val="10"/>
                <w:szCs w:val="10"/>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E64E628" w14:textId="77777777" w:rsidR="00752CE9" w:rsidRPr="007305C7" w:rsidRDefault="00752CE9">
            <w:pPr>
              <w:pStyle w:val="TAH"/>
              <w:rPr>
                <w:rFonts w:cs="Arial"/>
                <w:i/>
                <w:iCs/>
                <w:sz w:val="10"/>
                <w:szCs w:val="10"/>
              </w:rPr>
            </w:pPr>
            <w:r w:rsidRPr="007305C7">
              <w:rPr>
                <w:rFonts w:cs="Arial"/>
                <w:i/>
                <w:iCs/>
                <w:sz w:val="10"/>
                <w:szCs w:val="10"/>
              </w:rPr>
              <w:t>WA BS</w:t>
            </w:r>
          </w:p>
        </w:tc>
        <w:tc>
          <w:tcPr>
            <w:tcW w:w="879" w:type="dxa"/>
            <w:tcBorders>
              <w:top w:val="single" w:sz="4" w:space="0" w:color="auto"/>
              <w:left w:val="single" w:sz="4" w:space="0" w:color="auto"/>
              <w:bottom w:val="single" w:sz="4" w:space="0" w:color="auto"/>
              <w:right w:val="single" w:sz="4" w:space="0" w:color="auto"/>
            </w:tcBorders>
            <w:hideMark/>
          </w:tcPr>
          <w:p w14:paraId="3FDE6373" w14:textId="77777777" w:rsidR="00752CE9" w:rsidRPr="007305C7" w:rsidRDefault="00752CE9">
            <w:pPr>
              <w:pStyle w:val="TAH"/>
              <w:rPr>
                <w:rFonts w:cs="Arial"/>
                <w:i/>
                <w:iCs/>
                <w:sz w:val="10"/>
                <w:szCs w:val="10"/>
              </w:rPr>
            </w:pPr>
            <w:r w:rsidRPr="007305C7">
              <w:rPr>
                <w:rFonts w:cs="Arial"/>
                <w:i/>
                <w:iCs/>
                <w:sz w:val="10"/>
                <w:szCs w:val="10"/>
              </w:rPr>
              <w:t>MR BS</w:t>
            </w:r>
          </w:p>
        </w:tc>
        <w:tc>
          <w:tcPr>
            <w:tcW w:w="880" w:type="dxa"/>
            <w:tcBorders>
              <w:top w:val="single" w:sz="4" w:space="0" w:color="auto"/>
              <w:left w:val="single" w:sz="4" w:space="0" w:color="auto"/>
              <w:bottom w:val="single" w:sz="4" w:space="0" w:color="auto"/>
              <w:right w:val="single" w:sz="4" w:space="0" w:color="auto"/>
            </w:tcBorders>
            <w:hideMark/>
          </w:tcPr>
          <w:p w14:paraId="519A013A" w14:textId="77777777" w:rsidR="00752CE9" w:rsidRPr="007305C7" w:rsidRDefault="00752CE9">
            <w:pPr>
              <w:pStyle w:val="TAH"/>
              <w:rPr>
                <w:rFonts w:cs="Arial"/>
                <w:i/>
                <w:iCs/>
                <w:sz w:val="10"/>
                <w:szCs w:val="10"/>
              </w:rPr>
            </w:pPr>
            <w:r w:rsidRPr="007305C7">
              <w:rPr>
                <w:rFonts w:cs="Arial"/>
                <w:i/>
                <w:iCs/>
                <w:sz w:val="10"/>
                <w:szCs w:val="10"/>
              </w:rPr>
              <w:t>LA BS</w:t>
            </w:r>
          </w:p>
        </w:tc>
        <w:tc>
          <w:tcPr>
            <w:tcW w:w="1414" w:type="dxa"/>
            <w:tcBorders>
              <w:top w:val="nil"/>
              <w:left w:val="single" w:sz="4" w:space="0" w:color="auto"/>
              <w:bottom w:val="single" w:sz="4" w:space="0" w:color="auto"/>
              <w:right w:val="single" w:sz="4" w:space="0" w:color="auto"/>
            </w:tcBorders>
            <w:hideMark/>
          </w:tcPr>
          <w:p w14:paraId="1C2DEEBB" w14:textId="77777777" w:rsidR="00752CE9" w:rsidRPr="007305C7" w:rsidRDefault="00752CE9">
            <w:pPr>
              <w:pStyle w:val="TAH"/>
              <w:rPr>
                <w:rFonts w:cs="Arial"/>
                <w:i/>
                <w:iCs/>
                <w:sz w:val="10"/>
                <w:szCs w:val="10"/>
              </w:rPr>
            </w:pPr>
            <w:r w:rsidRPr="007305C7">
              <w:rPr>
                <w:rFonts w:cs="Arial"/>
                <w:i/>
                <w:iCs/>
                <w:sz w:val="10"/>
                <w:szCs w:val="10"/>
              </w:rPr>
              <w:t>bandwidth</w:t>
            </w:r>
          </w:p>
        </w:tc>
        <w:tc>
          <w:tcPr>
            <w:tcW w:w="1606" w:type="dxa"/>
            <w:tcBorders>
              <w:top w:val="nil"/>
              <w:left w:val="single" w:sz="4" w:space="0" w:color="auto"/>
              <w:bottom w:val="single" w:sz="4" w:space="0" w:color="auto"/>
              <w:right w:val="single" w:sz="4" w:space="0" w:color="auto"/>
            </w:tcBorders>
          </w:tcPr>
          <w:p w14:paraId="292C3B8D" w14:textId="77777777" w:rsidR="00752CE9" w:rsidRPr="007305C7" w:rsidRDefault="00752CE9">
            <w:pPr>
              <w:pStyle w:val="TAH"/>
              <w:rPr>
                <w:rFonts w:cs="Arial"/>
                <w:i/>
                <w:iCs/>
                <w:sz w:val="10"/>
                <w:szCs w:val="10"/>
              </w:rPr>
            </w:pPr>
          </w:p>
        </w:tc>
      </w:tr>
      <w:tr w:rsidR="00752CE9" w:rsidRPr="007305C7" w14:paraId="3FFEBDC6"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6C4D99" w14:textId="77777777" w:rsidR="00752CE9" w:rsidRPr="007305C7" w:rsidRDefault="00752CE9">
            <w:pPr>
              <w:pStyle w:val="TAC"/>
              <w:rPr>
                <w:rFonts w:cs="Arial"/>
                <w:i/>
                <w:iCs/>
                <w:sz w:val="10"/>
                <w:szCs w:val="10"/>
              </w:rPr>
            </w:pPr>
            <w:r w:rsidRPr="007305C7">
              <w:rPr>
                <w:rFonts w:cs="Arial"/>
                <w:i/>
                <w:iCs/>
                <w:sz w:val="10"/>
                <w:szCs w:val="10"/>
              </w:rPr>
              <w:t xml:space="preserve"> GSM900</w:t>
            </w:r>
          </w:p>
        </w:tc>
        <w:tc>
          <w:tcPr>
            <w:tcW w:w="1996" w:type="dxa"/>
            <w:tcBorders>
              <w:top w:val="single" w:sz="4" w:space="0" w:color="auto"/>
              <w:left w:val="single" w:sz="4" w:space="0" w:color="auto"/>
              <w:bottom w:val="single" w:sz="4" w:space="0" w:color="auto"/>
              <w:right w:val="single" w:sz="4" w:space="0" w:color="auto"/>
            </w:tcBorders>
            <w:hideMark/>
          </w:tcPr>
          <w:p w14:paraId="3EE9F180" w14:textId="77777777" w:rsidR="00752CE9" w:rsidRPr="007305C7" w:rsidRDefault="00752CE9">
            <w:pPr>
              <w:pStyle w:val="TAC"/>
              <w:rPr>
                <w:rFonts w:cs="Arial"/>
                <w:i/>
                <w:iCs/>
                <w:sz w:val="10"/>
                <w:szCs w:val="10"/>
              </w:rPr>
            </w:pPr>
            <w:r w:rsidRPr="007305C7">
              <w:rPr>
                <w:rFonts w:cs="Arial"/>
                <w:i/>
                <w:iCs/>
                <w:sz w:val="10"/>
                <w:szCs w:val="10"/>
              </w:rPr>
              <w:t>876 – 915 MHz</w:t>
            </w:r>
          </w:p>
        </w:tc>
        <w:tc>
          <w:tcPr>
            <w:tcW w:w="879" w:type="dxa"/>
            <w:tcBorders>
              <w:top w:val="single" w:sz="4" w:space="0" w:color="auto"/>
              <w:left w:val="single" w:sz="4" w:space="0" w:color="auto"/>
              <w:bottom w:val="single" w:sz="4" w:space="0" w:color="auto"/>
              <w:right w:val="single" w:sz="4" w:space="0" w:color="auto"/>
            </w:tcBorders>
            <w:hideMark/>
          </w:tcPr>
          <w:p w14:paraId="2FE28C59" w14:textId="77777777" w:rsidR="00752CE9" w:rsidRPr="007305C7" w:rsidRDefault="00752CE9">
            <w:pPr>
              <w:pStyle w:val="TAC"/>
              <w:rPr>
                <w:rFonts w:cs="Arial"/>
                <w:i/>
                <w:iCs/>
                <w:sz w:val="10"/>
                <w:szCs w:val="10"/>
              </w:rPr>
            </w:pPr>
            <w:r w:rsidRPr="007305C7">
              <w:rPr>
                <w:rFonts w:cs="Arial"/>
                <w:i/>
                <w:iCs/>
                <w:sz w:val="10"/>
                <w:szCs w:val="10"/>
              </w:rPr>
              <w:t>-98 dBm</w:t>
            </w:r>
          </w:p>
        </w:tc>
        <w:tc>
          <w:tcPr>
            <w:tcW w:w="879" w:type="dxa"/>
            <w:tcBorders>
              <w:top w:val="single" w:sz="4" w:space="0" w:color="auto"/>
              <w:left w:val="single" w:sz="4" w:space="0" w:color="auto"/>
              <w:bottom w:val="single" w:sz="4" w:space="0" w:color="auto"/>
              <w:right w:val="single" w:sz="4" w:space="0" w:color="auto"/>
            </w:tcBorders>
            <w:hideMark/>
          </w:tcPr>
          <w:p w14:paraId="212F0BCC"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24E4664E" w14:textId="77777777" w:rsidR="00752CE9" w:rsidRPr="007305C7" w:rsidRDefault="00752CE9">
            <w:pPr>
              <w:pStyle w:val="TAC"/>
              <w:rPr>
                <w:rFonts w:cs="Arial"/>
                <w:i/>
                <w:iCs/>
                <w:sz w:val="10"/>
                <w:szCs w:val="10"/>
              </w:rPr>
            </w:pPr>
            <w:r w:rsidRPr="007305C7">
              <w:rPr>
                <w:rFonts w:cs="Arial"/>
                <w:i/>
                <w:iCs/>
                <w:sz w:val="10"/>
                <w:szCs w:val="10"/>
              </w:rPr>
              <w:t>-70 dBm</w:t>
            </w:r>
          </w:p>
        </w:tc>
        <w:tc>
          <w:tcPr>
            <w:tcW w:w="1414" w:type="dxa"/>
            <w:tcBorders>
              <w:top w:val="single" w:sz="4" w:space="0" w:color="auto"/>
              <w:left w:val="single" w:sz="4" w:space="0" w:color="auto"/>
              <w:bottom w:val="single" w:sz="4" w:space="0" w:color="auto"/>
              <w:right w:val="single" w:sz="4" w:space="0" w:color="auto"/>
            </w:tcBorders>
            <w:hideMark/>
          </w:tcPr>
          <w:p w14:paraId="693585F7"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45614772" w14:textId="77777777" w:rsidR="00752CE9" w:rsidRPr="007305C7" w:rsidRDefault="00752CE9">
            <w:pPr>
              <w:pStyle w:val="TAC"/>
              <w:rPr>
                <w:rFonts w:cs="Arial"/>
                <w:i/>
                <w:iCs/>
                <w:sz w:val="10"/>
                <w:szCs w:val="10"/>
              </w:rPr>
            </w:pPr>
          </w:p>
        </w:tc>
      </w:tr>
      <w:tr w:rsidR="00752CE9" w:rsidRPr="007305C7" w14:paraId="330BEFCD"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C33B35" w14:textId="77777777" w:rsidR="00752CE9" w:rsidRPr="007305C7" w:rsidRDefault="00752CE9">
            <w:pPr>
              <w:pStyle w:val="TAC"/>
              <w:rPr>
                <w:rFonts w:cs="Arial"/>
                <w:i/>
                <w:iCs/>
                <w:sz w:val="10"/>
                <w:szCs w:val="10"/>
                <w:lang w:eastAsia="zh-CN"/>
              </w:rPr>
            </w:pPr>
            <w:r w:rsidRPr="007305C7">
              <w:rPr>
                <w:rFonts w:cs="Arial"/>
                <w:i/>
                <w:iCs/>
                <w:sz w:val="10"/>
                <w:szCs w:val="10"/>
              </w:rPr>
              <w:t xml:space="preserve"> DCS1800</w:t>
            </w:r>
          </w:p>
        </w:tc>
        <w:tc>
          <w:tcPr>
            <w:tcW w:w="1996" w:type="dxa"/>
            <w:tcBorders>
              <w:top w:val="single" w:sz="4" w:space="0" w:color="auto"/>
              <w:left w:val="single" w:sz="4" w:space="0" w:color="auto"/>
              <w:bottom w:val="single" w:sz="4" w:space="0" w:color="auto"/>
              <w:right w:val="single" w:sz="4" w:space="0" w:color="auto"/>
            </w:tcBorders>
            <w:hideMark/>
          </w:tcPr>
          <w:p w14:paraId="1EC337C6" w14:textId="77777777" w:rsidR="00752CE9" w:rsidRPr="007305C7" w:rsidRDefault="00752CE9">
            <w:pPr>
              <w:pStyle w:val="TAC"/>
              <w:rPr>
                <w:rFonts w:cs="Arial"/>
                <w:i/>
                <w:iCs/>
                <w:sz w:val="10"/>
                <w:szCs w:val="10"/>
              </w:rPr>
            </w:pPr>
            <w:r w:rsidRPr="007305C7">
              <w:rPr>
                <w:rFonts w:cs="Arial"/>
                <w:i/>
                <w:iCs/>
                <w:sz w:val="10"/>
                <w:szCs w:val="10"/>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23F6066" w14:textId="77777777" w:rsidR="00752CE9" w:rsidRPr="007305C7" w:rsidRDefault="00752CE9">
            <w:pPr>
              <w:pStyle w:val="TAC"/>
              <w:rPr>
                <w:rFonts w:cs="Arial"/>
                <w:i/>
                <w:iCs/>
                <w:sz w:val="10"/>
                <w:szCs w:val="10"/>
              </w:rPr>
            </w:pPr>
            <w:r w:rsidRPr="007305C7">
              <w:rPr>
                <w:rFonts w:cs="Arial"/>
                <w:i/>
                <w:iCs/>
                <w:sz w:val="10"/>
                <w:szCs w:val="10"/>
              </w:rPr>
              <w:t>-98 dBm</w:t>
            </w:r>
          </w:p>
        </w:tc>
        <w:tc>
          <w:tcPr>
            <w:tcW w:w="879" w:type="dxa"/>
            <w:tcBorders>
              <w:top w:val="single" w:sz="4" w:space="0" w:color="auto"/>
              <w:left w:val="single" w:sz="4" w:space="0" w:color="auto"/>
              <w:bottom w:val="single" w:sz="4" w:space="0" w:color="auto"/>
              <w:right w:val="single" w:sz="4" w:space="0" w:color="auto"/>
            </w:tcBorders>
            <w:hideMark/>
          </w:tcPr>
          <w:p w14:paraId="14620F1C"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10EA67C9" w14:textId="77777777" w:rsidR="00752CE9" w:rsidRPr="007305C7" w:rsidRDefault="00752CE9">
            <w:pPr>
              <w:pStyle w:val="TAC"/>
              <w:rPr>
                <w:rFonts w:cs="Arial"/>
                <w:i/>
                <w:iCs/>
                <w:sz w:val="10"/>
                <w:szCs w:val="10"/>
              </w:rPr>
            </w:pPr>
            <w:r w:rsidRPr="007305C7">
              <w:rPr>
                <w:rFonts w:cs="Arial"/>
                <w:i/>
                <w:iCs/>
                <w:sz w:val="10"/>
                <w:szCs w:val="10"/>
              </w:rPr>
              <w:t>-80 dBm</w:t>
            </w:r>
          </w:p>
        </w:tc>
        <w:tc>
          <w:tcPr>
            <w:tcW w:w="1414" w:type="dxa"/>
            <w:tcBorders>
              <w:top w:val="single" w:sz="4" w:space="0" w:color="auto"/>
              <w:left w:val="single" w:sz="4" w:space="0" w:color="auto"/>
              <w:bottom w:val="single" w:sz="4" w:space="0" w:color="auto"/>
              <w:right w:val="single" w:sz="4" w:space="0" w:color="auto"/>
            </w:tcBorders>
            <w:hideMark/>
          </w:tcPr>
          <w:p w14:paraId="0B9C4FDB"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06B04321" w14:textId="77777777" w:rsidR="00752CE9" w:rsidRPr="007305C7" w:rsidRDefault="00752CE9">
            <w:pPr>
              <w:pStyle w:val="TAC"/>
              <w:rPr>
                <w:rFonts w:cs="Arial"/>
                <w:i/>
                <w:iCs/>
                <w:sz w:val="10"/>
                <w:szCs w:val="10"/>
              </w:rPr>
            </w:pPr>
          </w:p>
        </w:tc>
      </w:tr>
      <w:tr w:rsidR="00752CE9" w:rsidRPr="007305C7" w14:paraId="3EA43F6E"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FB68C2" w14:textId="77777777" w:rsidR="00752CE9" w:rsidRPr="007305C7" w:rsidRDefault="00752CE9">
            <w:pPr>
              <w:pStyle w:val="TAC"/>
              <w:rPr>
                <w:rFonts w:cs="Arial"/>
                <w:i/>
                <w:iCs/>
                <w:sz w:val="10"/>
                <w:szCs w:val="10"/>
                <w:lang w:eastAsia="zh-CN"/>
              </w:rPr>
            </w:pPr>
            <w:r w:rsidRPr="007305C7">
              <w:rPr>
                <w:rFonts w:cs="Arial"/>
                <w:i/>
                <w:iCs/>
                <w:sz w:val="10"/>
                <w:szCs w:val="10"/>
              </w:rPr>
              <w:t xml:space="preserve"> PCS1900</w:t>
            </w:r>
          </w:p>
        </w:tc>
        <w:tc>
          <w:tcPr>
            <w:tcW w:w="1996" w:type="dxa"/>
            <w:tcBorders>
              <w:top w:val="single" w:sz="4" w:space="0" w:color="auto"/>
              <w:left w:val="single" w:sz="4" w:space="0" w:color="auto"/>
              <w:bottom w:val="single" w:sz="4" w:space="0" w:color="auto"/>
              <w:right w:val="single" w:sz="4" w:space="0" w:color="auto"/>
            </w:tcBorders>
            <w:hideMark/>
          </w:tcPr>
          <w:p w14:paraId="26EEB9CA" w14:textId="77777777" w:rsidR="00752CE9" w:rsidRPr="007305C7" w:rsidRDefault="00752CE9">
            <w:pPr>
              <w:pStyle w:val="TAC"/>
              <w:rPr>
                <w:rFonts w:cs="Arial"/>
                <w:i/>
                <w:iCs/>
                <w:sz w:val="10"/>
                <w:szCs w:val="10"/>
              </w:rPr>
            </w:pPr>
            <w:r w:rsidRPr="007305C7">
              <w:rPr>
                <w:rFonts w:cs="Arial"/>
                <w:i/>
                <w:iCs/>
                <w:sz w:val="10"/>
                <w:szCs w:val="10"/>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F5A2FA8" w14:textId="77777777" w:rsidR="00752CE9" w:rsidRPr="007305C7" w:rsidRDefault="00752CE9">
            <w:pPr>
              <w:pStyle w:val="TAC"/>
              <w:rPr>
                <w:rFonts w:cs="Arial"/>
                <w:i/>
                <w:iCs/>
                <w:sz w:val="10"/>
                <w:szCs w:val="10"/>
              </w:rPr>
            </w:pPr>
            <w:r w:rsidRPr="007305C7">
              <w:rPr>
                <w:rFonts w:cs="Arial"/>
                <w:i/>
                <w:iCs/>
                <w:sz w:val="10"/>
                <w:szCs w:val="10"/>
              </w:rPr>
              <w:t>-98 dBm</w:t>
            </w:r>
          </w:p>
        </w:tc>
        <w:tc>
          <w:tcPr>
            <w:tcW w:w="879" w:type="dxa"/>
            <w:tcBorders>
              <w:top w:val="single" w:sz="4" w:space="0" w:color="auto"/>
              <w:left w:val="single" w:sz="4" w:space="0" w:color="auto"/>
              <w:bottom w:val="single" w:sz="4" w:space="0" w:color="auto"/>
              <w:right w:val="single" w:sz="4" w:space="0" w:color="auto"/>
            </w:tcBorders>
            <w:hideMark/>
          </w:tcPr>
          <w:p w14:paraId="31E31F7E"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713BE7FB" w14:textId="77777777" w:rsidR="00752CE9" w:rsidRPr="007305C7" w:rsidRDefault="00752CE9">
            <w:pPr>
              <w:pStyle w:val="TAC"/>
              <w:rPr>
                <w:rFonts w:cs="Arial"/>
                <w:i/>
                <w:iCs/>
                <w:sz w:val="10"/>
                <w:szCs w:val="10"/>
              </w:rPr>
            </w:pPr>
            <w:r w:rsidRPr="007305C7">
              <w:rPr>
                <w:rFonts w:cs="Arial"/>
                <w:i/>
                <w:iCs/>
                <w:sz w:val="10"/>
                <w:szCs w:val="10"/>
              </w:rPr>
              <w:t>-80 dBm</w:t>
            </w:r>
          </w:p>
        </w:tc>
        <w:tc>
          <w:tcPr>
            <w:tcW w:w="1414" w:type="dxa"/>
            <w:tcBorders>
              <w:top w:val="single" w:sz="4" w:space="0" w:color="auto"/>
              <w:left w:val="single" w:sz="4" w:space="0" w:color="auto"/>
              <w:bottom w:val="single" w:sz="4" w:space="0" w:color="auto"/>
              <w:right w:val="single" w:sz="4" w:space="0" w:color="auto"/>
            </w:tcBorders>
            <w:hideMark/>
          </w:tcPr>
          <w:p w14:paraId="223F85C4"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79FB7429" w14:textId="77777777" w:rsidR="00752CE9" w:rsidRPr="007305C7" w:rsidRDefault="00752CE9">
            <w:pPr>
              <w:pStyle w:val="TAC"/>
              <w:rPr>
                <w:rFonts w:cs="Arial"/>
                <w:i/>
                <w:iCs/>
                <w:sz w:val="10"/>
                <w:szCs w:val="10"/>
              </w:rPr>
            </w:pPr>
          </w:p>
        </w:tc>
      </w:tr>
      <w:tr w:rsidR="00752CE9" w:rsidRPr="007305C7" w14:paraId="310A6313"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224696" w14:textId="77777777" w:rsidR="00752CE9" w:rsidRPr="007305C7" w:rsidRDefault="00752CE9">
            <w:pPr>
              <w:pStyle w:val="TAC"/>
              <w:rPr>
                <w:rFonts w:cs="Arial"/>
                <w:i/>
                <w:iCs/>
                <w:sz w:val="10"/>
                <w:szCs w:val="10"/>
                <w:lang w:eastAsia="zh-CN"/>
              </w:rPr>
            </w:pPr>
            <w:r w:rsidRPr="007305C7">
              <w:rPr>
                <w:rFonts w:cs="Arial"/>
                <w:i/>
                <w:iCs/>
                <w:sz w:val="10"/>
                <w:szCs w:val="1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43FACA59" w14:textId="77777777" w:rsidR="00752CE9" w:rsidRPr="007305C7" w:rsidRDefault="00752CE9">
            <w:pPr>
              <w:pStyle w:val="TAC"/>
              <w:rPr>
                <w:rFonts w:cs="Arial"/>
                <w:i/>
                <w:iCs/>
                <w:sz w:val="10"/>
                <w:szCs w:val="10"/>
              </w:rPr>
            </w:pPr>
            <w:r w:rsidRPr="007305C7">
              <w:rPr>
                <w:rFonts w:cs="Arial"/>
                <w:i/>
                <w:iCs/>
                <w:sz w:val="10"/>
                <w:szCs w:val="10"/>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7319AB7" w14:textId="77777777" w:rsidR="00752CE9" w:rsidRPr="007305C7" w:rsidRDefault="00752CE9">
            <w:pPr>
              <w:pStyle w:val="TAC"/>
              <w:rPr>
                <w:rFonts w:cs="Arial"/>
                <w:i/>
                <w:iCs/>
                <w:sz w:val="10"/>
                <w:szCs w:val="10"/>
              </w:rPr>
            </w:pPr>
            <w:r w:rsidRPr="007305C7">
              <w:rPr>
                <w:rFonts w:cs="Arial"/>
                <w:i/>
                <w:iCs/>
                <w:sz w:val="10"/>
                <w:szCs w:val="10"/>
              </w:rPr>
              <w:t>-98 dBm</w:t>
            </w:r>
          </w:p>
        </w:tc>
        <w:tc>
          <w:tcPr>
            <w:tcW w:w="879" w:type="dxa"/>
            <w:tcBorders>
              <w:top w:val="single" w:sz="4" w:space="0" w:color="auto"/>
              <w:left w:val="single" w:sz="4" w:space="0" w:color="auto"/>
              <w:bottom w:val="single" w:sz="4" w:space="0" w:color="auto"/>
              <w:right w:val="single" w:sz="4" w:space="0" w:color="auto"/>
            </w:tcBorders>
            <w:hideMark/>
          </w:tcPr>
          <w:p w14:paraId="150924EA"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1AD9F4F5" w14:textId="77777777" w:rsidR="00752CE9" w:rsidRPr="007305C7" w:rsidRDefault="00752CE9">
            <w:pPr>
              <w:pStyle w:val="TAC"/>
              <w:rPr>
                <w:rFonts w:cs="Arial"/>
                <w:i/>
                <w:iCs/>
                <w:sz w:val="10"/>
                <w:szCs w:val="10"/>
              </w:rPr>
            </w:pPr>
            <w:r w:rsidRPr="007305C7">
              <w:rPr>
                <w:rFonts w:cs="Arial"/>
                <w:i/>
                <w:iCs/>
                <w:sz w:val="10"/>
                <w:szCs w:val="10"/>
              </w:rPr>
              <w:t>-70 dBm</w:t>
            </w:r>
          </w:p>
        </w:tc>
        <w:tc>
          <w:tcPr>
            <w:tcW w:w="1414" w:type="dxa"/>
            <w:tcBorders>
              <w:top w:val="single" w:sz="4" w:space="0" w:color="auto"/>
              <w:left w:val="single" w:sz="4" w:space="0" w:color="auto"/>
              <w:bottom w:val="single" w:sz="4" w:space="0" w:color="auto"/>
              <w:right w:val="single" w:sz="4" w:space="0" w:color="auto"/>
            </w:tcBorders>
            <w:hideMark/>
          </w:tcPr>
          <w:p w14:paraId="36972D93"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60BC40AF" w14:textId="77777777" w:rsidR="00752CE9" w:rsidRPr="007305C7" w:rsidRDefault="00752CE9">
            <w:pPr>
              <w:pStyle w:val="TAC"/>
              <w:rPr>
                <w:rFonts w:cs="Arial"/>
                <w:i/>
                <w:iCs/>
                <w:sz w:val="10"/>
                <w:szCs w:val="10"/>
              </w:rPr>
            </w:pPr>
          </w:p>
        </w:tc>
      </w:tr>
      <w:tr w:rsidR="00752CE9" w:rsidRPr="007305C7" w14:paraId="3D596F1B"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87A026" w14:textId="77777777" w:rsidR="00752CE9" w:rsidRPr="007305C7" w:rsidRDefault="00752CE9">
            <w:pPr>
              <w:pStyle w:val="TAC"/>
              <w:rPr>
                <w:rFonts w:cs="Arial"/>
                <w:i/>
                <w:iCs/>
                <w:sz w:val="10"/>
                <w:szCs w:val="10"/>
                <w:lang w:val="sv-SE" w:eastAsia="zh-CN"/>
              </w:rPr>
            </w:pPr>
            <w:r w:rsidRPr="007305C7">
              <w:rPr>
                <w:rFonts w:cs="Arial"/>
                <w:i/>
                <w:iCs/>
                <w:sz w:val="10"/>
                <w:szCs w:val="1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C17C040" w14:textId="77777777" w:rsidR="00752CE9" w:rsidRPr="007305C7" w:rsidRDefault="00752CE9">
            <w:pPr>
              <w:pStyle w:val="TAC"/>
              <w:rPr>
                <w:rFonts w:cs="Arial"/>
                <w:i/>
                <w:iCs/>
                <w:sz w:val="10"/>
                <w:szCs w:val="10"/>
                <w:lang w:eastAsia="zh-CN"/>
              </w:rPr>
            </w:pPr>
            <w:r w:rsidRPr="007305C7">
              <w:rPr>
                <w:rFonts w:cs="Arial"/>
                <w:i/>
                <w:iCs/>
                <w:sz w:val="10"/>
                <w:szCs w:val="10"/>
              </w:rPr>
              <w:t>1920 – 1980 MHz</w:t>
            </w:r>
          </w:p>
          <w:p w14:paraId="46372733" w14:textId="77777777" w:rsidR="00752CE9" w:rsidRPr="007305C7" w:rsidRDefault="00752CE9">
            <w:pPr>
              <w:pStyle w:val="TAC"/>
              <w:rPr>
                <w:rFonts w:cs="Arial"/>
                <w:i/>
                <w:iCs/>
                <w:sz w:val="10"/>
                <w:szCs w:val="10"/>
              </w:rPr>
            </w:pPr>
          </w:p>
        </w:tc>
        <w:tc>
          <w:tcPr>
            <w:tcW w:w="879" w:type="dxa"/>
            <w:tcBorders>
              <w:top w:val="single" w:sz="4" w:space="0" w:color="auto"/>
              <w:left w:val="single" w:sz="4" w:space="0" w:color="auto"/>
              <w:bottom w:val="single" w:sz="4" w:space="0" w:color="auto"/>
              <w:right w:val="single" w:sz="4" w:space="0" w:color="auto"/>
            </w:tcBorders>
            <w:hideMark/>
          </w:tcPr>
          <w:p w14:paraId="4CE7A219"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6D42795D"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2A36CE49"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139496C5"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4668CBA6" w14:textId="77777777" w:rsidR="00752CE9" w:rsidRPr="007305C7" w:rsidRDefault="00752CE9">
            <w:pPr>
              <w:pStyle w:val="TAC"/>
              <w:rPr>
                <w:rFonts w:cs="Arial"/>
                <w:i/>
                <w:iCs/>
                <w:sz w:val="10"/>
                <w:szCs w:val="10"/>
              </w:rPr>
            </w:pPr>
          </w:p>
        </w:tc>
      </w:tr>
      <w:tr w:rsidR="00752CE9" w:rsidRPr="007305C7" w14:paraId="626B9241"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082372" w14:textId="77777777" w:rsidR="00752CE9" w:rsidRPr="007305C7" w:rsidRDefault="00752CE9">
            <w:pPr>
              <w:pStyle w:val="TAC"/>
              <w:rPr>
                <w:rFonts w:cs="Arial"/>
                <w:i/>
                <w:iCs/>
                <w:sz w:val="10"/>
                <w:szCs w:val="10"/>
                <w:lang w:eastAsia="zh-CN"/>
              </w:rPr>
            </w:pPr>
            <w:r w:rsidRPr="007305C7">
              <w:rPr>
                <w:rFonts w:cs="Arial"/>
                <w:i/>
                <w:iCs/>
                <w:sz w:val="10"/>
                <w:szCs w:val="1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2448E93" w14:textId="77777777" w:rsidR="00752CE9" w:rsidRPr="007305C7" w:rsidRDefault="00752CE9">
            <w:pPr>
              <w:pStyle w:val="TAC"/>
              <w:rPr>
                <w:rFonts w:cs="Arial"/>
                <w:i/>
                <w:iCs/>
                <w:sz w:val="10"/>
                <w:szCs w:val="10"/>
                <w:lang w:eastAsia="zh-CN"/>
              </w:rPr>
            </w:pPr>
            <w:r w:rsidRPr="007305C7">
              <w:rPr>
                <w:rFonts w:cs="Arial"/>
                <w:i/>
                <w:iCs/>
                <w:sz w:val="10"/>
                <w:szCs w:val="10"/>
              </w:rPr>
              <w:t>1850 – 1910 MHz</w:t>
            </w:r>
          </w:p>
          <w:p w14:paraId="4B1E8627" w14:textId="77777777" w:rsidR="00752CE9" w:rsidRPr="007305C7" w:rsidRDefault="00752CE9">
            <w:pPr>
              <w:pStyle w:val="TAC"/>
              <w:rPr>
                <w:rFonts w:cs="Arial"/>
                <w:i/>
                <w:iCs/>
                <w:sz w:val="10"/>
                <w:szCs w:val="10"/>
              </w:rPr>
            </w:pPr>
          </w:p>
        </w:tc>
        <w:tc>
          <w:tcPr>
            <w:tcW w:w="879" w:type="dxa"/>
            <w:tcBorders>
              <w:top w:val="single" w:sz="4" w:space="0" w:color="auto"/>
              <w:left w:val="single" w:sz="4" w:space="0" w:color="auto"/>
              <w:bottom w:val="single" w:sz="4" w:space="0" w:color="auto"/>
              <w:right w:val="single" w:sz="4" w:space="0" w:color="auto"/>
            </w:tcBorders>
            <w:hideMark/>
          </w:tcPr>
          <w:p w14:paraId="6D0D5D9B"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34CD028A"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37E72C18"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3A9364E5"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4392664E" w14:textId="77777777" w:rsidR="00752CE9" w:rsidRPr="007305C7" w:rsidRDefault="00752CE9">
            <w:pPr>
              <w:pStyle w:val="TAC"/>
              <w:rPr>
                <w:rFonts w:cs="Arial"/>
                <w:i/>
                <w:iCs/>
                <w:sz w:val="10"/>
                <w:szCs w:val="10"/>
              </w:rPr>
            </w:pPr>
          </w:p>
        </w:tc>
      </w:tr>
      <w:tr w:rsidR="00752CE9" w:rsidRPr="007305C7" w14:paraId="78B67511"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D6B23C" w14:textId="77777777" w:rsidR="00752CE9" w:rsidRPr="007305C7" w:rsidRDefault="00752CE9">
            <w:pPr>
              <w:pStyle w:val="TAC"/>
              <w:rPr>
                <w:rFonts w:cs="Arial"/>
                <w:i/>
                <w:iCs/>
                <w:sz w:val="10"/>
                <w:szCs w:val="10"/>
                <w:lang w:eastAsia="zh-CN"/>
              </w:rPr>
            </w:pPr>
            <w:r w:rsidRPr="007305C7">
              <w:rPr>
                <w:rFonts w:cs="Arial"/>
                <w:i/>
                <w:iCs/>
                <w:sz w:val="10"/>
                <w:szCs w:val="1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E8093D7" w14:textId="77777777" w:rsidR="00752CE9" w:rsidRPr="007305C7" w:rsidRDefault="00752CE9">
            <w:pPr>
              <w:pStyle w:val="TAC"/>
              <w:rPr>
                <w:rFonts w:cs="Arial"/>
                <w:i/>
                <w:iCs/>
                <w:sz w:val="10"/>
                <w:szCs w:val="10"/>
              </w:rPr>
            </w:pPr>
            <w:r w:rsidRPr="007305C7">
              <w:rPr>
                <w:rFonts w:cs="Arial"/>
                <w:i/>
                <w:iCs/>
                <w:sz w:val="10"/>
                <w:szCs w:val="10"/>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5B49C76"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0CE3305D"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02C31CEE"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12399255"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45AF7F61" w14:textId="77777777" w:rsidR="00752CE9" w:rsidRPr="007305C7" w:rsidRDefault="00752CE9">
            <w:pPr>
              <w:pStyle w:val="TAC"/>
              <w:rPr>
                <w:rFonts w:cs="Arial"/>
                <w:i/>
                <w:iCs/>
                <w:sz w:val="10"/>
                <w:szCs w:val="10"/>
              </w:rPr>
            </w:pPr>
          </w:p>
        </w:tc>
      </w:tr>
      <w:tr w:rsidR="00752CE9" w:rsidRPr="007305C7" w14:paraId="3823214D"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B5FC4C" w14:textId="77777777" w:rsidR="00752CE9" w:rsidRPr="007305C7" w:rsidRDefault="00752CE9">
            <w:pPr>
              <w:pStyle w:val="TAC"/>
              <w:rPr>
                <w:rFonts w:cs="Arial"/>
                <w:i/>
                <w:iCs/>
                <w:sz w:val="10"/>
                <w:szCs w:val="10"/>
                <w:lang w:val="sv-SE" w:eastAsia="zh-CN"/>
              </w:rPr>
            </w:pPr>
            <w:r w:rsidRPr="007305C7">
              <w:rPr>
                <w:rFonts w:cs="Arial"/>
                <w:i/>
                <w:iCs/>
                <w:sz w:val="10"/>
                <w:szCs w:val="1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29CB17A" w14:textId="77777777" w:rsidR="00752CE9" w:rsidRPr="007305C7" w:rsidRDefault="00752CE9">
            <w:pPr>
              <w:pStyle w:val="TAC"/>
              <w:rPr>
                <w:rFonts w:cs="Arial"/>
                <w:i/>
                <w:iCs/>
                <w:sz w:val="10"/>
                <w:szCs w:val="10"/>
              </w:rPr>
            </w:pPr>
            <w:r w:rsidRPr="007305C7">
              <w:rPr>
                <w:rFonts w:cs="Arial"/>
                <w:i/>
                <w:iCs/>
                <w:sz w:val="10"/>
                <w:szCs w:val="10"/>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0513BD5"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57714228"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2F03D8F7"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41A74CCE"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4A3A42D7" w14:textId="77777777" w:rsidR="00752CE9" w:rsidRPr="007305C7" w:rsidRDefault="00752CE9">
            <w:pPr>
              <w:pStyle w:val="TAC"/>
              <w:rPr>
                <w:rFonts w:cs="Arial"/>
                <w:i/>
                <w:iCs/>
                <w:sz w:val="10"/>
                <w:szCs w:val="10"/>
              </w:rPr>
            </w:pPr>
          </w:p>
        </w:tc>
      </w:tr>
      <w:tr w:rsidR="00752CE9" w:rsidRPr="007305C7" w14:paraId="62B74C00"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C14FBB" w14:textId="77777777" w:rsidR="00752CE9" w:rsidRPr="007305C7" w:rsidRDefault="00752CE9">
            <w:pPr>
              <w:pStyle w:val="TAC"/>
              <w:rPr>
                <w:rFonts w:cs="Arial"/>
                <w:i/>
                <w:iCs/>
                <w:sz w:val="10"/>
                <w:szCs w:val="10"/>
                <w:lang w:eastAsia="zh-CN"/>
              </w:rPr>
            </w:pPr>
            <w:r w:rsidRPr="007305C7">
              <w:rPr>
                <w:rFonts w:cs="Arial"/>
                <w:i/>
                <w:iCs/>
                <w:sz w:val="10"/>
                <w:szCs w:val="1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11C7AB9" w14:textId="77777777" w:rsidR="00752CE9" w:rsidRPr="007305C7" w:rsidRDefault="00752CE9">
            <w:pPr>
              <w:pStyle w:val="TAC"/>
              <w:rPr>
                <w:rFonts w:cs="Arial"/>
                <w:i/>
                <w:iCs/>
                <w:sz w:val="10"/>
                <w:szCs w:val="10"/>
              </w:rPr>
            </w:pPr>
            <w:r w:rsidRPr="007305C7">
              <w:rPr>
                <w:rFonts w:cs="Arial"/>
                <w:i/>
                <w:iCs/>
                <w:sz w:val="10"/>
                <w:szCs w:val="10"/>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C9CD11E"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170F316F"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3CE83861"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33C7BEE6"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10F35958" w14:textId="77777777" w:rsidR="00752CE9" w:rsidRPr="007305C7" w:rsidRDefault="00752CE9">
            <w:pPr>
              <w:pStyle w:val="TAC"/>
              <w:rPr>
                <w:rFonts w:cs="Arial"/>
                <w:i/>
                <w:iCs/>
                <w:sz w:val="10"/>
                <w:szCs w:val="10"/>
              </w:rPr>
            </w:pPr>
          </w:p>
        </w:tc>
      </w:tr>
      <w:tr w:rsidR="00752CE9" w:rsidRPr="007305C7" w14:paraId="5F437D18"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EB7D55" w14:textId="77777777" w:rsidR="00752CE9" w:rsidRPr="007305C7" w:rsidRDefault="00752CE9">
            <w:pPr>
              <w:pStyle w:val="TAC"/>
              <w:rPr>
                <w:rFonts w:cs="Arial"/>
                <w:i/>
                <w:iCs/>
                <w:sz w:val="10"/>
                <w:szCs w:val="10"/>
                <w:lang w:val="sv-SE" w:eastAsia="zh-CN"/>
              </w:rPr>
            </w:pPr>
            <w:r w:rsidRPr="007305C7">
              <w:rPr>
                <w:rFonts w:cs="Arial"/>
                <w:i/>
                <w:iCs/>
                <w:sz w:val="10"/>
                <w:szCs w:val="1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133FDD8" w14:textId="77777777" w:rsidR="00752CE9" w:rsidRPr="007305C7" w:rsidRDefault="00752CE9">
            <w:pPr>
              <w:pStyle w:val="TAC"/>
              <w:rPr>
                <w:rFonts w:cs="Arial"/>
                <w:i/>
                <w:iCs/>
                <w:sz w:val="10"/>
                <w:szCs w:val="10"/>
              </w:rPr>
            </w:pPr>
            <w:r w:rsidRPr="007305C7">
              <w:rPr>
                <w:rFonts w:cs="Arial"/>
                <w:i/>
                <w:iCs/>
                <w:sz w:val="10"/>
                <w:szCs w:val="10"/>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29E2AC0"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28DAD514"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6E2D251F"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54F613B1"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7F5E49D5" w14:textId="77777777" w:rsidR="00752CE9" w:rsidRPr="007305C7" w:rsidRDefault="00752CE9">
            <w:pPr>
              <w:pStyle w:val="TAC"/>
              <w:rPr>
                <w:rFonts w:cs="Arial"/>
                <w:i/>
                <w:iCs/>
                <w:sz w:val="10"/>
                <w:szCs w:val="10"/>
              </w:rPr>
            </w:pPr>
          </w:p>
        </w:tc>
      </w:tr>
      <w:tr w:rsidR="00752CE9" w:rsidRPr="007305C7" w14:paraId="67F88C36"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22E05B" w14:textId="77777777" w:rsidR="00752CE9" w:rsidRPr="007305C7" w:rsidRDefault="00752CE9">
            <w:pPr>
              <w:pStyle w:val="TAC"/>
              <w:rPr>
                <w:rFonts w:cs="Arial"/>
                <w:i/>
                <w:iCs/>
                <w:sz w:val="10"/>
                <w:szCs w:val="10"/>
                <w:lang w:eastAsia="zh-CN"/>
              </w:rPr>
            </w:pPr>
            <w:r w:rsidRPr="007305C7">
              <w:rPr>
                <w:rFonts w:cs="Arial"/>
                <w:i/>
                <w:iCs/>
                <w:sz w:val="10"/>
                <w:szCs w:val="1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405C658" w14:textId="77777777" w:rsidR="00752CE9" w:rsidRPr="007305C7" w:rsidRDefault="00752CE9">
            <w:pPr>
              <w:pStyle w:val="TAC"/>
              <w:rPr>
                <w:rFonts w:cs="Arial"/>
                <w:i/>
                <w:iCs/>
                <w:sz w:val="10"/>
                <w:szCs w:val="10"/>
              </w:rPr>
            </w:pPr>
            <w:r w:rsidRPr="007305C7">
              <w:rPr>
                <w:rFonts w:cs="Arial"/>
                <w:i/>
                <w:iCs/>
                <w:sz w:val="10"/>
                <w:szCs w:val="10"/>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C96FC28"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37544A5F"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37B5EF0F"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59A0F667"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0F19B319" w14:textId="77777777" w:rsidR="00752CE9" w:rsidRPr="007305C7" w:rsidRDefault="00752CE9">
            <w:pPr>
              <w:pStyle w:val="TAC"/>
              <w:rPr>
                <w:rFonts w:cs="Arial"/>
                <w:i/>
                <w:iCs/>
                <w:sz w:val="10"/>
                <w:szCs w:val="10"/>
              </w:rPr>
            </w:pPr>
          </w:p>
        </w:tc>
      </w:tr>
      <w:tr w:rsidR="00752CE9" w:rsidRPr="007305C7" w14:paraId="3DF822C2"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27F46B" w14:textId="77777777" w:rsidR="00752CE9" w:rsidRPr="007305C7" w:rsidRDefault="00752CE9">
            <w:pPr>
              <w:pStyle w:val="TAC"/>
              <w:rPr>
                <w:rFonts w:cs="Arial"/>
                <w:i/>
                <w:iCs/>
                <w:sz w:val="10"/>
                <w:szCs w:val="10"/>
                <w:lang w:eastAsia="zh-CN"/>
              </w:rPr>
            </w:pPr>
            <w:r w:rsidRPr="007305C7">
              <w:rPr>
                <w:rFonts w:cs="Arial"/>
                <w:i/>
                <w:iCs/>
                <w:sz w:val="10"/>
                <w:szCs w:val="1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28D88FEE" w14:textId="77777777" w:rsidR="00752CE9" w:rsidRPr="007305C7" w:rsidRDefault="00752CE9">
            <w:pPr>
              <w:pStyle w:val="TAC"/>
              <w:rPr>
                <w:rFonts w:cs="Arial"/>
                <w:i/>
                <w:iCs/>
                <w:sz w:val="10"/>
                <w:szCs w:val="10"/>
              </w:rPr>
            </w:pPr>
            <w:r w:rsidRPr="007305C7">
              <w:rPr>
                <w:rFonts w:cs="Arial"/>
                <w:i/>
                <w:iCs/>
                <w:sz w:val="10"/>
                <w:szCs w:val="10"/>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71655E3"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4EE99053"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71529618"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0854FDAD"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3F947924" w14:textId="77777777" w:rsidR="00752CE9" w:rsidRPr="007305C7" w:rsidRDefault="00752CE9">
            <w:pPr>
              <w:pStyle w:val="TAC"/>
              <w:rPr>
                <w:rFonts w:cs="Arial"/>
                <w:i/>
                <w:iCs/>
                <w:sz w:val="10"/>
                <w:szCs w:val="10"/>
              </w:rPr>
            </w:pPr>
          </w:p>
        </w:tc>
      </w:tr>
      <w:tr w:rsidR="00752CE9" w:rsidRPr="007305C7" w14:paraId="098B2385"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5A4DA8" w14:textId="77777777" w:rsidR="00752CE9" w:rsidRPr="007305C7" w:rsidRDefault="00752CE9">
            <w:pPr>
              <w:pStyle w:val="TAC"/>
              <w:rPr>
                <w:rFonts w:cs="Arial"/>
                <w:i/>
                <w:iCs/>
                <w:sz w:val="10"/>
                <w:szCs w:val="10"/>
                <w:lang w:val="sv-SE" w:eastAsia="zh-CN"/>
              </w:rPr>
            </w:pPr>
            <w:r w:rsidRPr="007305C7">
              <w:rPr>
                <w:rFonts w:cs="Arial"/>
                <w:i/>
                <w:iCs/>
                <w:sz w:val="10"/>
                <w:szCs w:val="1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A62166C" w14:textId="77777777" w:rsidR="00752CE9" w:rsidRPr="007305C7" w:rsidRDefault="00752CE9">
            <w:pPr>
              <w:pStyle w:val="TAC"/>
              <w:rPr>
                <w:rFonts w:cs="Arial"/>
                <w:i/>
                <w:iCs/>
                <w:sz w:val="10"/>
                <w:szCs w:val="10"/>
              </w:rPr>
            </w:pPr>
            <w:r w:rsidRPr="007305C7">
              <w:rPr>
                <w:rFonts w:cs="Arial"/>
                <w:i/>
                <w:iCs/>
                <w:sz w:val="10"/>
                <w:szCs w:val="10"/>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00318C1"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21D9970E"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3384BFFD"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06C626D4"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7ACC454A" w14:textId="77777777" w:rsidR="00752CE9" w:rsidRPr="007305C7" w:rsidRDefault="00752CE9">
            <w:pPr>
              <w:pStyle w:val="TAC"/>
              <w:rPr>
                <w:rFonts w:cs="Arial"/>
                <w:i/>
                <w:iCs/>
                <w:sz w:val="10"/>
                <w:szCs w:val="10"/>
              </w:rPr>
            </w:pPr>
          </w:p>
        </w:tc>
      </w:tr>
      <w:tr w:rsidR="00752CE9" w:rsidRPr="007305C7" w14:paraId="284A8C55"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DE4DB4" w14:textId="77777777" w:rsidR="00752CE9" w:rsidRPr="007305C7" w:rsidRDefault="00752CE9">
            <w:pPr>
              <w:pStyle w:val="TAC"/>
              <w:rPr>
                <w:rFonts w:cs="Arial"/>
                <w:i/>
                <w:iCs/>
                <w:sz w:val="10"/>
                <w:szCs w:val="10"/>
                <w:lang w:val="sv-SE" w:eastAsia="zh-CN"/>
              </w:rPr>
            </w:pPr>
            <w:r w:rsidRPr="007305C7">
              <w:rPr>
                <w:rFonts w:cs="Arial"/>
                <w:i/>
                <w:iCs/>
                <w:sz w:val="10"/>
                <w:szCs w:val="1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057C88F" w14:textId="77777777" w:rsidR="00752CE9" w:rsidRPr="007305C7" w:rsidRDefault="00752CE9">
            <w:pPr>
              <w:pStyle w:val="TAC"/>
              <w:rPr>
                <w:rFonts w:cs="Arial"/>
                <w:i/>
                <w:iCs/>
                <w:sz w:val="10"/>
                <w:szCs w:val="10"/>
              </w:rPr>
            </w:pPr>
            <w:r w:rsidRPr="007305C7">
              <w:rPr>
                <w:rFonts w:cs="Arial"/>
                <w:i/>
                <w:iCs/>
                <w:sz w:val="10"/>
                <w:szCs w:val="10"/>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2B5EB71"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7816318D"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0677F6D2"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43448EDC"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38296D15" w14:textId="77777777" w:rsidR="00752CE9" w:rsidRPr="007305C7" w:rsidRDefault="00752CE9">
            <w:pPr>
              <w:pStyle w:val="TAC"/>
              <w:rPr>
                <w:rFonts w:cs="Arial"/>
                <w:i/>
                <w:iCs/>
                <w:sz w:val="10"/>
                <w:szCs w:val="10"/>
              </w:rPr>
            </w:pPr>
          </w:p>
        </w:tc>
      </w:tr>
      <w:tr w:rsidR="00752CE9" w:rsidRPr="007305C7" w14:paraId="54887CA5"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F65A37" w14:textId="77777777" w:rsidR="00752CE9" w:rsidRPr="007305C7" w:rsidRDefault="00752CE9">
            <w:pPr>
              <w:pStyle w:val="TAC"/>
              <w:rPr>
                <w:rFonts w:cs="Arial"/>
                <w:i/>
                <w:iCs/>
                <w:sz w:val="10"/>
                <w:szCs w:val="10"/>
                <w:lang w:val="sv-SE" w:eastAsia="zh-CN"/>
              </w:rPr>
            </w:pPr>
            <w:r w:rsidRPr="007305C7">
              <w:rPr>
                <w:rFonts w:cs="Arial"/>
                <w:i/>
                <w:iCs/>
                <w:sz w:val="10"/>
                <w:szCs w:val="1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5BEFD8CE" w14:textId="77777777" w:rsidR="00752CE9" w:rsidRPr="007305C7" w:rsidRDefault="00752CE9">
            <w:pPr>
              <w:pStyle w:val="TAC"/>
              <w:rPr>
                <w:rFonts w:cs="Arial"/>
                <w:i/>
                <w:iCs/>
                <w:sz w:val="10"/>
                <w:szCs w:val="10"/>
              </w:rPr>
            </w:pPr>
            <w:r w:rsidRPr="007305C7">
              <w:rPr>
                <w:rFonts w:cs="Arial"/>
                <w:i/>
                <w:iCs/>
                <w:sz w:val="10"/>
                <w:szCs w:val="10"/>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1B5D3519"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61CAC6E3"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3B3CE541"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2A33D2F2"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hideMark/>
          </w:tcPr>
          <w:p w14:paraId="213049B6" w14:textId="77777777" w:rsidR="00752CE9" w:rsidRPr="007305C7" w:rsidRDefault="00752CE9">
            <w:pPr>
              <w:pStyle w:val="TAC"/>
              <w:rPr>
                <w:rFonts w:cs="Arial"/>
                <w:i/>
                <w:iCs/>
                <w:sz w:val="10"/>
                <w:szCs w:val="10"/>
              </w:rPr>
            </w:pPr>
            <w:r w:rsidRPr="007305C7">
              <w:rPr>
                <w:rFonts w:cs="Arial"/>
                <w:i/>
                <w:iCs/>
                <w:sz w:val="10"/>
                <w:szCs w:val="10"/>
                <w:lang w:eastAsia="ja-JP"/>
              </w:rPr>
              <w:t>This is not applicable to BS operating in Band n50, n75, n91, n92, n93 or n94</w:t>
            </w:r>
          </w:p>
        </w:tc>
      </w:tr>
      <w:tr w:rsidR="00752CE9" w:rsidRPr="007305C7" w14:paraId="1623A09D"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22A242" w14:textId="77777777" w:rsidR="00752CE9" w:rsidRPr="007305C7" w:rsidRDefault="00752CE9">
            <w:pPr>
              <w:pStyle w:val="TAC"/>
              <w:rPr>
                <w:rFonts w:cs="Arial"/>
                <w:i/>
                <w:iCs/>
                <w:sz w:val="10"/>
                <w:szCs w:val="10"/>
                <w:lang w:val="sv-SE"/>
              </w:rPr>
            </w:pPr>
            <w:r w:rsidRPr="007305C7">
              <w:rPr>
                <w:rFonts w:cs="Arial"/>
                <w:i/>
                <w:iCs/>
                <w:sz w:val="10"/>
                <w:szCs w:val="10"/>
                <w:lang w:val="sv-SE"/>
              </w:rPr>
              <w:t>UTRA FDD Band XII or</w:t>
            </w:r>
          </w:p>
          <w:p w14:paraId="32B76910" w14:textId="77777777" w:rsidR="00752CE9" w:rsidRPr="007305C7" w:rsidRDefault="00752CE9">
            <w:pPr>
              <w:pStyle w:val="TAC"/>
              <w:rPr>
                <w:rFonts w:cs="Arial"/>
                <w:i/>
                <w:iCs/>
                <w:sz w:val="10"/>
                <w:szCs w:val="10"/>
                <w:lang w:val="sv-SE" w:eastAsia="zh-CN"/>
              </w:rPr>
            </w:pPr>
            <w:r w:rsidRPr="007305C7">
              <w:rPr>
                <w:rFonts w:cs="Arial"/>
                <w:i/>
                <w:iCs/>
                <w:sz w:val="10"/>
                <w:szCs w:val="10"/>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41464F4C" w14:textId="77777777" w:rsidR="00752CE9" w:rsidRPr="007305C7" w:rsidRDefault="00752CE9">
            <w:pPr>
              <w:pStyle w:val="TAC"/>
              <w:rPr>
                <w:rFonts w:cs="Arial"/>
                <w:i/>
                <w:iCs/>
                <w:sz w:val="10"/>
                <w:szCs w:val="10"/>
              </w:rPr>
            </w:pPr>
            <w:r w:rsidRPr="007305C7">
              <w:rPr>
                <w:rFonts w:cs="Arial"/>
                <w:i/>
                <w:iCs/>
                <w:sz w:val="10"/>
                <w:szCs w:val="10"/>
              </w:rPr>
              <w:t>699 – 716 MHz</w:t>
            </w:r>
          </w:p>
        </w:tc>
        <w:tc>
          <w:tcPr>
            <w:tcW w:w="879" w:type="dxa"/>
            <w:tcBorders>
              <w:top w:val="single" w:sz="4" w:space="0" w:color="auto"/>
              <w:left w:val="single" w:sz="4" w:space="0" w:color="auto"/>
              <w:bottom w:val="single" w:sz="4" w:space="0" w:color="auto"/>
              <w:right w:val="single" w:sz="4" w:space="0" w:color="auto"/>
            </w:tcBorders>
            <w:hideMark/>
          </w:tcPr>
          <w:p w14:paraId="415CF133"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259DFC28"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38DF6113"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6C9BE7DF"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341B4B47" w14:textId="77777777" w:rsidR="00752CE9" w:rsidRPr="007305C7" w:rsidRDefault="00752CE9">
            <w:pPr>
              <w:pStyle w:val="TAC"/>
              <w:rPr>
                <w:rFonts w:cs="Arial"/>
                <w:i/>
                <w:iCs/>
                <w:sz w:val="10"/>
                <w:szCs w:val="10"/>
              </w:rPr>
            </w:pPr>
          </w:p>
        </w:tc>
      </w:tr>
      <w:tr w:rsidR="00752CE9" w:rsidRPr="007305C7" w14:paraId="048DA513"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D554E4" w14:textId="77777777" w:rsidR="00752CE9" w:rsidRPr="007305C7" w:rsidRDefault="00752CE9">
            <w:pPr>
              <w:pStyle w:val="TAC"/>
              <w:rPr>
                <w:rFonts w:cs="Arial"/>
                <w:i/>
                <w:iCs/>
                <w:sz w:val="10"/>
                <w:szCs w:val="10"/>
                <w:lang w:val="sv-SE"/>
              </w:rPr>
            </w:pPr>
            <w:r w:rsidRPr="007305C7">
              <w:rPr>
                <w:rFonts w:cs="Arial"/>
                <w:i/>
                <w:iCs/>
                <w:sz w:val="10"/>
                <w:szCs w:val="10"/>
                <w:lang w:val="sv-SE"/>
              </w:rPr>
              <w:t>UTRA FDD Band XIII or</w:t>
            </w:r>
          </w:p>
          <w:p w14:paraId="66268EF6" w14:textId="77777777" w:rsidR="00752CE9" w:rsidRPr="007305C7" w:rsidRDefault="00752CE9">
            <w:pPr>
              <w:pStyle w:val="TAC"/>
              <w:rPr>
                <w:rFonts w:cs="Arial"/>
                <w:i/>
                <w:iCs/>
                <w:sz w:val="10"/>
                <w:szCs w:val="10"/>
                <w:lang w:val="sv-SE" w:eastAsia="zh-CN"/>
              </w:rPr>
            </w:pPr>
            <w:r w:rsidRPr="007305C7">
              <w:rPr>
                <w:rFonts w:cs="Arial"/>
                <w:i/>
                <w:iCs/>
                <w:sz w:val="10"/>
                <w:szCs w:val="10"/>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70474F00" w14:textId="77777777" w:rsidR="00752CE9" w:rsidRPr="007305C7" w:rsidRDefault="00752CE9">
            <w:pPr>
              <w:pStyle w:val="TAC"/>
              <w:rPr>
                <w:rFonts w:cs="Arial"/>
                <w:i/>
                <w:iCs/>
                <w:sz w:val="10"/>
                <w:szCs w:val="10"/>
              </w:rPr>
            </w:pPr>
            <w:r w:rsidRPr="007305C7">
              <w:rPr>
                <w:rFonts w:cs="Arial"/>
                <w:i/>
                <w:iCs/>
                <w:sz w:val="10"/>
                <w:szCs w:val="10"/>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AAEB8D2"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1BF53A04"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29BF6A52"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2F5E8E7A"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598CAB1F" w14:textId="77777777" w:rsidR="00752CE9" w:rsidRPr="007305C7" w:rsidRDefault="00752CE9">
            <w:pPr>
              <w:pStyle w:val="TAC"/>
              <w:rPr>
                <w:rFonts w:cs="Arial"/>
                <w:i/>
                <w:iCs/>
                <w:sz w:val="10"/>
                <w:szCs w:val="10"/>
              </w:rPr>
            </w:pPr>
          </w:p>
        </w:tc>
      </w:tr>
      <w:tr w:rsidR="00752CE9" w:rsidRPr="007305C7" w14:paraId="6347EC88"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027117" w14:textId="77777777" w:rsidR="00752CE9" w:rsidRPr="007305C7" w:rsidRDefault="00752CE9">
            <w:pPr>
              <w:pStyle w:val="TAC"/>
              <w:rPr>
                <w:rFonts w:cs="Arial"/>
                <w:i/>
                <w:iCs/>
                <w:sz w:val="10"/>
                <w:szCs w:val="10"/>
                <w:lang w:val="sv-SE"/>
              </w:rPr>
            </w:pPr>
            <w:r w:rsidRPr="007305C7">
              <w:rPr>
                <w:rFonts w:cs="Arial"/>
                <w:i/>
                <w:iCs/>
                <w:sz w:val="10"/>
                <w:szCs w:val="10"/>
                <w:lang w:val="sv-SE"/>
              </w:rPr>
              <w:t>UTRA FDD Band XIV or</w:t>
            </w:r>
          </w:p>
          <w:p w14:paraId="7DB9591E" w14:textId="77777777" w:rsidR="00752CE9" w:rsidRPr="007305C7" w:rsidRDefault="00752CE9">
            <w:pPr>
              <w:pStyle w:val="TAC"/>
              <w:rPr>
                <w:rFonts w:cs="Arial"/>
                <w:i/>
                <w:iCs/>
                <w:sz w:val="10"/>
                <w:szCs w:val="10"/>
                <w:lang w:val="sv-SE" w:eastAsia="zh-CN"/>
              </w:rPr>
            </w:pPr>
            <w:r w:rsidRPr="007305C7">
              <w:rPr>
                <w:rFonts w:cs="Arial"/>
                <w:i/>
                <w:iCs/>
                <w:sz w:val="10"/>
                <w:szCs w:val="10"/>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4A9CC4F7" w14:textId="77777777" w:rsidR="00752CE9" w:rsidRPr="007305C7" w:rsidRDefault="00752CE9">
            <w:pPr>
              <w:pStyle w:val="TAC"/>
              <w:rPr>
                <w:rFonts w:cs="Arial"/>
                <w:i/>
                <w:iCs/>
                <w:sz w:val="10"/>
                <w:szCs w:val="10"/>
              </w:rPr>
            </w:pPr>
            <w:r w:rsidRPr="007305C7">
              <w:rPr>
                <w:rFonts w:cs="Arial"/>
                <w:i/>
                <w:iCs/>
                <w:sz w:val="10"/>
                <w:szCs w:val="10"/>
              </w:rPr>
              <w:t>788 – 798 MHz</w:t>
            </w:r>
          </w:p>
        </w:tc>
        <w:tc>
          <w:tcPr>
            <w:tcW w:w="879" w:type="dxa"/>
            <w:tcBorders>
              <w:top w:val="single" w:sz="4" w:space="0" w:color="auto"/>
              <w:left w:val="single" w:sz="4" w:space="0" w:color="auto"/>
              <w:bottom w:val="single" w:sz="4" w:space="0" w:color="auto"/>
              <w:right w:val="single" w:sz="4" w:space="0" w:color="auto"/>
            </w:tcBorders>
            <w:hideMark/>
          </w:tcPr>
          <w:p w14:paraId="7B3D1550"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7167993E"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2E6ED10B"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6C564DAA"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45EE5537" w14:textId="77777777" w:rsidR="00752CE9" w:rsidRPr="007305C7" w:rsidRDefault="00752CE9">
            <w:pPr>
              <w:pStyle w:val="TAC"/>
              <w:rPr>
                <w:rFonts w:cs="Arial"/>
                <w:i/>
                <w:iCs/>
                <w:sz w:val="10"/>
                <w:szCs w:val="10"/>
              </w:rPr>
            </w:pPr>
          </w:p>
        </w:tc>
      </w:tr>
      <w:tr w:rsidR="00752CE9" w:rsidRPr="007305C7" w14:paraId="6BBE39A6"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49F72B" w14:textId="77777777" w:rsidR="00752CE9" w:rsidRPr="007305C7" w:rsidRDefault="00752CE9">
            <w:pPr>
              <w:pStyle w:val="TAC"/>
              <w:rPr>
                <w:rFonts w:cs="Arial"/>
                <w:i/>
                <w:iCs/>
                <w:sz w:val="10"/>
                <w:szCs w:val="10"/>
                <w:lang w:eastAsia="zh-CN"/>
              </w:rPr>
            </w:pPr>
            <w:r w:rsidRPr="007305C7">
              <w:rPr>
                <w:rFonts w:cs="Arial"/>
                <w:i/>
                <w:iCs/>
                <w:sz w:val="10"/>
                <w:szCs w:val="10"/>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59C1DB1" w14:textId="77777777" w:rsidR="00752CE9" w:rsidRPr="007305C7" w:rsidRDefault="00752CE9">
            <w:pPr>
              <w:pStyle w:val="TAC"/>
              <w:rPr>
                <w:rFonts w:cs="Arial"/>
                <w:i/>
                <w:iCs/>
                <w:sz w:val="10"/>
                <w:szCs w:val="10"/>
              </w:rPr>
            </w:pPr>
            <w:r w:rsidRPr="007305C7">
              <w:rPr>
                <w:rFonts w:cs="Arial"/>
                <w:i/>
                <w:iCs/>
                <w:sz w:val="10"/>
                <w:szCs w:val="10"/>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12BC673"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1768F7A1"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30F0AAC3"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1BD3DB6D"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29959D3F" w14:textId="77777777" w:rsidR="00752CE9" w:rsidRPr="007305C7" w:rsidRDefault="00752CE9">
            <w:pPr>
              <w:pStyle w:val="TAC"/>
              <w:rPr>
                <w:rFonts w:cs="Arial"/>
                <w:i/>
                <w:iCs/>
                <w:sz w:val="10"/>
                <w:szCs w:val="10"/>
              </w:rPr>
            </w:pPr>
          </w:p>
        </w:tc>
      </w:tr>
      <w:tr w:rsidR="00752CE9" w:rsidRPr="007305C7" w14:paraId="0953BDFA"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B6853F" w14:textId="77777777" w:rsidR="00752CE9" w:rsidRPr="007305C7" w:rsidRDefault="00752CE9">
            <w:pPr>
              <w:pStyle w:val="TAC"/>
              <w:rPr>
                <w:rFonts w:cs="Arial"/>
                <w:i/>
                <w:iCs/>
                <w:sz w:val="10"/>
                <w:szCs w:val="10"/>
                <w:lang w:eastAsia="zh-CN"/>
              </w:rPr>
            </w:pPr>
            <w:r w:rsidRPr="007305C7">
              <w:rPr>
                <w:rFonts w:cs="Arial"/>
                <w:i/>
                <w:iCs/>
                <w:sz w:val="10"/>
                <w:szCs w:val="10"/>
              </w:rPr>
              <w:t>E-UTRA Band 18</w:t>
            </w:r>
            <w:r w:rsidRPr="007305C7">
              <w:rPr>
                <w:rFonts w:eastAsia="MS Mincho" w:cs="Arial"/>
                <w:i/>
                <w:iCs/>
                <w:sz w:val="10"/>
                <w:szCs w:val="10"/>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2422AA1D" w14:textId="77777777" w:rsidR="00752CE9" w:rsidRPr="007305C7" w:rsidRDefault="00752CE9">
            <w:pPr>
              <w:pStyle w:val="TAC"/>
              <w:rPr>
                <w:rFonts w:cs="Arial"/>
                <w:i/>
                <w:iCs/>
                <w:sz w:val="10"/>
                <w:szCs w:val="10"/>
              </w:rPr>
            </w:pPr>
            <w:r w:rsidRPr="007305C7">
              <w:rPr>
                <w:rFonts w:cs="Arial"/>
                <w:i/>
                <w:iCs/>
                <w:sz w:val="10"/>
                <w:szCs w:val="10"/>
              </w:rPr>
              <w:t>815 – 830 MHz</w:t>
            </w:r>
          </w:p>
        </w:tc>
        <w:tc>
          <w:tcPr>
            <w:tcW w:w="879" w:type="dxa"/>
            <w:tcBorders>
              <w:top w:val="single" w:sz="4" w:space="0" w:color="auto"/>
              <w:left w:val="single" w:sz="4" w:space="0" w:color="auto"/>
              <w:bottom w:val="single" w:sz="4" w:space="0" w:color="auto"/>
              <w:right w:val="single" w:sz="4" w:space="0" w:color="auto"/>
            </w:tcBorders>
            <w:hideMark/>
          </w:tcPr>
          <w:p w14:paraId="60E4E77C"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48916ECA"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0E54270F"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4D6B1E99"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2181BD9C" w14:textId="77777777" w:rsidR="00752CE9" w:rsidRPr="007305C7" w:rsidRDefault="00752CE9">
            <w:pPr>
              <w:pStyle w:val="TAC"/>
              <w:rPr>
                <w:rFonts w:cs="Arial"/>
                <w:i/>
                <w:iCs/>
                <w:sz w:val="10"/>
                <w:szCs w:val="10"/>
              </w:rPr>
            </w:pPr>
          </w:p>
        </w:tc>
      </w:tr>
      <w:tr w:rsidR="00752CE9" w:rsidRPr="007305C7" w14:paraId="49C712FD"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ABCB0D" w14:textId="77777777" w:rsidR="00752CE9" w:rsidRPr="007305C7" w:rsidRDefault="00752CE9">
            <w:pPr>
              <w:pStyle w:val="TAC"/>
              <w:rPr>
                <w:rFonts w:cs="Arial"/>
                <w:i/>
                <w:iCs/>
                <w:sz w:val="10"/>
                <w:szCs w:val="10"/>
                <w:lang w:eastAsia="zh-CN"/>
              </w:rPr>
            </w:pPr>
            <w:r w:rsidRPr="007305C7">
              <w:rPr>
                <w:rFonts w:cs="Arial"/>
                <w:i/>
                <w:iCs/>
                <w:sz w:val="10"/>
                <w:szCs w:val="10"/>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599AA83" w14:textId="77777777" w:rsidR="00752CE9" w:rsidRPr="007305C7" w:rsidRDefault="00752CE9">
            <w:pPr>
              <w:pStyle w:val="TAC"/>
              <w:rPr>
                <w:rFonts w:cs="Arial"/>
                <w:i/>
                <w:iCs/>
                <w:sz w:val="10"/>
                <w:szCs w:val="10"/>
              </w:rPr>
            </w:pPr>
            <w:r w:rsidRPr="007305C7">
              <w:rPr>
                <w:rFonts w:cs="Arial"/>
                <w:i/>
                <w:iCs/>
                <w:sz w:val="10"/>
                <w:szCs w:val="10"/>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32F0F93"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7F7545C7"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5102D928"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7551A2BA"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57DCB98C" w14:textId="77777777" w:rsidR="00752CE9" w:rsidRPr="007305C7" w:rsidRDefault="00752CE9">
            <w:pPr>
              <w:pStyle w:val="TAC"/>
              <w:rPr>
                <w:rFonts w:cs="Arial"/>
                <w:i/>
                <w:iCs/>
                <w:sz w:val="10"/>
                <w:szCs w:val="10"/>
              </w:rPr>
            </w:pPr>
          </w:p>
        </w:tc>
      </w:tr>
      <w:tr w:rsidR="00752CE9" w:rsidRPr="007305C7" w14:paraId="544DE1BA"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3059A9" w14:textId="77777777" w:rsidR="00752CE9" w:rsidRPr="007305C7" w:rsidRDefault="00752CE9">
            <w:pPr>
              <w:pStyle w:val="TAC"/>
              <w:rPr>
                <w:rFonts w:cs="Arial"/>
                <w:i/>
                <w:iCs/>
                <w:sz w:val="10"/>
                <w:szCs w:val="10"/>
                <w:lang w:val="sv-SE" w:eastAsia="zh-CN"/>
              </w:rPr>
            </w:pPr>
            <w:r w:rsidRPr="007305C7">
              <w:rPr>
                <w:rFonts w:cs="Arial"/>
                <w:i/>
                <w:iCs/>
                <w:sz w:val="10"/>
                <w:szCs w:val="10"/>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AEC9BDC" w14:textId="77777777" w:rsidR="00752CE9" w:rsidRPr="007305C7" w:rsidRDefault="00752CE9">
            <w:pPr>
              <w:pStyle w:val="TAC"/>
              <w:rPr>
                <w:rFonts w:cs="Arial"/>
                <w:i/>
                <w:iCs/>
                <w:sz w:val="10"/>
                <w:szCs w:val="10"/>
              </w:rPr>
            </w:pPr>
            <w:r w:rsidRPr="007305C7">
              <w:rPr>
                <w:rFonts w:cs="Arial"/>
                <w:i/>
                <w:iCs/>
                <w:sz w:val="10"/>
                <w:szCs w:val="10"/>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42241D50"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7E857075"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60383602"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677CCE28"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hideMark/>
          </w:tcPr>
          <w:p w14:paraId="39FDAFCB" w14:textId="77777777" w:rsidR="00752CE9" w:rsidRPr="007305C7" w:rsidRDefault="00752CE9">
            <w:pPr>
              <w:pStyle w:val="TAC"/>
              <w:rPr>
                <w:rFonts w:cs="Arial"/>
                <w:i/>
                <w:iCs/>
                <w:sz w:val="10"/>
                <w:szCs w:val="10"/>
              </w:rPr>
            </w:pPr>
            <w:r w:rsidRPr="007305C7">
              <w:rPr>
                <w:rFonts w:cs="Arial"/>
                <w:i/>
                <w:iCs/>
                <w:sz w:val="10"/>
                <w:szCs w:val="10"/>
                <w:lang w:eastAsia="ja-JP"/>
              </w:rPr>
              <w:t>This is not applicable to BS operating in Band n50, n75, n92 or n94</w:t>
            </w:r>
          </w:p>
        </w:tc>
      </w:tr>
      <w:tr w:rsidR="00752CE9" w:rsidRPr="007305C7" w14:paraId="37765E4D"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D97463" w14:textId="77777777" w:rsidR="00752CE9" w:rsidRPr="007305C7" w:rsidRDefault="00752CE9">
            <w:pPr>
              <w:pStyle w:val="TAC"/>
              <w:rPr>
                <w:rFonts w:cs="Arial"/>
                <w:i/>
                <w:iCs/>
                <w:sz w:val="10"/>
                <w:szCs w:val="10"/>
                <w:lang w:val="sv-SE" w:eastAsia="zh-CN"/>
              </w:rPr>
            </w:pPr>
            <w:r w:rsidRPr="007305C7">
              <w:rPr>
                <w:rFonts w:cs="Arial"/>
                <w:i/>
                <w:iCs/>
                <w:sz w:val="10"/>
                <w:szCs w:val="10"/>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352CF50" w14:textId="77777777" w:rsidR="00752CE9" w:rsidRPr="007305C7" w:rsidRDefault="00752CE9">
            <w:pPr>
              <w:pStyle w:val="TAC"/>
              <w:rPr>
                <w:rFonts w:cs="Arial"/>
                <w:i/>
                <w:iCs/>
                <w:sz w:val="10"/>
                <w:szCs w:val="10"/>
              </w:rPr>
            </w:pPr>
            <w:r w:rsidRPr="007305C7">
              <w:rPr>
                <w:rFonts w:cs="Arial"/>
                <w:i/>
                <w:iCs/>
                <w:sz w:val="10"/>
                <w:szCs w:val="10"/>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AE7DF44"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5C6D1E2D"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612B8288"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5D3B819B"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hideMark/>
          </w:tcPr>
          <w:p w14:paraId="4EE80E38" w14:textId="77777777" w:rsidR="00752CE9" w:rsidRPr="007305C7" w:rsidRDefault="00752CE9">
            <w:pPr>
              <w:pStyle w:val="TAC"/>
              <w:rPr>
                <w:rFonts w:cs="Arial"/>
                <w:i/>
                <w:iCs/>
                <w:sz w:val="10"/>
                <w:szCs w:val="10"/>
              </w:rPr>
            </w:pPr>
            <w:r w:rsidRPr="007305C7">
              <w:rPr>
                <w:rFonts w:cs="Arial"/>
                <w:i/>
                <w:iCs/>
                <w:sz w:val="10"/>
                <w:szCs w:val="10"/>
              </w:rPr>
              <w:t>This is not applicable to BS operating in Band n48, n77 or n78</w:t>
            </w:r>
          </w:p>
        </w:tc>
      </w:tr>
      <w:tr w:rsidR="00752CE9" w:rsidRPr="007305C7" w14:paraId="74D18CB0"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0C6F49" w14:textId="77777777" w:rsidR="00752CE9" w:rsidRPr="007305C7" w:rsidRDefault="00752CE9">
            <w:pPr>
              <w:pStyle w:val="TAC"/>
              <w:rPr>
                <w:rFonts w:cs="Arial"/>
                <w:i/>
                <w:iCs/>
                <w:sz w:val="10"/>
                <w:szCs w:val="10"/>
                <w:lang w:eastAsia="zh-CN"/>
              </w:rPr>
            </w:pPr>
            <w:r w:rsidRPr="007305C7">
              <w:rPr>
                <w:rFonts w:cs="Arial"/>
                <w:i/>
                <w:iCs/>
                <w:sz w:val="10"/>
                <w:szCs w:val="10"/>
              </w:rPr>
              <w:t>E-UTRA Band 24</w:t>
            </w:r>
            <w:r w:rsidRPr="007305C7">
              <w:rPr>
                <w:rFonts w:cs="Arial"/>
                <w:i/>
                <w:iCs/>
                <w:sz w:val="10"/>
                <w:szCs w:val="10"/>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1F163005" w14:textId="77777777" w:rsidR="00752CE9" w:rsidRPr="007305C7" w:rsidRDefault="00752CE9">
            <w:pPr>
              <w:pStyle w:val="TAC"/>
              <w:rPr>
                <w:rFonts w:cs="Arial"/>
                <w:i/>
                <w:iCs/>
                <w:sz w:val="10"/>
                <w:szCs w:val="10"/>
              </w:rPr>
            </w:pPr>
            <w:r w:rsidRPr="007305C7">
              <w:rPr>
                <w:rFonts w:cs="Arial"/>
                <w:i/>
                <w:iCs/>
                <w:sz w:val="10"/>
                <w:szCs w:val="10"/>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13CE3E5"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07FF84E3"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7099B0E2"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5323C5B0"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1E63C6E2" w14:textId="77777777" w:rsidR="00752CE9" w:rsidRPr="007305C7" w:rsidRDefault="00752CE9">
            <w:pPr>
              <w:pStyle w:val="TAC"/>
              <w:rPr>
                <w:rFonts w:cs="Arial"/>
                <w:i/>
                <w:iCs/>
                <w:sz w:val="10"/>
                <w:szCs w:val="10"/>
              </w:rPr>
            </w:pPr>
          </w:p>
        </w:tc>
      </w:tr>
      <w:tr w:rsidR="00752CE9" w:rsidRPr="007305C7" w14:paraId="08D5F411"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0F2BCF" w14:textId="77777777" w:rsidR="00752CE9" w:rsidRPr="007305C7" w:rsidRDefault="00752CE9">
            <w:pPr>
              <w:pStyle w:val="TAC"/>
              <w:rPr>
                <w:rFonts w:cs="Arial"/>
                <w:i/>
                <w:iCs/>
                <w:sz w:val="10"/>
                <w:szCs w:val="10"/>
                <w:lang w:val="sv-SE"/>
              </w:rPr>
            </w:pPr>
            <w:r w:rsidRPr="007305C7">
              <w:rPr>
                <w:rFonts w:cs="Arial"/>
                <w:i/>
                <w:iCs/>
                <w:sz w:val="10"/>
                <w:szCs w:val="10"/>
                <w:lang w:val="sv-SE"/>
              </w:rPr>
              <w:t>UTRA FDD Band XXV or</w:t>
            </w:r>
          </w:p>
          <w:p w14:paraId="2F105F05" w14:textId="77777777" w:rsidR="00752CE9" w:rsidRPr="007305C7" w:rsidRDefault="00752CE9">
            <w:pPr>
              <w:pStyle w:val="TAC"/>
              <w:rPr>
                <w:rFonts w:cs="Arial"/>
                <w:i/>
                <w:iCs/>
                <w:sz w:val="10"/>
                <w:szCs w:val="10"/>
                <w:lang w:val="sv-SE" w:eastAsia="zh-CN"/>
              </w:rPr>
            </w:pPr>
            <w:r w:rsidRPr="007305C7">
              <w:rPr>
                <w:rFonts w:cs="Arial"/>
                <w:i/>
                <w:iCs/>
                <w:sz w:val="10"/>
                <w:szCs w:val="10"/>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221A0CD9" w14:textId="77777777" w:rsidR="00752CE9" w:rsidRPr="007305C7" w:rsidRDefault="00752CE9">
            <w:pPr>
              <w:pStyle w:val="TAC"/>
              <w:rPr>
                <w:rFonts w:cs="Arial"/>
                <w:i/>
                <w:iCs/>
                <w:sz w:val="10"/>
                <w:szCs w:val="10"/>
              </w:rPr>
            </w:pPr>
            <w:r w:rsidRPr="007305C7">
              <w:rPr>
                <w:rFonts w:cs="Arial"/>
                <w:i/>
                <w:iCs/>
                <w:sz w:val="10"/>
                <w:szCs w:val="10"/>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5C6BA5FD"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28CBCDDA"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2DA4F019"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2B9BC8FF"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127AB748" w14:textId="77777777" w:rsidR="00752CE9" w:rsidRPr="007305C7" w:rsidRDefault="00752CE9">
            <w:pPr>
              <w:pStyle w:val="TAC"/>
              <w:rPr>
                <w:rFonts w:cs="Arial"/>
                <w:i/>
                <w:iCs/>
                <w:sz w:val="10"/>
                <w:szCs w:val="10"/>
              </w:rPr>
            </w:pPr>
          </w:p>
        </w:tc>
      </w:tr>
      <w:tr w:rsidR="00752CE9" w:rsidRPr="007305C7" w14:paraId="3C9B830E"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00D86A" w14:textId="77777777" w:rsidR="00752CE9" w:rsidRPr="007305C7" w:rsidRDefault="00752CE9">
            <w:pPr>
              <w:pStyle w:val="TAC"/>
              <w:rPr>
                <w:rFonts w:cs="Arial"/>
                <w:i/>
                <w:iCs/>
                <w:sz w:val="10"/>
                <w:szCs w:val="10"/>
                <w:lang w:val="sv-SE"/>
              </w:rPr>
            </w:pPr>
            <w:r w:rsidRPr="007305C7">
              <w:rPr>
                <w:rFonts w:cs="Arial"/>
                <w:i/>
                <w:iCs/>
                <w:sz w:val="10"/>
                <w:szCs w:val="10"/>
                <w:lang w:val="sv-SE"/>
              </w:rPr>
              <w:t>UTRA FDD Band XXVI or</w:t>
            </w:r>
          </w:p>
          <w:p w14:paraId="227B22BE" w14:textId="77777777" w:rsidR="00752CE9" w:rsidRPr="007305C7" w:rsidRDefault="00752CE9">
            <w:pPr>
              <w:pStyle w:val="TAC"/>
              <w:rPr>
                <w:rFonts w:cs="Arial"/>
                <w:i/>
                <w:iCs/>
                <w:sz w:val="10"/>
                <w:szCs w:val="10"/>
                <w:lang w:val="sv-SE" w:eastAsia="zh-CN"/>
              </w:rPr>
            </w:pPr>
            <w:r w:rsidRPr="007305C7">
              <w:rPr>
                <w:rFonts w:cs="Arial"/>
                <w:i/>
                <w:iCs/>
                <w:sz w:val="10"/>
                <w:szCs w:val="10"/>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8F08A65" w14:textId="77777777" w:rsidR="00752CE9" w:rsidRPr="007305C7" w:rsidRDefault="00752CE9">
            <w:pPr>
              <w:pStyle w:val="TAC"/>
              <w:rPr>
                <w:rFonts w:cs="Arial"/>
                <w:i/>
                <w:iCs/>
                <w:sz w:val="10"/>
                <w:szCs w:val="10"/>
              </w:rPr>
            </w:pPr>
            <w:r w:rsidRPr="007305C7">
              <w:rPr>
                <w:rFonts w:cs="Arial"/>
                <w:i/>
                <w:iCs/>
                <w:sz w:val="10"/>
                <w:szCs w:val="10"/>
              </w:rPr>
              <w:t>814 – 849 MHz</w:t>
            </w:r>
          </w:p>
        </w:tc>
        <w:tc>
          <w:tcPr>
            <w:tcW w:w="879" w:type="dxa"/>
            <w:tcBorders>
              <w:top w:val="single" w:sz="4" w:space="0" w:color="auto"/>
              <w:left w:val="single" w:sz="4" w:space="0" w:color="auto"/>
              <w:bottom w:val="single" w:sz="4" w:space="0" w:color="auto"/>
              <w:right w:val="single" w:sz="4" w:space="0" w:color="auto"/>
            </w:tcBorders>
            <w:hideMark/>
          </w:tcPr>
          <w:p w14:paraId="6EFA2772"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0DC829B1"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52F426B8"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7B7E3C41"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34DA7A88" w14:textId="77777777" w:rsidR="00752CE9" w:rsidRPr="007305C7" w:rsidRDefault="00752CE9">
            <w:pPr>
              <w:pStyle w:val="TAC"/>
              <w:rPr>
                <w:rFonts w:cs="Arial"/>
                <w:i/>
                <w:iCs/>
                <w:sz w:val="10"/>
                <w:szCs w:val="10"/>
              </w:rPr>
            </w:pPr>
          </w:p>
        </w:tc>
      </w:tr>
      <w:tr w:rsidR="00752CE9" w:rsidRPr="007305C7" w14:paraId="1598AC8B"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FF8D26" w14:textId="77777777" w:rsidR="00752CE9" w:rsidRPr="007305C7" w:rsidRDefault="00752CE9">
            <w:pPr>
              <w:pStyle w:val="TAC"/>
              <w:rPr>
                <w:rFonts w:cs="Arial"/>
                <w:i/>
                <w:iCs/>
                <w:sz w:val="10"/>
                <w:szCs w:val="10"/>
                <w:lang w:eastAsia="zh-CN"/>
              </w:rPr>
            </w:pPr>
            <w:r w:rsidRPr="007305C7">
              <w:rPr>
                <w:rFonts w:cs="Arial"/>
                <w:i/>
                <w:iCs/>
                <w:sz w:val="10"/>
                <w:szCs w:val="1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4AD6B535" w14:textId="77777777" w:rsidR="00752CE9" w:rsidRPr="007305C7" w:rsidRDefault="00752CE9">
            <w:pPr>
              <w:pStyle w:val="TAC"/>
              <w:rPr>
                <w:rFonts w:cs="Arial"/>
                <w:i/>
                <w:iCs/>
                <w:sz w:val="10"/>
                <w:szCs w:val="10"/>
              </w:rPr>
            </w:pPr>
            <w:r w:rsidRPr="007305C7">
              <w:rPr>
                <w:rFonts w:cs="Arial"/>
                <w:i/>
                <w:iCs/>
                <w:sz w:val="10"/>
                <w:szCs w:val="10"/>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9F29A42"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5B148DF2"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3E96710E"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2C7BEE65"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29755709" w14:textId="77777777" w:rsidR="00752CE9" w:rsidRPr="007305C7" w:rsidRDefault="00752CE9">
            <w:pPr>
              <w:pStyle w:val="TAC"/>
              <w:rPr>
                <w:rFonts w:cs="Arial"/>
                <w:i/>
                <w:iCs/>
                <w:sz w:val="10"/>
                <w:szCs w:val="10"/>
              </w:rPr>
            </w:pPr>
          </w:p>
        </w:tc>
      </w:tr>
      <w:tr w:rsidR="00752CE9" w:rsidRPr="007305C7" w14:paraId="5A35DE9B"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2013C9" w14:textId="77777777" w:rsidR="00752CE9" w:rsidRPr="007305C7" w:rsidRDefault="00752CE9">
            <w:pPr>
              <w:pStyle w:val="TAC"/>
              <w:rPr>
                <w:rFonts w:cs="Arial"/>
                <w:i/>
                <w:iCs/>
                <w:sz w:val="10"/>
                <w:szCs w:val="10"/>
                <w:lang w:eastAsia="zh-CN"/>
              </w:rPr>
            </w:pPr>
            <w:r w:rsidRPr="007305C7">
              <w:rPr>
                <w:rFonts w:cs="Arial"/>
                <w:i/>
                <w:iCs/>
                <w:sz w:val="10"/>
                <w:szCs w:val="10"/>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2A3BDD7" w14:textId="77777777" w:rsidR="00752CE9" w:rsidRPr="007305C7" w:rsidRDefault="00752CE9">
            <w:pPr>
              <w:pStyle w:val="TAC"/>
              <w:rPr>
                <w:rFonts w:cs="Arial"/>
                <w:i/>
                <w:iCs/>
                <w:sz w:val="10"/>
                <w:szCs w:val="10"/>
              </w:rPr>
            </w:pPr>
            <w:r w:rsidRPr="007305C7">
              <w:rPr>
                <w:rFonts w:cs="Arial"/>
                <w:i/>
                <w:iCs/>
                <w:sz w:val="10"/>
                <w:szCs w:val="10"/>
              </w:rPr>
              <w:t>703 – 748 MHz</w:t>
            </w:r>
          </w:p>
        </w:tc>
        <w:tc>
          <w:tcPr>
            <w:tcW w:w="879" w:type="dxa"/>
            <w:tcBorders>
              <w:top w:val="single" w:sz="4" w:space="0" w:color="auto"/>
              <w:left w:val="single" w:sz="4" w:space="0" w:color="auto"/>
              <w:bottom w:val="single" w:sz="4" w:space="0" w:color="auto"/>
              <w:right w:val="single" w:sz="4" w:space="0" w:color="auto"/>
            </w:tcBorders>
            <w:hideMark/>
          </w:tcPr>
          <w:p w14:paraId="0EB6C750"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1508F240"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13423ED8"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6F71A3C8"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75A51C26" w14:textId="77777777" w:rsidR="00752CE9" w:rsidRPr="007305C7" w:rsidRDefault="00752CE9">
            <w:pPr>
              <w:pStyle w:val="TAC"/>
              <w:rPr>
                <w:rFonts w:cs="Arial"/>
                <w:i/>
                <w:iCs/>
                <w:sz w:val="10"/>
                <w:szCs w:val="10"/>
              </w:rPr>
            </w:pPr>
          </w:p>
        </w:tc>
      </w:tr>
      <w:tr w:rsidR="00752CE9" w:rsidRPr="007305C7" w14:paraId="17E5EEFE"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A9C370" w14:textId="77777777" w:rsidR="00752CE9" w:rsidRPr="007305C7" w:rsidRDefault="00752CE9">
            <w:pPr>
              <w:pStyle w:val="TAC"/>
              <w:rPr>
                <w:rFonts w:cs="Arial"/>
                <w:i/>
                <w:iCs/>
                <w:sz w:val="10"/>
                <w:szCs w:val="10"/>
                <w:lang w:eastAsia="zh-CN"/>
              </w:rPr>
            </w:pPr>
            <w:r w:rsidRPr="007305C7">
              <w:rPr>
                <w:rFonts w:cs="Arial"/>
                <w:i/>
                <w:iCs/>
                <w:sz w:val="10"/>
                <w:szCs w:val="1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EBB8572" w14:textId="77777777" w:rsidR="00752CE9" w:rsidRPr="007305C7" w:rsidRDefault="00752CE9">
            <w:pPr>
              <w:pStyle w:val="TAC"/>
              <w:rPr>
                <w:rFonts w:cs="Arial"/>
                <w:i/>
                <w:iCs/>
                <w:sz w:val="10"/>
                <w:szCs w:val="10"/>
              </w:rPr>
            </w:pPr>
            <w:r w:rsidRPr="007305C7">
              <w:rPr>
                <w:rFonts w:cs="Arial"/>
                <w:i/>
                <w:iCs/>
                <w:sz w:val="10"/>
                <w:szCs w:val="10"/>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AFB0D27"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1C34677D"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2172E37B"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4F8D9A95"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0670291D" w14:textId="77777777" w:rsidR="00752CE9" w:rsidRPr="007305C7" w:rsidRDefault="00752CE9">
            <w:pPr>
              <w:pStyle w:val="TAC"/>
              <w:rPr>
                <w:rFonts w:cs="Arial"/>
                <w:i/>
                <w:iCs/>
                <w:sz w:val="10"/>
                <w:szCs w:val="10"/>
              </w:rPr>
            </w:pPr>
          </w:p>
        </w:tc>
      </w:tr>
      <w:tr w:rsidR="00752CE9" w:rsidRPr="007305C7" w14:paraId="1F0D28A9"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0E3540" w14:textId="77777777" w:rsidR="00752CE9" w:rsidRPr="007305C7" w:rsidRDefault="00752CE9">
            <w:pPr>
              <w:pStyle w:val="TAC"/>
              <w:rPr>
                <w:rFonts w:cs="Arial"/>
                <w:i/>
                <w:iCs/>
                <w:sz w:val="10"/>
                <w:szCs w:val="10"/>
                <w:lang w:eastAsia="zh-CN"/>
              </w:rPr>
            </w:pPr>
            <w:r w:rsidRPr="007305C7">
              <w:rPr>
                <w:rFonts w:cs="Arial"/>
                <w:i/>
                <w:iCs/>
                <w:sz w:val="10"/>
                <w:szCs w:val="10"/>
              </w:rPr>
              <w:t xml:space="preserve">E-UTRA Band </w:t>
            </w:r>
            <w:r w:rsidRPr="007305C7">
              <w:rPr>
                <w:rFonts w:cs="Arial"/>
                <w:i/>
                <w:iCs/>
                <w:sz w:val="10"/>
                <w:szCs w:val="10"/>
                <w:lang w:eastAsia="zh-CN"/>
              </w:rPr>
              <w:t>31</w:t>
            </w:r>
            <w:r w:rsidRPr="007305C7">
              <w:rPr>
                <w:rFonts w:cs="Arial"/>
                <w:i/>
                <w:iCs/>
                <w:sz w:val="10"/>
                <w:szCs w:val="10"/>
              </w:rPr>
              <w:t xml:space="preserve"> or NR Band n31</w:t>
            </w:r>
          </w:p>
        </w:tc>
        <w:tc>
          <w:tcPr>
            <w:tcW w:w="1996" w:type="dxa"/>
            <w:tcBorders>
              <w:top w:val="single" w:sz="4" w:space="0" w:color="auto"/>
              <w:left w:val="single" w:sz="4" w:space="0" w:color="auto"/>
              <w:bottom w:val="single" w:sz="4" w:space="0" w:color="auto"/>
              <w:right w:val="single" w:sz="4" w:space="0" w:color="auto"/>
            </w:tcBorders>
            <w:hideMark/>
          </w:tcPr>
          <w:p w14:paraId="1B1DD42F" w14:textId="77777777" w:rsidR="00752CE9" w:rsidRPr="007305C7" w:rsidRDefault="00752CE9">
            <w:pPr>
              <w:pStyle w:val="TAC"/>
              <w:rPr>
                <w:rFonts w:cs="Arial"/>
                <w:i/>
                <w:iCs/>
                <w:sz w:val="10"/>
                <w:szCs w:val="10"/>
              </w:rPr>
            </w:pPr>
            <w:r w:rsidRPr="007305C7">
              <w:rPr>
                <w:rFonts w:cs="Arial"/>
                <w:i/>
                <w:iCs/>
                <w:sz w:val="10"/>
                <w:szCs w:val="10"/>
                <w:lang w:eastAsia="zh-CN"/>
              </w:rPr>
              <w:t xml:space="preserve">452.5 </w:t>
            </w:r>
            <w:r w:rsidRPr="007305C7">
              <w:rPr>
                <w:rFonts w:cs="Arial"/>
                <w:i/>
                <w:iCs/>
                <w:sz w:val="10"/>
                <w:szCs w:val="10"/>
              </w:rPr>
              <w:t>–</w:t>
            </w:r>
            <w:r w:rsidRPr="007305C7">
              <w:rPr>
                <w:rFonts w:cs="Arial"/>
                <w:i/>
                <w:iCs/>
                <w:sz w:val="10"/>
                <w:szCs w:val="10"/>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6261D355"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5DF54FED"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27080E17"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7B115DC5"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64475177" w14:textId="77777777" w:rsidR="00752CE9" w:rsidRPr="007305C7" w:rsidRDefault="00752CE9">
            <w:pPr>
              <w:pStyle w:val="TAC"/>
              <w:rPr>
                <w:rFonts w:cs="Arial"/>
                <w:i/>
                <w:iCs/>
                <w:sz w:val="10"/>
                <w:szCs w:val="10"/>
              </w:rPr>
            </w:pPr>
          </w:p>
        </w:tc>
      </w:tr>
      <w:tr w:rsidR="00752CE9" w:rsidRPr="007305C7" w14:paraId="6CB3E955"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DD9A7C" w14:textId="77777777" w:rsidR="00752CE9" w:rsidRPr="007305C7" w:rsidRDefault="00752CE9">
            <w:pPr>
              <w:pStyle w:val="TAC"/>
              <w:rPr>
                <w:rFonts w:cs="Arial"/>
                <w:i/>
                <w:iCs/>
                <w:sz w:val="10"/>
                <w:szCs w:val="10"/>
                <w:lang w:eastAsia="zh-CN"/>
              </w:rPr>
            </w:pPr>
            <w:r w:rsidRPr="007305C7">
              <w:rPr>
                <w:rFonts w:cs="Arial"/>
                <w:i/>
                <w:iCs/>
                <w:sz w:val="10"/>
                <w:szCs w:val="1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E7C5EA4" w14:textId="77777777" w:rsidR="00752CE9" w:rsidRPr="007305C7" w:rsidRDefault="00752CE9">
            <w:pPr>
              <w:pStyle w:val="TAC"/>
              <w:rPr>
                <w:rFonts w:cs="Arial"/>
                <w:i/>
                <w:iCs/>
                <w:sz w:val="10"/>
                <w:szCs w:val="10"/>
                <w:lang w:eastAsia="zh-CN"/>
              </w:rPr>
            </w:pPr>
            <w:r w:rsidRPr="007305C7">
              <w:rPr>
                <w:rFonts w:cs="Arial"/>
                <w:i/>
                <w:iCs/>
                <w:sz w:val="10"/>
                <w:szCs w:val="10"/>
              </w:rPr>
              <w:t>1900 – 1920 MHz</w:t>
            </w:r>
          </w:p>
          <w:p w14:paraId="54477A04" w14:textId="77777777" w:rsidR="00752CE9" w:rsidRPr="007305C7" w:rsidRDefault="00752CE9">
            <w:pPr>
              <w:pStyle w:val="TAC"/>
              <w:rPr>
                <w:rFonts w:cs="Arial"/>
                <w:i/>
                <w:iCs/>
                <w:sz w:val="10"/>
                <w:szCs w:val="10"/>
              </w:rPr>
            </w:pPr>
          </w:p>
        </w:tc>
        <w:tc>
          <w:tcPr>
            <w:tcW w:w="879" w:type="dxa"/>
            <w:tcBorders>
              <w:top w:val="single" w:sz="4" w:space="0" w:color="auto"/>
              <w:left w:val="single" w:sz="4" w:space="0" w:color="auto"/>
              <w:bottom w:val="single" w:sz="4" w:space="0" w:color="auto"/>
              <w:right w:val="single" w:sz="4" w:space="0" w:color="auto"/>
            </w:tcBorders>
            <w:hideMark/>
          </w:tcPr>
          <w:p w14:paraId="5520CD62"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667411F3"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0DE17FF5"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1EF683F7"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723169C7" w14:textId="77777777" w:rsidR="00752CE9" w:rsidRPr="007305C7" w:rsidRDefault="00752CE9">
            <w:pPr>
              <w:pStyle w:val="TAC"/>
              <w:rPr>
                <w:rFonts w:cs="Arial"/>
                <w:i/>
                <w:iCs/>
                <w:sz w:val="10"/>
                <w:szCs w:val="10"/>
              </w:rPr>
            </w:pPr>
          </w:p>
        </w:tc>
      </w:tr>
      <w:tr w:rsidR="00752CE9" w:rsidRPr="007305C7" w14:paraId="1664BF9A"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0B4D67" w14:textId="77777777" w:rsidR="00752CE9" w:rsidRPr="007305C7" w:rsidRDefault="00752CE9">
            <w:pPr>
              <w:pStyle w:val="TAC"/>
              <w:rPr>
                <w:rFonts w:cs="Arial"/>
                <w:i/>
                <w:iCs/>
                <w:sz w:val="10"/>
                <w:szCs w:val="10"/>
                <w:lang w:eastAsia="zh-CN"/>
              </w:rPr>
            </w:pPr>
            <w:r w:rsidRPr="007305C7">
              <w:rPr>
                <w:rFonts w:cs="Arial"/>
                <w:i/>
                <w:iCs/>
                <w:sz w:val="10"/>
                <w:szCs w:val="10"/>
              </w:rPr>
              <w:t>UTRA TDD Band a) or E-UTRA Band 34</w:t>
            </w:r>
            <w:r w:rsidRPr="007305C7">
              <w:rPr>
                <w:rFonts w:cs="Arial"/>
                <w:i/>
                <w:iCs/>
                <w:sz w:val="10"/>
                <w:szCs w:val="1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45A53512" w14:textId="77777777" w:rsidR="00752CE9" w:rsidRPr="007305C7" w:rsidRDefault="00752CE9">
            <w:pPr>
              <w:pStyle w:val="TAC"/>
              <w:rPr>
                <w:rFonts w:cs="Arial"/>
                <w:i/>
                <w:iCs/>
                <w:sz w:val="10"/>
                <w:szCs w:val="10"/>
              </w:rPr>
            </w:pPr>
            <w:r w:rsidRPr="007305C7">
              <w:rPr>
                <w:rFonts w:cs="Arial"/>
                <w:i/>
                <w:iCs/>
                <w:sz w:val="10"/>
                <w:szCs w:val="10"/>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DF1C668"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6F557FEF"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3E19F347"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0496C396"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hideMark/>
          </w:tcPr>
          <w:p w14:paraId="26DA0E56" w14:textId="77777777" w:rsidR="00752CE9" w:rsidRPr="007305C7" w:rsidRDefault="00752CE9">
            <w:pPr>
              <w:pStyle w:val="TAC"/>
              <w:rPr>
                <w:rFonts w:cs="Arial"/>
                <w:i/>
                <w:iCs/>
                <w:sz w:val="10"/>
                <w:szCs w:val="10"/>
              </w:rPr>
            </w:pPr>
            <w:r w:rsidRPr="007305C7">
              <w:rPr>
                <w:rFonts w:cs="Arial"/>
                <w:i/>
                <w:iCs/>
                <w:sz w:val="10"/>
                <w:szCs w:val="10"/>
              </w:rPr>
              <w:t>This is not applicable to BS operating in Band n</w:t>
            </w:r>
            <w:r w:rsidRPr="007305C7">
              <w:rPr>
                <w:rFonts w:cs="Arial"/>
                <w:i/>
                <w:iCs/>
                <w:sz w:val="10"/>
                <w:szCs w:val="10"/>
                <w:lang w:val="en-US" w:eastAsia="zh-CN"/>
              </w:rPr>
              <w:t>34</w:t>
            </w:r>
          </w:p>
        </w:tc>
      </w:tr>
      <w:tr w:rsidR="00752CE9" w:rsidRPr="007305C7" w14:paraId="1E193266"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173FED" w14:textId="77777777" w:rsidR="00752CE9" w:rsidRPr="007305C7" w:rsidRDefault="00752CE9">
            <w:pPr>
              <w:pStyle w:val="TAC"/>
              <w:rPr>
                <w:rFonts w:cs="Arial"/>
                <w:i/>
                <w:iCs/>
                <w:sz w:val="10"/>
                <w:szCs w:val="10"/>
                <w:lang w:val="sv-SE" w:eastAsia="zh-CN"/>
              </w:rPr>
            </w:pPr>
            <w:r w:rsidRPr="007305C7">
              <w:rPr>
                <w:rFonts w:cs="Arial"/>
                <w:i/>
                <w:iCs/>
                <w:sz w:val="10"/>
                <w:szCs w:val="1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0FC3DCA" w14:textId="77777777" w:rsidR="00752CE9" w:rsidRPr="007305C7" w:rsidRDefault="00752CE9">
            <w:pPr>
              <w:pStyle w:val="TAC"/>
              <w:rPr>
                <w:rFonts w:cs="Arial"/>
                <w:i/>
                <w:iCs/>
                <w:sz w:val="10"/>
                <w:szCs w:val="10"/>
                <w:lang w:eastAsia="zh-CN"/>
              </w:rPr>
            </w:pPr>
            <w:r w:rsidRPr="007305C7">
              <w:rPr>
                <w:rFonts w:cs="Arial"/>
                <w:i/>
                <w:iCs/>
                <w:sz w:val="10"/>
                <w:szCs w:val="10"/>
              </w:rPr>
              <w:t>1850 – 1910 MHz</w:t>
            </w:r>
          </w:p>
          <w:p w14:paraId="27DB4E4B" w14:textId="77777777" w:rsidR="00752CE9" w:rsidRPr="007305C7" w:rsidRDefault="00752CE9">
            <w:pPr>
              <w:pStyle w:val="TAC"/>
              <w:rPr>
                <w:rFonts w:cs="Arial"/>
                <w:i/>
                <w:iCs/>
                <w:sz w:val="10"/>
                <w:szCs w:val="10"/>
              </w:rPr>
            </w:pPr>
          </w:p>
        </w:tc>
        <w:tc>
          <w:tcPr>
            <w:tcW w:w="879" w:type="dxa"/>
            <w:tcBorders>
              <w:top w:val="single" w:sz="4" w:space="0" w:color="auto"/>
              <w:left w:val="single" w:sz="4" w:space="0" w:color="auto"/>
              <w:bottom w:val="single" w:sz="4" w:space="0" w:color="auto"/>
              <w:right w:val="single" w:sz="4" w:space="0" w:color="auto"/>
            </w:tcBorders>
            <w:hideMark/>
          </w:tcPr>
          <w:p w14:paraId="235759E8"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6920D7C5"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2C028D24"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78ED591E"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4480D932" w14:textId="77777777" w:rsidR="00752CE9" w:rsidRPr="007305C7" w:rsidRDefault="00752CE9">
            <w:pPr>
              <w:pStyle w:val="TAC"/>
              <w:rPr>
                <w:rFonts w:cs="Arial"/>
                <w:i/>
                <w:iCs/>
                <w:sz w:val="10"/>
                <w:szCs w:val="10"/>
              </w:rPr>
            </w:pPr>
          </w:p>
        </w:tc>
      </w:tr>
      <w:tr w:rsidR="00752CE9" w:rsidRPr="007305C7" w14:paraId="38556B5E"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AF47B9" w14:textId="77777777" w:rsidR="00752CE9" w:rsidRPr="007305C7" w:rsidRDefault="00752CE9">
            <w:pPr>
              <w:pStyle w:val="TAC"/>
              <w:rPr>
                <w:rFonts w:cs="Arial"/>
                <w:i/>
                <w:iCs/>
                <w:sz w:val="10"/>
                <w:szCs w:val="10"/>
                <w:lang w:val="sv-SE" w:eastAsia="zh-CN"/>
              </w:rPr>
            </w:pPr>
            <w:r w:rsidRPr="007305C7">
              <w:rPr>
                <w:rFonts w:cs="Arial"/>
                <w:i/>
                <w:iCs/>
                <w:sz w:val="10"/>
                <w:szCs w:val="1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A5F67CA" w14:textId="77777777" w:rsidR="00752CE9" w:rsidRPr="007305C7" w:rsidRDefault="00752CE9">
            <w:pPr>
              <w:pStyle w:val="TAC"/>
              <w:rPr>
                <w:rFonts w:cs="Arial"/>
                <w:i/>
                <w:iCs/>
                <w:sz w:val="10"/>
                <w:szCs w:val="10"/>
              </w:rPr>
            </w:pPr>
            <w:r w:rsidRPr="007305C7">
              <w:rPr>
                <w:rFonts w:cs="Arial"/>
                <w:i/>
                <w:iCs/>
                <w:sz w:val="10"/>
                <w:szCs w:val="10"/>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91D7338"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69DA0614"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6C282C31"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5C344876"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hideMark/>
          </w:tcPr>
          <w:p w14:paraId="5CCCD006" w14:textId="77777777" w:rsidR="00752CE9" w:rsidRPr="007305C7" w:rsidRDefault="00752CE9">
            <w:pPr>
              <w:pStyle w:val="TAC"/>
              <w:rPr>
                <w:rFonts w:cs="Arial"/>
                <w:i/>
                <w:iCs/>
                <w:sz w:val="10"/>
                <w:szCs w:val="10"/>
              </w:rPr>
            </w:pPr>
            <w:r w:rsidRPr="007305C7">
              <w:rPr>
                <w:rFonts w:cs="Arial"/>
                <w:i/>
                <w:iCs/>
                <w:sz w:val="10"/>
                <w:szCs w:val="10"/>
              </w:rPr>
              <w:t>This is not applicable to BS operating in Band n2 or band n25</w:t>
            </w:r>
          </w:p>
        </w:tc>
      </w:tr>
      <w:tr w:rsidR="00752CE9" w:rsidRPr="007305C7" w14:paraId="0066F3C8"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04D249" w14:textId="77777777" w:rsidR="00752CE9" w:rsidRPr="007305C7" w:rsidRDefault="00752CE9">
            <w:pPr>
              <w:pStyle w:val="TAC"/>
              <w:rPr>
                <w:rFonts w:cs="Arial"/>
                <w:i/>
                <w:iCs/>
                <w:sz w:val="10"/>
                <w:szCs w:val="10"/>
                <w:lang w:val="sv-SE" w:eastAsia="zh-CN"/>
              </w:rPr>
            </w:pPr>
            <w:r w:rsidRPr="007305C7">
              <w:rPr>
                <w:rFonts w:cs="Arial"/>
                <w:i/>
                <w:iCs/>
                <w:sz w:val="10"/>
                <w:szCs w:val="1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4040BE5" w14:textId="77777777" w:rsidR="00752CE9" w:rsidRPr="007305C7" w:rsidRDefault="00752CE9">
            <w:pPr>
              <w:pStyle w:val="TAC"/>
              <w:rPr>
                <w:rFonts w:cs="Arial"/>
                <w:i/>
                <w:iCs/>
                <w:sz w:val="10"/>
                <w:szCs w:val="10"/>
              </w:rPr>
            </w:pPr>
            <w:r w:rsidRPr="007305C7">
              <w:rPr>
                <w:rFonts w:cs="Arial"/>
                <w:i/>
                <w:iCs/>
                <w:sz w:val="10"/>
                <w:szCs w:val="10"/>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7A490DB4"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5F9FB776"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0D4E1A7D"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085AE11D"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217AD5C0" w14:textId="77777777" w:rsidR="00752CE9" w:rsidRPr="007305C7" w:rsidRDefault="00752CE9">
            <w:pPr>
              <w:pStyle w:val="TAC"/>
              <w:rPr>
                <w:rFonts w:cs="Arial"/>
                <w:i/>
                <w:iCs/>
                <w:sz w:val="10"/>
                <w:szCs w:val="10"/>
              </w:rPr>
            </w:pPr>
          </w:p>
        </w:tc>
      </w:tr>
      <w:tr w:rsidR="00752CE9" w:rsidRPr="007305C7" w14:paraId="5844C474"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A2E8A5" w14:textId="77777777" w:rsidR="00752CE9" w:rsidRPr="007305C7" w:rsidRDefault="00752CE9">
            <w:pPr>
              <w:pStyle w:val="TAC"/>
              <w:rPr>
                <w:rFonts w:cs="Arial"/>
                <w:i/>
                <w:iCs/>
                <w:sz w:val="10"/>
                <w:szCs w:val="10"/>
                <w:lang w:eastAsia="zh-CN"/>
              </w:rPr>
            </w:pPr>
            <w:r w:rsidRPr="007305C7">
              <w:rPr>
                <w:rFonts w:cs="Arial"/>
                <w:i/>
                <w:iCs/>
                <w:sz w:val="10"/>
                <w:szCs w:val="1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6CC3C321" w14:textId="77777777" w:rsidR="00752CE9" w:rsidRPr="007305C7" w:rsidRDefault="00752CE9">
            <w:pPr>
              <w:pStyle w:val="TAC"/>
              <w:rPr>
                <w:rFonts w:cs="Arial"/>
                <w:i/>
                <w:iCs/>
                <w:sz w:val="10"/>
                <w:szCs w:val="10"/>
              </w:rPr>
            </w:pPr>
            <w:r w:rsidRPr="007305C7">
              <w:rPr>
                <w:rFonts w:cs="Arial"/>
                <w:i/>
                <w:iCs/>
                <w:sz w:val="10"/>
                <w:szCs w:val="10"/>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2D21B241"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00C03A1D"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69821D7C"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3FB20BAB"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hideMark/>
          </w:tcPr>
          <w:p w14:paraId="2C767A76" w14:textId="77777777" w:rsidR="00752CE9" w:rsidRPr="007305C7" w:rsidRDefault="00752CE9">
            <w:pPr>
              <w:pStyle w:val="TAC"/>
              <w:rPr>
                <w:rFonts w:cs="Arial"/>
                <w:i/>
                <w:iCs/>
                <w:sz w:val="10"/>
                <w:szCs w:val="10"/>
              </w:rPr>
            </w:pPr>
            <w:r w:rsidRPr="007305C7">
              <w:rPr>
                <w:rFonts w:cs="Arial"/>
                <w:i/>
                <w:iCs/>
                <w:sz w:val="10"/>
                <w:szCs w:val="10"/>
              </w:rPr>
              <w:t xml:space="preserve">This is not applicable to BS operating in Band n38.  </w:t>
            </w:r>
          </w:p>
        </w:tc>
      </w:tr>
      <w:tr w:rsidR="00752CE9" w:rsidRPr="007305C7" w14:paraId="3A076E4D"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3169D5" w14:textId="77777777" w:rsidR="00752CE9" w:rsidRPr="007305C7" w:rsidRDefault="00752CE9">
            <w:pPr>
              <w:pStyle w:val="TAC"/>
              <w:rPr>
                <w:rFonts w:cs="Arial"/>
                <w:i/>
                <w:iCs/>
                <w:sz w:val="10"/>
                <w:szCs w:val="10"/>
                <w:lang w:val="sv-SE" w:eastAsia="zh-CN"/>
              </w:rPr>
            </w:pPr>
            <w:r w:rsidRPr="007305C7">
              <w:rPr>
                <w:rFonts w:cs="Arial"/>
                <w:i/>
                <w:iCs/>
                <w:sz w:val="10"/>
                <w:szCs w:val="10"/>
                <w:lang w:val="sv-SE"/>
              </w:rPr>
              <w:t>UTRA TDD Band f) or E-UTRA Band 3</w:t>
            </w:r>
            <w:r w:rsidRPr="007305C7">
              <w:rPr>
                <w:rFonts w:cs="Arial"/>
                <w:i/>
                <w:iCs/>
                <w:sz w:val="10"/>
                <w:szCs w:val="10"/>
                <w:lang w:val="sv-SE" w:eastAsia="zh-CN"/>
              </w:rPr>
              <w:t>9</w:t>
            </w:r>
            <w:r w:rsidRPr="007305C7">
              <w:rPr>
                <w:rFonts w:cs="Arial"/>
                <w:i/>
                <w:iCs/>
                <w:sz w:val="10"/>
                <w:szCs w:val="10"/>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3FB60C76" w14:textId="77777777" w:rsidR="00752CE9" w:rsidRPr="007305C7" w:rsidRDefault="00752CE9">
            <w:pPr>
              <w:pStyle w:val="TAC"/>
              <w:rPr>
                <w:rFonts w:cs="Arial"/>
                <w:i/>
                <w:iCs/>
                <w:sz w:val="10"/>
                <w:szCs w:val="10"/>
              </w:rPr>
            </w:pPr>
            <w:r w:rsidRPr="007305C7">
              <w:rPr>
                <w:rFonts w:cs="Arial"/>
                <w:i/>
                <w:iCs/>
                <w:sz w:val="10"/>
                <w:szCs w:val="10"/>
                <w:lang w:eastAsia="zh-CN"/>
              </w:rPr>
              <w:t>1880</w:t>
            </w:r>
            <w:r w:rsidRPr="007305C7">
              <w:rPr>
                <w:rFonts w:cs="Arial"/>
                <w:i/>
                <w:iCs/>
                <w:sz w:val="10"/>
                <w:szCs w:val="10"/>
              </w:rPr>
              <w:t xml:space="preserve"> – </w:t>
            </w:r>
            <w:r w:rsidRPr="007305C7">
              <w:rPr>
                <w:rFonts w:cs="Arial"/>
                <w:i/>
                <w:iCs/>
                <w:sz w:val="10"/>
                <w:szCs w:val="10"/>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608DCEA" w14:textId="77777777" w:rsidR="00752CE9" w:rsidRPr="007305C7" w:rsidRDefault="00752CE9">
            <w:pPr>
              <w:pStyle w:val="TAC"/>
              <w:rPr>
                <w:rFonts w:cs="Arial"/>
                <w:i/>
                <w:iCs/>
                <w:sz w:val="10"/>
                <w:szCs w:val="10"/>
              </w:rPr>
            </w:pPr>
            <w:r w:rsidRPr="007305C7">
              <w:rPr>
                <w:rFonts w:cs="Arial"/>
                <w:i/>
                <w:iCs/>
                <w:sz w:val="10"/>
                <w:szCs w:val="10"/>
              </w:rPr>
              <w:t>-</w:t>
            </w:r>
            <w:r w:rsidRPr="007305C7">
              <w:rPr>
                <w:rFonts w:cs="Arial"/>
                <w:i/>
                <w:iCs/>
                <w:sz w:val="10"/>
                <w:szCs w:val="10"/>
                <w:lang w:eastAsia="zh-CN"/>
              </w:rPr>
              <w:t xml:space="preserve">96 </w:t>
            </w:r>
            <w:r w:rsidRPr="007305C7">
              <w:rPr>
                <w:rFonts w:cs="Arial"/>
                <w:i/>
                <w:iCs/>
                <w:sz w:val="10"/>
                <w:szCs w:val="10"/>
              </w:rPr>
              <w:t>dBm</w:t>
            </w:r>
          </w:p>
        </w:tc>
        <w:tc>
          <w:tcPr>
            <w:tcW w:w="879" w:type="dxa"/>
            <w:tcBorders>
              <w:top w:val="single" w:sz="4" w:space="0" w:color="auto"/>
              <w:left w:val="single" w:sz="4" w:space="0" w:color="auto"/>
              <w:bottom w:val="single" w:sz="4" w:space="0" w:color="auto"/>
              <w:right w:val="single" w:sz="4" w:space="0" w:color="auto"/>
            </w:tcBorders>
            <w:hideMark/>
          </w:tcPr>
          <w:p w14:paraId="5D0FD2E0"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4319BB5C"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4D35860C" w14:textId="77777777" w:rsidR="00752CE9" w:rsidRPr="007305C7" w:rsidRDefault="00752CE9">
            <w:pPr>
              <w:pStyle w:val="TAC"/>
              <w:rPr>
                <w:rFonts w:cs="Arial"/>
                <w:i/>
                <w:iCs/>
                <w:sz w:val="10"/>
                <w:szCs w:val="10"/>
              </w:rPr>
            </w:pPr>
            <w:r w:rsidRPr="007305C7">
              <w:rPr>
                <w:rFonts w:cs="Arial"/>
                <w:i/>
                <w:iCs/>
                <w:sz w:val="10"/>
                <w:szCs w:val="10"/>
              </w:rPr>
              <w:t>1</w:t>
            </w:r>
            <w:r w:rsidRPr="007305C7">
              <w:rPr>
                <w:rFonts w:cs="Arial"/>
                <w:i/>
                <w:iCs/>
                <w:sz w:val="10"/>
                <w:szCs w:val="10"/>
                <w:lang w:eastAsia="zh-CN"/>
              </w:rPr>
              <w:t>00 k</w:t>
            </w:r>
            <w:r w:rsidRPr="007305C7">
              <w:rPr>
                <w:rFonts w:cs="Arial"/>
                <w:i/>
                <w:iCs/>
                <w:sz w:val="10"/>
                <w:szCs w:val="10"/>
              </w:rPr>
              <w:t>Hz</w:t>
            </w:r>
          </w:p>
        </w:tc>
        <w:tc>
          <w:tcPr>
            <w:tcW w:w="1606" w:type="dxa"/>
            <w:tcBorders>
              <w:top w:val="single" w:sz="4" w:space="0" w:color="auto"/>
              <w:left w:val="single" w:sz="4" w:space="0" w:color="auto"/>
              <w:bottom w:val="single" w:sz="4" w:space="0" w:color="auto"/>
              <w:right w:val="single" w:sz="4" w:space="0" w:color="auto"/>
            </w:tcBorders>
            <w:hideMark/>
          </w:tcPr>
          <w:p w14:paraId="19645B18" w14:textId="77777777" w:rsidR="00752CE9" w:rsidRPr="007305C7" w:rsidRDefault="00752CE9">
            <w:pPr>
              <w:pStyle w:val="TAC"/>
              <w:rPr>
                <w:rFonts w:cs="Arial"/>
                <w:i/>
                <w:iCs/>
                <w:sz w:val="10"/>
                <w:szCs w:val="10"/>
              </w:rPr>
            </w:pPr>
            <w:r w:rsidRPr="007305C7">
              <w:rPr>
                <w:rFonts w:cs="Arial"/>
                <w:i/>
                <w:iCs/>
                <w:sz w:val="10"/>
                <w:szCs w:val="10"/>
              </w:rPr>
              <w:t>This is not applicable to BS operating in Band n</w:t>
            </w:r>
            <w:r w:rsidRPr="007305C7">
              <w:rPr>
                <w:rFonts w:cs="Arial"/>
                <w:i/>
                <w:iCs/>
                <w:sz w:val="10"/>
                <w:szCs w:val="10"/>
                <w:lang w:val="en-US" w:eastAsia="zh-CN"/>
              </w:rPr>
              <w:t>39</w:t>
            </w:r>
          </w:p>
        </w:tc>
      </w:tr>
      <w:tr w:rsidR="00752CE9" w:rsidRPr="007305C7" w14:paraId="66F931BF"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1F5DDC" w14:textId="77777777" w:rsidR="00752CE9" w:rsidRPr="007305C7" w:rsidRDefault="00752CE9">
            <w:pPr>
              <w:pStyle w:val="TAC"/>
              <w:rPr>
                <w:rFonts w:cs="Arial"/>
                <w:i/>
                <w:iCs/>
                <w:sz w:val="10"/>
                <w:szCs w:val="10"/>
                <w:lang w:val="sv-SE" w:eastAsia="zh-CN"/>
              </w:rPr>
            </w:pPr>
            <w:r w:rsidRPr="007305C7">
              <w:rPr>
                <w:rFonts w:cs="Arial"/>
                <w:i/>
                <w:iCs/>
                <w:sz w:val="10"/>
                <w:szCs w:val="10"/>
                <w:lang w:val="sv-SE"/>
              </w:rPr>
              <w:t xml:space="preserve">UTRA TDD Band e) or E-UTRA Band </w:t>
            </w:r>
            <w:r w:rsidRPr="007305C7">
              <w:rPr>
                <w:rFonts w:cs="Arial"/>
                <w:i/>
                <w:iCs/>
                <w:sz w:val="10"/>
                <w:szCs w:val="10"/>
                <w:lang w:val="sv-SE" w:eastAsia="zh-CN"/>
              </w:rPr>
              <w:t>40</w:t>
            </w:r>
            <w:r w:rsidRPr="007305C7">
              <w:rPr>
                <w:rFonts w:cs="Arial"/>
                <w:i/>
                <w:iCs/>
                <w:sz w:val="10"/>
                <w:szCs w:val="10"/>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30608B41" w14:textId="77777777" w:rsidR="00752CE9" w:rsidRPr="007305C7" w:rsidRDefault="00752CE9">
            <w:pPr>
              <w:pStyle w:val="TAC"/>
              <w:rPr>
                <w:rFonts w:cs="Arial"/>
                <w:i/>
                <w:iCs/>
                <w:sz w:val="10"/>
                <w:szCs w:val="10"/>
              </w:rPr>
            </w:pPr>
            <w:r w:rsidRPr="007305C7">
              <w:rPr>
                <w:rFonts w:cs="Arial"/>
                <w:i/>
                <w:iCs/>
                <w:sz w:val="10"/>
                <w:szCs w:val="10"/>
                <w:lang w:eastAsia="zh-CN"/>
              </w:rPr>
              <w:t>2300</w:t>
            </w:r>
            <w:r w:rsidRPr="007305C7">
              <w:rPr>
                <w:rFonts w:cs="Arial"/>
                <w:i/>
                <w:iCs/>
                <w:sz w:val="10"/>
                <w:szCs w:val="10"/>
              </w:rPr>
              <w:t xml:space="preserve"> – </w:t>
            </w:r>
            <w:r w:rsidRPr="007305C7">
              <w:rPr>
                <w:rFonts w:cs="Arial"/>
                <w:i/>
                <w:iCs/>
                <w:sz w:val="10"/>
                <w:szCs w:val="10"/>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2CAF749" w14:textId="77777777" w:rsidR="00752CE9" w:rsidRPr="007305C7" w:rsidRDefault="00752CE9">
            <w:pPr>
              <w:pStyle w:val="TAC"/>
              <w:rPr>
                <w:rFonts w:cs="Arial"/>
                <w:i/>
                <w:iCs/>
                <w:sz w:val="10"/>
                <w:szCs w:val="10"/>
              </w:rPr>
            </w:pPr>
            <w:r w:rsidRPr="007305C7">
              <w:rPr>
                <w:rFonts w:cs="Arial"/>
                <w:i/>
                <w:iCs/>
                <w:sz w:val="10"/>
                <w:szCs w:val="10"/>
              </w:rPr>
              <w:t>-</w:t>
            </w:r>
            <w:r w:rsidRPr="007305C7">
              <w:rPr>
                <w:rFonts w:cs="Arial"/>
                <w:i/>
                <w:iCs/>
                <w:sz w:val="10"/>
                <w:szCs w:val="10"/>
                <w:lang w:eastAsia="zh-CN"/>
              </w:rPr>
              <w:t xml:space="preserve">96 </w:t>
            </w:r>
            <w:r w:rsidRPr="007305C7">
              <w:rPr>
                <w:rFonts w:cs="Arial"/>
                <w:i/>
                <w:iCs/>
                <w:sz w:val="10"/>
                <w:szCs w:val="10"/>
              </w:rPr>
              <w:t>dBm</w:t>
            </w:r>
          </w:p>
        </w:tc>
        <w:tc>
          <w:tcPr>
            <w:tcW w:w="879" w:type="dxa"/>
            <w:tcBorders>
              <w:top w:val="single" w:sz="4" w:space="0" w:color="auto"/>
              <w:left w:val="single" w:sz="4" w:space="0" w:color="auto"/>
              <w:bottom w:val="single" w:sz="4" w:space="0" w:color="auto"/>
              <w:right w:val="single" w:sz="4" w:space="0" w:color="auto"/>
            </w:tcBorders>
            <w:hideMark/>
          </w:tcPr>
          <w:p w14:paraId="3F7D679D"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48FCBF70"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23490E85" w14:textId="77777777" w:rsidR="00752CE9" w:rsidRPr="007305C7" w:rsidRDefault="00752CE9">
            <w:pPr>
              <w:pStyle w:val="TAC"/>
              <w:rPr>
                <w:rFonts w:cs="Arial"/>
                <w:i/>
                <w:iCs/>
                <w:sz w:val="10"/>
                <w:szCs w:val="10"/>
              </w:rPr>
            </w:pPr>
            <w:r w:rsidRPr="007305C7">
              <w:rPr>
                <w:rFonts w:cs="Arial"/>
                <w:i/>
                <w:iCs/>
                <w:sz w:val="10"/>
                <w:szCs w:val="10"/>
              </w:rPr>
              <w:t>1</w:t>
            </w:r>
            <w:r w:rsidRPr="007305C7">
              <w:rPr>
                <w:rFonts w:cs="Arial"/>
                <w:i/>
                <w:iCs/>
                <w:sz w:val="10"/>
                <w:szCs w:val="10"/>
                <w:lang w:eastAsia="zh-CN"/>
              </w:rPr>
              <w:t>00</w:t>
            </w:r>
            <w:r w:rsidRPr="007305C7">
              <w:rPr>
                <w:rFonts w:cs="Arial"/>
                <w:i/>
                <w:iCs/>
                <w:sz w:val="10"/>
                <w:szCs w:val="10"/>
              </w:rPr>
              <w:t xml:space="preserve"> </w:t>
            </w:r>
            <w:r w:rsidRPr="007305C7">
              <w:rPr>
                <w:rFonts w:cs="Arial"/>
                <w:i/>
                <w:iCs/>
                <w:sz w:val="10"/>
                <w:szCs w:val="10"/>
                <w:lang w:eastAsia="zh-CN"/>
              </w:rPr>
              <w:t>k</w:t>
            </w:r>
            <w:r w:rsidRPr="007305C7">
              <w:rPr>
                <w:rFonts w:cs="Arial"/>
                <w:i/>
                <w:iCs/>
                <w:sz w:val="10"/>
                <w:szCs w:val="10"/>
              </w:rPr>
              <w:t>Hz</w:t>
            </w:r>
          </w:p>
        </w:tc>
        <w:tc>
          <w:tcPr>
            <w:tcW w:w="1606" w:type="dxa"/>
            <w:tcBorders>
              <w:top w:val="single" w:sz="4" w:space="0" w:color="auto"/>
              <w:left w:val="single" w:sz="4" w:space="0" w:color="auto"/>
              <w:bottom w:val="single" w:sz="4" w:space="0" w:color="auto"/>
              <w:right w:val="single" w:sz="4" w:space="0" w:color="auto"/>
            </w:tcBorders>
            <w:hideMark/>
          </w:tcPr>
          <w:p w14:paraId="44BECE32" w14:textId="77777777" w:rsidR="00752CE9" w:rsidRPr="007305C7" w:rsidRDefault="00752CE9">
            <w:pPr>
              <w:pStyle w:val="TAC"/>
              <w:rPr>
                <w:rFonts w:cs="Arial"/>
                <w:i/>
                <w:iCs/>
                <w:sz w:val="10"/>
                <w:szCs w:val="10"/>
              </w:rPr>
            </w:pPr>
            <w:r w:rsidRPr="007305C7">
              <w:rPr>
                <w:rFonts w:cs="Arial"/>
                <w:i/>
                <w:iCs/>
                <w:sz w:val="10"/>
                <w:szCs w:val="10"/>
              </w:rPr>
              <w:t>This is not applicable to BS operating in Band n30 or n40.</w:t>
            </w:r>
          </w:p>
        </w:tc>
      </w:tr>
      <w:tr w:rsidR="00752CE9" w:rsidRPr="007305C7" w14:paraId="48820005"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F66793" w14:textId="77777777" w:rsidR="00752CE9" w:rsidRPr="007305C7" w:rsidRDefault="00752CE9">
            <w:pPr>
              <w:pStyle w:val="TAC"/>
              <w:rPr>
                <w:rFonts w:cs="Arial"/>
                <w:i/>
                <w:iCs/>
                <w:sz w:val="10"/>
                <w:szCs w:val="10"/>
                <w:lang w:eastAsia="zh-CN"/>
              </w:rPr>
            </w:pPr>
            <w:r w:rsidRPr="007305C7">
              <w:rPr>
                <w:rFonts w:eastAsia="Malgun Gothic" w:cs="Arial"/>
                <w:i/>
                <w:iCs/>
                <w:sz w:val="10"/>
                <w:szCs w:val="10"/>
              </w:rPr>
              <w:t xml:space="preserve">E-UTRA Band </w:t>
            </w:r>
            <w:r w:rsidRPr="007305C7">
              <w:rPr>
                <w:rFonts w:eastAsia="Malgun Gothic" w:cs="Arial"/>
                <w:i/>
                <w:iCs/>
                <w:sz w:val="10"/>
                <w:szCs w:val="10"/>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07F01732" w14:textId="77777777" w:rsidR="00752CE9" w:rsidRPr="007305C7" w:rsidRDefault="00752CE9">
            <w:pPr>
              <w:pStyle w:val="TAC"/>
              <w:rPr>
                <w:rFonts w:cs="Arial"/>
                <w:i/>
                <w:iCs/>
                <w:sz w:val="10"/>
                <w:szCs w:val="10"/>
                <w:lang w:eastAsia="zh-CN"/>
              </w:rPr>
            </w:pPr>
            <w:r w:rsidRPr="007305C7">
              <w:rPr>
                <w:rFonts w:cs="Arial"/>
                <w:i/>
                <w:iCs/>
                <w:sz w:val="10"/>
                <w:szCs w:val="10"/>
                <w:lang w:eastAsia="zh-CN"/>
              </w:rPr>
              <w:t xml:space="preserve">2496 </w:t>
            </w:r>
            <w:r w:rsidRPr="007305C7">
              <w:rPr>
                <w:rFonts w:cs="Arial"/>
                <w:i/>
                <w:iCs/>
                <w:sz w:val="10"/>
                <w:szCs w:val="10"/>
              </w:rPr>
              <w:t xml:space="preserve">– </w:t>
            </w:r>
            <w:r w:rsidRPr="007305C7">
              <w:rPr>
                <w:rFonts w:cs="Arial"/>
                <w:i/>
                <w:iCs/>
                <w:sz w:val="10"/>
                <w:szCs w:val="10"/>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0B693C3" w14:textId="77777777" w:rsidR="00752CE9" w:rsidRPr="007305C7" w:rsidRDefault="00752CE9">
            <w:pPr>
              <w:pStyle w:val="TAC"/>
              <w:rPr>
                <w:rFonts w:cs="Arial"/>
                <w:i/>
                <w:iCs/>
                <w:sz w:val="10"/>
                <w:szCs w:val="10"/>
              </w:rPr>
            </w:pPr>
            <w:r w:rsidRPr="007305C7">
              <w:rPr>
                <w:rFonts w:cs="Arial"/>
                <w:i/>
                <w:iCs/>
                <w:sz w:val="10"/>
                <w:szCs w:val="10"/>
              </w:rPr>
              <w:t>-</w:t>
            </w:r>
            <w:r w:rsidRPr="007305C7">
              <w:rPr>
                <w:rFonts w:cs="Arial"/>
                <w:i/>
                <w:iCs/>
                <w:sz w:val="10"/>
                <w:szCs w:val="10"/>
                <w:lang w:eastAsia="zh-CN"/>
              </w:rPr>
              <w:t xml:space="preserve">96 </w:t>
            </w:r>
            <w:r w:rsidRPr="007305C7">
              <w:rPr>
                <w:rFonts w:cs="Arial"/>
                <w:i/>
                <w:iCs/>
                <w:sz w:val="10"/>
                <w:szCs w:val="10"/>
              </w:rPr>
              <w:t>dBm</w:t>
            </w:r>
          </w:p>
        </w:tc>
        <w:tc>
          <w:tcPr>
            <w:tcW w:w="879" w:type="dxa"/>
            <w:tcBorders>
              <w:top w:val="single" w:sz="4" w:space="0" w:color="auto"/>
              <w:left w:val="single" w:sz="4" w:space="0" w:color="auto"/>
              <w:bottom w:val="single" w:sz="4" w:space="0" w:color="auto"/>
              <w:right w:val="single" w:sz="4" w:space="0" w:color="auto"/>
            </w:tcBorders>
            <w:hideMark/>
          </w:tcPr>
          <w:p w14:paraId="174F6078"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5B349566"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0B545C49" w14:textId="77777777" w:rsidR="00752CE9" w:rsidRPr="007305C7" w:rsidRDefault="00752CE9">
            <w:pPr>
              <w:pStyle w:val="TAC"/>
              <w:rPr>
                <w:rFonts w:cs="Arial"/>
                <w:i/>
                <w:iCs/>
                <w:sz w:val="10"/>
                <w:szCs w:val="10"/>
              </w:rPr>
            </w:pPr>
            <w:r w:rsidRPr="007305C7">
              <w:rPr>
                <w:rFonts w:cs="Arial"/>
                <w:i/>
                <w:iCs/>
                <w:sz w:val="10"/>
                <w:szCs w:val="10"/>
              </w:rPr>
              <w:t>1</w:t>
            </w:r>
            <w:r w:rsidRPr="007305C7">
              <w:rPr>
                <w:rFonts w:cs="Arial"/>
                <w:i/>
                <w:iCs/>
                <w:sz w:val="10"/>
                <w:szCs w:val="10"/>
                <w:lang w:eastAsia="zh-CN"/>
              </w:rPr>
              <w:t>00</w:t>
            </w:r>
            <w:r w:rsidRPr="007305C7">
              <w:rPr>
                <w:rFonts w:cs="Arial"/>
                <w:i/>
                <w:iCs/>
                <w:sz w:val="10"/>
                <w:szCs w:val="10"/>
              </w:rPr>
              <w:t xml:space="preserve"> </w:t>
            </w:r>
            <w:r w:rsidRPr="007305C7">
              <w:rPr>
                <w:rFonts w:cs="Arial"/>
                <w:i/>
                <w:iCs/>
                <w:sz w:val="10"/>
                <w:szCs w:val="10"/>
                <w:lang w:eastAsia="zh-CN"/>
              </w:rPr>
              <w:t>k</w:t>
            </w:r>
            <w:r w:rsidRPr="007305C7">
              <w:rPr>
                <w:rFonts w:cs="Arial"/>
                <w:i/>
                <w:iCs/>
                <w:sz w:val="10"/>
                <w:szCs w:val="10"/>
              </w:rPr>
              <w:t>Hz</w:t>
            </w:r>
          </w:p>
        </w:tc>
        <w:tc>
          <w:tcPr>
            <w:tcW w:w="1606" w:type="dxa"/>
            <w:tcBorders>
              <w:top w:val="single" w:sz="4" w:space="0" w:color="auto"/>
              <w:left w:val="single" w:sz="4" w:space="0" w:color="auto"/>
              <w:bottom w:val="single" w:sz="4" w:space="0" w:color="auto"/>
              <w:right w:val="single" w:sz="4" w:space="0" w:color="auto"/>
            </w:tcBorders>
            <w:hideMark/>
          </w:tcPr>
          <w:p w14:paraId="3E651FCE" w14:textId="77777777" w:rsidR="00752CE9" w:rsidRPr="007305C7" w:rsidRDefault="00752CE9">
            <w:pPr>
              <w:pStyle w:val="TAC"/>
              <w:rPr>
                <w:rFonts w:cs="Arial"/>
                <w:i/>
                <w:iCs/>
                <w:sz w:val="10"/>
                <w:szCs w:val="10"/>
              </w:rPr>
            </w:pPr>
            <w:r w:rsidRPr="007305C7">
              <w:rPr>
                <w:rFonts w:cs="Arial"/>
                <w:i/>
                <w:iCs/>
                <w:sz w:val="10"/>
                <w:szCs w:val="10"/>
              </w:rPr>
              <w:t>This is not applicable to BS operating in Band n</w:t>
            </w:r>
            <w:r w:rsidRPr="007305C7">
              <w:rPr>
                <w:rFonts w:cs="Arial"/>
                <w:i/>
                <w:iCs/>
                <w:sz w:val="10"/>
                <w:szCs w:val="10"/>
                <w:lang w:eastAsia="zh-CN"/>
              </w:rPr>
              <w:t>41, n53 or [n90]</w:t>
            </w:r>
          </w:p>
        </w:tc>
      </w:tr>
      <w:tr w:rsidR="00752CE9" w:rsidRPr="007305C7" w14:paraId="2B551480"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47A605" w14:textId="77777777" w:rsidR="00752CE9" w:rsidRPr="007305C7" w:rsidRDefault="00752CE9">
            <w:pPr>
              <w:pStyle w:val="TAC"/>
              <w:rPr>
                <w:rFonts w:cs="Arial"/>
                <w:i/>
                <w:iCs/>
                <w:sz w:val="10"/>
                <w:szCs w:val="10"/>
                <w:lang w:eastAsia="zh-CN"/>
              </w:rPr>
            </w:pPr>
            <w:r w:rsidRPr="007305C7">
              <w:rPr>
                <w:rFonts w:cs="Arial"/>
                <w:i/>
                <w:iCs/>
                <w:sz w:val="10"/>
                <w:szCs w:val="1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5DB8DE5D" w14:textId="77777777" w:rsidR="00752CE9" w:rsidRPr="007305C7" w:rsidRDefault="00752CE9">
            <w:pPr>
              <w:pStyle w:val="TAC"/>
              <w:rPr>
                <w:rFonts w:cs="Arial"/>
                <w:i/>
                <w:iCs/>
                <w:sz w:val="10"/>
                <w:szCs w:val="10"/>
                <w:lang w:eastAsia="zh-CN"/>
              </w:rPr>
            </w:pPr>
            <w:r w:rsidRPr="007305C7">
              <w:rPr>
                <w:rFonts w:cs="Arial"/>
                <w:i/>
                <w:iCs/>
                <w:sz w:val="10"/>
                <w:szCs w:val="10"/>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183779BE"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23462D57"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564628BD"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5C95B519"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hideMark/>
          </w:tcPr>
          <w:p w14:paraId="76516322" w14:textId="77777777" w:rsidR="00752CE9" w:rsidRPr="007305C7" w:rsidRDefault="00752CE9">
            <w:pPr>
              <w:pStyle w:val="TAC"/>
              <w:rPr>
                <w:rFonts w:cs="Arial"/>
                <w:i/>
                <w:iCs/>
                <w:sz w:val="10"/>
                <w:szCs w:val="10"/>
              </w:rPr>
            </w:pPr>
            <w:r w:rsidRPr="007305C7">
              <w:rPr>
                <w:rFonts w:cs="Arial"/>
                <w:i/>
                <w:iCs/>
                <w:sz w:val="10"/>
                <w:szCs w:val="10"/>
              </w:rPr>
              <w:t>This is not applicable to BS operating in Band n48, n77 or n78</w:t>
            </w:r>
          </w:p>
        </w:tc>
      </w:tr>
      <w:tr w:rsidR="00752CE9" w:rsidRPr="007305C7" w14:paraId="0437F377"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0043CB" w14:textId="77777777" w:rsidR="00752CE9" w:rsidRPr="007305C7" w:rsidRDefault="00752CE9">
            <w:pPr>
              <w:pStyle w:val="TAC"/>
              <w:rPr>
                <w:rFonts w:cs="Arial"/>
                <w:i/>
                <w:iCs/>
                <w:sz w:val="10"/>
                <w:szCs w:val="10"/>
                <w:lang w:eastAsia="zh-CN"/>
              </w:rPr>
            </w:pPr>
            <w:r w:rsidRPr="007305C7">
              <w:rPr>
                <w:rFonts w:cs="Arial"/>
                <w:i/>
                <w:iCs/>
                <w:sz w:val="10"/>
                <w:szCs w:val="1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7735C604" w14:textId="77777777" w:rsidR="00752CE9" w:rsidRPr="007305C7" w:rsidRDefault="00752CE9">
            <w:pPr>
              <w:pStyle w:val="TAC"/>
              <w:rPr>
                <w:rFonts w:cs="Arial"/>
                <w:i/>
                <w:iCs/>
                <w:sz w:val="10"/>
                <w:szCs w:val="10"/>
                <w:lang w:eastAsia="zh-CN"/>
              </w:rPr>
            </w:pPr>
            <w:r w:rsidRPr="007305C7">
              <w:rPr>
                <w:rFonts w:cs="Arial"/>
                <w:i/>
                <w:iCs/>
                <w:sz w:val="10"/>
                <w:szCs w:val="10"/>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4FA90A5"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7B8BFA41"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440C9A88"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32912441"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hideMark/>
          </w:tcPr>
          <w:p w14:paraId="0528AB15" w14:textId="77777777" w:rsidR="00752CE9" w:rsidRPr="007305C7" w:rsidRDefault="00752CE9">
            <w:pPr>
              <w:pStyle w:val="TAC"/>
              <w:rPr>
                <w:rFonts w:cs="Arial"/>
                <w:i/>
                <w:iCs/>
                <w:sz w:val="10"/>
                <w:szCs w:val="10"/>
              </w:rPr>
            </w:pPr>
            <w:r w:rsidRPr="007305C7">
              <w:rPr>
                <w:rFonts w:cs="Arial"/>
                <w:i/>
                <w:iCs/>
                <w:sz w:val="10"/>
                <w:szCs w:val="10"/>
              </w:rPr>
              <w:t>This is not applicable to BS operating in Band n48, n77 or n78</w:t>
            </w:r>
          </w:p>
        </w:tc>
      </w:tr>
      <w:tr w:rsidR="00752CE9" w:rsidRPr="007305C7" w14:paraId="36DE30D9"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83BD7F" w14:textId="77777777" w:rsidR="00752CE9" w:rsidRPr="007305C7" w:rsidRDefault="00752CE9">
            <w:pPr>
              <w:pStyle w:val="TAC"/>
              <w:rPr>
                <w:rFonts w:cs="Arial"/>
                <w:i/>
                <w:iCs/>
                <w:sz w:val="10"/>
                <w:szCs w:val="10"/>
                <w:lang w:eastAsia="zh-CN"/>
              </w:rPr>
            </w:pPr>
            <w:r w:rsidRPr="007305C7">
              <w:rPr>
                <w:rFonts w:cs="Arial"/>
                <w:i/>
                <w:iCs/>
                <w:sz w:val="10"/>
                <w:szCs w:val="1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6609A3DA" w14:textId="77777777" w:rsidR="00752CE9" w:rsidRPr="007305C7" w:rsidRDefault="00752CE9">
            <w:pPr>
              <w:pStyle w:val="TAC"/>
              <w:rPr>
                <w:rFonts w:cs="Arial"/>
                <w:i/>
                <w:iCs/>
                <w:sz w:val="10"/>
                <w:szCs w:val="10"/>
                <w:lang w:eastAsia="zh-CN"/>
              </w:rPr>
            </w:pPr>
            <w:r w:rsidRPr="007305C7">
              <w:rPr>
                <w:rFonts w:cs="Arial"/>
                <w:i/>
                <w:iCs/>
                <w:sz w:val="10"/>
                <w:szCs w:val="10"/>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ADFBFA2"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14C770BD"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423CAFB1"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2D2CF983"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hideMark/>
          </w:tcPr>
          <w:p w14:paraId="316CD2C2" w14:textId="77777777" w:rsidR="00752CE9" w:rsidRPr="007305C7" w:rsidRDefault="00752CE9">
            <w:pPr>
              <w:pStyle w:val="TAC"/>
              <w:rPr>
                <w:rFonts w:cs="Arial"/>
                <w:i/>
                <w:iCs/>
                <w:sz w:val="10"/>
                <w:szCs w:val="10"/>
              </w:rPr>
            </w:pPr>
            <w:r w:rsidRPr="007305C7">
              <w:rPr>
                <w:rFonts w:cs="Arial"/>
                <w:i/>
                <w:iCs/>
                <w:sz w:val="10"/>
                <w:szCs w:val="10"/>
              </w:rPr>
              <w:t>This is not applicable to BS operating in Band n28</w:t>
            </w:r>
          </w:p>
        </w:tc>
      </w:tr>
      <w:tr w:rsidR="00752CE9" w:rsidRPr="007305C7" w14:paraId="1A912804"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04BC8B" w14:textId="77777777" w:rsidR="00752CE9" w:rsidRPr="007305C7" w:rsidRDefault="00752CE9">
            <w:pPr>
              <w:pStyle w:val="TAC"/>
              <w:rPr>
                <w:rFonts w:cs="Arial"/>
                <w:i/>
                <w:iCs/>
                <w:sz w:val="10"/>
                <w:szCs w:val="10"/>
                <w:lang w:eastAsia="zh-CN"/>
              </w:rPr>
            </w:pPr>
            <w:r w:rsidRPr="007305C7">
              <w:rPr>
                <w:rFonts w:cs="Arial"/>
                <w:i/>
                <w:iCs/>
                <w:sz w:val="10"/>
                <w:szCs w:val="10"/>
                <w:lang w:eastAsia="ja-JP"/>
              </w:rPr>
              <w:t>E-UTRA Band 4</w:t>
            </w:r>
            <w:r w:rsidRPr="007305C7">
              <w:rPr>
                <w:rFonts w:cs="Arial"/>
                <w:i/>
                <w:iCs/>
                <w:sz w:val="10"/>
                <w:szCs w:val="10"/>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1C1CD75" w14:textId="77777777" w:rsidR="00752CE9" w:rsidRPr="007305C7" w:rsidRDefault="00752CE9">
            <w:pPr>
              <w:pStyle w:val="TAC"/>
              <w:rPr>
                <w:rFonts w:cs="Arial"/>
                <w:i/>
                <w:iCs/>
                <w:sz w:val="10"/>
                <w:szCs w:val="10"/>
                <w:lang w:eastAsia="zh-CN"/>
              </w:rPr>
            </w:pPr>
            <w:r w:rsidRPr="007305C7">
              <w:rPr>
                <w:rFonts w:cs="Arial"/>
                <w:i/>
                <w:iCs/>
                <w:sz w:val="10"/>
                <w:szCs w:val="10"/>
                <w:lang w:eastAsia="zh-CN"/>
              </w:rPr>
              <w:t>1447</w:t>
            </w:r>
            <w:r w:rsidRPr="007305C7">
              <w:rPr>
                <w:rFonts w:cs="Arial"/>
                <w:i/>
                <w:iCs/>
                <w:sz w:val="10"/>
                <w:szCs w:val="10"/>
                <w:lang w:eastAsia="ja-JP"/>
              </w:rPr>
              <w:t xml:space="preserve"> – </w:t>
            </w:r>
            <w:r w:rsidRPr="007305C7">
              <w:rPr>
                <w:rFonts w:cs="Arial"/>
                <w:i/>
                <w:iCs/>
                <w:sz w:val="10"/>
                <w:szCs w:val="10"/>
                <w:lang w:eastAsia="zh-CN"/>
              </w:rPr>
              <w:t>1467</w:t>
            </w:r>
            <w:r w:rsidRPr="007305C7">
              <w:rPr>
                <w:rFonts w:cs="Arial"/>
                <w:i/>
                <w:iCs/>
                <w:sz w:val="10"/>
                <w:szCs w:val="10"/>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2F3B462" w14:textId="77777777" w:rsidR="00752CE9" w:rsidRPr="007305C7" w:rsidRDefault="00752CE9">
            <w:pPr>
              <w:pStyle w:val="TAC"/>
              <w:rPr>
                <w:rFonts w:cs="Arial"/>
                <w:i/>
                <w:iCs/>
                <w:sz w:val="10"/>
                <w:szCs w:val="10"/>
              </w:rPr>
            </w:pPr>
            <w:r w:rsidRPr="007305C7">
              <w:rPr>
                <w:rFonts w:cs="Arial"/>
                <w:i/>
                <w:iCs/>
                <w:sz w:val="10"/>
                <w:szCs w:val="10"/>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7A5BD3E3" w14:textId="77777777" w:rsidR="00752CE9" w:rsidRPr="007305C7" w:rsidRDefault="00752CE9">
            <w:pPr>
              <w:pStyle w:val="TAC"/>
              <w:rPr>
                <w:rFonts w:cs="Arial"/>
                <w:i/>
                <w:iCs/>
                <w:sz w:val="10"/>
                <w:szCs w:val="10"/>
                <w:lang w:eastAsia="ja-JP"/>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2FDCA5D3" w14:textId="77777777" w:rsidR="00752CE9" w:rsidRPr="007305C7" w:rsidRDefault="00752CE9">
            <w:pPr>
              <w:pStyle w:val="TAC"/>
              <w:rPr>
                <w:rFonts w:cs="Arial"/>
                <w:i/>
                <w:iCs/>
                <w:sz w:val="10"/>
                <w:szCs w:val="10"/>
                <w:lang w:eastAsia="ja-JP"/>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3ED25AF5" w14:textId="77777777" w:rsidR="00752CE9" w:rsidRPr="007305C7" w:rsidRDefault="00752CE9">
            <w:pPr>
              <w:pStyle w:val="TAC"/>
              <w:rPr>
                <w:rFonts w:cs="Arial"/>
                <w:i/>
                <w:iCs/>
                <w:sz w:val="10"/>
                <w:szCs w:val="10"/>
              </w:rPr>
            </w:pPr>
            <w:r w:rsidRPr="007305C7">
              <w:rPr>
                <w:rFonts w:cs="Arial"/>
                <w:i/>
                <w:iCs/>
                <w:sz w:val="10"/>
                <w:szCs w:val="10"/>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6F83189" w14:textId="77777777" w:rsidR="00752CE9" w:rsidRPr="007305C7" w:rsidRDefault="00752CE9">
            <w:pPr>
              <w:pStyle w:val="TAC"/>
              <w:rPr>
                <w:rFonts w:cs="Arial"/>
                <w:i/>
                <w:iCs/>
                <w:sz w:val="10"/>
                <w:szCs w:val="10"/>
              </w:rPr>
            </w:pPr>
          </w:p>
        </w:tc>
      </w:tr>
      <w:tr w:rsidR="00752CE9" w:rsidRPr="007305C7" w14:paraId="5AFC9645"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B8F3B9" w14:textId="77777777" w:rsidR="00752CE9" w:rsidRPr="007305C7" w:rsidRDefault="00752CE9">
            <w:pPr>
              <w:pStyle w:val="TAC"/>
              <w:rPr>
                <w:rFonts w:cs="Arial"/>
                <w:i/>
                <w:iCs/>
                <w:sz w:val="10"/>
                <w:szCs w:val="10"/>
                <w:lang w:eastAsia="ja-JP"/>
              </w:rPr>
            </w:pPr>
            <w:r w:rsidRPr="007305C7">
              <w:rPr>
                <w:rFonts w:cs="Arial"/>
                <w:i/>
                <w:iCs/>
                <w:sz w:val="10"/>
                <w:szCs w:val="10"/>
                <w:lang w:eastAsia="ko-KR"/>
              </w:rPr>
              <w:t>E-UTRA Band 4</w:t>
            </w:r>
            <w:r w:rsidRPr="007305C7">
              <w:rPr>
                <w:rFonts w:cs="Arial"/>
                <w:i/>
                <w:iCs/>
                <w:sz w:val="10"/>
                <w:szCs w:val="10"/>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4B6AEAFB" w14:textId="77777777" w:rsidR="00752CE9" w:rsidRPr="007305C7" w:rsidRDefault="00752CE9">
            <w:pPr>
              <w:pStyle w:val="TAC"/>
              <w:rPr>
                <w:rFonts w:cs="Arial"/>
                <w:i/>
                <w:iCs/>
                <w:sz w:val="10"/>
                <w:szCs w:val="10"/>
                <w:lang w:eastAsia="zh-CN"/>
              </w:rPr>
            </w:pPr>
            <w:r w:rsidRPr="007305C7">
              <w:rPr>
                <w:rFonts w:cs="Arial"/>
                <w:i/>
                <w:iCs/>
                <w:sz w:val="10"/>
                <w:szCs w:val="10"/>
                <w:lang w:eastAsia="zh-CN"/>
              </w:rPr>
              <w:t>5150</w:t>
            </w:r>
            <w:r w:rsidRPr="007305C7">
              <w:rPr>
                <w:rFonts w:cs="Arial"/>
                <w:i/>
                <w:iCs/>
                <w:sz w:val="10"/>
                <w:szCs w:val="10"/>
                <w:lang w:eastAsia="ko-KR"/>
              </w:rPr>
              <w:t xml:space="preserve"> – </w:t>
            </w:r>
            <w:r w:rsidRPr="007305C7">
              <w:rPr>
                <w:rFonts w:cs="Arial"/>
                <w:i/>
                <w:iCs/>
                <w:sz w:val="10"/>
                <w:szCs w:val="10"/>
                <w:lang w:eastAsia="zh-CN"/>
              </w:rPr>
              <w:t>5925</w:t>
            </w:r>
            <w:r w:rsidRPr="007305C7">
              <w:rPr>
                <w:rFonts w:cs="Arial"/>
                <w:i/>
                <w:iCs/>
                <w:sz w:val="10"/>
                <w:szCs w:val="10"/>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FC572CD" w14:textId="77777777" w:rsidR="00752CE9" w:rsidRPr="007305C7" w:rsidRDefault="00752CE9">
            <w:pPr>
              <w:pStyle w:val="TAC"/>
              <w:rPr>
                <w:rFonts w:cs="Arial"/>
                <w:i/>
                <w:iCs/>
                <w:sz w:val="10"/>
                <w:szCs w:val="10"/>
                <w:lang w:eastAsia="ja-JP"/>
              </w:rPr>
            </w:pPr>
            <w:r w:rsidRPr="007305C7">
              <w:rPr>
                <w:rFonts w:cs="Arial"/>
                <w:i/>
                <w:iCs/>
                <w:sz w:val="10"/>
                <w:szCs w:val="10"/>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4D21796" w14:textId="77777777" w:rsidR="00752CE9" w:rsidRPr="007305C7" w:rsidRDefault="00752CE9">
            <w:pPr>
              <w:pStyle w:val="TAC"/>
              <w:rPr>
                <w:rFonts w:cs="Arial"/>
                <w:i/>
                <w:iCs/>
                <w:sz w:val="10"/>
                <w:szCs w:val="10"/>
                <w:lang w:eastAsia="ja-JP"/>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7ADFABA8" w14:textId="77777777" w:rsidR="00752CE9" w:rsidRPr="007305C7" w:rsidRDefault="00752CE9">
            <w:pPr>
              <w:pStyle w:val="TAC"/>
              <w:rPr>
                <w:rFonts w:cs="Arial"/>
                <w:i/>
                <w:iCs/>
                <w:sz w:val="10"/>
                <w:szCs w:val="10"/>
                <w:lang w:eastAsia="ja-JP"/>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71C947E3" w14:textId="77777777" w:rsidR="00752CE9" w:rsidRPr="007305C7" w:rsidRDefault="00752CE9">
            <w:pPr>
              <w:pStyle w:val="TAC"/>
              <w:rPr>
                <w:rFonts w:cs="Arial"/>
                <w:i/>
                <w:iCs/>
                <w:sz w:val="10"/>
                <w:szCs w:val="10"/>
                <w:lang w:eastAsia="ja-JP"/>
              </w:rPr>
            </w:pPr>
            <w:r w:rsidRPr="007305C7">
              <w:rPr>
                <w:rFonts w:cs="Arial"/>
                <w:i/>
                <w:iCs/>
                <w:sz w:val="10"/>
                <w:szCs w:val="10"/>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1D7B30B" w14:textId="77777777" w:rsidR="00752CE9" w:rsidRPr="007305C7" w:rsidRDefault="00752CE9">
            <w:pPr>
              <w:pStyle w:val="TAC"/>
              <w:rPr>
                <w:rFonts w:cs="Arial"/>
                <w:i/>
                <w:iCs/>
                <w:sz w:val="10"/>
                <w:szCs w:val="10"/>
              </w:rPr>
            </w:pPr>
            <w:r w:rsidRPr="007305C7">
              <w:rPr>
                <w:rFonts w:cs="Arial"/>
                <w:i/>
                <w:iCs/>
                <w:sz w:val="10"/>
                <w:szCs w:val="10"/>
              </w:rPr>
              <w:t>This is not applicable to BS operating in Band n46, n96 or n102</w:t>
            </w:r>
          </w:p>
        </w:tc>
      </w:tr>
      <w:tr w:rsidR="00752CE9" w:rsidRPr="007305C7" w14:paraId="1DC70B5E"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1DB6C6" w14:textId="77777777" w:rsidR="00752CE9" w:rsidRPr="007305C7" w:rsidRDefault="00752CE9">
            <w:pPr>
              <w:pStyle w:val="TAC"/>
              <w:rPr>
                <w:rFonts w:cs="Arial"/>
                <w:i/>
                <w:iCs/>
                <w:sz w:val="10"/>
                <w:szCs w:val="10"/>
                <w:lang w:eastAsia="zh-CN"/>
              </w:rPr>
            </w:pPr>
            <w:r w:rsidRPr="007305C7">
              <w:rPr>
                <w:rFonts w:cs="Arial"/>
                <w:i/>
                <w:iCs/>
                <w:sz w:val="10"/>
                <w:szCs w:val="10"/>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39F99E60" w14:textId="77777777" w:rsidR="00752CE9" w:rsidRPr="007305C7" w:rsidRDefault="00752CE9">
            <w:pPr>
              <w:pStyle w:val="TAC"/>
              <w:rPr>
                <w:rFonts w:cs="Arial"/>
                <w:i/>
                <w:iCs/>
                <w:sz w:val="10"/>
                <w:szCs w:val="10"/>
                <w:lang w:eastAsia="zh-CN"/>
              </w:rPr>
            </w:pPr>
            <w:r w:rsidRPr="007305C7">
              <w:rPr>
                <w:rFonts w:cs="Arial"/>
                <w:i/>
                <w:iCs/>
                <w:sz w:val="10"/>
                <w:szCs w:val="10"/>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83D978D" w14:textId="77777777" w:rsidR="00752CE9" w:rsidRPr="007305C7" w:rsidRDefault="00752CE9">
            <w:pPr>
              <w:pStyle w:val="TAC"/>
              <w:rPr>
                <w:rFonts w:cs="Arial"/>
                <w:i/>
                <w:iCs/>
                <w:sz w:val="10"/>
                <w:szCs w:val="10"/>
              </w:rPr>
            </w:pPr>
            <w:r w:rsidRPr="007305C7">
              <w:rPr>
                <w:rFonts w:cs="Arial"/>
                <w:i/>
                <w:iCs/>
                <w:sz w:val="10"/>
                <w:szCs w:val="10"/>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DEBCB6C" w14:textId="77777777" w:rsidR="00752CE9" w:rsidRPr="007305C7" w:rsidRDefault="00752CE9">
            <w:pPr>
              <w:pStyle w:val="TAC"/>
              <w:rPr>
                <w:rFonts w:cs="Arial"/>
                <w:i/>
                <w:iCs/>
                <w:sz w:val="10"/>
                <w:szCs w:val="10"/>
                <w:lang w:eastAsia="ja-JP"/>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49E7C7D9" w14:textId="77777777" w:rsidR="00752CE9" w:rsidRPr="007305C7" w:rsidRDefault="00752CE9">
            <w:pPr>
              <w:pStyle w:val="TAC"/>
              <w:rPr>
                <w:rFonts w:cs="Arial"/>
                <w:i/>
                <w:iCs/>
                <w:sz w:val="10"/>
                <w:szCs w:val="10"/>
                <w:lang w:eastAsia="ja-JP"/>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5BEAB2F6" w14:textId="77777777" w:rsidR="00752CE9" w:rsidRPr="007305C7" w:rsidRDefault="00752CE9">
            <w:pPr>
              <w:pStyle w:val="TAC"/>
              <w:rPr>
                <w:rFonts w:cs="Arial"/>
                <w:i/>
                <w:iCs/>
                <w:sz w:val="10"/>
                <w:szCs w:val="10"/>
              </w:rPr>
            </w:pPr>
            <w:r w:rsidRPr="007305C7">
              <w:rPr>
                <w:rFonts w:cs="Arial"/>
                <w:i/>
                <w:iCs/>
                <w:sz w:val="10"/>
                <w:szCs w:val="10"/>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5E06D1E" w14:textId="77777777" w:rsidR="00752CE9" w:rsidRPr="007305C7" w:rsidRDefault="00752CE9">
            <w:pPr>
              <w:pStyle w:val="TAC"/>
              <w:rPr>
                <w:rFonts w:cs="Arial"/>
                <w:i/>
                <w:iCs/>
                <w:sz w:val="10"/>
                <w:szCs w:val="10"/>
              </w:rPr>
            </w:pPr>
            <w:r w:rsidRPr="007305C7">
              <w:rPr>
                <w:rFonts w:cs="Arial"/>
                <w:i/>
                <w:iCs/>
                <w:sz w:val="10"/>
                <w:szCs w:val="10"/>
              </w:rPr>
              <w:t>This is not applicable to BS operating in Band n48, n77 or n78</w:t>
            </w:r>
          </w:p>
        </w:tc>
      </w:tr>
      <w:tr w:rsidR="00752CE9" w:rsidRPr="007305C7" w14:paraId="4CFA3D4A"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0BC519" w14:textId="77777777" w:rsidR="00752CE9" w:rsidRPr="007305C7" w:rsidRDefault="00752CE9">
            <w:pPr>
              <w:pStyle w:val="TAC"/>
              <w:rPr>
                <w:rFonts w:cs="Arial"/>
                <w:i/>
                <w:iCs/>
                <w:sz w:val="10"/>
                <w:szCs w:val="10"/>
                <w:lang w:eastAsia="zh-CN"/>
              </w:rPr>
            </w:pPr>
            <w:r w:rsidRPr="007305C7">
              <w:rPr>
                <w:rFonts w:cs="Arial"/>
                <w:i/>
                <w:iCs/>
                <w:sz w:val="10"/>
                <w:szCs w:val="1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769559DF" w14:textId="77777777" w:rsidR="00752CE9" w:rsidRPr="007305C7" w:rsidRDefault="00752CE9">
            <w:pPr>
              <w:pStyle w:val="TAC"/>
              <w:rPr>
                <w:rFonts w:cs="Arial"/>
                <w:i/>
                <w:iCs/>
                <w:sz w:val="10"/>
                <w:szCs w:val="10"/>
                <w:lang w:eastAsia="zh-CN"/>
              </w:rPr>
            </w:pPr>
            <w:r w:rsidRPr="007305C7">
              <w:rPr>
                <w:rFonts w:cs="Arial"/>
                <w:i/>
                <w:iCs/>
                <w:sz w:val="10"/>
                <w:szCs w:val="10"/>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AA5C1B6" w14:textId="77777777" w:rsidR="00752CE9" w:rsidRPr="007305C7" w:rsidRDefault="00752CE9">
            <w:pPr>
              <w:pStyle w:val="TAC"/>
              <w:rPr>
                <w:rFonts w:cs="Arial"/>
                <w:i/>
                <w:iCs/>
                <w:sz w:val="10"/>
                <w:szCs w:val="10"/>
              </w:rPr>
            </w:pPr>
            <w:r w:rsidRPr="007305C7">
              <w:rPr>
                <w:rFonts w:cs="Arial"/>
                <w:i/>
                <w:iCs/>
                <w:sz w:val="10"/>
                <w:szCs w:val="10"/>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4054D25" w14:textId="77777777" w:rsidR="00752CE9" w:rsidRPr="007305C7" w:rsidRDefault="00752CE9">
            <w:pPr>
              <w:pStyle w:val="TAC"/>
              <w:rPr>
                <w:rFonts w:cs="Arial"/>
                <w:i/>
                <w:iCs/>
                <w:sz w:val="10"/>
                <w:szCs w:val="10"/>
                <w:lang w:eastAsia="ja-JP"/>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7A6D38BD" w14:textId="77777777" w:rsidR="00752CE9" w:rsidRPr="007305C7" w:rsidRDefault="00752CE9">
            <w:pPr>
              <w:pStyle w:val="TAC"/>
              <w:rPr>
                <w:rFonts w:cs="Arial"/>
                <w:i/>
                <w:iCs/>
                <w:sz w:val="10"/>
                <w:szCs w:val="10"/>
                <w:lang w:eastAsia="ja-JP"/>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4B26A29F" w14:textId="77777777" w:rsidR="00752CE9" w:rsidRPr="007305C7" w:rsidRDefault="00752CE9">
            <w:pPr>
              <w:pStyle w:val="TAC"/>
              <w:rPr>
                <w:rFonts w:cs="Arial"/>
                <w:i/>
                <w:iCs/>
                <w:sz w:val="10"/>
                <w:szCs w:val="10"/>
              </w:rPr>
            </w:pPr>
            <w:r w:rsidRPr="007305C7">
              <w:rPr>
                <w:rFonts w:cs="Arial"/>
                <w:i/>
                <w:iCs/>
                <w:sz w:val="10"/>
                <w:szCs w:val="10"/>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4398043" w14:textId="77777777" w:rsidR="00752CE9" w:rsidRPr="007305C7" w:rsidRDefault="00752CE9">
            <w:pPr>
              <w:pStyle w:val="TAC"/>
              <w:rPr>
                <w:rFonts w:cs="Arial"/>
                <w:i/>
                <w:iCs/>
                <w:sz w:val="10"/>
                <w:szCs w:val="10"/>
              </w:rPr>
            </w:pPr>
            <w:r w:rsidRPr="007305C7">
              <w:rPr>
                <w:rFonts w:cs="Arial"/>
                <w:i/>
                <w:iCs/>
                <w:sz w:val="10"/>
                <w:szCs w:val="10"/>
                <w:lang w:eastAsia="ja-JP"/>
              </w:rPr>
              <w:t>This is not applicable to BS operating in Band n51, n74, n75, n91, n92, n93 or n94</w:t>
            </w:r>
          </w:p>
        </w:tc>
      </w:tr>
      <w:tr w:rsidR="00752CE9" w:rsidRPr="007305C7" w14:paraId="1DB2BFBF"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0E2D81" w14:textId="77777777" w:rsidR="00752CE9" w:rsidRPr="007305C7" w:rsidRDefault="00752CE9">
            <w:pPr>
              <w:pStyle w:val="TAC"/>
              <w:rPr>
                <w:rFonts w:cs="Arial"/>
                <w:i/>
                <w:iCs/>
                <w:sz w:val="10"/>
                <w:szCs w:val="10"/>
                <w:lang w:eastAsia="ja-JP"/>
              </w:rPr>
            </w:pPr>
            <w:r w:rsidRPr="007305C7">
              <w:rPr>
                <w:rFonts w:cs="Arial"/>
                <w:i/>
                <w:iCs/>
                <w:sz w:val="10"/>
                <w:szCs w:val="1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5F47DBD" w14:textId="77777777" w:rsidR="00752CE9" w:rsidRPr="007305C7" w:rsidRDefault="00752CE9">
            <w:pPr>
              <w:pStyle w:val="TAC"/>
              <w:rPr>
                <w:rFonts w:cs="Arial"/>
                <w:i/>
                <w:iCs/>
                <w:sz w:val="10"/>
                <w:szCs w:val="10"/>
                <w:lang w:eastAsia="ja-JP"/>
              </w:rPr>
            </w:pPr>
            <w:r w:rsidRPr="007305C7">
              <w:rPr>
                <w:rFonts w:cs="Arial"/>
                <w:i/>
                <w:iCs/>
                <w:sz w:val="10"/>
                <w:szCs w:val="10"/>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F888742" w14:textId="77777777" w:rsidR="00752CE9" w:rsidRPr="007305C7" w:rsidRDefault="00752CE9">
            <w:pPr>
              <w:pStyle w:val="TAC"/>
              <w:rPr>
                <w:rFonts w:cs="Arial"/>
                <w:i/>
                <w:iCs/>
                <w:sz w:val="10"/>
                <w:szCs w:val="10"/>
                <w:lang w:eastAsia="ja-JP"/>
              </w:rPr>
            </w:pPr>
            <w:r w:rsidRPr="007305C7">
              <w:rPr>
                <w:rFonts w:cs="Arial"/>
                <w:i/>
                <w:iCs/>
                <w:sz w:val="10"/>
                <w:szCs w:val="10"/>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3B9F9BF" w14:textId="77777777" w:rsidR="00752CE9" w:rsidRPr="007305C7" w:rsidRDefault="00752CE9">
            <w:pPr>
              <w:pStyle w:val="TAC"/>
              <w:rPr>
                <w:rFonts w:cs="Arial"/>
                <w:i/>
                <w:iCs/>
                <w:sz w:val="10"/>
                <w:szCs w:val="10"/>
                <w:lang w:eastAsia="ja-JP"/>
              </w:rPr>
            </w:pPr>
            <w:r w:rsidRPr="007305C7">
              <w:rPr>
                <w:rFonts w:cs="Arial"/>
                <w:i/>
                <w:iCs/>
                <w:sz w:val="10"/>
                <w:szCs w:val="10"/>
              </w:rPr>
              <w:t>N/A</w:t>
            </w:r>
          </w:p>
        </w:tc>
        <w:tc>
          <w:tcPr>
            <w:tcW w:w="880" w:type="dxa"/>
            <w:tcBorders>
              <w:top w:val="single" w:sz="4" w:space="0" w:color="auto"/>
              <w:left w:val="single" w:sz="4" w:space="0" w:color="auto"/>
              <w:bottom w:val="single" w:sz="4" w:space="0" w:color="auto"/>
              <w:right w:val="single" w:sz="4" w:space="0" w:color="auto"/>
            </w:tcBorders>
            <w:hideMark/>
          </w:tcPr>
          <w:p w14:paraId="00AED727" w14:textId="77777777" w:rsidR="00752CE9" w:rsidRPr="007305C7" w:rsidRDefault="00752CE9">
            <w:pPr>
              <w:pStyle w:val="TAC"/>
              <w:rPr>
                <w:rFonts w:cs="Arial"/>
                <w:i/>
                <w:iCs/>
                <w:sz w:val="10"/>
                <w:szCs w:val="10"/>
                <w:lang w:eastAsia="ja-JP"/>
              </w:rPr>
            </w:pPr>
            <w:r w:rsidRPr="007305C7">
              <w:rPr>
                <w:rFonts w:cs="Arial"/>
                <w:i/>
                <w:iCs/>
                <w:sz w:val="10"/>
                <w:szCs w:val="10"/>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E80A093" w14:textId="77777777" w:rsidR="00752CE9" w:rsidRPr="007305C7" w:rsidRDefault="00752CE9">
            <w:pPr>
              <w:pStyle w:val="TAC"/>
              <w:rPr>
                <w:rFonts w:cs="Arial"/>
                <w:i/>
                <w:iCs/>
                <w:sz w:val="10"/>
                <w:szCs w:val="10"/>
                <w:lang w:eastAsia="ja-JP"/>
              </w:rPr>
            </w:pPr>
            <w:r w:rsidRPr="007305C7">
              <w:rPr>
                <w:rFonts w:cs="Arial"/>
                <w:i/>
                <w:iCs/>
                <w:sz w:val="10"/>
                <w:szCs w:val="10"/>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79D0417" w14:textId="77777777" w:rsidR="00752CE9" w:rsidRPr="007305C7" w:rsidRDefault="00752CE9">
            <w:pPr>
              <w:pStyle w:val="TAC"/>
              <w:rPr>
                <w:rFonts w:cs="Arial"/>
                <w:i/>
                <w:iCs/>
                <w:sz w:val="10"/>
                <w:szCs w:val="10"/>
                <w:lang w:eastAsia="ja-JP"/>
              </w:rPr>
            </w:pPr>
            <w:r w:rsidRPr="007305C7">
              <w:rPr>
                <w:rFonts w:cs="Arial"/>
                <w:i/>
                <w:iCs/>
                <w:sz w:val="10"/>
                <w:szCs w:val="10"/>
                <w:lang w:eastAsia="ja-JP"/>
              </w:rPr>
              <w:t>This is not applicable to BS operating in Band n50, n74, n75, n76, n91, n92, n93 or n94</w:t>
            </w:r>
          </w:p>
        </w:tc>
      </w:tr>
      <w:tr w:rsidR="00752CE9" w:rsidRPr="007305C7" w14:paraId="71811DE1"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72D09C" w14:textId="77777777" w:rsidR="00752CE9" w:rsidRPr="007305C7" w:rsidRDefault="00752CE9">
            <w:pPr>
              <w:pStyle w:val="TAC"/>
              <w:rPr>
                <w:rFonts w:cs="Arial"/>
                <w:i/>
                <w:iCs/>
                <w:sz w:val="10"/>
                <w:szCs w:val="10"/>
                <w:lang w:val="sv-SE" w:eastAsia="ja-JP"/>
              </w:rPr>
            </w:pPr>
            <w:r w:rsidRPr="007305C7">
              <w:rPr>
                <w:rFonts w:eastAsia="Malgun Gothic" w:cs="Arial"/>
                <w:i/>
                <w:iCs/>
                <w:sz w:val="10"/>
                <w:szCs w:val="10"/>
              </w:rPr>
              <w:t>E-UTRA Band 53</w:t>
            </w:r>
            <w:r w:rsidRPr="007305C7">
              <w:rPr>
                <w:rFonts w:eastAsia="Malgun Gothic" w:cs="Arial"/>
                <w:i/>
                <w:iCs/>
                <w:sz w:val="10"/>
                <w:szCs w:val="10"/>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68B9E2C9" w14:textId="77777777" w:rsidR="00752CE9" w:rsidRPr="007305C7" w:rsidRDefault="00752CE9">
            <w:pPr>
              <w:pStyle w:val="TAC"/>
              <w:rPr>
                <w:rFonts w:cs="Arial"/>
                <w:i/>
                <w:iCs/>
                <w:sz w:val="10"/>
                <w:szCs w:val="10"/>
                <w:lang w:eastAsia="ja-JP"/>
              </w:rPr>
            </w:pPr>
            <w:r w:rsidRPr="007305C7">
              <w:rPr>
                <w:rFonts w:cs="Arial"/>
                <w:i/>
                <w:iCs/>
                <w:sz w:val="10"/>
                <w:szCs w:val="10"/>
                <w:lang w:eastAsia="zh-CN"/>
              </w:rPr>
              <w:t xml:space="preserve">2483.5 </w:t>
            </w:r>
            <w:r w:rsidRPr="007305C7">
              <w:rPr>
                <w:rFonts w:cs="Arial"/>
                <w:i/>
                <w:iCs/>
                <w:sz w:val="10"/>
                <w:szCs w:val="10"/>
              </w:rPr>
              <w:t xml:space="preserve">– </w:t>
            </w:r>
            <w:r w:rsidRPr="007305C7">
              <w:rPr>
                <w:rFonts w:cs="Arial"/>
                <w:i/>
                <w:iCs/>
                <w:sz w:val="10"/>
                <w:szCs w:val="10"/>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3E3E2B6F" w14:textId="77777777" w:rsidR="00752CE9" w:rsidRPr="007305C7" w:rsidRDefault="00752CE9">
            <w:pPr>
              <w:pStyle w:val="TAC"/>
              <w:rPr>
                <w:rFonts w:cs="Arial"/>
                <w:i/>
                <w:iCs/>
                <w:sz w:val="10"/>
                <w:szCs w:val="10"/>
                <w:lang w:eastAsia="ja-JP"/>
              </w:rPr>
            </w:pPr>
            <w:r w:rsidRPr="007305C7">
              <w:rPr>
                <w:rFonts w:cs="Arial"/>
                <w:i/>
                <w:iCs/>
                <w:sz w:val="10"/>
                <w:szCs w:val="10"/>
              </w:rPr>
              <w:t>N/A</w:t>
            </w:r>
          </w:p>
        </w:tc>
        <w:tc>
          <w:tcPr>
            <w:tcW w:w="879" w:type="dxa"/>
            <w:tcBorders>
              <w:top w:val="single" w:sz="4" w:space="0" w:color="auto"/>
              <w:left w:val="single" w:sz="4" w:space="0" w:color="auto"/>
              <w:bottom w:val="single" w:sz="4" w:space="0" w:color="auto"/>
              <w:right w:val="single" w:sz="4" w:space="0" w:color="auto"/>
            </w:tcBorders>
            <w:hideMark/>
          </w:tcPr>
          <w:p w14:paraId="7215292C"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30D973BF" w14:textId="77777777" w:rsidR="00752CE9" w:rsidRPr="007305C7" w:rsidRDefault="00752CE9">
            <w:pPr>
              <w:pStyle w:val="TAC"/>
              <w:rPr>
                <w:rFonts w:cs="Arial"/>
                <w:i/>
                <w:iCs/>
                <w:sz w:val="10"/>
                <w:szCs w:val="10"/>
                <w:lang w:eastAsia="ja-JP"/>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213A3C7B" w14:textId="77777777" w:rsidR="00752CE9" w:rsidRPr="007305C7" w:rsidRDefault="00752CE9">
            <w:pPr>
              <w:pStyle w:val="TAC"/>
              <w:rPr>
                <w:rFonts w:cs="Arial"/>
                <w:i/>
                <w:iCs/>
                <w:sz w:val="10"/>
                <w:szCs w:val="10"/>
                <w:lang w:eastAsia="ja-JP"/>
              </w:rPr>
            </w:pPr>
            <w:r w:rsidRPr="007305C7">
              <w:rPr>
                <w:rFonts w:cs="Arial"/>
                <w:i/>
                <w:iCs/>
                <w:sz w:val="10"/>
                <w:szCs w:val="10"/>
              </w:rPr>
              <w:t>1</w:t>
            </w:r>
            <w:r w:rsidRPr="007305C7">
              <w:rPr>
                <w:rFonts w:cs="Arial"/>
                <w:i/>
                <w:iCs/>
                <w:sz w:val="10"/>
                <w:szCs w:val="10"/>
                <w:lang w:eastAsia="zh-CN"/>
              </w:rPr>
              <w:t>00</w:t>
            </w:r>
            <w:r w:rsidRPr="007305C7">
              <w:rPr>
                <w:rFonts w:cs="Arial"/>
                <w:i/>
                <w:iCs/>
                <w:sz w:val="10"/>
                <w:szCs w:val="10"/>
              </w:rPr>
              <w:t xml:space="preserve"> </w:t>
            </w:r>
            <w:r w:rsidRPr="007305C7">
              <w:rPr>
                <w:rFonts w:cs="Arial"/>
                <w:i/>
                <w:iCs/>
                <w:sz w:val="10"/>
                <w:szCs w:val="10"/>
                <w:lang w:eastAsia="zh-CN"/>
              </w:rPr>
              <w:t>k</w:t>
            </w:r>
            <w:r w:rsidRPr="007305C7">
              <w:rPr>
                <w:rFonts w:cs="Arial"/>
                <w:i/>
                <w:iCs/>
                <w:sz w:val="10"/>
                <w:szCs w:val="10"/>
              </w:rPr>
              <w:t>Hz</w:t>
            </w:r>
          </w:p>
        </w:tc>
        <w:tc>
          <w:tcPr>
            <w:tcW w:w="1606" w:type="dxa"/>
            <w:tcBorders>
              <w:top w:val="single" w:sz="4" w:space="0" w:color="auto"/>
              <w:left w:val="single" w:sz="4" w:space="0" w:color="auto"/>
              <w:bottom w:val="single" w:sz="4" w:space="0" w:color="auto"/>
              <w:right w:val="single" w:sz="4" w:space="0" w:color="auto"/>
            </w:tcBorders>
            <w:hideMark/>
          </w:tcPr>
          <w:p w14:paraId="522F0935" w14:textId="77777777" w:rsidR="00752CE9" w:rsidRPr="007305C7" w:rsidRDefault="00752CE9">
            <w:pPr>
              <w:pStyle w:val="TAC"/>
              <w:rPr>
                <w:rFonts w:cs="Arial"/>
                <w:i/>
                <w:iCs/>
                <w:sz w:val="10"/>
                <w:szCs w:val="10"/>
                <w:lang w:eastAsia="ja-JP"/>
              </w:rPr>
            </w:pPr>
            <w:r w:rsidRPr="007305C7">
              <w:rPr>
                <w:rFonts w:cs="Arial"/>
                <w:i/>
                <w:iCs/>
                <w:sz w:val="10"/>
                <w:szCs w:val="10"/>
              </w:rPr>
              <w:t>This is not applicable to BS operating in Band n</w:t>
            </w:r>
            <w:r w:rsidRPr="007305C7">
              <w:rPr>
                <w:rFonts w:cs="Arial"/>
                <w:i/>
                <w:iCs/>
                <w:sz w:val="10"/>
                <w:szCs w:val="10"/>
                <w:lang w:eastAsia="zh-CN"/>
              </w:rPr>
              <w:t>41, n53 or n90</w:t>
            </w:r>
          </w:p>
        </w:tc>
      </w:tr>
      <w:tr w:rsidR="00752CE9" w:rsidRPr="007305C7" w14:paraId="2BD25D74"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642299" w14:textId="77777777" w:rsidR="00752CE9" w:rsidRPr="007305C7" w:rsidRDefault="00752CE9">
            <w:pPr>
              <w:pStyle w:val="TAC"/>
              <w:rPr>
                <w:rFonts w:cs="Arial"/>
                <w:i/>
                <w:iCs/>
                <w:sz w:val="10"/>
                <w:szCs w:val="10"/>
                <w:lang w:eastAsia="ja-JP"/>
              </w:rPr>
            </w:pPr>
            <w:r w:rsidRPr="007305C7">
              <w:rPr>
                <w:rFonts w:cs="Arial"/>
                <w:i/>
                <w:iCs/>
                <w:sz w:val="10"/>
                <w:szCs w:val="10"/>
                <w:lang w:eastAsia="ja-JP"/>
              </w:rPr>
              <w:t xml:space="preserve">E-UTRA Band </w:t>
            </w:r>
            <w:r w:rsidRPr="007305C7">
              <w:rPr>
                <w:rFonts w:cs="Arial"/>
                <w:i/>
                <w:iCs/>
                <w:sz w:val="10"/>
                <w:szCs w:val="10"/>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799003BF" w14:textId="77777777" w:rsidR="00752CE9" w:rsidRPr="007305C7" w:rsidRDefault="00752CE9">
            <w:pPr>
              <w:pStyle w:val="TAC"/>
              <w:rPr>
                <w:rFonts w:cs="Arial"/>
                <w:i/>
                <w:iCs/>
                <w:sz w:val="10"/>
                <w:szCs w:val="10"/>
              </w:rPr>
            </w:pPr>
            <w:r w:rsidRPr="007305C7">
              <w:rPr>
                <w:rFonts w:cs="Arial"/>
                <w:i/>
                <w:iCs/>
                <w:sz w:val="10"/>
                <w:szCs w:val="10"/>
                <w:lang w:eastAsia="zh-CN"/>
              </w:rPr>
              <w:t>1670</w:t>
            </w:r>
            <w:r w:rsidRPr="007305C7">
              <w:rPr>
                <w:rFonts w:cs="Arial"/>
                <w:i/>
                <w:iCs/>
                <w:sz w:val="10"/>
                <w:szCs w:val="10"/>
                <w:lang w:eastAsia="ja-JP"/>
              </w:rPr>
              <w:t xml:space="preserve"> – </w:t>
            </w:r>
            <w:r w:rsidRPr="007305C7">
              <w:rPr>
                <w:rFonts w:cs="Arial"/>
                <w:i/>
                <w:iCs/>
                <w:sz w:val="10"/>
                <w:szCs w:val="10"/>
                <w:lang w:eastAsia="zh-CN"/>
              </w:rPr>
              <w:t>1675</w:t>
            </w:r>
            <w:r w:rsidRPr="007305C7">
              <w:rPr>
                <w:rFonts w:cs="Arial"/>
                <w:i/>
                <w:iCs/>
                <w:sz w:val="10"/>
                <w:szCs w:val="10"/>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4ECB11F" w14:textId="77777777" w:rsidR="00752CE9" w:rsidRPr="007305C7" w:rsidRDefault="00752CE9">
            <w:pPr>
              <w:pStyle w:val="TAC"/>
              <w:rPr>
                <w:rFonts w:cs="Arial"/>
                <w:i/>
                <w:iCs/>
                <w:sz w:val="10"/>
                <w:szCs w:val="10"/>
              </w:rPr>
            </w:pPr>
            <w:r w:rsidRPr="007305C7">
              <w:rPr>
                <w:rFonts w:cs="Arial"/>
                <w:i/>
                <w:iCs/>
                <w:sz w:val="10"/>
                <w:szCs w:val="10"/>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753C582" w14:textId="77777777" w:rsidR="00752CE9" w:rsidRPr="007305C7" w:rsidRDefault="00752CE9">
            <w:pPr>
              <w:pStyle w:val="TAC"/>
              <w:rPr>
                <w:rFonts w:cs="Arial"/>
                <w:i/>
                <w:iCs/>
                <w:sz w:val="10"/>
                <w:szCs w:val="10"/>
              </w:rPr>
            </w:pPr>
            <w:r w:rsidRPr="007305C7">
              <w:rPr>
                <w:rFonts w:cs="Arial"/>
                <w:i/>
                <w:iCs/>
                <w:sz w:val="10"/>
                <w:szCs w:val="1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3CCDE7F" w14:textId="77777777" w:rsidR="00752CE9" w:rsidRPr="007305C7" w:rsidRDefault="00752CE9">
            <w:pPr>
              <w:pStyle w:val="TAC"/>
              <w:rPr>
                <w:rFonts w:cs="Arial"/>
                <w:i/>
                <w:iCs/>
                <w:sz w:val="10"/>
                <w:szCs w:val="10"/>
              </w:rPr>
            </w:pPr>
            <w:r w:rsidRPr="007305C7">
              <w:rPr>
                <w:rFonts w:cs="Arial"/>
                <w:i/>
                <w:iCs/>
                <w:sz w:val="10"/>
                <w:szCs w:val="10"/>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8098E8" w14:textId="77777777" w:rsidR="00752CE9" w:rsidRPr="007305C7" w:rsidRDefault="00752CE9">
            <w:pPr>
              <w:pStyle w:val="TAC"/>
              <w:rPr>
                <w:rFonts w:cs="Arial"/>
                <w:i/>
                <w:iCs/>
                <w:sz w:val="10"/>
                <w:szCs w:val="10"/>
              </w:rPr>
            </w:pPr>
            <w:r w:rsidRPr="007305C7">
              <w:rPr>
                <w:rFonts w:cs="Arial"/>
                <w:i/>
                <w:iCs/>
                <w:sz w:val="10"/>
                <w:szCs w:val="10"/>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176F643" w14:textId="77777777" w:rsidR="00752CE9" w:rsidRPr="007305C7" w:rsidRDefault="00752CE9">
            <w:pPr>
              <w:pStyle w:val="TAC"/>
              <w:rPr>
                <w:rFonts w:cs="Arial"/>
                <w:i/>
                <w:iCs/>
                <w:sz w:val="10"/>
                <w:szCs w:val="10"/>
              </w:rPr>
            </w:pPr>
            <w:r w:rsidRPr="007305C7">
              <w:rPr>
                <w:rFonts w:cs="Arial"/>
                <w:i/>
                <w:iCs/>
                <w:sz w:val="10"/>
                <w:szCs w:val="10"/>
                <w:lang w:eastAsia="en-GB"/>
              </w:rPr>
              <w:t>This is not applicable to BS operating in Band n5</w:t>
            </w:r>
            <w:r w:rsidRPr="007305C7">
              <w:rPr>
                <w:rFonts w:cs="Arial"/>
                <w:i/>
                <w:iCs/>
                <w:sz w:val="10"/>
                <w:szCs w:val="10"/>
                <w:lang w:eastAsia="zh-CN"/>
              </w:rPr>
              <w:t>4</w:t>
            </w:r>
          </w:p>
        </w:tc>
      </w:tr>
      <w:tr w:rsidR="00752CE9" w:rsidRPr="007305C7" w14:paraId="1D34D1A3"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58014F" w14:textId="77777777" w:rsidR="00752CE9" w:rsidRPr="007305C7" w:rsidRDefault="00752CE9">
            <w:pPr>
              <w:pStyle w:val="TAC"/>
              <w:rPr>
                <w:rFonts w:cs="Arial"/>
                <w:i/>
                <w:iCs/>
                <w:sz w:val="10"/>
                <w:szCs w:val="10"/>
                <w:lang w:eastAsia="zh-CN"/>
              </w:rPr>
            </w:pPr>
            <w:r w:rsidRPr="007305C7">
              <w:rPr>
                <w:rFonts w:cs="Arial"/>
                <w:i/>
                <w:iCs/>
                <w:sz w:val="10"/>
                <w:szCs w:val="10"/>
                <w:lang w:eastAsia="ja-JP"/>
              </w:rPr>
              <w:t>E-UTRA Band 65</w:t>
            </w:r>
            <w:r w:rsidRPr="007305C7">
              <w:rPr>
                <w:rFonts w:cs="Arial"/>
                <w:i/>
                <w:iCs/>
                <w:sz w:val="10"/>
                <w:szCs w:val="10"/>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0B370932" w14:textId="77777777" w:rsidR="00752CE9" w:rsidRPr="007305C7" w:rsidRDefault="00752CE9">
            <w:pPr>
              <w:pStyle w:val="TAC"/>
              <w:rPr>
                <w:rFonts w:cs="Arial"/>
                <w:i/>
                <w:iCs/>
                <w:sz w:val="10"/>
                <w:szCs w:val="10"/>
                <w:lang w:eastAsia="zh-CN"/>
              </w:rPr>
            </w:pPr>
            <w:r w:rsidRPr="007305C7">
              <w:rPr>
                <w:rFonts w:cs="Arial"/>
                <w:i/>
                <w:iCs/>
                <w:sz w:val="10"/>
                <w:szCs w:val="10"/>
              </w:rPr>
              <w:t xml:space="preserve">1920 – </w:t>
            </w:r>
            <w:r w:rsidRPr="007305C7">
              <w:rPr>
                <w:rFonts w:cs="Arial"/>
                <w:i/>
                <w:iCs/>
                <w:sz w:val="10"/>
                <w:szCs w:val="10"/>
                <w:lang w:eastAsia="ja-JP"/>
              </w:rPr>
              <w:t>2010</w:t>
            </w:r>
            <w:r w:rsidRPr="007305C7">
              <w:rPr>
                <w:rFonts w:cs="Arial"/>
                <w:i/>
                <w:iCs/>
                <w:sz w:val="10"/>
                <w:szCs w:val="10"/>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968804E"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190F1292"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72482388"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548816F6"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03E5AD45" w14:textId="77777777" w:rsidR="00752CE9" w:rsidRPr="007305C7" w:rsidRDefault="00752CE9">
            <w:pPr>
              <w:pStyle w:val="TAC"/>
              <w:rPr>
                <w:rFonts w:cs="Arial"/>
                <w:i/>
                <w:iCs/>
                <w:sz w:val="10"/>
                <w:szCs w:val="10"/>
              </w:rPr>
            </w:pPr>
          </w:p>
        </w:tc>
      </w:tr>
      <w:tr w:rsidR="00752CE9" w:rsidRPr="007305C7" w14:paraId="1DE39D2A"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5B1C15" w14:textId="77777777" w:rsidR="00752CE9" w:rsidRPr="007305C7" w:rsidRDefault="00752CE9">
            <w:pPr>
              <w:pStyle w:val="TAC"/>
              <w:rPr>
                <w:rFonts w:cs="Arial"/>
                <w:i/>
                <w:iCs/>
                <w:sz w:val="10"/>
                <w:szCs w:val="10"/>
                <w:lang w:eastAsia="zh-CN"/>
              </w:rPr>
            </w:pPr>
            <w:r w:rsidRPr="007305C7">
              <w:rPr>
                <w:rFonts w:cs="Arial"/>
                <w:i/>
                <w:iCs/>
                <w:sz w:val="10"/>
                <w:szCs w:val="1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850F824" w14:textId="77777777" w:rsidR="00752CE9" w:rsidRPr="007305C7" w:rsidRDefault="00752CE9">
            <w:pPr>
              <w:pStyle w:val="TAC"/>
              <w:rPr>
                <w:rFonts w:cs="Arial"/>
                <w:i/>
                <w:iCs/>
                <w:sz w:val="10"/>
                <w:szCs w:val="10"/>
                <w:lang w:eastAsia="zh-CN"/>
              </w:rPr>
            </w:pPr>
            <w:r w:rsidRPr="007305C7">
              <w:rPr>
                <w:rFonts w:cs="Arial"/>
                <w:i/>
                <w:iCs/>
                <w:sz w:val="10"/>
                <w:szCs w:val="10"/>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54C64DB"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4EC5EEFD"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1A6E3A0D"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11B5CBE8"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065C4C31" w14:textId="77777777" w:rsidR="00752CE9" w:rsidRPr="007305C7" w:rsidRDefault="00752CE9">
            <w:pPr>
              <w:pStyle w:val="TAC"/>
              <w:rPr>
                <w:rFonts w:cs="Arial"/>
                <w:i/>
                <w:iCs/>
                <w:sz w:val="10"/>
                <w:szCs w:val="10"/>
              </w:rPr>
            </w:pPr>
          </w:p>
        </w:tc>
      </w:tr>
      <w:tr w:rsidR="00752CE9" w:rsidRPr="007305C7" w14:paraId="370CB15F"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1111ED" w14:textId="77777777" w:rsidR="00752CE9" w:rsidRPr="007305C7" w:rsidRDefault="00752CE9">
            <w:pPr>
              <w:pStyle w:val="TAC"/>
              <w:rPr>
                <w:rFonts w:cs="Arial"/>
                <w:i/>
                <w:iCs/>
                <w:sz w:val="10"/>
                <w:szCs w:val="10"/>
                <w:lang w:eastAsia="zh-CN"/>
              </w:rPr>
            </w:pPr>
            <w:r w:rsidRPr="007305C7">
              <w:rPr>
                <w:rFonts w:cs="Arial"/>
                <w:i/>
                <w:iCs/>
                <w:sz w:val="10"/>
                <w:szCs w:val="1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69E97761" w14:textId="77777777" w:rsidR="00752CE9" w:rsidRPr="007305C7" w:rsidRDefault="00752CE9">
            <w:pPr>
              <w:pStyle w:val="TAC"/>
              <w:rPr>
                <w:rFonts w:cs="Arial"/>
                <w:i/>
                <w:iCs/>
                <w:sz w:val="10"/>
                <w:szCs w:val="10"/>
                <w:lang w:eastAsia="zh-CN"/>
              </w:rPr>
            </w:pPr>
            <w:r w:rsidRPr="007305C7">
              <w:rPr>
                <w:rFonts w:cs="Arial"/>
                <w:i/>
                <w:iCs/>
                <w:sz w:val="10"/>
                <w:szCs w:val="10"/>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C95AC9D"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550BDDD9"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434AAD5E"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22E9B954"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7B779E9C" w14:textId="77777777" w:rsidR="00752CE9" w:rsidRPr="007305C7" w:rsidRDefault="00752CE9">
            <w:pPr>
              <w:pStyle w:val="TAC"/>
              <w:rPr>
                <w:rFonts w:cs="Arial"/>
                <w:i/>
                <w:iCs/>
                <w:sz w:val="10"/>
                <w:szCs w:val="10"/>
              </w:rPr>
            </w:pPr>
          </w:p>
        </w:tc>
      </w:tr>
      <w:tr w:rsidR="00752CE9" w:rsidRPr="007305C7" w14:paraId="5967BD22"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FD5629" w14:textId="77777777" w:rsidR="00752CE9" w:rsidRPr="007305C7" w:rsidRDefault="00752CE9">
            <w:pPr>
              <w:pStyle w:val="TAC"/>
              <w:rPr>
                <w:rFonts w:cs="Arial"/>
                <w:i/>
                <w:iCs/>
                <w:sz w:val="10"/>
                <w:szCs w:val="10"/>
              </w:rPr>
            </w:pPr>
            <w:r w:rsidRPr="007305C7">
              <w:rPr>
                <w:rFonts w:cs="Arial"/>
                <w:i/>
                <w:iCs/>
                <w:sz w:val="10"/>
                <w:szCs w:val="10"/>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DDF5C22" w14:textId="77777777" w:rsidR="00752CE9" w:rsidRPr="007305C7" w:rsidRDefault="00752CE9">
            <w:pPr>
              <w:pStyle w:val="TAC"/>
              <w:rPr>
                <w:rFonts w:cs="Arial"/>
                <w:i/>
                <w:iCs/>
                <w:sz w:val="10"/>
                <w:szCs w:val="10"/>
              </w:rPr>
            </w:pPr>
            <w:r w:rsidRPr="007305C7">
              <w:rPr>
                <w:rFonts w:cs="Arial"/>
                <w:i/>
                <w:iCs/>
                <w:sz w:val="10"/>
                <w:szCs w:val="10"/>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1CDE33EF"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137B186A"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74646402"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4A5DA832"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060A6F98" w14:textId="77777777" w:rsidR="00752CE9" w:rsidRPr="007305C7" w:rsidRDefault="00752CE9">
            <w:pPr>
              <w:pStyle w:val="TAC"/>
              <w:rPr>
                <w:rFonts w:cs="Arial"/>
                <w:i/>
                <w:iCs/>
                <w:sz w:val="10"/>
                <w:szCs w:val="10"/>
              </w:rPr>
            </w:pPr>
          </w:p>
        </w:tc>
      </w:tr>
      <w:tr w:rsidR="00752CE9" w:rsidRPr="007305C7" w14:paraId="4690F00D"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CFB3EA" w14:textId="77777777" w:rsidR="00752CE9" w:rsidRPr="007305C7" w:rsidRDefault="00752CE9">
            <w:pPr>
              <w:pStyle w:val="TAC"/>
              <w:rPr>
                <w:rFonts w:cs="Arial"/>
                <w:i/>
                <w:iCs/>
                <w:sz w:val="10"/>
                <w:szCs w:val="10"/>
              </w:rPr>
            </w:pPr>
            <w:r w:rsidRPr="007305C7">
              <w:rPr>
                <w:rFonts w:cs="Arial"/>
                <w:i/>
                <w:iCs/>
                <w:sz w:val="10"/>
                <w:szCs w:val="10"/>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6A360DCB" w14:textId="77777777" w:rsidR="00752CE9" w:rsidRPr="007305C7" w:rsidRDefault="00752CE9">
            <w:pPr>
              <w:pStyle w:val="TAC"/>
              <w:rPr>
                <w:rFonts w:cs="Arial"/>
                <w:i/>
                <w:iCs/>
                <w:sz w:val="10"/>
                <w:szCs w:val="10"/>
              </w:rPr>
            </w:pPr>
            <w:r w:rsidRPr="007305C7">
              <w:rPr>
                <w:rFonts w:cs="Arial"/>
                <w:i/>
                <w:iCs/>
                <w:sz w:val="10"/>
                <w:szCs w:val="10"/>
              </w:rPr>
              <w:t>663 – 698 MHz</w:t>
            </w:r>
          </w:p>
        </w:tc>
        <w:tc>
          <w:tcPr>
            <w:tcW w:w="879" w:type="dxa"/>
            <w:tcBorders>
              <w:top w:val="single" w:sz="4" w:space="0" w:color="auto"/>
              <w:left w:val="single" w:sz="4" w:space="0" w:color="auto"/>
              <w:bottom w:val="single" w:sz="4" w:space="0" w:color="auto"/>
              <w:right w:val="single" w:sz="4" w:space="0" w:color="auto"/>
            </w:tcBorders>
            <w:hideMark/>
          </w:tcPr>
          <w:p w14:paraId="36BC1344"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683BEE78"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5E385878"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32A6DC7F"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4665B300" w14:textId="77777777" w:rsidR="00752CE9" w:rsidRPr="007305C7" w:rsidRDefault="00752CE9">
            <w:pPr>
              <w:pStyle w:val="TAC"/>
              <w:rPr>
                <w:rFonts w:cs="Arial"/>
                <w:i/>
                <w:iCs/>
                <w:sz w:val="10"/>
                <w:szCs w:val="10"/>
              </w:rPr>
            </w:pPr>
          </w:p>
        </w:tc>
      </w:tr>
      <w:tr w:rsidR="00752CE9" w:rsidRPr="007305C7" w14:paraId="008D367E"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55EF86" w14:textId="77777777" w:rsidR="00752CE9" w:rsidRPr="007305C7" w:rsidRDefault="00752CE9">
            <w:pPr>
              <w:pStyle w:val="TAC"/>
              <w:rPr>
                <w:rFonts w:cs="Arial"/>
                <w:i/>
                <w:iCs/>
                <w:sz w:val="10"/>
                <w:szCs w:val="10"/>
              </w:rPr>
            </w:pPr>
            <w:r w:rsidRPr="007305C7">
              <w:rPr>
                <w:rFonts w:cs="Arial"/>
                <w:i/>
                <w:iCs/>
                <w:sz w:val="10"/>
                <w:szCs w:val="10"/>
              </w:rPr>
              <w:t>E-UTRA Band 72 or NR Band n72</w:t>
            </w:r>
          </w:p>
        </w:tc>
        <w:tc>
          <w:tcPr>
            <w:tcW w:w="1996" w:type="dxa"/>
            <w:tcBorders>
              <w:top w:val="single" w:sz="4" w:space="0" w:color="auto"/>
              <w:left w:val="single" w:sz="4" w:space="0" w:color="auto"/>
              <w:bottom w:val="single" w:sz="4" w:space="0" w:color="auto"/>
              <w:right w:val="single" w:sz="4" w:space="0" w:color="auto"/>
            </w:tcBorders>
            <w:hideMark/>
          </w:tcPr>
          <w:p w14:paraId="18D2C87D" w14:textId="77777777" w:rsidR="00752CE9" w:rsidRPr="007305C7" w:rsidRDefault="00752CE9">
            <w:pPr>
              <w:pStyle w:val="TAC"/>
              <w:rPr>
                <w:rFonts w:cs="Arial"/>
                <w:i/>
                <w:iCs/>
                <w:sz w:val="10"/>
                <w:szCs w:val="10"/>
              </w:rPr>
            </w:pPr>
            <w:r w:rsidRPr="007305C7">
              <w:rPr>
                <w:rFonts w:cs="Arial"/>
                <w:i/>
                <w:iCs/>
                <w:sz w:val="10"/>
                <w:szCs w:val="10"/>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96230F5"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76FD2721"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68D30E0E"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03CF0CAD"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3925F74E" w14:textId="77777777" w:rsidR="00752CE9" w:rsidRPr="007305C7" w:rsidRDefault="00752CE9">
            <w:pPr>
              <w:pStyle w:val="TAC"/>
              <w:rPr>
                <w:rFonts w:cs="Arial"/>
                <w:i/>
                <w:iCs/>
                <w:sz w:val="10"/>
                <w:szCs w:val="10"/>
              </w:rPr>
            </w:pPr>
          </w:p>
        </w:tc>
      </w:tr>
      <w:tr w:rsidR="00752CE9" w:rsidRPr="007305C7" w14:paraId="16E44A0A"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703A5E" w14:textId="77777777" w:rsidR="00752CE9" w:rsidRPr="007305C7" w:rsidRDefault="00752CE9">
            <w:pPr>
              <w:pStyle w:val="TAC"/>
              <w:rPr>
                <w:rFonts w:cs="Arial"/>
                <w:i/>
                <w:iCs/>
                <w:sz w:val="10"/>
                <w:szCs w:val="10"/>
              </w:rPr>
            </w:pPr>
            <w:r w:rsidRPr="007305C7">
              <w:rPr>
                <w:rFonts w:cs="Arial"/>
                <w:i/>
                <w:iCs/>
                <w:sz w:val="10"/>
                <w:szCs w:val="10"/>
              </w:rPr>
              <w:t>E-UTRA Band 74</w:t>
            </w:r>
            <w:r w:rsidRPr="007305C7">
              <w:rPr>
                <w:rFonts w:cs="Arial"/>
                <w:i/>
                <w:iCs/>
                <w:sz w:val="10"/>
                <w:szCs w:val="10"/>
                <w:lang w:eastAsia="ja-JP"/>
              </w:rPr>
              <w:t xml:space="preserve"> or NR Band n74</w:t>
            </w:r>
            <w:r w:rsidRPr="007305C7">
              <w:rPr>
                <w:rFonts w:cs="Arial"/>
                <w:i/>
                <w:iCs/>
                <w:sz w:val="10"/>
                <w:szCs w:val="10"/>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207C03A4" w14:textId="77777777" w:rsidR="00752CE9" w:rsidRPr="007305C7" w:rsidRDefault="00752CE9">
            <w:pPr>
              <w:pStyle w:val="TAC"/>
              <w:rPr>
                <w:rFonts w:cs="Arial"/>
                <w:i/>
                <w:iCs/>
                <w:sz w:val="10"/>
                <w:szCs w:val="10"/>
              </w:rPr>
            </w:pPr>
            <w:r w:rsidRPr="007305C7">
              <w:rPr>
                <w:rFonts w:cs="Arial"/>
                <w:i/>
                <w:iCs/>
                <w:sz w:val="10"/>
                <w:szCs w:val="10"/>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50A46133"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4D31CB53"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0A521B47"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0AED2A65"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hideMark/>
          </w:tcPr>
          <w:p w14:paraId="47800FA0" w14:textId="77777777" w:rsidR="00752CE9" w:rsidRPr="007305C7" w:rsidRDefault="00752CE9">
            <w:pPr>
              <w:pStyle w:val="TAC"/>
              <w:rPr>
                <w:rFonts w:cs="Arial"/>
                <w:i/>
                <w:iCs/>
                <w:sz w:val="10"/>
                <w:szCs w:val="10"/>
              </w:rPr>
            </w:pPr>
            <w:r w:rsidRPr="007305C7">
              <w:rPr>
                <w:rFonts w:cs="Arial"/>
                <w:i/>
                <w:iCs/>
                <w:sz w:val="10"/>
                <w:szCs w:val="10"/>
              </w:rPr>
              <w:t>This is not applicable to BS operating in Band n50, n51, n91, n92, n93 or n94</w:t>
            </w:r>
          </w:p>
        </w:tc>
      </w:tr>
      <w:tr w:rsidR="00752CE9" w:rsidRPr="007305C7" w14:paraId="6B3B9B79"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F91E19" w14:textId="77777777" w:rsidR="00752CE9" w:rsidRPr="007305C7" w:rsidRDefault="00752CE9">
            <w:pPr>
              <w:pStyle w:val="TAC"/>
              <w:rPr>
                <w:rFonts w:cs="Arial"/>
                <w:i/>
                <w:iCs/>
                <w:sz w:val="10"/>
                <w:szCs w:val="10"/>
              </w:rPr>
            </w:pPr>
            <w:r w:rsidRPr="007305C7">
              <w:rPr>
                <w:rFonts w:cs="Arial"/>
                <w:i/>
                <w:iCs/>
                <w:sz w:val="10"/>
                <w:szCs w:val="10"/>
              </w:rPr>
              <w:t>NR Band n77</w:t>
            </w:r>
          </w:p>
        </w:tc>
        <w:tc>
          <w:tcPr>
            <w:tcW w:w="1996" w:type="dxa"/>
            <w:tcBorders>
              <w:top w:val="single" w:sz="4" w:space="0" w:color="auto"/>
              <w:left w:val="single" w:sz="4" w:space="0" w:color="auto"/>
              <w:bottom w:val="single" w:sz="4" w:space="0" w:color="auto"/>
              <w:right w:val="single" w:sz="4" w:space="0" w:color="auto"/>
            </w:tcBorders>
            <w:hideMark/>
          </w:tcPr>
          <w:p w14:paraId="46049553" w14:textId="77777777" w:rsidR="00752CE9" w:rsidRPr="007305C7" w:rsidRDefault="00752CE9">
            <w:pPr>
              <w:pStyle w:val="TAC"/>
              <w:rPr>
                <w:rFonts w:cs="Arial"/>
                <w:i/>
                <w:iCs/>
                <w:sz w:val="10"/>
                <w:szCs w:val="10"/>
              </w:rPr>
            </w:pPr>
            <w:r w:rsidRPr="007305C7">
              <w:rPr>
                <w:rFonts w:cs="Arial"/>
                <w:i/>
                <w:iCs/>
                <w:sz w:val="10"/>
                <w:szCs w:val="10"/>
              </w:rPr>
              <w:t>3.3 – 4.2 GHz</w:t>
            </w:r>
          </w:p>
        </w:tc>
        <w:tc>
          <w:tcPr>
            <w:tcW w:w="879" w:type="dxa"/>
            <w:tcBorders>
              <w:top w:val="single" w:sz="4" w:space="0" w:color="auto"/>
              <w:left w:val="single" w:sz="4" w:space="0" w:color="auto"/>
              <w:bottom w:val="single" w:sz="4" w:space="0" w:color="auto"/>
              <w:right w:val="single" w:sz="4" w:space="0" w:color="auto"/>
            </w:tcBorders>
            <w:hideMark/>
          </w:tcPr>
          <w:p w14:paraId="38E16EBD"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3B621D7B"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3E11C2D6"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4A6C6CB3"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hideMark/>
          </w:tcPr>
          <w:p w14:paraId="3C92EA84" w14:textId="77777777" w:rsidR="00752CE9" w:rsidRPr="007305C7" w:rsidRDefault="00752CE9">
            <w:pPr>
              <w:pStyle w:val="TAC"/>
              <w:rPr>
                <w:rFonts w:cs="Arial"/>
                <w:i/>
                <w:iCs/>
                <w:sz w:val="10"/>
                <w:szCs w:val="10"/>
              </w:rPr>
            </w:pPr>
            <w:r w:rsidRPr="007305C7">
              <w:rPr>
                <w:rFonts w:cs="Arial"/>
                <w:i/>
                <w:iCs/>
                <w:sz w:val="10"/>
                <w:szCs w:val="10"/>
              </w:rPr>
              <w:t>This is not applicable to BS operating in Band n48, n77 or n78</w:t>
            </w:r>
          </w:p>
        </w:tc>
      </w:tr>
      <w:tr w:rsidR="00752CE9" w:rsidRPr="007305C7" w14:paraId="22230B90"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C862C5" w14:textId="77777777" w:rsidR="00752CE9" w:rsidRPr="007305C7" w:rsidRDefault="00752CE9">
            <w:pPr>
              <w:pStyle w:val="TAC"/>
              <w:rPr>
                <w:rFonts w:cs="Arial"/>
                <w:i/>
                <w:iCs/>
                <w:sz w:val="10"/>
                <w:szCs w:val="10"/>
              </w:rPr>
            </w:pPr>
            <w:r w:rsidRPr="007305C7">
              <w:rPr>
                <w:rFonts w:cs="Arial"/>
                <w:i/>
                <w:iCs/>
                <w:sz w:val="10"/>
                <w:szCs w:val="10"/>
              </w:rPr>
              <w:t>NR Band n78</w:t>
            </w:r>
          </w:p>
        </w:tc>
        <w:tc>
          <w:tcPr>
            <w:tcW w:w="1996" w:type="dxa"/>
            <w:tcBorders>
              <w:top w:val="single" w:sz="4" w:space="0" w:color="auto"/>
              <w:left w:val="single" w:sz="4" w:space="0" w:color="auto"/>
              <w:bottom w:val="single" w:sz="4" w:space="0" w:color="auto"/>
              <w:right w:val="single" w:sz="4" w:space="0" w:color="auto"/>
            </w:tcBorders>
            <w:hideMark/>
          </w:tcPr>
          <w:p w14:paraId="6A821C78" w14:textId="77777777" w:rsidR="00752CE9" w:rsidRPr="007305C7" w:rsidRDefault="00752CE9">
            <w:pPr>
              <w:pStyle w:val="TAC"/>
              <w:rPr>
                <w:rFonts w:cs="Arial"/>
                <w:i/>
                <w:iCs/>
                <w:sz w:val="10"/>
                <w:szCs w:val="10"/>
              </w:rPr>
            </w:pPr>
            <w:r w:rsidRPr="007305C7">
              <w:rPr>
                <w:rFonts w:cs="Arial"/>
                <w:i/>
                <w:iCs/>
                <w:sz w:val="10"/>
                <w:szCs w:val="10"/>
              </w:rPr>
              <w:t>3.3 – 3.8 GHz</w:t>
            </w:r>
          </w:p>
        </w:tc>
        <w:tc>
          <w:tcPr>
            <w:tcW w:w="879" w:type="dxa"/>
            <w:tcBorders>
              <w:top w:val="single" w:sz="4" w:space="0" w:color="auto"/>
              <w:left w:val="single" w:sz="4" w:space="0" w:color="auto"/>
              <w:bottom w:val="single" w:sz="4" w:space="0" w:color="auto"/>
              <w:right w:val="single" w:sz="4" w:space="0" w:color="auto"/>
            </w:tcBorders>
            <w:hideMark/>
          </w:tcPr>
          <w:p w14:paraId="1C8B1FEE"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2054BC5D"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6DCAF986"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1ED37D4C"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hideMark/>
          </w:tcPr>
          <w:p w14:paraId="327A8A94" w14:textId="77777777" w:rsidR="00752CE9" w:rsidRPr="007305C7" w:rsidRDefault="00752CE9">
            <w:pPr>
              <w:pStyle w:val="TAC"/>
              <w:rPr>
                <w:rFonts w:cs="Arial"/>
                <w:i/>
                <w:iCs/>
                <w:sz w:val="10"/>
                <w:szCs w:val="10"/>
              </w:rPr>
            </w:pPr>
            <w:r w:rsidRPr="007305C7">
              <w:rPr>
                <w:rFonts w:cs="Arial"/>
                <w:i/>
                <w:iCs/>
                <w:sz w:val="10"/>
                <w:szCs w:val="10"/>
              </w:rPr>
              <w:t>This is not applicable to BS operating in Band n48, n77 or n78</w:t>
            </w:r>
          </w:p>
        </w:tc>
      </w:tr>
      <w:tr w:rsidR="00752CE9" w:rsidRPr="007305C7" w14:paraId="2A429959"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7F44D7" w14:textId="77777777" w:rsidR="00752CE9" w:rsidRPr="007305C7" w:rsidRDefault="00752CE9">
            <w:pPr>
              <w:pStyle w:val="TAC"/>
              <w:rPr>
                <w:rFonts w:cs="Arial"/>
                <w:i/>
                <w:iCs/>
                <w:sz w:val="10"/>
                <w:szCs w:val="10"/>
              </w:rPr>
            </w:pPr>
            <w:r w:rsidRPr="007305C7">
              <w:rPr>
                <w:rFonts w:cs="Arial"/>
                <w:i/>
                <w:iCs/>
                <w:sz w:val="10"/>
                <w:szCs w:val="10"/>
              </w:rPr>
              <w:t>NR Band n79</w:t>
            </w:r>
          </w:p>
        </w:tc>
        <w:tc>
          <w:tcPr>
            <w:tcW w:w="1996" w:type="dxa"/>
            <w:tcBorders>
              <w:top w:val="single" w:sz="4" w:space="0" w:color="auto"/>
              <w:left w:val="single" w:sz="4" w:space="0" w:color="auto"/>
              <w:bottom w:val="single" w:sz="4" w:space="0" w:color="auto"/>
              <w:right w:val="single" w:sz="4" w:space="0" w:color="auto"/>
            </w:tcBorders>
            <w:hideMark/>
          </w:tcPr>
          <w:p w14:paraId="6E80C86A" w14:textId="77777777" w:rsidR="00752CE9" w:rsidRPr="007305C7" w:rsidRDefault="00752CE9">
            <w:pPr>
              <w:pStyle w:val="TAC"/>
              <w:rPr>
                <w:rFonts w:cs="Arial"/>
                <w:i/>
                <w:iCs/>
                <w:sz w:val="10"/>
                <w:szCs w:val="10"/>
              </w:rPr>
            </w:pPr>
            <w:r w:rsidRPr="007305C7">
              <w:rPr>
                <w:rFonts w:cs="Arial"/>
                <w:i/>
                <w:iCs/>
                <w:sz w:val="10"/>
                <w:szCs w:val="10"/>
              </w:rPr>
              <w:t>4.4 – 5.0 GHz</w:t>
            </w:r>
          </w:p>
        </w:tc>
        <w:tc>
          <w:tcPr>
            <w:tcW w:w="879" w:type="dxa"/>
            <w:tcBorders>
              <w:top w:val="single" w:sz="4" w:space="0" w:color="auto"/>
              <w:left w:val="single" w:sz="4" w:space="0" w:color="auto"/>
              <w:bottom w:val="single" w:sz="4" w:space="0" w:color="auto"/>
              <w:right w:val="single" w:sz="4" w:space="0" w:color="auto"/>
            </w:tcBorders>
            <w:hideMark/>
          </w:tcPr>
          <w:p w14:paraId="5D958251"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4BB54859"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04A55FE5"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575C7456"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10E7DE2A" w14:textId="77777777" w:rsidR="00752CE9" w:rsidRPr="007305C7" w:rsidRDefault="00752CE9">
            <w:pPr>
              <w:pStyle w:val="TAC"/>
              <w:rPr>
                <w:rFonts w:cs="Arial"/>
                <w:i/>
                <w:iCs/>
                <w:sz w:val="10"/>
                <w:szCs w:val="10"/>
              </w:rPr>
            </w:pPr>
          </w:p>
        </w:tc>
      </w:tr>
      <w:tr w:rsidR="00752CE9" w:rsidRPr="007305C7" w14:paraId="4F268D63"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01A5A0" w14:textId="77777777" w:rsidR="00752CE9" w:rsidRPr="007305C7" w:rsidRDefault="00752CE9">
            <w:pPr>
              <w:pStyle w:val="TAC"/>
              <w:rPr>
                <w:rFonts w:cs="Arial"/>
                <w:i/>
                <w:iCs/>
                <w:sz w:val="10"/>
                <w:szCs w:val="10"/>
              </w:rPr>
            </w:pPr>
            <w:r w:rsidRPr="007305C7">
              <w:rPr>
                <w:rFonts w:cs="Arial"/>
                <w:i/>
                <w:iCs/>
                <w:sz w:val="10"/>
                <w:szCs w:val="10"/>
              </w:rPr>
              <w:t>NR Band n80</w:t>
            </w:r>
          </w:p>
        </w:tc>
        <w:tc>
          <w:tcPr>
            <w:tcW w:w="1996" w:type="dxa"/>
            <w:tcBorders>
              <w:top w:val="single" w:sz="4" w:space="0" w:color="auto"/>
              <w:left w:val="single" w:sz="4" w:space="0" w:color="auto"/>
              <w:bottom w:val="single" w:sz="4" w:space="0" w:color="auto"/>
              <w:right w:val="single" w:sz="4" w:space="0" w:color="auto"/>
            </w:tcBorders>
            <w:hideMark/>
          </w:tcPr>
          <w:p w14:paraId="523BD11A" w14:textId="77777777" w:rsidR="00752CE9" w:rsidRPr="007305C7" w:rsidRDefault="00752CE9">
            <w:pPr>
              <w:pStyle w:val="TAC"/>
              <w:rPr>
                <w:rFonts w:cs="Arial"/>
                <w:i/>
                <w:iCs/>
                <w:sz w:val="10"/>
                <w:szCs w:val="10"/>
              </w:rPr>
            </w:pPr>
            <w:r w:rsidRPr="007305C7">
              <w:rPr>
                <w:rFonts w:cs="Arial"/>
                <w:i/>
                <w:iCs/>
                <w:sz w:val="10"/>
                <w:szCs w:val="10"/>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BD1B473"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17049019"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2518CD46"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4387C721"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4AEF0884" w14:textId="77777777" w:rsidR="00752CE9" w:rsidRPr="007305C7" w:rsidRDefault="00752CE9">
            <w:pPr>
              <w:pStyle w:val="TAC"/>
              <w:rPr>
                <w:rFonts w:cs="Arial"/>
                <w:i/>
                <w:iCs/>
                <w:sz w:val="10"/>
                <w:szCs w:val="10"/>
              </w:rPr>
            </w:pPr>
          </w:p>
        </w:tc>
      </w:tr>
      <w:tr w:rsidR="00752CE9" w:rsidRPr="007305C7" w14:paraId="4788CB63"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0AFC37" w14:textId="77777777" w:rsidR="00752CE9" w:rsidRPr="007305C7" w:rsidRDefault="00752CE9">
            <w:pPr>
              <w:pStyle w:val="TAC"/>
              <w:rPr>
                <w:rFonts w:cs="Arial"/>
                <w:i/>
                <w:iCs/>
                <w:sz w:val="10"/>
                <w:szCs w:val="10"/>
              </w:rPr>
            </w:pPr>
            <w:r w:rsidRPr="007305C7">
              <w:rPr>
                <w:rFonts w:cs="Arial"/>
                <w:i/>
                <w:iCs/>
                <w:sz w:val="10"/>
                <w:szCs w:val="10"/>
              </w:rPr>
              <w:t>NR Band n81</w:t>
            </w:r>
          </w:p>
        </w:tc>
        <w:tc>
          <w:tcPr>
            <w:tcW w:w="1996" w:type="dxa"/>
            <w:tcBorders>
              <w:top w:val="single" w:sz="4" w:space="0" w:color="auto"/>
              <w:left w:val="single" w:sz="4" w:space="0" w:color="auto"/>
              <w:bottom w:val="single" w:sz="4" w:space="0" w:color="auto"/>
              <w:right w:val="single" w:sz="4" w:space="0" w:color="auto"/>
            </w:tcBorders>
            <w:hideMark/>
          </w:tcPr>
          <w:p w14:paraId="617A7703" w14:textId="77777777" w:rsidR="00752CE9" w:rsidRPr="007305C7" w:rsidRDefault="00752CE9">
            <w:pPr>
              <w:pStyle w:val="TAC"/>
              <w:rPr>
                <w:rFonts w:cs="Arial"/>
                <w:i/>
                <w:iCs/>
                <w:sz w:val="10"/>
                <w:szCs w:val="10"/>
              </w:rPr>
            </w:pPr>
            <w:r w:rsidRPr="007305C7">
              <w:rPr>
                <w:rFonts w:cs="Arial"/>
                <w:i/>
                <w:iCs/>
                <w:sz w:val="10"/>
                <w:szCs w:val="10"/>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2348E4D"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2543DC24"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37612573"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24E6747C"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380F8C5E" w14:textId="77777777" w:rsidR="00752CE9" w:rsidRPr="007305C7" w:rsidRDefault="00752CE9">
            <w:pPr>
              <w:pStyle w:val="TAC"/>
              <w:rPr>
                <w:rFonts w:cs="Arial"/>
                <w:i/>
                <w:iCs/>
                <w:sz w:val="10"/>
                <w:szCs w:val="10"/>
              </w:rPr>
            </w:pPr>
          </w:p>
        </w:tc>
      </w:tr>
      <w:tr w:rsidR="00752CE9" w:rsidRPr="007305C7" w14:paraId="258AA85C"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EF7B9D" w14:textId="77777777" w:rsidR="00752CE9" w:rsidRPr="007305C7" w:rsidRDefault="00752CE9">
            <w:pPr>
              <w:pStyle w:val="TAC"/>
              <w:rPr>
                <w:rFonts w:cs="Arial"/>
                <w:i/>
                <w:iCs/>
                <w:sz w:val="10"/>
                <w:szCs w:val="10"/>
              </w:rPr>
            </w:pPr>
            <w:r w:rsidRPr="007305C7">
              <w:rPr>
                <w:rFonts w:cs="Arial"/>
                <w:i/>
                <w:iCs/>
                <w:sz w:val="10"/>
                <w:szCs w:val="10"/>
              </w:rPr>
              <w:t>NR Band n82</w:t>
            </w:r>
          </w:p>
        </w:tc>
        <w:tc>
          <w:tcPr>
            <w:tcW w:w="1996" w:type="dxa"/>
            <w:tcBorders>
              <w:top w:val="single" w:sz="4" w:space="0" w:color="auto"/>
              <w:left w:val="single" w:sz="4" w:space="0" w:color="auto"/>
              <w:bottom w:val="single" w:sz="4" w:space="0" w:color="auto"/>
              <w:right w:val="single" w:sz="4" w:space="0" w:color="auto"/>
            </w:tcBorders>
            <w:hideMark/>
          </w:tcPr>
          <w:p w14:paraId="2F663065" w14:textId="77777777" w:rsidR="00752CE9" w:rsidRPr="007305C7" w:rsidRDefault="00752CE9">
            <w:pPr>
              <w:pStyle w:val="TAC"/>
              <w:rPr>
                <w:rFonts w:cs="Arial"/>
                <w:i/>
                <w:iCs/>
                <w:sz w:val="10"/>
                <w:szCs w:val="10"/>
              </w:rPr>
            </w:pPr>
            <w:r w:rsidRPr="007305C7">
              <w:rPr>
                <w:rFonts w:cs="Arial"/>
                <w:i/>
                <w:iCs/>
                <w:sz w:val="10"/>
                <w:szCs w:val="10"/>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E5B5DEA"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122EE84D"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2C92830D"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0BBA6297"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0864FEAB" w14:textId="77777777" w:rsidR="00752CE9" w:rsidRPr="007305C7" w:rsidRDefault="00752CE9">
            <w:pPr>
              <w:pStyle w:val="TAC"/>
              <w:rPr>
                <w:rFonts w:cs="Arial"/>
                <w:i/>
                <w:iCs/>
                <w:sz w:val="10"/>
                <w:szCs w:val="10"/>
              </w:rPr>
            </w:pPr>
          </w:p>
        </w:tc>
      </w:tr>
      <w:tr w:rsidR="00752CE9" w:rsidRPr="007305C7" w14:paraId="16C2B5B6"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699AC7" w14:textId="77777777" w:rsidR="00752CE9" w:rsidRPr="007305C7" w:rsidRDefault="00752CE9">
            <w:pPr>
              <w:pStyle w:val="TAC"/>
              <w:rPr>
                <w:rFonts w:cs="Arial"/>
                <w:i/>
                <w:iCs/>
                <w:sz w:val="10"/>
                <w:szCs w:val="10"/>
              </w:rPr>
            </w:pPr>
            <w:r w:rsidRPr="007305C7">
              <w:rPr>
                <w:rFonts w:cs="Arial"/>
                <w:i/>
                <w:iCs/>
                <w:sz w:val="10"/>
                <w:szCs w:val="10"/>
              </w:rPr>
              <w:t>NR Band n83</w:t>
            </w:r>
          </w:p>
        </w:tc>
        <w:tc>
          <w:tcPr>
            <w:tcW w:w="1996" w:type="dxa"/>
            <w:tcBorders>
              <w:top w:val="single" w:sz="4" w:space="0" w:color="auto"/>
              <w:left w:val="single" w:sz="4" w:space="0" w:color="auto"/>
              <w:bottom w:val="single" w:sz="4" w:space="0" w:color="auto"/>
              <w:right w:val="single" w:sz="4" w:space="0" w:color="auto"/>
            </w:tcBorders>
            <w:hideMark/>
          </w:tcPr>
          <w:p w14:paraId="15639777" w14:textId="77777777" w:rsidR="00752CE9" w:rsidRPr="007305C7" w:rsidRDefault="00752CE9">
            <w:pPr>
              <w:pStyle w:val="TAC"/>
              <w:rPr>
                <w:rFonts w:cs="Arial"/>
                <w:i/>
                <w:iCs/>
                <w:sz w:val="10"/>
                <w:szCs w:val="10"/>
              </w:rPr>
            </w:pPr>
            <w:r w:rsidRPr="007305C7">
              <w:rPr>
                <w:rFonts w:cs="Arial"/>
                <w:i/>
                <w:iCs/>
                <w:sz w:val="10"/>
                <w:szCs w:val="10"/>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8B67B89"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7BADFF4C"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5D280037"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629D36B0"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4447EFAE" w14:textId="77777777" w:rsidR="00752CE9" w:rsidRPr="007305C7" w:rsidRDefault="00752CE9">
            <w:pPr>
              <w:pStyle w:val="TAC"/>
              <w:rPr>
                <w:rFonts w:cs="Arial"/>
                <w:i/>
                <w:iCs/>
                <w:sz w:val="10"/>
                <w:szCs w:val="10"/>
              </w:rPr>
            </w:pPr>
          </w:p>
        </w:tc>
      </w:tr>
      <w:tr w:rsidR="00752CE9" w:rsidRPr="007305C7" w14:paraId="4601A480"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C1D63E" w14:textId="77777777" w:rsidR="00752CE9" w:rsidRPr="007305C7" w:rsidRDefault="00752CE9">
            <w:pPr>
              <w:pStyle w:val="TAC"/>
              <w:rPr>
                <w:rFonts w:cs="Arial"/>
                <w:i/>
                <w:iCs/>
                <w:sz w:val="10"/>
                <w:szCs w:val="10"/>
              </w:rPr>
            </w:pPr>
            <w:r w:rsidRPr="007305C7">
              <w:rPr>
                <w:rFonts w:cs="Arial"/>
                <w:i/>
                <w:iCs/>
                <w:sz w:val="10"/>
                <w:szCs w:val="10"/>
              </w:rPr>
              <w:t>NR Band n84</w:t>
            </w:r>
          </w:p>
        </w:tc>
        <w:tc>
          <w:tcPr>
            <w:tcW w:w="1996" w:type="dxa"/>
            <w:tcBorders>
              <w:top w:val="single" w:sz="4" w:space="0" w:color="auto"/>
              <w:left w:val="single" w:sz="4" w:space="0" w:color="auto"/>
              <w:bottom w:val="single" w:sz="4" w:space="0" w:color="auto"/>
              <w:right w:val="single" w:sz="4" w:space="0" w:color="auto"/>
            </w:tcBorders>
            <w:hideMark/>
          </w:tcPr>
          <w:p w14:paraId="1544DB2C" w14:textId="77777777" w:rsidR="00752CE9" w:rsidRPr="007305C7" w:rsidRDefault="00752CE9">
            <w:pPr>
              <w:pStyle w:val="TAC"/>
              <w:rPr>
                <w:rFonts w:cs="Arial"/>
                <w:i/>
                <w:iCs/>
                <w:sz w:val="10"/>
                <w:szCs w:val="10"/>
              </w:rPr>
            </w:pPr>
            <w:r w:rsidRPr="007305C7">
              <w:rPr>
                <w:rFonts w:cs="Arial"/>
                <w:i/>
                <w:iCs/>
                <w:sz w:val="10"/>
                <w:szCs w:val="10"/>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0D98E7E0"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3E043B64"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43673BF3"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6A73C433"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763ABA15" w14:textId="77777777" w:rsidR="00752CE9" w:rsidRPr="007305C7" w:rsidRDefault="00752CE9">
            <w:pPr>
              <w:pStyle w:val="TAC"/>
              <w:rPr>
                <w:rFonts w:cs="Arial"/>
                <w:i/>
                <w:iCs/>
                <w:sz w:val="10"/>
                <w:szCs w:val="10"/>
              </w:rPr>
            </w:pPr>
          </w:p>
        </w:tc>
      </w:tr>
      <w:tr w:rsidR="00752CE9" w:rsidRPr="007305C7" w14:paraId="59B82E77"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10997E" w14:textId="77777777" w:rsidR="00752CE9" w:rsidRPr="007305C7" w:rsidRDefault="00752CE9">
            <w:pPr>
              <w:pStyle w:val="TAC"/>
              <w:rPr>
                <w:rFonts w:cs="Arial"/>
                <w:i/>
                <w:iCs/>
                <w:sz w:val="10"/>
                <w:szCs w:val="10"/>
              </w:rPr>
            </w:pPr>
            <w:r w:rsidRPr="007305C7">
              <w:rPr>
                <w:rFonts w:cs="Arial"/>
                <w:i/>
                <w:iCs/>
                <w:sz w:val="10"/>
                <w:szCs w:val="10"/>
              </w:rP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3FDD4C31" w14:textId="77777777" w:rsidR="00752CE9" w:rsidRPr="007305C7" w:rsidRDefault="00752CE9">
            <w:pPr>
              <w:pStyle w:val="TAC"/>
              <w:rPr>
                <w:rFonts w:cs="Arial"/>
                <w:i/>
                <w:iCs/>
                <w:sz w:val="10"/>
                <w:szCs w:val="10"/>
              </w:rPr>
            </w:pPr>
            <w:r w:rsidRPr="007305C7">
              <w:rPr>
                <w:rFonts w:cs="Arial"/>
                <w:i/>
                <w:iCs/>
                <w:sz w:val="10"/>
                <w:szCs w:val="10"/>
              </w:rPr>
              <w:t>698 – 716 MHz</w:t>
            </w:r>
          </w:p>
        </w:tc>
        <w:tc>
          <w:tcPr>
            <w:tcW w:w="879" w:type="dxa"/>
            <w:tcBorders>
              <w:top w:val="single" w:sz="4" w:space="0" w:color="auto"/>
              <w:left w:val="single" w:sz="4" w:space="0" w:color="auto"/>
              <w:bottom w:val="single" w:sz="4" w:space="0" w:color="auto"/>
              <w:right w:val="single" w:sz="4" w:space="0" w:color="auto"/>
            </w:tcBorders>
            <w:hideMark/>
          </w:tcPr>
          <w:p w14:paraId="27C0D057"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2B055999"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074AFAB5"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6280A71A"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7C9776DE" w14:textId="77777777" w:rsidR="00752CE9" w:rsidRPr="007305C7" w:rsidRDefault="00752CE9">
            <w:pPr>
              <w:pStyle w:val="TAC"/>
              <w:rPr>
                <w:rFonts w:cs="Arial"/>
                <w:i/>
                <w:iCs/>
                <w:sz w:val="10"/>
                <w:szCs w:val="10"/>
              </w:rPr>
            </w:pPr>
          </w:p>
        </w:tc>
      </w:tr>
      <w:tr w:rsidR="00752CE9" w:rsidRPr="007305C7" w14:paraId="12691C1D"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DB62FA" w14:textId="77777777" w:rsidR="00752CE9" w:rsidRPr="007305C7" w:rsidRDefault="00752CE9">
            <w:pPr>
              <w:pStyle w:val="TAC"/>
              <w:rPr>
                <w:rFonts w:cs="Arial"/>
                <w:i/>
                <w:iCs/>
                <w:sz w:val="10"/>
                <w:szCs w:val="10"/>
              </w:rPr>
            </w:pPr>
            <w:r w:rsidRPr="007305C7">
              <w:rPr>
                <w:rFonts w:cs="Arial"/>
                <w:i/>
                <w:iCs/>
                <w:sz w:val="10"/>
                <w:szCs w:val="10"/>
              </w:rPr>
              <w:lastRenderedPageBreak/>
              <w:t>NR Band n86</w:t>
            </w:r>
          </w:p>
        </w:tc>
        <w:tc>
          <w:tcPr>
            <w:tcW w:w="1996" w:type="dxa"/>
            <w:tcBorders>
              <w:top w:val="single" w:sz="4" w:space="0" w:color="auto"/>
              <w:left w:val="single" w:sz="4" w:space="0" w:color="auto"/>
              <w:bottom w:val="single" w:sz="4" w:space="0" w:color="auto"/>
              <w:right w:val="single" w:sz="4" w:space="0" w:color="auto"/>
            </w:tcBorders>
            <w:hideMark/>
          </w:tcPr>
          <w:p w14:paraId="4070B8D5" w14:textId="77777777" w:rsidR="00752CE9" w:rsidRPr="007305C7" w:rsidRDefault="00752CE9">
            <w:pPr>
              <w:pStyle w:val="TAC"/>
              <w:rPr>
                <w:rFonts w:cs="Arial"/>
                <w:i/>
                <w:iCs/>
                <w:sz w:val="10"/>
                <w:szCs w:val="10"/>
              </w:rPr>
            </w:pPr>
            <w:r w:rsidRPr="007305C7">
              <w:rPr>
                <w:rFonts w:cs="Arial"/>
                <w:i/>
                <w:iCs/>
                <w:sz w:val="10"/>
                <w:szCs w:val="10"/>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F6F9D12"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37E97F46"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13C48210"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74BE6D49"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487382AE" w14:textId="77777777" w:rsidR="00752CE9" w:rsidRPr="007305C7" w:rsidRDefault="00752CE9">
            <w:pPr>
              <w:pStyle w:val="TAC"/>
              <w:rPr>
                <w:rFonts w:cs="Arial"/>
                <w:i/>
                <w:iCs/>
                <w:sz w:val="10"/>
                <w:szCs w:val="10"/>
              </w:rPr>
            </w:pPr>
          </w:p>
        </w:tc>
      </w:tr>
      <w:tr w:rsidR="00752CE9" w:rsidRPr="007305C7" w14:paraId="09EAEBDC"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684246" w14:textId="77777777" w:rsidR="00752CE9" w:rsidRPr="007305C7" w:rsidRDefault="00752CE9">
            <w:pPr>
              <w:pStyle w:val="TAC"/>
              <w:rPr>
                <w:rFonts w:cs="Arial"/>
                <w:i/>
                <w:iCs/>
                <w:sz w:val="10"/>
                <w:szCs w:val="10"/>
              </w:rPr>
            </w:pPr>
            <w:r w:rsidRPr="007305C7">
              <w:rPr>
                <w:rFonts w:cs="Arial"/>
                <w:i/>
                <w:iCs/>
                <w:sz w:val="10"/>
                <w:szCs w:val="10"/>
              </w:rPr>
              <w:t>E-UTRA Band 87</w:t>
            </w:r>
          </w:p>
        </w:tc>
        <w:tc>
          <w:tcPr>
            <w:tcW w:w="1996" w:type="dxa"/>
            <w:tcBorders>
              <w:top w:val="single" w:sz="4" w:space="0" w:color="auto"/>
              <w:left w:val="single" w:sz="4" w:space="0" w:color="auto"/>
              <w:bottom w:val="single" w:sz="4" w:space="0" w:color="auto"/>
              <w:right w:val="single" w:sz="4" w:space="0" w:color="auto"/>
            </w:tcBorders>
            <w:hideMark/>
          </w:tcPr>
          <w:p w14:paraId="6BC36B0B" w14:textId="77777777" w:rsidR="00752CE9" w:rsidRPr="007305C7" w:rsidRDefault="00752CE9">
            <w:pPr>
              <w:pStyle w:val="TAC"/>
              <w:rPr>
                <w:rFonts w:cs="Arial"/>
                <w:i/>
                <w:iCs/>
                <w:sz w:val="10"/>
                <w:szCs w:val="10"/>
              </w:rPr>
            </w:pPr>
            <w:r w:rsidRPr="007305C7">
              <w:rPr>
                <w:rFonts w:cs="Arial"/>
                <w:i/>
                <w:iCs/>
                <w:sz w:val="10"/>
                <w:szCs w:val="10"/>
              </w:rPr>
              <w:t>410 – 415 MHz</w:t>
            </w:r>
          </w:p>
        </w:tc>
        <w:tc>
          <w:tcPr>
            <w:tcW w:w="879" w:type="dxa"/>
            <w:tcBorders>
              <w:top w:val="single" w:sz="4" w:space="0" w:color="auto"/>
              <w:left w:val="single" w:sz="4" w:space="0" w:color="auto"/>
              <w:bottom w:val="single" w:sz="4" w:space="0" w:color="auto"/>
              <w:right w:val="single" w:sz="4" w:space="0" w:color="auto"/>
            </w:tcBorders>
            <w:hideMark/>
          </w:tcPr>
          <w:p w14:paraId="42EE6940"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4F489796"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2EEC3F71"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384AA5BF"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22C5661B" w14:textId="77777777" w:rsidR="00752CE9" w:rsidRPr="007305C7" w:rsidRDefault="00752CE9">
            <w:pPr>
              <w:pStyle w:val="TAC"/>
              <w:rPr>
                <w:rFonts w:cs="Arial"/>
                <w:i/>
                <w:iCs/>
                <w:sz w:val="10"/>
                <w:szCs w:val="10"/>
              </w:rPr>
            </w:pPr>
          </w:p>
        </w:tc>
      </w:tr>
      <w:tr w:rsidR="00752CE9" w:rsidRPr="007305C7" w14:paraId="515D94B8"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67066E" w14:textId="77777777" w:rsidR="00752CE9" w:rsidRPr="007305C7" w:rsidRDefault="00752CE9">
            <w:pPr>
              <w:pStyle w:val="TAC"/>
              <w:rPr>
                <w:rFonts w:cs="Arial"/>
                <w:i/>
                <w:iCs/>
                <w:sz w:val="10"/>
                <w:szCs w:val="10"/>
              </w:rPr>
            </w:pPr>
            <w:r w:rsidRPr="007305C7">
              <w:rPr>
                <w:rFonts w:cs="Arial"/>
                <w:i/>
                <w:iCs/>
                <w:sz w:val="10"/>
                <w:szCs w:val="10"/>
              </w:rPr>
              <w:t>E-UTRA Band 88</w:t>
            </w:r>
          </w:p>
        </w:tc>
        <w:tc>
          <w:tcPr>
            <w:tcW w:w="1996" w:type="dxa"/>
            <w:tcBorders>
              <w:top w:val="single" w:sz="4" w:space="0" w:color="auto"/>
              <w:left w:val="single" w:sz="4" w:space="0" w:color="auto"/>
              <w:bottom w:val="single" w:sz="4" w:space="0" w:color="auto"/>
              <w:right w:val="single" w:sz="4" w:space="0" w:color="auto"/>
            </w:tcBorders>
            <w:hideMark/>
          </w:tcPr>
          <w:p w14:paraId="4F6E6395" w14:textId="77777777" w:rsidR="00752CE9" w:rsidRPr="007305C7" w:rsidRDefault="00752CE9">
            <w:pPr>
              <w:pStyle w:val="TAC"/>
              <w:rPr>
                <w:rFonts w:cs="Arial"/>
                <w:i/>
                <w:iCs/>
                <w:sz w:val="10"/>
                <w:szCs w:val="10"/>
              </w:rPr>
            </w:pPr>
            <w:r w:rsidRPr="007305C7">
              <w:rPr>
                <w:rFonts w:cs="Arial"/>
                <w:i/>
                <w:iCs/>
                <w:sz w:val="10"/>
                <w:szCs w:val="10"/>
              </w:rPr>
              <w:t>412 – 417 MHz</w:t>
            </w:r>
          </w:p>
        </w:tc>
        <w:tc>
          <w:tcPr>
            <w:tcW w:w="879" w:type="dxa"/>
            <w:tcBorders>
              <w:top w:val="single" w:sz="4" w:space="0" w:color="auto"/>
              <w:left w:val="single" w:sz="4" w:space="0" w:color="auto"/>
              <w:bottom w:val="single" w:sz="4" w:space="0" w:color="auto"/>
              <w:right w:val="single" w:sz="4" w:space="0" w:color="auto"/>
            </w:tcBorders>
            <w:hideMark/>
          </w:tcPr>
          <w:p w14:paraId="58EF18C1"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679584D8"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6E163F69"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668BA364"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16082419" w14:textId="77777777" w:rsidR="00752CE9" w:rsidRPr="007305C7" w:rsidRDefault="00752CE9">
            <w:pPr>
              <w:pStyle w:val="TAC"/>
              <w:rPr>
                <w:rFonts w:cs="Arial"/>
                <w:i/>
                <w:iCs/>
                <w:sz w:val="10"/>
                <w:szCs w:val="10"/>
              </w:rPr>
            </w:pPr>
          </w:p>
        </w:tc>
      </w:tr>
      <w:tr w:rsidR="00752CE9" w:rsidRPr="007305C7" w14:paraId="18B1B426"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1F352F" w14:textId="77777777" w:rsidR="00752CE9" w:rsidRPr="007305C7" w:rsidRDefault="00752CE9">
            <w:pPr>
              <w:pStyle w:val="TAC"/>
              <w:rPr>
                <w:rFonts w:cs="Arial"/>
                <w:i/>
                <w:iCs/>
                <w:sz w:val="10"/>
                <w:szCs w:val="10"/>
              </w:rPr>
            </w:pPr>
            <w:r w:rsidRPr="007305C7">
              <w:rPr>
                <w:rFonts w:cs="Arial"/>
                <w:i/>
                <w:iCs/>
                <w:sz w:val="10"/>
                <w:szCs w:val="10"/>
              </w:rPr>
              <w:t>NR Band n89</w:t>
            </w:r>
          </w:p>
        </w:tc>
        <w:tc>
          <w:tcPr>
            <w:tcW w:w="1996" w:type="dxa"/>
            <w:tcBorders>
              <w:top w:val="single" w:sz="4" w:space="0" w:color="auto"/>
              <w:left w:val="single" w:sz="4" w:space="0" w:color="auto"/>
              <w:bottom w:val="single" w:sz="4" w:space="0" w:color="auto"/>
              <w:right w:val="single" w:sz="4" w:space="0" w:color="auto"/>
            </w:tcBorders>
            <w:hideMark/>
          </w:tcPr>
          <w:p w14:paraId="5E47F37C" w14:textId="77777777" w:rsidR="00752CE9" w:rsidRPr="007305C7" w:rsidRDefault="00752CE9">
            <w:pPr>
              <w:pStyle w:val="TAC"/>
              <w:rPr>
                <w:rFonts w:cs="Arial"/>
                <w:i/>
                <w:iCs/>
                <w:sz w:val="10"/>
                <w:szCs w:val="10"/>
              </w:rPr>
            </w:pPr>
            <w:r w:rsidRPr="007305C7">
              <w:rPr>
                <w:rFonts w:cs="Arial"/>
                <w:i/>
                <w:iCs/>
                <w:sz w:val="10"/>
                <w:szCs w:val="10"/>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954CAB8"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14F1B330"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1773F0B6"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55E63967"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7C350299" w14:textId="77777777" w:rsidR="00752CE9" w:rsidRPr="007305C7" w:rsidRDefault="00752CE9">
            <w:pPr>
              <w:pStyle w:val="TAC"/>
              <w:rPr>
                <w:rFonts w:cs="Arial"/>
                <w:i/>
                <w:iCs/>
                <w:sz w:val="10"/>
                <w:szCs w:val="10"/>
              </w:rPr>
            </w:pPr>
          </w:p>
        </w:tc>
      </w:tr>
      <w:tr w:rsidR="00752CE9" w:rsidRPr="007305C7" w14:paraId="527D24B2"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58E65A" w14:textId="77777777" w:rsidR="00752CE9" w:rsidRPr="007305C7" w:rsidRDefault="00752CE9">
            <w:pPr>
              <w:pStyle w:val="TAC"/>
              <w:rPr>
                <w:rFonts w:cs="Arial"/>
                <w:i/>
                <w:iCs/>
                <w:sz w:val="10"/>
                <w:szCs w:val="10"/>
              </w:rPr>
            </w:pPr>
            <w:r w:rsidRPr="007305C7">
              <w:rPr>
                <w:rFonts w:cs="Arial"/>
                <w:i/>
                <w:iCs/>
                <w:sz w:val="10"/>
                <w:szCs w:val="10"/>
              </w:rPr>
              <w:t>NR Band n91</w:t>
            </w:r>
          </w:p>
        </w:tc>
        <w:tc>
          <w:tcPr>
            <w:tcW w:w="1996" w:type="dxa"/>
            <w:tcBorders>
              <w:top w:val="single" w:sz="4" w:space="0" w:color="auto"/>
              <w:left w:val="single" w:sz="4" w:space="0" w:color="auto"/>
              <w:bottom w:val="single" w:sz="4" w:space="0" w:color="auto"/>
              <w:right w:val="single" w:sz="4" w:space="0" w:color="auto"/>
            </w:tcBorders>
            <w:hideMark/>
          </w:tcPr>
          <w:p w14:paraId="1189EEA7" w14:textId="77777777" w:rsidR="00752CE9" w:rsidRPr="007305C7" w:rsidRDefault="00752CE9">
            <w:pPr>
              <w:pStyle w:val="TAC"/>
              <w:rPr>
                <w:rFonts w:cs="Arial"/>
                <w:i/>
                <w:iCs/>
                <w:sz w:val="10"/>
                <w:szCs w:val="10"/>
              </w:rPr>
            </w:pPr>
            <w:r w:rsidRPr="007305C7">
              <w:rPr>
                <w:rFonts w:cs="Arial"/>
                <w:i/>
                <w:iCs/>
                <w:sz w:val="10"/>
                <w:szCs w:val="10"/>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3953C21" w14:textId="77777777" w:rsidR="00752CE9" w:rsidRPr="007305C7" w:rsidRDefault="00752CE9">
            <w:pPr>
              <w:pStyle w:val="TAC"/>
              <w:rPr>
                <w:rFonts w:cs="Arial"/>
                <w:i/>
                <w:iCs/>
                <w:sz w:val="10"/>
                <w:szCs w:val="10"/>
              </w:rPr>
            </w:pPr>
            <w:r w:rsidRPr="007305C7">
              <w:rPr>
                <w:rFonts w:cs="Arial"/>
                <w:i/>
                <w:iCs/>
                <w:sz w:val="10"/>
                <w:szCs w:val="10"/>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F30B86C" w14:textId="77777777" w:rsidR="00752CE9" w:rsidRPr="007305C7" w:rsidRDefault="00752CE9">
            <w:pPr>
              <w:pStyle w:val="TAC"/>
              <w:rPr>
                <w:rFonts w:cs="Arial"/>
                <w:i/>
                <w:iCs/>
                <w:sz w:val="10"/>
                <w:szCs w:val="10"/>
              </w:rPr>
            </w:pPr>
            <w:r w:rsidRPr="007305C7">
              <w:rPr>
                <w:rFonts w:cs="Arial"/>
                <w:i/>
                <w:iCs/>
                <w:sz w:val="10"/>
                <w:szCs w:val="10"/>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B1FD995"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1FEAF482"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13B2EEBA" w14:textId="77777777" w:rsidR="00752CE9" w:rsidRPr="007305C7" w:rsidRDefault="00752CE9">
            <w:pPr>
              <w:pStyle w:val="TAC"/>
              <w:rPr>
                <w:rFonts w:cs="Arial"/>
                <w:i/>
                <w:iCs/>
                <w:sz w:val="10"/>
                <w:szCs w:val="10"/>
              </w:rPr>
            </w:pPr>
          </w:p>
        </w:tc>
      </w:tr>
      <w:tr w:rsidR="00752CE9" w:rsidRPr="007305C7" w14:paraId="0562D073"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F59350" w14:textId="77777777" w:rsidR="00752CE9" w:rsidRPr="007305C7" w:rsidRDefault="00752CE9">
            <w:pPr>
              <w:pStyle w:val="TAC"/>
              <w:rPr>
                <w:rFonts w:cs="Arial"/>
                <w:i/>
                <w:iCs/>
                <w:sz w:val="10"/>
                <w:szCs w:val="10"/>
              </w:rPr>
            </w:pPr>
            <w:r w:rsidRPr="007305C7">
              <w:rPr>
                <w:rFonts w:cs="Arial"/>
                <w:i/>
                <w:iCs/>
                <w:sz w:val="10"/>
                <w:szCs w:val="10"/>
              </w:rPr>
              <w:t>NR Band n92</w:t>
            </w:r>
          </w:p>
        </w:tc>
        <w:tc>
          <w:tcPr>
            <w:tcW w:w="1996" w:type="dxa"/>
            <w:tcBorders>
              <w:top w:val="single" w:sz="4" w:space="0" w:color="auto"/>
              <w:left w:val="single" w:sz="4" w:space="0" w:color="auto"/>
              <w:bottom w:val="single" w:sz="4" w:space="0" w:color="auto"/>
              <w:right w:val="single" w:sz="4" w:space="0" w:color="auto"/>
            </w:tcBorders>
            <w:hideMark/>
          </w:tcPr>
          <w:p w14:paraId="592124F3" w14:textId="77777777" w:rsidR="00752CE9" w:rsidRPr="007305C7" w:rsidRDefault="00752CE9">
            <w:pPr>
              <w:pStyle w:val="TAC"/>
              <w:rPr>
                <w:rFonts w:cs="Arial"/>
                <w:i/>
                <w:iCs/>
                <w:sz w:val="10"/>
                <w:szCs w:val="10"/>
              </w:rPr>
            </w:pPr>
            <w:r w:rsidRPr="007305C7">
              <w:rPr>
                <w:rFonts w:cs="Arial"/>
                <w:i/>
                <w:iCs/>
                <w:sz w:val="10"/>
                <w:szCs w:val="10"/>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79363A7"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1C62F4A8"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1B509598"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7D87A369"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5794E004" w14:textId="77777777" w:rsidR="00752CE9" w:rsidRPr="007305C7" w:rsidRDefault="00752CE9">
            <w:pPr>
              <w:pStyle w:val="TAC"/>
              <w:rPr>
                <w:rFonts w:cs="Arial"/>
                <w:i/>
                <w:iCs/>
                <w:sz w:val="10"/>
                <w:szCs w:val="10"/>
              </w:rPr>
            </w:pPr>
          </w:p>
        </w:tc>
      </w:tr>
      <w:tr w:rsidR="00752CE9" w:rsidRPr="007305C7" w14:paraId="1FC1D247"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E37AD5" w14:textId="77777777" w:rsidR="00752CE9" w:rsidRPr="007305C7" w:rsidRDefault="00752CE9">
            <w:pPr>
              <w:pStyle w:val="TAC"/>
              <w:rPr>
                <w:rFonts w:cs="Arial"/>
                <w:i/>
                <w:iCs/>
                <w:sz w:val="10"/>
                <w:szCs w:val="10"/>
              </w:rPr>
            </w:pPr>
            <w:r w:rsidRPr="007305C7">
              <w:rPr>
                <w:rFonts w:cs="Arial"/>
                <w:i/>
                <w:iCs/>
                <w:sz w:val="10"/>
                <w:szCs w:val="10"/>
              </w:rPr>
              <w:t>NR Band n93</w:t>
            </w:r>
          </w:p>
        </w:tc>
        <w:tc>
          <w:tcPr>
            <w:tcW w:w="1996" w:type="dxa"/>
            <w:tcBorders>
              <w:top w:val="single" w:sz="4" w:space="0" w:color="auto"/>
              <w:left w:val="single" w:sz="4" w:space="0" w:color="auto"/>
              <w:bottom w:val="single" w:sz="4" w:space="0" w:color="auto"/>
              <w:right w:val="single" w:sz="4" w:space="0" w:color="auto"/>
            </w:tcBorders>
            <w:hideMark/>
          </w:tcPr>
          <w:p w14:paraId="43EC19EA" w14:textId="77777777" w:rsidR="00752CE9" w:rsidRPr="007305C7" w:rsidRDefault="00752CE9">
            <w:pPr>
              <w:pStyle w:val="TAC"/>
              <w:rPr>
                <w:rFonts w:cs="Arial"/>
                <w:i/>
                <w:iCs/>
                <w:sz w:val="10"/>
                <w:szCs w:val="10"/>
              </w:rPr>
            </w:pPr>
            <w:r w:rsidRPr="007305C7">
              <w:rPr>
                <w:rFonts w:cs="Arial"/>
                <w:i/>
                <w:iCs/>
                <w:sz w:val="10"/>
                <w:szCs w:val="10"/>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3AB0C5C" w14:textId="77777777" w:rsidR="00752CE9" w:rsidRPr="007305C7" w:rsidRDefault="00752CE9">
            <w:pPr>
              <w:pStyle w:val="TAC"/>
              <w:rPr>
                <w:rFonts w:cs="Arial"/>
                <w:i/>
                <w:iCs/>
                <w:sz w:val="10"/>
                <w:szCs w:val="10"/>
              </w:rPr>
            </w:pPr>
            <w:r w:rsidRPr="007305C7">
              <w:rPr>
                <w:rFonts w:cs="Arial"/>
                <w:i/>
                <w:iCs/>
                <w:sz w:val="10"/>
                <w:szCs w:val="10"/>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40603E8" w14:textId="77777777" w:rsidR="00752CE9" w:rsidRPr="007305C7" w:rsidRDefault="00752CE9">
            <w:pPr>
              <w:pStyle w:val="TAC"/>
              <w:rPr>
                <w:rFonts w:cs="Arial"/>
                <w:i/>
                <w:iCs/>
                <w:sz w:val="10"/>
                <w:szCs w:val="10"/>
              </w:rPr>
            </w:pPr>
            <w:r w:rsidRPr="007305C7">
              <w:rPr>
                <w:rFonts w:cs="Arial"/>
                <w:i/>
                <w:iCs/>
                <w:sz w:val="10"/>
                <w:szCs w:val="10"/>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5D0B6FE"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430914B3"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4E6BFC7B" w14:textId="77777777" w:rsidR="00752CE9" w:rsidRPr="007305C7" w:rsidRDefault="00752CE9">
            <w:pPr>
              <w:pStyle w:val="TAC"/>
              <w:rPr>
                <w:rFonts w:cs="Arial"/>
                <w:i/>
                <w:iCs/>
                <w:sz w:val="10"/>
                <w:szCs w:val="10"/>
              </w:rPr>
            </w:pPr>
          </w:p>
        </w:tc>
      </w:tr>
      <w:tr w:rsidR="00752CE9" w:rsidRPr="007305C7" w14:paraId="3741DEF7"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ACAE3B" w14:textId="77777777" w:rsidR="00752CE9" w:rsidRPr="007305C7" w:rsidRDefault="00752CE9">
            <w:pPr>
              <w:pStyle w:val="TAC"/>
              <w:rPr>
                <w:rFonts w:cs="Arial"/>
                <w:i/>
                <w:iCs/>
                <w:sz w:val="10"/>
                <w:szCs w:val="10"/>
              </w:rPr>
            </w:pPr>
            <w:r w:rsidRPr="007305C7">
              <w:rPr>
                <w:rFonts w:cs="Arial"/>
                <w:i/>
                <w:iCs/>
                <w:sz w:val="10"/>
                <w:szCs w:val="10"/>
              </w:rPr>
              <w:t>NR Band n94</w:t>
            </w:r>
          </w:p>
        </w:tc>
        <w:tc>
          <w:tcPr>
            <w:tcW w:w="1996" w:type="dxa"/>
            <w:tcBorders>
              <w:top w:val="single" w:sz="4" w:space="0" w:color="auto"/>
              <w:left w:val="single" w:sz="4" w:space="0" w:color="auto"/>
              <w:bottom w:val="single" w:sz="4" w:space="0" w:color="auto"/>
              <w:right w:val="single" w:sz="4" w:space="0" w:color="auto"/>
            </w:tcBorders>
            <w:hideMark/>
          </w:tcPr>
          <w:p w14:paraId="20A4EF5E" w14:textId="77777777" w:rsidR="00752CE9" w:rsidRPr="007305C7" w:rsidRDefault="00752CE9">
            <w:pPr>
              <w:pStyle w:val="TAC"/>
              <w:rPr>
                <w:rFonts w:cs="Arial"/>
                <w:i/>
                <w:iCs/>
                <w:sz w:val="10"/>
                <w:szCs w:val="10"/>
              </w:rPr>
            </w:pPr>
            <w:r w:rsidRPr="007305C7">
              <w:rPr>
                <w:rFonts w:cs="Arial"/>
                <w:i/>
                <w:iCs/>
                <w:sz w:val="10"/>
                <w:szCs w:val="10"/>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27FAC22"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26FB7D07"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18F845F2"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07A00492"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20DC1C99" w14:textId="77777777" w:rsidR="00752CE9" w:rsidRPr="007305C7" w:rsidRDefault="00752CE9">
            <w:pPr>
              <w:pStyle w:val="TAC"/>
              <w:rPr>
                <w:rFonts w:cs="Arial"/>
                <w:i/>
                <w:iCs/>
                <w:sz w:val="10"/>
                <w:szCs w:val="10"/>
              </w:rPr>
            </w:pPr>
          </w:p>
        </w:tc>
      </w:tr>
      <w:tr w:rsidR="00752CE9" w:rsidRPr="007305C7" w14:paraId="7BA9566D"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138B36" w14:textId="77777777" w:rsidR="00752CE9" w:rsidRPr="007305C7" w:rsidRDefault="00752CE9">
            <w:pPr>
              <w:pStyle w:val="TAC"/>
              <w:rPr>
                <w:rFonts w:cs="Arial"/>
                <w:i/>
                <w:iCs/>
                <w:sz w:val="10"/>
                <w:szCs w:val="10"/>
              </w:rPr>
            </w:pPr>
            <w:r w:rsidRPr="007305C7">
              <w:rPr>
                <w:rFonts w:cs="Arial"/>
                <w:i/>
                <w:iCs/>
                <w:sz w:val="10"/>
                <w:szCs w:val="10"/>
              </w:rPr>
              <w:t>NR Band n95</w:t>
            </w:r>
          </w:p>
        </w:tc>
        <w:tc>
          <w:tcPr>
            <w:tcW w:w="1996" w:type="dxa"/>
            <w:tcBorders>
              <w:top w:val="single" w:sz="4" w:space="0" w:color="auto"/>
              <w:left w:val="single" w:sz="4" w:space="0" w:color="auto"/>
              <w:bottom w:val="single" w:sz="4" w:space="0" w:color="auto"/>
              <w:right w:val="single" w:sz="4" w:space="0" w:color="auto"/>
            </w:tcBorders>
            <w:hideMark/>
          </w:tcPr>
          <w:p w14:paraId="09D07C86" w14:textId="77777777" w:rsidR="00752CE9" w:rsidRPr="007305C7" w:rsidRDefault="00752CE9">
            <w:pPr>
              <w:pStyle w:val="TAC"/>
              <w:rPr>
                <w:rFonts w:cs="Arial"/>
                <w:i/>
                <w:iCs/>
                <w:sz w:val="10"/>
                <w:szCs w:val="10"/>
              </w:rPr>
            </w:pPr>
            <w:r w:rsidRPr="007305C7">
              <w:rPr>
                <w:rFonts w:cs="Arial"/>
                <w:i/>
                <w:iCs/>
                <w:sz w:val="10"/>
                <w:szCs w:val="10"/>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E45D55B"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7816D221"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1E884688"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6D06A3B3"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32C2F121" w14:textId="77777777" w:rsidR="00752CE9" w:rsidRPr="007305C7" w:rsidRDefault="00752CE9">
            <w:pPr>
              <w:pStyle w:val="TAC"/>
              <w:rPr>
                <w:rFonts w:cs="Arial"/>
                <w:i/>
                <w:iCs/>
                <w:sz w:val="10"/>
                <w:szCs w:val="10"/>
              </w:rPr>
            </w:pPr>
          </w:p>
        </w:tc>
      </w:tr>
      <w:tr w:rsidR="00752CE9" w:rsidRPr="007305C7" w14:paraId="5B4E5ED3"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6592D4" w14:textId="77777777" w:rsidR="00752CE9" w:rsidRPr="007305C7" w:rsidRDefault="00752CE9">
            <w:pPr>
              <w:pStyle w:val="TAC"/>
              <w:rPr>
                <w:rFonts w:cs="Arial"/>
                <w:i/>
                <w:iCs/>
                <w:sz w:val="10"/>
                <w:szCs w:val="10"/>
              </w:rPr>
            </w:pPr>
            <w:r w:rsidRPr="007305C7">
              <w:rPr>
                <w:rFonts w:cs="Arial"/>
                <w:i/>
                <w:iCs/>
                <w:sz w:val="10"/>
                <w:szCs w:val="10"/>
              </w:rPr>
              <w:t>NR Band n96</w:t>
            </w:r>
          </w:p>
        </w:tc>
        <w:tc>
          <w:tcPr>
            <w:tcW w:w="1996" w:type="dxa"/>
            <w:tcBorders>
              <w:top w:val="single" w:sz="4" w:space="0" w:color="auto"/>
              <w:left w:val="single" w:sz="4" w:space="0" w:color="auto"/>
              <w:bottom w:val="single" w:sz="4" w:space="0" w:color="auto"/>
              <w:right w:val="single" w:sz="4" w:space="0" w:color="auto"/>
            </w:tcBorders>
            <w:hideMark/>
          </w:tcPr>
          <w:p w14:paraId="15BE92FA" w14:textId="77777777" w:rsidR="00752CE9" w:rsidRPr="007305C7" w:rsidRDefault="00752CE9">
            <w:pPr>
              <w:pStyle w:val="TAC"/>
              <w:rPr>
                <w:rFonts w:cs="Arial"/>
                <w:i/>
                <w:iCs/>
                <w:sz w:val="10"/>
                <w:szCs w:val="10"/>
              </w:rPr>
            </w:pPr>
            <w:r w:rsidRPr="007305C7">
              <w:rPr>
                <w:rFonts w:cs="Arial"/>
                <w:i/>
                <w:iCs/>
                <w:sz w:val="10"/>
                <w:szCs w:val="10"/>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4B1950FE" w14:textId="77777777" w:rsidR="00752CE9" w:rsidRPr="007305C7" w:rsidRDefault="00752CE9">
            <w:pPr>
              <w:pStyle w:val="TAC"/>
              <w:rPr>
                <w:rFonts w:cs="Arial"/>
                <w:i/>
                <w:iCs/>
                <w:sz w:val="10"/>
                <w:szCs w:val="10"/>
              </w:rPr>
            </w:pPr>
            <w:r w:rsidRPr="007305C7">
              <w:rPr>
                <w:rFonts w:cs="Arial"/>
                <w:i/>
                <w:iCs/>
                <w:sz w:val="10"/>
                <w:szCs w:val="10"/>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54507C0" w14:textId="77777777" w:rsidR="00752CE9" w:rsidRPr="007305C7" w:rsidRDefault="00752CE9">
            <w:pPr>
              <w:pStyle w:val="TAC"/>
              <w:rPr>
                <w:rFonts w:cs="Arial"/>
                <w:i/>
                <w:iCs/>
                <w:sz w:val="10"/>
                <w:szCs w:val="10"/>
              </w:rPr>
            </w:pPr>
            <w:r w:rsidRPr="007305C7">
              <w:rPr>
                <w:rFonts w:cs="Arial"/>
                <w:i/>
                <w:iCs/>
                <w:sz w:val="10"/>
                <w:szCs w:val="10"/>
              </w:rPr>
              <w:t>-90 dBm</w:t>
            </w:r>
          </w:p>
        </w:tc>
        <w:tc>
          <w:tcPr>
            <w:tcW w:w="880" w:type="dxa"/>
            <w:tcBorders>
              <w:top w:val="single" w:sz="4" w:space="0" w:color="auto"/>
              <w:left w:val="single" w:sz="4" w:space="0" w:color="auto"/>
              <w:bottom w:val="single" w:sz="4" w:space="0" w:color="auto"/>
              <w:right w:val="single" w:sz="4" w:space="0" w:color="auto"/>
            </w:tcBorders>
            <w:hideMark/>
          </w:tcPr>
          <w:p w14:paraId="644724AB" w14:textId="77777777" w:rsidR="00752CE9" w:rsidRPr="007305C7" w:rsidRDefault="00752CE9">
            <w:pPr>
              <w:pStyle w:val="TAC"/>
              <w:rPr>
                <w:rFonts w:cs="Arial"/>
                <w:i/>
                <w:iCs/>
                <w:sz w:val="10"/>
                <w:szCs w:val="10"/>
              </w:rPr>
            </w:pPr>
            <w:r w:rsidRPr="007305C7">
              <w:rPr>
                <w:rFonts w:cs="Arial"/>
                <w:i/>
                <w:iCs/>
                <w:sz w:val="10"/>
                <w:szCs w:val="10"/>
              </w:rPr>
              <w:t>-87 dBm</w:t>
            </w:r>
          </w:p>
        </w:tc>
        <w:tc>
          <w:tcPr>
            <w:tcW w:w="1414" w:type="dxa"/>
            <w:tcBorders>
              <w:top w:val="single" w:sz="4" w:space="0" w:color="auto"/>
              <w:left w:val="single" w:sz="4" w:space="0" w:color="auto"/>
              <w:bottom w:val="single" w:sz="4" w:space="0" w:color="auto"/>
              <w:right w:val="single" w:sz="4" w:space="0" w:color="auto"/>
            </w:tcBorders>
            <w:hideMark/>
          </w:tcPr>
          <w:p w14:paraId="18569EBF" w14:textId="77777777" w:rsidR="00752CE9" w:rsidRPr="007305C7" w:rsidRDefault="00752CE9">
            <w:pPr>
              <w:pStyle w:val="TAC"/>
              <w:rPr>
                <w:rFonts w:cs="Arial"/>
                <w:i/>
                <w:iCs/>
                <w:sz w:val="10"/>
                <w:szCs w:val="10"/>
              </w:rPr>
            </w:pPr>
            <w:r w:rsidRPr="007305C7">
              <w:rPr>
                <w:rFonts w:cs="Arial"/>
                <w:i/>
                <w:iCs/>
                <w:sz w:val="10"/>
                <w:szCs w:val="10"/>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E14CB12" w14:textId="77777777" w:rsidR="00752CE9" w:rsidRPr="007305C7" w:rsidRDefault="00752CE9">
            <w:pPr>
              <w:pStyle w:val="TAC"/>
              <w:spacing w:line="254" w:lineRule="auto"/>
              <w:rPr>
                <w:rFonts w:cs="Arial"/>
                <w:i/>
                <w:iCs/>
                <w:sz w:val="10"/>
                <w:szCs w:val="10"/>
              </w:rPr>
            </w:pPr>
            <w:r w:rsidRPr="007305C7">
              <w:rPr>
                <w:rFonts w:cs="Arial"/>
                <w:i/>
                <w:iCs/>
                <w:sz w:val="10"/>
                <w:szCs w:val="10"/>
              </w:rPr>
              <w:t xml:space="preserve">This is not applicable to BS operating in Band n46, </w:t>
            </w:r>
          </w:p>
          <w:p w14:paraId="0EBF4889" w14:textId="77777777" w:rsidR="00752CE9" w:rsidRPr="007305C7" w:rsidRDefault="00752CE9">
            <w:pPr>
              <w:pStyle w:val="TAC"/>
              <w:rPr>
                <w:rFonts w:cs="Arial"/>
                <w:i/>
                <w:iCs/>
                <w:sz w:val="10"/>
                <w:szCs w:val="10"/>
              </w:rPr>
            </w:pPr>
            <w:r w:rsidRPr="007305C7">
              <w:rPr>
                <w:rFonts w:cs="Arial"/>
                <w:i/>
                <w:iCs/>
                <w:sz w:val="10"/>
                <w:szCs w:val="10"/>
              </w:rPr>
              <w:t>n96</w:t>
            </w:r>
            <w:r w:rsidRPr="007305C7">
              <w:rPr>
                <w:rFonts w:eastAsia="SimSun" w:cs="Arial"/>
                <w:i/>
                <w:iCs/>
                <w:sz w:val="10"/>
                <w:szCs w:val="10"/>
                <w:lang w:val="en-US" w:eastAsia="zh-CN"/>
              </w:rPr>
              <w:t>,</w:t>
            </w:r>
            <w:r w:rsidRPr="007305C7">
              <w:rPr>
                <w:rFonts w:cs="Arial"/>
                <w:i/>
                <w:iCs/>
                <w:sz w:val="10"/>
                <w:szCs w:val="10"/>
              </w:rPr>
              <w:t xml:space="preserve"> n102</w:t>
            </w:r>
            <w:r w:rsidRPr="007305C7">
              <w:rPr>
                <w:rFonts w:eastAsia="SimSun" w:cs="Arial"/>
                <w:i/>
                <w:iCs/>
                <w:sz w:val="10"/>
                <w:szCs w:val="10"/>
                <w:lang w:val="en-US" w:eastAsia="zh-CN"/>
              </w:rPr>
              <w:t xml:space="preserve"> or n104</w:t>
            </w:r>
          </w:p>
        </w:tc>
      </w:tr>
      <w:tr w:rsidR="00752CE9" w:rsidRPr="007305C7" w14:paraId="029260FA"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98A130" w14:textId="77777777" w:rsidR="00752CE9" w:rsidRPr="007305C7" w:rsidRDefault="00752CE9">
            <w:pPr>
              <w:pStyle w:val="TAC"/>
              <w:rPr>
                <w:rFonts w:cs="Arial"/>
                <w:i/>
                <w:iCs/>
                <w:sz w:val="10"/>
                <w:szCs w:val="10"/>
              </w:rPr>
            </w:pPr>
            <w:r w:rsidRPr="007305C7">
              <w:rPr>
                <w:rFonts w:cs="Arial"/>
                <w:i/>
                <w:iCs/>
                <w:sz w:val="10"/>
                <w:szCs w:val="10"/>
              </w:rPr>
              <w:t>NR Band n9</w:t>
            </w:r>
            <w:r w:rsidRPr="007305C7">
              <w:rPr>
                <w:rFonts w:cs="Arial"/>
                <w:i/>
                <w:iCs/>
                <w:sz w:val="10"/>
                <w:szCs w:val="10"/>
                <w:lang w:eastAsia="zh-CN"/>
              </w:rPr>
              <w:t>7</w:t>
            </w:r>
          </w:p>
        </w:tc>
        <w:tc>
          <w:tcPr>
            <w:tcW w:w="1996" w:type="dxa"/>
            <w:tcBorders>
              <w:top w:val="single" w:sz="4" w:space="0" w:color="auto"/>
              <w:left w:val="single" w:sz="4" w:space="0" w:color="auto"/>
              <w:bottom w:val="single" w:sz="4" w:space="0" w:color="auto"/>
              <w:right w:val="single" w:sz="4" w:space="0" w:color="auto"/>
            </w:tcBorders>
            <w:hideMark/>
          </w:tcPr>
          <w:p w14:paraId="426C94CA" w14:textId="77777777" w:rsidR="00752CE9" w:rsidRPr="007305C7" w:rsidRDefault="00752CE9">
            <w:pPr>
              <w:pStyle w:val="TAC"/>
              <w:rPr>
                <w:rFonts w:cs="Arial"/>
                <w:i/>
                <w:iCs/>
                <w:sz w:val="10"/>
                <w:szCs w:val="10"/>
                <w:lang w:eastAsia="zh-CN"/>
              </w:rPr>
            </w:pPr>
            <w:r w:rsidRPr="007305C7">
              <w:rPr>
                <w:rFonts w:cs="Arial"/>
                <w:i/>
                <w:iCs/>
                <w:sz w:val="10"/>
                <w:szCs w:val="10"/>
                <w:lang w:eastAsia="zh-CN"/>
              </w:rPr>
              <w:t>2300</w:t>
            </w:r>
            <w:r w:rsidRPr="007305C7">
              <w:rPr>
                <w:rFonts w:cs="Arial"/>
                <w:i/>
                <w:iCs/>
                <w:sz w:val="10"/>
                <w:szCs w:val="10"/>
              </w:rPr>
              <w:t xml:space="preserve"> – </w:t>
            </w:r>
            <w:r w:rsidRPr="007305C7">
              <w:rPr>
                <w:rFonts w:cs="Arial"/>
                <w:i/>
                <w:iCs/>
                <w:sz w:val="10"/>
                <w:szCs w:val="10"/>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A94E7DE" w14:textId="77777777" w:rsidR="00752CE9" w:rsidRPr="007305C7" w:rsidRDefault="00752CE9">
            <w:pPr>
              <w:pStyle w:val="TAC"/>
              <w:rPr>
                <w:rFonts w:cs="Arial"/>
                <w:i/>
                <w:iCs/>
                <w:sz w:val="10"/>
                <w:szCs w:val="10"/>
              </w:rPr>
            </w:pPr>
            <w:r w:rsidRPr="007305C7">
              <w:rPr>
                <w:rFonts w:cs="Arial"/>
                <w:i/>
                <w:iCs/>
                <w:sz w:val="10"/>
                <w:szCs w:val="10"/>
              </w:rPr>
              <w:t>-</w:t>
            </w:r>
            <w:r w:rsidRPr="007305C7">
              <w:rPr>
                <w:rFonts w:cs="Arial"/>
                <w:i/>
                <w:iCs/>
                <w:sz w:val="10"/>
                <w:szCs w:val="10"/>
                <w:lang w:eastAsia="zh-CN"/>
              </w:rPr>
              <w:t xml:space="preserve">96 </w:t>
            </w:r>
            <w:r w:rsidRPr="007305C7">
              <w:rPr>
                <w:rFonts w:cs="Arial"/>
                <w:i/>
                <w:iCs/>
                <w:sz w:val="10"/>
                <w:szCs w:val="10"/>
              </w:rPr>
              <w:t>dBm</w:t>
            </w:r>
          </w:p>
        </w:tc>
        <w:tc>
          <w:tcPr>
            <w:tcW w:w="879" w:type="dxa"/>
            <w:tcBorders>
              <w:top w:val="single" w:sz="4" w:space="0" w:color="auto"/>
              <w:left w:val="single" w:sz="4" w:space="0" w:color="auto"/>
              <w:bottom w:val="single" w:sz="4" w:space="0" w:color="auto"/>
              <w:right w:val="single" w:sz="4" w:space="0" w:color="auto"/>
            </w:tcBorders>
            <w:hideMark/>
          </w:tcPr>
          <w:p w14:paraId="1D900B5D"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3A10AED9"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2D10A049" w14:textId="77777777" w:rsidR="00752CE9" w:rsidRPr="007305C7" w:rsidRDefault="00752CE9">
            <w:pPr>
              <w:pStyle w:val="TAC"/>
              <w:rPr>
                <w:rFonts w:cs="Arial"/>
                <w:i/>
                <w:iCs/>
                <w:sz w:val="10"/>
                <w:szCs w:val="10"/>
              </w:rPr>
            </w:pPr>
            <w:r w:rsidRPr="007305C7">
              <w:rPr>
                <w:rFonts w:cs="Arial"/>
                <w:i/>
                <w:iCs/>
                <w:sz w:val="10"/>
                <w:szCs w:val="10"/>
              </w:rPr>
              <w:t>1</w:t>
            </w:r>
            <w:r w:rsidRPr="007305C7">
              <w:rPr>
                <w:rFonts w:cs="Arial"/>
                <w:i/>
                <w:iCs/>
                <w:sz w:val="10"/>
                <w:szCs w:val="10"/>
                <w:lang w:eastAsia="zh-CN"/>
              </w:rPr>
              <w:t>00</w:t>
            </w:r>
            <w:r w:rsidRPr="007305C7">
              <w:rPr>
                <w:rFonts w:cs="Arial"/>
                <w:i/>
                <w:iCs/>
                <w:sz w:val="10"/>
                <w:szCs w:val="10"/>
              </w:rPr>
              <w:t xml:space="preserve"> </w:t>
            </w:r>
            <w:r w:rsidRPr="007305C7">
              <w:rPr>
                <w:rFonts w:cs="Arial"/>
                <w:i/>
                <w:iCs/>
                <w:sz w:val="10"/>
                <w:szCs w:val="10"/>
                <w:lang w:eastAsia="zh-CN"/>
              </w:rPr>
              <w:t>k</w:t>
            </w:r>
            <w:r w:rsidRPr="007305C7">
              <w:rPr>
                <w:rFonts w:cs="Arial"/>
                <w:i/>
                <w:iCs/>
                <w:sz w:val="10"/>
                <w:szCs w:val="10"/>
              </w:rPr>
              <w:t>Hz</w:t>
            </w:r>
          </w:p>
        </w:tc>
        <w:tc>
          <w:tcPr>
            <w:tcW w:w="1606" w:type="dxa"/>
            <w:tcBorders>
              <w:top w:val="single" w:sz="4" w:space="0" w:color="auto"/>
              <w:left w:val="single" w:sz="4" w:space="0" w:color="auto"/>
              <w:bottom w:val="single" w:sz="4" w:space="0" w:color="auto"/>
              <w:right w:val="single" w:sz="4" w:space="0" w:color="auto"/>
            </w:tcBorders>
          </w:tcPr>
          <w:p w14:paraId="71E1E81C" w14:textId="77777777" w:rsidR="00752CE9" w:rsidRPr="007305C7" w:rsidRDefault="00752CE9">
            <w:pPr>
              <w:pStyle w:val="TAC"/>
              <w:rPr>
                <w:rFonts w:cs="Arial"/>
                <w:i/>
                <w:iCs/>
                <w:sz w:val="10"/>
                <w:szCs w:val="10"/>
              </w:rPr>
            </w:pPr>
          </w:p>
        </w:tc>
      </w:tr>
      <w:tr w:rsidR="00752CE9" w:rsidRPr="007305C7" w14:paraId="5E68A99C"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9F1263" w14:textId="77777777" w:rsidR="00752CE9" w:rsidRPr="007305C7" w:rsidRDefault="00752CE9">
            <w:pPr>
              <w:pStyle w:val="TAC"/>
              <w:rPr>
                <w:rFonts w:cs="Arial"/>
                <w:i/>
                <w:iCs/>
                <w:sz w:val="10"/>
                <w:szCs w:val="10"/>
              </w:rPr>
            </w:pPr>
            <w:r w:rsidRPr="007305C7">
              <w:rPr>
                <w:rFonts w:cs="Arial"/>
                <w:i/>
                <w:iCs/>
                <w:sz w:val="10"/>
                <w:szCs w:val="10"/>
              </w:rPr>
              <w:t>NR Band n9</w:t>
            </w:r>
            <w:r w:rsidRPr="007305C7">
              <w:rPr>
                <w:rFonts w:cs="Arial"/>
                <w:i/>
                <w:iCs/>
                <w:sz w:val="10"/>
                <w:szCs w:val="10"/>
                <w:lang w:eastAsia="zh-CN"/>
              </w:rPr>
              <w:t>8</w:t>
            </w:r>
          </w:p>
        </w:tc>
        <w:tc>
          <w:tcPr>
            <w:tcW w:w="1996" w:type="dxa"/>
            <w:tcBorders>
              <w:top w:val="single" w:sz="4" w:space="0" w:color="auto"/>
              <w:left w:val="single" w:sz="4" w:space="0" w:color="auto"/>
              <w:bottom w:val="single" w:sz="4" w:space="0" w:color="auto"/>
              <w:right w:val="single" w:sz="4" w:space="0" w:color="auto"/>
            </w:tcBorders>
            <w:hideMark/>
          </w:tcPr>
          <w:p w14:paraId="25914951" w14:textId="77777777" w:rsidR="00752CE9" w:rsidRPr="007305C7" w:rsidRDefault="00752CE9">
            <w:pPr>
              <w:pStyle w:val="TAC"/>
              <w:rPr>
                <w:rFonts w:cs="Arial"/>
                <w:i/>
                <w:iCs/>
                <w:sz w:val="10"/>
                <w:szCs w:val="10"/>
              </w:rPr>
            </w:pPr>
            <w:r w:rsidRPr="007305C7">
              <w:rPr>
                <w:rFonts w:cs="Arial"/>
                <w:i/>
                <w:iCs/>
                <w:sz w:val="10"/>
                <w:szCs w:val="10"/>
                <w:lang w:eastAsia="zh-CN"/>
              </w:rPr>
              <w:t>1880</w:t>
            </w:r>
            <w:r w:rsidRPr="007305C7">
              <w:rPr>
                <w:rFonts w:cs="Arial"/>
                <w:i/>
                <w:iCs/>
                <w:sz w:val="10"/>
                <w:szCs w:val="10"/>
              </w:rPr>
              <w:t xml:space="preserve"> – </w:t>
            </w:r>
            <w:r w:rsidRPr="007305C7">
              <w:rPr>
                <w:rFonts w:cs="Arial"/>
                <w:i/>
                <w:iCs/>
                <w:sz w:val="10"/>
                <w:szCs w:val="10"/>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51B681BD" w14:textId="77777777" w:rsidR="00752CE9" w:rsidRPr="007305C7" w:rsidRDefault="00752CE9">
            <w:pPr>
              <w:pStyle w:val="TAC"/>
              <w:rPr>
                <w:rFonts w:cs="Arial"/>
                <w:i/>
                <w:iCs/>
                <w:sz w:val="10"/>
                <w:szCs w:val="10"/>
                <w:lang w:eastAsia="ja-JP"/>
              </w:rPr>
            </w:pPr>
            <w:r w:rsidRPr="007305C7">
              <w:rPr>
                <w:rFonts w:cs="Arial"/>
                <w:i/>
                <w:iCs/>
                <w:sz w:val="10"/>
                <w:szCs w:val="10"/>
              </w:rPr>
              <w:t>-</w:t>
            </w:r>
            <w:r w:rsidRPr="007305C7">
              <w:rPr>
                <w:rFonts w:cs="Arial"/>
                <w:i/>
                <w:iCs/>
                <w:sz w:val="10"/>
                <w:szCs w:val="10"/>
                <w:lang w:eastAsia="zh-CN"/>
              </w:rPr>
              <w:t xml:space="preserve">96 </w:t>
            </w:r>
            <w:r w:rsidRPr="007305C7">
              <w:rPr>
                <w:rFonts w:cs="Arial"/>
                <w:i/>
                <w:iCs/>
                <w:sz w:val="10"/>
                <w:szCs w:val="10"/>
              </w:rPr>
              <w:t>dBm</w:t>
            </w:r>
          </w:p>
        </w:tc>
        <w:tc>
          <w:tcPr>
            <w:tcW w:w="879" w:type="dxa"/>
            <w:tcBorders>
              <w:top w:val="single" w:sz="4" w:space="0" w:color="auto"/>
              <w:left w:val="single" w:sz="4" w:space="0" w:color="auto"/>
              <w:bottom w:val="single" w:sz="4" w:space="0" w:color="auto"/>
              <w:right w:val="single" w:sz="4" w:space="0" w:color="auto"/>
            </w:tcBorders>
            <w:hideMark/>
          </w:tcPr>
          <w:p w14:paraId="619C1D47"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3D1C2308"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7B78B581" w14:textId="77777777" w:rsidR="00752CE9" w:rsidRPr="007305C7" w:rsidRDefault="00752CE9">
            <w:pPr>
              <w:pStyle w:val="TAC"/>
              <w:rPr>
                <w:rFonts w:cs="Arial"/>
                <w:i/>
                <w:iCs/>
                <w:sz w:val="10"/>
                <w:szCs w:val="10"/>
                <w:lang w:eastAsia="ja-JP"/>
              </w:rPr>
            </w:pPr>
            <w:r w:rsidRPr="007305C7">
              <w:rPr>
                <w:rFonts w:cs="Arial"/>
                <w:i/>
                <w:iCs/>
                <w:sz w:val="10"/>
                <w:szCs w:val="10"/>
              </w:rPr>
              <w:t>1</w:t>
            </w:r>
            <w:r w:rsidRPr="007305C7">
              <w:rPr>
                <w:rFonts w:cs="Arial"/>
                <w:i/>
                <w:iCs/>
                <w:sz w:val="10"/>
                <w:szCs w:val="10"/>
                <w:lang w:eastAsia="zh-CN"/>
              </w:rPr>
              <w:t>00 k</w:t>
            </w:r>
            <w:r w:rsidRPr="007305C7">
              <w:rPr>
                <w:rFonts w:cs="Arial"/>
                <w:i/>
                <w:iCs/>
                <w:sz w:val="10"/>
                <w:szCs w:val="10"/>
              </w:rPr>
              <w:t>Hz</w:t>
            </w:r>
          </w:p>
        </w:tc>
        <w:tc>
          <w:tcPr>
            <w:tcW w:w="1606" w:type="dxa"/>
            <w:tcBorders>
              <w:top w:val="single" w:sz="4" w:space="0" w:color="auto"/>
              <w:left w:val="single" w:sz="4" w:space="0" w:color="auto"/>
              <w:bottom w:val="single" w:sz="4" w:space="0" w:color="auto"/>
              <w:right w:val="single" w:sz="4" w:space="0" w:color="auto"/>
            </w:tcBorders>
          </w:tcPr>
          <w:p w14:paraId="60D820A1" w14:textId="77777777" w:rsidR="00752CE9" w:rsidRPr="007305C7" w:rsidRDefault="00752CE9">
            <w:pPr>
              <w:pStyle w:val="TAC"/>
              <w:rPr>
                <w:rFonts w:cs="Arial"/>
                <w:i/>
                <w:iCs/>
                <w:sz w:val="10"/>
                <w:szCs w:val="10"/>
              </w:rPr>
            </w:pPr>
          </w:p>
        </w:tc>
      </w:tr>
      <w:tr w:rsidR="00752CE9" w:rsidRPr="007305C7" w14:paraId="15B1D4A9"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3FBFCD" w14:textId="77777777" w:rsidR="00752CE9" w:rsidRPr="007305C7" w:rsidRDefault="00752CE9">
            <w:pPr>
              <w:pStyle w:val="TAC"/>
              <w:rPr>
                <w:rFonts w:cs="Arial"/>
                <w:i/>
                <w:iCs/>
                <w:sz w:val="10"/>
                <w:szCs w:val="10"/>
              </w:rPr>
            </w:pPr>
            <w:r w:rsidRPr="007305C7">
              <w:rPr>
                <w:rFonts w:cs="Arial"/>
                <w:i/>
                <w:iCs/>
                <w:sz w:val="10"/>
                <w:szCs w:val="10"/>
              </w:rPr>
              <w:t>NR Band n99</w:t>
            </w:r>
          </w:p>
        </w:tc>
        <w:tc>
          <w:tcPr>
            <w:tcW w:w="1996" w:type="dxa"/>
            <w:tcBorders>
              <w:top w:val="single" w:sz="4" w:space="0" w:color="auto"/>
              <w:left w:val="single" w:sz="4" w:space="0" w:color="auto"/>
              <w:bottom w:val="single" w:sz="4" w:space="0" w:color="auto"/>
              <w:right w:val="single" w:sz="4" w:space="0" w:color="auto"/>
            </w:tcBorders>
            <w:hideMark/>
          </w:tcPr>
          <w:p w14:paraId="58AE1E85" w14:textId="77777777" w:rsidR="00752CE9" w:rsidRPr="007305C7" w:rsidRDefault="00752CE9">
            <w:pPr>
              <w:pStyle w:val="TAC"/>
              <w:rPr>
                <w:rFonts w:cs="Arial"/>
                <w:i/>
                <w:iCs/>
                <w:sz w:val="10"/>
                <w:szCs w:val="10"/>
                <w:lang w:eastAsia="zh-CN"/>
              </w:rPr>
            </w:pPr>
            <w:r w:rsidRPr="007305C7">
              <w:rPr>
                <w:rFonts w:cs="Arial"/>
                <w:i/>
                <w:iCs/>
                <w:sz w:val="10"/>
                <w:szCs w:val="10"/>
                <w:lang w:eastAsia="zh-CN"/>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AD5C8AF"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6680986B"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6E643F93"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16E7CA2A"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55436621" w14:textId="77777777" w:rsidR="00752CE9" w:rsidRPr="007305C7" w:rsidRDefault="00752CE9">
            <w:pPr>
              <w:pStyle w:val="TAC"/>
              <w:rPr>
                <w:rFonts w:cs="Arial"/>
                <w:i/>
                <w:iCs/>
                <w:sz w:val="10"/>
                <w:szCs w:val="10"/>
              </w:rPr>
            </w:pPr>
          </w:p>
        </w:tc>
      </w:tr>
      <w:tr w:rsidR="00752CE9" w:rsidRPr="007305C7" w14:paraId="7859B2B3"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38149C" w14:textId="77777777" w:rsidR="00752CE9" w:rsidRPr="007305C7" w:rsidRDefault="00752CE9">
            <w:pPr>
              <w:pStyle w:val="TAC"/>
              <w:rPr>
                <w:rFonts w:cs="Arial"/>
                <w:i/>
                <w:iCs/>
                <w:sz w:val="10"/>
                <w:szCs w:val="10"/>
              </w:rPr>
            </w:pPr>
            <w:r w:rsidRPr="007305C7">
              <w:rPr>
                <w:rFonts w:cs="Arial"/>
                <w:i/>
                <w:iCs/>
                <w:sz w:val="10"/>
                <w:szCs w:val="10"/>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1C7B8DE0" w14:textId="77777777" w:rsidR="00752CE9" w:rsidRPr="007305C7" w:rsidRDefault="00752CE9">
            <w:pPr>
              <w:pStyle w:val="TAC"/>
              <w:rPr>
                <w:rFonts w:cs="Arial"/>
                <w:i/>
                <w:iCs/>
                <w:sz w:val="10"/>
                <w:szCs w:val="10"/>
              </w:rPr>
            </w:pPr>
            <w:r w:rsidRPr="007305C7">
              <w:rPr>
                <w:rFonts w:cs="Arial"/>
                <w:i/>
                <w:iCs/>
                <w:sz w:val="10"/>
                <w:szCs w:val="10"/>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4AFE7EC0"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20516451" w14:textId="77777777" w:rsidR="00752CE9" w:rsidRPr="007305C7" w:rsidRDefault="00752CE9">
            <w:pPr>
              <w:pStyle w:val="TAC"/>
              <w:rPr>
                <w:rFonts w:cs="Arial"/>
                <w:i/>
                <w:iCs/>
                <w:sz w:val="10"/>
                <w:szCs w:val="10"/>
              </w:rPr>
            </w:pPr>
            <w:r w:rsidRPr="007305C7">
              <w:rPr>
                <w:rFonts w:cs="Arial"/>
                <w:i/>
                <w:iCs/>
                <w:sz w:val="10"/>
                <w:szCs w:val="10"/>
              </w:rPr>
              <w:t>NA</w:t>
            </w:r>
          </w:p>
        </w:tc>
        <w:tc>
          <w:tcPr>
            <w:tcW w:w="880" w:type="dxa"/>
            <w:tcBorders>
              <w:top w:val="single" w:sz="4" w:space="0" w:color="auto"/>
              <w:left w:val="single" w:sz="4" w:space="0" w:color="auto"/>
              <w:bottom w:val="single" w:sz="4" w:space="0" w:color="auto"/>
              <w:right w:val="single" w:sz="4" w:space="0" w:color="auto"/>
            </w:tcBorders>
            <w:hideMark/>
          </w:tcPr>
          <w:p w14:paraId="6D8245B9" w14:textId="77777777" w:rsidR="00752CE9" w:rsidRPr="007305C7" w:rsidRDefault="00752CE9">
            <w:pPr>
              <w:pStyle w:val="TAC"/>
              <w:rPr>
                <w:rFonts w:cs="Arial"/>
                <w:i/>
                <w:iCs/>
                <w:sz w:val="10"/>
                <w:szCs w:val="10"/>
              </w:rPr>
            </w:pPr>
            <w:r w:rsidRPr="007305C7">
              <w:rPr>
                <w:rFonts w:cs="Arial"/>
                <w:i/>
                <w:iCs/>
                <w:sz w:val="10"/>
                <w:szCs w:val="10"/>
              </w:rPr>
              <w:t>NA</w:t>
            </w:r>
          </w:p>
        </w:tc>
        <w:tc>
          <w:tcPr>
            <w:tcW w:w="1414" w:type="dxa"/>
            <w:tcBorders>
              <w:top w:val="single" w:sz="4" w:space="0" w:color="auto"/>
              <w:left w:val="single" w:sz="4" w:space="0" w:color="auto"/>
              <w:bottom w:val="single" w:sz="4" w:space="0" w:color="auto"/>
              <w:right w:val="single" w:sz="4" w:space="0" w:color="auto"/>
            </w:tcBorders>
            <w:hideMark/>
          </w:tcPr>
          <w:p w14:paraId="39B9C34B"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2685DC1B" w14:textId="77777777" w:rsidR="00752CE9" w:rsidRPr="007305C7" w:rsidRDefault="00752CE9">
            <w:pPr>
              <w:pStyle w:val="TAC"/>
              <w:rPr>
                <w:rFonts w:cs="Arial"/>
                <w:i/>
                <w:iCs/>
                <w:sz w:val="10"/>
                <w:szCs w:val="10"/>
              </w:rPr>
            </w:pPr>
          </w:p>
        </w:tc>
      </w:tr>
      <w:tr w:rsidR="00752CE9" w:rsidRPr="007305C7" w14:paraId="1157B37A"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297464" w14:textId="77777777" w:rsidR="00752CE9" w:rsidRPr="007305C7" w:rsidRDefault="00752CE9">
            <w:pPr>
              <w:pStyle w:val="TAC"/>
              <w:rPr>
                <w:rFonts w:cs="Arial"/>
                <w:i/>
                <w:iCs/>
                <w:sz w:val="10"/>
                <w:szCs w:val="10"/>
              </w:rPr>
            </w:pPr>
            <w:r w:rsidRPr="007305C7">
              <w:rPr>
                <w:rFonts w:cs="Arial"/>
                <w:i/>
                <w:iCs/>
                <w:sz w:val="10"/>
                <w:szCs w:val="10"/>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6562E170" w14:textId="77777777" w:rsidR="00752CE9" w:rsidRPr="007305C7" w:rsidRDefault="00752CE9">
            <w:pPr>
              <w:pStyle w:val="TAC"/>
              <w:rPr>
                <w:rFonts w:cs="Arial"/>
                <w:i/>
                <w:iCs/>
                <w:sz w:val="10"/>
                <w:szCs w:val="10"/>
                <w:lang w:eastAsia="zh-CN"/>
              </w:rPr>
            </w:pPr>
            <w:r w:rsidRPr="007305C7">
              <w:rPr>
                <w:rFonts w:cs="Arial"/>
                <w:i/>
                <w:iCs/>
                <w:sz w:val="10"/>
                <w:szCs w:val="10"/>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1D6F7FF9"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598D37B7" w14:textId="77777777" w:rsidR="00752CE9" w:rsidRPr="007305C7" w:rsidRDefault="00752CE9">
            <w:pPr>
              <w:pStyle w:val="TAC"/>
              <w:rPr>
                <w:rFonts w:cs="Arial"/>
                <w:i/>
                <w:iCs/>
                <w:sz w:val="10"/>
                <w:szCs w:val="10"/>
              </w:rPr>
            </w:pPr>
            <w:r w:rsidRPr="007305C7">
              <w:rPr>
                <w:rFonts w:cs="Arial"/>
                <w:i/>
                <w:iCs/>
                <w:sz w:val="10"/>
                <w:szCs w:val="10"/>
              </w:rPr>
              <w:t>NA</w:t>
            </w:r>
          </w:p>
        </w:tc>
        <w:tc>
          <w:tcPr>
            <w:tcW w:w="880" w:type="dxa"/>
            <w:tcBorders>
              <w:top w:val="single" w:sz="4" w:space="0" w:color="auto"/>
              <w:left w:val="single" w:sz="4" w:space="0" w:color="auto"/>
              <w:bottom w:val="single" w:sz="4" w:space="0" w:color="auto"/>
              <w:right w:val="single" w:sz="4" w:space="0" w:color="auto"/>
            </w:tcBorders>
            <w:hideMark/>
          </w:tcPr>
          <w:p w14:paraId="199F5388" w14:textId="77777777" w:rsidR="00752CE9" w:rsidRPr="007305C7" w:rsidRDefault="00752CE9">
            <w:pPr>
              <w:pStyle w:val="TAC"/>
              <w:rPr>
                <w:rFonts w:cs="Arial"/>
                <w:i/>
                <w:iCs/>
                <w:sz w:val="10"/>
                <w:szCs w:val="10"/>
              </w:rPr>
            </w:pPr>
            <w:r w:rsidRPr="007305C7">
              <w:rPr>
                <w:rFonts w:cs="Arial"/>
                <w:i/>
                <w:iCs/>
                <w:sz w:val="10"/>
                <w:szCs w:val="10"/>
              </w:rPr>
              <w:t>NA</w:t>
            </w:r>
          </w:p>
        </w:tc>
        <w:tc>
          <w:tcPr>
            <w:tcW w:w="1414" w:type="dxa"/>
            <w:tcBorders>
              <w:top w:val="single" w:sz="4" w:space="0" w:color="auto"/>
              <w:left w:val="single" w:sz="4" w:space="0" w:color="auto"/>
              <w:bottom w:val="single" w:sz="4" w:space="0" w:color="auto"/>
              <w:right w:val="single" w:sz="4" w:space="0" w:color="auto"/>
            </w:tcBorders>
            <w:hideMark/>
          </w:tcPr>
          <w:p w14:paraId="1054390A"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0A1CE3B1" w14:textId="77777777" w:rsidR="00752CE9" w:rsidRPr="007305C7" w:rsidRDefault="00752CE9">
            <w:pPr>
              <w:pStyle w:val="TAC"/>
              <w:rPr>
                <w:rFonts w:cs="Arial"/>
                <w:i/>
                <w:iCs/>
                <w:sz w:val="10"/>
                <w:szCs w:val="10"/>
              </w:rPr>
            </w:pPr>
          </w:p>
        </w:tc>
      </w:tr>
      <w:tr w:rsidR="00752CE9" w:rsidRPr="007305C7" w14:paraId="1D9F4494"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8D0F4F" w14:textId="77777777" w:rsidR="00752CE9" w:rsidRPr="007305C7" w:rsidRDefault="00752CE9">
            <w:pPr>
              <w:pStyle w:val="TAC"/>
              <w:rPr>
                <w:rFonts w:cs="Arial"/>
                <w:i/>
                <w:iCs/>
                <w:sz w:val="10"/>
                <w:szCs w:val="10"/>
              </w:rPr>
            </w:pPr>
            <w:r w:rsidRPr="007305C7">
              <w:rPr>
                <w:rFonts w:cs="Arial"/>
                <w:i/>
                <w:iCs/>
                <w:sz w:val="10"/>
                <w:szCs w:val="10"/>
              </w:rPr>
              <w:t xml:space="preserve">NR Band </w:t>
            </w:r>
            <w:r w:rsidRPr="007305C7">
              <w:rPr>
                <w:rFonts w:eastAsia="SimSun" w:cs="Arial"/>
                <w:i/>
                <w:iCs/>
                <w:sz w:val="10"/>
                <w:szCs w:val="10"/>
                <w:lang w:eastAsia="zh-CN"/>
              </w:rPr>
              <w:t>n102</w:t>
            </w:r>
          </w:p>
        </w:tc>
        <w:tc>
          <w:tcPr>
            <w:tcW w:w="1996" w:type="dxa"/>
            <w:tcBorders>
              <w:top w:val="single" w:sz="4" w:space="0" w:color="auto"/>
              <w:left w:val="single" w:sz="4" w:space="0" w:color="auto"/>
              <w:bottom w:val="single" w:sz="4" w:space="0" w:color="auto"/>
              <w:right w:val="single" w:sz="4" w:space="0" w:color="auto"/>
            </w:tcBorders>
            <w:hideMark/>
          </w:tcPr>
          <w:p w14:paraId="7A91282E" w14:textId="77777777" w:rsidR="00752CE9" w:rsidRPr="007305C7" w:rsidRDefault="00752CE9">
            <w:pPr>
              <w:pStyle w:val="TAC"/>
              <w:rPr>
                <w:rFonts w:cs="Arial"/>
                <w:i/>
                <w:iCs/>
                <w:sz w:val="10"/>
                <w:szCs w:val="10"/>
                <w:lang w:eastAsia="zh-CN"/>
              </w:rPr>
            </w:pPr>
            <w:r w:rsidRPr="007305C7">
              <w:rPr>
                <w:rFonts w:cs="Arial"/>
                <w:i/>
                <w:iCs/>
                <w:sz w:val="10"/>
                <w:szCs w:val="10"/>
              </w:rPr>
              <w:t>59</w:t>
            </w:r>
            <w:r w:rsidRPr="007305C7">
              <w:rPr>
                <w:rFonts w:eastAsia="SimSun" w:cs="Arial"/>
                <w:i/>
                <w:iCs/>
                <w:sz w:val="10"/>
                <w:szCs w:val="10"/>
                <w:lang w:val="en-US" w:eastAsia="zh-CN"/>
              </w:rPr>
              <w:t>25</w:t>
            </w:r>
            <w:r w:rsidRPr="007305C7">
              <w:rPr>
                <w:rFonts w:cs="Arial"/>
                <w:i/>
                <w:iCs/>
                <w:sz w:val="10"/>
                <w:szCs w:val="10"/>
              </w:rPr>
              <w:t xml:space="preserve"> – </w:t>
            </w:r>
            <w:r w:rsidRPr="007305C7">
              <w:rPr>
                <w:rFonts w:cs="Arial"/>
                <w:i/>
                <w:iCs/>
                <w:sz w:val="10"/>
                <w:szCs w:val="10"/>
                <w:lang w:val="en-US" w:eastAsia="zh-CN"/>
              </w:rPr>
              <w:t>6425</w:t>
            </w:r>
            <w:r w:rsidRPr="007305C7">
              <w:rPr>
                <w:rFonts w:cs="Arial"/>
                <w:i/>
                <w:iCs/>
                <w:sz w:val="10"/>
                <w:szCs w:val="10"/>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DBF6EDD" w14:textId="77777777" w:rsidR="00752CE9" w:rsidRPr="007305C7" w:rsidRDefault="00752CE9">
            <w:pPr>
              <w:pStyle w:val="TAC"/>
              <w:rPr>
                <w:rFonts w:cs="Arial"/>
                <w:i/>
                <w:iCs/>
                <w:sz w:val="10"/>
                <w:szCs w:val="10"/>
              </w:rPr>
            </w:pPr>
            <w:r w:rsidRPr="007305C7">
              <w:rPr>
                <w:rFonts w:cs="Arial"/>
                <w:i/>
                <w:iCs/>
                <w:sz w:val="10"/>
                <w:szCs w:val="10"/>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40CDB65" w14:textId="77777777" w:rsidR="00752CE9" w:rsidRPr="007305C7" w:rsidRDefault="00752CE9">
            <w:pPr>
              <w:pStyle w:val="TAC"/>
              <w:rPr>
                <w:rFonts w:cs="Arial"/>
                <w:i/>
                <w:iCs/>
                <w:sz w:val="10"/>
                <w:szCs w:val="10"/>
              </w:rPr>
            </w:pPr>
            <w:r w:rsidRPr="007305C7">
              <w:rPr>
                <w:rFonts w:cs="Arial"/>
                <w:i/>
                <w:iCs/>
                <w:sz w:val="10"/>
                <w:szCs w:val="10"/>
              </w:rPr>
              <w:t>-90 dBm</w:t>
            </w:r>
          </w:p>
        </w:tc>
        <w:tc>
          <w:tcPr>
            <w:tcW w:w="880" w:type="dxa"/>
            <w:tcBorders>
              <w:top w:val="single" w:sz="4" w:space="0" w:color="auto"/>
              <w:left w:val="single" w:sz="4" w:space="0" w:color="auto"/>
              <w:bottom w:val="single" w:sz="4" w:space="0" w:color="auto"/>
              <w:right w:val="single" w:sz="4" w:space="0" w:color="auto"/>
            </w:tcBorders>
            <w:hideMark/>
          </w:tcPr>
          <w:p w14:paraId="1C4973A1" w14:textId="77777777" w:rsidR="00752CE9" w:rsidRPr="007305C7" w:rsidRDefault="00752CE9">
            <w:pPr>
              <w:pStyle w:val="TAC"/>
              <w:rPr>
                <w:rFonts w:cs="Arial"/>
                <w:i/>
                <w:iCs/>
                <w:sz w:val="10"/>
                <w:szCs w:val="10"/>
              </w:rPr>
            </w:pPr>
            <w:r w:rsidRPr="007305C7">
              <w:rPr>
                <w:rFonts w:cs="Arial"/>
                <w:i/>
                <w:iCs/>
                <w:sz w:val="10"/>
                <w:szCs w:val="10"/>
              </w:rPr>
              <w:t>-87 dBm</w:t>
            </w:r>
          </w:p>
        </w:tc>
        <w:tc>
          <w:tcPr>
            <w:tcW w:w="1414" w:type="dxa"/>
            <w:tcBorders>
              <w:top w:val="single" w:sz="4" w:space="0" w:color="auto"/>
              <w:left w:val="single" w:sz="4" w:space="0" w:color="auto"/>
              <w:bottom w:val="single" w:sz="4" w:space="0" w:color="auto"/>
              <w:right w:val="single" w:sz="4" w:space="0" w:color="auto"/>
            </w:tcBorders>
            <w:hideMark/>
          </w:tcPr>
          <w:p w14:paraId="48E5BB55" w14:textId="77777777" w:rsidR="00752CE9" w:rsidRPr="007305C7" w:rsidRDefault="00752CE9">
            <w:pPr>
              <w:pStyle w:val="TAC"/>
              <w:rPr>
                <w:rFonts w:cs="Arial"/>
                <w:i/>
                <w:iCs/>
                <w:sz w:val="10"/>
                <w:szCs w:val="10"/>
              </w:rPr>
            </w:pPr>
            <w:r w:rsidRPr="007305C7">
              <w:rPr>
                <w:rFonts w:cs="Arial"/>
                <w:i/>
                <w:iCs/>
                <w:sz w:val="10"/>
                <w:szCs w:val="10"/>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0508F89" w14:textId="77777777" w:rsidR="00752CE9" w:rsidRPr="007305C7" w:rsidRDefault="00752CE9">
            <w:pPr>
              <w:pStyle w:val="TAC"/>
              <w:rPr>
                <w:rFonts w:cs="Arial"/>
                <w:i/>
                <w:iCs/>
                <w:sz w:val="10"/>
                <w:szCs w:val="10"/>
              </w:rPr>
            </w:pPr>
            <w:r w:rsidRPr="007305C7">
              <w:rPr>
                <w:rFonts w:cs="Arial"/>
                <w:i/>
                <w:iCs/>
                <w:sz w:val="10"/>
                <w:szCs w:val="10"/>
              </w:rPr>
              <w:t>This is not applicable to BS operating in Band n</w:t>
            </w:r>
            <w:r w:rsidRPr="007305C7">
              <w:rPr>
                <w:rFonts w:cs="Arial"/>
                <w:i/>
                <w:iCs/>
                <w:sz w:val="10"/>
                <w:szCs w:val="10"/>
                <w:lang w:val="en-US" w:eastAsia="zh-CN"/>
              </w:rPr>
              <w:t>46</w:t>
            </w:r>
            <w:r w:rsidRPr="007305C7">
              <w:rPr>
                <w:rFonts w:cs="Arial"/>
                <w:i/>
                <w:iCs/>
                <w:sz w:val="10"/>
                <w:szCs w:val="10"/>
              </w:rPr>
              <w:t>, n96</w:t>
            </w:r>
            <w:r w:rsidRPr="007305C7">
              <w:rPr>
                <w:rFonts w:eastAsia="SimSun" w:cs="Arial"/>
                <w:i/>
                <w:iCs/>
                <w:sz w:val="10"/>
                <w:szCs w:val="10"/>
                <w:lang w:val="en-US" w:eastAsia="zh-CN"/>
              </w:rPr>
              <w:t>, n102 or n104</w:t>
            </w:r>
          </w:p>
        </w:tc>
      </w:tr>
      <w:tr w:rsidR="00752CE9" w:rsidRPr="007305C7" w14:paraId="6218C814"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169206" w14:textId="77777777" w:rsidR="00752CE9" w:rsidRPr="007305C7" w:rsidRDefault="00752CE9">
            <w:pPr>
              <w:pStyle w:val="TAC"/>
              <w:rPr>
                <w:rFonts w:cs="Arial"/>
                <w:i/>
                <w:iCs/>
                <w:sz w:val="10"/>
                <w:szCs w:val="10"/>
              </w:rPr>
            </w:pPr>
            <w:r w:rsidRPr="007305C7">
              <w:rPr>
                <w:rFonts w:cs="Arial"/>
                <w:i/>
                <w:iCs/>
                <w:sz w:val="10"/>
                <w:szCs w:val="10"/>
              </w:rPr>
              <w:t>E-UTRA Band 103</w:t>
            </w:r>
          </w:p>
        </w:tc>
        <w:tc>
          <w:tcPr>
            <w:tcW w:w="1996" w:type="dxa"/>
            <w:tcBorders>
              <w:top w:val="single" w:sz="4" w:space="0" w:color="auto"/>
              <w:left w:val="single" w:sz="4" w:space="0" w:color="auto"/>
              <w:bottom w:val="single" w:sz="4" w:space="0" w:color="auto"/>
              <w:right w:val="single" w:sz="4" w:space="0" w:color="auto"/>
            </w:tcBorders>
            <w:hideMark/>
          </w:tcPr>
          <w:p w14:paraId="36ECA2C2" w14:textId="77777777" w:rsidR="00752CE9" w:rsidRPr="007305C7" w:rsidRDefault="00752CE9">
            <w:pPr>
              <w:pStyle w:val="TAC"/>
              <w:rPr>
                <w:rFonts w:cs="Arial"/>
                <w:i/>
                <w:iCs/>
                <w:sz w:val="10"/>
                <w:szCs w:val="10"/>
                <w:lang w:eastAsia="zh-CN"/>
              </w:rPr>
            </w:pPr>
            <w:r w:rsidRPr="007305C7">
              <w:rPr>
                <w:rFonts w:cs="Arial"/>
                <w:i/>
                <w:iCs/>
                <w:sz w:val="10"/>
                <w:szCs w:val="10"/>
                <w:lang w:eastAsia="zh-CN"/>
              </w:rPr>
              <w:t>787 – 788 MHz</w:t>
            </w:r>
          </w:p>
        </w:tc>
        <w:tc>
          <w:tcPr>
            <w:tcW w:w="879" w:type="dxa"/>
            <w:tcBorders>
              <w:top w:val="single" w:sz="4" w:space="0" w:color="auto"/>
              <w:left w:val="single" w:sz="4" w:space="0" w:color="auto"/>
              <w:bottom w:val="single" w:sz="4" w:space="0" w:color="auto"/>
              <w:right w:val="single" w:sz="4" w:space="0" w:color="auto"/>
            </w:tcBorders>
            <w:hideMark/>
          </w:tcPr>
          <w:p w14:paraId="2F2CB742"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617F3418"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67FE63BE"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254566DD" w14:textId="77777777" w:rsidR="00752CE9" w:rsidRPr="007305C7" w:rsidRDefault="00752CE9">
            <w:pPr>
              <w:pStyle w:val="TAC"/>
              <w:rPr>
                <w:rFonts w:cs="Arial"/>
                <w:i/>
                <w:iCs/>
                <w:sz w:val="10"/>
                <w:szCs w:val="10"/>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7287E2E8" w14:textId="77777777" w:rsidR="00752CE9" w:rsidRPr="007305C7" w:rsidRDefault="00752CE9">
            <w:pPr>
              <w:pStyle w:val="TAC"/>
              <w:rPr>
                <w:rFonts w:cs="Arial"/>
                <w:i/>
                <w:iCs/>
                <w:sz w:val="10"/>
                <w:szCs w:val="10"/>
              </w:rPr>
            </w:pPr>
          </w:p>
        </w:tc>
      </w:tr>
      <w:tr w:rsidR="00752CE9" w:rsidRPr="007305C7" w14:paraId="14CF70AC"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C09363" w14:textId="77777777" w:rsidR="00752CE9" w:rsidRPr="007305C7" w:rsidRDefault="00752CE9">
            <w:pPr>
              <w:pStyle w:val="TAC"/>
              <w:rPr>
                <w:rFonts w:cs="Arial"/>
                <w:i/>
                <w:iCs/>
                <w:sz w:val="10"/>
                <w:szCs w:val="10"/>
              </w:rPr>
            </w:pPr>
            <w:r w:rsidRPr="007305C7">
              <w:rPr>
                <w:rFonts w:cs="Arial"/>
                <w:i/>
                <w:iCs/>
                <w:sz w:val="10"/>
                <w:szCs w:val="10"/>
                <w:lang w:eastAsia="ko-KR"/>
              </w:rPr>
              <w:t xml:space="preserve">NR Band </w:t>
            </w:r>
            <w:r w:rsidRPr="007305C7">
              <w:rPr>
                <w:rFonts w:eastAsia="SimSun" w:cs="Arial"/>
                <w:i/>
                <w:iCs/>
                <w:sz w:val="10"/>
                <w:szCs w:val="10"/>
                <w:lang w:eastAsia="zh-CN"/>
              </w:rPr>
              <w:t>n104</w:t>
            </w:r>
          </w:p>
        </w:tc>
        <w:tc>
          <w:tcPr>
            <w:tcW w:w="1996" w:type="dxa"/>
            <w:tcBorders>
              <w:top w:val="single" w:sz="4" w:space="0" w:color="auto"/>
              <w:left w:val="single" w:sz="4" w:space="0" w:color="auto"/>
              <w:bottom w:val="single" w:sz="4" w:space="0" w:color="auto"/>
              <w:right w:val="single" w:sz="4" w:space="0" w:color="auto"/>
            </w:tcBorders>
            <w:hideMark/>
          </w:tcPr>
          <w:p w14:paraId="55E31AED" w14:textId="77777777" w:rsidR="00752CE9" w:rsidRPr="007305C7" w:rsidRDefault="00752CE9">
            <w:pPr>
              <w:pStyle w:val="TAC"/>
              <w:rPr>
                <w:rFonts w:cs="Arial"/>
                <w:i/>
                <w:iCs/>
                <w:sz w:val="10"/>
                <w:szCs w:val="10"/>
                <w:lang w:eastAsia="zh-CN"/>
              </w:rPr>
            </w:pPr>
            <w:r w:rsidRPr="007305C7">
              <w:rPr>
                <w:rFonts w:eastAsia="SimSun" w:cs="Arial"/>
                <w:i/>
                <w:iCs/>
                <w:sz w:val="10"/>
                <w:szCs w:val="10"/>
                <w:lang w:val="en-US" w:eastAsia="zh-CN"/>
              </w:rPr>
              <w:t>64</w:t>
            </w:r>
            <w:r w:rsidRPr="007305C7">
              <w:rPr>
                <w:rFonts w:cs="Arial"/>
                <w:i/>
                <w:iCs/>
                <w:sz w:val="10"/>
                <w:szCs w:val="10"/>
              </w:rPr>
              <w:t>25 – 7125 MHz</w:t>
            </w:r>
          </w:p>
        </w:tc>
        <w:tc>
          <w:tcPr>
            <w:tcW w:w="879" w:type="dxa"/>
            <w:tcBorders>
              <w:top w:val="single" w:sz="4" w:space="0" w:color="auto"/>
              <w:left w:val="single" w:sz="4" w:space="0" w:color="auto"/>
              <w:bottom w:val="single" w:sz="4" w:space="0" w:color="auto"/>
              <w:right w:val="single" w:sz="4" w:space="0" w:color="auto"/>
            </w:tcBorders>
            <w:hideMark/>
          </w:tcPr>
          <w:p w14:paraId="048CC78C" w14:textId="77777777" w:rsidR="00752CE9" w:rsidRPr="007305C7" w:rsidRDefault="00752CE9">
            <w:pPr>
              <w:pStyle w:val="TAC"/>
              <w:rPr>
                <w:rFonts w:cs="Arial"/>
                <w:i/>
                <w:iCs/>
                <w:sz w:val="10"/>
                <w:szCs w:val="10"/>
              </w:rPr>
            </w:pPr>
            <w:r w:rsidRPr="007305C7">
              <w:rPr>
                <w:rFonts w:cs="Arial"/>
                <w:i/>
                <w:iCs/>
                <w:sz w:val="10"/>
                <w:szCs w:val="10"/>
              </w:rPr>
              <w:t>-9</w:t>
            </w:r>
            <w:r w:rsidRPr="007305C7">
              <w:rPr>
                <w:rFonts w:eastAsia="SimSun" w:cs="Arial"/>
                <w:i/>
                <w:iCs/>
                <w:sz w:val="10"/>
                <w:szCs w:val="10"/>
                <w:lang w:val="en-US" w:eastAsia="zh-CN"/>
              </w:rPr>
              <w:t>5</w:t>
            </w:r>
            <w:r w:rsidRPr="007305C7">
              <w:rPr>
                <w:rFonts w:cs="Arial"/>
                <w:i/>
                <w:iCs/>
                <w:sz w:val="10"/>
                <w:szCs w:val="10"/>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7D00A58" w14:textId="77777777" w:rsidR="00752CE9" w:rsidRPr="007305C7" w:rsidRDefault="00752CE9">
            <w:pPr>
              <w:pStyle w:val="TAC"/>
              <w:rPr>
                <w:rFonts w:cs="Arial"/>
                <w:i/>
                <w:iCs/>
                <w:sz w:val="10"/>
                <w:szCs w:val="10"/>
              </w:rPr>
            </w:pPr>
            <w:r w:rsidRPr="007305C7">
              <w:rPr>
                <w:rFonts w:cs="Arial"/>
                <w:i/>
                <w:iCs/>
                <w:sz w:val="10"/>
                <w:szCs w:val="10"/>
              </w:rPr>
              <w:t>-90 dBm</w:t>
            </w:r>
          </w:p>
        </w:tc>
        <w:tc>
          <w:tcPr>
            <w:tcW w:w="880" w:type="dxa"/>
            <w:tcBorders>
              <w:top w:val="single" w:sz="4" w:space="0" w:color="auto"/>
              <w:left w:val="single" w:sz="4" w:space="0" w:color="auto"/>
              <w:bottom w:val="single" w:sz="4" w:space="0" w:color="auto"/>
              <w:right w:val="single" w:sz="4" w:space="0" w:color="auto"/>
            </w:tcBorders>
            <w:hideMark/>
          </w:tcPr>
          <w:p w14:paraId="7329AC8E" w14:textId="77777777" w:rsidR="00752CE9" w:rsidRPr="007305C7" w:rsidRDefault="00752CE9">
            <w:pPr>
              <w:pStyle w:val="TAC"/>
              <w:rPr>
                <w:rFonts w:cs="Arial"/>
                <w:i/>
                <w:iCs/>
                <w:sz w:val="10"/>
                <w:szCs w:val="10"/>
              </w:rPr>
            </w:pPr>
            <w:r w:rsidRPr="007305C7">
              <w:rPr>
                <w:rFonts w:cs="Arial"/>
                <w:i/>
                <w:iCs/>
                <w:sz w:val="10"/>
                <w:szCs w:val="10"/>
              </w:rPr>
              <w:t>-87 dBm</w:t>
            </w:r>
          </w:p>
        </w:tc>
        <w:tc>
          <w:tcPr>
            <w:tcW w:w="1414" w:type="dxa"/>
            <w:tcBorders>
              <w:top w:val="single" w:sz="4" w:space="0" w:color="auto"/>
              <w:left w:val="single" w:sz="4" w:space="0" w:color="auto"/>
              <w:bottom w:val="single" w:sz="4" w:space="0" w:color="auto"/>
              <w:right w:val="single" w:sz="4" w:space="0" w:color="auto"/>
            </w:tcBorders>
            <w:hideMark/>
          </w:tcPr>
          <w:p w14:paraId="20CDB494" w14:textId="77777777" w:rsidR="00752CE9" w:rsidRPr="007305C7" w:rsidRDefault="00752CE9">
            <w:pPr>
              <w:pStyle w:val="TAC"/>
              <w:rPr>
                <w:rFonts w:cs="Arial"/>
                <w:i/>
                <w:iCs/>
                <w:sz w:val="10"/>
                <w:szCs w:val="10"/>
              </w:rPr>
            </w:pPr>
            <w:r w:rsidRPr="007305C7">
              <w:rPr>
                <w:rFonts w:cs="Arial"/>
                <w:i/>
                <w:iCs/>
                <w:sz w:val="10"/>
                <w:szCs w:val="10"/>
              </w:rPr>
              <w:t>1</w:t>
            </w:r>
            <w:r w:rsidRPr="007305C7">
              <w:rPr>
                <w:rFonts w:cs="Arial"/>
                <w:i/>
                <w:iCs/>
                <w:sz w:val="10"/>
                <w:szCs w:val="10"/>
                <w:lang w:eastAsia="zh-CN"/>
              </w:rPr>
              <w:t>00</w:t>
            </w:r>
            <w:r w:rsidRPr="007305C7">
              <w:rPr>
                <w:rFonts w:cs="Arial"/>
                <w:i/>
                <w:iCs/>
                <w:sz w:val="10"/>
                <w:szCs w:val="10"/>
              </w:rPr>
              <w:t xml:space="preserve"> </w:t>
            </w:r>
            <w:r w:rsidRPr="007305C7">
              <w:rPr>
                <w:rFonts w:cs="Arial"/>
                <w:i/>
                <w:iCs/>
                <w:sz w:val="10"/>
                <w:szCs w:val="10"/>
                <w:lang w:eastAsia="zh-CN"/>
              </w:rPr>
              <w:t>k</w:t>
            </w:r>
            <w:r w:rsidRPr="007305C7">
              <w:rPr>
                <w:rFonts w:cs="Arial"/>
                <w:i/>
                <w:iCs/>
                <w:sz w:val="10"/>
                <w:szCs w:val="10"/>
              </w:rPr>
              <w:t>Hz</w:t>
            </w:r>
          </w:p>
        </w:tc>
        <w:tc>
          <w:tcPr>
            <w:tcW w:w="1606" w:type="dxa"/>
            <w:tcBorders>
              <w:top w:val="single" w:sz="4" w:space="0" w:color="auto"/>
              <w:left w:val="single" w:sz="4" w:space="0" w:color="auto"/>
              <w:bottom w:val="single" w:sz="4" w:space="0" w:color="auto"/>
              <w:right w:val="single" w:sz="4" w:space="0" w:color="auto"/>
            </w:tcBorders>
            <w:hideMark/>
          </w:tcPr>
          <w:p w14:paraId="0E956850" w14:textId="77777777" w:rsidR="00752CE9" w:rsidRPr="007305C7" w:rsidRDefault="00752CE9">
            <w:pPr>
              <w:pStyle w:val="TAC"/>
              <w:rPr>
                <w:rFonts w:cs="Arial"/>
                <w:i/>
                <w:iCs/>
                <w:sz w:val="10"/>
                <w:szCs w:val="10"/>
              </w:rPr>
            </w:pPr>
            <w:r w:rsidRPr="007305C7">
              <w:rPr>
                <w:rFonts w:cs="Arial"/>
                <w:i/>
                <w:iCs/>
                <w:sz w:val="10"/>
                <w:szCs w:val="10"/>
                <w:lang w:eastAsia="ko-KR"/>
              </w:rPr>
              <w:t>This requirement does not apply to BS operating in Band n96</w:t>
            </w:r>
            <w:r w:rsidRPr="007305C7">
              <w:rPr>
                <w:rFonts w:eastAsia="SimSun" w:cs="Arial"/>
                <w:i/>
                <w:iCs/>
                <w:sz w:val="10"/>
                <w:szCs w:val="10"/>
                <w:lang w:val="en-US" w:eastAsia="zh-CN"/>
              </w:rPr>
              <w:t>, n102 or n104</w:t>
            </w:r>
            <w:r w:rsidRPr="007305C7">
              <w:rPr>
                <w:rFonts w:cs="Arial"/>
                <w:i/>
                <w:iCs/>
                <w:sz w:val="10"/>
                <w:szCs w:val="10"/>
                <w:lang w:eastAsia="ko-KR"/>
              </w:rPr>
              <w:t>.</w:t>
            </w:r>
          </w:p>
        </w:tc>
      </w:tr>
      <w:tr w:rsidR="00752CE9" w:rsidRPr="007305C7" w14:paraId="3219C271"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224562" w14:textId="77777777" w:rsidR="00752CE9" w:rsidRPr="007305C7" w:rsidRDefault="00752CE9">
            <w:pPr>
              <w:pStyle w:val="TAC"/>
              <w:rPr>
                <w:rFonts w:cs="Arial"/>
                <w:i/>
                <w:iCs/>
                <w:sz w:val="10"/>
                <w:szCs w:val="10"/>
                <w:lang w:eastAsia="ko-KR"/>
              </w:rPr>
            </w:pPr>
            <w:r w:rsidRPr="007305C7">
              <w:rPr>
                <w:rFonts w:cs="Arial"/>
                <w:i/>
                <w:iCs/>
                <w:sz w:val="10"/>
                <w:szCs w:val="10"/>
              </w:rPr>
              <w:t>NR Band n</w:t>
            </w:r>
            <w:r w:rsidRPr="007305C7">
              <w:rPr>
                <w:rFonts w:eastAsia="SimSun" w:cs="Arial"/>
                <w:i/>
                <w:iCs/>
                <w:sz w:val="10"/>
                <w:szCs w:val="10"/>
                <w:lang w:val="en-US" w:eastAsia="zh-CN"/>
              </w:rPr>
              <w:t>105</w:t>
            </w:r>
          </w:p>
        </w:tc>
        <w:tc>
          <w:tcPr>
            <w:tcW w:w="1996" w:type="dxa"/>
            <w:tcBorders>
              <w:top w:val="single" w:sz="4" w:space="0" w:color="auto"/>
              <w:left w:val="single" w:sz="4" w:space="0" w:color="auto"/>
              <w:bottom w:val="single" w:sz="4" w:space="0" w:color="auto"/>
              <w:right w:val="single" w:sz="4" w:space="0" w:color="auto"/>
            </w:tcBorders>
            <w:hideMark/>
          </w:tcPr>
          <w:p w14:paraId="3ECCA4B5" w14:textId="77777777" w:rsidR="00752CE9" w:rsidRPr="007305C7" w:rsidRDefault="00752CE9">
            <w:pPr>
              <w:pStyle w:val="TAC"/>
              <w:rPr>
                <w:rFonts w:eastAsia="SimSun" w:cs="Arial"/>
                <w:i/>
                <w:iCs/>
                <w:sz w:val="10"/>
                <w:szCs w:val="10"/>
                <w:lang w:val="en-US" w:eastAsia="zh-CN"/>
              </w:rPr>
            </w:pPr>
            <w:r w:rsidRPr="007305C7">
              <w:rPr>
                <w:rFonts w:cs="Arial"/>
                <w:i/>
                <w:iCs/>
                <w:sz w:val="10"/>
                <w:szCs w:val="10"/>
              </w:rPr>
              <w:t xml:space="preserve">663 – </w:t>
            </w:r>
            <w:r w:rsidRPr="007305C7">
              <w:rPr>
                <w:rFonts w:eastAsia="SimSun" w:cs="Arial"/>
                <w:i/>
                <w:iCs/>
                <w:sz w:val="10"/>
                <w:szCs w:val="10"/>
                <w:lang w:val="en-US" w:eastAsia="zh-CN"/>
              </w:rPr>
              <w:t>703</w:t>
            </w:r>
            <w:r w:rsidRPr="007305C7">
              <w:rPr>
                <w:rFonts w:cs="Arial"/>
                <w:i/>
                <w:iCs/>
                <w:sz w:val="10"/>
                <w:szCs w:val="10"/>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BD78101" w14:textId="77777777" w:rsidR="00752CE9" w:rsidRPr="007305C7" w:rsidRDefault="00752CE9">
            <w:pPr>
              <w:pStyle w:val="TAC"/>
              <w:rPr>
                <w:rFonts w:cs="Arial"/>
                <w:i/>
                <w:iCs/>
                <w:sz w:val="10"/>
                <w:szCs w:val="10"/>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257CE79F" w14:textId="77777777" w:rsidR="00752CE9" w:rsidRPr="007305C7" w:rsidRDefault="00752CE9">
            <w:pPr>
              <w:pStyle w:val="TAC"/>
              <w:rPr>
                <w:rFonts w:cs="Arial"/>
                <w:i/>
                <w:iCs/>
                <w:sz w:val="10"/>
                <w:szCs w:val="10"/>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43CE7396" w14:textId="77777777" w:rsidR="00752CE9" w:rsidRPr="007305C7" w:rsidRDefault="00752CE9">
            <w:pPr>
              <w:pStyle w:val="TAC"/>
              <w:rPr>
                <w:rFonts w:cs="Arial"/>
                <w:i/>
                <w:iCs/>
                <w:sz w:val="10"/>
                <w:szCs w:val="10"/>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62351D81" w14:textId="77777777" w:rsidR="00752CE9" w:rsidRPr="007305C7" w:rsidRDefault="00752CE9">
            <w:pPr>
              <w:pStyle w:val="TAC"/>
              <w:rPr>
                <w:rFonts w:cs="Arial"/>
                <w:i/>
                <w:iCs/>
                <w:sz w:val="10"/>
                <w:szCs w:val="10"/>
              </w:rPr>
            </w:pPr>
            <w:r w:rsidRPr="007305C7">
              <w:rPr>
                <w:rFonts w:cs="Arial"/>
                <w:i/>
                <w:iCs/>
                <w:sz w:val="10"/>
                <w:szCs w:val="10"/>
              </w:rPr>
              <w:t>1</w:t>
            </w:r>
            <w:r w:rsidRPr="007305C7">
              <w:rPr>
                <w:rFonts w:cs="Arial"/>
                <w:i/>
                <w:iCs/>
                <w:sz w:val="10"/>
                <w:szCs w:val="10"/>
                <w:lang w:eastAsia="zh-CN"/>
              </w:rPr>
              <w:t>00</w:t>
            </w:r>
            <w:r w:rsidRPr="007305C7">
              <w:rPr>
                <w:rFonts w:cs="Arial"/>
                <w:i/>
                <w:iCs/>
                <w:sz w:val="10"/>
                <w:szCs w:val="10"/>
              </w:rPr>
              <w:t xml:space="preserve"> </w:t>
            </w:r>
            <w:r w:rsidRPr="007305C7">
              <w:rPr>
                <w:rFonts w:cs="Arial"/>
                <w:i/>
                <w:iCs/>
                <w:sz w:val="10"/>
                <w:szCs w:val="10"/>
                <w:lang w:eastAsia="zh-CN"/>
              </w:rPr>
              <w:t>k</w:t>
            </w:r>
            <w:r w:rsidRPr="007305C7">
              <w:rPr>
                <w:rFonts w:cs="Arial"/>
                <w:i/>
                <w:iCs/>
                <w:sz w:val="10"/>
                <w:szCs w:val="10"/>
              </w:rPr>
              <w:t>Hz</w:t>
            </w:r>
          </w:p>
        </w:tc>
        <w:tc>
          <w:tcPr>
            <w:tcW w:w="1606" w:type="dxa"/>
            <w:tcBorders>
              <w:top w:val="single" w:sz="4" w:space="0" w:color="auto"/>
              <w:left w:val="single" w:sz="4" w:space="0" w:color="auto"/>
              <w:bottom w:val="single" w:sz="4" w:space="0" w:color="auto"/>
              <w:right w:val="single" w:sz="4" w:space="0" w:color="auto"/>
            </w:tcBorders>
          </w:tcPr>
          <w:p w14:paraId="2AB9B9CD" w14:textId="77777777" w:rsidR="00752CE9" w:rsidRPr="007305C7" w:rsidRDefault="00752CE9">
            <w:pPr>
              <w:pStyle w:val="TAC"/>
              <w:rPr>
                <w:rFonts w:cs="Arial"/>
                <w:i/>
                <w:iCs/>
                <w:sz w:val="10"/>
                <w:szCs w:val="10"/>
                <w:lang w:eastAsia="ko-KR"/>
              </w:rPr>
            </w:pPr>
          </w:p>
        </w:tc>
      </w:tr>
      <w:tr w:rsidR="00752CE9" w:rsidRPr="007305C7" w14:paraId="02471C40"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454225" w14:textId="77777777" w:rsidR="00752CE9" w:rsidRPr="007305C7" w:rsidRDefault="00752CE9">
            <w:pPr>
              <w:pStyle w:val="TAC"/>
              <w:rPr>
                <w:rFonts w:cs="Arial"/>
                <w:i/>
                <w:iCs/>
                <w:sz w:val="10"/>
                <w:szCs w:val="10"/>
              </w:rPr>
            </w:pPr>
            <w:r w:rsidRPr="007305C7">
              <w:rPr>
                <w:rFonts w:cs="Arial"/>
                <w:i/>
                <w:iCs/>
                <w:sz w:val="10"/>
                <w:szCs w:val="10"/>
                <w:lang w:eastAsia="en-GB"/>
              </w:rPr>
              <w:t>E-UTRA Band 106 or NR Band n106</w:t>
            </w:r>
          </w:p>
        </w:tc>
        <w:tc>
          <w:tcPr>
            <w:tcW w:w="1996" w:type="dxa"/>
            <w:tcBorders>
              <w:top w:val="single" w:sz="4" w:space="0" w:color="auto"/>
              <w:left w:val="single" w:sz="4" w:space="0" w:color="auto"/>
              <w:bottom w:val="single" w:sz="4" w:space="0" w:color="auto"/>
              <w:right w:val="single" w:sz="4" w:space="0" w:color="auto"/>
            </w:tcBorders>
            <w:hideMark/>
          </w:tcPr>
          <w:p w14:paraId="790737CA" w14:textId="77777777" w:rsidR="00752CE9" w:rsidRPr="007305C7" w:rsidRDefault="00752CE9">
            <w:pPr>
              <w:pStyle w:val="TAC"/>
              <w:rPr>
                <w:rFonts w:cs="Arial"/>
                <w:i/>
                <w:iCs/>
                <w:sz w:val="10"/>
                <w:szCs w:val="10"/>
              </w:rPr>
            </w:pPr>
            <w:r w:rsidRPr="007305C7">
              <w:rPr>
                <w:rFonts w:cs="Arial"/>
                <w:i/>
                <w:iCs/>
                <w:sz w:val="10"/>
                <w:szCs w:val="10"/>
                <w:lang w:eastAsia="en-GB"/>
              </w:rPr>
              <w:t>896 – 901 MHz</w:t>
            </w:r>
          </w:p>
        </w:tc>
        <w:tc>
          <w:tcPr>
            <w:tcW w:w="879" w:type="dxa"/>
            <w:tcBorders>
              <w:top w:val="single" w:sz="4" w:space="0" w:color="auto"/>
              <w:left w:val="single" w:sz="4" w:space="0" w:color="auto"/>
              <w:bottom w:val="single" w:sz="4" w:space="0" w:color="auto"/>
              <w:right w:val="single" w:sz="4" w:space="0" w:color="auto"/>
            </w:tcBorders>
            <w:hideMark/>
          </w:tcPr>
          <w:p w14:paraId="24F442FC" w14:textId="77777777" w:rsidR="00752CE9" w:rsidRPr="007305C7" w:rsidRDefault="00752CE9">
            <w:pPr>
              <w:pStyle w:val="TAC"/>
              <w:rPr>
                <w:rFonts w:cs="Arial"/>
                <w:i/>
                <w:iCs/>
                <w:sz w:val="10"/>
                <w:szCs w:val="10"/>
              </w:rPr>
            </w:pPr>
            <w:r w:rsidRPr="007305C7">
              <w:rPr>
                <w:rFonts w:cs="Arial"/>
                <w:i/>
                <w:iCs/>
                <w:sz w:val="10"/>
                <w:szCs w:val="10"/>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9BA881A" w14:textId="77777777" w:rsidR="00752CE9" w:rsidRPr="007305C7" w:rsidRDefault="00752CE9">
            <w:pPr>
              <w:pStyle w:val="TAC"/>
              <w:rPr>
                <w:rFonts w:cs="Arial"/>
                <w:i/>
                <w:iCs/>
                <w:sz w:val="10"/>
                <w:szCs w:val="10"/>
              </w:rPr>
            </w:pPr>
            <w:r w:rsidRPr="007305C7">
              <w:rPr>
                <w:rFonts w:cs="Arial"/>
                <w:i/>
                <w:iCs/>
                <w:sz w:val="10"/>
                <w:szCs w:val="1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4041D06" w14:textId="77777777" w:rsidR="00752CE9" w:rsidRPr="007305C7" w:rsidRDefault="00752CE9">
            <w:pPr>
              <w:pStyle w:val="TAC"/>
              <w:rPr>
                <w:rFonts w:cs="Arial"/>
                <w:i/>
                <w:iCs/>
                <w:sz w:val="10"/>
                <w:szCs w:val="10"/>
              </w:rPr>
            </w:pPr>
            <w:r w:rsidRPr="007305C7">
              <w:rPr>
                <w:rFonts w:cs="Arial"/>
                <w:i/>
                <w:iCs/>
                <w:sz w:val="10"/>
                <w:szCs w:val="10"/>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CDA1EE8" w14:textId="77777777" w:rsidR="00752CE9" w:rsidRPr="007305C7" w:rsidRDefault="00752CE9">
            <w:pPr>
              <w:pStyle w:val="TAC"/>
              <w:rPr>
                <w:rFonts w:cs="Arial"/>
                <w:i/>
                <w:iCs/>
                <w:sz w:val="10"/>
                <w:szCs w:val="10"/>
              </w:rPr>
            </w:pPr>
            <w:r w:rsidRPr="007305C7">
              <w:rPr>
                <w:rFonts w:cs="Arial"/>
                <w:i/>
                <w:iCs/>
                <w:sz w:val="10"/>
                <w:szCs w:val="10"/>
                <w:lang w:eastAsia="en-GB"/>
              </w:rPr>
              <w:t>1</w:t>
            </w:r>
            <w:r w:rsidRPr="007305C7">
              <w:rPr>
                <w:rFonts w:cs="Arial"/>
                <w:i/>
                <w:iCs/>
                <w:sz w:val="10"/>
                <w:szCs w:val="10"/>
                <w:lang w:eastAsia="zh-CN"/>
              </w:rPr>
              <w:t>00</w:t>
            </w:r>
            <w:r w:rsidRPr="007305C7">
              <w:rPr>
                <w:rFonts w:cs="Arial"/>
                <w:i/>
                <w:iCs/>
                <w:sz w:val="10"/>
                <w:szCs w:val="10"/>
                <w:lang w:eastAsia="en-GB"/>
              </w:rPr>
              <w:t xml:space="preserve"> </w:t>
            </w:r>
            <w:r w:rsidRPr="007305C7">
              <w:rPr>
                <w:rFonts w:cs="Arial"/>
                <w:i/>
                <w:iCs/>
                <w:sz w:val="10"/>
                <w:szCs w:val="10"/>
                <w:lang w:eastAsia="zh-CN"/>
              </w:rPr>
              <w:t>k</w:t>
            </w:r>
            <w:r w:rsidRPr="007305C7">
              <w:rPr>
                <w:rFonts w:cs="Arial"/>
                <w:i/>
                <w:iCs/>
                <w:sz w:val="10"/>
                <w:szCs w:val="10"/>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6E09F2B" w14:textId="77777777" w:rsidR="00752CE9" w:rsidRPr="007305C7" w:rsidRDefault="00752CE9">
            <w:pPr>
              <w:pStyle w:val="TAC"/>
              <w:rPr>
                <w:rFonts w:cs="Arial"/>
                <w:i/>
                <w:iCs/>
                <w:sz w:val="10"/>
                <w:szCs w:val="10"/>
                <w:lang w:eastAsia="ko-KR"/>
              </w:rPr>
            </w:pPr>
          </w:p>
        </w:tc>
      </w:tr>
      <w:tr w:rsidR="00752CE9" w:rsidRPr="007305C7" w14:paraId="5A897EDD" w14:textId="77777777" w:rsidTr="00752C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137EBD" w14:textId="77777777" w:rsidR="00752CE9" w:rsidRPr="007305C7" w:rsidRDefault="00752CE9">
            <w:pPr>
              <w:pStyle w:val="TAC"/>
              <w:rPr>
                <w:rFonts w:cs="Arial"/>
                <w:i/>
                <w:iCs/>
                <w:sz w:val="10"/>
                <w:szCs w:val="10"/>
                <w:lang w:eastAsia="en-GB"/>
              </w:rPr>
            </w:pPr>
            <w:r w:rsidRPr="007305C7">
              <w:rPr>
                <w:rFonts w:cs="Arial"/>
                <w:i/>
                <w:iCs/>
                <w:sz w:val="10"/>
                <w:szCs w:val="10"/>
                <w:lang w:eastAsia="en-GB"/>
              </w:rPr>
              <w:t>NR Band n109</w:t>
            </w:r>
          </w:p>
        </w:tc>
        <w:tc>
          <w:tcPr>
            <w:tcW w:w="1996" w:type="dxa"/>
            <w:tcBorders>
              <w:top w:val="single" w:sz="4" w:space="0" w:color="auto"/>
              <w:left w:val="single" w:sz="4" w:space="0" w:color="auto"/>
              <w:bottom w:val="single" w:sz="4" w:space="0" w:color="auto"/>
              <w:right w:val="single" w:sz="4" w:space="0" w:color="auto"/>
            </w:tcBorders>
            <w:hideMark/>
          </w:tcPr>
          <w:p w14:paraId="6FF22167" w14:textId="77777777" w:rsidR="00752CE9" w:rsidRPr="007305C7" w:rsidRDefault="00752CE9">
            <w:pPr>
              <w:pStyle w:val="TAC"/>
              <w:rPr>
                <w:rFonts w:cs="Arial"/>
                <w:i/>
                <w:iCs/>
                <w:sz w:val="10"/>
                <w:szCs w:val="10"/>
                <w:lang w:eastAsia="en-GB"/>
              </w:rPr>
            </w:pPr>
            <w:r w:rsidRPr="007305C7">
              <w:rPr>
                <w:rFonts w:cs="Arial"/>
                <w:i/>
                <w:iCs/>
                <w:sz w:val="10"/>
                <w:szCs w:val="10"/>
              </w:rPr>
              <w:t>703 – 733 MHz</w:t>
            </w:r>
          </w:p>
        </w:tc>
        <w:tc>
          <w:tcPr>
            <w:tcW w:w="879" w:type="dxa"/>
            <w:tcBorders>
              <w:top w:val="single" w:sz="4" w:space="0" w:color="auto"/>
              <w:left w:val="single" w:sz="4" w:space="0" w:color="auto"/>
              <w:bottom w:val="single" w:sz="4" w:space="0" w:color="auto"/>
              <w:right w:val="single" w:sz="4" w:space="0" w:color="auto"/>
            </w:tcBorders>
            <w:hideMark/>
          </w:tcPr>
          <w:p w14:paraId="36F87038" w14:textId="77777777" w:rsidR="00752CE9" w:rsidRPr="007305C7" w:rsidRDefault="00752CE9">
            <w:pPr>
              <w:pStyle w:val="TAC"/>
              <w:rPr>
                <w:rFonts w:cs="Arial"/>
                <w:i/>
                <w:iCs/>
                <w:sz w:val="10"/>
                <w:szCs w:val="10"/>
                <w:lang w:eastAsia="en-GB"/>
              </w:rPr>
            </w:pPr>
            <w:r w:rsidRPr="007305C7">
              <w:rPr>
                <w:rFonts w:cs="Arial"/>
                <w:i/>
                <w:iCs/>
                <w:sz w:val="10"/>
                <w:szCs w:val="10"/>
              </w:rPr>
              <w:t>-96 dBm</w:t>
            </w:r>
          </w:p>
        </w:tc>
        <w:tc>
          <w:tcPr>
            <w:tcW w:w="879" w:type="dxa"/>
            <w:tcBorders>
              <w:top w:val="single" w:sz="4" w:space="0" w:color="auto"/>
              <w:left w:val="single" w:sz="4" w:space="0" w:color="auto"/>
              <w:bottom w:val="single" w:sz="4" w:space="0" w:color="auto"/>
              <w:right w:val="single" w:sz="4" w:space="0" w:color="auto"/>
            </w:tcBorders>
            <w:hideMark/>
          </w:tcPr>
          <w:p w14:paraId="73F5DB4C" w14:textId="77777777" w:rsidR="00752CE9" w:rsidRPr="007305C7" w:rsidRDefault="00752CE9">
            <w:pPr>
              <w:pStyle w:val="TAC"/>
              <w:rPr>
                <w:rFonts w:cs="Arial"/>
                <w:i/>
                <w:iCs/>
                <w:sz w:val="10"/>
                <w:szCs w:val="10"/>
                <w:lang w:eastAsia="en-GB"/>
              </w:rPr>
            </w:pPr>
            <w:r w:rsidRPr="007305C7">
              <w:rPr>
                <w:rFonts w:cs="Arial"/>
                <w:i/>
                <w:iCs/>
                <w:sz w:val="10"/>
                <w:szCs w:val="10"/>
              </w:rPr>
              <w:t>-91 dBm</w:t>
            </w:r>
          </w:p>
        </w:tc>
        <w:tc>
          <w:tcPr>
            <w:tcW w:w="880" w:type="dxa"/>
            <w:tcBorders>
              <w:top w:val="single" w:sz="4" w:space="0" w:color="auto"/>
              <w:left w:val="single" w:sz="4" w:space="0" w:color="auto"/>
              <w:bottom w:val="single" w:sz="4" w:space="0" w:color="auto"/>
              <w:right w:val="single" w:sz="4" w:space="0" w:color="auto"/>
            </w:tcBorders>
            <w:hideMark/>
          </w:tcPr>
          <w:p w14:paraId="39EAF356" w14:textId="77777777" w:rsidR="00752CE9" w:rsidRPr="007305C7" w:rsidRDefault="00752CE9">
            <w:pPr>
              <w:pStyle w:val="TAC"/>
              <w:rPr>
                <w:rFonts w:cs="Arial"/>
                <w:i/>
                <w:iCs/>
                <w:sz w:val="10"/>
                <w:szCs w:val="10"/>
                <w:lang w:eastAsia="en-GB"/>
              </w:rPr>
            </w:pPr>
            <w:r w:rsidRPr="007305C7">
              <w:rPr>
                <w:rFonts w:cs="Arial"/>
                <w:i/>
                <w:iCs/>
                <w:sz w:val="10"/>
                <w:szCs w:val="10"/>
              </w:rPr>
              <w:t>-88 dBm</w:t>
            </w:r>
          </w:p>
        </w:tc>
        <w:tc>
          <w:tcPr>
            <w:tcW w:w="1414" w:type="dxa"/>
            <w:tcBorders>
              <w:top w:val="single" w:sz="4" w:space="0" w:color="auto"/>
              <w:left w:val="single" w:sz="4" w:space="0" w:color="auto"/>
              <w:bottom w:val="single" w:sz="4" w:space="0" w:color="auto"/>
              <w:right w:val="single" w:sz="4" w:space="0" w:color="auto"/>
            </w:tcBorders>
            <w:hideMark/>
          </w:tcPr>
          <w:p w14:paraId="0586067C" w14:textId="77777777" w:rsidR="00752CE9" w:rsidRPr="007305C7" w:rsidRDefault="00752CE9">
            <w:pPr>
              <w:pStyle w:val="TAC"/>
              <w:rPr>
                <w:rFonts w:cs="Arial"/>
                <w:i/>
                <w:iCs/>
                <w:sz w:val="10"/>
                <w:szCs w:val="10"/>
                <w:lang w:eastAsia="en-GB"/>
              </w:rPr>
            </w:pPr>
            <w:r w:rsidRPr="007305C7">
              <w:rPr>
                <w:rFonts w:cs="Arial"/>
                <w:i/>
                <w:iCs/>
                <w:sz w:val="10"/>
                <w:szCs w:val="10"/>
              </w:rPr>
              <w:t>100 kHz</w:t>
            </w:r>
          </w:p>
        </w:tc>
        <w:tc>
          <w:tcPr>
            <w:tcW w:w="1606" w:type="dxa"/>
            <w:tcBorders>
              <w:top w:val="single" w:sz="4" w:space="0" w:color="auto"/>
              <w:left w:val="single" w:sz="4" w:space="0" w:color="auto"/>
              <w:bottom w:val="single" w:sz="4" w:space="0" w:color="auto"/>
              <w:right w:val="single" w:sz="4" w:space="0" w:color="auto"/>
            </w:tcBorders>
          </w:tcPr>
          <w:p w14:paraId="01B3672B" w14:textId="77777777" w:rsidR="00752CE9" w:rsidRPr="007305C7" w:rsidRDefault="00752CE9">
            <w:pPr>
              <w:pStyle w:val="TAC"/>
              <w:rPr>
                <w:rFonts w:cs="Arial"/>
                <w:i/>
                <w:iCs/>
                <w:sz w:val="10"/>
                <w:szCs w:val="10"/>
                <w:lang w:eastAsia="ko-KR"/>
              </w:rPr>
            </w:pPr>
          </w:p>
        </w:tc>
      </w:tr>
    </w:tbl>
    <w:p w14:paraId="67D4BE80" w14:textId="77777777" w:rsidR="00752CE9" w:rsidRPr="007305C7" w:rsidRDefault="00752CE9" w:rsidP="00752CE9">
      <w:pPr>
        <w:rPr>
          <w:i/>
          <w:iCs/>
        </w:rPr>
      </w:pPr>
    </w:p>
    <w:p w14:paraId="679D19A7" w14:textId="77777777" w:rsidR="00752CE9" w:rsidRPr="00886601" w:rsidRDefault="00752CE9" w:rsidP="007305C7">
      <w:pPr>
        <w:pStyle w:val="NO"/>
        <w:ind w:left="851"/>
        <w:rPr>
          <w:i/>
          <w:iCs/>
        </w:rPr>
      </w:pPr>
      <w:r w:rsidRPr="00886601">
        <w:rPr>
          <w:i/>
          <w:iCs/>
        </w:rPr>
        <w:t>NOTE 1:</w:t>
      </w:r>
      <w:r w:rsidRPr="00886601">
        <w:rPr>
          <w:i/>
          <w:iCs/>
        </w:rPr>
        <w:tab/>
        <w:t xml:space="preserve">As defined in the scope for spurious emissions in this clause, the co-location requirements in table 6.6.5.2.4-1 do not apply for the frequency range extending </w:t>
      </w:r>
      <w:proofErr w:type="spellStart"/>
      <w:r w:rsidRPr="00886601">
        <w:rPr>
          <w:i/>
          <w:iCs/>
        </w:rPr>
        <w:t>Δf</w:t>
      </w:r>
      <w:r w:rsidRPr="00886601">
        <w:rPr>
          <w:i/>
          <w:iCs/>
          <w:vertAlign w:val="subscript"/>
        </w:rPr>
        <w:t>OBUE</w:t>
      </w:r>
      <w:proofErr w:type="spellEnd"/>
      <w:r w:rsidRPr="00886601">
        <w:rPr>
          <w:i/>
          <w:iCs/>
        </w:rPr>
        <w:t xml:space="preserve"> immediately outside the BS transmit frequency range of a downlink </w:t>
      </w:r>
      <w:r w:rsidRPr="00D9786C">
        <w:rPr>
          <w:i/>
          <w:iCs/>
        </w:rPr>
        <w:t>operating band</w:t>
      </w:r>
      <w:r w:rsidRPr="00886601">
        <w:rPr>
          <w:i/>
          <w:iCs/>
        </w:rPr>
        <w:t xml:space="preserve"> (see table 5.2-1). The current state-of-the-art technology does not allow a single generic solution for co-location with </w:t>
      </w:r>
      <w:r w:rsidRPr="00886601">
        <w:rPr>
          <w:i/>
          <w:iCs/>
          <w:lang w:eastAsia="zh-CN"/>
        </w:rPr>
        <w:t>other system</w:t>
      </w:r>
      <w:r w:rsidRPr="00886601">
        <w:rPr>
          <w:i/>
          <w:iCs/>
        </w:rPr>
        <w:t xml:space="preserve"> on adjacent frequencies for 30dB BS-BS minimum coupling loss. However, there are certain site-engineering solutions that can be used. These techniques are addressed in TR 25.942 [4].</w:t>
      </w:r>
    </w:p>
    <w:p w14:paraId="10EDFDC1" w14:textId="77777777" w:rsidR="00752CE9" w:rsidRPr="007305C7" w:rsidRDefault="00752CE9" w:rsidP="00026709">
      <w:pPr>
        <w:pStyle w:val="NO"/>
        <w:ind w:left="851"/>
        <w:rPr>
          <w:i/>
          <w:iCs/>
        </w:rPr>
      </w:pPr>
      <w:r w:rsidRPr="007305C7">
        <w:rPr>
          <w:i/>
          <w:iCs/>
        </w:rPr>
        <w:t>NOTE 2:</w:t>
      </w:r>
      <w:r w:rsidRPr="007305C7">
        <w:rPr>
          <w:i/>
          <w:iCs/>
        </w:rPr>
        <w:tab/>
        <w:t xml:space="preserve">Table 6.6.5.2.4-1 assumes that two </w:t>
      </w:r>
      <w:r w:rsidRPr="00D9786C">
        <w:rPr>
          <w:i/>
          <w:iCs/>
        </w:rPr>
        <w:t>operating bands</w:t>
      </w:r>
      <w:r w:rsidRPr="007305C7">
        <w:rPr>
          <w:i/>
          <w:iCs/>
        </w:rP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52C7FAD" w14:textId="77777777" w:rsidR="00752CE9" w:rsidRPr="007305C7" w:rsidRDefault="00752CE9" w:rsidP="00026709">
      <w:pPr>
        <w:pStyle w:val="NO"/>
        <w:ind w:left="851"/>
        <w:rPr>
          <w:i/>
          <w:iCs/>
        </w:rPr>
      </w:pPr>
      <w:r w:rsidRPr="007305C7">
        <w:rPr>
          <w:i/>
          <w:iCs/>
        </w:rPr>
        <w:t>NOTE 3:</w:t>
      </w:r>
      <w:r w:rsidRPr="007305C7">
        <w:rPr>
          <w:i/>
          <w:iCs/>
        </w:rPr>
        <w:tab/>
        <w:t xml:space="preserve">Co-located TDD base stations that are synchronized and using the same or adjacent </w:t>
      </w:r>
      <w:r w:rsidRPr="00D9786C">
        <w:rPr>
          <w:i/>
          <w:iCs/>
        </w:rPr>
        <w:t>operating band</w:t>
      </w:r>
      <w:r w:rsidRPr="007305C7">
        <w:rPr>
          <w:i/>
          <w:iCs/>
        </w:rPr>
        <w:t xml:space="preserve"> can transmit without special co-locations requirements. For unsynchronized base stations, special co-location requirements may apply that are not covered by the 3GPP specifications.</w:t>
      </w:r>
    </w:p>
    <w:p w14:paraId="191B9DE5" w14:textId="77777777" w:rsidR="00F56E75" w:rsidRDefault="00F56E75" w:rsidP="00840382">
      <w:pPr>
        <w:spacing w:after="120"/>
        <w:rPr>
          <w:b/>
          <w:bCs/>
          <w:u w:val="single"/>
        </w:rPr>
      </w:pPr>
    </w:p>
    <w:p w14:paraId="29B91D7D" w14:textId="0F06A865" w:rsidR="00840382" w:rsidRPr="00840382" w:rsidRDefault="00840382" w:rsidP="00840382">
      <w:pPr>
        <w:spacing w:after="120"/>
      </w:pPr>
      <w:r w:rsidRPr="00840382">
        <w:rPr>
          <w:b/>
          <w:bCs/>
          <w:u w:val="single"/>
        </w:rPr>
        <w:t xml:space="preserve">Observation </w:t>
      </w:r>
      <w:r w:rsidR="00B16792">
        <w:rPr>
          <w:b/>
          <w:bCs/>
          <w:u w:val="single"/>
        </w:rPr>
        <w:t>4</w:t>
      </w:r>
      <w:r w:rsidRPr="00840382">
        <w:rPr>
          <w:b/>
          <w:bCs/>
          <w:u w:val="single"/>
        </w:rPr>
        <w:t>:</w:t>
      </w:r>
      <w:r w:rsidRPr="00840382">
        <w:t xml:space="preserve"> For the transmitter co-</w:t>
      </w:r>
      <w:r>
        <w:t>location</w:t>
      </w:r>
      <w:r w:rsidRPr="00840382">
        <w:t xml:space="preserve"> spurious emission requirement, the requirement levels are similar for many bands with </w:t>
      </w:r>
      <w:r w:rsidR="00B65B3D">
        <w:t>ver</w:t>
      </w:r>
      <w:r w:rsidR="00A30B9A">
        <w:t xml:space="preserve">y </w:t>
      </w:r>
      <w:r w:rsidRPr="00840382">
        <w:t>few exceptions</w:t>
      </w:r>
      <w:r w:rsidR="00A30B9A">
        <w:t xml:space="preserve"> (GSM</w:t>
      </w:r>
      <w:r w:rsidR="001B4D24">
        <w:t>, PCS, DCS</w:t>
      </w:r>
      <w:r w:rsidR="00A30B9A">
        <w:t xml:space="preserve"> bands and n104)</w:t>
      </w:r>
      <w:r w:rsidRPr="00840382">
        <w:t>. As a result, a very long table is needed to capture all requirement levels.</w:t>
      </w:r>
    </w:p>
    <w:p w14:paraId="7DC5F9A0" w14:textId="0D76F074" w:rsidR="00900F9F" w:rsidRDefault="00F24A1C" w:rsidP="00900F9F">
      <w:pPr>
        <w:pStyle w:val="BodyText"/>
      </w:pPr>
      <w:r w:rsidRPr="007E096F">
        <w:rPr>
          <w:b/>
          <w:bCs/>
          <w:u w:val="single"/>
        </w:rPr>
        <w:t xml:space="preserve">Observation </w:t>
      </w:r>
      <w:r w:rsidR="00B16792">
        <w:rPr>
          <w:b/>
          <w:bCs/>
          <w:u w:val="single"/>
        </w:rPr>
        <w:t>5</w:t>
      </w:r>
      <w:r w:rsidRPr="007E096F">
        <w:rPr>
          <w:b/>
          <w:bCs/>
          <w:u w:val="single"/>
        </w:rPr>
        <w:t>:</w:t>
      </w:r>
      <w:r>
        <w:t xml:space="preserve"> For the transmitter co-</w:t>
      </w:r>
      <w:r w:rsidR="003F69DA">
        <w:t>location</w:t>
      </w:r>
      <w:r>
        <w:t xml:space="preserve"> spurious emission requirements, the </w:t>
      </w:r>
      <w:r w:rsidR="001B4D24" w:rsidRPr="001B4D24">
        <w:t>column for additional information (with title “Note”)</w:t>
      </w:r>
      <w:r>
        <w:t xml:space="preserve"> could be cleaned up and simplified. In the case bands overlap the requirement does not apply, which could be stated as part of general description. </w:t>
      </w:r>
    </w:p>
    <w:p w14:paraId="3EFF3E2E" w14:textId="3D84E1D9" w:rsidR="00EC7F54" w:rsidRDefault="00EC7F54" w:rsidP="00900F9F">
      <w:pPr>
        <w:pStyle w:val="BodyText"/>
      </w:pPr>
      <w:r w:rsidRPr="002814B0">
        <w:rPr>
          <w:b/>
          <w:bCs/>
          <w:u w:val="single"/>
        </w:rPr>
        <w:t xml:space="preserve">Observation </w:t>
      </w:r>
      <w:r w:rsidR="00B16792">
        <w:rPr>
          <w:b/>
          <w:bCs/>
          <w:u w:val="single"/>
        </w:rPr>
        <w:t>6</w:t>
      </w:r>
      <w:r w:rsidRPr="002814B0">
        <w:rPr>
          <w:b/>
          <w:bCs/>
          <w:u w:val="single"/>
        </w:rPr>
        <w:t>:</w:t>
      </w:r>
      <w:r>
        <w:t xml:space="preserve"> </w:t>
      </w:r>
      <w:r w:rsidR="00866686">
        <w:t xml:space="preserve">For </w:t>
      </w:r>
      <w:r w:rsidR="0044233E">
        <w:t>the transmitter co-location spurious emission requirement, t</w:t>
      </w:r>
      <w:r>
        <w:t>he “notes” a</w:t>
      </w:r>
      <w:r w:rsidR="009E53C2">
        <w:t>t the end of the table could be captured in the general description.</w:t>
      </w:r>
    </w:p>
    <w:p w14:paraId="52EEB06C" w14:textId="77777777" w:rsidR="00A2387A" w:rsidRDefault="00A2387A" w:rsidP="00C142E7">
      <w:pPr>
        <w:pStyle w:val="BodyText"/>
      </w:pPr>
    </w:p>
    <w:p w14:paraId="40B20713" w14:textId="7B815C3D" w:rsidR="00C142E7" w:rsidRPr="007E096F" w:rsidRDefault="00C142E7" w:rsidP="00C142E7">
      <w:pPr>
        <w:pStyle w:val="BodyText"/>
        <w:numPr>
          <w:ilvl w:val="1"/>
          <w:numId w:val="5"/>
        </w:numPr>
        <w:ind w:hanging="720"/>
        <w:rPr>
          <w:rFonts w:ascii="Arial" w:hAnsi="Arial" w:cs="Arial"/>
          <w:sz w:val="28"/>
          <w:szCs w:val="28"/>
        </w:rPr>
      </w:pPr>
      <w:r>
        <w:rPr>
          <w:rFonts w:ascii="Arial" w:hAnsi="Arial" w:cs="Arial"/>
          <w:sz w:val="28"/>
          <w:szCs w:val="28"/>
        </w:rPr>
        <w:t>Potential improvements</w:t>
      </w:r>
    </w:p>
    <w:p w14:paraId="2BA1D674" w14:textId="5389728E" w:rsidR="00900F9F" w:rsidRDefault="00900F9F" w:rsidP="00900F9F">
      <w:pPr>
        <w:pStyle w:val="BodyText"/>
      </w:pPr>
      <w:r>
        <w:t>In general, the structure suffers from following issues:</w:t>
      </w:r>
    </w:p>
    <w:p w14:paraId="7AACF542" w14:textId="77777777" w:rsidR="00900F9F" w:rsidRDefault="00900F9F" w:rsidP="00900F9F">
      <w:pPr>
        <w:pStyle w:val="BodyText"/>
        <w:numPr>
          <w:ilvl w:val="2"/>
          <w:numId w:val="12"/>
        </w:numPr>
        <w:ind w:left="993" w:hanging="567"/>
      </w:pPr>
      <w:r>
        <w:t>The requirement is defined as band specific, even though it many times is based on the same requirement level.</w:t>
      </w:r>
    </w:p>
    <w:p w14:paraId="5849CC00" w14:textId="77777777" w:rsidR="00900F9F" w:rsidRDefault="00900F9F" w:rsidP="00900F9F">
      <w:pPr>
        <w:pStyle w:val="BodyText"/>
        <w:numPr>
          <w:ilvl w:val="2"/>
          <w:numId w:val="12"/>
        </w:numPr>
        <w:ind w:left="993" w:hanging="567"/>
      </w:pPr>
      <w:r>
        <w:t xml:space="preserve">The tables are repeated in all network node specifications. </w:t>
      </w:r>
    </w:p>
    <w:p w14:paraId="732AA442" w14:textId="30D344DA" w:rsidR="002A0531" w:rsidRDefault="00A0465B" w:rsidP="00B8700F">
      <w:pPr>
        <w:pStyle w:val="BodyText"/>
      </w:pPr>
      <w:r>
        <w:t>An improved BS specification structure should aim to reduce the work related to introduction of new bands</w:t>
      </w:r>
      <w:r w:rsidR="005C4467">
        <w:t xml:space="preserve"> and general maintenance. </w:t>
      </w:r>
    </w:p>
    <w:p w14:paraId="3F01CB28" w14:textId="26F349BD" w:rsidR="001A4014" w:rsidRDefault="002A0531" w:rsidP="00B8700F">
      <w:pPr>
        <w:pStyle w:val="BodyText"/>
      </w:pPr>
      <w:r>
        <w:t xml:space="preserve">Issue </w:t>
      </w:r>
      <w:r w:rsidR="003E1D12">
        <w:t xml:space="preserve">1 </w:t>
      </w:r>
      <w:r>
        <w:t xml:space="preserve">can be can be resolved by re-writing the requirement as a general requirement </w:t>
      </w:r>
      <w:r w:rsidR="003F2886">
        <w:t xml:space="preserve">(for the cases where a common requirement level is used). In the case of different requirement </w:t>
      </w:r>
      <w:r w:rsidR="003E1D12">
        <w:t>level,</w:t>
      </w:r>
      <w:r w:rsidR="003F2886">
        <w:t xml:space="preserve"> a </w:t>
      </w:r>
      <w:r w:rsidR="008660F8">
        <w:t xml:space="preserve">dedicated </w:t>
      </w:r>
      <w:r w:rsidR="003F2886">
        <w:t xml:space="preserve">table can capture </w:t>
      </w:r>
      <w:r w:rsidR="008660F8">
        <w:t xml:space="preserve">all </w:t>
      </w:r>
      <w:r w:rsidR="003E1D12">
        <w:t>exceptions</w:t>
      </w:r>
      <w:r w:rsidR="000224C1">
        <w:t xml:space="preserve"> where a band specific requirement level is needed (e.g. for GSM</w:t>
      </w:r>
      <w:r w:rsidR="002837F8">
        <w:t xml:space="preserve"> and potentially for bands in the upper region of FR1 i</w:t>
      </w:r>
      <w:r w:rsidR="00B97342">
        <w:t>f</w:t>
      </w:r>
      <w:r w:rsidR="002837F8">
        <w:t xml:space="preserve"> </w:t>
      </w:r>
      <w:r w:rsidR="00B97342">
        <w:t xml:space="preserve">Rel-19 re-evaluation </w:t>
      </w:r>
      <w:r w:rsidR="002837F8">
        <w:t xml:space="preserve">study conclude </w:t>
      </w:r>
      <w:r w:rsidR="00B97342">
        <w:t>that would be relevant).</w:t>
      </w:r>
      <w:r w:rsidR="003E1D12">
        <w:t xml:space="preserve"> Much of the information in the table notes can be reformulated as a general note or </w:t>
      </w:r>
      <w:r w:rsidR="001A4014">
        <w:t xml:space="preserve">as general description of the requirement. </w:t>
      </w:r>
    </w:p>
    <w:p w14:paraId="353FBFAB" w14:textId="04001EDB" w:rsidR="002A0531" w:rsidRDefault="001A4014" w:rsidP="00B8700F">
      <w:pPr>
        <w:pStyle w:val="BodyText"/>
      </w:pPr>
      <w:r>
        <w:lastRenderedPageBreak/>
        <w:t>Issue 2 can be resolved by using references</w:t>
      </w:r>
      <w:r w:rsidR="00C46245">
        <w:t xml:space="preserve"> to a single source for the requirements for network nodes where exact</w:t>
      </w:r>
      <w:r w:rsidR="001C7FBE">
        <w:t>ly</w:t>
      </w:r>
      <w:r w:rsidR="00C46245">
        <w:t xml:space="preserve"> the same requirements </w:t>
      </w:r>
      <w:r w:rsidR="004420D5">
        <w:t>apply</w:t>
      </w:r>
      <w:r w:rsidR="001C7FBE">
        <w:t xml:space="preserve"> (as for IAB, NCR and repeater). Here there are two options on how to create the common </w:t>
      </w:r>
      <w:r w:rsidR="001D6BF4">
        <w:t>source for the requirements</w:t>
      </w:r>
      <w:r w:rsidR="001703C6">
        <w:t xml:space="preserve"> and use references</w:t>
      </w:r>
      <w:r w:rsidR="001D6BF4">
        <w:t xml:space="preserve">. </w:t>
      </w:r>
    </w:p>
    <w:p w14:paraId="1321B152" w14:textId="56AF1413" w:rsidR="000F4C3A" w:rsidRDefault="001D6BF4" w:rsidP="001D6BF4">
      <w:pPr>
        <w:pStyle w:val="BodyText"/>
        <w:numPr>
          <w:ilvl w:val="0"/>
          <w:numId w:val="13"/>
        </w:numPr>
      </w:pPr>
      <w:r>
        <w:t>A</w:t>
      </w:r>
      <w:r w:rsidR="005E3C87">
        <w:t>ssign the BS specification as source for all other network node specifications</w:t>
      </w:r>
      <w:r w:rsidR="001703C6">
        <w:t>.</w:t>
      </w:r>
      <w:r w:rsidR="008A32CB">
        <w:t xml:space="preserve"> </w:t>
      </w:r>
    </w:p>
    <w:p w14:paraId="4FD34D81" w14:textId="02ADD1C8" w:rsidR="001D6BF4" w:rsidRDefault="000F4C3A" w:rsidP="002E0CFF">
      <w:pPr>
        <w:pStyle w:val="BodyText"/>
        <w:numPr>
          <w:ilvl w:val="0"/>
          <w:numId w:val="13"/>
        </w:numPr>
      </w:pPr>
      <w:r>
        <w:t xml:space="preserve">Create a new dedicated specification for </w:t>
      </w:r>
      <w:r w:rsidR="00F46410">
        <w:t xml:space="preserve">co-existence and co-location requirements.  </w:t>
      </w:r>
      <w:r>
        <w:t xml:space="preserve"> </w:t>
      </w:r>
      <w:r w:rsidR="005E3C87">
        <w:t xml:space="preserve"> </w:t>
      </w:r>
    </w:p>
    <w:p w14:paraId="7B5570E0" w14:textId="7C966537" w:rsidR="00682EE9" w:rsidRDefault="005C4467" w:rsidP="00B8700F">
      <w:pPr>
        <w:pStyle w:val="BodyText"/>
      </w:pPr>
      <w:r>
        <w:t xml:space="preserve">Further discussion in RAN4 is required to decide on </w:t>
      </w:r>
      <w:r w:rsidR="00D4183B">
        <w:t xml:space="preserve">option (a) and option (b). </w:t>
      </w:r>
    </w:p>
    <w:p w14:paraId="6CC8B1B5" w14:textId="77777777" w:rsidR="005B22E7" w:rsidRDefault="005B22E7" w:rsidP="00B8700F">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598C35AE" w14:textId="77777777" w:rsidR="00CC021E" w:rsidRDefault="00DF2859" w:rsidP="003B61A8">
      <w:pPr>
        <w:pStyle w:val="BodyText"/>
      </w:pPr>
      <w:r>
        <w:t>In this contribution we provide the backgr</w:t>
      </w:r>
      <w:r w:rsidR="000D08DF">
        <w:t>ound</w:t>
      </w:r>
      <w:r w:rsidR="005D07F7">
        <w:t xml:space="preserve"> information and</w:t>
      </w:r>
      <w:r w:rsidR="00CC021E">
        <w:t xml:space="preserve"> issues</w:t>
      </w:r>
      <w:r w:rsidR="000D08DF">
        <w:t xml:space="preserve"> </w:t>
      </w:r>
      <w:r w:rsidR="00CC021E">
        <w:t xml:space="preserve">resulting in the BS RF </w:t>
      </w:r>
      <w:r w:rsidR="000D08DF">
        <w:t xml:space="preserve">specification structure improvement </w:t>
      </w:r>
      <w:r w:rsidR="005D07F7">
        <w:t>task</w:t>
      </w:r>
      <w:r w:rsidR="00CC021E">
        <w:t xml:space="preserve"> issued to RAN4 by RAN at RAN#106 in Madrid. </w:t>
      </w:r>
    </w:p>
    <w:p w14:paraId="7755DE66" w14:textId="77777777" w:rsidR="004C784B" w:rsidRDefault="00CC021E" w:rsidP="003B61A8">
      <w:pPr>
        <w:pStyle w:val="BodyText"/>
      </w:pPr>
      <w:r>
        <w:t xml:space="preserve">In addition, we also provide some initial ideas on how to improve the </w:t>
      </w:r>
      <w:r w:rsidR="004C784B">
        <w:t>specification</w:t>
      </w:r>
      <w:r>
        <w:t xml:space="preserve"> structure</w:t>
      </w:r>
      <w:r w:rsidR="004C784B">
        <w:t xml:space="preserve"> to initiate further discussion in RAN4.</w:t>
      </w:r>
    </w:p>
    <w:p w14:paraId="0DCABF65" w14:textId="77777777" w:rsidR="008C1A77" w:rsidRDefault="004C784B" w:rsidP="003B61A8">
      <w:pPr>
        <w:pStyle w:val="BodyText"/>
      </w:pPr>
      <w:r>
        <w:t xml:space="preserve">It is also </w:t>
      </w:r>
      <w:r w:rsidR="008D62AB">
        <w:t>worth to mention that in parallel work to re-</w:t>
      </w:r>
      <w:r w:rsidR="00140AE1">
        <w:t>evaluate</w:t>
      </w:r>
      <w:r w:rsidR="008D62AB">
        <w:t xml:space="preserve"> co-existence requirement levels </w:t>
      </w:r>
      <w:r w:rsidR="00140AE1">
        <w:t xml:space="preserve">with focus on above 5 GHz will run in parallel in the Rel-19 BS RF evolution WI. </w:t>
      </w:r>
      <w:r w:rsidR="00D7152E">
        <w:t xml:space="preserve">Depending on the outcome of this study some coordination may be required. </w:t>
      </w:r>
      <w:r w:rsidR="00140AE1">
        <w:t xml:space="preserve"> </w:t>
      </w:r>
      <w:r w:rsidR="005D07F7">
        <w:t xml:space="preserve"> </w:t>
      </w:r>
      <w:r w:rsidR="003B61A8">
        <w:t xml:space="preserve"> </w:t>
      </w:r>
    </w:p>
    <w:p w14:paraId="188A849B" w14:textId="69F553B9" w:rsidR="003B61A8" w:rsidRDefault="00BB49AA" w:rsidP="003B61A8">
      <w:pPr>
        <w:pStyle w:val="BodyText"/>
      </w:pPr>
      <w:r>
        <w:t xml:space="preserve">In this contribution we made following observations: </w:t>
      </w:r>
      <w:r w:rsidR="003B61A8">
        <w:t xml:space="preserve"> </w:t>
      </w:r>
    </w:p>
    <w:p w14:paraId="5CCB3C51" w14:textId="77777777" w:rsidR="00E53EF9" w:rsidRDefault="00E53EF9" w:rsidP="00E53EF9">
      <w:pPr>
        <w:pStyle w:val="BodyText"/>
      </w:pPr>
      <w:r w:rsidRPr="007305C7">
        <w:rPr>
          <w:b/>
          <w:bCs/>
          <w:u w:val="single"/>
        </w:rPr>
        <w:t>Observation 1:</w:t>
      </w:r>
      <w:r>
        <w:t xml:space="preserve"> For the transmitter co-existence spurious emission requirement, the requirement levels are similar for many bands with very few exceptions (for GSM other levels used). As a result, a very long table is needed to capture requirement levels for all supported bands. </w:t>
      </w:r>
    </w:p>
    <w:p w14:paraId="7DC46DA8" w14:textId="77777777" w:rsidR="00547368" w:rsidRDefault="00547368" w:rsidP="00547368">
      <w:pPr>
        <w:pStyle w:val="BodyText"/>
      </w:pPr>
      <w:r w:rsidRPr="007305C7">
        <w:rPr>
          <w:b/>
          <w:bCs/>
          <w:u w:val="single"/>
        </w:rPr>
        <w:t>Observation 2:</w:t>
      </w:r>
      <w:r>
        <w:t xml:space="preserve"> For the transmitter co-existence spurious emission requirements, the column for additional information (with title “Note”) could be cleaned up and simplified with respect to following aspects:</w:t>
      </w:r>
    </w:p>
    <w:p w14:paraId="73AFBDC4" w14:textId="77777777" w:rsidR="00547368" w:rsidRDefault="00547368" w:rsidP="00547368">
      <w:pPr>
        <w:pStyle w:val="BodyText"/>
        <w:numPr>
          <w:ilvl w:val="0"/>
          <w:numId w:val="12"/>
        </w:numPr>
      </w:pPr>
      <w:r>
        <w:t xml:space="preserve">In the case bands overlap the requirement does not apply, which can be stated as part of general description. </w:t>
      </w:r>
    </w:p>
    <w:p w14:paraId="380FEC3C" w14:textId="77777777" w:rsidR="00547368" w:rsidRDefault="00547368" w:rsidP="00547368">
      <w:pPr>
        <w:pStyle w:val="BodyText"/>
        <w:numPr>
          <w:ilvl w:val="0"/>
          <w:numId w:val="12"/>
        </w:numPr>
      </w:pPr>
      <w:r>
        <w:t xml:space="preserve">In the case other emission requirements (e.g. protection of the BS receiver of own or different BS in subclause 6.6.5.2.2) are more stringent, the requirement does not apply. This information is obvious and can be removed or captured in general description. </w:t>
      </w:r>
    </w:p>
    <w:p w14:paraId="29100AE8" w14:textId="33BA2C43" w:rsidR="00B16792" w:rsidRPr="002814B0" w:rsidRDefault="00B16792" w:rsidP="002814B0">
      <w:pPr>
        <w:pStyle w:val="BodyText"/>
      </w:pPr>
      <w:r w:rsidRPr="00B16792">
        <w:rPr>
          <w:b/>
          <w:bCs/>
          <w:u w:val="single"/>
        </w:rPr>
        <w:t>Observation 3:</w:t>
      </w:r>
      <w:r>
        <w:t xml:space="preserve"> For the transmitter co-existence spurious emission requirement, the notes at the end of the table could be captured in the general description or as additional information relevant for specific bands. </w:t>
      </w:r>
    </w:p>
    <w:p w14:paraId="6AADDCE9" w14:textId="3151D0E3" w:rsidR="0013506B" w:rsidRPr="00840382" w:rsidRDefault="0013506B" w:rsidP="002814B0">
      <w:pPr>
        <w:spacing w:after="120"/>
      </w:pPr>
      <w:r w:rsidRPr="0013506B">
        <w:rPr>
          <w:b/>
          <w:bCs/>
          <w:u w:val="single"/>
        </w:rPr>
        <w:t xml:space="preserve">Observation </w:t>
      </w:r>
      <w:r w:rsidR="00B16792">
        <w:rPr>
          <w:b/>
          <w:bCs/>
          <w:u w:val="single"/>
        </w:rPr>
        <w:t>4</w:t>
      </w:r>
      <w:r w:rsidRPr="0013506B">
        <w:rPr>
          <w:b/>
          <w:bCs/>
          <w:u w:val="single"/>
        </w:rPr>
        <w:t>:</w:t>
      </w:r>
      <w:r w:rsidRPr="00840382">
        <w:t xml:space="preserve"> For the transmitter co-</w:t>
      </w:r>
      <w:r>
        <w:t>location</w:t>
      </w:r>
      <w:r w:rsidRPr="00840382">
        <w:t xml:space="preserve"> spurious emission requirement, the requirement levels are similar for many bands with </w:t>
      </w:r>
      <w:r>
        <w:t xml:space="preserve">very </w:t>
      </w:r>
      <w:r w:rsidRPr="00840382">
        <w:t>few exceptions</w:t>
      </w:r>
      <w:r>
        <w:t xml:space="preserve"> (GSM, PCS, DCS bands and n104)</w:t>
      </w:r>
      <w:r w:rsidRPr="00840382">
        <w:t>. As a result, a very long table is needed to capture all requirement levels.</w:t>
      </w:r>
    </w:p>
    <w:p w14:paraId="6C40565E" w14:textId="2AFD3861" w:rsidR="00EC7F54" w:rsidRDefault="00EC7F54" w:rsidP="00EC7F54">
      <w:pPr>
        <w:pStyle w:val="BodyText"/>
      </w:pPr>
      <w:r w:rsidRPr="007E096F">
        <w:rPr>
          <w:b/>
          <w:bCs/>
          <w:u w:val="single"/>
        </w:rPr>
        <w:t xml:space="preserve">Observation </w:t>
      </w:r>
      <w:r w:rsidR="00B16792">
        <w:rPr>
          <w:b/>
          <w:bCs/>
          <w:u w:val="single"/>
        </w:rPr>
        <w:t>5</w:t>
      </w:r>
      <w:r w:rsidRPr="007E096F">
        <w:rPr>
          <w:b/>
          <w:bCs/>
          <w:u w:val="single"/>
        </w:rPr>
        <w:t>:</w:t>
      </w:r>
      <w:r>
        <w:t xml:space="preserve"> For the transmitter co-location spurious emission requirements, the </w:t>
      </w:r>
      <w:r w:rsidRPr="001B4D24">
        <w:t>column for additional information (with title “Note”)</w:t>
      </w:r>
      <w:r>
        <w:t xml:space="preserve"> could be cleaned up and simplified. In the case bands overlap the requirement does not apply, which could be stated as part of general description. </w:t>
      </w:r>
    </w:p>
    <w:p w14:paraId="39C2A2F4" w14:textId="72AE817D" w:rsidR="0044233E" w:rsidRDefault="0044233E" w:rsidP="0044233E">
      <w:pPr>
        <w:pStyle w:val="BodyText"/>
      </w:pPr>
      <w:r w:rsidRPr="002B45FF">
        <w:rPr>
          <w:b/>
          <w:bCs/>
          <w:u w:val="single"/>
        </w:rPr>
        <w:t xml:space="preserve">Observation </w:t>
      </w:r>
      <w:r w:rsidR="00B16792">
        <w:rPr>
          <w:b/>
          <w:bCs/>
          <w:u w:val="single"/>
        </w:rPr>
        <w:t>6</w:t>
      </w:r>
      <w:r w:rsidRPr="002B45FF">
        <w:rPr>
          <w:b/>
          <w:bCs/>
          <w:u w:val="single"/>
        </w:rPr>
        <w:t>:</w:t>
      </w:r>
      <w:r>
        <w:t xml:space="preserve"> For the transmitter co-location spurious emission requirement, the “notes” at the end of the table could be captured in the general description.</w:t>
      </w:r>
    </w:p>
    <w:p w14:paraId="710CFA49" w14:textId="77777777" w:rsidR="0044233E" w:rsidRDefault="0044233E" w:rsidP="00EC7F54">
      <w:pPr>
        <w:pStyle w:val="BodyText"/>
      </w:pPr>
    </w:p>
    <w:p w14:paraId="4FEC6BE3" w14:textId="77777777" w:rsidR="008C1A77" w:rsidRDefault="008C1A77" w:rsidP="003B61A8">
      <w:pPr>
        <w:pStyle w:val="BodyText"/>
      </w:pPr>
    </w:p>
    <w:p w14:paraId="3D3E9BEA" w14:textId="77777777" w:rsidR="002814B0" w:rsidRDefault="002814B0" w:rsidP="003B61A8">
      <w:pPr>
        <w:pStyle w:val="BodyText"/>
      </w:pPr>
    </w:p>
    <w:p w14:paraId="3AC010F9" w14:textId="77777777" w:rsidR="002814B0" w:rsidRDefault="002814B0" w:rsidP="003B61A8">
      <w:pPr>
        <w:pStyle w:val="BodyText"/>
      </w:pPr>
    </w:p>
    <w:p w14:paraId="2EFF7215" w14:textId="77777777" w:rsidR="002814B0" w:rsidRDefault="002814B0" w:rsidP="003B61A8">
      <w:pPr>
        <w:pStyle w:val="BodyText"/>
      </w:pPr>
    </w:p>
    <w:p w14:paraId="06528168" w14:textId="77777777" w:rsidR="002814B0" w:rsidRDefault="002814B0" w:rsidP="003B61A8">
      <w:pPr>
        <w:pStyle w:val="BodyText"/>
      </w:pPr>
    </w:p>
    <w:p w14:paraId="64E68E2E" w14:textId="77777777" w:rsidR="002814B0" w:rsidRDefault="002814B0" w:rsidP="003B61A8">
      <w:pPr>
        <w:pStyle w:val="BodyText"/>
      </w:pPr>
    </w:p>
    <w:p w14:paraId="39E79440" w14:textId="77777777" w:rsidR="002814B0" w:rsidRDefault="002814B0" w:rsidP="003B61A8">
      <w:pPr>
        <w:pStyle w:val="BodyText"/>
      </w:pPr>
    </w:p>
    <w:p w14:paraId="392AFCAD" w14:textId="77777777" w:rsidR="002814B0" w:rsidRPr="007D610C" w:rsidRDefault="002814B0"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162C37D5" w:rsidR="003B61A8" w:rsidRDefault="003B61A8" w:rsidP="003B61A8">
      <w:pPr>
        <w:ind w:left="709" w:hanging="709"/>
      </w:pPr>
      <w:r>
        <w:t>[1]</w:t>
      </w:r>
      <w:r>
        <w:tab/>
      </w:r>
      <w:r w:rsidR="00AB5627">
        <w:t>RP-243288, “</w:t>
      </w:r>
      <w:r w:rsidR="00AB5627" w:rsidRPr="00AB5627">
        <w:t>Moderator's summary of discussion about R19-RAN4-BSRF</w:t>
      </w:r>
      <w:r w:rsidR="00AB5627">
        <w:t>”, Huawei</w:t>
      </w:r>
    </w:p>
    <w:p w14:paraId="38B9FA62" w14:textId="0DC97EF4" w:rsidR="00F97B38" w:rsidRDefault="003B61A8" w:rsidP="003B61A8">
      <w:pPr>
        <w:ind w:left="709" w:hanging="709"/>
      </w:pPr>
      <w:r>
        <w:t xml:space="preserve">[2] </w:t>
      </w:r>
      <w:r>
        <w:tab/>
      </w:r>
      <w:r w:rsidR="007D1BC5" w:rsidRPr="007D1BC5">
        <w:t xml:space="preserve">R4-2418396, “On the topic of the need to reevaluate requirement levels for BS transmitter co-existence spurious emission for bands in upper region of FR1”, Ericsson </w:t>
      </w:r>
    </w:p>
    <w:p w14:paraId="4FEB5888" w14:textId="600613BE" w:rsidR="00F97B38" w:rsidRDefault="00F97B38" w:rsidP="003B61A8">
      <w:pPr>
        <w:ind w:left="709" w:hanging="709"/>
      </w:pPr>
      <w:r>
        <w:t>[3]</w:t>
      </w:r>
      <w:r>
        <w:tab/>
      </w:r>
      <w:r w:rsidRPr="00943E62">
        <w:t>R4</w:t>
      </w:r>
      <w:r w:rsidRPr="00C64247">
        <w:t>-</w:t>
      </w:r>
      <w:r w:rsidR="00602C45" w:rsidRPr="00C64247">
        <w:t>25008</w:t>
      </w:r>
      <w:r w:rsidR="00943E62" w:rsidRPr="00C64247">
        <w:t>81</w:t>
      </w:r>
      <w:r w:rsidRPr="00943E62">
        <w:t>, “</w:t>
      </w:r>
      <w:r w:rsidR="00142364" w:rsidRPr="00943E62">
        <w:t>General</w:t>
      </w:r>
      <w:r w:rsidR="00142364" w:rsidRPr="00142364">
        <w:t xml:space="preserve"> aspects related to BS RF evolution WI</w:t>
      </w:r>
      <w:r>
        <w:t>”, Ericsson</w:t>
      </w:r>
    </w:p>
    <w:p w14:paraId="7A037ED6" w14:textId="796B6343" w:rsidR="00A0305C" w:rsidRDefault="00A0305C" w:rsidP="003B61A8">
      <w:pPr>
        <w:ind w:left="709" w:hanging="709"/>
      </w:pPr>
      <w:r>
        <w:t>[4]</w:t>
      </w:r>
      <w:r>
        <w:tab/>
        <w:t>SM.329, “</w:t>
      </w:r>
      <w:r w:rsidR="00F30E26" w:rsidRPr="00F30E26">
        <w:t>Unwanted emissions in the spurious domain</w:t>
      </w:r>
      <w:r>
        <w:t>”, ITU-R</w:t>
      </w:r>
    </w:p>
    <w:bookmarkEnd w:id="0"/>
    <w:p w14:paraId="7185828F" w14:textId="4124F350" w:rsidR="005C7173" w:rsidRDefault="005C7173" w:rsidP="002E0CFF">
      <w:pPr>
        <w:ind w:left="709" w:hanging="709"/>
      </w:pPr>
    </w:p>
    <w:sectPr w:rsidR="005C71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0F8DC" w14:textId="77777777" w:rsidR="00EE65F9" w:rsidRDefault="00EE65F9">
      <w:r>
        <w:separator/>
      </w:r>
    </w:p>
  </w:endnote>
  <w:endnote w:type="continuationSeparator" w:id="0">
    <w:p w14:paraId="180545A6" w14:textId="77777777" w:rsidR="00EE65F9" w:rsidRDefault="00EE65F9">
      <w:r>
        <w:continuationSeparator/>
      </w:r>
    </w:p>
  </w:endnote>
  <w:endnote w:type="continuationNotice" w:id="1">
    <w:p w14:paraId="45BEB984" w14:textId="77777777" w:rsidR="00EE65F9" w:rsidRDefault="00EE65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A59FE" w14:textId="77777777" w:rsidR="00EE65F9" w:rsidRDefault="00EE65F9">
      <w:r>
        <w:separator/>
      </w:r>
    </w:p>
  </w:footnote>
  <w:footnote w:type="continuationSeparator" w:id="0">
    <w:p w14:paraId="5FBA6B69" w14:textId="77777777" w:rsidR="00EE65F9" w:rsidRDefault="00EE65F9">
      <w:r>
        <w:continuationSeparator/>
      </w:r>
    </w:p>
  </w:footnote>
  <w:footnote w:type="continuationNotice" w:id="1">
    <w:p w14:paraId="55D86DA3" w14:textId="77777777" w:rsidR="00EE65F9" w:rsidRDefault="00EE65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4D4F76"/>
    <w:multiLevelType w:val="hybridMultilevel"/>
    <w:tmpl w:val="CFF206A6"/>
    <w:lvl w:ilvl="0" w:tplc="7840D032">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ADF064A"/>
    <w:multiLevelType w:val="hybridMultilevel"/>
    <w:tmpl w:val="62AA8A44"/>
    <w:lvl w:ilvl="0" w:tplc="3C46960A">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12525A"/>
    <w:multiLevelType w:val="hybridMultilevel"/>
    <w:tmpl w:val="0298C234"/>
    <w:lvl w:ilvl="0" w:tplc="5E5AFA5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94B3F28"/>
    <w:multiLevelType w:val="hybridMultilevel"/>
    <w:tmpl w:val="11FAFCB0"/>
    <w:lvl w:ilvl="0" w:tplc="FFFFFFFF">
      <w:start w:val="2"/>
      <w:numFmt w:val="bullet"/>
      <w:lvlText w:val="-"/>
      <w:lvlJc w:val="left"/>
      <w:pPr>
        <w:ind w:left="720" w:hanging="360"/>
      </w:pPr>
      <w:rPr>
        <w:rFonts w:ascii="Times New Roman" w:eastAsia="Times New Roman" w:hAnsi="Times New Roman" w:cs="Times New Roman" w:hint="default"/>
      </w:rPr>
    </w:lvl>
    <w:lvl w:ilvl="1" w:tplc="20000019">
      <w:start w:val="1"/>
      <w:numFmt w:val="lowerLetter"/>
      <w:lvlText w:val="%2."/>
      <w:lvlJc w:val="left"/>
      <w:pPr>
        <w:ind w:left="1440" w:hanging="360"/>
      </w:pPr>
    </w:lvl>
    <w:lvl w:ilvl="2" w:tplc="B3F65602">
      <w:start w:val="1"/>
      <w:numFmt w:val="decimal"/>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5DD7667"/>
    <w:multiLevelType w:val="hybridMultilevel"/>
    <w:tmpl w:val="1DCEB63A"/>
    <w:lvl w:ilvl="0" w:tplc="2000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8B209C6"/>
    <w:multiLevelType w:val="multilevel"/>
    <w:tmpl w:val="0994BD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A16742B"/>
    <w:multiLevelType w:val="hybridMultilevel"/>
    <w:tmpl w:val="F384C51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D134FD"/>
    <w:multiLevelType w:val="hybridMultilevel"/>
    <w:tmpl w:val="1E54D5F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99A087C"/>
    <w:multiLevelType w:val="hybridMultilevel"/>
    <w:tmpl w:val="A51CB3A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5"/>
  </w:num>
  <w:num w:numId="5" w16cid:durableId="922879894">
    <w:abstractNumId w:val="8"/>
  </w:num>
  <w:num w:numId="6" w16cid:durableId="1466200772">
    <w:abstractNumId w:val="10"/>
  </w:num>
  <w:num w:numId="7" w16cid:durableId="1800760702">
    <w:abstractNumId w:val="12"/>
  </w:num>
  <w:num w:numId="8" w16cid:durableId="1580408743">
    <w:abstractNumId w:val="9"/>
  </w:num>
  <w:num w:numId="9" w16cid:durableId="1047678764">
    <w:abstractNumId w:val="3"/>
  </w:num>
  <w:num w:numId="10" w16cid:durableId="427164026">
    <w:abstractNumId w:val="2"/>
  </w:num>
  <w:num w:numId="11" w16cid:durableId="2082897725">
    <w:abstractNumId w:val="11"/>
  </w:num>
  <w:num w:numId="12" w16cid:durableId="597376106">
    <w:abstractNumId w:val="6"/>
  </w:num>
  <w:num w:numId="13" w16cid:durableId="245843188">
    <w:abstractNumId w:val="7"/>
  </w:num>
  <w:num w:numId="14" w16cid:durableId="119565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46"/>
    <w:rsid w:val="000100E8"/>
    <w:rsid w:val="00011C1E"/>
    <w:rsid w:val="00020F86"/>
    <w:rsid w:val="000224C1"/>
    <w:rsid w:val="00024F27"/>
    <w:rsid w:val="00026709"/>
    <w:rsid w:val="00033397"/>
    <w:rsid w:val="00040095"/>
    <w:rsid w:val="00045332"/>
    <w:rsid w:val="00051834"/>
    <w:rsid w:val="00054A22"/>
    <w:rsid w:val="000560CC"/>
    <w:rsid w:val="000655A6"/>
    <w:rsid w:val="00067D17"/>
    <w:rsid w:val="00070795"/>
    <w:rsid w:val="0007547C"/>
    <w:rsid w:val="00077464"/>
    <w:rsid w:val="00080512"/>
    <w:rsid w:val="00087D69"/>
    <w:rsid w:val="0009117D"/>
    <w:rsid w:val="00091EA0"/>
    <w:rsid w:val="00094D53"/>
    <w:rsid w:val="00096009"/>
    <w:rsid w:val="00096EB0"/>
    <w:rsid w:val="00097811"/>
    <w:rsid w:val="000A681B"/>
    <w:rsid w:val="000B0CA1"/>
    <w:rsid w:val="000C3C61"/>
    <w:rsid w:val="000D08DF"/>
    <w:rsid w:val="000D3699"/>
    <w:rsid w:val="000D58AB"/>
    <w:rsid w:val="000D59CF"/>
    <w:rsid w:val="000D696C"/>
    <w:rsid w:val="000E142B"/>
    <w:rsid w:val="000E1DEA"/>
    <w:rsid w:val="000E2A1A"/>
    <w:rsid w:val="000E632F"/>
    <w:rsid w:val="000F0805"/>
    <w:rsid w:val="000F4C3A"/>
    <w:rsid w:val="00100547"/>
    <w:rsid w:val="00106F91"/>
    <w:rsid w:val="00126E2F"/>
    <w:rsid w:val="00134920"/>
    <w:rsid w:val="0013506B"/>
    <w:rsid w:val="00140AE1"/>
    <w:rsid w:val="00141C19"/>
    <w:rsid w:val="00142364"/>
    <w:rsid w:val="00152EDD"/>
    <w:rsid w:val="00155B44"/>
    <w:rsid w:val="001703C6"/>
    <w:rsid w:val="001768D8"/>
    <w:rsid w:val="00176C71"/>
    <w:rsid w:val="00177A6F"/>
    <w:rsid w:val="0018462F"/>
    <w:rsid w:val="0018579D"/>
    <w:rsid w:val="001862BC"/>
    <w:rsid w:val="00191E6B"/>
    <w:rsid w:val="00196273"/>
    <w:rsid w:val="001A4014"/>
    <w:rsid w:val="001B0597"/>
    <w:rsid w:val="001B2131"/>
    <w:rsid w:val="001B3783"/>
    <w:rsid w:val="001B4885"/>
    <w:rsid w:val="001B4D24"/>
    <w:rsid w:val="001B714C"/>
    <w:rsid w:val="001B7D6C"/>
    <w:rsid w:val="001C1DF4"/>
    <w:rsid w:val="001C2375"/>
    <w:rsid w:val="001C3B79"/>
    <w:rsid w:val="001C3C6A"/>
    <w:rsid w:val="001C7FBE"/>
    <w:rsid w:val="001D02C2"/>
    <w:rsid w:val="001D504E"/>
    <w:rsid w:val="001D6BF4"/>
    <w:rsid w:val="001E62AA"/>
    <w:rsid w:val="001F168B"/>
    <w:rsid w:val="001F33FD"/>
    <w:rsid w:val="001F4A89"/>
    <w:rsid w:val="001F6868"/>
    <w:rsid w:val="00214458"/>
    <w:rsid w:val="002222F2"/>
    <w:rsid w:val="00227FF7"/>
    <w:rsid w:val="00231DE5"/>
    <w:rsid w:val="002321A5"/>
    <w:rsid w:val="0023254C"/>
    <w:rsid w:val="00233A33"/>
    <w:rsid w:val="002347A2"/>
    <w:rsid w:val="0024029E"/>
    <w:rsid w:val="00241D8F"/>
    <w:rsid w:val="00243290"/>
    <w:rsid w:val="00246C16"/>
    <w:rsid w:val="002770E8"/>
    <w:rsid w:val="0027787D"/>
    <w:rsid w:val="00280CDB"/>
    <w:rsid w:val="002814B0"/>
    <w:rsid w:val="00282166"/>
    <w:rsid w:val="002837F8"/>
    <w:rsid w:val="002951C7"/>
    <w:rsid w:val="00297309"/>
    <w:rsid w:val="002A0531"/>
    <w:rsid w:val="002A0978"/>
    <w:rsid w:val="002A2CFD"/>
    <w:rsid w:val="002A682D"/>
    <w:rsid w:val="002B067D"/>
    <w:rsid w:val="002B0AA9"/>
    <w:rsid w:val="002B0B48"/>
    <w:rsid w:val="002B4A64"/>
    <w:rsid w:val="002C0803"/>
    <w:rsid w:val="002E0CFF"/>
    <w:rsid w:val="002E2D39"/>
    <w:rsid w:val="002F1E03"/>
    <w:rsid w:val="0030452E"/>
    <w:rsid w:val="0030755E"/>
    <w:rsid w:val="0031362E"/>
    <w:rsid w:val="00316CB3"/>
    <w:rsid w:val="003172DC"/>
    <w:rsid w:val="003327F7"/>
    <w:rsid w:val="00332D64"/>
    <w:rsid w:val="003348D7"/>
    <w:rsid w:val="00336B5F"/>
    <w:rsid w:val="00347218"/>
    <w:rsid w:val="0035462D"/>
    <w:rsid w:val="00361E87"/>
    <w:rsid w:val="003641F1"/>
    <w:rsid w:val="00367B5A"/>
    <w:rsid w:val="003743A7"/>
    <w:rsid w:val="00381C0C"/>
    <w:rsid w:val="003848C4"/>
    <w:rsid w:val="003A2576"/>
    <w:rsid w:val="003A70EF"/>
    <w:rsid w:val="003B195F"/>
    <w:rsid w:val="003B1D4A"/>
    <w:rsid w:val="003B1FAC"/>
    <w:rsid w:val="003B61A8"/>
    <w:rsid w:val="003C0B2F"/>
    <w:rsid w:val="003C3971"/>
    <w:rsid w:val="003C516E"/>
    <w:rsid w:val="003C52CD"/>
    <w:rsid w:val="003E1840"/>
    <w:rsid w:val="003E1D12"/>
    <w:rsid w:val="003E6941"/>
    <w:rsid w:val="003E6D67"/>
    <w:rsid w:val="003F17A2"/>
    <w:rsid w:val="003F1AD9"/>
    <w:rsid w:val="003F2886"/>
    <w:rsid w:val="003F299C"/>
    <w:rsid w:val="003F69DA"/>
    <w:rsid w:val="003F7077"/>
    <w:rsid w:val="004017EA"/>
    <w:rsid w:val="0040279A"/>
    <w:rsid w:val="00403A58"/>
    <w:rsid w:val="00423391"/>
    <w:rsid w:val="004239C7"/>
    <w:rsid w:val="00424BFB"/>
    <w:rsid w:val="004420D5"/>
    <w:rsid w:val="0044233E"/>
    <w:rsid w:val="00442DA7"/>
    <w:rsid w:val="00442F4B"/>
    <w:rsid w:val="00445137"/>
    <w:rsid w:val="00447812"/>
    <w:rsid w:val="00460E9A"/>
    <w:rsid w:val="00473DD2"/>
    <w:rsid w:val="00475979"/>
    <w:rsid w:val="0048405B"/>
    <w:rsid w:val="00487B15"/>
    <w:rsid w:val="004916C9"/>
    <w:rsid w:val="004A091C"/>
    <w:rsid w:val="004A4210"/>
    <w:rsid w:val="004A4B5B"/>
    <w:rsid w:val="004B1F70"/>
    <w:rsid w:val="004B372C"/>
    <w:rsid w:val="004B5078"/>
    <w:rsid w:val="004C43A9"/>
    <w:rsid w:val="004C784B"/>
    <w:rsid w:val="004D318E"/>
    <w:rsid w:val="004D3578"/>
    <w:rsid w:val="004D5A8C"/>
    <w:rsid w:val="004D61F2"/>
    <w:rsid w:val="004E0C1D"/>
    <w:rsid w:val="004E1628"/>
    <w:rsid w:val="004E213A"/>
    <w:rsid w:val="004E29CC"/>
    <w:rsid w:val="004E50B2"/>
    <w:rsid w:val="004F4D5A"/>
    <w:rsid w:val="004F6D9B"/>
    <w:rsid w:val="00502E99"/>
    <w:rsid w:val="00504822"/>
    <w:rsid w:val="00513217"/>
    <w:rsid w:val="0051390C"/>
    <w:rsid w:val="00525CDD"/>
    <w:rsid w:val="00527742"/>
    <w:rsid w:val="00527D1B"/>
    <w:rsid w:val="00540792"/>
    <w:rsid w:val="00543E6C"/>
    <w:rsid w:val="00544312"/>
    <w:rsid w:val="00547368"/>
    <w:rsid w:val="005614E2"/>
    <w:rsid w:val="00562810"/>
    <w:rsid w:val="00565087"/>
    <w:rsid w:val="00567D27"/>
    <w:rsid w:val="0057246B"/>
    <w:rsid w:val="00577692"/>
    <w:rsid w:val="005835BA"/>
    <w:rsid w:val="00592A9D"/>
    <w:rsid w:val="00594E26"/>
    <w:rsid w:val="005957FA"/>
    <w:rsid w:val="005A5F91"/>
    <w:rsid w:val="005A7E02"/>
    <w:rsid w:val="005B22E7"/>
    <w:rsid w:val="005B3C08"/>
    <w:rsid w:val="005B3C73"/>
    <w:rsid w:val="005B4A0A"/>
    <w:rsid w:val="005C2897"/>
    <w:rsid w:val="005C29B7"/>
    <w:rsid w:val="005C3886"/>
    <w:rsid w:val="005C4467"/>
    <w:rsid w:val="005C7173"/>
    <w:rsid w:val="005D07F7"/>
    <w:rsid w:val="005D2E01"/>
    <w:rsid w:val="005D3EE8"/>
    <w:rsid w:val="005D54FF"/>
    <w:rsid w:val="005D6EBF"/>
    <w:rsid w:val="005D7673"/>
    <w:rsid w:val="005E3C87"/>
    <w:rsid w:val="005F42CB"/>
    <w:rsid w:val="005F6CA4"/>
    <w:rsid w:val="00602C45"/>
    <w:rsid w:val="00604295"/>
    <w:rsid w:val="00612061"/>
    <w:rsid w:val="00612D91"/>
    <w:rsid w:val="00614FDF"/>
    <w:rsid w:val="0061765F"/>
    <w:rsid w:val="00625621"/>
    <w:rsid w:val="0062745C"/>
    <w:rsid w:val="006335AB"/>
    <w:rsid w:val="00637C5B"/>
    <w:rsid w:val="006437A9"/>
    <w:rsid w:val="00647309"/>
    <w:rsid w:val="00652641"/>
    <w:rsid w:val="006639DB"/>
    <w:rsid w:val="00664888"/>
    <w:rsid w:val="00674E7D"/>
    <w:rsid w:val="006777B9"/>
    <w:rsid w:val="00682EE9"/>
    <w:rsid w:val="006908FF"/>
    <w:rsid w:val="00694C25"/>
    <w:rsid w:val="0069516F"/>
    <w:rsid w:val="006A096C"/>
    <w:rsid w:val="006B2832"/>
    <w:rsid w:val="006C4EB9"/>
    <w:rsid w:val="006C58B4"/>
    <w:rsid w:val="006C68FB"/>
    <w:rsid w:val="006C791A"/>
    <w:rsid w:val="006D1100"/>
    <w:rsid w:val="006D60B5"/>
    <w:rsid w:val="006D777F"/>
    <w:rsid w:val="006E53C6"/>
    <w:rsid w:val="006E5C86"/>
    <w:rsid w:val="006F3199"/>
    <w:rsid w:val="00712421"/>
    <w:rsid w:val="007148E4"/>
    <w:rsid w:val="007149D7"/>
    <w:rsid w:val="00714AEA"/>
    <w:rsid w:val="007170B2"/>
    <w:rsid w:val="007305C7"/>
    <w:rsid w:val="00734A5B"/>
    <w:rsid w:val="007353F4"/>
    <w:rsid w:val="0073595F"/>
    <w:rsid w:val="007427D8"/>
    <w:rsid w:val="00744E76"/>
    <w:rsid w:val="00751DB3"/>
    <w:rsid w:val="00752CE9"/>
    <w:rsid w:val="007577CB"/>
    <w:rsid w:val="00760064"/>
    <w:rsid w:val="00763249"/>
    <w:rsid w:val="00763A4C"/>
    <w:rsid w:val="007673EC"/>
    <w:rsid w:val="00771315"/>
    <w:rsid w:val="007817BC"/>
    <w:rsid w:val="00781F0F"/>
    <w:rsid w:val="0078719A"/>
    <w:rsid w:val="007940F7"/>
    <w:rsid w:val="007A0F21"/>
    <w:rsid w:val="007A2E78"/>
    <w:rsid w:val="007A4FFE"/>
    <w:rsid w:val="007B4A73"/>
    <w:rsid w:val="007C4C45"/>
    <w:rsid w:val="007D1BC5"/>
    <w:rsid w:val="007F52D4"/>
    <w:rsid w:val="008028A4"/>
    <w:rsid w:val="00805820"/>
    <w:rsid w:val="00806B6E"/>
    <w:rsid w:val="008153CF"/>
    <w:rsid w:val="00817CCF"/>
    <w:rsid w:val="00826F97"/>
    <w:rsid w:val="0083764E"/>
    <w:rsid w:val="00840382"/>
    <w:rsid w:val="00843454"/>
    <w:rsid w:val="00843925"/>
    <w:rsid w:val="00856418"/>
    <w:rsid w:val="008621E5"/>
    <w:rsid w:val="008660F8"/>
    <w:rsid w:val="00866686"/>
    <w:rsid w:val="00872E34"/>
    <w:rsid w:val="008768CA"/>
    <w:rsid w:val="00881EAD"/>
    <w:rsid w:val="00886601"/>
    <w:rsid w:val="008877E6"/>
    <w:rsid w:val="008947E2"/>
    <w:rsid w:val="008A32CB"/>
    <w:rsid w:val="008A6537"/>
    <w:rsid w:val="008A7C7A"/>
    <w:rsid w:val="008B735F"/>
    <w:rsid w:val="008C0085"/>
    <w:rsid w:val="008C0DA0"/>
    <w:rsid w:val="008C1A77"/>
    <w:rsid w:val="008C2529"/>
    <w:rsid w:val="008C307C"/>
    <w:rsid w:val="008D0A45"/>
    <w:rsid w:val="008D296D"/>
    <w:rsid w:val="008D62AB"/>
    <w:rsid w:val="008E11C7"/>
    <w:rsid w:val="008E3995"/>
    <w:rsid w:val="008F6912"/>
    <w:rsid w:val="00900F9F"/>
    <w:rsid w:val="0090271F"/>
    <w:rsid w:val="00902E23"/>
    <w:rsid w:val="0090598A"/>
    <w:rsid w:val="00907978"/>
    <w:rsid w:val="0091348E"/>
    <w:rsid w:val="00917CCB"/>
    <w:rsid w:val="009228DF"/>
    <w:rsid w:val="00926895"/>
    <w:rsid w:val="0092774C"/>
    <w:rsid w:val="00937B72"/>
    <w:rsid w:val="00942B7E"/>
    <w:rsid w:val="00942EC2"/>
    <w:rsid w:val="00943E62"/>
    <w:rsid w:val="00944C13"/>
    <w:rsid w:val="009466E2"/>
    <w:rsid w:val="00962D55"/>
    <w:rsid w:val="00974355"/>
    <w:rsid w:val="009772AD"/>
    <w:rsid w:val="00980B77"/>
    <w:rsid w:val="0098727E"/>
    <w:rsid w:val="0099189B"/>
    <w:rsid w:val="00992464"/>
    <w:rsid w:val="00992FC1"/>
    <w:rsid w:val="00994A35"/>
    <w:rsid w:val="009A0A2A"/>
    <w:rsid w:val="009A2D2D"/>
    <w:rsid w:val="009B13F6"/>
    <w:rsid w:val="009B5100"/>
    <w:rsid w:val="009D0FE6"/>
    <w:rsid w:val="009D40D8"/>
    <w:rsid w:val="009E53C2"/>
    <w:rsid w:val="009E73CB"/>
    <w:rsid w:val="009F37B7"/>
    <w:rsid w:val="00A0305C"/>
    <w:rsid w:val="00A0430A"/>
    <w:rsid w:val="00A043C7"/>
    <w:rsid w:val="00A0465B"/>
    <w:rsid w:val="00A10F02"/>
    <w:rsid w:val="00A152E9"/>
    <w:rsid w:val="00A164B4"/>
    <w:rsid w:val="00A2316E"/>
    <w:rsid w:val="00A2387A"/>
    <w:rsid w:val="00A25143"/>
    <w:rsid w:val="00A26813"/>
    <w:rsid w:val="00A30B9A"/>
    <w:rsid w:val="00A31A87"/>
    <w:rsid w:val="00A53724"/>
    <w:rsid w:val="00A53955"/>
    <w:rsid w:val="00A628BB"/>
    <w:rsid w:val="00A6396C"/>
    <w:rsid w:val="00A6421D"/>
    <w:rsid w:val="00A64C37"/>
    <w:rsid w:val="00A662BB"/>
    <w:rsid w:val="00A7121B"/>
    <w:rsid w:val="00A717B8"/>
    <w:rsid w:val="00A81D3C"/>
    <w:rsid w:val="00A82346"/>
    <w:rsid w:val="00A865FB"/>
    <w:rsid w:val="00AA345B"/>
    <w:rsid w:val="00AB0B6C"/>
    <w:rsid w:val="00AB23DB"/>
    <w:rsid w:val="00AB5627"/>
    <w:rsid w:val="00AC17A1"/>
    <w:rsid w:val="00AC75B9"/>
    <w:rsid w:val="00AE14C0"/>
    <w:rsid w:val="00AE3CEC"/>
    <w:rsid w:val="00AE4158"/>
    <w:rsid w:val="00AF09C5"/>
    <w:rsid w:val="00B02844"/>
    <w:rsid w:val="00B06CF4"/>
    <w:rsid w:val="00B1355D"/>
    <w:rsid w:val="00B14246"/>
    <w:rsid w:val="00B15449"/>
    <w:rsid w:val="00B16792"/>
    <w:rsid w:val="00B222E4"/>
    <w:rsid w:val="00B33265"/>
    <w:rsid w:val="00B35951"/>
    <w:rsid w:val="00B476B7"/>
    <w:rsid w:val="00B5148D"/>
    <w:rsid w:val="00B57386"/>
    <w:rsid w:val="00B57A40"/>
    <w:rsid w:val="00B65B3D"/>
    <w:rsid w:val="00B66C36"/>
    <w:rsid w:val="00B67296"/>
    <w:rsid w:val="00B8700F"/>
    <w:rsid w:val="00B91997"/>
    <w:rsid w:val="00B91E85"/>
    <w:rsid w:val="00B9329D"/>
    <w:rsid w:val="00B96C0C"/>
    <w:rsid w:val="00B97342"/>
    <w:rsid w:val="00BA0948"/>
    <w:rsid w:val="00BA44A8"/>
    <w:rsid w:val="00BB3E36"/>
    <w:rsid w:val="00BB49AA"/>
    <w:rsid w:val="00BC0003"/>
    <w:rsid w:val="00BC0F7D"/>
    <w:rsid w:val="00BD5C61"/>
    <w:rsid w:val="00BE42DA"/>
    <w:rsid w:val="00BF1095"/>
    <w:rsid w:val="00BF1C81"/>
    <w:rsid w:val="00BF401D"/>
    <w:rsid w:val="00C021E3"/>
    <w:rsid w:val="00C041E7"/>
    <w:rsid w:val="00C142E7"/>
    <w:rsid w:val="00C17A60"/>
    <w:rsid w:val="00C24890"/>
    <w:rsid w:val="00C316CA"/>
    <w:rsid w:val="00C33079"/>
    <w:rsid w:val="00C371B3"/>
    <w:rsid w:val="00C42538"/>
    <w:rsid w:val="00C45231"/>
    <w:rsid w:val="00C46245"/>
    <w:rsid w:val="00C47164"/>
    <w:rsid w:val="00C6035E"/>
    <w:rsid w:val="00C60EFE"/>
    <w:rsid w:val="00C628DE"/>
    <w:rsid w:val="00C64247"/>
    <w:rsid w:val="00C72833"/>
    <w:rsid w:val="00C72F4F"/>
    <w:rsid w:val="00C745B2"/>
    <w:rsid w:val="00C824B2"/>
    <w:rsid w:val="00C82B24"/>
    <w:rsid w:val="00C84553"/>
    <w:rsid w:val="00C91B3C"/>
    <w:rsid w:val="00C92C8B"/>
    <w:rsid w:val="00C93F40"/>
    <w:rsid w:val="00CA10D5"/>
    <w:rsid w:val="00CA3B1D"/>
    <w:rsid w:val="00CA3D0C"/>
    <w:rsid w:val="00CA3D41"/>
    <w:rsid w:val="00CA47BF"/>
    <w:rsid w:val="00CA6D8D"/>
    <w:rsid w:val="00CB380A"/>
    <w:rsid w:val="00CB65B8"/>
    <w:rsid w:val="00CC021E"/>
    <w:rsid w:val="00CC0C32"/>
    <w:rsid w:val="00CC0D9A"/>
    <w:rsid w:val="00CC1FD0"/>
    <w:rsid w:val="00CC3F7F"/>
    <w:rsid w:val="00CC405D"/>
    <w:rsid w:val="00CD110C"/>
    <w:rsid w:val="00CD1C5D"/>
    <w:rsid w:val="00CD2E52"/>
    <w:rsid w:val="00CD758D"/>
    <w:rsid w:val="00CE2991"/>
    <w:rsid w:val="00CE4DE3"/>
    <w:rsid w:val="00CE5AE6"/>
    <w:rsid w:val="00CF7EC6"/>
    <w:rsid w:val="00D00A6D"/>
    <w:rsid w:val="00D00A8C"/>
    <w:rsid w:val="00D11B3A"/>
    <w:rsid w:val="00D1278B"/>
    <w:rsid w:val="00D15384"/>
    <w:rsid w:val="00D209A0"/>
    <w:rsid w:val="00D24950"/>
    <w:rsid w:val="00D2544C"/>
    <w:rsid w:val="00D3471C"/>
    <w:rsid w:val="00D4183B"/>
    <w:rsid w:val="00D4682F"/>
    <w:rsid w:val="00D52352"/>
    <w:rsid w:val="00D56778"/>
    <w:rsid w:val="00D600D0"/>
    <w:rsid w:val="00D659FC"/>
    <w:rsid w:val="00D7152E"/>
    <w:rsid w:val="00D72A6A"/>
    <w:rsid w:val="00D738D6"/>
    <w:rsid w:val="00D73A09"/>
    <w:rsid w:val="00D74F6F"/>
    <w:rsid w:val="00D755EB"/>
    <w:rsid w:val="00D878CB"/>
    <w:rsid w:val="00D87E00"/>
    <w:rsid w:val="00D9134D"/>
    <w:rsid w:val="00D92133"/>
    <w:rsid w:val="00D9510A"/>
    <w:rsid w:val="00D9546E"/>
    <w:rsid w:val="00D96451"/>
    <w:rsid w:val="00D9786C"/>
    <w:rsid w:val="00DA2DBA"/>
    <w:rsid w:val="00DA7A03"/>
    <w:rsid w:val="00DB10EC"/>
    <w:rsid w:val="00DB1818"/>
    <w:rsid w:val="00DB79C1"/>
    <w:rsid w:val="00DC2A4E"/>
    <w:rsid w:val="00DC309B"/>
    <w:rsid w:val="00DC4DA2"/>
    <w:rsid w:val="00DE2086"/>
    <w:rsid w:val="00DF2827"/>
    <w:rsid w:val="00DF2859"/>
    <w:rsid w:val="00DF2B1F"/>
    <w:rsid w:val="00DF4AD9"/>
    <w:rsid w:val="00DF5C15"/>
    <w:rsid w:val="00DF62CD"/>
    <w:rsid w:val="00E01242"/>
    <w:rsid w:val="00E01BB5"/>
    <w:rsid w:val="00E0717A"/>
    <w:rsid w:val="00E13370"/>
    <w:rsid w:val="00E13D03"/>
    <w:rsid w:val="00E1470C"/>
    <w:rsid w:val="00E20B05"/>
    <w:rsid w:val="00E25EAB"/>
    <w:rsid w:val="00E27A44"/>
    <w:rsid w:val="00E3622A"/>
    <w:rsid w:val="00E3670E"/>
    <w:rsid w:val="00E41C4A"/>
    <w:rsid w:val="00E447F2"/>
    <w:rsid w:val="00E448DE"/>
    <w:rsid w:val="00E53EF9"/>
    <w:rsid w:val="00E70CB7"/>
    <w:rsid w:val="00E72121"/>
    <w:rsid w:val="00E73B83"/>
    <w:rsid w:val="00E77645"/>
    <w:rsid w:val="00E95F22"/>
    <w:rsid w:val="00EA5BD6"/>
    <w:rsid w:val="00EA63DE"/>
    <w:rsid w:val="00EA7C61"/>
    <w:rsid w:val="00EB7EBD"/>
    <w:rsid w:val="00EC1C17"/>
    <w:rsid w:val="00EC4A25"/>
    <w:rsid w:val="00EC6920"/>
    <w:rsid w:val="00EC7F54"/>
    <w:rsid w:val="00ED36F9"/>
    <w:rsid w:val="00ED4BEA"/>
    <w:rsid w:val="00EE6305"/>
    <w:rsid w:val="00EE65F9"/>
    <w:rsid w:val="00EF1994"/>
    <w:rsid w:val="00EF1FC5"/>
    <w:rsid w:val="00EF34F5"/>
    <w:rsid w:val="00EF696B"/>
    <w:rsid w:val="00EF7C1D"/>
    <w:rsid w:val="00F00632"/>
    <w:rsid w:val="00F025A2"/>
    <w:rsid w:val="00F02900"/>
    <w:rsid w:val="00F03195"/>
    <w:rsid w:val="00F04712"/>
    <w:rsid w:val="00F06C1D"/>
    <w:rsid w:val="00F077CB"/>
    <w:rsid w:val="00F13E6C"/>
    <w:rsid w:val="00F2237E"/>
    <w:rsid w:val="00F22EC7"/>
    <w:rsid w:val="00F24A1C"/>
    <w:rsid w:val="00F264EF"/>
    <w:rsid w:val="00F26CEE"/>
    <w:rsid w:val="00F30928"/>
    <w:rsid w:val="00F30E26"/>
    <w:rsid w:val="00F330CF"/>
    <w:rsid w:val="00F35E18"/>
    <w:rsid w:val="00F46410"/>
    <w:rsid w:val="00F46571"/>
    <w:rsid w:val="00F465E8"/>
    <w:rsid w:val="00F47BED"/>
    <w:rsid w:val="00F56E75"/>
    <w:rsid w:val="00F653B8"/>
    <w:rsid w:val="00F663E4"/>
    <w:rsid w:val="00F73192"/>
    <w:rsid w:val="00F75EFD"/>
    <w:rsid w:val="00F9489A"/>
    <w:rsid w:val="00F94D9F"/>
    <w:rsid w:val="00F955F7"/>
    <w:rsid w:val="00F96098"/>
    <w:rsid w:val="00F97B38"/>
    <w:rsid w:val="00FA1266"/>
    <w:rsid w:val="00FA13D9"/>
    <w:rsid w:val="00FA215D"/>
    <w:rsid w:val="00FA5947"/>
    <w:rsid w:val="00FA7D0B"/>
    <w:rsid w:val="00FB54C8"/>
    <w:rsid w:val="00FC1192"/>
    <w:rsid w:val="00FC1764"/>
    <w:rsid w:val="00FD2057"/>
    <w:rsid w:val="00FD3D0F"/>
    <w:rsid w:val="00FD5A1D"/>
    <w:rsid w:val="00FE11B9"/>
    <w:rsid w:val="00FE181B"/>
    <w:rsid w:val="00FE1EDB"/>
    <w:rsid w:val="00FF1F52"/>
    <w:rsid w:val="0BEED7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38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NOChar">
    <w:name w:val="NO Char"/>
    <w:link w:val="NO"/>
    <w:qFormat/>
    <w:locked/>
    <w:rsid w:val="00752CE9"/>
    <w:rPr>
      <w:lang w:val="en-GB"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val="en-GB"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942B7E"/>
    <w:rPr>
      <w:b/>
      <w:bCs/>
    </w:rPr>
  </w:style>
  <w:style w:type="character" w:customStyle="1" w:styleId="CommentSubjectChar">
    <w:name w:val="Comment Subject Char"/>
    <w:basedOn w:val="CommentTextChar"/>
    <w:link w:val="CommentSubject"/>
    <w:rsid w:val="00942B7E"/>
    <w:rPr>
      <w:b/>
      <w:bCs/>
      <w:lang w:val="en-GB" w:eastAsia="en-US"/>
    </w:rPr>
  </w:style>
  <w:style w:type="paragraph" w:styleId="ListParagraph">
    <w:name w:val="List Paragraph"/>
    <w:basedOn w:val="Normal"/>
    <w:uiPriority w:val="34"/>
    <w:qFormat/>
    <w:rsid w:val="001350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941">
      <w:bodyDiv w:val="1"/>
      <w:marLeft w:val="0"/>
      <w:marRight w:val="0"/>
      <w:marTop w:val="0"/>
      <w:marBottom w:val="0"/>
      <w:divBdr>
        <w:top w:val="none" w:sz="0" w:space="0" w:color="auto"/>
        <w:left w:val="none" w:sz="0" w:space="0" w:color="auto"/>
        <w:bottom w:val="none" w:sz="0" w:space="0" w:color="auto"/>
        <w:right w:val="none" w:sz="0" w:space="0" w:color="auto"/>
      </w:divBdr>
    </w:div>
    <w:div w:id="239481808">
      <w:bodyDiv w:val="1"/>
      <w:marLeft w:val="0"/>
      <w:marRight w:val="0"/>
      <w:marTop w:val="0"/>
      <w:marBottom w:val="0"/>
      <w:divBdr>
        <w:top w:val="none" w:sz="0" w:space="0" w:color="auto"/>
        <w:left w:val="none" w:sz="0" w:space="0" w:color="auto"/>
        <w:bottom w:val="none" w:sz="0" w:space="0" w:color="auto"/>
        <w:right w:val="none" w:sz="0" w:space="0" w:color="auto"/>
      </w:divBdr>
    </w:div>
    <w:div w:id="322049987">
      <w:bodyDiv w:val="1"/>
      <w:marLeft w:val="0"/>
      <w:marRight w:val="0"/>
      <w:marTop w:val="0"/>
      <w:marBottom w:val="0"/>
      <w:divBdr>
        <w:top w:val="none" w:sz="0" w:space="0" w:color="auto"/>
        <w:left w:val="none" w:sz="0" w:space="0" w:color="auto"/>
        <w:bottom w:val="none" w:sz="0" w:space="0" w:color="auto"/>
        <w:right w:val="none" w:sz="0" w:space="0" w:color="auto"/>
      </w:divBdr>
    </w:div>
    <w:div w:id="1396782148">
      <w:bodyDiv w:val="1"/>
      <w:marLeft w:val="0"/>
      <w:marRight w:val="0"/>
      <w:marTop w:val="0"/>
      <w:marBottom w:val="0"/>
      <w:divBdr>
        <w:top w:val="none" w:sz="0" w:space="0" w:color="auto"/>
        <w:left w:val="none" w:sz="0" w:space="0" w:color="auto"/>
        <w:bottom w:val="none" w:sz="0" w:space="0" w:color="auto"/>
        <w:right w:val="none" w:sz="0" w:space="0" w:color="auto"/>
      </w:divBdr>
    </w:div>
    <w:div w:id="187689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5NUHHDQN7SK2-1476151046-569486</_dlc_DocId>
    <_dlc_DocIdUrl xmlns="f166a696-7b5b-4ccd-9f0c-ffde0cceec81">
      <Url>https://ericsson.sharepoint.com/sites/star/_layouts/15/DocIdRedir.aspx?ID=5NUHHDQN7SK2-1476151046-569486</Url>
      <Description>5NUHHDQN7SK2-1476151046-569486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CAB1E-0E61-49AA-B0C0-6E55A3D3AAE6}">
  <ds:schemaRefs>
    <ds:schemaRef ds:uri="http://schemas.microsoft.com/sharepoint/v3/contenttype/forms"/>
  </ds:schemaRefs>
</ds:datastoreItem>
</file>

<file path=customXml/itemProps2.xml><?xml version="1.0" encoding="utf-8"?>
<ds:datastoreItem xmlns:ds="http://schemas.openxmlformats.org/officeDocument/2006/customXml" ds:itemID="{2CB65437-9EA6-4AA6-926F-FC4E02C759F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1B1C37EC-050E-4885-BFFD-9E77967494F9}">
  <ds:schemaRefs>
    <ds:schemaRef ds:uri="Microsoft.SharePoint.Taxonomy.ContentTypeSync"/>
  </ds:schemaRefs>
</ds:datastoreItem>
</file>

<file path=customXml/itemProps5.xml><?xml version="1.0" encoding="utf-8"?>
<ds:datastoreItem xmlns:ds="http://schemas.openxmlformats.org/officeDocument/2006/customXml" ds:itemID="{3528F113-52FF-4649-83C0-A8A2C45EB614}">
  <ds:schemaRefs>
    <ds:schemaRef ds:uri="http://schemas.microsoft.com/sharepoint/events"/>
  </ds:schemaRefs>
</ds:datastoreItem>
</file>

<file path=customXml/itemProps6.xml><?xml version="1.0" encoding="utf-8"?>
<ds:datastoreItem xmlns:ds="http://schemas.openxmlformats.org/officeDocument/2006/customXml" ds:itemID="{79222454-5CB6-4C80-AE0E-2B1176A76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TotalTime>
  <Pages>11</Pages>
  <Words>8071</Words>
  <Characters>35270</Characters>
  <Application>Microsoft Office Word</Application>
  <DocSecurity>0</DocSecurity>
  <Lines>293</Lines>
  <Paragraphs>86</Paragraphs>
  <ScaleCrop>false</ScaleCrop>
  <Company>ETSI</Company>
  <LinksUpToDate>false</LinksUpToDate>
  <CharactersWithSpaces>43255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cp:revision>
  <dcterms:created xsi:type="dcterms:W3CDTF">2025-02-07T07:29:00Z</dcterms:created>
  <dcterms:modified xsi:type="dcterms:W3CDTF">2025-02-07T10:39:00Z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4e662388-7d6c-42ae-916a-6f93d87764d4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