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A8FB4" w14:textId="2EC4EECC" w:rsidR="007435A1" w:rsidRPr="005C53BF" w:rsidRDefault="00133701" w:rsidP="007435A1">
      <w:pPr>
        <w:pStyle w:val="Header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eastAsia="宋体" w:cs="Arial"/>
          <w:sz w:val="24"/>
          <w:szCs w:val="24"/>
          <w:lang w:eastAsia="zh-CN"/>
        </w:rPr>
        <w:t>3GPP TSG-RAN WG4 Meeting #111</w:t>
      </w:r>
      <w:r w:rsidR="007435A1" w:rsidRPr="005C53BF">
        <w:rPr>
          <w:rFonts w:cs="Arial"/>
          <w:sz w:val="24"/>
          <w:szCs w:val="24"/>
        </w:rPr>
        <w:tab/>
      </w:r>
      <w:r w:rsidR="007435A1" w:rsidRPr="005C53BF">
        <w:rPr>
          <w:rFonts w:cs="Arial"/>
          <w:sz w:val="24"/>
          <w:szCs w:val="24"/>
        </w:rPr>
        <w:tab/>
      </w:r>
      <w:r w:rsidR="00C73F2B" w:rsidRPr="00C73F2B">
        <w:rPr>
          <w:rFonts w:cs="Arial"/>
          <w:sz w:val="24"/>
          <w:szCs w:val="24"/>
        </w:rPr>
        <w:t>R4-2408569</w:t>
      </w:r>
    </w:p>
    <w:p w14:paraId="559151B2" w14:textId="77777777" w:rsidR="00133701" w:rsidRPr="0052514D" w:rsidRDefault="00133701" w:rsidP="0013370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52514D">
        <w:rPr>
          <w:rFonts w:eastAsia="宋体" w:cs="Arial"/>
          <w:sz w:val="24"/>
          <w:szCs w:val="24"/>
          <w:lang w:eastAsia="zh-CN"/>
        </w:rPr>
        <w:t>Fukuoka City, Fukuoka , Japan, 20</w:t>
      </w:r>
      <w:r w:rsidRPr="0052514D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宋体" w:cs="Arial"/>
          <w:sz w:val="24"/>
          <w:szCs w:val="24"/>
          <w:lang w:eastAsia="zh-CN"/>
        </w:rPr>
        <w:t xml:space="preserve"> – 24</w:t>
      </w:r>
      <w:r w:rsidRPr="0052514D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宋体" w:cs="Arial"/>
          <w:sz w:val="24"/>
          <w:szCs w:val="24"/>
          <w:lang w:eastAsia="zh-CN"/>
        </w:rPr>
        <w:t xml:space="preserve"> May, 2024</w:t>
      </w:r>
    </w:p>
    <w:p w14:paraId="533EC977" w14:textId="0D193DAB" w:rsidR="00ED65AF" w:rsidRPr="006D409C" w:rsidRDefault="00ED65AF" w:rsidP="00ED65A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</w:p>
    <w:p w14:paraId="0DA33A9A" w14:textId="77777777" w:rsidR="00CD27B2" w:rsidRDefault="00CD27B2" w:rsidP="00DF0231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</w:p>
    <w:p w14:paraId="7F9FBBE7" w14:textId="7A6BB5A7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133701">
        <w:rPr>
          <w:rFonts w:ascii="Arial" w:hAnsi="Arial"/>
          <w:sz w:val="24"/>
          <w:lang w:val="en-US"/>
        </w:rPr>
        <w:t>7</w:t>
      </w:r>
      <w:r w:rsidR="005C53BF">
        <w:rPr>
          <w:rFonts w:ascii="Arial" w:hAnsi="Arial"/>
          <w:sz w:val="24"/>
          <w:lang w:val="en-US"/>
        </w:rPr>
        <w:t>.19.</w:t>
      </w:r>
      <w:r w:rsidR="00651A0F">
        <w:rPr>
          <w:rFonts w:ascii="Arial" w:hAnsi="Arial"/>
          <w:sz w:val="24"/>
          <w:lang w:val="en-US"/>
        </w:rPr>
        <w:t>2.1</w:t>
      </w:r>
    </w:p>
    <w:p w14:paraId="2DF876B8" w14:textId="77777777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>Huawei, HiSilicon</w:t>
      </w:r>
    </w:p>
    <w:p w14:paraId="2FEF369A" w14:textId="71B16BC9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651A0F" w:rsidRPr="00651A0F">
        <w:rPr>
          <w:rFonts w:ascii="Arial" w:hAnsi="Arial"/>
          <w:sz w:val="24"/>
          <w:lang w:val="en-US"/>
        </w:rPr>
        <w:t>Discussion on performance requirements for TDCP for Rel-18 MIMO</w:t>
      </w:r>
    </w:p>
    <w:p w14:paraId="070E8FE9" w14:textId="77777777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14:paraId="54B38894" w14:textId="77777777" w:rsidR="00DF0231" w:rsidRPr="002D2977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14:paraId="717572C4" w14:textId="4F7C61AC" w:rsidR="00651A0F" w:rsidRPr="00622EBC" w:rsidRDefault="00651A0F" w:rsidP="00CD27B2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The</w:t>
      </w:r>
      <w:r>
        <w:rPr>
          <w:rFonts w:eastAsiaTheme="minorEastAsia"/>
          <w:lang w:val="en-US" w:eastAsia="zh-CN"/>
        </w:rPr>
        <w:t xml:space="preserve"> performance requirements for R18 MIMO were discussed in last meeting with agreements and issues captured in [1]. In this paper, we further provide our views on how to define TC for PDCP.</w:t>
      </w:r>
    </w:p>
    <w:p w14:paraId="2EBB39AE" w14:textId="61090B60" w:rsidR="00DF0231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14:paraId="7AAF0F2E" w14:textId="2DFF9B34" w:rsidR="0030626B" w:rsidRDefault="00651A0F" w:rsidP="0023093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latest progress on how to define TC for TDCP are summarized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651A0F" w14:paraId="5F7FC783" w14:textId="77777777" w:rsidTr="00651A0F">
        <w:tc>
          <w:tcPr>
            <w:tcW w:w="9562" w:type="dxa"/>
          </w:tcPr>
          <w:p w14:paraId="0C56241E" w14:textId="77777777" w:rsidR="00651A0F" w:rsidRDefault="00651A0F" w:rsidP="00651A0F">
            <w:pPr>
              <w:pStyle w:val="B1"/>
              <w:ind w:left="0" w:firstLine="0"/>
              <w:rPr>
                <w:b/>
                <w:sz w:val="21"/>
                <w:szCs w:val="21"/>
                <w:u w:val="single"/>
                <w:lang w:eastAsia="ko-KR"/>
              </w:rPr>
            </w:pPr>
            <w:r w:rsidRPr="00AE0F77">
              <w:rPr>
                <w:b/>
                <w:sz w:val="21"/>
                <w:szCs w:val="21"/>
                <w:u w:val="single"/>
                <w:lang w:eastAsia="ko-KR"/>
              </w:rPr>
              <w:t>Issue 2-1-1: Test metric of TDCP test cases:</w:t>
            </w:r>
          </w:p>
          <w:p w14:paraId="5FB439C9" w14:textId="77777777" w:rsidR="00651A0F" w:rsidRPr="00F96950" w:rsidRDefault="00651A0F" w:rsidP="00651A0F">
            <w:pPr>
              <w:spacing w:after="120"/>
              <w:rPr>
                <w:b/>
                <w:u w:val="single"/>
                <w:lang w:eastAsia="zh-CN"/>
              </w:rPr>
            </w:pPr>
            <w:r w:rsidRPr="000406AE">
              <w:rPr>
                <w:b/>
                <w:lang w:eastAsia="zh-CN"/>
              </w:rPr>
              <w:t>&lt; Agreement&gt;</w:t>
            </w:r>
            <w:r w:rsidRPr="000406AE">
              <w:rPr>
                <w:lang w:eastAsia="zh-CN"/>
              </w:rPr>
              <w:tab/>
            </w:r>
            <w:r w:rsidRPr="00EF3FF4">
              <w:rPr>
                <w:b/>
                <w:lang w:eastAsia="zh-CN"/>
              </w:rPr>
              <w:t>:</w:t>
            </w:r>
          </w:p>
          <w:p w14:paraId="2019B847" w14:textId="77777777" w:rsidR="00651A0F" w:rsidRPr="00EF2422" w:rsidRDefault="00651A0F" w:rsidP="00651A0F">
            <w:pPr>
              <w:rPr>
                <w:sz w:val="21"/>
                <w:szCs w:val="21"/>
                <w:lang w:eastAsia="zh-CN"/>
              </w:rPr>
            </w:pPr>
            <w:r w:rsidRPr="00EF2422">
              <w:rPr>
                <w:rFonts w:hint="eastAsia"/>
                <w:sz w:val="21"/>
                <w:szCs w:val="21"/>
                <w:lang w:eastAsia="zh-CN"/>
              </w:rPr>
              <w:t>A</w:t>
            </w:r>
            <w:r w:rsidRPr="00EF2422">
              <w:rPr>
                <w:sz w:val="21"/>
                <w:szCs w:val="21"/>
                <w:lang w:eastAsia="zh-CN"/>
              </w:rPr>
              <w:t>greements for the test case definition:</w:t>
            </w:r>
          </w:p>
          <w:p w14:paraId="15BF309F" w14:textId="77777777" w:rsidR="00651A0F" w:rsidRPr="00EF2422" w:rsidRDefault="00651A0F" w:rsidP="00651A0F">
            <w:pPr>
              <w:pStyle w:val="B1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1"/>
              </w:rPr>
            </w:pPr>
            <w:r w:rsidRPr="00EF2422">
              <w:rPr>
                <w:rFonts w:eastAsia="Malgun Gothic"/>
                <w:lang w:eastAsia="zh-CN"/>
              </w:rPr>
              <w:t>Define</w:t>
            </w:r>
            <w:r w:rsidRPr="00EF2422">
              <w:rPr>
                <w:szCs w:val="21"/>
              </w:rPr>
              <w:t xml:space="preserve"> the same test case for both 15kHz with FDD and and 30kHz with TDD in the same sub-clause.</w:t>
            </w:r>
          </w:p>
          <w:p w14:paraId="62B8F969" w14:textId="77777777" w:rsidR="00651A0F" w:rsidRPr="00EF2422" w:rsidRDefault="00651A0F" w:rsidP="00651A0F">
            <w:pPr>
              <w:pStyle w:val="B1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1"/>
              </w:rPr>
            </w:pPr>
            <w:r w:rsidRPr="00EF2422">
              <w:rPr>
                <w:szCs w:val="21"/>
              </w:rPr>
              <w:t>Channel models: TDL-A30</w:t>
            </w:r>
          </w:p>
          <w:p w14:paraId="6D450D14" w14:textId="77777777" w:rsidR="00651A0F" w:rsidRPr="00EF2422" w:rsidRDefault="00651A0F" w:rsidP="00651A0F">
            <w:pPr>
              <w:pStyle w:val="B1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1"/>
              </w:rPr>
            </w:pPr>
            <w:r w:rsidRPr="00EF2422">
              <w:rPr>
                <w:szCs w:val="21"/>
              </w:rPr>
              <w:t xml:space="preserve">Doppler: </w:t>
            </w:r>
          </w:p>
          <w:p w14:paraId="0D13B39A" w14:textId="77777777" w:rsidR="00651A0F" w:rsidRPr="00EF2422" w:rsidRDefault="00651A0F" w:rsidP="00651A0F">
            <w:pPr>
              <w:pStyle w:val="ListParagraph"/>
              <w:numPr>
                <w:ilvl w:val="1"/>
                <w:numId w:val="8"/>
              </w:numPr>
              <w:spacing w:after="120"/>
              <w:ind w:left="1500" w:firstLineChars="0"/>
              <w:rPr>
                <w:szCs w:val="21"/>
              </w:rPr>
            </w:pPr>
            <w:r w:rsidRPr="00EF2422">
              <w:rPr>
                <w:szCs w:val="21"/>
              </w:rPr>
              <w:t xml:space="preserve">Two TCs </w:t>
            </w:r>
            <w:r w:rsidRPr="00EF2422">
              <w:rPr>
                <w:rFonts w:eastAsiaTheme="minorEastAsia"/>
                <w:lang w:eastAsia="zh-CN"/>
              </w:rPr>
              <w:t>with</w:t>
            </w:r>
            <w:r w:rsidRPr="00EF2422">
              <w:rPr>
                <w:szCs w:val="21"/>
              </w:rPr>
              <w:t xml:space="preserve"> low and high Doppler</w:t>
            </w:r>
          </w:p>
          <w:p w14:paraId="47DDCDD2" w14:textId="77777777" w:rsidR="00651A0F" w:rsidRPr="00EF2422" w:rsidRDefault="00651A0F" w:rsidP="00651A0F">
            <w:pPr>
              <w:pStyle w:val="ListParagraph"/>
              <w:numPr>
                <w:ilvl w:val="2"/>
                <w:numId w:val="8"/>
              </w:numPr>
              <w:spacing w:after="120"/>
              <w:ind w:left="2220" w:firstLineChars="0"/>
              <w:rPr>
                <w:szCs w:val="21"/>
              </w:rPr>
            </w:pPr>
            <w:r w:rsidRPr="00EF2422">
              <w:rPr>
                <w:szCs w:val="21"/>
              </w:rPr>
              <w:t>TC1: low (10) for both 15kHz and 30kHz</w:t>
            </w:r>
          </w:p>
          <w:p w14:paraId="232DD7F1" w14:textId="77777777" w:rsidR="00651A0F" w:rsidRPr="00EF2422" w:rsidRDefault="00651A0F" w:rsidP="00651A0F">
            <w:pPr>
              <w:pStyle w:val="ListParagraph"/>
              <w:numPr>
                <w:ilvl w:val="2"/>
                <w:numId w:val="8"/>
              </w:numPr>
              <w:spacing w:after="120"/>
              <w:ind w:left="2220" w:firstLineChars="0"/>
              <w:rPr>
                <w:szCs w:val="21"/>
              </w:rPr>
            </w:pPr>
            <w:r w:rsidRPr="00EF2422">
              <w:rPr>
                <w:szCs w:val="21"/>
              </w:rPr>
              <w:t>TC2: high</w:t>
            </w:r>
          </w:p>
          <w:p w14:paraId="30C20C8C" w14:textId="77777777" w:rsidR="00651A0F" w:rsidRPr="00EF2422" w:rsidRDefault="00651A0F" w:rsidP="00651A0F">
            <w:pPr>
              <w:pStyle w:val="ListParagraph"/>
              <w:numPr>
                <w:ilvl w:val="3"/>
                <w:numId w:val="8"/>
              </w:numPr>
              <w:spacing w:after="120"/>
              <w:ind w:left="2940" w:firstLineChars="0"/>
              <w:rPr>
                <w:szCs w:val="21"/>
              </w:rPr>
            </w:pPr>
            <w:r w:rsidRPr="00EF2422">
              <w:rPr>
                <w:szCs w:val="21"/>
              </w:rPr>
              <w:t>Option 1: high (300)</w:t>
            </w:r>
          </w:p>
          <w:p w14:paraId="1F682217" w14:textId="77777777" w:rsidR="00651A0F" w:rsidRPr="00EF2422" w:rsidRDefault="00651A0F" w:rsidP="00651A0F">
            <w:pPr>
              <w:pStyle w:val="ListParagraph"/>
              <w:numPr>
                <w:ilvl w:val="3"/>
                <w:numId w:val="8"/>
              </w:numPr>
              <w:spacing w:after="120"/>
              <w:ind w:left="2940" w:firstLineChars="0"/>
              <w:rPr>
                <w:szCs w:val="21"/>
              </w:rPr>
            </w:pPr>
            <w:r w:rsidRPr="00EF2422">
              <w:rPr>
                <w:szCs w:val="21"/>
              </w:rPr>
              <w:t>Option 2: 100 for 15kHz SCS, and 200 for 30kHz SCS</w:t>
            </w:r>
          </w:p>
          <w:p w14:paraId="78F08DEA" w14:textId="77777777" w:rsidR="00651A0F" w:rsidRPr="00EF2422" w:rsidRDefault="00651A0F" w:rsidP="00651A0F">
            <w:pPr>
              <w:pStyle w:val="ListParagraph"/>
              <w:numPr>
                <w:ilvl w:val="1"/>
                <w:numId w:val="8"/>
              </w:numPr>
              <w:spacing w:after="120"/>
              <w:ind w:firstLineChars="0"/>
              <w:rPr>
                <w:szCs w:val="21"/>
              </w:rPr>
            </w:pPr>
            <w:r w:rsidRPr="00EF2422">
              <w:rPr>
                <w:rFonts w:hint="eastAsia"/>
                <w:szCs w:val="21"/>
              </w:rPr>
              <w:t>B</w:t>
            </w:r>
            <w:r w:rsidRPr="00EF2422">
              <w:rPr>
                <w:szCs w:val="21"/>
              </w:rPr>
              <w:t xml:space="preserve">W: </w:t>
            </w:r>
          </w:p>
          <w:p w14:paraId="3F8147BD" w14:textId="77777777" w:rsidR="00651A0F" w:rsidRPr="00EF2422" w:rsidRDefault="00651A0F" w:rsidP="00651A0F">
            <w:pPr>
              <w:pStyle w:val="ListParagraph"/>
              <w:numPr>
                <w:ilvl w:val="2"/>
                <w:numId w:val="8"/>
              </w:numPr>
              <w:spacing w:after="120"/>
              <w:ind w:firstLineChars="0"/>
              <w:rPr>
                <w:szCs w:val="21"/>
              </w:rPr>
            </w:pPr>
            <w:r w:rsidRPr="00EF2422">
              <w:rPr>
                <w:szCs w:val="21"/>
              </w:rPr>
              <w:t>10MHz for FDD and TDD</w:t>
            </w:r>
          </w:p>
          <w:p w14:paraId="5DA9EFB5" w14:textId="77777777" w:rsidR="00651A0F" w:rsidRPr="00EF2422" w:rsidRDefault="00651A0F" w:rsidP="00651A0F">
            <w:pPr>
              <w:pStyle w:val="ListParagraph"/>
              <w:numPr>
                <w:ilvl w:val="1"/>
                <w:numId w:val="8"/>
              </w:numPr>
              <w:spacing w:after="120"/>
              <w:ind w:firstLineChars="0"/>
              <w:rPr>
                <w:szCs w:val="21"/>
              </w:rPr>
            </w:pPr>
            <w:r w:rsidRPr="00EF2422">
              <w:rPr>
                <w:szCs w:val="21"/>
              </w:rPr>
              <w:t>SNR:</w:t>
            </w:r>
          </w:p>
          <w:p w14:paraId="5B5DC89F" w14:textId="77777777" w:rsidR="00651A0F" w:rsidRPr="00EF2422" w:rsidRDefault="00651A0F" w:rsidP="00651A0F">
            <w:pPr>
              <w:pStyle w:val="ListParagraph"/>
              <w:numPr>
                <w:ilvl w:val="2"/>
                <w:numId w:val="8"/>
              </w:numPr>
              <w:spacing w:after="120"/>
              <w:ind w:firstLineChars="0"/>
              <w:rPr>
                <w:szCs w:val="21"/>
              </w:rPr>
            </w:pPr>
            <w:r w:rsidRPr="00EF2422">
              <w:rPr>
                <w:szCs w:val="21"/>
              </w:rPr>
              <w:t>Option 1: 20dB for TC1</w:t>
            </w:r>
          </w:p>
          <w:p w14:paraId="37E65BBF" w14:textId="77777777" w:rsidR="00651A0F" w:rsidRPr="00EF2422" w:rsidRDefault="00651A0F" w:rsidP="00651A0F">
            <w:pPr>
              <w:pStyle w:val="ListParagraph"/>
              <w:numPr>
                <w:ilvl w:val="2"/>
                <w:numId w:val="8"/>
              </w:numPr>
              <w:spacing w:after="120"/>
              <w:ind w:firstLineChars="0"/>
              <w:rPr>
                <w:szCs w:val="21"/>
              </w:rPr>
            </w:pPr>
            <w:r w:rsidRPr="00EF2422">
              <w:rPr>
                <w:szCs w:val="21"/>
              </w:rPr>
              <w:t>Option 2: 10dB or 20dB for TC2</w:t>
            </w:r>
          </w:p>
          <w:p w14:paraId="1B5A7C04" w14:textId="77777777" w:rsidR="00651A0F" w:rsidRPr="00EF2422" w:rsidRDefault="00651A0F" w:rsidP="00651A0F">
            <w:pPr>
              <w:pStyle w:val="ListParagraph"/>
              <w:numPr>
                <w:ilvl w:val="1"/>
                <w:numId w:val="8"/>
              </w:numPr>
              <w:spacing w:after="120"/>
              <w:ind w:firstLineChars="0"/>
              <w:rPr>
                <w:szCs w:val="21"/>
              </w:rPr>
            </w:pPr>
            <w:r w:rsidRPr="00EF2422">
              <w:rPr>
                <w:szCs w:val="21"/>
              </w:rPr>
              <w:t>The distance between two TRSs: 1</w:t>
            </w:r>
          </w:p>
          <w:p w14:paraId="79545FD2" w14:textId="77777777" w:rsidR="00651A0F" w:rsidRPr="00EF2422" w:rsidRDefault="00651A0F" w:rsidP="00651A0F">
            <w:pPr>
              <w:pStyle w:val="B1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 w:val="21"/>
                <w:szCs w:val="21"/>
                <w:lang w:eastAsia="zh-CN"/>
              </w:rPr>
            </w:pPr>
            <w:r w:rsidRPr="00EF2422">
              <w:rPr>
                <w:rFonts w:hint="eastAsia"/>
                <w:sz w:val="21"/>
                <w:szCs w:val="21"/>
                <w:lang w:eastAsia="zh-CN"/>
              </w:rPr>
              <w:t>Rep</w:t>
            </w:r>
            <w:r w:rsidRPr="00EF2422">
              <w:rPr>
                <w:sz w:val="21"/>
                <w:szCs w:val="21"/>
                <w:lang w:eastAsia="zh-CN"/>
              </w:rPr>
              <w:t>ort index: Bring CR for both options, make decision in the next meting</w:t>
            </w:r>
          </w:p>
          <w:p w14:paraId="34ECE83C" w14:textId="77777777" w:rsidR="00651A0F" w:rsidRPr="00EF2422" w:rsidRDefault="00651A0F" w:rsidP="00651A0F">
            <w:pPr>
              <w:pStyle w:val="ListParagraph"/>
              <w:numPr>
                <w:ilvl w:val="1"/>
                <w:numId w:val="8"/>
              </w:numPr>
              <w:spacing w:after="120"/>
              <w:ind w:left="1500" w:firstLineChars="0"/>
              <w:rPr>
                <w:sz w:val="21"/>
                <w:szCs w:val="21"/>
                <w:lang w:eastAsia="zh-CN"/>
              </w:rPr>
            </w:pPr>
            <w:r w:rsidRPr="00EF2422">
              <w:rPr>
                <w:sz w:val="21"/>
                <w:szCs w:val="21"/>
                <w:lang w:eastAsia="zh-CN"/>
              </w:rPr>
              <w:t>Option 1:</w:t>
            </w:r>
          </w:p>
          <w:p w14:paraId="7F9623D4" w14:textId="77777777" w:rsidR="00651A0F" w:rsidRPr="00EF2422" w:rsidRDefault="00651A0F" w:rsidP="00651A0F">
            <w:pPr>
              <w:pStyle w:val="ListParagraph"/>
              <w:numPr>
                <w:ilvl w:val="2"/>
                <w:numId w:val="8"/>
              </w:numPr>
              <w:spacing w:after="120"/>
              <w:ind w:left="2220" w:firstLineChars="0"/>
              <w:rPr>
                <w:bCs/>
                <w:szCs w:val="21"/>
              </w:rPr>
            </w:pPr>
            <w:r w:rsidRPr="00EF2422">
              <w:rPr>
                <w:szCs w:val="21"/>
              </w:rPr>
              <w:t>lower</w:t>
            </w:r>
            <w:r w:rsidRPr="00EF2422">
              <w:rPr>
                <w:bCs/>
                <w:szCs w:val="21"/>
              </w:rPr>
              <w:t xml:space="preserve"> </w:t>
            </w:r>
            <w:r w:rsidRPr="00EF2422">
              <w:rPr>
                <w:szCs w:val="21"/>
              </w:rPr>
              <w:t>Doppler</w:t>
            </w:r>
            <w:r w:rsidRPr="00EF2422">
              <w:rPr>
                <w:bCs/>
                <w:szCs w:val="21"/>
              </w:rPr>
              <w:t xml:space="preserve">: CDP at X1 is higher than Y1 = </w:t>
            </w:r>
            <w:r w:rsidRPr="00EF2422">
              <w:rPr>
                <w:rFonts w:ascii="等线" w:eastAsia="等线" w:hAnsi="等线" w:hint="eastAsia"/>
                <w:bCs/>
                <w:szCs w:val="21"/>
              </w:rPr>
              <w:t>[</w:t>
            </w:r>
            <w:r w:rsidRPr="00EF2422">
              <w:rPr>
                <w:bCs/>
                <w:szCs w:val="21"/>
              </w:rPr>
              <w:t>90] %</w:t>
            </w:r>
          </w:p>
          <w:p w14:paraId="3DE97AA5" w14:textId="77777777" w:rsidR="00651A0F" w:rsidRPr="00EF2422" w:rsidRDefault="00651A0F" w:rsidP="00651A0F">
            <w:pPr>
              <w:pStyle w:val="ListParagraph"/>
              <w:numPr>
                <w:ilvl w:val="2"/>
                <w:numId w:val="8"/>
              </w:numPr>
              <w:spacing w:after="120"/>
              <w:ind w:left="2220" w:firstLineChars="0"/>
              <w:rPr>
                <w:bCs/>
                <w:szCs w:val="21"/>
              </w:rPr>
            </w:pPr>
            <w:r w:rsidRPr="00EF2422">
              <w:rPr>
                <w:bCs/>
                <w:szCs w:val="21"/>
              </w:rPr>
              <w:t xml:space="preserve">high Doppler: CDP at X2 is lower than Y2= [10] % </w:t>
            </w:r>
          </w:p>
          <w:p w14:paraId="4112E4E2" w14:textId="77777777" w:rsidR="00651A0F" w:rsidRPr="00EF2422" w:rsidRDefault="00651A0F" w:rsidP="00651A0F">
            <w:pPr>
              <w:pStyle w:val="ListParagraph"/>
              <w:numPr>
                <w:ilvl w:val="2"/>
                <w:numId w:val="8"/>
              </w:numPr>
              <w:spacing w:after="120"/>
              <w:ind w:left="2220" w:firstLineChars="0"/>
              <w:rPr>
                <w:bCs/>
                <w:szCs w:val="21"/>
              </w:rPr>
            </w:pPr>
            <w:r w:rsidRPr="00EF2422">
              <w:rPr>
                <w:bCs/>
                <w:szCs w:val="21"/>
              </w:rPr>
              <w:t>X1, X2, Y1, and Y2 can be different for TDD and FDD</w:t>
            </w:r>
          </w:p>
          <w:p w14:paraId="0CE37CE2" w14:textId="77777777" w:rsidR="00651A0F" w:rsidRPr="00EF2422" w:rsidRDefault="00651A0F" w:rsidP="00651A0F">
            <w:pPr>
              <w:pStyle w:val="ListParagraph"/>
              <w:numPr>
                <w:ilvl w:val="1"/>
                <w:numId w:val="8"/>
              </w:numPr>
              <w:spacing w:after="120"/>
              <w:ind w:left="1500" w:firstLineChars="0"/>
              <w:rPr>
                <w:rFonts w:eastAsia="等线"/>
                <w:bCs/>
                <w:szCs w:val="21"/>
              </w:rPr>
            </w:pPr>
            <w:r w:rsidRPr="00EF2422">
              <w:rPr>
                <w:rFonts w:hint="eastAsia"/>
                <w:sz w:val="21"/>
                <w:szCs w:val="21"/>
                <w:lang w:eastAsia="zh-CN"/>
              </w:rPr>
              <w:lastRenderedPageBreak/>
              <w:t>O</w:t>
            </w:r>
            <w:r w:rsidRPr="00EF2422">
              <w:rPr>
                <w:sz w:val="21"/>
                <w:szCs w:val="21"/>
                <w:lang w:eastAsia="zh-CN"/>
              </w:rPr>
              <w:t>ption</w:t>
            </w:r>
            <w:r w:rsidRPr="00EF2422">
              <w:rPr>
                <w:rFonts w:eastAsia="等线"/>
                <w:bCs/>
                <w:szCs w:val="21"/>
              </w:rPr>
              <w:t xml:space="preserve"> 2:</w:t>
            </w:r>
          </w:p>
          <w:p w14:paraId="47A9FDF0" w14:textId="563E78B3" w:rsidR="00651A0F" w:rsidRPr="00651A0F" w:rsidRDefault="00651A0F" w:rsidP="00651A0F">
            <w:pPr>
              <w:pStyle w:val="ListParagraph"/>
              <w:numPr>
                <w:ilvl w:val="2"/>
                <w:numId w:val="8"/>
              </w:numPr>
              <w:spacing w:after="120"/>
              <w:ind w:left="2220" w:firstLineChars="0"/>
              <w:rPr>
                <w:bCs/>
                <w:szCs w:val="21"/>
              </w:rPr>
            </w:pPr>
            <w:r w:rsidRPr="00EF2422">
              <w:rPr>
                <w:bCs/>
                <w:szCs w:val="21"/>
              </w:rPr>
              <w:t>[X1, X2] for Y2= FFS</w:t>
            </w:r>
          </w:p>
        </w:tc>
      </w:tr>
    </w:tbl>
    <w:p w14:paraId="41F1F00F" w14:textId="77777777" w:rsidR="00651A0F" w:rsidRDefault="00651A0F" w:rsidP="00230937">
      <w:pPr>
        <w:jc w:val="both"/>
        <w:rPr>
          <w:rFonts w:eastAsiaTheme="minorEastAsia"/>
          <w:lang w:eastAsia="zh-CN"/>
        </w:rPr>
      </w:pPr>
    </w:p>
    <w:p w14:paraId="24FE9DD4" w14:textId="396EB332" w:rsidR="0030626B" w:rsidRDefault="00651A0F" w:rsidP="0023093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updated TC metric and configurations, the simulation results are provided as follows:</w:t>
      </w:r>
    </w:p>
    <w:p w14:paraId="66DD5423" w14:textId="0FCFB248" w:rsidR="00651A0F" w:rsidRPr="00651A0F" w:rsidRDefault="00651A0F" w:rsidP="00230937">
      <w:pPr>
        <w:jc w:val="both"/>
        <w:rPr>
          <w:rFonts w:eastAsiaTheme="minorEastAsia"/>
          <w:b/>
          <w:bCs/>
          <w:lang w:eastAsia="zh-CN"/>
        </w:rPr>
      </w:pPr>
      <w:r w:rsidRPr="00651A0F">
        <w:rPr>
          <w:rFonts w:eastAsiaTheme="minorEastAsia"/>
          <w:b/>
          <w:bCs/>
          <w:lang w:eastAsia="zh-CN"/>
        </w:rPr>
        <w:t>Table I: TDCP results for 15KHz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0"/>
        <w:gridCol w:w="1080"/>
        <w:gridCol w:w="1080"/>
        <w:gridCol w:w="1080"/>
        <w:gridCol w:w="1080"/>
        <w:gridCol w:w="1080"/>
        <w:gridCol w:w="1080"/>
        <w:gridCol w:w="1080"/>
      </w:tblGrid>
      <w:tr w:rsidR="00651A0F" w:rsidRPr="00651A0F" w14:paraId="67E07A1D" w14:textId="77777777" w:rsidTr="002B31AE">
        <w:trPr>
          <w:trHeight w:val="270"/>
        </w:trPr>
        <w:tc>
          <w:tcPr>
            <w:tcW w:w="1920" w:type="dxa"/>
            <w:vMerge w:val="restart"/>
            <w:noWrap/>
          </w:tcPr>
          <w:p w14:paraId="1C215834" w14:textId="04F07054" w:rsidR="00651A0F" w:rsidRPr="00651A0F" w:rsidRDefault="00651A0F" w:rsidP="00651A0F">
            <w:pPr>
              <w:jc w:val="both"/>
              <w:rPr>
                <w:rFonts w:eastAsiaTheme="minorEastAsia"/>
                <w:b/>
                <w:bCs/>
                <w:lang w:val="en-US" w:eastAsia="zh-CN"/>
              </w:rPr>
            </w:pPr>
            <w:r w:rsidRPr="00651A0F">
              <w:rPr>
                <w:rFonts w:eastAsiaTheme="minorEastAsia"/>
                <w:b/>
                <w:bCs/>
                <w:lang w:val="en-US" w:eastAsia="zh-CN"/>
              </w:rPr>
              <w:t xml:space="preserve">Channel </w:t>
            </w:r>
          </w:p>
        </w:tc>
        <w:tc>
          <w:tcPr>
            <w:tcW w:w="1080" w:type="dxa"/>
            <w:vMerge w:val="restart"/>
            <w:noWrap/>
          </w:tcPr>
          <w:p w14:paraId="46417B50" w14:textId="1FA876F5" w:rsidR="00651A0F" w:rsidRPr="00651A0F" w:rsidRDefault="00651A0F" w:rsidP="00651A0F">
            <w:pPr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651A0F">
              <w:rPr>
                <w:rFonts w:eastAsiaTheme="minorEastAsia" w:hint="eastAsia"/>
                <w:b/>
                <w:bCs/>
                <w:lang w:eastAsia="zh-CN"/>
              </w:rPr>
              <w:t>SNR</w:t>
            </w:r>
          </w:p>
        </w:tc>
        <w:tc>
          <w:tcPr>
            <w:tcW w:w="3240" w:type="dxa"/>
            <w:gridSpan w:val="3"/>
            <w:noWrap/>
          </w:tcPr>
          <w:p w14:paraId="2B14A8D2" w14:textId="6E9BC2B1" w:rsidR="00651A0F" w:rsidRPr="00651A0F" w:rsidRDefault="00651A0F" w:rsidP="00651A0F">
            <w:pPr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F0406E">
              <w:rPr>
                <w:rFonts w:eastAsia="宋体"/>
                <w:b/>
                <w:lang w:eastAsia="zh-CN"/>
              </w:rPr>
              <w:t>Values of estimated TDCP</w:t>
            </w:r>
          </w:p>
        </w:tc>
        <w:tc>
          <w:tcPr>
            <w:tcW w:w="3240" w:type="dxa"/>
            <w:gridSpan w:val="3"/>
            <w:noWrap/>
          </w:tcPr>
          <w:p w14:paraId="5A93819E" w14:textId="688905BF" w:rsidR="00651A0F" w:rsidRPr="00651A0F" w:rsidRDefault="00651A0F" w:rsidP="00651A0F">
            <w:pPr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F0406E">
              <w:rPr>
                <w:rFonts w:eastAsia="宋体"/>
                <w:b/>
                <w:lang w:eastAsia="zh-CN"/>
              </w:rPr>
              <w:t>Index of estimated TDCP</w:t>
            </w:r>
          </w:p>
        </w:tc>
      </w:tr>
      <w:tr w:rsidR="00651A0F" w:rsidRPr="00651A0F" w14:paraId="6ADCBE76" w14:textId="77777777" w:rsidTr="00651A0F">
        <w:trPr>
          <w:trHeight w:val="270"/>
        </w:trPr>
        <w:tc>
          <w:tcPr>
            <w:tcW w:w="1920" w:type="dxa"/>
            <w:vMerge/>
            <w:noWrap/>
            <w:hideMark/>
          </w:tcPr>
          <w:p w14:paraId="432E7B60" w14:textId="77777777" w:rsidR="00651A0F" w:rsidRPr="00651A0F" w:rsidRDefault="00651A0F" w:rsidP="00651A0F">
            <w:pPr>
              <w:jc w:val="both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80" w:type="dxa"/>
            <w:vMerge/>
            <w:noWrap/>
            <w:hideMark/>
          </w:tcPr>
          <w:p w14:paraId="693FE6FE" w14:textId="358A8F4E" w:rsidR="00651A0F" w:rsidRPr="00651A0F" w:rsidRDefault="00651A0F" w:rsidP="00651A0F">
            <w:pPr>
              <w:jc w:val="both"/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1080" w:type="dxa"/>
            <w:noWrap/>
            <w:hideMark/>
          </w:tcPr>
          <w:p w14:paraId="538D854D" w14:textId="77777777" w:rsidR="00651A0F" w:rsidRPr="00651A0F" w:rsidRDefault="00651A0F" w:rsidP="00651A0F">
            <w:pPr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651A0F">
              <w:rPr>
                <w:rFonts w:eastAsiaTheme="minorEastAsia" w:hint="eastAsia"/>
                <w:b/>
                <w:bCs/>
                <w:lang w:eastAsia="zh-CN"/>
              </w:rPr>
              <w:t>10%</w:t>
            </w:r>
          </w:p>
        </w:tc>
        <w:tc>
          <w:tcPr>
            <w:tcW w:w="1080" w:type="dxa"/>
            <w:noWrap/>
            <w:hideMark/>
          </w:tcPr>
          <w:p w14:paraId="773FAB71" w14:textId="77777777" w:rsidR="00651A0F" w:rsidRPr="00651A0F" w:rsidRDefault="00651A0F" w:rsidP="00651A0F">
            <w:pPr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651A0F">
              <w:rPr>
                <w:rFonts w:eastAsiaTheme="minorEastAsia" w:hint="eastAsia"/>
                <w:b/>
                <w:bCs/>
                <w:lang w:eastAsia="zh-CN"/>
              </w:rPr>
              <w:t>50%</w:t>
            </w:r>
          </w:p>
        </w:tc>
        <w:tc>
          <w:tcPr>
            <w:tcW w:w="1080" w:type="dxa"/>
            <w:noWrap/>
            <w:hideMark/>
          </w:tcPr>
          <w:p w14:paraId="60A11166" w14:textId="77777777" w:rsidR="00651A0F" w:rsidRPr="00651A0F" w:rsidRDefault="00651A0F" w:rsidP="00651A0F">
            <w:pPr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651A0F">
              <w:rPr>
                <w:rFonts w:eastAsiaTheme="minorEastAsia" w:hint="eastAsia"/>
                <w:b/>
                <w:bCs/>
                <w:lang w:eastAsia="zh-CN"/>
              </w:rPr>
              <w:t>90%</w:t>
            </w:r>
          </w:p>
        </w:tc>
        <w:tc>
          <w:tcPr>
            <w:tcW w:w="1080" w:type="dxa"/>
            <w:noWrap/>
            <w:hideMark/>
          </w:tcPr>
          <w:p w14:paraId="1E255FEE" w14:textId="3EFA4AAE" w:rsidR="00651A0F" w:rsidRPr="00651A0F" w:rsidRDefault="00651A0F" w:rsidP="00651A0F">
            <w:pPr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651A0F">
              <w:rPr>
                <w:rFonts w:eastAsiaTheme="minorEastAsia" w:hint="eastAsia"/>
                <w:b/>
                <w:bCs/>
                <w:lang w:eastAsia="zh-CN"/>
              </w:rPr>
              <w:t>10%</w:t>
            </w:r>
            <w:r>
              <w:rPr>
                <w:rFonts w:eastAsiaTheme="minorEastAsia"/>
                <w:b/>
                <w:bCs/>
                <w:lang w:eastAsia="zh-CN"/>
              </w:rPr>
              <w:t xml:space="preserve"> </w:t>
            </w:r>
          </w:p>
        </w:tc>
        <w:tc>
          <w:tcPr>
            <w:tcW w:w="1080" w:type="dxa"/>
            <w:noWrap/>
            <w:hideMark/>
          </w:tcPr>
          <w:p w14:paraId="1ADDFA31" w14:textId="77777777" w:rsidR="00651A0F" w:rsidRPr="00651A0F" w:rsidRDefault="00651A0F" w:rsidP="00651A0F">
            <w:pPr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651A0F">
              <w:rPr>
                <w:rFonts w:eastAsiaTheme="minorEastAsia" w:hint="eastAsia"/>
                <w:b/>
                <w:bCs/>
                <w:lang w:eastAsia="zh-CN"/>
              </w:rPr>
              <w:t>50%</w:t>
            </w:r>
          </w:p>
        </w:tc>
        <w:tc>
          <w:tcPr>
            <w:tcW w:w="1080" w:type="dxa"/>
            <w:noWrap/>
            <w:hideMark/>
          </w:tcPr>
          <w:p w14:paraId="50D3DD47" w14:textId="77777777" w:rsidR="00651A0F" w:rsidRPr="00651A0F" w:rsidRDefault="00651A0F" w:rsidP="00651A0F">
            <w:pPr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651A0F">
              <w:rPr>
                <w:rFonts w:eastAsiaTheme="minorEastAsia" w:hint="eastAsia"/>
                <w:b/>
                <w:bCs/>
                <w:lang w:eastAsia="zh-CN"/>
              </w:rPr>
              <w:t>90%</w:t>
            </w:r>
          </w:p>
        </w:tc>
      </w:tr>
      <w:tr w:rsidR="00EB12F5" w:rsidRPr="00651A0F" w14:paraId="0CCB1EE2" w14:textId="77777777" w:rsidTr="00651A0F">
        <w:trPr>
          <w:trHeight w:val="270"/>
        </w:trPr>
        <w:tc>
          <w:tcPr>
            <w:tcW w:w="1920" w:type="dxa"/>
            <w:vMerge w:val="restart"/>
            <w:noWrap/>
            <w:hideMark/>
          </w:tcPr>
          <w:p w14:paraId="3183B49F" w14:textId="77777777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651A0F">
              <w:rPr>
                <w:rFonts w:eastAsiaTheme="minorEastAsia" w:hint="eastAsia"/>
                <w:lang w:eastAsia="zh-CN"/>
              </w:rPr>
              <w:t>TDL-A 10</w:t>
            </w:r>
          </w:p>
        </w:tc>
        <w:tc>
          <w:tcPr>
            <w:tcW w:w="1080" w:type="dxa"/>
            <w:noWrap/>
            <w:hideMark/>
          </w:tcPr>
          <w:p w14:paraId="24B50610" w14:textId="77777777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651A0F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4FB66688" w14:textId="7A248FDC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387C47">
              <w:t>0.7119</w:t>
            </w:r>
          </w:p>
        </w:tc>
        <w:tc>
          <w:tcPr>
            <w:tcW w:w="1080" w:type="dxa"/>
            <w:noWrap/>
            <w:hideMark/>
          </w:tcPr>
          <w:p w14:paraId="23885DA1" w14:textId="5FFC1D7A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387C47">
              <w:t>0.8926</w:t>
            </w:r>
          </w:p>
        </w:tc>
        <w:tc>
          <w:tcPr>
            <w:tcW w:w="1080" w:type="dxa"/>
            <w:noWrap/>
            <w:hideMark/>
          </w:tcPr>
          <w:p w14:paraId="417CA462" w14:textId="39A40935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387C47">
              <w:t>0.9565</w:t>
            </w:r>
          </w:p>
        </w:tc>
        <w:tc>
          <w:tcPr>
            <w:tcW w:w="1080" w:type="dxa"/>
            <w:noWrap/>
            <w:hideMark/>
          </w:tcPr>
          <w:p w14:paraId="65BB1499" w14:textId="1C0210F4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387C47">
              <w:t>12</w:t>
            </w:r>
          </w:p>
        </w:tc>
        <w:tc>
          <w:tcPr>
            <w:tcW w:w="1080" w:type="dxa"/>
            <w:noWrap/>
            <w:hideMark/>
          </w:tcPr>
          <w:p w14:paraId="551218FB" w14:textId="40552ADF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387C47">
              <w:t>9</w:t>
            </w:r>
          </w:p>
        </w:tc>
        <w:tc>
          <w:tcPr>
            <w:tcW w:w="1080" w:type="dxa"/>
            <w:noWrap/>
            <w:hideMark/>
          </w:tcPr>
          <w:p w14:paraId="32554880" w14:textId="118F8F66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387C47">
              <w:t>6</w:t>
            </w:r>
          </w:p>
        </w:tc>
      </w:tr>
      <w:tr w:rsidR="00EB12F5" w:rsidRPr="00651A0F" w14:paraId="22FB5C42" w14:textId="77777777" w:rsidTr="00651A0F">
        <w:trPr>
          <w:trHeight w:val="270"/>
        </w:trPr>
        <w:tc>
          <w:tcPr>
            <w:tcW w:w="1920" w:type="dxa"/>
            <w:vMerge/>
            <w:noWrap/>
            <w:hideMark/>
          </w:tcPr>
          <w:p w14:paraId="676C8968" w14:textId="77777777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080" w:type="dxa"/>
            <w:noWrap/>
            <w:hideMark/>
          </w:tcPr>
          <w:p w14:paraId="49E05BA8" w14:textId="77777777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651A0F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3F29260E" w14:textId="118B36C4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387C47">
              <w:t>0.9534</w:t>
            </w:r>
          </w:p>
        </w:tc>
        <w:tc>
          <w:tcPr>
            <w:tcW w:w="1080" w:type="dxa"/>
            <w:noWrap/>
            <w:hideMark/>
          </w:tcPr>
          <w:p w14:paraId="28A5C1C0" w14:textId="0E63BF1A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387C47">
              <w:t>0.987</w:t>
            </w:r>
          </w:p>
        </w:tc>
        <w:tc>
          <w:tcPr>
            <w:tcW w:w="1080" w:type="dxa"/>
            <w:noWrap/>
            <w:hideMark/>
          </w:tcPr>
          <w:p w14:paraId="7A06B458" w14:textId="5AD5DEFB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387C47">
              <w:t>0.9951</w:t>
            </w:r>
          </w:p>
        </w:tc>
        <w:tc>
          <w:tcPr>
            <w:tcW w:w="1080" w:type="dxa"/>
            <w:noWrap/>
            <w:hideMark/>
          </w:tcPr>
          <w:p w14:paraId="6E418CC0" w14:textId="5234A87B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387C47">
              <w:t>7</w:t>
            </w:r>
          </w:p>
        </w:tc>
        <w:tc>
          <w:tcPr>
            <w:tcW w:w="1080" w:type="dxa"/>
            <w:noWrap/>
            <w:hideMark/>
          </w:tcPr>
          <w:p w14:paraId="63C19A75" w14:textId="5F6E00C1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387C47">
              <w:t>3</w:t>
            </w:r>
          </w:p>
        </w:tc>
        <w:tc>
          <w:tcPr>
            <w:tcW w:w="1080" w:type="dxa"/>
            <w:noWrap/>
            <w:hideMark/>
          </w:tcPr>
          <w:p w14:paraId="154F6C53" w14:textId="5041D014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387C47">
              <w:t>0</w:t>
            </w:r>
          </w:p>
        </w:tc>
      </w:tr>
      <w:tr w:rsidR="00EB12F5" w:rsidRPr="00651A0F" w14:paraId="2DCB2BFD" w14:textId="77777777" w:rsidTr="00651A0F">
        <w:trPr>
          <w:trHeight w:val="270"/>
        </w:trPr>
        <w:tc>
          <w:tcPr>
            <w:tcW w:w="1920" w:type="dxa"/>
            <w:vMerge w:val="restart"/>
            <w:noWrap/>
            <w:hideMark/>
          </w:tcPr>
          <w:p w14:paraId="200F1AFB" w14:textId="77777777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651A0F">
              <w:rPr>
                <w:rFonts w:eastAsiaTheme="minorEastAsia" w:hint="eastAsia"/>
                <w:lang w:eastAsia="zh-CN"/>
              </w:rPr>
              <w:t>TDL-A 100</w:t>
            </w:r>
          </w:p>
        </w:tc>
        <w:tc>
          <w:tcPr>
            <w:tcW w:w="1080" w:type="dxa"/>
            <w:noWrap/>
            <w:hideMark/>
          </w:tcPr>
          <w:p w14:paraId="7E8AE233" w14:textId="77777777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651A0F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3114C89F" w14:textId="16028E70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387C47">
              <w:t>0.564</w:t>
            </w:r>
          </w:p>
        </w:tc>
        <w:tc>
          <w:tcPr>
            <w:tcW w:w="1080" w:type="dxa"/>
            <w:noWrap/>
            <w:hideMark/>
          </w:tcPr>
          <w:p w14:paraId="05614C9D" w14:textId="73F9F08E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387C47">
              <w:t>0.8531</w:t>
            </w:r>
          </w:p>
        </w:tc>
        <w:tc>
          <w:tcPr>
            <w:tcW w:w="1080" w:type="dxa"/>
            <w:noWrap/>
            <w:hideMark/>
          </w:tcPr>
          <w:p w14:paraId="00C4D624" w14:textId="2F2C7972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387C47">
              <w:t>0.9421</w:t>
            </w:r>
          </w:p>
        </w:tc>
        <w:tc>
          <w:tcPr>
            <w:tcW w:w="1080" w:type="dxa"/>
            <w:noWrap/>
            <w:hideMark/>
          </w:tcPr>
          <w:p w14:paraId="1A57D1E9" w14:textId="0BB08ECC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387C47">
              <w:t>13</w:t>
            </w:r>
          </w:p>
        </w:tc>
        <w:tc>
          <w:tcPr>
            <w:tcW w:w="1080" w:type="dxa"/>
            <w:noWrap/>
            <w:hideMark/>
          </w:tcPr>
          <w:p w14:paraId="361C9F47" w14:textId="61B696D2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387C47">
              <w:t>10</w:t>
            </w:r>
          </w:p>
        </w:tc>
        <w:tc>
          <w:tcPr>
            <w:tcW w:w="1080" w:type="dxa"/>
            <w:noWrap/>
            <w:hideMark/>
          </w:tcPr>
          <w:p w14:paraId="03173EA7" w14:textId="020EBE83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387C47">
              <w:t>7</w:t>
            </w:r>
          </w:p>
        </w:tc>
      </w:tr>
      <w:tr w:rsidR="00EB12F5" w:rsidRPr="00651A0F" w14:paraId="28A02240" w14:textId="77777777" w:rsidTr="00651A0F">
        <w:trPr>
          <w:trHeight w:val="270"/>
        </w:trPr>
        <w:tc>
          <w:tcPr>
            <w:tcW w:w="1920" w:type="dxa"/>
            <w:vMerge/>
            <w:noWrap/>
            <w:hideMark/>
          </w:tcPr>
          <w:p w14:paraId="66635FE7" w14:textId="77777777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080" w:type="dxa"/>
            <w:noWrap/>
            <w:hideMark/>
          </w:tcPr>
          <w:p w14:paraId="0D630D58" w14:textId="77777777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651A0F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2C039614" w14:textId="0356D797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387C47">
              <w:t>0.7844</w:t>
            </w:r>
          </w:p>
        </w:tc>
        <w:tc>
          <w:tcPr>
            <w:tcW w:w="1080" w:type="dxa"/>
            <w:noWrap/>
            <w:hideMark/>
          </w:tcPr>
          <w:p w14:paraId="20A13E15" w14:textId="5776666A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387C47">
              <w:t>0.9608</w:t>
            </w:r>
          </w:p>
        </w:tc>
        <w:tc>
          <w:tcPr>
            <w:tcW w:w="1080" w:type="dxa"/>
            <w:noWrap/>
            <w:hideMark/>
          </w:tcPr>
          <w:p w14:paraId="64D763AC" w14:textId="6A150EB7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387C47">
              <w:t>0.99</w:t>
            </w:r>
          </w:p>
        </w:tc>
        <w:tc>
          <w:tcPr>
            <w:tcW w:w="1080" w:type="dxa"/>
            <w:noWrap/>
            <w:hideMark/>
          </w:tcPr>
          <w:p w14:paraId="3617B898" w14:textId="3CD9B1FE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387C47">
              <w:t>11</w:t>
            </w:r>
          </w:p>
        </w:tc>
        <w:tc>
          <w:tcPr>
            <w:tcW w:w="1080" w:type="dxa"/>
            <w:noWrap/>
            <w:hideMark/>
          </w:tcPr>
          <w:p w14:paraId="47116367" w14:textId="19CB1ADD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387C47">
              <w:t>6</w:t>
            </w:r>
          </w:p>
        </w:tc>
        <w:tc>
          <w:tcPr>
            <w:tcW w:w="1080" w:type="dxa"/>
            <w:noWrap/>
            <w:hideMark/>
          </w:tcPr>
          <w:p w14:paraId="011F4B80" w14:textId="62C30763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387C47">
              <w:t>2</w:t>
            </w:r>
          </w:p>
        </w:tc>
      </w:tr>
      <w:tr w:rsidR="00EB12F5" w:rsidRPr="00651A0F" w14:paraId="00028495" w14:textId="77777777" w:rsidTr="00651A0F">
        <w:trPr>
          <w:trHeight w:val="270"/>
        </w:trPr>
        <w:tc>
          <w:tcPr>
            <w:tcW w:w="1920" w:type="dxa"/>
            <w:vMerge w:val="restart"/>
            <w:noWrap/>
            <w:hideMark/>
          </w:tcPr>
          <w:p w14:paraId="141F43D2" w14:textId="77777777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651A0F">
              <w:rPr>
                <w:rFonts w:eastAsiaTheme="minorEastAsia" w:hint="eastAsia"/>
                <w:lang w:eastAsia="zh-CN"/>
              </w:rPr>
              <w:t>TDL-A 300</w:t>
            </w:r>
          </w:p>
        </w:tc>
        <w:tc>
          <w:tcPr>
            <w:tcW w:w="1080" w:type="dxa"/>
            <w:noWrap/>
            <w:hideMark/>
          </w:tcPr>
          <w:p w14:paraId="0E797FD9" w14:textId="77777777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651A0F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662A4FEB" w14:textId="51749A6A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BF42A2">
              <w:t>0.3546</w:t>
            </w:r>
          </w:p>
        </w:tc>
        <w:tc>
          <w:tcPr>
            <w:tcW w:w="1080" w:type="dxa"/>
            <w:noWrap/>
            <w:hideMark/>
          </w:tcPr>
          <w:p w14:paraId="0048CB08" w14:textId="2A43CBE6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BF42A2">
              <w:t>0.691</w:t>
            </w:r>
          </w:p>
        </w:tc>
        <w:tc>
          <w:tcPr>
            <w:tcW w:w="1080" w:type="dxa"/>
            <w:noWrap/>
            <w:hideMark/>
          </w:tcPr>
          <w:p w14:paraId="03A1B186" w14:textId="3221133A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BF42A2">
              <w:t>0.8906</w:t>
            </w:r>
          </w:p>
        </w:tc>
        <w:tc>
          <w:tcPr>
            <w:tcW w:w="1080" w:type="dxa"/>
            <w:noWrap/>
            <w:hideMark/>
          </w:tcPr>
          <w:p w14:paraId="6D241D52" w14:textId="196DCE85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BF42A2">
              <w:t>14</w:t>
            </w:r>
          </w:p>
        </w:tc>
        <w:tc>
          <w:tcPr>
            <w:tcW w:w="1080" w:type="dxa"/>
            <w:noWrap/>
            <w:hideMark/>
          </w:tcPr>
          <w:p w14:paraId="1D85D17B" w14:textId="0B323626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BF42A2">
              <w:t>12</w:t>
            </w:r>
          </w:p>
        </w:tc>
        <w:tc>
          <w:tcPr>
            <w:tcW w:w="1080" w:type="dxa"/>
            <w:noWrap/>
            <w:hideMark/>
          </w:tcPr>
          <w:p w14:paraId="31C22497" w14:textId="550E304C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BF42A2">
              <w:t>9</w:t>
            </w:r>
          </w:p>
        </w:tc>
      </w:tr>
      <w:tr w:rsidR="00EB12F5" w:rsidRPr="00651A0F" w14:paraId="01687A25" w14:textId="77777777" w:rsidTr="00651A0F">
        <w:trPr>
          <w:trHeight w:val="270"/>
        </w:trPr>
        <w:tc>
          <w:tcPr>
            <w:tcW w:w="1920" w:type="dxa"/>
            <w:vMerge/>
            <w:noWrap/>
            <w:hideMark/>
          </w:tcPr>
          <w:p w14:paraId="7BA505CB" w14:textId="77777777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080" w:type="dxa"/>
            <w:noWrap/>
            <w:hideMark/>
          </w:tcPr>
          <w:p w14:paraId="04DC2966" w14:textId="77777777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651A0F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0D2CD7A5" w14:textId="1F513226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BF42A2">
              <w:t>0.419</w:t>
            </w:r>
          </w:p>
        </w:tc>
        <w:tc>
          <w:tcPr>
            <w:tcW w:w="1080" w:type="dxa"/>
            <w:noWrap/>
            <w:hideMark/>
          </w:tcPr>
          <w:p w14:paraId="0C598127" w14:textId="0323A6AF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BF42A2">
              <w:t>0.8254</w:t>
            </w:r>
          </w:p>
        </w:tc>
        <w:tc>
          <w:tcPr>
            <w:tcW w:w="1080" w:type="dxa"/>
            <w:noWrap/>
            <w:hideMark/>
          </w:tcPr>
          <w:p w14:paraId="60BC6F16" w14:textId="633104C8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BF42A2">
              <w:t>0.9543</w:t>
            </w:r>
          </w:p>
        </w:tc>
        <w:tc>
          <w:tcPr>
            <w:tcW w:w="1080" w:type="dxa"/>
            <w:noWrap/>
            <w:hideMark/>
          </w:tcPr>
          <w:p w14:paraId="37FE887E" w14:textId="64DF0E0D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BF42A2">
              <w:t>14</w:t>
            </w:r>
          </w:p>
        </w:tc>
        <w:tc>
          <w:tcPr>
            <w:tcW w:w="1080" w:type="dxa"/>
            <w:noWrap/>
            <w:hideMark/>
          </w:tcPr>
          <w:p w14:paraId="3AC71A06" w14:textId="758FF0FB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BF42A2">
              <w:t>10</w:t>
            </w:r>
          </w:p>
        </w:tc>
        <w:tc>
          <w:tcPr>
            <w:tcW w:w="1080" w:type="dxa"/>
            <w:noWrap/>
            <w:hideMark/>
          </w:tcPr>
          <w:p w14:paraId="033E2044" w14:textId="1F488003" w:rsidR="00EB12F5" w:rsidRPr="00651A0F" w:rsidRDefault="00EB12F5" w:rsidP="00EB12F5">
            <w:pPr>
              <w:jc w:val="both"/>
              <w:rPr>
                <w:rFonts w:eastAsiaTheme="minorEastAsia"/>
                <w:lang w:eastAsia="zh-CN"/>
              </w:rPr>
            </w:pPr>
            <w:r w:rsidRPr="00BF42A2">
              <w:t>7</w:t>
            </w:r>
          </w:p>
        </w:tc>
      </w:tr>
    </w:tbl>
    <w:p w14:paraId="5A357D53" w14:textId="5115CC3E" w:rsidR="00651A0F" w:rsidRDefault="00651A0F" w:rsidP="00230937">
      <w:pPr>
        <w:jc w:val="both"/>
        <w:rPr>
          <w:rFonts w:eastAsiaTheme="minorEastAsia"/>
          <w:lang w:eastAsia="zh-CN"/>
        </w:rPr>
      </w:pPr>
    </w:p>
    <w:p w14:paraId="3BAC0FD2" w14:textId="7A88272B" w:rsidR="001972D2" w:rsidRPr="00651A0F" w:rsidRDefault="001972D2" w:rsidP="001972D2">
      <w:pPr>
        <w:jc w:val="both"/>
        <w:rPr>
          <w:rFonts w:eastAsiaTheme="minorEastAsia"/>
          <w:b/>
          <w:bCs/>
          <w:lang w:eastAsia="zh-CN"/>
        </w:rPr>
      </w:pPr>
      <w:r w:rsidRPr="00651A0F">
        <w:rPr>
          <w:rFonts w:eastAsiaTheme="minorEastAsia"/>
          <w:b/>
          <w:bCs/>
          <w:lang w:eastAsia="zh-CN"/>
        </w:rPr>
        <w:t xml:space="preserve">Table </w:t>
      </w:r>
      <w:r>
        <w:rPr>
          <w:rFonts w:eastAsiaTheme="minorEastAsia"/>
          <w:b/>
          <w:bCs/>
          <w:lang w:eastAsia="zh-CN"/>
        </w:rPr>
        <w:t>I</w:t>
      </w:r>
      <w:r w:rsidRPr="00651A0F">
        <w:rPr>
          <w:rFonts w:eastAsiaTheme="minorEastAsia"/>
          <w:b/>
          <w:bCs/>
          <w:lang w:eastAsia="zh-CN"/>
        </w:rPr>
        <w:t xml:space="preserve">I: TDCP results for </w:t>
      </w:r>
      <w:r>
        <w:rPr>
          <w:rFonts w:eastAsiaTheme="minorEastAsia"/>
          <w:b/>
          <w:bCs/>
          <w:lang w:eastAsia="zh-CN"/>
        </w:rPr>
        <w:t>30</w:t>
      </w:r>
      <w:r w:rsidRPr="00651A0F">
        <w:rPr>
          <w:rFonts w:eastAsiaTheme="minorEastAsia"/>
          <w:b/>
          <w:bCs/>
          <w:lang w:eastAsia="zh-CN"/>
        </w:rPr>
        <w:t>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0"/>
        <w:gridCol w:w="1080"/>
        <w:gridCol w:w="1080"/>
        <w:gridCol w:w="1080"/>
        <w:gridCol w:w="1080"/>
        <w:gridCol w:w="1080"/>
        <w:gridCol w:w="1080"/>
        <w:gridCol w:w="1080"/>
      </w:tblGrid>
      <w:tr w:rsidR="001972D2" w:rsidRPr="00651A0F" w14:paraId="371453CC" w14:textId="77777777" w:rsidTr="00206150">
        <w:trPr>
          <w:trHeight w:val="270"/>
        </w:trPr>
        <w:tc>
          <w:tcPr>
            <w:tcW w:w="1920" w:type="dxa"/>
            <w:vMerge w:val="restart"/>
            <w:noWrap/>
          </w:tcPr>
          <w:p w14:paraId="52E7B072" w14:textId="77777777" w:rsidR="001972D2" w:rsidRPr="00651A0F" w:rsidRDefault="001972D2" w:rsidP="00206150">
            <w:pPr>
              <w:jc w:val="both"/>
              <w:rPr>
                <w:rFonts w:eastAsiaTheme="minorEastAsia"/>
                <w:b/>
                <w:bCs/>
                <w:lang w:val="en-US" w:eastAsia="zh-CN"/>
              </w:rPr>
            </w:pPr>
            <w:r w:rsidRPr="00651A0F">
              <w:rPr>
                <w:rFonts w:eastAsiaTheme="minorEastAsia"/>
                <w:b/>
                <w:bCs/>
                <w:lang w:val="en-US" w:eastAsia="zh-CN"/>
              </w:rPr>
              <w:t xml:space="preserve">Channel </w:t>
            </w:r>
          </w:p>
        </w:tc>
        <w:tc>
          <w:tcPr>
            <w:tcW w:w="1080" w:type="dxa"/>
            <w:vMerge w:val="restart"/>
            <w:noWrap/>
          </w:tcPr>
          <w:p w14:paraId="1D68F85B" w14:textId="77777777" w:rsidR="001972D2" w:rsidRPr="00651A0F" w:rsidRDefault="001972D2" w:rsidP="00206150">
            <w:pPr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651A0F">
              <w:rPr>
                <w:rFonts w:eastAsiaTheme="minorEastAsia" w:hint="eastAsia"/>
                <w:b/>
                <w:bCs/>
                <w:lang w:eastAsia="zh-CN"/>
              </w:rPr>
              <w:t>SNR</w:t>
            </w:r>
          </w:p>
        </w:tc>
        <w:tc>
          <w:tcPr>
            <w:tcW w:w="3240" w:type="dxa"/>
            <w:gridSpan w:val="3"/>
            <w:noWrap/>
          </w:tcPr>
          <w:p w14:paraId="5F0C86F6" w14:textId="77777777" w:rsidR="001972D2" w:rsidRPr="00651A0F" w:rsidRDefault="001972D2" w:rsidP="00206150">
            <w:pPr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F0406E">
              <w:rPr>
                <w:rFonts w:eastAsia="宋体"/>
                <w:b/>
                <w:lang w:eastAsia="zh-CN"/>
              </w:rPr>
              <w:t>Values of estimated TDCP</w:t>
            </w:r>
          </w:p>
        </w:tc>
        <w:tc>
          <w:tcPr>
            <w:tcW w:w="3240" w:type="dxa"/>
            <w:gridSpan w:val="3"/>
            <w:noWrap/>
          </w:tcPr>
          <w:p w14:paraId="7EA26547" w14:textId="77777777" w:rsidR="001972D2" w:rsidRPr="00651A0F" w:rsidRDefault="001972D2" w:rsidP="00206150">
            <w:pPr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F0406E">
              <w:rPr>
                <w:rFonts w:eastAsia="宋体"/>
                <w:b/>
                <w:lang w:eastAsia="zh-CN"/>
              </w:rPr>
              <w:t>Index of estimated TDCP</w:t>
            </w:r>
          </w:p>
        </w:tc>
      </w:tr>
      <w:tr w:rsidR="001972D2" w:rsidRPr="00651A0F" w14:paraId="2D585B61" w14:textId="77777777" w:rsidTr="00206150">
        <w:trPr>
          <w:trHeight w:val="270"/>
        </w:trPr>
        <w:tc>
          <w:tcPr>
            <w:tcW w:w="1920" w:type="dxa"/>
            <w:vMerge/>
            <w:noWrap/>
            <w:hideMark/>
          </w:tcPr>
          <w:p w14:paraId="21DF8E74" w14:textId="77777777" w:rsidR="001972D2" w:rsidRPr="00651A0F" w:rsidRDefault="001972D2" w:rsidP="00206150">
            <w:pPr>
              <w:jc w:val="both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80" w:type="dxa"/>
            <w:vMerge/>
            <w:noWrap/>
            <w:hideMark/>
          </w:tcPr>
          <w:p w14:paraId="1868CDB6" w14:textId="77777777" w:rsidR="001972D2" w:rsidRPr="00651A0F" w:rsidRDefault="001972D2" w:rsidP="00206150">
            <w:pPr>
              <w:jc w:val="both"/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1080" w:type="dxa"/>
            <w:noWrap/>
            <w:hideMark/>
          </w:tcPr>
          <w:p w14:paraId="07A8833B" w14:textId="77777777" w:rsidR="001972D2" w:rsidRPr="00651A0F" w:rsidRDefault="001972D2" w:rsidP="00206150">
            <w:pPr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651A0F">
              <w:rPr>
                <w:rFonts w:eastAsiaTheme="minorEastAsia" w:hint="eastAsia"/>
                <w:b/>
                <w:bCs/>
                <w:lang w:eastAsia="zh-CN"/>
              </w:rPr>
              <w:t>10%</w:t>
            </w:r>
          </w:p>
        </w:tc>
        <w:tc>
          <w:tcPr>
            <w:tcW w:w="1080" w:type="dxa"/>
            <w:noWrap/>
            <w:hideMark/>
          </w:tcPr>
          <w:p w14:paraId="66BF262E" w14:textId="77777777" w:rsidR="001972D2" w:rsidRPr="00651A0F" w:rsidRDefault="001972D2" w:rsidP="00206150">
            <w:pPr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651A0F">
              <w:rPr>
                <w:rFonts w:eastAsiaTheme="minorEastAsia" w:hint="eastAsia"/>
                <w:b/>
                <w:bCs/>
                <w:lang w:eastAsia="zh-CN"/>
              </w:rPr>
              <w:t>50%</w:t>
            </w:r>
          </w:p>
        </w:tc>
        <w:tc>
          <w:tcPr>
            <w:tcW w:w="1080" w:type="dxa"/>
            <w:noWrap/>
            <w:hideMark/>
          </w:tcPr>
          <w:p w14:paraId="4E2891F2" w14:textId="77777777" w:rsidR="001972D2" w:rsidRPr="00651A0F" w:rsidRDefault="001972D2" w:rsidP="00206150">
            <w:pPr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651A0F">
              <w:rPr>
                <w:rFonts w:eastAsiaTheme="minorEastAsia" w:hint="eastAsia"/>
                <w:b/>
                <w:bCs/>
                <w:lang w:eastAsia="zh-CN"/>
              </w:rPr>
              <w:t>90%</w:t>
            </w:r>
          </w:p>
        </w:tc>
        <w:tc>
          <w:tcPr>
            <w:tcW w:w="1080" w:type="dxa"/>
            <w:noWrap/>
            <w:hideMark/>
          </w:tcPr>
          <w:p w14:paraId="0573C596" w14:textId="77777777" w:rsidR="001972D2" w:rsidRPr="00651A0F" w:rsidRDefault="001972D2" w:rsidP="00206150">
            <w:pPr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651A0F">
              <w:rPr>
                <w:rFonts w:eastAsiaTheme="minorEastAsia" w:hint="eastAsia"/>
                <w:b/>
                <w:bCs/>
                <w:lang w:eastAsia="zh-CN"/>
              </w:rPr>
              <w:t>10%</w:t>
            </w:r>
            <w:r>
              <w:rPr>
                <w:rFonts w:eastAsiaTheme="minorEastAsia"/>
                <w:b/>
                <w:bCs/>
                <w:lang w:eastAsia="zh-CN"/>
              </w:rPr>
              <w:t xml:space="preserve"> </w:t>
            </w:r>
          </w:p>
        </w:tc>
        <w:tc>
          <w:tcPr>
            <w:tcW w:w="1080" w:type="dxa"/>
            <w:noWrap/>
            <w:hideMark/>
          </w:tcPr>
          <w:p w14:paraId="456FC8B5" w14:textId="77777777" w:rsidR="001972D2" w:rsidRPr="00651A0F" w:rsidRDefault="001972D2" w:rsidP="00206150">
            <w:pPr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651A0F">
              <w:rPr>
                <w:rFonts w:eastAsiaTheme="minorEastAsia" w:hint="eastAsia"/>
                <w:b/>
                <w:bCs/>
                <w:lang w:eastAsia="zh-CN"/>
              </w:rPr>
              <w:t>50%</w:t>
            </w:r>
          </w:p>
        </w:tc>
        <w:tc>
          <w:tcPr>
            <w:tcW w:w="1080" w:type="dxa"/>
            <w:noWrap/>
            <w:hideMark/>
          </w:tcPr>
          <w:p w14:paraId="6C73B0F3" w14:textId="77777777" w:rsidR="001972D2" w:rsidRPr="00651A0F" w:rsidRDefault="001972D2" w:rsidP="00206150">
            <w:pPr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651A0F">
              <w:rPr>
                <w:rFonts w:eastAsiaTheme="minorEastAsia" w:hint="eastAsia"/>
                <w:b/>
                <w:bCs/>
                <w:lang w:eastAsia="zh-CN"/>
              </w:rPr>
              <w:t>90%</w:t>
            </w:r>
          </w:p>
        </w:tc>
      </w:tr>
      <w:tr w:rsidR="001972D2" w:rsidRPr="00651A0F" w14:paraId="3131E61C" w14:textId="77777777" w:rsidTr="00206150">
        <w:trPr>
          <w:trHeight w:val="270"/>
        </w:trPr>
        <w:tc>
          <w:tcPr>
            <w:tcW w:w="1920" w:type="dxa"/>
            <w:vMerge w:val="restart"/>
            <w:noWrap/>
            <w:hideMark/>
          </w:tcPr>
          <w:p w14:paraId="31B670E1" w14:textId="77777777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651A0F">
              <w:rPr>
                <w:rFonts w:eastAsiaTheme="minorEastAsia" w:hint="eastAsia"/>
                <w:lang w:eastAsia="zh-CN"/>
              </w:rPr>
              <w:t>TDL-A 10</w:t>
            </w:r>
          </w:p>
        </w:tc>
        <w:tc>
          <w:tcPr>
            <w:tcW w:w="1080" w:type="dxa"/>
            <w:noWrap/>
            <w:hideMark/>
          </w:tcPr>
          <w:p w14:paraId="3F153D02" w14:textId="77777777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651A0F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2CD24454" w14:textId="50F214B5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D37F48">
              <w:t>0.9471</w:t>
            </w:r>
          </w:p>
        </w:tc>
        <w:tc>
          <w:tcPr>
            <w:tcW w:w="1080" w:type="dxa"/>
            <w:noWrap/>
            <w:hideMark/>
          </w:tcPr>
          <w:p w14:paraId="199412C0" w14:textId="1960CE4F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D37F48">
              <w:t>0.8835</w:t>
            </w:r>
          </w:p>
        </w:tc>
        <w:tc>
          <w:tcPr>
            <w:tcW w:w="1080" w:type="dxa"/>
            <w:noWrap/>
            <w:hideMark/>
          </w:tcPr>
          <w:p w14:paraId="60A0071F" w14:textId="3051DBD9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D37F48">
              <w:t>0.9582</w:t>
            </w:r>
          </w:p>
        </w:tc>
        <w:tc>
          <w:tcPr>
            <w:tcW w:w="1080" w:type="dxa"/>
            <w:noWrap/>
            <w:hideMark/>
          </w:tcPr>
          <w:p w14:paraId="763E1304" w14:textId="761D241C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D37F48">
              <w:t>12</w:t>
            </w:r>
          </w:p>
        </w:tc>
        <w:tc>
          <w:tcPr>
            <w:tcW w:w="1080" w:type="dxa"/>
            <w:noWrap/>
            <w:hideMark/>
          </w:tcPr>
          <w:p w14:paraId="466C69BA" w14:textId="1647D026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D37F48">
              <w:t>9</w:t>
            </w:r>
          </w:p>
        </w:tc>
        <w:tc>
          <w:tcPr>
            <w:tcW w:w="1080" w:type="dxa"/>
            <w:noWrap/>
            <w:hideMark/>
          </w:tcPr>
          <w:p w14:paraId="4820E65A" w14:textId="5E9CBDFE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D37F48">
              <w:t>6</w:t>
            </w:r>
          </w:p>
        </w:tc>
      </w:tr>
      <w:tr w:rsidR="001972D2" w:rsidRPr="00651A0F" w14:paraId="7DD7208E" w14:textId="77777777" w:rsidTr="00206150">
        <w:trPr>
          <w:trHeight w:val="270"/>
        </w:trPr>
        <w:tc>
          <w:tcPr>
            <w:tcW w:w="1920" w:type="dxa"/>
            <w:vMerge/>
            <w:noWrap/>
            <w:hideMark/>
          </w:tcPr>
          <w:p w14:paraId="62558AB9" w14:textId="77777777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080" w:type="dxa"/>
            <w:noWrap/>
            <w:hideMark/>
          </w:tcPr>
          <w:p w14:paraId="06B7D126" w14:textId="77777777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651A0F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54DF4E88" w14:textId="0EA3742F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D37F48">
              <w:t>0.9522</w:t>
            </w:r>
          </w:p>
        </w:tc>
        <w:tc>
          <w:tcPr>
            <w:tcW w:w="1080" w:type="dxa"/>
            <w:noWrap/>
            <w:hideMark/>
          </w:tcPr>
          <w:p w14:paraId="15D4AC4C" w14:textId="191F8E81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D37F48">
              <w:t>0.9869</w:t>
            </w:r>
          </w:p>
        </w:tc>
        <w:tc>
          <w:tcPr>
            <w:tcW w:w="1080" w:type="dxa"/>
            <w:noWrap/>
            <w:hideMark/>
          </w:tcPr>
          <w:p w14:paraId="1AE2A0E0" w14:textId="32D07001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D37F48">
              <w:t>0.9954</w:t>
            </w:r>
          </w:p>
        </w:tc>
        <w:tc>
          <w:tcPr>
            <w:tcW w:w="1080" w:type="dxa"/>
            <w:noWrap/>
            <w:hideMark/>
          </w:tcPr>
          <w:p w14:paraId="03426CDF" w14:textId="357EA88E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D37F48">
              <w:t>7</w:t>
            </w:r>
          </w:p>
        </w:tc>
        <w:tc>
          <w:tcPr>
            <w:tcW w:w="1080" w:type="dxa"/>
            <w:noWrap/>
            <w:hideMark/>
          </w:tcPr>
          <w:p w14:paraId="26576308" w14:textId="5FEC0E5D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D37F48">
              <w:t>3</w:t>
            </w:r>
          </w:p>
        </w:tc>
        <w:tc>
          <w:tcPr>
            <w:tcW w:w="1080" w:type="dxa"/>
            <w:noWrap/>
            <w:hideMark/>
          </w:tcPr>
          <w:p w14:paraId="017EF058" w14:textId="79B5A883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D37F48">
              <w:t>0</w:t>
            </w:r>
          </w:p>
        </w:tc>
      </w:tr>
      <w:tr w:rsidR="001972D2" w:rsidRPr="00651A0F" w14:paraId="1D73D4FD" w14:textId="77777777" w:rsidTr="00206150">
        <w:trPr>
          <w:trHeight w:val="270"/>
        </w:trPr>
        <w:tc>
          <w:tcPr>
            <w:tcW w:w="1920" w:type="dxa"/>
            <w:vMerge w:val="restart"/>
            <w:noWrap/>
            <w:hideMark/>
          </w:tcPr>
          <w:p w14:paraId="4108D775" w14:textId="22F127A7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651A0F">
              <w:rPr>
                <w:rFonts w:eastAsiaTheme="minorEastAsia" w:hint="eastAsia"/>
                <w:lang w:eastAsia="zh-CN"/>
              </w:rPr>
              <w:t xml:space="preserve">TDL-A </w:t>
            </w:r>
            <w:r>
              <w:rPr>
                <w:rFonts w:eastAsiaTheme="minorEastAsia"/>
                <w:lang w:eastAsia="zh-CN"/>
              </w:rPr>
              <w:t>2</w:t>
            </w:r>
            <w:r w:rsidRPr="00651A0F">
              <w:rPr>
                <w:rFonts w:eastAsiaTheme="minorEastAsia" w:hint="eastAsia"/>
                <w:lang w:eastAsia="zh-CN"/>
              </w:rPr>
              <w:t>00</w:t>
            </w:r>
          </w:p>
        </w:tc>
        <w:tc>
          <w:tcPr>
            <w:tcW w:w="1080" w:type="dxa"/>
            <w:noWrap/>
            <w:hideMark/>
          </w:tcPr>
          <w:p w14:paraId="0B3E69DD" w14:textId="77777777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651A0F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74700C43" w14:textId="26CFE7C0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3266D3">
              <w:t>0.5329</w:t>
            </w:r>
          </w:p>
        </w:tc>
        <w:tc>
          <w:tcPr>
            <w:tcW w:w="1080" w:type="dxa"/>
            <w:noWrap/>
            <w:hideMark/>
          </w:tcPr>
          <w:p w14:paraId="09936366" w14:textId="72CF60A0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3266D3">
              <w:t>0.8516</w:t>
            </w:r>
          </w:p>
        </w:tc>
        <w:tc>
          <w:tcPr>
            <w:tcW w:w="1080" w:type="dxa"/>
            <w:noWrap/>
            <w:hideMark/>
          </w:tcPr>
          <w:p w14:paraId="7658F9AC" w14:textId="51261368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3266D3">
              <w:t>0.9462</w:t>
            </w:r>
          </w:p>
        </w:tc>
        <w:tc>
          <w:tcPr>
            <w:tcW w:w="1080" w:type="dxa"/>
            <w:noWrap/>
            <w:hideMark/>
          </w:tcPr>
          <w:p w14:paraId="4E6F2F79" w14:textId="2C8007B4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3266D3">
              <w:t>13</w:t>
            </w:r>
          </w:p>
        </w:tc>
        <w:tc>
          <w:tcPr>
            <w:tcW w:w="1080" w:type="dxa"/>
            <w:noWrap/>
            <w:hideMark/>
          </w:tcPr>
          <w:p w14:paraId="1A7D15B1" w14:textId="0DE0CE05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3266D3">
              <w:t>10</w:t>
            </w:r>
          </w:p>
        </w:tc>
        <w:tc>
          <w:tcPr>
            <w:tcW w:w="1080" w:type="dxa"/>
            <w:noWrap/>
            <w:hideMark/>
          </w:tcPr>
          <w:p w14:paraId="4BB5EDE2" w14:textId="7BB34A4A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3266D3">
              <w:t>7</w:t>
            </w:r>
          </w:p>
        </w:tc>
      </w:tr>
      <w:tr w:rsidR="001972D2" w:rsidRPr="00651A0F" w14:paraId="37475454" w14:textId="77777777" w:rsidTr="00206150">
        <w:trPr>
          <w:trHeight w:val="270"/>
        </w:trPr>
        <w:tc>
          <w:tcPr>
            <w:tcW w:w="1920" w:type="dxa"/>
            <w:vMerge/>
            <w:noWrap/>
            <w:hideMark/>
          </w:tcPr>
          <w:p w14:paraId="7FBEB83C" w14:textId="77777777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080" w:type="dxa"/>
            <w:noWrap/>
            <w:hideMark/>
          </w:tcPr>
          <w:p w14:paraId="52AEDD31" w14:textId="77777777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651A0F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19688356" w14:textId="372C0EFD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3266D3">
              <w:t>0.7924</w:t>
            </w:r>
          </w:p>
        </w:tc>
        <w:tc>
          <w:tcPr>
            <w:tcW w:w="1080" w:type="dxa"/>
            <w:noWrap/>
            <w:hideMark/>
          </w:tcPr>
          <w:p w14:paraId="5983283F" w14:textId="4CADACA0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3266D3">
              <w:t>0.9576</w:t>
            </w:r>
          </w:p>
        </w:tc>
        <w:tc>
          <w:tcPr>
            <w:tcW w:w="1080" w:type="dxa"/>
            <w:noWrap/>
            <w:hideMark/>
          </w:tcPr>
          <w:p w14:paraId="17ABE6F6" w14:textId="2DB879DD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3266D3">
              <w:t>0.9901</w:t>
            </w:r>
          </w:p>
        </w:tc>
        <w:tc>
          <w:tcPr>
            <w:tcW w:w="1080" w:type="dxa"/>
            <w:noWrap/>
            <w:hideMark/>
          </w:tcPr>
          <w:p w14:paraId="38C81853" w14:textId="28D2780D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3266D3">
              <w:t>11</w:t>
            </w:r>
          </w:p>
        </w:tc>
        <w:tc>
          <w:tcPr>
            <w:tcW w:w="1080" w:type="dxa"/>
            <w:noWrap/>
            <w:hideMark/>
          </w:tcPr>
          <w:p w14:paraId="6F5A0164" w14:textId="19C8184E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3266D3">
              <w:t>6</w:t>
            </w:r>
          </w:p>
        </w:tc>
        <w:tc>
          <w:tcPr>
            <w:tcW w:w="1080" w:type="dxa"/>
            <w:noWrap/>
            <w:hideMark/>
          </w:tcPr>
          <w:p w14:paraId="6AF43FFA" w14:textId="74F3C50C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3266D3">
              <w:t>2</w:t>
            </w:r>
          </w:p>
        </w:tc>
      </w:tr>
      <w:tr w:rsidR="001972D2" w:rsidRPr="00651A0F" w14:paraId="7DAD4E2D" w14:textId="77777777" w:rsidTr="00206150">
        <w:trPr>
          <w:trHeight w:val="270"/>
        </w:trPr>
        <w:tc>
          <w:tcPr>
            <w:tcW w:w="1920" w:type="dxa"/>
            <w:vMerge w:val="restart"/>
            <w:noWrap/>
            <w:hideMark/>
          </w:tcPr>
          <w:p w14:paraId="467AF3C1" w14:textId="77777777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651A0F">
              <w:rPr>
                <w:rFonts w:eastAsiaTheme="minorEastAsia" w:hint="eastAsia"/>
                <w:lang w:eastAsia="zh-CN"/>
              </w:rPr>
              <w:t>TDL-A 300</w:t>
            </w:r>
          </w:p>
        </w:tc>
        <w:tc>
          <w:tcPr>
            <w:tcW w:w="1080" w:type="dxa"/>
            <w:noWrap/>
            <w:hideMark/>
          </w:tcPr>
          <w:p w14:paraId="75E619C3" w14:textId="77777777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651A0F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1080" w:type="dxa"/>
            <w:noWrap/>
            <w:hideMark/>
          </w:tcPr>
          <w:p w14:paraId="17774833" w14:textId="65683419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3266D3">
              <w:t>0.4615</w:t>
            </w:r>
          </w:p>
        </w:tc>
        <w:tc>
          <w:tcPr>
            <w:tcW w:w="1080" w:type="dxa"/>
            <w:noWrap/>
            <w:hideMark/>
          </w:tcPr>
          <w:p w14:paraId="561997D4" w14:textId="44B0A538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3266D3">
              <w:t>0.8215</w:t>
            </w:r>
          </w:p>
        </w:tc>
        <w:tc>
          <w:tcPr>
            <w:tcW w:w="1080" w:type="dxa"/>
            <w:noWrap/>
            <w:hideMark/>
          </w:tcPr>
          <w:p w14:paraId="2EE28EE9" w14:textId="0C62512C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3266D3">
              <w:t>0.9364</w:t>
            </w:r>
          </w:p>
        </w:tc>
        <w:tc>
          <w:tcPr>
            <w:tcW w:w="1080" w:type="dxa"/>
            <w:noWrap/>
            <w:hideMark/>
          </w:tcPr>
          <w:p w14:paraId="449153E4" w14:textId="0D3B6D4B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3266D3">
              <w:t>14</w:t>
            </w:r>
          </w:p>
        </w:tc>
        <w:tc>
          <w:tcPr>
            <w:tcW w:w="1080" w:type="dxa"/>
            <w:noWrap/>
            <w:hideMark/>
          </w:tcPr>
          <w:p w14:paraId="164C241A" w14:textId="148E478C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3266D3">
              <w:t>11</w:t>
            </w:r>
          </w:p>
        </w:tc>
        <w:tc>
          <w:tcPr>
            <w:tcW w:w="1080" w:type="dxa"/>
            <w:noWrap/>
            <w:hideMark/>
          </w:tcPr>
          <w:p w14:paraId="0211BDDC" w14:textId="21021F1C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3266D3">
              <w:t>8</w:t>
            </w:r>
          </w:p>
        </w:tc>
      </w:tr>
      <w:tr w:rsidR="001972D2" w:rsidRPr="00651A0F" w14:paraId="775FCE70" w14:textId="77777777" w:rsidTr="00206150">
        <w:trPr>
          <w:trHeight w:val="270"/>
        </w:trPr>
        <w:tc>
          <w:tcPr>
            <w:tcW w:w="1920" w:type="dxa"/>
            <w:vMerge/>
            <w:noWrap/>
            <w:hideMark/>
          </w:tcPr>
          <w:p w14:paraId="7C9D0976" w14:textId="77777777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080" w:type="dxa"/>
            <w:noWrap/>
            <w:hideMark/>
          </w:tcPr>
          <w:p w14:paraId="2F80E10A" w14:textId="77777777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651A0F">
              <w:rPr>
                <w:rFonts w:eastAsiaTheme="minorEastAsia" w:hint="eastAsia"/>
                <w:lang w:eastAsia="zh-CN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7E460922" w14:textId="114F7D66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3266D3">
              <w:t>0.6287</w:t>
            </w:r>
          </w:p>
        </w:tc>
        <w:tc>
          <w:tcPr>
            <w:tcW w:w="1080" w:type="dxa"/>
            <w:noWrap/>
            <w:hideMark/>
          </w:tcPr>
          <w:p w14:paraId="5FD948A6" w14:textId="26D2F3A8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3266D3">
              <w:t>0.9304</w:t>
            </w:r>
          </w:p>
        </w:tc>
        <w:tc>
          <w:tcPr>
            <w:tcW w:w="1080" w:type="dxa"/>
            <w:noWrap/>
            <w:hideMark/>
          </w:tcPr>
          <w:p w14:paraId="2DC4E657" w14:textId="1F274103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3266D3">
              <w:t>0.9839</w:t>
            </w:r>
          </w:p>
        </w:tc>
        <w:tc>
          <w:tcPr>
            <w:tcW w:w="1080" w:type="dxa"/>
            <w:noWrap/>
            <w:hideMark/>
          </w:tcPr>
          <w:p w14:paraId="75C56FDE" w14:textId="52370507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3266D3">
              <w:t>13</w:t>
            </w:r>
          </w:p>
        </w:tc>
        <w:tc>
          <w:tcPr>
            <w:tcW w:w="1080" w:type="dxa"/>
            <w:noWrap/>
            <w:hideMark/>
          </w:tcPr>
          <w:p w14:paraId="326196CE" w14:textId="686642CB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3266D3">
              <w:t>8</w:t>
            </w:r>
          </w:p>
        </w:tc>
        <w:tc>
          <w:tcPr>
            <w:tcW w:w="1080" w:type="dxa"/>
            <w:noWrap/>
            <w:hideMark/>
          </w:tcPr>
          <w:p w14:paraId="64E319C0" w14:textId="1FDD1876" w:rsidR="001972D2" w:rsidRPr="00651A0F" w:rsidRDefault="001972D2" w:rsidP="001972D2">
            <w:pPr>
              <w:jc w:val="both"/>
              <w:rPr>
                <w:rFonts w:eastAsiaTheme="minorEastAsia"/>
                <w:lang w:eastAsia="zh-CN"/>
              </w:rPr>
            </w:pPr>
            <w:r w:rsidRPr="003266D3">
              <w:t>4</w:t>
            </w:r>
          </w:p>
        </w:tc>
      </w:tr>
    </w:tbl>
    <w:p w14:paraId="4C49405D" w14:textId="31370175" w:rsidR="00651A0F" w:rsidRDefault="00651A0F" w:rsidP="00230937">
      <w:pPr>
        <w:jc w:val="both"/>
        <w:rPr>
          <w:rFonts w:eastAsiaTheme="minorEastAsia"/>
          <w:lang w:eastAsia="zh-CN"/>
        </w:rPr>
      </w:pPr>
    </w:p>
    <w:p w14:paraId="02D73729" w14:textId="04CD3654" w:rsidR="00876DE6" w:rsidRDefault="00C72031" w:rsidP="00230937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are</w:t>
      </w:r>
      <w:r>
        <w:rPr>
          <w:rFonts w:eastAsiaTheme="minorEastAsia"/>
          <w:lang w:eastAsia="zh-CN"/>
        </w:rPr>
        <w:t xml:space="preserve"> two options about how to define the test matrix. We slight prefer option </w:t>
      </w:r>
      <w:r w:rsidR="00876DE6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which is to define </w:t>
      </w:r>
      <w:r w:rsidR="00876DE6">
        <w:rPr>
          <w:rFonts w:eastAsiaTheme="minorEastAsia"/>
          <w:lang w:eastAsia="zh-CN"/>
        </w:rPr>
        <w:t>a range of [X1, X2]. The reason is that the accuracy may only be partially verified by option 1. For instance, if the TDCP results is over estimated (</w:t>
      </w:r>
      <w:proofErr w:type="gramStart"/>
      <w:r w:rsidR="00876DE6">
        <w:rPr>
          <w:rFonts w:eastAsiaTheme="minorEastAsia"/>
          <w:lang w:eastAsia="zh-CN"/>
        </w:rPr>
        <w:t>i.e.</w:t>
      </w:r>
      <w:proofErr w:type="gramEnd"/>
      <w:r w:rsidR="00876DE6">
        <w:rPr>
          <w:rFonts w:eastAsiaTheme="minorEastAsia"/>
          <w:lang w:eastAsia="zh-CN"/>
        </w:rPr>
        <w:t xml:space="preserve"> smaller index) in lower doppler case, UE can still pass it. For option 2, companies commented that whether there is RAN5 impacts if the pass rate is not 90%. After check with RAN5 status, there is already preceden</w:t>
      </w:r>
      <w:r w:rsidR="000D7A05">
        <w:rPr>
          <w:rFonts w:eastAsiaTheme="minorEastAsia"/>
          <w:lang w:eastAsia="zh-CN"/>
        </w:rPr>
        <w:t>ce</w:t>
      </w:r>
      <w:r w:rsidR="00876DE6">
        <w:rPr>
          <w:rFonts w:eastAsiaTheme="minorEastAsia"/>
          <w:lang w:eastAsia="zh-CN"/>
        </w:rPr>
        <w:t xml:space="preserve"> (V2X test about congestion control measurement A.9.1.5.1/2 with 98% pass rate), and the pass/fail limit in RAN5 was updated accordingly. Thus, considering necessary margin, the test metric for TDCP is suggested as follows:</w:t>
      </w:r>
    </w:p>
    <w:p w14:paraId="2D9522D7" w14:textId="47489266" w:rsidR="00C72031" w:rsidRDefault="00C72031" w:rsidP="0023093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15 </w:t>
      </w:r>
      <w:r>
        <w:rPr>
          <w:rFonts w:eastAsiaTheme="minorEastAsia" w:hint="eastAsia"/>
          <w:lang w:eastAsia="zh-CN"/>
        </w:rPr>
        <w:t>K</w:t>
      </w:r>
      <w:r>
        <w:rPr>
          <w:rFonts w:eastAsiaTheme="minorEastAsia"/>
          <w:lang w:eastAsia="zh-CN"/>
        </w:rPr>
        <w:t>Hz</w:t>
      </w:r>
    </w:p>
    <w:p w14:paraId="2EF2DE36" w14:textId="1F457F36" w:rsidR="00C72031" w:rsidRPr="00876DE6" w:rsidRDefault="00C72031" w:rsidP="00876DE6">
      <w:pPr>
        <w:pStyle w:val="ListParagraph"/>
        <w:numPr>
          <w:ilvl w:val="0"/>
          <w:numId w:val="46"/>
        </w:numPr>
        <w:ind w:firstLineChars="0"/>
        <w:jc w:val="both"/>
        <w:rPr>
          <w:rFonts w:eastAsiaTheme="minorEastAsia"/>
          <w:lang w:eastAsia="zh-CN"/>
        </w:rPr>
      </w:pPr>
      <w:r w:rsidRPr="00876DE6">
        <w:rPr>
          <w:rFonts w:eastAsiaTheme="minorEastAsia"/>
          <w:lang w:eastAsia="zh-CN"/>
        </w:rPr>
        <w:t xml:space="preserve">10 Hz doppler: </w:t>
      </w:r>
    </w:p>
    <w:p w14:paraId="46252075" w14:textId="41A43A5C" w:rsidR="00C72031" w:rsidRDefault="00C72031" w:rsidP="00C72031">
      <w:pPr>
        <w:ind w:left="420" w:firstLine="4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10 dB SNR: The reported index shall be </w:t>
      </w:r>
      <w:r w:rsidR="00876DE6">
        <w:rPr>
          <w:rFonts w:eastAsiaTheme="minorEastAsia"/>
          <w:lang w:eastAsia="zh-CN"/>
        </w:rPr>
        <w:t>within [5,13] with 80% pass rate.</w:t>
      </w:r>
      <w:r>
        <w:rPr>
          <w:rFonts w:eastAsiaTheme="minorEastAsia"/>
          <w:lang w:eastAsia="zh-CN"/>
        </w:rPr>
        <w:t xml:space="preserve"> </w:t>
      </w:r>
    </w:p>
    <w:p w14:paraId="33191DE7" w14:textId="21EE78E8" w:rsidR="00C72031" w:rsidRDefault="00C72031" w:rsidP="00C72031">
      <w:pPr>
        <w:ind w:left="420" w:firstLine="4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20 dB SNR: </w:t>
      </w:r>
      <w:r w:rsidR="00876DE6">
        <w:rPr>
          <w:rFonts w:eastAsiaTheme="minorEastAsia"/>
          <w:lang w:eastAsia="zh-CN"/>
        </w:rPr>
        <w:t>The reported index shall be within [0,8] with 80% pass rate.</w:t>
      </w:r>
    </w:p>
    <w:p w14:paraId="60519936" w14:textId="34C5A884" w:rsidR="00C72031" w:rsidRPr="00876DE6" w:rsidRDefault="00C72031" w:rsidP="00876DE6">
      <w:pPr>
        <w:pStyle w:val="ListParagraph"/>
        <w:numPr>
          <w:ilvl w:val="0"/>
          <w:numId w:val="46"/>
        </w:numPr>
        <w:ind w:firstLineChars="0"/>
        <w:jc w:val="both"/>
        <w:rPr>
          <w:rFonts w:eastAsiaTheme="minorEastAsia"/>
          <w:lang w:eastAsia="zh-CN"/>
        </w:rPr>
      </w:pPr>
      <w:r w:rsidRPr="00876DE6">
        <w:rPr>
          <w:rFonts w:eastAsiaTheme="minorEastAsia"/>
          <w:lang w:eastAsia="zh-CN"/>
        </w:rPr>
        <w:t>300 Hz doppler:</w:t>
      </w:r>
    </w:p>
    <w:p w14:paraId="2F7CB314" w14:textId="48B10AE1" w:rsidR="00C72031" w:rsidRDefault="00C72031" w:rsidP="00C72031">
      <w:pPr>
        <w:ind w:left="420" w:firstLine="4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10 dB SNR: </w:t>
      </w:r>
      <w:r w:rsidR="004E636C">
        <w:rPr>
          <w:rFonts w:eastAsiaTheme="minorEastAsia"/>
          <w:lang w:eastAsia="zh-CN"/>
        </w:rPr>
        <w:t>The reported index shall be within [8,15] with 80% pass rate.</w:t>
      </w:r>
    </w:p>
    <w:p w14:paraId="5DEEC50E" w14:textId="5825A9D2" w:rsidR="00C72031" w:rsidRDefault="00C72031" w:rsidP="00C72031">
      <w:pPr>
        <w:ind w:left="420" w:firstLine="4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20 dB SNR: </w:t>
      </w:r>
      <w:r w:rsidR="004E636C">
        <w:rPr>
          <w:rFonts w:eastAsiaTheme="minorEastAsia"/>
          <w:lang w:eastAsia="zh-CN"/>
        </w:rPr>
        <w:t>The reported index shall be within [6,15] with 80% pass rate.</w:t>
      </w:r>
    </w:p>
    <w:p w14:paraId="5236310A" w14:textId="09D0863C" w:rsidR="004E636C" w:rsidRDefault="004E636C" w:rsidP="004E636C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30 </w:t>
      </w:r>
      <w:r>
        <w:rPr>
          <w:rFonts w:eastAsiaTheme="minorEastAsia" w:hint="eastAsia"/>
          <w:lang w:eastAsia="zh-CN"/>
        </w:rPr>
        <w:t>K</w:t>
      </w:r>
      <w:r>
        <w:rPr>
          <w:rFonts w:eastAsiaTheme="minorEastAsia"/>
          <w:lang w:eastAsia="zh-CN"/>
        </w:rPr>
        <w:t>Hz</w:t>
      </w:r>
    </w:p>
    <w:p w14:paraId="040439CF" w14:textId="77777777" w:rsidR="004E636C" w:rsidRPr="00876DE6" w:rsidRDefault="004E636C" w:rsidP="004E636C">
      <w:pPr>
        <w:pStyle w:val="ListParagraph"/>
        <w:numPr>
          <w:ilvl w:val="0"/>
          <w:numId w:val="46"/>
        </w:numPr>
        <w:ind w:firstLineChars="0"/>
        <w:jc w:val="both"/>
        <w:rPr>
          <w:rFonts w:eastAsiaTheme="minorEastAsia"/>
          <w:lang w:eastAsia="zh-CN"/>
        </w:rPr>
      </w:pPr>
      <w:r w:rsidRPr="00876DE6">
        <w:rPr>
          <w:rFonts w:eastAsiaTheme="minorEastAsia"/>
          <w:lang w:eastAsia="zh-CN"/>
        </w:rPr>
        <w:t xml:space="preserve">10 Hz doppler: </w:t>
      </w:r>
    </w:p>
    <w:p w14:paraId="312A6044" w14:textId="77777777" w:rsidR="004E636C" w:rsidRDefault="004E636C" w:rsidP="004E636C">
      <w:pPr>
        <w:ind w:left="420" w:firstLine="4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10 dB SNR: The reported index shall be within [5,13] with 80% pass rate. </w:t>
      </w:r>
    </w:p>
    <w:p w14:paraId="41BBCEAB" w14:textId="77777777" w:rsidR="004E636C" w:rsidRDefault="004E636C" w:rsidP="004E636C">
      <w:pPr>
        <w:ind w:left="420" w:firstLine="4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20 dB SNR: The reported index shall be within [0,8] with 80% pass rate.</w:t>
      </w:r>
    </w:p>
    <w:p w14:paraId="5CF45847" w14:textId="77777777" w:rsidR="004E636C" w:rsidRPr="00876DE6" w:rsidRDefault="004E636C" w:rsidP="004E636C">
      <w:pPr>
        <w:pStyle w:val="ListParagraph"/>
        <w:numPr>
          <w:ilvl w:val="0"/>
          <w:numId w:val="46"/>
        </w:numPr>
        <w:ind w:firstLineChars="0"/>
        <w:jc w:val="both"/>
        <w:rPr>
          <w:rFonts w:eastAsiaTheme="minorEastAsia"/>
          <w:lang w:eastAsia="zh-CN"/>
        </w:rPr>
      </w:pPr>
      <w:r w:rsidRPr="00876DE6">
        <w:rPr>
          <w:rFonts w:eastAsiaTheme="minorEastAsia"/>
          <w:lang w:eastAsia="zh-CN"/>
        </w:rPr>
        <w:t>300 Hz doppler:</w:t>
      </w:r>
    </w:p>
    <w:p w14:paraId="24EB73B0" w14:textId="4EBFF141" w:rsidR="004E636C" w:rsidRDefault="004E636C" w:rsidP="004E636C">
      <w:pPr>
        <w:ind w:left="420" w:firstLine="4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10 dB SNR: The reported index shall be within [7,15] with 80% pass rate.</w:t>
      </w:r>
    </w:p>
    <w:p w14:paraId="77C1DCE2" w14:textId="1863DD51" w:rsidR="004E636C" w:rsidRDefault="004E636C" w:rsidP="004E636C">
      <w:pPr>
        <w:ind w:left="420" w:firstLine="4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20 dB SNR: The reported index shall be within [3,14] with 80% pass rate.</w:t>
      </w:r>
    </w:p>
    <w:p w14:paraId="5A724811" w14:textId="6586D141" w:rsidR="00230937" w:rsidRPr="004E636C" w:rsidRDefault="004E636C" w:rsidP="00230937">
      <w:pPr>
        <w:jc w:val="both"/>
        <w:rPr>
          <w:rFonts w:eastAsiaTheme="minorEastAsia"/>
          <w:b/>
          <w:bCs/>
          <w:lang w:eastAsia="zh-CN"/>
        </w:rPr>
      </w:pPr>
      <w:r w:rsidRPr="004E636C">
        <w:rPr>
          <w:rFonts w:eastAsiaTheme="minorEastAsia"/>
          <w:b/>
          <w:bCs/>
          <w:lang w:eastAsia="zh-CN"/>
        </w:rPr>
        <w:t>Proposal 1: The test metric for TDCP is defined as follows:</w:t>
      </w:r>
    </w:p>
    <w:p w14:paraId="1196C401" w14:textId="77777777" w:rsidR="004E636C" w:rsidRPr="004E636C" w:rsidRDefault="004E636C" w:rsidP="004E636C">
      <w:pPr>
        <w:jc w:val="both"/>
        <w:rPr>
          <w:rFonts w:eastAsiaTheme="minorEastAsia"/>
          <w:b/>
          <w:bCs/>
          <w:lang w:eastAsia="zh-CN"/>
        </w:rPr>
      </w:pPr>
      <w:r w:rsidRPr="004E636C">
        <w:rPr>
          <w:rFonts w:eastAsiaTheme="minorEastAsia"/>
          <w:b/>
          <w:bCs/>
          <w:lang w:eastAsia="zh-CN"/>
        </w:rPr>
        <w:t xml:space="preserve">15 </w:t>
      </w:r>
      <w:r w:rsidRPr="004E636C">
        <w:rPr>
          <w:rFonts w:eastAsiaTheme="minorEastAsia" w:hint="eastAsia"/>
          <w:b/>
          <w:bCs/>
          <w:lang w:eastAsia="zh-CN"/>
        </w:rPr>
        <w:t>K</w:t>
      </w:r>
      <w:r w:rsidRPr="004E636C">
        <w:rPr>
          <w:rFonts w:eastAsiaTheme="minorEastAsia"/>
          <w:b/>
          <w:bCs/>
          <w:lang w:eastAsia="zh-CN"/>
        </w:rPr>
        <w:t>Hz</w:t>
      </w:r>
    </w:p>
    <w:p w14:paraId="5FEA2511" w14:textId="77777777" w:rsidR="004E636C" w:rsidRPr="004E636C" w:rsidRDefault="004E636C" w:rsidP="004E636C">
      <w:pPr>
        <w:pStyle w:val="ListParagraph"/>
        <w:numPr>
          <w:ilvl w:val="0"/>
          <w:numId w:val="46"/>
        </w:numPr>
        <w:ind w:firstLineChars="0"/>
        <w:jc w:val="both"/>
        <w:rPr>
          <w:rFonts w:eastAsiaTheme="minorEastAsia"/>
          <w:b/>
          <w:bCs/>
          <w:lang w:eastAsia="zh-CN"/>
        </w:rPr>
      </w:pPr>
      <w:r w:rsidRPr="004E636C">
        <w:rPr>
          <w:rFonts w:eastAsiaTheme="minorEastAsia"/>
          <w:b/>
          <w:bCs/>
          <w:lang w:eastAsia="zh-CN"/>
        </w:rPr>
        <w:t xml:space="preserve">10 Hz doppler: </w:t>
      </w:r>
    </w:p>
    <w:p w14:paraId="349CDAB0" w14:textId="77777777" w:rsidR="004E636C" w:rsidRPr="004E636C" w:rsidRDefault="004E636C" w:rsidP="004E636C">
      <w:pPr>
        <w:ind w:left="420" w:firstLine="420"/>
        <w:jc w:val="both"/>
        <w:rPr>
          <w:rFonts w:eastAsiaTheme="minorEastAsia"/>
          <w:b/>
          <w:bCs/>
          <w:lang w:eastAsia="zh-CN"/>
        </w:rPr>
      </w:pPr>
      <w:r w:rsidRPr="004E636C">
        <w:rPr>
          <w:rFonts w:eastAsiaTheme="minorEastAsia"/>
          <w:b/>
          <w:bCs/>
          <w:lang w:eastAsia="zh-CN"/>
        </w:rPr>
        <w:t xml:space="preserve">10 dB SNR: The reported index shall be within [5,13] with 80% pass rate. </w:t>
      </w:r>
    </w:p>
    <w:p w14:paraId="007E5FCB" w14:textId="77777777" w:rsidR="004E636C" w:rsidRPr="004E636C" w:rsidRDefault="004E636C" w:rsidP="004E636C">
      <w:pPr>
        <w:ind w:left="420" w:firstLine="420"/>
        <w:jc w:val="both"/>
        <w:rPr>
          <w:rFonts w:eastAsiaTheme="minorEastAsia"/>
          <w:b/>
          <w:bCs/>
          <w:lang w:eastAsia="zh-CN"/>
        </w:rPr>
      </w:pPr>
      <w:r w:rsidRPr="004E636C">
        <w:rPr>
          <w:rFonts w:eastAsiaTheme="minorEastAsia"/>
          <w:b/>
          <w:bCs/>
          <w:lang w:eastAsia="zh-CN"/>
        </w:rPr>
        <w:t>20 dB SNR: The reported index shall be within [0,8] with 80% pass rate.</w:t>
      </w:r>
    </w:p>
    <w:p w14:paraId="0B2D97A9" w14:textId="77777777" w:rsidR="004E636C" w:rsidRPr="004E636C" w:rsidRDefault="004E636C" w:rsidP="004E636C">
      <w:pPr>
        <w:pStyle w:val="ListParagraph"/>
        <w:numPr>
          <w:ilvl w:val="0"/>
          <w:numId w:val="46"/>
        </w:numPr>
        <w:ind w:firstLineChars="0"/>
        <w:jc w:val="both"/>
        <w:rPr>
          <w:rFonts w:eastAsiaTheme="minorEastAsia"/>
          <w:b/>
          <w:bCs/>
          <w:lang w:eastAsia="zh-CN"/>
        </w:rPr>
      </w:pPr>
      <w:r w:rsidRPr="004E636C">
        <w:rPr>
          <w:rFonts w:eastAsiaTheme="minorEastAsia"/>
          <w:b/>
          <w:bCs/>
          <w:lang w:eastAsia="zh-CN"/>
        </w:rPr>
        <w:t>300 Hz doppler:</w:t>
      </w:r>
    </w:p>
    <w:p w14:paraId="6F1FE89D" w14:textId="77777777" w:rsidR="004E636C" w:rsidRPr="004E636C" w:rsidRDefault="004E636C" w:rsidP="004E636C">
      <w:pPr>
        <w:ind w:left="420" w:firstLine="420"/>
        <w:jc w:val="both"/>
        <w:rPr>
          <w:rFonts w:eastAsiaTheme="minorEastAsia"/>
          <w:b/>
          <w:bCs/>
          <w:lang w:eastAsia="zh-CN"/>
        </w:rPr>
      </w:pPr>
      <w:r w:rsidRPr="004E636C">
        <w:rPr>
          <w:rFonts w:eastAsiaTheme="minorEastAsia"/>
          <w:b/>
          <w:bCs/>
          <w:lang w:eastAsia="zh-CN"/>
        </w:rPr>
        <w:t>10 dB SNR: The reported index shall be within [8,15] with 80% pass rate.</w:t>
      </w:r>
    </w:p>
    <w:p w14:paraId="362BB98C" w14:textId="77777777" w:rsidR="004E636C" w:rsidRPr="004E636C" w:rsidRDefault="004E636C" w:rsidP="004E636C">
      <w:pPr>
        <w:ind w:left="420" w:firstLine="420"/>
        <w:jc w:val="both"/>
        <w:rPr>
          <w:rFonts w:eastAsiaTheme="minorEastAsia"/>
          <w:b/>
          <w:bCs/>
          <w:lang w:eastAsia="zh-CN"/>
        </w:rPr>
      </w:pPr>
      <w:r w:rsidRPr="004E636C">
        <w:rPr>
          <w:rFonts w:eastAsiaTheme="minorEastAsia"/>
          <w:b/>
          <w:bCs/>
          <w:lang w:eastAsia="zh-CN"/>
        </w:rPr>
        <w:t>20 dB SNR: The reported index shall be within [6,15] with 80% pass rate.</w:t>
      </w:r>
    </w:p>
    <w:p w14:paraId="4679FE4F" w14:textId="77777777" w:rsidR="004E636C" w:rsidRPr="004E636C" w:rsidRDefault="004E636C" w:rsidP="004E636C">
      <w:pPr>
        <w:jc w:val="both"/>
        <w:rPr>
          <w:rFonts w:eastAsiaTheme="minorEastAsia"/>
          <w:b/>
          <w:bCs/>
          <w:lang w:eastAsia="zh-CN"/>
        </w:rPr>
      </w:pPr>
      <w:r w:rsidRPr="004E636C">
        <w:rPr>
          <w:rFonts w:eastAsiaTheme="minorEastAsia"/>
          <w:b/>
          <w:bCs/>
          <w:lang w:eastAsia="zh-CN"/>
        </w:rPr>
        <w:t xml:space="preserve">30 </w:t>
      </w:r>
      <w:r w:rsidRPr="004E636C">
        <w:rPr>
          <w:rFonts w:eastAsiaTheme="minorEastAsia" w:hint="eastAsia"/>
          <w:b/>
          <w:bCs/>
          <w:lang w:eastAsia="zh-CN"/>
        </w:rPr>
        <w:t>K</w:t>
      </w:r>
      <w:r w:rsidRPr="004E636C">
        <w:rPr>
          <w:rFonts w:eastAsiaTheme="minorEastAsia"/>
          <w:b/>
          <w:bCs/>
          <w:lang w:eastAsia="zh-CN"/>
        </w:rPr>
        <w:t>Hz</w:t>
      </w:r>
    </w:p>
    <w:p w14:paraId="511DFD5B" w14:textId="77777777" w:rsidR="004E636C" w:rsidRPr="004E636C" w:rsidRDefault="004E636C" w:rsidP="004E636C">
      <w:pPr>
        <w:pStyle w:val="ListParagraph"/>
        <w:numPr>
          <w:ilvl w:val="0"/>
          <w:numId w:val="46"/>
        </w:numPr>
        <w:ind w:firstLineChars="0"/>
        <w:jc w:val="both"/>
        <w:rPr>
          <w:rFonts w:eastAsiaTheme="minorEastAsia"/>
          <w:b/>
          <w:bCs/>
          <w:lang w:eastAsia="zh-CN"/>
        </w:rPr>
      </w:pPr>
      <w:r w:rsidRPr="004E636C">
        <w:rPr>
          <w:rFonts w:eastAsiaTheme="minorEastAsia"/>
          <w:b/>
          <w:bCs/>
          <w:lang w:eastAsia="zh-CN"/>
        </w:rPr>
        <w:t xml:space="preserve">10 Hz doppler: </w:t>
      </w:r>
    </w:p>
    <w:p w14:paraId="068D720A" w14:textId="77777777" w:rsidR="004E636C" w:rsidRPr="004E636C" w:rsidRDefault="004E636C" w:rsidP="004E636C">
      <w:pPr>
        <w:ind w:left="420" w:firstLine="420"/>
        <w:jc w:val="both"/>
        <w:rPr>
          <w:rFonts w:eastAsiaTheme="minorEastAsia"/>
          <w:b/>
          <w:bCs/>
          <w:lang w:eastAsia="zh-CN"/>
        </w:rPr>
      </w:pPr>
      <w:r w:rsidRPr="004E636C">
        <w:rPr>
          <w:rFonts w:eastAsiaTheme="minorEastAsia"/>
          <w:b/>
          <w:bCs/>
          <w:lang w:eastAsia="zh-CN"/>
        </w:rPr>
        <w:t xml:space="preserve">10 dB SNR: The reported index shall be within [5,13] with 80% pass rate. </w:t>
      </w:r>
    </w:p>
    <w:p w14:paraId="7B5CA546" w14:textId="77777777" w:rsidR="004E636C" w:rsidRPr="004E636C" w:rsidRDefault="004E636C" w:rsidP="004E636C">
      <w:pPr>
        <w:ind w:left="420" w:firstLine="420"/>
        <w:jc w:val="both"/>
        <w:rPr>
          <w:rFonts w:eastAsiaTheme="minorEastAsia"/>
          <w:b/>
          <w:bCs/>
          <w:lang w:eastAsia="zh-CN"/>
        </w:rPr>
      </w:pPr>
      <w:r w:rsidRPr="004E636C">
        <w:rPr>
          <w:rFonts w:eastAsiaTheme="minorEastAsia"/>
          <w:b/>
          <w:bCs/>
          <w:lang w:eastAsia="zh-CN"/>
        </w:rPr>
        <w:t>20 dB SNR: The reported index shall be within [0,8] with 80% pass rate.</w:t>
      </w:r>
    </w:p>
    <w:p w14:paraId="2C3D5EC0" w14:textId="77777777" w:rsidR="004E636C" w:rsidRPr="004E636C" w:rsidRDefault="004E636C" w:rsidP="004E636C">
      <w:pPr>
        <w:pStyle w:val="ListParagraph"/>
        <w:numPr>
          <w:ilvl w:val="0"/>
          <w:numId w:val="46"/>
        </w:numPr>
        <w:ind w:firstLineChars="0"/>
        <w:jc w:val="both"/>
        <w:rPr>
          <w:rFonts w:eastAsiaTheme="minorEastAsia"/>
          <w:b/>
          <w:bCs/>
          <w:lang w:eastAsia="zh-CN"/>
        </w:rPr>
      </w:pPr>
      <w:r w:rsidRPr="004E636C">
        <w:rPr>
          <w:rFonts w:eastAsiaTheme="minorEastAsia"/>
          <w:b/>
          <w:bCs/>
          <w:lang w:eastAsia="zh-CN"/>
        </w:rPr>
        <w:t>300 Hz doppler:</w:t>
      </w:r>
    </w:p>
    <w:p w14:paraId="4968AA04" w14:textId="77777777" w:rsidR="004E636C" w:rsidRPr="004E636C" w:rsidRDefault="004E636C" w:rsidP="004E636C">
      <w:pPr>
        <w:ind w:left="420" w:firstLine="420"/>
        <w:jc w:val="both"/>
        <w:rPr>
          <w:rFonts w:eastAsiaTheme="minorEastAsia"/>
          <w:b/>
          <w:bCs/>
          <w:lang w:eastAsia="zh-CN"/>
        </w:rPr>
      </w:pPr>
      <w:r w:rsidRPr="004E636C">
        <w:rPr>
          <w:rFonts w:eastAsiaTheme="minorEastAsia"/>
          <w:b/>
          <w:bCs/>
          <w:lang w:eastAsia="zh-CN"/>
        </w:rPr>
        <w:t>10 dB SNR: The reported index shall be within [7,15] with 80% pass rate.</w:t>
      </w:r>
    </w:p>
    <w:p w14:paraId="4F4F331E" w14:textId="77777777" w:rsidR="004E636C" w:rsidRPr="004E636C" w:rsidRDefault="004E636C" w:rsidP="004E636C">
      <w:pPr>
        <w:ind w:left="420" w:firstLine="420"/>
        <w:jc w:val="both"/>
        <w:rPr>
          <w:rFonts w:eastAsiaTheme="minorEastAsia"/>
          <w:b/>
          <w:bCs/>
          <w:lang w:eastAsia="zh-CN"/>
        </w:rPr>
      </w:pPr>
      <w:r w:rsidRPr="004E636C">
        <w:rPr>
          <w:rFonts w:eastAsiaTheme="minorEastAsia"/>
          <w:b/>
          <w:bCs/>
          <w:lang w:eastAsia="zh-CN"/>
        </w:rPr>
        <w:t>20 dB SNR: The reported index shall be within [3,14] with 80% pass rate.</w:t>
      </w:r>
    </w:p>
    <w:p w14:paraId="001689DA" w14:textId="77777777" w:rsidR="004E636C" w:rsidRPr="00230937" w:rsidRDefault="004E636C" w:rsidP="00230937">
      <w:pPr>
        <w:jc w:val="both"/>
        <w:rPr>
          <w:rFonts w:eastAsiaTheme="minorEastAsia"/>
          <w:lang w:eastAsia="zh-CN"/>
        </w:rPr>
      </w:pPr>
    </w:p>
    <w:p w14:paraId="24120099" w14:textId="17D6D8D3" w:rsidR="00386BEA" w:rsidRDefault="00DF0231" w:rsidP="00A86270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14:paraId="052B5B63" w14:textId="77777777" w:rsidR="004E636C" w:rsidRPr="004E636C" w:rsidRDefault="004E636C" w:rsidP="004E636C">
      <w:pPr>
        <w:jc w:val="both"/>
        <w:rPr>
          <w:rFonts w:eastAsiaTheme="minorEastAsia"/>
          <w:b/>
          <w:bCs/>
          <w:lang w:eastAsia="zh-CN"/>
        </w:rPr>
      </w:pPr>
      <w:r w:rsidRPr="004E636C">
        <w:rPr>
          <w:rFonts w:eastAsiaTheme="minorEastAsia"/>
          <w:b/>
          <w:bCs/>
          <w:lang w:eastAsia="zh-CN"/>
        </w:rPr>
        <w:t>Proposal 1: The test metric for TDCP is defined as follows:</w:t>
      </w:r>
    </w:p>
    <w:p w14:paraId="6B5D876E" w14:textId="77777777" w:rsidR="004E636C" w:rsidRPr="004E636C" w:rsidRDefault="004E636C" w:rsidP="004E636C">
      <w:pPr>
        <w:jc w:val="both"/>
        <w:rPr>
          <w:rFonts w:eastAsiaTheme="minorEastAsia"/>
          <w:b/>
          <w:bCs/>
          <w:lang w:eastAsia="zh-CN"/>
        </w:rPr>
      </w:pPr>
      <w:r w:rsidRPr="004E636C">
        <w:rPr>
          <w:rFonts w:eastAsiaTheme="minorEastAsia"/>
          <w:b/>
          <w:bCs/>
          <w:lang w:eastAsia="zh-CN"/>
        </w:rPr>
        <w:t xml:space="preserve">15 </w:t>
      </w:r>
      <w:r w:rsidRPr="004E636C">
        <w:rPr>
          <w:rFonts w:eastAsiaTheme="minorEastAsia" w:hint="eastAsia"/>
          <w:b/>
          <w:bCs/>
          <w:lang w:eastAsia="zh-CN"/>
        </w:rPr>
        <w:t>K</w:t>
      </w:r>
      <w:r w:rsidRPr="004E636C">
        <w:rPr>
          <w:rFonts w:eastAsiaTheme="minorEastAsia"/>
          <w:b/>
          <w:bCs/>
          <w:lang w:eastAsia="zh-CN"/>
        </w:rPr>
        <w:t>Hz</w:t>
      </w:r>
    </w:p>
    <w:p w14:paraId="7E217613" w14:textId="77777777" w:rsidR="004E636C" w:rsidRPr="004E636C" w:rsidRDefault="004E636C" w:rsidP="004E636C">
      <w:pPr>
        <w:pStyle w:val="ListParagraph"/>
        <w:numPr>
          <w:ilvl w:val="0"/>
          <w:numId w:val="46"/>
        </w:numPr>
        <w:ind w:firstLineChars="0"/>
        <w:jc w:val="both"/>
        <w:rPr>
          <w:rFonts w:eastAsiaTheme="minorEastAsia"/>
          <w:b/>
          <w:bCs/>
          <w:lang w:eastAsia="zh-CN"/>
        </w:rPr>
      </w:pPr>
      <w:r w:rsidRPr="004E636C">
        <w:rPr>
          <w:rFonts w:eastAsiaTheme="minorEastAsia"/>
          <w:b/>
          <w:bCs/>
          <w:lang w:eastAsia="zh-CN"/>
        </w:rPr>
        <w:t xml:space="preserve">10 Hz doppler: </w:t>
      </w:r>
    </w:p>
    <w:p w14:paraId="64BBC57D" w14:textId="77777777" w:rsidR="004E636C" w:rsidRPr="004E636C" w:rsidRDefault="004E636C" w:rsidP="004E636C">
      <w:pPr>
        <w:ind w:left="420" w:firstLine="420"/>
        <w:jc w:val="both"/>
        <w:rPr>
          <w:rFonts w:eastAsiaTheme="minorEastAsia"/>
          <w:b/>
          <w:bCs/>
          <w:lang w:eastAsia="zh-CN"/>
        </w:rPr>
      </w:pPr>
      <w:r w:rsidRPr="004E636C">
        <w:rPr>
          <w:rFonts w:eastAsiaTheme="minorEastAsia"/>
          <w:b/>
          <w:bCs/>
          <w:lang w:eastAsia="zh-CN"/>
        </w:rPr>
        <w:t xml:space="preserve">10 dB SNR: The reported index shall be within [5,13] with 80% pass rate. </w:t>
      </w:r>
    </w:p>
    <w:p w14:paraId="12943FBA" w14:textId="77777777" w:rsidR="004E636C" w:rsidRPr="004E636C" w:rsidRDefault="004E636C" w:rsidP="004E636C">
      <w:pPr>
        <w:ind w:left="420" w:firstLine="420"/>
        <w:jc w:val="both"/>
        <w:rPr>
          <w:rFonts w:eastAsiaTheme="minorEastAsia"/>
          <w:b/>
          <w:bCs/>
          <w:lang w:eastAsia="zh-CN"/>
        </w:rPr>
      </w:pPr>
      <w:r w:rsidRPr="004E636C">
        <w:rPr>
          <w:rFonts w:eastAsiaTheme="minorEastAsia"/>
          <w:b/>
          <w:bCs/>
          <w:lang w:eastAsia="zh-CN"/>
        </w:rPr>
        <w:t>20 dB SNR: The reported index shall be within [0,8] with 80% pass rate.</w:t>
      </w:r>
    </w:p>
    <w:p w14:paraId="5C5D8AF3" w14:textId="77777777" w:rsidR="004E636C" w:rsidRPr="004E636C" w:rsidRDefault="004E636C" w:rsidP="004E636C">
      <w:pPr>
        <w:pStyle w:val="ListParagraph"/>
        <w:numPr>
          <w:ilvl w:val="0"/>
          <w:numId w:val="46"/>
        </w:numPr>
        <w:ind w:firstLineChars="0"/>
        <w:jc w:val="both"/>
        <w:rPr>
          <w:rFonts w:eastAsiaTheme="minorEastAsia"/>
          <w:b/>
          <w:bCs/>
          <w:lang w:eastAsia="zh-CN"/>
        </w:rPr>
      </w:pPr>
      <w:r w:rsidRPr="004E636C">
        <w:rPr>
          <w:rFonts w:eastAsiaTheme="minorEastAsia"/>
          <w:b/>
          <w:bCs/>
          <w:lang w:eastAsia="zh-CN"/>
        </w:rPr>
        <w:t>300 Hz doppler:</w:t>
      </w:r>
    </w:p>
    <w:p w14:paraId="0BA877F4" w14:textId="77777777" w:rsidR="004E636C" w:rsidRPr="004E636C" w:rsidRDefault="004E636C" w:rsidP="004E636C">
      <w:pPr>
        <w:ind w:left="420" w:firstLine="420"/>
        <w:jc w:val="both"/>
        <w:rPr>
          <w:rFonts w:eastAsiaTheme="minorEastAsia"/>
          <w:b/>
          <w:bCs/>
          <w:lang w:eastAsia="zh-CN"/>
        </w:rPr>
      </w:pPr>
      <w:r w:rsidRPr="004E636C">
        <w:rPr>
          <w:rFonts w:eastAsiaTheme="minorEastAsia"/>
          <w:b/>
          <w:bCs/>
          <w:lang w:eastAsia="zh-CN"/>
        </w:rPr>
        <w:t>10 dB SNR: The reported index shall be within [8,15] with 80% pass rate.</w:t>
      </w:r>
    </w:p>
    <w:p w14:paraId="590E7FCA" w14:textId="77777777" w:rsidR="004E636C" w:rsidRPr="004E636C" w:rsidRDefault="004E636C" w:rsidP="004E636C">
      <w:pPr>
        <w:ind w:left="420" w:firstLine="420"/>
        <w:jc w:val="both"/>
        <w:rPr>
          <w:rFonts w:eastAsiaTheme="minorEastAsia"/>
          <w:b/>
          <w:bCs/>
          <w:lang w:eastAsia="zh-CN"/>
        </w:rPr>
      </w:pPr>
      <w:r w:rsidRPr="004E636C">
        <w:rPr>
          <w:rFonts w:eastAsiaTheme="minorEastAsia"/>
          <w:b/>
          <w:bCs/>
          <w:lang w:eastAsia="zh-CN"/>
        </w:rPr>
        <w:t>20 dB SNR: The reported index shall be within [6,15] with 80% pass rate.</w:t>
      </w:r>
    </w:p>
    <w:p w14:paraId="1C495269" w14:textId="77777777" w:rsidR="004E636C" w:rsidRPr="004E636C" w:rsidRDefault="004E636C" w:rsidP="004E636C">
      <w:pPr>
        <w:jc w:val="both"/>
        <w:rPr>
          <w:rFonts w:eastAsiaTheme="minorEastAsia"/>
          <w:b/>
          <w:bCs/>
          <w:lang w:eastAsia="zh-CN"/>
        </w:rPr>
      </w:pPr>
      <w:r w:rsidRPr="004E636C">
        <w:rPr>
          <w:rFonts w:eastAsiaTheme="minorEastAsia"/>
          <w:b/>
          <w:bCs/>
          <w:lang w:eastAsia="zh-CN"/>
        </w:rPr>
        <w:t xml:space="preserve">30 </w:t>
      </w:r>
      <w:r w:rsidRPr="004E636C">
        <w:rPr>
          <w:rFonts w:eastAsiaTheme="minorEastAsia" w:hint="eastAsia"/>
          <w:b/>
          <w:bCs/>
          <w:lang w:eastAsia="zh-CN"/>
        </w:rPr>
        <w:t>K</w:t>
      </w:r>
      <w:r w:rsidRPr="004E636C">
        <w:rPr>
          <w:rFonts w:eastAsiaTheme="minorEastAsia"/>
          <w:b/>
          <w:bCs/>
          <w:lang w:eastAsia="zh-CN"/>
        </w:rPr>
        <w:t>Hz</w:t>
      </w:r>
    </w:p>
    <w:p w14:paraId="43EB3A72" w14:textId="77777777" w:rsidR="004E636C" w:rsidRPr="004E636C" w:rsidRDefault="004E636C" w:rsidP="004E636C">
      <w:pPr>
        <w:pStyle w:val="ListParagraph"/>
        <w:numPr>
          <w:ilvl w:val="0"/>
          <w:numId w:val="46"/>
        </w:numPr>
        <w:ind w:firstLineChars="0"/>
        <w:jc w:val="both"/>
        <w:rPr>
          <w:rFonts w:eastAsiaTheme="minorEastAsia"/>
          <w:b/>
          <w:bCs/>
          <w:lang w:eastAsia="zh-CN"/>
        </w:rPr>
      </w:pPr>
      <w:r w:rsidRPr="004E636C">
        <w:rPr>
          <w:rFonts w:eastAsiaTheme="minorEastAsia"/>
          <w:b/>
          <w:bCs/>
          <w:lang w:eastAsia="zh-CN"/>
        </w:rPr>
        <w:t xml:space="preserve">10 Hz doppler: </w:t>
      </w:r>
    </w:p>
    <w:p w14:paraId="322DF903" w14:textId="77777777" w:rsidR="004E636C" w:rsidRPr="004E636C" w:rsidRDefault="004E636C" w:rsidP="004E636C">
      <w:pPr>
        <w:ind w:left="420" w:firstLine="420"/>
        <w:jc w:val="both"/>
        <w:rPr>
          <w:rFonts w:eastAsiaTheme="minorEastAsia"/>
          <w:b/>
          <w:bCs/>
          <w:lang w:eastAsia="zh-CN"/>
        </w:rPr>
      </w:pPr>
      <w:r w:rsidRPr="004E636C">
        <w:rPr>
          <w:rFonts w:eastAsiaTheme="minorEastAsia"/>
          <w:b/>
          <w:bCs/>
          <w:lang w:eastAsia="zh-CN"/>
        </w:rPr>
        <w:lastRenderedPageBreak/>
        <w:t xml:space="preserve">10 dB SNR: The reported index shall be within [5,13] with 80% pass rate. </w:t>
      </w:r>
    </w:p>
    <w:p w14:paraId="28B6BA83" w14:textId="77777777" w:rsidR="004E636C" w:rsidRPr="004E636C" w:rsidRDefault="004E636C" w:rsidP="004E636C">
      <w:pPr>
        <w:ind w:left="420" w:firstLine="420"/>
        <w:jc w:val="both"/>
        <w:rPr>
          <w:rFonts w:eastAsiaTheme="minorEastAsia"/>
          <w:b/>
          <w:bCs/>
          <w:lang w:eastAsia="zh-CN"/>
        </w:rPr>
      </w:pPr>
      <w:r w:rsidRPr="004E636C">
        <w:rPr>
          <w:rFonts w:eastAsiaTheme="minorEastAsia"/>
          <w:b/>
          <w:bCs/>
          <w:lang w:eastAsia="zh-CN"/>
        </w:rPr>
        <w:t>20 dB SNR: The reported index shall be within [0,8] with 80% pass rate.</w:t>
      </w:r>
    </w:p>
    <w:p w14:paraId="051E05F1" w14:textId="77777777" w:rsidR="004E636C" w:rsidRPr="004E636C" w:rsidRDefault="004E636C" w:rsidP="004E636C">
      <w:pPr>
        <w:pStyle w:val="ListParagraph"/>
        <w:numPr>
          <w:ilvl w:val="0"/>
          <w:numId w:val="46"/>
        </w:numPr>
        <w:ind w:firstLineChars="0"/>
        <w:jc w:val="both"/>
        <w:rPr>
          <w:rFonts w:eastAsiaTheme="minorEastAsia"/>
          <w:b/>
          <w:bCs/>
          <w:lang w:eastAsia="zh-CN"/>
        </w:rPr>
      </w:pPr>
      <w:r w:rsidRPr="004E636C">
        <w:rPr>
          <w:rFonts w:eastAsiaTheme="minorEastAsia"/>
          <w:b/>
          <w:bCs/>
          <w:lang w:eastAsia="zh-CN"/>
        </w:rPr>
        <w:t>300 Hz doppler:</w:t>
      </w:r>
    </w:p>
    <w:p w14:paraId="6BD69390" w14:textId="77777777" w:rsidR="004E636C" w:rsidRPr="004E636C" w:rsidRDefault="004E636C" w:rsidP="004E636C">
      <w:pPr>
        <w:ind w:left="420" w:firstLine="420"/>
        <w:jc w:val="both"/>
        <w:rPr>
          <w:rFonts w:eastAsiaTheme="minorEastAsia"/>
          <w:b/>
          <w:bCs/>
          <w:lang w:eastAsia="zh-CN"/>
        </w:rPr>
      </w:pPr>
      <w:r w:rsidRPr="004E636C">
        <w:rPr>
          <w:rFonts w:eastAsiaTheme="minorEastAsia"/>
          <w:b/>
          <w:bCs/>
          <w:lang w:eastAsia="zh-CN"/>
        </w:rPr>
        <w:t>10 dB SNR: The reported index shall be within [7,15] with 80% pass rate.</w:t>
      </w:r>
    </w:p>
    <w:p w14:paraId="21E7F12D" w14:textId="77777777" w:rsidR="004E636C" w:rsidRPr="004E636C" w:rsidRDefault="004E636C" w:rsidP="004E636C">
      <w:pPr>
        <w:ind w:left="420" w:firstLine="420"/>
        <w:jc w:val="both"/>
        <w:rPr>
          <w:rFonts w:eastAsiaTheme="minorEastAsia"/>
          <w:b/>
          <w:bCs/>
          <w:lang w:eastAsia="zh-CN"/>
        </w:rPr>
      </w:pPr>
      <w:r w:rsidRPr="004E636C">
        <w:rPr>
          <w:rFonts w:eastAsiaTheme="minorEastAsia"/>
          <w:b/>
          <w:bCs/>
          <w:lang w:eastAsia="zh-CN"/>
        </w:rPr>
        <w:t>20 dB SNR: The reported index shall be within [3,14] with 80% pass rate.</w:t>
      </w:r>
    </w:p>
    <w:p w14:paraId="183A74D2" w14:textId="48A52A19" w:rsidR="00133701" w:rsidRDefault="00133701" w:rsidP="00133701">
      <w:pPr>
        <w:rPr>
          <w:b/>
        </w:rPr>
      </w:pPr>
    </w:p>
    <w:p w14:paraId="034CEE68" w14:textId="77777777" w:rsidR="00133701" w:rsidRPr="00133701" w:rsidRDefault="00133701" w:rsidP="00133701">
      <w:pPr>
        <w:rPr>
          <w:b/>
        </w:rPr>
      </w:pPr>
    </w:p>
    <w:p w14:paraId="61FC3516" w14:textId="77777777" w:rsidR="00DF0231" w:rsidRPr="002D2977" w:rsidRDefault="00DF0231" w:rsidP="00DF0231">
      <w:pPr>
        <w:pStyle w:val="Heading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14:paraId="4CBC55A2" w14:textId="22272F4D" w:rsidR="007E1DD2" w:rsidRDefault="0030626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[1] </w:t>
      </w:r>
      <w:r w:rsidR="00133701" w:rsidRPr="00133701">
        <w:rPr>
          <w:rFonts w:eastAsiaTheme="minorEastAsia"/>
          <w:lang w:val="en-US" w:eastAsia="zh-CN"/>
        </w:rPr>
        <w:t>R4-2406503</w:t>
      </w:r>
      <w:r>
        <w:rPr>
          <w:rFonts w:eastAsiaTheme="minorEastAsia"/>
          <w:lang w:val="en-US" w:eastAsia="zh-CN"/>
        </w:rPr>
        <w:t xml:space="preserve"> </w:t>
      </w:r>
      <w:r w:rsidR="00133701" w:rsidRPr="00133701">
        <w:rPr>
          <w:rFonts w:eastAsiaTheme="minorEastAsia"/>
          <w:lang w:val="en-US" w:eastAsia="zh-CN"/>
        </w:rPr>
        <w:t>WF on RRM requirements for NR_MIMO_evo_DL_UL</w:t>
      </w:r>
    </w:p>
    <w:p w14:paraId="544E6F3F" w14:textId="600E9615" w:rsidR="001972D2" w:rsidRDefault="001972D2">
      <w:pPr>
        <w:rPr>
          <w:rFonts w:eastAsiaTheme="minorEastAsia"/>
          <w:lang w:val="en-US" w:eastAsia="zh-CN"/>
        </w:rPr>
      </w:pPr>
    </w:p>
    <w:p w14:paraId="2AA0876F" w14:textId="6B788510" w:rsidR="001972D2" w:rsidRDefault="001972D2">
      <w:pPr>
        <w:rPr>
          <w:rFonts w:eastAsiaTheme="minorEastAsia"/>
          <w:lang w:val="en-US" w:eastAsia="zh-CN"/>
        </w:rPr>
      </w:pPr>
    </w:p>
    <w:p w14:paraId="0995AB8E" w14:textId="4DE31A10" w:rsidR="001972D2" w:rsidRDefault="001972D2">
      <w:pPr>
        <w:rPr>
          <w:rFonts w:eastAsiaTheme="minorEastAsia"/>
          <w:lang w:val="en-US" w:eastAsia="zh-CN"/>
        </w:rPr>
      </w:pPr>
    </w:p>
    <w:p w14:paraId="6951D36F" w14:textId="45DCA4EC" w:rsidR="001972D2" w:rsidRPr="002D2977" w:rsidRDefault="001972D2" w:rsidP="001972D2">
      <w:pPr>
        <w:pStyle w:val="Heading1"/>
        <w:tabs>
          <w:tab w:val="clear" w:pos="432"/>
        </w:tabs>
        <w:ind w:left="0" w:firstLine="0"/>
        <w:rPr>
          <w:lang w:val="en-US"/>
        </w:rPr>
      </w:pPr>
      <w:r>
        <w:rPr>
          <w:lang w:val="en-US"/>
        </w:rPr>
        <w:t>Annex</w:t>
      </w:r>
    </w:p>
    <w:p w14:paraId="1C6BA97D" w14:textId="77777777" w:rsidR="001972D2" w:rsidRDefault="001972D2">
      <w:pPr>
        <w:rPr>
          <w:rFonts w:eastAsiaTheme="minorEastAsia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1"/>
        <w:gridCol w:w="4781"/>
      </w:tblGrid>
      <w:tr w:rsidR="00FE16B1" w14:paraId="52BE347B" w14:textId="77777777" w:rsidTr="001972D2">
        <w:tc>
          <w:tcPr>
            <w:tcW w:w="4781" w:type="dxa"/>
          </w:tcPr>
          <w:p w14:paraId="39773324" w14:textId="41AB2D30" w:rsidR="001972D2" w:rsidRPr="00231191" w:rsidRDefault="001972D2">
            <w:pPr>
              <w:rPr>
                <w:rFonts w:eastAsiaTheme="minorEastAsia"/>
                <w:b/>
                <w:bCs/>
                <w:lang w:val="en-US" w:eastAsia="zh-CN"/>
              </w:rPr>
            </w:pPr>
            <w:r w:rsidRPr="00231191">
              <w:rPr>
                <w:rFonts w:eastAsiaTheme="minorEastAsia"/>
                <w:b/>
                <w:bCs/>
                <w:lang w:val="en-US" w:eastAsia="zh-CN"/>
              </w:rPr>
              <w:t xml:space="preserve">15 </w:t>
            </w:r>
            <w:r w:rsidRPr="00231191">
              <w:rPr>
                <w:rFonts w:eastAsiaTheme="minorEastAsia" w:hint="eastAsia"/>
                <w:b/>
                <w:bCs/>
                <w:lang w:val="en-US" w:eastAsia="zh-CN"/>
              </w:rPr>
              <w:t>KHz</w:t>
            </w:r>
          </w:p>
        </w:tc>
        <w:tc>
          <w:tcPr>
            <w:tcW w:w="4781" w:type="dxa"/>
          </w:tcPr>
          <w:p w14:paraId="2CF1C924" w14:textId="1D3E2494" w:rsidR="001972D2" w:rsidRPr="00231191" w:rsidRDefault="001972D2">
            <w:pPr>
              <w:rPr>
                <w:rFonts w:eastAsiaTheme="minorEastAsia"/>
                <w:b/>
                <w:bCs/>
                <w:lang w:val="en-US" w:eastAsia="zh-CN"/>
              </w:rPr>
            </w:pPr>
            <w:r w:rsidRPr="00231191">
              <w:rPr>
                <w:rFonts w:eastAsiaTheme="minorEastAsia"/>
                <w:b/>
                <w:bCs/>
                <w:lang w:val="en-US" w:eastAsia="zh-CN"/>
              </w:rPr>
              <w:t xml:space="preserve">30 </w:t>
            </w:r>
            <w:r w:rsidRPr="00231191">
              <w:rPr>
                <w:rFonts w:eastAsiaTheme="minorEastAsia" w:hint="eastAsia"/>
                <w:b/>
                <w:bCs/>
                <w:lang w:val="en-US" w:eastAsia="zh-CN"/>
              </w:rPr>
              <w:t>KHz</w:t>
            </w:r>
          </w:p>
        </w:tc>
      </w:tr>
      <w:tr w:rsidR="00FE16B1" w14:paraId="703C9D6B" w14:textId="77777777" w:rsidTr="001972D2">
        <w:tc>
          <w:tcPr>
            <w:tcW w:w="4781" w:type="dxa"/>
          </w:tcPr>
          <w:p w14:paraId="65F03AAF" w14:textId="370D2098" w:rsidR="001972D2" w:rsidRDefault="00FE16B1">
            <w:pPr>
              <w:rPr>
                <w:rFonts w:eastAsiaTheme="minorEastAsia"/>
                <w:lang w:val="en-US" w:eastAsia="zh-CN"/>
              </w:rPr>
            </w:pPr>
            <w:r>
              <w:rPr>
                <w:noProof/>
              </w:rPr>
              <w:drawing>
                <wp:inline distT="0" distB="0" distL="0" distR="0" wp14:anchorId="0DA826FC" wp14:editId="30DBBF5C">
                  <wp:extent cx="2651792" cy="1967789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3600" cy="19988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1" w:type="dxa"/>
          </w:tcPr>
          <w:p w14:paraId="4C0829E9" w14:textId="06C75FE6" w:rsidR="001972D2" w:rsidRDefault="001972D2">
            <w:pPr>
              <w:rPr>
                <w:rFonts w:eastAsiaTheme="minorEastAsia"/>
                <w:lang w:val="en-US" w:eastAsia="zh-CN"/>
              </w:rPr>
            </w:pPr>
            <w:r>
              <w:rPr>
                <w:noProof/>
              </w:rPr>
              <w:drawing>
                <wp:inline distT="0" distB="0" distL="0" distR="0" wp14:anchorId="29B6C170" wp14:editId="1817615A">
                  <wp:extent cx="2520950" cy="1897297"/>
                  <wp:effectExtent l="0" t="0" r="0" b="825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6031" cy="19011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16B1" w14:paraId="59FDDA3F" w14:textId="77777777" w:rsidTr="001972D2">
        <w:tc>
          <w:tcPr>
            <w:tcW w:w="4781" w:type="dxa"/>
          </w:tcPr>
          <w:p w14:paraId="6070008A" w14:textId="19F28524" w:rsidR="001972D2" w:rsidRDefault="00FE16B1">
            <w:pPr>
              <w:rPr>
                <w:rFonts w:eastAsiaTheme="minorEastAsia"/>
                <w:lang w:val="en-US" w:eastAsia="zh-CN"/>
              </w:rPr>
            </w:pPr>
            <w:r>
              <w:rPr>
                <w:noProof/>
              </w:rPr>
              <w:drawing>
                <wp:inline distT="0" distB="0" distL="0" distR="0" wp14:anchorId="07EA6A3B" wp14:editId="0FA049D5">
                  <wp:extent cx="2741363" cy="1982419"/>
                  <wp:effectExtent l="0" t="0" r="1905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0891" cy="19893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1" w:type="dxa"/>
          </w:tcPr>
          <w:p w14:paraId="43D192E9" w14:textId="07571C04" w:rsidR="001972D2" w:rsidRDefault="001972D2">
            <w:pPr>
              <w:rPr>
                <w:rFonts w:eastAsiaTheme="minorEastAsia"/>
                <w:lang w:val="en-US" w:eastAsia="zh-CN"/>
              </w:rPr>
            </w:pPr>
            <w:r>
              <w:rPr>
                <w:noProof/>
              </w:rPr>
              <w:drawing>
                <wp:inline distT="0" distB="0" distL="0" distR="0" wp14:anchorId="33DA8272" wp14:editId="5D77F14A">
                  <wp:extent cx="2592070" cy="1873104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1815" cy="1880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16B1" w14:paraId="67745401" w14:textId="77777777" w:rsidTr="001972D2">
        <w:tc>
          <w:tcPr>
            <w:tcW w:w="4781" w:type="dxa"/>
          </w:tcPr>
          <w:p w14:paraId="7AAA8869" w14:textId="56D89A13" w:rsidR="001972D2" w:rsidRDefault="00FE16B1">
            <w:pPr>
              <w:rPr>
                <w:rFonts w:eastAsiaTheme="minorEastAsia"/>
                <w:lang w:val="en-US" w:eastAsia="zh-C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E9BA351" wp14:editId="11EA6662">
                  <wp:extent cx="2720543" cy="2035007"/>
                  <wp:effectExtent l="0" t="0" r="381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1800" cy="2050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1" w:type="dxa"/>
          </w:tcPr>
          <w:p w14:paraId="7B402910" w14:textId="616994D5" w:rsidR="001972D2" w:rsidRDefault="00437F2E">
            <w:pPr>
              <w:rPr>
                <w:rFonts w:eastAsiaTheme="minorEastAsia"/>
                <w:lang w:val="en-US" w:eastAsia="zh-CN"/>
              </w:rPr>
            </w:pPr>
            <w:r>
              <w:rPr>
                <w:noProof/>
              </w:rPr>
              <w:drawing>
                <wp:inline distT="0" distB="0" distL="0" distR="0" wp14:anchorId="2A7F98CE" wp14:editId="11C81805">
                  <wp:extent cx="2578100" cy="1948406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1028" cy="1958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B4A9783" w14:textId="1996472B" w:rsidR="0030626B" w:rsidRPr="007E1DD2" w:rsidRDefault="0030626B">
      <w:pPr>
        <w:rPr>
          <w:rFonts w:eastAsiaTheme="minorEastAsia"/>
          <w:lang w:val="en-US" w:eastAsia="zh-CN"/>
        </w:rPr>
      </w:pPr>
    </w:p>
    <w:sectPr w:rsidR="0030626B" w:rsidRPr="007E1DD2" w:rsidSect="00701598">
      <w:footerReference w:type="even" r:id="rId14"/>
      <w:footerReference w:type="default" r:id="rId15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B143F" w14:textId="77777777" w:rsidR="00676CC2" w:rsidRDefault="00676CC2">
      <w:pPr>
        <w:spacing w:after="0"/>
      </w:pPr>
      <w:r>
        <w:separator/>
      </w:r>
    </w:p>
  </w:endnote>
  <w:endnote w:type="continuationSeparator" w:id="0">
    <w:p w14:paraId="60AD0C36" w14:textId="77777777" w:rsidR="00676CC2" w:rsidRDefault="00676C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8F226" w14:textId="77777777" w:rsidR="00F00420" w:rsidRDefault="00F004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74E7BCA" w14:textId="77777777" w:rsidR="00F00420" w:rsidRDefault="00F004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2A777" w14:textId="77777777" w:rsidR="00F00420" w:rsidRDefault="00F004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780F2072" w14:textId="77777777" w:rsidR="00F00420" w:rsidRDefault="00F0042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A8865" w14:textId="77777777" w:rsidR="00676CC2" w:rsidRDefault="00676CC2">
      <w:pPr>
        <w:spacing w:after="0"/>
      </w:pPr>
      <w:r>
        <w:separator/>
      </w:r>
    </w:p>
  </w:footnote>
  <w:footnote w:type="continuationSeparator" w:id="0">
    <w:p w14:paraId="743AC315" w14:textId="77777777" w:rsidR="00676CC2" w:rsidRDefault="00676C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86816"/>
    <w:multiLevelType w:val="hybridMultilevel"/>
    <w:tmpl w:val="B2D636B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64E12"/>
    <w:multiLevelType w:val="hybridMultilevel"/>
    <w:tmpl w:val="8536E2E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45B2D"/>
    <w:multiLevelType w:val="hybridMultilevel"/>
    <w:tmpl w:val="1F78A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645DA"/>
    <w:multiLevelType w:val="hybridMultilevel"/>
    <w:tmpl w:val="01FA4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57E26"/>
    <w:multiLevelType w:val="hybridMultilevel"/>
    <w:tmpl w:val="EF5073E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1CB4A15"/>
    <w:multiLevelType w:val="multilevel"/>
    <w:tmpl w:val="4F0C15A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15384A7C"/>
    <w:multiLevelType w:val="hybridMultilevel"/>
    <w:tmpl w:val="800E34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9C2DC0"/>
    <w:multiLevelType w:val="hybridMultilevel"/>
    <w:tmpl w:val="C5E45398"/>
    <w:lvl w:ilvl="0" w:tplc="5AAC12E2">
      <w:start w:val="302"/>
      <w:numFmt w:val="bullet"/>
      <w:lvlText w:val="-"/>
      <w:lvlJc w:val="left"/>
      <w:pPr>
        <w:ind w:left="11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18483CD8"/>
    <w:multiLevelType w:val="multilevel"/>
    <w:tmpl w:val="9B5217A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Times New Roman" w:hAnsi="PMingLiU" w:cs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0" w15:restartNumberingAfterBreak="0">
    <w:nsid w:val="1BDE41EC"/>
    <w:multiLevelType w:val="multilevel"/>
    <w:tmpl w:val="1BDE41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527CC"/>
    <w:multiLevelType w:val="hybridMultilevel"/>
    <w:tmpl w:val="E7F0A55A"/>
    <w:lvl w:ilvl="0" w:tplc="E4AE77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F7A54C7"/>
    <w:multiLevelType w:val="hybridMultilevel"/>
    <w:tmpl w:val="2FF2CA6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D85855"/>
    <w:multiLevelType w:val="hybridMultilevel"/>
    <w:tmpl w:val="6DBEA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A23F1A"/>
    <w:multiLevelType w:val="multilevel"/>
    <w:tmpl w:val="27A23F1A"/>
    <w:lvl w:ilvl="0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5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9C1FA8"/>
    <w:multiLevelType w:val="multilevel"/>
    <w:tmpl w:val="309C1FA8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8E60521"/>
    <w:multiLevelType w:val="hybridMultilevel"/>
    <w:tmpl w:val="CA443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D74A30"/>
    <w:multiLevelType w:val="hybridMultilevel"/>
    <w:tmpl w:val="07F0CE4C"/>
    <w:lvl w:ilvl="0" w:tplc="ABE0602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861B52"/>
    <w:multiLevelType w:val="hybridMultilevel"/>
    <w:tmpl w:val="B8E24E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F58ED"/>
    <w:multiLevelType w:val="hybridMultilevel"/>
    <w:tmpl w:val="82A0B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B03058"/>
    <w:multiLevelType w:val="hybridMultilevel"/>
    <w:tmpl w:val="C9FC5FF8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5563DD2"/>
    <w:multiLevelType w:val="hybridMultilevel"/>
    <w:tmpl w:val="A7783B0E"/>
    <w:lvl w:ilvl="0" w:tplc="3FF87B6A">
      <w:start w:val="1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5CF65A0"/>
    <w:multiLevelType w:val="hybridMultilevel"/>
    <w:tmpl w:val="FE96558C"/>
    <w:lvl w:ilvl="0" w:tplc="00000001">
      <w:start w:val="1"/>
      <w:numFmt w:val="bullet"/>
      <w:lvlText w:val="•"/>
      <w:lvlJc w:val="left"/>
      <w:pPr>
        <w:ind w:left="420" w:hanging="420"/>
      </w:p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76A00F1"/>
    <w:multiLevelType w:val="hybridMultilevel"/>
    <w:tmpl w:val="60DC7492"/>
    <w:lvl w:ilvl="0" w:tplc="00000001">
      <w:start w:val="1"/>
      <w:numFmt w:val="bullet"/>
      <w:lvlText w:val="•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E393690"/>
    <w:multiLevelType w:val="multilevel"/>
    <w:tmpl w:val="4E39369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Times New Roman" w:hAnsi="PMingLiU" w:cs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7" w15:restartNumberingAfterBreak="0">
    <w:nsid w:val="50424303"/>
    <w:multiLevelType w:val="hybridMultilevel"/>
    <w:tmpl w:val="F7FAC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2066C"/>
    <w:multiLevelType w:val="multilevel"/>
    <w:tmpl w:val="E648E6C8"/>
    <w:lvl w:ilvl="0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>
      <w:start w:val="1"/>
      <w:numFmt w:val="bullet"/>
      <w:lvlText w:val="。"/>
      <w:lvlJc w:val="left"/>
      <w:pPr>
        <w:ind w:left="1014" w:hanging="480"/>
      </w:pPr>
      <w:rPr>
        <w:rFonts w:ascii="PMingLiU" w:eastAsia="PMingLiU" w:hAnsi="PMingLiU" w:hint="eastAsia"/>
      </w:rPr>
    </w:lvl>
    <w:lvl w:ilvl="2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29" w15:restartNumberingAfterBreak="0">
    <w:nsid w:val="553C3252"/>
    <w:multiLevelType w:val="hybridMultilevel"/>
    <w:tmpl w:val="42786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6F4534"/>
    <w:multiLevelType w:val="hybridMultilevel"/>
    <w:tmpl w:val="1DE64A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B3A19BC"/>
    <w:multiLevelType w:val="multilevel"/>
    <w:tmpl w:val="43FEB28C"/>
    <w:lvl w:ilvl="0">
      <w:start w:val="1"/>
      <w:numFmt w:val="bullet"/>
      <w:lvlText w:val=""/>
      <w:lvlJc w:val="left"/>
      <w:rPr>
        <w:rFonts w:ascii="Symbol" w:hAnsi="Symbol" w:hint="default"/>
        <w:strike w:val="0"/>
        <w:color w:val="000000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3" w15:restartNumberingAfterBreak="0">
    <w:nsid w:val="5C520FC3"/>
    <w:multiLevelType w:val="hybridMultilevel"/>
    <w:tmpl w:val="BB869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997AF8"/>
    <w:multiLevelType w:val="multilevel"/>
    <w:tmpl w:val="6CD2307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Times New Roman" w:hAnsi="PMingLiU" w:cs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35" w15:restartNumberingAfterBreak="0">
    <w:nsid w:val="619275D4"/>
    <w:multiLevelType w:val="hybridMultilevel"/>
    <w:tmpl w:val="30A8164A"/>
    <w:lvl w:ilvl="0" w:tplc="04090005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6" w15:restartNumberingAfterBreak="0">
    <w:nsid w:val="64CA5CA2"/>
    <w:multiLevelType w:val="multilevel"/>
    <w:tmpl w:val="3A08AAE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Times New Roman" w:hAnsi="PMingLiU" w:cs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37" w15:restartNumberingAfterBreak="0">
    <w:nsid w:val="67267C66"/>
    <w:multiLevelType w:val="hybridMultilevel"/>
    <w:tmpl w:val="A470D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88743FB"/>
    <w:multiLevelType w:val="multilevel"/>
    <w:tmpl w:val="79B8227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Times New Roman" w:hAnsi="PMingLiU" w:cs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39" w15:restartNumberingAfterBreak="0">
    <w:nsid w:val="6A520C3B"/>
    <w:multiLevelType w:val="hybridMultilevel"/>
    <w:tmpl w:val="C0541032"/>
    <w:lvl w:ilvl="0" w:tplc="107005C4">
      <w:start w:val="1"/>
      <w:numFmt w:val="bullet"/>
      <w:lvlText w:val="-"/>
      <w:lvlJc w:val="left"/>
      <w:pPr>
        <w:ind w:left="1140" w:hanging="360"/>
      </w:pPr>
      <w:rPr>
        <w:rFonts w:ascii="Times New Roman" w:eastAsia="Malgun Gothic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0" w15:restartNumberingAfterBreak="0">
    <w:nsid w:val="6AFB7033"/>
    <w:multiLevelType w:val="hybridMultilevel"/>
    <w:tmpl w:val="4C1C37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2" w15:restartNumberingAfterBreak="0">
    <w:nsid w:val="71B91C0A"/>
    <w:multiLevelType w:val="hybridMultilevel"/>
    <w:tmpl w:val="D02E1AA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3" w15:restartNumberingAfterBreak="0">
    <w:nsid w:val="735F659A"/>
    <w:multiLevelType w:val="multilevel"/>
    <w:tmpl w:val="735F659A"/>
    <w:lvl w:ilvl="0">
      <w:start w:val="1"/>
      <w:numFmt w:val="bullet"/>
      <w:lvlText w:val=""/>
      <w:lvlJc w:val="left"/>
      <w:pPr>
        <w:tabs>
          <w:tab w:val="left" w:pos="0"/>
        </w:tabs>
        <w:ind w:left="960" w:hanging="48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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44" w15:restartNumberingAfterBreak="0">
    <w:nsid w:val="785103C7"/>
    <w:multiLevelType w:val="multilevel"/>
    <w:tmpl w:val="54DA882C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9FD33AC"/>
    <w:multiLevelType w:val="multilevel"/>
    <w:tmpl w:val="60562482"/>
    <w:lvl w:ilvl="0">
      <w:start w:val="1"/>
      <w:numFmt w:val="bullet"/>
      <w:lvlText w:val=""/>
      <w:lvlJc w:val="left"/>
      <w:rPr>
        <w:rFonts w:ascii="Symbol" w:hAnsi="Symbol" w:hint="default"/>
        <w:strike w:val="0"/>
        <w:color w:val="000000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22"/>
  </w:num>
  <w:num w:numId="2">
    <w:abstractNumId w:val="41"/>
  </w:num>
  <w:num w:numId="3">
    <w:abstractNumId w:val="29"/>
  </w:num>
  <w:num w:numId="4">
    <w:abstractNumId w:val="20"/>
  </w:num>
  <w:num w:numId="5">
    <w:abstractNumId w:val="21"/>
  </w:num>
  <w:num w:numId="6">
    <w:abstractNumId w:val="8"/>
  </w:num>
  <w:num w:numId="7">
    <w:abstractNumId w:val="5"/>
  </w:num>
  <w:num w:numId="8">
    <w:abstractNumId w:val="31"/>
  </w:num>
  <w:num w:numId="9">
    <w:abstractNumId w:val="15"/>
  </w:num>
  <w:num w:numId="10">
    <w:abstractNumId w:val="35"/>
  </w:num>
  <w:num w:numId="11">
    <w:abstractNumId w:val="42"/>
  </w:num>
  <w:num w:numId="12">
    <w:abstractNumId w:val="0"/>
  </w:num>
  <w:num w:numId="13">
    <w:abstractNumId w:val="12"/>
  </w:num>
  <w:num w:numId="14">
    <w:abstractNumId w:val="1"/>
  </w:num>
  <w:num w:numId="15">
    <w:abstractNumId w:val="43"/>
  </w:num>
  <w:num w:numId="16">
    <w:abstractNumId w:val="6"/>
  </w:num>
  <w:num w:numId="17">
    <w:abstractNumId w:val="28"/>
  </w:num>
  <w:num w:numId="18">
    <w:abstractNumId w:val="27"/>
  </w:num>
  <w:num w:numId="19">
    <w:abstractNumId w:val="39"/>
  </w:num>
  <w:num w:numId="20">
    <w:abstractNumId w:val="36"/>
  </w:num>
  <w:num w:numId="21">
    <w:abstractNumId w:val="34"/>
  </w:num>
  <w:num w:numId="22">
    <w:abstractNumId w:val="38"/>
  </w:num>
  <w:num w:numId="23">
    <w:abstractNumId w:val="9"/>
  </w:num>
  <w:num w:numId="24">
    <w:abstractNumId w:val="26"/>
  </w:num>
  <w:num w:numId="25">
    <w:abstractNumId w:val="44"/>
  </w:num>
  <w:num w:numId="26">
    <w:abstractNumId w:val="17"/>
  </w:num>
  <w:num w:numId="27">
    <w:abstractNumId w:val="37"/>
  </w:num>
  <w:num w:numId="28">
    <w:abstractNumId w:val="16"/>
  </w:num>
  <w:num w:numId="29">
    <w:abstractNumId w:val="13"/>
  </w:num>
  <w:num w:numId="30">
    <w:abstractNumId w:val="10"/>
  </w:num>
  <w:num w:numId="31">
    <w:abstractNumId w:val="19"/>
  </w:num>
  <w:num w:numId="32">
    <w:abstractNumId w:val="7"/>
  </w:num>
  <w:num w:numId="33">
    <w:abstractNumId w:val="40"/>
  </w:num>
  <w:num w:numId="34">
    <w:abstractNumId w:val="32"/>
  </w:num>
  <w:num w:numId="35">
    <w:abstractNumId w:val="30"/>
  </w:num>
  <w:num w:numId="36">
    <w:abstractNumId w:val="45"/>
  </w:num>
  <w:num w:numId="37">
    <w:abstractNumId w:val="25"/>
  </w:num>
  <w:num w:numId="38">
    <w:abstractNumId w:val="24"/>
  </w:num>
  <w:num w:numId="39">
    <w:abstractNumId w:val="33"/>
  </w:num>
  <w:num w:numId="40">
    <w:abstractNumId w:val="11"/>
  </w:num>
  <w:num w:numId="41">
    <w:abstractNumId w:val="18"/>
  </w:num>
  <w:num w:numId="42">
    <w:abstractNumId w:val="23"/>
  </w:num>
  <w:num w:numId="43">
    <w:abstractNumId w:val="2"/>
  </w:num>
  <w:num w:numId="44">
    <w:abstractNumId w:val="3"/>
  </w:num>
  <w:num w:numId="45">
    <w:abstractNumId w:val="14"/>
  </w:num>
  <w:num w:numId="4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790"/>
    <w:rsid w:val="0000127C"/>
    <w:rsid w:val="000028C4"/>
    <w:rsid w:val="00003EC2"/>
    <w:rsid w:val="00006064"/>
    <w:rsid w:val="000101C1"/>
    <w:rsid w:val="00010504"/>
    <w:rsid w:val="000131D4"/>
    <w:rsid w:val="00021717"/>
    <w:rsid w:val="00025036"/>
    <w:rsid w:val="00027AF7"/>
    <w:rsid w:val="00035B7C"/>
    <w:rsid w:val="00035D42"/>
    <w:rsid w:val="00036C58"/>
    <w:rsid w:val="00040779"/>
    <w:rsid w:val="000427E6"/>
    <w:rsid w:val="0004356B"/>
    <w:rsid w:val="00045088"/>
    <w:rsid w:val="0004558E"/>
    <w:rsid w:val="00046496"/>
    <w:rsid w:val="00046547"/>
    <w:rsid w:val="00055B5D"/>
    <w:rsid w:val="000578AF"/>
    <w:rsid w:val="00063B55"/>
    <w:rsid w:val="00063E08"/>
    <w:rsid w:val="00066D98"/>
    <w:rsid w:val="00067154"/>
    <w:rsid w:val="000676A1"/>
    <w:rsid w:val="00067A48"/>
    <w:rsid w:val="00067B89"/>
    <w:rsid w:val="000731A5"/>
    <w:rsid w:val="00076C0A"/>
    <w:rsid w:val="0008165F"/>
    <w:rsid w:val="000835B5"/>
    <w:rsid w:val="00084A95"/>
    <w:rsid w:val="00086874"/>
    <w:rsid w:val="00087858"/>
    <w:rsid w:val="000903D2"/>
    <w:rsid w:val="00092907"/>
    <w:rsid w:val="00094DD8"/>
    <w:rsid w:val="00096503"/>
    <w:rsid w:val="000971F3"/>
    <w:rsid w:val="00097E39"/>
    <w:rsid w:val="000A12FD"/>
    <w:rsid w:val="000A16F5"/>
    <w:rsid w:val="000A1878"/>
    <w:rsid w:val="000A2ED7"/>
    <w:rsid w:val="000A4BCB"/>
    <w:rsid w:val="000A5097"/>
    <w:rsid w:val="000A7A19"/>
    <w:rsid w:val="000B0883"/>
    <w:rsid w:val="000B15EC"/>
    <w:rsid w:val="000B2A9A"/>
    <w:rsid w:val="000C2147"/>
    <w:rsid w:val="000C2641"/>
    <w:rsid w:val="000C3708"/>
    <w:rsid w:val="000C4CEB"/>
    <w:rsid w:val="000D0053"/>
    <w:rsid w:val="000D2930"/>
    <w:rsid w:val="000D3FEB"/>
    <w:rsid w:val="000D4599"/>
    <w:rsid w:val="000D59F6"/>
    <w:rsid w:val="000D6B9B"/>
    <w:rsid w:val="000D7A05"/>
    <w:rsid w:val="000D7EA1"/>
    <w:rsid w:val="000E0982"/>
    <w:rsid w:val="000E0A8A"/>
    <w:rsid w:val="000E1B0A"/>
    <w:rsid w:val="000E2C03"/>
    <w:rsid w:val="000E331A"/>
    <w:rsid w:val="000F04C6"/>
    <w:rsid w:val="000F39EE"/>
    <w:rsid w:val="000F7395"/>
    <w:rsid w:val="000F7679"/>
    <w:rsid w:val="000F7BE5"/>
    <w:rsid w:val="000F7DE7"/>
    <w:rsid w:val="0010016B"/>
    <w:rsid w:val="00100360"/>
    <w:rsid w:val="00102199"/>
    <w:rsid w:val="0010262D"/>
    <w:rsid w:val="0010333E"/>
    <w:rsid w:val="00103A71"/>
    <w:rsid w:val="00104362"/>
    <w:rsid w:val="00107AF6"/>
    <w:rsid w:val="00110BAD"/>
    <w:rsid w:val="0011207E"/>
    <w:rsid w:val="00112203"/>
    <w:rsid w:val="001137CA"/>
    <w:rsid w:val="00114897"/>
    <w:rsid w:val="0011551D"/>
    <w:rsid w:val="00115E09"/>
    <w:rsid w:val="00117F04"/>
    <w:rsid w:val="00120B5F"/>
    <w:rsid w:val="001230FF"/>
    <w:rsid w:val="001241FC"/>
    <w:rsid w:val="00124231"/>
    <w:rsid w:val="0012560C"/>
    <w:rsid w:val="00127EDD"/>
    <w:rsid w:val="00130A02"/>
    <w:rsid w:val="00130D2D"/>
    <w:rsid w:val="001314A1"/>
    <w:rsid w:val="001328F2"/>
    <w:rsid w:val="00132B63"/>
    <w:rsid w:val="00132C29"/>
    <w:rsid w:val="00133701"/>
    <w:rsid w:val="00134012"/>
    <w:rsid w:val="001343DA"/>
    <w:rsid w:val="001365E9"/>
    <w:rsid w:val="00136F55"/>
    <w:rsid w:val="001406A8"/>
    <w:rsid w:val="0014128A"/>
    <w:rsid w:val="00141870"/>
    <w:rsid w:val="00142588"/>
    <w:rsid w:val="0014302A"/>
    <w:rsid w:val="001435CB"/>
    <w:rsid w:val="001443AA"/>
    <w:rsid w:val="00151949"/>
    <w:rsid w:val="00152334"/>
    <w:rsid w:val="001531EC"/>
    <w:rsid w:val="00153CFF"/>
    <w:rsid w:val="00160BE3"/>
    <w:rsid w:val="00161981"/>
    <w:rsid w:val="00163083"/>
    <w:rsid w:val="00163724"/>
    <w:rsid w:val="00164ADE"/>
    <w:rsid w:val="00165992"/>
    <w:rsid w:val="0016671F"/>
    <w:rsid w:val="001734E7"/>
    <w:rsid w:val="00175B04"/>
    <w:rsid w:val="0017747E"/>
    <w:rsid w:val="0018314E"/>
    <w:rsid w:val="00184719"/>
    <w:rsid w:val="00184811"/>
    <w:rsid w:val="00191CB9"/>
    <w:rsid w:val="0019343D"/>
    <w:rsid w:val="001936E1"/>
    <w:rsid w:val="001951F6"/>
    <w:rsid w:val="00195B0D"/>
    <w:rsid w:val="001972B6"/>
    <w:rsid w:val="001972D2"/>
    <w:rsid w:val="00197964"/>
    <w:rsid w:val="001A0A8D"/>
    <w:rsid w:val="001A1E7C"/>
    <w:rsid w:val="001A2D51"/>
    <w:rsid w:val="001B7786"/>
    <w:rsid w:val="001C2CAC"/>
    <w:rsid w:val="001C4240"/>
    <w:rsid w:val="001C5D98"/>
    <w:rsid w:val="001D01D3"/>
    <w:rsid w:val="001D151D"/>
    <w:rsid w:val="001D154C"/>
    <w:rsid w:val="001D3006"/>
    <w:rsid w:val="001D4901"/>
    <w:rsid w:val="001D5F04"/>
    <w:rsid w:val="001E00E3"/>
    <w:rsid w:val="001E17E6"/>
    <w:rsid w:val="001E24D0"/>
    <w:rsid w:val="001E5BF6"/>
    <w:rsid w:val="001E7174"/>
    <w:rsid w:val="001F03D0"/>
    <w:rsid w:val="001F21B0"/>
    <w:rsid w:val="001F2A21"/>
    <w:rsid w:val="001F6CF4"/>
    <w:rsid w:val="0020000C"/>
    <w:rsid w:val="0020033A"/>
    <w:rsid w:val="0020091C"/>
    <w:rsid w:val="00202BE4"/>
    <w:rsid w:val="0020347F"/>
    <w:rsid w:val="00203857"/>
    <w:rsid w:val="00204DA3"/>
    <w:rsid w:val="00207FF4"/>
    <w:rsid w:val="0021254D"/>
    <w:rsid w:val="00212E0B"/>
    <w:rsid w:val="00216AAB"/>
    <w:rsid w:val="00217770"/>
    <w:rsid w:val="002200DF"/>
    <w:rsid w:val="002204E2"/>
    <w:rsid w:val="00221C9D"/>
    <w:rsid w:val="002221AC"/>
    <w:rsid w:val="00222A85"/>
    <w:rsid w:val="00222AB2"/>
    <w:rsid w:val="00222AF7"/>
    <w:rsid w:val="00224857"/>
    <w:rsid w:val="002272F4"/>
    <w:rsid w:val="00230814"/>
    <w:rsid w:val="00230937"/>
    <w:rsid w:val="00231191"/>
    <w:rsid w:val="00232120"/>
    <w:rsid w:val="002328DD"/>
    <w:rsid w:val="00234AA1"/>
    <w:rsid w:val="00241980"/>
    <w:rsid w:val="00242BA3"/>
    <w:rsid w:val="00243329"/>
    <w:rsid w:val="00243552"/>
    <w:rsid w:val="00243BFC"/>
    <w:rsid w:val="00245423"/>
    <w:rsid w:val="002454B4"/>
    <w:rsid w:val="00245810"/>
    <w:rsid w:val="00250AA1"/>
    <w:rsid w:val="00254F38"/>
    <w:rsid w:val="0025504A"/>
    <w:rsid w:val="002573AC"/>
    <w:rsid w:val="00267D3F"/>
    <w:rsid w:val="00271C12"/>
    <w:rsid w:val="00272F1F"/>
    <w:rsid w:val="0027365E"/>
    <w:rsid w:val="002736F0"/>
    <w:rsid w:val="00282D3C"/>
    <w:rsid w:val="00285827"/>
    <w:rsid w:val="00290B5F"/>
    <w:rsid w:val="00294B79"/>
    <w:rsid w:val="002978A7"/>
    <w:rsid w:val="002A0BB1"/>
    <w:rsid w:val="002A235C"/>
    <w:rsid w:val="002A23E5"/>
    <w:rsid w:val="002A2EF8"/>
    <w:rsid w:val="002A5E54"/>
    <w:rsid w:val="002A677B"/>
    <w:rsid w:val="002A68E7"/>
    <w:rsid w:val="002A6F58"/>
    <w:rsid w:val="002B05C8"/>
    <w:rsid w:val="002B1318"/>
    <w:rsid w:val="002B45C3"/>
    <w:rsid w:val="002B5D5D"/>
    <w:rsid w:val="002B62FA"/>
    <w:rsid w:val="002B6FD5"/>
    <w:rsid w:val="002C2688"/>
    <w:rsid w:val="002C2693"/>
    <w:rsid w:val="002C334C"/>
    <w:rsid w:val="002C33C3"/>
    <w:rsid w:val="002D2FA8"/>
    <w:rsid w:val="002E109C"/>
    <w:rsid w:val="002E2DD1"/>
    <w:rsid w:val="002E2E5C"/>
    <w:rsid w:val="002E3A74"/>
    <w:rsid w:val="002E56E6"/>
    <w:rsid w:val="002E668C"/>
    <w:rsid w:val="002F00F2"/>
    <w:rsid w:val="002F1310"/>
    <w:rsid w:val="002F36BA"/>
    <w:rsid w:val="002F4A11"/>
    <w:rsid w:val="002F56B6"/>
    <w:rsid w:val="002F579F"/>
    <w:rsid w:val="002F7A50"/>
    <w:rsid w:val="00300DB8"/>
    <w:rsid w:val="00304A0C"/>
    <w:rsid w:val="00305316"/>
    <w:rsid w:val="0030573C"/>
    <w:rsid w:val="0030626B"/>
    <w:rsid w:val="003069D8"/>
    <w:rsid w:val="00311CF9"/>
    <w:rsid w:val="00313758"/>
    <w:rsid w:val="00313F5E"/>
    <w:rsid w:val="003158EC"/>
    <w:rsid w:val="0032083F"/>
    <w:rsid w:val="00321181"/>
    <w:rsid w:val="00322CBC"/>
    <w:rsid w:val="00323702"/>
    <w:rsid w:val="0033430B"/>
    <w:rsid w:val="003356E3"/>
    <w:rsid w:val="00336939"/>
    <w:rsid w:val="00341AD6"/>
    <w:rsid w:val="003422A4"/>
    <w:rsid w:val="0035144E"/>
    <w:rsid w:val="00352697"/>
    <w:rsid w:val="0035352A"/>
    <w:rsid w:val="00353609"/>
    <w:rsid w:val="003567C2"/>
    <w:rsid w:val="00356FB6"/>
    <w:rsid w:val="003622B2"/>
    <w:rsid w:val="00362F43"/>
    <w:rsid w:val="00363C96"/>
    <w:rsid w:val="00364162"/>
    <w:rsid w:val="003664ED"/>
    <w:rsid w:val="00367552"/>
    <w:rsid w:val="00374751"/>
    <w:rsid w:val="00376522"/>
    <w:rsid w:val="00377D59"/>
    <w:rsid w:val="00382519"/>
    <w:rsid w:val="003844DE"/>
    <w:rsid w:val="0038462A"/>
    <w:rsid w:val="0038557C"/>
    <w:rsid w:val="0038606E"/>
    <w:rsid w:val="003866C4"/>
    <w:rsid w:val="00386BEA"/>
    <w:rsid w:val="00387B08"/>
    <w:rsid w:val="0039404F"/>
    <w:rsid w:val="003A287B"/>
    <w:rsid w:val="003A3D85"/>
    <w:rsid w:val="003A5CBC"/>
    <w:rsid w:val="003A5E2B"/>
    <w:rsid w:val="003B06D8"/>
    <w:rsid w:val="003B169F"/>
    <w:rsid w:val="003B18F5"/>
    <w:rsid w:val="003B1D4E"/>
    <w:rsid w:val="003B3884"/>
    <w:rsid w:val="003B4026"/>
    <w:rsid w:val="003B70E8"/>
    <w:rsid w:val="003B7287"/>
    <w:rsid w:val="003B7FD8"/>
    <w:rsid w:val="003C092B"/>
    <w:rsid w:val="003C6DC4"/>
    <w:rsid w:val="003D3094"/>
    <w:rsid w:val="003D3C2B"/>
    <w:rsid w:val="003D6632"/>
    <w:rsid w:val="003D6F09"/>
    <w:rsid w:val="003D6F23"/>
    <w:rsid w:val="003D77C1"/>
    <w:rsid w:val="003E097F"/>
    <w:rsid w:val="003E24D9"/>
    <w:rsid w:val="003E5E57"/>
    <w:rsid w:val="003E6285"/>
    <w:rsid w:val="003E7C96"/>
    <w:rsid w:val="003F0F9F"/>
    <w:rsid w:val="003F4698"/>
    <w:rsid w:val="003F762D"/>
    <w:rsid w:val="003F76BC"/>
    <w:rsid w:val="00401473"/>
    <w:rsid w:val="00407D35"/>
    <w:rsid w:val="00412C4D"/>
    <w:rsid w:val="00415933"/>
    <w:rsid w:val="00420459"/>
    <w:rsid w:val="00422963"/>
    <w:rsid w:val="00423683"/>
    <w:rsid w:val="00423FB0"/>
    <w:rsid w:val="004273E7"/>
    <w:rsid w:val="00427AAF"/>
    <w:rsid w:val="00430F24"/>
    <w:rsid w:val="00433560"/>
    <w:rsid w:val="00435AE0"/>
    <w:rsid w:val="00435D65"/>
    <w:rsid w:val="00435EBD"/>
    <w:rsid w:val="0043678E"/>
    <w:rsid w:val="00437F2E"/>
    <w:rsid w:val="00447844"/>
    <w:rsid w:val="00447BF2"/>
    <w:rsid w:val="00451B80"/>
    <w:rsid w:val="004526DA"/>
    <w:rsid w:val="00455FD0"/>
    <w:rsid w:val="004569BB"/>
    <w:rsid w:val="00460204"/>
    <w:rsid w:val="00461C6F"/>
    <w:rsid w:val="004635DF"/>
    <w:rsid w:val="00465C7B"/>
    <w:rsid w:val="00466D02"/>
    <w:rsid w:val="00471E01"/>
    <w:rsid w:val="00477263"/>
    <w:rsid w:val="004772FB"/>
    <w:rsid w:val="004800B2"/>
    <w:rsid w:val="00485549"/>
    <w:rsid w:val="00485B29"/>
    <w:rsid w:val="004872AC"/>
    <w:rsid w:val="00493850"/>
    <w:rsid w:val="0049501A"/>
    <w:rsid w:val="004A0F19"/>
    <w:rsid w:val="004A29B2"/>
    <w:rsid w:val="004A678E"/>
    <w:rsid w:val="004A7CF2"/>
    <w:rsid w:val="004A7F44"/>
    <w:rsid w:val="004B1ECE"/>
    <w:rsid w:val="004B4633"/>
    <w:rsid w:val="004B465E"/>
    <w:rsid w:val="004B68F7"/>
    <w:rsid w:val="004B7891"/>
    <w:rsid w:val="004C11F4"/>
    <w:rsid w:val="004C4868"/>
    <w:rsid w:val="004D0F94"/>
    <w:rsid w:val="004D23BA"/>
    <w:rsid w:val="004D3C97"/>
    <w:rsid w:val="004D5EAE"/>
    <w:rsid w:val="004D5F4A"/>
    <w:rsid w:val="004D77F1"/>
    <w:rsid w:val="004D78FC"/>
    <w:rsid w:val="004E2C6A"/>
    <w:rsid w:val="004E3732"/>
    <w:rsid w:val="004E5D51"/>
    <w:rsid w:val="004E636C"/>
    <w:rsid w:val="004F0167"/>
    <w:rsid w:val="004F19A1"/>
    <w:rsid w:val="004F1FE4"/>
    <w:rsid w:val="004F344B"/>
    <w:rsid w:val="004F4AC7"/>
    <w:rsid w:val="004F4D4A"/>
    <w:rsid w:val="00501A1D"/>
    <w:rsid w:val="00502991"/>
    <w:rsid w:val="00505B5F"/>
    <w:rsid w:val="005120B7"/>
    <w:rsid w:val="00513ECE"/>
    <w:rsid w:val="00514A5F"/>
    <w:rsid w:val="005173F6"/>
    <w:rsid w:val="0052002B"/>
    <w:rsid w:val="005235DB"/>
    <w:rsid w:val="005249D7"/>
    <w:rsid w:val="00526B85"/>
    <w:rsid w:val="0052756B"/>
    <w:rsid w:val="00527DD4"/>
    <w:rsid w:val="00530233"/>
    <w:rsid w:val="00530DAB"/>
    <w:rsid w:val="00530EB0"/>
    <w:rsid w:val="00533C4E"/>
    <w:rsid w:val="005347EA"/>
    <w:rsid w:val="005375AA"/>
    <w:rsid w:val="00537D95"/>
    <w:rsid w:val="005409B9"/>
    <w:rsid w:val="00542CA4"/>
    <w:rsid w:val="00542E08"/>
    <w:rsid w:val="0054529B"/>
    <w:rsid w:val="00545EC2"/>
    <w:rsid w:val="00546EBC"/>
    <w:rsid w:val="0054734A"/>
    <w:rsid w:val="00552174"/>
    <w:rsid w:val="00552BB0"/>
    <w:rsid w:val="005546D8"/>
    <w:rsid w:val="00554728"/>
    <w:rsid w:val="005567E5"/>
    <w:rsid w:val="00557527"/>
    <w:rsid w:val="00561171"/>
    <w:rsid w:val="00571CD2"/>
    <w:rsid w:val="00573C6F"/>
    <w:rsid w:val="00575156"/>
    <w:rsid w:val="005755A4"/>
    <w:rsid w:val="005763DF"/>
    <w:rsid w:val="00576E1C"/>
    <w:rsid w:val="00582652"/>
    <w:rsid w:val="005906DB"/>
    <w:rsid w:val="005A2A55"/>
    <w:rsid w:val="005A2C70"/>
    <w:rsid w:val="005A456B"/>
    <w:rsid w:val="005A6EF7"/>
    <w:rsid w:val="005B0D68"/>
    <w:rsid w:val="005B1E97"/>
    <w:rsid w:val="005B6053"/>
    <w:rsid w:val="005B62AC"/>
    <w:rsid w:val="005C337F"/>
    <w:rsid w:val="005C53BF"/>
    <w:rsid w:val="005C6285"/>
    <w:rsid w:val="005C64C1"/>
    <w:rsid w:val="005D15A2"/>
    <w:rsid w:val="005D231A"/>
    <w:rsid w:val="005D3DC0"/>
    <w:rsid w:val="005D6BEF"/>
    <w:rsid w:val="005E23E9"/>
    <w:rsid w:val="005E29AA"/>
    <w:rsid w:val="005E4CCD"/>
    <w:rsid w:val="005F17B5"/>
    <w:rsid w:val="005F2735"/>
    <w:rsid w:val="005F2B4D"/>
    <w:rsid w:val="005F5231"/>
    <w:rsid w:val="005F74CF"/>
    <w:rsid w:val="005F7678"/>
    <w:rsid w:val="005F7CC1"/>
    <w:rsid w:val="006014ED"/>
    <w:rsid w:val="00604490"/>
    <w:rsid w:val="0060650F"/>
    <w:rsid w:val="00607CE8"/>
    <w:rsid w:val="00611D39"/>
    <w:rsid w:val="006128CD"/>
    <w:rsid w:val="00612B56"/>
    <w:rsid w:val="00613FE0"/>
    <w:rsid w:val="006159AD"/>
    <w:rsid w:val="00616123"/>
    <w:rsid w:val="0061679F"/>
    <w:rsid w:val="00621629"/>
    <w:rsid w:val="00622EBC"/>
    <w:rsid w:val="00622FBA"/>
    <w:rsid w:val="006249DD"/>
    <w:rsid w:val="00625728"/>
    <w:rsid w:val="0063412E"/>
    <w:rsid w:val="00637A49"/>
    <w:rsid w:val="006420CE"/>
    <w:rsid w:val="00644548"/>
    <w:rsid w:val="006511FF"/>
    <w:rsid w:val="00651A0F"/>
    <w:rsid w:val="00651B4A"/>
    <w:rsid w:val="006538FE"/>
    <w:rsid w:val="0065634B"/>
    <w:rsid w:val="006617B8"/>
    <w:rsid w:val="0066186B"/>
    <w:rsid w:val="00661AFF"/>
    <w:rsid w:val="006629EF"/>
    <w:rsid w:val="00664D04"/>
    <w:rsid w:val="00671047"/>
    <w:rsid w:val="0067134A"/>
    <w:rsid w:val="0067220D"/>
    <w:rsid w:val="00672FCE"/>
    <w:rsid w:val="006769A2"/>
    <w:rsid w:val="00676CC2"/>
    <w:rsid w:val="006770FF"/>
    <w:rsid w:val="00677991"/>
    <w:rsid w:val="00681F59"/>
    <w:rsid w:val="0068610B"/>
    <w:rsid w:val="006901CA"/>
    <w:rsid w:val="006916D6"/>
    <w:rsid w:val="00696A74"/>
    <w:rsid w:val="006A0D9B"/>
    <w:rsid w:val="006A2B40"/>
    <w:rsid w:val="006A4EE0"/>
    <w:rsid w:val="006A68E5"/>
    <w:rsid w:val="006A7936"/>
    <w:rsid w:val="006A7B70"/>
    <w:rsid w:val="006B21AC"/>
    <w:rsid w:val="006B3462"/>
    <w:rsid w:val="006B637D"/>
    <w:rsid w:val="006B6D85"/>
    <w:rsid w:val="006C0B15"/>
    <w:rsid w:val="006C33F0"/>
    <w:rsid w:val="006C3D21"/>
    <w:rsid w:val="006C4BDB"/>
    <w:rsid w:val="006C6972"/>
    <w:rsid w:val="006C7D66"/>
    <w:rsid w:val="006D3DEB"/>
    <w:rsid w:val="006D43CD"/>
    <w:rsid w:val="006D5ECA"/>
    <w:rsid w:val="006D7325"/>
    <w:rsid w:val="006E2BAB"/>
    <w:rsid w:val="006E38A1"/>
    <w:rsid w:val="006E3BED"/>
    <w:rsid w:val="006E7103"/>
    <w:rsid w:val="006F1BAF"/>
    <w:rsid w:val="006F27CD"/>
    <w:rsid w:val="006F4D95"/>
    <w:rsid w:val="006F5874"/>
    <w:rsid w:val="00701598"/>
    <w:rsid w:val="007028B4"/>
    <w:rsid w:val="00702FA5"/>
    <w:rsid w:val="00703B4D"/>
    <w:rsid w:val="00705430"/>
    <w:rsid w:val="007069DA"/>
    <w:rsid w:val="0070776F"/>
    <w:rsid w:val="00712395"/>
    <w:rsid w:val="00712608"/>
    <w:rsid w:val="00714064"/>
    <w:rsid w:val="007166C4"/>
    <w:rsid w:val="00716AFD"/>
    <w:rsid w:val="007200C7"/>
    <w:rsid w:val="00723883"/>
    <w:rsid w:val="00727371"/>
    <w:rsid w:val="007300B6"/>
    <w:rsid w:val="00732D90"/>
    <w:rsid w:val="007334B6"/>
    <w:rsid w:val="00734B34"/>
    <w:rsid w:val="00736D84"/>
    <w:rsid w:val="007405BE"/>
    <w:rsid w:val="007435A1"/>
    <w:rsid w:val="00744C8A"/>
    <w:rsid w:val="00745078"/>
    <w:rsid w:val="00745D66"/>
    <w:rsid w:val="007469EA"/>
    <w:rsid w:val="00751E52"/>
    <w:rsid w:val="00763EF7"/>
    <w:rsid w:val="00765C7E"/>
    <w:rsid w:val="00766048"/>
    <w:rsid w:val="0076753C"/>
    <w:rsid w:val="007711B8"/>
    <w:rsid w:val="0077159B"/>
    <w:rsid w:val="00771E1C"/>
    <w:rsid w:val="00775F67"/>
    <w:rsid w:val="007825B4"/>
    <w:rsid w:val="00782C5D"/>
    <w:rsid w:val="00784099"/>
    <w:rsid w:val="00784F13"/>
    <w:rsid w:val="00786C50"/>
    <w:rsid w:val="007902A8"/>
    <w:rsid w:val="007A103E"/>
    <w:rsid w:val="007A2DCA"/>
    <w:rsid w:val="007A336E"/>
    <w:rsid w:val="007A37DA"/>
    <w:rsid w:val="007A52D1"/>
    <w:rsid w:val="007A535E"/>
    <w:rsid w:val="007A6ED4"/>
    <w:rsid w:val="007A793C"/>
    <w:rsid w:val="007B119C"/>
    <w:rsid w:val="007B18BC"/>
    <w:rsid w:val="007B1ED5"/>
    <w:rsid w:val="007B3DC0"/>
    <w:rsid w:val="007B57F3"/>
    <w:rsid w:val="007B7B6A"/>
    <w:rsid w:val="007C0D2E"/>
    <w:rsid w:val="007C1A2D"/>
    <w:rsid w:val="007C4507"/>
    <w:rsid w:val="007C5B24"/>
    <w:rsid w:val="007C62E9"/>
    <w:rsid w:val="007D0DF7"/>
    <w:rsid w:val="007D20ED"/>
    <w:rsid w:val="007D2DFC"/>
    <w:rsid w:val="007D3409"/>
    <w:rsid w:val="007D36A7"/>
    <w:rsid w:val="007D58F5"/>
    <w:rsid w:val="007D7594"/>
    <w:rsid w:val="007E1DD2"/>
    <w:rsid w:val="007E2057"/>
    <w:rsid w:val="007E2E8A"/>
    <w:rsid w:val="007E423D"/>
    <w:rsid w:val="007E5F97"/>
    <w:rsid w:val="007E62E3"/>
    <w:rsid w:val="007E67EC"/>
    <w:rsid w:val="007F045C"/>
    <w:rsid w:val="007F2371"/>
    <w:rsid w:val="007F2E6A"/>
    <w:rsid w:val="007F7CA2"/>
    <w:rsid w:val="007F7E14"/>
    <w:rsid w:val="007F7E8C"/>
    <w:rsid w:val="008001CA"/>
    <w:rsid w:val="00801EB4"/>
    <w:rsid w:val="00804945"/>
    <w:rsid w:val="00804F82"/>
    <w:rsid w:val="00806D16"/>
    <w:rsid w:val="00807F39"/>
    <w:rsid w:val="00814B83"/>
    <w:rsid w:val="008176F7"/>
    <w:rsid w:val="00821B76"/>
    <w:rsid w:val="008239D9"/>
    <w:rsid w:val="00824056"/>
    <w:rsid w:val="00826A80"/>
    <w:rsid w:val="00826D4C"/>
    <w:rsid w:val="00831B66"/>
    <w:rsid w:val="00835745"/>
    <w:rsid w:val="00836937"/>
    <w:rsid w:val="00836C28"/>
    <w:rsid w:val="008408E7"/>
    <w:rsid w:val="00840E09"/>
    <w:rsid w:val="00841386"/>
    <w:rsid w:val="008446CE"/>
    <w:rsid w:val="00845927"/>
    <w:rsid w:val="00851458"/>
    <w:rsid w:val="00852630"/>
    <w:rsid w:val="0086032B"/>
    <w:rsid w:val="00861078"/>
    <w:rsid w:val="008621D1"/>
    <w:rsid w:val="0086316D"/>
    <w:rsid w:val="00865109"/>
    <w:rsid w:val="00865D3E"/>
    <w:rsid w:val="008708B9"/>
    <w:rsid w:val="0087326D"/>
    <w:rsid w:val="00873C1C"/>
    <w:rsid w:val="00873F55"/>
    <w:rsid w:val="00874D51"/>
    <w:rsid w:val="00875455"/>
    <w:rsid w:val="008766C3"/>
    <w:rsid w:val="00876DE6"/>
    <w:rsid w:val="00882247"/>
    <w:rsid w:val="00882525"/>
    <w:rsid w:val="00885469"/>
    <w:rsid w:val="008921D4"/>
    <w:rsid w:val="008924AB"/>
    <w:rsid w:val="00892EAE"/>
    <w:rsid w:val="00893C66"/>
    <w:rsid w:val="00895188"/>
    <w:rsid w:val="00895225"/>
    <w:rsid w:val="008952A2"/>
    <w:rsid w:val="008A1C4E"/>
    <w:rsid w:val="008A2B76"/>
    <w:rsid w:val="008A4246"/>
    <w:rsid w:val="008A4FA1"/>
    <w:rsid w:val="008B3970"/>
    <w:rsid w:val="008B4540"/>
    <w:rsid w:val="008B4A2C"/>
    <w:rsid w:val="008B4F73"/>
    <w:rsid w:val="008B54D6"/>
    <w:rsid w:val="008B7660"/>
    <w:rsid w:val="008C31D2"/>
    <w:rsid w:val="008C398B"/>
    <w:rsid w:val="008C7AA4"/>
    <w:rsid w:val="008D17E5"/>
    <w:rsid w:val="008D2D3D"/>
    <w:rsid w:val="008D55C5"/>
    <w:rsid w:val="008E1F6D"/>
    <w:rsid w:val="008E2591"/>
    <w:rsid w:val="008E446A"/>
    <w:rsid w:val="008E4FF3"/>
    <w:rsid w:val="008E5C09"/>
    <w:rsid w:val="008E79C6"/>
    <w:rsid w:val="008E7BEF"/>
    <w:rsid w:val="008F3787"/>
    <w:rsid w:val="008F37CA"/>
    <w:rsid w:val="008F4CD0"/>
    <w:rsid w:val="008F67CF"/>
    <w:rsid w:val="00902B5D"/>
    <w:rsid w:val="00904C87"/>
    <w:rsid w:val="00904D41"/>
    <w:rsid w:val="0090797C"/>
    <w:rsid w:val="009079E6"/>
    <w:rsid w:val="009118FA"/>
    <w:rsid w:val="0091275C"/>
    <w:rsid w:val="00914A03"/>
    <w:rsid w:val="009158AA"/>
    <w:rsid w:val="00915DEA"/>
    <w:rsid w:val="0092003C"/>
    <w:rsid w:val="00920E11"/>
    <w:rsid w:val="00921701"/>
    <w:rsid w:val="0092386A"/>
    <w:rsid w:val="00923CC3"/>
    <w:rsid w:val="0092433F"/>
    <w:rsid w:val="00925C18"/>
    <w:rsid w:val="00931830"/>
    <w:rsid w:val="009333B5"/>
    <w:rsid w:val="00941B81"/>
    <w:rsid w:val="00944435"/>
    <w:rsid w:val="009450D8"/>
    <w:rsid w:val="00946BF6"/>
    <w:rsid w:val="009524AD"/>
    <w:rsid w:val="00957098"/>
    <w:rsid w:val="0095710C"/>
    <w:rsid w:val="00962023"/>
    <w:rsid w:val="009660E3"/>
    <w:rsid w:val="00966193"/>
    <w:rsid w:val="009666D7"/>
    <w:rsid w:val="009676F6"/>
    <w:rsid w:val="009708D0"/>
    <w:rsid w:val="009714B2"/>
    <w:rsid w:val="00972D26"/>
    <w:rsid w:val="00973C4C"/>
    <w:rsid w:val="009814D6"/>
    <w:rsid w:val="00981BF1"/>
    <w:rsid w:val="00984C43"/>
    <w:rsid w:val="00987677"/>
    <w:rsid w:val="0099054D"/>
    <w:rsid w:val="0099102E"/>
    <w:rsid w:val="00993157"/>
    <w:rsid w:val="00993DFD"/>
    <w:rsid w:val="009968CF"/>
    <w:rsid w:val="009A237B"/>
    <w:rsid w:val="009A355B"/>
    <w:rsid w:val="009A5118"/>
    <w:rsid w:val="009A5F4B"/>
    <w:rsid w:val="009B599E"/>
    <w:rsid w:val="009B7C4C"/>
    <w:rsid w:val="009C32D4"/>
    <w:rsid w:val="009C4A3D"/>
    <w:rsid w:val="009C4E39"/>
    <w:rsid w:val="009C5BBA"/>
    <w:rsid w:val="009C6CB9"/>
    <w:rsid w:val="009C6FD7"/>
    <w:rsid w:val="009C7606"/>
    <w:rsid w:val="009C7D5E"/>
    <w:rsid w:val="009D03C6"/>
    <w:rsid w:val="009D1A47"/>
    <w:rsid w:val="009D2942"/>
    <w:rsid w:val="009D2BBA"/>
    <w:rsid w:val="009D325A"/>
    <w:rsid w:val="009D4189"/>
    <w:rsid w:val="009D75DF"/>
    <w:rsid w:val="009E0610"/>
    <w:rsid w:val="009E3C27"/>
    <w:rsid w:val="009E589D"/>
    <w:rsid w:val="009E6763"/>
    <w:rsid w:val="009E6DC8"/>
    <w:rsid w:val="009E7810"/>
    <w:rsid w:val="009F197E"/>
    <w:rsid w:val="009F1C1D"/>
    <w:rsid w:val="009F583E"/>
    <w:rsid w:val="009F7F10"/>
    <w:rsid w:val="00A00597"/>
    <w:rsid w:val="00A0093B"/>
    <w:rsid w:val="00A0192C"/>
    <w:rsid w:val="00A07360"/>
    <w:rsid w:val="00A12052"/>
    <w:rsid w:val="00A1597D"/>
    <w:rsid w:val="00A22790"/>
    <w:rsid w:val="00A23FDD"/>
    <w:rsid w:val="00A25160"/>
    <w:rsid w:val="00A26AB0"/>
    <w:rsid w:val="00A275B9"/>
    <w:rsid w:val="00A3035D"/>
    <w:rsid w:val="00A30FB2"/>
    <w:rsid w:val="00A34913"/>
    <w:rsid w:val="00A35973"/>
    <w:rsid w:val="00A35F07"/>
    <w:rsid w:val="00A36D03"/>
    <w:rsid w:val="00A377B1"/>
    <w:rsid w:val="00A426AD"/>
    <w:rsid w:val="00A42E3A"/>
    <w:rsid w:val="00A54AE8"/>
    <w:rsid w:val="00A558AB"/>
    <w:rsid w:val="00A6367E"/>
    <w:rsid w:val="00A63AF5"/>
    <w:rsid w:val="00A657C7"/>
    <w:rsid w:val="00A725EA"/>
    <w:rsid w:val="00A7739E"/>
    <w:rsid w:val="00A777D8"/>
    <w:rsid w:val="00A848D0"/>
    <w:rsid w:val="00A85287"/>
    <w:rsid w:val="00A85781"/>
    <w:rsid w:val="00A86270"/>
    <w:rsid w:val="00A87084"/>
    <w:rsid w:val="00A90927"/>
    <w:rsid w:val="00A93E0D"/>
    <w:rsid w:val="00A9452E"/>
    <w:rsid w:val="00A97D55"/>
    <w:rsid w:val="00AA0886"/>
    <w:rsid w:val="00AA31F0"/>
    <w:rsid w:val="00AB1128"/>
    <w:rsid w:val="00AB593D"/>
    <w:rsid w:val="00AC03CC"/>
    <w:rsid w:val="00AC2317"/>
    <w:rsid w:val="00AC2C97"/>
    <w:rsid w:val="00AC2CD4"/>
    <w:rsid w:val="00AC7A7B"/>
    <w:rsid w:val="00AD0679"/>
    <w:rsid w:val="00AD36FD"/>
    <w:rsid w:val="00AD4345"/>
    <w:rsid w:val="00AD65F4"/>
    <w:rsid w:val="00AD69AA"/>
    <w:rsid w:val="00AD7B5A"/>
    <w:rsid w:val="00AE10C1"/>
    <w:rsid w:val="00AE1670"/>
    <w:rsid w:val="00AE1773"/>
    <w:rsid w:val="00AE3383"/>
    <w:rsid w:val="00AE384C"/>
    <w:rsid w:val="00AE431F"/>
    <w:rsid w:val="00AE67DF"/>
    <w:rsid w:val="00AE6BE0"/>
    <w:rsid w:val="00AF02CB"/>
    <w:rsid w:val="00AF2875"/>
    <w:rsid w:val="00AF29C4"/>
    <w:rsid w:val="00AF4214"/>
    <w:rsid w:val="00AF5966"/>
    <w:rsid w:val="00B00EDB"/>
    <w:rsid w:val="00B02A13"/>
    <w:rsid w:val="00B02C85"/>
    <w:rsid w:val="00B0495D"/>
    <w:rsid w:val="00B07979"/>
    <w:rsid w:val="00B07A28"/>
    <w:rsid w:val="00B1086D"/>
    <w:rsid w:val="00B10C6E"/>
    <w:rsid w:val="00B1210E"/>
    <w:rsid w:val="00B1402B"/>
    <w:rsid w:val="00B22016"/>
    <w:rsid w:val="00B221C2"/>
    <w:rsid w:val="00B22563"/>
    <w:rsid w:val="00B23292"/>
    <w:rsid w:val="00B24CE8"/>
    <w:rsid w:val="00B26D02"/>
    <w:rsid w:val="00B32A31"/>
    <w:rsid w:val="00B33BF3"/>
    <w:rsid w:val="00B343A3"/>
    <w:rsid w:val="00B36349"/>
    <w:rsid w:val="00B41E6D"/>
    <w:rsid w:val="00B44974"/>
    <w:rsid w:val="00B450D5"/>
    <w:rsid w:val="00B45E76"/>
    <w:rsid w:val="00B51F58"/>
    <w:rsid w:val="00B54E66"/>
    <w:rsid w:val="00B55463"/>
    <w:rsid w:val="00B55AB0"/>
    <w:rsid w:val="00B55B7A"/>
    <w:rsid w:val="00B56E67"/>
    <w:rsid w:val="00B60998"/>
    <w:rsid w:val="00B60B36"/>
    <w:rsid w:val="00B62329"/>
    <w:rsid w:val="00B64675"/>
    <w:rsid w:val="00B67002"/>
    <w:rsid w:val="00B7158B"/>
    <w:rsid w:val="00B71C35"/>
    <w:rsid w:val="00B725A9"/>
    <w:rsid w:val="00B72BEC"/>
    <w:rsid w:val="00B73A82"/>
    <w:rsid w:val="00B76F4D"/>
    <w:rsid w:val="00B7736D"/>
    <w:rsid w:val="00B77412"/>
    <w:rsid w:val="00B77752"/>
    <w:rsid w:val="00B77AE3"/>
    <w:rsid w:val="00B80090"/>
    <w:rsid w:val="00B83BC0"/>
    <w:rsid w:val="00B8567D"/>
    <w:rsid w:val="00B87A6F"/>
    <w:rsid w:val="00B91028"/>
    <w:rsid w:val="00B91712"/>
    <w:rsid w:val="00B92509"/>
    <w:rsid w:val="00B9763F"/>
    <w:rsid w:val="00BA0FB3"/>
    <w:rsid w:val="00BA3009"/>
    <w:rsid w:val="00BA3C63"/>
    <w:rsid w:val="00BA4C0A"/>
    <w:rsid w:val="00BA50F3"/>
    <w:rsid w:val="00BB2A32"/>
    <w:rsid w:val="00BB5CFE"/>
    <w:rsid w:val="00BB6484"/>
    <w:rsid w:val="00BB6C37"/>
    <w:rsid w:val="00BC0BC9"/>
    <w:rsid w:val="00BC24F8"/>
    <w:rsid w:val="00BC3920"/>
    <w:rsid w:val="00BC47AB"/>
    <w:rsid w:val="00BD0D7C"/>
    <w:rsid w:val="00BD13CF"/>
    <w:rsid w:val="00BD2AB1"/>
    <w:rsid w:val="00BD3A7F"/>
    <w:rsid w:val="00BD4275"/>
    <w:rsid w:val="00BD50CF"/>
    <w:rsid w:val="00BD5170"/>
    <w:rsid w:val="00BE0530"/>
    <w:rsid w:val="00BE09C1"/>
    <w:rsid w:val="00BE194F"/>
    <w:rsid w:val="00BE197F"/>
    <w:rsid w:val="00BE1FD4"/>
    <w:rsid w:val="00BE677A"/>
    <w:rsid w:val="00BE6A2E"/>
    <w:rsid w:val="00BE6E21"/>
    <w:rsid w:val="00BE7D08"/>
    <w:rsid w:val="00BF00A7"/>
    <w:rsid w:val="00BF136F"/>
    <w:rsid w:val="00BF1B08"/>
    <w:rsid w:val="00BF33D9"/>
    <w:rsid w:val="00BF4184"/>
    <w:rsid w:val="00BF41EF"/>
    <w:rsid w:val="00BF4A0F"/>
    <w:rsid w:val="00C0093A"/>
    <w:rsid w:val="00C060C3"/>
    <w:rsid w:val="00C06689"/>
    <w:rsid w:val="00C075BD"/>
    <w:rsid w:val="00C07B46"/>
    <w:rsid w:val="00C07C3B"/>
    <w:rsid w:val="00C11B10"/>
    <w:rsid w:val="00C12151"/>
    <w:rsid w:val="00C12EA5"/>
    <w:rsid w:val="00C14C81"/>
    <w:rsid w:val="00C15962"/>
    <w:rsid w:val="00C15E40"/>
    <w:rsid w:val="00C161BE"/>
    <w:rsid w:val="00C239E2"/>
    <w:rsid w:val="00C338CA"/>
    <w:rsid w:val="00C35CB3"/>
    <w:rsid w:val="00C37748"/>
    <w:rsid w:val="00C402BA"/>
    <w:rsid w:val="00C50A0A"/>
    <w:rsid w:val="00C572D7"/>
    <w:rsid w:val="00C60016"/>
    <w:rsid w:val="00C624BC"/>
    <w:rsid w:val="00C629BE"/>
    <w:rsid w:val="00C638D8"/>
    <w:rsid w:val="00C63D6B"/>
    <w:rsid w:val="00C64128"/>
    <w:rsid w:val="00C710B7"/>
    <w:rsid w:val="00C72031"/>
    <w:rsid w:val="00C73515"/>
    <w:rsid w:val="00C73F2B"/>
    <w:rsid w:val="00C74442"/>
    <w:rsid w:val="00C754BC"/>
    <w:rsid w:val="00C75863"/>
    <w:rsid w:val="00C767DD"/>
    <w:rsid w:val="00C76E52"/>
    <w:rsid w:val="00C77B9A"/>
    <w:rsid w:val="00C83525"/>
    <w:rsid w:val="00C83862"/>
    <w:rsid w:val="00C87DEB"/>
    <w:rsid w:val="00C95A38"/>
    <w:rsid w:val="00CA1729"/>
    <w:rsid w:val="00CA17E1"/>
    <w:rsid w:val="00CA1984"/>
    <w:rsid w:val="00CA1DAE"/>
    <w:rsid w:val="00CA234E"/>
    <w:rsid w:val="00CA741C"/>
    <w:rsid w:val="00CA7429"/>
    <w:rsid w:val="00CB09A6"/>
    <w:rsid w:val="00CB6216"/>
    <w:rsid w:val="00CC09A6"/>
    <w:rsid w:val="00CC3973"/>
    <w:rsid w:val="00CC4578"/>
    <w:rsid w:val="00CC5C60"/>
    <w:rsid w:val="00CC7AA5"/>
    <w:rsid w:val="00CD019B"/>
    <w:rsid w:val="00CD0284"/>
    <w:rsid w:val="00CD0A91"/>
    <w:rsid w:val="00CD160F"/>
    <w:rsid w:val="00CD1A9E"/>
    <w:rsid w:val="00CD2427"/>
    <w:rsid w:val="00CD27B2"/>
    <w:rsid w:val="00CD4310"/>
    <w:rsid w:val="00CD4985"/>
    <w:rsid w:val="00CE0DA0"/>
    <w:rsid w:val="00CE1CE5"/>
    <w:rsid w:val="00CE477D"/>
    <w:rsid w:val="00CE4E8D"/>
    <w:rsid w:val="00CE6502"/>
    <w:rsid w:val="00CF030B"/>
    <w:rsid w:val="00CF1B90"/>
    <w:rsid w:val="00CF1DFC"/>
    <w:rsid w:val="00CF2856"/>
    <w:rsid w:val="00CF4534"/>
    <w:rsid w:val="00CF4588"/>
    <w:rsid w:val="00CF5CE7"/>
    <w:rsid w:val="00CF5EF5"/>
    <w:rsid w:val="00CF7481"/>
    <w:rsid w:val="00CF7EE3"/>
    <w:rsid w:val="00D00DA7"/>
    <w:rsid w:val="00D04320"/>
    <w:rsid w:val="00D0739E"/>
    <w:rsid w:val="00D07ECC"/>
    <w:rsid w:val="00D13FC8"/>
    <w:rsid w:val="00D14E7C"/>
    <w:rsid w:val="00D1537C"/>
    <w:rsid w:val="00D16DF6"/>
    <w:rsid w:val="00D26163"/>
    <w:rsid w:val="00D26534"/>
    <w:rsid w:val="00D26DDA"/>
    <w:rsid w:val="00D27B2E"/>
    <w:rsid w:val="00D30468"/>
    <w:rsid w:val="00D3442D"/>
    <w:rsid w:val="00D34F1B"/>
    <w:rsid w:val="00D35ED3"/>
    <w:rsid w:val="00D374FD"/>
    <w:rsid w:val="00D41D2D"/>
    <w:rsid w:val="00D44C57"/>
    <w:rsid w:val="00D463A3"/>
    <w:rsid w:val="00D475A4"/>
    <w:rsid w:val="00D50358"/>
    <w:rsid w:val="00D516A8"/>
    <w:rsid w:val="00D51833"/>
    <w:rsid w:val="00D55894"/>
    <w:rsid w:val="00D56B66"/>
    <w:rsid w:val="00D57BE5"/>
    <w:rsid w:val="00D66E05"/>
    <w:rsid w:val="00D67ABE"/>
    <w:rsid w:val="00D73373"/>
    <w:rsid w:val="00D74CA3"/>
    <w:rsid w:val="00D76666"/>
    <w:rsid w:val="00D828E1"/>
    <w:rsid w:val="00D8441F"/>
    <w:rsid w:val="00D850B9"/>
    <w:rsid w:val="00D94E39"/>
    <w:rsid w:val="00D9789C"/>
    <w:rsid w:val="00DA3FE4"/>
    <w:rsid w:val="00DA7CE8"/>
    <w:rsid w:val="00DB10D2"/>
    <w:rsid w:val="00DB1DD4"/>
    <w:rsid w:val="00DB4AB1"/>
    <w:rsid w:val="00DB4EC0"/>
    <w:rsid w:val="00DB61B3"/>
    <w:rsid w:val="00DB63D0"/>
    <w:rsid w:val="00DC3F91"/>
    <w:rsid w:val="00DC49A6"/>
    <w:rsid w:val="00DC4AC6"/>
    <w:rsid w:val="00DD0915"/>
    <w:rsid w:val="00DD1DFF"/>
    <w:rsid w:val="00DD33CF"/>
    <w:rsid w:val="00DD372E"/>
    <w:rsid w:val="00DD55B9"/>
    <w:rsid w:val="00DE3896"/>
    <w:rsid w:val="00DE4435"/>
    <w:rsid w:val="00DF0231"/>
    <w:rsid w:val="00DF3154"/>
    <w:rsid w:val="00DF6E96"/>
    <w:rsid w:val="00E00899"/>
    <w:rsid w:val="00E035EA"/>
    <w:rsid w:val="00E04544"/>
    <w:rsid w:val="00E04C43"/>
    <w:rsid w:val="00E0699A"/>
    <w:rsid w:val="00E11FA9"/>
    <w:rsid w:val="00E13E91"/>
    <w:rsid w:val="00E13FF7"/>
    <w:rsid w:val="00E1553E"/>
    <w:rsid w:val="00E16040"/>
    <w:rsid w:val="00E16D37"/>
    <w:rsid w:val="00E16F74"/>
    <w:rsid w:val="00E17E17"/>
    <w:rsid w:val="00E17F78"/>
    <w:rsid w:val="00E21B03"/>
    <w:rsid w:val="00E222F0"/>
    <w:rsid w:val="00E22D0F"/>
    <w:rsid w:val="00E26722"/>
    <w:rsid w:val="00E30B1A"/>
    <w:rsid w:val="00E30E38"/>
    <w:rsid w:val="00E31284"/>
    <w:rsid w:val="00E33D11"/>
    <w:rsid w:val="00E34071"/>
    <w:rsid w:val="00E344C7"/>
    <w:rsid w:val="00E36E4F"/>
    <w:rsid w:val="00E406F2"/>
    <w:rsid w:val="00E41266"/>
    <w:rsid w:val="00E415BA"/>
    <w:rsid w:val="00E42C77"/>
    <w:rsid w:val="00E470EC"/>
    <w:rsid w:val="00E53EFD"/>
    <w:rsid w:val="00E5666B"/>
    <w:rsid w:val="00E577DD"/>
    <w:rsid w:val="00E60458"/>
    <w:rsid w:val="00E60540"/>
    <w:rsid w:val="00E60952"/>
    <w:rsid w:val="00E64AF8"/>
    <w:rsid w:val="00E706B8"/>
    <w:rsid w:val="00E72064"/>
    <w:rsid w:val="00E7614E"/>
    <w:rsid w:val="00E76A71"/>
    <w:rsid w:val="00E82865"/>
    <w:rsid w:val="00E82ED7"/>
    <w:rsid w:val="00E83483"/>
    <w:rsid w:val="00E84506"/>
    <w:rsid w:val="00E85BF2"/>
    <w:rsid w:val="00E91110"/>
    <w:rsid w:val="00E9184C"/>
    <w:rsid w:val="00E94DD3"/>
    <w:rsid w:val="00E9793B"/>
    <w:rsid w:val="00EA127D"/>
    <w:rsid w:val="00EA1B60"/>
    <w:rsid w:val="00EA2254"/>
    <w:rsid w:val="00EA49BA"/>
    <w:rsid w:val="00EA4E79"/>
    <w:rsid w:val="00EA5149"/>
    <w:rsid w:val="00EB02DF"/>
    <w:rsid w:val="00EB12F5"/>
    <w:rsid w:val="00EB2795"/>
    <w:rsid w:val="00EB7895"/>
    <w:rsid w:val="00EC42A1"/>
    <w:rsid w:val="00ED06AD"/>
    <w:rsid w:val="00ED06E2"/>
    <w:rsid w:val="00ED65AF"/>
    <w:rsid w:val="00EE0C42"/>
    <w:rsid w:val="00EE1CF7"/>
    <w:rsid w:val="00EE6F45"/>
    <w:rsid w:val="00EF0B73"/>
    <w:rsid w:val="00EF0E38"/>
    <w:rsid w:val="00EF0E4A"/>
    <w:rsid w:val="00EF13B9"/>
    <w:rsid w:val="00EF2840"/>
    <w:rsid w:val="00EF2DE4"/>
    <w:rsid w:val="00EF4968"/>
    <w:rsid w:val="00EF6165"/>
    <w:rsid w:val="00EF653C"/>
    <w:rsid w:val="00EF66B2"/>
    <w:rsid w:val="00F00420"/>
    <w:rsid w:val="00F00E15"/>
    <w:rsid w:val="00F0497C"/>
    <w:rsid w:val="00F05199"/>
    <w:rsid w:val="00F076D1"/>
    <w:rsid w:val="00F0770B"/>
    <w:rsid w:val="00F10222"/>
    <w:rsid w:val="00F10653"/>
    <w:rsid w:val="00F14670"/>
    <w:rsid w:val="00F1617A"/>
    <w:rsid w:val="00F2033F"/>
    <w:rsid w:val="00F20D63"/>
    <w:rsid w:val="00F22DF5"/>
    <w:rsid w:val="00F2531A"/>
    <w:rsid w:val="00F303F4"/>
    <w:rsid w:val="00F31FA7"/>
    <w:rsid w:val="00F32FFD"/>
    <w:rsid w:val="00F33D01"/>
    <w:rsid w:val="00F34526"/>
    <w:rsid w:val="00F35D5E"/>
    <w:rsid w:val="00F40DB6"/>
    <w:rsid w:val="00F413E7"/>
    <w:rsid w:val="00F42BFC"/>
    <w:rsid w:val="00F45711"/>
    <w:rsid w:val="00F473CA"/>
    <w:rsid w:val="00F4766A"/>
    <w:rsid w:val="00F47F94"/>
    <w:rsid w:val="00F502C4"/>
    <w:rsid w:val="00F52FBD"/>
    <w:rsid w:val="00F52FE8"/>
    <w:rsid w:val="00F543C6"/>
    <w:rsid w:val="00F559F3"/>
    <w:rsid w:val="00F5790A"/>
    <w:rsid w:val="00F609CD"/>
    <w:rsid w:val="00F61DAD"/>
    <w:rsid w:val="00F628EA"/>
    <w:rsid w:val="00F66108"/>
    <w:rsid w:val="00F663BC"/>
    <w:rsid w:val="00F7251E"/>
    <w:rsid w:val="00F72D98"/>
    <w:rsid w:val="00F76B81"/>
    <w:rsid w:val="00F83F8A"/>
    <w:rsid w:val="00F87D53"/>
    <w:rsid w:val="00F941E7"/>
    <w:rsid w:val="00F9510E"/>
    <w:rsid w:val="00FA41A6"/>
    <w:rsid w:val="00FA4943"/>
    <w:rsid w:val="00FB03B2"/>
    <w:rsid w:val="00FB4CE4"/>
    <w:rsid w:val="00FB6BD9"/>
    <w:rsid w:val="00FC0544"/>
    <w:rsid w:val="00FC0F9D"/>
    <w:rsid w:val="00FC1CFE"/>
    <w:rsid w:val="00FC2345"/>
    <w:rsid w:val="00FC3492"/>
    <w:rsid w:val="00FC3C19"/>
    <w:rsid w:val="00FD1CDD"/>
    <w:rsid w:val="00FD518E"/>
    <w:rsid w:val="00FD53F1"/>
    <w:rsid w:val="00FD7EED"/>
    <w:rsid w:val="00FE0CB7"/>
    <w:rsid w:val="00FE16B1"/>
    <w:rsid w:val="00FE1A35"/>
    <w:rsid w:val="00FE2BEB"/>
    <w:rsid w:val="00FE6992"/>
    <w:rsid w:val="00FE736A"/>
    <w:rsid w:val="00FE75CC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DBEA11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02BA"/>
    <w:pPr>
      <w:keepNext/>
      <w:keepLines/>
      <w:spacing w:after="0" w:line="416" w:lineRule="auto"/>
      <w:outlineLvl w:val="1"/>
    </w:pPr>
    <w:rPr>
      <w:rFonts w:ascii="Arial" w:eastAsiaTheme="majorEastAsia" w:hAnsi="Arial" w:cstheme="majorBidi"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eastAsia="宋体" w:cs="Arial"/>
      <w:b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402BA"/>
    <w:rPr>
      <w:rFonts w:ascii="Arial" w:eastAsiaTheme="majorEastAsia" w:hAnsi="Arial" w:cstheme="majorBidi"/>
      <w:bCs/>
      <w:kern w:val="0"/>
      <w:sz w:val="32"/>
      <w:szCs w:val="32"/>
      <w:lang w:val="en-GB" w:eastAsia="en-US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清單段落1,列出段落1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uiPriority w:val="39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unhideWhenUsed/>
    <w:qFormat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nhideWhenUsed/>
    <w:qFormat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unhideWhenUsed/>
    <w:qFormat/>
    <w:rsid w:val="000F04C6"/>
    <w:rPr>
      <w:sz w:val="16"/>
      <w:szCs w:val="16"/>
    </w:rPr>
  </w:style>
  <w:style w:type="character" w:customStyle="1" w:styleId="B1Char1">
    <w:name w:val="B1 Char1"/>
    <w:qFormat/>
    <w:locked/>
    <w:rsid w:val="00CA234E"/>
    <w:rPr>
      <w:rFonts w:ascii="Times New Roman" w:eastAsia="Times New Roman" w:hAnsi="Times New Roman" w:cs="Times New Roman"/>
    </w:rPr>
  </w:style>
  <w:style w:type="paragraph" w:customStyle="1" w:styleId="TF">
    <w:name w:val="TF"/>
    <w:aliases w:val="left"/>
    <w:basedOn w:val="Normal"/>
    <w:link w:val="TFChar"/>
    <w:qFormat/>
    <w:rsid w:val="00AE338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qFormat/>
    <w:rsid w:val="00AE3383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BodyText">
    <w:name w:val="Body Text"/>
    <w:aliases w:val="bt,正 文 文 本,본 문"/>
    <w:basedOn w:val="Normal"/>
    <w:link w:val="BodyTextChar"/>
    <w:qFormat/>
    <w:rsid w:val="00F941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,正 文 文 本 Char,본 문 Char"/>
    <w:basedOn w:val="DefaultParagraphFont"/>
    <w:link w:val="BodyText"/>
    <w:qFormat/>
    <w:rsid w:val="00F941E7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Tabellengitternetz1">
    <w:name w:val="Tabellengitternetz1"/>
    <w:basedOn w:val="TableNormal"/>
    <w:rsid w:val="001328F2"/>
    <w:rPr>
      <w:rFonts w:ascii="Times New Roman" w:eastAsia="宋体" w:hAnsi="Times New Roman" w:cs="Times New Roman"/>
      <w:kern w:val="0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376522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37652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kern w:val="2"/>
      <w:sz w:val="18"/>
      <w:szCs w:val="22"/>
      <w:lang w:val="en-US" w:eastAsia="zh-CN"/>
    </w:rPr>
  </w:style>
  <w:style w:type="character" w:customStyle="1" w:styleId="TALChar">
    <w:name w:val="TAL Char"/>
    <w:locked/>
    <w:rsid w:val="003567C2"/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B2">
    <w:name w:val="B2"/>
    <w:basedOn w:val="List2"/>
    <w:link w:val="B2Char"/>
    <w:rsid w:val="0088224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8224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82247"/>
    <w:pPr>
      <w:ind w:left="720" w:hanging="360"/>
      <w:contextualSpacing/>
    </w:pPr>
  </w:style>
  <w:style w:type="paragraph" w:customStyle="1" w:styleId="B3">
    <w:name w:val="B3"/>
    <w:basedOn w:val="List3"/>
    <w:link w:val="B3Char"/>
    <w:rsid w:val="00E16F7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E16F7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E16F74"/>
    <w:pPr>
      <w:ind w:leftChars="400" w:left="100" w:hangingChars="200" w:hanging="200"/>
      <w:contextualSpacing/>
    </w:pPr>
  </w:style>
  <w:style w:type="paragraph" w:customStyle="1" w:styleId="B4">
    <w:name w:val="B4"/>
    <w:basedOn w:val="List4"/>
    <w:link w:val="B4Char"/>
    <w:rsid w:val="00006064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4Char">
    <w:name w:val="B4 Char"/>
    <w:link w:val="B4"/>
    <w:qFormat/>
    <w:rsid w:val="0000606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006064"/>
    <w:pPr>
      <w:ind w:leftChars="600" w:left="100" w:hangingChars="200" w:hanging="200"/>
      <w:contextualSpacing/>
    </w:pPr>
  </w:style>
  <w:style w:type="table" w:customStyle="1" w:styleId="TableGrid1">
    <w:name w:val="Table Grid1"/>
    <w:basedOn w:val="TableNormal"/>
    <w:next w:val="TableGrid"/>
    <w:uiPriority w:val="39"/>
    <w:qFormat/>
    <w:rsid w:val="00865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16DF6"/>
    <w:rPr>
      <w:b/>
      <w:bCs/>
    </w:rPr>
  </w:style>
  <w:style w:type="paragraph" w:styleId="NoSpacing">
    <w:name w:val="No Spacing"/>
    <w:uiPriority w:val="1"/>
    <w:qFormat/>
    <w:rsid w:val="00A9092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Emphasis">
    <w:name w:val="Emphasis"/>
    <w:uiPriority w:val="20"/>
    <w:qFormat/>
    <w:rsid w:val="00D00DA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86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71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4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0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8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08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8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7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8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7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5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8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33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0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9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30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7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0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4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2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9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466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99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92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20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8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7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8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1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94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5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25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3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9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3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1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97647-37A9-42F4-B75C-B587FB27E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5703</TotalTime>
  <Pages>1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239</cp:revision>
  <dcterms:created xsi:type="dcterms:W3CDTF">2022-09-19T08:46:00Z</dcterms:created>
  <dcterms:modified xsi:type="dcterms:W3CDTF">2024-05-13T10:52:00Z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(3)zVPo885VhofPU6HjdBka0SrbDTmHpYrGmLy0zjXKgMvjyATJBzSvrLIENWDyBQ47zRiPMnKi
QRUQN1uWIBoyHZYjTnwBRG2pS1+Ds6kl5KGyafkLul9UC8IwVr/pZDUB0Flr97CZg41WFJmK
Y8fvk1UAXYsz6ul6wnXY0ZF5g6hia+r0uVmZq79xdijM3tjWLozeDFlr+CW6dhM/Nn2WeY3f
Txwh/qqhCAV7+YQW+1</vt:lpwstr>
  </property>
  <property fmtid="{D5CDD505-2E9C-101B-9397-08002B2CF9AE}" pid="3" name="_2015_ms_pID_7253431">
    <vt:lpwstr>BN56XbDNjLtS3Co76Y7wvdm28NdKVufNdYd1xipoYAzT/ndcqpE4I6
YpzFiAg1I9YBBDHNZ0f82BA1wsUtGsMfn4JVmi4BAlmOS+mFIWvPGftXpbwQoAet1sVu91V8
wmJGXLFc/W6iCzOaR+KCBoZZpOWZSTYz1YcbV22pfPoznfpjoufZaRbiSKsfFMJBXZ3lUWUt
wgkTQJob5nt0o0CMDIaj+2qXq1v8YjBopz89</vt:lpwstr>
  </property>
  <property fmtid="{D5CDD505-2E9C-101B-9397-08002B2CF9AE}" pid="4" name="_2015_ms_pID_7253432">
    <vt:lpwstr>yA==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1715597520</vt:lpwstr>
  </property>
</Properties>
</file>