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E37B" w14:textId="7FE585CC" w:rsidR="00841BCD" w:rsidRPr="008B05B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150"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81F95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10</w:t>
      </w:r>
      <w:r w:rsidR="00D363A8">
        <w:rPr>
          <w:rFonts w:ascii="Arial" w:eastAsia="SimSun" w:hAnsi="Arial" w:cs="Times New Roman"/>
          <w:b/>
          <w:sz w:val="24"/>
          <w:szCs w:val="20"/>
          <w:lang w:val="en-150"/>
        </w:rPr>
        <w:t>bis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E0B02" w:rsidRPr="00DE0B0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R4-2405742</w:t>
      </w:r>
    </w:p>
    <w:p w14:paraId="1A3286CE" w14:textId="7972965C" w:rsidR="00841BCD" w:rsidRPr="008B05BD" w:rsidRDefault="008B05B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150"/>
        </w:rPr>
      </w:pPr>
      <w:r w:rsidRPr="008B05BD">
        <w:rPr>
          <w:rFonts w:ascii="Arial" w:eastAsia="SimSun" w:hAnsi="Arial" w:cs="Times New Roman"/>
          <w:b/>
          <w:sz w:val="24"/>
          <w:szCs w:val="20"/>
          <w:lang w:val="en-150"/>
        </w:rPr>
        <w:t>Changsha, China, April 15 – April 19, 2024</w:t>
      </w:r>
    </w:p>
    <w:bookmarkEnd w:id="0"/>
    <w:bookmarkEnd w:id="1"/>
    <w:p w14:paraId="1F6A4B42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BD5D2DB" w14:textId="524FAE3C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>Nokia</w:t>
      </w:r>
    </w:p>
    <w:p w14:paraId="6506F805" w14:textId="6B336844" w:rsidR="00841BCD" w:rsidRPr="009C620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150"/>
        </w:rPr>
      </w:pPr>
      <w:r w:rsidRPr="00381F95">
        <w:rPr>
          <w:rFonts w:ascii="Arial" w:eastAsia="Calibri" w:hAnsi="Arial" w:cs="Arial"/>
          <w:b/>
          <w:bCs/>
          <w:sz w:val="24"/>
        </w:rPr>
        <w:t>Title: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967E1C">
        <w:rPr>
          <w:rFonts w:ascii="Arial" w:eastAsia="Calibri" w:hAnsi="Arial" w:cs="Arial"/>
          <w:b/>
          <w:bCs/>
          <w:sz w:val="24"/>
          <w:lang w:val="en-150"/>
        </w:rPr>
        <w:t xml:space="preserve">On </w:t>
      </w:r>
      <w:proofErr w:type="spellStart"/>
      <w:r w:rsidR="009C620B">
        <w:rPr>
          <w:rFonts w:ascii="Arial" w:eastAsia="Calibri" w:hAnsi="Arial" w:cs="Arial"/>
          <w:b/>
          <w:bCs/>
          <w:sz w:val="24"/>
          <w:lang w:val="en-150"/>
        </w:rPr>
        <w:t>mIAB</w:t>
      </w:r>
      <w:proofErr w:type="spellEnd"/>
      <w:r w:rsidR="009C620B">
        <w:rPr>
          <w:rFonts w:ascii="Arial" w:eastAsia="Calibri" w:hAnsi="Arial" w:cs="Arial"/>
          <w:b/>
          <w:bCs/>
          <w:sz w:val="24"/>
          <w:lang w:val="en-150"/>
        </w:rPr>
        <w:t xml:space="preserve"> Demodulation Performance Requirements</w:t>
      </w:r>
    </w:p>
    <w:p w14:paraId="5765B733" w14:textId="093F4DFB" w:rsidR="00841BCD" w:rsidRPr="00D363A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150"/>
        </w:rPr>
      </w:pPr>
      <w:r w:rsidRPr="00381F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1F95">
        <w:rPr>
          <w:rFonts w:ascii="Arial" w:eastAsia="MS Mincho" w:hAnsi="Arial" w:cs="Arial"/>
          <w:b/>
          <w:bCs/>
          <w:sz w:val="24"/>
          <w:szCs w:val="20"/>
        </w:rPr>
        <w:tab/>
      </w:r>
      <w:r w:rsidR="00D363A8">
        <w:rPr>
          <w:rFonts w:ascii="Arial" w:eastAsia="MS Mincho" w:hAnsi="Arial" w:cs="Arial"/>
          <w:b/>
          <w:bCs/>
          <w:sz w:val="24"/>
          <w:szCs w:val="20"/>
          <w:lang w:val="en-150"/>
        </w:rPr>
        <w:t>6.23.5</w:t>
      </w:r>
    </w:p>
    <w:p w14:paraId="74320221" w14:textId="77777777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AE6D09" w:rsidRPr="00381F95">
        <w:rPr>
          <w:rFonts w:ascii="Arial" w:eastAsia="Calibri" w:hAnsi="Arial" w:cs="Arial"/>
          <w:b/>
          <w:bCs/>
          <w:sz w:val="24"/>
        </w:rPr>
        <w:t>Discussion</w:t>
      </w:r>
    </w:p>
    <w:p w14:paraId="3D88ADB1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F7C22F6" w14:textId="77777777" w:rsidR="00841BCD" w:rsidRPr="00381F95" w:rsidRDefault="00841BCD" w:rsidP="00A37002">
      <w:pPr>
        <w:pStyle w:val="RAN4H1"/>
      </w:pPr>
      <w:bookmarkStart w:id="3" w:name="_Toc116995841"/>
      <w:r w:rsidRPr="00381F95">
        <w:t>Intro</w:t>
      </w:r>
      <w:r w:rsidRPr="00381F95">
        <w:rPr>
          <w:rStyle w:val="RAN4H1Char"/>
          <w:lang w:val="en-US"/>
        </w:rPr>
        <w:t>ductio</w:t>
      </w:r>
      <w:r w:rsidRPr="00381F95">
        <w:t>n</w:t>
      </w:r>
      <w:bookmarkEnd w:id="3"/>
    </w:p>
    <w:p w14:paraId="108977D0" w14:textId="77777777" w:rsidR="00185E58" w:rsidRDefault="008B05BD" w:rsidP="00874A54">
      <w:pPr>
        <w:rPr>
          <w:lang w:val="en-150"/>
        </w:rPr>
      </w:pPr>
      <w:r>
        <w:rPr>
          <w:lang w:val="en-150"/>
        </w:rPr>
        <w:t xml:space="preserve">At RAN4#110 the discussion </w:t>
      </w:r>
      <w:r w:rsidR="0097297D">
        <w:rPr>
          <w:lang w:val="en-150"/>
        </w:rPr>
        <w:t xml:space="preserve">of </w:t>
      </w:r>
      <w:proofErr w:type="spellStart"/>
      <w:r w:rsidR="0097297D">
        <w:rPr>
          <w:lang w:val="en-150"/>
        </w:rPr>
        <w:t>mIAB</w:t>
      </w:r>
      <w:proofErr w:type="spellEnd"/>
      <w:r w:rsidR="0097297D">
        <w:rPr>
          <w:lang w:val="en-150"/>
        </w:rPr>
        <w:t xml:space="preserve"> demodulation requirements have continued. The outcomes are captured in the WF </w:t>
      </w:r>
      <w:r w:rsidR="006D0C8A">
        <w:rPr>
          <w:lang w:val="en-150"/>
        </w:rPr>
        <w:fldChar w:fldCharType="begin"/>
      </w:r>
      <w:r w:rsidR="006D0C8A">
        <w:rPr>
          <w:lang w:val="en-150"/>
        </w:rPr>
        <w:instrText xml:space="preserve"> REF _Ref163225331 \r \h </w:instrText>
      </w:r>
      <w:r w:rsidR="006D0C8A">
        <w:rPr>
          <w:lang w:val="en-150"/>
        </w:rPr>
      </w:r>
      <w:r w:rsidR="006D0C8A">
        <w:rPr>
          <w:lang w:val="en-150"/>
        </w:rPr>
        <w:fldChar w:fldCharType="separate"/>
      </w:r>
      <w:r w:rsidR="006D0C8A">
        <w:rPr>
          <w:lang w:val="en-150"/>
        </w:rPr>
        <w:t>[1]</w:t>
      </w:r>
      <w:r w:rsidR="006D0C8A">
        <w:rPr>
          <w:lang w:val="en-150"/>
        </w:rPr>
        <w:fldChar w:fldCharType="end"/>
      </w:r>
      <w:r w:rsidR="006D0C8A">
        <w:rPr>
          <w:lang w:val="en-150"/>
        </w:rPr>
        <w:t xml:space="preserve">. The following important agreements are </w:t>
      </w:r>
      <w:r w:rsidR="00185E58">
        <w:rPr>
          <w:lang w:val="en-150"/>
        </w:rPr>
        <w:t>worth mentioning:</w:t>
      </w:r>
    </w:p>
    <w:p w14:paraId="322314F2" w14:textId="56570C28" w:rsidR="008B05BD" w:rsidRDefault="00205C21" w:rsidP="00012308">
      <w:pPr>
        <w:pStyle w:val="ListParagraph"/>
        <w:numPr>
          <w:ilvl w:val="0"/>
          <w:numId w:val="38"/>
        </w:numPr>
        <w:rPr>
          <w:lang w:val="en-150"/>
        </w:rPr>
      </w:pPr>
      <w:r w:rsidRPr="00205C21">
        <w:rPr>
          <w:lang w:val="en-150"/>
        </w:rPr>
        <w:t xml:space="preserve">Select PBCH demodulation requirements from 38.101-4 for </w:t>
      </w:r>
      <w:proofErr w:type="spellStart"/>
      <w:r w:rsidRPr="00205C21">
        <w:rPr>
          <w:lang w:val="en-150"/>
        </w:rPr>
        <w:t>mIAB</w:t>
      </w:r>
      <w:proofErr w:type="spellEnd"/>
      <w:r w:rsidRPr="00205C21">
        <w:rPr>
          <w:lang w:val="en-150"/>
        </w:rPr>
        <w:t>-MT.</w:t>
      </w:r>
    </w:p>
    <w:p w14:paraId="41DB73CB" w14:textId="1A110858" w:rsidR="00205C21" w:rsidRDefault="00D97621" w:rsidP="00012308">
      <w:pPr>
        <w:pStyle w:val="ListParagraph"/>
        <w:numPr>
          <w:ilvl w:val="0"/>
          <w:numId w:val="38"/>
        </w:numPr>
        <w:rPr>
          <w:lang w:val="en-150"/>
        </w:rPr>
      </w:pPr>
      <w:r w:rsidRPr="00D97621">
        <w:rPr>
          <w:lang w:val="en-150"/>
        </w:rPr>
        <w:t xml:space="preserve">Only TDD is considered for FR1 </w:t>
      </w:r>
      <w:proofErr w:type="spellStart"/>
      <w:r w:rsidRPr="00D97621">
        <w:rPr>
          <w:lang w:val="en-150"/>
        </w:rPr>
        <w:t>mIAB</w:t>
      </w:r>
      <w:proofErr w:type="spellEnd"/>
      <w:r w:rsidRPr="00D97621">
        <w:rPr>
          <w:lang w:val="en-150"/>
        </w:rPr>
        <w:t xml:space="preserve">-MT </w:t>
      </w:r>
      <w:proofErr w:type="gramStart"/>
      <w:r w:rsidRPr="00D97621">
        <w:rPr>
          <w:lang w:val="en-150"/>
        </w:rPr>
        <w:t>requirements</w:t>
      </w:r>
      <w:proofErr w:type="gramEnd"/>
    </w:p>
    <w:p w14:paraId="70081BD1" w14:textId="511C4B7D" w:rsidR="00D97621" w:rsidRDefault="00541E95" w:rsidP="00012308">
      <w:pPr>
        <w:pStyle w:val="ListParagraph"/>
        <w:numPr>
          <w:ilvl w:val="0"/>
          <w:numId w:val="38"/>
        </w:numPr>
        <w:rPr>
          <w:lang w:val="en-150"/>
        </w:rPr>
      </w:pPr>
      <w:r w:rsidRPr="00541E95">
        <w:rPr>
          <w:lang w:val="en-150"/>
        </w:rPr>
        <w:t>Reuse all IAB-MT demodulation requirements except the new selected cases from 38.101-4 with similar configurations besides channel model.</w:t>
      </w:r>
    </w:p>
    <w:p w14:paraId="1A2BABDD" w14:textId="4A949C16" w:rsidR="00DF1AAB" w:rsidRDefault="00DF1AAB" w:rsidP="00012308">
      <w:pPr>
        <w:pStyle w:val="ListParagraph"/>
        <w:numPr>
          <w:ilvl w:val="0"/>
          <w:numId w:val="38"/>
        </w:numPr>
        <w:rPr>
          <w:lang w:val="en-150"/>
        </w:rPr>
      </w:pPr>
      <w:r w:rsidRPr="00DF1AAB">
        <w:rPr>
          <w:lang w:val="en-150"/>
        </w:rPr>
        <w:t xml:space="preserve">Only select CQI report requirement with fading channel for </w:t>
      </w:r>
      <w:proofErr w:type="spellStart"/>
      <w:r w:rsidRPr="00DF1AAB">
        <w:rPr>
          <w:lang w:val="en-150"/>
        </w:rPr>
        <w:t>mIAB</w:t>
      </w:r>
      <w:proofErr w:type="spellEnd"/>
      <w:r w:rsidRPr="00DF1AAB">
        <w:rPr>
          <w:lang w:val="en-150"/>
        </w:rPr>
        <w:t>-MT.</w:t>
      </w:r>
    </w:p>
    <w:p w14:paraId="0EFB0D60" w14:textId="549ED299" w:rsidR="001436C2" w:rsidRPr="001436C2" w:rsidRDefault="001436C2" w:rsidP="001436C2">
      <w:pPr>
        <w:rPr>
          <w:lang w:val="en-150"/>
        </w:rPr>
      </w:pPr>
      <w:r>
        <w:rPr>
          <w:lang w:val="en-150"/>
        </w:rPr>
        <w:t xml:space="preserve">It was also agreed </w:t>
      </w:r>
      <w:r w:rsidR="001C22C9">
        <w:rPr>
          <w:lang w:val="en-150"/>
        </w:rPr>
        <w:t>r</w:t>
      </w:r>
      <w:r w:rsidR="001C22C9" w:rsidRPr="001C22C9">
        <w:rPr>
          <w:lang w:val="en-150"/>
        </w:rPr>
        <w:t xml:space="preserve">euse all legacy IAB-DU requirements for FR1 and FR2-1 </w:t>
      </w:r>
      <w:proofErr w:type="spellStart"/>
      <w:r w:rsidR="001C22C9" w:rsidRPr="001C22C9">
        <w:rPr>
          <w:lang w:val="en-150"/>
        </w:rPr>
        <w:t>mIAB</w:t>
      </w:r>
      <w:proofErr w:type="spellEnd"/>
      <w:r w:rsidR="001C22C9" w:rsidRPr="001C22C9">
        <w:rPr>
          <w:lang w:val="en-150"/>
        </w:rPr>
        <w:t>-DU.</w:t>
      </w:r>
    </w:p>
    <w:p w14:paraId="18561208" w14:textId="1091008B" w:rsidR="00381F95" w:rsidRPr="0022631C" w:rsidRDefault="001C22C9" w:rsidP="002150A5">
      <w:pPr>
        <w:rPr>
          <w:lang w:val="en-150"/>
        </w:rPr>
      </w:pPr>
      <w:r>
        <w:rPr>
          <w:lang w:val="en-150"/>
        </w:rPr>
        <w:t xml:space="preserve">Therefore, </w:t>
      </w:r>
      <w:proofErr w:type="spellStart"/>
      <w:r>
        <w:rPr>
          <w:lang w:val="en-150"/>
        </w:rPr>
        <w:t>i</w:t>
      </w:r>
      <w:proofErr w:type="spellEnd"/>
      <w:r w:rsidR="00874A54">
        <w:t>n this contribution</w:t>
      </w:r>
      <w:r>
        <w:rPr>
          <w:lang w:val="en-150"/>
        </w:rPr>
        <w:t>,</w:t>
      </w:r>
      <w:r w:rsidR="00874A54">
        <w:t xml:space="preserve"> we elaborate</w:t>
      </w:r>
      <w:r>
        <w:rPr>
          <w:lang w:val="en-150"/>
        </w:rPr>
        <w:t xml:space="preserve"> further only on the open issues related to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 xml:space="preserve">-MT demodulation performance </w:t>
      </w:r>
      <w:r w:rsidR="0022631C">
        <w:rPr>
          <w:lang w:val="en-150"/>
        </w:rPr>
        <w:t>and CSI reporting requirements.</w:t>
      </w:r>
    </w:p>
    <w:p w14:paraId="70A3081E" w14:textId="77777777" w:rsidR="0060543D" w:rsidRDefault="0060543D" w:rsidP="005C23A4"/>
    <w:p w14:paraId="02C404C9" w14:textId="77777777" w:rsidR="0022631C" w:rsidRPr="00381F95" w:rsidRDefault="0022631C" w:rsidP="005C23A4"/>
    <w:p w14:paraId="397B5FE9" w14:textId="77777777" w:rsidR="003B659E" w:rsidRDefault="003B659E" w:rsidP="00AE56B1">
      <w:pPr>
        <w:pStyle w:val="RAN4H1"/>
      </w:pPr>
      <w:bookmarkStart w:id="4" w:name="_Toc116995842"/>
      <w:r w:rsidRPr="00381F95">
        <w:t>Discussion</w:t>
      </w:r>
      <w:bookmarkEnd w:id="4"/>
    </w:p>
    <w:p w14:paraId="7B31DD8E" w14:textId="02815BAA" w:rsidR="00561114" w:rsidRDefault="00054755" w:rsidP="00526050">
      <w:pPr>
        <w:pStyle w:val="RAN4H2"/>
        <w:rPr>
          <w:lang w:val="en-150"/>
        </w:rPr>
      </w:pPr>
      <w:r>
        <w:rPr>
          <w:lang w:val="en-150"/>
        </w:rPr>
        <w:t>CSI reporting</w:t>
      </w:r>
      <w:r w:rsidR="00526050">
        <w:rPr>
          <w:lang w:val="en-150"/>
        </w:rPr>
        <w:t xml:space="preserve"> requirements</w:t>
      </w:r>
    </w:p>
    <w:p w14:paraId="00758F0F" w14:textId="29A36654" w:rsidR="00526050" w:rsidRDefault="00862559" w:rsidP="00526050">
      <w:pPr>
        <w:rPr>
          <w:lang w:val="en-150"/>
        </w:rPr>
      </w:pPr>
      <w:r>
        <w:rPr>
          <w:lang w:val="en-150"/>
        </w:rPr>
        <w:t>E</w:t>
      </w:r>
      <w:r w:rsidRPr="00862559">
        <w:rPr>
          <w:lang w:val="en-150"/>
        </w:rPr>
        <w:t>xisting IAB</w:t>
      </w:r>
      <w:r>
        <w:rPr>
          <w:lang w:val="en-150"/>
        </w:rPr>
        <w:t>-MT</w:t>
      </w:r>
      <w:r w:rsidRPr="00862559">
        <w:rPr>
          <w:lang w:val="en-150"/>
        </w:rPr>
        <w:t xml:space="preserve"> requirements are defined for TDLA30-5 propagation channel. For UE requirements, only Multiple PMI with 16TX </w:t>
      </w:r>
      <w:proofErr w:type="spellStart"/>
      <w:r w:rsidRPr="00862559">
        <w:rPr>
          <w:lang w:val="en-150"/>
        </w:rPr>
        <w:t>TypeI-SinglePanel</w:t>
      </w:r>
      <w:proofErr w:type="spellEnd"/>
      <w:r w:rsidRPr="00862559">
        <w:rPr>
          <w:lang w:val="en-150"/>
        </w:rPr>
        <w:t xml:space="preserve"> Codebook are defined for a different TDLC300-5. </w:t>
      </w:r>
      <w:r w:rsidR="003B7B6C">
        <w:rPr>
          <w:lang w:val="en-150"/>
        </w:rPr>
        <w:t>At</w:t>
      </w:r>
      <w:r w:rsidR="00FA053C">
        <w:rPr>
          <w:lang w:val="en-150"/>
        </w:rPr>
        <w:t xml:space="preserve"> the previous meeting</w:t>
      </w:r>
      <w:r w:rsidR="003B7B6C">
        <w:rPr>
          <w:lang w:val="en-150"/>
        </w:rPr>
        <w:t xml:space="preserve"> the companies </w:t>
      </w:r>
      <w:r w:rsidR="009C27FD">
        <w:rPr>
          <w:lang w:val="en-150"/>
        </w:rPr>
        <w:t xml:space="preserve">discussed that it should be acceptable to simplify </w:t>
      </w:r>
      <w:r w:rsidR="00066417">
        <w:rPr>
          <w:lang w:val="en-150"/>
        </w:rPr>
        <w:t xml:space="preserve">CSI reporting requirements for </w:t>
      </w:r>
      <w:proofErr w:type="spellStart"/>
      <w:r w:rsidR="00066417">
        <w:rPr>
          <w:lang w:val="en-150"/>
        </w:rPr>
        <w:t>mIAB</w:t>
      </w:r>
      <w:proofErr w:type="spellEnd"/>
      <w:r w:rsidR="00066417">
        <w:rPr>
          <w:lang w:val="en-150"/>
        </w:rPr>
        <w:t xml:space="preserve">-MT and not to introduce </w:t>
      </w:r>
      <w:r w:rsidR="002F593C">
        <w:rPr>
          <w:lang w:val="en-150"/>
        </w:rPr>
        <w:t xml:space="preserve">such a PMI reporting test. Hence, </w:t>
      </w:r>
      <w:r w:rsidR="00615856">
        <w:rPr>
          <w:lang w:val="en-150"/>
        </w:rPr>
        <w:t xml:space="preserve">it was agreed that </w:t>
      </w:r>
      <w:r>
        <w:rPr>
          <w:lang w:val="en-150"/>
        </w:rPr>
        <w:t xml:space="preserve">only new CQI reporting </w:t>
      </w:r>
      <w:r w:rsidR="00626136">
        <w:rPr>
          <w:lang w:val="en-150"/>
        </w:rPr>
        <w:t xml:space="preserve">requirements are needed for </w:t>
      </w:r>
      <w:proofErr w:type="spellStart"/>
      <w:r w:rsidR="00626136">
        <w:rPr>
          <w:lang w:val="en-150"/>
        </w:rPr>
        <w:t>mIAB</w:t>
      </w:r>
      <w:proofErr w:type="spellEnd"/>
      <w:r w:rsidR="00626136">
        <w:rPr>
          <w:lang w:val="en-150"/>
        </w:rPr>
        <w:t>-MT</w:t>
      </w:r>
      <w:r w:rsidR="001C07C1">
        <w:rPr>
          <w:lang w:val="en-15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26136" w14:paraId="7CFEA210" w14:textId="77777777" w:rsidTr="00626136">
        <w:tc>
          <w:tcPr>
            <w:tcW w:w="9617" w:type="dxa"/>
          </w:tcPr>
          <w:p w14:paraId="751A425B" w14:textId="77777777" w:rsidR="00E77AB3" w:rsidRDefault="00E77AB3" w:rsidP="00E77AB3">
            <w:pPr>
              <w:rPr>
                <w:b/>
                <w:sz w:val="22"/>
                <w:u w:val="single"/>
              </w:rPr>
            </w:pPr>
            <w:r w:rsidRPr="007F669F">
              <w:rPr>
                <w:b/>
                <w:sz w:val="22"/>
                <w:u w:val="single"/>
              </w:rPr>
              <w:t xml:space="preserve">Issue 1-4-1: Requirement </w:t>
            </w:r>
            <w:r>
              <w:rPr>
                <w:b/>
                <w:sz w:val="22"/>
                <w:u w:val="single"/>
              </w:rPr>
              <w:t>selection</w:t>
            </w:r>
            <w:r w:rsidRPr="007F669F">
              <w:rPr>
                <w:b/>
                <w:sz w:val="22"/>
                <w:u w:val="single"/>
              </w:rPr>
              <w:t xml:space="preserve"> </w:t>
            </w:r>
            <w:r>
              <w:rPr>
                <w:b/>
                <w:sz w:val="22"/>
                <w:u w:val="single"/>
              </w:rPr>
              <w:t>of CSI reporting from 38.101-4</w:t>
            </w:r>
          </w:p>
          <w:p w14:paraId="0B708164" w14:textId="77777777" w:rsidR="00E77AB3" w:rsidRPr="0084118C" w:rsidRDefault="00E77AB3" w:rsidP="00E77AB3">
            <w:pPr>
              <w:rPr>
                <w:b/>
                <w:sz w:val="22"/>
              </w:rPr>
            </w:pPr>
            <w:r w:rsidRPr="0084118C">
              <w:rPr>
                <w:b/>
                <w:sz w:val="22"/>
              </w:rPr>
              <w:t>Agreement:</w:t>
            </w:r>
          </w:p>
          <w:p w14:paraId="76209531" w14:textId="77777777" w:rsidR="00E77AB3" w:rsidRPr="007F669F" w:rsidRDefault="00E77AB3" w:rsidP="00E77AB3">
            <w:pPr>
              <w:rPr>
                <w:bCs/>
                <w:sz w:val="22"/>
              </w:rPr>
            </w:pPr>
            <w:r w:rsidRPr="005109E3">
              <w:rPr>
                <w:bCs/>
                <w:sz w:val="22"/>
              </w:rPr>
              <w:t xml:space="preserve">Only select CQI report requirement with fading channel for </w:t>
            </w:r>
            <w:proofErr w:type="spellStart"/>
            <w:r w:rsidRPr="005109E3">
              <w:rPr>
                <w:bCs/>
                <w:sz w:val="22"/>
              </w:rPr>
              <w:t>mIAB</w:t>
            </w:r>
            <w:proofErr w:type="spellEnd"/>
            <w:r w:rsidRPr="005109E3">
              <w:rPr>
                <w:bCs/>
                <w:sz w:val="22"/>
              </w:rPr>
              <w:t>-MT.</w:t>
            </w:r>
          </w:p>
          <w:p w14:paraId="164555F0" w14:textId="77777777" w:rsidR="00626136" w:rsidRDefault="00626136" w:rsidP="00526050">
            <w:pPr>
              <w:rPr>
                <w:lang w:val="en-150"/>
              </w:rPr>
            </w:pPr>
          </w:p>
        </w:tc>
      </w:tr>
    </w:tbl>
    <w:p w14:paraId="3847FE53" w14:textId="77777777" w:rsidR="00626136" w:rsidRDefault="00626136" w:rsidP="00526050">
      <w:pPr>
        <w:rPr>
          <w:lang w:val="en-150"/>
        </w:rPr>
      </w:pPr>
    </w:p>
    <w:p w14:paraId="7057E2FC" w14:textId="7D4CDF55" w:rsidR="001C07C1" w:rsidRDefault="001C07C1" w:rsidP="00526050">
      <w:pPr>
        <w:rPr>
          <w:lang w:val="en-150"/>
        </w:rPr>
      </w:pPr>
      <w:r>
        <w:rPr>
          <w:lang w:val="en-150"/>
        </w:rPr>
        <w:t>The following open issues were captured at RAN4#110: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C07C1" w14:paraId="4587C102" w14:textId="77777777" w:rsidTr="001C07C1">
        <w:tc>
          <w:tcPr>
            <w:tcW w:w="9617" w:type="dxa"/>
          </w:tcPr>
          <w:p w14:paraId="2F08329C" w14:textId="77777777" w:rsidR="00337595" w:rsidRPr="00777B73" w:rsidRDefault="00337595" w:rsidP="00337595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777B73">
              <w:rPr>
                <w:b/>
                <w:sz w:val="22"/>
                <w:szCs w:val="22"/>
                <w:u w:val="single"/>
                <w:lang w:eastAsia="zh-CN"/>
              </w:rPr>
              <w:t xml:space="preserve">Issue 1-4-2: Test case selection for CQI reporting from 38.101-4.  </w:t>
            </w:r>
          </w:p>
          <w:p w14:paraId="688A63D6" w14:textId="77777777" w:rsidR="00337595" w:rsidRPr="00777B73" w:rsidRDefault="00337595" w:rsidP="00337595">
            <w:pPr>
              <w:pStyle w:val="B1"/>
              <w:ind w:left="76" w:firstLine="0"/>
              <w:rPr>
                <w:b/>
                <w:sz w:val="22"/>
                <w:szCs w:val="22"/>
                <w:lang w:eastAsia="zh-CN"/>
              </w:rPr>
            </w:pPr>
            <w:r w:rsidRPr="00B66C8E">
              <w:rPr>
                <w:b/>
                <w:sz w:val="22"/>
                <w:szCs w:val="22"/>
                <w:lang w:eastAsia="zh-CN"/>
              </w:rPr>
              <w:t>Way forward:</w:t>
            </w:r>
          </w:p>
          <w:p w14:paraId="2024E86E" w14:textId="77777777" w:rsidR="00337595" w:rsidRPr="00777B73" w:rsidRDefault="00337595" w:rsidP="00337595">
            <w:pPr>
              <w:pStyle w:val="B1"/>
              <w:numPr>
                <w:ilvl w:val="0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bCs/>
                <w:sz w:val="22"/>
                <w:szCs w:val="22"/>
                <w:lang w:eastAsia="zh-CN"/>
              </w:rPr>
              <w:t>Wideband CQI reporting</w:t>
            </w:r>
          </w:p>
          <w:p w14:paraId="42F575B7" w14:textId="77777777" w:rsidR="00337595" w:rsidRPr="00777B73" w:rsidRDefault="00337595" w:rsidP="00337595">
            <w:pPr>
              <w:pStyle w:val="B1"/>
              <w:numPr>
                <w:ilvl w:val="1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bCs/>
                <w:sz w:val="22"/>
                <w:szCs w:val="22"/>
                <w:lang w:eastAsia="zh-CN"/>
              </w:rPr>
              <w:t xml:space="preserve">Conducted: </w:t>
            </w:r>
          </w:p>
          <w:p w14:paraId="5DB1B855" w14:textId="77777777" w:rsidR="00337595" w:rsidRPr="00777B73" w:rsidRDefault="00337595" w:rsidP="00337595">
            <w:pPr>
              <w:pStyle w:val="B1"/>
              <w:numPr>
                <w:ilvl w:val="2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bCs/>
                <w:sz w:val="22"/>
                <w:szCs w:val="22"/>
                <w:lang w:eastAsia="zh-CN"/>
              </w:rPr>
              <w:lastRenderedPageBreak/>
              <w:t xml:space="preserve">Option 1: Section </w:t>
            </w:r>
            <w:r w:rsidRPr="00777B73">
              <w:rPr>
                <w:sz w:val="22"/>
                <w:szCs w:val="22"/>
                <w:lang w:eastAsia="zh-CN"/>
              </w:rPr>
              <w:t xml:space="preserve">6.2.3.2.2.1. </w:t>
            </w:r>
          </w:p>
          <w:p w14:paraId="05F98054" w14:textId="77777777" w:rsidR="00337595" w:rsidRPr="00777B73" w:rsidRDefault="00337595" w:rsidP="00337595">
            <w:pPr>
              <w:pStyle w:val="B1"/>
              <w:numPr>
                <w:ilvl w:val="2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sz w:val="22"/>
                <w:szCs w:val="22"/>
                <w:lang w:eastAsia="zh-CN"/>
              </w:rPr>
              <w:t xml:space="preserve">Option 2: Section 6.2.3.2.2. </w:t>
            </w:r>
          </w:p>
          <w:p w14:paraId="4FBCDC20" w14:textId="77777777" w:rsidR="00337595" w:rsidRPr="00777B73" w:rsidRDefault="00337595" w:rsidP="00337595">
            <w:pPr>
              <w:pStyle w:val="B1"/>
              <w:numPr>
                <w:ilvl w:val="2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Other options are not precluded.</w:t>
            </w:r>
          </w:p>
          <w:p w14:paraId="1B5587A7" w14:textId="77777777" w:rsidR="00337595" w:rsidRPr="00777B73" w:rsidRDefault="00337595" w:rsidP="00337595">
            <w:pPr>
              <w:pStyle w:val="B1"/>
              <w:numPr>
                <w:ilvl w:val="1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sz w:val="22"/>
                <w:szCs w:val="22"/>
                <w:lang w:eastAsia="zh-CN"/>
              </w:rPr>
              <w:t xml:space="preserve">Radiated: </w:t>
            </w:r>
          </w:p>
          <w:p w14:paraId="3B41C4D8" w14:textId="77777777" w:rsidR="00337595" w:rsidRPr="00777B73" w:rsidRDefault="00337595" w:rsidP="00337595">
            <w:pPr>
              <w:pStyle w:val="B1"/>
              <w:numPr>
                <w:ilvl w:val="2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sz w:val="22"/>
                <w:szCs w:val="22"/>
                <w:lang w:eastAsia="zh-CN"/>
              </w:rPr>
              <w:t xml:space="preserve">Option 1: Section 8.2.2.2.2 for FR2-1. </w:t>
            </w:r>
          </w:p>
          <w:p w14:paraId="65296EA1" w14:textId="77777777" w:rsidR="00337595" w:rsidRPr="00777B73" w:rsidRDefault="00337595" w:rsidP="00337595">
            <w:pPr>
              <w:pStyle w:val="B1"/>
              <w:numPr>
                <w:ilvl w:val="2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Other options are not precluded.</w:t>
            </w:r>
          </w:p>
          <w:p w14:paraId="0186005E" w14:textId="77777777" w:rsidR="00337595" w:rsidRPr="00777B73" w:rsidRDefault="00337595" w:rsidP="00337595">
            <w:pPr>
              <w:pStyle w:val="B1"/>
              <w:numPr>
                <w:ilvl w:val="0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sz w:val="22"/>
                <w:szCs w:val="22"/>
                <w:lang w:eastAsia="zh-CN"/>
              </w:rPr>
              <w:t xml:space="preserve">Sub-band CQI reporting </w:t>
            </w:r>
          </w:p>
          <w:p w14:paraId="0CC8BC84" w14:textId="77777777" w:rsidR="00337595" w:rsidRPr="00777B73" w:rsidRDefault="00337595" w:rsidP="00337595">
            <w:pPr>
              <w:pStyle w:val="B1"/>
              <w:numPr>
                <w:ilvl w:val="1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bCs/>
                <w:sz w:val="22"/>
                <w:szCs w:val="22"/>
                <w:lang w:eastAsia="zh-CN"/>
              </w:rPr>
              <w:t xml:space="preserve">Conducted: </w:t>
            </w:r>
          </w:p>
          <w:p w14:paraId="0BF4C76F" w14:textId="77777777" w:rsidR="00337595" w:rsidRPr="00777B73" w:rsidRDefault="00337595" w:rsidP="00337595">
            <w:pPr>
              <w:pStyle w:val="B1"/>
              <w:numPr>
                <w:ilvl w:val="2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bCs/>
                <w:sz w:val="22"/>
                <w:szCs w:val="22"/>
                <w:lang w:eastAsia="zh-CN"/>
              </w:rPr>
              <w:t xml:space="preserve">Option 1: Section 6.2.3.2.2.2. </w:t>
            </w:r>
          </w:p>
          <w:p w14:paraId="4893A422" w14:textId="77777777" w:rsidR="00337595" w:rsidRDefault="00337595" w:rsidP="00337595">
            <w:pPr>
              <w:pStyle w:val="B1"/>
              <w:numPr>
                <w:ilvl w:val="2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777B73">
              <w:rPr>
                <w:bCs/>
                <w:sz w:val="22"/>
                <w:szCs w:val="22"/>
                <w:lang w:eastAsia="zh-CN"/>
              </w:rPr>
              <w:t xml:space="preserve">Option 2: Section 6.2.3.2.2. </w:t>
            </w:r>
          </w:p>
          <w:p w14:paraId="0BCFFF74" w14:textId="6CF59A17" w:rsidR="001C07C1" w:rsidRPr="00337595" w:rsidRDefault="00337595" w:rsidP="00337595">
            <w:pPr>
              <w:pStyle w:val="B1"/>
              <w:numPr>
                <w:ilvl w:val="2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Other options are not precluded.</w:t>
            </w:r>
          </w:p>
        </w:tc>
      </w:tr>
    </w:tbl>
    <w:p w14:paraId="3AD13BA3" w14:textId="77777777" w:rsidR="001C07C1" w:rsidRDefault="001C07C1" w:rsidP="00526050">
      <w:pPr>
        <w:rPr>
          <w:lang w:val="en-150"/>
        </w:rPr>
      </w:pPr>
    </w:p>
    <w:p w14:paraId="361B6569" w14:textId="30128862" w:rsidR="00E77AB3" w:rsidRPr="00526050" w:rsidRDefault="00E77AB3" w:rsidP="00526050">
      <w:pPr>
        <w:rPr>
          <w:lang w:val="en-150"/>
        </w:rPr>
      </w:pPr>
      <w:r>
        <w:rPr>
          <w:lang w:val="en-150"/>
        </w:rPr>
        <w:t xml:space="preserve">There are two </w:t>
      </w:r>
      <w:proofErr w:type="gramStart"/>
      <w:r>
        <w:rPr>
          <w:lang w:val="en-150"/>
        </w:rPr>
        <w:t>type</w:t>
      </w:r>
      <w:proofErr w:type="gramEnd"/>
      <w:r>
        <w:rPr>
          <w:lang w:val="en-150"/>
        </w:rPr>
        <w:t xml:space="preserve"> of CQI reporting requirements introduced for </w:t>
      </w:r>
      <w:proofErr w:type="spellStart"/>
      <w:r w:rsidR="001C07C1">
        <w:rPr>
          <w:lang w:val="en-150"/>
        </w:rPr>
        <w:t>UEs</w:t>
      </w:r>
      <w:proofErr w:type="spellEnd"/>
      <w:r w:rsidR="001C07C1">
        <w:rPr>
          <w:lang w:val="en-150"/>
        </w:rPr>
        <w:t>:</w:t>
      </w:r>
    </w:p>
    <w:p w14:paraId="7132A200" w14:textId="41CE1B1C" w:rsidR="009171B0" w:rsidRDefault="009171B0" w:rsidP="006A3D04">
      <w:pPr>
        <w:pStyle w:val="RAN4observation0"/>
        <w:rPr>
          <w:lang w:val="en-150"/>
        </w:rPr>
      </w:pPr>
      <w:bookmarkStart w:id="5" w:name="_Toc163502646"/>
      <w:r>
        <w:rPr>
          <w:lang w:val="en-150"/>
        </w:rPr>
        <w:t>UE requirements</w:t>
      </w:r>
      <w:r w:rsidR="00C6420C">
        <w:rPr>
          <w:lang w:val="en-150"/>
        </w:rPr>
        <w:t xml:space="preserve"> </w:t>
      </w:r>
      <w:r w:rsidR="00B45877">
        <w:rPr>
          <w:lang w:val="en-150"/>
        </w:rPr>
        <w:t>on</w:t>
      </w:r>
      <w:r w:rsidR="00C6420C">
        <w:rPr>
          <w:lang w:val="en-150"/>
        </w:rPr>
        <w:t xml:space="preserve"> </w:t>
      </w:r>
      <w:r w:rsidR="00BA0AA9">
        <w:rPr>
          <w:lang w:val="en-150"/>
        </w:rPr>
        <w:t>w</w:t>
      </w:r>
      <w:r w:rsidR="00C6420C">
        <w:rPr>
          <w:lang w:val="en-150"/>
        </w:rPr>
        <w:t>ideband CQI</w:t>
      </w:r>
      <w:r>
        <w:rPr>
          <w:lang w:val="en-150"/>
        </w:rPr>
        <w:t xml:space="preserve"> in fading conditions</w:t>
      </w:r>
      <w:r w:rsidR="00BA0AA9">
        <w:rPr>
          <w:lang w:val="en-150"/>
        </w:rPr>
        <w:t xml:space="preserve"> (conducted and radiated)</w:t>
      </w:r>
      <w:r>
        <w:rPr>
          <w:lang w:val="en-150"/>
        </w:rPr>
        <w:t xml:space="preserve"> </w:t>
      </w:r>
      <w:r w:rsidR="00CA1108">
        <w:rPr>
          <w:lang w:val="en-150"/>
        </w:rPr>
        <w:t>are defined for</w:t>
      </w:r>
      <w:r w:rsidR="00D31EA8">
        <w:rPr>
          <w:lang w:val="en-150"/>
        </w:rPr>
        <w:t xml:space="preserve"> </w:t>
      </w:r>
      <w:r w:rsidR="00CA1108">
        <w:rPr>
          <w:lang w:val="en-150"/>
        </w:rPr>
        <w:t>TDLA30-5</w:t>
      </w:r>
      <w:r w:rsidR="00721B10">
        <w:rPr>
          <w:lang w:val="en-150"/>
        </w:rPr>
        <w:t xml:space="preserve"> propagation</w:t>
      </w:r>
      <w:r w:rsidR="00CA1108">
        <w:rPr>
          <w:lang w:val="en-150"/>
        </w:rPr>
        <w:t xml:space="preserve"> channel</w:t>
      </w:r>
      <w:r w:rsidR="00BA0AA9">
        <w:rPr>
          <w:lang w:val="en-150"/>
        </w:rPr>
        <w:t>. C</w:t>
      </w:r>
      <w:r w:rsidR="006A3D04">
        <w:rPr>
          <w:lang w:val="en-150"/>
        </w:rPr>
        <w:t>onducted requirements</w:t>
      </w:r>
      <w:r w:rsidR="00BA0AA9">
        <w:rPr>
          <w:lang w:val="en-150"/>
        </w:rPr>
        <w:t xml:space="preserve"> on </w:t>
      </w:r>
      <w:r w:rsidR="00B45877">
        <w:rPr>
          <w:lang w:val="en-150"/>
        </w:rPr>
        <w:t>sub-band</w:t>
      </w:r>
      <w:r w:rsidR="006A3D04">
        <w:rPr>
          <w:lang w:val="en-150"/>
        </w:rPr>
        <w:t xml:space="preserve"> </w:t>
      </w:r>
      <w:r w:rsidR="006A3D04" w:rsidRPr="006A3D04">
        <w:rPr>
          <w:lang w:val="en-150"/>
        </w:rPr>
        <w:t>CQI reporting</w:t>
      </w:r>
      <w:r w:rsidR="00CA1108">
        <w:rPr>
          <w:lang w:val="en-150"/>
        </w:rPr>
        <w:t xml:space="preserve"> </w:t>
      </w:r>
      <w:r w:rsidR="00B45877">
        <w:rPr>
          <w:lang w:val="en-150"/>
        </w:rPr>
        <w:t>is defined for</w:t>
      </w:r>
      <w:r w:rsidR="00CA1108">
        <w:rPr>
          <w:lang w:val="en-150"/>
        </w:rPr>
        <w:t xml:space="preserve"> two-tap model</w:t>
      </w:r>
      <w:r w:rsidR="00C6420C">
        <w:rPr>
          <w:lang w:val="en-150"/>
        </w:rPr>
        <w:t xml:space="preserve"> for sub-band</w:t>
      </w:r>
      <w:r w:rsidR="00CA1108">
        <w:rPr>
          <w:lang w:val="en-150"/>
        </w:rPr>
        <w:t>.</w:t>
      </w:r>
      <w:bookmarkEnd w:id="5"/>
    </w:p>
    <w:p w14:paraId="6F78AE66" w14:textId="3BFA1779" w:rsidR="00B45877" w:rsidRPr="00B45877" w:rsidRDefault="00B45877" w:rsidP="00B45877">
      <w:pPr>
        <w:rPr>
          <w:lang w:val="en-150"/>
        </w:rPr>
      </w:pPr>
      <w:r>
        <w:rPr>
          <w:lang w:val="en-150"/>
        </w:rPr>
        <w:t>CQI requirements in fading conditions were not defined for I</w:t>
      </w:r>
      <w:r w:rsidR="001954AF">
        <w:rPr>
          <w:lang w:val="en-150"/>
        </w:rPr>
        <w:t>A</w:t>
      </w:r>
      <w:r>
        <w:rPr>
          <w:lang w:val="en-150"/>
        </w:rPr>
        <w:t xml:space="preserve">B nodes before. Therefore, they should be considered for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:</w:t>
      </w:r>
    </w:p>
    <w:p w14:paraId="18B387E2" w14:textId="5D970086" w:rsidR="00CA1108" w:rsidRDefault="00AB466C" w:rsidP="00C20485">
      <w:pPr>
        <w:pStyle w:val="RAN4proposal"/>
        <w:rPr>
          <w:lang w:val="en-150"/>
        </w:rPr>
      </w:pPr>
      <w:bookmarkStart w:id="6" w:name="_Toc163502647"/>
      <w:r>
        <w:rPr>
          <w:lang w:val="en-150"/>
        </w:rPr>
        <w:t>Specify</w:t>
      </w:r>
      <w:r w:rsidR="007E5AF7">
        <w:rPr>
          <w:lang w:val="en-150"/>
        </w:rPr>
        <w:t xml:space="preserve"> conducted and radiated</w:t>
      </w:r>
      <w:r w:rsidR="00C20485">
        <w:rPr>
          <w:lang w:val="en-150"/>
        </w:rPr>
        <w:t xml:space="preserve"> </w:t>
      </w:r>
      <w:r w:rsidR="007E5AF7">
        <w:rPr>
          <w:lang w:val="en-150"/>
        </w:rPr>
        <w:t xml:space="preserve">wideband </w:t>
      </w:r>
      <w:r w:rsidR="00C20485">
        <w:rPr>
          <w:lang w:val="en-150"/>
        </w:rPr>
        <w:t xml:space="preserve">CQI reporting requirements </w:t>
      </w:r>
      <w:r w:rsidR="00FB1AF1">
        <w:rPr>
          <w:lang w:val="en-150"/>
        </w:rPr>
        <w:t>for</w:t>
      </w:r>
      <w:r w:rsidR="007E5AF7">
        <w:rPr>
          <w:lang w:val="en-150"/>
        </w:rPr>
        <w:t xml:space="preserve"> </w:t>
      </w:r>
      <w:proofErr w:type="spellStart"/>
      <w:r w:rsidR="007E5AF7">
        <w:rPr>
          <w:lang w:val="en-150"/>
        </w:rPr>
        <w:t>mIAB</w:t>
      </w:r>
      <w:proofErr w:type="spellEnd"/>
      <w:r w:rsidR="007E5AF7">
        <w:rPr>
          <w:lang w:val="en-150"/>
        </w:rPr>
        <w:t>-MT</w:t>
      </w:r>
      <w:r w:rsidR="00D20959">
        <w:rPr>
          <w:lang w:val="en-150"/>
        </w:rPr>
        <w:t xml:space="preserve"> b</w:t>
      </w:r>
      <w:r w:rsidR="00132033">
        <w:rPr>
          <w:lang w:val="en-150"/>
        </w:rPr>
        <w:t>y</w:t>
      </w:r>
      <w:r w:rsidR="00D20959">
        <w:rPr>
          <w:lang w:val="en-150"/>
        </w:rPr>
        <w:t xml:space="preserve"> reusing the corresponding UE requirements </w:t>
      </w:r>
      <w:r w:rsidR="00132033">
        <w:rPr>
          <w:lang w:val="en-150"/>
        </w:rPr>
        <w:t>(</w:t>
      </w:r>
      <w:r w:rsidR="00132033" w:rsidRPr="00132033">
        <w:rPr>
          <w:lang w:val="en-150"/>
        </w:rPr>
        <w:t>6.2.3.2.2.1</w:t>
      </w:r>
      <w:r w:rsidR="00122B5B">
        <w:rPr>
          <w:lang w:val="en-150"/>
        </w:rPr>
        <w:t xml:space="preserve"> for F</w:t>
      </w:r>
      <w:r w:rsidR="0044295E">
        <w:rPr>
          <w:lang w:val="en-150"/>
        </w:rPr>
        <w:t>R</w:t>
      </w:r>
      <w:r w:rsidR="00122B5B">
        <w:rPr>
          <w:lang w:val="en-150"/>
        </w:rPr>
        <w:t xml:space="preserve">1, </w:t>
      </w:r>
      <w:r w:rsidR="008A348D" w:rsidRPr="008A348D">
        <w:rPr>
          <w:lang w:val="en-150"/>
        </w:rPr>
        <w:t>TDLA30-5</w:t>
      </w:r>
      <w:r w:rsidR="008A348D">
        <w:rPr>
          <w:lang w:val="en-150"/>
        </w:rPr>
        <w:t xml:space="preserve"> channel,</w:t>
      </w:r>
      <w:r w:rsidR="00132033">
        <w:rPr>
          <w:lang w:val="en-150"/>
        </w:rPr>
        <w:t xml:space="preserve"> and </w:t>
      </w:r>
      <w:r w:rsidR="00132033" w:rsidRPr="00132033">
        <w:rPr>
          <w:lang w:val="en-150"/>
        </w:rPr>
        <w:t>8.2.2.2.2</w:t>
      </w:r>
      <w:r w:rsidR="008A348D">
        <w:rPr>
          <w:lang w:val="en-150"/>
        </w:rPr>
        <w:t xml:space="preserve"> for FR2</w:t>
      </w:r>
      <w:r w:rsidR="005A1B4C">
        <w:rPr>
          <w:lang w:val="en-150"/>
        </w:rPr>
        <w:t xml:space="preserve"> from</w:t>
      </w:r>
      <w:r w:rsidR="00F3556A">
        <w:rPr>
          <w:lang w:val="en-150"/>
        </w:rPr>
        <w:t xml:space="preserve"> TS 38.101-4</w:t>
      </w:r>
      <w:r w:rsidR="00D20959">
        <w:rPr>
          <w:lang w:val="en-150"/>
        </w:rPr>
        <w:t>)</w:t>
      </w:r>
      <w:r w:rsidR="00F3556A">
        <w:rPr>
          <w:lang w:val="en-150"/>
        </w:rPr>
        <w:t>.</w:t>
      </w:r>
      <w:bookmarkEnd w:id="6"/>
    </w:p>
    <w:p w14:paraId="33FFBCEE" w14:textId="368ED018" w:rsidR="00F3556A" w:rsidRDefault="00AB466C" w:rsidP="00F3556A">
      <w:pPr>
        <w:pStyle w:val="RAN4proposal"/>
        <w:rPr>
          <w:lang w:val="en-150"/>
        </w:rPr>
      </w:pPr>
      <w:bookmarkStart w:id="7" w:name="_Toc163502648"/>
      <w:r>
        <w:rPr>
          <w:lang w:val="en-150"/>
        </w:rPr>
        <w:t>Specify</w:t>
      </w:r>
      <w:r w:rsidR="00F3556A">
        <w:rPr>
          <w:lang w:val="en-150"/>
        </w:rPr>
        <w:t xml:space="preserve"> conducted sub-bad CQI reporting requirements for </w:t>
      </w:r>
      <w:proofErr w:type="spellStart"/>
      <w:r w:rsidR="00F3556A">
        <w:rPr>
          <w:lang w:val="en-150"/>
        </w:rPr>
        <w:t>mIAB</w:t>
      </w:r>
      <w:proofErr w:type="spellEnd"/>
      <w:r w:rsidR="00F3556A">
        <w:rPr>
          <w:lang w:val="en-150"/>
        </w:rPr>
        <w:t>-MT by reusing the corresponding UE requirement (</w:t>
      </w:r>
      <w:r w:rsidR="00940106" w:rsidRPr="001D0497">
        <w:rPr>
          <w:lang w:val="en-150"/>
        </w:rPr>
        <w:t>6.2.3.2.2.2</w:t>
      </w:r>
      <w:r w:rsidR="0053131E">
        <w:rPr>
          <w:lang w:val="en-150"/>
        </w:rPr>
        <w:t xml:space="preserve"> in FR1, </w:t>
      </w:r>
      <w:proofErr w:type="gramStart"/>
      <w:r w:rsidR="0053131E" w:rsidRPr="0053131E">
        <w:rPr>
          <w:lang w:val="en-150"/>
        </w:rPr>
        <w:t>Two</w:t>
      </w:r>
      <w:proofErr w:type="gramEnd"/>
      <w:r w:rsidR="0053131E" w:rsidRPr="0053131E">
        <w:rPr>
          <w:lang w:val="en-150"/>
        </w:rPr>
        <w:t xml:space="preserve"> tap model</w:t>
      </w:r>
      <w:r w:rsidR="00940106" w:rsidRPr="001D0497">
        <w:rPr>
          <w:lang w:val="en-150"/>
        </w:rPr>
        <w:t xml:space="preserve"> </w:t>
      </w:r>
      <w:r w:rsidR="005A1B4C">
        <w:rPr>
          <w:lang w:val="en-150"/>
        </w:rPr>
        <w:t>from</w:t>
      </w:r>
      <w:r w:rsidR="00F3556A">
        <w:rPr>
          <w:lang w:val="en-150"/>
        </w:rPr>
        <w:t xml:space="preserve"> TS 38.101-4).</w:t>
      </w:r>
      <w:bookmarkEnd w:id="7"/>
    </w:p>
    <w:p w14:paraId="01D59932" w14:textId="77777777" w:rsidR="00B91F45" w:rsidRDefault="00B91F45" w:rsidP="00B91F45"/>
    <w:p w14:paraId="360CF312" w14:textId="4BB2E07F" w:rsidR="005E65A9" w:rsidRDefault="005E65A9" w:rsidP="00B91F45">
      <w:pPr>
        <w:rPr>
          <w:lang w:val="en-150"/>
        </w:rPr>
      </w:pPr>
      <w:r>
        <w:rPr>
          <w:lang w:val="en-150"/>
        </w:rPr>
        <w:t>Additionally, we would like to note</w:t>
      </w:r>
      <w:r w:rsidR="00516FAE">
        <w:rPr>
          <w:lang w:val="en-150"/>
        </w:rPr>
        <w:t xml:space="preserve"> </w:t>
      </w:r>
      <w:r w:rsidR="005E2654">
        <w:rPr>
          <w:lang w:val="en-150"/>
        </w:rPr>
        <w:t>that based on</w:t>
      </w:r>
      <w:r w:rsidR="00516FAE">
        <w:rPr>
          <w:lang w:val="en-150"/>
        </w:rPr>
        <w:t xml:space="preserve"> TS 38.1</w:t>
      </w:r>
      <w:r w:rsidR="005E2654">
        <w:rPr>
          <w:lang w:val="en-150"/>
        </w:rPr>
        <w:t>76-1/2</w:t>
      </w:r>
      <w:r w:rsidR="00DA5958">
        <w:rPr>
          <w:lang w:val="en-150"/>
        </w:rPr>
        <w:t xml:space="preserve"> </w:t>
      </w:r>
      <w:r w:rsidR="005E2654">
        <w:rPr>
          <w:lang w:val="en-150"/>
        </w:rPr>
        <w:t xml:space="preserve">“Testing of performance requirements for </w:t>
      </w:r>
      <w:r w:rsidR="008A1B1C">
        <w:rPr>
          <w:lang w:val="en-150"/>
        </w:rPr>
        <w:t>RI</w:t>
      </w:r>
      <w:r w:rsidR="005E2654">
        <w:rPr>
          <w:lang w:val="en-150"/>
        </w:rPr>
        <w:t xml:space="preserve"> and PMI reporting is optional”. Such approach was adopted because of the stationarity of Rel-16/17 IAB node. Since </w:t>
      </w:r>
      <w:r w:rsidR="00F6658B">
        <w:rPr>
          <w:lang w:val="en-150"/>
        </w:rPr>
        <w:t xml:space="preserve">such assumption </w:t>
      </w:r>
      <w:r w:rsidR="005E2654">
        <w:rPr>
          <w:lang w:val="en-150"/>
        </w:rPr>
        <w:t xml:space="preserve">is not anymore true for </w:t>
      </w:r>
      <w:proofErr w:type="spellStart"/>
      <w:r w:rsidR="00C366CE">
        <w:rPr>
          <w:lang w:val="en-150"/>
        </w:rPr>
        <w:t>mIAB</w:t>
      </w:r>
      <w:proofErr w:type="spellEnd"/>
      <w:r w:rsidR="00C366CE">
        <w:rPr>
          <w:lang w:val="en-150"/>
        </w:rPr>
        <w:t xml:space="preserve"> nodes, we </w:t>
      </w:r>
      <w:r w:rsidR="00F6658B">
        <w:rPr>
          <w:lang w:val="en-150"/>
        </w:rPr>
        <w:t xml:space="preserve">think that all defined </w:t>
      </w:r>
      <w:r w:rsidR="00205410">
        <w:rPr>
          <w:lang w:val="en-150"/>
        </w:rPr>
        <w:t>requirements for CQI, PMI, and RI reporting shall be tested.</w:t>
      </w:r>
    </w:p>
    <w:p w14:paraId="29347D05" w14:textId="59EEB966" w:rsidR="00F46AEE" w:rsidRDefault="00F46AEE" w:rsidP="00F46AEE">
      <w:pPr>
        <w:pStyle w:val="RAN4observation0"/>
        <w:rPr>
          <w:lang w:val="en-150"/>
        </w:rPr>
      </w:pPr>
      <w:bookmarkStart w:id="8" w:name="_Toc163502649"/>
      <w:r>
        <w:rPr>
          <w:lang w:val="en-150"/>
        </w:rPr>
        <w:t>For legacy static IAB-MT, t</w:t>
      </w:r>
      <w:r w:rsidRPr="00F46AEE">
        <w:rPr>
          <w:lang w:val="en-150"/>
        </w:rPr>
        <w:t>esting of performance requirements for RI and PMI reporting is optional</w:t>
      </w:r>
      <w:r w:rsidR="00915590">
        <w:rPr>
          <w:lang w:val="en-150"/>
        </w:rPr>
        <w:t>.</w:t>
      </w:r>
      <w:bookmarkEnd w:id="8"/>
    </w:p>
    <w:p w14:paraId="50B3FD58" w14:textId="2A5AFACA" w:rsidR="00205410" w:rsidRDefault="00205410" w:rsidP="00205410">
      <w:pPr>
        <w:pStyle w:val="RAN4proposal"/>
        <w:rPr>
          <w:lang w:val="en-150"/>
        </w:rPr>
      </w:pPr>
      <w:bookmarkStart w:id="9" w:name="_Toc163502650"/>
      <w:r>
        <w:rPr>
          <w:lang w:val="en-150"/>
        </w:rPr>
        <w:t xml:space="preserve">All specified requirements on </w:t>
      </w:r>
      <w:r w:rsidR="00F46AEE">
        <w:rPr>
          <w:lang w:val="en-150"/>
        </w:rPr>
        <w:t>CSI reporting</w:t>
      </w:r>
      <w:r w:rsidR="00FF0D81">
        <w:rPr>
          <w:lang w:val="en-150"/>
        </w:rPr>
        <w:t xml:space="preserve"> (including legacy</w:t>
      </w:r>
      <w:r w:rsidR="00615856">
        <w:rPr>
          <w:lang w:val="en-150"/>
        </w:rPr>
        <w:t xml:space="preserve"> IAB-MT requirements</w:t>
      </w:r>
      <w:r w:rsidR="000E54E0">
        <w:rPr>
          <w:lang w:val="en-150"/>
        </w:rPr>
        <w:t xml:space="preserve"> and new </w:t>
      </w:r>
      <w:proofErr w:type="spellStart"/>
      <w:r w:rsidR="000E54E0">
        <w:rPr>
          <w:lang w:val="en-150"/>
        </w:rPr>
        <w:t>mIAB</w:t>
      </w:r>
      <w:proofErr w:type="spellEnd"/>
      <w:r w:rsidR="000E54E0">
        <w:rPr>
          <w:lang w:val="en-150"/>
        </w:rPr>
        <w:t>-MT-specific</w:t>
      </w:r>
      <w:r w:rsidR="00FF0D81">
        <w:rPr>
          <w:lang w:val="en-150"/>
        </w:rPr>
        <w:t>)</w:t>
      </w:r>
      <w:r w:rsidR="00F46AEE">
        <w:rPr>
          <w:lang w:val="en-150"/>
        </w:rPr>
        <w:t xml:space="preserve"> </w:t>
      </w:r>
      <w:r w:rsidR="00915590">
        <w:rPr>
          <w:lang w:val="en-150"/>
        </w:rPr>
        <w:t xml:space="preserve">shall be tested for </w:t>
      </w:r>
      <w:proofErr w:type="spellStart"/>
      <w:r w:rsidR="00915590">
        <w:rPr>
          <w:lang w:val="en-150"/>
        </w:rPr>
        <w:t>mIAB</w:t>
      </w:r>
      <w:proofErr w:type="spellEnd"/>
      <w:r w:rsidR="00915590">
        <w:rPr>
          <w:lang w:val="en-150"/>
        </w:rPr>
        <w:t>-MT.</w:t>
      </w:r>
      <w:bookmarkEnd w:id="9"/>
    </w:p>
    <w:p w14:paraId="014F0D57" w14:textId="77777777" w:rsidR="005E65A9" w:rsidRDefault="005E65A9" w:rsidP="00B91F45">
      <w:pPr>
        <w:rPr>
          <w:lang w:val="en-150"/>
        </w:rPr>
      </w:pPr>
    </w:p>
    <w:p w14:paraId="7FFB3F7E" w14:textId="78BB533F" w:rsidR="005E65A9" w:rsidRDefault="005E65A9" w:rsidP="005A1B4C">
      <w:pPr>
        <w:pStyle w:val="RAN4H2"/>
        <w:rPr>
          <w:lang w:val="en-150"/>
        </w:rPr>
      </w:pPr>
      <w:r>
        <w:rPr>
          <w:lang w:val="en-150"/>
        </w:rPr>
        <w:t>PDSCH</w:t>
      </w:r>
      <w:r w:rsidR="005A1B4C">
        <w:rPr>
          <w:lang w:val="en-150"/>
        </w:rPr>
        <w:t xml:space="preserve"> requirements</w:t>
      </w:r>
    </w:p>
    <w:p w14:paraId="4F976B08" w14:textId="0DBF83DF" w:rsidR="004A7AAD" w:rsidRDefault="004A7AAD" w:rsidP="00B91F45">
      <w:pPr>
        <w:rPr>
          <w:lang w:val="en-150"/>
        </w:rPr>
      </w:pPr>
      <w:r>
        <w:rPr>
          <w:lang w:val="en-150"/>
        </w:rPr>
        <w:t>The following PDSCH</w:t>
      </w:r>
      <w:r w:rsidR="00DE1182">
        <w:rPr>
          <w:lang w:val="en-150"/>
        </w:rPr>
        <w:t xml:space="preserve">-related open issues are listed in the WF </w:t>
      </w:r>
      <w:r w:rsidR="00DE1182">
        <w:rPr>
          <w:lang w:val="en-150"/>
        </w:rPr>
        <w:fldChar w:fldCharType="begin"/>
      </w:r>
      <w:r w:rsidR="00DE1182">
        <w:rPr>
          <w:lang w:val="en-150"/>
        </w:rPr>
        <w:instrText xml:space="preserve"> REF _Ref159001880 \n \h </w:instrText>
      </w:r>
      <w:r w:rsidR="00DE1182">
        <w:rPr>
          <w:lang w:val="en-150"/>
        </w:rPr>
      </w:r>
      <w:r w:rsidR="00DE1182">
        <w:rPr>
          <w:lang w:val="en-150"/>
        </w:rPr>
        <w:fldChar w:fldCharType="separate"/>
      </w:r>
      <w:r w:rsidR="00DE1182">
        <w:rPr>
          <w:lang w:val="en-150"/>
        </w:rPr>
        <w:t>[1]</w:t>
      </w:r>
      <w:r w:rsidR="00DE1182">
        <w:rPr>
          <w:lang w:val="en-150"/>
        </w:rPr>
        <w:fldChar w:fldCharType="end"/>
      </w:r>
      <w:r w:rsidR="00DE1182">
        <w:rPr>
          <w:lang w:val="en-15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E1182" w14:paraId="5301AD4C" w14:textId="77777777" w:rsidTr="00DE1182">
        <w:tc>
          <w:tcPr>
            <w:tcW w:w="9617" w:type="dxa"/>
          </w:tcPr>
          <w:p w14:paraId="463F9CB7" w14:textId="77777777" w:rsidR="00DC0E2E" w:rsidRPr="00852A3D" w:rsidRDefault="00DC0E2E" w:rsidP="00DC0E2E">
            <w:pPr>
              <w:rPr>
                <w:b/>
                <w:sz w:val="22"/>
                <w:u w:val="single"/>
                <w:lang w:eastAsia="zh-CN"/>
              </w:rPr>
            </w:pPr>
            <w:r w:rsidRPr="00852A3D">
              <w:rPr>
                <w:b/>
                <w:sz w:val="22"/>
                <w:u w:val="single"/>
                <w:lang w:eastAsia="ko-KR"/>
              </w:rPr>
              <w:t xml:space="preserve">Issue 1-2-1: </w:t>
            </w:r>
            <w:r w:rsidRPr="00852A3D">
              <w:rPr>
                <w:b/>
                <w:sz w:val="22"/>
                <w:u w:val="single"/>
                <w:lang w:eastAsia="zh-CN"/>
              </w:rPr>
              <w:t xml:space="preserve">FR1 PDSCH demodulation requirements selection from 38.101-4: </w:t>
            </w:r>
            <w:r>
              <w:rPr>
                <w:b/>
                <w:sz w:val="22"/>
                <w:u w:val="single"/>
                <w:lang w:eastAsia="zh-CN"/>
              </w:rPr>
              <w:t>M</w:t>
            </w:r>
            <w:r w:rsidRPr="00852A3D">
              <w:rPr>
                <w:b/>
                <w:sz w:val="22"/>
                <w:u w:val="single"/>
                <w:lang w:eastAsia="ko-KR"/>
              </w:rPr>
              <w:t xml:space="preserve">odulation order and </w:t>
            </w:r>
            <w:r w:rsidRPr="00852A3D">
              <w:rPr>
                <w:b/>
                <w:sz w:val="22"/>
                <w:u w:val="single"/>
                <w:lang w:eastAsia="zh-CN"/>
              </w:rPr>
              <w:t>Channel model.</w:t>
            </w:r>
          </w:p>
          <w:p w14:paraId="116BDFE4" w14:textId="77777777" w:rsidR="00DC0E2E" w:rsidRPr="00852A3D" w:rsidRDefault="00DC0E2E" w:rsidP="00DC0E2E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Way forward</w:t>
            </w:r>
            <w:r w:rsidRPr="00852A3D">
              <w:rPr>
                <w:b/>
                <w:bCs/>
                <w:sz w:val="22"/>
              </w:rPr>
              <w:t>:</w:t>
            </w:r>
          </w:p>
          <w:p w14:paraId="7278E546" w14:textId="77777777" w:rsidR="00DC0E2E" w:rsidRPr="00852A3D" w:rsidRDefault="00DC0E2E" w:rsidP="00DC0E2E">
            <w:pPr>
              <w:rPr>
                <w:sz w:val="22"/>
              </w:rPr>
            </w:pPr>
            <w:r w:rsidRPr="002E7960">
              <w:rPr>
                <w:sz w:val="22"/>
              </w:rPr>
              <w:t>Both option 1 and option 2 are introduced, but option 2 replaces a corresponding existing test case</w:t>
            </w:r>
            <w:r w:rsidRPr="00852A3D">
              <w:rPr>
                <w:sz w:val="22"/>
              </w:rPr>
              <w:t>.</w:t>
            </w:r>
          </w:p>
          <w:p w14:paraId="23009828" w14:textId="77777777" w:rsidR="00DC0E2E" w:rsidRDefault="00DC0E2E" w:rsidP="00DC0E2E">
            <w:pPr>
              <w:rPr>
                <w:b/>
                <w:sz w:val="22"/>
                <w:u w:val="single"/>
                <w:lang w:eastAsia="ko-KR"/>
              </w:rPr>
            </w:pPr>
          </w:p>
          <w:p w14:paraId="68D9F565" w14:textId="77777777" w:rsidR="00DC0E2E" w:rsidRDefault="00DC0E2E" w:rsidP="00DC0E2E">
            <w:pPr>
              <w:rPr>
                <w:b/>
                <w:sz w:val="22"/>
                <w:u w:val="single"/>
                <w:lang w:eastAsia="ko-KR"/>
              </w:rPr>
            </w:pPr>
            <w:r w:rsidRPr="00E33F88">
              <w:rPr>
                <w:b/>
                <w:sz w:val="22"/>
                <w:u w:val="single"/>
                <w:lang w:eastAsia="ko-KR"/>
              </w:rPr>
              <w:t xml:space="preserve">Issue 1-2-4: </w:t>
            </w:r>
            <w:r w:rsidRPr="00E33F88">
              <w:rPr>
                <w:b/>
                <w:sz w:val="22"/>
                <w:u w:val="single"/>
                <w:lang w:eastAsia="zh-CN"/>
              </w:rPr>
              <w:t xml:space="preserve">FR1 PDSCH demodulation requirements selection from 38.101-4: </w:t>
            </w:r>
            <w:r w:rsidRPr="00E33F88">
              <w:rPr>
                <w:b/>
                <w:sz w:val="22"/>
                <w:u w:val="single"/>
                <w:lang w:eastAsia="ko-KR"/>
              </w:rPr>
              <w:t xml:space="preserve">TDD </w:t>
            </w:r>
            <w:proofErr w:type="gramStart"/>
            <w:r w:rsidRPr="00E33F88">
              <w:rPr>
                <w:b/>
                <w:sz w:val="22"/>
                <w:u w:val="single"/>
                <w:lang w:eastAsia="ko-KR"/>
              </w:rPr>
              <w:t>pattern</w:t>
            </w:r>
            <w:proofErr w:type="gramEnd"/>
          </w:p>
          <w:p w14:paraId="0CA80CBF" w14:textId="77777777" w:rsidR="00DC0E2E" w:rsidRPr="003D29A0" w:rsidRDefault="00DC0E2E" w:rsidP="00DC0E2E">
            <w:pPr>
              <w:rPr>
                <w:b/>
                <w:sz w:val="22"/>
                <w:lang w:eastAsia="zh-CN"/>
              </w:rPr>
            </w:pPr>
            <w:r w:rsidRPr="003D29A0">
              <w:rPr>
                <w:b/>
                <w:sz w:val="22"/>
                <w:lang w:eastAsia="ko-KR"/>
              </w:rPr>
              <w:lastRenderedPageBreak/>
              <w:t>Way forward</w:t>
            </w:r>
            <w:r>
              <w:rPr>
                <w:b/>
                <w:sz w:val="22"/>
                <w:lang w:eastAsia="ko-KR"/>
              </w:rPr>
              <w:t>:</w:t>
            </w:r>
          </w:p>
          <w:p w14:paraId="25FDA1D4" w14:textId="77777777" w:rsidR="00DC0E2E" w:rsidRPr="00E33F88" w:rsidRDefault="00DC0E2E" w:rsidP="00DC0E2E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2"/>
                <w:lang w:eastAsia="zh-CN"/>
              </w:rPr>
            </w:pPr>
            <w:r w:rsidRPr="00E33F88">
              <w:rPr>
                <w:sz w:val="22"/>
                <w:lang w:eastAsia="zh-CN"/>
              </w:rPr>
              <w:t xml:space="preserve">Option 1: FR1 30-1, 7D1S2U, S=6D4G4U. </w:t>
            </w:r>
          </w:p>
          <w:p w14:paraId="0E35FC77" w14:textId="77777777" w:rsidR="00DC0E2E" w:rsidRPr="00E33F88" w:rsidRDefault="00DC0E2E" w:rsidP="00DC0E2E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2"/>
                <w:lang w:eastAsia="zh-CN"/>
              </w:rPr>
            </w:pPr>
            <w:r w:rsidRPr="00E33F88">
              <w:rPr>
                <w:sz w:val="22"/>
                <w:lang w:eastAsia="zh-CN"/>
              </w:rPr>
              <w:t>Option 2: FR1 30-5</w:t>
            </w:r>
            <w:r>
              <w:rPr>
                <w:sz w:val="22"/>
                <w:lang w:eastAsia="zh-CN"/>
              </w:rPr>
              <w:t>,</w:t>
            </w:r>
            <w:r w:rsidRPr="00E33F88">
              <w:rPr>
                <w:sz w:val="22"/>
                <w:lang w:eastAsia="zh-CN"/>
              </w:rPr>
              <w:t xml:space="preserve"> DSUU, S=12D2G. </w:t>
            </w:r>
          </w:p>
          <w:p w14:paraId="4823086B" w14:textId="77777777" w:rsidR="00DC0E2E" w:rsidRPr="00E33F88" w:rsidRDefault="00DC0E2E" w:rsidP="00DC0E2E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O</w:t>
            </w:r>
            <w:r w:rsidRPr="00E33F88">
              <w:rPr>
                <w:sz w:val="22"/>
                <w:lang w:eastAsia="zh-CN"/>
              </w:rPr>
              <w:t>ther options are not precluded.</w:t>
            </w:r>
          </w:p>
          <w:p w14:paraId="0306CAA4" w14:textId="77777777" w:rsidR="00DC0E2E" w:rsidRPr="00E33F88" w:rsidRDefault="00DC0E2E" w:rsidP="00DC0E2E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369899EB" w14:textId="77777777" w:rsidR="00DC0E2E" w:rsidRDefault="00DC0E2E" w:rsidP="00DC0E2E">
            <w:pPr>
              <w:rPr>
                <w:b/>
                <w:sz w:val="22"/>
                <w:u w:val="single"/>
                <w:lang w:eastAsia="zh-CN"/>
              </w:rPr>
            </w:pPr>
            <w:r w:rsidRPr="00E33F88">
              <w:rPr>
                <w:b/>
                <w:sz w:val="22"/>
                <w:u w:val="single"/>
                <w:lang w:eastAsia="ko-KR"/>
              </w:rPr>
              <w:t xml:space="preserve">Issue 1-2-5: </w:t>
            </w:r>
            <w:r w:rsidRPr="00E33F88">
              <w:rPr>
                <w:b/>
                <w:sz w:val="22"/>
                <w:u w:val="single"/>
                <w:lang w:eastAsia="zh-CN"/>
              </w:rPr>
              <w:t xml:space="preserve">FR1 PDSCH demodulation requirements selection from 38.101-4: Test </w:t>
            </w:r>
            <w:proofErr w:type="gramStart"/>
            <w:r w:rsidRPr="00E33F88">
              <w:rPr>
                <w:b/>
                <w:sz w:val="22"/>
                <w:u w:val="single"/>
                <w:lang w:eastAsia="zh-CN"/>
              </w:rPr>
              <w:t>case</w:t>
            </w:r>
            <w:proofErr w:type="gramEnd"/>
          </w:p>
          <w:p w14:paraId="1755A9E3" w14:textId="77777777" w:rsidR="00DC0E2E" w:rsidRPr="00880952" w:rsidRDefault="00DC0E2E" w:rsidP="00DC0E2E">
            <w:pPr>
              <w:rPr>
                <w:b/>
                <w:sz w:val="22"/>
                <w:lang w:eastAsia="zh-CN"/>
              </w:rPr>
            </w:pPr>
            <w:r w:rsidRPr="00880952">
              <w:rPr>
                <w:b/>
                <w:sz w:val="22"/>
                <w:lang w:eastAsia="zh-CN"/>
              </w:rPr>
              <w:t>Way forward</w:t>
            </w:r>
            <w:r>
              <w:rPr>
                <w:b/>
                <w:sz w:val="22"/>
                <w:lang w:eastAsia="zh-CN"/>
              </w:rPr>
              <w:t>:</w:t>
            </w:r>
          </w:p>
          <w:p w14:paraId="4C6327F4" w14:textId="77777777" w:rsidR="00DC0E2E" w:rsidRPr="00E33F88" w:rsidRDefault="00DC0E2E" w:rsidP="00DC0E2E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r w:rsidRPr="00E33F88">
              <w:rPr>
                <w:bCs/>
                <w:sz w:val="22"/>
                <w:lang w:eastAsia="zh-CN"/>
              </w:rPr>
              <w:t xml:space="preserve">Conducted: </w:t>
            </w:r>
          </w:p>
          <w:p w14:paraId="1300A837" w14:textId="77777777" w:rsidR="00DC0E2E" w:rsidRPr="00E33F88" w:rsidRDefault="00DC0E2E" w:rsidP="00DC0E2E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r w:rsidRPr="00E33F88">
              <w:rPr>
                <w:bCs/>
                <w:sz w:val="22"/>
                <w:lang w:eastAsia="zh-CN"/>
              </w:rPr>
              <w:t xml:space="preserve">Option 1: </w:t>
            </w:r>
            <w:r w:rsidRPr="00E33F88">
              <w:rPr>
                <w:bCs/>
                <w:sz w:val="22"/>
                <w:lang w:eastAsia="ko-KR"/>
              </w:rPr>
              <w:t xml:space="preserve">1-8 and 1-4 in 5.2.3.2.1. </w:t>
            </w:r>
          </w:p>
          <w:p w14:paraId="1B420107" w14:textId="77777777" w:rsidR="00DC0E2E" w:rsidRPr="00E33F88" w:rsidRDefault="00DC0E2E" w:rsidP="00DC0E2E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r w:rsidRPr="00E33F88">
              <w:rPr>
                <w:bCs/>
                <w:sz w:val="22"/>
                <w:lang w:eastAsia="ko-KR"/>
              </w:rPr>
              <w:t xml:space="preserve">Option 2: </w:t>
            </w:r>
            <w:r w:rsidRPr="00E33F88">
              <w:rPr>
                <w:sz w:val="22"/>
              </w:rPr>
              <w:t xml:space="preserve">test num. 1-2, 1-4 in table 5.2.3.2.1-3. </w:t>
            </w:r>
          </w:p>
          <w:p w14:paraId="4E2E221D" w14:textId="77777777" w:rsidR="00DC0E2E" w:rsidRPr="00E33F88" w:rsidRDefault="00DC0E2E" w:rsidP="00DC0E2E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r w:rsidRPr="00E33F88">
              <w:rPr>
                <w:sz w:val="22"/>
              </w:rPr>
              <w:t xml:space="preserve">Option 3: </w:t>
            </w:r>
            <w:r w:rsidRPr="00E33F88">
              <w:rPr>
                <w:bCs/>
                <w:sz w:val="22"/>
                <w:lang w:eastAsia="ko-KR"/>
              </w:rPr>
              <w:t>Test 1-1 in Table 5.2.3.2.1-3.</w:t>
            </w:r>
          </w:p>
          <w:p w14:paraId="5ADF91B1" w14:textId="77777777" w:rsidR="00DC0E2E" w:rsidRPr="00E33F88" w:rsidRDefault="00DC0E2E" w:rsidP="00DC0E2E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r w:rsidRPr="00E33F88">
              <w:rPr>
                <w:bCs/>
                <w:sz w:val="22"/>
                <w:lang w:eastAsia="ko-KR"/>
              </w:rPr>
              <w:t>Other options are not precluded.</w:t>
            </w:r>
          </w:p>
          <w:p w14:paraId="4DE5275D" w14:textId="77777777" w:rsidR="00DC0E2E" w:rsidRPr="00E33F88" w:rsidRDefault="00DC0E2E" w:rsidP="00DC0E2E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2"/>
                <w:u w:val="single"/>
                <w:lang w:eastAsia="zh-CN"/>
              </w:rPr>
            </w:pPr>
            <w:r w:rsidRPr="00E33F88">
              <w:rPr>
                <w:bCs/>
                <w:sz w:val="22"/>
                <w:lang w:eastAsia="zh-CN"/>
              </w:rPr>
              <w:t>Radiated:</w:t>
            </w:r>
          </w:p>
          <w:p w14:paraId="6B24027C" w14:textId="77777777" w:rsidR="00DC0E2E" w:rsidRPr="00E33F88" w:rsidRDefault="00DC0E2E" w:rsidP="00DC0E2E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2"/>
                <w:u w:val="single"/>
                <w:lang w:eastAsia="zh-CN"/>
              </w:rPr>
            </w:pPr>
            <w:r w:rsidRPr="00E33F88">
              <w:rPr>
                <w:bCs/>
                <w:sz w:val="22"/>
                <w:lang w:eastAsia="zh-CN"/>
              </w:rPr>
              <w:t xml:space="preserve">Option 1: </w:t>
            </w:r>
            <w:r w:rsidRPr="00E33F88">
              <w:rPr>
                <w:bCs/>
                <w:sz w:val="22"/>
                <w:lang w:eastAsia="ko-KR"/>
              </w:rPr>
              <w:t>Test 1-1 in Table 5.2.2.2.1-3.</w:t>
            </w:r>
          </w:p>
          <w:p w14:paraId="5F8037DF" w14:textId="77777777" w:rsidR="00DC0E2E" w:rsidRPr="00E33F88" w:rsidRDefault="00DC0E2E" w:rsidP="00DC0E2E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2"/>
                <w:u w:val="single"/>
                <w:lang w:eastAsia="zh-CN"/>
              </w:rPr>
            </w:pPr>
            <w:r w:rsidRPr="00E33F88">
              <w:rPr>
                <w:bCs/>
                <w:sz w:val="22"/>
                <w:lang w:eastAsia="zh-CN"/>
              </w:rPr>
              <w:t>Other options are not precluded.</w:t>
            </w:r>
          </w:p>
          <w:p w14:paraId="54EC4458" w14:textId="77777777" w:rsidR="00DC0E2E" w:rsidRPr="00E33F88" w:rsidRDefault="00DC0E2E" w:rsidP="00DC0E2E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0706D81D" w14:textId="77777777" w:rsidR="00DC0E2E" w:rsidRPr="00E33F88" w:rsidRDefault="00DC0E2E" w:rsidP="00DC0E2E">
            <w:pPr>
              <w:rPr>
                <w:b/>
                <w:sz w:val="22"/>
                <w:u w:val="single"/>
                <w:lang w:eastAsia="zh-CN"/>
              </w:rPr>
            </w:pPr>
            <w:r w:rsidRPr="00E33F88">
              <w:rPr>
                <w:b/>
                <w:sz w:val="22"/>
                <w:u w:val="single"/>
                <w:lang w:eastAsia="ko-KR"/>
              </w:rPr>
              <w:t xml:space="preserve">Issue 1-2-6: </w:t>
            </w:r>
            <w:r w:rsidRPr="00E33F88">
              <w:rPr>
                <w:b/>
                <w:sz w:val="22"/>
                <w:u w:val="single"/>
                <w:lang w:eastAsia="zh-CN"/>
              </w:rPr>
              <w:t xml:space="preserve">FR2-1 PDSCH demodulation requirements selection from 38.101-4: </w:t>
            </w:r>
            <w:r w:rsidRPr="00E33F88">
              <w:rPr>
                <w:b/>
                <w:sz w:val="22"/>
                <w:u w:val="single"/>
                <w:lang w:eastAsia="ko-KR"/>
              </w:rPr>
              <w:t>Rank</w:t>
            </w:r>
            <w:r w:rsidRPr="00E33F88">
              <w:rPr>
                <w:b/>
                <w:sz w:val="22"/>
                <w:u w:val="single"/>
                <w:lang w:eastAsia="zh-CN"/>
              </w:rPr>
              <w:t>.</w:t>
            </w:r>
          </w:p>
          <w:p w14:paraId="2C9D727B" w14:textId="77777777" w:rsidR="00DC0E2E" w:rsidRPr="003D29A0" w:rsidRDefault="00DC0E2E" w:rsidP="00DC0E2E">
            <w:pPr>
              <w:pStyle w:val="B1"/>
              <w:ind w:left="0" w:firstLine="0"/>
              <w:rPr>
                <w:b/>
                <w:bCs/>
                <w:sz w:val="22"/>
                <w:szCs w:val="22"/>
                <w:lang w:eastAsia="zh-CN"/>
              </w:rPr>
            </w:pPr>
            <w:r w:rsidRPr="003D29A0">
              <w:rPr>
                <w:b/>
                <w:bCs/>
                <w:sz w:val="22"/>
                <w:szCs w:val="22"/>
                <w:lang w:eastAsia="zh-CN"/>
              </w:rPr>
              <w:t xml:space="preserve">Way forward: </w:t>
            </w:r>
          </w:p>
          <w:p w14:paraId="2F3D9706" w14:textId="77777777" w:rsidR="00DC0E2E" w:rsidRPr="00E33F88" w:rsidRDefault="00DC0E2E" w:rsidP="00DC0E2E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Consider</w:t>
            </w:r>
            <w:r w:rsidRPr="008F7F74">
              <w:rPr>
                <w:sz w:val="22"/>
                <w:szCs w:val="22"/>
                <w:lang w:eastAsia="zh-CN"/>
              </w:rPr>
              <w:t xml:space="preserve"> rank 1 and FFS on rank 2.</w:t>
            </w:r>
          </w:p>
          <w:p w14:paraId="68D79FD0" w14:textId="77777777" w:rsidR="00DC0E2E" w:rsidRDefault="00DC0E2E" w:rsidP="00DC0E2E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331AD836" w14:textId="77777777" w:rsidR="00DC0E2E" w:rsidRPr="00E168FA" w:rsidRDefault="00DC0E2E" w:rsidP="00DC0E2E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E168FA">
              <w:rPr>
                <w:b/>
                <w:sz w:val="22"/>
                <w:szCs w:val="22"/>
                <w:u w:val="single"/>
                <w:lang w:eastAsia="zh-CN"/>
              </w:rPr>
              <w:t>Issue 1-2-7: FR2-1 PDSCH demodulation requirements selection 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E168FA">
              <w:rPr>
                <w:b/>
                <w:sz w:val="22"/>
                <w:szCs w:val="22"/>
                <w:u w:val="single"/>
                <w:lang w:eastAsia="zh-CN"/>
              </w:rPr>
              <w:t>Modulation order and Channel model.</w:t>
            </w:r>
          </w:p>
          <w:p w14:paraId="27E56DCE" w14:textId="77777777" w:rsidR="00DC0E2E" w:rsidRPr="00A157F5" w:rsidRDefault="00DC0E2E" w:rsidP="00DC0E2E">
            <w:pPr>
              <w:pStyle w:val="B1"/>
              <w:ind w:left="0" w:firstLine="0"/>
              <w:rPr>
                <w:b/>
                <w:bCs/>
                <w:sz w:val="22"/>
                <w:szCs w:val="22"/>
                <w:lang w:eastAsia="zh-CN"/>
              </w:rPr>
            </w:pPr>
            <w:r w:rsidRPr="00A157F5">
              <w:rPr>
                <w:b/>
                <w:bCs/>
                <w:sz w:val="22"/>
                <w:szCs w:val="22"/>
                <w:lang w:eastAsia="zh-CN"/>
              </w:rPr>
              <w:t>Way forward:</w:t>
            </w:r>
          </w:p>
          <w:p w14:paraId="27B237AD" w14:textId="77777777" w:rsidR="00DC0E2E" w:rsidRDefault="00DC0E2E" w:rsidP="00DC0E2E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Consider 64QAM with TDLA30-300 and FFS on other modulations.</w:t>
            </w:r>
          </w:p>
          <w:p w14:paraId="7B0EB864" w14:textId="77777777" w:rsidR="00DC0E2E" w:rsidRDefault="00DC0E2E" w:rsidP="00DC0E2E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7EC4DEA4" w14:textId="77777777" w:rsidR="00DC0E2E" w:rsidRPr="00BE145B" w:rsidRDefault="00DC0E2E" w:rsidP="00DC0E2E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BE145B">
              <w:rPr>
                <w:b/>
                <w:sz w:val="22"/>
                <w:szCs w:val="22"/>
                <w:u w:val="single"/>
                <w:lang w:eastAsia="zh-CN"/>
              </w:rPr>
              <w:t xml:space="preserve">Issue 1-2-9: </w:t>
            </w:r>
            <w:r w:rsidRPr="00E168FA">
              <w:rPr>
                <w:b/>
                <w:sz w:val="22"/>
                <w:szCs w:val="22"/>
                <w:u w:val="single"/>
                <w:lang w:eastAsia="zh-CN"/>
              </w:rPr>
              <w:t>FR2-1 PDSCH demodulation requirements selection 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BE145B">
              <w:rPr>
                <w:b/>
                <w:sz w:val="22"/>
                <w:szCs w:val="22"/>
                <w:u w:val="single"/>
                <w:lang w:eastAsia="zh-CN"/>
              </w:rPr>
              <w:t>TDD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 pattern</w:t>
            </w:r>
            <w:r w:rsidRPr="00BE145B">
              <w:rPr>
                <w:b/>
                <w:sz w:val="22"/>
                <w:szCs w:val="22"/>
                <w:u w:val="single"/>
                <w:lang w:eastAsia="zh-CN"/>
              </w:rPr>
              <w:t>.</w:t>
            </w:r>
          </w:p>
          <w:p w14:paraId="619E45C4" w14:textId="77777777" w:rsidR="00DC0E2E" w:rsidRPr="00A9410C" w:rsidRDefault="00DC0E2E" w:rsidP="00DC0E2E">
            <w:pPr>
              <w:pStyle w:val="B1"/>
              <w:ind w:left="0" w:firstLine="0"/>
              <w:rPr>
                <w:b/>
                <w:bCs/>
                <w:sz w:val="22"/>
                <w:szCs w:val="22"/>
                <w:lang w:eastAsia="zh-CN"/>
              </w:rPr>
            </w:pPr>
            <w:r w:rsidRPr="00A9410C">
              <w:rPr>
                <w:b/>
                <w:bCs/>
                <w:sz w:val="22"/>
                <w:szCs w:val="22"/>
                <w:lang w:eastAsia="zh-CN"/>
              </w:rPr>
              <w:t>Way forward:</w:t>
            </w:r>
          </w:p>
          <w:p w14:paraId="0FE76AB7" w14:textId="77777777" w:rsidR="00DC0E2E" w:rsidRPr="00C36024" w:rsidRDefault="00DC0E2E" w:rsidP="00DC0E2E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2"/>
                <w:lang w:eastAsia="zh-CN"/>
              </w:rPr>
            </w:pPr>
            <w:r w:rsidRPr="00C36024">
              <w:rPr>
                <w:sz w:val="22"/>
                <w:lang w:eastAsia="zh-CN"/>
              </w:rPr>
              <w:t xml:space="preserve">Option 1: FR2 120-1, DDDSU, S=10D2G2U. </w:t>
            </w:r>
          </w:p>
          <w:p w14:paraId="3BF5A148" w14:textId="77777777" w:rsidR="00DC0E2E" w:rsidRDefault="00DC0E2E" w:rsidP="00DC0E2E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2"/>
                <w:lang w:eastAsia="zh-CN"/>
              </w:rPr>
            </w:pPr>
            <w:r w:rsidRPr="00C36024">
              <w:rPr>
                <w:sz w:val="22"/>
                <w:lang w:eastAsia="zh-CN"/>
              </w:rPr>
              <w:t xml:space="preserve">Option 2: FR2.120-2, DDSU, S=11D3G0U. </w:t>
            </w:r>
          </w:p>
          <w:p w14:paraId="593926D7" w14:textId="77777777" w:rsidR="00DC0E2E" w:rsidRPr="00C36024" w:rsidRDefault="00DC0E2E" w:rsidP="00DC0E2E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Other options are not precluded.</w:t>
            </w:r>
          </w:p>
          <w:p w14:paraId="0093DE3A" w14:textId="77777777" w:rsidR="00DC0E2E" w:rsidRDefault="00DC0E2E" w:rsidP="00DC0E2E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43C0FB8F" w14:textId="77777777" w:rsidR="00DC0E2E" w:rsidRPr="009051A8" w:rsidRDefault="00DC0E2E" w:rsidP="00DC0E2E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9051A8">
              <w:rPr>
                <w:b/>
                <w:sz w:val="22"/>
                <w:szCs w:val="22"/>
                <w:u w:val="single"/>
                <w:lang w:eastAsia="zh-CN"/>
              </w:rPr>
              <w:t>Issue 1-2-10: FR2-1 PDSCH demodulation requirements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 selection</w:t>
            </w:r>
            <w:r w:rsidRPr="009051A8">
              <w:rPr>
                <w:b/>
                <w:sz w:val="22"/>
                <w:szCs w:val="22"/>
                <w:u w:val="single"/>
                <w:lang w:eastAsia="zh-CN"/>
              </w:rPr>
              <w:t xml:space="preserve"> 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9051A8">
              <w:rPr>
                <w:b/>
                <w:sz w:val="22"/>
                <w:szCs w:val="22"/>
                <w:u w:val="single"/>
                <w:lang w:eastAsia="zh-CN"/>
              </w:rPr>
              <w:t xml:space="preserve">Test </w:t>
            </w:r>
            <w:proofErr w:type="gramStart"/>
            <w:r w:rsidRPr="009051A8">
              <w:rPr>
                <w:b/>
                <w:sz w:val="22"/>
                <w:szCs w:val="22"/>
                <w:u w:val="single"/>
                <w:lang w:eastAsia="zh-CN"/>
              </w:rPr>
              <w:t>case</w:t>
            </w:r>
            <w:proofErr w:type="gramEnd"/>
            <w:r w:rsidRPr="009051A8">
              <w:rPr>
                <w:b/>
                <w:sz w:val="22"/>
                <w:szCs w:val="22"/>
                <w:u w:val="single"/>
                <w:lang w:eastAsia="zh-CN"/>
              </w:rPr>
              <w:t xml:space="preserve"> </w:t>
            </w:r>
          </w:p>
          <w:p w14:paraId="5D7F8865" w14:textId="77777777" w:rsidR="00DC0E2E" w:rsidRPr="005C2BFD" w:rsidRDefault="00DC0E2E" w:rsidP="00DC0E2E">
            <w:pPr>
              <w:pStyle w:val="B1"/>
              <w:ind w:left="0" w:firstLine="0"/>
              <w:rPr>
                <w:b/>
                <w:bCs/>
                <w:sz w:val="22"/>
                <w:szCs w:val="22"/>
                <w:lang w:eastAsia="zh-CN"/>
              </w:rPr>
            </w:pPr>
            <w:r w:rsidRPr="005C2BFD">
              <w:rPr>
                <w:b/>
                <w:bCs/>
                <w:sz w:val="22"/>
                <w:szCs w:val="22"/>
                <w:lang w:eastAsia="zh-CN"/>
              </w:rPr>
              <w:t>Way forward:</w:t>
            </w:r>
          </w:p>
          <w:p w14:paraId="00A08222" w14:textId="77777777" w:rsidR="00DC0E2E" w:rsidRPr="002241F9" w:rsidRDefault="00DC0E2E" w:rsidP="00DC0E2E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2"/>
                <w:u w:val="single"/>
                <w:lang w:eastAsia="zh-CN"/>
              </w:rPr>
            </w:pPr>
            <w:r w:rsidRPr="002241F9">
              <w:rPr>
                <w:bCs/>
                <w:sz w:val="22"/>
                <w:lang w:eastAsia="zh-CN"/>
              </w:rPr>
              <w:t xml:space="preserve">Option 1: test 1-1, 1-3 and 2-3 in 7.2.2.2.1 of TS 38.101-4. </w:t>
            </w:r>
          </w:p>
          <w:p w14:paraId="28ACF3FF" w14:textId="77777777" w:rsidR="00DC0E2E" w:rsidRPr="002241F9" w:rsidRDefault="00DC0E2E" w:rsidP="00DC0E2E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2"/>
                <w:u w:val="single"/>
                <w:lang w:eastAsia="zh-CN"/>
              </w:rPr>
            </w:pPr>
            <w:r w:rsidRPr="002241F9">
              <w:rPr>
                <w:bCs/>
                <w:sz w:val="22"/>
                <w:lang w:eastAsia="zh-CN"/>
              </w:rPr>
              <w:lastRenderedPageBreak/>
              <w:t xml:space="preserve">Option 2: test 1-1, 1-2, 1-3 in 7.2.2.2.1 of TS 38.101-4. </w:t>
            </w:r>
          </w:p>
          <w:p w14:paraId="0E194679" w14:textId="77777777" w:rsidR="00DC0E2E" w:rsidRPr="002241F9" w:rsidRDefault="00DC0E2E" w:rsidP="00DC0E2E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2"/>
                <w:u w:val="single"/>
                <w:lang w:eastAsia="zh-CN"/>
              </w:rPr>
            </w:pPr>
            <w:r w:rsidRPr="002241F9">
              <w:rPr>
                <w:bCs/>
                <w:sz w:val="22"/>
                <w:lang w:eastAsia="zh-CN"/>
              </w:rPr>
              <w:t xml:space="preserve">Option 3: test 1-1 in 7.2.2.2.1 of TS 38.101-4. </w:t>
            </w:r>
          </w:p>
          <w:p w14:paraId="7AB13DD9" w14:textId="77777777" w:rsidR="00DC0E2E" w:rsidRPr="002241F9" w:rsidRDefault="00DC0E2E" w:rsidP="00DC0E2E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sz w:val="22"/>
                <w:u w:val="single"/>
                <w:lang w:eastAsia="zh-CN"/>
              </w:rPr>
            </w:pPr>
            <w:r>
              <w:rPr>
                <w:bCs/>
                <w:sz w:val="22"/>
                <w:lang w:eastAsia="zh-CN"/>
              </w:rPr>
              <w:t>Other options are not precluded.</w:t>
            </w:r>
          </w:p>
          <w:p w14:paraId="64A96E84" w14:textId="3F3DF07C" w:rsidR="003866EE" w:rsidRPr="00B60C7A" w:rsidRDefault="003866EE" w:rsidP="00B60C7A">
            <w:pPr>
              <w:pStyle w:val="ListParagraph"/>
              <w:numPr>
                <w:ilvl w:val="1"/>
                <w:numId w:val="3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2551E901" w14:textId="77777777" w:rsidR="004A7AAD" w:rsidRDefault="004A7AAD" w:rsidP="00B91F45">
      <w:pPr>
        <w:rPr>
          <w:lang w:val="en-150"/>
        </w:rPr>
      </w:pPr>
    </w:p>
    <w:p w14:paraId="3C39F14B" w14:textId="35BA64E2" w:rsidR="00B75615" w:rsidRDefault="00B75615" w:rsidP="00B91F45">
      <w:pPr>
        <w:rPr>
          <w:lang w:val="en-150"/>
        </w:rPr>
      </w:pPr>
      <w:r>
        <w:rPr>
          <w:lang w:val="en-150"/>
        </w:rPr>
        <w:t xml:space="preserve">Firstly, we </w:t>
      </w:r>
      <w:r w:rsidR="00D7541A">
        <w:rPr>
          <w:lang w:val="en-150"/>
        </w:rPr>
        <w:t>want</w:t>
      </w:r>
      <w:r>
        <w:rPr>
          <w:lang w:val="en-150"/>
        </w:rPr>
        <w:t xml:space="preserve"> </w:t>
      </w:r>
      <w:r w:rsidR="00D86BBB">
        <w:rPr>
          <w:lang w:val="en-150"/>
        </w:rPr>
        <w:t>to</w:t>
      </w:r>
      <w:r>
        <w:rPr>
          <w:lang w:val="en-150"/>
        </w:rPr>
        <w:t xml:space="preserve"> note that BS style testing was assumed for IAB-MT node.</w:t>
      </w:r>
      <w:r w:rsidR="00BF02D0">
        <w:rPr>
          <w:lang w:val="en-150"/>
        </w:rPr>
        <w:t xml:space="preserve"> The same principle</w:t>
      </w:r>
      <w:r w:rsidR="00E100E5">
        <w:rPr>
          <w:lang w:val="en-150"/>
        </w:rPr>
        <w:t xml:space="preserve"> is expected to be used for </w:t>
      </w:r>
      <w:proofErr w:type="spellStart"/>
      <w:r w:rsidR="00E100E5">
        <w:rPr>
          <w:lang w:val="en-150"/>
        </w:rPr>
        <w:t>mIAB</w:t>
      </w:r>
      <w:proofErr w:type="spellEnd"/>
      <w:r w:rsidR="00E100E5">
        <w:rPr>
          <w:lang w:val="en-150"/>
        </w:rPr>
        <w:t>-MT testing.</w:t>
      </w:r>
      <w:r>
        <w:rPr>
          <w:lang w:val="en-150"/>
        </w:rPr>
        <w:t xml:space="preserve"> For th</w:t>
      </w:r>
      <w:r w:rsidR="002F4597">
        <w:rPr>
          <w:lang w:val="en-150"/>
        </w:rPr>
        <w:t>is reason, Fixed Reference Channels (</w:t>
      </w:r>
      <w:proofErr w:type="spellStart"/>
      <w:r w:rsidR="002F4597">
        <w:rPr>
          <w:lang w:val="en-150"/>
        </w:rPr>
        <w:t>FRCs</w:t>
      </w:r>
      <w:proofErr w:type="spellEnd"/>
      <w:r w:rsidR="002F4597">
        <w:rPr>
          <w:lang w:val="en-150"/>
        </w:rPr>
        <w:t xml:space="preserve">) were defined for IAB-MT, and the </w:t>
      </w:r>
      <w:r w:rsidR="002A018F">
        <w:rPr>
          <w:lang w:val="en-150"/>
        </w:rPr>
        <w:t>TDD UL-D</w:t>
      </w:r>
      <w:r w:rsidR="008C67B6">
        <w:rPr>
          <w:lang w:val="en-150"/>
        </w:rPr>
        <w:t xml:space="preserve">L pattern is just indicative, as also stated in the </w:t>
      </w:r>
      <w:r w:rsidR="003E2DE3">
        <w:rPr>
          <w:lang w:val="en-150"/>
        </w:rPr>
        <w:t xml:space="preserve">notes to the tables with PDSCH </w:t>
      </w:r>
      <w:r w:rsidR="004B3967">
        <w:rPr>
          <w:lang w:val="en-150"/>
        </w:rPr>
        <w:t>parameters</w:t>
      </w:r>
      <w:r w:rsidR="003E2DE3">
        <w:rPr>
          <w:lang w:val="en-15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E2DE3" w14:paraId="4839E843" w14:textId="77777777" w:rsidTr="003E2DE3">
        <w:tc>
          <w:tcPr>
            <w:tcW w:w="9617" w:type="dxa"/>
          </w:tcPr>
          <w:p w14:paraId="2AE5AD66" w14:textId="3473A94B" w:rsidR="003E2DE3" w:rsidRDefault="003E2DE3" w:rsidP="00B91F45">
            <w:pPr>
              <w:rPr>
                <w:lang w:val="en-150"/>
              </w:rPr>
            </w:pPr>
            <w:r w:rsidRPr="003E2DE3">
              <w:rPr>
                <w:lang w:val="en-150"/>
              </w:rPr>
              <w:t>Note 1: The same requirements are applicable to TDD with different UL-DL patterns.</w:t>
            </w:r>
          </w:p>
        </w:tc>
      </w:tr>
    </w:tbl>
    <w:p w14:paraId="7E3C91A0" w14:textId="77777777" w:rsidR="003E2DE3" w:rsidRDefault="003E2DE3" w:rsidP="00B91F45">
      <w:pPr>
        <w:rPr>
          <w:lang w:val="en-150"/>
        </w:rPr>
      </w:pPr>
    </w:p>
    <w:p w14:paraId="034B2B45" w14:textId="2A78F5B7" w:rsidR="003E2DE3" w:rsidRDefault="004B3967" w:rsidP="004B3967">
      <w:pPr>
        <w:pStyle w:val="RAN4observation0"/>
        <w:rPr>
          <w:lang w:val="en-150"/>
        </w:rPr>
      </w:pPr>
      <w:bookmarkStart w:id="10" w:name="_Toc163502651"/>
      <w:r>
        <w:rPr>
          <w:lang w:val="en-150"/>
        </w:rPr>
        <w:t xml:space="preserve">Since BS-style testing is assumed for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 xml:space="preserve">-MT nodes as in the previous releases, FRC are </w:t>
      </w:r>
      <w:proofErr w:type="gramStart"/>
      <w:r>
        <w:rPr>
          <w:lang w:val="en-150"/>
        </w:rPr>
        <w:t>used</w:t>
      </w:r>
      <w:proofErr w:type="gramEnd"/>
      <w:r>
        <w:rPr>
          <w:lang w:val="en-150"/>
        </w:rPr>
        <w:t xml:space="preserve"> and </w:t>
      </w:r>
      <w:r w:rsidRPr="004B3967">
        <w:rPr>
          <w:lang w:val="en-150"/>
        </w:rPr>
        <w:t>TDD UL-DL pattern is indicative</w:t>
      </w:r>
      <w:r>
        <w:rPr>
          <w:lang w:val="en-150"/>
        </w:rPr>
        <w:t>.</w:t>
      </w:r>
      <w:bookmarkEnd w:id="10"/>
    </w:p>
    <w:p w14:paraId="61AAA0F9" w14:textId="58B460F2" w:rsidR="004B3967" w:rsidRPr="004B3967" w:rsidRDefault="008535FE" w:rsidP="004B3967">
      <w:pPr>
        <w:pStyle w:val="RAN4proposal"/>
        <w:rPr>
          <w:lang w:val="en-150"/>
        </w:rPr>
      </w:pPr>
      <w:bookmarkStart w:id="11" w:name="_Toc163502652"/>
      <w:r>
        <w:rPr>
          <w:lang w:val="en-150"/>
        </w:rPr>
        <w:t>Reuse d</w:t>
      </w:r>
      <w:r w:rsidRPr="008535FE">
        <w:rPr>
          <w:lang w:val="en-150"/>
        </w:rPr>
        <w:t>efault TDD UL-DL</w:t>
      </w:r>
      <w:r>
        <w:rPr>
          <w:lang w:val="en-150"/>
        </w:rPr>
        <w:t xml:space="preserve"> IAB-MT</w:t>
      </w:r>
      <w:r w:rsidRPr="008535FE">
        <w:rPr>
          <w:lang w:val="en-150"/>
        </w:rPr>
        <w:t xml:space="preserve"> pattern</w:t>
      </w:r>
      <w:r>
        <w:rPr>
          <w:lang w:val="en-150"/>
        </w:rPr>
        <w:t xml:space="preserve">s for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 xml:space="preserve">-MT, i.e., </w:t>
      </w:r>
      <w:r w:rsidR="00E23DF4" w:rsidRPr="00E23DF4">
        <w:rPr>
          <w:lang w:val="en-150"/>
        </w:rPr>
        <w:t>7D1S2U, S=6D:4G:4U</w:t>
      </w:r>
      <w:r w:rsidR="00E23DF4">
        <w:rPr>
          <w:lang w:val="en-150"/>
        </w:rPr>
        <w:t xml:space="preserve"> for FR1 and </w:t>
      </w:r>
      <w:r w:rsidR="00EF2C88" w:rsidRPr="00EF2C88">
        <w:rPr>
          <w:lang w:val="en-150"/>
        </w:rPr>
        <w:t>7D1S2U, S=6D:4G:4U</w:t>
      </w:r>
      <w:r w:rsidR="00EF2C88">
        <w:rPr>
          <w:lang w:val="en-150"/>
        </w:rPr>
        <w:t xml:space="preserve"> for FR2.</w:t>
      </w:r>
      <w:bookmarkEnd w:id="11"/>
    </w:p>
    <w:p w14:paraId="6CEDAB96" w14:textId="77777777" w:rsidR="003E2DE3" w:rsidRPr="00B75615" w:rsidRDefault="003E2DE3" w:rsidP="00B91F45">
      <w:pPr>
        <w:rPr>
          <w:lang w:val="en-150"/>
        </w:rPr>
      </w:pPr>
    </w:p>
    <w:p w14:paraId="69805B7E" w14:textId="2ECB79DC" w:rsidR="005E65A9" w:rsidRDefault="007B6A67" w:rsidP="00B91F45">
      <w:pPr>
        <w:rPr>
          <w:lang w:val="en-150"/>
        </w:rPr>
      </w:pPr>
      <w:r>
        <w:rPr>
          <w:lang w:val="en-150"/>
        </w:rPr>
        <w:t>Since</w:t>
      </w:r>
      <w:r w:rsidR="003E2DE3">
        <w:rPr>
          <w:lang w:val="en-150"/>
        </w:rPr>
        <w:t xml:space="preserve"> only</w:t>
      </w:r>
      <w:r>
        <w:rPr>
          <w:lang w:val="en-150"/>
        </w:rPr>
        <w:t xml:space="preserve"> </w:t>
      </w:r>
      <w:r w:rsidR="00181D3A">
        <w:rPr>
          <w:lang w:val="en-150"/>
        </w:rPr>
        <w:t xml:space="preserve">static IAB nodes were considered in the previous releases, </w:t>
      </w:r>
      <w:r w:rsidR="00A85998">
        <w:rPr>
          <w:lang w:val="en-150"/>
        </w:rPr>
        <w:t xml:space="preserve">it makes sense </w:t>
      </w:r>
      <w:r w:rsidR="002E5CD0">
        <w:rPr>
          <w:lang w:val="en-150"/>
        </w:rPr>
        <w:t xml:space="preserve">to define </w:t>
      </w:r>
      <w:proofErr w:type="gramStart"/>
      <w:r w:rsidR="002E5CD0">
        <w:rPr>
          <w:lang w:val="en-150"/>
        </w:rPr>
        <w:t>a number of</w:t>
      </w:r>
      <w:proofErr w:type="gramEnd"/>
      <w:r w:rsidR="002E5CD0">
        <w:rPr>
          <w:lang w:val="en-150"/>
        </w:rPr>
        <w:t xml:space="preserve"> requirements for </w:t>
      </w:r>
      <w:proofErr w:type="spellStart"/>
      <w:r w:rsidR="002E5CD0">
        <w:rPr>
          <w:lang w:val="en-150"/>
        </w:rPr>
        <w:t>mIAB-MTs</w:t>
      </w:r>
      <w:proofErr w:type="spellEnd"/>
      <w:r w:rsidR="002E5CD0">
        <w:rPr>
          <w:lang w:val="en-150"/>
        </w:rPr>
        <w:t xml:space="preserve"> in more challenging propagation conditions with higher Doppler. On the other hand, </w:t>
      </w:r>
      <w:r w:rsidR="002444DC">
        <w:rPr>
          <w:lang w:val="en-150"/>
        </w:rPr>
        <w:t>we think that the priority should be on the reuse of existing UE requirements.</w:t>
      </w:r>
    </w:p>
    <w:p w14:paraId="6180A99F" w14:textId="6DEB6F49" w:rsidR="00263B13" w:rsidRDefault="00BA3777" w:rsidP="00B91F45">
      <w:pPr>
        <w:rPr>
          <w:lang w:val="en-150"/>
        </w:rPr>
      </w:pPr>
      <w:r>
        <w:rPr>
          <w:lang w:val="en-150"/>
        </w:rPr>
        <w:t>For PDSCH, 5</w:t>
      </w:r>
      <w:r w:rsidR="00F22107">
        <w:rPr>
          <w:lang w:val="en-150"/>
        </w:rPr>
        <w:t xml:space="preserve"> conducted</w:t>
      </w:r>
      <w:r>
        <w:rPr>
          <w:lang w:val="en-150"/>
        </w:rPr>
        <w:t xml:space="preserve"> tests were defined for </w:t>
      </w:r>
      <w:r w:rsidR="00730F7D">
        <w:rPr>
          <w:lang w:val="en-150"/>
        </w:rPr>
        <w:t>IAB-MT in TDLA30-10 propagation conditions</w:t>
      </w:r>
      <w:r w:rsidR="00644642">
        <w:rPr>
          <w:lang w:val="en-150"/>
        </w:rPr>
        <w:t xml:space="preserve">, </w:t>
      </w:r>
      <w:proofErr w:type="gramStart"/>
      <w:r w:rsidR="00644642">
        <w:rPr>
          <w:lang w:val="en-150"/>
        </w:rPr>
        <w:t xml:space="preserve">and </w:t>
      </w:r>
      <w:r w:rsidR="000E5C1A">
        <w:rPr>
          <w:lang w:val="en-150"/>
        </w:rPr>
        <w:t>also</w:t>
      </w:r>
      <w:proofErr w:type="gramEnd"/>
      <w:r w:rsidR="000E5C1A">
        <w:rPr>
          <w:lang w:val="en-150"/>
        </w:rPr>
        <w:t xml:space="preserve"> 5 radiated tests in TDLA30-7</w:t>
      </w:r>
      <w:r w:rsidR="00702AF6">
        <w:rPr>
          <w:lang w:val="en-150"/>
        </w:rPr>
        <w:t>5</w:t>
      </w:r>
      <w:r w:rsidR="000E5C1A">
        <w:rPr>
          <w:lang w:val="en-150"/>
        </w:rPr>
        <w:t xml:space="preserve"> propagation conditions.</w:t>
      </w:r>
      <w:r w:rsidR="00263B13">
        <w:rPr>
          <w:lang w:val="en-150"/>
        </w:rPr>
        <w:t xml:space="preserve"> Moreover, if we </w:t>
      </w:r>
      <w:proofErr w:type="gramStart"/>
      <w:r w:rsidR="00263B13">
        <w:rPr>
          <w:lang w:val="en-150"/>
        </w:rPr>
        <w:t>take a look</w:t>
      </w:r>
      <w:proofErr w:type="gramEnd"/>
      <w:r w:rsidR="00263B13">
        <w:rPr>
          <w:lang w:val="en-150"/>
        </w:rPr>
        <w:t xml:space="preserve"> at the fixed ref</w:t>
      </w:r>
      <w:r w:rsidR="0036629E">
        <w:rPr>
          <w:lang w:val="en-150"/>
        </w:rPr>
        <w:t>erence channels in Clause A.3 of TS 38.174, these requirements were defined for</w:t>
      </w:r>
      <w:r w:rsidR="00AF2251">
        <w:rPr>
          <w:lang w:val="en-150"/>
        </w:rPr>
        <w:t xml:space="preserve"> higher modulation orders only, i.e., for 16QAM, 64QAM, and 256QAM.</w:t>
      </w:r>
      <w:r w:rsidR="004D54CE">
        <w:rPr>
          <w:lang w:val="en-150"/>
        </w:rPr>
        <w:t xml:space="preserve"> </w:t>
      </w:r>
      <w:r w:rsidR="00822FEE">
        <w:rPr>
          <w:lang w:val="en-150"/>
        </w:rPr>
        <w:t xml:space="preserve">However, since </w:t>
      </w:r>
      <w:proofErr w:type="spellStart"/>
      <w:r w:rsidR="00EE5F36">
        <w:rPr>
          <w:lang w:val="en-150"/>
        </w:rPr>
        <w:t>mIAB</w:t>
      </w:r>
      <w:proofErr w:type="spellEnd"/>
      <w:r w:rsidR="00EE5F36">
        <w:rPr>
          <w:lang w:val="en-150"/>
        </w:rPr>
        <w:t xml:space="preserve"> nodes are mobile we cannot avoid</w:t>
      </w:r>
      <w:r w:rsidR="004109BF">
        <w:rPr>
          <w:lang w:val="en-150"/>
        </w:rPr>
        <w:t xml:space="preserve"> completely</w:t>
      </w:r>
      <w:r w:rsidR="00EE5F36">
        <w:rPr>
          <w:lang w:val="en-150"/>
        </w:rPr>
        <w:t xml:space="preserve"> a situation when lower order modulations might be used.</w:t>
      </w:r>
    </w:p>
    <w:p w14:paraId="6EE09231" w14:textId="1DDF228C" w:rsidR="004109BF" w:rsidRDefault="004109BF" w:rsidP="00B91F45">
      <w:pPr>
        <w:rPr>
          <w:lang w:val="en-150"/>
        </w:rPr>
      </w:pPr>
      <w:r>
        <w:rPr>
          <w:lang w:val="en-150"/>
        </w:rPr>
        <w:t>Note also</w:t>
      </w:r>
      <w:r w:rsidR="007E3D39">
        <w:rPr>
          <w:lang w:val="en-150"/>
        </w:rPr>
        <w:t xml:space="preserve"> th</w:t>
      </w:r>
      <w:r w:rsidR="00C2252A">
        <w:rPr>
          <w:lang w:val="en-150"/>
        </w:rPr>
        <w:t>at</w:t>
      </w:r>
      <w:r w:rsidR="007E3D39">
        <w:rPr>
          <w:lang w:val="en-150"/>
        </w:rPr>
        <w:t xml:space="preserve"> UE requirements with the Ranks higher than 1 are defined only for TDLA30-10 channel conditions.</w:t>
      </w:r>
      <w:r w:rsidR="00F26D56">
        <w:rPr>
          <w:lang w:val="en-150"/>
        </w:rPr>
        <w:t xml:space="preserve"> Moreover, requirements with </w:t>
      </w:r>
      <w:r w:rsidR="005A3266">
        <w:rPr>
          <w:lang w:val="en-150"/>
        </w:rPr>
        <w:t>2RX are defined in similar channel conditions as for 4RX</w:t>
      </w:r>
      <w:r w:rsidR="00CB4447">
        <w:rPr>
          <w:lang w:val="en-150"/>
        </w:rPr>
        <w:t xml:space="preserve">, and requirements with 1TX antenna is introduced only for </w:t>
      </w:r>
      <w:r w:rsidR="000A3384">
        <w:rPr>
          <w:lang w:val="en-150"/>
        </w:rPr>
        <w:t>HST scenarios.</w:t>
      </w:r>
    </w:p>
    <w:p w14:paraId="1E9E27D2" w14:textId="5B6B2956" w:rsidR="00705D91" w:rsidRDefault="00F22107" w:rsidP="00B57AC4">
      <w:pPr>
        <w:rPr>
          <w:lang w:val="en-150"/>
        </w:rPr>
      </w:pPr>
      <w:r>
        <w:rPr>
          <w:lang w:val="en-150"/>
        </w:rPr>
        <w:t>If we compare these requirements to the existing</w:t>
      </w:r>
      <w:r w:rsidR="00B60C7A">
        <w:rPr>
          <w:lang w:val="en-150"/>
        </w:rPr>
        <w:t xml:space="preserve"> conducted</w:t>
      </w:r>
      <w:r>
        <w:rPr>
          <w:lang w:val="en-150"/>
        </w:rPr>
        <w:t xml:space="preserve"> UE </w:t>
      </w:r>
      <w:r w:rsidR="000E5C1A">
        <w:rPr>
          <w:lang w:val="en-150"/>
        </w:rPr>
        <w:t>requirements for PD</w:t>
      </w:r>
      <w:r w:rsidR="006C7D64">
        <w:rPr>
          <w:lang w:val="en-150"/>
        </w:rPr>
        <w:t>SCH</w:t>
      </w:r>
      <w:r w:rsidR="005D5972">
        <w:rPr>
          <w:lang w:val="en-150"/>
        </w:rPr>
        <w:t xml:space="preserve"> (5.2.3.1 in 38.101-4)</w:t>
      </w:r>
    </w:p>
    <w:p w14:paraId="0EB2EA14" w14:textId="4E8AD1A0" w:rsidR="00F22107" w:rsidRPr="00705D91" w:rsidRDefault="00F46435" w:rsidP="00705D91">
      <w:pPr>
        <w:pStyle w:val="ListParagraph"/>
        <w:numPr>
          <w:ilvl w:val="0"/>
          <w:numId w:val="31"/>
        </w:numPr>
        <w:rPr>
          <w:lang w:val="en-150"/>
        </w:rPr>
      </w:pPr>
      <w:r w:rsidRPr="00705D91">
        <w:rPr>
          <w:lang w:val="en-150"/>
        </w:rPr>
        <w:t xml:space="preserve"> </w:t>
      </w:r>
      <w:r w:rsidR="00B57AC4" w:rsidRPr="00705D91">
        <w:rPr>
          <w:lang w:val="en-150"/>
        </w:rPr>
        <w:t xml:space="preserve">TDLC300-100 </w:t>
      </w:r>
      <w:r w:rsidR="00705D91" w:rsidRPr="00705D91">
        <w:rPr>
          <w:lang w:val="en-150"/>
        </w:rPr>
        <w:t>propagation</w:t>
      </w:r>
      <w:r w:rsidR="00B57AC4" w:rsidRPr="00705D91">
        <w:rPr>
          <w:lang w:val="en-150"/>
        </w:rPr>
        <w:t xml:space="preserve"> conditions are </w:t>
      </w:r>
      <w:r w:rsidR="00705D91" w:rsidRPr="00705D91">
        <w:rPr>
          <w:lang w:val="en-150"/>
        </w:rPr>
        <w:t xml:space="preserve">used only for </w:t>
      </w:r>
      <w:proofErr w:type="gramStart"/>
      <w:r w:rsidR="00705D91" w:rsidRPr="00705D91">
        <w:rPr>
          <w:lang w:val="en-150"/>
        </w:rPr>
        <w:t>tests</w:t>
      </w:r>
      <w:proofErr w:type="gramEnd"/>
    </w:p>
    <w:p w14:paraId="712DAF9D" w14:textId="70E369F4" w:rsidR="00705D91" w:rsidRDefault="00705D91" w:rsidP="00705D91">
      <w:pPr>
        <w:pStyle w:val="ListParagraph"/>
        <w:numPr>
          <w:ilvl w:val="1"/>
          <w:numId w:val="31"/>
        </w:numPr>
        <w:rPr>
          <w:lang w:val="en-150"/>
        </w:rPr>
      </w:pPr>
      <w:r>
        <w:rPr>
          <w:lang w:val="en-150"/>
        </w:rPr>
        <w:t>1-2 for QPSK</w:t>
      </w:r>
      <w:r w:rsidR="00B624C0">
        <w:rPr>
          <w:lang w:val="en-150"/>
        </w:rPr>
        <w:t xml:space="preserve">, 70% of </w:t>
      </w:r>
      <w:r w:rsidR="008B30B3">
        <w:rPr>
          <w:lang w:val="en-150"/>
        </w:rPr>
        <w:t>m</w:t>
      </w:r>
      <w:r w:rsidR="00B624C0">
        <w:rPr>
          <w:lang w:val="en-150"/>
        </w:rPr>
        <w:t xml:space="preserve">ax </w:t>
      </w:r>
      <w:proofErr w:type="spellStart"/>
      <w:r w:rsidR="00B624C0">
        <w:rPr>
          <w:lang w:val="en-150"/>
        </w:rPr>
        <w:t>T</w:t>
      </w:r>
      <w:r w:rsidR="0097297D">
        <w:rPr>
          <w:lang w:val="en-150"/>
        </w:rPr>
        <w:t>p</w:t>
      </w:r>
      <w:r w:rsidR="00B624C0">
        <w:rPr>
          <w:lang w:val="en-150"/>
        </w:rPr>
        <w:t>ut</w:t>
      </w:r>
      <w:proofErr w:type="spellEnd"/>
    </w:p>
    <w:p w14:paraId="7BF0DF1B" w14:textId="33D7E5B4" w:rsidR="00705D91" w:rsidRDefault="004A7AAD" w:rsidP="00705D91">
      <w:pPr>
        <w:pStyle w:val="ListParagraph"/>
        <w:numPr>
          <w:ilvl w:val="1"/>
          <w:numId w:val="31"/>
        </w:numPr>
        <w:rPr>
          <w:lang w:val="en-150"/>
        </w:rPr>
      </w:pPr>
      <w:r>
        <w:rPr>
          <w:lang w:val="en-150"/>
        </w:rPr>
        <w:t>1</w:t>
      </w:r>
      <w:r w:rsidR="00B624C0">
        <w:rPr>
          <w:lang w:val="en-150"/>
        </w:rPr>
        <w:t xml:space="preserve">-4 for 16 QAM, </w:t>
      </w:r>
      <w:r w:rsidR="008B30B3">
        <w:rPr>
          <w:lang w:val="en-150"/>
        </w:rPr>
        <w:t xml:space="preserve">30% of max </w:t>
      </w:r>
      <w:proofErr w:type="spellStart"/>
      <w:r w:rsidR="008B30B3">
        <w:rPr>
          <w:lang w:val="en-150"/>
        </w:rPr>
        <w:t>T</w:t>
      </w:r>
      <w:r w:rsidR="0097297D">
        <w:rPr>
          <w:lang w:val="en-150"/>
        </w:rPr>
        <w:t>p</w:t>
      </w:r>
      <w:r w:rsidR="008B30B3">
        <w:rPr>
          <w:lang w:val="en-150"/>
        </w:rPr>
        <w:t>ut</w:t>
      </w:r>
      <w:proofErr w:type="spellEnd"/>
    </w:p>
    <w:p w14:paraId="5A2E5B0B" w14:textId="72A95069" w:rsidR="008B30B3" w:rsidRDefault="008B30B3" w:rsidP="008B30B3">
      <w:pPr>
        <w:pStyle w:val="ListParagraph"/>
        <w:numPr>
          <w:ilvl w:val="0"/>
          <w:numId w:val="31"/>
        </w:numPr>
        <w:rPr>
          <w:lang w:val="en-150"/>
        </w:rPr>
      </w:pPr>
      <w:r w:rsidRPr="008B30B3">
        <w:rPr>
          <w:lang w:val="en-150"/>
        </w:rPr>
        <w:t>TDLB100-400</w:t>
      </w:r>
      <w:r w:rsidR="004A7AAD">
        <w:rPr>
          <w:lang w:val="en-150"/>
        </w:rPr>
        <w:t xml:space="preserve"> propagation conditions</w:t>
      </w:r>
      <w:r w:rsidR="00BE43D4">
        <w:rPr>
          <w:lang w:val="en-150"/>
        </w:rPr>
        <w:t xml:space="preserve"> in test</w:t>
      </w:r>
    </w:p>
    <w:p w14:paraId="1D5C5EB0" w14:textId="55D7B894" w:rsidR="004A7AAD" w:rsidRPr="00BE43D4" w:rsidRDefault="004A7AAD" w:rsidP="00BE43D4">
      <w:pPr>
        <w:pStyle w:val="ListParagraph"/>
        <w:numPr>
          <w:ilvl w:val="1"/>
          <w:numId w:val="31"/>
        </w:numPr>
        <w:rPr>
          <w:lang w:val="en-150"/>
        </w:rPr>
      </w:pPr>
      <w:r>
        <w:rPr>
          <w:lang w:val="en-150"/>
        </w:rPr>
        <w:t>1-8</w:t>
      </w:r>
      <w:r w:rsidR="00BE43D4">
        <w:rPr>
          <w:lang w:val="en-150"/>
        </w:rPr>
        <w:t xml:space="preserve"> for QPSK, 70% of max </w:t>
      </w:r>
      <w:proofErr w:type="spellStart"/>
      <w:r w:rsidR="00BE43D4">
        <w:rPr>
          <w:lang w:val="en-150"/>
        </w:rPr>
        <w:t>T</w:t>
      </w:r>
      <w:r w:rsidR="0097297D">
        <w:rPr>
          <w:lang w:val="en-150"/>
        </w:rPr>
        <w:t>p</w:t>
      </w:r>
      <w:r w:rsidR="00BE43D4">
        <w:rPr>
          <w:lang w:val="en-150"/>
        </w:rPr>
        <w:t>ut</w:t>
      </w:r>
      <w:proofErr w:type="spellEnd"/>
    </w:p>
    <w:p w14:paraId="7EA22A3D" w14:textId="199A74C4" w:rsidR="005E65A9" w:rsidRDefault="00C1079E" w:rsidP="00B91F45">
      <w:pPr>
        <w:rPr>
          <w:lang w:val="en-150"/>
        </w:rPr>
      </w:pPr>
      <w:r>
        <w:rPr>
          <w:lang w:val="en-150"/>
        </w:rPr>
        <w:t xml:space="preserve">Since TDLB propagation condition are more challenging and to </w:t>
      </w:r>
      <w:r w:rsidR="00B9111C">
        <w:rPr>
          <w:lang w:val="en-150"/>
        </w:rPr>
        <w:t xml:space="preserve">reduce the test burden for </w:t>
      </w:r>
      <w:proofErr w:type="spellStart"/>
      <w:r w:rsidR="00B9111C">
        <w:rPr>
          <w:lang w:val="en-150"/>
        </w:rPr>
        <w:t>mIAB-MTs</w:t>
      </w:r>
      <w:proofErr w:type="spellEnd"/>
      <w:r w:rsidR="00B9111C">
        <w:rPr>
          <w:lang w:val="en-150"/>
        </w:rPr>
        <w:t>, we can consider only requirements with TDLB100-400 pro</w:t>
      </w:r>
      <w:r w:rsidR="008B68D5">
        <w:rPr>
          <w:lang w:val="en-150"/>
        </w:rPr>
        <w:t>pagation conditions for QPSK.</w:t>
      </w:r>
    </w:p>
    <w:p w14:paraId="65102DE0" w14:textId="1EB58A20" w:rsidR="008B68D5" w:rsidRDefault="008B68D5" w:rsidP="008B68D5">
      <w:pPr>
        <w:pStyle w:val="RAN4proposal"/>
        <w:rPr>
          <w:lang w:val="en-150"/>
        </w:rPr>
      </w:pPr>
      <w:bookmarkStart w:id="12" w:name="_Toc163502653"/>
      <w:r w:rsidRPr="008B68D5">
        <w:rPr>
          <w:lang w:val="en-150"/>
        </w:rPr>
        <w:t>Specify</w:t>
      </w:r>
      <w:r w:rsidR="00602B4A">
        <w:rPr>
          <w:lang w:val="en-150"/>
        </w:rPr>
        <w:t xml:space="preserve"> </w:t>
      </w:r>
      <w:proofErr w:type="spellStart"/>
      <w:r w:rsidR="00602B4A">
        <w:rPr>
          <w:lang w:val="en-150"/>
        </w:rPr>
        <w:t>mIAB</w:t>
      </w:r>
      <w:proofErr w:type="spellEnd"/>
      <w:r w:rsidR="00602B4A">
        <w:rPr>
          <w:lang w:val="en-150"/>
        </w:rPr>
        <w:t>-MT</w:t>
      </w:r>
      <w:r w:rsidRPr="008B68D5">
        <w:rPr>
          <w:lang w:val="en-150"/>
        </w:rPr>
        <w:t xml:space="preserve"> conducted</w:t>
      </w:r>
      <w:r w:rsidR="00602B4A">
        <w:rPr>
          <w:lang w:val="en-150"/>
        </w:rPr>
        <w:t xml:space="preserve"> PDSCH requirements for QPSK in TDLB100-400 propagation conditions</w:t>
      </w:r>
      <w:r w:rsidR="00196374">
        <w:rPr>
          <w:lang w:val="en-150"/>
        </w:rPr>
        <w:t xml:space="preserve"> (70% of </w:t>
      </w:r>
      <w:r w:rsidR="008944A5">
        <w:rPr>
          <w:lang w:val="en-150"/>
        </w:rPr>
        <w:t>m</w:t>
      </w:r>
      <w:r w:rsidR="00196374">
        <w:rPr>
          <w:lang w:val="en-150"/>
        </w:rPr>
        <w:t xml:space="preserve">ax </w:t>
      </w:r>
      <w:proofErr w:type="spellStart"/>
      <w:r w:rsidR="00196374">
        <w:rPr>
          <w:lang w:val="en-150"/>
        </w:rPr>
        <w:t>TPut</w:t>
      </w:r>
      <w:proofErr w:type="spellEnd"/>
      <w:r w:rsidR="00196374">
        <w:rPr>
          <w:lang w:val="en-150"/>
        </w:rPr>
        <w:t>)</w:t>
      </w:r>
      <w:r w:rsidR="00602B4A">
        <w:rPr>
          <w:lang w:val="en-150"/>
        </w:rPr>
        <w:t xml:space="preserve"> and for 16QAM </w:t>
      </w:r>
      <w:r w:rsidR="00546E2C">
        <w:rPr>
          <w:lang w:val="en-150"/>
        </w:rPr>
        <w:t>in TDLC300-100</w:t>
      </w:r>
      <w:r w:rsidR="00196374">
        <w:rPr>
          <w:lang w:val="en-150"/>
        </w:rPr>
        <w:t xml:space="preserve"> (30% of </w:t>
      </w:r>
      <w:r w:rsidR="008944A5">
        <w:rPr>
          <w:lang w:val="en-150"/>
        </w:rPr>
        <w:t>m</w:t>
      </w:r>
      <w:r w:rsidR="00196374">
        <w:rPr>
          <w:lang w:val="en-150"/>
        </w:rPr>
        <w:t xml:space="preserve">ax </w:t>
      </w:r>
      <w:proofErr w:type="spellStart"/>
      <w:r w:rsidR="00196374">
        <w:rPr>
          <w:lang w:val="en-150"/>
        </w:rPr>
        <w:t>TPut</w:t>
      </w:r>
      <w:proofErr w:type="spellEnd"/>
      <w:r w:rsidR="00196374">
        <w:rPr>
          <w:lang w:val="en-150"/>
        </w:rPr>
        <w:t>)</w:t>
      </w:r>
      <w:r w:rsidR="00EA728B">
        <w:rPr>
          <w:lang w:val="en-150"/>
        </w:rPr>
        <w:t xml:space="preserve"> in FR1</w:t>
      </w:r>
      <w:r w:rsidR="00546E2C">
        <w:rPr>
          <w:lang w:val="en-150"/>
        </w:rPr>
        <w:t xml:space="preserve"> by reusing UE requirements 1-8 and 1-4 </w:t>
      </w:r>
      <w:r w:rsidR="007473B4">
        <w:rPr>
          <w:lang w:val="en-150"/>
        </w:rPr>
        <w:t>in 5.2.3.2.1, TS 38</w:t>
      </w:r>
      <w:r w:rsidR="009152A2">
        <w:rPr>
          <w:lang w:val="en-150"/>
        </w:rPr>
        <w:t>.</w:t>
      </w:r>
      <w:r w:rsidR="007473B4">
        <w:rPr>
          <w:lang w:val="en-150"/>
        </w:rPr>
        <w:t>101-4</w:t>
      </w:r>
      <w:r w:rsidR="00773603">
        <w:rPr>
          <w:lang w:val="en-150"/>
        </w:rPr>
        <w:t xml:space="preserve"> (</w:t>
      </w:r>
      <w:r w:rsidR="003F1470">
        <w:rPr>
          <w:lang w:val="en-150"/>
        </w:rPr>
        <w:t>Option 1</w:t>
      </w:r>
      <w:r w:rsidR="00773603">
        <w:rPr>
          <w:lang w:val="en-150"/>
        </w:rPr>
        <w:t>)</w:t>
      </w:r>
      <w:r w:rsidR="007473B4">
        <w:rPr>
          <w:lang w:val="en-150"/>
        </w:rPr>
        <w:t>.</w:t>
      </w:r>
      <w:bookmarkEnd w:id="12"/>
    </w:p>
    <w:p w14:paraId="5B760815" w14:textId="2F2B419C" w:rsidR="006F5273" w:rsidRPr="006F5273" w:rsidRDefault="0093463A" w:rsidP="006F5273">
      <w:pPr>
        <w:pStyle w:val="RAN4observation0"/>
        <w:rPr>
          <w:lang w:val="en-150"/>
        </w:rPr>
      </w:pPr>
      <w:bookmarkStart w:id="13" w:name="_Toc163502654"/>
      <w:r>
        <w:rPr>
          <w:lang w:val="en-150"/>
        </w:rPr>
        <w:t>Introduction of new requirement with 16QAM in TDLC300-100 does not need to increase the number of test cases.</w:t>
      </w:r>
      <w:bookmarkEnd w:id="13"/>
    </w:p>
    <w:p w14:paraId="2DC7B863" w14:textId="0407B2E7" w:rsidR="007A3F4C" w:rsidRPr="007A3F4C" w:rsidRDefault="00A04A8D" w:rsidP="007A3F4C">
      <w:pPr>
        <w:pStyle w:val="RAN4proposal"/>
        <w:rPr>
          <w:lang w:val="en-150"/>
        </w:rPr>
      </w:pPr>
      <w:bookmarkStart w:id="14" w:name="_Toc163502655"/>
      <w:r>
        <w:rPr>
          <w:lang w:val="en-150"/>
        </w:rPr>
        <w:t xml:space="preserve">For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-MT, t</w:t>
      </w:r>
      <w:r w:rsidR="00A84A2A">
        <w:rPr>
          <w:lang w:val="en-150"/>
        </w:rPr>
        <w:t>he</w:t>
      </w:r>
      <w:r w:rsidR="00410BD0">
        <w:rPr>
          <w:lang w:val="en-150"/>
        </w:rPr>
        <w:t xml:space="preserve"> new</w:t>
      </w:r>
      <w:r w:rsidR="00A84A2A">
        <w:rPr>
          <w:lang w:val="en-150"/>
        </w:rPr>
        <w:t xml:space="preserve"> test based on the UE</w:t>
      </w:r>
      <w:r w:rsidR="00410BD0">
        <w:rPr>
          <w:lang w:val="en-150"/>
        </w:rPr>
        <w:t xml:space="preserve"> test </w:t>
      </w:r>
      <w:r w:rsidR="00A84A2A">
        <w:rPr>
          <w:lang w:val="en-150"/>
        </w:rPr>
        <w:t>1-4 (16 QAM, 30%</w:t>
      </w:r>
      <w:r w:rsidR="008944A5">
        <w:rPr>
          <w:lang w:val="en-150"/>
        </w:rPr>
        <w:t xml:space="preserve"> </w:t>
      </w:r>
      <w:r w:rsidR="00A84A2A">
        <w:rPr>
          <w:lang w:val="en-150"/>
        </w:rPr>
        <w:t xml:space="preserve">of </w:t>
      </w:r>
      <w:r w:rsidR="008944A5">
        <w:rPr>
          <w:lang w:val="en-150"/>
        </w:rPr>
        <w:t>max</w:t>
      </w:r>
      <w:r w:rsidR="00A84A2A">
        <w:rPr>
          <w:lang w:val="en-150"/>
        </w:rPr>
        <w:t xml:space="preserve"> </w:t>
      </w:r>
      <w:proofErr w:type="spellStart"/>
      <w:r w:rsidR="00A84A2A">
        <w:rPr>
          <w:lang w:val="en-150"/>
        </w:rPr>
        <w:t>Tput</w:t>
      </w:r>
      <w:proofErr w:type="spellEnd"/>
      <w:r w:rsidR="00A84A2A">
        <w:rPr>
          <w:lang w:val="en-150"/>
        </w:rPr>
        <w:t>, TDLC</w:t>
      </w:r>
      <w:r w:rsidR="00410BD0">
        <w:rPr>
          <w:lang w:val="en-150"/>
        </w:rPr>
        <w:t>300-100</w:t>
      </w:r>
      <w:r w:rsidR="00A84A2A">
        <w:rPr>
          <w:lang w:val="en-150"/>
        </w:rPr>
        <w:t>)</w:t>
      </w:r>
      <w:r w:rsidR="00410BD0">
        <w:rPr>
          <w:lang w:val="en-150"/>
        </w:rPr>
        <w:t xml:space="preserve"> to replace</w:t>
      </w:r>
      <w:r>
        <w:rPr>
          <w:lang w:val="en-150"/>
        </w:rPr>
        <w:t xml:space="preserve"> corresponding IAB-MT test (1-2).</w:t>
      </w:r>
      <w:bookmarkEnd w:id="14"/>
    </w:p>
    <w:p w14:paraId="1E9B96DE" w14:textId="7624799D" w:rsidR="00D6181F" w:rsidRPr="003A6F19" w:rsidRDefault="00D6181F" w:rsidP="00C8022B">
      <w:pPr>
        <w:rPr>
          <w:lang w:val="en-150"/>
        </w:rPr>
      </w:pPr>
      <w:r>
        <w:rPr>
          <w:lang w:val="en-150"/>
        </w:rPr>
        <w:t xml:space="preserve">Similar approach can be followed for </w:t>
      </w:r>
      <w:r w:rsidR="00B66E0B">
        <w:rPr>
          <w:lang w:val="en-150"/>
        </w:rPr>
        <w:t>radiated requirements</w:t>
      </w:r>
      <w:r w:rsidR="009B7467">
        <w:rPr>
          <w:lang w:val="en-150"/>
        </w:rPr>
        <w:t xml:space="preserve">. </w:t>
      </w:r>
      <w:r w:rsidR="0097297D">
        <w:rPr>
          <w:lang w:val="en-150"/>
        </w:rPr>
        <w:t>H</w:t>
      </w:r>
      <w:r w:rsidR="009B7467">
        <w:rPr>
          <w:lang w:val="en-150"/>
        </w:rPr>
        <w:t xml:space="preserve">owever, all IAB-MT requirements were defined for TDLA30-75 propagation conditions. </w:t>
      </w:r>
      <w:r w:rsidR="003A6F19">
        <w:rPr>
          <w:lang w:val="en-150"/>
        </w:rPr>
        <w:t>The requirements with 50MHz CBW are both defined for UE and IAB-MT in TDALS30-75, and therefore, are already reused.</w:t>
      </w:r>
    </w:p>
    <w:p w14:paraId="30C98B4B" w14:textId="44ECC44C" w:rsidR="00E67713" w:rsidRDefault="00E67713" w:rsidP="00E67713">
      <w:pPr>
        <w:pStyle w:val="ListParagraph"/>
        <w:numPr>
          <w:ilvl w:val="0"/>
          <w:numId w:val="41"/>
        </w:numPr>
        <w:rPr>
          <w:lang w:val="en-150"/>
        </w:rPr>
      </w:pPr>
      <w:r>
        <w:rPr>
          <w:lang w:val="en-150"/>
        </w:rPr>
        <w:lastRenderedPageBreak/>
        <w:t>UE requirements</w:t>
      </w:r>
      <w:r w:rsidR="00BD0D4C">
        <w:rPr>
          <w:lang w:val="en-150"/>
        </w:rPr>
        <w:t xml:space="preserve"> for 16 and 64QAM with TDLA3</w:t>
      </w:r>
      <w:r w:rsidR="00174221">
        <w:rPr>
          <w:lang w:val="en-150"/>
        </w:rPr>
        <w:t>0-300 channel conditions</w:t>
      </w:r>
      <w:r>
        <w:rPr>
          <w:lang w:val="en-150"/>
        </w:rPr>
        <w:t>:</w:t>
      </w:r>
    </w:p>
    <w:p w14:paraId="36BCCF00" w14:textId="6F27F7C7" w:rsidR="00E67713" w:rsidRDefault="00E67713" w:rsidP="00E67713">
      <w:pPr>
        <w:pStyle w:val="ListParagraph"/>
        <w:numPr>
          <w:ilvl w:val="1"/>
          <w:numId w:val="41"/>
        </w:numPr>
        <w:rPr>
          <w:lang w:val="en-150"/>
        </w:rPr>
      </w:pPr>
      <w:r>
        <w:rPr>
          <w:lang w:val="en-150"/>
        </w:rPr>
        <w:t>Rank 1:</w:t>
      </w:r>
    </w:p>
    <w:p w14:paraId="62D2F2B2" w14:textId="7A2B6364" w:rsidR="00E67713" w:rsidRDefault="00B4189E" w:rsidP="00E67713">
      <w:pPr>
        <w:pStyle w:val="ListParagraph"/>
        <w:numPr>
          <w:ilvl w:val="2"/>
          <w:numId w:val="41"/>
        </w:numPr>
        <w:rPr>
          <w:lang w:val="en-150"/>
        </w:rPr>
      </w:pPr>
      <w:r>
        <w:rPr>
          <w:lang w:val="en-150"/>
        </w:rPr>
        <w:t xml:space="preserve">1-2: 100Mhz/120kHz, 16 QAM, 30% max </w:t>
      </w:r>
      <w:proofErr w:type="spellStart"/>
      <w:r>
        <w:rPr>
          <w:lang w:val="en-150"/>
        </w:rPr>
        <w:t>TPut</w:t>
      </w:r>
      <w:proofErr w:type="spellEnd"/>
    </w:p>
    <w:p w14:paraId="5B6D112A" w14:textId="0342BA88" w:rsidR="00B4189E" w:rsidRDefault="00BD3117" w:rsidP="00E67713">
      <w:pPr>
        <w:pStyle w:val="ListParagraph"/>
        <w:numPr>
          <w:ilvl w:val="2"/>
          <w:numId w:val="41"/>
        </w:numPr>
        <w:rPr>
          <w:lang w:val="en-150"/>
        </w:rPr>
      </w:pPr>
      <w:r>
        <w:rPr>
          <w:lang w:val="en-150"/>
        </w:rPr>
        <w:t xml:space="preserve">1-3: 100Mhz/120kHz, 64 QAM, 70% max </w:t>
      </w:r>
      <w:proofErr w:type="spellStart"/>
      <w:r>
        <w:rPr>
          <w:lang w:val="en-150"/>
        </w:rPr>
        <w:t>TPut</w:t>
      </w:r>
      <w:proofErr w:type="spellEnd"/>
    </w:p>
    <w:p w14:paraId="56C57061" w14:textId="39A4A591" w:rsidR="00BD3117" w:rsidRDefault="00BD3117" w:rsidP="00BD3117">
      <w:pPr>
        <w:pStyle w:val="ListParagraph"/>
        <w:numPr>
          <w:ilvl w:val="1"/>
          <w:numId w:val="41"/>
        </w:numPr>
        <w:rPr>
          <w:lang w:val="en-150"/>
        </w:rPr>
      </w:pPr>
      <w:r>
        <w:rPr>
          <w:lang w:val="en-150"/>
        </w:rPr>
        <w:t>Rank2:</w:t>
      </w:r>
    </w:p>
    <w:p w14:paraId="12267E98" w14:textId="4AF816FD" w:rsidR="00753396" w:rsidRDefault="00DA07EB" w:rsidP="00BD3117">
      <w:pPr>
        <w:pStyle w:val="ListParagraph"/>
        <w:numPr>
          <w:ilvl w:val="2"/>
          <w:numId w:val="41"/>
        </w:numPr>
        <w:rPr>
          <w:lang w:val="en-150"/>
        </w:rPr>
      </w:pPr>
      <w:r>
        <w:rPr>
          <w:lang w:val="en-150"/>
        </w:rPr>
        <w:t xml:space="preserve">2-2: </w:t>
      </w:r>
      <w:r w:rsidR="002E2154">
        <w:rPr>
          <w:lang w:val="en-150"/>
        </w:rPr>
        <w:t>100MHz/120kHz, 16 QAM</w:t>
      </w:r>
      <w:r w:rsidR="00BD0D4C">
        <w:rPr>
          <w:lang w:val="en-150"/>
        </w:rPr>
        <w:t xml:space="preserve">, 70% max </w:t>
      </w:r>
      <w:proofErr w:type="spellStart"/>
      <w:r w:rsidR="00BD0D4C">
        <w:rPr>
          <w:lang w:val="en-150"/>
        </w:rPr>
        <w:t>TPut</w:t>
      </w:r>
      <w:proofErr w:type="spellEnd"/>
    </w:p>
    <w:p w14:paraId="08C3138A" w14:textId="55524A96" w:rsidR="00BD0D4C" w:rsidRDefault="00BD0D4C" w:rsidP="00BD0D4C">
      <w:pPr>
        <w:pStyle w:val="ListParagraph"/>
        <w:numPr>
          <w:ilvl w:val="0"/>
          <w:numId w:val="41"/>
        </w:numPr>
        <w:rPr>
          <w:lang w:val="en-150"/>
        </w:rPr>
      </w:pPr>
      <w:r>
        <w:rPr>
          <w:lang w:val="en-150"/>
        </w:rPr>
        <w:t>IAB-MT requirements:</w:t>
      </w:r>
    </w:p>
    <w:p w14:paraId="3AF97DE4" w14:textId="1385AB25" w:rsidR="00F321E1" w:rsidRDefault="00BD0D4C" w:rsidP="007E7769">
      <w:pPr>
        <w:pStyle w:val="ListParagraph"/>
        <w:numPr>
          <w:ilvl w:val="1"/>
          <w:numId w:val="41"/>
        </w:numPr>
        <w:rPr>
          <w:lang w:val="en-150"/>
        </w:rPr>
      </w:pPr>
      <w:r>
        <w:rPr>
          <w:lang w:val="en-150"/>
        </w:rPr>
        <w:t>Rank 1:</w:t>
      </w:r>
    </w:p>
    <w:p w14:paraId="40F9F23B" w14:textId="66C24278" w:rsidR="007E7769" w:rsidRDefault="00F03ECC" w:rsidP="007E7769">
      <w:pPr>
        <w:pStyle w:val="ListParagraph"/>
        <w:numPr>
          <w:ilvl w:val="2"/>
          <w:numId w:val="41"/>
        </w:numPr>
        <w:rPr>
          <w:lang w:val="en-150"/>
        </w:rPr>
      </w:pPr>
      <w:r>
        <w:rPr>
          <w:lang w:val="en-150"/>
        </w:rPr>
        <w:t xml:space="preserve">100MHz/120kHz, 16QAM, 30% of max </w:t>
      </w:r>
      <w:proofErr w:type="spellStart"/>
      <w:r>
        <w:rPr>
          <w:lang w:val="en-150"/>
        </w:rPr>
        <w:t>TPut</w:t>
      </w:r>
      <w:proofErr w:type="spellEnd"/>
    </w:p>
    <w:p w14:paraId="24D0EB5C" w14:textId="5019E6DA" w:rsidR="00EA60D3" w:rsidRDefault="00EA60D3" w:rsidP="00EA60D3">
      <w:pPr>
        <w:pStyle w:val="ListParagraph"/>
        <w:numPr>
          <w:ilvl w:val="2"/>
          <w:numId w:val="41"/>
        </w:numPr>
        <w:rPr>
          <w:lang w:val="en-150"/>
        </w:rPr>
      </w:pPr>
      <w:r>
        <w:rPr>
          <w:lang w:val="en-150"/>
        </w:rPr>
        <w:t xml:space="preserve">100MHz/120kHz, 64QAM, 70% of max </w:t>
      </w:r>
      <w:proofErr w:type="spellStart"/>
      <w:r>
        <w:rPr>
          <w:lang w:val="en-150"/>
        </w:rPr>
        <w:t>TPut</w:t>
      </w:r>
      <w:proofErr w:type="spellEnd"/>
    </w:p>
    <w:p w14:paraId="64A0F3C8" w14:textId="28E4C962" w:rsidR="00F03ECC" w:rsidRDefault="00EA60D3" w:rsidP="00EA60D3">
      <w:pPr>
        <w:pStyle w:val="ListParagraph"/>
        <w:numPr>
          <w:ilvl w:val="1"/>
          <w:numId w:val="41"/>
        </w:numPr>
        <w:rPr>
          <w:lang w:val="en-150"/>
        </w:rPr>
      </w:pPr>
      <w:r>
        <w:rPr>
          <w:lang w:val="en-150"/>
        </w:rPr>
        <w:t>Rank 2:</w:t>
      </w:r>
    </w:p>
    <w:p w14:paraId="01C101AA" w14:textId="6FA12DB1" w:rsidR="00EA60D3" w:rsidRPr="00CB5FBF" w:rsidRDefault="00CB5FBF" w:rsidP="00CB5FBF">
      <w:pPr>
        <w:pStyle w:val="ListParagraph"/>
        <w:numPr>
          <w:ilvl w:val="2"/>
          <w:numId w:val="41"/>
        </w:numPr>
        <w:rPr>
          <w:lang w:val="en-150"/>
        </w:rPr>
      </w:pPr>
      <w:r>
        <w:rPr>
          <w:lang w:val="en-150"/>
        </w:rPr>
        <w:t xml:space="preserve">100MHz/120kHz, 16QAM, 70% of max </w:t>
      </w:r>
      <w:proofErr w:type="spellStart"/>
      <w:r>
        <w:rPr>
          <w:lang w:val="en-150"/>
        </w:rPr>
        <w:t>TPut</w:t>
      </w:r>
      <w:proofErr w:type="spellEnd"/>
    </w:p>
    <w:p w14:paraId="1D281F0D" w14:textId="2063924A" w:rsidR="00D6181F" w:rsidRDefault="00807280" w:rsidP="00E67EB9">
      <w:pPr>
        <w:pStyle w:val="RAN4observation0"/>
        <w:rPr>
          <w:lang w:val="en-150"/>
        </w:rPr>
      </w:pPr>
      <w:bookmarkStart w:id="15" w:name="_Toc163502656"/>
      <w:r>
        <w:rPr>
          <w:lang w:val="en-150"/>
        </w:rPr>
        <w:t xml:space="preserve">For </w:t>
      </w:r>
      <w:r w:rsidR="000E5FD2">
        <w:rPr>
          <w:lang w:val="en-150"/>
        </w:rPr>
        <w:t xml:space="preserve">UE </w:t>
      </w:r>
      <w:r>
        <w:rPr>
          <w:lang w:val="en-150"/>
        </w:rPr>
        <w:t>radiated requirements in F</w:t>
      </w:r>
      <w:r w:rsidR="00730540">
        <w:rPr>
          <w:lang w:val="en-150"/>
        </w:rPr>
        <w:t>R</w:t>
      </w:r>
      <w:r>
        <w:rPr>
          <w:lang w:val="en-150"/>
        </w:rPr>
        <w:t>2-1,</w:t>
      </w:r>
      <w:r w:rsidR="00E26159">
        <w:rPr>
          <w:lang w:val="en-150"/>
        </w:rPr>
        <w:t xml:space="preserve"> </w:t>
      </w:r>
      <w:r w:rsidR="00D04AFC">
        <w:rPr>
          <w:lang w:val="en-150"/>
        </w:rPr>
        <w:t xml:space="preserve">in addition to QPSK requirements with TDLC60-300 propagation conditions, there are other </w:t>
      </w:r>
      <w:r w:rsidR="00D50CBA">
        <w:rPr>
          <w:lang w:val="en-150"/>
        </w:rPr>
        <w:t xml:space="preserve">16 QAM and 64 QAM PDSCH requirements defined in TDLA30-300 channel that can be reused for </w:t>
      </w:r>
      <w:proofErr w:type="spellStart"/>
      <w:r w:rsidR="00D50CBA">
        <w:rPr>
          <w:lang w:val="en-150"/>
        </w:rPr>
        <w:t>mIAB</w:t>
      </w:r>
      <w:proofErr w:type="spellEnd"/>
      <w:r w:rsidR="00D50CBA">
        <w:rPr>
          <w:lang w:val="en-150"/>
        </w:rPr>
        <w:t>-MT</w:t>
      </w:r>
      <w:r w:rsidR="00E67EB9">
        <w:rPr>
          <w:lang w:val="en-150"/>
        </w:rPr>
        <w:t>.</w:t>
      </w:r>
      <w:bookmarkEnd w:id="15"/>
    </w:p>
    <w:p w14:paraId="41067458" w14:textId="4CF205E6" w:rsidR="00D6181F" w:rsidRDefault="00836432" w:rsidP="00D6181F">
      <w:pPr>
        <w:rPr>
          <w:lang w:val="en-150"/>
        </w:rPr>
      </w:pPr>
      <w:r>
        <w:rPr>
          <w:lang w:val="en-150"/>
        </w:rPr>
        <w:t>Since 16QAM modulation i</w:t>
      </w:r>
      <w:r w:rsidR="00DF0185">
        <w:rPr>
          <w:lang w:val="en-150"/>
        </w:rPr>
        <w:t>s</w:t>
      </w:r>
      <w:r>
        <w:rPr>
          <w:lang w:val="en-150"/>
        </w:rPr>
        <w:t xml:space="preserve"> tested both with rank1 and rank2</w:t>
      </w:r>
      <w:r w:rsidR="007B7BC3">
        <w:rPr>
          <w:lang w:val="en-150"/>
        </w:rPr>
        <w:t xml:space="preserve"> in the same TDAL30-100 conditions</w:t>
      </w:r>
      <w:r w:rsidR="00665110">
        <w:rPr>
          <w:lang w:val="en-150"/>
        </w:rPr>
        <w:t>, only one of these test</w:t>
      </w:r>
      <w:r w:rsidR="00644EEF">
        <w:rPr>
          <w:lang w:val="en-150"/>
        </w:rPr>
        <w:t>s</w:t>
      </w:r>
      <w:r w:rsidR="00665110">
        <w:rPr>
          <w:lang w:val="en-150"/>
        </w:rPr>
        <w:t xml:space="preserve"> can be defined for </w:t>
      </w:r>
      <w:proofErr w:type="spellStart"/>
      <w:r w:rsidR="00665110">
        <w:rPr>
          <w:lang w:val="en-150"/>
        </w:rPr>
        <w:t>mIAB</w:t>
      </w:r>
      <w:proofErr w:type="spellEnd"/>
      <w:r w:rsidR="00665110">
        <w:rPr>
          <w:lang w:val="en-150"/>
        </w:rPr>
        <w:t>-MT.</w:t>
      </w:r>
    </w:p>
    <w:p w14:paraId="02695303" w14:textId="2A90260C" w:rsidR="00E67EB9" w:rsidRDefault="00665110" w:rsidP="00665110">
      <w:pPr>
        <w:pStyle w:val="RAN4proposal"/>
        <w:rPr>
          <w:lang w:val="en-150"/>
        </w:rPr>
      </w:pPr>
      <w:bookmarkStart w:id="16" w:name="_Toc163502657"/>
      <w:r w:rsidRPr="00665110">
        <w:rPr>
          <w:lang w:val="en-150"/>
        </w:rPr>
        <w:t xml:space="preserve">Specify </w:t>
      </w:r>
      <w:proofErr w:type="spellStart"/>
      <w:r w:rsidRPr="00665110">
        <w:rPr>
          <w:lang w:val="en-150"/>
        </w:rPr>
        <w:t>mIAB</w:t>
      </w:r>
      <w:proofErr w:type="spellEnd"/>
      <w:r w:rsidRPr="00665110">
        <w:rPr>
          <w:lang w:val="en-150"/>
        </w:rPr>
        <w:t xml:space="preserve">-MT </w:t>
      </w:r>
      <w:r>
        <w:rPr>
          <w:lang w:val="en-150"/>
        </w:rPr>
        <w:t>radiated</w:t>
      </w:r>
      <w:r w:rsidRPr="00665110">
        <w:rPr>
          <w:lang w:val="en-150"/>
        </w:rPr>
        <w:t xml:space="preserve"> PDSCH requirements for</w:t>
      </w:r>
      <w:r>
        <w:rPr>
          <w:lang w:val="en-150"/>
        </w:rPr>
        <w:t xml:space="preserve"> QPSK in TDLC60-300 propagation conditions, for 64QAM in TDLA</w:t>
      </w:r>
      <w:r w:rsidR="009309E8">
        <w:rPr>
          <w:lang w:val="en-150"/>
        </w:rPr>
        <w:t>30-300 with rank1 and for 16QAM in TDLA30-300 with rank2 by reusing</w:t>
      </w:r>
      <w:r w:rsidR="00C37601">
        <w:rPr>
          <w:lang w:val="en-150"/>
        </w:rPr>
        <w:t xml:space="preserve"> FR2</w:t>
      </w:r>
      <w:r w:rsidR="00560A82">
        <w:rPr>
          <w:lang w:val="en-150"/>
        </w:rPr>
        <w:t>-1</w:t>
      </w:r>
      <w:r w:rsidR="009309E8">
        <w:rPr>
          <w:lang w:val="en-150"/>
        </w:rPr>
        <w:t xml:space="preserve"> </w:t>
      </w:r>
      <w:r w:rsidR="009152A2">
        <w:rPr>
          <w:lang w:val="en-150"/>
        </w:rPr>
        <w:t>UE</w:t>
      </w:r>
      <w:r w:rsidR="009309E8">
        <w:rPr>
          <w:lang w:val="en-150"/>
        </w:rPr>
        <w:t xml:space="preserve"> test </w:t>
      </w:r>
      <w:r w:rsidR="009152A2">
        <w:rPr>
          <w:lang w:val="en-150"/>
        </w:rPr>
        <w:t>1-1, 1-3 and 2-</w:t>
      </w:r>
      <w:r w:rsidR="002158CD">
        <w:rPr>
          <w:lang w:val="en-150"/>
        </w:rPr>
        <w:t>2</w:t>
      </w:r>
      <w:r w:rsidR="009152A2">
        <w:rPr>
          <w:lang w:val="en-150"/>
        </w:rPr>
        <w:t xml:space="preserve"> in 7.2.2.2.1 of TS 38.101-4</w:t>
      </w:r>
      <w:r w:rsidR="00C37601">
        <w:rPr>
          <w:lang w:val="en-150"/>
        </w:rPr>
        <w:t xml:space="preserve"> (Option 1)</w:t>
      </w:r>
      <w:r w:rsidR="009152A2">
        <w:rPr>
          <w:lang w:val="en-150"/>
        </w:rPr>
        <w:t>.</w:t>
      </w:r>
      <w:bookmarkEnd w:id="16"/>
    </w:p>
    <w:p w14:paraId="1CC166E9" w14:textId="343EA33B" w:rsidR="0093463A" w:rsidRPr="0093463A" w:rsidRDefault="0093463A" w:rsidP="0093463A">
      <w:pPr>
        <w:pStyle w:val="RAN4observation0"/>
        <w:rPr>
          <w:lang w:val="en-150"/>
        </w:rPr>
      </w:pPr>
      <w:bookmarkStart w:id="17" w:name="_Toc163502658"/>
      <w:r>
        <w:rPr>
          <w:lang w:val="en-150"/>
        </w:rPr>
        <w:t xml:space="preserve">Introduction of new requirements with 64 QAM and16QAM in TDLA30-100 does not need to increase the number of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 test cases.</w:t>
      </w:r>
      <w:bookmarkEnd w:id="17"/>
    </w:p>
    <w:p w14:paraId="1F3BCB36" w14:textId="4B7A10F6" w:rsidR="00281EAA" w:rsidRPr="007F23A1" w:rsidRDefault="007F23A1" w:rsidP="007F23A1">
      <w:pPr>
        <w:pStyle w:val="RAN4proposal"/>
        <w:rPr>
          <w:lang w:val="en-150"/>
        </w:rPr>
      </w:pPr>
      <w:bookmarkStart w:id="18" w:name="_Toc163502659"/>
      <w:r w:rsidRPr="007F23A1">
        <w:rPr>
          <w:lang w:val="en-150"/>
        </w:rPr>
        <w:t xml:space="preserve">For </w:t>
      </w:r>
      <w:proofErr w:type="spellStart"/>
      <w:r w:rsidRPr="007F23A1">
        <w:rPr>
          <w:lang w:val="en-150"/>
        </w:rPr>
        <w:t>mIAB</w:t>
      </w:r>
      <w:proofErr w:type="spellEnd"/>
      <w:r w:rsidRPr="007F23A1">
        <w:rPr>
          <w:lang w:val="en-150"/>
        </w:rPr>
        <w:t>-MT, the new test</w:t>
      </w:r>
      <w:r>
        <w:rPr>
          <w:lang w:val="en-150"/>
        </w:rPr>
        <w:t>s</w:t>
      </w:r>
      <w:r w:rsidRPr="007F23A1">
        <w:rPr>
          <w:lang w:val="en-150"/>
        </w:rPr>
        <w:t xml:space="preserve"> based on the UE test 1-</w:t>
      </w:r>
      <w:r w:rsidR="008944A5">
        <w:rPr>
          <w:lang w:val="en-150"/>
        </w:rPr>
        <w:t>3</w:t>
      </w:r>
      <w:r w:rsidRPr="007F23A1">
        <w:rPr>
          <w:lang w:val="en-150"/>
        </w:rPr>
        <w:t xml:space="preserve"> (</w:t>
      </w:r>
      <w:r w:rsidR="008944A5">
        <w:rPr>
          <w:lang w:val="en-150"/>
        </w:rPr>
        <w:t>64</w:t>
      </w:r>
      <w:r w:rsidRPr="007F23A1">
        <w:rPr>
          <w:lang w:val="en-150"/>
        </w:rPr>
        <w:t xml:space="preserve"> QAM</w:t>
      </w:r>
      <w:r w:rsidR="00B64E2B">
        <w:rPr>
          <w:lang w:val="en-150"/>
        </w:rPr>
        <w:t>, rank1</w:t>
      </w:r>
      <w:r w:rsidRPr="007F23A1">
        <w:rPr>
          <w:lang w:val="en-150"/>
        </w:rPr>
        <w:t>)</w:t>
      </w:r>
      <w:r w:rsidR="0016521F">
        <w:rPr>
          <w:lang w:val="en-150"/>
        </w:rPr>
        <w:t xml:space="preserve"> and </w:t>
      </w:r>
      <w:r w:rsidR="00B64E2B">
        <w:rPr>
          <w:lang w:val="en-150"/>
        </w:rPr>
        <w:t>2-2 (16QAM, rank2)</w:t>
      </w:r>
      <w:r w:rsidRPr="007F23A1">
        <w:rPr>
          <w:lang w:val="en-150"/>
        </w:rPr>
        <w:t xml:space="preserve"> to replace corresponding IAB-MT test</w:t>
      </w:r>
      <w:r w:rsidR="0056103D">
        <w:rPr>
          <w:lang w:val="en-150"/>
        </w:rPr>
        <w:t>s</w:t>
      </w:r>
      <w:r w:rsidR="00BB1D77">
        <w:rPr>
          <w:lang w:val="en-150"/>
        </w:rPr>
        <w:t xml:space="preserve"> (test 2 in Table </w:t>
      </w:r>
      <w:r w:rsidR="00BB1D77" w:rsidRPr="00BB1D77">
        <w:rPr>
          <w:lang w:val="en-150"/>
        </w:rPr>
        <w:t>11.2.2.2.1.2-1</w:t>
      </w:r>
      <w:r w:rsidR="00BB1D77">
        <w:rPr>
          <w:lang w:val="en-150"/>
        </w:rPr>
        <w:t xml:space="preserve"> and test 1 in </w:t>
      </w:r>
      <w:r w:rsidR="00F53366" w:rsidRPr="00F53366">
        <w:rPr>
          <w:lang w:val="en-150"/>
        </w:rPr>
        <w:t>Table 11.2.2.2.1.2-3</w:t>
      </w:r>
      <w:r w:rsidR="00BB1D77">
        <w:rPr>
          <w:lang w:val="en-150"/>
        </w:rPr>
        <w:t>)</w:t>
      </w:r>
      <w:r w:rsidRPr="007F23A1">
        <w:rPr>
          <w:lang w:val="en-150"/>
        </w:rPr>
        <w:t>.</w:t>
      </w:r>
      <w:bookmarkEnd w:id="18"/>
    </w:p>
    <w:p w14:paraId="4EB7A968" w14:textId="77777777" w:rsidR="00674882" w:rsidRDefault="00674882" w:rsidP="00B91F45">
      <w:pPr>
        <w:rPr>
          <w:lang w:val="en-150"/>
        </w:rPr>
      </w:pPr>
    </w:p>
    <w:p w14:paraId="27F14220" w14:textId="5E08E639" w:rsidR="000F0730" w:rsidRDefault="000F0730" w:rsidP="000F0730">
      <w:pPr>
        <w:pStyle w:val="RAN4H3"/>
        <w:rPr>
          <w:lang w:val="en-150"/>
        </w:rPr>
      </w:pPr>
      <w:r>
        <w:rPr>
          <w:lang w:val="en-150"/>
        </w:rPr>
        <w:t>PDCCH</w:t>
      </w:r>
    </w:p>
    <w:p w14:paraId="4A7D92C4" w14:textId="7D0D4611" w:rsidR="00FA182B" w:rsidRDefault="00FA182B" w:rsidP="00FA182B">
      <w:pPr>
        <w:rPr>
          <w:lang w:val="en-150"/>
        </w:rPr>
      </w:pPr>
      <w:r>
        <w:rPr>
          <w:lang w:val="en-150"/>
        </w:rPr>
        <w:t xml:space="preserve">The following PDCCH-related open issues are listed in the WF </w:t>
      </w:r>
      <w:r>
        <w:rPr>
          <w:lang w:val="en-150"/>
        </w:rPr>
        <w:fldChar w:fldCharType="begin"/>
      </w:r>
      <w:r>
        <w:rPr>
          <w:lang w:val="en-150"/>
        </w:rPr>
        <w:instrText xml:space="preserve"> REF _Ref159001880 \n \h </w:instrText>
      </w:r>
      <w:r>
        <w:rPr>
          <w:lang w:val="en-150"/>
        </w:rPr>
      </w:r>
      <w:r>
        <w:rPr>
          <w:lang w:val="en-150"/>
        </w:rPr>
        <w:fldChar w:fldCharType="separate"/>
      </w:r>
      <w:r>
        <w:rPr>
          <w:lang w:val="en-150"/>
        </w:rPr>
        <w:t>[1]</w:t>
      </w:r>
      <w:r>
        <w:rPr>
          <w:lang w:val="en-150"/>
        </w:rPr>
        <w:fldChar w:fldCharType="end"/>
      </w:r>
      <w:r>
        <w:rPr>
          <w:lang w:val="en-15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A182B" w14:paraId="00D53A01" w14:textId="77777777" w:rsidTr="005A35DB">
        <w:tc>
          <w:tcPr>
            <w:tcW w:w="9617" w:type="dxa"/>
          </w:tcPr>
          <w:p w14:paraId="367AE664" w14:textId="77777777" w:rsidR="001C07C1" w:rsidRDefault="001C07C1" w:rsidP="001C07C1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23E54DB1" w14:textId="77777777" w:rsidR="001C07C1" w:rsidRPr="005C2BFD" w:rsidRDefault="001C07C1" w:rsidP="001C07C1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5C2BFD">
              <w:rPr>
                <w:b/>
                <w:sz w:val="22"/>
                <w:szCs w:val="22"/>
                <w:u w:val="single"/>
                <w:lang w:eastAsia="zh-CN"/>
              </w:rPr>
              <w:t xml:space="preserve">Issue 1-3-2: FR1 PDCCH demodulation requirements 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selection </w:t>
            </w:r>
            <w:r w:rsidRPr="005C2BFD">
              <w:rPr>
                <w:b/>
                <w:sz w:val="22"/>
                <w:szCs w:val="22"/>
                <w:u w:val="single"/>
                <w:lang w:eastAsia="zh-CN"/>
              </w:rPr>
              <w:t>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5C2BFD">
              <w:rPr>
                <w:b/>
                <w:sz w:val="22"/>
                <w:szCs w:val="22"/>
                <w:u w:val="single"/>
                <w:lang w:eastAsia="zh-CN"/>
              </w:rPr>
              <w:t xml:space="preserve">Antenna </w:t>
            </w:r>
            <w:proofErr w:type="gramStart"/>
            <w:r>
              <w:rPr>
                <w:b/>
                <w:sz w:val="22"/>
                <w:szCs w:val="22"/>
                <w:u w:val="single"/>
                <w:lang w:eastAsia="zh-CN"/>
              </w:rPr>
              <w:t>configuration</w:t>
            </w:r>
            <w:proofErr w:type="gramEnd"/>
          </w:p>
          <w:p w14:paraId="2EE23E18" w14:textId="77777777" w:rsidR="001C07C1" w:rsidRPr="00DD6975" w:rsidRDefault="001C07C1" w:rsidP="001C07C1">
            <w:pPr>
              <w:pStyle w:val="B1"/>
              <w:ind w:left="0" w:firstLine="0"/>
              <w:rPr>
                <w:b/>
                <w:bCs/>
                <w:sz w:val="22"/>
                <w:szCs w:val="22"/>
                <w:lang w:eastAsia="zh-CN"/>
              </w:rPr>
            </w:pPr>
            <w:r w:rsidRPr="00DD6975">
              <w:rPr>
                <w:b/>
                <w:bCs/>
                <w:sz w:val="22"/>
                <w:szCs w:val="22"/>
                <w:lang w:eastAsia="zh-CN"/>
              </w:rPr>
              <w:t>Way forward:</w:t>
            </w:r>
          </w:p>
          <w:p w14:paraId="3874DA70" w14:textId="77777777" w:rsidR="001C07C1" w:rsidRPr="00201B16" w:rsidRDefault="001C07C1" w:rsidP="001C07C1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bookmarkStart w:id="19" w:name="_Hlk159400359"/>
            <w:r w:rsidRPr="00201B16">
              <w:rPr>
                <w:bCs/>
                <w:sz w:val="22"/>
                <w:lang w:eastAsia="zh-CN"/>
              </w:rPr>
              <w:t xml:space="preserve">Conducted </w:t>
            </w:r>
            <w:bookmarkEnd w:id="19"/>
          </w:p>
          <w:p w14:paraId="75ECCB9B" w14:textId="77777777" w:rsidR="001C07C1" w:rsidRPr="00201B16" w:rsidRDefault="001C07C1" w:rsidP="001C07C1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r w:rsidRPr="00201B16">
              <w:rPr>
                <w:bCs/>
                <w:sz w:val="22"/>
                <w:lang w:eastAsia="zh-CN"/>
              </w:rPr>
              <w:t xml:space="preserve">1Tx4Rx </w:t>
            </w:r>
          </w:p>
          <w:p w14:paraId="184C001B" w14:textId="77777777" w:rsidR="001C07C1" w:rsidRPr="00201B16" w:rsidRDefault="001C07C1" w:rsidP="001C07C1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r>
              <w:rPr>
                <w:bCs/>
                <w:sz w:val="22"/>
                <w:lang w:eastAsia="zh-CN"/>
              </w:rPr>
              <w:t>FFS on 2Tx4Rx.</w:t>
            </w:r>
          </w:p>
          <w:p w14:paraId="36ACDCF5" w14:textId="77777777" w:rsidR="001C07C1" w:rsidRPr="00201B16" w:rsidRDefault="001C07C1" w:rsidP="001C07C1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r w:rsidRPr="00201B16">
              <w:rPr>
                <w:bCs/>
                <w:sz w:val="22"/>
                <w:lang w:eastAsia="zh-CN"/>
              </w:rPr>
              <w:t>Radiated</w:t>
            </w:r>
          </w:p>
          <w:p w14:paraId="20A571FB" w14:textId="77777777" w:rsidR="001C07C1" w:rsidRDefault="001C07C1" w:rsidP="001C07C1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sz w:val="22"/>
                <w:lang w:eastAsia="zh-CN"/>
              </w:rPr>
            </w:pPr>
            <w:r w:rsidRPr="00201B16">
              <w:rPr>
                <w:bCs/>
                <w:sz w:val="22"/>
                <w:lang w:eastAsia="zh-CN"/>
              </w:rPr>
              <w:t xml:space="preserve">1Tx2Rx </w:t>
            </w:r>
          </w:p>
          <w:p w14:paraId="06126EE6" w14:textId="77777777" w:rsidR="001C07C1" w:rsidRDefault="001C07C1" w:rsidP="001C07C1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2"/>
                <w:lang w:eastAsia="zh-CN"/>
              </w:rPr>
            </w:pPr>
            <w:r>
              <w:rPr>
                <w:bCs/>
                <w:sz w:val="22"/>
                <w:lang w:eastAsia="zh-CN"/>
              </w:rPr>
              <w:t>FFS on</w:t>
            </w:r>
            <w:r w:rsidRPr="00201B16">
              <w:rPr>
                <w:bCs/>
                <w:sz w:val="22"/>
                <w:lang w:eastAsia="zh-CN"/>
              </w:rPr>
              <w:t xml:space="preserve"> 2Tx2Rx</w:t>
            </w:r>
            <w:r>
              <w:rPr>
                <w:bCs/>
                <w:sz w:val="22"/>
                <w:lang w:eastAsia="zh-CN"/>
              </w:rPr>
              <w:t>.</w:t>
            </w:r>
          </w:p>
          <w:p w14:paraId="0C351053" w14:textId="77777777" w:rsidR="001C07C1" w:rsidRDefault="001C07C1" w:rsidP="001C07C1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6ABFFE6A" w14:textId="77777777" w:rsidR="001C07C1" w:rsidRDefault="001C07C1" w:rsidP="001C07C1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533D52">
              <w:rPr>
                <w:b/>
                <w:sz w:val="22"/>
                <w:szCs w:val="22"/>
                <w:u w:val="single"/>
                <w:lang w:eastAsia="zh-CN"/>
              </w:rPr>
              <w:t xml:space="preserve">Issue 1-3-3: </w:t>
            </w:r>
            <w:r w:rsidRPr="005C2BFD">
              <w:rPr>
                <w:b/>
                <w:sz w:val="22"/>
                <w:szCs w:val="22"/>
                <w:u w:val="single"/>
                <w:lang w:eastAsia="zh-CN"/>
              </w:rPr>
              <w:t xml:space="preserve">FR1 PDCCH demodulation requirements 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selection </w:t>
            </w:r>
            <w:r w:rsidRPr="005C2BFD">
              <w:rPr>
                <w:b/>
                <w:sz w:val="22"/>
                <w:szCs w:val="22"/>
                <w:u w:val="single"/>
                <w:lang w:eastAsia="zh-CN"/>
              </w:rPr>
              <w:t>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533D52">
              <w:rPr>
                <w:b/>
                <w:sz w:val="22"/>
                <w:szCs w:val="22"/>
                <w:u w:val="single"/>
                <w:lang w:eastAsia="zh-CN"/>
              </w:rPr>
              <w:t>CORESET duration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>.</w:t>
            </w:r>
          </w:p>
          <w:p w14:paraId="62902689" w14:textId="77777777" w:rsidR="001C07C1" w:rsidRPr="00201A07" w:rsidRDefault="001C07C1" w:rsidP="001C07C1">
            <w:pPr>
              <w:pStyle w:val="B1"/>
              <w:ind w:left="284"/>
              <w:rPr>
                <w:b/>
                <w:sz w:val="22"/>
                <w:szCs w:val="22"/>
                <w:lang w:eastAsia="zh-CN"/>
              </w:rPr>
            </w:pPr>
            <w:r w:rsidRPr="00201A07">
              <w:rPr>
                <w:b/>
                <w:sz w:val="22"/>
                <w:szCs w:val="22"/>
                <w:lang w:eastAsia="zh-CN"/>
              </w:rPr>
              <w:t>Way forward</w:t>
            </w:r>
            <w:r>
              <w:rPr>
                <w:b/>
                <w:sz w:val="22"/>
                <w:szCs w:val="22"/>
                <w:lang w:eastAsia="zh-CN"/>
              </w:rPr>
              <w:t>:</w:t>
            </w:r>
          </w:p>
          <w:p w14:paraId="4F23438A" w14:textId="77777777" w:rsidR="001C07C1" w:rsidRPr="00201A07" w:rsidRDefault="001C07C1" w:rsidP="001C07C1">
            <w:pPr>
              <w:pStyle w:val="B1"/>
              <w:numPr>
                <w:ilvl w:val="0"/>
                <w:numId w:val="43"/>
              </w:numPr>
              <w:rPr>
                <w:sz w:val="22"/>
                <w:szCs w:val="22"/>
                <w:lang w:eastAsia="zh-CN"/>
              </w:rPr>
            </w:pPr>
            <w:r w:rsidRPr="00201A07">
              <w:rPr>
                <w:sz w:val="22"/>
                <w:szCs w:val="22"/>
                <w:lang w:eastAsia="zh-CN"/>
              </w:rPr>
              <w:t xml:space="preserve">Option 1: Only 1. </w:t>
            </w:r>
          </w:p>
          <w:p w14:paraId="16E2E2F2" w14:textId="77777777" w:rsidR="001C07C1" w:rsidRPr="00201A07" w:rsidRDefault="001C07C1" w:rsidP="001C07C1">
            <w:pPr>
              <w:pStyle w:val="B1"/>
              <w:numPr>
                <w:ilvl w:val="0"/>
                <w:numId w:val="43"/>
              </w:numPr>
              <w:rPr>
                <w:sz w:val="22"/>
                <w:szCs w:val="22"/>
                <w:lang w:eastAsia="zh-CN"/>
              </w:rPr>
            </w:pPr>
            <w:r w:rsidRPr="00201A07">
              <w:rPr>
                <w:sz w:val="22"/>
                <w:szCs w:val="22"/>
                <w:lang w:eastAsia="zh-CN"/>
              </w:rPr>
              <w:lastRenderedPageBreak/>
              <w:t>Option 2: 1 and 2.</w:t>
            </w:r>
          </w:p>
          <w:p w14:paraId="19292147" w14:textId="77777777" w:rsidR="001C07C1" w:rsidRPr="00533D52" w:rsidRDefault="001C07C1" w:rsidP="001C07C1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</w:p>
          <w:p w14:paraId="59EE5F95" w14:textId="77777777" w:rsidR="001C07C1" w:rsidRPr="0086768B" w:rsidRDefault="001C07C1" w:rsidP="001C07C1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86768B">
              <w:rPr>
                <w:b/>
                <w:sz w:val="22"/>
                <w:szCs w:val="22"/>
                <w:u w:val="single"/>
                <w:lang w:eastAsia="zh-CN"/>
              </w:rPr>
              <w:t xml:space="preserve">Issue 1-3-4: </w:t>
            </w:r>
            <w:r w:rsidRPr="005C2BFD">
              <w:rPr>
                <w:b/>
                <w:sz w:val="22"/>
                <w:szCs w:val="22"/>
                <w:u w:val="single"/>
                <w:lang w:eastAsia="zh-CN"/>
              </w:rPr>
              <w:t xml:space="preserve">FR1 PDCCH demodulation requirements 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selection </w:t>
            </w:r>
            <w:r w:rsidRPr="005C2BFD">
              <w:rPr>
                <w:b/>
                <w:sz w:val="22"/>
                <w:szCs w:val="22"/>
                <w:u w:val="single"/>
                <w:lang w:eastAsia="zh-CN"/>
              </w:rPr>
              <w:t>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86768B">
              <w:rPr>
                <w:b/>
                <w:sz w:val="22"/>
                <w:szCs w:val="22"/>
                <w:u w:val="single"/>
                <w:lang w:eastAsia="zh-CN"/>
              </w:rPr>
              <w:t xml:space="preserve">Aggregation </w:t>
            </w:r>
            <w:proofErr w:type="gramStart"/>
            <w:r w:rsidRPr="0086768B">
              <w:rPr>
                <w:b/>
                <w:sz w:val="22"/>
                <w:szCs w:val="22"/>
                <w:u w:val="single"/>
                <w:lang w:eastAsia="zh-CN"/>
              </w:rPr>
              <w:t>level</w:t>
            </w:r>
            <w:proofErr w:type="gramEnd"/>
            <w:r w:rsidRPr="0086768B">
              <w:rPr>
                <w:b/>
                <w:sz w:val="22"/>
                <w:szCs w:val="22"/>
                <w:u w:val="single"/>
                <w:lang w:eastAsia="zh-CN"/>
              </w:rPr>
              <w:t xml:space="preserve"> </w:t>
            </w:r>
          </w:p>
          <w:p w14:paraId="28D5B936" w14:textId="77777777" w:rsidR="001C07C1" w:rsidRPr="0086768B" w:rsidRDefault="001C07C1" w:rsidP="001C07C1">
            <w:pPr>
              <w:pStyle w:val="B1"/>
              <w:ind w:left="0" w:firstLine="0"/>
              <w:rPr>
                <w:b/>
                <w:sz w:val="22"/>
                <w:szCs w:val="22"/>
                <w:lang w:eastAsia="zh-CN"/>
              </w:rPr>
            </w:pPr>
            <w:r w:rsidRPr="0086768B">
              <w:rPr>
                <w:b/>
                <w:sz w:val="22"/>
                <w:szCs w:val="22"/>
                <w:lang w:eastAsia="zh-CN"/>
              </w:rPr>
              <w:t>Way forwards:</w:t>
            </w:r>
          </w:p>
          <w:p w14:paraId="2A2F1D8B" w14:textId="77777777" w:rsidR="001C07C1" w:rsidRPr="0086768B" w:rsidRDefault="001C07C1" w:rsidP="001C07C1">
            <w:pPr>
              <w:pStyle w:val="B1"/>
              <w:numPr>
                <w:ilvl w:val="0"/>
                <w:numId w:val="43"/>
              </w:numPr>
              <w:rPr>
                <w:bCs/>
                <w:sz w:val="22"/>
                <w:szCs w:val="22"/>
                <w:lang w:eastAsia="zh-CN"/>
              </w:rPr>
            </w:pPr>
            <w:r w:rsidRPr="0086768B">
              <w:rPr>
                <w:bCs/>
                <w:sz w:val="22"/>
                <w:szCs w:val="22"/>
                <w:lang w:eastAsia="zh-CN"/>
              </w:rPr>
              <w:t xml:space="preserve">Option 1: 4 for 1Tx and 8 for 2Tx. </w:t>
            </w:r>
          </w:p>
          <w:p w14:paraId="6C8D1790" w14:textId="77777777" w:rsidR="001C07C1" w:rsidRDefault="001C07C1" w:rsidP="001C07C1">
            <w:pPr>
              <w:pStyle w:val="B1"/>
              <w:numPr>
                <w:ilvl w:val="0"/>
                <w:numId w:val="43"/>
              </w:numPr>
              <w:rPr>
                <w:bCs/>
                <w:sz w:val="22"/>
                <w:szCs w:val="22"/>
                <w:lang w:eastAsia="zh-CN"/>
              </w:rPr>
            </w:pPr>
            <w:r w:rsidRPr="0086768B">
              <w:rPr>
                <w:bCs/>
                <w:sz w:val="22"/>
                <w:szCs w:val="22"/>
                <w:lang w:eastAsia="zh-CN"/>
              </w:rPr>
              <w:t xml:space="preserve">Option 2: 2 and 4 for 1Tx. </w:t>
            </w:r>
          </w:p>
          <w:p w14:paraId="7BCDE6BF" w14:textId="77777777" w:rsidR="001C07C1" w:rsidRPr="0086768B" w:rsidRDefault="001C07C1" w:rsidP="001C07C1">
            <w:pPr>
              <w:pStyle w:val="B1"/>
              <w:numPr>
                <w:ilvl w:val="0"/>
                <w:numId w:val="43"/>
              </w:numPr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Other options are not precluded.</w:t>
            </w:r>
          </w:p>
          <w:p w14:paraId="251A1BE8" w14:textId="77777777" w:rsidR="001C07C1" w:rsidRDefault="001C07C1" w:rsidP="001C07C1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75AD6A1F" w14:textId="77777777" w:rsidR="001C07C1" w:rsidRPr="005146EF" w:rsidRDefault="001C07C1" w:rsidP="001C07C1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5146EF">
              <w:rPr>
                <w:b/>
                <w:sz w:val="22"/>
                <w:szCs w:val="22"/>
                <w:u w:val="single"/>
                <w:lang w:eastAsia="zh-CN"/>
              </w:rPr>
              <w:t>Issue 1-3-5: Test case selection for FR1 PDCCH demodulation requirements from 38.101-4</w:t>
            </w:r>
          </w:p>
          <w:p w14:paraId="18CD151C" w14:textId="77777777" w:rsidR="001C07C1" w:rsidRPr="005146EF" w:rsidRDefault="001C07C1" w:rsidP="001C07C1">
            <w:pPr>
              <w:pStyle w:val="B1"/>
              <w:ind w:left="0" w:firstLine="0"/>
              <w:rPr>
                <w:b/>
                <w:sz w:val="22"/>
                <w:szCs w:val="22"/>
                <w:u w:val="single"/>
                <w:lang w:eastAsia="zh-CN"/>
              </w:rPr>
            </w:pPr>
            <w:r w:rsidRPr="005146EF">
              <w:rPr>
                <w:b/>
                <w:sz w:val="22"/>
                <w:szCs w:val="22"/>
                <w:lang w:eastAsia="zh-CN"/>
              </w:rPr>
              <w:t>Way forward</w:t>
            </w:r>
            <w:r>
              <w:rPr>
                <w:bCs/>
                <w:sz w:val="22"/>
                <w:szCs w:val="22"/>
                <w:lang w:eastAsia="zh-CN"/>
              </w:rPr>
              <w:t>:</w:t>
            </w:r>
          </w:p>
          <w:p w14:paraId="0EAF91BE" w14:textId="77777777" w:rsidR="001C07C1" w:rsidRPr="005146EF" w:rsidRDefault="001C07C1" w:rsidP="001C07C1">
            <w:pPr>
              <w:pStyle w:val="B1"/>
              <w:numPr>
                <w:ilvl w:val="0"/>
                <w:numId w:val="44"/>
              </w:numPr>
              <w:rPr>
                <w:sz w:val="22"/>
                <w:szCs w:val="22"/>
                <w:lang w:eastAsia="zh-CN"/>
              </w:rPr>
            </w:pPr>
            <w:r w:rsidRPr="005146EF">
              <w:rPr>
                <w:sz w:val="22"/>
                <w:szCs w:val="22"/>
                <w:lang w:eastAsia="zh-CN"/>
              </w:rPr>
              <w:t>Conducted</w:t>
            </w:r>
          </w:p>
          <w:p w14:paraId="0076CCD7" w14:textId="77777777" w:rsidR="001C07C1" w:rsidRPr="005146EF" w:rsidRDefault="001C07C1" w:rsidP="001C07C1">
            <w:pPr>
              <w:pStyle w:val="B1"/>
              <w:numPr>
                <w:ilvl w:val="1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5146EF">
              <w:rPr>
                <w:bCs/>
                <w:sz w:val="22"/>
                <w:szCs w:val="22"/>
                <w:lang w:eastAsia="zh-CN"/>
              </w:rPr>
              <w:t>1Tx4Rx</w:t>
            </w:r>
          </w:p>
          <w:p w14:paraId="689D0B07" w14:textId="77777777" w:rsidR="001C07C1" w:rsidRPr="005146EF" w:rsidRDefault="001C07C1" w:rsidP="001C07C1">
            <w:pPr>
              <w:pStyle w:val="B1"/>
              <w:numPr>
                <w:ilvl w:val="2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5146EF">
              <w:rPr>
                <w:bCs/>
                <w:sz w:val="22"/>
                <w:szCs w:val="22"/>
                <w:lang w:eastAsia="zh-CN"/>
              </w:rPr>
              <w:t xml:space="preserve">Option 1: </w:t>
            </w:r>
            <w:r w:rsidRPr="005146EF">
              <w:rPr>
                <w:sz w:val="22"/>
                <w:szCs w:val="22"/>
                <w:lang w:eastAsia="zh-CN"/>
              </w:rPr>
              <w:t xml:space="preserve">test number 2 in table 5.3.3.2.1-1. </w:t>
            </w:r>
          </w:p>
          <w:p w14:paraId="6BBCEADA" w14:textId="77777777" w:rsidR="001C07C1" w:rsidRPr="005146EF" w:rsidRDefault="001C07C1" w:rsidP="001C07C1">
            <w:pPr>
              <w:pStyle w:val="B1"/>
              <w:numPr>
                <w:ilvl w:val="1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5146EF">
              <w:rPr>
                <w:bCs/>
                <w:sz w:val="22"/>
                <w:szCs w:val="22"/>
                <w:lang w:eastAsia="zh-CN"/>
              </w:rPr>
              <w:t>2Tx4Rx</w:t>
            </w:r>
          </w:p>
          <w:p w14:paraId="498A944C" w14:textId="77777777" w:rsidR="001C07C1" w:rsidRPr="005146EF" w:rsidRDefault="001C07C1" w:rsidP="001C07C1">
            <w:pPr>
              <w:pStyle w:val="B1"/>
              <w:numPr>
                <w:ilvl w:val="2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5146EF">
              <w:rPr>
                <w:bCs/>
                <w:sz w:val="22"/>
                <w:szCs w:val="22"/>
                <w:lang w:eastAsia="zh-CN"/>
              </w:rPr>
              <w:t xml:space="preserve">Option 1: test number 1 in table 5.3.3.2.2-1 </w:t>
            </w:r>
          </w:p>
          <w:p w14:paraId="6467FF0C" w14:textId="77777777" w:rsidR="001C07C1" w:rsidRPr="005146EF" w:rsidRDefault="001C07C1" w:rsidP="001C07C1">
            <w:pPr>
              <w:pStyle w:val="B1"/>
              <w:numPr>
                <w:ilvl w:val="0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5146EF">
              <w:rPr>
                <w:bCs/>
                <w:sz w:val="22"/>
                <w:szCs w:val="22"/>
                <w:lang w:eastAsia="zh-CN"/>
              </w:rPr>
              <w:t>Radiated</w:t>
            </w:r>
          </w:p>
          <w:p w14:paraId="04B06E97" w14:textId="77777777" w:rsidR="001C07C1" w:rsidRPr="005146EF" w:rsidRDefault="001C07C1" w:rsidP="001C07C1">
            <w:pPr>
              <w:pStyle w:val="B1"/>
              <w:numPr>
                <w:ilvl w:val="1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5146EF">
              <w:rPr>
                <w:bCs/>
                <w:sz w:val="22"/>
                <w:szCs w:val="22"/>
                <w:lang w:eastAsia="zh-CN"/>
              </w:rPr>
              <w:t>1Tx2Rx</w:t>
            </w:r>
          </w:p>
          <w:p w14:paraId="7F8F5AA9" w14:textId="77777777" w:rsidR="001C07C1" w:rsidRPr="005146EF" w:rsidRDefault="001C07C1" w:rsidP="001C07C1">
            <w:pPr>
              <w:pStyle w:val="B1"/>
              <w:numPr>
                <w:ilvl w:val="2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5146EF">
              <w:rPr>
                <w:bCs/>
                <w:sz w:val="22"/>
                <w:szCs w:val="22"/>
                <w:lang w:eastAsia="zh-CN"/>
              </w:rPr>
              <w:t xml:space="preserve">Option 1: Test 2 in Table 5.3.2.2.1-1 of TS 38.101-4. </w:t>
            </w:r>
          </w:p>
          <w:p w14:paraId="3996145C" w14:textId="77777777" w:rsidR="001C07C1" w:rsidRDefault="001C07C1" w:rsidP="001C07C1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4D97D6C7" w14:textId="77777777" w:rsidR="001C07C1" w:rsidRPr="00264E20" w:rsidRDefault="001C07C1" w:rsidP="001C07C1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 xml:space="preserve">Issue 1-3-6: FR2-1 PDCCH demodulation requirements 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selection </w:t>
            </w:r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>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 xml:space="preserve">Antenna </w:t>
            </w:r>
            <w:proofErr w:type="spellStart"/>
            <w:proofErr w:type="gramStart"/>
            <w:r>
              <w:rPr>
                <w:b/>
                <w:sz w:val="22"/>
                <w:szCs w:val="22"/>
                <w:u w:val="single"/>
                <w:lang w:eastAsia="zh-CN"/>
              </w:rPr>
              <w:t>configureation</w:t>
            </w:r>
            <w:proofErr w:type="spellEnd"/>
            <w:proofErr w:type="gramEnd"/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 xml:space="preserve"> </w:t>
            </w:r>
          </w:p>
          <w:p w14:paraId="55176376" w14:textId="77777777" w:rsidR="001C07C1" w:rsidRPr="00264E20" w:rsidRDefault="001C07C1" w:rsidP="001C07C1">
            <w:pPr>
              <w:pStyle w:val="B1"/>
              <w:ind w:left="76" w:firstLine="0"/>
              <w:rPr>
                <w:b/>
                <w:sz w:val="22"/>
                <w:szCs w:val="22"/>
                <w:lang w:eastAsia="zh-CN"/>
              </w:rPr>
            </w:pPr>
            <w:r w:rsidRPr="00C928CF">
              <w:rPr>
                <w:b/>
                <w:sz w:val="22"/>
                <w:szCs w:val="22"/>
                <w:lang w:eastAsia="zh-CN"/>
              </w:rPr>
              <w:t>Way forward:</w:t>
            </w:r>
          </w:p>
          <w:p w14:paraId="7D4F9788" w14:textId="77777777" w:rsidR="001C07C1" w:rsidRDefault="001C07C1" w:rsidP="001C07C1">
            <w:pPr>
              <w:pStyle w:val="B1"/>
              <w:numPr>
                <w:ilvl w:val="0"/>
                <w:numId w:val="42"/>
              </w:numPr>
              <w:rPr>
                <w:bCs/>
                <w:sz w:val="22"/>
                <w:szCs w:val="22"/>
                <w:lang w:eastAsia="zh-CN"/>
              </w:rPr>
            </w:pPr>
            <w:r w:rsidRPr="00264E20">
              <w:rPr>
                <w:bCs/>
                <w:sz w:val="22"/>
                <w:szCs w:val="22"/>
                <w:lang w:eastAsia="zh-CN"/>
              </w:rPr>
              <w:t xml:space="preserve">1Tx2Rx </w:t>
            </w:r>
          </w:p>
          <w:p w14:paraId="71752B4C" w14:textId="77777777" w:rsidR="001C07C1" w:rsidRPr="00264E20" w:rsidRDefault="001C07C1" w:rsidP="001C07C1">
            <w:pPr>
              <w:pStyle w:val="B1"/>
              <w:numPr>
                <w:ilvl w:val="0"/>
                <w:numId w:val="42"/>
              </w:numPr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FFS on</w:t>
            </w:r>
            <w:r w:rsidRPr="00264E20">
              <w:rPr>
                <w:bCs/>
                <w:sz w:val="22"/>
                <w:szCs w:val="22"/>
                <w:lang w:eastAsia="zh-CN"/>
              </w:rPr>
              <w:t xml:space="preserve"> 2Tx2Rx. </w:t>
            </w:r>
          </w:p>
          <w:p w14:paraId="370AFC38" w14:textId="77777777" w:rsidR="001C07C1" w:rsidRDefault="001C07C1" w:rsidP="001C07C1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3B7AC2B1" w14:textId="77777777" w:rsidR="001C07C1" w:rsidRPr="00DF25C7" w:rsidRDefault="001C07C1" w:rsidP="001C07C1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DF25C7">
              <w:rPr>
                <w:b/>
                <w:sz w:val="22"/>
                <w:szCs w:val="22"/>
                <w:u w:val="single"/>
                <w:lang w:eastAsia="zh-CN"/>
              </w:rPr>
              <w:t xml:space="preserve">Issue 1-3-7: </w:t>
            </w:r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 xml:space="preserve">FR2-1 PDCCH demodulation requirements 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selection </w:t>
            </w:r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>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DF25C7">
              <w:rPr>
                <w:b/>
                <w:sz w:val="22"/>
                <w:szCs w:val="22"/>
                <w:u w:val="single"/>
                <w:lang w:eastAsia="zh-CN"/>
              </w:rPr>
              <w:t xml:space="preserve">CORESET </w:t>
            </w:r>
            <w:proofErr w:type="gramStart"/>
            <w:r w:rsidRPr="00DF25C7">
              <w:rPr>
                <w:b/>
                <w:sz w:val="22"/>
                <w:szCs w:val="22"/>
                <w:u w:val="single"/>
                <w:lang w:eastAsia="zh-CN"/>
              </w:rPr>
              <w:t>duration</w:t>
            </w:r>
            <w:proofErr w:type="gramEnd"/>
          </w:p>
          <w:p w14:paraId="6F8BCBAD" w14:textId="77777777" w:rsidR="001C07C1" w:rsidRPr="00DF25C7" w:rsidRDefault="001C07C1" w:rsidP="001C07C1">
            <w:pPr>
              <w:pStyle w:val="B1"/>
              <w:ind w:left="76" w:firstLine="0"/>
              <w:rPr>
                <w:b/>
                <w:sz w:val="22"/>
                <w:szCs w:val="22"/>
                <w:lang w:eastAsia="zh-CN"/>
              </w:rPr>
            </w:pPr>
            <w:r w:rsidRPr="003708BF">
              <w:rPr>
                <w:b/>
                <w:sz w:val="22"/>
                <w:szCs w:val="22"/>
                <w:lang w:eastAsia="zh-CN"/>
              </w:rPr>
              <w:t>Way forward:</w:t>
            </w:r>
          </w:p>
          <w:p w14:paraId="6111A1B5" w14:textId="77777777" w:rsidR="001C07C1" w:rsidRPr="00DF25C7" w:rsidRDefault="001C07C1" w:rsidP="001C07C1">
            <w:pPr>
              <w:pStyle w:val="B1"/>
              <w:numPr>
                <w:ilvl w:val="0"/>
                <w:numId w:val="43"/>
              </w:numPr>
              <w:rPr>
                <w:bCs/>
                <w:sz w:val="22"/>
                <w:szCs w:val="22"/>
                <w:lang w:eastAsia="zh-CN"/>
              </w:rPr>
            </w:pPr>
            <w:r w:rsidRPr="00DF25C7">
              <w:rPr>
                <w:bCs/>
                <w:sz w:val="22"/>
                <w:szCs w:val="22"/>
                <w:lang w:eastAsia="zh-CN"/>
              </w:rPr>
              <w:t xml:space="preserve">Option 1: Only 1. </w:t>
            </w:r>
          </w:p>
          <w:p w14:paraId="7C759250" w14:textId="77777777" w:rsidR="001C07C1" w:rsidRPr="00DF25C7" w:rsidRDefault="001C07C1" w:rsidP="001C07C1">
            <w:pPr>
              <w:pStyle w:val="B1"/>
              <w:numPr>
                <w:ilvl w:val="0"/>
                <w:numId w:val="43"/>
              </w:numPr>
              <w:rPr>
                <w:bCs/>
                <w:sz w:val="22"/>
                <w:szCs w:val="22"/>
                <w:lang w:eastAsia="zh-CN"/>
              </w:rPr>
            </w:pPr>
            <w:r w:rsidRPr="00DF25C7">
              <w:rPr>
                <w:bCs/>
                <w:sz w:val="22"/>
                <w:szCs w:val="22"/>
                <w:lang w:eastAsia="zh-CN"/>
              </w:rPr>
              <w:t xml:space="preserve">Option 2: 1 and 2. </w:t>
            </w:r>
          </w:p>
          <w:p w14:paraId="457B070A" w14:textId="77777777" w:rsidR="001C07C1" w:rsidRDefault="001C07C1" w:rsidP="001C07C1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1BC9EDC4" w14:textId="77777777" w:rsidR="001C07C1" w:rsidRPr="007B2F04" w:rsidRDefault="001C07C1" w:rsidP="001C07C1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7B2F04">
              <w:rPr>
                <w:b/>
                <w:sz w:val="22"/>
                <w:szCs w:val="22"/>
                <w:u w:val="single"/>
                <w:lang w:eastAsia="zh-CN"/>
              </w:rPr>
              <w:t xml:space="preserve">Issue 1-3-8: </w:t>
            </w:r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 xml:space="preserve">FR2-1 PDCCH demodulation requirements 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selection </w:t>
            </w:r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>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7B2F04">
              <w:rPr>
                <w:b/>
                <w:sz w:val="22"/>
                <w:szCs w:val="22"/>
                <w:u w:val="single"/>
                <w:lang w:eastAsia="zh-CN"/>
              </w:rPr>
              <w:t xml:space="preserve">Aggregation </w:t>
            </w:r>
            <w:proofErr w:type="gramStart"/>
            <w:r w:rsidRPr="007B2F04">
              <w:rPr>
                <w:b/>
                <w:sz w:val="22"/>
                <w:szCs w:val="22"/>
                <w:u w:val="single"/>
                <w:lang w:eastAsia="zh-CN"/>
              </w:rPr>
              <w:t>level</w:t>
            </w:r>
            <w:proofErr w:type="gramEnd"/>
          </w:p>
          <w:p w14:paraId="2CB33798" w14:textId="77777777" w:rsidR="001C07C1" w:rsidRPr="007B2F04" w:rsidRDefault="001C07C1" w:rsidP="001C07C1">
            <w:pPr>
              <w:pStyle w:val="B1"/>
              <w:ind w:left="76" w:firstLine="0"/>
              <w:rPr>
                <w:b/>
                <w:sz w:val="22"/>
                <w:szCs w:val="22"/>
                <w:lang w:eastAsia="zh-CN"/>
              </w:rPr>
            </w:pPr>
            <w:r w:rsidRPr="007B2F04">
              <w:rPr>
                <w:b/>
                <w:sz w:val="22"/>
                <w:szCs w:val="22"/>
                <w:lang w:eastAsia="zh-CN"/>
              </w:rPr>
              <w:t>Way forward:</w:t>
            </w:r>
          </w:p>
          <w:p w14:paraId="72688F51" w14:textId="77777777" w:rsidR="001C07C1" w:rsidRPr="007B2F04" w:rsidRDefault="001C07C1" w:rsidP="001C07C1">
            <w:pPr>
              <w:pStyle w:val="B1"/>
              <w:numPr>
                <w:ilvl w:val="0"/>
                <w:numId w:val="43"/>
              </w:numPr>
              <w:rPr>
                <w:bCs/>
                <w:sz w:val="22"/>
                <w:szCs w:val="22"/>
                <w:lang w:eastAsia="zh-CN"/>
              </w:rPr>
            </w:pPr>
            <w:r w:rsidRPr="007B2F04">
              <w:rPr>
                <w:bCs/>
                <w:sz w:val="22"/>
                <w:szCs w:val="22"/>
                <w:lang w:eastAsia="zh-CN"/>
              </w:rPr>
              <w:lastRenderedPageBreak/>
              <w:t xml:space="preserve">Option 1: 4. </w:t>
            </w:r>
          </w:p>
          <w:p w14:paraId="304F131C" w14:textId="77777777" w:rsidR="001C07C1" w:rsidRPr="007B2F04" w:rsidRDefault="001C07C1" w:rsidP="001C07C1">
            <w:pPr>
              <w:pStyle w:val="B1"/>
              <w:numPr>
                <w:ilvl w:val="0"/>
                <w:numId w:val="43"/>
              </w:numPr>
              <w:rPr>
                <w:bCs/>
                <w:sz w:val="22"/>
                <w:szCs w:val="22"/>
                <w:lang w:eastAsia="zh-CN"/>
              </w:rPr>
            </w:pPr>
            <w:r w:rsidRPr="007B2F04">
              <w:rPr>
                <w:bCs/>
                <w:sz w:val="22"/>
                <w:szCs w:val="22"/>
                <w:lang w:eastAsia="zh-CN"/>
              </w:rPr>
              <w:t xml:space="preserve">Option 2: </w:t>
            </w:r>
          </w:p>
          <w:p w14:paraId="649CD63D" w14:textId="77777777" w:rsidR="001C07C1" w:rsidRPr="007B2F04" w:rsidRDefault="001C07C1" w:rsidP="001C07C1">
            <w:pPr>
              <w:pStyle w:val="B1"/>
              <w:numPr>
                <w:ilvl w:val="1"/>
                <w:numId w:val="43"/>
              </w:numPr>
              <w:rPr>
                <w:bCs/>
                <w:sz w:val="22"/>
                <w:szCs w:val="22"/>
                <w:lang w:eastAsia="zh-CN"/>
              </w:rPr>
            </w:pPr>
            <w:r w:rsidRPr="007B2F04">
              <w:rPr>
                <w:bCs/>
                <w:sz w:val="22"/>
                <w:szCs w:val="22"/>
                <w:lang w:eastAsia="zh-CN"/>
              </w:rPr>
              <w:t>2 and 4 for 1Tx</w:t>
            </w:r>
          </w:p>
          <w:p w14:paraId="6FD3BD6C" w14:textId="77777777" w:rsidR="001C07C1" w:rsidRPr="007B2F04" w:rsidRDefault="001C07C1" w:rsidP="001C07C1">
            <w:pPr>
              <w:pStyle w:val="B1"/>
              <w:numPr>
                <w:ilvl w:val="1"/>
                <w:numId w:val="43"/>
              </w:numPr>
              <w:rPr>
                <w:bCs/>
                <w:sz w:val="22"/>
                <w:szCs w:val="22"/>
                <w:lang w:eastAsia="zh-CN"/>
              </w:rPr>
            </w:pPr>
            <w:r w:rsidRPr="007B2F04">
              <w:rPr>
                <w:bCs/>
                <w:sz w:val="22"/>
                <w:szCs w:val="22"/>
                <w:lang w:eastAsia="zh-CN"/>
              </w:rPr>
              <w:t>8 and 16 for 2Tx</w:t>
            </w:r>
          </w:p>
          <w:p w14:paraId="2916BB37" w14:textId="77777777" w:rsidR="001C07C1" w:rsidRDefault="001C07C1" w:rsidP="001C07C1">
            <w:pPr>
              <w:pStyle w:val="B1"/>
              <w:ind w:left="0" w:firstLine="0"/>
              <w:rPr>
                <w:sz w:val="22"/>
                <w:szCs w:val="22"/>
                <w:lang w:eastAsia="zh-CN"/>
              </w:rPr>
            </w:pPr>
          </w:p>
          <w:p w14:paraId="681904DF" w14:textId="77777777" w:rsidR="001C07C1" w:rsidRPr="0038058A" w:rsidRDefault="001C07C1" w:rsidP="001C07C1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38058A">
              <w:rPr>
                <w:b/>
                <w:sz w:val="22"/>
                <w:szCs w:val="22"/>
                <w:u w:val="single"/>
                <w:lang w:eastAsia="zh-CN"/>
              </w:rPr>
              <w:t xml:space="preserve">Issue 1-3-9: </w:t>
            </w:r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 xml:space="preserve">FR2-1 PDCCH demodulation requirements 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selection </w:t>
            </w:r>
            <w:r w:rsidRPr="00264E20">
              <w:rPr>
                <w:b/>
                <w:sz w:val="22"/>
                <w:szCs w:val="22"/>
                <w:u w:val="single"/>
                <w:lang w:eastAsia="zh-CN"/>
              </w:rPr>
              <w:t>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38058A">
              <w:rPr>
                <w:b/>
                <w:sz w:val="22"/>
                <w:szCs w:val="22"/>
                <w:u w:val="single"/>
                <w:lang w:eastAsia="zh-CN"/>
              </w:rPr>
              <w:t xml:space="preserve">Test </w:t>
            </w:r>
            <w:proofErr w:type="gramStart"/>
            <w:r w:rsidRPr="0038058A">
              <w:rPr>
                <w:b/>
                <w:sz w:val="22"/>
                <w:szCs w:val="22"/>
                <w:u w:val="single"/>
                <w:lang w:eastAsia="zh-CN"/>
              </w:rPr>
              <w:t>case</w:t>
            </w:r>
            <w:proofErr w:type="gramEnd"/>
          </w:p>
          <w:p w14:paraId="22DCBB53" w14:textId="77777777" w:rsidR="001C07C1" w:rsidRPr="0038058A" w:rsidRDefault="001C07C1" w:rsidP="001C07C1">
            <w:pPr>
              <w:pStyle w:val="B1"/>
              <w:ind w:left="76" w:firstLine="0"/>
              <w:rPr>
                <w:b/>
                <w:sz w:val="22"/>
                <w:szCs w:val="22"/>
                <w:u w:val="single"/>
                <w:lang w:eastAsia="zh-CN"/>
              </w:rPr>
            </w:pPr>
            <w:r w:rsidRPr="0038058A">
              <w:rPr>
                <w:b/>
                <w:sz w:val="22"/>
                <w:szCs w:val="22"/>
                <w:lang w:eastAsia="zh-CN"/>
              </w:rPr>
              <w:t>Way forward:</w:t>
            </w:r>
          </w:p>
          <w:p w14:paraId="090B309A" w14:textId="77777777" w:rsidR="001C07C1" w:rsidRPr="0038058A" w:rsidRDefault="001C07C1" w:rsidP="001C07C1">
            <w:pPr>
              <w:pStyle w:val="B1"/>
              <w:numPr>
                <w:ilvl w:val="0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38058A">
              <w:rPr>
                <w:bCs/>
                <w:sz w:val="22"/>
                <w:szCs w:val="22"/>
                <w:lang w:eastAsia="zh-CN"/>
              </w:rPr>
              <w:t>1Tx2Rx</w:t>
            </w:r>
          </w:p>
          <w:p w14:paraId="0D54486F" w14:textId="77777777" w:rsidR="001C07C1" w:rsidRPr="0038058A" w:rsidRDefault="001C07C1" w:rsidP="001C07C1">
            <w:pPr>
              <w:pStyle w:val="B1"/>
              <w:numPr>
                <w:ilvl w:val="1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38058A">
              <w:rPr>
                <w:bCs/>
                <w:sz w:val="22"/>
                <w:szCs w:val="22"/>
                <w:lang w:eastAsia="zh-CN"/>
              </w:rPr>
              <w:t xml:space="preserve">Option 1: All tests in Table 7.3.2.2.1-1. </w:t>
            </w:r>
          </w:p>
          <w:p w14:paraId="756B7E8C" w14:textId="77777777" w:rsidR="001C07C1" w:rsidRPr="0038058A" w:rsidRDefault="001C07C1" w:rsidP="001C07C1">
            <w:pPr>
              <w:pStyle w:val="B1"/>
              <w:numPr>
                <w:ilvl w:val="1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38058A">
              <w:rPr>
                <w:bCs/>
                <w:sz w:val="22"/>
                <w:szCs w:val="22"/>
                <w:lang w:eastAsia="zh-CN"/>
              </w:rPr>
              <w:t xml:space="preserve">Option 2: Test 1- 2 in Table 7.3.2.2.1-1. </w:t>
            </w:r>
          </w:p>
          <w:p w14:paraId="37E2B1DA" w14:textId="77777777" w:rsidR="001C07C1" w:rsidRPr="0038058A" w:rsidRDefault="001C07C1" w:rsidP="001C07C1">
            <w:pPr>
              <w:pStyle w:val="B1"/>
              <w:numPr>
                <w:ilvl w:val="1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Other options are not precluded.</w:t>
            </w:r>
          </w:p>
          <w:p w14:paraId="0ECDCEBE" w14:textId="77777777" w:rsidR="001C07C1" w:rsidRPr="0038058A" w:rsidRDefault="001C07C1" w:rsidP="001C07C1">
            <w:pPr>
              <w:pStyle w:val="B1"/>
              <w:numPr>
                <w:ilvl w:val="0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38058A">
              <w:rPr>
                <w:bCs/>
                <w:sz w:val="22"/>
                <w:szCs w:val="22"/>
                <w:lang w:eastAsia="zh-CN"/>
              </w:rPr>
              <w:t>2Tx2Rx</w:t>
            </w:r>
          </w:p>
          <w:p w14:paraId="0880FAA3" w14:textId="77777777" w:rsidR="001C07C1" w:rsidRPr="0043746F" w:rsidRDefault="001C07C1" w:rsidP="001C07C1">
            <w:pPr>
              <w:pStyle w:val="B1"/>
              <w:numPr>
                <w:ilvl w:val="1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 w:rsidRPr="0038058A">
              <w:rPr>
                <w:bCs/>
                <w:sz w:val="22"/>
                <w:szCs w:val="22"/>
                <w:lang w:eastAsia="zh-CN"/>
              </w:rPr>
              <w:t xml:space="preserve">Option 1: All tests in Table 7.3.2.2.2-1. </w:t>
            </w:r>
          </w:p>
          <w:p w14:paraId="71D12DC1" w14:textId="6375D419" w:rsidR="00FA182B" w:rsidRPr="001C07C1" w:rsidRDefault="001C07C1" w:rsidP="001C07C1">
            <w:pPr>
              <w:pStyle w:val="B1"/>
              <w:numPr>
                <w:ilvl w:val="1"/>
                <w:numId w:val="44"/>
              </w:numPr>
              <w:rPr>
                <w:b/>
                <w:sz w:val="22"/>
                <w:szCs w:val="22"/>
                <w:u w:val="single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Other options are not precluded</w:t>
            </w:r>
          </w:p>
        </w:tc>
      </w:tr>
    </w:tbl>
    <w:p w14:paraId="0F1EF9A1" w14:textId="77777777" w:rsidR="00FA182B" w:rsidRDefault="00FA182B" w:rsidP="00FA182B">
      <w:pPr>
        <w:rPr>
          <w:lang w:val="en-150"/>
        </w:rPr>
      </w:pPr>
    </w:p>
    <w:p w14:paraId="0B93C4E6" w14:textId="4FB95F00" w:rsidR="000F0730" w:rsidRDefault="00002C2F" w:rsidP="00B91F45">
      <w:pPr>
        <w:rPr>
          <w:lang w:val="en-150"/>
        </w:rPr>
      </w:pPr>
      <w:r>
        <w:rPr>
          <w:lang w:val="en-150"/>
        </w:rPr>
        <w:t>There are three</w:t>
      </w:r>
      <w:r w:rsidR="00457C97">
        <w:rPr>
          <w:lang w:val="en-150"/>
        </w:rPr>
        <w:t xml:space="preserve"> conducted</w:t>
      </w:r>
      <w:r>
        <w:rPr>
          <w:lang w:val="en-150"/>
        </w:rPr>
        <w:t xml:space="preserve"> </w:t>
      </w:r>
      <w:r w:rsidR="00457C97">
        <w:rPr>
          <w:lang w:val="en-150"/>
        </w:rPr>
        <w:t>tests defined for IAB-MT</w:t>
      </w:r>
      <w:r w:rsidR="002A6B47">
        <w:rPr>
          <w:lang w:val="en-15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A6B47" w14:paraId="4BABD4EA" w14:textId="77777777" w:rsidTr="002A6B47">
        <w:tc>
          <w:tcPr>
            <w:tcW w:w="9617" w:type="dxa"/>
          </w:tcPr>
          <w:p w14:paraId="6FEF5564" w14:textId="1EAB1FC1" w:rsidR="002A6B47" w:rsidRDefault="00822FA4" w:rsidP="00B91F45">
            <w:pPr>
              <w:rPr>
                <w:lang w:val="en-150"/>
              </w:rPr>
            </w:pPr>
            <w:r w:rsidRPr="00822FA4">
              <w:rPr>
                <w:noProof/>
                <w:lang w:val="en-150"/>
              </w:rPr>
              <w:drawing>
                <wp:inline distT="0" distB="0" distL="0" distR="0" wp14:anchorId="25EDE24B" wp14:editId="320F240C">
                  <wp:extent cx="6113145" cy="1816100"/>
                  <wp:effectExtent l="0" t="0" r="1905" b="0"/>
                  <wp:docPr id="8735984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359842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181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C7F543" w14:textId="77777777" w:rsidR="002A6B47" w:rsidRDefault="002A6B47" w:rsidP="00B91F45">
      <w:pPr>
        <w:rPr>
          <w:lang w:val="en-150"/>
        </w:rPr>
      </w:pPr>
    </w:p>
    <w:p w14:paraId="40B3EBCC" w14:textId="710B1054" w:rsidR="00822FA4" w:rsidRDefault="009B6D3C" w:rsidP="00B91F45">
      <w:pPr>
        <w:rPr>
          <w:lang w:val="en-150"/>
        </w:rPr>
      </w:pPr>
      <w:r>
        <w:rPr>
          <w:lang w:val="en-150"/>
        </w:rPr>
        <w:t>Similarly, three</w:t>
      </w:r>
      <w:r w:rsidR="004A4ED6">
        <w:rPr>
          <w:lang w:val="en-150"/>
        </w:rPr>
        <w:t xml:space="preserve"> IAB-MT</w:t>
      </w:r>
      <w:r>
        <w:rPr>
          <w:lang w:val="en-150"/>
        </w:rPr>
        <w:t xml:space="preserve"> tests defined for </w:t>
      </w:r>
      <w:r w:rsidR="006212D8">
        <w:rPr>
          <w:lang w:val="en-150"/>
        </w:rPr>
        <w:t>radiated PDCCH tests: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212D8" w14:paraId="2F7E2F4D" w14:textId="77777777" w:rsidTr="006212D8">
        <w:tc>
          <w:tcPr>
            <w:tcW w:w="9617" w:type="dxa"/>
          </w:tcPr>
          <w:p w14:paraId="1A61A831" w14:textId="3589A026" w:rsidR="006212D8" w:rsidRDefault="006212D8" w:rsidP="00B91F45">
            <w:pPr>
              <w:rPr>
                <w:lang w:val="en-150"/>
              </w:rPr>
            </w:pPr>
            <w:r w:rsidRPr="006212D8">
              <w:rPr>
                <w:noProof/>
                <w:lang w:val="en-150"/>
              </w:rPr>
              <w:drawing>
                <wp:inline distT="0" distB="0" distL="0" distR="0" wp14:anchorId="7BD1A040" wp14:editId="33FDBE46">
                  <wp:extent cx="6113145" cy="1921510"/>
                  <wp:effectExtent l="0" t="0" r="1905" b="2540"/>
                  <wp:docPr id="19751145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11450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19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6956CD" w14:textId="77777777" w:rsidR="006212D8" w:rsidRDefault="006212D8" w:rsidP="00B91F45">
      <w:pPr>
        <w:rPr>
          <w:lang w:val="en-150"/>
        </w:rPr>
      </w:pPr>
    </w:p>
    <w:p w14:paraId="638A3337" w14:textId="5EDD76B5" w:rsidR="00822FA4" w:rsidRDefault="006212D8" w:rsidP="00B91F45">
      <w:pPr>
        <w:rPr>
          <w:lang w:val="en-150"/>
        </w:rPr>
      </w:pPr>
      <w:r>
        <w:rPr>
          <w:lang w:val="en-150"/>
        </w:rPr>
        <w:lastRenderedPageBreak/>
        <w:t xml:space="preserve">All </w:t>
      </w:r>
      <w:r w:rsidR="009E4277">
        <w:rPr>
          <w:lang w:val="en-150"/>
        </w:rPr>
        <w:t>IAB-MT</w:t>
      </w:r>
      <w:r>
        <w:rPr>
          <w:lang w:val="en-150"/>
        </w:rPr>
        <w:t xml:space="preserve"> tests are defined </w:t>
      </w:r>
      <w:r w:rsidR="00AE1E01">
        <w:rPr>
          <w:lang w:val="en-150"/>
        </w:rPr>
        <w:t>for TDLA30-10</w:t>
      </w:r>
      <w:r w:rsidR="00A61CAC">
        <w:rPr>
          <w:lang w:val="en-150"/>
        </w:rPr>
        <w:t xml:space="preserve"> (conducted)</w:t>
      </w:r>
      <w:r w:rsidR="00AE1E01">
        <w:rPr>
          <w:lang w:val="en-150"/>
        </w:rPr>
        <w:t xml:space="preserve"> and TDLA30-75</w:t>
      </w:r>
      <w:r w:rsidR="00A61CAC">
        <w:rPr>
          <w:lang w:val="en-150"/>
        </w:rPr>
        <w:t xml:space="preserve"> (radiated)</w:t>
      </w:r>
      <w:r w:rsidR="00AE1E01">
        <w:rPr>
          <w:lang w:val="en-150"/>
        </w:rPr>
        <w:t xml:space="preserve"> propagation conditions.</w:t>
      </w:r>
    </w:p>
    <w:p w14:paraId="1A56CA14" w14:textId="7B42CBA5" w:rsidR="001F43C4" w:rsidRDefault="00DE32B8" w:rsidP="00B91F45">
      <w:pPr>
        <w:rPr>
          <w:lang w:val="en-150"/>
        </w:rPr>
      </w:pPr>
      <w:r>
        <w:rPr>
          <w:lang w:val="en-150"/>
        </w:rPr>
        <w:t>For U</w:t>
      </w:r>
      <w:r w:rsidR="00060308">
        <w:rPr>
          <w:lang w:val="en-150"/>
        </w:rPr>
        <w:t>E</w:t>
      </w:r>
      <w:r>
        <w:rPr>
          <w:lang w:val="en-150"/>
        </w:rPr>
        <w:t>s, th</w:t>
      </w:r>
      <w:r w:rsidR="00A0420F">
        <w:rPr>
          <w:lang w:val="en-150"/>
        </w:rPr>
        <w:t>ere are also test defined</w:t>
      </w:r>
      <w:r w:rsidR="00C70053">
        <w:rPr>
          <w:lang w:val="en-150"/>
        </w:rPr>
        <w:t xml:space="preserve"> for mobile channel conditions</w:t>
      </w:r>
      <w:r w:rsidR="00475D6E">
        <w:rPr>
          <w:lang w:val="en-150"/>
        </w:rPr>
        <w:t>.</w:t>
      </w:r>
    </w:p>
    <w:p w14:paraId="1913A4CC" w14:textId="25C1D4F5" w:rsidR="00475D6E" w:rsidRDefault="00475D6E" w:rsidP="00B91F45">
      <w:pPr>
        <w:rPr>
          <w:lang w:val="en-150"/>
        </w:rPr>
      </w:pPr>
      <w:r>
        <w:rPr>
          <w:lang w:val="en-150"/>
        </w:rPr>
        <w:t xml:space="preserve">For </w:t>
      </w:r>
      <w:r w:rsidR="005164A8">
        <w:rPr>
          <w:lang w:val="en-150"/>
        </w:rPr>
        <w:t xml:space="preserve">UE </w:t>
      </w:r>
      <w:r>
        <w:rPr>
          <w:lang w:val="en-150"/>
        </w:rPr>
        <w:t>conducted PDCCH requirements</w:t>
      </w:r>
      <w:r w:rsidR="00D70B94">
        <w:rPr>
          <w:lang w:val="en-150"/>
        </w:rPr>
        <w:t xml:space="preserve"> with TDLC300-100: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A431E" w14:paraId="1CCA568B" w14:textId="77777777" w:rsidTr="00CA431E">
        <w:tc>
          <w:tcPr>
            <w:tcW w:w="9617" w:type="dxa"/>
          </w:tcPr>
          <w:p w14:paraId="6FF03100" w14:textId="342F1CFE" w:rsidR="00CA431E" w:rsidRDefault="00B829C2" w:rsidP="00B91F45">
            <w:pPr>
              <w:rPr>
                <w:lang w:val="en-150"/>
              </w:rPr>
            </w:pPr>
            <w:r w:rsidRPr="00B829C2">
              <w:rPr>
                <w:noProof/>
                <w:lang w:val="en-150"/>
              </w:rPr>
              <w:drawing>
                <wp:inline distT="0" distB="0" distL="0" distR="0" wp14:anchorId="0E781212" wp14:editId="2F59EF31">
                  <wp:extent cx="6113145" cy="1791970"/>
                  <wp:effectExtent l="0" t="0" r="1905" b="0"/>
                  <wp:docPr id="7284201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42015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1791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E60D4C" w14:textId="77777777" w:rsidR="00224E27" w:rsidRDefault="00224E27" w:rsidP="00B91F45">
            <w:pPr>
              <w:rPr>
                <w:lang w:val="en-150"/>
              </w:rPr>
            </w:pPr>
          </w:p>
          <w:p w14:paraId="60F4721B" w14:textId="3D95B03E" w:rsidR="00224E27" w:rsidRDefault="00224E27" w:rsidP="00B91F45">
            <w:pPr>
              <w:rPr>
                <w:lang w:val="en-150"/>
              </w:rPr>
            </w:pPr>
            <w:r w:rsidRPr="00224E27">
              <w:rPr>
                <w:noProof/>
                <w:lang w:val="en-150"/>
              </w:rPr>
              <w:drawing>
                <wp:inline distT="0" distB="0" distL="0" distR="0" wp14:anchorId="32970A9F" wp14:editId="677F5644">
                  <wp:extent cx="6113145" cy="1348105"/>
                  <wp:effectExtent l="0" t="0" r="1905" b="4445"/>
                  <wp:docPr id="19047699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769992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1348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697200" w14:textId="77777777" w:rsidR="00475D6E" w:rsidRDefault="00475D6E" w:rsidP="00B91F45">
      <w:pPr>
        <w:rPr>
          <w:lang w:val="en-150"/>
        </w:rPr>
      </w:pPr>
    </w:p>
    <w:p w14:paraId="619FCE89" w14:textId="4C8B74CC" w:rsidR="00881E57" w:rsidRDefault="00881E57" w:rsidP="00B91F45">
      <w:pPr>
        <w:rPr>
          <w:lang w:val="en-150"/>
        </w:rPr>
      </w:pPr>
      <w:r>
        <w:rPr>
          <w:lang w:val="en-150"/>
        </w:rPr>
        <w:t>And for</w:t>
      </w:r>
      <w:r w:rsidR="00B17453">
        <w:rPr>
          <w:lang w:val="en-150"/>
        </w:rPr>
        <w:t xml:space="preserve"> UE</w:t>
      </w:r>
      <w:r>
        <w:rPr>
          <w:lang w:val="en-150"/>
        </w:rPr>
        <w:t xml:space="preserve"> Radiated requirements </w:t>
      </w:r>
      <w:r w:rsidR="00B17453">
        <w:rPr>
          <w:lang w:val="en-150"/>
        </w:rPr>
        <w:t xml:space="preserve">with </w:t>
      </w:r>
      <w:r w:rsidR="00F60FAC">
        <w:rPr>
          <w:lang w:val="en-150"/>
        </w:rPr>
        <w:t>TDLA30-300</w:t>
      </w:r>
      <w:r w:rsidR="00C65D43">
        <w:rPr>
          <w:lang w:val="en-15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65D43" w14:paraId="68A67B6E" w14:textId="77777777" w:rsidTr="00C65D43">
        <w:tc>
          <w:tcPr>
            <w:tcW w:w="9617" w:type="dxa"/>
          </w:tcPr>
          <w:p w14:paraId="1590A213" w14:textId="38565BA1" w:rsidR="00C65D43" w:rsidRDefault="00C65D43" w:rsidP="00B91F45">
            <w:pPr>
              <w:rPr>
                <w:lang w:val="en-150"/>
              </w:rPr>
            </w:pPr>
            <w:r w:rsidRPr="00C65D43">
              <w:rPr>
                <w:noProof/>
                <w:lang w:val="en-150"/>
              </w:rPr>
              <w:drawing>
                <wp:inline distT="0" distB="0" distL="0" distR="0" wp14:anchorId="64060E58" wp14:editId="57614486">
                  <wp:extent cx="6113145" cy="1473835"/>
                  <wp:effectExtent l="0" t="0" r="1905" b="0"/>
                  <wp:docPr id="3010683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068312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1473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0E988A" w14:textId="77777777" w:rsidR="00C65D43" w:rsidRDefault="00C65D43" w:rsidP="00B91F45">
      <w:pPr>
        <w:rPr>
          <w:lang w:val="en-150"/>
        </w:rPr>
      </w:pPr>
    </w:p>
    <w:p w14:paraId="5AC77A8D" w14:textId="4D5600DE" w:rsidR="00C65D43" w:rsidRDefault="00C65D43" w:rsidP="00B91F45">
      <w:pPr>
        <w:rPr>
          <w:lang w:val="en-150"/>
        </w:rPr>
      </w:pPr>
      <w:r>
        <w:rPr>
          <w:lang w:val="en-150"/>
        </w:rPr>
        <w:t xml:space="preserve">All </w:t>
      </w:r>
      <w:r w:rsidR="006E62AA">
        <w:rPr>
          <w:lang w:val="en-150"/>
        </w:rPr>
        <w:t>UE</w:t>
      </w:r>
      <w:r>
        <w:rPr>
          <w:lang w:val="en-150"/>
        </w:rPr>
        <w:t xml:space="preserve"> requirements are defined for the CORESET duration 1</w:t>
      </w:r>
      <w:r w:rsidR="006E62AA">
        <w:rPr>
          <w:lang w:val="en-150"/>
        </w:rPr>
        <w:t>, except for the conducted test with aggregation level 16.</w:t>
      </w:r>
    </w:p>
    <w:p w14:paraId="5ABB0358" w14:textId="2F2897D1" w:rsidR="00100E6C" w:rsidRDefault="00100E6C" w:rsidP="00100E6C">
      <w:pPr>
        <w:pStyle w:val="RAN4proposal"/>
        <w:rPr>
          <w:lang w:val="en-150"/>
        </w:rPr>
      </w:pPr>
      <w:bookmarkStart w:id="20" w:name="_Toc163502660"/>
      <w:r>
        <w:rPr>
          <w:lang w:val="en-150"/>
        </w:rPr>
        <w:t xml:space="preserve">Specify new PDCCH requirements for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 only with CORESET duration 1.</w:t>
      </w:r>
      <w:bookmarkEnd w:id="20"/>
    </w:p>
    <w:p w14:paraId="0D2D4CCE" w14:textId="1B7FB171" w:rsidR="006E62AA" w:rsidRDefault="00100E6C" w:rsidP="00B91F45">
      <w:pPr>
        <w:rPr>
          <w:lang w:val="en-150"/>
        </w:rPr>
      </w:pPr>
      <w:r>
        <w:rPr>
          <w:lang w:val="en-150"/>
        </w:rPr>
        <w:t>Conducted requirements with TDLA300-100 are defined for aggregation lelv4 and 8.</w:t>
      </w:r>
    </w:p>
    <w:p w14:paraId="26E47AAD" w14:textId="36E02052" w:rsidR="00DA19A5" w:rsidRDefault="004047FC" w:rsidP="00100E6C">
      <w:pPr>
        <w:pStyle w:val="RAN4proposal"/>
        <w:rPr>
          <w:lang w:val="en-150"/>
        </w:rPr>
      </w:pPr>
      <w:bookmarkStart w:id="21" w:name="_Toc163502661"/>
      <w:r>
        <w:rPr>
          <w:lang w:val="en-150"/>
        </w:rPr>
        <w:t>Specify new conducted</w:t>
      </w:r>
      <w:r w:rsidR="00C15C87">
        <w:rPr>
          <w:lang w:val="en-150"/>
        </w:rPr>
        <w:t xml:space="preserve"> (FR1)</w:t>
      </w:r>
      <w:r>
        <w:rPr>
          <w:lang w:val="en-150"/>
        </w:rPr>
        <w:t xml:space="preserve"> PDCCH requirements</w:t>
      </w:r>
      <w:r w:rsidR="00FF7706">
        <w:rPr>
          <w:lang w:val="en-150"/>
        </w:rPr>
        <w:t xml:space="preserve"> for </w:t>
      </w:r>
      <w:proofErr w:type="spellStart"/>
      <w:r w:rsidR="00FF7706">
        <w:rPr>
          <w:lang w:val="en-150"/>
        </w:rPr>
        <w:t>mIAB</w:t>
      </w:r>
      <w:proofErr w:type="spellEnd"/>
      <w:r w:rsidR="00FF7706">
        <w:rPr>
          <w:lang w:val="en-150"/>
        </w:rPr>
        <w:t>-MT</w:t>
      </w:r>
      <w:r w:rsidR="005B1682">
        <w:rPr>
          <w:lang w:val="en-150"/>
        </w:rPr>
        <w:t xml:space="preserve"> in </w:t>
      </w:r>
      <w:r w:rsidR="005B1682" w:rsidRPr="005A59FC">
        <w:rPr>
          <w:lang w:val="en-150"/>
        </w:rPr>
        <w:t>TDLC300-100</w:t>
      </w:r>
      <w:r w:rsidR="005B1682">
        <w:rPr>
          <w:lang w:val="en-150"/>
        </w:rPr>
        <w:t xml:space="preserve"> propagation </w:t>
      </w:r>
      <w:proofErr w:type="gramStart"/>
      <w:r w:rsidR="005B1682">
        <w:rPr>
          <w:lang w:val="en-150"/>
        </w:rPr>
        <w:t>conditions</w:t>
      </w:r>
      <w:bookmarkEnd w:id="21"/>
      <w:proofErr w:type="gramEnd"/>
    </w:p>
    <w:p w14:paraId="01B90FB1" w14:textId="3D4D1890" w:rsidR="00DA19A5" w:rsidRDefault="008C5739" w:rsidP="00DA19A5">
      <w:pPr>
        <w:pStyle w:val="RAN4proposal"/>
        <w:numPr>
          <w:ilvl w:val="1"/>
          <w:numId w:val="7"/>
        </w:numPr>
        <w:rPr>
          <w:lang w:val="en-150"/>
        </w:rPr>
      </w:pPr>
      <w:bookmarkStart w:id="22" w:name="_Toc163502662"/>
      <w:r>
        <w:rPr>
          <w:lang w:val="en-150"/>
        </w:rPr>
        <w:t>with aggregation level 4</w:t>
      </w:r>
      <w:r w:rsidR="0029630D">
        <w:rPr>
          <w:lang w:val="en-150"/>
        </w:rPr>
        <w:t xml:space="preserve">, </w:t>
      </w:r>
      <w:r w:rsidR="0032616D">
        <w:rPr>
          <w:lang w:val="en-150"/>
        </w:rPr>
        <w:t>1</w:t>
      </w:r>
      <w:r w:rsidR="00BE62D0">
        <w:rPr>
          <w:lang w:val="en-150"/>
        </w:rPr>
        <w:t>Tx4Rx</w:t>
      </w:r>
      <w:r w:rsidR="00DA19A5">
        <w:rPr>
          <w:lang w:val="en-150"/>
        </w:rPr>
        <w:t xml:space="preserve"> </w:t>
      </w:r>
      <w:r w:rsidR="00DA19A5" w:rsidRPr="00DA19A5">
        <w:rPr>
          <w:lang w:val="en-150"/>
        </w:rPr>
        <w:t>(</w:t>
      </w:r>
      <w:r w:rsidR="00DA19A5">
        <w:rPr>
          <w:lang w:val="en-150"/>
        </w:rPr>
        <w:t xml:space="preserve">UE </w:t>
      </w:r>
      <w:r w:rsidR="00DA19A5" w:rsidRPr="00DA19A5">
        <w:rPr>
          <w:lang w:val="en-150"/>
        </w:rPr>
        <w:t>test 2 in Table 5.3.2.2.1-1)</w:t>
      </w:r>
      <w:bookmarkEnd w:id="22"/>
    </w:p>
    <w:p w14:paraId="473EBB72" w14:textId="26AF4C07" w:rsidR="00100E6C" w:rsidRDefault="005B1682" w:rsidP="00DA19A5">
      <w:pPr>
        <w:pStyle w:val="RAN4proposal"/>
        <w:numPr>
          <w:ilvl w:val="1"/>
          <w:numId w:val="7"/>
        </w:numPr>
        <w:rPr>
          <w:lang w:val="en-150"/>
        </w:rPr>
      </w:pPr>
      <w:bookmarkStart w:id="23" w:name="_Toc163502663"/>
      <w:r>
        <w:rPr>
          <w:lang w:val="en-150"/>
        </w:rPr>
        <w:t xml:space="preserve">with </w:t>
      </w:r>
      <w:r w:rsidR="0029630D">
        <w:rPr>
          <w:lang w:val="en-150"/>
        </w:rPr>
        <w:t>aggregation level 8</w:t>
      </w:r>
      <w:r w:rsidR="00FF7706">
        <w:rPr>
          <w:lang w:val="en-150"/>
        </w:rPr>
        <w:t>,</w:t>
      </w:r>
      <w:r w:rsidR="00BE62D0">
        <w:rPr>
          <w:lang w:val="en-150"/>
        </w:rPr>
        <w:t xml:space="preserve"> </w:t>
      </w:r>
      <w:r>
        <w:rPr>
          <w:lang w:val="en-150"/>
        </w:rPr>
        <w:t xml:space="preserve">2Tx4Rx </w:t>
      </w:r>
      <w:r w:rsidR="00FF7706">
        <w:rPr>
          <w:lang w:val="en-150"/>
        </w:rPr>
        <w:t xml:space="preserve">by reusing the corresponding </w:t>
      </w:r>
      <w:r w:rsidR="00B829C2">
        <w:rPr>
          <w:lang w:val="en-150"/>
        </w:rPr>
        <w:t>(</w:t>
      </w:r>
      <w:r>
        <w:rPr>
          <w:lang w:val="en-150"/>
        </w:rPr>
        <w:t xml:space="preserve">UE </w:t>
      </w:r>
      <w:r w:rsidR="00A10990">
        <w:rPr>
          <w:lang w:val="en-150"/>
        </w:rPr>
        <w:t xml:space="preserve">test 1 in </w:t>
      </w:r>
      <w:r w:rsidR="00A10990" w:rsidRPr="00A10990">
        <w:rPr>
          <w:lang w:val="en-150"/>
        </w:rPr>
        <w:t>Table 5.3.2.2.2-1</w:t>
      </w:r>
      <w:r w:rsidR="00B829C2">
        <w:rPr>
          <w:lang w:val="en-150"/>
        </w:rPr>
        <w:t>)</w:t>
      </w:r>
      <w:r w:rsidR="00FF7706">
        <w:rPr>
          <w:lang w:val="en-150"/>
        </w:rPr>
        <w:t>.</w:t>
      </w:r>
      <w:bookmarkEnd w:id="23"/>
    </w:p>
    <w:p w14:paraId="6986256F" w14:textId="16D170D5" w:rsidR="007B6FD2" w:rsidRDefault="00D97710" w:rsidP="00D97710">
      <w:pPr>
        <w:pStyle w:val="RAN4proposal"/>
        <w:rPr>
          <w:lang w:val="en-150"/>
        </w:rPr>
      </w:pPr>
      <w:bookmarkStart w:id="24" w:name="_Toc163502664"/>
      <w:r>
        <w:rPr>
          <w:lang w:val="en-150"/>
        </w:rPr>
        <w:t>The new test</w:t>
      </w:r>
      <w:r w:rsidR="00534F4C">
        <w:rPr>
          <w:lang w:val="en-150"/>
        </w:rPr>
        <w:t xml:space="preserve">s for </w:t>
      </w:r>
      <w:proofErr w:type="spellStart"/>
      <w:r w:rsidR="00534F4C">
        <w:rPr>
          <w:lang w:val="en-150"/>
        </w:rPr>
        <w:t>m</w:t>
      </w:r>
      <w:r w:rsidR="004F25D7">
        <w:rPr>
          <w:lang w:val="en-150"/>
        </w:rPr>
        <w:t>I</w:t>
      </w:r>
      <w:r w:rsidR="00534F4C">
        <w:rPr>
          <w:lang w:val="en-150"/>
        </w:rPr>
        <w:t>AB</w:t>
      </w:r>
      <w:proofErr w:type="spellEnd"/>
      <w:r w:rsidR="00534F4C">
        <w:rPr>
          <w:lang w:val="en-150"/>
        </w:rPr>
        <w:t xml:space="preserve">-MT shall replace the existing IAB-MT tests 2 and 4 in </w:t>
      </w:r>
      <w:r w:rsidR="004F25D7">
        <w:rPr>
          <w:lang w:val="en-150"/>
        </w:rPr>
        <w:t xml:space="preserve">Table </w:t>
      </w:r>
      <w:r w:rsidR="000A776C" w:rsidRPr="000A776C">
        <w:rPr>
          <w:lang w:val="en-150"/>
        </w:rPr>
        <w:t>8.2.2.2.2-1</w:t>
      </w:r>
      <w:r w:rsidR="004F25D7">
        <w:rPr>
          <w:lang w:val="en-150"/>
        </w:rPr>
        <w:t>.</w:t>
      </w:r>
      <w:bookmarkEnd w:id="24"/>
    </w:p>
    <w:p w14:paraId="5570436F" w14:textId="6DD886D0" w:rsidR="007B6FD2" w:rsidRDefault="007B6FD2" w:rsidP="007B6FD2">
      <w:pPr>
        <w:rPr>
          <w:lang w:val="en-150"/>
        </w:rPr>
      </w:pPr>
    </w:p>
    <w:p w14:paraId="1C5EC7C3" w14:textId="7BE2627C" w:rsidR="004653DC" w:rsidRPr="003471E0" w:rsidRDefault="004653DC" w:rsidP="007B6FD2">
      <w:pPr>
        <w:rPr>
          <w:lang w:val="en-150"/>
        </w:rPr>
      </w:pPr>
      <w:r>
        <w:rPr>
          <w:lang w:val="en-150"/>
        </w:rPr>
        <w:t xml:space="preserve">Since there is only one test with </w:t>
      </w:r>
      <w:r w:rsidR="00572323" w:rsidRPr="00572323">
        <w:rPr>
          <w:lang w:val="en-150"/>
        </w:rPr>
        <w:t>TDLA30-300</w:t>
      </w:r>
      <w:r w:rsidR="00572323">
        <w:rPr>
          <w:lang w:val="en-150"/>
        </w:rPr>
        <w:t xml:space="preserve"> defined in FR2-1 for </w:t>
      </w:r>
      <w:proofErr w:type="spellStart"/>
      <w:r w:rsidR="00572323">
        <w:rPr>
          <w:lang w:val="en-150"/>
        </w:rPr>
        <w:t>UEs</w:t>
      </w:r>
      <w:proofErr w:type="spellEnd"/>
      <w:r w:rsidR="00572323">
        <w:rPr>
          <w:lang w:val="en-150"/>
        </w:rPr>
        <w:t>, this test case</w:t>
      </w:r>
      <w:r w:rsidR="001E0173">
        <w:rPr>
          <w:lang w:val="en-150"/>
        </w:rPr>
        <w:t xml:space="preserve"> shall be used to replace the existing IAB-MT test.</w:t>
      </w:r>
    </w:p>
    <w:p w14:paraId="53C37D11" w14:textId="53CEDACF" w:rsidR="00FF7706" w:rsidRDefault="00FF7706" w:rsidP="00FF7706">
      <w:pPr>
        <w:pStyle w:val="RAN4proposal"/>
        <w:rPr>
          <w:lang w:val="en-150"/>
        </w:rPr>
      </w:pPr>
      <w:bookmarkStart w:id="25" w:name="_Toc163502665"/>
      <w:r>
        <w:rPr>
          <w:lang w:val="en-150"/>
        </w:rPr>
        <w:lastRenderedPageBreak/>
        <w:t xml:space="preserve">Specify </w:t>
      </w:r>
      <w:r w:rsidR="006610E7">
        <w:rPr>
          <w:lang w:val="en-150"/>
        </w:rPr>
        <w:t xml:space="preserve">one </w:t>
      </w:r>
      <w:r>
        <w:rPr>
          <w:lang w:val="en-150"/>
        </w:rPr>
        <w:t>new radiated</w:t>
      </w:r>
      <w:r w:rsidR="004736C3">
        <w:rPr>
          <w:lang w:val="en-150"/>
        </w:rPr>
        <w:t xml:space="preserve"> (FR2-1)</w:t>
      </w:r>
      <w:r>
        <w:rPr>
          <w:lang w:val="en-150"/>
        </w:rPr>
        <w:t xml:space="preserve"> PDCCH requirement for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 with aggregation level 4, 1Tx</w:t>
      </w:r>
      <w:r w:rsidR="00602DCC">
        <w:rPr>
          <w:lang w:val="en-150"/>
        </w:rPr>
        <w:t>2Rx</w:t>
      </w:r>
      <w:r>
        <w:rPr>
          <w:lang w:val="en-150"/>
        </w:rPr>
        <w:t xml:space="preserve"> in </w:t>
      </w:r>
      <w:r w:rsidRPr="005A59FC">
        <w:rPr>
          <w:lang w:val="en-150"/>
        </w:rPr>
        <w:t>TDL</w:t>
      </w:r>
      <w:r w:rsidR="00294A37">
        <w:rPr>
          <w:lang w:val="en-150"/>
        </w:rPr>
        <w:t>A</w:t>
      </w:r>
      <w:r w:rsidRPr="005A59FC">
        <w:rPr>
          <w:lang w:val="en-150"/>
        </w:rPr>
        <w:t>30-</w:t>
      </w:r>
      <w:r w:rsidR="00294A37">
        <w:rPr>
          <w:lang w:val="en-150"/>
        </w:rPr>
        <w:t>3</w:t>
      </w:r>
      <w:r w:rsidRPr="005A59FC">
        <w:rPr>
          <w:lang w:val="en-150"/>
        </w:rPr>
        <w:t>00</w:t>
      </w:r>
      <w:r>
        <w:rPr>
          <w:lang w:val="en-150"/>
        </w:rPr>
        <w:t xml:space="preserve"> propagation conditions</w:t>
      </w:r>
      <w:r w:rsidR="00294A37">
        <w:rPr>
          <w:lang w:val="en-150"/>
        </w:rPr>
        <w:t xml:space="preserve"> by reusing the UE requirement</w:t>
      </w:r>
      <w:r w:rsidR="00602DCC">
        <w:rPr>
          <w:lang w:val="en-150"/>
        </w:rPr>
        <w:t xml:space="preserve"> (1-2 in </w:t>
      </w:r>
      <w:r w:rsidR="004736C3" w:rsidRPr="004736C3">
        <w:rPr>
          <w:lang w:val="en-150"/>
        </w:rPr>
        <w:t>Table 7.3.2.2.1-1</w:t>
      </w:r>
      <w:r w:rsidR="00602DCC">
        <w:rPr>
          <w:lang w:val="en-150"/>
        </w:rPr>
        <w:t>)</w:t>
      </w:r>
      <w:r w:rsidR="004736C3">
        <w:rPr>
          <w:lang w:val="en-150"/>
        </w:rPr>
        <w:t>.</w:t>
      </w:r>
      <w:bookmarkEnd w:id="25"/>
    </w:p>
    <w:p w14:paraId="2D9A9E09" w14:textId="78D78C46" w:rsidR="005A59FC" w:rsidRPr="005A59FC" w:rsidRDefault="004736C3" w:rsidP="003E6D03">
      <w:pPr>
        <w:pStyle w:val="RAN4proposal"/>
        <w:rPr>
          <w:lang w:val="en-150"/>
        </w:rPr>
      </w:pPr>
      <w:bookmarkStart w:id="26" w:name="_Toc163502666"/>
      <w:r w:rsidRPr="004736C3">
        <w:rPr>
          <w:lang w:val="en-150"/>
        </w:rPr>
        <w:t>The new</w:t>
      </w:r>
      <w:r w:rsidR="006610E7">
        <w:rPr>
          <w:lang w:val="en-150"/>
        </w:rPr>
        <w:t xml:space="preserve"> FR2-1</w:t>
      </w:r>
      <w:r w:rsidRPr="004736C3">
        <w:rPr>
          <w:lang w:val="en-150"/>
        </w:rPr>
        <w:t xml:space="preserve"> test for </w:t>
      </w:r>
      <w:proofErr w:type="spellStart"/>
      <w:r w:rsidRPr="004736C3">
        <w:rPr>
          <w:lang w:val="en-150"/>
        </w:rPr>
        <w:t>mIAB</w:t>
      </w:r>
      <w:proofErr w:type="spellEnd"/>
      <w:r w:rsidRPr="004736C3">
        <w:rPr>
          <w:lang w:val="en-150"/>
        </w:rPr>
        <w:t xml:space="preserve">-MT shall replace the existing IAB-MT tests </w:t>
      </w:r>
      <w:r w:rsidR="007D4999">
        <w:rPr>
          <w:lang w:val="en-150"/>
        </w:rPr>
        <w:t xml:space="preserve">2 </w:t>
      </w:r>
      <w:r w:rsidRPr="004736C3">
        <w:rPr>
          <w:lang w:val="en-150"/>
        </w:rPr>
        <w:t>in Table 11.2.2.2.2.2-1.</w:t>
      </w:r>
      <w:bookmarkEnd w:id="26"/>
    </w:p>
    <w:p w14:paraId="7FA74458" w14:textId="77777777" w:rsidR="00A61CAC" w:rsidRDefault="00A61CAC" w:rsidP="00B91F45">
      <w:pPr>
        <w:rPr>
          <w:lang w:val="en-150"/>
        </w:rPr>
      </w:pPr>
    </w:p>
    <w:p w14:paraId="491A0AEC" w14:textId="03B43A25" w:rsidR="00A61CAC" w:rsidRDefault="00A0059D" w:rsidP="00FD4B57">
      <w:pPr>
        <w:pStyle w:val="RAN4H2"/>
        <w:rPr>
          <w:lang w:val="en-150"/>
        </w:rPr>
      </w:pPr>
      <w:r>
        <w:rPr>
          <w:lang w:val="en-150"/>
        </w:rPr>
        <w:t>PBCH</w:t>
      </w:r>
      <w:r w:rsidR="004904A7">
        <w:rPr>
          <w:lang w:val="en-150"/>
        </w:rPr>
        <w:t xml:space="preserve"> requirements</w:t>
      </w:r>
    </w:p>
    <w:p w14:paraId="65662160" w14:textId="31803048" w:rsidR="00A0059D" w:rsidRDefault="00A0059D" w:rsidP="00BD34E2">
      <w:pPr>
        <w:rPr>
          <w:lang w:val="en-150"/>
        </w:rPr>
      </w:pPr>
      <w:r>
        <w:rPr>
          <w:lang w:val="en-150"/>
        </w:rPr>
        <w:t>The following open on PBCH requirements were captured at RAN4#110: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059D" w14:paraId="1A0B572E" w14:textId="77777777" w:rsidTr="00A0059D">
        <w:tc>
          <w:tcPr>
            <w:tcW w:w="9617" w:type="dxa"/>
          </w:tcPr>
          <w:p w14:paraId="38EB2E42" w14:textId="77777777" w:rsidR="008E2949" w:rsidRPr="00F20865" w:rsidRDefault="008E2949" w:rsidP="008E2949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F20865">
              <w:rPr>
                <w:b/>
                <w:sz w:val="22"/>
                <w:szCs w:val="22"/>
                <w:u w:val="single"/>
                <w:lang w:eastAsia="zh-CN"/>
              </w:rPr>
              <w:t xml:space="preserve">Issue 1-5-1: PBCH 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demodulation requirements selection </w:t>
            </w:r>
            <w:r w:rsidRPr="00F20865">
              <w:rPr>
                <w:b/>
                <w:sz w:val="22"/>
                <w:szCs w:val="22"/>
                <w:u w:val="single"/>
                <w:lang w:eastAsia="zh-CN"/>
              </w:rPr>
              <w:t>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F20865">
              <w:rPr>
                <w:b/>
                <w:sz w:val="22"/>
                <w:szCs w:val="22"/>
                <w:u w:val="single"/>
                <w:lang w:eastAsia="zh-CN"/>
              </w:rPr>
              <w:t xml:space="preserve">SSB block index </w:t>
            </w:r>
            <w:proofErr w:type="gramStart"/>
            <w:r w:rsidRPr="00F20865">
              <w:rPr>
                <w:b/>
                <w:sz w:val="22"/>
                <w:szCs w:val="22"/>
                <w:u w:val="single"/>
                <w:lang w:eastAsia="zh-CN"/>
              </w:rPr>
              <w:t>configuration</w:t>
            </w:r>
            <w:proofErr w:type="gramEnd"/>
          </w:p>
          <w:p w14:paraId="315A7AB6" w14:textId="77777777" w:rsidR="008E2949" w:rsidRPr="00F20865" w:rsidRDefault="008E2949" w:rsidP="008E2949">
            <w:pPr>
              <w:pStyle w:val="B1"/>
              <w:ind w:left="76" w:firstLine="0"/>
              <w:rPr>
                <w:b/>
                <w:sz w:val="22"/>
                <w:szCs w:val="22"/>
                <w:lang w:eastAsia="zh-CN"/>
              </w:rPr>
            </w:pPr>
            <w:r w:rsidRPr="00F20865">
              <w:rPr>
                <w:b/>
                <w:sz w:val="22"/>
                <w:szCs w:val="22"/>
                <w:lang w:eastAsia="zh-CN"/>
              </w:rPr>
              <w:t>Way forward:</w:t>
            </w:r>
          </w:p>
          <w:p w14:paraId="77225EB2" w14:textId="77777777" w:rsidR="008E2949" w:rsidRPr="00F20865" w:rsidRDefault="008E2949" w:rsidP="008E2949">
            <w:pPr>
              <w:pStyle w:val="B1"/>
              <w:numPr>
                <w:ilvl w:val="0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F20865">
              <w:rPr>
                <w:bCs/>
                <w:sz w:val="22"/>
                <w:szCs w:val="22"/>
                <w:lang w:eastAsia="zh-CN"/>
              </w:rPr>
              <w:t xml:space="preserve">Option 1: both known and unknown. </w:t>
            </w:r>
          </w:p>
          <w:p w14:paraId="7C97D6E9" w14:textId="77777777" w:rsidR="008E2949" w:rsidRPr="00F20865" w:rsidRDefault="008E2949" w:rsidP="008E2949">
            <w:pPr>
              <w:pStyle w:val="B1"/>
              <w:numPr>
                <w:ilvl w:val="0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F20865">
              <w:rPr>
                <w:bCs/>
                <w:sz w:val="22"/>
                <w:szCs w:val="22"/>
                <w:lang w:eastAsia="zh-CN"/>
              </w:rPr>
              <w:t xml:space="preserve">Option 2: Other options are not precluded. </w:t>
            </w:r>
          </w:p>
          <w:p w14:paraId="681C9969" w14:textId="77777777" w:rsidR="008E2949" w:rsidRPr="00F20865" w:rsidRDefault="008E2949" w:rsidP="008E2949">
            <w:pPr>
              <w:pStyle w:val="B1"/>
              <w:rPr>
                <w:b/>
                <w:sz w:val="22"/>
                <w:szCs w:val="22"/>
                <w:u w:val="single"/>
                <w:lang w:eastAsia="zh-CN"/>
              </w:rPr>
            </w:pPr>
          </w:p>
          <w:p w14:paraId="2C363939" w14:textId="77777777" w:rsidR="008E2949" w:rsidRPr="00F20865" w:rsidRDefault="008E2949" w:rsidP="008E2949">
            <w:pPr>
              <w:pStyle w:val="B1"/>
              <w:ind w:left="284"/>
              <w:rPr>
                <w:b/>
                <w:sz w:val="22"/>
                <w:szCs w:val="22"/>
                <w:u w:val="single"/>
                <w:lang w:eastAsia="zh-CN"/>
              </w:rPr>
            </w:pPr>
            <w:r w:rsidRPr="00F20865">
              <w:rPr>
                <w:b/>
                <w:sz w:val="22"/>
                <w:szCs w:val="22"/>
                <w:u w:val="single"/>
                <w:lang w:eastAsia="zh-CN"/>
              </w:rPr>
              <w:t xml:space="preserve">Issue 1-5-2: PBCH 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demodulation requirements selection </w:t>
            </w:r>
            <w:r w:rsidRPr="00F20865">
              <w:rPr>
                <w:b/>
                <w:sz w:val="22"/>
                <w:szCs w:val="22"/>
                <w:u w:val="single"/>
                <w:lang w:eastAsia="zh-CN"/>
              </w:rPr>
              <w:t>from 38.101-4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: </w:t>
            </w:r>
            <w:r w:rsidRPr="00F20865">
              <w:rPr>
                <w:b/>
                <w:sz w:val="22"/>
                <w:szCs w:val="22"/>
                <w:u w:val="single"/>
                <w:lang w:eastAsia="zh-CN"/>
              </w:rPr>
              <w:t>Antenna</w:t>
            </w:r>
            <w:r>
              <w:rPr>
                <w:b/>
                <w:sz w:val="22"/>
                <w:szCs w:val="22"/>
                <w:u w:val="single"/>
                <w:lang w:eastAsia="zh-CN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  <w:u w:val="single"/>
                <w:lang w:eastAsia="zh-CN"/>
              </w:rPr>
              <w:t>configuration</w:t>
            </w:r>
            <w:proofErr w:type="gramEnd"/>
          </w:p>
          <w:p w14:paraId="373DFEA6" w14:textId="77777777" w:rsidR="008E2949" w:rsidRPr="00F20865" w:rsidRDefault="008E2949" w:rsidP="008E2949">
            <w:pPr>
              <w:pStyle w:val="B1"/>
              <w:ind w:left="76" w:firstLine="0"/>
              <w:rPr>
                <w:b/>
                <w:sz w:val="22"/>
                <w:szCs w:val="22"/>
                <w:lang w:eastAsia="zh-CN"/>
              </w:rPr>
            </w:pPr>
            <w:r w:rsidRPr="00F20865">
              <w:rPr>
                <w:b/>
                <w:sz w:val="22"/>
                <w:szCs w:val="22"/>
                <w:lang w:eastAsia="zh-CN"/>
              </w:rPr>
              <w:t>Way forward:</w:t>
            </w:r>
          </w:p>
          <w:p w14:paraId="605EEFF5" w14:textId="77777777" w:rsidR="008E2949" w:rsidRPr="00F20865" w:rsidRDefault="008E2949" w:rsidP="008E2949">
            <w:pPr>
              <w:pStyle w:val="B1"/>
              <w:numPr>
                <w:ilvl w:val="0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F20865">
              <w:rPr>
                <w:bCs/>
                <w:sz w:val="22"/>
                <w:szCs w:val="22"/>
                <w:lang w:eastAsia="zh-CN"/>
              </w:rPr>
              <w:t>Conducted:</w:t>
            </w:r>
          </w:p>
          <w:p w14:paraId="3528790C" w14:textId="77777777" w:rsidR="008E2949" w:rsidRPr="00F20865" w:rsidRDefault="008E2949" w:rsidP="008E2949">
            <w:pPr>
              <w:pStyle w:val="B1"/>
              <w:numPr>
                <w:ilvl w:val="1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F20865">
              <w:rPr>
                <w:bCs/>
                <w:sz w:val="22"/>
                <w:szCs w:val="22"/>
                <w:lang w:eastAsia="zh-CN"/>
              </w:rPr>
              <w:t xml:space="preserve">Option 1: Only 4Rx. </w:t>
            </w:r>
          </w:p>
          <w:p w14:paraId="6CB8A28A" w14:textId="77777777" w:rsidR="008E2949" w:rsidRPr="00F20865" w:rsidRDefault="008E2949" w:rsidP="008E2949">
            <w:pPr>
              <w:pStyle w:val="B1"/>
              <w:numPr>
                <w:ilvl w:val="1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F20865">
              <w:rPr>
                <w:bCs/>
                <w:sz w:val="22"/>
                <w:szCs w:val="22"/>
                <w:lang w:eastAsia="zh-CN"/>
              </w:rPr>
              <w:t xml:space="preserve">Option 2: Other options are not precluded. </w:t>
            </w:r>
          </w:p>
          <w:p w14:paraId="02407888" w14:textId="77777777" w:rsidR="008E2949" w:rsidRPr="00F20865" w:rsidRDefault="008E2949" w:rsidP="008E2949">
            <w:pPr>
              <w:pStyle w:val="B1"/>
              <w:numPr>
                <w:ilvl w:val="0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F20865">
              <w:rPr>
                <w:bCs/>
                <w:sz w:val="22"/>
                <w:szCs w:val="22"/>
                <w:lang w:eastAsia="zh-CN"/>
              </w:rPr>
              <w:t>Radiated</w:t>
            </w:r>
          </w:p>
          <w:p w14:paraId="34FAF164" w14:textId="479775FE" w:rsidR="00A0059D" w:rsidRPr="008E2949" w:rsidRDefault="008E2949" w:rsidP="008E2949">
            <w:pPr>
              <w:pStyle w:val="B1"/>
              <w:numPr>
                <w:ilvl w:val="1"/>
                <w:numId w:val="45"/>
              </w:numPr>
              <w:rPr>
                <w:bCs/>
                <w:sz w:val="22"/>
                <w:szCs w:val="22"/>
                <w:lang w:eastAsia="zh-CN"/>
              </w:rPr>
            </w:pPr>
            <w:r w:rsidRPr="00F20865">
              <w:rPr>
                <w:bCs/>
                <w:sz w:val="22"/>
                <w:szCs w:val="22"/>
                <w:lang w:eastAsia="zh-CN"/>
              </w:rPr>
              <w:t xml:space="preserve">Option 1: 2Rx. </w:t>
            </w:r>
          </w:p>
        </w:tc>
      </w:tr>
    </w:tbl>
    <w:p w14:paraId="43D4E90B" w14:textId="77777777" w:rsidR="00A0059D" w:rsidRPr="00A0059D" w:rsidRDefault="00A0059D" w:rsidP="00BD34E2">
      <w:pPr>
        <w:rPr>
          <w:lang w:val="en-150"/>
        </w:rPr>
      </w:pPr>
    </w:p>
    <w:p w14:paraId="6B80810B" w14:textId="04DA350E" w:rsidR="00120D08" w:rsidRPr="00AA0E31" w:rsidRDefault="002C4F0A" w:rsidP="00BD34E2">
      <w:pPr>
        <w:rPr>
          <w:lang w:val="en-150"/>
        </w:rPr>
      </w:pPr>
      <w:r>
        <w:rPr>
          <w:lang w:val="en-150"/>
        </w:rPr>
        <w:t>For IAB MT RACH procedure</w:t>
      </w:r>
      <w:r w:rsidR="0058091B">
        <w:rPr>
          <w:lang w:val="en-150"/>
        </w:rPr>
        <w:t>, HO, etc.</w:t>
      </w:r>
      <w:r>
        <w:rPr>
          <w:lang w:val="en-150"/>
        </w:rPr>
        <w:t xml:space="preserve"> </w:t>
      </w:r>
      <w:r w:rsidR="008E2949">
        <w:rPr>
          <w:lang w:val="en-150"/>
        </w:rPr>
        <w:t>w</w:t>
      </w:r>
      <w:r w:rsidR="0058091B">
        <w:rPr>
          <w:lang w:val="en-150"/>
        </w:rPr>
        <w:t>ere</w:t>
      </w:r>
      <w:r>
        <w:rPr>
          <w:lang w:val="en-150"/>
        </w:rPr>
        <w:t xml:space="preserve"> not expected to take place frequently. However,</w:t>
      </w:r>
      <w:r w:rsidR="0058091B">
        <w:rPr>
          <w:lang w:val="en-150"/>
        </w:rPr>
        <w:t xml:space="preserve"> for </w:t>
      </w:r>
      <w:proofErr w:type="spellStart"/>
      <w:r w:rsidR="0058091B">
        <w:rPr>
          <w:lang w:val="en-150"/>
        </w:rPr>
        <w:t>mIAB</w:t>
      </w:r>
      <w:proofErr w:type="spellEnd"/>
      <w:r w:rsidR="0058091B">
        <w:rPr>
          <w:lang w:val="en-150"/>
        </w:rPr>
        <w:t>-MT mobility is expected to</w:t>
      </w:r>
      <w:r w:rsidR="00120D08">
        <w:rPr>
          <w:lang w:val="en-150"/>
        </w:rPr>
        <w:t xml:space="preserve"> be </w:t>
      </w:r>
      <w:proofErr w:type="gramStart"/>
      <w:r w:rsidR="00120D08">
        <w:rPr>
          <w:lang w:val="en-150"/>
        </w:rPr>
        <w:t>similar to</w:t>
      </w:r>
      <w:proofErr w:type="gramEnd"/>
      <w:r w:rsidR="00120D08">
        <w:rPr>
          <w:lang w:val="en-150"/>
        </w:rPr>
        <w:t xml:space="preserve"> regular access U</w:t>
      </w:r>
      <w:r w:rsidR="008E2949">
        <w:rPr>
          <w:lang w:val="en-150"/>
        </w:rPr>
        <w:t>E</w:t>
      </w:r>
      <w:r w:rsidR="00120D08">
        <w:rPr>
          <w:lang w:val="en-150"/>
        </w:rPr>
        <w:t>s. Hence, we see a need to define PB</w:t>
      </w:r>
      <w:r w:rsidR="004E0246">
        <w:rPr>
          <w:lang w:val="en-150"/>
        </w:rPr>
        <w:t>CH requirements by reus</w:t>
      </w:r>
      <w:r w:rsidR="00A148F1">
        <w:rPr>
          <w:lang w:val="en-150"/>
        </w:rPr>
        <w:t>ing UE requirements.</w:t>
      </w:r>
      <w:r w:rsidR="00AA0E31">
        <w:rPr>
          <w:lang w:val="en-150"/>
        </w:rPr>
        <w:t xml:space="preserve"> This was already agreed at RAN4#110. </w:t>
      </w:r>
      <w:r w:rsidR="004D351A">
        <w:rPr>
          <w:lang w:val="en-150"/>
        </w:rPr>
        <w:t>In our view, the UE requirements should be reused completely, i.e.,</w:t>
      </w:r>
    </w:p>
    <w:p w14:paraId="505D49BB" w14:textId="77777777" w:rsidR="00045BD9" w:rsidRPr="00045BD9" w:rsidRDefault="00E91CB9" w:rsidP="00F360CE">
      <w:pPr>
        <w:pStyle w:val="RAN4proposal"/>
        <w:rPr>
          <w:lang w:val="en-150"/>
        </w:rPr>
      </w:pPr>
      <w:bookmarkStart w:id="27" w:name="_Toc163502667"/>
      <w:r w:rsidRPr="00E91CB9">
        <w:rPr>
          <w:lang w:val="en-150"/>
        </w:rPr>
        <w:t xml:space="preserve">Specify </w:t>
      </w:r>
      <w:proofErr w:type="spellStart"/>
      <w:r w:rsidRPr="00E91CB9">
        <w:rPr>
          <w:lang w:val="en-150"/>
        </w:rPr>
        <w:t>mIAB</w:t>
      </w:r>
      <w:proofErr w:type="spellEnd"/>
      <w:r w:rsidRPr="00E91CB9">
        <w:rPr>
          <w:lang w:val="en-150"/>
        </w:rPr>
        <w:t>-MT</w:t>
      </w:r>
      <w:r>
        <w:rPr>
          <w:lang w:val="en-150"/>
        </w:rPr>
        <w:t xml:space="preserve"> demodulation requirements on PBCH </w:t>
      </w:r>
      <w:r w:rsidR="00717E96">
        <w:rPr>
          <w:lang w:val="en-150"/>
        </w:rPr>
        <w:t>both when</w:t>
      </w:r>
      <w:r w:rsidR="001F43C4">
        <w:rPr>
          <w:lang w:val="en-150"/>
        </w:rPr>
        <w:t xml:space="preserve"> SS/PBCH block index is known and not know</w:t>
      </w:r>
      <w:r w:rsidR="00045BD9">
        <w:rPr>
          <w:lang w:val="en-150"/>
        </w:rPr>
        <w:t xml:space="preserve"> in</w:t>
      </w:r>
      <w:bookmarkEnd w:id="27"/>
    </w:p>
    <w:p w14:paraId="15A40A7E" w14:textId="6792496A" w:rsidR="00045BD9" w:rsidRPr="00045BD9" w:rsidRDefault="009D1F33" w:rsidP="00045BD9">
      <w:pPr>
        <w:pStyle w:val="RAN4proposal"/>
        <w:numPr>
          <w:ilvl w:val="1"/>
          <w:numId w:val="7"/>
        </w:numPr>
        <w:rPr>
          <w:lang w:val="en-150"/>
        </w:rPr>
      </w:pPr>
      <w:bookmarkStart w:id="28" w:name="_Toc163502668"/>
      <w:r>
        <w:rPr>
          <w:lang w:val="en-150"/>
        </w:rPr>
        <w:t xml:space="preserve">FR1 with </w:t>
      </w:r>
      <w:r w:rsidR="009A4265">
        <w:rPr>
          <w:lang w:val="en-150"/>
        </w:rPr>
        <w:t xml:space="preserve">1Tx4Rx, i.e., reuse UE requirements from </w:t>
      </w:r>
      <w:r w:rsidR="009A4265" w:rsidRPr="009A4265">
        <w:rPr>
          <w:lang w:val="en-150"/>
        </w:rPr>
        <w:t>Table 5.4.3.2-2</w:t>
      </w:r>
      <w:r w:rsidR="009A4265">
        <w:rPr>
          <w:lang w:val="en-150"/>
        </w:rPr>
        <w:t xml:space="preserve"> and </w:t>
      </w:r>
      <w:r w:rsidR="009A4265" w:rsidRPr="009A4265">
        <w:rPr>
          <w:lang w:val="en-150"/>
        </w:rPr>
        <w:t>Table 5.4.3.2-3</w:t>
      </w:r>
      <w:r w:rsidR="009A4265">
        <w:rPr>
          <w:lang w:val="en-150"/>
        </w:rPr>
        <w:t>.</w:t>
      </w:r>
      <w:bookmarkEnd w:id="28"/>
    </w:p>
    <w:p w14:paraId="56C39407" w14:textId="258400E6" w:rsidR="00F360CE" w:rsidRDefault="00045BD9" w:rsidP="00045BD9">
      <w:pPr>
        <w:pStyle w:val="RAN4proposal"/>
        <w:numPr>
          <w:ilvl w:val="1"/>
          <w:numId w:val="7"/>
        </w:numPr>
        <w:rPr>
          <w:lang w:val="en-150"/>
        </w:rPr>
      </w:pPr>
      <w:bookmarkStart w:id="29" w:name="_Toc163502669"/>
      <w:r>
        <w:rPr>
          <w:lang w:val="en-150"/>
        </w:rPr>
        <w:t xml:space="preserve">FR2-1 with </w:t>
      </w:r>
      <w:r w:rsidR="00842D9F">
        <w:rPr>
          <w:lang w:val="en-150"/>
        </w:rPr>
        <w:t>1Tx</w:t>
      </w:r>
      <w:r w:rsidR="00717E96">
        <w:rPr>
          <w:lang w:val="en-150"/>
        </w:rPr>
        <w:t>2Rx</w:t>
      </w:r>
      <w:r w:rsidR="008C18E9">
        <w:rPr>
          <w:lang w:val="en-150"/>
        </w:rPr>
        <w:t>,</w:t>
      </w:r>
      <w:r w:rsidR="00343FD1">
        <w:rPr>
          <w:lang w:val="en-150"/>
        </w:rPr>
        <w:t xml:space="preserve"> 100Mhz BW</w:t>
      </w:r>
      <w:r w:rsidR="007932AB">
        <w:rPr>
          <w:lang w:val="en-150"/>
        </w:rPr>
        <w:t xml:space="preserve">, 120 and 240 </w:t>
      </w:r>
      <w:proofErr w:type="spellStart"/>
      <w:r w:rsidR="007932AB">
        <w:rPr>
          <w:lang w:val="en-150"/>
        </w:rPr>
        <w:t>kHZ</w:t>
      </w:r>
      <w:proofErr w:type="spellEnd"/>
      <w:r w:rsidR="007932AB">
        <w:rPr>
          <w:lang w:val="en-150"/>
        </w:rPr>
        <w:t xml:space="preserve"> SCS, i.e., </w:t>
      </w:r>
      <w:r w:rsidR="00F8726E">
        <w:rPr>
          <w:lang w:val="en-150"/>
        </w:rPr>
        <w:t>reuse</w:t>
      </w:r>
      <w:r w:rsidR="007932AB">
        <w:rPr>
          <w:lang w:val="en-150"/>
        </w:rPr>
        <w:t xml:space="preserve"> </w:t>
      </w:r>
      <w:r w:rsidR="00F8726E">
        <w:rPr>
          <w:lang w:val="en-150"/>
        </w:rPr>
        <w:t>UE requirements</w:t>
      </w:r>
      <w:r w:rsidR="007932AB">
        <w:rPr>
          <w:lang w:val="en-150"/>
        </w:rPr>
        <w:t xml:space="preserve"> 1,2,3</w:t>
      </w:r>
      <w:r w:rsidR="00F8726E">
        <w:rPr>
          <w:lang w:val="en-150"/>
        </w:rPr>
        <w:t xml:space="preserve"> in </w:t>
      </w:r>
      <w:r w:rsidR="00F8726E" w:rsidRPr="00F8726E">
        <w:rPr>
          <w:lang w:val="en-150"/>
        </w:rPr>
        <w:t>Table 7.4.2.2-2</w:t>
      </w:r>
      <w:r w:rsidR="00F8726E">
        <w:rPr>
          <w:lang w:val="en-150"/>
        </w:rPr>
        <w:t xml:space="preserve">, and </w:t>
      </w:r>
      <w:r w:rsidR="000F4EDE">
        <w:rPr>
          <w:lang w:val="en-150"/>
        </w:rPr>
        <w:t xml:space="preserve">test 1&amp;2 in </w:t>
      </w:r>
      <w:r w:rsidR="000F4EDE" w:rsidRPr="000F4EDE">
        <w:rPr>
          <w:lang w:val="en-150"/>
        </w:rPr>
        <w:t>Table 7.4.2.2-3</w:t>
      </w:r>
      <w:r w:rsidR="000F4EDE">
        <w:rPr>
          <w:lang w:val="en-150"/>
        </w:rPr>
        <w:t>.</w:t>
      </w:r>
      <w:bookmarkEnd w:id="29"/>
    </w:p>
    <w:p w14:paraId="69BA2909" w14:textId="77777777" w:rsidR="00AE1E1C" w:rsidRPr="00AE1E1C" w:rsidRDefault="00AE1E1C" w:rsidP="00AE1E1C">
      <w:pPr>
        <w:rPr>
          <w:lang w:val="en-150"/>
        </w:rPr>
      </w:pPr>
    </w:p>
    <w:p w14:paraId="1A52520A" w14:textId="6003DA78" w:rsidR="00AE1E1C" w:rsidRDefault="00B74B48" w:rsidP="00AE1E1C">
      <w:pPr>
        <w:pStyle w:val="RAN4H2"/>
        <w:rPr>
          <w:lang w:val="en-150"/>
        </w:rPr>
      </w:pPr>
      <w:r>
        <w:rPr>
          <w:lang w:val="en-150"/>
        </w:rPr>
        <w:t>Specification impact</w:t>
      </w:r>
    </w:p>
    <w:p w14:paraId="36283467" w14:textId="065EC845" w:rsidR="0060543D" w:rsidRDefault="00A77991" w:rsidP="0060543D">
      <w:pPr>
        <w:rPr>
          <w:lang w:val="en-150"/>
        </w:rPr>
      </w:pPr>
      <w:r>
        <w:rPr>
          <w:lang w:val="en-150"/>
        </w:rPr>
        <w:t>At the previous meeting it was discussed how</w:t>
      </w:r>
      <w:r w:rsidR="000B46E5">
        <w:rPr>
          <w:lang w:val="en-150"/>
        </w:rPr>
        <w:t xml:space="preserve"> and in which TS to reflect requirements for </w:t>
      </w:r>
      <w:proofErr w:type="spellStart"/>
      <w:r w:rsidR="000B46E5">
        <w:rPr>
          <w:lang w:val="en-150"/>
        </w:rPr>
        <w:t>mIAB</w:t>
      </w:r>
      <w:proofErr w:type="spellEnd"/>
      <w:r w:rsidR="000B46E5">
        <w:rPr>
          <w:lang w:val="en-150"/>
        </w:rPr>
        <w:t xml:space="preserve"> nodes</w:t>
      </w:r>
      <w:r w:rsidR="00AB24BD">
        <w:rPr>
          <w:lang w:val="en-15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B24BD" w14:paraId="5678323B" w14:textId="77777777" w:rsidTr="00AB24BD">
        <w:tc>
          <w:tcPr>
            <w:tcW w:w="9617" w:type="dxa"/>
          </w:tcPr>
          <w:p w14:paraId="44654718" w14:textId="77777777" w:rsidR="00DC3761" w:rsidRPr="0059023F" w:rsidRDefault="00DC3761" w:rsidP="00DC3761">
            <w:pPr>
              <w:pStyle w:val="B1"/>
              <w:ind w:left="284"/>
              <w:rPr>
                <w:b/>
                <w:bCs/>
                <w:sz w:val="22"/>
                <w:szCs w:val="22"/>
                <w:u w:val="single"/>
                <w:lang w:eastAsia="zh-CN"/>
              </w:rPr>
            </w:pPr>
            <w:r w:rsidRPr="0059023F">
              <w:rPr>
                <w:b/>
                <w:bCs/>
                <w:sz w:val="22"/>
                <w:szCs w:val="22"/>
                <w:u w:val="single"/>
                <w:lang w:eastAsia="zh-CN"/>
              </w:rPr>
              <w:t xml:space="preserve">Issue 1-6-2: How to add </w:t>
            </w:r>
            <w:proofErr w:type="spellStart"/>
            <w:r w:rsidRPr="0059023F">
              <w:rPr>
                <w:b/>
                <w:bCs/>
                <w:sz w:val="22"/>
                <w:szCs w:val="22"/>
                <w:u w:val="single"/>
                <w:lang w:eastAsia="zh-CN"/>
              </w:rPr>
              <w:t>mIAB</w:t>
            </w:r>
            <w:proofErr w:type="spellEnd"/>
            <w:r w:rsidRPr="0059023F">
              <w:rPr>
                <w:b/>
                <w:bCs/>
                <w:sz w:val="22"/>
                <w:szCs w:val="22"/>
                <w:u w:val="single"/>
                <w:lang w:eastAsia="zh-CN"/>
              </w:rPr>
              <w:t xml:space="preserve">-MT requirement to current specification? </w:t>
            </w:r>
          </w:p>
          <w:p w14:paraId="7C6539F5" w14:textId="77777777" w:rsidR="00DC3761" w:rsidRPr="0059023F" w:rsidRDefault="00DC3761" w:rsidP="00DC3761">
            <w:pPr>
              <w:pStyle w:val="B1"/>
              <w:ind w:left="0" w:firstLine="0"/>
              <w:rPr>
                <w:b/>
                <w:sz w:val="22"/>
                <w:szCs w:val="22"/>
                <w:lang w:eastAsia="zh-CN"/>
              </w:rPr>
            </w:pPr>
            <w:r w:rsidRPr="0059023F">
              <w:rPr>
                <w:b/>
                <w:sz w:val="22"/>
                <w:szCs w:val="22"/>
                <w:lang w:eastAsia="zh-CN"/>
              </w:rPr>
              <w:t>Way forward:</w:t>
            </w:r>
          </w:p>
          <w:p w14:paraId="526D6ED4" w14:textId="77777777" w:rsidR="00DC3761" w:rsidRPr="0059023F" w:rsidRDefault="00DC3761" w:rsidP="00DC3761">
            <w:pPr>
              <w:pStyle w:val="B1"/>
              <w:numPr>
                <w:ilvl w:val="0"/>
                <w:numId w:val="37"/>
              </w:numPr>
              <w:rPr>
                <w:bCs/>
                <w:sz w:val="22"/>
                <w:szCs w:val="22"/>
                <w:lang w:eastAsia="zh-CN"/>
              </w:rPr>
            </w:pPr>
            <w:r w:rsidRPr="0059023F">
              <w:rPr>
                <w:bCs/>
                <w:sz w:val="22"/>
                <w:szCs w:val="22"/>
                <w:lang w:eastAsia="zh-CN"/>
              </w:rPr>
              <w:t xml:space="preserve">Option 1: Add a new section to state that demodulation performance requirements for </w:t>
            </w:r>
            <w:proofErr w:type="spellStart"/>
            <w:r w:rsidRPr="0059023F">
              <w:rPr>
                <w:bCs/>
                <w:sz w:val="22"/>
                <w:szCs w:val="22"/>
                <w:lang w:eastAsia="zh-CN"/>
              </w:rPr>
              <w:t>mIAB</w:t>
            </w:r>
            <w:proofErr w:type="spellEnd"/>
            <w:r w:rsidRPr="0059023F">
              <w:rPr>
                <w:bCs/>
                <w:sz w:val="22"/>
                <w:szCs w:val="22"/>
                <w:lang w:eastAsia="zh-CN"/>
              </w:rPr>
              <w:t>-</w:t>
            </w:r>
            <w:proofErr w:type="gramStart"/>
            <w:r w:rsidRPr="0059023F">
              <w:rPr>
                <w:bCs/>
                <w:sz w:val="22"/>
                <w:szCs w:val="22"/>
                <w:lang w:eastAsia="zh-CN"/>
              </w:rPr>
              <w:t>MT</w:t>
            </w:r>
            <w:proofErr w:type="gramEnd"/>
          </w:p>
          <w:p w14:paraId="4B419A8D" w14:textId="77777777" w:rsidR="00DC3761" w:rsidRPr="0059023F" w:rsidRDefault="00DC3761" w:rsidP="00DC3761">
            <w:pPr>
              <w:pStyle w:val="B1"/>
              <w:numPr>
                <w:ilvl w:val="1"/>
                <w:numId w:val="37"/>
              </w:numPr>
              <w:rPr>
                <w:bCs/>
                <w:sz w:val="22"/>
                <w:szCs w:val="22"/>
                <w:lang w:eastAsia="zh-CN"/>
              </w:rPr>
            </w:pPr>
            <w:r w:rsidRPr="0059023F">
              <w:rPr>
                <w:bCs/>
                <w:sz w:val="22"/>
                <w:szCs w:val="22"/>
                <w:lang w:eastAsia="zh-CN"/>
              </w:rPr>
              <w:lastRenderedPageBreak/>
              <w:t xml:space="preserve">Option 1a: New section index with suffix (e.g., Suffix A).  </w:t>
            </w:r>
          </w:p>
          <w:p w14:paraId="7E50E8BA" w14:textId="77777777" w:rsidR="00AB24BD" w:rsidRDefault="00DC3761" w:rsidP="00DC3761">
            <w:pPr>
              <w:pStyle w:val="B1"/>
              <w:numPr>
                <w:ilvl w:val="1"/>
                <w:numId w:val="37"/>
              </w:numPr>
              <w:rPr>
                <w:bCs/>
                <w:sz w:val="22"/>
                <w:szCs w:val="22"/>
                <w:lang w:eastAsia="zh-CN"/>
              </w:rPr>
            </w:pPr>
            <w:r w:rsidRPr="0059023F">
              <w:rPr>
                <w:bCs/>
                <w:sz w:val="22"/>
                <w:szCs w:val="22"/>
                <w:lang w:eastAsia="zh-CN"/>
              </w:rPr>
              <w:t xml:space="preserve">Option 1b: New section name includes “mobile IAB”. </w:t>
            </w:r>
          </w:p>
          <w:p w14:paraId="7663B002" w14:textId="77777777" w:rsidR="007321B3" w:rsidRPr="00D64B8F" w:rsidRDefault="007321B3" w:rsidP="007321B3">
            <w:pPr>
              <w:pStyle w:val="B1"/>
              <w:ind w:left="284"/>
              <w:rPr>
                <w:b/>
                <w:bCs/>
                <w:sz w:val="22"/>
                <w:szCs w:val="22"/>
                <w:u w:val="single"/>
                <w:lang w:eastAsia="zh-CN"/>
              </w:rPr>
            </w:pPr>
            <w:r w:rsidRPr="00D64B8F">
              <w:rPr>
                <w:b/>
                <w:bCs/>
                <w:sz w:val="22"/>
                <w:szCs w:val="22"/>
                <w:u w:val="single"/>
                <w:lang w:eastAsia="zh-CN"/>
              </w:rPr>
              <w:t xml:space="preserve">Issue 1-6-3: Applicability rule for </w:t>
            </w:r>
            <w:proofErr w:type="spellStart"/>
            <w:r w:rsidRPr="00D64B8F">
              <w:rPr>
                <w:b/>
                <w:bCs/>
                <w:sz w:val="22"/>
                <w:szCs w:val="22"/>
                <w:u w:val="single"/>
                <w:lang w:eastAsia="zh-CN"/>
              </w:rPr>
              <w:t>mIAB</w:t>
            </w:r>
            <w:proofErr w:type="spellEnd"/>
            <w:r w:rsidRPr="00D64B8F">
              <w:rPr>
                <w:b/>
                <w:bCs/>
                <w:sz w:val="22"/>
                <w:szCs w:val="22"/>
                <w:u w:val="single"/>
                <w:lang w:eastAsia="zh-CN"/>
              </w:rPr>
              <w:t xml:space="preserve">-MT </w:t>
            </w:r>
            <w:proofErr w:type="gramStart"/>
            <w:r w:rsidRPr="00D64B8F">
              <w:rPr>
                <w:b/>
                <w:bCs/>
                <w:sz w:val="22"/>
                <w:szCs w:val="22"/>
                <w:u w:val="single"/>
                <w:lang w:eastAsia="zh-CN"/>
              </w:rPr>
              <w:t>requirement</w:t>
            </w:r>
            <w:proofErr w:type="gramEnd"/>
            <w:r w:rsidRPr="00D64B8F">
              <w:rPr>
                <w:b/>
                <w:bCs/>
                <w:sz w:val="22"/>
                <w:szCs w:val="22"/>
                <w:u w:val="single"/>
                <w:lang w:eastAsia="zh-CN"/>
              </w:rPr>
              <w:t xml:space="preserve"> </w:t>
            </w:r>
          </w:p>
          <w:p w14:paraId="696444FB" w14:textId="77777777" w:rsidR="007321B3" w:rsidRPr="00D64B8F" w:rsidRDefault="007321B3" w:rsidP="007321B3">
            <w:pPr>
              <w:pStyle w:val="B1"/>
              <w:ind w:left="0" w:firstLine="0"/>
              <w:rPr>
                <w:b/>
                <w:sz w:val="22"/>
                <w:szCs w:val="22"/>
                <w:u w:val="single"/>
                <w:lang w:eastAsia="zh-CN"/>
              </w:rPr>
            </w:pPr>
            <w:r w:rsidRPr="00D64B8F">
              <w:rPr>
                <w:b/>
                <w:sz w:val="22"/>
                <w:szCs w:val="22"/>
                <w:lang w:eastAsia="zh-CN"/>
              </w:rPr>
              <w:t>Way forward:</w:t>
            </w:r>
          </w:p>
          <w:p w14:paraId="4972DC3F" w14:textId="722954B3" w:rsidR="007321B3" w:rsidRPr="007321B3" w:rsidRDefault="007321B3" w:rsidP="007321B3">
            <w:pPr>
              <w:pStyle w:val="B1"/>
              <w:numPr>
                <w:ilvl w:val="0"/>
                <w:numId w:val="47"/>
              </w:numPr>
              <w:rPr>
                <w:b/>
                <w:bCs/>
                <w:sz w:val="22"/>
                <w:szCs w:val="22"/>
                <w:u w:val="single"/>
                <w:lang w:eastAsia="zh-CN"/>
              </w:rPr>
            </w:pPr>
            <w:r w:rsidRPr="00D64B8F">
              <w:rPr>
                <w:bCs/>
                <w:sz w:val="22"/>
                <w:szCs w:val="22"/>
                <w:lang w:eastAsia="zh-CN"/>
              </w:rPr>
              <w:t xml:space="preserve">Option 1: Specify applicability rules for </w:t>
            </w:r>
            <w:proofErr w:type="spellStart"/>
            <w:r w:rsidRPr="00D64B8F">
              <w:rPr>
                <w:bCs/>
                <w:sz w:val="22"/>
                <w:szCs w:val="22"/>
                <w:lang w:eastAsia="zh-CN"/>
              </w:rPr>
              <w:t>mIAB</w:t>
            </w:r>
            <w:proofErr w:type="spellEnd"/>
            <w:r w:rsidRPr="00D64B8F">
              <w:rPr>
                <w:bCs/>
                <w:sz w:val="22"/>
                <w:szCs w:val="22"/>
                <w:lang w:eastAsia="zh-CN"/>
              </w:rPr>
              <w:t xml:space="preserve">-MT performance requirements to define clearly which IAB-MT test are applicable since some of legacy IAB_MT test shall be reused. </w:t>
            </w:r>
          </w:p>
        </w:tc>
      </w:tr>
    </w:tbl>
    <w:p w14:paraId="0F06DC12" w14:textId="77777777" w:rsidR="00AB24BD" w:rsidRPr="00A77991" w:rsidRDefault="00AB24BD" w:rsidP="0060543D">
      <w:pPr>
        <w:rPr>
          <w:lang w:val="en-150"/>
        </w:rPr>
      </w:pPr>
    </w:p>
    <w:p w14:paraId="1402C061" w14:textId="7050DDD4" w:rsidR="00FA7A80" w:rsidRDefault="00176BD5" w:rsidP="00FA7A80">
      <w:pPr>
        <w:rPr>
          <w:lang w:val="en-150"/>
        </w:rPr>
      </w:pPr>
      <w:r>
        <w:rPr>
          <w:lang w:val="en-150"/>
        </w:rPr>
        <w:t>Regarding the way to arrange the requirements in the TS,</w:t>
      </w:r>
      <w:r w:rsidR="001E2E15">
        <w:rPr>
          <w:lang w:val="en-150"/>
        </w:rPr>
        <w:t xml:space="preserve"> </w:t>
      </w:r>
      <w:r w:rsidR="003A373C">
        <w:rPr>
          <w:lang w:val="en-150"/>
        </w:rPr>
        <w:t xml:space="preserve">the general sections can be left the same both for IAB and </w:t>
      </w:r>
      <w:proofErr w:type="spellStart"/>
      <w:r w:rsidR="003A373C">
        <w:rPr>
          <w:lang w:val="en-150"/>
        </w:rPr>
        <w:t>mIAB</w:t>
      </w:r>
      <w:proofErr w:type="spellEnd"/>
      <w:r w:rsidR="003A373C">
        <w:rPr>
          <w:lang w:val="en-150"/>
        </w:rPr>
        <w:t xml:space="preserve"> nodes. However, </w:t>
      </w:r>
      <w:r w:rsidR="00963922">
        <w:rPr>
          <w:lang w:val="en-150"/>
        </w:rPr>
        <w:t xml:space="preserve">choosing in between defining just new tables with requirements vs </w:t>
      </w:r>
      <w:r w:rsidR="0019010C">
        <w:rPr>
          <w:lang w:val="en-150"/>
        </w:rPr>
        <w:t xml:space="preserve">new sections with requirements, new sections </w:t>
      </w:r>
      <w:proofErr w:type="gramStart"/>
      <w:r w:rsidR="00030B62">
        <w:rPr>
          <w:lang w:val="en-150"/>
        </w:rPr>
        <w:t>looks</w:t>
      </w:r>
      <w:proofErr w:type="gramEnd"/>
      <w:r w:rsidR="00030B62">
        <w:rPr>
          <w:lang w:val="en-150"/>
        </w:rPr>
        <w:t xml:space="preserve"> to be </w:t>
      </w:r>
      <w:r w:rsidR="00241AFD">
        <w:rPr>
          <w:lang w:val="en-150"/>
        </w:rPr>
        <w:t>a neater approach.</w:t>
      </w:r>
    </w:p>
    <w:p w14:paraId="641DD905" w14:textId="7E6C61A6" w:rsidR="00241AFD" w:rsidRPr="00FA7A80" w:rsidRDefault="00241AFD" w:rsidP="00FA7A80">
      <w:pPr>
        <w:rPr>
          <w:lang w:val="en-150"/>
        </w:rPr>
      </w:pPr>
      <w:r>
        <w:rPr>
          <w:lang w:val="en-150"/>
        </w:rPr>
        <w:t xml:space="preserve">At the same time, some of the legacy/existing test for IAB nodes will be still applicable both to </w:t>
      </w:r>
      <w:r w:rsidR="00CA7E6B">
        <w:rPr>
          <w:lang w:val="en-150"/>
        </w:rPr>
        <w:t xml:space="preserve">IAB and </w:t>
      </w:r>
      <w:proofErr w:type="spellStart"/>
      <w:r w:rsidR="00CA7E6B">
        <w:rPr>
          <w:lang w:val="en-150"/>
        </w:rPr>
        <w:t>mIAB</w:t>
      </w:r>
      <w:proofErr w:type="spellEnd"/>
      <w:r w:rsidR="00CA7E6B">
        <w:rPr>
          <w:lang w:val="en-150"/>
        </w:rPr>
        <w:t xml:space="preserve"> nodes. Hence, it will be </w:t>
      </w:r>
      <w:r w:rsidR="00AB7E6D">
        <w:rPr>
          <w:lang w:val="en-150"/>
        </w:rPr>
        <w:t>necessary</w:t>
      </w:r>
      <w:r w:rsidR="00CA7E6B">
        <w:rPr>
          <w:lang w:val="en-150"/>
        </w:rPr>
        <w:t xml:space="preserve"> to define </w:t>
      </w:r>
      <w:r w:rsidR="00F83D30">
        <w:rPr>
          <w:lang w:val="en-150"/>
        </w:rPr>
        <w:t xml:space="preserve">applicability rule for </w:t>
      </w:r>
      <w:proofErr w:type="spellStart"/>
      <w:r w:rsidR="00F83D30">
        <w:rPr>
          <w:lang w:val="en-150"/>
        </w:rPr>
        <w:t>mIAB</w:t>
      </w:r>
      <w:proofErr w:type="spellEnd"/>
      <w:r w:rsidR="00F83D30">
        <w:rPr>
          <w:lang w:val="en-150"/>
        </w:rPr>
        <w:t xml:space="preserve">-MT to </w:t>
      </w:r>
      <w:proofErr w:type="gramStart"/>
      <w:r w:rsidR="00F83D30">
        <w:rPr>
          <w:lang w:val="en-150"/>
        </w:rPr>
        <w:t>define clearly</w:t>
      </w:r>
      <w:proofErr w:type="gramEnd"/>
      <w:r w:rsidR="00F83D30">
        <w:rPr>
          <w:lang w:val="en-150"/>
        </w:rPr>
        <w:t xml:space="preserve"> witch test shall apply.</w:t>
      </w:r>
    </w:p>
    <w:p w14:paraId="702B407C" w14:textId="601F5CBD" w:rsidR="00770E5A" w:rsidRDefault="0099294D" w:rsidP="00F83D30">
      <w:pPr>
        <w:pStyle w:val="RAN4proposal"/>
        <w:rPr>
          <w:lang w:val="en-150"/>
        </w:rPr>
      </w:pPr>
      <w:bookmarkStart w:id="30" w:name="_Toc163502670"/>
      <w:r>
        <w:rPr>
          <w:lang w:val="en-150"/>
        </w:rPr>
        <w:t xml:space="preserve">Introduce </w:t>
      </w:r>
      <w:r w:rsidR="00476D7B">
        <w:rPr>
          <w:lang w:val="en-150"/>
        </w:rPr>
        <w:t xml:space="preserve">new sections for Minimum requirement/Test </w:t>
      </w:r>
      <w:r w:rsidR="00C353F6">
        <w:rPr>
          <w:lang w:val="en-150"/>
        </w:rPr>
        <w:t>requirement</w:t>
      </w:r>
      <w:r w:rsidR="00476D7B">
        <w:rPr>
          <w:lang w:val="en-150"/>
        </w:rPr>
        <w:t xml:space="preserve"> for </w:t>
      </w:r>
      <w:proofErr w:type="spellStart"/>
      <w:r w:rsidR="00476D7B">
        <w:rPr>
          <w:lang w:val="en-150"/>
        </w:rPr>
        <w:t>mIAB</w:t>
      </w:r>
      <w:proofErr w:type="spellEnd"/>
      <w:r w:rsidR="00C353F6">
        <w:rPr>
          <w:lang w:val="en-150"/>
        </w:rPr>
        <w:t>-DU/-MT under a suffix (</w:t>
      </w:r>
      <w:r w:rsidR="00662B5B">
        <w:rPr>
          <w:lang w:val="en-150"/>
        </w:rPr>
        <w:t>e.g., Suffix A</w:t>
      </w:r>
      <w:r w:rsidR="00C353F6">
        <w:rPr>
          <w:lang w:val="en-150"/>
        </w:rPr>
        <w:t>)</w:t>
      </w:r>
      <w:r w:rsidR="00662B5B">
        <w:rPr>
          <w:lang w:val="en-150"/>
        </w:rPr>
        <w:t>.</w:t>
      </w:r>
      <w:bookmarkEnd w:id="30"/>
    </w:p>
    <w:p w14:paraId="7E5F3FE7" w14:textId="137AF3AD" w:rsidR="00662B5B" w:rsidRPr="00662B5B" w:rsidRDefault="00A4129C" w:rsidP="00662B5B">
      <w:pPr>
        <w:pStyle w:val="RAN4proposal"/>
        <w:rPr>
          <w:lang w:val="en-150"/>
        </w:rPr>
      </w:pPr>
      <w:bookmarkStart w:id="31" w:name="_Toc163502671"/>
      <w:r>
        <w:rPr>
          <w:lang w:val="en-150"/>
        </w:rPr>
        <w:t>Specify</w:t>
      </w:r>
      <w:r w:rsidR="00662B5B">
        <w:rPr>
          <w:lang w:val="en-150"/>
        </w:rPr>
        <w:t xml:space="preserve"> applicability rules for </w:t>
      </w:r>
      <w:proofErr w:type="spellStart"/>
      <w:r w:rsidR="00662B5B">
        <w:rPr>
          <w:lang w:val="en-150"/>
        </w:rPr>
        <w:t>mIAB</w:t>
      </w:r>
      <w:proofErr w:type="spellEnd"/>
      <w:r w:rsidR="00662B5B">
        <w:rPr>
          <w:lang w:val="en-150"/>
        </w:rPr>
        <w:t>-MT</w:t>
      </w:r>
      <w:r>
        <w:rPr>
          <w:lang w:val="en-150"/>
        </w:rPr>
        <w:t xml:space="preserve"> performance requirements to define clearly which </w:t>
      </w:r>
      <w:r w:rsidR="00291C0A">
        <w:rPr>
          <w:lang w:val="en-150"/>
        </w:rPr>
        <w:t xml:space="preserve">IAB-MT </w:t>
      </w:r>
      <w:r>
        <w:rPr>
          <w:lang w:val="en-150"/>
        </w:rPr>
        <w:t>test are applicable</w:t>
      </w:r>
      <w:r w:rsidR="00932FAF">
        <w:rPr>
          <w:lang w:val="en-150"/>
        </w:rPr>
        <w:t xml:space="preserve"> sin</w:t>
      </w:r>
      <w:r w:rsidR="00291C0A">
        <w:rPr>
          <w:lang w:val="en-150"/>
        </w:rPr>
        <w:t>c</w:t>
      </w:r>
      <w:r w:rsidR="00932FAF">
        <w:rPr>
          <w:lang w:val="en-150"/>
        </w:rPr>
        <w:t>e some of legacy IAB</w:t>
      </w:r>
      <w:r w:rsidR="00291C0A">
        <w:rPr>
          <w:lang w:val="en-150"/>
        </w:rPr>
        <w:t>_MT</w:t>
      </w:r>
      <w:r w:rsidR="00932FAF">
        <w:rPr>
          <w:lang w:val="en-150"/>
        </w:rPr>
        <w:t xml:space="preserve"> test shall be reused.</w:t>
      </w:r>
      <w:bookmarkEnd w:id="31"/>
    </w:p>
    <w:p w14:paraId="3F6F1847" w14:textId="77777777" w:rsidR="0060543D" w:rsidRPr="00381F95" w:rsidRDefault="0060543D" w:rsidP="0060543D"/>
    <w:p w14:paraId="29C2FE4F" w14:textId="77777777" w:rsidR="00CD7492" w:rsidRPr="00381F95" w:rsidRDefault="00CD7492" w:rsidP="00A37002">
      <w:pPr>
        <w:pStyle w:val="RAN4H1"/>
      </w:pPr>
      <w:bookmarkStart w:id="32" w:name="_Toc116995848"/>
      <w:r w:rsidRPr="00381F95">
        <w:t>Conclusion</w:t>
      </w:r>
      <w:bookmarkEnd w:id="32"/>
    </w:p>
    <w:p w14:paraId="38A2F51E" w14:textId="49DA0CB9" w:rsidR="00381F95" w:rsidRPr="00770E5A" w:rsidRDefault="00381F95" w:rsidP="00936159">
      <w:pPr>
        <w:rPr>
          <w:lang w:val="en-150"/>
        </w:rPr>
      </w:pPr>
      <w:r w:rsidRPr="00381F95">
        <w:t>The paper</w:t>
      </w:r>
      <w:r w:rsidR="00770E5A">
        <w:rPr>
          <w:lang w:val="en-150"/>
        </w:rPr>
        <w:t xml:space="preserve"> we have analyse the scope and existing open issue in relation to </w:t>
      </w:r>
      <w:proofErr w:type="spellStart"/>
      <w:r w:rsidR="00770E5A">
        <w:rPr>
          <w:lang w:val="en-150"/>
        </w:rPr>
        <w:t>mIAB</w:t>
      </w:r>
      <w:proofErr w:type="spellEnd"/>
      <w:r w:rsidR="00770E5A">
        <w:rPr>
          <w:lang w:val="en-150"/>
        </w:rPr>
        <w:t>-MT performance</w:t>
      </w:r>
      <w:r w:rsidR="002F15CB">
        <w:rPr>
          <w:lang w:val="en-150"/>
        </w:rPr>
        <w:t xml:space="preserve"> and CSI reporting</w:t>
      </w:r>
      <w:r w:rsidR="00770E5A">
        <w:rPr>
          <w:lang w:val="en-150"/>
        </w:rPr>
        <w:t xml:space="preserve"> requirements.</w:t>
      </w:r>
    </w:p>
    <w:p w14:paraId="1188254E" w14:textId="77777777" w:rsidR="00381F95" w:rsidRPr="00381F95" w:rsidRDefault="00381F95" w:rsidP="00936159">
      <w:r w:rsidRPr="00381F95">
        <w:t>T</w:t>
      </w:r>
      <w:r w:rsidR="005B4801" w:rsidRPr="00381F95">
        <w:t xml:space="preserve">he following Observations </w:t>
      </w:r>
      <w:r w:rsidR="008B0961" w:rsidRPr="00381F95">
        <w:t>and</w:t>
      </w:r>
      <w:r w:rsidR="005B4801" w:rsidRPr="00381F95">
        <w:t xml:space="preserve"> Proposals were made:</w:t>
      </w:r>
    </w:p>
    <w:p w14:paraId="2A2D92C6" w14:textId="77777777" w:rsidR="006D0552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zh-CN"/>
          <w14:ligatures w14:val="standardContextual"/>
        </w:rPr>
      </w:pPr>
      <w:r w:rsidRPr="00381F95">
        <w:rPr>
          <w:i/>
          <w:iCs/>
          <w:u w:val="single"/>
        </w:rPr>
        <w:fldChar w:fldCharType="begin"/>
      </w:r>
      <w:r w:rsidRPr="00381F95">
        <w:rPr>
          <w:i/>
          <w:iCs/>
          <w:u w:val="single"/>
        </w:rPr>
        <w:instrText xml:space="preserve"> TOC \n \h \z \t "RAN4 proposal,5,RAN4 observation,4" </w:instrText>
      </w:r>
      <w:r w:rsidRPr="00381F95">
        <w:rPr>
          <w:i/>
          <w:iCs/>
          <w:u w:val="single"/>
        </w:rPr>
        <w:fldChar w:fldCharType="separate"/>
      </w:r>
      <w:hyperlink w:anchor="_Toc163502646" w:history="1">
        <w:r w:rsidR="006D0552" w:rsidRPr="00765585">
          <w:rPr>
            <w:rStyle w:val="Hyperlink"/>
            <w:b/>
            <w:noProof/>
            <w:lang w:val="en-150"/>
          </w:rPr>
          <w:t>Observation 1:</w:t>
        </w:r>
        <w:r w:rsidR="006D0552" w:rsidRPr="00765585">
          <w:rPr>
            <w:rStyle w:val="Hyperlink"/>
            <w:noProof/>
            <w:lang w:val="en-150"/>
          </w:rPr>
          <w:t xml:space="preserve"> UE requirements on wideband CQI in fading conditions (conducted and radiated) are defined for TDLA30-5 propagation channel. Conducted requirements on sub-band CQI reporting is defined for two-tap model for sub-band.</w:t>
        </w:r>
      </w:hyperlink>
    </w:p>
    <w:p w14:paraId="31648102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47" w:history="1">
        <w:r w:rsidRPr="00765585">
          <w:rPr>
            <w:rStyle w:val="Hyperlink"/>
            <w:noProof/>
            <w:lang w:val="en-150"/>
          </w:rPr>
          <w:t>Proposal 1: Specify conducted and radiated wideband CQI reporting requirements for mIAB-MT by reusing the corresponding UE requirements (6.2.3.2.2.1 for FR1, TDLA30-5 channel, and 8.2.2.2.2 for FR2 from TS 38.101-4).</w:t>
        </w:r>
      </w:hyperlink>
    </w:p>
    <w:p w14:paraId="77B603B6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48" w:history="1">
        <w:r w:rsidRPr="00765585">
          <w:rPr>
            <w:rStyle w:val="Hyperlink"/>
            <w:noProof/>
            <w:lang w:val="en-150"/>
          </w:rPr>
          <w:t>Proposal 2: Specify conducted sub-bad CQI reporting requirements for mIAB-MT by reusing the corresponding UE requirement (6.2.3.2.2.2 in FR1, Two tap model from TS 38.101-4).</w:t>
        </w:r>
      </w:hyperlink>
    </w:p>
    <w:p w14:paraId="1CB96317" w14:textId="77777777" w:rsidR="006D0552" w:rsidRDefault="006D055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zh-CN"/>
          <w14:ligatures w14:val="standardContextual"/>
        </w:rPr>
      </w:pPr>
      <w:hyperlink w:anchor="_Toc163502649" w:history="1">
        <w:r w:rsidRPr="00765585">
          <w:rPr>
            <w:rStyle w:val="Hyperlink"/>
            <w:b/>
            <w:noProof/>
            <w:lang w:val="en-150"/>
          </w:rPr>
          <w:t>Observation 2:</w:t>
        </w:r>
        <w:r w:rsidRPr="00765585">
          <w:rPr>
            <w:rStyle w:val="Hyperlink"/>
            <w:noProof/>
            <w:lang w:val="en-150"/>
          </w:rPr>
          <w:t xml:space="preserve"> For legacy static IAB-MT, testing of performance requirements for RI and PMI reporting is optional.</w:t>
        </w:r>
      </w:hyperlink>
    </w:p>
    <w:p w14:paraId="0F1B3A82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50" w:history="1">
        <w:r w:rsidRPr="00765585">
          <w:rPr>
            <w:rStyle w:val="Hyperlink"/>
            <w:noProof/>
            <w:lang w:val="en-150"/>
          </w:rPr>
          <w:t>Proposal 3: All specified requirements on CSI reporting (including legacy IAB-MT requirements</w:t>
        </w:r>
        <w:r w:rsidRPr="00765585">
          <w:rPr>
            <w:rStyle w:val="Hyperlink"/>
            <w:noProof/>
            <w:lang w:val="en-150"/>
          </w:rPr>
          <w:t xml:space="preserve"> and new mIAB-MT-specific</w:t>
        </w:r>
        <w:r w:rsidRPr="00765585">
          <w:rPr>
            <w:rStyle w:val="Hyperlink"/>
            <w:noProof/>
            <w:lang w:val="en-150"/>
          </w:rPr>
          <w:t>) shall be tested for mIAB-MT.</w:t>
        </w:r>
      </w:hyperlink>
    </w:p>
    <w:p w14:paraId="22A035D7" w14:textId="77777777" w:rsidR="006D0552" w:rsidRDefault="006D055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zh-CN"/>
          <w14:ligatures w14:val="standardContextual"/>
        </w:rPr>
      </w:pPr>
      <w:hyperlink w:anchor="_Toc163502651" w:history="1">
        <w:r w:rsidRPr="00765585">
          <w:rPr>
            <w:rStyle w:val="Hyperlink"/>
            <w:b/>
            <w:noProof/>
            <w:lang w:val="en-150"/>
          </w:rPr>
          <w:t>Observation 3:</w:t>
        </w:r>
        <w:r w:rsidRPr="00765585">
          <w:rPr>
            <w:rStyle w:val="Hyperlink"/>
            <w:noProof/>
            <w:lang w:val="en-150"/>
          </w:rPr>
          <w:t xml:space="preserve"> Since BS-style testing is assumed for mIAB-MT nodes as in the previous releases, FRC are used and TDD UL-DL pattern is indicative.</w:t>
        </w:r>
      </w:hyperlink>
    </w:p>
    <w:p w14:paraId="773E3DD0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52" w:history="1">
        <w:r w:rsidRPr="00765585">
          <w:rPr>
            <w:rStyle w:val="Hyperlink"/>
            <w:noProof/>
            <w:lang w:val="en-150"/>
          </w:rPr>
          <w:t>Proposal 4: Reuse default TDD UL-DL IAB-MT patterns for mIAB-MT, i.e., 7D1S2U, S=6D:4G:4U for FR1 and 7D1S2U, S=6D:4G:4U for FR2.</w:t>
        </w:r>
      </w:hyperlink>
    </w:p>
    <w:p w14:paraId="29D6440F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53" w:history="1">
        <w:r w:rsidRPr="00765585">
          <w:rPr>
            <w:rStyle w:val="Hyperlink"/>
            <w:noProof/>
            <w:lang w:val="en-150"/>
          </w:rPr>
          <w:t>Proposal 5: Specify mIAB-MT conducted PDSCH requirements for QPSK in TDLB100-400 propagation conditions (70% of max TPut) and for 16QAM in TDLC300-100 (30% of max TPut) in FR1 by reusing UE requirements 1-8 and 1-4 in 5.2.3.2.1, TS 38.101-4 (Option 1).</w:t>
        </w:r>
      </w:hyperlink>
    </w:p>
    <w:p w14:paraId="1BFDB1B8" w14:textId="77777777" w:rsidR="006D0552" w:rsidRDefault="006D055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zh-CN"/>
          <w14:ligatures w14:val="standardContextual"/>
        </w:rPr>
      </w:pPr>
      <w:hyperlink w:anchor="_Toc163502654" w:history="1">
        <w:r w:rsidRPr="00765585">
          <w:rPr>
            <w:rStyle w:val="Hyperlink"/>
            <w:b/>
            <w:noProof/>
            <w:lang w:val="en-150"/>
          </w:rPr>
          <w:t>Observation 4:</w:t>
        </w:r>
        <w:r w:rsidRPr="00765585">
          <w:rPr>
            <w:rStyle w:val="Hyperlink"/>
            <w:noProof/>
            <w:lang w:val="en-150"/>
          </w:rPr>
          <w:t xml:space="preserve"> Introduction of new requirement with 16QAM in TDLC300-100 does not need to increase the number of test cases.</w:t>
        </w:r>
      </w:hyperlink>
    </w:p>
    <w:p w14:paraId="6E979125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55" w:history="1">
        <w:r w:rsidRPr="00765585">
          <w:rPr>
            <w:rStyle w:val="Hyperlink"/>
            <w:noProof/>
            <w:lang w:val="en-150"/>
          </w:rPr>
          <w:t>Proposal 6: For mIAB-MT, the new test based on the UE test 1-4 (16 QAM, 30% of max Tput, TDLC300-100) to replace corresponding IAB-MT test (1-2).</w:t>
        </w:r>
      </w:hyperlink>
    </w:p>
    <w:p w14:paraId="47A82636" w14:textId="77777777" w:rsidR="006D0552" w:rsidRDefault="006D055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zh-CN"/>
          <w14:ligatures w14:val="standardContextual"/>
        </w:rPr>
      </w:pPr>
      <w:hyperlink w:anchor="_Toc163502656" w:history="1">
        <w:r w:rsidRPr="00765585">
          <w:rPr>
            <w:rStyle w:val="Hyperlink"/>
            <w:b/>
            <w:noProof/>
            <w:lang w:val="en-150"/>
          </w:rPr>
          <w:t>Observation 5:</w:t>
        </w:r>
        <w:r w:rsidRPr="00765585">
          <w:rPr>
            <w:rStyle w:val="Hyperlink"/>
            <w:noProof/>
            <w:lang w:val="en-150"/>
          </w:rPr>
          <w:t xml:space="preserve"> For UE radiated requirements in FR2-1, in addition to QPSK requirements with TDLC60-300 propagation conditions, there are other 16 QAM and 64 QAM PDSCH requirements defined in TDLA30-300 channel that can be reused for mIAB-MT.</w:t>
        </w:r>
      </w:hyperlink>
    </w:p>
    <w:p w14:paraId="18CEC381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57" w:history="1">
        <w:r w:rsidRPr="00765585">
          <w:rPr>
            <w:rStyle w:val="Hyperlink"/>
            <w:noProof/>
            <w:lang w:val="en-150"/>
          </w:rPr>
          <w:t>Proposal 7: Specify mIAB-MT radiated PDSCH requirements for QPSK in TDLC60-300 propagation conditions, for 64QAM in TDLA30-300 with rank1 and for 16QAM in TDLA30-300 with rank2 by reusing FR2-1 UE test 1-1, 1-3 and 2-2 in 7.2.2.2.1 of TS 38.101-4 (Option 1).</w:t>
        </w:r>
      </w:hyperlink>
    </w:p>
    <w:p w14:paraId="4F2EF631" w14:textId="77777777" w:rsidR="006D0552" w:rsidRDefault="006D055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zh-CN"/>
          <w14:ligatures w14:val="standardContextual"/>
        </w:rPr>
      </w:pPr>
      <w:hyperlink w:anchor="_Toc163502658" w:history="1">
        <w:r w:rsidRPr="00765585">
          <w:rPr>
            <w:rStyle w:val="Hyperlink"/>
            <w:b/>
            <w:noProof/>
            <w:lang w:val="en-150"/>
          </w:rPr>
          <w:t>Observation 6:</w:t>
        </w:r>
        <w:r w:rsidRPr="00765585">
          <w:rPr>
            <w:rStyle w:val="Hyperlink"/>
            <w:noProof/>
            <w:lang w:val="en-150"/>
          </w:rPr>
          <w:t xml:space="preserve"> Introduction of new requirements with 64 QAM and16QAM in TDLA30-100 does not need to increase the number of mIAB-MT test cases.</w:t>
        </w:r>
      </w:hyperlink>
    </w:p>
    <w:p w14:paraId="57A796D5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59" w:history="1">
        <w:r w:rsidRPr="00765585">
          <w:rPr>
            <w:rStyle w:val="Hyperlink"/>
            <w:noProof/>
            <w:lang w:val="en-150"/>
          </w:rPr>
          <w:t>Proposal 8: For mIAB-MT, the new tests based on the UE test 1-3 (64 QAM, rank1) and 2-2 (16QAM, rank2) to replace corresponding IAB-MT tests (test 2 in Table 11.2.2.2.1.2-1 and test 1 in Table 11.2.2.2.1.2-3).</w:t>
        </w:r>
      </w:hyperlink>
    </w:p>
    <w:p w14:paraId="53524BD5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0" w:history="1">
        <w:r w:rsidRPr="00765585">
          <w:rPr>
            <w:rStyle w:val="Hyperlink"/>
            <w:noProof/>
            <w:lang w:val="en-150"/>
          </w:rPr>
          <w:t>Proposal 9: Specify new PDCCH requirements for mIAB-MT only with CORESET duration 1.</w:t>
        </w:r>
      </w:hyperlink>
    </w:p>
    <w:p w14:paraId="17341E25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1" w:history="1">
        <w:r w:rsidRPr="00765585">
          <w:rPr>
            <w:rStyle w:val="Hyperlink"/>
            <w:noProof/>
            <w:lang w:val="en-150"/>
          </w:rPr>
          <w:t>Proposal 10: Specify new conducted (FR1) PDCCH requirements for mIAB-MT in TDLC300-100 propagation conditions</w:t>
        </w:r>
      </w:hyperlink>
    </w:p>
    <w:p w14:paraId="45753D45" w14:textId="77777777" w:rsidR="006D0552" w:rsidRDefault="006D0552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2" w:history="1">
        <w:r w:rsidRPr="00765585">
          <w:rPr>
            <w:rStyle w:val="Hyperlink"/>
            <w:noProof/>
            <w:lang w:val="en-150"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zh-CN"/>
            <w14:ligatures w14:val="standardContextual"/>
          </w:rPr>
          <w:tab/>
        </w:r>
        <w:r w:rsidRPr="00765585">
          <w:rPr>
            <w:rStyle w:val="Hyperlink"/>
            <w:noProof/>
            <w:lang w:val="en-150"/>
          </w:rPr>
          <w:t>with aggregation level 4, 1Tx4Rx (UE test 2 in Table 5.3.2.2.1-1)</w:t>
        </w:r>
      </w:hyperlink>
    </w:p>
    <w:p w14:paraId="3DBC5303" w14:textId="77777777" w:rsidR="006D0552" w:rsidRDefault="006D0552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3" w:history="1">
        <w:r w:rsidRPr="00765585">
          <w:rPr>
            <w:rStyle w:val="Hyperlink"/>
            <w:noProof/>
            <w:lang w:val="en-150"/>
          </w:rPr>
          <w:t>b.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zh-CN"/>
            <w14:ligatures w14:val="standardContextual"/>
          </w:rPr>
          <w:tab/>
        </w:r>
        <w:r w:rsidRPr="00765585">
          <w:rPr>
            <w:rStyle w:val="Hyperlink"/>
            <w:noProof/>
            <w:lang w:val="en-150"/>
          </w:rPr>
          <w:t>with aggregation level 8, 2Tx4Rx by reusing the corresponding (UE test 1 in Table 5.3.2.2.2-1).</w:t>
        </w:r>
      </w:hyperlink>
    </w:p>
    <w:p w14:paraId="7CC976D9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4" w:history="1">
        <w:r w:rsidRPr="00765585">
          <w:rPr>
            <w:rStyle w:val="Hyperlink"/>
            <w:noProof/>
            <w:lang w:val="en-150"/>
          </w:rPr>
          <w:t>Proposal 11: The new tests for mIAB-MT shall replace the existing IAB-MT tests 2 and 4 in Table 8.2.2.2.2-1.</w:t>
        </w:r>
      </w:hyperlink>
    </w:p>
    <w:p w14:paraId="57E15E17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5" w:history="1">
        <w:r w:rsidRPr="00765585">
          <w:rPr>
            <w:rStyle w:val="Hyperlink"/>
            <w:noProof/>
            <w:lang w:val="en-150"/>
          </w:rPr>
          <w:t>Proposal 12: Specify one new radiated (FR2-1) PDCCH requirement for mIAB-MT with aggregation level 4, 1Tx2Rx in TDLA30-300 propagation conditions by reusing the UE requirement (1-2 in Table 7.3.2.2.1-1).</w:t>
        </w:r>
      </w:hyperlink>
    </w:p>
    <w:p w14:paraId="7BE36A8C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6" w:history="1">
        <w:r w:rsidRPr="00765585">
          <w:rPr>
            <w:rStyle w:val="Hyperlink"/>
            <w:noProof/>
            <w:lang w:val="en-150"/>
          </w:rPr>
          <w:t>Proposal 13: The new FR2-1 test for mIAB-MT shall replace the existing IAB-MT tests 2 in Table 11.2.2.2.2.2-1.</w:t>
        </w:r>
      </w:hyperlink>
    </w:p>
    <w:p w14:paraId="5E7B8707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7" w:history="1">
        <w:r w:rsidRPr="00765585">
          <w:rPr>
            <w:rStyle w:val="Hyperlink"/>
            <w:noProof/>
            <w:lang w:val="en-150"/>
          </w:rPr>
          <w:t>Proposal 14: Specify mIAB-MT demodulation requirements on PBCH both when SS/PBCH block index is known and not know in</w:t>
        </w:r>
      </w:hyperlink>
    </w:p>
    <w:p w14:paraId="43F7EF49" w14:textId="77777777" w:rsidR="006D0552" w:rsidRDefault="006D0552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8" w:history="1">
        <w:r w:rsidRPr="00765585">
          <w:rPr>
            <w:rStyle w:val="Hyperlink"/>
            <w:noProof/>
            <w:lang w:val="en-150"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zh-CN"/>
            <w14:ligatures w14:val="standardContextual"/>
          </w:rPr>
          <w:tab/>
        </w:r>
        <w:r w:rsidRPr="00765585">
          <w:rPr>
            <w:rStyle w:val="Hyperlink"/>
            <w:noProof/>
            <w:lang w:val="en-150"/>
          </w:rPr>
          <w:t>FR1 with 1Tx4Rx, i.e., reuse UE requirements from Table 5.4.3.2-2 and Table 5.4.3.2-3.</w:t>
        </w:r>
      </w:hyperlink>
    </w:p>
    <w:p w14:paraId="19A391E6" w14:textId="77777777" w:rsidR="006D0552" w:rsidRDefault="006D0552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69" w:history="1">
        <w:r w:rsidRPr="00765585">
          <w:rPr>
            <w:rStyle w:val="Hyperlink"/>
            <w:noProof/>
            <w:lang w:val="en-150"/>
          </w:rPr>
          <w:t>b.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zh-CN"/>
            <w14:ligatures w14:val="standardContextual"/>
          </w:rPr>
          <w:tab/>
        </w:r>
        <w:r w:rsidRPr="00765585">
          <w:rPr>
            <w:rStyle w:val="Hyperlink"/>
            <w:noProof/>
            <w:lang w:val="en-150"/>
          </w:rPr>
          <w:t>FR2-1 with 1Tx2Rx, 100Mhz BW, 120 and 240 kHZ SCS, i.e., reuse UE requirements 1,2,3 in Table 7.4.2.2-2, and test 1&amp;2 in Table 7.4.2.2-3.</w:t>
        </w:r>
      </w:hyperlink>
    </w:p>
    <w:p w14:paraId="3320D7E2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70" w:history="1">
        <w:r w:rsidRPr="00765585">
          <w:rPr>
            <w:rStyle w:val="Hyperlink"/>
            <w:noProof/>
            <w:lang w:val="en-150"/>
          </w:rPr>
          <w:t>Proposal 15: Introduce new sections for Minimum requirement/Test requirement for mIAB-DU/-MT under a suffix (e.g., Suffix A).</w:t>
        </w:r>
      </w:hyperlink>
    </w:p>
    <w:p w14:paraId="0E06BCD7" w14:textId="77777777" w:rsidR="006D0552" w:rsidRDefault="006D055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63502671" w:history="1">
        <w:r w:rsidRPr="00765585">
          <w:rPr>
            <w:rStyle w:val="Hyperlink"/>
            <w:noProof/>
            <w:lang w:val="en-150"/>
          </w:rPr>
          <w:t>Proposal 16: Specify applicability rules for mIAB-MT performance requirements to define clearly which IAB-MT test are applicable since some of legacy IAB_MT test shall be reused.</w:t>
        </w:r>
      </w:hyperlink>
    </w:p>
    <w:p w14:paraId="163C0710" w14:textId="33873F60" w:rsidR="00847264" w:rsidRPr="00381F95" w:rsidRDefault="00A4355E" w:rsidP="008C39F7">
      <w:r w:rsidRPr="00381F95">
        <w:fldChar w:fldCharType="end"/>
      </w:r>
      <w:bookmarkStart w:id="33" w:name="_Toc116995849"/>
    </w:p>
    <w:p w14:paraId="17E79CF3" w14:textId="77777777" w:rsidR="003B659E" w:rsidRPr="00381F95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381F95">
        <w:t>References</w:t>
      </w:r>
      <w:bookmarkEnd w:id="33"/>
    </w:p>
    <w:p w14:paraId="1CA39D53" w14:textId="224764FC" w:rsidR="0097297D" w:rsidRDefault="0097297D" w:rsidP="00770E5A">
      <w:pPr>
        <w:pStyle w:val="ListParagraph"/>
        <w:numPr>
          <w:ilvl w:val="0"/>
          <w:numId w:val="21"/>
        </w:numPr>
        <w:ind w:right="-22"/>
      </w:pPr>
      <w:bookmarkStart w:id="34" w:name="_Ref114500673"/>
      <w:bookmarkStart w:id="35" w:name="_Ref163225331"/>
      <w:bookmarkStart w:id="36" w:name="_Ref159001880"/>
      <w:bookmarkEnd w:id="34"/>
      <w:r w:rsidRPr="0097297D">
        <w:t>R4-2402871</w:t>
      </w:r>
      <w:r>
        <w:rPr>
          <w:lang w:val="en-150"/>
        </w:rPr>
        <w:t xml:space="preserve">, </w:t>
      </w:r>
      <w:r w:rsidRPr="0097297D">
        <w:rPr>
          <w:lang w:val="en-150"/>
        </w:rPr>
        <w:t xml:space="preserve">WF on [110][326] </w:t>
      </w:r>
      <w:proofErr w:type="spellStart"/>
      <w:r w:rsidRPr="0097297D">
        <w:rPr>
          <w:lang w:val="en-150"/>
        </w:rPr>
        <w:t>NR_mobile_IAB_demod</w:t>
      </w:r>
      <w:proofErr w:type="spellEnd"/>
      <w:r>
        <w:rPr>
          <w:lang w:val="en-150"/>
        </w:rPr>
        <w:t xml:space="preserve">, Ericsson, </w:t>
      </w:r>
      <w:r w:rsidRPr="00381F95">
        <w:t>RAN4#1</w:t>
      </w:r>
      <w:r>
        <w:rPr>
          <w:lang w:val="en-150"/>
        </w:rPr>
        <w:t xml:space="preserve">10, </w:t>
      </w:r>
      <w:r w:rsidRPr="0097297D">
        <w:rPr>
          <w:lang w:val="en-150"/>
        </w:rPr>
        <w:t>Athens, Greece, February 26 ‒ March 1, 2024</w:t>
      </w:r>
      <w:r>
        <w:rPr>
          <w:lang w:val="en-150"/>
        </w:rPr>
        <w:t>.</w:t>
      </w:r>
      <w:bookmarkEnd w:id="35"/>
    </w:p>
    <w:p w14:paraId="7C70AE9D" w14:textId="7E2CED96" w:rsidR="00E43BF9" w:rsidRPr="00381F95" w:rsidRDefault="00723B32" w:rsidP="00770E5A">
      <w:pPr>
        <w:pStyle w:val="ListParagraph"/>
        <w:numPr>
          <w:ilvl w:val="0"/>
          <w:numId w:val="21"/>
        </w:numPr>
        <w:ind w:right="-22"/>
      </w:pPr>
      <w:r w:rsidRPr="00723B32">
        <w:t>R4-2321144</w:t>
      </w:r>
      <w:r>
        <w:rPr>
          <w:lang w:val="en-150"/>
        </w:rPr>
        <w:t xml:space="preserve">, </w:t>
      </w:r>
      <w:r w:rsidR="0028566C" w:rsidRPr="0028566C">
        <w:rPr>
          <w:lang w:val="en-150"/>
        </w:rPr>
        <w:t xml:space="preserve">WF on [109][329] </w:t>
      </w:r>
      <w:proofErr w:type="spellStart"/>
      <w:r w:rsidR="0028566C" w:rsidRPr="0028566C">
        <w:rPr>
          <w:lang w:val="en-150"/>
        </w:rPr>
        <w:t>NR_mobile_IAB_demod</w:t>
      </w:r>
      <w:proofErr w:type="spellEnd"/>
      <w:r w:rsidR="0028566C">
        <w:rPr>
          <w:lang w:val="en-150"/>
        </w:rPr>
        <w:t xml:space="preserve">, Ericsson, </w:t>
      </w:r>
      <w:r w:rsidR="0028566C" w:rsidRPr="00381F95">
        <w:t>RAN4#109 Chicago, USA, November 13 – November 17, 2023</w:t>
      </w:r>
      <w:r w:rsidR="0028566C">
        <w:rPr>
          <w:lang w:val="en-150"/>
        </w:rPr>
        <w:t>.</w:t>
      </w:r>
      <w:bookmarkEnd w:id="36"/>
    </w:p>
    <w:sectPr w:rsidR="00E43BF9" w:rsidRPr="00381F95" w:rsidSect="005B1C33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63410" w14:textId="77777777" w:rsidR="005B1C33" w:rsidRDefault="005B1C33" w:rsidP="00001C9B">
      <w:pPr>
        <w:spacing w:after="0" w:line="240" w:lineRule="auto"/>
      </w:pPr>
      <w:r>
        <w:separator/>
      </w:r>
    </w:p>
  </w:endnote>
  <w:endnote w:type="continuationSeparator" w:id="0">
    <w:p w14:paraId="4A1425A4" w14:textId="77777777" w:rsidR="005B1C33" w:rsidRDefault="005B1C3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C142" w14:textId="77777777" w:rsidR="005B1C33" w:rsidRDefault="005B1C33" w:rsidP="00001C9B">
      <w:pPr>
        <w:spacing w:after="0" w:line="240" w:lineRule="auto"/>
      </w:pPr>
      <w:r>
        <w:separator/>
      </w:r>
    </w:p>
  </w:footnote>
  <w:footnote w:type="continuationSeparator" w:id="0">
    <w:p w14:paraId="73857C0B" w14:textId="77777777" w:rsidR="005B1C33" w:rsidRDefault="005B1C3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5190B"/>
    <w:multiLevelType w:val="hybridMultilevel"/>
    <w:tmpl w:val="FC3402E2"/>
    <w:lvl w:ilvl="0" w:tplc="A16670EE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126096"/>
    <w:multiLevelType w:val="hybridMultilevel"/>
    <w:tmpl w:val="2758A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1312"/>
    <w:multiLevelType w:val="hybridMultilevel"/>
    <w:tmpl w:val="B122D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727DA"/>
    <w:multiLevelType w:val="hybridMultilevel"/>
    <w:tmpl w:val="467EB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E019E"/>
    <w:multiLevelType w:val="hybridMultilevel"/>
    <w:tmpl w:val="9602569C"/>
    <w:lvl w:ilvl="0" w:tplc="A16670EE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0276057"/>
    <w:multiLevelType w:val="hybridMultilevel"/>
    <w:tmpl w:val="C3DA255E"/>
    <w:lvl w:ilvl="0" w:tplc="33C09A8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C7015"/>
    <w:multiLevelType w:val="hybridMultilevel"/>
    <w:tmpl w:val="450E98DA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56A8F"/>
    <w:multiLevelType w:val="hybridMultilevel"/>
    <w:tmpl w:val="82241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941715"/>
    <w:multiLevelType w:val="hybridMultilevel"/>
    <w:tmpl w:val="5330BECC"/>
    <w:lvl w:ilvl="0" w:tplc="A16670EE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hybridMultilevel"/>
    <w:tmpl w:val="0C56AD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B0AA6"/>
    <w:multiLevelType w:val="hybridMultilevel"/>
    <w:tmpl w:val="9FA4DB08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A16670EE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D872C2"/>
    <w:multiLevelType w:val="hybridMultilevel"/>
    <w:tmpl w:val="A050C9DA"/>
    <w:lvl w:ilvl="0" w:tplc="33C09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7B267D"/>
    <w:multiLevelType w:val="hybridMultilevel"/>
    <w:tmpl w:val="7D165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53B24"/>
    <w:multiLevelType w:val="hybridMultilevel"/>
    <w:tmpl w:val="4BD46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21"/>
  </w:num>
  <w:num w:numId="4" w16cid:durableId="517735681">
    <w:abstractNumId w:val="8"/>
  </w:num>
  <w:num w:numId="5" w16cid:durableId="1142041724">
    <w:abstractNumId w:val="27"/>
  </w:num>
  <w:num w:numId="6" w16cid:durableId="80681869">
    <w:abstractNumId w:val="18"/>
  </w:num>
  <w:num w:numId="7" w16cid:durableId="1566528953">
    <w:abstractNumId w:val="20"/>
  </w:num>
  <w:num w:numId="8" w16cid:durableId="809788981">
    <w:abstractNumId w:val="20"/>
    <w:lvlOverride w:ilvl="0">
      <w:startOverride w:val="1"/>
    </w:lvlOverride>
  </w:num>
  <w:num w:numId="9" w16cid:durableId="1398822153">
    <w:abstractNumId w:val="20"/>
    <w:lvlOverride w:ilvl="0">
      <w:startOverride w:val="1"/>
    </w:lvlOverride>
  </w:num>
  <w:num w:numId="10" w16cid:durableId="1825466284">
    <w:abstractNumId w:val="20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20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20"/>
    <w:lvlOverride w:ilvl="0">
      <w:startOverride w:val="1"/>
    </w:lvlOverride>
  </w:num>
  <w:num w:numId="15" w16cid:durableId="438372887">
    <w:abstractNumId w:val="32"/>
  </w:num>
  <w:num w:numId="16" w16cid:durableId="516113510">
    <w:abstractNumId w:val="5"/>
  </w:num>
  <w:num w:numId="17" w16cid:durableId="1456096507">
    <w:abstractNumId w:val="25"/>
  </w:num>
  <w:num w:numId="18" w16cid:durableId="1397970374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6"/>
  </w:num>
  <w:num w:numId="21" w16cid:durableId="1659071369">
    <w:abstractNumId w:val="23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2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779174141">
    <w:abstractNumId w:val="17"/>
  </w:num>
  <w:num w:numId="28" w16cid:durableId="1251741296">
    <w:abstractNumId w:val="6"/>
  </w:num>
  <w:num w:numId="29" w16cid:durableId="1618415716">
    <w:abstractNumId w:val="34"/>
  </w:num>
  <w:num w:numId="30" w16cid:durableId="1291397882">
    <w:abstractNumId w:val="30"/>
  </w:num>
  <w:num w:numId="31" w16cid:durableId="1773427183">
    <w:abstractNumId w:val="13"/>
  </w:num>
  <w:num w:numId="32" w16cid:durableId="561715840">
    <w:abstractNumId w:val="19"/>
  </w:num>
  <w:num w:numId="33" w16cid:durableId="723260922">
    <w:abstractNumId w:val="24"/>
  </w:num>
  <w:num w:numId="34" w16cid:durableId="1725522429">
    <w:abstractNumId w:val="29"/>
  </w:num>
  <w:num w:numId="35" w16cid:durableId="898596472">
    <w:abstractNumId w:val="2"/>
  </w:num>
  <w:num w:numId="36" w16cid:durableId="162554310">
    <w:abstractNumId w:val="12"/>
  </w:num>
  <w:num w:numId="37" w16cid:durableId="1834685585">
    <w:abstractNumId w:val="14"/>
  </w:num>
  <w:num w:numId="38" w16cid:durableId="1593777288">
    <w:abstractNumId w:val="11"/>
  </w:num>
  <w:num w:numId="39" w16cid:durableId="1574583387">
    <w:abstractNumId w:val="15"/>
  </w:num>
  <w:num w:numId="40" w16cid:durableId="1326788092">
    <w:abstractNumId w:val="33"/>
  </w:num>
  <w:num w:numId="41" w16cid:durableId="1810319251">
    <w:abstractNumId w:val="7"/>
  </w:num>
  <w:num w:numId="42" w16cid:durableId="30224685">
    <w:abstractNumId w:val="4"/>
  </w:num>
  <w:num w:numId="43" w16cid:durableId="1305544610">
    <w:abstractNumId w:val="26"/>
  </w:num>
  <w:num w:numId="44" w16cid:durableId="528758478">
    <w:abstractNumId w:val="10"/>
  </w:num>
  <w:num w:numId="45" w16cid:durableId="1242177613">
    <w:abstractNumId w:val="31"/>
  </w:num>
  <w:num w:numId="46" w16cid:durableId="922648177">
    <w:abstractNumId w:val="22"/>
  </w:num>
  <w:num w:numId="47" w16cid:durableId="20635985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F096B"/>
    <w:rsid w:val="00001C9B"/>
    <w:rsid w:val="00002C2F"/>
    <w:rsid w:val="000040DC"/>
    <w:rsid w:val="00011784"/>
    <w:rsid w:val="00012308"/>
    <w:rsid w:val="000151EF"/>
    <w:rsid w:val="000239F5"/>
    <w:rsid w:val="00030B62"/>
    <w:rsid w:val="00045BD9"/>
    <w:rsid w:val="000500E4"/>
    <w:rsid w:val="00054755"/>
    <w:rsid w:val="00060308"/>
    <w:rsid w:val="0006301A"/>
    <w:rsid w:val="00066417"/>
    <w:rsid w:val="00071069"/>
    <w:rsid w:val="00072CCA"/>
    <w:rsid w:val="000800B6"/>
    <w:rsid w:val="00082C36"/>
    <w:rsid w:val="00084BD9"/>
    <w:rsid w:val="0008612A"/>
    <w:rsid w:val="00090E18"/>
    <w:rsid w:val="000A10BC"/>
    <w:rsid w:val="000A3384"/>
    <w:rsid w:val="000A5D78"/>
    <w:rsid w:val="000A776C"/>
    <w:rsid w:val="000B0056"/>
    <w:rsid w:val="000B46E5"/>
    <w:rsid w:val="000B4C5A"/>
    <w:rsid w:val="000C3C7B"/>
    <w:rsid w:val="000D0F93"/>
    <w:rsid w:val="000D1B37"/>
    <w:rsid w:val="000D4815"/>
    <w:rsid w:val="000D56F9"/>
    <w:rsid w:val="000E478E"/>
    <w:rsid w:val="000E54E0"/>
    <w:rsid w:val="000E5C1A"/>
    <w:rsid w:val="000E5FD2"/>
    <w:rsid w:val="000F0730"/>
    <w:rsid w:val="000F4EDE"/>
    <w:rsid w:val="00100E6C"/>
    <w:rsid w:val="00106416"/>
    <w:rsid w:val="00107765"/>
    <w:rsid w:val="00110481"/>
    <w:rsid w:val="001127C9"/>
    <w:rsid w:val="00114498"/>
    <w:rsid w:val="00115B88"/>
    <w:rsid w:val="00120D08"/>
    <w:rsid w:val="00122B5B"/>
    <w:rsid w:val="00132033"/>
    <w:rsid w:val="00132F6A"/>
    <w:rsid w:val="00133913"/>
    <w:rsid w:val="00140221"/>
    <w:rsid w:val="001436C2"/>
    <w:rsid w:val="00155DEB"/>
    <w:rsid w:val="001642FC"/>
    <w:rsid w:val="00164525"/>
    <w:rsid w:val="0016496B"/>
    <w:rsid w:val="0016521F"/>
    <w:rsid w:val="00174221"/>
    <w:rsid w:val="001743E2"/>
    <w:rsid w:val="001745F8"/>
    <w:rsid w:val="001757B3"/>
    <w:rsid w:val="00176BD5"/>
    <w:rsid w:val="00181D3A"/>
    <w:rsid w:val="001838CF"/>
    <w:rsid w:val="00185E58"/>
    <w:rsid w:val="001868EE"/>
    <w:rsid w:val="0019010C"/>
    <w:rsid w:val="001954AF"/>
    <w:rsid w:val="00196374"/>
    <w:rsid w:val="001A3BA4"/>
    <w:rsid w:val="001A6D1F"/>
    <w:rsid w:val="001B1EA8"/>
    <w:rsid w:val="001B2027"/>
    <w:rsid w:val="001C07C1"/>
    <w:rsid w:val="001C1EEE"/>
    <w:rsid w:val="001C22C9"/>
    <w:rsid w:val="001D0497"/>
    <w:rsid w:val="001D330B"/>
    <w:rsid w:val="001E0173"/>
    <w:rsid w:val="001E2E15"/>
    <w:rsid w:val="001E30F6"/>
    <w:rsid w:val="001F1472"/>
    <w:rsid w:val="001F43C4"/>
    <w:rsid w:val="00202D9B"/>
    <w:rsid w:val="00205410"/>
    <w:rsid w:val="00205C21"/>
    <w:rsid w:val="002150A5"/>
    <w:rsid w:val="002158CD"/>
    <w:rsid w:val="00217EE5"/>
    <w:rsid w:val="00224E27"/>
    <w:rsid w:val="0022631C"/>
    <w:rsid w:val="00230E14"/>
    <w:rsid w:val="00235F5C"/>
    <w:rsid w:val="00241AFD"/>
    <w:rsid w:val="002444DC"/>
    <w:rsid w:val="00257FA3"/>
    <w:rsid w:val="00263B13"/>
    <w:rsid w:val="00265DD6"/>
    <w:rsid w:val="00267653"/>
    <w:rsid w:val="0027530A"/>
    <w:rsid w:val="00277B56"/>
    <w:rsid w:val="00281EAA"/>
    <w:rsid w:val="00282A74"/>
    <w:rsid w:val="00284E22"/>
    <w:rsid w:val="0028566C"/>
    <w:rsid w:val="00291C0A"/>
    <w:rsid w:val="00294A37"/>
    <w:rsid w:val="0029630D"/>
    <w:rsid w:val="002A018F"/>
    <w:rsid w:val="002A19F5"/>
    <w:rsid w:val="002A6B47"/>
    <w:rsid w:val="002B4922"/>
    <w:rsid w:val="002B69F3"/>
    <w:rsid w:val="002C22C3"/>
    <w:rsid w:val="002C2D19"/>
    <w:rsid w:val="002C4F0A"/>
    <w:rsid w:val="002D10FA"/>
    <w:rsid w:val="002D1ED9"/>
    <w:rsid w:val="002D4C55"/>
    <w:rsid w:val="002E2154"/>
    <w:rsid w:val="002E5CD0"/>
    <w:rsid w:val="002E6DED"/>
    <w:rsid w:val="002F15CB"/>
    <w:rsid w:val="002F4597"/>
    <w:rsid w:val="002F593C"/>
    <w:rsid w:val="00300956"/>
    <w:rsid w:val="003009BA"/>
    <w:rsid w:val="00317187"/>
    <w:rsid w:val="0032499A"/>
    <w:rsid w:val="0032616D"/>
    <w:rsid w:val="00333067"/>
    <w:rsid w:val="003341F7"/>
    <w:rsid w:val="00337595"/>
    <w:rsid w:val="0034155C"/>
    <w:rsid w:val="00343FD1"/>
    <w:rsid w:val="003471E0"/>
    <w:rsid w:val="00347FEC"/>
    <w:rsid w:val="003509DF"/>
    <w:rsid w:val="0035478A"/>
    <w:rsid w:val="00355DCF"/>
    <w:rsid w:val="00356F45"/>
    <w:rsid w:val="0036629E"/>
    <w:rsid w:val="00366B74"/>
    <w:rsid w:val="00381F95"/>
    <w:rsid w:val="003866EE"/>
    <w:rsid w:val="003921A5"/>
    <w:rsid w:val="003A373C"/>
    <w:rsid w:val="003A4A02"/>
    <w:rsid w:val="003A6F19"/>
    <w:rsid w:val="003A710A"/>
    <w:rsid w:val="003B0312"/>
    <w:rsid w:val="003B10B1"/>
    <w:rsid w:val="003B659E"/>
    <w:rsid w:val="003B7B6C"/>
    <w:rsid w:val="003C275E"/>
    <w:rsid w:val="003C4FDE"/>
    <w:rsid w:val="003E2DE3"/>
    <w:rsid w:val="003E58DF"/>
    <w:rsid w:val="003E6D03"/>
    <w:rsid w:val="003F1470"/>
    <w:rsid w:val="003F2CD6"/>
    <w:rsid w:val="004047FC"/>
    <w:rsid w:val="00404C4C"/>
    <w:rsid w:val="004109BF"/>
    <w:rsid w:val="00410BD0"/>
    <w:rsid w:val="0041423F"/>
    <w:rsid w:val="00414F81"/>
    <w:rsid w:val="0041528E"/>
    <w:rsid w:val="004257AF"/>
    <w:rsid w:val="00427280"/>
    <w:rsid w:val="00436A0F"/>
    <w:rsid w:val="00437150"/>
    <w:rsid w:val="0043750A"/>
    <w:rsid w:val="0044295E"/>
    <w:rsid w:val="004449C1"/>
    <w:rsid w:val="00447577"/>
    <w:rsid w:val="00457C97"/>
    <w:rsid w:val="0046409E"/>
    <w:rsid w:val="004653DC"/>
    <w:rsid w:val="004732E9"/>
    <w:rsid w:val="004736C3"/>
    <w:rsid w:val="00475D6E"/>
    <w:rsid w:val="00476D7B"/>
    <w:rsid w:val="0048165D"/>
    <w:rsid w:val="004854BB"/>
    <w:rsid w:val="004904A7"/>
    <w:rsid w:val="004934DE"/>
    <w:rsid w:val="00494493"/>
    <w:rsid w:val="00496606"/>
    <w:rsid w:val="004A4ED6"/>
    <w:rsid w:val="004A7AAD"/>
    <w:rsid w:val="004A7F01"/>
    <w:rsid w:val="004B3967"/>
    <w:rsid w:val="004C4A0B"/>
    <w:rsid w:val="004D0630"/>
    <w:rsid w:val="004D351A"/>
    <w:rsid w:val="004D3666"/>
    <w:rsid w:val="004D54CE"/>
    <w:rsid w:val="004E0246"/>
    <w:rsid w:val="004E1977"/>
    <w:rsid w:val="004E5E66"/>
    <w:rsid w:val="004E7ADB"/>
    <w:rsid w:val="004F096B"/>
    <w:rsid w:val="004F25D7"/>
    <w:rsid w:val="00503B4D"/>
    <w:rsid w:val="005048AE"/>
    <w:rsid w:val="00504EE9"/>
    <w:rsid w:val="00506281"/>
    <w:rsid w:val="005164A8"/>
    <w:rsid w:val="00516FAE"/>
    <w:rsid w:val="00521576"/>
    <w:rsid w:val="005250E6"/>
    <w:rsid w:val="00526050"/>
    <w:rsid w:val="0053131E"/>
    <w:rsid w:val="00534F4C"/>
    <w:rsid w:val="0053794D"/>
    <w:rsid w:val="00541E95"/>
    <w:rsid w:val="00542D23"/>
    <w:rsid w:val="0054442C"/>
    <w:rsid w:val="00546E2C"/>
    <w:rsid w:val="005476B2"/>
    <w:rsid w:val="00550285"/>
    <w:rsid w:val="00554D5E"/>
    <w:rsid w:val="00560A82"/>
    <w:rsid w:val="0056103D"/>
    <w:rsid w:val="00561114"/>
    <w:rsid w:val="00562492"/>
    <w:rsid w:val="00572323"/>
    <w:rsid w:val="00572A20"/>
    <w:rsid w:val="005753B4"/>
    <w:rsid w:val="0058091B"/>
    <w:rsid w:val="00581D59"/>
    <w:rsid w:val="005836F8"/>
    <w:rsid w:val="00591015"/>
    <w:rsid w:val="005918FA"/>
    <w:rsid w:val="00592A86"/>
    <w:rsid w:val="005970E0"/>
    <w:rsid w:val="005A1B4C"/>
    <w:rsid w:val="005A3266"/>
    <w:rsid w:val="005A59FC"/>
    <w:rsid w:val="005B0E25"/>
    <w:rsid w:val="005B10E2"/>
    <w:rsid w:val="005B1682"/>
    <w:rsid w:val="005B1C33"/>
    <w:rsid w:val="005B2D0D"/>
    <w:rsid w:val="005B3029"/>
    <w:rsid w:val="005B4801"/>
    <w:rsid w:val="005C23A4"/>
    <w:rsid w:val="005C454E"/>
    <w:rsid w:val="005D1CDF"/>
    <w:rsid w:val="005D2BB7"/>
    <w:rsid w:val="005D5972"/>
    <w:rsid w:val="005D6FFE"/>
    <w:rsid w:val="005E2654"/>
    <w:rsid w:val="005E61A8"/>
    <w:rsid w:val="005E65A9"/>
    <w:rsid w:val="005E6EE8"/>
    <w:rsid w:val="005F6419"/>
    <w:rsid w:val="00602B4A"/>
    <w:rsid w:val="00602DCC"/>
    <w:rsid w:val="0060301D"/>
    <w:rsid w:val="0060301F"/>
    <w:rsid w:val="0060543D"/>
    <w:rsid w:val="00606B1E"/>
    <w:rsid w:val="006104DD"/>
    <w:rsid w:val="006130B5"/>
    <w:rsid w:val="00615856"/>
    <w:rsid w:val="00617400"/>
    <w:rsid w:val="006212D8"/>
    <w:rsid w:val="00626136"/>
    <w:rsid w:val="00632D29"/>
    <w:rsid w:val="006336EE"/>
    <w:rsid w:val="00644642"/>
    <w:rsid w:val="00644EEF"/>
    <w:rsid w:val="00653F01"/>
    <w:rsid w:val="006610E7"/>
    <w:rsid w:val="00662B5B"/>
    <w:rsid w:val="00664950"/>
    <w:rsid w:val="00665110"/>
    <w:rsid w:val="00674882"/>
    <w:rsid w:val="00683220"/>
    <w:rsid w:val="006874D5"/>
    <w:rsid w:val="00687FA0"/>
    <w:rsid w:val="006A01D1"/>
    <w:rsid w:val="006A3C11"/>
    <w:rsid w:val="006A3D04"/>
    <w:rsid w:val="006B7010"/>
    <w:rsid w:val="006C3095"/>
    <w:rsid w:val="006C4F29"/>
    <w:rsid w:val="006C5664"/>
    <w:rsid w:val="006C7D64"/>
    <w:rsid w:val="006D0552"/>
    <w:rsid w:val="006D0C8A"/>
    <w:rsid w:val="006E1151"/>
    <w:rsid w:val="006E62AA"/>
    <w:rsid w:val="006E6311"/>
    <w:rsid w:val="006F5273"/>
    <w:rsid w:val="00702AF6"/>
    <w:rsid w:val="00705D91"/>
    <w:rsid w:val="007145FF"/>
    <w:rsid w:val="00715B2A"/>
    <w:rsid w:val="00717E96"/>
    <w:rsid w:val="00721B10"/>
    <w:rsid w:val="00723B32"/>
    <w:rsid w:val="007273F9"/>
    <w:rsid w:val="00730540"/>
    <w:rsid w:val="00730F7D"/>
    <w:rsid w:val="007321B3"/>
    <w:rsid w:val="00733B21"/>
    <w:rsid w:val="007450F1"/>
    <w:rsid w:val="007473B4"/>
    <w:rsid w:val="00751515"/>
    <w:rsid w:val="00753396"/>
    <w:rsid w:val="007626B7"/>
    <w:rsid w:val="00770E5A"/>
    <w:rsid w:val="00773603"/>
    <w:rsid w:val="007809C9"/>
    <w:rsid w:val="0078212B"/>
    <w:rsid w:val="00784DF6"/>
    <w:rsid w:val="00785232"/>
    <w:rsid w:val="007932AB"/>
    <w:rsid w:val="007A110C"/>
    <w:rsid w:val="007A3F4C"/>
    <w:rsid w:val="007B186C"/>
    <w:rsid w:val="007B6A67"/>
    <w:rsid w:val="007B6FD2"/>
    <w:rsid w:val="007B7BC3"/>
    <w:rsid w:val="007C1696"/>
    <w:rsid w:val="007C3ED0"/>
    <w:rsid w:val="007C5971"/>
    <w:rsid w:val="007D2C4C"/>
    <w:rsid w:val="007D4999"/>
    <w:rsid w:val="007E3D39"/>
    <w:rsid w:val="007E42DC"/>
    <w:rsid w:val="007E599A"/>
    <w:rsid w:val="007E5AF7"/>
    <w:rsid w:val="007E7769"/>
    <w:rsid w:val="007F23A1"/>
    <w:rsid w:val="007F54B9"/>
    <w:rsid w:val="007F7752"/>
    <w:rsid w:val="00806A76"/>
    <w:rsid w:val="00807280"/>
    <w:rsid w:val="00811C9D"/>
    <w:rsid w:val="00816C80"/>
    <w:rsid w:val="00822FA4"/>
    <w:rsid w:val="00822FEE"/>
    <w:rsid w:val="008319F7"/>
    <w:rsid w:val="008349A1"/>
    <w:rsid w:val="00836432"/>
    <w:rsid w:val="00841619"/>
    <w:rsid w:val="00841BCD"/>
    <w:rsid w:val="00842D9F"/>
    <w:rsid w:val="00847264"/>
    <w:rsid w:val="00850A01"/>
    <w:rsid w:val="00851A8E"/>
    <w:rsid w:val="008535FE"/>
    <w:rsid w:val="0085365B"/>
    <w:rsid w:val="008543DC"/>
    <w:rsid w:val="0085745D"/>
    <w:rsid w:val="00862559"/>
    <w:rsid w:val="00874A54"/>
    <w:rsid w:val="00881E57"/>
    <w:rsid w:val="00882027"/>
    <w:rsid w:val="008826C1"/>
    <w:rsid w:val="00883DFD"/>
    <w:rsid w:val="0089210C"/>
    <w:rsid w:val="00893D2E"/>
    <w:rsid w:val="008944A5"/>
    <w:rsid w:val="008A1B1C"/>
    <w:rsid w:val="008A1BF7"/>
    <w:rsid w:val="008A348D"/>
    <w:rsid w:val="008A5B0E"/>
    <w:rsid w:val="008B05BD"/>
    <w:rsid w:val="008B0961"/>
    <w:rsid w:val="008B30B3"/>
    <w:rsid w:val="008B68D5"/>
    <w:rsid w:val="008C18E9"/>
    <w:rsid w:val="008C39F7"/>
    <w:rsid w:val="008C5739"/>
    <w:rsid w:val="008C67B6"/>
    <w:rsid w:val="008E2949"/>
    <w:rsid w:val="008F60B8"/>
    <w:rsid w:val="0090091A"/>
    <w:rsid w:val="009042BD"/>
    <w:rsid w:val="00904FE4"/>
    <w:rsid w:val="009152A2"/>
    <w:rsid w:val="00915590"/>
    <w:rsid w:val="009171B0"/>
    <w:rsid w:val="00927740"/>
    <w:rsid w:val="009309E8"/>
    <w:rsid w:val="00932FAF"/>
    <w:rsid w:val="0093463A"/>
    <w:rsid w:val="00936159"/>
    <w:rsid w:val="00937BE7"/>
    <w:rsid w:val="00940106"/>
    <w:rsid w:val="00954A6C"/>
    <w:rsid w:val="00960F5A"/>
    <w:rsid w:val="00963922"/>
    <w:rsid w:val="00967E1C"/>
    <w:rsid w:val="0097297D"/>
    <w:rsid w:val="00976477"/>
    <w:rsid w:val="00977D1A"/>
    <w:rsid w:val="00977E1D"/>
    <w:rsid w:val="00983B61"/>
    <w:rsid w:val="00991FF8"/>
    <w:rsid w:val="0099294D"/>
    <w:rsid w:val="009A35EC"/>
    <w:rsid w:val="009A4265"/>
    <w:rsid w:val="009B0573"/>
    <w:rsid w:val="009B6D3C"/>
    <w:rsid w:val="009B7467"/>
    <w:rsid w:val="009B7B4B"/>
    <w:rsid w:val="009B7C21"/>
    <w:rsid w:val="009C27FD"/>
    <w:rsid w:val="009C620B"/>
    <w:rsid w:val="009C7EFC"/>
    <w:rsid w:val="009D02A6"/>
    <w:rsid w:val="009D1F33"/>
    <w:rsid w:val="009D5AA1"/>
    <w:rsid w:val="009D7414"/>
    <w:rsid w:val="009E4277"/>
    <w:rsid w:val="009E4E6E"/>
    <w:rsid w:val="00A0059D"/>
    <w:rsid w:val="00A0103B"/>
    <w:rsid w:val="00A0420F"/>
    <w:rsid w:val="00A04992"/>
    <w:rsid w:val="00A04A8D"/>
    <w:rsid w:val="00A10990"/>
    <w:rsid w:val="00A11CE9"/>
    <w:rsid w:val="00A147AA"/>
    <w:rsid w:val="00A148F1"/>
    <w:rsid w:val="00A21D71"/>
    <w:rsid w:val="00A220CD"/>
    <w:rsid w:val="00A22B78"/>
    <w:rsid w:val="00A25AE5"/>
    <w:rsid w:val="00A26442"/>
    <w:rsid w:val="00A37002"/>
    <w:rsid w:val="00A4129C"/>
    <w:rsid w:val="00A4355E"/>
    <w:rsid w:val="00A43C09"/>
    <w:rsid w:val="00A520D9"/>
    <w:rsid w:val="00A61CAC"/>
    <w:rsid w:val="00A64DA0"/>
    <w:rsid w:val="00A77991"/>
    <w:rsid w:val="00A81DB2"/>
    <w:rsid w:val="00A84A2A"/>
    <w:rsid w:val="00A85998"/>
    <w:rsid w:val="00A92BCD"/>
    <w:rsid w:val="00AA0E31"/>
    <w:rsid w:val="00AA1023"/>
    <w:rsid w:val="00AA1B0E"/>
    <w:rsid w:val="00AA21D2"/>
    <w:rsid w:val="00AA2525"/>
    <w:rsid w:val="00AA47B6"/>
    <w:rsid w:val="00AB00DF"/>
    <w:rsid w:val="00AB24BD"/>
    <w:rsid w:val="00AB40EC"/>
    <w:rsid w:val="00AB466C"/>
    <w:rsid w:val="00AB7E6D"/>
    <w:rsid w:val="00AC163B"/>
    <w:rsid w:val="00AC3B3F"/>
    <w:rsid w:val="00AC5CA7"/>
    <w:rsid w:val="00AC6058"/>
    <w:rsid w:val="00AD795A"/>
    <w:rsid w:val="00AE1E01"/>
    <w:rsid w:val="00AE1E1C"/>
    <w:rsid w:val="00AE2BA5"/>
    <w:rsid w:val="00AE56B1"/>
    <w:rsid w:val="00AE6D09"/>
    <w:rsid w:val="00AF2251"/>
    <w:rsid w:val="00AF5DC4"/>
    <w:rsid w:val="00AF7A7C"/>
    <w:rsid w:val="00B02070"/>
    <w:rsid w:val="00B04BB1"/>
    <w:rsid w:val="00B17453"/>
    <w:rsid w:val="00B2071E"/>
    <w:rsid w:val="00B40574"/>
    <w:rsid w:val="00B408B6"/>
    <w:rsid w:val="00B4189E"/>
    <w:rsid w:val="00B42FE8"/>
    <w:rsid w:val="00B45877"/>
    <w:rsid w:val="00B46ACE"/>
    <w:rsid w:val="00B542DA"/>
    <w:rsid w:val="00B57AC4"/>
    <w:rsid w:val="00B60C7A"/>
    <w:rsid w:val="00B624C0"/>
    <w:rsid w:val="00B64E2B"/>
    <w:rsid w:val="00B66E0B"/>
    <w:rsid w:val="00B73862"/>
    <w:rsid w:val="00B73F43"/>
    <w:rsid w:val="00B74B48"/>
    <w:rsid w:val="00B75615"/>
    <w:rsid w:val="00B75BBF"/>
    <w:rsid w:val="00B8034E"/>
    <w:rsid w:val="00B81CDC"/>
    <w:rsid w:val="00B829C2"/>
    <w:rsid w:val="00B83CD5"/>
    <w:rsid w:val="00B85262"/>
    <w:rsid w:val="00B9111C"/>
    <w:rsid w:val="00B91F45"/>
    <w:rsid w:val="00B93ACF"/>
    <w:rsid w:val="00BA0AA9"/>
    <w:rsid w:val="00BA308C"/>
    <w:rsid w:val="00BA3777"/>
    <w:rsid w:val="00BA3999"/>
    <w:rsid w:val="00BA6B66"/>
    <w:rsid w:val="00BA6E48"/>
    <w:rsid w:val="00BB1D77"/>
    <w:rsid w:val="00BB1EC4"/>
    <w:rsid w:val="00BB4E17"/>
    <w:rsid w:val="00BB6D82"/>
    <w:rsid w:val="00BD0D4C"/>
    <w:rsid w:val="00BD3117"/>
    <w:rsid w:val="00BD34E2"/>
    <w:rsid w:val="00BE0AF6"/>
    <w:rsid w:val="00BE170F"/>
    <w:rsid w:val="00BE1F03"/>
    <w:rsid w:val="00BE43D4"/>
    <w:rsid w:val="00BE58A7"/>
    <w:rsid w:val="00BE62D0"/>
    <w:rsid w:val="00BF02D0"/>
    <w:rsid w:val="00BF12E5"/>
    <w:rsid w:val="00BF2218"/>
    <w:rsid w:val="00BF5FFE"/>
    <w:rsid w:val="00BF68AA"/>
    <w:rsid w:val="00C0426B"/>
    <w:rsid w:val="00C045DF"/>
    <w:rsid w:val="00C1079E"/>
    <w:rsid w:val="00C146D2"/>
    <w:rsid w:val="00C15C87"/>
    <w:rsid w:val="00C203D6"/>
    <w:rsid w:val="00C20485"/>
    <w:rsid w:val="00C2252A"/>
    <w:rsid w:val="00C26D43"/>
    <w:rsid w:val="00C35173"/>
    <w:rsid w:val="00C353F6"/>
    <w:rsid w:val="00C366CE"/>
    <w:rsid w:val="00C37601"/>
    <w:rsid w:val="00C46548"/>
    <w:rsid w:val="00C574D5"/>
    <w:rsid w:val="00C6420C"/>
    <w:rsid w:val="00C64DD8"/>
    <w:rsid w:val="00C65D43"/>
    <w:rsid w:val="00C70053"/>
    <w:rsid w:val="00C73F32"/>
    <w:rsid w:val="00C8022B"/>
    <w:rsid w:val="00C87462"/>
    <w:rsid w:val="00C9096C"/>
    <w:rsid w:val="00C94369"/>
    <w:rsid w:val="00C96F15"/>
    <w:rsid w:val="00CA1108"/>
    <w:rsid w:val="00CA180C"/>
    <w:rsid w:val="00CA1C5F"/>
    <w:rsid w:val="00CA431E"/>
    <w:rsid w:val="00CA7E6B"/>
    <w:rsid w:val="00CB22B2"/>
    <w:rsid w:val="00CB4447"/>
    <w:rsid w:val="00CB5FBF"/>
    <w:rsid w:val="00CC3EE2"/>
    <w:rsid w:val="00CD7492"/>
    <w:rsid w:val="00CE3A6B"/>
    <w:rsid w:val="00CE7734"/>
    <w:rsid w:val="00CF7159"/>
    <w:rsid w:val="00D00211"/>
    <w:rsid w:val="00D006D1"/>
    <w:rsid w:val="00D025AE"/>
    <w:rsid w:val="00D04AFC"/>
    <w:rsid w:val="00D06309"/>
    <w:rsid w:val="00D20959"/>
    <w:rsid w:val="00D20FC9"/>
    <w:rsid w:val="00D22FFE"/>
    <w:rsid w:val="00D31EA8"/>
    <w:rsid w:val="00D34073"/>
    <w:rsid w:val="00D34B1B"/>
    <w:rsid w:val="00D351EA"/>
    <w:rsid w:val="00D363A8"/>
    <w:rsid w:val="00D40267"/>
    <w:rsid w:val="00D40288"/>
    <w:rsid w:val="00D42022"/>
    <w:rsid w:val="00D43403"/>
    <w:rsid w:val="00D50A6B"/>
    <w:rsid w:val="00D50CBA"/>
    <w:rsid w:val="00D5270B"/>
    <w:rsid w:val="00D6181F"/>
    <w:rsid w:val="00D62E71"/>
    <w:rsid w:val="00D6430D"/>
    <w:rsid w:val="00D66188"/>
    <w:rsid w:val="00D70B94"/>
    <w:rsid w:val="00D731F6"/>
    <w:rsid w:val="00D740CA"/>
    <w:rsid w:val="00D7541A"/>
    <w:rsid w:val="00D85728"/>
    <w:rsid w:val="00D85C43"/>
    <w:rsid w:val="00D86BBB"/>
    <w:rsid w:val="00D92C39"/>
    <w:rsid w:val="00D95481"/>
    <w:rsid w:val="00D97621"/>
    <w:rsid w:val="00D97710"/>
    <w:rsid w:val="00DA07EB"/>
    <w:rsid w:val="00DA19A5"/>
    <w:rsid w:val="00DA5958"/>
    <w:rsid w:val="00DB287D"/>
    <w:rsid w:val="00DC0E2E"/>
    <w:rsid w:val="00DC3761"/>
    <w:rsid w:val="00DC7A13"/>
    <w:rsid w:val="00DE0B02"/>
    <w:rsid w:val="00DE1182"/>
    <w:rsid w:val="00DE30CC"/>
    <w:rsid w:val="00DE32B8"/>
    <w:rsid w:val="00DE7064"/>
    <w:rsid w:val="00DF0185"/>
    <w:rsid w:val="00DF1AAB"/>
    <w:rsid w:val="00DF2997"/>
    <w:rsid w:val="00E100E5"/>
    <w:rsid w:val="00E10BC4"/>
    <w:rsid w:val="00E1415D"/>
    <w:rsid w:val="00E23DF4"/>
    <w:rsid w:val="00E26159"/>
    <w:rsid w:val="00E323E9"/>
    <w:rsid w:val="00E34018"/>
    <w:rsid w:val="00E437D2"/>
    <w:rsid w:val="00E43BF9"/>
    <w:rsid w:val="00E47895"/>
    <w:rsid w:val="00E55751"/>
    <w:rsid w:val="00E65CC1"/>
    <w:rsid w:val="00E67713"/>
    <w:rsid w:val="00E67EB9"/>
    <w:rsid w:val="00E7398E"/>
    <w:rsid w:val="00E76666"/>
    <w:rsid w:val="00E77AB3"/>
    <w:rsid w:val="00E91CB9"/>
    <w:rsid w:val="00EA2311"/>
    <w:rsid w:val="00EA60D3"/>
    <w:rsid w:val="00EA728B"/>
    <w:rsid w:val="00EB2E68"/>
    <w:rsid w:val="00EB32A9"/>
    <w:rsid w:val="00EC7BC3"/>
    <w:rsid w:val="00ED7600"/>
    <w:rsid w:val="00EE5F36"/>
    <w:rsid w:val="00EE63A1"/>
    <w:rsid w:val="00EF2C88"/>
    <w:rsid w:val="00EF6073"/>
    <w:rsid w:val="00EF698B"/>
    <w:rsid w:val="00F03ECC"/>
    <w:rsid w:val="00F1362C"/>
    <w:rsid w:val="00F170D1"/>
    <w:rsid w:val="00F22107"/>
    <w:rsid w:val="00F23BF3"/>
    <w:rsid w:val="00F26D56"/>
    <w:rsid w:val="00F321E1"/>
    <w:rsid w:val="00F3556A"/>
    <w:rsid w:val="00F35BFB"/>
    <w:rsid w:val="00F360CE"/>
    <w:rsid w:val="00F37AE3"/>
    <w:rsid w:val="00F414F1"/>
    <w:rsid w:val="00F4153F"/>
    <w:rsid w:val="00F43B86"/>
    <w:rsid w:val="00F45710"/>
    <w:rsid w:val="00F46435"/>
    <w:rsid w:val="00F46AEE"/>
    <w:rsid w:val="00F46DC4"/>
    <w:rsid w:val="00F508B8"/>
    <w:rsid w:val="00F53366"/>
    <w:rsid w:val="00F55902"/>
    <w:rsid w:val="00F60FAC"/>
    <w:rsid w:val="00F6658B"/>
    <w:rsid w:val="00F70BED"/>
    <w:rsid w:val="00F72CB1"/>
    <w:rsid w:val="00F8215E"/>
    <w:rsid w:val="00F824F5"/>
    <w:rsid w:val="00F83D30"/>
    <w:rsid w:val="00F8726E"/>
    <w:rsid w:val="00F90FAB"/>
    <w:rsid w:val="00F9374D"/>
    <w:rsid w:val="00F956DB"/>
    <w:rsid w:val="00FA053C"/>
    <w:rsid w:val="00FA182B"/>
    <w:rsid w:val="00FA7A80"/>
    <w:rsid w:val="00FB1AF1"/>
    <w:rsid w:val="00FC29B9"/>
    <w:rsid w:val="00FC6FD3"/>
    <w:rsid w:val="00FD3EF9"/>
    <w:rsid w:val="00FD4B57"/>
    <w:rsid w:val="00FD6298"/>
    <w:rsid w:val="00FE1587"/>
    <w:rsid w:val="00FE305C"/>
    <w:rsid w:val="00FF0301"/>
    <w:rsid w:val="00FF0D81"/>
    <w:rsid w:val="00FF3D94"/>
    <w:rsid w:val="00FF46A7"/>
    <w:rsid w:val="00FF4767"/>
    <w:rsid w:val="00FF7706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9E43F"/>
  <w15:chartTrackingRefBased/>
  <w15:docId w15:val="{273C90A0-EBF5-4358-8433-BB8E9DB2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82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rsid w:val="00DC0E2E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C0E2E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0%20Athens\Tempaltes\TDoc_Template_RAN4%231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RBI5PAMIO524-1616901215-18458</_dlc_DocId>
    <HideFromDelve xmlns="71c5aaf6-e6ce-465b-b873-5148d2a4c105">false</HideFromDelve>
    <_dlc_DocIdUrl xmlns="71c5aaf6-e6ce-465b-b873-5148d2a4c105">
      <Url>https://nokia.sharepoint.com/sites/gxp/_layouts/15/DocIdRedir.aspx?ID=RBI5PAMIO524-1616901215-18458</Url>
      <Description>RBI5PAMIO524-1616901215-18458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4647F9-105C-447C-9687-3971AA656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TDoc_Template_RAN4#110.dotx</Template>
  <TotalTime>3</TotalTime>
  <Pages>11</Pages>
  <Words>3066</Words>
  <Characters>17478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6</cp:revision>
  <dcterms:created xsi:type="dcterms:W3CDTF">2024-04-08T18:01:00Z</dcterms:created>
  <dcterms:modified xsi:type="dcterms:W3CDTF">2024-04-08T18:04:00Z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6e7539f6-8b21-4264-8418-2e83eda129c9</vt:lpwstr>
  </property>
  <property fmtid="{D5CDD505-2E9C-101B-9397-08002B2CF9AE}" pid="11" name="MediaServiceImageTags">
    <vt:lpwstr/>
  </property>
</Properties>
</file>