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6D9B" w:rsidRPr="005E5BB3" w:rsidRDefault="00B66D9B" w:rsidP="00B66D9B">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110</w:t>
      </w:r>
      <w:r w:rsidR="005121D2">
        <w:rPr>
          <w:rFonts w:ascii="Arial" w:hAnsi="Arial" w:cs="Arial"/>
          <w:b/>
          <w:sz w:val="24"/>
          <w:lang w:val="en-US" w:eastAsia="zh-CN"/>
        </w:rPr>
        <w:t>-bis</w:t>
      </w:r>
      <w:r w:rsidRPr="005E5BB3">
        <w:rPr>
          <w:rFonts w:ascii="Arial" w:hAnsi="Arial" w:cs="Arial"/>
          <w:b/>
          <w:i/>
          <w:sz w:val="24"/>
          <w:lang w:eastAsia="zh-CN"/>
        </w:rPr>
        <w:tab/>
      </w:r>
      <w:r w:rsidR="00893B63" w:rsidRPr="00893B63">
        <w:rPr>
          <w:rFonts w:ascii="Arial" w:hAnsi="Arial" w:cs="Arial"/>
          <w:b/>
          <w:sz w:val="24"/>
          <w:lang w:val="en-US" w:eastAsia="zh-CN"/>
        </w:rPr>
        <w:t>R4-2405570</w:t>
      </w:r>
    </w:p>
    <w:p w:rsidR="00A3046A" w:rsidRPr="00A3046A" w:rsidRDefault="005121D2" w:rsidP="00B66D9B">
      <w:pPr>
        <w:pStyle w:val="a3"/>
        <w:tabs>
          <w:tab w:val="left" w:pos="2160"/>
        </w:tabs>
        <w:ind w:left="2127" w:hanging="2127"/>
        <w:jc w:val="both"/>
        <w:rPr>
          <w:rFonts w:eastAsiaTheme="minorEastAsia" w:cs="Arial"/>
          <w:noProof w:val="0"/>
          <w:sz w:val="24"/>
          <w:lang w:val="en-GB"/>
        </w:rPr>
      </w:pPr>
      <w:r>
        <w:rPr>
          <w:rFonts w:cs="Arial"/>
          <w:noProof w:val="0"/>
          <w:sz w:val="24"/>
          <w:lang w:val="en-GB"/>
        </w:rPr>
        <w:t>Changsha</w:t>
      </w:r>
      <w:r w:rsidR="00B66D9B" w:rsidRPr="008F1406">
        <w:rPr>
          <w:rFonts w:cs="Arial"/>
          <w:noProof w:val="0"/>
          <w:sz w:val="24"/>
          <w:lang w:val="en-GB"/>
        </w:rPr>
        <w:t xml:space="preserve">, </w:t>
      </w:r>
      <w:r>
        <w:rPr>
          <w:rFonts w:cs="Arial"/>
          <w:noProof w:val="0"/>
          <w:sz w:val="24"/>
          <w:lang w:val="en-GB"/>
        </w:rPr>
        <w:t>China</w:t>
      </w:r>
      <w:r w:rsidR="00B66D9B" w:rsidRPr="00C47820">
        <w:rPr>
          <w:rFonts w:cs="Arial"/>
          <w:noProof w:val="0"/>
          <w:sz w:val="24"/>
          <w:lang w:val="en-GB"/>
        </w:rPr>
        <w:t xml:space="preserve">, </w:t>
      </w:r>
      <w:r>
        <w:rPr>
          <w:rFonts w:cs="Arial"/>
          <w:noProof w:val="0"/>
          <w:sz w:val="24"/>
          <w:lang w:val="en-GB"/>
        </w:rPr>
        <w:t>15</w:t>
      </w:r>
      <w:r w:rsidR="00B66D9B">
        <w:rPr>
          <w:rFonts w:cs="Arial"/>
          <w:noProof w:val="0"/>
          <w:sz w:val="24"/>
          <w:lang w:val="en-GB"/>
        </w:rPr>
        <w:t xml:space="preserve"> – </w:t>
      </w:r>
      <w:r>
        <w:rPr>
          <w:rFonts w:cs="Arial"/>
          <w:noProof w:val="0"/>
          <w:sz w:val="24"/>
          <w:lang w:val="en-GB"/>
        </w:rPr>
        <w:t>19</w:t>
      </w:r>
      <w:r w:rsidR="00B66D9B">
        <w:rPr>
          <w:rFonts w:cs="Arial"/>
          <w:noProof w:val="0"/>
          <w:sz w:val="24"/>
          <w:lang w:val="en-GB"/>
        </w:rPr>
        <w:t xml:space="preserve"> </w:t>
      </w:r>
      <w:r>
        <w:rPr>
          <w:rFonts w:cs="Arial"/>
          <w:noProof w:val="0"/>
          <w:sz w:val="24"/>
          <w:lang w:val="en-GB"/>
        </w:rPr>
        <w:t>April</w:t>
      </w:r>
      <w:r w:rsidR="00B66D9B" w:rsidRPr="00C47820">
        <w:rPr>
          <w:rFonts w:cs="Arial"/>
          <w:noProof w:val="0"/>
          <w:sz w:val="24"/>
          <w:lang w:val="en-GB"/>
        </w:rPr>
        <w:t>, 202</w:t>
      </w:r>
      <w:r w:rsidR="00B66D9B">
        <w:rPr>
          <w:rFonts w:cs="Arial"/>
          <w:noProof w:val="0"/>
          <w:sz w:val="24"/>
          <w:lang w:val="en-GB"/>
        </w:rPr>
        <w:t>4</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5446F" w:rsidRPr="0035446F">
        <w:rPr>
          <w:rFonts w:ascii="Arial" w:eastAsia="宋体" w:hAnsi="Arial"/>
          <w:b/>
          <w:sz w:val="24"/>
          <w:lang w:val="en-US" w:eastAsia="zh-CN"/>
        </w:rPr>
        <w:t>Discussion on RRM test cases for BWP without restriction</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893B63">
        <w:rPr>
          <w:rFonts w:ascii="Arial" w:eastAsia="宋体" w:hAnsi="Arial"/>
          <w:b/>
          <w:sz w:val="24"/>
          <w:lang w:val="en-US" w:eastAsia="zh-CN"/>
        </w:rPr>
        <w:t>6.6.2</w:t>
      </w:r>
      <w:bookmarkStart w:id="0" w:name="_GoBack"/>
      <w:bookmarkEnd w:id="0"/>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7A462E">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7E7A02" w:rsidRDefault="00DA452A" w:rsidP="0036335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35446F">
        <w:rPr>
          <w:rFonts w:eastAsia="宋体"/>
          <w:lang w:eastAsia="zh-CN"/>
        </w:rPr>
        <w:t xml:space="preserve">test cases </w:t>
      </w:r>
      <w:r w:rsidR="000102CE">
        <w:rPr>
          <w:rFonts w:eastAsia="宋体"/>
          <w:lang w:eastAsia="zh-CN"/>
        </w:rPr>
        <w:t xml:space="preserve">for </w:t>
      </w:r>
      <w:r w:rsidR="00632371" w:rsidRPr="00632371">
        <w:rPr>
          <w:rFonts w:eastAsia="宋体"/>
          <w:lang w:eastAsia="zh-CN"/>
        </w:rPr>
        <w:t>BWP without restriction</w:t>
      </w:r>
      <w:r w:rsidR="000102CE">
        <w:rPr>
          <w:rFonts w:eastAsia="宋体"/>
          <w:lang w:eastAsia="zh-CN"/>
        </w:rPr>
        <w:t xml:space="preserve"> </w:t>
      </w:r>
      <w:r>
        <w:rPr>
          <w:rFonts w:eastAsia="宋体"/>
          <w:lang w:eastAsia="zh-CN"/>
        </w:rPr>
        <w:t>are discussed in RAN4#110, and the outcomes are captured in [1]</w:t>
      </w:r>
      <w:r w:rsidR="006A02DA">
        <w:rPr>
          <w:rFonts w:eastAsia="宋体"/>
          <w:lang w:eastAsia="zh-CN"/>
        </w:rPr>
        <w:t>.</w:t>
      </w:r>
      <w:r>
        <w:rPr>
          <w:rFonts w:eastAsia="宋体"/>
          <w:lang w:eastAsia="zh-CN"/>
        </w:rPr>
        <w:t xml:space="preserve"> Based on [1], further discussions are needed </w:t>
      </w:r>
      <w:r w:rsidR="000102CE">
        <w:rPr>
          <w:rFonts w:eastAsia="宋体"/>
          <w:lang w:eastAsia="zh-CN"/>
        </w:rPr>
        <w:t xml:space="preserve">for </w:t>
      </w:r>
      <w:r w:rsidR="0035446F">
        <w:rPr>
          <w:rFonts w:eastAsia="宋体"/>
          <w:lang w:eastAsia="zh-CN"/>
        </w:rPr>
        <w:t xml:space="preserve">following </w:t>
      </w:r>
      <w:r w:rsidR="000102CE">
        <w:rPr>
          <w:rFonts w:eastAsia="宋体"/>
          <w:lang w:eastAsia="zh-CN"/>
        </w:rPr>
        <w:t>remaining issue</w:t>
      </w:r>
      <w:r w:rsidR="0035446F">
        <w:rPr>
          <w:rFonts w:eastAsia="宋体"/>
          <w:lang w:eastAsia="zh-CN"/>
        </w:rPr>
        <w:t>s</w:t>
      </w:r>
      <w:r w:rsidR="00667489">
        <w:rPr>
          <w:rFonts w:eastAsia="宋体"/>
          <w:lang w:eastAsia="zh-CN"/>
        </w:rPr>
        <w:t>.</w:t>
      </w:r>
    </w:p>
    <w:p w:rsidR="00667489" w:rsidRPr="007B5D95" w:rsidRDefault="007B5D95" w:rsidP="008B76F7">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val="en-GB" w:eastAsia="zh-CN"/>
        </w:rPr>
        <w:t xml:space="preserve">TC for </w:t>
      </w:r>
      <w:r w:rsidRPr="007B5D95">
        <w:rPr>
          <w:rFonts w:eastAsia="宋体"/>
          <w:lang w:val="en-GB" w:eastAsia="zh-CN"/>
        </w:rPr>
        <w:t>RLM/BFD/BM for option B-1-1</w:t>
      </w:r>
    </w:p>
    <w:p w:rsidR="007B5D95" w:rsidRPr="00BF6410" w:rsidRDefault="007B5D95" w:rsidP="008B76F7">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val="en-GB" w:eastAsia="zh-CN"/>
        </w:rPr>
        <w:t>TC for intra-frequency measurement</w:t>
      </w:r>
      <w:r w:rsidRPr="007B5D95">
        <w:rPr>
          <w:rFonts w:eastAsia="宋体"/>
          <w:lang w:val="en-GB" w:eastAsia="zh-CN"/>
        </w:rPr>
        <w:t xml:space="preserve"> for option B-1-1</w:t>
      </w:r>
    </w:p>
    <w:p w:rsidR="007B5D95" w:rsidRPr="00BF6410" w:rsidRDefault="007B5D95" w:rsidP="008B76F7">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T</w:t>
      </w:r>
      <w:r>
        <w:rPr>
          <w:rFonts w:eastAsia="宋体"/>
          <w:lang w:eastAsia="zh-CN"/>
        </w:rPr>
        <w:t>C for HO for option C</w:t>
      </w:r>
    </w:p>
    <w:p w:rsidR="00BF6410" w:rsidRDefault="007B5D95" w:rsidP="008B76F7">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val="en-GB" w:eastAsia="zh-CN"/>
        </w:rPr>
        <w:t xml:space="preserve">TC for </w:t>
      </w:r>
      <w:r w:rsidRPr="007B5D95">
        <w:rPr>
          <w:rFonts w:eastAsia="宋体"/>
          <w:lang w:val="en-GB" w:eastAsia="zh-CN"/>
        </w:rPr>
        <w:t xml:space="preserve">RLM/BFD/BM for option </w:t>
      </w:r>
      <w:r>
        <w:rPr>
          <w:rFonts w:eastAsia="宋体"/>
          <w:lang w:val="en-GB" w:eastAsia="zh-CN"/>
        </w:rPr>
        <w:t>A</w:t>
      </w:r>
      <w:r w:rsidR="0072265B">
        <w:rPr>
          <w:rFonts w:eastAsia="宋体"/>
          <w:lang w:eastAsia="zh-CN"/>
        </w:rPr>
        <w:t xml:space="preserve"> </w:t>
      </w:r>
    </w:p>
    <w:p w:rsidR="00667489" w:rsidRPr="00667489" w:rsidRDefault="00667489" w:rsidP="00667489">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views on </w:t>
      </w:r>
      <w:r w:rsidR="007B5D95">
        <w:rPr>
          <w:rFonts w:eastAsia="宋体"/>
          <w:lang w:eastAsia="zh-CN"/>
        </w:rPr>
        <w:t xml:space="preserve">RRM test cases </w:t>
      </w:r>
      <w:r>
        <w:rPr>
          <w:rFonts w:eastAsia="宋体"/>
          <w:lang w:eastAsia="zh-CN"/>
        </w:rPr>
        <w:t xml:space="preserve">for </w:t>
      </w:r>
      <w:r w:rsidR="00632371" w:rsidRPr="00632371">
        <w:rPr>
          <w:rFonts w:eastAsia="宋体"/>
          <w:lang w:eastAsia="zh-CN"/>
        </w:rPr>
        <w:t>BWP without restriction</w:t>
      </w:r>
      <w:r>
        <w:rPr>
          <w:rFonts w:eastAsia="宋体"/>
          <w:lang w:eastAsia="zh-CN"/>
        </w:rPr>
        <w:t>.</w:t>
      </w:r>
    </w:p>
    <w:p w:rsidR="00FD5501" w:rsidRDefault="00FA0C0C" w:rsidP="00FD5501">
      <w:pPr>
        <w:pStyle w:val="1"/>
        <w:jc w:val="both"/>
        <w:rPr>
          <w:lang w:val="en-US"/>
        </w:rPr>
      </w:pPr>
      <w:r>
        <w:rPr>
          <w:lang w:val="en-US"/>
        </w:rPr>
        <w:t>Discussion</w:t>
      </w:r>
    </w:p>
    <w:p w:rsidR="007B5D95" w:rsidRDefault="007B5D95" w:rsidP="007B5D95">
      <w:pPr>
        <w:pStyle w:val="2"/>
        <w:rPr>
          <w:lang w:eastAsia="zh-CN"/>
        </w:rPr>
      </w:pPr>
      <w:r>
        <w:rPr>
          <w:lang w:eastAsia="zh-CN"/>
        </w:rPr>
        <w:t xml:space="preserve">TC for </w:t>
      </w:r>
      <w:r w:rsidRPr="007B5D95">
        <w:rPr>
          <w:lang w:eastAsia="zh-CN"/>
        </w:rPr>
        <w:t>RLM/BFD/BM for option B-1-1</w:t>
      </w:r>
    </w:p>
    <w:tbl>
      <w:tblPr>
        <w:tblStyle w:val="afa"/>
        <w:tblW w:w="0" w:type="auto"/>
        <w:tblLook w:val="04A0" w:firstRow="1" w:lastRow="0" w:firstColumn="1" w:lastColumn="0" w:noHBand="0" w:noVBand="1"/>
      </w:tblPr>
      <w:tblGrid>
        <w:gridCol w:w="9621"/>
      </w:tblGrid>
      <w:tr w:rsidR="007B5D95" w:rsidTr="007B5D95">
        <w:tc>
          <w:tcPr>
            <w:tcW w:w="9621" w:type="dxa"/>
          </w:tcPr>
          <w:p w:rsidR="007B5D95" w:rsidRPr="007B5D95" w:rsidRDefault="007B5D95" w:rsidP="007B5D95">
            <w:pPr>
              <w:spacing w:beforeLines="0" w:before="0" w:afterLines="0" w:after="180"/>
              <w:outlineLvl w:val="3"/>
              <w:rPr>
                <w:rFonts w:eastAsia="宋体"/>
                <w:b/>
                <w:color w:val="000000"/>
                <w:sz w:val="20"/>
                <w:u w:val="single"/>
                <w:lang w:eastAsia="ko-KR"/>
              </w:rPr>
            </w:pPr>
            <w:r w:rsidRPr="007B5D95">
              <w:rPr>
                <w:rFonts w:eastAsia="宋体"/>
                <w:b/>
                <w:color w:val="000000"/>
                <w:sz w:val="20"/>
                <w:u w:val="single"/>
                <w:lang w:eastAsia="ko-KR"/>
              </w:rPr>
              <w:t>Issue 2-1: Test cases list for RLM/BFD/BM requirements for option B-1-1</w:t>
            </w:r>
          </w:p>
          <w:p w:rsidR="007B5D95" w:rsidRPr="007B5D95" w:rsidRDefault="007B5D95" w:rsidP="007B5D95">
            <w:pPr>
              <w:spacing w:beforeLines="0" w:before="0" w:afterLines="0" w:after="180"/>
              <w:rPr>
                <w:rFonts w:eastAsia="宋体"/>
                <w:sz w:val="21"/>
                <w:szCs w:val="21"/>
                <w:lang w:eastAsia="zh-CN"/>
              </w:rPr>
            </w:pPr>
            <w:r w:rsidRPr="007B5D95">
              <w:rPr>
                <w:rFonts w:eastAsia="宋体"/>
                <w:sz w:val="21"/>
                <w:szCs w:val="21"/>
                <w:lang w:eastAsia="zh-CN"/>
              </w:rPr>
              <w:t xml:space="preserve">Take the following proposal as baseline, and further discuss the CR wording and applicability rule. </w:t>
            </w:r>
          </w:p>
          <w:p w:rsidR="007B5D95" w:rsidRPr="007B5D95" w:rsidRDefault="007B5D95" w:rsidP="008B76F7">
            <w:pPr>
              <w:numPr>
                <w:ilvl w:val="0"/>
                <w:numId w:val="11"/>
              </w:numPr>
              <w:spacing w:beforeLines="0" w:before="0" w:afterLines="0" w:after="180"/>
              <w:rPr>
                <w:rFonts w:eastAsia="宋体"/>
                <w:sz w:val="21"/>
                <w:szCs w:val="21"/>
                <w:lang w:eastAsia="zh-CN"/>
              </w:rPr>
            </w:pPr>
            <w:r w:rsidRPr="007B5D95">
              <w:rPr>
                <w:rFonts w:eastAsia="宋体"/>
                <w:sz w:val="21"/>
                <w:szCs w:val="21"/>
                <w:lang w:eastAsia="zh-CN"/>
              </w:rPr>
              <w:t>Add the following NOTE in a selected set of test cases from the existing test cases for RLM/BFD/L1-RSRP/L1-SINR measurements</w:t>
            </w:r>
          </w:p>
          <w:p w:rsidR="007B5D95" w:rsidRPr="007B5D95" w:rsidRDefault="007B5D95" w:rsidP="008B76F7">
            <w:pPr>
              <w:numPr>
                <w:ilvl w:val="1"/>
                <w:numId w:val="11"/>
              </w:numPr>
              <w:spacing w:beforeLines="0" w:before="0" w:afterLines="0" w:after="180"/>
              <w:rPr>
                <w:rFonts w:eastAsia="宋体"/>
                <w:sz w:val="21"/>
                <w:szCs w:val="21"/>
                <w:lang w:eastAsia="zh-CN"/>
              </w:rPr>
            </w:pPr>
            <w:r w:rsidRPr="007B5D95">
              <w:rPr>
                <w:rFonts w:eastAsia="宋体"/>
                <w:sz w:val="21"/>
                <w:szCs w:val="21"/>
                <w:lang w:eastAsia="zh-CN"/>
              </w:rPr>
              <w:t>NOTE: For testing the UE supporting FG 53-1, the starting PRB index of the SSB can be any possible PRB index of the RF channel BW occurring after the last PRB of the DL active BWP.</w:t>
            </w:r>
          </w:p>
          <w:p w:rsidR="007B5D95" w:rsidRPr="007B5D95" w:rsidRDefault="007B5D95" w:rsidP="008B76F7">
            <w:pPr>
              <w:numPr>
                <w:ilvl w:val="0"/>
                <w:numId w:val="11"/>
              </w:numPr>
              <w:spacing w:beforeLines="0" w:before="120" w:afterLines="0" w:after="120"/>
              <w:rPr>
                <w:sz w:val="21"/>
                <w:szCs w:val="21"/>
                <w:lang w:eastAsia="zh-CN"/>
              </w:rPr>
            </w:pPr>
            <w:r>
              <w:rPr>
                <w:rFonts w:hint="eastAsia"/>
                <w:sz w:val="21"/>
                <w:szCs w:val="21"/>
                <w:lang w:eastAsia="zh-CN"/>
              </w:rPr>
              <w:t>F</w:t>
            </w:r>
            <w:r>
              <w:rPr>
                <w:sz w:val="21"/>
                <w:szCs w:val="21"/>
                <w:lang w:eastAsia="zh-CN"/>
              </w:rPr>
              <w:t xml:space="preserve">FS: </w:t>
            </w:r>
            <w:r w:rsidRPr="00D62FA3">
              <w:rPr>
                <w:sz w:val="21"/>
                <w:szCs w:val="21"/>
                <w:lang w:eastAsia="zh-CN"/>
              </w:rPr>
              <w:t>selected set of test cases from the existing test cases for RLM/BFD/L1-RSRP/L1-SINR measurements</w:t>
            </w:r>
          </w:p>
        </w:tc>
      </w:tr>
    </w:tbl>
    <w:p w:rsidR="007B5D95" w:rsidRDefault="00A11D15" w:rsidP="007B5D95">
      <w:pPr>
        <w:spacing w:before="120" w:after="120"/>
        <w:rPr>
          <w:rFonts w:eastAsiaTheme="minorEastAsia"/>
          <w:lang w:eastAsia="zh-CN"/>
        </w:rPr>
      </w:pPr>
      <w:r>
        <w:rPr>
          <w:rFonts w:eastAsiaTheme="minorEastAsia" w:hint="eastAsia"/>
          <w:lang w:eastAsia="zh-CN"/>
        </w:rPr>
        <w:t>Since</w:t>
      </w:r>
      <w:r>
        <w:rPr>
          <w:rFonts w:eastAsiaTheme="minorEastAsia"/>
          <w:lang w:eastAsia="zh-CN"/>
        </w:rPr>
        <w:t xml:space="preserve"> the basic L1 measurements are already verified by existing TCs, the </w:t>
      </w:r>
      <w:r w:rsidR="00FF60C7">
        <w:rPr>
          <w:rFonts w:eastAsiaTheme="minorEastAsia"/>
          <w:lang w:eastAsia="zh-CN"/>
        </w:rPr>
        <w:t>set of TCs for testing option B-1-1 should be minimized. We suggest to select 1 TC for each measurement and this lead</w:t>
      </w:r>
      <w:r w:rsidR="003D1C8F">
        <w:rPr>
          <w:rFonts w:eastAsiaTheme="minorEastAsia"/>
          <w:lang w:eastAsia="zh-CN"/>
        </w:rPr>
        <w:t>s</w:t>
      </w:r>
      <w:r w:rsidR="00FF60C7">
        <w:rPr>
          <w:rFonts w:eastAsiaTheme="minorEastAsia"/>
          <w:lang w:eastAsia="zh-CN"/>
        </w:rPr>
        <w:t xml:space="preserve"> to the following TCs.</w:t>
      </w:r>
    </w:p>
    <w:p w:rsidR="00FF60C7" w:rsidRPr="00FF60C7" w:rsidRDefault="00FF60C7" w:rsidP="00FF60C7">
      <w:pPr>
        <w:spacing w:before="120" w:after="120"/>
        <w:rPr>
          <w:rFonts w:eastAsiaTheme="minorEastAsia"/>
          <w:b/>
          <w:lang w:eastAsia="zh-CN"/>
        </w:rPr>
      </w:pPr>
      <w:r w:rsidRPr="00FF60C7">
        <w:rPr>
          <w:rFonts w:eastAsiaTheme="minorEastAsia" w:hint="eastAsia"/>
          <w:b/>
          <w:lang w:eastAsia="zh-CN"/>
        </w:rPr>
        <w:t>P</w:t>
      </w:r>
      <w:r w:rsidRPr="00FF60C7">
        <w:rPr>
          <w:rFonts w:eastAsiaTheme="minorEastAsia"/>
          <w:b/>
          <w:lang w:eastAsia="zh-CN"/>
        </w:rPr>
        <w:t>roposal 1: Select the following set of TCs for verifying L1 measurement with option B-1-1.</w:t>
      </w:r>
    </w:p>
    <w:p w:rsidR="00FF60C7" w:rsidRPr="00FF60C7" w:rsidRDefault="00FF60C7" w:rsidP="008B76F7">
      <w:pPr>
        <w:pStyle w:val="afe"/>
        <w:numPr>
          <w:ilvl w:val="0"/>
          <w:numId w:val="13"/>
        </w:numPr>
        <w:spacing w:before="120" w:after="120"/>
        <w:rPr>
          <w:rFonts w:eastAsiaTheme="minorEastAsia"/>
          <w:b/>
          <w:lang w:eastAsia="zh-CN"/>
        </w:rPr>
      </w:pPr>
      <w:r w:rsidRPr="00FF60C7">
        <w:rPr>
          <w:rFonts w:eastAsiaTheme="minorEastAsia" w:hint="eastAsia"/>
          <w:b/>
          <w:lang w:eastAsia="zh-CN"/>
        </w:rPr>
        <w:t>F</w:t>
      </w:r>
      <w:r w:rsidRPr="00FF60C7">
        <w:rPr>
          <w:rFonts w:eastAsiaTheme="minorEastAsia"/>
          <w:b/>
          <w:lang w:eastAsia="zh-CN"/>
        </w:rPr>
        <w:t xml:space="preserve">R1: A.6.5.1.2, A.6.5.5.1, </w:t>
      </w:r>
      <w:r w:rsidRPr="00FF60C7">
        <w:rPr>
          <w:b/>
          <w:snapToGrid w:val="0"/>
        </w:rPr>
        <w:t>A.6.6.4.1,</w:t>
      </w:r>
      <w:r w:rsidRPr="00FF60C7">
        <w:rPr>
          <w:b/>
        </w:rPr>
        <w:t xml:space="preserve"> </w:t>
      </w:r>
      <w:r w:rsidRPr="00FF60C7">
        <w:rPr>
          <w:b/>
          <w:snapToGrid w:val="0"/>
        </w:rPr>
        <w:t>A.6.6.8.2</w:t>
      </w:r>
    </w:p>
    <w:p w:rsidR="007B5D95" w:rsidRPr="00FF60C7" w:rsidRDefault="00FF60C7" w:rsidP="008B76F7">
      <w:pPr>
        <w:pStyle w:val="afe"/>
        <w:numPr>
          <w:ilvl w:val="0"/>
          <w:numId w:val="13"/>
        </w:numPr>
        <w:spacing w:before="120" w:after="120"/>
        <w:rPr>
          <w:rFonts w:eastAsiaTheme="minorEastAsia"/>
          <w:b/>
          <w:lang w:eastAsia="zh-CN"/>
        </w:rPr>
      </w:pPr>
      <w:r w:rsidRPr="00FF60C7">
        <w:rPr>
          <w:rFonts w:eastAsiaTheme="minorEastAsia"/>
          <w:b/>
          <w:lang w:eastAsia="zh-CN"/>
        </w:rPr>
        <w:t xml:space="preserve">FR2: A.7.5.1.2, A.7.5.5.1, A.7.6.3.1, </w:t>
      </w:r>
      <w:r w:rsidRPr="00FF60C7">
        <w:rPr>
          <w:b/>
          <w:snapToGrid w:val="0"/>
        </w:rPr>
        <w:t>A.7.6.6.2</w:t>
      </w:r>
    </w:p>
    <w:p w:rsidR="007B5D95" w:rsidRDefault="007B5D95" w:rsidP="007B5D95">
      <w:pPr>
        <w:pStyle w:val="2"/>
        <w:rPr>
          <w:lang w:eastAsia="zh-CN"/>
        </w:rPr>
      </w:pPr>
      <w:r>
        <w:rPr>
          <w:lang w:eastAsia="zh-CN"/>
        </w:rPr>
        <w:t>TC for intra-frequency measurement</w:t>
      </w:r>
      <w:r w:rsidRPr="007B5D95">
        <w:rPr>
          <w:lang w:eastAsia="zh-CN"/>
        </w:rPr>
        <w:t xml:space="preserve"> for option B-1-1</w:t>
      </w:r>
    </w:p>
    <w:tbl>
      <w:tblPr>
        <w:tblStyle w:val="afa"/>
        <w:tblW w:w="0" w:type="auto"/>
        <w:tblLook w:val="04A0" w:firstRow="1" w:lastRow="0" w:firstColumn="1" w:lastColumn="0" w:noHBand="0" w:noVBand="1"/>
      </w:tblPr>
      <w:tblGrid>
        <w:gridCol w:w="9621"/>
      </w:tblGrid>
      <w:tr w:rsidR="007B5D95" w:rsidTr="007B5D95">
        <w:tc>
          <w:tcPr>
            <w:tcW w:w="9621" w:type="dxa"/>
          </w:tcPr>
          <w:p w:rsidR="007B5D95" w:rsidRPr="007B5D95" w:rsidRDefault="007B5D95" w:rsidP="007B5D95">
            <w:pPr>
              <w:spacing w:beforeLines="0" w:before="0" w:afterLines="0" w:after="180"/>
              <w:outlineLvl w:val="3"/>
              <w:rPr>
                <w:rFonts w:eastAsia="宋体"/>
                <w:b/>
                <w:color w:val="000000"/>
                <w:sz w:val="20"/>
                <w:u w:val="single"/>
                <w:lang w:eastAsia="ko-KR"/>
              </w:rPr>
            </w:pPr>
            <w:r w:rsidRPr="007B5D95">
              <w:rPr>
                <w:rFonts w:eastAsia="宋体"/>
                <w:b/>
                <w:color w:val="000000"/>
                <w:sz w:val="20"/>
                <w:u w:val="single"/>
                <w:lang w:eastAsia="ko-KR"/>
              </w:rPr>
              <w:t>Issue 2-2: Test cases list for intra-frequency measurements without gaps for option B-1-1</w:t>
            </w:r>
          </w:p>
          <w:p w:rsidR="007B5D95" w:rsidRPr="007B5D95" w:rsidRDefault="007B5D95" w:rsidP="008B76F7">
            <w:pPr>
              <w:numPr>
                <w:ilvl w:val="0"/>
                <w:numId w:val="11"/>
              </w:numPr>
              <w:spacing w:beforeLines="0" w:before="0" w:afterLines="0" w:after="180"/>
              <w:rPr>
                <w:rFonts w:eastAsiaTheme="minorEastAsia"/>
                <w:lang w:eastAsia="zh-CN"/>
              </w:rPr>
            </w:pPr>
            <w:r w:rsidRPr="007B5D95">
              <w:rPr>
                <w:rFonts w:eastAsia="宋体"/>
                <w:sz w:val="21"/>
                <w:szCs w:val="21"/>
                <w:lang w:eastAsia="zh-CN"/>
              </w:rPr>
              <w:t>Add the following NOTE in a selected set of test cases from the existing test cases for intra-frequency measurements without gaps measurements</w:t>
            </w:r>
          </w:p>
          <w:p w:rsidR="007B5D95" w:rsidRPr="007B5D95" w:rsidRDefault="007B5D95" w:rsidP="008B76F7">
            <w:pPr>
              <w:numPr>
                <w:ilvl w:val="1"/>
                <w:numId w:val="11"/>
              </w:numPr>
              <w:spacing w:beforeLines="0" w:before="0" w:afterLines="0" w:after="180"/>
              <w:rPr>
                <w:rFonts w:eastAsiaTheme="minorEastAsia"/>
                <w:lang w:eastAsia="zh-CN"/>
              </w:rPr>
            </w:pPr>
            <w:r w:rsidRPr="007B5D95">
              <w:rPr>
                <w:rFonts w:eastAsia="宋体"/>
                <w:sz w:val="21"/>
                <w:szCs w:val="21"/>
                <w:lang w:eastAsia="zh-CN"/>
              </w:rPr>
              <w:lastRenderedPageBreak/>
              <w:t>NOTE: For testing the UE supporting FG 53-1, the starting PRB index of the SSB can be any possible PRB index of the RF channel BW occurring after the last PRB of the DL active BWP.</w:t>
            </w:r>
          </w:p>
          <w:p w:rsidR="007B5D95" w:rsidRPr="007B5D95" w:rsidRDefault="007B5D95" w:rsidP="008B76F7">
            <w:pPr>
              <w:numPr>
                <w:ilvl w:val="0"/>
                <w:numId w:val="11"/>
              </w:numPr>
              <w:spacing w:beforeLines="0" w:before="120" w:afterLines="0" w:after="120"/>
              <w:rPr>
                <w:sz w:val="21"/>
                <w:szCs w:val="21"/>
                <w:lang w:eastAsia="zh-CN"/>
              </w:rPr>
            </w:pPr>
            <w:r>
              <w:rPr>
                <w:sz w:val="21"/>
                <w:szCs w:val="21"/>
                <w:lang w:eastAsia="zh-CN"/>
              </w:rPr>
              <w:t>FFS:</w:t>
            </w:r>
            <w:r w:rsidRPr="00D62FA3">
              <w:rPr>
                <w:sz w:val="21"/>
                <w:szCs w:val="21"/>
                <w:lang w:eastAsia="zh-CN"/>
              </w:rPr>
              <w:t xml:space="preserve"> selected set of test cases from the existing test cases for </w:t>
            </w:r>
            <w:r w:rsidRPr="00114569">
              <w:rPr>
                <w:sz w:val="21"/>
                <w:szCs w:val="21"/>
                <w:lang w:eastAsia="zh-CN"/>
              </w:rPr>
              <w:t>intra-frequency measurements without gaps</w:t>
            </w:r>
            <w:r w:rsidRPr="00D62FA3">
              <w:rPr>
                <w:sz w:val="21"/>
                <w:szCs w:val="21"/>
                <w:lang w:eastAsia="zh-CN"/>
              </w:rPr>
              <w:t xml:space="preserve"> measurements</w:t>
            </w:r>
          </w:p>
        </w:tc>
      </w:tr>
    </w:tbl>
    <w:p w:rsidR="003D1C8F" w:rsidRDefault="003D1C8F" w:rsidP="003D1C8F">
      <w:pPr>
        <w:spacing w:before="120" w:after="120"/>
        <w:rPr>
          <w:rFonts w:eastAsiaTheme="minorEastAsia"/>
          <w:lang w:eastAsia="zh-CN"/>
        </w:rPr>
      </w:pPr>
      <w:r>
        <w:rPr>
          <w:rFonts w:eastAsiaTheme="minorEastAsia" w:hint="eastAsia"/>
          <w:lang w:eastAsia="zh-CN"/>
        </w:rPr>
        <w:lastRenderedPageBreak/>
        <w:t>Since</w:t>
      </w:r>
      <w:r>
        <w:rPr>
          <w:rFonts w:eastAsiaTheme="minorEastAsia"/>
          <w:lang w:eastAsia="zh-CN"/>
        </w:rPr>
        <w:t xml:space="preserve"> the basic L</w:t>
      </w:r>
      <w:r w:rsidR="009129D4">
        <w:rPr>
          <w:rFonts w:eastAsiaTheme="minorEastAsia"/>
          <w:lang w:eastAsia="zh-CN"/>
        </w:rPr>
        <w:t>3</w:t>
      </w:r>
      <w:r>
        <w:rPr>
          <w:rFonts w:eastAsiaTheme="minorEastAsia"/>
          <w:lang w:eastAsia="zh-CN"/>
        </w:rPr>
        <w:t xml:space="preserve"> measurements are already verified by existing TCs, the set of TCs for testing option B-1-1 should be minimized. We suggest to select 1 TC for </w:t>
      </w:r>
      <w:r w:rsidR="009129D4">
        <w:rPr>
          <w:rFonts w:eastAsiaTheme="minorEastAsia"/>
          <w:lang w:eastAsia="zh-CN"/>
        </w:rPr>
        <w:t>FR1 and FR2 each</w:t>
      </w:r>
      <w:r>
        <w:rPr>
          <w:rFonts w:eastAsiaTheme="minorEastAsia"/>
          <w:lang w:eastAsia="zh-CN"/>
        </w:rPr>
        <w:t xml:space="preserve"> and this leads to the following TCs.</w:t>
      </w:r>
    </w:p>
    <w:p w:rsidR="003D1C8F" w:rsidRPr="00FF60C7" w:rsidRDefault="003D1C8F" w:rsidP="003D1C8F">
      <w:pPr>
        <w:spacing w:before="120" w:after="120"/>
        <w:rPr>
          <w:rFonts w:eastAsiaTheme="minorEastAsia"/>
          <w:b/>
          <w:lang w:eastAsia="zh-CN"/>
        </w:rPr>
      </w:pPr>
      <w:r w:rsidRPr="00FF60C7">
        <w:rPr>
          <w:rFonts w:eastAsiaTheme="minorEastAsia" w:hint="eastAsia"/>
          <w:b/>
          <w:lang w:eastAsia="zh-CN"/>
        </w:rPr>
        <w:t>P</w:t>
      </w:r>
      <w:r w:rsidRPr="00FF60C7">
        <w:rPr>
          <w:rFonts w:eastAsiaTheme="minorEastAsia"/>
          <w:b/>
          <w:lang w:eastAsia="zh-CN"/>
        </w:rPr>
        <w:t xml:space="preserve">roposal </w:t>
      </w:r>
      <w:r w:rsidR="009129D4">
        <w:rPr>
          <w:rFonts w:eastAsiaTheme="minorEastAsia"/>
          <w:b/>
          <w:lang w:eastAsia="zh-CN"/>
        </w:rPr>
        <w:t>2</w:t>
      </w:r>
      <w:r w:rsidRPr="00FF60C7">
        <w:rPr>
          <w:rFonts w:eastAsiaTheme="minorEastAsia"/>
          <w:b/>
          <w:lang w:eastAsia="zh-CN"/>
        </w:rPr>
        <w:t>: Select the following set of TCs for verifying L</w:t>
      </w:r>
      <w:r w:rsidR="009129D4">
        <w:rPr>
          <w:rFonts w:eastAsiaTheme="minorEastAsia"/>
          <w:b/>
          <w:lang w:eastAsia="zh-CN"/>
        </w:rPr>
        <w:t>3</w:t>
      </w:r>
      <w:r w:rsidRPr="00FF60C7">
        <w:rPr>
          <w:rFonts w:eastAsiaTheme="minorEastAsia"/>
          <w:b/>
          <w:lang w:eastAsia="zh-CN"/>
        </w:rPr>
        <w:t xml:space="preserve"> measurement with option B-1-1.</w:t>
      </w:r>
    </w:p>
    <w:p w:rsidR="009129D4" w:rsidRPr="009129D4" w:rsidRDefault="003D1C8F" w:rsidP="008B76F7">
      <w:pPr>
        <w:pStyle w:val="afe"/>
        <w:numPr>
          <w:ilvl w:val="0"/>
          <w:numId w:val="13"/>
        </w:numPr>
        <w:spacing w:before="120" w:after="120"/>
        <w:rPr>
          <w:rFonts w:eastAsiaTheme="minorEastAsia"/>
          <w:lang w:eastAsia="zh-CN"/>
        </w:rPr>
      </w:pPr>
      <w:r w:rsidRPr="009129D4">
        <w:rPr>
          <w:rFonts w:eastAsiaTheme="minorEastAsia" w:hint="eastAsia"/>
          <w:b/>
          <w:lang w:eastAsia="zh-CN"/>
        </w:rPr>
        <w:t>F</w:t>
      </w:r>
      <w:r w:rsidRPr="009129D4">
        <w:rPr>
          <w:rFonts w:eastAsiaTheme="minorEastAsia"/>
          <w:b/>
          <w:lang w:eastAsia="zh-CN"/>
        </w:rPr>
        <w:t xml:space="preserve">R1: </w:t>
      </w:r>
      <w:r w:rsidR="009129D4" w:rsidRPr="009129D4">
        <w:rPr>
          <w:rFonts w:eastAsiaTheme="minorEastAsia"/>
          <w:b/>
          <w:lang w:eastAsia="zh-CN"/>
        </w:rPr>
        <w:t>A.6.6.1.1</w:t>
      </w:r>
    </w:p>
    <w:p w:rsidR="007B5D95" w:rsidRPr="009129D4" w:rsidRDefault="003D1C8F" w:rsidP="008B76F7">
      <w:pPr>
        <w:pStyle w:val="afe"/>
        <w:numPr>
          <w:ilvl w:val="0"/>
          <w:numId w:val="13"/>
        </w:numPr>
        <w:spacing w:before="120" w:after="120"/>
        <w:rPr>
          <w:rFonts w:eastAsiaTheme="minorEastAsia"/>
          <w:lang w:eastAsia="zh-CN"/>
        </w:rPr>
      </w:pPr>
      <w:r w:rsidRPr="009129D4">
        <w:rPr>
          <w:rFonts w:eastAsiaTheme="minorEastAsia"/>
          <w:b/>
          <w:lang w:eastAsia="zh-CN"/>
        </w:rPr>
        <w:t xml:space="preserve">FR2: </w:t>
      </w:r>
      <w:r w:rsidR="009129D4" w:rsidRPr="009129D4">
        <w:rPr>
          <w:rFonts w:eastAsiaTheme="minorEastAsia"/>
          <w:b/>
          <w:lang w:eastAsia="zh-CN"/>
        </w:rPr>
        <w:t>A.7.6.1.1</w:t>
      </w:r>
    </w:p>
    <w:p w:rsidR="007B5D95" w:rsidRDefault="007B5D95" w:rsidP="007B5D95">
      <w:pPr>
        <w:pStyle w:val="2"/>
        <w:rPr>
          <w:lang w:eastAsia="zh-CN"/>
        </w:rPr>
      </w:pPr>
      <w:r>
        <w:rPr>
          <w:rFonts w:hint="eastAsia"/>
          <w:lang w:eastAsia="zh-CN"/>
        </w:rPr>
        <w:t>T</w:t>
      </w:r>
      <w:r>
        <w:rPr>
          <w:lang w:eastAsia="zh-CN"/>
        </w:rPr>
        <w:t>C for HO for option C</w:t>
      </w:r>
    </w:p>
    <w:tbl>
      <w:tblPr>
        <w:tblStyle w:val="afa"/>
        <w:tblW w:w="0" w:type="auto"/>
        <w:tblLook w:val="04A0" w:firstRow="1" w:lastRow="0" w:firstColumn="1" w:lastColumn="0" w:noHBand="0" w:noVBand="1"/>
      </w:tblPr>
      <w:tblGrid>
        <w:gridCol w:w="9621"/>
      </w:tblGrid>
      <w:tr w:rsidR="007B5D95" w:rsidTr="007B5D95">
        <w:tc>
          <w:tcPr>
            <w:tcW w:w="9621" w:type="dxa"/>
          </w:tcPr>
          <w:p w:rsidR="007B5D95" w:rsidRPr="007B5D95" w:rsidRDefault="007B5D95" w:rsidP="007B5D95">
            <w:pPr>
              <w:spacing w:beforeLines="0" w:before="0" w:afterLines="0" w:after="180"/>
              <w:rPr>
                <w:rFonts w:eastAsia="宋体"/>
                <w:sz w:val="21"/>
                <w:szCs w:val="21"/>
                <w:lang w:val="en-US" w:eastAsia="zh-CN"/>
              </w:rPr>
            </w:pPr>
            <w:r w:rsidRPr="007B5D95">
              <w:rPr>
                <w:rFonts w:eastAsia="宋体"/>
                <w:sz w:val="21"/>
                <w:szCs w:val="21"/>
                <w:lang w:val="en-US" w:eastAsia="zh-CN"/>
              </w:rPr>
              <w:t>Define new intra-frequency measurements and handover test cases for option C.</w:t>
            </w:r>
          </w:p>
          <w:p w:rsidR="007B5D95" w:rsidRPr="007B5D95" w:rsidRDefault="007B5D95" w:rsidP="007B5D95">
            <w:pPr>
              <w:spacing w:beforeLines="0" w:before="0" w:afterLines="0" w:after="180"/>
              <w:rPr>
                <w:rFonts w:eastAsia="宋体"/>
                <w:sz w:val="21"/>
                <w:szCs w:val="21"/>
                <w:lang w:val="en-US" w:eastAsia="zh-CN"/>
              </w:rPr>
            </w:pPr>
            <w:r w:rsidRPr="007B5D95">
              <w:rPr>
                <w:rFonts w:eastAsia="宋体" w:hint="eastAsia"/>
                <w:sz w:val="21"/>
                <w:szCs w:val="21"/>
                <w:lang w:val="en-US" w:eastAsia="zh-CN"/>
              </w:rPr>
              <w:t>A</w:t>
            </w:r>
            <w:r w:rsidRPr="007B5D95">
              <w:rPr>
                <w:rFonts w:eastAsia="宋体"/>
                <w:sz w:val="21"/>
                <w:szCs w:val="21"/>
                <w:lang w:val="en-US" w:eastAsia="zh-CN"/>
              </w:rPr>
              <w:t>s baseline, agree to introduce Test #2, 3, 5, 6, 7, 8. Further discuss whether T</w:t>
            </w:r>
            <w:r w:rsidRPr="007B5D95">
              <w:rPr>
                <w:rFonts w:eastAsia="宋体" w:hint="eastAsia"/>
                <w:sz w:val="21"/>
                <w:szCs w:val="21"/>
                <w:lang w:val="en-US" w:eastAsia="zh-CN"/>
              </w:rPr>
              <w:t>e</w:t>
            </w:r>
            <w:r w:rsidRPr="007B5D95">
              <w:rPr>
                <w:rFonts w:eastAsia="宋体"/>
                <w:sz w:val="21"/>
                <w:szCs w:val="21"/>
                <w:lang w:val="en-US" w:eastAsia="zh-CN"/>
              </w:rPr>
              <w:t xml:space="preserve">st #1 and 4 are needed. </w:t>
            </w:r>
          </w:p>
          <w:tbl>
            <w:tblPr>
              <w:tblStyle w:val="afa"/>
              <w:tblW w:w="0" w:type="auto"/>
              <w:tblInd w:w="2122" w:type="dxa"/>
              <w:tblLook w:val="04A0" w:firstRow="1" w:lastRow="0" w:firstColumn="1" w:lastColumn="0" w:noHBand="0" w:noVBand="1"/>
            </w:tblPr>
            <w:tblGrid>
              <w:gridCol w:w="955"/>
              <w:gridCol w:w="3575"/>
              <w:gridCol w:w="1547"/>
              <w:gridCol w:w="1196"/>
            </w:tblGrid>
            <w:tr w:rsidR="007B5D95" w:rsidRPr="007B5D95" w:rsidTr="00E44EAE">
              <w:tc>
                <w:tcPr>
                  <w:tcW w:w="992" w:type="dxa"/>
                </w:tcPr>
                <w:p w:rsidR="007B5D95" w:rsidRPr="007B5D95" w:rsidRDefault="007B5D95" w:rsidP="007B5D95">
                  <w:pPr>
                    <w:overflowPunct w:val="0"/>
                    <w:autoSpaceDE w:val="0"/>
                    <w:autoSpaceDN w:val="0"/>
                    <w:adjustRightInd w:val="0"/>
                    <w:spacing w:beforeLines="0" w:before="0" w:afterLines="0" w:after="180"/>
                    <w:textAlignment w:val="baseline"/>
                    <w:rPr>
                      <w:rFonts w:eastAsia="Yu Mincho"/>
                      <w:sz w:val="21"/>
                      <w:szCs w:val="21"/>
                      <w:lang w:val="en-US" w:eastAsia="zh-CN"/>
                    </w:rPr>
                  </w:pPr>
                  <w:r w:rsidRPr="007B5D95">
                    <w:rPr>
                      <w:rFonts w:eastAsia="Yu Mincho"/>
                      <w:b/>
                      <w:bCs/>
                      <w:sz w:val="21"/>
                      <w:szCs w:val="21"/>
                      <w:lang w:val="en-US" w:eastAsia="zh-CN"/>
                    </w:rPr>
                    <w:t>Test No.</w:t>
                  </w:r>
                </w:p>
              </w:tc>
              <w:tc>
                <w:tcPr>
                  <w:tcW w:w="3827" w:type="dxa"/>
                </w:tcPr>
                <w:p w:rsidR="007B5D95" w:rsidRPr="007B5D95" w:rsidRDefault="007B5D95" w:rsidP="007B5D95">
                  <w:pPr>
                    <w:overflowPunct w:val="0"/>
                    <w:autoSpaceDE w:val="0"/>
                    <w:autoSpaceDN w:val="0"/>
                    <w:adjustRightInd w:val="0"/>
                    <w:spacing w:beforeLines="0" w:before="0" w:afterLines="0" w:after="180"/>
                    <w:textAlignment w:val="baseline"/>
                    <w:rPr>
                      <w:rFonts w:eastAsia="Yu Mincho"/>
                      <w:sz w:val="21"/>
                      <w:szCs w:val="21"/>
                      <w:lang w:val="en-US" w:eastAsia="zh-CN"/>
                    </w:rPr>
                  </w:pPr>
                  <w:r w:rsidRPr="007B5D95">
                    <w:rPr>
                      <w:rFonts w:eastAsia="Yu Mincho"/>
                      <w:b/>
                      <w:bCs/>
                      <w:sz w:val="21"/>
                      <w:szCs w:val="21"/>
                      <w:lang w:val="en-US" w:eastAsia="zh-CN"/>
                    </w:rPr>
                    <w:t>Test cases</w:t>
                  </w:r>
                </w:p>
              </w:tc>
              <w:tc>
                <w:tcPr>
                  <w:tcW w:w="1559" w:type="dxa"/>
                </w:tcPr>
                <w:p w:rsidR="007B5D95" w:rsidRPr="007B5D95" w:rsidRDefault="007B5D95" w:rsidP="007B5D95">
                  <w:pPr>
                    <w:overflowPunct w:val="0"/>
                    <w:autoSpaceDE w:val="0"/>
                    <w:autoSpaceDN w:val="0"/>
                    <w:adjustRightInd w:val="0"/>
                    <w:spacing w:beforeLines="0" w:before="0" w:afterLines="0" w:after="180"/>
                    <w:textAlignment w:val="baseline"/>
                    <w:rPr>
                      <w:rFonts w:eastAsia="Yu Mincho"/>
                      <w:sz w:val="21"/>
                      <w:szCs w:val="21"/>
                      <w:lang w:val="en-US" w:eastAsia="zh-CN"/>
                    </w:rPr>
                  </w:pPr>
                  <w:r w:rsidRPr="007B5D95">
                    <w:rPr>
                      <w:rFonts w:eastAsia="Yu Mincho"/>
                      <w:b/>
                      <w:bCs/>
                      <w:sz w:val="21"/>
                      <w:szCs w:val="21"/>
                      <w:lang w:val="en-US" w:eastAsia="zh-CN"/>
                    </w:rPr>
                    <w:t>Test configuration</w:t>
                  </w:r>
                </w:p>
              </w:tc>
              <w:tc>
                <w:tcPr>
                  <w:tcW w:w="1130" w:type="dxa"/>
                </w:tcPr>
                <w:p w:rsidR="007B5D95" w:rsidRPr="007B5D95" w:rsidRDefault="007B5D95" w:rsidP="007B5D95">
                  <w:pPr>
                    <w:overflowPunct w:val="0"/>
                    <w:autoSpaceDE w:val="0"/>
                    <w:autoSpaceDN w:val="0"/>
                    <w:adjustRightInd w:val="0"/>
                    <w:spacing w:beforeLines="0" w:before="0" w:afterLines="0" w:after="180"/>
                    <w:textAlignment w:val="baseline"/>
                    <w:rPr>
                      <w:rFonts w:eastAsia="Yu Mincho"/>
                      <w:sz w:val="21"/>
                      <w:szCs w:val="21"/>
                      <w:lang w:val="en-US" w:eastAsia="zh-CN"/>
                    </w:rPr>
                  </w:pPr>
                  <w:r w:rsidRPr="007B5D95">
                    <w:rPr>
                      <w:rFonts w:eastAsia="Yu Mincho"/>
                      <w:b/>
                      <w:bCs/>
                      <w:sz w:val="21"/>
                      <w:szCs w:val="21"/>
                      <w:lang w:val="en-US" w:eastAsia="zh-CN"/>
                    </w:rPr>
                    <w:t>Section</w:t>
                  </w:r>
                </w:p>
              </w:tc>
            </w:tr>
            <w:tr w:rsidR="007B5D95" w:rsidRPr="007B5D95" w:rsidTr="00E44EAE">
              <w:tc>
                <w:tcPr>
                  <w:tcW w:w="992" w:type="dxa"/>
                </w:tcPr>
                <w:p w:rsidR="007B5D95" w:rsidRPr="007B5D95" w:rsidRDefault="007B5D95" w:rsidP="007B5D95">
                  <w:pPr>
                    <w:overflowPunct w:val="0"/>
                    <w:autoSpaceDE w:val="0"/>
                    <w:autoSpaceDN w:val="0"/>
                    <w:adjustRightInd w:val="0"/>
                    <w:spacing w:beforeLines="0" w:before="0" w:afterLines="0" w:after="180"/>
                    <w:textAlignment w:val="baseline"/>
                    <w:rPr>
                      <w:rFonts w:eastAsia="Yu Mincho"/>
                      <w:sz w:val="21"/>
                      <w:szCs w:val="21"/>
                      <w:lang w:val="en-US" w:eastAsia="zh-CN"/>
                    </w:rPr>
                  </w:pPr>
                  <w:r w:rsidRPr="007B5D95">
                    <w:rPr>
                      <w:rFonts w:eastAsia="Yu Mincho"/>
                      <w:sz w:val="21"/>
                      <w:szCs w:val="21"/>
                      <w:lang w:val="en-US" w:eastAsia="zh-CN"/>
                    </w:rPr>
                    <w:t>[1</w:t>
                  </w:r>
                </w:p>
              </w:tc>
              <w:tc>
                <w:tcPr>
                  <w:tcW w:w="3827" w:type="dxa"/>
                </w:tcPr>
                <w:p w:rsidR="007B5D95" w:rsidRPr="007B5D95" w:rsidRDefault="007B5D95" w:rsidP="007B5D95">
                  <w:pPr>
                    <w:overflowPunct w:val="0"/>
                    <w:autoSpaceDE w:val="0"/>
                    <w:autoSpaceDN w:val="0"/>
                    <w:adjustRightInd w:val="0"/>
                    <w:spacing w:beforeLines="0" w:before="0" w:afterLines="0" w:after="180"/>
                    <w:textAlignment w:val="baseline"/>
                    <w:rPr>
                      <w:rFonts w:eastAsia="Yu Mincho"/>
                      <w:sz w:val="21"/>
                      <w:szCs w:val="21"/>
                      <w:lang w:val="en-US" w:eastAsia="zh-CN"/>
                    </w:rPr>
                  </w:pPr>
                  <w:r w:rsidRPr="007B5D95">
                    <w:rPr>
                      <w:rFonts w:eastAsia="Yu Mincho"/>
                      <w:b/>
                      <w:sz w:val="21"/>
                      <w:szCs w:val="21"/>
                      <w:lang w:val="en-US" w:eastAsia="zh-CN"/>
                    </w:rPr>
                    <w:t>Intra</w:t>
                  </w:r>
                  <w:r w:rsidRPr="007B5D95">
                    <w:rPr>
                      <w:rFonts w:eastAsia="Yu Mincho"/>
                      <w:sz w:val="21"/>
                      <w:szCs w:val="21"/>
                      <w:lang w:val="en-US" w:eastAsia="zh-CN"/>
                    </w:rPr>
                    <w:t xml:space="preserve">-frequency handover from FR1 to FR1; </w:t>
                  </w:r>
                  <w:r w:rsidRPr="007B5D95">
                    <w:rPr>
                      <w:rFonts w:eastAsia="Yu Mincho"/>
                      <w:b/>
                      <w:sz w:val="21"/>
                      <w:szCs w:val="21"/>
                      <w:lang w:val="en-US" w:eastAsia="zh-CN"/>
                    </w:rPr>
                    <w:t>known</w:t>
                  </w:r>
                  <w:r w:rsidRPr="007B5D95">
                    <w:rPr>
                      <w:rFonts w:eastAsia="Yu Mincho"/>
                      <w:sz w:val="21"/>
                      <w:szCs w:val="21"/>
                      <w:lang w:val="en-US" w:eastAsia="zh-CN"/>
                    </w:rPr>
                    <w:t xml:space="preserve"> target cell configured with NCD-SSB</w:t>
                  </w:r>
                </w:p>
              </w:tc>
              <w:tc>
                <w:tcPr>
                  <w:tcW w:w="1559" w:type="dxa"/>
                </w:tcPr>
                <w:p w:rsidR="007B5D95" w:rsidRPr="007B5D95" w:rsidRDefault="007B5D95" w:rsidP="007B5D95">
                  <w:pPr>
                    <w:overflowPunct w:val="0"/>
                    <w:autoSpaceDE w:val="0"/>
                    <w:autoSpaceDN w:val="0"/>
                    <w:adjustRightInd w:val="0"/>
                    <w:spacing w:beforeLines="0" w:before="0" w:afterLines="0" w:after="180"/>
                    <w:textAlignment w:val="baseline"/>
                    <w:rPr>
                      <w:rFonts w:eastAsia="Yu Mincho"/>
                      <w:sz w:val="21"/>
                      <w:szCs w:val="21"/>
                      <w:lang w:val="en-US" w:eastAsia="zh-CN"/>
                    </w:rPr>
                  </w:pPr>
                  <w:r w:rsidRPr="007B5D95">
                    <w:rPr>
                      <w:rFonts w:eastAsia="Yu Mincho"/>
                      <w:sz w:val="21"/>
                      <w:szCs w:val="21"/>
                      <w:lang w:val="en-US" w:eastAsia="zh-CN"/>
                    </w:rPr>
                    <w:t xml:space="preserve">Baseline: </w:t>
                  </w:r>
                  <w:r w:rsidRPr="007B5D95">
                    <w:rPr>
                      <w:rFonts w:eastAsia="Yu Mincho"/>
                      <w:sz w:val="21"/>
                      <w:szCs w:val="21"/>
                      <w:lang w:eastAsia="zh-CN"/>
                    </w:rPr>
                    <w:t xml:space="preserve">A.16.3.1.2 (FR1) </w:t>
                  </w:r>
                </w:p>
              </w:tc>
              <w:tc>
                <w:tcPr>
                  <w:tcW w:w="1130" w:type="dxa"/>
                </w:tcPr>
                <w:p w:rsidR="007B5D95" w:rsidRPr="007B5D95" w:rsidRDefault="007B5D95" w:rsidP="007B5D95">
                  <w:pPr>
                    <w:overflowPunct w:val="0"/>
                    <w:autoSpaceDE w:val="0"/>
                    <w:autoSpaceDN w:val="0"/>
                    <w:adjustRightInd w:val="0"/>
                    <w:spacing w:beforeLines="0" w:before="0" w:afterLines="0" w:after="180"/>
                    <w:textAlignment w:val="baseline"/>
                    <w:rPr>
                      <w:rFonts w:eastAsia="Yu Mincho"/>
                      <w:sz w:val="21"/>
                      <w:szCs w:val="21"/>
                      <w:lang w:eastAsia="zh-CN"/>
                    </w:rPr>
                  </w:pPr>
                  <w:r w:rsidRPr="007B5D95">
                    <w:rPr>
                      <w:rFonts w:eastAsia="Yu Mincho"/>
                      <w:sz w:val="21"/>
                      <w:szCs w:val="21"/>
                      <w:lang w:eastAsia="zh-CN"/>
                    </w:rPr>
                    <w:t>A.6.3.</w:t>
                  </w:r>
                  <w:proofErr w:type="gramStart"/>
                  <w:r w:rsidRPr="007B5D95">
                    <w:rPr>
                      <w:rFonts w:eastAsia="Yu Mincho"/>
                      <w:sz w:val="21"/>
                      <w:szCs w:val="21"/>
                      <w:lang w:eastAsia="zh-CN"/>
                    </w:rPr>
                    <w:t>1.Z</w:t>
                  </w:r>
                  <w:proofErr w:type="gramEnd"/>
                  <w:r w:rsidRPr="007B5D95">
                    <w:rPr>
                      <w:rFonts w:eastAsia="Yu Mincho"/>
                      <w:sz w:val="21"/>
                      <w:szCs w:val="21"/>
                      <w:lang w:eastAsia="zh-CN"/>
                    </w:rPr>
                    <w:t>1]</w:t>
                  </w:r>
                </w:p>
              </w:tc>
            </w:tr>
            <w:tr w:rsidR="007B5D95" w:rsidRPr="007B5D95" w:rsidTr="00E44EAE">
              <w:tc>
                <w:tcPr>
                  <w:tcW w:w="992" w:type="dxa"/>
                </w:tcPr>
                <w:p w:rsidR="007B5D95" w:rsidRPr="007B5D95" w:rsidRDefault="007B5D95" w:rsidP="007B5D95">
                  <w:pPr>
                    <w:overflowPunct w:val="0"/>
                    <w:autoSpaceDE w:val="0"/>
                    <w:autoSpaceDN w:val="0"/>
                    <w:adjustRightInd w:val="0"/>
                    <w:spacing w:beforeLines="0" w:before="0" w:afterLines="0" w:after="180"/>
                    <w:textAlignment w:val="baseline"/>
                    <w:rPr>
                      <w:rFonts w:eastAsia="Yu Mincho"/>
                      <w:sz w:val="21"/>
                      <w:szCs w:val="21"/>
                      <w:lang w:val="en-US" w:eastAsia="zh-CN"/>
                    </w:rPr>
                  </w:pPr>
                  <w:r w:rsidRPr="007B5D95">
                    <w:rPr>
                      <w:rFonts w:eastAsia="Yu Mincho"/>
                      <w:sz w:val="21"/>
                      <w:szCs w:val="21"/>
                      <w:lang w:val="en-US" w:eastAsia="zh-CN"/>
                    </w:rPr>
                    <w:t>2</w:t>
                  </w:r>
                </w:p>
              </w:tc>
              <w:tc>
                <w:tcPr>
                  <w:tcW w:w="3827" w:type="dxa"/>
                </w:tcPr>
                <w:p w:rsidR="007B5D95" w:rsidRPr="007B5D95" w:rsidRDefault="007B5D95" w:rsidP="007B5D95">
                  <w:pPr>
                    <w:overflowPunct w:val="0"/>
                    <w:autoSpaceDE w:val="0"/>
                    <w:autoSpaceDN w:val="0"/>
                    <w:adjustRightInd w:val="0"/>
                    <w:spacing w:beforeLines="0" w:before="0" w:afterLines="0" w:after="180"/>
                    <w:textAlignment w:val="baseline"/>
                    <w:rPr>
                      <w:rFonts w:eastAsia="Yu Mincho"/>
                      <w:sz w:val="21"/>
                      <w:szCs w:val="21"/>
                      <w:lang w:val="en-US" w:eastAsia="zh-CN"/>
                    </w:rPr>
                  </w:pPr>
                  <w:r w:rsidRPr="007B5D95">
                    <w:rPr>
                      <w:rFonts w:eastAsia="Yu Mincho"/>
                      <w:b/>
                      <w:sz w:val="21"/>
                      <w:szCs w:val="21"/>
                      <w:lang w:val="en-US" w:eastAsia="zh-CN"/>
                    </w:rPr>
                    <w:t>Inter</w:t>
                  </w:r>
                  <w:r w:rsidRPr="007B5D95">
                    <w:rPr>
                      <w:rFonts w:eastAsia="Yu Mincho"/>
                      <w:sz w:val="21"/>
                      <w:szCs w:val="21"/>
                      <w:lang w:val="en-US" w:eastAsia="zh-CN"/>
                    </w:rPr>
                    <w:t xml:space="preserve">-frequency handover from FR1 to FR1; </w:t>
                  </w:r>
                  <w:r w:rsidRPr="007B5D95">
                    <w:rPr>
                      <w:rFonts w:eastAsia="Yu Mincho"/>
                      <w:b/>
                      <w:sz w:val="21"/>
                      <w:szCs w:val="21"/>
                      <w:lang w:val="en-US" w:eastAsia="zh-CN"/>
                    </w:rPr>
                    <w:t>known</w:t>
                  </w:r>
                  <w:r w:rsidRPr="007B5D95">
                    <w:rPr>
                      <w:rFonts w:eastAsia="Yu Mincho"/>
                      <w:sz w:val="21"/>
                      <w:szCs w:val="21"/>
                      <w:lang w:val="en-US" w:eastAsia="zh-CN"/>
                    </w:rPr>
                    <w:t xml:space="preserve"> target cell configured with NCD-SSB</w:t>
                  </w:r>
                </w:p>
                <w:p w:rsidR="007B5D95" w:rsidRPr="007B5D95" w:rsidRDefault="007B5D95" w:rsidP="007B5D95">
                  <w:pPr>
                    <w:overflowPunct w:val="0"/>
                    <w:autoSpaceDE w:val="0"/>
                    <w:autoSpaceDN w:val="0"/>
                    <w:adjustRightInd w:val="0"/>
                    <w:spacing w:beforeLines="0" w:before="0" w:afterLines="0" w:after="180"/>
                    <w:textAlignment w:val="baseline"/>
                    <w:rPr>
                      <w:rFonts w:eastAsia="Yu Mincho"/>
                      <w:sz w:val="21"/>
                      <w:szCs w:val="21"/>
                      <w:lang w:val="en-US" w:eastAsia="zh-CN"/>
                    </w:rPr>
                  </w:pPr>
                </w:p>
              </w:tc>
              <w:tc>
                <w:tcPr>
                  <w:tcW w:w="1559" w:type="dxa"/>
                </w:tcPr>
                <w:p w:rsidR="007B5D95" w:rsidRPr="007B5D95" w:rsidRDefault="007B5D95" w:rsidP="007B5D95">
                  <w:pPr>
                    <w:overflowPunct w:val="0"/>
                    <w:autoSpaceDE w:val="0"/>
                    <w:autoSpaceDN w:val="0"/>
                    <w:adjustRightInd w:val="0"/>
                    <w:spacing w:beforeLines="0" w:before="0" w:afterLines="0" w:after="180"/>
                    <w:textAlignment w:val="baseline"/>
                    <w:rPr>
                      <w:rFonts w:eastAsia="Yu Mincho"/>
                      <w:sz w:val="21"/>
                      <w:szCs w:val="21"/>
                      <w:lang w:val="en-US" w:eastAsia="zh-CN"/>
                    </w:rPr>
                  </w:pPr>
                  <w:r w:rsidRPr="007B5D95">
                    <w:rPr>
                      <w:rFonts w:eastAsia="Yu Mincho"/>
                      <w:sz w:val="21"/>
                      <w:szCs w:val="21"/>
                      <w:lang w:val="en-US" w:eastAsia="zh-CN"/>
                    </w:rPr>
                    <w:t xml:space="preserve">Baseline: </w:t>
                  </w:r>
                  <w:r w:rsidRPr="007B5D95">
                    <w:rPr>
                      <w:rFonts w:eastAsia="Yu Mincho"/>
                      <w:sz w:val="21"/>
                      <w:szCs w:val="21"/>
                      <w:lang w:eastAsia="zh-CN"/>
                    </w:rPr>
                    <w:t>A.16.3.1.6 (</w:t>
                  </w:r>
                  <w:r w:rsidRPr="007B5D95">
                    <w:rPr>
                      <w:rFonts w:eastAsia="Yu Mincho"/>
                      <w:sz w:val="21"/>
                      <w:szCs w:val="21"/>
                      <w:lang w:val="en-US" w:eastAsia="zh-CN"/>
                    </w:rPr>
                    <w:t>FR1, Measured SSB: CD-SSB,</w:t>
                  </w:r>
                </w:p>
                <w:p w:rsidR="007B5D95" w:rsidRPr="007B5D95" w:rsidRDefault="007B5D95" w:rsidP="007B5D95">
                  <w:pPr>
                    <w:overflowPunct w:val="0"/>
                    <w:autoSpaceDE w:val="0"/>
                    <w:autoSpaceDN w:val="0"/>
                    <w:adjustRightInd w:val="0"/>
                    <w:spacing w:beforeLines="0" w:before="0" w:afterLines="0" w:after="180"/>
                    <w:textAlignment w:val="baseline"/>
                    <w:rPr>
                      <w:rFonts w:eastAsia="Yu Mincho"/>
                      <w:sz w:val="21"/>
                      <w:szCs w:val="21"/>
                      <w:lang w:val="en-US" w:eastAsia="zh-CN"/>
                    </w:rPr>
                  </w:pPr>
                  <w:r w:rsidRPr="007B5D95">
                    <w:rPr>
                      <w:rFonts w:eastAsia="Yu Mincho"/>
                      <w:sz w:val="21"/>
                      <w:szCs w:val="21"/>
                      <w:lang w:val="en-US" w:eastAsia="zh-CN"/>
                    </w:rPr>
                    <w:t>Target SSB:  NCD-SSB)</w:t>
                  </w:r>
                </w:p>
              </w:tc>
              <w:tc>
                <w:tcPr>
                  <w:tcW w:w="1130" w:type="dxa"/>
                </w:tcPr>
                <w:p w:rsidR="007B5D95" w:rsidRPr="007B5D95" w:rsidRDefault="007B5D95" w:rsidP="007B5D95">
                  <w:pPr>
                    <w:overflowPunct w:val="0"/>
                    <w:autoSpaceDE w:val="0"/>
                    <w:autoSpaceDN w:val="0"/>
                    <w:adjustRightInd w:val="0"/>
                    <w:spacing w:beforeLines="0" w:before="0" w:afterLines="0" w:after="180"/>
                    <w:textAlignment w:val="baseline"/>
                    <w:rPr>
                      <w:rFonts w:eastAsia="Yu Mincho"/>
                      <w:sz w:val="21"/>
                      <w:szCs w:val="21"/>
                      <w:lang w:eastAsia="zh-CN"/>
                    </w:rPr>
                  </w:pPr>
                  <w:r w:rsidRPr="007B5D95">
                    <w:rPr>
                      <w:rFonts w:eastAsia="Yu Mincho"/>
                      <w:sz w:val="21"/>
                      <w:szCs w:val="21"/>
                      <w:lang w:eastAsia="zh-CN"/>
                    </w:rPr>
                    <w:t>A.6.3.</w:t>
                  </w:r>
                  <w:proofErr w:type="gramStart"/>
                  <w:r w:rsidRPr="007B5D95">
                    <w:rPr>
                      <w:rFonts w:eastAsia="Yu Mincho"/>
                      <w:sz w:val="21"/>
                      <w:szCs w:val="21"/>
                      <w:lang w:eastAsia="zh-CN"/>
                    </w:rPr>
                    <w:t>1.Z</w:t>
                  </w:r>
                  <w:proofErr w:type="gramEnd"/>
                  <w:r w:rsidRPr="007B5D95">
                    <w:rPr>
                      <w:rFonts w:eastAsia="Yu Mincho"/>
                      <w:sz w:val="21"/>
                      <w:szCs w:val="21"/>
                      <w:lang w:eastAsia="zh-CN"/>
                    </w:rPr>
                    <w:t>2</w:t>
                  </w:r>
                </w:p>
              </w:tc>
            </w:tr>
            <w:tr w:rsidR="007B5D95" w:rsidRPr="007B5D95" w:rsidTr="00E44EAE">
              <w:tc>
                <w:tcPr>
                  <w:tcW w:w="992" w:type="dxa"/>
                </w:tcPr>
                <w:p w:rsidR="007B5D95" w:rsidRPr="007B5D95" w:rsidRDefault="007B5D95" w:rsidP="007B5D95">
                  <w:pPr>
                    <w:overflowPunct w:val="0"/>
                    <w:autoSpaceDE w:val="0"/>
                    <w:autoSpaceDN w:val="0"/>
                    <w:adjustRightInd w:val="0"/>
                    <w:spacing w:beforeLines="0" w:before="0" w:afterLines="0" w:after="180"/>
                    <w:textAlignment w:val="baseline"/>
                    <w:rPr>
                      <w:rFonts w:eastAsia="Yu Mincho"/>
                      <w:sz w:val="21"/>
                      <w:szCs w:val="21"/>
                      <w:lang w:val="en-US" w:eastAsia="zh-CN"/>
                    </w:rPr>
                  </w:pPr>
                  <w:r w:rsidRPr="007B5D95">
                    <w:rPr>
                      <w:rFonts w:eastAsia="Yu Mincho"/>
                      <w:sz w:val="21"/>
                      <w:szCs w:val="21"/>
                      <w:lang w:val="en-US" w:eastAsia="zh-CN"/>
                    </w:rPr>
                    <w:t>3</w:t>
                  </w:r>
                </w:p>
              </w:tc>
              <w:tc>
                <w:tcPr>
                  <w:tcW w:w="3827" w:type="dxa"/>
                </w:tcPr>
                <w:p w:rsidR="007B5D95" w:rsidRPr="007B5D95" w:rsidRDefault="007B5D95" w:rsidP="007B5D95">
                  <w:pPr>
                    <w:overflowPunct w:val="0"/>
                    <w:autoSpaceDE w:val="0"/>
                    <w:autoSpaceDN w:val="0"/>
                    <w:adjustRightInd w:val="0"/>
                    <w:spacing w:beforeLines="0" w:before="0" w:afterLines="0" w:after="180"/>
                    <w:textAlignment w:val="baseline"/>
                    <w:rPr>
                      <w:rFonts w:eastAsia="Yu Mincho"/>
                      <w:sz w:val="21"/>
                      <w:szCs w:val="21"/>
                      <w:lang w:val="en-US" w:eastAsia="zh-CN"/>
                    </w:rPr>
                  </w:pPr>
                  <w:r w:rsidRPr="007B5D95">
                    <w:rPr>
                      <w:rFonts w:eastAsia="Yu Mincho"/>
                      <w:b/>
                      <w:sz w:val="21"/>
                      <w:szCs w:val="21"/>
                      <w:lang w:val="en-US" w:eastAsia="zh-CN"/>
                    </w:rPr>
                    <w:t>Inter</w:t>
                  </w:r>
                  <w:r w:rsidRPr="007B5D95">
                    <w:rPr>
                      <w:rFonts w:eastAsia="Yu Mincho"/>
                      <w:sz w:val="21"/>
                      <w:szCs w:val="21"/>
                      <w:lang w:val="en-US" w:eastAsia="zh-CN"/>
                    </w:rPr>
                    <w:t xml:space="preserve">-frequency handover from FR1 to FR1; </w:t>
                  </w:r>
                  <w:r w:rsidRPr="007B5D95">
                    <w:rPr>
                      <w:rFonts w:eastAsia="Yu Mincho"/>
                      <w:b/>
                      <w:sz w:val="21"/>
                      <w:szCs w:val="21"/>
                      <w:lang w:val="en-US" w:eastAsia="zh-CN"/>
                    </w:rPr>
                    <w:t>unknown</w:t>
                  </w:r>
                  <w:r w:rsidRPr="007B5D95">
                    <w:rPr>
                      <w:rFonts w:eastAsia="Yu Mincho"/>
                      <w:sz w:val="21"/>
                      <w:szCs w:val="21"/>
                      <w:lang w:val="en-US" w:eastAsia="zh-CN"/>
                    </w:rPr>
                    <w:t xml:space="preserve"> target cell configured with NCD-SSB</w:t>
                  </w:r>
                </w:p>
              </w:tc>
              <w:tc>
                <w:tcPr>
                  <w:tcW w:w="1559" w:type="dxa"/>
                </w:tcPr>
                <w:p w:rsidR="007B5D95" w:rsidRPr="007B5D95" w:rsidRDefault="007B5D95" w:rsidP="007B5D95">
                  <w:pPr>
                    <w:overflowPunct w:val="0"/>
                    <w:autoSpaceDE w:val="0"/>
                    <w:autoSpaceDN w:val="0"/>
                    <w:adjustRightInd w:val="0"/>
                    <w:spacing w:beforeLines="0" w:before="0" w:afterLines="0" w:after="180"/>
                    <w:textAlignment w:val="baseline"/>
                    <w:rPr>
                      <w:rFonts w:eastAsia="Yu Mincho"/>
                      <w:sz w:val="21"/>
                      <w:szCs w:val="21"/>
                      <w:lang w:val="en-US" w:eastAsia="zh-CN"/>
                    </w:rPr>
                  </w:pPr>
                  <w:r w:rsidRPr="007B5D95">
                    <w:rPr>
                      <w:rFonts w:eastAsia="Yu Mincho"/>
                      <w:sz w:val="21"/>
                      <w:szCs w:val="21"/>
                      <w:lang w:val="en-US" w:eastAsia="zh-CN"/>
                    </w:rPr>
                    <w:t xml:space="preserve">Baseline: </w:t>
                  </w:r>
                  <w:r w:rsidRPr="007B5D95">
                    <w:rPr>
                      <w:rFonts w:eastAsia="Yu Mincho"/>
                      <w:sz w:val="21"/>
                      <w:szCs w:val="21"/>
                      <w:lang w:eastAsia="zh-CN"/>
                    </w:rPr>
                    <w:t>A.16.3.1.6 (</w:t>
                  </w:r>
                  <w:r w:rsidRPr="007B5D95">
                    <w:rPr>
                      <w:rFonts w:eastAsia="Yu Mincho"/>
                      <w:sz w:val="21"/>
                      <w:szCs w:val="21"/>
                      <w:lang w:val="en-US" w:eastAsia="zh-CN"/>
                    </w:rPr>
                    <w:t>FR1, Measured SSB: CD-SSB,</w:t>
                  </w:r>
                </w:p>
                <w:p w:rsidR="007B5D95" w:rsidRPr="007B5D95" w:rsidRDefault="007B5D95" w:rsidP="007B5D95">
                  <w:pPr>
                    <w:overflowPunct w:val="0"/>
                    <w:autoSpaceDE w:val="0"/>
                    <w:autoSpaceDN w:val="0"/>
                    <w:adjustRightInd w:val="0"/>
                    <w:spacing w:beforeLines="0" w:before="0" w:afterLines="0" w:after="180"/>
                    <w:textAlignment w:val="baseline"/>
                    <w:rPr>
                      <w:rFonts w:eastAsia="Yu Mincho"/>
                      <w:sz w:val="21"/>
                      <w:szCs w:val="21"/>
                      <w:lang w:val="en-US" w:eastAsia="zh-CN"/>
                    </w:rPr>
                  </w:pPr>
                  <w:r w:rsidRPr="007B5D95">
                    <w:rPr>
                      <w:rFonts w:eastAsia="Yu Mincho"/>
                      <w:sz w:val="21"/>
                      <w:szCs w:val="21"/>
                      <w:lang w:val="en-US" w:eastAsia="zh-CN"/>
                    </w:rPr>
                    <w:t>Target SSB:  NCD-SSB)</w:t>
                  </w:r>
                </w:p>
              </w:tc>
              <w:tc>
                <w:tcPr>
                  <w:tcW w:w="1130" w:type="dxa"/>
                </w:tcPr>
                <w:p w:rsidR="007B5D95" w:rsidRPr="007B5D95" w:rsidRDefault="007B5D95" w:rsidP="007B5D95">
                  <w:pPr>
                    <w:overflowPunct w:val="0"/>
                    <w:autoSpaceDE w:val="0"/>
                    <w:autoSpaceDN w:val="0"/>
                    <w:adjustRightInd w:val="0"/>
                    <w:spacing w:beforeLines="0" w:before="0" w:afterLines="0" w:after="180"/>
                    <w:textAlignment w:val="baseline"/>
                    <w:rPr>
                      <w:rFonts w:eastAsia="Yu Mincho"/>
                      <w:sz w:val="21"/>
                      <w:szCs w:val="21"/>
                      <w:lang w:eastAsia="zh-CN"/>
                    </w:rPr>
                  </w:pPr>
                  <w:r w:rsidRPr="007B5D95">
                    <w:rPr>
                      <w:rFonts w:eastAsia="Yu Mincho"/>
                      <w:sz w:val="21"/>
                      <w:szCs w:val="21"/>
                      <w:lang w:eastAsia="zh-CN"/>
                    </w:rPr>
                    <w:t>A.6.3.</w:t>
                  </w:r>
                  <w:proofErr w:type="gramStart"/>
                  <w:r w:rsidRPr="007B5D95">
                    <w:rPr>
                      <w:rFonts w:eastAsia="Yu Mincho"/>
                      <w:sz w:val="21"/>
                      <w:szCs w:val="21"/>
                      <w:lang w:eastAsia="zh-CN"/>
                    </w:rPr>
                    <w:t>1.Z</w:t>
                  </w:r>
                  <w:proofErr w:type="gramEnd"/>
                  <w:r w:rsidRPr="007B5D95">
                    <w:rPr>
                      <w:rFonts w:eastAsia="Yu Mincho"/>
                      <w:sz w:val="21"/>
                      <w:szCs w:val="21"/>
                      <w:lang w:eastAsia="zh-CN"/>
                    </w:rPr>
                    <w:t>3</w:t>
                  </w:r>
                </w:p>
              </w:tc>
            </w:tr>
            <w:tr w:rsidR="007B5D95" w:rsidRPr="007B5D95" w:rsidTr="00E44EAE">
              <w:tc>
                <w:tcPr>
                  <w:tcW w:w="992" w:type="dxa"/>
                </w:tcPr>
                <w:p w:rsidR="007B5D95" w:rsidRPr="007B5D95" w:rsidRDefault="007B5D95" w:rsidP="007B5D95">
                  <w:pPr>
                    <w:overflowPunct w:val="0"/>
                    <w:autoSpaceDE w:val="0"/>
                    <w:autoSpaceDN w:val="0"/>
                    <w:adjustRightInd w:val="0"/>
                    <w:spacing w:beforeLines="0" w:before="0" w:afterLines="0" w:after="180"/>
                    <w:textAlignment w:val="baseline"/>
                    <w:rPr>
                      <w:rFonts w:eastAsia="Yu Mincho"/>
                      <w:sz w:val="21"/>
                      <w:szCs w:val="21"/>
                      <w:lang w:val="en-US" w:eastAsia="zh-CN"/>
                    </w:rPr>
                  </w:pPr>
                  <w:r w:rsidRPr="007B5D95">
                    <w:rPr>
                      <w:rFonts w:eastAsia="Yu Mincho"/>
                      <w:sz w:val="21"/>
                      <w:szCs w:val="21"/>
                      <w:lang w:val="en-US" w:eastAsia="zh-CN"/>
                    </w:rPr>
                    <w:t>[4</w:t>
                  </w:r>
                </w:p>
              </w:tc>
              <w:tc>
                <w:tcPr>
                  <w:tcW w:w="3827" w:type="dxa"/>
                </w:tcPr>
                <w:p w:rsidR="007B5D95" w:rsidRPr="007B5D95" w:rsidRDefault="007B5D95" w:rsidP="007B5D95">
                  <w:pPr>
                    <w:overflowPunct w:val="0"/>
                    <w:autoSpaceDE w:val="0"/>
                    <w:autoSpaceDN w:val="0"/>
                    <w:adjustRightInd w:val="0"/>
                    <w:spacing w:beforeLines="0" w:before="0" w:afterLines="0" w:after="180"/>
                    <w:textAlignment w:val="baseline"/>
                    <w:rPr>
                      <w:rFonts w:eastAsia="Yu Mincho"/>
                      <w:sz w:val="21"/>
                      <w:szCs w:val="21"/>
                      <w:lang w:val="en-US" w:eastAsia="zh-CN"/>
                    </w:rPr>
                  </w:pPr>
                  <w:r w:rsidRPr="007B5D95">
                    <w:rPr>
                      <w:rFonts w:eastAsia="Yu Mincho"/>
                      <w:sz w:val="21"/>
                      <w:szCs w:val="21"/>
                      <w:lang w:val="en-US" w:eastAsia="zh-CN"/>
                    </w:rPr>
                    <w:t>Intra-frequency handover from FR2 to FR2; known target cell configured with NCD-SSB</w:t>
                  </w:r>
                </w:p>
                <w:p w:rsidR="007B5D95" w:rsidRPr="007B5D95" w:rsidRDefault="007B5D95" w:rsidP="007B5D95">
                  <w:pPr>
                    <w:overflowPunct w:val="0"/>
                    <w:autoSpaceDE w:val="0"/>
                    <w:autoSpaceDN w:val="0"/>
                    <w:adjustRightInd w:val="0"/>
                    <w:spacing w:beforeLines="0" w:before="0" w:afterLines="0" w:after="180"/>
                    <w:textAlignment w:val="baseline"/>
                    <w:rPr>
                      <w:rFonts w:eastAsia="Yu Mincho"/>
                      <w:sz w:val="21"/>
                      <w:szCs w:val="21"/>
                      <w:lang w:val="en-US" w:eastAsia="zh-CN"/>
                    </w:rPr>
                  </w:pPr>
                </w:p>
              </w:tc>
              <w:tc>
                <w:tcPr>
                  <w:tcW w:w="1559" w:type="dxa"/>
                </w:tcPr>
                <w:p w:rsidR="007B5D95" w:rsidRPr="007B5D95" w:rsidRDefault="007B5D95" w:rsidP="007B5D95">
                  <w:pPr>
                    <w:overflowPunct w:val="0"/>
                    <w:autoSpaceDE w:val="0"/>
                    <w:autoSpaceDN w:val="0"/>
                    <w:adjustRightInd w:val="0"/>
                    <w:spacing w:beforeLines="0" w:before="0" w:afterLines="0" w:after="180"/>
                    <w:textAlignment w:val="baseline"/>
                    <w:rPr>
                      <w:rFonts w:eastAsia="Yu Mincho"/>
                      <w:sz w:val="21"/>
                      <w:szCs w:val="21"/>
                      <w:lang w:val="en-US" w:eastAsia="zh-CN"/>
                    </w:rPr>
                  </w:pPr>
                  <w:r w:rsidRPr="007B5D95">
                    <w:rPr>
                      <w:rFonts w:eastAsia="Yu Mincho"/>
                      <w:sz w:val="21"/>
                      <w:szCs w:val="21"/>
                      <w:lang w:val="en-US" w:eastAsia="zh-CN"/>
                    </w:rPr>
                    <w:t xml:space="preserve">Baseline: </w:t>
                  </w:r>
                  <w:r w:rsidRPr="007B5D95">
                    <w:rPr>
                      <w:rFonts w:eastAsia="Yu Mincho"/>
                      <w:sz w:val="21"/>
                      <w:szCs w:val="21"/>
                      <w:lang w:eastAsia="zh-CN"/>
                    </w:rPr>
                    <w:t xml:space="preserve">A.16.3.1.2 (FR2) </w:t>
                  </w:r>
                </w:p>
              </w:tc>
              <w:tc>
                <w:tcPr>
                  <w:tcW w:w="1130" w:type="dxa"/>
                </w:tcPr>
                <w:p w:rsidR="007B5D95" w:rsidRPr="007B5D95" w:rsidRDefault="007B5D95" w:rsidP="007B5D95">
                  <w:pPr>
                    <w:overflowPunct w:val="0"/>
                    <w:autoSpaceDE w:val="0"/>
                    <w:autoSpaceDN w:val="0"/>
                    <w:adjustRightInd w:val="0"/>
                    <w:spacing w:beforeLines="0" w:before="0" w:afterLines="0" w:after="180"/>
                    <w:textAlignment w:val="baseline"/>
                    <w:rPr>
                      <w:rFonts w:eastAsia="Yu Mincho"/>
                      <w:sz w:val="21"/>
                      <w:szCs w:val="21"/>
                      <w:lang w:eastAsia="zh-CN"/>
                    </w:rPr>
                  </w:pPr>
                  <w:r w:rsidRPr="007B5D95">
                    <w:rPr>
                      <w:rFonts w:eastAsia="Yu Mincho"/>
                      <w:sz w:val="21"/>
                      <w:szCs w:val="21"/>
                      <w:lang w:eastAsia="zh-CN"/>
                    </w:rPr>
                    <w:t>A.7.3.</w:t>
                  </w:r>
                  <w:proofErr w:type="gramStart"/>
                  <w:r w:rsidRPr="007B5D95">
                    <w:rPr>
                      <w:rFonts w:eastAsia="Yu Mincho"/>
                      <w:sz w:val="21"/>
                      <w:szCs w:val="21"/>
                      <w:lang w:eastAsia="zh-CN"/>
                    </w:rPr>
                    <w:t>1.Z</w:t>
                  </w:r>
                  <w:proofErr w:type="gramEnd"/>
                  <w:r w:rsidRPr="007B5D95">
                    <w:rPr>
                      <w:rFonts w:eastAsia="Yu Mincho"/>
                      <w:sz w:val="21"/>
                      <w:szCs w:val="21"/>
                      <w:lang w:eastAsia="zh-CN"/>
                    </w:rPr>
                    <w:t>1]</w:t>
                  </w:r>
                </w:p>
              </w:tc>
            </w:tr>
            <w:tr w:rsidR="007B5D95" w:rsidRPr="007B5D95" w:rsidTr="00E44EAE">
              <w:tc>
                <w:tcPr>
                  <w:tcW w:w="992" w:type="dxa"/>
                </w:tcPr>
                <w:p w:rsidR="007B5D95" w:rsidRPr="007B5D95" w:rsidRDefault="007B5D95" w:rsidP="007B5D95">
                  <w:pPr>
                    <w:overflowPunct w:val="0"/>
                    <w:autoSpaceDE w:val="0"/>
                    <w:autoSpaceDN w:val="0"/>
                    <w:adjustRightInd w:val="0"/>
                    <w:spacing w:beforeLines="0" w:before="0" w:afterLines="0" w:after="180"/>
                    <w:textAlignment w:val="baseline"/>
                    <w:rPr>
                      <w:rFonts w:eastAsia="Yu Mincho"/>
                      <w:sz w:val="21"/>
                      <w:szCs w:val="21"/>
                      <w:lang w:val="en-US" w:eastAsia="zh-CN"/>
                    </w:rPr>
                  </w:pPr>
                  <w:r w:rsidRPr="007B5D95">
                    <w:rPr>
                      <w:rFonts w:eastAsia="Yu Mincho"/>
                      <w:sz w:val="21"/>
                      <w:szCs w:val="21"/>
                      <w:lang w:val="en-US" w:eastAsia="zh-CN"/>
                    </w:rPr>
                    <w:t>5</w:t>
                  </w:r>
                </w:p>
              </w:tc>
              <w:tc>
                <w:tcPr>
                  <w:tcW w:w="3827" w:type="dxa"/>
                </w:tcPr>
                <w:p w:rsidR="007B5D95" w:rsidRPr="007B5D95" w:rsidRDefault="007B5D95" w:rsidP="007B5D95">
                  <w:pPr>
                    <w:overflowPunct w:val="0"/>
                    <w:autoSpaceDE w:val="0"/>
                    <w:autoSpaceDN w:val="0"/>
                    <w:adjustRightInd w:val="0"/>
                    <w:spacing w:beforeLines="0" w:before="0" w:afterLines="0" w:after="180"/>
                    <w:textAlignment w:val="baseline"/>
                    <w:rPr>
                      <w:rFonts w:eastAsia="Yu Mincho"/>
                      <w:sz w:val="21"/>
                      <w:szCs w:val="21"/>
                      <w:lang w:val="en-US" w:eastAsia="zh-CN"/>
                    </w:rPr>
                  </w:pPr>
                  <w:r w:rsidRPr="007B5D95">
                    <w:rPr>
                      <w:rFonts w:eastAsia="Yu Mincho"/>
                      <w:sz w:val="21"/>
                      <w:szCs w:val="21"/>
                      <w:lang w:val="en-US" w:eastAsia="zh-CN"/>
                    </w:rPr>
                    <w:t>Inter-frequency handover from FR2 to FR2; known target cell configured with NCD-SSB</w:t>
                  </w:r>
                </w:p>
                <w:p w:rsidR="007B5D95" w:rsidRPr="007B5D95" w:rsidRDefault="007B5D95" w:rsidP="007B5D95">
                  <w:pPr>
                    <w:overflowPunct w:val="0"/>
                    <w:autoSpaceDE w:val="0"/>
                    <w:autoSpaceDN w:val="0"/>
                    <w:adjustRightInd w:val="0"/>
                    <w:spacing w:beforeLines="0" w:before="0" w:afterLines="0" w:after="180"/>
                    <w:textAlignment w:val="baseline"/>
                    <w:rPr>
                      <w:rFonts w:eastAsia="Yu Mincho"/>
                      <w:sz w:val="21"/>
                      <w:szCs w:val="21"/>
                      <w:lang w:val="en-US" w:eastAsia="zh-CN"/>
                    </w:rPr>
                  </w:pPr>
                </w:p>
              </w:tc>
              <w:tc>
                <w:tcPr>
                  <w:tcW w:w="1559" w:type="dxa"/>
                </w:tcPr>
                <w:p w:rsidR="007B5D95" w:rsidRPr="007B5D95" w:rsidRDefault="007B5D95" w:rsidP="007B5D95">
                  <w:pPr>
                    <w:overflowPunct w:val="0"/>
                    <w:autoSpaceDE w:val="0"/>
                    <w:autoSpaceDN w:val="0"/>
                    <w:adjustRightInd w:val="0"/>
                    <w:spacing w:beforeLines="0" w:before="0" w:afterLines="0" w:after="180"/>
                    <w:textAlignment w:val="baseline"/>
                    <w:rPr>
                      <w:rFonts w:eastAsia="Yu Mincho"/>
                      <w:sz w:val="21"/>
                      <w:szCs w:val="21"/>
                      <w:lang w:val="en-US" w:eastAsia="zh-CN"/>
                    </w:rPr>
                  </w:pPr>
                  <w:r w:rsidRPr="007B5D95">
                    <w:rPr>
                      <w:rFonts w:eastAsia="Yu Mincho"/>
                      <w:sz w:val="21"/>
                      <w:szCs w:val="21"/>
                      <w:lang w:val="en-US" w:eastAsia="zh-CN"/>
                    </w:rPr>
                    <w:t xml:space="preserve">Baseline: </w:t>
                  </w:r>
                  <w:r w:rsidRPr="007B5D95">
                    <w:rPr>
                      <w:rFonts w:eastAsia="Yu Mincho"/>
                      <w:sz w:val="21"/>
                      <w:szCs w:val="21"/>
                      <w:lang w:eastAsia="zh-CN"/>
                    </w:rPr>
                    <w:t>A.17.3.1.2 (</w:t>
                  </w:r>
                  <w:r w:rsidRPr="007B5D95">
                    <w:rPr>
                      <w:rFonts w:eastAsia="Yu Mincho"/>
                      <w:sz w:val="21"/>
                      <w:szCs w:val="21"/>
                      <w:lang w:val="en-US" w:eastAsia="zh-CN"/>
                    </w:rPr>
                    <w:t>FR2, Measured SSB: CD-SSB,</w:t>
                  </w:r>
                </w:p>
                <w:p w:rsidR="007B5D95" w:rsidRPr="007B5D95" w:rsidRDefault="007B5D95" w:rsidP="007B5D95">
                  <w:pPr>
                    <w:overflowPunct w:val="0"/>
                    <w:autoSpaceDE w:val="0"/>
                    <w:autoSpaceDN w:val="0"/>
                    <w:adjustRightInd w:val="0"/>
                    <w:spacing w:beforeLines="0" w:before="0" w:afterLines="0" w:after="180"/>
                    <w:textAlignment w:val="baseline"/>
                    <w:rPr>
                      <w:rFonts w:eastAsia="Yu Mincho"/>
                      <w:sz w:val="21"/>
                      <w:szCs w:val="21"/>
                      <w:lang w:val="en-US" w:eastAsia="zh-CN"/>
                    </w:rPr>
                  </w:pPr>
                  <w:r w:rsidRPr="007B5D95">
                    <w:rPr>
                      <w:rFonts w:eastAsia="Yu Mincho"/>
                      <w:sz w:val="21"/>
                      <w:szCs w:val="21"/>
                      <w:lang w:val="en-US" w:eastAsia="zh-CN"/>
                    </w:rPr>
                    <w:t>Target SSB:  NCD-SSB)</w:t>
                  </w:r>
                </w:p>
              </w:tc>
              <w:tc>
                <w:tcPr>
                  <w:tcW w:w="1130" w:type="dxa"/>
                </w:tcPr>
                <w:p w:rsidR="007B5D95" w:rsidRPr="007B5D95" w:rsidRDefault="007B5D95" w:rsidP="007B5D95">
                  <w:pPr>
                    <w:overflowPunct w:val="0"/>
                    <w:autoSpaceDE w:val="0"/>
                    <w:autoSpaceDN w:val="0"/>
                    <w:adjustRightInd w:val="0"/>
                    <w:spacing w:beforeLines="0" w:before="0" w:afterLines="0" w:after="180"/>
                    <w:textAlignment w:val="baseline"/>
                    <w:rPr>
                      <w:rFonts w:eastAsia="Yu Mincho"/>
                      <w:sz w:val="21"/>
                      <w:szCs w:val="21"/>
                      <w:lang w:eastAsia="zh-CN"/>
                    </w:rPr>
                  </w:pPr>
                  <w:r w:rsidRPr="007B5D95">
                    <w:rPr>
                      <w:rFonts w:eastAsia="Yu Mincho"/>
                      <w:sz w:val="21"/>
                      <w:szCs w:val="21"/>
                      <w:lang w:eastAsia="zh-CN"/>
                    </w:rPr>
                    <w:t>A.7.3.</w:t>
                  </w:r>
                  <w:proofErr w:type="gramStart"/>
                  <w:r w:rsidRPr="007B5D95">
                    <w:rPr>
                      <w:rFonts w:eastAsia="Yu Mincho"/>
                      <w:sz w:val="21"/>
                      <w:szCs w:val="21"/>
                      <w:lang w:eastAsia="zh-CN"/>
                    </w:rPr>
                    <w:t>1.Z</w:t>
                  </w:r>
                  <w:proofErr w:type="gramEnd"/>
                  <w:r w:rsidRPr="007B5D95">
                    <w:rPr>
                      <w:rFonts w:eastAsia="Yu Mincho"/>
                      <w:sz w:val="21"/>
                      <w:szCs w:val="21"/>
                      <w:lang w:eastAsia="zh-CN"/>
                    </w:rPr>
                    <w:t>2</w:t>
                  </w:r>
                </w:p>
              </w:tc>
            </w:tr>
            <w:tr w:rsidR="007B5D95" w:rsidRPr="007B5D95" w:rsidTr="00E44EAE">
              <w:tc>
                <w:tcPr>
                  <w:tcW w:w="992" w:type="dxa"/>
                </w:tcPr>
                <w:p w:rsidR="007B5D95" w:rsidRPr="007B5D95" w:rsidRDefault="007B5D95" w:rsidP="007B5D95">
                  <w:pPr>
                    <w:overflowPunct w:val="0"/>
                    <w:autoSpaceDE w:val="0"/>
                    <w:autoSpaceDN w:val="0"/>
                    <w:adjustRightInd w:val="0"/>
                    <w:spacing w:beforeLines="0" w:before="0" w:afterLines="0" w:after="180"/>
                    <w:textAlignment w:val="baseline"/>
                    <w:rPr>
                      <w:rFonts w:eastAsia="Yu Mincho"/>
                      <w:sz w:val="21"/>
                      <w:szCs w:val="21"/>
                      <w:lang w:val="en-US" w:eastAsia="zh-CN"/>
                    </w:rPr>
                  </w:pPr>
                  <w:r w:rsidRPr="007B5D95">
                    <w:rPr>
                      <w:rFonts w:eastAsia="Yu Mincho"/>
                      <w:sz w:val="21"/>
                      <w:szCs w:val="21"/>
                      <w:lang w:val="en-US" w:eastAsia="zh-CN"/>
                    </w:rPr>
                    <w:lastRenderedPageBreak/>
                    <w:t>6</w:t>
                  </w:r>
                </w:p>
              </w:tc>
              <w:tc>
                <w:tcPr>
                  <w:tcW w:w="3827" w:type="dxa"/>
                </w:tcPr>
                <w:p w:rsidR="007B5D95" w:rsidRPr="007B5D95" w:rsidRDefault="007B5D95" w:rsidP="007B5D95">
                  <w:pPr>
                    <w:overflowPunct w:val="0"/>
                    <w:autoSpaceDE w:val="0"/>
                    <w:autoSpaceDN w:val="0"/>
                    <w:adjustRightInd w:val="0"/>
                    <w:spacing w:beforeLines="0" w:before="0" w:afterLines="0" w:after="180"/>
                    <w:textAlignment w:val="baseline"/>
                    <w:rPr>
                      <w:rFonts w:eastAsia="Yu Mincho"/>
                      <w:sz w:val="21"/>
                      <w:szCs w:val="21"/>
                      <w:lang w:val="en-US" w:eastAsia="zh-CN"/>
                    </w:rPr>
                  </w:pPr>
                  <w:r w:rsidRPr="007B5D95">
                    <w:rPr>
                      <w:rFonts w:eastAsia="Yu Mincho"/>
                      <w:sz w:val="21"/>
                      <w:szCs w:val="21"/>
                      <w:lang w:val="en-US" w:eastAsia="zh-CN"/>
                    </w:rPr>
                    <w:t>Inter-frequency handover from FR2 to FR2; unknown target cell configured with NCD-SSB</w:t>
                  </w:r>
                </w:p>
              </w:tc>
              <w:tc>
                <w:tcPr>
                  <w:tcW w:w="1559" w:type="dxa"/>
                </w:tcPr>
                <w:p w:rsidR="007B5D95" w:rsidRPr="007B5D95" w:rsidRDefault="007B5D95" w:rsidP="007B5D95">
                  <w:pPr>
                    <w:overflowPunct w:val="0"/>
                    <w:autoSpaceDE w:val="0"/>
                    <w:autoSpaceDN w:val="0"/>
                    <w:adjustRightInd w:val="0"/>
                    <w:spacing w:beforeLines="0" w:before="0" w:afterLines="0" w:after="180"/>
                    <w:textAlignment w:val="baseline"/>
                    <w:rPr>
                      <w:rFonts w:eastAsia="Yu Mincho"/>
                      <w:sz w:val="21"/>
                      <w:szCs w:val="21"/>
                      <w:lang w:val="en-US" w:eastAsia="zh-CN"/>
                    </w:rPr>
                  </w:pPr>
                  <w:r w:rsidRPr="007B5D95">
                    <w:rPr>
                      <w:rFonts w:eastAsia="Yu Mincho"/>
                      <w:sz w:val="21"/>
                      <w:szCs w:val="21"/>
                      <w:lang w:val="en-US" w:eastAsia="zh-CN"/>
                    </w:rPr>
                    <w:t xml:space="preserve">Baseline: </w:t>
                  </w:r>
                  <w:r w:rsidRPr="007B5D95">
                    <w:rPr>
                      <w:rFonts w:eastAsia="Yu Mincho"/>
                      <w:sz w:val="21"/>
                      <w:szCs w:val="21"/>
                      <w:lang w:eastAsia="zh-CN"/>
                    </w:rPr>
                    <w:t>A.17.3.1.2 (</w:t>
                  </w:r>
                  <w:r w:rsidRPr="007B5D95">
                    <w:rPr>
                      <w:rFonts w:eastAsia="Yu Mincho"/>
                      <w:sz w:val="21"/>
                      <w:szCs w:val="21"/>
                      <w:lang w:val="en-US" w:eastAsia="zh-CN"/>
                    </w:rPr>
                    <w:t>FR2, Measured SSB: CD-SSB</w:t>
                  </w:r>
                </w:p>
                <w:p w:rsidR="007B5D95" w:rsidRPr="007B5D95" w:rsidRDefault="007B5D95" w:rsidP="007B5D95">
                  <w:pPr>
                    <w:overflowPunct w:val="0"/>
                    <w:autoSpaceDE w:val="0"/>
                    <w:autoSpaceDN w:val="0"/>
                    <w:adjustRightInd w:val="0"/>
                    <w:spacing w:beforeLines="0" w:before="0" w:afterLines="0" w:after="180"/>
                    <w:textAlignment w:val="baseline"/>
                    <w:rPr>
                      <w:rFonts w:eastAsia="Yu Mincho"/>
                      <w:sz w:val="21"/>
                      <w:szCs w:val="21"/>
                      <w:lang w:val="en-US" w:eastAsia="zh-CN"/>
                    </w:rPr>
                  </w:pPr>
                  <w:r w:rsidRPr="007B5D95">
                    <w:rPr>
                      <w:rFonts w:eastAsia="Yu Mincho"/>
                      <w:sz w:val="21"/>
                      <w:szCs w:val="21"/>
                      <w:lang w:val="en-US" w:eastAsia="zh-CN"/>
                    </w:rPr>
                    <w:t>Target SSB:  NCD-SSB)</w:t>
                  </w:r>
                </w:p>
              </w:tc>
              <w:tc>
                <w:tcPr>
                  <w:tcW w:w="1130" w:type="dxa"/>
                </w:tcPr>
                <w:p w:rsidR="007B5D95" w:rsidRPr="007B5D95" w:rsidRDefault="007B5D95" w:rsidP="007B5D95">
                  <w:pPr>
                    <w:overflowPunct w:val="0"/>
                    <w:autoSpaceDE w:val="0"/>
                    <w:autoSpaceDN w:val="0"/>
                    <w:adjustRightInd w:val="0"/>
                    <w:spacing w:beforeLines="0" w:before="0" w:afterLines="0" w:after="180"/>
                    <w:textAlignment w:val="baseline"/>
                    <w:rPr>
                      <w:rFonts w:eastAsia="Yu Mincho"/>
                      <w:sz w:val="21"/>
                      <w:szCs w:val="21"/>
                      <w:lang w:eastAsia="zh-CN"/>
                    </w:rPr>
                  </w:pPr>
                  <w:r w:rsidRPr="007B5D95">
                    <w:rPr>
                      <w:rFonts w:eastAsia="Yu Mincho"/>
                      <w:sz w:val="21"/>
                      <w:szCs w:val="21"/>
                      <w:lang w:eastAsia="zh-CN"/>
                    </w:rPr>
                    <w:t>A.7.3.</w:t>
                  </w:r>
                  <w:proofErr w:type="gramStart"/>
                  <w:r w:rsidRPr="007B5D95">
                    <w:rPr>
                      <w:rFonts w:eastAsia="Yu Mincho"/>
                      <w:sz w:val="21"/>
                      <w:szCs w:val="21"/>
                      <w:lang w:eastAsia="zh-CN"/>
                    </w:rPr>
                    <w:t>1.Z</w:t>
                  </w:r>
                  <w:proofErr w:type="gramEnd"/>
                  <w:r w:rsidRPr="007B5D95">
                    <w:rPr>
                      <w:rFonts w:eastAsia="Yu Mincho"/>
                      <w:sz w:val="21"/>
                      <w:szCs w:val="21"/>
                      <w:lang w:eastAsia="zh-CN"/>
                    </w:rPr>
                    <w:t>3</w:t>
                  </w:r>
                </w:p>
              </w:tc>
            </w:tr>
            <w:tr w:rsidR="007B5D95" w:rsidRPr="007B5D95" w:rsidTr="00E44EAE">
              <w:tc>
                <w:tcPr>
                  <w:tcW w:w="992" w:type="dxa"/>
                </w:tcPr>
                <w:p w:rsidR="007B5D95" w:rsidRPr="007B5D95" w:rsidRDefault="007B5D95" w:rsidP="007B5D95">
                  <w:pPr>
                    <w:overflowPunct w:val="0"/>
                    <w:autoSpaceDE w:val="0"/>
                    <w:autoSpaceDN w:val="0"/>
                    <w:adjustRightInd w:val="0"/>
                    <w:spacing w:beforeLines="0" w:before="0" w:afterLines="0" w:after="180"/>
                    <w:textAlignment w:val="baseline"/>
                    <w:rPr>
                      <w:rFonts w:eastAsia="Yu Mincho"/>
                      <w:sz w:val="21"/>
                      <w:szCs w:val="21"/>
                      <w:lang w:val="en-US" w:eastAsia="zh-CN"/>
                    </w:rPr>
                  </w:pPr>
                  <w:r w:rsidRPr="007B5D95">
                    <w:rPr>
                      <w:rFonts w:eastAsia="Yu Mincho"/>
                      <w:sz w:val="21"/>
                      <w:szCs w:val="21"/>
                      <w:lang w:val="en-US" w:eastAsia="zh-CN"/>
                    </w:rPr>
                    <w:t>7</w:t>
                  </w:r>
                </w:p>
              </w:tc>
              <w:tc>
                <w:tcPr>
                  <w:tcW w:w="3827" w:type="dxa"/>
                </w:tcPr>
                <w:p w:rsidR="007B5D95" w:rsidRPr="007B5D95" w:rsidRDefault="007B5D95" w:rsidP="007B5D95">
                  <w:pPr>
                    <w:overflowPunct w:val="0"/>
                    <w:autoSpaceDE w:val="0"/>
                    <w:autoSpaceDN w:val="0"/>
                    <w:adjustRightInd w:val="0"/>
                    <w:spacing w:beforeLines="0" w:before="0" w:afterLines="0" w:after="180"/>
                    <w:textAlignment w:val="baseline"/>
                    <w:rPr>
                      <w:rFonts w:eastAsia="Yu Mincho"/>
                      <w:sz w:val="21"/>
                      <w:szCs w:val="21"/>
                      <w:lang w:val="en-US" w:eastAsia="zh-CN"/>
                    </w:rPr>
                  </w:pPr>
                  <w:r w:rsidRPr="007B5D95">
                    <w:rPr>
                      <w:rFonts w:eastAsia="Yu Mincho"/>
                      <w:sz w:val="21"/>
                      <w:szCs w:val="21"/>
                      <w:lang w:val="en-US" w:eastAsia="zh-CN"/>
                    </w:rPr>
                    <w:t>SA event triggered reporting tests without gap configured with NCD-SSB</w:t>
                  </w:r>
                </w:p>
              </w:tc>
              <w:tc>
                <w:tcPr>
                  <w:tcW w:w="1559" w:type="dxa"/>
                </w:tcPr>
                <w:p w:rsidR="007B5D95" w:rsidRPr="007B5D95" w:rsidRDefault="007B5D95" w:rsidP="007B5D95">
                  <w:pPr>
                    <w:overflowPunct w:val="0"/>
                    <w:autoSpaceDE w:val="0"/>
                    <w:autoSpaceDN w:val="0"/>
                    <w:adjustRightInd w:val="0"/>
                    <w:spacing w:beforeLines="0" w:before="0" w:afterLines="0" w:after="180"/>
                    <w:textAlignment w:val="baseline"/>
                    <w:rPr>
                      <w:rFonts w:eastAsia="Yu Mincho"/>
                      <w:sz w:val="21"/>
                      <w:szCs w:val="21"/>
                      <w:lang w:val="en-US" w:eastAsia="zh-CN"/>
                    </w:rPr>
                  </w:pPr>
                  <w:r w:rsidRPr="007B5D95">
                    <w:rPr>
                      <w:rFonts w:eastAsia="Yu Mincho"/>
                      <w:sz w:val="21"/>
                      <w:szCs w:val="21"/>
                      <w:lang w:val="en-US" w:eastAsia="zh-CN"/>
                    </w:rPr>
                    <w:t xml:space="preserve">Baseline: </w:t>
                  </w:r>
                  <w:r w:rsidRPr="007B5D95">
                    <w:rPr>
                      <w:rFonts w:eastAsia="Yu Mincho"/>
                      <w:sz w:val="21"/>
                      <w:szCs w:val="21"/>
                      <w:lang w:eastAsia="zh-CN"/>
                    </w:rPr>
                    <w:t>A.6.6.1.1 (</w:t>
                  </w:r>
                  <w:r w:rsidRPr="007B5D95">
                    <w:rPr>
                      <w:rFonts w:eastAsia="Yu Mincho"/>
                      <w:sz w:val="21"/>
                      <w:szCs w:val="21"/>
                      <w:lang w:val="en-US" w:eastAsia="zh-CN"/>
                    </w:rPr>
                    <w:t>FR1, No DRX)</w:t>
                  </w:r>
                </w:p>
              </w:tc>
              <w:tc>
                <w:tcPr>
                  <w:tcW w:w="1130" w:type="dxa"/>
                </w:tcPr>
                <w:p w:rsidR="007B5D95" w:rsidRPr="007B5D95" w:rsidRDefault="007B5D95" w:rsidP="007B5D95">
                  <w:pPr>
                    <w:overflowPunct w:val="0"/>
                    <w:autoSpaceDE w:val="0"/>
                    <w:autoSpaceDN w:val="0"/>
                    <w:adjustRightInd w:val="0"/>
                    <w:spacing w:beforeLines="0" w:before="0" w:afterLines="0" w:after="180"/>
                    <w:textAlignment w:val="baseline"/>
                    <w:rPr>
                      <w:rFonts w:eastAsia="Yu Mincho"/>
                      <w:sz w:val="21"/>
                      <w:szCs w:val="21"/>
                      <w:lang w:eastAsia="zh-CN"/>
                    </w:rPr>
                  </w:pPr>
                  <w:r w:rsidRPr="007B5D95">
                    <w:rPr>
                      <w:rFonts w:eastAsia="Yu Mincho"/>
                      <w:sz w:val="21"/>
                      <w:szCs w:val="21"/>
                      <w:lang w:eastAsia="zh-CN"/>
                    </w:rPr>
                    <w:t>A.6.6.</w:t>
                  </w:r>
                  <w:proofErr w:type="gramStart"/>
                  <w:r w:rsidRPr="007B5D95">
                    <w:rPr>
                      <w:rFonts w:eastAsia="Yu Mincho"/>
                      <w:sz w:val="21"/>
                      <w:szCs w:val="21"/>
                      <w:lang w:eastAsia="zh-CN"/>
                    </w:rPr>
                    <w:t>1.Z</w:t>
                  </w:r>
                  <w:proofErr w:type="gramEnd"/>
                  <w:r w:rsidRPr="007B5D95">
                    <w:rPr>
                      <w:rFonts w:eastAsia="Yu Mincho"/>
                      <w:sz w:val="21"/>
                      <w:szCs w:val="21"/>
                      <w:lang w:eastAsia="zh-CN"/>
                    </w:rPr>
                    <w:t>1</w:t>
                  </w:r>
                </w:p>
              </w:tc>
            </w:tr>
            <w:tr w:rsidR="007B5D95" w:rsidRPr="007B5D95" w:rsidTr="00E44EAE">
              <w:tc>
                <w:tcPr>
                  <w:tcW w:w="992" w:type="dxa"/>
                </w:tcPr>
                <w:p w:rsidR="007B5D95" w:rsidRPr="007B5D95" w:rsidRDefault="007B5D95" w:rsidP="007B5D95">
                  <w:pPr>
                    <w:overflowPunct w:val="0"/>
                    <w:autoSpaceDE w:val="0"/>
                    <w:autoSpaceDN w:val="0"/>
                    <w:adjustRightInd w:val="0"/>
                    <w:spacing w:beforeLines="0" w:before="0" w:afterLines="0" w:after="180"/>
                    <w:textAlignment w:val="baseline"/>
                    <w:rPr>
                      <w:rFonts w:eastAsia="Yu Mincho"/>
                      <w:sz w:val="21"/>
                      <w:szCs w:val="21"/>
                      <w:lang w:val="en-US" w:eastAsia="zh-CN"/>
                    </w:rPr>
                  </w:pPr>
                  <w:r w:rsidRPr="007B5D95">
                    <w:rPr>
                      <w:rFonts w:eastAsia="Yu Mincho"/>
                      <w:sz w:val="21"/>
                      <w:szCs w:val="21"/>
                      <w:lang w:val="en-US" w:eastAsia="zh-CN"/>
                    </w:rPr>
                    <w:t>8</w:t>
                  </w:r>
                </w:p>
              </w:tc>
              <w:tc>
                <w:tcPr>
                  <w:tcW w:w="3827" w:type="dxa"/>
                </w:tcPr>
                <w:p w:rsidR="007B5D95" w:rsidRPr="007B5D95" w:rsidRDefault="007B5D95" w:rsidP="007B5D95">
                  <w:pPr>
                    <w:overflowPunct w:val="0"/>
                    <w:autoSpaceDE w:val="0"/>
                    <w:autoSpaceDN w:val="0"/>
                    <w:adjustRightInd w:val="0"/>
                    <w:spacing w:beforeLines="0" w:before="0" w:afterLines="0" w:after="180"/>
                    <w:textAlignment w:val="baseline"/>
                    <w:rPr>
                      <w:rFonts w:eastAsia="Yu Mincho"/>
                      <w:sz w:val="21"/>
                      <w:szCs w:val="21"/>
                      <w:lang w:val="en-US" w:eastAsia="zh-CN"/>
                    </w:rPr>
                  </w:pPr>
                  <w:r w:rsidRPr="007B5D95">
                    <w:rPr>
                      <w:rFonts w:eastAsia="Yu Mincho"/>
                      <w:sz w:val="21"/>
                      <w:szCs w:val="21"/>
                      <w:lang w:val="en-US" w:eastAsia="zh-CN"/>
                    </w:rPr>
                    <w:t>SA event triggered reporting tests without gap configured with NCD-SSB</w:t>
                  </w:r>
                </w:p>
              </w:tc>
              <w:tc>
                <w:tcPr>
                  <w:tcW w:w="1559" w:type="dxa"/>
                </w:tcPr>
                <w:p w:rsidR="007B5D95" w:rsidRPr="007B5D95" w:rsidRDefault="007B5D95" w:rsidP="007B5D95">
                  <w:pPr>
                    <w:overflowPunct w:val="0"/>
                    <w:autoSpaceDE w:val="0"/>
                    <w:autoSpaceDN w:val="0"/>
                    <w:adjustRightInd w:val="0"/>
                    <w:spacing w:beforeLines="0" w:before="0" w:afterLines="0" w:after="180"/>
                    <w:textAlignment w:val="baseline"/>
                    <w:rPr>
                      <w:rFonts w:eastAsia="Yu Mincho"/>
                      <w:sz w:val="21"/>
                      <w:szCs w:val="21"/>
                      <w:lang w:val="en-US" w:eastAsia="zh-CN"/>
                    </w:rPr>
                  </w:pPr>
                  <w:r w:rsidRPr="007B5D95">
                    <w:rPr>
                      <w:rFonts w:eastAsia="Yu Mincho"/>
                      <w:sz w:val="21"/>
                      <w:szCs w:val="21"/>
                      <w:lang w:val="en-US" w:eastAsia="zh-CN"/>
                    </w:rPr>
                    <w:t xml:space="preserve">Baseline: </w:t>
                  </w:r>
                  <w:r w:rsidRPr="007B5D95">
                    <w:rPr>
                      <w:rFonts w:eastAsia="Yu Mincho"/>
                      <w:sz w:val="21"/>
                      <w:szCs w:val="21"/>
                      <w:lang w:eastAsia="zh-CN"/>
                    </w:rPr>
                    <w:t>A.7.6.1.1 (</w:t>
                  </w:r>
                  <w:r w:rsidRPr="007B5D95">
                    <w:rPr>
                      <w:rFonts w:eastAsia="Yu Mincho"/>
                      <w:sz w:val="21"/>
                      <w:szCs w:val="21"/>
                      <w:lang w:val="en-US" w:eastAsia="zh-CN"/>
                    </w:rPr>
                    <w:t>FR2, No DRX)</w:t>
                  </w:r>
                </w:p>
              </w:tc>
              <w:tc>
                <w:tcPr>
                  <w:tcW w:w="1130" w:type="dxa"/>
                </w:tcPr>
                <w:p w:rsidR="007B5D95" w:rsidRPr="007B5D95" w:rsidRDefault="007B5D95" w:rsidP="007B5D95">
                  <w:pPr>
                    <w:overflowPunct w:val="0"/>
                    <w:autoSpaceDE w:val="0"/>
                    <w:autoSpaceDN w:val="0"/>
                    <w:adjustRightInd w:val="0"/>
                    <w:spacing w:beforeLines="0" w:before="0" w:afterLines="0" w:after="180"/>
                    <w:textAlignment w:val="baseline"/>
                    <w:rPr>
                      <w:rFonts w:eastAsia="Yu Mincho"/>
                      <w:sz w:val="21"/>
                      <w:szCs w:val="21"/>
                      <w:lang w:eastAsia="zh-CN"/>
                    </w:rPr>
                  </w:pPr>
                  <w:r w:rsidRPr="007B5D95">
                    <w:rPr>
                      <w:rFonts w:eastAsia="Yu Mincho"/>
                      <w:sz w:val="21"/>
                      <w:szCs w:val="21"/>
                      <w:lang w:eastAsia="zh-CN"/>
                    </w:rPr>
                    <w:t>A.7.6.</w:t>
                  </w:r>
                  <w:proofErr w:type="gramStart"/>
                  <w:r w:rsidRPr="007B5D95">
                    <w:rPr>
                      <w:rFonts w:eastAsia="Yu Mincho"/>
                      <w:sz w:val="21"/>
                      <w:szCs w:val="21"/>
                      <w:lang w:eastAsia="zh-CN"/>
                    </w:rPr>
                    <w:t>1.Z</w:t>
                  </w:r>
                  <w:proofErr w:type="gramEnd"/>
                  <w:r w:rsidRPr="007B5D95">
                    <w:rPr>
                      <w:rFonts w:eastAsia="Yu Mincho"/>
                      <w:sz w:val="21"/>
                      <w:szCs w:val="21"/>
                      <w:lang w:eastAsia="zh-CN"/>
                    </w:rPr>
                    <w:t>1</w:t>
                  </w:r>
                </w:p>
              </w:tc>
            </w:tr>
            <w:tr w:rsidR="007B5D95" w:rsidRPr="007B5D95" w:rsidTr="00E44EAE">
              <w:tc>
                <w:tcPr>
                  <w:tcW w:w="7508" w:type="dxa"/>
                  <w:gridSpan w:val="4"/>
                </w:tcPr>
                <w:p w:rsidR="007B5D95" w:rsidRPr="007B5D95" w:rsidRDefault="007B5D95" w:rsidP="007B5D95">
                  <w:pPr>
                    <w:overflowPunct w:val="0"/>
                    <w:autoSpaceDE w:val="0"/>
                    <w:autoSpaceDN w:val="0"/>
                    <w:adjustRightInd w:val="0"/>
                    <w:spacing w:beforeLines="0" w:before="0" w:afterLines="0" w:after="180"/>
                    <w:textAlignment w:val="baseline"/>
                    <w:rPr>
                      <w:rFonts w:eastAsia="Yu Mincho"/>
                      <w:sz w:val="21"/>
                      <w:szCs w:val="21"/>
                      <w:lang w:val="en-US" w:eastAsia="zh-CN"/>
                    </w:rPr>
                  </w:pPr>
                  <w:r w:rsidRPr="007B5D95">
                    <w:rPr>
                      <w:rFonts w:eastAsia="Yu Mincho"/>
                      <w:sz w:val="21"/>
                      <w:szCs w:val="21"/>
                      <w:lang w:val="en-US" w:eastAsia="zh-CN"/>
                    </w:rPr>
                    <w:t xml:space="preserve">Note1: In all tests, </w:t>
                  </w:r>
                  <w:r w:rsidRPr="007B5D95">
                    <w:rPr>
                      <w:rFonts w:eastAsia="Yu Mincho"/>
                      <w:sz w:val="21"/>
                      <w:szCs w:val="21"/>
                      <w:lang w:eastAsia="zh-CN"/>
                    </w:rPr>
                    <w:t>CD-SSB is configured outside active BWP, but within UE CBW, and NCD-SSB is configured within active BWP.</w:t>
                  </w:r>
                </w:p>
              </w:tc>
            </w:tr>
          </w:tbl>
          <w:p w:rsidR="007B5D95" w:rsidRPr="007B5D95" w:rsidRDefault="007B5D95" w:rsidP="007B5D95">
            <w:pPr>
              <w:spacing w:before="120" w:after="120"/>
              <w:rPr>
                <w:rFonts w:eastAsiaTheme="minorEastAsia"/>
                <w:lang w:eastAsia="zh-CN"/>
              </w:rPr>
            </w:pPr>
          </w:p>
        </w:tc>
      </w:tr>
    </w:tbl>
    <w:p w:rsidR="007C1B63" w:rsidRDefault="007C1B63" w:rsidP="007C1B63">
      <w:pPr>
        <w:spacing w:before="120" w:after="120"/>
        <w:rPr>
          <w:rFonts w:eastAsiaTheme="minorEastAsia"/>
          <w:lang w:eastAsia="zh-CN"/>
        </w:rPr>
      </w:pPr>
      <w:r>
        <w:rPr>
          <w:rFonts w:eastAsiaTheme="minorEastAsia"/>
          <w:lang w:eastAsia="zh-CN"/>
        </w:rPr>
        <w:lastRenderedPageBreak/>
        <w:t xml:space="preserve">We do not see strong need to define TC1 and TC4 for HO for option C. </w:t>
      </w:r>
    </w:p>
    <w:p w:rsidR="007C1B63" w:rsidRDefault="007C1B63" w:rsidP="007C1B63">
      <w:pPr>
        <w:spacing w:before="120" w:after="120"/>
        <w:rPr>
          <w:rFonts w:eastAsiaTheme="minorEastAsia"/>
          <w:lang w:eastAsia="zh-CN"/>
        </w:rPr>
      </w:pPr>
      <w:r>
        <w:rPr>
          <w:rFonts w:eastAsiaTheme="minorEastAsia"/>
          <w:lang w:eastAsia="zh-CN"/>
        </w:rPr>
        <w:t xml:space="preserve">The motivation to have these 2 TCs is to verify UE can do intra-frequency HO with NCD-SSB to NCD-SSB, i.e. UE active BWP in source cell contains NCD-SSB, and the first active BWP in the target cell contains NCD-SSB in the same SSB frequency. </w:t>
      </w:r>
    </w:p>
    <w:p w:rsidR="007C1B63" w:rsidRDefault="007C1B63" w:rsidP="007C1B63">
      <w:pPr>
        <w:spacing w:before="120" w:after="120"/>
        <w:rPr>
          <w:rFonts w:eastAsiaTheme="minorEastAsia"/>
          <w:lang w:eastAsia="zh-CN"/>
        </w:rPr>
      </w:pPr>
      <w:r>
        <w:rPr>
          <w:rFonts w:eastAsiaTheme="minorEastAsia"/>
          <w:lang w:eastAsia="zh-CN"/>
        </w:rPr>
        <w:t>As intra-frequency measurement based on NCD-SSB can be verified with TC 7 and 8, the main point</w:t>
      </w:r>
      <w:r w:rsidR="00474991">
        <w:rPr>
          <w:rFonts w:eastAsiaTheme="minorEastAsia"/>
          <w:lang w:eastAsia="zh-CN"/>
        </w:rPr>
        <w:t>s</w:t>
      </w:r>
      <w:r>
        <w:rPr>
          <w:rFonts w:eastAsiaTheme="minorEastAsia"/>
          <w:lang w:eastAsia="zh-CN"/>
        </w:rPr>
        <w:t xml:space="preserve"> of TC 1</w:t>
      </w:r>
      <w:r w:rsidR="00474991">
        <w:rPr>
          <w:rFonts w:eastAsiaTheme="minorEastAsia"/>
          <w:lang w:eastAsia="zh-CN"/>
        </w:rPr>
        <w:t xml:space="preserve"> and </w:t>
      </w:r>
      <w:r>
        <w:rPr>
          <w:rFonts w:eastAsiaTheme="minorEastAsia"/>
          <w:lang w:eastAsia="zh-CN"/>
        </w:rPr>
        <w:t xml:space="preserve">4 </w:t>
      </w:r>
      <w:r w:rsidR="00474991">
        <w:rPr>
          <w:rFonts w:eastAsiaTheme="minorEastAsia"/>
          <w:lang w:eastAsia="zh-CN"/>
        </w:rPr>
        <w:t>are</w:t>
      </w:r>
      <w:r>
        <w:rPr>
          <w:rFonts w:eastAsiaTheme="minorEastAsia"/>
          <w:lang w:eastAsia="zh-CN"/>
        </w:rPr>
        <w:t xml:space="preserve"> to verify UE can do </w:t>
      </w:r>
      <w:r w:rsidR="00474991">
        <w:rPr>
          <w:rFonts w:eastAsiaTheme="minorEastAsia"/>
          <w:lang w:eastAsia="zh-CN"/>
        </w:rPr>
        <w:t>fine time tracking on NCD-SSB and can use a BWP containing NCD-SSB as first active BWP in the target cell. We believe these requirements can be also verified with inter-frequency HO TCs, i.e. TC 2, 3,5 and 6.</w:t>
      </w:r>
    </w:p>
    <w:p w:rsidR="007C1B63" w:rsidRPr="00FF60C7" w:rsidRDefault="007C1B63" w:rsidP="007C1B63">
      <w:pPr>
        <w:spacing w:before="120" w:after="120"/>
        <w:rPr>
          <w:rFonts w:eastAsiaTheme="minorEastAsia"/>
          <w:b/>
          <w:lang w:eastAsia="zh-CN"/>
        </w:rPr>
      </w:pPr>
      <w:r w:rsidRPr="00FF60C7">
        <w:rPr>
          <w:rFonts w:eastAsiaTheme="minorEastAsia" w:hint="eastAsia"/>
          <w:b/>
          <w:lang w:eastAsia="zh-CN"/>
        </w:rPr>
        <w:t>P</w:t>
      </w:r>
      <w:r w:rsidRPr="00FF60C7">
        <w:rPr>
          <w:rFonts w:eastAsiaTheme="minorEastAsia"/>
          <w:b/>
          <w:lang w:eastAsia="zh-CN"/>
        </w:rPr>
        <w:t xml:space="preserve">roposal </w:t>
      </w:r>
      <w:r>
        <w:rPr>
          <w:rFonts w:eastAsiaTheme="minorEastAsia"/>
          <w:b/>
          <w:lang w:eastAsia="zh-CN"/>
        </w:rPr>
        <w:t>3</w:t>
      </w:r>
      <w:r w:rsidRPr="00FF60C7">
        <w:rPr>
          <w:rFonts w:eastAsiaTheme="minorEastAsia"/>
          <w:b/>
          <w:lang w:eastAsia="zh-CN"/>
        </w:rPr>
        <w:t xml:space="preserve">: </w:t>
      </w:r>
      <w:r w:rsidR="00474991">
        <w:rPr>
          <w:rFonts w:eastAsiaTheme="minorEastAsia"/>
          <w:b/>
          <w:lang w:eastAsia="zh-CN"/>
        </w:rPr>
        <w:t>Do not define TC 1 and 4 for HO</w:t>
      </w:r>
      <w:r w:rsidRPr="00FF60C7">
        <w:rPr>
          <w:rFonts w:eastAsiaTheme="minorEastAsia"/>
          <w:b/>
          <w:lang w:eastAsia="zh-CN"/>
        </w:rPr>
        <w:t xml:space="preserve"> with option </w:t>
      </w:r>
      <w:r w:rsidR="00474991">
        <w:rPr>
          <w:rFonts w:eastAsiaTheme="minorEastAsia"/>
          <w:b/>
          <w:lang w:eastAsia="zh-CN"/>
        </w:rPr>
        <w:t>C</w:t>
      </w:r>
      <w:r w:rsidRPr="00FF60C7">
        <w:rPr>
          <w:rFonts w:eastAsiaTheme="minorEastAsia"/>
          <w:b/>
          <w:lang w:eastAsia="zh-CN"/>
        </w:rPr>
        <w:t>.</w:t>
      </w:r>
    </w:p>
    <w:p w:rsidR="007B5D95" w:rsidRDefault="007B5D95" w:rsidP="007B5D95">
      <w:pPr>
        <w:pStyle w:val="2"/>
        <w:rPr>
          <w:lang w:eastAsia="zh-CN"/>
        </w:rPr>
      </w:pPr>
      <w:r>
        <w:rPr>
          <w:lang w:eastAsia="zh-CN"/>
        </w:rPr>
        <w:t xml:space="preserve">TC for </w:t>
      </w:r>
      <w:r w:rsidRPr="007B5D95">
        <w:rPr>
          <w:lang w:eastAsia="zh-CN"/>
        </w:rPr>
        <w:t xml:space="preserve">RLM/BFD/BM for option </w:t>
      </w:r>
      <w:r>
        <w:rPr>
          <w:lang w:eastAsia="zh-CN"/>
        </w:rPr>
        <w:t xml:space="preserve">A </w:t>
      </w:r>
    </w:p>
    <w:tbl>
      <w:tblPr>
        <w:tblStyle w:val="afa"/>
        <w:tblW w:w="0" w:type="auto"/>
        <w:tblLook w:val="04A0" w:firstRow="1" w:lastRow="0" w:firstColumn="1" w:lastColumn="0" w:noHBand="0" w:noVBand="1"/>
      </w:tblPr>
      <w:tblGrid>
        <w:gridCol w:w="9621"/>
      </w:tblGrid>
      <w:tr w:rsidR="007B5D95" w:rsidTr="007B5D95">
        <w:tc>
          <w:tcPr>
            <w:tcW w:w="9621" w:type="dxa"/>
          </w:tcPr>
          <w:p w:rsidR="007B5D95" w:rsidRPr="007B5D95" w:rsidRDefault="007B5D95" w:rsidP="007B5D95">
            <w:pPr>
              <w:spacing w:beforeLines="0" w:before="0" w:afterLines="0" w:after="180"/>
              <w:outlineLvl w:val="3"/>
              <w:rPr>
                <w:rFonts w:eastAsia="宋体"/>
                <w:b/>
                <w:color w:val="000000"/>
                <w:sz w:val="20"/>
                <w:u w:val="single"/>
                <w:lang w:eastAsia="ko-KR"/>
              </w:rPr>
            </w:pPr>
            <w:r w:rsidRPr="007B5D95">
              <w:rPr>
                <w:rFonts w:eastAsia="宋体"/>
                <w:b/>
                <w:color w:val="000000"/>
                <w:sz w:val="20"/>
                <w:u w:val="single"/>
                <w:lang w:eastAsia="ko-KR"/>
              </w:rPr>
              <w:t>Issue 2-6: Test cases list for RLM/BFD/BM requirements for option A</w:t>
            </w:r>
          </w:p>
          <w:p w:rsidR="007B5D95" w:rsidRPr="007B5D95" w:rsidRDefault="007B5D95" w:rsidP="008B76F7">
            <w:pPr>
              <w:numPr>
                <w:ilvl w:val="0"/>
                <w:numId w:val="11"/>
              </w:numPr>
              <w:spacing w:beforeLines="0" w:before="0" w:afterLines="0" w:after="180"/>
              <w:rPr>
                <w:rFonts w:eastAsia="宋体"/>
                <w:sz w:val="21"/>
                <w:szCs w:val="21"/>
                <w:lang w:eastAsia="zh-CN"/>
              </w:rPr>
            </w:pPr>
            <w:r w:rsidRPr="007B5D95">
              <w:rPr>
                <w:rFonts w:eastAsia="宋体"/>
                <w:sz w:val="21"/>
                <w:szCs w:val="21"/>
                <w:lang w:eastAsia="zh-CN"/>
              </w:rPr>
              <w:t>Add the following NOTE in a selected set of test cases from the existing test cases for RLM/BFD/L1-RSRP/L1-SINR measurements</w:t>
            </w:r>
          </w:p>
          <w:p w:rsidR="007B5D95" w:rsidRPr="007B5D95" w:rsidRDefault="007B5D95" w:rsidP="008B76F7">
            <w:pPr>
              <w:numPr>
                <w:ilvl w:val="1"/>
                <w:numId w:val="11"/>
              </w:numPr>
              <w:spacing w:beforeLines="0" w:before="0" w:afterLines="0" w:after="180"/>
              <w:rPr>
                <w:rFonts w:eastAsia="宋体"/>
                <w:sz w:val="21"/>
                <w:szCs w:val="21"/>
                <w:lang w:eastAsia="zh-CN"/>
              </w:rPr>
            </w:pPr>
            <w:r w:rsidRPr="007B5D95">
              <w:rPr>
                <w:rFonts w:eastAsia="宋体"/>
                <w:sz w:val="21"/>
                <w:szCs w:val="21"/>
                <w:lang w:eastAsia="zh-CN"/>
              </w:rPr>
              <w:t>NOTE: For testing the UE supporting FG 53-4, the starting PRB index of the SSB can be any possible PRB index of the RF channel BW occurring after the last PRB of the DL active BWP.</w:t>
            </w:r>
          </w:p>
          <w:p w:rsidR="007B5D95" w:rsidRPr="007B5D95" w:rsidRDefault="007B5D95" w:rsidP="008B76F7">
            <w:pPr>
              <w:numPr>
                <w:ilvl w:val="0"/>
                <w:numId w:val="11"/>
              </w:numPr>
              <w:spacing w:beforeLines="0" w:before="120" w:afterLines="0" w:after="120"/>
              <w:rPr>
                <w:sz w:val="21"/>
                <w:szCs w:val="21"/>
                <w:lang w:eastAsia="zh-CN"/>
              </w:rPr>
            </w:pPr>
            <w:r>
              <w:rPr>
                <w:sz w:val="21"/>
                <w:szCs w:val="21"/>
                <w:lang w:eastAsia="zh-CN"/>
              </w:rPr>
              <w:t>FFS:</w:t>
            </w:r>
            <w:r w:rsidRPr="00D62FA3">
              <w:rPr>
                <w:sz w:val="21"/>
                <w:szCs w:val="21"/>
                <w:lang w:eastAsia="zh-CN"/>
              </w:rPr>
              <w:t xml:space="preserve"> selected set of test cases from the existing test cases for RLM/BFD/L1-RSRP/L1-SINR measurements</w:t>
            </w:r>
          </w:p>
        </w:tc>
      </w:tr>
    </w:tbl>
    <w:p w:rsidR="007B5D95" w:rsidRDefault="00474991" w:rsidP="007B5D95">
      <w:pPr>
        <w:spacing w:before="120" w:after="120"/>
        <w:rPr>
          <w:rFonts w:eastAsiaTheme="minorEastAsia"/>
          <w:lang w:eastAsia="zh-CN"/>
        </w:rPr>
      </w:pPr>
      <w:r>
        <w:rPr>
          <w:rFonts w:eastAsiaTheme="minorEastAsia"/>
          <w:lang w:eastAsia="zh-CN"/>
        </w:rPr>
        <w:t>Similar to L1 measurement for option B-1-1, we suggest to select a minimum set of TCs for option A.</w:t>
      </w:r>
    </w:p>
    <w:p w:rsidR="00474991" w:rsidRPr="00FF60C7" w:rsidRDefault="00474991" w:rsidP="00474991">
      <w:pPr>
        <w:spacing w:before="120" w:after="120"/>
        <w:rPr>
          <w:rFonts w:eastAsiaTheme="minorEastAsia"/>
          <w:b/>
          <w:lang w:eastAsia="zh-CN"/>
        </w:rPr>
      </w:pPr>
      <w:r w:rsidRPr="00FF60C7">
        <w:rPr>
          <w:rFonts w:eastAsiaTheme="minorEastAsia" w:hint="eastAsia"/>
          <w:b/>
          <w:lang w:eastAsia="zh-CN"/>
        </w:rPr>
        <w:t>P</w:t>
      </w:r>
      <w:r w:rsidRPr="00FF60C7">
        <w:rPr>
          <w:rFonts w:eastAsiaTheme="minorEastAsia"/>
          <w:b/>
          <w:lang w:eastAsia="zh-CN"/>
        </w:rPr>
        <w:t xml:space="preserve">roposal </w:t>
      </w:r>
      <w:r>
        <w:rPr>
          <w:rFonts w:eastAsiaTheme="minorEastAsia"/>
          <w:b/>
          <w:lang w:eastAsia="zh-CN"/>
        </w:rPr>
        <w:t>4</w:t>
      </w:r>
      <w:r w:rsidRPr="00FF60C7">
        <w:rPr>
          <w:rFonts w:eastAsiaTheme="minorEastAsia"/>
          <w:b/>
          <w:lang w:eastAsia="zh-CN"/>
        </w:rPr>
        <w:t xml:space="preserve">: Select the following set of TCs for verifying L1 measurement with option </w:t>
      </w:r>
      <w:r>
        <w:rPr>
          <w:rFonts w:eastAsiaTheme="minorEastAsia"/>
          <w:b/>
          <w:lang w:eastAsia="zh-CN"/>
        </w:rPr>
        <w:t>A</w:t>
      </w:r>
      <w:r w:rsidRPr="00FF60C7">
        <w:rPr>
          <w:rFonts w:eastAsiaTheme="minorEastAsia"/>
          <w:b/>
          <w:lang w:eastAsia="zh-CN"/>
        </w:rPr>
        <w:t>.</w:t>
      </w:r>
    </w:p>
    <w:p w:rsidR="00474991" w:rsidRPr="00FF60C7" w:rsidRDefault="00474991" w:rsidP="008B76F7">
      <w:pPr>
        <w:pStyle w:val="afe"/>
        <w:numPr>
          <w:ilvl w:val="0"/>
          <w:numId w:val="13"/>
        </w:numPr>
        <w:spacing w:before="120" w:after="120"/>
        <w:rPr>
          <w:rFonts w:eastAsiaTheme="minorEastAsia"/>
          <w:b/>
          <w:lang w:eastAsia="zh-CN"/>
        </w:rPr>
      </w:pPr>
      <w:r w:rsidRPr="00FF60C7">
        <w:rPr>
          <w:rFonts w:eastAsiaTheme="minorEastAsia" w:hint="eastAsia"/>
          <w:b/>
          <w:lang w:eastAsia="zh-CN"/>
        </w:rPr>
        <w:t>F</w:t>
      </w:r>
      <w:r w:rsidRPr="00FF60C7">
        <w:rPr>
          <w:rFonts w:eastAsiaTheme="minorEastAsia"/>
          <w:b/>
          <w:lang w:eastAsia="zh-CN"/>
        </w:rPr>
        <w:t>R1: A.6.5.1.</w:t>
      </w:r>
      <w:r>
        <w:rPr>
          <w:rFonts w:eastAsiaTheme="minorEastAsia"/>
          <w:b/>
          <w:lang w:eastAsia="zh-CN"/>
        </w:rPr>
        <w:t>6</w:t>
      </w:r>
      <w:r w:rsidRPr="00FF60C7">
        <w:rPr>
          <w:rFonts w:eastAsiaTheme="minorEastAsia"/>
          <w:b/>
          <w:lang w:eastAsia="zh-CN"/>
        </w:rPr>
        <w:t>, A.6.5.5.</w:t>
      </w:r>
      <w:r>
        <w:rPr>
          <w:rFonts w:eastAsiaTheme="minorEastAsia"/>
          <w:b/>
          <w:lang w:eastAsia="zh-CN"/>
        </w:rPr>
        <w:t>3</w:t>
      </w:r>
      <w:r w:rsidRPr="00FF60C7">
        <w:rPr>
          <w:rFonts w:eastAsiaTheme="minorEastAsia"/>
          <w:b/>
          <w:lang w:eastAsia="zh-CN"/>
        </w:rPr>
        <w:t xml:space="preserve">, </w:t>
      </w:r>
      <w:r w:rsidRPr="00FF60C7">
        <w:rPr>
          <w:b/>
          <w:snapToGrid w:val="0"/>
        </w:rPr>
        <w:t>A.6.6.4.</w:t>
      </w:r>
      <w:r>
        <w:rPr>
          <w:b/>
          <w:snapToGrid w:val="0"/>
        </w:rPr>
        <w:t>3</w:t>
      </w:r>
      <w:r w:rsidRPr="00FF60C7">
        <w:rPr>
          <w:b/>
          <w:snapToGrid w:val="0"/>
        </w:rPr>
        <w:t>,</w:t>
      </w:r>
      <w:r w:rsidRPr="00FF60C7">
        <w:rPr>
          <w:b/>
        </w:rPr>
        <w:t xml:space="preserve"> </w:t>
      </w:r>
      <w:r w:rsidRPr="00FF60C7">
        <w:rPr>
          <w:b/>
          <w:snapToGrid w:val="0"/>
        </w:rPr>
        <w:t>A.6.6.8.</w:t>
      </w:r>
      <w:r>
        <w:rPr>
          <w:b/>
          <w:snapToGrid w:val="0"/>
        </w:rPr>
        <w:t>1</w:t>
      </w:r>
    </w:p>
    <w:p w:rsidR="00474991" w:rsidRPr="00FF60C7" w:rsidRDefault="00474991" w:rsidP="008B76F7">
      <w:pPr>
        <w:pStyle w:val="afe"/>
        <w:numPr>
          <w:ilvl w:val="0"/>
          <w:numId w:val="13"/>
        </w:numPr>
        <w:spacing w:before="120" w:after="120"/>
        <w:rPr>
          <w:rFonts w:eastAsiaTheme="minorEastAsia"/>
          <w:b/>
          <w:lang w:eastAsia="zh-CN"/>
        </w:rPr>
      </w:pPr>
      <w:r w:rsidRPr="00FF60C7">
        <w:rPr>
          <w:rFonts w:eastAsiaTheme="minorEastAsia"/>
          <w:b/>
          <w:lang w:eastAsia="zh-CN"/>
        </w:rPr>
        <w:t>FR2: A.7.5.1.</w:t>
      </w:r>
      <w:r>
        <w:rPr>
          <w:rFonts w:eastAsiaTheme="minorEastAsia"/>
          <w:b/>
          <w:lang w:eastAsia="zh-CN"/>
        </w:rPr>
        <w:t>6</w:t>
      </w:r>
      <w:r w:rsidRPr="00FF60C7">
        <w:rPr>
          <w:rFonts w:eastAsiaTheme="minorEastAsia"/>
          <w:b/>
          <w:lang w:eastAsia="zh-CN"/>
        </w:rPr>
        <w:t>, A.7.5.5.</w:t>
      </w:r>
      <w:r>
        <w:rPr>
          <w:rFonts w:eastAsiaTheme="minorEastAsia"/>
          <w:b/>
          <w:lang w:eastAsia="zh-CN"/>
        </w:rPr>
        <w:t>3</w:t>
      </w:r>
      <w:r w:rsidRPr="00FF60C7">
        <w:rPr>
          <w:rFonts w:eastAsiaTheme="minorEastAsia"/>
          <w:b/>
          <w:lang w:eastAsia="zh-CN"/>
        </w:rPr>
        <w:t>, A.7.6.3.</w:t>
      </w:r>
      <w:r>
        <w:rPr>
          <w:rFonts w:eastAsiaTheme="minorEastAsia"/>
          <w:b/>
          <w:lang w:eastAsia="zh-CN"/>
        </w:rPr>
        <w:t>3</w:t>
      </w:r>
      <w:r w:rsidRPr="00FF60C7">
        <w:rPr>
          <w:rFonts w:eastAsiaTheme="minorEastAsia"/>
          <w:b/>
          <w:lang w:eastAsia="zh-CN"/>
        </w:rPr>
        <w:t xml:space="preserve">, </w:t>
      </w:r>
      <w:r w:rsidRPr="00FF60C7">
        <w:rPr>
          <w:b/>
          <w:snapToGrid w:val="0"/>
        </w:rPr>
        <w:t>A.7.6.6.</w:t>
      </w:r>
      <w:r>
        <w:rPr>
          <w:b/>
          <w:snapToGrid w:val="0"/>
        </w:rPr>
        <w:t>1</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w:t>
      </w:r>
      <w:r w:rsidR="00667489">
        <w:rPr>
          <w:rFonts w:eastAsia="宋体"/>
          <w:lang w:eastAsia="zh-CN"/>
        </w:rPr>
        <w:t xml:space="preserve">provided our views on </w:t>
      </w:r>
      <w:r w:rsidR="007B5D95">
        <w:rPr>
          <w:rFonts w:eastAsia="宋体"/>
          <w:lang w:eastAsia="zh-CN"/>
        </w:rPr>
        <w:t>RRM test cases</w:t>
      </w:r>
      <w:r w:rsidR="00667489">
        <w:rPr>
          <w:rFonts w:eastAsia="宋体"/>
          <w:lang w:eastAsia="zh-CN"/>
        </w:rPr>
        <w:t xml:space="preserve"> for </w:t>
      </w:r>
      <w:r w:rsidR="00632371" w:rsidRPr="00632371">
        <w:rPr>
          <w:rFonts w:eastAsia="宋体"/>
          <w:lang w:eastAsia="zh-CN"/>
        </w:rPr>
        <w:t>BWP without restriction</w:t>
      </w:r>
      <w:r w:rsidR="00667489">
        <w:rPr>
          <w:rFonts w:eastAsia="宋体"/>
          <w:lang w:eastAsia="zh-CN"/>
        </w:rPr>
        <w:t>.</w:t>
      </w:r>
    </w:p>
    <w:p w:rsidR="00474991" w:rsidRPr="00FF60C7" w:rsidRDefault="00474991" w:rsidP="00474991">
      <w:pPr>
        <w:spacing w:before="120" w:after="120"/>
        <w:rPr>
          <w:rFonts w:eastAsiaTheme="minorEastAsia"/>
          <w:b/>
          <w:lang w:eastAsia="zh-CN"/>
        </w:rPr>
      </w:pPr>
      <w:r w:rsidRPr="00FF60C7">
        <w:rPr>
          <w:rFonts w:eastAsiaTheme="minorEastAsia" w:hint="eastAsia"/>
          <w:b/>
          <w:lang w:eastAsia="zh-CN"/>
        </w:rPr>
        <w:t>P</w:t>
      </w:r>
      <w:r w:rsidRPr="00FF60C7">
        <w:rPr>
          <w:rFonts w:eastAsiaTheme="minorEastAsia"/>
          <w:b/>
          <w:lang w:eastAsia="zh-CN"/>
        </w:rPr>
        <w:t>roposal 1: Select the following set of TCs for verifying L1 measurement with option B-1-1.</w:t>
      </w:r>
    </w:p>
    <w:p w:rsidR="00474991" w:rsidRPr="00FF60C7" w:rsidRDefault="00474991" w:rsidP="008B76F7">
      <w:pPr>
        <w:pStyle w:val="afe"/>
        <w:numPr>
          <w:ilvl w:val="0"/>
          <w:numId w:val="13"/>
        </w:numPr>
        <w:spacing w:before="120" w:after="120"/>
        <w:rPr>
          <w:rFonts w:eastAsiaTheme="minorEastAsia"/>
          <w:b/>
          <w:lang w:eastAsia="zh-CN"/>
        </w:rPr>
      </w:pPr>
      <w:r w:rsidRPr="00FF60C7">
        <w:rPr>
          <w:rFonts w:eastAsiaTheme="minorEastAsia" w:hint="eastAsia"/>
          <w:b/>
          <w:lang w:eastAsia="zh-CN"/>
        </w:rPr>
        <w:t>F</w:t>
      </w:r>
      <w:r w:rsidRPr="00FF60C7">
        <w:rPr>
          <w:rFonts w:eastAsiaTheme="minorEastAsia"/>
          <w:b/>
          <w:lang w:eastAsia="zh-CN"/>
        </w:rPr>
        <w:t xml:space="preserve">R1: A.6.5.1.2, A.6.5.5.1, </w:t>
      </w:r>
      <w:r w:rsidRPr="00FF60C7">
        <w:rPr>
          <w:b/>
          <w:snapToGrid w:val="0"/>
        </w:rPr>
        <w:t>A.6.6.4.1,</w:t>
      </w:r>
      <w:r w:rsidRPr="00FF60C7">
        <w:rPr>
          <w:b/>
        </w:rPr>
        <w:t xml:space="preserve"> </w:t>
      </w:r>
      <w:r w:rsidRPr="00FF60C7">
        <w:rPr>
          <w:b/>
          <w:snapToGrid w:val="0"/>
        </w:rPr>
        <w:t>A.6.6.8.2</w:t>
      </w:r>
    </w:p>
    <w:p w:rsidR="00474991" w:rsidRPr="00FF60C7" w:rsidRDefault="00474991" w:rsidP="008B76F7">
      <w:pPr>
        <w:pStyle w:val="afe"/>
        <w:numPr>
          <w:ilvl w:val="0"/>
          <w:numId w:val="13"/>
        </w:numPr>
        <w:spacing w:before="120" w:after="120"/>
        <w:rPr>
          <w:rFonts w:eastAsiaTheme="minorEastAsia"/>
          <w:b/>
          <w:lang w:eastAsia="zh-CN"/>
        </w:rPr>
      </w:pPr>
      <w:r w:rsidRPr="00FF60C7">
        <w:rPr>
          <w:rFonts w:eastAsiaTheme="minorEastAsia"/>
          <w:b/>
          <w:lang w:eastAsia="zh-CN"/>
        </w:rPr>
        <w:lastRenderedPageBreak/>
        <w:t xml:space="preserve">FR2: A.7.5.1.2, A.7.5.5.1, A.7.6.3.1, </w:t>
      </w:r>
      <w:r w:rsidRPr="00FF60C7">
        <w:rPr>
          <w:b/>
          <w:snapToGrid w:val="0"/>
        </w:rPr>
        <w:t>A.7.6.6.2</w:t>
      </w:r>
    </w:p>
    <w:p w:rsidR="00474991" w:rsidRPr="00FF60C7" w:rsidRDefault="00474991" w:rsidP="00474991">
      <w:pPr>
        <w:spacing w:before="120" w:after="120"/>
        <w:rPr>
          <w:rFonts w:eastAsiaTheme="minorEastAsia"/>
          <w:b/>
          <w:lang w:eastAsia="zh-CN"/>
        </w:rPr>
      </w:pPr>
      <w:r w:rsidRPr="00FF60C7">
        <w:rPr>
          <w:rFonts w:eastAsiaTheme="minorEastAsia" w:hint="eastAsia"/>
          <w:b/>
          <w:lang w:eastAsia="zh-CN"/>
        </w:rPr>
        <w:t>P</w:t>
      </w:r>
      <w:r w:rsidRPr="00FF60C7">
        <w:rPr>
          <w:rFonts w:eastAsiaTheme="minorEastAsia"/>
          <w:b/>
          <w:lang w:eastAsia="zh-CN"/>
        </w:rPr>
        <w:t xml:space="preserve">roposal </w:t>
      </w:r>
      <w:r>
        <w:rPr>
          <w:rFonts w:eastAsiaTheme="minorEastAsia"/>
          <w:b/>
          <w:lang w:eastAsia="zh-CN"/>
        </w:rPr>
        <w:t>2</w:t>
      </w:r>
      <w:r w:rsidRPr="00FF60C7">
        <w:rPr>
          <w:rFonts w:eastAsiaTheme="minorEastAsia"/>
          <w:b/>
          <w:lang w:eastAsia="zh-CN"/>
        </w:rPr>
        <w:t>: Select the following set of TCs for verifying L</w:t>
      </w:r>
      <w:r>
        <w:rPr>
          <w:rFonts w:eastAsiaTheme="minorEastAsia"/>
          <w:b/>
          <w:lang w:eastAsia="zh-CN"/>
        </w:rPr>
        <w:t>3</w:t>
      </w:r>
      <w:r w:rsidRPr="00FF60C7">
        <w:rPr>
          <w:rFonts w:eastAsiaTheme="minorEastAsia"/>
          <w:b/>
          <w:lang w:eastAsia="zh-CN"/>
        </w:rPr>
        <w:t xml:space="preserve"> measurement with option B-1-1.</w:t>
      </w:r>
    </w:p>
    <w:p w:rsidR="00474991" w:rsidRPr="009129D4" w:rsidRDefault="00474991" w:rsidP="008B76F7">
      <w:pPr>
        <w:pStyle w:val="afe"/>
        <w:numPr>
          <w:ilvl w:val="0"/>
          <w:numId w:val="13"/>
        </w:numPr>
        <w:spacing w:before="120" w:after="120"/>
        <w:rPr>
          <w:rFonts w:eastAsiaTheme="minorEastAsia"/>
          <w:lang w:eastAsia="zh-CN"/>
        </w:rPr>
      </w:pPr>
      <w:r w:rsidRPr="009129D4">
        <w:rPr>
          <w:rFonts w:eastAsiaTheme="minorEastAsia" w:hint="eastAsia"/>
          <w:b/>
          <w:lang w:eastAsia="zh-CN"/>
        </w:rPr>
        <w:t>F</w:t>
      </w:r>
      <w:r w:rsidRPr="009129D4">
        <w:rPr>
          <w:rFonts w:eastAsiaTheme="minorEastAsia"/>
          <w:b/>
          <w:lang w:eastAsia="zh-CN"/>
        </w:rPr>
        <w:t>R1: A.6.6.1.1</w:t>
      </w:r>
    </w:p>
    <w:p w:rsidR="00474991" w:rsidRPr="009129D4" w:rsidRDefault="00474991" w:rsidP="008B76F7">
      <w:pPr>
        <w:pStyle w:val="afe"/>
        <w:numPr>
          <w:ilvl w:val="0"/>
          <w:numId w:val="13"/>
        </w:numPr>
        <w:spacing w:before="120" w:after="120"/>
        <w:rPr>
          <w:rFonts w:eastAsiaTheme="minorEastAsia"/>
          <w:lang w:eastAsia="zh-CN"/>
        </w:rPr>
      </w:pPr>
      <w:r w:rsidRPr="009129D4">
        <w:rPr>
          <w:rFonts w:eastAsiaTheme="minorEastAsia"/>
          <w:b/>
          <w:lang w:eastAsia="zh-CN"/>
        </w:rPr>
        <w:t>FR2: A.7.6.1.1</w:t>
      </w:r>
    </w:p>
    <w:p w:rsidR="00474991" w:rsidRPr="00FF60C7" w:rsidRDefault="00474991" w:rsidP="00474991">
      <w:pPr>
        <w:spacing w:before="120" w:after="120"/>
        <w:rPr>
          <w:rFonts w:eastAsiaTheme="minorEastAsia"/>
          <w:b/>
          <w:lang w:eastAsia="zh-CN"/>
        </w:rPr>
      </w:pPr>
      <w:r w:rsidRPr="00FF60C7">
        <w:rPr>
          <w:rFonts w:eastAsiaTheme="minorEastAsia" w:hint="eastAsia"/>
          <w:b/>
          <w:lang w:eastAsia="zh-CN"/>
        </w:rPr>
        <w:t>P</w:t>
      </w:r>
      <w:r w:rsidRPr="00FF60C7">
        <w:rPr>
          <w:rFonts w:eastAsiaTheme="minorEastAsia"/>
          <w:b/>
          <w:lang w:eastAsia="zh-CN"/>
        </w:rPr>
        <w:t xml:space="preserve">roposal </w:t>
      </w:r>
      <w:r>
        <w:rPr>
          <w:rFonts w:eastAsiaTheme="minorEastAsia"/>
          <w:b/>
          <w:lang w:eastAsia="zh-CN"/>
        </w:rPr>
        <w:t>3</w:t>
      </w:r>
      <w:r w:rsidRPr="00FF60C7">
        <w:rPr>
          <w:rFonts w:eastAsiaTheme="minorEastAsia"/>
          <w:b/>
          <w:lang w:eastAsia="zh-CN"/>
        </w:rPr>
        <w:t xml:space="preserve">: </w:t>
      </w:r>
      <w:r>
        <w:rPr>
          <w:rFonts w:eastAsiaTheme="minorEastAsia"/>
          <w:b/>
          <w:lang w:eastAsia="zh-CN"/>
        </w:rPr>
        <w:t>Do not define TC 1 and 4 for HO</w:t>
      </w:r>
      <w:r w:rsidRPr="00FF60C7">
        <w:rPr>
          <w:rFonts w:eastAsiaTheme="minorEastAsia"/>
          <w:b/>
          <w:lang w:eastAsia="zh-CN"/>
        </w:rPr>
        <w:t xml:space="preserve"> with option </w:t>
      </w:r>
      <w:r>
        <w:rPr>
          <w:rFonts w:eastAsiaTheme="minorEastAsia"/>
          <w:b/>
          <w:lang w:eastAsia="zh-CN"/>
        </w:rPr>
        <w:t>C</w:t>
      </w:r>
      <w:r w:rsidRPr="00FF60C7">
        <w:rPr>
          <w:rFonts w:eastAsiaTheme="minorEastAsia"/>
          <w:b/>
          <w:lang w:eastAsia="zh-CN"/>
        </w:rPr>
        <w:t>.</w:t>
      </w:r>
    </w:p>
    <w:p w:rsidR="00474991" w:rsidRPr="00FF60C7" w:rsidRDefault="00474991" w:rsidP="00474991">
      <w:pPr>
        <w:spacing w:before="120" w:after="120"/>
        <w:rPr>
          <w:rFonts w:eastAsiaTheme="minorEastAsia"/>
          <w:b/>
          <w:lang w:eastAsia="zh-CN"/>
        </w:rPr>
      </w:pPr>
      <w:r w:rsidRPr="00FF60C7">
        <w:rPr>
          <w:rFonts w:eastAsiaTheme="minorEastAsia" w:hint="eastAsia"/>
          <w:b/>
          <w:lang w:eastAsia="zh-CN"/>
        </w:rPr>
        <w:t>P</w:t>
      </w:r>
      <w:r w:rsidRPr="00FF60C7">
        <w:rPr>
          <w:rFonts w:eastAsiaTheme="minorEastAsia"/>
          <w:b/>
          <w:lang w:eastAsia="zh-CN"/>
        </w:rPr>
        <w:t xml:space="preserve">roposal </w:t>
      </w:r>
      <w:r>
        <w:rPr>
          <w:rFonts w:eastAsiaTheme="minorEastAsia"/>
          <w:b/>
          <w:lang w:eastAsia="zh-CN"/>
        </w:rPr>
        <w:t>4</w:t>
      </w:r>
      <w:r w:rsidRPr="00FF60C7">
        <w:rPr>
          <w:rFonts w:eastAsiaTheme="minorEastAsia"/>
          <w:b/>
          <w:lang w:eastAsia="zh-CN"/>
        </w:rPr>
        <w:t xml:space="preserve">: Select the following set of TCs for verifying L1 measurement with option </w:t>
      </w:r>
      <w:r>
        <w:rPr>
          <w:rFonts w:eastAsiaTheme="minorEastAsia"/>
          <w:b/>
          <w:lang w:eastAsia="zh-CN"/>
        </w:rPr>
        <w:t>A</w:t>
      </w:r>
      <w:r w:rsidRPr="00FF60C7">
        <w:rPr>
          <w:rFonts w:eastAsiaTheme="minorEastAsia"/>
          <w:b/>
          <w:lang w:eastAsia="zh-CN"/>
        </w:rPr>
        <w:t>.</w:t>
      </w:r>
    </w:p>
    <w:p w:rsidR="00474991" w:rsidRPr="00FF60C7" w:rsidRDefault="00474991" w:rsidP="008B76F7">
      <w:pPr>
        <w:pStyle w:val="afe"/>
        <w:numPr>
          <w:ilvl w:val="0"/>
          <w:numId w:val="13"/>
        </w:numPr>
        <w:spacing w:before="120" w:after="120"/>
        <w:rPr>
          <w:rFonts w:eastAsiaTheme="minorEastAsia"/>
          <w:b/>
          <w:lang w:eastAsia="zh-CN"/>
        </w:rPr>
      </w:pPr>
      <w:r w:rsidRPr="00FF60C7">
        <w:rPr>
          <w:rFonts w:eastAsiaTheme="minorEastAsia" w:hint="eastAsia"/>
          <w:b/>
          <w:lang w:eastAsia="zh-CN"/>
        </w:rPr>
        <w:t>F</w:t>
      </w:r>
      <w:r w:rsidRPr="00FF60C7">
        <w:rPr>
          <w:rFonts w:eastAsiaTheme="minorEastAsia"/>
          <w:b/>
          <w:lang w:eastAsia="zh-CN"/>
        </w:rPr>
        <w:t>R1: A.6.5.1.</w:t>
      </w:r>
      <w:r>
        <w:rPr>
          <w:rFonts w:eastAsiaTheme="minorEastAsia"/>
          <w:b/>
          <w:lang w:eastAsia="zh-CN"/>
        </w:rPr>
        <w:t>6</w:t>
      </w:r>
      <w:r w:rsidRPr="00FF60C7">
        <w:rPr>
          <w:rFonts w:eastAsiaTheme="minorEastAsia"/>
          <w:b/>
          <w:lang w:eastAsia="zh-CN"/>
        </w:rPr>
        <w:t>, A.6.5.5.</w:t>
      </w:r>
      <w:r>
        <w:rPr>
          <w:rFonts w:eastAsiaTheme="minorEastAsia"/>
          <w:b/>
          <w:lang w:eastAsia="zh-CN"/>
        </w:rPr>
        <w:t>3</w:t>
      </w:r>
      <w:r w:rsidRPr="00FF60C7">
        <w:rPr>
          <w:rFonts w:eastAsiaTheme="minorEastAsia"/>
          <w:b/>
          <w:lang w:eastAsia="zh-CN"/>
        </w:rPr>
        <w:t xml:space="preserve">, </w:t>
      </w:r>
      <w:r w:rsidRPr="00FF60C7">
        <w:rPr>
          <w:b/>
          <w:snapToGrid w:val="0"/>
        </w:rPr>
        <w:t>A.6.6.4.</w:t>
      </w:r>
      <w:r>
        <w:rPr>
          <w:b/>
          <w:snapToGrid w:val="0"/>
        </w:rPr>
        <w:t>3</w:t>
      </w:r>
      <w:r w:rsidRPr="00FF60C7">
        <w:rPr>
          <w:b/>
          <w:snapToGrid w:val="0"/>
        </w:rPr>
        <w:t>,</w:t>
      </w:r>
      <w:r w:rsidRPr="00FF60C7">
        <w:rPr>
          <w:b/>
        </w:rPr>
        <w:t xml:space="preserve"> </w:t>
      </w:r>
      <w:r w:rsidRPr="00FF60C7">
        <w:rPr>
          <w:b/>
          <w:snapToGrid w:val="0"/>
        </w:rPr>
        <w:t>A.6.6.8.</w:t>
      </w:r>
      <w:r>
        <w:rPr>
          <w:b/>
          <w:snapToGrid w:val="0"/>
        </w:rPr>
        <w:t>1</w:t>
      </w:r>
    </w:p>
    <w:p w:rsidR="00667489" w:rsidRPr="00474991" w:rsidRDefault="00474991" w:rsidP="008B76F7">
      <w:pPr>
        <w:pStyle w:val="afe"/>
        <w:numPr>
          <w:ilvl w:val="0"/>
          <w:numId w:val="13"/>
        </w:numPr>
        <w:spacing w:before="120" w:after="120"/>
        <w:rPr>
          <w:rFonts w:eastAsiaTheme="minorEastAsia"/>
          <w:b/>
          <w:lang w:eastAsia="zh-CN"/>
        </w:rPr>
      </w:pPr>
      <w:r w:rsidRPr="00FF60C7">
        <w:rPr>
          <w:rFonts w:eastAsiaTheme="minorEastAsia"/>
          <w:b/>
          <w:lang w:eastAsia="zh-CN"/>
        </w:rPr>
        <w:t>FR2: A.7.5.1.</w:t>
      </w:r>
      <w:r>
        <w:rPr>
          <w:rFonts w:eastAsiaTheme="minorEastAsia"/>
          <w:b/>
          <w:lang w:eastAsia="zh-CN"/>
        </w:rPr>
        <w:t>6</w:t>
      </w:r>
      <w:r w:rsidRPr="00FF60C7">
        <w:rPr>
          <w:rFonts w:eastAsiaTheme="minorEastAsia"/>
          <w:b/>
          <w:lang w:eastAsia="zh-CN"/>
        </w:rPr>
        <w:t>, A.7.5.5.</w:t>
      </w:r>
      <w:r>
        <w:rPr>
          <w:rFonts w:eastAsiaTheme="minorEastAsia"/>
          <w:b/>
          <w:lang w:eastAsia="zh-CN"/>
        </w:rPr>
        <w:t>3</w:t>
      </w:r>
      <w:r w:rsidRPr="00FF60C7">
        <w:rPr>
          <w:rFonts w:eastAsiaTheme="minorEastAsia"/>
          <w:b/>
          <w:lang w:eastAsia="zh-CN"/>
        </w:rPr>
        <w:t>, A.7.6.3.</w:t>
      </w:r>
      <w:r>
        <w:rPr>
          <w:rFonts w:eastAsiaTheme="minorEastAsia"/>
          <w:b/>
          <w:lang w:eastAsia="zh-CN"/>
        </w:rPr>
        <w:t>3</w:t>
      </w:r>
      <w:r w:rsidRPr="00FF60C7">
        <w:rPr>
          <w:rFonts w:eastAsiaTheme="minorEastAsia"/>
          <w:b/>
          <w:lang w:eastAsia="zh-CN"/>
        </w:rPr>
        <w:t xml:space="preserve">, </w:t>
      </w:r>
      <w:r w:rsidRPr="00FF60C7">
        <w:rPr>
          <w:b/>
          <w:snapToGrid w:val="0"/>
        </w:rPr>
        <w:t>A.7.6.6.</w:t>
      </w:r>
      <w:r>
        <w:rPr>
          <w:b/>
          <w:snapToGrid w:val="0"/>
        </w:rPr>
        <w:t>1</w:t>
      </w:r>
    </w:p>
    <w:p w:rsidR="00FA0C0C" w:rsidRDefault="00FA0C0C" w:rsidP="00FA0C0C">
      <w:pPr>
        <w:pStyle w:val="1"/>
        <w:jc w:val="both"/>
        <w:rPr>
          <w:lang w:val="en-US"/>
        </w:rPr>
      </w:pPr>
      <w:r w:rsidRPr="00C0754F">
        <w:rPr>
          <w:lang w:val="en-US"/>
        </w:rPr>
        <w:t>Reference</w:t>
      </w:r>
    </w:p>
    <w:p w:rsidR="00403948" w:rsidRPr="007B5D95" w:rsidRDefault="00667489" w:rsidP="007B5D95">
      <w:pPr>
        <w:numPr>
          <w:ilvl w:val="0"/>
          <w:numId w:val="5"/>
        </w:numPr>
        <w:spacing w:before="120" w:after="120"/>
        <w:rPr>
          <w:rFonts w:eastAsia="宋体"/>
          <w:lang w:val="en-US" w:eastAsia="zh-CN"/>
        </w:rPr>
      </w:pPr>
      <w:r w:rsidRPr="00667489">
        <w:rPr>
          <w:rFonts w:eastAsia="宋体"/>
          <w:lang w:val="en-US" w:eastAsia="zh-CN"/>
        </w:rPr>
        <w:t>R4-2403</w:t>
      </w:r>
      <w:r w:rsidR="00403948">
        <w:rPr>
          <w:rFonts w:eastAsia="宋体"/>
          <w:lang w:val="en-US" w:eastAsia="zh-CN"/>
        </w:rPr>
        <w:t>544</w:t>
      </w:r>
      <w:r w:rsidR="00AA1FD3" w:rsidRPr="00AA1FD3">
        <w:rPr>
          <w:rFonts w:eastAsia="宋体"/>
          <w:lang w:val="en-US" w:eastAsia="zh-CN"/>
        </w:rPr>
        <w:t xml:space="preserve">, </w:t>
      </w:r>
      <w:r w:rsidR="00403948" w:rsidRPr="00403948">
        <w:rPr>
          <w:rFonts w:eastAsia="宋体"/>
          <w:lang w:val="en-US" w:eastAsia="zh-CN"/>
        </w:rPr>
        <w:t>WF on core maintenance and performance part for BWP without restriction</w:t>
      </w:r>
      <w:r w:rsidR="00AA1FD3">
        <w:rPr>
          <w:rFonts w:eastAsia="宋体"/>
          <w:lang w:val="en-US" w:eastAsia="zh-CN"/>
        </w:rPr>
        <w:t xml:space="preserve">, </w:t>
      </w:r>
      <w:r w:rsidR="00403948" w:rsidRPr="00403948">
        <w:rPr>
          <w:rFonts w:eastAsia="宋体"/>
          <w:lang w:val="en-US" w:eastAsia="zh-CN"/>
        </w:rPr>
        <w:t>vivo, Vodafone</w:t>
      </w:r>
    </w:p>
    <w:sectPr w:rsidR="00403948" w:rsidRPr="007B5D95"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4F2D" w:rsidRDefault="00024F2D">
      <w:pPr>
        <w:spacing w:before="120" w:after="120"/>
      </w:pPr>
      <w:r>
        <w:separator/>
      </w:r>
    </w:p>
  </w:endnote>
  <w:endnote w:type="continuationSeparator" w:id="0">
    <w:p w:rsidR="00024F2D" w:rsidRDefault="00024F2D">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13"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2F2B" w:rsidRDefault="00D92F2B">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D92F2B" w:rsidRDefault="00D92F2B">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2F2B" w:rsidRDefault="00D92F2B">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3</w:t>
    </w:r>
    <w:r>
      <w:rPr>
        <w:rStyle w:val="af6"/>
      </w:rPr>
      <w:fldChar w:fldCharType="end"/>
    </w:r>
  </w:p>
  <w:p w:rsidR="00D92F2B" w:rsidRDefault="00D92F2B">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4F2D" w:rsidRDefault="00024F2D">
      <w:pPr>
        <w:spacing w:before="120" w:after="120"/>
      </w:pPr>
      <w:r>
        <w:separator/>
      </w:r>
    </w:p>
  </w:footnote>
  <w:footnote w:type="continuationSeparator" w:id="0">
    <w:p w:rsidR="00024F2D" w:rsidRDefault="00024F2D">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B56249"/>
    <w:multiLevelType w:val="hybridMultilevel"/>
    <w:tmpl w:val="A9046EBA"/>
    <w:lvl w:ilvl="0" w:tplc="01846C8C">
      <w:start w:val="39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3"/>
  </w:num>
  <w:num w:numId="2">
    <w:abstractNumId w:val="8"/>
  </w:num>
  <w:num w:numId="3">
    <w:abstractNumId w:val="11"/>
  </w:num>
  <w:num w:numId="4">
    <w:abstractNumId w:val="1"/>
  </w:num>
  <w:num w:numId="5">
    <w:abstractNumId w:val="2"/>
  </w:num>
  <w:num w:numId="6">
    <w:abstractNumId w:val="7"/>
  </w:num>
  <w:num w:numId="7">
    <w:abstractNumId w:val="4"/>
  </w:num>
  <w:num w:numId="8">
    <w:abstractNumId w:val="12"/>
    <w:lvlOverride w:ilvl="0">
      <w:startOverride w:val="1"/>
    </w:lvlOverride>
  </w:num>
  <w:num w:numId="9">
    <w:abstractNumId w:val="6"/>
  </w:num>
  <w:num w:numId="10">
    <w:abstractNumId w:val="10"/>
  </w:num>
  <w:num w:numId="11">
    <w:abstractNumId w:val="5"/>
  </w:num>
  <w:num w:numId="12">
    <w:abstractNumId w:val="9"/>
  </w:num>
  <w:num w:numId="1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2CE"/>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4F2D"/>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281"/>
    <w:rsid w:val="000407D2"/>
    <w:rsid w:val="000407FE"/>
    <w:rsid w:val="00040A0C"/>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14E"/>
    <w:rsid w:val="0006427B"/>
    <w:rsid w:val="000642D1"/>
    <w:rsid w:val="000643A3"/>
    <w:rsid w:val="0006440F"/>
    <w:rsid w:val="000644E7"/>
    <w:rsid w:val="0006578E"/>
    <w:rsid w:val="000659ED"/>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5B7"/>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074"/>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A6"/>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63"/>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C"/>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3B0B"/>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D20"/>
    <w:rsid w:val="00181E5D"/>
    <w:rsid w:val="0018231F"/>
    <w:rsid w:val="0018273D"/>
    <w:rsid w:val="001827C3"/>
    <w:rsid w:val="00182838"/>
    <w:rsid w:val="00182942"/>
    <w:rsid w:val="00182AE3"/>
    <w:rsid w:val="00182B7F"/>
    <w:rsid w:val="00182EE9"/>
    <w:rsid w:val="001837CF"/>
    <w:rsid w:val="00183AD7"/>
    <w:rsid w:val="00183BAA"/>
    <w:rsid w:val="00184039"/>
    <w:rsid w:val="001842E3"/>
    <w:rsid w:val="001842E4"/>
    <w:rsid w:val="00184407"/>
    <w:rsid w:val="00184499"/>
    <w:rsid w:val="00184D8E"/>
    <w:rsid w:val="0018555B"/>
    <w:rsid w:val="001857BC"/>
    <w:rsid w:val="00185893"/>
    <w:rsid w:val="001862F3"/>
    <w:rsid w:val="001863F1"/>
    <w:rsid w:val="00186488"/>
    <w:rsid w:val="00186C47"/>
    <w:rsid w:val="00186DD5"/>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7DA"/>
    <w:rsid w:val="00193A4B"/>
    <w:rsid w:val="00193CCD"/>
    <w:rsid w:val="00193DB7"/>
    <w:rsid w:val="00193DEA"/>
    <w:rsid w:val="001943F4"/>
    <w:rsid w:val="00194E03"/>
    <w:rsid w:val="00194F63"/>
    <w:rsid w:val="00195A89"/>
    <w:rsid w:val="00195E54"/>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C23"/>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5D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912"/>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417"/>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0F"/>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2F5B"/>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6EDD"/>
    <w:rsid w:val="00217290"/>
    <w:rsid w:val="00217556"/>
    <w:rsid w:val="002175F8"/>
    <w:rsid w:val="00217734"/>
    <w:rsid w:val="002179B0"/>
    <w:rsid w:val="002179DA"/>
    <w:rsid w:val="002179DE"/>
    <w:rsid w:val="00217A01"/>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0F6"/>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795"/>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D81"/>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1F3B"/>
    <w:rsid w:val="00262601"/>
    <w:rsid w:val="00262697"/>
    <w:rsid w:val="00262CE8"/>
    <w:rsid w:val="00262D9A"/>
    <w:rsid w:val="00262FAD"/>
    <w:rsid w:val="00263019"/>
    <w:rsid w:val="002635B5"/>
    <w:rsid w:val="00263DAA"/>
    <w:rsid w:val="00263E9A"/>
    <w:rsid w:val="0026445C"/>
    <w:rsid w:val="002647D1"/>
    <w:rsid w:val="00264838"/>
    <w:rsid w:val="00265127"/>
    <w:rsid w:val="00265487"/>
    <w:rsid w:val="0026564B"/>
    <w:rsid w:val="002657C5"/>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272"/>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3EB"/>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1AD"/>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0BA"/>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08D"/>
    <w:rsid w:val="00331288"/>
    <w:rsid w:val="003313C4"/>
    <w:rsid w:val="003313CF"/>
    <w:rsid w:val="00331513"/>
    <w:rsid w:val="00331566"/>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46F"/>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76F"/>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EE9"/>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97A61"/>
    <w:rsid w:val="003A01AB"/>
    <w:rsid w:val="003A01D9"/>
    <w:rsid w:val="003A041A"/>
    <w:rsid w:val="003A0432"/>
    <w:rsid w:val="003A06B7"/>
    <w:rsid w:val="003A0787"/>
    <w:rsid w:val="003A0C62"/>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D31"/>
    <w:rsid w:val="003A3F80"/>
    <w:rsid w:val="003A4773"/>
    <w:rsid w:val="003A47AA"/>
    <w:rsid w:val="003A57AF"/>
    <w:rsid w:val="003A5AA8"/>
    <w:rsid w:val="003A5B99"/>
    <w:rsid w:val="003A5CFB"/>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B0"/>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C8F"/>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948"/>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A5"/>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6F00"/>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820"/>
    <w:rsid w:val="0044397D"/>
    <w:rsid w:val="00443AD7"/>
    <w:rsid w:val="00443E25"/>
    <w:rsid w:val="00443F07"/>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564"/>
    <w:rsid w:val="0045680D"/>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991"/>
    <w:rsid w:val="00474AA6"/>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4FD"/>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928"/>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39F"/>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AD7"/>
    <w:rsid w:val="004C1F7E"/>
    <w:rsid w:val="004C2085"/>
    <w:rsid w:val="004C223C"/>
    <w:rsid w:val="004C226E"/>
    <w:rsid w:val="004C2B05"/>
    <w:rsid w:val="004C2EDE"/>
    <w:rsid w:val="004C2FC5"/>
    <w:rsid w:val="004C321F"/>
    <w:rsid w:val="004C348D"/>
    <w:rsid w:val="004C3617"/>
    <w:rsid w:val="004C376E"/>
    <w:rsid w:val="004C37D0"/>
    <w:rsid w:val="004C37E0"/>
    <w:rsid w:val="004C3A55"/>
    <w:rsid w:val="004C3DCB"/>
    <w:rsid w:val="004C4689"/>
    <w:rsid w:val="004C4DE3"/>
    <w:rsid w:val="004C4DEE"/>
    <w:rsid w:val="004C5065"/>
    <w:rsid w:val="004C5606"/>
    <w:rsid w:val="004C59A8"/>
    <w:rsid w:val="004C5BF6"/>
    <w:rsid w:val="004C5F14"/>
    <w:rsid w:val="004C64E9"/>
    <w:rsid w:val="004C691E"/>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6E01"/>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1D2"/>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723"/>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1E6"/>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0F3"/>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40"/>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0BF6"/>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2E5"/>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5E"/>
    <w:rsid w:val="005E7684"/>
    <w:rsid w:val="005E7A84"/>
    <w:rsid w:val="005E7AB9"/>
    <w:rsid w:val="005E7BD4"/>
    <w:rsid w:val="005E7C27"/>
    <w:rsid w:val="005E7D93"/>
    <w:rsid w:val="005E7E5C"/>
    <w:rsid w:val="005F0008"/>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B67"/>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95"/>
    <w:rsid w:val="00612CE9"/>
    <w:rsid w:val="00613713"/>
    <w:rsid w:val="006141BA"/>
    <w:rsid w:val="00614935"/>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371"/>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AC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942"/>
    <w:rsid w:val="00666DA5"/>
    <w:rsid w:val="00666E0F"/>
    <w:rsid w:val="00666F77"/>
    <w:rsid w:val="0066705C"/>
    <w:rsid w:val="0066731D"/>
    <w:rsid w:val="00667403"/>
    <w:rsid w:val="00667489"/>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9D9"/>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B4D"/>
    <w:rsid w:val="00697F17"/>
    <w:rsid w:val="006A0187"/>
    <w:rsid w:val="006A02DA"/>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29"/>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17FF9"/>
    <w:rsid w:val="007205CE"/>
    <w:rsid w:val="00720B14"/>
    <w:rsid w:val="00720D29"/>
    <w:rsid w:val="00720F4D"/>
    <w:rsid w:val="00721134"/>
    <w:rsid w:val="007217B0"/>
    <w:rsid w:val="00721C1D"/>
    <w:rsid w:val="00721CB7"/>
    <w:rsid w:val="00721DBA"/>
    <w:rsid w:val="00721E31"/>
    <w:rsid w:val="00721FD3"/>
    <w:rsid w:val="007224B6"/>
    <w:rsid w:val="007225D7"/>
    <w:rsid w:val="0072265B"/>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47D7F"/>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97"/>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9D9"/>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D95"/>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B63"/>
    <w:rsid w:val="007C1C78"/>
    <w:rsid w:val="007C1CA8"/>
    <w:rsid w:val="007C22CC"/>
    <w:rsid w:val="007C23EA"/>
    <w:rsid w:val="007C2467"/>
    <w:rsid w:val="007C2937"/>
    <w:rsid w:val="007C2EFF"/>
    <w:rsid w:val="007C3016"/>
    <w:rsid w:val="007C3508"/>
    <w:rsid w:val="007C37C1"/>
    <w:rsid w:val="007C38B7"/>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74C"/>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2E5D"/>
    <w:rsid w:val="00813245"/>
    <w:rsid w:val="008137F4"/>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20C"/>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299"/>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2"/>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641"/>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947"/>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2E2C"/>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035"/>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B63"/>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1FB"/>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028"/>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6F7"/>
    <w:rsid w:val="008B77F7"/>
    <w:rsid w:val="008B7AA3"/>
    <w:rsid w:val="008B7B1D"/>
    <w:rsid w:val="008B7B5C"/>
    <w:rsid w:val="008B7C26"/>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D8"/>
    <w:rsid w:val="008C54FF"/>
    <w:rsid w:val="008C5BDA"/>
    <w:rsid w:val="008C6129"/>
    <w:rsid w:val="008C62E7"/>
    <w:rsid w:val="008C671D"/>
    <w:rsid w:val="008C6A3D"/>
    <w:rsid w:val="008C6DD8"/>
    <w:rsid w:val="008C6FD6"/>
    <w:rsid w:val="008C6FFC"/>
    <w:rsid w:val="008C709D"/>
    <w:rsid w:val="008C7629"/>
    <w:rsid w:val="008C78D8"/>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7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8C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1B8"/>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1B8"/>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544"/>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7A7"/>
    <w:rsid w:val="00911A55"/>
    <w:rsid w:val="00911A73"/>
    <w:rsid w:val="00911EB5"/>
    <w:rsid w:val="00912095"/>
    <w:rsid w:val="009122FB"/>
    <w:rsid w:val="00912360"/>
    <w:rsid w:val="00912569"/>
    <w:rsid w:val="009129D4"/>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09E"/>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0BF"/>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57C"/>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255"/>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7C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13"/>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1D15"/>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00A"/>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353"/>
    <w:rsid w:val="00A96B70"/>
    <w:rsid w:val="00A96DA8"/>
    <w:rsid w:val="00A96E48"/>
    <w:rsid w:val="00A96ECA"/>
    <w:rsid w:val="00A96F73"/>
    <w:rsid w:val="00A971F8"/>
    <w:rsid w:val="00A97206"/>
    <w:rsid w:val="00A972A0"/>
    <w:rsid w:val="00A9739A"/>
    <w:rsid w:val="00A975DC"/>
    <w:rsid w:val="00A979C7"/>
    <w:rsid w:val="00A97B21"/>
    <w:rsid w:val="00A97CCC"/>
    <w:rsid w:val="00A97E40"/>
    <w:rsid w:val="00A97F6F"/>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1FD3"/>
    <w:rsid w:val="00AA213F"/>
    <w:rsid w:val="00AA2293"/>
    <w:rsid w:val="00AA26FA"/>
    <w:rsid w:val="00AA27DA"/>
    <w:rsid w:val="00AA295F"/>
    <w:rsid w:val="00AA2A27"/>
    <w:rsid w:val="00AA2DBD"/>
    <w:rsid w:val="00AA2FB8"/>
    <w:rsid w:val="00AA319F"/>
    <w:rsid w:val="00AA329B"/>
    <w:rsid w:val="00AA331A"/>
    <w:rsid w:val="00AA338D"/>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47CA6"/>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D9B"/>
    <w:rsid w:val="00B66EC0"/>
    <w:rsid w:val="00B66FAC"/>
    <w:rsid w:val="00B67B61"/>
    <w:rsid w:val="00B67E0D"/>
    <w:rsid w:val="00B701F3"/>
    <w:rsid w:val="00B7036D"/>
    <w:rsid w:val="00B703E0"/>
    <w:rsid w:val="00B7065A"/>
    <w:rsid w:val="00B7069D"/>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897"/>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4B"/>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410"/>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06B"/>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1FE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487"/>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570"/>
    <w:rsid w:val="00C96645"/>
    <w:rsid w:val="00C966DA"/>
    <w:rsid w:val="00C96726"/>
    <w:rsid w:val="00C967BD"/>
    <w:rsid w:val="00C96AED"/>
    <w:rsid w:val="00C96C63"/>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E47"/>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305"/>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0D6"/>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7CC"/>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A5"/>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70F"/>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34C"/>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0DB"/>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0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618"/>
    <w:rsid w:val="00D9070D"/>
    <w:rsid w:val="00D91402"/>
    <w:rsid w:val="00D914B6"/>
    <w:rsid w:val="00D9156D"/>
    <w:rsid w:val="00D9162C"/>
    <w:rsid w:val="00D91DB5"/>
    <w:rsid w:val="00D92DAB"/>
    <w:rsid w:val="00D92F2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974"/>
    <w:rsid w:val="00DA3D87"/>
    <w:rsid w:val="00DA3DE5"/>
    <w:rsid w:val="00DA417B"/>
    <w:rsid w:val="00DA4241"/>
    <w:rsid w:val="00DA452A"/>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49B4"/>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3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65D"/>
    <w:rsid w:val="00E14816"/>
    <w:rsid w:val="00E148B6"/>
    <w:rsid w:val="00E14980"/>
    <w:rsid w:val="00E14ACF"/>
    <w:rsid w:val="00E14D49"/>
    <w:rsid w:val="00E14FE5"/>
    <w:rsid w:val="00E15100"/>
    <w:rsid w:val="00E151FE"/>
    <w:rsid w:val="00E15211"/>
    <w:rsid w:val="00E15285"/>
    <w:rsid w:val="00E1530B"/>
    <w:rsid w:val="00E1538E"/>
    <w:rsid w:val="00E1543D"/>
    <w:rsid w:val="00E154E2"/>
    <w:rsid w:val="00E1557E"/>
    <w:rsid w:val="00E155F2"/>
    <w:rsid w:val="00E15A00"/>
    <w:rsid w:val="00E15E63"/>
    <w:rsid w:val="00E1630A"/>
    <w:rsid w:val="00E1689F"/>
    <w:rsid w:val="00E168BD"/>
    <w:rsid w:val="00E16ABC"/>
    <w:rsid w:val="00E16BA0"/>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312"/>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0A7"/>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75"/>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6FC5"/>
    <w:rsid w:val="00E87024"/>
    <w:rsid w:val="00E8746C"/>
    <w:rsid w:val="00E87502"/>
    <w:rsid w:val="00E8792C"/>
    <w:rsid w:val="00E90040"/>
    <w:rsid w:val="00E903F6"/>
    <w:rsid w:val="00E90423"/>
    <w:rsid w:val="00E909C5"/>
    <w:rsid w:val="00E90A7C"/>
    <w:rsid w:val="00E90C3C"/>
    <w:rsid w:val="00E90CBC"/>
    <w:rsid w:val="00E90D39"/>
    <w:rsid w:val="00E9115C"/>
    <w:rsid w:val="00E911C2"/>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889"/>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15D"/>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63B"/>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4D0"/>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DAC"/>
    <w:rsid w:val="00ED5E62"/>
    <w:rsid w:val="00ED5FEC"/>
    <w:rsid w:val="00ED61A1"/>
    <w:rsid w:val="00ED6343"/>
    <w:rsid w:val="00ED6EF2"/>
    <w:rsid w:val="00ED722A"/>
    <w:rsid w:val="00ED74B3"/>
    <w:rsid w:val="00ED75A9"/>
    <w:rsid w:val="00ED775D"/>
    <w:rsid w:val="00ED7D59"/>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8F0"/>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357"/>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41F"/>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00"/>
    <w:rsid w:val="00F341BD"/>
    <w:rsid w:val="00F34299"/>
    <w:rsid w:val="00F34850"/>
    <w:rsid w:val="00F34A9B"/>
    <w:rsid w:val="00F34C46"/>
    <w:rsid w:val="00F34F98"/>
    <w:rsid w:val="00F350C2"/>
    <w:rsid w:val="00F354C9"/>
    <w:rsid w:val="00F354CB"/>
    <w:rsid w:val="00F354CC"/>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29B"/>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99"/>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543"/>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03D"/>
    <w:rsid w:val="00F93503"/>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01"/>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D3F"/>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0C7"/>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AA7975"/>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C37E0"/>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2"/>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a"/>
    <w:rsid w:val="00662AC9"/>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17972492">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5028017">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6362173">
      <w:bodyDiv w:val="1"/>
      <w:marLeft w:val="0"/>
      <w:marRight w:val="0"/>
      <w:marTop w:val="0"/>
      <w:marBottom w:val="0"/>
      <w:divBdr>
        <w:top w:val="none" w:sz="0" w:space="0" w:color="auto"/>
        <w:left w:val="none" w:sz="0" w:space="0" w:color="auto"/>
        <w:bottom w:val="none" w:sz="0" w:space="0" w:color="auto"/>
        <w:right w:val="none" w:sz="0" w:space="0" w:color="auto"/>
      </w:divBdr>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3304160">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75655567">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8926834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0440941">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6087588">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51549813">
      <w:bodyDiv w:val="1"/>
      <w:marLeft w:val="0"/>
      <w:marRight w:val="0"/>
      <w:marTop w:val="0"/>
      <w:marBottom w:val="0"/>
      <w:divBdr>
        <w:top w:val="none" w:sz="0" w:space="0" w:color="auto"/>
        <w:left w:val="none" w:sz="0" w:space="0" w:color="auto"/>
        <w:bottom w:val="none" w:sz="0" w:space="0" w:color="auto"/>
        <w:right w:val="none" w:sz="0" w:space="0" w:color="auto"/>
      </w:divBdr>
    </w:div>
    <w:div w:id="252904249">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1085474">
      <w:bodyDiv w:val="1"/>
      <w:marLeft w:val="0"/>
      <w:marRight w:val="0"/>
      <w:marTop w:val="0"/>
      <w:marBottom w:val="0"/>
      <w:divBdr>
        <w:top w:val="none" w:sz="0" w:space="0" w:color="auto"/>
        <w:left w:val="none" w:sz="0" w:space="0" w:color="auto"/>
        <w:bottom w:val="none" w:sz="0" w:space="0" w:color="auto"/>
        <w:right w:val="none" w:sz="0" w:space="0" w:color="auto"/>
      </w:divBdr>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2487928">
      <w:bodyDiv w:val="1"/>
      <w:marLeft w:val="0"/>
      <w:marRight w:val="0"/>
      <w:marTop w:val="0"/>
      <w:marBottom w:val="0"/>
      <w:divBdr>
        <w:top w:val="none" w:sz="0" w:space="0" w:color="auto"/>
        <w:left w:val="none" w:sz="0" w:space="0" w:color="auto"/>
        <w:bottom w:val="none" w:sz="0" w:space="0" w:color="auto"/>
        <w:right w:val="none" w:sz="0" w:space="0" w:color="auto"/>
      </w:divBdr>
    </w:div>
    <w:div w:id="321854784">
      <w:bodyDiv w:val="1"/>
      <w:marLeft w:val="0"/>
      <w:marRight w:val="0"/>
      <w:marTop w:val="0"/>
      <w:marBottom w:val="0"/>
      <w:divBdr>
        <w:top w:val="none" w:sz="0" w:space="0" w:color="auto"/>
        <w:left w:val="none" w:sz="0" w:space="0" w:color="auto"/>
        <w:bottom w:val="none" w:sz="0" w:space="0" w:color="auto"/>
        <w:right w:val="none" w:sz="0" w:space="0" w:color="auto"/>
      </w:divBdr>
    </w:div>
    <w:div w:id="326977333">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8332681">
      <w:bodyDiv w:val="1"/>
      <w:marLeft w:val="0"/>
      <w:marRight w:val="0"/>
      <w:marTop w:val="0"/>
      <w:marBottom w:val="0"/>
      <w:divBdr>
        <w:top w:val="none" w:sz="0" w:space="0" w:color="auto"/>
        <w:left w:val="none" w:sz="0" w:space="0" w:color="auto"/>
        <w:bottom w:val="none" w:sz="0" w:space="0" w:color="auto"/>
        <w:right w:val="none" w:sz="0" w:space="0" w:color="auto"/>
      </w:divBdr>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57576058">
      <w:bodyDiv w:val="1"/>
      <w:marLeft w:val="0"/>
      <w:marRight w:val="0"/>
      <w:marTop w:val="0"/>
      <w:marBottom w:val="0"/>
      <w:divBdr>
        <w:top w:val="none" w:sz="0" w:space="0" w:color="auto"/>
        <w:left w:val="none" w:sz="0" w:space="0" w:color="auto"/>
        <w:bottom w:val="none" w:sz="0" w:space="0" w:color="auto"/>
        <w:right w:val="none" w:sz="0" w:space="0" w:color="auto"/>
      </w:divBdr>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138626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1878845">
      <w:bodyDiv w:val="1"/>
      <w:marLeft w:val="0"/>
      <w:marRight w:val="0"/>
      <w:marTop w:val="0"/>
      <w:marBottom w:val="0"/>
      <w:divBdr>
        <w:top w:val="none" w:sz="0" w:space="0" w:color="auto"/>
        <w:left w:val="none" w:sz="0" w:space="0" w:color="auto"/>
        <w:bottom w:val="none" w:sz="0" w:space="0" w:color="auto"/>
        <w:right w:val="none" w:sz="0" w:space="0" w:color="auto"/>
      </w:divBdr>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28718962">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2671505">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6983857">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5876287">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25268680">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2328884">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996878116">
      <w:bodyDiv w:val="1"/>
      <w:marLeft w:val="0"/>
      <w:marRight w:val="0"/>
      <w:marTop w:val="0"/>
      <w:marBottom w:val="0"/>
      <w:divBdr>
        <w:top w:val="none" w:sz="0" w:space="0" w:color="auto"/>
        <w:left w:val="none" w:sz="0" w:space="0" w:color="auto"/>
        <w:bottom w:val="none" w:sz="0" w:space="0" w:color="auto"/>
        <w:right w:val="none" w:sz="0" w:space="0" w:color="auto"/>
      </w:divBdr>
    </w:div>
    <w:div w:id="997853364">
      <w:bodyDiv w:val="1"/>
      <w:marLeft w:val="0"/>
      <w:marRight w:val="0"/>
      <w:marTop w:val="0"/>
      <w:marBottom w:val="0"/>
      <w:divBdr>
        <w:top w:val="none" w:sz="0" w:space="0" w:color="auto"/>
        <w:left w:val="none" w:sz="0" w:space="0" w:color="auto"/>
        <w:bottom w:val="none" w:sz="0" w:space="0" w:color="auto"/>
        <w:right w:val="none" w:sz="0" w:space="0" w:color="auto"/>
      </w:divBdr>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4693128">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08349345">
      <w:bodyDiv w:val="1"/>
      <w:marLeft w:val="0"/>
      <w:marRight w:val="0"/>
      <w:marTop w:val="0"/>
      <w:marBottom w:val="0"/>
      <w:divBdr>
        <w:top w:val="none" w:sz="0" w:space="0" w:color="auto"/>
        <w:left w:val="none" w:sz="0" w:space="0" w:color="auto"/>
        <w:bottom w:val="none" w:sz="0" w:space="0" w:color="auto"/>
        <w:right w:val="none" w:sz="0" w:space="0" w:color="auto"/>
      </w:divBdr>
    </w:div>
    <w:div w:id="1112553908">
      <w:bodyDiv w:val="1"/>
      <w:marLeft w:val="0"/>
      <w:marRight w:val="0"/>
      <w:marTop w:val="0"/>
      <w:marBottom w:val="0"/>
      <w:divBdr>
        <w:top w:val="none" w:sz="0" w:space="0" w:color="auto"/>
        <w:left w:val="none" w:sz="0" w:space="0" w:color="auto"/>
        <w:bottom w:val="none" w:sz="0" w:space="0" w:color="auto"/>
        <w:right w:val="none" w:sz="0" w:space="0" w:color="auto"/>
      </w:divBdr>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77256920">
      <w:bodyDiv w:val="1"/>
      <w:marLeft w:val="0"/>
      <w:marRight w:val="0"/>
      <w:marTop w:val="0"/>
      <w:marBottom w:val="0"/>
      <w:divBdr>
        <w:top w:val="none" w:sz="0" w:space="0" w:color="auto"/>
        <w:left w:val="none" w:sz="0" w:space="0" w:color="auto"/>
        <w:bottom w:val="none" w:sz="0" w:space="0" w:color="auto"/>
        <w:right w:val="none" w:sz="0" w:space="0" w:color="auto"/>
      </w:divBdr>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6740742">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2103362">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1950243">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540212">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6459499">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79288383">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36447215">
      <w:bodyDiv w:val="1"/>
      <w:marLeft w:val="0"/>
      <w:marRight w:val="0"/>
      <w:marTop w:val="0"/>
      <w:marBottom w:val="0"/>
      <w:divBdr>
        <w:top w:val="none" w:sz="0" w:space="0" w:color="auto"/>
        <w:left w:val="none" w:sz="0" w:space="0" w:color="auto"/>
        <w:bottom w:val="none" w:sz="0" w:space="0" w:color="auto"/>
        <w:right w:val="none" w:sz="0" w:space="0" w:color="auto"/>
      </w:divBdr>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54410976">
      <w:bodyDiv w:val="1"/>
      <w:marLeft w:val="0"/>
      <w:marRight w:val="0"/>
      <w:marTop w:val="0"/>
      <w:marBottom w:val="0"/>
      <w:divBdr>
        <w:top w:val="none" w:sz="0" w:space="0" w:color="auto"/>
        <w:left w:val="none" w:sz="0" w:space="0" w:color="auto"/>
        <w:bottom w:val="none" w:sz="0" w:space="0" w:color="auto"/>
        <w:right w:val="none" w:sz="0" w:space="0" w:color="auto"/>
      </w:divBdr>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09837715">
      <w:bodyDiv w:val="1"/>
      <w:marLeft w:val="0"/>
      <w:marRight w:val="0"/>
      <w:marTop w:val="0"/>
      <w:marBottom w:val="0"/>
      <w:divBdr>
        <w:top w:val="none" w:sz="0" w:space="0" w:color="auto"/>
        <w:left w:val="none" w:sz="0" w:space="0" w:color="auto"/>
        <w:bottom w:val="none" w:sz="0" w:space="0" w:color="auto"/>
        <w:right w:val="none" w:sz="0" w:space="0" w:color="auto"/>
      </w:divBdr>
    </w:div>
    <w:div w:id="1711763767">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7337112">
      <w:bodyDiv w:val="1"/>
      <w:marLeft w:val="0"/>
      <w:marRight w:val="0"/>
      <w:marTop w:val="0"/>
      <w:marBottom w:val="0"/>
      <w:divBdr>
        <w:top w:val="none" w:sz="0" w:space="0" w:color="auto"/>
        <w:left w:val="none" w:sz="0" w:space="0" w:color="auto"/>
        <w:bottom w:val="none" w:sz="0" w:space="0" w:color="auto"/>
        <w:right w:val="none" w:sz="0" w:space="0" w:color="auto"/>
      </w:divBdr>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793204939">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26126748">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55598241">
      <w:bodyDiv w:val="1"/>
      <w:marLeft w:val="0"/>
      <w:marRight w:val="0"/>
      <w:marTop w:val="0"/>
      <w:marBottom w:val="0"/>
      <w:divBdr>
        <w:top w:val="none" w:sz="0" w:space="0" w:color="auto"/>
        <w:left w:val="none" w:sz="0" w:space="0" w:color="auto"/>
        <w:bottom w:val="none" w:sz="0" w:space="0" w:color="auto"/>
        <w:right w:val="none" w:sz="0" w:space="0" w:color="auto"/>
      </w:divBdr>
    </w:div>
    <w:div w:id="1955749703">
      <w:bodyDiv w:val="1"/>
      <w:marLeft w:val="0"/>
      <w:marRight w:val="0"/>
      <w:marTop w:val="0"/>
      <w:marBottom w:val="0"/>
      <w:divBdr>
        <w:top w:val="none" w:sz="0" w:space="0" w:color="auto"/>
        <w:left w:val="none" w:sz="0" w:space="0" w:color="auto"/>
        <w:bottom w:val="none" w:sz="0" w:space="0" w:color="auto"/>
        <w:right w:val="none" w:sz="0" w:space="0" w:color="auto"/>
      </w:divBdr>
    </w:div>
    <w:div w:id="1961036027">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216951">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13604583">
      <w:bodyDiv w:val="1"/>
      <w:marLeft w:val="0"/>
      <w:marRight w:val="0"/>
      <w:marTop w:val="0"/>
      <w:marBottom w:val="0"/>
      <w:divBdr>
        <w:top w:val="none" w:sz="0" w:space="0" w:color="auto"/>
        <w:left w:val="none" w:sz="0" w:space="0" w:color="auto"/>
        <w:bottom w:val="none" w:sz="0" w:space="0" w:color="auto"/>
        <w:right w:val="none" w:sz="0" w:space="0" w:color="auto"/>
      </w:divBdr>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0062227">
      <w:bodyDiv w:val="1"/>
      <w:marLeft w:val="0"/>
      <w:marRight w:val="0"/>
      <w:marTop w:val="0"/>
      <w:marBottom w:val="0"/>
      <w:divBdr>
        <w:top w:val="none" w:sz="0" w:space="0" w:color="auto"/>
        <w:left w:val="none" w:sz="0" w:space="0" w:color="auto"/>
        <w:bottom w:val="none" w:sz="0" w:space="0" w:color="auto"/>
        <w:right w:val="none" w:sz="0" w:space="0" w:color="auto"/>
      </w:divBdr>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59818582">
      <w:bodyDiv w:val="1"/>
      <w:marLeft w:val="0"/>
      <w:marRight w:val="0"/>
      <w:marTop w:val="0"/>
      <w:marBottom w:val="0"/>
      <w:divBdr>
        <w:top w:val="none" w:sz="0" w:space="0" w:color="auto"/>
        <w:left w:val="none" w:sz="0" w:space="0" w:color="auto"/>
        <w:bottom w:val="none" w:sz="0" w:space="0" w:color="auto"/>
        <w:right w:val="none" w:sz="0" w:space="0" w:color="auto"/>
      </w:divBdr>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3694149">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6ACCEF26-C1CD-49BE-AC06-0178BB885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1176</TotalTime>
  <Pages>4</Pages>
  <Words>959</Words>
  <Characters>5472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Huawei_110b</cp:lastModifiedBy>
  <cp:revision>23</cp:revision>
  <cp:lastPrinted>2009-04-22T06:01:00Z</cp:lastPrinted>
  <dcterms:created xsi:type="dcterms:W3CDTF">2024-02-26T11:22:00Z</dcterms:created>
  <dcterms:modified xsi:type="dcterms:W3CDTF">2024-04-08T14:41:00Z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(3)z6Z2539HLtGl8liPTvIXRAYVgYi0wFCuSesuFfwheG4c5lFT637cPSU+jgMsPFg30wiFB+20
dOaReSEEIkRNBXoA6ltoYTcHQLUECQ5IX42rod+3syH4INXDkRGXTIKY8oMRzPXdd2Vb544G
LAIPmTXE0yRcvS0yhOYAKY28AO5w+sL7JS8R3cz1rZgWKUaSf38M3IPwjrzLAXV7msIMvQXN
wriFHhqNHa/dROKRz7</vt:lpwstr>
  </property>
  <property fmtid="{D5CDD505-2E9C-101B-9397-08002B2CF9AE}" pid="17" name="_2015_ms_pID_725343_00">
    <vt:lpwstr>_2015_ms_pID_725343</vt:lpwstr>
  </property>
  <property fmtid="{D5CDD505-2E9C-101B-9397-08002B2CF9AE}" pid="18" name="_2015_ms_pID_7253431">
    <vt:lpwstr>DddGH/287+9vDqqDovUF/L7AQzPs8Ai2y4ms2SekC2TCrCBJcfMrZa
I54BYhuGg5ZBcw/RcUHBz9mSSnVKVMS42SNkcQGXe9swKBxYOKd7uoK8QXVUEJ5AB+KTVWTM
BYb8AHgpNgtYj9QWqc36rUraR3k1NPJWPXOg9mc81mlCcbTUULyUUsc1x4Wa8SOiGoH6Z+ND
unb4Rlu4BbAP61LXyDZHcyeH0/c0GEBsiAT/</vt:lpwstr>
  </property>
  <property fmtid="{D5CDD505-2E9C-101B-9397-08002B2CF9AE}" pid="19" name="_2015_ms_pID_7253431_00">
    <vt:lpwstr>_2015_ms_pID_7253431</vt:lpwstr>
  </property>
  <property fmtid="{D5CDD505-2E9C-101B-9397-08002B2CF9AE}" pid="20" name="_2015_ms_pID_7253432">
    <vt:lpwstr>VI6u4m+ez6yJcVfaGZm9UL63qjGGQwQKv/eH
6V1x1ydympS7cRArnAkscky4ju59Tkp41wEW/r22/HcWH06Bod4=</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1707272326</vt:lpwstr>
  </property>
</Properties>
</file>