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055AE0" w14:textId="1851675C" w:rsidR="006673CD" w:rsidRPr="00706F95" w:rsidRDefault="006673CD" w:rsidP="006673CD">
      <w:pPr>
        <w:pStyle w:val="a5"/>
        <w:tabs>
          <w:tab w:val="right" w:pos="9639"/>
          <w:tab w:val="right" w:pos="13323"/>
        </w:tabs>
        <w:jc w:val="both"/>
        <w:rPr>
          <w:rFonts w:asciiTheme="minorHAnsi" w:hAnsiTheme="minorHAnsi" w:cstheme="minorHAnsi"/>
          <w:bCs/>
          <w:noProof w:val="0"/>
          <w:sz w:val="24"/>
          <w:szCs w:val="24"/>
          <w:lang w:eastAsia="zh-CN"/>
        </w:rPr>
      </w:pPr>
      <w:bookmarkStart w:id="0" w:name="OLE_LINK25"/>
      <w:bookmarkStart w:id="1" w:name="OLE_LINK23"/>
      <w:r w:rsidRPr="00706F95">
        <w:rPr>
          <w:rFonts w:asciiTheme="minorHAnsi" w:hAnsiTheme="minorHAnsi" w:cstheme="minorHAnsi"/>
          <w:bCs/>
          <w:noProof w:val="0"/>
          <w:sz w:val="24"/>
          <w:szCs w:val="24"/>
          <w:lang w:eastAsia="zh-CN"/>
        </w:rPr>
        <w:t>3GPP TSG-RAN WG4 Meeting # 110-bis</w:t>
      </w:r>
      <w:r w:rsidRPr="00706F95">
        <w:rPr>
          <w:rFonts w:asciiTheme="minorHAnsi" w:hAnsiTheme="minorHAnsi" w:cstheme="minorHAnsi"/>
          <w:bCs/>
          <w:noProof w:val="0"/>
          <w:sz w:val="24"/>
          <w:szCs w:val="24"/>
          <w:lang w:eastAsia="zh-CN"/>
        </w:rPr>
        <w:tab/>
      </w:r>
      <w:r w:rsidR="001C7554" w:rsidRPr="001C7554">
        <w:rPr>
          <w:rFonts w:asciiTheme="minorHAnsi" w:hAnsiTheme="minorHAnsi" w:cstheme="minorHAnsi"/>
          <w:bCs/>
          <w:noProof w:val="0"/>
          <w:sz w:val="24"/>
          <w:szCs w:val="24"/>
          <w:lang w:eastAsia="zh-CN"/>
        </w:rPr>
        <w:t>R4-2405027</w:t>
      </w:r>
    </w:p>
    <w:p w14:paraId="087BFD5D" w14:textId="77777777" w:rsidR="006673CD" w:rsidRPr="00706F95" w:rsidRDefault="006673CD" w:rsidP="006673CD">
      <w:pPr>
        <w:pStyle w:val="a5"/>
        <w:tabs>
          <w:tab w:val="right" w:pos="9639"/>
          <w:tab w:val="right" w:pos="13323"/>
        </w:tabs>
        <w:jc w:val="both"/>
        <w:rPr>
          <w:rFonts w:asciiTheme="minorHAnsi" w:hAnsiTheme="minorHAnsi" w:cstheme="minorHAnsi"/>
          <w:bCs/>
          <w:noProof w:val="0"/>
          <w:sz w:val="24"/>
          <w:szCs w:val="24"/>
          <w:lang w:eastAsia="zh-CN"/>
        </w:rPr>
      </w:pPr>
      <w:r w:rsidRPr="00706F95">
        <w:rPr>
          <w:rFonts w:asciiTheme="minorHAnsi" w:hAnsiTheme="minorHAnsi" w:cstheme="minorHAnsi"/>
          <w:bCs/>
          <w:noProof w:val="0"/>
          <w:sz w:val="24"/>
          <w:szCs w:val="24"/>
          <w:lang w:eastAsia="zh-CN"/>
        </w:rPr>
        <w:t>Changsha, Hunan Province, CN, Apr 15 – Apr 19, 2024</w:t>
      </w:r>
    </w:p>
    <w:bookmarkEnd w:id="0"/>
    <w:p w14:paraId="17B393A5" w14:textId="78EFF953" w:rsidR="006673CD" w:rsidRPr="00706F95" w:rsidRDefault="006673CD" w:rsidP="006673C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 xml:space="preserve">Agenda Item: </w:t>
      </w:r>
      <w:r w:rsidR="00E4123C" w:rsidRPr="00706F95">
        <w:rPr>
          <w:rFonts w:asciiTheme="minorHAnsi" w:eastAsiaTheme="minorEastAsia" w:hAnsiTheme="minorHAnsi" w:cstheme="minorHAnsi"/>
          <w:bCs/>
          <w:noProof w:val="0"/>
          <w:sz w:val="24"/>
          <w:szCs w:val="24"/>
          <w:lang w:eastAsia="zh-CN"/>
        </w:rPr>
        <w:t>6</w:t>
      </w:r>
      <w:r w:rsidRPr="00706F95">
        <w:rPr>
          <w:rFonts w:asciiTheme="minorHAnsi" w:eastAsiaTheme="minorEastAsia" w:hAnsiTheme="minorHAnsi" w:cstheme="minorHAnsi"/>
          <w:bCs/>
          <w:noProof w:val="0"/>
          <w:sz w:val="24"/>
          <w:szCs w:val="24"/>
          <w:lang w:eastAsia="zh-CN"/>
        </w:rPr>
        <w:t>.</w:t>
      </w:r>
      <w:r w:rsidR="00E4123C" w:rsidRPr="00706F95">
        <w:rPr>
          <w:rFonts w:asciiTheme="minorHAnsi" w:eastAsiaTheme="minorEastAsia" w:hAnsiTheme="minorHAnsi" w:cstheme="minorHAnsi"/>
          <w:bCs/>
          <w:noProof w:val="0"/>
          <w:sz w:val="24"/>
          <w:szCs w:val="24"/>
          <w:lang w:eastAsia="zh-CN"/>
        </w:rPr>
        <w:t>19</w:t>
      </w:r>
      <w:r w:rsidRPr="00706F95">
        <w:rPr>
          <w:rFonts w:asciiTheme="minorHAnsi" w:eastAsiaTheme="minorEastAsia" w:hAnsiTheme="minorHAnsi" w:cstheme="minorHAnsi"/>
          <w:bCs/>
          <w:noProof w:val="0"/>
          <w:sz w:val="24"/>
          <w:szCs w:val="24"/>
          <w:lang w:eastAsia="zh-CN"/>
        </w:rPr>
        <w:t>.3</w:t>
      </w:r>
      <w:r w:rsidR="00E4123C" w:rsidRPr="00706F95">
        <w:rPr>
          <w:rFonts w:asciiTheme="minorHAnsi" w:eastAsiaTheme="minorEastAsia" w:hAnsiTheme="minorHAnsi" w:cstheme="minorHAnsi"/>
          <w:bCs/>
          <w:noProof w:val="0"/>
          <w:sz w:val="24"/>
          <w:szCs w:val="24"/>
          <w:lang w:eastAsia="zh-CN"/>
        </w:rPr>
        <w:t>.1</w:t>
      </w:r>
    </w:p>
    <w:p w14:paraId="01DCADA8" w14:textId="77777777" w:rsidR="00A87120" w:rsidRPr="00706F95"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Source: MediaTek Inc.</w:t>
      </w:r>
    </w:p>
    <w:p w14:paraId="09FEA5F4" w14:textId="3F94A859" w:rsidR="00A87120" w:rsidRPr="00706F95"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Title:</w:t>
      </w:r>
      <w:r w:rsidRPr="00706F95">
        <w:rPr>
          <w:sz w:val="24"/>
          <w:szCs w:val="24"/>
        </w:rPr>
        <w:t xml:space="preserve"> </w:t>
      </w:r>
      <w:r w:rsidRPr="00706F95">
        <w:rPr>
          <w:rFonts w:asciiTheme="minorHAnsi" w:eastAsiaTheme="minorEastAsia" w:hAnsiTheme="minorHAnsi" w:cstheme="minorHAnsi"/>
          <w:bCs/>
          <w:noProof w:val="0"/>
          <w:sz w:val="24"/>
          <w:szCs w:val="24"/>
          <w:lang w:eastAsia="zh-CN"/>
        </w:rPr>
        <w:t xml:space="preserve">Discussion on </w:t>
      </w:r>
      <w:r w:rsidR="007372E3" w:rsidRPr="00706F95">
        <w:rPr>
          <w:rFonts w:asciiTheme="minorHAnsi" w:eastAsiaTheme="minorEastAsia" w:hAnsiTheme="minorHAnsi" w:cstheme="minorHAnsi"/>
          <w:bCs/>
          <w:noProof w:val="0"/>
          <w:sz w:val="24"/>
          <w:szCs w:val="24"/>
          <w:lang w:eastAsia="zh-CN"/>
        </w:rPr>
        <w:t xml:space="preserve">test case </w:t>
      </w:r>
      <w:r w:rsidR="00E4123C" w:rsidRPr="00706F95">
        <w:rPr>
          <w:rFonts w:asciiTheme="minorHAnsi" w:eastAsiaTheme="minorEastAsia" w:hAnsiTheme="minorHAnsi" w:cstheme="minorHAnsi"/>
          <w:bCs/>
          <w:noProof w:val="0"/>
          <w:sz w:val="24"/>
          <w:szCs w:val="24"/>
          <w:lang w:eastAsia="zh-CN"/>
        </w:rPr>
        <w:t>of TDCP</w:t>
      </w:r>
      <w:r w:rsidRPr="00706F95">
        <w:rPr>
          <w:rFonts w:asciiTheme="minorHAnsi" w:eastAsiaTheme="minorEastAsia" w:hAnsiTheme="minorHAnsi" w:cstheme="minorHAnsi"/>
          <w:bCs/>
          <w:noProof w:val="0"/>
          <w:sz w:val="24"/>
          <w:szCs w:val="24"/>
          <w:lang w:eastAsia="zh-CN"/>
        </w:rPr>
        <w:t xml:space="preserve"> for </w:t>
      </w:r>
      <w:r w:rsidR="008933CC" w:rsidRPr="00706F95">
        <w:rPr>
          <w:rFonts w:asciiTheme="minorHAnsi" w:eastAsiaTheme="minorEastAsia" w:hAnsiTheme="minorHAnsi" w:cstheme="minorHAnsi"/>
          <w:bCs/>
          <w:noProof w:val="0"/>
          <w:sz w:val="24"/>
          <w:szCs w:val="24"/>
          <w:lang w:eastAsia="zh-CN"/>
        </w:rPr>
        <w:t>MIMO</w:t>
      </w:r>
      <w:r w:rsidRPr="00706F95">
        <w:rPr>
          <w:rFonts w:asciiTheme="minorHAnsi" w:eastAsiaTheme="minorEastAsia" w:hAnsiTheme="minorHAnsi" w:cstheme="minorHAnsi"/>
          <w:bCs/>
          <w:noProof w:val="0"/>
          <w:sz w:val="24"/>
          <w:szCs w:val="24"/>
          <w:lang w:eastAsia="zh-CN"/>
        </w:rPr>
        <w:t xml:space="preserve"> </w:t>
      </w:r>
      <w:r w:rsidR="008933CC" w:rsidRPr="00706F95">
        <w:rPr>
          <w:rFonts w:asciiTheme="minorHAnsi" w:eastAsiaTheme="minorEastAsia" w:hAnsiTheme="minorHAnsi" w:cstheme="minorHAnsi"/>
          <w:bCs/>
          <w:noProof w:val="0"/>
          <w:sz w:val="24"/>
          <w:szCs w:val="24"/>
          <w:lang w:eastAsia="zh-CN"/>
        </w:rPr>
        <w:t>evo</w:t>
      </w:r>
    </w:p>
    <w:p w14:paraId="66AAD5BC" w14:textId="28EFBD6F" w:rsidR="0034111C" w:rsidRPr="00706F95" w:rsidRDefault="00A87120" w:rsidP="00A87120">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706F95">
        <w:rPr>
          <w:rFonts w:asciiTheme="minorHAnsi" w:eastAsiaTheme="minorEastAsia" w:hAnsiTheme="minorHAnsi" w:cstheme="minorHAnsi"/>
          <w:bCs/>
          <w:noProof w:val="0"/>
          <w:sz w:val="24"/>
          <w:szCs w:val="24"/>
          <w:lang w:eastAsia="zh-CN"/>
        </w:rPr>
        <w:t>Document for: Discussion</w:t>
      </w:r>
      <w:bookmarkEnd w:id="1"/>
      <w:r w:rsidR="00F43398" w:rsidRPr="00706F95">
        <w:rPr>
          <w:rFonts w:asciiTheme="minorHAnsi" w:eastAsiaTheme="minorEastAsia" w:hAnsiTheme="minorHAnsi" w:cstheme="minorHAnsi"/>
          <w:bCs/>
          <w:noProof w:val="0"/>
          <w:sz w:val="24"/>
          <w:szCs w:val="24"/>
          <w:lang w:eastAsia="zh-CN"/>
        </w:rPr>
        <w:tab/>
      </w:r>
    </w:p>
    <w:p w14:paraId="42D67F7D" w14:textId="53544452" w:rsidR="0034111C" w:rsidRPr="00CB1E38" w:rsidRDefault="00EE7FA7" w:rsidP="003533F2">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Introduction</w:t>
      </w:r>
    </w:p>
    <w:p w14:paraId="1E6626BF" w14:textId="03AF6FEB" w:rsidR="0028162D" w:rsidRPr="00706F95" w:rsidRDefault="00A87120" w:rsidP="006F6F58">
      <w:pPr>
        <w:rPr>
          <w:rFonts w:eastAsia="PMingLiU" w:cstheme="minorHAnsi"/>
          <w:szCs w:val="24"/>
        </w:rPr>
      </w:pPr>
      <w:r w:rsidRPr="00706F95">
        <w:rPr>
          <w:rFonts w:eastAsia="PMingLiU" w:cstheme="minorHAnsi"/>
          <w:szCs w:val="24"/>
        </w:rPr>
        <w:t>According to WF [1], there’</w:t>
      </w:r>
      <w:r w:rsidR="000740FF" w:rsidRPr="00706F95">
        <w:rPr>
          <w:rFonts w:eastAsia="PMingLiU" w:cstheme="minorHAnsi"/>
          <w:szCs w:val="24"/>
        </w:rPr>
        <w:t>re</w:t>
      </w:r>
      <w:r w:rsidRPr="00706F95">
        <w:rPr>
          <w:rFonts w:eastAsia="PMingLiU" w:cstheme="minorHAnsi"/>
          <w:szCs w:val="24"/>
        </w:rPr>
        <w:t xml:space="preserve"> </w:t>
      </w:r>
      <w:r w:rsidR="00E4123C" w:rsidRPr="00706F95">
        <w:rPr>
          <w:rFonts w:eastAsia="PMingLiU" w:cstheme="minorHAnsi"/>
          <w:szCs w:val="24"/>
        </w:rPr>
        <w:t>two</w:t>
      </w:r>
      <w:r w:rsidR="000740FF" w:rsidRPr="00706F95">
        <w:rPr>
          <w:rFonts w:eastAsia="PMingLiU" w:cstheme="minorHAnsi"/>
          <w:szCs w:val="24"/>
        </w:rPr>
        <w:t xml:space="preserve"> </w:t>
      </w:r>
      <w:r w:rsidRPr="00706F95">
        <w:rPr>
          <w:rFonts w:eastAsia="PMingLiU" w:cstheme="minorHAnsi"/>
          <w:szCs w:val="24"/>
        </w:rPr>
        <w:t>issue</w:t>
      </w:r>
      <w:r w:rsidR="000740FF" w:rsidRPr="00706F95">
        <w:rPr>
          <w:rFonts w:eastAsia="PMingLiU" w:cstheme="minorHAnsi"/>
          <w:szCs w:val="24"/>
        </w:rPr>
        <w:t xml:space="preserve">s about </w:t>
      </w:r>
      <w:r w:rsidR="008933CC" w:rsidRPr="00706F95">
        <w:rPr>
          <w:rFonts w:eastAsia="PMingLiU" w:cstheme="minorHAnsi"/>
          <w:szCs w:val="24"/>
        </w:rPr>
        <w:t xml:space="preserve">performance part </w:t>
      </w:r>
      <w:r w:rsidR="000740FF" w:rsidRPr="00706F95">
        <w:rPr>
          <w:rFonts w:eastAsia="PMingLiU" w:cstheme="minorHAnsi"/>
          <w:szCs w:val="24"/>
        </w:rPr>
        <w:t xml:space="preserve">for </w:t>
      </w:r>
      <w:r w:rsidR="008933CC" w:rsidRPr="00706F95">
        <w:rPr>
          <w:rFonts w:eastAsia="PMingLiU" w:cstheme="minorHAnsi"/>
          <w:szCs w:val="24"/>
        </w:rPr>
        <w:t>MIMO evo</w:t>
      </w:r>
      <w:r w:rsidRPr="00706F95">
        <w:rPr>
          <w:rFonts w:eastAsia="PMingLiU" w:cstheme="minorHAnsi"/>
          <w:szCs w:val="24"/>
        </w:rPr>
        <w:t>.</w:t>
      </w:r>
      <w:r w:rsidR="006075A0" w:rsidRPr="00706F95">
        <w:rPr>
          <w:rFonts w:eastAsia="PMingLiU" w:cstheme="minorHAnsi"/>
          <w:szCs w:val="24"/>
        </w:rPr>
        <w:t xml:space="preserve"> In this paper, we provide our view for the test case design. </w:t>
      </w:r>
    </w:p>
    <w:p w14:paraId="3CA86362" w14:textId="47352AB4" w:rsidR="0028162D" w:rsidRPr="00CB1E38" w:rsidRDefault="00C51F3B" w:rsidP="00CB1E38">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Dis</w:t>
      </w:r>
      <w:r w:rsidR="0076676F" w:rsidRPr="00CB1E38">
        <w:rPr>
          <w:rFonts w:asciiTheme="minorHAnsi" w:hAnsiTheme="minorHAnsi" w:cstheme="minorHAnsi"/>
          <w:szCs w:val="36"/>
        </w:rPr>
        <w:t>cu</w:t>
      </w:r>
      <w:r w:rsidRPr="00CB1E38">
        <w:rPr>
          <w:rFonts w:asciiTheme="minorHAnsi" w:hAnsiTheme="minorHAnsi" w:cstheme="minorHAnsi"/>
          <w:szCs w:val="36"/>
        </w:rPr>
        <w:t>ssion</w:t>
      </w:r>
    </w:p>
    <w:p w14:paraId="28DDCC10" w14:textId="241FF75D" w:rsidR="00F3488F" w:rsidRPr="00706F95" w:rsidRDefault="00F3488F" w:rsidP="00CA6C62">
      <w:pPr>
        <w:spacing w:before="100" w:beforeAutospacing="1" w:after="100" w:afterAutospacing="1"/>
        <w:rPr>
          <w:rFonts w:eastAsia="PMingLiU"/>
          <w:szCs w:val="24"/>
          <w:lang w:val="en-GB"/>
        </w:rPr>
      </w:pPr>
      <w:r w:rsidRPr="00706F95">
        <w:rPr>
          <w:rFonts w:eastAsia="PMingLiU"/>
          <w:szCs w:val="24"/>
        </w:rPr>
        <w:t>I</w:t>
      </w:r>
      <w:r w:rsidRPr="00706F95">
        <w:rPr>
          <w:rFonts w:eastAsia="PMingLiU"/>
          <w:szCs w:val="24"/>
          <w:lang w:val="en-GB"/>
        </w:rPr>
        <w:t xml:space="preserve">n last meeting, there’re </w:t>
      </w:r>
      <w:r w:rsidR="00E4123C" w:rsidRPr="00706F95">
        <w:rPr>
          <w:rFonts w:eastAsia="PMingLiU"/>
          <w:szCs w:val="24"/>
          <w:lang w:val="en-GB"/>
        </w:rPr>
        <w:t>two</w:t>
      </w:r>
      <w:r w:rsidRPr="00706F95">
        <w:rPr>
          <w:rFonts w:eastAsia="PMingLiU"/>
          <w:szCs w:val="24"/>
          <w:lang w:val="en-GB"/>
        </w:rPr>
        <w:t xml:space="preserve"> issues in WF [1] related to </w:t>
      </w:r>
      <w:r w:rsidR="00E4123C" w:rsidRPr="00706F95">
        <w:rPr>
          <w:rFonts w:eastAsia="PMingLiU"/>
          <w:szCs w:val="24"/>
          <w:lang w:val="en-GB"/>
        </w:rPr>
        <w:t>TDCP</w:t>
      </w:r>
      <w:r w:rsidRPr="00706F95">
        <w:rPr>
          <w:rFonts w:eastAsia="PMingLiU"/>
          <w:szCs w:val="24"/>
          <w:lang w:val="en-GB"/>
        </w:rPr>
        <w:t xml:space="preserve"> test cases for MIMO evo.</w:t>
      </w:r>
    </w:p>
    <w:p w14:paraId="5DB40365" w14:textId="4C566141" w:rsidR="000B0F8D" w:rsidRPr="00706F95" w:rsidRDefault="000B0F8D" w:rsidP="00CA6C62">
      <w:pPr>
        <w:spacing w:before="100" w:beforeAutospacing="1" w:after="100" w:afterAutospacing="1"/>
        <w:rPr>
          <w:rFonts w:eastAsia="PMingLiU"/>
          <w:szCs w:val="24"/>
          <w:lang w:val="en-GB"/>
        </w:rPr>
      </w:pPr>
      <w:r w:rsidRPr="00706F95">
        <w:rPr>
          <w:rFonts w:eastAsia="PMingLiU"/>
          <w:szCs w:val="24"/>
          <w:lang w:val="en-GB"/>
        </w:rPr>
        <w:t xml:space="preserve">In the following section, below </w:t>
      </w:r>
      <w:r w:rsidR="00F14B49" w:rsidRPr="00706F95">
        <w:rPr>
          <w:rFonts w:eastAsia="PMingLiU"/>
          <w:szCs w:val="24"/>
          <w:lang w:val="en-GB"/>
        </w:rPr>
        <w:t>topic</w:t>
      </w:r>
      <w:r w:rsidRPr="00706F95">
        <w:rPr>
          <w:rFonts w:eastAsia="PMingLiU"/>
          <w:szCs w:val="24"/>
          <w:lang w:val="en-GB"/>
        </w:rPr>
        <w:t xml:space="preserve"> </w:t>
      </w:r>
      <w:r w:rsidR="004E19F4" w:rsidRPr="00706F95">
        <w:rPr>
          <w:rFonts w:eastAsia="PMingLiU"/>
          <w:szCs w:val="24"/>
          <w:lang w:val="en-GB"/>
        </w:rPr>
        <w:t>is</w:t>
      </w:r>
      <w:r w:rsidRPr="00706F95">
        <w:rPr>
          <w:rFonts w:eastAsia="PMingLiU"/>
          <w:szCs w:val="24"/>
          <w:lang w:val="en-GB"/>
        </w:rPr>
        <w:t xml:space="preserve"> discussed.</w:t>
      </w:r>
    </w:p>
    <w:p w14:paraId="45948202" w14:textId="5EEFD46D" w:rsidR="000740FF" w:rsidRPr="00706F95" w:rsidRDefault="006075A0" w:rsidP="000740FF">
      <w:pPr>
        <w:pStyle w:val="af5"/>
        <w:numPr>
          <w:ilvl w:val="0"/>
          <w:numId w:val="6"/>
        </w:numPr>
        <w:spacing w:before="100" w:beforeAutospacing="1" w:after="100" w:afterAutospacing="1"/>
        <w:rPr>
          <w:rFonts w:eastAsia="PMingLiU"/>
          <w:szCs w:val="24"/>
          <w:lang w:val="en-GB"/>
        </w:rPr>
      </w:pPr>
      <w:r w:rsidRPr="00706F95">
        <w:rPr>
          <w:rFonts w:eastAsia="PMingLiU"/>
          <w:szCs w:val="24"/>
          <w:lang w:val="en-GB"/>
        </w:rPr>
        <w:t>T</w:t>
      </w:r>
      <w:r w:rsidR="000740FF" w:rsidRPr="00706F95">
        <w:rPr>
          <w:rFonts w:eastAsia="PMingLiU"/>
          <w:szCs w:val="24"/>
          <w:lang w:val="en-GB"/>
        </w:rPr>
        <w:t xml:space="preserve">he principle of test case for </w:t>
      </w:r>
      <w:r w:rsidR="00E4123C" w:rsidRPr="00706F95">
        <w:rPr>
          <w:rFonts w:eastAsia="PMingLiU"/>
          <w:szCs w:val="24"/>
          <w:lang w:val="en-GB"/>
        </w:rPr>
        <w:t>TDCP</w:t>
      </w:r>
      <w:r w:rsidR="000740FF" w:rsidRPr="00706F95">
        <w:rPr>
          <w:rFonts w:eastAsia="PMingLiU"/>
          <w:szCs w:val="24"/>
          <w:lang w:val="en-GB"/>
        </w:rPr>
        <w:t>.</w:t>
      </w:r>
    </w:p>
    <w:p w14:paraId="404E5C4B" w14:textId="3F2C26F7" w:rsidR="008148C7" w:rsidRPr="00706F95" w:rsidRDefault="004C2780" w:rsidP="00F3488F">
      <w:pPr>
        <w:pStyle w:val="2"/>
        <w:spacing w:before="100" w:beforeAutospacing="1" w:after="100" w:afterAutospacing="1"/>
        <w:ind w:left="0" w:firstLine="0"/>
        <w:jc w:val="both"/>
        <w:rPr>
          <w:rFonts w:asciiTheme="minorHAnsi" w:eastAsia="PMingLiU" w:hAnsiTheme="minorHAnsi" w:cstheme="minorHAnsi"/>
          <w:sz w:val="24"/>
          <w:szCs w:val="24"/>
          <w:lang w:eastAsia="zh-TW"/>
        </w:rPr>
      </w:pPr>
      <w:r w:rsidRPr="00706F95">
        <w:rPr>
          <w:rFonts w:asciiTheme="minorHAnsi" w:hAnsiTheme="minorHAnsi" w:cstheme="minorHAnsi"/>
          <w:sz w:val="24"/>
          <w:szCs w:val="24"/>
        </w:rPr>
        <w:t xml:space="preserve">2.1 </w:t>
      </w:r>
      <w:r w:rsidR="000740FF" w:rsidRPr="00706F95">
        <w:rPr>
          <w:rFonts w:asciiTheme="minorHAnsi" w:eastAsia="PMingLiU" w:hAnsiTheme="minorHAnsi" w:cstheme="minorHAnsi"/>
          <w:sz w:val="24"/>
          <w:szCs w:val="24"/>
          <w:lang w:eastAsia="zh-TW"/>
        </w:rPr>
        <w:t xml:space="preserve">Test cases for </w:t>
      </w:r>
      <w:r w:rsidR="00F87A61" w:rsidRPr="00706F95">
        <w:rPr>
          <w:rFonts w:asciiTheme="minorHAnsi" w:eastAsia="PMingLiU" w:hAnsiTheme="minorHAnsi" w:cstheme="minorHAnsi"/>
          <w:sz w:val="24"/>
          <w:szCs w:val="24"/>
          <w:lang w:eastAsia="zh-TW"/>
        </w:rPr>
        <w:t>TDCP reporting</w:t>
      </w:r>
    </w:p>
    <w:tbl>
      <w:tblPr>
        <w:tblStyle w:val="af7"/>
        <w:tblW w:w="0" w:type="auto"/>
        <w:tblLook w:val="04A0" w:firstRow="1" w:lastRow="0" w:firstColumn="1" w:lastColumn="0" w:noHBand="0" w:noVBand="1"/>
      </w:tblPr>
      <w:tblGrid>
        <w:gridCol w:w="9629"/>
      </w:tblGrid>
      <w:tr w:rsidR="008148C7" w:rsidRPr="00706F95" w14:paraId="1C7F277B" w14:textId="77777777" w:rsidTr="000D544C">
        <w:tc>
          <w:tcPr>
            <w:tcW w:w="9629" w:type="dxa"/>
            <w:tcBorders>
              <w:top w:val="single" w:sz="4" w:space="0" w:color="auto"/>
              <w:left w:val="single" w:sz="4" w:space="0" w:color="auto"/>
              <w:bottom w:val="single" w:sz="4" w:space="0" w:color="auto"/>
              <w:right w:val="single" w:sz="4" w:space="0" w:color="auto"/>
            </w:tcBorders>
          </w:tcPr>
          <w:p w14:paraId="340295D9" w14:textId="77777777" w:rsidR="0067602A" w:rsidRPr="00706F95" w:rsidRDefault="0067602A" w:rsidP="0067602A">
            <w:pPr>
              <w:widowControl/>
              <w:spacing w:after="180"/>
              <w:rPr>
                <w:rFonts w:ascii="Times New Roman" w:eastAsia="PMingLiU" w:hAnsi="Times New Roman" w:cs="Times New Roman"/>
                <w:kern w:val="0"/>
                <w:szCs w:val="24"/>
                <w:lang w:val="en-GB"/>
              </w:rPr>
            </w:pPr>
            <w:r w:rsidRPr="00706F95">
              <w:rPr>
                <w:rFonts w:ascii="Times New Roman" w:eastAsia="PMingLiU" w:hAnsi="Times New Roman" w:cs="Times New Roman"/>
                <w:b/>
                <w:bCs/>
                <w:kern w:val="0"/>
                <w:szCs w:val="24"/>
                <w:u w:val="single"/>
                <w:lang w:val="en-GB"/>
              </w:rPr>
              <w:t>Issue 3-1-3: Design for the test case of TDCP</w:t>
            </w:r>
          </w:p>
          <w:p w14:paraId="623B636C" w14:textId="77777777" w:rsidR="0067602A" w:rsidRPr="00706F95" w:rsidRDefault="0067602A" w:rsidP="0067602A">
            <w:pPr>
              <w:widowControl/>
              <w:spacing w:after="180"/>
              <w:rPr>
                <w:rFonts w:ascii="Times New Roman" w:eastAsia="PMingLiU" w:hAnsi="Times New Roman" w:cs="Times New Roman"/>
                <w:kern w:val="0"/>
                <w:szCs w:val="24"/>
                <w:lang w:val="en-GB"/>
              </w:rPr>
            </w:pPr>
            <w:r w:rsidRPr="00706F95">
              <w:rPr>
                <w:rFonts w:ascii="Times New Roman" w:eastAsia="PMingLiU" w:hAnsi="Times New Roman" w:cs="Times New Roman"/>
                <w:b/>
                <w:bCs/>
                <w:kern w:val="0"/>
                <w:szCs w:val="24"/>
                <w:lang w:val="en-GB"/>
              </w:rPr>
              <w:t xml:space="preserve">&lt; Agreement&gt;: </w:t>
            </w:r>
          </w:p>
          <w:p w14:paraId="1B620BEA" w14:textId="77777777" w:rsidR="0067602A" w:rsidRPr="00706F95" w:rsidRDefault="0067602A" w:rsidP="0067602A">
            <w:pPr>
              <w:widowControl/>
              <w:numPr>
                <w:ilvl w:val="0"/>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 xml:space="preserve">Test metric: </w:t>
            </w:r>
          </w:p>
          <w:p w14:paraId="1B6FD625" w14:textId="77777777" w:rsidR="0067602A" w:rsidRPr="00706F95" w:rsidRDefault="0067602A" w:rsidP="0067602A">
            <w:pPr>
              <w:widowControl/>
              <w:numPr>
                <w:ilvl w:val="1"/>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Step 1: Determine the configuration</w:t>
            </w:r>
            <w:r w:rsidRPr="00706F95">
              <w:rPr>
                <w:rFonts w:ascii="Times New Roman" w:eastAsia="PMingLiU" w:hAnsi="Times New Roman" w:cs="Times New Roman"/>
                <w:kern w:val="0"/>
                <w:szCs w:val="24"/>
                <w:highlight w:val="green"/>
              </w:rPr>
              <w:t xml:space="preserve"> (e.g., SNR, doppler spread)</w:t>
            </w:r>
            <w:r w:rsidRPr="00706F95">
              <w:rPr>
                <w:rFonts w:ascii="Times New Roman" w:eastAsia="PMingLiU" w:hAnsi="Times New Roman" w:cs="Times New Roman"/>
                <w:kern w:val="0"/>
                <w:szCs w:val="24"/>
              </w:rPr>
              <w:t xml:space="preserve"> for the test.</w:t>
            </w:r>
          </w:p>
          <w:p w14:paraId="2C76FD85" w14:textId="77777777" w:rsidR="0067602A" w:rsidRPr="00706F95" w:rsidRDefault="0067602A" w:rsidP="0067602A">
            <w:pPr>
              <w:widowControl/>
              <w:numPr>
                <w:ilvl w:val="1"/>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 xml:space="preserve">Step 2: for the configuration agreed in step 1, determine the TDCP accuracy range (i.e., TDCP accuracy value </w:t>
            </w:r>
            <w:r w:rsidRPr="00706F95">
              <w:rPr>
                <w:rFonts w:ascii="Times New Roman" w:eastAsia="PMingLiU" w:hAnsi="Times New Roman" w:cs="Times New Roman"/>
                <w:kern w:val="0"/>
                <w:szCs w:val="24"/>
                <w:highlight w:val="green"/>
              </w:rPr>
              <w:t>X1 to X2</w:t>
            </w:r>
            <w:r w:rsidRPr="00706F95">
              <w:rPr>
                <w:rFonts w:ascii="Times New Roman" w:eastAsia="PMingLiU" w:hAnsi="Times New Roman" w:cs="Times New Roman"/>
                <w:kern w:val="0"/>
                <w:szCs w:val="24"/>
              </w:rPr>
              <w:t>) from the simulation results from different companies.</w:t>
            </w:r>
          </w:p>
          <w:p w14:paraId="6BE89402" w14:textId="77777777" w:rsidR="0067602A" w:rsidRPr="00706F95" w:rsidRDefault="0067602A" w:rsidP="0067602A">
            <w:pPr>
              <w:widowControl/>
              <w:numPr>
                <w:ilvl w:val="1"/>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 xml:space="preserve">Step 3: Define the test case for the configurations agreed in step 1 and the TDCP value UE should report to pass the test is determined from the range of values determined in step 2 (i.e., X1 to X2). [For the repeated tests UE should pass the test at least </w:t>
            </w:r>
            <w:r w:rsidRPr="00706F95">
              <w:rPr>
                <w:rFonts w:ascii="Times New Roman" w:eastAsia="PMingLiU" w:hAnsi="Times New Roman" w:cs="Times New Roman"/>
                <w:b/>
                <w:bCs/>
                <w:kern w:val="0"/>
                <w:szCs w:val="24"/>
                <w:highlight w:val="green"/>
              </w:rPr>
              <w:t>[Y2] %</w:t>
            </w:r>
            <w:r w:rsidRPr="00706F95">
              <w:rPr>
                <w:rFonts w:ascii="Times New Roman" w:eastAsia="PMingLiU" w:hAnsi="Times New Roman" w:cs="Times New Roman"/>
                <w:b/>
                <w:bCs/>
                <w:kern w:val="0"/>
                <w:szCs w:val="24"/>
              </w:rPr>
              <w:t xml:space="preserve"> of the times</w:t>
            </w:r>
            <w:r w:rsidRPr="00706F95">
              <w:rPr>
                <w:rFonts w:ascii="Times New Roman" w:eastAsia="PMingLiU" w:hAnsi="Times New Roman" w:cs="Times New Roman"/>
                <w:kern w:val="0"/>
                <w:szCs w:val="24"/>
              </w:rPr>
              <w:t>. Y2 can be FFS.]</w:t>
            </w:r>
          </w:p>
          <w:p w14:paraId="5482EF83" w14:textId="77777777" w:rsidR="0067602A" w:rsidRPr="00706F95" w:rsidRDefault="0067602A" w:rsidP="0067602A">
            <w:pPr>
              <w:widowControl/>
              <w:numPr>
                <w:ilvl w:val="2"/>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The text in [] is the baseline, and other proposal is not precluded.</w:t>
            </w:r>
          </w:p>
          <w:p w14:paraId="3E2B45E3" w14:textId="77777777" w:rsidR="0067602A" w:rsidRPr="00706F95" w:rsidRDefault="0067602A" w:rsidP="0067602A">
            <w:pPr>
              <w:widowControl/>
              <w:numPr>
                <w:ilvl w:val="0"/>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Test Parameters:</w:t>
            </w:r>
          </w:p>
          <w:p w14:paraId="1D24F261" w14:textId="77777777" w:rsidR="0067602A" w:rsidRPr="00706F95" w:rsidRDefault="0067602A" w:rsidP="0067602A">
            <w:pPr>
              <w:widowControl/>
              <w:numPr>
                <w:ilvl w:val="1"/>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Channel model: fading channel</w:t>
            </w:r>
          </w:p>
          <w:p w14:paraId="2D732FB5" w14:textId="77777777" w:rsidR="0067602A" w:rsidRPr="00706F95" w:rsidRDefault="0067602A" w:rsidP="0067602A">
            <w:pPr>
              <w:widowControl/>
              <w:numPr>
                <w:ilvl w:val="2"/>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As baseline, TDL-A30</w:t>
            </w:r>
          </w:p>
          <w:p w14:paraId="36F9FCA2" w14:textId="77777777" w:rsidR="0067602A" w:rsidRPr="00706F95" w:rsidRDefault="0067602A" w:rsidP="0067602A">
            <w:pPr>
              <w:widowControl/>
              <w:numPr>
                <w:ilvl w:val="1"/>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 xml:space="preserve">Pick one value from SNR = 10dB, 15dB, </w:t>
            </w:r>
            <w:r w:rsidRPr="00706F95">
              <w:rPr>
                <w:rFonts w:ascii="Times New Roman" w:eastAsia="PMingLiU" w:hAnsi="Times New Roman" w:cs="Times New Roman"/>
                <w:kern w:val="0"/>
                <w:szCs w:val="24"/>
                <w:highlight w:val="green"/>
              </w:rPr>
              <w:t>20dB</w:t>
            </w:r>
          </w:p>
          <w:p w14:paraId="2F5DB070" w14:textId="77777777" w:rsidR="0067602A" w:rsidRPr="00706F95" w:rsidRDefault="0067602A" w:rsidP="0067602A">
            <w:pPr>
              <w:widowControl/>
              <w:numPr>
                <w:ilvl w:val="1"/>
                <w:numId w:val="25"/>
              </w:numPr>
              <w:spacing w:after="120"/>
              <w:textAlignment w:val="center"/>
              <w:rPr>
                <w:rFonts w:ascii="Calibri" w:eastAsia="PMingLiU" w:hAnsi="Calibri" w:cs="Calibri"/>
                <w:kern w:val="0"/>
                <w:szCs w:val="24"/>
              </w:rPr>
            </w:pPr>
            <w:r w:rsidRPr="00706F95">
              <w:rPr>
                <w:rFonts w:ascii="Times New Roman" w:eastAsia="PMingLiU" w:hAnsi="Times New Roman" w:cs="Times New Roman"/>
                <w:kern w:val="0"/>
                <w:szCs w:val="24"/>
              </w:rPr>
              <w:t xml:space="preserve">The distance between two TRSs: </w:t>
            </w:r>
            <w:r w:rsidRPr="00706F95">
              <w:rPr>
                <w:rFonts w:ascii="Times New Roman" w:eastAsia="PMingLiU" w:hAnsi="Times New Roman" w:cs="Times New Roman"/>
                <w:kern w:val="0"/>
                <w:szCs w:val="24"/>
                <w:highlight w:val="green"/>
              </w:rPr>
              <w:t>1 slot as baseline</w:t>
            </w:r>
            <w:r w:rsidRPr="00706F95">
              <w:rPr>
                <w:rFonts w:ascii="Times New Roman" w:eastAsia="PMingLiU" w:hAnsi="Times New Roman" w:cs="Times New Roman"/>
                <w:kern w:val="0"/>
                <w:szCs w:val="24"/>
              </w:rPr>
              <w:t>, further discuss on 10 slots</w:t>
            </w:r>
          </w:p>
          <w:p w14:paraId="76E5BBEF" w14:textId="6667AE1E" w:rsidR="00BA01DA" w:rsidRPr="00706F95" w:rsidRDefault="00BA01DA" w:rsidP="008933CC">
            <w:pPr>
              <w:rPr>
                <w:rFonts w:eastAsia="PMingLiU"/>
                <w:b/>
                <w:szCs w:val="24"/>
                <w:u w:val="single"/>
              </w:rPr>
            </w:pPr>
          </w:p>
          <w:p w14:paraId="59AB3FED" w14:textId="77777777" w:rsidR="00BA01DA" w:rsidRPr="00706F95" w:rsidRDefault="00BA01DA" w:rsidP="00BA01DA">
            <w:pPr>
              <w:spacing w:after="120"/>
              <w:rPr>
                <w:rFonts w:ascii="Times New Roman" w:eastAsia="PMingLiU" w:hAnsi="Times New Roman" w:cs="Times New Roman"/>
                <w:b/>
                <w:bCs/>
                <w:kern w:val="0"/>
                <w:szCs w:val="24"/>
                <w:u w:val="single"/>
                <w:lang w:val="en-GB"/>
              </w:rPr>
            </w:pPr>
            <w:r w:rsidRPr="00706F95">
              <w:rPr>
                <w:rFonts w:ascii="Times New Roman" w:eastAsia="PMingLiU" w:hAnsi="Times New Roman" w:cs="Times New Roman"/>
                <w:b/>
                <w:bCs/>
                <w:kern w:val="0"/>
                <w:szCs w:val="24"/>
                <w:u w:val="single"/>
                <w:lang w:val="en-GB"/>
              </w:rPr>
              <w:t>Issue 3-1-4: TDCP Measurement Report Mapping – amplitude</w:t>
            </w:r>
          </w:p>
          <w:p w14:paraId="19C04D14" w14:textId="77777777" w:rsidR="00BA01DA" w:rsidRPr="00706F95" w:rsidRDefault="00BA01DA" w:rsidP="00BA01DA">
            <w:pPr>
              <w:rPr>
                <w:b/>
                <w:szCs w:val="24"/>
              </w:rPr>
            </w:pPr>
            <w:r w:rsidRPr="00706F95">
              <w:rPr>
                <w:rFonts w:ascii="Times New Roman" w:eastAsia="PMingLiU" w:hAnsi="Times New Roman" w:cs="Times New Roman"/>
                <w:b/>
                <w:bCs/>
                <w:kern w:val="0"/>
                <w:szCs w:val="24"/>
                <w:lang w:val="en-GB"/>
              </w:rPr>
              <w:t>&lt; Agreement&gt;:</w:t>
            </w:r>
            <w:r w:rsidRPr="00706F95">
              <w:rPr>
                <w:b/>
                <w:szCs w:val="24"/>
              </w:rPr>
              <w:t xml:space="preserve"> </w:t>
            </w:r>
          </w:p>
          <w:p w14:paraId="0159B3EA" w14:textId="77777777" w:rsidR="00BA01DA" w:rsidRPr="00706F95" w:rsidRDefault="00BA01DA" w:rsidP="00BA01DA">
            <w:pPr>
              <w:spacing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 xml:space="preserve">Define TDCP mapping table of amplitude in section 10 of RRM spec. </w:t>
            </w:r>
          </w:p>
          <w:p w14:paraId="6957BB99" w14:textId="77777777" w:rsidR="00BA01DA" w:rsidRPr="00706F95" w:rsidRDefault="00BA01DA" w:rsidP="00BA01DA">
            <w:pPr>
              <w:pStyle w:val="af5"/>
              <w:widowControl/>
              <w:numPr>
                <w:ilvl w:val="0"/>
                <w:numId w:val="21"/>
              </w:numPr>
              <w:autoSpaceDN w:val="0"/>
              <w:spacing w:after="120"/>
              <w:contextualSpacing w:val="0"/>
              <w:rPr>
                <w:rFonts w:ascii="Times New Roman" w:eastAsia="PMingLiU" w:hAnsi="Times New Roman" w:cs="Times New Roman"/>
                <w:kern w:val="0"/>
                <w:szCs w:val="24"/>
                <w:lang w:eastAsia="zh-TW"/>
              </w:rPr>
            </w:pPr>
            <w:r w:rsidRPr="00706F95">
              <w:rPr>
                <w:rFonts w:ascii="Times New Roman" w:eastAsia="PMingLiU" w:hAnsi="Times New Roman" w:cs="Times New Roman"/>
                <w:kern w:val="0"/>
                <w:szCs w:val="24"/>
                <w:lang w:eastAsia="zh-TW"/>
              </w:rPr>
              <w:t xml:space="preserve">Option 1: </w:t>
            </w:r>
          </w:p>
          <w:tbl>
            <w:tblPr>
              <w:tblStyle w:val="af7"/>
              <w:tblW w:w="0" w:type="auto"/>
              <w:jc w:val="center"/>
              <w:tblLook w:val="04A0" w:firstRow="1" w:lastRow="0" w:firstColumn="1" w:lastColumn="0" w:noHBand="0" w:noVBand="1"/>
            </w:tblPr>
            <w:tblGrid>
              <w:gridCol w:w="2025"/>
              <w:gridCol w:w="3609"/>
            </w:tblGrid>
            <w:tr w:rsidR="00BA01DA" w:rsidRPr="00706F95" w14:paraId="49967640"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65C4C123" w14:textId="77777777" w:rsidR="00BA01DA" w:rsidRPr="00706F95" w:rsidRDefault="00000000" w:rsidP="00BA01DA">
                  <w:pPr>
                    <w:snapToGrid w:val="0"/>
                    <w:jc w:val="center"/>
                    <w:rPr>
                      <w:rFonts w:ascii="Times New Roman" w:eastAsia="PMingLiU" w:hAnsi="Times New Roman" w:cs="Times New Roman"/>
                      <w:kern w:val="0"/>
                      <w:szCs w:val="24"/>
                    </w:rPr>
                  </w:pPr>
                  <m:oMathPara>
                    <m:oMath>
                      <m:sSub>
                        <m:sSubPr>
                          <m:ctrlPr>
                            <w:rPr>
                              <w:rFonts w:ascii="Cambria Math" w:eastAsia="PMingLiU" w:hAnsi="Cambria Math" w:cs="Times New Roman"/>
                              <w:kern w:val="0"/>
                              <w:szCs w:val="24"/>
                            </w:rPr>
                          </m:ctrlPr>
                        </m:sSubPr>
                        <m:e>
                          <m:r>
                            <m:rPr>
                              <m:sty m:val="bi"/>
                            </m:rPr>
                            <w:rPr>
                              <w:rFonts w:ascii="Cambria Math" w:eastAsia="PMingLiU" w:hAnsi="Cambria Math" w:cs="Times New Roman"/>
                              <w:kern w:val="0"/>
                              <w:szCs w:val="24"/>
                            </w:rPr>
                            <m:t>k</m:t>
                          </m:r>
                        </m:e>
                        <m:sub>
                          <m:r>
                            <m:rPr>
                              <m:sty m:val="bi"/>
                            </m:rPr>
                            <w:rPr>
                              <w:rFonts w:ascii="Cambria Math" w:eastAsia="PMingLiU" w:hAnsi="Cambria Math" w:cs="Times New Roman"/>
                              <w:kern w:val="0"/>
                              <w:szCs w:val="24"/>
                            </w:rPr>
                            <m:t>i</m:t>
                          </m:r>
                        </m:sub>
                      </m:sSub>
                    </m:oMath>
                  </m:oMathPara>
                </w:p>
              </w:tc>
              <w:tc>
                <w:tcPr>
                  <w:tcW w:w="3609" w:type="dxa"/>
                  <w:tcBorders>
                    <w:top w:val="single" w:sz="4" w:space="0" w:color="auto"/>
                    <w:left w:val="single" w:sz="4" w:space="0" w:color="auto"/>
                    <w:bottom w:val="single" w:sz="4" w:space="0" w:color="auto"/>
                    <w:right w:val="single" w:sz="4" w:space="0" w:color="auto"/>
                  </w:tcBorders>
                  <w:hideMark/>
                </w:tcPr>
                <w:p w14:paraId="483237E0"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TDCP Range</w:t>
                  </w:r>
                </w:p>
              </w:tc>
            </w:tr>
            <w:tr w:rsidR="00BA01DA" w:rsidRPr="00706F95" w14:paraId="5B183E11"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2C4341FA"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w:t>
                  </w:r>
                </w:p>
              </w:tc>
              <w:tc>
                <w:tcPr>
                  <w:tcW w:w="3609" w:type="dxa"/>
                  <w:tcBorders>
                    <w:top w:val="single" w:sz="4" w:space="0" w:color="auto"/>
                    <w:left w:val="single" w:sz="4" w:space="0" w:color="auto"/>
                    <w:bottom w:val="single" w:sz="4" w:space="0" w:color="auto"/>
                    <w:right w:val="single" w:sz="4" w:space="0" w:color="auto"/>
                  </w:tcBorders>
                  <w:hideMark/>
                </w:tcPr>
                <w:p w14:paraId="2B46EDA9" w14:textId="77777777" w:rsidR="00BA01DA" w:rsidRPr="00706F95" w:rsidRDefault="00BA01DA" w:rsidP="00BA01DA">
                  <w:pPr>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0.9945&lt; TDCP &lt;=1</w:t>
                  </w:r>
                </w:p>
              </w:tc>
            </w:tr>
            <w:tr w:rsidR="00BA01DA" w:rsidRPr="00706F95" w14:paraId="607B54AB"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4C11EB91"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1</w:t>
                  </w:r>
                </w:p>
              </w:tc>
              <w:tc>
                <w:tcPr>
                  <w:tcW w:w="3609" w:type="dxa"/>
                  <w:tcBorders>
                    <w:top w:val="single" w:sz="4" w:space="0" w:color="auto"/>
                    <w:left w:val="single" w:sz="4" w:space="0" w:color="auto"/>
                    <w:bottom w:val="single" w:sz="4" w:space="0" w:color="auto"/>
                    <w:right w:val="single" w:sz="4" w:space="0" w:color="auto"/>
                  </w:tcBorders>
                  <w:hideMark/>
                </w:tcPr>
                <w:p w14:paraId="6686E7E6" w14:textId="77777777" w:rsidR="00BA01DA" w:rsidRPr="00706F95" w:rsidRDefault="00BA01DA" w:rsidP="00BA01DA">
                  <w:pPr>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0.9922&lt; TDCP &lt;=0.9945</w:t>
                  </w:r>
                </w:p>
              </w:tc>
            </w:tr>
            <w:tr w:rsidR="00BA01DA" w:rsidRPr="00706F95" w14:paraId="2F98D358"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766C1675"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lastRenderedPageBreak/>
                    <w:t>2</w:t>
                  </w:r>
                </w:p>
              </w:tc>
              <w:tc>
                <w:tcPr>
                  <w:tcW w:w="3609" w:type="dxa"/>
                  <w:tcBorders>
                    <w:top w:val="single" w:sz="4" w:space="0" w:color="auto"/>
                    <w:left w:val="single" w:sz="4" w:space="0" w:color="auto"/>
                    <w:bottom w:val="single" w:sz="4" w:space="0" w:color="auto"/>
                    <w:right w:val="single" w:sz="4" w:space="0" w:color="auto"/>
                  </w:tcBorders>
                  <w:hideMark/>
                </w:tcPr>
                <w:p w14:paraId="2BA68DC0" w14:textId="77777777" w:rsidR="00BA01DA" w:rsidRPr="00706F95" w:rsidRDefault="00BA01DA" w:rsidP="00BA01DA">
                  <w:pPr>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0.9890&lt; TDCP &lt;=0.9922</w:t>
                  </w:r>
                </w:p>
              </w:tc>
            </w:tr>
            <w:tr w:rsidR="00BA01DA" w:rsidRPr="00706F95" w14:paraId="5EF6805B"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14F0B395"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3</w:t>
                  </w:r>
                </w:p>
              </w:tc>
              <w:tc>
                <w:tcPr>
                  <w:tcW w:w="3609" w:type="dxa"/>
                  <w:tcBorders>
                    <w:top w:val="single" w:sz="4" w:space="0" w:color="auto"/>
                    <w:left w:val="single" w:sz="4" w:space="0" w:color="auto"/>
                    <w:bottom w:val="single" w:sz="4" w:space="0" w:color="auto"/>
                    <w:right w:val="single" w:sz="4" w:space="0" w:color="auto"/>
                  </w:tcBorders>
                  <w:hideMark/>
                </w:tcPr>
                <w:p w14:paraId="71262215"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0.9844&lt; TDCP &lt;=0.9890</w:t>
                  </w:r>
                </w:p>
              </w:tc>
            </w:tr>
            <w:tr w:rsidR="00BA01DA" w:rsidRPr="00706F95" w14:paraId="110E27F7"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31A6FF4C"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w:t>
                  </w:r>
                </w:p>
              </w:tc>
              <w:tc>
                <w:tcPr>
                  <w:tcW w:w="3609" w:type="dxa"/>
                  <w:tcBorders>
                    <w:top w:val="single" w:sz="4" w:space="0" w:color="auto"/>
                    <w:left w:val="single" w:sz="4" w:space="0" w:color="auto"/>
                    <w:bottom w:val="single" w:sz="4" w:space="0" w:color="auto"/>
                    <w:right w:val="single" w:sz="4" w:space="0" w:color="auto"/>
                  </w:tcBorders>
                  <w:hideMark/>
                </w:tcPr>
                <w:p w14:paraId="6E9CD116"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w:t>
                  </w:r>
                </w:p>
              </w:tc>
            </w:tr>
            <w:tr w:rsidR="00BA01DA" w:rsidRPr="00706F95" w14:paraId="3C0FC4D5"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671FE2A7"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12</w:t>
                  </w:r>
                </w:p>
              </w:tc>
              <w:tc>
                <w:tcPr>
                  <w:tcW w:w="3609" w:type="dxa"/>
                  <w:tcBorders>
                    <w:top w:val="single" w:sz="4" w:space="0" w:color="auto"/>
                    <w:left w:val="single" w:sz="4" w:space="0" w:color="auto"/>
                    <w:bottom w:val="single" w:sz="4" w:space="0" w:color="auto"/>
                    <w:right w:val="single" w:sz="4" w:space="0" w:color="auto"/>
                  </w:tcBorders>
                  <w:hideMark/>
                </w:tcPr>
                <w:p w14:paraId="4D471C26"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0.6464&lt; TDCP &lt;=0.75</w:t>
                  </w:r>
                </w:p>
              </w:tc>
            </w:tr>
            <w:tr w:rsidR="00BA01DA" w:rsidRPr="00706F95" w14:paraId="276ADD83"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43FEEFDA"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13</w:t>
                  </w:r>
                </w:p>
              </w:tc>
              <w:tc>
                <w:tcPr>
                  <w:tcW w:w="3609" w:type="dxa"/>
                  <w:tcBorders>
                    <w:top w:val="single" w:sz="4" w:space="0" w:color="auto"/>
                    <w:left w:val="single" w:sz="4" w:space="0" w:color="auto"/>
                    <w:bottom w:val="single" w:sz="4" w:space="0" w:color="auto"/>
                    <w:right w:val="single" w:sz="4" w:space="0" w:color="auto"/>
                  </w:tcBorders>
                  <w:hideMark/>
                </w:tcPr>
                <w:p w14:paraId="26445B2F" w14:textId="77777777" w:rsidR="00BA01DA" w:rsidRPr="00706F95" w:rsidRDefault="00BA01DA" w:rsidP="00BA01DA">
                  <w:pPr>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0.5&lt; TDCP &lt;=0.6464</w:t>
                  </w:r>
                </w:p>
              </w:tc>
            </w:tr>
            <w:tr w:rsidR="00BA01DA" w:rsidRPr="00706F95" w14:paraId="518F228B"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49C0B059"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14</w:t>
                  </w:r>
                </w:p>
              </w:tc>
              <w:tc>
                <w:tcPr>
                  <w:tcW w:w="3609" w:type="dxa"/>
                  <w:tcBorders>
                    <w:top w:val="single" w:sz="4" w:space="0" w:color="auto"/>
                    <w:left w:val="single" w:sz="4" w:space="0" w:color="auto"/>
                    <w:bottom w:val="single" w:sz="4" w:space="0" w:color="auto"/>
                    <w:right w:val="single" w:sz="4" w:space="0" w:color="auto"/>
                  </w:tcBorders>
                  <w:hideMark/>
                </w:tcPr>
                <w:p w14:paraId="003A244C"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0.2929&lt; TDCP &lt;=0.5</w:t>
                  </w:r>
                </w:p>
              </w:tc>
            </w:tr>
            <w:tr w:rsidR="00BA01DA" w:rsidRPr="00706F95" w14:paraId="5CF07328" w14:textId="77777777" w:rsidTr="00BA01DA">
              <w:trPr>
                <w:jc w:val="center"/>
              </w:trPr>
              <w:tc>
                <w:tcPr>
                  <w:tcW w:w="2025" w:type="dxa"/>
                  <w:tcBorders>
                    <w:top w:val="single" w:sz="4" w:space="0" w:color="auto"/>
                    <w:left w:val="single" w:sz="4" w:space="0" w:color="auto"/>
                    <w:bottom w:val="single" w:sz="4" w:space="0" w:color="auto"/>
                    <w:right w:val="single" w:sz="4" w:space="0" w:color="auto"/>
                  </w:tcBorders>
                  <w:hideMark/>
                </w:tcPr>
                <w:p w14:paraId="7B2D0B68" w14:textId="77777777" w:rsidR="00BA01DA" w:rsidRPr="00706F95" w:rsidRDefault="00BA01DA" w:rsidP="00BA01DA">
                  <w:pPr>
                    <w:snapToGrid w:val="0"/>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15</w:t>
                  </w:r>
                </w:p>
              </w:tc>
              <w:tc>
                <w:tcPr>
                  <w:tcW w:w="3609" w:type="dxa"/>
                  <w:tcBorders>
                    <w:top w:val="single" w:sz="4" w:space="0" w:color="auto"/>
                    <w:left w:val="single" w:sz="4" w:space="0" w:color="auto"/>
                    <w:bottom w:val="single" w:sz="4" w:space="0" w:color="auto"/>
                    <w:right w:val="single" w:sz="4" w:space="0" w:color="auto"/>
                  </w:tcBorders>
                  <w:hideMark/>
                </w:tcPr>
                <w:p w14:paraId="0A1B8600" w14:textId="77777777" w:rsidR="00BA01DA" w:rsidRPr="00706F95" w:rsidRDefault="00BA01DA" w:rsidP="00BA01DA">
                  <w:pPr>
                    <w:jc w:val="center"/>
                    <w:rPr>
                      <w:rFonts w:ascii="Times New Roman" w:eastAsia="PMingLiU" w:hAnsi="Times New Roman" w:cs="Times New Roman"/>
                      <w:kern w:val="0"/>
                      <w:szCs w:val="24"/>
                    </w:rPr>
                  </w:pPr>
                  <w:r w:rsidRPr="00706F95">
                    <w:rPr>
                      <w:rFonts w:ascii="Times New Roman" w:eastAsia="PMingLiU" w:hAnsi="Times New Roman" w:cs="Times New Roman"/>
                      <w:kern w:val="0"/>
                      <w:szCs w:val="24"/>
                    </w:rPr>
                    <w:t>0≤ TDCP &lt;=0.2929</w:t>
                  </w:r>
                </w:p>
              </w:tc>
            </w:tr>
          </w:tbl>
          <w:p w14:paraId="0F7EB879" w14:textId="77777777" w:rsidR="00BA01DA" w:rsidRPr="00706F95" w:rsidRDefault="00BA01DA" w:rsidP="00BA01DA">
            <w:pPr>
              <w:spacing w:after="120"/>
              <w:rPr>
                <w:rFonts w:ascii="Times New Roman" w:eastAsia="PMingLiU" w:hAnsi="Times New Roman" w:cs="Times New Roman"/>
                <w:kern w:val="0"/>
                <w:szCs w:val="24"/>
              </w:rPr>
            </w:pPr>
          </w:p>
          <w:p w14:paraId="0B77C5DD" w14:textId="77777777" w:rsidR="00BA01DA" w:rsidRPr="00706F95" w:rsidRDefault="00BA01DA" w:rsidP="00BA01DA">
            <w:pPr>
              <w:pStyle w:val="af5"/>
              <w:widowControl/>
              <w:numPr>
                <w:ilvl w:val="0"/>
                <w:numId w:val="21"/>
              </w:numPr>
              <w:autoSpaceDN w:val="0"/>
              <w:spacing w:after="120"/>
              <w:contextualSpacing w:val="0"/>
              <w:rPr>
                <w:rFonts w:ascii="Times New Roman" w:eastAsia="PMingLiU" w:hAnsi="Times New Roman" w:cs="Times New Roman"/>
                <w:kern w:val="0"/>
                <w:szCs w:val="24"/>
                <w:lang w:eastAsia="zh-TW"/>
              </w:rPr>
            </w:pPr>
            <w:r w:rsidRPr="00706F95">
              <w:rPr>
                <w:rFonts w:ascii="Times New Roman" w:eastAsia="PMingLiU" w:hAnsi="Times New Roman" w:cs="Times New Roman"/>
                <w:kern w:val="0"/>
                <w:szCs w:val="24"/>
                <w:lang w:eastAsia="zh-TW"/>
              </w:rPr>
              <w:t xml:space="preserve">Option 2: </w:t>
            </w:r>
          </w:p>
          <w:p w14:paraId="0CEE62D7" w14:textId="77777777" w:rsidR="00BA01DA" w:rsidRPr="00706F95" w:rsidRDefault="00BA01DA" w:rsidP="00BA01DA">
            <w:pPr>
              <w:pStyle w:val="af5"/>
              <w:widowControl/>
              <w:numPr>
                <w:ilvl w:val="0"/>
                <w:numId w:val="22"/>
              </w:numPr>
              <w:autoSpaceDN w:val="0"/>
              <w:spacing w:after="120"/>
              <w:ind w:left="780"/>
              <w:contextualSpacing w:val="0"/>
              <w:rPr>
                <w:rFonts w:ascii="Times New Roman" w:eastAsia="PMingLiU" w:hAnsi="Times New Roman" w:cs="Times New Roman"/>
                <w:kern w:val="0"/>
                <w:szCs w:val="24"/>
                <w:lang w:eastAsia="zh-TW"/>
              </w:rPr>
            </w:pPr>
            <w:r w:rsidRPr="00706F95">
              <w:rPr>
                <w:rFonts w:ascii="Times New Roman" w:eastAsia="PMingLiU" w:hAnsi="Times New Roman" w:cs="Times New Roman"/>
                <w:kern w:val="0"/>
                <w:szCs w:val="24"/>
                <w:lang w:eastAsia="zh-TW"/>
              </w:rPr>
              <w:t xml:space="preserve">use the RAN1 points as the middle (but not the </w:t>
            </w:r>
            <w:proofErr w:type="spellStart"/>
            <w:r w:rsidRPr="00706F95">
              <w:rPr>
                <w:rFonts w:ascii="Times New Roman" w:eastAsia="PMingLiU" w:hAnsi="Times New Roman" w:cs="Times New Roman"/>
                <w:kern w:val="0"/>
                <w:szCs w:val="24"/>
                <w:lang w:eastAsia="zh-TW"/>
              </w:rPr>
              <w:t>centre</w:t>
            </w:r>
            <w:proofErr w:type="spellEnd"/>
            <w:r w:rsidRPr="00706F95">
              <w:rPr>
                <w:rFonts w:ascii="Times New Roman" w:eastAsia="PMingLiU" w:hAnsi="Times New Roman" w:cs="Times New Roman"/>
                <w:kern w:val="0"/>
                <w:szCs w:val="24"/>
                <w:lang w:eastAsia="zh-TW"/>
              </w:rPr>
              <w:t xml:space="preserve"> due to non-uniform) of each range as</w:t>
            </w:r>
          </w:p>
          <w:tbl>
            <w:tblPr>
              <w:tblW w:w="0" w:type="auto"/>
              <w:tblCellMar>
                <w:left w:w="0" w:type="dxa"/>
                <w:right w:w="0" w:type="dxa"/>
              </w:tblCellMar>
              <w:tblLook w:val="04A0" w:firstRow="1" w:lastRow="0" w:firstColumn="1" w:lastColumn="0" w:noHBand="0" w:noVBand="1"/>
            </w:tblPr>
            <w:tblGrid>
              <w:gridCol w:w="7317"/>
              <w:gridCol w:w="2076"/>
            </w:tblGrid>
            <w:tr w:rsidR="00BA01DA" w:rsidRPr="00706F95" w14:paraId="6202D19C" w14:textId="77777777" w:rsidTr="00BA01DA">
              <w:tc>
                <w:tcPr>
                  <w:tcW w:w="7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528462"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Estimated TDCP value</w:t>
                  </w:r>
                </w:p>
              </w:tc>
              <w:tc>
                <w:tcPr>
                  <w:tcW w:w="2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AD78DE"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Report index</w:t>
                  </w:r>
                </w:p>
              </w:tc>
            </w:tr>
            <w:tr w:rsidR="00BA01DA" w:rsidRPr="00706F95" w14:paraId="4DBCDD71" w14:textId="77777777" w:rsidTr="00BA01D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303C45"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 xml:space="preserve">0.9953≤Estimated TDCP≤1 </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5284DA70"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0</w:t>
                  </w:r>
                </w:p>
              </w:tc>
            </w:tr>
            <w:tr w:rsidR="00BA01DA" w:rsidRPr="00706F95" w14:paraId="68A5225D" w14:textId="77777777" w:rsidTr="00BA01D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82153"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0.99335&lt;Estimated TDCP&lt;0.9953</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E734EDC"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1</w:t>
                  </w:r>
                </w:p>
              </w:tc>
            </w:tr>
            <w:tr w:rsidR="00BA01DA" w:rsidRPr="00706F95" w14:paraId="64B9CBCF" w14:textId="77777777" w:rsidTr="00BA01D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2243ED3"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638AF3DA"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w:t>
                  </w:r>
                </w:p>
              </w:tc>
            </w:tr>
            <w:tr w:rsidR="00BA01DA" w:rsidRPr="00706F95" w14:paraId="02BB4F2C" w14:textId="77777777" w:rsidTr="00BA01DA">
              <w:tc>
                <w:tcPr>
                  <w:tcW w:w="75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CCA754"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0≤Estimated TDCP&lt;0.39645</w:t>
                  </w:r>
                </w:p>
              </w:tc>
              <w:tc>
                <w:tcPr>
                  <w:tcW w:w="2119" w:type="dxa"/>
                  <w:tcBorders>
                    <w:top w:val="nil"/>
                    <w:left w:val="nil"/>
                    <w:bottom w:val="single" w:sz="8" w:space="0" w:color="auto"/>
                    <w:right w:val="single" w:sz="8" w:space="0" w:color="auto"/>
                  </w:tcBorders>
                  <w:tcMar>
                    <w:top w:w="0" w:type="dxa"/>
                    <w:left w:w="108" w:type="dxa"/>
                    <w:bottom w:w="0" w:type="dxa"/>
                    <w:right w:w="108" w:type="dxa"/>
                  </w:tcMar>
                  <w:hideMark/>
                </w:tcPr>
                <w:p w14:paraId="343C2745" w14:textId="77777777" w:rsidR="00BA01DA" w:rsidRPr="00706F95" w:rsidRDefault="00BA01DA" w:rsidP="00BA01DA">
                  <w:pPr>
                    <w:spacing w:beforeLines="50" w:before="120" w:afterLines="50" w:after="120"/>
                    <w:rPr>
                      <w:rFonts w:ascii="Times New Roman" w:eastAsia="PMingLiU" w:hAnsi="Times New Roman" w:cs="Times New Roman"/>
                      <w:kern w:val="0"/>
                      <w:szCs w:val="24"/>
                    </w:rPr>
                  </w:pPr>
                  <w:r w:rsidRPr="00706F95">
                    <w:rPr>
                      <w:rFonts w:ascii="Times New Roman" w:eastAsia="PMingLiU" w:hAnsi="Times New Roman" w:cs="Times New Roman"/>
                      <w:kern w:val="0"/>
                      <w:szCs w:val="24"/>
                    </w:rPr>
                    <w:t>15</w:t>
                  </w:r>
                </w:p>
              </w:tc>
            </w:tr>
          </w:tbl>
          <w:p w14:paraId="66D8FAF0" w14:textId="77777777" w:rsidR="00BA01DA" w:rsidRPr="00706F95" w:rsidRDefault="00BA01DA" w:rsidP="00BA01DA">
            <w:pPr>
              <w:spacing w:after="120"/>
              <w:rPr>
                <w:rFonts w:ascii="Times New Roman" w:eastAsia="PMingLiU" w:hAnsi="Times New Roman" w:cs="Times New Roman"/>
                <w:kern w:val="0"/>
                <w:szCs w:val="24"/>
              </w:rPr>
            </w:pPr>
          </w:p>
          <w:p w14:paraId="1396D53C" w14:textId="51959323" w:rsidR="000740FF" w:rsidRPr="00706F95" w:rsidRDefault="00BA01DA" w:rsidP="00BA01DA">
            <w:pPr>
              <w:pStyle w:val="af5"/>
              <w:widowControl/>
              <w:numPr>
                <w:ilvl w:val="0"/>
                <w:numId w:val="21"/>
              </w:numPr>
              <w:autoSpaceDN w:val="0"/>
              <w:spacing w:after="120"/>
              <w:contextualSpacing w:val="0"/>
              <w:rPr>
                <w:rFonts w:ascii="Times New Roman" w:eastAsia="PMingLiU" w:hAnsi="Times New Roman" w:cs="Times New Roman"/>
                <w:kern w:val="0"/>
                <w:szCs w:val="24"/>
                <w:lang w:eastAsia="zh-TW"/>
              </w:rPr>
            </w:pPr>
            <w:r w:rsidRPr="00706F95">
              <w:rPr>
                <w:rFonts w:ascii="Times New Roman" w:eastAsia="PMingLiU" w:hAnsi="Times New Roman" w:cs="Times New Roman"/>
                <w:kern w:val="0"/>
                <w:szCs w:val="24"/>
                <w:lang w:eastAsia="zh-TW"/>
              </w:rPr>
              <w:t>Other options are not precluded</w:t>
            </w:r>
          </w:p>
        </w:tc>
      </w:tr>
    </w:tbl>
    <w:p w14:paraId="4D1DD36F" w14:textId="4423F9A0" w:rsidR="008A5E8D" w:rsidRPr="00706F95" w:rsidRDefault="008A5E8D" w:rsidP="00F87A61">
      <w:pPr>
        <w:spacing w:before="100" w:beforeAutospacing="1" w:after="100" w:afterAutospacing="1"/>
        <w:rPr>
          <w:rFonts w:eastAsia="PMingLiU"/>
          <w:szCs w:val="24"/>
          <w:lang w:val="en-GB"/>
        </w:rPr>
      </w:pPr>
      <w:r w:rsidRPr="00706F95">
        <w:rPr>
          <w:rFonts w:eastAsia="PMingLiU"/>
          <w:szCs w:val="24"/>
          <w:lang w:val="en-GB"/>
        </w:rPr>
        <w:lastRenderedPageBreak/>
        <w:t>In legacy CSI-RS reporting for L1-RSRP, it used the middle point to be the range of L1-RSRP</w:t>
      </w:r>
      <w:r w:rsidRPr="00706F95">
        <w:rPr>
          <w:rFonts w:eastAsia="PMingLiU" w:hint="eastAsia"/>
          <w:szCs w:val="24"/>
          <w:lang w:val="en-GB"/>
        </w:rPr>
        <w:t xml:space="preserve"> v</w:t>
      </w:r>
      <w:r w:rsidRPr="00706F95">
        <w:rPr>
          <w:rFonts w:eastAsia="PMingLiU"/>
          <w:szCs w:val="24"/>
          <w:lang w:val="en-GB"/>
        </w:rPr>
        <w:t xml:space="preserve">alue. In our understanding, we could reuse the rule and define TDCP mapping table based on option 2 shown in Table A. </w:t>
      </w:r>
    </w:p>
    <w:p w14:paraId="5CF3EB9B" w14:textId="08020D56" w:rsidR="008A5E8D" w:rsidRPr="00706F95" w:rsidRDefault="008A5E8D" w:rsidP="008A5E8D">
      <w:pPr>
        <w:spacing w:before="100" w:beforeAutospacing="1" w:after="100" w:afterAutospacing="1"/>
        <w:rPr>
          <w:b/>
          <w:szCs w:val="24"/>
        </w:rPr>
      </w:pPr>
      <w:bookmarkStart w:id="2" w:name="_Ref162458833"/>
      <w:r w:rsidRPr="00706F95">
        <w:rPr>
          <w:b/>
          <w:szCs w:val="24"/>
        </w:rPr>
        <w:t xml:space="preserve">Proposal </w:t>
      </w:r>
      <w:r w:rsidRPr="00706F95">
        <w:rPr>
          <w:b/>
          <w:szCs w:val="24"/>
        </w:rPr>
        <w:fldChar w:fldCharType="begin"/>
      </w:r>
      <w:r w:rsidRPr="00706F95">
        <w:rPr>
          <w:b/>
          <w:szCs w:val="24"/>
        </w:rPr>
        <w:instrText xml:space="preserve"> SEQ Proposal \* ARABIC </w:instrText>
      </w:r>
      <w:r w:rsidRPr="00706F95">
        <w:rPr>
          <w:b/>
          <w:szCs w:val="24"/>
        </w:rPr>
        <w:fldChar w:fldCharType="separate"/>
      </w:r>
      <w:r w:rsidR="00115CAF" w:rsidRPr="00706F95">
        <w:rPr>
          <w:b/>
          <w:noProof/>
          <w:szCs w:val="24"/>
        </w:rPr>
        <w:t>1</w:t>
      </w:r>
      <w:r w:rsidRPr="00706F95">
        <w:rPr>
          <w:b/>
          <w:szCs w:val="24"/>
        </w:rPr>
        <w:fldChar w:fldCharType="end"/>
      </w:r>
      <w:r w:rsidRPr="00706F95">
        <w:rPr>
          <w:rFonts w:hint="eastAsia"/>
          <w:b/>
          <w:szCs w:val="24"/>
        </w:rPr>
        <w:t xml:space="preserve">: </w:t>
      </w:r>
      <w:r w:rsidRPr="00706F95">
        <w:rPr>
          <w:b/>
          <w:szCs w:val="24"/>
        </w:rPr>
        <w:t xml:space="preserve">Define TDCP mapping table </w:t>
      </w:r>
      <w:r w:rsidRPr="00706F95">
        <w:rPr>
          <w:rFonts w:hint="eastAsia"/>
          <w:b/>
          <w:szCs w:val="24"/>
        </w:rPr>
        <w:t>b</w:t>
      </w:r>
      <w:r w:rsidRPr="00706F95">
        <w:rPr>
          <w:b/>
          <w:szCs w:val="24"/>
        </w:rPr>
        <w:t>ased on the middle point of each range for TDCP amplitude shown in Table A.</w:t>
      </w:r>
      <w:bookmarkEnd w:id="2"/>
    </w:p>
    <w:p w14:paraId="1A240A5A" w14:textId="0C9E5D72" w:rsidR="008A5E8D" w:rsidRDefault="008A5E8D" w:rsidP="008A5E8D">
      <w:pPr>
        <w:spacing w:before="100" w:beforeAutospacing="1" w:after="100" w:afterAutospacing="1"/>
        <w:jc w:val="center"/>
        <w:rPr>
          <w:rFonts w:eastAsia="PMingLiU"/>
          <w:szCs w:val="24"/>
          <w:lang w:val="en-GB"/>
        </w:rPr>
      </w:pPr>
      <w:r w:rsidRPr="00706F95">
        <w:rPr>
          <w:rFonts w:eastAsia="PMingLiU"/>
          <w:szCs w:val="24"/>
          <w:lang w:val="en-GB"/>
        </w:rPr>
        <w:t>Table A. TDCP mapping table on the middle point of TDCP amplitude</w:t>
      </w:r>
    </w:p>
    <w:tbl>
      <w:tblPr>
        <w:tblW w:w="3640" w:type="dxa"/>
        <w:jc w:val="center"/>
        <w:tblCellMar>
          <w:left w:w="28" w:type="dxa"/>
          <w:right w:w="28" w:type="dxa"/>
        </w:tblCellMar>
        <w:tblLook w:val="04A0" w:firstRow="1" w:lastRow="0" w:firstColumn="1" w:lastColumn="0" w:noHBand="0" w:noVBand="1"/>
      </w:tblPr>
      <w:tblGrid>
        <w:gridCol w:w="920"/>
        <w:gridCol w:w="2720"/>
      </w:tblGrid>
      <w:tr w:rsidR="00706F95" w:rsidRPr="00706F95" w14:paraId="4FAE0D71" w14:textId="77777777" w:rsidTr="00706F95">
        <w:trPr>
          <w:trHeight w:val="280"/>
          <w:jc w:val="center"/>
        </w:trPr>
        <w:tc>
          <w:tcPr>
            <w:tcW w:w="9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90CA33D" w14:textId="2F3217BF" w:rsidR="00706F95" w:rsidRPr="00706F95" w:rsidRDefault="00706F95" w:rsidP="00706F95">
            <w:pPr>
              <w:widowControl/>
              <w:jc w:val="center"/>
              <w:rPr>
                <w:rFonts w:ascii="Times New Roman" w:eastAsia="PMingLiU" w:hAnsi="Times New Roman" w:cs="Times New Roman"/>
                <w:b/>
                <w:bCs/>
                <w:color w:val="000000"/>
                <w:kern w:val="0"/>
                <w:sz w:val="20"/>
                <w:szCs w:val="20"/>
              </w:rPr>
            </w:pPr>
            <w:r w:rsidRPr="00706F95">
              <w:rPr>
                <w:rFonts w:ascii="Times New Roman" w:eastAsia="PMingLiU" w:hAnsi="Times New Roman" w:cs="Times New Roman"/>
                <w:b/>
                <w:bCs/>
                <w:color w:val="000000"/>
                <w:kern w:val="0"/>
                <w:sz w:val="20"/>
                <w:szCs w:val="20"/>
              </w:rPr>
              <w:t>Report index</w:t>
            </w:r>
          </w:p>
        </w:tc>
        <w:tc>
          <w:tcPr>
            <w:tcW w:w="2720" w:type="dxa"/>
            <w:tcBorders>
              <w:top w:val="single" w:sz="8" w:space="0" w:color="auto"/>
              <w:left w:val="nil"/>
              <w:bottom w:val="single" w:sz="8" w:space="0" w:color="auto"/>
              <w:right w:val="single" w:sz="8" w:space="0" w:color="auto"/>
            </w:tcBorders>
            <w:shd w:val="clear" w:color="auto" w:fill="auto"/>
            <w:vAlign w:val="center"/>
            <w:hideMark/>
          </w:tcPr>
          <w:p w14:paraId="14DF257E" w14:textId="77777777" w:rsidR="00706F95" w:rsidRPr="00706F95" w:rsidRDefault="00706F95" w:rsidP="00706F95">
            <w:pPr>
              <w:widowControl/>
              <w:jc w:val="center"/>
              <w:rPr>
                <w:rFonts w:ascii="Times New Roman" w:eastAsia="PMingLiU" w:hAnsi="Times New Roman" w:cs="Times New Roman"/>
                <w:b/>
                <w:bCs/>
                <w:color w:val="000000"/>
                <w:kern w:val="0"/>
                <w:sz w:val="20"/>
                <w:szCs w:val="20"/>
              </w:rPr>
            </w:pPr>
            <w:r w:rsidRPr="00706F95">
              <w:rPr>
                <w:rFonts w:ascii="Times New Roman" w:eastAsia="PMingLiU" w:hAnsi="Times New Roman" w:cs="Times New Roman"/>
                <w:b/>
                <w:bCs/>
                <w:color w:val="000000"/>
                <w:kern w:val="0"/>
                <w:sz w:val="20"/>
                <w:szCs w:val="20"/>
              </w:rPr>
              <w:t>TDCP Range</w:t>
            </w:r>
          </w:p>
        </w:tc>
      </w:tr>
      <w:tr w:rsidR="00706F95" w:rsidRPr="00706F95" w14:paraId="3CD36E51"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63468A81" w14:textId="77777777" w:rsidR="00706F95" w:rsidRPr="00706F95" w:rsidRDefault="00706F95" w:rsidP="00706F95">
            <w:pPr>
              <w:widowControl/>
              <w:jc w:val="center"/>
              <w:rPr>
                <w:rFonts w:ascii="Times New Roman" w:eastAsia="PMingLiU" w:hAnsi="Times New Roman" w:cs="Times New Roman"/>
                <w:b/>
                <w:bCs/>
                <w:color w:val="000000"/>
                <w:kern w:val="0"/>
                <w:sz w:val="20"/>
                <w:szCs w:val="20"/>
              </w:rPr>
            </w:pPr>
            <w:r w:rsidRPr="00706F95">
              <w:rPr>
                <w:rFonts w:ascii="Times New Roman" w:eastAsia="PMingLiU" w:hAnsi="Times New Roman" w:cs="Times New Roman"/>
                <w:color w:val="000000"/>
                <w:kern w:val="0"/>
                <w:sz w:val="20"/>
                <w:szCs w:val="20"/>
              </w:rPr>
              <w:t>0</w:t>
            </w:r>
          </w:p>
        </w:tc>
        <w:tc>
          <w:tcPr>
            <w:tcW w:w="2720" w:type="dxa"/>
            <w:tcBorders>
              <w:top w:val="nil"/>
              <w:left w:val="nil"/>
              <w:bottom w:val="single" w:sz="8" w:space="0" w:color="auto"/>
              <w:right w:val="single" w:sz="8" w:space="0" w:color="auto"/>
            </w:tcBorders>
            <w:shd w:val="clear" w:color="auto" w:fill="auto"/>
            <w:vAlign w:val="center"/>
            <w:hideMark/>
          </w:tcPr>
          <w:p w14:paraId="243C6AA1"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0.9945&lt; TDCP &lt;=1</w:t>
            </w:r>
          </w:p>
        </w:tc>
      </w:tr>
      <w:tr w:rsidR="00706F95" w:rsidRPr="00706F95" w14:paraId="3FEDB35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163BEC60"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w:t>
            </w:r>
          </w:p>
        </w:tc>
        <w:tc>
          <w:tcPr>
            <w:tcW w:w="2720" w:type="dxa"/>
            <w:tcBorders>
              <w:top w:val="nil"/>
              <w:left w:val="nil"/>
              <w:bottom w:val="single" w:sz="8" w:space="0" w:color="auto"/>
              <w:right w:val="single" w:sz="8" w:space="0" w:color="auto"/>
            </w:tcBorders>
            <w:shd w:val="clear" w:color="auto" w:fill="auto"/>
            <w:vAlign w:val="center"/>
            <w:hideMark/>
          </w:tcPr>
          <w:p w14:paraId="13E7D547"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0.9922&lt; TDCP &lt;=0.9945</w:t>
            </w:r>
          </w:p>
        </w:tc>
      </w:tr>
      <w:tr w:rsidR="00706F95" w:rsidRPr="00706F95" w14:paraId="10FA0F92"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1D054947"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2</w:t>
            </w:r>
          </w:p>
        </w:tc>
        <w:tc>
          <w:tcPr>
            <w:tcW w:w="2720" w:type="dxa"/>
            <w:tcBorders>
              <w:top w:val="nil"/>
              <w:left w:val="nil"/>
              <w:bottom w:val="single" w:sz="8" w:space="0" w:color="auto"/>
              <w:right w:val="single" w:sz="8" w:space="0" w:color="auto"/>
            </w:tcBorders>
            <w:shd w:val="clear" w:color="auto" w:fill="auto"/>
            <w:vAlign w:val="center"/>
            <w:hideMark/>
          </w:tcPr>
          <w:p w14:paraId="6ED8DF43"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0.9890&lt; TDCP &lt;=0.9922</w:t>
            </w:r>
          </w:p>
        </w:tc>
      </w:tr>
      <w:tr w:rsidR="00706F95" w:rsidRPr="00706F95" w14:paraId="68CE6092"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6433FBD3"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3</w:t>
            </w:r>
          </w:p>
        </w:tc>
        <w:tc>
          <w:tcPr>
            <w:tcW w:w="2720" w:type="dxa"/>
            <w:tcBorders>
              <w:top w:val="nil"/>
              <w:left w:val="nil"/>
              <w:bottom w:val="single" w:sz="8" w:space="0" w:color="auto"/>
              <w:right w:val="single" w:sz="8" w:space="0" w:color="auto"/>
            </w:tcBorders>
            <w:shd w:val="clear" w:color="auto" w:fill="auto"/>
            <w:vAlign w:val="center"/>
            <w:hideMark/>
          </w:tcPr>
          <w:p w14:paraId="3950B8CD"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0.9844&lt; TDCP &lt;=0.9890</w:t>
            </w:r>
          </w:p>
        </w:tc>
      </w:tr>
      <w:tr w:rsidR="00706F95" w:rsidRPr="00706F95" w14:paraId="587314CD"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05BA18C"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4</w:t>
            </w:r>
          </w:p>
        </w:tc>
        <w:tc>
          <w:tcPr>
            <w:tcW w:w="2720" w:type="dxa"/>
            <w:tcBorders>
              <w:top w:val="nil"/>
              <w:left w:val="nil"/>
              <w:bottom w:val="single" w:sz="8" w:space="0" w:color="auto"/>
              <w:right w:val="single" w:sz="8" w:space="0" w:color="auto"/>
            </w:tcBorders>
            <w:shd w:val="clear" w:color="auto" w:fill="auto"/>
            <w:vAlign w:val="center"/>
            <w:hideMark/>
          </w:tcPr>
          <w:p w14:paraId="66514FE6"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0.9779&lt; TDCP &lt;=0.9884</w:t>
            </w:r>
          </w:p>
        </w:tc>
      </w:tr>
      <w:tr w:rsidR="00706F95" w:rsidRPr="00706F95" w14:paraId="1962D5FB"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1F1EC0A"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5</w:t>
            </w:r>
          </w:p>
        </w:tc>
        <w:tc>
          <w:tcPr>
            <w:tcW w:w="2720" w:type="dxa"/>
            <w:tcBorders>
              <w:top w:val="nil"/>
              <w:left w:val="nil"/>
              <w:bottom w:val="single" w:sz="8" w:space="0" w:color="auto"/>
              <w:right w:val="single" w:sz="8" w:space="0" w:color="auto"/>
            </w:tcBorders>
            <w:shd w:val="clear" w:color="auto" w:fill="auto"/>
            <w:vAlign w:val="center"/>
            <w:hideMark/>
          </w:tcPr>
          <w:p w14:paraId="48F9273B"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0.9688&lt; TDCP &lt;=0.9779</w:t>
            </w:r>
          </w:p>
        </w:tc>
      </w:tr>
      <w:tr w:rsidR="00706F95" w:rsidRPr="00706F95" w14:paraId="51D9E802"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7FB7C5F6"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6</w:t>
            </w:r>
          </w:p>
        </w:tc>
        <w:tc>
          <w:tcPr>
            <w:tcW w:w="2720" w:type="dxa"/>
            <w:tcBorders>
              <w:top w:val="nil"/>
              <w:left w:val="nil"/>
              <w:bottom w:val="single" w:sz="8" w:space="0" w:color="auto"/>
              <w:right w:val="single" w:sz="8" w:space="0" w:color="auto"/>
            </w:tcBorders>
            <w:shd w:val="clear" w:color="auto" w:fill="auto"/>
            <w:vAlign w:val="center"/>
            <w:hideMark/>
          </w:tcPr>
          <w:p w14:paraId="48326F05"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0.9558&lt; TDCP &lt;=0.9688</w:t>
            </w:r>
          </w:p>
        </w:tc>
      </w:tr>
      <w:tr w:rsidR="00706F95" w:rsidRPr="00706F95" w14:paraId="524EAE4F"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2FA682B9"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7</w:t>
            </w:r>
          </w:p>
        </w:tc>
        <w:tc>
          <w:tcPr>
            <w:tcW w:w="2720" w:type="dxa"/>
            <w:tcBorders>
              <w:top w:val="nil"/>
              <w:left w:val="nil"/>
              <w:bottom w:val="single" w:sz="8" w:space="0" w:color="auto"/>
              <w:right w:val="single" w:sz="8" w:space="0" w:color="auto"/>
            </w:tcBorders>
            <w:shd w:val="clear" w:color="auto" w:fill="auto"/>
            <w:vAlign w:val="center"/>
            <w:hideMark/>
          </w:tcPr>
          <w:p w14:paraId="21F1BF90"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0.9375&lt; TDCP &lt;=0.9558</w:t>
            </w:r>
          </w:p>
        </w:tc>
      </w:tr>
      <w:tr w:rsidR="00706F95" w:rsidRPr="00706F95" w14:paraId="3EA51B1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2F81F2FA"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8</w:t>
            </w:r>
          </w:p>
        </w:tc>
        <w:tc>
          <w:tcPr>
            <w:tcW w:w="2720" w:type="dxa"/>
            <w:tcBorders>
              <w:top w:val="nil"/>
              <w:left w:val="nil"/>
              <w:bottom w:val="single" w:sz="8" w:space="0" w:color="auto"/>
              <w:right w:val="single" w:sz="8" w:space="0" w:color="auto"/>
            </w:tcBorders>
            <w:shd w:val="clear" w:color="auto" w:fill="auto"/>
            <w:vAlign w:val="center"/>
            <w:hideMark/>
          </w:tcPr>
          <w:p w14:paraId="27533857"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0.9116&lt; TDCP &lt;=0.9375</w:t>
            </w:r>
          </w:p>
        </w:tc>
      </w:tr>
      <w:tr w:rsidR="00706F95" w:rsidRPr="00706F95" w14:paraId="6C071D3B"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F0C8DF4"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9</w:t>
            </w:r>
          </w:p>
        </w:tc>
        <w:tc>
          <w:tcPr>
            <w:tcW w:w="2720" w:type="dxa"/>
            <w:tcBorders>
              <w:top w:val="nil"/>
              <w:left w:val="nil"/>
              <w:bottom w:val="single" w:sz="8" w:space="0" w:color="auto"/>
              <w:right w:val="single" w:sz="8" w:space="0" w:color="auto"/>
            </w:tcBorders>
            <w:shd w:val="clear" w:color="auto" w:fill="auto"/>
            <w:vAlign w:val="center"/>
            <w:hideMark/>
          </w:tcPr>
          <w:p w14:paraId="7FAEB29D"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0.875&lt; TDCP &lt;=0.9116</w:t>
            </w:r>
          </w:p>
        </w:tc>
      </w:tr>
      <w:tr w:rsidR="00706F95" w:rsidRPr="00706F95" w14:paraId="117B1387"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67F9455C"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10</w:t>
            </w:r>
          </w:p>
        </w:tc>
        <w:tc>
          <w:tcPr>
            <w:tcW w:w="2720" w:type="dxa"/>
            <w:tcBorders>
              <w:top w:val="nil"/>
              <w:left w:val="nil"/>
              <w:bottom w:val="single" w:sz="8" w:space="0" w:color="auto"/>
              <w:right w:val="single" w:sz="8" w:space="0" w:color="auto"/>
            </w:tcBorders>
            <w:shd w:val="clear" w:color="auto" w:fill="auto"/>
            <w:vAlign w:val="center"/>
            <w:hideMark/>
          </w:tcPr>
          <w:p w14:paraId="60E6CE09"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0.8232&lt; TDCP &lt;=0.875</w:t>
            </w:r>
          </w:p>
        </w:tc>
      </w:tr>
      <w:tr w:rsidR="00706F95" w:rsidRPr="00706F95" w14:paraId="6935D554"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39A8D6DE"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11</w:t>
            </w:r>
          </w:p>
        </w:tc>
        <w:tc>
          <w:tcPr>
            <w:tcW w:w="2720" w:type="dxa"/>
            <w:tcBorders>
              <w:top w:val="nil"/>
              <w:left w:val="nil"/>
              <w:bottom w:val="single" w:sz="8" w:space="0" w:color="auto"/>
              <w:right w:val="single" w:sz="8" w:space="0" w:color="auto"/>
            </w:tcBorders>
            <w:shd w:val="clear" w:color="auto" w:fill="auto"/>
            <w:vAlign w:val="center"/>
            <w:hideMark/>
          </w:tcPr>
          <w:p w14:paraId="1D47DEAA"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0.75&lt; TDCP &lt;=0.8232</w:t>
            </w:r>
          </w:p>
        </w:tc>
      </w:tr>
      <w:tr w:rsidR="00706F95" w:rsidRPr="00706F95" w14:paraId="380E017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5145F2D9"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12</w:t>
            </w:r>
          </w:p>
        </w:tc>
        <w:tc>
          <w:tcPr>
            <w:tcW w:w="2720" w:type="dxa"/>
            <w:tcBorders>
              <w:top w:val="nil"/>
              <w:left w:val="nil"/>
              <w:bottom w:val="single" w:sz="8" w:space="0" w:color="auto"/>
              <w:right w:val="single" w:sz="8" w:space="0" w:color="auto"/>
            </w:tcBorders>
            <w:shd w:val="clear" w:color="auto" w:fill="auto"/>
            <w:vAlign w:val="center"/>
            <w:hideMark/>
          </w:tcPr>
          <w:p w14:paraId="038247ED"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0.6464&lt; TDCP &lt;=0.75</w:t>
            </w:r>
          </w:p>
        </w:tc>
      </w:tr>
      <w:tr w:rsidR="00706F95" w:rsidRPr="00706F95" w14:paraId="32266D6E"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0C5A7504"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13</w:t>
            </w:r>
          </w:p>
        </w:tc>
        <w:tc>
          <w:tcPr>
            <w:tcW w:w="2720" w:type="dxa"/>
            <w:tcBorders>
              <w:top w:val="nil"/>
              <w:left w:val="nil"/>
              <w:bottom w:val="single" w:sz="8" w:space="0" w:color="auto"/>
              <w:right w:val="single" w:sz="8" w:space="0" w:color="auto"/>
            </w:tcBorders>
            <w:shd w:val="clear" w:color="auto" w:fill="auto"/>
            <w:vAlign w:val="center"/>
            <w:hideMark/>
          </w:tcPr>
          <w:p w14:paraId="0547E4F0"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0.5&lt; TDCP &lt;=0.6464</w:t>
            </w:r>
          </w:p>
        </w:tc>
      </w:tr>
      <w:tr w:rsidR="00706F95" w:rsidRPr="00706F95" w14:paraId="4B707649"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0740EF2E"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14</w:t>
            </w:r>
          </w:p>
        </w:tc>
        <w:tc>
          <w:tcPr>
            <w:tcW w:w="2720" w:type="dxa"/>
            <w:tcBorders>
              <w:top w:val="nil"/>
              <w:left w:val="nil"/>
              <w:bottom w:val="single" w:sz="8" w:space="0" w:color="auto"/>
              <w:right w:val="single" w:sz="8" w:space="0" w:color="auto"/>
            </w:tcBorders>
            <w:shd w:val="clear" w:color="auto" w:fill="auto"/>
            <w:vAlign w:val="center"/>
            <w:hideMark/>
          </w:tcPr>
          <w:p w14:paraId="61245F7F"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0.2929&lt; TDCP &lt;=0.5</w:t>
            </w:r>
          </w:p>
        </w:tc>
      </w:tr>
      <w:tr w:rsidR="00706F95" w:rsidRPr="00706F95" w14:paraId="0A2CE353" w14:textId="77777777" w:rsidTr="00706F95">
        <w:trPr>
          <w:trHeight w:val="280"/>
          <w:jc w:val="center"/>
        </w:trPr>
        <w:tc>
          <w:tcPr>
            <w:tcW w:w="920" w:type="dxa"/>
            <w:tcBorders>
              <w:top w:val="nil"/>
              <w:left w:val="single" w:sz="8" w:space="0" w:color="auto"/>
              <w:bottom w:val="single" w:sz="8" w:space="0" w:color="auto"/>
              <w:right w:val="single" w:sz="8" w:space="0" w:color="auto"/>
            </w:tcBorders>
            <w:shd w:val="clear" w:color="auto" w:fill="auto"/>
            <w:vAlign w:val="center"/>
            <w:hideMark/>
          </w:tcPr>
          <w:p w14:paraId="34769E9E"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15</w:t>
            </w:r>
          </w:p>
        </w:tc>
        <w:tc>
          <w:tcPr>
            <w:tcW w:w="2720" w:type="dxa"/>
            <w:tcBorders>
              <w:top w:val="nil"/>
              <w:left w:val="nil"/>
              <w:bottom w:val="single" w:sz="8" w:space="0" w:color="auto"/>
              <w:right w:val="single" w:sz="8" w:space="0" w:color="auto"/>
            </w:tcBorders>
            <w:shd w:val="clear" w:color="auto" w:fill="auto"/>
            <w:vAlign w:val="center"/>
            <w:hideMark/>
          </w:tcPr>
          <w:p w14:paraId="45AFF3E8" w14:textId="77777777" w:rsidR="00706F95" w:rsidRPr="00706F95" w:rsidRDefault="00706F95" w:rsidP="00706F95">
            <w:pPr>
              <w:widowControl/>
              <w:jc w:val="center"/>
              <w:rPr>
                <w:rFonts w:ascii="Times New Roman" w:eastAsia="PMingLiU" w:hAnsi="Times New Roman" w:cs="Times New Roman"/>
                <w:color w:val="000000"/>
                <w:kern w:val="0"/>
                <w:sz w:val="20"/>
                <w:szCs w:val="20"/>
              </w:rPr>
            </w:pPr>
            <w:r w:rsidRPr="00706F95">
              <w:rPr>
                <w:rFonts w:ascii="Times New Roman" w:eastAsia="PMingLiU" w:hAnsi="Times New Roman" w:cs="Times New Roman"/>
                <w:color w:val="000000"/>
                <w:kern w:val="0"/>
                <w:sz w:val="20"/>
                <w:szCs w:val="20"/>
              </w:rPr>
              <w:t>0≤ TDCP &lt;=0.2929</w:t>
            </w:r>
          </w:p>
        </w:tc>
      </w:tr>
    </w:tbl>
    <w:p w14:paraId="3D31A219" w14:textId="77777777" w:rsidR="00706F95" w:rsidRDefault="00706F95" w:rsidP="008A5E8D">
      <w:pPr>
        <w:rPr>
          <w:rFonts w:eastAsia="PMingLiU"/>
          <w:szCs w:val="24"/>
        </w:rPr>
      </w:pPr>
    </w:p>
    <w:p w14:paraId="6A24D771" w14:textId="0B606754" w:rsidR="008A5E8D" w:rsidRPr="00706F95" w:rsidRDefault="00706F95" w:rsidP="00706F95">
      <w:pPr>
        <w:rPr>
          <w:rFonts w:eastAsia="PMingLiU"/>
          <w:szCs w:val="24"/>
        </w:rPr>
      </w:pPr>
      <w:r>
        <w:rPr>
          <w:rFonts w:eastAsia="PMingLiU"/>
          <w:szCs w:val="24"/>
        </w:rPr>
        <w:lastRenderedPageBreak/>
        <w:t xml:space="preserve">We provided our simulation result for one-shot (one sample) highlighted in Table 1 and </w:t>
      </w:r>
      <w:r w:rsidR="008A5E8D" w:rsidRPr="00706F95">
        <w:rPr>
          <w:rFonts w:eastAsia="PMingLiU"/>
          <w:szCs w:val="24"/>
        </w:rPr>
        <w:t xml:space="preserve">summarized </w:t>
      </w:r>
      <w:r>
        <w:rPr>
          <w:rFonts w:eastAsia="PMingLiU"/>
          <w:szCs w:val="24"/>
        </w:rPr>
        <w:t xml:space="preserve">all </w:t>
      </w:r>
      <w:r w:rsidR="008A5E8D" w:rsidRPr="00706F95">
        <w:rPr>
          <w:rFonts w:eastAsia="PMingLiU"/>
          <w:szCs w:val="24"/>
        </w:rPr>
        <w:t xml:space="preserve">the simulation result </w:t>
      </w:r>
      <w:r w:rsidR="00FD5FA9" w:rsidRPr="00706F95">
        <w:rPr>
          <w:rFonts w:eastAsia="PMingLiU"/>
          <w:szCs w:val="24"/>
        </w:rPr>
        <w:t xml:space="preserve">from each company </w:t>
      </w:r>
      <w:r w:rsidR="008A5E8D" w:rsidRPr="00706F95">
        <w:rPr>
          <w:rFonts w:eastAsia="PMingLiU"/>
          <w:szCs w:val="24"/>
        </w:rPr>
        <w:t>based on the following conditions for TDCP amplitude</w:t>
      </w:r>
      <w:r>
        <w:rPr>
          <w:rFonts w:eastAsia="PMingLiU"/>
          <w:szCs w:val="24"/>
        </w:rPr>
        <w:t>:</w:t>
      </w:r>
    </w:p>
    <w:p w14:paraId="2EDC492F" w14:textId="69CDCF52" w:rsidR="008A5E8D" w:rsidRPr="00706F95" w:rsidRDefault="008A5E8D" w:rsidP="008A5E8D">
      <w:pPr>
        <w:pStyle w:val="af5"/>
        <w:numPr>
          <w:ilvl w:val="0"/>
          <w:numId w:val="27"/>
        </w:numPr>
        <w:rPr>
          <w:rFonts w:eastAsia="PMingLiU"/>
          <w:szCs w:val="24"/>
        </w:rPr>
      </w:pPr>
      <w:r w:rsidRPr="00706F95">
        <w:rPr>
          <w:rFonts w:eastAsia="PMingLiU" w:hint="eastAsia"/>
          <w:szCs w:val="24"/>
          <w:lang w:eastAsia="zh-TW"/>
        </w:rPr>
        <w:t>S</w:t>
      </w:r>
      <w:r w:rsidRPr="00706F95">
        <w:rPr>
          <w:rFonts w:eastAsia="PMingLiU"/>
          <w:szCs w:val="24"/>
          <w:lang w:eastAsia="zh-TW"/>
        </w:rPr>
        <w:t>NR = 5, 10, 15, 20 dB</w:t>
      </w:r>
    </w:p>
    <w:p w14:paraId="26563A62" w14:textId="5668C197" w:rsidR="008A5E8D" w:rsidRPr="00706F95" w:rsidRDefault="008A5E8D" w:rsidP="008A5E8D">
      <w:pPr>
        <w:pStyle w:val="af5"/>
        <w:numPr>
          <w:ilvl w:val="0"/>
          <w:numId w:val="27"/>
        </w:numPr>
        <w:rPr>
          <w:rFonts w:eastAsia="PMingLiU"/>
          <w:szCs w:val="24"/>
        </w:rPr>
      </w:pPr>
      <w:r w:rsidRPr="00706F95">
        <w:rPr>
          <w:rFonts w:eastAsia="PMingLiU"/>
          <w:szCs w:val="24"/>
          <w:lang w:eastAsia="zh-TW"/>
        </w:rPr>
        <w:t>Doppler = 10, 30, 75, 100, 200, 300 Hz</w:t>
      </w:r>
    </w:p>
    <w:p w14:paraId="178E1ABE" w14:textId="76D688A6" w:rsidR="008A5E8D" w:rsidRPr="00706F95" w:rsidRDefault="008A5E8D" w:rsidP="008A5E8D">
      <w:pPr>
        <w:pStyle w:val="af5"/>
        <w:numPr>
          <w:ilvl w:val="0"/>
          <w:numId w:val="27"/>
        </w:numPr>
        <w:rPr>
          <w:rFonts w:eastAsia="PMingLiU"/>
          <w:szCs w:val="24"/>
          <w:lang w:eastAsia="zh-TW"/>
        </w:rPr>
      </w:pPr>
      <w:r w:rsidRPr="00706F95">
        <w:rPr>
          <w:rFonts w:eastAsia="PMingLiU"/>
          <w:szCs w:val="24"/>
          <w:lang w:eastAsia="zh-TW"/>
        </w:rPr>
        <w:t>The distance between two TRSs: 1 slot</w:t>
      </w:r>
    </w:p>
    <w:p w14:paraId="6CF4D407" w14:textId="0776F267" w:rsidR="00706F95" w:rsidRPr="00706F95" w:rsidRDefault="009819EB" w:rsidP="00706F95">
      <w:pPr>
        <w:spacing w:before="100" w:beforeAutospacing="1" w:after="100" w:afterAutospacing="1"/>
        <w:jc w:val="center"/>
        <w:rPr>
          <w:rFonts w:eastAsia="PMingLiU"/>
          <w:szCs w:val="24"/>
          <w:lang w:val="en-GB"/>
        </w:rPr>
      </w:pPr>
      <w:r w:rsidRPr="00706F95">
        <w:rPr>
          <w:rFonts w:eastAsia="PMingLiU" w:hint="eastAsia"/>
          <w:szCs w:val="24"/>
          <w:lang w:val="en-GB"/>
        </w:rPr>
        <w:t>T</w:t>
      </w:r>
      <w:r w:rsidRPr="00706F95">
        <w:rPr>
          <w:rFonts w:eastAsia="PMingLiU"/>
          <w:szCs w:val="24"/>
          <w:lang w:val="en-GB"/>
        </w:rPr>
        <w:t>able 1 The simulation result of TDCP amplitude for one-shot (one sample) report</w:t>
      </w:r>
    </w:p>
    <w:tbl>
      <w:tblPr>
        <w:tblW w:w="9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900"/>
        <w:gridCol w:w="900"/>
        <w:gridCol w:w="713"/>
        <w:gridCol w:w="773"/>
        <w:gridCol w:w="937"/>
        <w:gridCol w:w="1045"/>
        <w:gridCol w:w="57"/>
        <w:gridCol w:w="579"/>
        <w:gridCol w:w="52"/>
        <w:gridCol w:w="830"/>
        <w:gridCol w:w="44"/>
        <w:gridCol w:w="26"/>
        <w:gridCol w:w="1056"/>
        <w:gridCol w:w="33"/>
        <w:gridCol w:w="32"/>
        <w:gridCol w:w="981"/>
        <w:gridCol w:w="105"/>
      </w:tblGrid>
      <w:tr w:rsidR="00706F95" w:rsidRPr="00706F95" w14:paraId="63E6FCEB" w14:textId="77777777" w:rsidTr="00706F95">
        <w:trPr>
          <w:trHeight w:val="280"/>
          <w:jc w:val="center"/>
        </w:trPr>
        <w:tc>
          <w:tcPr>
            <w:tcW w:w="900" w:type="dxa"/>
            <w:shd w:val="clear" w:color="auto" w:fill="auto"/>
            <w:noWrap/>
            <w:vAlign w:val="center"/>
            <w:hideMark/>
          </w:tcPr>
          <w:p w14:paraId="10D1E84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Doppler</w:t>
            </w:r>
          </w:p>
        </w:tc>
        <w:tc>
          <w:tcPr>
            <w:tcW w:w="900" w:type="dxa"/>
            <w:shd w:val="clear" w:color="auto" w:fill="auto"/>
            <w:noWrap/>
            <w:vAlign w:val="center"/>
            <w:hideMark/>
          </w:tcPr>
          <w:p w14:paraId="5FC8D21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SNR</w:t>
            </w:r>
          </w:p>
        </w:tc>
        <w:tc>
          <w:tcPr>
            <w:tcW w:w="7240" w:type="dxa"/>
            <w:gridSpan w:val="15"/>
            <w:shd w:val="clear" w:color="auto" w:fill="auto"/>
            <w:noWrap/>
            <w:vAlign w:val="center"/>
            <w:hideMark/>
          </w:tcPr>
          <w:p w14:paraId="362FD40E" w14:textId="793E1595"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color w:val="000000"/>
                <w:kern w:val="0"/>
                <w:szCs w:val="24"/>
                <w:highlight w:val="yellow"/>
              </w:rPr>
              <w:t>CDF (</w:t>
            </w:r>
            <w:r w:rsidRPr="00706F95">
              <w:rPr>
                <w:rFonts w:ascii="PMingLiU" w:eastAsia="PMingLiU" w:hAnsi="PMingLiU" w:cs="PMingLiU" w:hint="eastAsia"/>
                <w:color w:val="000000"/>
                <w:kern w:val="0"/>
                <w:szCs w:val="24"/>
                <w:highlight w:val="yellow"/>
              </w:rPr>
              <w:t>10%</w:t>
            </w:r>
            <w:r w:rsidRPr="00706F95">
              <w:rPr>
                <w:rFonts w:ascii="PMingLiU" w:eastAsia="PMingLiU" w:hAnsi="PMingLiU" w:cs="PMingLiU"/>
                <w:color w:val="000000"/>
                <w:kern w:val="0"/>
                <w:szCs w:val="24"/>
                <w:highlight w:val="yellow"/>
              </w:rPr>
              <w:t>)</w:t>
            </w:r>
          </w:p>
        </w:tc>
      </w:tr>
      <w:tr w:rsidR="00706F95" w:rsidRPr="00706F95" w14:paraId="48C8B3FC" w14:textId="77777777" w:rsidTr="00706F95">
        <w:trPr>
          <w:trHeight w:val="280"/>
          <w:jc w:val="center"/>
        </w:trPr>
        <w:tc>
          <w:tcPr>
            <w:tcW w:w="900" w:type="dxa"/>
            <w:shd w:val="clear" w:color="auto" w:fill="auto"/>
            <w:noWrap/>
            <w:vAlign w:val="center"/>
            <w:hideMark/>
          </w:tcPr>
          <w:p w14:paraId="2F81A96D" w14:textId="3150C084"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1C4D7D36" w14:textId="01F6483F" w:rsidR="00706F95" w:rsidRPr="00706F95" w:rsidRDefault="00706F95" w:rsidP="00706F95">
            <w:pPr>
              <w:widowControl/>
              <w:jc w:val="center"/>
              <w:rPr>
                <w:rFonts w:ascii="PMingLiU" w:eastAsia="PMingLiU" w:hAnsi="PMingLiU" w:cs="PMingLiU"/>
                <w:color w:val="000000"/>
                <w:kern w:val="0"/>
                <w:szCs w:val="24"/>
              </w:rPr>
            </w:pPr>
          </w:p>
        </w:tc>
        <w:tc>
          <w:tcPr>
            <w:tcW w:w="713" w:type="dxa"/>
            <w:shd w:val="clear" w:color="auto" w:fill="auto"/>
            <w:noWrap/>
            <w:vAlign w:val="center"/>
            <w:hideMark/>
          </w:tcPr>
          <w:p w14:paraId="63C9467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Apple</w:t>
            </w:r>
          </w:p>
        </w:tc>
        <w:tc>
          <w:tcPr>
            <w:tcW w:w="773" w:type="dxa"/>
            <w:shd w:val="clear" w:color="auto" w:fill="auto"/>
            <w:noWrap/>
            <w:vAlign w:val="center"/>
            <w:hideMark/>
          </w:tcPr>
          <w:p w14:paraId="3BA08EB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Xiaomi</w:t>
            </w:r>
          </w:p>
        </w:tc>
        <w:tc>
          <w:tcPr>
            <w:tcW w:w="937" w:type="dxa"/>
            <w:shd w:val="clear" w:color="auto" w:fill="auto"/>
            <w:noWrap/>
            <w:vAlign w:val="center"/>
            <w:hideMark/>
          </w:tcPr>
          <w:p w14:paraId="198F82E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Samsung</w:t>
            </w:r>
          </w:p>
        </w:tc>
        <w:tc>
          <w:tcPr>
            <w:tcW w:w="1045" w:type="dxa"/>
            <w:shd w:val="clear" w:color="auto" w:fill="auto"/>
            <w:noWrap/>
            <w:vAlign w:val="center"/>
            <w:hideMark/>
          </w:tcPr>
          <w:p w14:paraId="319EC1BF"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MediaTek</w:t>
            </w:r>
          </w:p>
        </w:tc>
        <w:tc>
          <w:tcPr>
            <w:tcW w:w="636" w:type="dxa"/>
            <w:gridSpan w:val="2"/>
            <w:shd w:val="clear" w:color="auto" w:fill="auto"/>
            <w:noWrap/>
            <w:vAlign w:val="center"/>
            <w:hideMark/>
          </w:tcPr>
          <w:p w14:paraId="327B9BB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Nokia</w:t>
            </w:r>
          </w:p>
        </w:tc>
        <w:tc>
          <w:tcPr>
            <w:tcW w:w="882" w:type="dxa"/>
            <w:gridSpan w:val="2"/>
            <w:shd w:val="clear" w:color="auto" w:fill="auto"/>
            <w:noWrap/>
            <w:vAlign w:val="center"/>
            <w:hideMark/>
          </w:tcPr>
          <w:p w14:paraId="4B10D74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Ericsson</w:t>
            </w:r>
          </w:p>
        </w:tc>
        <w:tc>
          <w:tcPr>
            <w:tcW w:w="1126" w:type="dxa"/>
            <w:gridSpan w:val="3"/>
            <w:shd w:val="clear" w:color="auto" w:fill="auto"/>
            <w:noWrap/>
            <w:vAlign w:val="center"/>
            <w:hideMark/>
          </w:tcPr>
          <w:p w14:paraId="6020846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Qualcomm</w:t>
            </w:r>
          </w:p>
        </w:tc>
        <w:tc>
          <w:tcPr>
            <w:tcW w:w="1128" w:type="dxa"/>
            <w:gridSpan w:val="4"/>
            <w:shd w:val="clear" w:color="auto" w:fill="auto"/>
            <w:noWrap/>
            <w:vAlign w:val="center"/>
            <w:hideMark/>
          </w:tcPr>
          <w:p w14:paraId="5A85598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Huawei</w:t>
            </w:r>
          </w:p>
        </w:tc>
      </w:tr>
      <w:tr w:rsidR="00706F95" w:rsidRPr="00706F95" w14:paraId="5A0FDC88" w14:textId="77777777" w:rsidTr="00706F95">
        <w:trPr>
          <w:trHeight w:val="270"/>
          <w:jc w:val="center"/>
        </w:trPr>
        <w:tc>
          <w:tcPr>
            <w:tcW w:w="900" w:type="dxa"/>
            <w:vMerge w:val="restart"/>
            <w:shd w:val="clear" w:color="auto" w:fill="auto"/>
            <w:noWrap/>
            <w:vAlign w:val="center"/>
            <w:hideMark/>
          </w:tcPr>
          <w:p w14:paraId="56ADB4D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900" w:type="dxa"/>
            <w:shd w:val="clear" w:color="auto" w:fill="auto"/>
            <w:noWrap/>
            <w:vAlign w:val="center"/>
            <w:hideMark/>
          </w:tcPr>
          <w:p w14:paraId="61009F2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13" w:type="dxa"/>
            <w:shd w:val="clear" w:color="auto" w:fill="auto"/>
            <w:noWrap/>
            <w:vAlign w:val="center"/>
            <w:hideMark/>
          </w:tcPr>
          <w:p w14:paraId="6FE7B58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0.5037</w:t>
            </w:r>
          </w:p>
        </w:tc>
        <w:tc>
          <w:tcPr>
            <w:tcW w:w="773" w:type="dxa"/>
            <w:shd w:val="clear" w:color="auto" w:fill="auto"/>
            <w:noWrap/>
            <w:vAlign w:val="center"/>
            <w:hideMark/>
          </w:tcPr>
          <w:p w14:paraId="272CB62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0.3883</w:t>
            </w:r>
          </w:p>
        </w:tc>
        <w:tc>
          <w:tcPr>
            <w:tcW w:w="937" w:type="dxa"/>
            <w:shd w:val="clear" w:color="auto" w:fill="auto"/>
            <w:noWrap/>
            <w:vAlign w:val="center"/>
            <w:hideMark/>
          </w:tcPr>
          <w:p w14:paraId="79546DB3" w14:textId="603E4684"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37015813"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0.7351</w:t>
            </w:r>
          </w:p>
        </w:tc>
        <w:tc>
          <w:tcPr>
            <w:tcW w:w="636" w:type="dxa"/>
            <w:gridSpan w:val="2"/>
            <w:shd w:val="clear" w:color="auto" w:fill="auto"/>
            <w:noWrap/>
            <w:vAlign w:val="center"/>
            <w:hideMark/>
          </w:tcPr>
          <w:p w14:paraId="499CA80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0.44</w:t>
            </w:r>
          </w:p>
        </w:tc>
        <w:tc>
          <w:tcPr>
            <w:tcW w:w="882" w:type="dxa"/>
            <w:gridSpan w:val="2"/>
            <w:shd w:val="clear" w:color="auto" w:fill="auto"/>
            <w:noWrap/>
            <w:vAlign w:val="center"/>
            <w:hideMark/>
          </w:tcPr>
          <w:p w14:paraId="19E7915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0.9944</w:t>
            </w:r>
          </w:p>
        </w:tc>
        <w:tc>
          <w:tcPr>
            <w:tcW w:w="1126" w:type="dxa"/>
            <w:gridSpan w:val="3"/>
            <w:shd w:val="clear" w:color="auto" w:fill="auto"/>
            <w:noWrap/>
            <w:vAlign w:val="center"/>
            <w:hideMark/>
          </w:tcPr>
          <w:p w14:paraId="63BFFDF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0.951935</w:t>
            </w:r>
          </w:p>
        </w:tc>
        <w:tc>
          <w:tcPr>
            <w:tcW w:w="1128" w:type="dxa"/>
            <w:gridSpan w:val="4"/>
            <w:shd w:val="clear" w:color="auto" w:fill="auto"/>
            <w:vAlign w:val="center"/>
            <w:hideMark/>
          </w:tcPr>
          <w:p w14:paraId="577FBA0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0.4069</w:t>
            </w:r>
          </w:p>
        </w:tc>
      </w:tr>
      <w:tr w:rsidR="00706F95" w:rsidRPr="00706F95" w14:paraId="6B8DBBF4" w14:textId="77777777" w:rsidTr="00706F95">
        <w:trPr>
          <w:trHeight w:val="270"/>
          <w:jc w:val="center"/>
        </w:trPr>
        <w:tc>
          <w:tcPr>
            <w:tcW w:w="900" w:type="dxa"/>
            <w:vMerge/>
            <w:vAlign w:val="center"/>
            <w:hideMark/>
          </w:tcPr>
          <w:p w14:paraId="2D8C264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4A50F3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13" w:type="dxa"/>
            <w:shd w:val="clear" w:color="auto" w:fill="auto"/>
            <w:noWrap/>
            <w:vAlign w:val="center"/>
            <w:hideMark/>
          </w:tcPr>
          <w:p w14:paraId="7B467FC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0.7367</w:t>
            </w:r>
          </w:p>
        </w:tc>
        <w:tc>
          <w:tcPr>
            <w:tcW w:w="773" w:type="dxa"/>
            <w:shd w:val="clear" w:color="auto" w:fill="auto"/>
            <w:noWrap/>
            <w:vAlign w:val="center"/>
            <w:hideMark/>
          </w:tcPr>
          <w:p w14:paraId="5AA0253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0.6518</w:t>
            </w:r>
          </w:p>
        </w:tc>
        <w:tc>
          <w:tcPr>
            <w:tcW w:w="937" w:type="dxa"/>
            <w:shd w:val="clear" w:color="auto" w:fill="auto"/>
            <w:noWrap/>
            <w:vAlign w:val="center"/>
            <w:hideMark/>
          </w:tcPr>
          <w:p w14:paraId="4CBFC269"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7392086A"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0.8839</w:t>
            </w:r>
          </w:p>
        </w:tc>
        <w:tc>
          <w:tcPr>
            <w:tcW w:w="636" w:type="dxa"/>
            <w:gridSpan w:val="2"/>
            <w:shd w:val="clear" w:color="auto" w:fill="auto"/>
            <w:noWrap/>
            <w:vAlign w:val="center"/>
            <w:hideMark/>
          </w:tcPr>
          <w:p w14:paraId="4459B54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w:t>
            </w:r>
          </w:p>
        </w:tc>
        <w:tc>
          <w:tcPr>
            <w:tcW w:w="882" w:type="dxa"/>
            <w:gridSpan w:val="2"/>
            <w:shd w:val="clear" w:color="auto" w:fill="auto"/>
            <w:noWrap/>
            <w:vAlign w:val="center"/>
            <w:hideMark/>
          </w:tcPr>
          <w:p w14:paraId="408C5ED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6" w:type="dxa"/>
            <w:gridSpan w:val="3"/>
            <w:shd w:val="clear" w:color="auto" w:fill="auto"/>
            <w:noWrap/>
            <w:vAlign w:val="center"/>
            <w:hideMark/>
          </w:tcPr>
          <w:p w14:paraId="641FA6E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0.97746</w:t>
            </w:r>
          </w:p>
        </w:tc>
        <w:tc>
          <w:tcPr>
            <w:tcW w:w="1128" w:type="dxa"/>
            <w:gridSpan w:val="4"/>
            <w:shd w:val="clear" w:color="auto" w:fill="auto"/>
            <w:vAlign w:val="center"/>
            <w:hideMark/>
          </w:tcPr>
          <w:p w14:paraId="2D53310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0.6785</w:t>
            </w:r>
          </w:p>
        </w:tc>
      </w:tr>
      <w:tr w:rsidR="00706F95" w:rsidRPr="00706F95" w14:paraId="7EFE0E43" w14:textId="77777777" w:rsidTr="00706F95">
        <w:trPr>
          <w:trHeight w:val="270"/>
          <w:jc w:val="center"/>
        </w:trPr>
        <w:tc>
          <w:tcPr>
            <w:tcW w:w="900" w:type="dxa"/>
            <w:vMerge/>
            <w:vAlign w:val="center"/>
            <w:hideMark/>
          </w:tcPr>
          <w:p w14:paraId="37705FA0"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6D114AD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13" w:type="dxa"/>
            <w:shd w:val="clear" w:color="auto" w:fill="auto"/>
            <w:noWrap/>
            <w:vAlign w:val="center"/>
            <w:hideMark/>
          </w:tcPr>
          <w:p w14:paraId="4B70685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0.8901</w:t>
            </w:r>
          </w:p>
        </w:tc>
        <w:tc>
          <w:tcPr>
            <w:tcW w:w="773" w:type="dxa"/>
            <w:shd w:val="clear" w:color="auto" w:fill="auto"/>
            <w:noWrap/>
            <w:vAlign w:val="center"/>
            <w:hideMark/>
          </w:tcPr>
          <w:p w14:paraId="32602D8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0.8673</w:t>
            </w:r>
          </w:p>
        </w:tc>
        <w:tc>
          <w:tcPr>
            <w:tcW w:w="937" w:type="dxa"/>
            <w:shd w:val="clear" w:color="auto" w:fill="auto"/>
            <w:noWrap/>
            <w:vAlign w:val="center"/>
            <w:hideMark/>
          </w:tcPr>
          <w:p w14:paraId="2EBF2594"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7611659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0.9647</w:t>
            </w:r>
          </w:p>
        </w:tc>
        <w:tc>
          <w:tcPr>
            <w:tcW w:w="636" w:type="dxa"/>
            <w:gridSpan w:val="2"/>
            <w:shd w:val="clear" w:color="auto" w:fill="auto"/>
            <w:noWrap/>
            <w:vAlign w:val="center"/>
            <w:hideMark/>
          </w:tcPr>
          <w:p w14:paraId="147284D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w:t>
            </w:r>
          </w:p>
        </w:tc>
        <w:tc>
          <w:tcPr>
            <w:tcW w:w="882" w:type="dxa"/>
            <w:gridSpan w:val="2"/>
            <w:shd w:val="clear" w:color="auto" w:fill="auto"/>
            <w:noWrap/>
            <w:vAlign w:val="center"/>
            <w:hideMark/>
          </w:tcPr>
          <w:p w14:paraId="085E9D5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6" w:type="dxa"/>
            <w:gridSpan w:val="3"/>
            <w:shd w:val="clear" w:color="auto" w:fill="auto"/>
            <w:noWrap/>
            <w:vAlign w:val="center"/>
            <w:hideMark/>
          </w:tcPr>
          <w:p w14:paraId="30C71B2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0.98835</w:t>
            </w:r>
          </w:p>
        </w:tc>
        <w:tc>
          <w:tcPr>
            <w:tcW w:w="1128" w:type="dxa"/>
            <w:gridSpan w:val="4"/>
            <w:shd w:val="clear" w:color="auto" w:fill="auto"/>
            <w:vAlign w:val="center"/>
            <w:hideMark/>
          </w:tcPr>
          <w:p w14:paraId="6168728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0.8712</w:t>
            </w:r>
          </w:p>
        </w:tc>
      </w:tr>
      <w:tr w:rsidR="00706F95" w:rsidRPr="00706F95" w14:paraId="146DD6BF" w14:textId="77777777" w:rsidTr="00706F95">
        <w:trPr>
          <w:trHeight w:val="280"/>
          <w:jc w:val="center"/>
        </w:trPr>
        <w:tc>
          <w:tcPr>
            <w:tcW w:w="900" w:type="dxa"/>
            <w:vMerge/>
            <w:vAlign w:val="center"/>
            <w:hideMark/>
          </w:tcPr>
          <w:p w14:paraId="7376182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148954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13" w:type="dxa"/>
            <w:shd w:val="clear" w:color="auto" w:fill="auto"/>
            <w:noWrap/>
            <w:vAlign w:val="center"/>
            <w:hideMark/>
          </w:tcPr>
          <w:p w14:paraId="7384453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0.9572</w:t>
            </w:r>
          </w:p>
        </w:tc>
        <w:tc>
          <w:tcPr>
            <w:tcW w:w="773" w:type="dxa"/>
            <w:shd w:val="clear" w:color="auto" w:fill="auto"/>
            <w:noWrap/>
            <w:vAlign w:val="center"/>
            <w:hideMark/>
          </w:tcPr>
          <w:p w14:paraId="345FA95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0.9478</w:t>
            </w:r>
          </w:p>
        </w:tc>
        <w:tc>
          <w:tcPr>
            <w:tcW w:w="937" w:type="dxa"/>
            <w:shd w:val="clear" w:color="auto" w:fill="auto"/>
            <w:noWrap/>
            <w:vAlign w:val="center"/>
            <w:hideMark/>
          </w:tcPr>
          <w:p w14:paraId="54F14E1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0.9632</w:t>
            </w:r>
          </w:p>
        </w:tc>
        <w:tc>
          <w:tcPr>
            <w:tcW w:w="1045" w:type="dxa"/>
            <w:shd w:val="clear" w:color="auto" w:fill="auto"/>
            <w:noWrap/>
            <w:vAlign w:val="center"/>
            <w:hideMark/>
          </w:tcPr>
          <w:p w14:paraId="484DCB7B"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0.9901</w:t>
            </w:r>
          </w:p>
        </w:tc>
        <w:tc>
          <w:tcPr>
            <w:tcW w:w="636" w:type="dxa"/>
            <w:gridSpan w:val="2"/>
            <w:shd w:val="clear" w:color="auto" w:fill="auto"/>
            <w:noWrap/>
            <w:vAlign w:val="center"/>
            <w:hideMark/>
          </w:tcPr>
          <w:p w14:paraId="6B84029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w:t>
            </w:r>
          </w:p>
        </w:tc>
        <w:tc>
          <w:tcPr>
            <w:tcW w:w="882" w:type="dxa"/>
            <w:gridSpan w:val="2"/>
            <w:shd w:val="clear" w:color="auto" w:fill="auto"/>
            <w:noWrap/>
            <w:vAlign w:val="center"/>
            <w:hideMark/>
          </w:tcPr>
          <w:p w14:paraId="4263B9E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6" w:type="dxa"/>
            <w:gridSpan w:val="3"/>
            <w:shd w:val="clear" w:color="auto" w:fill="auto"/>
            <w:noWrap/>
            <w:vAlign w:val="center"/>
            <w:hideMark/>
          </w:tcPr>
          <w:p w14:paraId="06DF164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0.995235</w:t>
            </w:r>
          </w:p>
        </w:tc>
        <w:tc>
          <w:tcPr>
            <w:tcW w:w="1128" w:type="dxa"/>
            <w:gridSpan w:val="4"/>
            <w:shd w:val="clear" w:color="auto" w:fill="auto"/>
            <w:vAlign w:val="center"/>
            <w:hideMark/>
          </w:tcPr>
          <w:p w14:paraId="376763D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0.958</w:t>
            </w:r>
          </w:p>
        </w:tc>
      </w:tr>
      <w:tr w:rsidR="00706F95" w:rsidRPr="00706F95" w14:paraId="4C0D383E" w14:textId="77777777" w:rsidTr="00706F95">
        <w:trPr>
          <w:trHeight w:val="270"/>
          <w:jc w:val="center"/>
        </w:trPr>
        <w:tc>
          <w:tcPr>
            <w:tcW w:w="900" w:type="dxa"/>
            <w:vMerge w:val="restart"/>
            <w:shd w:val="clear" w:color="auto" w:fill="auto"/>
            <w:noWrap/>
            <w:vAlign w:val="center"/>
            <w:hideMark/>
          </w:tcPr>
          <w:p w14:paraId="54D4143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30</w:t>
            </w:r>
          </w:p>
        </w:tc>
        <w:tc>
          <w:tcPr>
            <w:tcW w:w="900" w:type="dxa"/>
            <w:shd w:val="clear" w:color="auto" w:fill="auto"/>
            <w:noWrap/>
            <w:vAlign w:val="center"/>
            <w:hideMark/>
          </w:tcPr>
          <w:p w14:paraId="67191A2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13" w:type="dxa"/>
            <w:shd w:val="clear" w:color="auto" w:fill="auto"/>
            <w:noWrap/>
            <w:vAlign w:val="center"/>
            <w:hideMark/>
          </w:tcPr>
          <w:p w14:paraId="490C9079" w14:textId="5024278C" w:rsidR="00706F95" w:rsidRPr="00706F95" w:rsidRDefault="00706F95" w:rsidP="00706F95">
            <w:pPr>
              <w:widowControl/>
              <w:jc w:val="center"/>
              <w:rPr>
                <w:rFonts w:ascii="PMingLiU" w:eastAsia="PMingLiU" w:hAnsi="PMingLiU" w:cs="PMingLiU"/>
                <w:color w:val="000000"/>
                <w:kern w:val="0"/>
                <w:szCs w:val="24"/>
              </w:rPr>
            </w:pPr>
          </w:p>
        </w:tc>
        <w:tc>
          <w:tcPr>
            <w:tcW w:w="773" w:type="dxa"/>
            <w:shd w:val="clear" w:color="auto" w:fill="auto"/>
            <w:noWrap/>
            <w:vAlign w:val="center"/>
            <w:hideMark/>
          </w:tcPr>
          <w:p w14:paraId="020F510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0.4105</w:t>
            </w:r>
          </w:p>
        </w:tc>
        <w:tc>
          <w:tcPr>
            <w:tcW w:w="937" w:type="dxa"/>
            <w:shd w:val="clear" w:color="auto" w:fill="auto"/>
            <w:noWrap/>
            <w:vAlign w:val="center"/>
            <w:hideMark/>
          </w:tcPr>
          <w:p w14:paraId="20A4D9BB" w14:textId="160DFE6D"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6F41A06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0.7582</w:t>
            </w:r>
          </w:p>
        </w:tc>
        <w:tc>
          <w:tcPr>
            <w:tcW w:w="636" w:type="dxa"/>
            <w:gridSpan w:val="2"/>
            <w:shd w:val="clear" w:color="auto" w:fill="auto"/>
            <w:noWrap/>
            <w:vAlign w:val="center"/>
            <w:hideMark/>
          </w:tcPr>
          <w:p w14:paraId="43B31BC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0.44</w:t>
            </w:r>
          </w:p>
        </w:tc>
        <w:tc>
          <w:tcPr>
            <w:tcW w:w="882" w:type="dxa"/>
            <w:gridSpan w:val="2"/>
            <w:shd w:val="clear" w:color="auto" w:fill="auto"/>
            <w:noWrap/>
            <w:vAlign w:val="center"/>
            <w:hideMark/>
          </w:tcPr>
          <w:p w14:paraId="493DA072" w14:textId="31E669E6"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5C41189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0.94557</w:t>
            </w:r>
          </w:p>
        </w:tc>
        <w:tc>
          <w:tcPr>
            <w:tcW w:w="1128" w:type="dxa"/>
            <w:gridSpan w:val="4"/>
            <w:shd w:val="clear" w:color="auto" w:fill="auto"/>
            <w:vAlign w:val="center"/>
            <w:hideMark/>
          </w:tcPr>
          <w:p w14:paraId="485A521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0.4041</w:t>
            </w:r>
          </w:p>
        </w:tc>
      </w:tr>
      <w:tr w:rsidR="00706F95" w:rsidRPr="00706F95" w14:paraId="6FEF1089" w14:textId="77777777" w:rsidTr="00706F95">
        <w:trPr>
          <w:trHeight w:val="270"/>
          <w:jc w:val="center"/>
        </w:trPr>
        <w:tc>
          <w:tcPr>
            <w:tcW w:w="900" w:type="dxa"/>
            <w:vMerge/>
            <w:vAlign w:val="center"/>
            <w:hideMark/>
          </w:tcPr>
          <w:p w14:paraId="32337937"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BBE12E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13" w:type="dxa"/>
            <w:shd w:val="clear" w:color="auto" w:fill="auto"/>
            <w:noWrap/>
            <w:vAlign w:val="center"/>
            <w:hideMark/>
          </w:tcPr>
          <w:p w14:paraId="45E77B7C" w14:textId="77777777" w:rsidR="00706F95" w:rsidRPr="00706F95" w:rsidRDefault="00706F95" w:rsidP="00706F95">
            <w:pPr>
              <w:widowControl/>
              <w:jc w:val="center"/>
              <w:rPr>
                <w:rFonts w:ascii="PMingLiU" w:eastAsia="PMingLiU" w:hAnsi="PMingLiU" w:cs="PMingLiU"/>
                <w:color w:val="000000"/>
                <w:kern w:val="0"/>
                <w:szCs w:val="24"/>
              </w:rPr>
            </w:pPr>
          </w:p>
        </w:tc>
        <w:tc>
          <w:tcPr>
            <w:tcW w:w="773" w:type="dxa"/>
            <w:shd w:val="clear" w:color="auto" w:fill="auto"/>
            <w:noWrap/>
            <w:vAlign w:val="center"/>
            <w:hideMark/>
          </w:tcPr>
          <w:p w14:paraId="5C7928F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0.6604</w:t>
            </w:r>
          </w:p>
        </w:tc>
        <w:tc>
          <w:tcPr>
            <w:tcW w:w="937" w:type="dxa"/>
            <w:shd w:val="clear" w:color="auto" w:fill="auto"/>
            <w:noWrap/>
            <w:vAlign w:val="center"/>
            <w:hideMark/>
          </w:tcPr>
          <w:p w14:paraId="2F25CBFF"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580FD2E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0.8993</w:t>
            </w:r>
          </w:p>
        </w:tc>
        <w:tc>
          <w:tcPr>
            <w:tcW w:w="636" w:type="dxa"/>
            <w:gridSpan w:val="2"/>
            <w:shd w:val="clear" w:color="auto" w:fill="auto"/>
            <w:noWrap/>
            <w:vAlign w:val="center"/>
            <w:hideMark/>
          </w:tcPr>
          <w:p w14:paraId="721B870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w:t>
            </w:r>
          </w:p>
        </w:tc>
        <w:tc>
          <w:tcPr>
            <w:tcW w:w="882" w:type="dxa"/>
            <w:gridSpan w:val="2"/>
            <w:shd w:val="clear" w:color="auto" w:fill="auto"/>
            <w:noWrap/>
            <w:vAlign w:val="center"/>
            <w:hideMark/>
          </w:tcPr>
          <w:p w14:paraId="25188CA3" w14:textId="77777777"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39D8026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0.972587</w:t>
            </w:r>
          </w:p>
        </w:tc>
        <w:tc>
          <w:tcPr>
            <w:tcW w:w="1128" w:type="dxa"/>
            <w:gridSpan w:val="4"/>
            <w:shd w:val="clear" w:color="auto" w:fill="auto"/>
            <w:vAlign w:val="center"/>
            <w:hideMark/>
          </w:tcPr>
          <w:p w14:paraId="2EE05A2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0.6904</w:t>
            </w:r>
          </w:p>
        </w:tc>
      </w:tr>
      <w:tr w:rsidR="00706F95" w:rsidRPr="00706F95" w14:paraId="3479F234" w14:textId="77777777" w:rsidTr="00706F95">
        <w:trPr>
          <w:trHeight w:val="270"/>
          <w:jc w:val="center"/>
        </w:trPr>
        <w:tc>
          <w:tcPr>
            <w:tcW w:w="900" w:type="dxa"/>
            <w:vMerge/>
            <w:vAlign w:val="center"/>
            <w:hideMark/>
          </w:tcPr>
          <w:p w14:paraId="415A4278"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EB4C23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13" w:type="dxa"/>
            <w:shd w:val="clear" w:color="auto" w:fill="auto"/>
            <w:noWrap/>
            <w:vAlign w:val="center"/>
            <w:hideMark/>
          </w:tcPr>
          <w:p w14:paraId="378CBDC2" w14:textId="77777777" w:rsidR="00706F95" w:rsidRPr="00706F95" w:rsidRDefault="00706F95" w:rsidP="00706F95">
            <w:pPr>
              <w:widowControl/>
              <w:jc w:val="center"/>
              <w:rPr>
                <w:rFonts w:ascii="PMingLiU" w:eastAsia="PMingLiU" w:hAnsi="PMingLiU" w:cs="PMingLiU"/>
                <w:color w:val="000000"/>
                <w:kern w:val="0"/>
                <w:szCs w:val="24"/>
              </w:rPr>
            </w:pPr>
          </w:p>
        </w:tc>
        <w:tc>
          <w:tcPr>
            <w:tcW w:w="773" w:type="dxa"/>
            <w:shd w:val="clear" w:color="auto" w:fill="auto"/>
            <w:noWrap/>
            <w:vAlign w:val="center"/>
            <w:hideMark/>
          </w:tcPr>
          <w:p w14:paraId="2D58914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0.8395</w:t>
            </w:r>
          </w:p>
        </w:tc>
        <w:tc>
          <w:tcPr>
            <w:tcW w:w="937" w:type="dxa"/>
            <w:shd w:val="clear" w:color="auto" w:fill="auto"/>
            <w:noWrap/>
            <w:vAlign w:val="center"/>
            <w:hideMark/>
          </w:tcPr>
          <w:p w14:paraId="39C9DD15"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10334061"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0.9612</w:t>
            </w:r>
          </w:p>
        </w:tc>
        <w:tc>
          <w:tcPr>
            <w:tcW w:w="636" w:type="dxa"/>
            <w:gridSpan w:val="2"/>
            <w:shd w:val="clear" w:color="auto" w:fill="auto"/>
            <w:noWrap/>
            <w:vAlign w:val="center"/>
            <w:hideMark/>
          </w:tcPr>
          <w:p w14:paraId="1939833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w:t>
            </w:r>
          </w:p>
        </w:tc>
        <w:tc>
          <w:tcPr>
            <w:tcW w:w="882" w:type="dxa"/>
            <w:gridSpan w:val="2"/>
            <w:shd w:val="clear" w:color="auto" w:fill="auto"/>
            <w:noWrap/>
            <w:vAlign w:val="center"/>
            <w:hideMark/>
          </w:tcPr>
          <w:p w14:paraId="4E6C5EE7" w14:textId="77777777"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2E81900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0.983929</w:t>
            </w:r>
          </w:p>
        </w:tc>
        <w:tc>
          <w:tcPr>
            <w:tcW w:w="1128" w:type="dxa"/>
            <w:gridSpan w:val="4"/>
            <w:shd w:val="clear" w:color="auto" w:fill="auto"/>
            <w:vAlign w:val="center"/>
            <w:hideMark/>
          </w:tcPr>
          <w:p w14:paraId="3B7FE4D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0.8652</w:t>
            </w:r>
          </w:p>
        </w:tc>
      </w:tr>
      <w:tr w:rsidR="00706F95" w:rsidRPr="00706F95" w14:paraId="4F7B20C1" w14:textId="77777777" w:rsidTr="00706F95">
        <w:trPr>
          <w:trHeight w:val="280"/>
          <w:jc w:val="center"/>
        </w:trPr>
        <w:tc>
          <w:tcPr>
            <w:tcW w:w="900" w:type="dxa"/>
            <w:vMerge/>
            <w:vAlign w:val="center"/>
            <w:hideMark/>
          </w:tcPr>
          <w:p w14:paraId="454D8B48"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AE5338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13" w:type="dxa"/>
            <w:shd w:val="clear" w:color="auto" w:fill="auto"/>
            <w:noWrap/>
            <w:vAlign w:val="center"/>
            <w:hideMark/>
          </w:tcPr>
          <w:p w14:paraId="55F7A5BA" w14:textId="6F796F46" w:rsidR="00706F95" w:rsidRPr="00706F95" w:rsidRDefault="00706F95" w:rsidP="00706F95">
            <w:pPr>
              <w:widowControl/>
              <w:jc w:val="center"/>
              <w:rPr>
                <w:rFonts w:ascii="PMingLiU" w:eastAsia="PMingLiU" w:hAnsi="PMingLiU" w:cs="PMingLiU"/>
                <w:color w:val="000000"/>
                <w:kern w:val="0"/>
                <w:szCs w:val="24"/>
              </w:rPr>
            </w:pPr>
          </w:p>
        </w:tc>
        <w:tc>
          <w:tcPr>
            <w:tcW w:w="773" w:type="dxa"/>
            <w:shd w:val="clear" w:color="auto" w:fill="auto"/>
            <w:noWrap/>
            <w:vAlign w:val="center"/>
            <w:hideMark/>
          </w:tcPr>
          <w:p w14:paraId="189DB3E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0.9381</w:t>
            </w:r>
          </w:p>
        </w:tc>
        <w:tc>
          <w:tcPr>
            <w:tcW w:w="937" w:type="dxa"/>
            <w:shd w:val="clear" w:color="auto" w:fill="auto"/>
            <w:noWrap/>
            <w:vAlign w:val="center"/>
            <w:hideMark/>
          </w:tcPr>
          <w:p w14:paraId="750C5F64" w14:textId="20AEBEA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76B4666D"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0.9774</w:t>
            </w:r>
          </w:p>
        </w:tc>
        <w:tc>
          <w:tcPr>
            <w:tcW w:w="636" w:type="dxa"/>
            <w:gridSpan w:val="2"/>
            <w:shd w:val="clear" w:color="auto" w:fill="auto"/>
            <w:noWrap/>
            <w:vAlign w:val="center"/>
            <w:hideMark/>
          </w:tcPr>
          <w:p w14:paraId="01CA616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w:t>
            </w:r>
          </w:p>
        </w:tc>
        <w:tc>
          <w:tcPr>
            <w:tcW w:w="882" w:type="dxa"/>
            <w:gridSpan w:val="2"/>
            <w:shd w:val="clear" w:color="auto" w:fill="auto"/>
            <w:noWrap/>
            <w:vAlign w:val="center"/>
            <w:hideMark/>
          </w:tcPr>
          <w:p w14:paraId="4C07855C" w14:textId="6AD4C7A2"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5793E53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0.990505</w:t>
            </w:r>
          </w:p>
        </w:tc>
        <w:tc>
          <w:tcPr>
            <w:tcW w:w="1128" w:type="dxa"/>
            <w:gridSpan w:val="4"/>
            <w:shd w:val="clear" w:color="auto" w:fill="auto"/>
            <w:vAlign w:val="center"/>
            <w:hideMark/>
          </w:tcPr>
          <w:p w14:paraId="5FCCD10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0.9488</w:t>
            </w:r>
          </w:p>
        </w:tc>
      </w:tr>
      <w:tr w:rsidR="00706F95" w:rsidRPr="00706F95" w14:paraId="14EBAC0A" w14:textId="77777777" w:rsidTr="00706F95">
        <w:trPr>
          <w:trHeight w:val="270"/>
          <w:jc w:val="center"/>
        </w:trPr>
        <w:tc>
          <w:tcPr>
            <w:tcW w:w="900" w:type="dxa"/>
            <w:vMerge w:val="restart"/>
            <w:shd w:val="clear" w:color="auto" w:fill="auto"/>
            <w:noWrap/>
            <w:vAlign w:val="center"/>
            <w:hideMark/>
          </w:tcPr>
          <w:p w14:paraId="41A45C9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75</w:t>
            </w:r>
          </w:p>
        </w:tc>
        <w:tc>
          <w:tcPr>
            <w:tcW w:w="900" w:type="dxa"/>
            <w:shd w:val="clear" w:color="auto" w:fill="auto"/>
            <w:noWrap/>
            <w:vAlign w:val="center"/>
            <w:hideMark/>
          </w:tcPr>
          <w:p w14:paraId="5980C37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13" w:type="dxa"/>
            <w:shd w:val="clear" w:color="auto" w:fill="auto"/>
            <w:noWrap/>
            <w:vAlign w:val="center"/>
            <w:hideMark/>
          </w:tcPr>
          <w:p w14:paraId="3BD8091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0.4766</w:t>
            </w:r>
          </w:p>
        </w:tc>
        <w:tc>
          <w:tcPr>
            <w:tcW w:w="773" w:type="dxa"/>
            <w:shd w:val="clear" w:color="auto" w:fill="auto"/>
            <w:noWrap/>
            <w:vAlign w:val="center"/>
            <w:hideMark/>
          </w:tcPr>
          <w:p w14:paraId="69E2B00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0.3572</w:t>
            </w:r>
          </w:p>
        </w:tc>
        <w:tc>
          <w:tcPr>
            <w:tcW w:w="937" w:type="dxa"/>
            <w:shd w:val="clear" w:color="auto" w:fill="auto"/>
            <w:noWrap/>
            <w:vAlign w:val="center"/>
            <w:hideMark/>
          </w:tcPr>
          <w:p w14:paraId="38878DC7" w14:textId="7FFB902D"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4356DC97"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0.7153</w:t>
            </w:r>
          </w:p>
        </w:tc>
        <w:tc>
          <w:tcPr>
            <w:tcW w:w="636" w:type="dxa"/>
            <w:gridSpan w:val="2"/>
            <w:shd w:val="clear" w:color="auto" w:fill="auto"/>
            <w:noWrap/>
            <w:vAlign w:val="center"/>
            <w:hideMark/>
          </w:tcPr>
          <w:p w14:paraId="765969C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0.43</w:t>
            </w:r>
          </w:p>
        </w:tc>
        <w:tc>
          <w:tcPr>
            <w:tcW w:w="882" w:type="dxa"/>
            <w:gridSpan w:val="2"/>
            <w:shd w:val="clear" w:color="auto" w:fill="auto"/>
            <w:noWrap/>
            <w:vAlign w:val="center"/>
            <w:hideMark/>
          </w:tcPr>
          <w:p w14:paraId="5F3B6708" w14:textId="70D71823"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04EC8E3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0.915614</w:t>
            </w:r>
          </w:p>
        </w:tc>
        <w:tc>
          <w:tcPr>
            <w:tcW w:w="1128" w:type="dxa"/>
            <w:gridSpan w:val="4"/>
            <w:shd w:val="clear" w:color="auto" w:fill="auto"/>
            <w:vAlign w:val="center"/>
            <w:hideMark/>
          </w:tcPr>
          <w:p w14:paraId="0219054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0.4042</w:t>
            </w:r>
          </w:p>
        </w:tc>
      </w:tr>
      <w:tr w:rsidR="00706F95" w:rsidRPr="00706F95" w14:paraId="55A6823E" w14:textId="77777777" w:rsidTr="00706F95">
        <w:trPr>
          <w:trHeight w:val="270"/>
          <w:jc w:val="center"/>
        </w:trPr>
        <w:tc>
          <w:tcPr>
            <w:tcW w:w="900" w:type="dxa"/>
            <w:vMerge/>
            <w:vAlign w:val="center"/>
            <w:hideMark/>
          </w:tcPr>
          <w:p w14:paraId="3033C72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D6C645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13" w:type="dxa"/>
            <w:shd w:val="clear" w:color="auto" w:fill="auto"/>
            <w:noWrap/>
            <w:vAlign w:val="center"/>
            <w:hideMark/>
          </w:tcPr>
          <w:p w14:paraId="5251F50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0.6874</w:t>
            </w:r>
          </w:p>
        </w:tc>
        <w:tc>
          <w:tcPr>
            <w:tcW w:w="773" w:type="dxa"/>
            <w:shd w:val="clear" w:color="auto" w:fill="auto"/>
            <w:noWrap/>
            <w:vAlign w:val="center"/>
            <w:hideMark/>
          </w:tcPr>
          <w:p w14:paraId="2D3314A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0.5923</w:t>
            </w:r>
          </w:p>
        </w:tc>
        <w:tc>
          <w:tcPr>
            <w:tcW w:w="937" w:type="dxa"/>
            <w:shd w:val="clear" w:color="auto" w:fill="auto"/>
            <w:noWrap/>
            <w:vAlign w:val="center"/>
            <w:hideMark/>
          </w:tcPr>
          <w:p w14:paraId="1BACC442"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4DF1CD2D"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0.846</w:t>
            </w:r>
          </w:p>
        </w:tc>
        <w:tc>
          <w:tcPr>
            <w:tcW w:w="636" w:type="dxa"/>
            <w:gridSpan w:val="2"/>
            <w:shd w:val="clear" w:color="auto" w:fill="auto"/>
            <w:noWrap/>
            <w:vAlign w:val="center"/>
            <w:hideMark/>
          </w:tcPr>
          <w:p w14:paraId="50590FD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w:t>
            </w:r>
          </w:p>
        </w:tc>
        <w:tc>
          <w:tcPr>
            <w:tcW w:w="882" w:type="dxa"/>
            <w:gridSpan w:val="2"/>
            <w:shd w:val="clear" w:color="auto" w:fill="auto"/>
            <w:noWrap/>
            <w:vAlign w:val="center"/>
            <w:hideMark/>
          </w:tcPr>
          <w:p w14:paraId="03C17271" w14:textId="77777777"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2F50098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0.945269</w:t>
            </w:r>
          </w:p>
        </w:tc>
        <w:tc>
          <w:tcPr>
            <w:tcW w:w="1128" w:type="dxa"/>
            <w:gridSpan w:val="4"/>
            <w:shd w:val="clear" w:color="auto" w:fill="auto"/>
            <w:vAlign w:val="center"/>
            <w:hideMark/>
          </w:tcPr>
          <w:p w14:paraId="2C8A6DE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0.6518</w:t>
            </w:r>
          </w:p>
        </w:tc>
      </w:tr>
      <w:tr w:rsidR="00706F95" w:rsidRPr="00706F95" w14:paraId="610F420D" w14:textId="77777777" w:rsidTr="00706F95">
        <w:trPr>
          <w:trHeight w:val="270"/>
          <w:jc w:val="center"/>
        </w:trPr>
        <w:tc>
          <w:tcPr>
            <w:tcW w:w="900" w:type="dxa"/>
            <w:vMerge/>
            <w:vAlign w:val="center"/>
            <w:hideMark/>
          </w:tcPr>
          <w:p w14:paraId="6FDF6A20"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68F7332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13" w:type="dxa"/>
            <w:shd w:val="clear" w:color="auto" w:fill="auto"/>
            <w:noWrap/>
            <w:vAlign w:val="center"/>
            <w:hideMark/>
          </w:tcPr>
          <w:p w14:paraId="6E723DC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0.8476</w:t>
            </w:r>
          </w:p>
        </w:tc>
        <w:tc>
          <w:tcPr>
            <w:tcW w:w="773" w:type="dxa"/>
            <w:shd w:val="clear" w:color="auto" w:fill="auto"/>
            <w:noWrap/>
            <w:vAlign w:val="center"/>
            <w:hideMark/>
          </w:tcPr>
          <w:p w14:paraId="2FB9CB1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0.7793</w:t>
            </w:r>
          </w:p>
        </w:tc>
        <w:tc>
          <w:tcPr>
            <w:tcW w:w="937" w:type="dxa"/>
            <w:shd w:val="clear" w:color="auto" w:fill="auto"/>
            <w:noWrap/>
            <w:vAlign w:val="center"/>
            <w:hideMark/>
          </w:tcPr>
          <w:p w14:paraId="05B2429A"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22B1B55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0.8958</w:t>
            </w:r>
          </w:p>
        </w:tc>
        <w:tc>
          <w:tcPr>
            <w:tcW w:w="636" w:type="dxa"/>
            <w:gridSpan w:val="2"/>
            <w:shd w:val="clear" w:color="auto" w:fill="auto"/>
            <w:noWrap/>
            <w:vAlign w:val="center"/>
            <w:hideMark/>
          </w:tcPr>
          <w:p w14:paraId="168752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w:t>
            </w:r>
          </w:p>
        </w:tc>
        <w:tc>
          <w:tcPr>
            <w:tcW w:w="882" w:type="dxa"/>
            <w:gridSpan w:val="2"/>
            <w:shd w:val="clear" w:color="auto" w:fill="auto"/>
            <w:noWrap/>
            <w:vAlign w:val="center"/>
            <w:hideMark/>
          </w:tcPr>
          <w:p w14:paraId="607D8E46" w14:textId="77777777"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4BC7F21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0.957856</w:t>
            </w:r>
          </w:p>
        </w:tc>
        <w:tc>
          <w:tcPr>
            <w:tcW w:w="1128" w:type="dxa"/>
            <w:gridSpan w:val="4"/>
            <w:shd w:val="clear" w:color="auto" w:fill="auto"/>
            <w:vAlign w:val="center"/>
            <w:hideMark/>
          </w:tcPr>
          <w:p w14:paraId="509E397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0.8542</w:t>
            </w:r>
          </w:p>
        </w:tc>
      </w:tr>
      <w:tr w:rsidR="00706F95" w:rsidRPr="00706F95" w14:paraId="4474C9FD" w14:textId="77777777" w:rsidTr="00706F95">
        <w:trPr>
          <w:trHeight w:val="280"/>
          <w:jc w:val="center"/>
        </w:trPr>
        <w:tc>
          <w:tcPr>
            <w:tcW w:w="900" w:type="dxa"/>
            <w:vMerge/>
            <w:vAlign w:val="center"/>
            <w:hideMark/>
          </w:tcPr>
          <w:p w14:paraId="2165D2ED"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A599EA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13" w:type="dxa"/>
            <w:shd w:val="clear" w:color="auto" w:fill="auto"/>
            <w:noWrap/>
            <w:vAlign w:val="center"/>
            <w:hideMark/>
          </w:tcPr>
          <w:p w14:paraId="3B2803E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0.9279</w:t>
            </w:r>
          </w:p>
        </w:tc>
        <w:tc>
          <w:tcPr>
            <w:tcW w:w="773" w:type="dxa"/>
            <w:shd w:val="clear" w:color="auto" w:fill="auto"/>
            <w:noWrap/>
            <w:vAlign w:val="center"/>
            <w:hideMark/>
          </w:tcPr>
          <w:p w14:paraId="092A4DD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0.8502</w:t>
            </w:r>
          </w:p>
        </w:tc>
        <w:tc>
          <w:tcPr>
            <w:tcW w:w="937" w:type="dxa"/>
            <w:shd w:val="clear" w:color="auto" w:fill="auto"/>
            <w:noWrap/>
            <w:vAlign w:val="center"/>
            <w:hideMark/>
          </w:tcPr>
          <w:p w14:paraId="36FA2A25" w14:textId="06C5F86B"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362FA7E1"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0.9057</w:t>
            </w:r>
          </w:p>
        </w:tc>
        <w:tc>
          <w:tcPr>
            <w:tcW w:w="636" w:type="dxa"/>
            <w:gridSpan w:val="2"/>
            <w:shd w:val="clear" w:color="auto" w:fill="auto"/>
            <w:noWrap/>
            <w:vAlign w:val="center"/>
            <w:hideMark/>
          </w:tcPr>
          <w:p w14:paraId="5D4845C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w:t>
            </w:r>
          </w:p>
        </w:tc>
        <w:tc>
          <w:tcPr>
            <w:tcW w:w="882" w:type="dxa"/>
            <w:gridSpan w:val="2"/>
            <w:shd w:val="clear" w:color="auto" w:fill="auto"/>
            <w:noWrap/>
            <w:vAlign w:val="center"/>
            <w:hideMark/>
          </w:tcPr>
          <w:p w14:paraId="38AA5B88" w14:textId="73D7E487" w:rsidR="00706F95" w:rsidRPr="00706F95" w:rsidRDefault="00706F95" w:rsidP="00706F95">
            <w:pPr>
              <w:widowControl/>
              <w:jc w:val="center"/>
              <w:rPr>
                <w:rFonts w:ascii="PMingLiU" w:eastAsia="PMingLiU" w:hAnsi="PMingLiU" w:cs="PMingLiU"/>
                <w:color w:val="000000"/>
                <w:kern w:val="0"/>
                <w:szCs w:val="24"/>
              </w:rPr>
            </w:pPr>
          </w:p>
        </w:tc>
        <w:tc>
          <w:tcPr>
            <w:tcW w:w="1126" w:type="dxa"/>
            <w:gridSpan w:val="3"/>
            <w:shd w:val="clear" w:color="auto" w:fill="auto"/>
            <w:noWrap/>
            <w:vAlign w:val="center"/>
            <w:hideMark/>
          </w:tcPr>
          <w:p w14:paraId="7A8641A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0.964458</w:t>
            </w:r>
          </w:p>
        </w:tc>
        <w:tc>
          <w:tcPr>
            <w:tcW w:w="1128" w:type="dxa"/>
            <w:gridSpan w:val="4"/>
            <w:shd w:val="clear" w:color="auto" w:fill="auto"/>
            <w:vAlign w:val="center"/>
            <w:hideMark/>
          </w:tcPr>
          <w:p w14:paraId="0B90936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0.9282</w:t>
            </w:r>
          </w:p>
        </w:tc>
      </w:tr>
      <w:tr w:rsidR="00706F95" w:rsidRPr="00706F95" w14:paraId="0F6E6BE6" w14:textId="77777777" w:rsidTr="00706F95">
        <w:trPr>
          <w:trHeight w:val="270"/>
          <w:jc w:val="center"/>
        </w:trPr>
        <w:tc>
          <w:tcPr>
            <w:tcW w:w="900" w:type="dxa"/>
            <w:vMerge w:val="restart"/>
            <w:shd w:val="clear" w:color="auto" w:fill="auto"/>
            <w:noWrap/>
            <w:vAlign w:val="center"/>
            <w:hideMark/>
          </w:tcPr>
          <w:p w14:paraId="4F75BF6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100</w:t>
            </w:r>
          </w:p>
        </w:tc>
        <w:tc>
          <w:tcPr>
            <w:tcW w:w="900" w:type="dxa"/>
            <w:shd w:val="clear" w:color="auto" w:fill="auto"/>
            <w:noWrap/>
            <w:vAlign w:val="center"/>
            <w:hideMark/>
          </w:tcPr>
          <w:p w14:paraId="733BEF9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13" w:type="dxa"/>
            <w:shd w:val="clear" w:color="auto" w:fill="auto"/>
            <w:noWrap/>
            <w:vAlign w:val="center"/>
            <w:hideMark/>
          </w:tcPr>
          <w:p w14:paraId="5D63374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0.4577</w:t>
            </w:r>
          </w:p>
        </w:tc>
        <w:tc>
          <w:tcPr>
            <w:tcW w:w="773" w:type="dxa"/>
            <w:shd w:val="clear" w:color="auto" w:fill="auto"/>
            <w:noWrap/>
            <w:vAlign w:val="center"/>
            <w:hideMark/>
          </w:tcPr>
          <w:p w14:paraId="424CFE0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0.3264</w:t>
            </w:r>
          </w:p>
        </w:tc>
        <w:tc>
          <w:tcPr>
            <w:tcW w:w="937" w:type="dxa"/>
            <w:shd w:val="clear" w:color="auto" w:fill="auto"/>
            <w:noWrap/>
            <w:vAlign w:val="center"/>
            <w:hideMark/>
          </w:tcPr>
          <w:p w14:paraId="1EB94A53" w14:textId="3C671012"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45652373"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0.7124</w:t>
            </w:r>
          </w:p>
        </w:tc>
        <w:tc>
          <w:tcPr>
            <w:tcW w:w="636" w:type="dxa"/>
            <w:gridSpan w:val="2"/>
            <w:shd w:val="clear" w:color="auto" w:fill="auto"/>
            <w:noWrap/>
            <w:vAlign w:val="center"/>
            <w:hideMark/>
          </w:tcPr>
          <w:p w14:paraId="540DCFB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0.43</w:t>
            </w:r>
          </w:p>
        </w:tc>
        <w:tc>
          <w:tcPr>
            <w:tcW w:w="882" w:type="dxa"/>
            <w:gridSpan w:val="2"/>
            <w:shd w:val="clear" w:color="auto" w:fill="auto"/>
            <w:noWrap/>
            <w:vAlign w:val="center"/>
            <w:hideMark/>
          </w:tcPr>
          <w:p w14:paraId="30E575C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0.9517</w:t>
            </w:r>
          </w:p>
        </w:tc>
        <w:tc>
          <w:tcPr>
            <w:tcW w:w="1126" w:type="dxa"/>
            <w:gridSpan w:val="3"/>
            <w:shd w:val="clear" w:color="auto" w:fill="auto"/>
            <w:noWrap/>
            <w:vAlign w:val="center"/>
            <w:hideMark/>
          </w:tcPr>
          <w:p w14:paraId="6DE3D07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0.890082</w:t>
            </w:r>
          </w:p>
        </w:tc>
        <w:tc>
          <w:tcPr>
            <w:tcW w:w="1128" w:type="dxa"/>
            <w:gridSpan w:val="4"/>
            <w:shd w:val="clear" w:color="auto" w:fill="auto"/>
            <w:vAlign w:val="center"/>
            <w:hideMark/>
          </w:tcPr>
          <w:p w14:paraId="57C0830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0.3852</w:t>
            </w:r>
          </w:p>
        </w:tc>
      </w:tr>
      <w:tr w:rsidR="00706F95" w:rsidRPr="00706F95" w14:paraId="4A418A68" w14:textId="77777777" w:rsidTr="00706F95">
        <w:trPr>
          <w:trHeight w:val="270"/>
          <w:jc w:val="center"/>
        </w:trPr>
        <w:tc>
          <w:tcPr>
            <w:tcW w:w="900" w:type="dxa"/>
            <w:vMerge/>
            <w:vAlign w:val="center"/>
            <w:hideMark/>
          </w:tcPr>
          <w:p w14:paraId="1A2E0251"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21B93E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13" w:type="dxa"/>
            <w:shd w:val="clear" w:color="auto" w:fill="auto"/>
            <w:noWrap/>
            <w:vAlign w:val="center"/>
            <w:hideMark/>
          </w:tcPr>
          <w:p w14:paraId="2705BA6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0.6763</w:t>
            </w:r>
          </w:p>
        </w:tc>
        <w:tc>
          <w:tcPr>
            <w:tcW w:w="773" w:type="dxa"/>
            <w:shd w:val="clear" w:color="auto" w:fill="auto"/>
            <w:noWrap/>
            <w:vAlign w:val="center"/>
            <w:hideMark/>
          </w:tcPr>
          <w:p w14:paraId="21CD690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0.541</w:t>
            </w:r>
          </w:p>
        </w:tc>
        <w:tc>
          <w:tcPr>
            <w:tcW w:w="937" w:type="dxa"/>
            <w:shd w:val="clear" w:color="auto" w:fill="auto"/>
            <w:noWrap/>
            <w:vAlign w:val="center"/>
            <w:hideMark/>
          </w:tcPr>
          <w:p w14:paraId="6042CFF6"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7E3106D3"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0.8088</w:t>
            </w:r>
          </w:p>
        </w:tc>
        <w:tc>
          <w:tcPr>
            <w:tcW w:w="636" w:type="dxa"/>
            <w:gridSpan w:val="2"/>
            <w:shd w:val="clear" w:color="auto" w:fill="auto"/>
            <w:noWrap/>
            <w:vAlign w:val="center"/>
            <w:hideMark/>
          </w:tcPr>
          <w:p w14:paraId="39DFD38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w:t>
            </w:r>
          </w:p>
        </w:tc>
        <w:tc>
          <w:tcPr>
            <w:tcW w:w="882" w:type="dxa"/>
            <w:gridSpan w:val="2"/>
            <w:shd w:val="clear" w:color="auto" w:fill="auto"/>
            <w:noWrap/>
            <w:vAlign w:val="center"/>
            <w:hideMark/>
          </w:tcPr>
          <w:p w14:paraId="5AC293B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0.95474</w:t>
            </w:r>
          </w:p>
        </w:tc>
        <w:tc>
          <w:tcPr>
            <w:tcW w:w="1126" w:type="dxa"/>
            <w:gridSpan w:val="3"/>
            <w:shd w:val="clear" w:color="auto" w:fill="auto"/>
            <w:noWrap/>
            <w:vAlign w:val="center"/>
            <w:hideMark/>
          </w:tcPr>
          <w:p w14:paraId="75A9E41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0.919975</w:t>
            </w:r>
          </w:p>
        </w:tc>
        <w:tc>
          <w:tcPr>
            <w:tcW w:w="1128" w:type="dxa"/>
            <w:gridSpan w:val="4"/>
            <w:shd w:val="clear" w:color="auto" w:fill="auto"/>
            <w:vAlign w:val="center"/>
            <w:hideMark/>
          </w:tcPr>
          <w:p w14:paraId="11A035E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0.6427</w:t>
            </w:r>
          </w:p>
        </w:tc>
      </w:tr>
      <w:tr w:rsidR="00706F95" w:rsidRPr="00706F95" w14:paraId="3D8E132F" w14:textId="77777777" w:rsidTr="00706F95">
        <w:trPr>
          <w:trHeight w:val="270"/>
          <w:jc w:val="center"/>
        </w:trPr>
        <w:tc>
          <w:tcPr>
            <w:tcW w:w="900" w:type="dxa"/>
            <w:vMerge/>
            <w:vAlign w:val="center"/>
            <w:hideMark/>
          </w:tcPr>
          <w:p w14:paraId="4F67924B"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364314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13" w:type="dxa"/>
            <w:shd w:val="clear" w:color="auto" w:fill="auto"/>
            <w:noWrap/>
            <w:vAlign w:val="center"/>
            <w:hideMark/>
          </w:tcPr>
          <w:p w14:paraId="45C2FE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0.8306</w:t>
            </w:r>
          </w:p>
        </w:tc>
        <w:tc>
          <w:tcPr>
            <w:tcW w:w="773" w:type="dxa"/>
            <w:shd w:val="clear" w:color="auto" w:fill="auto"/>
            <w:noWrap/>
            <w:vAlign w:val="center"/>
            <w:hideMark/>
          </w:tcPr>
          <w:p w14:paraId="64B31D8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0.6944</w:t>
            </w:r>
          </w:p>
        </w:tc>
        <w:tc>
          <w:tcPr>
            <w:tcW w:w="937" w:type="dxa"/>
            <w:shd w:val="clear" w:color="auto" w:fill="auto"/>
            <w:noWrap/>
            <w:vAlign w:val="center"/>
            <w:hideMark/>
          </w:tcPr>
          <w:p w14:paraId="4680BCD4"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53D8E35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0.8562</w:t>
            </w:r>
          </w:p>
        </w:tc>
        <w:tc>
          <w:tcPr>
            <w:tcW w:w="636" w:type="dxa"/>
            <w:gridSpan w:val="2"/>
            <w:shd w:val="clear" w:color="auto" w:fill="auto"/>
            <w:noWrap/>
            <w:vAlign w:val="center"/>
            <w:hideMark/>
          </w:tcPr>
          <w:p w14:paraId="4297322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w:t>
            </w:r>
          </w:p>
        </w:tc>
        <w:tc>
          <w:tcPr>
            <w:tcW w:w="882" w:type="dxa"/>
            <w:gridSpan w:val="2"/>
            <w:shd w:val="clear" w:color="auto" w:fill="auto"/>
            <w:noWrap/>
            <w:vAlign w:val="center"/>
            <w:hideMark/>
          </w:tcPr>
          <w:p w14:paraId="3D6C44C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0.95483</w:t>
            </w:r>
          </w:p>
        </w:tc>
        <w:tc>
          <w:tcPr>
            <w:tcW w:w="1126" w:type="dxa"/>
            <w:gridSpan w:val="3"/>
            <w:shd w:val="clear" w:color="auto" w:fill="auto"/>
            <w:noWrap/>
            <w:vAlign w:val="center"/>
            <w:hideMark/>
          </w:tcPr>
          <w:p w14:paraId="7D96959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0.928102</w:t>
            </w:r>
          </w:p>
        </w:tc>
        <w:tc>
          <w:tcPr>
            <w:tcW w:w="1128" w:type="dxa"/>
            <w:gridSpan w:val="4"/>
            <w:shd w:val="clear" w:color="auto" w:fill="auto"/>
            <w:vAlign w:val="center"/>
            <w:hideMark/>
          </w:tcPr>
          <w:p w14:paraId="14F6079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0.8174</w:t>
            </w:r>
          </w:p>
        </w:tc>
      </w:tr>
      <w:tr w:rsidR="00706F95" w:rsidRPr="00706F95" w14:paraId="540BCF38" w14:textId="77777777" w:rsidTr="00706F95">
        <w:trPr>
          <w:trHeight w:val="280"/>
          <w:jc w:val="center"/>
        </w:trPr>
        <w:tc>
          <w:tcPr>
            <w:tcW w:w="900" w:type="dxa"/>
            <w:vMerge/>
            <w:vAlign w:val="center"/>
            <w:hideMark/>
          </w:tcPr>
          <w:p w14:paraId="0E82B810"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7DBE3F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13" w:type="dxa"/>
            <w:shd w:val="clear" w:color="auto" w:fill="auto"/>
            <w:noWrap/>
            <w:vAlign w:val="center"/>
            <w:hideMark/>
          </w:tcPr>
          <w:p w14:paraId="59C4CC9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0.9028</w:t>
            </w:r>
          </w:p>
        </w:tc>
        <w:tc>
          <w:tcPr>
            <w:tcW w:w="773" w:type="dxa"/>
            <w:shd w:val="clear" w:color="auto" w:fill="auto"/>
            <w:noWrap/>
            <w:vAlign w:val="center"/>
            <w:hideMark/>
          </w:tcPr>
          <w:p w14:paraId="6DE9016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0.7602</w:t>
            </w:r>
          </w:p>
        </w:tc>
        <w:tc>
          <w:tcPr>
            <w:tcW w:w="937" w:type="dxa"/>
            <w:shd w:val="clear" w:color="auto" w:fill="auto"/>
            <w:noWrap/>
            <w:vAlign w:val="center"/>
            <w:hideMark/>
          </w:tcPr>
          <w:p w14:paraId="1EE8FDF5" w14:textId="58E05449"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6B63529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0.879</w:t>
            </w:r>
          </w:p>
        </w:tc>
        <w:tc>
          <w:tcPr>
            <w:tcW w:w="636" w:type="dxa"/>
            <w:gridSpan w:val="2"/>
            <w:shd w:val="clear" w:color="auto" w:fill="auto"/>
            <w:noWrap/>
            <w:vAlign w:val="center"/>
            <w:hideMark/>
          </w:tcPr>
          <w:p w14:paraId="5C63E8E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w:t>
            </w:r>
          </w:p>
        </w:tc>
        <w:tc>
          <w:tcPr>
            <w:tcW w:w="882" w:type="dxa"/>
            <w:gridSpan w:val="2"/>
            <w:shd w:val="clear" w:color="auto" w:fill="auto"/>
            <w:noWrap/>
            <w:vAlign w:val="center"/>
            <w:hideMark/>
          </w:tcPr>
          <w:p w14:paraId="7FEAF0E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0.95515</w:t>
            </w:r>
          </w:p>
        </w:tc>
        <w:tc>
          <w:tcPr>
            <w:tcW w:w="1126" w:type="dxa"/>
            <w:gridSpan w:val="3"/>
            <w:shd w:val="clear" w:color="auto" w:fill="auto"/>
            <w:noWrap/>
            <w:vAlign w:val="center"/>
            <w:hideMark/>
          </w:tcPr>
          <w:p w14:paraId="7328F24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0.934258</w:t>
            </w:r>
          </w:p>
        </w:tc>
        <w:tc>
          <w:tcPr>
            <w:tcW w:w="1128" w:type="dxa"/>
            <w:gridSpan w:val="4"/>
            <w:shd w:val="clear" w:color="auto" w:fill="auto"/>
            <w:vAlign w:val="center"/>
            <w:hideMark/>
          </w:tcPr>
          <w:p w14:paraId="04E4AE9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0.9061</w:t>
            </w:r>
          </w:p>
        </w:tc>
      </w:tr>
      <w:tr w:rsidR="00706F95" w:rsidRPr="00706F95" w14:paraId="3A872063" w14:textId="77777777" w:rsidTr="00706F95">
        <w:trPr>
          <w:trHeight w:val="270"/>
          <w:jc w:val="center"/>
        </w:trPr>
        <w:tc>
          <w:tcPr>
            <w:tcW w:w="900" w:type="dxa"/>
            <w:vMerge w:val="restart"/>
            <w:shd w:val="clear" w:color="auto" w:fill="auto"/>
            <w:noWrap/>
            <w:vAlign w:val="center"/>
            <w:hideMark/>
          </w:tcPr>
          <w:p w14:paraId="64197FC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200</w:t>
            </w:r>
          </w:p>
        </w:tc>
        <w:tc>
          <w:tcPr>
            <w:tcW w:w="900" w:type="dxa"/>
            <w:shd w:val="clear" w:color="auto" w:fill="auto"/>
            <w:noWrap/>
            <w:vAlign w:val="center"/>
            <w:hideMark/>
          </w:tcPr>
          <w:p w14:paraId="4148708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13" w:type="dxa"/>
            <w:shd w:val="clear" w:color="auto" w:fill="auto"/>
            <w:noWrap/>
            <w:vAlign w:val="center"/>
            <w:hideMark/>
          </w:tcPr>
          <w:p w14:paraId="1311C67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0.4273</w:t>
            </w:r>
          </w:p>
        </w:tc>
        <w:tc>
          <w:tcPr>
            <w:tcW w:w="773" w:type="dxa"/>
            <w:shd w:val="clear" w:color="auto" w:fill="auto"/>
            <w:noWrap/>
            <w:vAlign w:val="center"/>
            <w:hideMark/>
          </w:tcPr>
          <w:p w14:paraId="2BF7410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0.2549</w:t>
            </w:r>
          </w:p>
        </w:tc>
        <w:tc>
          <w:tcPr>
            <w:tcW w:w="937" w:type="dxa"/>
            <w:shd w:val="clear" w:color="auto" w:fill="auto"/>
            <w:noWrap/>
            <w:vAlign w:val="center"/>
            <w:hideMark/>
          </w:tcPr>
          <w:p w14:paraId="4787AC06" w14:textId="310E54E1"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3ADF3846"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0.6555</w:t>
            </w:r>
          </w:p>
        </w:tc>
        <w:tc>
          <w:tcPr>
            <w:tcW w:w="636" w:type="dxa"/>
            <w:gridSpan w:val="2"/>
            <w:shd w:val="clear" w:color="auto" w:fill="auto"/>
            <w:noWrap/>
            <w:vAlign w:val="center"/>
            <w:hideMark/>
          </w:tcPr>
          <w:p w14:paraId="207EA3F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0.42</w:t>
            </w:r>
          </w:p>
        </w:tc>
        <w:tc>
          <w:tcPr>
            <w:tcW w:w="882" w:type="dxa"/>
            <w:gridSpan w:val="2"/>
            <w:shd w:val="clear" w:color="auto" w:fill="auto"/>
            <w:noWrap/>
            <w:vAlign w:val="center"/>
            <w:hideMark/>
          </w:tcPr>
          <w:p w14:paraId="3564AF4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0.8112</w:t>
            </w:r>
          </w:p>
        </w:tc>
        <w:tc>
          <w:tcPr>
            <w:tcW w:w="1126" w:type="dxa"/>
            <w:gridSpan w:val="3"/>
            <w:shd w:val="clear" w:color="auto" w:fill="auto"/>
            <w:noWrap/>
            <w:vAlign w:val="center"/>
            <w:hideMark/>
          </w:tcPr>
          <w:p w14:paraId="72A4A58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0.786503</w:t>
            </w:r>
          </w:p>
        </w:tc>
        <w:tc>
          <w:tcPr>
            <w:tcW w:w="1128" w:type="dxa"/>
            <w:gridSpan w:val="4"/>
            <w:shd w:val="clear" w:color="auto" w:fill="auto"/>
            <w:vAlign w:val="center"/>
            <w:hideMark/>
          </w:tcPr>
          <w:p w14:paraId="3170415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0.3304</w:t>
            </w:r>
          </w:p>
        </w:tc>
      </w:tr>
      <w:tr w:rsidR="00706F95" w:rsidRPr="00706F95" w14:paraId="51A0E6E3" w14:textId="77777777" w:rsidTr="00706F95">
        <w:trPr>
          <w:trHeight w:val="270"/>
          <w:jc w:val="center"/>
        </w:trPr>
        <w:tc>
          <w:tcPr>
            <w:tcW w:w="900" w:type="dxa"/>
            <w:vMerge/>
            <w:vAlign w:val="center"/>
            <w:hideMark/>
          </w:tcPr>
          <w:p w14:paraId="6CF24CE1"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67C488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13" w:type="dxa"/>
            <w:shd w:val="clear" w:color="auto" w:fill="auto"/>
            <w:noWrap/>
            <w:vAlign w:val="center"/>
            <w:hideMark/>
          </w:tcPr>
          <w:p w14:paraId="08F829F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0.6138</w:t>
            </w:r>
          </w:p>
        </w:tc>
        <w:tc>
          <w:tcPr>
            <w:tcW w:w="773" w:type="dxa"/>
            <w:shd w:val="clear" w:color="auto" w:fill="auto"/>
            <w:noWrap/>
            <w:vAlign w:val="center"/>
            <w:hideMark/>
          </w:tcPr>
          <w:p w14:paraId="336E629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0.4139</w:t>
            </w:r>
          </w:p>
        </w:tc>
        <w:tc>
          <w:tcPr>
            <w:tcW w:w="937" w:type="dxa"/>
            <w:shd w:val="clear" w:color="auto" w:fill="auto"/>
            <w:noWrap/>
            <w:vAlign w:val="center"/>
            <w:hideMark/>
          </w:tcPr>
          <w:p w14:paraId="2CC8F261"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34073D91"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0.7357</w:t>
            </w:r>
          </w:p>
        </w:tc>
        <w:tc>
          <w:tcPr>
            <w:tcW w:w="636" w:type="dxa"/>
            <w:gridSpan w:val="2"/>
            <w:shd w:val="clear" w:color="auto" w:fill="auto"/>
            <w:noWrap/>
            <w:vAlign w:val="center"/>
            <w:hideMark/>
          </w:tcPr>
          <w:p w14:paraId="14D1C4B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0.67</w:t>
            </w:r>
          </w:p>
        </w:tc>
        <w:tc>
          <w:tcPr>
            <w:tcW w:w="882" w:type="dxa"/>
            <w:gridSpan w:val="2"/>
            <w:shd w:val="clear" w:color="auto" w:fill="auto"/>
            <w:noWrap/>
            <w:vAlign w:val="center"/>
            <w:hideMark/>
          </w:tcPr>
          <w:p w14:paraId="4E74363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0.81225</w:t>
            </w:r>
          </w:p>
        </w:tc>
        <w:tc>
          <w:tcPr>
            <w:tcW w:w="1126" w:type="dxa"/>
            <w:gridSpan w:val="3"/>
            <w:shd w:val="clear" w:color="auto" w:fill="auto"/>
            <w:noWrap/>
            <w:vAlign w:val="center"/>
            <w:hideMark/>
          </w:tcPr>
          <w:p w14:paraId="5B50830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0.805034</w:t>
            </w:r>
          </w:p>
        </w:tc>
        <w:tc>
          <w:tcPr>
            <w:tcW w:w="1128" w:type="dxa"/>
            <w:gridSpan w:val="4"/>
            <w:shd w:val="clear" w:color="auto" w:fill="auto"/>
            <w:vAlign w:val="center"/>
            <w:hideMark/>
          </w:tcPr>
          <w:p w14:paraId="3ABF22A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0.5579</w:t>
            </w:r>
          </w:p>
        </w:tc>
      </w:tr>
      <w:tr w:rsidR="00706F95" w:rsidRPr="00706F95" w14:paraId="6B63AD3F" w14:textId="77777777" w:rsidTr="00706F95">
        <w:trPr>
          <w:trHeight w:val="270"/>
          <w:jc w:val="center"/>
        </w:trPr>
        <w:tc>
          <w:tcPr>
            <w:tcW w:w="900" w:type="dxa"/>
            <w:vMerge/>
            <w:vAlign w:val="center"/>
            <w:hideMark/>
          </w:tcPr>
          <w:p w14:paraId="24C66F3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6BA5D8F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13" w:type="dxa"/>
            <w:shd w:val="clear" w:color="auto" w:fill="auto"/>
            <w:noWrap/>
            <w:vAlign w:val="center"/>
            <w:hideMark/>
          </w:tcPr>
          <w:p w14:paraId="54814DD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0.7195</w:t>
            </w:r>
          </w:p>
        </w:tc>
        <w:tc>
          <w:tcPr>
            <w:tcW w:w="773" w:type="dxa"/>
            <w:shd w:val="clear" w:color="auto" w:fill="auto"/>
            <w:noWrap/>
            <w:vAlign w:val="center"/>
            <w:hideMark/>
          </w:tcPr>
          <w:p w14:paraId="7F94810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0.5092</w:t>
            </w:r>
          </w:p>
        </w:tc>
        <w:tc>
          <w:tcPr>
            <w:tcW w:w="937" w:type="dxa"/>
            <w:shd w:val="clear" w:color="auto" w:fill="auto"/>
            <w:noWrap/>
            <w:vAlign w:val="center"/>
            <w:hideMark/>
          </w:tcPr>
          <w:p w14:paraId="7F26EBC4"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132FB2B8"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0.7655</w:t>
            </w:r>
          </w:p>
        </w:tc>
        <w:tc>
          <w:tcPr>
            <w:tcW w:w="636" w:type="dxa"/>
            <w:gridSpan w:val="2"/>
            <w:shd w:val="clear" w:color="auto" w:fill="auto"/>
            <w:noWrap/>
            <w:vAlign w:val="center"/>
            <w:hideMark/>
          </w:tcPr>
          <w:p w14:paraId="27E801B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0.84</w:t>
            </w:r>
          </w:p>
        </w:tc>
        <w:tc>
          <w:tcPr>
            <w:tcW w:w="882" w:type="dxa"/>
            <w:gridSpan w:val="2"/>
            <w:shd w:val="clear" w:color="auto" w:fill="auto"/>
            <w:noWrap/>
            <w:vAlign w:val="center"/>
            <w:hideMark/>
          </w:tcPr>
          <w:p w14:paraId="0A962D7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0.81238</w:t>
            </w:r>
          </w:p>
        </w:tc>
        <w:tc>
          <w:tcPr>
            <w:tcW w:w="1126" w:type="dxa"/>
            <w:gridSpan w:val="3"/>
            <w:shd w:val="clear" w:color="auto" w:fill="auto"/>
            <w:noWrap/>
            <w:vAlign w:val="center"/>
            <w:hideMark/>
          </w:tcPr>
          <w:p w14:paraId="3E5ABDE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0.811816</w:t>
            </w:r>
          </w:p>
        </w:tc>
        <w:tc>
          <w:tcPr>
            <w:tcW w:w="1128" w:type="dxa"/>
            <w:gridSpan w:val="4"/>
            <w:shd w:val="clear" w:color="auto" w:fill="auto"/>
            <w:vAlign w:val="center"/>
            <w:hideMark/>
          </w:tcPr>
          <w:p w14:paraId="3A33AC3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0.6952</w:t>
            </w:r>
          </w:p>
        </w:tc>
      </w:tr>
      <w:tr w:rsidR="00706F95" w:rsidRPr="00706F95" w14:paraId="5947BD34" w14:textId="77777777" w:rsidTr="00706F95">
        <w:trPr>
          <w:trHeight w:val="280"/>
          <w:jc w:val="center"/>
        </w:trPr>
        <w:tc>
          <w:tcPr>
            <w:tcW w:w="900" w:type="dxa"/>
            <w:vMerge/>
            <w:vAlign w:val="center"/>
            <w:hideMark/>
          </w:tcPr>
          <w:p w14:paraId="69FA4B3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224443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13" w:type="dxa"/>
            <w:shd w:val="clear" w:color="auto" w:fill="auto"/>
            <w:noWrap/>
            <w:vAlign w:val="center"/>
            <w:hideMark/>
          </w:tcPr>
          <w:p w14:paraId="045AA80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0.7657</w:t>
            </w:r>
          </w:p>
        </w:tc>
        <w:tc>
          <w:tcPr>
            <w:tcW w:w="773" w:type="dxa"/>
            <w:shd w:val="clear" w:color="auto" w:fill="auto"/>
            <w:noWrap/>
            <w:vAlign w:val="center"/>
            <w:hideMark/>
          </w:tcPr>
          <w:p w14:paraId="24ED2CE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0.5298</w:t>
            </w:r>
          </w:p>
        </w:tc>
        <w:tc>
          <w:tcPr>
            <w:tcW w:w="937" w:type="dxa"/>
            <w:shd w:val="clear" w:color="auto" w:fill="auto"/>
            <w:noWrap/>
            <w:vAlign w:val="center"/>
            <w:hideMark/>
          </w:tcPr>
          <w:p w14:paraId="39DF4B6B" w14:textId="0DDB05D9"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465D0AA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0.7796</w:t>
            </w:r>
          </w:p>
        </w:tc>
        <w:tc>
          <w:tcPr>
            <w:tcW w:w="636" w:type="dxa"/>
            <w:gridSpan w:val="2"/>
            <w:shd w:val="clear" w:color="auto" w:fill="auto"/>
            <w:noWrap/>
            <w:vAlign w:val="center"/>
            <w:hideMark/>
          </w:tcPr>
          <w:p w14:paraId="7A6DBC9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0.91</w:t>
            </w:r>
          </w:p>
        </w:tc>
        <w:tc>
          <w:tcPr>
            <w:tcW w:w="882" w:type="dxa"/>
            <w:gridSpan w:val="2"/>
            <w:shd w:val="clear" w:color="auto" w:fill="auto"/>
            <w:noWrap/>
            <w:vAlign w:val="center"/>
            <w:hideMark/>
          </w:tcPr>
          <w:p w14:paraId="5EE9FC7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0.81134</w:t>
            </w:r>
          </w:p>
        </w:tc>
        <w:tc>
          <w:tcPr>
            <w:tcW w:w="1126" w:type="dxa"/>
            <w:gridSpan w:val="3"/>
            <w:shd w:val="clear" w:color="auto" w:fill="auto"/>
            <w:noWrap/>
            <w:vAlign w:val="center"/>
            <w:hideMark/>
          </w:tcPr>
          <w:p w14:paraId="518695C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0.814426</w:t>
            </w:r>
          </w:p>
        </w:tc>
        <w:tc>
          <w:tcPr>
            <w:tcW w:w="1128" w:type="dxa"/>
            <w:gridSpan w:val="4"/>
            <w:shd w:val="clear" w:color="auto" w:fill="auto"/>
            <w:vAlign w:val="center"/>
            <w:hideMark/>
          </w:tcPr>
          <w:p w14:paraId="332CD08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0.7735</w:t>
            </w:r>
          </w:p>
        </w:tc>
      </w:tr>
      <w:tr w:rsidR="00706F95" w:rsidRPr="00706F95" w14:paraId="11692816" w14:textId="77777777" w:rsidTr="00706F95">
        <w:trPr>
          <w:trHeight w:val="270"/>
          <w:jc w:val="center"/>
        </w:trPr>
        <w:tc>
          <w:tcPr>
            <w:tcW w:w="900" w:type="dxa"/>
            <w:vMerge w:val="restart"/>
            <w:shd w:val="clear" w:color="auto" w:fill="auto"/>
            <w:noWrap/>
            <w:vAlign w:val="center"/>
            <w:hideMark/>
          </w:tcPr>
          <w:p w14:paraId="303253A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300</w:t>
            </w:r>
          </w:p>
        </w:tc>
        <w:tc>
          <w:tcPr>
            <w:tcW w:w="900" w:type="dxa"/>
            <w:shd w:val="clear" w:color="auto" w:fill="auto"/>
            <w:noWrap/>
            <w:vAlign w:val="center"/>
            <w:hideMark/>
          </w:tcPr>
          <w:p w14:paraId="15BFE66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13" w:type="dxa"/>
            <w:shd w:val="clear" w:color="auto" w:fill="auto"/>
            <w:noWrap/>
            <w:vAlign w:val="center"/>
            <w:hideMark/>
          </w:tcPr>
          <w:p w14:paraId="7DF6510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0.386</w:t>
            </w:r>
          </w:p>
        </w:tc>
        <w:tc>
          <w:tcPr>
            <w:tcW w:w="773" w:type="dxa"/>
            <w:shd w:val="clear" w:color="auto" w:fill="auto"/>
            <w:noWrap/>
            <w:vAlign w:val="center"/>
            <w:hideMark/>
          </w:tcPr>
          <w:p w14:paraId="6D90984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0.2283</w:t>
            </w:r>
          </w:p>
        </w:tc>
        <w:tc>
          <w:tcPr>
            <w:tcW w:w="937" w:type="dxa"/>
            <w:shd w:val="clear" w:color="auto" w:fill="auto"/>
            <w:noWrap/>
            <w:vAlign w:val="center"/>
            <w:hideMark/>
          </w:tcPr>
          <w:p w14:paraId="5F2E7797" w14:textId="267BFB99"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14AEC4AF"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0.6541</w:t>
            </w:r>
          </w:p>
        </w:tc>
        <w:tc>
          <w:tcPr>
            <w:tcW w:w="636" w:type="dxa"/>
            <w:gridSpan w:val="2"/>
            <w:shd w:val="clear" w:color="auto" w:fill="auto"/>
            <w:noWrap/>
            <w:vAlign w:val="center"/>
            <w:hideMark/>
          </w:tcPr>
          <w:p w14:paraId="0FBC257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0.39</w:t>
            </w:r>
          </w:p>
        </w:tc>
        <w:tc>
          <w:tcPr>
            <w:tcW w:w="882" w:type="dxa"/>
            <w:gridSpan w:val="2"/>
            <w:shd w:val="clear" w:color="auto" w:fill="auto"/>
            <w:noWrap/>
            <w:vAlign w:val="center"/>
            <w:hideMark/>
          </w:tcPr>
          <w:p w14:paraId="3FF659C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0.6235</w:t>
            </w:r>
          </w:p>
        </w:tc>
        <w:tc>
          <w:tcPr>
            <w:tcW w:w="1126" w:type="dxa"/>
            <w:gridSpan w:val="3"/>
            <w:shd w:val="clear" w:color="auto" w:fill="auto"/>
            <w:noWrap/>
            <w:vAlign w:val="center"/>
            <w:hideMark/>
          </w:tcPr>
          <w:p w14:paraId="68DE80A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0.68657</w:t>
            </w:r>
          </w:p>
        </w:tc>
        <w:tc>
          <w:tcPr>
            <w:tcW w:w="1128" w:type="dxa"/>
            <w:gridSpan w:val="4"/>
            <w:shd w:val="clear" w:color="auto" w:fill="auto"/>
            <w:vAlign w:val="center"/>
            <w:hideMark/>
          </w:tcPr>
          <w:p w14:paraId="3AF984D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0.2899</w:t>
            </w:r>
          </w:p>
        </w:tc>
      </w:tr>
      <w:tr w:rsidR="00706F95" w:rsidRPr="00706F95" w14:paraId="03191D10" w14:textId="77777777" w:rsidTr="00706F95">
        <w:trPr>
          <w:trHeight w:val="270"/>
          <w:jc w:val="center"/>
        </w:trPr>
        <w:tc>
          <w:tcPr>
            <w:tcW w:w="900" w:type="dxa"/>
            <w:vMerge/>
            <w:vAlign w:val="center"/>
            <w:hideMark/>
          </w:tcPr>
          <w:p w14:paraId="0A33858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5961BA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13" w:type="dxa"/>
            <w:shd w:val="clear" w:color="auto" w:fill="auto"/>
            <w:noWrap/>
            <w:vAlign w:val="center"/>
            <w:hideMark/>
          </w:tcPr>
          <w:p w14:paraId="1AAEC0F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0.553</w:t>
            </w:r>
          </w:p>
        </w:tc>
        <w:tc>
          <w:tcPr>
            <w:tcW w:w="773" w:type="dxa"/>
            <w:shd w:val="clear" w:color="auto" w:fill="auto"/>
            <w:noWrap/>
            <w:vAlign w:val="center"/>
            <w:hideMark/>
          </w:tcPr>
          <w:p w14:paraId="3D2C7BB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0.3651</w:t>
            </w:r>
          </w:p>
        </w:tc>
        <w:tc>
          <w:tcPr>
            <w:tcW w:w="937" w:type="dxa"/>
            <w:shd w:val="clear" w:color="auto" w:fill="auto"/>
            <w:noWrap/>
            <w:vAlign w:val="center"/>
            <w:hideMark/>
          </w:tcPr>
          <w:p w14:paraId="6E942FF1"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46001D6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0.7373</w:t>
            </w:r>
          </w:p>
        </w:tc>
        <w:tc>
          <w:tcPr>
            <w:tcW w:w="636" w:type="dxa"/>
            <w:gridSpan w:val="2"/>
            <w:shd w:val="clear" w:color="auto" w:fill="auto"/>
            <w:noWrap/>
            <w:vAlign w:val="center"/>
            <w:hideMark/>
          </w:tcPr>
          <w:p w14:paraId="0D758F3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0.63</w:t>
            </w:r>
          </w:p>
        </w:tc>
        <w:tc>
          <w:tcPr>
            <w:tcW w:w="882" w:type="dxa"/>
            <w:gridSpan w:val="2"/>
            <w:shd w:val="clear" w:color="auto" w:fill="auto"/>
            <w:noWrap/>
            <w:vAlign w:val="center"/>
            <w:hideMark/>
          </w:tcPr>
          <w:p w14:paraId="7204797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0.6208</w:t>
            </w:r>
          </w:p>
        </w:tc>
        <w:tc>
          <w:tcPr>
            <w:tcW w:w="1126" w:type="dxa"/>
            <w:gridSpan w:val="3"/>
            <w:shd w:val="clear" w:color="auto" w:fill="auto"/>
            <w:noWrap/>
            <w:vAlign w:val="center"/>
            <w:hideMark/>
          </w:tcPr>
          <w:p w14:paraId="30B58CF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0.70119</w:t>
            </w:r>
          </w:p>
        </w:tc>
        <w:tc>
          <w:tcPr>
            <w:tcW w:w="1128" w:type="dxa"/>
            <w:gridSpan w:val="4"/>
            <w:shd w:val="clear" w:color="auto" w:fill="auto"/>
            <w:vAlign w:val="center"/>
            <w:hideMark/>
          </w:tcPr>
          <w:p w14:paraId="3FED065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0.4663</w:t>
            </w:r>
          </w:p>
        </w:tc>
      </w:tr>
      <w:tr w:rsidR="00706F95" w:rsidRPr="00706F95" w14:paraId="547E24BC" w14:textId="77777777" w:rsidTr="00706F95">
        <w:trPr>
          <w:trHeight w:val="270"/>
          <w:jc w:val="center"/>
        </w:trPr>
        <w:tc>
          <w:tcPr>
            <w:tcW w:w="900" w:type="dxa"/>
            <w:vMerge/>
            <w:vAlign w:val="center"/>
            <w:hideMark/>
          </w:tcPr>
          <w:p w14:paraId="757CA00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914867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13" w:type="dxa"/>
            <w:shd w:val="clear" w:color="auto" w:fill="auto"/>
            <w:noWrap/>
            <w:vAlign w:val="center"/>
            <w:hideMark/>
          </w:tcPr>
          <w:p w14:paraId="3376495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0.65</w:t>
            </w:r>
          </w:p>
        </w:tc>
        <w:tc>
          <w:tcPr>
            <w:tcW w:w="773" w:type="dxa"/>
            <w:shd w:val="clear" w:color="auto" w:fill="auto"/>
            <w:noWrap/>
            <w:vAlign w:val="center"/>
            <w:hideMark/>
          </w:tcPr>
          <w:p w14:paraId="5BE8292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0.4386</w:t>
            </w:r>
          </w:p>
        </w:tc>
        <w:tc>
          <w:tcPr>
            <w:tcW w:w="937" w:type="dxa"/>
            <w:shd w:val="clear" w:color="auto" w:fill="auto"/>
            <w:noWrap/>
            <w:vAlign w:val="center"/>
            <w:hideMark/>
          </w:tcPr>
          <w:p w14:paraId="747EBC5D" w14:textId="77777777" w:rsidR="00706F95" w:rsidRPr="00706F95" w:rsidRDefault="00706F95" w:rsidP="00706F95">
            <w:pPr>
              <w:widowControl/>
              <w:jc w:val="center"/>
              <w:rPr>
                <w:rFonts w:ascii="PMingLiU" w:eastAsia="PMingLiU" w:hAnsi="PMingLiU" w:cs="PMingLiU"/>
                <w:color w:val="000000"/>
                <w:kern w:val="0"/>
                <w:szCs w:val="24"/>
              </w:rPr>
            </w:pPr>
          </w:p>
        </w:tc>
        <w:tc>
          <w:tcPr>
            <w:tcW w:w="1045" w:type="dxa"/>
            <w:shd w:val="clear" w:color="auto" w:fill="auto"/>
            <w:noWrap/>
            <w:vAlign w:val="center"/>
            <w:hideMark/>
          </w:tcPr>
          <w:p w14:paraId="3D0D32C6"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0.7637</w:t>
            </w:r>
          </w:p>
        </w:tc>
        <w:tc>
          <w:tcPr>
            <w:tcW w:w="636" w:type="dxa"/>
            <w:gridSpan w:val="2"/>
            <w:shd w:val="clear" w:color="auto" w:fill="auto"/>
            <w:noWrap/>
            <w:vAlign w:val="center"/>
            <w:hideMark/>
          </w:tcPr>
          <w:p w14:paraId="3E619A7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0.78</w:t>
            </w:r>
          </w:p>
        </w:tc>
        <w:tc>
          <w:tcPr>
            <w:tcW w:w="882" w:type="dxa"/>
            <w:gridSpan w:val="2"/>
            <w:shd w:val="clear" w:color="auto" w:fill="auto"/>
            <w:noWrap/>
            <w:vAlign w:val="center"/>
            <w:hideMark/>
          </w:tcPr>
          <w:p w14:paraId="41708EF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0.62045</w:t>
            </w:r>
          </w:p>
        </w:tc>
        <w:tc>
          <w:tcPr>
            <w:tcW w:w="1126" w:type="dxa"/>
            <w:gridSpan w:val="3"/>
            <w:shd w:val="clear" w:color="auto" w:fill="auto"/>
            <w:noWrap/>
            <w:vAlign w:val="center"/>
            <w:hideMark/>
          </w:tcPr>
          <w:p w14:paraId="1629869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0.699447</w:t>
            </w:r>
          </w:p>
        </w:tc>
        <w:tc>
          <w:tcPr>
            <w:tcW w:w="1128" w:type="dxa"/>
            <w:gridSpan w:val="4"/>
            <w:shd w:val="clear" w:color="auto" w:fill="auto"/>
            <w:vAlign w:val="center"/>
            <w:hideMark/>
          </w:tcPr>
          <w:p w14:paraId="521D98D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0.5968</w:t>
            </w:r>
          </w:p>
        </w:tc>
      </w:tr>
      <w:tr w:rsidR="00706F95" w:rsidRPr="00706F95" w14:paraId="42F9DFC0" w14:textId="77777777" w:rsidTr="00706F95">
        <w:trPr>
          <w:trHeight w:val="280"/>
          <w:jc w:val="center"/>
        </w:trPr>
        <w:tc>
          <w:tcPr>
            <w:tcW w:w="900" w:type="dxa"/>
            <w:vMerge/>
            <w:vAlign w:val="center"/>
            <w:hideMark/>
          </w:tcPr>
          <w:p w14:paraId="065420F5"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6481169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13" w:type="dxa"/>
            <w:shd w:val="clear" w:color="auto" w:fill="auto"/>
            <w:noWrap/>
            <w:vAlign w:val="center"/>
            <w:hideMark/>
          </w:tcPr>
          <w:p w14:paraId="474D8D6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0.6928</w:t>
            </w:r>
          </w:p>
        </w:tc>
        <w:tc>
          <w:tcPr>
            <w:tcW w:w="773" w:type="dxa"/>
            <w:shd w:val="clear" w:color="auto" w:fill="auto"/>
            <w:noWrap/>
            <w:vAlign w:val="center"/>
            <w:hideMark/>
          </w:tcPr>
          <w:p w14:paraId="053698B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0.462</w:t>
            </w:r>
          </w:p>
        </w:tc>
        <w:tc>
          <w:tcPr>
            <w:tcW w:w="937" w:type="dxa"/>
            <w:shd w:val="clear" w:color="auto" w:fill="auto"/>
            <w:noWrap/>
            <w:vAlign w:val="center"/>
            <w:hideMark/>
          </w:tcPr>
          <w:p w14:paraId="1A8E48D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0.6534</w:t>
            </w:r>
          </w:p>
        </w:tc>
        <w:tc>
          <w:tcPr>
            <w:tcW w:w="1045" w:type="dxa"/>
            <w:shd w:val="clear" w:color="auto" w:fill="auto"/>
            <w:noWrap/>
            <w:vAlign w:val="center"/>
            <w:hideMark/>
          </w:tcPr>
          <w:p w14:paraId="5F8DA3E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0.7738</w:t>
            </w:r>
          </w:p>
        </w:tc>
        <w:tc>
          <w:tcPr>
            <w:tcW w:w="636" w:type="dxa"/>
            <w:gridSpan w:val="2"/>
            <w:shd w:val="clear" w:color="auto" w:fill="auto"/>
            <w:noWrap/>
            <w:vAlign w:val="center"/>
            <w:hideMark/>
          </w:tcPr>
          <w:p w14:paraId="57D553B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w:t>
            </w:r>
          </w:p>
        </w:tc>
        <w:tc>
          <w:tcPr>
            <w:tcW w:w="882" w:type="dxa"/>
            <w:gridSpan w:val="2"/>
            <w:shd w:val="clear" w:color="auto" w:fill="auto"/>
            <w:noWrap/>
            <w:vAlign w:val="center"/>
            <w:hideMark/>
          </w:tcPr>
          <w:p w14:paraId="2DF9974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0.61932</w:t>
            </w:r>
          </w:p>
        </w:tc>
        <w:tc>
          <w:tcPr>
            <w:tcW w:w="1126" w:type="dxa"/>
            <w:gridSpan w:val="3"/>
            <w:shd w:val="clear" w:color="auto" w:fill="auto"/>
            <w:noWrap/>
            <w:vAlign w:val="center"/>
            <w:hideMark/>
          </w:tcPr>
          <w:p w14:paraId="5B2D6C0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0.70914</w:t>
            </w:r>
          </w:p>
        </w:tc>
        <w:tc>
          <w:tcPr>
            <w:tcW w:w="1128" w:type="dxa"/>
            <w:gridSpan w:val="4"/>
            <w:shd w:val="clear" w:color="auto" w:fill="auto"/>
            <w:vAlign w:val="center"/>
            <w:hideMark/>
          </w:tcPr>
          <w:p w14:paraId="78968F0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0.6175</w:t>
            </w:r>
          </w:p>
        </w:tc>
      </w:tr>
      <w:tr w:rsidR="00706F95" w:rsidRPr="00706F95" w14:paraId="4822268B" w14:textId="77777777" w:rsidTr="00706F95">
        <w:trPr>
          <w:trHeight w:val="280"/>
          <w:jc w:val="center"/>
        </w:trPr>
        <w:tc>
          <w:tcPr>
            <w:tcW w:w="900" w:type="dxa"/>
            <w:shd w:val="clear" w:color="auto" w:fill="auto"/>
            <w:noWrap/>
            <w:vAlign w:val="center"/>
            <w:hideMark/>
          </w:tcPr>
          <w:p w14:paraId="084B4F1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Doppler</w:t>
            </w:r>
          </w:p>
        </w:tc>
        <w:tc>
          <w:tcPr>
            <w:tcW w:w="900" w:type="dxa"/>
            <w:shd w:val="clear" w:color="auto" w:fill="auto"/>
            <w:noWrap/>
            <w:vAlign w:val="center"/>
            <w:hideMark/>
          </w:tcPr>
          <w:p w14:paraId="4C260BE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SNR</w:t>
            </w:r>
          </w:p>
        </w:tc>
        <w:tc>
          <w:tcPr>
            <w:tcW w:w="7244" w:type="dxa"/>
            <w:gridSpan w:val="15"/>
            <w:shd w:val="clear" w:color="auto" w:fill="auto"/>
            <w:noWrap/>
            <w:vAlign w:val="center"/>
            <w:hideMark/>
          </w:tcPr>
          <w:p w14:paraId="6AA49CD9" w14:textId="6EFE1B43"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color w:val="000000"/>
                <w:kern w:val="0"/>
                <w:szCs w:val="24"/>
                <w:highlight w:val="yellow"/>
              </w:rPr>
              <w:t>CDF (</w:t>
            </w:r>
            <w:r w:rsidRPr="00706F95">
              <w:rPr>
                <w:rFonts w:ascii="PMingLiU" w:eastAsia="PMingLiU" w:hAnsi="PMingLiU" w:cs="PMingLiU" w:hint="eastAsia"/>
                <w:color w:val="000000"/>
                <w:kern w:val="0"/>
                <w:szCs w:val="24"/>
                <w:highlight w:val="yellow"/>
              </w:rPr>
              <w:t>50%</w:t>
            </w:r>
            <w:r w:rsidRPr="00706F95">
              <w:rPr>
                <w:rFonts w:ascii="PMingLiU" w:eastAsia="PMingLiU" w:hAnsi="PMingLiU" w:cs="PMingLiU"/>
                <w:color w:val="000000"/>
                <w:kern w:val="0"/>
                <w:szCs w:val="24"/>
                <w:highlight w:val="yellow"/>
              </w:rPr>
              <w:t>)</w:t>
            </w:r>
          </w:p>
        </w:tc>
      </w:tr>
      <w:tr w:rsidR="00706F95" w:rsidRPr="00706F95" w14:paraId="332D2C43" w14:textId="77777777" w:rsidTr="00706F95">
        <w:trPr>
          <w:trHeight w:val="280"/>
          <w:jc w:val="center"/>
        </w:trPr>
        <w:tc>
          <w:tcPr>
            <w:tcW w:w="900" w:type="dxa"/>
            <w:shd w:val="clear" w:color="auto" w:fill="auto"/>
            <w:noWrap/>
            <w:vAlign w:val="center"/>
            <w:hideMark/>
          </w:tcPr>
          <w:p w14:paraId="612D8A0C" w14:textId="7D6FE509"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B15C940" w14:textId="48B27CE9" w:rsidR="00706F95" w:rsidRPr="00706F95" w:rsidRDefault="00706F95" w:rsidP="00706F95">
            <w:pPr>
              <w:widowControl/>
              <w:jc w:val="center"/>
              <w:rPr>
                <w:rFonts w:ascii="PMingLiU" w:eastAsia="PMingLiU" w:hAnsi="PMingLiU" w:cs="PMingLiU"/>
                <w:color w:val="000000"/>
                <w:kern w:val="0"/>
                <w:szCs w:val="24"/>
              </w:rPr>
            </w:pPr>
          </w:p>
        </w:tc>
        <w:tc>
          <w:tcPr>
            <w:tcW w:w="709" w:type="dxa"/>
            <w:shd w:val="clear" w:color="auto" w:fill="auto"/>
            <w:noWrap/>
            <w:vAlign w:val="center"/>
            <w:hideMark/>
          </w:tcPr>
          <w:p w14:paraId="7DD65C6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Apple</w:t>
            </w:r>
          </w:p>
        </w:tc>
        <w:tc>
          <w:tcPr>
            <w:tcW w:w="766" w:type="dxa"/>
            <w:shd w:val="clear" w:color="auto" w:fill="auto"/>
            <w:noWrap/>
            <w:vAlign w:val="center"/>
            <w:hideMark/>
          </w:tcPr>
          <w:p w14:paraId="23A32E6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Xiaomi</w:t>
            </w:r>
          </w:p>
        </w:tc>
        <w:tc>
          <w:tcPr>
            <w:tcW w:w="929" w:type="dxa"/>
            <w:shd w:val="clear" w:color="auto" w:fill="auto"/>
            <w:noWrap/>
            <w:vAlign w:val="center"/>
            <w:hideMark/>
          </w:tcPr>
          <w:p w14:paraId="46375F8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Samsung</w:t>
            </w:r>
          </w:p>
        </w:tc>
        <w:tc>
          <w:tcPr>
            <w:tcW w:w="1102" w:type="dxa"/>
            <w:gridSpan w:val="2"/>
            <w:shd w:val="clear" w:color="auto" w:fill="auto"/>
            <w:noWrap/>
            <w:vAlign w:val="center"/>
            <w:hideMark/>
          </w:tcPr>
          <w:p w14:paraId="5557EC5F" w14:textId="77777777" w:rsidR="00706F95" w:rsidRPr="00706F95" w:rsidRDefault="00706F95" w:rsidP="00706F95">
            <w:pPr>
              <w:widowControl/>
              <w:jc w:val="center"/>
              <w:rPr>
                <w:rFonts w:ascii="PMingLiU" w:eastAsia="PMingLiU" w:hAnsi="PMingLiU" w:cs="PMingLiU"/>
                <w:color w:val="000000"/>
                <w:kern w:val="0"/>
                <w:szCs w:val="24"/>
              </w:rPr>
            </w:pPr>
            <w:proofErr w:type="spellStart"/>
            <w:r w:rsidRPr="00706F95">
              <w:rPr>
                <w:rFonts w:ascii="PMingLiU" w:eastAsia="PMingLiU" w:hAnsi="PMingLiU" w:cs="PMingLiU" w:hint="eastAsia"/>
                <w:color w:val="000000"/>
                <w:kern w:val="0"/>
                <w:szCs w:val="24"/>
                <w:highlight w:val="green"/>
              </w:rPr>
              <w:t>MediatTek</w:t>
            </w:r>
            <w:proofErr w:type="spellEnd"/>
          </w:p>
        </w:tc>
        <w:tc>
          <w:tcPr>
            <w:tcW w:w="631" w:type="dxa"/>
            <w:gridSpan w:val="2"/>
            <w:shd w:val="clear" w:color="auto" w:fill="auto"/>
            <w:noWrap/>
            <w:vAlign w:val="center"/>
            <w:hideMark/>
          </w:tcPr>
          <w:p w14:paraId="2913D2C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Nokia</w:t>
            </w:r>
          </w:p>
        </w:tc>
        <w:tc>
          <w:tcPr>
            <w:tcW w:w="874" w:type="dxa"/>
            <w:gridSpan w:val="2"/>
            <w:shd w:val="clear" w:color="auto" w:fill="auto"/>
            <w:noWrap/>
            <w:vAlign w:val="center"/>
            <w:hideMark/>
          </w:tcPr>
          <w:p w14:paraId="788AD79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Ericsson</w:t>
            </w:r>
          </w:p>
        </w:tc>
        <w:tc>
          <w:tcPr>
            <w:tcW w:w="1115" w:type="dxa"/>
            <w:gridSpan w:val="3"/>
            <w:shd w:val="clear" w:color="auto" w:fill="auto"/>
            <w:noWrap/>
            <w:vAlign w:val="center"/>
            <w:hideMark/>
          </w:tcPr>
          <w:p w14:paraId="017DA2E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Qualcomm</w:t>
            </w:r>
          </w:p>
        </w:tc>
        <w:tc>
          <w:tcPr>
            <w:tcW w:w="1118" w:type="dxa"/>
            <w:gridSpan w:val="3"/>
            <w:shd w:val="clear" w:color="auto" w:fill="auto"/>
            <w:noWrap/>
            <w:vAlign w:val="center"/>
            <w:hideMark/>
          </w:tcPr>
          <w:p w14:paraId="4BDE88A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Huawei</w:t>
            </w:r>
          </w:p>
        </w:tc>
      </w:tr>
      <w:tr w:rsidR="00706F95" w:rsidRPr="00706F95" w14:paraId="4EA90578" w14:textId="77777777" w:rsidTr="00706F95">
        <w:trPr>
          <w:trHeight w:val="270"/>
          <w:jc w:val="center"/>
        </w:trPr>
        <w:tc>
          <w:tcPr>
            <w:tcW w:w="900" w:type="dxa"/>
            <w:vMerge w:val="restart"/>
            <w:shd w:val="clear" w:color="auto" w:fill="auto"/>
            <w:noWrap/>
            <w:vAlign w:val="center"/>
            <w:hideMark/>
          </w:tcPr>
          <w:p w14:paraId="6707D11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900" w:type="dxa"/>
            <w:shd w:val="clear" w:color="auto" w:fill="auto"/>
            <w:noWrap/>
            <w:vAlign w:val="center"/>
            <w:hideMark/>
          </w:tcPr>
          <w:p w14:paraId="31EE506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1E8E62F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0.7028</w:t>
            </w:r>
          </w:p>
        </w:tc>
        <w:tc>
          <w:tcPr>
            <w:tcW w:w="766" w:type="dxa"/>
            <w:shd w:val="clear" w:color="auto" w:fill="auto"/>
            <w:noWrap/>
            <w:vAlign w:val="center"/>
            <w:hideMark/>
          </w:tcPr>
          <w:p w14:paraId="577793B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0.7243</w:t>
            </w:r>
          </w:p>
        </w:tc>
        <w:tc>
          <w:tcPr>
            <w:tcW w:w="929" w:type="dxa"/>
            <w:shd w:val="clear" w:color="auto" w:fill="auto"/>
            <w:noWrap/>
            <w:vAlign w:val="center"/>
            <w:hideMark/>
          </w:tcPr>
          <w:p w14:paraId="216BBD16" w14:textId="026ECD31"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3D41BF65"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0.9074</w:t>
            </w:r>
          </w:p>
        </w:tc>
        <w:tc>
          <w:tcPr>
            <w:tcW w:w="631" w:type="dxa"/>
            <w:gridSpan w:val="2"/>
            <w:shd w:val="clear" w:color="auto" w:fill="auto"/>
            <w:noWrap/>
            <w:vAlign w:val="center"/>
            <w:hideMark/>
          </w:tcPr>
          <w:p w14:paraId="1E586DB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w:t>
            </w:r>
          </w:p>
        </w:tc>
        <w:tc>
          <w:tcPr>
            <w:tcW w:w="874" w:type="dxa"/>
            <w:gridSpan w:val="2"/>
            <w:shd w:val="clear" w:color="auto" w:fill="auto"/>
            <w:noWrap/>
            <w:vAlign w:val="center"/>
            <w:hideMark/>
          </w:tcPr>
          <w:p w14:paraId="4174FDA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15" w:type="dxa"/>
            <w:gridSpan w:val="3"/>
            <w:shd w:val="clear" w:color="auto" w:fill="auto"/>
            <w:noWrap/>
            <w:vAlign w:val="center"/>
            <w:hideMark/>
          </w:tcPr>
          <w:p w14:paraId="403323F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0.983412</w:t>
            </w:r>
          </w:p>
        </w:tc>
        <w:tc>
          <w:tcPr>
            <w:tcW w:w="1118" w:type="dxa"/>
            <w:gridSpan w:val="3"/>
            <w:shd w:val="clear" w:color="auto" w:fill="auto"/>
            <w:vAlign w:val="center"/>
            <w:hideMark/>
          </w:tcPr>
          <w:p w14:paraId="04F88F9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0.7069</w:t>
            </w:r>
          </w:p>
        </w:tc>
      </w:tr>
      <w:tr w:rsidR="00706F95" w:rsidRPr="00706F95" w14:paraId="015DDA80" w14:textId="77777777" w:rsidTr="00706F95">
        <w:trPr>
          <w:trHeight w:val="270"/>
          <w:jc w:val="center"/>
        </w:trPr>
        <w:tc>
          <w:tcPr>
            <w:tcW w:w="900" w:type="dxa"/>
            <w:vMerge/>
            <w:vAlign w:val="center"/>
            <w:hideMark/>
          </w:tcPr>
          <w:p w14:paraId="4543AB3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00CB9B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133DA60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0.8715</w:t>
            </w:r>
          </w:p>
        </w:tc>
        <w:tc>
          <w:tcPr>
            <w:tcW w:w="766" w:type="dxa"/>
            <w:shd w:val="clear" w:color="auto" w:fill="auto"/>
            <w:noWrap/>
            <w:vAlign w:val="center"/>
            <w:hideMark/>
          </w:tcPr>
          <w:p w14:paraId="3F1740B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0.8757</w:t>
            </w:r>
          </w:p>
        </w:tc>
        <w:tc>
          <w:tcPr>
            <w:tcW w:w="929" w:type="dxa"/>
            <w:shd w:val="clear" w:color="auto" w:fill="auto"/>
            <w:noWrap/>
            <w:vAlign w:val="center"/>
            <w:hideMark/>
          </w:tcPr>
          <w:p w14:paraId="7A1BAFEE"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133947C8"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0.9733</w:t>
            </w:r>
          </w:p>
        </w:tc>
        <w:tc>
          <w:tcPr>
            <w:tcW w:w="631" w:type="dxa"/>
            <w:gridSpan w:val="2"/>
            <w:shd w:val="clear" w:color="auto" w:fill="auto"/>
            <w:noWrap/>
            <w:vAlign w:val="center"/>
            <w:hideMark/>
          </w:tcPr>
          <w:p w14:paraId="1783832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0.996</w:t>
            </w:r>
          </w:p>
        </w:tc>
        <w:tc>
          <w:tcPr>
            <w:tcW w:w="874" w:type="dxa"/>
            <w:gridSpan w:val="2"/>
            <w:shd w:val="clear" w:color="auto" w:fill="auto"/>
            <w:noWrap/>
            <w:vAlign w:val="center"/>
            <w:hideMark/>
          </w:tcPr>
          <w:p w14:paraId="2B4A105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15" w:type="dxa"/>
            <w:gridSpan w:val="3"/>
            <w:shd w:val="clear" w:color="auto" w:fill="auto"/>
            <w:noWrap/>
            <w:vAlign w:val="center"/>
            <w:hideMark/>
          </w:tcPr>
          <w:p w14:paraId="53615F1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0.992663</w:t>
            </w:r>
          </w:p>
        </w:tc>
        <w:tc>
          <w:tcPr>
            <w:tcW w:w="1118" w:type="dxa"/>
            <w:gridSpan w:val="3"/>
            <w:shd w:val="clear" w:color="auto" w:fill="auto"/>
            <w:vAlign w:val="center"/>
            <w:hideMark/>
          </w:tcPr>
          <w:p w14:paraId="59893FB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0.8881</w:t>
            </w:r>
          </w:p>
        </w:tc>
      </w:tr>
      <w:tr w:rsidR="00706F95" w:rsidRPr="00706F95" w14:paraId="6E53C27A" w14:textId="77777777" w:rsidTr="00706F95">
        <w:trPr>
          <w:trHeight w:val="270"/>
          <w:jc w:val="center"/>
        </w:trPr>
        <w:tc>
          <w:tcPr>
            <w:tcW w:w="900" w:type="dxa"/>
            <w:vMerge/>
            <w:vAlign w:val="center"/>
            <w:hideMark/>
          </w:tcPr>
          <w:p w14:paraId="08940884"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217634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4648906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0.9516</w:t>
            </w:r>
          </w:p>
        </w:tc>
        <w:tc>
          <w:tcPr>
            <w:tcW w:w="766" w:type="dxa"/>
            <w:shd w:val="clear" w:color="auto" w:fill="auto"/>
            <w:noWrap/>
            <w:vAlign w:val="center"/>
            <w:hideMark/>
          </w:tcPr>
          <w:p w14:paraId="68D83C9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0.9587</w:t>
            </w:r>
          </w:p>
        </w:tc>
        <w:tc>
          <w:tcPr>
            <w:tcW w:w="929" w:type="dxa"/>
            <w:shd w:val="clear" w:color="auto" w:fill="auto"/>
            <w:noWrap/>
            <w:vAlign w:val="center"/>
            <w:hideMark/>
          </w:tcPr>
          <w:p w14:paraId="4A99FA99"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102F95D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0.9926</w:t>
            </w:r>
          </w:p>
        </w:tc>
        <w:tc>
          <w:tcPr>
            <w:tcW w:w="631" w:type="dxa"/>
            <w:gridSpan w:val="2"/>
            <w:shd w:val="clear" w:color="auto" w:fill="auto"/>
            <w:noWrap/>
            <w:vAlign w:val="center"/>
            <w:hideMark/>
          </w:tcPr>
          <w:p w14:paraId="0C939C1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w:t>
            </w:r>
          </w:p>
        </w:tc>
        <w:tc>
          <w:tcPr>
            <w:tcW w:w="874" w:type="dxa"/>
            <w:gridSpan w:val="2"/>
            <w:shd w:val="clear" w:color="auto" w:fill="auto"/>
            <w:noWrap/>
            <w:vAlign w:val="center"/>
            <w:hideMark/>
          </w:tcPr>
          <w:p w14:paraId="15D8E3E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15" w:type="dxa"/>
            <w:gridSpan w:val="3"/>
            <w:shd w:val="clear" w:color="auto" w:fill="auto"/>
            <w:noWrap/>
            <w:vAlign w:val="center"/>
            <w:hideMark/>
          </w:tcPr>
          <w:p w14:paraId="3CAC90F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0.996049</w:t>
            </w:r>
          </w:p>
        </w:tc>
        <w:tc>
          <w:tcPr>
            <w:tcW w:w="1118" w:type="dxa"/>
            <w:gridSpan w:val="3"/>
            <w:shd w:val="clear" w:color="auto" w:fill="auto"/>
            <w:vAlign w:val="center"/>
            <w:hideMark/>
          </w:tcPr>
          <w:p w14:paraId="4342A22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0.9611</w:t>
            </w:r>
          </w:p>
        </w:tc>
      </w:tr>
      <w:tr w:rsidR="00706F95" w:rsidRPr="00706F95" w14:paraId="5CEFF9A9" w14:textId="77777777" w:rsidTr="00706F95">
        <w:trPr>
          <w:trHeight w:val="280"/>
          <w:jc w:val="center"/>
        </w:trPr>
        <w:tc>
          <w:tcPr>
            <w:tcW w:w="900" w:type="dxa"/>
            <w:vMerge/>
            <w:vAlign w:val="center"/>
            <w:hideMark/>
          </w:tcPr>
          <w:p w14:paraId="1E58BC62"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D3FAB0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1E912AE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0.9809</w:t>
            </w:r>
          </w:p>
        </w:tc>
        <w:tc>
          <w:tcPr>
            <w:tcW w:w="766" w:type="dxa"/>
            <w:shd w:val="clear" w:color="auto" w:fill="auto"/>
            <w:noWrap/>
            <w:vAlign w:val="center"/>
            <w:hideMark/>
          </w:tcPr>
          <w:p w14:paraId="4228717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0.9862</w:t>
            </w:r>
          </w:p>
        </w:tc>
        <w:tc>
          <w:tcPr>
            <w:tcW w:w="929" w:type="dxa"/>
            <w:shd w:val="clear" w:color="auto" w:fill="auto"/>
            <w:noWrap/>
            <w:vAlign w:val="center"/>
            <w:hideMark/>
          </w:tcPr>
          <w:p w14:paraId="24965C0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0.9857</w:t>
            </w:r>
          </w:p>
        </w:tc>
        <w:tc>
          <w:tcPr>
            <w:tcW w:w="1102" w:type="dxa"/>
            <w:gridSpan w:val="2"/>
            <w:shd w:val="clear" w:color="auto" w:fill="auto"/>
            <w:noWrap/>
            <w:vAlign w:val="center"/>
            <w:hideMark/>
          </w:tcPr>
          <w:p w14:paraId="3755DC1A"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0.9975</w:t>
            </w:r>
          </w:p>
        </w:tc>
        <w:tc>
          <w:tcPr>
            <w:tcW w:w="631" w:type="dxa"/>
            <w:gridSpan w:val="2"/>
            <w:shd w:val="clear" w:color="auto" w:fill="auto"/>
            <w:noWrap/>
            <w:vAlign w:val="center"/>
            <w:hideMark/>
          </w:tcPr>
          <w:p w14:paraId="73E99D9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w:t>
            </w:r>
          </w:p>
        </w:tc>
        <w:tc>
          <w:tcPr>
            <w:tcW w:w="874" w:type="dxa"/>
            <w:gridSpan w:val="2"/>
            <w:shd w:val="clear" w:color="auto" w:fill="auto"/>
            <w:noWrap/>
            <w:vAlign w:val="center"/>
            <w:hideMark/>
          </w:tcPr>
          <w:p w14:paraId="644ED8D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15" w:type="dxa"/>
            <w:gridSpan w:val="3"/>
            <w:shd w:val="clear" w:color="auto" w:fill="auto"/>
            <w:noWrap/>
            <w:vAlign w:val="center"/>
            <w:hideMark/>
          </w:tcPr>
          <w:p w14:paraId="3FE23C4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0.998341</w:t>
            </w:r>
          </w:p>
        </w:tc>
        <w:tc>
          <w:tcPr>
            <w:tcW w:w="1118" w:type="dxa"/>
            <w:gridSpan w:val="3"/>
            <w:shd w:val="clear" w:color="auto" w:fill="auto"/>
            <w:vAlign w:val="center"/>
            <w:hideMark/>
          </w:tcPr>
          <w:p w14:paraId="652F26C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0.9873</w:t>
            </w:r>
          </w:p>
        </w:tc>
      </w:tr>
      <w:tr w:rsidR="00706F95" w:rsidRPr="00706F95" w14:paraId="742AAB44" w14:textId="77777777" w:rsidTr="00706F95">
        <w:trPr>
          <w:trHeight w:val="270"/>
          <w:jc w:val="center"/>
        </w:trPr>
        <w:tc>
          <w:tcPr>
            <w:tcW w:w="900" w:type="dxa"/>
            <w:vMerge w:val="restart"/>
            <w:shd w:val="clear" w:color="auto" w:fill="auto"/>
            <w:noWrap/>
            <w:vAlign w:val="center"/>
            <w:hideMark/>
          </w:tcPr>
          <w:p w14:paraId="7D499FE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30</w:t>
            </w:r>
          </w:p>
        </w:tc>
        <w:tc>
          <w:tcPr>
            <w:tcW w:w="900" w:type="dxa"/>
            <w:shd w:val="clear" w:color="auto" w:fill="auto"/>
            <w:noWrap/>
            <w:vAlign w:val="center"/>
            <w:hideMark/>
          </w:tcPr>
          <w:p w14:paraId="0C888D7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6DA86772" w14:textId="6FC27C68" w:rsidR="00706F95" w:rsidRPr="00706F95" w:rsidRDefault="00706F95" w:rsidP="00706F95">
            <w:pPr>
              <w:widowControl/>
              <w:jc w:val="center"/>
              <w:rPr>
                <w:rFonts w:ascii="PMingLiU" w:eastAsia="PMingLiU" w:hAnsi="PMingLiU" w:cs="PMingLiU"/>
                <w:color w:val="000000"/>
                <w:kern w:val="0"/>
                <w:szCs w:val="24"/>
              </w:rPr>
            </w:pPr>
          </w:p>
        </w:tc>
        <w:tc>
          <w:tcPr>
            <w:tcW w:w="766" w:type="dxa"/>
            <w:shd w:val="clear" w:color="auto" w:fill="auto"/>
            <w:noWrap/>
            <w:vAlign w:val="center"/>
            <w:hideMark/>
          </w:tcPr>
          <w:p w14:paraId="7095705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0.7166</w:t>
            </w:r>
          </w:p>
        </w:tc>
        <w:tc>
          <w:tcPr>
            <w:tcW w:w="929" w:type="dxa"/>
            <w:shd w:val="clear" w:color="auto" w:fill="auto"/>
            <w:noWrap/>
            <w:vAlign w:val="center"/>
            <w:hideMark/>
          </w:tcPr>
          <w:p w14:paraId="30043B49" w14:textId="132B970D"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2D632C79"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0.9111</w:t>
            </w:r>
          </w:p>
        </w:tc>
        <w:tc>
          <w:tcPr>
            <w:tcW w:w="631" w:type="dxa"/>
            <w:gridSpan w:val="2"/>
            <w:shd w:val="clear" w:color="auto" w:fill="auto"/>
            <w:noWrap/>
            <w:vAlign w:val="center"/>
            <w:hideMark/>
          </w:tcPr>
          <w:p w14:paraId="50ADE65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0.988</w:t>
            </w:r>
          </w:p>
        </w:tc>
        <w:tc>
          <w:tcPr>
            <w:tcW w:w="874" w:type="dxa"/>
            <w:gridSpan w:val="2"/>
            <w:shd w:val="clear" w:color="auto" w:fill="auto"/>
            <w:noWrap/>
            <w:vAlign w:val="center"/>
            <w:hideMark/>
          </w:tcPr>
          <w:p w14:paraId="3A6A5CEA" w14:textId="0A4E7C1B"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1D7B578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0.981535</w:t>
            </w:r>
          </w:p>
        </w:tc>
        <w:tc>
          <w:tcPr>
            <w:tcW w:w="1118" w:type="dxa"/>
            <w:gridSpan w:val="3"/>
            <w:shd w:val="clear" w:color="auto" w:fill="auto"/>
            <w:vAlign w:val="center"/>
            <w:hideMark/>
          </w:tcPr>
          <w:p w14:paraId="1FD9735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0.7106</w:t>
            </w:r>
          </w:p>
        </w:tc>
      </w:tr>
      <w:tr w:rsidR="00706F95" w:rsidRPr="00706F95" w14:paraId="5A49D6CB" w14:textId="77777777" w:rsidTr="00706F95">
        <w:trPr>
          <w:trHeight w:val="270"/>
          <w:jc w:val="center"/>
        </w:trPr>
        <w:tc>
          <w:tcPr>
            <w:tcW w:w="900" w:type="dxa"/>
            <w:vMerge/>
            <w:vAlign w:val="center"/>
            <w:hideMark/>
          </w:tcPr>
          <w:p w14:paraId="23F947A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D3F174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686BF1ED" w14:textId="7FFBDBFD" w:rsidR="00706F95" w:rsidRPr="00706F95" w:rsidRDefault="00706F95" w:rsidP="00706F95">
            <w:pPr>
              <w:widowControl/>
              <w:jc w:val="center"/>
              <w:rPr>
                <w:rFonts w:ascii="PMingLiU" w:eastAsia="PMingLiU" w:hAnsi="PMingLiU" w:cs="PMingLiU"/>
                <w:color w:val="000000"/>
                <w:kern w:val="0"/>
                <w:szCs w:val="24"/>
              </w:rPr>
            </w:pPr>
          </w:p>
        </w:tc>
        <w:tc>
          <w:tcPr>
            <w:tcW w:w="766" w:type="dxa"/>
            <w:shd w:val="clear" w:color="auto" w:fill="auto"/>
            <w:noWrap/>
            <w:vAlign w:val="center"/>
            <w:hideMark/>
          </w:tcPr>
          <w:p w14:paraId="102CFEB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0.8811</w:t>
            </w:r>
          </w:p>
        </w:tc>
        <w:tc>
          <w:tcPr>
            <w:tcW w:w="929" w:type="dxa"/>
            <w:shd w:val="clear" w:color="auto" w:fill="auto"/>
            <w:noWrap/>
            <w:vAlign w:val="center"/>
            <w:hideMark/>
          </w:tcPr>
          <w:p w14:paraId="2934A8B8"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6439667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0.9728</w:t>
            </w:r>
          </w:p>
        </w:tc>
        <w:tc>
          <w:tcPr>
            <w:tcW w:w="631" w:type="dxa"/>
            <w:gridSpan w:val="2"/>
            <w:shd w:val="clear" w:color="auto" w:fill="auto"/>
            <w:noWrap/>
            <w:vAlign w:val="center"/>
            <w:hideMark/>
          </w:tcPr>
          <w:p w14:paraId="091C07D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0.991</w:t>
            </w:r>
          </w:p>
        </w:tc>
        <w:tc>
          <w:tcPr>
            <w:tcW w:w="874" w:type="dxa"/>
            <w:gridSpan w:val="2"/>
            <w:shd w:val="clear" w:color="auto" w:fill="auto"/>
            <w:noWrap/>
            <w:vAlign w:val="center"/>
            <w:hideMark/>
          </w:tcPr>
          <w:p w14:paraId="1364C60E" w14:textId="77777777"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1C0EB47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0.991117</w:t>
            </w:r>
          </w:p>
        </w:tc>
        <w:tc>
          <w:tcPr>
            <w:tcW w:w="1118" w:type="dxa"/>
            <w:gridSpan w:val="3"/>
            <w:shd w:val="clear" w:color="auto" w:fill="auto"/>
            <w:vAlign w:val="center"/>
            <w:hideMark/>
          </w:tcPr>
          <w:p w14:paraId="7B2F227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0.8862</w:t>
            </w:r>
          </w:p>
        </w:tc>
      </w:tr>
      <w:tr w:rsidR="00706F95" w:rsidRPr="00706F95" w14:paraId="471D21FD" w14:textId="77777777" w:rsidTr="00706F95">
        <w:trPr>
          <w:trHeight w:val="270"/>
          <w:jc w:val="center"/>
        </w:trPr>
        <w:tc>
          <w:tcPr>
            <w:tcW w:w="900" w:type="dxa"/>
            <w:vMerge/>
            <w:vAlign w:val="center"/>
            <w:hideMark/>
          </w:tcPr>
          <w:p w14:paraId="5DC1FFFD"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686695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1D8540E6" w14:textId="7C338459" w:rsidR="00706F95" w:rsidRPr="00706F95" w:rsidRDefault="00706F95" w:rsidP="00706F95">
            <w:pPr>
              <w:widowControl/>
              <w:jc w:val="center"/>
              <w:rPr>
                <w:rFonts w:ascii="PMingLiU" w:eastAsia="PMingLiU" w:hAnsi="PMingLiU" w:cs="PMingLiU"/>
                <w:color w:val="000000"/>
                <w:kern w:val="0"/>
                <w:szCs w:val="24"/>
              </w:rPr>
            </w:pPr>
          </w:p>
        </w:tc>
        <w:tc>
          <w:tcPr>
            <w:tcW w:w="766" w:type="dxa"/>
            <w:shd w:val="clear" w:color="auto" w:fill="auto"/>
            <w:noWrap/>
            <w:vAlign w:val="center"/>
            <w:hideMark/>
          </w:tcPr>
          <w:p w14:paraId="1C1773E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0.9552</w:t>
            </w:r>
          </w:p>
        </w:tc>
        <w:tc>
          <w:tcPr>
            <w:tcW w:w="929" w:type="dxa"/>
            <w:shd w:val="clear" w:color="auto" w:fill="auto"/>
            <w:noWrap/>
            <w:vAlign w:val="center"/>
            <w:hideMark/>
          </w:tcPr>
          <w:p w14:paraId="4AC51451"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05A94D4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0.9916</w:t>
            </w:r>
          </w:p>
        </w:tc>
        <w:tc>
          <w:tcPr>
            <w:tcW w:w="631" w:type="dxa"/>
            <w:gridSpan w:val="2"/>
            <w:shd w:val="clear" w:color="auto" w:fill="auto"/>
            <w:noWrap/>
            <w:vAlign w:val="center"/>
            <w:hideMark/>
          </w:tcPr>
          <w:p w14:paraId="4B058AA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0.984</w:t>
            </w:r>
          </w:p>
        </w:tc>
        <w:tc>
          <w:tcPr>
            <w:tcW w:w="874" w:type="dxa"/>
            <w:gridSpan w:val="2"/>
            <w:shd w:val="clear" w:color="auto" w:fill="auto"/>
            <w:noWrap/>
            <w:vAlign w:val="center"/>
            <w:hideMark/>
          </w:tcPr>
          <w:p w14:paraId="2EA62DC6" w14:textId="77777777"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3836C25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0.994646</w:t>
            </w:r>
          </w:p>
        </w:tc>
        <w:tc>
          <w:tcPr>
            <w:tcW w:w="1118" w:type="dxa"/>
            <w:gridSpan w:val="3"/>
            <w:shd w:val="clear" w:color="auto" w:fill="auto"/>
            <w:vAlign w:val="center"/>
            <w:hideMark/>
          </w:tcPr>
          <w:p w14:paraId="27CB8E4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0.9609</w:t>
            </w:r>
          </w:p>
        </w:tc>
      </w:tr>
      <w:tr w:rsidR="00706F95" w:rsidRPr="00706F95" w14:paraId="369B54CD" w14:textId="77777777" w:rsidTr="00706F95">
        <w:trPr>
          <w:trHeight w:val="280"/>
          <w:jc w:val="center"/>
        </w:trPr>
        <w:tc>
          <w:tcPr>
            <w:tcW w:w="900" w:type="dxa"/>
            <w:vMerge/>
            <w:vAlign w:val="center"/>
            <w:hideMark/>
          </w:tcPr>
          <w:p w14:paraId="43ADC099"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BC297A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7341CFD7" w14:textId="5F694BE2" w:rsidR="00706F95" w:rsidRPr="00706F95" w:rsidRDefault="00706F95" w:rsidP="00706F95">
            <w:pPr>
              <w:widowControl/>
              <w:jc w:val="center"/>
              <w:rPr>
                <w:rFonts w:ascii="PMingLiU" w:eastAsia="PMingLiU" w:hAnsi="PMingLiU" w:cs="PMingLiU"/>
                <w:color w:val="000000"/>
                <w:kern w:val="0"/>
                <w:szCs w:val="24"/>
              </w:rPr>
            </w:pPr>
          </w:p>
        </w:tc>
        <w:tc>
          <w:tcPr>
            <w:tcW w:w="766" w:type="dxa"/>
            <w:shd w:val="clear" w:color="auto" w:fill="auto"/>
            <w:noWrap/>
            <w:vAlign w:val="center"/>
            <w:hideMark/>
          </w:tcPr>
          <w:p w14:paraId="3ECF5F0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0.9842</w:t>
            </w:r>
          </w:p>
        </w:tc>
        <w:tc>
          <w:tcPr>
            <w:tcW w:w="929" w:type="dxa"/>
            <w:shd w:val="clear" w:color="auto" w:fill="auto"/>
            <w:noWrap/>
            <w:vAlign w:val="center"/>
            <w:hideMark/>
          </w:tcPr>
          <w:p w14:paraId="347D1CA8" w14:textId="6590F930"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3EC12AB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0.9964</w:t>
            </w:r>
          </w:p>
        </w:tc>
        <w:tc>
          <w:tcPr>
            <w:tcW w:w="631" w:type="dxa"/>
            <w:gridSpan w:val="2"/>
            <w:shd w:val="clear" w:color="auto" w:fill="auto"/>
            <w:noWrap/>
            <w:vAlign w:val="center"/>
            <w:hideMark/>
          </w:tcPr>
          <w:p w14:paraId="139014C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0.984</w:t>
            </w:r>
          </w:p>
        </w:tc>
        <w:tc>
          <w:tcPr>
            <w:tcW w:w="874" w:type="dxa"/>
            <w:gridSpan w:val="2"/>
            <w:shd w:val="clear" w:color="auto" w:fill="auto"/>
            <w:noWrap/>
            <w:vAlign w:val="center"/>
            <w:hideMark/>
          </w:tcPr>
          <w:p w14:paraId="197A0AE2" w14:textId="05B48959"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7A004BD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0.997191</w:t>
            </w:r>
          </w:p>
        </w:tc>
        <w:tc>
          <w:tcPr>
            <w:tcW w:w="1118" w:type="dxa"/>
            <w:gridSpan w:val="3"/>
            <w:shd w:val="clear" w:color="auto" w:fill="auto"/>
            <w:vAlign w:val="center"/>
            <w:hideMark/>
          </w:tcPr>
          <w:p w14:paraId="786ADC8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0.987</w:t>
            </w:r>
          </w:p>
        </w:tc>
      </w:tr>
      <w:tr w:rsidR="00706F95" w:rsidRPr="00706F95" w14:paraId="2040D49E" w14:textId="77777777" w:rsidTr="00706F95">
        <w:trPr>
          <w:trHeight w:val="270"/>
          <w:jc w:val="center"/>
        </w:trPr>
        <w:tc>
          <w:tcPr>
            <w:tcW w:w="900" w:type="dxa"/>
            <w:vMerge w:val="restart"/>
            <w:shd w:val="clear" w:color="auto" w:fill="auto"/>
            <w:noWrap/>
            <w:vAlign w:val="center"/>
            <w:hideMark/>
          </w:tcPr>
          <w:p w14:paraId="00111F0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75</w:t>
            </w:r>
          </w:p>
        </w:tc>
        <w:tc>
          <w:tcPr>
            <w:tcW w:w="900" w:type="dxa"/>
            <w:shd w:val="clear" w:color="auto" w:fill="auto"/>
            <w:noWrap/>
            <w:vAlign w:val="center"/>
            <w:hideMark/>
          </w:tcPr>
          <w:p w14:paraId="2BDF3DB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2E501D0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0.6613</w:t>
            </w:r>
          </w:p>
        </w:tc>
        <w:tc>
          <w:tcPr>
            <w:tcW w:w="766" w:type="dxa"/>
            <w:shd w:val="clear" w:color="auto" w:fill="auto"/>
            <w:noWrap/>
            <w:vAlign w:val="center"/>
            <w:hideMark/>
          </w:tcPr>
          <w:p w14:paraId="5275905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0.691</w:t>
            </w:r>
          </w:p>
        </w:tc>
        <w:tc>
          <w:tcPr>
            <w:tcW w:w="929" w:type="dxa"/>
            <w:shd w:val="clear" w:color="auto" w:fill="auto"/>
            <w:noWrap/>
            <w:vAlign w:val="center"/>
            <w:hideMark/>
          </w:tcPr>
          <w:p w14:paraId="032E7548" w14:textId="7A05C5D0"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2855F651"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0.9124</w:t>
            </w:r>
          </w:p>
        </w:tc>
        <w:tc>
          <w:tcPr>
            <w:tcW w:w="631" w:type="dxa"/>
            <w:gridSpan w:val="2"/>
            <w:shd w:val="clear" w:color="auto" w:fill="auto"/>
            <w:noWrap/>
            <w:vAlign w:val="center"/>
            <w:hideMark/>
          </w:tcPr>
          <w:p w14:paraId="04D74CE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0.955</w:t>
            </w:r>
          </w:p>
        </w:tc>
        <w:tc>
          <w:tcPr>
            <w:tcW w:w="874" w:type="dxa"/>
            <w:gridSpan w:val="2"/>
            <w:shd w:val="clear" w:color="auto" w:fill="auto"/>
            <w:noWrap/>
            <w:vAlign w:val="center"/>
            <w:hideMark/>
          </w:tcPr>
          <w:p w14:paraId="52AD4135" w14:textId="4A82BC64"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5BAB768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0.975609</w:t>
            </w:r>
          </w:p>
        </w:tc>
        <w:tc>
          <w:tcPr>
            <w:tcW w:w="1118" w:type="dxa"/>
            <w:gridSpan w:val="3"/>
            <w:shd w:val="clear" w:color="auto" w:fill="auto"/>
            <w:vAlign w:val="center"/>
            <w:hideMark/>
          </w:tcPr>
          <w:p w14:paraId="5BEFF96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0.704</w:t>
            </w:r>
          </w:p>
        </w:tc>
      </w:tr>
      <w:tr w:rsidR="00706F95" w:rsidRPr="00706F95" w14:paraId="2123E68B" w14:textId="77777777" w:rsidTr="00706F95">
        <w:trPr>
          <w:trHeight w:val="270"/>
          <w:jc w:val="center"/>
        </w:trPr>
        <w:tc>
          <w:tcPr>
            <w:tcW w:w="900" w:type="dxa"/>
            <w:vMerge/>
            <w:vAlign w:val="center"/>
            <w:hideMark/>
          </w:tcPr>
          <w:p w14:paraId="72297B33"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C68508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08E5642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0.8465</w:t>
            </w:r>
          </w:p>
        </w:tc>
        <w:tc>
          <w:tcPr>
            <w:tcW w:w="766" w:type="dxa"/>
            <w:shd w:val="clear" w:color="auto" w:fill="auto"/>
            <w:noWrap/>
            <w:vAlign w:val="center"/>
            <w:hideMark/>
          </w:tcPr>
          <w:p w14:paraId="6340906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0.8598</w:t>
            </w:r>
          </w:p>
        </w:tc>
        <w:tc>
          <w:tcPr>
            <w:tcW w:w="929" w:type="dxa"/>
            <w:shd w:val="clear" w:color="auto" w:fill="auto"/>
            <w:noWrap/>
            <w:vAlign w:val="center"/>
            <w:hideMark/>
          </w:tcPr>
          <w:p w14:paraId="3EF07D89"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2B0CBA80"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0.9685</w:t>
            </w:r>
          </w:p>
        </w:tc>
        <w:tc>
          <w:tcPr>
            <w:tcW w:w="631" w:type="dxa"/>
            <w:gridSpan w:val="2"/>
            <w:shd w:val="clear" w:color="auto" w:fill="auto"/>
            <w:noWrap/>
            <w:vAlign w:val="center"/>
            <w:hideMark/>
          </w:tcPr>
          <w:p w14:paraId="225B902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0.952</w:t>
            </w:r>
          </w:p>
        </w:tc>
        <w:tc>
          <w:tcPr>
            <w:tcW w:w="874" w:type="dxa"/>
            <w:gridSpan w:val="2"/>
            <w:shd w:val="clear" w:color="auto" w:fill="auto"/>
            <w:noWrap/>
            <w:vAlign w:val="center"/>
            <w:hideMark/>
          </w:tcPr>
          <w:p w14:paraId="2DB5DEDE" w14:textId="77777777"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3533B50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0.986005</w:t>
            </w:r>
          </w:p>
        </w:tc>
        <w:tc>
          <w:tcPr>
            <w:tcW w:w="1118" w:type="dxa"/>
            <w:gridSpan w:val="3"/>
            <w:shd w:val="clear" w:color="auto" w:fill="auto"/>
            <w:vAlign w:val="center"/>
            <w:hideMark/>
          </w:tcPr>
          <w:p w14:paraId="1BB59BB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0.8824</w:t>
            </w:r>
          </w:p>
        </w:tc>
      </w:tr>
      <w:tr w:rsidR="00706F95" w:rsidRPr="00706F95" w14:paraId="168196DD" w14:textId="77777777" w:rsidTr="00706F95">
        <w:trPr>
          <w:trHeight w:val="270"/>
          <w:jc w:val="center"/>
        </w:trPr>
        <w:tc>
          <w:tcPr>
            <w:tcW w:w="900" w:type="dxa"/>
            <w:vMerge/>
            <w:vAlign w:val="center"/>
            <w:hideMark/>
          </w:tcPr>
          <w:p w14:paraId="79503045"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1458B5B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2A40D21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0.9375</w:t>
            </w:r>
          </w:p>
        </w:tc>
        <w:tc>
          <w:tcPr>
            <w:tcW w:w="766" w:type="dxa"/>
            <w:shd w:val="clear" w:color="auto" w:fill="auto"/>
            <w:noWrap/>
            <w:vAlign w:val="center"/>
            <w:hideMark/>
          </w:tcPr>
          <w:p w14:paraId="13C8088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0.9437</w:t>
            </w:r>
          </w:p>
        </w:tc>
        <w:tc>
          <w:tcPr>
            <w:tcW w:w="929" w:type="dxa"/>
            <w:shd w:val="clear" w:color="auto" w:fill="auto"/>
            <w:noWrap/>
            <w:vAlign w:val="center"/>
            <w:hideMark/>
          </w:tcPr>
          <w:p w14:paraId="7BFB2263"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6C6334E3"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0.9855</w:t>
            </w:r>
          </w:p>
        </w:tc>
        <w:tc>
          <w:tcPr>
            <w:tcW w:w="631" w:type="dxa"/>
            <w:gridSpan w:val="2"/>
            <w:shd w:val="clear" w:color="auto" w:fill="auto"/>
            <w:noWrap/>
            <w:vAlign w:val="center"/>
            <w:hideMark/>
          </w:tcPr>
          <w:p w14:paraId="34F0CB4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0.953</w:t>
            </w:r>
          </w:p>
        </w:tc>
        <w:tc>
          <w:tcPr>
            <w:tcW w:w="874" w:type="dxa"/>
            <w:gridSpan w:val="2"/>
            <w:shd w:val="clear" w:color="auto" w:fill="auto"/>
            <w:noWrap/>
            <w:vAlign w:val="center"/>
            <w:hideMark/>
          </w:tcPr>
          <w:p w14:paraId="14B3EC91" w14:textId="77777777"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558734D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0.990167</w:t>
            </w:r>
          </w:p>
        </w:tc>
        <w:tc>
          <w:tcPr>
            <w:tcW w:w="1118" w:type="dxa"/>
            <w:gridSpan w:val="3"/>
            <w:shd w:val="clear" w:color="auto" w:fill="auto"/>
            <w:vAlign w:val="center"/>
            <w:hideMark/>
          </w:tcPr>
          <w:p w14:paraId="3F03F95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0.9561</w:t>
            </w:r>
          </w:p>
        </w:tc>
      </w:tr>
      <w:tr w:rsidR="00706F95" w:rsidRPr="00706F95" w14:paraId="5C6FCB1C" w14:textId="77777777" w:rsidTr="00706F95">
        <w:trPr>
          <w:trHeight w:val="280"/>
          <w:jc w:val="center"/>
        </w:trPr>
        <w:tc>
          <w:tcPr>
            <w:tcW w:w="900" w:type="dxa"/>
            <w:vMerge/>
            <w:vAlign w:val="center"/>
            <w:hideMark/>
          </w:tcPr>
          <w:p w14:paraId="0485535D"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09DBB74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4D13FE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0.9712</w:t>
            </w:r>
          </w:p>
        </w:tc>
        <w:tc>
          <w:tcPr>
            <w:tcW w:w="766" w:type="dxa"/>
            <w:shd w:val="clear" w:color="auto" w:fill="auto"/>
            <w:noWrap/>
            <w:vAlign w:val="center"/>
            <w:hideMark/>
          </w:tcPr>
          <w:p w14:paraId="13202C2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0.9715</w:t>
            </w:r>
          </w:p>
        </w:tc>
        <w:tc>
          <w:tcPr>
            <w:tcW w:w="929" w:type="dxa"/>
            <w:shd w:val="clear" w:color="auto" w:fill="auto"/>
            <w:noWrap/>
            <w:vAlign w:val="center"/>
            <w:hideMark/>
          </w:tcPr>
          <w:p w14:paraId="544A439C" w14:textId="14821DAD"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40108C0B"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0.9897</w:t>
            </w:r>
          </w:p>
        </w:tc>
        <w:tc>
          <w:tcPr>
            <w:tcW w:w="631" w:type="dxa"/>
            <w:gridSpan w:val="2"/>
            <w:shd w:val="clear" w:color="auto" w:fill="auto"/>
            <w:noWrap/>
            <w:vAlign w:val="center"/>
            <w:hideMark/>
          </w:tcPr>
          <w:p w14:paraId="55D949B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0.954</w:t>
            </w:r>
          </w:p>
        </w:tc>
        <w:tc>
          <w:tcPr>
            <w:tcW w:w="874" w:type="dxa"/>
            <w:gridSpan w:val="2"/>
            <w:shd w:val="clear" w:color="auto" w:fill="auto"/>
            <w:noWrap/>
            <w:vAlign w:val="center"/>
            <w:hideMark/>
          </w:tcPr>
          <w:p w14:paraId="0BED51B7" w14:textId="5EB9250D" w:rsidR="00706F95" w:rsidRPr="00706F95" w:rsidRDefault="00706F95" w:rsidP="00706F95">
            <w:pPr>
              <w:widowControl/>
              <w:jc w:val="center"/>
              <w:rPr>
                <w:rFonts w:ascii="PMingLiU" w:eastAsia="PMingLiU" w:hAnsi="PMingLiU" w:cs="PMingLiU"/>
                <w:color w:val="000000"/>
                <w:kern w:val="0"/>
                <w:szCs w:val="24"/>
              </w:rPr>
            </w:pPr>
          </w:p>
        </w:tc>
        <w:tc>
          <w:tcPr>
            <w:tcW w:w="1115" w:type="dxa"/>
            <w:gridSpan w:val="3"/>
            <w:shd w:val="clear" w:color="auto" w:fill="auto"/>
            <w:noWrap/>
            <w:vAlign w:val="center"/>
            <w:hideMark/>
          </w:tcPr>
          <w:p w14:paraId="2A648C5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0.992727</w:t>
            </w:r>
          </w:p>
        </w:tc>
        <w:tc>
          <w:tcPr>
            <w:tcW w:w="1118" w:type="dxa"/>
            <w:gridSpan w:val="3"/>
            <w:shd w:val="clear" w:color="auto" w:fill="auto"/>
            <w:vAlign w:val="center"/>
            <w:hideMark/>
          </w:tcPr>
          <w:p w14:paraId="6E6965B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0.9831</w:t>
            </w:r>
          </w:p>
        </w:tc>
      </w:tr>
      <w:tr w:rsidR="00706F95" w:rsidRPr="00706F95" w14:paraId="6F21F804" w14:textId="77777777" w:rsidTr="00706F95">
        <w:trPr>
          <w:trHeight w:val="270"/>
          <w:jc w:val="center"/>
        </w:trPr>
        <w:tc>
          <w:tcPr>
            <w:tcW w:w="900" w:type="dxa"/>
            <w:vMerge w:val="restart"/>
            <w:shd w:val="clear" w:color="auto" w:fill="auto"/>
            <w:noWrap/>
            <w:vAlign w:val="center"/>
            <w:hideMark/>
          </w:tcPr>
          <w:p w14:paraId="47CFE2D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100</w:t>
            </w:r>
          </w:p>
        </w:tc>
        <w:tc>
          <w:tcPr>
            <w:tcW w:w="900" w:type="dxa"/>
            <w:shd w:val="clear" w:color="auto" w:fill="auto"/>
            <w:noWrap/>
            <w:vAlign w:val="center"/>
            <w:hideMark/>
          </w:tcPr>
          <w:p w14:paraId="0D3E1AA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2290B27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0.654</w:t>
            </w:r>
          </w:p>
        </w:tc>
        <w:tc>
          <w:tcPr>
            <w:tcW w:w="766" w:type="dxa"/>
            <w:shd w:val="clear" w:color="auto" w:fill="auto"/>
            <w:noWrap/>
            <w:vAlign w:val="center"/>
            <w:hideMark/>
          </w:tcPr>
          <w:p w14:paraId="241B2B2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0.6759</w:t>
            </w:r>
          </w:p>
        </w:tc>
        <w:tc>
          <w:tcPr>
            <w:tcW w:w="929" w:type="dxa"/>
            <w:shd w:val="clear" w:color="auto" w:fill="auto"/>
            <w:noWrap/>
            <w:vAlign w:val="center"/>
            <w:hideMark/>
          </w:tcPr>
          <w:p w14:paraId="4152C87D" w14:textId="7FCF4E31"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1FE23708"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0.9033</w:t>
            </w:r>
          </w:p>
        </w:tc>
        <w:tc>
          <w:tcPr>
            <w:tcW w:w="631" w:type="dxa"/>
            <w:gridSpan w:val="2"/>
            <w:shd w:val="clear" w:color="auto" w:fill="auto"/>
            <w:noWrap/>
            <w:vAlign w:val="center"/>
            <w:hideMark/>
          </w:tcPr>
          <w:p w14:paraId="4465FCA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0.935</w:t>
            </w:r>
          </w:p>
        </w:tc>
        <w:tc>
          <w:tcPr>
            <w:tcW w:w="874" w:type="dxa"/>
            <w:gridSpan w:val="2"/>
            <w:shd w:val="clear" w:color="auto" w:fill="auto"/>
            <w:noWrap/>
            <w:vAlign w:val="center"/>
            <w:hideMark/>
          </w:tcPr>
          <w:p w14:paraId="179A8F3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0.9931</w:t>
            </w:r>
          </w:p>
        </w:tc>
        <w:tc>
          <w:tcPr>
            <w:tcW w:w="1115" w:type="dxa"/>
            <w:gridSpan w:val="3"/>
            <w:shd w:val="clear" w:color="auto" w:fill="auto"/>
            <w:noWrap/>
            <w:vAlign w:val="center"/>
            <w:hideMark/>
          </w:tcPr>
          <w:p w14:paraId="1F746D0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0.970868</w:t>
            </w:r>
          </w:p>
        </w:tc>
        <w:tc>
          <w:tcPr>
            <w:tcW w:w="1118" w:type="dxa"/>
            <w:gridSpan w:val="3"/>
            <w:shd w:val="clear" w:color="auto" w:fill="auto"/>
            <w:vAlign w:val="center"/>
            <w:hideMark/>
          </w:tcPr>
          <w:p w14:paraId="50873C5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0.7084</w:t>
            </w:r>
          </w:p>
        </w:tc>
      </w:tr>
      <w:tr w:rsidR="00706F95" w:rsidRPr="00706F95" w14:paraId="1010EF00" w14:textId="77777777" w:rsidTr="00706F95">
        <w:trPr>
          <w:trHeight w:val="270"/>
          <w:jc w:val="center"/>
        </w:trPr>
        <w:tc>
          <w:tcPr>
            <w:tcW w:w="900" w:type="dxa"/>
            <w:vMerge/>
            <w:vAlign w:val="center"/>
            <w:hideMark/>
          </w:tcPr>
          <w:p w14:paraId="0534B6AE"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250E33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0428883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0.8375</w:t>
            </w:r>
          </w:p>
        </w:tc>
        <w:tc>
          <w:tcPr>
            <w:tcW w:w="766" w:type="dxa"/>
            <w:shd w:val="clear" w:color="auto" w:fill="auto"/>
            <w:noWrap/>
            <w:vAlign w:val="center"/>
            <w:hideMark/>
          </w:tcPr>
          <w:p w14:paraId="21FDC54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0.8484</w:t>
            </w:r>
          </w:p>
        </w:tc>
        <w:tc>
          <w:tcPr>
            <w:tcW w:w="929" w:type="dxa"/>
            <w:shd w:val="clear" w:color="auto" w:fill="auto"/>
            <w:noWrap/>
            <w:vAlign w:val="center"/>
            <w:hideMark/>
          </w:tcPr>
          <w:p w14:paraId="1F84EEFC"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49D0FF01"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0.9585</w:t>
            </w:r>
          </w:p>
        </w:tc>
        <w:tc>
          <w:tcPr>
            <w:tcW w:w="631" w:type="dxa"/>
            <w:gridSpan w:val="2"/>
            <w:shd w:val="clear" w:color="auto" w:fill="auto"/>
            <w:noWrap/>
            <w:vAlign w:val="center"/>
            <w:hideMark/>
          </w:tcPr>
          <w:p w14:paraId="71D3B1D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0.938</w:t>
            </w:r>
          </w:p>
        </w:tc>
        <w:tc>
          <w:tcPr>
            <w:tcW w:w="874" w:type="dxa"/>
            <w:gridSpan w:val="2"/>
            <w:shd w:val="clear" w:color="auto" w:fill="auto"/>
            <w:noWrap/>
            <w:vAlign w:val="center"/>
            <w:hideMark/>
          </w:tcPr>
          <w:p w14:paraId="61595A5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0.99267</w:t>
            </w:r>
          </w:p>
        </w:tc>
        <w:tc>
          <w:tcPr>
            <w:tcW w:w="1115" w:type="dxa"/>
            <w:gridSpan w:val="3"/>
            <w:shd w:val="clear" w:color="auto" w:fill="auto"/>
            <w:noWrap/>
            <w:vAlign w:val="center"/>
            <w:hideMark/>
          </w:tcPr>
          <w:p w14:paraId="3BEBBD7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0.981103</w:t>
            </w:r>
          </w:p>
        </w:tc>
        <w:tc>
          <w:tcPr>
            <w:tcW w:w="1118" w:type="dxa"/>
            <w:gridSpan w:val="3"/>
            <w:shd w:val="clear" w:color="auto" w:fill="auto"/>
            <w:vAlign w:val="center"/>
            <w:hideMark/>
          </w:tcPr>
          <w:p w14:paraId="5DD0030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0.8774</w:t>
            </w:r>
          </w:p>
        </w:tc>
      </w:tr>
      <w:tr w:rsidR="00706F95" w:rsidRPr="00706F95" w14:paraId="41C98057" w14:textId="77777777" w:rsidTr="00706F95">
        <w:trPr>
          <w:trHeight w:val="270"/>
          <w:jc w:val="center"/>
        </w:trPr>
        <w:tc>
          <w:tcPr>
            <w:tcW w:w="900" w:type="dxa"/>
            <w:vMerge/>
            <w:vAlign w:val="center"/>
            <w:hideMark/>
          </w:tcPr>
          <w:p w14:paraId="74AD831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F8B6DD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630097A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0.9293</w:t>
            </w:r>
          </w:p>
        </w:tc>
        <w:tc>
          <w:tcPr>
            <w:tcW w:w="766" w:type="dxa"/>
            <w:shd w:val="clear" w:color="auto" w:fill="auto"/>
            <w:noWrap/>
            <w:vAlign w:val="center"/>
            <w:hideMark/>
          </w:tcPr>
          <w:p w14:paraId="28C6F2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0.928</w:t>
            </w:r>
          </w:p>
        </w:tc>
        <w:tc>
          <w:tcPr>
            <w:tcW w:w="929" w:type="dxa"/>
            <w:shd w:val="clear" w:color="auto" w:fill="auto"/>
            <w:noWrap/>
            <w:vAlign w:val="center"/>
            <w:hideMark/>
          </w:tcPr>
          <w:p w14:paraId="735ABC95"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7B01995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0.9759</w:t>
            </w:r>
          </w:p>
        </w:tc>
        <w:tc>
          <w:tcPr>
            <w:tcW w:w="631" w:type="dxa"/>
            <w:gridSpan w:val="2"/>
            <w:shd w:val="clear" w:color="auto" w:fill="auto"/>
            <w:noWrap/>
            <w:vAlign w:val="center"/>
            <w:hideMark/>
          </w:tcPr>
          <w:p w14:paraId="07655A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w:t>
            </w:r>
          </w:p>
        </w:tc>
        <w:tc>
          <w:tcPr>
            <w:tcW w:w="874" w:type="dxa"/>
            <w:gridSpan w:val="2"/>
            <w:shd w:val="clear" w:color="auto" w:fill="auto"/>
            <w:noWrap/>
            <w:vAlign w:val="center"/>
            <w:hideMark/>
          </w:tcPr>
          <w:p w14:paraId="5656789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0.99208</w:t>
            </w:r>
          </w:p>
        </w:tc>
        <w:tc>
          <w:tcPr>
            <w:tcW w:w="1115" w:type="dxa"/>
            <w:gridSpan w:val="3"/>
            <w:shd w:val="clear" w:color="auto" w:fill="auto"/>
            <w:noWrap/>
            <w:vAlign w:val="center"/>
            <w:hideMark/>
          </w:tcPr>
          <w:p w14:paraId="4E5D560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0.985033</w:t>
            </w:r>
          </w:p>
        </w:tc>
        <w:tc>
          <w:tcPr>
            <w:tcW w:w="1118" w:type="dxa"/>
            <w:gridSpan w:val="3"/>
            <w:shd w:val="clear" w:color="auto" w:fill="auto"/>
            <w:vAlign w:val="center"/>
            <w:hideMark/>
          </w:tcPr>
          <w:p w14:paraId="6DBB341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0.9513</w:t>
            </w:r>
          </w:p>
        </w:tc>
      </w:tr>
      <w:tr w:rsidR="00706F95" w:rsidRPr="00706F95" w14:paraId="78F6CBAF" w14:textId="77777777" w:rsidTr="00706F95">
        <w:trPr>
          <w:trHeight w:val="280"/>
          <w:jc w:val="center"/>
        </w:trPr>
        <w:tc>
          <w:tcPr>
            <w:tcW w:w="900" w:type="dxa"/>
            <w:vMerge/>
            <w:vAlign w:val="center"/>
            <w:hideMark/>
          </w:tcPr>
          <w:p w14:paraId="6A4D4F5D"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2EA80B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6959F0A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0.964</w:t>
            </w:r>
          </w:p>
        </w:tc>
        <w:tc>
          <w:tcPr>
            <w:tcW w:w="766" w:type="dxa"/>
            <w:shd w:val="clear" w:color="auto" w:fill="auto"/>
            <w:noWrap/>
            <w:vAlign w:val="center"/>
            <w:hideMark/>
          </w:tcPr>
          <w:p w14:paraId="3A73467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0.9589</w:t>
            </w:r>
          </w:p>
        </w:tc>
        <w:tc>
          <w:tcPr>
            <w:tcW w:w="929" w:type="dxa"/>
            <w:shd w:val="clear" w:color="auto" w:fill="auto"/>
            <w:noWrap/>
            <w:vAlign w:val="center"/>
            <w:hideMark/>
          </w:tcPr>
          <w:p w14:paraId="7363E5E0" w14:textId="4EF7B246"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5A76B29E"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0.9809</w:t>
            </w:r>
          </w:p>
        </w:tc>
        <w:tc>
          <w:tcPr>
            <w:tcW w:w="631" w:type="dxa"/>
            <w:gridSpan w:val="2"/>
            <w:shd w:val="clear" w:color="auto" w:fill="auto"/>
            <w:noWrap/>
            <w:vAlign w:val="center"/>
            <w:hideMark/>
          </w:tcPr>
          <w:p w14:paraId="16AF352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0.939</w:t>
            </w:r>
          </w:p>
        </w:tc>
        <w:tc>
          <w:tcPr>
            <w:tcW w:w="874" w:type="dxa"/>
            <w:gridSpan w:val="2"/>
            <w:shd w:val="clear" w:color="auto" w:fill="auto"/>
            <w:noWrap/>
            <w:vAlign w:val="center"/>
            <w:hideMark/>
          </w:tcPr>
          <w:p w14:paraId="5A963C1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0.99208</w:t>
            </w:r>
          </w:p>
        </w:tc>
        <w:tc>
          <w:tcPr>
            <w:tcW w:w="1115" w:type="dxa"/>
            <w:gridSpan w:val="3"/>
            <w:shd w:val="clear" w:color="auto" w:fill="auto"/>
            <w:noWrap/>
            <w:vAlign w:val="center"/>
            <w:hideMark/>
          </w:tcPr>
          <w:p w14:paraId="508CC11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0.987543</w:t>
            </w:r>
          </w:p>
        </w:tc>
        <w:tc>
          <w:tcPr>
            <w:tcW w:w="1118" w:type="dxa"/>
            <w:gridSpan w:val="3"/>
            <w:shd w:val="clear" w:color="auto" w:fill="auto"/>
            <w:vAlign w:val="center"/>
            <w:hideMark/>
          </w:tcPr>
          <w:p w14:paraId="42D8245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0.9792</w:t>
            </w:r>
          </w:p>
        </w:tc>
      </w:tr>
      <w:tr w:rsidR="00706F95" w:rsidRPr="00706F95" w14:paraId="5DBA5E57" w14:textId="77777777" w:rsidTr="00706F95">
        <w:trPr>
          <w:trHeight w:val="270"/>
          <w:jc w:val="center"/>
        </w:trPr>
        <w:tc>
          <w:tcPr>
            <w:tcW w:w="900" w:type="dxa"/>
            <w:vMerge w:val="restart"/>
            <w:shd w:val="clear" w:color="auto" w:fill="auto"/>
            <w:noWrap/>
            <w:vAlign w:val="center"/>
            <w:hideMark/>
          </w:tcPr>
          <w:p w14:paraId="2EF0ED9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200</w:t>
            </w:r>
          </w:p>
        </w:tc>
        <w:tc>
          <w:tcPr>
            <w:tcW w:w="900" w:type="dxa"/>
            <w:shd w:val="clear" w:color="auto" w:fill="auto"/>
            <w:noWrap/>
            <w:vAlign w:val="center"/>
            <w:hideMark/>
          </w:tcPr>
          <w:p w14:paraId="6BD86F6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6935EA2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0.6182</w:t>
            </w:r>
          </w:p>
        </w:tc>
        <w:tc>
          <w:tcPr>
            <w:tcW w:w="766" w:type="dxa"/>
            <w:shd w:val="clear" w:color="auto" w:fill="auto"/>
            <w:noWrap/>
            <w:vAlign w:val="center"/>
            <w:hideMark/>
          </w:tcPr>
          <w:p w14:paraId="5464B53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0.5908</w:t>
            </w:r>
          </w:p>
        </w:tc>
        <w:tc>
          <w:tcPr>
            <w:tcW w:w="929" w:type="dxa"/>
            <w:shd w:val="clear" w:color="auto" w:fill="auto"/>
            <w:noWrap/>
            <w:vAlign w:val="center"/>
            <w:hideMark/>
          </w:tcPr>
          <w:p w14:paraId="36888055" w14:textId="0F7F06AB"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2DAFFAB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0.8581</w:t>
            </w:r>
          </w:p>
        </w:tc>
        <w:tc>
          <w:tcPr>
            <w:tcW w:w="631" w:type="dxa"/>
            <w:gridSpan w:val="2"/>
            <w:shd w:val="clear" w:color="auto" w:fill="auto"/>
            <w:noWrap/>
            <w:vAlign w:val="center"/>
            <w:hideMark/>
          </w:tcPr>
          <w:p w14:paraId="533152E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0.854</w:t>
            </w:r>
          </w:p>
        </w:tc>
        <w:tc>
          <w:tcPr>
            <w:tcW w:w="874" w:type="dxa"/>
            <w:gridSpan w:val="2"/>
            <w:shd w:val="clear" w:color="auto" w:fill="auto"/>
            <w:noWrap/>
            <w:vAlign w:val="center"/>
            <w:hideMark/>
          </w:tcPr>
          <w:p w14:paraId="2645883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0.9518</w:t>
            </w:r>
          </w:p>
        </w:tc>
        <w:tc>
          <w:tcPr>
            <w:tcW w:w="1115" w:type="dxa"/>
            <w:gridSpan w:val="3"/>
            <w:shd w:val="clear" w:color="auto" w:fill="auto"/>
            <w:noWrap/>
            <w:vAlign w:val="center"/>
            <w:hideMark/>
          </w:tcPr>
          <w:p w14:paraId="5488415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0.937058</w:t>
            </w:r>
          </w:p>
        </w:tc>
        <w:tc>
          <w:tcPr>
            <w:tcW w:w="1118" w:type="dxa"/>
            <w:gridSpan w:val="3"/>
            <w:shd w:val="clear" w:color="auto" w:fill="auto"/>
            <w:vAlign w:val="center"/>
            <w:hideMark/>
          </w:tcPr>
          <w:p w14:paraId="0A403EE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0.6747</w:t>
            </w:r>
          </w:p>
        </w:tc>
      </w:tr>
      <w:tr w:rsidR="00706F95" w:rsidRPr="00706F95" w14:paraId="1B1C2717" w14:textId="77777777" w:rsidTr="00706F95">
        <w:trPr>
          <w:trHeight w:val="270"/>
          <w:jc w:val="center"/>
        </w:trPr>
        <w:tc>
          <w:tcPr>
            <w:tcW w:w="900" w:type="dxa"/>
            <w:vMerge/>
            <w:vAlign w:val="center"/>
            <w:hideMark/>
          </w:tcPr>
          <w:p w14:paraId="51C20672"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1B7E314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533495C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0.8002</w:t>
            </w:r>
          </w:p>
        </w:tc>
        <w:tc>
          <w:tcPr>
            <w:tcW w:w="766" w:type="dxa"/>
            <w:shd w:val="clear" w:color="auto" w:fill="auto"/>
            <w:noWrap/>
            <w:vAlign w:val="center"/>
            <w:hideMark/>
          </w:tcPr>
          <w:p w14:paraId="2361F2B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0.7646</w:t>
            </w:r>
          </w:p>
        </w:tc>
        <w:tc>
          <w:tcPr>
            <w:tcW w:w="929" w:type="dxa"/>
            <w:shd w:val="clear" w:color="auto" w:fill="auto"/>
            <w:noWrap/>
            <w:vAlign w:val="center"/>
            <w:hideMark/>
          </w:tcPr>
          <w:p w14:paraId="7FA93C01"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1A6FF74A"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0.9102</w:t>
            </w:r>
          </w:p>
        </w:tc>
        <w:tc>
          <w:tcPr>
            <w:tcW w:w="631" w:type="dxa"/>
            <w:gridSpan w:val="2"/>
            <w:shd w:val="clear" w:color="auto" w:fill="auto"/>
            <w:noWrap/>
            <w:vAlign w:val="center"/>
            <w:hideMark/>
          </w:tcPr>
          <w:p w14:paraId="546E8E5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0.852</w:t>
            </w:r>
          </w:p>
        </w:tc>
        <w:tc>
          <w:tcPr>
            <w:tcW w:w="874" w:type="dxa"/>
            <w:gridSpan w:val="2"/>
            <w:shd w:val="clear" w:color="auto" w:fill="auto"/>
            <w:noWrap/>
            <w:vAlign w:val="center"/>
            <w:hideMark/>
          </w:tcPr>
          <w:p w14:paraId="3057DC9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0.94988</w:t>
            </w:r>
          </w:p>
        </w:tc>
        <w:tc>
          <w:tcPr>
            <w:tcW w:w="1115" w:type="dxa"/>
            <w:gridSpan w:val="3"/>
            <w:shd w:val="clear" w:color="auto" w:fill="auto"/>
            <w:noWrap/>
            <w:vAlign w:val="center"/>
            <w:hideMark/>
          </w:tcPr>
          <w:p w14:paraId="35B5D0F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0.949576</w:t>
            </w:r>
          </w:p>
        </w:tc>
        <w:tc>
          <w:tcPr>
            <w:tcW w:w="1118" w:type="dxa"/>
            <w:gridSpan w:val="3"/>
            <w:shd w:val="clear" w:color="auto" w:fill="auto"/>
            <w:vAlign w:val="center"/>
            <w:hideMark/>
          </w:tcPr>
          <w:p w14:paraId="1B1F4E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0.8557</w:t>
            </w:r>
          </w:p>
        </w:tc>
      </w:tr>
      <w:tr w:rsidR="00706F95" w:rsidRPr="00706F95" w14:paraId="72C900B9" w14:textId="77777777" w:rsidTr="00706F95">
        <w:trPr>
          <w:trHeight w:val="270"/>
          <w:jc w:val="center"/>
        </w:trPr>
        <w:tc>
          <w:tcPr>
            <w:tcW w:w="900" w:type="dxa"/>
            <w:vMerge/>
            <w:vAlign w:val="center"/>
            <w:hideMark/>
          </w:tcPr>
          <w:p w14:paraId="221457F4"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017EE0C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7B8190B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0.895</w:t>
            </w:r>
          </w:p>
        </w:tc>
        <w:tc>
          <w:tcPr>
            <w:tcW w:w="766" w:type="dxa"/>
            <w:shd w:val="clear" w:color="auto" w:fill="auto"/>
            <w:noWrap/>
            <w:vAlign w:val="center"/>
            <w:hideMark/>
          </w:tcPr>
          <w:p w14:paraId="3499FB0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0.8532</w:t>
            </w:r>
          </w:p>
        </w:tc>
        <w:tc>
          <w:tcPr>
            <w:tcW w:w="929" w:type="dxa"/>
            <w:shd w:val="clear" w:color="auto" w:fill="auto"/>
            <w:noWrap/>
            <w:vAlign w:val="center"/>
            <w:hideMark/>
          </w:tcPr>
          <w:p w14:paraId="123FF744"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3AFD9643"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0.9359</w:t>
            </w:r>
          </w:p>
        </w:tc>
        <w:tc>
          <w:tcPr>
            <w:tcW w:w="631" w:type="dxa"/>
            <w:gridSpan w:val="2"/>
            <w:shd w:val="clear" w:color="auto" w:fill="auto"/>
            <w:noWrap/>
            <w:vAlign w:val="center"/>
            <w:hideMark/>
          </w:tcPr>
          <w:p w14:paraId="2D7A68C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0.857</w:t>
            </w:r>
          </w:p>
        </w:tc>
        <w:tc>
          <w:tcPr>
            <w:tcW w:w="874" w:type="dxa"/>
            <w:gridSpan w:val="2"/>
            <w:shd w:val="clear" w:color="auto" w:fill="auto"/>
            <w:noWrap/>
            <w:vAlign w:val="center"/>
            <w:hideMark/>
          </w:tcPr>
          <w:p w14:paraId="4C12450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0.94937</w:t>
            </w:r>
          </w:p>
        </w:tc>
        <w:tc>
          <w:tcPr>
            <w:tcW w:w="1115" w:type="dxa"/>
            <w:gridSpan w:val="3"/>
            <w:shd w:val="clear" w:color="auto" w:fill="auto"/>
            <w:noWrap/>
            <w:vAlign w:val="center"/>
            <w:hideMark/>
          </w:tcPr>
          <w:p w14:paraId="73EDFF5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0.952684</w:t>
            </w:r>
          </w:p>
        </w:tc>
        <w:tc>
          <w:tcPr>
            <w:tcW w:w="1118" w:type="dxa"/>
            <w:gridSpan w:val="3"/>
            <w:shd w:val="clear" w:color="auto" w:fill="auto"/>
            <w:vAlign w:val="center"/>
            <w:hideMark/>
          </w:tcPr>
          <w:p w14:paraId="0C6AA85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0.9339</w:t>
            </w:r>
          </w:p>
        </w:tc>
      </w:tr>
      <w:tr w:rsidR="00706F95" w:rsidRPr="00706F95" w14:paraId="66B0D740" w14:textId="77777777" w:rsidTr="00706F95">
        <w:trPr>
          <w:trHeight w:val="280"/>
          <w:jc w:val="center"/>
        </w:trPr>
        <w:tc>
          <w:tcPr>
            <w:tcW w:w="900" w:type="dxa"/>
            <w:vMerge/>
            <w:vAlign w:val="center"/>
            <w:hideMark/>
          </w:tcPr>
          <w:p w14:paraId="242DA15C"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05940C7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1BAF9E2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0.9322</w:t>
            </w:r>
          </w:p>
        </w:tc>
        <w:tc>
          <w:tcPr>
            <w:tcW w:w="766" w:type="dxa"/>
            <w:shd w:val="clear" w:color="auto" w:fill="auto"/>
            <w:noWrap/>
            <w:vAlign w:val="center"/>
            <w:hideMark/>
          </w:tcPr>
          <w:p w14:paraId="3B53255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0.8935</w:t>
            </w:r>
          </w:p>
        </w:tc>
        <w:tc>
          <w:tcPr>
            <w:tcW w:w="929" w:type="dxa"/>
            <w:shd w:val="clear" w:color="auto" w:fill="auto"/>
            <w:noWrap/>
            <w:vAlign w:val="center"/>
            <w:hideMark/>
          </w:tcPr>
          <w:p w14:paraId="7FCC7F60" w14:textId="172F7C6E"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633F80FB"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0.9406</w:t>
            </w:r>
          </w:p>
        </w:tc>
        <w:tc>
          <w:tcPr>
            <w:tcW w:w="631" w:type="dxa"/>
            <w:gridSpan w:val="2"/>
            <w:shd w:val="clear" w:color="auto" w:fill="auto"/>
            <w:noWrap/>
            <w:vAlign w:val="center"/>
            <w:hideMark/>
          </w:tcPr>
          <w:p w14:paraId="164407C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0.855</w:t>
            </w:r>
          </w:p>
        </w:tc>
        <w:tc>
          <w:tcPr>
            <w:tcW w:w="874" w:type="dxa"/>
            <w:gridSpan w:val="2"/>
            <w:shd w:val="clear" w:color="auto" w:fill="auto"/>
            <w:noWrap/>
            <w:vAlign w:val="center"/>
            <w:hideMark/>
          </w:tcPr>
          <w:p w14:paraId="4AEC55E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0.9488</w:t>
            </w:r>
          </w:p>
        </w:tc>
        <w:tc>
          <w:tcPr>
            <w:tcW w:w="1115" w:type="dxa"/>
            <w:gridSpan w:val="3"/>
            <w:shd w:val="clear" w:color="auto" w:fill="auto"/>
            <w:noWrap/>
            <w:vAlign w:val="center"/>
            <w:hideMark/>
          </w:tcPr>
          <w:p w14:paraId="67A7961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0.954907</w:t>
            </w:r>
          </w:p>
        </w:tc>
        <w:tc>
          <w:tcPr>
            <w:tcW w:w="1118" w:type="dxa"/>
            <w:gridSpan w:val="3"/>
            <w:shd w:val="clear" w:color="auto" w:fill="auto"/>
            <w:vAlign w:val="center"/>
            <w:hideMark/>
          </w:tcPr>
          <w:p w14:paraId="2335EC2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0.9592</w:t>
            </w:r>
          </w:p>
        </w:tc>
      </w:tr>
      <w:tr w:rsidR="00706F95" w:rsidRPr="00706F95" w14:paraId="1DF31418" w14:textId="77777777" w:rsidTr="00706F95">
        <w:trPr>
          <w:trHeight w:val="270"/>
          <w:jc w:val="center"/>
        </w:trPr>
        <w:tc>
          <w:tcPr>
            <w:tcW w:w="900" w:type="dxa"/>
            <w:vMerge w:val="restart"/>
            <w:shd w:val="clear" w:color="auto" w:fill="auto"/>
            <w:noWrap/>
            <w:vAlign w:val="center"/>
            <w:hideMark/>
          </w:tcPr>
          <w:p w14:paraId="293E989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300</w:t>
            </w:r>
          </w:p>
        </w:tc>
        <w:tc>
          <w:tcPr>
            <w:tcW w:w="900" w:type="dxa"/>
            <w:shd w:val="clear" w:color="auto" w:fill="auto"/>
            <w:noWrap/>
            <w:vAlign w:val="center"/>
            <w:hideMark/>
          </w:tcPr>
          <w:p w14:paraId="61712A6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4D7599A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0.5976</w:t>
            </w:r>
          </w:p>
        </w:tc>
        <w:tc>
          <w:tcPr>
            <w:tcW w:w="766" w:type="dxa"/>
            <w:shd w:val="clear" w:color="auto" w:fill="auto"/>
            <w:noWrap/>
            <w:vAlign w:val="center"/>
            <w:hideMark/>
          </w:tcPr>
          <w:p w14:paraId="339541E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0.551</w:t>
            </w:r>
          </w:p>
        </w:tc>
        <w:tc>
          <w:tcPr>
            <w:tcW w:w="929" w:type="dxa"/>
            <w:shd w:val="clear" w:color="auto" w:fill="auto"/>
            <w:noWrap/>
            <w:vAlign w:val="center"/>
            <w:hideMark/>
          </w:tcPr>
          <w:p w14:paraId="000E6D1A" w14:textId="13C5452E"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447C2FA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0.7697</w:t>
            </w:r>
          </w:p>
        </w:tc>
        <w:tc>
          <w:tcPr>
            <w:tcW w:w="631" w:type="dxa"/>
            <w:gridSpan w:val="2"/>
            <w:shd w:val="clear" w:color="auto" w:fill="auto"/>
            <w:noWrap/>
            <w:vAlign w:val="center"/>
            <w:hideMark/>
          </w:tcPr>
          <w:p w14:paraId="6B3DC04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0.769</w:t>
            </w:r>
          </w:p>
        </w:tc>
        <w:tc>
          <w:tcPr>
            <w:tcW w:w="874" w:type="dxa"/>
            <w:gridSpan w:val="2"/>
            <w:shd w:val="clear" w:color="auto" w:fill="auto"/>
            <w:noWrap/>
            <w:vAlign w:val="center"/>
            <w:hideMark/>
          </w:tcPr>
          <w:p w14:paraId="3B06A01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0.88274</w:t>
            </w:r>
          </w:p>
        </w:tc>
        <w:tc>
          <w:tcPr>
            <w:tcW w:w="1115" w:type="dxa"/>
            <w:gridSpan w:val="3"/>
            <w:shd w:val="clear" w:color="auto" w:fill="auto"/>
            <w:noWrap/>
            <w:vAlign w:val="center"/>
            <w:hideMark/>
          </w:tcPr>
          <w:p w14:paraId="083857A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0.893131</w:t>
            </w:r>
          </w:p>
        </w:tc>
        <w:tc>
          <w:tcPr>
            <w:tcW w:w="1118" w:type="dxa"/>
            <w:gridSpan w:val="3"/>
            <w:shd w:val="clear" w:color="auto" w:fill="auto"/>
            <w:vAlign w:val="center"/>
            <w:hideMark/>
          </w:tcPr>
          <w:p w14:paraId="7487EF4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0.644</w:t>
            </w:r>
          </w:p>
        </w:tc>
      </w:tr>
      <w:tr w:rsidR="00706F95" w:rsidRPr="00706F95" w14:paraId="561C116B" w14:textId="77777777" w:rsidTr="00706F95">
        <w:trPr>
          <w:trHeight w:val="270"/>
          <w:jc w:val="center"/>
        </w:trPr>
        <w:tc>
          <w:tcPr>
            <w:tcW w:w="900" w:type="dxa"/>
            <w:vMerge/>
            <w:vAlign w:val="center"/>
            <w:hideMark/>
          </w:tcPr>
          <w:p w14:paraId="11569119"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1091E4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15DBA4D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0.7648</w:t>
            </w:r>
          </w:p>
        </w:tc>
        <w:tc>
          <w:tcPr>
            <w:tcW w:w="766" w:type="dxa"/>
            <w:shd w:val="clear" w:color="auto" w:fill="auto"/>
            <w:noWrap/>
            <w:vAlign w:val="center"/>
            <w:hideMark/>
          </w:tcPr>
          <w:p w14:paraId="264EDF0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0.7138</w:t>
            </w:r>
          </w:p>
        </w:tc>
        <w:tc>
          <w:tcPr>
            <w:tcW w:w="929" w:type="dxa"/>
            <w:shd w:val="clear" w:color="auto" w:fill="auto"/>
            <w:noWrap/>
            <w:vAlign w:val="center"/>
            <w:hideMark/>
          </w:tcPr>
          <w:p w14:paraId="3ACE3DF2"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152B4E2D"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0.8237</w:t>
            </w:r>
          </w:p>
        </w:tc>
        <w:tc>
          <w:tcPr>
            <w:tcW w:w="631" w:type="dxa"/>
            <w:gridSpan w:val="2"/>
            <w:shd w:val="clear" w:color="auto" w:fill="auto"/>
            <w:noWrap/>
            <w:vAlign w:val="center"/>
            <w:hideMark/>
          </w:tcPr>
          <w:p w14:paraId="3962BEF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0.773</w:t>
            </w:r>
          </w:p>
        </w:tc>
        <w:tc>
          <w:tcPr>
            <w:tcW w:w="874" w:type="dxa"/>
            <w:gridSpan w:val="2"/>
            <w:shd w:val="clear" w:color="auto" w:fill="auto"/>
            <w:noWrap/>
            <w:vAlign w:val="center"/>
            <w:hideMark/>
          </w:tcPr>
          <w:p w14:paraId="1C458A9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0.88058</w:t>
            </w:r>
          </w:p>
        </w:tc>
        <w:tc>
          <w:tcPr>
            <w:tcW w:w="1115" w:type="dxa"/>
            <w:gridSpan w:val="3"/>
            <w:shd w:val="clear" w:color="auto" w:fill="auto"/>
            <w:noWrap/>
            <w:vAlign w:val="center"/>
            <w:hideMark/>
          </w:tcPr>
          <w:p w14:paraId="32E2697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0.90208</w:t>
            </w:r>
          </w:p>
        </w:tc>
        <w:tc>
          <w:tcPr>
            <w:tcW w:w="1118" w:type="dxa"/>
            <w:gridSpan w:val="3"/>
            <w:shd w:val="clear" w:color="auto" w:fill="auto"/>
            <w:vAlign w:val="center"/>
            <w:hideMark/>
          </w:tcPr>
          <w:p w14:paraId="32F402C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0.8031</w:t>
            </w:r>
          </w:p>
        </w:tc>
      </w:tr>
      <w:tr w:rsidR="00706F95" w:rsidRPr="00706F95" w14:paraId="15CE9F8B" w14:textId="77777777" w:rsidTr="00706F95">
        <w:trPr>
          <w:trHeight w:val="270"/>
          <w:jc w:val="center"/>
        </w:trPr>
        <w:tc>
          <w:tcPr>
            <w:tcW w:w="900" w:type="dxa"/>
            <w:vMerge/>
            <w:vAlign w:val="center"/>
            <w:hideMark/>
          </w:tcPr>
          <w:p w14:paraId="0DD51063"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41E269A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25FAF9C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0.8555</w:t>
            </w:r>
          </w:p>
        </w:tc>
        <w:tc>
          <w:tcPr>
            <w:tcW w:w="766" w:type="dxa"/>
            <w:shd w:val="clear" w:color="auto" w:fill="auto"/>
            <w:noWrap/>
            <w:vAlign w:val="center"/>
            <w:hideMark/>
          </w:tcPr>
          <w:p w14:paraId="284D8BF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0.7892</w:t>
            </w:r>
          </w:p>
        </w:tc>
        <w:tc>
          <w:tcPr>
            <w:tcW w:w="929" w:type="dxa"/>
            <w:shd w:val="clear" w:color="auto" w:fill="auto"/>
            <w:noWrap/>
            <w:vAlign w:val="center"/>
            <w:hideMark/>
          </w:tcPr>
          <w:p w14:paraId="41FFEE9B" w14:textId="77777777" w:rsidR="00706F95" w:rsidRPr="00706F95" w:rsidRDefault="00706F95" w:rsidP="00706F95">
            <w:pPr>
              <w:widowControl/>
              <w:jc w:val="center"/>
              <w:rPr>
                <w:rFonts w:ascii="PMingLiU" w:eastAsia="PMingLiU" w:hAnsi="PMingLiU" w:cs="PMingLiU"/>
                <w:color w:val="000000"/>
                <w:kern w:val="0"/>
                <w:szCs w:val="24"/>
              </w:rPr>
            </w:pPr>
          </w:p>
        </w:tc>
        <w:tc>
          <w:tcPr>
            <w:tcW w:w="1102" w:type="dxa"/>
            <w:gridSpan w:val="2"/>
            <w:shd w:val="clear" w:color="auto" w:fill="auto"/>
            <w:noWrap/>
            <w:vAlign w:val="center"/>
            <w:hideMark/>
          </w:tcPr>
          <w:p w14:paraId="127182A8"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0.8442</w:t>
            </w:r>
          </w:p>
        </w:tc>
        <w:tc>
          <w:tcPr>
            <w:tcW w:w="631" w:type="dxa"/>
            <w:gridSpan w:val="2"/>
            <w:shd w:val="clear" w:color="auto" w:fill="auto"/>
            <w:noWrap/>
            <w:vAlign w:val="center"/>
            <w:hideMark/>
          </w:tcPr>
          <w:p w14:paraId="27AE326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0.779</w:t>
            </w:r>
          </w:p>
        </w:tc>
        <w:tc>
          <w:tcPr>
            <w:tcW w:w="874" w:type="dxa"/>
            <w:gridSpan w:val="2"/>
            <w:shd w:val="clear" w:color="auto" w:fill="auto"/>
            <w:noWrap/>
            <w:vAlign w:val="center"/>
            <w:hideMark/>
          </w:tcPr>
          <w:p w14:paraId="60D0B5A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0.87995</w:t>
            </w:r>
          </w:p>
        </w:tc>
        <w:tc>
          <w:tcPr>
            <w:tcW w:w="1115" w:type="dxa"/>
            <w:gridSpan w:val="3"/>
            <w:shd w:val="clear" w:color="auto" w:fill="auto"/>
            <w:noWrap/>
            <w:vAlign w:val="center"/>
            <w:hideMark/>
          </w:tcPr>
          <w:p w14:paraId="41D54A1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0.905922</w:t>
            </w:r>
          </w:p>
        </w:tc>
        <w:tc>
          <w:tcPr>
            <w:tcW w:w="1118" w:type="dxa"/>
            <w:gridSpan w:val="3"/>
            <w:shd w:val="clear" w:color="auto" w:fill="auto"/>
            <w:vAlign w:val="center"/>
            <w:hideMark/>
          </w:tcPr>
          <w:p w14:paraId="2E8740D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0.9019</w:t>
            </w:r>
          </w:p>
        </w:tc>
      </w:tr>
      <w:tr w:rsidR="00706F95" w:rsidRPr="00706F95" w14:paraId="38147139" w14:textId="77777777" w:rsidTr="00706F95">
        <w:trPr>
          <w:trHeight w:val="280"/>
          <w:jc w:val="center"/>
        </w:trPr>
        <w:tc>
          <w:tcPr>
            <w:tcW w:w="900" w:type="dxa"/>
            <w:vMerge/>
            <w:vAlign w:val="center"/>
            <w:hideMark/>
          </w:tcPr>
          <w:p w14:paraId="32CB5683"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DC2B03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70EEF28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0.8913</w:t>
            </w:r>
          </w:p>
        </w:tc>
        <w:tc>
          <w:tcPr>
            <w:tcW w:w="766" w:type="dxa"/>
            <w:shd w:val="clear" w:color="auto" w:fill="auto"/>
            <w:noWrap/>
            <w:vAlign w:val="center"/>
            <w:hideMark/>
          </w:tcPr>
          <w:p w14:paraId="19DB79B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0.8216</w:t>
            </w:r>
          </w:p>
        </w:tc>
        <w:tc>
          <w:tcPr>
            <w:tcW w:w="929" w:type="dxa"/>
            <w:shd w:val="clear" w:color="auto" w:fill="auto"/>
            <w:noWrap/>
            <w:vAlign w:val="center"/>
            <w:hideMark/>
          </w:tcPr>
          <w:p w14:paraId="13D841F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0.843</w:t>
            </w:r>
          </w:p>
        </w:tc>
        <w:tc>
          <w:tcPr>
            <w:tcW w:w="1102" w:type="dxa"/>
            <w:gridSpan w:val="2"/>
            <w:shd w:val="clear" w:color="auto" w:fill="auto"/>
            <w:noWrap/>
            <w:vAlign w:val="center"/>
            <w:hideMark/>
          </w:tcPr>
          <w:p w14:paraId="6A6738DB"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0.8504</w:t>
            </w:r>
          </w:p>
        </w:tc>
        <w:tc>
          <w:tcPr>
            <w:tcW w:w="631" w:type="dxa"/>
            <w:gridSpan w:val="2"/>
            <w:shd w:val="clear" w:color="auto" w:fill="auto"/>
            <w:noWrap/>
            <w:vAlign w:val="center"/>
            <w:hideMark/>
          </w:tcPr>
          <w:p w14:paraId="14FD162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0.782</w:t>
            </w:r>
          </w:p>
        </w:tc>
        <w:tc>
          <w:tcPr>
            <w:tcW w:w="874" w:type="dxa"/>
            <w:gridSpan w:val="2"/>
            <w:shd w:val="clear" w:color="auto" w:fill="auto"/>
            <w:noWrap/>
            <w:vAlign w:val="center"/>
            <w:hideMark/>
          </w:tcPr>
          <w:p w14:paraId="4C46D16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0.87962</w:t>
            </w:r>
          </w:p>
        </w:tc>
        <w:tc>
          <w:tcPr>
            <w:tcW w:w="1115" w:type="dxa"/>
            <w:gridSpan w:val="3"/>
            <w:shd w:val="clear" w:color="auto" w:fill="auto"/>
            <w:noWrap/>
            <w:vAlign w:val="center"/>
            <w:hideMark/>
          </w:tcPr>
          <w:p w14:paraId="53DBEEA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0.90851</w:t>
            </w:r>
          </w:p>
        </w:tc>
        <w:tc>
          <w:tcPr>
            <w:tcW w:w="1118" w:type="dxa"/>
            <w:gridSpan w:val="3"/>
            <w:shd w:val="clear" w:color="auto" w:fill="auto"/>
            <w:vAlign w:val="center"/>
            <w:hideMark/>
          </w:tcPr>
          <w:p w14:paraId="375E4F4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0.9264</w:t>
            </w:r>
          </w:p>
        </w:tc>
      </w:tr>
      <w:tr w:rsidR="00706F95" w:rsidRPr="00706F95" w14:paraId="20F800EA" w14:textId="77777777" w:rsidTr="00706F95">
        <w:trPr>
          <w:gridAfter w:val="1"/>
          <w:wAfter w:w="102" w:type="dxa"/>
          <w:trHeight w:val="280"/>
          <w:jc w:val="center"/>
        </w:trPr>
        <w:tc>
          <w:tcPr>
            <w:tcW w:w="900" w:type="dxa"/>
            <w:shd w:val="clear" w:color="auto" w:fill="auto"/>
            <w:noWrap/>
            <w:vAlign w:val="center"/>
            <w:hideMark/>
          </w:tcPr>
          <w:p w14:paraId="0CE288B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Doppler</w:t>
            </w:r>
          </w:p>
        </w:tc>
        <w:tc>
          <w:tcPr>
            <w:tcW w:w="900" w:type="dxa"/>
            <w:shd w:val="clear" w:color="auto" w:fill="auto"/>
            <w:noWrap/>
            <w:vAlign w:val="center"/>
            <w:hideMark/>
          </w:tcPr>
          <w:p w14:paraId="69A3A91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SNR</w:t>
            </w:r>
          </w:p>
        </w:tc>
        <w:tc>
          <w:tcPr>
            <w:tcW w:w="7142" w:type="dxa"/>
            <w:gridSpan w:val="14"/>
            <w:shd w:val="clear" w:color="auto" w:fill="auto"/>
            <w:noWrap/>
            <w:vAlign w:val="center"/>
            <w:hideMark/>
          </w:tcPr>
          <w:p w14:paraId="469A1A83" w14:textId="109DA3C4"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color w:val="000000"/>
                <w:kern w:val="0"/>
                <w:szCs w:val="24"/>
                <w:highlight w:val="yellow"/>
              </w:rPr>
              <w:t>CDF (</w:t>
            </w:r>
            <w:r w:rsidRPr="00706F95">
              <w:rPr>
                <w:rFonts w:ascii="PMingLiU" w:eastAsia="PMingLiU" w:hAnsi="PMingLiU" w:cs="PMingLiU" w:hint="eastAsia"/>
                <w:color w:val="000000"/>
                <w:kern w:val="0"/>
                <w:szCs w:val="24"/>
                <w:highlight w:val="yellow"/>
              </w:rPr>
              <w:t>90%</w:t>
            </w:r>
            <w:r w:rsidRPr="00706F95">
              <w:rPr>
                <w:rFonts w:ascii="PMingLiU" w:eastAsia="PMingLiU" w:hAnsi="PMingLiU" w:cs="PMingLiU"/>
                <w:color w:val="000000"/>
                <w:kern w:val="0"/>
                <w:szCs w:val="24"/>
                <w:highlight w:val="yellow"/>
              </w:rPr>
              <w:t>)</w:t>
            </w:r>
          </w:p>
        </w:tc>
      </w:tr>
      <w:tr w:rsidR="00706F95" w:rsidRPr="00706F95" w14:paraId="66A1C47A" w14:textId="77777777" w:rsidTr="00706F95">
        <w:trPr>
          <w:gridAfter w:val="1"/>
          <w:wAfter w:w="102" w:type="dxa"/>
          <w:trHeight w:val="280"/>
          <w:jc w:val="center"/>
        </w:trPr>
        <w:tc>
          <w:tcPr>
            <w:tcW w:w="900" w:type="dxa"/>
            <w:shd w:val="clear" w:color="auto" w:fill="auto"/>
            <w:noWrap/>
            <w:vAlign w:val="center"/>
            <w:hideMark/>
          </w:tcPr>
          <w:p w14:paraId="6547C502" w14:textId="11FBB88D"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0D5DB9D1" w14:textId="00E3AD9A" w:rsidR="00706F95" w:rsidRPr="00706F95" w:rsidRDefault="00706F95" w:rsidP="00706F95">
            <w:pPr>
              <w:widowControl/>
              <w:jc w:val="center"/>
              <w:rPr>
                <w:rFonts w:ascii="PMingLiU" w:eastAsia="PMingLiU" w:hAnsi="PMingLiU" w:cs="PMingLiU"/>
                <w:color w:val="000000"/>
                <w:kern w:val="0"/>
                <w:szCs w:val="24"/>
              </w:rPr>
            </w:pPr>
          </w:p>
        </w:tc>
        <w:tc>
          <w:tcPr>
            <w:tcW w:w="709" w:type="dxa"/>
            <w:shd w:val="clear" w:color="auto" w:fill="auto"/>
            <w:noWrap/>
            <w:vAlign w:val="center"/>
            <w:hideMark/>
          </w:tcPr>
          <w:p w14:paraId="5FAE437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Apple</w:t>
            </w:r>
          </w:p>
        </w:tc>
        <w:tc>
          <w:tcPr>
            <w:tcW w:w="771" w:type="dxa"/>
            <w:shd w:val="clear" w:color="auto" w:fill="auto"/>
            <w:noWrap/>
            <w:vAlign w:val="center"/>
            <w:hideMark/>
          </w:tcPr>
          <w:p w14:paraId="3B5F237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Xiaomi</w:t>
            </w:r>
          </w:p>
        </w:tc>
        <w:tc>
          <w:tcPr>
            <w:tcW w:w="933" w:type="dxa"/>
            <w:shd w:val="clear" w:color="auto" w:fill="auto"/>
            <w:noWrap/>
            <w:vAlign w:val="center"/>
            <w:hideMark/>
          </w:tcPr>
          <w:p w14:paraId="4BDF7F8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Samsung</w:t>
            </w:r>
          </w:p>
        </w:tc>
        <w:tc>
          <w:tcPr>
            <w:tcW w:w="1041" w:type="dxa"/>
            <w:shd w:val="clear" w:color="auto" w:fill="auto"/>
            <w:noWrap/>
            <w:vAlign w:val="center"/>
            <w:hideMark/>
          </w:tcPr>
          <w:p w14:paraId="582BC02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highlight w:val="green"/>
              </w:rPr>
              <w:t>MediaTek</w:t>
            </w:r>
          </w:p>
        </w:tc>
        <w:tc>
          <w:tcPr>
            <w:tcW w:w="634" w:type="dxa"/>
            <w:gridSpan w:val="2"/>
            <w:shd w:val="clear" w:color="auto" w:fill="auto"/>
            <w:noWrap/>
            <w:vAlign w:val="center"/>
            <w:hideMark/>
          </w:tcPr>
          <w:p w14:paraId="2177397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Nokia</w:t>
            </w:r>
          </w:p>
        </w:tc>
        <w:tc>
          <w:tcPr>
            <w:tcW w:w="952" w:type="dxa"/>
            <w:gridSpan w:val="4"/>
            <w:shd w:val="clear" w:color="auto" w:fill="auto"/>
            <w:noWrap/>
            <w:vAlign w:val="center"/>
            <w:hideMark/>
          </w:tcPr>
          <w:p w14:paraId="75E34A0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Ericsson</w:t>
            </w:r>
          </w:p>
        </w:tc>
        <w:tc>
          <w:tcPr>
            <w:tcW w:w="1121" w:type="dxa"/>
            <w:gridSpan w:val="3"/>
            <w:shd w:val="clear" w:color="auto" w:fill="auto"/>
            <w:noWrap/>
            <w:vAlign w:val="center"/>
            <w:hideMark/>
          </w:tcPr>
          <w:p w14:paraId="2B9C3EF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Qualcomm</w:t>
            </w:r>
          </w:p>
        </w:tc>
        <w:tc>
          <w:tcPr>
            <w:tcW w:w="981" w:type="dxa"/>
            <w:shd w:val="clear" w:color="auto" w:fill="auto"/>
            <w:noWrap/>
            <w:vAlign w:val="center"/>
            <w:hideMark/>
          </w:tcPr>
          <w:p w14:paraId="24297CB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Huawei</w:t>
            </w:r>
          </w:p>
        </w:tc>
      </w:tr>
      <w:tr w:rsidR="00706F95" w:rsidRPr="00706F95" w14:paraId="52802497" w14:textId="77777777" w:rsidTr="00706F95">
        <w:trPr>
          <w:gridAfter w:val="1"/>
          <w:wAfter w:w="102" w:type="dxa"/>
          <w:trHeight w:val="270"/>
          <w:jc w:val="center"/>
        </w:trPr>
        <w:tc>
          <w:tcPr>
            <w:tcW w:w="900" w:type="dxa"/>
            <w:vMerge w:val="restart"/>
            <w:shd w:val="clear" w:color="auto" w:fill="auto"/>
            <w:noWrap/>
            <w:vAlign w:val="center"/>
            <w:hideMark/>
          </w:tcPr>
          <w:p w14:paraId="66FB7A4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900" w:type="dxa"/>
            <w:shd w:val="clear" w:color="auto" w:fill="auto"/>
            <w:noWrap/>
            <w:vAlign w:val="center"/>
            <w:hideMark/>
          </w:tcPr>
          <w:p w14:paraId="588EB63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75F1D75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0.8272</w:t>
            </w:r>
          </w:p>
        </w:tc>
        <w:tc>
          <w:tcPr>
            <w:tcW w:w="771" w:type="dxa"/>
            <w:shd w:val="clear" w:color="auto" w:fill="auto"/>
            <w:noWrap/>
            <w:vAlign w:val="center"/>
            <w:hideMark/>
          </w:tcPr>
          <w:p w14:paraId="59DFF42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0.8753</w:t>
            </w:r>
          </w:p>
        </w:tc>
        <w:tc>
          <w:tcPr>
            <w:tcW w:w="933" w:type="dxa"/>
            <w:shd w:val="clear" w:color="auto" w:fill="auto"/>
            <w:noWrap/>
            <w:vAlign w:val="center"/>
            <w:hideMark/>
          </w:tcPr>
          <w:p w14:paraId="7FA5A52C" w14:textId="39879F26"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10BE8D9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0.9667</w:t>
            </w:r>
          </w:p>
        </w:tc>
        <w:tc>
          <w:tcPr>
            <w:tcW w:w="634" w:type="dxa"/>
            <w:gridSpan w:val="2"/>
            <w:shd w:val="clear" w:color="auto" w:fill="auto"/>
            <w:noWrap/>
            <w:vAlign w:val="center"/>
            <w:hideMark/>
          </w:tcPr>
          <w:p w14:paraId="794B60A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w:t>
            </w:r>
          </w:p>
        </w:tc>
        <w:tc>
          <w:tcPr>
            <w:tcW w:w="952" w:type="dxa"/>
            <w:gridSpan w:val="4"/>
            <w:shd w:val="clear" w:color="auto" w:fill="auto"/>
            <w:noWrap/>
            <w:vAlign w:val="center"/>
            <w:hideMark/>
          </w:tcPr>
          <w:p w14:paraId="5BC6DAD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76C6B96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0.993537</w:t>
            </w:r>
          </w:p>
        </w:tc>
        <w:tc>
          <w:tcPr>
            <w:tcW w:w="981" w:type="dxa"/>
            <w:shd w:val="clear" w:color="auto" w:fill="auto"/>
            <w:vAlign w:val="center"/>
            <w:hideMark/>
          </w:tcPr>
          <w:p w14:paraId="40C4A1C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0.8723</w:t>
            </w:r>
          </w:p>
        </w:tc>
      </w:tr>
      <w:tr w:rsidR="00706F95" w:rsidRPr="00706F95" w14:paraId="0864B5D6" w14:textId="77777777" w:rsidTr="00706F95">
        <w:trPr>
          <w:gridAfter w:val="1"/>
          <w:wAfter w:w="102" w:type="dxa"/>
          <w:trHeight w:val="270"/>
          <w:jc w:val="center"/>
        </w:trPr>
        <w:tc>
          <w:tcPr>
            <w:tcW w:w="900" w:type="dxa"/>
            <w:vMerge/>
            <w:vAlign w:val="center"/>
            <w:hideMark/>
          </w:tcPr>
          <w:p w14:paraId="19089D02"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A7C1BA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063D01C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0.9337</w:t>
            </w:r>
          </w:p>
        </w:tc>
        <w:tc>
          <w:tcPr>
            <w:tcW w:w="771" w:type="dxa"/>
            <w:shd w:val="clear" w:color="auto" w:fill="auto"/>
            <w:noWrap/>
            <w:vAlign w:val="center"/>
            <w:hideMark/>
          </w:tcPr>
          <w:p w14:paraId="6D78EBC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0.9522</w:t>
            </w:r>
          </w:p>
        </w:tc>
        <w:tc>
          <w:tcPr>
            <w:tcW w:w="933" w:type="dxa"/>
            <w:shd w:val="clear" w:color="auto" w:fill="auto"/>
            <w:noWrap/>
            <w:vAlign w:val="center"/>
            <w:hideMark/>
          </w:tcPr>
          <w:p w14:paraId="52FB1B7F"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065AB31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0.9915</w:t>
            </w:r>
          </w:p>
        </w:tc>
        <w:tc>
          <w:tcPr>
            <w:tcW w:w="634" w:type="dxa"/>
            <w:gridSpan w:val="2"/>
            <w:shd w:val="clear" w:color="auto" w:fill="auto"/>
            <w:noWrap/>
            <w:vAlign w:val="center"/>
            <w:hideMark/>
          </w:tcPr>
          <w:p w14:paraId="6094B4D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w:t>
            </w:r>
          </w:p>
        </w:tc>
        <w:tc>
          <w:tcPr>
            <w:tcW w:w="952" w:type="dxa"/>
            <w:gridSpan w:val="4"/>
            <w:shd w:val="clear" w:color="auto" w:fill="auto"/>
            <w:noWrap/>
            <w:vAlign w:val="center"/>
            <w:hideMark/>
          </w:tcPr>
          <w:p w14:paraId="43EBA81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429CC62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0.997048</w:t>
            </w:r>
          </w:p>
        </w:tc>
        <w:tc>
          <w:tcPr>
            <w:tcW w:w="981" w:type="dxa"/>
            <w:shd w:val="clear" w:color="auto" w:fill="auto"/>
            <w:vAlign w:val="center"/>
            <w:hideMark/>
          </w:tcPr>
          <w:p w14:paraId="136AEF2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0.9562</w:t>
            </w:r>
          </w:p>
        </w:tc>
      </w:tr>
      <w:tr w:rsidR="00706F95" w:rsidRPr="00706F95" w14:paraId="058C5C2E" w14:textId="77777777" w:rsidTr="00706F95">
        <w:trPr>
          <w:gridAfter w:val="1"/>
          <w:wAfter w:w="102" w:type="dxa"/>
          <w:trHeight w:val="270"/>
          <w:jc w:val="center"/>
        </w:trPr>
        <w:tc>
          <w:tcPr>
            <w:tcW w:w="900" w:type="dxa"/>
            <w:vMerge/>
            <w:vAlign w:val="center"/>
            <w:hideMark/>
          </w:tcPr>
          <w:p w14:paraId="1AA074FD"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18B4C1C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697A23F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0.9754</w:t>
            </w:r>
          </w:p>
        </w:tc>
        <w:tc>
          <w:tcPr>
            <w:tcW w:w="771" w:type="dxa"/>
            <w:shd w:val="clear" w:color="auto" w:fill="auto"/>
            <w:noWrap/>
            <w:vAlign w:val="center"/>
            <w:hideMark/>
          </w:tcPr>
          <w:p w14:paraId="0DC38C1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0.986</w:t>
            </w:r>
          </w:p>
        </w:tc>
        <w:tc>
          <w:tcPr>
            <w:tcW w:w="933" w:type="dxa"/>
            <w:shd w:val="clear" w:color="auto" w:fill="auto"/>
            <w:noWrap/>
            <w:vAlign w:val="center"/>
            <w:hideMark/>
          </w:tcPr>
          <w:p w14:paraId="21E0EB8D"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4CB93A5E"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0.9975</w:t>
            </w:r>
          </w:p>
        </w:tc>
        <w:tc>
          <w:tcPr>
            <w:tcW w:w="634" w:type="dxa"/>
            <w:gridSpan w:val="2"/>
            <w:shd w:val="clear" w:color="auto" w:fill="auto"/>
            <w:noWrap/>
            <w:vAlign w:val="center"/>
            <w:hideMark/>
          </w:tcPr>
          <w:p w14:paraId="7901003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w:t>
            </w:r>
          </w:p>
        </w:tc>
        <w:tc>
          <w:tcPr>
            <w:tcW w:w="952" w:type="dxa"/>
            <w:gridSpan w:val="4"/>
            <w:shd w:val="clear" w:color="auto" w:fill="auto"/>
            <w:noWrap/>
            <w:vAlign w:val="center"/>
            <w:hideMark/>
          </w:tcPr>
          <w:p w14:paraId="36711BB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2C3FF84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0.998331</w:t>
            </w:r>
          </w:p>
        </w:tc>
        <w:tc>
          <w:tcPr>
            <w:tcW w:w="981" w:type="dxa"/>
            <w:shd w:val="clear" w:color="auto" w:fill="auto"/>
            <w:vAlign w:val="center"/>
            <w:hideMark/>
          </w:tcPr>
          <w:p w14:paraId="2D25286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0.9858</w:t>
            </w:r>
          </w:p>
        </w:tc>
      </w:tr>
      <w:tr w:rsidR="00706F95" w:rsidRPr="00706F95" w14:paraId="3603FC79" w14:textId="77777777" w:rsidTr="00706F95">
        <w:trPr>
          <w:gridAfter w:val="1"/>
          <w:wAfter w:w="102" w:type="dxa"/>
          <w:trHeight w:val="280"/>
          <w:jc w:val="center"/>
        </w:trPr>
        <w:tc>
          <w:tcPr>
            <w:tcW w:w="900" w:type="dxa"/>
            <w:vMerge/>
            <w:vAlign w:val="center"/>
            <w:hideMark/>
          </w:tcPr>
          <w:p w14:paraId="74B8F2E0"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64A74F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2176B9E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0.9903</w:t>
            </w:r>
          </w:p>
        </w:tc>
        <w:tc>
          <w:tcPr>
            <w:tcW w:w="771" w:type="dxa"/>
            <w:shd w:val="clear" w:color="auto" w:fill="auto"/>
            <w:noWrap/>
            <w:vAlign w:val="center"/>
            <w:hideMark/>
          </w:tcPr>
          <w:p w14:paraId="62C651A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0.9959</w:t>
            </w:r>
          </w:p>
        </w:tc>
        <w:tc>
          <w:tcPr>
            <w:tcW w:w="933" w:type="dxa"/>
            <w:shd w:val="clear" w:color="auto" w:fill="auto"/>
            <w:noWrap/>
            <w:vAlign w:val="center"/>
            <w:hideMark/>
          </w:tcPr>
          <w:p w14:paraId="6D36FD6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0.9907</w:t>
            </w:r>
          </w:p>
        </w:tc>
        <w:tc>
          <w:tcPr>
            <w:tcW w:w="1041" w:type="dxa"/>
            <w:shd w:val="clear" w:color="auto" w:fill="auto"/>
            <w:noWrap/>
            <w:vAlign w:val="center"/>
            <w:hideMark/>
          </w:tcPr>
          <w:p w14:paraId="71A47025"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0.9991</w:t>
            </w:r>
          </w:p>
        </w:tc>
        <w:tc>
          <w:tcPr>
            <w:tcW w:w="634" w:type="dxa"/>
            <w:gridSpan w:val="2"/>
            <w:shd w:val="clear" w:color="auto" w:fill="auto"/>
            <w:noWrap/>
            <w:vAlign w:val="center"/>
            <w:hideMark/>
          </w:tcPr>
          <w:p w14:paraId="4C6F34E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952" w:type="dxa"/>
            <w:gridSpan w:val="4"/>
            <w:shd w:val="clear" w:color="auto" w:fill="auto"/>
            <w:noWrap/>
            <w:vAlign w:val="center"/>
            <w:hideMark/>
          </w:tcPr>
          <w:p w14:paraId="614D465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6C8FD82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0.999275</w:t>
            </w:r>
          </w:p>
        </w:tc>
        <w:tc>
          <w:tcPr>
            <w:tcW w:w="981" w:type="dxa"/>
            <w:shd w:val="clear" w:color="auto" w:fill="auto"/>
            <w:vAlign w:val="center"/>
            <w:hideMark/>
          </w:tcPr>
          <w:p w14:paraId="6563857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0.9953</w:t>
            </w:r>
          </w:p>
        </w:tc>
      </w:tr>
      <w:tr w:rsidR="00706F95" w:rsidRPr="00706F95" w14:paraId="2907CCBA" w14:textId="77777777" w:rsidTr="00706F95">
        <w:trPr>
          <w:gridAfter w:val="1"/>
          <w:wAfter w:w="102" w:type="dxa"/>
          <w:trHeight w:val="270"/>
          <w:jc w:val="center"/>
        </w:trPr>
        <w:tc>
          <w:tcPr>
            <w:tcW w:w="900" w:type="dxa"/>
            <w:vMerge w:val="restart"/>
            <w:shd w:val="clear" w:color="auto" w:fill="auto"/>
            <w:noWrap/>
            <w:vAlign w:val="center"/>
            <w:hideMark/>
          </w:tcPr>
          <w:p w14:paraId="51F98A6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30</w:t>
            </w:r>
          </w:p>
        </w:tc>
        <w:tc>
          <w:tcPr>
            <w:tcW w:w="900" w:type="dxa"/>
            <w:shd w:val="clear" w:color="auto" w:fill="auto"/>
            <w:noWrap/>
            <w:vAlign w:val="center"/>
            <w:hideMark/>
          </w:tcPr>
          <w:p w14:paraId="6D400A4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4CD64238" w14:textId="22F1431C" w:rsidR="00706F95" w:rsidRPr="00706F95" w:rsidRDefault="00706F95" w:rsidP="00706F95">
            <w:pPr>
              <w:widowControl/>
              <w:jc w:val="center"/>
              <w:rPr>
                <w:rFonts w:ascii="PMingLiU" w:eastAsia="PMingLiU" w:hAnsi="PMingLiU" w:cs="PMingLiU"/>
                <w:color w:val="000000"/>
                <w:kern w:val="0"/>
                <w:szCs w:val="24"/>
              </w:rPr>
            </w:pPr>
          </w:p>
        </w:tc>
        <w:tc>
          <w:tcPr>
            <w:tcW w:w="771" w:type="dxa"/>
            <w:shd w:val="clear" w:color="auto" w:fill="auto"/>
            <w:noWrap/>
            <w:vAlign w:val="center"/>
            <w:hideMark/>
          </w:tcPr>
          <w:p w14:paraId="52B739A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0.8706</w:t>
            </w:r>
          </w:p>
        </w:tc>
        <w:tc>
          <w:tcPr>
            <w:tcW w:w="933" w:type="dxa"/>
            <w:shd w:val="clear" w:color="auto" w:fill="auto"/>
            <w:noWrap/>
            <w:vAlign w:val="center"/>
            <w:hideMark/>
          </w:tcPr>
          <w:p w14:paraId="5A2CB229" w14:textId="1CA840FF"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7FBBA296"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0.9759</w:t>
            </w:r>
          </w:p>
        </w:tc>
        <w:tc>
          <w:tcPr>
            <w:tcW w:w="634" w:type="dxa"/>
            <w:gridSpan w:val="2"/>
            <w:shd w:val="clear" w:color="auto" w:fill="auto"/>
            <w:noWrap/>
            <w:vAlign w:val="center"/>
            <w:hideMark/>
          </w:tcPr>
          <w:p w14:paraId="5C59509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w:t>
            </w:r>
          </w:p>
        </w:tc>
        <w:tc>
          <w:tcPr>
            <w:tcW w:w="952" w:type="dxa"/>
            <w:gridSpan w:val="4"/>
            <w:shd w:val="clear" w:color="auto" w:fill="auto"/>
            <w:noWrap/>
            <w:vAlign w:val="center"/>
            <w:hideMark/>
          </w:tcPr>
          <w:p w14:paraId="6974E972" w14:textId="7DD23679"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452CB6A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0.993072</w:t>
            </w:r>
          </w:p>
        </w:tc>
        <w:tc>
          <w:tcPr>
            <w:tcW w:w="981" w:type="dxa"/>
            <w:shd w:val="clear" w:color="auto" w:fill="auto"/>
            <w:vAlign w:val="center"/>
            <w:hideMark/>
          </w:tcPr>
          <w:p w14:paraId="5F67B7E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0.8749</w:t>
            </w:r>
          </w:p>
        </w:tc>
      </w:tr>
      <w:tr w:rsidR="00706F95" w:rsidRPr="00706F95" w14:paraId="5AF47753" w14:textId="77777777" w:rsidTr="00706F95">
        <w:trPr>
          <w:gridAfter w:val="1"/>
          <w:wAfter w:w="102" w:type="dxa"/>
          <w:trHeight w:val="270"/>
          <w:jc w:val="center"/>
        </w:trPr>
        <w:tc>
          <w:tcPr>
            <w:tcW w:w="900" w:type="dxa"/>
            <w:vMerge/>
            <w:vAlign w:val="center"/>
            <w:hideMark/>
          </w:tcPr>
          <w:p w14:paraId="2B45B5F1"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C61A52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3908E73D" w14:textId="0480B6DF" w:rsidR="00706F95" w:rsidRPr="00706F95" w:rsidRDefault="00706F95" w:rsidP="00706F95">
            <w:pPr>
              <w:widowControl/>
              <w:jc w:val="center"/>
              <w:rPr>
                <w:rFonts w:ascii="PMingLiU" w:eastAsia="PMingLiU" w:hAnsi="PMingLiU" w:cs="PMingLiU"/>
                <w:color w:val="000000"/>
                <w:kern w:val="0"/>
                <w:szCs w:val="24"/>
              </w:rPr>
            </w:pPr>
          </w:p>
        </w:tc>
        <w:tc>
          <w:tcPr>
            <w:tcW w:w="771" w:type="dxa"/>
            <w:shd w:val="clear" w:color="auto" w:fill="auto"/>
            <w:noWrap/>
            <w:vAlign w:val="center"/>
            <w:hideMark/>
          </w:tcPr>
          <w:p w14:paraId="259BD97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0.958</w:t>
            </w:r>
          </w:p>
        </w:tc>
        <w:tc>
          <w:tcPr>
            <w:tcW w:w="933" w:type="dxa"/>
            <w:shd w:val="clear" w:color="auto" w:fill="auto"/>
            <w:noWrap/>
            <w:vAlign w:val="center"/>
            <w:hideMark/>
          </w:tcPr>
          <w:p w14:paraId="66F37171"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2453DE8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0.9933</w:t>
            </w:r>
          </w:p>
        </w:tc>
        <w:tc>
          <w:tcPr>
            <w:tcW w:w="634" w:type="dxa"/>
            <w:gridSpan w:val="2"/>
            <w:shd w:val="clear" w:color="auto" w:fill="auto"/>
            <w:noWrap/>
            <w:vAlign w:val="center"/>
            <w:hideMark/>
          </w:tcPr>
          <w:p w14:paraId="408BEEA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w:t>
            </w:r>
          </w:p>
        </w:tc>
        <w:tc>
          <w:tcPr>
            <w:tcW w:w="952" w:type="dxa"/>
            <w:gridSpan w:val="4"/>
            <w:shd w:val="clear" w:color="auto" w:fill="auto"/>
            <w:noWrap/>
            <w:vAlign w:val="center"/>
            <w:hideMark/>
          </w:tcPr>
          <w:p w14:paraId="534E6251" w14:textId="77777777"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011E906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0.996905</w:t>
            </w:r>
          </w:p>
        </w:tc>
        <w:tc>
          <w:tcPr>
            <w:tcW w:w="981" w:type="dxa"/>
            <w:shd w:val="clear" w:color="auto" w:fill="auto"/>
            <w:vAlign w:val="center"/>
            <w:hideMark/>
          </w:tcPr>
          <w:p w14:paraId="0C95694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0.9539</w:t>
            </w:r>
          </w:p>
        </w:tc>
      </w:tr>
      <w:tr w:rsidR="00706F95" w:rsidRPr="00706F95" w14:paraId="4BBA136F" w14:textId="77777777" w:rsidTr="00706F95">
        <w:trPr>
          <w:gridAfter w:val="1"/>
          <w:wAfter w:w="102" w:type="dxa"/>
          <w:trHeight w:val="270"/>
          <w:jc w:val="center"/>
        </w:trPr>
        <w:tc>
          <w:tcPr>
            <w:tcW w:w="900" w:type="dxa"/>
            <w:vMerge/>
            <w:vAlign w:val="center"/>
            <w:hideMark/>
          </w:tcPr>
          <w:p w14:paraId="6F9288C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6395FF6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0C72F200" w14:textId="58F446AD" w:rsidR="00706F95" w:rsidRPr="00706F95" w:rsidRDefault="00706F95" w:rsidP="00706F95">
            <w:pPr>
              <w:widowControl/>
              <w:jc w:val="center"/>
              <w:rPr>
                <w:rFonts w:ascii="PMingLiU" w:eastAsia="PMingLiU" w:hAnsi="PMingLiU" w:cs="PMingLiU"/>
                <w:color w:val="000000"/>
                <w:kern w:val="0"/>
                <w:szCs w:val="24"/>
              </w:rPr>
            </w:pPr>
          </w:p>
        </w:tc>
        <w:tc>
          <w:tcPr>
            <w:tcW w:w="771" w:type="dxa"/>
            <w:shd w:val="clear" w:color="auto" w:fill="auto"/>
            <w:noWrap/>
            <w:vAlign w:val="center"/>
            <w:hideMark/>
          </w:tcPr>
          <w:p w14:paraId="30BAA19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0.9843</w:t>
            </w:r>
          </w:p>
        </w:tc>
        <w:tc>
          <w:tcPr>
            <w:tcW w:w="933" w:type="dxa"/>
            <w:shd w:val="clear" w:color="auto" w:fill="auto"/>
            <w:noWrap/>
            <w:vAlign w:val="center"/>
            <w:hideMark/>
          </w:tcPr>
          <w:p w14:paraId="02D63BE2"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6FC403A6"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0.9978</w:t>
            </w:r>
          </w:p>
        </w:tc>
        <w:tc>
          <w:tcPr>
            <w:tcW w:w="634" w:type="dxa"/>
            <w:gridSpan w:val="2"/>
            <w:shd w:val="clear" w:color="auto" w:fill="auto"/>
            <w:noWrap/>
            <w:vAlign w:val="center"/>
            <w:hideMark/>
          </w:tcPr>
          <w:p w14:paraId="4DCCDA2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w:t>
            </w:r>
          </w:p>
        </w:tc>
        <w:tc>
          <w:tcPr>
            <w:tcW w:w="952" w:type="dxa"/>
            <w:gridSpan w:val="4"/>
            <w:shd w:val="clear" w:color="auto" w:fill="auto"/>
            <w:noWrap/>
            <w:vAlign w:val="center"/>
            <w:hideMark/>
          </w:tcPr>
          <w:p w14:paraId="46D95199" w14:textId="77777777"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1A1C2F1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0.99806</w:t>
            </w:r>
          </w:p>
        </w:tc>
        <w:tc>
          <w:tcPr>
            <w:tcW w:w="981" w:type="dxa"/>
            <w:shd w:val="clear" w:color="auto" w:fill="auto"/>
            <w:vAlign w:val="center"/>
            <w:hideMark/>
          </w:tcPr>
          <w:p w14:paraId="4647CE1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0.9858</w:t>
            </w:r>
          </w:p>
        </w:tc>
      </w:tr>
      <w:tr w:rsidR="00706F95" w:rsidRPr="00706F95" w14:paraId="5C0B8713" w14:textId="77777777" w:rsidTr="00706F95">
        <w:trPr>
          <w:gridAfter w:val="1"/>
          <w:wAfter w:w="102" w:type="dxa"/>
          <w:trHeight w:val="280"/>
          <w:jc w:val="center"/>
        </w:trPr>
        <w:tc>
          <w:tcPr>
            <w:tcW w:w="900" w:type="dxa"/>
            <w:vMerge/>
            <w:vAlign w:val="center"/>
            <w:hideMark/>
          </w:tcPr>
          <w:p w14:paraId="3C886350"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756D3A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39033EA2" w14:textId="2E48477F" w:rsidR="00706F95" w:rsidRPr="00706F95" w:rsidRDefault="00706F95" w:rsidP="00706F95">
            <w:pPr>
              <w:widowControl/>
              <w:jc w:val="center"/>
              <w:rPr>
                <w:rFonts w:ascii="PMingLiU" w:eastAsia="PMingLiU" w:hAnsi="PMingLiU" w:cs="PMingLiU"/>
                <w:color w:val="000000"/>
                <w:kern w:val="0"/>
                <w:szCs w:val="24"/>
              </w:rPr>
            </w:pPr>
          </w:p>
        </w:tc>
        <w:tc>
          <w:tcPr>
            <w:tcW w:w="771" w:type="dxa"/>
            <w:shd w:val="clear" w:color="auto" w:fill="auto"/>
            <w:noWrap/>
            <w:vAlign w:val="center"/>
            <w:hideMark/>
          </w:tcPr>
          <w:p w14:paraId="4C869BD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0.9948</w:t>
            </w:r>
          </w:p>
        </w:tc>
        <w:tc>
          <w:tcPr>
            <w:tcW w:w="933" w:type="dxa"/>
            <w:shd w:val="clear" w:color="auto" w:fill="auto"/>
            <w:noWrap/>
            <w:vAlign w:val="center"/>
            <w:hideMark/>
          </w:tcPr>
          <w:p w14:paraId="6314D8B9" w14:textId="25EB952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31CB20B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0.9991</w:t>
            </w:r>
          </w:p>
        </w:tc>
        <w:tc>
          <w:tcPr>
            <w:tcW w:w="634" w:type="dxa"/>
            <w:gridSpan w:val="2"/>
            <w:shd w:val="clear" w:color="auto" w:fill="auto"/>
            <w:noWrap/>
            <w:vAlign w:val="center"/>
            <w:hideMark/>
          </w:tcPr>
          <w:p w14:paraId="58B257A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952" w:type="dxa"/>
            <w:gridSpan w:val="4"/>
            <w:shd w:val="clear" w:color="auto" w:fill="auto"/>
            <w:noWrap/>
            <w:vAlign w:val="center"/>
            <w:hideMark/>
          </w:tcPr>
          <w:p w14:paraId="4CD99FB2" w14:textId="59C5AD9E"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53D05D6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0.998994</w:t>
            </w:r>
          </w:p>
        </w:tc>
        <w:tc>
          <w:tcPr>
            <w:tcW w:w="981" w:type="dxa"/>
            <w:shd w:val="clear" w:color="auto" w:fill="auto"/>
            <w:vAlign w:val="center"/>
            <w:hideMark/>
          </w:tcPr>
          <w:p w14:paraId="7B9D492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0.9953</w:t>
            </w:r>
          </w:p>
        </w:tc>
      </w:tr>
      <w:tr w:rsidR="00706F95" w:rsidRPr="00706F95" w14:paraId="33516AFA" w14:textId="77777777" w:rsidTr="00706F95">
        <w:trPr>
          <w:gridAfter w:val="1"/>
          <w:wAfter w:w="102" w:type="dxa"/>
          <w:trHeight w:val="270"/>
          <w:jc w:val="center"/>
        </w:trPr>
        <w:tc>
          <w:tcPr>
            <w:tcW w:w="900" w:type="dxa"/>
            <w:vMerge w:val="restart"/>
            <w:shd w:val="clear" w:color="auto" w:fill="auto"/>
            <w:noWrap/>
            <w:vAlign w:val="center"/>
            <w:hideMark/>
          </w:tcPr>
          <w:p w14:paraId="4149C92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75</w:t>
            </w:r>
          </w:p>
        </w:tc>
        <w:tc>
          <w:tcPr>
            <w:tcW w:w="900" w:type="dxa"/>
            <w:shd w:val="clear" w:color="auto" w:fill="auto"/>
            <w:noWrap/>
            <w:vAlign w:val="center"/>
            <w:hideMark/>
          </w:tcPr>
          <w:p w14:paraId="46B5E00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4A60AC6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0.8193</w:t>
            </w:r>
          </w:p>
        </w:tc>
        <w:tc>
          <w:tcPr>
            <w:tcW w:w="771" w:type="dxa"/>
            <w:shd w:val="clear" w:color="auto" w:fill="auto"/>
            <w:noWrap/>
            <w:vAlign w:val="center"/>
            <w:hideMark/>
          </w:tcPr>
          <w:p w14:paraId="79C3FF2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0.8661</w:t>
            </w:r>
          </w:p>
        </w:tc>
        <w:tc>
          <w:tcPr>
            <w:tcW w:w="933" w:type="dxa"/>
            <w:shd w:val="clear" w:color="auto" w:fill="auto"/>
            <w:noWrap/>
            <w:vAlign w:val="center"/>
            <w:hideMark/>
          </w:tcPr>
          <w:p w14:paraId="6F1F88E6" w14:textId="0FA265EF"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27D3DFC2"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0.9679</w:t>
            </w:r>
          </w:p>
        </w:tc>
        <w:tc>
          <w:tcPr>
            <w:tcW w:w="634" w:type="dxa"/>
            <w:gridSpan w:val="2"/>
            <w:shd w:val="clear" w:color="auto" w:fill="auto"/>
            <w:noWrap/>
            <w:vAlign w:val="center"/>
            <w:hideMark/>
          </w:tcPr>
          <w:p w14:paraId="063BE73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w:t>
            </w:r>
          </w:p>
        </w:tc>
        <w:tc>
          <w:tcPr>
            <w:tcW w:w="952" w:type="dxa"/>
            <w:gridSpan w:val="4"/>
            <w:shd w:val="clear" w:color="auto" w:fill="auto"/>
            <w:noWrap/>
            <w:vAlign w:val="center"/>
            <w:hideMark/>
          </w:tcPr>
          <w:p w14:paraId="43225611" w14:textId="642D4C00"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174C944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0.990807</w:t>
            </w:r>
          </w:p>
        </w:tc>
        <w:tc>
          <w:tcPr>
            <w:tcW w:w="981" w:type="dxa"/>
            <w:shd w:val="clear" w:color="auto" w:fill="auto"/>
            <w:vAlign w:val="center"/>
            <w:hideMark/>
          </w:tcPr>
          <w:p w14:paraId="6FE15A4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0.8723</w:t>
            </w:r>
          </w:p>
        </w:tc>
      </w:tr>
      <w:tr w:rsidR="00706F95" w:rsidRPr="00706F95" w14:paraId="4EBED560" w14:textId="77777777" w:rsidTr="00706F95">
        <w:trPr>
          <w:gridAfter w:val="1"/>
          <w:wAfter w:w="102" w:type="dxa"/>
          <w:trHeight w:val="270"/>
          <w:jc w:val="center"/>
        </w:trPr>
        <w:tc>
          <w:tcPr>
            <w:tcW w:w="900" w:type="dxa"/>
            <w:vMerge/>
            <w:vAlign w:val="center"/>
            <w:hideMark/>
          </w:tcPr>
          <w:p w14:paraId="5581C52C"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6E76065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40DE443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0.9295</w:t>
            </w:r>
          </w:p>
        </w:tc>
        <w:tc>
          <w:tcPr>
            <w:tcW w:w="771" w:type="dxa"/>
            <w:shd w:val="clear" w:color="auto" w:fill="auto"/>
            <w:noWrap/>
            <w:vAlign w:val="center"/>
            <w:hideMark/>
          </w:tcPr>
          <w:p w14:paraId="29ECFC7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0.949</w:t>
            </w:r>
          </w:p>
        </w:tc>
        <w:tc>
          <w:tcPr>
            <w:tcW w:w="933" w:type="dxa"/>
            <w:shd w:val="clear" w:color="auto" w:fill="auto"/>
            <w:noWrap/>
            <w:vAlign w:val="center"/>
            <w:hideMark/>
          </w:tcPr>
          <w:p w14:paraId="039EBB20"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7B7D7631"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0.9901</w:t>
            </w:r>
          </w:p>
        </w:tc>
        <w:tc>
          <w:tcPr>
            <w:tcW w:w="634" w:type="dxa"/>
            <w:gridSpan w:val="2"/>
            <w:shd w:val="clear" w:color="auto" w:fill="auto"/>
            <w:noWrap/>
            <w:vAlign w:val="center"/>
            <w:hideMark/>
          </w:tcPr>
          <w:p w14:paraId="172C1F2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w:t>
            </w:r>
          </w:p>
        </w:tc>
        <w:tc>
          <w:tcPr>
            <w:tcW w:w="952" w:type="dxa"/>
            <w:gridSpan w:val="4"/>
            <w:shd w:val="clear" w:color="auto" w:fill="auto"/>
            <w:noWrap/>
            <w:vAlign w:val="center"/>
            <w:hideMark/>
          </w:tcPr>
          <w:p w14:paraId="12B3DDA2" w14:textId="77777777"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194A47C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0.995196</w:t>
            </w:r>
          </w:p>
        </w:tc>
        <w:tc>
          <w:tcPr>
            <w:tcW w:w="981" w:type="dxa"/>
            <w:shd w:val="clear" w:color="auto" w:fill="auto"/>
            <w:vAlign w:val="center"/>
            <w:hideMark/>
          </w:tcPr>
          <w:p w14:paraId="51AF578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0.9556</w:t>
            </w:r>
          </w:p>
        </w:tc>
      </w:tr>
      <w:tr w:rsidR="00706F95" w:rsidRPr="00706F95" w14:paraId="5B415CC1" w14:textId="77777777" w:rsidTr="00706F95">
        <w:trPr>
          <w:gridAfter w:val="1"/>
          <w:wAfter w:w="102" w:type="dxa"/>
          <w:trHeight w:val="270"/>
          <w:jc w:val="center"/>
        </w:trPr>
        <w:tc>
          <w:tcPr>
            <w:tcW w:w="900" w:type="dxa"/>
            <w:vMerge/>
            <w:vAlign w:val="center"/>
            <w:hideMark/>
          </w:tcPr>
          <w:p w14:paraId="0A0CA835"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29DB50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1737654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0.9727</w:t>
            </w:r>
          </w:p>
        </w:tc>
        <w:tc>
          <w:tcPr>
            <w:tcW w:w="771" w:type="dxa"/>
            <w:shd w:val="clear" w:color="auto" w:fill="auto"/>
            <w:noWrap/>
            <w:vAlign w:val="center"/>
            <w:hideMark/>
          </w:tcPr>
          <w:p w14:paraId="4334249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0.9818</w:t>
            </w:r>
          </w:p>
        </w:tc>
        <w:tc>
          <w:tcPr>
            <w:tcW w:w="933" w:type="dxa"/>
            <w:shd w:val="clear" w:color="auto" w:fill="auto"/>
            <w:noWrap/>
            <w:vAlign w:val="center"/>
            <w:hideMark/>
          </w:tcPr>
          <w:p w14:paraId="426B79C2"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302AF253"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0.9961</w:t>
            </w:r>
          </w:p>
        </w:tc>
        <w:tc>
          <w:tcPr>
            <w:tcW w:w="634" w:type="dxa"/>
            <w:gridSpan w:val="2"/>
            <w:shd w:val="clear" w:color="auto" w:fill="auto"/>
            <w:noWrap/>
            <w:vAlign w:val="center"/>
            <w:hideMark/>
          </w:tcPr>
          <w:p w14:paraId="7A9F34B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w:t>
            </w:r>
          </w:p>
        </w:tc>
        <w:tc>
          <w:tcPr>
            <w:tcW w:w="952" w:type="dxa"/>
            <w:gridSpan w:val="4"/>
            <w:shd w:val="clear" w:color="auto" w:fill="auto"/>
            <w:noWrap/>
            <w:vAlign w:val="center"/>
            <w:hideMark/>
          </w:tcPr>
          <w:p w14:paraId="48B727A7" w14:textId="77777777"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3579083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0.996797</w:t>
            </w:r>
          </w:p>
        </w:tc>
        <w:tc>
          <w:tcPr>
            <w:tcW w:w="981" w:type="dxa"/>
            <w:shd w:val="clear" w:color="auto" w:fill="auto"/>
            <w:vAlign w:val="center"/>
            <w:hideMark/>
          </w:tcPr>
          <w:p w14:paraId="7F3CD19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0.9845</w:t>
            </w:r>
          </w:p>
        </w:tc>
      </w:tr>
      <w:tr w:rsidR="00706F95" w:rsidRPr="00706F95" w14:paraId="2AC075C4" w14:textId="77777777" w:rsidTr="00706F95">
        <w:trPr>
          <w:gridAfter w:val="1"/>
          <w:wAfter w:w="102" w:type="dxa"/>
          <w:trHeight w:val="280"/>
          <w:jc w:val="center"/>
        </w:trPr>
        <w:tc>
          <w:tcPr>
            <w:tcW w:w="900" w:type="dxa"/>
            <w:vMerge/>
            <w:vAlign w:val="center"/>
            <w:hideMark/>
          </w:tcPr>
          <w:p w14:paraId="75903C4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965DD7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13EDFE5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0.9876</w:t>
            </w:r>
          </w:p>
        </w:tc>
        <w:tc>
          <w:tcPr>
            <w:tcW w:w="771" w:type="dxa"/>
            <w:shd w:val="clear" w:color="auto" w:fill="auto"/>
            <w:noWrap/>
            <w:vAlign w:val="center"/>
            <w:hideMark/>
          </w:tcPr>
          <w:p w14:paraId="2C44115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0.9918</w:t>
            </w:r>
          </w:p>
        </w:tc>
        <w:tc>
          <w:tcPr>
            <w:tcW w:w="933" w:type="dxa"/>
            <w:shd w:val="clear" w:color="auto" w:fill="auto"/>
            <w:noWrap/>
            <w:vAlign w:val="center"/>
            <w:hideMark/>
          </w:tcPr>
          <w:p w14:paraId="4A5A5BD2" w14:textId="38C99576"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078174FD"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0.9978</w:t>
            </w:r>
          </w:p>
        </w:tc>
        <w:tc>
          <w:tcPr>
            <w:tcW w:w="634" w:type="dxa"/>
            <w:gridSpan w:val="2"/>
            <w:shd w:val="clear" w:color="auto" w:fill="auto"/>
            <w:noWrap/>
            <w:vAlign w:val="center"/>
            <w:hideMark/>
          </w:tcPr>
          <w:p w14:paraId="0C71BE6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952" w:type="dxa"/>
            <w:gridSpan w:val="4"/>
            <w:shd w:val="clear" w:color="auto" w:fill="auto"/>
            <w:noWrap/>
            <w:vAlign w:val="center"/>
            <w:hideMark/>
          </w:tcPr>
          <w:p w14:paraId="02A1C9D0" w14:textId="28779434" w:rsidR="00706F95" w:rsidRPr="00706F95" w:rsidRDefault="00706F95" w:rsidP="00706F95">
            <w:pPr>
              <w:widowControl/>
              <w:jc w:val="center"/>
              <w:rPr>
                <w:rFonts w:ascii="PMingLiU" w:eastAsia="PMingLiU" w:hAnsi="PMingLiU" w:cs="PMingLiU"/>
                <w:color w:val="000000"/>
                <w:kern w:val="0"/>
                <w:szCs w:val="24"/>
              </w:rPr>
            </w:pPr>
          </w:p>
        </w:tc>
        <w:tc>
          <w:tcPr>
            <w:tcW w:w="1121" w:type="dxa"/>
            <w:gridSpan w:val="3"/>
            <w:shd w:val="clear" w:color="auto" w:fill="auto"/>
            <w:noWrap/>
            <w:vAlign w:val="center"/>
            <w:hideMark/>
          </w:tcPr>
          <w:p w14:paraId="13C7EEF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0.99784</w:t>
            </w:r>
          </w:p>
        </w:tc>
        <w:tc>
          <w:tcPr>
            <w:tcW w:w="981" w:type="dxa"/>
            <w:shd w:val="clear" w:color="auto" w:fill="auto"/>
            <w:vAlign w:val="center"/>
            <w:hideMark/>
          </w:tcPr>
          <w:p w14:paraId="7827D26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0.9943</w:t>
            </w:r>
          </w:p>
        </w:tc>
      </w:tr>
      <w:tr w:rsidR="00706F95" w:rsidRPr="00706F95" w14:paraId="1595CCB3" w14:textId="77777777" w:rsidTr="00706F95">
        <w:trPr>
          <w:gridAfter w:val="1"/>
          <w:wAfter w:w="102" w:type="dxa"/>
          <w:trHeight w:val="270"/>
          <w:jc w:val="center"/>
        </w:trPr>
        <w:tc>
          <w:tcPr>
            <w:tcW w:w="900" w:type="dxa"/>
            <w:vMerge w:val="restart"/>
            <w:shd w:val="clear" w:color="auto" w:fill="auto"/>
            <w:noWrap/>
            <w:vAlign w:val="center"/>
            <w:hideMark/>
          </w:tcPr>
          <w:p w14:paraId="3472B5D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100</w:t>
            </w:r>
          </w:p>
        </w:tc>
        <w:tc>
          <w:tcPr>
            <w:tcW w:w="900" w:type="dxa"/>
            <w:shd w:val="clear" w:color="auto" w:fill="auto"/>
            <w:noWrap/>
            <w:vAlign w:val="center"/>
            <w:hideMark/>
          </w:tcPr>
          <w:p w14:paraId="2FB710E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1D1094A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0.8085</w:t>
            </w:r>
          </w:p>
        </w:tc>
        <w:tc>
          <w:tcPr>
            <w:tcW w:w="771" w:type="dxa"/>
            <w:shd w:val="clear" w:color="auto" w:fill="auto"/>
            <w:noWrap/>
            <w:vAlign w:val="center"/>
            <w:hideMark/>
          </w:tcPr>
          <w:p w14:paraId="2022EA7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0.8617</w:t>
            </w:r>
          </w:p>
        </w:tc>
        <w:tc>
          <w:tcPr>
            <w:tcW w:w="933" w:type="dxa"/>
            <w:shd w:val="clear" w:color="auto" w:fill="auto"/>
            <w:noWrap/>
            <w:vAlign w:val="center"/>
            <w:hideMark/>
          </w:tcPr>
          <w:p w14:paraId="76898203" w14:textId="0E7D5B8C"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144DA26E"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0.9654</w:t>
            </w:r>
          </w:p>
        </w:tc>
        <w:tc>
          <w:tcPr>
            <w:tcW w:w="634" w:type="dxa"/>
            <w:gridSpan w:val="2"/>
            <w:shd w:val="clear" w:color="auto" w:fill="auto"/>
            <w:noWrap/>
            <w:vAlign w:val="center"/>
            <w:hideMark/>
          </w:tcPr>
          <w:p w14:paraId="015D1AD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0.88</w:t>
            </w:r>
          </w:p>
        </w:tc>
        <w:tc>
          <w:tcPr>
            <w:tcW w:w="952" w:type="dxa"/>
            <w:gridSpan w:val="4"/>
            <w:shd w:val="clear" w:color="auto" w:fill="auto"/>
            <w:noWrap/>
            <w:vAlign w:val="center"/>
            <w:hideMark/>
          </w:tcPr>
          <w:p w14:paraId="6BDAC15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42389C7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0.988515</w:t>
            </w:r>
          </w:p>
        </w:tc>
        <w:tc>
          <w:tcPr>
            <w:tcW w:w="981" w:type="dxa"/>
            <w:shd w:val="clear" w:color="auto" w:fill="auto"/>
            <w:vAlign w:val="center"/>
            <w:hideMark/>
          </w:tcPr>
          <w:p w14:paraId="10D6A57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0.8719</w:t>
            </w:r>
          </w:p>
        </w:tc>
      </w:tr>
      <w:tr w:rsidR="00706F95" w:rsidRPr="00706F95" w14:paraId="0514B7E3" w14:textId="77777777" w:rsidTr="00706F95">
        <w:trPr>
          <w:gridAfter w:val="1"/>
          <w:wAfter w:w="102" w:type="dxa"/>
          <w:trHeight w:val="270"/>
          <w:jc w:val="center"/>
        </w:trPr>
        <w:tc>
          <w:tcPr>
            <w:tcW w:w="900" w:type="dxa"/>
            <w:vMerge/>
            <w:vAlign w:val="center"/>
            <w:hideMark/>
          </w:tcPr>
          <w:p w14:paraId="2EDAB10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16C6A77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5E129FF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0.9251</w:t>
            </w:r>
          </w:p>
        </w:tc>
        <w:tc>
          <w:tcPr>
            <w:tcW w:w="771" w:type="dxa"/>
            <w:shd w:val="clear" w:color="auto" w:fill="auto"/>
            <w:noWrap/>
            <w:vAlign w:val="center"/>
            <w:hideMark/>
          </w:tcPr>
          <w:p w14:paraId="0B8EF77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0.947</w:t>
            </w:r>
          </w:p>
        </w:tc>
        <w:tc>
          <w:tcPr>
            <w:tcW w:w="933" w:type="dxa"/>
            <w:shd w:val="clear" w:color="auto" w:fill="auto"/>
            <w:noWrap/>
            <w:vAlign w:val="center"/>
            <w:hideMark/>
          </w:tcPr>
          <w:p w14:paraId="06B8169A"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5F47D647"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0.9894</w:t>
            </w:r>
          </w:p>
        </w:tc>
        <w:tc>
          <w:tcPr>
            <w:tcW w:w="634" w:type="dxa"/>
            <w:gridSpan w:val="2"/>
            <w:shd w:val="clear" w:color="auto" w:fill="auto"/>
            <w:noWrap/>
            <w:vAlign w:val="center"/>
            <w:hideMark/>
          </w:tcPr>
          <w:p w14:paraId="61F454C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w:t>
            </w:r>
          </w:p>
        </w:tc>
        <w:tc>
          <w:tcPr>
            <w:tcW w:w="952" w:type="dxa"/>
            <w:gridSpan w:val="4"/>
            <w:shd w:val="clear" w:color="auto" w:fill="auto"/>
            <w:noWrap/>
            <w:vAlign w:val="center"/>
            <w:hideMark/>
          </w:tcPr>
          <w:p w14:paraId="75665C1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72E6F45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0.993966</w:t>
            </w:r>
          </w:p>
        </w:tc>
        <w:tc>
          <w:tcPr>
            <w:tcW w:w="981" w:type="dxa"/>
            <w:shd w:val="clear" w:color="auto" w:fill="auto"/>
            <w:vAlign w:val="center"/>
            <w:hideMark/>
          </w:tcPr>
          <w:p w14:paraId="213839F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0.954</w:t>
            </w:r>
          </w:p>
        </w:tc>
      </w:tr>
      <w:tr w:rsidR="00706F95" w:rsidRPr="00706F95" w14:paraId="35B47F75" w14:textId="77777777" w:rsidTr="00706F95">
        <w:trPr>
          <w:gridAfter w:val="1"/>
          <w:wAfter w:w="102" w:type="dxa"/>
          <w:trHeight w:val="270"/>
          <w:jc w:val="center"/>
        </w:trPr>
        <w:tc>
          <w:tcPr>
            <w:tcW w:w="900" w:type="dxa"/>
            <w:vMerge/>
            <w:vAlign w:val="center"/>
            <w:hideMark/>
          </w:tcPr>
          <w:p w14:paraId="06DF3C4F"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D19690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12E02D6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0.9696</w:t>
            </w:r>
          </w:p>
        </w:tc>
        <w:tc>
          <w:tcPr>
            <w:tcW w:w="771" w:type="dxa"/>
            <w:shd w:val="clear" w:color="auto" w:fill="auto"/>
            <w:noWrap/>
            <w:vAlign w:val="center"/>
            <w:hideMark/>
          </w:tcPr>
          <w:p w14:paraId="3D3BABA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0.9798</w:t>
            </w:r>
          </w:p>
        </w:tc>
        <w:tc>
          <w:tcPr>
            <w:tcW w:w="933" w:type="dxa"/>
            <w:shd w:val="clear" w:color="auto" w:fill="auto"/>
            <w:noWrap/>
            <w:vAlign w:val="center"/>
            <w:hideMark/>
          </w:tcPr>
          <w:p w14:paraId="35350594"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4E23C56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0.9948</w:t>
            </w:r>
          </w:p>
        </w:tc>
        <w:tc>
          <w:tcPr>
            <w:tcW w:w="634" w:type="dxa"/>
            <w:gridSpan w:val="2"/>
            <w:shd w:val="clear" w:color="auto" w:fill="auto"/>
            <w:noWrap/>
            <w:vAlign w:val="center"/>
            <w:hideMark/>
          </w:tcPr>
          <w:p w14:paraId="4D59A51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w:t>
            </w:r>
          </w:p>
        </w:tc>
        <w:tc>
          <w:tcPr>
            <w:tcW w:w="952" w:type="dxa"/>
            <w:gridSpan w:val="4"/>
            <w:shd w:val="clear" w:color="auto" w:fill="auto"/>
            <w:noWrap/>
            <w:vAlign w:val="center"/>
            <w:hideMark/>
          </w:tcPr>
          <w:p w14:paraId="031F299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5D8A5AB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0.995632</w:t>
            </w:r>
          </w:p>
        </w:tc>
        <w:tc>
          <w:tcPr>
            <w:tcW w:w="981" w:type="dxa"/>
            <w:shd w:val="clear" w:color="auto" w:fill="auto"/>
            <w:vAlign w:val="center"/>
            <w:hideMark/>
          </w:tcPr>
          <w:p w14:paraId="1FC723C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0.9835</w:t>
            </w:r>
          </w:p>
        </w:tc>
      </w:tr>
      <w:tr w:rsidR="00706F95" w:rsidRPr="00706F95" w14:paraId="429EF99F" w14:textId="77777777" w:rsidTr="00706F95">
        <w:trPr>
          <w:gridAfter w:val="1"/>
          <w:wAfter w:w="102" w:type="dxa"/>
          <w:trHeight w:val="280"/>
          <w:jc w:val="center"/>
        </w:trPr>
        <w:tc>
          <w:tcPr>
            <w:tcW w:w="900" w:type="dxa"/>
            <w:vMerge/>
            <w:vAlign w:val="center"/>
            <w:hideMark/>
          </w:tcPr>
          <w:p w14:paraId="688A7023"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1FCD73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7BDA27E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0.9846</w:t>
            </w:r>
          </w:p>
        </w:tc>
        <w:tc>
          <w:tcPr>
            <w:tcW w:w="771" w:type="dxa"/>
            <w:shd w:val="clear" w:color="auto" w:fill="auto"/>
            <w:noWrap/>
            <w:vAlign w:val="center"/>
            <w:hideMark/>
          </w:tcPr>
          <w:p w14:paraId="7B39ECE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0.9901</w:t>
            </w:r>
          </w:p>
        </w:tc>
        <w:tc>
          <w:tcPr>
            <w:tcW w:w="933" w:type="dxa"/>
            <w:shd w:val="clear" w:color="auto" w:fill="auto"/>
            <w:noWrap/>
            <w:vAlign w:val="center"/>
            <w:hideMark/>
          </w:tcPr>
          <w:p w14:paraId="78437E30" w14:textId="7A2DB65D"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504CF0E5"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0.9969</w:t>
            </w:r>
          </w:p>
        </w:tc>
        <w:tc>
          <w:tcPr>
            <w:tcW w:w="634" w:type="dxa"/>
            <w:gridSpan w:val="2"/>
            <w:shd w:val="clear" w:color="auto" w:fill="auto"/>
            <w:noWrap/>
            <w:vAlign w:val="center"/>
            <w:hideMark/>
          </w:tcPr>
          <w:p w14:paraId="32C26BF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952" w:type="dxa"/>
            <w:gridSpan w:val="4"/>
            <w:shd w:val="clear" w:color="auto" w:fill="auto"/>
            <w:noWrap/>
            <w:vAlign w:val="center"/>
            <w:hideMark/>
          </w:tcPr>
          <w:p w14:paraId="67B4B65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w:t>
            </w:r>
          </w:p>
        </w:tc>
        <w:tc>
          <w:tcPr>
            <w:tcW w:w="1121" w:type="dxa"/>
            <w:gridSpan w:val="3"/>
            <w:shd w:val="clear" w:color="auto" w:fill="auto"/>
            <w:noWrap/>
            <w:vAlign w:val="center"/>
            <w:hideMark/>
          </w:tcPr>
          <w:p w14:paraId="1AC4697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0.996863</w:t>
            </w:r>
          </w:p>
        </w:tc>
        <w:tc>
          <w:tcPr>
            <w:tcW w:w="981" w:type="dxa"/>
            <w:shd w:val="clear" w:color="auto" w:fill="auto"/>
            <w:vAlign w:val="center"/>
            <w:hideMark/>
          </w:tcPr>
          <w:p w14:paraId="7C0E109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0.9935</w:t>
            </w:r>
          </w:p>
        </w:tc>
      </w:tr>
      <w:tr w:rsidR="00706F95" w:rsidRPr="00706F95" w14:paraId="33F3CE44" w14:textId="77777777" w:rsidTr="00706F95">
        <w:trPr>
          <w:gridAfter w:val="1"/>
          <w:wAfter w:w="102" w:type="dxa"/>
          <w:trHeight w:val="270"/>
          <w:jc w:val="center"/>
        </w:trPr>
        <w:tc>
          <w:tcPr>
            <w:tcW w:w="900" w:type="dxa"/>
            <w:vMerge w:val="restart"/>
            <w:shd w:val="clear" w:color="auto" w:fill="auto"/>
            <w:noWrap/>
            <w:vAlign w:val="center"/>
            <w:hideMark/>
          </w:tcPr>
          <w:p w14:paraId="67DB2C5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200</w:t>
            </w:r>
          </w:p>
        </w:tc>
        <w:tc>
          <w:tcPr>
            <w:tcW w:w="900" w:type="dxa"/>
            <w:shd w:val="clear" w:color="auto" w:fill="auto"/>
            <w:noWrap/>
            <w:vAlign w:val="center"/>
            <w:hideMark/>
          </w:tcPr>
          <w:p w14:paraId="5E40EEC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7C162F92"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0.7923</w:t>
            </w:r>
          </w:p>
        </w:tc>
        <w:tc>
          <w:tcPr>
            <w:tcW w:w="771" w:type="dxa"/>
            <w:shd w:val="clear" w:color="auto" w:fill="auto"/>
            <w:noWrap/>
            <w:vAlign w:val="center"/>
            <w:hideMark/>
          </w:tcPr>
          <w:p w14:paraId="7A2BF2F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0.8179</w:t>
            </w:r>
          </w:p>
        </w:tc>
        <w:tc>
          <w:tcPr>
            <w:tcW w:w="933" w:type="dxa"/>
            <w:shd w:val="clear" w:color="auto" w:fill="auto"/>
            <w:noWrap/>
            <w:vAlign w:val="center"/>
            <w:hideMark/>
          </w:tcPr>
          <w:p w14:paraId="0314E28C" w14:textId="46BA09F1"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5343CF3A"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0.9483</w:t>
            </w:r>
          </w:p>
        </w:tc>
        <w:tc>
          <w:tcPr>
            <w:tcW w:w="634" w:type="dxa"/>
            <w:gridSpan w:val="2"/>
            <w:shd w:val="clear" w:color="auto" w:fill="auto"/>
            <w:noWrap/>
            <w:vAlign w:val="center"/>
            <w:hideMark/>
          </w:tcPr>
          <w:p w14:paraId="6B71D10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w:t>
            </w:r>
          </w:p>
        </w:tc>
        <w:tc>
          <w:tcPr>
            <w:tcW w:w="952" w:type="dxa"/>
            <w:gridSpan w:val="4"/>
            <w:shd w:val="clear" w:color="auto" w:fill="auto"/>
            <w:noWrap/>
            <w:vAlign w:val="center"/>
            <w:hideMark/>
          </w:tcPr>
          <w:p w14:paraId="086C7B5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0.9947</w:t>
            </w:r>
          </w:p>
        </w:tc>
        <w:tc>
          <w:tcPr>
            <w:tcW w:w="1121" w:type="dxa"/>
            <w:gridSpan w:val="3"/>
            <w:shd w:val="clear" w:color="auto" w:fill="auto"/>
            <w:noWrap/>
            <w:vAlign w:val="center"/>
            <w:hideMark/>
          </w:tcPr>
          <w:p w14:paraId="44C4A03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0.980974</w:t>
            </w:r>
          </w:p>
        </w:tc>
        <w:tc>
          <w:tcPr>
            <w:tcW w:w="981" w:type="dxa"/>
            <w:shd w:val="clear" w:color="auto" w:fill="auto"/>
            <w:vAlign w:val="center"/>
            <w:hideMark/>
          </w:tcPr>
          <w:p w14:paraId="4643D94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0.8601</w:t>
            </w:r>
          </w:p>
        </w:tc>
      </w:tr>
      <w:tr w:rsidR="00706F95" w:rsidRPr="00706F95" w14:paraId="68544841" w14:textId="77777777" w:rsidTr="00706F95">
        <w:trPr>
          <w:gridAfter w:val="1"/>
          <w:wAfter w:w="102" w:type="dxa"/>
          <w:trHeight w:val="270"/>
          <w:jc w:val="center"/>
        </w:trPr>
        <w:tc>
          <w:tcPr>
            <w:tcW w:w="900" w:type="dxa"/>
            <w:vMerge/>
            <w:vAlign w:val="center"/>
            <w:hideMark/>
          </w:tcPr>
          <w:p w14:paraId="2B3CCD23"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69687A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67DF575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0.9119</w:t>
            </w:r>
          </w:p>
        </w:tc>
        <w:tc>
          <w:tcPr>
            <w:tcW w:w="771" w:type="dxa"/>
            <w:shd w:val="clear" w:color="auto" w:fill="auto"/>
            <w:noWrap/>
            <w:vAlign w:val="center"/>
            <w:hideMark/>
          </w:tcPr>
          <w:p w14:paraId="7E2611C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0.9196</w:t>
            </w:r>
          </w:p>
        </w:tc>
        <w:tc>
          <w:tcPr>
            <w:tcW w:w="933" w:type="dxa"/>
            <w:shd w:val="clear" w:color="auto" w:fill="auto"/>
            <w:noWrap/>
            <w:vAlign w:val="center"/>
            <w:hideMark/>
          </w:tcPr>
          <w:p w14:paraId="1585A89C"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43A238EC"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0.9779</w:t>
            </w:r>
          </w:p>
        </w:tc>
        <w:tc>
          <w:tcPr>
            <w:tcW w:w="634" w:type="dxa"/>
            <w:gridSpan w:val="2"/>
            <w:shd w:val="clear" w:color="auto" w:fill="auto"/>
            <w:noWrap/>
            <w:vAlign w:val="center"/>
            <w:hideMark/>
          </w:tcPr>
          <w:p w14:paraId="416E7DD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w:t>
            </w:r>
          </w:p>
        </w:tc>
        <w:tc>
          <w:tcPr>
            <w:tcW w:w="952" w:type="dxa"/>
            <w:gridSpan w:val="4"/>
            <w:shd w:val="clear" w:color="auto" w:fill="auto"/>
            <w:noWrap/>
            <w:vAlign w:val="center"/>
            <w:hideMark/>
          </w:tcPr>
          <w:p w14:paraId="46DD8AB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0.99138</w:t>
            </w:r>
          </w:p>
        </w:tc>
        <w:tc>
          <w:tcPr>
            <w:tcW w:w="1121" w:type="dxa"/>
            <w:gridSpan w:val="3"/>
            <w:shd w:val="clear" w:color="auto" w:fill="auto"/>
            <w:noWrap/>
            <w:vAlign w:val="center"/>
            <w:hideMark/>
          </w:tcPr>
          <w:p w14:paraId="3C1FC63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0.986365</w:t>
            </w:r>
          </w:p>
        </w:tc>
        <w:tc>
          <w:tcPr>
            <w:tcW w:w="981" w:type="dxa"/>
            <w:shd w:val="clear" w:color="auto" w:fill="auto"/>
            <w:vAlign w:val="center"/>
            <w:hideMark/>
          </w:tcPr>
          <w:p w14:paraId="2A03A16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0.9483</w:t>
            </w:r>
          </w:p>
        </w:tc>
      </w:tr>
      <w:tr w:rsidR="00706F95" w:rsidRPr="00706F95" w14:paraId="16711E5A" w14:textId="77777777" w:rsidTr="00706F95">
        <w:trPr>
          <w:gridAfter w:val="1"/>
          <w:wAfter w:w="102" w:type="dxa"/>
          <w:trHeight w:val="270"/>
          <w:jc w:val="center"/>
        </w:trPr>
        <w:tc>
          <w:tcPr>
            <w:tcW w:w="900" w:type="dxa"/>
            <w:vMerge/>
            <w:vAlign w:val="center"/>
            <w:hideMark/>
          </w:tcPr>
          <w:p w14:paraId="0464E34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2D6F98F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2D4D3AB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0.9596</w:t>
            </w:r>
          </w:p>
        </w:tc>
        <w:tc>
          <w:tcPr>
            <w:tcW w:w="771" w:type="dxa"/>
            <w:shd w:val="clear" w:color="auto" w:fill="auto"/>
            <w:noWrap/>
            <w:vAlign w:val="center"/>
            <w:hideMark/>
          </w:tcPr>
          <w:p w14:paraId="06D159C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0.962</w:t>
            </w:r>
          </w:p>
        </w:tc>
        <w:tc>
          <w:tcPr>
            <w:tcW w:w="933" w:type="dxa"/>
            <w:shd w:val="clear" w:color="auto" w:fill="auto"/>
            <w:noWrap/>
            <w:vAlign w:val="center"/>
            <w:hideMark/>
          </w:tcPr>
          <w:p w14:paraId="286E6AC8"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2F0350AD"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0.986</w:t>
            </w:r>
          </w:p>
        </w:tc>
        <w:tc>
          <w:tcPr>
            <w:tcW w:w="634" w:type="dxa"/>
            <w:gridSpan w:val="2"/>
            <w:shd w:val="clear" w:color="auto" w:fill="auto"/>
            <w:noWrap/>
            <w:vAlign w:val="center"/>
            <w:hideMark/>
          </w:tcPr>
          <w:p w14:paraId="2D3AC46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w:t>
            </w:r>
          </w:p>
        </w:tc>
        <w:tc>
          <w:tcPr>
            <w:tcW w:w="952" w:type="dxa"/>
            <w:gridSpan w:val="4"/>
            <w:shd w:val="clear" w:color="auto" w:fill="auto"/>
            <w:noWrap/>
            <w:vAlign w:val="center"/>
            <w:hideMark/>
          </w:tcPr>
          <w:p w14:paraId="428D8F2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0.99056</w:t>
            </w:r>
          </w:p>
        </w:tc>
        <w:tc>
          <w:tcPr>
            <w:tcW w:w="1121" w:type="dxa"/>
            <w:gridSpan w:val="3"/>
            <w:shd w:val="clear" w:color="auto" w:fill="auto"/>
            <w:noWrap/>
            <w:vAlign w:val="center"/>
            <w:hideMark/>
          </w:tcPr>
          <w:p w14:paraId="4BBA1FB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0.987683</w:t>
            </w:r>
          </w:p>
        </w:tc>
        <w:tc>
          <w:tcPr>
            <w:tcW w:w="981" w:type="dxa"/>
            <w:shd w:val="clear" w:color="auto" w:fill="auto"/>
            <w:vAlign w:val="center"/>
            <w:hideMark/>
          </w:tcPr>
          <w:p w14:paraId="3E607B9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0.9787</w:t>
            </w:r>
          </w:p>
        </w:tc>
      </w:tr>
      <w:tr w:rsidR="00706F95" w:rsidRPr="00706F95" w14:paraId="34C36B6F" w14:textId="77777777" w:rsidTr="00706F95">
        <w:trPr>
          <w:gridAfter w:val="1"/>
          <w:wAfter w:w="102" w:type="dxa"/>
          <w:trHeight w:val="280"/>
          <w:jc w:val="center"/>
        </w:trPr>
        <w:tc>
          <w:tcPr>
            <w:tcW w:w="900" w:type="dxa"/>
            <w:vMerge/>
            <w:vAlign w:val="center"/>
            <w:hideMark/>
          </w:tcPr>
          <w:p w14:paraId="0CA630C6"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5EA9D9B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3513489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0.9769</w:t>
            </w:r>
          </w:p>
        </w:tc>
        <w:tc>
          <w:tcPr>
            <w:tcW w:w="771" w:type="dxa"/>
            <w:shd w:val="clear" w:color="auto" w:fill="auto"/>
            <w:noWrap/>
            <w:vAlign w:val="center"/>
            <w:hideMark/>
          </w:tcPr>
          <w:p w14:paraId="3FD5427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0.9764</w:t>
            </w:r>
          </w:p>
        </w:tc>
        <w:tc>
          <w:tcPr>
            <w:tcW w:w="933" w:type="dxa"/>
            <w:shd w:val="clear" w:color="auto" w:fill="auto"/>
            <w:noWrap/>
            <w:vAlign w:val="center"/>
            <w:hideMark/>
          </w:tcPr>
          <w:p w14:paraId="7362C49C" w14:textId="6A1C3BA3"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2F1D9387"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0.9885</w:t>
            </w:r>
          </w:p>
        </w:tc>
        <w:tc>
          <w:tcPr>
            <w:tcW w:w="634" w:type="dxa"/>
            <w:gridSpan w:val="2"/>
            <w:shd w:val="clear" w:color="auto" w:fill="auto"/>
            <w:noWrap/>
            <w:vAlign w:val="center"/>
            <w:hideMark/>
          </w:tcPr>
          <w:p w14:paraId="1CB1697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w:t>
            </w:r>
          </w:p>
        </w:tc>
        <w:tc>
          <w:tcPr>
            <w:tcW w:w="952" w:type="dxa"/>
            <w:gridSpan w:val="4"/>
            <w:shd w:val="clear" w:color="auto" w:fill="auto"/>
            <w:noWrap/>
            <w:vAlign w:val="center"/>
            <w:hideMark/>
          </w:tcPr>
          <w:p w14:paraId="5D273E9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0.99027</w:t>
            </w:r>
          </w:p>
        </w:tc>
        <w:tc>
          <w:tcPr>
            <w:tcW w:w="1121" w:type="dxa"/>
            <w:gridSpan w:val="3"/>
            <w:shd w:val="clear" w:color="auto" w:fill="auto"/>
            <w:noWrap/>
            <w:vAlign w:val="center"/>
            <w:hideMark/>
          </w:tcPr>
          <w:p w14:paraId="4598EA37"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0.988921</w:t>
            </w:r>
          </w:p>
        </w:tc>
        <w:tc>
          <w:tcPr>
            <w:tcW w:w="981" w:type="dxa"/>
            <w:shd w:val="clear" w:color="auto" w:fill="auto"/>
            <w:vAlign w:val="center"/>
            <w:hideMark/>
          </w:tcPr>
          <w:p w14:paraId="165E252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0.9896</w:t>
            </w:r>
          </w:p>
        </w:tc>
      </w:tr>
      <w:tr w:rsidR="00706F95" w:rsidRPr="00706F95" w14:paraId="4A3CED7D" w14:textId="77777777" w:rsidTr="00706F95">
        <w:trPr>
          <w:gridAfter w:val="1"/>
          <w:wAfter w:w="102" w:type="dxa"/>
          <w:trHeight w:val="270"/>
          <w:jc w:val="center"/>
        </w:trPr>
        <w:tc>
          <w:tcPr>
            <w:tcW w:w="900" w:type="dxa"/>
            <w:vMerge w:val="restart"/>
            <w:shd w:val="clear" w:color="auto" w:fill="auto"/>
            <w:noWrap/>
            <w:vAlign w:val="center"/>
            <w:hideMark/>
          </w:tcPr>
          <w:p w14:paraId="47FD523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300</w:t>
            </w:r>
          </w:p>
        </w:tc>
        <w:tc>
          <w:tcPr>
            <w:tcW w:w="900" w:type="dxa"/>
            <w:shd w:val="clear" w:color="auto" w:fill="auto"/>
            <w:noWrap/>
            <w:vAlign w:val="center"/>
            <w:hideMark/>
          </w:tcPr>
          <w:p w14:paraId="5C491B5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5</w:t>
            </w:r>
          </w:p>
        </w:tc>
        <w:tc>
          <w:tcPr>
            <w:tcW w:w="709" w:type="dxa"/>
            <w:shd w:val="clear" w:color="auto" w:fill="auto"/>
            <w:noWrap/>
            <w:vAlign w:val="center"/>
            <w:hideMark/>
          </w:tcPr>
          <w:p w14:paraId="7BA9E9D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0.7702</w:t>
            </w:r>
          </w:p>
        </w:tc>
        <w:tc>
          <w:tcPr>
            <w:tcW w:w="771" w:type="dxa"/>
            <w:shd w:val="clear" w:color="auto" w:fill="auto"/>
            <w:noWrap/>
            <w:vAlign w:val="center"/>
            <w:hideMark/>
          </w:tcPr>
          <w:p w14:paraId="407D8B4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0.7754</w:t>
            </w:r>
          </w:p>
        </w:tc>
        <w:tc>
          <w:tcPr>
            <w:tcW w:w="933" w:type="dxa"/>
            <w:shd w:val="clear" w:color="auto" w:fill="auto"/>
            <w:noWrap/>
            <w:vAlign w:val="center"/>
            <w:hideMark/>
          </w:tcPr>
          <w:p w14:paraId="2B558527" w14:textId="5828DB4B"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0AE1F8E5"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0.9332</w:t>
            </w:r>
          </w:p>
        </w:tc>
        <w:tc>
          <w:tcPr>
            <w:tcW w:w="634" w:type="dxa"/>
            <w:gridSpan w:val="2"/>
            <w:shd w:val="clear" w:color="auto" w:fill="auto"/>
            <w:noWrap/>
            <w:vAlign w:val="center"/>
            <w:hideMark/>
          </w:tcPr>
          <w:p w14:paraId="1A1626DC"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0.87</w:t>
            </w:r>
          </w:p>
        </w:tc>
        <w:tc>
          <w:tcPr>
            <w:tcW w:w="952" w:type="dxa"/>
            <w:gridSpan w:val="4"/>
            <w:shd w:val="clear" w:color="auto" w:fill="auto"/>
            <w:noWrap/>
            <w:vAlign w:val="center"/>
            <w:hideMark/>
          </w:tcPr>
          <w:p w14:paraId="5EDD8C3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0.972978</w:t>
            </w:r>
          </w:p>
        </w:tc>
        <w:tc>
          <w:tcPr>
            <w:tcW w:w="1121" w:type="dxa"/>
            <w:gridSpan w:val="3"/>
            <w:shd w:val="clear" w:color="auto" w:fill="auto"/>
            <w:noWrap/>
            <w:vAlign w:val="center"/>
            <w:hideMark/>
          </w:tcPr>
          <w:p w14:paraId="74588F4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0.96859</w:t>
            </w:r>
          </w:p>
        </w:tc>
        <w:tc>
          <w:tcPr>
            <w:tcW w:w="981" w:type="dxa"/>
            <w:shd w:val="clear" w:color="auto" w:fill="auto"/>
            <w:vAlign w:val="center"/>
            <w:hideMark/>
          </w:tcPr>
          <w:p w14:paraId="047CFE85"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0.8447</w:t>
            </w:r>
          </w:p>
        </w:tc>
      </w:tr>
      <w:tr w:rsidR="00706F95" w:rsidRPr="00706F95" w14:paraId="7E3342B1" w14:textId="77777777" w:rsidTr="00706F95">
        <w:trPr>
          <w:gridAfter w:val="1"/>
          <w:wAfter w:w="102" w:type="dxa"/>
          <w:trHeight w:val="270"/>
          <w:jc w:val="center"/>
        </w:trPr>
        <w:tc>
          <w:tcPr>
            <w:tcW w:w="900" w:type="dxa"/>
            <w:vMerge/>
            <w:vAlign w:val="center"/>
            <w:hideMark/>
          </w:tcPr>
          <w:p w14:paraId="1E6F9E97"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3B23D9F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10</w:t>
            </w:r>
          </w:p>
        </w:tc>
        <w:tc>
          <w:tcPr>
            <w:tcW w:w="709" w:type="dxa"/>
            <w:shd w:val="clear" w:color="auto" w:fill="auto"/>
            <w:noWrap/>
            <w:vAlign w:val="center"/>
            <w:hideMark/>
          </w:tcPr>
          <w:p w14:paraId="696D29F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w:t>
            </w:r>
          </w:p>
        </w:tc>
        <w:tc>
          <w:tcPr>
            <w:tcW w:w="771" w:type="dxa"/>
            <w:shd w:val="clear" w:color="auto" w:fill="auto"/>
            <w:noWrap/>
            <w:vAlign w:val="center"/>
            <w:hideMark/>
          </w:tcPr>
          <w:p w14:paraId="1BF0287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0.8905</w:t>
            </w:r>
          </w:p>
        </w:tc>
        <w:tc>
          <w:tcPr>
            <w:tcW w:w="933" w:type="dxa"/>
            <w:shd w:val="clear" w:color="auto" w:fill="auto"/>
            <w:noWrap/>
            <w:vAlign w:val="center"/>
            <w:hideMark/>
          </w:tcPr>
          <w:p w14:paraId="674D7CD3"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22BAA6D0"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0.9663</w:t>
            </w:r>
          </w:p>
        </w:tc>
        <w:tc>
          <w:tcPr>
            <w:tcW w:w="634" w:type="dxa"/>
            <w:gridSpan w:val="2"/>
            <w:shd w:val="clear" w:color="auto" w:fill="auto"/>
            <w:noWrap/>
            <w:vAlign w:val="center"/>
            <w:hideMark/>
          </w:tcPr>
          <w:p w14:paraId="6D9E2C36"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w:t>
            </w:r>
          </w:p>
        </w:tc>
        <w:tc>
          <w:tcPr>
            <w:tcW w:w="952" w:type="dxa"/>
            <w:gridSpan w:val="4"/>
            <w:shd w:val="clear" w:color="auto" w:fill="auto"/>
            <w:noWrap/>
            <w:vAlign w:val="center"/>
            <w:hideMark/>
          </w:tcPr>
          <w:p w14:paraId="68130BB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0.96955</w:t>
            </w:r>
          </w:p>
        </w:tc>
        <w:tc>
          <w:tcPr>
            <w:tcW w:w="1121" w:type="dxa"/>
            <w:gridSpan w:val="3"/>
            <w:shd w:val="clear" w:color="auto" w:fill="auto"/>
            <w:noWrap/>
            <w:vAlign w:val="center"/>
            <w:hideMark/>
          </w:tcPr>
          <w:p w14:paraId="3DB5BF0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0.973888</w:t>
            </w:r>
          </w:p>
        </w:tc>
        <w:tc>
          <w:tcPr>
            <w:tcW w:w="981" w:type="dxa"/>
            <w:shd w:val="clear" w:color="auto" w:fill="auto"/>
            <w:vAlign w:val="center"/>
            <w:hideMark/>
          </w:tcPr>
          <w:p w14:paraId="006D5A7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0.9335</w:t>
            </w:r>
          </w:p>
        </w:tc>
      </w:tr>
      <w:tr w:rsidR="00706F95" w:rsidRPr="00706F95" w14:paraId="33CA0D61" w14:textId="77777777" w:rsidTr="00706F95">
        <w:trPr>
          <w:gridAfter w:val="1"/>
          <w:wAfter w:w="102" w:type="dxa"/>
          <w:trHeight w:val="270"/>
          <w:jc w:val="center"/>
        </w:trPr>
        <w:tc>
          <w:tcPr>
            <w:tcW w:w="900" w:type="dxa"/>
            <w:vMerge/>
            <w:vAlign w:val="center"/>
            <w:hideMark/>
          </w:tcPr>
          <w:p w14:paraId="0F926F80"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7FCC2F6D"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15</w:t>
            </w:r>
          </w:p>
        </w:tc>
        <w:tc>
          <w:tcPr>
            <w:tcW w:w="709" w:type="dxa"/>
            <w:shd w:val="clear" w:color="auto" w:fill="auto"/>
            <w:noWrap/>
            <w:vAlign w:val="center"/>
            <w:hideMark/>
          </w:tcPr>
          <w:p w14:paraId="5744761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0.9425</w:t>
            </w:r>
          </w:p>
        </w:tc>
        <w:tc>
          <w:tcPr>
            <w:tcW w:w="771" w:type="dxa"/>
            <w:shd w:val="clear" w:color="auto" w:fill="auto"/>
            <w:noWrap/>
            <w:vAlign w:val="center"/>
            <w:hideMark/>
          </w:tcPr>
          <w:p w14:paraId="78721B40"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0.9411</w:t>
            </w:r>
          </w:p>
        </w:tc>
        <w:tc>
          <w:tcPr>
            <w:tcW w:w="933" w:type="dxa"/>
            <w:shd w:val="clear" w:color="auto" w:fill="auto"/>
            <w:noWrap/>
            <w:vAlign w:val="center"/>
            <w:hideMark/>
          </w:tcPr>
          <w:p w14:paraId="4C8C657A" w14:textId="77777777" w:rsidR="00706F95" w:rsidRPr="00706F95" w:rsidRDefault="00706F95" w:rsidP="00706F95">
            <w:pPr>
              <w:widowControl/>
              <w:jc w:val="center"/>
              <w:rPr>
                <w:rFonts w:ascii="PMingLiU" w:eastAsia="PMingLiU" w:hAnsi="PMingLiU" w:cs="PMingLiU"/>
                <w:color w:val="000000"/>
                <w:kern w:val="0"/>
                <w:szCs w:val="24"/>
              </w:rPr>
            </w:pPr>
          </w:p>
        </w:tc>
        <w:tc>
          <w:tcPr>
            <w:tcW w:w="1041" w:type="dxa"/>
            <w:shd w:val="clear" w:color="auto" w:fill="auto"/>
            <w:noWrap/>
            <w:vAlign w:val="center"/>
            <w:hideMark/>
          </w:tcPr>
          <w:p w14:paraId="411DE3A5"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0.9765</w:t>
            </w:r>
          </w:p>
        </w:tc>
        <w:tc>
          <w:tcPr>
            <w:tcW w:w="634" w:type="dxa"/>
            <w:gridSpan w:val="2"/>
            <w:shd w:val="clear" w:color="auto" w:fill="auto"/>
            <w:noWrap/>
            <w:vAlign w:val="center"/>
            <w:hideMark/>
          </w:tcPr>
          <w:p w14:paraId="32B3011E"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w:t>
            </w:r>
          </w:p>
        </w:tc>
        <w:tc>
          <w:tcPr>
            <w:tcW w:w="952" w:type="dxa"/>
            <w:gridSpan w:val="4"/>
            <w:shd w:val="clear" w:color="auto" w:fill="auto"/>
            <w:noWrap/>
            <w:vAlign w:val="center"/>
            <w:hideMark/>
          </w:tcPr>
          <w:p w14:paraId="183E9D0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0.96879</w:t>
            </w:r>
          </w:p>
        </w:tc>
        <w:tc>
          <w:tcPr>
            <w:tcW w:w="1121" w:type="dxa"/>
            <w:gridSpan w:val="3"/>
            <w:shd w:val="clear" w:color="auto" w:fill="auto"/>
            <w:noWrap/>
            <w:vAlign w:val="center"/>
            <w:hideMark/>
          </w:tcPr>
          <w:p w14:paraId="351A5003"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0.975283</w:t>
            </w:r>
          </w:p>
        </w:tc>
        <w:tc>
          <w:tcPr>
            <w:tcW w:w="981" w:type="dxa"/>
            <w:shd w:val="clear" w:color="auto" w:fill="auto"/>
            <w:vAlign w:val="center"/>
            <w:hideMark/>
          </w:tcPr>
          <w:p w14:paraId="4D7C4759"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0.9698</w:t>
            </w:r>
          </w:p>
        </w:tc>
      </w:tr>
      <w:tr w:rsidR="00706F95" w:rsidRPr="00706F95" w14:paraId="2C8694CF" w14:textId="77777777" w:rsidTr="00706F95">
        <w:trPr>
          <w:gridAfter w:val="1"/>
          <w:wAfter w:w="102" w:type="dxa"/>
          <w:trHeight w:val="280"/>
          <w:jc w:val="center"/>
        </w:trPr>
        <w:tc>
          <w:tcPr>
            <w:tcW w:w="900" w:type="dxa"/>
            <w:vMerge/>
            <w:vAlign w:val="center"/>
            <w:hideMark/>
          </w:tcPr>
          <w:p w14:paraId="6970193A" w14:textId="77777777" w:rsidR="00706F95" w:rsidRPr="00706F95" w:rsidRDefault="00706F95" w:rsidP="00706F95">
            <w:pPr>
              <w:widowControl/>
              <w:jc w:val="center"/>
              <w:rPr>
                <w:rFonts w:ascii="PMingLiU" w:eastAsia="PMingLiU" w:hAnsi="PMingLiU" w:cs="PMingLiU"/>
                <w:color w:val="000000"/>
                <w:kern w:val="0"/>
                <w:szCs w:val="24"/>
              </w:rPr>
            </w:pPr>
          </w:p>
        </w:tc>
        <w:tc>
          <w:tcPr>
            <w:tcW w:w="900" w:type="dxa"/>
            <w:shd w:val="clear" w:color="auto" w:fill="auto"/>
            <w:noWrap/>
            <w:vAlign w:val="center"/>
            <w:hideMark/>
          </w:tcPr>
          <w:p w14:paraId="0C84C1D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20</w:t>
            </w:r>
          </w:p>
        </w:tc>
        <w:tc>
          <w:tcPr>
            <w:tcW w:w="709" w:type="dxa"/>
            <w:shd w:val="clear" w:color="auto" w:fill="auto"/>
            <w:noWrap/>
            <w:vAlign w:val="center"/>
            <w:hideMark/>
          </w:tcPr>
          <w:p w14:paraId="5C0DA4BB"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0.9617</w:t>
            </w:r>
          </w:p>
        </w:tc>
        <w:tc>
          <w:tcPr>
            <w:tcW w:w="771" w:type="dxa"/>
            <w:shd w:val="clear" w:color="auto" w:fill="auto"/>
            <w:noWrap/>
            <w:vAlign w:val="center"/>
            <w:hideMark/>
          </w:tcPr>
          <w:p w14:paraId="1275804A"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0.9582</w:t>
            </w:r>
          </w:p>
        </w:tc>
        <w:tc>
          <w:tcPr>
            <w:tcW w:w="933" w:type="dxa"/>
            <w:shd w:val="clear" w:color="auto" w:fill="auto"/>
            <w:noWrap/>
            <w:vAlign w:val="center"/>
            <w:hideMark/>
          </w:tcPr>
          <w:p w14:paraId="40C74F0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0.8926</w:t>
            </w:r>
          </w:p>
        </w:tc>
        <w:tc>
          <w:tcPr>
            <w:tcW w:w="1041" w:type="dxa"/>
            <w:shd w:val="clear" w:color="auto" w:fill="auto"/>
            <w:noWrap/>
            <w:vAlign w:val="center"/>
            <w:hideMark/>
          </w:tcPr>
          <w:p w14:paraId="392EB514" w14:textId="77777777" w:rsidR="00706F95" w:rsidRPr="00706F95" w:rsidRDefault="00706F95" w:rsidP="00706F95">
            <w:pPr>
              <w:widowControl/>
              <w:jc w:val="center"/>
              <w:rPr>
                <w:rFonts w:ascii="PMingLiU" w:eastAsia="PMingLiU" w:hAnsi="PMingLiU" w:cs="PMingLiU"/>
                <w:color w:val="000000"/>
                <w:kern w:val="0"/>
                <w:szCs w:val="24"/>
                <w:highlight w:val="green"/>
              </w:rPr>
            </w:pPr>
            <w:r w:rsidRPr="00706F95">
              <w:rPr>
                <w:rFonts w:ascii="PMingLiU" w:eastAsia="PMingLiU" w:hAnsi="PMingLiU" w:cs="PMingLiU" w:hint="eastAsia"/>
                <w:color w:val="000000"/>
                <w:kern w:val="0"/>
                <w:szCs w:val="24"/>
                <w:highlight w:val="green"/>
              </w:rPr>
              <w:t>0.9795</w:t>
            </w:r>
          </w:p>
        </w:tc>
        <w:tc>
          <w:tcPr>
            <w:tcW w:w="634" w:type="dxa"/>
            <w:gridSpan w:val="2"/>
            <w:shd w:val="clear" w:color="auto" w:fill="auto"/>
            <w:noWrap/>
            <w:vAlign w:val="center"/>
            <w:hideMark/>
          </w:tcPr>
          <w:p w14:paraId="4FE58054"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0.99</w:t>
            </w:r>
          </w:p>
        </w:tc>
        <w:tc>
          <w:tcPr>
            <w:tcW w:w="952" w:type="dxa"/>
            <w:gridSpan w:val="4"/>
            <w:shd w:val="clear" w:color="auto" w:fill="auto"/>
            <w:noWrap/>
            <w:vAlign w:val="center"/>
            <w:hideMark/>
          </w:tcPr>
          <w:p w14:paraId="3278FBF8"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0.96849</w:t>
            </w:r>
          </w:p>
        </w:tc>
        <w:tc>
          <w:tcPr>
            <w:tcW w:w="1121" w:type="dxa"/>
            <w:gridSpan w:val="3"/>
            <w:shd w:val="clear" w:color="auto" w:fill="auto"/>
            <w:noWrap/>
            <w:vAlign w:val="center"/>
            <w:hideMark/>
          </w:tcPr>
          <w:p w14:paraId="666730AF"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0.976612</w:t>
            </w:r>
          </w:p>
        </w:tc>
        <w:tc>
          <w:tcPr>
            <w:tcW w:w="981" w:type="dxa"/>
            <w:shd w:val="clear" w:color="auto" w:fill="auto"/>
            <w:vAlign w:val="center"/>
            <w:hideMark/>
          </w:tcPr>
          <w:p w14:paraId="1FC39061" w14:textId="77777777" w:rsidR="00706F95" w:rsidRPr="00706F95" w:rsidRDefault="00706F95" w:rsidP="00706F95">
            <w:pPr>
              <w:widowControl/>
              <w:jc w:val="center"/>
              <w:rPr>
                <w:rFonts w:ascii="PMingLiU" w:eastAsia="PMingLiU" w:hAnsi="PMingLiU" w:cs="PMingLiU"/>
                <w:color w:val="000000"/>
                <w:kern w:val="0"/>
                <w:szCs w:val="24"/>
              </w:rPr>
            </w:pPr>
            <w:r w:rsidRPr="00706F95">
              <w:rPr>
                <w:rFonts w:ascii="PMingLiU" w:eastAsia="PMingLiU" w:hAnsi="PMingLiU" w:cs="PMingLiU" w:hint="eastAsia"/>
                <w:color w:val="000000"/>
                <w:kern w:val="0"/>
                <w:szCs w:val="24"/>
              </w:rPr>
              <w:t>0.9838</w:t>
            </w:r>
          </w:p>
        </w:tc>
      </w:tr>
    </w:tbl>
    <w:p w14:paraId="2AD9E495" w14:textId="77777777" w:rsidR="00706F95" w:rsidRDefault="00706F95" w:rsidP="008A5E8D">
      <w:pPr>
        <w:rPr>
          <w:rFonts w:eastAsia="PMingLiU"/>
          <w:szCs w:val="24"/>
        </w:rPr>
      </w:pPr>
    </w:p>
    <w:p w14:paraId="43CD5563" w14:textId="52C0EA3E" w:rsidR="008A5E8D" w:rsidRPr="00706F95" w:rsidRDefault="008A5E8D" w:rsidP="008A5E8D">
      <w:pPr>
        <w:rPr>
          <w:rFonts w:eastAsia="PMingLiU"/>
          <w:szCs w:val="24"/>
        </w:rPr>
      </w:pPr>
      <w:r w:rsidRPr="00706F95">
        <w:rPr>
          <w:rFonts w:eastAsia="PMingLiU"/>
          <w:szCs w:val="24"/>
        </w:rPr>
        <w:t xml:space="preserve">From Table 1, we can observe the CDF (10%, 50%, 90%) of TDCP amplitude. </w:t>
      </w:r>
      <w:r w:rsidRPr="00706F95">
        <w:rPr>
          <w:rFonts w:eastAsia="PMingLiU"/>
          <w:szCs w:val="24"/>
          <w:lang w:val="en-GB"/>
        </w:rPr>
        <w:t xml:space="preserve">For testability of TDCP reporting, </w:t>
      </w:r>
      <w:r w:rsidR="00FD5FA9" w:rsidRPr="00706F95">
        <w:rPr>
          <w:rFonts w:eastAsia="PMingLiU"/>
          <w:szCs w:val="24"/>
          <w:lang w:val="en-GB"/>
        </w:rPr>
        <w:t xml:space="preserve">the test requirement for </w:t>
      </w:r>
      <w:r w:rsidRPr="00706F95">
        <w:rPr>
          <w:rFonts w:eastAsia="PMingLiU"/>
          <w:szCs w:val="24"/>
          <w:lang w:val="en-GB"/>
        </w:rPr>
        <w:t xml:space="preserve">the accuracy range of TDCP amplitude should be the range of TDCP quantization value (q = 0~15). Therefore, we provided Table 2 with the average result of TDCP amplitude and quantization value (q). </w:t>
      </w:r>
      <w:r w:rsidRPr="00706F95">
        <w:rPr>
          <w:rFonts w:eastAsia="PMingLiU"/>
          <w:szCs w:val="24"/>
        </w:rPr>
        <w:t>Naturally, we pick up the TDCP quantization value of CDF (10%) and CDF (90%) to be the X1 and X2. Then, Y2</w:t>
      </w:r>
      <w:r w:rsidR="007547AF">
        <w:rPr>
          <w:rFonts w:eastAsia="PMingLiU"/>
          <w:szCs w:val="24"/>
        </w:rPr>
        <w:t xml:space="preserve"> (pass ratio)</w:t>
      </w:r>
      <w:r w:rsidRPr="00706F95">
        <w:rPr>
          <w:rFonts w:eastAsia="PMingLiU"/>
          <w:szCs w:val="24"/>
        </w:rPr>
        <w:t xml:space="preserve"> will be 80%.</w:t>
      </w:r>
      <w:r w:rsidR="00CB1E38">
        <w:rPr>
          <w:rFonts w:eastAsia="PMingLiU"/>
          <w:szCs w:val="24"/>
        </w:rPr>
        <w:t xml:space="preserve"> However, we are open to discuss whether to relax the pass ratio (Y2) to be equal to or less than 80 % to accommodate all the simulation result from companies.</w:t>
      </w:r>
    </w:p>
    <w:p w14:paraId="7D034935" w14:textId="3D7A8FD6" w:rsidR="008A5E8D" w:rsidRPr="00706F95" w:rsidRDefault="008A5E8D" w:rsidP="008A5E8D">
      <w:pPr>
        <w:pStyle w:val="af1"/>
        <w:rPr>
          <w:sz w:val="24"/>
          <w:szCs w:val="24"/>
        </w:rPr>
      </w:pPr>
      <w:bookmarkStart w:id="3" w:name="_Ref162458826"/>
      <w:r w:rsidRPr="00706F95">
        <w:rPr>
          <w:sz w:val="24"/>
          <w:szCs w:val="24"/>
        </w:rPr>
        <w:t xml:space="preserve">Observation </w:t>
      </w:r>
      <w:r w:rsidRPr="00706F95">
        <w:rPr>
          <w:sz w:val="24"/>
          <w:szCs w:val="24"/>
        </w:rPr>
        <w:fldChar w:fldCharType="begin"/>
      </w:r>
      <w:r w:rsidRPr="00706F95">
        <w:rPr>
          <w:sz w:val="24"/>
          <w:szCs w:val="24"/>
        </w:rPr>
        <w:instrText xml:space="preserve"> SEQ Observation \* ARABIC </w:instrText>
      </w:r>
      <w:r w:rsidRPr="00706F95">
        <w:rPr>
          <w:sz w:val="24"/>
          <w:szCs w:val="24"/>
        </w:rPr>
        <w:fldChar w:fldCharType="separate"/>
      </w:r>
      <w:r w:rsidRPr="00706F95">
        <w:rPr>
          <w:sz w:val="24"/>
          <w:szCs w:val="24"/>
        </w:rPr>
        <w:t>1</w:t>
      </w:r>
      <w:r w:rsidRPr="00706F95">
        <w:rPr>
          <w:sz w:val="24"/>
          <w:szCs w:val="24"/>
        </w:rPr>
        <w:fldChar w:fldCharType="end"/>
      </w:r>
      <w:r w:rsidRPr="00706F95">
        <w:rPr>
          <w:sz w:val="24"/>
          <w:szCs w:val="24"/>
        </w:rPr>
        <w:t>: From table 2, we can observe the average result of TDCP quantization value on CDF (10%</w:t>
      </w:r>
      <w:r w:rsidR="00115CAF" w:rsidRPr="00706F95">
        <w:rPr>
          <w:sz w:val="24"/>
          <w:szCs w:val="24"/>
        </w:rPr>
        <w:t xml:space="preserve"> and</w:t>
      </w:r>
      <w:r w:rsidRPr="00706F95">
        <w:rPr>
          <w:sz w:val="24"/>
          <w:szCs w:val="24"/>
        </w:rPr>
        <w:t xml:space="preserve"> 90%).</w:t>
      </w:r>
      <w:bookmarkEnd w:id="3"/>
    </w:p>
    <w:p w14:paraId="6814F151" w14:textId="791101D8" w:rsidR="008A5E8D" w:rsidRDefault="008A5E8D" w:rsidP="008A5E8D">
      <w:pPr>
        <w:pStyle w:val="af1"/>
        <w:rPr>
          <w:sz w:val="24"/>
          <w:szCs w:val="24"/>
        </w:rPr>
      </w:pPr>
      <w:bookmarkStart w:id="4" w:name="_Ref162458845"/>
      <w:r w:rsidRPr="00706F95">
        <w:rPr>
          <w:sz w:val="24"/>
          <w:szCs w:val="24"/>
        </w:rPr>
        <w:t xml:space="preserve">Proposal </w:t>
      </w:r>
      <w:r w:rsidRPr="00706F95">
        <w:rPr>
          <w:sz w:val="24"/>
          <w:szCs w:val="24"/>
        </w:rPr>
        <w:fldChar w:fldCharType="begin"/>
      </w:r>
      <w:r w:rsidRPr="00706F95">
        <w:rPr>
          <w:sz w:val="24"/>
          <w:szCs w:val="24"/>
        </w:rPr>
        <w:instrText xml:space="preserve"> SEQ Proposal \* ARABIC </w:instrText>
      </w:r>
      <w:r w:rsidRPr="00706F95">
        <w:rPr>
          <w:sz w:val="24"/>
          <w:szCs w:val="24"/>
        </w:rPr>
        <w:fldChar w:fldCharType="separate"/>
      </w:r>
      <w:r w:rsidR="00115CAF" w:rsidRPr="00706F95">
        <w:rPr>
          <w:noProof/>
          <w:sz w:val="24"/>
          <w:szCs w:val="24"/>
        </w:rPr>
        <w:t>2</w:t>
      </w:r>
      <w:r w:rsidRPr="00706F95">
        <w:rPr>
          <w:sz w:val="24"/>
          <w:szCs w:val="24"/>
        </w:rPr>
        <w:fldChar w:fldCharType="end"/>
      </w:r>
      <w:r w:rsidRPr="00706F95">
        <w:rPr>
          <w:sz w:val="24"/>
          <w:szCs w:val="24"/>
        </w:rPr>
        <w:t xml:space="preserve">: Define X1 and X2 to be the TDCP quantization value of CDF (10%) and CDF (90%). Naturally, Y2 will be </w:t>
      </w:r>
      <w:r w:rsidR="00CB1E38">
        <w:rPr>
          <w:sz w:val="24"/>
          <w:szCs w:val="24"/>
        </w:rPr>
        <w:t>[</w:t>
      </w:r>
      <w:r w:rsidR="007547AF">
        <w:rPr>
          <w:sz w:val="24"/>
          <w:szCs w:val="24"/>
        </w:rPr>
        <w:t>8</w:t>
      </w:r>
      <w:r w:rsidRPr="00706F95">
        <w:rPr>
          <w:sz w:val="24"/>
          <w:szCs w:val="24"/>
        </w:rPr>
        <w:t>0%</w:t>
      </w:r>
      <w:r w:rsidR="00CB1E38">
        <w:rPr>
          <w:sz w:val="24"/>
          <w:szCs w:val="24"/>
        </w:rPr>
        <w:t>]</w:t>
      </w:r>
      <w:r w:rsidRPr="00706F95">
        <w:rPr>
          <w:sz w:val="24"/>
          <w:szCs w:val="24"/>
        </w:rPr>
        <w:t>.</w:t>
      </w:r>
      <w:bookmarkEnd w:id="4"/>
    </w:p>
    <w:p w14:paraId="7002F0E5" w14:textId="06EF7BF2" w:rsidR="00CB1E38" w:rsidRPr="00CB1E38" w:rsidRDefault="00CB1E38" w:rsidP="00CB1E38">
      <w:pPr>
        <w:pStyle w:val="af5"/>
        <w:numPr>
          <w:ilvl w:val="0"/>
          <w:numId w:val="39"/>
        </w:numPr>
        <w:rPr>
          <w:b/>
          <w:szCs w:val="24"/>
          <w:lang w:eastAsia="zh-TW"/>
        </w:rPr>
      </w:pPr>
      <w:r>
        <w:rPr>
          <w:b/>
          <w:szCs w:val="24"/>
          <w:lang w:eastAsia="zh-TW"/>
        </w:rPr>
        <w:t>RAN4 t</w:t>
      </w:r>
      <w:r w:rsidRPr="00CB1E38">
        <w:rPr>
          <w:b/>
          <w:szCs w:val="24"/>
          <w:lang w:eastAsia="zh-TW"/>
        </w:rPr>
        <w:t>o discuss whether to relax the pass ratio (Y2) to be equal to or less than 80 %</w:t>
      </w:r>
      <w:r>
        <w:rPr>
          <w:b/>
          <w:szCs w:val="24"/>
          <w:lang w:eastAsia="zh-TW"/>
        </w:rPr>
        <w:t>.</w:t>
      </w:r>
    </w:p>
    <w:p w14:paraId="03F2B696" w14:textId="77777777" w:rsidR="00CB1E38" w:rsidRDefault="00CB1E38" w:rsidP="008A5E8D">
      <w:pPr>
        <w:rPr>
          <w:rFonts w:eastAsia="PMingLiU"/>
          <w:szCs w:val="24"/>
        </w:rPr>
      </w:pPr>
    </w:p>
    <w:p w14:paraId="249F8635" w14:textId="44F84819" w:rsidR="008A5E8D" w:rsidRPr="00706F95" w:rsidRDefault="008A5E8D" w:rsidP="008A5E8D">
      <w:pPr>
        <w:rPr>
          <w:rFonts w:eastAsia="PMingLiU"/>
          <w:szCs w:val="24"/>
        </w:rPr>
      </w:pPr>
      <w:r w:rsidRPr="00706F95">
        <w:rPr>
          <w:rFonts w:eastAsia="PMingLiU"/>
          <w:szCs w:val="24"/>
        </w:rPr>
        <w:lastRenderedPageBreak/>
        <w:t>From Table 2, we select SNR =20 dB, doppler = 10 or 300 Hz to be the test configuration based on the following reason:</w:t>
      </w:r>
    </w:p>
    <w:p w14:paraId="18E5CA60" w14:textId="4D3FAFC9" w:rsidR="008A5E8D" w:rsidRPr="00706F95" w:rsidRDefault="008A5E8D" w:rsidP="008A5E8D">
      <w:pPr>
        <w:pStyle w:val="af5"/>
        <w:numPr>
          <w:ilvl w:val="0"/>
          <w:numId w:val="28"/>
        </w:numPr>
        <w:rPr>
          <w:rFonts w:eastAsia="PMingLiU"/>
          <w:szCs w:val="24"/>
        </w:rPr>
      </w:pPr>
      <w:r w:rsidRPr="00706F95">
        <w:rPr>
          <w:rFonts w:eastAsia="PMingLiU"/>
          <w:szCs w:val="24"/>
        </w:rPr>
        <w:t>For SNR = 20dB, the TDCP</w:t>
      </w:r>
      <w:r w:rsidRPr="00706F95">
        <w:rPr>
          <w:rFonts w:eastAsia="PMingLiU"/>
          <w:szCs w:val="24"/>
          <w:lang w:eastAsia="zh-TW"/>
        </w:rPr>
        <w:t xml:space="preserve"> amplitude </w:t>
      </w:r>
      <w:r w:rsidRPr="00706F95">
        <w:rPr>
          <w:rFonts w:eastAsia="PMingLiU"/>
          <w:szCs w:val="24"/>
        </w:rPr>
        <w:t xml:space="preserve">with the most convergence result for different doppler frequency. This is beneficial to find a </w:t>
      </w:r>
      <w:r w:rsidR="00A4708D" w:rsidRPr="00706F95">
        <w:rPr>
          <w:rFonts w:eastAsia="PMingLiU"/>
          <w:szCs w:val="24"/>
        </w:rPr>
        <w:t xml:space="preserve">converged </w:t>
      </w:r>
      <w:r w:rsidRPr="00706F95">
        <w:rPr>
          <w:rFonts w:eastAsia="PMingLiU"/>
          <w:szCs w:val="24"/>
        </w:rPr>
        <w:t xml:space="preserve">TDCP </w:t>
      </w:r>
      <w:r w:rsidR="00FD5FA9" w:rsidRPr="00706F95">
        <w:rPr>
          <w:rFonts w:eastAsia="PMingLiU"/>
          <w:szCs w:val="24"/>
          <w:lang w:val="en-GB"/>
        </w:rPr>
        <w:t xml:space="preserve">accuracy </w:t>
      </w:r>
      <w:r w:rsidRPr="00706F95">
        <w:rPr>
          <w:rFonts w:eastAsia="PMingLiU"/>
          <w:szCs w:val="24"/>
        </w:rPr>
        <w:t>range in this test.</w:t>
      </w:r>
    </w:p>
    <w:p w14:paraId="7AEF30FE" w14:textId="27D39ECD" w:rsidR="00FD5FA9" w:rsidRPr="00706F95" w:rsidRDefault="008A5E8D" w:rsidP="00FD5FA9">
      <w:pPr>
        <w:pStyle w:val="af5"/>
        <w:numPr>
          <w:ilvl w:val="0"/>
          <w:numId w:val="28"/>
        </w:numPr>
        <w:rPr>
          <w:rFonts w:eastAsia="PMingLiU"/>
          <w:szCs w:val="24"/>
        </w:rPr>
      </w:pPr>
      <w:r w:rsidRPr="00706F95">
        <w:rPr>
          <w:rFonts w:eastAsia="PMingLiU" w:hint="eastAsia"/>
          <w:szCs w:val="24"/>
          <w:lang w:eastAsia="zh-TW"/>
        </w:rPr>
        <w:t>F</w:t>
      </w:r>
      <w:r w:rsidRPr="00706F95">
        <w:rPr>
          <w:rFonts w:eastAsia="PMingLiU"/>
          <w:szCs w:val="24"/>
          <w:lang w:eastAsia="zh-TW"/>
        </w:rPr>
        <w:t>or doppler = 10 and 300 Hz, the</w:t>
      </w:r>
      <w:r w:rsidR="00FD5FA9" w:rsidRPr="00706F95">
        <w:rPr>
          <w:rFonts w:eastAsia="PMingLiU"/>
          <w:szCs w:val="24"/>
        </w:rPr>
        <w:t xml:space="preserve"> TDCP </w:t>
      </w:r>
      <w:r w:rsidR="00FD5FA9" w:rsidRPr="00706F95">
        <w:rPr>
          <w:rFonts w:eastAsia="PMingLiU"/>
          <w:szCs w:val="24"/>
          <w:lang w:val="en-GB"/>
        </w:rPr>
        <w:t xml:space="preserve">accuracy </w:t>
      </w:r>
      <w:r w:rsidR="00FD5FA9" w:rsidRPr="00706F95">
        <w:rPr>
          <w:rFonts w:eastAsia="PMingLiU"/>
          <w:szCs w:val="24"/>
        </w:rPr>
        <w:t>range</w:t>
      </w:r>
      <w:r w:rsidRPr="00706F95">
        <w:rPr>
          <w:rFonts w:eastAsia="PMingLiU"/>
          <w:szCs w:val="24"/>
          <w:lang w:eastAsia="zh-TW"/>
        </w:rPr>
        <w:t xml:space="preserve"> is quite different.</w:t>
      </w:r>
      <w:r w:rsidR="00FD5FA9" w:rsidRPr="00706F95">
        <w:rPr>
          <w:rFonts w:eastAsia="PMingLiU"/>
          <w:szCs w:val="24"/>
          <w:lang w:eastAsia="zh-TW"/>
        </w:rPr>
        <w:t xml:space="preserve"> </w:t>
      </w:r>
      <w:r w:rsidR="00FD5FA9" w:rsidRPr="00706F95">
        <w:rPr>
          <w:rFonts w:eastAsia="PMingLiU"/>
          <w:szCs w:val="24"/>
        </w:rPr>
        <w:t xml:space="preserve">This is beneficial to differentiate the TDCP </w:t>
      </w:r>
      <w:r w:rsidR="00FD5FA9" w:rsidRPr="00706F95">
        <w:rPr>
          <w:rFonts w:eastAsia="PMingLiU"/>
          <w:szCs w:val="24"/>
          <w:lang w:eastAsia="zh-TW"/>
        </w:rPr>
        <w:t xml:space="preserve">quantization </w:t>
      </w:r>
      <w:r w:rsidR="00FD5FA9" w:rsidRPr="00706F95">
        <w:rPr>
          <w:rFonts w:eastAsia="PMingLiU"/>
          <w:szCs w:val="24"/>
        </w:rPr>
        <w:t>range at most between low and high doppler.</w:t>
      </w:r>
    </w:p>
    <w:p w14:paraId="2807430D" w14:textId="1A1C7A8B" w:rsidR="008A5E8D" w:rsidRPr="00706F95" w:rsidRDefault="008A5E8D" w:rsidP="008A5E8D">
      <w:pPr>
        <w:pStyle w:val="af5"/>
        <w:numPr>
          <w:ilvl w:val="1"/>
          <w:numId w:val="28"/>
        </w:numPr>
        <w:rPr>
          <w:rFonts w:eastAsia="PMingLiU"/>
          <w:szCs w:val="24"/>
        </w:rPr>
      </w:pPr>
      <w:r w:rsidRPr="00706F95">
        <w:rPr>
          <w:rFonts w:eastAsia="PMingLiU"/>
          <w:szCs w:val="24"/>
          <w:lang w:eastAsia="zh-TW"/>
        </w:rPr>
        <w:t xml:space="preserve">Doppler = 10 Hz, SNR=20 dB, the </w:t>
      </w:r>
      <w:r w:rsidR="001A20B2">
        <w:rPr>
          <w:rFonts w:eastAsia="PMingLiU"/>
          <w:szCs w:val="24"/>
          <w:lang w:eastAsia="zh-TW"/>
        </w:rPr>
        <w:t xml:space="preserve">average </w:t>
      </w:r>
      <w:r w:rsidRPr="00706F95">
        <w:rPr>
          <w:rFonts w:eastAsia="PMingLiU"/>
          <w:szCs w:val="24"/>
          <w:lang w:eastAsia="zh-TW"/>
        </w:rPr>
        <w:t>range of TDCP quantization = 0 ~ 6.</w:t>
      </w:r>
    </w:p>
    <w:p w14:paraId="5CD81F9F" w14:textId="1BAEEAD5" w:rsidR="00CB1E38" w:rsidRPr="00B12E80" w:rsidRDefault="008A5E8D" w:rsidP="00B12E80">
      <w:pPr>
        <w:pStyle w:val="af5"/>
        <w:numPr>
          <w:ilvl w:val="1"/>
          <w:numId w:val="30"/>
        </w:numPr>
        <w:rPr>
          <w:rFonts w:eastAsia="PMingLiU"/>
          <w:szCs w:val="24"/>
        </w:rPr>
      </w:pPr>
      <w:r w:rsidRPr="00706F95">
        <w:rPr>
          <w:rFonts w:eastAsia="PMingLiU"/>
          <w:szCs w:val="24"/>
          <w:lang w:eastAsia="zh-TW"/>
        </w:rPr>
        <w:t xml:space="preserve">Doppler = 300 Hz, SNR=20 dB, the </w:t>
      </w:r>
      <w:r w:rsidR="001A20B2">
        <w:rPr>
          <w:rFonts w:eastAsia="PMingLiU"/>
          <w:szCs w:val="24"/>
          <w:lang w:eastAsia="zh-TW"/>
        </w:rPr>
        <w:t xml:space="preserve">average </w:t>
      </w:r>
      <w:r w:rsidRPr="00706F95">
        <w:rPr>
          <w:rFonts w:eastAsia="PMingLiU"/>
          <w:szCs w:val="24"/>
          <w:lang w:eastAsia="zh-TW"/>
        </w:rPr>
        <w:t>range of TDCP quantization = 6 ~ 13.</w:t>
      </w:r>
      <w:bookmarkStart w:id="5" w:name="_Ref162458838"/>
    </w:p>
    <w:p w14:paraId="5F83ABB6" w14:textId="77777777" w:rsidR="00B12E80" w:rsidRDefault="00B12E80" w:rsidP="00B12E80">
      <w:pPr>
        <w:pStyle w:val="af5"/>
        <w:spacing w:before="100" w:beforeAutospacing="1" w:after="100" w:afterAutospacing="1"/>
        <w:ind w:left="480"/>
        <w:jc w:val="center"/>
        <w:rPr>
          <w:rFonts w:eastAsia="PMingLiU"/>
          <w:szCs w:val="24"/>
          <w:lang w:val="en-GB"/>
        </w:rPr>
      </w:pPr>
    </w:p>
    <w:p w14:paraId="3DB294CE" w14:textId="26A33DB9" w:rsidR="00CB1E38" w:rsidRDefault="00CB1E38" w:rsidP="00B12E80">
      <w:pPr>
        <w:pStyle w:val="af5"/>
        <w:spacing w:before="100" w:beforeAutospacing="1" w:after="100" w:afterAutospacing="1"/>
        <w:ind w:left="480"/>
        <w:jc w:val="center"/>
        <w:rPr>
          <w:rFonts w:eastAsia="PMingLiU"/>
          <w:szCs w:val="24"/>
          <w:lang w:val="en-GB"/>
        </w:rPr>
      </w:pPr>
      <w:r w:rsidRPr="00CB1E38">
        <w:rPr>
          <w:rFonts w:eastAsia="PMingLiU"/>
          <w:szCs w:val="24"/>
          <w:lang w:val="en-GB"/>
        </w:rPr>
        <w:t>Table 2 The average result of TDCP amplitude and quantization value</w:t>
      </w:r>
    </w:p>
    <w:tbl>
      <w:tblPr>
        <w:tblW w:w="8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740"/>
        <w:gridCol w:w="520"/>
        <w:gridCol w:w="1890"/>
        <w:gridCol w:w="1890"/>
        <w:gridCol w:w="3220"/>
      </w:tblGrid>
      <w:tr w:rsidR="00CB1E38" w:rsidRPr="00CB1E38" w14:paraId="1E5BE08A" w14:textId="77777777" w:rsidTr="00CB1E38">
        <w:trPr>
          <w:trHeight w:val="590"/>
          <w:jc w:val="center"/>
        </w:trPr>
        <w:tc>
          <w:tcPr>
            <w:tcW w:w="740" w:type="dxa"/>
            <w:shd w:val="clear" w:color="auto" w:fill="auto"/>
            <w:noWrap/>
            <w:vAlign w:val="center"/>
            <w:hideMark/>
          </w:tcPr>
          <w:p w14:paraId="10E37EA0"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Doppler</w:t>
            </w:r>
          </w:p>
        </w:tc>
        <w:tc>
          <w:tcPr>
            <w:tcW w:w="520" w:type="dxa"/>
            <w:shd w:val="clear" w:color="auto" w:fill="auto"/>
            <w:noWrap/>
            <w:vAlign w:val="center"/>
            <w:hideMark/>
          </w:tcPr>
          <w:p w14:paraId="027D6C30"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SNR</w:t>
            </w:r>
          </w:p>
        </w:tc>
        <w:tc>
          <w:tcPr>
            <w:tcW w:w="3780" w:type="dxa"/>
            <w:gridSpan w:val="2"/>
            <w:shd w:val="clear" w:color="000000" w:fill="ED7D31"/>
            <w:noWrap/>
            <w:vAlign w:val="center"/>
            <w:hideMark/>
          </w:tcPr>
          <w:p w14:paraId="20AC196C"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Average result from companies, Y2 [80%]</w:t>
            </w:r>
          </w:p>
        </w:tc>
        <w:tc>
          <w:tcPr>
            <w:tcW w:w="3220" w:type="dxa"/>
            <w:shd w:val="clear" w:color="000000" w:fill="A9D08E"/>
            <w:vAlign w:val="center"/>
            <w:hideMark/>
          </w:tcPr>
          <w:p w14:paraId="05580F9E"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TDCP quantization value (unit: q)</w:t>
            </w:r>
            <w:r w:rsidRPr="00CB1E38">
              <w:rPr>
                <w:rFonts w:ascii="PMingLiU" w:eastAsia="PMingLiU" w:hAnsi="PMingLiU" w:cs="PMingLiU" w:hint="eastAsia"/>
                <w:color w:val="000000"/>
                <w:kern w:val="0"/>
                <w:sz w:val="20"/>
                <w:szCs w:val="20"/>
              </w:rPr>
              <w:br/>
              <w:t>(X1~X2)</w:t>
            </w:r>
          </w:p>
        </w:tc>
      </w:tr>
      <w:tr w:rsidR="00CB1E38" w:rsidRPr="00CB1E38" w14:paraId="1303933A" w14:textId="77777777" w:rsidTr="00CB1E38">
        <w:trPr>
          <w:trHeight w:val="530"/>
          <w:jc w:val="center"/>
        </w:trPr>
        <w:tc>
          <w:tcPr>
            <w:tcW w:w="740" w:type="dxa"/>
            <w:shd w:val="clear" w:color="auto" w:fill="auto"/>
            <w:noWrap/>
            <w:vAlign w:val="center"/>
            <w:hideMark/>
          </w:tcPr>
          <w:p w14:paraId="45C1D431" w14:textId="16118B6E"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37F62F46" w14:textId="3A1EB9D4" w:rsidR="00CB1E38" w:rsidRPr="00CB1E38" w:rsidRDefault="00CB1E38" w:rsidP="00CB1E38">
            <w:pPr>
              <w:widowControl/>
              <w:jc w:val="center"/>
              <w:rPr>
                <w:rFonts w:ascii="PMingLiU" w:eastAsia="PMingLiU" w:hAnsi="PMingLiU" w:cs="PMingLiU"/>
                <w:color w:val="000000"/>
                <w:kern w:val="0"/>
                <w:sz w:val="20"/>
                <w:szCs w:val="20"/>
              </w:rPr>
            </w:pPr>
          </w:p>
        </w:tc>
        <w:tc>
          <w:tcPr>
            <w:tcW w:w="1890" w:type="dxa"/>
            <w:shd w:val="clear" w:color="auto" w:fill="auto"/>
            <w:noWrap/>
            <w:vAlign w:val="center"/>
            <w:hideMark/>
          </w:tcPr>
          <w:p w14:paraId="7A80513D"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X1(CDF 10%)</w:t>
            </w:r>
          </w:p>
        </w:tc>
        <w:tc>
          <w:tcPr>
            <w:tcW w:w="1890" w:type="dxa"/>
            <w:shd w:val="clear" w:color="auto" w:fill="auto"/>
            <w:noWrap/>
            <w:vAlign w:val="center"/>
            <w:hideMark/>
          </w:tcPr>
          <w:p w14:paraId="27B995EF"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X2(CDF 90%)</w:t>
            </w:r>
          </w:p>
        </w:tc>
        <w:tc>
          <w:tcPr>
            <w:tcW w:w="3220" w:type="dxa"/>
            <w:shd w:val="clear" w:color="auto" w:fill="auto"/>
            <w:noWrap/>
            <w:vAlign w:val="center"/>
            <w:hideMark/>
          </w:tcPr>
          <w:p w14:paraId="15B9C692"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Based on Table A</w:t>
            </w:r>
          </w:p>
        </w:tc>
      </w:tr>
      <w:tr w:rsidR="00CB1E38" w:rsidRPr="00CB1E38" w14:paraId="16DD6995" w14:textId="77777777" w:rsidTr="00CB1E38">
        <w:trPr>
          <w:trHeight w:val="300"/>
          <w:jc w:val="center"/>
        </w:trPr>
        <w:tc>
          <w:tcPr>
            <w:tcW w:w="740" w:type="dxa"/>
            <w:vMerge w:val="restart"/>
            <w:shd w:val="clear" w:color="000000" w:fill="00B0F0"/>
            <w:noWrap/>
            <w:vAlign w:val="center"/>
            <w:hideMark/>
          </w:tcPr>
          <w:p w14:paraId="0B33D6CA"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520" w:type="dxa"/>
            <w:shd w:val="clear" w:color="auto" w:fill="auto"/>
            <w:noWrap/>
            <w:vAlign w:val="center"/>
            <w:hideMark/>
          </w:tcPr>
          <w:p w14:paraId="5EC3B821"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5</w:t>
            </w:r>
          </w:p>
        </w:tc>
        <w:tc>
          <w:tcPr>
            <w:tcW w:w="1890" w:type="dxa"/>
            <w:shd w:val="clear" w:color="auto" w:fill="auto"/>
            <w:noWrap/>
            <w:vAlign w:val="center"/>
            <w:hideMark/>
          </w:tcPr>
          <w:p w14:paraId="157BC566"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0.6315</w:t>
            </w:r>
          </w:p>
        </w:tc>
        <w:tc>
          <w:tcPr>
            <w:tcW w:w="1890" w:type="dxa"/>
            <w:shd w:val="clear" w:color="auto" w:fill="auto"/>
            <w:noWrap/>
            <w:vAlign w:val="center"/>
            <w:hideMark/>
          </w:tcPr>
          <w:p w14:paraId="485093C0"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0.9164</w:t>
            </w:r>
          </w:p>
        </w:tc>
        <w:tc>
          <w:tcPr>
            <w:tcW w:w="3220" w:type="dxa"/>
            <w:shd w:val="clear" w:color="auto" w:fill="auto"/>
            <w:noWrap/>
            <w:vAlign w:val="center"/>
            <w:hideMark/>
          </w:tcPr>
          <w:p w14:paraId="56410158"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9~13</w:t>
            </w:r>
          </w:p>
        </w:tc>
      </w:tr>
      <w:tr w:rsidR="00CB1E38" w:rsidRPr="00CB1E38" w14:paraId="60CB7210" w14:textId="77777777" w:rsidTr="00CB1E38">
        <w:trPr>
          <w:trHeight w:val="300"/>
          <w:jc w:val="center"/>
        </w:trPr>
        <w:tc>
          <w:tcPr>
            <w:tcW w:w="740" w:type="dxa"/>
            <w:vMerge/>
            <w:vAlign w:val="center"/>
            <w:hideMark/>
          </w:tcPr>
          <w:p w14:paraId="47284016"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6E2F665A"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1890" w:type="dxa"/>
            <w:shd w:val="clear" w:color="auto" w:fill="auto"/>
            <w:noWrap/>
            <w:vAlign w:val="center"/>
            <w:hideMark/>
          </w:tcPr>
          <w:p w14:paraId="2B768D26"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0.8055</w:t>
            </w:r>
          </w:p>
        </w:tc>
        <w:tc>
          <w:tcPr>
            <w:tcW w:w="1890" w:type="dxa"/>
            <w:shd w:val="clear" w:color="auto" w:fill="auto"/>
            <w:noWrap/>
            <w:vAlign w:val="center"/>
            <w:hideMark/>
          </w:tcPr>
          <w:p w14:paraId="7E11A76B"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0.9701</w:t>
            </w:r>
          </w:p>
        </w:tc>
        <w:tc>
          <w:tcPr>
            <w:tcW w:w="3220" w:type="dxa"/>
            <w:shd w:val="clear" w:color="auto" w:fill="auto"/>
            <w:noWrap/>
            <w:vAlign w:val="center"/>
            <w:hideMark/>
          </w:tcPr>
          <w:p w14:paraId="0650B20E"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6~11</w:t>
            </w:r>
          </w:p>
        </w:tc>
      </w:tr>
      <w:tr w:rsidR="00CB1E38" w:rsidRPr="00CB1E38" w14:paraId="618C4D22" w14:textId="77777777" w:rsidTr="00CB1E38">
        <w:trPr>
          <w:trHeight w:val="300"/>
          <w:jc w:val="center"/>
        </w:trPr>
        <w:tc>
          <w:tcPr>
            <w:tcW w:w="740" w:type="dxa"/>
            <w:vMerge/>
            <w:vAlign w:val="center"/>
            <w:hideMark/>
          </w:tcPr>
          <w:p w14:paraId="77E3CBBE"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790C227E"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15</w:t>
            </w:r>
          </w:p>
        </w:tc>
        <w:tc>
          <w:tcPr>
            <w:tcW w:w="1890" w:type="dxa"/>
            <w:shd w:val="clear" w:color="auto" w:fill="auto"/>
            <w:noWrap/>
            <w:vAlign w:val="center"/>
            <w:hideMark/>
          </w:tcPr>
          <w:p w14:paraId="6194405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0.9245</w:t>
            </w:r>
          </w:p>
        </w:tc>
        <w:tc>
          <w:tcPr>
            <w:tcW w:w="1890" w:type="dxa"/>
            <w:shd w:val="clear" w:color="auto" w:fill="auto"/>
            <w:noWrap/>
            <w:vAlign w:val="center"/>
            <w:hideMark/>
          </w:tcPr>
          <w:p w14:paraId="0F74701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0.9904</w:t>
            </w:r>
          </w:p>
        </w:tc>
        <w:tc>
          <w:tcPr>
            <w:tcW w:w="3220" w:type="dxa"/>
            <w:shd w:val="clear" w:color="auto" w:fill="auto"/>
            <w:noWrap/>
            <w:vAlign w:val="center"/>
            <w:hideMark/>
          </w:tcPr>
          <w:p w14:paraId="00FC13B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3~9</w:t>
            </w:r>
          </w:p>
        </w:tc>
      </w:tr>
      <w:tr w:rsidR="00CB1E38" w:rsidRPr="00CB1E38" w14:paraId="3EA3FE93" w14:textId="77777777" w:rsidTr="00CB1E38">
        <w:trPr>
          <w:trHeight w:val="300"/>
          <w:jc w:val="center"/>
        </w:trPr>
        <w:tc>
          <w:tcPr>
            <w:tcW w:w="740" w:type="dxa"/>
            <w:vMerge/>
            <w:vAlign w:val="center"/>
            <w:hideMark/>
          </w:tcPr>
          <w:p w14:paraId="5E77F767"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000000" w:fill="00B0F0"/>
            <w:noWrap/>
            <w:vAlign w:val="center"/>
            <w:hideMark/>
          </w:tcPr>
          <w:p w14:paraId="3B5B1EDB"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w:t>
            </w:r>
          </w:p>
        </w:tc>
        <w:tc>
          <w:tcPr>
            <w:tcW w:w="1890" w:type="dxa"/>
            <w:shd w:val="clear" w:color="000000" w:fill="00B0F0"/>
            <w:noWrap/>
            <w:vAlign w:val="center"/>
            <w:hideMark/>
          </w:tcPr>
          <w:p w14:paraId="31BB9BB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0.9714</w:t>
            </w:r>
          </w:p>
        </w:tc>
        <w:tc>
          <w:tcPr>
            <w:tcW w:w="1890" w:type="dxa"/>
            <w:shd w:val="clear" w:color="000000" w:fill="00B0F0"/>
            <w:noWrap/>
            <w:vAlign w:val="center"/>
            <w:hideMark/>
          </w:tcPr>
          <w:p w14:paraId="055275E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0.9963</w:t>
            </w:r>
          </w:p>
        </w:tc>
        <w:tc>
          <w:tcPr>
            <w:tcW w:w="3220" w:type="dxa"/>
            <w:shd w:val="clear" w:color="000000" w:fill="00B0F0"/>
            <w:noWrap/>
            <w:vAlign w:val="center"/>
            <w:hideMark/>
          </w:tcPr>
          <w:p w14:paraId="478118DF"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0~6</w:t>
            </w:r>
          </w:p>
        </w:tc>
      </w:tr>
      <w:tr w:rsidR="00CB1E38" w:rsidRPr="00CB1E38" w14:paraId="2B671D17" w14:textId="77777777" w:rsidTr="00CB1E38">
        <w:trPr>
          <w:trHeight w:val="300"/>
          <w:jc w:val="center"/>
        </w:trPr>
        <w:tc>
          <w:tcPr>
            <w:tcW w:w="740" w:type="dxa"/>
            <w:vMerge w:val="restart"/>
            <w:shd w:val="clear" w:color="auto" w:fill="auto"/>
            <w:noWrap/>
            <w:vAlign w:val="center"/>
            <w:hideMark/>
          </w:tcPr>
          <w:p w14:paraId="346A25E5"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30</w:t>
            </w:r>
          </w:p>
        </w:tc>
        <w:tc>
          <w:tcPr>
            <w:tcW w:w="520" w:type="dxa"/>
            <w:shd w:val="clear" w:color="auto" w:fill="auto"/>
            <w:noWrap/>
            <w:vAlign w:val="center"/>
            <w:hideMark/>
          </w:tcPr>
          <w:p w14:paraId="673C8985"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5</w:t>
            </w:r>
          </w:p>
        </w:tc>
        <w:tc>
          <w:tcPr>
            <w:tcW w:w="1890" w:type="dxa"/>
            <w:shd w:val="clear" w:color="auto" w:fill="auto"/>
            <w:noWrap/>
            <w:vAlign w:val="center"/>
            <w:hideMark/>
          </w:tcPr>
          <w:p w14:paraId="1874B086"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0.5917</w:t>
            </w:r>
          </w:p>
        </w:tc>
        <w:tc>
          <w:tcPr>
            <w:tcW w:w="1890" w:type="dxa"/>
            <w:shd w:val="clear" w:color="auto" w:fill="auto"/>
            <w:noWrap/>
            <w:vAlign w:val="center"/>
            <w:hideMark/>
          </w:tcPr>
          <w:p w14:paraId="4FA4CC29"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0.9189</w:t>
            </w:r>
          </w:p>
        </w:tc>
        <w:tc>
          <w:tcPr>
            <w:tcW w:w="3220" w:type="dxa"/>
            <w:shd w:val="clear" w:color="auto" w:fill="auto"/>
            <w:noWrap/>
            <w:vAlign w:val="center"/>
            <w:hideMark/>
          </w:tcPr>
          <w:p w14:paraId="003925A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9~13</w:t>
            </w:r>
          </w:p>
        </w:tc>
      </w:tr>
      <w:tr w:rsidR="00CB1E38" w:rsidRPr="00CB1E38" w14:paraId="3F718873" w14:textId="77777777" w:rsidTr="00CB1E38">
        <w:trPr>
          <w:trHeight w:val="300"/>
          <w:jc w:val="center"/>
        </w:trPr>
        <w:tc>
          <w:tcPr>
            <w:tcW w:w="740" w:type="dxa"/>
            <w:vMerge/>
            <w:vAlign w:val="center"/>
            <w:hideMark/>
          </w:tcPr>
          <w:p w14:paraId="2DD3BA86"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2EA76D43"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1890" w:type="dxa"/>
            <w:shd w:val="clear" w:color="auto" w:fill="auto"/>
            <w:noWrap/>
            <w:vAlign w:val="center"/>
            <w:hideMark/>
          </w:tcPr>
          <w:p w14:paraId="68178139"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0.7865</w:t>
            </w:r>
          </w:p>
        </w:tc>
        <w:tc>
          <w:tcPr>
            <w:tcW w:w="1890" w:type="dxa"/>
            <w:shd w:val="clear" w:color="auto" w:fill="auto"/>
            <w:noWrap/>
            <w:vAlign w:val="center"/>
            <w:hideMark/>
          </w:tcPr>
          <w:p w14:paraId="68C55866"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0.9724</w:t>
            </w:r>
          </w:p>
        </w:tc>
        <w:tc>
          <w:tcPr>
            <w:tcW w:w="3220" w:type="dxa"/>
            <w:shd w:val="clear" w:color="auto" w:fill="auto"/>
            <w:noWrap/>
            <w:vAlign w:val="center"/>
            <w:hideMark/>
          </w:tcPr>
          <w:p w14:paraId="75DD2215"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6~12</w:t>
            </w:r>
          </w:p>
        </w:tc>
      </w:tr>
      <w:tr w:rsidR="00CB1E38" w:rsidRPr="00CB1E38" w14:paraId="2EE26942" w14:textId="77777777" w:rsidTr="00CB1E38">
        <w:trPr>
          <w:trHeight w:val="300"/>
          <w:jc w:val="center"/>
        </w:trPr>
        <w:tc>
          <w:tcPr>
            <w:tcW w:w="740" w:type="dxa"/>
            <w:vMerge/>
            <w:vAlign w:val="center"/>
            <w:hideMark/>
          </w:tcPr>
          <w:p w14:paraId="018C7155"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03E47D49"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15</w:t>
            </w:r>
          </w:p>
        </w:tc>
        <w:tc>
          <w:tcPr>
            <w:tcW w:w="1890" w:type="dxa"/>
            <w:shd w:val="clear" w:color="auto" w:fill="auto"/>
            <w:noWrap/>
            <w:vAlign w:val="center"/>
            <w:hideMark/>
          </w:tcPr>
          <w:p w14:paraId="6FA6FDDC"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0.9080</w:t>
            </w:r>
          </w:p>
        </w:tc>
        <w:tc>
          <w:tcPr>
            <w:tcW w:w="1890" w:type="dxa"/>
            <w:shd w:val="clear" w:color="auto" w:fill="auto"/>
            <w:noWrap/>
            <w:vAlign w:val="center"/>
            <w:hideMark/>
          </w:tcPr>
          <w:p w14:paraId="7465C9E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0.9912</w:t>
            </w:r>
          </w:p>
        </w:tc>
        <w:tc>
          <w:tcPr>
            <w:tcW w:w="3220" w:type="dxa"/>
            <w:shd w:val="clear" w:color="auto" w:fill="auto"/>
            <w:noWrap/>
            <w:vAlign w:val="center"/>
            <w:hideMark/>
          </w:tcPr>
          <w:p w14:paraId="0000845C"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2~9</w:t>
            </w:r>
          </w:p>
        </w:tc>
      </w:tr>
      <w:tr w:rsidR="00CB1E38" w:rsidRPr="00CB1E38" w14:paraId="647F2AD8" w14:textId="77777777" w:rsidTr="00CB1E38">
        <w:trPr>
          <w:trHeight w:val="300"/>
          <w:jc w:val="center"/>
        </w:trPr>
        <w:tc>
          <w:tcPr>
            <w:tcW w:w="740" w:type="dxa"/>
            <w:vMerge/>
            <w:vAlign w:val="center"/>
            <w:hideMark/>
          </w:tcPr>
          <w:p w14:paraId="3EECC66B"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1C84DC67"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w:t>
            </w:r>
          </w:p>
        </w:tc>
        <w:tc>
          <w:tcPr>
            <w:tcW w:w="1890" w:type="dxa"/>
            <w:shd w:val="clear" w:color="auto" w:fill="auto"/>
            <w:noWrap/>
            <w:vAlign w:val="center"/>
            <w:hideMark/>
          </w:tcPr>
          <w:p w14:paraId="3008139E"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0.9630</w:t>
            </w:r>
          </w:p>
        </w:tc>
        <w:tc>
          <w:tcPr>
            <w:tcW w:w="1890" w:type="dxa"/>
            <w:shd w:val="clear" w:color="auto" w:fill="auto"/>
            <w:noWrap/>
            <w:vAlign w:val="center"/>
            <w:hideMark/>
          </w:tcPr>
          <w:p w14:paraId="40E550B7"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0.9976</w:t>
            </w:r>
          </w:p>
        </w:tc>
        <w:tc>
          <w:tcPr>
            <w:tcW w:w="3220" w:type="dxa"/>
            <w:shd w:val="clear" w:color="auto" w:fill="auto"/>
            <w:noWrap/>
            <w:vAlign w:val="center"/>
            <w:hideMark/>
          </w:tcPr>
          <w:p w14:paraId="38565ECA"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0~6</w:t>
            </w:r>
          </w:p>
        </w:tc>
      </w:tr>
      <w:tr w:rsidR="00CB1E38" w:rsidRPr="00CB1E38" w14:paraId="0DE034A6" w14:textId="77777777" w:rsidTr="00CB1E38">
        <w:trPr>
          <w:trHeight w:val="300"/>
          <w:jc w:val="center"/>
        </w:trPr>
        <w:tc>
          <w:tcPr>
            <w:tcW w:w="740" w:type="dxa"/>
            <w:vMerge w:val="restart"/>
            <w:shd w:val="clear" w:color="auto" w:fill="auto"/>
            <w:noWrap/>
            <w:vAlign w:val="center"/>
            <w:hideMark/>
          </w:tcPr>
          <w:p w14:paraId="7D9B9AE6"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75</w:t>
            </w:r>
          </w:p>
        </w:tc>
        <w:tc>
          <w:tcPr>
            <w:tcW w:w="520" w:type="dxa"/>
            <w:shd w:val="clear" w:color="auto" w:fill="auto"/>
            <w:noWrap/>
            <w:vAlign w:val="center"/>
            <w:hideMark/>
          </w:tcPr>
          <w:p w14:paraId="5592621D"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5</w:t>
            </w:r>
          </w:p>
        </w:tc>
        <w:tc>
          <w:tcPr>
            <w:tcW w:w="1890" w:type="dxa"/>
            <w:shd w:val="clear" w:color="auto" w:fill="auto"/>
            <w:noWrap/>
            <w:vAlign w:val="center"/>
            <w:hideMark/>
          </w:tcPr>
          <w:p w14:paraId="6BCAD66A"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0.5498</w:t>
            </w:r>
          </w:p>
        </w:tc>
        <w:tc>
          <w:tcPr>
            <w:tcW w:w="1890" w:type="dxa"/>
            <w:shd w:val="clear" w:color="auto" w:fill="auto"/>
            <w:noWrap/>
            <w:vAlign w:val="center"/>
            <w:hideMark/>
          </w:tcPr>
          <w:p w14:paraId="5F907F37"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0.8994</w:t>
            </w:r>
          </w:p>
        </w:tc>
        <w:tc>
          <w:tcPr>
            <w:tcW w:w="3220" w:type="dxa"/>
            <w:shd w:val="clear" w:color="auto" w:fill="auto"/>
            <w:noWrap/>
            <w:vAlign w:val="center"/>
            <w:hideMark/>
          </w:tcPr>
          <w:p w14:paraId="456D5199"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9~14</w:t>
            </w:r>
          </w:p>
        </w:tc>
      </w:tr>
      <w:tr w:rsidR="00CB1E38" w:rsidRPr="00CB1E38" w14:paraId="6EAA2741" w14:textId="77777777" w:rsidTr="00CB1E38">
        <w:trPr>
          <w:trHeight w:val="300"/>
          <w:jc w:val="center"/>
        </w:trPr>
        <w:tc>
          <w:tcPr>
            <w:tcW w:w="740" w:type="dxa"/>
            <w:vMerge/>
            <w:vAlign w:val="center"/>
            <w:hideMark/>
          </w:tcPr>
          <w:p w14:paraId="6D508484"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44F8AF58"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1890" w:type="dxa"/>
            <w:shd w:val="clear" w:color="auto" w:fill="auto"/>
            <w:noWrap/>
            <w:vAlign w:val="center"/>
            <w:hideMark/>
          </w:tcPr>
          <w:p w14:paraId="136B925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0.7388</w:t>
            </w:r>
          </w:p>
        </w:tc>
        <w:tc>
          <w:tcPr>
            <w:tcW w:w="1890" w:type="dxa"/>
            <w:shd w:val="clear" w:color="auto" w:fill="auto"/>
            <w:noWrap/>
            <w:vAlign w:val="center"/>
            <w:hideMark/>
          </w:tcPr>
          <w:p w14:paraId="20D914FB"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0.9632</w:t>
            </w:r>
          </w:p>
        </w:tc>
        <w:tc>
          <w:tcPr>
            <w:tcW w:w="3220" w:type="dxa"/>
            <w:shd w:val="clear" w:color="auto" w:fill="auto"/>
            <w:noWrap/>
            <w:vAlign w:val="center"/>
            <w:hideMark/>
          </w:tcPr>
          <w:p w14:paraId="430695B5"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6~12</w:t>
            </w:r>
          </w:p>
        </w:tc>
      </w:tr>
      <w:tr w:rsidR="00CB1E38" w:rsidRPr="00CB1E38" w14:paraId="44E3A658" w14:textId="77777777" w:rsidTr="00CB1E38">
        <w:trPr>
          <w:trHeight w:val="300"/>
          <w:jc w:val="center"/>
        </w:trPr>
        <w:tc>
          <w:tcPr>
            <w:tcW w:w="740" w:type="dxa"/>
            <w:vMerge/>
            <w:vAlign w:val="center"/>
            <w:hideMark/>
          </w:tcPr>
          <w:p w14:paraId="10B0D50A"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6AE98DD0"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15</w:t>
            </w:r>
          </w:p>
        </w:tc>
        <w:tc>
          <w:tcPr>
            <w:tcW w:w="1890" w:type="dxa"/>
            <w:shd w:val="clear" w:color="auto" w:fill="auto"/>
            <w:noWrap/>
            <w:vAlign w:val="center"/>
            <w:hideMark/>
          </w:tcPr>
          <w:p w14:paraId="1CF252B6"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0.8691</w:t>
            </w:r>
          </w:p>
        </w:tc>
        <w:tc>
          <w:tcPr>
            <w:tcW w:w="1890" w:type="dxa"/>
            <w:shd w:val="clear" w:color="auto" w:fill="auto"/>
            <w:noWrap/>
            <w:vAlign w:val="center"/>
            <w:hideMark/>
          </w:tcPr>
          <w:p w14:paraId="175BC43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0.9870</w:t>
            </w:r>
          </w:p>
        </w:tc>
        <w:tc>
          <w:tcPr>
            <w:tcW w:w="3220" w:type="dxa"/>
            <w:shd w:val="clear" w:color="auto" w:fill="auto"/>
            <w:noWrap/>
            <w:vAlign w:val="center"/>
            <w:hideMark/>
          </w:tcPr>
          <w:p w14:paraId="36826EDB"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3~10</w:t>
            </w:r>
          </w:p>
        </w:tc>
      </w:tr>
      <w:tr w:rsidR="00CB1E38" w:rsidRPr="00CB1E38" w14:paraId="39D4859B" w14:textId="77777777" w:rsidTr="00CB1E38">
        <w:trPr>
          <w:trHeight w:val="300"/>
          <w:jc w:val="center"/>
        </w:trPr>
        <w:tc>
          <w:tcPr>
            <w:tcW w:w="740" w:type="dxa"/>
            <w:vMerge/>
            <w:vAlign w:val="center"/>
            <w:hideMark/>
          </w:tcPr>
          <w:p w14:paraId="6C714F30"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51F7E0BE"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w:t>
            </w:r>
          </w:p>
        </w:tc>
        <w:tc>
          <w:tcPr>
            <w:tcW w:w="1890" w:type="dxa"/>
            <w:shd w:val="clear" w:color="auto" w:fill="auto"/>
            <w:noWrap/>
            <w:vAlign w:val="center"/>
            <w:hideMark/>
          </w:tcPr>
          <w:p w14:paraId="2D75C00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0.9211</w:t>
            </w:r>
          </w:p>
        </w:tc>
        <w:tc>
          <w:tcPr>
            <w:tcW w:w="1890" w:type="dxa"/>
            <w:shd w:val="clear" w:color="auto" w:fill="auto"/>
            <w:noWrap/>
            <w:vAlign w:val="center"/>
            <w:hideMark/>
          </w:tcPr>
          <w:p w14:paraId="19558333"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0.9949</w:t>
            </w:r>
          </w:p>
        </w:tc>
        <w:tc>
          <w:tcPr>
            <w:tcW w:w="3220" w:type="dxa"/>
            <w:shd w:val="clear" w:color="auto" w:fill="auto"/>
            <w:noWrap/>
            <w:vAlign w:val="center"/>
            <w:hideMark/>
          </w:tcPr>
          <w:p w14:paraId="0096F227"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1~9</w:t>
            </w:r>
          </w:p>
        </w:tc>
      </w:tr>
      <w:tr w:rsidR="00CB1E38" w:rsidRPr="00CB1E38" w14:paraId="6A462DB6" w14:textId="77777777" w:rsidTr="00CB1E38">
        <w:trPr>
          <w:trHeight w:val="300"/>
          <w:jc w:val="center"/>
        </w:trPr>
        <w:tc>
          <w:tcPr>
            <w:tcW w:w="740" w:type="dxa"/>
            <w:vMerge w:val="restart"/>
            <w:shd w:val="clear" w:color="auto" w:fill="auto"/>
            <w:noWrap/>
            <w:vAlign w:val="center"/>
            <w:hideMark/>
          </w:tcPr>
          <w:p w14:paraId="29165112"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100</w:t>
            </w:r>
          </w:p>
        </w:tc>
        <w:tc>
          <w:tcPr>
            <w:tcW w:w="520" w:type="dxa"/>
            <w:shd w:val="clear" w:color="auto" w:fill="auto"/>
            <w:noWrap/>
            <w:vAlign w:val="center"/>
            <w:hideMark/>
          </w:tcPr>
          <w:p w14:paraId="5830E299"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5</w:t>
            </w:r>
          </w:p>
        </w:tc>
        <w:tc>
          <w:tcPr>
            <w:tcW w:w="1890" w:type="dxa"/>
            <w:shd w:val="clear" w:color="auto" w:fill="auto"/>
            <w:noWrap/>
            <w:vAlign w:val="center"/>
            <w:hideMark/>
          </w:tcPr>
          <w:p w14:paraId="6671F739"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0.5934</w:t>
            </w:r>
          </w:p>
        </w:tc>
        <w:tc>
          <w:tcPr>
            <w:tcW w:w="1890" w:type="dxa"/>
            <w:shd w:val="clear" w:color="auto" w:fill="auto"/>
            <w:noWrap/>
            <w:vAlign w:val="center"/>
            <w:hideMark/>
          </w:tcPr>
          <w:p w14:paraId="3D263846"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0.9109</w:t>
            </w:r>
          </w:p>
        </w:tc>
        <w:tc>
          <w:tcPr>
            <w:tcW w:w="3220" w:type="dxa"/>
            <w:shd w:val="clear" w:color="auto" w:fill="auto"/>
            <w:noWrap/>
            <w:vAlign w:val="center"/>
            <w:hideMark/>
          </w:tcPr>
          <w:p w14:paraId="7E49A4DA"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9~13</w:t>
            </w:r>
          </w:p>
        </w:tc>
      </w:tr>
      <w:tr w:rsidR="00CB1E38" w:rsidRPr="00CB1E38" w14:paraId="297537AA" w14:textId="77777777" w:rsidTr="00CB1E38">
        <w:trPr>
          <w:trHeight w:val="300"/>
          <w:jc w:val="center"/>
        </w:trPr>
        <w:tc>
          <w:tcPr>
            <w:tcW w:w="740" w:type="dxa"/>
            <w:vMerge/>
            <w:vAlign w:val="center"/>
            <w:hideMark/>
          </w:tcPr>
          <w:p w14:paraId="21549C53"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45FDE3A2"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1890" w:type="dxa"/>
            <w:shd w:val="clear" w:color="auto" w:fill="auto"/>
            <w:noWrap/>
            <w:vAlign w:val="center"/>
            <w:hideMark/>
          </w:tcPr>
          <w:p w14:paraId="3812A2A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0.7491</w:t>
            </w:r>
          </w:p>
        </w:tc>
        <w:tc>
          <w:tcPr>
            <w:tcW w:w="1890" w:type="dxa"/>
            <w:shd w:val="clear" w:color="auto" w:fill="auto"/>
            <w:noWrap/>
            <w:vAlign w:val="center"/>
            <w:hideMark/>
          </w:tcPr>
          <w:p w14:paraId="3DF5E017"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0.9671</w:t>
            </w:r>
          </w:p>
        </w:tc>
        <w:tc>
          <w:tcPr>
            <w:tcW w:w="3220" w:type="dxa"/>
            <w:shd w:val="clear" w:color="auto" w:fill="auto"/>
            <w:noWrap/>
            <w:vAlign w:val="center"/>
            <w:hideMark/>
          </w:tcPr>
          <w:p w14:paraId="1CA2B7E3"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6~12</w:t>
            </w:r>
          </w:p>
        </w:tc>
      </w:tr>
      <w:tr w:rsidR="00CB1E38" w:rsidRPr="00CB1E38" w14:paraId="3EF91B83" w14:textId="77777777" w:rsidTr="00CB1E38">
        <w:trPr>
          <w:trHeight w:val="300"/>
          <w:jc w:val="center"/>
        </w:trPr>
        <w:tc>
          <w:tcPr>
            <w:tcW w:w="740" w:type="dxa"/>
            <w:vMerge/>
            <w:vAlign w:val="center"/>
            <w:hideMark/>
          </w:tcPr>
          <w:p w14:paraId="10E53114"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43988835"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15</w:t>
            </w:r>
          </w:p>
        </w:tc>
        <w:tc>
          <w:tcPr>
            <w:tcW w:w="1890" w:type="dxa"/>
            <w:shd w:val="clear" w:color="auto" w:fill="auto"/>
            <w:noWrap/>
            <w:vAlign w:val="center"/>
            <w:hideMark/>
          </w:tcPr>
          <w:p w14:paraId="4DAE3F15"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0.8502</w:t>
            </w:r>
          </w:p>
        </w:tc>
        <w:tc>
          <w:tcPr>
            <w:tcW w:w="1890" w:type="dxa"/>
            <w:shd w:val="clear" w:color="auto" w:fill="auto"/>
            <w:noWrap/>
            <w:vAlign w:val="center"/>
            <w:hideMark/>
          </w:tcPr>
          <w:p w14:paraId="30B6DCB3"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0.9876</w:t>
            </w:r>
          </w:p>
        </w:tc>
        <w:tc>
          <w:tcPr>
            <w:tcW w:w="3220" w:type="dxa"/>
            <w:shd w:val="clear" w:color="auto" w:fill="auto"/>
            <w:noWrap/>
            <w:vAlign w:val="center"/>
            <w:hideMark/>
          </w:tcPr>
          <w:p w14:paraId="723D9139"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3~10</w:t>
            </w:r>
          </w:p>
        </w:tc>
      </w:tr>
      <w:tr w:rsidR="00CB1E38" w:rsidRPr="00CB1E38" w14:paraId="5683F3DD" w14:textId="77777777" w:rsidTr="00CB1E38">
        <w:trPr>
          <w:trHeight w:val="300"/>
          <w:jc w:val="center"/>
        </w:trPr>
        <w:tc>
          <w:tcPr>
            <w:tcW w:w="740" w:type="dxa"/>
            <w:vMerge/>
            <w:vAlign w:val="center"/>
            <w:hideMark/>
          </w:tcPr>
          <w:p w14:paraId="75A14854"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4760B341"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w:t>
            </w:r>
          </w:p>
        </w:tc>
        <w:tc>
          <w:tcPr>
            <w:tcW w:w="1890" w:type="dxa"/>
            <w:shd w:val="clear" w:color="auto" w:fill="auto"/>
            <w:noWrap/>
            <w:vAlign w:val="center"/>
            <w:hideMark/>
          </w:tcPr>
          <w:p w14:paraId="63C99E73"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0.8982</w:t>
            </w:r>
          </w:p>
        </w:tc>
        <w:tc>
          <w:tcPr>
            <w:tcW w:w="1890" w:type="dxa"/>
            <w:shd w:val="clear" w:color="auto" w:fill="auto"/>
            <w:noWrap/>
            <w:vAlign w:val="center"/>
            <w:hideMark/>
          </w:tcPr>
          <w:p w14:paraId="48D099D0"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0.9946</w:t>
            </w:r>
          </w:p>
        </w:tc>
        <w:tc>
          <w:tcPr>
            <w:tcW w:w="3220" w:type="dxa"/>
            <w:shd w:val="clear" w:color="auto" w:fill="auto"/>
            <w:noWrap/>
            <w:vAlign w:val="center"/>
            <w:hideMark/>
          </w:tcPr>
          <w:p w14:paraId="05A999F5"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1~9</w:t>
            </w:r>
          </w:p>
        </w:tc>
      </w:tr>
      <w:tr w:rsidR="00CB1E38" w:rsidRPr="00CB1E38" w14:paraId="05EADD15" w14:textId="77777777" w:rsidTr="00CB1E38">
        <w:trPr>
          <w:trHeight w:val="290"/>
          <w:jc w:val="center"/>
        </w:trPr>
        <w:tc>
          <w:tcPr>
            <w:tcW w:w="740" w:type="dxa"/>
            <w:vMerge w:val="restart"/>
            <w:shd w:val="clear" w:color="auto" w:fill="auto"/>
            <w:noWrap/>
            <w:vAlign w:val="center"/>
            <w:hideMark/>
          </w:tcPr>
          <w:p w14:paraId="1F2F5767"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200</w:t>
            </w:r>
          </w:p>
        </w:tc>
        <w:tc>
          <w:tcPr>
            <w:tcW w:w="520" w:type="dxa"/>
            <w:shd w:val="clear" w:color="auto" w:fill="auto"/>
            <w:noWrap/>
            <w:vAlign w:val="center"/>
            <w:hideMark/>
          </w:tcPr>
          <w:p w14:paraId="7638D664"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5</w:t>
            </w:r>
          </w:p>
        </w:tc>
        <w:tc>
          <w:tcPr>
            <w:tcW w:w="1890" w:type="dxa"/>
            <w:shd w:val="clear" w:color="auto" w:fill="auto"/>
            <w:noWrap/>
            <w:vAlign w:val="center"/>
            <w:hideMark/>
          </w:tcPr>
          <w:p w14:paraId="7D85C19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0.5265</w:t>
            </w:r>
          </w:p>
        </w:tc>
        <w:tc>
          <w:tcPr>
            <w:tcW w:w="1890" w:type="dxa"/>
            <w:shd w:val="clear" w:color="auto" w:fill="auto"/>
            <w:noWrap/>
            <w:vAlign w:val="center"/>
            <w:hideMark/>
          </w:tcPr>
          <w:p w14:paraId="0F5FF900"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0.8949</w:t>
            </w:r>
          </w:p>
        </w:tc>
        <w:tc>
          <w:tcPr>
            <w:tcW w:w="3220" w:type="dxa"/>
            <w:shd w:val="clear" w:color="auto" w:fill="auto"/>
            <w:noWrap/>
            <w:vAlign w:val="center"/>
            <w:hideMark/>
          </w:tcPr>
          <w:p w14:paraId="6FE02B5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9~14</w:t>
            </w:r>
          </w:p>
        </w:tc>
      </w:tr>
      <w:tr w:rsidR="00CB1E38" w:rsidRPr="00CB1E38" w14:paraId="1F24D07E" w14:textId="77777777" w:rsidTr="00CB1E38">
        <w:trPr>
          <w:trHeight w:val="290"/>
          <w:jc w:val="center"/>
        </w:trPr>
        <w:tc>
          <w:tcPr>
            <w:tcW w:w="740" w:type="dxa"/>
            <w:vMerge/>
            <w:vAlign w:val="center"/>
            <w:hideMark/>
          </w:tcPr>
          <w:p w14:paraId="1E301E83"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370F3DB0"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1890" w:type="dxa"/>
            <w:shd w:val="clear" w:color="auto" w:fill="auto"/>
            <w:noWrap/>
            <w:vAlign w:val="center"/>
            <w:hideMark/>
          </w:tcPr>
          <w:p w14:paraId="5EBE685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0.6584</w:t>
            </w:r>
          </w:p>
        </w:tc>
        <w:tc>
          <w:tcPr>
            <w:tcW w:w="1890" w:type="dxa"/>
            <w:shd w:val="clear" w:color="auto" w:fill="auto"/>
            <w:noWrap/>
            <w:vAlign w:val="center"/>
            <w:hideMark/>
          </w:tcPr>
          <w:p w14:paraId="49B4F465"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0.9551</w:t>
            </w:r>
          </w:p>
        </w:tc>
        <w:tc>
          <w:tcPr>
            <w:tcW w:w="3220" w:type="dxa"/>
            <w:shd w:val="clear" w:color="auto" w:fill="auto"/>
            <w:noWrap/>
            <w:vAlign w:val="center"/>
            <w:hideMark/>
          </w:tcPr>
          <w:p w14:paraId="3E10A208"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7~13</w:t>
            </w:r>
          </w:p>
        </w:tc>
      </w:tr>
      <w:tr w:rsidR="00CB1E38" w:rsidRPr="00CB1E38" w14:paraId="6A573CEA" w14:textId="77777777" w:rsidTr="00CB1E38">
        <w:trPr>
          <w:trHeight w:val="290"/>
          <w:jc w:val="center"/>
        </w:trPr>
        <w:tc>
          <w:tcPr>
            <w:tcW w:w="740" w:type="dxa"/>
            <w:vMerge/>
            <w:vAlign w:val="center"/>
            <w:hideMark/>
          </w:tcPr>
          <w:p w14:paraId="625F4577"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7BF8E24F"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15</w:t>
            </w:r>
          </w:p>
        </w:tc>
        <w:tc>
          <w:tcPr>
            <w:tcW w:w="1890" w:type="dxa"/>
            <w:shd w:val="clear" w:color="auto" w:fill="auto"/>
            <w:noWrap/>
            <w:vAlign w:val="center"/>
            <w:hideMark/>
          </w:tcPr>
          <w:p w14:paraId="160EE91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0.7362</w:t>
            </w:r>
          </w:p>
        </w:tc>
        <w:tc>
          <w:tcPr>
            <w:tcW w:w="1890" w:type="dxa"/>
            <w:shd w:val="clear" w:color="auto" w:fill="auto"/>
            <w:noWrap/>
            <w:vAlign w:val="center"/>
            <w:hideMark/>
          </w:tcPr>
          <w:p w14:paraId="5511AD1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0.9778</w:t>
            </w:r>
          </w:p>
        </w:tc>
        <w:tc>
          <w:tcPr>
            <w:tcW w:w="3220" w:type="dxa"/>
            <w:shd w:val="clear" w:color="auto" w:fill="auto"/>
            <w:noWrap/>
            <w:vAlign w:val="center"/>
            <w:hideMark/>
          </w:tcPr>
          <w:p w14:paraId="222B187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5~12</w:t>
            </w:r>
          </w:p>
        </w:tc>
      </w:tr>
      <w:tr w:rsidR="00CB1E38" w:rsidRPr="00CB1E38" w14:paraId="4FB4D1B2" w14:textId="77777777" w:rsidTr="00CB1E38">
        <w:trPr>
          <w:trHeight w:val="300"/>
          <w:jc w:val="center"/>
        </w:trPr>
        <w:tc>
          <w:tcPr>
            <w:tcW w:w="740" w:type="dxa"/>
            <w:vMerge/>
            <w:vAlign w:val="center"/>
            <w:hideMark/>
          </w:tcPr>
          <w:p w14:paraId="2FC8BE1E"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433247F6"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w:t>
            </w:r>
          </w:p>
        </w:tc>
        <w:tc>
          <w:tcPr>
            <w:tcW w:w="1890" w:type="dxa"/>
            <w:shd w:val="clear" w:color="auto" w:fill="auto"/>
            <w:noWrap/>
            <w:vAlign w:val="center"/>
            <w:hideMark/>
          </w:tcPr>
          <w:p w14:paraId="7AFF71A5"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0.7692</w:t>
            </w:r>
          </w:p>
        </w:tc>
        <w:tc>
          <w:tcPr>
            <w:tcW w:w="1890" w:type="dxa"/>
            <w:shd w:val="clear" w:color="auto" w:fill="auto"/>
            <w:noWrap/>
            <w:vAlign w:val="center"/>
            <w:hideMark/>
          </w:tcPr>
          <w:p w14:paraId="34B7B982"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0.9858</w:t>
            </w:r>
          </w:p>
        </w:tc>
        <w:tc>
          <w:tcPr>
            <w:tcW w:w="3220" w:type="dxa"/>
            <w:shd w:val="clear" w:color="auto" w:fill="auto"/>
            <w:noWrap/>
            <w:vAlign w:val="center"/>
            <w:hideMark/>
          </w:tcPr>
          <w:p w14:paraId="07547FBB"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4~12</w:t>
            </w:r>
          </w:p>
        </w:tc>
      </w:tr>
      <w:tr w:rsidR="00CB1E38" w:rsidRPr="00CB1E38" w14:paraId="55878869" w14:textId="77777777" w:rsidTr="00CB1E38">
        <w:trPr>
          <w:trHeight w:val="290"/>
          <w:jc w:val="center"/>
        </w:trPr>
        <w:tc>
          <w:tcPr>
            <w:tcW w:w="740" w:type="dxa"/>
            <w:vMerge w:val="restart"/>
            <w:shd w:val="clear" w:color="000000" w:fill="00B0F0"/>
            <w:noWrap/>
            <w:vAlign w:val="center"/>
            <w:hideMark/>
          </w:tcPr>
          <w:p w14:paraId="66DD6C4F"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300</w:t>
            </w:r>
          </w:p>
        </w:tc>
        <w:tc>
          <w:tcPr>
            <w:tcW w:w="520" w:type="dxa"/>
            <w:shd w:val="clear" w:color="auto" w:fill="auto"/>
            <w:noWrap/>
            <w:vAlign w:val="center"/>
            <w:hideMark/>
          </w:tcPr>
          <w:p w14:paraId="5790F9F3"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5</w:t>
            </w:r>
          </w:p>
        </w:tc>
        <w:tc>
          <w:tcPr>
            <w:tcW w:w="1890" w:type="dxa"/>
            <w:shd w:val="clear" w:color="auto" w:fill="auto"/>
            <w:noWrap/>
            <w:vAlign w:val="center"/>
            <w:hideMark/>
          </w:tcPr>
          <w:p w14:paraId="6FD1C4A7"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0.4655</w:t>
            </w:r>
          </w:p>
        </w:tc>
        <w:tc>
          <w:tcPr>
            <w:tcW w:w="1890" w:type="dxa"/>
            <w:shd w:val="clear" w:color="auto" w:fill="auto"/>
            <w:noWrap/>
            <w:vAlign w:val="center"/>
            <w:hideMark/>
          </w:tcPr>
          <w:p w14:paraId="5D7231A7"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0.8764</w:t>
            </w:r>
          </w:p>
        </w:tc>
        <w:tc>
          <w:tcPr>
            <w:tcW w:w="3220" w:type="dxa"/>
            <w:shd w:val="clear" w:color="auto" w:fill="auto"/>
            <w:noWrap/>
            <w:vAlign w:val="center"/>
            <w:hideMark/>
          </w:tcPr>
          <w:p w14:paraId="00E7BE98"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10~14</w:t>
            </w:r>
          </w:p>
        </w:tc>
      </w:tr>
      <w:tr w:rsidR="00CB1E38" w:rsidRPr="00CB1E38" w14:paraId="4E9340FE" w14:textId="77777777" w:rsidTr="00CB1E38">
        <w:trPr>
          <w:trHeight w:val="290"/>
          <w:jc w:val="center"/>
        </w:trPr>
        <w:tc>
          <w:tcPr>
            <w:tcW w:w="740" w:type="dxa"/>
            <w:vMerge/>
            <w:vAlign w:val="center"/>
            <w:hideMark/>
          </w:tcPr>
          <w:p w14:paraId="4B891104"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645EA8D5"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10</w:t>
            </w:r>
          </w:p>
        </w:tc>
        <w:tc>
          <w:tcPr>
            <w:tcW w:w="1890" w:type="dxa"/>
            <w:shd w:val="clear" w:color="auto" w:fill="auto"/>
            <w:noWrap/>
            <w:vAlign w:val="center"/>
            <w:hideMark/>
          </w:tcPr>
          <w:p w14:paraId="1E7FE02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0.5820</w:t>
            </w:r>
          </w:p>
        </w:tc>
        <w:tc>
          <w:tcPr>
            <w:tcW w:w="1890" w:type="dxa"/>
            <w:shd w:val="clear" w:color="auto" w:fill="auto"/>
            <w:noWrap/>
            <w:vAlign w:val="center"/>
            <w:hideMark/>
          </w:tcPr>
          <w:p w14:paraId="2AC7EE4C"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0.9391</w:t>
            </w:r>
          </w:p>
        </w:tc>
        <w:tc>
          <w:tcPr>
            <w:tcW w:w="3220" w:type="dxa"/>
            <w:shd w:val="clear" w:color="auto" w:fill="auto"/>
            <w:noWrap/>
            <w:vAlign w:val="center"/>
            <w:hideMark/>
          </w:tcPr>
          <w:p w14:paraId="530DAC2E"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8~13</w:t>
            </w:r>
          </w:p>
        </w:tc>
      </w:tr>
      <w:tr w:rsidR="00CB1E38" w:rsidRPr="00CB1E38" w14:paraId="5670D9BB" w14:textId="77777777" w:rsidTr="00CB1E38">
        <w:trPr>
          <w:trHeight w:val="300"/>
          <w:jc w:val="center"/>
        </w:trPr>
        <w:tc>
          <w:tcPr>
            <w:tcW w:w="740" w:type="dxa"/>
            <w:vMerge/>
            <w:vAlign w:val="center"/>
            <w:hideMark/>
          </w:tcPr>
          <w:p w14:paraId="023139C7"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auto" w:fill="auto"/>
            <w:noWrap/>
            <w:vAlign w:val="center"/>
            <w:hideMark/>
          </w:tcPr>
          <w:p w14:paraId="3582312E"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15</w:t>
            </w:r>
          </w:p>
        </w:tc>
        <w:tc>
          <w:tcPr>
            <w:tcW w:w="1890" w:type="dxa"/>
            <w:shd w:val="clear" w:color="auto" w:fill="auto"/>
            <w:noWrap/>
            <w:vAlign w:val="center"/>
            <w:hideMark/>
          </w:tcPr>
          <w:p w14:paraId="5EA579CB"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0.6499</w:t>
            </w:r>
          </w:p>
        </w:tc>
        <w:tc>
          <w:tcPr>
            <w:tcW w:w="1890" w:type="dxa"/>
            <w:shd w:val="clear" w:color="auto" w:fill="auto"/>
            <w:noWrap/>
            <w:vAlign w:val="center"/>
            <w:hideMark/>
          </w:tcPr>
          <w:p w14:paraId="0D3E478D"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0.9649</w:t>
            </w:r>
          </w:p>
        </w:tc>
        <w:tc>
          <w:tcPr>
            <w:tcW w:w="3220" w:type="dxa"/>
            <w:shd w:val="clear" w:color="auto" w:fill="auto"/>
            <w:noWrap/>
            <w:vAlign w:val="center"/>
            <w:hideMark/>
          </w:tcPr>
          <w:p w14:paraId="294BA7CB"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6~13</w:t>
            </w:r>
          </w:p>
        </w:tc>
      </w:tr>
      <w:tr w:rsidR="00CB1E38" w:rsidRPr="00CB1E38" w14:paraId="428977C9" w14:textId="77777777" w:rsidTr="00CB1E38">
        <w:trPr>
          <w:trHeight w:val="300"/>
          <w:jc w:val="center"/>
        </w:trPr>
        <w:tc>
          <w:tcPr>
            <w:tcW w:w="740" w:type="dxa"/>
            <w:vMerge/>
            <w:vAlign w:val="center"/>
            <w:hideMark/>
          </w:tcPr>
          <w:p w14:paraId="425DC39C" w14:textId="77777777" w:rsidR="00CB1E38" w:rsidRPr="00CB1E38" w:rsidRDefault="00CB1E38" w:rsidP="00CB1E38">
            <w:pPr>
              <w:widowControl/>
              <w:jc w:val="center"/>
              <w:rPr>
                <w:rFonts w:ascii="PMingLiU" w:eastAsia="PMingLiU" w:hAnsi="PMingLiU" w:cs="PMingLiU"/>
                <w:color w:val="000000"/>
                <w:kern w:val="0"/>
                <w:sz w:val="20"/>
                <w:szCs w:val="20"/>
              </w:rPr>
            </w:pPr>
          </w:p>
        </w:tc>
        <w:tc>
          <w:tcPr>
            <w:tcW w:w="520" w:type="dxa"/>
            <w:shd w:val="clear" w:color="000000" w:fill="00B0F0"/>
            <w:noWrap/>
            <w:vAlign w:val="center"/>
            <w:hideMark/>
          </w:tcPr>
          <w:p w14:paraId="222607FF" w14:textId="77777777" w:rsidR="00CB1E38" w:rsidRPr="00CB1E38" w:rsidRDefault="00CB1E38" w:rsidP="00CB1E38">
            <w:pPr>
              <w:widowControl/>
              <w:jc w:val="center"/>
              <w:rPr>
                <w:rFonts w:ascii="PMingLiU" w:eastAsia="PMingLiU" w:hAnsi="PMingLiU" w:cs="PMingLiU"/>
                <w:color w:val="000000"/>
                <w:kern w:val="0"/>
                <w:sz w:val="20"/>
                <w:szCs w:val="20"/>
              </w:rPr>
            </w:pPr>
            <w:r w:rsidRPr="00CB1E38">
              <w:rPr>
                <w:rFonts w:ascii="PMingLiU" w:eastAsia="PMingLiU" w:hAnsi="PMingLiU" w:cs="PMingLiU" w:hint="eastAsia"/>
                <w:color w:val="000000"/>
                <w:kern w:val="0"/>
                <w:sz w:val="20"/>
                <w:szCs w:val="20"/>
              </w:rPr>
              <w:t>20</w:t>
            </w:r>
          </w:p>
        </w:tc>
        <w:tc>
          <w:tcPr>
            <w:tcW w:w="1890" w:type="dxa"/>
            <w:shd w:val="clear" w:color="000000" w:fill="00B0F0"/>
            <w:noWrap/>
            <w:vAlign w:val="center"/>
            <w:hideMark/>
          </w:tcPr>
          <w:p w14:paraId="280D90B0"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0.6722</w:t>
            </w:r>
          </w:p>
        </w:tc>
        <w:tc>
          <w:tcPr>
            <w:tcW w:w="1890" w:type="dxa"/>
            <w:shd w:val="clear" w:color="000000" w:fill="00B0F0"/>
            <w:noWrap/>
            <w:vAlign w:val="center"/>
            <w:hideMark/>
          </w:tcPr>
          <w:p w14:paraId="2B747B9E"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0.9639</w:t>
            </w:r>
          </w:p>
        </w:tc>
        <w:tc>
          <w:tcPr>
            <w:tcW w:w="3220" w:type="dxa"/>
            <w:shd w:val="clear" w:color="000000" w:fill="00B0F0"/>
            <w:noWrap/>
            <w:vAlign w:val="center"/>
            <w:hideMark/>
          </w:tcPr>
          <w:p w14:paraId="2EB72169" w14:textId="77777777" w:rsidR="00CB1E38" w:rsidRPr="00CB1E38" w:rsidRDefault="00CB1E38" w:rsidP="00CB1E38">
            <w:pPr>
              <w:widowControl/>
              <w:jc w:val="center"/>
              <w:rPr>
                <w:rFonts w:ascii="PMingLiU" w:eastAsia="PMingLiU" w:hAnsi="PMingLiU" w:cs="PMingLiU"/>
                <w:color w:val="000000"/>
                <w:kern w:val="0"/>
                <w:sz w:val="22"/>
              </w:rPr>
            </w:pPr>
            <w:r w:rsidRPr="00CB1E38">
              <w:rPr>
                <w:rFonts w:ascii="PMingLiU" w:eastAsia="PMingLiU" w:hAnsi="PMingLiU" w:cs="PMingLiU" w:hint="eastAsia"/>
                <w:color w:val="000000"/>
                <w:kern w:val="0"/>
                <w:sz w:val="22"/>
              </w:rPr>
              <w:t>6~13</w:t>
            </w:r>
          </w:p>
        </w:tc>
      </w:tr>
    </w:tbl>
    <w:p w14:paraId="4ED35B35" w14:textId="77777777" w:rsidR="00CB1E38" w:rsidRDefault="00CB1E38" w:rsidP="008A5E8D">
      <w:pPr>
        <w:rPr>
          <w:b/>
          <w:szCs w:val="24"/>
        </w:rPr>
      </w:pPr>
    </w:p>
    <w:p w14:paraId="3607D860" w14:textId="0CB31FB0" w:rsidR="008A5E8D" w:rsidRPr="00706F95" w:rsidRDefault="008A5E8D" w:rsidP="008A5E8D">
      <w:pPr>
        <w:rPr>
          <w:b/>
          <w:szCs w:val="24"/>
        </w:rPr>
      </w:pPr>
      <w:r w:rsidRPr="00706F95">
        <w:rPr>
          <w:b/>
          <w:szCs w:val="24"/>
        </w:rPr>
        <w:t xml:space="preserve">Observation </w:t>
      </w:r>
      <w:r w:rsidRPr="00706F95">
        <w:rPr>
          <w:b/>
          <w:szCs w:val="24"/>
        </w:rPr>
        <w:fldChar w:fldCharType="begin"/>
      </w:r>
      <w:r w:rsidRPr="00706F95">
        <w:rPr>
          <w:b/>
          <w:szCs w:val="24"/>
        </w:rPr>
        <w:instrText xml:space="preserve"> SEQ observation \* ARABIC </w:instrText>
      </w:r>
      <w:r w:rsidRPr="00706F95">
        <w:rPr>
          <w:b/>
          <w:szCs w:val="24"/>
        </w:rPr>
        <w:fldChar w:fldCharType="separate"/>
      </w:r>
      <w:r w:rsidRPr="00706F95">
        <w:rPr>
          <w:b/>
          <w:szCs w:val="24"/>
        </w:rPr>
        <w:t>2</w:t>
      </w:r>
      <w:r w:rsidRPr="00706F95">
        <w:rPr>
          <w:b/>
          <w:szCs w:val="24"/>
        </w:rPr>
        <w:fldChar w:fldCharType="end"/>
      </w:r>
      <w:r w:rsidRPr="00706F95">
        <w:rPr>
          <w:b/>
          <w:szCs w:val="24"/>
        </w:rPr>
        <w:t>: We select SNR =20 dB, doppler = 10 or 300 Hz to be the test configuration based on the following reason:</w:t>
      </w:r>
      <w:bookmarkEnd w:id="5"/>
      <w:r w:rsidRPr="00706F95">
        <w:rPr>
          <w:b/>
          <w:szCs w:val="24"/>
        </w:rPr>
        <w:t xml:space="preserve"> </w:t>
      </w:r>
    </w:p>
    <w:p w14:paraId="7224AE6B" w14:textId="1AC7AB71" w:rsidR="00801014" w:rsidRPr="00706F95" w:rsidRDefault="00801014" w:rsidP="00801014">
      <w:pPr>
        <w:pStyle w:val="af5"/>
        <w:numPr>
          <w:ilvl w:val="0"/>
          <w:numId w:val="28"/>
        </w:numPr>
        <w:rPr>
          <w:rFonts w:eastAsia="PMingLiU"/>
          <w:b/>
          <w:bCs/>
          <w:szCs w:val="24"/>
        </w:rPr>
      </w:pPr>
      <w:bookmarkStart w:id="6" w:name="_Ref162458850"/>
      <w:r w:rsidRPr="00706F95">
        <w:rPr>
          <w:rFonts w:eastAsia="PMingLiU"/>
          <w:b/>
          <w:bCs/>
          <w:szCs w:val="24"/>
        </w:rPr>
        <w:t>For SNR = 20dB, the TDCP</w:t>
      </w:r>
      <w:r w:rsidRPr="00706F95">
        <w:rPr>
          <w:rFonts w:eastAsia="PMingLiU"/>
          <w:b/>
          <w:bCs/>
          <w:szCs w:val="24"/>
          <w:lang w:eastAsia="zh-TW"/>
        </w:rPr>
        <w:t xml:space="preserve"> amplitude </w:t>
      </w:r>
      <w:r w:rsidRPr="00706F95">
        <w:rPr>
          <w:rFonts w:eastAsia="PMingLiU"/>
          <w:b/>
          <w:bCs/>
          <w:szCs w:val="24"/>
        </w:rPr>
        <w:t xml:space="preserve">with the most convergence result for different doppler frequency. This is beneficial to find </w:t>
      </w:r>
      <w:r w:rsidRPr="00706F95">
        <w:rPr>
          <w:rFonts w:eastAsia="PMingLiU"/>
          <w:b/>
          <w:bCs/>
          <w:szCs w:val="24"/>
          <w:lang w:val="en-GB"/>
        </w:rPr>
        <w:t xml:space="preserve">a </w:t>
      </w:r>
      <w:r w:rsidR="00E03192" w:rsidRPr="00706F95">
        <w:rPr>
          <w:rFonts w:eastAsia="PMingLiU"/>
          <w:b/>
          <w:bCs/>
          <w:szCs w:val="24"/>
          <w:lang w:val="en-GB"/>
        </w:rPr>
        <w:t xml:space="preserve">converged </w:t>
      </w:r>
      <w:r w:rsidRPr="00706F95">
        <w:rPr>
          <w:rFonts w:eastAsia="PMingLiU"/>
          <w:b/>
          <w:bCs/>
          <w:szCs w:val="24"/>
          <w:lang w:val="en-GB"/>
        </w:rPr>
        <w:t>TD</w:t>
      </w:r>
      <w:r w:rsidRPr="00706F95">
        <w:rPr>
          <w:rFonts w:eastAsia="PMingLiU"/>
          <w:b/>
          <w:bCs/>
          <w:szCs w:val="24"/>
        </w:rPr>
        <w:t xml:space="preserve">CP </w:t>
      </w:r>
      <w:r w:rsidRPr="00706F95">
        <w:rPr>
          <w:rFonts w:eastAsia="PMingLiU"/>
          <w:b/>
          <w:bCs/>
          <w:szCs w:val="24"/>
          <w:lang w:val="en-GB"/>
        </w:rPr>
        <w:t xml:space="preserve">accuracy </w:t>
      </w:r>
      <w:r w:rsidRPr="00706F95">
        <w:rPr>
          <w:rFonts w:eastAsia="PMingLiU"/>
          <w:b/>
          <w:bCs/>
          <w:szCs w:val="24"/>
        </w:rPr>
        <w:t>range in this test.</w:t>
      </w:r>
    </w:p>
    <w:p w14:paraId="04443975" w14:textId="77777777" w:rsidR="00801014" w:rsidRPr="00706F95" w:rsidRDefault="00801014" w:rsidP="00801014">
      <w:pPr>
        <w:pStyle w:val="af5"/>
        <w:numPr>
          <w:ilvl w:val="0"/>
          <w:numId w:val="28"/>
        </w:numPr>
        <w:rPr>
          <w:rFonts w:eastAsia="PMingLiU"/>
          <w:b/>
          <w:bCs/>
          <w:szCs w:val="24"/>
        </w:rPr>
      </w:pPr>
      <w:r w:rsidRPr="00706F95">
        <w:rPr>
          <w:rFonts w:eastAsia="PMingLiU" w:hint="eastAsia"/>
          <w:b/>
          <w:bCs/>
          <w:szCs w:val="24"/>
          <w:lang w:eastAsia="zh-TW"/>
        </w:rPr>
        <w:t>F</w:t>
      </w:r>
      <w:r w:rsidRPr="00706F95">
        <w:rPr>
          <w:rFonts w:eastAsia="PMingLiU"/>
          <w:b/>
          <w:bCs/>
          <w:szCs w:val="24"/>
          <w:lang w:eastAsia="zh-TW"/>
        </w:rPr>
        <w:t>or doppler = 10 and 300 Hz, the</w:t>
      </w:r>
      <w:r w:rsidRPr="00706F95">
        <w:rPr>
          <w:rFonts w:eastAsia="PMingLiU"/>
          <w:b/>
          <w:bCs/>
          <w:szCs w:val="24"/>
        </w:rPr>
        <w:t xml:space="preserve"> TDCP </w:t>
      </w:r>
      <w:r w:rsidRPr="00706F95">
        <w:rPr>
          <w:rFonts w:eastAsia="PMingLiU"/>
          <w:b/>
          <w:bCs/>
          <w:szCs w:val="24"/>
          <w:lang w:val="en-GB"/>
        </w:rPr>
        <w:t xml:space="preserve">accuracy </w:t>
      </w:r>
      <w:r w:rsidRPr="00706F95">
        <w:rPr>
          <w:rFonts w:eastAsia="PMingLiU"/>
          <w:b/>
          <w:bCs/>
          <w:szCs w:val="24"/>
        </w:rPr>
        <w:t>range</w:t>
      </w:r>
      <w:r w:rsidRPr="00706F95">
        <w:rPr>
          <w:rFonts w:eastAsia="PMingLiU"/>
          <w:b/>
          <w:bCs/>
          <w:szCs w:val="24"/>
          <w:lang w:eastAsia="zh-TW"/>
        </w:rPr>
        <w:t xml:space="preserve"> is quite different. </w:t>
      </w:r>
      <w:r w:rsidRPr="00706F95">
        <w:rPr>
          <w:rFonts w:eastAsia="PMingLiU"/>
          <w:b/>
          <w:bCs/>
          <w:szCs w:val="24"/>
        </w:rPr>
        <w:t xml:space="preserve">This is beneficial to differentiate the TDCP </w:t>
      </w:r>
      <w:r w:rsidRPr="00706F95">
        <w:rPr>
          <w:rFonts w:eastAsia="PMingLiU"/>
          <w:b/>
          <w:bCs/>
          <w:szCs w:val="24"/>
          <w:lang w:eastAsia="zh-TW"/>
        </w:rPr>
        <w:t xml:space="preserve">quantization </w:t>
      </w:r>
      <w:r w:rsidRPr="00706F95">
        <w:rPr>
          <w:rFonts w:eastAsia="PMingLiU"/>
          <w:b/>
          <w:bCs/>
          <w:szCs w:val="24"/>
        </w:rPr>
        <w:t>range at most between low and high doppler.</w:t>
      </w:r>
    </w:p>
    <w:p w14:paraId="485CF746" w14:textId="7F5F355C" w:rsidR="00801014" w:rsidRPr="00706F95" w:rsidRDefault="00801014" w:rsidP="00801014">
      <w:pPr>
        <w:pStyle w:val="af5"/>
        <w:numPr>
          <w:ilvl w:val="1"/>
          <w:numId w:val="28"/>
        </w:numPr>
        <w:rPr>
          <w:rFonts w:eastAsia="PMingLiU"/>
          <w:b/>
          <w:bCs/>
          <w:szCs w:val="24"/>
        </w:rPr>
      </w:pPr>
      <w:r w:rsidRPr="00706F95">
        <w:rPr>
          <w:rFonts w:eastAsia="PMingLiU"/>
          <w:b/>
          <w:bCs/>
          <w:szCs w:val="24"/>
          <w:lang w:eastAsia="zh-TW"/>
        </w:rPr>
        <w:t xml:space="preserve">Doppler = 10 Hz, SNR=20 dB, the </w:t>
      </w:r>
      <w:r w:rsidR="005C0786">
        <w:rPr>
          <w:rFonts w:eastAsia="PMingLiU"/>
          <w:b/>
          <w:bCs/>
          <w:szCs w:val="24"/>
          <w:lang w:eastAsia="zh-TW"/>
        </w:rPr>
        <w:t xml:space="preserve">average </w:t>
      </w:r>
      <w:r w:rsidRPr="00706F95">
        <w:rPr>
          <w:rFonts w:eastAsia="PMingLiU"/>
          <w:b/>
          <w:bCs/>
          <w:szCs w:val="24"/>
          <w:lang w:eastAsia="zh-TW"/>
        </w:rPr>
        <w:t>range of TDCP quantization = 0 ~ 6.</w:t>
      </w:r>
    </w:p>
    <w:p w14:paraId="318713FE" w14:textId="71D75A3E" w:rsidR="00801014" w:rsidRPr="00706F95" w:rsidRDefault="00801014" w:rsidP="00801014">
      <w:pPr>
        <w:pStyle w:val="af5"/>
        <w:numPr>
          <w:ilvl w:val="1"/>
          <w:numId w:val="30"/>
        </w:numPr>
        <w:rPr>
          <w:rFonts w:eastAsia="PMingLiU"/>
          <w:b/>
          <w:bCs/>
          <w:szCs w:val="24"/>
        </w:rPr>
      </w:pPr>
      <w:r w:rsidRPr="00706F95">
        <w:rPr>
          <w:rFonts w:eastAsia="PMingLiU"/>
          <w:b/>
          <w:bCs/>
          <w:szCs w:val="24"/>
          <w:lang w:eastAsia="zh-TW"/>
        </w:rPr>
        <w:t>Doppler = 300 Hz, SNR=20 dB, the</w:t>
      </w:r>
      <w:r w:rsidR="005C0786">
        <w:rPr>
          <w:rFonts w:eastAsia="PMingLiU"/>
          <w:b/>
          <w:bCs/>
          <w:szCs w:val="24"/>
          <w:lang w:eastAsia="zh-TW"/>
        </w:rPr>
        <w:t xml:space="preserve"> average</w:t>
      </w:r>
      <w:r w:rsidRPr="00706F95">
        <w:rPr>
          <w:rFonts w:eastAsia="PMingLiU"/>
          <w:b/>
          <w:bCs/>
          <w:szCs w:val="24"/>
          <w:lang w:eastAsia="zh-TW"/>
        </w:rPr>
        <w:t xml:space="preserve"> range of TDCP quantization = 6 ~ 13.</w:t>
      </w:r>
    </w:p>
    <w:p w14:paraId="5FED94E4" w14:textId="7D78C415" w:rsidR="008A5E8D" w:rsidRPr="00706F95" w:rsidRDefault="008A5E8D" w:rsidP="008A5E8D">
      <w:pPr>
        <w:pStyle w:val="af1"/>
        <w:rPr>
          <w:sz w:val="24"/>
          <w:szCs w:val="24"/>
        </w:rPr>
      </w:pPr>
      <w:r w:rsidRPr="00706F95">
        <w:rPr>
          <w:sz w:val="24"/>
          <w:szCs w:val="24"/>
        </w:rPr>
        <w:t xml:space="preserve">Proposal </w:t>
      </w:r>
      <w:r w:rsidRPr="00706F95">
        <w:rPr>
          <w:sz w:val="24"/>
          <w:szCs w:val="24"/>
        </w:rPr>
        <w:fldChar w:fldCharType="begin"/>
      </w:r>
      <w:r w:rsidRPr="00706F95">
        <w:rPr>
          <w:sz w:val="24"/>
          <w:szCs w:val="24"/>
        </w:rPr>
        <w:instrText xml:space="preserve"> SEQ Proposal \* ARABIC </w:instrText>
      </w:r>
      <w:r w:rsidRPr="00706F95">
        <w:rPr>
          <w:sz w:val="24"/>
          <w:szCs w:val="24"/>
        </w:rPr>
        <w:fldChar w:fldCharType="separate"/>
      </w:r>
      <w:r w:rsidR="00115CAF" w:rsidRPr="00706F95">
        <w:rPr>
          <w:noProof/>
          <w:sz w:val="24"/>
          <w:szCs w:val="24"/>
        </w:rPr>
        <w:t>3</w:t>
      </w:r>
      <w:r w:rsidRPr="00706F95">
        <w:rPr>
          <w:sz w:val="24"/>
          <w:szCs w:val="24"/>
        </w:rPr>
        <w:fldChar w:fldCharType="end"/>
      </w:r>
      <w:r w:rsidRPr="00706F95">
        <w:rPr>
          <w:sz w:val="24"/>
          <w:szCs w:val="24"/>
        </w:rPr>
        <w:t>: Define the test configuration for TDCP based on observation 2.</w:t>
      </w:r>
      <w:bookmarkEnd w:id="6"/>
    </w:p>
    <w:p w14:paraId="39A02234" w14:textId="311D1ECF" w:rsidR="008A5E8D" w:rsidRPr="00706F95" w:rsidRDefault="008A5E8D" w:rsidP="008A5E8D">
      <w:pPr>
        <w:pStyle w:val="af5"/>
        <w:numPr>
          <w:ilvl w:val="0"/>
          <w:numId w:val="29"/>
        </w:numPr>
        <w:rPr>
          <w:b/>
          <w:szCs w:val="24"/>
          <w:lang w:eastAsia="zh-TW"/>
        </w:rPr>
      </w:pPr>
      <w:r w:rsidRPr="00706F95">
        <w:rPr>
          <w:rFonts w:hint="eastAsia"/>
          <w:b/>
          <w:szCs w:val="24"/>
          <w:lang w:eastAsia="zh-TW"/>
        </w:rPr>
        <w:lastRenderedPageBreak/>
        <w:t>S</w:t>
      </w:r>
      <w:r w:rsidRPr="00706F95">
        <w:rPr>
          <w:b/>
          <w:szCs w:val="24"/>
          <w:lang w:eastAsia="zh-TW"/>
        </w:rPr>
        <w:t>NR=20 dB</w:t>
      </w:r>
    </w:p>
    <w:p w14:paraId="13314455" w14:textId="7A41209A" w:rsidR="008A5E8D" w:rsidRPr="00706F95" w:rsidRDefault="008A5E8D" w:rsidP="008A5E8D">
      <w:pPr>
        <w:pStyle w:val="af5"/>
        <w:numPr>
          <w:ilvl w:val="0"/>
          <w:numId w:val="29"/>
        </w:numPr>
        <w:rPr>
          <w:b/>
          <w:szCs w:val="24"/>
          <w:lang w:eastAsia="zh-TW"/>
        </w:rPr>
      </w:pPr>
      <w:r w:rsidRPr="00706F95">
        <w:rPr>
          <w:b/>
          <w:szCs w:val="24"/>
          <w:lang w:eastAsia="zh-TW"/>
        </w:rPr>
        <w:t>Doppler = 10 and 300 Hz</w:t>
      </w:r>
    </w:p>
    <w:p w14:paraId="77A99EB4" w14:textId="76C88705" w:rsidR="008A5E8D" w:rsidRPr="00706F95" w:rsidRDefault="00801014" w:rsidP="008A5E8D">
      <w:pPr>
        <w:rPr>
          <w:rFonts w:eastAsia="PMingLiU"/>
          <w:szCs w:val="24"/>
        </w:rPr>
      </w:pPr>
      <w:r w:rsidRPr="00706F95">
        <w:rPr>
          <w:rFonts w:eastAsia="PMingLiU"/>
          <w:szCs w:val="24"/>
        </w:rPr>
        <w:t>Furthermore</w:t>
      </w:r>
      <w:r w:rsidR="008A5E8D" w:rsidRPr="00706F95">
        <w:rPr>
          <w:rFonts w:eastAsia="PMingLiU"/>
          <w:szCs w:val="24"/>
        </w:rPr>
        <w:t xml:space="preserve">, we provide our view </w:t>
      </w:r>
      <w:r w:rsidR="005C0786">
        <w:rPr>
          <w:rFonts w:eastAsia="PMingLiU"/>
          <w:szCs w:val="24"/>
        </w:rPr>
        <w:t>on</w:t>
      </w:r>
      <w:r w:rsidR="008A5E8D" w:rsidRPr="00706F95">
        <w:rPr>
          <w:rFonts w:eastAsia="PMingLiU"/>
          <w:szCs w:val="24"/>
        </w:rPr>
        <w:t xml:space="preserve"> how to specify X1 and X2 for doppler 10 and 300 Hz when SNR=20 dB</w:t>
      </w:r>
      <w:r w:rsidR="007547AF">
        <w:rPr>
          <w:rFonts w:eastAsia="PMingLiU"/>
          <w:szCs w:val="24"/>
        </w:rPr>
        <w:t>:</w:t>
      </w:r>
    </w:p>
    <w:p w14:paraId="506227B8" w14:textId="6D1D1993" w:rsidR="008A5E8D" w:rsidRPr="00706F95" w:rsidRDefault="008A5E8D" w:rsidP="008A5E8D">
      <w:pPr>
        <w:pStyle w:val="af5"/>
        <w:numPr>
          <w:ilvl w:val="0"/>
          <w:numId w:val="31"/>
        </w:numPr>
        <w:rPr>
          <w:rFonts w:eastAsia="PMingLiU"/>
          <w:szCs w:val="24"/>
        </w:rPr>
      </w:pPr>
      <w:r w:rsidRPr="00706F95">
        <w:rPr>
          <w:rFonts w:eastAsia="PMingLiU"/>
          <w:szCs w:val="24"/>
        </w:rPr>
        <w:t xml:space="preserve">For low doppler = 10 Hz, </w:t>
      </w:r>
      <w:r w:rsidR="005C0786">
        <w:rPr>
          <w:rFonts w:eastAsia="PMingLiU"/>
          <w:szCs w:val="24"/>
        </w:rPr>
        <w:t xml:space="preserve">it can be observed that </w:t>
      </w:r>
      <w:r w:rsidR="001A20B2">
        <w:rPr>
          <w:rFonts w:eastAsia="PMingLiU"/>
          <w:szCs w:val="24"/>
        </w:rPr>
        <w:t xml:space="preserve">almost </w:t>
      </w:r>
      <w:r w:rsidRPr="00706F95">
        <w:rPr>
          <w:rFonts w:eastAsia="PMingLiU"/>
          <w:szCs w:val="24"/>
        </w:rPr>
        <w:t>all the simulation result from companies within the range of TDCP quantization (q = 0 ~ 6) since the channel is quite stable.</w:t>
      </w:r>
      <w:r w:rsidR="007547AF">
        <w:rPr>
          <w:rFonts w:eastAsia="PMingLiU"/>
          <w:szCs w:val="24"/>
        </w:rPr>
        <w:t xml:space="preserve"> However, we’re open to discuss whether to add a margin [</w:t>
      </w:r>
      <m:oMath>
        <m:r>
          <w:rPr>
            <w:rFonts w:ascii="Cambria Math" w:eastAsia="PMingLiU" w:hAnsi="Cambria Math"/>
            <w:szCs w:val="24"/>
          </w:rPr>
          <m:t>±Z</m:t>
        </m:r>
        <m:r>
          <w:rPr>
            <w:rFonts w:ascii="Cambria Math" w:eastAsia="PMingLiU" w:hAnsi="Cambria Math"/>
            <w:szCs w:val="24"/>
            <w:lang w:eastAsia="zh-TW"/>
          </w:rPr>
          <m:t>1</m:t>
        </m:r>
      </m:oMath>
      <w:r w:rsidR="007547AF">
        <w:rPr>
          <w:rFonts w:eastAsia="PMingLiU"/>
          <w:szCs w:val="24"/>
        </w:rPr>
        <w:t>] in the range of TDCP quantization.</w:t>
      </w:r>
    </w:p>
    <w:p w14:paraId="4F1A74C0" w14:textId="72FED8CE" w:rsidR="008A5E8D" w:rsidRPr="00706F95" w:rsidRDefault="008A5E8D" w:rsidP="008A5E8D">
      <w:pPr>
        <w:pStyle w:val="af5"/>
        <w:numPr>
          <w:ilvl w:val="0"/>
          <w:numId w:val="31"/>
        </w:numPr>
        <w:rPr>
          <w:rFonts w:eastAsia="PMingLiU"/>
          <w:szCs w:val="24"/>
        </w:rPr>
      </w:pPr>
      <w:r w:rsidRPr="00706F95">
        <w:rPr>
          <w:rFonts w:eastAsia="PMingLiU"/>
          <w:szCs w:val="24"/>
        </w:rPr>
        <w:t xml:space="preserve">For high doppler = 300 Hz, the simulation result from companies is quite </w:t>
      </w:r>
      <w:r w:rsidR="00E03192" w:rsidRPr="00706F95">
        <w:rPr>
          <w:rFonts w:eastAsia="PMingLiU"/>
          <w:szCs w:val="24"/>
        </w:rPr>
        <w:t>divergent</w:t>
      </w:r>
      <w:r w:rsidRPr="00706F95">
        <w:rPr>
          <w:rFonts w:eastAsia="PMingLiU"/>
          <w:szCs w:val="24"/>
        </w:rPr>
        <w:t>. To consider the most of simulation result from companies, add a margin [</w:t>
      </w:r>
      <m:oMath>
        <m:r>
          <w:rPr>
            <w:rFonts w:ascii="Cambria Math" w:eastAsia="PMingLiU" w:hAnsi="Cambria Math"/>
            <w:szCs w:val="24"/>
          </w:rPr>
          <m:t>±Z2</m:t>
        </m:r>
      </m:oMath>
      <w:r w:rsidRPr="00706F95">
        <w:rPr>
          <w:rFonts w:eastAsia="PMingLiU"/>
          <w:szCs w:val="24"/>
        </w:rPr>
        <w:t>] in the range of TDCP quantization is necessary. E.g., If margin (</w:t>
      </w:r>
      <m:oMath>
        <m:r>
          <w:rPr>
            <w:rFonts w:ascii="Cambria Math" w:eastAsia="PMingLiU" w:hAnsi="Cambria Math"/>
            <w:szCs w:val="24"/>
          </w:rPr>
          <m:t>Z2</m:t>
        </m:r>
      </m:oMath>
      <w:r w:rsidRPr="00706F95">
        <w:rPr>
          <w:rFonts w:eastAsia="PMingLiU"/>
          <w:szCs w:val="24"/>
        </w:rPr>
        <w:t xml:space="preserve">) = 1, then TDCP quantization (q) as below: </w:t>
      </w:r>
    </w:p>
    <w:p w14:paraId="0B40A39D" w14:textId="4344E463" w:rsidR="008A5E8D" w:rsidRPr="00706F95" w:rsidRDefault="008A5E8D" w:rsidP="008A5E8D">
      <w:pPr>
        <w:pStyle w:val="af5"/>
        <w:numPr>
          <w:ilvl w:val="1"/>
          <w:numId w:val="31"/>
        </w:numPr>
        <w:rPr>
          <w:rFonts w:eastAsia="PMingLiU"/>
          <w:szCs w:val="24"/>
        </w:rPr>
      </w:pPr>
      <w:r w:rsidRPr="00706F95">
        <w:rPr>
          <w:rFonts w:eastAsia="PMingLiU" w:hint="eastAsia"/>
          <w:szCs w:val="24"/>
          <w:lang w:eastAsia="zh-TW"/>
        </w:rPr>
        <w:t>W</w:t>
      </w:r>
      <w:r w:rsidRPr="00706F95">
        <w:rPr>
          <w:rFonts w:eastAsia="PMingLiU"/>
          <w:szCs w:val="24"/>
          <w:lang w:eastAsia="zh-TW"/>
        </w:rPr>
        <w:t xml:space="preserve">ithout margin, the range of </w:t>
      </w:r>
      <w:r w:rsidRPr="00706F95">
        <w:rPr>
          <w:rFonts w:eastAsia="PMingLiU"/>
          <w:szCs w:val="24"/>
        </w:rPr>
        <w:t>TDCP quantization (q) = 6 ~ 13.</w:t>
      </w:r>
    </w:p>
    <w:p w14:paraId="2F99420C" w14:textId="2016CB9F" w:rsidR="008A5E8D" w:rsidRPr="001C7554" w:rsidRDefault="008A5E8D" w:rsidP="008A5E8D">
      <w:pPr>
        <w:pStyle w:val="af5"/>
        <w:numPr>
          <w:ilvl w:val="1"/>
          <w:numId w:val="31"/>
        </w:numPr>
        <w:rPr>
          <w:rFonts w:eastAsia="PMingLiU"/>
          <w:szCs w:val="24"/>
        </w:rPr>
      </w:pPr>
      <w:r w:rsidRPr="001C7554">
        <w:rPr>
          <w:rFonts w:eastAsia="PMingLiU"/>
          <w:szCs w:val="24"/>
          <w:lang w:eastAsia="zh-TW"/>
        </w:rPr>
        <w:t xml:space="preserve">With margin </w:t>
      </w:r>
      <w:r w:rsidRPr="001C7554">
        <w:rPr>
          <w:rFonts w:eastAsia="PMingLiU"/>
          <w:szCs w:val="24"/>
        </w:rPr>
        <w:t>[</w:t>
      </w:r>
      <m:oMath>
        <m:r>
          <w:rPr>
            <w:rFonts w:ascii="Cambria Math" w:eastAsia="PMingLiU" w:hAnsi="Cambria Math"/>
            <w:szCs w:val="24"/>
          </w:rPr>
          <m:t>±1</m:t>
        </m:r>
      </m:oMath>
      <w:r w:rsidRPr="001C7554">
        <w:rPr>
          <w:rFonts w:eastAsia="PMingLiU"/>
          <w:szCs w:val="24"/>
        </w:rPr>
        <w:t>]</w:t>
      </w:r>
      <w:r w:rsidRPr="001C7554">
        <w:rPr>
          <w:rFonts w:eastAsia="PMingLiU"/>
          <w:szCs w:val="24"/>
          <w:lang w:eastAsia="zh-TW"/>
        </w:rPr>
        <w:t xml:space="preserve">, the range of </w:t>
      </w:r>
      <w:r w:rsidRPr="001C7554">
        <w:rPr>
          <w:rFonts w:eastAsia="PMingLiU"/>
          <w:szCs w:val="24"/>
        </w:rPr>
        <w:t>TDCP quantization (q) = 5</w:t>
      </w:r>
      <w:r w:rsidR="00E03192" w:rsidRPr="001C7554">
        <w:rPr>
          <w:rFonts w:eastAsia="PMingLiU"/>
          <w:szCs w:val="24"/>
        </w:rPr>
        <w:t>(6 - 1)</w:t>
      </w:r>
      <w:r w:rsidRPr="001C7554">
        <w:rPr>
          <w:rFonts w:eastAsia="PMingLiU"/>
          <w:szCs w:val="24"/>
        </w:rPr>
        <w:t xml:space="preserve"> ~ 14</w:t>
      </w:r>
      <w:r w:rsidR="00E03192" w:rsidRPr="001C7554">
        <w:rPr>
          <w:rFonts w:eastAsia="PMingLiU"/>
          <w:szCs w:val="24"/>
        </w:rPr>
        <w:t>(13 + 1)</w:t>
      </w:r>
      <w:r w:rsidRPr="001C7554">
        <w:rPr>
          <w:rFonts w:eastAsia="PMingLiU"/>
          <w:szCs w:val="24"/>
        </w:rPr>
        <w:t>.</w:t>
      </w:r>
    </w:p>
    <w:p w14:paraId="078315F3" w14:textId="776F1EB3" w:rsidR="008A5E8D" w:rsidRPr="00706F95" w:rsidRDefault="008A5E8D" w:rsidP="008A5E8D">
      <w:pPr>
        <w:spacing w:before="100" w:beforeAutospacing="1" w:after="100" w:afterAutospacing="1"/>
        <w:rPr>
          <w:rFonts w:eastAsia="PMingLiU"/>
          <w:szCs w:val="24"/>
          <w:lang w:val="en-GB"/>
        </w:rPr>
      </w:pPr>
      <w:r w:rsidRPr="00706F95">
        <w:rPr>
          <w:rFonts w:eastAsia="PMingLiU" w:hint="eastAsia"/>
          <w:szCs w:val="24"/>
          <w:lang w:val="en-GB"/>
        </w:rPr>
        <w:t>T</w:t>
      </w:r>
      <w:r w:rsidRPr="00706F95">
        <w:rPr>
          <w:rFonts w:eastAsia="PMingLiU"/>
          <w:szCs w:val="24"/>
          <w:lang w:val="en-GB"/>
        </w:rPr>
        <w:t>ake above into consideration, the following proposal is suggested.</w:t>
      </w:r>
    </w:p>
    <w:p w14:paraId="3BF7ECF1" w14:textId="4DF00AB2" w:rsidR="008A5E8D" w:rsidRPr="00706F95" w:rsidRDefault="008A5E8D" w:rsidP="008A5E8D">
      <w:pPr>
        <w:pStyle w:val="af1"/>
        <w:rPr>
          <w:sz w:val="24"/>
          <w:szCs w:val="24"/>
        </w:rPr>
      </w:pPr>
      <w:bookmarkStart w:id="7" w:name="_Ref162458885"/>
      <w:bookmarkStart w:id="8" w:name="_Ref158649207"/>
      <w:r w:rsidRPr="00706F95">
        <w:rPr>
          <w:sz w:val="24"/>
          <w:szCs w:val="24"/>
        </w:rPr>
        <w:t xml:space="preserve">Proposal </w:t>
      </w:r>
      <w:r w:rsidRPr="00706F95">
        <w:rPr>
          <w:sz w:val="24"/>
          <w:szCs w:val="24"/>
        </w:rPr>
        <w:fldChar w:fldCharType="begin"/>
      </w:r>
      <w:r w:rsidRPr="00706F95">
        <w:rPr>
          <w:sz w:val="24"/>
          <w:szCs w:val="24"/>
        </w:rPr>
        <w:instrText xml:space="preserve"> SEQ Proposal \* ARABIC </w:instrText>
      </w:r>
      <w:r w:rsidRPr="00706F95">
        <w:rPr>
          <w:sz w:val="24"/>
          <w:szCs w:val="24"/>
        </w:rPr>
        <w:fldChar w:fldCharType="separate"/>
      </w:r>
      <w:r w:rsidR="00115CAF" w:rsidRPr="00706F95">
        <w:rPr>
          <w:noProof/>
          <w:sz w:val="24"/>
          <w:szCs w:val="24"/>
        </w:rPr>
        <w:t>4</w:t>
      </w:r>
      <w:r w:rsidRPr="00706F95">
        <w:rPr>
          <w:sz w:val="24"/>
          <w:szCs w:val="24"/>
        </w:rPr>
        <w:fldChar w:fldCharType="end"/>
      </w:r>
      <w:r w:rsidRPr="00706F95">
        <w:rPr>
          <w:sz w:val="24"/>
          <w:szCs w:val="24"/>
        </w:rPr>
        <w:t xml:space="preserve">: Define the X1 and X2 for doppler 10 and 300 Hz </w:t>
      </w:r>
      <w:r w:rsidR="007547AF">
        <w:rPr>
          <w:sz w:val="24"/>
          <w:szCs w:val="24"/>
        </w:rPr>
        <w:t xml:space="preserve">when SNR = 20 dB </w:t>
      </w:r>
      <w:r w:rsidRPr="00706F95">
        <w:rPr>
          <w:sz w:val="24"/>
          <w:szCs w:val="24"/>
        </w:rPr>
        <w:t>based on the average result from companies in Table 2.</w:t>
      </w:r>
      <w:bookmarkEnd w:id="7"/>
    </w:p>
    <w:p w14:paraId="7D5E9EB7" w14:textId="5B4E843A" w:rsidR="008A5E8D" w:rsidRPr="00706F95" w:rsidRDefault="008A5E8D" w:rsidP="008A5E8D">
      <w:pPr>
        <w:pStyle w:val="af1"/>
        <w:numPr>
          <w:ilvl w:val="0"/>
          <w:numId w:val="34"/>
        </w:numPr>
        <w:rPr>
          <w:sz w:val="24"/>
          <w:szCs w:val="24"/>
        </w:rPr>
      </w:pPr>
      <w:r w:rsidRPr="00706F95">
        <w:rPr>
          <w:sz w:val="24"/>
          <w:szCs w:val="24"/>
        </w:rPr>
        <w:t xml:space="preserve">For doppler 10 Hz, </w:t>
      </w:r>
      <w:r w:rsidR="00CB1E38" w:rsidRPr="00CB1E38">
        <w:rPr>
          <w:sz w:val="24"/>
          <w:szCs w:val="24"/>
        </w:rPr>
        <w:t>add a margin [</w:t>
      </w:r>
      <m:oMath>
        <m:r>
          <m:rPr>
            <m:sty m:val="b"/>
          </m:rPr>
          <w:rPr>
            <w:rFonts w:ascii="Cambria Math" w:hAnsi="Cambria Math"/>
            <w:sz w:val="24"/>
            <w:szCs w:val="24"/>
          </w:rPr>
          <m:t>±</m:t>
        </m:r>
        <m:r>
          <m:rPr>
            <m:sty m:val="bi"/>
          </m:rPr>
          <w:rPr>
            <w:rFonts w:ascii="Cambria Math" w:hAnsi="Cambria Math"/>
            <w:sz w:val="24"/>
            <w:szCs w:val="24"/>
          </w:rPr>
          <m:t>Z</m:t>
        </m:r>
        <m:r>
          <m:rPr>
            <m:sty m:val="b"/>
          </m:rPr>
          <w:rPr>
            <w:rFonts w:ascii="Cambria Math" w:hAnsi="Cambria Math"/>
            <w:sz w:val="24"/>
            <w:szCs w:val="24"/>
          </w:rPr>
          <m:t>1</m:t>
        </m:r>
      </m:oMath>
      <w:r w:rsidR="00CB1E38" w:rsidRPr="00CB1E38">
        <w:rPr>
          <w:sz w:val="24"/>
          <w:szCs w:val="24"/>
        </w:rPr>
        <w:t>]</w:t>
      </w:r>
      <w:r w:rsidRPr="00706F95">
        <w:rPr>
          <w:sz w:val="24"/>
          <w:szCs w:val="24"/>
        </w:rPr>
        <w:t xml:space="preserve"> </w:t>
      </w:r>
      <w:r w:rsidR="00CB1E38">
        <w:rPr>
          <w:sz w:val="24"/>
          <w:szCs w:val="24"/>
        </w:rPr>
        <w:t>i</w:t>
      </w:r>
      <w:r w:rsidRPr="00706F95">
        <w:rPr>
          <w:sz w:val="24"/>
          <w:szCs w:val="24"/>
        </w:rPr>
        <w:t>n the range of TDCP quantization (X1 ~ X2).</w:t>
      </w:r>
    </w:p>
    <w:p w14:paraId="51853E23" w14:textId="67361024" w:rsidR="008A5E8D" w:rsidRPr="00706F95" w:rsidRDefault="008A5E8D" w:rsidP="008A5E8D">
      <w:pPr>
        <w:pStyle w:val="af1"/>
        <w:numPr>
          <w:ilvl w:val="1"/>
          <w:numId w:val="33"/>
        </w:numPr>
        <w:rPr>
          <w:sz w:val="24"/>
          <w:szCs w:val="24"/>
        </w:rPr>
      </w:pPr>
      <w:r w:rsidRPr="00706F95">
        <w:rPr>
          <w:sz w:val="24"/>
          <w:szCs w:val="24"/>
        </w:rPr>
        <w:t>X1 = 0, X2</w:t>
      </w:r>
      <w:r w:rsidR="007547AF">
        <w:rPr>
          <w:sz w:val="24"/>
          <w:szCs w:val="24"/>
        </w:rPr>
        <w:t xml:space="preserve"> </w:t>
      </w:r>
      <w:r w:rsidRPr="00706F95">
        <w:rPr>
          <w:sz w:val="24"/>
          <w:szCs w:val="24"/>
        </w:rPr>
        <w:t>= 6</w:t>
      </w:r>
      <w:r w:rsidR="007547AF">
        <w:rPr>
          <w:sz w:val="24"/>
          <w:szCs w:val="24"/>
        </w:rPr>
        <w:t xml:space="preserve"> + Z1</w:t>
      </w:r>
      <w:r w:rsidRPr="00706F95">
        <w:rPr>
          <w:sz w:val="24"/>
          <w:szCs w:val="24"/>
        </w:rPr>
        <w:t>.</w:t>
      </w:r>
    </w:p>
    <w:p w14:paraId="65B39EB6" w14:textId="1BB347CF" w:rsidR="008A5E8D" w:rsidRPr="00706F95" w:rsidRDefault="008A5E8D" w:rsidP="008A5E8D">
      <w:pPr>
        <w:pStyle w:val="af1"/>
        <w:numPr>
          <w:ilvl w:val="0"/>
          <w:numId w:val="34"/>
        </w:numPr>
        <w:rPr>
          <w:sz w:val="24"/>
          <w:szCs w:val="24"/>
        </w:rPr>
      </w:pPr>
      <w:r w:rsidRPr="00706F95">
        <w:rPr>
          <w:sz w:val="24"/>
          <w:szCs w:val="24"/>
        </w:rPr>
        <w:t>For doppler 300 Hz, add a marg</w:t>
      </w:r>
      <w:r w:rsidRPr="007547AF">
        <w:rPr>
          <w:sz w:val="24"/>
          <w:szCs w:val="24"/>
        </w:rPr>
        <w:t>in [</w:t>
      </w:r>
      <m:oMath>
        <m:r>
          <m:rPr>
            <m:sty m:val="b"/>
          </m:rPr>
          <w:rPr>
            <w:rFonts w:ascii="Cambria Math" w:hAnsi="Cambria Math"/>
            <w:sz w:val="24"/>
            <w:szCs w:val="24"/>
          </w:rPr>
          <m:t>±</m:t>
        </m:r>
        <m:r>
          <m:rPr>
            <m:sty m:val="bi"/>
          </m:rPr>
          <w:rPr>
            <w:rFonts w:ascii="Cambria Math" w:hAnsi="Cambria Math"/>
            <w:sz w:val="24"/>
            <w:szCs w:val="24"/>
          </w:rPr>
          <m:t>Z</m:t>
        </m:r>
        <m:r>
          <m:rPr>
            <m:sty m:val="b"/>
          </m:rPr>
          <w:rPr>
            <w:rFonts w:ascii="Cambria Math" w:hAnsi="Cambria Math"/>
            <w:sz w:val="24"/>
            <w:szCs w:val="24"/>
          </w:rPr>
          <m:t>2</m:t>
        </m:r>
      </m:oMath>
      <w:r w:rsidRPr="007547AF">
        <w:rPr>
          <w:sz w:val="24"/>
          <w:szCs w:val="24"/>
        </w:rPr>
        <w:t>] in t</w:t>
      </w:r>
      <w:r w:rsidRPr="00706F95">
        <w:rPr>
          <w:sz w:val="24"/>
          <w:szCs w:val="24"/>
        </w:rPr>
        <w:t>he range of TDCP quantization (X1 ~ X2).</w:t>
      </w:r>
    </w:p>
    <w:p w14:paraId="137C1415" w14:textId="72129698" w:rsidR="008A5E8D" w:rsidRPr="00706F95" w:rsidRDefault="008A5E8D" w:rsidP="007547AF">
      <w:pPr>
        <w:pStyle w:val="af1"/>
        <w:numPr>
          <w:ilvl w:val="1"/>
          <w:numId w:val="34"/>
        </w:numPr>
        <w:rPr>
          <w:sz w:val="24"/>
          <w:szCs w:val="24"/>
        </w:rPr>
      </w:pPr>
      <w:r w:rsidRPr="00706F95">
        <w:rPr>
          <w:sz w:val="24"/>
          <w:szCs w:val="24"/>
        </w:rPr>
        <w:t>X1 = 6</w:t>
      </w:r>
      <w:r w:rsidR="007547AF">
        <w:rPr>
          <w:sz w:val="24"/>
          <w:szCs w:val="24"/>
        </w:rPr>
        <w:t xml:space="preserve"> - </w:t>
      </w:r>
      <w:r w:rsidRPr="00706F95">
        <w:rPr>
          <w:sz w:val="24"/>
          <w:szCs w:val="24"/>
        </w:rPr>
        <w:t>Z</w:t>
      </w:r>
      <w:r w:rsidR="007547AF">
        <w:rPr>
          <w:sz w:val="24"/>
          <w:szCs w:val="24"/>
        </w:rPr>
        <w:t>2</w:t>
      </w:r>
      <w:r w:rsidRPr="00706F95">
        <w:rPr>
          <w:sz w:val="24"/>
          <w:szCs w:val="24"/>
        </w:rPr>
        <w:t>, X2</w:t>
      </w:r>
      <w:r w:rsidR="007547AF">
        <w:rPr>
          <w:sz w:val="24"/>
          <w:szCs w:val="24"/>
        </w:rPr>
        <w:t xml:space="preserve"> </w:t>
      </w:r>
      <w:r w:rsidRPr="00706F95">
        <w:rPr>
          <w:sz w:val="24"/>
          <w:szCs w:val="24"/>
        </w:rPr>
        <w:t>= 13</w:t>
      </w:r>
      <w:r w:rsidR="007547AF">
        <w:rPr>
          <w:sz w:val="24"/>
          <w:szCs w:val="24"/>
        </w:rPr>
        <w:t xml:space="preserve"> + </w:t>
      </w:r>
      <w:r w:rsidRPr="00706F95">
        <w:rPr>
          <w:sz w:val="24"/>
          <w:szCs w:val="24"/>
        </w:rPr>
        <w:t>Z</w:t>
      </w:r>
      <w:r w:rsidR="007547AF">
        <w:rPr>
          <w:sz w:val="24"/>
          <w:szCs w:val="24"/>
        </w:rPr>
        <w:t>2</w:t>
      </w:r>
      <w:r w:rsidRPr="00706F95">
        <w:rPr>
          <w:sz w:val="24"/>
          <w:szCs w:val="24"/>
        </w:rPr>
        <w:t>.</w:t>
      </w:r>
    </w:p>
    <w:bookmarkEnd w:id="8"/>
    <w:p w14:paraId="6420F266" w14:textId="77777777" w:rsidR="00CE0D5E" w:rsidRPr="00CB1E38" w:rsidRDefault="00141644" w:rsidP="003533F2">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Summary</w:t>
      </w:r>
    </w:p>
    <w:p w14:paraId="26847B36" w14:textId="34B83D87" w:rsidR="00A065C5" w:rsidRPr="00706F95" w:rsidRDefault="006F7557" w:rsidP="00D44C67">
      <w:pPr>
        <w:adjustRightInd w:val="0"/>
        <w:snapToGrid w:val="0"/>
        <w:rPr>
          <w:rFonts w:cstheme="minorHAnsi"/>
          <w:szCs w:val="24"/>
        </w:rPr>
      </w:pPr>
      <w:r w:rsidRPr="00706F95">
        <w:rPr>
          <w:rFonts w:cstheme="minorHAnsi"/>
          <w:szCs w:val="24"/>
        </w:rPr>
        <w:t>In this paper,</w:t>
      </w:r>
      <w:r w:rsidR="00FB24ED" w:rsidRPr="00706F95">
        <w:rPr>
          <w:rFonts w:cstheme="minorHAnsi"/>
          <w:szCs w:val="24"/>
        </w:rPr>
        <w:t xml:space="preserve"> </w:t>
      </w:r>
      <w:r w:rsidR="00CE0CB5" w:rsidRPr="00706F95">
        <w:rPr>
          <w:rFonts w:cstheme="minorHAnsi"/>
          <w:szCs w:val="24"/>
        </w:rPr>
        <w:t xml:space="preserve">the </w:t>
      </w:r>
      <w:r w:rsidR="009758A1" w:rsidRPr="00706F95">
        <w:rPr>
          <w:rFonts w:cstheme="minorHAnsi"/>
          <w:szCs w:val="24"/>
        </w:rPr>
        <w:t>discussion</w:t>
      </w:r>
      <w:r w:rsidR="00CE0CB5" w:rsidRPr="00706F95">
        <w:rPr>
          <w:rFonts w:cstheme="minorHAnsi"/>
          <w:szCs w:val="24"/>
        </w:rPr>
        <w:t xml:space="preserve"> of </w:t>
      </w:r>
      <w:r w:rsidR="00A340DC" w:rsidRPr="00706F95">
        <w:rPr>
          <w:rFonts w:cstheme="minorHAnsi"/>
          <w:szCs w:val="24"/>
        </w:rPr>
        <w:t>R18 multi-Rx chains</w:t>
      </w:r>
      <w:r w:rsidR="009758A1" w:rsidRPr="00706F95">
        <w:rPr>
          <w:rFonts w:cstheme="minorHAnsi"/>
          <w:szCs w:val="24"/>
        </w:rPr>
        <w:t xml:space="preserve"> is</w:t>
      </w:r>
      <w:r w:rsidR="006D29F5" w:rsidRPr="00706F95">
        <w:rPr>
          <w:rFonts w:cstheme="minorHAnsi"/>
          <w:szCs w:val="24"/>
          <w:lang w:eastAsia="ja-JP"/>
        </w:rPr>
        <w:t xml:space="preserve"> provided</w:t>
      </w:r>
      <w:r w:rsidR="00CE0CB5" w:rsidRPr="00706F95">
        <w:rPr>
          <w:rFonts w:cstheme="minorHAnsi"/>
          <w:szCs w:val="24"/>
        </w:rPr>
        <w:t>.</w:t>
      </w:r>
      <w:r w:rsidR="00E710BA" w:rsidRPr="00706F95">
        <w:rPr>
          <w:rFonts w:cstheme="minorHAnsi"/>
          <w:szCs w:val="24"/>
        </w:rPr>
        <w:t xml:space="preserve"> </w:t>
      </w:r>
      <w:r w:rsidR="009758A1" w:rsidRPr="00706F95">
        <w:rPr>
          <w:rFonts w:cstheme="minorHAnsi"/>
          <w:szCs w:val="24"/>
        </w:rPr>
        <w:t>We have the following proposal</w:t>
      </w:r>
      <w:r w:rsidR="00E710BA" w:rsidRPr="00706F95">
        <w:rPr>
          <w:rFonts w:cstheme="minorHAnsi"/>
          <w:szCs w:val="24"/>
        </w:rPr>
        <w:t>:</w:t>
      </w:r>
      <w:bookmarkStart w:id="9" w:name="_Hlk94866332"/>
    </w:p>
    <w:p w14:paraId="369AEF8A" w14:textId="08BE8898" w:rsidR="00115CAF" w:rsidRPr="00706F95" w:rsidRDefault="00115CAF" w:rsidP="00D44C67">
      <w:pPr>
        <w:adjustRightInd w:val="0"/>
        <w:snapToGrid w:val="0"/>
        <w:rPr>
          <w:b/>
          <w:szCs w:val="24"/>
        </w:rPr>
      </w:pPr>
      <w:r w:rsidRPr="00706F95">
        <w:rPr>
          <w:b/>
          <w:szCs w:val="24"/>
        </w:rPr>
        <w:fldChar w:fldCharType="begin"/>
      </w:r>
      <w:r w:rsidRPr="00706F95">
        <w:rPr>
          <w:b/>
          <w:szCs w:val="24"/>
        </w:rPr>
        <w:instrText xml:space="preserve"> REF _Ref162458833 \h  \* MERGEFORMAT </w:instrText>
      </w:r>
      <w:r w:rsidRPr="00706F95">
        <w:rPr>
          <w:b/>
          <w:szCs w:val="24"/>
        </w:rPr>
      </w:r>
      <w:r w:rsidRPr="00706F95">
        <w:rPr>
          <w:b/>
          <w:szCs w:val="24"/>
        </w:rPr>
        <w:fldChar w:fldCharType="separate"/>
      </w:r>
      <w:r w:rsidR="00896791" w:rsidRPr="00706F95">
        <w:rPr>
          <w:b/>
          <w:szCs w:val="24"/>
        </w:rPr>
        <w:t>Proposal 1</w:t>
      </w:r>
      <w:r w:rsidR="00896791" w:rsidRPr="00706F95">
        <w:rPr>
          <w:rFonts w:hint="eastAsia"/>
          <w:b/>
          <w:szCs w:val="24"/>
        </w:rPr>
        <w:t xml:space="preserve">: </w:t>
      </w:r>
      <w:r w:rsidR="00896791" w:rsidRPr="00706F95">
        <w:rPr>
          <w:b/>
          <w:szCs w:val="24"/>
        </w:rPr>
        <w:t xml:space="preserve">Define TDCP mapping table </w:t>
      </w:r>
      <w:r w:rsidR="00896791" w:rsidRPr="00706F95">
        <w:rPr>
          <w:rFonts w:hint="eastAsia"/>
          <w:b/>
          <w:szCs w:val="24"/>
        </w:rPr>
        <w:t>b</w:t>
      </w:r>
      <w:r w:rsidR="00896791" w:rsidRPr="00706F95">
        <w:rPr>
          <w:b/>
          <w:szCs w:val="24"/>
        </w:rPr>
        <w:t>ased on the middle point of each range for TDCP amplitude shown in Table A.</w:t>
      </w:r>
      <w:r w:rsidRPr="00706F95">
        <w:rPr>
          <w:b/>
          <w:szCs w:val="24"/>
        </w:rPr>
        <w:fldChar w:fldCharType="end"/>
      </w:r>
    </w:p>
    <w:p w14:paraId="1D2A1346" w14:textId="77777777" w:rsidR="00115CAF" w:rsidRPr="00706F95" w:rsidRDefault="00115CAF" w:rsidP="00D44C67">
      <w:pPr>
        <w:adjustRightInd w:val="0"/>
        <w:snapToGrid w:val="0"/>
        <w:rPr>
          <w:b/>
          <w:szCs w:val="24"/>
        </w:rPr>
      </w:pPr>
    </w:p>
    <w:p w14:paraId="2F6CE63E" w14:textId="60F5E2DE" w:rsidR="00115CAF" w:rsidRPr="00706F95" w:rsidRDefault="00115CAF" w:rsidP="00D44C67">
      <w:pPr>
        <w:adjustRightInd w:val="0"/>
        <w:snapToGrid w:val="0"/>
        <w:rPr>
          <w:b/>
          <w:szCs w:val="24"/>
        </w:rPr>
      </w:pPr>
      <w:r w:rsidRPr="00706F95">
        <w:rPr>
          <w:b/>
          <w:szCs w:val="24"/>
        </w:rPr>
        <w:fldChar w:fldCharType="begin"/>
      </w:r>
      <w:r w:rsidRPr="00706F95">
        <w:rPr>
          <w:b/>
          <w:szCs w:val="24"/>
        </w:rPr>
        <w:instrText xml:space="preserve"> REF _Ref162458826 \h  \* MERGEFORMAT </w:instrText>
      </w:r>
      <w:r w:rsidRPr="00706F95">
        <w:rPr>
          <w:b/>
          <w:szCs w:val="24"/>
        </w:rPr>
      </w:r>
      <w:r w:rsidRPr="00706F95">
        <w:rPr>
          <w:b/>
          <w:szCs w:val="24"/>
        </w:rPr>
        <w:fldChar w:fldCharType="separate"/>
      </w:r>
      <w:r w:rsidR="00896791" w:rsidRPr="00896791">
        <w:rPr>
          <w:b/>
          <w:szCs w:val="24"/>
        </w:rPr>
        <w:t>Observation 1: From table 2, we can observe the average result of TDCP quantization value on CDF (10% and 90%)</w:t>
      </w:r>
      <w:r w:rsidR="00896791" w:rsidRPr="00706F95">
        <w:rPr>
          <w:szCs w:val="24"/>
        </w:rPr>
        <w:t>.</w:t>
      </w:r>
      <w:r w:rsidRPr="00706F95">
        <w:rPr>
          <w:b/>
          <w:szCs w:val="24"/>
        </w:rPr>
        <w:fldChar w:fldCharType="end"/>
      </w:r>
    </w:p>
    <w:p w14:paraId="08921C86" w14:textId="77777777" w:rsidR="00115CAF" w:rsidRPr="00706F95" w:rsidRDefault="00115CAF" w:rsidP="00D44C67">
      <w:pPr>
        <w:adjustRightInd w:val="0"/>
        <w:snapToGrid w:val="0"/>
        <w:rPr>
          <w:b/>
          <w:szCs w:val="24"/>
        </w:rPr>
      </w:pPr>
    </w:p>
    <w:p w14:paraId="7FEBAC03" w14:textId="73D25055" w:rsidR="00115CAF" w:rsidRPr="00706F95" w:rsidRDefault="00115CAF" w:rsidP="00D44C67">
      <w:pPr>
        <w:adjustRightInd w:val="0"/>
        <w:snapToGrid w:val="0"/>
        <w:rPr>
          <w:b/>
          <w:szCs w:val="24"/>
        </w:rPr>
      </w:pPr>
      <w:r w:rsidRPr="00706F95">
        <w:rPr>
          <w:b/>
          <w:szCs w:val="24"/>
        </w:rPr>
        <w:fldChar w:fldCharType="begin"/>
      </w:r>
      <w:r w:rsidRPr="00706F95">
        <w:rPr>
          <w:b/>
          <w:szCs w:val="24"/>
        </w:rPr>
        <w:instrText xml:space="preserve"> REF _Ref162458845 \h  \* MERGEFORMAT </w:instrText>
      </w:r>
      <w:r w:rsidRPr="00706F95">
        <w:rPr>
          <w:b/>
          <w:szCs w:val="24"/>
        </w:rPr>
      </w:r>
      <w:r w:rsidRPr="00706F95">
        <w:rPr>
          <w:b/>
          <w:szCs w:val="24"/>
        </w:rPr>
        <w:fldChar w:fldCharType="separate"/>
      </w:r>
      <w:r w:rsidR="00896791" w:rsidRPr="00896791">
        <w:rPr>
          <w:b/>
          <w:szCs w:val="24"/>
        </w:rPr>
        <w:t>Proposal 2: Define X1 and X2 to be the TDCP quantization value of CDF (10%) and CDF (90%). Naturally, Y2 will be [80%].</w:t>
      </w:r>
      <w:r w:rsidRPr="00706F95">
        <w:rPr>
          <w:b/>
          <w:szCs w:val="24"/>
        </w:rPr>
        <w:fldChar w:fldCharType="end"/>
      </w:r>
    </w:p>
    <w:p w14:paraId="4CDDAFEE" w14:textId="77777777" w:rsidR="00896791" w:rsidRDefault="00896791" w:rsidP="00896791">
      <w:pPr>
        <w:pStyle w:val="af5"/>
        <w:numPr>
          <w:ilvl w:val="0"/>
          <w:numId w:val="42"/>
        </w:numPr>
        <w:rPr>
          <w:b/>
          <w:szCs w:val="24"/>
          <w:lang w:eastAsia="zh-TW"/>
        </w:rPr>
      </w:pPr>
      <w:r>
        <w:rPr>
          <w:b/>
          <w:szCs w:val="24"/>
          <w:lang w:eastAsia="zh-TW"/>
        </w:rPr>
        <w:t>RAN4 to discuss whether to relax the pass ratio (Y2) to be equal to or less than 80 %.</w:t>
      </w:r>
    </w:p>
    <w:p w14:paraId="5126732B" w14:textId="77777777" w:rsidR="00115CAF" w:rsidRPr="00896791" w:rsidRDefault="00115CAF" w:rsidP="00D44C67">
      <w:pPr>
        <w:adjustRightInd w:val="0"/>
        <w:snapToGrid w:val="0"/>
        <w:rPr>
          <w:rFonts w:eastAsia="PMingLiU"/>
          <w:b/>
          <w:szCs w:val="24"/>
        </w:rPr>
      </w:pPr>
    </w:p>
    <w:p w14:paraId="7382AE2D" w14:textId="7CC60BAA" w:rsidR="00115CAF" w:rsidRPr="00706F95" w:rsidRDefault="00115CAF" w:rsidP="00D44C67">
      <w:pPr>
        <w:adjustRightInd w:val="0"/>
        <w:snapToGrid w:val="0"/>
        <w:rPr>
          <w:b/>
          <w:szCs w:val="24"/>
        </w:rPr>
      </w:pPr>
      <w:r w:rsidRPr="00706F95">
        <w:rPr>
          <w:b/>
          <w:szCs w:val="24"/>
        </w:rPr>
        <w:fldChar w:fldCharType="begin"/>
      </w:r>
      <w:r w:rsidRPr="00706F95">
        <w:rPr>
          <w:b/>
          <w:szCs w:val="24"/>
        </w:rPr>
        <w:instrText xml:space="preserve"> REF _Ref162458838 \h  \* MERGEFORMAT </w:instrText>
      </w:r>
      <w:r w:rsidRPr="00706F95">
        <w:rPr>
          <w:b/>
          <w:szCs w:val="24"/>
        </w:rPr>
      </w:r>
      <w:r w:rsidRPr="00706F95">
        <w:rPr>
          <w:b/>
          <w:szCs w:val="24"/>
        </w:rPr>
        <w:fldChar w:fldCharType="separate"/>
      </w:r>
      <w:r w:rsidRPr="00706F95">
        <w:rPr>
          <w:b/>
          <w:szCs w:val="24"/>
        </w:rPr>
        <w:t>Observation 2: We select SNR =20 dB, doppler = 10 or 300 Hz to be the test configuration based on the following reason:</w:t>
      </w:r>
      <w:r w:rsidRPr="00706F95">
        <w:rPr>
          <w:b/>
          <w:szCs w:val="24"/>
        </w:rPr>
        <w:fldChar w:fldCharType="end"/>
      </w:r>
    </w:p>
    <w:p w14:paraId="678ABCC0" w14:textId="1FE3C562" w:rsidR="00801014" w:rsidRPr="00706F95" w:rsidRDefault="00801014" w:rsidP="00801014">
      <w:pPr>
        <w:pStyle w:val="af5"/>
        <w:numPr>
          <w:ilvl w:val="0"/>
          <w:numId w:val="28"/>
        </w:numPr>
        <w:rPr>
          <w:rFonts w:eastAsia="PMingLiU"/>
          <w:b/>
          <w:bCs/>
          <w:szCs w:val="24"/>
        </w:rPr>
      </w:pPr>
      <w:r w:rsidRPr="00706F95">
        <w:rPr>
          <w:rFonts w:eastAsia="PMingLiU"/>
          <w:b/>
          <w:bCs/>
          <w:szCs w:val="24"/>
        </w:rPr>
        <w:t>For SNR = 20dB, the TDCP</w:t>
      </w:r>
      <w:r w:rsidRPr="00706F95">
        <w:rPr>
          <w:rFonts w:eastAsia="PMingLiU"/>
          <w:b/>
          <w:bCs/>
          <w:szCs w:val="24"/>
          <w:lang w:eastAsia="zh-TW"/>
        </w:rPr>
        <w:t xml:space="preserve"> amplitude </w:t>
      </w:r>
      <w:r w:rsidRPr="00706F95">
        <w:rPr>
          <w:rFonts w:eastAsia="PMingLiU"/>
          <w:b/>
          <w:bCs/>
          <w:szCs w:val="24"/>
        </w:rPr>
        <w:t xml:space="preserve">with the most convergence result for different doppler frequency. This is beneficial to find a </w:t>
      </w:r>
      <w:r w:rsidR="00E03192" w:rsidRPr="00706F95">
        <w:rPr>
          <w:rFonts w:eastAsia="PMingLiU"/>
          <w:b/>
          <w:bCs/>
          <w:szCs w:val="24"/>
        </w:rPr>
        <w:t xml:space="preserve">converged </w:t>
      </w:r>
      <w:r w:rsidRPr="00706F95">
        <w:rPr>
          <w:rFonts w:eastAsia="PMingLiU"/>
          <w:b/>
          <w:bCs/>
          <w:szCs w:val="24"/>
        </w:rPr>
        <w:t xml:space="preserve">TDCP </w:t>
      </w:r>
      <w:r w:rsidRPr="00706F95">
        <w:rPr>
          <w:rFonts w:eastAsia="PMingLiU"/>
          <w:b/>
          <w:bCs/>
          <w:szCs w:val="24"/>
          <w:lang w:val="en-GB"/>
        </w:rPr>
        <w:t xml:space="preserve">accuracy </w:t>
      </w:r>
      <w:r w:rsidRPr="00706F95">
        <w:rPr>
          <w:rFonts w:eastAsia="PMingLiU"/>
          <w:b/>
          <w:bCs/>
          <w:szCs w:val="24"/>
        </w:rPr>
        <w:t>range</w:t>
      </w:r>
      <w:r w:rsidR="00E03192" w:rsidRPr="00706F95">
        <w:rPr>
          <w:rFonts w:eastAsia="PMingLiU"/>
          <w:b/>
          <w:bCs/>
          <w:szCs w:val="24"/>
        </w:rPr>
        <w:t xml:space="preserve"> </w:t>
      </w:r>
      <w:r w:rsidRPr="00706F95">
        <w:rPr>
          <w:rFonts w:eastAsia="PMingLiU"/>
          <w:b/>
          <w:bCs/>
          <w:szCs w:val="24"/>
        </w:rPr>
        <w:t>in this test.</w:t>
      </w:r>
    </w:p>
    <w:p w14:paraId="50780EA8" w14:textId="77777777" w:rsidR="00801014" w:rsidRPr="00706F95" w:rsidRDefault="00801014" w:rsidP="00801014">
      <w:pPr>
        <w:pStyle w:val="af5"/>
        <w:numPr>
          <w:ilvl w:val="0"/>
          <w:numId w:val="28"/>
        </w:numPr>
        <w:rPr>
          <w:rFonts w:eastAsia="PMingLiU"/>
          <w:b/>
          <w:bCs/>
          <w:szCs w:val="24"/>
        </w:rPr>
      </w:pPr>
      <w:r w:rsidRPr="00706F95">
        <w:rPr>
          <w:rFonts w:eastAsia="PMingLiU" w:hint="eastAsia"/>
          <w:b/>
          <w:bCs/>
          <w:szCs w:val="24"/>
          <w:lang w:eastAsia="zh-TW"/>
        </w:rPr>
        <w:t>F</w:t>
      </w:r>
      <w:r w:rsidRPr="00706F95">
        <w:rPr>
          <w:rFonts w:eastAsia="PMingLiU"/>
          <w:b/>
          <w:bCs/>
          <w:szCs w:val="24"/>
          <w:lang w:eastAsia="zh-TW"/>
        </w:rPr>
        <w:t>or doppler = 10 and 300 Hz, the</w:t>
      </w:r>
      <w:r w:rsidRPr="00706F95">
        <w:rPr>
          <w:rFonts w:eastAsia="PMingLiU"/>
          <w:b/>
          <w:bCs/>
          <w:szCs w:val="24"/>
        </w:rPr>
        <w:t xml:space="preserve"> TDCP </w:t>
      </w:r>
      <w:r w:rsidRPr="00706F95">
        <w:rPr>
          <w:rFonts w:eastAsia="PMingLiU"/>
          <w:b/>
          <w:bCs/>
          <w:szCs w:val="24"/>
          <w:lang w:val="en-GB"/>
        </w:rPr>
        <w:t xml:space="preserve">accuracy </w:t>
      </w:r>
      <w:r w:rsidRPr="00706F95">
        <w:rPr>
          <w:rFonts w:eastAsia="PMingLiU"/>
          <w:b/>
          <w:bCs/>
          <w:szCs w:val="24"/>
        </w:rPr>
        <w:t>range</w:t>
      </w:r>
      <w:r w:rsidRPr="00706F95">
        <w:rPr>
          <w:rFonts w:eastAsia="PMingLiU"/>
          <w:b/>
          <w:bCs/>
          <w:szCs w:val="24"/>
          <w:lang w:eastAsia="zh-TW"/>
        </w:rPr>
        <w:t xml:space="preserve"> is quite different. </w:t>
      </w:r>
      <w:r w:rsidRPr="00706F95">
        <w:rPr>
          <w:rFonts w:eastAsia="PMingLiU"/>
          <w:b/>
          <w:bCs/>
          <w:szCs w:val="24"/>
        </w:rPr>
        <w:t xml:space="preserve">This is beneficial to differentiate the TDCP </w:t>
      </w:r>
      <w:r w:rsidRPr="00706F95">
        <w:rPr>
          <w:rFonts w:eastAsia="PMingLiU"/>
          <w:b/>
          <w:bCs/>
          <w:szCs w:val="24"/>
          <w:lang w:eastAsia="zh-TW"/>
        </w:rPr>
        <w:t xml:space="preserve">quantization </w:t>
      </w:r>
      <w:r w:rsidRPr="00706F95">
        <w:rPr>
          <w:rFonts w:eastAsia="PMingLiU"/>
          <w:b/>
          <w:bCs/>
          <w:szCs w:val="24"/>
        </w:rPr>
        <w:t>range at most between low and high doppler.</w:t>
      </w:r>
    </w:p>
    <w:p w14:paraId="28D71501" w14:textId="77777777" w:rsidR="00801014" w:rsidRPr="00706F95" w:rsidRDefault="00801014" w:rsidP="00801014">
      <w:pPr>
        <w:pStyle w:val="af5"/>
        <w:numPr>
          <w:ilvl w:val="1"/>
          <w:numId w:val="28"/>
        </w:numPr>
        <w:rPr>
          <w:rFonts w:eastAsia="PMingLiU"/>
          <w:b/>
          <w:bCs/>
          <w:szCs w:val="24"/>
        </w:rPr>
      </w:pPr>
      <w:r w:rsidRPr="00706F95">
        <w:rPr>
          <w:rFonts w:eastAsia="PMingLiU"/>
          <w:b/>
          <w:bCs/>
          <w:szCs w:val="24"/>
          <w:lang w:eastAsia="zh-TW"/>
        </w:rPr>
        <w:t>Doppler = 10 Hz, SNR=20 dB, the range of TDCP quantization = 0 ~ 6.</w:t>
      </w:r>
    </w:p>
    <w:p w14:paraId="5E4D9643" w14:textId="77777777" w:rsidR="00801014" w:rsidRPr="00706F95" w:rsidRDefault="00801014" w:rsidP="00801014">
      <w:pPr>
        <w:pStyle w:val="af5"/>
        <w:numPr>
          <w:ilvl w:val="1"/>
          <w:numId w:val="30"/>
        </w:numPr>
        <w:rPr>
          <w:rFonts w:eastAsia="PMingLiU"/>
          <w:b/>
          <w:bCs/>
          <w:szCs w:val="24"/>
        </w:rPr>
      </w:pPr>
      <w:r w:rsidRPr="00706F95">
        <w:rPr>
          <w:rFonts w:eastAsia="PMingLiU"/>
          <w:b/>
          <w:bCs/>
          <w:szCs w:val="24"/>
          <w:lang w:eastAsia="zh-TW"/>
        </w:rPr>
        <w:t>Doppler = 300 Hz, SNR=20 dB, the range of TDCP quantization = 6 ~ 13.</w:t>
      </w:r>
    </w:p>
    <w:p w14:paraId="54BA84A6" w14:textId="77777777" w:rsidR="00115CAF" w:rsidRPr="00706F95" w:rsidRDefault="00115CAF" w:rsidP="00D44C67">
      <w:pPr>
        <w:adjustRightInd w:val="0"/>
        <w:snapToGrid w:val="0"/>
        <w:rPr>
          <w:rFonts w:eastAsia="PMingLiU"/>
          <w:b/>
          <w:szCs w:val="24"/>
        </w:rPr>
      </w:pPr>
    </w:p>
    <w:p w14:paraId="1CB6A112" w14:textId="50DAB1FE" w:rsidR="00115CAF" w:rsidRPr="00706F95" w:rsidRDefault="00115CAF" w:rsidP="00D44C67">
      <w:pPr>
        <w:adjustRightInd w:val="0"/>
        <w:snapToGrid w:val="0"/>
        <w:rPr>
          <w:b/>
          <w:szCs w:val="24"/>
        </w:rPr>
      </w:pPr>
      <w:r w:rsidRPr="00706F95">
        <w:rPr>
          <w:b/>
          <w:szCs w:val="24"/>
        </w:rPr>
        <w:fldChar w:fldCharType="begin"/>
      </w:r>
      <w:r w:rsidRPr="00706F95">
        <w:rPr>
          <w:b/>
          <w:szCs w:val="24"/>
        </w:rPr>
        <w:instrText xml:space="preserve"> </w:instrText>
      </w:r>
      <w:r w:rsidRPr="00706F95">
        <w:rPr>
          <w:rFonts w:hint="eastAsia"/>
          <w:b/>
          <w:szCs w:val="24"/>
        </w:rPr>
        <w:instrText>REF _Ref162458850 \h</w:instrText>
      </w:r>
      <w:r w:rsidRPr="00706F95">
        <w:rPr>
          <w:b/>
          <w:szCs w:val="24"/>
        </w:rPr>
        <w:instrText xml:space="preserve">  \* MERGEFORMAT </w:instrText>
      </w:r>
      <w:r w:rsidRPr="00706F95">
        <w:rPr>
          <w:b/>
          <w:szCs w:val="24"/>
        </w:rPr>
      </w:r>
      <w:r w:rsidRPr="00706F95">
        <w:rPr>
          <w:b/>
          <w:szCs w:val="24"/>
        </w:rPr>
        <w:fldChar w:fldCharType="separate"/>
      </w:r>
      <w:r w:rsidRPr="00706F95">
        <w:rPr>
          <w:b/>
          <w:szCs w:val="24"/>
        </w:rPr>
        <w:t>Proposal 3: Define the test configuration for TDCP based on observation 2.</w:t>
      </w:r>
      <w:r w:rsidRPr="00706F95">
        <w:rPr>
          <w:b/>
          <w:szCs w:val="24"/>
        </w:rPr>
        <w:fldChar w:fldCharType="end"/>
      </w:r>
    </w:p>
    <w:p w14:paraId="2C61EBB6" w14:textId="77777777" w:rsidR="00115CAF" w:rsidRPr="00706F95" w:rsidRDefault="00115CAF" w:rsidP="00115CAF">
      <w:pPr>
        <w:pStyle w:val="af5"/>
        <w:numPr>
          <w:ilvl w:val="0"/>
          <w:numId w:val="38"/>
        </w:numPr>
        <w:rPr>
          <w:b/>
          <w:szCs w:val="24"/>
          <w:lang w:eastAsia="zh-TW"/>
        </w:rPr>
      </w:pPr>
      <w:r w:rsidRPr="00706F95">
        <w:rPr>
          <w:b/>
          <w:szCs w:val="24"/>
          <w:lang w:eastAsia="zh-TW"/>
        </w:rPr>
        <w:t>SNR=20 dB</w:t>
      </w:r>
    </w:p>
    <w:p w14:paraId="439C7DE8" w14:textId="579FCC21" w:rsidR="00115CAF" w:rsidRDefault="00115CAF" w:rsidP="00115CAF">
      <w:pPr>
        <w:pStyle w:val="af5"/>
        <w:numPr>
          <w:ilvl w:val="0"/>
          <w:numId w:val="38"/>
        </w:numPr>
        <w:rPr>
          <w:b/>
          <w:szCs w:val="24"/>
          <w:lang w:eastAsia="zh-TW"/>
        </w:rPr>
      </w:pPr>
      <w:r w:rsidRPr="00706F95">
        <w:rPr>
          <w:b/>
          <w:szCs w:val="24"/>
          <w:lang w:eastAsia="zh-TW"/>
        </w:rPr>
        <w:t>Doppler = 10 and 300 Hz</w:t>
      </w:r>
    </w:p>
    <w:p w14:paraId="2867026E" w14:textId="77777777" w:rsidR="00D83BDB" w:rsidRPr="00D83BDB" w:rsidRDefault="00D83BDB" w:rsidP="00D83BDB">
      <w:pPr>
        <w:rPr>
          <w:b/>
          <w:szCs w:val="24"/>
        </w:rPr>
      </w:pPr>
    </w:p>
    <w:p w14:paraId="70EB43EC" w14:textId="70E210EB" w:rsidR="00115CAF" w:rsidRPr="00D83BDB" w:rsidRDefault="00D83BDB" w:rsidP="00D44C67">
      <w:pPr>
        <w:adjustRightInd w:val="0"/>
        <w:snapToGrid w:val="0"/>
        <w:rPr>
          <w:b/>
          <w:szCs w:val="24"/>
        </w:rPr>
      </w:pPr>
      <w:r w:rsidRPr="00D83BDB">
        <w:rPr>
          <w:b/>
          <w:szCs w:val="24"/>
        </w:rPr>
        <w:fldChar w:fldCharType="begin"/>
      </w:r>
      <w:r w:rsidRPr="00D83BDB">
        <w:rPr>
          <w:b/>
          <w:szCs w:val="24"/>
        </w:rPr>
        <w:instrText xml:space="preserve"> REF _Ref162458885 \h </w:instrText>
      </w:r>
      <w:r>
        <w:rPr>
          <w:b/>
          <w:szCs w:val="24"/>
        </w:rPr>
        <w:instrText xml:space="preserve"> \* MERGEFORMAT </w:instrText>
      </w:r>
      <w:r w:rsidRPr="00D83BDB">
        <w:rPr>
          <w:b/>
          <w:szCs w:val="24"/>
        </w:rPr>
      </w:r>
      <w:r w:rsidRPr="00D83BDB">
        <w:rPr>
          <w:b/>
          <w:szCs w:val="24"/>
        </w:rPr>
        <w:fldChar w:fldCharType="separate"/>
      </w:r>
      <w:r w:rsidRPr="00D83BDB">
        <w:rPr>
          <w:b/>
          <w:szCs w:val="24"/>
        </w:rPr>
        <w:t>Proposal 4: Define the X1 and X2 for doppler 10 and 300 Hz when SNR = 20 dB based on the average result from companies in Table 2.</w:t>
      </w:r>
      <w:r w:rsidRPr="00D83BDB">
        <w:rPr>
          <w:b/>
          <w:szCs w:val="24"/>
        </w:rPr>
        <w:fldChar w:fldCharType="end"/>
      </w:r>
    </w:p>
    <w:p w14:paraId="4E852CBE" w14:textId="77777777" w:rsidR="00B72017" w:rsidRDefault="00B72017" w:rsidP="00B72017">
      <w:pPr>
        <w:pStyle w:val="af1"/>
        <w:numPr>
          <w:ilvl w:val="0"/>
          <w:numId w:val="40"/>
        </w:numPr>
        <w:rPr>
          <w:sz w:val="24"/>
          <w:szCs w:val="24"/>
        </w:rPr>
      </w:pPr>
      <w:r>
        <w:rPr>
          <w:sz w:val="24"/>
          <w:szCs w:val="24"/>
        </w:rPr>
        <w:t>For doppler 10 Hz, add a margin [</w:t>
      </w:r>
      <m:oMath>
        <m:r>
          <m:rPr>
            <m:sty m:val="b"/>
          </m:rPr>
          <w:rPr>
            <w:rFonts w:ascii="Cambria Math" w:hAnsi="Cambria Math"/>
            <w:sz w:val="24"/>
            <w:szCs w:val="24"/>
          </w:rPr>
          <m:t>±</m:t>
        </m:r>
        <m:r>
          <m:rPr>
            <m:sty m:val="bi"/>
          </m:rPr>
          <w:rPr>
            <w:rFonts w:ascii="Cambria Math" w:hAnsi="Cambria Math"/>
            <w:sz w:val="24"/>
            <w:szCs w:val="24"/>
          </w:rPr>
          <m:t>Z</m:t>
        </m:r>
        <m:r>
          <m:rPr>
            <m:sty m:val="b"/>
          </m:rPr>
          <w:rPr>
            <w:rFonts w:ascii="Cambria Math" w:hAnsi="Cambria Math"/>
            <w:sz w:val="24"/>
            <w:szCs w:val="24"/>
          </w:rPr>
          <m:t>1</m:t>
        </m:r>
      </m:oMath>
      <w:r>
        <w:rPr>
          <w:sz w:val="24"/>
          <w:szCs w:val="24"/>
        </w:rPr>
        <w:t>] in the range of TDCP quantization (X1 ~ X2).</w:t>
      </w:r>
    </w:p>
    <w:p w14:paraId="66124844" w14:textId="77777777" w:rsidR="00B72017" w:rsidRDefault="00B72017" w:rsidP="00B72017">
      <w:pPr>
        <w:pStyle w:val="af1"/>
        <w:numPr>
          <w:ilvl w:val="1"/>
          <w:numId w:val="40"/>
        </w:numPr>
        <w:rPr>
          <w:sz w:val="24"/>
          <w:szCs w:val="24"/>
        </w:rPr>
      </w:pPr>
      <w:r>
        <w:rPr>
          <w:sz w:val="24"/>
          <w:szCs w:val="24"/>
        </w:rPr>
        <w:lastRenderedPageBreak/>
        <w:t>X1 = 0, X2 = 6 + Z1.</w:t>
      </w:r>
    </w:p>
    <w:p w14:paraId="666B5156" w14:textId="77777777" w:rsidR="00B72017" w:rsidRDefault="00B72017" w:rsidP="00B72017">
      <w:pPr>
        <w:pStyle w:val="af1"/>
        <w:numPr>
          <w:ilvl w:val="0"/>
          <w:numId w:val="40"/>
        </w:numPr>
        <w:rPr>
          <w:sz w:val="24"/>
          <w:szCs w:val="24"/>
        </w:rPr>
      </w:pPr>
      <w:r>
        <w:rPr>
          <w:sz w:val="24"/>
          <w:szCs w:val="24"/>
        </w:rPr>
        <w:t>For doppler 300 Hz, add a margin [</w:t>
      </w:r>
      <m:oMath>
        <m:r>
          <m:rPr>
            <m:sty m:val="b"/>
          </m:rPr>
          <w:rPr>
            <w:rFonts w:ascii="Cambria Math" w:hAnsi="Cambria Math"/>
            <w:sz w:val="24"/>
            <w:szCs w:val="24"/>
          </w:rPr>
          <m:t>±</m:t>
        </m:r>
        <m:r>
          <m:rPr>
            <m:sty m:val="bi"/>
          </m:rPr>
          <w:rPr>
            <w:rFonts w:ascii="Cambria Math" w:hAnsi="Cambria Math"/>
            <w:sz w:val="24"/>
            <w:szCs w:val="24"/>
          </w:rPr>
          <m:t>Z</m:t>
        </m:r>
        <m:r>
          <m:rPr>
            <m:sty m:val="b"/>
          </m:rPr>
          <w:rPr>
            <w:rFonts w:ascii="Cambria Math" w:hAnsi="Cambria Math"/>
            <w:sz w:val="24"/>
            <w:szCs w:val="24"/>
          </w:rPr>
          <m:t>2</m:t>
        </m:r>
      </m:oMath>
      <w:r>
        <w:rPr>
          <w:sz w:val="24"/>
          <w:szCs w:val="24"/>
        </w:rPr>
        <w:t>] in the range of TDCP quantization (X1 ~ X2).</w:t>
      </w:r>
    </w:p>
    <w:p w14:paraId="37F156F3" w14:textId="020B6AC3" w:rsidR="00B72017" w:rsidRPr="00B72017" w:rsidRDefault="00B72017" w:rsidP="00B72017">
      <w:pPr>
        <w:pStyle w:val="af1"/>
        <w:numPr>
          <w:ilvl w:val="1"/>
          <w:numId w:val="40"/>
        </w:numPr>
        <w:rPr>
          <w:sz w:val="24"/>
          <w:szCs w:val="24"/>
        </w:rPr>
      </w:pPr>
      <w:r>
        <w:rPr>
          <w:sz w:val="24"/>
          <w:szCs w:val="24"/>
        </w:rPr>
        <w:t>X1 = 6 - Z2, X2 = 13 + Z2.</w:t>
      </w:r>
    </w:p>
    <w:p w14:paraId="1ECB9334" w14:textId="7CC24EB7" w:rsidR="00707EC5" w:rsidRPr="00CB1E38" w:rsidRDefault="00165A43" w:rsidP="00707EC5">
      <w:pPr>
        <w:pStyle w:val="1"/>
        <w:numPr>
          <w:ilvl w:val="0"/>
          <w:numId w:val="1"/>
        </w:numPr>
        <w:jc w:val="both"/>
        <w:rPr>
          <w:rFonts w:asciiTheme="minorHAnsi" w:hAnsiTheme="minorHAnsi" w:cstheme="minorHAnsi"/>
          <w:szCs w:val="36"/>
        </w:rPr>
      </w:pPr>
      <w:r w:rsidRPr="00CB1E38">
        <w:rPr>
          <w:rFonts w:asciiTheme="minorHAnsi" w:hAnsiTheme="minorHAnsi" w:cstheme="minorHAnsi"/>
          <w:szCs w:val="36"/>
        </w:rPr>
        <w:t>Reference</w:t>
      </w:r>
    </w:p>
    <w:bookmarkEnd w:id="9"/>
    <w:p w14:paraId="5502A5CB" w14:textId="1453649E" w:rsidR="007372E3" w:rsidRPr="00706F95" w:rsidRDefault="009A22C3" w:rsidP="009A22C3">
      <w:pPr>
        <w:tabs>
          <w:tab w:val="left" w:pos="1985"/>
        </w:tabs>
        <w:rPr>
          <w:rFonts w:cstheme="minorHAnsi"/>
          <w:szCs w:val="24"/>
          <w:lang w:val="en-GB"/>
        </w:rPr>
      </w:pPr>
      <w:r w:rsidRPr="00706F95">
        <w:rPr>
          <w:rFonts w:cstheme="minorHAnsi"/>
          <w:szCs w:val="24"/>
          <w:lang w:val="en-GB"/>
        </w:rPr>
        <w:t>[</w:t>
      </w:r>
      <w:r w:rsidRPr="00706F95">
        <w:rPr>
          <w:rFonts w:cstheme="minorHAnsi"/>
          <w:szCs w:val="24"/>
          <w:lang w:val="en-GB"/>
        </w:rPr>
        <w:fldChar w:fldCharType="begin"/>
      </w:r>
      <w:r w:rsidRPr="00706F95">
        <w:rPr>
          <w:rFonts w:cstheme="minorHAnsi"/>
          <w:szCs w:val="24"/>
          <w:lang w:val="en-GB"/>
        </w:rPr>
        <w:instrText xml:space="preserve"> SEQ [ \* ARABIC </w:instrText>
      </w:r>
      <w:r w:rsidRPr="00706F95">
        <w:rPr>
          <w:rFonts w:cstheme="minorHAnsi"/>
          <w:szCs w:val="24"/>
          <w:lang w:val="en-GB"/>
        </w:rPr>
        <w:fldChar w:fldCharType="separate"/>
      </w:r>
      <w:r w:rsidRPr="00706F95">
        <w:rPr>
          <w:rFonts w:cstheme="minorHAnsi"/>
          <w:szCs w:val="24"/>
          <w:lang w:val="en-GB"/>
        </w:rPr>
        <w:t>1</w:t>
      </w:r>
      <w:r w:rsidRPr="00706F95">
        <w:rPr>
          <w:rFonts w:cstheme="minorHAnsi"/>
          <w:szCs w:val="24"/>
          <w:lang w:val="en-GB"/>
        </w:rPr>
        <w:fldChar w:fldCharType="end"/>
      </w:r>
      <w:r w:rsidRPr="00706F95">
        <w:rPr>
          <w:rFonts w:cstheme="minorHAnsi"/>
          <w:szCs w:val="24"/>
          <w:lang w:val="en-GB"/>
        </w:rPr>
        <w:t xml:space="preserve">] R4-2403372, WF on RRM requirements for </w:t>
      </w:r>
      <w:proofErr w:type="spellStart"/>
      <w:r w:rsidRPr="00706F95">
        <w:rPr>
          <w:rFonts w:cstheme="minorHAnsi"/>
          <w:szCs w:val="24"/>
          <w:lang w:val="en-GB"/>
        </w:rPr>
        <w:t>NR_MIMO_evo_DL_UL</w:t>
      </w:r>
      <w:proofErr w:type="spellEnd"/>
      <w:r w:rsidRPr="00706F95">
        <w:rPr>
          <w:rFonts w:cstheme="minorHAnsi"/>
          <w:szCs w:val="24"/>
          <w:lang w:val="en-GB"/>
        </w:rPr>
        <w:t>, Samsung, RAN#110</w:t>
      </w:r>
    </w:p>
    <w:sectPr w:rsidR="007372E3" w:rsidRPr="00706F95"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78E88E" w14:textId="77777777" w:rsidR="000746D9" w:rsidRDefault="000746D9">
      <w:r>
        <w:separator/>
      </w:r>
    </w:p>
  </w:endnote>
  <w:endnote w:type="continuationSeparator" w:id="0">
    <w:p w14:paraId="277A707C" w14:textId="77777777" w:rsidR="000746D9" w:rsidRDefault="000746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2C0F93" w14:textId="77777777" w:rsidR="000746D9" w:rsidRDefault="000746D9">
      <w:r>
        <w:separator/>
      </w:r>
    </w:p>
  </w:footnote>
  <w:footnote w:type="continuationSeparator" w:id="0">
    <w:p w14:paraId="3D7C8F96" w14:textId="77777777" w:rsidR="000746D9" w:rsidRDefault="000746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C16CE5"/>
    <w:multiLevelType w:val="hybridMultilevel"/>
    <w:tmpl w:val="12F48E62"/>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36BF"/>
    <w:multiLevelType w:val="hybridMultilevel"/>
    <w:tmpl w:val="0854CDE6"/>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B7115A1"/>
    <w:multiLevelType w:val="hybridMultilevel"/>
    <w:tmpl w:val="12D609EE"/>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0DA2404F"/>
    <w:multiLevelType w:val="hybridMultilevel"/>
    <w:tmpl w:val="C37C245E"/>
    <w:lvl w:ilvl="0" w:tplc="0809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112328C0"/>
    <w:multiLevelType w:val="hybridMultilevel"/>
    <w:tmpl w:val="1876C2BE"/>
    <w:lvl w:ilvl="0" w:tplc="97A8924E">
      <w:start w:val="1"/>
      <w:numFmt w:val="bullet"/>
      <w:lvlText w:val="-"/>
      <w:lvlJc w:val="left"/>
      <w:pPr>
        <w:ind w:left="480" w:hanging="480"/>
      </w:pPr>
      <w:rPr>
        <w:rFonts w:ascii="Calibri" w:eastAsia="等线" w:hAnsi="Calibri" w:cs="Calibri"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46A474B4">
      <w:start w:val="8"/>
      <w:numFmt w:val="bullet"/>
      <w:lvlText w:val="-"/>
      <w:lvlJc w:val="left"/>
      <w:pPr>
        <w:ind w:left="1440" w:hanging="480"/>
      </w:pPr>
      <w:rPr>
        <w:rFonts w:ascii="Times New Roman" w:eastAsia="Times New Roman" w:hAnsi="Times New Roman" w:cs="Times New Roman"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865151A"/>
    <w:multiLevelType w:val="multilevel"/>
    <w:tmpl w:val="54804C9A"/>
    <w:lvl w:ilvl="0">
      <w:start w:val="1"/>
      <w:numFmt w:val="decimal"/>
      <w:lvlText w:val="[%1]"/>
      <w:lvlJc w:val="left"/>
      <w:pPr>
        <w:ind w:left="360" w:hanging="360"/>
      </w:pPr>
      <w:rPr>
        <w:rFonts w:hint="eastAsia"/>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8" w15:restartNumberingAfterBreak="0">
    <w:nsid w:val="34FC69B2"/>
    <w:multiLevelType w:val="hybridMultilevel"/>
    <w:tmpl w:val="2E3E50EC"/>
    <w:lvl w:ilvl="0" w:tplc="3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5386292"/>
    <w:multiLevelType w:val="multilevel"/>
    <w:tmpl w:val="91D28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78F1A57"/>
    <w:multiLevelType w:val="hybridMultilevel"/>
    <w:tmpl w:val="4454D72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2F0D19"/>
    <w:multiLevelType w:val="hybridMultilevel"/>
    <w:tmpl w:val="FFBEAA0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480" w:hanging="480"/>
      </w:pPr>
      <w:rPr>
        <w:rFonts w:ascii="Times New Roman" w:eastAsia="Times New Roman" w:hAnsi="Times New Roman" w:cs="Times New Roman"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48762D09"/>
    <w:multiLevelType w:val="multilevel"/>
    <w:tmpl w:val="F1C850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50923793"/>
    <w:multiLevelType w:val="hybridMultilevel"/>
    <w:tmpl w:val="9F96C588"/>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57BA4AAF"/>
    <w:multiLevelType w:val="multilevel"/>
    <w:tmpl w:val="D86A0F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60A13CF5"/>
    <w:multiLevelType w:val="multilevel"/>
    <w:tmpl w:val="8DE29A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2BA3EAC"/>
    <w:multiLevelType w:val="hybridMultilevel"/>
    <w:tmpl w:val="3E6AD4B6"/>
    <w:lvl w:ilvl="0" w:tplc="46A474B4">
      <w:start w:val="8"/>
      <w:numFmt w:val="bullet"/>
      <w:lvlText w:val="-"/>
      <w:lvlJc w:val="left"/>
      <w:pPr>
        <w:ind w:left="764" w:hanging="480"/>
      </w:pPr>
      <w:rPr>
        <w:rFonts w:ascii="Times New Roman" w:eastAsia="Times New Roman" w:hAnsi="Times New Roman" w:cs="Times New Roman" w:hint="default"/>
      </w:rPr>
    </w:lvl>
    <w:lvl w:ilvl="1" w:tplc="DDFCAEA0">
      <w:start w:val="8"/>
      <w:numFmt w:val="bullet"/>
      <w:lvlText w:val="-"/>
      <w:lvlJc w:val="left"/>
      <w:pPr>
        <w:ind w:left="1244" w:hanging="480"/>
      </w:pPr>
      <w:rPr>
        <w:rFonts w:ascii="Times New Roman" w:eastAsia="Malgun Gothic" w:hAnsi="Times New Roman" w:cs="Times New Roman"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5B102DF"/>
    <w:multiLevelType w:val="hybridMultilevel"/>
    <w:tmpl w:val="419EC7C2"/>
    <w:lvl w:ilvl="0" w:tplc="97A8924E">
      <w:start w:val="1"/>
      <w:numFmt w:val="bullet"/>
      <w:lvlText w:val="-"/>
      <w:lvlJc w:val="left"/>
      <w:pPr>
        <w:ind w:left="764" w:hanging="480"/>
      </w:pPr>
      <w:rPr>
        <w:rFonts w:ascii="Calibri" w:eastAsia="等线" w:hAnsi="Calibri" w:cs="Calibri"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0" w15:restartNumberingAfterBreak="0">
    <w:nsid w:val="660E0465"/>
    <w:multiLevelType w:val="hybridMultilevel"/>
    <w:tmpl w:val="666E1D32"/>
    <w:lvl w:ilvl="0" w:tplc="46A474B4">
      <w:start w:val="8"/>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68247BF3"/>
    <w:multiLevelType w:val="hybridMultilevel"/>
    <w:tmpl w:val="F412E69A"/>
    <w:lvl w:ilvl="0" w:tplc="1828FAAE">
      <w:start w:val="1"/>
      <w:numFmt w:val="bullet"/>
      <w:lvlText w:val="-"/>
      <w:lvlJc w:val="left"/>
      <w:pPr>
        <w:ind w:left="420" w:hanging="420"/>
      </w:pPr>
      <w:rPr>
        <w:rFonts w:ascii="宋体" w:eastAsia="Times New Roman" w:hAnsi="宋体"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6AEB18CC"/>
    <w:multiLevelType w:val="multilevel"/>
    <w:tmpl w:val="E018B9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6EAC1EAC"/>
    <w:multiLevelType w:val="hybridMultilevel"/>
    <w:tmpl w:val="C054D1FC"/>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5" w15:restartNumberingAfterBreak="0">
    <w:nsid w:val="6EFF70D4"/>
    <w:multiLevelType w:val="hybridMultilevel"/>
    <w:tmpl w:val="8E1C6378"/>
    <w:lvl w:ilvl="0" w:tplc="FFFFFFFF">
      <w:start w:val="1"/>
      <w:numFmt w:val="bullet"/>
      <w:lvlText w:val="-"/>
      <w:lvlJc w:val="left"/>
      <w:pPr>
        <w:ind w:left="764" w:hanging="480"/>
      </w:pPr>
      <w:rPr>
        <w:rFonts w:ascii="Calibri" w:eastAsia="等线" w:hAnsi="Calibri" w:cs="Calibri" w:hint="default"/>
      </w:rPr>
    </w:lvl>
    <w:lvl w:ilvl="1" w:tplc="97A8924E">
      <w:start w:val="1"/>
      <w:numFmt w:val="bullet"/>
      <w:lvlText w:val="-"/>
      <w:lvlJc w:val="left"/>
      <w:pPr>
        <w:ind w:left="1244" w:hanging="480"/>
      </w:pPr>
      <w:rPr>
        <w:rFonts w:ascii="Calibri" w:eastAsia="等线" w:hAnsi="Calibri" w:cs="Calibri"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26" w15:restartNumberingAfterBreak="0">
    <w:nsid w:val="73234534"/>
    <w:multiLevelType w:val="hybridMultilevel"/>
    <w:tmpl w:val="2DB62910"/>
    <w:lvl w:ilvl="0" w:tplc="DDFCAEA0">
      <w:start w:val="8"/>
      <w:numFmt w:val="bullet"/>
      <w:lvlText w:val="-"/>
      <w:lvlJc w:val="left"/>
      <w:pPr>
        <w:ind w:left="480" w:hanging="480"/>
      </w:pPr>
      <w:rPr>
        <w:rFonts w:ascii="Times New Roman" w:eastAsia="Malgun Gothic"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73776A29"/>
    <w:multiLevelType w:val="hybridMultilevel"/>
    <w:tmpl w:val="E856AF2C"/>
    <w:lvl w:ilvl="0" w:tplc="DDFCAEA0">
      <w:start w:val="8"/>
      <w:numFmt w:val="bullet"/>
      <w:lvlText w:val="-"/>
      <w:lvlJc w:val="left"/>
      <w:pPr>
        <w:ind w:left="480" w:hanging="480"/>
      </w:pPr>
      <w:rPr>
        <w:rFonts w:ascii="Times New Roman" w:eastAsia="Malgun Gothic"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372801923">
    <w:abstractNumId w:val="23"/>
  </w:num>
  <w:num w:numId="2" w16cid:durableId="635792948">
    <w:abstractNumId w:val="11"/>
  </w:num>
  <w:num w:numId="3" w16cid:durableId="1611862358">
    <w:abstractNumId w:val="2"/>
  </w:num>
  <w:num w:numId="4" w16cid:durableId="779573138">
    <w:abstractNumId w:val="0"/>
  </w:num>
  <w:num w:numId="5" w16cid:durableId="1305041413">
    <w:abstractNumId w:val="7"/>
  </w:num>
  <w:num w:numId="6" w16cid:durableId="1691027321">
    <w:abstractNumId w:val="5"/>
  </w:num>
  <w:num w:numId="7" w16cid:durableId="769354850">
    <w:abstractNumId w:val="16"/>
  </w:num>
  <w:num w:numId="8" w16cid:durableId="44253977">
    <w:abstractNumId w:val="10"/>
  </w:num>
  <w:num w:numId="9" w16cid:durableId="1961566399">
    <w:abstractNumId w:val="8"/>
  </w:num>
  <w:num w:numId="10" w16cid:durableId="1909414125">
    <w:abstractNumId w:val="19"/>
  </w:num>
  <w:num w:numId="11" w16cid:durableId="1222332239">
    <w:abstractNumId w:val="25"/>
  </w:num>
  <w:num w:numId="12" w16cid:durableId="519851682">
    <w:abstractNumId w:val="6"/>
  </w:num>
  <w:num w:numId="13" w16cid:durableId="680200299">
    <w:abstractNumId w:val="1"/>
  </w:num>
  <w:num w:numId="14" w16cid:durableId="1982347480">
    <w:abstractNumId w:val="18"/>
  </w:num>
  <w:num w:numId="15" w16cid:durableId="1851524081">
    <w:abstractNumId w:val="6"/>
  </w:num>
  <w:num w:numId="16" w16cid:durableId="125127936">
    <w:abstractNumId w:val="19"/>
  </w:num>
  <w:num w:numId="17" w16cid:durableId="1499619289">
    <w:abstractNumId w:val="25"/>
  </w:num>
  <w:num w:numId="18" w16cid:durableId="1662735330">
    <w:abstractNumId w:val="18"/>
  </w:num>
  <w:num w:numId="19" w16cid:durableId="410280638">
    <w:abstractNumId w:val="1"/>
  </w:num>
  <w:num w:numId="20" w16cid:durableId="436758575">
    <w:abstractNumId w:val="15"/>
  </w:num>
  <w:num w:numId="21" w16cid:durableId="647051224">
    <w:abstractNumId w:val="21"/>
  </w:num>
  <w:num w:numId="22" w16cid:durableId="2090736980">
    <w:abstractNumId w:val="16"/>
  </w:num>
  <w:num w:numId="23" w16cid:durableId="1521434750">
    <w:abstractNumId w:val="13"/>
  </w:num>
  <w:num w:numId="24" w16cid:durableId="224293703">
    <w:abstractNumId w:val="22"/>
  </w:num>
  <w:num w:numId="25" w16cid:durableId="1527332023">
    <w:abstractNumId w:val="17"/>
  </w:num>
  <w:num w:numId="26" w16cid:durableId="1973099331">
    <w:abstractNumId w:val="26"/>
  </w:num>
  <w:num w:numId="27" w16cid:durableId="1544636901">
    <w:abstractNumId w:val="3"/>
  </w:num>
  <w:num w:numId="28" w16cid:durableId="693768948">
    <w:abstractNumId w:val="27"/>
  </w:num>
  <w:num w:numId="29" w16cid:durableId="1291013606">
    <w:abstractNumId w:val="24"/>
  </w:num>
  <w:num w:numId="30" w16cid:durableId="1303193149">
    <w:abstractNumId w:val="27"/>
  </w:num>
  <w:num w:numId="31" w16cid:durableId="1223953732">
    <w:abstractNumId w:val="14"/>
  </w:num>
  <w:num w:numId="32" w16cid:durableId="1084376136">
    <w:abstractNumId w:val="14"/>
  </w:num>
  <w:num w:numId="33" w16cid:durableId="1880431111">
    <w:abstractNumId w:val="4"/>
  </w:num>
  <w:num w:numId="34" w16cid:durableId="452675659">
    <w:abstractNumId w:val="4"/>
  </w:num>
  <w:num w:numId="35" w16cid:durableId="1408458172">
    <w:abstractNumId w:val="9"/>
  </w:num>
  <w:num w:numId="36" w16cid:durableId="167211221">
    <w:abstractNumId w:val="13"/>
  </w:num>
  <w:num w:numId="37" w16cid:durableId="90128516">
    <w:abstractNumId w:val="1"/>
  </w:num>
  <w:num w:numId="38" w16cid:durableId="1500387446">
    <w:abstractNumId w:val="24"/>
  </w:num>
  <w:num w:numId="39" w16cid:durableId="345982009">
    <w:abstractNumId w:val="20"/>
  </w:num>
  <w:num w:numId="40" w16cid:durableId="1338728694">
    <w:abstractNumId w:val="4"/>
  </w:num>
  <w:num w:numId="41" w16cid:durableId="971907057">
    <w:abstractNumId w:val="12"/>
  </w:num>
  <w:num w:numId="42" w16cid:durableId="2144422041">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TW" w:vendorID="64" w:dllVersion="0" w:nlCheck="1" w:checkStyle="1"/>
  <w:activeWritingStyle w:appName="MSWord" w:lang="fr-FR"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BF2"/>
    <w:rsid w:val="00002FC2"/>
    <w:rsid w:val="000033D2"/>
    <w:rsid w:val="00003437"/>
    <w:rsid w:val="00003938"/>
    <w:rsid w:val="00003983"/>
    <w:rsid w:val="00003B33"/>
    <w:rsid w:val="00003E24"/>
    <w:rsid w:val="00004781"/>
    <w:rsid w:val="00004ADA"/>
    <w:rsid w:val="00004C31"/>
    <w:rsid w:val="00004F66"/>
    <w:rsid w:val="00005F34"/>
    <w:rsid w:val="000065E7"/>
    <w:rsid w:val="0000673D"/>
    <w:rsid w:val="000069CB"/>
    <w:rsid w:val="00006FDF"/>
    <w:rsid w:val="0000708A"/>
    <w:rsid w:val="0000719E"/>
    <w:rsid w:val="000074C4"/>
    <w:rsid w:val="000074D1"/>
    <w:rsid w:val="00007CA9"/>
    <w:rsid w:val="00010086"/>
    <w:rsid w:val="00010823"/>
    <w:rsid w:val="00010C28"/>
    <w:rsid w:val="00010FF3"/>
    <w:rsid w:val="00011779"/>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9FC"/>
    <w:rsid w:val="00017EDA"/>
    <w:rsid w:val="00020401"/>
    <w:rsid w:val="00020881"/>
    <w:rsid w:val="000210A8"/>
    <w:rsid w:val="000214C6"/>
    <w:rsid w:val="000214FB"/>
    <w:rsid w:val="0002157B"/>
    <w:rsid w:val="00021661"/>
    <w:rsid w:val="000216F3"/>
    <w:rsid w:val="000219F5"/>
    <w:rsid w:val="00021D86"/>
    <w:rsid w:val="00022373"/>
    <w:rsid w:val="00022B93"/>
    <w:rsid w:val="00022BC4"/>
    <w:rsid w:val="0002305A"/>
    <w:rsid w:val="00023439"/>
    <w:rsid w:val="000236A3"/>
    <w:rsid w:val="00023EDD"/>
    <w:rsid w:val="000242E1"/>
    <w:rsid w:val="00024686"/>
    <w:rsid w:val="00024868"/>
    <w:rsid w:val="000248D1"/>
    <w:rsid w:val="00024B9C"/>
    <w:rsid w:val="00024D42"/>
    <w:rsid w:val="00024EE6"/>
    <w:rsid w:val="000251CF"/>
    <w:rsid w:val="000254AE"/>
    <w:rsid w:val="000258B6"/>
    <w:rsid w:val="00025CAB"/>
    <w:rsid w:val="00025FCC"/>
    <w:rsid w:val="0002622D"/>
    <w:rsid w:val="00026466"/>
    <w:rsid w:val="00026808"/>
    <w:rsid w:val="00026819"/>
    <w:rsid w:val="00026ACC"/>
    <w:rsid w:val="00026D20"/>
    <w:rsid w:val="000270CF"/>
    <w:rsid w:val="0002728F"/>
    <w:rsid w:val="000278D8"/>
    <w:rsid w:val="00027CD8"/>
    <w:rsid w:val="00027F35"/>
    <w:rsid w:val="000302FF"/>
    <w:rsid w:val="00030895"/>
    <w:rsid w:val="00030972"/>
    <w:rsid w:val="00030C26"/>
    <w:rsid w:val="00030F5E"/>
    <w:rsid w:val="00030F65"/>
    <w:rsid w:val="00031924"/>
    <w:rsid w:val="0003194C"/>
    <w:rsid w:val="000321B5"/>
    <w:rsid w:val="000322AE"/>
    <w:rsid w:val="00032920"/>
    <w:rsid w:val="00032EFF"/>
    <w:rsid w:val="00033135"/>
    <w:rsid w:val="00033193"/>
    <w:rsid w:val="0003337C"/>
    <w:rsid w:val="0003380E"/>
    <w:rsid w:val="0003397E"/>
    <w:rsid w:val="000339EA"/>
    <w:rsid w:val="000345EB"/>
    <w:rsid w:val="000347B1"/>
    <w:rsid w:val="00034AD2"/>
    <w:rsid w:val="00034F3B"/>
    <w:rsid w:val="00034FF2"/>
    <w:rsid w:val="00035AC1"/>
    <w:rsid w:val="0003672F"/>
    <w:rsid w:val="0003683B"/>
    <w:rsid w:val="00037056"/>
    <w:rsid w:val="00037425"/>
    <w:rsid w:val="00037A53"/>
    <w:rsid w:val="00037F02"/>
    <w:rsid w:val="00040515"/>
    <w:rsid w:val="0004112C"/>
    <w:rsid w:val="00041D6D"/>
    <w:rsid w:val="00041DAB"/>
    <w:rsid w:val="0004269E"/>
    <w:rsid w:val="000426C7"/>
    <w:rsid w:val="00042CEE"/>
    <w:rsid w:val="00042DFE"/>
    <w:rsid w:val="000430A6"/>
    <w:rsid w:val="000433DD"/>
    <w:rsid w:val="000437D2"/>
    <w:rsid w:val="00043815"/>
    <w:rsid w:val="0004440E"/>
    <w:rsid w:val="000447EE"/>
    <w:rsid w:val="00044D3E"/>
    <w:rsid w:val="0004503D"/>
    <w:rsid w:val="00045170"/>
    <w:rsid w:val="000452C5"/>
    <w:rsid w:val="000452F9"/>
    <w:rsid w:val="000456DE"/>
    <w:rsid w:val="00045950"/>
    <w:rsid w:val="00045AC3"/>
    <w:rsid w:val="00045D9D"/>
    <w:rsid w:val="00045F8E"/>
    <w:rsid w:val="00046048"/>
    <w:rsid w:val="00046398"/>
    <w:rsid w:val="00046758"/>
    <w:rsid w:val="00046783"/>
    <w:rsid w:val="0004687A"/>
    <w:rsid w:val="00046A4F"/>
    <w:rsid w:val="00046D80"/>
    <w:rsid w:val="00046F8F"/>
    <w:rsid w:val="0004727C"/>
    <w:rsid w:val="00047442"/>
    <w:rsid w:val="00047640"/>
    <w:rsid w:val="00047749"/>
    <w:rsid w:val="000477ED"/>
    <w:rsid w:val="00050460"/>
    <w:rsid w:val="00050B16"/>
    <w:rsid w:val="000511F9"/>
    <w:rsid w:val="00051233"/>
    <w:rsid w:val="000514AD"/>
    <w:rsid w:val="000519F8"/>
    <w:rsid w:val="000520C4"/>
    <w:rsid w:val="00052255"/>
    <w:rsid w:val="00052470"/>
    <w:rsid w:val="000528A2"/>
    <w:rsid w:val="000528F0"/>
    <w:rsid w:val="00052AD9"/>
    <w:rsid w:val="00053676"/>
    <w:rsid w:val="000536DE"/>
    <w:rsid w:val="0005396C"/>
    <w:rsid w:val="000539B0"/>
    <w:rsid w:val="00053BE5"/>
    <w:rsid w:val="00054850"/>
    <w:rsid w:val="00054BF7"/>
    <w:rsid w:val="00054D7E"/>
    <w:rsid w:val="00054F0A"/>
    <w:rsid w:val="00055006"/>
    <w:rsid w:val="00055494"/>
    <w:rsid w:val="000559F7"/>
    <w:rsid w:val="00056011"/>
    <w:rsid w:val="00056030"/>
    <w:rsid w:val="00056544"/>
    <w:rsid w:val="000569CE"/>
    <w:rsid w:val="00056B40"/>
    <w:rsid w:val="000571F7"/>
    <w:rsid w:val="00057612"/>
    <w:rsid w:val="00057677"/>
    <w:rsid w:val="000577CA"/>
    <w:rsid w:val="00060401"/>
    <w:rsid w:val="00060659"/>
    <w:rsid w:val="000608E5"/>
    <w:rsid w:val="00060C3C"/>
    <w:rsid w:val="0006147B"/>
    <w:rsid w:val="00061909"/>
    <w:rsid w:val="0006191E"/>
    <w:rsid w:val="00061A43"/>
    <w:rsid w:val="00061BE4"/>
    <w:rsid w:val="0006251F"/>
    <w:rsid w:val="000628F9"/>
    <w:rsid w:val="00062DB5"/>
    <w:rsid w:val="00062E90"/>
    <w:rsid w:val="0006320D"/>
    <w:rsid w:val="00063754"/>
    <w:rsid w:val="00063B7E"/>
    <w:rsid w:val="00063BD7"/>
    <w:rsid w:val="00063D9E"/>
    <w:rsid w:val="000641A5"/>
    <w:rsid w:val="000644F6"/>
    <w:rsid w:val="00064AD3"/>
    <w:rsid w:val="00064E12"/>
    <w:rsid w:val="00064EE8"/>
    <w:rsid w:val="00065792"/>
    <w:rsid w:val="000657F5"/>
    <w:rsid w:val="00066501"/>
    <w:rsid w:val="00066665"/>
    <w:rsid w:val="00066BC9"/>
    <w:rsid w:val="00066FF1"/>
    <w:rsid w:val="00067353"/>
    <w:rsid w:val="00067520"/>
    <w:rsid w:val="00067F0C"/>
    <w:rsid w:val="00070154"/>
    <w:rsid w:val="00070917"/>
    <w:rsid w:val="00070BE8"/>
    <w:rsid w:val="00070C66"/>
    <w:rsid w:val="00071020"/>
    <w:rsid w:val="00071072"/>
    <w:rsid w:val="000712C4"/>
    <w:rsid w:val="00071388"/>
    <w:rsid w:val="0007165C"/>
    <w:rsid w:val="00071CD5"/>
    <w:rsid w:val="00071FB2"/>
    <w:rsid w:val="000727DB"/>
    <w:rsid w:val="00072E87"/>
    <w:rsid w:val="00073819"/>
    <w:rsid w:val="0007387C"/>
    <w:rsid w:val="00073933"/>
    <w:rsid w:val="00073D47"/>
    <w:rsid w:val="00073FA3"/>
    <w:rsid w:val="0007409C"/>
    <w:rsid w:val="000740FF"/>
    <w:rsid w:val="00074450"/>
    <w:rsid w:val="000744E0"/>
    <w:rsid w:val="00074589"/>
    <w:rsid w:val="000746D9"/>
    <w:rsid w:val="00074C1F"/>
    <w:rsid w:val="0007548F"/>
    <w:rsid w:val="00075C7E"/>
    <w:rsid w:val="00075E03"/>
    <w:rsid w:val="000761C5"/>
    <w:rsid w:val="000763E6"/>
    <w:rsid w:val="000767D1"/>
    <w:rsid w:val="00076B0F"/>
    <w:rsid w:val="00076C26"/>
    <w:rsid w:val="00076C8F"/>
    <w:rsid w:val="00076E67"/>
    <w:rsid w:val="00076EF6"/>
    <w:rsid w:val="000770D4"/>
    <w:rsid w:val="00077898"/>
    <w:rsid w:val="000778E0"/>
    <w:rsid w:val="0007796A"/>
    <w:rsid w:val="000808A6"/>
    <w:rsid w:val="00080A12"/>
    <w:rsid w:val="00081024"/>
    <w:rsid w:val="0008162B"/>
    <w:rsid w:val="00081959"/>
    <w:rsid w:val="00081AF1"/>
    <w:rsid w:val="000821D3"/>
    <w:rsid w:val="000824D6"/>
    <w:rsid w:val="0008259C"/>
    <w:rsid w:val="000825E7"/>
    <w:rsid w:val="00082644"/>
    <w:rsid w:val="000836C7"/>
    <w:rsid w:val="0008384E"/>
    <w:rsid w:val="00083BB1"/>
    <w:rsid w:val="00083C5B"/>
    <w:rsid w:val="00083CBA"/>
    <w:rsid w:val="00083FB0"/>
    <w:rsid w:val="00083FEB"/>
    <w:rsid w:val="00084276"/>
    <w:rsid w:val="00084304"/>
    <w:rsid w:val="00084445"/>
    <w:rsid w:val="00084CBD"/>
    <w:rsid w:val="00085612"/>
    <w:rsid w:val="00085BD1"/>
    <w:rsid w:val="0008636B"/>
    <w:rsid w:val="000863AB"/>
    <w:rsid w:val="000866F7"/>
    <w:rsid w:val="00086950"/>
    <w:rsid w:val="00086BA5"/>
    <w:rsid w:val="00087064"/>
    <w:rsid w:val="000870A4"/>
    <w:rsid w:val="0008734C"/>
    <w:rsid w:val="00087858"/>
    <w:rsid w:val="00090073"/>
    <w:rsid w:val="00090ED4"/>
    <w:rsid w:val="000915B6"/>
    <w:rsid w:val="0009172B"/>
    <w:rsid w:val="000917DB"/>
    <w:rsid w:val="00091F15"/>
    <w:rsid w:val="00091F51"/>
    <w:rsid w:val="00092D5C"/>
    <w:rsid w:val="0009343C"/>
    <w:rsid w:val="000934B5"/>
    <w:rsid w:val="00093B47"/>
    <w:rsid w:val="00093C0A"/>
    <w:rsid w:val="000942A1"/>
    <w:rsid w:val="000943A3"/>
    <w:rsid w:val="00094E04"/>
    <w:rsid w:val="0009580C"/>
    <w:rsid w:val="0009607D"/>
    <w:rsid w:val="000961E4"/>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563"/>
    <w:rsid w:val="000A1E89"/>
    <w:rsid w:val="000A20BA"/>
    <w:rsid w:val="000A2225"/>
    <w:rsid w:val="000A225E"/>
    <w:rsid w:val="000A287B"/>
    <w:rsid w:val="000A2B39"/>
    <w:rsid w:val="000A2D32"/>
    <w:rsid w:val="000A2EB3"/>
    <w:rsid w:val="000A30CB"/>
    <w:rsid w:val="000A3B57"/>
    <w:rsid w:val="000A430E"/>
    <w:rsid w:val="000A44CF"/>
    <w:rsid w:val="000A453D"/>
    <w:rsid w:val="000A4E95"/>
    <w:rsid w:val="000A4FCB"/>
    <w:rsid w:val="000A56AE"/>
    <w:rsid w:val="000A596D"/>
    <w:rsid w:val="000A5A37"/>
    <w:rsid w:val="000A5CFC"/>
    <w:rsid w:val="000A66CF"/>
    <w:rsid w:val="000A68FD"/>
    <w:rsid w:val="000A6A20"/>
    <w:rsid w:val="000A6FE8"/>
    <w:rsid w:val="000A7726"/>
    <w:rsid w:val="000A77F2"/>
    <w:rsid w:val="000B00DD"/>
    <w:rsid w:val="000B0A66"/>
    <w:rsid w:val="000B0A7F"/>
    <w:rsid w:val="000B0DD3"/>
    <w:rsid w:val="000B0DFE"/>
    <w:rsid w:val="000B0F8D"/>
    <w:rsid w:val="000B198C"/>
    <w:rsid w:val="000B2324"/>
    <w:rsid w:val="000B24AF"/>
    <w:rsid w:val="000B24F8"/>
    <w:rsid w:val="000B278E"/>
    <w:rsid w:val="000B2931"/>
    <w:rsid w:val="000B2A9B"/>
    <w:rsid w:val="000B2FBC"/>
    <w:rsid w:val="000B3671"/>
    <w:rsid w:val="000B37E5"/>
    <w:rsid w:val="000B3A27"/>
    <w:rsid w:val="000B40E2"/>
    <w:rsid w:val="000B423B"/>
    <w:rsid w:val="000B425E"/>
    <w:rsid w:val="000B48B6"/>
    <w:rsid w:val="000B4B3F"/>
    <w:rsid w:val="000B5100"/>
    <w:rsid w:val="000B514D"/>
    <w:rsid w:val="000B53BB"/>
    <w:rsid w:val="000B55B5"/>
    <w:rsid w:val="000B5697"/>
    <w:rsid w:val="000B5B9F"/>
    <w:rsid w:val="000B600B"/>
    <w:rsid w:val="000B6082"/>
    <w:rsid w:val="000B616A"/>
    <w:rsid w:val="000B6354"/>
    <w:rsid w:val="000B6915"/>
    <w:rsid w:val="000B6EF3"/>
    <w:rsid w:val="000B7430"/>
    <w:rsid w:val="000B7849"/>
    <w:rsid w:val="000B7DBB"/>
    <w:rsid w:val="000C00EA"/>
    <w:rsid w:val="000C011A"/>
    <w:rsid w:val="000C053D"/>
    <w:rsid w:val="000C071F"/>
    <w:rsid w:val="000C0A3C"/>
    <w:rsid w:val="000C0C04"/>
    <w:rsid w:val="000C0C49"/>
    <w:rsid w:val="000C0C65"/>
    <w:rsid w:val="000C197E"/>
    <w:rsid w:val="000C22E1"/>
    <w:rsid w:val="000C275F"/>
    <w:rsid w:val="000C28E3"/>
    <w:rsid w:val="000C2D07"/>
    <w:rsid w:val="000C2DEB"/>
    <w:rsid w:val="000C346F"/>
    <w:rsid w:val="000C3DBB"/>
    <w:rsid w:val="000C45FD"/>
    <w:rsid w:val="000C4847"/>
    <w:rsid w:val="000C4E71"/>
    <w:rsid w:val="000C513B"/>
    <w:rsid w:val="000C612B"/>
    <w:rsid w:val="000C6216"/>
    <w:rsid w:val="000C621D"/>
    <w:rsid w:val="000C658B"/>
    <w:rsid w:val="000C662C"/>
    <w:rsid w:val="000C67B3"/>
    <w:rsid w:val="000C6848"/>
    <w:rsid w:val="000C6987"/>
    <w:rsid w:val="000C6B0A"/>
    <w:rsid w:val="000C6E02"/>
    <w:rsid w:val="000C772F"/>
    <w:rsid w:val="000C786C"/>
    <w:rsid w:val="000C7C9F"/>
    <w:rsid w:val="000D0027"/>
    <w:rsid w:val="000D0335"/>
    <w:rsid w:val="000D08C9"/>
    <w:rsid w:val="000D119A"/>
    <w:rsid w:val="000D1281"/>
    <w:rsid w:val="000D1577"/>
    <w:rsid w:val="000D1B1F"/>
    <w:rsid w:val="000D1D4F"/>
    <w:rsid w:val="000D1E22"/>
    <w:rsid w:val="000D1E91"/>
    <w:rsid w:val="000D2455"/>
    <w:rsid w:val="000D2B90"/>
    <w:rsid w:val="000D2CC7"/>
    <w:rsid w:val="000D3205"/>
    <w:rsid w:val="000D3351"/>
    <w:rsid w:val="000D338E"/>
    <w:rsid w:val="000D36B1"/>
    <w:rsid w:val="000D38C0"/>
    <w:rsid w:val="000D3912"/>
    <w:rsid w:val="000D4B1B"/>
    <w:rsid w:val="000D4F32"/>
    <w:rsid w:val="000D566A"/>
    <w:rsid w:val="000D56E8"/>
    <w:rsid w:val="000D59AC"/>
    <w:rsid w:val="000D5A2D"/>
    <w:rsid w:val="000D6323"/>
    <w:rsid w:val="000D6626"/>
    <w:rsid w:val="000D6D54"/>
    <w:rsid w:val="000D6FFB"/>
    <w:rsid w:val="000D71D7"/>
    <w:rsid w:val="000D7412"/>
    <w:rsid w:val="000D7D65"/>
    <w:rsid w:val="000E0B61"/>
    <w:rsid w:val="000E0C7D"/>
    <w:rsid w:val="000E14B3"/>
    <w:rsid w:val="000E166B"/>
    <w:rsid w:val="000E1A0D"/>
    <w:rsid w:val="000E1BB5"/>
    <w:rsid w:val="000E2581"/>
    <w:rsid w:val="000E27CF"/>
    <w:rsid w:val="000E2FAF"/>
    <w:rsid w:val="000E3216"/>
    <w:rsid w:val="000E36BB"/>
    <w:rsid w:val="000E3D57"/>
    <w:rsid w:val="000E3FFD"/>
    <w:rsid w:val="000E448C"/>
    <w:rsid w:val="000E4D00"/>
    <w:rsid w:val="000E5330"/>
    <w:rsid w:val="000E548D"/>
    <w:rsid w:val="000E5BD3"/>
    <w:rsid w:val="000E6A1C"/>
    <w:rsid w:val="000E6E13"/>
    <w:rsid w:val="000E6E5C"/>
    <w:rsid w:val="000E6EFC"/>
    <w:rsid w:val="000E706C"/>
    <w:rsid w:val="000E7A5F"/>
    <w:rsid w:val="000E7AFA"/>
    <w:rsid w:val="000F0786"/>
    <w:rsid w:val="000F0A46"/>
    <w:rsid w:val="000F0E8B"/>
    <w:rsid w:val="000F1031"/>
    <w:rsid w:val="000F1905"/>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E36"/>
    <w:rsid w:val="000F62A3"/>
    <w:rsid w:val="000F6969"/>
    <w:rsid w:val="000F6C29"/>
    <w:rsid w:val="000F6E42"/>
    <w:rsid w:val="000F6EC2"/>
    <w:rsid w:val="000F787E"/>
    <w:rsid w:val="000F7B27"/>
    <w:rsid w:val="000F7BA3"/>
    <w:rsid w:val="00100136"/>
    <w:rsid w:val="00100AE8"/>
    <w:rsid w:val="00100B32"/>
    <w:rsid w:val="0010118D"/>
    <w:rsid w:val="0010129E"/>
    <w:rsid w:val="001012B9"/>
    <w:rsid w:val="001013EB"/>
    <w:rsid w:val="00101475"/>
    <w:rsid w:val="001014C7"/>
    <w:rsid w:val="001017FA"/>
    <w:rsid w:val="00101AAD"/>
    <w:rsid w:val="00102895"/>
    <w:rsid w:val="0010294F"/>
    <w:rsid w:val="001029DA"/>
    <w:rsid w:val="00102A61"/>
    <w:rsid w:val="00102B06"/>
    <w:rsid w:val="00103A93"/>
    <w:rsid w:val="00103CD3"/>
    <w:rsid w:val="00103E62"/>
    <w:rsid w:val="00104279"/>
    <w:rsid w:val="00104623"/>
    <w:rsid w:val="0010487B"/>
    <w:rsid w:val="0010520E"/>
    <w:rsid w:val="00105358"/>
    <w:rsid w:val="00105A90"/>
    <w:rsid w:val="00105D0A"/>
    <w:rsid w:val="00105D4D"/>
    <w:rsid w:val="00105FE2"/>
    <w:rsid w:val="0010602F"/>
    <w:rsid w:val="0010616E"/>
    <w:rsid w:val="0010668E"/>
    <w:rsid w:val="00106AF9"/>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532"/>
    <w:rsid w:val="00114AD7"/>
    <w:rsid w:val="00114E9D"/>
    <w:rsid w:val="0011522C"/>
    <w:rsid w:val="00115388"/>
    <w:rsid w:val="001153A7"/>
    <w:rsid w:val="001154E1"/>
    <w:rsid w:val="00115809"/>
    <w:rsid w:val="00115CAF"/>
    <w:rsid w:val="00115FDA"/>
    <w:rsid w:val="00116525"/>
    <w:rsid w:val="001166B4"/>
    <w:rsid w:val="00116CCF"/>
    <w:rsid w:val="001171FD"/>
    <w:rsid w:val="0011731B"/>
    <w:rsid w:val="00117412"/>
    <w:rsid w:val="0011780E"/>
    <w:rsid w:val="00117DA7"/>
    <w:rsid w:val="00120801"/>
    <w:rsid w:val="00120888"/>
    <w:rsid w:val="00120A1A"/>
    <w:rsid w:val="00120E91"/>
    <w:rsid w:val="001216D3"/>
    <w:rsid w:val="00121720"/>
    <w:rsid w:val="00121893"/>
    <w:rsid w:val="00121BA2"/>
    <w:rsid w:val="00121E5E"/>
    <w:rsid w:val="00122209"/>
    <w:rsid w:val="0012222B"/>
    <w:rsid w:val="001224A0"/>
    <w:rsid w:val="001228AF"/>
    <w:rsid w:val="00122B1D"/>
    <w:rsid w:val="001233CD"/>
    <w:rsid w:val="00123511"/>
    <w:rsid w:val="00123768"/>
    <w:rsid w:val="00123D7E"/>
    <w:rsid w:val="00123E28"/>
    <w:rsid w:val="00123FC5"/>
    <w:rsid w:val="001246B3"/>
    <w:rsid w:val="00124830"/>
    <w:rsid w:val="00124C9E"/>
    <w:rsid w:val="00125226"/>
    <w:rsid w:val="001252C5"/>
    <w:rsid w:val="00125E2D"/>
    <w:rsid w:val="00125F46"/>
    <w:rsid w:val="001260AD"/>
    <w:rsid w:val="001273A9"/>
    <w:rsid w:val="00127D01"/>
    <w:rsid w:val="00130026"/>
    <w:rsid w:val="00130463"/>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CCE"/>
    <w:rsid w:val="00134FE8"/>
    <w:rsid w:val="0013568D"/>
    <w:rsid w:val="00135B09"/>
    <w:rsid w:val="00136167"/>
    <w:rsid w:val="001366B0"/>
    <w:rsid w:val="00136CBF"/>
    <w:rsid w:val="00136F57"/>
    <w:rsid w:val="001372C0"/>
    <w:rsid w:val="001372E1"/>
    <w:rsid w:val="00137807"/>
    <w:rsid w:val="00137C84"/>
    <w:rsid w:val="00137D78"/>
    <w:rsid w:val="00140140"/>
    <w:rsid w:val="00140B34"/>
    <w:rsid w:val="00141006"/>
    <w:rsid w:val="00141083"/>
    <w:rsid w:val="00141644"/>
    <w:rsid w:val="00141B12"/>
    <w:rsid w:val="00141B7B"/>
    <w:rsid w:val="00141BAC"/>
    <w:rsid w:val="00142426"/>
    <w:rsid w:val="001428CA"/>
    <w:rsid w:val="00142DA6"/>
    <w:rsid w:val="00143447"/>
    <w:rsid w:val="0014376F"/>
    <w:rsid w:val="001438A9"/>
    <w:rsid w:val="00143BEF"/>
    <w:rsid w:val="00143EE1"/>
    <w:rsid w:val="001451B1"/>
    <w:rsid w:val="00145822"/>
    <w:rsid w:val="00145C58"/>
    <w:rsid w:val="00145DC2"/>
    <w:rsid w:val="00145F21"/>
    <w:rsid w:val="0014619B"/>
    <w:rsid w:val="00146251"/>
    <w:rsid w:val="0014667F"/>
    <w:rsid w:val="00146E8E"/>
    <w:rsid w:val="00146FA6"/>
    <w:rsid w:val="00147269"/>
    <w:rsid w:val="0014747E"/>
    <w:rsid w:val="00147D53"/>
    <w:rsid w:val="001501F9"/>
    <w:rsid w:val="00150222"/>
    <w:rsid w:val="0015087F"/>
    <w:rsid w:val="00151039"/>
    <w:rsid w:val="001513D3"/>
    <w:rsid w:val="00151893"/>
    <w:rsid w:val="00151A33"/>
    <w:rsid w:val="00151B29"/>
    <w:rsid w:val="00151B93"/>
    <w:rsid w:val="00152127"/>
    <w:rsid w:val="0015216A"/>
    <w:rsid w:val="00152A25"/>
    <w:rsid w:val="00152F51"/>
    <w:rsid w:val="00152FB5"/>
    <w:rsid w:val="00153147"/>
    <w:rsid w:val="0015350C"/>
    <w:rsid w:val="00153CE8"/>
    <w:rsid w:val="001542E6"/>
    <w:rsid w:val="0015441A"/>
    <w:rsid w:val="00154562"/>
    <w:rsid w:val="001545AB"/>
    <w:rsid w:val="00154BC6"/>
    <w:rsid w:val="00154C3B"/>
    <w:rsid w:val="00155040"/>
    <w:rsid w:val="0015512C"/>
    <w:rsid w:val="0015541C"/>
    <w:rsid w:val="00155797"/>
    <w:rsid w:val="00155BC8"/>
    <w:rsid w:val="00156058"/>
    <w:rsid w:val="00156A64"/>
    <w:rsid w:val="00156F9B"/>
    <w:rsid w:val="00156FDF"/>
    <w:rsid w:val="0015759E"/>
    <w:rsid w:val="001575E9"/>
    <w:rsid w:val="00157A80"/>
    <w:rsid w:val="001602F4"/>
    <w:rsid w:val="001606D2"/>
    <w:rsid w:val="00160EF9"/>
    <w:rsid w:val="00161379"/>
    <w:rsid w:val="00161A02"/>
    <w:rsid w:val="00161B02"/>
    <w:rsid w:val="00161BF4"/>
    <w:rsid w:val="00161F56"/>
    <w:rsid w:val="00162028"/>
    <w:rsid w:val="001624A5"/>
    <w:rsid w:val="001629F8"/>
    <w:rsid w:val="00162FAF"/>
    <w:rsid w:val="00163203"/>
    <w:rsid w:val="00163235"/>
    <w:rsid w:val="0016348A"/>
    <w:rsid w:val="00163497"/>
    <w:rsid w:val="001635F7"/>
    <w:rsid w:val="00163617"/>
    <w:rsid w:val="00163717"/>
    <w:rsid w:val="00164048"/>
    <w:rsid w:val="001640AB"/>
    <w:rsid w:val="001643C8"/>
    <w:rsid w:val="00164998"/>
    <w:rsid w:val="00164EB7"/>
    <w:rsid w:val="00165033"/>
    <w:rsid w:val="00165494"/>
    <w:rsid w:val="0016575F"/>
    <w:rsid w:val="0016581A"/>
    <w:rsid w:val="00165A43"/>
    <w:rsid w:val="00165AC5"/>
    <w:rsid w:val="00165DB6"/>
    <w:rsid w:val="00165F5F"/>
    <w:rsid w:val="0016622D"/>
    <w:rsid w:val="001662D0"/>
    <w:rsid w:val="001663FB"/>
    <w:rsid w:val="001667D8"/>
    <w:rsid w:val="00166854"/>
    <w:rsid w:val="0016699C"/>
    <w:rsid w:val="001669F1"/>
    <w:rsid w:val="001670EA"/>
    <w:rsid w:val="001672EB"/>
    <w:rsid w:val="001674A0"/>
    <w:rsid w:val="001679ED"/>
    <w:rsid w:val="00167E3C"/>
    <w:rsid w:val="001702EA"/>
    <w:rsid w:val="00170B3A"/>
    <w:rsid w:val="00170F8B"/>
    <w:rsid w:val="0017108B"/>
    <w:rsid w:val="0017121B"/>
    <w:rsid w:val="00171754"/>
    <w:rsid w:val="0017180F"/>
    <w:rsid w:val="0017291F"/>
    <w:rsid w:val="001729D3"/>
    <w:rsid w:val="00172C7C"/>
    <w:rsid w:val="00172DC0"/>
    <w:rsid w:val="0017329A"/>
    <w:rsid w:val="00173F96"/>
    <w:rsid w:val="00173FA4"/>
    <w:rsid w:val="00174A1D"/>
    <w:rsid w:val="00174C55"/>
    <w:rsid w:val="00174EC2"/>
    <w:rsid w:val="0017551C"/>
    <w:rsid w:val="001756C2"/>
    <w:rsid w:val="00175715"/>
    <w:rsid w:val="00175A69"/>
    <w:rsid w:val="00175CD8"/>
    <w:rsid w:val="00175DE8"/>
    <w:rsid w:val="00176073"/>
    <w:rsid w:val="00176645"/>
    <w:rsid w:val="00176B45"/>
    <w:rsid w:val="00176ED6"/>
    <w:rsid w:val="0017752A"/>
    <w:rsid w:val="00177943"/>
    <w:rsid w:val="001800E8"/>
    <w:rsid w:val="0018027C"/>
    <w:rsid w:val="00180811"/>
    <w:rsid w:val="0018082A"/>
    <w:rsid w:val="00180D92"/>
    <w:rsid w:val="0018167F"/>
    <w:rsid w:val="00181E94"/>
    <w:rsid w:val="00182199"/>
    <w:rsid w:val="001821AE"/>
    <w:rsid w:val="00182415"/>
    <w:rsid w:val="00182E91"/>
    <w:rsid w:val="0018311E"/>
    <w:rsid w:val="001838F1"/>
    <w:rsid w:val="0018393F"/>
    <w:rsid w:val="00183B2F"/>
    <w:rsid w:val="001841AF"/>
    <w:rsid w:val="0018435E"/>
    <w:rsid w:val="0018460F"/>
    <w:rsid w:val="00184E77"/>
    <w:rsid w:val="00184F97"/>
    <w:rsid w:val="001850B7"/>
    <w:rsid w:val="001850E5"/>
    <w:rsid w:val="00185478"/>
    <w:rsid w:val="001857F1"/>
    <w:rsid w:val="00185934"/>
    <w:rsid w:val="00185969"/>
    <w:rsid w:val="00185BAE"/>
    <w:rsid w:val="00186AD6"/>
    <w:rsid w:val="00186F4F"/>
    <w:rsid w:val="00186F8A"/>
    <w:rsid w:val="00187BB1"/>
    <w:rsid w:val="001909E0"/>
    <w:rsid w:val="00190C0B"/>
    <w:rsid w:val="00190D94"/>
    <w:rsid w:val="0019102B"/>
    <w:rsid w:val="001915F9"/>
    <w:rsid w:val="0019173B"/>
    <w:rsid w:val="00191D28"/>
    <w:rsid w:val="001921BB"/>
    <w:rsid w:val="001928A6"/>
    <w:rsid w:val="00192E1A"/>
    <w:rsid w:val="00193528"/>
    <w:rsid w:val="00193686"/>
    <w:rsid w:val="00193934"/>
    <w:rsid w:val="00193E31"/>
    <w:rsid w:val="001942DB"/>
    <w:rsid w:val="0019461B"/>
    <w:rsid w:val="0019495F"/>
    <w:rsid w:val="00194AF0"/>
    <w:rsid w:val="00194B45"/>
    <w:rsid w:val="00195220"/>
    <w:rsid w:val="001957E1"/>
    <w:rsid w:val="0019597A"/>
    <w:rsid w:val="00195BE2"/>
    <w:rsid w:val="001964F8"/>
    <w:rsid w:val="00196643"/>
    <w:rsid w:val="001967D5"/>
    <w:rsid w:val="00196A88"/>
    <w:rsid w:val="001970CF"/>
    <w:rsid w:val="00197258"/>
    <w:rsid w:val="0019769A"/>
    <w:rsid w:val="001978E1"/>
    <w:rsid w:val="00197B67"/>
    <w:rsid w:val="001A0201"/>
    <w:rsid w:val="001A0969"/>
    <w:rsid w:val="001A0E01"/>
    <w:rsid w:val="001A102B"/>
    <w:rsid w:val="001A1035"/>
    <w:rsid w:val="001A13FB"/>
    <w:rsid w:val="001A1461"/>
    <w:rsid w:val="001A14E6"/>
    <w:rsid w:val="001A20B2"/>
    <w:rsid w:val="001A2124"/>
    <w:rsid w:val="001A225A"/>
    <w:rsid w:val="001A248E"/>
    <w:rsid w:val="001A2E9E"/>
    <w:rsid w:val="001A2FE8"/>
    <w:rsid w:val="001A36C9"/>
    <w:rsid w:val="001A3853"/>
    <w:rsid w:val="001A38CD"/>
    <w:rsid w:val="001A391A"/>
    <w:rsid w:val="001A3E40"/>
    <w:rsid w:val="001A3E51"/>
    <w:rsid w:val="001A4272"/>
    <w:rsid w:val="001A42EE"/>
    <w:rsid w:val="001A442D"/>
    <w:rsid w:val="001A463B"/>
    <w:rsid w:val="001A4F45"/>
    <w:rsid w:val="001A510E"/>
    <w:rsid w:val="001A5210"/>
    <w:rsid w:val="001A56A0"/>
    <w:rsid w:val="001A5AAB"/>
    <w:rsid w:val="001A5B71"/>
    <w:rsid w:val="001A656C"/>
    <w:rsid w:val="001A66F3"/>
    <w:rsid w:val="001A6C7B"/>
    <w:rsid w:val="001A6EE8"/>
    <w:rsid w:val="001A6EF8"/>
    <w:rsid w:val="001A719D"/>
    <w:rsid w:val="001A780E"/>
    <w:rsid w:val="001A789F"/>
    <w:rsid w:val="001A7FFD"/>
    <w:rsid w:val="001B0250"/>
    <w:rsid w:val="001B065B"/>
    <w:rsid w:val="001B07C0"/>
    <w:rsid w:val="001B0C9F"/>
    <w:rsid w:val="001B0D18"/>
    <w:rsid w:val="001B128B"/>
    <w:rsid w:val="001B1A58"/>
    <w:rsid w:val="001B1B6E"/>
    <w:rsid w:val="001B2031"/>
    <w:rsid w:val="001B286C"/>
    <w:rsid w:val="001B290F"/>
    <w:rsid w:val="001B3AFA"/>
    <w:rsid w:val="001B4146"/>
    <w:rsid w:val="001B434B"/>
    <w:rsid w:val="001B479F"/>
    <w:rsid w:val="001B4878"/>
    <w:rsid w:val="001B488B"/>
    <w:rsid w:val="001B4B04"/>
    <w:rsid w:val="001B4C59"/>
    <w:rsid w:val="001B55B0"/>
    <w:rsid w:val="001B5750"/>
    <w:rsid w:val="001B63E6"/>
    <w:rsid w:val="001B65AD"/>
    <w:rsid w:val="001B6AE6"/>
    <w:rsid w:val="001B6BFB"/>
    <w:rsid w:val="001B7093"/>
    <w:rsid w:val="001B7AD9"/>
    <w:rsid w:val="001B7D8D"/>
    <w:rsid w:val="001B7F8C"/>
    <w:rsid w:val="001C016A"/>
    <w:rsid w:val="001C0683"/>
    <w:rsid w:val="001C0784"/>
    <w:rsid w:val="001C0C81"/>
    <w:rsid w:val="001C0F9C"/>
    <w:rsid w:val="001C107D"/>
    <w:rsid w:val="001C125B"/>
    <w:rsid w:val="001C1261"/>
    <w:rsid w:val="001C14EC"/>
    <w:rsid w:val="001C15DA"/>
    <w:rsid w:val="001C2489"/>
    <w:rsid w:val="001C24BB"/>
    <w:rsid w:val="001C2686"/>
    <w:rsid w:val="001C26E0"/>
    <w:rsid w:val="001C2EB4"/>
    <w:rsid w:val="001C326D"/>
    <w:rsid w:val="001C426B"/>
    <w:rsid w:val="001C4337"/>
    <w:rsid w:val="001C4676"/>
    <w:rsid w:val="001C48FB"/>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554"/>
    <w:rsid w:val="001C7625"/>
    <w:rsid w:val="001C7CC5"/>
    <w:rsid w:val="001D0296"/>
    <w:rsid w:val="001D06C5"/>
    <w:rsid w:val="001D0853"/>
    <w:rsid w:val="001D0ABB"/>
    <w:rsid w:val="001D0C7B"/>
    <w:rsid w:val="001D16F4"/>
    <w:rsid w:val="001D1716"/>
    <w:rsid w:val="001D1A64"/>
    <w:rsid w:val="001D202B"/>
    <w:rsid w:val="001D23C2"/>
    <w:rsid w:val="001D241B"/>
    <w:rsid w:val="001D2ABA"/>
    <w:rsid w:val="001D2B4F"/>
    <w:rsid w:val="001D2C8A"/>
    <w:rsid w:val="001D3743"/>
    <w:rsid w:val="001D3830"/>
    <w:rsid w:val="001D3864"/>
    <w:rsid w:val="001D3E96"/>
    <w:rsid w:val="001D4102"/>
    <w:rsid w:val="001D4146"/>
    <w:rsid w:val="001D4501"/>
    <w:rsid w:val="001D4863"/>
    <w:rsid w:val="001D4B44"/>
    <w:rsid w:val="001D4BCF"/>
    <w:rsid w:val="001D4F9E"/>
    <w:rsid w:val="001D522E"/>
    <w:rsid w:val="001D54E6"/>
    <w:rsid w:val="001D5531"/>
    <w:rsid w:val="001D55C7"/>
    <w:rsid w:val="001D5C11"/>
    <w:rsid w:val="001D5DA0"/>
    <w:rsid w:val="001D5DE8"/>
    <w:rsid w:val="001D61C3"/>
    <w:rsid w:val="001D61E6"/>
    <w:rsid w:val="001D6203"/>
    <w:rsid w:val="001D638C"/>
    <w:rsid w:val="001D67D1"/>
    <w:rsid w:val="001D7037"/>
    <w:rsid w:val="001D76FE"/>
    <w:rsid w:val="001D7C85"/>
    <w:rsid w:val="001E0189"/>
    <w:rsid w:val="001E05E3"/>
    <w:rsid w:val="001E0735"/>
    <w:rsid w:val="001E0B40"/>
    <w:rsid w:val="001E12E8"/>
    <w:rsid w:val="001E1AD2"/>
    <w:rsid w:val="001E1CF2"/>
    <w:rsid w:val="001E21E1"/>
    <w:rsid w:val="001E24A5"/>
    <w:rsid w:val="001E2B47"/>
    <w:rsid w:val="001E2BD4"/>
    <w:rsid w:val="001E2C4C"/>
    <w:rsid w:val="001E2C52"/>
    <w:rsid w:val="001E4614"/>
    <w:rsid w:val="001E48F4"/>
    <w:rsid w:val="001E4C39"/>
    <w:rsid w:val="001E4D35"/>
    <w:rsid w:val="001E4E3B"/>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2C39"/>
    <w:rsid w:val="001F3096"/>
    <w:rsid w:val="001F3227"/>
    <w:rsid w:val="001F3D75"/>
    <w:rsid w:val="001F414E"/>
    <w:rsid w:val="001F437E"/>
    <w:rsid w:val="001F454A"/>
    <w:rsid w:val="001F4A13"/>
    <w:rsid w:val="001F4E2D"/>
    <w:rsid w:val="001F4FCC"/>
    <w:rsid w:val="001F4FD1"/>
    <w:rsid w:val="001F5019"/>
    <w:rsid w:val="001F5478"/>
    <w:rsid w:val="001F6653"/>
    <w:rsid w:val="001F6DE9"/>
    <w:rsid w:val="001F6EFC"/>
    <w:rsid w:val="001F6F21"/>
    <w:rsid w:val="001F7402"/>
    <w:rsid w:val="001F74B1"/>
    <w:rsid w:val="001F74C3"/>
    <w:rsid w:val="001F7601"/>
    <w:rsid w:val="001F7BB2"/>
    <w:rsid w:val="001F7D48"/>
    <w:rsid w:val="001F7E57"/>
    <w:rsid w:val="0020044D"/>
    <w:rsid w:val="0020051C"/>
    <w:rsid w:val="00200DBD"/>
    <w:rsid w:val="00200FC8"/>
    <w:rsid w:val="002018E0"/>
    <w:rsid w:val="00201DAC"/>
    <w:rsid w:val="002027D9"/>
    <w:rsid w:val="00202B08"/>
    <w:rsid w:val="00202BC3"/>
    <w:rsid w:val="00203389"/>
    <w:rsid w:val="00203447"/>
    <w:rsid w:val="00203804"/>
    <w:rsid w:val="0020383F"/>
    <w:rsid w:val="002046F8"/>
    <w:rsid w:val="00204B3A"/>
    <w:rsid w:val="00205244"/>
    <w:rsid w:val="00205C67"/>
    <w:rsid w:val="00205DC1"/>
    <w:rsid w:val="00205F2A"/>
    <w:rsid w:val="002061D2"/>
    <w:rsid w:val="002069C4"/>
    <w:rsid w:val="00206F6B"/>
    <w:rsid w:val="00207064"/>
    <w:rsid w:val="0020742C"/>
    <w:rsid w:val="0020756A"/>
    <w:rsid w:val="002077DA"/>
    <w:rsid w:val="00207CC5"/>
    <w:rsid w:val="00207D20"/>
    <w:rsid w:val="00207ED9"/>
    <w:rsid w:val="002104D2"/>
    <w:rsid w:val="00210691"/>
    <w:rsid w:val="002107E4"/>
    <w:rsid w:val="00210967"/>
    <w:rsid w:val="002113D4"/>
    <w:rsid w:val="00211717"/>
    <w:rsid w:val="00211A3D"/>
    <w:rsid w:val="00211C84"/>
    <w:rsid w:val="002120D2"/>
    <w:rsid w:val="00212A62"/>
    <w:rsid w:val="00212D47"/>
    <w:rsid w:val="00212DAD"/>
    <w:rsid w:val="0021369D"/>
    <w:rsid w:val="002140D6"/>
    <w:rsid w:val="0021419B"/>
    <w:rsid w:val="002141D8"/>
    <w:rsid w:val="00214711"/>
    <w:rsid w:val="002149AF"/>
    <w:rsid w:val="00214E33"/>
    <w:rsid w:val="002154BC"/>
    <w:rsid w:val="00215ABC"/>
    <w:rsid w:val="00215BC1"/>
    <w:rsid w:val="00215E6A"/>
    <w:rsid w:val="00215F2A"/>
    <w:rsid w:val="00216094"/>
    <w:rsid w:val="002165DE"/>
    <w:rsid w:val="00216753"/>
    <w:rsid w:val="00216A1B"/>
    <w:rsid w:val="00216F09"/>
    <w:rsid w:val="00217330"/>
    <w:rsid w:val="00217591"/>
    <w:rsid w:val="00217B03"/>
    <w:rsid w:val="00217B7C"/>
    <w:rsid w:val="002200DA"/>
    <w:rsid w:val="00220104"/>
    <w:rsid w:val="002202FA"/>
    <w:rsid w:val="0022041B"/>
    <w:rsid w:val="0022066D"/>
    <w:rsid w:val="002207D9"/>
    <w:rsid w:val="002208A0"/>
    <w:rsid w:val="00220BF7"/>
    <w:rsid w:val="0022170A"/>
    <w:rsid w:val="002219A8"/>
    <w:rsid w:val="00222433"/>
    <w:rsid w:val="00222613"/>
    <w:rsid w:val="0022292F"/>
    <w:rsid w:val="00222A7A"/>
    <w:rsid w:val="00222CDC"/>
    <w:rsid w:val="00222F54"/>
    <w:rsid w:val="0022309C"/>
    <w:rsid w:val="00223189"/>
    <w:rsid w:val="00223445"/>
    <w:rsid w:val="00223945"/>
    <w:rsid w:val="00223D65"/>
    <w:rsid w:val="00223E6F"/>
    <w:rsid w:val="00223FC7"/>
    <w:rsid w:val="0022440E"/>
    <w:rsid w:val="002244BE"/>
    <w:rsid w:val="002245C7"/>
    <w:rsid w:val="00224827"/>
    <w:rsid w:val="0022489C"/>
    <w:rsid w:val="00224A2C"/>
    <w:rsid w:val="00224AF6"/>
    <w:rsid w:val="002250ED"/>
    <w:rsid w:val="00225459"/>
    <w:rsid w:val="0022654A"/>
    <w:rsid w:val="0022795B"/>
    <w:rsid w:val="00227C15"/>
    <w:rsid w:val="00227E07"/>
    <w:rsid w:val="00227EED"/>
    <w:rsid w:val="00230D63"/>
    <w:rsid w:val="002312F4"/>
    <w:rsid w:val="0023131B"/>
    <w:rsid w:val="0023151C"/>
    <w:rsid w:val="00231A14"/>
    <w:rsid w:val="00231C4E"/>
    <w:rsid w:val="00231FC7"/>
    <w:rsid w:val="0023296C"/>
    <w:rsid w:val="00232B4D"/>
    <w:rsid w:val="00232EC0"/>
    <w:rsid w:val="00232EC5"/>
    <w:rsid w:val="002332B9"/>
    <w:rsid w:val="002333AC"/>
    <w:rsid w:val="0023360D"/>
    <w:rsid w:val="00233C5D"/>
    <w:rsid w:val="00233CB9"/>
    <w:rsid w:val="00233DFB"/>
    <w:rsid w:val="00234111"/>
    <w:rsid w:val="002343C6"/>
    <w:rsid w:val="00234715"/>
    <w:rsid w:val="00235836"/>
    <w:rsid w:val="00235BAE"/>
    <w:rsid w:val="00236070"/>
    <w:rsid w:val="002369D5"/>
    <w:rsid w:val="00236CBD"/>
    <w:rsid w:val="0023735A"/>
    <w:rsid w:val="00237ABB"/>
    <w:rsid w:val="00240018"/>
    <w:rsid w:val="002400C4"/>
    <w:rsid w:val="0024158C"/>
    <w:rsid w:val="0024187E"/>
    <w:rsid w:val="002419BE"/>
    <w:rsid w:val="00241AAA"/>
    <w:rsid w:val="0024211E"/>
    <w:rsid w:val="002424B7"/>
    <w:rsid w:val="002425FE"/>
    <w:rsid w:val="0024278A"/>
    <w:rsid w:val="0024287E"/>
    <w:rsid w:val="002428A3"/>
    <w:rsid w:val="002431C0"/>
    <w:rsid w:val="0024336B"/>
    <w:rsid w:val="00243672"/>
    <w:rsid w:val="00243A9F"/>
    <w:rsid w:val="00243CEF"/>
    <w:rsid w:val="00243FF0"/>
    <w:rsid w:val="0024471D"/>
    <w:rsid w:val="0024478E"/>
    <w:rsid w:val="002447E7"/>
    <w:rsid w:val="00244BA8"/>
    <w:rsid w:val="00244DA7"/>
    <w:rsid w:val="0024530E"/>
    <w:rsid w:val="0024560D"/>
    <w:rsid w:val="00245F29"/>
    <w:rsid w:val="002461D1"/>
    <w:rsid w:val="002462D2"/>
    <w:rsid w:val="00246F35"/>
    <w:rsid w:val="0024721B"/>
    <w:rsid w:val="002472A0"/>
    <w:rsid w:val="00247904"/>
    <w:rsid w:val="00247A2E"/>
    <w:rsid w:val="002500F1"/>
    <w:rsid w:val="0025037F"/>
    <w:rsid w:val="002503B3"/>
    <w:rsid w:val="0025091A"/>
    <w:rsid w:val="00250E25"/>
    <w:rsid w:val="00251230"/>
    <w:rsid w:val="0025148C"/>
    <w:rsid w:val="0025151D"/>
    <w:rsid w:val="0025156B"/>
    <w:rsid w:val="00251747"/>
    <w:rsid w:val="002518B4"/>
    <w:rsid w:val="00251DE8"/>
    <w:rsid w:val="00251E0A"/>
    <w:rsid w:val="002522C8"/>
    <w:rsid w:val="00252C17"/>
    <w:rsid w:val="00252CAC"/>
    <w:rsid w:val="00252D44"/>
    <w:rsid w:val="00252EB4"/>
    <w:rsid w:val="002530DE"/>
    <w:rsid w:val="002532DD"/>
    <w:rsid w:val="0025337C"/>
    <w:rsid w:val="00253569"/>
    <w:rsid w:val="00253842"/>
    <w:rsid w:val="00253B34"/>
    <w:rsid w:val="00253CC6"/>
    <w:rsid w:val="002543F4"/>
    <w:rsid w:val="00254423"/>
    <w:rsid w:val="00254424"/>
    <w:rsid w:val="00254485"/>
    <w:rsid w:val="002544EC"/>
    <w:rsid w:val="0025481A"/>
    <w:rsid w:val="00254DB0"/>
    <w:rsid w:val="00254EB6"/>
    <w:rsid w:val="0025510C"/>
    <w:rsid w:val="002551A0"/>
    <w:rsid w:val="0025581D"/>
    <w:rsid w:val="002558F7"/>
    <w:rsid w:val="00255BF0"/>
    <w:rsid w:val="00255CE8"/>
    <w:rsid w:val="00255D29"/>
    <w:rsid w:val="00255D9E"/>
    <w:rsid w:val="00255F92"/>
    <w:rsid w:val="00256225"/>
    <w:rsid w:val="00256259"/>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CC3"/>
    <w:rsid w:val="00260FB8"/>
    <w:rsid w:val="00261162"/>
    <w:rsid w:val="00261182"/>
    <w:rsid w:val="002616D4"/>
    <w:rsid w:val="00261C59"/>
    <w:rsid w:val="0026241A"/>
    <w:rsid w:val="00262571"/>
    <w:rsid w:val="0026260D"/>
    <w:rsid w:val="00262810"/>
    <w:rsid w:val="00262D8D"/>
    <w:rsid w:val="0026334E"/>
    <w:rsid w:val="0026359C"/>
    <w:rsid w:val="00263720"/>
    <w:rsid w:val="0026381F"/>
    <w:rsid w:val="00263BDC"/>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D57"/>
    <w:rsid w:val="00266EB9"/>
    <w:rsid w:val="00266FC3"/>
    <w:rsid w:val="00267270"/>
    <w:rsid w:val="00267410"/>
    <w:rsid w:val="0026792B"/>
    <w:rsid w:val="00270387"/>
    <w:rsid w:val="00270559"/>
    <w:rsid w:val="00270A3E"/>
    <w:rsid w:val="00270C59"/>
    <w:rsid w:val="00271B44"/>
    <w:rsid w:val="00271BFE"/>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4F49"/>
    <w:rsid w:val="00275CE5"/>
    <w:rsid w:val="00275FEA"/>
    <w:rsid w:val="0027681B"/>
    <w:rsid w:val="002768EF"/>
    <w:rsid w:val="00276AA2"/>
    <w:rsid w:val="00276E14"/>
    <w:rsid w:val="0027780A"/>
    <w:rsid w:val="00277836"/>
    <w:rsid w:val="00280062"/>
    <w:rsid w:val="002801D5"/>
    <w:rsid w:val="002803AC"/>
    <w:rsid w:val="002804F5"/>
    <w:rsid w:val="0028051E"/>
    <w:rsid w:val="002805E5"/>
    <w:rsid w:val="00280988"/>
    <w:rsid w:val="00281542"/>
    <w:rsid w:val="0028162D"/>
    <w:rsid w:val="00281700"/>
    <w:rsid w:val="0028173A"/>
    <w:rsid w:val="002818D5"/>
    <w:rsid w:val="00281C59"/>
    <w:rsid w:val="00282305"/>
    <w:rsid w:val="00282755"/>
    <w:rsid w:val="00282A1D"/>
    <w:rsid w:val="00282ACE"/>
    <w:rsid w:val="00282B68"/>
    <w:rsid w:val="00282EB8"/>
    <w:rsid w:val="00283083"/>
    <w:rsid w:val="00283311"/>
    <w:rsid w:val="00283A79"/>
    <w:rsid w:val="00283BE2"/>
    <w:rsid w:val="00283E79"/>
    <w:rsid w:val="0028414D"/>
    <w:rsid w:val="002841A1"/>
    <w:rsid w:val="00284219"/>
    <w:rsid w:val="00284336"/>
    <w:rsid w:val="002846D5"/>
    <w:rsid w:val="002847F0"/>
    <w:rsid w:val="002848C7"/>
    <w:rsid w:val="00284DEE"/>
    <w:rsid w:val="00284E71"/>
    <w:rsid w:val="00285125"/>
    <w:rsid w:val="00285156"/>
    <w:rsid w:val="00285510"/>
    <w:rsid w:val="00286227"/>
    <w:rsid w:val="00286384"/>
    <w:rsid w:val="00286463"/>
    <w:rsid w:val="002865B7"/>
    <w:rsid w:val="002867BD"/>
    <w:rsid w:val="002869E2"/>
    <w:rsid w:val="00286E52"/>
    <w:rsid w:val="002873D1"/>
    <w:rsid w:val="00287627"/>
    <w:rsid w:val="002878F5"/>
    <w:rsid w:val="00287B58"/>
    <w:rsid w:val="00287FFD"/>
    <w:rsid w:val="0029032B"/>
    <w:rsid w:val="0029042E"/>
    <w:rsid w:val="002906E7"/>
    <w:rsid w:val="002907BA"/>
    <w:rsid w:val="002910EE"/>
    <w:rsid w:val="00291296"/>
    <w:rsid w:val="0029170E"/>
    <w:rsid w:val="00291EC7"/>
    <w:rsid w:val="002927DE"/>
    <w:rsid w:val="00292908"/>
    <w:rsid w:val="00292927"/>
    <w:rsid w:val="00292B5F"/>
    <w:rsid w:val="00293688"/>
    <w:rsid w:val="00294741"/>
    <w:rsid w:val="002947BB"/>
    <w:rsid w:val="00294B67"/>
    <w:rsid w:val="00294E33"/>
    <w:rsid w:val="00294E8F"/>
    <w:rsid w:val="00296DC9"/>
    <w:rsid w:val="00296E32"/>
    <w:rsid w:val="00297370"/>
    <w:rsid w:val="00297A7F"/>
    <w:rsid w:val="00297BFB"/>
    <w:rsid w:val="00297CDF"/>
    <w:rsid w:val="002A00D4"/>
    <w:rsid w:val="002A00DD"/>
    <w:rsid w:val="002A0393"/>
    <w:rsid w:val="002A0A2F"/>
    <w:rsid w:val="002A0FD2"/>
    <w:rsid w:val="002A122E"/>
    <w:rsid w:val="002A14C6"/>
    <w:rsid w:val="002A1A31"/>
    <w:rsid w:val="002A1F6A"/>
    <w:rsid w:val="002A23D9"/>
    <w:rsid w:val="002A2411"/>
    <w:rsid w:val="002A2447"/>
    <w:rsid w:val="002A275A"/>
    <w:rsid w:val="002A2B47"/>
    <w:rsid w:val="002A2F9D"/>
    <w:rsid w:val="002A3282"/>
    <w:rsid w:val="002A340D"/>
    <w:rsid w:val="002A3444"/>
    <w:rsid w:val="002A34AD"/>
    <w:rsid w:val="002A352A"/>
    <w:rsid w:val="002A3C33"/>
    <w:rsid w:val="002A3D74"/>
    <w:rsid w:val="002A40FD"/>
    <w:rsid w:val="002A43E9"/>
    <w:rsid w:val="002A4A03"/>
    <w:rsid w:val="002A4D6B"/>
    <w:rsid w:val="002A5188"/>
    <w:rsid w:val="002A5359"/>
    <w:rsid w:val="002A5B7C"/>
    <w:rsid w:val="002A5EDC"/>
    <w:rsid w:val="002A617D"/>
    <w:rsid w:val="002A64D0"/>
    <w:rsid w:val="002A64E2"/>
    <w:rsid w:val="002A6A9E"/>
    <w:rsid w:val="002A6F00"/>
    <w:rsid w:val="002A7275"/>
    <w:rsid w:val="002A73F2"/>
    <w:rsid w:val="002A7608"/>
    <w:rsid w:val="002A7C9E"/>
    <w:rsid w:val="002A7EFD"/>
    <w:rsid w:val="002A7F4E"/>
    <w:rsid w:val="002B00F2"/>
    <w:rsid w:val="002B034A"/>
    <w:rsid w:val="002B072A"/>
    <w:rsid w:val="002B132E"/>
    <w:rsid w:val="002B1398"/>
    <w:rsid w:val="002B19F1"/>
    <w:rsid w:val="002B1DA0"/>
    <w:rsid w:val="002B2813"/>
    <w:rsid w:val="002B2FC4"/>
    <w:rsid w:val="002B316C"/>
    <w:rsid w:val="002B3332"/>
    <w:rsid w:val="002B3404"/>
    <w:rsid w:val="002B35DB"/>
    <w:rsid w:val="002B3642"/>
    <w:rsid w:val="002B37DD"/>
    <w:rsid w:val="002B3988"/>
    <w:rsid w:val="002B3BC1"/>
    <w:rsid w:val="002B3E72"/>
    <w:rsid w:val="002B3ECB"/>
    <w:rsid w:val="002B43F8"/>
    <w:rsid w:val="002B469B"/>
    <w:rsid w:val="002B4816"/>
    <w:rsid w:val="002B4C8C"/>
    <w:rsid w:val="002B554F"/>
    <w:rsid w:val="002B5565"/>
    <w:rsid w:val="002B5808"/>
    <w:rsid w:val="002B606E"/>
    <w:rsid w:val="002B6194"/>
    <w:rsid w:val="002B65C3"/>
    <w:rsid w:val="002B6850"/>
    <w:rsid w:val="002B6DF5"/>
    <w:rsid w:val="002B70BB"/>
    <w:rsid w:val="002B7532"/>
    <w:rsid w:val="002B773C"/>
    <w:rsid w:val="002B7DE6"/>
    <w:rsid w:val="002C0245"/>
    <w:rsid w:val="002C0E08"/>
    <w:rsid w:val="002C1163"/>
    <w:rsid w:val="002C13C1"/>
    <w:rsid w:val="002C13D8"/>
    <w:rsid w:val="002C1504"/>
    <w:rsid w:val="002C18DD"/>
    <w:rsid w:val="002C1D8E"/>
    <w:rsid w:val="002C26DC"/>
    <w:rsid w:val="002C2722"/>
    <w:rsid w:val="002C2C19"/>
    <w:rsid w:val="002C355F"/>
    <w:rsid w:val="002C3C8A"/>
    <w:rsid w:val="002C4973"/>
    <w:rsid w:val="002C5643"/>
    <w:rsid w:val="002C5820"/>
    <w:rsid w:val="002C5A0A"/>
    <w:rsid w:val="002C5CC9"/>
    <w:rsid w:val="002C61AC"/>
    <w:rsid w:val="002C631D"/>
    <w:rsid w:val="002C6990"/>
    <w:rsid w:val="002C69E5"/>
    <w:rsid w:val="002C6D79"/>
    <w:rsid w:val="002C7402"/>
    <w:rsid w:val="002C7829"/>
    <w:rsid w:val="002C7CFD"/>
    <w:rsid w:val="002D06C2"/>
    <w:rsid w:val="002D0792"/>
    <w:rsid w:val="002D0EAB"/>
    <w:rsid w:val="002D1181"/>
    <w:rsid w:val="002D18AA"/>
    <w:rsid w:val="002D1960"/>
    <w:rsid w:val="002D1B3F"/>
    <w:rsid w:val="002D1D1C"/>
    <w:rsid w:val="002D33DC"/>
    <w:rsid w:val="002D365F"/>
    <w:rsid w:val="002D3869"/>
    <w:rsid w:val="002D3909"/>
    <w:rsid w:val="002D391D"/>
    <w:rsid w:val="002D4014"/>
    <w:rsid w:val="002D4C3B"/>
    <w:rsid w:val="002D50E3"/>
    <w:rsid w:val="002D549E"/>
    <w:rsid w:val="002D57E2"/>
    <w:rsid w:val="002D5868"/>
    <w:rsid w:val="002D5DA4"/>
    <w:rsid w:val="002D5EED"/>
    <w:rsid w:val="002D5FB9"/>
    <w:rsid w:val="002D6230"/>
    <w:rsid w:val="002D6310"/>
    <w:rsid w:val="002D650C"/>
    <w:rsid w:val="002D6962"/>
    <w:rsid w:val="002D701B"/>
    <w:rsid w:val="002D7064"/>
    <w:rsid w:val="002D7417"/>
    <w:rsid w:val="002E03A9"/>
    <w:rsid w:val="002E054C"/>
    <w:rsid w:val="002E0814"/>
    <w:rsid w:val="002E0A1F"/>
    <w:rsid w:val="002E1108"/>
    <w:rsid w:val="002E1AF4"/>
    <w:rsid w:val="002E1B65"/>
    <w:rsid w:val="002E1C71"/>
    <w:rsid w:val="002E1D5A"/>
    <w:rsid w:val="002E1DA5"/>
    <w:rsid w:val="002E1F23"/>
    <w:rsid w:val="002E1FC9"/>
    <w:rsid w:val="002E2945"/>
    <w:rsid w:val="002E2DB3"/>
    <w:rsid w:val="002E2E08"/>
    <w:rsid w:val="002E2F65"/>
    <w:rsid w:val="002E365F"/>
    <w:rsid w:val="002E3A7C"/>
    <w:rsid w:val="002E4080"/>
    <w:rsid w:val="002E4C0D"/>
    <w:rsid w:val="002E4F55"/>
    <w:rsid w:val="002E50E8"/>
    <w:rsid w:val="002E52EE"/>
    <w:rsid w:val="002E58D2"/>
    <w:rsid w:val="002E5963"/>
    <w:rsid w:val="002E5AE1"/>
    <w:rsid w:val="002E6293"/>
    <w:rsid w:val="002E62EA"/>
    <w:rsid w:val="002E6509"/>
    <w:rsid w:val="002E65D9"/>
    <w:rsid w:val="002E6DDF"/>
    <w:rsid w:val="002E70C4"/>
    <w:rsid w:val="002E7133"/>
    <w:rsid w:val="002E71DF"/>
    <w:rsid w:val="002E73A6"/>
    <w:rsid w:val="002E745A"/>
    <w:rsid w:val="002E7B3B"/>
    <w:rsid w:val="002F0187"/>
    <w:rsid w:val="002F09BA"/>
    <w:rsid w:val="002F0C2A"/>
    <w:rsid w:val="002F0D98"/>
    <w:rsid w:val="002F1318"/>
    <w:rsid w:val="002F1769"/>
    <w:rsid w:val="002F1770"/>
    <w:rsid w:val="002F1859"/>
    <w:rsid w:val="002F191F"/>
    <w:rsid w:val="002F1927"/>
    <w:rsid w:val="002F27B3"/>
    <w:rsid w:val="002F299C"/>
    <w:rsid w:val="002F304A"/>
    <w:rsid w:val="002F3132"/>
    <w:rsid w:val="002F3203"/>
    <w:rsid w:val="002F3287"/>
    <w:rsid w:val="002F3323"/>
    <w:rsid w:val="002F33C0"/>
    <w:rsid w:val="002F3AB4"/>
    <w:rsid w:val="002F3D3B"/>
    <w:rsid w:val="002F3F7B"/>
    <w:rsid w:val="002F41F9"/>
    <w:rsid w:val="002F462D"/>
    <w:rsid w:val="002F46F3"/>
    <w:rsid w:val="002F4AC9"/>
    <w:rsid w:val="002F4C8F"/>
    <w:rsid w:val="002F4E10"/>
    <w:rsid w:val="002F54FD"/>
    <w:rsid w:val="002F618D"/>
    <w:rsid w:val="002F6455"/>
    <w:rsid w:val="002F64BB"/>
    <w:rsid w:val="002F6ABF"/>
    <w:rsid w:val="002F6CBF"/>
    <w:rsid w:val="002F6CF8"/>
    <w:rsid w:val="002F72DA"/>
    <w:rsid w:val="002F7788"/>
    <w:rsid w:val="002F7AB1"/>
    <w:rsid w:val="002F7D8D"/>
    <w:rsid w:val="002F7FF6"/>
    <w:rsid w:val="0030017A"/>
    <w:rsid w:val="003002F9"/>
    <w:rsid w:val="0030043E"/>
    <w:rsid w:val="0030067F"/>
    <w:rsid w:val="00301000"/>
    <w:rsid w:val="00301089"/>
    <w:rsid w:val="00301111"/>
    <w:rsid w:val="0030128C"/>
    <w:rsid w:val="0030141E"/>
    <w:rsid w:val="00301AA6"/>
    <w:rsid w:val="00301D6C"/>
    <w:rsid w:val="00301D85"/>
    <w:rsid w:val="00302504"/>
    <w:rsid w:val="0030279D"/>
    <w:rsid w:val="003029EE"/>
    <w:rsid w:val="00302CF8"/>
    <w:rsid w:val="0030316A"/>
    <w:rsid w:val="0030326C"/>
    <w:rsid w:val="0030330E"/>
    <w:rsid w:val="00303635"/>
    <w:rsid w:val="00303A07"/>
    <w:rsid w:val="00303BDD"/>
    <w:rsid w:val="00303CE2"/>
    <w:rsid w:val="00303E1E"/>
    <w:rsid w:val="0030412A"/>
    <w:rsid w:val="00304386"/>
    <w:rsid w:val="00304565"/>
    <w:rsid w:val="003045E6"/>
    <w:rsid w:val="003048D7"/>
    <w:rsid w:val="00304CE2"/>
    <w:rsid w:val="00304D1E"/>
    <w:rsid w:val="00305599"/>
    <w:rsid w:val="003056C7"/>
    <w:rsid w:val="00305929"/>
    <w:rsid w:val="00305963"/>
    <w:rsid w:val="00305AC4"/>
    <w:rsid w:val="003065E3"/>
    <w:rsid w:val="0030684E"/>
    <w:rsid w:val="00306CB1"/>
    <w:rsid w:val="00306E9F"/>
    <w:rsid w:val="003071F6"/>
    <w:rsid w:val="00307373"/>
    <w:rsid w:val="00307992"/>
    <w:rsid w:val="00307BA4"/>
    <w:rsid w:val="00310144"/>
    <w:rsid w:val="00310270"/>
    <w:rsid w:val="0031033E"/>
    <w:rsid w:val="003106ED"/>
    <w:rsid w:val="0031149A"/>
    <w:rsid w:val="00311664"/>
    <w:rsid w:val="00311689"/>
    <w:rsid w:val="003116E8"/>
    <w:rsid w:val="00311AC6"/>
    <w:rsid w:val="00311C3D"/>
    <w:rsid w:val="00311CEC"/>
    <w:rsid w:val="00311FBC"/>
    <w:rsid w:val="00312198"/>
    <w:rsid w:val="0031252F"/>
    <w:rsid w:val="0031324F"/>
    <w:rsid w:val="00313269"/>
    <w:rsid w:val="00313A9A"/>
    <w:rsid w:val="00313CB0"/>
    <w:rsid w:val="00313E0F"/>
    <w:rsid w:val="00313F96"/>
    <w:rsid w:val="00314293"/>
    <w:rsid w:val="00314CD0"/>
    <w:rsid w:val="00314D5F"/>
    <w:rsid w:val="00314D93"/>
    <w:rsid w:val="00314E50"/>
    <w:rsid w:val="00314E6B"/>
    <w:rsid w:val="00314F76"/>
    <w:rsid w:val="003159C3"/>
    <w:rsid w:val="00315DDF"/>
    <w:rsid w:val="003160E6"/>
    <w:rsid w:val="00316164"/>
    <w:rsid w:val="00316B4F"/>
    <w:rsid w:val="00316E22"/>
    <w:rsid w:val="00316E38"/>
    <w:rsid w:val="00316E73"/>
    <w:rsid w:val="003176FD"/>
    <w:rsid w:val="00317E30"/>
    <w:rsid w:val="00317EC3"/>
    <w:rsid w:val="00317F24"/>
    <w:rsid w:val="003205EB"/>
    <w:rsid w:val="003208EF"/>
    <w:rsid w:val="00320A11"/>
    <w:rsid w:val="00321418"/>
    <w:rsid w:val="0032146E"/>
    <w:rsid w:val="0032170A"/>
    <w:rsid w:val="00321852"/>
    <w:rsid w:val="00321F48"/>
    <w:rsid w:val="0032226F"/>
    <w:rsid w:val="003224C0"/>
    <w:rsid w:val="0032283C"/>
    <w:rsid w:val="0032302D"/>
    <w:rsid w:val="00323A75"/>
    <w:rsid w:val="0032451B"/>
    <w:rsid w:val="00324866"/>
    <w:rsid w:val="003250C8"/>
    <w:rsid w:val="003258BB"/>
    <w:rsid w:val="00325C58"/>
    <w:rsid w:val="00326CC9"/>
    <w:rsid w:val="00326D39"/>
    <w:rsid w:val="003273C6"/>
    <w:rsid w:val="00327A0C"/>
    <w:rsid w:val="00327A6E"/>
    <w:rsid w:val="003300BD"/>
    <w:rsid w:val="00330797"/>
    <w:rsid w:val="003309F4"/>
    <w:rsid w:val="00331100"/>
    <w:rsid w:val="0033149D"/>
    <w:rsid w:val="003314A8"/>
    <w:rsid w:val="0033167C"/>
    <w:rsid w:val="003318A7"/>
    <w:rsid w:val="00331903"/>
    <w:rsid w:val="00331A16"/>
    <w:rsid w:val="00331C6A"/>
    <w:rsid w:val="00332709"/>
    <w:rsid w:val="003330FD"/>
    <w:rsid w:val="00333319"/>
    <w:rsid w:val="00333BCE"/>
    <w:rsid w:val="00333E46"/>
    <w:rsid w:val="003344CA"/>
    <w:rsid w:val="0033464F"/>
    <w:rsid w:val="003349DD"/>
    <w:rsid w:val="00334A08"/>
    <w:rsid w:val="00334AA0"/>
    <w:rsid w:val="00334C64"/>
    <w:rsid w:val="00334FCF"/>
    <w:rsid w:val="003350C7"/>
    <w:rsid w:val="00335429"/>
    <w:rsid w:val="00335473"/>
    <w:rsid w:val="00335823"/>
    <w:rsid w:val="00335F0B"/>
    <w:rsid w:val="003368AE"/>
    <w:rsid w:val="00336B61"/>
    <w:rsid w:val="003370DD"/>
    <w:rsid w:val="0033715B"/>
    <w:rsid w:val="00337961"/>
    <w:rsid w:val="00337B89"/>
    <w:rsid w:val="00337D71"/>
    <w:rsid w:val="00340EC0"/>
    <w:rsid w:val="0034111C"/>
    <w:rsid w:val="003411BB"/>
    <w:rsid w:val="003412C8"/>
    <w:rsid w:val="00341A3D"/>
    <w:rsid w:val="00341A68"/>
    <w:rsid w:val="00341AF3"/>
    <w:rsid w:val="00341B77"/>
    <w:rsid w:val="0034222E"/>
    <w:rsid w:val="0034267D"/>
    <w:rsid w:val="003429AC"/>
    <w:rsid w:val="00342E17"/>
    <w:rsid w:val="00342E44"/>
    <w:rsid w:val="0034371C"/>
    <w:rsid w:val="00343854"/>
    <w:rsid w:val="00343FE8"/>
    <w:rsid w:val="00344510"/>
    <w:rsid w:val="003447A5"/>
    <w:rsid w:val="00344DAB"/>
    <w:rsid w:val="00345022"/>
    <w:rsid w:val="0034578A"/>
    <w:rsid w:val="00345793"/>
    <w:rsid w:val="00345F76"/>
    <w:rsid w:val="00346539"/>
    <w:rsid w:val="0034688E"/>
    <w:rsid w:val="00346A2E"/>
    <w:rsid w:val="00346AF4"/>
    <w:rsid w:val="00346B6E"/>
    <w:rsid w:val="003476D8"/>
    <w:rsid w:val="00347772"/>
    <w:rsid w:val="0034787E"/>
    <w:rsid w:val="00347A7B"/>
    <w:rsid w:val="00347AA0"/>
    <w:rsid w:val="00347E65"/>
    <w:rsid w:val="003503D8"/>
    <w:rsid w:val="003506D9"/>
    <w:rsid w:val="0035078A"/>
    <w:rsid w:val="00350908"/>
    <w:rsid w:val="0035090A"/>
    <w:rsid w:val="0035096E"/>
    <w:rsid w:val="00350ADD"/>
    <w:rsid w:val="00350B34"/>
    <w:rsid w:val="00351073"/>
    <w:rsid w:val="003511B2"/>
    <w:rsid w:val="00351267"/>
    <w:rsid w:val="003512C6"/>
    <w:rsid w:val="00351AFC"/>
    <w:rsid w:val="00352096"/>
    <w:rsid w:val="00352D21"/>
    <w:rsid w:val="003530AE"/>
    <w:rsid w:val="003533A1"/>
    <w:rsid w:val="003533F2"/>
    <w:rsid w:val="00353440"/>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1C1"/>
    <w:rsid w:val="00357B6D"/>
    <w:rsid w:val="00357B9C"/>
    <w:rsid w:val="00357F2D"/>
    <w:rsid w:val="00357F5E"/>
    <w:rsid w:val="00360044"/>
    <w:rsid w:val="003605F0"/>
    <w:rsid w:val="00360693"/>
    <w:rsid w:val="00360A11"/>
    <w:rsid w:val="00360A5E"/>
    <w:rsid w:val="003610EE"/>
    <w:rsid w:val="003611E7"/>
    <w:rsid w:val="00361A00"/>
    <w:rsid w:val="0036294F"/>
    <w:rsid w:val="003629A2"/>
    <w:rsid w:val="003630F1"/>
    <w:rsid w:val="003637E6"/>
    <w:rsid w:val="00363F6A"/>
    <w:rsid w:val="0036408B"/>
    <w:rsid w:val="003642A6"/>
    <w:rsid w:val="003649D3"/>
    <w:rsid w:val="00365B13"/>
    <w:rsid w:val="00365D8F"/>
    <w:rsid w:val="00366139"/>
    <w:rsid w:val="0036634E"/>
    <w:rsid w:val="0036652C"/>
    <w:rsid w:val="0036658D"/>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3C0"/>
    <w:rsid w:val="0037647A"/>
    <w:rsid w:val="00376644"/>
    <w:rsid w:val="0037724B"/>
    <w:rsid w:val="00377383"/>
    <w:rsid w:val="0037748F"/>
    <w:rsid w:val="0037751C"/>
    <w:rsid w:val="00377845"/>
    <w:rsid w:val="00377EFD"/>
    <w:rsid w:val="0038006B"/>
    <w:rsid w:val="0038049F"/>
    <w:rsid w:val="00380750"/>
    <w:rsid w:val="003809F9"/>
    <w:rsid w:val="00380D92"/>
    <w:rsid w:val="00381197"/>
    <w:rsid w:val="00381B18"/>
    <w:rsid w:val="00382BF6"/>
    <w:rsid w:val="00383AF2"/>
    <w:rsid w:val="00384091"/>
    <w:rsid w:val="00384126"/>
    <w:rsid w:val="003842CD"/>
    <w:rsid w:val="00384444"/>
    <w:rsid w:val="0038481C"/>
    <w:rsid w:val="0038483B"/>
    <w:rsid w:val="00384872"/>
    <w:rsid w:val="00384D39"/>
    <w:rsid w:val="00384F0A"/>
    <w:rsid w:val="003850E6"/>
    <w:rsid w:val="00386065"/>
    <w:rsid w:val="003864BB"/>
    <w:rsid w:val="003864E0"/>
    <w:rsid w:val="0038671F"/>
    <w:rsid w:val="00386816"/>
    <w:rsid w:val="00386BBE"/>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488"/>
    <w:rsid w:val="0039299A"/>
    <w:rsid w:val="00392D42"/>
    <w:rsid w:val="00392D95"/>
    <w:rsid w:val="00393051"/>
    <w:rsid w:val="00393754"/>
    <w:rsid w:val="0039378C"/>
    <w:rsid w:val="00393B15"/>
    <w:rsid w:val="00393BA4"/>
    <w:rsid w:val="00393BF1"/>
    <w:rsid w:val="00393F2C"/>
    <w:rsid w:val="00394075"/>
    <w:rsid w:val="00394333"/>
    <w:rsid w:val="0039437E"/>
    <w:rsid w:val="00394557"/>
    <w:rsid w:val="00394A1B"/>
    <w:rsid w:val="00395229"/>
    <w:rsid w:val="00395543"/>
    <w:rsid w:val="00395ECD"/>
    <w:rsid w:val="00395FFF"/>
    <w:rsid w:val="003960B3"/>
    <w:rsid w:val="003963E9"/>
    <w:rsid w:val="003965BF"/>
    <w:rsid w:val="00396670"/>
    <w:rsid w:val="00396692"/>
    <w:rsid w:val="00396EFC"/>
    <w:rsid w:val="00397333"/>
    <w:rsid w:val="00397456"/>
    <w:rsid w:val="00397F8E"/>
    <w:rsid w:val="00397FE0"/>
    <w:rsid w:val="003A052A"/>
    <w:rsid w:val="003A082E"/>
    <w:rsid w:val="003A0997"/>
    <w:rsid w:val="003A123F"/>
    <w:rsid w:val="003A1678"/>
    <w:rsid w:val="003A169E"/>
    <w:rsid w:val="003A1882"/>
    <w:rsid w:val="003A18EF"/>
    <w:rsid w:val="003A1FF4"/>
    <w:rsid w:val="003A2030"/>
    <w:rsid w:val="003A219E"/>
    <w:rsid w:val="003A21C9"/>
    <w:rsid w:val="003A2455"/>
    <w:rsid w:val="003A280F"/>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47E"/>
    <w:rsid w:val="003A6649"/>
    <w:rsid w:val="003A72EA"/>
    <w:rsid w:val="003A73F8"/>
    <w:rsid w:val="003A791B"/>
    <w:rsid w:val="003B02A0"/>
    <w:rsid w:val="003B030B"/>
    <w:rsid w:val="003B0F00"/>
    <w:rsid w:val="003B1136"/>
    <w:rsid w:val="003B15F7"/>
    <w:rsid w:val="003B195D"/>
    <w:rsid w:val="003B206A"/>
    <w:rsid w:val="003B2AC8"/>
    <w:rsid w:val="003B2CAF"/>
    <w:rsid w:val="003B320A"/>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5B2"/>
    <w:rsid w:val="003C0174"/>
    <w:rsid w:val="003C0229"/>
    <w:rsid w:val="003C02AC"/>
    <w:rsid w:val="003C0622"/>
    <w:rsid w:val="003C0D83"/>
    <w:rsid w:val="003C0FFF"/>
    <w:rsid w:val="003C1127"/>
    <w:rsid w:val="003C14D1"/>
    <w:rsid w:val="003C1572"/>
    <w:rsid w:val="003C1699"/>
    <w:rsid w:val="003C20B8"/>
    <w:rsid w:val="003C2408"/>
    <w:rsid w:val="003C2834"/>
    <w:rsid w:val="003C2925"/>
    <w:rsid w:val="003C2931"/>
    <w:rsid w:val="003C2CC7"/>
    <w:rsid w:val="003C303C"/>
    <w:rsid w:val="003C372B"/>
    <w:rsid w:val="003C373B"/>
    <w:rsid w:val="003C3788"/>
    <w:rsid w:val="003C3AA0"/>
    <w:rsid w:val="003C43B8"/>
    <w:rsid w:val="003C447D"/>
    <w:rsid w:val="003C49E6"/>
    <w:rsid w:val="003C4A26"/>
    <w:rsid w:val="003C5463"/>
    <w:rsid w:val="003C54F7"/>
    <w:rsid w:val="003C60FA"/>
    <w:rsid w:val="003C64D1"/>
    <w:rsid w:val="003C6ACA"/>
    <w:rsid w:val="003C6BB3"/>
    <w:rsid w:val="003C6CA4"/>
    <w:rsid w:val="003C6E49"/>
    <w:rsid w:val="003C7322"/>
    <w:rsid w:val="003C778B"/>
    <w:rsid w:val="003C78B6"/>
    <w:rsid w:val="003C79A7"/>
    <w:rsid w:val="003C7E14"/>
    <w:rsid w:val="003D01A6"/>
    <w:rsid w:val="003D01F4"/>
    <w:rsid w:val="003D04D4"/>
    <w:rsid w:val="003D053B"/>
    <w:rsid w:val="003D0DDB"/>
    <w:rsid w:val="003D0FD8"/>
    <w:rsid w:val="003D2490"/>
    <w:rsid w:val="003D24D5"/>
    <w:rsid w:val="003D24F2"/>
    <w:rsid w:val="003D2874"/>
    <w:rsid w:val="003D35E0"/>
    <w:rsid w:val="003D36EA"/>
    <w:rsid w:val="003D3B25"/>
    <w:rsid w:val="003D3CEF"/>
    <w:rsid w:val="003D3E24"/>
    <w:rsid w:val="003D3E60"/>
    <w:rsid w:val="003D402B"/>
    <w:rsid w:val="003D43A7"/>
    <w:rsid w:val="003D4A58"/>
    <w:rsid w:val="003D5507"/>
    <w:rsid w:val="003D67ED"/>
    <w:rsid w:val="003D6825"/>
    <w:rsid w:val="003D69EB"/>
    <w:rsid w:val="003D6A5A"/>
    <w:rsid w:val="003D6BC6"/>
    <w:rsid w:val="003D70F3"/>
    <w:rsid w:val="003D780C"/>
    <w:rsid w:val="003D7B0F"/>
    <w:rsid w:val="003D7C23"/>
    <w:rsid w:val="003D7EDC"/>
    <w:rsid w:val="003D7F01"/>
    <w:rsid w:val="003E051E"/>
    <w:rsid w:val="003E08CC"/>
    <w:rsid w:val="003E0C15"/>
    <w:rsid w:val="003E0C5D"/>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F5C"/>
    <w:rsid w:val="003E60E1"/>
    <w:rsid w:val="003E6445"/>
    <w:rsid w:val="003E64A3"/>
    <w:rsid w:val="003E6E3D"/>
    <w:rsid w:val="003E6FF8"/>
    <w:rsid w:val="003E7064"/>
    <w:rsid w:val="003E7490"/>
    <w:rsid w:val="003E758E"/>
    <w:rsid w:val="003F032D"/>
    <w:rsid w:val="003F0C92"/>
    <w:rsid w:val="003F0CD8"/>
    <w:rsid w:val="003F0EC4"/>
    <w:rsid w:val="003F1086"/>
    <w:rsid w:val="003F15C1"/>
    <w:rsid w:val="003F163F"/>
    <w:rsid w:val="003F1E1C"/>
    <w:rsid w:val="003F1F3E"/>
    <w:rsid w:val="003F2578"/>
    <w:rsid w:val="003F3888"/>
    <w:rsid w:val="003F3EBC"/>
    <w:rsid w:val="003F48CE"/>
    <w:rsid w:val="003F5056"/>
    <w:rsid w:val="003F5A1C"/>
    <w:rsid w:val="003F5A3A"/>
    <w:rsid w:val="003F5E87"/>
    <w:rsid w:val="003F6025"/>
    <w:rsid w:val="003F6095"/>
    <w:rsid w:val="003F655B"/>
    <w:rsid w:val="003F6A05"/>
    <w:rsid w:val="003F6B2D"/>
    <w:rsid w:val="003F6B93"/>
    <w:rsid w:val="003F6C03"/>
    <w:rsid w:val="003F6C70"/>
    <w:rsid w:val="003F6CA7"/>
    <w:rsid w:val="003F6EA1"/>
    <w:rsid w:val="003F7053"/>
    <w:rsid w:val="003F71AD"/>
    <w:rsid w:val="003F731E"/>
    <w:rsid w:val="003F785A"/>
    <w:rsid w:val="003F7A1B"/>
    <w:rsid w:val="003F7BEF"/>
    <w:rsid w:val="0040074F"/>
    <w:rsid w:val="0040078C"/>
    <w:rsid w:val="00400845"/>
    <w:rsid w:val="00400AE2"/>
    <w:rsid w:val="00400C30"/>
    <w:rsid w:val="004013FF"/>
    <w:rsid w:val="0040230E"/>
    <w:rsid w:val="00402C3B"/>
    <w:rsid w:val="004030AF"/>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6A5"/>
    <w:rsid w:val="00405876"/>
    <w:rsid w:val="00405A02"/>
    <w:rsid w:val="00406A6B"/>
    <w:rsid w:val="004072F2"/>
    <w:rsid w:val="00407323"/>
    <w:rsid w:val="0040762A"/>
    <w:rsid w:val="004076FA"/>
    <w:rsid w:val="00407CC5"/>
    <w:rsid w:val="00407CE7"/>
    <w:rsid w:val="00407D98"/>
    <w:rsid w:val="0041011D"/>
    <w:rsid w:val="00410463"/>
    <w:rsid w:val="0041119B"/>
    <w:rsid w:val="0041147C"/>
    <w:rsid w:val="004114C8"/>
    <w:rsid w:val="00411630"/>
    <w:rsid w:val="00411677"/>
    <w:rsid w:val="00411F91"/>
    <w:rsid w:val="0041206D"/>
    <w:rsid w:val="00412505"/>
    <w:rsid w:val="00412CFA"/>
    <w:rsid w:val="00413299"/>
    <w:rsid w:val="004136E4"/>
    <w:rsid w:val="00413B98"/>
    <w:rsid w:val="00413D12"/>
    <w:rsid w:val="00414221"/>
    <w:rsid w:val="00414382"/>
    <w:rsid w:val="00414D64"/>
    <w:rsid w:val="00414DF1"/>
    <w:rsid w:val="004150F5"/>
    <w:rsid w:val="00415377"/>
    <w:rsid w:val="004153A3"/>
    <w:rsid w:val="00415BE6"/>
    <w:rsid w:val="004163D1"/>
    <w:rsid w:val="00416AEA"/>
    <w:rsid w:val="004176FF"/>
    <w:rsid w:val="00420217"/>
    <w:rsid w:val="0042028C"/>
    <w:rsid w:val="00420878"/>
    <w:rsid w:val="0042101B"/>
    <w:rsid w:val="00421132"/>
    <w:rsid w:val="00421290"/>
    <w:rsid w:val="004213ED"/>
    <w:rsid w:val="004218CE"/>
    <w:rsid w:val="00421976"/>
    <w:rsid w:val="00421B79"/>
    <w:rsid w:val="00421E35"/>
    <w:rsid w:val="004220D1"/>
    <w:rsid w:val="0042232E"/>
    <w:rsid w:val="00422425"/>
    <w:rsid w:val="004224A8"/>
    <w:rsid w:val="00422E0A"/>
    <w:rsid w:val="00423870"/>
    <w:rsid w:val="00423AEC"/>
    <w:rsid w:val="004248EA"/>
    <w:rsid w:val="00424FA7"/>
    <w:rsid w:val="00424FCB"/>
    <w:rsid w:val="004255A0"/>
    <w:rsid w:val="00425ACE"/>
    <w:rsid w:val="004260A9"/>
    <w:rsid w:val="004261C0"/>
    <w:rsid w:val="0042620A"/>
    <w:rsid w:val="004262F3"/>
    <w:rsid w:val="0042683B"/>
    <w:rsid w:val="004270ED"/>
    <w:rsid w:val="004272C4"/>
    <w:rsid w:val="0042750F"/>
    <w:rsid w:val="0042754E"/>
    <w:rsid w:val="004278E7"/>
    <w:rsid w:val="00427C75"/>
    <w:rsid w:val="00427CF0"/>
    <w:rsid w:val="00427D47"/>
    <w:rsid w:val="00430015"/>
    <w:rsid w:val="00430458"/>
    <w:rsid w:val="004304DB"/>
    <w:rsid w:val="004308ED"/>
    <w:rsid w:val="00430959"/>
    <w:rsid w:val="00430A9D"/>
    <w:rsid w:val="00430AFC"/>
    <w:rsid w:val="00430B5E"/>
    <w:rsid w:val="00430FB5"/>
    <w:rsid w:val="00431081"/>
    <w:rsid w:val="0043148E"/>
    <w:rsid w:val="00431653"/>
    <w:rsid w:val="00431798"/>
    <w:rsid w:val="00431D40"/>
    <w:rsid w:val="00431E51"/>
    <w:rsid w:val="00431E59"/>
    <w:rsid w:val="00432110"/>
    <w:rsid w:val="004327F1"/>
    <w:rsid w:val="0043289C"/>
    <w:rsid w:val="00432924"/>
    <w:rsid w:val="00432BA6"/>
    <w:rsid w:val="004333F5"/>
    <w:rsid w:val="00433490"/>
    <w:rsid w:val="0043367C"/>
    <w:rsid w:val="004339A9"/>
    <w:rsid w:val="00434AD0"/>
    <w:rsid w:val="00434B64"/>
    <w:rsid w:val="00435596"/>
    <w:rsid w:val="004355DA"/>
    <w:rsid w:val="00435796"/>
    <w:rsid w:val="004357B9"/>
    <w:rsid w:val="0043615B"/>
    <w:rsid w:val="00436950"/>
    <w:rsid w:val="004372CE"/>
    <w:rsid w:val="004373B9"/>
    <w:rsid w:val="0043769E"/>
    <w:rsid w:val="00437DBB"/>
    <w:rsid w:val="00437DDB"/>
    <w:rsid w:val="00440604"/>
    <w:rsid w:val="0044098B"/>
    <w:rsid w:val="00440BCC"/>
    <w:rsid w:val="004420F3"/>
    <w:rsid w:val="00442160"/>
    <w:rsid w:val="004421DD"/>
    <w:rsid w:val="0044265F"/>
    <w:rsid w:val="0044270F"/>
    <w:rsid w:val="00442ADE"/>
    <w:rsid w:val="00442D2E"/>
    <w:rsid w:val="00442D6C"/>
    <w:rsid w:val="00442EAE"/>
    <w:rsid w:val="004439B4"/>
    <w:rsid w:val="00443B15"/>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0ED9"/>
    <w:rsid w:val="0045132D"/>
    <w:rsid w:val="00451440"/>
    <w:rsid w:val="00451518"/>
    <w:rsid w:val="00451C6F"/>
    <w:rsid w:val="00451D4B"/>
    <w:rsid w:val="004523FB"/>
    <w:rsid w:val="00452619"/>
    <w:rsid w:val="00452CC3"/>
    <w:rsid w:val="00452DAB"/>
    <w:rsid w:val="00452E29"/>
    <w:rsid w:val="00452F0F"/>
    <w:rsid w:val="004532D0"/>
    <w:rsid w:val="00453335"/>
    <w:rsid w:val="00453341"/>
    <w:rsid w:val="00453A40"/>
    <w:rsid w:val="00453D70"/>
    <w:rsid w:val="00453F38"/>
    <w:rsid w:val="00454112"/>
    <w:rsid w:val="00454437"/>
    <w:rsid w:val="0045464C"/>
    <w:rsid w:val="004546B4"/>
    <w:rsid w:val="00454E36"/>
    <w:rsid w:val="00454EC9"/>
    <w:rsid w:val="00455D25"/>
    <w:rsid w:val="00455D8B"/>
    <w:rsid w:val="00455D9D"/>
    <w:rsid w:val="00455DA0"/>
    <w:rsid w:val="00456165"/>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778"/>
    <w:rsid w:val="00461BB8"/>
    <w:rsid w:val="004620CF"/>
    <w:rsid w:val="004621EB"/>
    <w:rsid w:val="004627D8"/>
    <w:rsid w:val="004628FC"/>
    <w:rsid w:val="00462920"/>
    <w:rsid w:val="00462BBA"/>
    <w:rsid w:val="00463020"/>
    <w:rsid w:val="004631E8"/>
    <w:rsid w:val="00463352"/>
    <w:rsid w:val="004636DA"/>
    <w:rsid w:val="00463734"/>
    <w:rsid w:val="004639A9"/>
    <w:rsid w:val="00463AF8"/>
    <w:rsid w:val="004641D6"/>
    <w:rsid w:val="0046440E"/>
    <w:rsid w:val="004647CA"/>
    <w:rsid w:val="004648B4"/>
    <w:rsid w:val="004648C4"/>
    <w:rsid w:val="00464C8F"/>
    <w:rsid w:val="00464E02"/>
    <w:rsid w:val="004655AE"/>
    <w:rsid w:val="004656FD"/>
    <w:rsid w:val="004658C2"/>
    <w:rsid w:val="00466018"/>
    <w:rsid w:val="0046648D"/>
    <w:rsid w:val="00466730"/>
    <w:rsid w:val="004667C9"/>
    <w:rsid w:val="00466CC3"/>
    <w:rsid w:val="0046727A"/>
    <w:rsid w:val="004677CC"/>
    <w:rsid w:val="00467920"/>
    <w:rsid w:val="00467E89"/>
    <w:rsid w:val="004701D9"/>
    <w:rsid w:val="00470465"/>
    <w:rsid w:val="004704F0"/>
    <w:rsid w:val="004710E6"/>
    <w:rsid w:val="00471A07"/>
    <w:rsid w:val="004721D5"/>
    <w:rsid w:val="004724E0"/>
    <w:rsid w:val="004726E2"/>
    <w:rsid w:val="00472C4B"/>
    <w:rsid w:val="00472DBC"/>
    <w:rsid w:val="004738D8"/>
    <w:rsid w:val="00473924"/>
    <w:rsid w:val="00474107"/>
    <w:rsid w:val="00474255"/>
    <w:rsid w:val="004742DF"/>
    <w:rsid w:val="00474A34"/>
    <w:rsid w:val="00474EA8"/>
    <w:rsid w:val="00475329"/>
    <w:rsid w:val="00475688"/>
    <w:rsid w:val="00475F8F"/>
    <w:rsid w:val="00476198"/>
    <w:rsid w:val="00476991"/>
    <w:rsid w:val="004769C2"/>
    <w:rsid w:val="00476AE9"/>
    <w:rsid w:val="004772E9"/>
    <w:rsid w:val="004777D8"/>
    <w:rsid w:val="00477DB3"/>
    <w:rsid w:val="00477E9B"/>
    <w:rsid w:val="00477FEB"/>
    <w:rsid w:val="0048041A"/>
    <w:rsid w:val="004805B4"/>
    <w:rsid w:val="00480C33"/>
    <w:rsid w:val="00480C41"/>
    <w:rsid w:val="00481019"/>
    <w:rsid w:val="00481894"/>
    <w:rsid w:val="00481AA4"/>
    <w:rsid w:val="004828DB"/>
    <w:rsid w:val="00482B8B"/>
    <w:rsid w:val="00483261"/>
    <w:rsid w:val="0048336C"/>
    <w:rsid w:val="00483866"/>
    <w:rsid w:val="00483B04"/>
    <w:rsid w:val="00483C8E"/>
    <w:rsid w:val="00483D94"/>
    <w:rsid w:val="00483F69"/>
    <w:rsid w:val="004840BC"/>
    <w:rsid w:val="00484452"/>
    <w:rsid w:val="004845F8"/>
    <w:rsid w:val="0048465B"/>
    <w:rsid w:val="004846D6"/>
    <w:rsid w:val="00484BCF"/>
    <w:rsid w:val="00484E6D"/>
    <w:rsid w:val="00485731"/>
    <w:rsid w:val="00485BAB"/>
    <w:rsid w:val="00486060"/>
    <w:rsid w:val="004865A9"/>
    <w:rsid w:val="00486BFC"/>
    <w:rsid w:val="00487495"/>
    <w:rsid w:val="00487E07"/>
    <w:rsid w:val="00490B88"/>
    <w:rsid w:val="00490BE2"/>
    <w:rsid w:val="00491695"/>
    <w:rsid w:val="004918A2"/>
    <w:rsid w:val="00492CF8"/>
    <w:rsid w:val="004931A3"/>
    <w:rsid w:val="00493771"/>
    <w:rsid w:val="004937D8"/>
    <w:rsid w:val="00493F01"/>
    <w:rsid w:val="00493F45"/>
    <w:rsid w:val="00494461"/>
    <w:rsid w:val="004947C3"/>
    <w:rsid w:val="004947D8"/>
    <w:rsid w:val="00494805"/>
    <w:rsid w:val="004948FD"/>
    <w:rsid w:val="0049578C"/>
    <w:rsid w:val="00495979"/>
    <w:rsid w:val="00495A71"/>
    <w:rsid w:val="00495D35"/>
    <w:rsid w:val="00495DC3"/>
    <w:rsid w:val="00495FCE"/>
    <w:rsid w:val="004962A9"/>
    <w:rsid w:val="00496B0C"/>
    <w:rsid w:val="00497694"/>
    <w:rsid w:val="004979ED"/>
    <w:rsid w:val="00497A87"/>
    <w:rsid w:val="00497A9D"/>
    <w:rsid w:val="00497F88"/>
    <w:rsid w:val="004A0557"/>
    <w:rsid w:val="004A0659"/>
    <w:rsid w:val="004A0EAE"/>
    <w:rsid w:val="004A19B3"/>
    <w:rsid w:val="004A1A52"/>
    <w:rsid w:val="004A1A55"/>
    <w:rsid w:val="004A1BF2"/>
    <w:rsid w:val="004A26A8"/>
    <w:rsid w:val="004A2845"/>
    <w:rsid w:val="004A2996"/>
    <w:rsid w:val="004A2A08"/>
    <w:rsid w:val="004A35D5"/>
    <w:rsid w:val="004A37BA"/>
    <w:rsid w:val="004A3926"/>
    <w:rsid w:val="004A3E17"/>
    <w:rsid w:val="004A3EA4"/>
    <w:rsid w:val="004A438D"/>
    <w:rsid w:val="004A45F3"/>
    <w:rsid w:val="004A4710"/>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F87"/>
    <w:rsid w:val="004B338E"/>
    <w:rsid w:val="004B36B5"/>
    <w:rsid w:val="004B39AB"/>
    <w:rsid w:val="004B3D07"/>
    <w:rsid w:val="004B3D6E"/>
    <w:rsid w:val="004B4144"/>
    <w:rsid w:val="004B46B1"/>
    <w:rsid w:val="004B4DAB"/>
    <w:rsid w:val="004B4FCD"/>
    <w:rsid w:val="004B5805"/>
    <w:rsid w:val="004B592A"/>
    <w:rsid w:val="004B5AB0"/>
    <w:rsid w:val="004B5C73"/>
    <w:rsid w:val="004B6144"/>
    <w:rsid w:val="004B6158"/>
    <w:rsid w:val="004B64CE"/>
    <w:rsid w:val="004B68D4"/>
    <w:rsid w:val="004B6902"/>
    <w:rsid w:val="004B6EDF"/>
    <w:rsid w:val="004B6F6E"/>
    <w:rsid w:val="004B70E0"/>
    <w:rsid w:val="004B73B0"/>
    <w:rsid w:val="004B74FF"/>
    <w:rsid w:val="004B7655"/>
    <w:rsid w:val="004B783F"/>
    <w:rsid w:val="004B792B"/>
    <w:rsid w:val="004B7944"/>
    <w:rsid w:val="004B7AC9"/>
    <w:rsid w:val="004B7BB8"/>
    <w:rsid w:val="004C0364"/>
    <w:rsid w:val="004C044A"/>
    <w:rsid w:val="004C079A"/>
    <w:rsid w:val="004C0844"/>
    <w:rsid w:val="004C0AAD"/>
    <w:rsid w:val="004C0EFB"/>
    <w:rsid w:val="004C0F44"/>
    <w:rsid w:val="004C12A0"/>
    <w:rsid w:val="004C1465"/>
    <w:rsid w:val="004C14D0"/>
    <w:rsid w:val="004C1698"/>
    <w:rsid w:val="004C1BCD"/>
    <w:rsid w:val="004C1D4F"/>
    <w:rsid w:val="004C2137"/>
    <w:rsid w:val="004C2780"/>
    <w:rsid w:val="004C3410"/>
    <w:rsid w:val="004C34FA"/>
    <w:rsid w:val="004C3558"/>
    <w:rsid w:val="004C3A13"/>
    <w:rsid w:val="004C4301"/>
    <w:rsid w:val="004C452A"/>
    <w:rsid w:val="004C4B94"/>
    <w:rsid w:val="004C4C6C"/>
    <w:rsid w:val="004C5700"/>
    <w:rsid w:val="004C5CDA"/>
    <w:rsid w:val="004C600F"/>
    <w:rsid w:val="004C61B9"/>
    <w:rsid w:val="004C66F6"/>
    <w:rsid w:val="004C6867"/>
    <w:rsid w:val="004C737B"/>
    <w:rsid w:val="004C7423"/>
    <w:rsid w:val="004C795A"/>
    <w:rsid w:val="004C7AB4"/>
    <w:rsid w:val="004D025D"/>
    <w:rsid w:val="004D03E0"/>
    <w:rsid w:val="004D044A"/>
    <w:rsid w:val="004D05A7"/>
    <w:rsid w:val="004D0607"/>
    <w:rsid w:val="004D075D"/>
    <w:rsid w:val="004D0BA3"/>
    <w:rsid w:val="004D0D2E"/>
    <w:rsid w:val="004D132E"/>
    <w:rsid w:val="004D15C6"/>
    <w:rsid w:val="004D1915"/>
    <w:rsid w:val="004D23CF"/>
    <w:rsid w:val="004D29C0"/>
    <w:rsid w:val="004D2EE0"/>
    <w:rsid w:val="004D35BA"/>
    <w:rsid w:val="004D36DE"/>
    <w:rsid w:val="004D3FA6"/>
    <w:rsid w:val="004D4225"/>
    <w:rsid w:val="004D445E"/>
    <w:rsid w:val="004D4614"/>
    <w:rsid w:val="004D48D5"/>
    <w:rsid w:val="004D4A5E"/>
    <w:rsid w:val="004D549E"/>
    <w:rsid w:val="004D5567"/>
    <w:rsid w:val="004D5ACB"/>
    <w:rsid w:val="004D5D00"/>
    <w:rsid w:val="004D6286"/>
    <w:rsid w:val="004D6436"/>
    <w:rsid w:val="004D744F"/>
    <w:rsid w:val="004D7B89"/>
    <w:rsid w:val="004D7E05"/>
    <w:rsid w:val="004D7F50"/>
    <w:rsid w:val="004E07BB"/>
    <w:rsid w:val="004E0A65"/>
    <w:rsid w:val="004E0BCB"/>
    <w:rsid w:val="004E0F2A"/>
    <w:rsid w:val="004E1030"/>
    <w:rsid w:val="004E1230"/>
    <w:rsid w:val="004E19F4"/>
    <w:rsid w:val="004E1B3E"/>
    <w:rsid w:val="004E1BF5"/>
    <w:rsid w:val="004E1D09"/>
    <w:rsid w:val="004E1DA7"/>
    <w:rsid w:val="004E1F3C"/>
    <w:rsid w:val="004E2242"/>
    <w:rsid w:val="004E245D"/>
    <w:rsid w:val="004E27A5"/>
    <w:rsid w:val="004E32F4"/>
    <w:rsid w:val="004E3899"/>
    <w:rsid w:val="004E3FB5"/>
    <w:rsid w:val="004E44FF"/>
    <w:rsid w:val="004E4787"/>
    <w:rsid w:val="004E4BCC"/>
    <w:rsid w:val="004E4D6D"/>
    <w:rsid w:val="004E4F33"/>
    <w:rsid w:val="004E4FAA"/>
    <w:rsid w:val="004E546B"/>
    <w:rsid w:val="004E5521"/>
    <w:rsid w:val="004E5659"/>
    <w:rsid w:val="004E604B"/>
    <w:rsid w:val="004E6579"/>
    <w:rsid w:val="004E6F16"/>
    <w:rsid w:val="004E72F9"/>
    <w:rsid w:val="004F00EC"/>
    <w:rsid w:val="004F02D8"/>
    <w:rsid w:val="004F0D2A"/>
    <w:rsid w:val="004F0DB4"/>
    <w:rsid w:val="004F1097"/>
    <w:rsid w:val="004F1321"/>
    <w:rsid w:val="004F1A95"/>
    <w:rsid w:val="004F2ADF"/>
    <w:rsid w:val="004F3489"/>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19B"/>
    <w:rsid w:val="005003B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899"/>
    <w:rsid w:val="00505B99"/>
    <w:rsid w:val="00505CD5"/>
    <w:rsid w:val="00505CDA"/>
    <w:rsid w:val="0050609A"/>
    <w:rsid w:val="005060ED"/>
    <w:rsid w:val="00506358"/>
    <w:rsid w:val="00506436"/>
    <w:rsid w:val="00506596"/>
    <w:rsid w:val="00506D6D"/>
    <w:rsid w:val="005076C8"/>
    <w:rsid w:val="0050792B"/>
    <w:rsid w:val="00507B82"/>
    <w:rsid w:val="0051041A"/>
    <w:rsid w:val="0051045D"/>
    <w:rsid w:val="005104AB"/>
    <w:rsid w:val="005105FA"/>
    <w:rsid w:val="005106B5"/>
    <w:rsid w:val="00511079"/>
    <w:rsid w:val="005112B9"/>
    <w:rsid w:val="0051133A"/>
    <w:rsid w:val="00511A13"/>
    <w:rsid w:val="00511EF7"/>
    <w:rsid w:val="005124A4"/>
    <w:rsid w:val="00512A57"/>
    <w:rsid w:val="00513BA7"/>
    <w:rsid w:val="0051423C"/>
    <w:rsid w:val="00514261"/>
    <w:rsid w:val="0051487E"/>
    <w:rsid w:val="00515995"/>
    <w:rsid w:val="00515ED9"/>
    <w:rsid w:val="005160A0"/>
    <w:rsid w:val="00516194"/>
    <w:rsid w:val="005161EC"/>
    <w:rsid w:val="005163EA"/>
    <w:rsid w:val="0051647D"/>
    <w:rsid w:val="00516CD7"/>
    <w:rsid w:val="00516D22"/>
    <w:rsid w:val="00516D6D"/>
    <w:rsid w:val="00516D8B"/>
    <w:rsid w:val="00516ED5"/>
    <w:rsid w:val="00516FD9"/>
    <w:rsid w:val="00517548"/>
    <w:rsid w:val="00517973"/>
    <w:rsid w:val="00517AED"/>
    <w:rsid w:val="005206FA"/>
    <w:rsid w:val="00520899"/>
    <w:rsid w:val="00521084"/>
    <w:rsid w:val="00521823"/>
    <w:rsid w:val="00521BFC"/>
    <w:rsid w:val="00522281"/>
    <w:rsid w:val="00522391"/>
    <w:rsid w:val="0052312D"/>
    <w:rsid w:val="0052332A"/>
    <w:rsid w:val="005237A4"/>
    <w:rsid w:val="00523F0C"/>
    <w:rsid w:val="005246F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A0F"/>
    <w:rsid w:val="00532B17"/>
    <w:rsid w:val="0053328B"/>
    <w:rsid w:val="0053343A"/>
    <w:rsid w:val="005339B1"/>
    <w:rsid w:val="00533AC2"/>
    <w:rsid w:val="00533E88"/>
    <w:rsid w:val="0053411B"/>
    <w:rsid w:val="00534181"/>
    <w:rsid w:val="00534355"/>
    <w:rsid w:val="00534709"/>
    <w:rsid w:val="00535022"/>
    <w:rsid w:val="00535274"/>
    <w:rsid w:val="0053541F"/>
    <w:rsid w:val="00535467"/>
    <w:rsid w:val="00535BBD"/>
    <w:rsid w:val="00535C60"/>
    <w:rsid w:val="00535E21"/>
    <w:rsid w:val="00535E6E"/>
    <w:rsid w:val="0053625D"/>
    <w:rsid w:val="00536432"/>
    <w:rsid w:val="005368DE"/>
    <w:rsid w:val="005370CD"/>
    <w:rsid w:val="00537407"/>
    <w:rsid w:val="00537A94"/>
    <w:rsid w:val="00537CBB"/>
    <w:rsid w:val="0054084A"/>
    <w:rsid w:val="00540B54"/>
    <w:rsid w:val="00540BBE"/>
    <w:rsid w:val="00540C35"/>
    <w:rsid w:val="00541403"/>
    <w:rsid w:val="00541F0C"/>
    <w:rsid w:val="00542371"/>
    <w:rsid w:val="0054246B"/>
    <w:rsid w:val="005424D2"/>
    <w:rsid w:val="00542DD9"/>
    <w:rsid w:val="0054329B"/>
    <w:rsid w:val="005442D9"/>
    <w:rsid w:val="00544566"/>
    <w:rsid w:val="005449FC"/>
    <w:rsid w:val="00544E42"/>
    <w:rsid w:val="00545075"/>
    <w:rsid w:val="00545276"/>
    <w:rsid w:val="0054556F"/>
    <w:rsid w:val="00545876"/>
    <w:rsid w:val="00545AF0"/>
    <w:rsid w:val="00545B98"/>
    <w:rsid w:val="00545E82"/>
    <w:rsid w:val="00545ECF"/>
    <w:rsid w:val="005463B4"/>
    <w:rsid w:val="00546869"/>
    <w:rsid w:val="00546D13"/>
    <w:rsid w:val="00546E07"/>
    <w:rsid w:val="00546F27"/>
    <w:rsid w:val="00547846"/>
    <w:rsid w:val="005479AA"/>
    <w:rsid w:val="00547E39"/>
    <w:rsid w:val="00550072"/>
    <w:rsid w:val="00550184"/>
    <w:rsid w:val="00550457"/>
    <w:rsid w:val="0055070C"/>
    <w:rsid w:val="00550AEE"/>
    <w:rsid w:val="00550B00"/>
    <w:rsid w:val="00550D9E"/>
    <w:rsid w:val="00550DB6"/>
    <w:rsid w:val="0055104C"/>
    <w:rsid w:val="00551213"/>
    <w:rsid w:val="0055139A"/>
    <w:rsid w:val="0055170C"/>
    <w:rsid w:val="005521E6"/>
    <w:rsid w:val="005529C4"/>
    <w:rsid w:val="00553BD6"/>
    <w:rsid w:val="005545CA"/>
    <w:rsid w:val="0055479A"/>
    <w:rsid w:val="00554E08"/>
    <w:rsid w:val="00554E74"/>
    <w:rsid w:val="005552D9"/>
    <w:rsid w:val="005554FF"/>
    <w:rsid w:val="00555C25"/>
    <w:rsid w:val="00555C78"/>
    <w:rsid w:val="005564E0"/>
    <w:rsid w:val="0055690B"/>
    <w:rsid w:val="00556F40"/>
    <w:rsid w:val="005575F9"/>
    <w:rsid w:val="005603B3"/>
    <w:rsid w:val="00560901"/>
    <w:rsid w:val="00560B38"/>
    <w:rsid w:val="00560B6D"/>
    <w:rsid w:val="00561270"/>
    <w:rsid w:val="005612EE"/>
    <w:rsid w:val="0056188E"/>
    <w:rsid w:val="00561D34"/>
    <w:rsid w:val="00561FCF"/>
    <w:rsid w:val="00562153"/>
    <w:rsid w:val="00562415"/>
    <w:rsid w:val="005626D9"/>
    <w:rsid w:val="00562751"/>
    <w:rsid w:val="005628B5"/>
    <w:rsid w:val="00562917"/>
    <w:rsid w:val="0056295F"/>
    <w:rsid w:val="00562EFA"/>
    <w:rsid w:val="005631F7"/>
    <w:rsid w:val="0056337C"/>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2105"/>
    <w:rsid w:val="005721A8"/>
    <w:rsid w:val="005727F0"/>
    <w:rsid w:val="005728BE"/>
    <w:rsid w:val="00572988"/>
    <w:rsid w:val="00573181"/>
    <w:rsid w:val="00573698"/>
    <w:rsid w:val="00573805"/>
    <w:rsid w:val="00573953"/>
    <w:rsid w:val="00573AE1"/>
    <w:rsid w:val="00574433"/>
    <w:rsid w:val="005746CF"/>
    <w:rsid w:val="00574770"/>
    <w:rsid w:val="00574BFF"/>
    <w:rsid w:val="005757E9"/>
    <w:rsid w:val="00575D25"/>
    <w:rsid w:val="0057610E"/>
    <w:rsid w:val="00576727"/>
    <w:rsid w:val="0057702D"/>
    <w:rsid w:val="005770FB"/>
    <w:rsid w:val="005771DD"/>
    <w:rsid w:val="005774C5"/>
    <w:rsid w:val="005777CF"/>
    <w:rsid w:val="00577845"/>
    <w:rsid w:val="00577BDC"/>
    <w:rsid w:val="00577C07"/>
    <w:rsid w:val="00577E2B"/>
    <w:rsid w:val="00580536"/>
    <w:rsid w:val="00580926"/>
    <w:rsid w:val="00580AE4"/>
    <w:rsid w:val="00581084"/>
    <w:rsid w:val="00581285"/>
    <w:rsid w:val="005813A5"/>
    <w:rsid w:val="00581739"/>
    <w:rsid w:val="00581B75"/>
    <w:rsid w:val="00581BF7"/>
    <w:rsid w:val="00581DBA"/>
    <w:rsid w:val="00582085"/>
    <w:rsid w:val="005822FB"/>
    <w:rsid w:val="0058278D"/>
    <w:rsid w:val="0058286B"/>
    <w:rsid w:val="00582C61"/>
    <w:rsid w:val="00583094"/>
    <w:rsid w:val="0058319C"/>
    <w:rsid w:val="005833D1"/>
    <w:rsid w:val="00584B74"/>
    <w:rsid w:val="00584FB7"/>
    <w:rsid w:val="00585212"/>
    <w:rsid w:val="005852A4"/>
    <w:rsid w:val="00585431"/>
    <w:rsid w:val="00585D35"/>
    <w:rsid w:val="0058632E"/>
    <w:rsid w:val="005869C9"/>
    <w:rsid w:val="00587121"/>
    <w:rsid w:val="00587142"/>
    <w:rsid w:val="0058723D"/>
    <w:rsid w:val="005876BD"/>
    <w:rsid w:val="005879EE"/>
    <w:rsid w:val="00590081"/>
    <w:rsid w:val="005906E4"/>
    <w:rsid w:val="00590918"/>
    <w:rsid w:val="005918BF"/>
    <w:rsid w:val="005919B2"/>
    <w:rsid w:val="00591F58"/>
    <w:rsid w:val="00592244"/>
    <w:rsid w:val="005922B0"/>
    <w:rsid w:val="00592466"/>
    <w:rsid w:val="005927F5"/>
    <w:rsid w:val="00592805"/>
    <w:rsid w:val="0059359E"/>
    <w:rsid w:val="005935C4"/>
    <w:rsid w:val="00593C8C"/>
    <w:rsid w:val="00593CEF"/>
    <w:rsid w:val="0059429E"/>
    <w:rsid w:val="00594684"/>
    <w:rsid w:val="00594823"/>
    <w:rsid w:val="005961CA"/>
    <w:rsid w:val="00596310"/>
    <w:rsid w:val="0059655C"/>
    <w:rsid w:val="0059694C"/>
    <w:rsid w:val="00596A67"/>
    <w:rsid w:val="00597140"/>
    <w:rsid w:val="00597466"/>
    <w:rsid w:val="005977CC"/>
    <w:rsid w:val="0059795D"/>
    <w:rsid w:val="00597A10"/>
    <w:rsid w:val="00597CA7"/>
    <w:rsid w:val="005A0660"/>
    <w:rsid w:val="005A0683"/>
    <w:rsid w:val="005A089C"/>
    <w:rsid w:val="005A0BE7"/>
    <w:rsid w:val="005A0F20"/>
    <w:rsid w:val="005A1296"/>
    <w:rsid w:val="005A138C"/>
    <w:rsid w:val="005A1607"/>
    <w:rsid w:val="005A16D7"/>
    <w:rsid w:val="005A1D91"/>
    <w:rsid w:val="005A2AE3"/>
    <w:rsid w:val="005A2E71"/>
    <w:rsid w:val="005A2F6D"/>
    <w:rsid w:val="005A33F8"/>
    <w:rsid w:val="005A3B6C"/>
    <w:rsid w:val="005A3CA1"/>
    <w:rsid w:val="005A40C3"/>
    <w:rsid w:val="005A4465"/>
    <w:rsid w:val="005A4906"/>
    <w:rsid w:val="005A4C75"/>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059D"/>
    <w:rsid w:val="005B10D4"/>
    <w:rsid w:val="005B1530"/>
    <w:rsid w:val="005B165C"/>
    <w:rsid w:val="005B1957"/>
    <w:rsid w:val="005B1B24"/>
    <w:rsid w:val="005B205C"/>
    <w:rsid w:val="005B2177"/>
    <w:rsid w:val="005B22E6"/>
    <w:rsid w:val="005B29D5"/>
    <w:rsid w:val="005B2BA2"/>
    <w:rsid w:val="005B3184"/>
    <w:rsid w:val="005B31EE"/>
    <w:rsid w:val="005B33C2"/>
    <w:rsid w:val="005B37D5"/>
    <w:rsid w:val="005B3843"/>
    <w:rsid w:val="005B4262"/>
    <w:rsid w:val="005B47F7"/>
    <w:rsid w:val="005B485A"/>
    <w:rsid w:val="005B4EFE"/>
    <w:rsid w:val="005B4F13"/>
    <w:rsid w:val="005B57A3"/>
    <w:rsid w:val="005B5BAF"/>
    <w:rsid w:val="005B5DBE"/>
    <w:rsid w:val="005B60DE"/>
    <w:rsid w:val="005B648C"/>
    <w:rsid w:val="005B6590"/>
    <w:rsid w:val="005B67AC"/>
    <w:rsid w:val="005B6F02"/>
    <w:rsid w:val="005B6F5A"/>
    <w:rsid w:val="005B7A42"/>
    <w:rsid w:val="005B7B49"/>
    <w:rsid w:val="005B7B76"/>
    <w:rsid w:val="005B7C48"/>
    <w:rsid w:val="005B7D60"/>
    <w:rsid w:val="005B7EBF"/>
    <w:rsid w:val="005B7EE5"/>
    <w:rsid w:val="005B7F33"/>
    <w:rsid w:val="005B7F82"/>
    <w:rsid w:val="005C03BF"/>
    <w:rsid w:val="005C0786"/>
    <w:rsid w:val="005C0B33"/>
    <w:rsid w:val="005C0FF1"/>
    <w:rsid w:val="005C1550"/>
    <w:rsid w:val="005C180F"/>
    <w:rsid w:val="005C1E7B"/>
    <w:rsid w:val="005C2877"/>
    <w:rsid w:val="005C28C1"/>
    <w:rsid w:val="005C2D1F"/>
    <w:rsid w:val="005C2EA3"/>
    <w:rsid w:val="005C2FAD"/>
    <w:rsid w:val="005C369E"/>
    <w:rsid w:val="005C3760"/>
    <w:rsid w:val="005C3969"/>
    <w:rsid w:val="005C4281"/>
    <w:rsid w:val="005C4450"/>
    <w:rsid w:val="005C4E43"/>
    <w:rsid w:val="005C502F"/>
    <w:rsid w:val="005C5A64"/>
    <w:rsid w:val="005C5ED7"/>
    <w:rsid w:val="005C5F96"/>
    <w:rsid w:val="005C61A7"/>
    <w:rsid w:val="005C6298"/>
    <w:rsid w:val="005C65D7"/>
    <w:rsid w:val="005C6A95"/>
    <w:rsid w:val="005C6E40"/>
    <w:rsid w:val="005C6F7C"/>
    <w:rsid w:val="005C748C"/>
    <w:rsid w:val="005C7707"/>
    <w:rsid w:val="005D0100"/>
    <w:rsid w:val="005D05E3"/>
    <w:rsid w:val="005D0890"/>
    <w:rsid w:val="005D0BD9"/>
    <w:rsid w:val="005D100E"/>
    <w:rsid w:val="005D10BA"/>
    <w:rsid w:val="005D1447"/>
    <w:rsid w:val="005D18F7"/>
    <w:rsid w:val="005D22A1"/>
    <w:rsid w:val="005D2A9D"/>
    <w:rsid w:val="005D335F"/>
    <w:rsid w:val="005D353F"/>
    <w:rsid w:val="005D36FD"/>
    <w:rsid w:val="005D39A4"/>
    <w:rsid w:val="005D3B3E"/>
    <w:rsid w:val="005D4432"/>
    <w:rsid w:val="005D47E0"/>
    <w:rsid w:val="005D4892"/>
    <w:rsid w:val="005D5435"/>
    <w:rsid w:val="005D5612"/>
    <w:rsid w:val="005D5F9C"/>
    <w:rsid w:val="005D62A1"/>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5A5"/>
    <w:rsid w:val="005E1A7C"/>
    <w:rsid w:val="005E1DAD"/>
    <w:rsid w:val="005E2323"/>
    <w:rsid w:val="005E23F1"/>
    <w:rsid w:val="005E2455"/>
    <w:rsid w:val="005E27D9"/>
    <w:rsid w:val="005E2914"/>
    <w:rsid w:val="005E377D"/>
    <w:rsid w:val="005E38B2"/>
    <w:rsid w:val="005E40EE"/>
    <w:rsid w:val="005E463A"/>
    <w:rsid w:val="005E4A4F"/>
    <w:rsid w:val="005E4C5C"/>
    <w:rsid w:val="005E5A45"/>
    <w:rsid w:val="005E5A6D"/>
    <w:rsid w:val="005E5ECF"/>
    <w:rsid w:val="005E6405"/>
    <w:rsid w:val="005E652D"/>
    <w:rsid w:val="005E65AE"/>
    <w:rsid w:val="005E65D7"/>
    <w:rsid w:val="005E672F"/>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915"/>
    <w:rsid w:val="005F1E81"/>
    <w:rsid w:val="005F2376"/>
    <w:rsid w:val="005F2C25"/>
    <w:rsid w:val="005F2F39"/>
    <w:rsid w:val="005F34AD"/>
    <w:rsid w:val="005F352F"/>
    <w:rsid w:val="005F3BA1"/>
    <w:rsid w:val="005F3EFD"/>
    <w:rsid w:val="005F414A"/>
    <w:rsid w:val="005F4595"/>
    <w:rsid w:val="005F4827"/>
    <w:rsid w:val="005F48A5"/>
    <w:rsid w:val="005F4BFF"/>
    <w:rsid w:val="005F5A73"/>
    <w:rsid w:val="005F5BD6"/>
    <w:rsid w:val="005F5DE8"/>
    <w:rsid w:val="005F6AFD"/>
    <w:rsid w:val="005F6B7D"/>
    <w:rsid w:val="005F6E34"/>
    <w:rsid w:val="005F7562"/>
    <w:rsid w:val="005F7FCE"/>
    <w:rsid w:val="0060031A"/>
    <w:rsid w:val="006004FE"/>
    <w:rsid w:val="00600723"/>
    <w:rsid w:val="00600A98"/>
    <w:rsid w:val="00600D82"/>
    <w:rsid w:val="006015A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6B1A"/>
    <w:rsid w:val="006073F2"/>
    <w:rsid w:val="006075A0"/>
    <w:rsid w:val="006075D5"/>
    <w:rsid w:val="00607707"/>
    <w:rsid w:val="0060799E"/>
    <w:rsid w:val="00607C36"/>
    <w:rsid w:val="00607CDE"/>
    <w:rsid w:val="00607FDB"/>
    <w:rsid w:val="00610335"/>
    <w:rsid w:val="00610835"/>
    <w:rsid w:val="006110BC"/>
    <w:rsid w:val="00611580"/>
    <w:rsid w:val="006116C4"/>
    <w:rsid w:val="00611B7F"/>
    <w:rsid w:val="00611F2C"/>
    <w:rsid w:val="0061219B"/>
    <w:rsid w:val="00612425"/>
    <w:rsid w:val="00612A13"/>
    <w:rsid w:val="00612A98"/>
    <w:rsid w:val="00612B9A"/>
    <w:rsid w:val="00613237"/>
    <w:rsid w:val="006132CD"/>
    <w:rsid w:val="00613363"/>
    <w:rsid w:val="0061406C"/>
    <w:rsid w:val="00614423"/>
    <w:rsid w:val="006144B7"/>
    <w:rsid w:val="006144F3"/>
    <w:rsid w:val="00614ADB"/>
    <w:rsid w:val="00614CD1"/>
    <w:rsid w:val="006150F1"/>
    <w:rsid w:val="00615533"/>
    <w:rsid w:val="00615B29"/>
    <w:rsid w:val="00616260"/>
    <w:rsid w:val="00616781"/>
    <w:rsid w:val="006169A4"/>
    <w:rsid w:val="00616D8C"/>
    <w:rsid w:val="00617DCA"/>
    <w:rsid w:val="00617E64"/>
    <w:rsid w:val="00617F8F"/>
    <w:rsid w:val="006200B4"/>
    <w:rsid w:val="0062021A"/>
    <w:rsid w:val="006202B1"/>
    <w:rsid w:val="006209AA"/>
    <w:rsid w:val="0062164D"/>
    <w:rsid w:val="00621770"/>
    <w:rsid w:val="006218C7"/>
    <w:rsid w:val="00621E1B"/>
    <w:rsid w:val="00621FB6"/>
    <w:rsid w:val="0062215F"/>
    <w:rsid w:val="00622702"/>
    <w:rsid w:val="0062286A"/>
    <w:rsid w:val="00622F66"/>
    <w:rsid w:val="00623187"/>
    <w:rsid w:val="006235FC"/>
    <w:rsid w:val="00623F22"/>
    <w:rsid w:val="0062540D"/>
    <w:rsid w:val="00625954"/>
    <w:rsid w:val="00625BD0"/>
    <w:rsid w:val="00625EE2"/>
    <w:rsid w:val="00626187"/>
    <w:rsid w:val="006265DD"/>
    <w:rsid w:val="0062693E"/>
    <w:rsid w:val="00627136"/>
    <w:rsid w:val="00627240"/>
    <w:rsid w:val="00627394"/>
    <w:rsid w:val="0062799D"/>
    <w:rsid w:val="00627E79"/>
    <w:rsid w:val="00630123"/>
    <w:rsid w:val="0063015D"/>
    <w:rsid w:val="0063077E"/>
    <w:rsid w:val="00630810"/>
    <w:rsid w:val="006309BC"/>
    <w:rsid w:val="00630C2E"/>
    <w:rsid w:val="00631119"/>
    <w:rsid w:val="0063111E"/>
    <w:rsid w:val="006314FD"/>
    <w:rsid w:val="0063176B"/>
    <w:rsid w:val="00631C79"/>
    <w:rsid w:val="00631D46"/>
    <w:rsid w:val="00631F4C"/>
    <w:rsid w:val="006320D7"/>
    <w:rsid w:val="00632268"/>
    <w:rsid w:val="0063286A"/>
    <w:rsid w:val="006332C9"/>
    <w:rsid w:val="00633366"/>
    <w:rsid w:val="0063349C"/>
    <w:rsid w:val="0063407E"/>
    <w:rsid w:val="006345C3"/>
    <w:rsid w:val="00634AA9"/>
    <w:rsid w:val="00634FCF"/>
    <w:rsid w:val="0063533E"/>
    <w:rsid w:val="00635509"/>
    <w:rsid w:val="0063560E"/>
    <w:rsid w:val="006359B4"/>
    <w:rsid w:val="006359B9"/>
    <w:rsid w:val="00636652"/>
    <w:rsid w:val="006366DE"/>
    <w:rsid w:val="006368C1"/>
    <w:rsid w:val="00636A83"/>
    <w:rsid w:val="00636D20"/>
    <w:rsid w:val="00636D5B"/>
    <w:rsid w:val="00637183"/>
    <w:rsid w:val="0063728F"/>
    <w:rsid w:val="00640576"/>
    <w:rsid w:val="00640F4F"/>
    <w:rsid w:val="006415B8"/>
    <w:rsid w:val="00641620"/>
    <w:rsid w:val="006418FC"/>
    <w:rsid w:val="00641B69"/>
    <w:rsid w:val="00641B8E"/>
    <w:rsid w:val="00641EDD"/>
    <w:rsid w:val="006420BA"/>
    <w:rsid w:val="0064239B"/>
    <w:rsid w:val="0064247A"/>
    <w:rsid w:val="00642E9E"/>
    <w:rsid w:val="00642FFB"/>
    <w:rsid w:val="00643583"/>
    <w:rsid w:val="006435DC"/>
    <w:rsid w:val="0064380B"/>
    <w:rsid w:val="00643C2F"/>
    <w:rsid w:val="00644278"/>
    <w:rsid w:val="00644625"/>
    <w:rsid w:val="00644C01"/>
    <w:rsid w:val="00645096"/>
    <w:rsid w:val="00645AAA"/>
    <w:rsid w:val="00645BCA"/>
    <w:rsid w:val="00645FB8"/>
    <w:rsid w:val="00645FE9"/>
    <w:rsid w:val="00646C13"/>
    <w:rsid w:val="00646C41"/>
    <w:rsid w:val="00647276"/>
    <w:rsid w:val="00647A15"/>
    <w:rsid w:val="00647C8F"/>
    <w:rsid w:val="0065002A"/>
    <w:rsid w:val="00650244"/>
    <w:rsid w:val="00650B1E"/>
    <w:rsid w:val="00650C35"/>
    <w:rsid w:val="00650C5A"/>
    <w:rsid w:val="00650D40"/>
    <w:rsid w:val="0065102B"/>
    <w:rsid w:val="006518C3"/>
    <w:rsid w:val="00651A9A"/>
    <w:rsid w:val="00651AF7"/>
    <w:rsid w:val="0065205B"/>
    <w:rsid w:val="00652159"/>
    <w:rsid w:val="0065230C"/>
    <w:rsid w:val="00652518"/>
    <w:rsid w:val="006528F8"/>
    <w:rsid w:val="006531FF"/>
    <w:rsid w:val="00653356"/>
    <w:rsid w:val="006534F9"/>
    <w:rsid w:val="006536C7"/>
    <w:rsid w:val="00653AB9"/>
    <w:rsid w:val="00653BD3"/>
    <w:rsid w:val="00654408"/>
    <w:rsid w:val="00654506"/>
    <w:rsid w:val="00654D76"/>
    <w:rsid w:val="0065548B"/>
    <w:rsid w:val="0065567F"/>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341"/>
    <w:rsid w:val="00660B4F"/>
    <w:rsid w:val="0066174C"/>
    <w:rsid w:val="00662421"/>
    <w:rsid w:val="00662588"/>
    <w:rsid w:val="006625C1"/>
    <w:rsid w:val="006627E7"/>
    <w:rsid w:val="00662C69"/>
    <w:rsid w:val="00662D5D"/>
    <w:rsid w:val="006633B1"/>
    <w:rsid w:val="006635FD"/>
    <w:rsid w:val="00663770"/>
    <w:rsid w:val="00663812"/>
    <w:rsid w:val="006641A3"/>
    <w:rsid w:val="006644F9"/>
    <w:rsid w:val="006648C1"/>
    <w:rsid w:val="00664B53"/>
    <w:rsid w:val="00664E8F"/>
    <w:rsid w:val="0066531F"/>
    <w:rsid w:val="00665532"/>
    <w:rsid w:val="00665BBF"/>
    <w:rsid w:val="00665C44"/>
    <w:rsid w:val="006663BF"/>
    <w:rsid w:val="00666447"/>
    <w:rsid w:val="006673CD"/>
    <w:rsid w:val="006675BA"/>
    <w:rsid w:val="006679FE"/>
    <w:rsid w:val="00667B0E"/>
    <w:rsid w:val="0067013D"/>
    <w:rsid w:val="0067024D"/>
    <w:rsid w:val="00670694"/>
    <w:rsid w:val="006717A3"/>
    <w:rsid w:val="006719FE"/>
    <w:rsid w:val="00671C7D"/>
    <w:rsid w:val="00671E28"/>
    <w:rsid w:val="00672309"/>
    <w:rsid w:val="006727F1"/>
    <w:rsid w:val="006729A7"/>
    <w:rsid w:val="006732BF"/>
    <w:rsid w:val="00673312"/>
    <w:rsid w:val="00673767"/>
    <w:rsid w:val="00673CB7"/>
    <w:rsid w:val="00673EB0"/>
    <w:rsid w:val="0067450A"/>
    <w:rsid w:val="006747A8"/>
    <w:rsid w:val="006747E1"/>
    <w:rsid w:val="00674895"/>
    <w:rsid w:val="006748BD"/>
    <w:rsid w:val="00674D88"/>
    <w:rsid w:val="0067516F"/>
    <w:rsid w:val="00675544"/>
    <w:rsid w:val="00675840"/>
    <w:rsid w:val="0067584C"/>
    <w:rsid w:val="00675A7C"/>
    <w:rsid w:val="00675D57"/>
    <w:rsid w:val="00675E39"/>
    <w:rsid w:val="00675E56"/>
    <w:rsid w:val="0067602A"/>
    <w:rsid w:val="00676310"/>
    <w:rsid w:val="006764F7"/>
    <w:rsid w:val="00676527"/>
    <w:rsid w:val="00676BDC"/>
    <w:rsid w:val="00676E96"/>
    <w:rsid w:val="0067734F"/>
    <w:rsid w:val="00677925"/>
    <w:rsid w:val="0068006B"/>
    <w:rsid w:val="00680590"/>
    <w:rsid w:val="00680725"/>
    <w:rsid w:val="00680DE0"/>
    <w:rsid w:val="00681C67"/>
    <w:rsid w:val="00681DFF"/>
    <w:rsid w:val="006826FC"/>
    <w:rsid w:val="0068272C"/>
    <w:rsid w:val="00682871"/>
    <w:rsid w:val="006828EC"/>
    <w:rsid w:val="00682E5C"/>
    <w:rsid w:val="00682E8A"/>
    <w:rsid w:val="00682FD4"/>
    <w:rsid w:val="00683015"/>
    <w:rsid w:val="0068350B"/>
    <w:rsid w:val="00683C73"/>
    <w:rsid w:val="006840BB"/>
    <w:rsid w:val="006844CD"/>
    <w:rsid w:val="006845C0"/>
    <w:rsid w:val="00684D22"/>
    <w:rsid w:val="006853C5"/>
    <w:rsid w:val="00685557"/>
    <w:rsid w:val="00685647"/>
    <w:rsid w:val="00686365"/>
    <w:rsid w:val="006863B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1C47"/>
    <w:rsid w:val="00691D86"/>
    <w:rsid w:val="0069219A"/>
    <w:rsid w:val="0069241B"/>
    <w:rsid w:val="0069253A"/>
    <w:rsid w:val="0069254A"/>
    <w:rsid w:val="00692592"/>
    <w:rsid w:val="006925C5"/>
    <w:rsid w:val="006927B7"/>
    <w:rsid w:val="00692822"/>
    <w:rsid w:val="006929AF"/>
    <w:rsid w:val="00692C9D"/>
    <w:rsid w:val="00692D09"/>
    <w:rsid w:val="0069308B"/>
    <w:rsid w:val="00693268"/>
    <w:rsid w:val="006933B0"/>
    <w:rsid w:val="006933CE"/>
    <w:rsid w:val="00693C40"/>
    <w:rsid w:val="00693CE7"/>
    <w:rsid w:val="00693E7D"/>
    <w:rsid w:val="00694294"/>
    <w:rsid w:val="006942BA"/>
    <w:rsid w:val="00694488"/>
    <w:rsid w:val="006947B0"/>
    <w:rsid w:val="00694EA5"/>
    <w:rsid w:val="00695DD6"/>
    <w:rsid w:val="006960B4"/>
    <w:rsid w:val="00696363"/>
    <w:rsid w:val="006965BF"/>
    <w:rsid w:val="0069691B"/>
    <w:rsid w:val="00696A90"/>
    <w:rsid w:val="00697717"/>
    <w:rsid w:val="006A0044"/>
    <w:rsid w:val="006A03EC"/>
    <w:rsid w:val="006A04CE"/>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77F"/>
    <w:rsid w:val="006A5FF7"/>
    <w:rsid w:val="006A6477"/>
    <w:rsid w:val="006A6C06"/>
    <w:rsid w:val="006A6E95"/>
    <w:rsid w:val="006A7166"/>
    <w:rsid w:val="006A7671"/>
    <w:rsid w:val="006A7816"/>
    <w:rsid w:val="006A7854"/>
    <w:rsid w:val="006A7FDB"/>
    <w:rsid w:val="006B0498"/>
    <w:rsid w:val="006B04B6"/>
    <w:rsid w:val="006B0634"/>
    <w:rsid w:val="006B1197"/>
    <w:rsid w:val="006B23E0"/>
    <w:rsid w:val="006B2A65"/>
    <w:rsid w:val="006B2BEE"/>
    <w:rsid w:val="006B2EDC"/>
    <w:rsid w:val="006B3106"/>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13B"/>
    <w:rsid w:val="006C0291"/>
    <w:rsid w:val="006C036E"/>
    <w:rsid w:val="006C0440"/>
    <w:rsid w:val="006C0ABD"/>
    <w:rsid w:val="006C1208"/>
    <w:rsid w:val="006C16ED"/>
    <w:rsid w:val="006C2020"/>
    <w:rsid w:val="006C24C9"/>
    <w:rsid w:val="006C2942"/>
    <w:rsid w:val="006C315F"/>
    <w:rsid w:val="006C3587"/>
    <w:rsid w:val="006C37A2"/>
    <w:rsid w:val="006C37DA"/>
    <w:rsid w:val="006C3825"/>
    <w:rsid w:val="006C3EFD"/>
    <w:rsid w:val="006C4905"/>
    <w:rsid w:val="006C498B"/>
    <w:rsid w:val="006C4A5D"/>
    <w:rsid w:val="006C54DE"/>
    <w:rsid w:val="006C5522"/>
    <w:rsid w:val="006C5791"/>
    <w:rsid w:val="006C5B9D"/>
    <w:rsid w:val="006C61E2"/>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8DC"/>
    <w:rsid w:val="006D1A72"/>
    <w:rsid w:val="006D1B80"/>
    <w:rsid w:val="006D1EBE"/>
    <w:rsid w:val="006D2012"/>
    <w:rsid w:val="006D254A"/>
    <w:rsid w:val="006D25F2"/>
    <w:rsid w:val="006D2712"/>
    <w:rsid w:val="006D2748"/>
    <w:rsid w:val="006D29F5"/>
    <w:rsid w:val="006D2AE8"/>
    <w:rsid w:val="006D2BE8"/>
    <w:rsid w:val="006D2F1D"/>
    <w:rsid w:val="006D308A"/>
    <w:rsid w:val="006D30E7"/>
    <w:rsid w:val="006D3294"/>
    <w:rsid w:val="006D3418"/>
    <w:rsid w:val="006D35CD"/>
    <w:rsid w:val="006D3817"/>
    <w:rsid w:val="006D38A2"/>
    <w:rsid w:val="006D3A5B"/>
    <w:rsid w:val="006D4051"/>
    <w:rsid w:val="006D43CE"/>
    <w:rsid w:val="006D447C"/>
    <w:rsid w:val="006D4A91"/>
    <w:rsid w:val="006D4AF3"/>
    <w:rsid w:val="006D4D74"/>
    <w:rsid w:val="006D538B"/>
    <w:rsid w:val="006D54E3"/>
    <w:rsid w:val="006D695F"/>
    <w:rsid w:val="006D6A81"/>
    <w:rsid w:val="006D7389"/>
    <w:rsid w:val="006D7657"/>
    <w:rsid w:val="006D7836"/>
    <w:rsid w:val="006D7CD4"/>
    <w:rsid w:val="006E0288"/>
    <w:rsid w:val="006E0486"/>
    <w:rsid w:val="006E05B8"/>
    <w:rsid w:val="006E0777"/>
    <w:rsid w:val="006E0FDA"/>
    <w:rsid w:val="006E13D1"/>
    <w:rsid w:val="006E14D1"/>
    <w:rsid w:val="006E1952"/>
    <w:rsid w:val="006E2013"/>
    <w:rsid w:val="006E21BD"/>
    <w:rsid w:val="006E256B"/>
    <w:rsid w:val="006E2809"/>
    <w:rsid w:val="006E2DB5"/>
    <w:rsid w:val="006E3A94"/>
    <w:rsid w:val="006E40D5"/>
    <w:rsid w:val="006E434A"/>
    <w:rsid w:val="006E43EF"/>
    <w:rsid w:val="006E44C8"/>
    <w:rsid w:val="006E4816"/>
    <w:rsid w:val="006E4A4C"/>
    <w:rsid w:val="006E4BFE"/>
    <w:rsid w:val="006E509D"/>
    <w:rsid w:val="006E57F7"/>
    <w:rsid w:val="006E580F"/>
    <w:rsid w:val="006E5A34"/>
    <w:rsid w:val="006E5CA7"/>
    <w:rsid w:val="006E60A4"/>
    <w:rsid w:val="006E6613"/>
    <w:rsid w:val="006E6855"/>
    <w:rsid w:val="006E6BA3"/>
    <w:rsid w:val="006E6BAF"/>
    <w:rsid w:val="006E74F6"/>
    <w:rsid w:val="006E765E"/>
    <w:rsid w:val="006E77E0"/>
    <w:rsid w:val="006E791F"/>
    <w:rsid w:val="006F0076"/>
    <w:rsid w:val="006F009A"/>
    <w:rsid w:val="006F00A6"/>
    <w:rsid w:val="006F017D"/>
    <w:rsid w:val="006F03CF"/>
    <w:rsid w:val="006F0791"/>
    <w:rsid w:val="006F0873"/>
    <w:rsid w:val="006F0BCE"/>
    <w:rsid w:val="006F108D"/>
    <w:rsid w:val="006F1233"/>
    <w:rsid w:val="006F1368"/>
    <w:rsid w:val="006F138E"/>
    <w:rsid w:val="006F1588"/>
    <w:rsid w:val="006F1693"/>
    <w:rsid w:val="006F173E"/>
    <w:rsid w:val="006F1759"/>
    <w:rsid w:val="006F18CF"/>
    <w:rsid w:val="006F1C01"/>
    <w:rsid w:val="006F2234"/>
    <w:rsid w:val="006F2295"/>
    <w:rsid w:val="006F299B"/>
    <w:rsid w:val="006F2DA8"/>
    <w:rsid w:val="006F3253"/>
    <w:rsid w:val="006F3461"/>
    <w:rsid w:val="006F382C"/>
    <w:rsid w:val="006F39D3"/>
    <w:rsid w:val="006F3E28"/>
    <w:rsid w:val="006F3F4E"/>
    <w:rsid w:val="006F42ED"/>
    <w:rsid w:val="006F4C8E"/>
    <w:rsid w:val="006F50C1"/>
    <w:rsid w:val="006F53B1"/>
    <w:rsid w:val="006F5779"/>
    <w:rsid w:val="006F5A56"/>
    <w:rsid w:val="006F5F5A"/>
    <w:rsid w:val="006F61C2"/>
    <w:rsid w:val="006F61F6"/>
    <w:rsid w:val="006F6552"/>
    <w:rsid w:val="006F679B"/>
    <w:rsid w:val="006F6DE5"/>
    <w:rsid w:val="006F6F58"/>
    <w:rsid w:val="006F7557"/>
    <w:rsid w:val="006F7774"/>
    <w:rsid w:val="006F7B23"/>
    <w:rsid w:val="006F7BFE"/>
    <w:rsid w:val="00700083"/>
    <w:rsid w:val="00700806"/>
    <w:rsid w:val="00700BD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6E88"/>
    <w:rsid w:val="00706F95"/>
    <w:rsid w:val="00707818"/>
    <w:rsid w:val="0070791A"/>
    <w:rsid w:val="00707EC5"/>
    <w:rsid w:val="00710034"/>
    <w:rsid w:val="0071007A"/>
    <w:rsid w:val="00710522"/>
    <w:rsid w:val="0071077E"/>
    <w:rsid w:val="00710DE8"/>
    <w:rsid w:val="00710FA3"/>
    <w:rsid w:val="007110E5"/>
    <w:rsid w:val="00711B8B"/>
    <w:rsid w:val="00711E13"/>
    <w:rsid w:val="007125F0"/>
    <w:rsid w:val="00712636"/>
    <w:rsid w:val="00712739"/>
    <w:rsid w:val="0071276A"/>
    <w:rsid w:val="00712D34"/>
    <w:rsid w:val="00712EDA"/>
    <w:rsid w:val="00713004"/>
    <w:rsid w:val="00713BC9"/>
    <w:rsid w:val="00714245"/>
    <w:rsid w:val="0071483F"/>
    <w:rsid w:val="00714FE6"/>
    <w:rsid w:val="00715272"/>
    <w:rsid w:val="0071545E"/>
    <w:rsid w:val="00715932"/>
    <w:rsid w:val="0071597B"/>
    <w:rsid w:val="0071627F"/>
    <w:rsid w:val="00716B57"/>
    <w:rsid w:val="00716BBE"/>
    <w:rsid w:val="00716E8B"/>
    <w:rsid w:val="00716EDB"/>
    <w:rsid w:val="0071705B"/>
    <w:rsid w:val="00717418"/>
    <w:rsid w:val="00717451"/>
    <w:rsid w:val="007174CA"/>
    <w:rsid w:val="007175C8"/>
    <w:rsid w:val="007178FF"/>
    <w:rsid w:val="00717978"/>
    <w:rsid w:val="00717D51"/>
    <w:rsid w:val="0072002C"/>
    <w:rsid w:val="007203EA"/>
    <w:rsid w:val="00720432"/>
    <w:rsid w:val="00720819"/>
    <w:rsid w:val="00720ACA"/>
    <w:rsid w:val="00720B30"/>
    <w:rsid w:val="00720FDF"/>
    <w:rsid w:val="00721027"/>
    <w:rsid w:val="00721244"/>
    <w:rsid w:val="007214EE"/>
    <w:rsid w:val="007218A2"/>
    <w:rsid w:val="007219B0"/>
    <w:rsid w:val="00721CD1"/>
    <w:rsid w:val="0072235B"/>
    <w:rsid w:val="007229D4"/>
    <w:rsid w:val="00722D08"/>
    <w:rsid w:val="00722F4F"/>
    <w:rsid w:val="00723585"/>
    <w:rsid w:val="00723A84"/>
    <w:rsid w:val="00724331"/>
    <w:rsid w:val="00724375"/>
    <w:rsid w:val="0072442F"/>
    <w:rsid w:val="00724849"/>
    <w:rsid w:val="007253FE"/>
    <w:rsid w:val="0072553A"/>
    <w:rsid w:val="00725FE9"/>
    <w:rsid w:val="00726200"/>
    <w:rsid w:val="00726285"/>
    <w:rsid w:val="00726344"/>
    <w:rsid w:val="00726439"/>
    <w:rsid w:val="00726C6F"/>
    <w:rsid w:val="00727275"/>
    <w:rsid w:val="007275A4"/>
    <w:rsid w:val="00727DF5"/>
    <w:rsid w:val="00727FD1"/>
    <w:rsid w:val="0073125D"/>
    <w:rsid w:val="007317FB"/>
    <w:rsid w:val="00731F3E"/>
    <w:rsid w:val="00732032"/>
    <w:rsid w:val="00732810"/>
    <w:rsid w:val="00732E3E"/>
    <w:rsid w:val="00733392"/>
    <w:rsid w:val="0073379B"/>
    <w:rsid w:val="007340AC"/>
    <w:rsid w:val="0073413F"/>
    <w:rsid w:val="007345AC"/>
    <w:rsid w:val="00735316"/>
    <w:rsid w:val="00735A2C"/>
    <w:rsid w:val="007363C3"/>
    <w:rsid w:val="007365E3"/>
    <w:rsid w:val="00736C9F"/>
    <w:rsid w:val="007370B1"/>
    <w:rsid w:val="007372E3"/>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24C"/>
    <w:rsid w:val="0074227A"/>
    <w:rsid w:val="00743083"/>
    <w:rsid w:val="0074344E"/>
    <w:rsid w:val="007438F4"/>
    <w:rsid w:val="00743F02"/>
    <w:rsid w:val="007440A3"/>
    <w:rsid w:val="007445F4"/>
    <w:rsid w:val="00744B32"/>
    <w:rsid w:val="00744C28"/>
    <w:rsid w:val="00744C54"/>
    <w:rsid w:val="00744E0B"/>
    <w:rsid w:val="0074524F"/>
    <w:rsid w:val="00745595"/>
    <w:rsid w:val="007455B8"/>
    <w:rsid w:val="00745693"/>
    <w:rsid w:val="00745ACE"/>
    <w:rsid w:val="00745BE9"/>
    <w:rsid w:val="00745E3C"/>
    <w:rsid w:val="00746196"/>
    <w:rsid w:val="007463DC"/>
    <w:rsid w:val="00746B6D"/>
    <w:rsid w:val="00746C03"/>
    <w:rsid w:val="00746D00"/>
    <w:rsid w:val="00747601"/>
    <w:rsid w:val="0074785F"/>
    <w:rsid w:val="00747957"/>
    <w:rsid w:val="00747BCC"/>
    <w:rsid w:val="00747DC7"/>
    <w:rsid w:val="00750F47"/>
    <w:rsid w:val="00751180"/>
    <w:rsid w:val="007515B7"/>
    <w:rsid w:val="00751FC2"/>
    <w:rsid w:val="00752D70"/>
    <w:rsid w:val="00752E87"/>
    <w:rsid w:val="00753195"/>
    <w:rsid w:val="00753A34"/>
    <w:rsid w:val="00753C8F"/>
    <w:rsid w:val="00754297"/>
    <w:rsid w:val="007543B0"/>
    <w:rsid w:val="007547AF"/>
    <w:rsid w:val="00754865"/>
    <w:rsid w:val="0075523D"/>
    <w:rsid w:val="00755481"/>
    <w:rsid w:val="007554A6"/>
    <w:rsid w:val="00755950"/>
    <w:rsid w:val="00755B80"/>
    <w:rsid w:val="00755DAB"/>
    <w:rsid w:val="0075606D"/>
    <w:rsid w:val="007562D9"/>
    <w:rsid w:val="0075640A"/>
    <w:rsid w:val="00756515"/>
    <w:rsid w:val="00756832"/>
    <w:rsid w:val="007569A8"/>
    <w:rsid w:val="007569FE"/>
    <w:rsid w:val="00756CFC"/>
    <w:rsid w:val="00756F32"/>
    <w:rsid w:val="00757001"/>
    <w:rsid w:val="0075721B"/>
    <w:rsid w:val="007574DC"/>
    <w:rsid w:val="00757E62"/>
    <w:rsid w:val="007600E5"/>
    <w:rsid w:val="007605C4"/>
    <w:rsid w:val="0076074D"/>
    <w:rsid w:val="0076110B"/>
    <w:rsid w:val="0076145B"/>
    <w:rsid w:val="00761C60"/>
    <w:rsid w:val="007623B3"/>
    <w:rsid w:val="00762BB9"/>
    <w:rsid w:val="00763118"/>
    <w:rsid w:val="00763150"/>
    <w:rsid w:val="00763514"/>
    <w:rsid w:val="00763822"/>
    <w:rsid w:val="00763E73"/>
    <w:rsid w:val="00764A29"/>
    <w:rsid w:val="00764DD1"/>
    <w:rsid w:val="007651BB"/>
    <w:rsid w:val="00765BE5"/>
    <w:rsid w:val="00766085"/>
    <w:rsid w:val="007662EF"/>
    <w:rsid w:val="007663A0"/>
    <w:rsid w:val="007666E8"/>
    <w:rsid w:val="0076676F"/>
    <w:rsid w:val="00766901"/>
    <w:rsid w:val="00770162"/>
    <w:rsid w:val="0077075C"/>
    <w:rsid w:val="00770880"/>
    <w:rsid w:val="00771F4C"/>
    <w:rsid w:val="0077214D"/>
    <w:rsid w:val="00772159"/>
    <w:rsid w:val="00772572"/>
    <w:rsid w:val="00772D32"/>
    <w:rsid w:val="00773386"/>
    <w:rsid w:val="00773769"/>
    <w:rsid w:val="00773867"/>
    <w:rsid w:val="007738EF"/>
    <w:rsid w:val="00773B05"/>
    <w:rsid w:val="00773E0B"/>
    <w:rsid w:val="00773F2C"/>
    <w:rsid w:val="0077453F"/>
    <w:rsid w:val="00774569"/>
    <w:rsid w:val="00774653"/>
    <w:rsid w:val="00774730"/>
    <w:rsid w:val="00774752"/>
    <w:rsid w:val="007748D5"/>
    <w:rsid w:val="007749BC"/>
    <w:rsid w:val="00774ACF"/>
    <w:rsid w:val="00774BE8"/>
    <w:rsid w:val="00774CDF"/>
    <w:rsid w:val="0077548E"/>
    <w:rsid w:val="007754FD"/>
    <w:rsid w:val="0077555C"/>
    <w:rsid w:val="007759C7"/>
    <w:rsid w:val="00775BF3"/>
    <w:rsid w:val="00775F29"/>
    <w:rsid w:val="00776A22"/>
    <w:rsid w:val="00776C35"/>
    <w:rsid w:val="007770D2"/>
    <w:rsid w:val="00777654"/>
    <w:rsid w:val="007807B7"/>
    <w:rsid w:val="007808BA"/>
    <w:rsid w:val="00780B8F"/>
    <w:rsid w:val="0078134E"/>
    <w:rsid w:val="007821E8"/>
    <w:rsid w:val="0078241D"/>
    <w:rsid w:val="007825BA"/>
    <w:rsid w:val="007826E7"/>
    <w:rsid w:val="007827EE"/>
    <w:rsid w:val="00782AEA"/>
    <w:rsid w:val="007831A9"/>
    <w:rsid w:val="00783A1E"/>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23"/>
    <w:rsid w:val="00787DFA"/>
    <w:rsid w:val="00787E27"/>
    <w:rsid w:val="00790378"/>
    <w:rsid w:val="007905D5"/>
    <w:rsid w:val="00790765"/>
    <w:rsid w:val="00790894"/>
    <w:rsid w:val="00791995"/>
    <w:rsid w:val="00791C9B"/>
    <w:rsid w:val="007920E8"/>
    <w:rsid w:val="00792841"/>
    <w:rsid w:val="00792BF7"/>
    <w:rsid w:val="007931B4"/>
    <w:rsid w:val="00793793"/>
    <w:rsid w:val="007939B2"/>
    <w:rsid w:val="00793B5B"/>
    <w:rsid w:val="007940F6"/>
    <w:rsid w:val="00794895"/>
    <w:rsid w:val="00794938"/>
    <w:rsid w:val="007953C4"/>
    <w:rsid w:val="00795BA6"/>
    <w:rsid w:val="00795F06"/>
    <w:rsid w:val="00796FB4"/>
    <w:rsid w:val="00797B5D"/>
    <w:rsid w:val="00797F10"/>
    <w:rsid w:val="00797FC7"/>
    <w:rsid w:val="007A037B"/>
    <w:rsid w:val="007A049F"/>
    <w:rsid w:val="007A095B"/>
    <w:rsid w:val="007A0A67"/>
    <w:rsid w:val="007A10D9"/>
    <w:rsid w:val="007A2498"/>
    <w:rsid w:val="007A2724"/>
    <w:rsid w:val="007A27C8"/>
    <w:rsid w:val="007A28C3"/>
    <w:rsid w:val="007A2FB8"/>
    <w:rsid w:val="007A3142"/>
    <w:rsid w:val="007A3167"/>
    <w:rsid w:val="007A3357"/>
    <w:rsid w:val="007A34A4"/>
    <w:rsid w:val="007A359F"/>
    <w:rsid w:val="007A3622"/>
    <w:rsid w:val="007A3BD5"/>
    <w:rsid w:val="007A3EE2"/>
    <w:rsid w:val="007A493F"/>
    <w:rsid w:val="007A4B9E"/>
    <w:rsid w:val="007A4C27"/>
    <w:rsid w:val="007A4F7C"/>
    <w:rsid w:val="007A4FCF"/>
    <w:rsid w:val="007A51F0"/>
    <w:rsid w:val="007A5434"/>
    <w:rsid w:val="007A54FB"/>
    <w:rsid w:val="007A5633"/>
    <w:rsid w:val="007A593C"/>
    <w:rsid w:val="007A596D"/>
    <w:rsid w:val="007A5C52"/>
    <w:rsid w:val="007A622C"/>
    <w:rsid w:val="007A625C"/>
    <w:rsid w:val="007A6D08"/>
    <w:rsid w:val="007A6D6A"/>
    <w:rsid w:val="007A6EA1"/>
    <w:rsid w:val="007A6F88"/>
    <w:rsid w:val="007A6FDB"/>
    <w:rsid w:val="007A7FF4"/>
    <w:rsid w:val="007B0381"/>
    <w:rsid w:val="007B0496"/>
    <w:rsid w:val="007B0776"/>
    <w:rsid w:val="007B0F99"/>
    <w:rsid w:val="007B13A7"/>
    <w:rsid w:val="007B1769"/>
    <w:rsid w:val="007B18C4"/>
    <w:rsid w:val="007B2844"/>
    <w:rsid w:val="007B2EA5"/>
    <w:rsid w:val="007B308F"/>
    <w:rsid w:val="007B3345"/>
    <w:rsid w:val="007B33E8"/>
    <w:rsid w:val="007B352F"/>
    <w:rsid w:val="007B36B7"/>
    <w:rsid w:val="007B3799"/>
    <w:rsid w:val="007B3936"/>
    <w:rsid w:val="007B39FF"/>
    <w:rsid w:val="007B3BF1"/>
    <w:rsid w:val="007B3EE7"/>
    <w:rsid w:val="007B3F4B"/>
    <w:rsid w:val="007B4081"/>
    <w:rsid w:val="007B42AA"/>
    <w:rsid w:val="007B55B6"/>
    <w:rsid w:val="007B5C53"/>
    <w:rsid w:val="007B5EBB"/>
    <w:rsid w:val="007B5EE1"/>
    <w:rsid w:val="007B5FF0"/>
    <w:rsid w:val="007B626E"/>
    <w:rsid w:val="007B6300"/>
    <w:rsid w:val="007B6473"/>
    <w:rsid w:val="007B6673"/>
    <w:rsid w:val="007B66B4"/>
    <w:rsid w:val="007B68D6"/>
    <w:rsid w:val="007B68FB"/>
    <w:rsid w:val="007B7152"/>
    <w:rsid w:val="007B7235"/>
    <w:rsid w:val="007B7496"/>
    <w:rsid w:val="007B76CE"/>
    <w:rsid w:val="007B7C4E"/>
    <w:rsid w:val="007B7DA3"/>
    <w:rsid w:val="007B7F1D"/>
    <w:rsid w:val="007C0480"/>
    <w:rsid w:val="007C0716"/>
    <w:rsid w:val="007C0B67"/>
    <w:rsid w:val="007C107C"/>
    <w:rsid w:val="007C162B"/>
    <w:rsid w:val="007C2086"/>
    <w:rsid w:val="007C2235"/>
    <w:rsid w:val="007C2739"/>
    <w:rsid w:val="007C27F7"/>
    <w:rsid w:val="007C2D4C"/>
    <w:rsid w:val="007C2D64"/>
    <w:rsid w:val="007C3162"/>
    <w:rsid w:val="007C3550"/>
    <w:rsid w:val="007C37F1"/>
    <w:rsid w:val="007C3C33"/>
    <w:rsid w:val="007C421B"/>
    <w:rsid w:val="007C44F7"/>
    <w:rsid w:val="007C49E1"/>
    <w:rsid w:val="007C4F84"/>
    <w:rsid w:val="007C52D8"/>
    <w:rsid w:val="007C5435"/>
    <w:rsid w:val="007C5B54"/>
    <w:rsid w:val="007C5EEF"/>
    <w:rsid w:val="007C6857"/>
    <w:rsid w:val="007C6B91"/>
    <w:rsid w:val="007C6D3F"/>
    <w:rsid w:val="007C70E0"/>
    <w:rsid w:val="007C71D8"/>
    <w:rsid w:val="007C79D5"/>
    <w:rsid w:val="007D0275"/>
    <w:rsid w:val="007D0C44"/>
    <w:rsid w:val="007D0D6C"/>
    <w:rsid w:val="007D20AB"/>
    <w:rsid w:val="007D214D"/>
    <w:rsid w:val="007D222E"/>
    <w:rsid w:val="007D255F"/>
    <w:rsid w:val="007D2922"/>
    <w:rsid w:val="007D2AA0"/>
    <w:rsid w:val="007D2C50"/>
    <w:rsid w:val="007D2C87"/>
    <w:rsid w:val="007D3A69"/>
    <w:rsid w:val="007D3B6C"/>
    <w:rsid w:val="007D3EA2"/>
    <w:rsid w:val="007D43D4"/>
    <w:rsid w:val="007D45E2"/>
    <w:rsid w:val="007D4A01"/>
    <w:rsid w:val="007D51B4"/>
    <w:rsid w:val="007D536F"/>
    <w:rsid w:val="007D55FD"/>
    <w:rsid w:val="007D57C8"/>
    <w:rsid w:val="007D5D3E"/>
    <w:rsid w:val="007D689B"/>
    <w:rsid w:val="007D6DFF"/>
    <w:rsid w:val="007D711D"/>
    <w:rsid w:val="007D7ABB"/>
    <w:rsid w:val="007E07C9"/>
    <w:rsid w:val="007E09EE"/>
    <w:rsid w:val="007E10BA"/>
    <w:rsid w:val="007E1201"/>
    <w:rsid w:val="007E149C"/>
    <w:rsid w:val="007E1653"/>
    <w:rsid w:val="007E2344"/>
    <w:rsid w:val="007E2681"/>
    <w:rsid w:val="007E3009"/>
    <w:rsid w:val="007E30DA"/>
    <w:rsid w:val="007E33B2"/>
    <w:rsid w:val="007E4438"/>
    <w:rsid w:val="007E4777"/>
    <w:rsid w:val="007E4F09"/>
    <w:rsid w:val="007E53DC"/>
    <w:rsid w:val="007E5401"/>
    <w:rsid w:val="007E5CFD"/>
    <w:rsid w:val="007E6002"/>
    <w:rsid w:val="007E67B4"/>
    <w:rsid w:val="007E6991"/>
    <w:rsid w:val="007E6C6F"/>
    <w:rsid w:val="007E6D36"/>
    <w:rsid w:val="007E6DD5"/>
    <w:rsid w:val="007E7692"/>
    <w:rsid w:val="007E7E51"/>
    <w:rsid w:val="007F0715"/>
    <w:rsid w:val="007F08BC"/>
    <w:rsid w:val="007F0B07"/>
    <w:rsid w:val="007F1120"/>
    <w:rsid w:val="007F1727"/>
    <w:rsid w:val="007F178E"/>
    <w:rsid w:val="007F1937"/>
    <w:rsid w:val="007F1AA4"/>
    <w:rsid w:val="007F1AA9"/>
    <w:rsid w:val="007F1C35"/>
    <w:rsid w:val="007F1E34"/>
    <w:rsid w:val="007F20BB"/>
    <w:rsid w:val="007F20E9"/>
    <w:rsid w:val="007F216D"/>
    <w:rsid w:val="007F25EA"/>
    <w:rsid w:val="007F2EE5"/>
    <w:rsid w:val="007F2EE9"/>
    <w:rsid w:val="007F331E"/>
    <w:rsid w:val="007F4237"/>
    <w:rsid w:val="007F42A8"/>
    <w:rsid w:val="007F43F1"/>
    <w:rsid w:val="007F48DD"/>
    <w:rsid w:val="007F4BF3"/>
    <w:rsid w:val="007F4E8A"/>
    <w:rsid w:val="007F52BB"/>
    <w:rsid w:val="007F56D7"/>
    <w:rsid w:val="007F617E"/>
    <w:rsid w:val="007F62FD"/>
    <w:rsid w:val="007F6BC4"/>
    <w:rsid w:val="007F7441"/>
    <w:rsid w:val="007F77A2"/>
    <w:rsid w:val="007F7852"/>
    <w:rsid w:val="007F7B07"/>
    <w:rsid w:val="007F7F38"/>
    <w:rsid w:val="008000FB"/>
    <w:rsid w:val="00800257"/>
    <w:rsid w:val="0080051D"/>
    <w:rsid w:val="0080056A"/>
    <w:rsid w:val="008009CB"/>
    <w:rsid w:val="00800C36"/>
    <w:rsid w:val="00801014"/>
    <w:rsid w:val="008011B8"/>
    <w:rsid w:val="008012D1"/>
    <w:rsid w:val="0080153E"/>
    <w:rsid w:val="00801BF7"/>
    <w:rsid w:val="00801D12"/>
    <w:rsid w:val="00802240"/>
    <w:rsid w:val="008022F1"/>
    <w:rsid w:val="008023C5"/>
    <w:rsid w:val="008027A8"/>
    <w:rsid w:val="00802AEC"/>
    <w:rsid w:val="00802DD2"/>
    <w:rsid w:val="00802DDF"/>
    <w:rsid w:val="00802E6F"/>
    <w:rsid w:val="00803207"/>
    <w:rsid w:val="00803657"/>
    <w:rsid w:val="00803BD8"/>
    <w:rsid w:val="00803F59"/>
    <w:rsid w:val="0080411E"/>
    <w:rsid w:val="0080412A"/>
    <w:rsid w:val="00804387"/>
    <w:rsid w:val="00804654"/>
    <w:rsid w:val="00804FC5"/>
    <w:rsid w:val="0080503D"/>
    <w:rsid w:val="00805231"/>
    <w:rsid w:val="00805E21"/>
    <w:rsid w:val="00805EBA"/>
    <w:rsid w:val="008066CA"/>
    <w:rsid w:val="008067D5"/>
    <w:rsid w:val="008069A1"/>
    <w:rsid w:val="00806D0A"/>
    <w:rsid w:val="00806F82"/>
    <w:rsid w:val="00806F92"/>
    <w:rsid w:val="0080705E"/>
    <w:rsid w:val="00807161"/>
    <w:rsid w:val="0080764B"/>
    <w:rsid w:val="0080771A"/>
    <w:rsid w:val="00807767"/>
    <w:rsid w:val="00807C5B"/>
    <w:rsid w:val="00807F60"/>
    <w:rsid w:val="0081027E"/>
    <w:rsid w:val="0081034C"/>
    <w:rsid w:val="00810367"/>
    <w:rsid w:val="008108A1"/>
    <w:rsid w:val="008109C9"/>
    <w:rsid w:val="00810B2E"/>
    <w:rsid w:val="00810BDD"/>
    <w:rsid w:val="00810FAD"/>
    <w:rsid w:val="00811111"/>
    <w:rsid w:val="008115CC"/>
    <w:rsid w:val="0081165C"/>
    <w:rsid w:val="00811884"/>
    <w:rsid w:val="00811E09"/>
    <w:rsid w:val="00811EAF"/>
    <w:rsid w:val="00811EEE"/>
    <w:rsid w:val="00812205"/>
    <w:rsid w:val="008127FF"/>
    <w:rsid w:val="00812FDC"/>
    <w:rsid w:val="008147B9"/>
    <w:rsid w:val="008148C7"/>
    <w:rsid w:val="00814990"/>
    <w:rsid w:val="008149BD"/>
    <w:rsid w:val="00814A98"/>
    <w:rsid w:val="00814CB0"/>
    <w:rsid w:val="0081545F"/>
    <w:rsid w:val="00815481"/>
    <w:rsid w:val="00815692"/>
    <w:rsid w:val="00815A93"/>
    <w:rsid w:val="00815C5B"/>
    <w:rsid w:val="008163A6"/>
    <w:rsid w:val="008167B3"/>
    <w:rsid w:val="0081771A"/>
    <w:rsid w:val="00817A70"/>
    <w:rsid w:val="00817A79"/>
    <w:rsid w:val="00817D78"/>
    <w:rsid w:val="00817F48"/>
    <w:rsid w:val="008203BE"/>
    <w:rsid w:val="008204CD"/>
    <w:rsid w:val="008207F1"/>
    <w:rsid w:val="008213D7"/>
    <w:rsid w:val="00821449"/>
    <w:rsid w:val="00821698"/>
    <w:rsid w:val="008218C3"/>
    <w:rsid w:val="00821A4D"/>
    <w:rsid w:val="00821D4F"/>
    <w:rsid w:val="00822056"/>
    <w:rsid w:val="008223C7"/>
    <w:rsid w:val="00822FCB"/>
    <w:rsid w:val="00823109"/>
    <w:rsid w:val="008233AA"/>
    <w:rsid w:val="00823639"/>
    <w:rsid w:val="008238B9"/>
    <w:rsid w:val="00823A39"/>
    <w:rsid w:val="00824226"/>
    <w:rsid w:val="00824674"/>
    <w:rsid w:val="00824B9B"/>
    <w:rsid w:val="0082503A"/>
    <w:rsid w:val="0082506C"/>
    <w:rsid w:val="00825128"/>
    <w:rsid w:val="00825364"/>
    <w:rsid w:val="00825402"/>
    <w:rsid w:val="00825AB1"/>
    <w:rsid w:val="00825BAE"/>
    <w:rsid w:val="00825C56"/>
    <w:rsid w:val="00825C98"/>
    <w:rsid w:val="00825D81"/>
    <w:rsid w:val="0082631D"/>
    <w:rsid w:val="00826DD9"/>
    <w:rsid w:val="00826FB2"/>
    <w:rsid w:val="008278B6"/>
    <w:rsid w:val="0083003B"/>
    <w:rsid w:val="00830792"/>
    <w:rsid w:val="008309A3"/>
    <w:rsid w:val="00830E3C"/>
    <w:rsid w:val="008314CA"/>
    <w:rsid w:val="0083199F"/>
    <w:rsid w:val="00831F29"/>
    <w:rsid w:val="00831FE8"/>
    <w:rsid w:val="0083250A"/>
    <w:rsid w:val="0083286B"/>
    <w:rsid w:val="00832DAC"/>
    <w:rsid w:val="008333F2"/>
    <w:rsid w:val="00833437"/>
    <w:rsid w:val="008335AE"/>
    <w:rsid w:val="00833607"/>
    <w:rsid w:val="00833C81"/>
    <w:rsid w:val="00833D15"/>
    <w:rsid w:val="00833E2F"/>
    <w:rsid w:val="00834460"/>
    <w:rsid w:val="008345D9"/>
    <w:rsid w:val="00834813"/>
    <w:rsid w:val="008349A9"/>
    <w:rsid w:val="00834A46"/>
    <w:rsid w:val="008350C8"/>
    <w:rsid w:val="00835445"/>
    <w:rsid w:val="008356EF"/>
    <w:rsid w:val="0083582A"/>
    <w:rsid w:val="008358CE"/>
    <w:rsid w:val="00836041"/>
    <w:rsid w:val="00836ABB"/>
    <w:rsid w:val="00836B87"/>
    <w:rsid w:val="00836F58"/>
    <w:rsid w:val="00836F7D"/>
    <w:rsid w:val="00837011"/>
    <w:rsid w:val="00837B55"/>
    <w:rsid w:val="00837F9A"/>
    <w:rsid w:val="00840812"/>
    <w:rsid w:val="0084131B"/>
    <w:rsid w:val="008416DB"/>
    <w:rsid w:val="0084175F"/>
    <w:rsid w:val="00841815"/>
    <w:rsid w:val="008418D2"/>
    <w:rsid w:val="008419DD"/>
    <w:rsid w:val="00841B9D"/>
    <w:rsid w:val="0084239B"/>
    <w:rsid w:val="00842435"/>
    <w:rsid w:val="00842AEF"/>
    <w:rsid w:val="00842C1F"/>
    <w:rsid w:val="008431E1"/>
    <w:rsid w:val="00843F2D"/>
    <w:rsid w:val="0084419C"/>
    <w:rsid w:val="008442C0"/>
    <w:rsid w:val="008443D8"/>
    <w:rsid w:val="0084449F"/>
    <w:rsid w:val="00844DB9"/>
    <w:rsid w:val="00845BD9"/>
    <w:rsid w:val="00845E2B"/>
    <w:rsid w:val="00845F05"/>
    <w:rsid w:val="008463A6"/>
    <w:rsid w:val="008463BD"/>
    <w:rsid w:val="00846EC1"/>
    <w:rsid w:val="00847204"/>
    <w:rsid w:val="00847C25"/>
    <w:rsid w:val="00847EE6"/>
    <w:rsid w:val="0085008D"/>
    <w:rsid w:val="008507D4"/>
    <w:rsid w:val="00850BD9"/>
    <w:rsid w:val="00851AB3"/>
    <w:rsid w:val="00851AC9"/>
    <w:rsid w:val="00852137"/>
    <w:rsid w:val="0085264B"/>
    <w:rsid w:val="008528FA"/>
    <w:rsid w:val="00852C83"/>
    <w:rsid w:val="008534AF"/>
    <w:rsid w:val="008534CC"/>
    <w:rsid w:val="008538CB"/>
    <w:rsid w:val="00853A3E"/>
    <w:rsid w:val="00853C6D"/>
    <w:rsid w:val="00853C75"/>
    <w:rsid w:val="008543D9"/>
    <w:rsid w:val="008548CC"/>
    <w:rsid w:val="00854D89"/>
    <w:rsid w:val="00855204"/>
    <w:rsid w:val="008556E0"/>
    <w:rsid w:val="00855B02"/>
    <w:rsid w:val="00856096"/>
    <w:rsid w:val="00856353"/>
    <w:rsid w:val="008567A6"/>
    <w:rsid w:val="0085682F"/>
    <w:rsid w:val="00856D20"/>
    <w:rsid w:val="0085772C"/>
    <w:rsid w:val="00857A2B"/>
    <w:rsid w:val="00860787"/>
    <w:rsid w:val="00860986"/>
    <w:rsid w:val="00860B57"/>
    <w:rsid w:val="008613FA"/>
    <w:rsid w:val="0086192A"/>
    <w:rsid w:val="00862CF7"/>
    <w:rsid w:val="00863105"/>
    <w:rsid w:val="008631E6"/>
    <w:rsid w:val="008632DA"/>
    <w:rsid w:val="00863361"/>
    <w:rsid w:val="00863B4A"/>
    <w:rsid w:val="00863C49"/>
    <w:rsid w:val="00864277"/>
    <w:rsid w:val="00864B95"/>
    <w:rsid w:val="008653C2"/>
    <w:rsid w:val="00865BE6"/>
    <w:rsid w:val="00865D70"/>
    <w:rsid w:val="00865D8A"/>
    <w:rsid w:val="00865F81"/>
    <w:rsid w:val="00866393"/>
    <w:rsid w:val="0086656A"/>
    <w:rsid w:val="008667E0"/>
    <w:rsid w:val="00866EF8"/>
    <w:rsid w:val="0086727B"/>
    <w:rsid w:val="0086729B"/>
    <w:rsid w:val="00867427"/>
    <w:rsid w:val="0086764F"/>
    <w:rsid w:val="00867785"/>
    <w:rsid w:val="00870085"/>
    <w:rsid w:val="00870D7D"/>
    <w:rsid w:val="00870F2A"/>
    <w:rsid w:val="008713C0"/>
    <w:rsid w:val="00871892"/>
    <w:rsid w:val="00871913"/>
    <w:rsid w:val="00871C84"/>
    <w:rsid w:val="0087200B"/>
    <w:rsid w:val="008723DA"/>
    <w:rsid w:val="008724E4"/>
    <w:rsid w:val="0087259B"/>
    <w:rsid w:val="008727AE"/>
    <w:rsid w:val="00872BF2"/>
    <w:rsid w:val="00872BFD"/>
    <w:rsid w:val="00872CE3"/>
    <w:rsid w:val="0087345F"/>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4D3"/>
    <w:rsid w:val="00875942"/>
    <w:rsid w:val="00875979"/>
    <w:rsid w:val="00875CEF"/>
    <w:rsid w:val="008767F2"/>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7BB"/>
    <w:rsid w:val="00882911"/>
    <w:rsid w:val="00882EC6"/>
    <w:rsid w:val="008839D3"/>
    <w:rsid w:val="00883F87"/>
    <w:rsid w:val="0088427B"/>
    <w:rsid w:val="00884670"/>
    <w:rsid w:val="00884796"/>
    <w:rsid w:val="00884A01"/>
    <w:rsid w:val="00884B2B"/>
    <w:rsid w:val="0088525C"/>
    <w:rsid w:val="0088530F"/>
    <w:rsid w:val="00885401"/>
    <w:rsid w:val="00885683"/>
    <w:rsid w:val="00885DFA"/>
    <w:rsid w:val="00885F42"/>
    <w:rsid w:val="00886015"/>
    <w:rsid w:val="0088613E"/>
    <w:rsid w:val="00886210"/>
    <w:rsid w:val="008866D7"/>
    <w:rsid w:val="008868BC"/>
    <w:rsid w:val="008869C6"/>
    <w:rsid w:val="00886DCD"/>
    <w:rsid w:val="008876C2"/>
    <w:rsid w:val="0088777F"/>
    <w:rsid w:val="008877E4"/>
    <w:rsid w:val="008879A3"/>
    <w:rsid w:val="008900A2"/>
    <w:rsid w:val="00890772"/>
    <w:rsid w:val="00890A5A"/>
    <w:rsid w:val="00891138"/>
    <w:rsid w:val="00891264"/>
    <w:rsid w:val="00891585"/>
    <w:rsid w:val="008916D3"/>
    <w:rsid w:val="00891B3C"/>
    <w:rsid w:val="00891B74"/>
    <w:rsid w:val="00891C6F"/>
    <w:rsid w:val="00892140"/>
    <w:rsid w:val="0089219D"/>
    <w:rsid w:val="00892934"/>
    <w:rsid w:val="00892B5F"/>
    <w:rsid w:val="008933CC"/>
    <w:rsid w:val="008936CD"/>
    <w:rsid w:val="0089395D"/>
    <w:rsid w:val="00893B60"/>
    <w:rsid w:val="00893C2B"/>
    <w:rsid w:val="00893D89"/>
    <w:rsid w:val="0089476B"/>
    <w:rsid w:val="00894C2D"/>
    <w:rsid w:val="00894DC8"/>
    <w:rsid w:val="008951CB"/>
    <w:rsid w:val="00895604"/>
    <w:rsid w:val="00895ADA"/>
    <w:rsid w:val="00895B51"/>
    <w:rsid w:val="00895C44"/>
    <w:rsid w:val="008963A8"/>
    <w:rsid w:val="00896791"/>
    <w:rsid w:val="008967BE"/>
    <w:rsid w:val="00896DCA"/>
    <w:rsid w:val="00896E8E"/>
    <w:rsid w:val="00896E9C"/>
    <w:rsid w:val="008971B9"/>
    <w:rsid w:val="00897768"/>
    <w:rsid w:val="00897D98"/>
    <w:rsid w:val="008A019B"/>
    <w:rsid w:val="008A0308"/>
    <w:rsid w:val="008A0A00"/>
    <w:rsid w:val="008A16C0"/>
    <w:rsid w:val="008A177B"/>
    <w:rsid w:val="008A1867"/>
    <w:rsid w:val="008A1892"/>
    <w:rsid w:val="008A1A61"/>
    <w:rsid w:val="008A1EAC"/>
    <w:rsid w:val="008A22B2"/>
    <w:rsid w:val="008A2A62"/>
    <w:rsid w:val="008A2B6C"/>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5E8D"/>
    <w:rsid w:val="008A6920"/>
    <w:rsid w:val="008A6A27"/>
    <w:rsid w:val="008B042F"/>
    <w:rsid w:val="008B06B4"/>
    <w:rsid w:val="008B0A66"/>
    <w:rsid w:val="008B0F94"/>
    <w:rsid w:val="008B1494"/>
    <w:rsid w:val="008B1AFB"/>
    <w:rsid w:val="008B1B15"/>
    <w:rsid w:val="008B201E"/>
    <w:rsid w:val="008B20A8"/>
    <w:rsid w:val="008B2555"/>
    <w:rsid w:val="008B26FB"/>
    <w:rsid w:val="008B2933"/>
    <w:rsid w:val="008B2E89"/>
    <w:rsid w:val="008B30D4"/>
    <w:rsid w:val="008B3529"/>
    <w:rsid w:val="008B361D"/>
    <w:rsid w:val="008B3A0A"/>
    <w:rsid w:val="008B4105"/>
    <w:rsid w:val="008B45E7"/>
    <w:rsid w:val="008B471E"/>
    <w:rsid w:val="008B4CC9"/>
    <w:rsid w:val="008B5290"/>
    <w:rsid w:val="008B55FA"/>
    <w:rsid w:val="008B5F0D"/>
    <w:rsid w:val="008B60A7"/>
    <w:rsid w:val="008B6491"/>
    <w:rsid w:val="008B6D94"/>
    <w:rsid w:val="008B6FEB"/>
    <w:rsid w:val="008B77B0"/>
    <w:rsid w:val="008B785D"/>
    <w:rsid w:val="008C09EB"/>
    <w:rsid w:val="008C146F"/>
    <w:rsid w:val="008C178D"/>
    <w:rsid w:val="008C1912"/>
    <w:rsid w:val="008C2186"/>
    <w:rsid w:val="008C22E1"/>
    <w:rsid w:val="008C24DA"/>
    <w:rsid w:val="008C40F0"/>
    <w:rsid w:val="008C410A"/>
    <w:rsid w:val="008C5978"/>
    <w:rsid w:val="008C6516"/>
    <w:rsid w:val="008C715E"/>
    <w:rsid w:val="008C7185"/>
    <w:rsid w:val="008D0DAD"/>
    <w:rsid w:val="008D1338"/>
    <w:rsid w:val="008D145A"/>
    <w:rsid w:val="008D1B7C"/>
    <w:rsid w:val="008D1BF1"/>
    <w:rsid w:val="008D1CB3"/>
    <w:rsid w:val="008D21A1"/>
    <w:rsid w:val="008D2548"/>
    <w:rsid w:val="008D267A"/>
    <w:rsid w:val="008D2BEA"/>
    <w:rsid w:val="008D311D"/>
    <w:rsid w:val="008D316D"/>
    <w:rsid w:val="008D33D5"/>
    <w:rsid w:val="008D398C"/>
    <w:rsid w:val="008D39F4"/>
    <w:rsid w:val="008D3E7C"/>
    <w:rsid w:val="008D40FE"/>
    <w:rsid w:val="008D4340"/>
    <w:rsid w:val="008D455D"/>
    <w:rsid w:val="008D4565"/>
    <w:rsid w:val="008D4EC0"/>
    <w:rsid w:val="008D4FB9"/>
    <w:rsid w:val="008D52A8"/>
    <w:rsid w:val="008D5331"/>
    <w:rsid w:val="008D5A37"/>
    <w:rsid w:val="008D6686"/>
    <w:rsid w:val="008D66DD"/>
    <w:rsid w:val="008D6BDA"/>
    <w:rsid w:val="008D6E96"/>
    <w:rsid w:val="008D702D"/>
    <w:rsid w:val="008D703B"/>
    <w:rsid w:val="008D737B"/>
    <w:rsid w:val="008D7472"/>
    <w:rsid w:val="008D74C6"/>
    <w:rsid w:val="008D761E"/>
    <w:rsid w:val="008D766F"/>
    <w:rsid w:val="008D7762"/>
    <w:rsid w:val="008D7899"/>
    <w:rsid w:val="008D7C45"/>
    <w:rsid w:val="008E01C1"/>
    <w:rsid w:val="008E041E"/>
    <w:rsid w:val="008E0F52"/>
    <w:rsid w:val="008E124D"/>
    <w:rsid w:val="008E125B"/>
    <w:rsid w:val="008E135B"/>
    <w:rsid w:val="008E14BD"/>
    <w:rsid w:val="008E18CF"/>
    <w:rsid w:val="008E1A4E"/>
    <w:rsid w:val="008E20F9"/>
    <w:rsid w:val="008E22E8"/>
    <w:rsid w:val="008E2343"/>
    <w:rsid w:val="008E23F6"/>
    <w:rsid w:val="008E2951"/>
    <w:rsid w:val="008E29E4"/>
    <w:rsid w:val="008E2A18"/>
    <w:rsid w:val="008E2DB4"/>
    <w:rsid w:val="008E3065"/>
    <w:rsid w:val="008E323B"/>
    <w:rsid w:val="008E39A3"/>
    <w:rsid w:val="008E4790"/>
    <w:rsid w:val="008E48C8"/>
    <w:rsid w:val="008E4D01"/>
    <w:rsid w:val="008E4F3E"/>
    <w:rsid w:val="008E4F44"/>
    <w:rsid w:val="008E50FB"/>
    <w:rsid w:val="008E5463"/>
    <w:rsid w:val="008E5D4C"/>
    <w:rsid w:val="008E6072"/>
    <w:rsid w:val="008E6090"/>
    <w:rsid w:val="008E61EE"/>
    <w:rsid w:val="008E627B"/>
    <w:rsid w:val="008E63D4"/>
    <w:rsid w:val="008E68DE"/>
    <w:rsid w:val="008E72AF"/>
    <w:rsid w:val="008E75C0"/>
    <w:rsid w:val="008E7803"/>
    <w:rsid w:val="008E7FD7"/>
    <w:rsid w:val="008F0075"/>
    <w:rsid w:val="008F0D47"/>
    <w:rsid w:val="008F1082"/>
    <w:rsid w:val="008F1571"/>
    <w:rsid w:val="008F1678"/>
    <w:rsid w:val="008F1747"/>
    <w:rsid w:val="008F198D"/>
    <w:rsid w:val="008F1ADD"/>
    <w:rsid w:val="008F1C0C"/>
    <w:rsid w:val="008F1E26"/>
    <w:rsid w:val="008F2B28"/>
    <w:rsid w:val="008F3C24"/>
    <w:rsid w:val="008F40EA"/>
    <w:rsid w:val="008F4419"/>
    <w:rsid w:val="008F4454"/>
    <w:rsid w:val="008F4A73"/>
    <w:rsid w:val="008F4B97"/>
    <w:rsid w:val="008F4BD2"/>
    <w:rsid w:val="008F529C"/>
    <w:rsid w:val="008F52A9"/>
    <w:rsid w:val="008F548E"/>
    <w:rsid w:val="008F5893"/>
    <w:rsid w:val="008F68E4"/>
    <w:rsid w:val="008F69D1"/>
    <w:rsid w:val="008F71CF"/>
    <w:rsid w:val="008F7676"/>
    <w:rsid w:val="008F7BBB"/>
    <w:rsid w:val="009005A8"/>
    <w:rsid w:val="00900708"/>
    <w:rsid w:val="00900FD6"/>
    <w:rsid w:val="0090134E"/>
    <w:rsid w:val="009013EF"/>
    <w:rsid w:val="0090168F"/>
    <w:rsid w:val="009016C9"/>
    <w:rsid w:val="00901762"/>
    <w:rsid w:val="0090191F"/>
    <w:rsid w:val="00901BC9"/>
    <w:rsid w:val="00901C62"/>
    <w:rsid w:val="009034CB"/>
    <w:rsid w:val="00903702"/>
    <w:rsid w:val="00903962"/>
    <w:rsid w:val="00903F3C"/>
    <w:rsid w:val="009047BC"/>
    <w:rsid w:val="009049EB"/>
    <w:rsid w:val="00904A56"/>
    <w:rsid w:val="00904A88"/>
    <w:rsid w:val="00904C9C"/>
    <w:rsid w:val="00904E5D"/>
    <w:rsid w:val="00905112"/>
    <w:rsid w:val="00905801"/>
    <w:rsid w:val="009061A5"/>
    <w:rsid w:val="00906243"/>
    <w:rsid w:val="009063E6"/>
    <w:rsid w:val="00906AF6"/>
    <w:rsid w:val="00907259"/>
    <w:rsid w:val="009072D4"/>
    <w:rsid w:val="00907809"/>
    <w:rsid w:val="0091019E"/>
    <w:rsid w:val="0091039F"/>
    <w:rsid w:val="009107A4"/>
    <w:rsid w:val="00910AFF"/>
    <w:rsid w:val="00910DC1"/>
    <w:rsid w:val="00911609"/>
    <w:rsid w:val="009117E4"/>
    <w:rsid w:val="00911AEB"/>
    <w:rsid w:val="009126AA"/>
    <w:rsid w:val="0091284F"/>
    <w:rsid w:val="0091294E"/>
    <w:rsid w:val="00912D6F"/>
    <w:rsid w:val="0091327A"/>
    <w:rsid w:val="009132E6"/>
    <w:rsid w:val="00913834"/>
    <w:rsid w:val="009138FC"/>
    <w:rsid w:val="009141DE"/>
    <w:rsid w:val="00914218"/>
    <w:rsid w:val="0091441D"/>
    <w:rsid w:val="00914594"/>
    <w:rsid w:val="00914C32"/>
    <w:rsid w:val="00914EB4"/>
    <w:rsid w:val="00915160"/>
    <w:rsid w:val="0091519C"/>
    <w:rsid w:val="009152C1"/>
    <w:rsid w:val="009152E9"/>
    <w:rsid w:val="009158B0"/>
    <w:rsid w:val="00915AB7"/>
    <w:rsid w:val="00915B81"/>
    <w:rsid w:val="00915E48"/>
    <w:rsid w:val="00916157"/>
    <w:rsid w:val="00916B9E"/>
    <w:rsid w:val="0091704E"/>
    <w:rsid w:val="009175A3"/>
    <w:rsid w:val="00917804"/>
    <w:rsid w:val="009178AE"/>
    <w:rsid w:val="00917C15"/>
    <w:rsid w:val="00920223"/>
    <w:rsid w:val="009206A4"/>
    <w:rsid w:val="009211DD"/>
    <w:rsid w:val="009213F0"/>
    <w:rsid w:val="00921A90"/>
    <w:rsid w:val="00921C83"/>
    <w:rsid w:val="009224CA"/>
    <w:rsid w:val="009225F6"/>
    <w:rsid w:val="009226B7"/>
    <w:rsid w:val="009233A9"/>
    <w:rsid w:val="009237FA"/>
    <w:rsid w:val="0092385F"/>
    <w:rsid w:val="009238B7"/>
    <w:rsid w:val="00923B26"/>
    <w:rsid w:val="00923E98"/>
    <w:rsid w:val="00924457"/>
    <w:rsid w:val="0092488D"/>
    <w:rsid w:val="00924F2C"/>
    <w:rsid w:val="00925945"/>
    <w:rsid w:val="00925A4D"/>
    <w:rsid w:val="00925BC6"/>
    <w:rsid w:val="00925FA2"/>
    <w:rsid w:val="0092636F"/>
    <w:rsid w:val="00926896"/>
    <w:rsid w:val="009268A6"/>
    <w:rsid w:val="00926B8A"/>
    <w:rsid w:val="00926B9C"/>
    <w:rsid w:val="00926E58"/>
    <w:rsid w:val="00926F5C"/>
    <w:rsid w:val="00927440"/>
    <w:rsid w:val="00927523"/>
    <w:rsid w:val="00927A74"/>
    <w:rsid w:val="009300C9"/>
    <w:rsid w:val="00930ACB"/>
    <w:rsid w:val="00931134"/>
    <w:rsid w:val="0093143D"/>
    <w:rsid w:val="00931518"/>
    <w:rsid w:val="00931962"/>
    <w:rsid w:val="0093222A"/>
    <w:rsid w:val="0093287C"/>
    <w:rsid w:val="00932A5B"/>
    <w:rsid w:val="009334EB"/>
    <w:rsid w:val="00933577"/>
    <w:rsid w:val="00933880"/>
    <w:rsid w:val="00933C0D"/>
    <w:rsid w:val="00933F8D"/>
    <w:rsid w:val="00934066"/>
    <w:rsid w:val="00934271"/>
    <w:rsid w:val="00934637"/>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D78"/>
    <w:rsid w:val="00940E2D"/>
    <w:rsid w:val="009412A4"/>
    <w:rsid w:val="00941435"/>
    <w:rsid w:val="00941720"/>
    <w:rsid w:val="00941D0D"/>
    <w:rsid w:val="009420A2"/>
    <w:rsid w:val="009421FD"/>
    <w:rsid w:val="00942696"/>
    <w:rsid w:val="009426A7"/>
    <w:rsid w:val="00942AB7"/>
    <w:rsid w:val="00942D3D"/>
    <w:rsid w:val="00943363"/>
    <w:rsid w:val="00943B5E"/>
    <w:rsid w:val="00944B62"/>
    <w:rsid w:val="00945637"/>
    <w:rsid w:val="00945CE3"/>
    <w:rsid w:val="00945D49"/>
    <w:rsid w:val="00946A80"/>
    <w:rsid w:val="00946D8C"/>
    <w:rsid w:val="00947119"/>
    <w:rsid w:val="009472C4"/>
    <w:rsid w:val="0094732C"/>
    <w:rsid w:val="00947472"/>
    <w:rsid w:val="009479E4"/>
    <w:rsid w:val="00947A4B"/>
    <w:rsid w:val="00947FD0"/>
    <w:rsid w:val="00950639"/>
    <w:rsid w:val="00950A51"/>
    <w:rsid w:val="00950D36"/>
    <w:rsid w:val="00950EE2"/>
    <w:rsid w:val="00951DFA"/>
    <w:rsid w:val="00952941"/>
    <w:rsid w:val="00952A36"/>
    <w:rsid w:val="00952DD3"/>
    <w:rsid w:val="00952FC4"/>
    <w:rsid w:val="00954066"/>
    <w:rsid w:val="0095416C"/>
    <w:rsid w:val="009544D2"/>
    <w:rsid w:val="0095452C"/>
    <w:rsid w:val="00954753"/>
    <w:rsid w:val="009547CF"/>
    <w:rsid w:val="009547EE"/>
    <w:rsid w:val="00954B88"/>
    <w:rsid w:val="009552A7"/>
    <w:rsid w:val="00955CE5"/>
    <w:rsid w:val="0095610C"/>
    <w:rsid w:val="00956363"/>
    <w:rsid w:val="00956450"/>
    <w:rsid w:val="009566CE"/>
    <w:rsid w:val="00956CB5"/>
    <w:rsid w:val="00957883"/>
    <w:rsid w:val="00960011"/>
    <w:rsid w:val="00960329"/>
    <w:rsid w:val="00960439"/>
    <w:rsid w:val="00960502"/>
    <w:rsid w:val="00960672"/>
    <w:rsid w:val="009606C7"/>
    <w:rsid w:val="009608BC"/>
    <w:rsid w:val="009611F2"/>
    <w:rsid w:val="00961510"/>
    <w:rsid w:val="00961608"/>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48"/>
    <w:rsid w:val="00966186"/>
    <w:rsid w:val="00966525"/>
    <w:rsid w:val="009666DF"/>
    <w:rsid w:val="00966E9E"/>
    <w:rsid w:val="00967481"/>
    <w:rsid w:val="0096756E"/>
    <w:rsid w:val="00967F64"/>
    <w:rsid w:val="0097013A"/>
    <w:rsid w:val="00970D3D"/>
    <w:rsid w:val="0097110C"/>
    <w:rsid w:val="009711DC"/>
    <w:rsid w:val="009711F2"/>
    <w:rsid w:val="0097146B"/>
    <w:rsid w:val="00971506"/>
    <w:rsid w:val="009715FB"/>
    <w:rsid w:val="00971611"/>
    <w:rsid w:val="009716BD"/>
    <w:rsid w:val="0097193D"/>
    <w:rsid w:val="00971F69"/>
    <w:rsid w:val="00972478"/>
    <w:rsid w:val="009726D2"/>
    <w:rsid w:val="00972755"/>
    <w:rsid w:val="00972FE4"/>
    <w:rsid w:val="0097304F"/>
    <w:rsid w:val="009730E7"/>
    <w:rsid w:val="0097324C"/>
    <w:rsid w:val="0097330E"/>
    <w:rsid w:val="00973518"/>
    <w:rsid w:val="00973587"/>
    <w:rsid w:val="009738D1"/>
    <w:rsid w:val="00974DC5"/>
    <w:rsid w:val="00975684"/>
    <w:rsid w:val="009756B2"/>
    <w:rsid w:val="009758A1"/>
    <w:rsid w:val="00975DB9"/>
    <w:rsid w:val="00976034"/>
    <w:rsid w:val="00976391"/>
    <w:rsid w:val="00976C0F"/>
    <w:rsid w:val="00976E48"/>
    <w:rsid w:val="009779AE"/>
    <w:rsid w:val="00977C1F"/>
    <w:rsid w:val="00977D00"/>
    <w:rsid w:val="00977E14"/>
    <w:rsid w:val="009802A7"/>
    <w:rsid w:val="00980694"/>
    <w:rsid w:val="009808A3"/>
    <w:rsid w:val="009808EF"/>
    <w:rsid w:val="0098096E"/>
    <w:rsid w:val="00980FF5"/>
    <w:rsid w:val="009810E6"/>
    <w:rsid w:val="009819EB"/>
    <w:rsid w:val="00981F78"/>
    <w:rsid w:val="00982761"/>
    <w:rsid w:val="00982C19"/>
    <w:rsid w:val="00982E4C"/>
    <w:rsid w:val="009832A8"/>
    <w:rsid w:val="009836B9"/>
    <w:rsid w:val="009838AB"/>
    <w:rsid w:val="00983922"/>
    <w:rsid w:val="00983C4D"/>
    <w:rsid w:val="00983E52"/>
    <w:rsid w:val="009845D9"/>
    <w:rsid w:val="009847B3"/>
    <w:rsid w:val="00984829"/>
    <w:rsid w:val="009849B0"/>
    <w:rsid w:val="009849E8"/>
    <w:rsid w:val="00984A78"/>
    <w:rsid w:val="00984E2D"/>
    <w:rsid w:val="00984E33"/>
    <w:rsid w:val="00984F5F"/>
    <w:rsid w:val="009854E3"/>
    <w:rsid w:val="0098562C"/>
    <w:rsid w:val="009856C7"/>
    <w:rsid w:val="00985EF7"/>
    <w:rsid w:val="0098635E"/>
    <w:rsid w:val="009864C4"/>
    <w:rsid w:val="0098680D"/>
    <w:rsid w:val="00986CCE"/>
    <w:rsid w:val="00987047"/>
    <w:rsid w:val="0098724A"/>
    <w:rsid w:val="009872C2"/>
    <w:rsid w:val="009875EF"/>
    <w:rsid w:val="009879BF"/>
    <w:rsid w:val="00987B2D"/>
    <w:rsid w:val="00987C1A"/>
    <w:rsid w:val="00990520"/>
    <w:rsid w:val="0099057E"/>
    <w:rsid w:val="00990593"/>
    <w:rsid w:val="00990906"/>
    <w:rsid w:val="00991031"/>
    <w:rsid w:val="009913F8"/>
    <w:rsid w:val="00991787"/>
    <w:rsid w:val="00991B40"/>
    <w:rsid w:val="00991BBB"/>
    <w:rsid w:val="00992197"/>
    <w:rsid w:val="009922D5"/>
    <w:rsid w:val="00992349"/>
    <w:rsid w:val="0099246D"/>
    <w:rsid w:val="0099272B"/>
    <w:rsid w:val="00992A99"/>
    <w:rsid w:val="00992D26"/>
    <w:rsid w:val="00992DD7"/>
    <w:rsid w:val="00992E41"/>
    <w:rsid w:val="009931B3"/>
    <w:rsid w:val="009934A9"/>
    <w:rsid w:val="009941EC"/>
    <w:rsid w:val="0099436C"/>
    <w:rsid w:val="009943A6"/>
    <w:rsid w:val="00994739"/>
    <w:rsid w:val="009949BE"/>
    <w:rsid w:val="00994E1B"/>
    <w:rsid w:val="009957BE"/>
    <w:rsid w:val="00995E19"/>
    <w:rsid w:val="00995FB8"/>
    <w:rsid w:val="009962C9"/>
    <w:rsid w:val="00996560"/>
    <w:rsid w:val="00996870"/>
    <w:rsid w:val="00996B25"/>
    <w:rsid w:val="0099744D"/>
    <w:rsid w:val="009979C2"/>
    <w:rsid w:val="00997BE9"/>
    <w:rsid w:val="00997D81"/>
    <w:rsid w:val="009A01B0"/>
    <w:rsid w:val="009A02C2"/>
    <w:rsid w:val="009A088F"/>
    <w:rsid w:val="009A0D0C"/>
    <w:rsid w:val="009A0DB0"/>
    <w:rsid w:val="009A1C69"/>
    <w:rsid w:val="009A1D73"/>
    <w:rsid w:val="009A22C3"/>
    <w:rsid w:val="009A2380"/>
    <w:rsid w:val="009A2836"/>
    <w:rsid w:val="009A2A8B"/>
    <w:rsid w:val="009A2DC4"/>
    <w:rsid w:val="009A2FA0"/>
    <w:rsid w:val="009A2FB2"/>
    <w:rsid w:val="009A36D5"/>
    <w:rsid w:val="009A3AD3"/>
    <w:rsid w:val="009A3FBF"/>
    <w:rsid w:val="009A4170"/>
    <w:rsid w:val="009A42FE"/>
    <w:rsid w:val="009A43C1"/>
    <w:rsid w:val="009A450E"/>
    <w:rsid w:val="009A4566"/>
    <w:rsid w:val="009A47F9"/>
    <w:rsid w:val="009A4BE6"/>
    <w:rsid w:val="009A4C3D"/>
    <w:rsid w:val="009A54CF"/>
    <w:rsid w:val="009A5AAD"/>
    <w:rsid w:val="009A617A"/>
    <w:rsid w:val="009A6416"/>
    <w:rsid w:val="009A6672"/>
    <w:rsid w:val="009A69C2"/>
    <w:rsid w:val="009A6C80"/>
    <w:rsid w:val="009A6D1D"/>
    <w:rsid w:val="009A6E4A"/>
    <w:rsid w:val="009A7073"/>
    <w:rsid w:val="009A7092"/>
    <w:rsid w:val="009A7413"/>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C07"/>
    <w:rsid w:val="009B52DA"/>
    <w:rsid w:val="009B5455"/>
    <w:rsid w:val="009B54D7"/>
    <w:rsid w:val="009B5510"/>
    <w:rsid w:val="009B5530"/>
    <w:rsid w:val="009B5A50"/>
    <w:rsid w:val="009B5EBD"/>
    <w:rsid w:val="009B67B5"/>
    <w:rsid w:val="009B68DC"/>
    <w:rsid w:val="009B6A01"/>
    <w:rsid w:val="009B6E5E"/>
    <w:rsid w:val="009B6F0F"/>
    <w:rsid w:val="009B7260"/>
    <w:rsid w:val="009C0054"/>
    <w:rsid w:val="009C02E7"/>
    <w:rsid w:val="009C0E50"/>
    <w:rsid w:val="009C0E84"/>
    <w:rsid w:val="009C1262"/>
    <w:rsid w:val="009C14AC"/>
    <w:rsid w:val="009C1BFC"/>
    <w:rsid w:val="009C1D78"/>
    <w:rsid w:val="009C1E8C"/>
    <w:rsid w:val="009C2102"/>
    <w:rsid w:val="009C213E"/>
    <w:rsid w:val="009C23D7"/>
    <w:rsid w:val="009C251E"/>
    <w:rsid w:val="009C256D"/>
    <w:rsid w:val="009C2848"/>
    <w:rsid w:val="009C2D5D"/>
    <w:rsid w:val="009C2DD2"/>
    <w:rsid w:val="009C310B"/>
    <w:rsid w:val="009C3348"/>
    <w:rsid w:val="009C357D"/>
    <w:rsid w:val="009C38DD"/>
    <w:rsid w:val="009C3AD7"/>
    <w:rsid w:val="009C3BD9"/>
    <w:rsid w:val="009C3D52"/>
    <w:rsid w:val="009C4593"/>
    <w:rsid w:val="009C46E7"/>
    <w:rsid w:val="009C4EB2"/>
    <w:rsid w:val="009C51CB"/>
    <w:rsid w:val="009C51D5"/>
    <w:rsid w:val="009C56FA"/>
    <w:rsid w:val="009C57B6"/>
    <w:rsid w:val="009C5B86"/>
    <w:rsid w:val="009C6173"/>
    <w:rsid w:val="009C6315"/>
    <w:rsid w:val="009C66BA"/>
    <w:rsid w:val="009C6821"/>
    <w:rsid w:val="009C6A7C"/>
    <w:rsid w:val="009C6B52"/>
    <w:rsid w:val="009C7119"/>
    <w:rsid w:val="009C760A"/>
    <w:rsid w:val="009C7BCF"/>
    <w:rsid w:val="009C7C04"/>
    <w:rsid w:val="009C7DC1"/>
    <w:rsid w:val="009C7DE2"/>
    <w:rsid w:val="009D0004"/>
    <w:rsid w:val="009D087D"/>
    <w:rsid w:val="009D0D3B"/>
    <w:rsid w:val="009D1002"/>
    <w:rsid w:val="009D1CE4"/>
    <w:rsid w:val="009D2283"/>
    <w:rsid w:val="009D2607"/>
    <w:rsid w:val="009D2729"/>
    <w:rsid w:val="009D29AD"/>
    <w:rsid w:val="009D3196"/>
    <w:rsid w:val="009D32B1"/>
    <w:rsid w:val="009D37FF"/>
    <w:rsid w:val="009D3D5A"/>
    <w:rsid w:val="009D4302"/>
    <w:rsid w:val="009D4460"/>
    <w:rsid w:val="009D44B2"/>
    <w:rsid w:val="009D46FD"/>
    <w:rsid w:val="009D47BA"/>
    <w:rsid w:val="009D499C"/>
    <w:rsid w:val="009D510E"/>
    <w:rsid w:val="009D55C4"/>
    <w:rsid w:val="009D5D74"/>
    <w:rsid w:val="009D5E36"/>
    <w:rsid w:val="009D6311"/>
    <w:rsid w:val="009D6405"/>
    <w:rsid w:val="009D6408"/>
    <w:rsid w:val="009D65E8"/>
    <w:rsid w:val="009D6641"/>
    <w:rsid w:val="009D66F4"/>
    <w:rsid w:val="009D74D8"/>
    <w:rsid w:val="009D76CC"/>
    <w:rsid w:val="009E035C"/>
    <w:rsid w:val="009E0411"/>
    <w:rsid w:val="009E0815"/>
    <w:rsid w:val="009E0941"/>
    <w:rsid w:val="009E09BB"/>
    <w:rsid w:val="009E0D84"/>
    <w:rsid w:val="009E128E"/>
    <w:rsid w:val="009E13B0"/>
    <w:rsid w:val="009E1441"/>
    <w:rsid w:val="009E18D7"/>
    <w:rsid w:val="009E19CB"/>
    <w:rsid w:val="009E1AE6"/>
    <w:rsid w:val="009E1D29"/>
    <w:rsid w:val="009E1F03"/>
    <w:rsid w:val="009E22D2"/>
    <w:rsid w:val="009E254A"/>
    <w:rsid w:val="009E27EB"/>
    <w:rsid w:val="009E2936"/>
    <w:rsid w:val="009E295E"/>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5D51"/>
    <w:rsid w:val="009E61A6"/>
    <w:rsid w:val="009E627D"/>
    <w:rsid w:val="009E64FD"/>
    <w:rsid w:val="009E6EEE"/>
    <w:rsid w:val="009E7285"/>
    <w:rsid w:val="009E74F5"/>
    <w:rsid w:val="009E7611"/>
    <w:rsid w:val="009E7A21"/>
    <w:rsid w:val="009F00EF"/>
    <w:rsid w:val="009F0126"/>
    <w:rsid w:val="009F02B1"/>
    <w:rsid w:val="009F04D6"/>
    <w:rsid w:val="009F050F"/>
    <w:rsid w:val="009F09C1"/>
    <w:rsid w:val="009F0AFD"/>
    <w:rsid w:val="009F0F46"/>
    <w:rsid w:val="009F1785"/>
    <w:rsid w:val="009F193B"/>
    <w:rsid w:val="009F2B6A"/>
    <w:rsid w:val="009F2FCE"/>
    <w:rsid w:val="009F3D87"/>
    <w:rsid w:val="009F4CFF"/>
    <w:rsid w:val="009F5A15"/>
    <w:rsid w:val="009F6437"/>
    <w:rsid w:val="009F6464"/>
    <w:rsid w:val="009F72B0"/>
    <w:rsid w:val="009F7762"/>
    <w:rsid w:val="009F77D3"/>
    <w:rsid w:val="009F788C"/>
    <w:rsid w:val="009F78C2"/>
    <w:rsid w:val="009F7D66"/>
    <w:rsid w:val="00A00F75"/>
    <w:rsid w:val="00A01423"/>
    <w:rsid w:val="00A015A8"/>
    <w:rsid w:val="00A01F46"/>
    <w:rsid w:val="00A02274"/>
    <w:rsid w:val="00A023C2"/>
    <w:rsid w:val="00A02837"/>
    <w:rsid w:val="00A02ABC"/>
    <w:rsid w:val="00A036BA"/>
    <w:rsid w:val="00A03C77"/>
    <w:rsid w:val="00A0403A"/>
    <w:rsid w:val="00A040AC"/>
    <w:rsid w:val="00A0424C"/>
    <w:rsid w:val="00A043E3"/>
    <w:rsid w:val="00A04A3D"/>
    <w:rsid w:val="00A04C12"/>
    <w:rsid w:val="00A0574A"/>
    <w:rsid w:val="00A05C6C"/>
    <w:rsid w:val="00A05FC1"/>
    <w:rsid w:val="00A065C5"/>
    <w:rsid w:val="00A06B2E"/>
    <w:rsid w:val="00A07250"/>
    <w:rsid w:val="00A07637"/>
    <w:rsid w:val="00A078AA"/>
    <w:rsid w:val="00A07C3C"/>
    <w:rsid w:val="00A10114"/>
    <w:rsid w:val="00A10156"/>
    <w:rsid w:val="00A10CB1"/>
    <w:rsid w:val="00A111E1"/>
    <w:rsid w:val="00A1251C"/>
    <w:rsid w:val="00A133CC"/>
    <w:rsid w:val="00A138C9"/>
    <w:rsid w:val="00A13AC5"/>
    <w:rsid w:val="00A13DCB"/>
    <w:rsid w:val="00A13EC0"/>
    <w:rsid w:val="00A1430F"/>
    <w:rsid w:val="00A15067"/>
    <w:rsid w:val="00A15567"/>
    <w:rsid w:val="00A155CB"/>
    <w:rsid w:val="00A15E54"/>
    <w:rsid w:val="00A16419"/>
    <w:rsid w:val="00A1690D"/>
    <w:rsid w:val="00A169BD"/>
    <w:rsid w:val="00A1729F"/>
    <w:rsid w:val="00A17324"/>
    <w:rsid w:val="00A17410"/>
    <w:rsid w:val="00A17617"/>
    <w:rsid w:val="00A2024B"/>
    <w:rsid w:val="00A20918"/>
    <w:rsid w:val="00A209FA"/>
    <w:rsid w:val="00A20D44"/>
    <w:rsid w:val="00A215BE"/>
    <w:rsid w:val="00A2186C"/>
    <w:rsid w:val="00A21C59"/>
    <w:rsid w:val="00A22CD3"/>
    <w:rsid w:val="00A22DFE"/>
    <w:rsid w:val="00A23174"/>
    <w:rsid w:val="00A23181"/>
    <w:rsid w:val="00A23258"/>
    <w:rsid w:val="00A23A7D"/>
    <w:rsid w:val="00A243D4"/>
    <w:rsid w:val="00A24755"/>
    <w:rsid w:val="00A2490D"/>
    <w:rsid w:val="00A24AD5"/>
    <w:rsid w:val="00A24DEF"/>
    <w:rsid w:val="00A25008"/>
    <w:rsid w:val="00A25136"/>
    <w:rsid w:val="00A252C7"/>
    <w:rsid w:val="00A252F1"/>
    <w:rsid w:val="00A25A80"/>
    <w:rsid w:val="00A25ABC"/>
    <w:rsid w:val="00A25F05"/>
    <w:rsid w:val="00A26040"/>
    <w:rsid w:val="00A262BF"/>
    <w:rsid w:val="00A2633F"/>
    <w:rsid w:val="00A26A2B"/>
    <w:rsid w:val="00A2793E"/>
    <w:rsid w:val="00A27B25"/>
    <w:rsid w:val="00A27EBA"/>
    <w:rsid w:val="00A305EE"/>
    <w:rsid w:val="00A30AD2"/>
    <w:rsid w:val="00A30D89"/>
    <w:rsid w:val="00A311A3"/>
    <w:rsid w:val="00A3134F"/>
    <w:rsid w:val="00A31384"/>
    <w:rsid w:val="00A314B8"/>
    <w:rsid w:val="00A319B1"/>
    <w:rsid w:val="00A32141"/>
    <w:rsid w:val="00A32919"/>
    <w:rsid w:val="00A329E6"/>
    <w:rsid w:val="00A336F7"/>
    <w:rsid w:val="00A3392B"/>
    <w:rsid w:val="00A33B3C"/>
    <w:rsid w:val="00A33DB2"/>
    <w:rsid w:val="00A33F4E"/>
    <w:rsid w:val="00A34094"/>
    <w:rsid w:val="00A340DC"/>
    <w:rsid w:val="00A348B6"/>
    <w:rsid w:val="00A34AB0"/>
    <w:rsid w:val="00A350A2"/>
    <w:rsid w:val="00A3525A"/>
    <w:rsid w:val="00A35373"/>
    <w:rsid w:val="00A35405"/>
    <w:rsid w:val="00A362C6"/>
    <w:rsid w:val="00A36391"/>
    <w:rsid w:val="00A36935"/>
    <w:rsid w:val="00A36968"/>
    <w:rsid w:val="00A36D01"/>
    <w:rsid w:val="00A36D87"/>
    <w:rsid w:val="00A36E2C"/>
    <w:rsid w:val="00A37145"/>
    <w:rsid w:val="00A3752B"/>
    <w:rsid w:val="00A37BEB"/>
    <w:rsid w:val="00A37F68"/>
    <w:rsid w:val="00A403A6"/>
    <w:rsid w:val="00A40439"/>
    <w:rsid w:val="00A40474"/>
    <w:rsid w:val="00A40844"/>
    <w:rsid w:val="00A40CB1"/>
    <w:rsid w:val="00A40CD6"/>
    <w:rsid w:val="00A40DFB"/>
    <w:rsid w:val="00A4110D"/>
    <w:rsid w:val="00A413A4"/>
    <w:rsid w:val="00A41D90"/>
    <w:rsid w:val="00A41E93"/>
    <w:rsid w:val="00A4280F"/>
    <w:rsid w:val="00A42A77"/>
    <w:rsid w:val="00A42EEF"/>
    <w:rsid w:val="00A4339B"/>
    <w:rsid w:val="00A4351A"/>
    <w:rsid w:val="00A43532"/>
    <w:rsid w:val="00A43B5D"/>
    <w:rsid w:val="00A44366"/>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08D"/>
    <w:rsid w:val="00A47952"/>
    <w:rsid w:val="00A47BEC"/>
    <w:rsid w:val="00A5026F"/>
    <w:rsid w:val="00A50461"/>
    <w:rsid w:val="00A50AC8"/>
    <w:rsid w:val="00A50CD6"/>
    <w:rsid w:val="00A5107C"/>
    <w:rsid w:val="00A52B60"/>
    <w:rsid w:val="00A52E06"/>
    <w:rsid w:val="00A539BC"/>
    <w:rsid w:val="00A53AFE"/>
    <w:rsid w:val="00A5403C"/>
    <w:rsid w:val="00A5485C"/>
    <w:rsid w:val="00A54D71"/>
    <w:rsid w:val="00A54DED"/>
    <w:rsid w:val="00A54EEA"/>
    <w:rsid w:val="00A559F4"/>
    <w:rsid w:val="00A55E0E"/>
    <w:rsid w:val="00A560B1"/>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16E"/>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2534"/>
    <w:rsid w:val="00A72F35"/>
    <w:rsid w:val="00A7369A"/>
    <w:rsid w:val="00A739B2"/>
    <w:rsid w:val="00A74499"/>
    <w:rsid w:val="00A75457"/>
    <w:rsid w:val="00A75467"/>
    <w:rsid w:val="00A755DE"/>
    <w:rsid w:val="00A75AA8"/>
    <w:rsid w:val="00A75C0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B4E"/>
    <w:rsid w:val="00A80CF7"/>
    <w:rsid w:val="00A80DD0"/>
    <w:rsid w:val="00A81AD8"/>
    <w:rsid w:val="00A81E21"/>
    <w:rsid w:val="00A82317"/>
    <w:rsid w:val="00A8293D"/>
    <w:rsid w:val="00A82DB6"/>
    <w:rsid w:val="00A82FEC"/>
    <w:rsid w:val="00A83337"/>
    <w:rsid w:val="00A83BE5"/>
    <w:rsid w:val="00A83EDB"/>
    <w:rsid w:val="00A83F92"/>
    <w:rsid w:val="00A842E9"/>
    <w:rsid w:val="00A84B1E"/>
    <w:rsid w:val="00A84CAA"/>
    <w:rsid w:val="00A84F70"/>
    <w:rsid w:val="00A85097"/>
    <w:rsid w:val="00A853AE"/>
    <w:rsid w:val="00A85551"/>
    <w:rsid w:val="00A85568"/>
    <w:rsid w:val="00A856CA"/>
    <w:rsid w:val="00A857CB"/>
    <w:rsid w:val="00A85F6C"/>
    <w:rsid w:val="00A85FA4"/>
    <w:rsid w:val="00A86633"/>
    <w:rsid w:val="00A86AD2"/>
    <w:rsid w:val="00A86C94"/>
    <w:rsid w:val="00A87120"/>
    <w:rsid w:val="00A87182"/>
    <w:rsid w:val="00A871B4"/>
    <w:rsid w:val="00A87205"/>
    <w:rsid w:val="00A8720B"/>
    <w:rsid w:val="00A8728F"/>
    <w:rsid w:val="00A87795"/>
    <w:rsid w:val="00A87D5A"/>
    <w:rsid w:val="00A87FF6"/>
    <w:rsid w:val="00A904A1"/>
    <w:rsid w:val="00A906A1"/>
    <w:rsid w:val="00A90AB1"/>
    <w:rsid w:val="00A90ACC"/>
    <w:rsid w:val="00A90B75"/>
    <w:rsid w:val="00A90BE1"/>
    <w:rsid w:val="00A90CEE"/>
    <w:rsid w:val="00A90E9F"/>
    <w:rsid w:val="00A911B1"/>
    <w:rsid w:val="00A918D1"/>
    <w:rsid w:val="00A918E6"/>
    <w:rsid w:val="00A92631"/>
    <w:rsid w:val="00A928F1"/>
    <w:rsid w:val="00A92FB2"/>
    <w:rsid w:val="00A934A3"/>
    <w:rsid w:val="00A938E6"/>
    <w:rsid w:val="00A93B69"/>
    <w:rsid w:val="00A93FE5"/>
    <w:rsid w:val="00A943B4"/>
    <w:rsid w:val="00A9520A"/>
    <w:rsid w:val="00A9537B"/>
    <w:rsid w:val="00A9542F"/>
    <w:rsid w:val="00A95DE6"/>
    <w:rsid w:val="00A96677"/>
    <w:rsid w:val="00A9677F"/>
    <w:rsid w:val="00A969FC"/>
    <w:rsid w:val="00A96A1A"/>
    <w:rsid w:val="00A96AD4"/>
    <w:rsid w:val="00A96E25"/>
    <w:rsid w:val="00A9765F"/>
    <w:rsid w:val="00A9766F"/>
    <w:rsid w:val="00A97B0B"/>
    <w:rsid w:val="00AA00A6"/>
    <w:rsid w:val="00AA0186"/>
    <w:rsid w:val="00AA0E02"/>
    <w:rsid w:val="00AA100F"/>
    <w:rsid w:val="00AA102F"/>
    <w:rsid w:val="00AA1802"/>
    <w:rsid w:val="00AA1EC5"/>
    <w:rsid w:val="00AA202F"/>
    <w:rsid w:val="00AA2290"/>
    <w:rsid w:val="00AA26AD"/>
    <w:rsid w:val="00AA275D"/>
    <w:rsid w:val="00AA29E7"/>
    <w:rsid w:val="00AA2EF0"/>
    <w:rsid w:val="00AA2F19"/>
    <w:rsid w:val="00AA2FFD"/>
    <w:rsid w:val="00AA363D"/>
    <w:rsid w:val="00AA3811"/>
    <w:rsid w:val="00AA3CDB"/>
    <w:rsid w:val="00AA43C1"/>
    <w:rsid w:val="00AA4560"/>
    <w:rsid w:val="00AA4A1C"/>
    <w:rsid w:val="00AA4A58"/>
    <w:rsid w:val="00AA4C29"/>
    <w:rsid w:val="00AA4E66"/>
    <w:rsid w:val="00AA5137"/>
    <w:rsid w:val="00AA51AD"/>
    <w:rsid w:val="00AA5718"/>
    <w:rsid w:val="00AA5864"/>
    <w:rsid w:val="00AA58E9"/>
    <w:rsid w:val="00AA5921"/>
    <w:rsid w:val="00AA5E92"/>
    <w:rsid w:val="00AA5F1C"/>
    <w:rsid w:val="00AA5F58"/>
    <w:rsid w:val="00AA61D6"/>
    <w:rsid w:val="00AA66D3"/>
    <w:rsid w:val="00AA6C91"/>
    <w:rsid w:val="00AA713E"/>
    <w:rsid w:val="00AA7933"/>
    <w:rsid w:val="00AA7B4F"/>
    <w:rsid w:val="00AA7F60"/>
    <w:rsid w:val="00AB0376"/>
    <w:rsid w:val="00AB0501"/>
    <w:rsid w:val="00AB06BA"/>
    <w:rsid w:val="00AB071F"/>
    <w:rsid w:val="00AB0A41"/>
    <w:rsid w:val="00AB0B0A"/>
    <w:rsid w:val="00AB0E5E"/>
    <w:rsid w:val="00AB1760"/>
    <w:rsid w:val="00AB18AE"/>
    <w:rsid w:val="00AB1FCC"/>
    <w:rsid w:val="00AB23F5"/>
    <w:rsid w:val="00AB2409"/>
    <w:rsid w:val="00AB2452"/>
    <w:rsid w:val="00AB290F"/>
    <w:rsid w:val="00AB32B1"/>
    <w:rsid w:val="00AB3569"/>
    <w:rsid w:val="00AB493B"/>
    <w:rsid w:val="00AB4990"/>
    <w:rsid w:val="00AB4F0F"/>
    <w:rsid w:val="00AB5104"/>
    <w:rsid w:val="00AB58A5"/>
    <w:rsid w:val="00AB5EF6"/>
    <w:rsid w:val="00AB6048"/>
    <w:rsid w:val="00AB618E"/>
    <w:rsid w:val="00AB6207"/>
    <w:rsid w:val="00AB6565"/>
    <w:rsid w:val="00AB694B"/>
    <w:rsid w:val="00AB70E3"/>
    <w:rsid w:val="00AB7367"/>
    <w:rsid w:val="00AB7632"/>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B85"/>
    <w:rsid w:val="00AC1C26"/>
    <w:rsid w:val="00AC1C80"/>
    <w:rsid w:val="00AC1F85"/>
    <w:rsid w:val="00AC2964"/>
    <w:rsid w:val="00AC29E6"/>
    <w:rsid w:val="00AC2D1B"/>
    <w:rsid w:val="00AC2F36"/>
    <w:rsid w:val="00AC376A"/>
    <w:rsid w:val="00AC3803"/>
    <w:rsid w:val="00AC3D37"/>
    <w:rsid w:val="00AC3DCD"/>
    <w:rsid w:val="00AC41A3"/>
    <w:rsid w:val="00AC4355"/>
    <w:rsid w:val="00AC4A8C"/>
    <w:rsid w:val="00AC5065"/>
    <w:rsid w:val="00AC5746"/>
    <w:rsid w:val="00AC589B"/>
    <w:rsid w:val="00AC5C4B"/>
    <w:rsid w:val="00AC5F02"/>
    <w:rsid w:val="00AC5FF5"/>
    <w:rsid w:val="00AC6324"/>
    <w:rsid w:val="00AC6366"/>
    <w:rsid w:val="00AC6C8E"/>
    <w:rsid w:val="00AC6F34"/>
    <w:rsid w:val="00AC70B0"/>
    <w:rsid w:val="00AC72D7"/>
    <w:rsid w:val="00AC7460"/>
    <w:rsid w:val="00AD0C33"/>
    <w:rsid w:val="00AD0D05"/>
    <w:rsid w:val="00AD0E18"/>
    <w:rsid w:val="00AD0FC7"/>
    <w:rsid w:val="00AD1143"/>
    <w:rsid w:val="00AD1227"/>
    <w:rsid w:val="00AD1397"/>
    <w:rsid w:val="00AD18C6"/>
    <w:rsid w:val="00AD20CE"/>
    <w:rsid w:val="00AD226B"/>
    <w:rsid w:val="00AD27B8"/>
    <w:rsid w:val="00AD2A64"/>
    <w:rsid w:val="00AD3162"/>
    <w:rsid w:val="00AD3610"/>
    <w:rsid w:val="00AD3CAD"/>
    <w:rsid w:val="00AD44F1"/>
    <w:rsid w:val="00AD4C92"/>
    <w:rsid w:val="00AD4E15"/>
    <w:rsid w:val="00AD50EE"/>
    <w:rsid w:val="00AD5126"/>
    <w:rsid w:val="00AD5859"/>
    <w:rsid w:val="00AD5A0E"/>
    <w:rsid w:val="00AD5D2D"/>
    <w:rsid w:val="00AD5D4C"/>
    <w:rsid w:val="00AD5F18"/>
    <w:rsid w:val="00AD6003"/>
    <w:rsid w:val="00AD60D3"/>
    <w:rsid w:val="00AD6580"/>
    <w:rsid w:val="00AD6631"/>
    <w:rsid w:val="00AD6920"/>
    <w:rsid w:val="00AD6B33"/>
    <w:rsid w:val="00AD6C8E"/>
    <w:rsid w:val="00AD7033"/>
    <w:rsid w:val="00AD7992"/>
    <w:rsid w:val="00AD7AFE"/>
    <w:rsid w:val="00AD7EFE"/>
    <w:rsid w:val="00AE0009"/>
    <w:rsid w:val="00AE0569"/>
    <w:rsid w:val="00AE08ED"/>
    <w:rsid w:val="00AE13F6"/>
    <w:rsid w:val="00AE1B78"/>
    <w:rsid w:val="00AE2227"/>
    <w:rsid w:val="00AE263C"/>
    <w:rsid w:val="00AE29C9"/>
    <w:rsid w:val="00AE2A3B"/>
    <w:rsid w:val="00AE2B4E"/>
    <w:rsid w:val="00AE2E23"/>
    <w:rsid w:val="00AE2E7D"/>
    <w:rsid w:val="00AE3BDD"/>
    <w:rsid w:val="00AE3CE3"/>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F9"/>
    <w:rsid w:val="00AF039E"/>
    <w:rsid w:val="00AF04AC"/>
    <w:rsid w:val="00AF0AEA"/>
    <w:rsid w:val="00AF1285"/>
    <w:rsid w:val="00AF169F"/>
    <w:rsid w:val="00AF195F"/>
    <w:rsid w:val="00AF1AEE"/>
    <w:rsid w:val="00AF2226"/>
    <w:rsid w:val="00AF25AC"/>
    <w:rsid w:val="00AF29A8"/>
    <w:rsid w:val="00AF29BF"/>
    <w:rsid w:val="00AF2F89"/>
    <w:rsid w:val="00AF3873"/>
    <w:rsid w:val="00AF3F30"/>
    <w:rsid w:val="00AF43A8"/>
    <w:rsid w:val="00AF43E9"/>
    <w:rsid w:val="00AF4807"/>
    <w:rsid w:val="00AF4AC1"/>
    <w:rsid w:val="00AF52AE"/>
    <w:rsid w:val="00AF54E6"/>
    <w:rsid w:val="00AF564B"/>
    <w:rsid w:val="00AF5C0F"/>
    <w:rsid w:val="00AF5E94"/>
    <w:rsid w:val="00AF5F91"/>
    <w:rsid w:val="00AF6BC8"/>
    <w:rsid w:val="00AF6E22"/>
    <w:rsid w:val="00AF7CF9"/>
    <w:rsid w:val="00AF7EBA"/>
    <w:rsid w:val="00B0019B"/>
    <w:rsid w:val="00B007B6"/>
    <w:rsid w:val="00B00DF2"/>
    <w:rsid w:val="00B013AE"/>
    <w:rsid w:val="00B016E1"/>
    <w:rsid w:val="00B01737"/>
    <w:rsid w:val="00B0186B"/>
    <w:rsid w:val="00B0191E"/>
    <w:rsid w:val="00B01D14"/>
    <w:rsid w:val="00B02E20"/>
    <w:rsid w:val="00B03208"/>
    <w:rsid w:val="00B034A1"/>
    <w:rsid w:val="00B03553"/>
    <w:rsid w:val="00B03592"/>
    <w:rsid w:val="00B036A3"/>
    <w:rsid w:val="00B0387A"/>
    <w:rsid w:val="00B0389D"/>
    <w:rsid w:val="00B041FE"/>
    <w:rsid w:val="00B0450B"/>
    <w:rsid w:val="00B04AB1"/>
    <w:rsid w:val="00B04E18"/>
    <w:rsid w:val="00B0500D"/>
    <w:rsid w:val="00B05903"/>
    <w:rsid w:val="00B05FA4"/>
    <w:rsid w:val="00B061DB"/>
    <w:rsid w:val="00B063F8"/>
    <w:rsid w:val="00B06A17"/>
    <w:rsid w:val="00B06E05"/>
    <w:rsid w:val="00B06ED6"/>
    <w:rsid w:val="00B0750B"/>
    <w:rsid w:val="00B07828"/>
    <w:rsid w:val="00B0786A"/>
    <w:rsid w:val="00B07D0E"/>
    <w:rsid w:val="00B07E53"/>
    <w:rsid w:val="00B108BB"/>
    <w:rsid w:val="00B10BCE"/>
    <w:rsid w:val="00B10F8B"/>
    <w:rsid w:val="00B1182F"/>
    <w:rsid w:val="00B12060"/>
    <w:rsid w:val="00B12122"/>
    <w:rsid w:val="00B129DF"/>
    <w:rsid w:val="00B12A0F"/>
    <w:rsid w:val="00B12DF5"/>
    <w:rsid w:val="00B12E80"/>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5E8"/>
    <w:rsid w:val="00B1797A"/>
    <w:rsid w:val="00B17E2C"/>
    <w:rsid w:val="00B2019B"/>
    <w:rsid w:val="00B204BD"/>
    <w:rsid w:val="00B205C5"/>
    <w:rsid w:val="00B2086D"/>
    <w:rsid w:val="00B20947"/>
    <w:rsid w:val="00B20C9A"/>
    <w:rsid w:val="00B215D9"/>
    <w:rsid w:val="00B21C54"/>
    <w:rsid w:val="00B2251E"/>
    <w:rsid w:val="00B226C3"/>
    <w:rsid w:val="00B2289B"/>
    <w:rsid w:val="00B22A6A"/>
    <w:rsid w:val="00B22B01"/>
    <w:rsid w:val="00B2321B"/>
    <w:rsid w:val="00B23329"/>
    <w:rsid w:val="00B23502"/>
    <w:rsid w:val="00B23A7B"/>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3000E"/>
    <w:rsid w:val="00B300E8"/>
    <w:rsid w:val="00B30131"/>
    <w:rsid w:val="00B301E7"/>
    <w:rsid w:val="00B304F9"/>
    <w:rsid w:val="00B30738"/>
    <w:rsid w:val="00B30BE3"/>
    <w:rsid w:val="00B30E15"/>
    <w:rsid w:val="00B313CD"/>
    <w:rsid w:val="00B31B31"/>
    <w:rsid w:val="00B31C46"/>
    <w:rsid w:val="00B31EE1"/>
    <w:rsid w:val="00B31FBE"/>
    <w:rsid w:val="00B32677"/>
    <w:rsid w:val="00B32AD8"/>
    <w:rsid w:val="00B340C8"/>
    <w:rsid w:val="00B34B83"/>
    <w:rsid w:val="00B34D47"/>
    <w:rsid w:val="00B34FD4"/>
    <w:rsid w:val="00B3523D"/>
    <w:rsid w:val="00B3552D"/>
    <w:rsid w:val="00B359CC"/>
    <w:rsid w:val="00B3604D"/>
    <w:rsid w:val="00B365C4"/>
    <w:rsid w:val="00B3670A"/>
    <w:rsid w:val="00B368DB"/>
    <w:rsid w:val="00B36ED2"/>
    <w:rsid w:val="00B3799F"/>
    <w:rsid w:val="00B37F49"/>
    <w:rsid w:val="00B37F5A"/>
    <w:rsid w:val="00B40186"/>
    <w:rsid w:val="00B409D0"/>
    <w:rsid w:val="00B40B6C"/>
    <w:rsid w:val="00B41233"/>
    <w:rsid w:val="00B4132E"/>
    <w:rsid w:val="00B416AE"/>
    <w:rsid w:val="00B41F22"/>
    <w:rsid w:val="00B420AA"/>
    <w:rsid w:val="00B420AC"/>
    <w:rsid w:val="00B420D5"/>
    <w:rsid w:val="00B420E2"/>
    <w:rsid w:val="00B42165"/>
    <w:rsid w:val="00B421B0"/>
    <w:rsid w:val="00B4229E"/>
    <w:rsid w:val="00B42484"/>
    <w:rsid w:val="00B42CFE"/>
    <w:rsid w:val="00B43347"/>
    <w:rsid w:val="00B435DA"/>
    <w:rsid w:val="00B438BA"/>
    <w:rsid w:val="00B43E31"/>
    <w:rsid w:val="00B43F99"/>
    <w:rsid w:val="00B443A3"/>
    <w:rsid w:val="00B4489C"/>
    <w:rsid w:val="00B449A9"/>
    <w:rsid w:val="00B44A60"/>
    <w:rsid w:val="00B44FEF"/>
    <w:rsid w:val="00B45015"/>
    <w:rsid w:val="00B45C35"/>
    <w:rsid w:val="00B464B1"/>
    <w:rsid w:val="00B46591"/>
    <w:rsid w:val="00B46984"/>
    <w:rsid w:val="00B46D35"/>
    <w:rsid w:val="00B4715C"/>
    <w:rsid w:val="00B47773"/>
    <w:rsid w:val="00B47A1C"/>
    <w:rsid w:val="00B47AFE"/>
    <w:rsid w:val="00B47E98"/>
    <w:rsid w:val="00B47ECE"/>
    <w:rsid w:val="00B50A10"/>
    <w:rsid w:val="00B50AE0"/>
    <w:rsid w:val="00B50C63"/>
    <w:rsid w:val="00B50DE6"/>
    <w:rsid w:val="00B50FA0"/>
    <w:rsid w:val="00B50FBF"/>
    <w:rsid w:val="00B510ED"/>
    <w:rsid w:val="00B5130D"/>
    <w:rsid w:val="00B51F96"/>
    <w:rsid w:val="00B521B7"/>
    <w:rsid w:val="00B52221"/>
    <w:rsid w:val="00B523E2"/>
    <w:rsid w:val="00B5268B"/>
    <w:rsid w:val="00B52943"/>
    <w:rsid w:val="00B52F35"/>
    <w:rsid w:val="00B53031"/>
    <w:rsid w:val="00B53125"/>
    <w:rsid w:val="00B5388D"/>
    <w:rsid w:val="00B53B70"/>
    <w:rsid w:val="00B53CD0"/>
    <w:rsid w:val="00B540B9"/>
    <w:rsid w:val="00B545B4"/>
    <w:rsid w:val="00B547ED"/>
    <w:rsid w:val="00B54848"/>
    <w:rsid w:val="00B549CB"/>
    <w:rsid w:val="00B549E6"/>
    <w:rsid w:val="00B54F5C"/>
    <w:rsid w:val="00B554AC"/>
    <w:rsid w:val="00B55D39"/>
    <w:rsid w:val="00B56A0E"/>
    <w:rsid w:val="00B56D14"/>
    <w:rsid w:val="00B5729D"/>
    <w:rsid w:val="00B572BE"/>
    <w:rsid w:val="00B577F3"/>
    <w:rsid w:val="00B57DE5"/>
    <w:rsid w:val="00B57E0A"/>
    <w:rsid w:val="00B57E79"/>
    <w:rsid w:val="00B6034C"/>
    <w:rsid w:val="00B60555"/>
    <w:rsid w:val="00B6059E"/>
    <w:rsid w:val="00B607A1"/>
    <w:rsid w:val="00B6093A"/>
    <w:rsid w:val="00B60C33"/>
    <w:rsid w:val="00B6106B"/>
    <w:rsid w:val="00B614A3"/>
    <w:rsid w:val="00B61DA8"/>
    <w:rsid w:val="00B62D08"/>
    <w:rsid w:val="00B63337"/>
    <w:rsid w:val="00B6374D"/>
    <w:rsid w:val="00B63BEB"/>
    <w:rsid w:val="00B63F20"/>
    <w:rsid w:val="00B641E3"/>
    <w:rsid w:val="00B64619"/>
    <w:rsid w:val="00B6490A"/>
    <w:rsid w:val="00B64AE9"/>
    <w:rsid w:val="00B64E9E"/>
    <w:rsid w:val="00B65408"/>
    <w:rsid w:val="00B6556F"/>
    <w:rsid w:val="00B65687"/>
    <w:rsid w:val="00B657C7"/>
    <w:rsid w:val="00B66066"/>
    <w:rsid w:val="00B66384"/>
    <w:rsid w:val="00B6669E"/>
    <w:rsid w:val="00B66824"/>
    <w:rsid w:val="00B670A6"/>
    <w:rsid w:val="00B67751"/>
    <w:rsid w:val="00B67B73"/>
    <w:rsid w:val="00B67F29"/>
    <w:rsid w:val="00B70161"/>
    <w:rsid w:val="00B706F0"/>
    <w:rsid w:val="00B707C0"/>
    <w:rsid w:val="00B70CA2"/>
    <w:rsid w:val="00B71077"/>
    <w:rsid w:val="00B71108"/>
    <w:rsid w:val="00B7113E"/>
    <w:rsid w:val="00B7140E"/>
    <w:rsid w:val="00B7162F"/>
    <w:rsid w:val="00B72017"/>
    <w:rsid w:val="00B7229F"/>
    <w:rsid w:val="00B7244D"/>
    <w:rsid w:val="00B72521"/>
    <w:rsid w:val="00B7267A"/>
    <w:rsid w:val="00B72829"/>
    <w:rsid w:val="00B7288F"/>
    <w:rsid w:val="00B72F96"/>
    <w:rsid w:val="00B73176"/>
    <w:rsid w:val="00B73248"/>
    <w:rsid w:val="00B73286"/>
    <w:rsid w:val="00B73AA5"/>
    <w:rsid w:val="00B73B8A"/>
    <w:rsid w:val="00B74751"/>
    <w:rsid w:val="00B74EFB"/>
    <w:rsid w:val="00B756CE"/>
    <w:rsid w:val="00B75CE4"/>
    <w:rsid w:val="00B75E12"/>
    <w:rsid w:val="00B760F4"/>
    <w:rsid w:val="00B762D5"/>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4F44"/>
    <w:rsid w:val="00B85D5B"/>
    <w:rsid w:val="00B860AD"/>
    <w:rsid w:val="00B863B9"/>
    <w:rsid w:val="00B8644D"/>
    <w:rsid w:val="00B86898"/>
    <w:rsid w:val="00B86B41"/>
    <w:rsid w:val="00B875FF"/>
    <w:rsid w:val="00B876C1"/>
    <w:rsid w:val="00B8799E"/>
    <w:rsid w:val="00B87CAE"/>
    <w:rsid w:val="00B87EF1"/>
    <w:rsid w:val="00B90922"/>
    <w:rsid w:val="00B91BBC"/>
    <w:rsid w:val="00B91D73"/>
    <w:rsid w:val="00B91F5D"/>
    <w:rsid w:val="00B92255"/>
    <w:rsid w:val="00B925D5"/>
    <w:rsid w:val="00B92DB4"/>
    <w:rsid w:val="00B92EC7"/>
    <w:rsid w:val="00B93008"/>
    <w:rsid w:val="00B932AC"/>
    <w:rsid w:val="00B93776"/>
    <w:rsid w:val="00B9378B"/>
    <w:rsid w:val="00B93A00"/>
    <w:rsid w:val="00B944DA"/>
    <w:rsid w:val="00B94682"/>
    <w:rsid w:val="00B94C71"/>
    <w:rsid w:val="00B94C9F"/>
    <w:rsid w:val="00B94D4C"/>
    <w:rsid w:val="00B94E0E"/>
    <w:rsid w:val="00B957D5"/>
    <w:rsid w:val="00B95BAF"/>
    <w:rsid w:val="00B95BF9"/>
    <w:rsid w:val="00B95ED7"/>
    <w:rsid w:val="00B9643E"/>
    <w:rsid w:val="00B96A72"/>
    <w:rsid w:val="00B975FF"/>
    <w:rsid w:val="00B97909"/>
    <w:rsid w:val="00B97971"/>
    <w:rsid w:val="00B97BCF"/>
    <w:rsid w:val="00BA01DA"/>
    <w:rsid w:val="00BA0AD9"/>
    <w:rsid w:val="00BA0FF7"/>
    <w:rsid w:val="00BA198A"/>
    <w:rsid w:val="00BA1B4B"/>
    <w:rsid w:val="00BA1EAC"/>
    <w:rsid w:val="00BA2066"/>
    <w:rsid w:val="00BA2794"/>
    <w:rsid w:val="00BA293A"/>
    <w:rsid w:val="00BA2D8E"/>
    <w:rsid w:val="00BA2DA7"/>
    <w:rsid w:val="00BA2F81"/>
    <w:rsid w:val="00BA3E3E"/>
    <w:rsid w:val="00BA4BE0"/>
    <w:rsid w:val="00BA546D"/>
    <w:rsid w:val="00BA6367"/>
    <w:rsid w:val="00BA668E"/>
    <w:rsid w:val="00BA6988"/>
    <w:rsid w:val="00BA6C7E"/>
    <w:rsid w:val="00BA6FAD"/>
    <w:rsid w:val="00BA7054"/>
    <w:rsid w:val="00BA70AC"/>
    <w:rsid w:val="00BA723B"/>
    <w:rsid w:val="00BA7D32"/>
    <w:rsid w:val="00BB00CD"/>
    <w:rsid w:val="00BB045C"/>
    <w:rsid w:val="00BB07B8"/>
    <w:rsid w:val="00BB0816"/>
    <w:rsid w:val="00BB0D1E"/>
    <w:rsid w:val="00BB2541"/>
    <w:rsid w:val="00BB26EC"/>
    <w:rsid w:val="00BB28EC"/>
    <w:rsid w:val="00BB29E1"/>
    <w:rsid w:val="00BB2C97"/>
    <w:rsid w:val="00BB304F"/>
    <w:rsid w:val="00BB34D4"/>
    <w:rsid w:val="00BB35A1"/>
    <w:rsid w:val="00BB3E2B"/>
    <w:rsid w:val="00BB3E8D"/>
    <w:rsid w:val="00BB4551"/>
    <w:rsid w:val="00BB4CB5"/>
    <w:rsid w:val="00BB5341"/>
    <w:rsid w:val="00BB57DA"/>
    <w:rsid w:val="00BB5817"/>
    <w:rsid w:val="00BB58BB"/>
    <w:rsid w:val="00BB5A07"/>
    <w:rsid w:val="00BB5C8D"/>
    <w:rsid w:val="00BB6434"/>
    <w:rsid w:val="00BB665A"/>
    <w:rsid w:val="00BB67D1"/>
    <w:rsid w:val="00BB6ACC"/>
    <w:rsid w:val="00BB6BE4"/>
    <w:rsid w:val="00BB6C7A"/>
    <w:rsid w:val="00BB6E8E"/>
    <w:rsid w:val="00BB76F6"/>
    <w:rsid w:val="00BB7832"/>
    <w:rsid w:val="00BB787F"/>
    <w:rsid w:val="00BB7B33"/>
    <w:rsid w:val="00BB7EA7"/>
    <w:rsid w:val="00BC0D51"/>
    <w:rsid w:val="00BC19C0"/>
    <w:rsid w:val="00BC1F81"/>
    <w:rsid w:val="00BC2158"/>
    <w:rsid w:val="00BC21A5"/>
    <w:rsid w:val="00BC2567"/>
    <w:rsid w:val="00BC26C1"/>
    <w:rsid w:val="00BC2762"/>
    <w:rsid w:val="00BC3062"/>
    <w:rsid w:val="00BC330C"/>
    <w:rsid w:val="00BC3434"/>
    <w:rsid w:val="00BC3509"/>
    <w:rsid w:val="00BC3759"/>
    <w:rsid w:val="00BC3841"/>
    <w:rsid w:val="00BC3E63"/>
    <w:rsid w:val="00BC401B"/>
    <w:rsid w:val="00BC490C"/>
    <w:rsid w:val="00BC5111"/>
    <w:rsid w:val="00BC54B2"/>
    <w:rsid w:val="00BC5AA7"/>
    <w:rsid w:val="00BC613B"/>
    <w:rsid w:val="00BC655E"/>
    <w:rsid w:val="00BC6642"/>
    <w:rsid w:val="00BC6C67"/>
    <w:rsid w:val="00BC6E7E"/>
    <w:rsid w:val="00BC78C6"/>
    <w:rsid w:val="00BC7D6B"/>
    <w:rsid w:val="00BC7F1F"/>
    <w:rsid w:val="00BD0600"/>
    <w:rsid w:val="00BD0853"/>
    <w:rsid w:val="00BD0F35"/>
    <w:rsid w:val="00BD1D5E"/>
    <w:rsid w:val="00BD1E46"/>
    <w:rsid w:val="00BD20A2"/>
    <w:rsid w:val="00BD2108"/>
    <w:rsid w:val="00BD2543"/>
    <w:rsid w:val="00BD2693"/>
    <w:rsid w:val="00BD2E2A"/>
    <w:rsid w:val="00BD3212"/>
    <w:rsid w:val="00BD3618"/>
    <w:rsid w:val="00BD3799"/>
    <w:rsid w:val="00BD3AA1"/>
    <w:rsid w:val="00BD3DEB"/>
    <w:rsid w:val="00BD474B"/>
    <w:rsid w:val="00BD51F7"/>
    <w:rsid w:val="00BD57F0"/>
    <w:rsid w:val="00BD586D"/>
    <w:rsid w:val="00BD5EA8"/>
    <w:rsid w:val="00BD5F13"/>
    <w:rsid w:val="00BD60E6"/>
    <w:rsid w:val="00BD6D5D"/>
    <w:rsid w:val="00BD7746"/>
    <w:rsid w:val="00BD7790"/>
    <w:rsid w:val="00BE00AE"/>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9BB"/>
    <w:rsid w:val="00BE4C2A"/>
    <w:rsid w:val="00BE4CCA"/>
    <w:rsid w:val="00BE4ED4"/>
    <w:rsid w:val="00BE55B5"/>
    <w:rsid w:val="00BE5682"/>
    <w:rsid w:val="00BE5980"/>
    <w:rsid w:val="00BE5FC0"/>
    <w:rsid w:val="00BE60EE"/>
    <w:rsid w:val="00BE62E4"/>
    <w:rsid w:val="00BE66C8"/>
    <w:rsid w:val="00BE69D6"/>
    <w:rsid w:val="00BE6BCA"/>
    <w:rsid w:val="00BE6F96"/>
    <w:rsid w:val="00BE6FB7"/>
    <w:rsid w:val="00BE705E"/>
    <w:rsid w:val="00BE744B"/>
    <w:rsid w:val="00BE7596"/>
    <w:rsid w:val="00BE799A"/>
    <w:rsid w:val="00BE7C6B"/>
    <w:rsid w:val="00BF00E1"/>
    <w:rsid w:val="00BF06DF"/>
    <w:rsid w:val="00BF06E6"/>
    <w:rsid w:val="00BF0F82"/>
    <w:rsid w:val="00BF10BC"/>
    <w:rsid w:val="00BF19C5"/>
    <w:rsid w:val="00BF1E08"/>
    <w:rsid w:val="00BF1FB6"/>
    <w:rsid w:val="00BF2752"/>
    <w:rsid w:val="00BF2AE3"/>
    <w:rsid w:val="00BF31CD"/>
    <w:rsid w:val="00BF3290"/>
    <w:rsid w:val="00BF32E3"/>
    <w:rsid w:val="00BF3B5A"/>
    <w:rsid w:val="00BF3B5F"/>
    <w:rsid w:val="00BF3B65"/>
    <w:rsid w:val="00BF3E62"/>
    <w:rsid w:val="00BF4471"/>
    <w:rsid w:val="00BF462F"/>
    <w:rsid w:val="00BF522D"/>
    <w:rsid w:val="00BF5336"/>
    <w:rsid w:val="00BF5981"/>
    <w:rsid w:val="00BF5E17"/>
    <w:rsid w:val="00BF5E41"/>
    <w:rsid w:val="00BF658E"/>
    <w:rsid w:val="00BF6646"/>
    <w:rsid w:val="00BF6780"/>
    <w:rsid w:val="00BF6AE5"/>
    <w:rsid w:val="00BF6D94"/>
    <w:rsid w:val="00BF6DE5"/>
    <w:rsid w:val="00BF6DF6"/>
    <w:rsid w:val="00BF76EB"/>
    <w:rsid w:val="00BF7E9B"/>
    <w:rsid w:val="00BF7FE5"/>
    <w:rsid w:val="00C002DE"/>
    <w:rsid w:val="00C0037D"/>
    <w:rsid w:val="00C010D2"/>
    <w:rsid w:val="00C013CC"/>
    <w:rsid w:val="00C015F3"/>
    <w:rsid w:val="00C01AE4"/>
    <w:rsid w:val="00C01B96"/>
    <w:rsid w:val="00C0270A"/>
    <w:rsid w:val="00C02A50"/>
    <w:rsid w:val="00C02C17"/>
    <w:rsid w:val="00C030C6"/>
    <w:rsid w:val="00C034CC"/>
    <w:rsid w:val="00C039C3"/>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886"/>
    <w:rsid w:val="00C10B35"/>
    <w:rsid w:val="00C10C69"/>
    <w:rsid w:val="00C11AF8"/>
    <w:rsid w:val="00C11C9B"/>
    <w:rsid w:val="00C11ED6"/>
    <w:rsid w:val="00C1200B"/>
    <w:rsid w:val="00C123F8"/>
    <w:rsid w:val="00C12890"/>
    <w:rsid w:val="00C12A26"/>
    <w:rsid w:val="00C12D40"/>
    <w:rsid w:val="00C12E10"/>
    <w:rsid w:val="00C12EBA"/>
    <w:rsid w:val="00C12F04"/>
    <w:rsid w:val="00C13745"/>
    <w:rsid w:val="00C13AA8"/>
    <w:rsid w:val="00C13D4F"/>
    <w:rsid w:val="00C13E99"/>
    <w:rsid w:val="00C14120"/>
    <w:rsid w:val="00C15017"/>
    <w:rsid w:val="00C151D6"/>
    <w:rsid w:val="00C152AD"/>
    <w:rsid w:val="00C152C5"/>
    <w:rsid w:val="00C15741"/>
    <w:rsid w:val="00C15818"/>
    <w:rsid w:val="00C158D0"/>
    <w:rsid w:val="00C160CE"/>
    <w:rsid w:val="00C16208"/>
    <w:rsid w:val="00C1697B"/>
    <w:rsid w:val="00C16D1E"/>
    <w:rsid w:val="00C16DC8"/>
    <w:rsid w:val="00C16F8E"/>
    <w:rsid w:val="00C1767A"/>
    <w:rsid w:val="00C1769B"/>
    <w:rsid w:val="00C17D39"/>
    <w:rsid w:val="00C17E08"/>
    <w:rsid w:val="00C17F8A"/>
    <w:rsid w:val="00C20835"/>
    <w:rsid w:val="00C20875"/>
    <w:rsid w:val="00C20934"/>
    <w:rsid w:val="00C209E7"/>
    <w:rsid w:val="00C20C01"/>
    <w:rsid w:val="00C20C5F"/>
    <w:rsid w:val="00C20CB5"/>
    <w:rsid w:val="00C211AA"/>
    <w:rsid w:val="00C212F8"/>
    <w:rsid w:val="00C2183D"/>
    <w:rsid w:val="00C2192C"/>
    <w:rsid w:val="00C219F9"/>
    <w:rsid w:val="00C21EC0"/>
    <w:rsid w:val="00C21FAF"/>
    <w:rsid w:val="00C22226"/>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A0D"/>
    <w:rsid w:val="00C30B02"/>
    <w:rsid w:val="00C30FC4"/>
    <w:rsid w:val="00C3129C"/>
    <w:rsid w:val="00C31633"/>
    <w:rsid w:val="00C31BA6"/>
    <w:rsid w:val="00C3257A"/>
    <w:rsid w:val="00C32B36"/>
    <w:rsid w:val="00C3326A"/>
    <w:rsid w:val="00C33DE5"/>
    <w:rsid w:val="00C34364"/>
    <w:rsid w:val="00C34DAC"/>
    <w:rsid w:val="00C3547B"/>
    <w:rsid w:val="00C3550C"/>
    <w:rsid w:val="00C355DF"/>
    <w:rsid w:val="00C35E7A"/>
    <w:rsid w:val="00C36388"/>
    <w:rsid w:val="00C368A4"/>
    <w:rsid w:val="00C371E7"/>
    <w:rsid w:val="00C37251"/>
    <w:rsid w:val="00C37BB2"/>
    <w:rsid w:val="00C37EA6"/>
    <w:rsid w:val="00C37FF1"/>
    <w:rsid w:val="00C40733"/>
    <w:rsid w:val="00C408D7"/>
    <w:rsid w:val="00C409DB"/>
    <w:rsid w:val="00C40A25"/>
    <w:rsid w:val="00C40B42"/>
    <w:rsid w:val="00C417AD"/>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E50"/>
    <w:rsid w:val="00C46E31"/>
    <w:rsid w:val="00C47732"/>
    <w:rsid w:val="00C47A87"/>
    <w:rsid w:val="00C5007A"/>
    <w:rsid w:val="00C500FF"/>
    <w:rsid w:val="00C5092C"/>
    <w:rsid w:val="00C50A24"/>
    <w:rsid w:val="00C50B1E"/>
    <w:rsid w:val="00C50BB7"/>
    <w:rsid w:val="00C5122E"/>
    <w:rsid w:val="00C51471"/>
    <w:rsid w:val="00C515E1"/>
    <w:rsid w:val="00C51A13"/>
    <w:rsid w:val="00C51C22"/>
    <w:rsid w:val="00C51F3B"/>
    <w:rsid w:val="00C52652"/>
    <w:rsid w:val="00C527DC"/>
    <w:rsid w:val="00C52864"/>
    <w:rsid w:val="00C52AC7"/>
    <w:rsid w:val="00C53097"/>
    <w:rsid w:val="00C53231"/>
    <w:rsid w:val="00C532A4"/>
    <w:rsid w:val="00C54095"/>
    <w:rsid w:val="00C54862"/>
    <w:rsid w:val="00C55379"/>
    <w:rsid w:val="00C55B74"/>
    <w:rsid w:val="00C55C85"/>
    <w:rsid w:val="00C55F01"/>
    <w:rsid w:val="00C5616A"/>
    <w:rsid w:val="00C5644E"/>
    <w:rsid w:val="00C56735"/>
    <w:rsid w:val="00C56D2D"/>
    <w:rsid w:val="00C56D48"/>
    <w:rsid w:val="00C57191"/>
    <w:rsid w:val="00C5726B"/>
    <w:rsid w:val="00C572FB"/>
    <w:rsid w:val="00C5758D"/>
    <w:rsid w:val="00C57805"/>
    <w:rsid w:val="00C60425"/>
    <w:rsid w:val="00C606F4"/>
    <w:rsid w:val="00C608CA"/>
    <w:rsid w:val="00C60B87"/>
    <w:rsid w:val="00C60FAF"/>
    <w:rsid w:val="00C61486"/>
    <w:rsid w:val="00C6163E"/>
    <w:rsid w:val="00C61E49"/>
    <w:rsid w:val="00C62065"/>
    <w:rsid w:val="00C625CC"/>
    <w:rsid w:val="00C62965"/>
    <w:rsid w:val="00C62AD9"/>
    <w:rsid w:val="00C62D1E"/>
    <w:rsid w:val="00C6341D"/>
    <w:rsid w:val="00C635B9"/>
    <w:rsid w:val="00C63657"/>
    <w:rsid w:val="00C645BF"/>
    <w:rsid w:val="00C6490D"/>
    <w:rsid w:val="00C64E83"/>
    <w:rsid w:val="00C65099"/>
    <w:rsid w:val="00C65118"/>
    <w:rsid w:val="00C65554"/>
    <w:rsid w:val="00C65806"/>
    <w:rsid w:val="00C65AA5"/>
    <w:rsid w:val="00C65ABC"/>
    <w:rsid w:val="00C65AE5"/>
    <w:rsid w:val="00C65C0B"/>
    <w:rsid w:val="00C663FC"/>
    <w:rsid w:val="00C66742"/>
    <w:rsid w:val="00C668EB"/>
    <w:rsid w:val="00C67065"/>
    <w:rsid w:val="00C67679"/>
    <w:rsid w:val="00C67710"/>
    <w:rsid w:val="00C6784A"/>
    <w:rsid w:val="00C67876"/>
    <w:rsid w:val="00C67CF7"/>
    <w:rsid w:val="00C67D3C"/>
    <w:rsid w:val="00C67D71"/>
    <w:rsid w:val="00C700B8"/>
    <w:rsid w:val="00C70DC2"/>
    <w:rsid w:val="00C712B0"/>
    <w:rsid w:val="00C71DD0"/>
    <w:rsid w:val="00C71FA4"/>
    <w:rsid w:val="00C7221A"/>
    <w:rsid w:val="00C722AD"/>
    <w:rsid w:val="00C7258B"/>
    <w:rsid w:val="00C726A3"/>
    <w:rsid w:val="00C727A9"/>
    <w:rsid w:val="00C72BBD"/>
    <w:rsid w:val="00C73124"/>
    <w:rsid w:val="00C7320B"/>
    <w:rsid w:val="00C7336E"/>
    <w:rsid w:val="00C73A32"/>
    <w:rsid w:val="00C73C4F"/>
    <w:rsid w:val="00C74243"/>
    <w:rsid w:val="00C743B0"/>
    <w:rsid w:val="00C743B1"/>
    <w:rsid w:val="00C7449E"/>
    <w:rsid w:val="00C7488B"/>
    <w:rsid w:val="00C749A2"/>
    <w:rsid w:val="00C74B87"/>
    <w:rsid w:val="00C74E4F"/>
    <w:rsid w:val="00C75844"/>
    <w:rsid w:val="00C75949"/>
    <w:rsid w:val="00C75D70"/>
    <w:rsid w:val="00C765EF"/>
    <w:rsid w:val="00C76E32"/>
    <w:rsid w:val="00C7701D"/>
    <w:rsid w:val="00C77104"/>
    <w:rsid w:val="00C77675"/>
    <w:rsid w:val="00C778A4"/>
    <w:rsid w:val="00C778EA"/>
    <w:rsid w:val="00C778F6"/>
    <w:rsid w:val="00C77C25"/>
    <w:rsid w:val="00C77EA1"/>
    <w:rsid w:val="00C80529"/>
    <w:rsid w:val="00C8069B"/>
    <w:rsid w:val="00C8086E"/>
    <w:rsid w:val="00C80C7A"/>
    <w:rsid w:val="00C80E46"/>
    <w:rsid w:val="00C81246"/>
    <w:rsid w:val="00C816B6"/>
    <w:rsid w:val="00C81811"/>
    <w:rsid w:val="00C81995"/>
    <w:rsid w:val="00C81A7E"/>
    <w:rsid w:val="00C81E39"/>
    <w:rsid w:val="00C81FD0"/>
    <w:rsid w:val="00C81FE2"/>
    <w:rsid w:val="00C82521"/>
    <w:rsid w:val="00C8261A"/>
    <w:rsid w:val="00C8287D"/>
    <w:rsid w:val="00C82963"/>
    <w:rsid w:val="00C83B43"/>
    <w:rsid w:val="00C83EBA"/>
    <w:rsid w:val="00C84A35"/>
    <w:rsid w:val="00C84BFA"/>
    <w:rsid w:val="00C85492"/>
    <w:rsid w:val="00C85A6D"/>
    <w:rsid w:val="00C85F51"/>
    <w:rsid w:val="00C86203"/>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4DE"/>
    <w:rsid w:val="00C925AC"/>
    <w:rsid w:val="00C92732"/>
    <w:rsid w:val="00C9282F"/>
    <w:rsid w:val="00C92F4F"/>
    <w:rsid w:val="00C9302B"/>
    <w:rsid w:val="00C93106"/>
    <w:rsid w:val="00C932A3"/>
    <w:rsid w:val="00C93B0E"/>
    <w:rsid w:val="00C93BF9"/>
    <w:rsid w:val="00C93DAF"/>
    <w:rsid w:val="00C94570"/>
    <w:rsid w:val="00C9460C"/>
    <w:rsid w:val="00C947B6"/>
    <w:rsid w:val="00C9488D"/>
    <w:rsid w:val="00C948BB"/>
    <w:rsid w:val="00C948F1"/>
    <w:rsid w:val="00C953AB"/>
    <w:rsid w:val="00C95DAA"/>
    <w:rsid w:val="00C96B13"/>
    <w:rsid w:val="00C96E9B"/>
    <w:rsid w:val="00C96EF5"/>
    <w:rsid w:val="00C96F79"/>
    <w:rsid w:val="00C97411"/>
    <w:rsid w:val="00C97C50"/>
    <w:rsid w:val="00CA06D0"/>
    <w:rsid w:val="00CA0940"/>
    <w:rsid w:val="00CA0B70"/>
    <w:rsid w:val="00CA0BB5"/>
    <w:rsid w:val="00CA0DD7"/>
    <w:rsid w:val="00CA1894"/>
    <w:rsid w:val="00CA1A53"/>
    <w:rsid w:val="00CA270E"/>
    <w:rsid w:val="00CA31FD"/>
    <w:rsid w:val="00CA3347"/>
    <w:rsid w:val="00CA34AB"/>
    <w:rsid w:val="00CA35E2"/>
    <w:rsid w:val="00CA3933"/>
    <w:rsid w:val="00CA3D58"/>
    <w:rsid w:val="00CA5681"/>
    <w:rsid w:val="00CA6665"/>
    <w:rsid w:val="00CA6A3E"/>
    <w:rsid w:val="00CA6BBA"/>
    <w:rsid w:val="00CA6C62"/>
    <w:rsid w:val="00CA6E23"/>
    <w:rsid w:val="00CA6E42"/>
    <w:rsid w:val="00CA74C9"/>
    <w:rsid w:val="00CA756D"/>
    <w:rsid w:val="00CA7A28"/>
    <w:rsid w:val="00CA7A8A"/>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1E38"/>
    <w:rsid w:val="00CB23DD"/>
    <w:rsid w:val="00CB2B13"/>
    <w:rsid w:val="00CB2B44"/>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00B"/>
    <w:rsid w:val="00CB615A"/>
    <w:rsid w:val="00CB64CB"/>
    <w:rsid w:val="00CB70DE"/>
    <w:rsid w:val="00CB717C"/>
    <w:rsid w:val="00CB7A2D"/>
    <w:rsid w:val="00CB7E3F"/>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5CE"/>
    <w:rsid w:val="00CC57A5"/>
    <w:rsid w:val="00CC5D0C"/>
    <w:rsid w:val="00CC5E1E"/>
    <w:rsid w:val="00CC65C0"/>
    <w:rsid w:val="00CC71BF"/>
    <w:rsid w:val="00CC72D1"/>
    <w:rsid w:val="00CC732E"/>
    <w:rsid w:val="00CC738E"/>
    <w:rsid w:val="00CC7392"/>
    <w:rsid w:val="00CC746E"/>
    <w:rsid w:val="00CC7BEC"/>
    <w:rsid w:val="00CD066C"/>
    <w:rsid w:val="00CD0A0B"/>
    <w:rsid w:val="00CD0D8A"/>
    <w:rsid w:val="00CD105A"/>
    <w:rsid w:val="00CD19E3"/>
    <w:rsid w:val="00CD1E72"/>
    <w:rsid w:val="00CD21B0"/>
    <w:rsid w:val="00CD26DF"/>
    <w:rsid w:val="00CD28D7"/>
    <w:rsid w:val="00CD2C6A"/>
    <w:rsid w:val="00CD2E99"/>
    <w:rsid w:val="00CD2F6B"/>
    <w:rsid w:val="00CD32F6"/>
    <w:rsid w:val="00CD356A"/>
    <w:rsid w:val="00CD3739"/>
    <w:rsid w:val="00CD3911"/>
    <w:rsid w:val="00CD3C78"/>
    <w:rsid w:val="00CD43BF"/>
    <w:rsid w:val="00CD44E3"/>
    <w:rsid w:val="00CD47F9"/>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2BD"/>
    <w:rsid w:val="00CE3920"/>
    <w:rsid w:val="00CE39B1"/>
    <w:rsid w:val="00CE40EA"/>
    <w:rsid w:val="00CE4126"/>
    <w:rsid w:val="00CE43C0"/>
    <w:rsid w:val="00CE4526"/>
    <w:rsid w:val="00CE47DC"/>
    <w:rsid w:val="00CE47F7"/>
    <w:rsid w:val="00CE4866"/>
    <w:rsid w:val="00CE4FF9"/>
    <w:rsid w:val="00CE5212"/>
    <w:rsid w:val="00CE5473"/>
    <w:rsid w:val="00CE55E8"/>
    <w:rsid w:val="00CE55EF"/>
    <w:rsid w:val="00CE63C6"/>
    <w:rsid w:val="00CE6507"/>
    <w:rsid w:val="00CE6549"/>
    <w:rsid w:val="00CE7135"/>
    <w:rsid w:val="00CE73C5"/>
    <w:rsid w:val="00CE7EFA"/>
    <w:rsid w:val="00CE7F4A"/>
    <w:rsid w:val="00CE7F63"/>
    <w:rsid w:val="00CF0200"/>
    <w:rsid w:val="00CF05CC"/>
    <w:rsid w:val="00CF07FF"/>
    <w:rsid w:val="00CF0A2E"/>
    <w:rsid w:val="00CF1006"/>
    <w:rsid w:val="00CF14BC"/>
    <w:rsid w:val="00CF152D"/>
    <w:rsid w:val="00CF189F"/>
    <w:rsid w:val="00CF1C6A"/>
    <w:rsid w:val="00CF1C8B"/>
    <w:rsid w:val="00CF1EAF"/>
    <w:rsid w:val="00CF1F1E"/>
    <w:rsid w:val="00CF2153"/>
    <w:rsid w:val="00CF22D1"/>
    <w:rsid w:val="00CF268E"/>
    <w:rsid w:val="00CF279C"/>
    <w:rsid w:val="00CF29F3"/>
    <w:rsid w:val="00CF2DBC"/>
    <w:rsid w:val="00CF2F4F"/>
    <w:rsid w:val="00CF31F1"/>
    <w:rsid w:val="00CF3807"/>
    <w:rsid w:val="00CF38DC"/>
    <w:rsid w:val="00CF3A2E"/>
    <w:rsid w:val="00CF3E4F"/>
    <w:rsid w:val="00CF3EF4"/>
    <w:rsid w:val="00CF3FBD"/>
    <w:rsid w:val="00CF4A93"/>
    <w:rsid w:val="00CF5689"/>
    <w:rsid w:val="00CF5A8C"/>
    <w:rsid w:val="00CF5BFF"/>
    <w:rsid w:val="00CF5D28"/>
    <w:rsid w:val="00CF5E92"/>
    <w:rsid w:val="00CF641A"/>
    <w:rsid w:val="00CF6587"/>
    <w:rsid w:val="00CF6686"/>
    <w:rsid w:val="00CF6828"/>
    <w:rsid w:val="00CF6B91"/>
    <w:rsid w:val="00CF6D2F"/>
    <w:rsid w:val="00CF75EC"/>
    <w:rsid w:val="00CF7794"/>
    <w:rsid w:val="00CF7B3D"/>
    <w:rsid w:val="00CF7B4F"/>
    <w:rsid w:val="00CF7C08"/>
    <w:rsid w:val="00CF7E23"/>
    <w:rsid w:val="00D001B9"/>
    <w:rsid w:val="00D00419"/>
    <w:rsid w:val="00D00B96"/>
    <w:rsid w:val="00D00F53"/>
    <w:rsid w:val="00D01307"/>
    <w:rsid w:val="00D016F3"/>
    <w:rsid w:val="00D01CFA"/>
    <w:rsid w:val="00D0227F"/>
    <w:rsid w:val="00D023E6"/>
    <w:rsid w:val="00D025B1"/>
    <w:rsid w:val="00D026F3"/>
    <w:rsid w:val="00D02D6E"/>
    <w:rsid w:val="00D034E1"/>
    <w:rsid w:val="00D03671"/>
    <w:rsid w:val="00D0406E"/>
    <w:rsid w:val="00D0419A"/>
    <w:rsid w:val="00D043FA"/>
    <w:rsid w:val="00D0454B"/>
    <w:rsid w:val="00D04933"/>
    <w:rsid w:val="00D04A9C"/>
    <w:rsid w:val="00D04C6D"/>
    <w:rsid w:val="00D04E65"/>
    <w:rsid w:val="00D0514C"/>
    <w:rsid w:val="00D053A3"/>
    <w:rsid w:val="00D053AD"/>
    <w:rsid w:val="00D054F1"/>
    <w:rsid w:val="00D05697"/>
    <w:rsid w:val="00D05775"/>
    <w:rsid w:val="00D0584C"/>
    <w:rsid w:val="00D05C01"/>
    <w:rsid w:val="00D05C22"/>
    <w:rsid w:val="00D05C44"/>
    <w:rsid w:val="00D064E8"/>
    <w:rsid w:val="00D06885"/>
    <w:rsid w:val="00D06A74"/>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34B"/>
    <w:rsid w:val="00D12557"/>
    <w:rsid w:val="00D12561"/>
    <w:rsid w:val="00D12BC8"/>
    <w:rsid w:val="00D12EDA"/>
    <w:rsid w:val="00D139DF"/>
    <w:rsid w:val="00D13A66"/>
    <w:rsid w:val="00D14403"/>
    <w:rsid w:val="00D146F2"/>
    <w:rsid w:val="00D1480E"/>
    <w:rsid w:val="00D14971"/>
    <w:rsid w:val="00D1498B"/>
    <w:rsid w:val="00D149AE"/>
    <w:rsid w:val="00D14CFA"/>
    <w:rsid w:val="00D14F73"/>
    <w:rsid w:val="00D15806"/>
    <w:rsid w:val="00D158F5"/>
    <w:rsid w:val="00D1593A"/>
    <w:rsid w:val="00D15DD4"/>
    <w:rsid w:val="00D15E25"/>
    <w:rsid w:val="00D164C6"/>
    <w:rsid w:val="00D169CF"/>
    <w:rsid w:val="00D16A25"/>
    <w:rsid w:val="00D16B23"/>
    <w:rsid w:val="00D17231"/>
    <w:rsid w:val="00D173A6"/>
    <w:rsid w:val="00D200A6"/>
    <w:rsid w:val="00D20363"/>
    <w:rsid w:val="00D20519"/>
    <w:rsid w:val="00D207E4"/>
    <w:rsid w:val="00D209E0"/>
    <w:rsid w:val="00D20DAF"/>
    <w:rsid w:val="00D20E25"/>
    <w:rsid w:val="00D21D10"/>
    <w:rsid w:val="00D220E7"/>
    <w:rsid w:val="00D223EA"/>
    <w:rsid w:val="00D22B2A"/>
    <w:rsid w:val="00D22DDE"/>
    <w:rsid w:val="00D2369F"/>
    <w:rsid w:val="00D23BE8"/>
    <w:rsid w:val="00D23F35"/>
    <w:rsid w:val="00D23FA7"/>
    <w:rsid w:val="00D24128"/>
    <w:rsid w:val="00D2429A"/>
    <w:rsid w:val="00D24883"/>
    <w:rsid w:val="00D24CEA"/>
    <w:rsid w:val="00D254DC"/>
    <w:rsid w:val="00D25815"/>
    <w:rsid w:val="00D25AFB"/>
    <w:rsid w:val="00D260F8"/>
    <w:rsid w:val="00D263A4"/>
    <w:rsid w:val="00D26445"/>
    <w:rsid w:val="00D264BE"/>
    <w:rsid w:val="00D26636"/>
    <w:rsid w:val="00D26CF0"/>
    <w:rsid w:val="00D26E82"/>
    <w:rsid w:val="00D27866"/>
    <w:rsid w:val="00D27A3A"/>
    <w:rsid w:val="00D27F4D"/>
    <w:rsid w:val="00D305E3"/>
    <w:rsid w:val="00D30ADD"/>
    <w:rsid w:val="00D30BCA"/>
    <w:rsid w:val="00D30E10"/>
    <w:rsid w:val="00D31735"/>
    <w:rsid w:val="00D3219D"/>
    <w:rsid w:val="00D32326"/>
    <w:rsid w:val="00D32DEC"/>
    <w:rsid w:val="00D32E50"/>
    <w:rsid w:val="00D32EDB"/>
    <w:rsid w:val="00D33189"/>
    <w:rsid w:val="00D3362D"/>
    <w:rsid w:val="00D33F1D"/>
    <w:rsid w:val="00D33F7C"/>
    <w:rsid w:val="00D349CF"/>
    <w:rsid w:val="00D34B5B"/>
    <w:rsid w:val="00D36625"/>
    <w:rsid w:val="00D36968"/>
    <w:rsid w:val="00D36AFB"/>
    <w:rsid w:val="00D37236"/>
    <w:rsid w:val="00D3759B"/>
    <w:rsid w:val="00D375CE"/>
    <w:rsid w:val="00D376B0"/>
    <w:rsid w:val="00D37828"/>
    <w:rsid w:val="00D379F2"/>
    <w:rsid w:val="00D37B4F"/>
    <w:rsid w:val="00D37BCF"/>
    <w:rsid w:val="00D37BF4"/>
    <w:rsid w:val="00D40679"/>
    <w:rsid w:val="00D40837"/>
    <w:rsid w:val="00D408FE"/>
    <w:rsid w:val="00D40A75"/>
    <w:rsid w:val="00D40B1D"/>
    <w:rsid w:val="00D40B5E"/>
    <w:rsid w:val="00D40EFF"/>
    <w:rsid w:val="00D40FDA"/>
    <w:rsid w:val="00D41104"/>
    <w:rsid w:val="00D41201"/>
    <w:rsid w:val="00D41202"/>
    <w:rsid w:val="00D4123A"/>
    <w:rsid w:val="00D4162B"/>
    <w:rsid w:val="00D4201C"/>
    <w:rsid w:val="00D4237F"/>
    <w:rsid w:val="00D4261F"/>
    <w:rsid w:val="00D42B03"/>
    <w:rsid w:val="00D42D89"/>
    <w:rsid w:val="00D42FD1"/>
    <w:rsid w:val="00D43408"/>
    <w:rsid w:val="00D4389C"/>
    <w:rsid w:val="00D438D3"/>
    <w:rsid w:val="00D440F4"/>
    <w:rsid w:val="00D444D5"/>
    <w:rsid w:val="00D44C67"/>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5BF7"/>
    <w:rsid w:val="00D5608C"/>
    <w:rsid w:val="00D5633F"/>
    <w:rsid w:val="00D56A10"/>
    <w:rsid w:val="00D56BA7"/>
    <w:rsid w:val="00D56CD1"/>
    <w:rsid w:val="00D5708E"/>
    <w:rsid w:val="00D572C9"/>
    <w:rsid w:val="00D573E5"/>
    <w:rsid w:val="00D57814"/>
    <w:rsid w:val="00D57930"/>
    <w:rsid w:val="00D57D39"/>
    <w:rsid w:val="00D603DD"/>
    <w:rsid w:val="00D6048B"/>
    <w:rsid w:val="00D60745"/>
    <w:rsid w:val="00D607B1"/>
    <w:rsid w:val="00D609C6"/>
    <w:rsid w:val="00D60AE2"/>
    <w:rsid w:val="00D60EEB"/>
    <w:rsid w:val="00D61E76"/>
    <w:rsid w:val="00D6230A"/>
    <w:rsid w:val="00D6349E"/>
    <w:rsid w:val="00D6353C"/>
    <w:rsid w:val="00D63646"/>
    <w:rsid w:val="00D640CB"/>
    <w:rsid w:val="00D644F5"/>
    <w:rsid w:val="00D64617"/>
    <w:rsid w:val="00D64C8B"/>
    <w:rsid w:val="00D64E5E"/>
    <w:rsid w:val="00D65446"/>
    <w:rsid w:val="00D65810"/>
    <w:rsid w:val="00D65934"/>
    <w:rsid w:val="00D65BA8"/>
    <w:rsid w:val="00D65D4C"/>
    <w:rsid w:val="00D65D9F"/>
    <w:rsid w:val="00D6605C"/>
    <w:rsid w:val="00D666F2"/>
    <w:rsid w:val="00D66C80"/>
    <w:rsid w:val="00D66F96"/>
    <w:rsid w:val="00D6731E"/>
    <w:rsid w:val="00D67582"/>
    <w:rsid w:val="00D6778F"/>
    <w:rsid w:val="00D67925"/>
    <w:rsid w:val="00D67A8F"/>
    <w:rsid w:val="00D67DC7"/>
    <w:rsid w:val="00D705F4"/>
    <w:rsid w:val="00D70678"/>
    <w:rsid w:val="00D70A08"/>
    <w:rsid w:val="00D70C56"/>
    <w:rsid w:val="00D71078"/>
    <w:rsid w:val="00D712E0"/>
    <w:rsid w:val="00D71834"/>
    <w:rsid w:val="00D72199"/>
    <w:rsid w:val="00D722E4"/>
    <w:rsid w:val="00D725E8"/>
    <w:rsid w:val="00D72741"/>
    <w:rsid w:val="00D7286C"/>
    <w:rsid w:val="00D72D14"/>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7B4"/>
    <w:rsid w:val="00D807E3"/>
    <w:rsid w:val="00D8085C"/>
    <w:rsid w:val="00D8098F"/>
    <w:rsid w:val="00D80FF4"/>
    <w:rsid w:val="00D81169"/>
    <w:rsid w:val="00D81A55"/>
    <w:rsid w:val="00D82A03"/>
    <w:rsid w:val="00D82F20"/>
    <w:rsid w:val="00D82FE9"/>
    <w:rsid w:val="00D83419"/>
    <w:rsid w:val="00D83556"/>
    <w:rsid w:val="00D83613"/>
    <w:rsid w:val="00D83BDB"/>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743"/>
    <w:rsid w:val="00D91442"/>
    <w:rsid w:val="00D91811"/>
    <w:rsid w:val="00D921F0"/>
    <w:rsid w:val="00D92B8A"/>
    <w:rsid w:val="00D92BBE"/>
    <w:rsid w:val="00D93445"/>
    <w:rsid w:val="00D9359E"/>
    <w:rsid w:val="00D93A0F"/>
    <w:rsid w:val="00D93E44"/>
    <w:rsid w:val="00D9409B"/>
    <w:rsid w:val="00D9415C"/>
    <w:rsid w:val="00D9419E"/>
    <w:rsid w:val="00D94932"/>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F1C"/>
    <w:rsid w:val="00DA15D7"/>
    <w:rsid w:val="00DA1A5F"/>
    <w:rsid w:val="00DA1AD9"/>
    <w:rsid w:val="00DA1D95"/>
    <w:rsid w:val="00DA1E27"/>
    <w:rsid w:val="00DA2007"/>
    <w:rsid w:val="00DA21AB"/>
    <w:rsid w:val="00DA327E"/>
    <w:rsid w:val="00DA32FA"/>
    <w:rsid w:val="00DA367A"/>
    <w:rsid w:val="00DA369B"/>
    <w:rsid w:val="00DA3CCD"/>
    <w:rsid w:val="00DA3FFE"/>
    <w:rsid w:val="00DA469A"/>
    <w:rsid w:val="00DA49B9"/>
    <w:rsid w:val="00DA4D77"/>
    <w:rsid w:val="00DA4E29"/>
    <w:rsid w:val="00DA5158"/>
    <w:rsid w:val="00DA51BF"/>
    <w:rsid w:val="00DA52CC"/>
    <w:rsid w:val="00DA587A"/>
    <w:rsid w:val="00DA5AB9"/>
    <w:rsid w:val="00DA610D"/>
    <w:rsid w:val="00DA6725"/>
    <w:rsid w:val="00DA6729"/>
    <w:rsid w:val="00DA6751"/>
    <w:rsid w:val="00DA6B33"/>
    <w:rsid w:val="00DA6CD5"/>
    <w:rsid w:val="00DA6F24"/>
    <w:rsid w:val="00DA7683"/>
    <w:rsid w:val="00DB0457"/>
    <w:rsid w:val="00DB045F"/>
    <w:rsid w:val="00DB05E9"/>
    <w:rsid w:val="00DB0615"/>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712"/>
    <w:rsid w:val="00DB69C7"/>
    <w:rsid w:val="00DB6B89"/>
    <w:rsid w:val="00DB6BAE"/>
    <w:rsid w:val="00DB71E9"/>
    <w:rsid w:val="00DB77EB"/>
    <w:rsid w:val="00DB77EE"/>
    <w:rsid w:val="00DC00BD"/>
    <w:rsid w:val="00DC06DC"/>
    <w:rsid w:val="00DC06DD"/>
    <w:rsid w:val="00DC0BF4"/>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259"/>
    <w:rsid w:val="00DC68F2"/>
    <w:rsid w:val="00DC703D"/>
    <w:rsid w:val="00DC70A4"/>
    <w:rsid w:val="00DC7148"/>
    <w:rsid w:val="00DC7369"/>
    <w:rsid w:val="00DD0291"/>
    <w:rsid w:val="00DD042D"/>
    <w:rsid w:val="00DD05A8"/>
    <w:rsid w:val="00DD0A93"/>
    <w:rsid w:val="00DD0B04"/>
    <w:rsid w:val="00DD0B36"/>
    <w:rsid w:val="00DD0EEE"/>
    <w:rsid w:val="00DD11D4"/>
    <w:rsid w:val="00DD1493"/>
    <w:rsid w:val="00DD1538"/>
    <w:rsid w:val="00DD15A3"/>
    <w:rsid w:val="00DD225E"/>
    <w:rsid w:val="00DD229E"/>
    <w:rsid w:val="00DD2BB7"/>
    <w:rsid w:val="00DD2E44"/>
    <w:rsid w:val="00DD30E3"/>
    <w:rsid w:val="00DD355D"/>
    <w:rsid w:val="00DD35A7"/>
    <w:rsid w:val="00DD3898"/>
    <w:rsid w:val="00DD3BFF"/>
    <w:rsid w:val="00DD3CBA"/>
    <w:rsid w:val="00DD3D1C"/>
    <w:rsid w:val="00DD45BC"/>
    <w:rsid w:val="00DD4B58"/>
    <w:rsid w:val="00DD55E0"/>
    <w:rsid w:val="00DD5EBD"/>
    <w:rsid w:val="00DD636E"/>
    <w:rsid w:val="00DD63EA"/>
    <w:rsid w:val="00DD6A00"/>
    <w:rsid w:val="00DD7195"/>
    <w:rsid w:val="00DD746E"/>
    <w:rsid w:val="00DD74EE"/>
    <w:rsid w:val="00DD7832"/>
    <w:rsid w:val="00DD7CBA"/>
    <w:rsid w:val="00DD7FEF"/>
    <w:rsid w:val="00DE04C2"/>
    <w:rsid w:val="00DE0683"/>
    <w:rsid w:val="00DE0F67"/>
    <w:rsid w:val="00DE10B9"/>
    <w:rsid w:val="00DE15F9"/>
    <w:rsid w:val="00DE1722"/>
    <w:rsid w:val="00DE19F4"/>
    <w:rsid w:val="00DE1A27"/>
    <w:rsid w:val="00DE1BE1"/>
    <w:rsid w:val="00DE2737"/>
    <w:rsid w:val="00DE2771"/>
    <w:rsid w:val="00DE2849"/>
    <w:rsid w:val="00DE2BD2"/>
    <w:rsid w:val="00DE2F84"/>
    <w:rsid w:val="00DE3033"/>
    <w:rsid w:val="00DE30E1"/>
    <w:rsid w:val="00DE312E"/>
    <w:rsid w:val="00DE3392"/>
    <w:rsid w:val="00DE33DC"/>
    <w:rsid w:val="00DE37A0"/>
    <w:rsid w:val="00DE37AD"/>
    <w:rsid w:val="00DE3DBB"/>
    <w:rsid w:val="00DE3FBE"/>
    <w:rsid w:val="00DE43D9"/>
    <w:rsid w:val="00DE4918"/>
    <w:rsid w:val="00DE4CB2"/>
    <w:rsid w:val="00DE5123"/>
    <w:rsid w:val="00DE5261"/>
    <w:rsid w:val="00DE52C2"/>
    <w:rsid w:val="00DE5479"/>
    <w:rsid w:val="00DE5877"/>
    <w:rsid w:val="00DE5978"/>
    <w:rsid w:val="00DE5C38"/>
    <w:rsid w:val="00DE640B"/>
    <w:rsid w:val="00DE6DA4"/>
    <w:rsid w:val="00DE7B44"/>
    <w:rsid w:val="00DE7BC7"/>
    <w:rsid w:val="00DE7BE6"/>
    <w:rsid w:val="00DE7E37"/>
    <w:rsid w:val="00DE7E98"/>
    <w:rsid w:val="00DE7F7A"/>
    <w:rsid w:val="00DF0186"/>
    <w:rsid w:val="00DF032F"/>
    <w:rsid w:val="00DF09CF"/>
    <w:rsid w:val="00DF0AC6"/>
    <w:rsid w:val="00DF0F31"/>
    <w:rsid w:val="00DF1051"/>
    <w:rsid w:val="00DF13E2"/>
    <w:rsid w:val="00DF146E"/>
    <w:rsid w:val="00DF15B6"/>
    <w:rsid w:val="00DF19BF"/>
    <w:rsid w:val="00DF3DD5"/>
    <w:rsid w:val="00DF42F3"/>
    <w:rsid w:val="00DF574A"/>
    <w:rsid w:val="00DF5D00"/>
    <w:rsid w:val="00DF633B"/>
    <w:rsid w:val="00DF63EF"/>
    <w:rsid w:val="00DF6962"/>
    <w:rsid w:val="00DF70DF"/>
    <w:rsid w:val="00DF71EE"/>
    <w:rsid w:val="00DF7513"/>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92"/>
    <w:rsid w:val="00E031F6"/>
    <w:rsid w:val="00E0340D"/>
    <w:rsid w:val="00E03593"/>
    <w:rsid w:val="00E03797"/>
    <w:rsid w:val="00E03B81"/>
    <w:rsid w:val="00E04A04"/>
    <w:rsid w:val="00E04A65"/>
    <w:rsid w:val="00E04DB4"/>
    <w:rsid w:val="00E04DC2"/>
    <w:rsid w:val="00E04DF6"/>
    <w:rsid w:val="00E0518F"/>
    <w:rsid w:val="00E0522D"/>
    <w:rsid w:val="00E052E0"/>
    <w:rsid w:val="00E0541F"/>
    <w:rsid w:val="00E0562E"/>
    <w:rsid w:val="00E0576C"/>
    <w:rsid w:val="00E05B75"/>
    <w:rsid w:val="00E0629D"/>
    <w:rsid w:val="00E068F1"/>
    <w:rsid w:val="00E06932"/>
    <w:rsid w:val="00E069A8"/>
    <w:rsid w:val="00E07AF8"/>
    <w:rsid w:val="00E07FAB"/>
    <w:rsid w:val="00E10432"/>
    <w:rsid w:val="00E1052E"/>
    <w:rsid w:val="00E10B6E"/>
    <w:rsid w:val="00E11063"/>
    <w:rsid w:val="00E11AFF"/>
    <w:rsid w:val="00E11DC5"/>
    <w:rsid w:val="00E11DEE"/>
    <w:rsid w:val="00E1213F"/>
    <w:rsid w:val="00E12E65"/>
    <w:rsid w:val="00E12E70"/>
    <w:rsid w:val="00E12EA9"/>
    <w:rsid w:val="00E12FD6"/>
    <w:rsid w:val="00E13365"/>
    <w:rsid w:val="00E13521"/>
    <w:rsid w:val="00E138B9"/>
    <w:rsid w:val="00E13993"/>
    <w:rsid w:val="00E13A74"/>
    <w:rsid w:val="00E13B9F"/>
    <w:rsid w:val="00E1480A"/>
    <w:rsid w:val="00E14C6D"/>
    <w:rsid w:val="00E1548B"/>
    <w:rsid w:val="00E15528"/>
    <w:rsid w:val="00E15594"/>
    <w:rsid w:val="00E15728"/>
    <w:rsid w:val="00E15858"/>
    <w:rsid w:val="00E15B37"/>
    <w:rsid w:val="00E15C9D"/>
    <w:rsid w:val="00E15F79"/>
    <w:rsid w:val="00E15FD0"/>
    <w:rsid w:val="00E161D9"/>
    <w:rsid w:val="00E164B9"/>
    <w:rsid w:val="00E164C2"/>
    <w:rsid w:val="00E1697B"/>
    <w:rsid w:val="00E16BA0"/>
    <w:rsid w:val="00E17A64"/>
    <w:rsid w:val="00E201E2"/>
    <w:rsid w:val="00E20463"/>
    <w:rsid w:val="00E20485"/>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5C5E"/>
    <w:rsid w:val="00E2627E"/>
    <w:rsid w:val="00E27794"/>
    <w:rsid w:val="00E27D56"/>
    <w:rsid w:val="00E303B9"/>
    <w:rsid w:val="00E30DC2"/>
    <w:rsid w:val="00E30F76"/>
    <w:rsid w:val="00E313B6"/>
    <w:rsid w:val="00E313CC"/>
    <w:rsid w:val="00E3151B"/>
    <w:rsid w:val="00E3165F"/>
    <w:rsid w:val="00E31818"/>
    <w:rsid w:val="00E319EC"/>
    <w:rsid w:val="00E31EEB"/>
    <w:rsid w:val="00E324DF"/>
    <w:rsid w:val="00E326C3"/>
    <w:rsid w:val="00E32795"/>
    <w:rsid w:val="00E33553"/>
    <w:rsid w:val="00E33E8E"/>
    <w:rsid w:val="00E34117"/>
    <w:rsid w:val="00E34810"/>
    <w:rsid w:val="00E34909"/>
    <w:rsid w:val="00E34AE8"/>
    <w:rsid w:val="00E35A29"/>
    <w:rsid w:val="00E362A7"/>
    <w:rsid w:val="00E36366"/>
    <w:rsid w:val="00E3665D"/>
    <w:rsid w:val="00E367D2"/>
    <w:rsid w:val="00E37672"/>
    <w:rsid w:val="00E37A81"/>
    <w:rsid w:val="00E37E76"/>
    <w:rsid w:val="00E40910"/>
    <w:rsid w:val="00E40E55"/>
    <w:rsid w:val="00E410BA"/>
    <w:rsid w:val="00E4123C"/>
    <w:rsid w:val="00E4212A"/>
    <w:rsid w:val="00E4263F"/>
    <w:rsid w:val="00E4298A"/>
    <w:rsid w:val="00E42FB1"/>
    <w:rsid w:val="00E434BA"/>
    <w:rsid w:val="00E438C5"/>
    <w:rsid w:val="00E43CC0"/>
    <w:rsid w:val="00E43DEA"/>
    <w:rsid w:val="00E43EAB"/>
    <w:rsid w:val="00E43ED1"/>
    <w:rsid w:val="00E43FFA"/>
    <w:rsid w:val="00E4434C"/>
    <w:rsid w:val="00E4438F"/>
    <w:rsid w:val="00E4521E"/>
    <w:rsid w:val="00E4529E"/>
    <w:rsid w:val="00E45783"/>
    <w:rsid w:val="00E458D9"/>
    <w:rsid w:val="00E4590D"/>
    <w:rsid w:val="00E45964"/>
    <w:rsid w:val="00E45A45"/>
    <w:rsid w:val="00E45C30"/>
    <w:rsid w:val="00E45D83"/>
    <w:rsid w:val="00E45DA5"/>
    <w:rsid w:val="00E46387"/>
    <w:rsid w:val="00E463C1"/>
    <w:rsid w:val="00E4690E"/>
    <w:rsid w:val="00E46D0A"/>
    <w:rsid w:val="00E46EB0"/>
    <w:rsid w:val="00E46F4C"/>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6A6"/>
    <w:rsid w:val="00E549A9"/>
    <w:rsid w:val="00E54BD4"/>
    <w:rsid w:val="00E54D21"/>
    <w:rsid w:val="00E54E9C"/>
    <w:rsid w:val="00E55631"/>
    <w:rsid w:val="00E55782"/>
    <w:rsid w:val="00E559DC"/>
    <w:rsid w:val="00E55D91"/>
    <w:rsid w:val="00E56B05"/>
    <w:rsid w:val="00E56B26"/>
    <w:rsid w:val="00E56BE0"/>
    <w:rsid w:val="00E56C5E"/>
    <w:rsid w:val="00E56F8D"/>
    <w:rsid w:val="00E578F6"/>
    <w:rsid w:val="00E57C1A"/>
    <w:rsid w:val="00E605B0"/>
    <w:rsid w:val="00E6065E"/>
    <w:rsid w:val="00E60B6E"/>
    <w:rsid w:val="00E60EE5"/>
    <w:rsid w:val="00E60FD6"/>
    <w:rsid w:val="00E610E4"/>
    <w:rsid w:val="00E61240"/>
    <w:rsid w:val="00E612CB"/>
    <w:rsid w:val="00E612E5"/>
    <w:rsid w:val="00E6150C"/>
    <w:rsid w:val="00E615BA"/>
    <w:rsid w:val="00E61776"/>
    <w:rsid w:val="00E617D1"/>
    <w:rsid w:val="00E61EA3"/>
    <w:rsid w:val="00E622B1"/>
    <w:rsid w:val="00E62A0A"/>
    <w:rsid w:val="00E636C0"/>
    <w:rsid w:val="00E638CE"/>
    <w:rsid w:val="00E63944"/>
    <w:rsid w:val="00E63A58"/>
    <w:rsid w:val="00E63F4D"/>
    <w:rsid w:val="00E64381"/>
    <w:rsid w:val="00E64F80"/>
    <w:rsid w:val="00E65222"/>
    <w:rsid w:val="00E65995"/>
    <w:rsid w:val="00E65C1A"/>
    <w:rsid w:val="00E65F33"/>
    <w:rsid w:val="00E66160"/>
    <w:rsid w:val="00E66520"/>
    <w:rsid w:val="00E66BB3"/>
    <w:rsid w:val="00E67F60"/>
    <w:rsid w:val="00E67FFA"/>
    <w:rsid w:val="00E70286"/>
    <w:rsid w:val="00E70787"/>
    <w:rsid w:val="00E710BA"/>
    <w:rsid w:val="00E71C13"/>
    <w:rsid w:val="00E728BD"/>
    <w:rsid w:val="00E72A27"/>
    <w:rsid w:val="00E73A69"/>
    <w:rsid w:val="00E73C4D"/>
    <w:rsid w:val="00E7403B"/>
    <w:rsid w:val="00E743B6"/>
    <w:rsid w:val="00E7474C"/>
    <w:rsid w:val="00E74E22"/>
    <w:rsid w:val="00E75041"/>
    <w:rsid w:val="00E754C1"/>
    <w:rsid w:val="00E754FB"/>
    <w:rsid w:val="00E75679"/>
    <w:rsid w:val="00E757F7"/>
    <w:rsid w:val="00E75ADB"/>
    <w:rsid w:val="00E75CBB"/>
    <w:rsid w:val="00E7616C"/>
    <w:rsid w:val="00E762EF"/>
    <w:rsid w:val="00E76537"/>
    <w:rsid w:val="00E77ADF"/>
    <w:rsid w:val="00E77D08"/>
    <w:rsid w:val="00E80237"/>
    <w:rsid w:val="00E80403"/>
    <w:rsid w:val="00E80702"/>
    <w:rsid w:val="00E807FC"/>
    <w:rsid w:val="00E80F09"/>
    <w:rsid w:val="00E8131F"/>
    <w:rsid w:val="00E81616"/>
    <w:rsid w:val="00E81668"/>
    <w:rsid w:val="00E8236D"/>
    <w:rsid w:val="00E82C5F"/>
    <w:rsid w:val="00E83D36"/>
    <w:rsid w:val="00E83D41"/>
    <w:rsid w:val="00E83F53"/>
    <w:rsid w:val="00E840B2"/>
    <w:rsid w:val="00E845C2"/>
    <w:rsid w:val="00E85201"/>
    <w:rsid w:val="00E85307"/>
    <w:rsid w:val="00E85C2C"/>
    <w:rsid w:val="00E85D04"/>
    <w:rsid w:val="00E861C8"/>
    <w:rsid w:val="00E8659C"/>
    <w:rsid w:val="00E87572"/>
    <w:rsid w:val="00E87839"/>
    <w:rsid w:val="00E878CF"/>
    <w:rsid w:val="00E9088E"/>
    <w:rsid w:val="00E90D24"/>
    <w:rsid w:val="00E90F23"/>
    <w:rsid w:val="00E911E9"/>
    <w:rsid w:val="00E91367"/>
    <w:rsid w:val="00E9244C"/>
    <w:rsid w:val="00E92758"/>
    <w:rsid w:val="00E92E8B"/>
    <w:rsid w:val="00E933B6"/>
    <w:rsid w:val="00E937BC"/>
    <w:rsid w:val="00E93B23"/>
    <w:rsid w:val="00E93CDE"/>
    <w:rsid w:val="00E94427"/>
    <w:rsid w:val="00E946A6"/>
    <w:rsid w:val="00E949DD"/>
    <w:rsid w:val="00E94E8C"/>
    <w:rsid w:val="00E95245"/>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2D58"/>
    <w:rsid w:val="00EA3370"/>
    <w:rsid w:val="00EA34B3"/>
    <w:rsid w:val="00EA40D5"/>
    <w:rsid w:val="00EA43F9"/>
    <w:rsid w:val="00EA461F"/>
    <w:rsid w:val="00EA51D3"/>
    <w:rsid w:val="00EA5414"/>
    <w:rsid w:val="00EA5EFD"/>
    <w:rsid w:val="00EA61F9"/>
    <w:rsid w:val="00EA6600"/>
    <w:rsid w:val="00EA6BD8"/>
    <w:rsid w:val="00EA6EEB"/>
    <w:rsid w:val="00EA7120"/>
    <w:rsid w:val="00EA7437"/>
    <w:rsid w:val="00EA7931"/>
    <w:rsid w:val="00EA7AFD"/>
    <w:rsid w:val="00EA7C0E"/>
    <w:rsid w:val="00EA7E4B"/>
    <w:rsid w:val="00EA7E5E"/>
    <w:rsid w:val="00EB0183"/>
    <w:rsid w:val="00EB059D"/>
    <w:rsid w:val="00EB1BA0"/>
    <w:rsid w:val="00EB1BBB"/>
    <w:rsid w:val="00EB1BFF"/>
    <w:rsid w:val="00EB281F"/>
    <w:rsid w:val="00EB2B96"/>
    <w:rsid w:val="00EB2F6E"/>
    <w:rsid w:val="00EB3243"/>
    <w:rsid w:val="00EB3276"/>
    <w:rsid w:val="00EB372A"/>
    <w:rsid w:val="00EB3961"/>
    <w:rsid w:val="00EB3D57"/>
    <w:rsid w:val="00EB3E64"/>
    <w:rsid w:val="00EB4012"/>
    <w:rsid w:val="00EB40C2"/>
    <w:rsid w:val="00EB466D"/>
    <w:rsid w:val="00EB46CC"/>
    <w:rsid w:val="00EB4A0F"/>
    <w:rsid w:val="00EB58AE"/>
    <w:rsid w:val="00EB601B"/>
    <w:rsid w:val="00EB663B"/>
    <w:rsid w:val="00EB6888"/>
    <w:rsid w:val="00EB6F9E"/>
    <w:rsid w:val="00EB737C"/>
    <w:rsid w:val="00EB79BE"/>
    <w:rsid w:val="00EB7E44"/>
    <w:rsid w:val="00EB7F14"/>
    <w:rsid w:val="00EC0153"/>
    <w:rsid w:val="00EC0496"/>
    <w:rsid w:val="00EC06BB"/>
    <w:rsid w:val="00EC0BE6"/>
    <w:rsid w:val="00EC146F"/>
    <w:rsid w:val="00EC16A8"/>
    <w:rsid w:val="00EC1833"/>
    <w:rsid w:val="00EC1931"/>
    <w:rsid w:val="00EC2024"/>
    <w:rsid w:val="00EC21F1"/>
    <w:rsid w:val="00EC2379"/>
    <w:rsid w:val="00EC29FA"/>
    <w:rsid w:val="00EC2F7E"/>
    <w:rsid w:val="00EC311A"/>
    <w:rsid w:val="00EC32E9"/>
    <w:rsid w:val="00EC393D"/>
    <w:rsid w:val="00EC39BB"/>
    <w:rsid w:val="00EC3A73"/>
    <w:rsid w:val="00EC3BF8"/>
    <w:rsid w:val="00EC4047"/>
    <w:rsid w:val="00EC505F"/>
    <w:rsid w:val="00EC5068"/>
    <w:rsid w:val="00EC5158"/>
    <w:rsid w:val="00EC52EB"/>
    <w:rsid w:val="00EC555B"/>
    <w:rsid w:val="00EC5648"/>
    <w:rsid w:val="00EC593E"/>
    <w:rsid w:val="00EC5DE8"/>
    <w:rsid w:val="00EC5F70"/>
    <w:rsid w:val="00EC5FB4"/>
    <w:rsid w:val="00EC64DF"/>
    <w:rsid w:val="00EC6B04"/>
    <w:rsid w:val="00EC78A1"/>
    <w:rsid w:val="00EC7F2E"/>
    <w:rsid w:val="00ED01C8"/>
    <w:rsid w:val="00ED09D6"/>
    <w:rsid w:val="00ED0BCA"/>
    <w:rsid w:val="00ED1A95"/>
    <w:rsid w:val="00ED1D05"/>
    <w:rsid w:val="00ED21C2"/>
    <w:rsid w:val="00ED2373"/>
    <w:rsid w:val="00ED25B7"/>
    <w:rsid w:val="00ED273D"/>
    <w:rsid w:val="00ED2A4C"/>
    <w:rsid w:val="00ED2ABD"/>
    <w:rsid w:val="00ED2BB3"/>
    <w:rsid w:val="00ED3121"/>
    <w:rsid w:val="00ED3178"/>
    <w:rsid w:val="00ED32C8"/>
    <w:rsid w:val="00ED33BD"/>
    <w:rsid w:val="00ED36E1"/>
    <w:rsid w:val="00ED37BC"/>
    <w:rsid w:val="00ED37F7"/>
    <w:rsid w:val="00ED39D3"/>
    <w:rsid w:val="00ED3A57"/>
    <w:rsid w:val="00ED3DBC"/>
    <w:rsid w:val="00ED3E02"/>
    <w:rsid w:val="00ED43C1"/>
    <w:rsid w:val="00ED4720"/>
    <w:rsid w:val="00ED4974"/>
    <w:rsid w:val="00ED4CF2"/>
    <w:rsid w:val="00ED507F"/>
    <w:rsid w:val="00ED5101"/>
    <w:rsid w:val="00ED5120"/>
    <w:rsid w:val="00ED5372"/>
    <w:rsid w:val="00ED55A6"/>
    <w:rsid w:val="00ED5718"/>
    <w:rsid w:val="00ED65F0"/>
    <w:rsid w:val="00ED6F49"/>
    <w:rsid w:val="00ED74E0"/>
    <w:rsid w:val="00ED74E5"/>
    <w:rsid w:val="00ED7686"/>
    <w:rsid w:val="00ED7709"/>
    <w:rsid w:val="00ED7A25"/>
    <w:rsid w:val="00ED7C55"/>
    <w:rsid w:val="00ED7CC7"/>
    <w:rsid w:val="00EE014B"/>
    <w:rsid w:val="00EE0284"/>
    <w:rsid w:val="00EE0567"/>
    <w:rsid w:val="00EE139E"/>
    <w:rsid w:val="00EE1D36"/>
    <w:rsid w:val="00EE1EA6"/>
    <w:rsid w:val="00EE2B79"/>
    <w:rsid w:val="00EE2C4F"/>
    <w:rsid w:val="00EE2FE7"/>
    <w:rsid w:val="00EE37E5"/>
    <w:rsid w:val="00EE3FFD"/>
    <w:rsid w:val="00EE43B9"/>
    <w:rsid w:val="00EE477D"/>
    <w:rsid w:val="00EE4E82"/>
    <w:rsid w:val="00EE5D6C"/>
    <w:rsid w:val="00EE5FF9"/>
    <w:rsid w:val="00EE61B1"/>
    <w:rsid w:val="00EE63E6"/>
    <w:rsid w:val="00EE65A8"/>
    <w:rsid w:val="00EE69A6"/>
    <w:rsid w:val="00EE6D44"/>
    <w:rsid w:val="00EE70D1"/>
    <w:rsid w:val="00EE76A9"/>
    <w:rsid w:val="00EE7B57"/>
    <w:rsid w:val="00EE7F24"/>
    <w:rsid w:val="00EE7FA7"/>
    <w:rsid w:val="00EF0191"/>
    <w:rsid w:val="00EF0555"/>
    <w:rsid w:val="00EF05DD"/>
    <w:rsid w:val="00EF086F"/>
    <w:rsid w:val="00EF09DC"/>
    <w:rsid w:val="00EF0E47"/>
    <w:rsid w:val="00EF13CC"/>
    <w:rsid w:val="00EF19C9"/>
    <w:rsid w:val="00EF2172"/>
    <w:rsid w:val="00EF21C3"/>
    <w:rsid w:val="00EF25CA"/>
    <w:rsid w:val="00EF272B"/>
    <w:rsid w:val="00EF2907"/>
    <w:rsid w:val="00EF3325"/>
    <w:rsid w:val="00EF3390"/>
    <w:rsid w:val="00EF3499"/>
    <w:rsid w:val="00EF40A3"/>
    <w:rsid w:val="00EF47C7"/>
    <w:rsid w:val="00EF4858"/>
    <w:rsid w:val="00EF5A32"/>
    <w:rsid w:val="00EF5B80"/>
    <w:rsid w:val="00EF655E"/>
    <w:rsid w:val="00EF6954"/>
    <w:rsid w:val="00EF6FE8"/>
    <w:rsid w:val="00F004A9"/>
    <w:rsid w:val="00F00766"/>
    <w:rsid w:val="00F00ABD"/>
    <w:rsid w:val="00F00BEB"/>
    <w:rsid w:val="00F00CE2"/>
    <w:rsid w:val="00F00D60"/>
    <w:rsid w:val="00F010EF"/>
    <w:rsid w:val="00F01450"/>
    <w:rsid w:val="00F01535"/>
    <w:rsid w:val="00F01910"/>
    <w:rsid w:val="00F02FBE"/>
    <w:rsid w:val="00F03143"/>
    <w:rsid w:val="00F031E3"/>
    <w:rsid w:val="00F033EF"/>
    <w:rsid w:val="00F03811"/>
    <w:rsid w:val="00F045A5"/>
    <w:rsid w:val="00F0469D"/>
    <w:rsid w:val="00F05AE7"/>
    <w:rsid w:val="00F05B87"/>
    <w:rsid w:val="00F0620A"/>
    <w:rsid w:val="00F062AE"/>
    <w:rsid w:val="00F063A7"/>
    <w:rsid w:val="00F064CD"/>
    <w:rsid w:val="00F0679A"/>
    <w:rsid w:val="00F06A30"/>
    <w:rsid w:val="00F06D95"/>
    <w:rsid w:val="00F075CB"/>
    <w:rsid w:val="00F07730"/>
    <w:rsid w:val="00F102D0"/>
    <w:rsid w:val="00F10657"/>
    <w:rsid w:val="00F10C10"/>
    <w:rsid w:val="00F10F1C"/>
    <w:rsid w:val="00F11055"/>
    <w:rsid w:val="00F11A01"/>
    <w:rsid w:val="00F11C73"/>
    <w:rsid w:val="00F120C5"/>
    <w:rsid w:val="00F12181"/>
    <w:rsid w:val="00F12720"/>
    <w:rsid w:val="00F12735"/>
    <w:rsid w:val="00F13D37"/>
    <w:rsid w:val="00F1416E"/>
    <w:rsid w:val="00F143D5"/>
    <w:rsid w:val="00F14996"/>
    <w:rsid w:val="00F14B49"/>
    <w:rsid w:val="00F14D9F"/>
    <w:rsid w:val="00F14F43"/>
    <w:rsid w:val="00F15D7C"/>
    <w:rsid w:val="00F15DB4"/>
    <w:rsid w:val="00F15EA7"/>
    <w:rsid w:val="00F15F33"/>
    <w:rsid w:val="00F1672E"/>
    <w:rsid w:val="00F16AEA"/>
    <w:rsid w:val="00F16BAF"/>
    <w:rsid w:val="00F16D27"/>
    <w:rsid w:val="00F17876"/>
    <w:rsid w:val="00F179C2"/>
    <w:rsid w:val="00F179C6"/>
    <w:rsid w:val="00F179F9"/>
    <w:rsid w:val="00F20542"/>
    <w:rsid w:val="00F205F3"/>
    <w:rsid w:val="00F2061C"/>
    <w:rsid w:val="00F2063D"/>
    <w:rsid w:val="00F20C59"/>
    <w:rsid w:val="00F21147"/>
    <w:rsid w:val="00F2117E"/>
    <w:rsid w:val="00F211AE"/>
    <w:rsid w:val="00F213BA"/>
    <w:rsid w:val="00F2164A"/>
    <w:rsid w:val="00F2192B"/>
    <w:rsid w:val="00F22252"/>
    <w:rsid w:val="00F227E5"/>
    <w:rsid w:val="00F2298E"/>
    <w:rsid w:val="00F22AD5"/>
    <w:rsid w:val="00F238C6"/>
    <w:rsid w:val="00F23E3E"/>
    <w:rsid w:val="00F24118"/>
    <w:rsid w:val="00F247E0"/>
    <w:rsid w:val="00F2486E"/>
    <w:rsid w:val="00F24B8E"/>
    <w:rsid w:val="00F24BF2"/>
    <w:rsid w:val="00F24E64"/>
    <w:rsid w:val="00F24F72"/>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E12"/>
    <w:rsid w:val="00F3109B"/>
    <w:rsid w:val="00F32190"/>
    <w:rsid w:val="00F323E5"/>
    <w:rsid w:val="00F32B29"/>
    <w:rsid w:val="00F32EB8"/>
    <w:rsid w:val="00F3307F"/>
    <w:rsid w:val="00F3317A"/>
    <w:rsid w:val="00F331BC"/>
    <w:rsid w:val="00F33A7B"/>
    <w:rsid w:val="00F3423B"/>
    <w:rsid w:val="00F3430E"/>
    <w:rsid w:val="00F343E8"/>
    <w:rsid w:val="00F3457A"/>
    <w:rsid w:val="00F3488F"/>
    <w:rsid w:val="00F349F2"/>
    <w:rsid w:val="00F34A09"/>
    <w:rsid w:val="00F35BAF"/>
    <w:rsid w:val="00F35C1A"/>
    <w:rsid w:val="00F3680A"/>
    <w:rsid w:val="00F3697A"/>
    <w:rsid w:val="00F36C42"/>
    <w:rsid w:val="00F37392"/>
    <w:rsid w:val="00F37AF1"/>
    <w:rsid w:val="00F37B13"/>
    <w:rsid w:val="00F401B1"/>
    <w:rsid w:val="00F40A10"/>
    <w:rsid w:val="00F41B0A"/>
    <w:rsid w:val="00F41DCC"/>
    <w:rsid w:val="00F41F34"/>
    <w:rsid w:val="00F41F96"/>
    <w:rsid w:val="00F42022"/>
    <w:rsid w:val="00F42AEA"/>
    <w:rsid w:val="00F43148"/>
    <w:rsid w:val="00F43398"/>
    <w:rsid w:val="00F43451"/>
    <w:rsid w:val="00F43B65"/>
    <w:rsid w:val="00F44085"/>
    <w:rsid w:val="00F442E7"/>
    <w:rsid w:val="00F44377"/>
    <w:rsid w:val="00F443DA"/>
    <w:rsid w:val="00F4443A"/>
    <w:rsid w:val="00F44613"/>
    <w:rsid w:val="00F4537E"/>
    <w:rsid w:val="00F45609"/>
    <w:rsid w:val="00F45BAC"/>
    <w:rsid w:val="00F466A4"/>
    <w:rsid w:val="00F467DA"/>
    <w:rsid w:val="00F46905"/>
    <w:rsid w:val="00F46A11"/>
    <w:rsid w:val="00F46AB2"/>
    <w:rsid w:val="00F46B25"/>
    <w:rsid w:val="00F46FD7"/>
    <w:rsid w:val="00F4713C"/>
    <w:rsid w:val="00F472A3"/>
    <w:rsid w:val="00F472CD"/>
    <w:rsid w:val="00F476C9"/>
    <w:rsid w:val="00F47A26"/>
    <w:rsid w:val="00F47C33"/>
    <w:rsid w:val="00F47D16"/>
    <w:rsid w:val="00F5006C"/>
    <w:rsid w:val="00F50365"/>
    <w:rsid w:val="00F50CBD"/>
    <w:rsid w:val="00F50F2A"/>
    <w:rsid w:val="00F51D45"/>
    <w:rsid w:val="00F51E5B"/>
    <w:rsid w:val="00F520D7"/>
    <w:rsid w:val="00F52AE0"/>
    <w:rsid w:val="00F52CE2"/>
    <w:rsid w:val="00F530B4"/>
    <w:rsid w:val="00F53223"/>
    <w:rsid w:val="00F532E8"/>
    <w:rsid w:val="00F5339D"/>
    <w:rsid w:val="00F53496"/>
    <w:rsid w:val="00F53866"/>
    <w:rsid w:val="00F53DF1"/>
    <w:rsid w:val="00F54916"/>
    <w:rsid w:val="00F54ACF"/>
    <w:rsid w:val="00F54DA8"/>
    <w:rsid w:val="00F551C9"/>
    <w:rsid w:val="00F5529C"/>
    <w:rsid w:val="00F55ECD"/>
    <w:rsid w:val="00F56246"/>
    <w:rsid w:val="00F56348"/>
    <w:rsid w:val="00F5649F"/>
    <w:rsid w:val="00F56559"/>
    <w:rsid w:val="00F56A07"/>
    <w:rsid w:val="00F56C85"/>
    <w:rsid w:val="00F56CC9"/>
    <w:rsid w:val="00F56CF4"/>
    <w:rsid w:val="00F5715A"/>
    <w:rsid w:val="00F574B2"/>
    <w:rsid w:val="00F5763C"/>
    <w:rsid w:val="00F577A4"/>
    <w:rsid w:val="00F57B4D"/>
    <w:rsid w:val="00F57C83"/>
    <w:rsid w:val="00F57FB7"/>
    <w:rsid w:val="00F60EA0"/>
    <w:rsid w:val="00F615AC"/>
    <w:rsid w:val="00F61CFF"/>
    <w:rsid w:val="00F61D92"/>
    <w:rsid w:val="00F62008"/>
    <w:rsid w:val="00F62789"/>
    <w:rsid w:val="00F62812"/>
    <w:rsid w:val="00F62AFB"/>
    <w:rsid w:val="00F62CD9"/>
    <w:rsid w:val="00F6365F"/>
    <w:rsid w:val="00F637C2"/>
    <w:rsid w:val="00F63DEC"/>
    <w:rsid w:val="00F640E7"/>
    <w:rsid w:val="00F64109"/>
    <w:rsid w:val="00F645F7"/>
    <w:rsid w:val="00F64889"/>
    <w:rsid w:val="00F64DD3"/>
    <w:rsid w:val="00F64E99"/>
    <w:rsid w:val="00F64FF0"/>
    <w:rsid w:val="00F65194"/>
    <w:rsid w:val="00F6553E"/>
    <w:rsid w:val="00F6555B"/>
    <w:rsid w:val="00F65631"/>
    <w:rsid w:val="00F658A1"/>
    <w:rsid w:val="00F65E71"/>
    <w:rsid w:val="00F65FFC"/>
    <w:rsid w:val="00F662D8"/>
    <w:rsid w:val="00F669B1"/>
    <w:rsid w:val="00F66A07"/>
    <w:rsid w:val="00F66BB4"/>
    <w:rsid w:val="00F66D26"/>
    <w:rsid w:val="00F671DB"/>
    <w:rsid w:val="00F6720C"/>
    <w:rsid w:val="00F6756B"/>
    <w:rsid w:val="00F679DA"/>
    <w:rsid w:val="00F67F93"/>
    <w:rsid w:val="00F700F3"/>
    <w:rsid w:val="00F7016C"/>
    <w:rsid w:val="00F703DB"/>
    <w:rsid w:val="00F706ED"/>
    <w:rsid w:val="00F7082C"/>
    <w:rsid w:val="00F70E56"/>
    <w:rsid w:val="00F70E9D"/>
    <w:rsid w:val="00F71595"/>
    <w:rsid w:val="00F715CF"/>
    <w:rsid w:val="00F7171B"/>
    <w:rsid w:val="00F71980"/>
    <w:rsid w:val="00F71E76"/>
    <w:rsid w:val="00F71FA3"/>
    <w:rsid w:val="00F723AE"/>
    <w:rsid w:val="00F7245B"/>
    <w:rsid w:val="00F726A0"/>
    <w:rsid w:val="00F72852"/>
    <w:rsid w:val="00F72E56"/>
    <w:rsid w:val="00F733F7"/>
    <w:rsid w:val="00F73C83"/>
    <w:rsid w:val="00F73D49"/>
    <w:rsid w:val="00F73DA9"/>
    <w:rsid w:val="00F74085"/>
    <w:rsid w:val="00F7434C"/>
    <w:rsid w:val="00F745D5"/>
    <w:rsid w:val="00F74F40"/>
    <w:rsid w:val="00F75642"/>
    <w:rsid w:val="00F75AA5"/>
    <w:rsid w:val="00F75BBC"/>
    <w:rsid w:val="00F75FD0"/>
    <w:rsid w:val="00F761BD"/>
    <w:rsid w:val="00F76295"/>
    <w:rsid w:val="00F763D2"/>
    <w:rsid w:val="00F7670E"/>
    <w:rsid w:val="00F769A8"/>
    <w:rsid w:val="00F76D34"/>
    <w:rsid w:val="00F76F2B"/>
    <w:rsid w:val="00F7762C"/>
    <w:rsid w:val="00F776C4"/>
    <w:rsid w:val="00F77B7D"/>
    <w:rsid w:val="00F77D82"/>
    <w:rsid w:val="00F8039C"/>
    <w:rsid w:val="00F810BB"/>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A61"/>
    <w:rsid w:val="00F87B44"/>
    <w:rsid w:val="00F87FEA"/>
    <w:rsid w:val="00F90223"/>
    <w:rsid w:val="00F90581"/>
    <w:rsid w:val="00F9096A"/>
    <w:rsid w:val="00F9105D"/>
    <w:rsid w:val="00F91426"/>
    <w:rsid w:val="00F91545"/>
    <w:rsid w:val="00F9159A"/>
    <w:rsid w:val="00F915B3"/>
    <w:rsid w:val="00F919E0"/>
    <w:rsid w:val="00F91A78"/>
    <w:rsid w:val="00F91EC3"/>
    <w:rsid w:val="00F921FB"/>
    <w:rsid w:val="00F922F9"/>
    <w:rsid w:val="00F92637"/>
    <w:rsid w:val="00F926BE"/>
    <w:rsid w:val="00F92BB7"/>
    <w:rsid w:val="00F92C83"/>
    <w:rsid w:val="00F92E40"/>
    <w:rsid w:val="00F92E8E"/>
    <w:rsid w:val="00F92EAA"/>
    <w:rsid w:val="00F933F4"/>
    <w:rsid w:val="00F9348A"/>
    <w:rsid w:val="00F934F6"/>
    <w:rsid w:val="00F93B77"/>
    <w:rsid w:val="00F93BC8"/>
    <w:rsid w:val="00F93C4D"/>
    <w:rsid w:val="00F94002"/>
    <w:rsid w:val="00F940DD"/>
    <w:rsid w:val="00F94182"/>
    <w:rsid w:val="00F9452B"/>
    <w:rsid w:val="00F94761"/>
    <w:rsid w:val="00F949F4"/>
    <w:rsid w:val="00F95319"/>
    <w:rsid w:val="00F95392"/>
    <w:rsid w:val="00F953F8"/>
    <w:rsid w:val="00F95972"/>
    <w:rsid w:val="00F959F4"/>
    <w:rsid w:val="00F95BBB"/>
    <w:rsid w:val="00F962BA"/>
    <w:rsid w:val="00F965F2"/>
    <w:rsid w:val="00F966E6"/>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56E"/>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763"/>
    <w:rsid w:val="00FA6B2D"/>
    <w:rsid w:val="00FA6BAF"/>
    <w:rsid w:val="00FA6BEF"/>
    <w:rsid w:val="00FA6E7F"/>
    <w:rsid w:val="00FA70F6"/>
    <w:rsid w:val="00FA7114"/>
    <w:rsid w:val="00FA7641"/>
    <w:rsid w:val="00FA78D7"/>
    <w:rsid w:val="00FB028E"/>
    <w:rsid w:val="00FB03A1"/>
    <w:rsid w:val="00FB0488"/>
    <w:rsid w:val="00FB0ADB"/>
    <w:rsid w:val="00FB0B4C"/>
    <w:rsid w:val="00FB14EC"/>
    <w:rsid w:val="00FB18B4"/>
    <w:rsid w:val="00FB1C7D"/>
    <w:rsid w:val="00FB1EA3"/>
    <w:rsid w:val="00FB22DF"/>
    <w:rsid w:val="00FB2379"/>
    <w:rsid w:val="00FB24ED"/>
    <w:rsid w:val="00FB2750"/>
    <w:rsid w:val="00FB281A"/>
    <w:rsid w:val="00FB3055"/>
    <w:rsid w:val="00FB3106"/>
    <w:rsid w:val="00FB33CA"/>
    <w:rsid w:val="00FB3C04"/>
    <w:rsid w:val="00FB3EF8"/>
    <w:rsid w:val="00FB411A"/>
    <w:rsid w:val="00FB42B3"/>
    <w:rsid w:val="00FB45C7"/>
    <w:rsid w:val="00FB4711"/>
    <w:rsid w:val="00FB484F"/>
    <w:rsid w:val="00FB4AB0"/>
    <w:rsid w:val="00FB4D27"/>
    <w:rsid w:val="00FB52C9"/>
    <w:rsid w:val="00FB547F"/>
    <w:rsid w:val="00FB5F8E"/>
    <w:rsid w:val="00FB611D"/>
    <w:rsid w:val="00FB66B2"/>
    <w:rsid w:val="00FB6B34"/>
    <w:rsid w:val="00FB6E6C"/>
    <w:rsid w:val="00FB7656"/>
    <w:rsid w:val="00FB7DA0"/>
    <w:rsid w:val="00FB7E25"/>
    <w:rsid w:val="00FB7E32"/>
    <w:rsid w:val="00FB7FBA"/>
    <w:rsid w:val="00FC0159"/>
    <w:rsid w:val="00FC0C0E"/>
    <w:rsid w:val="00FC0E2B"/>
    <w:rsid w:val="00FC0E50"/>
    <w:rsid w:val="00FC0F10"/>
    <w:rsid w:val="00FC1034"/>
    <w:rsid w:val="00FC1719"/>
    <w:rsid w:val="00FC1821"/>
    <w:rsid w:val="00FC19E5"/>
    <w:rsid w:val="00FC1DE4"/>
    <w:rsid w:val="00FC211F"/>
    <w:rsid w:val="00FC23B9"/>
    <w:rsid w:val="00FC254F"/>
    <w:rsid w:val="00FC2CCC"/>
    <w:rsid w:val="00FC2EC7"/>
    <w:rsid w:val="00FC3AEE"/>
    <w:rsid w:val="00FC3E0D"/>
    <w:rsid w:val="00FC3E2F"/>
    <w:rsid w:val="00FC3E4F"/>
    <w:rsid w:val="00FC45D0"/>
    <w:rsid w:val="00FC471F"/>
    <w:rsid w:val="00FC55E5"/>
    <w:rsid w:val="00FC57BB"/>
    <w:rsid w:val="00FC5897"/>
    <w:rsid w:val="00FC59C4"/>
    <w:rsid w:val="00FC5B49"/>
    <w:rsid w:val="00FC5F61"/>
    <w:rsid w:val="00FC604E"/>
    <w:rsid w:val="00FC6451"/>
    <w:rsid w:val="00FC6587"/>
    <w:rsid w:val="00FC67F5"/>
    <w:rsid w:val="00FC6D43"/>
    <w:rsid w:val="00FC6FA9"/>
    <w:rsid w:val="00FC7576"/>
    <w:rsid w:val="00FC7BA3"/>
    <w:rsid w:val="00FD0E73"/>
    <w:rsid w:val="00FD1169"/>
    <w:rsid w:val="00FD15A1"/>
    <w:rsid w:val="00FD1653"/>
    <w:rsid w:val="00FD1798"/>
    <w:rsid w:val="00FD294C"/>
    <w:rsid w:val="00FD2E86"/>
    <w:rsid w:val="00FD2F8A"/>
    <w:rsid w:val="00FD385F"/>
    <w:rsid w:val="00FD39C8"/>
    <w:rsid w:val="00FD3D0B"/>
    <w:rsid w:val="00FD3DB9"/>
    <w:rsid w:val="00FD409B"/>
    <w:rsid w:val="00FD4BB0"/>
    <w:rsid w:val="00FD4C08"/>
    <w:rsid w:val="00FD59C9"/>
    <w:rsid w:val="00FD5B72"/>
    <w:rsid w:val="00FD5BDF"/>
    <w:rsid w:val="00FD5F2D"/>
    <w:rsid w:val="00FD5FA9"/>
    <w:rsid w:val="00FD60EC"/>
    <w:rsid w:val="00FD62C2"/>
    <w:rsid w:val="00FD6463"/>
    <w:rsid w:val="00FD66BB"/>
    <w:rsid w:val="00FD6C31"/>
    <w:rsid w:val="00FD7041"/>
    <w:rsid w:val="00FD7B0A"/>
    <w:rsid w:val="00FD7CCC"/>
    <w:rsid w:val="00FE002E"/>
    <w:rsid w:val="00FE007D"/>
    <w:rsid w:val="00FE048C"/>
    <w:rsid w:val="00FE049A"/>
    <w:rsid w:val="00FE07B5"/>
    <w:rsid w:val="00FE07D1"/>
    <w:rsid w:val="00FE0DA3"/>
    <w:rsid w:val="00FE1315"/>
    <w:rsid w:val="00FE1384"/>
    <w:rsid w:val="00FE1653"/>
    <w:rsid w:val="00FE16BC"/>
    <w:rsid w:val="00FE1D47"/>
    <w:rsid w:val="00FE2268"/>
    <w:rsid w:val="00FE23D7"/>
    <w:rsid w:val="00FE298F"/>
    <w:rsid w:val="00FE2BEB"/>
    <w:rsid w:val="00FE2EBC"/>
    <w:rsid w:val="00FE30BC"/>
    <w:rsid w:val="00FE380A"/>
    <w:rsid w:val="00FE3CDD"/>
    <w:rsid w:val="00FE41B6"/>
    <w:rsid w:val="00FE461B"/>
    <w:rsid w:val="00FE4DBB"/>
    <w:rsid w:val="00FE536D"/>
    <w:rsid w:val="00FE631D"/>
    <w:rsid w:val="00FE6958"/>
    <w:rsid w:val="00FE6A1A"/>
    <w:rsid w:val="00FE72F2"/>
    <w:rsid w:val="00FE763F"/>
    <w:rsid w:val="00FE7B37"/>
    <w:rsid w:val="00FF0056"/>
    <w:rsid w:val="00FF0485"/>
    <w:rsid w:val="00FF12D4"/>
    <w:rsid w:val="00FF1692"/>
    <w:rsid w:val="00FF16F2"/>
    <w:rsid w:val="00FF1A3D"/>
    <w:rsid w:val="00FF1A78"/>
    <w:rsid w:val="00FF1E70"/>
    <w:rsid w:val="00FF2046"/>
    <w:rsid w:val="00FF230C"/>
    <w:rsid w:val="00FF24A1"/>
    <w:rsid w:val="00FF26E4"/>
    <w:rsid w:val="00FF2B5B"/>
    <w:rsid w:val="00FF35D1"/>
    <w:rsid w:val="00FF3633"/>
    <w:rsid w:val="00FF3A23"/>
    <w:rsid w:val="00FF3D60"/>
    <w:rsid w:val="00FF45B9"/>
    <w:rsid w:val="00FF4907"/>
    <w:rsid w:val="00FF560E"/>
    <w:rsid w:val="00FF60E0"/>
    <w:rsid w:val="00FF63A0"/>
    <w:rsid w:val="00FF6718"/>
    <w:rsid w:val="00FF71B5"/>
    <w:rsid w:val="00FF73B9"/>
    <w:rsid w:val="00FF73FC"/>
    <w:rsid w:val="00FF740B"/>
    <w:rsid w:val="00FF77F7"/>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0A394E"/>
  <w15:docId w15:val="{B170B46E-B7A7-4043-BA90-39A682C6B9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20B2"/>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link w:val="20"/>
    <w:qFormat/>
    <w:rsid w:val="00DB3A47"/>
    <w:pPr>
      <w:pBdr>
        <w:top w:val="none" w:sz="0" w:space="0" w:color="auto"/>
      </w:pBdr>
      <w:spacing w:before="180"/>
      <w:outlineLvl w:val="1"/>
    </w:pPr>
    <w:rPr>
      <w:sz w:val="32"/>
    </w:rPr>
  </w:style>
  <w:style w:type="paragraph" w:styleId="3">
    <w:name w:val="heading 3"/>
    <w:aliases w:val="Heading 3 3GPP"/>
    <w:basedOn w:val="2"/>
    <w:next w:val="a"/>
    <w:link w:val="30"/>
    <w:qFormat/>
    <w:rsid w:val="00DB3A47"/>
    <w:pPr>
      <w:spacing w:before="120"/>
      <w:outlineLvl w:val="2"/>
    </w:pPr>
    <w:rPr>
      <w:sz w:val="28"/>
    </w:rPr>
  </w:style>
  <w:style w:type="paragraph" w:styleId="4">
    <w:name w:val="heading 4"/>
    <w:basedOn w:val="3"/>
    <w:next w:val="a"/>
    <w:link w:val="40"/>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1A20B2"/>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1A20B2"/>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0">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1">
    <w:name w:val="List Bullet 5"/>
    <w:basedOn w:val="42"/>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4"/>
    <w:link w:val="B2Char"/>
    <w:qFormat/>
    <w:rsid w:val="00DB3A47"/>
  </w:style>
  <w:style w:type="paragraph" w:customStyle="1" w:styleId="B3">
    <w:name w:val="B3"/>
    <w:basedOn w:val="32"/>
    <w:link w:val="B3Char2"/>
    <w:qFormat/>
    <w:rsid w:val="00DB3A47"/>
  </w:style>
  <w:style w:type="paragraph" w:customStyle="1" w:styleId="B4">
    <w:name w:val="B4"/>
    <w:basedOn w:val="41"/>
    <w:link w:val="B4Char"/>
    <w:qFormat/>
    <w:rsid w:val="00DB3A47"/>
  </w:style>
  <w:style w:type="paragraph" w:customStyle="1" w:styleId="B5">
    <w:name w:val="B5"/>
    <w:basedOn w:val="50"/>
    <w:link w:val="B5Char"/>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d">
    <w:name w:val="Document Map"/>
    <w:basedOn w:val="a"/>
    <w:semiHidden/>
    <w:rsid w:val="002B2813"/>
    <w:pPr>
      <w:shd w:val="clear" w:color="auto" w:fill="000080"/>
    </w:pPr>
    <w:rPr>
      <w:rFonts w:ascii="Tahoma" w:hAnsi="Tahoma" w:cs="Tahoma"/>
    </w:rPr>
  </w:style>
  <w:style w:type="paragraph" w:styleId="ae">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
    <w:name w:val="Balloon Text"/>
    <w:basedOn w:val="a"/>
    <w:semiHidden/>
    <w:rsid w:val="00063D9E"/>
    <w:rPr>
      <w:rFonts w:ascii="Tahoma" w:hAnsi="Tahoma" w:cs="Tahoma"/>
      <w:sz w:val="16"/>
      <w:szCs w:val="16"/>
    </w:rPr>
  </w:style>
  <w:style w:type="character" w:styleId="af0">
    <w:name w:val="Hyperlink"/>
    <w:uiPriority w:val="99"/>
    <w:rsid w:val="000511F9"/>
    <w:rPr>
      <w:color w:val="0000FF"/>
      <w:u w:val="single"/>
    </w:rPr>
  </w:style>
  <w:style w:type="paragraph" w:styleId="af1">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2"/>
    <w:qFormat/>
    <w:rsid w:val="00DB3A47"/>
    <w:pPr>
      <w:spacing w:before="120" w:after="120"/>
    </w:pPr>
    <w:rPr>
      <w:b/>
      <w:sz w:val="20"/>
      <w:szCs w:val="20"/>
    </w:rPr>
  </w:style>
  <w:style w:type="character" w:customStyle="1" w:styleId="af2">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1"/>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3">
    <w:name w:val="FollowedHyperlink"/>
    <w:rsid w:val="00BB6ACC"/>
    <w:rPr>
      <w:color w:val="800080"/>
      <w:u w:val="single"/>
    </w:rPr>
  </w:style>
  <w:style w:type="character" w:customStyle="1" w:styleId="apple-style-span">
    <w:name w:val="apple-style-span"/>
    <w:basedOn w:val="a0"/>
    <w:rsid w:val="00BB6ACC"/>
  </w:style>
  <w:style w:type="paragraph" w:styleId="af4">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5">
    <w:name w:val="List Paragraph"/>
    <w:aliases w:val="- Bullets,목록 단락,リスト段落,?? ??,?????,????,Lista1,列出段落,列出段落1,中等深浅网格 1 - 着色 21,清單段落1,¥¡¡¡¡ì¬º¥¹¥È¶ÎÂä,ÁÐ³ö¶ÎÂä,列表段落1,—ño’i—Ž,¥ê¥¹¥È¶ÎÂä,1st level - Bullet List Paragraph,Lettre d'introduction,Paragrafo elenco,Normal bullet 2,Bullet list,목록단락,R4_bullets"/>
    <w:basedOn w:val="a"/>
    <w:link w:val="af6"/>
    <w:uiPriority w:val="34"/>
    <w:qFormat/>
    <w:rsid w:val="007C2235"/>
    <w:pPr>
      <w:ind w:left="720"/>
      <w:contextualSpacing/>
    </w:pPr>
    <w:rPr>
      <w:lang w:eastAsia="en-US"/>
    </w:rPr>
  </w:style>
  <w:style w:type="table" w:styleId="af7">
    <w:name w:val="Table Grid"/>
    <w:basedOn w:val="a1"/>
    <w:uiPriority w:val="39"/>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laceholder Text"/>
    <w:uiPriority w:val="99"/>
    <w:semiHidden/>
    <w:rsid w:val="001978E1"/>
    <w:rPr>
      <w:color w:val="808080"/>
    </w:rPr>
  </w:style>
  <w:style w:type="paragraph" w:styleId="af9">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a">
    <w:name w:val="Body Text"/>
    <w:basedOn w:val="a"/>
    <w:link w:val="afb"/>
    <w:rsid w:val="000A596D"/>
    <w:pPr>
      <w:spacing w:after="120"/>
    </w:pPr>
    <w:rPr>
      <w:sz w:val="20"/>
      <w:szCs w:val="20"/>
      <w:lang w:val="en-GB" w:eastAsia="en-US"/>
    </w:rPr>
  </w:style>
  <w:style w:type="character" w:customStyle="1" w:styleId="afb">
    <w:name w:val="正文文本 字符"/>
    <w:link w:val="afa"/>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qFormat/>
    <w:rsid w:val="004B5805"/>
    <w:rPr>
      <w:rFonts w:ascii="Calibri" w:hAnsi="Calibri"/>
      <w:sz w:val="22"/>
      <w:szCs w:val="22"/>
    </w:rPr>
  </w:style>
  <w:style w:type="character" w:customStyle="1" w:styleId="B4Char">
    <w:name w:val="B4 Char"/>
    <w:link w:val="B4"/>
    <w:qFormat/>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qFormat/>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a"/>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c">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6">
    <w:name w:val="列表段落 字符"/>
    <w:aliases w:val="- Bullets 字符,목록 단락 字符,リスト段落 字符,?? ?? 字符,????? 字符,???? 字符,Lista1 字符,列出段落 字符,列出段落1 字符,中等深浅网格 1 - 着色 21 字符,清單段落1 字符,¥¡¡¡¡ì¬º¥¹¥È¶ÎÂä 字符,ÁÐ³ö¶ÎÂä 字符,列表段落1 字符,—ño’i—Ž 字符,¥ê¥¹¥È¶ÎÂä 字符,1st level - Bullet List Paragraph 字符,Lettre d'introduction 字符"/>
    <w:link w:val="af5"/>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d">
    <w:name w:val="Title"/>
    <w:basedOn w:val="a"/>
    <w:next w:val="a"/>
    <w:link w:val="afe"/>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e">
    <w:name w:val="标题 字符"/>
    <w:basedOn w:val="a0"/>
    <w:link w:val="afd"/>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
    <w:name w:val="Emphasis"/>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character" w:customStyle="1" w:styleId="B5Char">
    <w:name w:val="B5 Char"/>
    <w:link w:val="B5"/>
    <w:qFormat/>
    <w:locked/>
    <w:rsid w:val="002B554F"/>
    <w:rPr>
      <w:rFonts w:asciiTheme="minorHAnsi" w:eastAsiaTheme="minorEastAsia" w:hAnsiTheme="minorHAnsi" w:cstheme="minorBidi"/>
      <w:sz w:val="22"/>
      <w:szCs w:val="22"/>
      <w:lang w:eastAsia="zh-TW"/>
    </w:rPr>
  </w:style>
  <w:style w:type="character" w:customStyle="1" w:styleId="B3Char">
    <w:name w:val="B3 Char"/>
    <w:qFormat/>
    <w:rsid w:val="002B554F"/>
    <w:rPr>
      <w:rFonts w:eastAsia="Times New Roman"/>
    </w:rPr>
  </w:style>
  <w:style w:type="character" w:customStyle="1" w:styleId="10">
    <w:name w:val="标题 1 字符"/>
    <w:aliases w:val="H1 字符,h1 字符,Heading 1 3GPP 字符"/>
    <w:link w:val="1"/>
    <w:rsid w:val="00BC1F81"/>
    <w:rPr>
      <w:rFonts w:ascii="Arial" w:hAnsi="Arial"/>
      <w:sz w:val="36"/>
      <w:lang w:val="en-GB" w:eastAsia="en-US"/>
    </w:rPr>
  </w:style>
  <w:style w:type="character" w:styleId="aff0">
    <w:name w:val="Unresolved Mention"/>
    <w:basedOn w:val="a0"/>
    <w:uiPriority w:val="99"/>
    <w:semiHidden/>
    <w:unhideWhenUsed/>
    <w:rsid w:val="008D311D"/>
    <w:rPr>
      <w:color w:val="605E5C"/>
      <w:shd w:val="clear" w:color="auto" w:fill="E1DFDD"/>
    </w:rPr>
  </w:style>
  <w:style w:type="character" w:customStyle="1" w:styleId="20">
    <w:name w:val="标题 2 字符"/>
    <w:aliases w:val="H2 字符,h2 字符,DO NOT USE_h2 字符,h21 字符,Heading 2 3GPP 字符"/>
    <w:basedOn w:val="a0"/>
    <w:link w:val="2"/>
    <w:rsid w:val="00CA6C62"/>
    <w:rPr>
      <w:rFonts w:ascii="Arial" w:hAnsi="Arial"/>
      <w:sz w:val="32"/>
      <w:lang w:val="en-GB" w:eastAsia="en-US"/>
    </w:rPr>
  </w:style>
  <w:style w:type="character" w:customStyle="1" w:styleId="30">
    <w:name w:val="标题 3 字符"/>
    <w:aliases w:val="Heading 3 3GPP 字符"/>
    <w:basedOn w:val="a0"/>
    <w:link w:val="3"/>
    <w:rsid w:val="00196A88"/>
    <w:rPr>
      <w:rFonts w:ascii="Arial" w:hAnsi="Arial"/>
      <w:sz w:val="28"/>
      <w:lang w:val="en-GB" w:eastAsia="en-US"/>
    </w:rPr>
  </w:style>
  <w:style w:type="character" w:customStyle="1" w:styleId="40">
    <w:name w:val="标题 4 字符"/>
    <w:basedOn w:val="a0"/>
    <w:link w:val="4"/>
    <w:rsid w:val="008148C7"/>
    <w:rPr>
      <w:rFonts w:ascii="Arial" w:hAnsi="Arial"/>
      <w:sz w:val="24"/>
      <w:lang w:val="en-GB" w:eastAsia="en-US"/>
    </w:rPr>
  </w:style>
  <w:style w:type="character" w:customStyle="1" w:styleId="ui-provider">
    <w:name w:val="ui-provider"/>
    <w:basedOn w:val="a0"/>
    <w:rsid w:val="004056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10302456">
      <w:bodyDiv w:val="1"/>
      <w:marLeft w:val="0"/>
      <w:marRight w:val="0"/>
      <w:marTop w:val="0"/>
      <w:marBottom w:val="0"/>
      <w:divBdr>
        <w:top w:val="none" w:sz="0" w:space="0" w:color="auto"/>
        <w:left w:val="none" w:sz="0" w:space="0" w:color="auto"/>
        <w:bottom w:val="none" w:sz="0" w:space="0" w:color="auto"/>
        <w:right w:val="none" w:sz="0" w:space="0" w:color="auto"/>
      </w:divBdr>
    </w:div>
    <w:div w:id="16122521">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36782097">
      <w:bodyDiv w:val="1"/>
      <w:marLeft w:val="0"/>
      <w:marRight w:val="0"/>
      <w:marTop w:val="0"/>
      <w:marBottom w:val="0"/>
      <w:divBdr>
        <w:top w:val="none" w:sz="0" w:space="0" w:color="auto"/>
        <w:left w:val="none" w:sz="0" w:space="0" w:color="auto"/>
        <w:bottom w:val="none" w:sz="0" w:space="0" w:color="auto"/>
        <w:right w:val="none" w:sz="0" w:space="0" w:color="auto"/>
      </w:divBdr>
    </w:div>
    <w:div w:id="45767597">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8184845">
      <w:bodyDiv w:val="1"/>
      <w:marLeft w:val="0"/>
      <w:marRight w:val="0"/>
      <w:marTop w:val="0"/>
      <w:marBottom w:val="0"/>
      <w:divBdr>
        <w:top w:val="none" w:sz="0" w:space="0" w:color="auto"/>
        <w:left w:val="none" w:sz="0" w:space="0" w:color="auto"/>
        <w:bottom w:val="none" w:sz="0" w:space="0" w:color="auto"/>
        <w:right w:val="none" w:sz="0" w:space="0" w:color="auto"/>
      </w:divBdr>
      <w:divsChild>
        <w:div w:id="986325762">
          <w:marLeft w:val="0"/>
          <w:marRight w:val="0"/>
          <w:marTop w:val="0"/>
          <w:marBottom w:val="0"/>
          <w:divBdr>
            <w:top w:val="none" w:sz="0" w:space="0" w:color="auto"/>
            <w:left w:val="none" w:sz="0" w:space="0" w:color="auto"/>
            <w:bottom w:val="none" w:sz="0" w:space="0" w:color="auto"/>
            <w:right w:val="none" w:sz="0" w:space="0" w:color="auto"/>
          </w:divBdr>
        </w:div>
      </w:divsChild>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19693859">
      <w:bodyDiv w:val="1"/>
      <w:marLeft w:val="0"/>
      <w:marRight w:val="0"/>
      <w:marTop w:val="0"/>
      <w:marBottom w:val="0"/>
      <w:divBdr>
        <w:top w:val="none" w:sz="0" w:space="0" w:color="auto"/>
        <w:left w:val="none" w:sz="0" w:space="0" w:color="auto"/>
        <w:bottom w:val="none" w:sz="0" w:space="0" w:color="auto"/>
        <w:right w:val="none" w:sz="0" w:space="0" w:color="auto"/>
      </w:divBdr>
    </w:div>
    <w:div w:id="132020038">
      <w:bodyDiv w:val="1"/>
      <w:marLeft w:val="0"/>
      <w:marRight w:val="0"/>
      <w:marTop w:val="0"/>
      <w:marBottom w:val="0"/>
      <w:divBdr>
        <w:top w:val="none" w:sz="0" w:space="0" w:color="auto"/>
        <w:left w:val="none" w:sz="0" w:space="0" w:color="auto"/>
        <w:bottom w:val="none" w:sz="0" w:space="0" w:color="auto"/>
        <w:right w:val="none" w:sz="0" w:space="0" w:color="auto"/>
      </w:divBdr>
      <w:divsChild>
        <w:div w:id="1960254709">
          <w:marLeft w:val="432"/>
          <w:marRight w:val="0"/>
          <w:marTop w:val="240"/>
          <w:marBottom w:val="0"/>
          <w:divBdr>
            <w:top w:val="none" w:sz="0" w:space="0" w:color="auto"/>
            <w:left w:val="none" w:sz="0" w:space="0" w:color="auto"/>
            <w:bottom w:val="none" w:sz="0" w:space="0" w:color="auto"/>
            <w:right w:val="none" w:sz="0" w:space="0" w:color="auto"/>
          </w:divBdr>
        </w:div>
        <w:div w:id="554001884">
          <w:marLeft w:val="1267"/>
          <w:marRight w:val="0"/>
          <w:marTop w:val="180"/>
          <w:marBottom w:val="0"/>
          <w:divBdr>
            <w:top w:val="none" w:sz="0" w:space="0" w:color="auto"/>
            <w:left w:val="none" w:sz="0" w:space="0" w:color="auto"/>
            <w:bottom w:val="none" w:sz="0" w:space="0" w:color="auto"/>
            <w:right w:val="none" w:sz="0" w:space="0" w:color="auto"/>
          </w:divBdr>
        </w:div>
        <w:div w:id="111897603">
          <w:marLeft w:val="1267"/>
          <w:marRight w:val="0"/>
          <w:marTop w:val="180"/>
          <w:marBottom w:val="0"/>
          <w:divBdr>
            <w:top w:val="none" w:sz="0" w:space="0" w:color="auto"/>
            <w:left w:val="none" w:sz="0" w:space="0" w:color="auto"/>
            <w:bottom w:val="none" w:sz="0" w:space="0" w:color="auto"/>
            <w:right w:val="none" w:sz="0" w:space="0" w:color="auto"/>
          </w:divBdr>
        </w:div>
        <w:div w:id="1527789774">
          <w:marLeft w:val="1267"/>
          <w:marRight w:val="0"/>
          <w:marTop w:val="180"/>
          <w:marBottom w:val="0"/>
          <w:divBdr>
            <w:top w:val="none" w:sz="0" w:space="0" w:color="auto"/>
            <w:left w:val="none" w:sz="0" w:space="0" w:color="auto"/>
            <w:bottom w:val="none" w:sz="0" w:space="0" w:color="auto"/>
            <w:right w:val="none" w:sz="0" w:space="0" w:color="auto"/>
          </w:divBdr>
        </w:div>
        <w:div w:id="448550389">
          <w:marLeft w:val="1267"/>
          <w:marRight w:val="0"/>
          <w:marTop w:val="180"/>
          <w:marBottom w:val="0"/>
          <w:divBdr>
            <w:top w:val="none" w:sz="0" w:space="0" w:color="auto"/>
            <w:left w:val="none" w:sz="0" w:space="0" w:color="auto"/>
            <w:bottom w:val="none" w:sz="0" w:space="0" w:color="auto"/>
            <w:right w:val="none" w:sz="0" w:space="0" w:color="auto"/>
          </w:divBdr>
        </w:div>
        <w:div w:id="1410687478">
          <w:marLeft w:val="1267"/>
          <w:marRight w:val="0"/>
          <w:marTop w:val="180"/>
          <w:marBottom w:val="0"/>
          <w:divBdr>
            <w:top w:val="none" w:sz="0" w:space="0" w:color="auto"/>
            <w:left w:val="none" w:sz="0" w:space="0" w:color="auto"/>
            <w:bottom w:val="none" w:sz="0" w:space="0" w:color="auto"/>
            <w:right w:val="none" w:sz="0" w:space="0" w:color="auto"/>
          </w:divBdr>
        </w:div>
        <w:div w:id="181478112">
          <w:marLeft w:val="432"/>
          <w:marRight w:val="0"/>
          <w:marTop w:val="240"/>
          <w:marBottom w:val="0"/>
          <w:divBdr>
            <w:top w:val="none" w:sz="0" w:space="0" w:color="auto"/>
            <w:left w:val="none" w:sz="0" w:space="0" w:color="auto"/>
            <w:bottom w:val="none" w:sz="0" w:space="0" w:color="auto"/>
            <w:right w:val="none" w:sz="0" w:space="0" w:color="auto"/>
          </w:divBdr>
        </w:div>
      </w:divsChild>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4029787">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0390636">
      <w:bodyDiv w:val="1"/>
      <w:marLeft w:val="0"/>
      <w:marRight w:val="0"/>
      <w:marTop w:val="0"/>
      <w:marBottom w:val="0"/>
      <w:divBdr>
        <w:top w:val="none" w:sz="0" w:space="0" w:color="auto"/>
        <w:left w:val="none" w:sz="0" w:space="0" w:color="auto"/>
        <w:bottom w:val="none" w:sz="0" w:space="0" w:color="auto"/>
        <w:right w:val="none" w:sz="0" w:space="0" w:color="auto"/>
      </w:divBdr>
      <w:divsChild>
        <w:div w:id="1016542989">
          <w:marLeft w:val="0"/>
          <w:marRight w:val="0"/>
          <w:marTop w:val="0"/>
          <w:marBottom w:val="0"/>
          <w:divBdr>
            <w:top w:val="none" w:sz="0" w:space="0" w:color="auto"/>
            <w:left w:val="none" w:sz="0" w:space="0" w:color="auto"/>
            <w:bottom w:val="none" w:sz="0" w:space="0" w:color="auto"/>
            <w:right w:val="none" w:sz="0" w:space="0" w:color="auto"/>
          </w:divBdr>
        </w:div>
      </w:divsChild>
    </w:div>
    <w:div w:id="16339657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69680347">
      <w:bodyDiv w:val="1"/>
      <w:marLeft w:val="0"/>
      <w:marRight w:val="0"/>
      <w:marTop w:val="0"/>
      <w:marBottom w:val="0"/>
      <w:divBdr>
        <w:top w:val="none" w:sz="0" w:space="0" w:color="auto"/>
        <w:left w:val="none" w:sz="0" w:space="0" w:color="auto"/>
        <w:bottom w:val="none" w:sz="0" w:space="0" w:color="auto"/>
        <w:right w:val="none" w:sz="0" w:space="0" w:color="auto"/>
      </w:divBdr>
    </w:div>
    <w:div w:id="175388929">
      <w:bodyDiv w:val="1"/>
      <w:marLeft w:val="0"/>
      <w:marRight w:val="0"/>
      <w:marTop w:val="0"/>
      <w:marBottom w:val="0"/>
      <w:divBdr>
        <w:top w:val="none" w:sz="0" w:space="0" w:color="auto"/>
        <w:left w:val="none" w:sz="0" w:space="0" w:color="auto"/>
        <w:bottom w:val="none" w:sz="0" w:space="0" w:color="auto"/>
        <w:right w:val="none" w:sz="0" w:space="0" w:color="auto"/>
      </w:divBdr>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194586105">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24067927">
      <w:bodyDiv w:val="1"/>
      <w:marLeft w:val="0"/>
      <w:marRight w:val="0"/>
      <w:marTop w:val="0"/>
      <w:marBottom w:val="0"/>
      <w:divBdr>
        <w:top w:val="none" w:sz="0" w:space="0" w:color="auto"/>
        <w:left w:val="none" w:sz="0" w:space="0" w:color="auto"/>
        <w:bottom w:val="none" w:sz="0" w:space="0" w:color="auto"/>
        <w:right w:val="none" w:sz="0" w:space="0" w:color="auto"/>
      </w:divBdr>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36403923">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8731506">
      <w:bodyDiv w:val="1"/>
      <w:marLeft w:val="0"/>
      <w:marRight w:val="0"/>
      <w:marTop w:val="0"/>
      <w:marBottom w:val="0"/>
      <w:divBdr>
        <w:top w:val="none" w:sz="0" w:space="0" w:color="auto"/>
        <w:left w:val="none" w:sz="0" w:space="0" w:color="auto"/>
        <w:bottom w:val="none" w:sz="0" w:space="0" w:color="auto"/>
        <w:right w:val="none" w:sz="0" w:space="0" w:color="auto"/>
      </w:divBdr>
    </w:div>
    <w:div w:id="250165529">
      <w:bodyDiv w:val="1"/>
      <w:marLeft w:val="0"/>
      <w:marRight w:val="0"/>
      <w:marTop w:val="0"/>
      <w:marBottom w:val="0"/>
      <w:divBdr>
        <w:top w:val="none" w:sz="0" w:space="0" w:color="auto"/>
        <w:left w:val="none" w:sz="0" w:space="0" w:color="auto"/>
        <w:bottom w:val="none" w:sz="0" w:space="0" w:color="auto"/>
        <w:right w:val="none" w:sz="0" w:space="0" w:color="auto"/>
      </w:divBdr>
    </w:div>
    <w:div w:id="253515736">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7183151">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054621">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2102708">
      <w:bodyDiv w:val="1"/>
      <w:marLeft w:val="0"/>
      <w:marRight w:val="0"/>
      <w:marTop w:val="0"/>
      <w:marBottom w:val="0"/>
      <w:divBdr>
        <w:top w:val="none" w:sz="0" w:space="0" w:color="auto"/>
        <w:left w:val="none" w:sz="0" w:space="0" w:color="auto"/>
        <w:bottom w:val="none" w:sz="0" w:space="0" w:color="auto"/>
        <w:right w:val="none" w:sz="0" w:space="0" w:color="auto"/>
      </w:divBdr>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44596786">
      <w:bodyDiv w:val="1"/>
      <w:marLeft w:val="0"/>
      <w:marRight w:val="0"/>
      <w:marTop w:val="0"/>
      <w:marBottom w:val="0"/>
      <w:divBdr>
        <w:top w:val="none" w:sz="0" w:space="0" w:color="auto"/>
        <w:left w:val="none" w:sz="0" w:space="0" w:color="auto"/>
        <w:bottom w:val="none" w:sz="0" w:space="0" w:color="auto"/>
        <w:right w:val="none" w:sz="0" w:space="0" w:color="auto"/>
      </w:divBdr>
      <w:divsChild>
        <w:div w:id="715281411">
          <w:marLeft w:val="0"/>
          <w:marRight w:val="0"/>
          <w:marTop w:val="0"/>
          <w:marBottom w:val="0"/>
          <w:divBdr>
            <w:top w:val="none" w:sz="0" w:space="0" w:color="auto"/>
            <w:left w:val="none" w:sz="0" w:space="0" w:color="auto"/>
            <w:bottom w:val="none" w:sz="0" w:space="0" w:color="auto"/>
            <w:right w:val="none" w:sz="0" w:space="0" w:color="auto"/>
          </w:divBdr>
          <w:divsChild>
            <w:div w:id="1496143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54504087">
      <w:bodyDiv w:val="1"/>
      <w:marLeft w:val="0"/>
      <w:marRight w:val="0"/>
      <w:marTop w:val="0"/>
      <w:marBottom w:val="0"/>
      <w:divBdr>
        <w:top w:val="none" w:sz="0" w:space="0" w:color="auto"/>
        <w:left w:val="none" w:sz="0" w:space="0" w:color="auto"/>
        <w:bottom w:val="none" w:sz="0" w:space="0" w:color="auto"/>
        <w:right w:val="none" w:sz="0" w:space="0" w:color="auto"/>
      </w:divBdr>
    </w:div>
    <w:div w:id="357588503">
      <w:bodyDiv w:val="1"/>
      <w:marLeft w:val="0"/>
      <w:marRight w:val="0"/>
      <w:marTop w:val="0"/>
      <w:marBottom w:val="0"/>
      <w:divBdr>
        <w:top w:val="none" w:sz="0" w:space="0" w:color="auto"/>
        <w:left w:val="none" w:sz="0" w:space="0" w:color="auto"/>
        <w:bottom w:val="none" w:sz="0" w:space="0" w:color="auto"/>
        <w:right w:val="none" w:sz="0" w:space="0" w:color="auto"/>
      </w:divBdr>
    </w:div>
    <w:div w:id="362479664">
      <w:bodyDiv w:val="1"/>
      <w:marLeft w:val="0"/>
      <w:marRight w:val="0"/>
      <w:marTop w:val="0"/>
      <w:marBottom w:val="0"/>
      <w:divBdr>
        <w:top w:val="none" w:sz="0" w:space="0" w:color="auto"/>
        <w:left w:val="none" w:sz="0" w:space="0" w:color="auto"/>
        <w:bottom w:val="none" w:sz="0" w:space="0" w:color="auto"/>
        <w:right w:val="none" w:sz="0" w:space="0" w:color="auto"/>
      </w:divBdr>
    </w:div>
    <w:div w:id="373239704">
      <w:bodyDiv w:val="1"/>
      <w:marLeft w:val="0"/>
      <w:marRight w:val="0"/>
      <w:marTop w:val="0"/>
      <w:marBottom w:val="0"/>
      <w:divBdr>
        <w:top w:val="none" w:sz="0" w:space="0" w:color="auto"/>
        <w:left w:val="none" w:sz="0" w:space="0" w:color="auto"/>
        <w:bottom w:val="none" w:sz="0" w:space="0" w:color="auto"/>
        <w:right w:val="none" w:sz="0" w:space="0" w:color="auto"/>
      </w:divBdr>
    </w:div>
    <w:div w:id="37342736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399448972">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07310977">
      <w:bodyDiv w:val="1"/>
      <w:marLeft w:val="0"/>
      <w:marRight w:val="0"/>
      <w:marTop w:val="0"/>
      <w:marBottom w:val="0"/>
      <w:divBdr>
        <w:top w:val="none" w:sz="0" w:space="0" w:color="auto"/>
        <w:left w:val="none" w:sz="0" w:space="0" w:color="auto"/>
        <w:bottom w:val="none" w:sz="0" w:space="0" w:color="auto"/>
        <w:right w:val="none" w:sz="0" w:space="0" w:color="auto"/>
      </w:divBdr>
    </w:div>
    <w:div w:id="412318338">
      <w:bodyDiv w:val="1"/>
      <w:marLeft w:val="0"/>
      <w:marRight w:val="0"/>
      <w:marTop w:val="0"/>
      <w:marBottom w:val="0"/>
      <w:divBdr>
        <w:top w:val="none" w:sz="0" w:space="0" w:color="auto"/>
        <w:left w:val="none" w:sz="0" w:space="0" w:color="auto"/>
        <w:bottom w:val="none" w:sz="0" w:space="0" w:color="auto"/>
        <w:right w:val="none" w:sz="0" w:space="0" w:color="auto"/>
      </w:divBdr>
      <w:divsChild>
        <w:div w:id="1542355270">
          <w:marLeft w:val="547"/>
          <w:marRight w:val="0"/>
          <w:marTop w:val="86"/>
          <w:marBottom w:val="0"/>
          <w:divBdr>
            <w:top w:val="none" w:sz="0" w:space="0" w:color="auto"/>
            <w:left w:val="none" w:sz="0" w:space="0" w:color="auto"/>
            <w:bottom w:val="none" w:sz="0" w:space="0" w:color="auto"/>
            <w:right w:val="none" w:sz="0" w:space="0" w:color="auto"/>
          </w:divBdr>
        </w:div>
        <w:div w:id="368916318">
          <w:marLeft w:val="1166"/>
          <w:marRight w:val="0"/>
          <w:marTop w:val="77"/>
          <w:marBottom w:val="0"/>
          <w:divBdr>
            <w:top w:val="none" w:sz="0" w:space="0" w:color="auto"/>
            <w:left w:val="none" w:sz="0" w:space="0" w:color="auto"/>
            <w:bottom w:val="none" w:sz="0" w:space="0" w:color="auto"/>
            <w:right w:val="none" w:sz="0" w:space="0" w:color="auto"/>
          </w:divBdr>
        </w:div>
      </w:divsChild>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0801373">
      <w:bodyDiv w:val="1"/>
      <w:marLeft w:val="0"/>
      <w:marRight w:val="0"/>
      <w:marTop w:val="0"/>
      <w:marBottom w:val="0"/>
      <w:divBdr>
        <w:top w:val="none" w:sz="0" w:space="0" w:color="auto"/>
        <w:left w:val="none" w:sz="0" w:space="0" w:color="auto"/>
        <w:bottom w:val="none" w:sz="0" w:space="0" w:color="auto"/>
        <w:right w:val="none" w:sz="0" w:space="0" w:color="auto"/>
      </w:divBdr>
      <w:divsChild>
        <w:div w:id="1025642382">
          <w:marLeft w:val="547"/>
          <w:marRight w:val="0"/>
          <w:marTop w:val="82"/>
          <w:marBottom w:val="0"/>
          <w:divBdr>
            <w:top w:val="none" w:sz="0" w:space="0" w:color="auto"/>
            <w:left w:val="none" w:sz="0" w:space="0" w:color="auto"/>
            <w:bottom w:val="none" w:sz="0" w:space="0" w:color="auto"/>
            <w:right w:val="none" w:sz="0" w:space="0" w:color="auto"/>
          </w:divBdr>
        </w:div>
        <w:div w:id="1915118893">
          <w:marLeft w:val="1166"/>
          <w:marRight w:val="0"/>
          <w:marTop w:val="72"/>
          <w:marBottom w:val="0"/>
          <w:divBdr>
            <w:top w:val="none" w:sz="0" w:space="0" w:color="auto"/>
            <w:left w:val="none" w:sz="0" w:space="0" w:color="auto"/>
            <w:bottom w:val="none" w:sz="0" w:space="0" w:color="auto"/>
            <w:right w:val="none" w:sz="0" w:space="0" w:color="auto"/>
          </w:divBdr>
        </w:div>
        <w:div w:id="754279298">
          <w:marLeft w:val="1800"/>
          <w:marRight w:val="0"/>
          <w:marTop w:val="62"/>
          <w:marBottom w:val="0"/>
          <w:divBdr>
            <w:top w:val="none" w:sz="0" w:space="0" w:color="auto"/>
            <w:left w:val="none" w:sz="0" w:space="0" w:color="auto"/>
            <w:bottom w:val="none" w:sz="0" w:space="0" w:color="auto"/>
            <w:right w:val="none" w:sz="0" w:space="0" w:color="auto"/>
          </w:divBdr>
        </w:div>
      </w:divsChild>
    </w:div>
    <w:div w:id="443498610">
      <w:bodyDiv w:val="1"/>
      <w:marLeft w:val="0"/>
      <w:marRight w:val="0"/>
      <w:marTop w:val="0"/>
      <w:marBottom w:val="0"/>
      <w:divBdr>
        <w:top w:val="none" w:sz="0" w:space="0" w:color="auto"/>
        <w:left w:val="none" w:sz="0" w:space="0" w:color="auto"/>
        <w:bottom w:val="none" w:sz="0" w:space="0" w:color="auto"/>
        <w:right w:val="none" w:sz="0" w:space="0" w:color="auto"/>
      </w:divBdr>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51098189">
      <w:bodyDiv w:val="1"/>
      <w:marLeft w:val="0"/>
      <w:marRight w:val="0"/>
      <w:marTop w:val="0"/>
      <w:marBottom w:val="0"/>
      <w:divBdr>
        <w:top w:val="none" w:sz="0" w:space="0" w:color="auto"/>
        <w:left w:val="none" w:sz="0" w:space="0" w:color="auto"/>
        <w:bottom w:val="none" w:sz="0" w:space="0" w:color="auto"/>
        <w:right w:val="none" w:sz="0" w:space="0" w:color="auto"/>
      </w:divBdr>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7161754">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5525997">
      <w:bodyDiv w:val="1"/>
      <w:marLeft w:val="0"/>
      <w:marRight w:val="0"/>
      <w:marTop w:val="0"/>
      <w:marBottom w:val="0"/>
      <w:divBdr>
        <w:top w:val="none" w:sz="0" w:space="0" w:color="auto"/>
        <w:left w:val="none" w:sz="0" w:space="0" w:color="auto"/>
        <w:bottom w:val="none" w:sz="0" w:space="0" w:color="auto"/>
        <w:right w:val="none" w:sz="0" w:space="0" w:color="auto"/>
      </w:divBdr>
    </w:div>
    <w:div w:id="548037295">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51499753">
      <w:bodyDiv w:val="1"/>
      <w:marLeft w:val="0"/>
      <w:marRight w:val="0"/>
      <w:marTop w:val="0"/>
      <w:marBottom w:val="0"/>
      <w:divBdr>
        <w:top w:val="none" w:sz="0" w:space="0" w:color="auto"/>
        <w:left w:val="none" w:sz="0" w:space="0" w:color="auto"/>
        <w:bottom w:val="none" w:sz="0" w:space="0" w:color="auto"/>
        <w:right w:val="none" w:sz="0" w:space="0" w:color="auto"/>
      </w:divBdr>
    </w:div>
    <w:div w:id="553197553">
      <w:bodyDiv w:val="1"/>
      <w:marLeft w:val="0"/>
      <w:marRight w:val="0"/>
      <w:marTop w:val="0"/>
      <w:marBottom w:val="0"/>
      <w:divBdr>
        <w:top w:val="none" w:sz="0" w:space="0" w:color="auto"/>
        <w:left w:val="none" w:sz="0" w:space="0" w:color="auto"/>
        <w:bottom w:val="none" w:sz="0" w:space="0" w:color="auto"/>
        <w:right w:val="none" w:sz="0" w:space="0" w:color="auto"/>
      </w:divBdr>
      <w:divsChild>
        <w:div w:id="1101876407">
          <w:marLeft w:val="0"/>
          <w:marRight w:val="0"/>
          <w:marTop w:val="0"/>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61911007">
      <w:bodyDiv w:val="1"/>
      <w:marLeft w:val="0"/>
      <w:marRight w:val="0"/>
      <w:marTop w:val="0"/>
      <w:marBottom w:val="0"/>
      <w:divBdr>
        <w:top w:val="none" w:sz="0" w:space="0" w:color="auto"/>
        <w:left w:val="none" w:sz="0" w:space="0" w:color="auto"/>
        <w:bottom w:val="none" w:sz="0" w:space="0" w:color="auto"/>
        <w:right w:val="none" w:sz="0" w:space="0" w:color="auto"/>
      </w:divBdr>
    </w:div>
    <w:div w:id="563495552">
      <w:bodyDiv w:val="1"/>
      <w:marLeft w:val="0"/>
      <w:marRight w:val="0"/>
      <w:marTop w:val="0"/>
      <w:marBottom w:val="0"/>
      <w:divBdr>
        <w:top w:val="none" w:sz="0" w:space="0" w:color="auto"/>
        <w:left w:val="none" w:sz="0" w:space="0" w:color="auto"/>
        <w:bottom w:val="none" w:sz="0" w:space="0" w:color="auto"/>
        <w:right w:val="none" w:sz="0" w:space="0" w:color="auto"/>
      </w:divBdr>
    </w:div>
    <w:div w:id="583733263">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01953851">
      <w:bodyDiv w:val="1"/>
      <w:marLeft w:val="0"/>
      <w:marRight w:val="0"/>
      <w:marTop w:val="0"/>
      <w:marBottom w:val="0"/>
      <w:divBdr>
        <w:top w:val="none" w:sz="0" w:space="0" w:color="auto"/>
        <w:left w:val="none" w:sz="0" w:space="0" w:color="auto"/>
        <w:bottom w:val="none" w:sz="0" w:space="0" w:color="auto"/>
        <w:right w:val="none" w:sz="0" w:space="0" w:color="auto"/>
      </w:divBdr>
      <w:divsChild>
        <w:div w:id="1237860581">
          <w:marLeft w:val="0"/>
          <w:marRight w:val="0"/>
          <w:marTop w:val="0"/>
          <w:marBottom w:val="0"/>
          <w:divBdr>
            <w:top w:val="none" w:sz="0" w:space="0" w:color="auto"/>
            <w:left w:val="none" w:sz="0" w:space="0" w:color="auto"/>
            <w:bottom w:val="none" w:sz="0" w:space="0" w:color="auto"/>
            <w:right w:val="none" w:sz="0" w:space="0" w:color="auto"/>
          </w:divBdr>
        </w:div>
      </w:divsChild>
    </w:div>
    <w:div w:id="602500078">
      <w:bodyDiv w:val="1"/>
      <w:marLeft w:val="0"/>
      <w:marRight w:val="0"/>
      <w:marTop w:val="0"/>
      <w:marBottom w:val="0"/>
      <w:divBdr>
        <w:top w:val="none" w:sz="0" w:space="0" w:color="auto"/>
        <w:left w:val="none" w:sz="0" w:space="0" w:color="auto"/>
        <w:bottom w:val="none" w:sz="0" w:space="0" w:color="auto"/>
        <w:right w:val="none" w:sz="0" w:space="0" w:color="auto"/>
      </w:divBdr>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44239268">
      <w:bodyDiv w:val="1"/>
      <w:marLeft w:val="0"/>
      <w:marRight w:val="0"/>
      <w:marTop w:val="0"/>
      <w:marBottom w:val="0"/>
      <w:divBdr>
        <w:top w:val="none" w:sz="0" w:space="0" w:color="auto"/>
        <w:left w:val="none" w:sz="0" w:space="0" w:color="auto"/>
        <w:bottom w:val="none" w:sz="0" w:space="0" w:color="auto"/>
        <w:right w:val="none" w:sz="0" w:space="0" w:color="auto"/>
      </w:divBdr>
      <w:divsChild>
        <w:div w:id="747574279">
          <w:marLeft w:val="1267"/>
          <w:marRight w:val="0"/>
          <w:marTop w:val="180"/>
          <w:marBottom w:val="0"/>
          <w:divBdr>
            <w:top w:val="none" w:sz="0" w:space="0" w:color="auto"/>
            <w:left w:val="none" w:sz="0" w:space="0" w:color="auto"/>
            <w:bottom w:val="none" w:sz="0" w:space="0" w:color="auto"/>
            <w:right w:val="none" w:sz="0" w:space="0" w:color="auto"/>
          </w:divBdr>
        </w:div>
        <w:div w:id="497624548">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318051">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4723288">
      <w:bodyDiv w:val="1"/>
      <w:marLeft w:val="0"/>
      <w:marRight w:val="0"/>
      <w:marTop w:val="0"/>
      <w:marBottom w:val="0"/>
      <w:divBdr>
        <w:top w:val="none" w:sz="0" w:space="0" w:color="auto"/>
        <w:left w:val="none" w:sz="0" w:space="0" w:color="auto"/>
        <w:bottom w:val="none" w:sz="0" w:space="0" w:color="auto"/>
        <w:right w:val="none" w:sz="0" w:space="0" w:color="auto"/>
      </w:divBdr>
    </w:div>
    <w:div w:id="727723379">
      <w:bodyDiv w:val="1"/>
      <w:marLeft w:val="0"/>
      <w:marRight w:val="0"/>
      <w:marTop w:val="0"/>
      <w:marBottom w:val="0"/>
      <w:divBdr>
        <w:top w:val="none" w:sz="0" w:space="0" w:color="auto"/>
        <w:left w:val="none" w:sz="0" w:space="0" w:color="auto"/>
        <w:bottom w:val="none" w:sz="0" w:space="0" w:color="auto"/>
        <w:right w:val="none" w:sz="0" w:space="0" w:color="auto"/>
      </w:divBdr>
      <w:divsChild>
        <w:div w:id="588194309">
          <w:marLeft w:val="0"/>
          <w:marRight w:val="0"/>
          <w:marTop w:val="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7196831">
      <w:bodyDiv w:val="1"/>
      <w:marLeft w:val="0"/>
      <w:marRight w:val="0"/>
      <w:marTop w:val="0"/>
      <w:marBottom w:val="0"/>
      <w:divBdr>
        <w:top w:val="none" w:sz="0" w:space="0" w:color="auto"/>
        <w:left w:val="none" w:sz="0" w:space="0" w:color="auto"/>
        <w:bottom w:val="none" w:sz="0" w:space="0" w:color="auto"/>
        <w:right w:val="none" w:sz="0" w:space="0" w:color="auto"/>
      </w:divBdr>
      <w:divsChild>
        <w:div w:id="1645547556">
          <w:marLeft w:val="547"/>
          <w:marRight w:val="0"/>
          <w:marTop w:val="77"/>
          <w:marBottom w:val="0"/>
          <w:divBdr>
            <w:top w:val="none" w:sz="0" w:space="0" w:color="auto"/>
            <w:left w:val="none" w:sz="0" w:space="0" w:color="auto"/>
            <w:bottom w:val="none" w:sz="0" w:space="0" w:color="auto"/>
            <w:right w:val="none" w:sz="0" w:space="0" w:color="auto"/>
          </w:divBdr>
        </w:div>
        <w:div w:id="1179658666">
          <w:marLeft w:val="547"/>
          <w:marRight w:val="0"/>
          <w:marTop w:val="53"/>
          <w:marBottom w:val="0"/>
          <w:divBdr>
            <w:top w:val="none" w:sz="0" w:space="0" w:color="auto"/>
            <w:left w:val="none" w:sz="0" w:space="0" w:color="auto"/>
            <w:bottom w:val="none" w:sz="0" w:space="0" w:color="auto"/>
            <w:right w:val="none" w:sz="0" w:space="0" w:color="auto"/>
          </w:divBdr>
        </w:div>
        <w:div w:id="919022496">
          <w:marLeft w:val="547"/>
          <w:marRight w:val="0"/>
          <w:marTop w:val="53"/>
          <w:marBottom w:val="0"/>
          <w:divBdr>
            <w:top w:val="none" w:sz="0" w:space="0" w:color="auto"/>
            <w:left w:val="none" w:sz="0" w:space="0" w:color="auto"/>
            <w:bottom w:val="none" w:sz="0" w:space="0" w:color="auto"/>
            <w:right w:val="none" w:sz="0" w:space="0" w:color="auto"/>
          </w:divBdr>
        </w:div>
        <w:div w:id="1900438846">
          <w:marLeft w:val="1166"/>
          <w:marRight w:val="0"/>
          <w:marTop w:val="48"/>
          <w:marBottom w:val="0"/>
          <w:divBdr>
            <w:top w:val="none" w:sz="0" w:space="0" w:color="auto"/>
            <w:left w:val="none" w:sz="0" w:space="0" w:color="auto"/>
            <w:bottom w:val="none" w:sz="0" w:space="0" w:color="auto"/>
            <w:right w:val="none" w:sz="0" w:space="0" w:color="auto"/>
          </w:divBdr>
        </w:div>
        <w:div w:id="280112956">
          <w:marLeft w:val="1166"/>
          <w:marRight w:val="0"/>
          <w:marTop w:val="48"/>
          <w:marBottom w:val="0"/>
          <w:divBdr>
            <w:top w:val="none" w:sz="0" w:space="0" w:color="auto"/>
            <w:left w:val="none" w:sz="0" w:space="0" w:color="auto"/>
            <w:bottom w:val="none" w:sz="0" w:space="0" w:color="auto"/>
            <w:right w:val="none" w:sz="0" w:space="0" w:color="auto"/>
          </w:divBdr>
        </w:div>
        <w:div w:id="240528447">
          <w:marLeft w:val="547"/>
          <w:marRight w:val="0"/>
          <w:marTop w:val="53"/>
          <w:marBottom w:val="0"/>
          <w:divBdr>
            <w:top w:val="none" w:sz="0" w:space="0" w:color="auto"/>
            <w:left w:val="none" w:sz="0" w:space="0" w:color="auto"/>
            <w:bottom w:val="none" w:sz="0" w:space="0" w:color="auto"/>
            <w:right w:val="none" w:sz="0" w:space="0" w:color="auto"/>
          </w:divBdr>
        </w:div>
        <w:div w:id="773941870">
          <w:marLeft w:val="1166"/>
          <w:marRight w:val="0"/>
          <w:marTop w:val="48"/>
          <w:marBottom w:val="0"/>
          <w:divBdr>
            <w:top w:val="none" w:sz="0" w:space="0" w:color="auto"/>
            <w:left w:val="none" w:sz="0" w:space="0" w:color="auto"/>
            <w:bottom w:val="none" w:sz="0" w:space="0" w:color="auto"/>
            <w:right w:val="none" w:sz="0" w:space="0" w:color="auto"/>
          </w:divBdr>
        </w:div>
        <w:div w:id="1379816400">
          <w:marLeft w:val="1800"/>
          <w:marRight w:val="0"/>
          <w:marTop w:val="43"/>
          <w:marBottom w:val="0"/>
          <w:divBdr>
            <w:top w:val="none" w:sz="0" w:space="0" w:color="auto"/>
            <w:left w:val="none" w:sz="0" w:space="0" w:color="auto"/>
            <w:bottom w:val="none" w:sz="0" w:space="0" w:color="auto"/>
            <w:right w:val="none" w:sz="0" w:space="0" w:color="auto"/>
          </w:divBdr>
        </w:div>
        <w:div w:id="88738790">
          <w:marLeft w:val="1800"/>
          <w:marRight w:val="0"/>
          <w:marTop w:val="43"/>
          <w:marBottom w:val="0"/>
          <w:divBdr>
            <w:top w:val="none" w:sz="0" w:space="0" w:color="auto"/>
            <w:left w:val="none" w:sz="0" w:space="0" w:color="auto"/>
            <w:bottom w:val="none" w:sz="0" w:space="0" w:color="auto"/>
            <w:right w:val="none" w:sz="0" w:space="0" w:color="auto"/>
          </w:divBdr>
        </w:div>
        <w:div w:id="366639503">
          <w:marLeft w:val="1267"/>
          <w:marRight w:val="0"/>
          <w:marTop w:val="48"/>
          <w:marBottom w:val="0"/>
          <w:divBdr>
            <w:top w:val="none" w:sz="0" w:space="0" w:color="auto"/>
            <w:left w:val="none" w:sz="0" w:space="0" w:color="auto"/>
            <w:bottom w:val="none" w:sz="0" w:space="0" w:color="auto"/>
            <w:right w:val="none" w:sz="0" w:space="0" w:color="auto"/>
          </w:divBdr>
        </w:div>
        <w:div w:id="487017560">
          <w:marLeft w:val="1800"/>
          <w:marRight w:val="0"/>
          <w:marTop w:val="43"/>
          <w:marBottom w:val="0"/>
          <w:divBdr>
            <w:top w:val="none" w:sz="0" w:space="0" w:color="auto"/>
            <w:left w:val="none" w:sz="0" w:space="0" w:color="auto"/>
            <w:bottom w:val="none" w:sz="0" w:space="0" w:color="auto"/>
            <w:right w:val="none" w:sz="0" w:space="0" w:color="auto"/>
          </w:divBdr>
        </w:div>
        <w:div w:id="308436174">
          <w:marLeft w:val="547"/>
          <w:marRight w:val="0"/>
          <w:marTop w:val="53"/>
          <w:marBottom w:val="0"/>
          <w:divBdr>
            <w:top w:val="none" w:sz="0" w:space="0" w:color="auto"/>
            <w:left w:val="none" w:sz="0" w:space="0" w:color="auto"/>
            <w:bottom w:val="none" w:sz="0" w:space="0" w:color="auto"/>
            <w:right w:val="none" w:sz="0" w:space="0" w:color="auto"/>
          </w:divBdr>
        </w:div>
        <w:div w:id="1396272186">
          <w:marLeft w:val="1166"/>
          <w:marRight w:val="0"/>
          <w:marTop w:val="43"/>
          <w:marBottom w:val="0"/>
          <w:divBdr>
            <w:top w:val="none" w:sz="0" w:space="0" w:color="auto"/>
            <w:left w:val="none" w:sz="0" w:space="0" w:color="auto"/>
            <w:bottom w:val="none" w:sz="0" w:space="0" w:color="auto"/>
            <w:right w:val="none" w:sz="0" w:space="0" w:color="auto"/>
          </w:divBdr>
        </w:div>
        <w:div w:id="1612780773">
          <w:marLeft w:val="547"/>
          <w:marRight w:val="0"/>
          <w:marTop w:val="53"/>
          <w:marBottom w:val="0"/>
          <w:divBdr>
            <w:top w:val="none" w:sz="0" w:space="0" w:color="auto"/>
            <w:left w:val="none" w:sz="0" w:space="0" w:color="auto"/>
            <w:bottom w:val="none" w:sz="0" w:space="0" w:color="auto"/>
            <w:right w:val="none" w:sz="0" w:space="0" w:color="auto"/>
          </w:divBdr>
        </w:div>
      </w:divsChild>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89127464">
      <w:bodyDiv w:val="1"/>
      <w:marLeft w:val="0"/>
      <w:marRight w:val="0"/>
      <w:marTop w:val="0"/>
      <w:marBottom w:val="0"/>
      <w:divBdr>
        <w:top w:val="none" w:sz="0" w:space="0" w:color="auto"/>
        <w:left w:val="none" w:sz="0" w:space="0" w:color="auto"/>
        <w:bottom w:val="none" w:sz="0" w:space="0" w:color="auto"/>
        <w:right w:val="none" w:sz="0" w:space="0" w:color="auto"/>
      </w:divBdr>
    </w:div>
    <w:div w:id="793210217">
      <w:bodyDiv w:val="1"/>
      <w:marLeft w:val="0"/>
      <w:marRight w:val="0"/>
      <w:marTop w:val="0"/>
      <w:marBottom w:val="0"/>
      <w:divBdr>
        <w:top w:val="none" w:sz="0" w:space="0" w:color="auto"/>
        <w:left w:val="none" w:sz="0" w:space="0" w:color="auto"/>
        <w:bottom w:val="none" w:sz="0" w:space="0" w:color="auto"/>
        <w:right w:val="none" w:sz="0" w:space="0" w:color="auto"/>
      </w:divBdr>
    </w:div>
    <w:div w:id="795682416">
      <w:bodyDiv w:val="1"/>
      <w:marLeft w:val="0"/>
      <w:marRight w:val="0"/>
      <w:marTop w:val="0"/>
      <w:marBottom w:val="0"/>
      <w:divBdr>
        <w:top w:val="none" w:sz="0" w:space="0" w:color="auto"/>
        <w:left w:val="none" w:sz="0" w:space="0" w:color="auto"/>
        <w:bottom w:val="none" w:sz="0" w:space="0" w:color="auto"/>
        <w:right w:val="none" w:sz="0" w:space="0" w:color="auto"/>
      </w:divBdr>
      <w:divsChild>
        <w:div w:id="1574579263">
          <w:marLeft w:val="547"/>
          <w:marRight w:val="0"/>
          <w:marTop w:val="82"/>
          <w:marBottom w:val="0"/>
          <w:divBdr>
            <w:top w:val="none" w:sz="0" w:space="0" w:color="auto"/>
            <w:left w:val="none" w:sz="0" w:space="0" w:color="auto"/>
            <w:bottom w:val="none" w:sz="0" w:space="0" w:color="auto"/>
            <w:right w:val="none" w:sz="0" w:space="0" w:color="auto"/>
          </w:divBdr>
        </w:div>
        <w:div w:id="65929667">
          <w:marLeft w:val="1166"/>
          <w:marRight w:val="0"/>
          <w:marTop w:val="72"/>
          <w:marBottom w:val="0"/>
          <w:divBdr>
            <w:top w:val="none" w:sz="0" w:space="0" w:color="auto"/>
            <w:left w:val="none" w:sz="0" w:space="0" w:color="auto"/>
            <w:bottom w:val="none" w:sz="0" w:space="0" w:color="auto"/>
            <w:right w:val="none" w:sz="0" w:space="0" w:color="auto"/>
          </w:divBdr>
        </w:div>
        <w:div w:id="2137480083">
          <w:marLeft w:val="1800"/>
          <w:marRight w:val="0"/>
          <w:marTop w:val="62"/>
          <w:marBottom w:val="0"/>
          <w:divBdr>
            <w:top w:val="none" w:sz="0" w:space="0" w:color="auto"/>
            <w:left w:val="none" w:sz="0" w:space="0" w:color="auto"/>
            <w:bottom w:val="none" w:sz="0" w:space="0" w:color="auto"/>
            <w:right w:val="none" w:sz="0" w:space="0" w:color="auto"/>
          </w:divBdr>
        </w:div>
      </w:divsChild>
    </w:div>
    <w:div w:id="797263809">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42624110">
      <w:bodyDiv w:val="1"/>
      <w:marLeft w:val="0"/>
      <w:marRight w:val="0"/>
      <w:marTop w:val="0"/>
      <w:marBottom w:val="0"/>
      <w:divBdr>
        <w:top w:val="none" w:sz="0" w:space="0" w:color="auto"/>
        <w:left w:val="none" w:sz="0" w:space="0" w:color="auto"/>
        <w:bottom w:val="none" w:sz="0" w:space="0" w:color="auto"/>
        <w:right w:val="none" w:sz="0" w:space="0" w:color="auto"/>
      </w:divBdr>
    </w:div>
    <w:div w:id="844441655">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2943703">
      <w:bodyDiv w:val="1"/>
      <w:marLeft w:val="0"/>
      <w:marRight w:val="0"/>
      <w:marTop w:val="0"/>
      <w:marBottom w:val="0"/>
      <w:divBdr>
        <w:top w:val="none" w:sz="0" w:space="0" w:color="auto"/>
        <w:left w:val="none" w:sz="0" w:space="0" w:color="auto"/>
        <w:bottom w:val="none" w:sz="0" w:space="0" w:color="auto"/>
        <w:right w:val="none" w:sz="0" w:space="0" w:color="auto"/>
      </w:divBdr>
    </w:div>
    <w:div w:id="865212800">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66874534">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898397062">
      <w:bodyDiv w:val="1"/>
      <w:marLeft w:val="0"/>
      <w:marRight w:val="0"/>
      <w:marTop w:val="0"/>
      <w:marBottom w:val="0"/>
      <w:divBdr>
        <w:top w:val="none" w:sz="0" w:space="0" w:color="auto"/>
        <w:left w:val="none" w:sz="0" w:space="0" w:color="auto"/>
        <w:bottom w:val="none" w:sz="0" w:space="0" w:color="auto"/>
        <w:right w:val="none" w:sz="0" w:space="0" w:color="auto"/>
      </w:divBdr>
    </w:div>
    <w:div w:id="926113408">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47859914">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1568143">
      <w:bodyDiv w:val="1"/>
      <w:marLeft w:val="0"/>
      <w:marRight w:val="0"/>
      <w:marTop w:val="0"/>
      <w:marBottom w:val="0"/>
      <w:divBdr>
        <w:top w:val="none" w:sz="0" w:space="0" w:color="auto"/>
        <w:left w:val="none" w:sz="0" w:space="0" w:color="auto"/>
        <w:bottom w:val="none" w:sz="0" w:space="0" w:color="auto"/>
        <w:right w:val="none" w:sz="0" w:space="0" w:color="auto"/>
      </w:divBdr>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30372867">
      <w:bodyDiv w:val="1"/>
      <w:marLeft w:val="0"/>
      <w:marRight w:val="0"/>
      <w:marTop w:val="0"/>
      <w:marBottom w:val="0"/>
      <w:divBdr>
        <w:top w:val="none" w:sz="0" w:space="0" w:color="auto"/>
        <w:left w:val="none" w:sz="0" w:space="0" w:color="auto"/>
        <w:bottom w:val="none" w:sz="0" w:space="0" w:color="auto"/>
        <w:right w:val="none" w:sz="0" w:space="0" w:color="auto"/>
      </w:divBdr>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48528950">
      <w:bodyDiv w:val="1"/>
      <w:marLeft w:val="0"/>
      <w:marRight w:val="0"/>
      <w:marTop w:val="0"/>
      <w:marBottom w:val="0"/>
      <w:divBdr>
        <w:top w:val="none" w:sz="0" w:space="0" w:color="auto"/>
        <w:left w:val="none" w:sz="0" w:space="0" w:color="auto"/>
        <w:bottom w:val="none" w:sz="0" w:space="0" w:color="auto"/>
        <w:right w:val="none" w:sz="0" w:space="0" w:color="auto"/>
      </w:divBdr>
      <w:divsChild>
        <w:div w:id="1861122775">
          <w:marLeft w:val="1267"/>
          <w:marRight w:val="0"/>
          <w:marTop w:val="180"/>
          <w:marBottom w:val="0"/>
          <w:divBdr>
            <w:top w:val="none" w:sz="0" w:space="0" w:color="auto"/>
            <w:left w:val="none" w:sz="0" w:space="0" w:color="auto"/>
            <w:bottom w:val="none" w:sz="0" w:space="0" w:color="auto"/>
            <w:right w:val="none" w:sz="0" w:space="0" w:color="auto"/>
          </w:divBdr>
        </w:div>
        <w:div w:id="948243070">
          <w:marLeft w:val="1699"/>
          <w:marRight w:val="0"/>
          <w:marTop w:val="120"/>
          <w:marBottom w:val="0"/>
          <w:divBdr>
            <w:top w:val="none" w:sz="0" w:space="0" w:color="auto"/>
            <w:left w:val="none" w:sz="0" w:space="0" w:color="auto"/>
            <w:bottom w:val="none" w:sz="0" w:space="0" w:color="auto"/>
            <w:right w:val="none" w:sz="0" w:space="0" w:color="auto"/>
          </w:divBdr>
        </w:div>
        <w:div w:id="646783266">
          <w:marLeft w:val="1267"/>
          <w:marRight w:val="0"/>
          <w:marTop w:val="180"/>
          <w:marBottom w:val="0"/>
          <w:divBdr>
            <w:top w:val="none" w:sz="0" w:space="0" w:color="auto"/>
            <w:left w:val="none" w:sz="0" w:space="0" w:color="auto"/>
            <w:bottom w:val="none" w:sz="0" w:space="0" w:color="auto"/>
            <w:right w:val="none" w:sz="0" w:space="0" w:color="auto"/>
          </w:divBdr>
        </w:div>
        <w:div w:id="2056005078">
          <w:marLeft w:val="1699"/>
          <w:marRight w:val="0"/>
          <w:marTop w:val="120"/>
          <w:marBottom w:val="0"/>
          <w:divBdr>
            <w:top w:val="none" w:sz="0" w:space="0" w:color="auto"/>
            <w:left w:val="none" w:sz="0" w:space="0" w:color="auto"/>
            <w:bottom w:val="none" w:sz="0" w:space="0" w:color="auto"/>
            <w:right w:val="none" w:sz="0" w:space="0" w:color="auto"/>
          </w:divBdr>
        </w:div>
        <w:div w:id="647128923">
          <w:marLeft w:val="1987"/>
          <w:marRight w:val="0"/>
          <w:marTop w:val="100"/>
          <w:marBottom w:val="0"/>
          <w:divBdr>
            <w:top w:val="none" w:sz="0" w:space="0" w:color="auto"/>
            <w:left w:val="none" w:sz="0" w:space="0" w:color="auto"/>
            <w:bottom w:val="none" w:sz="0" w:space="0" w:color="auto"/>
            <w:right w:val="none" w:sz="0" w:space="0" w:color="auto"/>
          </w:divBdr>
        </w:div>
        <w:div w:id="486479180">
          <w:marLeft w:val="1699"/>
          <w:marRight w:val="0"/>
          <w:marTop w:val="120"/>
          <w:marBottom w:val="0"/>
          <w:divBdr>
            <w:top w:val="none" w:sz="0" w:space="0" w:color="auto"/>
            <w:left w:val="none" w:sz="0" w:space="0" w:color="auto"/>
            <w:bottom w:val="none" w:sz="0" w:space="0" w:color="auto"/>
            <w:right w:val="none" w:sz="0" w:space="0" w:color="auto"/>
          </w:divBdr>
        </w:div>
        <w:div w:id="753169785">
          <w:marLeft w:val="1987"/>
          <w:marRight w:val="0"/>
          <w:marTop w:val="100"/>
          <w:marBottom w:val="0"/>
          <w:divBdr>
            <w:top w:val="none" w:sz="0" w:space="0" w:color="auto"/>
            <w:left w:val="none" w:sz="0" w:space="0" w:color="auto"/>
            <w:bottom w:val="none" w:sz="0" w:space="0" w:color="auto"/>
            <w:right w:val="none" w:sz="0" w:space="0" w:color="auto"/>
          </w:divBdr>
        </w:div>
        <w:div w:id="284699772">
          <w:marLeft w:val="1267"/>
          <w:marRight w:val="0"/>
          <w:marTop w:val="180"/>
          <w:marBottom w:val="0"/>
          <w:divBdr>
            <w:top w:val="none" w:sz="0" w:space="0" w:color="auto"/>
            <w:left w:val="none" w:sz="0" w:space="0" w:color="auto"/>
            <w:bottom w:val="none" w:sz="0" w:space="0" w:color="auto"/>
            <w:right w:val="none" w:sz="0" w:space="0" w:color="auto"/>
          </w:divBdr>
        </w:div>
        <w:div w:id="1136095975">
          <w:marLeft w:val="1267"/>
          <w:marRight w:val="0"/>
          <w:marTop w:val="180"/>
          <w:marBottom w:val="0"/>
          <w:divBdr>
            <w:top w:val="none" w:sz="0" w:space="0" w:color="auto"/>
            <w:left w:val="none" w:sz="0" w:space="0" w:color="auto"/>
            <w:bottom w:val="none" w:sz="0" w:space="0" w:color="auto"/>
            <w:right w:val="none" w:sz="0" w:space="0" w:color="auto"/>
          </w:divBdr>
        </w:div>
      </w:divsChild>
    </w:div>
    <w:div w:id="1051269221">
      <w:bodyDiv w:val="1"/>
      <w:marLeft w:val="0"/>
      <w:marRight w:val="0"/>
      <w:marTop w:val="0"/>
      <w:marBottom w:val="0"/>
      <w:divBdr>
        <w:top w:val="none" w:sz="0" w:space="0" w:color="auto"/>
        <w:left w:val="none" w:sz="0" w:space="0" w:color="auto"/>
        <w:bottom w:val="none" w:sz="0" w:space="0" w:color="auto"/>
        <w:right w:val="none" w:sz="0" w:space="0" w:color="auto"/>
      </w:divBdr>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0007296">
      <w:bodyDiv w:val="1"/>
      <w:marLeft w:val="0"/>
      <w:marRight w:val="0"/>
      <w:marTop w:val="0"/>
      <w:marBottom w:val="0"/>
      <w:divBdr>
        <w:top w:val="none" w:sz="0" w:space="0" w:color="auto"/>
        <w:left w:val="none" w:sz="0" w:space="0" w:color="auto"/>
        <w:bottom w:val="none" w:sz="0" w:space="0" w:color="auto"/>
        <w:right w:val="none" w:sz="0" w:space="0" w:color="auto"/>
      </w:divBdr>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095832180">
      <w:bodyDiv w:val="1"/>
      <w:marLeft w:val="0"/>
      <w:marRight w:val="0"/>
      <w:marTop w:val="0"/>
      <w:marBottom w:val="0"/>
      <w:divBdr>
        <w:top w:val="none" w:sz="0" w:space="0" w:color="auto"/>
        <w:left w:val="none" w:sz="0" w:space="0" w:color="auto"/>
        <w:bottom w:val="none" w:sz="0" w:space="0" w:color="auto"/>
        <w:right w:val="none" w:sz="0" w:space="0" w:color="auto"/>
      </w:divBdr>
    </w:div>
    <w:div w:id="1096901416">
      <w:bodyDiv w:val="1"/>
      <w:marLeft w:val="0"/>
      <w:marRight w:val="0"/>
      <w:marTop w:val="0"/>
      <w:marBottom w:val="0"/>
      <w:divBdr>
        <w:top w:val="none" w:sz="0" w:space="0" w:color="auto"/>
        <w:left w:val="none" w:sz="0" w:space="0" w:color="auto"/>
        <w:bottom w:val="none" w:sz="0" w:space="0" w:color="auto"/>
        <w:right w:val="none" w:sz="0" w:space="0" w:color="auto"/>
      </w:divBdr>
    </w:div>
    <w:div w:id="1105417603">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16094045">
      <w:bodyDiv w:val="1"/>
      <w:marLeft w:val="0"/>
      <w:marRight w:val="0"/>
      <w:marTop w:val="0"/>
      <w:marBottom w:val="0"/>
      <w:divBdr>
        <w:top w:val="none" w:sz="0" w:space="0" w:color="auto"/>
        <w:left w:val="none" w:sz="0" w:space="0" w:color="auto"/>
        <w:bottom w:val="none" w:sz="0" w:space="0" w:color="auto"/>
        <w:right w:val="none" w:sz="0" w:space="0" w:color="auto"/>
      </w:divBdr>
      <w:divsChild>
        <w:div w:id="828322688">
          <w:marLeft w:val="0"/>
          <w:marRight w:val="0"/>
          <w:marTop w:val="0"/>
          <w:marBottom w:val="0"/>
          <w:divBdr>
            <w:top w:val="none" w:sz="0" w:space="0" w:color="auto"/>
            <w:left w:val="none" w:sz="0" w:space="0" w:color="auto"/>
            <w:bottom w:val="none" w:sz="0" w:space="0" w:color="auto"/>
            <w:right w:val="none" w:sz="0" w:space="0" w:color="auto"/>
          </w:divBdr>
        </w:div>
      </w:divsChild>
    </w:div>
    <w:div w:id="1123958889">
      <w:bodyDiv w:val="1"/>
      <w:marLeft w:val="0"/>
      <w:marRight w:val="0"/>
      <w:marTop w:val="0"/>
      <w:marBottom w:val="0"/>
      <w:divBdr>
        <w:top w:val="none" w:sz="0" w:space="0" w:color="auto"/>
        <w:left w:val="none" w:sz="0" w:space="0" w:color="auto"/>
        <w:bottom w:val="none" w:sz="0" w:space="0" w:color="auto"/>
        <w:right w:val="none" w:sz="0" w:space="0" w:color="auto"/>
      </w:divBdr>
      <w:divsChild>
        <w:div w:id="674498498">
          <w:marLeft w:val="1800"/>
          <w:marRight w:val="0"/>
          <w:marTop w:val="58"/>
          <w:marBottom w:val="0"/>
          <w:divBdr>
            <w:top w:val="none" w:sz="0" w:space="0" w:color="auto"/>
            <w:left w:val="none" w:sz="0" w:space="0" w:color="auto"/>
            <w:bottom w:val="none" w:sz="0" w:space="0" w:color="auto"/>
            <w:right w:val="none" w:sz="0" w:space="0" w:color="auto"/>
          </w:divBdr>
        </w:div>
        <w:div w:id="881401066">
          <w:marLeft w:val="1800"/>
          <w:marRight w:val="0"/>
          <w:marTop w:val="58"/>
          <w:marBottom w:val="0"/>
          <w:divBdr>
            <w:top w:val="none" w:sz="0" w:space="0" w:color="auto"/>
            <w:left w:val="none" w:sz="0" w:space="0" w:color="auto"/>
            <w:bottom w:val="none" w:sz="0" w:space="0" w:color="auto"/>
            <w:right w:val="none" w:sz="0" w:space="0" w:color="auto"/>
          </w:divBdr>
        </w:div>
      </w:divsChild>
    </w:div>
    <w:div w:id="1133913410">
      <w:bodyDiv w:val="1"/>
      <w:marLeft w:val="0"/>
      <w:marRight w:val="0"/>
      <w:marTop w:val="0"/>
      <w:marBottom w:val="0"/>
      <w:divBdr>
        <w:top w:val="none" w:sz="0" w:space="0" w:color="auto"/>
        <w:left w:val="none" w:sz="0" w:space="0" w:color="auto"/>
        <w:bottom w:val="none" w:sz="0" w:space="0" w:color="auto"/>
        <w:right w:val="none" w:sz="0" w:space="0" w:color="auto"/>
      </w:divBdr>
    </w:div>
    <w:div w:id="1141657383">
      <w:bodyDiv w:val="1"/>
      <w:marLeft w:val="0"/>
      <w:marRight w:val="0"/>
      <w:marTop w:val="0"/>
      <w:marBottom w:val="0"/>
      <w:divBdr>
        <w:top w:val="none" w:sz="0" w:space="0" w:color="auto"/>
        <w:left w:val="none" w:sz="0" w:space="0" w:color="auto"/>
        <w:bottom w:val="none" w:sz="0" w:space="0" w:color="auto"/>
        <w:right w:val="none" w:sz="0" w:space="0" w:color="auto"/>
      </w:divBdr>
    </w:div>
    <w:div w:id="1149253288">
      <w:bodyDiv w:val="1"/>
      <w:marLeft w:val="0"/>
      <w:marRight w:val="0"/>
      <w:marTop w:val="0"/>
      <w:marBottom w:val="0"/>
      <w:divBdr>
        <w:top w:val="none" w:sz="0" w:space="0" w:color="auto"/>
        <w:left w:val="none" w:sz="0" w:space="0" w:color="auto"/>
        <w:bottom w:val="none" w:sz="0" w:space="0" w:color="auto"/>
        <w:right w:val="none" w:sz="0" w:space="0" w:color="auto"/>
      </w:divBdr>
      <w:divsChild>
        <w:div w:id="1641111090">
          <w:marLeft w:val="432"/>
          <w:marRight w:val="0"/>
          <w:marTop w:val="240"/>
          <w:marBottom w:val="0"/>
          <w:divBdr>
            <w:top w:val="none" w:sz="0" w:space="0" w:color="auto"/>
            <w:left w:val="none" w:sz="0" w:space="0" w:color="auto"/>
            <w:bottom w:val="none" w:sz="0" w:space="0" w:color="auto"/>
            <w:right w:val="none" w:sz="0" w:space="0" w:color="auto"/>
          </w:divBdr>
        </w:div>
        <w:div w:id="397477131">
          <w:marLeft w:val="1267"/>
          <w:marRight w:val="0"/>
          <w:marTop w:val="180"/>
          <w:marBottom w:val="0"/>
          <w:divBdr>
            <w:top w:val="none" w:sz="0" w:space="0" w:color="auto"/>
            <w:left w:val="none" w:sz="0" w:space="0" w:color="auto"/>
            <w:bottom w:val="none" w:sz="0" w:space="0" w:color="auto"/>
            <w:right w:val="none" w:sz="0" w:space="0" w:color="auto"/>
          </w:divBdr>
        </w:div>
        <w:div w:id="1725593611">
          <w:marLeft w:val="1267"/>
          <w:marRight w:val="0"/>
          <w:marTop w:val="180"/>
          <w:marBottom w:val="0"/>
          <w:divBdr>
            <w:top w:val="none" w:sz="0" w:space="0" w:color="auto"/>
            <w:left w:val="none" w:sz="0" w:space="0" w:color="auto"/>
            <w:bottom w:val="none" w:sz="0" w:space="0" w:color="auto"/>
            <w:right w:val="none" w:sz="0" w:space="0" w:color="auto"/>
          </w:divBdr>
        </w:div>
        <w:div w:id="1009988667">
          <w:marLeft w:val="1267"/>
          <w:marRight w:val="0"/>
          <w:marTop w:val="180"/>
          <w:marBottom w:val="0"/>
          <w:divBdr>
            <w:top w:val="none" w:sz="0" w:space="0" w:color="auto"/>
            <w:left w:val="none" w:sz="0" w:space="0" w:color="auto"/>
            <w:bottom w:val="none" w:sz="0" w:space="0" w:color="auto"/>
            <w:right w:val="none" w:sz="0" w:space="0" w:color="auto"/>
          </w:divBdr>
        </w:div>
      </w:divsChild>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3251244">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39246445">
      <w:bodyDiv w:val="1"/>
      <w:marLeft w:val="0"/>
      <w:marRight w:val="0"/>
      <w:marTop w:val="0"/>
      <w:marBottom w:val="0"/>
      <w:divBdr>
        <w:top w:val="none" w:sz="0" w:space="0" w:color="auto"/>
        <w:left w:val="none" w:sz="0" w:space="0" w:color="auto"/>
        <w:bottom w:val="none" w:sz="0" w:space="0" w:color="auto"/>
        <w:right w:val="none" w:sz="0" w:space="0" w:color="auto"/>
      </w:divBdr>
    </w:div>
    <w:div w:id="1271207632">
      <w:bodyDiv w:val="1"/>
      <w:marLeft w:val="0"/>
      <w:marRight w:val="0"/>
      <w:marTop w:val="0"/>
      <w:marBottom w:val="0"/>
      <w:divBdr>
        <w:top w:val="none" w:sz="0" w:space="0" w:color="auto"/>
        <w:left w:val="none" w:sz="0" w:space="0" w:color="auto"/>
        <w:bottom w:val="none" w:sz="0" w:space="0" w:color="auto"/>
        <w:right w:val="none" w:sz="0" w:space="0" w:color="auto"/>
      </w:divBdr>
    </w:div>
    <w:div w:id="1274823469">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21888750">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0089084">
      <w:bodyDiv w:val="1"/>
      <w:marLeft w:val="0"/>
      <w:marRight w:val="0"/>
      <w:marTop w:val="0"/>
      <w:marBottom w:val="0"/>
      <w:divBdr>
        <w:top w:val="none" w:sz="0" w:space="0" w:color="auto"/>
        <w:left w:val="none" w:sz="0" w:space="0" w:color="auto"/>
        <w:bottom w:val="none" w:sz="0" w:space="0" w:color="auto"/>
        <w:right w:val="none" w:sz="0" w:space="0" w:color="auto"/>
      </w:divBdr>
      <w:divsChild>
        <w:div w:id="329139175">
          <w:marLeft w:val="1166"/>
          <w:marRight w:val="0"/>
          <w:marTop w:val="77"/>
          <w:marBottom w:val="0"/>
          <w:divBdr>
            <w:top w:val="none" w:sz="0" w:space="0" w:color="auto"/>
            <w:left w:val="none" w:sz="0" w:space="0" w:color="auto"/>
            <w:bottom w:val="none" w:sz="0" w:space="0" w:color="auto"/>
            <w:right w:val="none" w:sz="0" w:space="0" w:color="auto"/>
          </w:divBdr>
        </w:div>
        <w:div w:id="1755587571">
          <w:marLeft w:val="1800"/>
          <w:marRight w:val="0"/>
          <w:marTop w:val="67"/>
          <w:marBottom w:val="0"/>
          <w:divBdr>
            <w:top w:val="none" w:sz="0" w:space="0" w:color="auto"/>
            <w:left w:val="none" w:sz="0" w:space="0" w:color="auto"/>
            <w:bottom w:val="none" w:sz="0" w:space="0" w:color="auto"/>
            <w:right w:val="none" w:sz="0" w:space="0" w:color="auto"/>
          </w:divBdr>
        </w:div>
        <w:div w:id="1775323678">
          <w:marLeft w:val="1166"/>
          <w:marRight w:val="0"/>
          <w:marTop w:val="77"/>
          <w:marBottom w:val="0"/>
          <w:divBdr>
            <w:top w:val="none" w:sz="0" w:space="0" w:color="auto"/>
            <w:left w:val="none" w:sz="0" w:space="0" w:color="auto"/>
            <w:bottom w:val="none" w:sz="0" w:space="0" w:color="auto"/>
            <w:right w:val="none" w:sz="0" w:space="0" w:color="auto"/>
          </w:divBdr>
        </w:div>
        <w:div w:id="1733699657">
          <w:marLeft w:val="1800"/>
          <w:marRight w:val="0"/>
          <w:marTop w:val="67"/>
          <w:marBottom w:val="0"/>
          <w:divBdr>
            <w:top w:val="none" w:sz="0" w:space="0" w:color="auto"/>
            <w:left w:val="none" w:sz="0" w:space="0" w:color="auto"/>
            <w:bottom w:val="none" w:sz="0" w:space="0" w:color="auto"/>
            <w:right w:val="none" w:sz="0" w:space="0" w:color="auto"/>
          </w:divBdr>
        </w:div>
        <w:div w:id="1951818222">
          <w:marLeft w:val="1166"/>
          <w:marRight w:val="0"/>
          <w:marTop w:val="77"/>
          <w:marBottom w:val="0"/>
          <w:divBdr>
            <w:top w:val="none" w:sz="0" w:space="0" w:color="auto"/>
            <w:left w:val="none" w:sz="0" w:space="0" w:color="auto"/>
            <w:bottom w:val="none" w:sz="0" w:space="0" w:color="auto"/>
            <w:right w:val="none" w:sz="0" w:space="0" w:color="auto"/>
          </w:divBdr>
        </w:div>
        <w:div w:id="1860118054">
          <w:marLeft w:val="1800"/>
          <w:marRight w:val="0"/>
          <w:marTop w:val="67"/>
          <w:marBottom w:val="0"/>
          <w:divBdr>
            <w:top w:val="none" w:sz="0" w:space="0" w:color="auto"/>
            <w:left w:val="none" w:sz="0" w:space="0" w:color="auto"/>
            <w:bottom w:val="none" w:sz="0" w:space="0" w:color="auto"/>
            <w:right w:val="none" w:sz="0" w:space="0" w:color="auto"/>
          </w:divBdr>
        </w:div>
        <w:div w:id="1094713938">
          <w:marLeft w:val="2520"/>
          <w:marRight w:val="0"/>
          <w:marTop w:val="58"/>
          <w:marBottom w:val="0"/>
          <w:divBdr>
            <w:top w:val="none" w:sz="0" w:space="0" w:color="auto"/>
            <w:left w:val="none" w:sz="0" w:space="0" w:color="auto"/>
            <w:bottom w:val="none" w:sz="0" w:space="0" w:color="auto"/>
            <w:right w:val="none" w:sz="0" w:space="0" w:color="auto"/>
          </w:divBdr>
        </w:div>
        <w:div w:id="1138915011">
          <w:marLeft w:val="2520"/>
          <w:marRight w:val="0"/>
          <w:marTop w:val="58"/>
          <w:marBottom w:val="0"/>
          <w:divBdr>
            <w:top w:val="none" w:sz="0" w:space="0" w:color="auto"/>
            <w:left w:val="none" w:sz="0" w:space="0" w:color="auto"/>
            <w:bottom w:val="none" w:sz="0" w:space="0" w:color="auto"/>
            <w:right w:val="none" w:sz="0" w:space="0" w:color="auto"/>
          </w:divBdr>
        </w:div>
        <w:div w:id="743642417">
          <w:marLeft w:val="1166"/>
          <w:marRight w:val="0"/>
          <w:marTop w:val="77"/>
          <w:marBottom w:val="0"/>
          <w:divBdr>
            <w:top w:val="none" w:sz="0" w:space="0" w:color="auto"/>
            <w:left w:val="none" w:sz="0" w:space="0" w:color="auto"/>
            <w:bottom w:val="none" w:sz="0" w:space="0" w:color="auto"/>
            <w:right w:val="none" w:sz="0" w:space="0" w:color="auto"/>
          </w:divBdr>
        </w:div>
        <w:div w:id="250048575">
          <w:marLeft w:val="1800"/>
          <w:marRight w:val="0"/>
          <w:marTop w:val="67"/>
          <w:marBottom w:val="0"/>
          <w:divBdr>
            <w:top w:val="none" w:sz="0" w:space="0" w:color="auto"/>
            <w:left w:val="none" w:sz="0" w:space="0" w:color="auto"/>
            <w:bottom w:val="none" w:sz="0" w:space="0" w:color="auto"/>
            <w:right w:val="none" w:sz="0" w:space="0" w:color="auto"/>
          </w:divBdr>
        </w:div>
      </w:divsChild>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276443">
      <w:bodyDiv w:val="1"/>
      <w:marLeft w:val="0"/>
      <w:marRight w:val="0"/>
      <w:marTop w:val="0"/>
      <w:marBottom w:val="0"/>
      <w:divBdr>
        <w:top w:val="none" w:sz="0" w:space="0" w:color="auto"/>
        <w:left w:val="none" w:sz="0" w:space="0" w:color="auto"/>
        <w:bottom w:val="none" w:sz="0" w:space="0" w:color="auto"/>
        <w:right w:val="none" w:sz="0" w:space="0" w:color="auto"/>
      </w:divBdr>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3142866">
      <w:bodyDiv w:val="1"/>
      <w:marLeft w:val="0"/>
      <w:marRight w:val="0"/>
      <w:marTop w:val="0"/>
      <w:marBottom w:val="0"/>
      <w:divBdr>
        <w:top w:val="none" w:sz="0" w:space="0" w:color="auto"/>
        <w:left w:val="none" w:sz="0" w:space="0" w:color="auto"/>
        <w:bottom w:val="none" w:sz="0" w:space="0" w:color="auto"/>
        <w:right w:val="none" w:sz="0" w:space="0" w:color="auto"/>
      </w:divBdr>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13352609">
      <w:bodyDiv w:val="1"/>
      <w:marLeft w:val="0"/>
      <w:marRight w:val="0"/>
      <w:marTop w:val="0"/>
      <w:marBottom w:val="0"/>
      <w:divBdr>
        <w:top w:val="none" w:sz="0" w:space="0" w:color="auto"/>
        <w:left w:val="none" w:sz="0" w:space="0" w:color="auto"/>
        <w:bottom w:val="none" w:sz="0" w:space="0" w:color="auto"/>
        <w:right w:val="none" w:sz="0" w:space="0" w:color="auto"/>
      </w:divBdr>
    </w:div>
    <w:div w:id="1418749798">
      <w:bodyDiv w:val="1"/>
      <w:marLeft w:val="0"/>
      <w:marRight w:val="0"/>
      <w:marTop w:val="0"/>
      <w:marBottom w:val="0"/>
      <w:divBdr>
        <w:top w:val="none" w:sz="0" w:space="0" w:color="auto"/>
        <w:left w:val="none" w:sz="0" w:space="0" w:color="auto"/>
        <w:bottom w:val="none" w:sz="0" w:space="0" w:color="auto"/>
        <w:right w:val="none" w:sz="0" w:space="0" w:color="auto"/>
      </w:divBdr>
    </w:div>
    <w:div w:id="1420637492">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27922264">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36169187">
      <w:bodyDiv w:val="1"/>
      <w:marLeft w:val="0"/>
      <w:marRight w:val="0"/>
      <w:marTop w:val="0"/>
      <w:marBottom w:val="0"/>
      <w:divBdr>
        <w:top w:val="none" w:sz="0" w:space="0" w:color="auto"/>
        <w:left w:val="none" w:sz="0" w:space="0" w:color="auto"/>
        <w:bottom w:val="none" w:sz="0" w:space="0" w:color="auto"/>
        <w:right w:val="none" w:sz="0" w:space="0" w:color="auto"/>
      </w:divBdr>
    </w:div>
    <w:div w:id="144703930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58136584">
      <w:bodyDiv w:val="1"/>
      <w:marLeft w:val="0"/>
      <w:marRight w:val="0"/>
      <w:marTop w:val="0"/>
      <w:marBottom w:val="0"/>
      <w:divBdr>
        <w:top w:val="none" w:sz="0" w:space="0" w:color="auto"/>
        <w:left w:val="none" w:sz="0" w:space="0" w:color="auto"/>
        <w:bottom w:val="none" w:sz="0" w:space="0" w:color="auto"/>
        <w:right w:val="none" w:sz="0" w:space="0" w:color="auto"/>
      </w:divBdr>
    </w:div>
    <w:div w:id="1481537089">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6142529">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400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5265776">
      <w:bodyDiv w:val="1"/>
      <w:marLeft w:val="0"/>
      <w:marRight w:val="0"/>
      <w:marTop w:val="0"/>
      <w:marBottom w:val="0"/>
      <w:divBdr>
        <w:top w:val="none" w:sz="0" w:space="0" w:color="auto"/>
        <w:left w:val="none" w:sz="0" w:space="0" w:color="auto"/>
        <w:bottom w:val="none" w:sz="0" w:space="0" w:color="auto"/>
        <w:right w:val="none" w:sz="0" w:space="0" w:color="auto"/>
      </w:divBdr>
      <w:divsChild>
        <w:div w:id="1324433499">
          <w:marLeft w:val="547"/>
          <w:marRight w:val="0"/>
          <w:marTop w:val="77"/>
          <w:marBottom w:val="0"/>
          <w:divBdr>
            <w:top w:val="none" w:sz="0" w:space="0" w:color="auto"/>
            <w:left w:val="none" w:sz="0" w:space="0" w:color="auto"/>
            <w:bottom w:val="none" w:sz="0" w:space="0" w:color="auto"/>
            <w:right w:val="none" w:sz="0" w:space="0" w:color="auto"/>
          </w:divBdr>
        </w:div>
        <w:div w:id="1440293372">
          <w:marLeft w:val="1166"/>
          <w:marRight w:val="0"/>
          <w:marTop w:val="58"/>
          <w:marBottom w:val="0"/>
          <w:divBdr>
            <w:top w:val="none" w:sz="0" w:space="0" w:color="auto"/>
            <w:left w:val="none" w:sz="0" w:space="0" w:color="auto"/>
            <w:bottom w:val="none" w:sz="0" w:space="0" w:color="auto"/>
            <w:right w:val="none" w:sz="0" w:space="0" w:color="auto"/>
          </w:divBdr>
        </w:div>
      </w:divsChild>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0949193">
      <w:bodyDiv w:val="1"/>
      <w:marLeft w:val="0"/>
      <w:marRight w:val="0"/>
      <w:marTop w:val="0"/>
      <w:marBottom w:val="0"/>
      <w:divBdr>
        <w:top w:val="none" w:sz="0" w:space="0" w:color="auto"/>
        <w:left w:val="none" w:sz="0" w:space="0" w:color="auto"/>
        <w:bottom w:val="none" w:sz="0" w:space="0" w:color="auto"/>
        <w:right w:val="none" w:sz="0" w:space="0" w:color="auto"/>
      </w:divBdr>
      <w:divsChild>
        <w:div w:id="19743602">
          <w:marLeft w:val="547"/>
          <w:marRight w:val="0"/>
          <w:marTop w:val="77"/>
          <w:marBottom w:val="0"/>
          <w:divBdr>
            <w:top w:val="none" w:sz="0" w:space="0" w:color="auto"/>
            <w:left w:val="none" w:sz="0" w:space="0" w:color="auto"/>
            <w:bottom w:val="none" w:sz="0" w:space="0" w:color="auto"/>
            <w:right w:val="none" w:sz="0" w:space="0" w:color="auto"/>
          </w:divBdr>
        </w:div>
        <w:div w:id="2105178894">
          <w:marLeft w:val="1166"/>
          <w:marRight w:val="0"/>
          <w:marTop w:val="62"/>
          <w:marBottom w:val="0"/>
          <w:divBdr>
            <w:top w:val="none" w:sz="0" w:space="0" w:color="auto"/>
            <w:left w:val="none" w:sz="0" w:space="0" w:color="auto"/>
            <w:bottom w:val="none" w:sz="0" w:space="0" w:color="auto"/>
            <w:right w:val="none" w:sz="0" w:space="0" w:color="auto"/>
          </w:divBdr>
        </w:div>
        <w:div w:id="1830362672">
          <w:marLeft w:val="1800"/>
          <w:marRight w:val="0"/>
          <w:marTop w:val="53"/>
          <w:marBottom w:val="0"/>
          <w:divBdr>
            <w:top w:val="none" w:sz="0" w:space="0" w:color="auto"/>
            <w:left w:val="none" w:sz="0" w:space="0" w:color="auto"/>
            <w:bottom w:val="none" w:sz="0" w:space="0" w:color="auto"/>
            <w:right w:val="none" w:sz="0" w:space="0" w:color="auto"/>
          </w:divBdr>
        </w:div>
        <w:div w:id="1594627872">
          <w:marLeft w:val="1166"/>
          <w:marRight w:val="0"/>
          <w:marTop w:val="62"/>
          <w:marBottom w:val="0"/>
          <w:divBdr>
            <w:top w:val="none" w:sz="0" w:space="0" w:color="auto"/>
            <w:left w:val="none" w:sz="0" w:space="0" w:color="auto"/>
            <w:bottom w:val="none" w:sz="0" w:space="0" w:color="auto"/>
            <w:right w:val="none" w:sz="0" w:space="0" w:color="auto"/>
          </w:divBdr>
        </w:div>
        <w:div w:id="1334914930">
          <w:marLeft w:val="1800"/>
          <w:marRight w:val="0"/>
          <w:marTop w:val="53"/>
          <w:marBottom w:val="0"/>
          <w:divBdr>
            <w:top w:val="none" w:sz="0" w:space="0" w:color="auto"/>
            <w:left w:val="none" w:sz="0" w:space="0" w:color="auto"/>
            <w:bottom w:val="none" w:sz="0" w:space="0" w:color="auto"/>
            <w:right w:val="none" w:sz="0" w:space="0" w:color="auto"/>
          </w:divBdr>
        </w:div>
        <w:div w:id="2029914220">
          <w:marLeft w:val="1166"/>
          <w:marRight w:val="0"/>
          <w:marTop w:val="62"/>
          <w:marBottom w:val="0"/>
          <w:divBdr>
            <w:top w:val="none" w:sz="0" w:space="0" w:color="auto"/>
            <w:left w:val="none" w:sz="0" w:space="0" w:color="auto"/>
            <w:bottom w:val="none" w:sz="0" w:space="0" w:color="auto"/>
            <w:right w:val="none" w:sz="0" w:space="0" w:color="auto"/>
          </w:divBdr>
        </w:div>
        <w:div w:id="459878805">
          <w:marLeft w:val="1800"/>
          <w:marRight w:val="0"/>
          <w:marTop w:val="53"/>
          <w:marBottom w:val="0"/>
          <w:divBdr>
            <w:top w:val="none" w:sz="0" w:space="0" w:color="auto"/>
            <w:left w:val="none" w:sz="0" w:space="0" w:color="auto"/>
            <w:bottom w:val="none" w:sz="0" w:space="0" w:color="auto"/>
            <w:right w:val="none" w:sz="0" w:space="0" w:color="auto"/>
          </w:divBdr>
        </w:div>
        <w:div w:id="61106082">
          <w:marLeft w:val="1166"/>
          <w:marRight w:val="0"/>
          <w:marTop w:val="62"/>
          <w:marBottom w:val="0"/>
          <w:divBdr>
            <w:top w:val="none" w:sz="0" w:space="0" w:color="auto"/>
            <w:left w:val="none" w:sz="0" w:space="0" w:color="auto"/>
            <w:bottom w:val="none" w:sz="0" w:space="0" w:color="auto"/>
            <w:right w:val="none" w:sz="0" w:space="0" w:color="auto"/>
          </w:divBdr>
        </w:div>
        <w:div w:id="351803683">
          <w:marLeft w:val="1800"/>
          <w:marRight w:val="0"/>
          <w:marTop w:val="53"/>
          <w:marBottom w:val="0"/>
          <w:divBdr>
            <w:top w:val="none" w:sz="0" w:space="0" w:color="auto"/>
            <w:left w:val="none" w:sz="0" w:space="0" w:color="auto"/>
            <w:bottom w:val="none" w:sz="0" w:space="0" w:color="auto"/>
            <w:right w:val="none" w:sz="0" w:space="0" w:color="auto"/>
          </w:divBdr>
        </w:div>
        <w:div w:id="1849297225">
          <w:marLeft w:val="1166"/>
          <w:marRight w:val="0"/>
          <w:marTop w:val="62"/>
          <w:marBottom w:val="0"/>
          <w:divBdr>
            <w:top w:val="none" w:sz="0" w:space="0" w:color="auto"/>
            <w:left w:val="none" w:sz="0" w:space="0" w:color="auto"/>
            <w:bottom w:val="none" w:sz="0" w:space="0" w:color="auto"/>
            <w:right w:val="none" w:sz="0" w:space="0" w:color="auto"/>
          </w:divBdr>
        </w:div>
        <w:div w:id="1966495962">
          <w:marLeft w:val="1800"/>
          <w:marRight w:val="0"/>
          <w:marTop w:val="53"/>
          <w:marBottom w:val="0"/>
          <w:divBdr>
            <w:top w:val="none" w:sz="0" w:space="0" w:color="auto"/>
            <w:left w:val="none" w:sz="0" w:space="0" w:color="auto"/>
            <w:bottom w:val="none" w:sz="0" w:space="0" w:color="auto"/>
            <w:right w:val="none" w:sz="0" w:space="0" w:color="auto"/>
          </w:divBdr>
        </w:div>
        <w:div w:id="678116052">
          <w:marLeft w:val="1166"/>
          <w:marRight w:val="0"/>
          <w:marTop w:val="62"/>
          <w:marBottom w:val="0"/>
          <w:divBdr>
            <w:top w:val="none" w:sz="0" w:space="0" w:color="auto"/>
            <w:left w:val="none" w:sz="0" w:space="0" w:color="auto"/>
            <w:bottom w:val="none" w:sz="0" w:space="0" w:color="auto"/>
            <w:right w:val="none" w:sz="0" w:space="0" w:color="auto"/>
          </w:divBdr>
        </w:div>
        <w:div w:id="1521432262">
          <w:marLeft w:val="1800"/>
          <w:marRight w:val="0"/>
          <w:marTop w:val="53"/>
          <w:marBottom w:val="0"/>
          <w:divBdr>
            <w:top w:val="none" w:sz="0" w:space="0" w:color="auto"/>
            <w:left w:val="none" w:sz="0" w:space="0" w:color="auto"/>
            <w:bottom w:val="none" w:sz="0" w:space="0" w:color="auto"/>
            <w:right w:val="none" w:sz="0" w:space="0" w:color="auto"/>
          </w:divBdr>
        </w:div>
        <w:div w:id="2043942473">
          <w:marLeft w:val="2520"/>
          <w:marRight w:val="0"/>
          <w:marTop w:val="48"/>
          <w:marBottom w:val="0"/>
          <w:divBdr>
            <w:top w:val="none" w:sz="0" w:space="0" w:color="auto"/>
            <w:left w:val="none" w:sz="0" w:space="0" w:color="auto"/>
            <w:bottom w:val="none" w:sz="0" w:space="0" w:color="auto"/>
            <w:right w:val="none" w:sz="0" w:space="0" w:color="auto"/>
          </w:divBdr>
        </w:div>
        <w:div w:id="1110127226">
          <w:marLeft w:val="2520"/>
          <w:marRight w:val="0"/>
          <w:marTop w:val="48"/>
          <w:marBottom w:val="0"/>
          <w:divBdr>
            <w:top w:val="none" w:sz="0" w:space="0" w:color="auto"/>
            <w:left w:val="none" w:sz="0" w:space="0" w:color="auto"/>
            <w:bottom w:val="none" w:sz="0" w:space="0" w:color="auto"/>
            <w:right w:val="none" w:sz="0" w:space="0" w:color="auto"/>
          </w:divBdr>
        </w:div>
        <w:div w:id="1346403486">
          <w:marLeft w:val="2520"/>
          <w:marRight w:val="0"/>
          <w:marTop w:val="48"/>
          <w:marBottom w:val="0"/>
          <w:divBdr>
            <w:top w:val="none" w:sz="0" w:space="0" w:color="auto"/>
            <w:left w:val="none" w:sz="0" w:space="0" w:color="auto"/>
            <w:bottom w:val="none" w:sz="0" w:space="0" w:color="auto"/>
            <w:right w:val="none" w:sz="0" w:space="0" w:color="auto"/>
          </w:divBdr>
        </w:div>
      </w:divsChild>
    </w:div>
    <w:div w:id="1536456469">
      <w:bodyDiv w:val="1"/>
      <w:marLeft w:val="0"/>
      <w:marRight w:val="0"/>
      <w:marTop w:val="0"/>
      <w:marBottom w:val="0"/>
      <w:divBdr>
        <w:top w:val="none" w:sz="0" w:space="0" w:color="auto"/>
        <w:left w:val="none" w:sz="0" w:space="0" w:color="auto"/>
        <w:bottom w:val="none" w:sz="0" w:space="0" w:color="auto"/>
        <w:right w:val="none" w:sz="0" w:space="0" w:color="auto"/>
      </w:divBdr>
    </w:div>
    <w:div w:id="1539202795">
      <w:bodyDiv w:val="1"/>
      <w:marLeft w:val="0"/>
      <w:marRight w:val="0"/>
      <w:marTop w:val="0"/>
      <w:marBottom w:val="0"/>
      <w:divBdr>
        <w:top w:val="none" w:sz="0" w:space="0" w:color="auto"/>
        <w:left w:val="none" w:sz="0" w:space="0" w:color="auto"/>
        <w:bottom w:val="none" w:sz="0" w:space="0" w:color="auto"/>
        <w:right w:val="none" w:sz="0" w:space="0" w:color="auto"/>
      </w:divBdr>
    </w:div>
    <w:div w:id="1551183480">
      <w:bodyDiv w:val="1"/>
      <w:marLeft w:val="0"/>
      <w:marRight w:val="0"/>
      <w:marTop w:val="0"/>
      <w:marBottom w:val="0"/>
      <w:divBdr>
        <w:top w:val="none" w:sz="0" w:space="0" w:color="auto"/>
        <w:left w:val="none" w:sz="0" w:space="0" w:color="auto"/>
        <w:bottom w:val="none" w:sz="0" w:space="0" w:color="auto"/>
        <w:right w:val="none" w:sz="0" w:space="0" w:color="auto"/>
      </w:divBdr>
      <w:divsChild>
        <w:div w:id="599141248">
          <w:marLeft w:val="547"/>
          <w:marRight w:val="0"/>
          <w:marTop w:val="110"/>
          <w:marBottom w:val="0"/>
          <w:divBdr>
            <w:top w:val="none" w:sz="0" w:space="0" w:color="auto"/>
            <w:left w:val="none" w:sz="0" w:space="0" w:color="auto"/>
            <w:bottom w:val="none" w:sz="0" w:space="0" w:color="auto"/>
            <w:right w:val="none" w:sz="0" w:space="0" w:color="auto"/>
          </w:divBdr>
        </w:div>
        <w:div w:id="899485454">
          <w:marLeft w:val="1166"/>
          <w:marRight w:val="0"/>
          <w:marTop w:val="106"/>
          <w:marBottom w:val="0"/>
          <w:divBdr>
            <w:top w:val="none" w:sz="0" w:space="0" w:color="auto"/>
            <w:left w:val="none" w:sz="0" w:space="0" w:color="auto"/>
            <w:bottom w:val="none" w:sz="0" w:space="0" w:color="auto"/>
            <w:right w:val="none" w:sz="0" w:space="0" w:color="auto"/>
          </w:divBdr>
        </w:div>
        <w:div w:id="606237856">
          <w:marLeft w:val="1800"/>
          <w:marRight w:val="0"/>
          <w:marTop w:val="91"/>
          <w:marBottom w:val="0"/>
          <w:divBdr>
            <w:top w:val="none" w:sz="0" w:space="0" w:color="auto"/>
            <w:left w:val="none" w:sz="0" w:space="0" w:color="auto"/>
            <w:bottom w:val="none" w:sz="0" w:space="0" w:color="auto"/>
            <w:right w:val="none" w:sz="0" w:space="0" w:color="auto"/>
          </w:divBdr>
        </w:div>
        <w:div w:id="508788187">
          <w:marLeft w:val="1800"/>
          <w:marRight w:val="0"/>
          <w:marTop w:val="91"/>
          <w:marBottom w:val="0"/>
          <w:divBdr>
            <w:top w:val="none" w:sz="0" w:space="0" w:color="auto"/>
            <w:left w:val="none" w:sz="0" w:space="0" w:color="auto"/>
            <w:bottom w:val="none" w:sz="0" w:space="0" w:color="auto"/>
            <w:right w:val="none" w:sz="0" w:space="0" w:color="auto"/>
          </w:divBdr>
        </w:div>
      </w:divsChild>
    </w:div>
    <w:div w:id="1557738592">
      <w:bodyDiv w:val="1"/>
      <w:marLeft w:val="0"/>
      <w:marRight w:val="0"/>
      <w:marTop w:val="0"/>
      <w:marBottom w:val="0"/>
      <w:divBdr>
        <w:top w:val="none" w:sz="0" w:space="0" w:color="auto"/>
        <w:left w:val="none" w:sz="0" w:space="0" w:color="auto"/>
        <w:bottom w:val="none" w:sz="0" w:space="0" w:color="auto"/>
        <w:right w:val="none" w:sz="0" w:space="0" w:color="auto"/>
      </w:divBdr>
    </w:div>
    <w:div w:id="1562642325">
      <w:bodyDiv w:val="1"/>
      <w:marLeft w:val="0"/>
      <w:marRight w:val="0"/>
      <w:marTop w:val="0"/>
      <w:marBottom w:val="0"/>
      <w:divBdr>
        <w:top w:val="none" w:sz="0" w:space="0" w:color="auto"/>
        <w:left w:val="none" w:sz="0" w:space="0" w:color="auto"/>
        <w:bottom w:val="none" w:sz="0" w:space="0" w:color="auto"/>
        <w:right w:val="none" w:sz="0" w:space="0" w:color="auto"/>
      </w:divBdr>
      <w:divsChild>
        <w:div w:id="1651902513">
          <w:marLeft w:val="1166"/>
          <w:marRight w:val="0"/>
          <w:marTop w:val="53"/>
          <w:marBottom w:val="0"/>
          <w:divBdr>
            <w:top w:val="none" w:sz="0" w:space="0" w:color="auto"/>
            <w:left w:val="none" w:sz="0" w:space="0" w:color="auto"/>
            <w:bottom w:val="none" w:sz="0" w:space="0" w:color="auto"/>
            <w:right w:val="none" w:sz="0" w:space="0" w:color="auto"/>
          </w:divBdr>
        </w:div>
        <w:div w:id="571546178">
          <w:marLeft w:val="1800"/>
          <w:marRight w:val="0"/>
          <w:marTop w:val="50"/>
          <w:marBottom w:val="0"/>
          <w:divBdr>
            <w:top w:val="none" w:sz="0" w:space="0" w:color="auto"/>
            <w:left w:val="none" w:sz="0" w:space="0" w:color="auto"/>
            <w:bottom w:val="none" w:sz="0" w:space="0" w:color="auto"/>
            <w:right w:val="none" w:sz="0" w:space="0" w:color="auto"/>
          </w:divBdr>
        </w:div>
        <w:div w:id="702559312">
          <w:marLeft w:val="2520"/>
          <w:marRight w:val="0"/>
          <w:marTop w:val="38"/>
          <w:marBottom w:val="0"/>
          <w:divBdr>
            <w:top w:val="none" w:sz="0" w:space="0" w:color="auto"/>
            <w:left w:val="none" w:sz="0" w:space="0" w:color="auto"/>
            <w:bottom w:val="none" w:sz="0" w:space="0" w:color="auto"/>
            <w:right w:val="none" w:sz="0" w:space="0" w:color="auto"/>
          </w:divBdr>
        </w:div>
        <w:div w:id="399525962">
          <w:marLeft w:val="2520"/>
          <w:marRight w:val="0"/>
          <w:marTop w:val="38"/>
          <w:marBottom w:val="0"/>
          <w:divBdr>
            <w:top w:val="none" w:sz="0" w:space="0" w:color="auto"/>
            <w:left w:val="none" w:sz="0" w:space="0" w:color="auto"/>
            <w:bottom w:val="none" w:sz="0" w:space="0" w:color="auto"/>
            <w:right w:val="none" w:sz="0" w:space="0" w:color="auto"/>
          </w:divBdr>
        </w:div>
        <w:div w:id="551505334">
          <w:marLeft w:val="2520"/>
          <w:marRight w:val="0"/>
          <w:marTop w:val="38"/>
          <w:marBottom w:val="0"/>
          <w:divBdr>
            <w:top w:val="none" w:sz="0" w:space="0" w:color="auto"/>
            <w:left w:val="none" w:sz="0" w:space="0" w:color="auto"/>
            <w:bottom w:val="none" w:sz="0" w:space="0" w:color="auto"/>
            <w:right w:val="none" w:sz="0" w:space="0" w:color="auto"/>
          </w:divBdr>
        </w:div>
        <w:div w:id="2085224785">
          <w:marLeft w:val="2520"/>
          <w:marRight w:val="0"/>
          <w:marTop w:val="38"/>
          <w:marBottom w:val="0"/>
          <w:divBdr>
            <w:top w:val="none" w:sz="0" w:space="0" w:color="auto"/>
            <w:left w:val="none" w:sz="0" w:space="0" w:color="auto"/>
            <w:bottom w:val="none" w:sz="0" w:space="0" w:color="auto"/>
            <w:right w:val="none" w:sz="0" w:space="0" w:color="auto"/>
          </w:divBdr>
        </w:div>
        <w:div w:id="946424063">
          <w:marLeft w:val="1166"/>
          <w:marRight w:val="0"/>
          <w:marTop w:val="53"/>
          <w:marBottom w:val="0"/>
          <w:divBdr>
            <w:top w:val="none" w:sz="0" w:space="0" w:color="auto"/>
            <w:left w:val="none" w:sz="0" w:space="0" w:color="auto"/>
            <w:bottom w:val="none" w:sz="0" w:space="0" w:color="auto"/>
            <w:right w:val="none" w:sz="0" w:space="0" w:color="auto"/>
          </w:divBdr>
        </w:div>
        <w:div w:id="1386106262">
          <w:marLeft w:val="1800"/>
          <w:marRight w:val="0"/>
          <w:marTop w:val="50"/>
          <w:marBottom w:val="0"/>
          <w:divBdr>
            <w:top w:val="none" w:sz="0" w:space="0" w:color="auto"/>
            <w:left w:val="none" w:sz="0" w:space="0" w:color="auto"/>
            <w:bottom w:val="none" w:sz="0" w:space="0" w:color="auto"/>
            <w:right w:val="none" w:sz="0" w:space="0" w:color="auto"/>
          </w:divBdr>
        </w:div>
        <w:div w:id="1765032186">
          <w:marLeft w:val="2520"/>
          <w:marRight w:val="0"/>
          <w:marTop w:val="38"/>
          <w:marBottom w:val="0"/>
          <w:divBdr>
            <w:top w:val="none" w:sz="0" w:space="0" w:color="auto"/>
            <w:left w:val="none" w:sz="0" w:space="0" w:color="auto"/>
            <w:bottom w:val="none" w:sz="0" w:space="0" w:color="auto"/>
            <w:right w:val="none" w:sz="0" w:space="0" w:color="auto"/>
          </w:divBdr>
        </w:div>
        <w:div w:id="1656106461">
          <w:marLeft w:val="2520"/>
          <w:marRight w:val="0"/>
          <w:marTop w:val="38"/>
          <w:marBottom w:val="0"/>
          <w:divBdr>
            <w:top w:val="none" w:sz="0" w:space="0" w:color="auto"/>
            <w:left w:val="none" w:sz="0" w:space="0" w:color="auto"/>
            <w:bottom w:val="none" w:sz="0" w:space="0" w:color="auto"/>
            <w:right w:val="none" w:sz="0" w:space="0" w:color="auto"/>
          </w:divBdr>
        </w:div>
        <w:div w:id="371543174">
          <w:marLeft w:val="1166"/>
          <w:marRight w:val="0"/>
          <w:marTop w:val="53"/>
          <w:marBottom w:val="0"/>
          <w:divBdr>
            <w:top w:val="none" w:sz="0" w:space="0" w:color="auto"/>
            <w:left w:val="none" w:sz="0" w:space="0" w:color="auto"/>
            <w:bottom w:val="none" w:sz="0" w:space="0" w:color="auto"/>
            <w:right w:val="none" w:sz="0" w:space="0" w:color="auto"/>
          </w:divBdr>
        </w:div>
        <w:div w:id="1396902505">
          <w:marLeft w:val="1800"/>
          <w:marRight w:val="0"/>
          <w:marTop w:val="50"/>
          <w:marBottom w:val="0"/>
          <w:divBdr>
            <w:top w:val="none" w:sz="0" w:space="0" w:color="auto"/>
            <w:left w:val="none" w:sz="0" w:space="0" w:color="auto"/>
            <w:bottom w:val="none" w:sz="0" w:space="0" w:color="auto"/>
            <w:right w:val="none" w:sz="0" w:space="0" w:color="auto"/>
          </w:divBdr>
        </w:div>
        <w:div w:id="1627733829">
          <w:marLeft w:val="2520"/>
          <w:marRight w:val="0"/>
          <w:marTop w:val="38"/>
          <w:marBottom w:val="0"/>
          <w:divBdr>
            <w:top w:val="none" w:sz="0" w:space="0" w:color="auto"/>
            <w:left w:val="none" w:sz="0" w:space="0" w:color="auto"/>
            <w:bottom w:val="none" w:sz="0" w:space="0" w:color="auto"/>
            <w:right w:val="none" w:sz="0" w:space="0" w:color="auto"/>
          </w:divBdr>
        </w:div>
        <w:div w:id="2052417606">
          <w:marLeft w:val="2520"/>
          <w:marRight w:val="0"/>
          <w:marTop w:val="38"/>
          <w:marBottom w:val="0"/>
          <w:divBdr>
            <w:top w:val="none" w:sz="0" w:space="0" w:color="auto"/>
            <w:left w:val="none" w:sz="0" w:space="0" w:color="auto"/>
            <w:bottom w:val="none" w:sz="0" w:space="0" w:color="auto"/>
            <w:right w:val="none" w:sz="0" w:space="0" w:color="auto"/>
          </w:divBdr>
        </w:div>
      </w:divsChild>
    </w:div>
    <w:div w:id="1565949668">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233539">
      <w:bodyDiv w:val="1"/>
      <w:marLeft w:val="0"/>
      <w:marRight w:val="0"/>
      <w:marTop w:val="0"/>
      <w:marBottom w:val="0"/>
      <w:divBdr>
        <w:top w:val="none" w:sz="0" w:space="0" w:color="auto"/>
        <w:left w:val="none" w:sz="0" w:space="0" w:color="auto"/>
        <w:bottom w:val="none" w:sz="0" w:space="0" w:color="auto"/>
        <w:right w:val="none" w:sz="0" w:space="0" w:color="auto"/>
      </w:divBdr>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83948921">
      <w:bodyDiv w:val="1"/>
      <w:marLeft w:val="0"/>
      <w:marRight w:val="0"/>
      <w:marTop w:val="0"/>
      <w:marBottom w:val="0"/>
      <w:divBdr>
        <w:top w:val="none" w:sz="0" w:space="0" w:color="auto"/>
        <w:left w:val="none" w:sz="0" w:space="0" w:color="auto"/>
        <w:bottom w:val="none" w:sz="0" w:space="0" w:color="auto"/>
        <w:right w:val="none" w:sz="0" w:space="0" w:color="auto"/>
      </w:divBdr>
    </w:div>
    <w:div w:id="1584030128">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57487875">
      <w:bodyDiv w:val="1"/>
      <w:marLeft w:val="0"/>
      <w:marRight w:val="0"/>
      <w:marTop w:val="0"/>
      <w:marBottom w:val="0"/>
      <w:divBdr>
        <w:top w:val="none" w:sz="0" w:space="0" w:color="auto"/>
        <w:left w:val="none" w:sz="0" w:space="0" w:color="auto"/>
        <w:bottom w:val="none" w:sz="0" w:space="0" w:color="auto"/>
        <w:right w:val="none" w:sz="0" w:space="0" w:color="auto"/>
      </w:divBdr>
      <w:divsChild>
        <w:div w:id="1179077155">
          <w:marLeft w:val="547"/>
          <w:marRight w:val="0"/>
          <w:marTop w:val="96"/>
          <w:marBottom w:val="0"/>
          <w:divBdr>
            <w:top w:val="none" w:sz="0" w:space="0" w:color="auto"/>
            <w:left w:val="none" w:sz="0" w:space="0" w:color="auto"/>
            <w:bottom w:val="none" w:sz="0" w:space="0" w:color="auto"/>
            <w:right w:val="none" w:sz="0" w:space="0" w:color="auto"/>
          </w:divBdr>
        </w:div>
        <w:div w:id="759914812">
          <w:marLeft w:val="1166"/>
          <w:marRight w:val="0"/>
          <w:marTop w:val="77"/>
          <w:marBottom w:val="0"/>
          <w:divBdr>
            <w:top w:val="none" w:sz="0" w:space="0" w:color="auto"/>
            <w:left w:val="none" w:sz="0" w:space="0" w:color="auto"/>
            <w:bottom w:val="none" w:sz="0" w:space="0" w:color="auto"/>
            <w:right w:val="none" w:sz="0" w:space="0" w:color="auto"/>
          </w:divBdr>
        </w:div>
      </w:divsChild>
    </w:div>
    <w:div w:id="1660035943">
      <w:bodyDiv w:val="1"/>
      <w:marLeft w:val="0"/>
      <w:marRight w:val="0"/>
      <w:marTop w:val="0"/>
      <w:marBottom w:val="0"/>
      <w:divBdr>
        <w:top w:val="none" w:sz="0" w:space="0" w:color="auto"/>
        <w:left w:val="none" w:sz="0" w:space="0" w:color="auto"/>
        <w:bottom w:val="none" w:sz="0" w:space="0" w:color="auto"/>
        <w:right w:val="none" w:sz="0" w:space="0" w:color="auto"/>
      </w:divBdr>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69941361">
      <w:bodyDiv w:val="1"/>
      <w:marLeft w:val="0"/>
      <w:marRight w:val="0"/>
      <w:marTop w:val="0"/>
      <w:marBottom w:val="0"/>
      <w:divBdr>
        <w:top w:val="none" w:sz="0" w:space="0" w:color="auto"/>
        <w:left w:val="none" w:sz="0" w:space="0" w:color="auto"/>
        <w:bottom w:val="none" w:sz="0" w:space="0" w:color="auto"/>
        <w:right w:val="none" w:sz="0" w:space="0" w:color="auto"/>
      </w:divBdr>
    </w:div>
    <w:div w:id="1678574885">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699700727">
      <w:bodyDiv w:val="1"/>
      <w:marLeft w:val="0"/>
      <w:marRight w:val="0"/>
      <w:marTop w:val="0"/>
      <w:marBottom w:val="0"/>
      <w:divBdr>
        <w:top w:val="none" w:sz="0" w:space="0" w:color="auto"/>
        <w:left w:val="none" w:sz="0" w:space="0" w:color="auto"/>
        <w:bottom w:val="none" w:sz="0" w:space="0" w:color="auto"/>
        <w:right w:val="none" w:sz="0" w:space="0" w:color="auto"/>
      </w:divBdr>
    </w:div>
    <w:div w:id="1711540007">
      <w:bodyDiv w:val="1"/>
      <w:marLeft w:val="0"/>
      <w:marRight w:val="0"/>
      <w:marTop w:val="0"/>
      <w:marBottom w:val="0"/>
      <w:divBdr>
        <w:top w:val="none" w:sz="0" w:space="0" w:color="auto"/>
        <w:left w:val="none" w:sz="0" w:space="0" w:color="auto"/>
        <w:bottom w:val="none" w:sz="0" w:space="0" w:color="auto"/>
        <w:right w:val="none" w:sz="0" w:space="0" w:color="auto"/>
      </w:divBdr>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384817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40206268">
      <w:bodyDiv w:val="1"/>
      <w:marLeft w:val="0"/>
      <w:marRight w:val="0"/>
      <w:marTop w:val="0"/>
      <w:marBottom w:val="0"/>
      <w:divBdr>
        <w:top w:val="none" w:sz="0" w:space="0" w:color="auto"/>
        <w:left w:val="none" w:sz="0" w:space="0" w:color="auto"/>
        <w:bottom w:val="none" w:sz="0" w:space="0" w:color="auto"/>
        <w:right w:val="none" w:sz="0" w:space="0" w:color="auto"/>
      </w:divBdr>
      <w:divsChild>
        <w:div w:id="547690405">
          <w:marLeft w:val="1699"/>
          <w:marRight w:val="0"/>
          <w:marTop w:val="120"/>
          <w:marBottom w:val="0"/>
          <w:divBdr>
            <w:top w:val="none" w:sz="0" w:space="0" w:color="auto"/>
            <w:left w:val="none" w:sz="0" w:space="0" w:color="auto"/>
            <w:bottom w:val="none" w:sz="0" w:space="0" w:color="auto"/>
            <w:right w:val="none" w:sz="0" w:space="0" w:color="auto"/>
          </w:divBdr>
        </w:div>
        <w:div w:id="259681417">
          <w:marLeft w:val="1699"/>
          <w:marRight w:val="0"/>
          <w:marTop w:val="120"/>
          <w:marBottom w:val="0"/>
          <w:divBdr>
            <w:top w:val="none" w:sz="0" w:space="0" w:color="auto"/>
            <w:left w:val="none" w:sz="0" w:space="0" w:color="auto"/>
            <w:bottom w:val="none" w:sz="0" w:space="0" w:color="auto"/>
            <w:right w:val="none" w:sz="0" w:space="0" w:color="auto"/>
          </w:divBdr>
        </w:div>
      </w:divsChild>
    </w:div>
    <w:div w:id="1747610299">
      <w:bodyDiv w:val="1"/>
      <w:marLeft w:val="0"/>
      <w:marRight w:val="0"/>
      <w:marTop w:val="0"/>
      <w:marBottom w:val="0"/>
      <w:divBdr>
        <w:top w:val="none" w:sz="0" w:space="0" w:color="auto"/>
        <w:left w:val="none" w:sz="0" w:space="0" w:color="auto"/>
        <w:bottom w:val="none" w:sz="0" w:space="0" w:color="auto"/>
        <w:right w:val="none" w:sz="0" w:space="0" w:color="auto"/>
      </w:divBdr>
    </w:div>
    <w:div w:id="1749230672">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67074737">
      <w:bodyDiv w:val="1"/>
      <w:marLeft w:val="0"/>
      <w:marRight w:val="0"/>
      <w:marTop w:val="0"/>
      <w:marBottom w:val="0"/>
      <w:divBdr>
        <w:top w:val="none" w:sz="0" w:space="0" w:color="auto"/>
        <w:left w:val="none" w:sz="0" w:space="0" w:color="auto"/>
        <w:bottom w:val="none" w:sz="0" w:space="0" w:color="auto"/>
        <w:right w:val="none" w:sz="0" w:space="0" w:color="auto"/>
      </w:divBdr>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2284933">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18377417">
      <w:bodyDiv w:val="1"/>
      <w:marLeft w:val="0"/>
      <w:marRight w:val="0"/>
      <w:marTop w:val="0"/>
      <w:marBottom w:val="0"/>
      <w:divBdr>
        <w:top w:val="none" w:sz="0" w:space="0" w:color="auto"/>
        <w:left w:val="none" w:sz="0" w:space="0" w:color="auto"/>
        <w:bottom w:val="none" w:sz="0" w:space="0" w:color="auto"/>
        <w:right w:val="none" w:sz="0" w:space="0" w:color="auto"/>
      </w:divBdr>
      <w:divsChild>
        <w:div w:id="1314093941">
          <w:marLeft w:val="1267"/>
          <w:marRight w:val="0"/>
          <w:marTop w:val="180"/>
          <w:marBottom w:val="0"/>
          <w:divBdr>
            <w:top w:val="none" w:sz="0" w:space="0" w:color="auto"/>
            <w:left w:val="none" w:sz="0" w:space="0" w:color="auto"/>
            <w:bottom w:val="none" w:sz="0" w:space="0" w:color="auto"/>
            <w:right w:val="none" w:sz="0" w:space="0" w:color="auto"/>
          </w:divBdr>
        </w:div>
      </w:divsChild>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1771835">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5718929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75148053">
      <w:bodyDiv w:val="1"/>
      <w:marLeft w:val="0"/>
      <w:marRight w:val="0"/>
      <w:marTop w:val="0"/>
      <w:marBottom w:val="0"/>
      <w:divBdr>
        <w:top w:val="none" w:sz="0" w:space="0" w:color="auto"/>
        <w:left w:val="none" w:sz="0" w:space="0" w:color="auto"/>
        <w:bottom w:val="none" w:sz="0" w:space="0" w:color="auto"/>
        <w:right w:val="none" w:sz="0" w:space="0" w:color="auto"/>
      </w:divBdr>
    </w:div>
    <w:div w:id="1876889024">
      <w:bodyDiv w:val="1"/>
      <w:marLeft w:val="0"/>
      <w:marRight w:val="0"/>
      <w:marTop w:val="0"/>
      <w:marBottom w:val="0"/>
      <w:divBdr>
        <w:top w:val="none" w:sz="0" w:space="0" w:color="auto"/>
        <w:left w:val="none" w:sz="0" w:space="0" w:color="auto"/>
        <w:bottom w:val="none" w:sz="0" w:space="0" w:color="auto"/>
        <w:right w:val="none" w:sz="0" w:space="0" w:color="auto"/>
      </w:divBdr>
      <w:divsChild>
        <w:div w:id="1107313722">
          <w:marLeft w:val="432"/>
          <w:marRight w:val="0"/>
          <w:marTop w:val="240"/>
          <w:marBottom w:val="0"/>
          <w:divBdr>
            <w:top w:val="none" w:sz="0" w:space="0" w:color="auto"/>
            <w:left w:val="none" w:sz="0" w:space="0" w:color="auto"/>
            <w:bottom w:val="none" w:sz="0" w:space="0" w:color="auto"/>
            <w:right w:val="none" w:sz="0" w:space="0" w:color="auto"/>
          </w:divBdr>
        </w:div>
      </w:divsChild>
    </w:div>
    <w:div w:id="1881820797">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04682264">
      <w:bodyDiv w:val="1"/>
      <w:marLeft w:val="0"/>
      <w:marRight w:val="0"/>
      <w:marTop w:val="0"/>
      <w:marBottom w:val="0"/>
      <w:divBdr>
        <w:top w:val="none" w:sz="0" w:space="0" w:color="auto"/>
        <w:left w:val="none" w:sz="0" w:space="0" w:color="auto"/>
        <w:bottom w:val="none" w:sz="0" w:space="0" w:color="auto"/>
        <w:right w:val="none" w:sz="0" w:space="0" w:color="auto"/>
      </w:divBdr>
    </w:div>
    <w:div w:id="1914000756">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968931">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1400389">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4648687">
      <w:bodyDiv w:val="1"/>
      <w:marLeft w:val="0"/>
      <w:marRight w:val="0"/>
      <w:marTop w:val="0"/>
      <w:marBottom w:val="0"/>
      <w:divBdr>
        <w:top w:val="none" w:sz="0" w:space="0" w:color="auto"/>
        <w:left w:val="none" w:sz="0" w:space="0" w:color="auto"/>
        <w:bottom w:val="none" w:sz="0" w:space="0" w:color="auto"/>
        <w:right w:val="none" w:sz="0" w:space="0" w:color="auto"/>
      </w:divBdr>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36344573">
      <w:bodyDiv w:val="1"/>
      <w:marLeft w:val="0"/>
      <w:marRight w:val="0"/>
      <w:marTop w:val="0"/>
      <w:marBottom w:val="0"/>
      <w:divBdr>
        <w:top w:val="none" w:sz="0" w:space="0" w:color="auto"/>
        <w:left w:val="none" w:sz="0" w:space="0" w:color="auto"/>
        <w:bottom w:val="none" w:sz="0" w:space="0" w:color="auto"/>
        <w:right w:val="none" w:sz="0" w:space="0" w:color="auto"/>
      </w:divBdr>
    </w:div>
    <w:div w:id="2040161463">
      <w:bodyDiv w:val="1"/>
      <w:marLeft w:val="0"/>
      <w:marRight w:val="0"/>
      <w:marTop w:val="0"/>
      <w:marBottom w:val="0"/>
      <w:divBdr>
        <w:top w:val="none" w:sz="0" w:space="0" w:color="auto"/>
        <w:left w:val="none" w:sz="0" w:space="0" w:color="auto"/>
        <w:bottom w:val="none" w:sz="0" w:space="0" w:color="auto"/>
        <w:right w:val="none" w:sz="0" w:space="0" w:color="auto"/>
      </w:divBdr>
      <w:divsChild>
        <w:div w:id="1955361054">
          <w:marLeft w:val="274"/>
          <w:marRight w:val="0"/>
          <w:marTop w:val="0"/>
          <w:marBottom w:val="0"/>
          <w:divBdr>
            <w:top w:val="none" w:sz="0" w:space="0" w:color="auto"/>
            <w:left w:val="none" w:sz="0" w:space="0" w:color="auto"/>
            <w:bottom w:val="none" w:sz="0" w:space="0" w:color="auto"/>
            <w:right w:val="none" w:sz="0" w:space="0" w:color="auto"/>
          </w:divBdr>
        </w:div>
        <w:div w:id="2131364281">
          <w:marLeft w:val="274"/>
          <w:marRight w:val="0"/>
          <w:marTop w:val="0"/>
          <w:marBottom w:val="0"/>
          <w:divBdr>
            <w:top w:val="none" w:sz="0" w:space="0" w:color="auto"/>
            <w:left w:val="none" w:sz="0" w:space="0" w:color="auto"/>
            <w:bottom w:val="none" w:sz="0" w:space="0" w:color="auto"/>
            <w:right w:val="none" w:sz="0" w:space="0" w:color="auto"/>
          </w:divBdr>
        </w:div>
      </w:divsChild>
    </w:div>
    <w:div w:id="2042195946">
      <w:bodyDiv w:val="1"/>
      <w:marLeft w:val="0"/>
      <w:marRight w:val="0"/>
      <w:marTop w:val="0"/>
      <w:marBottom w:val="0"/>
      <w:divBdr>
        <w:top w:val="none" w:sz="0" w:space="0" w:color="auto"/>
        <w:left w:val="none" w:sz="0" w:space="0" w:color="auto"/>
        <w:bottom w:val="none" w:sz="0" w:space="0" w:color="auto"/>
        <w:right w:val="none" w:sz="0" w:space="0" w:color="auto"/>
      </w:divBdr>
    </w:div>
    <w:div w:id="2046518463">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1341305">
      <w:bodyDiv w:val="1"/>
      <w:marLeft w:val="0"/>
      <w:marRight w:val="0"/>
      <w:marTop w:val="0"/>
      <w:marBottom w:val="0"/>
      <w:divBdr>
        <w:top w:val="none" w:sz="0" w:space="0" w:color="auto"/>
        <w:left w:val="none" w:sz="0" w:space="0" w:color="auto"/>
        <w:bottom w:val="none" w:sz="0" w:space="0" w:color="auto"/>
        <w:right w:val="none" w:sz="0" w:space="0" w:color="auto"/>
      </w:divBdr>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2862141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預留位置1</b:Tag>
    <b:SourceType>Report</b:SourceType>
    <b:Guid>{BBEF3145-778A-4DBB-AFBF-241D255C3C59}</b:Guid>
    <b:RefOrder>2</b:RefOrder>
  </b:Source>
  <b:Source>
    <b:Tag>預留位置2</b:Tag>
    <b:SourceType>BookSection</b:SourceType>
    <b:Guid>{10CE4D4F-BD14-485E-B0E1-55988A7AABD2}</b:Guid>
    <b:RefOrder>1</b:RefOrder>
  </b:Source>
</b:Sources>
</file>

<file path=customXml/itemProps1.xml><?xml version="1.0" encoding="utf-8"?>
<ds:datastoreItem xmlns:ds="http://schemas.openxmlformats.org/officeDocument/2006/customXml" ds:itemID="{306598E7-9000-49E9-BF82-189315741A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2046</Words>
  <Characters>11667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MTK</Company>
  <LinksUpToDate>false</LinksUpToDate>
  <CharactersWithSpaces>13686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Being-Zhi Hsieh (謝秉志)</dc:creator>
  <cp:keywords>CTPClassification=CTP_PUBLIC:VisualMarkings=</cp:keywords>
  <cp:lastModifiedBy>Ada Wang (王苗)</cp:lastModifiedBy>
  <cp:revision>3</cp:revision>
  <dcterms:created xsi:type="dcterms:W3CDTF">2024-04-08T09:39:00Z</dcterms:created>
  <dcterms:modified xsi:type="dcterms:W3CDTF">2024-04-08T10:15:00Z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2022-11-07T05:06:36Z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c4c2583e-0766-4a8c-b311-eb238e6be6f2</vt:lpwstr>
  </property>
  <property fmtid="{D5CDD505-2E9C-101B-9397-08002B2CF9AE}" pid="14" name="MSIP_Label_83bcef13-7cac-433f-ba1d-47a323951816_ContentBits">
    <vt:lpwstr>0</vt:lpwstr>
  </property>
</Properties>
</file>