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18F7" w14:textId="3B1625E2" w:rsidR="00E361F6" w:rsidRPr="00660C2F" w:rsidRDefault="00E361F6" w:rsidP="00E361F6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E361F6">
        <w:rPr>
          <w:rFonts w:ascii="Arial" w:hAnsi="Arial" w:cs="Arial"/>
          <w:b/>
          <w:bCs/>
          <w:color w:val="808080"/>
          <w:sz w:val="26"/>
          <w:szCs w:val="26"/>
        </w:rPr>
        <w:t>R4-2404899</w:t>
      </w:r>
      <w:hyperlink r:id="rId10" w:history="1">
        <w:r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24C1B33E" w14:textId="1B56ECA1" w:rsidR="00E361F6" w:rsidRPr="00660C2F" w:rsidRDefault="00744F76" w:rsidP="00E361F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E361F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Apr</w:t>
      </w:r>
      <w:r w:rsidR="00E361F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E361F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  <w:r w:rsidR="00E361F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19th</w:t>
      </w:r>
      <w:r w:rsidR="00E361F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Apr</w:t>
      </w:r>
      <w:r w:rsidR="00E361F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E361F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bookmarkEnd w:id="0"/>
    <w:p w14:paraId="36062093" w14:textId="77777777" w:rsidR="00E361F6" w:rsidRPr="00660C2F" w:rsidRDefault="00E361F6" w:rsidP="00E361F6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41C7315" w14:textId="77777777" w:rsidR="00E361F6" w:rsidRPr="00660C2F" w:rsidRDefault="00E361F6" w:rsidP="00E361F6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7277B1A3" w14:textId="2A26209D" w:rsidR="00E361F6" w:rsidRPr="00660C2F" w:rsidRDefault="00E361F6" w:rsidP="00E361F6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Views on 8Rx CPE/FWA </w:t>
      </w:r>
      <w:r w:rsidR="006B62E6">
        <w:rPr>
          <w:rFonts w:ascii="Times New Roman" w:eastAsia="Times New Roman" w:hAnsi="Times New Roman" w:cs="Times New Roman"/>
          <w:sz w:val="24"/>
          <w:szCs w:val="24"/>
        </w:rPr>
        <w:t xml:space="preserve">simplified receiver </w:t>
      </w:r>
      <w:r w:rsidR="000868AC">
        <w:rPr>
          <w:rFonts w:ascii="Times New Roman" w:eastAsia="Times New Roman" w:hAnsi="Times New Roman" w:cs="Times New Roman"/>
          <w:sz w:val="24"/>
          <w:szCs w:val="24"/>
        </w:rPr>
        <w:t xml:space="preserve">along </w:t>
      </w:r>
      <w:r w:rsidR="00B2287C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="002151BA">
        <w:rPr>
          <w:rFonts w:ascii="Times New Roman" w:eastAsia="Times New Roman" w:hAnsi="Times New Roman" w:cs="Times New Roman"/>
          <w:sz w:val="24"/>
          <w:szCs w:val="24"/>
        </w:rPr>
        <w:t>PDSCH demod. s</w:t>
      </w:r>
      <w:r w:rsidR="00B2287C">
        <w:rPr>
          <w:rFonts w:ascii="Times New Roman" w:eastAsia="Times New Roman" w:hAnsi="Times New Roman" w:cs="Times New Roman"/>
          <w:sz w:val="24"/>
          <w:szCs w:val="24"/>
        </w:rPr>
        <w:t xml:space="preserve">imulation </w:t>
      </w:r>
      <w:r w:rsidR="002C7B9F">
        <w:rPr>
          <w:rFonts w:ascii="Times New Roman" w:eastAsia="Times New Roman" w:hAnsi="Times New Roman" w:cs="Times New Roman"/>
          <w:sz w:val="24"/>
          <w:szCs w:val="24"/>
        </w:rPr>
        <w:t>r</w:t>
      </w:r>
      <w:r w:rsidR="00B2287C">
        <w:rPr>
          <w:rFonts w:ascii="Times New Roman" w:eastAsia="Times New Roman" w:hAnsi="Times New Roman" w:cs="Times New Roman"/>
          <w:sz w:val="24"/>
          <w:szCs w:val="24"/>
        </w:rPr>
        <w:t xml:space="preserve">esults </w:t>
      </w:r>
    </w:p>
    <w:p w14:paraId="74E69F37" w14:textId="4385599A" w:rsidR="00E361F6" w:rsidRPr="00660C2F" w:rsidRDefault="00E361F6" w:rsidP="00E361F6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DA41F6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.1.3</w:t>
      </w:r>
    </w:p>
    <w:p w14:paraId="4E76FB7D" w14:textId="77777777" w:rsidR="00E361F6" w:rsidRDefault="00E361F6" w:rsidP="00E361F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Discussion</w:t>
      </w:r>
    </w:p>
    <w:p w14:paraId="459AC3A6" w14:textId="77777777" w:rsidR="00E361F6" w:rsidRDefault="00E361F6" w:rsidP="00E361F6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5D509DF4" w14:textId="77777777" w:rsidR="00E361F6" w:rsidRPr="00326DCB" w:rsidRDefault="00E361F6" w:rsidP="00E361F6"/>
    <w:p w14:paraId="78C893FF" w14:textId="79CD8144" w:rsidR="00E361F6" w:rsidRPr="00660C2F" w:rsidRDefault="00E361F6" w:rsidP="00E361F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 we </w:t>
      </w:r>
      <w:r w:rsidR="00BC1196">
        <w:rPr>
          <w:rFonts w:ascii="Times New Roman" w:eastAsia="Times New Roman" w:hAnsi="Times New Roman" w:cs="Times New Roman"/>
          <w:sz w:val="24"/>
          <w:szCs w:val="24"/>
        </w:rPr>
        <w:t xml:space="preserve">propose a new description of simplified 8Rx </w:t>
      </w:r>
      <w:r w:rsidR="0012231C">
        <w:rPr>
          <w:rFonts w:ascii="Times New Roman" w:eastAsia="Times New Roman" w:hAnsi="Times New Roman" w:cs="Times New Roman"/>
          <w:sz w:val="24"/>
          <w:szCs w:val="24"/>
        </w:rPr>
        <w:t>receiver and</w:t>
      </w:r>
      <w:r w:rsidR="00BC1196">
        <w:rPr>
          <w:rFonts w:ascii="Times New Roman" w:eastAsia="Times New Roman" w:hAnsi="Times New Roman" w:cs="Times New Roman"/>
          <w:sz w:val="24"/>
          <w:szCs w:val="24"/>
        </w:rPr>
        <w:t xml:space="preserve"> submit simulation results for alignment for both single carrier and Carrier Aggregation (CA) cases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1E28F3A" w14:textId="77777777" w:rsidR="00E361F6" w:rsidRDefault="00E361F6" w:rsidP="00E361F6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2B9D8BFF" w14:textId="77777777" w:rsidR="00E361F6" w:rsidRDefault="00E361F6" w:rsidP="00E361F6">
      <w:pPr>
        <w:pStyle w:val="Heading2"/>
        <w:rPr>
          <w:lang w:eastAsia="ko-KR"/>
        </w:rPr>
      </w:pPr>
    </w:p>
    <w:p w14:paraId="56108D01" w14:textId="66B85ECC" w:rsidR="00E361F6" w:rsidRDefault="00E361F6" w:rsidP="00E361F6">
      <w:pPr>
        <w:pStyle w:val="Heading2"/>
        <w:rPr>
          <w:lang w:eastAsia="ko-KR"/>
        </w:rPr>
      </w:pPr>
      <w:r>
        <w:rPr>
          <w:lang w:eastAsia="ko-KR"/>
        </w:rPr>
        <w:t xml:space="preserve">2.1 </w:t>
      </w:r>
      <w:r w:rsidR="000C4D1E">
        <w:rPr>
          <w:lang w:eastAsia="ko-KR"/>
        </w:rPr>
        <w:t>Simplified Receiver</w:t>
      </w:r>
    </w:p>
    <w:p w14:paraId="765E7DE9" w14:textId="58E59E64" w:rsidR="00923F90" w:rsidRDefault="00923F90" w:rsidP="00E361F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923F90">
        <w:rPr>
          <w:rFonts w:ascii="Times New Roman" w:hAnsi="Times New Roman" w:cs="Times New Roman"/>
          <w:bCs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CB4C1C" wp14:editId="0C0CDAEC">
                <wp:simplePos x="0" y="0"/>
                <wp:positionH relativeFrom="margin">
                  <wp:align>left</wp:align>
                </wp:positionH>
                <wp:positionV relativeFrom="paragraph">
                  <wp:posOffset>334645</wp:posOffset>
                </wp:positionV>
                <wp:extent cx="6088380" cy="1404620"/>
                <wp:effectExtent l="0" t="0" r="26670" b="13335"/>
                <wp:wrapSquare wrapText="bothSides"/>
                <wp:docPr id="1721345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95DC6" w14:textId="77777777" w:rsidR="00923F90" w:rsidRPr="00FC4767" w:rsidRDefault="00923F90" w:rsidP="00923F90">
                            <w:pPr>
                              <w:rPr>
                                <w:rFonts w:eastAsia="Malgun Gothic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FC4767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FC4767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FC4767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UE feature definition</w:t>
                            </w:r>
                          </w:p>
                          <w:p w14:paraId="289F6C5E" w14:textId="77777777" w:rsidR="00923F90" w:rsidRPr="00A14516" w:rsidRDefault="00923F90" w:rsidP="00923F9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070D1A29" w14:textId="77777777" w:rsidR="00923F90" w:rsidRPr="00202D6C" w:rsidRDefault="00923F90" w:rsidP="00923F90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Define two optional without UE capability signalling UE feature for the support of </w:t>
                            </w:r>
                            <w:r w:rsidRPr="00A176A2">
                              <w:rPr>
                                <w:szCs w:val="24"/>
                                <w:lang w:eastAsia="zh-CN"/>
                              </w:rPr>
                              <w:t xml:space="preserve">different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8Rx </w:t>
                            </w:r>
                            <w:r w:rsidRPr="00A176A2">
                              <w:rPr>
                                <w:szCs w:val="24"/>
                                <w:lang w:eastAsia="zh-CN"/>
                              </w:rPr>
                              <w:t xml:space="preserve">receiver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types</w:t>
                            </w:r>
                          </w:p>
                          <w:p w14:paraId="1CB1395D" w14:textId="77777777" w:rsidR="00923F90" w:rsidRPr="00FC4767" w:rsidRDefault="00923F90" w:rsidP="00923F9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Baseline SU-MIMO 8Rx receiver</w:t>
                            </w:r>
                            <w:r w:rsidRPr="00E16A5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  <w:r w:rsidRPr="00FC476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8Rx receivers for SU-MIMO transmissions with support of up to 8 layers with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joint </w:t>
                            </w:r>
                            <w:r w:rsidRPr="00FC476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8R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x</w:t>
                            </w:r>
                            <w:r w:rsidRPr="00FC476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MIMO detector</w:t>
                            </w:r>
                          </w:p>
                          <w:p w14:paraId="5EC847B7" w14:textId="69384920" w:rsidR="00923F90" w:rsidRDefault="00923F90" w:rsidP="00923F90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spacing w:after="60" w:line="240" w:lineRule="auto"/>
                              <w:contextualSpacing w:val="0"/>
                              <w:jc w:val="both"/>
                            </w:pPr>
                            <w:r w:rsidRPr="00923F9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Simplified SU-MIMO 8Rx receiver: 8Rx receivers for SU-MIMO transmissions with </w:t>
                            </w:r>
                            <w:r w:rsidRPr="00923F90">
                              <w:rPr>
                                <w:rFonts w:eastAsia="SimSun"/>
                                <w:szCs w:val="24"/>
                                <w:highlight w:val="yellow"/>
                                <w:lang w:eastAsia="zh-CN"/>
                              </w:rPr>
                              <w:t>support of up to 4 layers with two joint 4Rx MIMO detectors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CB4C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.35pt;width:479.4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">
                <v:textbox style="mso-fit-shape-to-text:t">
                  <w:txbxContent>
                    <w:p w14:paraId="5B495DC6" w14:textId="77777777" w:rsidR="00923F90" w:rsidRPr="00FC4767" w:rsidRDefault="00923F90" w:rsidP="00923F90">
                      <w:pPr>
                        <w:rPr>
                          <w:rFonts w:eastAsia="Malgun Gothic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FC4767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1</w:t>
                      </w:r>
                      <w:r w:rsidRPr="00FC4767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1</w:t>
                      </w:r>
                      <w:r w:rsidRPr="00FC4767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UE feature definition</w:t>
                      </w:r>
                    </w:p>
                    <w:p w14:paraId="289F6C5E" w14:textId="77777777" w:rsidR="00923F90" w:rsidRPr="00A14516" w:rsidRDefault="00923F90" w:rsidP="00923F9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Agreement</w:t>
                      </w:r>
                    </w:p>
                    <w:p w14:paraId="070D1A29" w14:textId="77777777" w:rsidR="00923F90" w:rsidRPr="00202D6C" w:rsidRDefault="00923F90" w:rsidP="00923F90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Define two optional without UE capability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signalling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UE feature for the support of </w:t>
                      </w:r>
                      <w:r w:rsidRPr="00A176A2">
                        <w:rPr>
                          <w:szCs w:val="24"/>
                          <w:lang w:eastAsia="zh-CN"/>
                        </w:rPr>
                        <w:t xml:space="preserve">different 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8Rx </w:t>
                      </w:r>
                      <w:r w:rsidRPr="00A176A2">
                        <w:rPr>
                          <w:szCs w:val="24"/>
                          <w:lang w:eastAsia="zh-CN"/>
                        </w:rPr>
                        <w:t xml:space="preserve">receiver </w:t>
                      </w:r>
                      <w:r>
                        <w:rPr>
                          <w:szCs w:val="24"/>
                          <w:lang w:eastAsia="zh-CN"/>
                        </w:rPr>
                        <w:t>types</w:t>
                      </w:r>
                    </w:p>
                    <w:p w14:paraId="1CB1395D" w14:textId="77777777" w:rsidR="00923F90" w:rsidRPr="00FC4767" w:rsidRDefault="00923F90" w:rsidP="00923F9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spacing w:after="0" w:line="240" w:lineRule="auto"/>
                        <w:contextualSpacing w:val="0"/>
                        <w:jc w:val="both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Baseline SU-MIMO 8Rx receiver</w:t>
                      </w:r>
                      <w:r w:rsidRPr="00E16A59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  <w:r w:rsidRPr="00FC4767">
                        <w:rPr>
                          <w:rFonts w:eastAsia="SimSun"/>
                          <w:szCs w:val="24"/>
                          <w:lang w:eastAsia="zh-CN"/>
                        </w:rPr>
                        <w:t xml:space="preserve">8Rx receivers for SU-MIMO transmissions with support of up to 8 layers with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joint </w:t>
                      </w:r>
                      <w:r w:rsidRPr="00FC4767">
                        <w:rPr>
                          <w:rFonts w:eastAsia="SimSun"/>
                          <w:szCs w:val="24"/>
                          <w:lang w:eastAsia="zh-CN"/>
                        </w:rPr>
                        <w:t>8R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x</w:t>
                      </w:r>
                      <w:r w:rsidRPr="00FC4767">
                        <w:rPr>
                          <w:rFonts w:eastAsia="SimSun"/>
                          <w:szCs w:val="24"/>
                          <w:lang w:eastAsia="zh-CN"/>
                        </w:rPr>
                        <w:t xml:space="preserve"> MIMO detector</w:t>
                      </w:r>
                    </w:p>
                    <w:p w14:paraId="5EC847B7" w14:textId="69384920" w:rsidR="00923F90" w:rsidRDefault="00923F90" w:rsidP="00923F90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spacing w:after="60" w:line="240" w:lineRule="auto"/>
                        <w:contextualSpacing w:val="0"/>
                        <w:jc w:val="both"/>
                      </w:pPr>
                      <w:r w:rsidRPr="00923F90">
                        <w:rPr>
                          <w:rFonts w:eastAsia="SimSun"/>
                          <w:szCs w:val="24"/>
                          <w:lang w:eastAsia="zh-CN"/>
                        </w:rPr>
                        <w:t xml:space="preserve">Simplified SU-MIMO 8Rx receiver: 8Rx receivers for SU-MIMO transmissions with </w:t>
                      </w:r>
                      <w:r w:rsidRPr="00923F90">
                        <w:rPr>
                          <w:rFonts w:eastAsia="SimSun"/>
                          <w:szCs w:val="24"/>
                          <w:highlight w:val="yellow"/>
                          <w:lang w:eastAsia="zh-CN"/>
                        </w:rPr>
                        <w:t>support of up to 4 layers with two joint 4Rx MIMO detectors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23F90">
        <w:rPr>
          <w:rFonts w:ascii="Times New Roman" w:hAnsi="Times New Roman" w:cs="Times New Roman"/>
          <w:bCs/>
          <w:sz w:val="24"/>
          <w:szCs w:val="24"/>
          <w:lang w:eastAsia="ko-KR"/>
        </w:rPr>
        <w:t>In [1]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simplified receiver is </w:t>
      </w:r>
      <w:r w:rsidRPr="00DC1CE7">
        <w:rPr>
          <w:rFonts w:ascii="Times New Roman" w:hAnsi="Times New Roman" w:cs="Times New Roman"/>
          <w:bCs/>
          <w:sz w:val="24"/>
          <w:szCs w:val="24"/>
          <w:highlight w:val="yellow"/>
          <w:lang w:eastAsia="ko-KR"/>
        </w:rPr>
        <w:t>described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as</w:t>
      </w:r>
      <w:r w:rsidR="00454510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0A2FC72C" w14:textId="77777777" w:rsidR="00923F90" w:rsidRDefault="00923F90" w:rsidP="00E361F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5BDA47FB" w14:textId="62DC20BD" w:rsidR="002769C0" w:rsidRDefault="00454510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To have clear simulation assumptions f</w:t>
      </w:r>
      <w:r w:rsidR="00BA67BE">
        <w:rPr>
          <w:rFonts w:ascii="Times New Roman" w:hAnsi="Times New Roman" w:cs="Times New Roman"/>
          <w:bCs/>
          <w:sz w:val="24"/>
          <w:szCs w:val="24"/>
          <w:lang w:eastAsia="ko-KR"/>
        </w:rPr>
        <w:t>or the simplified receiver, t</w:t>
      </w:r>
      <w:r w:rsidR="000A3E10" w:rsidRPr="000A3E1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he </w:t>
      </w:r>
      <w:r w:rsidR="000A3E1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above description was agreed </w:t>
      </w:r>
      <w:r w:rsidR="0081215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and captured </w:t>
      </w:r>
      <w:r w:rsidR="000A3E1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the previous meeting for the purpose of collecting </w:t>
      </w:r>
      <w:r w:rsidR="0030688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and aligning </w:t>
      </w:r>
      <w:r w:rsidR="000A3E1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results.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Nevertheless, in our view, </w:t>
      </w:r>
      <w:r w:rsidR="002769C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once the </w:t>
      </w:r>
      <w:r w:rsidR="001340CE">
        <w:rPr>
          <w:rFonts w:ascii="Times New Roman" w:hAnsi="Times New Roman" w:cs="Times New Roman"/>
          <w:bCs/>
          <w:sz w:val="24"/>
          <w:szCs w:val="24"/>
          <w:lang w:eastAsia="ko-KR"/>
        </w:rPr>
        <w:t>SNR numbers are set</w:t>
      </w:r>
      <w:r w:rsidR="002769C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 UE can use any </w:t>
      </w:r>
      <w:r w:rsidR="001340CE">
        <w:rPr>
          <w:rFonts w:ascii="Times New Roman" w:hAnsi="Times New Roman" w:cs="Times New Roman"/>
          <w:bCs/>
          <w:sz w:val="24"/>
          <w:szCs w:val="24"/>
          <w:lang w:eastAsia="ko-KR"/>
        </w:rPr>
        <w:t>means possible</w:t>
      </w:r>
      <w:r w:rsidR="002769C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to meet the spec. </w:t>
      </w:r>
      <w:r w:rsidR="001340CE">
        <w:rPr>
          <w:rFonts w:ascii="Times New Roman" w:hAnsi="Times New Roman" w:cs="Times New Roman"/>
          <w:bCs/>
          <w:sz w:val="24"/>
          <w:szCs w:val="24"/>
          <w:lang w:eastAsia="ko-KR"/>
        </w:rPr>
        <w:t>requirement</w:t>
      </w:r>
      <w:r w:rsidR="002769C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43163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Therefore, </w:t>
      </w:r>
      <w:r w:rsidR="0043163C" w:rsidRPr="00AB7A0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our proposal is to have a generic </w:t>
      </w:r>
      <w:r w:rsidR="0006532D" w:rsidRPr="00AB7A0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capability </w:t>
      </w:r>
      <w:r w:rsidR="0043163C" w:rsidRPr="00AB7A0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description </w:t>
      </w:r>
      <w:r w:rsidR="00404CBB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in </w:t>
      </w:r>
      <w:r w:rsidR="00404CBB" w:rsidRPr="008265A3">
        <w:rPr>
          <w:rFonts w:ascii="Times New Roman" w:hAnsi="Times New Roman" w:cs="Times New Roman"/>
          <w:bCs/>
          <w:sz w:val="24"/>
          <w:szCs w:val="24"/>
          <w:lang w:eastAsia="ko-KR"/>
        </w:rPr>
        <w:t>spec</w:t>
      </w:r>
      <w:r w:rsidR="002B560C" w:rsidRPr="008265A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06532D" w:rsidRPr="008265A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so that no </w:t>
      </w:r>
      <w:r w:rsidR="00D36BAE" w:rsidRPr="008265A3">
        <w:rPr>
          <w:rFonts w:ascii="Times New Roman" w:hAnsi="Times New Roman" w:cs="Times New Roman"/>
          <w:bCs/>
          <w:sz w:val="24"/>
          <w:szCs w:val="24"/>
          <w:lang w:eastAsia="ko-KR"/>
        </w:rPr>
        <w:t>implementation</w:t>
      </w:r>
      <w:r w:rsidR="0006532D" w:rsidRPr="008265A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that can meet the spec. requirement is precluded.</w:t>
      </w:r>
      <w:r w:rsidR="000653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0A116E9" w14:textId="572A3F55" w:rsidR="00035F75" w:rsidRDefault="00035F75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propose two </w:t>
      </w:r>
      <w:r w:rsidR="00E96366">
        <w:rPr>
          <w:rFonts w:ascii="Times New Roman" w:hAnsi="Times New Roman" w:cs="Times New Roman"/>
          <w:bCs/>
          <w:sz w:val="24"/>
          <w:szCs w:val="24"/>
          <w:lang w:eastAsia="ko-KR"/>
        </w:rPr>
        <w:t>wording</w:t>
      </w:r>
      <w:r w:rsidR="00763B84">
        <w:rPr>
          <w:rFonts w:ascii="Times New Roman" w:hAnsi="Times New Roman" w:cs="Times New Roman"/>
          <w:bCs/>
          <w:sz w:val="24"/>
          <w:szCs w:val="24"/>
          <w:lang w:eastAsia="ko-KR"/>
        </w:rPr>
        <w:t>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simplified receiver capability</w:t>
      </w:r>
      <w:r w:rsidR="00145D0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description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52FE2EAF" w14:textId="55AC2B5E" w:rsidR="00035F75" w:rsidRPr="00835907" w:rsidRDefault="00035F75" w:rsidP="00E361F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>Proposal1: 8Rx receives for SU-MIMO transmissions with support of up to 4 layers without joint 8Rx MIMO detector (e.g., two joint 4Rx MIMO detectors)</w:t>
      </w:r>
    </w:p>
    <w:p w14:paraId="4AB7575F" w14:textId="0F7294B8" w:rsidR="00821DEE" w:rsidRPr="00835907" w:rsidRDefault="00821DEE" w:rsidP="00821DEE">
      <w:pPr>
        <w:ind w:left="3600" w:firstLine="720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Or </w:t>
      </w:r>
    </w:p>
    <w:p w14:paraId="09D413D5" w14:textId="2D8A9770" w:rsidR="00035F75" w:rsidRPr="00835907" w:rsidRDefault="00035F75" w:rsidP="00035F75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821DEE"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8Rx receives for SU-MIMO transmissions with support of up to 4 layers with two joint 4Rx MIMO detectors or any other detector without joint 8Rx </w:t>
      </w:r>
      <w:r w:rsidR="001A3D58" w:rsidRPr="00835907">
        <w:rPr>
          <w:rFonts w:ascii="Times New Roman" w:hAnsi="Times New Roman" w:cs="Times New Roman"/>
          <w:b/>
          <w:sz w:val="24"/>
          <w:szCs w:val="24"/>
          <w:lang w:eastAsia="ko-KR"/>
        </w:rPr>
        <w:t>MIMO.</w:t>
      </w:r>
    </w:p>
    <w:p w14:paraId="01D5B373" w14:textId="4B2150C0" w:rsidR="00035F75" w:rsidRDefault="00831CFB" w:rsidP="00831CFB">
      <w:pPr>
        <w:pStyle w:val="Heading2"/>
        <w:rPr>
          <w:lang w:eastAsia="ko-KR"/>
        </w:rPr>
      </w:pPr>
      <w:r>
        <w:rPr>
          <w:lang w:eastAsia="ko-KR"/>
        </w:rPr>
        <w:lastRenderedPageBreak/>
        <w:t>2.2 Single carrier PDSCH demod requirements</w:t>
      </w:r>
    </w:p>
    <w:p w14:paraId="6A33FB1F" w14:textId="77777777" w:rsidR="00831CFB" w:rsidRDefault="00831CFB" w:rsidP="00831CFB">
      <w:pPr>
        <w:rPr>
          <w:lang w:eastAsia="ko-KR"/>
        </w:rPr>
      </w:pPr>
    </w:p>
    <w:p w14:paraId="3DE268B3" w14:textId="13F6AAF1" w:rsidR="00E9652F" w:rsidRDefault="00E9652F" w:rsidP="00E9652F">
      <w:pPr>
        <w:pStyle w:val="Heading3"/>
        <w:rPr>
          <w:lang w:eastAsia="ko-KR"/>
        </w:rPr>
      </w:pPr>
      <w:r>
        <w:rPr>
          <w:lang w:eastAsia="ko-KR"/>
        </w:rPr>
        <w:t>2.2.1 TDD</w:t>
      </w:r>
    </w:p>
    <w:p w14:paraId="26394A04" w14:textId="77777777" w:rsidR="0068370B" w:rsidRDefault="00831CFB" w:rsidP="0068370B">
      <w:pPr>
        <w:pStyle w:val="Heading3"/>
        <w:rPr>
          <w:lang w:eastAsia="ko-KR"/>
        </w:rPr>
      </w:pPr>
      <w:r w:rsidRPr="00831CFB">
        <w:rPr>
          <w:rFonts w:ascii="Times New Roman" w:hAnsi="Times New Roman" w:cs="Times New Roman"/>
          <w:bCs/>
          <w:lang w:eastAsia="ko-KR"/>
        </w:rPr>
        <w:t xml:space="preserve">The following table </w:t>
      </w:r>
      <w:r>
        <w:rPr>
          <w:rFonts w:ascii="Times New Roman" w:hAnsi="Times New Roman" w:cs="Times New Roman"/>
          <w:bCs/>
          <w:lang w:eastAsia="ko-KR"/>
        </w:rPr>
        <w:t xml:space="preserve">has the latest simulation results </w:t>
      </w:r>
      <w:r w:rsidR="008339E2">
        <w:rPr>
          <w:rFonts w:ascii="Times New Roman" w:hAnsi="Times New Roman" w:cs="Times New Roman"/>
          <w:bCs/>
          <w:lang w:eastAsia="ko-KR"/>
        </w:rPr>
        <w:t xml:space="preserve">of both baseline and simplified receivers </w:t>
      </w:r>
      <w:r>
        <w:rPr>
          <w:rFonts w:ascii="Times New Roman" w:hAnsi="Times New Roman" w:cs="Times New Roman"/>
          <w:bCs/>
          <w:lang w:eastAsia="ko-KR"/>
        </w:rPr>
        <w:t>for alignment purposes</w:t>
      </w:r>
      <w:r w:rsidR="00376ADD">
        <w:rPr>
          <w:rFonts w:ascii="Times New Roman" w:hAnsi="Times New Roman" w:cs="Times New Roman"/>
          <w:bCs/>
          <w:lang w:eastAsia="ko-KR"/>
        </w:rPr>
        <w:t xml:space="preserve"> with simulation settings in </w:t>
      </w:r>
      <w:r w:rsidR="0068370B">
        <w:rPr>
          <w:lang w:eastAsia="ko-KR"/>
        </w:rPr>
        <w:t>Annex A of [1].</w:t>
      </w:r>
    </w:p>
    <w:p w14:paraId="16BA4FB1" w14:textId="725F3347" w:rsidR="00831CFB" w:rsidRDefault="00831CFB" w:rsidP="00831CF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tbl>
      <w:tblPr>
        <w:tblStyle w:val="TableGrid"/>
        <w:tblpPr w:leftFromText="180" w:rightFromText="180" w:vertAnchor="text" w:horzAnchor="margin" w:tblpXSpec="center" w:tblpY="151"/>
        <w:tblW w:w="8022" w:type="dxa"/>
        <w:tblLook w:val="04A0" w:firstRow="1" w:lastRow="0" w:firstColumn="1" w:lastColumn="0" w:noHBand="0" w:noVBand="1"/>
      </w:tblPr>
      <w:tblGrid>
        <w:gridCol w:w="989"/>
        <w:gridCol w:w="2790"/>
        <w:gridCol w:w="1730"/>
        <w:gridCol w:w="1350"/>
        <w:gridCol w:w="1163"/>
      </w:tblGrid>
      <w:tr w:rsidR="00E158DD" w14:paraId="7E92F138" w14:textId="77777777" w:rsidTr="00E158DD">
        <w:tc>
          <w:tcPr>
            <w:tcW w:w="989" w:type="dxa"/>
          </w:tcPr>
          <w:p w14:paraId="6359BCE7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Layers</w:t>
            </w:r>
          </w:p>
        </w:tc>
        <w:tc>
          <w:tcPr>
            <w:tcW w:w="2790" w:type="dxa"/>
          </w:tcPr>
          <w:p w14:paraId="04B0D36C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730" w:type="dxa"/>
          </w:tcPr>
          <w:p w14:paraId="0EAB8B96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50" w:type="dxa"/>
          </w:tcPr>
          <w:p w14:paraId="6616B98E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Simplified</w:t>
            </w:r>
          </w:p>
        </w:tc>
        <w:tc>
          <w:tcPr>
            <w:tcW w:w="1163" w:type="dxa"/>
          </w:tcPr>
          <w:p w14:paraId="10D9620B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Baseline</w:t>
            </w:r>
          </w:p>
        </w:tc>
      </w:tr>
      <w:tr w:rsidR="00E158DD" w14:paraId="6B6D9A6D" w14:textId="77777777" w:rsidTr="00E158DD">
        <w:tc>
          <w:tcPr>
            <w:tcW w:w="989" w:type="dxa"/>
          </w:tcPr>
          <w:p w14:paraId="663CFE82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790" w:type="dxa"/>
          </w:tcPr>
          <w:p w14:paraId="4CFCA328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730" w:type="dxa"/>
          </w:tcPr>
          <w:p w14:paraId="130C1EE2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50" w:type="dxa"/>
          </w:tcPr>
          <w:p w14:paraId="5309866A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13.6</w:t>
            </w:r>
          </w:p>
        </w:tc>
        <w:tc>
          <w:tcPr>
            <w:tcW w:w="1163" w:type="dxa"/>
          </w:tcPr>
          <w:p w14:paraId="2F7660D5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11.6</w:t>
            </w:r>
          </w:p>
        </w:tc>
      </w:tr>
      <w:tr w:rsidR="00E158DD" w14:paraId="640016FD" w14:textId="77777777" w:rsidTr="00E158DD">
        <w:tc>
          <w:tcPr>
            <w:tcW w:w="989" w:type="dxa"/>
          </w:tcPr>
          <w:p w14:paraId="66CA39A3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790" w:type="dxa"/>
          </w:tcPr>
          <w:p w14:paraId="77120DBC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730" w:type="dxa"/>
          </w:tcPr>
          <w:p w14:paraId="0AA5D83E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50" w:type="dxa"/>
          </w:tcPr>
          <w:p w14:paraId="17656837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1163" w:type="dxa"/>
          </w:tcPr>
          <w:p w14:paraId="285BC778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10.3</w:t>
            </w:r>
          </w:p>
        </w:tc>
      </w:tr>
      <w:tr w:rsidR="00E158DD" w14:paraId="46F11FD4" w14:textId="77777777" w:rsidTr="00E158DD">
        <w:tc>
          <w:tcPr>
            <w:tcW w:w="989" w:type="dxa"/>
          </w:tcPr>
          <w:p w14:paraId="727EE44A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790" w:type="dxa"/>
          </w:tcPr>
          <w:p w14:paraId="0908D8CE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730" w:type="dxa"/>
          </w:tcPr>
          <w:p w14:paraId="33721C4C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50" w:type="dxa"/>
          </w:tcPr>
          <w:p w14:paraId="3BB451B2" w14:textId="77777777" w:rsidR="00E158DD" w:rsidRDefault="00E158DD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1163" w:type="dxa"/>
          </w:tcPr>
          <w:p w14:paraId="0FAEFB73" w14:textId="3BA63E7A" w:rsidR="00E158DD" w:rsidRDefault="00A0746C" w:rsidP="00E15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</w:t>
            </w:r>
          </w:p>
        </w:tc>
      </w:tr>
    </w:tbl>
    <w:p w14:paraId="7DB76227" w14:textId="77777777" w:rsidR="00376ADD" w:rsidRDefault="00376ADD" w:rsidP="00831CF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48D0A7E" w14:textId="77777777" w:rsidR="00376ADD" w:rsidRPr="00831CFB" w:rsidRDefault="00376ADD" w:rsidP="00E158DD">
      <w:pPr>
        <w:jc w:val="center"/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A6D7A0B" w14:textId="77777777" w:rsidR="00035F75" w:rsidRDefault="00035F75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08C0E279" w14:textId="77777777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AEFE160" w14:textId="0C749C0A" w:rsidR="00E9652F" w:rsidRDefault="00E9652F" w:rsidP="00E9652F">
      <w:pPr>
        <w:pStyle w:val="Heading3"/>
        <w:rPr>
          <w:lang w:eastAsia="ko-KR"/>
        </w:rPr>
      </w:pPr>
      <w:r>
        <w:rPr>
          <w:lang w:eastAsia="ko-KR"/>
        </w:rPr>
        <w:t>2.2.2 FDD</w:t>
      </w:r>
    </w:p>
    <w:p w14:paraId="6E17C4AD" w14:textId="66F6DB6E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Following table has the latest simulation results. </w:t>
      </w:r>
    </w:p>
    <w:tbl>
      <w:tblPr>
        <w:tblStyle w:val="TableGrid"/>
        <w:tblpPr w:leftFromText="180" w:rightFromText="180" w:vertAnchor="text" w:horzAnchor="margin" w:tblpXSpec="center" w:tblpY="151"/>
        <w:tblW w:w="8242" w:type="dxa"/>
        <w:tblLook w:val="04A0" w:firstRow="1" w:lastRow="0" w:firstColumn="1" w:lastColumn="0" w:noHBand="0" w:noVBand="1"/>
      </w:tblPr>
      <w:tblGrid>
        <w:gridCol w:w="989"/>
        <w:gridCol w:w="2790"/>
        <w:gridCol w:w="1730"/>
        <w:gridCol w:w="1350"/>
        <w:gridCol w:w="1383"/>
      </w:tblGrid>
      <w:tr w:rsidR="00E9652F" w14:paraId="0D775E71" w14:textId="77777777" w:rsidTr="00625B31">
        <w:tc>
          <w:tcPr>
            <w:tcW w:w="989" w:type="dxa"/>
          </w:tcPr>
          <w:p w14:paraId="2F1B75D9" w14:textId="77777777" w:rsidR="00E9652F" w:rsidRPr="007E343A" w:rsidRDefault="00E9652F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Layers</w:t>
            </w:r>
          </w:p>
        </w:tc>
        <w:tc>
          <w:tcPr>
            <w:tcW w:w="2790" w:type="dxa"/>
          </w:tcPr>
          <w:p w14:paraId="4B84D255" w14:textId="77777777" w:rsidR="00E9652F" w:rsidRPr="007E343A" w:rsidRDefault="00E9652F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730" w:type="dxa"/>
          </w:tcPr>
          <w:p w14:paraId="4185F22D" w14:textId="77777777" w:rsidR="00E9652F" w:rsidRPr="007E343A" w:rsidRDefault="00E9652F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50" w:type="dxa"/>
          </w:tcPr>
          <w:p w14:paraId="6C8501A5" w14:textId="77777777" w:rsidR="00E9652F" w:rsidRPr="007E343A" w:rsidRDefault="00E9652F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Simplified</w:t>
            </w:r>
          </w:p>
          <w:p w14:paraId="4AA88662" w14:textId="459D05FC" w:rsidR="00625B31" w:rsidRPr="007E343A" w:rsidRDefault="00625B31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  <w:tc>
          <w:tcPr>
            <w:tcW w:w="1383" w:type="dxa"/>
          </w:tcPr>
          <w:p w14:paraId="22BCC936" w14:textId="77777777" w:rsidR="00E9652F" w:rsidRPr="007E343A" w:rsidRDefault="00E9652F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Baseline</w:t>
            </w:r>
          </w:p>
          <w:p w14:paraId="3E3835DE" w14:textId="63B3DA88" w:rsidR="00625B31" w:rsidRPr="007E343A" w:rsidRDefault="00625B31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E343A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</w:tr>
      <w:tr w:rsidR="00E9652F" w14:paraId="76DF694A" w14:textId="77777777" w:rsidTr="00625B31">
        <w:tc>
          <w:tcPr>
            <w:tcW w:w="989" w:type="dxa"/>
          </w:tcPr>
          <w:p w14:paraId="376ED1E5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2790" w:type="dxa"/>
          </w:tcPr>
          <w:p w14:paraId="3177048D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730" w:type="dxa"/>
          </w:tcPr>
          <w:p w14:paraId="3DF65E34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50" w:type="dxa"/>
          </w:tcPr>
          <w:p w14:paraId="2F88C796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13.6</w:t>
            </w:r>
          </w:p>
        </w:tc>
        <w:tc>
          <w:tcPr>
            <w:tcW w:w="1383" w:type="dxa"/>
          </w:tcPr>
          <w:p w14:paraId="2D5D7F0A" w14:textId="699F5975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</w:t>
            </w:r>
            <w:r w:rsidR="00BC674C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</w:t>
            </w:r>
          </w:p>
        </w:tc>
      </w:tr>
      <w:tr w:rsidR="00E9652F" w14:paraId="6F735789" w14:textId="77777777" w:rsidTr="00625B31">
        <w:tc>
          <w:tcPr>
            <w:tcW w:w="989" w:type="dxa"/>
          </w:tcPr>
          <w:p w14:paraId="73D720BC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790" w:type="dxa"/>
          </w:tcPr>
          <w:p w14:paraId="1F0FB905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730" w:type="dxa"/>
          </w:tcPr>
          <w:p w14:paraId="3939BDDF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50" w:type="dxa"/>
          </w:tcPr>
          <w:p w14:paraId="7735F1AB" w14:textId="545BFC3F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  <w:r w:rsidR="00BC674C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3.5</w:t>
            </w:r>
          </w:p>
        </w:tc>
        <w:tc>
          <w:tcPr>
            <w:tcW w:w="1383" w:type="dxa"/>
          </w:tcPr>
          <w:p w14:paraId="6B852F45" w14:textId="743BFD36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10.</w:t>
            </w:r>
            <w:r w:rsidR="00BC674C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</w:t>
            </w:r>
          </w:p>
        </w:tc>
      </w:tr>
      <w:tr w:rsidR="00E9652F" w14:paraId="230CECA6" w14:textId="77777777" w:rsidTr="00625B31">
        <w:tc>
          <w:tcPr>
            <w:tcW w:w="989" w:type="dxa"/>
          </w:tcPr>
          <w:p w14:paraId="36F20B25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790" w:type="dxa"/>
          </w:tcPr>
          <w:p w14:paraId="7EA26553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730" w:type="dxa"/>
          </w:tcPr>
          <w:p w14:paraId="37162E05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50" w:type="dxa"/>
          </w:tcPr>
          <w:p w14:paraId="68F03BDF" w14:textId="77777777" w:rsidR="00E9652F" w:rsidRDefault="00E9652F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1383" w:type="dxa"/>
          </w:tcPr>
          <w:p w14:paraId="6335D3D8" w14:textId="6738496A" w:rsidR="00E9652F" w:rsidRDefault="00A0746C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20.3</w:t>
            </w:r>
          </w:p>
        </w:tc>
      </w:tr>
    </w:tbl>
    <w:p w14:paraId="509588BB" w14:textId="77777777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30823F59" w14:textId="77777777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14E24327" w14:textId="77777777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1A42E77" w14:textId="77777777" w:rsidR="00E9652F" w:rsidRDefault="00E9652F" w:rsidP="00E361F6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D147F19" w14:textId="2E6831DC" w:rsidR="0062426B" w:rsidRDefault="0062426B" w:rsidP="0062426B">
      <w:pPr>
        <w:pStyle w:val="Heading2"/>
        <w:rPr>
          <w:lang w:eastAsia="ko-KR"/>
        </w:rPr>
      </w:pPr>
      <w:r>
        <w:rPr>
          <w:lang w:eastAsia="ko-KR"/>
        </w:rPr>
        <w:t xml:space="preserve">2.3 </w:t>
      </w:r>
      <w:r w:rsidR="00A96EDB">
        <w:rPr>
          <w:lang w:eastAsia="ko-KR"/>
        </w:rPr>
        <w:t>CA</w:t>
      </w:r>
      <w:r>
        <w:rPr>
          <w:lang w:eastAsia="ko-KR"/>
        </w:rPr>
        <w:t xml:space="preserve"> PDSCH demod requirements</w:t>
      </w:r>
    </w:p>
    <w:p w14:paraId="614BBF29" w14:textId="77777777" w:rsidR="00F306A4" w:rsidRDefault="00F306A4" w:rsidP="00381CE9">
      <w:pPr>
        <w:rPr>
          <w:lang w:eastAsia="ko-KR"/>
        </w:rPr>
      </w:pPr>
    </w:p>
    <w:p w14:paraId="45CDFCF7" w14:textId="2C33B60D" w:rsidR="00381CE9" w:rsidRDefault="00F306A4" w:rsidP="00F306A4">
      <w:pPr>
        <w:pStyle w:val="Heading3"/>
        <w:rPr>
          <w:lang w:eastAsia="ko-KR"/>
        </w:rPr>
      </w:pPr>
      <w:r>
        <w:rPr>
          <w:lang w:eastAsia="ko-KR"/>
        </w:rPr>
        <w:t xml:space="preserve">2.3.1 </w:t>
      </w:r>
      <w:r w:rsidR="00D843D3">
        <w:rPr>
          <w:lang w:eastAsia="ko-KR"/>
        </w:rPr>
        <w:t xml:space="preserve">Rank8 requirements </w:t>
      </w:r>
    </w:p>
    <w:p w14:paraId="5B9CF0B8" w14:textId="3BDC9D4D" w:rsidR="00514829" w:rsidRDefault="00514829" w:rsidP="00F306A4">
      <w:pPr>
        <w:pStyle w:val="Heading4"/>
        <w:rPr>
          <w:lang w:eastAsia="ko-KR"/>
        </w:rPr>
      </w:pPr>
      <w:r>
        <w:rPr>
          <w:lang w:eastAsia="ko-KR"/>
        </w:rPr>
        <w:t>2.3.1</w:t>
      </w:r>
      <w:r w:rsidR="00F306A4">
        <w:rPr>
          <w:lang w:eastAsia="ko-KR"/>
        </w:rPr>
        <w:t>.1</w:t>
      </w:r>
      <w:r>
        <w:rPr>
          <w:lang w:eastAsia="ko-KR"/>
        </w:rPr>
        <w:t xml:space="preserve"> TDD</w:t>
      </w:r>
    </w:p>
    <w:p w14:paraId="56E26E58" w14:textId="1063EE10" w:rsidR="005D6B48" w:rsidRDefault="005D6B48" w:rsidP="005D6B48">
      <w:pPr>
        <w:pStyle w:val="Heading3"/>
        <w:rPr>
          <w:lang w:eastAsia="ko-KR"/>
        </w:rPr>
      </w:pPr>
      <w:r>
        <w:rPr>
          <w:lang w:eastAsia="ko-KR"/>
        </w:rPr>
        <w:t>The following table has the latest simulation results for CA cases with Rank</w:t>
      </w:r>
      <w:r w:rsidR="00D71F61">
        <w:rPr>
          <w:lang w:eastAsia="ko-KR"/>
        </w:rPr>
        <w:t>8</w:t>
      </w:r>
      <w:r>
        <w:rPr>
          <w:lang w:eastAsia="ko-KR"/>
        </w:rPr>
        <w:t xml:space="preserve"> with settings in </w:t>
      </w:r>
      <w:r w:rsidR="0068370B">
        <w:rPr>
          <w:lang w:eastAsia="ko-KR"/>
        </w:rPr>
        <w:t xml:space="preserve">Annex A of </w:t>
      </w:r>
      <w:r>
        <w:rPr>
          <w:lang w:eastAsia="ko-KR"/>
        </w:rPr>
        <w:t>[1]</w:t>
      </w:r>
      <w:r w:rsidR="007B0C57">
        <w:rPr>
          <w:lang w:eastAsia="ko-KR"/>
        </w:rPr>
        <w:t>.</w:t>
      </w:r>
    </w:p>
    <w:p w14:paraId="4B5A00ED" w14:textId="77777777" w:rsidR="005D6B48" w:rsidRDefault="005D6B48" w:rsidP="005D6B4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1536"/>
        <w:gridCol w:w="1695"/>
        <w:gridCol w:w="1303"/>
      </w:tblGrid>
      <w:tr w:rsidR="009E7249" w:rsidRPr="00795FA8" w14:paraId="2ABD1CF5" w14:textId="77777777" w:rsidTr="009E7249">
        <w:trPr>
          <w:trHeight w:val="442"/>
          <w:jc w:val="center"/>
        </w:trPr>
        <w:tc>
          <w:tcPr>
            <w:tcW w:w="1350" w:type="dxa"/>
            <w:noWrap/>
            <w:hideMark/>
          </w:tcPr>
          <w:p w14:paraId="79EFCBE0" w14:textId="77777777" w:rsidR="009E7249" w:rsidRPr="009C2BC3" w:rsidRDefault="009E7249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Bandwidth</w:t>
            </w:r>
          </w:p>
        </w:tc>
        <w:tc>
          <w:tcPr>
            <w:tcW w:w="1536" w:type="dxa"/>
          </w:tcPr>
          <w:p w14:paraId="7F6D5478" w14:textId="77777777" w:rsidR="009E7249" w:rsidRPr="009C2BC3" w:rsidRDefault="009E7249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695" w:type="dxa"/>
          </w:tcPr>
          <w:p w14:paraId="204E88CA" w14:textId="77777777" w:rsidR="009E7249" w:rsidRPr="009C2BC3" w:rsidRDefault="009E7249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03" w:type="dxa"/>
            <w:hideMark/>
          </w:tcPr>
          <w:p w14:paraId="7FE27755" w14:textId="77777777" w:rsidR="009E7249" w:rsidRPr="009C2BC3" w:rsidRDefault="009E7249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Baseline</w:t>
            </w:r>
          </w:p>
          <w:p w14:paraId="2E0902CC" w14:textId="77777777" w:rsidR="009E7249" w:rsidRPr="009C2BC3" w:rsidRDefault="009E7249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</w:tr>
      <w:tr w:rsidR="00E57FA6" w:rsidRPr="00795FA8" w14:paraId="64912E32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340CBC78" w14:textId="38182759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100</w:t>
            </w:r>
          </w:p>
        </w:tc>
        <w:tc>
          <w:tcPr>
            <w:tcW w:w="1536" w:type="dxa"/>
          </w:tcPr>
          <w:p w14:paraId="67A71CC9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11083904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03801ACF" w14:textId="332DEBAF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22.0</w:t>
            </w:r>
          </w:p>
        </w:tc>
      </w:tr>
      <w:tr w:rsidR="00E57FA6" w:rsidRPr="00795FA8" w14:paraId="4C76ABA3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30A61A71" w14:textId="4E9842BE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90</w:t>
            </w:r>
          </w:p>
        </w:tc>
        <w:tc>
          <w:tcPr>
            <w:tcW w:w="1536" w:type="dxa"/>
          </w:tcPr>
          <w:p w14:paraId="6F513891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19F3F283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3EAB4B5B" w14:textId="74ED954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22.</w:t>
            </w:r>
            <w:r w:rsidR="0094723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</w:p>
        </w:tc>
      </w:tr>
      <w:tr w:rsidR="00E57FA6" w:rsidRPr="00795FA8" w14:paraId="16EA1A64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7FA37449" w14:textId="79BEF3A4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80</w:t>
            </w:r>
          </w:p>
        </w:tc>
        <w:tc>
          <w:tcPr>
            <w:tcW w:w="1536" w:type="dxa"/>
          </w:tcPr>
          <w:p w14:paraId="3CB12030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722C9B17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3446B066" w14:textId="3D8D039E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21.7</w:t>
            </w:r>
          </w:p>
        </w:tc>
      </w:tr>
      <w:tr w:rsidR="00E57FA6" w:rsidRPr="00795FA8" w14:paraId="3E87C1A7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2E031FEF" w14:textId="67C64A1C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60</w:t>
            </w:r>
          </w:p>
        </w:tc>
        <w:tc>
          <w:tcPr>
            <w:tcW w:w="1536" w:type="dxa"/>
          </w:tcPr>
          <w:p w14:paraId="48ECD0BE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4010D65A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60FBFF8D" w14:textId="645DF752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</w:t>
            </w:r>
            <w:r w:rsidR="00122227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</w:t>
            </w:r>
          </w:p>
        </w:tc>
      </w:tr>
      <w:tr w:rsidR="00E57FA6" w:rsidRPr="00795FA8" w14:paraId="2D9B2E61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791D000D" w14:textId="108BF5E8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50</w:t>
            </w:r>
          </w:p>
        </w:tc>
        <w:tc>
          <w:tcPr>
            <w:tcW w:w="1536" w:type="dxa"/>
          </w:tcPr>
          <w:p w14:paraId="6897F180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2818A23A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54146608" w14:textId="5482C012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20.9</w:t>
            </w:r>
          </w:p>
        </w:tc>
      </w:tr>
      <w:tr w:rsidR="00E57FA6" w:rsidRPr="00795FA8" w14:paraId="43127551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354F012D" w14:textId="25FB8373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1536" w:type="dxa"/>
          </w:tcPr>
          <w:p w14:paraId="32ECEF32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46A10E75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2BB4684F" w14:textId="64646F35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21.0</w:t>
            </w:r>
          </w:p>
        </w:tc>
      </w:tr>
      <w:tr w:rsidR="00E57FA6" w:rsidRPr="00795FA8" w14:paraId="5499A7C9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362B7D5E" w14:textId="2855FE1F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536" w:type="dxa"/>
          </w:tcPr>
          <w:p w14:paraId="3D7549ED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57A1ED93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7A24107E" w14:textId="519CAFBE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20.5</w:t>
            </w:r>
          </w:p>
        </w:tc>
      </w:tr>
      <w:tr w:rsidR="00E57FA6" w:rsidRPr="00795FA8" w14:paraId="10929D8C" w14:textId="77777777" w:rsidTr="00F66929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25C6A728" w14:textId="2E2323BD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536" w:type="dxa"/>
          </w:tcPr>
          <w:p w14:paraId="51077AE7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2702D3CD" w14:textId="77777777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vAlign w:val="bottom"/>
            <w:hideMark/>
          </w:tcPr>
          <w:p w14:paraId="328417D2" w14:textId="703002F3" w:rsidR="00E57FA6" w:rsidRPr="00FF4BBD" w:rsidRDefault="00E57FA6" w:rsidP="00E57F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E57FA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20.5</w:t>
            </w:r>
          </w:p>
        </w:tc>
      </w:tr>
    </w:tbl>
    <w:p w14:paraId="4C3DCD0A" w14:textId="77777777" w:rsidR="009E7249" w:rsidRDefault="009E7249" w:rsidP="005D6B48">
      <w:pPr>
        <w:rPr>
          <w:lang w:eastAsia="ko-KR"/>
        </w:rPr>
      </w:pPr>
    </w:p>
    <w:p w14:paraId="4966C6F8" w14:textId="77777777" w:rsidR="00795FA8" w:rsidRPr="005D6B48" w:rsidRDefault="00795FA8" w:rsidP="005D6B48">
      <w:pPr>
        <w:rPr>
          <w:lang w:eastAsia="ko-KR"/>
        </w:rPr>
      </w:pPr>
    </w:p>
    <w:p w14:paraId="557166A8" w14:textId="77777777" w:rsidR="00D843D3" w:rsidRDefault="00D843D3" w:rsidP="00D843D3">
      <w:pPr>
        <w:rPr>
          <w:lang w:eastAsia="ko-KR"/>
        </w:rPr>
      </w:pPr>
    </w:p>
    <w:p w14:paraId="04480B8D" w14:textId="77777777" w:rsidR="00D843D3" w:rsidRPr="00D843D3" w:rsidRDefault="00D843D3" w:rsidP="00D843D3">
      <w:pPr>
        <w:rPr>
          <w:lang w:eastAsia="ko-KR"/>
        </w:rPr>
      </w:pPr>
    </w:p>
    <w:p w14:paraId="4D597A9B" w14:textId="3DD4AD6A" w:rsidR="00514829" w:rsidRDefault="00514829" w:rsidP="00F306A4">
      <w:pPr>
        <w:pStyle w:val="Heading4"/>
        <w:rPr>
          <w:lang w:eastAsia="ko-KR"/>
        </w:rPr>
      </w:pPr>
      <w:r>
        <w:rPr>
          <w:lang w:eastAsia="ko-KR"/>
        </w:rPr>
        <w:lastRenderedPageBreak/>
        <w:t>2.3.</w:t>
      </w:r>
      <w:r w:rsidR="00F306A4">
        <w:rPr>
          <w:lang w:eastAsia="ko-KR"/>
        </w:rPr>
        <w:t>1.2</w:t>
      </w:r>
      <w:r>
        <w:rPr>
          <w:lang w:eastAsia="ko-KR"/>
        </w:rPr>
        <w:t xml:space="preserve"> FDD</w:t>
      </w:r>
    </w:p>
    <w:p w14:paraId="206D978E" w14:textId="77777777" w:rsidR="0068370B" w:rsidRDefault="005D6B48" w:rsidP="0068370B">
      <w:pPr>
        <w:pStyle w:val="Heading3"/>
        <w:rPr>
          <w:lang w:eastAsia="ko-KR"/>
        </w:rPr>
      </w:pPr>
      <w:r>
        <w:rPr>
          <w:lang w:eastAsia="ko-KR"/>
        </w:rPr>
        <w:t>The following table has the latest simulation results for CA cases with Rank</w:t>
      </w:r>
      <w:r w:rsidR="00D71F61">
        <w:rPr>
          <w:lang w:eastAsia="ko-KR"/>
        </w:rPr>
        <w:t>8</w:t>
      </w:r>
      <w:r>
        <w:rPr>
          <w:lang w:eastAsia="ko-KR"/>
        </w:rPr>
        <w:t xml:space="preserve"> with settings in</w:t>
      </w:r>
      <w:r w:rsidR="0068370B">
        <w:rPr>
          <w:lang w:eastAsia="ko-KR"/>
        </w:rPr>
        <w:t xml:space="preserve"> Annex A of [1].</w:t>
      </w:r>
    </w:p>
    <w:p w14:paraId="67FB19B6" w14:textId="77777777" w:rsidR="001F7202" w:rsidRPr="001F7202" w:rsidRDefault="001F7202" w:rsidP="001F7202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1536"/>
        <w:gridCol w:w="1695"/>
        <w:gridCol w:w="1303"/>
      </w:tblGrid>
      <w:tr w:rsidR="001F7202" w:rsidRPr="00795FA8" w14:paraId="12BCDD33" w14:textId="77777777" w:rsidTr="00275B82">
        <w:trPr>
          <w:trHeight w:val="442"/>
          <w:jc w:val="center"/>
        </w:trPr>
        <w:tc>
          <w:tcPr>
            <w:tcW w:w="1270" w:type="dxa"/>
            <w:noWrap/>
            <w:hideMark/>
          </w:tcPr>
          <w:p w14:paraId="18B7B4D3" w14:textId="77777777" w:rsidR="001F7202" w:rsidRPr="009C2BC3" w:rsidRDefault="001F7202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Bandwidth</w:t>
            </w:r>
          </w:p>
        </w:tc>
        <w:tc>
          <w:tcPr>
            <w:tcW w:w="1536" w:type="dxa"/>
          </w:tcPr>
          <w:p w14:paraId="5AA0BA19" w14:textId="77777777" w:rsidR="001F7202" w:rsidRPr="009C2BC3" w:rsidRDefault="001F7202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695" w:type="dxa"/>
          </w:tcPr>
          <w:p w14:paraId="63103ACE" w14:textId="77777777" w:rsidR="001F7202" w:rsidRPr="009C2BC3" w:rsidRDefault="001F7202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03" w:type="dxa"/>
            <w:hideMark/>
          </w:tcPr>
          <w:p w14:paraId="00ACD5FE" w14:textId="77777777" w:rsidR="001F7202" w:rsidRPr="009C2BC3" w:rsidRDefault="001F7202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Baseline</w:t>
            </w:r>
          </w:p>
          <w:p w14:paraId="019A2CFF" w14:textId="77777777" w:rsidR="001F7202" w:rsidRPr="009C2BC3" w:rsidRDefault="001F7202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</w:tr>
      <w:tr w:rsidR="001F7202" w:rsidRPr="00795FA8" w14:paraId="36BDCF2E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727EB318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50</w:t>
            </w:r>
          </w:p>
        </w:tc>
        <w:tc>
          <w:tcPr>
            <w:tcW w:w="1536" w:type="dxa"/>
          </w:tcPr>
          <w:p w14:paraId="01A98ECE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60D82011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5E5324F6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21.6</w:t>
            </w:r>
          </w:p>
        </w:tc>
      </w:tr>
      <w:tr w:rsidR="001F7202" w:rsidRPr="00795FA8" w14:paraId="7C7DDB1C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2AC1DB13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45</w:t>
            </w:r>
          </w:p>
        </w:tc>
        <w:tc>
          <w:tcPr>
            <w:tcW w:w="1536" w:type="dxa"/>
          </w:tcPr>
          <w:p w14:paraId="69FE26B1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561F3662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06761E87" w14:textId="0BEE5295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22.</w:t>
            </w:r>
            <w:r w:rsidR="006976D2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</w:t>
            </w:r>
          </w:p>
        </w:tc>
      </w:tr>
      <w:tr w:rsidR="001F7202" w:rsidRPr="00795FA8" w14:paraId="2A831CA1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034BB89D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1536" w:type="dxa"/>
          </w:tcPr>
          <w:p w14:paraId="0AF600D5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1A8A9BCA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52874587" w14:textId="2BF6F1CC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22.</w:t>
            </w:r>
            <w:r w:rsidR="006976D2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</w:t>
            </w:r>
          </w:p>
        </w:tc>
      </w:tr>
      <w:tr w:rsidR="001F7202" w:rsidRPr="00795FA8" w14:paraId="3D0068E3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02EE20B6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35</w:t>
            </w:r>
          </w:p>
        </w:tc>
        <w:tc>
          <w:tcPr>
            <w:tcW w:w="1536" w:type="dxa"/>
          </w:tcPr>
          <w:p w14:paraId="04699FE4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6327A307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02A63308" w14:textId="0C705912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</w:t>
            </w:r>
            <w:r w:rsidR="006976D2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6</w:t>
            </w:r>
          </w:p>
        </w:tc>
      </w:tr>
      <w:tr w:rsidR="001F7202" w:rsidRPr="00795FA8" w14:paraId="5E3DB098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53C4A209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536" w:type="dxa"/>
          </w:tcPr>
          <w:p w14:paraId="39890E62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59F99AA5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57AE8C00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21.4</w:t>
            </w:r>
          </w:p>
        </w:tc>
      </w:tr>
      <w:tr w:rsidR="001F7202" w:rsidRPr="00795FA8" w14:paraId="3F794FA3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7FAC93D4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1536" w:type="dxa"/>
          </w:tcPr>
          <w:p w14:paraId="1AB01957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70C8D2AE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63474044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20.9</w:t>
            </w:r>
          </w:p>
        </w:tc>
      </w:tr>
      <w:tr w:rsidR="001F7202" w:rsidRPr="00795FA8" w14:paraId="6407D153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2BF0FF60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536" w:type="dxa"/>
          </w:tcPr>
          <w:p w14:paraId="5781D393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2A9E961B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20F14C46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21.0</w:t>
            </w:r>
          </w:p>
        </w:tc>
      </w:tr>
      <w:tr w:rsidR="001F7202" w:rsidRPr="00795FA8" w14:paraId="10535324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1AF64A53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536" w:type="dxa"/>
          </w:tcPr>
          <w:p w14:paraId="758E1E94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6837F818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463592F3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20.3</w:t>
            </w:r>
          </w:p>
        </w:tc>
      </w:tr>
      <w:tr w:rsidR="001F7202" w:rsidRPr="00795FA8" w14:paraId="5100D182" w14:textId="77777777" w:rsidTr="00275B82">
        <w:trPr>
          <w:trHeight w:val="288"/>
          <w:jc w:val="center"/>
        </w:trPr>
        <w:tc>
          <w:tcPr>
            <w:tcW w:w="1270" w:type="dxa"/>
            <w:noWrap/>
            <w:hideMark/>
          </w:tcPr>
          <w:p w14:paraId="67A93DE7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536" w:type="dxa"/>
          </w:tcPr>
          <w:p w14:paraId="62B8BF1A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TDLA30-10</w:t>
            </w:r>
          </w:p>
        </w:tc>
        <w:tc>
          <w:tcPr>
            <w:tcW w:w="1695" w:type="dxa"/>
          </w:tcPr>
          <w:p w14:paraId="64882FC5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303" w:type="dxa"/>
            <w:noWrap/>
            <w:hideMark/>
          </w:tcPr>
          <w:p w14:paraId="579D84E9" w14:textId="77777777" w:rsidR="001F7202" w:rsidRPr="00FF4BBD" w:rsidRDefault="001F7202" w:rsidP="00275B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20.1</w:t>
            </w:r>
          </w:p>
        </w:tc>
      </w:tr>
    </w:tbl>
    <w:p w14:paraId="2A5B3FF7" w14:textId="77777777" w:rsidR="00AE44EE" w:rsidRDefault="00AE44EE" w:rsidP="00F306A4">
      <w:pPr>
        <w:pStyle w:val="Heading3"/>
        <w:rPr>
          <w:lang w:eastAsia="ko-KR"/>
        </w:rPr>
      </w:pPr>
    </w:p>
    <w:p w14:paraId="3DBC8738" w14:textId="1F160219" w:rsidR="00514829" w:rsidRDefault="00F306A4" w:rsidP="00F306A4">
      <w:pPr>
        <w:pStyle w:val="Heading3"/>
        <w:rPr>
          <w:lang w:eastAsia="ko-KR"/>
        </w:rPr>
      </w:pPr>
      <w:r>
        <w:rPr>
          <w:lang w:eastAsia="ko-KR"/>
        </w:rPr>
        <w:t xml:space="preserve">2.3.2 </w:t>
      </w:r>
      <w:r w:rsidR="00D843D3">
        <w:rPr>
          <w:lang w:eastAsia="ko-KR"/>
        </w:rPr>
        <w:t xml:space="preserve">Rank2 requirements </w:t>
      </w:r>
    </w:p>
    <w:p w14:paraId="373DFD8E" w14:textId="7AFA92A1" w:rsidR="00F306A4" w:rsidRDefault="00F306A4" w:rsidP="00F306A4">
      <w:pPr>
        <w:pStyle w:val="Heading4"/>
        <w:rPr>
          <w:lang w:eastAsia="ko-KR"/>
        </w:rPr>
      </w:pPr>
      <w:r>
        <w:rPr>
          <w:lang w:eastAsia="ko-KR"/>
        </w:rPr>
        <w:t>2.3.2.1 TDD</w:t>
      </w:r>
    </w:p>
    <w:p w14:paraId="0A55284C" w14:textId="77777777" w:rsidR="0068370B" w:rsidRDefault="00D843D3" w:rsidP="0068370B">
      <w:pPr>
        <w:pStyle w:val="Heading3"/>
        <w:rPr>
          <w:lang w:eastAsia="ko-KR"/>
        </w:rPr>
      </w:pPr>
      <w:r>
        <w:rPr>
          <w:lang w:eastAsia="ko-KR"/>
        </w:rPr>
        <w:t>The following table has the latest simulation results for CA cases with Rank2</w:t>
      </w:r>
      <w:r w:rsidR="005D6B48">
        <w:rPr>
          <w:lang w:eastAsia="ko-KR"/>
        </w:rPr>
        <w:t xml:space="preserve"> with settings in </w:t>
      </w:r>
      <w:r w:rsidR="0068370B">
        <w:rPr>
          <w:lang w:eastAsia="ko-KR"/>
        </w:rPr>
        <w:t>Annex A of [1].</w:t>
      </w:r>
    </w:p>
    <w:p w14:paraId="4B743067" w14:textId="4371BF8D" w:rsidR="004E14DB" w:rsidRDefault="004E14DB" w:rsidP="004E14DB">
      <w:pPr>
        <w:rPr>
          <w:lang w:eastAsia="ko-KR"/>
        </w:rPr>
      </w:pPr>
      <w:r>
        <w:rPr>
          <w:lang w:eastAsia="ko-KR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2856"/>
        <w:gridCol w:w="1695"/>
        <w:gridCol w:w="1303"/>
        <w:gridCol w:w="1303"/>
      </w:tblGrid>
      <w:tr w:rsidR="00F65146" w:rsidRPr="00795FA8" w14:paraId="1BC1E90F" w14:textId="77777777" w:rsidTr="006348CA">
        <w:trPr>
          <w:trHeight w:val="442"/>
          <w:jc w:val="center"/>
        </w:trPr>
        <w:tc>
          <w:tcPr>
            <w:tcW w:w="1350" w:type="dxa"/>
            <w:noWrap/>
            <w:hideMark/>
          </w:tcPr>
          <w:p w14:paraId="26B2F89A" w14:textId="77777777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Bandwidth</w:t>
            </w:r>
          </w:p>
        </w:tc>
        <w:tc>
          <w:tcPr>
            <w:tcW w:w="2856" w:type="dxa"/>
          </w:tcPr>
          <w:p w14:paraId="3AF7E351" w14:textId="77777777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695" w:type="dxa"/>
          </w:tcPr>
          <w:p w14:paraId="52D87D2E" w14:textId="77777777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03" w:type="dxa"/>
          </w:tcPr>
          <w:p w14:paraId="2727CD80" w14:textId="77777777" w:rsidR="00F65146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Simplified</w:t>
            </w:r>
          </w:p>
          <w:p w14:paraId="1EE6167A" w14:textId="112AA289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  <w:tc>
          <w:tcPr>
            <w:tcW w:w="1303" w:type="dxa"/>
            <w:hideMark/>
          </w:tcPr>
          <w:p w14:paraId="564736FC" w14:textId="2E0C09F0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Baseline</w:t>
            </w:r>
          </w:p>
          <w:p w14:paraId="05154342" w14:textId="77777777" w:rsidR="00F65146" w:rsidRPr="009C2BC3" w:rsidRDefault="00F65146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</w:tr>
      <w:tr w:rsidR="007E3421" w:rsidRPr="00152F96" w14:paraId="13615EF9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7916B31F" w14:textId="77777777" w:rsidR="007E3421" w:rsidRPr="00FF4BBD" w:rsidRDefault="007E3421" w:rsidP="007E34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100</w:t>
            </w:r>
          </w:p>
        </w:tc>
        <w:tc>
          <w:tcPr>
            <w:tcW w:w="2856" w:type="dxa"/>
          </w:tcPr>
          <w:p w14:paraId="76E2A1D2" w14:textId="6D31872A" w:rsidR="007E3421" w:rsidRPr="00FF4BBD" w:rsidRDefault="007E3421" w:rsidP="007E34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</w:t>
            </w:r>
            <w:r w:rsidR="006348CA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</w:t>
            </w:r>
            <w:r w:rsidR="006348CA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0-10</w:t>
            </w:r>
            <w:r w:rsidR="006348CA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0, MediumB</w:t>
            </w:r>
          </w:p>
        </w:tc>
        <w:tc>
          <w:tcPr>
            <w:tcW w:w="1695" w:type="dxa"/>
          </w:tcPr>
          <w:p w14:paraId="6F66F557" w14:textId="13A30E7B" w:rsidR="007E3421" w:rsidRPr="00FF4BBD" w:rsidRDefault="007E3421" w:rsidP="007E34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1E9E7EB7" w14:textId="3ECDCC28" w:rsidR="007E3421" w:rsidRPr="00E57FA6" w:rsidRDefault="007E3421" w:rsidP="007E34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14.2</w:t>
            </w:r>
          </w:p>
        </w:tc>
        <w:tc>
          <w:tcPr>
            <w:tcW w:w="1303" w:type="dxa"/>
            <w:noWrap/>
            <w:vAlign w:val="bottom"/>
          </w:tcPr>
          <w:p w14:paraId="5BDEF4C7" w14:textId="08CC96D5" w:rsidR="007E3421" w:rsidRPr="00FF4BBD" w:rsidRDefault="007E3421" w:rsidP="007E34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12.</w:t>
            </w:r>
            <w:r w:rsidR="002210CC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</w:t>
            </w:r>
          </w:p>
        </w:tc>
      </w:tr>
      <w:tr w:rsidR="006348CA" w:rsidRPr="00152F96" w14:paraId="5D7FDC08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1985206B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90</w:t>
            </w:r>
          </w:p>
        </w:tc>
        <w:tc>
          <w:tcPr>
            <w:tcW w:w="2856" w:type="dxa"/>
          </w:tcPr>
          <w:p w14:paraId="233977EC" w14:textId="468ED8CC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6EBA6469" w14:textId="1172C240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01310780" w14:textId="2F012006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14.4</w:t>
            </w:r>
          </w:p>
        </w:tc>
        <w:tc>
          <w:tcPr>
            <w:tcW w:w="1303" w:type="dxa"/>
            <w:noWrap/>
            <w:vAlign w:val="bottom"/>
          </w:tcPr>
          <w:p w14:paraId="7FAAFB83" w14:textId="12E0B263" w:rsidR="004070B9" w:rsidRPr="00FF4BBD" w:rsidRDefault="006348CA" w:rsidP="003D1F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12.</w:t>
            </w:r>
            <w:r w:rsidR="004070B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</w:t>
            </w:r>
          </w:p>
        </w:tc>
      </w:tr>
      <w:tr w:rsidR="006348CA" w:rsidRPr="00152F96" w14:paraId="318E4038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0D28FA19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80</w:t>
            </w:r>
          </w:p>
        </w:tc>
        <w:tc>
          <w:tcPr>
            <w:tcW w:w="2856" w:type="dxa"/>
          </w:tcPr>
          <w:p w14:paraId="780F46BA" w14:textId="6E05E3A1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7D194FDE" w14:textId="6E2147C1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0D9CB010" w14:textId="131793A2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13.8</w:t>
            </w:r>
          </w:p>
        </w:tc>
        <w:tc>
          <w:tcPr>
            <w:tcW w:w="1303" w:type="dxa"/>
            <w:noWrap/>
            <w:vAlign w:val="bottom"/>
          </w:tcPr>
          <w:p w14:paraId="4F19F30E" w14:textId="0A876EAB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11.8</w:t>
            </w:r>
          </w:p>
        </w:tc>
      </w:tr>
      <w:tr w:rsidR="006348CA" w:rsidRPr="00152F96" w14:paraId="7E35958D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39427FE8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60</w:t>
            </w:r>
          </w:p>
        </w:tc>
        <w:tc>
          <w:tcPr>
            <w:tcW w:w="2856" w:type="dxa"/>
          </w:tcPr>
          <w:p w14:paraId="4731BFC5" w14:textId="11B9FD23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5A96D643" w14:textId="32079148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5D0EF8BB" w14:textId="08AD4E2C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13.9</w:t>
            </w:r>
          </w:p>
        </w:tc>
        <w:tc>
          <w:tcPr>
            <w:tcW w:w="1303" w:type="dxa"/>
            <w:noWrap/>
            <w:vAlign w:val="bottom"/>
          </w:tcPr>
          <w:p w14:paraId="67A69F2E" w14:textId="600AC7CB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</w:t>
            </w:r>
            <w:r w:rsidR="00962224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</w:t>
            </w:r>
          </w:p>
        </w:tc>
      </w:tr>
      <w:tr w:rsidR="006348CA" w:rsidRPr="00152F96" w14:paraId="60D288D6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68B74D5D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50</w:t>
            </w:r>
          </w:p>
        </w:tc>
        <w:tc>
          <w:tcPr>
            <w:tcW w:w="2856" w:type="dxa"/>
          </w:tcPr>
          <w:p w14:paraId="5B1FCE76" w14:textId="1B805401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6E40715C" w14:textId="00134E2B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33F2AAB1" w14:textId="42278655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13.9</w:t>
            </w:r>
          </w:p>
        </w:tc>
        <w:tc>
          <w:tcPr>
            <w:tcW w:w="1303" w:type="dxa"/>
            <w:noWrap/>
            <w:vAlign w:val="bottom"/>
          </w:tcPr>
          <w:p w14:paraId="3949D739" w14:textId="1DAEEE0E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</w:t>
            </w:r>
            <w:r w:rsidR="007B4833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8</w:t>
            </w:r>
          </w:p>
        </w:tc>
      </w:tr>
      <w:tr w:rsidR="006348CA" w:rsidRPr="00152F96" w14:paraId="64974216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07D85F80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2856" w:type="dxa"/>
          </w:tcPr>
          <w:p w14:paraId="12D4583E" w14:textId="5CD324BC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7749F279" w14:textId="4B131650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16D1FA74" w14:textId="5A6304DB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13.6</w:t>
            </w:r>
          </w:p>
        </w:tc>
        <w:tc>
          <w:tcPr>
            <w:tcW w:w="1303" w:type="dxa"/>
            <w:noWrap/>
            <w:vAlign w:val="bottom"/>
          </w:tcPr>
          <w:p w14:paraId="6AE815BF" w14:textId="23BE38BA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11.6</w:t>
            </w:r>
          </w:p>
        </w:tc>
      </w:tr>
      <w:tr w:rsidR="006348CA" w:rsidRPr="00152F96" w14:paraId="7D11B64B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19CF3005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2856" w:type="dxa"/>
          </w:tcPr>
          <w:p w14:paraId="3C71E41E" w14:textId="338290FC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7849247E" w14:textId="1919123A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62E466F7" w14:textId="5392FD7A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13.9</w:t>
            </w:r>
          </w:p>
        </w:tc>
        <w:tc>
          <w:tcPr>
            <w:tcW w:w="1303" w:type="dxa"/>
            <w:noWrap/>
            <w:vAlign w:val="bottom"/>
          </w:tcPr>
          <w:p w14:paraId="2909EE8F" w14:textId="58BC8487" w:rsidR="004B6A3A" w:rsidRPr="00FF4BBD" w:rsidRDefault="006348CA" w:rsidP="001E7C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</w:t>
            </w:r>
            <w:r w:rsidR="004B6A3A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7</w:t>
            </w:r>
          </w:p>
        </w:tc>
      </w:tr>
      <w:tr w:rsidR="006348CA" w:rsidRPr="00152F96" w14:paraId="361B7EC6" w14:textId="77777777" w:rsidTr="006348CA">
        <w:trPr>
          <w:trHeight w:val="288"/>
          <w:jc w:val="center"/>
        </w:trPr>
        <w:tc>
          <w:tcPr>
            <w:tcW w:w="1350" w:type="dxa"/>
            <w:noWrap/>
            <w:vAlign w:val="bottom"/>
            <w:hideMark/>
          </w:tcPr>
          <w:p w14:paraId="2B8B4CFD" w14:textId="7777777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E7249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2856" w:type="dxa"/>
          </w:tcPr>
          <w:p w14:paraId="1A155590" w14:textId="455AC3BE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3F802C03" w14:textId="454AB06D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440BB68D" w14:textId="7D54B665" w:rsidR="006348CA" w:rsidRPr="00E57FA6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13.9</w:t>
            </w:r>
          </w:p>
        </w:tc>
        <w:tc>
          <w:tcPr>
            <w:tcW w:w="1303" w:type="dxa"/>
            <w:noWrap/>
            <w:vAlign w:val="bottom"/>
          </w:tcPr>
          <w:p w14:paraId="3325397F" w14:textId="35E644B7" w:rsidR="006348CA" w:rsidRPr="00FF4BBD" w:rsidRDefault="006348CA" w:rsidP="006348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152F96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11.6</w:t>
            </w:r>
          </w:p>
        </w:tc>
      </w:tr>
    </w:tbl>
    <w:p w14:paraId="713D7A82" w14:textId="77777777" w:rsidR="004E14DB" w:rsidRPr="00152F96" w:rsidRDefault="004E14DB" w:rsidP="00152F9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034F0F3" w14:textId="7155A33A" w:rsidR="00F306A4" w:rsidRDefault="00F306A4" w:rsidP="00F306A4">
      <w:pPr>
        <w:pStyle w:val="Heading4"/>
        <w:rPr>
          <w:lang w:eastAsia="ko-KR"/>
        </w:rPr>
      </w:pPr>
      <w:r>
        <w:rPr>
          <w:lang w:eastAsia="ko-KR"/>
        </w:rPr>
        <w:t>2.3.2.2 FDD</w:t>
      </w:r>
    </w:p>
    <w:p w14:paraId="59CCDE98" w14:textId="77777777" w:rsidR="0068370B" w:rsidRDefault="005D6B48" w:rsidP="0068370B">
      <w:pPr>
        <w:pStyle w:val="Heading3"/>
        <w:rPr>
          <w:lang w:eastAsia="ko-KR"/>
        </w:rPr>
      </w:pPr>
      <w:r>
        <w:rPr>
          <w:lang w:eastAsia="ko-KR"/>
        </w:rPr>
        <w:t xml:space="preserve">The following table has the latest simulation results for CA cases with Rank2 with settings in </w:t>
      </w:r>
      <w:r w:rsidR="0068370B">
        <w:rPr>
          <w:lang w:eastAsia="ko-KR"/>
        </w:rPr>
        <w:t>Annex A of [1].</w:t>
      </w:r>
    </w:p>
    <w:p w14:paraId="3F96D768" w14:textId="77777777" w:rsidR="005D6B48" w:rsidRPr="005D6B48" w:rsidRDefault="005D6B48" w:rsidP="005D6B4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50"/>
        <w:gridCol w:w="2856"/>
        <w:gridCol w:w="1695"/>
        <w:gridCol w:w="1303"/>
        <w:gridCol w:w="1303"/>
      </w:tblGrid>
      <w:tr w:rsidR="006348CA" w:rsidRPr="00795FA8" w14:paraId="3D6BBCD0" w14:textId="77777777" w:rsidTr="00DA4E4A">
        <w:trPr>
          <w:trHeight w:val="442"/>
          <w:jc w:val="center"/>
        </w:trPr>
        <w:tc>
          <w:tcPr>
            <w:tcW w:w="1350" w:type="dxa"/>
            <w:noWrap/>
            <w:hideMark/>
          </w:tcPr>
          <w:p w14:paraId="17CEB667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Bandwidth</w:t>
            </w:r>
          </w:p>
        </w:tc>
        <w:tc>
          <w:tcPr>
            <w:tcW w:w="2856" w:type="dxa"/>
          </w:tcPr>
          <w:p w14:paraId="70385B7E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Channel</w:t>
            </w:r>
          </w:p>
        </w:tc>
        <w:tc>
          <w:tcPr>
            <w:tcW w:w="1695" w:type="dxa"/>
          </w:tcPr>
          <w:p w14:paraId="3D1AD4F4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MCS (Table1)</w:t>
            </w:r>
          </w:p>
        </w:tc>
        <w:tc>
          <w:tcPr>
            <w:tcW w:w="1303" w:type="dxa"/>
          </w:tcPr>
          <w:p w14:paraId="496868EF" w14:textId="77777777" w:rsidR="006348CA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Simplified</w:t>
            </w:r>
          </w:p>
          <w:p w14:paraId="458E7FED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  <w:tc>
          <w:tcPr>
            <w:tcW w:w="1303" w:type="dxa"/>
            <w:hideMark/>
          </w:tcPr>
          <w:p w14:paraId="06CE7E8B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Baseline</w:t>
            </w:r>
          </w:p>
          <w:p w14:paraId="3AD94D00" w14:textId="77777777" w:rsidR="006348CA" w:rsidRPr="009C2BC3" w:rsidRDefault="006348CA" w:rsidP="00275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9C2BC3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SNR (dB)</w:t>
            </w:r>
          </w:p>
        </w:tc>
      </w:tr>
      <w:tr w:rsidR="0098600E" w:rsidRPr="00152F96" w14:paraId="4A87A1D5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693739CC" w14:textId="6726EC8E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50</w:t>
            </w:r>
          </w:p>
        </w:tc>
        <w:tc>
          <w:tcPr>
            <w:tcW w:w="2856" w:type="dxa"/>
          </w:tcPr>
          <w:p w14:paraId="06B136D5" w14:textId="6664F4C4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5791362F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78D89ABD" w14:textId="6FF6A697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1303" w:type="dxa"/>
            <w:noWrap/>
            <w:vAlign w:val="bottom"/>
          </w:tcPr>
          <w:p w14:paraId="28B5338E" w14:textId="19F4228A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11.9</w:t>
            </w:r>
          </w:p>
        </w:tc>
      </w:tr>
      <w:tr w:rsidR="0098600E" w:rsidRPr="00152F96" w14:paraId="3969FD4C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50583AA6" w14:textId="5B028D68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45</w:t>
            </w:r>
          </w:p>
        </w:tc>
        <w:tc>
          <w:tcPr>
            <w:tcW w:w="2856" w:type="dxa"/>
          </w:tcPr>
          <w:p w14:paraId="63CEDD13" w14:textId="37CCBA76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12041BE4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42AEA237" w14:textId="6733B8AD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13.8</w:t>
            </w:r>
          </w:p>
        </w:tc>
        <w:tc>
          <w:tcPr>
            <w:tcW w:w="1303" w:type="dxa"/>
            <w:noWrap/>
            <w:vAlign w:val="bottom"/>
          </w:tcPr>
          <w:p w14:paraId="4091EE26" w14:textId="3CA0C33C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11.8</w:t>
            </w:r>
          </w:p>
        </w:tc>
      </w:tr>
      <w:tr w:rsidR="0098600E" w:rsidRPr="00152F96" w14:paraId="5C88B866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3227301E" w14:textId="39A4AF8F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40</w:t>
            </w:r>
          </w:p>
        </w:tc>
        <w:tc>
          <w:tcPr>
            <w:tcW w:w="2856" w:type="dxa"/>
          </w:tcPr>
          <w:p w14:paraId="246DAAC5" w14:textId="37882E8C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1E3D0011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25383E01" w14:textId="7434B728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13.7</w:t>
            </w:r>
          </w:p>
        </w:tc>
        <w:tc>
          <w:tcPr>
            <w:tcW w:w="1303" w:type="dxa"/>
            <w:noWrap/>
            <w:vAlign w:val="bottom"/>
          </w:tcPr>
          <w:p w14:paraId="79AF7E2F" w14:textId="7122D6FE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11.8</w:t>
            </w:r>
          </w:p>
        </w:tc>
      </w:tr>
      <w:tr w:rsidR="0098600E" w:rsidRPr="00152F96" w14:paraId="5699434E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04170D7B" w14:textId="1E906CA8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FF4BBD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0</w:t>
            </w:r>
          </w:p>
        </w:tc>
        <w:tc>
          <w:tcPr>
            <w:tcW w:w="2856" w:type="dxa"/>
          </w:tcPr>
          <w:p w14:paraId="036CD4CB" w14:textId="731937B2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012C3090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174FBC5D" w14:textId="4794CDCB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13.6</w:t>
            </w:r>
          </w:p>
        </w:tc>
        <w:tc>
          <w:tcPr>
            <w:tcW w:w="1303" w:type="dxa"/>
            <w:noWrap/>
            <w:vAlign w:val="bottom"/>
          </w:tcPr>
          <w:p w14:paraId="68F9EA2A" w14:textId="6935E76E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11.6</w:t>
            </w:r>
          </w:p>
        </w:tc>
      </w:tr>
      <w:tr w:rsidR="0098600E" w:rsidRPr="00152F96" w14:paraId="2C5D8242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50B7FB06" w14:textId="1F2DD959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2856" w:type="dxa"/>
          </w:tcPr>
          <w:p w14:paraId="3D260067" w14:textId="5ED4E06F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75EA467B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379EDF6F" w14:textId="0FB9255D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13.5</w:t>
            </w:r>
          </w:p>
        </w:tc>
        <w:tc>
          <w:tcPr>
            <w:tcW w:w="1303" w:type="dxa"/>
            <w:noWrap/>
            <w:vAlign w:val="bottom"/>
          </w:tcPr>
          <w:p w14:paraId="64EE7DD0" w14:textId="0BB93F1C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11.3</w:t>
            </w:r>
          </w:p>
        </w:tc>
      </w:tr>
      <w:tr w:rsidR="0098600E" w:rsidRPr="00152F96" w14:paraId="42A4694F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1A5AF4D2" w14:textId="74DF4B4D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2856" w:type="dxa"/>
          </w:tcPr>
          <w:p w14:paraId="2E6EE3C6" w14:textId="136D2C2A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6F24E158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74E5D292" w14:textId="6C982A53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13.6</w:t>
            </w:r>
          </w:p>
        </w:tc>
        <w:tc>
          <w:tcPr>
            <w:tcW w:w="1303" w:type="dxa"/>
            <w:noWrap/>
            <w:vAlign w:val="bottom"/>
          </w:tcPr>
          <w:p w14:paraId="2FCC1091" w14:textId="2A64BF8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11.5</w:t>
            </w:r>
          </w:p>
        </w:tc>
      </w:tr>
      <w:tr w:rsidR="0098600E" w:rsidRPr="00152F96" w14:paraId="6D5302E4" w14:textId="77777777" w:rsidTr="00DA4E4A">
        <w:trPr>
          <w:trHeight w:val="288"/>
          <w:jc w:val="center"/>
        </w:trPr>
        <w:tc>
          <w:tcPr>
            <w:tcW w:w="1350" w:type="dxa"/>
            <w:noWrap/>
            <w:hideMark/>
          </w:tcPr>
          <w:p w14:paraId="3868E559" w14:textId="4CEFBF61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2856" w:type="dxa"/>
          </w:tcPr>
          <w:p w14:paraId="2B336585" w14:textId="74D68359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TDLC300-100, MediumB</w:t>
            </w:r>
          </w:p>
        </w:tc>
        <w:tc>
          <w:tcPr>
            <w:tcW w:w="1695" w:type="dxa"/>
          </w:tcPr>
          <w:p w14:paraId="6DCA5F27" w14:textId="77777777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034280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303" w:type="dxa"/>
            <w:vAlign w:val="bottom"/>
          </w:tcPr>
          <w:p w14:paraId="07B15215" w14:textId="09A41226" w:rsidR="0098600E" w:rsidRPr="00E57FA6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13.5</w:t>
            </w:r>
          </w:p>
        </w:tc>
        <w:tc>
          <w:tcPr>
            <w:tcW w:w="1303" w:type="dxa"/>
            <w:noWrap/>
            <w:vAlign w:val="bottom"/>
          </w:tcPr>
          <w:p w14:paraId="38A6AD4C" w14:textId="4D872754" w:rsidR="0098600E" w:rsidRPr="00FF4BBD" w:rsidRDefault="0098600E" w:rsidP="009860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</w:pPr>
            <w:r w:rsidRPr="0098600E">
              <w:rPr>
                <w:rFonts w:ascii="Times New Roman" w:hAnsi="Times New Roman" w:cs="Times New Roman"/>
                <w:bCs/>
                <w:sz w:val="24"/>
                <w:szCs w:val="24"/>
                <w:lang w:eastAsia="ko-KR"/>
              </w:rPr>
              <w:t>11.5</w:t>
            </w:r>
          </w:p>
        </w:tc>
      </w:tr>
    </w:tbl>
    <w:p w14:paraId="514502EB" w14:textId="5E78CEEF" w:rsidR="00F306A4" w:rsidRDefault="005052DE" w:rsidP="005052DE">
      <w:pPr>
        <w:pStyle w:val="Heading1"/>
        <w:rPr>
          <w:lang w:eastAsia="ko-KR"/>
        </w:rPr>
      </w:pPr>
      <w:r>
        <w:rPr>
          <w:lang w:eastAsia="ko-KR"/>
        </w:rPr>
        <w:lastRenderedPageBreak/>
        <w:t>3. Conclusion</w:t>
      </w:r>
    </w:p>
    <w:p w14:paraId="7E2C733A" w14:textId="55CD0C33" w:rsidR="005052DE" w:rsidRPr="002D098B" w:rsidRDefault="002D098B" w:rsidP="005052DE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1. </w:t>
      </w:r>
      <w:r w:rsidR="00230919" w:rsidRPr="002D098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Alternatives for the simplified receiver capability are: </w:t>
      </w:r>
    </w:p>
    <w:p w14:paraId="0091F8FC" w14:textId="65B57A94" w:rsidR="005052DE" w:rsidRPr="002D098B" w:rsidRDefault="005052DE" w:rsidP="005052D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2D098B">
        <w:rPr>
          <w:rFonts w:ascii="Times New Roman" w:hAnsi="Times New Roman" w:cs="Times New Roman"/>
          <w:b/>
          <w:sz w:val="24"/>
          <w:szCs w:val="24"/>
          <w:lang w:eastAsia="ko-KR"/>
        </w:rPr>
        <w:t>Proposal1: 8Rx receives for SU-MIMO transmissions with support of up to 4 layers without joint 8Rx MIMO detector (e.g., two joint 4Rx MIMO detectors)</w:t>
      </w:r>
    </w:p>
    <w:p w14:paraId="7B099B9B" w14:textId="77777777" w:rsidR="005052DE" w:rsidRPr="002D098B" w:rsidRDefault="005052DE" w:rsidP="005052DE">
      <w:pPr>
        <w:ind w:left="3600" w:firstLine="720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2D098B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Or </w:t>
      </w:r>
    </w:p>
    <w:p w14:paraId="388DC2F1" w14:textId="4C74889B" w:rsidR="005052DE" w:rsidRPr="002D098B" w:rsidRDefault="005052DE" w:rsidP="005052DE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2D098B">
        <w:rPr>
          <w:rFonts w:ascii="Times New Roman" w:hAnsi="Times New Roman" w:cs="Times New Roman"/>
          <w:b/>
          <w:sz w:val="24"/>
          <w:szCs w:val="24"/>
          <w:lang w:eastAsia="ko-KR"/>
        </w:rPr>
        <w:t>Proposal1: 8Rx receives for SU-MIMO transmissions with support of up to 4 layers with two joint 4Rx MIMO detectors or any other detector without joint 8Rx MIMO</w:t>
      </w:r>
      <w:r w:rsidRPr="002D098B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76CB6915" w14:textId="700F593B" w:rsidR="00AE5038" w:rsidRDefault="002D098B" w:rsidP="00865A7E">
      <w:pPr>
        <w:rPr>
          <w:rFonts w:eastAsia="Times New Roman"/>
        </w:rPr>
      </w:pPr>
      <w:r w:rsidRPr="002D098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2. Simulation results of single carrier and CA cases for alignment purposes are submitted. </w:t>
      </w:r>
    </w:p>
    <w:p w14:paraId="0C96B2EF" w14:textId="4562B520" w:rsidR="00E361F6" w:rsidRDefault="00E361F6" w:rsidP="00E361F6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55C7BCED" w14:textId="312AE1B4" w:rsidR="008B1CB6" w:rsidRDefault="00E361F6"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="00177B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</w:t>
      </w:r>
      <w:r w:rsidR="00177BDF"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</w:t>
      </w:r>
      <w:r w:rsidR="00177B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402857, “</w:t>
      </w:r>
      <w:r w:rsidR="00177BDF"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</w:t>
      </w:r>
      <w:r w:rsidR="00177B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UE </w:t>
      </w:r>
      <w:r w:rsidR="00177BDF"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8Rx performance requirement</w:t>
      </w:r>
      <w:r w:rsidR="00177B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s”, 3GPP TSG RAN WG4 meeting, #110, Feb. 26 – Mar. 1, 2024, Athens, Greece.</w:t>
      </w:r>
    </w:p>
    <w:sectPr w:rsidR="008B1CB6" w:rsidSect="002F013F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5533" w14:textId="77777777" w:rsidR="002F013F" w:rsidRDefault="002F013F">
      <w:pPr>
        <w:spacing w:after="0" w:line="240" w:lineRule="auto"/>
      </w:pPr>
      <w:r>
        <w:separator/>
      </w:r>
    </w:p>
  </w:endnote>
  <w:endnote w:type="continuationSeparator" w:id="0">
    <w:p w14:paraId="1FE09A87" w14:textId="77777777" w:rsidR="002F013F" w:rsidRDefault="002F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1390" w14:textId="77777777" w:rsidR="006011D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D5D31EF" w14:textId="77777777" w:rsidR="006011D8" w:rsidRDefault="00601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AE1" w14:textId="77777777" w:rsidR="006011D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901E0F" w14:textId="77777777" w:rsidR="006011D8" w:rsidRDefault="006011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D55F" w14:textId="77777777" w:rsidR="002F013F" w:rsidRDefault="002F013F">
      <w:pPr>
        <w:spacing w:after="0" w:line="240" w:lineRule="auto"/>
      </w:pPr>
      <w:r>
        <w:separator/>
      </w:r>
    </w:p>
  </w:footnote>
  <w:footnote w:type="continuationSeparator" w:id="0">
    <w:p w14:paraId="0241D53A" w14:textId="77777777" w:rsidR="002F013F" w:rsidRDefault="002F0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012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F6"/>
    <w:rsid w:val="00025515"/>
    <w:rsid w:val="000317C9"/>
    <w:rsid w:val="00035F75"/>
    <w:rsid w:val="0006532D"/>
    <w:rsid w:val="000868AC"/>
    <w:rsid w:val="0009033F"/>
    <w:rsid w:val="000A3E10"/>
    <w:rsid w:val="000C4D1E"/>
    <w:rsid w:val="000F7B83"/>
    <w:rsid w:val="00122227"/>
    <w:rsid w:val="0012231C"/>
    <w:rsid w:val="001340CE"/>
    <w:rsid w:val="00145D04"/>
    <w:rsid w:val="00152F96"/>
    <w:rsid w:val="00177BDF"/>
    <w:rsid w:val="001A3D58"/>
    <w:rsid w:val="001E7C03"/>
    <w:rsid w:val="001F7202"/>
    <w:rsid w:val="002151BA"/>
    <w:rsid w:val="002210CC"/>
    <w:rsid w:val="00230919"/>
    <w:rsid w:val="002769C0"/>
    <w:rsid w:val="002B560C"/>
    <w:rsid w:val="002C7B9F"/>
    <w:rsid w:val="002D098B"/>
    <w:rsid w:val="002F013F"/>
    <w:rsid w:val="002F5C06"/>
    <w:rsid w:val="00306880"/>
    <w:rsid w:val="003654D5"/>
    <w:rsid w:val="00373BE6"/>
    <w:rsid w:val="00376ADD"/>
    <w:rsid w:val="00381CE9"/>
    <w:rsid w:val="003B2F45"/>
    <w:rsid w:val="003D1F97"/>
    <w:rsid w:val="00404CBB"/>
    <w:rsid w:val="004070B9"/>
    <w:rsid w:val="00411668"/>
    <w:rsid w:val="0043163C"/>
    <w:rsid w:val="00454510"/>
    <w:rsid w:val="004B6A3A"/>
    <w:rsid w:val="004E14DB"/>
    <w:rsid w:val="005052DE"/>
    <w:rsid w:val="00514829"/>
    <w:rsid w:val="00555903"/>
    <w:rsid w:val="00560D5B"/>
    <w:rsid w:val="005C57BF"/>
    <w:rsid w:val="005D6B48"/>
    <w:rsid w:val="006011D8"/>
    <w:rsid w:val="00607428"/>
    <w:rsid w:val="0062426B"/>
    <w:rsid w:val="00625B31"/>
    <w:rsid w:val="006348CA"/>
    <w:rsid w:val="00671F05"/>
    <w:rsid w:val="0068370B"/>
    <w:rsid w:val="006976D2"/>
    <w:rsid w:val="006B62E6"/>
    <w:rsid w:val="00744F76"/>
    <w:rsid w:val="007554AD"/>
    <w:rsid w:val="00763B84"/>
    <w:rsid w:val="00795FA8"/>
    <w:rsid w:val="007B0C57"/>
    <w:rsid w:val="007B4833"/>
    <w:rsid w:val="007E3421"/>
    <w:rsid w:val="007E343A"/>
    <w:rsid w:val="00812150"/>
    <w:rsid w:val="00821DEE"/>
    <w:rsid w:val="008265A3"/>
    <w:rsid w:val="00831CFB"/>
    <w:rsid w:val="008339E2"/>
    <w:rsid w:val="00835907"/>
    <w:rsid w:val="00865A7E"/>
    <w:rsid w:val="008B1CB6"/>
    <w:rsid w:val="00923F90"/>
    <w:rsid w:val="009423E5"/>
    <w:rsid w:val="0094723D"/>
    <w:rsid w:val="00962224"/>
    <w:rsid w:val="0098600E"/>
    <w:rsid w:val="009C2BC3"/>
    <w:rsid w:val="009E7249"/>
    <w:rsid w:val="00A059A2"/>
    <w:rsid w:val="00A0746C"/>
    <w:rsid w:val="00A96EDB"/>
    <w:rsid w:val="00AB7A06"/>
    <w:rsid w:val="00AE44EE"/>
    <w:rsid w:val="00AE5038"/>
    <w:rsid w:val="00B02A25"/>
    <w:rsid w:val="00B2287C"/>
    <w:rsid w:val="00BA67BE"/>
    <w:rsid w:val="00BC1196"/>
    <w:rsid w:val="00BC674C"/>
    <w:rsid w:val="00CC54B0"/>
    <w:rsid w:val="00D36BAE"/>
    <w:rsid w:val="00D53675"/>
    <w:rsid w:val="00D655A3"/>
    <w:rsid w:val="00D71F61"/>
    <w:rsid w:val="00D843D3"/>
    <w:rsid w:val="00DA41F6"/>
    <w:rsid w:val="00DA4E4A"/>
    <w:rsid w:val="00DB6F5A"/>
    <w:rsid w:val="00DC1CE7"/>
    <w:rsid w:val="00E158DD"/>
    <w:rsid w:val="00E361F6"/>
    <w:rsid w:val="00E42C62"/>
    <w:rsid w:val="00E57FA6"/>
    <w:rsid w:val="00E96366"/>
    <w:rsid w:val="00E9652F"/>
    <w:rsid w:val="00F306A4"/>
    <w:rsid w:val="00F65146"/>
    <w:rsid w:val="00FF4BBD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3C50D"/>
  <w15:chartTrackingRefBased/>
  <w15:docId w15:val="{64513176-1914-4133-9E2A-1BA61599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1F6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1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61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65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30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1F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E361F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E361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61F6"/>
    <w:rPr>
      <w:kern w:val="0"/>
      <w14:ligatures w14:val="none"/>
    </w:rPr>
  </w:style>
  <w:style w:type="character" w:styleId="PageNumber">
    <w:name w:val="page number"/>
    <w:basedOn w:val="DefaultParagraphFont"/>
    <w:rsid w:val="00E361F6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E361F6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E361F6"/>
    <w:rPr>
      <w:kern w:val="0"/>
      <w14:ligatures w14:val="none"/>
    </w:rPr>
  </w:style>
  <w:style w:type="table" w:styleId="TableGrid">
    <w:name w:val="Table Grid"/>
    <w:basedOn w:val="TableNormal"/>
    <w:uiPriority w:val="39"/>
    <w:rsid w:val="00376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9652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F306A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3gpp.org/ngppapp/CreateTDoc.aspx?mode=view&amp;contributionId=14118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c980f126d777ed00f51fec10fc1acbb2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f1580ce6ef8d8a26677aa24cecc8f0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8C63C-1308-4A6B-B976-7F8CBE0AC8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EEAFA-10D0-4591-A310-A8401AF18427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F5D56630-E9A2-45D9-B1CE-215012FB5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115</cp:revision>
  <dcterms:created xsi:type="dcterms:W3CDTF">2024-04-08T09:20:00Z</dcterms:created>
  <dcterms:modified xsi:type="dcterms:W3CDTF">2024-04-08T12:59:00Z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