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401709CF" w14:textId="420527BF" w:rsidR="005608BE" w:rsidRPr="006C54C9" w:rsidRDefault="005608BE" w:rsidP="005608BE">
      <w:pPr>
        <w:pStyle w:val="CRCoverPage"/>
        <w:tabs>
          <w:tab w:val="right" w:pos="9639"/>
        </w:tabs>
        <w:spacing w:after="0"/>
        <w:rPr>
          <w:rFonts w:ascii="Times New Roman" w:eastAsia="宋体" w:hAnsi="Times New Roman"/>
          <w:b/>
          <w:sz w:val="24"/>
          <w:lang w:val="en-US" w:eastAsia="zh-CN"/>
        </w:rPr>
      </w:pPr>
      <w:bookmarkStart w:id="0" w:name="_Ref399006623"/>
      <w:bookmarkStart w:id="1" w:name="_Toc92513360"/>
      <w:r w:rsidRPr="006C54C9">
        <w:rPr>
          <w:rFonts w:ascii="Times New Roman" w:hAnsi="Times New Roman"/>
          <w:b/>
          <w:sz w:val="24"/>
        </w:rPr>
        <w:t>3GPP TSG-</w:t>
      </w:r>
      <w:r w:rsidRPr="006C54C9">
        <w:rPr>
          <w:rFonts w:ascii="Times New Roman" w:hAnsi="Times New Roman"/>
          <w:b/>
          <w:sz w:val="24"/>
          <w:lang w:val="en-US" w:eastAsia="zh-CN"/>
        </w:rPr>
        <w:t>RAN</w:t>
      </w:r>
      <w:r w:rsidRPr="006C54C9">
        <w:rPr>
          <w:rFonts w:ascii="Times New Roman" w:hAnsi="Times New Roman"/>
          <w:b/>
          <w:sz w:val="24"/>
        </w:rPr>
        <w:t xml:space="preserve"> </w:t>
      </w:r>
      <w:r w:rsidRPr="006C54C9">
        <w:rPr>
          <w:rFonts w:ascii="Times New Roman" w:eastAsia="宋体" w:hAnsi="Times New Roman"/>
          <w:b/>
          <w:sz w:val="24"/>
          <w:lang w:val="en-US" w:eastAsia="zh-CN"/>
        </w:rPr>
        <w:t xml:space="preserve">WG4 </w:t>
      </w:r>
      <w:r w:rsidRPr="006C54C9">
        <w:rPr>
          <w:rFonts w:ascii="Times New Roman" w:hAnsi="Times New Roman"/>
          <w:b/>
          <w:sz w:val="24"/>
        </w:rPr>
        <w:t>Meeting # 110</w:t>
      </w:r>
      <w:r w:rsidR="0029684A" w:rsidRPr="006C54C9">
        <w:rPr>
          <w:rFonts w:ascii="Times New Roman" w:hAnsi="Times New Roman"/>
          <w:b/>
          <w:sz w:val="24"/>
        </w:rPr>
        <w:t>bis</w:t>
      </w:r>
      <w:r w:rsidRPr="006C54C9">
        <w:rPr>
          <w:rFonts w:ascii="Times New Roman" w:hAnsi="Times New Roman"/>
          <w:b/>
          <w:i/>
          <w:sz w:val="28"/>
        </w:rPr>
        <w:tab/>
      </w:r>
      <w:r w:rsidR="002F720E" w:rsidRPr="002F720E">
        <w:rPr>
          <w:rFonts w:ascii="Times New Roman" w:eastAsia="宋体" w:hAnsi="Times New Roman"/>
          <w:b/>
          <w:sz w:val="24"/>
          <w:lang w:val="en-US" w:eastAsia="zh-CN"/>
        </w:rPr>
        <w:t>R4-2404573</w:t>
      </w:r>
    </w:p>
    <w:p w14:paraId="4EE01700" w14:textId="02800658" w:rsidR="005608BE" w:rsidRPr="006C54C9" w:rsidRDefault="00C32C18" w:rsidP="005608BE">
      <w:pPr>
        <w:pStyle w:val="CRCoverPage"/>
        <w:outlineLvl w:val="0"/>
        <w:rPr>
          <w:rFonts w:ascii="Times New Roman" w:hAnsi="Times New Roman"/>
          <w:b/>
          <w:sz w:val="24"/>
        </w:rPr>
      </w:pPr>
      <w:r w:rsidRPr="006C54C9">
        <w:rPr>
          <w:rFonts w:ascii="Times New Roman" w:hAnsi="Times New Roman"/>
          <w:b/>
          <w:sz w:val="24"/>
        </w:rPr>
        <w:t>Changsha</w:t>
      </w:r>
      <w:r w:rsidR="005608BE" w:rsidRPr="006C54C9">
        <w:rPr>
          <w:rFonts w:ascii="Times New Roman" w:hAnsi="Times New Roman"/>
          <w:b/>
          <w:sz w:val="24"/>
        </w:rPr>
        <w:t xml:space="preserve">, </w:t>
      </w:r>
      <w:r w:rsidRPr="006C54C9">
        <w:rPr>
          <w:rFonts w:ascii="Times New Roman" w:hAnsi="Times New Roman"/>
          <w:b/>
          <w:sz w:val="24"/>
        </w:rPr>
        <w:t>China</w:t>
      </w:r>
      <w:r w:rsidR="005608BE" w:rsidRPr="006C54C9">
        <w:rPr>
          <w:rFonts w:ascii="Times New Roman" w:hAnsi="Times New Roman"/>
          <w:b/>
          <w:sz w:val="24"/>
        </w:rPr>
        <w:t xml:space="preserve">, </w:t>
      </w:r>
      <w:r w:rsidRPr="006C54C9">
        <w:rPr>
          <w:rFonts w:ascii="Times New Roman" w:hAnsi="Times New Roman"/>
          <w:b/>
          <w:sz w:val="24"/>
        </w:rPr>
        <w:t>April 15</w:t>
      </w:r>
      <w:r w:rsidR="005608BE" w:rsidRPr="006C54C9">
        <w:rPr>
          <w:rFonts w:ascii="Times New Roman" w:hAnsi="Times New Roman"/>
          <w:b/>
          <w:sz w:val="24"/>
        </w:rPr>
        <w:t xml:space="preserve"> – </w:t>
      </w:r>
      <w:r w:rsidRPr="006C54C9">
        <w:rPr>
          <w:rFonts w:ascii="Times New Roman" w:hAnsi="Times New Roman"/>
          <w:b/>
          <w:sz w:val="24"/>
        </w:rPr>
        <w:t xml:space="preserve">April </w:t>
      </w:r>
      <w:r w:rsidR="005608BE" w:rsidRPr="006C54C9">
        <w:rPr>
          <w:rFonts w:ascii="Times New Roman" w:hAnsi="Times New Roman"/>
          <w:b/>
          <w:sz w:val="24"/>
        </w:rPr>
        <w:t>1</w:t>
      </w:r>
      <w:r w:rsidRPr="006C54C9">
        <w:rPr>
          <w:rFonts w:ascii="Times New Roman" w:hAnsi="Times New Roman"/>
          <w:b/>
          <w:sz w:val="24"/>
        </w:rPr>
        <w:t>9</w:t>
      </w:r>
      <w:r w:rsidR="005608BE" w:rsidRPr="006C54C9">
        <w:rPr>
          <w:rFonts w:ascii="Times New Roman" w:hAnsi="Times New Roman"/>
          <w:b/>
          <w:sz w:val="24"/>
        </w:rPr>
        <w:t>, 2024</w:t>
      </w:r>
    </w:p>
    <w:p w14:paraId="67B6E04D" w14:textId="77777777" w:rsidR="006E5755" w:rsidRPr="006C54C9"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6C54C9" w:rsidRDefault="006E5755" w:rsidP="006E5755">
      <w:pPr>
        <w:tabs>
          <w:tab w:val="left" w:pos="1985"/>
        </w:tabs>
        <w:rPr>
          <w:rFonts w:ascii="Times New Roman" w:hAnsi="Times New Roman" w:cs="Times New Roman"/>
          <w:b/>
          <w:sz w:val="24"/>
          <w:szCs w:val="24"/>
        </w:rPr>
      </w:pPr>
      <w:r w:rsidRPr="006C54C9">
        <w:rPr>
          <w:rFonts w:ascii="Times New Roman" w:hAnsi="Times New Roman" w:cs="Times New Roman"/>
          <w:b/>
          <w:sz w:val="24"/>
          <w:szCs w:val="24"/>
        </w:rPr>
        <w:t xml:space="preserve">Source: </w:t>
      </w:r>
      <w:r w:rsidRPr="006C54C9">
        <w:rPr>
          <w:rFonts w:ascii="Times New Roman" w:hAnsi="Times New Roman" w:cs="Times New Roman"/>
          <w:b/>
          <w:sz w:val="24"/>
          <w:szCs w:val="24"/>
        </w:rPr>
        <w:tab/>
      </w:r>
      <w:r w:rsidRPr="006C54C9">
        <w:rPr>
          <w:rFonts w:ascii="Times New Roman" w:hAnsi="Times New Roman" w:cs="Times New Roman"/>
          <w:sz w:val="24"/>
          <w:szCs w:val="24"/>
        </w:rPr>
        <w:t>Xiaomi</w:t>
      </w:r>
    </w:p>
    <w:p w14:paraId="285B9E70" w14:textId="6EBC9485" w:rsidR="006E5755" w:rsidRPr="006C54C9" w:rsidRDefault="006E5755" w:rsidP="006E5755">
      <w:pPr>
        <w:ind w:left="1985" w:hanging="1985"/>
        <w:rPr>
          <w:rFonts w:ascii="Times New Roman" w:hAnsi="Times New Roman" w:cs="Times New Roman"/>
          <w:sz w:val="24"/>
          <w:szCs w:val="24"/>
        </w:rPr>
      </w:pPr>
      <w:r w:rsidRPr="006C54C9">
        <w:rPr>
          <w:rFonts w:ascii="Times New Roman" w:hAnsi="Times New Roman" w:cs="Times New Roman"/>
          <w:b/>
          <w:sz w:val="24"/>
          <w:szCs w:val="24"/>
        </w:rPr>
        <w:t>Title:</w:t>
      </w:r>
      <w:r w:rsidRPr="006C54C9">
        <w:rPr>
          <w:rFonts w:ascii="Times New Roman" w:hAnsi="Times New Roman" w:cs="Times New Roman"/>
          <w:sz w:val="24"/>
          <w:szCs w:val="24"/>
        </w:rPr>
        <w:t xml:space="preserve"> </w:t>
      </w:r>
      <w:r w:rsidRPr="006C54C9">
        <w:rPr>
          <w:rFonts w:ascii="Times New Roman" w:hAnsi="Times New Roman" w:cs="Times New Roman"/>
          <w:sz w:val="24"/>
          <w:szCs w:val="24"/>
        </w:rPr>
        <w:tab/>
      </w:r>
      <w:r w:rsidR="00A95EA9" w:rsidRPr="006C54C9">
        <w:rPr>
          <w:rFonts w:ascii="Times New Roman" w:hAnsi="Times New Roman" w:cs="Times New Roman"/>
          <w:sz w:val="24"/>
          <w:szCs w:val="24"/>
        </w:rPr>
        <w:t>Discussion on testability and interoperability issues for beam management</w:t>
      </w:r>
    </w:p>
    <w:p w14:paraId="5DD9EDDA" w14:textId="4715B4D4" w:rsidR="006E5755" w:rsidRPr="006C54C9" w:rsidRDefault="006E5755" w:rsidP="006E5755">
      <w:pPr>
        <w:ind w:left="1985" w:hanging="1985"/>
        <w:rPr>
          <w:rFonts w:ascii="Times New Roman" w:hAnsi="Times New Roman" w:cs="Times New Roman"/>
          <w:sz w:val="24"/>
          <w:szCs w:val="24"/>
          <w:highlight w:val="yellow"/>
        </w:rPr>
      </w:pPr>
      <w:r w:rsidRPr="006C54C9">
        <w:rPr>
          <w:rFonts w:ascii="Times New Roman" w:hAnsi="Times New Roman" w:cs="Times New Roman"/>
          <w:b/>
          <w:sz w:val="24"/>
          <w:szCs w:val="24"/>
        </w:rPr>
        <w:t>Agenda Item:</w:t>
      </w:r>
      <w:r w:rsidRPr="006C54C9">
        <w:rPr>
          <w:rFonts w:ascii="Times New Roman" w:hAnsi="Times New Roman" w:cs="Times New Roman"/>
          <w:sz w:val="24"/>
          <w:szCs w:val="24"/>
        </w:rPr>
        <w:tab/>
      </w:r>
      <w:r w:rsidR="00C54DB3" w:rsidRPr="00C54DB3">
        <w:rPr>
          <w:rFonts w:ascii="Times New Roman" w:hAnsi="Times New Roman" w:cs="Times New Roman"/>
          <w:sz w:val="24"/>
          <w:szCs w:val="24"/>
        </w:rPr>
        <w:t>9.11.2</w:t>
      </w:r>
    </w:p>
    <w:p w14:paraId="0C86A2C2" w14:textId="77777777" w:rsidR="006E5755" w:rsidRPr="006C54C9" w:rsidRDefault="006E5755" w:rsidP="006E5755">
      <w:pPr>
        <w:tabs>
          <w:tab w:val="left" w:pos="1990"/>
        </w:tabs>
        <w:rPr>
          <w:rFonts w:ascii="Times New Roman" w:hAnsi="Times New Roman" w:cs="Times New Roman"/>
          <w:sz w:val="24"/>
          <w:szCs w:val="24"/>
        </w:rPr>
      </w:pPr>
      <w:r w:rsidRPr="006C54C9">
        <w:rPr>
          <w:rFonts w:ascii="Times New Roman" w:hAnsi="Times New Roman" w:cs="Times New Roman"/>
          <w:b/>
          <w:sz w:val="24"/>
          <w:szCs w:val="24"/>
        </w:rPr>
        <w:t>Document for:</w:t>
      </w:r>
      <w:r w:rsidRPr="006C54C9">
        <w:rPr>
          <w:rFonts w:ascii="Times New Roman" w:hAnsi="Times New Roman" w:cs="Times New Roman"/>
          <w:sz w:val="24"/>
          <w:szCs w:val="24"/>
        </w:rPr>
        <w:tab/>
        <w:t>Discussion</w:t>
      </w:r>
    </w:p>
    <w:bookmarkEnd w:id="0"/>
    <w:bookmarkEnd w:id="1"/>
    <w:p w14:paraId="241EA8CC" w14:textId="77777777" w:rsidR="006E5755" w:rsidRPr="006C54C9"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6C54C9">
        <w:rPr>
          <w:rFonts w:ascii="Times New Roman" w:eastAsia="宋体" w:hAnsi="Times New Roman" w:cs="Times New Roman"/>
          <w:kern w:val="0"/>
          <w:sz w:val="36"/>
          <w:szCs w:val="20"/>
          <w:lang w:val="en-GB"/>
        </w:rPr>
        <w:t>1 Introduction</w:t>
      </w:r>
    </w:p>
    <w:p w14:paraId="473E560D" w14:textId="76540283" w:rsidR="006E5755" w:rsidRPr="006C54C9" w:rsidRDefault="0020535D"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C54C9">
        <w:rPr>
          <w:rFonts w:ascii="Times New Roman" w:eastAsia="宋体" w:hAnsi="Times New Roman" w:cs="Times New Roman"/>
          <w:kern w:val="0"/>
          <w:sz w:val="20"/>
          <w:szCs w:val="20"/>
          <w:lang w:val="en-GB"/>
        </w:rPr>
        <w:t>I</w:t>
      </w:r>
      <w:r w:rsidR="00813EE6" w:rsidRPr="006C54C9">
        <w:rPr>
          <w:rFonts w:ascii="Times New Roman" w:eastAsia="宋体" w:hAnsi="Times New Roman" w:cs="Times New Roman"/>
          <w:kern w:val="0"/>
          <w:sz w:val="20"/>
          <w:szCs w:val="20"/>
          <w:lang w:val="en-GB"/>
        </w:rPr>
        <w:t xml:space="preserve">n this contribution, we will discuss </w:t>
      </w:r>
      <w:r w:rsidRPr="006C54C9">
        <w:rPr>
          <w:rFonts w:ascii="Times New Roman" w:eastAsia="宋体" w:hAnsi="Times New Roman" w:cs="Times New Roman"/>
          <w:kern w:val="0"/>
          <w:sz w:val="20"/>
          <w:szCs w:val="20"/>
          <w:lang w:val="en-GB"/>
        </w:rPr>
        <w:t>testability issues for beam management</w:t>
      </w:r>
      <w:r w:rsidR="00813EE6" w:rsidRPr="006C54C9">
        <w:rPr>
          <w:rFonts w:ascii="Times New Roman" w:eastAsia="宋体" w:hAnsi="Times New Roman" w:cs="Times New Roman"/>
          <w:kern w:val="0"/>
          <w:sz w:val="20"/>
          <w:szCs w:val="20"/>
          <w:lang w:val="en-GB"/>
        </w:rPr>
        <w:t>.</w:t>
      </w:r>
    </w:p>
    <w:tbl>
      <w:tblPr>
        <w:tblStyle w:val="a3"/>
        <w:tblW w:w="0" w:type="auto"/>
        <w:tblLook w:val="04A0" w:firstRow="1" w:lastRow="0" w:firstColumn="1" w:lastColumn="0" w:noHBand="0" w:noVBand="1"/>
      </w:tblPr>
      <w:tblGrid>
        <w:gridCol w:w="9628"/>
      </w:tblGrid>
      <w:tr w:rsidR="0020535D" w:rsidRPr="006C54C9" w14:paraId="4F6D92A5" w14:textId="77777777" w:rsidTr="0020535D">
        <w:tc>
          <w:tcPr>
            <w:tcW w:w="9628" w:type="dxa"/>
          </w:tcPr>
          <w:p w14:paraId="4E3E2E26" w14:textId="641C6B9E" w:rsidR="00382451" w:rsidRDefault="00382451" w:rsidP="003D7938">
            <w:pPr>
              <w:pStyle w:val="a4"/>
              <w:numPr>
                <w:ilvl w:val="0"/>
                <w:numId w:val="31"/>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Legacy non-AI based BM</w:t>
            </w:r>
            <w:r w:rsidR="00266CCA">
              <w:rPr>
                <w:rFonts w:ascii="Times New Roman" w:hAnsi="Times New Roman" w:cs="Times New Roman"/>
                <w:sz w:val="20"/>
                <w:szCs w:val="20"/>
                <w:lang w:val="en-GB"/>
              </w:rPr>
              <w:t xml:space="preserve"> </w:t>
            </w:r>
            <w:r w:rsidR="00D22B85">
              <w:rPr>
                <w:rFonts w:ascii="Times New Roman" w:hAnsi="Times New Roman" w:cs="Times New Roman"/>
                <w:sz w:val="20"/>
                <w:szCs w:val="20"/>
                <w:lang w:val="en-GB"/>
              </w:rPr>
              <w:t xml:space="preserve">requirement and </w:t>
            </w:r>
            <w:r w:rsidR="00266CCA">
              <w:rPr>
                <w:rFonts w:ascii="Times New Roman" w:hAnsi="Times New Roman" w:cs="Times New Roman"/>
                <w:sz w:val="20"/>
                <w:szCs w:val="20"/>
                <w:lang w:val="en-GB"/>
              </w:rPr>
              <w:t xml:space="preserve">test </w:t>
            </w:r>
          </w:p>
          <w:p w14:paraId="15B48EC0" w14:textId="432A98C3" w:rsidR="00642BAB" w:rsidRDefault="006275E9" w:rsidP="00642BAB">
            <w:pPr>
              <w:pStyle w:val="a4"/>
              <w:numPr>
                <w:ilvl w:val="0"/>
                <w:numId w:val="31"/>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6C54C9">
              <w:rPr>
                <w:rFonts w:ascii="Times New Roman" w:hAnsi="Times New Roman" w:cs="Times New Roman"/>
                <w:sz w:val="20"/>
                <w:szCs w:val="20"/>
                <w:lang w:val="en-GB"/>
              </w:rPr>
              <w:t>Test metric</w:t>
            </w:r>
            <w:r w:rsidR="00B025E1">
              <w:rPr>
                <w:rFonts w:ascii="Times New Roman" w:hAnsi="Times New Roman" w:cs="Times New Roman"/>
                <w:sz w:val="20"/>
                <w:szCs w:val="20"/>
                <w:lang w:val="en-GB"/>
              </w:rPr>
              <w:t xml:space="preserve"> for AI based BM</w:t>
            </w:r>
          </w:p>
          <w:p w14:paraId="4F040409" w14:textId="77777777" w:rsidR="008B72F6" w:rsidRPr="006C54C9" w:rsidRDefault="008B72F6" w:rsidP="008B72F6">
            <w:pPr>
              <w:pStyle w:val="a4"/>
              <w:numPr>
                <w:ilvl w:val="0"/>
                <w:numId w:val="31"/>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6C54C9">
              <w:rPr>
                <w:rFonts w:ascii="Times New Roman" w:hAnsi="Times New Roman" w:cs="Times New Roman"/>
                <w:sz w:val="20"/>
                <w:szCs w:val="20"/>
                <w:lang w:val="en-GB"/>
              </w:rPr>
              <w:t>Channel model</w:t>
            </w:r>
            <w:r>
              <w:rPr>
                <w:rFonts w:ascii="Times New Roman" w:hAnsi="Times New Roman" w:cs="Times New Roman"/>
                <w:sz w:val="20"/>
                <w:szCs w:val="20"/>
                <w:lang w:val="en-GB"/>
              </w:rPr>
              <w:t xml:space="preserve"> for AI based BM</w:t>
            </w:r>
          </w:p>
          <w:p w14:paraId="41BB7468" w14:textId="12335B6F" w:rsidR="006275E9" w:rsidRPr="00B025E1" w:rsidRDefault="00464863" w:rsidP="00B025E1">
            <w:pPr>
              <w:pStyle w:val="a4"/>
              <w:numPr>
                <w:ilvl w:val="0"/>
                <w:numId w:val="31"/>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6C54C9">
              <w:rPr>
                <w:rFonts w:ascii="Times New Roman" w:hAnsi="Times New Roman" w:cs="Times New Roman"/>
                <w:sz w:val="20"/>
                <w:szCs w:val="20"/>
                <w:lang w:val="en-GB"/>
              </w:rPr>
              <w:t xml:space="preserve">Ground </w:t>
            </w:r>
            <w:r w:rsidR="004E6E09" w:rsidRPr="006C54C9">
              <w:rPr>
                <w:rFonts w:ascii="Times New Roman" w:hAnsi="Times New Roman" w:cs="Times New Roman"/>
                <w:sz w:val="20"/>
                <w:szCs w:val="20"/>
                <w:lang w:val="en-GB"/>
              </w:rPr>
              <w:t>truth</w:t>
            </w:r>
            <w:r w:rsidR="00B025E1">
              <w:rPr>
                <w:rFonts w:ascii="Times New Roman" w:hAnsi="Times New Roman" w:cs="Times New Roman"/>
                <w:sz w:val="20"/>
                <w:szCs w:val="20"/>
                <w:lang w:val="en-GB"/>
              </w:rPr>
              <w:t xml:space="preserve"> for AI based BM</w:t>
            </w:r>
          </w:p>
        </w:tc>
      </w:tr>
    </w:tbl>
    <w:p w14:paraId="7D491FC2" w14:textId="2372DDED" w:rsidR="0016006D" w:rsidRPr="006C54C9"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C54C9">
        <w:rPr>
          <w:rFonts w:ascii="Times New Roman" w:hAnsi="Times New Roman" w:cs="Times New Roman"/>
          <w:sz w:val="36"/>
          <w:szCs w:val="20"/>
          <w:lang w:val="en-GB"/>
        </w:rPr>
        <w:t>Discussion</w:t>
      </w:r>
    </w:p>
    <w:p w14:paraId="4D72DD94" w14:textId="67C8D9EB" w:rsidR="0009146E" w:rsidRPr="006C54C9" w:rsidRDefault="0009146E" w:rsidP="0009146E">
      <w:pPr>
        <w:pStyle w:val="2"/>
        <w:numPr>
          <w:ilvl w:val="3"/>
          <w:numId w:val="4"/>
        </w:numPr>
        <w:spacing w:after="280"/>
        <w:ind w:left="0" w:firstLine="0"/>
        <w:rPr>
          <w:rFonts w:ascii="Times New Roman" w:hAnsi="Times New Roman" w:cs="Times New Roman"/>
          <w:sz w:val="28"/>
          <w:szCs w:val="28"/>
        </w:rPr>
      </w:pPr>
      <w:r w:rsidRPr="006C54C9">
        <w:rPr>
          <w:rFonts w:ascii="Times New Roman" w:hAnsi="Times New Roman" w:cs="Times New Roman"/>
          <w:sz w:val="28"/>
          <w:szCs w:val="28"/>
        </w:rPr>
        <w:t>2.</w:t>
      </w:r>
      <w:r w:rsidR="00581553" w:rsidRPr="006C54C9">
        <w:rPr>
          <w:rFonts w:ascii="Times New Roman" w:hAnsi="Times New Roman" w:cs="Times New Roman"/>
          <w:sz w:val="28"/>
          <w:szCs w:val="28"/>
        </w:rPr>
        <w:t>1</w:t>
      </w:r>
      <w:r w:rsidRPr="006C54C9">
        <w:rPr>
          <w:rFonts w:ascii="Times New Roman" w:hAnsi="Times New Roman" w:cs="Times New Roman"/>
          <w:sz w:val="28"/>
          <w:szCs w:val="28"/>
        </w:rPr>
        <w:t xml:space="preserve"> </w:t>
      </w:r>
      <w:r w:rsidR="005A0F65" w:rsidRPr="006C54C9">
        <w:rPr>
          <w:rFonts w:ascii="Times New Roman" w:hAnsi="Times New Roman" w:cs="Times New Roman"/>
          <w:sz w:val="28"/>
          <w:szCs w:val="28"/>
        </w:rPr>
        <w:t xml:space="preserve">Legacy non-AI based </w:t>
      </w:r>
      <w:r w:rsidR="007E670B">
        <w:rPr>
          <w:rFonts w:ascii="Times New Roman" w:hAnsi="Times New Roman" w:cs="Times New Roman"/>
          <w:sz w:val="28"/>
          <w:szCs w:val="28"/>
        </w:rPr>
        <w:t>BM</w:t>
      </w:r>
      <w:r w:rsidR="005A0F65" w:rsidRPr="006C54C9">
        <w:rPr>
          <w:rFonts w:ascii="Times New Roman" w:hAnsi="Times New Roman" w:cs="Times New Roman"/>
          <w:sz w:val="28"/>
          <w:szCs w:val="28"/>
        </w:rPr>
        <w:t xml:space="preserve"> </w:t>
      </w:r>
      <w:r w:rsidR="00D22B85">
        <w:rPr>
          <w:rFonts w:ascii="Times New Roman" w:hAnsi="Times New Roman" w:cs="Times New Roman"/>
          <w:sz w:val="28"/>
          <w:szCs w:val="28"/>
        </w:rPr>
        <w:t xml:space="preserve">requirement and </w:t>
      </w:r>
      <w:r w:rsidR="007E670B" w:rsidRPr="006C54C9">
        <w:rPr>
          <w:rFonts w:ascii="Times New Roman" w:hAnsi="Times New Roman" w:cs="Times New Roman"/>
          <w:sz w:val="28"/>
          <w:szCs w:val="28"/>
        </w:rPr>
        <w:t xml:space="preserve">test </w:t>
      </w:r>
    </w:p>
    <w:p w14:paraId="30B81369" w14:textId="3220B210" w:rsidR="009C1463" w:rsidRPr="006C54C9" w:rsidRDefault="00431299" w:rsidP="00581553">
      <w:pPr>
        <w:spacing w:before="120" w:after="120"/>
        <w:rPr>
          <w:rFonts w:ascii="Times New Roman" w:hAnsi="Times New Roman" w:cs="Times New Roman"/>
          <w:lang w:val="en-GB"/>
        </w:rPr>
      </w:pPr>
      <w:r w:rsidRPr="006C54C9">
        <w:rPr>
          <w:rFonts w:ascii="Times New Roman" w:hAnsi="Times New Roman" w:cs="Times New Roman"/>
          <w:lang w:val="en-GB"/>
        </w:rPr>
        <w:t>The latest agree</w:t>
      </w:r>
      <w:r w:rsidR="00BF3F82" w:rsidRPr="006C54C9">
        <w:rPr>
          <w:rFonts w:ascii="Times New Roman" w:hAnsi="Times New Roman" w:cs="Times New Roman"/>
          <w:lang w:val="en-GB"/>
        </w:rPr>
        <w:t>ment</w:t>
      </w:r>
      <w:r w:rsidRPr="006C54C9">
        <w:rPr>
          <w:rFonts w:ascii="Times New Roman" w:hAnsi="Times New Roman" w:cs="Times New Roman"/>
          <w:lang w:val="en-GB"/>
        </w:rPr>
        <w:t xml:space="preserve">s </w:t>
      </w:r>
      <w:r w:rsidR="00581553" w:rsidRPr="006C54C9">
        <w:rPr>
          <w:rFonts w:ascii="Times New Roman" w:hAnsi="Times New Roman" w:cs="Times New Roman"/>
          <w:lang w:val="en-GB"/>
        </w:rPr>
        <w:t xml:space="preserve">in RAN1 #116 meeting </w:t>
      </w:r>
      <w:r w:rsidR="001C3A32" w:rsidRPr="006C54C9">
        <w:rPr>
          <w:rFonts w:ascii="Times New Roman" w:hAnsi="Times New Roman" w:cs="Times New Roman"/>
          <w:lang w:val="en-GB"/>
        </w:rPr>
        <w:t>are</w:t>
      </w:r>
      <w:r w:rsidRPr="006C54C9">
        <w:rPr>
          <w:rFonts w:ascii="Times New Roman" w:hAnsi="Times New Roman" w:cs="Times New Roman"/>
          <w:lang w:val="en-GB"/>
        </w:rPr>
        <w:t xml:space="preserve"> </w:t>
      </w:r>
      <w:r w:rsidR="001C3A32" w:rsidRPr="006C54C9">
        <w:rPr>
          <w:rFonts w:ascii="Times New Roman" w:hAnsi="Times New Roman" w:cs="Times New Roman"/>
          <w:lang w:val="en-GB"/>
        </w:rPr>
        <w:t>as below</w:t>
      </w:r>
      <w:r w:rsidRPr="006C54C9">
        <w:rPr>
          <w:rFonts w:ascii="Times New Roman" w:hAnsi="Times New Roman" w:cs="Times New Roman"/>
          <w:lang w:val="en-GB"/>
        </w:rPr>
        <w:t>:</w:t>
      </w:r>
    </w:p>
    <w:tbl>
      <w:tblPr>
        <w:tblStyle w:val="a3"/>
        <w:tblW w:w="0" w:type="auto"/>
        <w:tblLook w:val="04A0" w:firstRow="1" w:lastRow="0" w:firstColumn="1" w:lastColumn="0" w:noHBand="0" w:noVBand="1"/>
      </w:tblPr>
      <w:tblGrid>
        <w:gridCol w:w="9628"/>
      </w:tblGrid>
      <w:tr w:rsidR="00BF3F82" w:rsidRPr="006C54C9" w14:paraId="1C018F40" w14:textId="77777777" w:rsidTr="00BF3F82">
        <w:tc>
          <w:tcPr>
            <w:tcW w:w="9628" w:type="dxa"/>
          </w:tcPr>
          <w:p w14:paraId="02E14021" w14:textId="77777777" w:rsidR="00BF3F82" w:rsidRPr="006C54C9" w:rsidRDefault="00BF3F82" w:rsidP="00BF3F82">
            <w:pPr>
              <w:rPr>
                <w:rFonts w:eastAsia="等线"/>
                <w:b/>
                <w:bCs/>
                <w:sz w:val="16"/>
                <w:szCs w:val="16"/>
                <w:highlight w:val="green"/>
              </w:rPr>
            </w:pPr>
            <w:r w:rsidRPr="006C54C9">
              <w:rPr>
                <w:rFonts w:eastAsia="等线"/>
                <w:b/>
                <w:bCs/>
                <w:sz w:val="16"/>
                <w:szCs w:val="16"/>
                <w:highlight w:val="green"/>
              </w:rPr>
              <w:t>Agreement</w:t>
            </w:r>
          </w:p>
          <w:p w14:paraId="1665D61B" w14:textId="77777777" w:rsidR="00BF3F82" w:rsidRPr="006C54C9" w:rsidRDefault="00BF3F82" w:rsidP="00BF3F82">
            <w:pPr>
              <w:rPr>
                <w:rFonts w:eastAsia="Times New Roman"/>
                <w:sz w:val="16"/>
                <w:szCs w:val="16"/>
              </w:rPr>
            </w:pPr>
            <w:r w:rsidRPr="006C54C9">
              <w:rPr>
                <w:rFonts w:eastAsia="Times New Roman"/>
                <w:sz w:val="16"/>
                <w:szCs w:val="16"/>
              </w:rPr>
              <w:t xml:space="preserve">For UE-sided model, at least for BM-Case1, for content in the report of inference results, support </w:t>
            </w:r>
          </w:p>
          <w:p w14:paraId="5BD3926A" w14:textId="77777777" w:rsidR="00BF3F82" w:rsidRPr="006C54C9" w:rsidRDefault="00BF3F82" w:rsidP="00BF3F82">
            <w:pPr>
              <w:pStyle w:val="a4"/>
              <w:numPr>
                <w:ilvl w:val="0"/>
                <w:numId w:val="37"/>
              </w:numPr>
              <w:spacing w:after="180"/>
              <w:ind w:firstLineChars="0"/>
              <w:rPr>
                <w:rFonts w:ascii="Times New Roman" w:eastAsia="Times New Roman" w:hAnsi="Times New Roman" w:cs="Times New Roman"/>
                <w:sz w:val="16"/>
                <w:szCs w:val="16"/>
              </w:rPr>
            </w:pPr>
            <w:proofErr w:type="spellStart"/>
            <w:r w:rsidRPr="006C54C9">
              <w:rPr>
                <w:rFonts w:ascii="Times New Roman" w:eastAsia="Times New Roman" w:hAnsi="Times New Roman" w:cs="Times New Roman"/>
                <w:sz w:val="16"/>
                <w:szCs w:val="16"/>
              </w:rPr>
              <w:t>Opt</w:t>
            </w:r>
            <w:proofErr w:type="spellEnd"/>
            <w:r w:rsidRPr="006C54C9">
              <w:rPr>
                <w:rFonts w:ascii="Times New Roman" w:eastAsia="Times New Roman" w:hAnsi="Times New Roman" w:cs="Times New Roman"/>
                <w:sz w:val="16"/>
                <w:szCs w:val="16"/>
              </w:rPr>
              <w:t xml:space="preserve"> 1: Beam information on predicted Top K beam(s) among a set of beams</w:t>
            </w:r>
          </w:p>
          <w:p w14:paraId="5EA4DDB9" w14:textId="77777777" w:rsidR="00BF3F82" w:rsidRPr="006C54C9" w:rsidRDefault="00BF3F82" w:rsidP="00BF3F82">
            <w:pPr>
              <w:pStyle w:val="a4"/>
              <w:numPr>
                <w:ilvl w:val="0"/>
                <w:numId w:val="37"/>
              </w:numPr>
              <w:spacing w:after="180"/>
              <w:ind w:firstLineChars="0"/>
              <w:rPr>
                <w:rFonts w:ascii="Times New Roman" w:eastAsia="Times New Roman" w:hAnsi="Times New Roman" w:cs="Times New Roman"/>
                <w:sz w:val="16"/>
                <w:szCs w:val="16"/>
              </w:rPr>
            </w:pPr>
            <w:proofErr w:type="spellStart"/>
            <w:r w:rsidRPr="006C54C9">
              <w:rPr>
                <w:rFonts w:ascii="Times New Roman" w:eastAsia="Times New Roman" w:hAnsi="Times New Roman" w:cs="Times New Roman"/>
                <w:sz w:val="16"/>
                <w:szCs w:val="16"/>
              </w:rPr>
              <w:t>Opt</w:t>
            </w:r>
            <w:proofErr w:type="spellEnd"/>
            <w:r w:rsidRPr="006C54C9">
              <w:rPr>
                <w:rFonts w:ascii="Times New Roman" w:eastAsia="Times New Roman" w:hAnsi="Times New Roman" w:cs="Times New Roman"/>
                <w:sz w:val="16"/>
                <w:szCs w:val="16"/>
              </w:rPr>
              <w:t xml:space="preserve"> 2: Beam information on predicted Top K beam(s) among a set of beams and RSRP of predicted Top K beam(s) among a set of beams</w:t>
            </w:r>
          </w:p>
          <w:p w14:paraId="75DAEDA7" w14:textId="77777777" w:rsidR="00BF3F82" w:rsidRPr="006C54C9" w:rsidRDefault="00BF3F82" w:rsidP="00BF3F82">
            <w:pPr>
              <w:pStyle w:val="a4"/>
              <w:numPr>
                <w:ilvl w:val="0"/>
                <w:numId w:val="37"/>
              </w:numPr>
              <w:spacing w:after="180"/>
              <w:ind w:firstLineChars="0"/>
              <w:rPr>
                <w:rFonts w:ascii="Times New Roman" w:eastAsia="Times New Roman" w:hAnsi="Times New Roman" w:cs="Times New Roman"/>
                <w:sz w:val="16"/>
                <w:szCs w:val="16"/>
              </w:rPr>
            </w:pPr>
            <w:r w:rsidRPr="006C54C9">
              <w:rPr>
                <w:rFonts w:ascii="Times New Roman" w:eastAsia="Times New Roman" w:hAnsi="Times New Roman" w:cs="Times New Roman"/>
                <w:sz w:val="16"/>
                <w:szCs w:val="16"/>
              </w:rPr>
              <w:t>At least K=1 and more, FFS on max value</w:t>
            </w:r>
          </w:p>
          <w:p w14:paraId="6ADC0BA3" w14:textId="77777777" w:rsidR="00BF3F82" w:rsidRPr="006C54C9" w:rsidRDefault="00BF3F82" w:rsidP="00BF3F82">
            <w:pPr>
              <w:pStyle w:val="a4"/>
              <w:numPr>
                <w:ilvl w:val="0"/>
                <w:numId w:val="37"/>
              </w:numPr>
              <w:spacing w:after="180"/>
              <w:ind w:firstLineChars="0"/>
              <w:rPr>
                <w:rFonts w:ascii="Times New Roman" w:eastAsia="Times New Roman" w:hAnsi="Times New Roman" w:cs="Times New Roman"/>
                <w:sz w:val="16"/>
                <w:szCs w:val="16"/>
              </w:rPr>
            </w:pPr>
            <w:r w:rsidRPr="006C54C9">
              <w:rPr>
                <w:rFonts w:ascii="Times New Roman" w:eastAsia="Times New Roman" w:hAnsi="Times New Roman" w:cs="Times New Roman"/>
                <w:sz w:val="16"/>
                <w:szCs w:val="16"/>
              </w:rPr>
              <w:t xml:space="preserve">FFS on beam information </w:t>
            </w:r>
          </w:p>
          <w:p w14:paraId="16B762AE" w14:textId="77777777" w:rsidR="00BF3F82" w:rsidRPr="006C54C9" w:rsidRDefault="00BF3F82" w:rsidP="00BF3F82">
            <w:pPr>
              <w:pStyle w:val="a4"/>
              <w:numPr>
                <w:ilvl w:val="0"/>
                <w:numId w:val="37"/>
              </w:numPr>
              <w:spacing w:after="180"/>
              <w:ind w:firstLineChars="0"/>
              <w:rPr>
                <w:rFonts w:ascii="Times New Roman" w:eastAsia="Times New Roman" w:hAnsi="Times New Roman" w:cs="Times New Roman"/>
                <w:sz w:val="16"/>
                <w:szCs w:val="16"/>
              </w:rPr>
            </w:pPr>
            <w:r w:rsidRPr="006C54C9">
              <w:rPr>
                <w:rFonts w:ascii="Times New Roman" w:eastAsia="Times New Roman" w:hAnsi="Times New Roman" w:cs="Times New Roman"/>
                <w:sz w:val="16"/>
                <w:szCs w:val="16"/>
              </w:rPr>
              <w:t>FFS on the definition of predicted Top K beam(s)</w:t>
            </w:r>
          </w:p>
          <w:p w14:paraId="1451676F" w14:textId="77777777" w:rsidR="00BF3F82" w:rsidRPr="006C54C9" w:rsidRDefault="00BF3F82" w:rsidP="00BF3F82">
            <w:pPr>
              <w:pStyle w:val="a4"/>
              <w:numPr>
                <w:ilvl w:val="0"/>
                <w:numId w:val="37"/>
              </w:numPr>
              <w:spacing w:after="180"/>
              <w:ind w:firstLineChars="0"/>
              <w:rPr>
                <w:rFonts w:ascii="Times New Roman" w:eastAsia="Times New Roman" w:hAnsi="Times New Roman" w:cs="Times New Roman"/>
                <w:sz w:val="16"/>
                <w:szCs w:val="16"/>
              </w:rPr>
            </w:pPr>
            <w:r w:rsidRPr="006C54C9">
              <w:rPr>
                <w:rFonts w:ascii="Times New Roman" w:eastAsia="Times New Roman" w:hAnsi="Times New Roman" w:cs="Times New Roman"/>
                <w:sz w:val="16"/>
                <w:szCs w:val="16"/>
              </w:rPr>
              <w:t>FFS on definition of reported RSRP when applicable</w:t>
            </w:r>
          </w:p>
          <w:p w14:paraId="11F9C5F9" w14:textId="77777777" w:rsidR="00BF3F82" w:rsidRPr="006C54C9" w:rsidRDefault="00BF3F82" w:rsidP="00BF3F82">
            <w:pPr>
              <w:pStyle w:val="a4"/>
              <w:numPr>
                <w:ilvl w:val="0"/>
                <w:numId w:val="37"/>
              </w:numPr>
              <w:spacing w:after="180"/>
              <w:ind w:firstLineChars="0"/>
              <w:rPr>
                <w:rFonts w:ascii="Times New Roman" w:eastAsia="Times New Roman" w:hAnsi="Times New Roman" w:cs="Times New Roman"/>
                <w:sz w:val="16"/>
                <w:szCs w:val="16"/>
              </w:rPr>
            </w:pPr>
            <w:r w:rsidRPr="006C54C9">
              <w:rPr>
                <w:rFonts w:ascii="Times New Roman" w:eastAsia="Times New Roman" w:hAnsi="Times New Roman" w:cs="Times New Roman"/>
                <w:sz w:val="16"/>
                <w:szCs w:val="16"/>
              </w:rPr>
              <w:t xml:space="preserve">FFS on other information in the report with potential down selection among the following options </w:t>
            </w:r>
          </w:p>
          <w:p w14:paraId="362CA139" w14:textId="77777777" w:rsidR="00BF3F82" w:rsidRPr="006C54C9" w:rsidRDefault="00BF3F82" w:rsidP="00BF3F82">
            <w:pPr>
              <w:pStyle w:val="a4"/>
              <w:numPr>
                <w:ilvl w:val="0"/>
                <w:numId w:val="36"/>
              </w:numPr>
              <w:spacing w:after="180"/>
              <w:ind w:left="1080" w:firstLineChars="0"/>
              <w:rPr>
                <w:rFonts w:ascii="Times New Roman" w:eastAsia="Times New Roman" w:hAnsi="Times New Roman" w:cs="Times New Roman"/>
                <w:sz w:val="16"/>
                <w:szCs w:val="16"/>
              </w:rPr>
            </w:pPr>
            <w:proofErr w:type="spellStart"/>
            <w:r w:rsidRPr="006C54C9">
              <w:rPr>
                <w:rFonts w:ascii="Times New Roman" w:eastAsia="Times New Roman" w:hAnsi="Times New Roman" w:cs="Times New Roman"/>
                <w:sz w:val="16"/>
                <w:szCs w:val="16"/>
              </w:rPr>
              <w:t>Opt</w:t>
            </w:r>
            <w:proofErr w:type="spellEnd"/>
            <w:r w:rsidRPr="006C54C9">
              <w:rPr>
                <w:rFonts w:ascii="Times New Roman" w:eastAsia="Times New Roman" w:hAnsi="Times New Roman" w:cs="Times New Roman"/>
                <w:sz w:val="16"/>
                <w:szCs w:val="16"/>
              </w:rPr>
              <w:t xml:space="preserve"> 3: </w:t>
            </w:r>
            <w:r w:rsidRPr="006C54C9">
              <w:rPr>
                <w:rFonts w:ascii="Times New Roman" w:hAnsi="Times New Roman" w:cs="Times New Roman"/>
                <w:sz w:val="16"/>
                <w:szCs w:val="16"/>
              </w:rPr>
              <w:t xml:space="preserve">Beam information on predicted Top K beam(s) among a set of beams and </w:t>
            </w:r>
            <w:r w:rsidRPr="006C54C9">
              <w:rPr>
                <w:rFonts w:ascii="Times New Roman" w:eastAsia="Times New Roman" w:hAnsi="Times New Roman" w:cs="Times New Roman"/>
                <w:sz w:val="16"/>
                <w:szCs w:val="16"/>
              </w:rPr>
              <w:t>probability</w:t>
            </w:r>
            <w:r w:rsidRPr="006C54C9">
              <w:rPr>
                <w:rFonts w:ascii="Times New Roman" w:eastAsia="Times New Roman" w:hAnsi="Times New Roman" w:cs="Times New Roman"/>
                <w:color w:val="FF0000"/>
                <w:sz w:val="16"/>
                <w:szCs w:val="16"/>
              </w:rPr>
              <w:t xml:space="preserve"> </w:t>
            </w:r>
            <w:r w:rsidRPr="006C54C9">
              <w:rPr>
                <w:rFonts w:ascii="Times New Roman" w:eastAsia="Times New Roman" w:hAnsi="Times New Roman" w:cs="Times New Roman"/>
                <w:sz w:val="16"/>
                <w:szCs w:val="16"/>
              </w:rPr>
              <w:t>information of predicted Top K beam(s) among a set of beams</w:t>
            </w:r>
          </w:p>
          <w:p w14:paraId="6931D149" w14:textId="77777777" w:rsidR="00BF3F82" w:rsidRPr="006C54C9" w:rsidRDefault="00BF3F82" w:rsidP="00BF3F82">
            <w:pPr>
              <w:pStyle w:val="a4"/>
              <w:numPr>
                <w:ilvl w:val="1"/>
                <w:numId w:val="36"/>
              </w:numPr>
              <w:spacing w:after="180"/>
              <w:ind w:left="1800" w:firstLineChars="0"/>
              <w:rPr>
                <w:rFonts w:ascii="Times New Roman" w:eastAsia="Times New Roman" w:hAnsi="Times New Roman" w:cs="Times New Roman"/>
                <w:sz w:val="16"/>
                <w:szCs w:val="16"/>
              </w:rPr>
            </w:pPr>
            <w:r w:rsidRPr="006C54C9">
              <w:rPr>
                <w:rFonts w:ascii="Times New Roman" w:eastAsia="Times New Roman" w:hAnsi="Times New Roman" w:cs="Times New Roman"/>
                <w:sz w:val="16"/>
                <w:szCs w:val="16"/>
              </w:rPr>
              <w:t>FFS on the quantization method of probability</w:t>
            </w:r>
            <w:r w:rsidRPr="006C54C9">
              <w:rPr>
                <w:rFonts w:ascii="Times New Roman" w:eastAsia="Times New Roman" w:hAnsi="Times New Roman" w:cs="Times New Roman"/>
                <w:color w:val="FF0000"/>
                <w:sz w:val="16"/>
                <w:szCs w:val="16"/>
              </w:rPr>
              <w:t xml:space="preserve"> </w:t>
            </w:r>
            <w:r w:rsidRPr="006C54C9">
              <w:rPr>
                <w:rFonts w:ascii="Times New Roman" w:eastAsia="Times New Roman" w:hAnsi="Times New Roman" w:cs="Times New Roman"/>
                <w:sz w:val="16"/>
                <w:szCs w:val="16"/>
              </w:rPr>
              <w:t>information</w:t>
            </w:r>
          </w:p>
          <w:p w14:paraId="3736C599" w14:textId="77777777" w:rsidR="00BF3F82" w:rsidRPr="006C54C9" w:rsidRDefault="00BF3F82" w:rsidP="00BF3F82">
            <w:pPr>
              <w:pStyle w:val="a4"/>
              <w:numPr>
                <w:ilvl w:val="1"/>
                <w:numId w:val="36"/>
              </w:numPr>
              <w:spacing w:after="180"/>
              <w:ind w:left="1800" w:firstLineChars="0"/>
              <w:rPr>
                <w:rFonts w:ascii="Times New Roman" w:eastAsia="Times New Roman" w:hAnsi="Times New Roman" w:cs="Times New Roman"/>
                <w:sz w:val="16"/>
                <w:szCs w:val="16"/>
              </w:rPr>
            </w:pPr>
            <w:r w:rsidRPr="006C54C9">
              <w:rPr>
                <w:rFonts w:ascii="Times New Roman" w:eastAsia="Times New Roman" w:hAnsi="Times New Roman" w:cs="Times New Roman"/>
                <w:sz w:val="16"/>
                <w:szCs w:val="16"/>
              </w:rPr>
              <w:t>Probability information is the probability of the beam to be the Top 1 or Top K beam</w:t>
            </w:r>
          </w:p>
          <w:p w14:paraId="4B473D85" w14:textId="77777777" w:rsidR="00BF3F82" w:rsidRPr="006C54C9" w:rsidRDefault="00BF3F82" w:rsidP="00BF3F82">
            <w:pPr>
              <w:pStyle w:val="a4"/>
              <w:numPr>
                <w:ilvl w:val="0"/>
                <w:numId w:val="36"/>
              </w:numPr>
              <w:spacing w:after="180"/>
              <w:ind w:left="1080" w:firstLineChars="0"/>
              <w:rPr>
                <w:rFonts w:ascii="Times New Roman" w:eastAsia="Times New Roman" w:hAnsi="Times New Roman" w:cs="Times New Roman"/>
                <w:sz w:val="16"/>
                <w:szCs w:val="16"/>
              </w:rPr>
            </w:pPr>
            <w:proofErr w:type="spellStart"/>
            <w:r w:rsidRPr="006C54C9">
              <w:rPr>
                <w:rFonts w:ascii="Times New Roman" w:eastAsia="Times New Roman" w:hAnsi="Times New Roman" w:cs="Times New Roman"/>
                <w:sz w:val="16"/>
                <w:szCs w:val="16"/>
              </w:rPr>
              <w:t>Opt</w:t>
            </w:r>
            <w:proofErr w:type="spellEnd"/>
            <w:r w:rsidRPr="006C54C9">
              <w:rPr>
                <w:rFonts w:ascii="Times New Roman" w:eastAsia="Times New Roman" w:hAnsi="Times New Roman" w:cs="Times New Roman"/>
                <w:sz w:val="16"/>
                <w:szCs w:val="16"/>
              </w:rPr>
              <w:t xml:space="preserve"> 4: </w:t>
            </w:r>
            <w:r w:rsidRPr="006C54C9">
              <w:rPr>
                <w:rFonts w:ascii="Times New Roman" w:hAnsi="Times New Roman" w:cs="Times New Roman"/>
                <w:sz w:val="16"/>
                <w:szCs w:val="16"/>
              </w:rPr>
              <w:t xml:space="preserve">Beam information on predicted Top K beam(s) among a set of beams, </w:t>
            </w:r>
            <w:r w:rsidRPr="006C54C9">
              <w:rPr>
                <w:rFonts w:ascii="Times New Roman" w:eastAsia="Times New Roman" w:hAnsi="Times New Roman" w:cs="Times New Roman"/>
                <w:sz w:val="16"/>
                <w:szCs w:val="16"/>
              </w:rPr>
              <w:t>RSRP of predicted Top K beam(s) among a set of beams, and confidence information of the RSRP</w:t>
            </w:r>
          </w:p>
          <w:p w14:paraId="07100757" w14:textId="77777777" w:rsidR="00BF3F82" w:rsidRPr="006C54C9" w:rsidRDefault="00BF3F82" w:rsidP="00BF3F82">
            <w:pPr>
              <w:pStyle w:val="a4"/>
              <w:numPr>
                <w:ilvl w:val="1"/>
                <w:numId w:val="36"/>
              </w:numPr>
              <w:spacing w:after="180"/>
              <w:ind w:left="1800" w:firstLineChars="0"/>
              <w:rPr>
                <w:rFonts w:ascii="Times New Roman" w:eastAsia="Times New Roman" w:hAnsi="Times New Roman" w:cs="Times New Roman"/>
                <w:sz w:val="16"/>
                <w:szCs w:val="16"/>
              </w:rPr>
            </w:pPr>
            <w:r w:rsidRPr="006C54C9">
              <w:rPr>
                <w:rFonts w:ascii="Times New Roman" w:eastAsia="Times New Roman" w:hAnsi="Times New Roman" w:cs="Times New Roman"/>
                <w:sz w:val="16"/>
                <w:szCs w:val="16"/>
              </w:rPr>
              <w:t xml:space="preserve">FFS on definition of reported RSRP </w:t>
            </w:r>
          </w:p>
          <w:p w14:paraId="0CF636ED" w14:textId="77777777" w:rsidR="00BF3F82" w:rsidRPr="006C54C9" w:rsidRDefault="00BF3F82" w:rsidP="00BF3F82">
            <w:pPr>
              <w:pStyle w:val="a4"/>
              <w:numPr>
                <w:ilvl w:val="1"/>
                <w:numId w:val="36"/>
              </w:numPr>
              <w:spacing w:after="180"/>
              <w:ind w:left="1800" w:firstLineChars="0"/>
              <w:rPr>
                <w:rFonts w:ascii="Times New Roman" w:eastAsia="Times New Roman" w:hAnsi="Times New Roman" w:cs="Times New Roman"/>
                <w:sz w:val="16"/>
                <w:szCs w:val="16"/>
              </w:rPr>
            </w:pPr>
            <w:r w:rsidRPr="006C54C9">
              <w:rPr>
                <w:rFonts w:ascii="Times New Roman" w:eastAsia="Times New Roman" w:hAnsi="Times New Roman" w:cs="Times New Roman"/>
                <w:sz w:val="16"/>
                <w:szCs w:val="16"/>
              </w:rPr>
              <w:t>FFS on the definition and quantization method of confidence information</w:t>
            </w:r>
          </w:p>
          <w:p w14:paraId="5CA5DCEA" w14:textId="77777777" w:rsidR="00BF3F82" w:rsidRPr="006C54C9" w:rsidRDefault="00BF3F82" w:rsidP="00BF3F82">
            <w:pPr>
              <w:pStyle w:val="a4"/>
              <w:numPr>
                <w:ilvl w:val="0"/>
                <w:numId w:val="36"/>
              </w:numPr>
              <w:spacing w:after="180"/>
              <w:ind w:left="1080" w:firstLineChars="0"/>
              <w:rPr>
                <w:rFonts w:ascii="Times New Roman" w:eastAsia="Times New Roman" w:hAnsi="Times New Roman" w:cs="Times New Roman"/>
                <w:sz w:val="16"/>
                <w:szCs w:val="16"/>
              </w:rPr>
            </w:pPr>
            <w:r w:rsidRPr="006C54C9">
              <w:rPr>
                <w:rFonts w:ascii="Times New Roman" w:eastAsia="Times New Roman" w:hAnsi="Times New Roman" w:cs="Times New Roman"/>
                <w:sz w:val="16"/>
                <w:szCs w:val="16"/>
              </w:rPr>
              <w:t>Other options are not precluded.</w:t>
            </w:r>
          </w:p>
          <w:p w14:paraId="6218ED66" w14:textId="77777777" w:rsidR="00BF3F82" w:rsidRPr="006C54C9" w:rsidRDefault="00BF3F82" w:rsidP="00BF3F82">
            <w:pPr>
              <w:rPr>
                <w:rFonts w:eastAsia="Times New Roman"/>
                <w:sz w:val="16"/>
                <w:szCs w:val="16"/>
              </w:rPr>
            </w:pPr>
            <w:r w:rsidRPr="006C54C9">
              <w:rPr>
                <w:rFonts w:eastAsia="Times New Roman"/>
                <w:sz w:val="16"/>
                <w:szCs w:val="16"/>
              </w:rPr>
              <w:t>where the set of beams is Set A, i.e., the beams for UE prediction.</w:t>
            </w:r>
          </w:p>
          <w:p w14:paraId="314E1828" w14:textId="77777777" w:rsidR="00BF3F82" w:rsidRPr="006C54C9" w:rsidRDefault="00BF3F82" w:rsidP="009C1463"/>
        </w:tc>
      </w:tr>
    </w:tbl>
    <w:p w14:paraId="06887DFD" w14:textId="77777777" w:rsidR="009C1463" w:rsidRPr="006C54C9" w:rsidRDefault="009C1463" w:rsidP="009C1463">
      <w:pPr>
        <w:rPr>
          <w:rFonts w:ascii="Times New Roman" w:hAnsi="Times New Roman" w:cs="Times New Roman"/>
          <w:lang w:val="en-GB"/>
        </w:rPr>
      </w:pPr>
    </w:p>
    <w:p w14:paraId="2C19358B" w14:textId="24F0E1F7" w:rsidR="00B570B1" w:rsidRPr="006C54C9" w:rsidRDefault="00BF3F82" w:rsidP="00AF181A">
      <w:pPr>
        <w:spacing w:after="120"/>
        <w:rPr>
          <w:rFonts w:ascii="Times New Roman" w:hAnsi="Times New Roman" w:cs="Times New Roman"/>
        </w:rPr>
      </w:pPr>
      <w:r w:rsidRPr="006C54C9">
        <w:rPr>
          <w:rFonts w:ascii="Times New Roman" w:hAnsi="Times New Roman" w:cs="Times New Roman"/>
        </w:rPr>
        <w:lastRenderedPageBreak/>
        <w:t>From RAN1 agreement, both predicted beam index and predicted RSRP are candidate options for L1 beam reporting</w:t>
      </w:r>
      <w:r w:rsidR="00AF1E2A" w:rsidRPr="006C54C9">
        <w:rPr>
          <w:rFonts w:ascii="Times New Roman" w:hAnsi="Times New Roman" w:cs="Times New Roman"/>
        </w:rPr>
        <w:t xml:space="preserve">, similar as legacy non-AI based </w:t>
      </w:r>
      <w:r w:rsidR="00D22B85">
        <w:rPr>
          <w:rFonts w:ascii="Times New Roman" w:hAnsi="Times New Roman" w:cs="Times New Roman"/>
        </w:rPr>
        <w:t>beam reporting</w:t>
      </w:r>
      <w:r w:rsidR="00AF1E2A" w:rsidRPr="006C54C9">
        <w:rPr>
          <w:rFonts w:ascii="Times New Roman" w:hAnsi="Times New Roman" w:cs="Times New Roman"/>
        </w:rPr>
        <w:t>.</w:t>
      </w:r>
    </w:p>
    <w:p w14:paraId="0C29AB75" w14:textId="616D17C2" w:rsidR="00C00792" w:rsidRPr="006C54C9" w:rsidRDefault="00C00792" w:rsidP="005A0F65">
      <w:pPr>
        <w:spacing w:after="120"/>
        <w:rPr>
          <w:rFonts w:ascii="Times New Roman" w:hAnsi="Times New Roman" w:cs="Times New Roman"/>
        </w:rPr>
      </w:pPr>
      <w:r w:rsidRPr="006C54C9">
        <w:rPr>
          <w:rFonts w:ascii="Times New Roman" w:hAnsi="Times New Roman" w:cs="Times New Roman"/>
        </w:rPr>
        <w:t>Therefore, before we discuss AI based beam reporting requirement and test, let’s review legacy non-AI based beam reporting test metric, requirement and corresponding testcase. Then we can further identify the difference for AI based beam reporting requirement.</w:t>
      </w:r>
    </w:p>
    <w:p w14:paraId="4BACEF15" w14:textId="125842BA" w:rsidR="00DE0642" w:rsidRPr="006C54C9" w:rsidRDefault="00DE0642" w:rsidP="004D62F7">
      <w:pPr>
        <w:spacing w:after="120"/>
        <w:rPr>
          <w:rFonts w:ascii="Times New Roman" w:hAnsi="Times New Roman" w:cs="Times New Roman"/>
          <w:sz w:val="20"/>
          <w:szCs w:val="20"/>
        </w:rPr>
      </w:pPr>
      <w:r w:rsidRPr="006C54C9">
        <w:rPr>
          <w:rFonts w:ascii="Times New Roman" w:hAnsi="Times New Roman" w:cs="Times New Roman"/>
          <w:sz w:val="20"/>
          <w:szCs w:val="20"/>
        </w:rPr>
        <w:t>In legacy</w:t>
      </w:r>
      <w:r w:rsidR="00C00792" w:rsidRPr="006C54C9">
        <w:rPr>
          <w:rFonts w:ascii="Times New Roman" w:hAnsi="Times New Roman" w:cs="Times New Roman"/>
          <w:sz w:val="20"/>
          <w:szCs w:val="20"/>
        </w:rPr>
        <w:t xml:space="preserve"> L1-RSRP reporting</w:t>
      </w:r>
      <w:r w:rsidRPr="006C54C9">
        <w:rPr>
          <w:rFonts w:ascii="Times New Roman" w:hAnsi="Times New Roman" w:cs="Times New Roman"/>
          <w:sz w:val="20"/>
          <w:szCs w:val="20"/>
        </w:rPr>
        <w:t>, two kinds of L1-RSRP accuracy</w:t>
      </w:r>
      <w:r w:rsidR="002F6A24" w:rsidRPr="006C54C9">
        <w:rPr>
          <w:rFonts w:ascii="Times New Roman" w:hAnsi="Times New Roman" w:cs="Times New Roman"/>
          <w:sz w:val="20"/>
          <w:szCs w:val="20"/>
        </w:rPr>
        <w:t xml:space="preserve"> requirement</w:t>
      </w:r>
      <w:r w:rsidRPr="006C54C9">
        <w:rPr>
          <w:rFonts w:ascii="Times New Roman" w:hAnsi="Times New Roman" w:cs="Times New Roman"/>
          <w:sz w:val="20"/>
          <w:szCs w:val="20"/>
        </w:rPr>
        <w:t xml:space="preserve"> </w:t>
      </w:r>
      <w:r w:rsidR="006D4DF5" w:rsidRPr="006C54C9">
        <w:rPr>
          <w:rFonts w:ascii="Times New Roman" w:hAnsi="Times New Roman" w:cs="Times New Roman"/>
          <w:sz w:val="20"/>
          <w:szCs w:val="20"/>
        </w:rPr>
        <w:t>are</w:t>
      </w:r>
      <w:r w:rsidRPr="006C54C9">
        <w:rPr>
          <w:rFonts w:ascii="Times New Roman" w:hAnsi="Times New Roman" w:cs="Times New Roman"/>
          <w:sz w:val="20"/>
          <w:szCs w:val="20"/>
        </w:rPr>
        <w:t xml:space="preserve"> defined:</w:t>
      </w:r>
    </w:p>
    <w:p w14:paraId="410D735B" w14:textId="0878D1A7" w:rsidR="00DE0642" w:rsidRPr="006C54C9" w:rsidRDefault="00DE0642" w:rsidP="00246C3D">
      <w:pPr>
        <w:pStyle w:val="a4"/>
        <w:numPr>
          <w:ilvl w:val="0"/>
          <w:numId w:val="35"/>
        </w:numPr>
        <w:spacing w:after="120"/>
        <w:ind w:left="714" w:firstLineChars="0" w:hanging="357"/>
        <w:rPr>
          <w:rFonts w:ascii="Times New Roman" w:hAnsi="Times New Roman" w:cs="Times New Roman"/>
          <w:sz w:val="20"/>
          <w:szCs w:val="20"/>
        </w:rPr>
      </w:pPr>
      <w:r w:rsidRPr="006C54C9">
        <w:rPr>
          <w:rFonts w:ascii="Times New Roman" w:hAnsi="Times New Roman" w:cs="Times New Roman"/>
          <w:sz w:val="20"/>
          <w:szCs w:val="20"/>
        </w:rPr>
        <w:t xml:space="preserve">Absolute </w:t>
      </w:r>
      <w:r w:rsidR="00AE1831" w:rsidRPr="006C54C9">
        <w:rPr>
          <w:rFonts w:ascii="Times New Roman" w:hAnsi="Times New Roman" w:cs="Times New Roman"/>
          <w:sz w:val="20"/>
          <w:szCs w:val="20"/>
        </w:rPr>
        <w:t xml:space="preserve">L1-RSRP </w:t>
      </w:r>
      <w:r w:rsidRPr="006C54C9">
        <w:rPr>
          <w:rFonts w:ascii="Times New Roman" w:hAnsi="Times New Roman" w:cs="Times New Roman"/>
          <w:sz w:val="20"/>
          <w:szCs w:val="20"/>
        </w:rPr>
        <w:t>accuracy</w:t>
      </w:r>
    </w:p>
    <w:p w14:paraId="2CE0EFA9" w14:textId="0999902A" w:rsidR="00DE0642" w:rsidRPr="006C54C9" w:rsidRDefault="00DE0642" w:rsidP="00DE0642">
      <w:pPr>
        <w:pStyle w:val="a4"/>
        <w:numPr>
          <w:ilvl w:val="0"/>
          <w:numId w:val="35"/>
        </w:numPr>
        <w:ind w:firstLineChars="0"/>
        <w:rPr>
          <w:rFonts w:ascii="Times New Roman" w:hAnsi="Times New Roman" w:cs="Times New Roman"/>
          <w:sz w:val="20"/>
          <w:szCs w:val="20"/>
        </w:rPr>
      </w:pPr>
      <w:r w:rsidRPr="006C54C9">
        <w:rPr>
          <w:rFonts w:ascii="Times New Roman" w:hAnsi="Times New Roman" w:cs="Times New Roman"/>
          <w:sz w:val="20"/>
          <w:szCs w:val="20"/>
        </w:rPr>
        <w:t xml:space="preserve">Relative </w:t>
      </w:r>
      <w:r w:rsidR="00AE1831" w:rsidRPr="006C54C9">
        <w:rPr>
          <w:rFonts w:ascii="Times New Roman" w:hAnsi="Times New Roman" w:cs="Times New Roman"/>
          <w:sz w:val="20"/>
          <w:szCs w:val="20"/>
        </w:rPr>
        <w:t xml:space="preserve">L1-RSRP </w:t>
      </w:r>
      <w:r w:rsidRPr="006C54C9">
        <w:rPr>
          <w:rFonts w:ascii="Times New Roman" w:hAnsi="Times New Roman" w:cs="Times New Roman"/>
          <w:sz w:val="20"/>
          <w:szCs w:val="20"/>
        </w:rPr>
        <w:t>accuracy</w:t>
      </w:r>
    </w:p>
    <w:p w14:paraId="208862DD" w14:textId="23C7CF21" w:rsidR="00090128" w:rsidRPr="006C54C9" w:rsidRDefault="00090128" w:rsidP="005A0F65">
      <w:pPr>
        <w:spacing w:before="120" w:after="120"/>
        <w:rPr>
          <w:rFonts w:ascii="Times New Roman" w:hAnsi="Times New Roman" w:cs="Times New Roman"/>
          <w:b/>
          <w:bCs/>
        </w:rPr>
      </w:pPr>
      <w:r w:rsidRPr="006C54C9">
        <w:rPr>
          <w:rFonts w:ascii="Times New Roman" w:hAnsi="Times New Roman" w:cs="Times New Roman"/>
          <w:b/>
          <w:bCs/>
        </w:rPr>
        <w:t xml:space="preserve">Observation </w:t>
      </w:r>
      <w:r w:rsidR="001C3A32" w:rsidRPr="006C54C9">
        <w:rPr>
          <w:rFonts w:ascii="Times New Roman" w:hAnsi="Times New Roman" w:cs="Times New Roman"/>
          <w:b/>
          <w:bCs/>
        </w:rPr>
        <w:t>1</w:t>
      </w:r>
      <w:r w:rsidRPr="006C54C9">
        <w:rPr>
          <w:rFonts w:ascii="Times New Roman" w:hAnsi="Times New Roman" w:cs="Times New Roman"/>
          <w:b/>
          <w:bCs/>
        </w:rPr>
        <w:t>: In legacy non-AI based L1-RSRP accuracy requirement, both absolute and relative accuracy requirement</w:t>
      </w:r>
      <w:r w:rsidR="0019662B">
        <w:rPr>
          <w:rFonts w:ascii="Times New Roman" w:hAnsi="Times New Roman" w:cs="Times New Roman"/>
          <w:b/>
          <w:bCs/>
        </w:rPr>
        <w:t>s</w:t>
      </w:r>
      <w:r w:rsidRPr="006C54C9">
        <w:rPr>
          <w:rFonts w:ascii="Times New Roman" w:hAnsi="Times New Roman" w:cs="Times New Roman"/>
          <w:b/>
          <w:bCs/>
        </w:rPr>
        <w:t xml:space="preserve"> </w:t>
      </w:r>
      <w:r w:rsidR="0019662B">
        <w:rPr>
          <w:rFonts w:ascii="Times New Roman" w:hAnsi="Times New Roman" w:cs="Times New Roman"/>
          <w:b/>
          <w:bCs/>
        </w:rPr>
        <w:t>are</w:t>
      </w:r>
      <w:r w:rsidRPr="006C54C9">
        <w:rPr>
          <w:rFonts w:ascii="Times New Roman" w:hAnsi="Times New Roman" w:cs="Times New Roman"/>
          <w:b/>
          <w:bCs/>
        </w:rPr>
        <w:t xml:space="preserve"> defined.</w:t>
      </w:r>
    </w:p>
    <w:p w14:paraId="53636132" w14:textId="7AC23BA5" w:rsidR="007C3E01" w:rsidRPr="006C54C9" w:rsidRDefault="00A84D45" w:rsidP="00A84D45">
      <w:pPr>
        <w:pStyle w:val="3"/>
        <w:keepNext/>
        <w:keepLines/>
        <w:numPr>
          <w:ilvl w:val="3"/>
          <w:numId w:val="0"/>
        </w:numPr>
        <w:suppressAutoHyphens w:val="0"/>
        <w:overflowPunct w:val="0"/>
        <w:autoSpaceDE w:val="0"/>
        <w:autoSpaceDN w:val="0"/>
        <w:adjustRightInd w:val="0"/>
        <w:spacing w:after="180"/>
        <w:ind w:left="1134" w:hanging="1134"/>
        <w:textAlignment w:val="baseline"/>
        <w:rPr>
          <w:rFonts w:ascii="Times New Roman" w:eastAsiaTheme="minorEastAsia" w:hAnsi="Times New Roman" w:cs="Times New Roman"/>
          <w:sz w:val="24"/>
          <w:szCs w:val="24"/>
          <w:lang w:eastAsia="ja-JP"/>
        </w:rPr>
      </w:pPr>
      <w:r w:rsidRPr="006C54C9">
        <w:rPr>
          <w:rFonts w:ascii="Times New Roman" w:eastAsiaTheme="minorEastAsia" w:hAnsi="Times New Roman" w:cs="Times New Roman"/>
          <w:sz w:val="24"/>
          <w:szCs w:val="24"/>
          <w:lang w:eastAsia="ja-JP"/>
        </w:rPr>
        <w:t xml:space="preserve">2.1.1 </w:t>
      </w:r>
      <w:r w:rsidR="007C3E01" w:rsidRPr="006C54C9">
        <w:rPr>
          <w:rFonts w:ascii="Times New Roman" w:eastAsiaTheme="minorEastAsia" w:hAnsi="Times New Roman" w:cs="Times New Roman"/>
          <w:sz w:val="24"/>
          <w:szCs w:val="24"/>
          <w:lang w:eastAsia="ja-JP"/>
        </w:rPr>
        <w:t>Test metric</w:t>
      </w:r>
      <w:r w:rsidR="00AE1831" w:rsidRPr="006C54C9">
        <w:rPr>
          <w:rFonts w:ascii="Times New Roman" w:eastAsiaTheme="minorEastAsia" w:hAnsi="Times New Roman" w:cs="Times New Roman"/>
          <w:sz w:val="24"/>
          <w:szCs w:val="24"/>
          <w:lang w:eastAsia="ja-JP"/>
        </w:rPr>
        <w:t xml:space="preserve"> </w:t>
      </w:r>
      <w:r w:rsidR="00EB3573" w:rsidRPr="006C54C9">
        <w:rPr>
          <w:rFonts w:ascii="Times New Roman" w:eastAsiaTheme="minorEastAsia" w:hAnsi="Times New Roman" w:cs="Times New Roman"/>
          <w:sz w:val="24"/>
          <w:szCs w:val="24"/>
          <w:lang w:eastAsia="ja-JP"/>
        </w:rPr>
        <w:t xml:space="preserve">and test case </w:t>
      </w:r>
      <w:r w:rsidR="00AE1831" w:rsidRPr="006C54C9">
        <w:rPr>
          <w:rFonts w:ascii="Times New Roman" w:eastAsiaTheme="minorEastAsia" w:hAnsi="Times New Roman" w:cs="Times New Roman"/>
          <w:sz w:val="24"/>
          <w:szCs w:val="24"/>
          <w:lang w:eastAsia="ja-JP"/>
        </w:rPr>
        <w:t>for absolute L1-RSRP accuracy</w:t>
      </w:r>
    </w:p>
    <w:p w14:paraId="3E2E1A8E" w14:textId="69DC5EBF" w:rsidR="004D62F7" w:rsidRPr="006C54C9" w:rsidRDefault="002F688A" w:rsidP="001F1091">
      <w:pPr>
        <w:spacing w:after="120"/>
        <w:rPr>
          <w:rFonts w:ascii="Times New Roman" w:hAnsi="Times New Roman" w:cs="Times New Roman"/>
        </w:rPr>
      </w:pPr>
      <w:r w:rsidRPr="006C54C9">
        <w:rPr>
          <w:rFonts w:ascii="Times New Roman" w:hAnsi="Times New Roman" w:cs="Times New Roman"/>
        </w:rPr>
        <w:t xml:space="preserve">For absolute accuracy requirement, </w:t>
      </w:r>
      <w:r w:rsidR="004D62F7" w:rsidRPr="006C54C9">
        <w:rPr>
          <w:rFonts w:ascii="Times New Roman" w:hAnsi="Times New Roman" w:cs="Times New Roman"/>
        </w:rPr>
        <w:t>the test metric is as below:</w:t>
      </w:r>
    </w:p>
    <w:p w14:paraId="02039166" w14:textId="544C953A" w:rsidR="004D62F7" w:rsidRPr="006C54C9" w:rsidRDefault="004D62F7" w:rsidP="001F1091">
      <w:pPr>
        <w:spacing w:after="120"/>
        <w:jc w:val="center"/>
        <w:rPr>
          <w:rFonts w:ascii="Times New Roman" w:hAnsi="Times New Roman" w:cs="Times New Roman"/>
        </w:rPr>
      </w:pPr>
      <w:r w:rsidRPr="006C54C9">
        <w:rPr>
          <w:rFonts w:ascii="Times New Roman" w:hAnsi="Times New Roman" w:cs="Times New Roman"/>
        </w:rPr>
        <w:t xml:space="preserve">Absolute </w:t>
      </w:r>
      <w:r w:rsidR="001F1091" w:rsidRPr="006C54C9">
        <w:rPr>
          <w:rFonts w:ascii="Times New Roman" w:hAnsi="Times New Roman" w:cs="Times New Roman"/>
        </w:rPr>
        <w:t xml:space="preserve">L1-RSRP </w:t>
      </w:r>
      <w:r w:rsidRPr="006C54C9">
        <w:rPr>
          <w:rFonts w:ascii="Times New Roman" w:hAnsi="Times New Roman" w:cs="Times New Roman"/>
        </w:rPr>
        <w:t xml:space="preserve">accuracy = measured L1-RSRP - ideal </w:t>
      </w:r>
      <w:r w:rsidR="00C644D2" w:rsidRPr="006C54C9">
        <w:rPr>
          <w:rFonts w:ascii="Times New Roman" w:hAnsi="Times New Roman" w:cs="Times New Roman"/>
        </w:rPr>
        <w:t xml:space="preserve">absolute </w:t>
      </w:r>
      <w:r w:rsidRPr="006C54C9">
        <w:rPr>
          <w:rFonts w:ascii="Times New Roman" w:hAnsi="Times New Roman" w:cs="Times New Roman"/>
        </w:rPr>
        <w:t>L1-RSRP</w:t>
      </w:r>
      <w:r w:rsidR="00EB3573" w:rsidRPr="006C54C9">
        <w:rPr>
          <w:rFonts w:ascii="Times New Roman" w:hAnsi="Times New Roman" w:cs="Times New Roman"/>
        </w:rPr>
        <w:t xml:space="preserve"> </w:t>
      </w:r>
    </w:p>
    <w:p w14:paraId="38FBA166" w14:textId="350A296F" w:rsidR="00653C0F" w:rsidRPr="006C54C9" w:rsidRDefault="001F1091" w:rsidP="00DE25ED">
      <w:pPr>
        <w:spacing w:after="120"/>
        <w:rPr>
          <w:rFonts w:ascii="Times New Roman" w:hAnsi="Times New Roman" w:cs="Times New Roman"/>
        </w:rPr>
      </w:pPr>
      <w:r w:rsidRPr="006C54C9">
        <w:rPr>
          <w:rFonts w:ascii="Times New Roman" w:hAnsi="Times New Roman" w:cs="Times New Roman"/>
        </w:rPr>
        <w:t>Different from FR1, FR2 test is performed by OTA. Therefore,</w:t>
      </w:r>
      <w:r w:rsidR="004D62F7" w:rsidRPr="006C54C9">
        <w:rPr>
          <w:rFonts w:ascii="Times New Roman" w:hAnsi="Times New Roman" w:cs="Times New Roman"/>
        </w:rPr>
        <w:t xml:space="preserve"> </w:t>
      </w:r>
      <w:r w:rsidR="002F688A" w:rsidRPr="006C54C9">
        <w:rPr>
          <w:rFonts w:ascii="Times New Roman" w:hAnsi="Times New Roman" w:cs="Times New Roman"/>
        </w:rPr>
        <w:t xml:space="preserve">ideal absolute RSRP is </w:t>
      </w:r>
      <w:r w:rsidR="00D504CE" w:rsidRPr="006C54C9">
        <w:rPr>
          <w:rFonts w:ascii="Times New Roman" w:hAnsi="Times New Roman" w:cs="Times New Roman"/>
        </w:rPr>
        <w:t xml:space="preserve">not a single value </w:t>
      </w:r>
      <w:r w:rsidR="00D504CE" w:rsidRPr="006C54C9">
        <w:rPr>
          <w:rFonts w:ascii="Times New Roman" w:hAnsi="Times New Roman" w:cs="Times New Roman"/>
          <w:b/>
          <w:bCs/>
        </w:rPr>
        <w:t xml:space="preserve">but </w:t>
      </w:r>
      <w:r w:rsidR="002F688A" w:rsidRPr="006C54C9">
        <w:rPr>
          <w:rFonts w:ascii="Times New Roman" w:hAnsi="Times New Roman" w:cs="Times New Roman"/>
          <w:b/>
          <w:bCs/>
        </w:rPr>
        <w:t>a range</w:t>
      </w:r>
      <w:r w:rsidR="002F688A" w:rsidRPr="006C54C9">
        <w:rPr>
          <w:rFonts w:ascii="Times New Roman" w:hAnsi="Times New Roman" w:cs="Times New Roman"/>
        </w:rPr>
        <w:t xml:space="preserve"> which consider the </w:t>
      </w:r>
      <w:r w:rsidR="00D504CE" w:rsidRPr="006C54C9">
        <w:rPr>
          <w:rFonts w:ascii="Times New Roman" w:hAnsi="Times New Roman" w:cs="Times New Roman"/>
        </w:rPr>
        <w:t xml:space="preserve">minimum and maximum </w:t>
      </w:r>
      <w:r w:rsidR="002F688A" w:rsidRPr="006C54C9">
        <w:rPr>
          <w:rFonts w:ascii="Times New Roman" w:hAnsi="Times New Roman" w:cs="Times New Roman"/>
        </w:rPr>
        <w:t>RX beamforming gain</w:t>
      </w:r>
      <w:r w:rsidR="00207618" w:rsidRPr="006C54C9">
        <w:rPr>
          <w:rFonts w:ascii="Times New Roman" w:hAnsi="Times New Roman" w:cs="Times New Roman"/>
        </w:rPr>
        <w:t xml:space="preserve">. </w:t>
      </w:r>
      <w:r w:rsidR="00D504CE" w:rsidRPr="006C54C9">
        <w:rPr>
          <w:rFonts w:ascii="Times New Roman" w:hAnsi="Times New Roman" w:cs="Times New Roman"/>
        </w:rPr>
        <w:t xml:space="preserve">RX beamforming gain range will depend on UE power class and fine beam or rough beam assumption. </w:t>
      </w:r>
      <w:r w:rsidR="0058395D" w:rsidRPr="006C54C9">
        <w:rPr>
          <w:rFonts w:ascii="Times New Roman" w:hAnsi="Times New Roman" w:cs="Times New Roman"/>
        </w:rPr>
        <w:t>For L1-RSRP test, fine beam is assu</w:t>
      </w:r>
      <w:r w:rsidR="003163A9">
        <w:rPr>
          <w:rFonts w:ascii="Times New Roman" w:hAnsi="Times New Roman" w:cs="Times New Roman"/>
        </w:rPr>
        <w:t>m</w:t>
      </w:r>
      <w:r w:rsidR="0058395D" w:rsidRPr="006C54C9">
        <w:rPr>
          <w:rFonts w:ascii="Times New Roman" w:hAnsi="Times New Roman" w:cs="Times New Roman"/>
        </w:rPr>
        <w:t>ed.</w:t>
      </w:r>
    </w:p>
    <w:p w14:paraId="7CFA39A8" w14:textId="509C048F" w:rsidR="00653C0F" w:rsidRPr="006C54C9" w:rsidRDefault="00653C0F" w:rsidP="00653C0F">
      <w:pPr>
        <w:rPr>
          <w:rFonts w:ascii="Times New Roman" w:hAnsi="Times New Roman" w:cs="Times New Roman"/>
        </w:rPr>
      </w:pPr>
      <w:r w:rsidRPr="006C54C9">
        <w:rPr>
          <w:rFonts w:ascii="Times New Roman" w:hAnsi="Times New Roman" w:cs="Times New Roman"/>
        </w:rPr>
        <w:t>For the testcase</w:t>
      </w:r>
      <w:r w:rsidR="00090128" w:rsidRPr="006C54C9">
        <w:rPr>
          <w:rFonts w:ascii="Times New Roman" w:hAnsi="Times New Roman" w:cs="Times New Roman"/>
        </w:rPr>
        <w:t xml:space="preserve"> defined in A.7.6.3.3.3</w:t>
      </w:r>
      <w:r w:rsidRPr="006C54C9">
        <w:rPr>
          <w:rFonts w:ascii="Times New Roman" w:hAnsi="Times New Roman" w:cs="Times New Roman"/>
        </w:rPr>
        <w:t xml:space="preserve">, two RSs will be configured, </w:t>
      </w:r>
      <w:proofErr w:type="gramStart"/>
      <w:r w:rsidRPr="006C54C9">
        <w:rPr>
          <w:rFonts w:ascii="Times New Roman" w:hAnsi="Times New Roman" w:cs="Times New Roman"/>
        </w:rPr>
        <w:t>e.g.</w:t>
      </w:r>
      <w:proofErr w:type="gramEnd"/>
      <w:r w:rsidRPr="006C54C9">
        <w:rPr>
          <w:rFonts w:ascii="Times New Roman" w:hAnsi="Times New Roman" w:cs="Times New Roman"/>
          <w:b/>
          <w:bCs/>
        </w:rPr>
        <w:t xml:space="preserve"> </w:t>
      </w:r>
      <w:r w:rsidRPr="006C54C9">
        <w:rPr>
          <w:rFonts w:ascii="Times New Roman" w:hAnsi="Times New Roman" w:cs="Times New Roman"/>
        </w:rPr>
        <w:t>CSI-RS0 and CSI-RS1. The L1-RSRP report shall include the results for both CSI-RS#0 and CSI-RS#1. For absolute accuracy of CSI-RS0 and absolute accuracy of CSI-RS1, the UE is deemed to meet the requirement if the reported L1-RSRP is in the range:</w:t>
      </w:r>
    </w:p>
    <w:p w14:paraId="2682E3A9" w14:textId="77777777" w:rsidR="00653C0F" w:rsidRPr="006C54C9" w:rsidRDefault="00653C0F" w:rsidP="00445927">
      <w:pPr>
        <w:spacing w:before="120"/>
        <w:rPr>
          <w:rFonts w:ascii="Times New Roman" w:hAnsi="Times New Roman" w:cs="Times New Roman"/>
        </w:rPr>
      </w:pPr>
      <w:r w:rsidRPr="006C54C9">
        <w:rPr>
          <w:rFonts w:ascii="Times New Roman" w:hAnsi="Times New Roman" w:cs="Times New Roman"/>
        </w:rPr>
        <w:t xml:space="preserve">For CSI0: </w:t>
      </w:r>
    </w:p>
    <w:p w14:paraId="0664872A" w14:textId="77777777" w:rsidR="00653C0F" w:rsidRPr="006C54C9" w:rsidRDefault="00653C0F" w:rsidP="00653C0F">
      <w:pPr>
        <w:jc w:val="center"/>
        <w:rPr>
          <w:rFonts w:ascii="Times New Roman" w:hAnsi="Times New Roman" w:cs="Times New Roman"/>
          <w:szCs w:val="18"/>
          <w:vertAlign w:val="subscript"/>
        </w:rPr>
      </w:pPr>
      <w:bookmarkStart w:id="2" w:name="_Hlk162423049"/>
      <w:r w:rsidRPr="006C54C9">
        <w:rPr>
          <w:rFonts w:ascii="Times New Roman" w:hAnsi="Times New Roman" w:cs="Times New Roman"/>
        </w:rPr>
        <w:t>CSI-RS</w:t>
      </w:r>
      <w:r w:rsidRPr="006C54C9">
        <w:rPr>
          <w:rFonts w:ascii="Times New Roman" w:hAnsi="Times New Roman" w:cs="Times New Roman"/>
          <w:szCs w:val="18"/>
        </w:rPr>
        <w:t xml:space="preserve"> _RP0 -δ + </w:t>
      </w:r>
      <w:proofErr w:type="spellStart"/>
      <w:r w:rsidRPr="006C54C9">
        <w:rPr>
          <w:rFonts w:ascii="Times New Roman" w:hAnsi="Times New Roman" w:cs="Times New Roman"/>
          <w:szCs w:val="18"/>
        </w:rPr>
        <w:t>G</w:t>
      </w:r>
      <w:r w:rsidRPr="006C54C9">
        <w:rPr>
          <w:rFonts w:ascii="Times New Roman" w:hAnsi="Times New Roman" w:cs="Times New Roman"/>
          <w:szCs w:val="18"/>
          <w:vertAlign w:val="subscript"/>
        </w:rPr>
        <w:t>min</w:t>
      </w:r>
      <w:proofErr w:type="spellEnd"/>
      <w:r w:rsidRPr="006C54C9">
        <w:rPr>
          <w:rFonts w:ascii="Times New Roman" w:hAnsi="Times New Roman" w:cs="Times New Roman"/>
          <w:szCs w:val="18"/>
        </w:rPr>
        <w:t xml:space="preserve"> ≤ Reported </w:t>
      </w:r>
      <w:proofErr w:type="gramStart"/>
      <w:r w:rsidRPr="006C54C9">
        <w:rPr>
          <w:rFonts w:ascii="Times New Roman" w:hAnsi="Times New Roman" w:cs="Times New Roman"/>
          <w:szCs w:val="18"/>
        </w:rPr>
        <w:t>RSRP(</w:t>
      </w:r>
      <w:proofErr w:type="gramEnd"/>
      <w:r w:rsidRPr="006C54C9">
        <w:rPr>
          <w:rFonts w:ascii="Times New Roman" w:hAnsi="Times New Roman" w:cs="Times New Roman"/>
          <w:szCs w:val="18"/>
        </w:rPr>
        <w:t>dBm) ≤</w:t>
      </w:r>
      <w:r w:rsidRPr="006C54C9">
        <w:rPr>
          <w:rFonts w:ascii="Times New Roman" w:hAnsi="Times New Roman" w:cs="Times New Roman"/>
        </w:rPr>
        <w:t>CSI-RS</w:t>
      </w:r>
      <w:r w:rsidRPr="006C54C9">
        <w:rPr>
          <w:rFonts w:ascii="Times New Roman" w:hAnsi="Times New Roman" w:cs="Times New Roman"/>
          <w:szCs w:val="18"/>
        </w:rPr>
        <w:t xml:space="preserve"> _RP0 +δ + </w:t>
      </w:r>
      <w:proofErr w:type="spellStart"/>
      <w:r w:rsidRPr="006C54C9">
        <w:rPr>
          <w:rFonts w:ascii="Times New Roman" w:hAnsi="Times New Roman" w:cs="Times New Roman"/>
          <w:szCs w:val="18"/>
        </w:rPr>
        <w:t>G</w:t>
      </w:r>
      <w:r w:rsidRPr="006C54C9">
        <w:rPr>
          <w:rFonts w:ascii="Times New Roman" w:hAnsi="Times New Roman" w:cs="Times New Roman"/>
          <w:szCs w:val="18"/>
          <w:vertAlign w:val="subscript"/>
        </w:rPr>
        <w:t>max</w:t>
      </w:r>
      <w:proofErr w:type="spellEnd"/>
    </w:p>
    <w:bookmarkEnd w:id="2"/>
    <w:p w14:paraId="59A215A5" w14:textId="77777777" w:rsidR="00653C0F" w:rsidRPr="006C54C9" w:rsidRDefault="00653C0F" w:rsidP="00653C0F">
      <w:pPr>
        <w:rPr>
          <w:rFonts w:ascii="Times New Roman" w:hAnsi="Times New Roman" w:cs="Times New Roman"/>
        </w:rPr>
      </w:pPr>
      <w:r w:rsidRPr="006C54C9">
        <w:rPr>
          <w:rFonts w:ascii="Times New Roman" w:hAnsi="Times New Roman" w:cs="Times New Roman"/>
        </w:rPr>
        <w:t xml:space="preserve">For CSI1: </w:t>
      </w:r>
    </w:p>
    <w:p w14:paraId="3A254E68" w14:textId="77777777" w:rsidR="00653C0F" w:rsidRPr="006C54C9" w:rsidRDefault="00653C0F" w:rsidP="00653C0F">
      <w:pPr>
        <w:jc w:val="center"/>
        <w:rPr>
          <w:rFonts w:ascii="Times New Roman" w:hAnsi="Times New Roman" w:cs="Times New Roman"/>
        </w:rPr>
      </w:pPr>
      <w:r w:rsidRPr="006C54C9">
        <w:rPr>
          <w:rFonts w:ascii="Times New Roman" w:hAnsi="Times New Roman" w:cs="Times New Roman"/>
        </w:rPr>
        <w:t>CSI-RS</w:t>
      </w:r>
      <w:r w:rsidRPr="006C54C9">
        <w:rPr>
          <w:rFonts w:ascii="Times New Roman" w:hAnsi="Times New Roman" w:cs="Times New Roman"/>
          <w:szCs w:val="18"/>
        </w:rPr>
        <w:t xml:space="preserve"> _RP1 -δ + </w:t>
      </w:r>
      <w:proofErr w:type="spellStart"/>
      <w:r w:rsidRPr="006C54C9">
        <w:rPr>
          <w:rFonts w:ascii="Times New Roman" w:hAnsi="Times New Roman" w:cs="Times New Roman"/>
          <w:szCs w:val="18"/>
        </w:rPr>
        <w:t>G</w:t>
      </w:r>
      <w:r w:rsidRPr="006C54C9">
        <w:rPr>
          <w:rFonts w:ascii="Times New Roman" w:hAnsi="Times New Roman" w:cs="Times New Roman"/>
          <w:szCs w:val="18"/>
          <w:vertAlign w:val="subscript"/>
        </w:rPr>
        <w:t>min</w:t>
      </w:r>
      <w:proofErr w:type="spellEnd"/>
      <w:r w:rsidRPr="006C54C9">
        <w:rPr>
          <w:rFonts w:ascii="Times New Roman" w:hAnsi="Times New Roman" w:cs="Times New Roman"/>
          <w:szCs w:val="18"/>
        </w:rPr>
        <w:t xml:space="preserve"> ≤ Reported </w:t>
      </w:r>
      <w:proofErr w:type="gramStart"/>
      <w:r w:rsidRPr="006C54C9">
        <w:rPr>
          <w:rFonts w:ascii="Times New Roman" w:hAnsi="Times New Roman" w:cs="Times New Roman"/>
          <w:szCs w:val="18"/>
        </w:rPr>
        <w:t>RSRP(</w:t>
      </w:r>
      <w:proofErr w:type="gramEnd"/>
      <w:r w:rsidRPr="006C54C9">
        <w:rPr>
          <w:rFonts w:ascii="Times New Roman" w:hAnsi="Times New Roman" w:cs="Times New Roman"/>
          <w:szCs w:val="18"/>
        </w:rPr>
        <w:t>dBm) ≤</w:t>
      </w:r>
      <w:r w:rsidRPr="006C54C9">
        <w:rPr>
          <w:rFonts w:ascii="Times New Roman" w:hAnsi="Times New Roman" w:cs="Times New Roman"/>
        </w:rPr>
        <w:t>CSI-RS</w:t>
      </w:r>
      <w:r w:rsidRPr="006C54C9">
        <w:rPr>
          <w:rFonts w:ascii="Times New Roman" w:hAnsi="Times New Roman" w:cs="Times New Roman"/>
          <w:szCs w:val="18"/>
        </w:rPr>
        <w:t xml:space="preserve"> _RP1 +δ + </w:t>
      </w:r>
      <w:proofErr w:type="spellStart"/>
      <w:r w:rsidRPr="006C54C9">
        <w:rPr>
          <w:rFonts w:ascii="Times New Roman" w:hAnsi="Times New Roman" w:cs="Times New Roman"/>
          <w:szCs w:val="18"/>
        </w:rPr>
        <w:t>G</w:t>
      </w:r>
      <w:r w:rsidRPr="006C54C9">
        <w:rPr>
          <w:rFonts w:ascii="Times New Roman" w:hAnsi="Times New Roman" w:cs="Times New Roman"/>
          <w:szCs w:val="18"/>
          <w:vertAlign w:val="subscript"/>
        </w:rPr>
        <w:t>max</w:t>
      </w:r>
      <w:proofErr w:type="spellEnd"/>
    </w:p>
    <w:p w14:paraId="443DC219" w14:textId="77777777" w:rsidR="00653C0F" w:rsidRPr="006C54C9" w:rsidRDefault="00653C0F" w:rsidP="00653C0F">
      <w:pPr>
        <w:rPr>
          <w:rFonts w:ascii="Times New Roman" w:hAnsi="Times New Roman" w:cs="Times New Roman"/>
        </w:rPr>
      </w:pPr>
    </w:p>
    <w:p w14:paraId="104C1C84" w14:textId="6936C8AA" w:rsidR="00653C0F" w:rsidRPr="006C54C9" w:rsidRDefault="00653C0F" w:rsidP="00653C0F">
      <w:pPr>
        <w:spacing w:after="120"/>
        <w:rPr>
          <w:rFonts w:ascii="Times New Roman" w:hAnsi="Times New Roman" w:cs="Times New Roman"/>
        </w:rPr>
      </w:pPr>
      <w:r w:rsidRPr="006C54C9">
        <w:rPr>
          <w:rFonts w:ascii="Times New Roman" w:hAnsi="Times New Roman" w:cs="Times New Roman"/>
        </w:rPr>
        <w:t xml:space="preserve">Where δ is absolute accuracy requirement, </w:t>
      </w:r>
      <w:proofErr w:type="gramStart"/>
      <w:r w:rsidR="00207618" w:rsidRPr="006C54C9">
        <w:rPr>
          <w:rFonts w:ascii="Times New Roman" w:hAnsi="Times New Roman" w:cs="Times New Roman"/>
        </w:rPr>
        <w:t>e.g</w:t>
      </w:r>
      <w:r w:rsidRPr="006C54C9">
        <w:rPr>
          <w:rFonts w:ascii="Times New Roman" w:hAnsi="Times New Roman" w:cs="Times New Roman"/>
        </w:rPr>
        <w:t>.</w:t>
      </w:r>
      <w:proofErr w:type="gramEnd"/>
      <w:r w:rsidRPr="006C54C9">
        <w:rPr>
          <w:rFonts w:ascii="Times New Roman" w:hAnsi="Times New Roman" w:cs="Times New Roman"/>
        </w:rPr>
        <w:t xml:space="preserve"> 6.5dB</w:t>
      </w:r>
      <w:r w:rsidR="00207618" w:rsidRPr="006C54C9">
        <w:rPr>
          <w:rFonts w:ascii="Times New Roman" w:hAnsi="Times New Roman" w:cs="Times New Roman"/>
        </w:rPr>
        <w:t xml:space="preserve"> for normal condition</w:t>
      </w:r>
      <w:r w:rsidRPr="006C54C9">
        <w:rPr>
          <w:rFonts w:ascii="Times New Roman" w:hAnsi="Times New Roman" w:cs="Times New Roman"/>
        </w:rPr>
        <w:t>. CSI-</w:t>
      </w:r>
      <w:proofErr w:type="spellStart"/>
      <w:r w:rsidRPr="006C54C9">
        <w:rPr>
          <w:rFonts w:ascii="Times New Roman" w:hAnsi="Times New Roman" w:cs="Times New Roman"/>
        </w:rPr>
        <w:t>RS_RPn</w:t>
      </w:r>
      <w:proofErr w:type="spellEnd"/>
      <w:r w:rsidRPr="006C54C9">
        <w:rPr>
          <w:rFonts w:ascii="Times New Roman" w:hAnsi="Times New Roman" w:cs="Times New Roman"/>
        </w:rPr>
        <w:t xml:space="preserve"> </w:t>
      </w:r>
      <w:bookmarkStart w:id="3" w:name="_Hlk162422117"/>
      <w:r w:rsidRPr="006C54C9">
        <w:rPr>
          <w:rFonts w:ascii="Times New Roman" w:hAnsi="Times New Roman" w:cs="Times New Roman"/>
        </w:rPr>
        <w:t>is the equivalent power received by an antenna with 0dBi gain at the cente</w:t>
      </w:r>
      <w:r w:rsidR="00FB3215">
        <w:rPr>
          <w:rFonts w:ascii="Times New Roman" w:hAnsi="Times New Roman" w:cs="Times New Roman"/>
        </w:rPr>
        <w:t>r</w:t>
      </w:r>
      <w:r w:rsidRPr="006C54C9">
        <w:rPr>
          <w:rFonts w:ascii="Times New Roman" w:hAnsi="Times New Roman" w:cs="Times New Roman"/>
        </w:rPr>
        <w:t xml:space="preserve"> of the quiet zone configured</w:t>
      </w:r>
      <w:bookmarkEnd w:id="3"/>
      <w:r w:rsidRPr="006C54C9">
        <w:rPr>
          <w:rFonts w:ascii="Times New Roman" w:hAnsi="Times New Roman" w:cs="Times New Roman"/>
        </w:rPr>
        <w:t xml:space="preserve"> in the test for the CSI-RS under consideration. </w:t>
      </w:r>
      <w:bookmarkStart w:id="4" w:name="_Hlk162422610"/>
      <w:proofErr w:type="spellStart"/>
      <w:r w:rsidRPr="006C54C9">
        <w:rPr>
          <w:rFonts w:ascii="Times New Roman" w:hAnsi="Times New Roman" w:cs="Times New Roman"/>
        </w:rPr>
        <w:t>G</w:t>
      </w:r>
      <w:r w:rsidRPr="006C54C9">
        <w:rPr>
          <w:rFonts w:ascii="Times New Roman" w:hAnsi="Times New Roman" w:cs="Times New Roman"/>
          <w:vertAlign w:val="subscript"/>
        </w:rPr>
        <w:t>min</w:t>
      </w:r>
      <w:bookmarkEnd w:id="4"/>
      <w:proofErr w:type="spellEnd"/>
      <w:r w:rsidRPr="006C54C9">
        <w:rPr>
          <w:rFonts w:ascii="Times New Roman" w:hAnsi="Times New Roman" w:cs="Times New Roman"/>
        </w:rPr>
        <w:t xml:space="preserve"> and </w:t>
      </w:r>
      <w:bookmarkStart w:id="5" w:name="_Hlk162422624"/>
      <w:proofErr w:type="spellStart"/>
      <w:r w:rsidRPr="006C54C9">
        <w:rPr>
          <w:rFonts w:ascii="Times New Roman" w:hAnsi="Times New Roman" w:cs="Times New Roman"/>
        </w:rPr>
        <w:t>G</w:t>
      </w:r>
      <w:r w:rsidRPr="006C54C9">
        <w:rPr>
          <w:rFonts w:ascii="Times New Roman" w:hAnsi="Times New Roman" w:cs="Times New Roman"/>
          <w:vertAlign w:val="subscript"/>
        </w:rPr>
        <w:t>max</w:t>
      </w:r>
      <w:bookmarkEnd w:id="5"/>
      <w:proofErr w:type="spellEnd"/>
      <w:r w:rsidRPr="006C54C9">
        <w:rPr>
          <w:rFonts w:ascii="Times New Roman" w:hAnsi="Times New Roman" w:cs="Times New Roman"/>
        </w:rPr>
        <w:t xml:space="preserve"> are the minimum and maximum UE RX beamforming gain selected according to the UE power class.</w:t>
      </w:r>
    </w:p>
    <w:p w14:paraId="28D0962D" w14:textId="3B851DBD" w:rsidR="00653C0F" w:rsidRPr="006C54C9" w:rsidRDefault="00653C0F" w:rsidP="00DE25ED">
      <w:pPr>
        <w:spacing w:after="120"/>
        <w:rPr>
          <w:rFonts w:ascii="Times New Roman" w:hAnsi="Times New Roman" w:cs="Times New Roman"/>
        </w:rPr>
      </w:pPr>
      <w:r w:rsidRPr="006C54C9">
        <w:rPr>
          <w:rFonts w:ascii="Times New Roman" w:hAnsi="Times New Roman" w:cs="Times New Roman"/>
        </w:rPr>
        <w:t xml:space="preserve">From the test procedure, it’s clear that </w:t>
      </w:r>
      <w:bookmarkStart w:id="6" w:name="_Hlk162426075"/>
      <w:r w:rsidRPr="006C54C9">
        <w:rPr>
          <w:rFonts w:ascii="Times New Roman" w:hAnsi="Times New Roman" w:cs="Times New Roman"/>
        </w:rPr>
        <w:t>the absolute RSRP difference is the delta between the measured L1-RS</w:t>
      </w:r>
      <w:r w:rsidR="00165E3A" w:rsidRPr="006C54C9">
        <w:rPr>
          <w:rFonts w:ascii="Times New Roman" w:hAnsi="Times New Roman" w:cs="Times New Roman"/>
        </w:rPr>
        <w:t>R</w:t>
      </w:r>
      <w:r w:rsidRPr="006C54C9">
        <w:rPr>
          <w:rFonts w:ascii="Times New Roman" w:hAnsi="Times New Roman" w:cs="Times New Roman"/>
        </w:rPr>
        <w:t xml:space="preserve">P and ideal RSRP </w:t>
      </w:r>
      <w:r w:rsidRPr="006C54C9">
        <w:rPr>
          <w:rFonts w:ascii="Times New Roman" w:hAnsi="Times New Roman" w:cs="Times New Roman"/>
          <w:b/>
          <w:bCs/>
        </w:rPr>
        <w:t>for the same beam index</w:t>
      </w:r>
      <w:r w:rsidRPr="006C54C9">
        <w:rPr>
          <w:rFonts w:ascii="Times New Roman" w:hAnsi="Times New Roman" w:cs="Times New Roman"/>
        </w:rPr>
        <w:t>.</w:t>
      </w:r>
      <w:r w:rsidR="00835B91" w:rsidRPr="006C54C9">
        <w:rPr>
          <w:rFonts w:ascii="Times New Roman" w:hAnsi="Times New Roman" w:cs="Times New Roman"/>
        </w:rPr>
        <w:t xml:space="preserve"> </w:t>
      </w:r>
      <w:bookmarkEnd w:id="6"/>
      <w:r w:rsidR="00835B91" w:rsidRPr="006C54C9">
        <w:rPr>
          <w:rFonts w:ascii="Times New Roman" w:hAnsi="Times New Roman" w:cs="Times New Roman"/>
        </w:rPr>
        <w:t xml:space="preserve">During Rel-15 </w:t>
      </w:r>
      <w:r w:rsidR="00165E3A" w:rsidRPr="006C54C9">
        <w:rPr>
          <w:rFonts w:ascii="Times New Roman" w:hAnsi="Times New Roman" w:cs="Times New Roman"/>
        </w:rPr>
        <w:t xml:space="preserve">L1-RSRP </w:t>
      </w:r>
      <w:r w:rsidR="00835B91" w:rsidRPr="006C54C9">
        <w:rPr>
          <w:rFonts w:ascii="Times New Roman" w:hAnsi="Times New Roman" w:cs="Times New Roman"/>
        </w:rPr>
        <w:t xml:space="preserve">accuracy </w:t>
      </w:r>
      <w:r w:rsidR="00165E3A" w:rsidRPr="006C54C9">
        <w:rPr>
          <w:rFonts w:ascii="Times New Roman" w:hAnsi="Times New Roman" w:cs="Times New Roman"/>
        </w:rPr>
        <w:t>performance</w:t>
      </w:r>
      <w:r w:rsidR="00835B91" w:rsidRPr="006C54C9">
        <w:rPr>
          <w:rFonts w:ascii="Times New Roman" w:hAnsi="Times New Roman" w:cs="Times New Roman"/>
        </w:rPr>
        <w:t xml:space="preserve"> discussion, the simulation results is </w:t>
      </w:r>
      <w:r w:rsidR="00207618" w:rsidRPr="006C54C9">
        <w:rPr>
          <w:rFonts w:ascii="Times New Roman" w:hAnsi="Times New Roman" w:cs="Times New Roman"/>
        </w:rPr>
        <w:t xml:space="preserve">also </w:t>
      </w:r>
      <w:r w:rsidR="00835B91" w:rsidRPr="006C54C9">
        <w:rPr>
          <w:rFonts w:ascii="Times New Roman" w:hAnsi="Times New Roman" w:cs="Times New Roman"/>
        </w:rPr>
        <w:t xml:space="preserve">provided by assuming that RSRP difference </w:t>
      </w:r>
      <w:r w:rsidR="00165E3A" w:rsidRPr="006C54C9">
        <w:rPr>
          <w:rFonts w:ascii="Times New Roman" w:hAnsi="Times New Roman" w:cs="Times New Roman"/>
        </w:rPr>
        <w:t>is corresponding to the same beam index.</w:t>
      </w:r>
      <w:r w:rsidR="00207618" w:rsidRPr="006C54C9">
        <w:rPr>
          <w:rFonts w:ascii="Times New Roman" w:hAnsi="Times New Roman" w:cs="Times New Roman"/>
        </w:rPr>
        <w:t xml:space="preserve"> </w:t>
      </w:r>
      <w:r w:rsidR="00BE2E43" w:rsidRPr="006C54C9">
        <w:rPr>
          <w:rFonts w:ascii="Times New Roman" w:hAnsi="Times New Roman" w:cs="Times New Roman"/>
        </w:rPr>
        <w:t xml:space="preserve">No best beam selection functionality is tested. </w:t>
      </w:r>
      <w:r w:rsidR="00207618" w:rsidRPr="006C54C9">
        <w:rPr>
          <w:rFonts w:ascii="Times New Roman" w:hAnsi="Times New Roman" w:cs="Times New Roman"/>
        </w:rPr>
        <w:t>Therefore, the test metric in legacy absolute L1-RSRP requirement is:</w:t>
      </w:r>
    </w:p>
    <w:p w14:paraId="0840620B" w14:textId="703170A1" w:rsidR="00207618" w:rsidRPr="006C54C9" w:rsidRDefault="00207618" w:rsidP="00207618">
      <w:pPr>
        <w:spacing w:after="120"/>
        <w:jc w:val="center"/>
        <w:rPr>
          <w:rFonts w:ascii="Times New Roman" w:hAnsi="Times New Roman" w:cs="Times New Roman"/>
        </w:rPr>
      </w:pPr>
      <w:r w:rsidRPr="006C54C9">
        <w:rPr>
          <w:rFonts w:ascii="Times New Roman" w:hAnsi="Times New Roman" w:cs="Times New Roman"/>
        </w:rPr>
        <w:t xml:space="preserve">Absolute L1-RSRP accuracy = measured L1-RSRP </w:t>
      </w:r>
      <w:r w:rsidRPr="006C54C9">
        <w:rPr>
          <w:rFonts w:ascii="Times New Roman" w:hAnsi="Times New Roman" w:cs="Times New Roman"/>
          <w:b/>
          <w:bCs/>
        </w:rPr>
        <w:t xml:space="preserve">of beam index </w:t>
      </w:r>
      <w:r w:rsidRPr="006C54C9">
        <w:rPr>
          <w:rFonts w:ascii="Times New Roman" w:hAnsi="Times New Roman" w:cs="Times New Roman"/>
          <w:b/>
          <w:bCs/>
          <w:i/>
          <w:iCs/>
        </w:rPr>
        <w:t>n</w:t>
      </w:r>
      <w:r w:rsidRPr="006C54C9">
        <w:rPr>
          <w:rFonts w:ascii="Times New Roman" w:hAnsi="Times New Roman" w:cs="Times New Roman"/>
        </w:rPr>
        <w:t xml:space="preserve"> - ideal absolute L1-RSRP </w:t>
      </w:r>
      <w:r w:rsidRPr="006C54C9">
        <w:rPr>
          <w:rFonts w:ascii="Times New Roman" w:hAnsi="Times New Roman" w:cs="Times New Roman"/>
          <w:b/>
          <w:bCs/>
        </w:rPr>
        <w:t xml:space="preserve">of beam index </w:t>
      </w:r>
      <w:r w:rsidRPr="006C54C9">
        <w:rPr>
          <w:rFonts w:ascii="Times New Roman" w:hAnsi="Times New Roman" w:cs="Times New Roman"/>
          <w:b/>
          <w:bCs/>
          <w:i/>
          <w:iCs/>
        </w:rPr>
        <w:t>n</w:t>
      </w:r>
    </w:p>
    <w:p w14:paraId="5A71E155" w14:textId="05FAAC81" w:rsidR="00327A5C" w:rsidRPr="006C54C9" w:rsidRDefault="00327A5C" w:rsidP="00F8693F">
      <w:pPr>
        <w:spacing w:after="120"/>
        <w:rPr>
          <w:rFonts w:ascii="Times New Roman" w:hAnsi="Times New Roman" w:cs="Times New Roman"/>
          <w:b/>
          <w:bCs/>
        </w:rPr>
      </w:pPr>
      <w:r w:rsidRPr="006C54C9">
        <w:rPr>
          <w:rFonts w:ascii="Times New Roman" w:hAnsi="Times New Roman" w:cs="Times New Roman"/>
          <w:b/>
          <w:bCs/>
        </w:rPr>
        <w:t xml:space="preserve">Observation 2: For non-AI based absolute L1-RSRP accuracy test metric, ideal RSRP is not a value but a range </w:t>
      </w:r>
      <w:r w:rsidR="00461422">
        <w:rPr>
          <w:rFonts w:ascii="Times New Roman" w:hAnsi="Times New Roman" w:cs="Times New Roman"/>
          <w:b/>
          <w:bCs/>
        </w:rPr>
        <w:t>including</w:t>
      </w:r>
      <w:r w:rsidRPr="006C54C9">
        <w:rPr>
          <w:rFonts w:ascii="Times New Roman" w:hAnsi="Times New Roman" w:cs="Times New Roman"/>
          <w:b/>
          <w:bCs/>
        </w:rPr>
        <w:t xml:space="preserve"> minimum and maximum RX beamforming gain.</w:t>
      </w:r>
      <w:r w:rsidR="008409F2" w:rsidRPr="006C54C9">
        <w:rPr>
          <w:rFonts w:ascii="Times New Roman" w:hAnsi="Times New Roman" w:cs="Times New Roman"/>
          <w:b/>
          <w:bCs/>
        </w:rPr>
        <w:t xml:space="preserve"> Ideal RSRP is determined by transmit signal power at TE side and RX beamforming gain </w:t>
      </w:r>
      <w:r w:rsidR="0058395D" w:rsidRPr="006C54C9">
        <w:rPr>
          <w:rFonts w:ascii="Times New Roman" w:hAnsi="Times New Roman" w:cs="Times New Roman"/>
          <w:b/>
          <w:bCs/>
        </w:rPr>
        <w:t xml:space="preserve">range </w:t>
      </w:r>
      <w:r w:rsidR="008409F2" w:rsidRPr="006C54C9">
        <w:rPr>
          <w:rFonts w:ascii="Times New Roman" w:hAnsi="Times New Roman" w:cs="Times New Roman"/>
          <w:b/>
          <w:bCs/>
        </w:rPr>
        <w:t>of UE.</w:t>
      </w:r>
    </w:p>
    <w:p w14:paraId="0BE02928" w14:textId="28B736C4" w:rsidR="00BA040A" w:rsidRPr="006C54C9" w:rsidRDefault="00BA040A" w:rsidP="00F8693F">
      <w:pPr>
        <w:spacing w:after="120"/>
        <w:rPr>
          <w:rFonts w:ascii="Times New Roman" w:hAnsi="Times New Roman" w:cs="Times New Roman"/>
        </w:rPr>
      </w:pPr>
      <w:r w:rsidRPr="006C54C9">
        <w:rPr>
          <w:rFonts w:ascii="Times New Roman" w:hAnsi="Times New Roman" w:cs="Times New Roman"/>
        </w:rPr>
        <w:t xml:space="preserve">In other words, it didn’t consider whether best RX beam is chosen or not. Since the whole RX beamforming range is considered. </w:t>
      </w:r>
    </w:p>
    <w:p w14:paraId="05F1DA09" w14:textId="21F5219C" w:rsidR="00327A5C" w:rsidRDefault="00327A5C" w:rsidP="00F8693F">
      <w:pPr>
        <w:spacing w:after="120"/>
        <w:rPr>
          <w:rFonts w:ascii="Times New Roman" w:hAnsi="Times New Roman" w:cs="Times New Roman"/>
          <w:b/>
          <w:bCs/>
        </w:rPr>
      </w:pPr>
      <w:r w:rsidRPr="006C54C9">
        <w:rPr>
          <w:rFonts w:ascii="Times New Roman" w:hAnsi="Times New Roman" w:cs="Times New Roman"/>
          <w:b/>
          <w:bCs/>
        </w:rPr>
        <w:t>Observation 3: For non-AI based absolute L1-RSRP accuracy test metric, RSRP difference is measured RSRP with ideal RSRP for the same beam index.</w:t>
      </w:r>
      <w:r w:rsidR="00BE2E43" w:rsidRPr="006C54C9">
        <w:rPr>
          <w:rFonts w:ascii="Times New Roman" w:hAnsi="Times New Roman" w:cs="Times New Roman"/>
          <w:b/>
          <w:bCs/>
        </w:rPr>
        <w:t xml:space="preserve"> No</w:t>
      </w:r>
      <w:r w:rsidR="001C3A32" w:rsidRPr="006C54C9">
        <w:rPr>
          <w:rFonts w:ascii="Times New Roman" w:hAnsi="Times New Roman" w:cs="Times New Roman"/>
          <w:b/>
          <w:bCs/>
        </w:rPr>
        <w:t xml:space="preserve"> best</w:t>
      </w:r>
      <w:r w:rsidR="00BE2E43" w:rsidRPr="006C54C9">
        <w:rPr>
          <w:rFonts w:ascii="Times New Roman" w:hAnsi="Times New Roman" w:cs="Times New Roman"/>
          <w:b/>
          <w:bCs/>
        </w:rPr>
        <w:t xml:space="preserve"> beam selection functionality is tested.</w:t>
      </w:r>
    </w:p>
    <w:p w14:paraId="18F98CF4" w14:textId="56EAC45C" w:rsidR="00F8693F" w:rsidRPr="006C54C9" w:rsidRDefault="00CF311F" w:rsidP="00A84D45">
      <w:pPr>
        <w:pStyle w:val="3"/>
        <w:keepNext/>
        <w:keepLines/>
        <w:numPr>
          <w:ilvl w:val="3"/>
          <w:numId w:val="0"/>
        </w:numPr>
        <w:suppressAutoHyphens w:val="0"/>
        <w:overflowPunct w:val="0"/>
        <w:autoSpaceDE w:val="0"/>
        <w:autoSpaceDN w:val="0"/>
        <w:adjustRightInd w:val="0"/>
        <w:spacing w:after="180"/>
        <w:ind w:left="1134" w:hanging="1134"/>
        <w:textAlignment w:val="baseline"/>
        <w:rPr>
          <w:rFonts w:ascii="Times New Roman" w:eastAsiaTheme="minorEastAsia" w:hAnsi="Times New Roman" w:cs="Times New Roman"/>
          <w:sz w:val="24"/>
          <w:szCs w:val="24"/>
          <w:lang w:eastAsia="ja-JP"/>
        </w:rPr>
      </w:pPr>
      <w:r w:rsidRPr="006C54C9">
        <w:rPr>
          <w:rFonts w:ascii="Times New Roman" w:eastAsiaTheme="minorEastAsia" w:hAnsi="Times New Roman" w:cs="Times New Roman"/>
          <w:sz w:val="24"/>
          <w:szCs w:val="24"/>
          <w:lang w:eastAsia="ja-JP"/>
        </w:rPr>
        <w:t xml:space="preserve">2.1.2 </w:t>
      </w:r>
      <w:r w:rsidR="00F8693F" w:rsidRPr="006C54C9">
        <w:rPr>
          <w:rFonts w:ascii="Times New Roman" w:eastAsiaTheme="minorEastAsia" w:hAnsi="Times New Roman" w:cs="Times New Roman"/>
          <w:sz w:val="24"/>
          <w:szCs w:val="24"/>
          <w:lang w:eastAsia="ja-JP"/>
        </w:rPr>
        <w:t>Test metric and test case for relative L1-RSRP accuracy</w:t>
      </w:r>
    </w:p>
    <w:p w14:paraId="2344314C" w14:textId="0E4F934F" w:rsidR="004F435B" w:rsidRPr="006C54C9" w:rsidRDefault="004F435B" w:rsidP="004F435B">
      <w:pPr>
        <w:spacing w:after="120"/>
        <w:rPr>
          <w:rFonts w:ascii="Times New Roman" w:hAnsi="Times New Roman" w:cs="Times New Roman"/>
        </w:rPr>
      </w:pPr>
      <w:bookmarkStart w:id="7" w:name="_Hlk162426152"/>
      <w:r w:rsidRPr="006C54C9">
        <w:rPr>
          <w:rFonts w:ascii="Times New Roman" w:hAnsi="Times New Roman" w:cs="Times New Roman"/>
        </w:rPr>
        <w:t xml:space="preserve">The drawback of absolute RSRP requirement is that the ideal RSRP range is too large and it’s hard to verify the UE performance. </w:t>
      </w:r>
      <w:bookmarkEnd w:id="7"/>
      <w:r w:rsidRPr="006C54C9">
        <w:rPr>
          <w:rFonts w:ascii="Times New Roman" w:hAnsi="Times New Roman" w:cs="Times New Roman"/>
        </w:rPr>
        <w:t>Therefore, relative RSRP accuracy requirement is also defined.</w:t>
      </w:r>
      <w:r w:rsidR="000168CE" w:rsidRPr="006C54C9">
        <w:rPr>
          <w:rFonts w:ascii="Times New Roman" w:hAnsi="Times New Roman" w:cs="Times New Roman"/>
        </w:rPr>
        <w:t xml:space="preserve"> In RAN4 90bis, it’s agreed that:</w:t>
      </w:r>
    </w:p>
    <w:tbl>
      <w:tblPr>
        <w:tblStyle w:val="a3"/>
        <w:tblW w:w="0" w:type="auto"/>
        <w:tblLook w:val="04A0" w:firstRow="1" w:lastRow="0" w:firstColumn="1" w:lastColumn="0" w:noHBand="0" w:noVBand="1"/>
      </w:tblPr>
      <w:tblGrid>
        <w:gridCol w:w="9628"/>
      </w:tblGrid>
      <w:tr w:rsidR="000168CE" w:rsidRPr="006C54C9" w14:paraId="1F8E311A" w14:textId="77777777" w:rsidTr="000168CE">
        <w:tc>
          <w:tcPr>
            <w:tcW w:w="9628" w:type="dxa"/>
          </w:tcPr>
          <w:p w14:paraId="2CFE6BD8" w14:textId="77777777" w:rsidR="000168CE" w:rsidRPr="006C54C9" w:rsidRDefault="000168CE" w:rsidP="000168CE">
            <w:r w:rsidRPr="006C54C9">
              <w:rPr>
                <w:highlight w:val="green"/>
              </w:rPr>
              <w:t>Agreement:</w:t>
            </w:r>
          </w:p>
          <w:p w14:paraId="377BF631" w14:textId="77777777" w:rsidR="000168CE" w:rsidRPr="006C54C9" w:rsidRDefault="000168CE" w:rsidP="000168CE">
            <w:pPr>
              <w:pStyle w:val="a4"/>
              <w:numPr>
                <w:ilvl w:val="0"/>
                <w:numId w:val="35"/>
              </w:numPr>
              <w:overflowPunct w:val="0"/>
              <w:autoSpaceDE w:val="0"/>
              <w:autoSpaceDN w:val="0"/>
              <w:adjustRightInd w:val="0"/>
              <w:spacing w:after="180"/>
              <w:ind w:firstLineChars="0"/>
              <w:rPr>
                <w:rFonts w:ascii="Times New Roman" w:hAnsi="Times New Roman" w:cs="Times New Roman"/>
                <w:sz w:val="20"/>
                <w:szCs w:val="20"/>
              </w:rPr>
            </w:pPr>
            <w:r w:rsidRPr="006C54C9">
              <w:rPr>
                <w:rFonts w:ascii="Times New Roman" w:hAnsi="Times New Roman" w:cs="Times New Roman"/>
                <w:sz w:val="20"/>
                <w:szCs w:val="20"/>
              </w:rPr>
              <w:t>Use method 3 for testing absolute accuracy</w:t>
            </w:r>
          </w:p>
          <w:p w14:paraId="29A07C89" w14:textId="77777777" w:rsidR="000168CE" w:rsidRPr="006C54C9" w:rsidRDefault="000168CE" w:rsidP="000168CE">
            <w:pPr>
              <w:pStyle w:val="a4"/>
              <w:numPr>
                <w:ilvl w:val="1"/>
                <w:numId w:val="35"/>
              </w:numPr>
              <w:overflowPunct w:val="0"/>
              <w:autoSpaceDE w:val="0"/>
              <w:autoSpaceDN w:val="0"/>
              <w:adjustRightInd w:val="0"/>
              <w:spacing w:after="180"/>
              <w:ind w:firstLineChars="0"/>
              <w:rPr>
                <w:rFonts w:ascii="Times New Roman" w:hAnsi="Times New Roman" w:cs="Times New Roman"/>
                <w:sz w:val="20"/>
                <w:szCs w:val="20"/>
              </w:rPr>
            </w:pPr>
            <w:r w:rsidRPr="006C54C9">
              <w:rPr>
                <w:rFonts w:ascii="Times New Roman" w:hAnsi="Times New Roman" w:cs="Times New Roman"/>
                <w:sz w:val="20"/>
                <w:szCs w:val="20"/>
              </w:rPr>
              <w:t xml:space="preserve">On top of that, </w:t>
            </w:r>
          </w:p>
          <w:p w14:paraId="0CD6593B" w14:textId="77777777" w:rsidR="000168CE" w:rsidRPr="006C54C9" w:rsidRDefault="000168CE" w:rsidP="000168CE">
            <w:pPr>
              <w:pStyle w:val="a4"/>
              <w:numPr>
                <w:ilvl w:val="2"/>
                <w:numId w:val="35"/>
              </w:numPr>
              <w:overflowPunct w:val="0"/>
              <w:autoSpaceDE w:val="0"/>
              <w:autoSpaceDN w:val="0"/>
              <w:adjustRightInd w:val="0"/>
              <w:spacing w:after="180"/>
              <w:ind w:firstLineChars="0"/>
              <w:rPr>
                <w:rFonts w:ascii="Times New Roman" w:hAnsi="Times New Roman" w:cs="Times New Roman"/>
                <w:sz w:val="20"/>
                <w:szCs w:val="20"/>
              </w:rPr>
            </w:pPr>
            <w:r w:rsidRPr="006C54C9">
              <w:rPr>
                <w:rFonts w:ascii="Times New Roman" w:hAnsi="Times New Roman" w:cs="Times New Roman"/>
                <w:sz w:val="20"/>
                <w:szCs w:val="20"/>
              </w:rPr>
              <w:lastRenderedPageBreak/>
              <w:t xml:space="preserve">Verify the relative accuracy between different cells in the same test, </w:t>
            </w:r>
          </w:p>
          <w:p w14:paraId="61EB6BAA" w14:textId="7F3385B3" w:rsidR="000168CE" w:rsidRPr="006C54C9" w:rsidRDefault="000168CE" w:rsidP="000168CE">
            <w:pPr>
              <w:pStyle w:val="a4"/>
              <w:numPr>
                <w:ilvl w:val="2"/>
                <w:numId w:val="35"/>
              </w:numPr>
              <w:overflowPunct w:val="0"/>
              <w:autoSpaceDE w:val="0"/>
              <w:autoSpaceDN w:val="0"/>
              <w:adjustRightInd w:val="0"/>
              <w:spacing w:after="180"/>
              <w:ind w:firstLineChars="0"/>
              <w:rPr>
                <w:rFonts w:ascii="Times New Roman" w:hAnsi="Times New Roman" w:cs="Times New Roman"/>
                <w:sz w:val="20"/>
                <w:szCs w:val="20"/>
              </w:rPr>
            </w:pPr>
            <w:r w:rsidRPr="006C54C9">
              <w:rPr>
                <w:rFonts w:ascii="Times New Roman" w:hAnsi="Times New Roman" w:cs="Times New Roman"/>
                <w:color w:val="000000" w:themeColor="text1"/>
                <w:sz w:val="20"/>
                <w:szCs w:val="20"/>
              </w:rPr>
              <w:t xml:space="preserve">Verify the </w:t>
            </w:r>
            <w:r w:rsidRPr="006C54C9">
              <w:rPr>
                <w:rFonts w:ascii="Times New Roman" w:hAnsi="Times New Roman" w:cs="Times New Roman"/>
                <w:b/>
                <w:bCs/>
                <w:color w:val="000000" w:themeColor="text1"/>
                <w:sz w:val="20"/>
                <w:szCs w:val="20"/>
              </w:rPr>
              <w:t>relative accuracy</w:t>
            </w:r>
            <w:r w:rsidRPr="006C54C9">
              <w:rPr>
                <w:rFonts w:ascii="Times New Roman" w:hAnsi="Times New Roman" w:cs="Times New Roman"/>
                <w:color w:val="000000" w:themeColor="text1"/>
                <w:sz w:val="20"/>
                <w:szCs w:val="20"/>
              </w:rPr>
              <w:t xml:space="preserve"> between levels on the same cell </w:t>
            </w:r>
            <w:r w:rsidRPr="006C54C9">
              <w:rPr>
                <w:rFonts w:ascii="Times New Roman" w:hAnsi="Times New Roman" w:cs="Times New Roman"/>
                <w:b/>
                <w:bCs/>
                <w:color w:val="000000" w:themeColor="text1"/>
                <w:sz w:val="20"/>
                <w:szCs w:val="20"/>
              </w:rPr>
              <w:t>in the same direction across different RSRP levels</w:t>
            </w:r>
          </w:p>
        </w:tc>
      </w:tr>
    </w:tbl>
    <w:p w14:paraId="1DD2F419" w14:textId="77777777" w:rsidR="000168CE" w:rsidRPr="006C54C9" w:rsidRDefault="000168CE" w:rsidP="004F435B">
      <w:pPr>
        <w:spacing w:after="120"/>
        <w:rPr>
          <w:rFonts w:ascii="Times New Roman" w:hAnsi="Times New Roman" w:cs="Times New Roman"/>
        </w:rPr>
      </w:pPr>
    </w:p>
    <w:p w14:paraId="5FCC0A22" w14:textId="791C5C79" w:rsidR="004F435B" w:rsidRPr="006C54C9" w:rsidRDefault="003F65AB" w:rsidP="004F435B">
      <w:pPr>
        <w:spacing w:after="120"/>
        <w:rPr>
          <w:rFonts w:ascii="Times New Roman" w:hAnsi="Times New Roman" w:cs="Times New Roman"/>
        </w:rPr>
      </w:pPr>
      <w:bookmarkStart w:id="8" w:name="_Hlk162426218"/>
      <w:r w:rsidRPr="006C54C9">
        <w:rPr>
          <w:rFonts w:ascii="Times New Roman" w:hAnsi="Times New Roman" w:cs="Times New Roman"/>
        </w:rPr>
        <w:t xml:space="preserve">Relative accuracy test is designed that two CSI-RS will be configured, </w:t>
      </w:r>
      <w:proofErr w:type="gramStart"/>
      <w:r w:rsidRPr="006C54C9">
        <w:rPr>
          <w:rFonts w:ascii="Times New Roman" w:hAnsi="Times New Roman" w:cs="Times New Roman"/>
        </w:rPr>
        <w:t>i.e.</w:t>
      </w:r>
      <w:proofErr w:type="gramEnd"/>
      <w:r w:rsidRPr="006C54C9">
        <w:rPr>
          <w:rFonts w:ascii="Times New Roman" w:hAnsi="Times New Roman" w:cs="Times New Roman"/>
        </w:rPr>
        <w:t xml:space="preserve"> CSI-RS 0 and CSI-RS 1. Two RSs are with different RSRP level. </w:t>
      </w:r>
      <w:r w:rsidR="00DA29DE" w:rsidRPr="006C54C9">
        <w:rPr>
          <w:rFonts w:ascii="Times New Roman" w:hAnsi="Times New Roman" w:cs="Times New Roman"/>
        </w:rPr>
        <w:t>If the two RSs are from the same or similar direction, r</w:t>
      </w:r>
      <w:r w:rsidR="004F435B" w:rsidRPr="006C54C9">
        <w:rPr>
          <w:rFonts w:ascii="Times New Roman" w:hAnsi="Times New Roman" w:cs="Times New Roman"/>
        </w:rPr>
        <w:t xml:space="preserve">elative accuracy test can </w:t>
      </w:r>
      <w:r w:rsidR="00DA29DE" w:rsidRPr="006C54C9">
        <w:rPr>
          <w:rFonts w:ascii="Times New Roman" w:hAnsi="Times New Roman" w:cs="Times New Roman"/>
        </w:rPr>
        <w:t xml:space="preserve">reduce or </w:t>
      </w:r>
      <w:r w:rsidR="004F435B" w:rsidRPr="006C54C9">
        <w:rPr>
          <w:rFonts w:ascii="Times New Roman" w:hAnsi="Times New Roman" w:cs="Times New Roman"/>
        </w:rPr>
        <w:t>get rid of the large RX beamforming gain impact and verify UE baseband performance. For relative accuracy requirement, the test metric is as below:</w:t>
      </w:r>
    </w:p>
    <w:p w14:paraId="31ADB41C" w14:textId="77777777" w:rsidR="004F435B" w:rsidRPr="006C54C9" w:rsidRDefault="004F435B" w:rsidP="004F435B">
      <w:pPr>
        <w:spacing w:after="120"/>
        <w:jc w:val="center"/>
        <w:rPr>
          <w:rFonts w:ascii="Times New Roman" w:hAnsi="Times New Roman" w:cs="Times New Roman"/>
        </w:rPr>
      </w:pPr>
      <w:r w:rsidRPr="006C54C9">
        <w:rPr>
          <w:rFonts w:ascii="Times New Roman" w:hAnsi="Times New Roman" w:cs="Times New Roman"/>
        </w:rPr>
        <w:t>Relative L1-RSRP accuracy = measured L1-RSRP of RS0 - measured L1-RSRP of RS1</w:t>
      </w:r>
    </w:p>
    <w:p w14:paraId="010F7409" w14:textId="53C6C080" w:rsidR="00CF512A" w:rsidRPr="006C54C9" w:rsidRDefault="00CF512A" w:rsidP="00800CFA">
      <w:pPr>
        <w:spacing w:after="120"/>
        <w:rPr>
          <w:rFonts w:ascii="Times New Roman" w:hAnsi="Times New Roman" w:cs="Times New Roman"/>
        </w:rPr>
      </w:pPr>
      <w:r w:rsidRPr="006C54C9">
        <w:rPr>
          <w:rFonts w:ascii="Times New Roman" w:hAnsi="Times New Roman" w:cs="Times New Roman"/>
        </w:rPr>
        <w:t>For relative accuracy testcase, the L1-RSRP difference between reported CSI-RS0 and CSI-RS1 will be calculated and make sure that it will satisfy the relative accuracy requirement:</w:t>
      </w:r>
    </w:p>
    <w:p w14:paraId="48E32847" w14:textId="77777777" w:rsidR="00CF512A" w:rsidRPr="006C54C9" w:rsidRDefault="00CF512A" w:rsidP="00800CFA">
      <w:pPr>
        <w:spacing w:after="120"/>
        <w:jc w:val="center"/>
        <w:rPr>
          <w:rFonts w:ascii="Times New Roman" w:hAnsi="Times New Roman" w:cs="Times New Roman"/>
        </w:rPr>
      </w:pPr>
      <w:r w:rsidRPr="006C54C9">
        <w:rPr>
          <w:rFonts w:ascii="Times New Roman" w:hAnsi="Times New Roman" w:cs="Times New Roman"/>
        </w:rPr>
        <w:t xml:space="preserve">Difference of two Reported RSRPs </w:t>
      </w:r>
      <w:r w:rsidRPr="006C54C9">
        <w:rPr>
          <w:rFonts w:ascii="Times New Roman" w:hAnsi="Times New Roman" w:cs="Times New Roman"/>
          <w:szCs w:val="18"/>
        </w:rPr>
        <w:t>≤ δ</w:t>
      </w:r>
    </w:p>
    <w:p w14:paraId="4D8D0FAC" w14:textId="77777777" w:rsidR="00CF512A" w:rsidRPr="006C54C9" w:rsidRDefault="00CF512A" w:rsidP="00800CFA">
      <w:pPr>
        <w:spacing w:after="120"/>
        <w:rPr>
          <w:rFonts w:ascii="Times New Roman" w:hAnsi="Times New Roman" w:cs="Times New Roman"/>
        </w:rPr>
      </w:pPr>
      <w:r w:rsidRPr="006C54C9">
        <w:rPr>
          <w:rFonts w:ascii="Times New Roman" w:hAnsi="Times New Roman" w:cs="Times New Roman"/>
        </w:rPr>
        <w:t xml:space="preserve">Where δ is relative accuracy requirement, </w:t>
      </w:r>
      <w:proofErr w:type="gramStart"/>
      <w:r w:rsidRPr="006C54C9">
        <w:rPr>
          <w:rFonts w:ascii="Times New Roman" w:hAnsi="Times New Roman" w:cs="Times New Roman"/>
        </w:rPr>
        <w:t>i.e.</w:t>
      </w:r>
      <w:proofErr w:type="gramEnd"/>
      <w:r w:rsidRPr="006C54C9">
        <w:rPr>
          <w:rFonts w:ascii="Times New Roman" w:hAnsi="Times New Roman" w:cs="Times New Roman"/>
        </w:rPr>
        <w:t xml:space="preserve"> 6.5dB.</w:t>
      </w:r>
    </w:p>
    <w:bookmarkEnd w:id="8"/>
    <w:p w14:paraId="1A7B7587" w14:textId="5DC4FACD" w:rsidR="00815CA7" w:rsidRPr="006C54C9" w:rsidRDefault="00CF512A" w:rsidP="00705CDA">
      <w:pPr>
        <w:rPr>
          <w:rFonts w:ascii="Times New Roman" w:hAnsi="Times New Roman" w:cs="Times New Roman"/>
          <w:b/>
          <w:bCs/>
        </w:rPr>
      </w:pPr>
      <w:r w:rsidRPr="006C54C9">
        <w:rPr>
          <w:rFonts w:ascii="Times New Roman" w:hAnsi="Times New Roman" w:cs="Times New Roman"/>
          <w:b/>
          <w:bCs/>
        </w:rPr>
        <w:t xml:space="preserve">Observation 4: Relative L1-RSRP accuracy is designed to verify baseband performance which can </w:t>
      </w:r>
      <w:r w:rsidR="008E7273" w:rsidRPr="006C54C9">
        <w:rPr>
          <w:rFonts w:ascii="Times New Roman" w:hAnsi="Times New Roman" w:cs="Times New Roman"/>
          <w:b/>
          <w:bCs/>
        </w:rPr>
        <w:t xml:space="preserve">reduce or </w:t>
      </w:r>
      <w:r w:rsidRPr="006C54C9">
        <w:rPr>
          <w:rFonts w:ascii="Times New Roman" w:hAnsi="Times New Roman" w:cs="Times New Roman"/>
          <w:b/>
          <w:bCs/>
        </w:rPr>
        <w:t xml:space="preserve">get rid of the impact of large RX beamforming gain range. </w:t>
      </w:r>
      <w:r w:rsidR="007A341E" w:rsidRPr="006C54C9">
        <w:rPr>
          <w:rFonts w:ascii="Times New Roman" w:hAnsi="Times New Roman" w:cs="Times New Roman"/>
          <w:b/>
          <w:bCs/>
        </w:rPr>
        <w:t xml:space="preserve">Relative accuracy is the measured L1-RSRP difference between two </w:t>
      </w:r>
      <w:r w:rsidR="00990EBC" w:rsidRPr="006C54C9">
        <w:rPr>
          <w:rFonts w:ascii="Times New Roman" w:hAnsi="Times New Roman" w:cs="Times New Roman"/>
          <w:b/>
          <w:bCs/>
        </w:rPr>
        <w:t>RSs</w:t>
      </w:r>
      <w:r w:rsidR="007A341E" w:rsidRPr="006C54C9">
        <w:rPr>
          <w:rFonts w:ascii="Times New Roman" w:hAnsi="Times New Roman" w:cs="Times New Roman"/>
          <w:b/>
          <w:bCs/>
        </w:rPr>
        <w:t>.</w:t>
      </w:r>
    </w:p>
    <w:p w14:paraId="2D1BAD32" w14:textId="6501938A" w:rsidR="00CF6AD6" w:rsidRPr="006C54C9" w:rsidRDefault="0029796C" w:rsidP="0029796C">
      <w:pPr>
        <w:pStyle w:val="2"/>
        <w:numPr>
          <w:ilvl w:val="3"/>
          <w:numId w:val="4"/>
        </w:numPr>
        <w:spacing w:after="280"/>
        <w:ind w:left="0" w:firstLine="0"/>
        <w:rPr>
          <w:rFonts w:ascii="Times New Roman" w:hAnsi="Times New Roman" w:cs="Times New Roman"/>
          <w:sz w:val="28"/>
          <w:szCs w:val="28"/>
        </w:rPr>
      </w:pPr>
      <w:r w:rsidRPr="006C54C9">
        <w:rPr>
          <w:rFonts w:ascii="Times New Roman" w:hAnsi="Times New Roman" w:cs="Times New Roman"/>
          <w:sz w:val="28"/>
          <w:szCs w:val="28"/>
        </w:rPr>
        <w:t>2.</w:t>
      </w:r>
      <w:r w:rsidR="001D281D">
        <w:rPr>
          <w:rFonts w:ascii="Times New Roman" w:hAnsi="Times New Roman" w:cs="Times New Roman"/>
          <w:sz w:val="28"/>
          <w:szCs w:val="28"/>
        </w:rPr>
        <w:t>2</w:t>
      </w:r>
      <w:r w:rsidRPr="006C54C9">
        <w:rPr>
          <w:rFonts w:ascii="Times New Roman" w:hAnsi="Times New Roman" w:cs="Times New Roman"/>
          <w:sz w:val="28"/>
          <w:szCs w:val="28"/>
        </w:rPr>
        <w:t xml:space="preserve"> Test metric for AI based BM</w:t>
      </w:r>
    </w:p>
    <w:p w14:paraId="45ECA2F6" w14:textId="1564E0BF" w:rsidR="007F7E19" w:rsidRPr="006C54C9" w:rsidRDefault="001D20D9" w:rsidP="007F7E19">
      <w:pPr>
        <w:spacing w:after="120"/>
        <w:rPr>
          <w:rFonts w:ascii="Times New Roman" w:hAnsi="Times New Roman" w:cs="Times New Roman"/>
          <w:lang w:val="en-GB"/>
        </w:rPr>
      </w:pPr>
      <w:r w:rsidRPr="006C54C9">
        <w:rPr>
          <w:rFonts w:ascii="Times New Roman" w:hAnsi="Times New Roman" w:cs="Times New Roman"/>
          <w:lang w:val="en-GB"/>
        </w:rPr>
        <w:t xml:space="preserve">In last meeting, </w:t>
      </w:r>
      <w:r w:rsidR="00DD26AA" w:rsidRPr="006C54C9">
        <w:rPr>
          <w:rFonts w:ascii="Times New Roman" w:hAnsi="Times New Roman" w:cs="Times New Roman"/>
          <w:lang w:val="en-GB"/>
        </w:rPr>
        <w:t xml:space="preserve">down selection </w:t>
      </w:r>
      <w:r w:rsidR="009F7A66" w:rsidRPr="006C54C9">
        <w:rPr>
          <w:rFonts w:ascii="Times New Roman" w:hAnsi="Times New Roman" w:cs="Times New Roman"/>
          <w:lang w:val="en-GB"/>
        </w:rPr>
        <w:t xml:space="preserve">for </w:t>
      </w:r>
      <w:r w:rsidR="00DD26AA" w:rsidRPr="006C54C9">
        <w:rPr>
          <w:rFonts w:ascii="Times New Roman" w:hAnsi="Times New Roman" w:cs="Times New Roman"/>
          <w:lang w:val="en-GB"/>
        </w:rPr>
        <w:t>test metric is discussed.</w:t>
      </w:r>
      <w:r w:rsidR="007F7E19" w:rsidRPr="006C54C9">
        <w:rPr>
          <w:rFonts w:ascii="Times New Roman" w:hAnsi="Times New Roman" w:cs="Times New Roman"/>
          <w:lang w:val="en-GB"/>
        </w:rPr>
        <w:t xml:space="preserve"> </w:t>
      </w:r>
      <w:r w:rsidR="007F7E19" w:rsidRPr="006C54C9">
        <w:rPr>
          <w:rFonts w:ascii="Times New Roman" w:hAnsi="Times New Roman" w:cs="Times New Roman"/>
        </w:rPr>
        <w:t>The test metric</w:t>
      </w:r>
      <w:r w:rsidR="002F5D5C">
        <w:rPr>
          <w:rFonts w:ascii="Times New Roman" w:hAnsi="Times New Roman" w:cs="Times New Roman"/>
        </w:rPr>
        <w:t>s</w:t>
      </w:r>
      <w:r w:rsidR="007F7E19" w:rsidRPr="006C54C9">
        <w:rPr>
          <w:rFonts w:ascii="Times New Roman" w:hAnsi="Times New Roman" w:cs="Times New Roman"/>
        </w:rPr>
        <w:t xml:space="preserve"> </w:t>
      </w:r>
      <w:r w:rsidR="002F5D5C">
        <w:rPr>
          <w:rFonts w:ascii="Times New Roman" w:hAnsi="Times New Roman" w:cs="Times New Roman"/>
        </w:rPr>
        <w:t>are</w:t>
      </w:r>
      <w:r w:rsidR="007F7E19" w:rsidRPr="006C54C9">
        <w:rPr>
          <w:rFonts w:ascii="Times New Roman" w:hAnsi="Times New Roman" w:cs="Times New Roman"/>
        </w:rPr>
        <w:t xml:space="preserve"> as below:</w:t>
      </w:r>
    </w:p>
    <w:tbl>
      <w:tblPr>
        <w:tblStyle w:val="a3"/>
        <w:tblW w:w="0" w:type="auto"/>
        <w:tblLook w:val="04A0" w:firstRow="1" w:lastRow="0" w:firstColumn="1" w:lastColumn="0" w:noHBand="0" w:noVBand="1"/>
      </w:tblPr>
      <w:tblGrid>
        <w:gridCol w:w="9628"/>
      </w:tblGrid>
      <w:tr w:rsidR="007F7E19" w:rsidRPr="006C54C9" w14:paraId="43474F5A" w14:textId="77777777" w:rsidTr="009850E5">
        <w:tc>
          <w:tcPr>
            <w:tcW w:w="9628" w:type="dxa"/>
          </w:tcPr>
          <w:p w14:paraId="565D084B" w14:textId="77777777" w:rsidR="007F7E19" w:rsidRPr="006C54C9" w:rsidRDefault="007F7E19" w:rsidP="009850E5">
            <w:pPr>
              <w:pStyle w:val="a4"/>
              <w:numPr>
                <w:ilvl w:val="0"/>
                <w:numId w:val="32"/>
              </w:numPr>
              <w:spacing w:after="180"/>
              <w:ind w:firstLineChars="0"/>
              <w:rPr>
                <w:rFonts w:ascii="Times New Roman" w:hAnsi="Times New Roman" w:cs="Times New Roman"/>
                <w:sz w:val="20"/>
                <w:szCs w:val="20"/>
              </w:rPr>
            </w:pPr>
            <w:r w:rsidRPr="006C54C9">
              <w:rPr>
                <w:rFonts w:ascii="Times New Roman" w:hAnsi="Times New Roman" w:cs="Times New Roman"/>
                <w:sz w:val="20"/>
                <w:szCs w:val="20"/>
              </w:rPr>
              <w:t>Option 1: RSRP accuracy</w:t>
            </w:r>
          </w:p>
          <w:p w14:paraId="4A141809" w14:textId="53253A74" w:rsidR="007F7E19" w:rsidRDefault="007F7E19" w:rsidP="009850E5">
            <w:pPr>
              <w:pStyle w:val="a4"/>
              <w:numPr>
                <w:ilvl w:val="0"/>
                <w:numId w:val="32"/>
              </w:numPr>
              <w:spacing w:after="180"/>
              <w:ind w:firstLineChars="0"/>
              <w:rPr>
                <w:rFonts w:ascii="Times New Roman" w:hAnsi="Times New Roman" w:cs="Times New Roman"/>
                <w:sz w:val="20"/>
                <w:szCs w:val="20"/>
              </w:rPr>
            </w:pPr>
            <w:r w:rsidRPr="006C54C9">
              <w:rPr>
                <w:rFonts w:ascii="Times New Roman" w:hAnsi="Times New Roman" w:cs="Times New Roman"/>
                <w:sz w:val="20"/>
                <w:szCs w:val="20"/>
              </w:rPr>
              <w:t>Option 2: Beam prediction accuracy</w:t>
            </w:r>
          </w:p>
          <w:p w14:paraId="7D4CB8B9" w14:textId="0C78642B" w:rsidR="00970E0E" w:rsidRPr="00CD7969" w:rsidRDefault="00970E0E" w:rsidP="00970E0E">
            <w:pPr>
              <w:pStyle w:val="B2"/>
              <w:ind w:left="720" w:firstLine="0"/>
            </w:pPr>
            <w:r>
              <w:t xml:space="preserve">- </w:t>
            </w:r>
            <w:r w:rsidRPr="00CD7969">
              <w:t>Top-1 (%): the percentage of "</w:t>
            </w:r>
            <w:r w:rsidRPr="00970E0E">
              <w:t>the Top-1 genie-aided beam</w:t>
            </w:r>
            <w:r w:rsidRPr="00CD7969">
              <w:t xml:space="preserve"> is Top-1 predicted beam"</w:t>
            </w:r>
          </w:p>
          <w:p w14:paraId="03577B29" w14:textId="0D11F009" w:rsidR="00970E0E" w:rsidRPr="00CD7969" w:rsidRDefault="00970E0E" w:rsidP="00970E0E">
            <w:pPr>
              <w:pStyle w:val="B2"/>
            </w:pPr>
            <w:r>
              <w:t xml:space="preserve">   </w:t>
            </w:r>
            <w:r w:rsidRPr="00CD7969">
              <w:t>-</w:t>
            </w:r>
            <w:r w:rsidRPr="00CD7969">
              <w:tab/>
              <w:t>Top-K/1 (%): the percentage of "</w:t>
            </w:r>
            <w:r w:rsidRPr="00970E0E">
              <w:t>the Top-1 genie-aided beam</w:t>
            </w:r>
            <w:r w:rsidRPr="00CD7969">
              <w:t xml:space="preserve"> is one of the Top-K predicted beams"</w:t>
            </w:r>
          </w:p>
          <w:p w14:paraId="4E1C8160" w14:textId="282F8A95" w:rsidR="00970E0E" w:rsidRPr="00CD7969" w:rsidRDefault="00970E0E" w:rsidP="00970E0E">
            <w:pPr>
              <w:pStyle w:val="B2"/>
            </w:pPr>
            <w:r>
              <w:t xml:space="preserve">   </w:t>
            </w:r>
            <w:r w:rsidRPr="00CD7969">
              <w:t>-</w:t>
            </w:r>
            <w:r w:rsidRPr="00CD7969">
              <w:tab/>
              <w:t xml:space="preserve">Top-1/K (%) (Optional): the percentage of "the Top-1 predicted beam is one of the Top-K </w:t>
            </w:r>
            <w:proofErr w:type="gramStart"/>
            <w:r w:rsidRPr="00CD7969">
              <w:t>genie</w:t>
            </w:r>
            <w:proofErr w:type="gramEnd"/>
            <w:r w:rsidRPr="00CD7969">
              <w:t>-aided beams"</w:t>
            </w:r>
          </w:p>
          <w:p w14:paraId="564056BF" w14:textId="3BBA588F" w:rsidR="00970E0E" w:rsidRPr="00970E0E" w:rsidRDefault="00970E0E" w:rsidP="00970E0E">
            <w:pPr>
              <w:pStyle w:val="a4"/>
              <w:numPr>
                <w:ilvl w:val="0"/>
                <w:numId w:val="32"/>
              </w:numPr>
              <w:spacing w:after="180"/>
              <w:ind w:firstLineChars="0"/>
              <w:rPr>
                <w:rFonts w:ascii="Times New Roman" w:hAnsi="Times New Roman" w:cs="Times New Roman"/>
                <w:sz w:val="20"/>
                <w:szCs w:val="20"/>
              </w:rPr>
            </w:pPr>
            <w:r w:rsidRPr="00970E0E">
              <w:rPr>
                <w:rFonts w:ascii="Times New Roman" w:hAnsi="Times New Roman" w:cs="Times New Roman"/>
                <w:sz w:val="20"/>
                <w:szCs w:val="20"/>
              </w:rPr>
              <w:t xml:space="preserve">     -</w:t>
            </w:r>
            <w:r w:rsidRPr="00970E0E">
              <w:rPr>
                <w:rFonts w:ascii="Times New Roman" w:hAnsi="Times New Roman" w:cs="Times New Roman"/>
                <w:sz w:val="20"/>
                <w:szCs w:val="20"/>
              </w:rPr>
              <w:tab/>
              <w:t>Where K &gt;1 and values can be reported</w:t>
            </w:r>
          </w:p>
          <w:p w14:paraId="7FEAF598" w14:textId="77777777" w:rsidR="007F7E19" w:rsidRPr="006C54C9" w:rsidRDefault="007F7E19" w:rsidP="009850E5">
            <w:pPr>
              <w:pStyle w:val="a4"/>
              <w:numPr>
                <w:ilvl w:val="0"/>
                <w:numId w:val="32"/>
              </w:numPr>
              <w:spacing w:after="180"/>
              <w:ind w:firstLineChars="0"/>
              <w:rPr>
                <w:rFonts w:ascii="Times New Roman" w:hAnsi="Times New Roman" w:cs="Times New Roman"/>
                <w:sz w:val="20"/>
                <w:szCs w:val="20"/>
              </w:rPr>
            </w:pPr>
            <w:r w:rsidRPr="006C54C9">
              <w:rPr>
                <w:rFonts w:ascii="Times New Roman" w:hAnsi="Times New Roman" w:cs="Times New Roman"/>
                <w:sz w:val="20"/>
                <w:szCs w:val="20"/>
              </w:rPr>
              <w:t xml:space="preserve">Option 3: The successful rate for the correct prediction which is considered as maximum RSRP among top-K predicted beams is larger than the RSRP of the strongest beam – x dB, </w:t>
            </w:r>
          </w:p>
          <w:p w14:paraId="73DCD0BC" w14:textId="77777777" w:rsidR="007F7E19" w:rsidRPr="006C54C9" w:rsidRDefault="007F7E19" w:rsidP="009850E5">
            <w:pPr>
              <w:pStyle w:val="a4"/>
              <w:numPr>
                <w:ilvl w:val="1"/>
                <w:numId w:val="33"/>
              </w:numPr>
              <w:overflowPunct w:val="0"/>
              <w:autoSpaceDE w:val="0"/>
              <w:autoSpaceDN w:val="0"/>
              <w:adjustRightInd w:val="0"/>
              <w:spacing w:after="180"/>
              <w:ind w:left="1519" w:firstLineChars="0" w:hanging="442"/>
              <w:textAlignment w:val="baseline"/>
              <w:rPr>
                <w:rFonts w:ascii="Times New Roman" w:hAnsi="Times New Roman" w:cs="Times New Roman"/>
                <w:sz w:val="20"/>
                <w:szCs w:val="20"/>
              </w:rPr>
            </w:pPr>
            <w:r w:rsidRPr="006C54C9">
              <w:rPr>
                <w:rFonts w:ascii="Times New Roman" w:hAnsi="Times New Roman" w:cs="Times New Roman"/>
                <w:sz w:val="20"/>
                <w:szCs w:val="20"/>
              </w:rPr>
              <w:t>Related measurement accuracy can be considered to determine x</w:t>
            </w:r>
          </w:p>
          <w:p w14:paraId="7940BAB3" w14:textId="77777777" w:rsidR="007F7E19" w:rsidRPr="006C54C9" w:rsidRDefault="007F7E19" w:rsidP="009850E5">
            <w:pPr>
              <w:pStyle w:val="a4"/>
              <w:numPr>
                <w:ilvl w:val="0"/>
                <w:numId w:val="32"/>
              </w:numPr>
              <w:spacing w:after="180"/>
              <w:ind w:firstLineChars="0"/>
              <w:rPr>
                <w:rFonts w:ascii="Times New Roman" w:hAnsi="Times New Roman" w:cs="Times New Roman"/>
                <w:sz w:val="20"/>
                <w:szCs w:val="20"/>
              </w:rPr>
            </w:pPr>
            <w:r w:rsidRPr="006C54C9">
              <w:rPr>
                <w:rFonts w:ascii="Times New Roman" w:hAnsi="Times New Roman" w:cs="Times New Roman"/>
                <w:sz w:val="20"/>
                <w:szCs w:val="20"/>
              </w:rPr>
              <w:t>Option 4: combinations of above options</w:t>
            </w:r>
          </w:p>
        </w:tc>
      </w:tr>
    </w:tbl>
    <w:p w14:paraId="21BBFFF2" w14:textId="77777777" w:rsidR="007F7E19" w:rsidRPr="006C54C9" w:rsidRDefault="007F7E19" w:rsidP="007F7E19">
      <w:pPr>
        <w:rPr>
          <w:rFonts w:ascii="Times New Roman" w:hAnsi="Times New Roman" w:cs="Times New Roman"/>
        </w:rPr>
      </w:pPr>
    </w:p>
    <w:p w14:paraId="6848FF59" w14:textId="3CB78B1F" w:rsidR="00060D30" w:rsidRDefault="00060D30" w:rsidP="00503E41">
      <w:pPr>
        <w:spacing w:after="120"/>
        <w:rPr>
          <w:rFonts w:ascii="Times New Roman" w:hAnsi="Times New Roman" w:cs="Times New Roman"/>
          <w:lang w:val="en-GB"/>
        </w:rPr>
      </w:pPr>
      <w:r>
        <w:rPr>
          <w:rFonts w:ascii="Times New Roman" w:hAnsi="Times New Roman" w:cs="Times New Roman"/>
          <w:lang w:val="en-GB"/>
        </w:rPr>
        <w:t xml:space="preserve">First, we would like to share our </w:t>
      </w:r>
      <w:r w:rsidR="00FA642E">
        <w:rPr>
          <w:rFonts w:ascii="Times New Roman" w:hAnsi="Times New Roman" w:cs="Times New Roman"/>
          <w:lang w:val="en-GB"/>
        </w:rPr>
        <w:t xml:space="preserve">understanding about </w:t>
      </w:r>
      <w:r w:rsidR="00E55392">
        <w:rPr>
          <w:rFonts w:ascii="Times New Roman" w:hAnsi="Times New Roman" w:cs="Times New Roman"/>
          <w:lang w:val="en-GB"/>
        </w:rPr>
        <w:t>which purpose</w:t>
      </w:r>
      <w:r w:rsidR="00FA642E">
        <w:rPr>
          <w:rFonts w:ascii="Times New Roman" w:hAnsi="Times New Roman" w:cs="Times New Roman"/>
          <w:lang w:val="en-GB"/>
        </w:rPr>
        <w:t xml:space="preserve"> test metric will be used for</w:t>
      </w:r>
      <w:r>
        <w:rPr>
          <w:rFonts w:ascii="Times New Roman" w:hAnsi="Times New Roman" w:cs="Times New Roman"/>
          <w:lang w:val="en-GB"/>
        </w:rPr>
        <w:t>.</w:t>
      </w:r>
    </w:p>
    <w:p w14:paraId="792D5375" w14:textId="53954701" w:rsidR="00060D30" w:rsidRPr="006C54C9" w:rsidRDefault="00060D30" w:rsidP="00503E41">
      <w:pPr>
        <w:spacing w:after="120"/>
        <w:rPr>
          <w:rFonts w:ascii="Times New Roman" w:hAnsi="Times New Roman" w:cs="Times New Roman"/>
          <w:lang w:val="en-GB"/>
        </w:rPr>
      </w:pPr>
      <w:r>
        <w:rPr>
          <w:rFonts w:ascii="Times New Roman" w:hAnsi="Times New Roman" w:cs="Times New Roman"/>
          <w:lang w:val="en-GB"/>
        </w:rPr>
        <w:t xml:space="preserve">For option 1, </w:t>
      </w:r>
      <w:r w:rsidRPr="00060D30">
        <w:rPr>
          <w:rFonts w:ascii="Times New Roman" w:hAnsi="Times New Roman" w:cs="Times New Roman"/>
          <w:szCs w:val="21"/>
          <w:lang w:val="en-GB"/>
        </w:rPr>
        <w:t>RSRP prediction accuracy</w:t>
      </w:r>
      <w:r>
        <w:rPr>
          <w:rFonts w:ascii="Times New Roman" w:hAnsi="Times New Roman" w:cs="Times New Roman"/>
          <w:szCs w:val="21"/>
          <w:lang w:val="en-GB"/>
        </w:rPr>
        <w:t xml:space="preserve"> focus about the RSRP difference </w:t>
      </w:r>
      <w:r w:rsidRPr="00503E41">
        <w:rPr>
          <w:rFonts w:ascii="Times New Roman" w:hAnsi="Times New Roman" w:cs="Times New Roman"/>
          <w:szCs w:val="21"/>
          <w:lang w:val="en-GB"/>
        </w:rPr>
        <w:t>for the same beam</w:t>
      </w:r>
      <w:r>
        <w:rPr>
          <w:rFonts w:ascii="Times New Roman" w:hAnsi="Times New Roman" w:cs="Times New Roman"/>
          <w:szCs w:val="21"/>
          <w:lang w:val="en-GB"/>
        </w:rPr>
        <w:t xml:space="preserve">. RSRP prediction accuracy is more similar as legacy RSRP measurement accuracy definition. </w:t>
      </w:r>
      <w:r w:rsidRPr="006C54C9">
        <w:rPr>
          <w:rFonts w:ascii="Times New Roman" w:hAnsi="Times New Roman" w:cs="Times New Roman"/>
          <w:szCs w:val="21"/>
          <w:lang w:val="en-GB"/>
        </w:rPr>
        <w:t>RSRP prediction accuracy metric is defined in clause 6.3.1 in TR 38.843:</w:t>
      </w:r>
    </w:p>
    <w:tbl>
      <w:tblPr>
        <w:tblStyle w:val="a3"/>
        <w:tblW w:w="0" w:type="auto"/>
        <w:tblLook w:val="04A0" w:firstRow="1" w:lastRow="0" w:firstColumn="1" w:lastColumn="0" w:noHBand="0" w:noVBand="1"/>
      </w:tblPr>
      <w:tblGrid>
        <w:gridCol w:w="9628"/>
      </w:tblGrid>
      <w:tr w:rsidR="00060D30" w:rsidRPr="006C54C9" w14:paraId="6F8BCCA5" w14:textId="77777777" w:rsidTr="009850E5">
        <w:tc>
          <w:tcPr>
            <w:tcW w:w="9628" w:type="dxa"/>
          </w:tcPr>
          <w:p w14:paraId="041332AD" w14:textId="0043DD13" w:rsidR="00060D30" w:rsidRPr="00023FC4" w:rsidRDefault="00060D30" w:rsidP="009850E5">
            <w:pPr>
              <w:rPr>
                <w:b/>
                <w:bCs/>
              </w:rPr>
            </w:pPr>
            <w:r w:rsidRPr="006C54C9">
              <w:t xml:space="preserve">For AI/ML models, which provide L1-RSRP as the model output, the accuracy of predicted L1-RSRP is to be evaluated. Companies optionally report average (absolute value)/CDF of the predicted L1-RSRP difference, where </w:t>
            </w:r>
            <w:r w:rsidRPr="006C54C9">
              <w:rPr>
                <w:b/>
                <w:bCs/>
              </w:rPr>
              <w:t>the predicted L1-RSRP difference is defined as the difference between the predicted L1-RSRP of Top-1 predicted beam and the ideal L1-RSRP of the same beam.</w:t>
            </w:r>
          </w:p>
        </w:tc>
      </w:tr>
    </w:tbl>
    <w:p w14:paraId="51448F5D" w14:textId="19CD3442" w:rsidR="00060D30" w:rsidRPr="00060D30" w:rsidRDefault="00060D30" w:rsidP="00060D30">
      <w:pPr>
        <w:spacing w:before="120" w:after="120"/>
        <w:rPr>
          <w:rFonts w:ascii="Times New Roman" w:hAnsi="Times New Roman" w:cs="Times New Roman"/>
          <w:lang w:val="en-GB"/>
        </w:rPr>
      </w:pPr>
      <w:r>
        <w:rPr>
          <w:rFonts w:ascii="Times New Roman" w:hAnsi="Times New Roman" w:cs="Times New Roman"/>
          <w:lang w:val="en-GB"/>
        </w:rPr>
        <w:t xml:space="preserve">While </w:t>
      </w:r>
      <w:r w:rsidRPr="006C54C9">
        <w:rPr>
          <w:rFonts w:ascii="Times New Roman" w:hAnsi="Times New Roman" w:cs="Times New Roman"/>
        </w:rPr>
        <w:t xml:space="preserve">both option 2 and 3 can be classified into </w:t>
      </w:r>
      <w:r w:rsidRPr="00503E41">
        <w:rPr>
          <w:rFonts w:ascii="Times New Roman" w:hAnsi="Times New Roman" w:cs="Times New Roman"/>
        </w:rPr>
        <w:t>beam prediction accuracy.</w:t>
      </w:r>
    </w:p>
    <w:p w14:paraId="5C1D2548" w14:textId="194D76DF" w:rsidR="00060D30" w:rsidRPr="006C54C9" w:rsidRDefault="00060D30" w:rsidP="00060D30">
      <w:pPr>
        <w:spacing w:after="120"/>
        <w:rPr>
          <w:rFonts w:ascii="Times New Roman" w:hAnsi="Times New Roman" w:cs="Times New Roman"/>
          <w:szCs w:val="21"/>
          <w:lang w:val="en-GB"/>
        </w:rPr>
      </w:pPr>
      <w:r w:rsidRPr="006C54C9">
        <w:rPr>
          <w:rFonts w:ascii="Times New Roman" w:hAnsi="Times New Roman" w:cs="Times New Roman"/>
          <w:szCs w:val="21"/>
          <w:lang w:val="en-GB"/>
        </w:rPr>
        <w:t xml:space="preserve">In RAN1, the beam prediction accuracy can be </w:t>
      </w:r>
      <w:r w:rsidR="001F4873">
        <w:rPr>
          <w:rFonts w:ascii="Times New Roman" w:hAnsi="Times New Roman" w:cs="Times New Roman"/>
          <w:szCs w:val="21"/>
          <w:lang w:val="en-GB"/>
        </w:rPr>
        <w:t>defined from two different aspects</w:t>
      </w:r>
      <w:r w:rsidRPr="006C54C9">
        <w:rPr>
          <w:rFonts w:ascii="Times New Roman" w:hAnsi="Times New Roman" w:cs="Times New Roman"/>
          <w:szCs w:val="21"/>
          <w:lang w:val="en-GB"/>
        </w:rPr>
        <w:t>:</w:t>
      </w:r>
    </w:p>
    <w:p w14:paraId="652C32BD" w14:textId="77777777" w:rsidR="00060D30" w:rsidRPr="006C54C9" w:rsidRDefault="00060D30" w:rsidP="00060D30">
      <w:pPr>
        <w:pStyle w:val="a4"/>
        <w:numPr>
          <w:ilvl w:val="0"/>
          <w:numId w:val="32"/>
        </w:numPr>
        <w:spacing w:afterLines="50" w:after="120"/>
        <w:ind w:firstLineChars="0"/>
        <w:rPr>
          <w:rFonts w:ascii="Times New Roman" w:hAnsi="Times New Roman" w:cs="Times New Roman"/>
          <w:sz w:val="20"/>
          <w:szCs w:val="20"/>
          <w:lang w:val="en-GB"/>
        </w:rPr>
      </w:pPr>
      <w:r w:rsidRPr="00534826">
        <w:rPr>
          <w:rFonts w:ascii="Times New Roman" w:hAnsi="Times New Roman" w:cs="Times New Roman"/>
          <w:sz w:val="20"/>
          <w:szCs w:val="20"/>
          <w:lang w:val="en-GB"/>
        </w:rPr>
        <w:t>Type 1:</w:t>
      </w:r>
      <w:r w:rsidRPr="006C54C9">
        <w:rPr>
          <w:rFonts w:ascii="Times New Roman" w:hAnsi="Times New Roman" w:cs="Times New Roman"/>
          <w:b/>
          <w:bCs/>
          <w:sz w:val="20"/>
          <w:szCs w:val="20"/>
          <w:lang w:val="en-GB"/>
        </w:rPr>
        <w:t xml:space="preserve"> </w:t>
      </w:r>
      <w:r w:rsidRPr="006C54C9">
        <w:rPr>
          <w:rFonts w:ascii="Times New Roman" w:hAnsi="Times New Roman" w:cs="Times New Roman"/>
          <w:sz w:val="20"/>
          <w:szCs w:val="20"/>
          <w:lang w:val="en-GB"/>
        </w:rPr>
        <w:t xml:space="preserve">Based on </w:t>
      </w:r>
      <w:r w:rsidRPr="006C54C9">
        <w:rPr>
          <w:rFonts w:ascii="Times New Roman" w:hAnsi="Times New Roman" w:cs="Times New Roman"/>
          <w:b/>
          <w:bCs/>
          <w:i/>
          <w:iCs/>
          <w:sz w:val="20"/>
          <w:szCs w:val="20"/>
          <w:lang w:val="en-GB"/>
        </w:rPr>
        <w:t>RSRP</w:t>
      </w:r>
      <w:r w:rsidRPr="006C54C9">
        <w:rPr>
          <w:rFonts w:ascii="Times New Roman" w:hAnsi="Times New Roman" w:cs="Times New Roman"/>
          <w:b/>
          <w:bCs/>
          <w:sz w:val="20"/>
          <w:szCs w:val="20"/>
          <w:lang w:val="en-GB"/>
        </w:rPr>
        <w:t xml:space="preserve"> </w:t>
      </w:r>
      <w:r w:rsidRPr="006C54C9">
        <w:rPr>
          <w:rFonts w:ascii="Times New Roman" w:hAnsi="Times New Roman" w:cs="Times New Roman"/>
          <w:b/>
          <w:bCs/>
          <w:i/>
          <w:iCs/>
          <w:sz w:val="20"/>
          <w:szCs w:val="20"/>
          <w:lang w:val="en-GB"/>
        </w:rPr>
        <w:t>difference</w:t>
      </w:r>
      <w:r w:rsidRPr="006C54C9">
        <w:rPr>
          <w:rFonts w:ascii="Times New Roman" w:hAnsi="Times New Roman" w:cs="Times New Roman"/>
          <w:sz w:val="20"/>
          <w:szCs w:val="20"/>
          <w:lang w:val="en-GB"/>
        </w:rPr>
        <w:t xml:space="preserve"> between </w:t>
      </w:r>
      <w:r w:rsidRPr="006C54C9">
        <w:rPr>
          <w:rFonts w:ascii="Times New Roman" w:hAnsi="Times New Roman" w:cs="Times New Roman"/>
          <w:b/>
          <w:bCs/>
          <w:i/>
          <w:iCs/>
          <w:sz w:val="20"/>
          <w:szCs w:val="20"/>
          <w:lang w:val="en-GB"/>
        </w:rPr>
        <w:t>predicted</w:t>
      </w:r>
      <w:r w:rsidRPr="006C54C9">
        <w:rPr>
          <w:rFonts w:ascii="Times New Roman" w:hAnsi="Times New Roman" w:cs="Times New Roman"/>
          <w:sz w:val="20"/>
          <w:szCs w:val="20"/>
          <w:lang w:val="en-GB"/>
        </w:rPr>
        <w:t xml:space="preserve"> Top-1 beam and </w:t>
      </w:r>
      <w:r w:rsidRPr="006C54C9">
        <w:rPr>
          <w:rFonts w:ascii="Times New Roman" w:hAnsi="Times New Roman" w:cs="Times New Roman"/>
          <w:b/>
          <w:bCs/>
          <w:i/>
          <w:iCs/>
          <w:sz w:val="20"/>
          <w:szCs w:val="20"/>
          <w:lang w:val="en-GB"/>
        </w:rPr>
        <w:t>Genie</w:t>
      </w:r>
      <w:r w:rsidRPr="006C54C9">
        <w:rPr>
          <w:rFonts w:ascii="Times New Roman" w:hAnsi="Times New Roman" w:cs="Times New Roman"/>
          <w:sz w:val="20"/>
          <w:szCs w:val="20"/>
          <w:lang w:val="en-GB"/>
        </w:rPr>
        <w:t xml:space="preserve"> Top-1 beam</w:t>
      </w:r>
    </w:p>
    <w:p w14:paraId="6BA378F7" w14:textId="77777777" w:rsidR="00060D30" w:rsidRPr="006C54C9" w:rsidRDefault="00060D30" w:rsidP="00060D30">
      <w:pPr>
        <w:pStyle w:val="a4"/>
        <w:numPr>
          <w:ilvl w:val="0"/>
          <w:numId w:val="32"/>
        </w:numPr>
        <w:spacing w:after="120"/>
        <w:ind w:firstLineChars="0"/>
        <w:rPr>
          <w:rFonts w:ascii="Times New Roman" w:hAnsi="Times New Roman" w:cs="Times New Roman"/>
          <w:sz w:val="20"/>
          <w:szCs w:val="20"/>
          <w:lang w:val="en-GB"/>
        </w:rPr>
      </w:pPr>
      <w:r w:rsidRPr="00534826">
        <w:rPr>
          <w:rFonts w:ascii="Times New Roman" w:hAnsi="Times New Roman" w:cs="Times New Roman"/>
          <w:sz w:val="20"/>
          <w:szCs w:val="20"/>
          <w:lang w:val="en-GB"/>
        </w:rPr>
        <w:t>Type 2:</w:t>
      </w:r>
      <w:r w:rsidRPr="006C54C9">
        <w:rPr>
          <w:rFonts w:ascii="Times New Roman" w:hAnsi="Times New Roman" w:cs="Times New Roman"/>
          <w:b/>
          <w:bCs/>
          <w:sz w:val="20"/>
          <w:szCs w:val="20"/>
          <w:lang w:val="en-GB"/>
        </w:rPr>
        <w:t xml:space="preserve"> </w:t>
      </w:r>
      <w:r w:rsidRPr="006C54C9">
        <w:rPr>
          <w:rFonts w:ascii="Times New Roman" w:hAnsi="Times New Roman" w:cs="Times New Roman"/>
          <w:sz w:val="20"/>
          <w:szCs w:val="20"/>
          <w:lang w:val="en-GB"/>
        </w:rPr>
        <w:t xml:space="preserve">Based on </w:t>
      </w:r>
      <w:r w:rsidRPr="006C54C9">
        <w:rPr>
          <w:rFonts w:ascii="Times New Roman" w:hAnsi="Times New Roman" w:cs="Times New Roman"/>
          <w:b/>
          <w:bCs/>
          <w:i/>
          <w:iCs/>
          <w:sz w:val="20"/>
          <w:szCs w:val="20"/>
          <w:lang w:val="en-GB"/>
        </w:rPr>
        <w:t>beam index difference</w:t>
      </w:r>
      <w:r w:rsidRPr="006C54C9">
        <w:rPr>
          <w:rFonts w:ascii="Times New Roman" w:hAnsi="Times New Roman" w:cs="Times New Roman"/>
          <w:sz w:val="20"/>
          <w:szCs w:val="20"/>
          <w:lang w:val="en-GB"/>
        </w:rPr>
        <w:t xml:space="preserve"> between </w:t>
      </w:r>
      <w:r w:rsidRPr="006C54C9">
        <w:rPr>
          <w:rFonts w:ascii="Times New Roman" w:hAnsi="Times New Roman" w:cs="Times New Roman"/>
          <w:b/>
          <w:bCs/>
          <w:i/>
          <w:iCs/>
          <w:sz w:val="20"/>
          <w:szCs w:val="20"/>
          <w:lang w:val="en-GB"/>
        </w:rPr>
        <w:t>predicted</w:t>
      </w:r>
      <w:r w:rsidRPr="006C54C9">
        <w:rPr>
          <w:rFonts w:ascii="Times New Roman" w:hAnsi="Times New Roman" w:cs="Times New Roman"/>
          <w:sz w:val="20"/>
          <w:szCs w:val="20"/>
          <w:lang w:val="en-GB"/>
        </w:rPr>
        <w:t xml:space="preserve"> Top-1/K beam and </w:t>
      </w:r>
      <w:r w:rsidRPr="006C54C9">
        <w:rPr>
          <w:rFonts w:ascii="Times New Roman" w:hAnsi="Times New Roman" w:cs="Times New Roman"/>
          <w:b/>
          <w:bCs/>
          <w:i/>
          <w:iCs/>
          <w:sz w:val="20"/>
          <w:szCs w:val="20"/>
          <w:lang w:val="en-GB"/>
        </w:rPr>
        <w:t>Genie</w:t>
      </w:r>
      <w:r w:rsidRPr="006C54C9">
        <w:rPr>
          <w:rFonts w:ascii="Times New Roman" w:hAnsi="Times New Roman" w:cs="Times New Roman"/>
          <w:sz w:val="20"/>
          <w:szCs w:val="20"/>
          <w:lang w:val="en-GB"/>
        </w:rPr>
        <w:t xml:space="preserve"> Top-1/K beam </w:t>
      </w:r>
    </w:p>
    <w:p w14:paraId="32CDE4AF" w14:textId="430D0DDE" w:rsidR="00970E0E" w:rsidRDefault="00970E0E" w:rsidP="00970E0E">
      <w:pPr>
        <w:spacing w:after="120"/>
        <w:rPr>
          <w:rFonts w:ascii="Times New Roman" w:hAnsi="Times New Roman" w:cs="Times New Roman"/>
          <w:lang w:val="en-GB"/>
        </w:rPr>
      </w:pPr>
      <w:r>
        <w:rPr>
          <w:rFonts w:ascii="Times New Roman" w:hAnsi="Times New Roman" w:cs="Times New Roman"/>
        </w:rPr>
        <w:lastRenderedPageBreak/>
        <w:t>Therefore</w:t>
      </w:r>
      <w:r w:rsidRPr="006C54C9">
        <w:rPr>
          <w:rFonts w:ascii="Times New Roman" w:hAnsi="Times New Roman" w:cs="Times New Roman"/>
        </w:rPr>
        <w:t>, Option 2 refers to beam index difference while option 3 refers to RSRP difference</w:t>
      </w:r>
      <w:r>
        <w:rPr>
          <w:rFonts w:ascii="Times New Roman" w:hAnsi="Times New Roman" w:cs="Times New Roman"/>
        </w:rPr>
        <w:t xml:space="preserve"> between predicted best beam and ideal best beam.</w:t>
      </w:r>
      <w:r w:rsidRPr="006C54C9">
        <w:rPr>
          <w:rFonts w:ascii="Times New Roman" w:hAnsi="Times New Roman" w:cs="Times New Roman"/>
          <w:lang w:val="en-GB"/>
        </w:rPr>
        <w:t xml:space="preserve"> </w:t>
      </w:r>
    </w:p>
    <w:p w14:paraId="16616E37" w14:textId="2266AC77" w:rsidR="00970E0E" w:rsidRPr="00534826" w:rsidRDefault="00534826" w:rsidP="00DD42D8">
      <w:pPr>
        <w:spacing w:after="120"/>
        <w:rPr>
          <w:rFonts w:ascii="Times New Roman" w:hAnsi="Times New Roman" w:cs="Times New Roman"/>
          <w:b/>
          <w:bCs/>
          <w:szCs w:val="21"/>
          <w:lang w:val="en-GB"/>
        </w:rPr>
      </w:pPr>
      <w:r w:rsidRPr="00534826">
        <w:rPr>
          <w:rFonts w:ascii="Times New Roman" w:hAnsi="Times New Roman" w:cs="Times New Roman"/>
          <w:b/>
          <w:bCs/>
          <w:lang w:val="en-GB"/>
        </w:rPr>
        <w:t xml:space="preserve">Observation </w:t>
      </w:r>
      <w:r w:rsidR="00B5205B">
        <w:rPr>
          <w:rFonts w:ascii="Times New Roman" w:hAnsi="Times New Roman" w:cs="Times New Roman"/>
          <w:b/>
          <w:bCs/>
          <w:lang w:val="en-GB"/>
        </w:rPr>
        <w:t>5</w:t>
      </w:r>
      <w:r w:rsidRPr="00534826">
        <w:rPr>
          <w:rFonts w:ascii="Times New Roman" w:hAnsi="Times New Roman" w:cs="Times New Roman"/>
          <w:b/>
          <w:bCs/>
          <w:lang w:val="en-GB"/>
        </w:rPr>
        <w:t xml:space="preserve">: For option 1, </w:t>
      </w:r>
      <w:r w:rsidRPr="00534826">
        <w:rPr>
          <w:rFonts w:ascii="Times New Roman" w:hAnsi="Times New Roman" w:cs="Times New Roman"/>
          <w:b/>
          <w:bCs/>
          <w:szCs w:val="21"/>
          <w:lang w:val="en-GB"/>
        </w:rPr>
        <w:t>RSRP prediction accuracy focus about the RSRP difference for the same beam.</w:t>
      </w:r>
    </w:p>
    <w:p w14:paraId="6C9C03F2" w14:textId="23FF4349" w:rsidR="00534826" w:rsidRPr="00534826" w:rsidRDefault="00534826" w:rsidP="00534826">
      <w:pPr>
        <w:spacing w:after="120"/>
        <w:rPr>
          <w:rFonts w:ascii="Times New Roman" w:hAnsi="Times New Roman" w:cs="Times New Roman"/>
          <w:b/>
          <w:bCs/>
          <w:lang w:val="en-GB"/>
        </w:rPr>
      </w:pPr>
      <w:r w:rsidRPr="00534826">
        <w:rPr>
          <w:rFonts w:ascii="Times New Roman" w:hAnsi="Times New Roman" w:cs="Times New Roman"/>
          <w:b/>
          <w:bCs/>
          <w:szCs w:val="21"/>
          <w:lang w:val="en-GB"/>
        </w:rPr>
        <w:t xml:space="preserve">Observation </w:t>
      </w:r>
      <w:r w:rsidR="00B5205B">
        <w:rPr>
          <w:rFonts w:ascii="Times New Roman" w:hAnsi="Times New Roman" w:cs="Times New Roman"/>
          <w:b/>
          <w:bCs/>
          <w:szCs w:val="21"/>
          <w:lang w:val="en-GB"/>
        </w:rPr>
        <w:t>6</w:t>
      </w:r>
      <w:r w:rsidRPr="00534826">
        <w:rPr>
          <w:rFonts w:ascii="Times New Roman" w:hAnsi="Times New Roman" w:cs="Times New Roman"/>
          <w:b/>
          <w:bCs/>
          <w:szCs w:val="21"/>
          <w:lang w:val="en-GB"/>
        </w:rPr>
        <w:t xml:space="preserve">: </w:t>
      </w:r>
      <w:r w:rsidRPr="00534826">
        <w:rPr>
          <w:rFonts w:ascii="Times New Roman" w:hAnsi="Times New Roman" w:cs="Times New Roman"/>
          <w:b/>
          <w:bCs/>
        </w:rPr>
        <w:t>Both option 2 and 3 can be classified into beam prediction accuracy. Option 2 refers to beam index difference while option 3 refers to RSRP difference between predicted best beam and ideal best beam.</w:t>
      </w:r>
      <w:r w:rsidRPr="00534826">
        <w:rPr>
          <w:rFonts w:ascii="Times New Roman" w:hAnsi="Times New Roman" w:cs="Times New Roman"/>
          <w:b/>
          <w:bCs/>
          <w:lang w:val="en-GB"/>
        </w:rPr>
        <w:t xml:space="preserve"> </w:t>
      </w:r>
    </w:p>
    <w:p w14:paraId="681B65EF" w14:textId="19D26BD4" w:rsidR="00F21C74" w:rsidRDefault="00F21C74" w:rsidP="00DD42D8">
      <w:pPr>
        <w:spacing w:after="120"/>
        <w:rPr>
          <w:rFonts w:ascii="Times New Roman" w:hAnsi="Times New Roman" w:cs="Times New Roman"/>
          <w:lang w:val="en-GB"/>
        </w:rPr>
      </w:pPr>
      <w:r>
        <w:rPr>
          <w:rFonts w:ascii="Times New Roman" w:hAnsi="Times New Roman" w:cs="Times New Roman"/>
          <w:lang w:val="en-GB"/>
        </w:rPr>
        <w:t>Besides, we also identify some issues regarding to option 3.</w:t>
      </w:r>
      <w:r w:rsidR="00FA6F7B">
        <w:rPr>
          <w:rFonts w:ascii="Times New Roman" w:hAnsi="Times New Roman" w:cs="Times New Roman"/>
          <w:lang w:val="en-GB"/>
        </w:rPr>
        <w:t xml:space="preserve"> In current option 3, it only mentioned that predicted RSRP should be larger than L1-RSRP of strongest beam - X </w:t>
      </w:r>
      <w:proofErr w:type="spellStart"/>
      <w:r w:rsidR="00FA6F7B">
        <w:rPr>
          <w:rFonts w:ascii="Times New Roman" w:hAnsi="Times New Roman" w:cs="Times New Roman"/>
          <w:lang w:val="en-GB"/>
        </w:rPr>
        <w:t>dB.</w:t>
      </w:r>
      <w:proofErr w:type="spellEnd"/>
      <w:r w:rsidR="00FA6F7B">
        <w:rPr>
          <w:rFonts w:ascii="Times New Roman" w:hAnsi="Times New Roman" w:cs="Times New Roman"/>
          <w:lang w:val="en-GB"/>
        </w:rPr>
        <w:t xml:space="preserve"> On the other side, predicted RSRP should be smaller than L1-RSRP of strongest beam + X </w:t>
      </w:r>
      <w:proofErr w:type="spellStart"/>
      <w:r w:rsidR="00FA6F7B">
        <w:rPr>
          <w:rFonts w:ascii="Times New Roman" w:hAnsi="Times New Roman" w:cs="Times New Roman"/>
          <w:lang w:val="en-GB"/>
        </w:rPr>
        <w:t>dB.</w:t>
      </w:r>
      <w:proofErr w:type="spellEnd"/>
      <w:r w:rsidR="00FA6F7B">
        <w:rPr>
          <w:rFonts w:ascii="Times New Roman" w:hAnsi="Times New Roman" w:cs="Times New Roman"/>
          <w:lang w:val="en-GB"/>
        </w:rPr>
        <w:t xml:space="preserve"> Therefore, </w:t>
      </w:r>
      <w:r w:rsidR="004E630E">
        <w:rPr>
          <w:rFonts w:ascii="Times New Roman" w:hAnsi="Times New Roman" w:cs="Times New Roman"/>
          <w:lang w:val="en-GB"/>
        </w:rPr>
        <w:t>O</w:t>
      </w:r>
      <w:r w:rsidR="00FA6F7B">
        <w:rPr>
          <w:rFonts w:ascii="Times New Roman" w:hAnsi="Times New Roman" w:cs="Times New Roman"/>
          <w:lang w:val="en-GB"/>
        </w:rPr>
        <w:t>ption 3 needs to be updated.</w:t>
      </w:r>
    </w:p>
    <w:p w14:paraId="75F9FB27" w14:textId="2FABBFC6" w:rsidR="00F21C74" w:rsidRPr="006560B9" w:rsidRDefault="006560B9" w:rsidP="00DD42D8">
      <w:pPr>
        <w:spacing w:after="120"/>
        <w:rPr>
          <w:rFonts w:ascii="Times New Roman" w:hAnsi="Times New Roman" w:cs="Times New Roman"/>
          <w:b/>
          <w:bCs/>
          <w:lang w:val="en-GB"/>
        </w:rPr>
      </w:pPr>
      <w:r w:rsidRPr="006560B9">
        <w:rPr>
          <w:rFonts w:ascii="Times New Roman" w:hAnsi="Times New Roman" w:cs="Times New Roman"/>
          <w:b/>
          <w:bCs/>
          <w:lang w:val="en-GB"/>
        </w:rPr>
        <w:t xml:space="preserve">Proposal </w:t>
      </w:r>
      <w:r w:rsidR="00BE4337">
        <w:rPr>
          <w:rFonts w:ascii="Times New Roman" w:hAnsi="Times New Roman" w:cs="Times New Roman"/>
          <w:b/>
          <w:bCs/>
          <w:lang w:val="en-GB"/>
        </w:rPr>
        <w:t>1</w:t>
      </w:r>
      <w:r w:rsidRPr="006560B9">
        <w:rPr>
          <w:rFonts w:ascii="Times New Roman" w:hAnsi="Times New Roman" w:cs="Times New Roman"/>
          <w:b/>
          <w:bCs/>
          <w:lang w:val="en-GB"/>
        </w:rPr>
        <w:t>: Option 3 needs to be updated by considering both upper bound and lower bound.</w:t>
      </w:r>
    </w:p>
    <w:p w14:paraId="2BA4A392" w14:textId="52EF0289" w:rsidR="006560B9" w:rsidRPr="006560B9" w:rsidRDefault="006560B9" w:rsidP="006560B9">
      <w:pPr>
        <w:pStyle w:val="a4"/>
        <w:numPr>
          <w:ilvl w:val="0"/>
          <w:numId w:val="32"/>
        </w:numPr>
        <w:spacing w:after="180"/>
        <w:ind w:firstLineChars="0"/>
        <w:rPr>
          <w:rFonts w:ascii="Times New Roman" w:hAnsi="Times New Roman" w:cs="Times New Roman"/>
          <w:b/>
          <w:bCs/>
          <w:sz w:val="20"/>
          <w:szCs w:val="20"/>
        </w:rPr>
      </w:pPr>
      <w:r w:rsidRPr="006560B9">
        <w:rPr>
          <w:rFonts w:ascii="Times New Roman" w:hAnsi="Times New Roman" w:cs="Times New Roman"/>
          <w:b/>
          <w:bCs/>
          <w:sz w:val="20"/>
          <w:szCs w:val="20"/>
        </w:rPr>
        <w:t xml:space="preserve">The successful rate for the correct prediction which is considered as maximum RSRP among top-K predicted beams is larger than the RSRP of the strongest beam – x dB and smaller than the RSRP of the strongest beam + x dB, </w:t>
      </w:r>
    </w:p>
    <w:p w14:paraId="6623E8BC" w14:textId="77777777" w:rsidR="006560B9" w:rsidRPr="006560B9" w:rsidRDefault="006560B9" w:rsidP="006560B9">
      <w:pPr>
        <w:pStyle w:val="a4"/>
        <w:numPr>
          <w:ilvl w:val="1"/>
          <w:numId w:val="33"/>
        </w:numPr>
        <w:overflowPunct w:val="0"/>
        <w:autoSpaceDE w:val="0"/>
        <w:autoSpaceDN w:val="0"/>
        <w:adjustRightInd w:val="0"/>
        <w:spacing w:after="180"/>
        <w:ind w:left="1519" w:firstLineChars="0" w:hanging="442"/>
        <w:textAlignment w:val="baseline"/>
        <w:rPr>
          <w:rFonts w:ascii="Times New Roman" w:hAnsi="Times New Roman" w:cs="Times New Roman"/>
          <w:b/>
          <w:bCs/>
          <w:sz w:val="20"/>
          <w:szCs w:val="20"/>
        </w:rPr>
      </w:pPr>
      <w:r w:rsidRPr="006560B9">
        <w:rPr>
          <w:rFonts w:ascii="Times New Roman" w:hAnsi="Times New Roman" w:cs="Times New Roman"/>
          <w:b/>
          <w:bCs/>
          <w:sz w:val="20"/>
          <w:szCs w:val="20"/>
        </w:rPr>
        <w:t>Related measurement accuracy can be considered to determine x</w:t>
      </w:r>
    </w:p>
    <w:p w14:paraId="3435A3EB" w14:textId="76EC0026" w:rsidR="002B4840" w:rsidRDefault="002B4840" w:rsidP="00DD42D8">
      <w:pPr>
        <w:spacing w:after="120"/>
        <w:rPr>
          <w:rFonts w:ascii="Times New Roman" w:hAnsi="Times New Roman" w:cs="Times New Roman"/>
          <w:lang w:val="en-GB"/>
        </w:rPr>
      </w:pPr>
      <w:r>
        <w:rPr>
          <w:rFonts w:ascii="Times New Roman" w:hAnsi="Times New Roman" w:cs="Times New Roman"/>
          <w:lang w:val="en-GB"/>
        </w:rPr>
        <w:t xml:space="preserve">Next, we will discuss the relationship between </w:t>
      </w:r>
      <w:r w:rsidR="008E04B4">
        <w:rPr>
          <w:rFonts w:ascii="Times New Roman" w:hAnsi="Times New Roman" w:cs="Times New Roman"/>
          <w:lang w:val="en-GB"/>
        </w:rPr>
        <w:t>these options</w:t>
      </w:r>
      <w:r>
        <w:rPr>
          <w:rFonts w:ascii="Times New Roman" w:hAnsi="Times New Roman" w:cs="Times New Roman"/>
          <w:lang w:val="en-GB"/>
        </w:rPr>
        <w:t xml:space="preserve">. </w:t>
      </w:r>
    </w:p>
    <w:p w14:paraId="3535805B" w14:textId="6DFF5408" w:rsidR="00DD42D8" w:rsidRPr="002B4840" w:rsidRDefault="00C339F0" w:rsidP="00DD42D8">
      <w:pPr>
        <w:spacing w:after="120"/>
        <w:rPr>
          <w:rFonts w:ascii="Times New Roman" w:hAnsi="Times New Roman" w:cs="Times New Roman"/>
          <w:lang w:val="en-GB"/>
        </w:rPr>
      </w:pPr>
      <w:r w:rsidRPr="006C54C9">
        <w:rPr>
          <w:rFonts w:ascii="Times New Roman" w:hAnsi="Times New Roman" w:cs="Times New Roman"/>
          <w:lang w:val="en-GB"/>
        </w:rPr>
        <w:t>I</w:t>
      </w:r>
      <w:r w:rsidR="00FE68C9" w:rsidRPr="006C54C9">
        <w:rPr>
          <w:rFonts w:ascii="Times New Roman" w:hAnsi="Times New Roman" w:cs="Times New Roman"/>
          <w:lang w:val="en-GB"/>
        </w:rPr>
        <w:t>n last meeting, s</w:t>
      </w:r>
      <w:r w:rsidR="001D20D9" w:rsidRPr="006C54C9">
        <w:rPr>
          <w:rFonts w:ascii="Times New Roman" w:hAnsi="Times New Roman" w:cs="Times New Roman"/>
          <w:lang w:val="en-GB"/>
        </w:rPr>
        <w:t xml:space="preserve">ome company mention that whether beam prediction accuracy requirement can be skipped if RSRP </w:t>
      </w:r>
      <w:r w:rsidR="00FF770E" w:rsidRPr="006C54C9">
        <w:rPr>
          <w:rFonts w:ascii="Times New Roman" w:hAnsi="Times New Roman" w:cs="Times New Roman"/>
          <w:lang w:val="en-GB"/>
        </w:rPr>
        <w:t xml:space="preserve">prediction </w:t>
      </w:r>
      <w:r w:rsidR="001D20D9" w:rsidRPr="006C54C9">
        <w:rPr>
          <w:rFonts w:ascii="Times New Roman" w:hAnsi="Times New Roman" w:cs="Times New Roman"/>
          <w:lang w:val="en-GB"/>
        </w:rPr>
        <w:t>accuracy</w:t>
      </w:r>
      <w:r w:rsidR="006A6994" w:rsidRPr="006C54C9">
        <w:rPr>
          <w:rFonts w:ascii="Times New Roman" w:hAnsi="Times New Roman" w:cs="Times New Roman"/>
          <w:lang w:val="en-GB"/>
        </w:rPr>
        <w:t xml:space="preserve"> </w:t>
      </w:r>
      <w:r w:rsidR="00FF770E" w:rsidRPr="006C54C9">
        <w:rPr>
          <w:rFonts w:ascii="Times New Roman" w:hAnsi="Times New Roman" w:cs="Times New Roman"/>
          <w:lang w:val="en-GB"/>
        </w:rPr>
        <w:t>(Option 1)</w:t>
      </w:r>
      <w:r w:rsidR="001D20D9" w:rsidRPr="006C54C9">
        <w:rPr>
          <w:rFonts w:ascii="Times New Roman" w:hAnsi="Times New Roman" w:cs="Times New Roman"/>
          <w:lang w:val="en-GB"/>
        </w:rPr>
        <w:t xml:space="preserve"> requirement is defined. </w:t>
      </w:r>
      <w:r w:rsidR="00DD42D8" w:rsidRPr="006C54C9">
        <w:rPr>
          <w:rFonts w:ascii="Times New Roman" w:hAnsi="Times New Roman" w:cs="Times New Roman"/>
          <w:lang w:val="en-GB"/>
        </w:rPr>
        <w:t xml:space="preserve">From our understanding, whether RSRP prediction accuracy can verify both beam prediction and RSRP accuracy or only RSRP accuracy depends on how accurate the requirement is and the RSRP difference between two </w:t>
      </w:r>
      <w:r w:rsidR="00026025">
        <w:rPr>
          <w:rFonts w:ascii="Times New Roman" w:hAnsi="Times New Roman" w:cs="Times New Roman"/>
          <w:lang w:val="en-GB"/>
        </w:rPr>
        <w:t xml:space="preserve">ideal </w:t>
      </w:r>
      <w:r w:rsidR="00DD42D8" w:rsidRPr="006C54C9">
        <w:rPr>
          <w:rFonts w:ascii="Times New Roman" w:hAnsi="Times New Roman" w:cs="Times New Roman"/>
          <w:lang w:val="en-GB"/>
        </w:rPr>
        <w:t>best TX beams.</w:t>
      </w:r>
    </w:p>
    <w:p w14:paraId="2F6636BB" w14:textId="0DFE3705" w:rsidR="00FA642E" w:rsidRDefault="00C70855" w:rsidP="00C339F0">
      <w:pPr>
        <w:spacing w:after="120"/>
        <w:rPr>
          <w:rFonts w:ascii="Times New Roman" w:hAnsi="Times New Roman" w:cs="Times New Roman"/>
          <w:lang w:val="en-GB"/>
        </w:rPr>
      </w:pPr>
      <w:r w:rsidRPr="006C54C9">
        <w:rPr>
          <w:rFonts w:ascii="Times New Roman" w:hAnsi="Times New Roman" w:cs="Times New Roman"/>
          <w:lang w:val="en-GB"/>
        </w:rPr>
        <w:t xml:space="preserve">Suppose that the </w:t>
      </w:r>
      <w:r w:rsidR="00026025">
        <w:rPr>
          <w:rFonts w:ascii="Times New Roman" w:hAnsi="Times New Roman" w:cs="Times New Roman"/>
          <w:lang w:val="en-GB"/>
        </w:rPr>
        <w:t xml:space="preserve">ideal </w:t>
      </w:r>
      <w:r w:rsidRPr="006C54C9">
        <w:rPr>
          <w:rFonts w:ascii="Times New Roman" w:hAnsi="Times New Roman" w:cs="Times New Roman"/>
          <w:lang w:val="en-GB"/>
        </w:rPr>
        <w:t xml:space="preserve">best two TX beam RSRP difference is 2dB. If RSRP prediction for each beam index can be accurate enough, for example, the difference is within 1dB. Then it’s easy for UE to choose the best beam index according to predicted L1-RSRPs. In this case, RSRP prediction accuracy requirement can verify both beam index prediction and RSRP accuracy performance. </w:t>
      </w:r>
      <w:r w:rsidR="000B2680" w:rsidRPr="006C54C9">
        <w:rPr>
          <w:rFonts w:ascii="Times New Roman" w:hAnsi="Times New Roman" w:cs="Times New Roman"/>
          <w:lang w:val="en-GB"/>
        </w:rPr>
        <w:t>On the other side, if the RSRP prediction accuracy is not so accurate</w:t>
      </w:r>
      <w:r w:rsidRPr="006C54C9">
        <w:rPr>
          <w:rFonts w:ascii="Times New Roman" w:hAnsi="Times New Roman" w:cs="Times New Roman"/>
          <w:lang w:val="en-GB"/>
        </w:rPr>
        <w:t xml:space="preserve">, </w:t>
      </w:r>
      <w:proofErr w:type="gramStart"/>
      <w:r w:rsidRPr="006C54C9">
        <w:rPr>
          <w:rFonts w:ascii="Times New Roman" w:hAnsi="Times New Roman" w:cs="Times New Roman"/>
          <w:lang w:val="en-GB"/>
        </w:rPr>
        <w:t>e.g.</w:t>
      </w:r>
      <w:proofErr w:type="gramEnd"/>
      <w:r w:rsidRPr="006C54C9">
        <w:rPr>
          <w:rFonts w:ascii="Times New Roman" w:hAnsi="Times New Roman" w:cs="Times New Roman"/>
          <w:lang w:val="en-GB"/>
        </w:rPr>
        <w:t xml:space="preserve"> 5dB, </w:t>
      </w:r>
      <w:r w:rsidR="000B2680" w:rsidRPr="006C54C9">
        <w:rPr>
          <w:rFonts w:ascii="Times New Roman" w:hAnsi="Times New Roman" w:cs="Times New Roman"/>
          <w:lang w:val="en-GB"/>
        </w:rPr>
        <w:t xml:space="preserve">then it can’t verify the best beam prediction performance. However, </w:t>
      </w:r>
      <w:r w:rsidR="00D84B98" w:rsidRPr="006C54C9">
        <w:rPr>
          <w:rFonts w:ascii="Times New Roman" w:hAnsi="Times New Roman" w:cs="Times New Roman"/>
          <w:lang w:val="en-GB"/>
        </w:rPr>
        <w:t>the RSRP difference between two best TX beam may change depends on different scenarios</w:t>
      </w:r>
      <w:r w:rsidR="000B2680" w:rsidRPr="006C54C9">
        <w:rPr>
          <w:rFonts w:ascii="Times New Roman" w:hAnsi="Times New Roman" w:cs="Times New Roman"/>
          <w:lang w:val="en-GB"/>
        </w:rPr>
        <w:t xml:space="preserve">. </w:t>
      </w:r>
      <w:r w:rsidR="00FE68C9" w:rsidRPr="006C54C9">
        <w:rPr>
          <w:rFonts w:ascii="Times New Roman" w:hAnsi="Times New Roman" w:cs="Times New Roman"/>
          <w:lang w:val="en-GB"/>
        </w:rPr>
        <w:t xml:space="preserve">It can’t guarantee that beam prediction functionality can always been tested. </w:t>
      </w:r>
      <w:r w:rsidR="000B2680" w:rsidRPr="006C54C9">
        <w:rPr>
          <w:rFonts w:ascii="Times New Roman" w:hAnsi="Times New Roman" w:cs="Times New Roman"/>
          <w:lang w:val="en-GB"/>
        </w:rPr>
        <w:t xml:space="preserve">Therefore, we suggest not to skip beam prediction </w:t>
      </w:r>
      <w:r w:rsidR="00E55392">
        <w:rPr>
          <w:rFonts w:ascii="Times New Roman" w:hAnsi="Times New Roman" w:cs="Times New Roman"/>
          <w:lang w:val="en-GB"/>
        </w:rPr>
        <w:t xml:space="preserve">accuracy </w:t>
      </w:r>
      <w:r w:rsidR="000B2680" w:rsidRPr="006C54C9">
        <w:rPr>
          <w:rFonts w:ascii="Times New Roman" w:hAnsi="Times New Roman" w:cs="Times New Roman"/>
          <w:lang w:val="en-GB"/>
        </w:rPr>
        <w:t>test.</w:t>
      </w:r>
      <w:r w:rsidR="00111046" w:rsidRPr="006C54C9">
        <w:rPr>
          <w:rFonts w:ascii="Times New Roman" w:hAnsi="Times New Roman" w:cs="Times New Roman"/>
          <w:lang w:val="en-GB"/>
        </w:rPr>
        <w:t xml:space="preserve"> </w:t>
      </w:r>
    </w:p>
    <w:p w14:paraId="6C8A0B85" w14:textId="334767BB" w:rsidR="00C339F0" w:rsidRDefault="00C339F0" w:rsidP="00C339F0">
      <w:pPr>
        <w:spacing w:after="120"/>
        <w:rPr>
          <w:rFonts w:ascii="Times New Roman" w:hAnsi="Times New Roman" w:cs="Times New Roman"/>
        </w:rPr>
      </w:pPr>
      <w:r w:rsidRPr="006C54C9">
        <w:rPr>
          <w:rFonts w:ascii="Times New Roman" w:hAnsi="Times New Roman" w:cs="Times New Roman"/>
          <w:lang w:val="en-GB"/>
        </w:rPr>
        <w:t xml:space="preserve">Besides, </w:t>
      </w:r>
      <w:r w:rsidRPr="006C54C9">
        <w:rPr>
          <w:rFonts w:ascii="Times New Roman" w:hAnsi="Times New Roman" w:cs="Times New Roman"/>
        </w:rPr>
        <w:t xml:space="preserve">in RAN1#116 agreement, beam index reporting is the common part for all options. Therefore, at least beam prediction accuracy related requirement should be considered in RAN4. </w:t>
      </w:r>
      <w:r w:rsidR="001F4873">
        <w:rPr>
          <w:rFonts w:ascii="Times New Roman" w:hAnsi="Times New Roman" w:cs="Times New Roman"/>
        </w:rPr>
        <w:t>Since both option 2 and option 3 are defining beam prediction requirement from two different aspects, RAN4 needs to discuss whether to choose one or both of them to define requirement.</w:t>
      </w:r>
    </w:p>
    <w:p w14:paraId="5A6C9FCD" w14:textId="77777777" w:rsidR="00E55392" w:rsidRDefault="00E55392" w:rsidP="00E55392">
      <w:pPr>
        <w:spacing w:after="120"/>
        <w:rPr>
          <w:rFonts w:ascii="Times New Roman" w:hAnsi="Times New Roman" w:cs="Times New Roman"/>
          <w:b/>
          <w:bCs/>
          <w:lang w:val="en-GB"/>
        </w:rPr>
      </w:pPr>
      <w:r w:rsidRPr="001F4873">
        <w:rPr>
          <w:rFonts w:ascii="Times New Roman" w:hAnsi="Times New Roman" w:cs="Times New Roman"/>
          <w:b/>
          <w:bCs/>
          <w:lang w:val="en-GB"/>
        </w:rPr>
        <w:t>Observation</w:t>
      </w:r>
      <w:r>
        <w:rPr>
          <w:rFonts w:ascii="Times New Roman" w:hAnsi="Times New Roman" w:cs="Times New Roman"/>
          <w:b/>
          <w:bCs/>
          <w:lang w:val="en-GB"/>
        </w:rPr>
        <w:t xml:space="preserve"> 7</w:t>
      </w:r>
      <w:r w:rsidRPr="001F4873">
        <w:rPr>
          <w:rFonts w:ascii="Times New Roman" w:hAnsi="Times New Roman" w:cs="Times New Roman"/>
          <w:b/>
          <w:bCs/>
          <w:lang w:val="en-GB"/>
        </w:rPr>
        <w:t xml:space="preserve">: RSRP prediction accuracy requirement </w:t>
      </w:r>
      <w:r>
        <w:rPr>
          <w:rFonts w:ascii="Times New Roman" w:hAnsi="Times New Roman" w:cs="Times New Roman"/>
          <w:b/>
          <w:bCs/>
          <w:lang w:val="en-GB"/>
        </w:rPr>
        <w:t xml:space="preserve">can </w:t>
      </w:r>
      <w:r w:rsidRPr="001F4873">
        <w:rPr>
          <w:rFonts w:ascii="Times New Roman" w:hAnsi="Times New Roman" w:cs="Times New Roman"/>
          <w:b/>
          <w:bCs/>
          <w:lang w:val="en-GB"/>
        </w:rPr>
        <w:t xml:space="preserve">verify </w:t>
      </w:r>
      <w:r>
        <w:rPr>
          <w:rFonts w:ascii="Times New Roman" w:hAnsi="Times New Roman" w:cs="Times New Roman"/>
          <w:b/>
          <w:bCs/>
          <w:lang w:val="en-GB"/>
        </w:rPr>
        <w:t xml:space="preserve">both RSRP accuracy and </w:t>
      </w:r>
      <w:r w:rsidRPr="001F4873">
        <w:rPr>
          <w:rFonts w:ascii="Times New Roman" w:hAnsi="Times New Roman" w:cs="Times New Roman"/>
          <w:b/>
          <w:bCs/>
          <w:lang w:val="en-GB"/>
        </w:rPr>
        <w:t xml:space="preserve">beam prediction </w:t>
      </w:r>
      <w:r>
        <w:rPr>
          <w:rFonts w:ascii="Times New Roman" w:hAnsi="Times New Roman" w:cs="Times New Roman"/>
          <w:b/>
          <w:bCs/>
          <w:lang w:val="en-GB"/>
        </w:rPr>
        <w:t>accuracy only under certain conditions.</w:t>
      </w:r>
    </w:p>
    <w:p w14:paraId="56F8E809" w14:textId="4B2B061F" w:rsidR="001F4873" w:rsidRDefault="001F4873" w:rsidP="001F4873">
      <w:pPr>
        <w:spacing w:after="120"/>
        <w:rPr>
          <w:rFonts w:ascii="Times New Roman" w:hAnsi="Times New Roman" w:cs="Times New Roman"/>
          <w:lang w:val="en-GB"/>
        </w:rPr>
      </w:pPr>
      <w:r w:rsidRPr="0024778C">
        <w:rPr>
          <w:rFonts w:ascii="Times New Roman" w:hAnsi="Times New Roman" w:cs="Times New Roman"/>
          <w:lang w:val="en-GB"/>
        </w:rPr>
        <w:t>For RSRP prediction accuracy, since RAN1 is still discussing</w:t>
      </w:r>
      <w:r>
        <w:rPr>
          <w:rFonts w:ascii="Times New Roman" w:hAnsi="Times New Roman" w:cs="Times New Roman"/>
          <w:lang w:val="en-GB"/>
        </w:rPr>
        <w:t xml:space="preserve"> whether L1-RSRP will be reported or not</w:t>
      </w:r>
      <w:r w:rsidRPr="0024778C">
        <w:rPr>
          <w:rFonts w:ascii="Times New Roman" w:hAnsi="Times New Roman" w:cs="Times New Roman"/>
          <w:lang w:val="en-GB"/>
        </w:rPr>
        <w:t>, it can be decided based on RAN1 agreement</w:t>
      </w:r>
      <w:r>
        <w:rPr>
          <w:rFonts w:ascii="Times New Roman" w:hAnsi="Times New Roman" w:cs="Times New Roman"/>
          <w:lang w:val="en-GB"/>
        </w:rPr>
        <w:t xml:space="preserve"> later</w:t>
      </w:r>
      <w:r w:rsidRPr="0024778C">
        <w:rPr>
          <w:rFonts w:ascii="Times New Roman" w:hAnsi="Times New Roman" w:cs="Times New Roman"/>
          <w:lang w:val="en-GB"/>
        </w:rPr>
        <w:t>.</w:t>
      </w:r>
    </w:p>
    <w:p w14:paraId="4B78B03F" w14:textId="54D1746A" w:rsidR="001F4873" w:rsidRDefault="001F4873" w:rsidP="001F4873">
      <w:pPr>
        <w:spacing w:after="120"/>
        <w:rPr>
          <w:rFonts w:ascii="Times New Roman" w:hAnsi="Times New Roman" w:cs="Times New Roman"/>
          <w:b/>
          <w:bCs/>
          <w:lang w:val="en-GB"/>
        </w:rPr>
      </w:pPr>
      <w:r w:rsidRPr="006C54C9">
        <w:rPr>
          <w:rFonts w:ascii="Times New Roman" w:hAnsi="Times New Roman" w:cs="Times New Roman"/>
          <w:b/>
          <w:bCs/>
          <w:lang w:val="en-GB"/>
        </w:rPr>
        <w:t xml:space="preserve">Proposal </w:t>
      </w:r>
      <w:r w:rsidR="00BE4337">
        <w:rPr>
          <w:rFonts w:ascii="Times New Roman" w:hAnsi="Times New Roman" w:cs="Times New Roman"/>
          <w:b/>
          <w:bCs/>
          <w:lang w:val="en-GB"/>
        </w:rPr>
        <w:t>2</w:t>
      </w:r>
      <w:r w:rsidRPr="006C54C9">
        <w:rPr>
          <w:rFonts w:ascii="Times New Roman" w:hAnsi="Times New Roman" w:cs="Times New Roman"/>
          <w:b/>
          <w:bCs/>
          <w:lang w:val="en-GB"/>
        </w:rPr>
        <w:t xml:space="preserve">: RAN4 needs to </w:t>
      </w:r>
      <w:r>
        <w:rPr>
          <w:rFonts w:ascii="Times New Roman" w:hAnsi="Times New Roman" w:cs="Times New Roman"/>
          <w:b/>
          <w:bCs/>
          <w:lang w:val="en-GB"/>
        </w:rPr>
        <w:t xml:space="preserve">at least </w:t>
      </w:r>
      <w:r w:rsidRPr="006C54C9">
        <w:rPr>
          <w:rFonts w:ascii="Times New Roman" w:hAnsi="Times New Roman" w:cs="Times New Roman"/>
          <w:b/>
          <w:bCs/>
          <w:lang w:val="en-GB"/>
        </w:rPr>
        <w:t xml:space="preserve">define beam prediction accuracy </w:t>
      </w:r>
      <w:r>
        <w:rPr>
          <w:rFonts w:ascii="Times New Roman" w:hAnsi="Times New Roman" w:cs="Times New Roman"/>
          <w:b/>
          <w:bCs/>
          <w:lang w:val="en-GB"/>
        </w:rPr>
        <w:t>requirement and discuss which test metric to be chosen</w:t>
      </w:r>
      <w:r w:rsidRPr="006C54C9">
        <w:rPr>
          <w:rFonts w:ascii="Times New Roman" w:hAnsi="Times New Roman" w:cs="Times New Roman"/>
          <w:b/>
          <w:bCs/>
          <w:lang w:val="en-GB"/>
        </w:rPr>
        <w:t xml:space="preserve">, </w:t>
      </w:r>
      <w:proofErr w:type="gramStart"/>
      <w:r w:rsidRPr="006C54C9">
        <w:rPr>
          <w:rFonts w:ascii="Times New Roman" w:hAnsi="Times New Roman" w:cs="Times New Roman"/>
          <w:b/>
          <w:bCs/>
          <w:lang w:val="en-GB"/>
        </w:rPr>
        <w:t>e.g.</w:t>
      </w:r>
      <w:proofErr w:type="gramEnd"/>
      <w:r w:rsidRPr="006C54C9">
        <w:rPr>
          <w:rFonts w:ascii="Times New Roman" w:hAnsi="Times New Roman" w:cs="Times New Roman"/>
          <w:b/>
          <w:bCs/>
          <w:lang w:val="en-GB"/>
        </w:rPr>
        <w:t xml:space="preserve"> based on beam index difference or RSRP difference</w:t>
      </w:r>
      <w:r>
        <w:rPr>
          <w:rFonts w:ascii="Times New Roman" w:hAnsi="Times New Roman" w:cs="Times New Roman"/>
          <w:b/>
          <w:bCs/>
          <w:lang w:val="en-GB"/>
        </w:rPr>
        <w:t>, or both.</w:t>
      </w:r>
    </w:p>
    <w:p w14:paraId="676E996E" w14:textId="3EA1EE65" w:rsidR="001D281D" w:rsidRPr="006C54C9" w:rsidRDefault="001D281D" w:rsidP="001D281D">
      <w:pPr>
        <w:pStyle w:val="2"/>
        <w:numPr>
          <w:ilvl w:val="3"/>
          <w:numId w:val="4"/>
        </w:numPr>
        <w:spacing w:after="280"/>
        <w:ind w:left="0" w:firstLine="0"/>
        <w:rPr>
          <w:rFonts w:ascii="Times New Roman" w:hAnsi="Times New Roman" w:cs="Times New Roman"/>
          <w:sz w:val="28"/>
          <w:szCs w:val="28"/>
        </w:rPr>
      </w:pPr>
      <w:r w:rsidRPr="006C54C9">
        <w:rPr>
          <w:rFonts w:ascii="Times New Roman" w:hAnsi="Times New Roman" w:cs="Times New Roman"/>
          <w:sz w:val="28"/>
          <w:szCs w:val="28"/>
        </w:rPr>
        <w:t>2.</w:t>
      </w:r>
      <w:r>
        <w:rPr>
          <w:rFonts w:ascii="Times New Roman" w:hAnsi="Times New Roman" w:cs="Times New Roman"/>
          <w:sz w:val="28"/>
          <w:szCs w:val="28"/>
        </w:rPr>
        <w:t>3</w:t>
      </w:r>
      <w:r w:rsidRPr="006C54C9">
        <w:rPr>
          <w:rFonts w:ascii="Times New Roman" w:hAnsi="Times New Roman" w:cs="Times New Roman"/>
          <w:sz w:val="28"/>
          <w:szCs w:val="28"/>
        </w:rPr>
        <w:t xml:space="preserve"> Channel model assumption for AI based BM </w:t>
      </w:r>
    </w:p>
    <w:p w14:paraId="19010ADF" w14:textId="77777777" w:rsidR="001D281D" w:rsidRPr="006C54C9" w:rsidRDefault="001D281D" w:rsidP="001D281D">
      <w:pPr>
        <w:spacing w:after="120"/>
        <w:rPr>
          <w:rFonts w:ascii="Times New Roman" w:hAnsi="Times New Roman" w:cs="Times New Roman"/>
          <w:b/>
          <w:bCs/>
        </w:rPr>
      </w:pPr>
      <w:r w:rsidRPr="006C54C9">
        <w:rPr>
          <w:rFonts w:ascii="Times New Roman" w:hAnsi="Times New Roman" w:cs="Times New Roman"/>
        </w:rPr>
        <w:t>In last meeting, there are discussions related to channel model assumption in AI based BM. We would like to discuss the issue first.</w:t>
      </w:r>
      <w:r w:rsidRPr="006C54C9">
        <w:rPr>
          <w:rFonts w:ascii="Times New Roman" w:hAnsi="Times New Roman" w:cs="Times New Roman"/>
          <w:b/>
          <w:bCs/>
        </w:rPr>
        <w:t xml:space="preserve"> </w:t>
      </w:r>
      <w:r w:rsidRPr="006C54C9">
        <w:rPr>
          <w:rFonts w:ascii="Times New Roman" w:hAnsi="Times New Roman" w:cs="Times New Roman"/>
        </w:rPr>
        <w:t>There are two channel model assumptions:</w:t>
      </w:r>
    </w:p>
    <w:p w14:paraId="580AD4CB" w14:textId="77777777" w:rsidR="001D281D" w:rsidRPr="006C54C9" w:rsidRDefault="001D281D" w:rsidP="001D281D">
      <w:pPr>
        <w:pStyle w:val="a4"/>
        <w:numPr>
          <w:ilvl w:val="0"/>
          <w:numId w:val="35"/>
        </w:numPr>
        <w:spacing w:after="120"/>
        <w:ind w:firstLineChars="0"/>
        <w:rPr>
          <w:rFonts w:ascii="Times New Roman" w:hAnsi="Times New Roman" w:cs="Times New Roman"/>
          <w:sz w:val="20"/>
          <w:szCs w:val="20"/>
        </w:rPr>
      </w:pPr>
      <w:r w:rsidRPr="006C54C9">
        <w:rPr>
          <w:rFonts w:ascii="Times New Roman" w:hAnsi="Times New Roman" w:cs="Times New Roman"/>
          <w:sz w:val="20"/>
          <w:szCs w:val="20"/>
        </w:rPr>
        <w:t>AWGN channel</w:t>
      </w:r>
    </w:p>
    <w:p w14:paraId="32924A09" w14:textId="77777777" w:rsidR="001D281D" w:rsidRPr="006C54C9" w:rsidRDefault="001D281D" w:rsidP="001D281D">
      <w:pPr>
        <w:pStyle w:val="a4"/>
        <w:numPr>
          <w:ilvl w:val="0"/>
          <w:numId w:val="35"/>
        </w:numPr>
        <w:spacing w:after="120"/>
        <w:ind w:firstLineChars="0"/>
        <w:rPr>
          <w:rFonts w:ascii="Times New Roman" w:hAnsi="Times New Roman" w:cs="Times New Roman"/>
          <w:sz w:val="20"/>
          <w:szCs w:val="20"/>
        </w:rPr>
      </w:pPr>
      <w:r w:rsidRPr="006C54C9">
        <w:rPr>
          <w:rFonts w:ascii="Times New Roman" w:hAnsi="Times New Roman" w:cs="Times New Roman"/>
          <w:sz w:val="20"/>
          <w:szCs w:val="20"/>
        </w:rPr>
        <w:t>Fading channel</w:t>
      </w:r>
    </w:p>
    <w:p w14:paraId="312F1064" w14:textId="77777777" w:rsidR="001D281D" w:rsidRDefault="001D281D" w:rsidP="001D281D">
      <w:pPr>
        <w:spacing w:after="120"/>
        <w:rPr>
          <w:rFonts w:ascii="Times New Roman" w:hAnsi="Times New Roman" w:cs="Times New Roman"/>
        </w:rPr>
      </w:pPr>
      <w:r w:rsidRPr="006C54C9">
        <w:rPr>
          <w:rFonts w:ascii="Times New Roman" w:hAnsi="Times New Roman" w:cs="Times New Roman"/>
        </w:rPr>
        <w:t>For AWGN channel, signal power will be constant for both spatial and time domain. It’s a deterministic channel.</w:t>
      </w:r>
    </w:p>
    <w:p w14:paraId="75948CFD" w14:textId="77777777" w:rsidR="001D281D" w:rsidRPr="006C54C9" w:rsidRDefault="001D281D" w:rsidP="001D281D">
      <w:pPr>
        <w:spacing w:after="120"/>
        <w:rPr>
          <w:rFonts w:ascii="Times New Roman" w:hAnsi="Times New Roman" w:cs="Times New Roman"/>
        </w:rPr>
      </w:pPr>
      <w:r w:rsidRPr="006C54C9">
        <w:rPr>
          <w:rFonts w:ascii="Times New Roman" w:hAnsi="Times New Roman" w:cs="Times New Roman"/>
        </w:rPr>
        <w:t xml:space="preserve">For </w:t>
      </w:r>
      <w:r>
        <w:rPr>
          <w:rFonts w:ascii="Times New Roman" w:hAnsi="Times New Roman" w:cs="Times New Roman"/>
        </w:rPr>
        <w:t>F</w:t>
      </w:r>
      <w:r w:rsidRPr="006C54C9">
        <w:rPr>
          <w:rFonts w:ascii="Times New Roman" w:hAnsi="Times New Roman" w:cs="Times New Roman"/>
        </w:rPr>
        <w:t>ading channel, it will include variation in both spatial and time domain. It’s a random channel which satisfy certain statistic distribution in spatial and time domain. Therefore, the main difference is whether the channel should be deterministic or random</w:t>
      </w:r>
      <w:r>
        <w:rPr>
          <w:rFonts w:ascii="Times New Roman" w:hAnsi="Times New Roman" w:cs="Times New Roman"/>
        </w:rPr>
        <w:t xml:space="preserve"> for AI based BM</w:t>
      </w:r>
      <w:r w:rsidRPr="006C54C9">
        <w:rPr>
          <w:rFonts w:ascii="Times New Roman" w:hAnsi="Times New Roman" w:cs="Times New Roman"/>
        </w:rPr>
        <w:t xml:space="preserve">. </w:t>
      </w:r>
    </w:p>
    <w:p w14:paraId="5EF1BCBF" w14:textId="77777777" w:rsidR="001D281D" w:rsidRPr="006C54C9" w:rsidRDefault="001D281D" w:rsidP="001D281D">
      <w:pPr>
        <w:spacing w:after="120"/>
        <w:rPr>
          <w:rFonts w:ascii="Times New Roman" w:hAnsi="Times New Roman" w:cs="Times New Roman"/>
        </w:rPr>
      </w:pPr>
      <w:r w:rsidRPr="006C54C9">
        <w:rPr>
          <w:rFonts w:ascii="Times New Roman" w:hAnsi="Times New Roman" w:cs="Times New Roman"/>
        </w:rPr>
        <w:lastRenderedPageBreak/>
        <w:t xml:space="preserve">For AWGN channel, </w:t>
      </w:r>
      <w:r w:rsidRPr="006C54C9">
        <w:rPr>
          <w:rFonts w:ascii="Times New Roman" w:hAnsi="Times New Roman" w:cs="Times New Roman"/>
          <w:lang w:val="en-GB"/>
        </w:rPr>
        <w:t>received L1-RSRP for different TX beam will only depend on TX beamforming gain and RX beamforming gain. In other words, there will only be beamforming gain difference. While for signal itself, it’s constant. For a given array configuration, antenna array gain is fixed. Therefore, AWGN channel model is not suitable since there is no any uncertainty in both spatial and time domain. It’s hard to verify the prediction functionality introduced by AI.</w:t>
      </w:r>
    </w:p>
    <w:p w14:paraId="7AE2C885" w14:textId="77777777" w:rsidR="001D281D" w:rsidRPr="006C54C9" w:rsidRDefault="001D281D" w:rsidP="001D281D">
      <w:pPr>
        <w:spacing w:after="120"/>
        <w:rPr>
          <w:rFonts w:ascii="Times New Roman" w:hAnsi="Times New Roman" w:cs="Times New Roman"/>
        </w:rPr>
      </w:pPr>
      <w:r w:rsidRPr="006C54C9">
        <w:rPr>
          <w:rFonts w:ascii="Times New Roman" w:hAnsi="Times New Roman" w:cs="Times New Roman"/>
        </w:rPr>
        <w:t xml:space="preserve">Since AI model needs to predict both spatial and time domain statistic characteristic of channel model, the channel should be random. If everything is deterministic, prediction is not needed. </w:t>
      </w:r>
    </w:p>
    <w:p w14:paraId="69338E0D" w14:textId="03C35762" w:rsidR="001D281D" w:rsidRPr="006C54C9" w:rsidRDefault="001D281D" w:rsidP="001D281D">
      <w:pPr>
        <w:spacing w:after="120"/>
        <w:rPr>
          <w:rFonts w:ascii="Times New Roman" w:hAnsi="Times New Roman" w:cs="Times New Roman"/>
          <w:lang w:val="en-GB"/>
        </w:rPr>
      </w:pPr>
      <w:r w:rsidRPr="006C54C9">
        <w:rPr>
          <w:rFonts w:ascii="Times New Roman" w:hAnsi="Times New Roman" w:cs="Times New Roman"/>
          <w:b/>
          <w:bCs/>
          <w:lang w:val="en-GB"/>
        </w:rPr>
        <w:t xml:space="preserve">Proposal </w:t>
      </w:r>
      <w:r w:rsidR="00BE4337">
        <w:rPr>
          <w:rFonts w:ascii="Times New Roman" w:hAnsi="Times New Roman" w:cs="Times New Roman"/>
          <w:b/>
          <w:bCs/>
          <w:lang w:val="en-GB"/>
        </w:rPr>
        <w:t>3</w:t>
      </w:r>
      <w:r w:rsidRPr="006C54C9">
        <w:rPr>
          <w:rFonts w:ascii="Times New Roman" w:hAnsi="Times New Roman" w:cs="Times New Roman"/>
          <w:b/>
          <w:bCs/>
          <w:lang w:val="en-GB"/>
        </w:rPr>
        <w:t>:</w:t>
      </w:r>
      <w:r w:rsidRPr="006C54C9">
        <w:rPr>
          <w:rFonts w:ascii="Times New Roman" w:hAnsi="Times New Roman" w:cs="Times New Roman"/>
          <w:lang w:val="en-GB"/>
        </w:rPr>
        <w:t xml:space="preserve"> </w:t>
      </w:r>
      <w:r w:rsidRPr="006C54C9">
        <w:rPr>
          <w:rFonts w:ascii="Times New Roman" w:hAnsi="Times New Roman" w:cs="Times New Roman"/>
          <w:b/>
          <w:bCs/>
          <w:lang w:val="en-GB"/>
        </w:rPr>
        <w:t>AWGN channel is not suitable for beam prediction test since there is no any uncertainty in spatial domain. Random channel should be chosen to verify prediction functionality.</w:t>
      </w:r>
    </w:p>
    <w:p w14:paraId="5DDFAD73" w14:textId="77777777" w:rsidR="00C44E1A" w:rsidRPr="006C54C9" w:rsidRDefault="00C44E1A" w:rsidP="00F43785">
      <w:pPr>
        <w:pStyle w:val="2"/>
        <w:numPr>
          <w:ilvl w:val="3"/>
          <w:numId w:val="4"/>
        </w:numPr>
        <w:spacing w:after="280"/>
        <w:ind w:left="0" w:firstLine="0"/>
        <w:rPr>
          <w:rFonts w:ascii="Times New Roman" w:hAnsi="Times New Roman" w:cs="Times New Roman"/>
          <w:sz w:val="28"/>
          <w:szCs w:val="28"/>
        </w:rPr>
      </w:pPr>
      <w:r w:rsidRPr="006C54C9">
        <w:rPr>
          <w:rFonts w:ascii="Times New Roman" w:hAnsi="Times New Roman" w:cs="Times New Roman"/>
          <w:sz w:val="28"/>
          <w:szCs w:val="28"/>
        </w:rPr>
        <w:t>2.4 Ground truth for AI based BM</w:t>
      </w:r>
    </w:p>
    <w:p w14:paraId="5946ECFC" w14:textId="7E153EC7" w:rsidR="00C44E1A" w:rsidRPr="00F43785" w:rsidRDefault="00C44E1A" w:rsidP="00C44E1A">
      <w:pPr>
        <w:rPr>
          <w:rFonts w:ascii="Times New Roman" w:hAnsi="Times New Roman" w:cs="Times New Roman"/>
        </w:rPr>
      </w:pPr>
      <w:r w:rsidRPr="00F43785">
        <w:rPr>
          <w:rFonts w:ascii="Times New Roman" w:hAnsi="Times New Roman" w:cs="Times New Roman"/>
        </w:rPr>
        <w:t>For AI based BM, predicted best beam index or predicted L1-RSRP will be compared with a ground truth value.</w:t>
      </w:r>
    </w:p>
    <w:p w14:paraId="735947FF" w14:textId="63589B33" w:rsidR="00C44E1A" w:rsidRPr="00F43785" w:rsidRDefault="00C44E1A" w:rsidP="00F43785">
      <w:pPr>
        <w:spacing w:after="80"/>
        <w:rPr>
          <w:rFonts w:ascii="Times New Roman" w:hAnsi="Times New Roman" w:cs="Times New Roman"/>
        </w:rPr>
      </w:pPr>
      <w:r w:rsidRPr="00F43785">
        <w:rPr>
          <w:rFonts w:ascii="Times New Roman" w:hAnsi="Times New Roman" w:cs="Times New Roman"/>
        </w:rPr>
        <w:t>In general, there are two options to define ground truth:</w:t>
      </w:r>
    </w:p>
    <w:p w14:paraId="51C97E88" w14:textId="7B41A4CC" w:rsidR="00C44E1A" w:rsidRPr="00F43785" w:rsidRDefault="00C44E1A" w:rsidP="00F43785">
      <w:pPr>
        <w:pStyle w:val="a4"/>
        <w:numPr>
          <w:ilvl w:val="0"/>
          <w:numId w:val="32"/>
        </w:numPr>
        <w:spacing w:after="80"/>
        <w:ind w:left="714" w:firstLineChars="0" w:hanging="357"/>
        <w:rPr>
          <w:rFonts w:ascii="Times New Roman" w:hAnsi="Times New Roman" w:cs="Times New Roman"/>
          <w:sz w:val="21"/>
          <w:szCs w:val="21"/>
        </w:rPr>
      </w:pPr>
      <w:r w:rsidRPr="00F43785">
        <w:rPr>
          <w:rFonts w:ascii="Times New Roman" w:hAnsi="Times New Roman" w:cs="Times New Roman"/>
          <w:sz w:val="21"/>
          <w:szCs w:val="21"/>
        </w:rPr>
        <w:t xml:space="preserve">Option 1: </w:t>
      </w:r>
      <w:r w:rsidR="00A94F3D">
        <w:rPr>
          <w:rFonts w:ascii="Times New Roman" w:hAnsi="Times New Roman" w:cs="Times New Roman"/>
          <w:sz w:val="21"/>
          <w:szCs w:val="21"/>
        </w:rPr>
        <w:t>I</w:t>
      </w:r>
      <w:r w:rsidRPr="00F43785">
        <w:rPr>
          <w:rFonts w:ascii="Times New Roman" w:hAnsi="Times New Roman" w:cs="Times New Roman"/>
          <w:sz w:val="21"/>
          <w:szCs w:val="21"/>
        </w:rPr>
        <w:t xml:space="preserve">deal value, </w:t>
      </w:r>
      <w:proofErr w:type="gramStart"/>
      <w:r w:rsidRPr="00F43785">
        <w:rPr>
          <w:rFonts w:ascii="Times New Roman" w:hAnsi="Times New Roman" w:cs="Times New Roman"/>
          <w:sz w:val="21"/>
          <w:szCs w:val="21"/>
        </w:rPr>
        <w:t>e.g.</w:t>
      </w:r>
      <w:proofErr w:type="gramEnd"/>
      <w:r w:rsidRPr="00F43785">
        <w:rPr>
          <w:rFonts w:ascii="Times New Roman" w:hAnsi="Times New Roman" w:cs="Times New Roman"/>
          <w:sz w:val="21"/>
          <w:szCs w:val="21"/>
        </w:rPr>
        <w:t xml:space="preserve"> real best beam index or L1-RSRP value</w:t>
      </w:r>
    </w:p>
    <w:p w14:paraId="7E995DC2" w14:textId="2A1B384D" w:rsidR="00C44E1A" w:rsidRPr="00F43785" w:rsidRDefault="00C44E1A" w:rsidP="00C44E1A">
      <w:pPr>
        <w:pStyle w:val="a4"/>
        <w:numPr>
          <w:ilvl w:val="0"/>
          <w:numId w:val="32"/>
        </w:numPr>
        <w:ind w:firstLineChars="0"/>
        <w:rPr>
          <w:rFonts w:ascii="Times New Roman" w:hAnsi="Times New Roman" w:cs="Times New Roman"/>
          <w:sz w:val="21"/>
          <w:szCs w:val="21"/>
        </w:rPr>
      </w:pPr>
      <w:r w:rsidRPr="00F43785">
        <w:rPr>
          <w:rFonts w:ascii="Times New Roman" w:hAnsi="Times New Roman" w:cs="Times New Roman"/>
          <w:sz w:val="21"/>
          <w:szCs w:val="21"/>
        </w:rPr>
        <w:t xml:space="preserve">Option 2: </w:t>
      </w:r>
      <w:r w:rsidR="00A94F3D">
        <w:rPr>
          <w:rFonts w:ascii="Times New Roman" w:hAnsi="Times New Roman" w:cs="Times New Roman"/>
          <w:sz w:val="21"/>
          <w:szCs w:val="21"/>
        </w:rPr>
        <w:t>M</w:t>
      </w:r>
      <w:r w:rsidRPr="00F43785">
        <w:rPr>
          <w:rFonts w:ascii="Times New Roman" w:hAnsi="Times New Roman" w:cs="Times New Roman"/>
          <w:sz w:val="21"/>
          <w:szCs w:val="21"/>
        </w:rPr>
        <w:t xml:space="preserve">easured value, </w:t>
      </w:r>
      <w:proofErr w:type="gramStart"/>
      <w:r w:rsidRPr="00F43785">
        <w:rPr>
          <w:rFonts w:ascii="Times New Roman" w:hAnsi="Times New Roman" w:cs="Times New Roman"/>
          <w:sz w:val="21"/>
          <w:szCs w:val="21"/>
        </w:rPr>
        <w:t>e.g.</w:t>
      </w:r>
      <w:proofErr w:type="gramEnd"/>
      <w:r w:rsidRPr="00F43785">
        <w:rPr>
          <w:rFonts w:ascii="Times New Roman" w:hAnsi="Times New Roman" w:cs="Times New Roman"/>
          <w:sz w:val="21"/>
          <w:szCs w:val="21"/>
        </w:rPr>
        <w:t xml:space="preserve"> measured best beam index or L1-RSRP value</w:t>
      </w:r>
    </w:p>
    <w:p w14:paraId="4FE8E421" w14:textId="732111D3" w:rsidR="00C44E1A" w:rsidRPr="00F43785" w:rsidRDefault="009D0B9D" w:rsidP="00F43785">
      <w:pPr>
        <w:pStyle w:val="3"/>
        <w:keepNext/>
        <w:keepLines/>
        <w:numPr>
          <w:ilvl w:val="3"/>
          <w:numId w:val="0"/>
        </w:numPr>
        <w:suppressAutoHyphens w:val="0"/>
        <w:overflowPunct w:val="0"/>
        <w:autoSpaceDE w:val="0"/>
        <w:autoSpaceDN w:val="0"/>
        <w:adjustRightInd w:val="0"/>
        <w:spacing w:before="200" w:after="200"/>
        <w:ind w:left="1134" w:hanging="1134"/>
        <w:textAlignment w:val="baseline"/>
        <w:rPr>
          <w:rFonts w:ascii="Times New Roman" w:eastAsiaTheme="minorEastAsia" w:hAnsi="Times New Roman" w:cs="Times New Roman"/>
          <w:sz w:val="26"/>
          <w:szCs w:val="26"/>
          <w:lang w:eastAsia="ja-JP"/>
        </w:rPr>
      </w:pPr>
      <w:r w:rsidRPr="00F43785">
        <w:rPr>
          <w:rFonts w:ascii="Times New Roman" w:eastAsiaTheme="minorEastAsia" w:hAnsi="Times New Roman" w:cs="Times New Roman"/>
          <w:sz w:val="26"/>
          <w:szCs w:val="26"/>
          <w:lang w:eastAsia="ja-JP"/>
        </w:rPr>
        <w:t xml:space="preserve">2.4.1 </w:t>
      </w:r>
      <w:r w:rsidR="001C7917" w:rsidRPr="00F43785">
        <w:rPr>
          <w:rFonts w:ascii="Times New Roman" w:eastAsiaTheme="minorEastAsia" w:hAnsi="Times New Roman" w:cs="Times New Roman"/>
          <w:sz w:val="26"/>
          <w:szCs w:val="26"/>
          <w:lang w:eastAsia="ja-JP"/>
        </w:rPr>
        <w:t>Ideal value as ground truth</w:t>
      </w:r>
    </w:p>
    <w:p w14:paraId="6A3F7FF0" w14:textId="501FF6ED" w:rsidR="005D7C4C" w:rsidRPr="005D7C4C" w:rsidRDefault="005D7C4C" w:rsidP="00F43785">
      <w:pPr>
        <w:spacing w:after="120"/>
        <w:rPr>
          <w:rFonts w:ascii="Times New Roman" w:hAnsi="Times New Roman" w:cs="Times New Roman"/>
        </w:rPr>
      </w:pPr>
      <w:r w:rsidRPr="005D7C4C">
        <w:rPr>
          <w:rFonts w:ascii="Times New Roman" w:hAnsi="Times New Roman" w:cs="Times New Roman"/>
        </w:rPr>
        <w:t xml:space="preserve">The key </w:t>
      </w:r>
      <w:r w:rsidR="006F3676">
        <w:rPr>
          <w:rFonts w:ascii="Times New Roman" w:hAnsi="Times New Roman" w:cs="Times New Roman"/>
        </w:rPr>
        <w:t>question</w:t>
      </w:r>
      <w:r w:rsidRPr="005D7C4C">
        <w:rPr>
          <w:rFonts w:ascii="Times New Roman" w:hAnsi="Times New Roman" w:cs="Times New Roman"/>
        </w:rPr>
        <w:t xml:space="preserve"> is whether ideal value can be known by TE.</w:t>
      </w:r>
      <w:r w:rsidR="006F3676">
        <w:rPr>
          <w:rFonts w:ascii="Times New Roman" w:hAnsi="Times New Roman" w:cs="Times New Roman"/>
        </w:rPr>
        <w:t xml:space="preserve"> We will discuss the issue for three options respectively.</w:t>
      </w:r>
    </w:p>
    <w:p w14:paraId="21A21111" w14:textId="6E19994E" w:rsidR="00D317CF" w:rsidRPr="009D0B9D" w:rsidRDefault="00872D4C" w:rsidP="00F43785">
      <w:pPr>
        <w:pStyle w:val="4"/>
        <w:spacing w:before="200" w:after="200"/>
        <w:rPr>
          <w:lang w:eastAsia="ja-JP"/>
        </w:rPr>
      </w:pPr>
      <w:r>
        <w:rPr>
          <w:lang w:eastAsia="ja-JP"/>
        </w:rPr>
        <w:t xml:space="preserve">2.4.1.1 </w:t>
      </w:r>
      <w:r w:rsidR="00D317CF" w:rsidRPr="009D0B9D">
        <w:rPr>
          <w:lang w:eastAsia="ja-JP"/>
        </w:rPr>
        <w:t>Option 1</w:t>
      </w:r>
      <w:r w:rsidR="006F3676" w:rsidRPr="009D0B9D">
        <w:rPr>
          <w:lang w:eastAsia="ja-JP"/>
        </w:rPr>
        <w:t>: RSRP accuracy</w:t>
      </w:r>
      <w:r w:rsidR="00D317CF" w:rsidRPr="009D0B9D">
        <w:rPr>
          <w:lang w:eastAsia="ja-JP"/>
        </w:rPr>
        <w:t xml:space="preserve"> </w:t>
      </w:r>
    </w:p>
    <w:p w14:paraId="26A1728A" w14:textId="77777777" w:rsidR="00074750" w:rsidRPr="006C54C9" w:rsidRDefault="00074750" w:rsidP="00074750">
      <w:pPr>
        <w:spacing w:after="120"/>
        <w:rPr>
          <w:rFonts w:ascii="Times New Roman" w:hAnsi="Times New Roman" w:cs="Times New Roman"/>
          <w:lang w:val="en-GB"/>
        </w:rPr>
      </w:pPr>
      <w:r w:rsidRPr="006C54C9">
        <w:rPr>
          <w:rFonts w:ascii="Times New Roman" w:hAnsi="Times New Roman" w:cs="Times New Roman"/>
          <w:lang w:val="en-GB"/>
        </w:rPr>
        <w:t>For multi-path channel, ideal L1-RSRP will depend on many factors. if TE can know all the factors, then it’s possible. These factors include:</w:t>
      </w:r>
    </w:p>
    <w:p w14:paraId="1AB3D7E6" w14:textId="77777777" w:rsidR="00074750" w:rsidRPr="006C54C9" w:rsidRDefault="00074750" w:rsidP="00074750">
      <w:pPr>
        <w:pStyle w:val="a4"/>
        <w:numPr>
          <w:ilvl w:val="0"/>
          <w:numId w:val="32"/>
        </w:numPr>
        <w:spacing w:after="120"/>
        <w:ind w:firstLineChars="0"/>
        <w:rPr>
          <w:rFonts w:ascii="Times New Roman" w:hAnsi="Times New Roman" w:cs="Times New Roman"/>
          <w:sz w:val="20"/>
          <w:szCs w:val="20"/>
          <w:lang w:val="en-GB"/>
        </w:rPr>
      </w:pPr>
      <w:r w:rsidRPr="006C54C9">
        <w:rPr>
          <w:rFonts w:ascii="Times New Roman" w:hAnsi="Times New Roman" w:cs="Times New Roman"/>
          <w:sz w:val="20"/>
          <w:szCs w:val="20"/>
          <w:lang w:val="en-GB"/>
        </w:rPr>
        <w:t xml:space="preserve">channel spatial domain information, </w:t>
      </w:r>
      <w:proofErr w:type="gramStart"/>
      <w:r w:rsidRPr="006C54C9">
        <w:rPr>
          <w:rFonts w:ascii="Times New Roman" w:hAnsi="Times New Roman" w:cs="Times New Roman"/>
          <w:sz w:val="20"/>
          <w:szCs w:val="20"/>
          <w:lang w:val="en-GB"/>
        </w:rPr>
        <w:t>e.g.</w:t>
      </w:r>
      <w:proofErr w:type="gramEnd"/>
      <w:r w:rsidRPr="006C54C9">
        <w:rPr>
          <w:rFonts w:ascii="Times New Roman" w:hAnsi="Times New Roman" w:cs="Times New Roman"/>
          <w:sz w:val="20"/>
          <w:szCs w:val="20"/>
          <w:lang w:val="en-GB"/>
        </w:rPr>
        <w:t xml:space="preserve"> AOA, DOA, ZOA, DOA, power of multi-path, etc.</w:t>
      </w:r>
    </w:p>
    <w:p w14:paraId="006E5C23" w14:textId="77777777" w:rsidR="00074750" w:rsidRPr="006C54C9" w:rsidRDefault="00074750" w:rsidP="00074750">
      <w:pPr>
        <w:pStyle w:val="a4"/>
        <w:numPr>
          <w:ilvl w:val="0"/>
          <w:numId w:val="32"/>
        </w:numPr>
        <w:spacing w:after="120"/>
        <w:ind w:firstLineChars="0"/>
        <w:rPr>
          <w:rFonts w:ascii="Times New Roman" w:hAnsi="Times New Roman" w:cs="Times New Roman"/>
          <w:sz w:val="20"/>
          <w:szCs w:val="20"/>
          <w:lang w:val="en-GB"/>
        </w:rPr>
      </w:pPr>
      <w:r w:rsidRPr="006C54C9">
        <w:rPr>
          <w:rFonts w:ascii="Times New Roman" w:hAnsi="Times New Roman" w:cs="Times New Roman"/>
          <w:sz w:val="20"/>
          <w:szCs w:val="20"/>
          <w:lang w:val="en-GB"/>
        </w:rPr>
        <w:t xml:space="preserve">channel time domain information, </w:t>
      </w:r>
      <w:proofErr w:type="gramStart"/>
      <w:r w:rsidRPr="006C54C9">
        <w:rPr>
          <w:rFonts w:ascii="Times New Roman" w:hAnsi="Times New Roman" w:cs="Times New Roman"/>
          <w:sz w:val="20"/>
          <w:szCs w:val="20"/>
          <w:lang w:val="en-GB"/>
        </w:rPr>
        <w:t>e.g.</w:t>
      </w:r>
      <w:proofErr w:type="gramEnd"/>
      <w:r w:rsidRPr="006C54C9">
        <w:rPr>
          <w:rFonts w:ascii="Times New Roman" w:hAnsi="Times New Roman" w:cs="Times New Roman"/>
          <w:sz w:val="20"/>
          <w:szCs w:val="20"/>
          <w:lang w:val="en-GB"/>
        </w:rPr>
        <w:t xml:space="preserve"> moving direction, speed, power, delay of multi-path, etc.</w:t>
      </w:r>
    </w:p>
    <w:p w14:paraId="24D16C6E" w14:textId="77777777" w:rsidR="00074750" w:rsidRPr="006C54C9" w:rsidRDefault="00074750" w:rsidP="00074750">
      <w:pPr>
        <w:pStyle w:val="a4"/>
        <w:numPr>
          <w:ilvl w:val="0"/>
          <w:numId w:val="32"/>
        </w:numPr>
        <w:spacing w:after="120"/>
        <w:ind w:firstLineChars="0"/>
        <w:rPr>
          <w:rFonts w:ascii="Times New Roman" w:hAnsi="Times New Roman" w:cs="Times New Roman"/>
          <w:sz w:val="20"/>
          <w:szCs w:val="20"/>
          <w:lang w:val="en-GB"/>
        </w:rPr>
      </w:pPr>
      <w:r w:rsidRPr="006C54C9">
        <w:rPr>
          <w:rFonts w:ascii="Times New Roman" w:hAnsi="Times New Roman" w:cs="Times New Roman"/>
          <w:sz w:val="20"/>
          <w:szCs w:val="20"/>
          <w:lang w:val="en-GB"/>
        </w:rPr>
        <w:t>TX beamforming gain</w:t>
      </w:r>
    </w:p>
    <w:p w14:paraId="113976E8" w14:textId="77777777" w:rsidR="00074750" w:rsidRPr="006C54C9" w:rsidRDefault="00074750" w:rsidP="00074750">
      <w:pPr>
        <w:pStyle w:val="a4"/>
        <w:numPr>
          <w:ilvl w:val="0"/>
          <w:numId w:val="32"/>
        </w:numPr>
        <w:spacing w:after="120"/>
        <w:ind w:firstLineChars="0"/>
        <w:rPr>
          <w:rFonts w:ascii="Times New Roman" w:hAnsi="Times New Roman" w:cs="Times New Roman"/>
          <w:sz w:val="20"/>
          <w:szCs w:val="20"/>
          <w:lang w:val="en-GB"/>
        </w:rPr>
      </w:pPr>
      <w:r w:rsidRPr="006C54C9">
        <w:rPr>
          <w:rFonts w:ascii="Times New Roman" w:hAnsi="Times New Roman" w:cs="Times New Roman"/>
          <w:sz w:val="20"/>
          <w:szCs w:val="20"/>
          <w:lang w:val="en-GB"/>
        </w:rPr>
        <w:t xml:space="preserve">UE implementation related, </w:t>
      </w:r>
      <w:proofErr w:type="gramStart"/>
      <w:r w:rsidRPr="006C54C9">
        <w:rPr>
          <w:rFonts w:ascii="Times New Roman" w:hAnsi="Times New Roman" w:cs="Times New Roman"/>
          <w:sz w:val="20"/>
          <w:szCs w:val="20"/>
          <w:lang w:val="en-GB"/>
        </w:rPr>
        <w:t>e.g.</w:t>
      </w:r>
      <w:proofErr w:type="gramEnd"/>
      <w:r w:rsidRPr="006C54C9">
        <w:rPr>
          <w:rFonts w:ascii="Times New Roman" w:hAnsi="Times New Roman" w:cs="Times New Roman"/>
          <w:sz w:val="20"/>
          <w:szCs w:val="20"/>
          <w:lang w:val="en-GB"/>
        </w:rPr>
        <w:t xml:space="preserve"> RX beamforming gain, which RS is used, etc.</w:t>
      </w:r>
    </w:p>
    <w:p w14:paraId="2CD35009" w14:textId="77777777" w:rsidR="00560C5C" w:rsidRPr="006C54C9" w:rsidRDefault="00560C5C" w:rsidP="00560C5C">
      <w:pPr>
        <w:spacing w:after="120"/>
        <w:rPr>
          <w:rFonts w:ascii="Times New Roman" w:hAnsi="Times New Roman" w:cs="Times New Roman"/>
          <w:lang w:val="en-GB"/>
        </w:rPr>
      </w:pPr>
      <w:r>
        <w:rPr>
          <w:rFonts w:ascii="Times New Roman" w:hAnsi="Times New Roman" w:cs="Times New Roman"/>
          <w:lang w:val="en-GB"/>
        </w:rPr>
        <w:t>From our understanding</w:t>
      </w:r>
      <w:r w:rsidRPr="006C54C9">
        <w:rPr>
          <w:rFonts w:ascii="Times New Roman" w:hAnsi="Times New Roman" w:cs="Times New Roman"/>
          <w:lang w:val="en-GB"/>
        </w:rPr>
        <w:t xml:space="preserve">, </w:t>
      </w:r>
      <w:r>
        <w:rPr>
          <w:rFonts w:ascii="Times New Roman" w:hAnsi="Times New Roman" w:cs="Times New Roman"/>
          <w:lang w:val="en-GB"/>
        </w:rPr>
        <w:t xml:space="preserve">since </w:t>
      </w:r>
      <w:r w:rsidRPr="006C54C9">
        <w:rPr>
          <w:rFonts w:ascii="Times New Roman" w:hAnsi="Times New Roman" w:cs="Times New Roman"/>
          <w:lang w:val="en-GB"/>
        </w:rPr>
        <w:t xml:space="preserve">TE </w:t>
      </w:r>
      <w:r>
        <w:rPr>
          <w:rFonts w:ascii="Times New Roman" w:hAnsi="Times New Roman" w:cs="Times New Roman"/>
          <w:lang w:val="en-GB"/>
        </w:rPr>
        <w:t>is generating signal</w:t>
      </w:r>
      <w:r w:rsidRPr="006C54C9">
        <w:rPr>
          <w:rFonts w:ascii="Times New Roman" w:hAnsi="Times New Roman" w:cs="Times New Roman"/>
          <w:lang w:val="en-GB"/>
        </w:rPr>
        <w:t>, it can know all the channel model related information and TX side implementation except for UE implementation part. In the above factors, channel spatial/time domain information and TX beamforming gain can be known by TE.</w:t>
      </w:r>
      <w:r>
        <w:rPr>
          <w:rFonts w:ascii="Times New Roman" w:hAnsi="Times New Roman" w:cs="Times New Roman"/>
          <w:lang w:val="en-GB"/>
        </w:rPr>
        <w:t xml:space="preserve"> </w:t>
      </w:r>
      <w:r w:rsidRPr="006C54C9">
        <w:rPr>
          <w:rFonts w:ascii="Times New Roman" w:hAnsi="Times New Roman" w:cs="Times New Roman"/>
          <w:lang w:val="en-GB"/>
        </w:rPr>
        <w:t xml:space="preserve">The </w:t>
      </w:r>
      <w:r w:rsidRPr="000C511F">
        <w:rPr>
          <w:rFonts w:ascii="Times New Roman" w:hAnsi="Times New Roman" w:cs="Times New Roman"/>
          <w:b/>
          <w:bCs/>
          <w:lang w:val="en-GB"/>
        </w:rPr>
        <w:t>unknown part</w:t>
      </w:r>
      <w:r w:rsidRPr="006C54C9">
        <w:rPr>
          <w:rFonts w:ascii="Times New Roman" w:hAnsi="Times New Roman" w:cs="Times New Roman"/>
          <w:lang w:val="en-GB"/>
        </w:rPr>
        <w:t xml:space="preserve"> is </w:t>
      </w:r>
      <w:r>
        <w:rPr>
          <w:rFonts w:ascii="Times New Roman" w:hAnsi="Times New Roman" w:cs="Times New Roman"/>
          <w:lang w:val="en-GB"/>
        </w:rPr>
        <w:t xml:space="preserve">about </w:t>
      </w:r>
      <w:r w:rsidRPr="006C54C9">
        <w:rPr>
          <w:rFonts w:ascii="Times New Roman" w:hAnsi="Times New Roman" w:cs="Times New Roman"/>
          <w:lang w:val="en-GB"/>
        </w:rPr>
        <w:t xml:space="preserve">UE implementation: </w:t>
      </w:r>
      <w:r>
        <w:rPr>
          <w:rFonts w:ascii="Times New Roman" w:hAnsi="Times New Roman" w:cs="Times New Roman"/>
          <w:lang w:val="en-GB"/>
        </w:rPr>
        <w:t xml:space="preserve">which RX beam is used, </w:t>
      </w:r>
      <w:r w:rsidRPr="006C54C9">
        <w:rPr>
          <w:rFonts w:ascii="Times New Roman" w:hAnsi="Times New Roman" w:cs="Times New Roman"/>
          <w:lang w:val="en-GB"/>
        </w:rPr>
        <w:t>RX beamforming gain and which RS is used.</w:t>
      </w:r>
      <w:r>
        <w:rPr>
          <w:rFonts w:ascii="Times New Roman" w:hAnsi="Times New Roman" w:cs="Times New Roman"/>
          <w:lang w:val="en-GB"/>
        </w:rPr>
        <w:t xml:space="preserve"> </w:t>
      </w:r>
    </w:p>
    <w:p w14:paraId="41B224EA" w14:textId="77777777" w:rsidR="00560C5C" w:rsidRPr="00EF6247" w:rsidRDefault="00560C5C" w:rsidP="00560C5C">
      <w:pPr>
        <w:spacing w:after="120"/>
        <w:rPr>
          <w:rFonts w:ascii="Times New Roman" w:hAnsi="Times New Roman" w:cs="Times New Roman"/>
          <w:b/>
          <w:bCs/>
          <w:u w:val="single"/>
          <w:lang w:val="en-GB"/>
        </w:rPr>
      </w:pPr>
      <w:r w:rsidRPr="00EF6247">
        <w:rPr>
          <w:rFonts w:ascii="Times New Roman" w:hAnsi="Times New Roman" w:cs="Times New Roman"/>
          <w:b/>
          <w:bCs/>
          <w:u w:val="single"/>
          <w:lang w:val="en-GB"/>
        </w:rPr>
        <w:t>RX beamforming gain</w:t>
      </w:r>
    </w:p>
    <w:p w14:paraId="6A3EEEF6" w14:textId="77777777" w:rsidR="00560C5C" w:rsidRPr="006C54C9" w:rsidRDefault="00560C5C" w:rsidP="00560C5C">
      <w:pPr>
        <w:spacing w:after="120"/>
        <w:rPr>
          <w:rFonts w:ascii="Times New Roman" w:hAnsi="Times New Roman" w:cs="Times New Roman"/>
          <w:lang w:val="en-GB"/>
        </w:rPr>
      </w:pPr>
      <w:r w:rsidRPr="006C54C9">
        <w:rPr>
          <w:rFonts w:ascii="Times New Roman" w:hAnsi="Times New Roman" w:cs="Times New Roman"/>
          <w:lang w:val="en-GB"/>
        </w:rPr>
        <w:t>For RX beamforming gain</w:t>
      </w:r>
      <w:r>
        <w:rPr>
          <w:rFonts w:ascii="Times New Roman" w:hAnsi="Times New Roman" w:cs="Times New Roman"/>
          <w:lang w:val="en-GB"/>
        </w:rPr>
        <w:t xml:space="preserve"> and which RX beam is used</w:t>
      </w:r>
      <w:r w:rsidRPr="006C54C9">
        <w:rPr>
          <w:rFonts w:ascii="Times New Roman" w:hAnsi="Times New Roman" w:cs="Times New Roman"/>
          <w:lang w:val="en-GB"/>
        </w:rPr>
        <w:t>, the issue can be solved by adding a RX beamforming gain range into ideal L1-RSRP, similar as legacy non-AI based test.</w:t>
      </w:r>
      <w:r>
        <w:rPr>
          <w:rFonts w:ascii="Times New Roman" w:hAnsi="Times New Roman" w:cs="Times New Roman"/>
          <w:lang w:val="en-GB"/>
        </w:rPr>
        <w:t xml:space="preserve"> The ideal L1-RSRP is a </w:t>
      </w:r>
      <w:r w:rsidRPr="000C511F">
        <w:rPr>
          <w:rFonts w:ascii="Times New Roman" w:hAnsi="Times New Roman" w:cs="Times New Roman"/>
          <w:b/>
          <w:bCs/>
          <w:lang w:val="en-GB"/>
        </w:rPr>
        <w:t>range</w:t>
      </w:r>
      <w:r>
        <w:rPr>
          <w:rFonts w:ascii="Times New Roman" w:hAnsi="Times New Roman" w:cs="Times New Roman"/>
          <w:lang w:val="en-GB"/>
        </w:rPr>
        <w:t xml:space="preserve"> including </w:t>
      </w:r>
      <w:r w:rsidRPr="006C54C9">
        <w:rPr>
          <w:rFonts w:ascii="Times New Roman" w:hAnsi="Times New Roman" w:cs="Times New Roman"/>
        </w:rPr>
        <w:t xml:space="preserve">the minimum and maximum RX beamforming gain. </w:t>
      </w:r>
      <w:r w:rsidRPr="006C54C9">
        <w:rPr>
          <w:rFonts w:ascii="Times New Roman" w:hAnsi="Times New Roman" w:cs="Times New Roman"/>
          <w:lang w:val="en-GB"/>
        </w:rPr>
        <w:t>Of course, the drawback is that the ideal L1-RSRP range will be large. It’s FFS whether RX beamforming gain can be reduced under some conditions</w:t>
      </w:r>
      <w:r>
        <w:rPr>
          <w:rFonts w:ascii="Times New Roman" w:hAnsi="Times New Roman" w:cs="Times New Roman"/>
          <w:lang w:val="en-GB"/>
        </w:rPr>
        <w:t xml:space="preserve"> or information exchange</w:t>
      </w:r>
      <w:r w:rsidRPr="006C54C9">
        <w:rPr>
          <w:rFonts w:ascii="Times New Roman" w:hAnsi="Times New Roman" w:cs="Times New Roman"/>
          <w:lang w:val="en-GB"/>
        </w:rPr>
        <w:t>. Or it’s also possible to introduce relative accuracy test.</w:t>
      </w:r>
    </w:p>
    <w:p w14:paraId="0B6237ED" w14:textId="77777777" w:rsidR="00560C5C" w:rsidRPr="00EF6247" w:rsidRDefault="00560C5C" w:rsidP="00560C5C">
      <w:pPr>
        <w:spacing w:after="120"/>
        <w:rPr>
          <w:rFonts w:ascii="Times New Roman" w:hAnsi="Times New Roman" w:cs="Times New Roman"/>
          <w:b/>
          <w:bCs/>
          <w:u w:val="single"/>
          <w:lang w:val="en-GB"/>
        </w:rPr>
      </w:pPr>
      <w:r w:rsidRPr="00EF6247">
        <w:rPr>
          <w:rFonts w:ascii="Times New Roman" w:hAnsi="Times New Roman" w:cs="Times New Roman"/>
          <w:b/>
          <w:bCs/>
          <w:u w:val="single"/>
          <w:lang w:val="en-GB"/>
        </w:rPr>
        <w:t xml:space="preserve">Which RS is </w:t>
      </w:r>
      <w:proofErr w:type="gramStart"/>
      <w:r w:rsidRPr="00EF6247">
        <w:rPr>
          <w:rFonts w:ascii="Times New Roman" w:hAnsi="Times New Roman" w:cs="Times New Roman"/>
          <w:b/>
          <w:bCs/>
          <w:u w:val="single"/>
          <w:lang w:val="en-GB"/>
        </w:rPr>
        <w:t>used</w:t>
      </w:r>
      <w:proofErr w:type="gramEnd"/>
    </w:p>
    <w:p w14:paraId="5208296E" w14:textId="77777777" w:rsidR="00560C5C" w:rsidRDefault="00560C5C" w:rsidP="00560C5C">
      <w:pPr>
        <w:spacing w:after="120"/>
        <w:rPr>
          <w:rFonts w:ascii="Times New Roman" w:hAnsi="Times New Roman" w:cs="Times New Roman"/>
          <w:lang w:val="en-GB"/>
        </w:rPr>
      </w:pPr>
      <w:r>
        <w:rPr>
          <w:rFonts w:ascii="Times New Roman" w:hAnsi="Times New Roman" w:cs="Times New Roman"/>
          <w:lang w:val="en-GB"/>
        </w:rPr>
        <w:t>In legacy, ideal value is assumed to be unknow in fading channel since TE didn’t know which RS UE will apply for measurement. The ideal value will change if different RS is chosen.</w:t>
      </w:r>
    </w:p>
    <w:p w14:paraId="1E2A52DB" w14:textId="77777777" w:rsidR="00560C5C" w:rsidRDefault="00560C5C" w:rsidP="00560C5C">
      <w:pPr>
        <w:spacing w:after="120"/>
        <w:rPr>
          <w:rFonts w:ascii="Times New Roman" w:hAnsi="Times New Roman" w:cs="Times New Roman"/>
          <w:lang w:val="en-GB"/>
        </w:rPr>
      </w:pPr>
      <w:r>
        <w:rPr>
          <w:rFonts w:ascii="Times New Roman" w:hAnsi="Times New Roman" w:cs="Times New Roman"/>
          <w:lang w:val="en-GB"/>
        </w:rPr>
        <w:t>In RSRP predication accuracy in AI, we would like to further split the issue for BM case-1 and BM case-2.</w:t>
      </w:r>
    </w:p>
    <w:p w14:paraId="58B952A1" w14:textId="77777777" w:rsidR="00560C5C" w:rsidRDefault="00560C5C" w:rsidP="00560C5C">
      <w:pPr>
        <w:spacing w:after="120"/>
        <w:rPr>
          <w:rFonts w:ascii="Times New Roman" w:hAnsi="Times New Roman" w:cs="Times New Roman"/>
          <w:lang w:val="en-GB"/>
        </w:rPr>
      </w:pPr>
      <w:r w:rsidRPr="006C54C9">
        <w:rPr>
          <w:rFonts w:ascii="Times New Roman" w:hAnsi="Times New Roman" w:cs="Times New Roman"/>
          <w:lang w:val="en-GB"/>
        </w:rPr>
        <w:t>BM case-1 mainly focuses on prediction on the signal power variation with different angle direction</w:t>
      </w:r>
      <w:r>
        <w:rPr>
          <w:rFonts w:ascii="Times New Roman" w:hAnsi="Times New Roman" w:cs="Times New Roman"/>
          <w:lang w:val="en-GB"/>
        </w:rPr>
        <w:t xml:space="preserve">. Therefore, </w:t>
      </w:r>
      <w:r w:rsidRPr="006C54C9">
        <w:rPr>
          <w:rFonts w:ascii="Times New Roman" w:hAnsi="Times New Roman" w:cs="Times New Roman"/>
          <w:lang w:val="en-GB"/>
        </w:rPr>
        <w:t>the issue can be solved by assuming a slow time-varying channel. If channel is varying slowly, L1-RSRP of adjacent RS used for L1-RSRP prediction will be similar.</w:t>
      </w:r>
      <w:r>
        <w:rPr>
          <w:rFonts w:ascii="Times New Roman" w:hAnsi="Times New Roman" w:cs="Times New Roman"/>
          <w:lang w:val="en-GB"/>
        </w:rPr>
        <w:t xml:space="preserve"> In other words, no matter which RS UE is chosen, the L1-RSRP in time-domain will be similar. Besides, </w:t>
      </w:r>
      <w:r w:rsidRPr="006C54C9">
        <w:rPr>
          <w:rFonts w:ascii="Times New Roman" w:hAnsi="Times New Roman" w:cs="Times New Roman"/>
          <w:lang w:val="en-GB"/>
        </w:rPr>
        <w:t>For FR2, the main scenario is not for high speed, therefore, it may be also reasonable to assume slow time-varying channel.</w:t>
      </w:r>
      <w:r w:rsidRPr="00F5529D">
        <w:rPr>
          <w:rFonts w:ascii="Times New Roman" w:hAnsi="Times New Roman" w:cs="Times New Roman"/>
          <w:lang w:val="en-GB"/>
        </w:rPr>
        <w:t xml:space="preserve"> </w:t>
      </w:r>
      <w:r w:rsidRPr="006C54C9">
        <w:rPr>
          <w:rFonts w:ascii="Times New Roman" w:hAnsi="Times New Roman" w:cs="Times New Roman"/>
          <w:lang w:val="en-GB"/>
        </w:rPr>
        <w:t>At least for BM case-1, slow time-varying channel assumption is fine</w:t>
      </w:r>
      <w:r>
        <w:rPr>
          <w:rFonts w:ascii="Times New Roman" w:hAnsi="Times New Roman" w:cs="Times New Roman"/>
          <w:lang w:val="en-GB"/>
        </w:rPr>
        <w:t>.</w:t>
      </w:r>
    </w:p>
    <w:p w14:paraId="58A3D7BC" w14:textId="77777777" w:rsidR="00560C5C" w:rsidRDefault="00560C5C" w:rsidP="00560C5C">
      <w:pPr>
        <w:spacing w:after="120"/>
        <w:rPr>
          <w:rFonts w:ascii="Times New Roman" w:hAnsi="Times New Roman" w:cs="Times New Roman"/>
          <w:lang w:val="en-GB"/>
        </w:rPr>
      </w:pPr>
      <w:r>
        <w:rPr>
          <w:rFonts w:ascii="Times New Roman" w:hAnsi="Times New Roman" w:cs="Times New Roman"/>
          <w:lang w:val="en-GB"/>
        </w:rPr>
        <w:lastRenderedPageBreak/>
        <w:t xml:space="preserve">BM case-2 </w:t>
      </w:r>
      <w:r w:rsidRPr="006C54C9">
        <w:rPr>
          <w:rFonts w:ascii="Times New Roman" w:hAnsi="Times New Roman" w:cs="Times New Roman"/>
          <w:lang w:val="en-GB"/>
        </w:rPr>
        <w:t xml:space="preserve">mainly focuses on </w:t>
      </w:r>
      <w:r>
        <w:rPr>
          <w:rFonts w:ascii="Times New Roman" w:hAnsi="Times New Roman" w:cs="Times New Roman"/>
          <w:lang w:val="en-GB"/>
        </w:rPr>
        <w:t xml:space="preserve">signal power </w:t>
      </w:r>
      <w:r w:rsidRPr="006C54C9">
        <w:rPr>
          <w:rFonts w:ascii="Times New Roman" w:hAnsi="Times New Roman" w:cs="Times New Roman"/>
          <w:lang w:val="en-GB"/>
        </w:rPr>
        <w:t xml:space="preserve">prediction </w:t>
      </w:r>
      <w:r>
        <w:rPr>
          <w:rFonts w:ascii="Times New Roman" w:hAnsi="Times New Roman" w:cs="Times New Roman"/>
          <w:lang w:val="en-GB"/>
        </w:rPr>
        <w:t>in future time.</w:t>
      </w:r>
      <w:r w:rsidRPr="006C54C9">
        <w:rPr>
          <w:rFonts w:ascii="Times New Roman" w:hAnsi="Times New Roman" w:cs="Times New Roman"/>
          <w:lang w:val="en-GB"/>
        </w:rPr>
        <w:t xml:space="preserve"> </w:t>
      </w:r>
      <w:r>
        <w:rPr>
          <w:rFonts w:ascii="Times New Roman" w:hAnsi="Times New Roman" w:cs="Times New Roman"/>
          <w:lang w:val="en-GB"/>
        </w:rPr>
        <w:t xml:space="preserve">BM case-2 is more complicated since there may be both spatial domain and time domain variation due to UE movement. </w:t>
      </w:r>
      <w:r w:rsidRPr="006C54C9">
        <w:rPr>
          <w:rFonts w:ascii="Times New Roman" w:hAnsi="Times New Roman" w:cs="Times New Roman"/>
          <w:lang w:val="en-GB"/>
        </w:rPr>
        <w:t>We are open to further discuss</w:t>
      </w:r>
      <w:r>
        <w:rPr>
          <w:rFonts w:ascii="Times New Roman" w:hAnsi="Times New Roman" w:cs="Times New Roman"/>
          <w:lang w:val="en-GB"/>
        </w:rPr>
        <w:t xml:space="preserve"> whether channel model with low speed is reasonable assumption. Again, we would like to point out that f</w:t>
      </w:r>
      <w:r w:rsidRPr="006C54C9">
        <w:rPr>
          <w:rFonts w:ascii="Times New Roman" w:hAnsi="Times New Roman" w:cs="Times New Roman"/>
          <w:lang w:val="en-GB"/>
        </w:rPr>
        <w:t>or FR2, the main scenario is not for high speed</w:t>
      </w:r>
      <w:r>
        <w:rPr>
          <w:rFonts w:ascii="Times New Roman" w:hAnsi="Times New Roman" w:cs="Times New Roman"/>
          <w:lang w:val="en-GB"/>
        </w:rPr>
        <w:t xml:space="preserve">, company can discuss whether RS selection will have impact on the result under certain speed </w:t>
      </w:r>
      <w:proofErr w:type="gramStart"/>
      <w:r>
        <w:rPr>
          <w:rFonts w:ascii="Times New Roman" w:hAnsi="Times New Roman" w:cs="Times New Roman"/>
          <w:lang w:val="en-GB"/>
        </w:rPr>
        <w:t>limitation,.</w:t>
      </w:r>
      <w:proofErr w:type="gramEnd"/>
    </w:p>
    <w:p w14:paraId="20981AB2" w14:textId="77777777" w:rsidR="00560C5C" w:rsidRPr="006C54C9" w:rsidRDefault="00560C5C" w:rsidP="00560C5C">
      <w:pPr>
        <w:spacing w:after="120"/>
        <w:rPr>
          <w:rFonts w:ascii="Times New Roman" w:hAnsi="Times New Roman" w:cs="Times New Roman"/>
          <w:lang w:val="en-GB"/>
        </w:rPr>
      </w:pPr>
      <w:r w:rsidRPr="006C54C9">
        <w:rPr>
          <w:rFonts w:ascii="Times New Roman" w:hAnsi="Times New Roman" w:cs="Times New Roman"/>
          <w:lang w:val="en-GB"/>
        </w:rPr>
        <w:t>In summary, it’s possible for TE to know ideal L1-RSRP in test under some conditions</w:t>
      </w:r>
      <w:r>
        <w:rPr>
          <w:rFonts w:ascii="Times New Roman" w:hAnsi="Times New Roman" w:cs="Times New Roman"/>
          <w:lang w:val="en-GB"/>
        </w:rPr>
        <w:t xml:space="preserve"> for BM case-1</w:t>
      </w:r>
      <w:r w:rsidRPr="006C54C9">
        <w:rPr>
          <w:rFonts w:ascii="Times New Roman" w:hAnsi="Times New Roman" w:cs="Times New Roman"/>
          <w:lang w:val="en-GB"/>
        </w:rPr>
        <w:t xml:space="preserve">. </w:t>
      </w:r>
    </w:p>
    <w:p w14:paraId="74BA9377" w14:textId="2F3A53F9" w:rsidR="00F43785" w:rsidRDefault="00074750" w:rsidP="00074750">
      <w:pPr>
        <w:tabs>
          <w:tab w:val="left" w:pos="1917"/>
        </w:tabs>
        <w:spacing w:after="120"/>
        <w:rPr>
          <w:rFonts w:ascii="Times New Roman" w:hAnsi="Times New Roman" w:cs="Times New Roman"/>
          <w:b/>
          <w:bCs/>
          <w:lang w:val="en-GB"/>
        </w:rPr>
      </w:pPr>
      <w:r w:rsidRPr="006C54C9">
        <w:rPr>
          <w:rFonts w:ascii="Times New Roman" w:hAnsi="Times New Roman" w:cs="Times New Roman"/>
          <w:b/>
          <w:bCs/>
          <w:lang w:val="en-GB"/>
        </w:rPr>
        <w:t xml:space="preserve">Observation </w:t>
      </w:r>
      <w:r w:rsidR="00B5205B">
        <w:rPr>
          <w:rFonts w:ascii="Times New Roman" w:hAnsi="Times New Roman" w:cs="Times New Roman"/>
          <w:b/>
          <w:bCs/>
          <w:lang w:val="en-GB"/>
        </w:rPr>
        <w:t>8</w:t>
      </w:r>
      <w:r w:rsidRPr="006C54C9">
        <w:rPr>
          <w:rFonts w:ascii="Times New Roman" w:hAnsi="Times New Roman" w:cs="Times New Roman"/>
          <w:b/>
          <w:bCs/>
          <w:lang w:val="en-GB"/>
        </w:rPr>
        <w:t xml:space="preserve">: For </w:t>
      </w:r>
      <w:r w:rsidR="00F6514C">
        <w:rPr>
          <w:rFonts w:ascii="Times New Roman" w:hAnsi="Times New Roman" w:cs="Times New Roman"/>
          <w:b/>
          <w:bCs/>
          <w:lang w:val="en-GB"/>
        </w:rPr>
        <w:t>Option 1</w:t>
      </w:r>
      <w:r w:rsidRPr="006C54C9">
        <w:rPr>
          <w:rFonts w:ascii="Times New Roman" w:hAnsi="Times New Roman" w:cs="Times New Roman"/>
          <w:b/>
          <w:bCs/>
          <w:lang w:val="en-GB"/>
        </w:rPr>
        <w:t>, it’s possible that TE knows ideal L1-RSRP</w:t>
      </w:r>
      <w:r>
        <w:rPr>
          <w:rFonts w:ascii="Times New Roman" w:hAnsi="Times New Roman" w:cs="Times New Roman"/>
          <w:b/>
          <w:bCs/>
          <w:lang w:val="en-GB"/>
        </w:rPr>
        <w:t xml:space="preserve"> at least for BM case-1</w:t>
      </w:r>
      <w:r w:rsidR="000064E9">
        <w:rPr>
          <w:rFonts w:ascii="Times New Roman" w:hAnsi="Times New Roman" w:cs="Times New Roman"/>
          <w:b/>
          <w:bCs/>
          <w:lang w:val="en-GB"/>
        </w:rPr>
        <w:t xml:space="preserve"> under some conditions</w:t>
      </w:r>
      <w:r>
        <w:rPr>
          <w:rFonts w:ascii="Times New Roman" w:hAnsi="Times New Roman" w:cs="Times New Roman"/>
          <w:b/>
          <w:bCs/>
          <w:lang w:val="en-GB"/>
        </w:rPr>
        <w:t>.</w:t>
      </w:r>
    </w:p>
    <w:p w14:paraId="66314646" w14:textId="64F9A7B8" w:rsidR="00D610EC" w:rsidRPr="003168CC" w:rsidRDefault="00AB594B" w:rsidP="00C10AED">
      <w:pPr>
        <w:pStyle w:val="4"/>
        <w:spacing w:before="200" w:after="200"/>
        <w:rPr>
          <w:lang w:eastAsia="ja-JP"/>
        </w:rPr>
      </w:pPr>
      <w:r>
        <w:rPr>
          <w:lang w:eastAsia="ja-JP"/>
        </w:rPr>
        <w:t xml:space="preserve">2.4.1.2 </w:t>
      </w:r>
      <w:r w:rsidR="00074750" w:rsidRPr="003168CC">
        <w:rPr>
          <w:lang w:eastAsia="ja-JP"/>
        </w:rPr>
        <w:t xml:space="preserve">Option </w:t>
      </w:r>
      <w:r w:rsidR="006F09FB" w:rsidRPr="003168CC">
        <w:rPr>
          <w:lang w:eastAsia="ja-JP"/>
        </w:rPr>
        <w:t>2</w:t>
      </w:r>
      <w:r w:rsidR="00074750" w:rsidRPr="003168CC">
        <w:rPr>
          <w:lang w:eastAsia="ja-JP"/>
        </w:rPr>
        <w:t xml:space="preserve">: </w:t>
      </w:r>
      <w:r w:rsidR="006F09FB" w:rsidRPr="003168CC">
        <w:rPr>
          <w:lang w:eastAsia="ja-JP"/>
        </w:rPr>
        <w:t>beam prediction accuracy</w:t>
      </w:r>
      <w:r w:rsidR="00A15D11" w:rsidRPr="003168CC">
        <w:rPr>
          <w:lang w:eastAsia="ja-JP"/>
        </w:rPr>
        <w:t xml:space="preserve"> </w:t>
      </w:r>
      <w:r w:rsidR="00DB4919">
        <w:rPr>
          <w:lang w:eastAsia="ja-JP"/>
        </w:rPr>
        <w:t>in terms of</w:t>
      </w:r>
      <w:r w:rsidR="00A15D11" w:rsidRPr="003168CC">
        <w:rPr>
          <w:lang w:eastAsia="ja-JP"/>
        </w:rPr>
        <w:t xml:space="preserve"> beam index difference</w:t>
      </w:r>
    </w:p>
    <w:p w14:paraId="3D39C8BE" w14:textId="77777777" w:rsidR="006F09FB" w:rsidRPr="00CD7969" w:rsidRDefault="006F09FB" w:rsidP="006F09FB">
      <w:pPr>
        <w:spacing w:beforeLines="50" w:before="120" w:after="120"/>
        <w:rPr>
          <w:rFonts w:ascii="Times New Roman" w:hAnsi="Times New Roman" w:cs="Times New Roman"/>
          <w:lang w:val="en-GB"/>
        </w:rPr>
      </w:pPr>
      <w:r w:rsidRPr="00CD7969">
        <w:rPr>
          <w:rFonts w:ascii="Times New Roman" w:hAnsi="Times New Roman" w:cs="Times New Roman"/>
          <w:lang w:val="en-GB"/>
        </w:rPr>
        <w:t>For best beam index prediction, the test metric defined in RAN1 is as below:</w:t>
      </w:r>
    </w:p>
    <w:tbl>
      <w:tblPr>
        <w:tblStyle w:val="a3"/>
        <w:tblW w:w="0" w:type="auto"/>
        <w:tblLook w:val="04A0" w:firstRow="1" w:lastRow="0" w:firstColumn="1" w:lastColumn="0" w:noHBand="0" w:noVBand="1"/>
      </w:tblPr>
      <w:tblGrid>
        <w:gridCol w:w="9628"/>
      </w:tblGrid>
      <w:tr w:rsidR="006F09FB" w:rsidRPr="00CD7969" w14:paraId="77918D21" w14:textId="77777777" w:rsidTr="009850E5">
        <w:tc>
          <w:tcPr>
            <w:tcW w:w="9628" w:type="dxa"/>
          </w:tcPr>
          <w:p w14:paraId="6CD6F431" w14:textId="77777777" w:rsidR="006F09FB" w:rsidRPr="00CD7969" w:rsidRDefault="006F09FB" w:rsidP="009850E5">
            <w:pPr>
              <w:pStyle w:val="B1"/>
            </w:pPr>
            <w:r w:rsidRPr="00CD7969">
              <w:t>-</w:t>
            </w:r>
            <w:r w:rsidRPr="00CD7969">
              <w:tab/>
              <w:t>Beam prediction accuracy (%):</w:t>
            </w:r>
          </w:p>
          <w:p w14:paraId="0D62ED78" w14:textId="77777777" w:rsidR="006F09FB" w:rsidRPr="00CD7969" w:rsidRDefault="006F09FB" w:rsidP="009850E5">
            <w:pPr>
              <w:pStyle w:val="B2"/>
            </w:pPr>
            <w:r w:rsidRPr="00CD7969">
              <w:t>-</w:t>
            </w:r>
            <w:r w:rsidRPr="00CD7969">
              <w:tab/>
              <w:t>Top-1 (%): the percentage of "</w:t>
            </w:r>
            <w:r w:rsidRPr="00492D60">
              <w:rPr>
                <w:b/>
                <w:bCs/>
              </w:rPr>
              <w:t>the Top-1 genie-aided beam</w:t>
            </w:r>
            <w:r w:rsidRPr="00CD7969">
              <w:t xml:space="preserve"> is Top-1 predicted beam"</w:t>
            </w:r>
          </w:p>
          <w:p w14:paraId="273CDD33" w14:textId="77777777" w:rsidR="006F09FB" w:rsidRPr="00CD7969" w:rsidRDefault="006F09FB" w:rsidP="009850E5">
            <w:pPr>
              <w:pStyle w:val="B2"/>
            </w:pPr>
            <w:r w:rsidRPr="00CD7969">
              <w:t>-</w:t>
            </w:r>
            <w:r w:rsidRPr="00CD7969">
              <w:tab/>
              <w:t>Top-K/1 (%): the percentage of "</w:t>
            </w:r>
            <w:r w:rsidRPr="00492D60">
              <w:rPr>
                <w:b/>
                <w:bCs/>
              </w:rPr>
              <w:t>the Top-1 genie-aided beam</w:t>
            </w:r>
            <w:r w:rsidRPr="00CD7969">
              <w:t xml:space="preserve"> is one of the Top-K predicted beams"</w:t>
            </w:r>
          </w:p>
          <w:p w14:paraId="64FEC7BD" w14:textId="77777777" w:rsidR="006F09FB" w:rsidRPr="00CD7969" w:rsidRDefault="006F09FB" w:rsidP="009850E5">
            <w:pPr>
              <w:pStyle w:val="B2"/>
            </w:pPr>
            <w:r w:rsidRPr="00CD7969">
              <w:t>-</w:t>
            </w:r>
            <w:r w:rsidRPr="00CD7969">
              <w:tab/>
              <w:t xml:space="preserve">Top-1/K (%) (Optional): the percentage of "the Top-1 predicted beam is one of the Top-K </w:t>
            </w:r>
            <w:proofErr w:type="gramStart"/>
            <w:r w:rsidRPr="00CD7969">
              <w:t>genie</w:t>
            </w:r>
            <w:proofErr w:type="gramEnd"/>
            <w:r w:rsidRPr="00CD7969">
              <w:t>-aided beams"</w:t>
            </w:r>
          </w:p>
          <w:p w14:paraId="1D41922D" w14:textId="77777777" w:rsidR="006F09FB" w:rsidRPr="00CD7969" w:rsidRDefault="006F09FB" w:rsidP="009850E5">
            <w:pPr>
              <w:pStyle w:val="B2"/>
            </w:pPr>
            <w:r w:rsidRPr="00CD7969">
              <w:t>-</w:t>
            </w:r>
            <w:r w:rsidRPr="00CD7969">
              <w:tab/>
              <w:t>Where K &gt;1 and values can be reported</w:t>
            </w:r>
          </w:p>
        </w:tc>
      </w:tr>
    </w:tbl>
    <w:p w14:paraId="46267CB2" w14:textId="4D8A9D71" w:rsidR="00D610EC" w:rsidRDefault="00D610EC" w:rsidP="00C44E1A">
      <w:pPr>
        <w:rPr>
          <w:b/>
          <w:bCs/>
          <w:u w:val="single"/>
        </w:rPr>
      </w:pPr>
    </w:p>
    <w:p w14:paraId="4620BEEF" w14:textId="257898EB" w:rsidR="006F09FB" w:rsidRPr="006C54C9" w:rsidRDefault="006F09FB" w:rsidP="006F09FB">
      <w:pPr>
        <w:spacing w:after="120"/>
        <w:rPr>
          <w:rFonts w:ascii="Times New Roman" w:hAnsi="Times New Roman" w:cs="Times New Roman"/>
        </w:rPr>
      </w:pPr>
      <w:r>
        <w:rPr>
          <w:rFonts w:ascii="Times New Roman" w:hAnsi="Times New Roman" w:cs="Times New Roman"/>
        </w:rPr>
        <w:t>T</w:t>
      </w:r>
      <w:r w:rsidRPr="006C54C9">
        <w:rPr>
          <w:rFonts w:ascii="Times New Roman" w:hAnsi="Times New Roman" w:cs="Times New Roman"/>
        </w:rPr>
        <w:t xml:space="preserve">he predicted best TX beam </w:t>
      </w:r>
      <w:r>
        <w:rPr>
          <w:rFonts w:ascii="Times New Roman" w:hAnsi="Times New Roman" w:cs="Times New Roman"/>
        </w:rPr>
        <w:t xml:space="preserve">index </w:t>
      </w:r>
      <w:r w:rsidRPr="006C54C9">
        <w:rPr>
          <w:rFonts w:ascii="Times New Roman" w:hAnsi="Times New Roman" w:cs="Times New Roman"/>
        </w:rPr>
        <w:t xml:space="preserve">will be compared with </w:t>
      </w:r>
      <w:r>
        <w:rPr>
          <w:rFonts w:ascii="Times New Roman" w:hAnsi="Times New Roman" w:cs="Times New Roman"/>
        </w:rPr>
        <w:t>Top-1</w:t>
      </w:r>
      <w:r w:rsidRPr="006C54C9">
        <w:rPr>
          <w:rFonts w:ascii="Times New Roman" w:hAnsi="Times New Roman" w:cs="Times New Roman"/>
        </w:rPr>
        <w:t xml:space="preserve"> </w:t>
      </w:r>
      <w:r>
        <w:rPr>
          <w:rFonts w:ascii="Times New Roman" w:hAnsi="Times New Roman" w:cs="Times New Roman"/>
        </w:rPr>
        <w:t xml:space="preserve">genie </w:t>
      </w:r>
      <w:r w:rsidRPr="006C54C9">
        <w:rPr>
          <w:rFonts w:ascii="Times New Roman" w:hAnsi="Times New Roman" w:cs="Times New Roman"/>
        </w:rPr>
        <w:t xml:space="preserve">TX beam index. </w:t>
      </w:r>
      <w:r w:rsidR="00C10AED">
        <w:rPr>
          <w:rFonts w:ascii="Times New Roman" w:hAnsi="Times New Roman" w:cs="Times New Roman"/>
        </w:rPr>
        <w:t xml:space="preserve">Here, Genie means ideal or true value. </w:t>
      </w:r>
      <w:r w:rsidRPr="006C54C9">
        <w:rPr>
          <w:rFonts w:ascii="Times New Roman" w:hAnsi="Times New Roman" w:cs="Times New Roman"/>
        </w:rPr>
        <w:t xml:space="preserve">For test, we would like to trigger discussion whether ideal </w:t>
      </w:r>
      <w:r>
        <w:rPr>
          <w:rFonts w:ascii="Times New Roman" w:hAnsi="Times New Roman" w:cs="Times New Roman"/>
        </w:rPr>
        <w:t>Top-1</w:t>
      </w:r>
      <w:r w:rsidRPr="006C54C9">
        <w:rPr>
          <w:rFonts w:ascii="Times New Roman" w:hAnsi="Times New Roman" w:cs="Times New Roman"/>
        </w:rPr>
        <w:t xml:space="preserve"> TX beam</w:t>
      </w:r>
      <w:r>
        <w:rPr>
          <w:rFonts w:ascii="Times New Roman" w:hAnsi="Times New Roman" w:cs="Times New Roman"/>
        </w:rPr>
        <w:t xml:space="preserve"> index</w:t>
      </w:r>
      <w:r w:rsidRPr="006C54C9">
        <w:rPr>
          <w:rFonts w:ascii="Times New Roman" w:hAnsi="Times New Roman" w:cs="Times New Roman"/>
        </w:rPr>
        <w:t xml:space="preserve"> can be known by TE or not. </w:t>
      </w:r>
    </w:p>
    <w:p w14:paraId="41832106" w14:textId="18B992E9" w:rsidR="006F09FB" w:rsidRDefault="006F09FB" w:rsidP="006F09FB">
      <w:pPr>
        <w:spacing w:after="120"/>
        <w:rPr>
          <w:rFonts w:ascii="Times New Roman" w:hAnsi="Times New Roman" w:cs="Times New Roman"/>
          <w:lang w:val="en-GB"/>
        </w:rPr>
      </w:pPr>
      <w:r w:rsidRPr="006C54C9">
        <w:rPr>
          <w:rFonts w:ascii="Times New Roman" w:hAnsi="Times New Roman" w:cs="Times New Roman"/>
        </w:rPr>
        <w:t xml:space="preserve">Similar as analysis for RSRP accuracy, </w:t>
      </w:r>
      <w:r w:rsidRPr="006C54C9">
        <w:rPr>
          <w:rFonts w:ascii="Times New Roman" w:hAnsi="Times New Roman" w:cs="Times New Roman"/>
          <w:lang w:val="en-GB"/>
        </w:rPr>
        <w:t>TE can know all the channel model related information and TX side implementation except for UE implementation part. The unknown part is RX beamforming gain and which RS is used. If UE is not moving very fast and channel spatial distribution is not changing rapidly, which RS to be used will not have impact on the TX beam index selection. The main issue lies in RX beam assumption.</w:t>
      </w:r>
    </w:p>
    <w:p w14:paraId="2245B41D" w14:textId="4661602C" w:rsidR="001E0013" w:rsidRPr="001E0013" w:rsidRDefault="001E0013" w:rsidP="006F09FB">
      <w:pPr>
        <w:spacing w:after="120"/>
        <w:rPr>
          <w:rFonts w:ascii="Times New Roman" w:hAnsi="Times New Roman" w:cs="Times New Roman"/>
          <w:u w:val="single"/>
          <w:lang w:val="en-GB"/>
        </w:rPr>
      </w:pPr>
      <w:r w:rsidRPr="001E0013">
        <w:rPr>
          <w:rFonts w:ascii="Times New Roman" w:hAnsi="Times New Roman" w:cs="Times New Roman"/>
          <w:u w:val="single"/>
          <w:lang w:val="en-GB"/>
        </w:rPr>
        <w:t xml:space="preserve">Impact of RX beam assumption </w:t>
      </w:r>
    </w:p>
    <w:p w14:paraId="5E96AFE8" w14:textId="77777777" w:rsidR="006F09FB" w:rsidRPr="006C54C9" w:rsidRDefault="006F09FB" w:rsidP="006F09FB">
      <w:pPr>
        <w:spacing w:after="120"/>
        <w:rPr>
          <w:rFonts w:ascii="Times New Roman" w:hAnsi="Times New Roman" w:cs="Times New Roman"/>
          <w:lang w:val="en-GB"/>
        </w:rPr>
      </w:pPr>
      <w:r w:rsidRPr="006C54C9">
        <w:rPr>
          <w:rFonts w:ascii="Times New Roman" w:hAnsi="Times New Roman" w:cs="Times New Roman"/>
          <w:lang w:val="en-GB"/>
        </w:rPr>
        <w:t xml:space="preserve">As shown in RAN1 agreements below, </w:t>
      </w:r>
      <w:r w:rsidRPr="006C54C9">
        <w:rPr>
          <w:rFonts w:ascii="Times New Roman" w:hAnsi="Times New Roman" w:cs="Times New Roman"/>
        </w:rPr>
        <w:t>ground truth is Top-1 genie-aided Tx beam which has two options related to RX beam assumption.</w:t>
      </w:r>
    </w:p>
    <w:tbl>
      <w:tblPr>
        <w:tblStyle w:val="a3"/>
        <w:tblW w:w="0" w:type="auto"/>
        <w:tblLook w:val="04A0" w:firstRow="1" w:lastRow="0" w:firstColumn="1" w:lastColumn="0" w:noHBand="0" w:noVBand="1"/>
      </w:tblPr>
      <w:tblGrid>
        <w:gridCol w:w="9628"/>
      </w:tblGrid>
      <w:tr w:rsidR="006F09FB" w:rsidRPr="006C54C9" w14:paraId="6236E201" w14:textId="77777777" w:rsidTr="009850E5">
        <w:tc>
          <w:tcPr>
            <w:tcW w:w="9628" w:type="dxa"/>
          </w:tcPr>
          <w:p w14:paraId="55E7311F" w14:textId="77777777" w:rsidR="006F09FB" w:rsidRPr="006C54C9" w:rsidRDefault="006F09FB" w:rsidP="009850E5">
            <w:pPr>
              <w:pStyle w:val="B1"/>
            </w:pPr>
            <w:r w:rsidRPr="006C54C9">
              <w:rPr>
                <w:b/>
                <w:bCs/>
              </w:rPr>
              <w:t>Top-1 genie-aided Tx beam</w:t>
            </w:r>
            <w:r w:rsidRPr="006C54C9">
              <w:t xml:space="preserve"> considers the following definitions: </w:t>
            </w:r>
          </w:p>
          <w:p w14:paraId="215443F0" w14:textId="77777777" w:rsidR="006F09FB" w:rsidRPr="006C54C9" w:rsidRDefault="006F09FB" w:rsidP="009850E5">
            <w:pPr>
              <w:pStyle w:val="B2"/>
              <w:rPr>
                <w:color w:val="FF0000"/>
              </w:rPr>
            </w:pPr>
            <w:r w:rsidRPr="006C54C9">
              <w:t>-</w:t>
            </w:r>
            <w:r w:rsidRPr="006C54C9">
              <w:tab/>
              <w:t xml:space="preserve">Option A (baseline), the Top-1 genie-aided Tx beam is the Tx beam that results in the largest L1-RSRP over </w:t>
            </w:r>
            <w:r w:rsidRPr="006C54C9">
              <w:rPr>
                <w:color w:val="FF0000"/>
              </w:rPr>
              <w:t>all Tx and Rx beams</w:t>
            </w:r>
          </w:p>
          <w:p w14:paraId="38BF0137" w14:textId="77777777" w:rsidR="006F09FB" w:rsidRPr="006C54C9" w:rsidRDefault="006F09FB" w:rsidP="009850E5">
            <w:pPr>
              <w:pStyle w:val="B2"/>
            </w:pPr>
            <w:r w:rsidRPr="006C54C9">
              <w:t>-</w:t>
            </w:r>
            <w:r w:rsidRPr="006C54C9">
              <w:tab/>
              <w:t xml:space="preserve">Option B (optional), the Top-1 genie-aided Tx beam is the Tx beam that results in the largest L1-RSRP over all Tx beams </w:t>
            </w:r>
            <w:r w:rsidRPr="006C54C9">
              <w:rPr>
                <w:color w:val="FF0000"/>
              </w:rPr>
              <w:t>with specific Rx beam(s)</w:t>
            </w:r>
          </w:p>
          <w:p w14:paraId="129E6935" w14:textId="77777777" w:rsidR="006F09FB" w:rsidRPr="006C54C9" w:rsidRDefault="006F09FB" w:rsidP="009850E5">
            <w:pPr>
              <w:spacing w:after="120"/>
            </w:pPr>
            <w:r w:rsidRPr="006C54C9">
              <w:t xml:space="preserve">- Specific Rx beam(s) are to be reported. Note: specific Rx beams are a subset of all Rx beams. </w:t>
            </w:r>
            <w:r w:rsidRPr="006C54C9">
              <w:tab/>
            </w:r>
          </w:p>
        </w:tc>
      </w:tr>
    </w:tbl>
    <w:p w14:paraId="6E8932B4" w14:textId="77777777" w:rsidR="006F09FB" w:rsidRPr="006C54C9" w:rsidRDefault="006F09FB" w:rsidP="006F09FB">
      <w:pPr>
        <w:spacing w:after="120"/>
        <w:rPr>
          <w:rFonts w:ascii="Times New Roman" w:hAnsi="Times New Roman" w:cs="Times New Roman"/>
        </w:rPr>
      </w:pPr>
    </w:p>
    <w:p w14:paraId="0698C0B8" w14:textId="1D4A4C22" w:rsidR="00633801" w:rsidRPr="009C5CD5" w:rsidRDefault="00633801" w:rsidP="006F09FB">
      <w:pPr>
        <w:pStyle w:val="B2"/>
        <w:ind w:left="0" w:firstLine="0"/>
        <w:rPr>
          <w:u w:val="single"/>
        </w:rPr>
      </w:pPr>
      <w:r w:rsidRPr="009C5CD5">
        <w:rPr>
          <w:u w:val="single"/>
        </w:rPr>
        <w:t>NLOS</w:t>
      </w:r>
      <w:r w:rsidR="00377D7D" w:rsidRPr="009C5CD5">
        <w:rPr>
          <w:u w:val="single"/>
        </w:rPr>
        <w:t xml:space="preserve"> only</w:t>
      </w:r>
    </w:p>
    <w:p w14:paraId="206B0446" w14:textId="669C659A" w:rsidR="006F09FB" w:rsidRDefault="006F09FB" w:rsidP="006F09FB">
      <w:pPr>
        <w:pStyle w:val="B2"/>
        <w:ind w:left="0" w:firstLine="0"/>
      </w:pPr>
      <w:r>
        <w:t xml:space="preserve">In </w:t>
      </w:r>
      <w:r w:rsidR="00633801">
        <w:t>NLOS</w:t>
      </w:r>
      <w:r w:rsidR="00377D7D">
        <w:t xml:space="preserve"> only</w:t>
      </w:r>
      <w:r>
        <w:t xml:space="preserve"> environment, there may be many clusters. Different cluster may result in different best AOA and DOA pair.</w:t>
      </w:r>
    </w:p>
    <w:p w14:paraId="448FC606" w14:textId="0E858A45" w:rsidR="006F09FB" w:rsidRPr="006C54C9" w:rsidRDefault="006F09FB" w:rsidP="006F09FB">
      <w:pPr>
        <w:pStyle w:val="B2"/>
        <w:ind w:left="0" w:firstLine="0"/>
      </w:pPr>
      <w:r w:rsidRPr="006C54C9">
        <w:t xml:space="preserve">For option B, the ideal best TX beam index is chosen by </w:t>
      </w:r>
      <w:r w:rsidRPr="006C54C9">
        <w:rPr>
          <w:b/>
          <w:bCs/>
        </w:rPr>
        <w:t>specific RX beam</w:t>
      </w:r>
      <w:r w:rsidRPr="006C54C9">
        <w:t>. The ideal best TX beam is suboptimal. As shown in Fig.1. If RX beam 1 is assumed, the corresponding ideal best TX beam is TX beam with index 1.</w:t>
      </w:r>
      <w:r>
        <w:t xml:space="preserve"> This beam pair is related to cluster 1. </w:t>
      </w:r>
      <w:r w:rsidRPr="006C54C9">
        <w:t>While if RX beam 2 is assumed, the ideal best TX beam maybe TX beam with index 2.</w:t>
      </w:r>
      <w:r>
        <w:t xml:space="preserve"> This beam pair is related to cluster 2.</w:t>
      </w:r>
      <w:r w:rsidRPr="006C54C9">
        <w:t xml:space="preserve"> If assumed RX beam index change, the ideal best TX beam index may change accordingly. Therefore, for specific RX beam case, the best TX beam index is determined by cluster location and RX beam direction. </w:t>
      </w:r>
    </w:p>
    <w:p w14:paraId="5AACB0CA" w14:textId="3363FB4D" w:rsidR="006F09FB" w:rsidRPr="006C54C9" w:rsidRDefault="006F09FB" w:rsidP="006F09FB">
      <w:pPr>
        <w:pStyle w:val="B2"/>
        <w:ind w:left="0" w:firstLine="0"/>
      </w:pPr>
      <w:r w:rsidRPr="006C54C9">
        <w:lastRenderedPageBreak/>
        <w:t>For TE,</w:t>
      </w:r>
      <w:r w:rsidR="009A74D7">
        <w:t xml:space="preserve"> suppose it can know cluster location, however</w:t>
      </w:r>
      <w:r w:rsidRPr="006C54C9">
        <w:t xml:space="preserve"> it didn’t know detail RX beam information as it’s UE implementation. Without the information of RX beam direction, TE can’t know what’s the corresponding ideal </w:t>
      </w:r>
      <w:r>
        <w:t>Top-1</w:t>
      </w:r>
      <w:r w:rsidRPr="006C54C9">
        <w:t xml:space="preserve"> TX beam.</w:t>
      </w:r>
    </w:p>
    <w:p w14:paraId="2E0722B4" w14:textId="77777777" w:rsidR="006F09FB" w:rsidRPr="006C54C9" w:rsidRDefault="006F09FB" w:rsidP="006F09FB">
      <w:pPr>
        <w:pStyle w:val="B2"/>
        <w:ind w:left="0" w:firstLine="0"/>
      </w:pPr>
    </w:p>
    <w:p w14:paraId="62CB2DC1" w14:textId="446BB6FC" w:rsidR="006F09FB" w:rsidRDefault="0071044A" w:rsidP="006F09FB">
      <w:pPr>
        <w:pStyle w:val="B2"/>
        <w:ind w:left="0" w:firstLine="0"/>
        <w:jc w:val="center"/>
      </w:pPr>
      <w:r>
        <w:object w:dxaOrig="5871" w:dyaOrig="4870" w14:anchorId="767EA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50.5pt" o:ole="">
            <v:imagedata r:id="rId7" o:title=""/>
          </v:shape>
          <o:OLEObject Type="Embed" ProgID="Visio.Drawing.15" ShapeID="_x0000_i1025" DrawAspect="Content" ObjectID="_1774079370" r:id="rId8"/>
        </w:object>
      </w:r>
    </w:p>
    <w:p w14:paraId="27A72134" w14:textId="37D674E2" w:rsidR="006F09FB" w:rsidRPr="006C54C9" w:rsidRDefault="006F09FB" w:rsidP="006F09FB">
      <w:pPr>
        <w:pStyle w:val="B2"/>
        <w:ind w:left="0" w:firstLine="0"/>
        <w:jc w:val="center"/>
      </w:pPr>
      <w:r>
        <w:t xml:space="preserve">Fig.1 best TX </w:t>
      </w:r>
      <w:r w:rsidR="00D67187">
        <w:t>and RX beam pair</w:t>
      </w:r>
      <w:r>
        <w:t xml:space="preserve"> in </w:t>
      </w:r>
      <w:r w:rsidR="00377D7D">
        <w:t>NLOS only</w:t>
      </w:r>
      <w:r>
        <w:t xml:space="preserve"> case</w:t>
      </w:r>
    </w:p>
    <w:p w14:paraId="51B1846F" w14:textId="795AE225" w:rsidR="006F09FB" w:rsidRPr="006C54C9" w:rsidRDefault="006F09FB" w:rsidP="006F09FB">
      <w:pPr>
        <w:pStyle w:val="B2"/>
        <w:ind w:left="0" w:firstLine="0"/>
      </w:pPr>
      <w:r w:rsidRPr="006C54C9">
        <w:t xml:space="preserve">For option A, the ideal best TX beam index is chosen by considering </w:t>
      </w:r>
      <w:r w:rsidRPr="000963C2">
        <w:rPr>
          <w:b/>
          <w:bCs/>
        </w:rPr>
        <w:t>all RX beam sweepings</w:t>
      </w:r>
      <w:r w:rsidRPr="006C54C9">
        <w:t xml:space="preserve">. The ideal best TX beam index is global optimization in theory. However, in reality, UE can only apply limited RX beam sweepings, </w:t>
      </w:r>
      <w:proofErr w:type="gramStart"/>
      <w:r w:rsidRPr="006C54C9">
        <w:t>e.g.</w:t>
      </w:r>
      <w:proofErr w:type="gramEnd"/>
      <w:r w:rsidRPr="006C54C9">
        <w:t xml:space="preserve"> N=8. Then there are many different RX beam angle sets from different UE implementation. Different RX angle set may also correspond to different best TX beam index. Therefore, TE can’t know what’s the ideal best TX beam index</w:t>
      </w:r>
      <w:r w:rsidR="000963C2">
        <w:t xml:space="preserve"> either</w:t>
      </w:r>
      <w:r w:rsidRPr="006C54C9">
        <w:t>.</w:t>
      </w:r>
    </w:p>
    <w:p w14:paraId="2232672D" w14:textId="2D87A73D" w:rsidR="006F09FB" w:rsidRPr="006C54C9" w:rsidRDefault="006F09FB" w:rsidP="006F09FB">
      <w:pPr>
        <w:pStyle w:val="B2"/>
        <w:ind w:left="0" w:firstLine="0"/>
      </w:pPr>
      <w:r w:rsidRPr="006C54C9">
        <w:t xml:space="preserve">In summary, in multi-path case, TE side can’t know the exact ideal </w:t>
      </w:r>
      <w:r>
        <w:t xml:space="preserve">best </w:t>
      </w:r>
      <w:r w:rsidRPr="006C54C9">
        <w:t>TX beam index. In this case, some margin needs to be added</w:t>
      </w:r>
      <w:r>
        <w:t>. S</w:t>
      </w:r>
      <w:r w:rsidRPr="006C54C9">
        <w:t>imilar as legacy where ideal RSRP is a range by considering RX beamforming gain</w:t>
      </w:r>
      <w:r>
        <w:t>,</w:t>
      </w:r>
      <w:r w:rsidRPr="006C54C9">
        <w:t xml:space="preserve"> </w:t>
      </w:r>
      <w:r>
        <w:t>h</w:t>
      </w:r>
      <w:r w:rsidRPr="006C54C9">
        <w:t>ere, ideal TX beam index can also be a TX beam index set. For example, the ideal TX beam set can be combination of several TX beam indexes.</w:t>
      </w:r>
    </w:p>
    <w:p w14:paraId="29C7B44E" w14:textId="18F2BBDC" w:rsidR="00633801" w:rsidRPr="009C5CD5" w:rsidRDefault="00633801" w:rsidP="006F09FB">
      <w:pPr>
        <w:spacing w:after="120"/>
        <w:rPr>
          <w:rFonts w:ascii="Times New Roman" w:hAnsi="Times New Roman" w:cs="Times New Roman"/>
          <w:u w:val="single"/>
          <w:lang w:val="en-GB"/>
        </w:rPr>
      </w:pPr>
      <w:r w:rsidRPr="009C5CD5">
        <w:rPr>
          <w:rFonts w:ascii="Times New Roman" w:hAnsi="Times New Roman" w:cs="Times New Roman"/>
          <w:u w:val="single"/>
          <w:lang w:val="en-GB"/>
        </w:rPr>
        <w:t>LOS+NLOS case</w:t>
      </w:r>
    </w:p>
    <w:p w14:paraId="5081489F" w14:textId="3A3D5E75" w:rsidR="0071044A" w:rsidRDefault="00377D7D" w:rsidP="0071044A">
      <w:pPr>
        <w:spacing w:after="120"/>
        <w:rPr>
          <w:rFonts w:ascii="Times New Roman" w:hAnsi="Times New Roman" w:cs="Times New Roman"/>
          <w:lang w:val="en-GB"/>
        </w:rPr>
      </w:pPr>
      <w:r w:rsidRPr="00377D7D">
        <w:rPr>
          <w:rFonts w:ascii="Times New Roman" w:hAnsi="Times New Roman" w:cs="Times New Roman"/>
          <w:lang w:val="en-GB"/>
        </w:rPr>
        <w:t xml:space="preserve">In </w:t>
      </w:r>
      <w:r>
        <w:rPr>
          <w:rFonts w:ascii="Times New Roman" w:hAnsi="Times New Roman" w:cs="Times New Roman"/>
          <w:lang w:val="en-GB"/>
        </w:rPr>
        <w:t xml:space="preserve">LOS+NLOS </w:t>
      </w:r>
      <w:r w:rsidR="0071044A">
        <w:rPr>
          <w:rFonts w:ascii="Times New Roman" w:hAnsi="Times New Roman" w:cs="Times New Roman"/>
          <w:lang w:val="en-GB"/>
        </w:rPr>
        <w:t xml:space="preserve">or LOS-only </w:t>
      </w:r>
      <w:r>
        <w:rPr>
          <w:rFonts w:ascii="Times New Roman" w:hAnsi="Times New Roman" w:cs="Times New Roman"/>
          <w:lang w:val="en-GB"/>
        </w:rPr>
        <w:t xml:space="preserve">scenario, </w:t>
      </w:r>
      <w:r w:rsidR="001E0013">
        <w:rPr>
          <w:rFonts w:ascii="Times New Roman" w:hAnsi="Times New Roman" w:cs="Times New Roman"/>
          <w:lang w:val="en-GB"/>
        </w:rPr>
        <w:t xml:space="preserve">LOS ray will be the strongest. </w:t>
      </w:r>
      <w:r w:rsidR="0071044A">
        <w:rPr>
          <w:rFonts w:ascii="Times New Roman" w:hAnsi="Times New Roman" w:cs="Times New Roman"/>
          <w:lang w:val="en-GB"/>
        </w:rPr>
        <w:t>For LOS ray, the best TX beam direction is only determined by the location of transmitter and receiver. The best Tx beam index is not related to which RX beam is chosen. Therefore, if TE knows the UE location, TE can know the ideal best TX beam index.</w:t>
      </w:r>
    </w:p>
    <w:p w14:paraId="331DA484" w14:textId="0ACBCF29" w:rsidR="00377D7D" w:rsidRPr="00377D7D" w:rsidRDefault="00377D7D" w:rsidP="006F09FB">
      <w:pPr>
        <w:spacing w:after="120"/>
        <w:rPr>
          <w:rFonts w:ascii="Times New Roman" w:hAnsi="Times New Roman" w:cs="Times New Roman"/>
          <w:lang w:val="en-GB"/>
        </w:rPr>
      </w:pPr>
    </w:p>
    <w:p w14:paraId="2585C0D3" w14:textId="49AF3705" w:rsidR="00377D7D" w:rsidRDefault="00377D7D" w:rsidP="00377D7D">
      <w:pPr>
        <w:spacing w:after="120"/>
        <w:jc w:val="center"/>
      </w:pPr>
      <w:r>
        <w:object w:dxaOrig="6520" w:dyaOrig="4870" w14:anchorId="3BB0CD9A">
          <v:shape id="_x0000_i1026" type="#_x0000_t75" style="width:193.5pt;height:2in" o:ole="">
            <v:imagedata r:id="rId9" o:title=""/>
          </v:shape>
          <o:OLEObject Type="Embed" ProgID="Visio.Drawing.15" ShapeID="_x0000_i1026" DrawAspect="Content" ObjectID="_1774079371" r:id="rId10"/>
        </w:object>
      </w:r>
    </w:p>
    <w:p w14:paraId="7357BC35" w14:textId="7B732B4E" w:rsidR="0071044A" w:rsidRPr="006C54C9" w:rsidRDefault="0071044A" w:rsidP="0071044A">
      <w:pPr>
        <w:pStyle w:val="B2"/>
        <w:ind w:left="0" w:firstLine="0"/>
        <w:jc w:val="center"/>
      </w:pPr>
      <w:r>
        <w:t xml:space="preserve">Fig.2 best TX and RX beam pair in </w:t>
      </w:r>
      <w:r w:rsidR="00453658">
        <w:t>LOS</w:t>
      </w:r>
      <w:r>
        <w:t xml:space="preserve"> case</w:t>
      </w:r>
    </w:p>
    <w:p w14:paraId="52850EAE" w14:textId="1933AF30" w:rsidR="0071044A" w:rsidRDefault="0071044A" w:rsidP="0071044A">
      <w:pPr>
        <w:spacing w:after="120"/>
        <w:rPr>
          <w:rFonts w:ascii="Times New Roman" w:hAnsi="Times New Roman" w:cs="Times New Roman"/>
          <w:b/>
          <w:bCs/>
          <w:lang w:val="en-GB"/>
        </w:rPr>
      </w:pPr>
      <w:r w:rsidRPr="006C54C9">
        <w:rPr>
          <w:rFonts w:ascii="Times New Roman" w:hAnsi="Times New Roman" w:cs="Times New Roman"/>
          <w:b/>
          <w:bCs/>
          <w:lang w:val="en-GB"/>
        </w:rPr>
        <w:t xml:space="preserve">Observation </w:t>
      </w:r>
      <w:r>
        <w:rPr>
          <w:rFonts w:ascii="Times New Roman" w:hAnsi="Times New Roman" w:cs="Times New Roman"/>
          <w:b/>
          <w:bCs/>
          <w:lang w:val="en-GB"/>
        </w:rPr>
        <w:t>9</w:t>
      </w:r>
      <w:r w:rsidRPr="006C54C9">
        <w:rPr>
          <w:rFonts w:ascii="Times New Roman" w:hAnsi="Times New Roman" w:cs="Times New Roman"/>
          <w:b/>
          <w:bCs/>
          <w:lang w:val="en-GB"/>
        </w:rPr>
        <w:t xml:space="preserve">: </w:t>
      </w:r>
      <w:r>
        <w:rPr>
          <w:rFonts w:ascii="Times New Roman" w:hAnsi="Times New Roman" w:cs="Times New Roman"/>
          <w:b/>
          <w:bCs/>
          <w:lang w:val="en-GB"/>
        </w:rPr>
        <w:t xml:space="preserve">For option 2, </w:t>
      </w:r>
      <w:r w:rsidRPr="006C54C9">
        <w:rPr>
          <w:rFonts w:ascii="Times New Roman" w:hAnsi="Times New Roman" w:cs="Times New Roman"/>
          <w:b/>
          <w:bCs/>
          <w:lang w:val="en-GB"/>
        </w:rPr>
        <w:t xml:space="preserve">TE </w:t>
      </w:r>
      <w:r>
        <w:rPr>
          <w:rFonts w:ascii="Times New Roman" w:hAnsi="Times New Roman" w:cs="Times New Roman"/>
          <w:b/>
          <w:bCs/>
          <w:lang w:val="en-GB"/>
        </w:rPr>
        <w:t xml:space="preserve">may not know </w:t>
      </w:r>
      <w:r w:rsidRPr="006C54C9">
        <w:rPr>
          <w:rFonts w:ascii="Times New Roman" w:hAnsi="Times New Roman" w:cs="Times New Roman"/>
          <w:b/>
          <w:bCs/>
          <w:lang w:val="en-GB"/>
        </w:rPr>
        <w:t xml:space="preserve">the ideal best TX beam index </w:t>
      </w:r>
      <w:r>
        <w:rPr>
          <w:rFonts w:ascii="Times New Roman" w:hAnsi="Times New Roman" w:cs="Times New Roman"/>
          <w:b/>
          <w:bCs/>
          <w:lang w:val="en-GB"/>
        </w:rPr>
        <w:t>for some cases</w:t>
      </w:r>
      <w:r w:rsidRPr="006C54C9">
        <w:rPr>
          <w:rFonts w:ascii="Times New Roman" w:hAnsi="Times New Roman" w:cs="Times New Roman"/>
          <w:b/>
          <w:bCs/>
          <w:lang w:val="en-GB"/>
        </w:rPr>
        <w:t>.</w:t>
      </w:r>
    </w:p>
    <w:p w14:paraId="12682128" w14:textId="4956BD56" w:rsidR="00A15D11" w:rsidRPr="00AB594B" w:rsidRDefault="006D3B02" w:rsidP="00D210A9">
      <w:pPr>
        <w:pStyle w:val="4"/>
        <w:spacing w:before="200" w:after="200"/>
        <w:rPr>
          <w:lang w:eastAsia="ja-JP"/>
        </w:rPr>
      </w:pPr>
      <w:r>
        <w:rPr>
          <w:lang w:eastAsia="ja-JP"/>
        </w:rPr>
        <w:t xml:space="preserve">2.4.1.3 </w:t>
      </w:r>
      <w:r w:rsidR="00A15D11" w:rsidRPr="00AB594B">
        <w:rPr>
          <w:lang w:eastAsia="ja-JP"/>
        </w:rPr>
        <w:t xml:space="preserve">Option 3: beam prediction accuracy </w:t>
      </w:r>
      <w:r w:rsidR="00DB4919">
        <w:rPr>
          <w:lang w:eastAsia="ja-JP"/>
        </w:rPr>
        <w:t>in terms of</w:t>
      </w:r>
      <w:r w:rsidR="00DB4919" w:rsidRPr="003168CC">
        <w:rPr>
          <w:lang w:eastAsia="ja-JP"/>
        </w:rPr>
        <w:t xml:space="preserve"> </w:t>
      </w:r>
      <w:r w:rsidR="00A15D11" w:rsidRPr="00AB594B">
        <w:rPr>
          <w:lang w:eastAsia="ja-JP"/>
        </w:rPr>
        <w:t>RSRP difference</w:t>
      </w:r>
    </w:p>
    <w:p w14:paraId="49562BF9" w14:textId="23565F93" w:rsidR="001C7917" w:rsidRPr="00287D55" w:rsidRDefault="00A15D11" w:rsidP="00C44E1A">
      <w:pPr>
        <w:rPr>
          <w:rFonts w:ascii="Times New Roman" w:hAnsi="Times New Roman" w:cs="Times New Roman"/>
          <w:sz w:val="20"/>
          <w:szCs w:val="20"/>
        </w:rPr>
      </w:pPr>
      <w:r>
        <w:rPr>
          <w:rFonts w:ascii="Times New Roman" w:hAnsi="Times New Roman" w:cs="Times New Roman"/>
          <w:sz w:val="20"/>
          <w:szCs w:val="20"/>
        </w:rPr>
        <w:t>In option 3, the RSRP of predicted best TX beam will be compared with RSRP of the strongest TX beam index.</w:t>
      </w:r>
      <w:r w:rsidR="00B336DB">
        <w:rPr>
          <w:rFonts w:ascii="Times New Roman" w:hAnsi="Times New Roman" w:cs="Times New Roman"/>
          <w:sz w:val="20"/>
          <w:szCs w:val="20"/>
        </w:rPr>
        <w:t xml:space="preserve"> However, as discussed for option 2, ideal strongest TX beam index may not </w:t>
      </w:r>
      <w:r w:rsidR="00BC72CE">
        <w:rPr>
          <w:rFonts w:ascii="Times New Roman" w:hAnsi="Times New Roman" w:cs="Times New Roman"/>
          <w:sz w:val="20"/>
          <w:szCs w:val="20"/>
        </w:rPr>
        <w:t>be</w:t>
      </w:r>
      <w:r w:rsidR="00B336DB">
        <w:rPr>
          <w:rFonts w:ascii="Times New Roman" w:hAnsi="Times New Roman" w:cs="Times New Roman"/>
          <w:sz w:val="20"/>
          <w:szCs w:val="20"/>
        </w:rPr>
        <w:t xml:space="preserve"> known by TE </w:t>
      </w:r>
      <w:r w:rsidR="0071044A">
        <w:rPr>
          <w:rFonts w:ascii="Times New Roman" w:hAnsi="Times New Roman" w:cs="Times New Roman"/>
          <w:sz w:val="20"/>
          <w:szCs w:val="20"/>
        </w:rPr>
        <w:t>in some cases</w:t>
      </w:r>
      <w:r w:rsidR="00B336DB">
        <w:rPr>
          <w:rFonts w:ascii="Times New Roman" w:hAnsi="Times New Roman" w:cs="Times New Roman"/>
          <w:sz w:val="20"/>
          <w:szCs w:val="20"/>
        </w:rPr>
        <w:t>.</w:t>
      </w:r>
      <w:r w:rsidR="00F6514C">
        <w:rPr>
          <w:rFonts w:ascii="Times New Roman" w:hAnsi="Times New Roman" w:cs="Times New Roman"/>
          <w:sz w:val="20"/>
          <w:szCs w:val="20"/>
        </w:rPr>
        <w:t xml:space="preserve"> </w:t>
      </w:r>
      <w:r w:rsidR="00287D55">
        <w:rPr>
          <w:rFonts w:ascii="Times New Roman" w:hAnsi="Times New Roman" w:cs="Times New Roman"/>
          <w:sz w:val="20"/>
          <w:szCs w:val="20"/>
        </w:rPr>
        <w:t>Besides, TE didn’t know RX beamforming gain.</w:t>
      </w:r>
      <w:r w:rsidR="00287D55" w:rsidRPr="00287D55">
        <w:rPr>
          <w:rFonts w:ascii="Times New Roman" w:hAnsi="Times New Roman" w:cs="Times New Roman"/>
          <w:sz w:val="20"/>
          <w:szCs w:val="20"/>
        </w:rPr>
        <w:t xml:space="preserve"> </w:t>
      </w:r>
      <w:r w:rsidR="00287D55">
        <w:rPr>
          <w:rFonts w:ascii="Times New Roman" w:hAnsi="Times New Roman" w:cs="Times New Roman"/>
          <w:sz w:val="20"/>
          <w:szCs w:val="20"/>
        </w:rPr>
        <w:t>For BM case-2, TE didn’t know which RS UE will use</w:t>
      </w:r>
      <w:r w:rsidR="00515BBE">
        <w:rPr>
          <w:rFonts w:ascii="Times New Roman" w:hAnsi="Times New Roman" w:cs="Times New Roman"/>
          <w:sz w:val="20"/>
          <w:szCs w:val="20"/>
        </w:rPr>
        <w:t xml:space="preserve"> in fading channel</w:t>
      </w:r>
      <w:r w:rsidR="00287D55">
        <w:rPr>
          <w:rFonts w:ascii="Times New Roman" w:hAnsi="Times New Roman" w:cs="Times New Roman"/>
          <w:sz w:val="20"/>
          <w:szCs w:val="20"/>
        </w:rPr>
        <w:t xml:space="preserve">. It’s more challenging for TE to know the ideal L1-RSRP for the strongest TX beam. </w:t>
      </w:r>
    </w:p>
    <w:p w14:paraId="008F8BA8" w14:textId="10721ECA" w:rsidR="003F45A1" w:rsidRDefault="00F6514C" w:rsidP="0053174C">
      <w:pPr>
        <w:spacing w:before="120" w:after="120"/>
        <w:rPr>
          <w:b/>
          <w:bCs/>
          <w:u w:val="single"/>
        </w:rPr>
      </w:pPr>
      <w:r w:rsidRPr="006C54C9">
        <w:rPr>
          <w:rFonts w:ascii="Times New Roman" w:hAnsi="Times New Roman" w:cs="Times New Roman"/>
          <w:b/>
          <w:bCs/>
          <w:lang w:val="en-GB"/>
        </w:rPr>
        <w:lastRenderedPageBreak/>
        <w:t xml:space="preserve">Observation </w:t>
      </w:r>
      <w:r w:rsidR="00B5205B">
        <w:rPr>
          <w:rFonts w:ascii="Times New Roman" w:hAnsi="Times New Roman" w:cs="Times New Roman"/>
          <w:b/>
          <w:bCs/>
          <w:lang w:val="en-GB"/>
        </w:rPr>
        <w:t>10</w:t>
      </w:r>
      <w:r w:rsidRPr="006C54C9">
        <w:rPr>
          <w:rFonts w:ascii="Times New Roman" w:hAnsi="Times New Roman" w:cs="Times New Roman"/>
          <w:b/>
          <w:bCs/>
          <w:lang w:val="en-GB"/>
        </w:rPr>
        <w:t>:</w:t>
      </w:r>
      <w:r>
        <w:rPr>
          <w:rFonts w:ascii="Times New Roman" w:hAnsi="Times New Roman" w:cs="Times New Roman"/>
          <w:b/>
          <w:bCs/>
          <w:lang w:val="en-GB"/>
        </w:rPr>
        <w:t xml:space="preserve"> For option 3, </w:t>
      </w:r>
      <w:r w:rsidR="00D63129">
        <w:rPr>
          <w:rFonts w:ascii="Times New Roman" w:hAnsi="Times New Roman" w:cs="Times New Roman"/>
          <w:b/>
          <w:bCs/>
          <w:lang w:val="en-GB"/>
        </w:rPr>
        <w:t xml:space="preserve">it’s more challenging for </w:t>
      </w:r>
      <w:r w:rsidR="003F45A1" w:rsidRPr="003F45A1">
        <w:rPr>
          <w:rFonts w:ascii="Times New Roman" w:hAnsi="Times New Roman" w:cs="Times New Roman"/>
          <w:b/>
          <w:bCs/>
          <w:sz w:val="20"/>
          <w:szCs w:val="20"/>
        </w:rPr>
        <w:t xml:space="preserve">TE </w:t>
      </w:r>
      <w:r w:rsidR="00D63129">
        <w:rPr>
          <w:rFonts w:ascii="Times New Roman" w:hAnsi="Times New Roman" w:cs="Times New Roman"/>
          <w:b/>
          <w:bCs/>
          <w:sz w:val="20"/>
          <w:szCs w:val="20"/>
        </w:rPr>
        <w:t>to</w:t>
      </w:r>
      <w:r w:rsidR="003F45A1" w:rsidRPr="003F45A1">
        <w:rPr>
          <w:rFonts w:ascii="Times New Roman" w:hAnsi="Times New Roman" w:cs="Times New Roman"/>
          <w:b/>
          <w:bCs/>
          <w:sz w:val="20"/>
          <w:szCs w:val="20"/>
        </w:rPr>
        <w:t xml:space="preserve"> know the corresponding L1-RSRP for the strongest TX beam</w:t>
      </w:r>
      <w:r w:rsidR="0071044A">
        <w:rPr>
          <w:rFonts w:ascii="Times New Roman" w:hAnsi="Times New Roman" w:cs="Times New Roman"/>
          <w:b/>
          <w:bCs/>
          <w:sz w:val="20"/>
          <w:szCs w:val="20"/>
        </w:rPr>
        <w:t>.</w:t>
      </w:r>
    </w:p>
    <w:p w14:paraId="7019E92A" w14:textId="7C3A89CF" w:rsidR="000D3EFE" w:rsidRPr="0032443E" w:rsidRDefault="00631038" w:rsidP="000D3EFE">
      <w:pPr>
        <w:spacing w:after="120"/>
        <w:rPr>
          <w:rFonts w:ascii="Times New Roman" w:hAnsi="Times New Roman" w:cs="Times New Roman"/>
          <w:szCs w:val="21"/>
        </w:rPr>
      </w:pPr>
      <w:r w:rsidRPr="00631038">
        <w:rPr>
          <w:rFonts w:ascii="Times New Roman" w:hAnsi="Times New Roman" w:cs="Times New Roman"/>
        </w:rPr>
        <w:t xml:space="preserve">In summary, </w:t>
      </w:r>
      <w:r w:rsidR="000D3EFE">
        <w:rPr>
          <w:rFonts w:ascii="Times New Roman" w:hAnsi="Times New Roman" w:cs="Times New Roman"/>
        </w:rPr>
        <w:t xml:space="preserve">we suggest to discuss whether ideal value can be known for each test metric respectively. Besides, we also suggest to split the discussion for BM case-1 and BM case-2. </w:t>
      </w:r>
    </w:p>
    <w:p w14:paraId="0496001C" w14:textId="16FF0893" w:rsidR="000D3EFE" w:rsidRPr="000D3EFE" w:rsidRDefault="00050D7A" w:rsidP="002E4E13">
      <w:pPr>
        <w:spacing w:after="80"/>
        <w:rPr>
          <w:rFonts w:ascii="Times New Roman" w:hAnsi="Times New Roman" w:cs="Times New Roman"/>
          <w:b/>
          <w:bCs/>
        </w:rPr>
      </w:pPr>
      <w:r w:rsidRPr="000D3EFE">
        <w:rPr>
          <w:rFonts w:ascii="Times New Roman" w:hAnsi="Times New Roman" w:cs="Times New Roman"/>
          <w:b/>
          <w:bCs/>
        </w:rPr>
        <w:t>Proposal</w:t>
      </w:r>
      <w:r w:rsidR="000D3EFE" w:rsidRPr="000D3EFE">
        <w:rPr>
          <w:rFonts w:ascii="Times New Roman" w:hAnsi="Times New Roman" w:cs="Times New Roman"/>
          <w:b/>
          <w:bCs/>
        </w:rPr>
        <w:t xml:space="preserve"> </w:t>
      </w:r>
      <w:r w:rsidR="00BE4337">
        <w:rPr>
          <w:rFonts w:ascii="Times New Roman" w:hAnsi="Times New Roman" w:cs="Times New Roman"/>
          <w:b/>
          <w:bCs/>
        </w:rPr>
        <w:t>4</w:t>
      </w:r>
      <w:r w:rsidRPr="000D3EFE">
        <w:rPr>
          <w:rFonts w:ascii="Times New Roman" w:hAnsi="Times New Roman" w:cs="Times New Roman"/>
          <w:b/>
          <w:bCs/>
        </w:rPr>
        <w:t xml:space="preserve">: </w:t>
      </w:r>
      <w:r w:rsidR="000D3EFE" w:rsidRPr="000D3EFE">
        <w:rPr>
          <w:rFonts w:ascii="Times New Roman" w:hAnsi="Times New Roman" w:cs="Times New Roman"/>
          <w:b/>
          <w:bCs/>
        </w:rPr>
        <w:t>Regarding to whether ideal value can be known or not, we propose:</w:t>
      </w:r>
    </w:p>
    <w:p w14:paraId="098EF6D0" w14:textId="77777777" w:rsidR="000D3EFE" w:rsidRPr="000D3EFE" w:rsidRDefault="000D3EFE" w:rsidP="000D3EFE">
      <w:pPr>
        <w:pStyle w:val="a4"/>
        <w:numPr>
          <w:ilvl w:val="0"/>
          <w:numId w:val="32"/>
        </w:numPr>
        <w:spacing w:after="80"/>
        <w:ind w:left="714" w:firstLineChars="0" w:hanging="357"/>
        <w:rPr>
          <w:rFonts w:ascii="Times New Roman" w:hAnsi="Times New Roman" w:cs="Times New Roman"/>
          <w:b/>
          <w:bCs/>
          <w:sz w:val="21"/>
          <w:szCs w:val="21"/>
        </w:rPr>
      </w:pPr>
      <w:r w:rsidRPr="000D3EFE">
        <w:rPr>
          <w:rFonts w:ascii="Times New Roman" w:hAnsi="Times New Roman" w:cs="Times New Roman"/>
          <w:b/>
          <w:bCs/>
          <w:sz w:val="21"/>
          <w:szCs w:val="21"/>
        </w:rPr>
        <w:t>RAN4 to discuss for each test metric respectively</w:t>
      </w:r>
    </w:p>
    <w:p w14:paraId="4C9F30DB" w14:textId="77777777" w:rsidR="000D3EFE" w:rsidRPr="000D3EFE" w:rsidRDefault="000D3EFE" w:rsidP="000D3EFE">
      <w:pPr>
        <w:pStyle w:val="a4"/>
        <w:numPr>
          <w:ilvl w:val="0"/>
          <w:numId w:val="32"/>
        </w:numPr>
        <w:spacing w:after="80"/>
        <w:ind w:left="714" w:firstLineChars="0" w:hanging="357"/>
        <w:rPr>
          <w:rFonts w:ascii="Times New Roman" w:hAnsi="Times New Roman" w:cs="Times New Roman"/>
          <w:b/>
          <w:bCs/>
          <w:sz w:val="21"/>
          <w:szCs w:val="21"/>
        </w:rPr>
      </w:pPr>
      <w:r w:rsidRPr="000D3EFE">
        <w:rPr>
          <w:rFonts w:ascii="Times New Roman" w:hAnsi="Times New Roman" w:cs="Times New Roman"/>
          <w:b/>
          <w:bCs/>
          <w:sz w:val="21"/>
          <w:szCs w:val="21"/>
        </w:rPr>
        <w:t>RAN4 to discuss for BM case-1 and BM case-2 respectively</w:t>
      </w:r>
    </w:p>
    <w:p w14:paraId="12223156" w14:textId="77777777" w:rsidR="000D3EFE" w:rsidRPr="000D3EFE" w:rsidRDefault="000D3EFE" w:rsidP="000D3EFE">
      <w:pPr>
        <w:pStyle w:val="a4"/>
        <w:numPr>
          <w:ilvl w:val="0"/>
          <w:numId w:val="32"/>
        </w:numPr>
        <w:spacing w:after="80"/>
        <w:ind w:left="714" w:firstLineChars="0" w:hanging="357"/>
        <w:rPr>
          <w:rFonts w:ascii="Times New Roman" w:hAnsi="Times New Roman" w:cs="Times New Roman"/>
          <w:b/>
          <w:bCs/>
          <w:sz w:val="21"/>
          <w:szCs w:val="21"/>
        </w:rPr>
      </w:pPr>
      <w:r w:rsidRPr="000D3EFE">
        <w:rPr>
          <w:rFonts w:ascii="Times New Roman" w:hAnsi="Times New Roman" w:cs="Times New Roman"/>
          <w:b/>
          <w:bCs/>
          <w:sz w:val="21"/>
          <w:szCs w:val="21"/>
        </w:rPr>
        <w:t>RAN4 to discuss possible condition if ideal value can be known</w:t>
      </w:r>
    </w:p>
    <w:p w14:paraId="47CF5F2F" w14:textId="481E7763" w:rsidR="001C7917" w:rsidRPr="00596330" w:rsidRDefault="00B963CA" w:rsidP="00A5569C">
      <w:pPr>
        <w:pStyle w:val="3"/>
        <w:keepNext/>
        <w:keepLines/>
        <w:numPr>
          <w:ilvl w:val="3"/>
          <w:numId w:val="0"/>
        </w:numPr>
        <w:suppressAutoHyphens w:val="0"/>
        <w:overflowPunct w:val="0"/>
        <w:autoSpaceDE w:val="0"/>
        <w:autoSpaceDN w:val="0"/>
        <w:adjustRightInd w:val="0"/>
        <w:spacing w:before="200" w:after="200"/>
        <w:ind w:left="1134" w:hanging="1134"/>
        <w:textAlignment w:val="baseline"/>
        <w:rPr>
          <w:rFonts w:ascii="Times New Roman" w:eastAsiaTheme="minorEastAsia" w:hAnsi="Times New Roman" w:cs="Times New Roman"/>
          <w:sz w:val="26"/>
          <w:szCs w:val="26"/>
          <w:lang w:eastAsia="ja-JP"/>
        </w:rPr>
      </w:pPr>
      <w:r w:rsidRPr="00596330">
        <w:rPr>
          <w:rFonts w:ascii="Times New Roman" w:eastAsiaTheme="minorEastAsia" w:hAnsi="Times New Roman" w:cs="Times New Roman"/>
          <w:sz w:val="26"/>
          <w:szCs w:val="26"/>
          <w:lang w:eastAsia="ja-JP"/>
        </w:rPr>
        <w:t xml:space="preserve">2.4.2 </w:t>
      </w:r>
      <w:r w:rsidR="001C7917" w:rsidRPr="00596330">
        <w:rPr>
          <w:rFonts w:ascii="Times New Roman" w:eastAsiaTheme="minorEastAsia" w:hAnsi="Times New Roman" w:cs="Times New Roman"/>
          <w:sz w:val="26"/>
          <w:szCs w:val="26"/>
          <w:lang w:eastAsia="ja-JP"/>
        </w:rPr>
        <w:t>Measured value as ground truth</w:t>
      </w:r>
    </w:p>
    <w:p w14:paraId="5A9F7FB7" w14:textId="1757E932" w:rsidR="00B23AF5" w:rsidRPr="00CA0A5C" w:rsidRDefault="00B23AF5" w:rsidP="006024B6">
      <w:pPr>
        <w:spacing w:after="120"/>
        <w:rPr>
          <w:rFonts w:ascii="Times New Roman" w:hAnsi="Times New Roman" w:cs="Times New Roman"/>
          <w:lang w:val="en-GB"/>
        </w:rPr>
      </w:pPr>
      <w:r w:rsidRPr="00CA0A5C">
        <w:rPr>
          <w:rFonts w:ascii="Times New Roman" w:hAnsi="Times New Roman" w:cs="Times New Roman"/>
          <w:lang w:val="en-GB"/>
        </w:rPr>
        <w:t xml:space="preserve">If measured value is used as ground truth, </w:t>
      </w:r>
      <w:r w:rsidR="00AE021D">
        <w:rPr>
          <w:rFonts w:ascii="Times New Roman" w:hAnsi="Times New Roman" w:cs="Times New Roman"/>
          <w:lang w:val="en-GB"/>
        </w:rPr>
        <w:t>then</w:t>
      </w:r>
      <w:r w:rsidR="006024B6">
        <w:rPr>
          <w:rFonts w:ascii="Times New Roman" w:hAnsi="Times New Roman" w:cs="Times New Roman"/>
          <w:lang w:val="en-GB"/>
        </w:rPr>
        <w:t>:</w:t>
      </w:r>
    </w:p>
    <w:p w14:paraId="48457D7D" w14:textId="00F11210" w:rsidR="00B23AF5" w:rsidRPr="006024B6" w:rsidRDefault="004755E7" w:rsidP="006024B6">
      <w:pPr>
        <w:pStyle w:val="a4"/>
        <w:numPr>
          <w:ilvl w:val="0"/>
          <w:numId w:val="32"/>
        </w:numPr>
        <w:spacing w:after="120"/>
        <w:ind w:left="714" w:firstLineChars="0" w:hanging="357"/>
        <w:rPr>
          <w:rFonts w:ascii="Times New Roman" w:hAnsi="Times New Roman" w:cs="Times New Roman"/>
          <w:sz w:val="21"/>
          <w:szCs w:val="21"/>
          <w:lang w:val="en-GB"/>
        </w:rPr>
      </w:pPr>
      <w:r w:rsidRPr="006024B6">
        <w:rPr>
          <w:rFonts w:ascii="Times New Roman" w:hAnsi="Times New Roman" w:cs="Times New Roman"/>
          <w:sz w:val="21"/>
          <w:szCs w:val="21"/>
          <w:lang w:val="en-GB"/>
        </w:rPr>
        <w:t>For Option 1, the ground truth will be the measured L1-RSRP of Top-1 predicted beam</w:t>
      </w:r>
    </w:p>
    <w:p w14:paraId="017EDEE7" w14:textId="0168497A" w:rsidR="004755E7" w:rsidRPr="006024B6" w:rsidRDefault="004755E7" w:rsidP="006024B6">
      <w:pPr>
        <w:pStyle w:val="a4"/>
        <w:numPr>
          <w:ilvl w:val="0"/>
          <w:numId w:val="32"/>
        </w:numPr>
        <w:spacing w:after="120"/>
        <w:ind w:left="714" w:firstLineChars="0" w:hanging="357"/>
        <w:rPr>
          <w:rFonts w:ascii="Times New Roman" w:hAnsi="Times New Roman" w:cs="Times New Roman"/>
          <w:sz w:val="21"/>
          <w:szCs w:val="21"/>
          <w:lang w:val="en-GB"/>
        </w:rPr>
      </w:pPr>
      <w:r w:rsidRPr="006024B6">
        <w:rPr>
          <w:rFonts w:ascii="Times New Roman" w:hAnsi="Times New Roman" w:cs="Times New Roman"/>
          <w:sz w:val="21"/>
          <w:szCs w:val="21"/>
          <w:lang w:val="en-GB"/>
        </w:rPr>
        <w:t>For Option 2, the ground truth will be the measured best TX beam index</w:t>
      </w:r>
    </w:p>
    <w:p w14:paraId="18163908" w14:textId="25055675" w:rsidR="004755E7" w:rsidRPr="006024B6" w:rsidRDefault="004755E7" w:rsidP="006024B6">
      <w:pPr>
        <w:pStyle w:val="a4"/>
        <w:numPr>
          <w:ilvl w:val="0"/>
          <w:numId w:val="32"/>
        </w:numPr>
        <w:spacing w:after="120"/>
        <w:ind w:left="714" w:firstLineChars="0" w:hanging="357"/>
        <w:rPr>
          <w:rFonts w:ascii="Times New Roman" w:hAnsi="Times New Roman" w:cs="Times New Roman"/>
          <w:sz w:val="21"/>
          <w:szCs w:val="21"/>
          <w:lang w:val="en-GB"/>
        </w:rPr>
      </w:pPr>
      <w:r w:rsidRPr="006024B6">
        <w:rPr>
          <w:rFonts w:ascii="Times New Roman" w:hAnsi="Times New Roman" w:cs="Times New Roman"/>
          <w:sz w:val="21"/>
          <w:szCs w:val="21"/>
          <w:lang w:val="en-GB"/>
        </w:rPr>
        <w:t>For Option 3, the ground truth will be measured L1-RSRP from the measured strongest TX beam</w:t>
      </w:r>
    </w:p>
    <w:p w14:paraId="283B656B" w14:textId="09AE79A4" w:rsidR="00961857" w:rsidRPr="006C54C9" w:rsidRDefault="00961857" w:rsidP="00961857">
      <w:pPr>
        <w:spacing w:after="120"/>
        <w:rPr>
          <w:rFonts w:ascii="Times New Roman" w:hAnsi="Times New Roman" w:cs="Times New Roman"/>
          <w:lang w:val="en-GB"/>
        </w:rPr>
      </w:pPr>
      <w:r>
        <w:rPr>
          <w:rFonts w:ascii="Times New Roman" w:hAnsi="Times New Roman" w:cs="Times New Roman"/>
          <w:lang w:val="en-GB"/>
        </w:rPr>
        <w:t xml:space="preserve">When measured value is used as ground truth, it’s the requirement from another aspect. Actually, it’s not conflicting with ideal value. It can reflect the difference between prediction and measurement. It’s some kind of relative accuracy. </w:t>
      </w:r>
    </w:p>
    <w:p w14:paraId="6B3C1F44" w14:textId="21DE02A4" w:rsidR="00961857" w:rsidRDefault="00961857" w:rsidP="00B963CA">
      <w:pPr>
        <w:spacing w:after="120"/>
        <w:rPr>
          <w:rFonts w:ascii="Times New Roman" w:hAnsi="Times New Roman" w:cs="Times New Roman"/>
          <w:lang w:val="en-GB"/>
        </w:rPr>
      </w:pPr>
      <w:r>
        <w:rPr>
          <w:rFonts w:ascii="Times New Roman" w:hAnsi="Times New Roman" w:cs="Times New Roman"/>
          <w:lang w:val="en-GB"/>
        </w:rPr>
        <w:t>When measured value is used as ground truth</w:t>
      </w:r>
      <w:r w:rsidR="008E2DEB">
        <w:rPr>
          <w:rFonts w:ascii="Times New Roman" w:hAnsi="Times New Roman" w:cs="Times New Roman"/>
          <w:lang w:val="en-GB"/>
        </w:rPr>
        <w:t>, there are pros and cons</w:t>
      </w:r>
      <w:r>
        <w:rPr>
          <w:rFonts w:ascii="Times New Roman" w:hAnsi="Times New Roman" w:cs="Times New Roman"/>
          <w:lang w:val="en-GB"/>
        </w:rPr>
        <w:t>:</w:t>
      </w:r>
    </w:p>
    <w:p w14:paraId="69C1644E" w14:textId="6A595F24" w:rsidR="00E1597C" w:rsidRPr="00961857" w:rsidRDefault="008E2DEB" w:rsidP="00961857">
      <w:pPr>
        <w:pStyle w:val="a4"/>
        <w:numPr>
          <w:ilvl w:val="0"/>
          <w:numId w:val="32"/>
        </w:numPr>
        <w:spacing w:after="120"/>
        <w:ind w:firstLineChars="0"/>
        <w:rPr>
          <w:rFonts w:ascii="Times New Roman" w:hAnsi="Times New Roman" w:cs="Times New Roman"/>
          <w:sz w:val="21"/>
          <w:szCs w:val="21"/>
          <w:lang w:val="en-GB"/>
        </w:rPr>
      </w:pPr>
      <w:r>
        <w:rPr>
          <w:rFonts w:ascii="Times New Roman" w:hAnsi="Times New Roman" w:cs="Times New Roman"/>
          <w:sz w:val="21"/>
          <w:szCs w:val="21"/>
          <w:lang w:val="en-GB"/>
        </w:rPr>
        <w:t>Pros:</w:t>
      </w:r>
      <w:r w:rsidR="00E1597C" w:rsidRPr="00961857">
        <w:rPr>
          <w:rFonts w:ascii="Times New Roman" w:hAnsi="Times New Roman" w:cs="Times New Roman"/>
          <w:sz w:val="21"/>
          <w:szCs w:val="21"/>
          <w:lang w:val="en-GB"/>
        </w:rPr>
        <w:t xml:space="preserve"> </w:t>
      </w:r>
      <w:r w:rsidR="008E6E62">
        <w:rPr>
          <w:rFonts w:ascii="Times New Roman" w:hAnsi="Times New Roman" w:cs="Times New Roman"/>
          <w:sz w:val="21"/>
          <w:szCs w:val="21"/>
          <w:lang w:val="en-GB"/>
        </w:rPr>
        <w:t>G</w:t>
      </w:r>
      <w:r w:rsidR="00E1597C" w:rsidRPr="00961857">
        <w:rPr>
          <w:rFonts w:ascii="Times New Roman" w:hAnsi="Times New Roman" w:cs="Times New Roman"/>
          <w:sz w:val="21"/>
          <w:szCs w:val="21"/>
          <w:lang w:val="en-GB"/>
        </w:rPr>
        <w:t>round truth can always be obtained even in fading channel</w:t>
      </w:r>
      <w:r w:rsidR="007A04E8" w:rsidRPr="00961857">
        <w:rPr>
          <w:rFonts w:ascii="Times New Roman" w:hAnsi="Times New Roman" w:cs="Times New Roman"/>
          <w:sz w:val="21"/>
          <w:szCs w:val="21"/>
          <w:lang w:val="en-GB"/>
        </w:rPr>
        <w:t xml:space="preserve">. Besides, </w:t>
      </w:r>
      <w:r w:rsidR="001C7CC3">
        <w:rPr>
          <w:rFonts w:ascii="Times New Roman" w:hAnsi="Times New Roman" w:cs="Times New Roman"/>
          <w:sz w:val="21"/>
          <w:szCs w:val="21"/>
          <w:lang w:val="en-GB"/>
        </w:rPr>
        <w:t xml:space="preserve">there is no </w:t>
      </w:r>
      <w:r w:rsidR="00EC6B25">
        <w:rPr>
          <w:rFonts w:ascii="Times New Roman" w:hAnsi="Times New Roman" w:cs="Times New Roman"/>
          <w:sz w:val="21"/>
          <w:szCs w:val="21"/>
          <w:lang w:val="en-GB"/>
        </w:rPr>
        <w:t>uncertainty</w:t>
      </w:r>
      <w:r w:rsidR="001C7CC3" w:rsidRPr="00961857">
        <w:rPr>
          <w:rFonts w:ascii="Times New Roman" w:hAnsi="Times New Roman" w:cs="Times New Roman"/>
          <w:sz w:val="21"/>
          <w:szCs w:val="21"/>
          <w:lang w:val="en-GB"/>
        </w:rPr>
        <w:t xml:space="preserve"> </w:t>
      </w:r>
      <w:r w:rsidR="001C7CC3">
        <w:rPr>
          <w:rFonts w:ascii="Times New Roman" w:hAnsi="Times New Roman" w:cs="Times New Roman"/>
          <w:sz w:val="21"/>
          <w:szCs w:val="21"/>
          <w:lang w:val="en-GB"/>
        </w:rPr>
        <w:t xml:space="preserve">since </w:t>
      </w:r>
      <w:r w:rsidR="00BF2399">
        <w:rPr>
          <w:rFonts w:ascii="Times New Roman" w:hAnsi="Times New Roman" w:cs="Times New Roman"/>
          <w:sz w:val="21"/>
          <w:szCs w:val="21"/>
          <w:lang w:val="en-GB"/>
        </w:rPr>
        <w:t>all UE</w:t>
      </w:r>
      <w:r w:rsidR="00E1597C" w:rsidRPr="00961857">
        <w:rPr>
          <w:rFonts w:ascii="Times New Roman" w:hAnsi="Times New Roman" w:cs="Times New Roman"/>
          <w:sz w:val="21"/>
          <w:szCs w:val="21"/>
          <w:lang w:val="en-GB"/>
        </w:rPr>
        <w:t xml:space="preserve"> implementation</w:t>
      </w:r>
      <w:r w:rsidR="00BF2399">
        <w:rPr>
          <w:rFonts w:ascii="Times New Roman" w:hAnsi="Times New Roman" w:cs="Times New Roman"/>
          <w:sz w:val="21"/>
          <w:szCs w:val="21"/>
          <w:lang w:val="en-GB"/>
        </w:rPr>
        <w:t xml:space="preserve"> </w:t>
      </w:r>
      <w:r w:rsidR="001B0780" w:rsidRPr="00961857">
        <w:rPr>
          <w:rFonts w:ascii="Times New Roman" w:hAnsi="Times New Roman" w:cs="Times New Roman"/>
          <w:sz w:val="21"/>
          <w:szCs w:val="21"/>
          <w:lang w:val="en-GB"/>
        </w:rPr>
        <w:t xml:space="preserve">has already been </w:t>
      </w:r>
      <w:r w:rsidR="00BF2399">
        <w:rPr>
          <w:rFonts w:ascii="Times New Roman" w:hAnsi="Times New Roman" w:cs="Times New Roman"/>
          <w:sz w:val="21"/>
          <w:szCs w:val="21"/>
          <w:lang w:val="en-GB"/>
        </w:rPr>
        <w:t>included</w:t>
      </w:r>
      <w:r w:rsidR="001B0780" w:rsidRPr="00961857">
        <w:rPr>
          <w:rFonts w:ascii="Times New Roman" w:hAnsi="Times New Roman" w:cs="Times New Roman"/>
          <w:sz w:val="21"/>
          <w:szCs w:val="21"/>
          <w:lang w:val="en-GB"/>
        </w:rPr>
        <w:t xml:space="preserve"> in measured value</w:t>
      </w:r>
      <w:r w:rsidR="00EC6B25">
        <w:rPr>
          <w:rFonts w:ascii="Times New Roman" w:hAnsi="Times New Roman" w:cs="Times New Roman"/>
          <w:sz w:val="21"/>
          <w:szCs w:val="21"/>
          <w:lang w:val="en-GB"/>
        </w:rPr>
        <w:t>.</w:t>
      </w:r>
      <w:r w:rsidR="007A04E8" w:rsidRPr="00961857">
        <w:rPr>
          <w:rFonts w:ascii="Times New Roman" w:hAnsi="Times New Roman" w:cs="Times New Roman"/>
          <w:sz w:val="21"/>
          <w:szCs w:val="21"/>
          <w:lang w:val="en-GB"/>
        </w:rPr>
        <w:t xml:space="preserve"> </w:t>
      </w:r>
    </w:p>
    <w:p w14:paraId="2C26AD9D" w14:textId="0847BAFE" w:rsidR="00CA0A5C" w:rsidRPr="00961857" w:rsidRDefault="008E2DEB" w:rsidP="00961857">
      <w:pPr>
        <w:pStyle w:val="a4"/>
        <w:numPr>
          <w:ilvl w:val="0"/>
          <w:numId w:val="32"/>
        </w:numPr>
        <w:ind w:firstLineChars="0"/>
        <w:rPr>
          <w:rFonts w:ascii="Times New Roman" w:hAnsi="Times New Roman" w:cs="Times New Roman"/>
          <w:sz w:val="21"/>
          <w:szCs w:val="21"/>
          <w:lang w:val="en-GB"/>
        </w:rPr>
      </w:pPr>
      <w:r>
        <w:rPr>
          <w:rFonts w:ascii="Times New Roman" w:hAnsi="Times New Roman" w:cs="Times New Roman"/>
          <w:sz w:val="21"/>
          <w:szCs w:val="21"/>
          <w:lang w:val="en-GB"/>
        </w:rPr>
        <w:t>Cons:</w:t>
      </w:r>
      <w:r w:rsidR="00CA0A5C" w:rsidRPr="00961857">
        <w:rPr>
          <w:rFonts w:ascii="Times New Roman" w:hAnsi="Times New Roman" w:cs="Times New Roman"/>
          <w:sz w:val="21"/>
          <w:szCs w:val="21"/>
          <w:lang w:val="en-GB"/>
        </w:rPr>
        <w:t xml:space="preserve"> </w:t>
      </w:r>
      <w:r w:rsidR="008E6E62">
        <w:rPr>
          <w:rFonts w:ascii="Times New Roman" w:hAnsi="Times New Roman" w:cs="Times New Roman"/>
          <w:sz w:val="21"/>
          <w:szCs w:val="21"/>
          <w:lang w:val="en-GB"/>
        </w:rPr>
        <w:t>It</w:t>
      </w:r>
      <w:r w:rsidR="00CA0A5C" w:rsidRPr="00961857">
        <w:rPr>
          <w:rFonts w:ascii="Times New Roman" w:hAnsi="Times New Roman" w:cs="Times New Roman"/>
          <w:sz w:val="21"/>
          <w:szCs w:val="21"/>
          <w:lang w:val="en-GB"/>
        </w:rPr>
        <w:t xml:space="preserve">’s easy for UE to pass the test since UE can know the measured value and predicted value. Besides, it can’t reflect the difference with real value. </w:t>
      </w:r>
    </w:p>
    <w:p w14:paraId="6CED4171" w14:textId="035C2621" w:rsidR="00CA0A5C" w:rsidRDefault="00CA0A5C" w:rsidP="00C44E1A">
      <w:pPr>
        <w:rPr>
          <w:lang w:val="en-GB"/>
        </w:rPr>
      </w:pPr>
    </w:p>
    <w:p w14:paraId="012F786A" w14:textId="62A088B5" w:rsidR="00CE0993" w:rsidRDefault="00CE0993" w:rsidP="00C44E1A">
      <w:pPr>
        <w:rPr>
          <w:rFonts w:ascii="Times New Roman" w:hAnsi="Times New Roman" w:cs="Times New Roman"/>
          <w:b/>
          <w:bCs/>
          <w:lang w:val="en-GB"/>
        </w:rPr>
      </w:pPr>
      <w:r w:rsidRPr="00B86CDC">
        <w:rPr>
          <w:rFonts w:ascii="Times New Roman" w:hAnsi="Times New Roman" w:cs="Times New Roman"/>
          <w:b/>
          <w:bCs/>
          <w:lang w:val="en-GB"/>
        </w:rPr>
        <w:t xml:space="preserve">Observation </w:t>
      </w:r>
      <w:r w:rsidR="00B5205B">
        <w:rPr>
          <w:rFonts w:ascii="Times New Roman" w:hAnsi="Times New Roman" w:cs="Times New Roman"/>
          <w:b/>
          <w:bCs/>
          <w:lang w:val="en-GB"/>
        </w:rPr>
        <w:t>11</w:t>
      </w:r>
      <w:r w:rsidRPr="00B86CDC">
        <w:rPr>
          <w:rFonts w:ascii="Times New Roman" w:hAnsi="Times New Roman" w:cs="Times New Roman"/>
          <w:b/>
          <w:bCs/>
          <w:lang w:val="en-GB"/>
        </w:rPr>
        <w:t xml:space="preserve">: </w:t>
      </w:r>
      <w:r w:rsidR="00974D36">
        <w:rPr>
          <w:rFonts w:ascii="Times New Roman" w:hAnsi="Times New Roman" w:cs="Times New Roman"/>
          <w:b/>
          <w:bCs/>
          <w:lang w:val="en-GB"/>
        </w:rPr>
        <w:t>I</w:t>
      </w:r>
      <w:r w:rsidR="008247A5" w:rsidRPr="00B86CDC">
        <w:rPr>
          <w:rFonts w:ascii="Times New Roman" w:hAnsi="Times New Roman" w:cs="Times New Roman"/>
          <w:b/>
          <w:bCs/>
          <w:lang w:val="en-GB"/>
        </w:rPr>
        <w:t xml:space="preserve">f measured value is used as ground truth, </w:t>
      </w:r>
      <w:r w:rsidR="000B763E" w:rsidRPr="00B86CDC">
        <w:rPr>
          <w:rFonts w:ascii="Times New Roman" w:hAnsi="Times New Roman" w:cs="Times New Roman"/>
          <w:b/>
          <w:bCs/>
          <w:lang w:val="en-GB"/>
        </w:rPr>
        <w:t>it’s the requirement from another aspect. It’s some kind of relative accuracy compared with measurement. T</w:t>
      </w:r>
      <w:r w:rsidR="00AB6725" w:rsidRPr="00B86CDC">
        <w:rPr>
          <w:rFonts w:ascii="Times New Roman" w:hAnsi="Times New Roman" w:cs="Times New Roman"/>
          <w:b/>
          <w:bCs/>
          <w:lang w:val="en-GB"/>
        </w:rPr>
        <w:t>here are both pros and cons.</w:t>
      </w:r>
    </w:p>
    <w:p w14:paraId="0B5F0E5D" w14:textId="70564356" w:rsidR="002C5E51" w:rsidRPr="00B86CDC" w:rsidRDefault="002C5E51" w:rsidP="00BB6C20">
      <w:pPr>
        <w:spacing w:before="120" w:after="120"/>
        <w:rPr>
          <w:rFonts w:ascii="Times New Roman" w:hAnsi="Times New Roman" w:cs="Times New Roman"/>
          <w:b/>
          <w:bCs/>
          <w:lang w:val="en-GB"/>
        </w:rPr>
      </w:pPr>
      <w:r>
        <w:rPr>
          <w:rFonts w:ascii="Times New Roman" w:hAnsi="Times New Roman" w:cs="Times New Roman"/>
          <w:b/>
          <w:bCs/>
          <w:lang w:val="en-GB"/>
        </w:rPr>
        <w:t xml:space="preserve">Proposal </w:t>
      </w:r>
      <w:r w:rsidR="00BE4337">
        <w:rPr>
          <w:rFonts w:ascii="Times New Roman" w:hAnsi="Times New Roman" w:cs="Times New Roman"/>
          <w:b/>
          <w:bCs/>
          <w:lang w:val="en-GB"/>
        </w:rPr>
        <w:t>5</w:t>
      </w:r>
      <w:r>
        <w:rPr>
          <w:rFonts w:ascii="Times New Roman" w:hAnsi="Times New Roman" w:cs="Times New Roman"/>
          <w:b/>
          <w:bCs/>
          <w:lang w:val="en-GB"/>
        </w:rPr>
        <w:t xml:space="preserve">: </w:t>
      </w:r>
      <w:r w:rsidR="009B1C32">
        <w:rPr>
          <w:rFonts w:ascii="Times New Roman" w:hAnsi="Times New Roman" w:cs="Times New Roman"/>
          <w:b/>
          <w:bCs/>
          <w:lang w:val="en-GB"/>
        </w:rPr>
        <w:t>RAN4 to discuss whether m</w:t>
      </w:r>
      <w:r w:rsidRPr="00B86CDC">
        <w:rPr>
          <w:rFonts w:ascii="Times New Roman" w:hAnsi="Times New Roman" w:cs="Times New Roman"/>
          <w:b/>
          <w:bCs/>
          <w:lang w:val="en-GB"/>
        </w:rPr>
        <w:t xml:space="preserve">easured value </w:t>
      </w:r>
      <w:r>
        <w:rPr>
          <w:rFonts w:ascii="Times New Roman" w:hAnsi="Times New Roman" w:cs="Times New Roman"/>
          <w:b/>
          <w:bCs/>
          <w:lang w:val="en-GB"/>
        </w:rPr>
        <w:t>can be</w:t>
      </w:r>
      <w:r w:rsidRPr="00B86CDC">
        <w:rPr>
          <w:rFonts w:ascii="Times New Roman" w:hAnsi="Times New Roman" w:cs="Times New Roman"/>
          <w:b/>
          <w:bCs/>
          <w:lang w:val="en-GB"/>
        </w:rPr>
        <w:t xml:space="preserve"> used as ground truth</w:t>
      </w:r>
      <w:r w:rsidRPr="002C5E51">
        <w:rPr>
          <w:rFonts w:ascii="Times New Roman" w:hAnsi="Times New Roman" w:cs="Times New Roman"/>
          <w:b/>
          <w:bCs/>
          <w:szCs w:val="21"/>
          <w:lang w:val="en-GB"/>
        </w:rPr>
        <w:t>.</w:t>
      </w:r>
    </w:p>
    <w:p w14:paraId="12280C66" w14:textId="02130A23" w:rsidR="006534F3" w:rsidRPr="006C54C9"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C54C9">
        <w:rPr>
          <w:rFonts w:ascii="Times New Roman" w:hAnsi="Times New Roman" w:cs="Times New Roman"/>
          <w:sz w:val="36"/>
          <w:szCs w:val="20"/>
          <w:lang w:val="en-GB"/>
        </w:rPr>
        <w:t>Conclusion</w:t>
      </w:r>
    </w:p>
    <w:p w14:paraId="0E255483" w14:textId="4C18B11D" w:rsidR="006E5755"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6C54C9">
        <w:rPr>
          <w:rFonts w:ascii="Times New Roman" w:eastAsia="宋体" w:hAnsi="Times New Roman" w:cs="Times New Roman"/>
          <w:bCs/>
          <w:kern w:val="0"/>
          <w:sz w:val="20"/>
          <w:szCs w:val="20"/>
        </w:rPr>
        <w:t>In this contribution, we provide the following proposals:</w:t>
      </w:r>
    </w:p>
    <w:p w14:paraId="0AD875CA" w14:textId="77777777" w:rsidR="00FD7C55" w:rsidRPr="006C54C9" w:rsidRDefault="00FD7C55" w:rsidP="00FD7C55">
      <w:pPr>
        <w:spacing w:before="120" w:after="120"/>
        <w:rPr>
          <w:rFonts w:ascii="Times New Roman" w:hAnsi="Times New Roman" w:cs="Times New Roman"/>
          <w:b/>
          <w:bCs/>
        </w:rPr>
      </w:pPr>
      <w:r w:rsidRPr="006C54C9">
        <w:rPr>
          <w:rFonts w:ascii="Times New Roman" w:hAnsi="Times New Roman" w:cs="Times New Roman"/>
          <w:b/>
          <w:bCs/>
        </w:rPr>
        <w:t>Observation 1: In legacy non-AI based L1-RSRP accuracy requirement, both absolute and relative accuracy requirement</w:t>
      </w:r>
      <w:r>
        <w:rPr>
          <w:rFonts w:ascii="Times New Roman" w:hAnsi="Times New Roman" w:cs="Times New Roman"/>
          <w:b/>
          <w:bCs/>
        </w:rPr>
        <w:t>s</w:t>
      </w:r>
      <w:r w:rsidRPr="006C54C9">
        <w:rPr>
          <w:rFonts w:ascii="Times New Roman" w:hAnsi="Times New Roman" w:cs="Times New Roman"/>
          <w:b/>
          <w:bCs/>
        </w:rPr>
        <w:t xml:space="preserve"> </w:t>
      </w:r>
      <w:r>
        <w:rPr>
          <w:rFonts w:ascii="Times New Roman" w:hAnsi="Times New Roman" w:cs="Times New Roman"/>
          <w:b/>
          <w:bCs/>
        </w:rPr>
        <w:t>are</w:t>
      </w:r>
      <w:r w:rsidRPr="006C54C9">
        <w:rPr>
          <w:rFonts w:ascii="Times New Roman" w:hAnsi="Times New Roman" w:cs="Times New Roman"/>
          <w:b/>
          <w:bCs/>
        </w:rPr>
        <w:t xml:space="preserve"> defined.</w:t>
      </w:r>
    </w:p>
    <w:p w14:paraId="761473EE" w14:textId="21B8361E" w:rsidR="00FD7C55" w:rsidRDefault="00FD7C55" w:rsidP="00FD7C55">
      <w:pPr>
        <w:spacing w:after="120"/>
        <w:rPr>
          <w:rFonts w:ascii="Times New Roman" w:hAnsi="Times New Roman" w:cs="Times New Roman"/>
          <w:b/>
          <w:bCs/>
        </w:rPr>
      </w:pPr>
      <w:r w:rsidRPr="006C54C9">
        <w:rPr>
          <w:rFonts w:ascii="Times New Roman" w:hAnsi="Times New Roman" w:cs="Times New Roman"/>
          <w:b/>
          <w:bCs/>
        </w:rPr>
        <w:t>Observation 2: For non-AI based absolute L1-RSRP accuracy test metric, ideal RSRP is not a value but a range considering minimum and maximum RX beamforming gain. Ideal RSRP is determined by transmit signal power at TE side and RX beamforming gain range of UE.</w:t>
      </w:r>
    </w:p>
    <w:p w14:paraId="4201B325" w14:textId="77777777" w:rsidR="00FD7C55" w:rsidRPr="006C54C9" w:rsidRDefault="00FD7C55" w:rsidP="00FD7C55">
      <w:pPr>
        <w:spacing w:after="120"/>
        <w:rPr>
          <w:rFonts w:ascii="Times New Roman" w:hAnsi="Times New Roman" w:cs="Times New Roman"/>
          <w:b/>
          <w:bCs/>
        </w:rPr>
      </w:pPr>
      <w:r w:rsidRPr="006C54C9">
        <w:rPr>
          <w:rFonts w:ascii="Times New Roman" w:hAnsi="Times New Roman" w:cs="Times New Roman"/>
          <w:b/>
          <w:bCs/>
        </w:rPr>
        <w:t>Observation 3: For non-AI based absolute L1-RSRP accuracy test metric, RSRP difference is measured RSRP with ideal RSRP for the same beam index. No best beam selection functionality is tested.</w:t>
      </w:r>
    </w:p>
    <w:p w14:paraId="4F5ECB71" w14:textId="77777777" w:rsidR="00FD7C55" w:rsidRPr="006C54C9" w:rsidRDefault="00FD7C55" w:rsidP="008E54F1">
      <w:pPr>
        <w:spacing w:after="120"/>
        <w:rPr>
          <w:rFonts w:ascii="Times New Roman" w:hAnsi="Times New Roman" w:cs="Times New Roman"/>
          <w:b/>
          <w:bCs/>
        </w:rPr>
      </w:pPr>
      <w:r w:rsidRPr="006C54C9">
        <w:rPr>
          <w:rFonts w:ascii="Times New Roman" w:hAnsi="Times New Roman" w:cs="Times New Roman"/>
          <w:b/>
          <w:bCs/>
        </w:rPr>
        <w:t>Observation 4: Relative L1-RSRP accuracy is designed to verify baseband performance which can reduce or get rid of the impact of large RX beamforming gain range. Relative accuracy is the measured L1-RSRP difference between two RSs.</w:t>
      </w:r>
    </w:p>
    <w:p w14:paraId="5DC9D49F" w14:textId="77777777" w:rsidR="008E54F1" w:rsidRPr="00534826" w:rsidRDefault="008E54F1" w:rsidP="008E54F1">
      <w:pPr>
        <w:spacing w:after="120"/>
        <w:rPr>
          <w:rFonts w:ascii="Times New Roman" w:hAnsi="Times New Roman" w:cs="Times New Roman"/>
          <w:b/>
          <w:bCs/>
          <w:szCs w:val="21"/>
          <w:lang w:val="en-GB"/>
        </w:rPr>
      </w:pPr>
      <w:r w:rsidRPr="00534826">
        <w:rPr>
          <w:rFonts w:ascii="Times New Roman" w:hAnsi="Times New Roman" w:cs="Times New Roman"/>
          <w:b/>
          <w:bCs/>
          <w:lang w:val="en-GB"/>
        </w:rPr>
        <w:t xml:space="preserve">Observation </w:t>
      </w:r>
      <w:r>
        <w:rPr>
          <w:rFonts w:ascii="Times New Roman" w:hAnsi="Times New Roman" w:cs="Times New Roman"/>
          <w:b/>
          <w:bCs/>
          <w:lang w:val="en-GB"/>
        </w:rPr>
        <w:t>5</w:t>
      </w:r>
      <w:r w:rsidRPr="00534826">
        <w:rPr>
          <w:rFonts w:ascii="Times New Roman" w:hAnsi="Times New Roman" w:cs="Times New Roman"/>
          <w:b/>
          <w:bCs/>
          <w:lang w:val="en-GB"/>
        </w:rPr>
        <w:t xml:space="preserve">: For option 1, </w:t>
      </w:r>
      <w:r w:rsidRPr="00534826">
        <w:rPr>
          <w:rFonts w:ascii="Times New Roman" w:hAnsi="Times New Roman" w:cs="Times New Roman"/>
          <w:b/>
          <w:bCs/>
          <w:szCs w:val="21"/>
          <w:lang w:val="en-GB"/>
        </w:rPr>
        <w:t>RSRP prediction accuracy focus about the RSRP difference for the same beam.</w:t>
      </w:r>
    </w:p>
    <w:p w14:paraId="22EEC6CF" w14:textId="3862216B" w:rsidR="008E54F1" w:rsidRDefault="008E54F1" w:rsidP="008E54F1">
      <w:pPr>
        <w:spacing w:after="120"/>
        <w:rPr>
          <w:rFonts w:ascii="Times New Roman" w:hAnsi="Times New Roman" w:cs="Times New Roman"/>
          <w:b/>
          <w:bCs/>
          <w:lang w:val="en-GB"/>
        </w:rPr>
      </w:pPr>
      <w:r w:rsidRPr="00534826">
        <w:rPr>
          <w:rFonts w:ascii="Times New Roman" w:hAnsi="Times New Roman" w:cs="Times New Roman"/>
          <w:b/>
          <w:bCs/>
          <w:szCs w:val="21"/>
          <w:lang w:val="en-GB"/>
        </w:rPr>
        <w:t xml:space="preserve">Observation </w:t>
      </w:r>
      <w:r>
        <w:rPr>
          <w:rFonts w:ascii="Times New Roman" w:hAnsi="Times New Roman" w:cs="Times New Roman"/>
          <w:b/>
          <w:bCs/>
          <w:szCs w:val="21"/>
          <w:lang w:val="en-GB"/>
        </w:rPr>
        <w:t>6</w:t>
      </w:r>
      <w:r w:rsidRPr="00534826">
        <w:rPr>
          <w:rFonts w:ascii="Times New Roman" w:hAnsi="Times New Roman" w:cs="Times New Roman"/>
          <w:b/>
          <w:bCs/>
          <w:szCs w:val="21"/>
          <w:lang w:val="en-GB"/>
        </w:rPr>
        <w:t xml:space="preserve">: </w:t>
      </w:r>
      <w:r w:rsidRPr="00534826">
        <w:rPr>
          <w:rFonts w:ascii="Times New Roman" w:hAnsi="Times New Roman" w:cs="Times New Roman"/>
          <w:b/>
          <w:bCs/>
        </w:rPr>
        <w:t>Both option 2 and 3 can be classified into beam prediction accuracy. Option 2 refers to beam index difference while option 3 refers to RSRP difference between predicted best beam and ideal best beam.</w:t>
      </w:r>
      <w:r w:rsidRPr="00534826">
        <w:rPr>
          <w:rFonts w:ascii="Times New Roman" w:hAnsi="Times New Roman" w:cs="Times New Roman"/>
          <w:b/>
          <w:bCs/>
          <w:lang w:val="en-GB"/>
        </w:rPr>
        <w:t xml:space="preserve"> </w:t>
      </w:r>
    </w:p>
    <w:p w14:paraId="154D52C6" w14:textId="77777777" w:rsidR="00BE4337" w:rsidRPr="006560B9" w:rsidRDefault="00BE4337" w:rsidP="00BE4337">
      <w:pPr>
        <w:spacing w:after="120"/>
        <w:rPr>
          <w:rFonts w:ascii="Times New Roman" w:hAnsi="Times New Roman" w:cs="Times New Roman"/>
          <w:b/>
          <w:bCs/>
          <w:lang w:val="en-GB"/>
        </w:rPr>
      </w:pPr>
      <w:r w:rsidRPr="006560B9">
        <w:rPr>
          <w:rFonts w:ascii="Times New Roman" w:hAnsi="Times New Roman" w:cs="Times New Roman"/>
          <w:b/>
          <w:bCs/>
          <w:lang w:val="en-GB"/>
        </w:rPr>
        <w:t xml:space="preserve">Proposal </w:t>
      </w:r>
      <w:r>
        <w:rPr>
          <w:rFonts w:ascii="Times New Roman" w:hAnsi="Times New Roman" w:cs="Times New Roman"/>
          <w:b/>
          <w:bCs/>
          <w:lang w:val="en-GB"/>
        </w:rPr>
        <w:t>1</w:t>
      </w:r>
      <w:r w:rsidRPr="006560B9">
        <w:rPr>
          <w:rFonts w:ascii="Times New Roman" w:hAnsi="Times New Roman" w:cs="Times New Roman"/>
          <w:b/>
          <w:bCs/>
          <w:lang w:val="en-GB"/>
        </w:rPr>
        <w:t>: Option 3 needs to be updated by considering both upper bound and lower bound.</w:t>
      </w:r>
    </w:p>
    <w:p w14:paraId="526D35FE" w14:textId="77777777" w:rsidR="00BE4337" w:rsidRPr="006560B9" w:rsidRDefault="00BE4337" w:rsidP="00BE4337">
      <w:pPr>
        <w:pStyle w:val="a4"/>
        <w:numPr>
          <w:ilvl w:val="0"/>
          <w:numId w:val="32"/>
        </w:numPr>
        <w:spacing w:after="180"/>
        <w:ind w:firstLineChars="0"/>
        <w:rPr>
          <w:rFonts w:ascii="Times New Roman" w:hAnsi="Times New Roman" w:cs="Times New Roman"/>
          <w:b/>
          <w:bCs/>
          <w:sz w:val="20"/>
          <w:szCs w:val="20"/>
        </w:rPr>
      </w:pPr>
      <w:r w:rsidRPr="006560B9">
        <w:rPr>
          <w:rFonts w:ascii="Times New Roman" w:hAnsi="Times New Roman" w:cs="Times New Roman"/>
          <w:b/>
          <w:bCs/>
          <w:sz w:val="20"/>
          <w:szCs w:val="20"/>
        </w:rPr>
        <w:lastRenderedPageBreak/>
        <w:t xml:space="preserve">The successful rate for the correct prediction which is considered as maximum RSRP among top-K predicted beams is larger than the RSRP of the strongest beam – x dB and smaller than the RSRP of the strongest beam + x dB, </w:t>
      </w:r>
    </w:p>
    <w:p w14:paraId="42BD36BA" w14:textId="77777777" w:rsidR="00BE4337" w:rsidRPr="006560B9" w:rsidRDefault="00BE4337" w:rsidP="00BE4337">
      <w:pPr>
        <w:pStyle w:val="a4"/>
        <w:numPr>
          <w:ilvl w:val="1"/>
          <w:numId w:val="33"/>
        </w:numPr>
        <w:overflowPunct w:val="0"/>
        <w:autoSpaceDE w:val="0"/>
        <w:autoSpaceDN w:val="0"/>
        <w:adjustRightInd w:val="0"/>
        <w:spacing w:after="180"/>
        <w:ind w:left="1519" w:firstLineChars="0" w:hanging="442"/>
        <w:textAlignment w:val="baseline"/>
        <w:rPr>
          <w:rFonts w:ascii="Times New Roman" w:hAnsi="Times New Roman" w:cs="Times New Roman"/>
          <w:b/>
          <w:bCs/>
          <w:sz w:val="20"/>
          <w:szCs w:val="20"/>
        </w:rPr>
      </w:pPr>
      <w:r w:rsidRPr="006560B9">
        <w:rPr>
          <w:rFonts w:ascii="Times New Roman" w:hAnsi="Times New Roman" w:cs="Times New Roman"/>
          <w:b/>
          <w:bCs/>
          <w:sz w:val="20"/>
          <w:szCs w:val="20"/>
        </w:rPr>
        <w:t>Related measurement accuracy can be considered to determine x</w:t>
      </w:r>
    </w:p>
    <w:p w14:paraId="6FC4C68F" w14:textId="77777777" w:rsidR="00974D36" w:rsidRDefault="00974D36" w:rsidP="00974D36">
      <w:pPr>
        <w:spacing w:after="120"/>
        <w:rPr>
          <w:rFonts w:ascii="Times New Roman" w:hAnsi="Times New Roman" w:cs="Times New Roman"/>
          <w:b/>
          <w:bCs/>
          <w:lang w:val="en-GB"/>
        </w:rPr>
      </w:pPr>
      <w:r w:rsidRPr="001F4873">
        <w:rPr>
          <w:rFonts w:ascii="Times New Roman" w:hAnsi="Times New Roman" w:cs="Times New Roman"/>
          <w:b/>
          <w:bCs/>
          <w:lang w:val="en-GB"/>
        </w:rPr>
        <w:t>Observation</w:t>
      </w:r>
      <w:r>
        <w:rPr>
          <w:rFonts w:ascii="Times New Roman" w:hAnsi="Times New Roman" w:cs="Times New Roman"/>
          <w:b/>
          <w:bCs/>
          <w:lang w:val="en-GB"/>
        </w:rPr>
        <w:t xml:space="preserve"> 7</w:t>
      </w:r>
      <w:r w:rsidRPr="001F4873">
        <w:rPr>
          <w:rFonts w:ascii="Times New Roman" w:hAnsi="Times New Roman" w:cs="Times New Roman"/>
          <w:b/>
          <w:bCs/>
          <w:lang w:val="en-GB"/>
        </w:rPr>
        <w:t xml:space="preserve">: RSRP prediction accuracy requirement </w:t>
      </w:r>
      <w:r>
        <w:rPr>
          <w:rFonts w:ascii="Times New Roman" w:hAnsi="Times New Roman" w:cs="Times New Roman"/>
          <w:b/>
          <w:bCs/>
          <w:lang w:val="en-GB"/>
        </w:rPr>
        <w:t xml:space="preserve">can </w:t>
      </w:r>
      <w:r w:rsidRPr="001F4873">
        <w:rPr>
          <w:rFonts w:ascii="Times New Roman" w:hAnsi="Times New Roman" w:cs="Times New Roman"/>
          <w:b/>
          <w:bCs/>
          <w:lang w:val="en-GB"/>
        </w:rPr>
        <w:t xml:space="preserve">verify </w:t>
      </w:r>
      <w:r>
        <w:rPr>
          <w:rFonts w:ascii="Times New Roman" w:hAnsi="Times New Roman" w:cs="Times New Roman"/>
          <w:b/>
          <w:bCs/>
          <w:lang w:val="en-GB"/>
        </w:rPr>
        <w:t xml:space="preserve">both RSRP accuracy and </w:t>
      </w:r>
      <w:r w:rsidRPr="001F4873">
        <w:rPr>
          <w:rFonts w:ascii="Times New Roman" w:hAnsi="Times New Roman" w:cs="Times New Roman"/>
          <w:b/>
          <w:bCs/>
          <w:lang w:val="en-GB"/>
        </w:rPr>
        <w:t xml:space="preserve">beam prediction </w:t>
      </w:r>
      <w:r>
        <w:rPr>
          <w:rFonts w:ascii="Times New Roman" w:hAnsi="Times New Roman" w:cs="Times New Roman"/>
          <w:b/>
          <w:bCs/>
          <w:lang w:val="en-GB"/>
        </w:rPr>
        <w:t>accuracy only under certain conditions.</w:t>
      </w:r>
    </w:p>
    <w:p w14:paraId="69998ACD" w14:textId="60285CE8" w:rsidR="0053174C" w:rsidRDefault="0053174C" w:rsidP="0053174C">
      <w:pPr>
        <w:spacing w:after="120"/>
        <w:rPr>
          <w:rFonts w:ascii="Times New Roman" w:hAnsi="Times New Roman" w:cs="Times New Roman"/>
          <w:b/>
          <w:bCs/>
          <w:lang w:val="en-GB"/>
        </w:rPr>
      </w:pPr>
      <w:r w:rsidRPr="006C54C9">
        <w:rPr>
          <w:rFonts w:ascii="Times New Roman" w:hAnsi="Times New Roman" w:cs="Times New Roman"/>
          <w:b/>
          <w:bCs/>
          <w:lang w:val="en-GB"/>
        </w:rPr>
        <w:t xml:space="preserve">Proposal </w:t>
      </w:r>
      <w:r w:rsidR="00974D36">
        <w:rPr>
          <w:rFonts w:ascii="Times New Roman" w:hAnsi="Times New Roman" w:cs="Times New Roman"/>
          <w:b/>
          <w:bCs/>
          <w:lang w:val="en-GB"/>
        </w:rPr>
        <w:t>2</w:t>
      </w:r>
      <w:r w:rsidRPr="006C54C9">
        <w:rPr>
          <w:rFonts w:ascii="Times New Roman" w:hAnsi="Times New Roman" w:cs="Times New Roman"/>
          <w:b/>
          <w:bCs/>
          <w:lang w:val="en-GB"/>
        </w:rPr>
        <w:t xml:space="preserve">: RAN4 needs to </w:t>
      </w:r>
      <w:r>
        <w:rPr>
          <w:rFonts w:ascii="Times New Roman" w:hAnsi="Times New Roman" w:cs="Times New Roman"/>
          <w:b/>
          <w:bCs/>
          <w:lang w:val="en-GB"/>
        </w:rPr>
        <w:t xml:space="preserve">at least </w:t>
      </w:r>
      <w:r w:rsidRPr="006C54C9">
        <w:rPr>
          <w:rFonts w:ascii="Times New Roman" w:hAnsi="Times New Roman" w:cs="Times New Roman"/>
          <w:b/>
          <w:bCs/>
          <w:lang w:val="en-GB"/>
        </w:rPr>
        <w:t xml:space="preserve">define beam prediction accuracy </w:t>
      </w:r>
      <w:r>
        <w:rPr>
          <w:rFonts w:ascii="Times New Roman" w:hAnsi="Times New Roman" w:cs="Times New Roman"/>
          <w:b/>
          <w:bCs/>
          <w:lang w:val="en-GB"/>
        </w:rPr>
        <w:t>requirement and discuss which test metric to be chosen</w:t>
      </w:r>
      <w:r w:rsidRPr="006C54C9">
        <w:rPr>
          <w:rFonts w:ascii="Times New Roman" w:hAnsi="Times New Roman" w:cs="Times New Roman"/>
          <w:b/>
          <w:bCs/>
          <w:lang w:val="en-GB"/>
        </w:rPr>
        <w:t xml:space="preserve">, </w:t>
      </w:r>
      <w:proofErr w:type="gramStart"/>
      <w:r w:rsidRPr="006C54C9">
        <w:rPr>
          <w:rFonts w:ascii="Times New Roman" w:hAnsi="Times New Roman" w:cs="Times New Roman"/>
          <w:b/>
          <w:bCs/>
          <w:lang w:val="en-GB"/>
        </w:rPr>
        <w:t>e.g.</w:t>
      </w:r>
      <w:proofErr w:type="gramEnd"/>
      <w:r w:rsidRPr="006C54C9">
        <w:rPr>
          <w:rFonts w:ascii="Times New Roman" w:hAnsi="Times New Roman" w:cs="Times New Roman"/>
          <w:b/>
          <w:bCs/>
          <w:lang w:val="en-GB"/>
        </w:rPr>
        <w:t xml:space="preserve"> based on beam index difference or RSRP difference</w:t>
      </w:r>
      <w:r>
        <w:rPr>
          <w:rFonts w:ascii="Times New Roman" w:hAnsi="Times New Roman" w:cs="Times New Roman"/>
          <w:b/>
          <w:bCs/>
          <w:lang w:val="en-GB"/>
        </w:rPr>
        <w:t>, or both.</w:t>
      </w:r>
    </w:p>
    <w:p w14:paraId="30E7C612" w14:textId="7DF22779" w:rsidR="0053174C" w:rsidRPr="006C54C9" w:rsidRDefault="0053174C" w:rsidP="0053174C">
      <w:pPr>
        <w:spacing w:after="120"/>
        <w:rPr>
          <w:rFonts w:ascii="Times New Roman" w:hAnsi="Times New Roman" w:cs="Times New Roman"/>
          <w:lang w:val="en-GB"/>
        </w:rPr>
      </w:pPr>
      <w:r w:rsidRPr="006C54C9">
        <w:rPr>
          <w:rFonts w:ascii="Times New Roman" w:hAnsi="Times New Roman" w:cs="Times New Roman"/>
          <w:b/>
          <w:bCs/>
          <w:lang w:val="en-GB"/>
        </w:rPr>
        <w:t xml:space="preserve">Proposal </w:t>
      </w:r>
      <w:r w:rsidR="00974D36">
        <w:rPr>
          <w:rFonts w:ascii="Times New Roman" w:hAnsi="Times New Roman" w:cs="Times New Roman"/>
          <w:b/>
          <w:bCs/>
          <w:lang w:val="en-GB"/>
        </w:rPr>
        <w:t>3</w:t>
      </w:r>
      <w:r w:rsidRPr="006C54C9">
        <w:rPr>
          <w:rFonts w:ascii="Times New Roman" w:hAnsi="Times New Roman" w:cs="Times New Roman"/>
          <w:b/>
          <w:bCs/>
          <w:lang w:val="en-GB"/>
        </w:rPr>
        <w:t>:</w:t>
      </w:r>
      <w:r w:rsidRPr="006C54C9">
        <w:rPr>
          <w:rFonts w:ascii="Times New Roman" w:hAnsi="Times New Roman" w:cs="Times New Roman"/>
          <w:lang w:val="en-GB"/>
        </w:rPr>
        <w:t xml:space="preserve"> </w:t>
      </w:r>
      <w:r w:rsidRPr="006C54C9">
        <w:rPr>
          <w:rFonts w:ascii="Times New Roman" w:hAnsi="Times New Roman" w:cs="Times New Roman"/>
          <w:b/>
          <w:bCs/>
          <w:lang w:val="en-GB"/>
        </w:rPr>
        <w:t>AWGN channel is not suitable for beam prediction test since there is no any uncertainty in spatial domain. Random channel should be chosen to verify prediction functionality.</w:t>
      </w:r>
    </w:p>
    <w:p w14:paraId="7C9A826E" w14:textId="77777777" w:rsidR="0053174C" w:rsidRDefault="0053174C" w:rsidP="0053174C">
      <w:pPr>
        <w:tabs>
          <w:tab w:val="left" w:pos="1917"/>
        </w:tabs>
        <w:spacing w:after="120"/>
        <w:rPr>
          <w:rFonts w:ascii="Times New Roman" w:hAnsi="Times New Roman" w:cs="Times New Roman"/>
          <w:b/>
          <w:bCs/>
          <w:lang w:val="en-GB"/>
        </w:rPr>
      </w:pPr>
      <w:r w:rsidRPr="006C54C9">
        <w:rPr>
          <w:rFonts w:ascii="Times New Roman" w:hAnsi="Times New Roman" w:cs="Times New Roman"/>
          <w:b/>
          <w:bCs/>
          <w:lang w:val="en-GB"/>
        </w:rPr>
        <w:t xml:space="preserve">Observation </w:t>
      </w:r>
      <w:r>
        <w:rPr>
          <w:rFonts w:ascii="Times New Roman" w:hAnsi="Times New Roman" w:cs="Times New Roman"/>
          <w:b/>
          <w:bCs/>
          <w:lang w:val="en-GB"/>
        </w:rPr>
        <w:t>8</w:t>
      </w:r>
      <w:r w:rsidRPr="006C54C9">
        <w:rPr>
          <w:rFonts w:ascii="Times New Roman" w:hAnsi="Times New Roman" w:cs="Times New Roman"/>
          <w:b/>
          <w:bCs/>
          <w:lang w:val="en-GB"/>
        </w:rPr>
        <w:t xml:space="preserve">: For </w:t>
      </w:r>
      <w:r>
        <w:rPr>
          <w:rFonts w:ascii="Times New Roman" w:hAnsi="Times New Roman" w:cs="Times New Roman"/>
          <w:b/>
          <w:bCs/>
          <w:lang w:val="en-GB"/>
        </w:rPr>
        <w:t>Option 1</w:t>
      </w:r>
      <w:r w:rsidRPr="006C54C9">
        <w:rPr>
          <w:rFonts w:ascii="Times New Roman" w:hAnsi="Times New Roman" w:cs="Times New Roman"/>
          <w:b/>
          <w:bCs/>
          <w:lang w:val="en-GB"/>
        </w:rPr>
        <w:t>, it’s possible that TE knows ideal L1-RSRP</w:t>
      </w:r>
      <w:r>
        <w:rPr>
          <w:rFonts w:ascii="Times New Roman" w:hAnsi="Times New Roman" w:cs="Times New Roman"/>
          <w:b/>
          <w:bCs/>
          <w:lang w:val="en-GB"/>
        </w:rPr>
        <w:t xml:space="preserve"> at least for BM case-1 under some conditions.</w:t>
      </w:r>
    </w:p>
    <w:p w14:paraId="5465F194" w14:textId="77777777" w:rsidR="00974D36" w:rsidRDefault="00974D36" w:rsidP="00974D36">
      <w:pPr>
        <w:spacing w:after="120"/>
        <w:rPr>
          <w:rFonts w:ascii="Times New Roman" w:hAnsi="Times New Roman" w:cs="Times New Roman"/>
          <w:b/>
          <w:bCs/>
          <w:lang w:val="en-GB"/>
        </w:rPr>
      </w:pPr>
      <w:r w:rsidRPr="006C54C9">
        <w:rPr>
          <w:rFonts w:ascii="Times New Roman" w:hAnsi="Times New Roman" w:cs="Times New Roman"/>
          <w:b/>
          <w:bCs/>
          <w:lang w:val="en-GB"/>
        </w:rPr>
        <w:t xml:space="preserve">Observation </w:t>
      </w:r>
      <w:r>
        <w:rPr>
          <w:rFonts w:ascii="Times New Roman" w:hAnsi="Times New Roman" w:cs="Times New Roman"/>
          <w:b/>
          <w:bCs/>
          <w:lang w:val="en-GB"/>
        </w:rPr>
        <w:t>9</w:t>
      </w:r>
      <w:r w:rsidRPr="006C54C9">
        <w:rPr>
          <w:rFonts w:ascii="Times New Roman" w:hAnsi="Times New Roman" w:cs="Times New Roman"/>
          <w:b/>
          <w:bCs/>
          <w:lang w:val="en-GB"/>
        </w:rPr>
        <w:t xml:space="preserve">: </w:t>
      </w:r>
      <w:r>
        <w:rPr>
          <w:rFonts w:ascii="Times New Roman" w:hAnsi="Times New Roman" w:cs="Times New Roman"/>
          <w:b/>
          <w:bCs/>
          <w:lang w:val="en-GB"/>
        </w:rPr>
        <w:t xml:space="preserve">For option 2, </w:t>
      </w:r>
      <w:r w:rsidRPr="006C54C9">
        <w:rPr>
          <w:rFonts w:ascii="Times New Roman" w:hAnsi="Times New Roman" w:cs="Times New Roman"/>
          <w:b/>
          <w:bCs/>
          <w:lang w:val="en-GB"/>
        </w:rPr>
        <w:t xml:space="preserve">TE </w:t>
      </w:r>
      <w:r>
        <w:rPr>
          <w:rFonts w:ascii="Times New Roman" w:hAnsi="Times New Roman" w:cs="Times New Roman"/>
          <w:b/>
          <w:bCs/>
          <w:lang w:val="en-GB"/>
        </w:rPr>
        <w:t xml:space="preserve">may not know </w:t>
      </w:r>
      <w:r w:rsidRPr="006C54C9">
        <w:rPr>
          <w:rFonts w:ascii="Times New Roman" w:hAnsi="Times New Roman" w:cs="Times New Roman"/>
          <w:b/>
          <w:bCs/>
          <w:lang w:val="en-GB"/>
        </w:rPr>
        <w:t xml:space="preserve">the ideal best TX beam index </w:t>
      </w:r>
      <w:r>
        <w:rPr>
          <w:rFonts w:ascii="Times New Roman" w:hAnsi="Times New Roman" w:cs="Times New Roman"/>
          <w:b/>
          <w:bCs/>
          <w:lang w:val="en-GB"/>
        </w:rPr>
        <w:t>for some cases</w:t>
      </w:r>
      <w:r w:rsidRPr="006C54C9">
        <w:rPr>
          <w:rFonts w:ascii="Times New Roman" w:hAnsi="Times New Roman" w:cs="Times New Roman"/>
          <w:b/>
          <w:bCs/>
          <w:lang w:val="en-GB"/>
        </w:rPr>
        <w:t>.</w:t>
      </w:r>
    </w:p>
    <w:p w14:paraId="01406014" w14:textId="77777777" w:rsidR="00974D36" w:rsidRDefault="00974D36" w:rsidP="00974D36">
      <w:pPr>
        <w:spacing w:before="120" w:after="120"/>
        <w:rPr>
          <w:b/>
          <w:bCs/>
          <w:u w:val="single"/>
        </w:rPr>
      </w:pPr>
      <w:r w:rsidRPr="006C54C9">
        <w:rPr>
          <w:rFonts w:ascii="Times New Roman" w:hAnsi="Times New Roman" w:cs="Times New Roman"/>
          <w:b/>
          <w:bCs/>
          <w:lang w:val="en-GB"/>
        </w:rPr>
        <w:t xml:space="preserve">Observation </w:t>
      </w:r>
      <w:r>
        <w:rPr>
          <w:rFonts w:ascii="Times New Roman" w:hAnsi="Times New Roman" w:cs="Times New Roman"/>
          <w:b/>
          <w:bCs/>
          <w:lang w:val="en-GB"/>
        </w:rPr>
        <w:t>10</w:t>
      </w:r>
      <w:r w:rsidRPr="006C54C9">
        <w:rPr>
          <w:rFonts w:ascii="Times New Roman" w:hAnsi="Times New Roman" w:cs="Times New Roman"/>
          <w:b/>
          <w:bCs/>
          <w:lang w:val="en-GB"/>
        </w:rPr>
        <w:t>:</w:t>
      </w:r>
      <w:r>
        <w:rPr>
          <w:rFonts w:ascii="Times New Roman" w:hAnsi="Times New Roman" w:cs="Times New Roman"/>
          <w:b/>
          <w:bCs/>
          <w:lang w:val="en-GB"/>
        </w:rPr>
        <w:t xml:space="preserve"> For option 3, it’s more challenging for </w:t>
      </w:r>
      <w:r w:rsidRPr="003F45A1">
        <w:rPr>
          <w:rFonts w:ascii="Times New Roman" w:hAnsi="Times New Roman" w:cs="Times New Roman"/>
          <w:b/>
          <w:bCs/>
          <w:sz w:val="20"/>
          <w:szCs w:val="20"/>
        </w:rPr>
        <w:t xml:space="preserve">TE </w:t>
      </w:r>
      <w:r>
        <w:rPr>
          <w:rFonts w:ascii="Times New Roman" w:hAnsi="Times New Roman" w:cs="Times New Roman"/>
          <w:b/>
          <w:bCs/>
          <w:sz w:val="20"/>
          <w:szCs w:val="20"/>
        </w:rPr>
        <w:t>to</w:t>
      </w:r>
      <w:r w:rsidRPr="003F45A1">
        <w:rPr>
          <w:rFonts w:ascii="Times New Roman" w:hAnsi="Times New Roman" w:cs="Times New Roman"/>
          <w:b/>
          <w:bCs/>
          <w:sz w:val="20"/>
          <w:szCs w:val="20"/>
        </w:rPr>
        <w:t xml:space="preserve"> know the corresponding L1-RSRP for the strongest TX beam</w:t>
      </w:r>
      <w:r>
        <w:rPr>
          <w:rFonts w:ascii="Times New Roman" w:hAnsi="Times New Roman" w:cs="Times New Roman"/>
          <w:b/>
          <w:bCs/>
          <w:sz w:val="20"/>
          <w:szCs w:val="20"/>
        </w:rPr>
        <w:t>.</w:t>
      </w:r>
    </w:p>
    <w:p w14:paraId="369DD53E" w14:textId="77C42AD7" w:rsidR="0053174C" w:rsidRPr="000D3EFE" w:rsidRDefault="0053174C" w:rsidP="0053174C">
      <w:pPr>
        <w:spacing w:after="80"/>
        <w:rPr>
          <w:rFonts w:ascii="Times New Roman" w:hAnsi="Times New Roman" w:cs="Times New Roman"/>
          <w:b/>
          <w:bCs/>
        </w:rPr>
      </w:pPr>
      <w:r w:rsidRPr="000D3EFE">
        <w:rPr>
          <w:rFonts w:ascii="Times New Roman" w:hAnsi="Times New Roman" w:cs="Times New Roman"/>
          <w:b/>
          <w:bCs/>
        </w:rPr>
        <w:t xml:space="preserve">Proposal </w:t>
      </w:r>
      <w:r w:rsidR="00974D36">
        <w:rPr>
          <w:rFonts w:ascii="Times New Roman" w:hAnsi="Times New Roman" w:cs="Times New Roman"/>
          <w:b/>
          <w:bCs/>
        </w:rPr>
        <w:t>4</w:t>
      </w:r>
      <w:r w:rsidRPr="000D3EFE">
        <w:rPr>
          <w:rFonts w:ascii="Times New Roman" w:hAnsi="Times New Roman" w:cs="Times New Roman"/>
          <w:b/>
          <w:bCs/>
        </w:rPr>
        <w:t>: Regarding to whether ideal value can be known or not, we propose:</w:t>
      </w:r>
    </w:p>
    <w:p w14:paraId="600A73D4" w14:textId="77777777" w:rsidR="0053174C" w:rsidRPr="000D3EFE" w:rsidRDefault="0053174C" w:rsidP="0053174C">
      <w:pPr>
        <w:pStyle w:val="a4"/>
        <w:numPr>
          <w:ilvl w:val="0"/>
          <w:numId w:val="32"/>
        </w:numPr>
        <w:spacing w:after="80"/>
        <w:ind w:left="714" w:firstLineChars="0" w:hanging="357"/>
        <w:rPr>
          <w:rFonts w:ascii="Times New Roman" w:hAnsi="Times New Roman" w:cs="Times New Roman"/>
          <w:b/>
          <w:bCs/>
          <w:sz w:val="21"/>
          <w:szCs w:val="21"/>
        </w:rPr>
      </w:pPr>
      <w:r w:rsidRPr="000D3EFE">
        <w:rPr>
          <w:rFonts w:ascii="Times New Roman" w:hAnsi="Times New Roman" w:cs="Times New Roman"/>
          <w:b/>
          <w:bCs/>
          <w:sz w:val="21"/>
          <w:szCs w:val="21"/>
        </w:rPr>
        <w:t>RAN4 to discuss for each test metric respectively</w:t>
      </w:r>
    </w:p>
    <w:p w14:paraId="0C0A70B9" w14:textId="77777777" w:rsidR="0053174C" w:rsidRPr="000D3EFE" w:rsidRDefault="0053174C" w:rsidP="0053174C">
      <w:pPr>
        <w:pStyle w:val="a4"/>
        <w:numPr>
          <w:ilvl w:val="0"/>
          <w:numId w:val="32"/>
        </w:numPr>
        <w:spacing w:after="80"/>
        <w:ind w:left="714" w:firstLineChars="0" w:hanging="357"/>
        <w:rPr>
          <w:rFonts w:ascii="Times New Roman" w:hAnsi="Times New Roman" w:cs="Times New Roman"/>
          <w:b/>
          <w:bCs/>
          <w:sz w:val="21"/>
          <w:szCs w:val="21"/>
        </w:rPr>
      </w:pPr>
      <w:r w:rsidRPr="000D3EFE">
        <w:rPr>
          <w:rFonts w:ascii="Times New Roman" w:hAnsi="Times New Roman" w:cs="Times New Roman"/>
          <w:b/>
          <w:bCs/>
          <w:sz w:val="21"/>
          <w:szCs w:val="21"/>
        </w:rPr>
        <w:t>RAN4 to discuss for BM case-1 and BM case-2 respectively</w:t>
      </w:r>
    </w:p>
    <w:p w14:paraId="0793217B" w14:textId="2C20438E" w:rsidR="0053174C" w:rsidRDefault="0053174C" w:rsidP="0053174C">
      <w:pPr>
        <w:pStyle w:val="a4"/>
        <w:numPr>
          <w:ilvl w:val="0"/>
          <w:numId w:val="32"/>
        </w:numPr>
        <w:spacing w:after="80"/>
        <w:ind w:left="714" w:firstLineChars="0" w:hanging="357"/>
        <w:rPr>
          <w:rFonts w:ascii="Times New Roman" w:hAnsi="Times New Roman" w:cs="Times New Roman"/>
          <w:b/>
          <w:bCs/>
          <w:sz w:val="21"/>
          <w:szCs w:val="21"/>
        </w:rPr>
      </w:pPr>
      <w:r w:rsidRPr="000D3EFE">
        <w:rPr>
          <w:rFonts w:ascii="Times New Roman" w:hAnsi="Times New Roman" w:cs="Times New Roman"/>
          <w:b/>
          <w:bCs/>
          <w:sz w:val="21"/>
          <w:szCs w:val="21"/>
        </w:rPr>
        <w:t>RAN4 to discuss possible condition if ideal value can be known</w:t>
      </w:r>
    </w:p>
    <w:p w14:paraId="415EA861" w14:textId="48EBEBBF" w:rsidR="00974D36" w:rsidRDefault="00974D36" w:rsidP="00974D36">
      <w:pPr>
        <w:rPr>
          <w:rFonts w:ascii="Times New Roman" w:hAnsi="Times New Roman" w:cs="Times New Roman"/>
          <w:b/>
          <w:bCs/>
          <w:lang w:val="en-GB"/>
        </w:rPr>
      </w:pPr>
      <w:r w:rsidRPr="00B86CDC">
        <w:rPr>
          <w:rFonts w:ascii="Times New Roman" w:hAnsi="Times New Roman" w:cs="Times New Roman"/>
          <w:b/>
          <w:bCs/>
          <w:lang w:val="en-GB"/>
        </w:rPr>
        <w:t xml:space="preserve">Observation </w:t>
      </w:r>
      <w:r>
        <w:rPr>
          <w:rFonts w:ascii="Times New Roman" w:hAnsi="Times New Roman" w:cs="Times New Roman"/>
          <w:b/>
          <w:bCs/>
          <w:lang w:val="en-GB"/>
        </w:rPr>
        <w:t>11</w:t>
      </w:r>
      <w:r w:rsidRPr="00B86CDC">
        <w:rPr>
          <w:rFonts w:ascii="Times New Roman" w:hAnsi="Times New Roman" w:cs="Times New Roman"/>
          <w:b/>
          <w:bCs/>
          <w:lang w:val="en-GB"/>
        </w:rPr>
        <w:t xml:space="preserve">: </w:t>
      </w:r>
      <w:r>
        <w:rPr>
          <w:rFonts w:ascii="Times New Roman" w:hAnsi="Times New Roman" w:cs="Times New Roman"/>
          <w:b/>
          <w:bCs/>
          <w:lang w:val="en-GB"/>
        </w:rPr>
        <w:t>I</w:t>
      </w:r>
      <w:r w:rsidRPr="00B86CDC">
        <w:rPr>
          <w:rFonts w:ascii="Times New Roman" w:hAnsi="Times New Roman" w:cs="Times New Roman"/>
          <w:b/>
          <w:bCs/>
          <w:lang w:val="en-GB"/>
        </w:rPr>
        <w:t>f measured value is used as ground truth, it’s the requirement from another aspect. It’s some kind of relative accuracy compared with measurement. There are both pros and cons.</w:t>
      </w:r>
    </w:p>
    <w:p w14:paraId="676E641B" w14:textId="77777777" w:rsidR="00974D36" w:rsidRPr="00B86CDC" w:rsidRDefault="00974D36" w:rsidP="00974D36">
      <w:pPr>
        <w:spacing w:before="120" w:after="120"/>
        <w:rPr>
          <w:rFonts w:ascii="Times New Roman" w:hAnsi="Times New Roman" w:cs="Times New Roman"/>
          <w:b/>
          <w:bCs/>
          <w:lang w:val="en-GB"/>
        </w:rPr>
      </w:pPr>
      <w:r>
        <w:rPr>
          <w:rFonts w:ascii="Times New Roman" w:hAnsi="Times New Roman" w:cs="Times New Roman"/>
          <w:b/>
          <w:bCs/>
          <w:lang w:val="en-GB"/>
        </w:rPr>
        <w:t>Proposal 5: RAN4 to discuss whether m</w:t>
      </w:r>
      <w:r w:rsidRPr="00B86CDC">
        <w:rPr>
          <w:rFonts w:ascii="Times New Roman" w:hAnsi="Times New Roman" w:cs="Times New Roman"/>
          <w:b/>
          <w:bCs/>
          <w:lang w:val="en-GB"/>
        </w:rPr>
        <w:t xml:space="preserve">easured value </w:t>
      </w:r>
      <w:r>
        <w:rPr>
          <w:rFonts w:ascii="Times New Roman" w:hAnsi="Times New Roman" w:cs="Times New Roman"/>
          <w:b/>
          <w:bCs/>
          <w:lang w:val="en-GB"/>
        </w:rPr>
        <w:t>can be</w:t>
      </w:r>
      <w:r w:rsidRPr="00B86CDC">
        <w:rPr>
          <w:rFonts w:ascii="Times New Roman" w:hAnsi="Times New Roman" w:cs="Times New Roman"/>
          <w:b/>
          <w:bCs/>
          <w:lang w:val="en-GB"/>
        </w:rPr>
        <w:t xml:space="preserve"> used as ground truth</w:t>
      </w:r>
      <w:r w:rsidRPr="002C5E51">
        <w:rPr>
          <w:rFonts w:ascii="Times New Roman" w:hAnsi="Times New Roman" w:cs="Times New Roman"/>
          <w:b/>
          <w:bCs/>
          <w:szCs w:val="21"/>
          <w:lang w:val="en-GB"/>
        </w:rPr>
        <w:t>.</w:t>
      </w:r>
    </w:p>
    <w:p w14:paraId="4927D47F" w14:textId="77777777" w:rsidR="006E5755" w:rsidRPr="006C54C9"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C54C9">
        <w:rPr>
          <w:rFonts w:ascii="Times New Roman" w:hAnsi="Times New Roman" w:cs="Times New Roman"/>
          <w:sz w:val="36"/>
          <w:szCs w:val="20"/>
          <w:lang w:val="en-GB"/>
        </w:rPr>
        <w:t xml:space="preserve">Reference </w:t>
      </w:r>
    </w:p>
    <w:p w14:paraId="1D42143B" w14:textId="1D5CBF03" w:rsidR="00E24187" w:rsidRPr="006C54C9" w:rsidRDefault="00E24187"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6C54C9">
        <w:rPr>
          <w:rFonts w:ascii="Times New Roman" w:hAnsi="Times New Roman" w:cs="Times New Roman"/>
          <w:sz w:val="20"/>
          <w:szCs w:val="20"/>
        </w:rPr>
        <w:t xml:space="preserve">TR38.843, </w:t>
      </w:r>
      <w:bookmarkStart w:id="9" w:name="specTitle"/>
      <w:r w:rsidRPr="006C54C9">
        <w:rPr>
          <w:rFonts w:ascii="Times New Roman" w:hAnsi="Times New Roman" w:cs="Times New Roman"/>
          <w:sz w:val="20"/>
          <w:szCs w:val="20"/>
        </w:rPr>
        <w:t>Study on Artificial Intelligence (AI)/Machine Learning (ML) for NR air interface</w:t>
      </w:r>
      <w:bookmarkEnd w:id="9"/>
    </w:p>
    <w:p w14:paraId="6361F996" w14:textId="77777777" w:rsidR="00363556" w:rsidRPr="006C54C9" w:rsidRDefault="00363556">
      <w:pPr>
        <w:rPr>
          <w:rFonts w:ascii="Times New Roman" w:hAnsi="Times New Roman" w:cs="Times New Roman"/>
        </w:rPr>
      </w:pPr>
    </w:p>
    <w:sectPr w:rsidR="00363556" w:rsidRPr="006C54C9">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DC441" w14:textId="77777777" w:rsidR="00E410AA" w:rsidRDefault="00E410AA" w:rsidP="00F55E02">
      <w:r>
        <w:separator/>
      </w:r>
    </w:p>
  </w:endnote>
  <w:endnote w:type="continuationSeparator" w:id="0">
    <w:p w14:paraId="7EAE11D9" w14:textId="77777777" w:rsidR="00E410AA" w:rsidRDefault="00E410AA"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F92F6" w14:textId="77777777" w:rsidR="00E410AA" w:rsidRDefault="00E410AA" w:rsidP="00F55E02">
      <w:r>
        <w:separator/>
      </w:r>
    </w:p>
  </w:footnote>
  <w:footnote w:type="continuationSeparator" w:id="0">
    <w:p w14:paraId="4C04A097" w14:textId="77777777" w:rsidR="00E410AA" w:rsidRDefault="00E410AA"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53503C"/>
    <w:multiLevelType w:val="hybridMultilevel"/>
    <w:tmpl w:val="A8F8D196"/>
    <w:lvl w:ilvl="0" w:tplc="CAD83DAE">
      <w:start w:val="3"/>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6707C1"/>
    <w:multiLevelType w:val="hybridMultilevel"/>
    <w:tmpl w:val="46D81F8C"/>
    <w:lvl w:ilvl="0" w:tplc="968E5D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C57057"/>
    <w:multiLevelType w:val="hybridMultilevel"/>
    <w:tmpl w:val="061CD380"/>
    <w:lvl w:ilvl="0" w:tplc="2FF42842">
      <w:start w:val="1"/>
      <w:numFmt w:val="bullet"/>
      <w:lvlText w:val=""/>
      <w:lvlJc w:val="left"/>
      <w:pPr>
        <w:ind w:left="1210" w:hanging="36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7" w15:restartNumberingAfterBreak="0">
    <w:nsid w:val="1D962BC8"/>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E84938"/>
    <w:multiLevelType w:val="hybridMultilevel"/>
    <w:tmpl w:val="65943D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644"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B40E84"/>
    <w:multiLevelType w:val="hybridMultilevel"/>
    <w:tmpl w:val="B64C1E7E"/>
    <w:lvl w:ilvl="0" w:tplc="65E680A4">
      <w:start w:val="1"/>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3"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D1FBA"/>
    <w:multiLevelType w:val="hybridMultilevel"/>
    <w:tmpl w:val="B636B6BC"/>
    <w:lvl w:ilvl="0" w:tplc="D9262B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C95A00"/>
    <w:multiLevelType w:val="hybridMultilevel"/>
    <w:tmpl w:val="FBCEBF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B711FB"/>
    <w:multiLevelType w:val="hybridMultilevel"/>
    <w:tmpl w:val="4CF85E16"/>
    <w:lvl w:ilvl="0" w:tplc="AF54CD0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1F7B2B"/>
    <w:multiLevelType w:val="hybridMultilevel"/>
    <w:tmpl w:val="65CA75A2"/>
    <w:lvl w:ilvl="0" w:tplc="0E5AE7D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22082C"/>
    <w:multiLevelType w:val="hybridMultilevel"/>
    <w:tmpl w:val="00540C16"/>
    <w:lvl w:ilvl="0" w:tplc="1BC6E97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6" w15:restartNumberingAfterBreak="0">
    <w:nsid w:val="55B66FEA"/>
    <w:multiLevelType w:val="hybridMultilevel"/>
    <w:tmpl w:val="86804B2E"/>
    <w:lvl w:ilvl="0" w:tplc="9D123A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216A5B"/>
    <w:multiLevelType w:val="hybridMultilevel"/>
    <w:tmpl w:val="5DDE76A0"/>
    <w:lvl w:ilvl="0" w:tplc="41E0A91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30648D"/>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845"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4F42BF8"/>
    <w:multiLevelType w:val="hybridMultilevel"/>
    <w:tmpl w:val="88300D50"/>
    <w:lvl w:ilvl="0" w:tplc="AAB21C8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DD711E"/>
    <w:multiLevelType w:val="hybridMultilevel"/>
    <w:tmpl w:val="4C7A391A"/>
    <w:lvl w:ilvl="0" w:tplc="D67286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4F6484"/>
    <w:multiLevelType w:val="hybridMultilevel"/>
    <w:tmpl w:val="73809056"/>
    <w:lvl w:ilvl="0" w:tplc="D5385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7128E4"/>
    <w:multiLevelType w:val="hybridMultilevel"/>
    <w:tmpl w:val="F384B0E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C5A5357"/>
    <w:multiLevelType w:val="hybridMultilevel"/>
    <w:tmpl w:val="00A87D58"/>
    <w:lvl w:ilvl="0" w:tplc="2B4ECE36">
      <w:start w:val="1"/>
      <w:numFmt w:val="bullet"/>
      <w:lvlText w:val=""/>
      <w:lvlJc w:val="left"/>
      <w:pPr>
        <w:tabs>
          <w:tab w:val="num" w:pos="720"/>
        </w:tabs>
        <w:ind w:left="720" w:hanging="360"/>
      </w:pPr>
      <w:rPr>
        <w:rFonts w:ascii="Symbol" w:hAnsi="Symbol" w:hint="default"/>
      </w:rPr>
    </w:lvl>
    <w:lvl w:ilvl="1" w:tplc="7E561CF2">
      <w:numFmt w:val="bullet"/>
      <w:lvlText w:val=""/>
      <w:lvlJc w:val="left"/>
      <w:pPr>
        <w:tabs>
          <w:tab w:val="num" w:pos="1440"/>
        </w:tabs>
        <w:ind w:left="1440" w:hanging="360"/>
      </w:pPr>
      <w:rPr>
        <w:rFonts w:ascii="Symbol" w:hAnsi="Symbol" w:hint="default"/>
      </w:rPr>
    </w:lvl>
    <w:lvl w:ilvl="2" w:tplc="C5444942" w:tentative="1">
      <w:start w:val="1"/>
      <w:numFmt w:val="bullet"/>
      <w:lvlText w:val=""/>
      <w:lvlJc w:val="left"/>
      <w:pPr>
        <w:tabs>
          <w:tab w:val="num" w:pos="2160"/>
        </w:tabs>
        <w:ind w:left="2160" w:hanging="360"/>
      </w:pPr>
      <w:rPr>
        <w:rFonts w:ascii="Symbol" w:hAnsi="Symbol" w:hint="default"/>
      </w:rPr>
    </w:lvl>
    <w:lvl w:ilvl="3" w:tplc="C9369112" w:tentative="1">
      <w:start w:val="1"/>
      <w:numFmt w:val="bullet"/>
      <w:lvlText w:val=""/>
      <w:lvlJc w:val="left"/>
      <w:pPr>
        <w:tabs>
          <w:tab w:val="num" w:pos="2880"/>
        </w:tabs>
        <w:ind w:left="2880" w:hanging="360"/>
      </w:pPr>
      <w:rPr>
        <w:rFonts w:ascii="Symbol" w:hAnsi="Symbol" w:hint="default"/>
      </w:rPr>
    </w:lvl>
    <w:lvl w:ilvl="4" w:tplc="0262A922" w:tentative="1">
      <w:start w:val="1"/>
      <w:numFmt w:val="bullet"/>
      <w:lvlText w:val=""/>
      <w:lvlJc w:val="left"/>
      <w:pPr>
        <w:tabs>
          <w:tab w:val="num" w:pos="3600"/>
        </w:tabs>
        <w:ind w:left="3600" w:hanging="360"/>
      </w:pPr>
      <w:rPr>
        <w:rFonts w:ascii="Symbol" w:hAnsi="Symbol" w:hint="default"/>
      </w:rPr>
    </w:lvl>
    <w:lvl w:ilvl="5" w:tplc="2834B5E0" w:tentative="1">
      <w:start w:val="1"/>
      <w:numFmt w:val="bullet"/>
      <w:lvlText w:val=""/>
      <w:lvlJc w:val="left"/>
      <w:pPr>
        <w:tabs>
          <w:tab w:val="num" w:pos="4320"/>
        </w:tabs>
        <w:ind w:left="4320" w:hanging="360"/>
      </w:pPr>
      <w:rPr>
        <w:rFonts w:ascii="Symbol" w:hAnsi="Symbol" w:hint="default"/>
      </w:rPr>
    </w:lvl>
    <w:lvl w:ilvl="6" w:tplc="F1DE996C" w:tentative="1">
      <w:start w:val="1"/>
      <w:numFmt w:val="bullet"/>
      <w:lvlText w:val=""/>
      <w:lvlJc w:val="left"/>
      <w:pPr>
        <w:tabs>
          <w:tab w:val="num" w:pos="5040"/>
        </w:tabs>
        <w:ind w:left="5040" w:hanging="360"/>
      </w:pPr>
      <w:rPr>
        <w:rFonts w:ascii="Symbol" w:hAnsi="Symbol" w:hint="default"/>
      </w:rPr>
    </w:lvl>
    <w:lvl w:ilvl="7" w:tplc="367C9748" w:tentative="1">
      <w:start w:val="1"/>
      <w:numFmt w:val="bullet"/>
      <w:lvlText w:val=""/>
      <w:lvlJc w:val="left"/>
      <w:pPr>
        <w:tabs>
          <w:tab w:val="num" w:pos="5760"/>
        </w:tabs>
        <w:ind w:left="5760" w:hanging="360"/>
      </w:pPr>
      <w:rPr>
        <w:rFonts w:ascii="Symbol" w:hAnsi="Symbol" w:hint="default"/>
      </w:rPr>
    </w:lvl>
    <w:lvl w:ilvl="8" w:tplc="1F509908" w:tentative="1">
      <w:start w:val="1"/>
      <w:numFmt w:val="bullet"/>
      <w:lvlText w:val=""/>
      <w:lvlJc w:val="left"/>
      <w:pPr>
        <w:tabs>
          <w:tab w:val="num" w:pos="6480"/>
        </w:tabs>
        <w:ind w:left="6480" w:hanging="360"/>
      </w:pPr>
      <w:rPr>
        <w:rFonts w:ascii="Symbol" w:hAnsi="Symbol" w:hint="default"/>
      </w:rPr>
    </w:lvl>
  </w:abstractNum>
  <w:num w:numId="1">
    <w:abstractNumId w:val="17"/>
  </w:num>
  <w:num w:numId="2">
    <w:abstractNumId w:val="1"/>
  </w:num>
  <w:num w:numId="3">
    <w:abstractNumId w:val="32"/>
  </w:num>
  <w:num w:numId="4">
    <w:abstractNumId w:val="0"/>
  </w:num>
  <w:num w:numId="5">
    <w:abstractNumId w:val="8"/>
  </w:num>
  <w:num w:numId="6">
    <w:abstractNumId w:val="27"/>
  </w:num>
  <w:num w:numId="7">
    <w:abstractNumId w:val="33"/>
  </w:num>
  <w:num w:numId="8">
    <w:abstractNumId w:val="4"/>
  </w:num>
  <w:num w:numId="9">
    <w:abstractNumId w:val="10"/>
  </w:num>
  <w:num w:numId="10">
    <w:abstractNumId w:val="38"/>
  </w:num>
  <w:num w:numId="11">
    <w:abstractNumId w:val="28"/>
  </w:num>
  <w:num w:numId="12">
    <w:abstractNumId w:val="36"/>
  </w:num>
  <w:num w:numId="13">
    <w:abstractNumId w:val="2"/>
  </w:num>
  <w:num w:numId="14">
    <w:abstractNumId w:val="31"/>
  </w:num>
  <w:num w:numId="15">
    <w:abstractNumId w:val="26"/>
  </w:num>
  <w:num w:numId="16">
    <w:abstractNumId w:val="16"/>
  </w:num>
  <w:num w:numId="17">
    <w:abstractNumId w:val="24"/>
  </w:num>
  <w:num w:numId="18">
    <w:abstractNumId w:val="14"/>
  </w:num>
  <w:num w:numId="19">
    <w:abstractNumId w:val="30"/>
  </w:num>
  <w:num w:numId="20">
    <w:abstractNumId w:val="12"/>
  </w:num>
  <w:num w:numId="21">
    <w:abstractNumId w:val="3"/>
  </w:num>
  <w:num w:numId="22">
    <w:abstractNumId w:val="35"/>
  </w:num>
  <w:num w:numId="23">
    <w:abstractNumId w:val="6"/>
  </w:num>
  <w:num w:numId="24">
    <w:abstractNumId w:val="7"/>
  </w:num>
  <w:num w:numId="25">
    <w:abstractNumId w:val="21"/>
  </w:num>
  <w:num w:numId="26">
    <w:abstractNumId w:val="5"/>
  </w:num>
  <w:num w:numId="27">
    <w:abstractNumId w:val="18"/>
  </w:num>
  <w:num w:numId="28">
    <w:abstractNumId w:val="19"/>
  </w:num>
  <w:num w:numId="29">
    <w:abstractNumId w:val="20"/>
  </w:num>
  <w:num w:numId="30">
    <w:abstractNumId w:val="23"/>
  </w:num>
  <w:num w:numId="31">
    <w:abstractNumId w:val="11"/>
  </w:num>
  <w:num w:numId="32">
    <w:abstractNumId w:val="29"/>
  </w:num>
  <w:num w:numId="33">
    <w:abstractNumId w:val="25"/>
  </w:num>
  <w:num w:numId="34">
    <w:abstractNumId w:val="15"/>
  </w:num>
  <w:num w:numId="35">
    <w:abstractNumId w:val="13"/>
  </w:num>
  <w:num w:numId="36">
    <w:abstractNumId w:val="34"/>
  </w:num>
  <w:num w:numId="37">
    <w:abstractNumId w:val="22"/>
  </w:num>
  <w:num w:numId="38">
    <w:abstractNumId w:val="37"/>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F1E"/>
    <w:rsid w:val="000064E9"/>
    <w:rsid w:val="00007AF5"/>
    <w:rsid w:val="00010B37"/>
    <w:rsid w:val="00010FE9"/>
    <w:rsid w:val="0001180D"/>
    <w:rsid w:val="0001442E"/>
    <w:rsid w:val="000150E7"/>
    <w:rsid w:val="000168CE"/>
    <w:rsid w:val="000176D0"/>
    <w:rsid w:val="000204FD"/>
    <w:rsid w:val="00021351"/>
    <w:rsid w:val="00023FC4"/>
    <w:rsid w:val="000256A6"/>
    <w:rsid w:val="00026025"/>
    <w:rsid w:val="00030612"/>
    <w:rsid w:val="000319AD"/>
    <w:rsid w:val="000357FC"/>
    <w:rsid w:val="0004005E"/>
    <w:rsid w:val="000403A1"/>
    <w:rsid w:val="0004487E"/>
    <w:rsid w:val="00044EA8"/>
    <w:rsid w:val="0004688B"/>
    <w:rsid w:val="00047A27"/>
    <w:rsid w:val="00050D7A"/>
    <w:rsid w:val="00053C3F"/>
    <w:rsid w:val="00054CF5"/>
    <w:rsid w:val="00056EC6"/>
    <w:rsid w:val="0005724E"/>
    <w:rsid w:val="00057264"/>
    <w:rsid w:val="00060D30"/>
    <w:rsid w:val="00061014"/>
    <w:rsid w:val="000623D5"/>
    <w:rsid w:val="000640D9"/>
    <w:rsid w:val="000707FD"/>
    <w:rsid w:val="00074750"/>
    <w:rsid w:val="00075358"/>
    <w:rsid w:val="00076284"/>
    <w:rsid w:val="00076E62"/>
    <w:rsid w:val="0008421E"/>
    <w:rsid w:val="000851CA"/>
    <w:rsid w:val="00085BB2"/>
    <w:rsid w:val="00090128"/>
    <w:rsid w:val="0009146E"/>
    <w:rsid w:val="0009225C"/>
    <w:rsid w:val="00092E8A"/>
    <w:rsid w:val="00093F0C"/>
    <w:rsid w:val="00094D18"/>
    <w:rsid w:val="0009528F"/>
    <w:rsid w:val="000963C2"/>
    <w:rsid w:val="000A11F7"/>
    <w:rsid w:val="000A2014"/>
    <w:rsid w:val="000A315C"/>
    <w:rsid w:val="000A4F55"/>
    <w:rsid w:val="000B228B"/>
    <w:rsid w:val="000B238B"/>
    <w:rsid w:val="000B2608"/>
    <w:rsid w:val="000B2680"/>
    <w:rsid w:val="000B4538"/>
    <w:rsid w:val="000B5B9E"/>
    <w:rsid w:val="000B6183"/>
    <w:rsid w:val="000B6ED1"/>
    <w:rsid w:val="000B763E"/>
    <w:rsid w:val="000B788A"/>
    <w:rsid w:val="000C1EE8"/>
    <w:rsid w:val="000C32CC"/>
    <w:rsid w:val="000D34E2"/>
    <w:rsid w:val="000D3EFE"/>
    <w:rsid w:val="000D740A"/>
    <w:rsid w:val="000E07A2"/>
    <w:rsid w:val="000E4C4A"/>
    <w:rsid w:val="000E5533"/>
    <w:rsid w:val="000F098E"/>
    <w:rsid w:val="000F1B90"/>
    <w:rsid w:val="000F33BD"/>
    <w:rsid w:val="0011034C"/>
    <w:rsid w:val="00110A1D"/>
    <w:rsid w:val="00111046"/>
    <w:rsid w:val="00114803"/>
    <w:rsid w:val="0011486D"/>
    <w:rsid w:val="00114C3E"/>
    <w:rsid w:val="00115B23"/>
    <w:rsid w:val="001174C3"/>
    <w:rsid w:val="00123A44"/>
    <w:rsid w:val="001265F9"/>
    <w:rsid w:val="0013105D"/>
    <w:rsid w:val="0013189C"/>
    <w:rsid w:val="00131F0C"/>
    <w:rsid w:val="0013236D"/>
    <w:rsid w:val="00134EA1"/>
    <w:rsid w:val="00136E31"/>
    <w:rsid w:val="00140ED0"/>
    <w:rsid w:val="00141114"/>
    <w:rsid w:val="00145126"/>
    <w:rsid w:val="00146B06"/>
    <w:rsid w:val="00151487"/>
    <w:rsid w:val="00151673"/>
    <w:rsid w:val="001528EF"/>
    <w:rsid w:val="00154D21"/>
    <w:rsid w:val="001552BC"/>
    <w:rsid w:val="00155D8C"/>
    <w:rsid w:val="00155E22"/>
    <w:rsid w:val="0015717A"/>
    <w:rsid w:val="0016006D"/>
    <w:rsid w:val="001648E7"/>
    <w:rsid w:val="00165E3A"/>
    <w:rsid w:val="00173958"/>
    <w:rsid w:val="001763C8"/>
    <w:rsid w:val="00180F12"/>
    <w:rsid w:val="00183361"/>
    <w:rsid w:val="00185F9C"/>
    <w:rsid w:val="001923DD"/>
    <w:rsid w:val="0019545A"/>
    <w:rsid w:val="0019662B"/>
    <w:rsid w:val="001A0376"/>
    <w:rsid w:val="001A12BC"/>
    <w:rsid w:val="001A39AE"/>
    <w:rsid w:val="001A3A15"/>
    <w:rsid w:val="001A5394"/>
    <w:rsid w:val="001A5715"/>
    <w:rsid w:val="001A7FBE"/>
    <w:rsid w:val="001B0780"/>
    <w:rsid w:val="001B0A98"/>
    <w:rsid w:val="001B2F1A"/>
    <w:rsid w:val="001B498D"/>
    <w:rsid w:val="001B5B7D"/>
    <w:rsid w:val="001B6404"/>
    <w:rsid w:val="001B66D7"/>
    <w:rsid w:val="001C2DED"/>
    <w:rsid w:val="001C3465"/>
    <w:rsid w:val="001C3A32"/>
    <w:rsid w:val="001C7917"/>
    <w:rsid w:val="001C7CC3"/>
    <w:rsid w:val="001D0374"/>
    <w:rsid w:val="001D20D9"/>
    <w:rsid w:val="001D281D"/>
    <w:rsid w:val="001D5C13"/>
    <w:rsid w:val="001E0013"/>
    <w:rsid w:val="001E23A3"/>
    <w:rsid w:val="001E3133"/>
    <w:rsid w:val="001E3792"/>
    <w:rsid w:val="001E47CC"/>
    <w:rsid w:val="001E4B34"/>
    <w:rsid w:val="001E4DA8"/>
    <w:rsid w:val="001E7193"/>
    <w:rsid w:val="001F1091"/>
    <w:rsid w:val="001F1EDB"/>
    <w:rsid w:val="001F2769"/>
    <w:rsid w:val="001F3934"/>
    <w:rsid w:val="001F4873"/>
    <w:rsid w:val="001F56A5"/>
    <w:rsid w:val="001F57E0"/>
    <w:rsid w:val="0020031F"/>
    <w:rsid w:val="0020066F"/>
    <w:rsid w:val="00200952"/>
    <w:rsid w:val="0020535D"/>
    <w:rsid w:val="00207618"/>
    <w:rsid w:val="00207CE6"/>
    <w:rsid w:val="00210A25"/>
    <w:rsid w:val="002121A0"/>
    <w:rsid w:val="00213405"/>
    <w:rsid w:val="0021599D"/>
    <w:rsid w:val="00221D3C"/>
    <w:rsid w:val="002257A1"/>
    <w:rsid w:val="0022717D"/>
    <w:rsid w:val="002309BC"/>
    <w:rsid w:val="00237571"/>
    <w:rsid w:val="00241659"/>
    <w:rsid w:val="00242770"/>
    <w:rsid w:val="002428CD"/>
    <w:rsid w:val="00244AA1"/>
    <w:rsid w:val="002451D0"/>
    <w:rsid w:val="00246C3D"/>
    <w:rsid w:val="0024778C"/>
    <w:rsid w:val="00247DCD"/>
    <w:rsid w:val="00252A6F"/>
    <w:rsid w:val="00255197"/>
    <w:rsid w:val="00255B1A"/>
    <w:rsid w:val="002567EA"/>
    <w:rsid w:val="00266CCA"/>
    <w:rsid w:val="00270A2F"/>
    <w:rsid w:val="002710BC"/>
    <w:rsid w:val="00276A1C"/>
    <w:rsid w:val="002804DA"/>
    <w:rsid w:val="00280A0D"/>
    <w:rsid w:val="00282B10"/>
    <w:rsid w:val="0028342C"/>
    <w:rsid w:val="00286936"/>
    <w:rsid w:val="00287A6E"/>
    <w:rsid w:val="00287D55"/>
    <w:rsid w:val="00290BFC"/>
    <w:rsid w:val="00291E3A"/>
    <w:rsid w:val="0029676D"/>
    <w:rsid w:val="0029684A"/>
    <w:rsid w:val="0029796C"/>
    <w:rsid w:val="002A7EF6"/>
    <w:rsid w:val="002B1773"/>
    <w:rsid w:val="002B24C3"/>
    <w:rsid w:val="002B4840"/>
    <w:rsid w:val="002B5236"/>
    <w:rsid w:val="002B795B"/>
    <w:rsid w:val="002C1B90"/>
    <w:rsid w:val="002C4C57"/>
    <w:rsid w:val="002C4EFB"/>
    <w:rsid w:val="002C54D1"/>
    <w:rsid w:val="002C5E51"/>
    <w:rsid w:val="002C7A1C"/>
    <w:rsid w:val="002D0619"/>
    <w:rsid w:val="002D0DB0"/>
    <w:rsid w:val="002D217A"/>
    <w:rsid w:val="002D314D"/>
    <w:rsid w:val="002D598E"/>
    <w:rsid w:val="002D6960"/>
    <w:rsid w:val="002E0FD0"/>
    <w:rsid w:val="002E2081"/>
    <w:rsid w:val="002E28AB"/>
    <w:rsid w:val="002E4E13"/>
    <w:rsid w:val="002E5B49"/>
    <w:rsid w:val="002E5EF3"/>
    <w:rsid w:val="002E67B3"/>
    <w:rsid w:val="002E7B40"/>
    <w:rsid w:val="002F2D1D"/>
    <w:rsid w:val="002F4ECB"/>
    <w:rsid w:val="002F5D5C"/>
    <w:rsid w:val="002F5EDA"/>
    <w:rsid w:val="002F688A"/>
    <w:rsid w:val="002F6A24"/>
    <w:rsid w:val="002F720E"/>
    <w:rsid w:val="0030093E"/>
    <w:rsid w:val="00300AE3"/>
    <w:rsid w:val="0030197D"/>
    <w:rsid w:val="00301B47"/>
    <w:rsid w:val="0030398A"/>
    <w:rsid w:val="00304A10"/>
    <w:rsid w:val="00304BDD"/>
    <w:rsid w:val="003052FA"/>
    <w:rsid w:val="003054BB"/>
    <w:rsid w:val="003063FE"/>
    <w:rsid w:val="00307E04"/>
    <w:rsid w:val="00310180"/>
    <w:rsid w:val="00312B37"/>
    <w:rsid w:val="003147B6"/>
    <w:rsid w:val="003163A9"/>
    <w:rsid w:val="003168CC"/>
    <w:rsid w:val="00317091"/>
    <w:rsid w:val="0032443E"/>
    <w:rsid w:val="00325D55"/>
    <w:rsid w:val="00325D67"/>
    <w:rsid w:val="00327779"/>
    <w:rsid w:val="00327A5C"/>
    <w:rsid w:val="00337BEA"/>
    <w:rsid w:val="00343127"/>
    <w:rsid w:val="00343FF4"/>
    <w:rsid w:val="00351057"/>
    <w:rsid w:val="00352103"/>
    <w:rsid w:val="00353325"/>
    <w:rsid w:val="00354C11"/>
    <w:rsid w:val="00360EBC"/>
    <w:rsid w:val="00361290"/>
    <w:rsid w:val="00363556"/>
    <w:rsid w:val="003661A6"/>
    <w:rsid w:val="00372862"/>
    <w:rsid w:val="003745A8"/>
    <w:rsid w:val="00374ECE"/>
    <w:rsid w:val="003776F3"/>
    <w:rsid w:val="00377D7D"/>
    <w:rsid w:val="00381948"/>
    <w:rsid w:val="00381BFA"/>
    <w:rsid w:val="003820DF"/>
    <w:rsid w:val="00382451"/>
    <w:rsid w:val="003861EC"/>
    <w:rsid w:val="00387C82"/>
    <w:rsid w:val="00390882"/>
    <w:rsid w:val="003924F4"/>
    <w:rsid w:val="003935C8"/>
    <w:rsid w:val="003971BF"/>
    <w:rsid w:val="003974F2"/>
    <w:rsid w:val="003979B3"/>
    <w:rsid w:val="003A0C56"/>
    <w:rsid w:val="003A16B7"/>
    <w:rsid w:val="003A235D"/>
    <w:rsid w:val="003A3828"/>
    <w:rsid w:val="003A473A"/>
    <w:rsid w:val="003A4B40"/>
    <w:rsid w:val="003A51BD"/>
    <w:rsid w:val="003A5DD9"/>
    <w:rsid w:val="003A64D5"/>
    <w:rsid w:val="003A7CBC"/>
    <w:rsid w:val="003B08DE"/>
    <w:rsid w:val="003B1AF6"/>
    <w:rsid w:val="003B1CC2"/>
    <w:rsid w:val="003B3BF9"/>
    <w:rsid w:val="003B7C77"/>
    <w:rsid w:val="003C318E"/>
    <w:rsid w:val="003C771C"/>
    <w:rsid w:val="003C79E4"/>
    <w:rsid w:val="003D12A1"/>
    <w:rsid w:val="003D1853"/>
    <w:rsid w:val="003D6533"/>
    <w:rsid w:val="003D73AD"/>
    <w:rsid w:val="003D7938"/>
    <w:rsid w:val="003E1408"/>
    <w:rsid w:val="003E1B08"/>
    <w:rsid w:val="003E1E95"/>
    <w:rsid w:val="003E524B"/>
    <w:rsid w:val="003E660D"/>
    <w:rsid w:val="003F190A"/>
    <w:rsid w:val="003F45A1"/>
    <w:rsid w:val="003F624C"/>
    <w:rsid w:val="003F6452"/>
    <w:rsid w:val="003F65AB"/>
    <w:rsid w:val="004026FA"/>
    <w:rsid w:val="0040427F"/>
    <w:rsid w:val="00404D0B"/>
    <w:rsid w:val="004103D8"/>
    <w:rsid w:val="00410856"/>
    <w:rsid w:val="0041627E"/>
    <w:rsid w:val="00416B23"/>
    <w:rsid w:val="00417218"/>
    <w:rsid w:val="00421F48"/>
    <w:rsid w:val="00422D84"/>
    <w:rsid w:val="00424934"/>
    <w:rsid w:val="004268A3"/>
    <w:rsid w:val="00427FE3"/>
    <w:rsid w:val="00430F13"/>
    <w:rsid w:val="00431299"/>
    <w:rsid w:val="00437ED6"/>
    <w:rsid w:val="00444379"/>
    <w:rsid w:val="00445927"/>
    <w:rsid w:val="00445F4F"/>
    <w:rsid w:val="00450D75"/>
    <w:rsid w:val="00450E2E"/>
    <w:rsid w:val="00453658"/>
    <w:rsid w:val="004562C7"/>
    <w:rsid w:val="00461422"/>
    <w:rsid w:val="00464478"/>
    <w:rsid w:val="00464863"/>
    <w:rsid w:val="00466F94"/>
    <w:rsid w:val="004679B2"/>
    <w:rsid w:val="004755E7"/>
    <w:rsid w:val="00480C7D"/>
    <w:rsid w:val="00482F5C"/>
    <w:rsid w:val="004925B8"/>
    <w:rsid w:val="00492C86"/>
    <w:rsid w:val="00492D60"/>
    <w:rsid w:val="00496A01"/>
    <w:rsid w:val="004A29A2"/>
    <w:rsid w:val="004A6729"/>
    <w:rsid w:val="004B0181"/>
    <w:rsid w:val="004B282C"/>
    <w:rsid w:val="004B48E5"/>
    <w:rsid w:val="004B5649"/>
    <w:rsid w:val="004C7599"/>
    <w:rsid w:val="004C7792"/>
    <w:rsid w:val="004D0940"/>
    <w:rsid w:val="004D1965"/>
    <w:rsid w:val="004D2D77"/>
    <w:rsid w:val="004D378F"/>
    <w:rsid w:val="004D62F7"/>
    <w:rsid w:val="004D7F65"/>
    <w:rsid w:val="004E35AA"/>
    <w:rsid w:val="004E630E"/>
    <w:rsid w:val="004E6E09"/>
    <w:rsid w:val="004F2241"/>
    <w:rsid w:val="004F2C83"/>
    <w:rsid w:val="004F30CD"/>
    <w:rsid w:val="004F435B"/>
    <w:rsid w:val="004F4907"/>
    <w:rsid w:val="00500D78"/>
    <w:rsid w:val="005033F2"/>
    <w:rsid w:val="00503E41"/>
    <w:rsid w:val="0050528E"/>
    <w:rsid w:val="00505F16"/>
    <w:rsid w:val="00506DD1"/>
    <w:rsid w:val="005075C6"/>
    <w:rsid w:val="00507C01"/>
    <w:rsid w:val="0051080D"/>
    <w:rsid w:val="00511B83"/>
    <w:rsid w:val="00515BBE"/>
    <w:rsid w:val="0052155F"/>
    <w:rsid w:val="0052200C"/>
    <w:rsid w:val="00523B18"/>
    <w:rsid w:val="005246FB"/>
    <w:rsid w:val="00527A57"/>
    <w:rsid w:val="0053174C"/>
    <w:rsid w:val="00534381"/>
    <w:rsid w:val="00534826"/>
    <w:rsid w:val="00534BE6"/>
    <w:rsid w:val="00535360"/>
    <w:rsid w:val="005413B1"/>
    <w:rsid w:val="0054185D"/>
    <w:rsid w:val="00542194"/>
    <w:rsid w:val="00544994"/>
    <w:rsid w:val="00544B35"/>
    <w:rsid w:val="00545396"/>
    <w:rsid w:val="005475C3"/>
    <w:rsid w:val="00551959"/>
    <w:rsid w:val="00553AE5"/>
    <w:rsid w:val="00554F0F"/>
    <w:rsid w:val="005558BB"/>
    <w:rsid w:val="005608BE"/>
    <w:rsid w:val="00560C5C"/>
    <w:rsid w:val="0056247C"/>
    <w:rsid w:val="00563C92"/>
    <w:rsid w:val="00570B59"/>
    <w:rsid w:val="00575081"/>
    <w:rsid w:val="00581553"/>
    <w:rsid w:val="0058343C"/>
    <w:rsid w:val="0058395D"/>
    <w:rsid w:val="00587E05"/>
    <w:rsid w:val="00590114"/>
    <w:rsid w:val="005928B0"/>
    <w:rsid w:val="00596330"/>
    <w:rsid w:val="00596E12"/>
    <w:rsid w:val="005A0F65"/>
    <w:rsid w:val="005A18DE"/>
    <w:rsid w:val="005A212A"/>
    <w:rsid w:val="005A28CD"/>
    <w:rsid w:val="005A38B2"/>
    <w:rsid w:val="005B08E5"/>
    <w:rsid w:val="005B2775"/>
    <w:rsid w:val="005B47DE"/>
    <w:rsid w:val="005C0986"/>
    <w:rsid w:val="005C1AD1"/>
    <w:rsid w:val="005C3E5F"/>
    <w:rsid w:val="005C6FC2"/>
    <w:rsid w:val="005D1E34"/>
    <w:rsid w:val="005D220A"/>
    <w:rsid w:val="005D2745"/>
    <w:rsid w:val="005D2AE7"/>
    <w:rsid w:val="005D4626"/>
    <w:rsid w:val="005D5FE5"/>
    <w:rsid w:val="005D61EA"/>
    <w:rsid w:val="005D792C"/>
    <w:rsid w:val="005D7C4C"/>
    <w:rsid w:val="005E2400"/>
    <w:rsid w:val="005E3967"/>
    <w:rsid w:val="005E43FF"/>
    <w:rsid w:val="005E5717"/>
    <w:rsid w:val="005E5C0A"/>
    <w:rsid w:val="005F31F9"/>
    <w:rsid w:val="005F506E"/>
    <w:rsid w:val="005F5E4E"/>
    <w:rsid w:val="005F63C0"/>
    <w:rsid w:val="006000AD"/>
    <w:rsid w:val="00600F1C"/>
    <w:rsid w:val="00601D4B"/>
    <w:rsid w:val="006024B6"/>
    <w:rsid w:val="006053A9"/>
    <w:rsid w:val="006126B9"/>
    <w:rsid w:val="00612913"/>
    <w:rsid w:val="006129A3"/>
    <w:rsid w:val="006132C5"/>
    <w:rsid w:val="00613BFE"/>
    <w:rsid w:val="0061450D"/>
    <w:rsid w:val="006154A5"/>
    <w:rsid w:val="0062048B"/>
    <w:rsid w:val="00620E3B"/>
    <w:rsid w:val="00624BF0"/>
    <w:rsid w:val="00625520"/>
    <w:rsid w:val="006275E9"/>
    <w:rsid w:val="00630403"/>
    <w:rsid w:val="00631038"/>
    <w:rsid w:val="00632D79"/>
    <w:rsid w:val="00633801"/>
    <w:rsid w:val="006342C9"/>
    <w:rsid w:val="00635AA4"/>
    <w:rsid w:val="00640F09"/>
    <w:rsid w:val="00641BA3"/>
    <w:rsid w:val="0064251E"/>
    <w:rsid w:val="00642733"/>
    <w:rsid w:val="00642BAB"/>
    <w:rsid w:val="00643443"/>
    <w:rsid w:val="0064777A"/>
    <w:rsid w:val="006534F3"/>
    <w:rsid w:val="00653C0F"/>
    <w:rsid w:val="006560B9"/>
    <w:rsid w:val="00656D19"/>
    <w:rsid w:val="00656EA4"/>
    <w:rsid w:val="00657EB7"/>
    <w:rsid w:val="00661963"/>
    <w:rsid w:val="006665C1"/>
    <w:rsid w:val="00666703"/>
    <w:rsid w:val="006719E5"/>
    <w:rsid w:val="00673B2F"/>
    <w:rsid w:val="00674227"/>
    <w:rsid w:val="00680BDF"/>
    <w:rsid w:val="006817BD"/>
    <w:rsid w:val="00681C97"/>
    <w:rsid w:val="00681EE2"/>
    <w:rsid w:val="00685429"/>
    <w:rsid w:val="00686BB1"/>
    <w:rsid w:val="00693ABD"/>
    <w:rsid w:val="00695180"/>
    <w:rsid w:val="006951AE"/>
    <w:rsid w:val="006A1038"/>
    <w:rsid w:val="006A4DE7"/>
    <w:rsid w:val="006A6994"/>
    <w:rsid w:val="006B3A33"/>
    <w:rsid w:val="006B5439"/>
    <w:rsid w:val="006C2660"/>
    <w:rsid w:val="006C2A84"/>
    <w:rsid w:val="006C4375"/>
    <w:rsid w:val="006C54C9"/>
    <w:rsid w:val="006D02AC"/>
    <w:rsid w:val="006D0622"/>
    <w:rsid w:val="006D2D91"/>
    <w:rsid w:val="006D3B02"/>
    <w:rsid w:val="006D40E8"/>
    <w:rsid w:val="006D4DF5"/>
    <w:rsid w:val="006D5E5D"/>
    <w:rsid w:val="006D6CA7"/>
    <w:rsid w:val="006D7053"/>
    <w:rsid w:val="006D7918"/>
    <w:rsid w:val="006D7BC0"/>
    <w:rsid w:val="006E0224"/>
    <w:rsid w:val="006E0E48"/>
    <w:rsid w:val="006E31BC"/>
    <w:rsid w:val="006E52E2"/>
    <w:rsid w:val="006E5755"/>
    <w:rsid w:val="006E77A9"/>
    <w:rsid w:val="006F09FB"/>
    <w:rsid w:val="006F2581"/>
    <w:rsid w:val="006F3676"/>
    <w:rsid w:val="006F5112"/>
    <w:rsid w:val="006F601C"/>
    <w:rsid w:val="006F6944"/>
    <w:rsid w:val="0070021D"/>
    <w:rsid w:val="007006DD"/>
    <w:rsid w:val="00700965"/>
    <w:rsid w:val="00700EE1"/>
    <w:rsid w:val="00700FD3"/>
    <w:rsid w:val="00701A1C"/>
    <w:rsid w:val="00705CDA"/>
    <w:rsid w:val="00706F6B"/>
    <w:rsid w:val="007073BE"/>
    <w:rsid w:val="0071044A"/>
    <w:rsid w:val="0071059A"/>
    <w:rsid w:val="007130E1"/>
    <w:rsid w:val="00715800"/>
    <w:rsid w:val="00715CE5"/>
    <w:rsid w:val="007167AA"/>
    <w:rsid w:val="0071781C"/>
    <w:rsid w:val="00720716"/>
    <w:rsid w:val="00721F03"/>
    <w:rsid w:val="00722A47"/>
    <w:rsid w:val="00722AFF"/>
    <w:rsid w:val="00722CD9"/>
    <w:rsid w:val="00722E80"/>
    <w:rsid w:val="00723AE1"/>
    <w:rsid w:val="0072445A"/>
    <w:rsid w:val="00724665"/>
    <w:rsid w:val="00724BD5"/>
    <w:rsid w:val="007274B6"/>
    <w:rsid w:val="007370CB"/>
    <w:rsid w:val="00737DB1"/>
    <w:rsid w:val="00743ADB"/>
    <w:rsid w:val="00745A46"/>
    <w:rsid w:val="00750E78"/>
    <w:rsid w:val="00752177"/>
    <w:rsid w:val="00752C24"/>
    <w:rsid w:val="00757949"/>
    <w:rsid w:val="00757B70"/>
    <w:rsid w:val="00761F3D"/>
    <w:rsid w:val="0076578B"/>
    <w:rsid w:val="00766890"/>
    <w:rsid w:val="00767F09"/>
    <w:rsid w:val="007728C2"/>
    <w:rsid w:val="00772C4C"/>
    <w:rsid w:val="00775F2F"/>
    <w:rsid w:val="00781232"/>
    <w:rsid w:val="00790286"/>
    <w:rsid w:val="0079141A"/>
    <w:rsid w:val="00792774"/>
    <w:rsid w:val="007942A2"/>
    <w:rsid w:val="007949BD"/>
    <w:rsid w:val="00795914"/>
    <w:rsid w:val="00795ED0"/>
    <w:rsid w:val="007A04E8"/>
    <w:rsid w:val="007A0C5D"/>
    <w:rsid w:val="007A0E08"/>
    <w:rsid w:val="007A13B9"/>
    <w:rsid w:val="007A341E"/>
    <w:rsid w:val="007A3545"/>
    <w:rsid w:val="007A4C9B"/>
    <w:rsid w:val="007A4CFA"/>
    <w:rsid w:val="007A66E3"/>
    <w:rsid w:val="007B01F0"/>
    <w:rsid w:val="007B0DE8"/>
    <w:rsid w:val="007B3CB6"/>
    <w:rsid w:val="007B3F1C"/>
    <w:rsid w:val="007C0D51"/>
    <w:rsid w:val="007C1F9A"/>
    <w:rsid w:val="007C2879"/>
    <w:rsid w:val="007C332C"/>
    <w:rsid w:val="007C3E01"/>
    <w:rsid w:val="007C4BC1"/>
    <w:rsid w:val="007C53A5"/>
    <w:rsid w:val="007C6C12"/>
    <w:rsid w:val="007C7452"/>
    <w:rsid w:val="007D02AE"/>
    <w:rsid w:val="007D10DD"/>
    <w:rsid w:val="007D1166"/>
    <w:rsid w:val="007D1404"/>
    <w:rsid w:val="007D5931"/>
    <w:rsid w:val="007E2840"/>
    <w:rsid w:val="007E4F74"/>
    <w:rsid w:val="007E670B"/>
    <w:rsid w:val="007F48E1"/>
    <w:rsid w:val="007F54F5"/>
    <w:rsid w:val="007F7C59"/>
    <w:rsid w:val="007F7E19"/>
    <w:rsid w:val="00800CFA"/>
    <w:rsid w:val="00801006"/>
    <w:rsid w:val="008033CE"/>
    <w:rsid w:val="00803A57"/>
    <w:rsid w:val="00804EF1"/>
    <w:rsid w:val="00805C7C"/>
    <w:rsid w:val="00806E9D"/>
    <w:rsid w:val="008079D2"/>
    <w:rsid w:val="00812989"/>
    <w:rsid w:val="00812D30"/>
    <w:rsid w:val="00813EE6"/>
    <w:rsid w:val="00814248"/>
    <w:rsid w:val="008147EE"/>
    <w:rsid w:val="00815A21"/>
    <w:rsid w:val="00815CA7"/>
    <w:rsid w:val="00816FD3"/>
    <w:rsid w:val="008201FA"/>
    <w:rsid w:val="00822B58"/>
    <w:rsid w:val="008233F1"/>
    <w:rsid w:val="00823965"/>
    <w:rsid w:val="0082455E"/>
    <w:rsid w:val="008247A5"/>
    <w:rsid w:val="00825201"/>
    <w:rsid w:val="00826538"/>
    <w:rsid w:val="00833B31"/>
    <w:rsid w:val="00834D6D"/>
    <w:rsid w:val="00835B91"/>
    <w:rsid w:val="00837C60"/>
    <w:rsid w:val="008409F2"/>
    <w:rsid w:val="0085133B"/>
    <w:rsid w:val="00851441"/>
    <w:rsid w:val="00851811"/>
    <w:rsid w:val="00852085"/>
    <w:rsid w:val="00854E56"/>
    <w:rsid w:val="00857877"/>
    <w:rsid w:val="008605EB"/>
    <w:rsid w:val="00860F5E"/>
    <w:rsid w:val="008612F9"/>
    <w:rsid w:val="00862A57"/>
    <w:rsid w:val="008644F3"/>
    <w:rsid w:val="0086674F"/>
    <w:rsid w:val="00870E66"/>
    <w:rsid w:val="00872905"/>
    <w:rsid w:val="00872D4C"/>
    <w:rsid w:val="008734D9"/>
    <w:rsid w:val="008753D2"/>
    <w:rsid w:val="00877250"/>
    <w:rsid w:val="008778CA"/>
    <w:rsid w:val="00881889"/>
    <w:rsid w:val="00883679"/>
    <w:rsid w:val="008861E7"/>
    <w:rsid w:val="00886E57"/>
    <w:rsid w:val="0089032F"/>
    <w:rsid w:val="00890D1F"/>
    <w:rsid w:val="00891217"/>
    <w:rsid w:val="008919AF"/>
    <w:rsid w:val="008A18B5"/>
    <w:rsid w:val="008A1A82"/>
    <w:rsid w:val="008A1CFC"/>
    <w:rsid w:val="008A3114"/>
    <w:rsid w:val="008A5459"/>
    <w:rsid w:val="008A579B"/>
    <w:rsid w:val="008A5E7E"/>
    <w:rsid w:val="008A65E3"/>
    <w:rsid w:val="008A783A"/>
    <w:rsid w:val="008B2D73"/>
    <w:rsid w:val="008B3123"/>
    <w:rsid w:val="008B3EF9"/>
    <w:rsid w:val="008B554C"/>
    <w:rsid w:val="008B6F13"/>
    <w:rsid w:val="008B72F6"/>
    <w:rsid w:val="008C2139"/>
    <w:rsid w:val="008C507E"/>
    <w:rsid w:val="008C6DB6"/>
    <w:rsid w:val="008C704A"/>
    <w:rsid w:val="008C7231"/>
    <w:rsid w:val="008C7800"/>
    <w:rsid w:val="008C7E2D"/>
    <w:rsid w:val="008C7F21"/>
    <w:rsid w:val="008D0973"/>
    <w:rsid w:val="008D26D8"/>
    <w:rsid w:val="008D29F7"/>
    <w:rsid w:val="008D2AA6"/>
    <w:rsid w:val="008D37F9"/>
    <w:rsid w:val="008D615D"/>
    <w:rsid w:val="008D6784"/>
    <w:rsid w:val="008D6915"/>
    <w:rsid w:val="008E04B4"/>
    <w:rsid w:val="008E1F59"/>
    <w:rsid w:val="008E2DEB"/>
    <w:rsid w:val="008E3C5E"/>
    <w:rsid w:val="008E54F1"/>
    <w:rsid w:val="008E5BA0"/>
    <w:rsid w:val="008E6395"/>
    <w:rsid w:val="008E6E62"/>
    <w:rsid w:val="008E7273"/>
    <w:rsid w:val="008E78BC"/>
    <w:rsid w:val="008F0AA4"/>
    <w:rsid w:val="008F407C"/>
    <w:rsid w:val="008F4F11"/>
    <w:rsid w:val="008F53BB"/>
    <w:rsid w:val="008F7875"/>
    <w:rsid w:val="009006E6"/>
    <w:rsid w:val="009069FE"/>
    <w:rsid w:val="00907B14"/>
    <w:rsid w:val="00910F63"/>
    <w:rsid w:val="00920D78"/>
    <w:rsid w:val="00923073"/>
    <w:rsid w:val="00923A74"/>
    <w:rsid w:val="00927B3E"/>
    <w:rsid w:val="009340C9"/>
    <w:rsid w:val="00934C51"/>
    <w:rsid w:val="009352C1"/>
    <w:rsid w:val="00941FD4"/>
    <w:rsid w:val="0094672C"/>
    <w:rsid w:val="009517A7"/>
    <w:rsid w:val="0095303E"/>
    <w:rsid w:val="00954134"/>
    <w:rsid w:val="00957544"/>
    <w:rsid w:val="00957F18"/>
    <w:rsid w:val="00961857"/>
    <w:rsid w:val="00967FA0"/>
    <w:rsid w:val="00970672"/>
    <w:rsid w:val="00970E0E"/>
    <w:rsid w:val="009713B1"/>
    <w:rsid w:val="0097220E"/>
    <w:rsid w:val="00973164"/>
    <w:rsid w:val="00974D36"/>
    <w:rsid w:val="0098453E"/>
    <w:rsid w:val="009858AE"/>
    <w:rsid w:val="00985CEE"/>
    <w:rsid w:val="009861BB"/>
    <w:rsid w:val="00987374"/>
    <w:rsid w:val="00987C5B"/>
    <w:rsid w:val="00990EBC"/>
    <w:rsid w:val="009918F3"/>
    <w:rsid w:val="00994B31"/>
    <w:rsid w:val="0099690B"/>
    <w:rsid w:val="00996DE8"/>
    <w:rsid w:val="009A05FD"/>
    <w:rsid w:val="009A1773"/>
    <w:rsid w:val="009A59B7"/>
    <w:rsid w:val="009A6DF7"/>
    <w:rsid w:val="009A74D7"/>
    <w:rsid w:val="009A766E"/>
    <w:rsid w:val="009B0860"/>
    <w:rsid w:val="009B18E2"/>
    <w:rsid w:val="009B1C32"/>
    <w:rsid w:val="009B1E31"/>
    <w:rsid w:val="009B22D9"/>
    <w:rsid w:val="009B3071"/>
    <w:rsid w:val="009B6496"/>
    <w:rsid w:val="009C1463"/>
    <w:rsid w:val="009C48DC"/>
    <w:rsid w:val="009C5CD5"/>
    <w:rsid w:val="009C68CE"/>
    <w:rsid w:val="009D0B9D"/>
    <w:rsid w:val="009D4F2C"/>
    <w:rsid w:val="009D5C30"/>
    <w:rsid w:val="009E15C3"/>
    <w:rsid w:val="009E7D08"/>
    <w:rsid w:val="009F056F"/>
    <w:rsid w:val="009F15B8"/>
    <w:rsid w:val="009F3AC9"/>
    <w:rsid w:val="009F5914"/>
    <w:rsid w:val="009F7A66"/>
    <w:rsid w:val="009F7D7B"/>
    <w:rsid w:val="00A12E93"/>
    <w:rsid w:val="00A1439C"/>
    <w:rsid w:val="00A15D11"/>
    <w:rsid w:val="00A16025"/>
    <w:rsid w:val="00A211DB"/>
    <w:rsid w:val="00A216B3"/>
    <w:rsid w:val="00A21849"/>
    <w:rsid w:val="00A23450"/>
    <w:rsid w:val="00A26F7E"/>
    <w:rsid w:val="00A27277"/>
    <w:rsid w:val="00A27EAC"/>
    <w:rsid w:val="00A43F66"/>
    <w:rsid w:val="00A46CEF"/>
    <w:rsid w:val="00A47BE4"/>
    <w:rsid w:val="00A50A7E"/>
    <w:rsid w:val="00A52ECC"/>
    <w:rsid w:val="00A5569C"/>
    <w:rsid w:val="00A57475"/>
    <w:rsid w:val="00A6276B"/>
    <w:rsid w:val="00A64380"/>
    <w:rsid w:val="00A643BF"/>
    <w:rsid w:val="00A678FB"/>
    <w:rsid w:val="00A7527E"/>
    <w:rsid w:val="00A81FC4"/>
    <w:rsid w:val="00A8235E"/>
    <w:rsid w:val="00A839B0"/>
    <w:rsid w:val="00A84D45"/>
    <w:rsid w:val="00A85917"/>
    <w:rsid w:val="00A86E54"/>
    <w:rsid w:val="00A924AC"/>
    <w:rsid w:val="00A94F3D"/>
    <w:rsid w:val="00A95EA9"/>
    <w:rsid w:val="00A96F03"/>
    <w:rsid w:val="00AA0262"/>
    <w:rsid w:val="00AA0A56"/>
    <w:rsid w:val="00AA2B8F"/>
    <w:rsid w:val="00AA69D5"/>
    <w:rsid w:val="00AB594B"/>
    <w:rsid w:val="00AB644C"/>
    <w:rsid w:val="00AB6725"/>
    <w:rsid w:val="00AC0D1A"/>
    <w:rsid w:val="00AC2C51"/>
    <w:rsid w:val="00AC3F29"/>
    <w:rsid w:val="00AD5067"/>
    <w:rsid w:val="00AE021D"/>
    <w:rsid w:val="00AE0902"/>
    <w:rsid w:val="00AE1831"/>
    <w:rsid w:val="00AE3B8D"/>
    <w:rsid w:val="00AE49B6"/>
    <w:rsid w:val="00AF1764"/>
    <w:rsid w:val="00AF181A"/>
    <w:rsid w:val="00AF1E2A"/>
    <w:rsid w:val="00B00471"/>
    <w:rsid w:val="00B025E1"/>
    <w:rsid w:val="00B06345"/>
    <w:rsid w:val="00B07307"/>
    <w:rsid w:val="00B1046F"/>
    <w:rsid w:val="00B11C26"/>
    <w:rsid w:val="00B12401"/>
    <w:rsid w:val="00B13129"/>
    <w:rsid w:val="00B13266"/>
    <w:rsid w:val="00B23AF5"/>
    <w:rsid w:val="00B24502"/>
    <w:rsid w:val="00B2737E"/>
    <w:rsid w:val="00B27FDC"/>
    <w:rsid w:val="00B3268C"/>
    <w:rsid w:val="00B336DB"/>
    <w:rsid w:val="00B4111A"/>
    <w:rsid w:val="00B45032"/>
    <w:rsid w:val="00B503E3"/>
    <w:rsid w:val="00B51620"/>
    <w:rsid w:val="00B5205B"/>
    <w:rsid w:val="00B52DC4"/>
    <w:rsid w:val="00B53260"/>
    <w:rsid w:val="00B53281"/>
    <w:rsid w:val="00B569BF"/>
    <w:rsid w:val="00B57023"/>
    <w:rsid w:val="00B570B1"/>
    <w:rsid w:val="00B65193"/>
    <w:rsid w:val="00B66BF0"/>
    <w:rsid w:val="00B72D7A"/>
    <w:rsid w:val="00B74981"/>
    <w:rsid w:val="00B76B1F"/>
    <w:rsid w:val="00B844A7"/>
    <w:rsid w:val="00B86CDC"/>
    <w:rsid w:val="00B87663"/>
    <w:rsid w:val="00B87C40"/>
    <w:rsid w:val="00B92AD5"/>
    <w:rsid w:val="00B963CA"/>
    <w:rsid w:val="00B96CC5"/>
    <w:rsid w:val="00B976A3"/>
    <w:rsid w:val="00BA040A"/>
    <w:rsid w:val="00BA5E3D"/>
    <w:rsid w:val="00BA6E39"/>
    <w:rsid w:val="00BA774F"/>
    <w:rsid w:val="00BB39AB"/>
    <w:rsid w:val="00BB6310"/>
    <w:rsid w:val="00BB6C20"/>
    <w:rsid w:val="00BC0DCC"/>
    <w:rsid w:val="00BC1BBA"/>
    <w:rsid w:val="00BC2AC7"/>
    <w:rsid w:val="00BC3BBC"/>
    <w:rsid w:val="00BC479A"/>
    <w:rsid w:val="00BC60E6"/>
    <w:rsid w:val="00BC72CE"/>
    <w:rsid w:val="00BD03E1"/>
    <w:rsid w:val="00BD03F7"/>
    <w:rsid w:val="00BD27D3"/>
    <w:rsid w:val="00BE2E43"/>
    <w:rsid w:val="00BE4337"/>
    <w:rsid w:val="00BE7F4A"/>
    <w:rsid w:val="00BF2399"/>
    <w:rsid w:val="00BF2D70"/>
    <w:rsid w:val="00BF3F82"/>
    <w:rsid w:val="00BF490C"/>
    <w:rsid w:val="00BF5163"/>
    <w:rsid w:val="00BF5B08"/>
    <w:rsid w:val="00C00792"/>
    <w:rsid w:val="00C00A81"/>
    <w:rsid w:val="00C00BAF"/>
    <w:rsid w:val="00C02961"/>
    <w:rsid w:val="00C044AF"/>
    <w:rsid w:val="00C077BD"/>
    <w:rsid w:val="00C10AED"/>
    <w:rsid w:val="00C10C4D"/>
    <w:rsid w:val="00C12B35"/>
    <w:rsid w:val="00C158F6"/>
    <w:rsid w:val="00C166FD"/>
    <w:rsid w:val="00C17F75"/>
    <w:rsid w:val="00C30F06"/>
    <w:rsid w:val="00C32C18"/>
    <w:rsid w:val="00C334BF"/>
    <w:rsid w:val="00C33701"/>
    <w:rsid w:val="00C339F0"/>
    <w:rsid w:val="00C36AAC"/>
    <w:rsid w:val="00C3757F"/>
    <w:rsid w:val="00C44E1A"/>
    <w:rsid w:val="00C4701D"/>
    <w:rsid w:val="00C47954"/>
    <w:rsid w:val="00C5145D"/>
    <w:rsid w:val="00C51BFF"/>
    <w:rsid w:val="00C54DB3"/>
    <w:rsid w:val="00C557CF"/>
    <w:rsid w:val="00C61A0E"/>
    <w:rsid w:val="00C638C6"/>
    <w:rsid w:val="00C63E98"/>
    <w:rsid w:val="00C644D2"/>
    <w:rsid w:val="00C648C5"/>
    <w:rsid w:val="00C6536C"/>
    <w:rsid w:val="00C65E5C"/>
    <w:rsid w:val="00C67842"/>
    <w:rsid w:val="00C70855"/>
    <w:rsid w:val="00C715D4"/>
    <w:rsid w:val="00C74307"/>
    <w:rsid w:val="00C76676"/>
    <w:rsid w:val="00C812B3"/>
    <w:rsid w:val="00C8247C"/>
    <w:rsid w:val="00C84B7A"/>
    <w:rsid w:val="00C92EC5"/>
    <w:rsid w:val="00C957DB"/>
    <w:rsid w:val="00C96674"/>
    <w:rsid w:val="00C96860"/>
    <w:rsid w:val="00CA0A5C"/>
    <w:rsid w:val="00CA0DAC"/>
    <w:rsid w:val="00CA0F14"/>
    <w:rsid w:val="00CA195F"/>
    <w:rsid w:val="00CA38AA"/>
    <w:rsid w:val="00CA482A"/>
    <w:rsid w:val="00CB1D17"/>
    <w:rsid w:val="00CC09A0"/>
    <w:rsid w:val="00CC41FE"/>
    <w:rsid w:val="00CC5E73"/>
    <w:rsid w:val="00CC7A52"/>
    <w:rsid w:val="00CD000A"/>
    <w:rsid w:val="00CD2201"/>
    <w:rsid w:val="00CD4345"/>
    <w:rsid w:val="00CD7969"/>
    <w:rsid w:val="00CE003C"/>
    <w:rsid w:val="00CE0993"/>
    <w:rsid w:val="00CE3F41"/>
    <w:rsid w:val="00CE6879"/>
    <w:rsid w:val="00CF311F"/>
    <w:rsid w:val="00CF3607"/>
    <w:rsid w:val="00CF512A"/>
    <w:rsid w:val="00CF685E"/>
    <w:rsid w:val="00CF6AD6"/>
    <w:rsid w:val="00CF7E99"/>
    <w:rsid w:val="00D11C41"/>
    <w:rsid w:val="00D13187"/>
    <w:rsid w:val="00D1446D"/>
    <w:rsid w:val="00D146D8"/>
    <w:rsid w:val="00D201F8"/>
    <w:rsid w:val="00D210A9"/>
    <w:rsid w:val="00D216DF"/>
    <w:rsid w:val="00D22B85"/>
    <w:rsid w:val="00D317CF"/>
    <w:rsid w:val="00D35767"/>
    <w:rsid w:val="00D40741"/>
    <w:rsid w:val="00D415B7"/>
    <w:rsid w:val="00D429EF"/>
    <w:rsid w:val="00D43892"/>
    <w:rsid w:val="00D44DEB"/>
    <w:rsid w:val="00D504CE"/>
    <w:rsid w:val="00D50AAA"/>
    <w:rsid w:val="00D52BF8"/>
    <w:rsid w:val="00D5353E"/>
    <w:rsid w:val="00D53F1E"/>
    <w:rsid w:val="00D57664"/>
    <w:rsid w:val="00D610EC"/>
    <w:rsid w:val="00D612F3"/>
    <w:rsid w:val="00D619F6"/>
    <w:rsid w:val="00D623F3"/>
    <w:rsid w:val="00D63129"/>
    <w:rsid w:val="00D657AF"/>
    <w:rsid w:val="00D657FE"/>
    <w:rsid w:val="00D65F46"/>
    <w:rsid w:val="00D665A3"/>
    <w:rsid w:val="00D67187"/>
    <w:rsid w:val="00D67A01"/>
    <w:rsid w:val="00D70A6E"/>
    <w:rsid w:val="00D71AC5"/>
    <w:rsid w:val="00D72AB2"/>
    <w:rsid w:val="00D75F3E"/>
    <w:rsid w:val="00D77463"/>
    <w:rsid w:val="00D81B20"/>
    <w:rsid w:val="00D84B07"/>
    <w:rsid w:val="00D84B98"/>
    <w:rsid w:val="00D857BB"/>
    <w:rsid w:val="00D91270"/>
    <w:rsid w:val="00D9159D"/>
    <w:rsid w:val="00D9168C"/>
    <w:rsid w:val="00D96904"/>
    <w:rsid w:val="00DA0A2D"/>
    <w:rsid w:val="00DA2157"/>
    <w:rsid w:val="00DA29DE"/>
    <w:rsid w:val="00DA33B7"/>
    <w:rsid w:val="00DA36FD"/>
    <w:rsid w:val="00DA42A2"/>
    <w:rsid w:val="00DA4DAF"/>
    <w:rsid w:val="00DA50A5"/>
    <w:rsid w:val="00DA6C9B"/>
    <w:rsid w:val="00DA6CCB"/>
    <w:rsid w:val="00DB4919"/>
    <w:rsid w:val="00DB4CC5"/>
    <w:rsid w:val="00DB4D37"/>
    <w:rsid w:val="00DB5DE4"/>
    <w:rsid w:val="00DB799B"/>
    <w:rsid w:val="00DC14E1"/>
    <w:rsid w:val="00DC1C66"/>
    <w:rsid w:val="00DC2AFB"/>
    <w:rsid w:val="00DC39BB"/>
    <w:rsid w:val="00DC541A"/>
    <w:rsid w:val="00DC54F3"/>
    <w:rsid w:val="00DC7EA5"/>
    <w:rsid w:val="00DD12A6"/>
    <w:rsid w:val="00DD26AA"/>
    <w:rsid w:val="00DD42D8"/>
    <w:rsid w:val="00DE0642"/>
    <w:rsid w:val="00DE25ED"/>
    <w:rsid w:val="00DE3EBB"/>
    <w:rsid w:val="00DE60DD"/>
    <w:rsid w:val="00DF0305"/>
    <w:rsid w:val="00DF1705"/>
    <w:rsid w:val="00DF2694"/>
    <w:rsid w:val="00DF33FE"/>
    <w:rsid w:val="00DF584D"/>
    <w:rsid w:val="00DF5CA2"/>
    <w:rsid w:val="00E03C35"/>
    <w:rsid w:val="00E04AB4"/>
    <w:rsid w:val="00E10F88"/>
    <w:rsid w:val="00E11439"/>
    <w:rsid w:val="00E12965"/>
    <w:rsid w:val="00E14818"/>
    <w:rsid w:val="00E1597C"/>
    <w:rsid w:val="00E162B9"/>
    <w:rsid w:val="00E24187"/>
    <w:rsid w:val="00E24A6B"/>
    <w:rsid w:val="00E267DA"/>
    <w:rsid w:val="00E2750E"/>
    <w:rsid w:val="00E31001"/>
    <w:rsid w:val="00E36844"/>
    <w:rsid w:val="00E3781C"/>
    <w:rsid w:val="00E410AA"/>
    <w:rsid w:val="00E4300D"/>
    <w:rsid w:val="00E45021"/>
    <w:rsid w:val="00E46D6E"/>
    <w:rsid w:val="00E4720C"/>
    <w:rsid w:val="00E50E8E"/>
    <w:rsid w:val="00E518D5"/>
    <w:rsid w:val="00E527D2"/>
    <w:rsid w:val="00E529F5"/>
    <w:rsid w:val="00E537F2"/>
    <w:rsid w:val="00E541B4"/>
    <w:rsid w:val="00E55298"/>
    <w:rsid w:val="00E55392"/>
    <w:rsid w:val="00E55589"/>
    <w:rsid w:val="00E57CF1"/>
    <w:rsid w:val="00E670FF"/>
    <w:rsid w:val="00E67D2C"/>
    <w:rsid w:val="00E70436"/>
    <w:rsid w:val="00E708C5"/>
    <w:rsid w:val="00E74D7F"/>
    <w:rsid w:val="00E80E00"/>
    <w:rsid w:val="00E810D0"/>
    <w:rsid w:val="00E86191"/>
    <w:rsid w:val="00E90D35"/>
    <w:rsid w:val="00E90E53"/>
    <w:rsid w:val="00E90FF8"/>
    <w:rsid w:val="00E95E21"/>
    <w:rsid w:val="00EA036C"/>
    <w:rsid w:val="00EA259B"/>
    <w:rsid w:val="00EA45C5"/>
    <w:rsid w:val="00EA5DEF"/>
    <w:rsid w:val="00EA7721"/>
    <w:rsid w:val="00EB13F3"/>
    <w:rsid w:val="00EB23D1"/>
    <w:rsid w:val="00EB316B"/>
    <w:rsid w:val="00EB3573"/>
    <w:rsid w:val="00EB7CE6"/>
    <w:rsid w:val="00EC0235"/>
    <w:rsid w:val="00EC6B25"/>
    <w:rsid w:val="00EC7830"/>
    <w:rsid w:val="00ED097F"/>
    <w:rsid w:val="00ED168D"/>
    <w:rsid w:val="00ED36CE"/>
    <w:rsid w:val="00ED3EE6"/>
    <w:rsid w:val="00EE4888"/>
    <w:rsid w:val="00EE6688"/>
    <w:rsid w:val="00EF0059"/>
    <w:rsid w:val="00EF083F"/>
    <w:rsid w:val="00EF0BC1"/>
    <w:rsid w:val="00EF18D0"/>
    <w:rsid w:val="00EF2541"/>
    <w:rsid w:val="00EF48C8"/>
    <w:rsid w:val="00EF537F"/>
    <w:rsid w:val="00EF736B"/>
    <w:rsid w:val="00F02202"/>
    <w:rsid w:val="00F06079"/>
    <w:rsid w:val="00F12187"/>
    <w:rsid w:val="00F142E5"/>
    <w:rsid w:val="00F17CBF"/>
    <w:rsid w:val="00F207BE"/>
    <w:rsid w:val="00F21C74"/>
    <w:rsid w:val="00F2219F"/>
    <w:rsid w:val="00F2537D"/>
    <w:rsid w:val="00F25651"/>
    <w:rsid w:val="00F25F11"/>
    <w:rsid w:val="00F266B7"/>
    <w:rsid w:val="00F27A5E"/>
    <w:rsid w:val="00F30D0F"/>
    <w:rsid w:val="00F32585"/>
    <w:rsid w:val="00F32756"/>
    <w:rsid w:val="00F32A61"/>
    <w:rsid w:val="00F367EC"/>
    <w:rsid w:val="00F43785"/>
    <w:rsid w:val="00F45547"/>
    <w:rsid w:val="00F4729E"/>
    <w:rsid w:val="00F51078"/>
    <w:rsid w:val="00F517C4"/>
    <w:rsid w:val="00F53621"/>
    <w:rsid w:val="00F5529D"/>
    <w:rsid w:val="00F55E02"/>
    <w:rsid w:val="00F62738"/>
    <w:rsid w:val="00F63C9B"/>
    <w:rsid w:val="00F6514C"/>
    <w:rsid w:val="00F742BD"/>
    <w:rsid w:val="00F74A4D"/>
    <w:rsid w:val="00F75A1F"/>
    <w:rsid w:val="00F83815"/>
    <w:rsid w:val="00F844A3"/>
    <w:rsid w:val="00F8693F"/>
    <w:rsid w:val="00F93FC4"/>
    <w:rsid w:val="00F94424"/>
    <w:rsid w:val="00F94C46"/>
    <w:rsid w:val="00F95322"/>
    <w:rsid w:val="00F97A61"/>
    <w:rsid w:val="00FA07C3"/>
    <w:rsid w:val="00FA137E"/>
    <w:rsid w:val="00FA14A6"/>
    <w:rsid w:val="00FA15EB"/>
    <w:rsid w:val="00FA642E"/>
    <w:rsid w:val="00FA6F7B"/>
    <w:rsid w:val="00FB0F70"/>
    <w:rsid w:val="00FB284E"/>
    <w:rsid w:val="00FB2B6A"/>
    <w:rsid w:val="00FB3215"/>
    <w:rsid w:val="00FB5AE0"/>
    <w:rsid w:val="00FB61C7"/>
    <w:rsid w:val="00FB64DF"/>
    <w:rsid w:val="00FC08E9"/>
    <w:rsid w:val="00FC421D"/>
    <w:rsid w:val="00FC5843"/>
    <w:rsid w:val="00FC5F71"/>
    <w:rsid w:val="00FC6E15"/>
    <w:rsid w:val="00FD356B"/>
    <w:rsid w:val="00FD3873"/>
    <w:rsid w:val="00FD7C55"/>
    <w:rsid w:val="00FE054B"/>
    <w:rsid w:val="00FE061A"/>
    <w:rsid w:val="00FE464F"/>
    <w:rsid w:val="00FE5744"/>
    <w:rsid w:val="00FE623D"/>
    <w:rsid w:val="00FE68C9"/>
    <w:rsid w:val="00FF51AB"/>
    <w:rsid w:val="00FF7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rsid w:val="00D91270"/>
    <w:pPr>
      <w:spacing w:after="180"/>
      <w:ind w:left="1135" w:hanging="284"/>
    </w:pPr>
    <w:rPr>
      <w:rFonts w:ascii="Times New Roman" w:eastAsia="MS Mincho" w:hAnsi="Times New Roman" w:cs="Times New Roman"/>
      <w:kern w:val="0"/>
      <w:sz w:val="20"/>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3855</Words>
  <Characters>21979</Characters>
  <Application>Microsoft Office Word</Application>
  <DocSecurity>0</DocSecurity>
  <Lines>183</Lines>
  <Paragraphs>51</Paragraphs>
  <ScaleCrop>false</ScaleCrop>
  <Company/>
  <LinksUpToDate>false</LinksUpToDate>
  <CharactersWithSpaces>25783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Administrator</cp:lastModifiedBy>
  <cp:revision>2</cp:revision>
  <dcterms:created xsi:type="dcterms:W3CDTF">2024-04-08T02:03:00Z</dcterms:created>
  <dcterms:modified xsi:type="dcterms:W3CDTF">2024-04-08T02:03:00Z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