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099CC" w14:textId="5F6A611E" w:rsidR="007E48CA" w:rsidRPr="00E371A7" w:rsidRDefault="007E48CA" w:rsidP="007E48CA">
      <w:pPr>
        <w:keepLines/>
        <w:tabs>
          <w:tab w:val="right" w:pos="10440"/>
          <w:tab w:val="right" w:pos="13323"/>
        </w:tabs>
        <w:spacing w:before="60" w:after="60"/>
        <w:rPr>
          <w:rFonts w:ascii="Arial" w:eastAsia="SimSun" w:hAnsi="Arial" w:cs="Arial"/>
          <w:b/>
          <w:sz w:val="24"/>
          <w:lang w:eastAsia="zh-CN"/>
        </w:rPr>
      </w:pPr>
      <w:bookmarkStart w:id="0" w:name="Title"/>
      <w:bookmarkStart w:id="1" w:name="DocumentFor"/>
      <w:bookmarkEnd w:id="0"/>
      <w:bookmarkEnd w:id="1"/>
      <w:r w:rsidRPr="00E371A7">
        <w:rPr>
          <w:rFonts w:ascii="Arial" w:eastAsia="MS Mincho" w:hAnsi="Arial" w:cs="Arial"/>
          <w:b/>
          <w:sz w:val="24"/>
        </w:rPr>
        <w:t>3GPP TSG-RAN WG4 Meeting #</w:t>
      </w:r>
      <w:r w:rsidRPr="00E371A7">
        <w:rPr>
          <w:rFonts w:ascii="Arial" w:eastAsia="MS Mincho" w:hAnsi="Arial" w:cs="Arial"/>
          <w:szCs w:val="20"/>
        </w:rPr>
        <w:t xml:space="preserve"> </w:t>
      </w:r>
      <w:r w:rsidRPr="00E371A7">
        <w:rPr>
          <w:rFonts w:ascii="Arial" w:eastAsia="MS Mincho" w:hAnsi="Arial" w:cs="Arial"/>
          <w:b/>
          <w:sz w:val="24"/>
        </w:rPr>
        <w:t>110-bis</w:t>
      </w:r>
      <w:r w:rsidRPr="00E371A7">
        <w:rPr>
          <w:rFonts w:ascii="Arial" w:eastAsia="MS Mincho" w:hAnsi="Arial" w:cs="Arial"/>
          <w:b/>
          <w:sz w:val="24"/>
        </w:rPr>
        <w:tab/>
      </w:r>
      <w:r w:rsidR="0045147B" w:rsidRPr="0045147B">
        <w:rPr>
          <w:rFonts w:ascii="Arial" w:eastAsia="MS Mincho" w:hAnsi="Arial" w:cs="Arial"/>
          <w:b/>
          <w:sz w:val="24"/>
        </w:rPr>
        <w:t>R4-2404293</w:t>
      </w:r>
    </w:p>
    <w:p w14:paraId="7E890165" w14:textId="77777777" w:rsidR="007E48CA" w:rsidRPr="00E371A7" w:rsidRDefault="007E48CA" w:rsidP="007E48CA">
      <w:pPr>
        <w:rPr>
          <w:rFonts w:ascii="Arial" w:eastAsia="SimSun" w:hAnsi="Arial" w:cs="Arial"/>
          <w:b/>
          <w:bCs/>
          <w:sz w:val="24"/>
          <w:lang w:eastAsia="zh-CN"/>
        </w:rPr>
      </w:pPr>
      <w:r w:rsidRPr="00E371A7">
        <w:rPr>
          <w:rFonts w:ascii="Arial" w:eastAsia="SimSun" w:hAnsi="Arial" w:cs="Arial"/>
          <w:b/>
          <w:bCs/>
          <w:sz w:val="24"/>
          <w:lang w:eastAsia="zh-CN"/>
        </w:rPr>
        <w:t>Changsha, China, Apr 15-19, 2024</w:t>
      </w:r>
    </w:p>
    <w:p w14:paraId="2305CEA3" w14:textId="1D7AB6A1" w:rsidR="009F52D7" w:rsidRPr="00026872" w:rsidRDefault="009F52D7" w:rsidP="001715D4">
      <w:pPr>
        <w:pStyle w:val="CH"/>
        <w:spacing w:before="240"/>
        <w:rPr>
          <w:sz w:val="24"/>
          <w:szCs w:val="24"/>
          <w:lang w:val="en-US"/>
        </w:rPr>
      </w:pPr>
      <w:r w:rsidRPr="00026872">
        <w:rPr>
          <w:sz w:val="24"/>
          <w:szCs w:val="24"/>
          <w:lang w:val="en-US"/>
        </w:rPr>
        <w:t>Agenda item:</w:t>
      </w:r>
      <w:r w:rsidRPr="00026872">
        <w:rPr>
          <w:sz w:val="24"/>
          <w:szCs w:val="24"/>
          <w:lang w:val="en-US"/>
        </w:rPr>
        <w:tab/>
      </w:r>
      <w:r w:rsidR="007E48CA">
        <w:rPr>
          <w:sz w:val="24"/>
          <w:szCs w:val="24"/>
          <w:lang w:val="en-US"/>
        </w:rPr>
        <w:t>6</w:t>
      </w:r>
      <w:r w:rsidR="00197F09" w:rsidRPr="00026872">
        <w:rPr>
          <w:sz w:val="24"/>
          <w:szCs w:val="24"/>
          <w:lang w:val="en-US"/>
        </w:rPr>
        <w:t>.</w:t>
      </w:r>
      <w:r w:rsidR="0024145B" w:rsidRPr="00026872">
        <w:rPr>
          <w:sz w:val="24"/>
          <w:szCs w:val="24"/>
          <w:lang w:val="en-US"/>
        </w:rPr>
        <w:t>1</w:t>
      </w:r>
      <w:r w:rsidR="007E48CA">
        <w:rPr>
          <w:sz w:val="24"/>
          <w:szCs w:val="24"/>
          <w:lang w:val="en-US"/>
        </w:rPr>
        <w:t>1</w:t>
      </w:r>
      <w:r w:rsidR="00197F09" w:rsidRPr="00026872">
        <w:rPr>
          <w:sz w:val="24"/>
          <w:szCs w:val="24"/>
          <w:lang w:val="en-US"/>
        </w:rPr>
        <w:t>.</w:t>
      </w:r>
      <w:r w:rsidR="00005DE9">
        <w:rPr>
          <w:sz w:val="24"/>
          <w:szCs w:val="24"/>
          <w:lang w:val="en-US"/>
        </w:rPr>
        <w:t>2</w:t>
      </w:r>
      <w:r w:rsidR="00197F09" w:rsidRPr="00026872">
        <w:rPr>
          <w:sz w:val="24"/>
          <w:szCs w:val="24"/>
          <w:lang w:val="en-US"/>
        </w:rPr>
        <w:t>.</w:t>
      </w:r>
      <w:r w:rsidR="00B31951">
        <w:rPr>
          <w:sz w:val="24"/>
          <w:szCs w:val="24"/>
          <w:lang w:val="en-US"/>
        </w:rPr>
        <w:t>2</w:t>
      </w:r>
    </w:p>
    <w:p w14:paraId="30D50B86" w14:textId="1B183FBA" w:rsidR="009F52D7" w:rsidRPr="00026872" w:rsidRDefault="009F52D7" w:rsidP="009F52D7">
      <w:pPr>
        <w:pStyle w:val="CH"/>
        <w:rPr>
          <w:sz w:val="24"/>
          <w:szCs w:val="24"/>
          <w:lang w:val="en-US"/>
        </w:rPr>
      </w:pPr>
      <w:r w:rsidRPr="00026872">
        <w:rPr>
          <w:sz w:val="24"/>
          <w:szCs w:val="24"/>
          <w:lang w:val="en-US"/>
        </w:rPr>
        <w:t>Source:</w:t>
      </w:r>
      <w:r w:rsidRPr="00026872">
        <w:rPr>
          <w:sz w:val="24"/>
          <w:szCs w:val="24"/>
          <w:lang w:val="en-US"/>
        </w:rPr>
        <w:tab/>
        <w:t>Apple</w:t>
      </w:r>
    </w:p>
    <w:p w14:paraId="7827D204" w14:textId="6D855BD8" w:rsidR="009F52D7" w:rsidRPr="00026872" w:rsidRDefault="009F52D7" w:rsidP="00C94AC7">
      <w:pPr>
        <w:pStyle w:val="CH"/>
        <w:ind w:left="2250" w:hanging="2250"/>
        <w:rPr>
          <w:sz w:val="24"/>
          <w:szCs w:val="24"/>
          <w:lang w:val="en-US"/>
        </w:rPr>
      </w:pPr>
      <w:r w:rsidRPr="00026872">
        <w:rPr>
          <w:sz w:val="24"/>
          <w:szCs w:val="24"/>
          <w:lang w:val="en-US"/>
        </w:rPr>
        <w:t>Title:</w:t>
      </w:r>
      <w:r w:rsidRPr="00026872">
        <w:rPr>
          <w:sz w:val="24"/>
          <w:szCs w:val="24"/>
          <w:lang w:val="en-US"/>
        </w:rPr>
        <w:tab/>
      </w:r>
      <w:r w:rsidR="00B31951" w:rsidRPr="00B31951">
        <w:rPr>
          <w:sz w:val="24"/>
          <w:szCs w:val="24"/>
          <w:lang w:val="en-US"/>
        </w:rPr>
        <w:t>On demod requirements for MU-MIMO with advanced receiver</w:t>
      </w:r>
    </w:p>
    <w:p w14:paraId="2AB0E874" w14:textId="1DF3D72D" w:rsidR="009F52D7" w:rsidRPr="00026872" w:rsidRDefault="009F52D7" w:rsidP="009F52D7">
      <w:pPr>
        <w:pStyle w:val="CH"/>
        <w:rPr>
          <w:sz w:val="24"/>
          <w:szCs w:val="24"/>
          <w:lang w:val="en-US"/>
        </w:rPr>
      </w:pPr>
      <w:r w:rsidRPr="00026872">
        <w:rPr>
          <w:sz w:val="24"/>
          <w:szCs w:val="24"/>
          <w:lang w:val="en-US"/>
        </w:rPr>
        <w:t>Release:</w:t>
      </w:r>
      <w:r w:rsidRPr="00026872">
        <w:rPr>
          <w:sz w:val="24"/>
          <w:szCs w:val="24"/>
          <w:lang w:val="en-US"/>
        </w:rPr>
        <w:tab/>
        <w:t>Rel-1</w:t>
      </w:r>
      <w:r w:rsidR="00590EAB" w:rsidRPr="00026872">
        <w:rPr>
          <w:sz w:val="24"/>
          <w:szCs w:val="24"/>
          <w:lang w:val="en-US"/>
        </w:rPr>
        <w:t>8</w:t>
      </w:r>
    </w:p>
    <w:p w14:paraId="5FD26D80" w14:textId="69E72605" w:rsidR="009F52D7" w:rsidRPr="005D459C" w:rsidRDefault="009F52D7" w:rsidP="009F52D7">
      <w:pPr>
        <w:pStyle w:val="CH"/>
        <w:rPr>
          <w:sz w:val="24"/>
          <w:szCs w:val="24"/>
          <w:lang w:val="en-US"/>
        </w:rPr>
      </w:pPr>
      <w:r w:rsidRPr="00026872">
        <w:rPr>
          <w:sz w:val="24"/>
          <w:szCs w:val="24"/>
          <w:lang w:val="en-US"/>
        </w:rPr>
        <w:t>Document for:</w:t>
      </w:r>
      <w:r w:rsidRPr="00026872">
        <w:rPr>
          <w:sz w:val="24"/>
          <w:szCs w:val="24"/>
          <w:lang w:val="en-US"/>
        </w:rPr>
        <w:tab/>
      </w:r>
      <w:r w:rsidR="00AD261E" w:rsidRPr="00026872">
        <w:rPr>
          <w:sz w:val="24"/>
          <w:szCs w:val="24"/>
          <w:lang w:val="en-US"/>
        </w:rPr>
        <w:t>Discussion</w:t>
      </w:r>
    </w:p>
    <w:p w14:paraId="26BFACA8" w14:textId="77777777" w:rsidR="009F52D7" w:rsidRPr="005D459C" w:rsidRDefault="009F52D7" w:rsidP="009F52D7">
      <w:pPr>
        <w:pStyle w:val="CH"/>
        <w:rPr>
          <w:lang w:val="en-US"/>
        </w:rPr>
      </w:pPr>
    </w:p>
    <w:p w14:paraId="7D03A8FD" w14:textId="77777777" w:rsidR="002249BA" w:rsidRPr="005D459C" w:rsidRDefault="002249BA" w:rsidP="002249BA">
      <w:pPr>
        <w:pStyle w:val="Heading1"/>
        <w:rPr>
          <w:lang w:val="en-US"/>
        </w:rPr>
      </w:pPr>
      <w:r w:rsidRPr="005D459C">
        <w:rPr>
          <w:lang w:val="en-US"/>
        </w:rPr>
        <w:t xml:space="preserve">1. Introduction </w:t>
      </w:r>
    </w:p>
    <w:p w14:paraId="4AF47BE7" w14:textId="4E3E671F" w:rsidR="00B31951" w:rsidRDefault="002249BA" w:rsidP="002249BA">
      <w:pPr>
        <w:spacing w:after="120"/>
        <w:rPr>
          <w:szCs w:val="20"/>
        </w:rPr>
      </w:pPr>
      <w:r w:rsidRPr="005D459C">
        <w:rPr>
          <w:szCs w:val="20"/>
        </w:rPr>
        <w:t>In RAN4#</w:t>
      </w:r>
      <w:r w:rsidR="004E4B5C" w:rsidRPr="005D459C">
        <w:rPr>
          <w:szCs w:val="20"/>
        </w:rPr>
        <w:t>10</w:t>
      </w:r>
      <w:r w:rsidR="00957525">
        <w:rPr>
          <w:szCs w:val="20"/>
        </w:rPr>
        <w:t>8</w:t>
      </w:r>
      <w:r w:rsidRPr="005D459C">
        <w:rPr>
          <w:szCs w:val="20"/>
        </w:rPr>
        <w:t xml:space="preserve"> </w:t>
      </w:r>
      <w:r w:rsidR="00B31951">
        <w:rPr>
          <w:szCs w:val="20"/>
        </w:rPr>
        <w:t>RAN4 concluded the Phase 1/ study on advanced receiver for MU-MIMO</w:t>
      </w:r>
      <w:r w:rsidR="00700F04">
        <w:rPr>
          <w:szCs w:val="20"/>
        </w:rPr>
        <w:t xml:space="preserve"> and the details of the study were captured in TR 38.878. </w:t>
      </w:r>
      <w:r w:rsidR="00435B8D">
        <w:rPr>
          <w:szCs w:val="20"/>
        </w:rPr>
        <w:t>In RAN4#1</w:t>
      </w:r>
      <w:r w:rsidR="007E48CA">
        <w:rPr>
          <w:szCs w:val="20"/>
        </w:rPr>
        <w:t>10</w:t>
      </w:r>
      <w:r w:rsidR="00435B8D">
        <w:rPr>
          <w:szCs w:val="20"/>
        </w:rPr>
        <w:t xml:space="preserve"> the UE capability signaling and parameters for defining requirements in phase 2 were discussed and WF [1] was agreed. </w:t>
      </w:r>
      <w:r w:rsidR="00700F04">
        <w:rPr>
          <w:szCs w:val="20"/>
        </w:rPr>
        <w:t>In this contribution we present our views test parameters for Phase 2 of this WI.</w:t>
      </w:r>
    </w:p>
    <w:p w14:paraId="3AFFD937" w14:textId="77777777" w:rsidR="002249BA" w:rsidRPr="005D459C" w:rsidRDefault="002249BA" w:rsidP="002249BA">
      <w:pPr>
        <w:pStyle w:val="Heading1"/>
        <w:rPr>
          <w:lang w:val="en-US"/>
        </w:rPr>
      </w:pPr>
      <w:r w:rsidRPr="005D459C">
        <w:rPr>
          <w:lang w:val="en-US"/>
        </w:rPr>
        <w:t>2. Discussion</w:t>
      </w:r>
    </w:p>
    <w:p w14:paraId="6F92AD2A" w14:textId="6C0235FC" w:rsidR="00ED3DA3" w:rsidRDefault="00ED3DA3" w:rsidP="00320442">
      <w:r>
        <w:t>For the test parameters for phase 2, some agreements were reached in [1]:</w:t>
      </w:r>
    </w:p>
    <w:p w14:paraId="19971888" w14:textId="77777777" w:rsidR="00ED3DA3" w:rsidRDefault="00ED3DA3" w:rsidP="00320442"/>
    <w:tbl>
      <w:tblPr>
        <w:tblStyle w:val="TableGrid"/>
        <w:tblW w:w="0" w:type="auto"/>
        <w:tblLook w:val="04A0" w:firstRow="1" w:lastRow="0" w:firstColumn="1" w:lastColumn="0" w:noHBand="0" w:noVBand="1"/>
      </w:tblPr>
      <w:tblGrid>
        <w:gridCol w:w="9350"/>
      </w:tblGrid>
      <w:tr w:rsidR="00ED3DA3" w14:paraId="00D7DD22" w14:textId="77777777" w:rsidTr="00ED3DA3">
        <w:tc>
          <w:tcPr>
            <w:tcW w:w="9350" w:type="dxa"/>
          </w:tcPr>
          <w:p w14:paraId="695130FB" w14:textId="77777777" w:rsidR="0002198D" w:rsidRPr="0002198D" w:rsidRDefault="0002198D" w:rsidP="0002198D">
            <w:pPr>
              <w:overflowPunct w:val="0"/>
              <w:autoSpaceDE w:val="0"/>
              <w:autoSpaceDN w:val="0"/>
              <w:adjustRightInd w:val="0"/>
              <w:spacing w:after="180"/>
              <w:textAlignment w:val="baseline"/>
              <w:rPr>
                <w:b/>
                <w:szCs w:val="20"/>
                <w:u w:val="single"/>
                <w:lang w:val="en-GB" w:eastAsia="en-GB"/>
              </w:rPr>
            </w:pPr>
            <w:r w:rsidRPr="0002198D">
              <w:rPr>
                <w:b/>
                <w:szCs w:val="20"/>
                <w:u w:val="single"/>
                <w:lang w:eastAsia="en-GB"/>
              </w:rPr>
              <w:t>T</w:t>
            </w:r>
            <w:r w:rsidRPr="0002198D">
              <w:rPr>
                <w:rFonts w:eastAsia="DengXian"/>
                <w:b/>
                <w:szCs w:val="20"/>
                <w:u w:val="single"/>
                <w:lang w:eastAsia="zh-CN"/>
              </w:rPr>
              <w:t>est requirements without modulation order blind detection (DCI index 1-5 is indicated)</w:t>
            </w:r>
          </w:p>
          <w:p w14:paraId="6AD0F256" w14:textId="77777777" w:rsidR="0002198D" w:rsidRPr="0002198D" w:rsidRDefault="0002198D" w:rsidP="0002198D">
            <w:pPr>
              <w:numPr>
                <w:ilvl w:val="0"/>
                <w:numId w:val="5"/>
              </w:numPr>
              <w:overflowPunct w:val="0"/>
              <w:autoSpaceDE w:val="0"/>
              <w:autoSpaceDN w:val="0"/>
              <w:adjustRightInd w:val="0"/>
              <w:snapToGrid w:val="0"/>
              <w:spacing w:before="60" w:after="60"/>
              <w:ind w:left="284" w:hanging="284"/>
              <w:textAlignment w:val="baseline"/>
              <w:rPr>
                <w:rFonts w:eastAsia="SimSun"/>
                <w:szCs w:val="20"/>
                <w:lang w:val="en-GB" w:eastAsia="zh-CN"/>
              </w:rPr>
            </w:pPr>
            <w:r w:rsidRPr="0002198D">
              <w:rPr>
                <w:rFonts w:eastAsia="SimSun"/>
                <w:szCs w:val="20"/>
                <w:lang w:val="en-GB" w:eastAsia="zh-CN"/>
              </w:rPr>
              <w:t>For Rank 1+1 with 2T2R, down select among the following cases:</w:t>
            </w:r>
          </w:p>
          <w:p w14:paraId="6CEDAF52" w14:textId="77777777" w:rsidR="0002198D" w:rsidRPr="0002198D" w:rsidRDefault="0002198D" w:rsidP="0002198D">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02198D">
              <w:rPr>
                <w:szCs w:val="20"/>
                <w:lang w:val="en-GB" w:eastAsia="en-GB"/>
              </w:rPr>
              <w:t>Case#1:</w:t>
            </w:r>
            <w:r w:rsidRPr="0002198D">
              <w:rPr>
                <w:b/>
                <w:szCs w:val="20"/>
                <w:lang w:val="en-GB" w:eastAsia="en-GB"/>
              </w:rPr>
              <w:t xml:space="preserve"> </w:t>
            </w:r>
            <w:r w:rsidRPr="0002198D">
              <w:rPr>
                <w:szCs w:val="20"/>
                <w:lang w:val="en-GB" w:eastAsia="en-GB"/>
              </w:rPr>
              <w:t xml:space="preserve">Random precoding, </w:t>
            </w:r>
            <w:r w:rsidRPr="0002198D">
              <w:rPr>
                <w:rFonts w:eastAsia="SimSun"/>
                <w:szCs w:val="20"/>
                <w:lang w:val="en-GB" w:eastAsia="en-GB"/>
              </w:rPr>
              <w:t xml:space="preserve">TDLC300-100, ULA medium, MCS 13 (Table 1) for Target UE, QPSK for co-UE, full FDRA </w:t>
            </w:r>
            <w:r w:rsidRPr="0002198D">
              <w:rPr>
                <w:szCs w:val="20"/>
                <w:lang w:val="en-GB" w:eastAsia="zh-CN"/>
              </w:rPr>
              <w:t>for the co-UE</w:t>
            </w:r>
          </w:p>
          <w:p w14:paraId="756BD426" w14:textId="77777777" w:rsidR="0002198D" w:rsidRPr="0002198D" w:rsidRDefault="0002198D" w:rsidP="0002198D">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02198D">
              <w:rPr>
                <w:szCs w:val="20"/>
                <w:lang w:val="en-GB" w:eastAsia="zh-CN"/>
              </w:rPr>
              <w:t>Case#5: Orthogonal precoding, TDLC300-100, ULA medium, MCS 13 (Table 1) for Target UE, QPSK for co-UE. full FDRA for the co-UE</w:t>
            </w:r>
          </w:p>
          <w:p w14:paraId="44B69D48" w14:textId="77777777" w:rsidR="0002198D" w:rsidRPr="0002198D" w:rsidRDefault="0002198D" w:rsidP="0002198D">
            <w:pPr>
              <w:numPr>
                <w:ilvl w:val="0"/>
                <w:numId w:val="5"/>
              </w:numPr>
              <w:overflowPunct w:val="0"/>
              <w:autoSpaceDE w:val="0"/>
              <w:autoSpaceDN w:val="0"/>
              <w:adjustRightInd w:val="0"/>
              <w:snapToGrid w:val="0"/>
              <w:spacing w:before="60" w:after="60"/>
              <w:ind w:left="284" w:hanging="284"/>
              <w:textAlignment w:val="baseline"/>
              <w:rPr>
                <w:rFonts w:eastAsia="SimSun"/>
                <w:szCs w:val="20"/>
                <w:lang w:val="en-GB" w:eastAsia="zh-CN"/>
              </w:rPr>
            </w:pPr>
            <w:r w:rsidRPr="0002198D">
              <w:rPr>
                <w:rFonts w:eastAsia="SimSun"/>
                <w:szCs w:val="20"/>
                <w:lang w:val="en-GB" w:eastAsia="zh-CN"/>
              </w:rPr>
              <w:t>For Rank 1+1 with 2T4R:</w:t>
            </w:r>
          </w:p>
          <w:p w14:paraId="2CBCA727" w14:textId="77777777" w:rsidR="0002198D" w:rsidRPr="0002198D" w:rsidRDefault="0002198D" w:rsidP="0002198D">
            <w:pPr>
              <w:snapToGrid w:val="0"/>
              <w:spacing w:before="60" w:after="60"/>
              <w:ind w:left="284"/>
              <w:rPr>
                <w:rFonts w:eastAsia="SimSun"/>
                <w:szCs w:val="20"/>
                <w:lang w:val="en-GB" w:eastAsia="zh-CN"/>
              </w:rPr>
            </w:pPr>
            <w:r w:rsidRPr="0002198D">
              <w:rPr>
                <w:rFonts w:eastAsia="SimSun" w:hint="eastAsia"/>
                <w:szCs w:val="20"/>
                <w:lang w:val="en-GB" w:eastAsia="zh-CN"/>
              </w:rPr>
              <w:t>A</w:t>
            </w:r>
            <w:r w:rsidRPr="0002198D">
              <w:rPr>
                <w:rFonts w:eastAsia="SimSun"/>
                <w:szCs w:val="20"/>
                <w:lang w:val="en-GB" w:eastAsia="zh-CN"/>
              </w:rPr>
              <w:t>greement</w:t>
            </w:r>
          </w:p>
          <w:p w14:paraId="5C654E65" w14:textId="77777777" w:rsidR="0002198D" w:rsidRPr="0002198D" w:rsidRDefault="0002198D" w:rsidP="0002198D">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02198D">
              <w:rPr>
                <w:szCs w:val="20"/>
                <w:lang w:val="en-GB" w:eastAsia="en-GB"/>
              </w:rPr>
              <w:t xml:space="preserve">Not cover Rank 1+1 with 2T4R for test if test case is defined for rank </w:t>
            </w:r>
            <w:proofErr w:type="gramStart"/>
            <w:r w:rsidRPr="0002198D">
              <w:rPr>
                <w:szCs w:val="20"/>
                <w:lang w:val="en-GB" w:eastAsia="en-GB"/>
              </w:rPr>
              <w:t>2+2</w:t>
            </w:r>
            <w:proofErr w:type="gramEnd"/>
          </w:p>
          <w:p w14:paraId="357D609E" w14:textId="77777777" w:rsidR="0002198D" w:rsidRPr="0002198D" w:rsidRDefault="0002198D" w:rsidP="0002198D">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02198D">
              <w:rPr>
                <w:rFonts w:eastAsia="DengXian" w:hint="eastAsia"/>
                <w:szCs w:val="20"/>
                <w:lang w:val="en-GB" w:eastAsia="zh-CN"/>
              </w:rPr>
              <w:t>I</w:t>
            </w:r>
            <w:r w:rsidRPr="0002198D">
              <w:rPr>
                <w:rFonts w:eastAsia="DengXian"/>
                <w:szCs w:val="20"/>
                <w:lang w:val="en-GB" w:eastAsia="zh-CN"/>
              </w:rPr>
              <w:t xml:space="preserve">F test requirements are introduced for rank 1+1 with 2T4R, </w:t>
            </w:r>
            <w:r w:rsidRPr="0002198D">
              <w:rPr>
                <w:rFonts w:eastAsia="SimSun"/>
                <w:szCs w:val="20"/>
                <w:lang w:val="en-GB" w:eastAsia="zh-CN"/>
              </w:rPr>
              <w:t>down select among the following cases:</w:t>
            </w:r>
          </w:p>
          <w:p w14:paraId="25F064C4" w14:textId="77777777" w:rsidR="0002198D" w:rsidRPr="0002198D" w:rsidRDefault="0002198D" w:rsidP="0002198D">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rFonts w:eastAsia="Yu Mincho"/>
                <w:szCs w:val="20"/>
                <w:lang w:val="en-GB" w:eastAsia="zh-CN"/>
              </w:rPr>
            </w:pPr>
            <w:r w:rsidRPr="0002198D">
              <w:rPr>
                <w:rFonts w:eastAsia="Yu Mincho"/>
                <w:szCs w:val="20"/>
                <w:lang w:val="en-GB" w:eastAsia="zh-CN"/>
              </w:rPr>
              <w:t>Random precoding, TDLC300-100, ULA medium, MCS 13 (Table 1) for Target UE, QPSK for co-UE, full FDRA for the co-UE</w:t>
            </w:r>
          </w:p>
          <w:p w14:paraId="1256851A" w14:textId="77777777" w:rsidR="0002198D" w:rsidRPr="0002198D" w:rsidRDefault="0002198D" w:rsidP="0002198D">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rFonts w:eastAsia="Yu Mincho"/>
                <w:szCs w:val="20"/>
                <w:lang w:val="en-GB" w:eastAsia="zh-CN"/>
              </w:rPr>
            </w:pPr>
            <w:r w:rsidRPr="0002198D">
              <w:rPr>
                <w:rFonts w:eastAsia="Yu Mincho"/>
                <w:szCs w:val="20"/>
                <w:lang w:val="en-GB" w:eastAsia="zh-CN"/>
              </w:rPr>
              <w:t>Orthogonal precoding, TDLC300-100, ULA medium, MCS 13 (Table 1) for Target UE, QPSK for co-UE. full FDRA for the co-UE</w:t>
            </w:r>
          </w:p>
          <w:p w14:paraId="1C3CFE61" w14:textId="77777777" w:rsidR="0002198D" w:rsidRPr="0002198D" w:rsidRDefault="0002198D" w:rsidP="0002198D">
            <w:pPr>
              <w:widowControl w:val="0"/>
              <w:numPr>
                <w:ilvl w:val="0"/>
                <w:numId w:val="9"/>
              </w:numPr>
              <w:tabs>
                <w:tab w:val="left" w:pos="484"/>
                <w:tab w:val="left" w:pos="709"/>
                <w:tab w:val="left" w:pos="1440"/>
                <w:tab w:val="left" w:pos="1701"/>
              </w:tabs>
              <w:overflowPunct w:val="0"/>
              <w:autoSpaceDE w:val="0"/>
              <w:autoSpaceDN w:val="0"/>
              <w:adjustRightInd w:val="0"/>
              <w:snapToGrid w:val="0"/>
              <w:spacing w:before="60" w:after="60"/>
              <w:textAlignment w:val="baseline"/>
              <w:rPr>
                <w:color w:val="00B050"/>
                <w:szCs w:val="20"/>
                <w:lang w:val="en-GB" w:eastAsia="zh-CN"/>
              </w:rPr>
            </w:pPr>
          </w:p>
          <w:p w14:paraId="6AF79119" w14:textId="77777777" w:rsidR="0002198D" w:rsidRPr="0002198D" w:rsidRDefault="0002198D" w:rsidP="0002198D">
            <w:pPr>
              <w:numPr>
                <w:ilvl w:val="0"/>
                <w:numId w:val="5"/>
              </w:numPr>
              <w:overflowPunct w:val="0"/>
              <w:autoSpaceDE w:val="0"/>
              <w:autoSpaceDN w:val="0"/>
              <w:adjustRightInd w:val="0"/>
              <w:snapToGrid w:val="0"/>
              <w:spacing w:before="60" w:after="60"/>
              <w:ind w:left="284" w:hanging="284"/>
              <w:textAlignment w:val="baseline"/>
              <w:rPr>
                <w:rFonts w:eastAsia="SimSun"/>
                <w:szCs w:val="20"/>
                <w:lang w:val="en-GB" w:eastAsia="zh-CN"/>
              </w:rPr>
            </w:pPr>
            <w:r w:rsidRPr="0002198D">
              <w:rPr>
                <w:rFonts w:eastAsia="SimSun"/>
                <w:szCs w:val="20"/>
                <w:lang w:val="en-GB" w:eastAsia="zh-CN"/>
              </w:rPr>
              <w:t>For Rank 2+2 with 4T4R, down select among the following cases:</w:t>
            </w:r>
          </w:p>
          <w:p w14:paraId="36865F53" w14:textId="77777777" w:rsidR="0002198D" w:rsidRPr="0002198D" w:rsidRDefault="0002198D" w:rsidP="0002198D">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en-GB"/>
              </w:rPr>
            </w:pPr>
            <w:r w:rsidRPr="0002198D">
              <w:rPr>
                <w:szCs w:val="20"/>
                <w:lang w:val="en-GB" w:eastAsia="en-GB"/>
              </w:rPr>
              <w:t>Case#7: Orthogonal precoding, TDLA30-10, ULA Low, MCS 13 (Table 1) for Target UE, QPSK for co-UE, full FDRA for the co-UE</w:t>
            </w:r>
          </w:p>
          <w:p w14:paraId="5C03B490" w14:textId="77777777" w:rsidR="0002198D" w:rsidRPr="0002198D" w:rsidRDefault="0002198D" w:rsidP="0002198D">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en-GB"/>
              </w:rPr>
            </w:pPr>
            <w:r w:rsidRPr="0002198D">
              <w:rPr>
                <w:szCs w:val="20"/>
                <w:lang w:val="en-GB" w:eastAsia="en-GB"/>
              </w:rPr>
              <w:t>Case#8: Orthogonal precoding, TDLA30-10, XP medium, MCS 13 (Table 1) for Target UE, QPSK for co-UE. full FDRA for the co-UE</w:t>
            </w:r>
          </w:p>
          <w:p w14:paraId="1532E81C" w14:textId="77777777" w:rsidR="0002198D" w:rsidRPr="0002198D" w:rsidRDefault="0002198D" w:rsidP="0002198D">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en-GB"/>
              </w:rPr>
            </w:pPr>
            <w:r w:rsidRPr="0002198D">
              <w:rPr>
                <w:szCs w:val="20"/>
                <w:lang w:val="en-GB" w:eastAsia="en-GB"/>
              </w:rPr>
              <w:t xml:space="preserve">Case#9: Orthogonal precoding, TDLA30-10, </w:t>
            </w:r>
            <w:r w:rsidRPr="0002198D">
              <w:rPr>
                <w:rFonts w:eastAsia="SimSun"/>
                <w:szCs w:val="20"/>
                <w:lang w:val="en-GB" w:eastAsia="en-GB"/>
              </w:rPr>
              <w:t>ULA Low</w:t>
            </w:r>
            <w:r w:rsidRPr="0002198D">
              <w:rPr>
                <w:szCs w:val="20"/>
                <w:lang w:val="en-GB" w:eastAsia="en-GB"/>
              </w:rPr>
              <w:t>, MCS 17 (Table 1) for Target UE, 16QAM for co-UE. full FDRA for the co-UE</w:t>
            </w:r>
          </w:p>
          <w:p w14:paraId="5CFF2DF2" w14:textId="77777777" w:rsidR="0002198D" w:rsidRPr="0002198D" w:rsidRDefault="0002198D" w:rsidP="0002198D">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en-GB"/>
              </w:rPr>
            </w:pPr>
            <w:r w:rsidRPr="0002198D">
              <w:rPr>
                <w:rFonts w:hint="eastAsia"/>
                <w:szCs w:val="20"/>
                <w:lang w:val="en-GB" w:eastAsia="en-GB"/>
              </w:rPr>
              <w:t>C</w:t>
            </w:r>
            <w:r w:rsidRPr="0002198D">
              <w:rPr>
                <w:szCs w:val="20"/>
                <w:lang w:val="en-GB" w:eastAsia="en-GB"/>
              </w:rPr>
              <w:t xml:space="preserve">ase#10: Orthogonal precoding, TDLA30-10, </w:t>
            </w:r>
            <w:r w:rsidRPr="0002198D">
              <w:rPr>
                <w:rFonts w:eastAsia="SimSun"/>
                <w:szCs w:val="20"/>
                <w:lang w:val="en-GB" w:eastAsia="en-GB"/>
              </w:rPr>
              <w:t>XP medium</w:t>
            </w:r>
            <w:r w:rsidRPr="0002198D">
              <w:rPr>
                <w:szCs w:val="20"/>
                <w:lang w:val="en-GB" w:eastAsia="en-GB"/>
              </w:rPr>
              <w:t>, MCS 17 (Table 1) for Target UE, 16QAM for co-UE. full FDRA for the co-UE</w:t>
            </w:r>
          </w:p>
          <w:p w14:paraId="44928A76" w14:textId="77777777" w:rsidR="0002198D" w:rsidRPr="0002198D" w:rsidRDefault="0002198D" w:rsidP="0002198D">
            <w:pPr>
              <w:widowControl w:val="0"/>
              <w:numPr>
                <w:ilvl w:val="1"/>
                <w:numId w:val="9"/>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en-GB"/>
              </w:rPr>
            </w:pPr>
            <w:r w:rsidRPr="0002198D">
              <w:rPr>
                <w:szCs w:val="20"/>
                <w:lang w:val="en-GB" w:eastAsia="en-GB"/>
              </w:rPr>
              <w:t xml:space="preserve">Orthogonal precoding, TDLA30-10, XP medium, MCS 17 (Table 1) for Target UE, QPSK for co-UE. </w:t>
            </w:r>
            <w:r w:rsidRPr="0002198D">
              <w:rPr>
                <w:szCs w:val="20"/>
                <w:lang w:val="en-GB" w:eastAsia="en-GB"/>
              </w:rPr>
              <w:lastRenderedPageBreak/>
              <w:t>full FDRA for the co-UE</w:t>
            </w:r>
          </w:p>
          <w:p w14:paraId="44D699C6" w14:textId="77777777" w:rsidR="0002198D" w:rsidRPr="0002198D" w:rsidRDefault="0002198D" w:rsidP="0002198D">
            <w:pPr>
              <w:overflowPunct w:val="0"/>
              <w:autoSpaceDE w:val="0"/>
              <w:autoSpaceDN w:val="0"/>
              <w:adjustRightInd w:val="0"/>
              <w:spacing w:after="180"/>
              <w:textAlignment w:val="baseline"/>
              <w:rPr>
                <w:b/>
                <w:szCs w:val="20"/>
                <w:u w:val="single"/>
                <w:lang w:eastAsia="en-GB"/>
              </w:rPr>
            </w:pPr>
          </w:p>
          <w:p w14:paraId="77D610A6" w14:textId="77777777" w:rsidR="0002198D" w:rsidRPr="0002198D" w:rsidRDefault="0002198D" w:rsidP="0002198D">
            <w:pPr>
              <w:overflowPunct w:val="0"/>
              <w:autoSpaceDE w:val="0"/>
              <w:autoSpaceDN w:val="0"/>
              <w:adjustRightInd w:val="0"/>
              <w:spacing w:after="180"/>
              <w:textAlignment w:val="baseline"/>
              <w:rPr>
                <w:rFonts w:eastAsia="DengXian"/>
                <w:b/>
                <w:szCs w:val="20"/>
                <w:u w:val="single"/>
                <w:lang w:eastAsia="zh-CN"/>
              </w:rPr>
            </w:pPr>
            <w:r w:rsidRPr="0002198D">
              <w:rPr>
                <w:b/>
                <w:szCs w:val="20"/>
                <w:u w:val="single"/>
                <w:lang w:eastAsia="en-GB"/>
              </w:rPr>
              <w:t>T</w:t>
            </w:r>
            <w:r w:rsidRPr="0002198D">
              <w:rPr>
                <w:rFonts w:eastAsia="DengXian"/>
                <w:b/>
                <w:szCs w:val="20"/>
                <w:u w:val="single"/>
                <w:lang w:eastAsia="zh-CN"/>
              </w:rPr>
              <w:t>est requirements with modulation order blind detection (DCI index 6 is indicated)</w:t>
            </w:r>
          </w:p>
          <w:p w14:paraId="6A49BAB2" w14:textId="77777777" w:rsidR="0002198D" w:rsidRPr="0002198D" w:rsidRDefault="0002198D" w:rsidP="0002198D">
            <w:pPr>
              <w:overflowPunct w:val="0"/>
              <w:autoSpaceDE w:val="0"/>
              <w:autoSpaceDN w:val="0"/>
              <w:adjustRightInd w:val="0"/>
              <w:spacing w:after="180"/>
              <w:textAlignment w:val="baseline"/>
              <w:rPr>
                <w:b/>
                <w:szCs w:val="20"/>
                <w:u w:val="single"/>
                <w:lang w:val="en-GB" w:eastAsia="en-GB"/>
              </w:rPr>
            </w:pPr>
            <w:r w:rsidRPr="0002198D">
              <w:rPr>
                <w:rFonts w:eastAsia="SimSun" w:hint="eastAsia"/>
                <w:szCs w:val="20"/>
                <w:lang w:val="en-GB" w:eastAsia="zh-CN"/>
              </w:rPr>
              <w:t>A</w:t>
            </w:r>
            <w:r w:rsidRPr="0002198D">
              <w:rPr>
                <w:rFonts w:eastAsia="SimSun"/>
                <w:szCs w:val="20"/>
                <w:lang w:val="en-GB" w:eastAsia="zh-CN"/>
              </w:rPr>
              <w:t>greement</w:t>
            </w:r>
          </w:p>
          <w:p w14:paraId="298C2B63" w14:textId="77777777" w:rsidR="0002198D" w:rsidRPr="0002198D" w:rsidRDefault="0002198D" w:rsidP="0002198D">
            <w:pPr>
              <w:numPr>
                <w:ilvl w:val="0"/>
                <w:numId w:val="5"/>
              </w:numPr>
              <w:overflowPunct w:val="0"/>
              <w:autoSpaceDE w:val="0"/>
              <w:autoSpaceDN w:val="0"/>
              <w:adjustRightInd w:val="0"/>
              <w:snapToGrid w:val="0"/>
              <w:spacing w:before="60" w:after="60"/>
              <w:ind w:left="284" w:hanging="284"/>
              <w:textAlignment w:val="baseline"/>
              <w:rPr>
                <w:rFonts w:eastAsia="SimSun"/>
                <w:szCs w:val="20"/>
                <w:lang w:val="en-GB" w:eastAsia="zh-CN"/>
              </w:rPr>
            </w:pPr>
            <w:r w:rsidRPr="0002198D">
              <w:rPr>
                <w:rFonts w:eastAsia="SimSun"/>
                <w:szCs w:val="20"/>
                <w:lang w:val="en-GB" w:eastAsia="zh-CN"/>
              </w:rPr>
              <w:t>Down select among the Case#21 to Case#34 in R4-2400805:</w:t>
            </w:r>
          </w:p>
          <w:p w14:paraId="01693DF3" w14:textId="77777777" w:rsidR="0002198D" w:rsidRPr="0002198D" w:rsidRDefault="0002198D" w:rsidP="0002198D">
            <w:pPr>
              <w:numPr>
                <w:ilvl w:val="0"/>
                <w:numId w:val="5"/>
              </w:numPr>
              <w:overflowPunct w:val="0"/>
              <w:autoSpaceDE w:val="0"/>
              <w:autoSpaceDN w:val="0"/>
              <w:adjustRightInd w:val="0"/>
              <w:snapToGrid w:val="0"/>
              <w:spacing w:before="60" w:after="60"/>
              <w:ind w:left="284" w:hanging="284"/>
              <w:textAlignment w:val="baseline"/>
              <w:rPr>
                <w:rFonts w:eastAsia="SimSun"/>
                <w:szCs w:val="20"/>
                <w:lang w:val="en-GB" w:eastAsia="zh-CN"/>
              </w:rPr>
            </w:pPr>
            <w:r w:rsidRPr="0002198D">
              <w:rPr>
                <w:rFonts w:eastAsia="SimSun"/>
                <w:szCs w:val="20"/>
                <w:lang w:val="en-GB" w:eastAsia="zh-CN"/>
              </w:rPr>
              <w:t xml:space="preserve">Remove Case 35 and 36 in the study given most companies show limited performance gain over the </w:t>
            </w:r>
            <w:proofErr w:type="gramStart"/>
            <w:r w:rsidRPr="0002198D">
              <w:rPr>
                <w:rFonts w:eastAsia="SimSun"/>
                <w:szCs w:val="20"/>
                <w:lang w:val="en-GB" w:eastAsia="zh-CN"/>
              </w:rPr>
              <w:t>baseline</w:t>
            </w:r>
            <w:proofErr w:type="gramEnd"/>
          </w:p>
          <w:p w14:paraId="71CA8186" w14:textId="77777777" w:rsidR="00ED3DA3" w:rsidRDefault="00ED3DA3" w:rsidP="0002198D">
            <w:pPr>
              <w:overflowPunct w:val="0"/>
              <w:autoSpaceDE w:val="0"/>
              <w:autoSpaceDN w:val="0"/>
              <w:adjustRightInd w:val="0"/>
              <w:snapToGrid w:val="0"/>
              <w:spacing w:before="60" w:after="60"/>
              <w:textAlignment w:val="baseline"/>
            </w:pPr>
          </w:p>
        </w:tc>
      </w:tr>
    </w:tbl>
    <w:p w14:paraId="7F4F2C95" w14:textId="77777777" w:rsidR="00ED3DA3" w:rsidRDefault="00ED3DA3" w:rsidP="00320442"/>
    <w:p w14:paraId="614B0C59" w14:textId="68229010" w:rsidR="00622065" w:rsidRDefault="005B2F4B" w:rsidP="00320442">
      <w:r>
        <w:t>In [1] we agreed on simulation assumptions for further evaluation for defining requirements for MU-MIMO with advanced receiver</w:t>
      </w:r>
      <w:r w:rsidR="00ED3DA3">
        <w:t xml:space="preserve"> to conclude the test parameters for phase 2 requirements. We present our simulation results in [2] for case when modulation order is signaled and when modulation order of co-scheduled UE is detected by target UE.  Based on the results </w:t>
      </w:r>
      <w:r w:rsidR="007D3E3B">
        <w:t xml:space="preserve">presented </w:t>
      </w:r>
      <w:r w:rsidR="00ED3DA3">
        <w:t xml:space="preserve">in [2] we have the following observations – </w:t>
      </w:r>
    </w:p>
    <w:p w14:paraId="15A28066" w14:textId="77777777" w:rsidR="00ED3DA3" w:rsidRDefault="00ED3DA3" w:rsidP="00320442"/>
    <w:p w14:paraId="7F02D7F4" w14:textId="77777777" w:rsidR="00ED3DA3" w:rsidRDefault="00ED3DA3" w:rsidP="00320442"/>
    <w:p w14:paraId="24C8D3BA" w14:textId="14A2DE2F" w:rsidR="0002198D" w:rsidRPr="0002198D" w:rsidRDefault="0002198D" w:rsidP="00117F9B">
      <w:pPr>
        <w:pStyle w:val="ListParagraph"/>
      </w:pPr>
      <w:r w:rsidRPr="0002198D">
        <w:t>For all cases evaluated R-ML performance is better than baseline MMSE-IRC when modulation order is signaled.</w:t>
      </w:r>
    </w:p>
    <w:p w14:paraId="476F45A9" w14:textId="158B0133" w:rsidR="0002198D" w:rsidRPr="0002198D" w:rsidRDefault="0002198D" w:rsidP="00117F9B">
      <w:pPr>
        <w:pStyle w:val="ListParagraph"/>
      </w:pPr>
      <w:r w:rsidRPr="0002198D">
        <w:t>For 4x4 cases the performance gain of R-ML for ULA -Low and XP medium antenna correlation are comparable when modulation order is signaled</w:t>
      </w:r>
    </w:p>
    <w:p w14:paraId="207C95E0" w14:textId="77777777" w:rsidR="0002198D" w:rsidRPr="0002198D" w:rsidRDefault="0002198D" w:rsidP="00117F9B">
      <w:pPr>
        <w:pStyle w:val="ListParagraph"/>
      </w:pPr>
      <w:r w:rsidRPr="0002198D">
        <w:t>The performance is improved by ~ 1dB with orthogonal precoder compared to random precoder for 1+1 with medium ant correlation when modulation order is signaled.</w:t>
      </w:r>
    </w:p>
    <w:p w14:paraId="2D7400C8" w14:textId="3DB254F5" w:rsidR="0002198D" w:rsidRPr="0002198D" w:rsidRDefault="0002198D" w:rsidP="00117F9B">
      <w:pPr>
        <w:pStyle w:val="ListParagraph"/>
      </w:pPr>
      <w:r w:rsidRPr="0002198D">
        <w:t>For 1+1 with TDLA channel, Low antenna correlation, the performance with R-ML is very close to MMSE-IRC</w:t>
      </w:r>
      <w:r>
        <w:t xml:space="preserve"> with modulation order detection.</w:t>
      </w:r>
    </w:p>
    <w:p w14:paraId="564ED3B1" w14:textId="06B4B53D" w:rsidR="0002198D" w:rsidRPr="0002198D" w:rsidRDefault="0002198D" w:rsidP="00117F9B">
      <w:pPr>
        <w:pStyle w:val="ListParagraph"/>
      </w:pPr>
      <w:r w:rsidRPr="0002198D">
        <w:t xml:space="preserve">For 1+1 with either TDLC channel or </w:t>
      </w:r>
      <w:proofErr w:type="gramStart"/>
      <w:r w:rsidRPr="0002198D">
        <w:t>Medium</w:t>
      </w:r>
      <w:proofErr w:type="gramEnd"/>
      <w:r w:rsidRPr="0002198D">
        <w:t xml:space="preserve"> antenna correlation the performance of R-ML is better than MMSE-IRC across both MCS13+QPSK and MCS17+16QAM</w:t>
      </w:r>
      <w:r>
        <w:t xml:space="preserve"> with modulation order detection</w:t>
      </w:r>
    </w:p>
    <w:p w14:paraId="291C21BE" w14:textId="5D999710" w:rsidR="0002198D" w:rsidRPr="0002198D" w:rsidRDefault="0002198D" w:rsidP="00117F9B">
      <w:pPr>
        <w:pStyle w:val="ListParagraph"/>
      </w:pPr>
      <w:r w:rsidRPr="0002198D">
        <w:t xml:space="preserve">Performance with orthogonal precoder is significantly better than random precoder </w:t>
      </w:r>
      <w:r>
        <w:t xml:space="preserve">with modulation order </w:t>
      </w:r>
      <w:proofErr w:type="gramStart"/>
      <w:r>
        <w:t>detection</w:t>
      </w:r>
      <w:proofErr w:type="gramEnd"/>
    </w:p>
    <w:p w14:paraId="374733D7" w14:textId="3DF40C27" w:rsidR="0002198D" w:rsidRPr="0002198D" w:rsidRDefault="0002198D" w:rsidP="00117F9B">
      <w:pPr>
        <w:pStyle w:val="ListParagraph"/>
      </w:pPr>
      <w:r w:rsidRPr="0002198D">
        <w:t xml:space="preserve">For 2+2 performance with R-ML with </w:t>
      </w:r>
      <w:r>
        <w:t>modulation order detection</w:t>
      </w:r>
      <w:r w:rsidRPr="0002198D">
        <w:t xml:space="preserve"> is not significantly better than MMSE-IRC</w:t>
      </w:r>
    </w:p>
    <w:p w14:paraId="12D03BFD" w14:textId="5682FA86" w:rsidR="0002198D" w:rsidRPr="0002198D" w:rsidRDefault="0002198D" w:rsidP="0002198D">
      <w:pPr>
        <w:rPr>
          <w:szCs w:val="20"/>
        </w:rPr>
      </w:pPr>
    </w:p>
    <w:p w14:paraId="0D616EAC" w14:textId="77777777" w:rsidR="005B2F4B" w:rsidRDefault="005B2F4B" w:rsidP="00320442"/>
    <w:p w14:paraId="05310494" w14:textId="3B2FFC7B" w:rsidR="00972C8E" w:rsidRDefault="00972C8E" w:rsidP="00E11406">
      <w:pPr>
        <w:spacing w:after="120"/>
        <w:rPr>
          <w:szCs w:val="20"/>
        </w:rPr>
      </w:pPr>
      <w:r>
        <w:rPr>
          <w:szCs w:val="20"/>
        </w:rPr>
        <w:t xml:space="preserve">In </w:t>
      </w:r>
      <w:r w:rsidR="005C55DB">
        <w:rPr>
          <w:szCs w:val="20"/>
        </w:rPr>
        <w:t>RAN4#1</w:t>
      </w:r>
      <w:r w:rsidR="0002198D">
        <w:rPr>
          <w:szCs w:val="20"/>
        </w:rPr>
        <w:t>10</w:t>
      </w:r>
      <w:r>
        <w:rPr>
          <w:szCs w:val="20"/>
        </w:rPr>
        <w:t xml:space="preserve"> some options </w:t>
      </w:r>
      <w:r w:rsidR="005C55DB">
        <w:rPr>
          <w:szCs w:val="20"/>
        </w:rPr>
        <w:t xml:space="preserve">for Phase 2 test </w:t>
      </w:r>
      <w:r w:rsidR="0002198D">
        <w:rPr>
          <w:szCs w:val="20"/>
        </w:rPr>
        <w:t>scenarios and test parameters</w:t>
      </w:r>
      <w:r w:rsidR="005C55DB">
        <w:rPr>
          <w:szCs w:val="20"/>
        </w:rPr>
        <w:t xml:space="preserve"> we discussed and </w:t>
      </w:r>
      <w:r>
        <w:rPr>
          <w:szCs w:val="20"/>
        </w:rPr>
        <w:t>captured</w:t>
      </w:r>
      <w:r w:rsidR="005C55DB">
        <w:rPr>
          <w:szCs w:val="20"/>
        </w:rPr>
        <w:t xml:space="preserve"> [1]</w:t>
      </w:r>
      <w:r>
        <w:rPr>
          <w:szCs w:val="20"/>
        </w:rPr>
        <w:t>.</w:t>
      </w:r>
    </w:p>
    <w:p w14:paraId="56291127" w14:textId="77777777" w:rsidR="0002198D" w:rsidRPr="00A11C1A" w:rsidRDefault="0002198D" w:rsidP="0002198D">
      <w:pPr>
        <w:rPr>
          <w:b/>
          <w:u w:val="single"/>
        </w:rPr>
      </w:pPr>
      <w:r>
        <w:rPr>
          <w:b/>
          <w:u w:val="single"/>
        </w:rPr>
        <w:t>W</w:t>
      </w:r>
      <w:r w:rsidRPr="006A5BCF">
        <w:rPr>
          <w:b/>
          <w:u w:val="single"/>
        </w:rPr>
        <w:t xml:space="preserve">hether to tests UE </w:t>
      </w:r>
      <w:proofErr w:type="gramStart"/>
      <w:r w:rsidRPr="006A5BCF">
        <w:rPr>
          <w:b/>
          <w:u w:val="single"/>
        </w:rPr>
        <w:t>not support</w:t>
      </w:r>
      <w:proofErr w:type="gramEnd"/>
      <w:r w:rsidRPr="006A5BCF">
        <w:rPr>
          <w:b/>
          <w:u w:val="single"/>
        </w:rPr>
        <w:t xml:space="preserve"> BD-MO with R-ML</w:t>
      </w:r>
      <w:r>
        <w:rPr>
          <w:rFonts w:eastAsiaTheme="minorEastAsia"/>
          <w:b/>
          <w:u w:val="single"/>
          <w:lang w:eastAsia="zh-CN"/>
        </w:rPr>
        <w:t xml:space="preserve"> with DCI index 6 is indicated</w:t>
      </w:r>
    </w:p>
    <w:p w14:paraId="0083E24F" w14:textId="77777777" w:rsidR="0002198D" w:rsidRPr="00A11C1A" w:rsidRDefault="0002198D" w:rsidP="00117F9B">
      <w:pPr>
        <w:pStyle w:val="ListParagraph"/>
        <w:numPr>
          <w:ilvl w:val="0"/>
          <w:numId w:val="5"/>
        </w:numPr>
      </w:pPr>
      <w:r>
        <w:t>Candidate options</w:t>
      </w:r>
      <w:r w:rsidRPr="00A11C1A">
        <w:t>:</w:t>
      </w:r>
    </w:p>
    <w:p w14:paraId="5E8D9BB5" w14:textId="77777777" w:rsidR="0002198D" w:rsidRDefault="0002198D" w:rsidP="0002198D">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sidRPr="0001467E">
        <w:rPr>
          <w:lang w:eastAsia="zh-CN"/>
        </w:rPr>
        <w:t xml:space="preserve">Introduce test cases </w:t>
      </w:r>
      <w:r>
        <w:rPr>
          <w:lang w:eastAsia="zh-CN"/>
        </w:rPr>
        <w:t>only applicable to</w:t>
      </w:r>
      <w:r w:rsidRPr="0001467E">
        <w:rPr>
          <w:lang w:eastAsia="zh-CN"/>
        </w:rPr>
        <w:t xml:space="preserve"> the UE</w:t>
      </w:r>
      <w:r>
        <w:rPr>
          <w:lang w:eastAsia="zh-CN"/>
        </w:rPr>
        <w:t xml:space="preserve"> which</w:t>
      </w:r>
      <w:r w:rsidRPr="0001467E">
        <w:rPr>
          <w:lang w:eastAsia="zh-CN"/>
        </w:rPr>
        <w:t xml:space="preserve"> </w:t>
      </w:r>
      <w:r>
        <w:rPr>
          <w:lang w:eastAsia="zh-CN"/>
        </w:rPr>
        <w:t>can</w:t>
      </w:r>
      <w:r w:rsidRPr="0001467E">
        <w:rPr>
          <w:lang w:eastAsia="zh-CN"/>
        </w:rPr>
        <w:t xml:space="preserve"> perform E-IRC receiver</w:t>
      </w:r>
      <w:r>
        <w:rPr>
          <w:lang w:eastAsia="zh-CN"/>
        </w:rPr>
        <w:t xml:space="preserve"> in that </w:t>
      </w:r>
      <w:proofErr w:type="gramStart"/>
      <w:r>
        <w:rPr>
          <w:lang w:eastAsia="zh-CN"/>
        </w:rPr>
        <w:t>case</w:t>
      </w:r>
      <w:proofErr w:type="gramEnd"/>
    </w:p>
    <w:p w14:paraId="799B52A2" w14:textId="77777777" w:rsidR="0002198D" w:rsidRDefault="0002198D" w:rsidP="0002198D">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Do not introduce such test for </w:t>
      </w:r>
      <w:r w:rsidRPr="0001467E">
        <w:rPr>
          <w:lang w:eastAsia="zh-CN"/>
        </w:rPr>
        <w:t xml:space="preserve">UE </w:t>
      </w:r>
      <w:proofErr w:type="gramStart"/>
      <w:r>
        <w:rPr>
          <w:lang w:eastAsia="zh-CN"/>
        </w:rPr>
        <w:t xml:space="preserve">not </w:t>
      </w:r>
      <w:r w:rsidRPr="0001467E">
        <w:rPr>
          <w:lang w:eastAsia="zh-CN"/>
        </w:rPr>
        <w:t>support</w:t>
      </w:r>
      <w:proofErr w:type="gramEnd"/>
      <w:r w:rsidRPr="0001467E">
        <w:rPr>
          <w:lang w:eastAsia="zh-CN"/>
        </w:rPr>
        <w:t xml:space="preserve"> BD-MO with R-ML</w:t>
      </w:r>
    </w:p>
    <w:p w14:paraId="5CAD9C9D" w14:textId="77777777" w:rsidR="00ED3DA3" w:rsidRDefault="00ED3DA3" w:rsidP="00E11406">
      <w:pPr>
        <w:spacing w:after="120"/>
        <w:rPr>
          <w:szCs w:val="20"/>
        </w:rPr>
      </w:pPr>
    </w:p>
    <w:p w14:paraId="31910584" w14:textId="25AB3EA8" w:rsidR="00ED3DA3" w:rsidRDefault="0002198D" w:rsidP="00E11406">
      <w:pPr>
        <w:spacing w:after="120"/>
        <w:rPr>
          <w:szCs w:val="20"/>
        </w:rPr>
      </w:pPr>
      <w:r>
        <w:rPr>
          <w:szCs w:val="20"/>
        </w:rPr>
        <w:t xml:space="preserve">The advanced receiver for R18 MU-MIMO requirements is agreed as R-ML receiver. In </w:t>
      </w:r>
      <w:proofErr w:type="gramStart"/>
      <w:r>
        <w:rPr>
          <w:szCs w:val="20"/>
        </w:rPr>
        <w:t>addition</w:t>
      </w:r>
      <w:proofErr w:type="gramEnd"/>
      <w:r>
        <w:rPr>
          <w:szCs w:val="20"/>
        </w:rPr>
        <w:t xml:space="preserve"> we have UE capability to indicate if UE supports modulation order detection of co-scheduled UE. If requirements are defined with modulation order signaled to the UE, they should be applicable to UE that supports the feature. They should not be tested with different receiver assumption with </w:t>
      </w:r>
      <w:r w:rsidR="00F20FA7">
        <w:rPr>
          <w:szCs w:val="20"/>
        </w:rPr>
        <w:t xml:space="preserve">MO not signaled. We have the Rel-17 requirements with baseline MMSE-IRC receiver when modulation order is not signaled to the UE. </w:t>
      </w:r>
    </w:p>
    <w:p w14:paraId="39119B4C" w14:textId="77777777" w:rsidR="00F20FA7" w:rsidRDefault="00F20FA7" w:rsidP="00E11406">
      <w:pPr>
        <w:spacing w:after="120"/>
        <w:rPr>
          <w:szCs w:val="20"/>
        </w:rPr>
      </w:pPr>
    </w:p>
    <w:p w14:paraId="1070905C" w14:textId="77777777" w:rsidR="00F20FA7" w:rsidRDefault="00F20FA7" w:rsidP="00ED3DA3">
      <w:pPr>
        <w:numPr>
          <w:ilvl w:val="0"/>
          <w:numId w:val="16"/>
        </w:numPr>
        <w:spacing w:after="120"/>
        <w:rPr>
          <w:b/>
          <w:bCs/>
          <w:szCs w:val="20"/>
        </w:rPr>
      </w:pPr>
      <w:r>
        <w:rPr>
          <w:b/>
          <w:bCs/>
          <w:szCs w:val="20"/>
        </w:rPr>
        <w:t>Requirements with modulation order detection are only applicable to UE supporting modulation order detection</w:t>
      </w:r>
      <w:r w:rsidR="00ED3DA3">
        <w:rPr>
          <w:b/>
          <w:bCs/>
          <w:szCs w:val="20"/>
        </w:rPr>
        <w:t xml:space="preserve">. </w:t>
      </w:r>
    </w:p>
    <w:p w14:paraId="0DF611CA" w14:textId="60A2F8F4" w:rsidR="00ED3DA3" w:rsidRDefault="00F20FA7" w:rsidP="00ED3DA3">
      <w:pPr>
        <w:numPr>
          <w:ilvl w:val="0"/>
          <w:numId w:val="16"/>
        </w:numPr>
        <w:spacing w:after="120"/>
        <w:rPr>
          <w:b/>
          <w:bCs/>
          <w:szCs w:val="20"/>
        </w:rPr>
      </w:pPr>
      <w:r>
        <w:rPr>
          <w:b/>
          <w:bCs/>
          <w:szCs w:val="20"/>
        </w:rPr>
        <w:lastRenderedPageBreak/>
        <w:t xml:space="preserve">No new requirements are introduced for UEs that don’t support this feature of modulation order detection in Rel-18. </w:t>
      </w:r>
    </w:p>
    <w:p w14:paraId="056A1618" w14:textId="77777777" w:rsidR="00ED3DA3" w:rsidRDefault="00ED3DA3" w:rsidP="00E11406">
      <w:pPr>
        <w:spacing w:after="120"/>
        <w:rPr>
          <w:szCs w:val="20"/>
        </w:rPr>
      </w:pPr>
    </w:p>
    <w:p w14:paraId="24DBA5C6" w14:textId="77777777" w:rsidR="00F20FA7" w:rsidRPr="00A11C1A" w:rsidRDefault="00F20FA7" w:rsidP="00F20FA7">
      <w:pPr>
        <w:rPr>
          <w:b/>
          <w:u w:val="single"/>
        </w:rPr>
      </w:pPr>
      <w:r>
        <w:rPr>
          <w:b/>
          <w:u w:val="single"/>
        </w:rPr>
        <w:t>MCS Table</w:t>
      </w:r>
    </w:p>
    <w:p w14:paraId="19737160" w14:textId="77777777" w:rsidR="00F20FA7" w:rsidRPr="00A42389" w:rsidRDefault="00F20FA7" w:rsidP="00117F9B">
      <w:pPr>
        <w:pStyle w:val="ListParagraph"/>
        <w:numPr>
          <w:ilvl w:val="0"/>
          <w:numId w:val="5"/>
        </w:numPr>
      </w:pPr>
      <w:r>
        <w:t>Candidate options</w:t>
      </w:r>
      <w:r w:rsidRPr="00A42389">
        <w:t xml:space="preserve"> on the RRC assistant information configuration on the MCS table:</w:t>
      </w:r>
    </w:p>
    <w:p w14:paraId="7CD13E8C" w14:textId="77777777" w:rsidR="00F20FA7" w:rsidRPr="00A42389" w:rsidRDefault="00F20FA7" w:rsidP="00F20FA7">
      <w:pPr>
        <w:widowControl w:val="0"/>
        <w:numPr>
          <w:ilvl w:val="1"/>
          <w:numId w:val="9"/>
        </w:numPr>
        <w:tabs>
          <w:tab w:val="left" w:pos="484"/>
          <w:tab w:val="left" w:pos="709"/>
          <w:tab w:val="left" w:pos="1440"/>
          <w:tab w:val="left" w:pos="1701"/>
        </w:tabs>
        <w:autoSpaceDN w:val="0"/>
        <w:adjustRightInd w:val="0"/>
        <w:snapToGrid w:val="0"/>
        <w:spacing w:before="60"/>
        <w:ind w:leftChars="213" w:left="709" w:hanging="283"/>
        <w:rPr>
          <w:lang w:eastAsia="zh-CN"/>
        </w:rPr>
      </w:pPr>
      <w:r w:rsidRPr="00A42389">
        <w:rPr>
          <w:lang w:eastAsia="zh-CN"/>
        </w:rPr>
        <w:t xml:space="preserve">For </w:t>
      </w:r>
      <w:r w:rsidRPr="0015016A">
        <w:rPr>
          <w:lang w:eastAsia="zh-CN"/>
        </w:rPr>
        <w:t>UEs not supporting modulation order blind detection</w:t>
      </w:r>
      <w:r w:rsidRPr="00A42389">
        <w:rPr>
          <w:lang w:eastAsia="zh-CN"/>
        </w:rPr>
        <w:t>:</w:t>
      </w:r>
    </w:p>
    <w:p w14:paraId="0259766D" w14:textId="77777777" w:rsidR="00F20FA7" w:rsidRPr="00A42389" w:rsidRDefault="00F20FA7" w:rsidP="00F20FA7">
      <w:pPr>
        <w:widowControl w:val="0"/>
        <w:numPr>
          <w:ilvl w:val="2"/>
          <w:numId w:val="10"/>
        </w:numPr>
        <w:tabs>
          <w:tab w:val="left" w:pos="484"/>
          <w:tab w:val="left" w:pos="709"/>
          <w:tab w:val="left" w:pos="1440"/>
          <w:tab w:val="left" w:pos="1701"/>
          <w:tab w:val="left" w:pos="2160"/>
        </w:tabs>
        <w:autoSpaceDN w:val="0"/>
        <w:adjustRightInd w:val="0"/>
        <w:snapToGrid w:val="0"/>
        <w:spacing w:before="60"/>
        <w:ind w:left="1021" w:hanging="227"/>
        <w:rPr>
          <w:lang w:eastAsia="zh-CN"/>
        </w:rPr>
      </w:pPr>
      <w:r w:rsidRPr="00A42389">
        <w:rPr>
          <w:rFonts w:eastAsia="Yu Mincho"/>
          <w:lang w:eastAsia="zh-CN"/>
        </w:rPr>
        <w:t>Option</w:t>
      </w:r>
      <w:r w:rsidRPr="00A42389">
        <w:rPr>
          <w:lang w:eastAsia="zh-CN"/>
        </w:rPr>
        <w:t xml:space="preserve"> 1: </w:t>
      </w:r>
      <w:r w:rsidRPr="00A42389">
        <w:rPr>
          <w:rFonts w:eastAsia="Yu Mincho"/>
          <w:lang w:eastAsia="zh-CN"/>
        </w:rPr>
        <w:t xml:space="preserve">No need for the network to inform such information to the </w:t>
      </w:r>
      <w:proofErr w:type="gramStart"/>
      <w:r w:rsidRPr="00A42389">
        <w:rPr>
          <w:rFonts w:eastAsia="Yu Mincho"/>
          <w:lang w:eastAsia="zh-CN"/>
        </w:rPr>
        <w:t>UE</w:t>
      </w:r>
      <w:proofErr w:type="gramEnd"/>
    </w:p>
    <w:p w14:paraId="3D20E6ED" w14:textId="77777777" w:rsidR="00F20FA7" w:rsidRDefault="00F20FA7" w:rsidP="00F20FA7">
      <w:pPr>
        <w:widowControl w:val="0"/>
        <w:numPr>
          <w:ilvl w:val="2"/>
          <w:numId w:val="10"/>
        </w:numPr>
        <w:tabs>
          <w:tab w:val="left" w:pos="484"/>
          <w:tab w:val="left" w:pos="709"/>
          <w:tab w:val="left" w:pos="1440"/>
          <w:tab w:val="left" w:pos="1701"/>
          <w:tab w:val="left" w:pos="2160"/>
        </w:tabs>
        <w:snapToGrid w:val="0"/>
        <w:spacing w:before="60"/>
        <w:ind w:left="1021" w:hanging="227"/>
        <w:rPr>
          <w:lang w:eastAsia="zh-CN"/>
        </w:rPr>
      </w:pPr>
      <w:r w:rsidRPr="00A42389">
        <w:rPr>
          <w:lang w:eastAsia="zh-CN"/>
        </w:rPr>
        <w:t>Option 2: Should be presented regardless of whether the UE supports MO BD</w:t>
      </w:r>
    </w:p>
    <w:p w14:paraId="3247D5D6" w14:textId="77777777" w:rsidR="00F20FA7" w:rsidRPr="00A42389" w:rsidRDefault="00F20FA7" w:rsidP="00117F9B">
      <w:pPr>
        <w:pStyle w:val="ListParagraph"/>
        <w:numPr>
          <w:ilvl w:val="2"/>
          <w:numId w:val="47"/>
        </w:numPr>
      </w:pPr>
      <w:r>
        <w:t xml:space="preserve">Option 2A: </w:t>
      </w:r>
      <w:r w:rsidRPr="00A42389">
        <w:t>‘</w:t>
      </w:r>
      <w:r>
        <w:t>64</w:t>
      </w:r>
      <w:r w:rsidRPr="00A42389">
        <w:t>QAM MCS Table’</w:t>
      </w:r>
    </w:p>
    <w:p w14:paraId="08E34504" w14:textId="77777777" w:rsidR="00F20FA7" w:rsidRPr="00A42389" w:rsidRDefault="00F20FA7" w:rsidP="00F20FA7">
      <w:pPr>
        <w:widowControl w:val="0"/>
        <w:numPr>
          <w:ilvl w:val="1"/>
          <w:numId w:val="9"/>
        </w:numPr>
        <w:tabs>
          <w:tab w:val="left" w:pos="484"/>
          <w:tab w:val="left" w:pos="709"/>
          <w:tab w:val="left" w:pos="1440"/>
          <w:tab w:val="left" w:pos="1701"/>
        </w:tabs>
        <w:autoSpaceDN w:val="0"/>
        <w:adjustRightInd w:val="0"/>
        <w:snapToGrid w:val="0"/>
        <w:spacing w:before="60"/>
        <w:ind w:leftChars="213" w:left="709" w:hanging="283"/>
        <w:rPr>
          <w:lang w:eastAsia="zh-CN"/>
        </w:rPr>
      </w:pPr>
      <w:r w:rsidRPr="00A42389">
        <w:rPr>
          <w:lang w:eastAsia="zh-CN"/>
        </w:rPr>
        <w:t xml:space="preserve">For </w:t>
      </w:r>
      <w:r w:rsidRPr="0015016A">
        <w:rPr>
          <w:lang w:eastAsia="zh-CN"/>
        </w:rPr>
        <w:t>UEs supporting modulation order blind detection</w:t>
      </w:r>
      <w:r w:rsidRPr="00A42389">
        <w:rPr>
          <w:lang w:eastAsia="zh-CN"/>
        </w:rPr>
        <w:t>:</w:t>
      </w:r>
    </w:p>
    <w:p w14:paraId="11DB6EDE" w14:textId="77777777" w:rsidR="00F20FA7" w:rsidRPr="00A42389" w:rsidRDefault="00F20FA7" w:rsidP="00F20FA7">
      <w:pPr>
        <w:widowControl w:val="0"/>
        <w:numPr>
          <w:ilvl w:val="2"/>
          <w:numId w:val="10"/>
        </w:numPr>
        <w:tabs>
          <w:tab w:val="left" w:pos="484"/>
          <w:tab w:val="left" w:pos="709"/>
          <w:tab w:val="left" w:pos="1440"/>
          <w:tab w:val="left" w:pos="1701"/>
          <w:tab w:val="left" w:pos="2160"/>
        </w:tabs>
        <w:autoSpaceDN w:val="0"/>
        <w:adjustRightInd w:val="0"/>
        <w:snapToGrid w:val="0"/>
        <w:spacing w:before="60"/>
        <w:ind w:left="1021" w:hanging="227"/>
        <w:rPr>
          <w:lang w:eastAsia="zh-CN"/>
        </w:rPr>
      </w:pPr>
      <w:r w:rsidRPr="00A42389">
        <w:rPr>
          <w:rFonts w:eastAsia="Yu Mincho"/>
          <w:lang w:eastAsia="zh-CN"/>
        </w:rPr>
        <w:t>Option</w:t>
      </w:r>
      <w:r w:rsidRPr="00A42389">
        <w:rPr>
          <w:lang w:eastAsia="zh-CN"/>
        </w:rPr>
        <w:t xml:space="preserve"> 1:</w:t>
      </w:r>
      <w:r w:rsidRPr="00A42389">
        <w:t xml:space="preserve"> </w:t>
      </w:r>
      <w:r w:rsidRPr="00A42389">
        <w:rPr>
          <w:lang w:eastAsia="zh-CN"/>
        </w:rPr>
        <w:t xml:space="preserve">RRC-based assistant </w:t>
      </w:r>
      <w:proofErr w:type="spellStart"/>
      <w:r w:rsidRPr="00A42389">
        <w:rPr>
          <w:lang w:eastAsia="zh-CN"/>
        </w:rPr>
        <w:t>signalling</w:t>
      </w:r>
      <w:proofErr w:type="spellEnd"/>
      <w:r w:rsidRPr="00A42389">
        <w:rPr>
          <w:lang w:eastAsia="zh-CN"/>
        </w:rPr>
        <w:t xml:space="preserve"> on MCS Table should be ‘256QAM MCS </w:t>
      </w:r>
      <w:proofErr w:type="gramStart"/>
      <w:r w:rsidRPr="00A42389">
        <w:rPr>
          <w:lang w:eastAsia="zh-CN"/>
        </w:rPr>
        <w:t>Table</w:t>
      </w:r>
      <w:proofErr w:type="gramEnd"/>
      <w:r w:rsidRPr="00A42389">
        <w:rPr>
          <w:lang w:eastAsia="zh-CN"/>
        </w:rPr>
        <w:t>’</w:t>
      </w:r>
    </w:p>
    <w:p w14:paraId="2A38E7E8" w14:textId="77777777" w:rsidR="00F20FA7" w:rsidRPr="00A42389" w:rsidRDefault="00F20FA7" w:rsidP="00F20FA7">
      <w:pPr>
        <w:widowControl w:val="0"/>
        <w:numPr>
          <w:ilvl w:val="2"/>
          <w:numId w:val="10"/>
        </w:numPr>
        <w:tabs>
          <w:tab w:val="left" w:pos="484"/>
          <w:tab w:val="left" w:pos="709"/>
          <w:tab w:val="left" w:pos="1440"/>
          <w:tab w:val="left" w:pos="1701"/>
          <w:tab w:val="left" w:pos="2160"/>
        </w:tabs>
        <w:autoSpaceDN w:val="0"/>
        <w:adjustRightInd w:val="0"/>
        <w:snapToGrid w:val="0"/>
        <w:spacing w:before="60"/>
        <w:ind w:left="1021" w:hanging="227"/>
        <w:rPr>
          <w:lang w:eastAsia="zh-CN"/>
        </w:rPr>
      </w:pPr>
      <w:r w:rsidRPr="00A42389">
        <w:rPr>
          <w:lang w:eastAsia="zh-CN"/>
        </w:rPr>
        <w:t xml:space="preserve">Option 2: </w:t>
      </w:r>
      <w:r w:rsidRPr="0015016A">
        <w:rPr>
          <w:lang w:eastAsia="zh-CN"/>
        </w:rPr>
        <w:t xml:space="preserve">Align with the MCS Table configuration in the </w:t>
      </w:r>
      <w:proofErr w:type="gramStart"/>
      <w:r w:rsidRPr="0015016A">
        <w:rPr>
          <w:lang w:eastAsia="zh-CN"/>
        </w:rPr>
        <w:t>test</w:t>
      </w:r>
      <w:proofErr w:type="gramEnd"/>
    </w:p>
    <w:p w14:paraId="64257E07" w14:textId="77777777" w:rsidR="00F20FA7" w:rsidRDefault="00F20FA7" w:rsidP="00F20FA7">
      <w:pPr>
        <w:snapToGrid w:val="0"/>
        <w:spacing w:before="60" w:after="60"/>
        <w:rPr>
          <w:b/>
          <w:u w:val="single"/>
        </w:rPr>
      </w:pPr>
    </w:p>
    <w:p w14:paraId="00CAD1D7" w14:textId="77777777" w:rsidR="00ED3DA3" w:rsidRDefault="00ED3DA3" w:rsidP="00E11406">
      <w:pPr>
        <w:spacing w:after="120"/>
        <w:rPr>
          <w:szCs w:val="20"/>
        </w:rPr>
      </w:pPr>
    </w:p>
    <w:p w14:paraId="065611E2" w14:textId="1E824671" w:rsidR="005C55DB" w:rsidRDefault="005C55DB" w:rsidP="00E11406">
      <w:pPr>
        <w:spacing w:after="120"/>
        <w:rPr>
          <w:szCs w:val="20"/>
        </w:rPr>
      </w:pPr>
      <w:r>
        <w:rPr>
          <w:szCs w:val="20"/>
        </w:rPr>
        <w:t xml:space="preserve">For RRC assistant information configuration on MCS table. The current agreement for RRC signaling is irrespective of UE capability for R-ML receiver for MU-MIMO without modulation order signaled. </w:t>
      </w:r>
    </w:p>
    <w:p w14:paraId="2583E7B6" w14:textId="443CA52D" w:rsidR="005C55DB" w:rsidRPr="00465539" w:rsidRDefault="005C55DB" w:rsidP="00117F9B">
      <w:pPr>
        <w:pStyle w:val="ListParagraph"/>
      </w:pPr>
      <w:r w:rsidRPr="00465539">
        <w:t xml:space="preserve">The RRC NWA for MCS table indication is not conditioned on UE capability for R-ML receiver in MU-MIMO without modulation order signaled. </w:t>
      </w:r>
    </w:p>
    <w:p w14:paraId="2D066F3E" w14:textId="77777777" w:rsidR="005C55DB" w:rsidRDefault="005C55DB" w:rsidP="00E11406">
      <w:pPr>
        <w:spacing w:after="120"/>
        <w:rPr>
          <w:szCs w:val="20"/>
        </w:rPr>
      </w:pPr>
    </w:p>
    <w:p w14:paraId="4B50E937" w14:textId="5433F07D" w:rsidR="005C55DB" w:rsidRDefault="005C55DB" w:rsidP="00E11406">
      <w:pPr>
        <w:spacing w:after="120"/>
        <w:rPr>
          <w:szCs w:val="20"/>
        </w:rPr>
      </w:pPr>
      <w:r>
        <w:rPr>
          <w:szCs w:val="20"/>
        </w:rPr>
        <w:t>For any test case with the advanced receiver for MU-MIMO, the RRC signaling should include MCS table NWA.</w:t>
      </w:r>
    </w:p>
    <w:p w14:paraId="2C70E53B" w14:textId="5F0630ED" w:rsidR="005C55DB" w:rsidRDefault="005C55DB" w:rsidP="00E11406">
      <w:pPr>
        <w:spacing w:after="120"/>
        <w:rPr>
          <w:szCs w:val="20"/>
        </w:rPr>
      </w:pPr>
      <w:r>
        <w:rPr>
          <w:szCs w:val="20"/>
        </w:rPr>
        <w:t>The MCS table indicated for co-scheduled UE can be Table 1 – 64QAM table.</w:t>
      </w:r>
    </w:p>
    <w:p w14:paraId="297FC378" w14:textId="514C0290" w:rsidR="005C55DB" w:rsidRDefault="005C55DB" w:rsidP="00E11406">
      <w:pPr>
        <w:spacing w:after="120"/>
        <w:rPr>
          <w:szCs w:val="20"/>
        </w:rPr>
      </w:pPr>
      <w:r>
        <w:rPr>
          <w:szCs w:val="20"/>
        </w:rPr>
        <w:t xml:space="preserve">For the target UE, all the simulations from phase 1 and recent </w:t>
      </w:r>
      <w:r w:rsidR="00E7021E">
        <w:rPr>
          <w:szCs w:val="20"/>
        </w:rPr>
        <w:t>evaluation</w:t>
      </w:r>
      <w:r>
        <w:rPr>
          <w:szCs w:val="20"/>
        </w:rPr>
        <w:t xml:space="preserve"> for phase 2 are based on MCS Table 1 - 64QAM. When we don’t configure 256QAM for the target UE, we don’t see the necessity to configure 256QAM MCS table for the test case. Hence the MCS table configured for target UE should be Table 1- 64QAM table.</w:t>
      </w:r>
    </w:p>
    <w:p w14:paraId="7E66D7C4" w14:textId="2AF7400F" w:rsidR="005C55DB" w:rsidRPr="005C55DB" w:rsidRDefault="005C55DB" w:rsidP="005C55DB">
      <w:pPr>
        <w:numPr>
          <w:ilvl w:val="0"/>
          <w:numId w:val="16"/>
        </w:numPr>
        <w:spacing w:after="120"/>
        <w:rPr>
          <w:b/>
          <w:bCs/>
          <w:szCs w:val="20"/>
        </w:rPr>
      </w:pPr>
      <w:r>
        <w:rPr>
          <w:b/>
          <w:bCs/>
          <w:szCs w:val="20"/>
        </w:rPr>
        <w:t>For RRC assistance information on MCS table of potential co-scheduled UEs indicate 64QAM MCS table.</w:t>
      </w:r>
    </w:p>
    <w:p w14:paraId="3604F5B8" w14:textId="4F40CA5D" w:rsidR="005C55DB" w:rsidRPr="00465539" w:rsidRDefault="005C55DB" w:rsidP="00117F9B">
      <w:pPr>
        <w:pStyle w:val="ListParagraph"/>
      </w:pPr>
      <w:r w:rsidRPr="00465539">
        <w:t>The target UE is not configured with 256QAM in the test</w:t>
      </w:r>
      <w:r w:rsidR="00AD7F76" w:rsidRPr="00465539">
        <w:t>, and there is no need to configure 256QAM MCS table in the test</w:t>
      </w:r>
      <w:r w:rsidRPr="00465539">
        <w:t xml:space="preserve">. </w:t>
      </w:r>
    </w:p>
    <w:p w14:paraId="1771FC53" w14:textId="77777777" w:rsidR="005C55DB" w:rsidRDefault="005C55DB" w:rsidP="00E11406">
      <w:pPr>
        <w:spacing w:after="120"/>
        <w:rPr>
          <w:szCs w:val="20"/>
        </w:rPr>
      </w:pPr>
    </w:p>
    <w:p w14:paraId="33097EA1" w14:textId="0DEDD574" w:rsidR="00AD7F76" w:rsidRPr="00465539" w:rsidRDefault="005C55DB" w:rsidP="00465539">
      <w:pPr>
        <w:numPr>
          <w:ilvl w:val="0"/>
          <w:numId w:val="16"/>
        </w:numPr>
        <w:spacing w:after="120"/>
        <w:rPr>
          <w:b/>
          <w:bCs/>
          <w:szCs w:val="20"/>
        </w:rPr>
      </w:pPr>
      <w:r>
        <w:rPr>
          <w:b/>
          <w:bCs/>
          <w:szCs w:val="20"/>
        </w:rPr>
        <w:t>In test configuration use MCS table 1 – 64QAM for target UE.</w:t>
      </w:r>
      <w:r w:rsidR="004926C3">
        <w:rPr>
          <w:b/>
          <w:bCs/>
          <w:szCs w:val="20"/>
        </w:rPr>
        <w:t xml:space="preserve"> </w:t>
      </w:r>
    </w:p>
    <w:p w14:paraId="0E4BB52B" w14:textId="77777777" w:rsidR="00AD7F76" w:rsidRPr="00AD7F76" w:rsidRDefault="00AD7F76" w:rsidP="00AD7F76">
      <w:pPr>
        <w:overflowPunct w:val="0"/>
        <w:autoSpaceDE w:val="0"/>
        <w:autoSpaceDN w:val="0"/>
        <w:adjustRightInd w:val="0"/>
        <w:snapToGrid w:val="0"/>
        <w:spacing w:before="60" w:after="60"/>
        <w:textAlignment w:val="baseline"/>
        <w:rPr>
          <w:b/>
          <w:szCs w:val="20"/>
          <w:u w:val="single"/>
          <w:lang w:val="en-GB" w:eastAsia="en-GB"/>
        </w:rPr>
      </w:pPr>
      <w:r w:rsidRPr="00AD7F76">
        <w:rPr>
          <w:b/>
          <w:szCs w:val="20"/>
          <w:u w:val="single"/>
          <w:lang w:val="en-GB" w:eastAsia="en-GB"/>
        </w:rPr>
        <w:t>Precoder selection for co-scheduled UE</w:t>
      </w:r>
    </w:p>
    <w:p w14:paraId="5541686C" w14:textId="23064E50" w:rsidR="00AD7F76" w:rsidRPr="004926C3" w:rsidRDefault="00F20FA7" w:rsidP="00AD7F76">
      <w:pPr>
        <w:spacing w:after="120"/>
        <w:rPr>
          <w:szCs w:val="20"/>
        </w:rPr>
      </w:pPr>
      <w:r>
        <w:rPr>
          <w:rFonts w:eastAsia="SimSun"/>
          <w:szCs w:val="20"/>
          <w:lang w:val="en-GB" w:eastAsia="zh-CN"/>
        </w:rPr>
        <w:t xml:space="preserve">Based on the performance evaluation results, we observe ~ 1dB gain with modulation order </w:t>
      </w:r>
      <w:proofErr w:type="spellStart"/>
      <w:r>
        <w:rPr>
          <w:rFonts w:eastAsia="SimSun"/>
          <w:szCs w:val="20"/>
          <w:lang w:val="en-GB" w:eastAsia="zh-CN"/>
        </w:rPr>
        <w:t>signaled</w:t>
      </w:r>
      <w:proofErr w:type="spellEnd"/>
      <w:r>
        <w:rPr>
          <w:rFonts w:eastAsia="SimSun"/>
          <w:szCs w:val="20"/>
          <w:lang w:val="en-GB" w:eastAsia="zh-CN"/>
        </w:rPr>
        <w:t xml:space="preserve"> and ~ 2dB improvement with modulation order detection with orthogonal precoder over random precoder.</w:t>
      </w:r>
      <w:r w:rsidR="004926C3">
        <w:rPr>
          <w:rFonts w:eastAsia="SimSun"/>
          <w:szCs w:val="20"/>
          <w:lang w:val="en-GB" w:eastAsia="zh-CN"/>
        </w:rPr>
        <w:t xml:space="preserve"> </w:t>
      </w:r>
      <w:r w:rsidR="00AD7F76">
        <w:rPr>
          <w:szCs w:val="20"/>
        </w:rPr>
        <w:t xml:space="preserve">Using random precoders increases the inter-user interference at the </w:t>
      </w:r>
      <w:proofErr w:type="spellStart"/>
      <w:r w:rsidR="00AD7F76">
        <w:rPr>
          <w:szCs w:val="20"/>
        </w:rPr>
        <w:t>gNB</w:t>
      </w:r>
      <w:proofErr w:type="spellEnd"/>
      <w:r w:rsidR="00AD7F76">
        <w:rPr>
          <w:szCs w:val="20"/>
        </w:rPr>
        <w:t xml:space="preserve"> before transmission. The results show that performance is degraded when random precoder are used compared to orthogonal precoders. Using random precoder to define RAN4 requirements sets a bad precedent. Also, there is nothing being tested differently at the UE with random precoder. </w:t>
      </w:r>
      <w:r w:rsidR="00AD7F76">
        <w:t xml:space="preserve">Performance with random precoders is degraded compared to orthogonal precoders, especially when modulation order is not signaled. </w:t>
      </w:r>
    </w:p>
    <w:p w14:paraId="793271BD" w14:textId="16A43E3E" w:rsidR="004926C3" w:rsidRDefault="004926C3" w:rsidP="00117F9B">
      <w:pPr>
        <w:pStyle w:val="ListParagraph"/>
      </w:pPr>
      <w:r>
        <w:t xml:space="preserve">There is significant performance delta with orthogonal precoders compared to random precoder. </w:t>
      </w:r>
    </w:p>
    <w:p w14:paraId="4FF38088" w14:textId="43F716CC" w:rsidR="00AD7F76" w:rsidRDefault="00AD7F76" w:rsidP="00117F9B">
      <w:pPr>
        <w:pStyle w:val="ListParagraph"/>
      </w:pPr>
      <w:r>
        <w:t>The UE is not being tested with in any different way by using random precoder for co-scheduled UEs.</w:t>
      </w:r>
    </w:p>
    <w:p w14:paraId="418A5A44" w14:textId="70C20495" w:rsidR="00AD7F76" w:rsidRDefault="00AD7F76" w:rsidP="00117F9B">
      <w:pPr>
        <w:pStyle w:val="ListParagraph"/>
      </w:pPr>
      <w:r>
        <w:t xml:space="preserve">Using random precoders for RAN4 requirements sets a bad precedent. </w:t>
      </w:r>
    </w:p>
    <w:p w14:paraId="4F75A02F" w14:textId="77777777" w:rsidR="00AD7F76" w:rsidRDefault="00AD7F76" w:rsidP="00E11406">
      <w:pPr>
        <w:spacing w:after="120"/>
        <w:rPr>
          <w:szCs w:val="20"/>
        </w:rPr>
      </w:pPr>
    </w:p>
    <w:p w14:paraId="566A630D" w14:textId="77777777" w:rsidR="00AD7F76" w:rsidRDefault="00AD7F76" w:rsidP="00AD7F76">
      <w:pPr>
        <w:spacing w:after="120"/>
        <w:rPr>
          <w:szCs w:val="20"/>
        </w:rPr>
      </w:pPr>
      <w:r>
        <w:rPr>
          <w:szCs w:val="20"/>
        </w:rPr>
        <w:lastRenderedPageBreak/>
        <w:t xml:space="preserve">In R17 we used random precoders for </w:t>
      </w:r>
      <w:proofErr w:type="gramStart"/>
      <w:r>
        <w:rPr>
          <w:szCs w:val="20"/>
        </w:rPr>
        <w:t>2 layer</w:t>
      </w:r>
      <w:proofErr w:type="gramEnd"/>
      <w:r>
        <w:rPr>
          <w:szCs w:val="20"/>
        </w:rPr>
        <w:t xml:space="preserve"> 1+1 test cases as a compromise, we don’t see the necessity to use the same assumptions as R17 for R18 requirements. Hence, we propose to use orthogonal precoder for all test cases for MU-MIMO with advanced receiver. </w:t>
      </w:r>
    </w:p>
    <w:p w14:paraId="651ACAFA" w14:textId="09CD0FEA" w:rsidR="00AD7F76" w:rsidRDefault="00AD7F76" w:rsidP="00AD7F76">
      <w:pPr>
        <w:numPr>
          <w:ilvl w:val="0"/>
          <w:numId w:val="16"/>
        </w:numPr>
        <w:spacing w:after="120"/>
        <w:rPr>
          <w:b/>
          <w:bCs/>
          <w:szCs w:val="20"/>
        </w:rPr>
      </w:pPr>
      <w:r>
        <w:rPr>
          <w:b/>
          <w:bCs/>
          <w:szCs w:val="20"/>
        </w:rPr>
        <w:t xml:space="preserve">Define </w:t>
      </w:r>
      <w:r w:rsidR="00E7021E">
        <w:rPr>
          <w:b/>
          <w:bCs/>
          <w:szCs w:val="20"/>
        </w:rPr>
        <w:t>requirements</w:t>
      </w:r>
      <w:r>
        <w:rPr>
          <w:b/>
          <w:bCs/>
          <w:szCs w:val="20"/>
        </w:rPr>
        <w:t xml:space="preserve"> for MU-MIMO with advanced receiver using </w:t>
      </w:r>
      <w:r w:rsidR="00E7021E">
        <w:rPr>
          <w:b/>
          <w:bCs/>
          <w:szCs w:val="20"/>
        </w:rPr>
        <w:t>orthogonal</w:t>
      </w:r>
      <w:r>
        <w:rPr>
          <w:b/>
          <w:bCs/>
          <w:szCs w:val="20"/>
        </w:rPr>
        <w:t xml:space="preserve"> precoders for all cases.</w:t>
      </w:r>
    </w:p>
    <w:p w14:paraId="0191EE2A" w14:textId="77777777" w:rsidR="00AD7F76" w:rsidRDefault="00AD7F76" w:rsidP="00E11406">
      <w:pPr>
        <w:spacing w:after="120"/>
        <w:rPr>
          <w:szCs w:val="20"/>
        </w:rPr>
      </w:pPr>
    </w:p>
    <w:p w14:paraId="6888843D" w14:textId="77777777" w:rsidR="00E7021E" w:rsidRPr="00DC6949" w:rsidRDefault="00E7021E" w:rsidP="00E7021E">
      <w:pPr>
        <w:snapToGrid w:val="0"/>
        <w:spacing w:before="60" w:after="60"/>
        <w:rPr>
          <w:rFonts w:eastAsiaTheme="minorEastAsia"/>
          <w:b/>
          <w:u w:val="single"/>
          <w:lang w:eastAsia="zh-CN"/>
        </w:rPr>
      </w:pPr>
      <w:r w:rsidRPr="00DC6949">
        <w:rPr>
          <w:b/>
          <w:u w:val="single"/>
        </w:rPr>
        <w:t>Detailed test parameters</w:t>
      </w:r>
    </w:p>
    <w:p w14:paraId="1D1C7A32" w14:textId="77777777" w:rsidR="00E7021E" w:rsidRDefault="00E7021E" w:rsidP="00E11406">
      <w:pPr>
        <w:spacing w:after="120"/>
        <w:rPr>
          <w:szCs w:val="20"/>
        </w:rPr>
      </w:pPr>
    </w:p>
    <w:p w14:paraId="593B0681" w14:textId="639364EC" w:rsidR="00E7021E" w:rsidRDefault="00E7021E" w:rsidP="00E11406">
      <w:pPr>
        <w:spacing w:after="120"/>
        <w:rPr>
          <w:szCs w:val="20"/>
        </w:rPr>
      </w:pPr>
      <w:r>
        <w:rPr>
          <w:szCs w:val="20"/>
        </w:rPr>
        <w:t>Based on the simulation results presented in [2], we propose the following parameters for the requirements with advanced receiver for MU-MIMO.</w:t>
      </w:r>
    </w:p>
    <w:p w14:paraId="41BCDCC9" w14:textId="63576233" w:rsidR="00E7021E" w:rsidRPr="00E7021E" w:rsidRDefault="00E7021E" w:rsidP="00E11406">
      <w:pPr>
        <w:spacing w:after="120"/>
        <w:rPr>
          <w:szCs w:val="20"/>
          <w:u w:val="single"/>
        </w:rPr>
      </w:pPr>
      <w:r w:rsidRPr="00E7021E">
        <w:rPr>
          <w:szCs w:val="20"/>
          <w:u w:val="single"/>
        </w:rPr>
        <w:t>For test cases with modulation order signaled (DCI index 1~5)</w:t>
      </w:r>
    </w:p>
    <w:p w14:paraId="20D9F5EC" w14:textId="29A0E4F7" w:rsidR="00E7021E" w:rsidRDefault="00E7021E" w:rsidP="00E11406">
      <w:pPr>
        <w:spacing w:after="120"/>
        <w:rPr>
          <w:szCs w:val="20"/>
        </w:rPr>
      </w:pPr>
      <w:r>
        <w:rPr>
          <w:szCs w:val="20"/>
        </w:rPr>
        <w:t>R</w:t>
      </w:r>
      <w:r w:rsidRPr="00E7021E">
        <w:rPr>
          <w:szCs w:val="20"/>
        </w:rPr>
        <w:t>ank 1+1 tests with 2T2R:</w:t>
      </w:r>
    </w:p>
    <w:p w14:paraId="3C52E780" w14:textId="19738C27" w:rsidR="00E7021E" w:rsidRDefault="00E7021E" w:rsidP="00117F9B">
      <w:pPr>
        <w:pStyle w:val="ListParagraph"/>
        <w:numPr>
          <w:ilvl w:val="0"/>
          <w:numId w:val="40"/>
        </w:numPr>
      </w:pPr>
      <w:r w:rsidRPr="00E7021E">
        <w:t>Target MCS: 13</w:t>
      </w:r>
      <w:r>
        <w:t xml:space="preserve"> with Table 1</w:t>
      </w:r>
    </w:p>
    <w:p w14:paraId="2105649F" w14:textId="158B38A7" w:rsidR="00E7021E" w:rsidRPr="00E7021E" w:rsidRDefault="00E7021E" w:rsidP="00117F9B">
      <w:pPr>
        <w:pStyle w:val="ListParagraph"/>
        <w:numPr>
          <w:ilvl w:val="0"/>
          <w:numId w:val="40"/>
        </w:numPr>
      </w:pPr>
      <w:r>
        <w:t>Co-scheduled UE Modulation order: QPSK</w:t>
      </w:r>
    </w:p>
    <w:p w14:paraId="5387E7E0" w14:textId="2947C658" w:rsidR="00E7021E" w:rsidRPr="00E7021E" w:rsidRDefault="00E7021E" w:rsidP="00117F9B">
      <w:pPr>
        <w:pStyle w:val="ListParagraph"/>
        <w:numPr>
          <w:ilvl w:val="0"/>
          <w:numId w:val="40"/>
        </w:numPr>
      </w:pPr>
      <w:r w:rsidRPr="00E7021E">
        <w:t xml:space="preserve">MIMO </w:t>
      </w:r>
      <w:r>
        <w:t>correlation</w:t>
      </w:r>
      <w:r w:rsidRPr="00E7021E">
        <w:t xml:space="preserve">: ULA medium </w:t>
      </w:r>
    </w:p>
    <w:p w14:paraId="7E21D658" w14:textId="3E95DF26" w:rsidR="00E7021E" w:rsidRDefault="00E7021E" w:rsidP="00117F9B">
      <w:pPr>
        <w:pStyle w:val="ListParagraph"/>
        <w:numPr>
          <w:ilvl w:val="0"/>
          <w:numId w:val="40"/>
        </w:numPr>
      </w:pPr>
      <w:r w:rsidRPr="00E7021E">
        <w:t>Channel: TDLC300-100</w:t>
      </w:r>
    </w:p>
    <w:p w14:paraId="1AB93988" w14:textId="37F8BA24" w:rsidR="00E7021E" w:rsidRDefault="00E7021E" w:rsidP="00117F9B">
      <w:pPr>
        <w:pStyle w:val="ListParagraph"/>
        <w:numPr>
          <w:ilvl w:val="0"/>
          <w:numId w:val="40"/>
        </w:numPr>
      </w:pPr>
      <w:r>
        <w:t>Orthogonal precoder</w:t>
      </w:r>
    </w:p>
    <w:p w14:paraId="6F008B8C" w14:textId="7ABDAEF7" w:rsidR="00E7021E" w:rsidRDefault="00E7021E" w:rsidP="00E7021E">
      <w:pPr>
        <w:spacing w:after="120"/>
        <w:rPr>
          <w:szCs w:val="20"/>
        </w:rPr>
      </w:pPr>
      <w:r>
        <w:rPr>
          <w:szCs w:val="20"/>
        </w:rPr>
        <w:t>R</w:t>
      </w:r>
      <w:r w:rsidRPr="00E7021E">
        <w:rPr>
          <w:szCs w:val="20"/>
        </w:rPr>
        <w:t xml:space="preserve">ank </w:t>
      </w:r>
      <w:r>
        <w:rPr>
          <w:szCs w:val="20"/>
        </w:rPr>
        <w:t>2</w:t>
      </w:r>
      <w:r w:rsidRPr="00E7021E">
        <w:rPr>
          <w:szCs w:val="20"/>
        </w:rPr>
        <w:t>+</w:t>
      </w:r>
      <w:r>
        <w:rPr>
          <w:szCs w:val="20"/>
        </w:rPr>
        <w:t>2</w:t>
      </w:r>
      <w:r w:rsidRPr="00E7021E">
        <w:rPr>
          <w:szCs w:val="20"/>
        </w:rPr>
        <w:t xml:space="preserve"> tests with </w:t>
      </w:r>
      <w:r>
        <w:rPr>
          <w:szCs w:val="20"/>
        </w:rPr>
        <w:t>4T4R</w:t>
      </w:r>
      <w:r w:rsidRPr="00E7021E">
        <w:rPr>
          <w:szCs w:val="20"/>
        </w:rPr>
        <w:t>:</w:t>
      </w:r>
    </w:p>
    <w:p w14:paraId="02F67712" w14:textId="6AF2FDDB" w:rsidR="00E7021E" w:rsidRDefault="00E7021E" w:rsidP="00117F9B">
      <w:pPr>
        <w:pStyle w:val="ListParagraph"/>
        <w:numPr>
          <w:ilvl w:val="0"/>
          <w:numId w:val="40"/>
        </w:numPr>
      </w:pPr>
      <w:r w:rsidRPr="00E7021E">
        <w:t>Target MCS: 1</w:t>
      </w:r>
      <w:r>
        <w:t>7 with Table 1</w:t>
      </w:r>
    </w:p>
    <w:p w14:paraId="44428EBB" w14:textId="22B967A6" w:rsidR="00E7021E" w:rsidRPr="00E7021E" w:rsidRDefault="00E7021E" w:rsidP="00117F9B">
      <w:pPr>
        <w:pStyle w:val="ListParagraph"/>
        <w:numPr>
          <w:ilvl w:val="0"/>
          <w:numId w:val="40"/>
        </w:numPr>
      </w:pPr>
      <w:r>
        <w:t>Co-scheduled UE Modulation order: 16QAM</w:t>
      </w:r>
    </w:p>
    <w:p w14:paraId="486A87AF" w14:textId="679393DE" w:rsidR="00E7021E" w:rsidRPr="00E7021E" w:rsidRDefault="00E7021E" w:rsidP="00117F9B">
      <w:pPr>
        <w:pStyle w:val="ListParagraph"/>
        <w:numPr>
          <w:ilvl w:val="0"/>
          <w:numId w:val="40"/>
        </w:numPr>
      </w:pPr>
      <w:r w:rsidRPr="00E7021E">
        <w:t xml:space="preserve">MIMO </w:t>
      </w:r>
      <w:r>
        <w:t>correlation</w:t>
      </w:r>
      <w:r w:rsidRPr="00E7021E">
        <w:t xml:space="preserve">: ULA </w:t>
      </w:r>
      <w:r>
        <w:t>Low</w:t>
      </w:r>
      <w:r w:rsidRPr="00E7021E">
        <w:t xml:space="preserve"> </w:t>
      </w:r>
    </w:p>
    <w:p w14:paraId="39E416B2" w14:textId="13BEF1F9" w:rsidR="00E7021E" w:rsidRDefault="00E7021E" w:rsidP="00117F9B">
      <w:pPr>
        <w:pStyle w:val="ListParagraph"/>
        <w:numPr>
          <w:ilvl w:val="0"/>
          <w:numId w:val="40"/>
        </w:numPr>
      </w:pPr>
      <w:r w:rsidRPr="00E7021E">
        <w:t>Channel: TDL</w:t>
      </w:r>
      <w:r>
        <w:t>A</w:t>
      </w:r>
      <w:r w:rsidRPr="00E7021E">
        <w:t>30-10</w:t>
      </w:r>
    </w:p>
    <w:p w14:paraId="7E47877F" w14:textId="77777777" w:rsidR="00E7021E" w:rsidRPr="00E7021E" w:rsidRDefault="00E7021E" w:rsidP="00117F9B">
      <w:pPr>
        <w:pStyle w:val="ListParagraph"/>
        <w:numPr>
          <w:ilvl w:val="0"/>
          <w:numId w:val="40"/>
        </w:numPr>
      </w:pPr>
      <w:r>
        <w:t>Orthogonal precoder</w:t>
      </w:r>
    </w:p>
    <w:p w14:paraId="3537D719" w14:textId="77777777" w:rsidR="00E7021E" w:rsidRDefault="00E7021E" w:rsidP="00E7021E">
      <w:pPr>
        <w:spacing w:after="120"/>
        <w:rPr>
          <w:szCs w:val="20"/>
          <w:u w:val="single"/>
        </w:rPr>
      </w:pPr>
    </w:p>
    <w:p w14:paraId="17B9B567" w14:textId="343D782B" w:rsidR="00E7021E" w:rsidRPr="00E7021E" w:rsidRDefault="00E7021E" w:rsidP="00E7021E">
      <w:pPr>
        <w:spacing w:after="120"/>
        <w:rPr>
          <w:szCs w:val="20"/>
          <w:u w:val="single"/>
        </w:rPr>
      </w:pPr>
      <w:r w:rsidRPr="00E7021E">
        <w:rPr>
          <w:szCs w:val="20"/>
          <w:u w:val="single"/>
        </w:rPr>
        <w:t>For test cases with</w:t>
      </w:r>
      <w:r>
        <w:rPr>
          <w:szCs w:val="20"/>
          <w:u w:val="single"/>
        </w:rPr>
        <w:t>out</w:t>
      </w:r>
      <w:r w:rsidRPr="00E7021E">
        <w:rPr>
          <w:szCs w:val="20"/>
          <w:u w:val="single"/>
        </w:rPr>
        <w:t xml:space="preserve"> modulation order signaled (DCI index </w:t>
      </w:r>
      <w:r>
        <w:rPr>
          <w:szCs w:val="20"/>
          <w:u w:val="single"/>
        </w:rPr>
        <w:t>6</w:t>
      </w:r>
      <w:r w:rsidRPr="00E7021E">
        <w:rPr>
          <w:szCs w:val="20"/>
          <w:u w:val="single"/>
        </w:rPr>
        <w:t>)</w:t>
      </w:r>
    </w:p>
    <w:p w14:paraId="76D6150F" w14:textId="1C7C9B8B" w:rsidR="00E7021E" w:rsidRDefault="00E7021E" w:rsidP="00E7021E">
      <w:pPr>
        <w:spacing w:after="120"/>
        <w:rPr>
          <w:szCs w:val="20"/>
        </w:rPr>
      </w:pPr>
      <w:r>
        <w:rPr>
          <w:szCs w:val="20"/>
        </w:rPr>
        <w:t>R</w:t>
      </w:r>
      <w:r w:rsidRPr="00E7021E">
        <w:rPr>
          <w:szCs w:val="20"/>
        </w:rPr>
        <w:t>ank 1+1 tests with 2T2R:</w:t>
      </w:r>
    </w:p>
    <w:p w14:paraId="0DF2DDF5" w14:textId="5BF541EA" w:rsidR="00E7021E" w:rsidRDefault="00E7021E" w:rsidP="00117F9B">
      <w:pPr>
        <w:pStyle w:val="ListParagraph"/>
        <w:numPr>
          <w:ilvl w:val="0"/>
          <w:numId w:val="40"/>
        </w:numPr>
      </w:pPr>
      <w:r w:rsidRPr="00E7021E">
        <w:t>Target MCS: 1</w:t>
      </w:r>
      <w:r w:rsidR="006C434F">
        <w:t>3</w:t>
      </w:r>
      <w:r>
        <w:t xml:space="preserve"> with Table 1</w:t>
      </w:r>
    </w:p>
    <w:p w14:paraId="3939BD12" w14:textId="269526A2" w:rsidR="00E7021E" w:rsidRPr="00E7021E" w:rsidRDefault="00E7021E" w:rsidP="00117F9B">
      <w:pPr>
        <w:pStyle w:val="ListParagraph"/>
        <w:numPr>
          <w:ilvl w:val="0"/>
          <w:numId w:val="40"/>
        </w:numPr>
      </w:pPr>
      <w:r>
        <w:t xml:space="preserve">Co-scheduled UE Modulation order: </w:t>
      </w:r>
      <w:r w:rsidR="006C434F">
        <w:t>QPSK</w:t>
      </w:r>
    </w:p>
    <w:p w14:paraId="771736CC" w14:textId="0680F040" w:rsidR="00E7021E" w:rsidRPr="00E7021E" w:rsidRDefault="00E7021E" w:rsidP="00117F9B">
      <w:pPr>
        <w:pStyle w:val="ListParagraph"/>
        <w:numPr>
          <w:ilvl w:val="0"/>
          <w:numId w:val="40"/>
        </w:numPr>
      </w:pPr>
      <w:r w:rsidRPr="00E7021E">
        <w:t xml:space="preserve">MIMO </w:t>
      </w:r>
      <w:r>
        <w:t>correlation</w:t>
      </w:r>
      <w:r w:rsidRPr="00E7021E">
        <w:t xml:space="preserve">: ULA </w:t>
      </w:r>
      <w:r w:rsidR="006C434F">
        <w:t>Low</w:t>
      </w:r>
      <w:r w:rsidRPr="00E7021E">
        <w:t xml:space="preserve"> </w:t>
      </w:r>
    </w:p>
    <w:p w14:paraId="509E3974" w14:textId="77777777" w:rsidR="00E7021E" w:rsidRDefault="00E7021E" w:rsidP="00117F9B">
      <w:pPr>
        <w:pStyle w:val="ListParagraph"/>
        <w:numPr>
          <w:ilvl w:val="0"/>
          <w:numId w:val="40"/>
        </w:numPr>
      </w:pPr>
      <w:r w:rsidRPr="00E7021E">
        <w:t>Channel: TDLC300-100</w:t>
      </w:r>
    </w:p>
    <w:p w14:paraId="610EEF08" w14:textId="77777777" w:rsidR="00E7021E" w:rsidRPr="00E7021E" w:rsidRDefault="00E7021E" w:rsidP="00117F9B">
      <w:pPr>
        <w:pStyle w:val="ListParagraph"/>
        <w:numPr>
          <w:ilvl w:val="0"/>
          <w:numId w:val="40"/>
        </w:numPr>
      </w:pPr>
      <w:r>
        <w:t>Orthogonal precoder</w:t>
      </w:r>
    </w:p>
    <w:p w14:paraId="2BE35C90" w14:textId="77777777" w:rsidR="00E7021E" w:rsidRDefault="00E7021E" w:rsidP="00E7021E">
      <w:pPr>
        <w:spacing w:after="120"/>
        <w:rPr>
          <w:szCs w:val="20"/>
        </w:rPr>
      </w:pPr>
      <w:r>
        <w:rPr>
          <w:szCs w:val="20"/>
        </w:rPr>
        <w:t>R</w:t>
      </w:r>
      <w:r w:rsidRPr="00E7021E">
        <w:rPr>
          <w:szCs w:val="20"/>
        </w:rPr>
        <w:t xml:space="preserve">ank 1+1 tests with </w:t>
      </w:r>
      <w:r>
        <w:rPr>
          <w:szCs w:val="20"/>
        </w:rPr>
        <w:t>2T4R</w:t>
      </w:r>
      <w:r w:rsidRPr="00E7021E">
        <w:rPr>
          <w:szCs w:val="20"/>
        </w:rPr>
        <w:t>:</w:t>
      </w:r>
    </w:p>
    <w:p w14:paraId="4C62D2F5" w14:textId="3FE718EB" w:rsidR="00E7021E" w:rsidRDefault="00E7021E" w:rsidP="00117F9B">
      <w:pPr>
        <w:pStyle w:val="ListParagraph"/>
        <w:numPr>
          <w:ilvl w:val="0"/>
          <w:numId w:val="40"/>
        </w:numPr>
      </w:pPr>
      <w:r w:rsidRPr="00E7021E">
        <w:t>Target MCS: 1</w:t>
      </w:r>
      <w:r w:rsidR="006C434F">
        <w:t>3</w:t>
      </w:r>
      <w:r>
        <w:t xml:space="preserve"> with Table 1</w:t>
      </w:r>
    </w:p>
    <w:p w14:paraId="0643E842" w14:textId="71FBED0F" w:rsidR="00E7021E" w:rsidRPr="00E7021E" w:rsidRDefault="00E7021E" w:rsidP="00117F9B">
      <w:pPr>
        <w:pStyle w:val="ListParagraph"/>
        <w:numPr>
          <w:ilvl w:val="0"/>
          <w:numId w:val="40"/>
        </w:numPr>
      </w:pPr>
      <w:r>
        <w:t xml:space="preserve">Co-scheduled UE Modulation order: </w:t>
      </w:r>
      <w:r w:rsidR="006C434F">
        <w:t>QPSK</w:t>
      </w:r>
    </w:p>
    <w:p w14:paraId="7631EAFD" w14:textId="3B1609AA" w:rsidR="00E7021E" w:rsidRPr="00E7021E" w:rsidRDefault="00E7021E" w:rsidP="00117F9B">
      <w:pPr>
        <w:pStyle w:val="ListParagraph"/>
        <w:numPr>
          <w:ilvl w:val="0"/>
          <w:numId w:val="40"/>
        </w:numPr>
      </w:pPr>
      <w:r w:rsidRPr="00E7021E">
        <w:t xml:space="preserve">MIMO </w:t>
      </w:r>
      <w:r>
        <w:t>correlation</w:t>
      </w:r>
      <w:r w:rsidRPr="00E7021E">
        <w:t xml:space="preserve">: ULA </w:t>
      </w:r>
      <w:r w:rsidR="003566AD">
        <w:t>Low</w:t>
      </w:r>
      <w:r w:rsidRPr="00E7021E">
        <w:t xml:space="preserve"> </w:t>
      </w:r>
    </w:p>
    <w:p w14:paraId="7410E2E5" w14:textId="77777777" w:rsidR="00E7021E" w:rsidRDefault="00E7021E" w:rsidP="00117F9B">
      <w:pPr>
        <w:pStyle w:val="ListParagraph"/>
        <w:numPr>
          <w:ilvl w:val="0"/>
          <w:numId w:val="40"/>
        </w:numPr>
      </w:pPr>
      <w:r w:rsidRPr="00E7021E">
        <w:t>Channel: TDLC300-100</w:t>
      </w:r>
    </w:p>
    <w:p w14:paraId="46DD561D" w14:textId="77777777" w:rsidR="00E7021E" w:rsidRPr="00E7021E" w:rsidRDefault="00E7021E" w:rsidP="00117F9B">
      <w:pPr>
        <w:pStyle w:val="ListParagraph"/>
        <w:numPr>
          <w:ilvl w:val="0"/>
          <w:numId w:val="40"/>
        </w:numPr>
      </w:pPr>
      <w:r>
        <w:t>Orthogonal precoder</w:t>
      </w:r>
    </w:p>
    <w:p w14:paraId="3DF2BD87" w14:textId="505C4697" w:rsidR="00256C80" w:rsidRDefault="00BF225B" w:rsidP="00256C80">
      <w:pPr>
        <w:numPr>
          <w:ilvl w:val="0"/>
          <w:numId w:val="16"/>
        </w:numPr>
        <w:spacing w:after="120"/>
        <w:rPr>
          <w:b/>
          <w:bCs/>
          <w:szCs w:val="20"/>
        </w:rPr>
      </w:pPr>
      <w:r>
        <w:rPr>
          <w:b/>
          <w:bCs/>
          <w:szCs w:val="20"/>
        </w:rPr>
        <w:t>If</w:t>
      </w:r>
      <w:r w:rsidR="00256C80">
        <w:rPr>
          <w:b/>
          <w:bCs/>
          <w:szCs w:val="20"/>
        </w:rPr>
        <w:t xml:space="preserve"> requirements with 2T4R </w:t>
      </w:r>
      <w:r>
        <w:rPr>
          <w:b/>
          <w:bCs/>
          <w:szCs w:val="20"/>
        </w:rPr>
        <w:t xml:space="preserve">are defined </w:t>
      </w:r>
      <w:r w:rsidR="00256C80">
        <w:rPr>
          <w:b/>
          <w:bCs/>
          <w:szCs w:val="20"/>
        </w:rPr>
        <w:t xml:space="preserve">use </w:t>
      </w:r>
      <w:proofErr w:type="spellStart"/>
      <w:r w:rsidR="00256C80">
        <w:rPr>
          <w:b/>
          <w:bCs/>
          <w:szCs w:val="20"/>
        </w:rPr>
        <w:t>MediumA</w:t>
      </w:r>
      <w:proofErr w:type="spellEnd"/>
      <w:r w:rsidR="00256C80">
        <w:rPr>
          <w:b/>
          <w:bCs/>
          <w:szCs w:val="20"/>
        </w:rPr>
        <w:t xml:space="preserve"> </w:t>
      </w:r>
      <w:r>
        <w:rPr>
          <w:b/>
          <w:bCs/>
          <w:szCs w:val="20"/>
        </w:rPr>
        <w:t xml:space="preserve">instead of </w:t>
      </w:r>
      <w:proofErr w:type="gramStart"/>
      <w:r>
        <w:rPr>
          <w:b/>
          <w:bCs/>
          <w:szCs w:val="20"/>
        </w:rPr>
        <w:t>Medium</w:t>
      </w:r>
      <w:proofErr w:type="gramEnd"/>
      <w:r>
        <w:rPr>
          <w:b/>
          <w:bCs/>
          <w:szCs w:val="20"/>
        </w:rPr>
        <w:t xml:space="preserve"> </w:t>
      </w:r>
      <w:r w:rsidR="00256C80">
        <w:rPr>
          <w:b/>
          <w:bCs/>
          <w:szCs w:val="20"/>
        </w:rPr>
        <w:t>antenna correlation.</w:t>
      </w:r>
    </w:p>
    <w:p w14:paraId="0C28E842" w14:textId="77777777" w:rsidR="00E7021E" w:rsidRDefault="00E7021E" w:rsidP="00E11406">
      <w:pPr>
        <w:spacing w:after="120"/>
        <w:rPr>
          <w:szCs w:val="20"/>
        </w:rPr>
      </w:pPr>
    </w:p>
    <w:p w14:paraId="36C089B2" w14:textId="4174B64A" w:rsidR="00E7021E" w:rsidRPr="00465539" w:rsidRDefault="00E7021E" w:rsidP="00E7021E">
      <w:pPr>
        <w:numPr>
          <w:ilvl w:val="0"/>
          <w:numId w:val="16"/>
        </w:numPr>
        <w:spacing w:after="120"/>
        <w:rPr>
          <w:b/>
          <w:bCs/>
          <w:szCs w:val="20"/>
        </w:rPr>
      </w:pPr>
      <w:r>
        <w:rPr>
          <w:b/>
          <w:bCs/>
          <w:szCs w:val="20"/>
        </w:rPr>
        <w:t>Define requirements with the following</w:t>
      </w:r>
      <w:r w:rsidR="00353161">
        <w:rPr>
          <w:b/>
          <w:bCs/>
          <w:szCs w:val="20"/>
        </w:rPr>
        <w:t xml:space="preserve"> test parameters</w:t>
      </w:r>
      <w:r>
        <w:rPr>
          <w:b/>
          <w:bCs/>
          <w:szCs w:val="20"/>
        </w:rPr>
        <w:t xml:space="preserve"> when modulation order is signaled</w:t>
      </w:r>
      <w:r w:rsidR="00353161">
        <w:rPr>
          <w:b/>
          <w:bCs/>
          <w:szCs w:val="20"/>
        </w:rPr>
        <w:t>:</w:t>
      </w:r>
      <w:r w:rsidR="00353161">
        <w:rPr>
          <w:b/>
          <w:bCs/>
          <w:szCs w:val="20"/>
        </w:rPr>
        <w:br/>
        <w:t xml:space="preserve"> </w:t>
      </w:r>
      <w:r w:rsidR="00353161" w:rsidRPr="00353161">
        <w:rPr>
          <w:b/>
          <w:bCs/>
          <w:szCs w:val="20"/>
        </w:rPr>
        <w:t>For rank 1+1 tests with 2T2R:</w:t>
      </w:r>
      <w:r w:rsidR="00353161">
        <w:rPr>
          <w:b/>
          <w:bCs/>
          <w:szCs w:val="20"/>
        </w:rPr>
        <w:br/>
        <w:t xml:space="preserve">     </w:t>
      </w:r>
      <w:r w:rsidR="00353161" w:rsidRPr="00353161">
        <w:rPr>
          <w:b/>
          <w:bCs/>
          <w:szCs w:val="20"/>
        </w:rPr>
        <w:t>Target MCS: 13 (Table 1)</w:t>
      </w:r>
      <w:r>
        <w:rPr>
          <w:b/>
          <w:bCs/>
          <w:szCs w:val="20"/>
        </w:rPr>
        <w:br/>
      </w:r>
      <w:r>
        <w:rPr>
          <w:b/>
          <w:bCs/>
          <w:szCs w:val="20"/>
        </w:rPr>
        <w:lastRenderedPageBreak/>
        <w:t xml:space="preserve">     Co-scheduled UE: QPSK</w:t>
      </w:r>
      <w:r w:rsidR="00353161">
        <w:rPr>
          <w:b/>
          <w:bCs/>
          <w:szCs w:val="20"/>
        </w:rPr>
        <w:br/>
        <w:t xml:space="preserve">     </w:t>
      </w:r>
      <w:r w:rsidR="00353161" w:rsidRPr="00353161">
        <w:rPr>
          <w:b/>
          <w:bCs/>
          <w:szCs w:val="20"/>
        </w:rPr>
        <w:t xml:space="preserve">MIMO configuration: 2x2 ULA </w:t>
      </w:r>
      <w:r>
        <w:rPr>
          <w:b/>
          <w:bCs/>
          <w:szCs w:val="20"/>
        </w:rPr>
        <w:t>Med</w:t>
      </w:r>
      <w:r w:rsidR="00353161" w:rsidRPr="00353161">
        <w:rPr>
          <w:b/>
          <w:bCs/>
          <w:szCs w:val="20"/>
        </w:rPr>
        <w:t xml:space="preserve"> </w:t>
      </w:r>
      <w:r w:rsidR="00353161">
        <w:rPr>
          <w:b/>
          <w:bCs/>
          <w:szCs w:val="20"/>
        </w:rPr>
        <w:br/>
        <w:t xml:space="preserve">     </w:t>
      </w:r>
      <w:r w:rsidR="00353161" w:rsidRPr="00353161">
        <w:rPr>
          <w:b/>
          <w:bCs/>
          <w:szCs w:val="20"/>
        </w:rPr>
        <w:t>Channel: TDLC300-100</w:t>
      </w:r>
      <w:r>
        <w:rPr>
          <w:b/>
          <w:bCs/>
          <w:szCs w:val="20"/>
        </w:rPr>
        <w:br/>
        <w:t xml:space="preserve">     Orthogonal precoders</w:t>
      </w:r>
      <w:r w:rsidR="00353161">
        <w:rPr>
          <w:b/>
          <w:bCs/>
          <w:szCs w:val="20"/>
        </w:rPr>
        <w:br/>
      </w:r>
      <w:r w:rsidR="00353161" w:rsidRPr="00353161">
        <w:rPr>
          <w:b/>
          <w:bCs/>
          <w:szCs w:val="20"/>
        </w:rPr>
        <w:t>For rank 2+</w:t>
      </w:r>
      <w:r>
        <w:rPr>
          <w:b/>
          <w:bCs/>
          <w:szCs w:val="20"/>
        </w:rPr>
        <w:t>2</w:t>
      </w:r>
      <w:r w:rsidR="00353161" w:rsidRPr="00353161">
        <w:rPr>
          <w:b/>
          <w:bCs/>
          <w:szCs w:val="20"/>
        </w:rPr>
        <w:t xml:space="preserve"> tests with 4T4R:</w:t>
      </w:r>
      <w:r w:rsidR="00353161">
        <w:rPr>
          <w:b/>
          <w:bCs/>
          <w:szCs w:val="20"/>
        </w:rPr>
        <w:br/>
        <w:t xml:space="preserve">     </w:t>
      </w:r>
      <w:r w:rsidR="00353161" w:rsidRPr="00353161">
        <w:rPr>
          <w:b/>
          <w:bCs/>
          <w:szCs w:val="20"/>
        </w:rPr>
        <w:t>Target MCS: 17 (Table 1)</w:t>
      </w:r>
      <w:r>
        <w:rPr>
          <w:b/>
          <w:bCs/>
          <w:szCs w:val="20"/>
        </w:rPr>
        <w:br/>
        <w:t xml:space="preserve">     Co-scheduled UE: 16QAM</w:t>
      </w:r>
      <w:r w:rsidR="00353161">
        <w:rPr>
          <w:b/>
          <w:bCs/>
          <w:szCs w:val="20"/>
        </w:rPr>
        <w:br/>
        <w:t xml:space="preserve">     </w:t>
      </w:r>
      <w:r w:rsidR="00353161" w:rsidRPr="00353161">
        <w:rPr>
          <w:b/>
          <w:bCs/>
          <w:szCs w:val="20"/>
        </w:rPr>
        <w:t>MIMO configuration: 4x4 ULA Low</w:t>
      </w:r>
      <w:r w:rsidR="00353161">
        <w:rPr>
          <w:b/>
          <w:bCs/>
          <w:szCs w:val="20"/>
        </w:rPr>
        <w:br/>
        <w:t xml:space="preserve">     </w:t>
      </w:r>
      <w:r w:rsidR="00353161" w:rsidRPr="00353161">
        <w:rPr>
          <w:b/>
          <w:bCs/>
          <w:szCs w:val="20"/>
        </w:rPr>
        <w:t>Channel: TDLA30-10</w:t>
      </w:r>
    </w:p>
    <w:p w14:paraId="405C79FC" w14:textId="3790D74E" w:rsidR="00E7021E" w:rsidRPr="00531179" w:rsidRDefault="00E7021E" w:rsidP="00F80916">
      <w:pPr>
        <w:widowControl w:val="0"/>
        <w:numPr>
          <w:ilvl w:val="0"/>
          <w:numId w:val="16"/>
        </w:numPr>
        <w:snapToGrid w:val="0"/>
        <w:spacing w:before="60" w:after="60"/>
        <w:rPr>
          <w:lang w:eastAsia="zh-CN"/>
        </w:rPr>
      </w:pPr>
      <w:r w:rsidRPr="00E7021E">
        <w:rPr>
          <w:b/>
          <w:bCs/>
          <w:szCs w:val="20"/>
        </w:rPr>
        <w:t>Define requirements with the following test parameters when modulation order is not signaled:</w:t>
      </w:r>
      <w:r w:rsidRPr="00E7021E">
        <w:rPr>
          <w:b/>
          <w:bCs/>
          <w:szCs w:val="20"/>
        </w:rPr>
        <w:br/>
        <w:t xml:space="preserve"> For rank 1+1 tests with 2T2R and 2T4R:</w:t>
      </w:r>
      <w:r w:rsidRPr="00E7021E">
        <w:rPr>
          <w:b/>
          <w:bCs/>
          <w:szCs w:val="20"/>
        </w:rPr>
        <w:br/>
        <w:t xml:space="preserve">     Target MCS: 1</w:t>
      </w:r>
      <w:r w:rsidR="006C434F">
        <w:rPr>
          <w:b/>
          <w:bCs/>
          <w:szCs w:val="20"/>
        </w:rPr>
        <w:t>3</w:t>
      </w:r>
      <w:r w:rsidRPr="00E7021E">
        <w:rPr>
          <w:b/>
          <w:bCs/>
          <w:szCs w:val="20"/>
        </w:rPr>
        <w:t xml:space="preserve"> (Table 1)</w:t>
      </w:r>
      <w:r w:rsidRPr="00E7021E">
        <w:rPr>
          <w:b/>
          <w:bCs/>
          <w:szCs w:val="20"/>
        </w:rPr>
        <w:br/>
        <w:t xml:space="preserve">     Co-scheduled UE: </w:t>
      </w:r>
      <w:r w:rsidR="006C434F">
        <w:rPr>
          <w:b/>
          <w:bCs/>
          <w:szCs w:val="20"/>
        </w:rPr>
        <w:t>QPSK</w:t>
      </w:r>
      <w:r w:rsidRPr="00E7021E">
        <w:rPr>
          <w:b/>
          <w:bCs/>
          <w:szCs w:val="20"/>
        </w:rPr>
        <w:br/>
        <w:t xml:space="preserve">     MIMO configuration: 2x2</w:t>
      </w:r>
      <w:r w:rsidR="00AC3CA6">
        <w:rPr>
          <w:b/>
          <w:bCs/>
          <w:szCs w:val="20"/>
        </w:rPr>
        <w:t xml:space="preserve">, </w:t>
      </w:r>
      <w:r w:rsidR="006C434F">
        <w:rPr>
          <w:b/>
          <w:bCs/>
          <w:szCs w:val="20"/>
        </w:rPr>
        <w:t>2x4</w:t>
      </w:r>
      <w:r w:rsidRPr="00E7021E">
        <w:rPr>
          <w:b/>
          <w:bCs/>
          <w:szCs w:val="20"/>
        </w:rPr>
        <w:t xml:space="preserve"> ULA </w:t>
      </w:r>
      <w:r w:rsidR="006C434F">
        <w:rPr>
          <w:b/>
          <w:bCs/>
          <w:szCs w:val="20"/>
        </w:rPr>
        <w:t>Low</w:t>
      </w:r>
      <w:r w:rsidRPr="00E7021E">
        <w:rPr>
          <w:b/>
          <w:bCs/>
          <w:szCs w:val="20"/>
        </w:rPr>
        <w:t xml:space="preserve"> </w:t>
      </w:r>
      <w:r w:rsidRPr="00E7021E">
        <w:rPr>
          <w:b/>
          <w:bCs/>
          <w:szCs w:val="20"/>
        </w:rPr>
        <w:br/>
        <w:t xml:space="preserve">     Channel: TDLC300-100</w:t>
      </w:r>
      <w:r w:rsidRPr="00E7021E">
        <w:rPr>
          <w:b/>
          <w:bCs/>
          <w:szCs w:val="20"/>
        </w:rPr>
        <w:br/>
        <w:t xml:space="preserve">     Orthogonal precoders</w:t>
      </w:r>
      <w:r w:rsidRPr="00E7021E">
        <w:rPr>
          <w:b/>
          <w:bCs/>
          <w:szCs w:val="20"/>
        </w:rPr>
        <w:br/>
      </w:r>
    </w:p>
    <w:p w14:paraId="20DC28A5" w14:textId="77777777" w:rsidR="002249BA" w:rsidRPr="005D459C" w:rsidRDefault="002249BA" w:rsidP="002249BA">
      <w:pPr>
        <w:pStyle w:val="Heading1"/>
        <w:rPr>
          <w:lang w:val="en-US"/>
        </w:rPr>
      </w:pPr>
      <w:r w:rsidRPr="005D459C">
        <w:rPr>
          <w:lang w:val="en-US"/>
        </w:rPr>
        <w:t>3. Conclusion</w:t>
      </w:r>
    </w:p>
    <w:p w14:paraId="39100AC6" w14:textId="7505A5F3" w:rsidR="002249BA" w:rsidRDefault="002249BA" w:rsidP="002249BA">
      <w:pPr>
        <w:spacing w:after="120"/>
        <w:rPr>
          <w:szCs w:val="20"/>
        </w:rPr>
      </w:pPr>
      <w:r w:rsidRPr="005D459C">
        <w:rPr>
          <w:szCs w:val="20"/>
        </w:rPr>
        <w:t xml:space="preserve">In this paper, we provide our </w:t>
      </w:r>
      <w:proofErr w:type="gramStart"/>
      <w:r w:rsidRPr="005D459C">
        <w:rPr>
          <w:szCs w:val="20"/>
        </w:rPr>
        <w:t xml:space="preserve">views on </w:t>
      </w:r>
      <w:r w:rsidR="00465539">
        <w:rPr>
          <w:szCs w:val="20"/>
        </w:rPr>
        <w:t>views</w:t>
      </w:r>
      <w:proofErr w:type="gramEnd"/>
      <w:r w:rsidR="00465539">
        <w:rPr>
          <w:szCs w:val="20"/>
        </w:rPr>
        <w:t xml:space="preserve"> test parameters </w:t>
      </w:r>
      <w:r w:rsidR="003248BE" w:rsidRPr="005D459C">
        <w:rPr>
          <w:szCs w:val="20"/>
        </w:rPr>
        <w:t>for advanced receiver considered for mitigating inter- user interference in MU-MIMO</w:t>
      </w:r>
      <w:r w:rsidRPr="005D459C">
        <w:rPr>
          <w:szCs w:val="20"/>
        </w:rPr>
        <w:t>. Our observations and proposals are captured below:</w:t>
      </w:r>
    </w:p>
    <w:p w14:paraId="1AA0345D" w14:textId="77777777" w:rsidR="00117F9B" w:rsidRPr="0002198D" w:rsidRDefault="00117F9B" w:rsidP="00117F9B">
      <w:pPr>
        <w:pStyle w:val="ListParagraph"/>
        <w:numPr>
          <w:ilvl w:val="0"/>
          <w:numId w:val="48"/>
        </w:numPr>
        <w:ind w:left="360"/>
      </w:pPr>
      <w:r w:rsidRPr="0002198D">
        <w:t>For all cases evaluated R-ML performance is better than baseline MMSE-IRC when modulation order is signaled.</w:t>
      </w:r>
    </w:p>
    <w:p w14:paraId="0F0596C6" w14:textId="77777777" w:rsidR="00117F9B" w:rsidRPr="0002198D" w:rsidRDefault="00117F9B" w:rsidP="00117F9B">
      <w:pPr>
        <w:pStyle w:val="ListParagraph"/>
        <w:ind w:left="360"/>
      </w:pPr>
      <w:r w:rsidRPr="0002198D">
        <w:t>For 4x4 cases the performance gain of R-ML for ULA -Low and XP medium antenna correlation are comparable when modulation order is signaled</w:t>
      </w:r>
    </w:p>
    <w:p w14:paraId="6475EC3D" w14:textId="77777777" w:rsidR="00117F9B" w:rsidRPr="0002198D" w:rsidRDefault="00117F9B" w:rsidP="00117F9B">
      <w:pPr>
        <w:pStyle w:val="ListParagraph"/>
        <w:ind w:left="360"/>
      </w:pPr>
      <w:r w:rsidRPr="0002198D">
        <w:t>The performance is improved by ~ 1dB with orthogonal precoder compared to random precoder for 1+1 with medium ant correlation when modulation order is signaled.</w:t>
      </w:r>
    </w:p>
    <w:p w14:paraId="1AF4D6D9" w14:textId="77777777" w:rsidR="00117F9B" w:rsidRPr="0002198D" w:rsidRDefault="00117F9B" w:rsidP="00117F9B">
      <w:pPr>
        <w:pStyle w:val="ListParagraph"/>
        <w:ind w:left="360"/>
      </w:pPr>
      <w:r w:rsidRPr="0002198D">
        <w:t>For 1+1 with TDLA channel, Low antenna correlation, the performance with R-ML is very close to MMSE-IRC</w:t>
      </w:r>
      <w:r>
        <w:t xml:space="preserve"> with modulation order detection.</w:t>
      </w:r>
    </w:p>
    <w:p w14:paraId="3DE311E2" w14:textId="77777777" w:rsidR="00117F9B" w:rsidRPr="0002198D" w:rsidRDefault="00117F9B" w:rsidP="00117F9B">
      <w:pPr>
        <w:pStyle w:val="ListParagraph"/>
        <w:ind w:left="360"/>
      </w:pPr>
      <w:r w:rsidRPr="0002198D">
        <w:t xml:space="preserve">For 1+1 with either TDLC channel or </w:t>
      </w:r>
      <w:proofErr w:type="gramStart"/>
      <w:r w:rsidRPr="0002198D">
        <w:t>Medium</w:t>
      </w:r>
      <w:proofErr w:type="gramEnd"/>
      <w:r w:rsidRPr="0002198D">
        <w:t xml:space="preserve"> antenna correlation the performance of R-ML is better than MMSE-IRC across both MCS13+QPSK and MCS17+16QAM</w:t>
      </w:r>
      <w:r>
        <w:t xml:space="preserve"> with modulation order detection</w:t>
      </w:r>
    </w:p>
    <w:p w14:paraId="4B31D6C7" w14:textId="77777777" w:rsidR="00117F9B" w:rsidRPr="0002198D" w:rsidRDefault="00117F9B" w:rsidP="00117F9B">
      <w:pPr>
        <w:pStyle w:val="ListParagraph"/>
        <w:ind w:left="360"/>
      </w:pPr>
      <w:r w:rsidRPr="0002198D">
        <w:t xml:space="preserve">Performance with orthogonal precoder is significantly better than random precoder </w:t>
      </w:r>
      <w:r>
        <w:t xml:space="preserve">with modulation order </w:t>
      </w:r>
      <w:proofErr w:type="gramStart"/>
      <w:r>
        <w:t>detection</w:t>
      </w:r>
      <w:proofErr w:type="gramEnd"/>
    </w:p>
    <w:p w14:paraId="52097BAA" w14:textId="77777777" w:rsidR="00117F9B" w:rsidRPr="0002198D" w:rsidRDefault="00117F9B" w:rsidP="00117F9B">
      <w:pPr>
        <w:pStyle w:val="ListParagraph"/>
        <w:ind w:left="360"/>
      </w:pPr>
      <w:r w:rsidRPr="0002198D">
        <w:t xml:space="preserve">For 2+2 performance with R-ML with </w:t>
      </w:r>
      <w:r>
        <w:t>modulation order detection</w:t>
      </w:r>
      <w:r w:rsidRPr="0002198D">
        <w:t xml:space="preserve"> is not significantly better than MMSE-IRC</w:t>
      </w:r>
    </w:p>
    <w:p w14:paraId="50DA0DC3" w14:textId="77777777" w:rsidR="00117F9B" w:rsidRDefault="00117F9B" w:rsidP="00117F9B">
      <w:pPr>
        <w:numPr>
          <w:ilvl w:val="0"/>
          <w:numId w:val="49"/>
        </w:numPr>
        <w:spacing w:after="120"/>
        <w:rPr>
          <w:b/>
          <w:bCs/>
          <w:szCs w:val="20"/>
        </w:rPr>
      </w:pPr>
      <w:r>
        <w:rPr>
          <w:b/>
          <w:bCs/>
          <w:szCs w:val="20"/>
        </w:rPr>
        <w:t xml:space="preserve">Requirements with modulation order detection are only applicable to UE supporting modulation order detection. </w:t>
      </w:r>
    </w:p>
    <w:p w14:paraId="584EC5FC" w14:textId="77777777" w:rsidR="00117F9B" w:rsidRDefault="00117F9B" w:rsidP="00117F9B">
      <w:pPr>
        <w:numPr>
          <w:ilvl w:val="0"/>
          <w:numId w:val="49"/>
        </w:numPr>
        <w:spacing w:after="120"/>
        <w:rPr>
          <w:b/>
          <w:bCs/>
          <w:szCs w:val="20"/>
        </w:rPr>
      </w:pPr>
      <w:r>
        <w:rPr>
          <w:b/>
          <w:bCs/>
          <w:szCs w:val="20"/>
        </w:rPr>
        <w:t xml:space="preserve">No new requirements are introduced for UEs that don’t support this feature of modulation order detection in Rel-18. </w:t>
      </w:r>
    </w:p>
    <w:p w14:paraId="610E2DB6" w14:textId="77777777" w:rsidR="00117F9B" w:rsidRPr="00465539" w:rsidRDefault="00117F9B" w:rsidP="00117F9B">
      <w:pPr>
        <w:pStyle w:val="ListParagraph"/>
        <w:ind w:left="360"/>
      </w:pPr>
      <w:r w:rsidRPr="00465539">
        <w:t xml:space="preserve">The RRC NWA for MCS table indication is not conditioned on UE capability for R-ML receiver in MU-MIMO without modulation order signaled. </w:t>
      </w:r>
    </w:p>
    <w:p w14:paraId="77FC7ECC" w14:textId="77777777" w:rsidR="00117F9B" w:rsidRPr="005C55DB" w:rsidRDefault="00117F9B" w:rsidP="00117F9B">
      <w:pPr>
        <w:numPr>
          <w:ilvl w:val="0"/>
          <w:numId w:val="49"/>
        </w:numPr>
        <w:spacing w:after="120"/>
        <w:rPr>
          <w:b/>
          <w:bCs/>
          <w:szCs w:val="20"/>
        </w:rPr>
      </w:pPr>
      <w:r>
        <w:rPr>
          <w:b/>
          <w:bCs/>
          <w:szCs w:val="20"/>
        </w:rPr>
        <w:t>For RRC assistance information on MCS table of potential co-scheduled UEs indicate 64QAM MCS table.</w:t>
      </w:r>
    </w:p>
    <w:p w14:paraId="2C995697" w14:textId="77777777" w:rsidR="00117F9B" w:rsidRPr="00465539" w:rsidRDefault="00117F9B" w:rsidP="00117F9B">
      <w:pPr>
        <w:pStyle w:val="ListParagraph"/>
        <w:ind w:left="360"/>
      </w:pPr>
      <w:r w:rsidRPr="00465539">
        <w:t xml:space="preserve">The target UE is not configured with 256QAM in the test, and there is no need to configure 256QAM MCS table in the test. </w:t>
      </w:r>
    </w:p>
    <w:p w14:paraId="119BA9B6" w14:textId="77777777" w:rsidR="00117F9B" w:rsidRDefault="00117F9B" w:rsidP="00117F9B">
      <w:pPr>
        <w:spacing w:after="120"/>
        <w:rPr>
          <w:szCs w:val="20"/>
        </w:rPr>
      </w:pPr>
    </w:p>
    <w:p w14:paraId="1BCA7034" w14:textId="77777777" w:rsidR="00117F9B" w:rsidRPr="00465539" w:rsidRDefault="00117F9B" w:rsidP="00117F9B">
      <w:pPr>
        <w:numPr>
          <w:ilvl w:val="0"/>
          <w:numId w:val="49"/>
        </w:numPr>
        <w:spacing w:after="120"/>
        <w:rPr>
          <w:b/>
          <w:bCs/>
          <w:szCs w:val="20"/>
        </w:rPr>
      </w:pPr>
      <w:r>
        <w:rPr>
          <w:b/>
          <w:bCs/>
          <w:szCs w:val="20"/>
        </w:rPr>
        <w:t xml:space="preserve">In test configuration use MCS table 1 – 64QAM for target UE. </w:t>
      </w:r>
    </w:p>
    <w:p w14:paraId="403F4080" w14:textId="77777777" w:rsidR="00117F9B" w:rsidRDefault="00117F9B" w:rsidP="00117F9B">
      <w:pPr>
        <w:pStyle w:val="ListParagraph"/>
        <w:ind w:left="360"/>
      </w:pPr>
      <w:r>
        <w:lastRenderedPageBreak/>
        <w:t xml:space="preserve">There is significant performance delta with orthogonal precoders compared to random precoder. </w:t>
      </w:r>
    </w:p>
    <w:p w14:paraId="559A3E86" w14:textId="77777777" w:rsidR="00117F9B" w:rsidRDefault="00117F9B" w:rsidP="00117F9B">
      <w:pPr>
        <w:pStyle w:val="ListParagraph"/>
        <w:ind w:left="360"/>
      </w:pPr>
      <w:r>
        <w:t>The UE is not being tested with in any different way by using random precoder for co-scheduled UEs.</w:t>
      </w:r>
    </w:p>
    <w:p w14:paraId="195D7439" w14:textId="77777777" w:rsidR="00117F9B" w:rsidRDefault="00117F9B" w:rsidP="00117F9B">
      <w:pPr>
        <w:pStyle w:val="ListParagraph"/>
        <w:ind w:left="360"/>
      </w:pPr>
      <w:r>
        <w:t xml:space="preserve">Using random precoders for RAN4 requirements sets a bad precedent. </w:t>
      </w:r>
    </w:p>
    <w:p w14:paraId="31406482" w14:textId="77777777" w:rsidR="00117F9B" w:rsidRDefault="00117F9B" w:rsidP="00117F9B">
      <w:pPr>
        <w:numPr>
          <w:ilvl w:val="0"/>
          <w:numId w:val="49"/>
        </w:numPr>
        <w:spacing w:after="120"/>
        <w:rPr>
          <w:b/>
          <w:bCs/>
          <w:szCs w:val="20"/>
        </w:rPr>
      </w:pPr>
      <w:r>
        <w:rPr>
          <w:b/>
          <w:bCs/>
          <w:szCs w:val="20"/>
        </w:rPr>
        <w:t>Define requirements for MU-MIMO with advanced receiver using orthogonal precoders for all cases.</w:t>
      </w:r>
    </w:p>
    <w:p w14:paraId="0E5C92BE" w14:textId="566A43A6" w:rsidR="00117F9B" w:rsidRDefault="00BF225B" w:rsidP="00117F9B">
      <w:pPr>
        <w:numPr>
          <w:ilvl w:val="0"/>
          <w:numId w:val="49"/>
        </w:numPr>
        <w:spacing w:after="120"/>
        <w:rPr>
          <w:b/>
          <w:bCs/>
          <w:szCs w:val="20"/>
        </w:rPr>
      </w:pPr>
      <w:r>
        <w:rPr>
          <w:b/>
          <w:bCs/>
          <w:szCs w:val="20"/>
        </w:rPr>
        <w:t xml:space="preserve">If requirements with 2T4R are defined use </w:t>
      </w:r>
      <w:proofErr w:type="spellStart"/>
      <w:r>
        <w:rPr>
          <w:b/>
          <w:bCs/>
          <w:szCs w:val="20"/>
        </w:rPr>
        <w:t>MediumA</w:t>
      </w:r>
      <w:proofErr w:type="spellEnd"/>
      <w:r>
        <w:rPr>
          <w:b/>
          <w:bCs/>
          <w:szCs w:val="20"/>
        </w:rPr>
        <w:t xml:space="preserve"> instead of </w:t>
      </w:r>
      <w:proofErr w:type="gramStart"/>
      <w:r>
        <w:rPr>
          <w:b/>
          <w:bCs/>
          <w:szCs w:val="20"/>
        </w:rPr>
        <w:t>Medium</w:t>
      </w:r>
      <w:proofErr w:type="gramEnd"/>
      <w:r>
        <w:rPr>
          <w:b/>
          <w:bCs/>
          <w:szCs w:val="20"/>
        </w:rPr>
        <w:t xml:space="preserve"> antenna correlation</w:t>
      </w:r>
      <w:r w:rsidR="00117F9B">
        <w:rPr>
          <w:b/>
          <w:bCs/>
          <w:szCs w:val="20"/>
        </w:rPr>
        <w:t>.</w:t>
      </w:r>
    </w:p>
    <w:p w14:paraId="10762964" w14:textId="77777777" w:rsidR="00117F9B" w:rsidRDefault="00117F9B" w:rsidP="00117F9B">
      <w:pPr>
        <w:spacing w:after="120"/>
        <w:rPr>
          <w:szCs w:val="20"/>
        </w:rPr>
      </w:pPr>
    </w:p>
    <w:p w14:paraId="201E94CE" w14:textId="77777777" w:rsidR="00117F9B" w:rsidRPr="00465539" w:rsidRDefault="00117F9B" w:rsidP="00117F9B">
      <w:pPr>
        <w:numPr>
          <w:ilvl w:val="0"/>
          <w:numId w:val="49"/>
        </w:numPr>
        <w:spacing w:after="120"/>
        <w:rPr>
          <w:b/>
          <w:bCs/>
          <w:szCs w:val="20"/>
        </w:rPr>
      </w:pPr>
      <w:r>
        <w:rPr>
          <w:b/>
          <w:bCs/>
          <w:szCs w:val="20"/>
        </w:rPr>
        <w:t>Define requirements with the following test parameters when modulation order is signaled:</w:t>
      </w:r>
      <w:r>
        <w:rPr>
          <w:b/>
          <w:bCs/>
          <w:szCs w:val="20"/>
        </w:rPr>
        <w:br/>
        <w:t xml:space="preserve"> </w:t>
      </w:r>
      <w:r w:rsidRPr="00353161">
        <w:rPr>
          <w:b/>
          <w:bCs/>
          <w:szCs w:val="20"/>
        </w:rPr>
        <w:t>For rank 1+1 tests with 2T2R:</w:t>
      </w:r>
      <w:r>
        <w:rPr>
          <w:b/>
          <w:bCs/>
          <w:szCs w:val="20"/>
        </w:rPr>
        <w:br/>
        <w:t xml:space="preserve">     </w:t>
      </w:r>
      <w:r w:rsidRPr="00353161">
        <w:rPr>
          <w:b/>
          <w:bCs/>
          <w:szCs w:val="20"/>
        </w:rPr>
        <w:t>Target MCS: 13 (Table 1)</w:t>
      </w:r>
      <w:r>
        <w:rPr>
          <w:b/>
          <w:bCs/>
          <w:szCs w:val="20"/>
        </w:rPr>
        <w:br/>
        <w:t xml:space="preserve">     Co-scheduled UE: QPSK</w:t>
      </w:r>
      <w:r>
        <w:rPr>
          <w:b/>
          <w:bCs/>
          <w:szCs w:val="20"/>
        </w:rPr>
        <w:br/>
        <w:t xml:space="preserve">     </w:t>
      </w:r>
      <w:r w:rsidRPr="00353161">
        <w:rPr>
          <w:b/>
          <w:bCs/>
          <w:szCs w:val="20"/>
        </w:rPr>
        <w:t xml:space="preserve">MIMO configuration: 2x2 ULA </w:t>
      </w:r>
      <w:r>
        <w:rPr>
          <w:b/>
          <w:bCs/>
          <w:szCs w:val="20"/>
        </w:rPr>
        <w:t>Med</w:t>
      </w:r>
      <w:r w:rsidRPr="00353161">
        <w:rPr>
          <w:b/>
          <w:bCs/>
          <w:szCs w:val="20"/>
        </w:rPr>
        <w:t xml:space="preserve"> </w:t>
      </w:r>
      <w:r>
        <w:rPr>
          <w:b/>
          <w:bCs/>
          <w:szCs w:val="20"/>
        </w:rPr>
        <w:br/>
        <w:t xml:space="preserve">     </w:t>
      </w:r>
      <w:r w:rsidRPr="00353161">
        <w:rPr>
          <w:b/>
          <w:bCs/>
          <w:szCs w:val="20"/>
        </w:rPr>
        <w:t>Channel: TDLC300-100</w:t>
      </w:r>
      <w:r>
        <w:rPr>
          <w:b/>
          <w:bCs/>
          <w:szCs w:val="20"/>
        </w:rPr>
        <w:br/>
        <w:t xml:space="preserve">     Orthogonal precoders</w:t>
      </w:r>
      <w:r>
        <w:rPr>
          <w:b/>
          <w:bCs/>
          <w:szCs w:val="20"/>
        </w:rPr>
        <w:br/>
      </w:r>
      <w:r w:rsidRPr="00353161">
        <w:rPr>
          <w:b/>
          <w:bCs/>
          <w:szCs w:val="20"/>
        </w:rPr>
        <w:t>For rank 2+</w:t>
      </w:r>
      <w:r>
        <w:rPr>
          <w:b/>
          <w:bCs/>
          <w:szCs w:val="20"/>
        </w:rPr>
        <w:t>2</w:t>
      </w:r>
      <w:r w:rsidRPr="00353161">
        <w:rPr>
          <w:b/>
          <w:bCs/>
          <w:szCs w:val="20"/>
        </w:rPr>
        <w:t xml:space="preserve"> tests with 4T4R:</w:t>
      </w:r>
      <w:r>
        <w:rPr>
          <w:b/>
          <w:bCs/>
          <w:szCs w:val="20"/>
        </w:rPr>
        <w:br/>
        <w:t xml:space="preserve">     </w:t>
      </w:r>
      <w:r w:rsidRPr="00353161">
        <w:rPr>
          <w:b/>
          <w:bCs/>
          <w:szCs w:val="20"/>
        </w:rPr>
        <w:t>Target MCS: 17 (Table 1)</w:t>
      </w:r>
      <w:r>
        <w:rPr>
          <w:b/>
          <w:bCs/>
          <w:szCs w:val="20"/>
        </w:rPr>
        <w:br/>
        <w:t xml:space="preserve">     Co-scheduled UE: 16QAM</w:t>
      </w:r>
      <w:r>
        <w:rPr>
          <w:b/>
          <w:bCs/>
          <w:szCs w:val="20"/>
        </w:rPr>
        <w:br/>
        <w:t xml:space="preserve">     </w:t>
      </w:r>
      <w:r w:rsidRPr="00353161">
        <w:rPr>
          <w:b/>
          <w:bCs/>
          <w:szCs w:val="20"/>
        </w:rPr>
        <w:t>MIMO configuration: 4x4 ULA Low</w:t>
      </w:r>
      <w:r>
        <w:rPr>
          <w:b/>
          <w:bCs/>
          <w:szCs w:val="20"/>
        </w:rPr>
        <w:br/>
        <w:t xml:space="preserve">     </w:t>
      </w:r>
      <w:r w:rsidRPr="00353161">
        <w:rPr>
          <w:b/>
          <w:bCs/>
          <w:szCs w:val="20"/>
        </w:rPr>
        <w:t>Channel: TDLA30-10</w:t>
      </w:r>
    </w:p>
    <w:p w14:paraId="2DC7A18E" w14:textId="06C32549" w:rsidR="001957B9" w:rsidRPr="00117F9B" w:rsidRDefault="00117F9B" w:rsidP="00117F9B">
      <w:pPr>
        <w:widowControl w:val="0"/>
        <w:numPr>
          <w:ilvl w:val="0"/>
          <w:numId w:val="49"/>
        </w:numPr>
        <w:snapToGrid w:val="0"/>
        <w:spacing w:before="60" w:after="60"/>
        <w:rPr>
          <w:lang w:eastAsia="zh-CN"/>
        </w:rPr>
      </w:pPr>
      <w:r w:rsidRPr="00E7021E">
        <w:rPr>
          <w:b/>
          <w:bCs/>
          <w:szCs w:val="20"/>
        </w:rPr>
        <w:t>Define requirements with the following test parameters when modulation order is not signaled:</w:t>
      </w:r>
      <w:r w:rsidRPr="00E7021E">
        <w:rPr>
          <w:b/>
          <w:bCs/>
          <w:szCs w:val="20"/>
        </w:rPr>
        <w:br/>
        <w:t xml:space="preserve"> For rank 1+1 tests with 2T2R and 2T4R:</w:t>
      </w:r>
      <w:r w:rsidRPr="00E7021E">
        <w:rPr>
          <w:b/>
          <w:bCs/>
          <w:szCs w:val="20"/>
        </w:rPr>
        <w:br/>
        <w:t xml:space="preserve">     Target MCS: 1</w:t>
      </w:r>
      <w:r>
        <w:rPr>
          <w:b/>
          <w:bCs/>
          <w:szCs w:val="20"/>
        </w:rPr>
        <w:t>7</w:t>
      </w:r>
      <w:r w:rsidRPr="00E7021E">
        <w:rPr>
          <w:b/>
          <w:bCs/>
          <w:szCs w:val="20"/>
        </w:rPr>
        <w:t xml:space="preserve"> (Table 1)</w:t>
      </w:r>
      <w:r w:rsidRPr="00E7021E">
        <w:rPr>
          <w:b/>
          <w:bCs/>
          <w:szCs w:val="20"/>
        </w:rPr>
        <w:br/>
        <w:t xml:space="preserve">     Co-scheduled UE: </w:t>
      </w:r>
      <w:r>
        <w:rPr>
          <w:b/>
          <w:bCs/>
          <w:szCs w:val="20"/>
        </w:rPr>
        <w:t>16QAM</w:t>
      </w:r>
      <w:r w:rsidRPr="00E7021E">
        <w:rPr>
          <w:b/>
          <w:bCs/>
          <w:szCs w:val="20"/>
        </w:rPr>
        <w:br/>
        <w:t xml:space="preserve">     MIMO configuration: 2x</w:t>
      </w:r>
      <w:proofErr w:type="gramStart"/>
      <w:r w:rsidRPr="00E7021E">
        <w:rPr>
          <w:b/>
          <w:bCs/>
          <w:szCs w:val="20"/>
        </w:rPr>
        <w:t xml:space="preserve">2 </w:t>
      </w:r>
      <w:r w:rsidR="00BF225B">
        <w:rPr>
          <w:b/>
          <w:bCs/>
          <w:szCs w:val="20"/>
        </w:rPr>
        <w:t>,</w:t>
      </w:r>
      <w:proofErr w:type="gramEnd"/>
      <w:r w:rsidRPr="00E7021E">
        <w:rPr>
          <w:b/>
          <w:bCs/>
          <w:szCs w:val="20"/>
        </w:rPr>
        <w:t xml:space="preserve"> 2x4 ULA </w:t>
      </w:r>
      <w:r w:rsidR="00BF225B">
        <w:rPr>
          <w:b/>
          <w:bCs/>
          <w:szCs w:val="20"/>
        </w:rPr>
        <w:t>Low</w:t>
      </w:r>
      <w:r w:rsidRPr="00E7021E">
        <w:rPr>
          <w:b/>
          <w:bCs/>
          <w:szCs w:val="20"/>
        </w:rPr>
        <w:br/>
        <w:t xml:space="preserve">     Channel: TDLC300-100</w:t>
      </w:r>
      <w:r w:rsidRPr="00E7021E">
        <w:rPr>
          <w:b/>
          <w:bCs/>
          <w:szCs w:val="20"/>
        </w:rPr>
        <w:br/>
        <w:t xml:space="preserve">     Orthogonal precoders</w:t>
      </w:r>
      <w:r w:rsidRPr="00E7021E">
        <w:rPr>
          <w:b/>
          <w:bCs/>
          <w:szCs w:val="20"/>
        </w:rPr>
        <w:br/>
      </w:r>
    </w:p>
    <w:p w14:paraId="4FB808BC" w14:textId="77777777" w:rsidR="002249BA" w:rsidRPr="005D459C" w:rsidRDefault="002249BA" w:rsidP="002249BA">
      <w:pPr>
        <w:pStyle w:val="Heading1"/>
        <w:ind w:left="432" w:hanging="432"/>
        <w:rPr>
          <w:lang w:val="en-US"/>
        </w:rPr>
      </w:pPr>
      <w:r w:rsidRPr="005D459C">
        <w:rPr>
          <w:lang w:val="en-US"/>
        </w:rPr>
        <w:t>Reference</w:t>
      </w:r>
    </w:p>
    <w:p w14:paraId="3CDB5A20" w14:textId="71028F80" w:rsidR="003F3A96" w:rsidRDefault="00465539" w:rsidP="00465539">
      <w:r>
        <w:t xml:space="preserve">[1]. </w:t>
      </w:r>
      <w:r w:rsidR="007E48CA" w:rsidRPr="007E48CA">
        <w:t>R4-2402864, “Way forward on [110][319] NR_demod_enh3_Part1”, China Telecom.</w:t>
      </w:r>
      <w:r w:rsidR="003F3A96" w:rsidRPr="00E7021E">
        <w:t xml:space="preserve"> </w:t>
      </w:r>
    </w:p>
    <w:p w14:paraId="4C4F2751" w14:textId="3803C2BF" w:rsidR="00E7021E" w:rsidRPr="00E7021E" w:rsidRDefault="00465539" w:rsidP="00465539">
      <w:r w:rsidRPr="007D3E3B">
        <w:t xml:space="preserve">[2]. </w:t>
      </w:r>
      <w:r w:rsidR="0045147B" w:rsidRPr="0045147B">
        <w:t>R4-240429</w:t>
      </w:r>
      <w:r w:rsidR="0045147B">
        <w:t>4</w:t>
      </w:r>
      <w:r w:rsidR="00E7021E" w:rsidRPr="007D3E3B">
        <w:t>, “Simulation results for MU-MIMO with advanced receiver”, Apple.</w:t>
      </w:r>
      <w:r w:rsidR="00E7021E">
        <w:t xml:space="preserve"> </w:t>
      </w:r>
    </w:p>
    <w:p w14:paraId="2025BD80" w14:textId="77777777" w:rsidR="002249BA" w:rsidRPr="005D459C" w:rsidRDefault="002249BA" w:rsidP="002249BA"/>
    <w:sectPr w:rsidR="002249BA" w:rsidRPr="005D459C" w:rsidSect="00942E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F7E0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56710"/>
    <w:multiLevelType w:val="hybridMultilevel"/>
    <w:tmpl w:val="9B2096C2"/>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3543D29"/>
    <w:multiLevelType w:val="hybridMultilevel"/>
    <w:tmpl w:val="A902317C"/>
    <w:lvl w:ilvl="0" w:tplc="E3725136">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73609"/>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15:restartNumberingAfterBreak="0">
    <w:nsid w:val="20906B18"/>
    <w:multiLevelType w:val="hybridMultilevel"/>
    <w:tmpl w:val="757A2D5C"/>
    <w:lvl w:ilvl="0" w:tplc="720A4C16">
      <w:start w:val="2"/>
      <w:numFmt w:val="bullet"/>
      <w:lvlText w:val="-"/>
      <w:lvlJc w:val="left"/>
      <w:pPr>
        <w:ind w:left="57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5F48B5"/>
    <w:multiLevelType w:val="hybridMultilevel"/>
    <w:tmpl w:val="FE0218A0"/>
    <w:lvl w:ilvl="0" w:tplc="82EC1ED4">
      <w:start w:val="1"/>
      <w:numFmt w:val="bullet"/>
      <w:lvlText w:val="-"/>
      <w:lvlJc w:val="left"/>
      <w:pPr>
        <w:ind w:left="720" w:hanging="360"/>
      </w:pPr>
      <w:rPr>
        <w:rFonts w:ascii="Times New Roman" w:eastAsia="SimSun"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15E3"/>
    <w:multiLevelType w:val="multilevel"/>
    <w:tmpl w:val="9582074E"/>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195FBA"/>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2D060875"/>
    <w:multiLevelType w:val="hybridMultilevel"/>
    <w:tmpl w:val="89F28C78"/>
    <w:lvl w:ilvl="0" w:tplc="34F6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577565"/>
    <w:multiLevelType w:val="hybridMultilevel"/>
    <w:tmpl w:val="68142F12"/>
    <w:lvl w:ilvl="0" w:tplc="5E7651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CA612A"/>
    <w:multiLevelType w:val="hybridMultilevel"/>
    <w:tmpl w:val="A19C4C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4552A9"/>
    <w:multiLevelType w:val="multilevel"/>
    <w:tmpl w:val="6B089F8E"/>
    <w:lvl w:ilvl="0">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0343A81"/>
    <w:multiLevelType w:val="hybridMultilevel"/>
    <w:tmpl w:val="52BAF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F080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EF17FF"/>
    <w:multiLevelType w:val="hybridMultilevel"/>
    <w:tmpl w:val="7E3671B6"/>
    <w:lvl w:ilvl="0" w:tplc="720A4C16">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5" w15:restartNumberingAfterBreak="0">
    <w:nsid w:val="4481496A"/>
    <w:multiLevelType w:val="hybridMultilevel"/>
    <w:tmpl w:val="FB186014"/>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C0389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77524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9" w15:restartNumberingAfterBreak="0">
    <w:nsid w:val="4FFD660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0FD2D88"/>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8B2FB3"/>
    <w:multiLevelType w:val="multilevel"/>
    <w:tmpl w:val="28E070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6357600"/>
    <w:multiLevelType w:val="hybridMultilevel"/>
    <w:tmpl w:val="24D21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B73482"/>
    <w:multiLevelType w:val="hybridMultilevel"/>
    <w:tmpl w:val="D2989C1A"/>
    <w:lvl w:ilvl="0" w:tplc="2FC28CDA">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A09422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36"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7" w15:restartNumberingAfterBreak="0">
    <w:nsid w:val="5F382E92"/>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FCA2331"/>
    <w:multiLevelType w:val="hybridMultilevel"/>
    <w:tmpl w:val="98CA12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690674"/>
    <w:multiLevelType w:val="hybridMultilevel"/>
    <w:tmpl w:val="BB94BB08"/>
    <w:lvl w:ilvl="0" w:tplc="AA502A28">
      <w:start w:val="1"/>
      <w:numFmt w:val="decimal"/>
      <w:pStyle w:val="ListParagraph"/>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15:restartNumberingAfterBreak="0">
    <w:nsid w:val="6E5B724A"/>
    <w:multiLevelType w:val="hybridMultilevel"/>
    <w:tmpl w:val="740AFCCA"/>
    <w:lvl w:ilvl="0" w:tplc="C5B64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6D2DA4"/>
    <w:multiLevelType w:val="hybridMultilevel"/>
    <w:tmpl w:val="24D213CC"/>
    <w:lvl w:ilvl="0" w:tplc="34F6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7309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38B67F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2"/>
  </w:num>
  <w:num w:numId="2" w16cid:durableId="1198423226">
    <w:abstractNumId w:val="31"/>
  </w:num>
  <w:num w:numId="3" w16cid:durableId="1064061569">
    <w:abstractNumId w:val="20"/>
  </w:num>
  <w:num w:numId="4" w16cid:durableId="1117142815">
    <w:abstractNumId w:val="3"/>
  </w:num>
  <w:num w:numId="5" w16cid:durableId="1069688094">
    <w:abstractNumId w:val="33"/>
  </w:num>
  <w:num w:numId="6" w16cid:durableId="2044482076">
    <w:abstractNumId w:val="10"/>
  </w:num>
  <w:num w:numId="7" w16cid:durableId="1734084975">
    <w:abstractNumId w:val="4"/>
  </w:num>
  <w:num w:numId="8" w16cid:durableId="2046445236">
    <w:abstractNumId w:val="13"/>
  </w:num>
  <w:num w:numId="9" w16cid:durableId="1768306177">
    <w:abstractNumId w:val="15"/>
  </w:num>
  <w:num w:numId="10" w16cid:durableId="1318344172">
    <w:abstractNumId w:val="5"/>
  </w:num>
  <w:num w:numId="11" w16cid:durableId="337006939">
    <w:abstractNumId w:val="36"/>
  </w:num>
  <w:num w:numId="12" w16cid:durableId="1469055245">
    <w:abstractNumId w:val="35"/>
  </w:num>
  <w:num w:numId="13" w16cid:durableId="983847622">
    <w:abstractNumId w:val="40"/>
  </w:num>
  <w:num w:numId="14" w16cid:durableId="1801655555">
    <w:abstractNumId w:val="6"/>
  </w:num>
  <w:num w:numId="15" w16cid:durableId="1414400037">
    <w:abstractNumId w:val="0"/>
  </w:num>
  <w:num w:numId="16" w16cid:durableId="617613287">
    <w:abstractNumId w:val="25"/>
  </w:num>
  <w:num w:numId="17" w16cid:durableId="704722257">
    <w:abstractNumId w:val="19"/>
  </w:num>
  <w:num w:numId="18" w16cid:durableId="263153615">
    <w:abstractNumId w:val="24"/>
  </w:num>
  <w:num w:numId="19" w16cid:durableId="801072388">
    <w:abstractNumId w:val="9"/>
  </w:num>
  <w:num w:numId="20" w16cid:durableId="1342243918">
    <w:abstractNumId w:val="34"/>
  </w:num>
  <w:num w:numId="21" w16cid:durableId="433130897">
    <w:abstractNumId w:val="23"/>
  </w:num>
  <w:num w:numId="22" w16cid:durableId="1056974631">
    <w:abstractNumId w:val="22"/>
  </w:num>
  <w:num w:numId="23" w16cid:durableId="1411153377">
    <w:abstractNumId w:val="41"/>
  </w:num>
  <w:num w:numId="24" w16cid:durableId="1232764926">
    <w:abstractNumId w:val="26"/>
  </w:num>
  <w:num w:numId="25" w16cid:durableId="405349459">
    <w:abstractNumId w:val="2"/>
  </w:num>
  <w:num w:numId="26" w16cid:durableId="1003555011">
    <w:abstractNumId w:val="27"/>
  </w:num>
  <w:num w:numId="27" w16cid:durableId="1114326356">
    <w:abstractNumId w:val="1"/>
  </w:num>
  <w:num w:numId="28" w16cid:durableId="129711574">
    <w:abstractNumId w:val="30"/>
  </w:num>
  <w:num w:numId="29" w16cid:durableId="2107653904">
    <w:abstractNumId w:val="29"/>
  </w:num>
  <w:num w:numId="30" w16cid:durableId="652489326">
    <w:abstractNumId w:val="7"/>
  </w:num>
  <w:num w:numId="31" w16cid:durableId="85460563">
    <w:abstractNumId w:val="28"/>
  </w:num>
  <w:num w:numId="32" w16cid:durableId="721372403">
    <w:abstractNumId w:val="44"/>
  </w:num>
  <w:num w:numId="33" w16cid:durableId="110368570">
    <w:abstractNumId w:val="43"/>
  </w:num>
  <w:num w:numId="34" w16cid:durableId="73287678">
    <w:abstractNumId w:val="42"/>
  </w:num>
  <w:num w:numId="35" w16cid:durableId="1544712447">
    <w:abstractNumId w:val="18"/>
  </w:num>
  <w:num w:numId="36" w16cid:durableId="867333303">
    <w:abstractNumId w:val="32"/>
  </w:num>
  <w:num w:numId="37" w16cid:durableId="487673172">
    <w:abstractNumId w:val="16"/>
  </w:num>
  <w:num w:numId="38" w16cid:durableId="2118405655">
    <w:abstractNumId w:val="17"/>
  </w:num>
  <w:num w:numId="39" w16cid:durableId="601499236">
    <w:abstractNumId w:val="8"/>
  </w:num>
  <w:num w:numId="40" w16cid:durableId="757018505">
    <w:abstractNumId w:val="38"/>
  </w:num>
  <w:num w:numId="41" w16cid:durableId="15456036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445321">
    <w:abstractNumId w:val="39"/>
  </w:num>
  <w:num w:numId="43" w16cid:durableId="1452087041">
    <w:abstractNumId w:val="21"/>
  </w:num>
  <w:num w:numId="44" w16cid:durableId="607012049">
    <w:abstractNumId w:val="21"/>
  </w:num>
  <w:num w:numId="45" w16cid:durableId="1933658462">
    <w:abstractNumId w:val="39"/>
    <w:lvlOverride w:ilvl="0">
      <w:startOverride w:val="1"/>
    </w:lvlOverride>
  </w:num>
  <w:num w:numId="46" w16cid:durableId="534345162">
    <w:abstractNumId w:val="14"/>
  </w:num>
  <w:num w:numId="47" w16cid:durableId="1197305299">
    <w:abstractNumId w:val="11"/>
  </w:num>
  <w:num w:numId="48" w16cid:durableId="1877767751">
    <w:abstractNumId w:val="39"/>
    <w:lvlOverride w:ilvl="0">
      <w:startOverride w:val="1"/>
    </w:lvlOverride>
  </w:num>
  <w:num w:numId="49" w16cid:durableId="167772792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DE9"/>
    <w:rsid w:val="0001066E"/>
    <w:rsid w:val="0002198D"/>
    <w:rsid w:val="00026872"/>
    <w:rsid w:val="00032454"/>
    <w:rsid w:val="00032995"/>
    <w:rsid w:val="000D5873"/>
    <w:rsid w:val="000D6B27"/>
    <w:rsid w:val="000E24FF"/>
    <w:rsid w:val="000E627D"/>
    <w:rsid w:val="00104D5D"/>
    <w:rsid w:val="00117F9B"/>
    <w:rsid w:val="00121828"/>
    <w:rsid w:val="00127FB7"/>
    <w:rsid w:val="00136FC8"/>
    <w:rsid w:val="00142F6A"/>
    <w:rsid w:val="00144F31"/>
    <w:rsid w:val="001543A8"/>
    <w:rsid w:val="00164B6E"/>
    <w:rsid w:val="001715D4"/>
    <w:rsid w:val="001722F0"/>
    <w:rsid w:val="0017238B"/>
    <w:rsid w:val="00172523"/>
    <w:rsid w:val="001754E7"/>
    <w:rsid w:val="00177147"/>
    <w:rsid w:val="00190238"/>
    <w:rsid w:val="0019184F"/>
    <w:rsid w:val="001957B9"/>
    <w:rsid w:val="00197F09"/>
    <w:rsid w:val="001A3DBF"/>
    <w:rsid w:val="001A573B"/>
    <w:rsid w:val="001B5D0A"/>
    <w:rsid w:val="001C2F81"/>
    <w:rsid w:val="001C5078"/>
    <w:rsid w:val="001C663E"/>
    <w:rsid w:val="001F0FBB"/>
    <w:rsid w:val="001F749A"/>
    <w:rsid w:val="0020626B"/>
    <w:rsid w:val="00210E45"/>
    <w:rsid w:val="0021171A"/>
    <w:rsid w:val="002249BA"/>
    <w:rsid w:val="0024145B"/>
    <w:rsid w:val="00256C80"/>
    <w:rsid w:val="002870EA"/>
    <w:rsid w:val="002873F7"/>
    <w:rsid w:val="002A0BB1"/>
    <w:rsid w:val="002B5714"/>
    <w:rsid w:val="002C649C"/>
    <w:rsid w:val="002D75C7"/>
    <w:rsid w:val="002E6B06"/>
    <w:rsid w:val="002F4FA3"/>
    <w:rsid w:val="00317B07"/>
    <w:rsid w:val="00320442"/>
    <w:rsid w:val="00320E79"/>
    <w:rsid w:val="00322A55"/>
    <w:rsid w:val="003248BE"/>
    <w:rsid w:val="00352602"/>
    <w:rsid w:val="00353161"/>
    <w:rsid w:val="003566AD"/>
    <w:rsid w:val="003738AD"/>
    <w:rsid w:val="00391FC2"/>
    <w:rsid w:val="003A51DF"/>
    <w:rsid w:val="003C7E93"/>
    <w:rsid w:val="003E4612"/>
    <w:rsid w:val="003E483C"/>
    <w:rsid w:val="003E4F11"/>
    <w:rsid w:val="003E5817"/>
    <w:rsid w:val="003F3A96"/>
    <w:rsid w:val="0040676F"/>
    <w:rsid w:val="00435B8D"/>
    <w:rsid w:val="0045147B"/>
    <w:rsid w:val="004571DB"/>
    <w:rsid w:val="00465539"/>
    <w:rsid w:val="00471050"/>
    <w:rsid w:val="00471987"/>
    <w:rsid w:val="0047397F"/>
    <w:rsid w:val="00474453"/>
    <w:rsid w:val="00475AEA"/>
    <w:rsid w:val="00487F0D"/>
    <w:rsid w:val="004926C3"/>
    <w:rsid w:val="004B6849"/>
    <w:rsid w:val="004D1584"/>
    <w:rsid w:val="004D33BC"/>
    <w:rsid w:val="004E00F8"/>
    <w:rsid w:val="004E4B5C"/>
    <w:rsid w:val="00501474"/>
    <w:rsid w:val="005109D0"/>
    <w:rsid w:val="0051665C"/>
    <w:rsid w:val="00526314"/>
    <w:rsid w:val="00532230"/>
    <w:rsid w:val="0057184D"/>
    <w:rsid w:val="00590EAB"/>
    <w:rsid w:val="00593B54"/>
    <w:rsid w:val="00597D32"/>
    <w:rsid w:val="005A0BB7"/>
    <w:rsid w:val="005B2F4B"/>
    <w:rsid w:val="005B410D"/>
    <w:rsid w:val="005C55DB"/>
    <w:rsid w:val="005D1B1F"/>
    <w:rsid w:val="005D459C"/>
    <w:rsid w:val="005F5226"/>
    <w:rsid w:val="005F5A7E"/>
    <w:rsid w:val="00605BC3"/>
    <w:rsid w:val="006110AA"/>
    <w:rsid w:val="00622065"/>
    <w:rsid w:val="00626BDE"/>
    <w:rsid w:val="00631307"/>
    <w:rsid w:val="00660959"/>
    <w:rsid w:val="006767B6"/>
    <w:rsid w:val="00682C1E"/>
    <w:rsid w:val="00685E60"/>
    <w:rsid w:val="006956D7"/>
    <w:rsid w:val="006A42E5"/>
    <w:rsid w:val="006B40D7"/>
    <w:rsid w:val="006B655D"/>
    <w:rsid w:val="006C434F"/>
    <w:rsid w:val="006E55CD"/>
    <w:rsid w:val="006F6BCA"/>
    <w:rsid w:val="00700F04"/>
    <w:rsid w:val="0070355E"/>
    <w:rsid w:val="0072620C"/>
    <w:rsid w:val="0073209B"/>
    <w:rsid w:val="007334C1"/>
    <w:rsid w:val="00744F81"/>
    <w:rsid w:val="0074586B"/>
    <w:rsid w:val="00775238"/>
    <w:rsid w:val="0078672D"/>
    <w:rsid w:val="00787DF9"/>
    <w:rsid w:val="00794772"/>
    <w:rsid w:val="007A3BE1"/>
    <w:rsid w:val="007A6A26"/>
    <w:rsid w:val="007C626C"/>
    <w:rsid w:val="007C71A7"/>
    <w:rsid w:val="007C7B3F"/>
    <w:rsid w:val="007D26CA"/>
    <w:rsid w:val="007D3E3B"/>
    <w:rsid w:val="007E0A45"/>
    <w:rsid w:val="007E48CA"/>
    <w:rsid w:val="007F3249"/>
    <w:rsid w:val="007F3786"/>
    <w:rsid w:val="007F65AC"/>
    <w:rsid w:val="007F7D18"/>
    <w:rsid w:val="00830460"/>
    <w:rsid w:val="0083467F"/>
    <w:rsid w:val="00834A30"/>
    <w:rsid w:val="008720A2"/>
    <w:rsid w:val="0087325A"/>
    <w:rsid w:val="00874D4A"/>
    <w:rsid w:val="00877F95"/>
    <w:rsid w:val="00880278"/>
    <w:rsid w:val="008B6F0D"/>
    <w:rsid w:val="008D6BCD"/>
    <w:rsid w:val="008E08FA"/>
    <w:rsid w:val="008E38F2"/>
    <w:rsid w:val="008E5725"/>
    <w:rsid w:val="00901273"/>
    <w:rsid w:val="0091369A"/>
    <w:rsid w:val="00924CB2"/>
    <w:rsid w:val="00932C93"/>
    <w:rsid w:val="00942EA2"/>
    <w:rsid w:val="00951300"/>
    <w:rsid w:val="00951FC6"/>
    <w:rsid w:val="00957525"/>
    <w:rsid w:val="009607B0"/>
    <w:rsid w:val="00970536"/>
    <w:rsid w:val="00972C8E"/>
    <w:rsid w:val="009776DC"/>
    <w:rsid w:val="00981304"/>
    <w:rsid w:val="009B1B30"/>
    <w:rsid w:val="009B4BB8"/>
    <w:rsid w:val="009B4DF5"/>
    <w:rsid w:val="009B7A9C"/>
    <w:rsid w:val="009C1F3F"/>
    <w:rsid w:val="009C4EAF"/>
    <w:rsid w:val="009C6042"/>
    <w:rsid w:val="009C74D8"/>
    <w:rsid w:val="009D596C"/>
    <w:rsid w:val="009F52D7"/>
    <w:rsid w:val="009F5F41"/>
    <w:rsid w:val="00A15A71"/>
    <w:rsid w:val="00A211CC"/>
    <w:rsid w:val="00A51A5E"/>
    <w:rsid w:val="00A76B73"/>
    <w:rsid w:val="00A85ECB"/>
    <w:rsid w:val="00A85F2C"/>
    <w:rsid w:val="00AA5106"/>
    <w:rsid w:val="00AB1434"/>
    <w:rsid w:val="00AB5F0F"/>
    <w:rsid w:val="00AC0D9C"/>
    <w:rsid w:val="00AC3CA6"/>
    <w:rsid w:val="00AC413B"/>
    <w:rsid w:val="00AD261E"/>
    <w:rsid w:val="00AD7F76"/>
    <w:rsid w:val="00AE4015"/>
    <w:rsid w:val="00AE4170"/>
    <w:rsid w:val="00B00412"/>
    <w:rsid w:val="00B12CCE"/>
    <w:rsid w:val="00B31951"/>
    <w:rsid w:val="00B41735"/>
    <w:rsid w:val="00B53383"/>
    <w:rsid w:val="00B85249"/>
    <w:rsid w:val="00B8567C"/>
    <w:rsid w:val="00B95668"/>
    <w:rsid w:val="00BA308D"/>
    <w:rsid w:val="00BB13B2"/>
    <w:rsid w:val="00BE45C7"/>
    <w:rsid w:val="00BF225B"/>
    <w:rsid w:val="00C12F43"/>
    <w:rsid w:val="00C1684B"/>
    <w:rsid w:val="00C2280F"/>
    <w:rsid w:val="00C35C53"/>
    <w:rsid w:val="00C40F54"/>
    <w:rsid w:val="00C94AC7"/>
    <w:rsid w:val="00CB1B6B"/>
    <w:rsid w:val="00CB40AB"/>
    <w:rsid w:val="00CB5304"/>
    <w:rsid w:val="00CB7DD2"/>
    <w:rsid w:val="00CC7010"/>
    <w:rsid w:val="00CD0F63"/>
    <w:rsid w:val="00CE2B33"/>
    <w:rsid w:val="00D023B6"/>
    <w:rsid w:val="00D14DB0"/>
    <w:rsid w:val="00D15D3E"/>
    <w:rsid w:val="00D167C7"/>
    <w:rsid w:val="00D16F3A"/>
    <w:rsid w:val="00D26292"/>
    <w:rsid w:val="00D27A9A"/>
    <w:rsid w:val="00D9615A"/>
    <w:rsid w:val="00DA24C0"/>
    <w:rsid w:val="00DB1667"/>
    <w:rsid w:val="00DB6943"/>
    <w:rsid w:val="00DC3489"/>
    <w:rsid w:val="00DC553D"/>
    <w:rsid w:val="00DD580A"/>
    <w:rsid w:val="00DE40E9"/>
    <w:rsid w:val="00DF1ED2"/>
    <w:rsid w:val="00E10656"/>
    <w:rsid w:val="00E11406"/>
    <w:rsid w:val="00E33228"/>
    <w:rsid w:val="00E40AA3"/>
    <w:rsid w:val="00E4258A"/>
    <w:rsid w:val="00E55591"/>
    <w:rsid w:val="00E5586A"/>
    <w:rsid w:val="00E60A27"/>
    <w:rsid w:val="00E7021E"/>
    <w:rsid w:val="00E709C0"/>
    <w:rsid w:val="00E9138B"/>
    <w:rsid w:val="00ED3DA3"/>
    <w:rsid w:val="00EF04BD"/>
    <w:rsid w:val="00EF4752"/>
    <w:rsid w:val="00F07C35"/>
    <w:rsid w:val="00F20FA7"/>
    <w:rsid w:val="00F309F7"/>
    <w:rsid w:val="00F441E8"/>
    <w:rsid w:val="00F452FF"/>
    <w:rsid w:val="00F47147"/>
    <w:rsid w:val="00F555F1"/>
    <w:rsid w:val="00F71ABF"/>
    <w:rsid w:val="00FB6257"/>
    <w:rsid w:val="00FD1D6E"/>
    <w:rsid w:val="00FD2244"/>
    <w:rsid w:val="00FE57C7"/>
    <w:rsid w:val="00FF2DCA"/>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BC3"/>
    <w:rPr>
      <w:rFonts w:ascii="Times New Roman" w:eastAsia="Times New Roman" w:hAnsi="Times New Roman" w:cs="Times New Roman"/>
      <w:sz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3A51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117F9B"/>
    <w:pPr>
      <w:numPr>
        <w:numId w:val="42"/>
      </w:numPr>
      <w:autoSpaceDN w:val="0"/>
      <w:snapToGrid w:val="0"/>
      <w:spacing w:before="60" w:after="60"/>
    </w:pPr>
    <w:rPr>
      <w:rFonts w:eastAsia="SimSun" w:cs="SimSun"/>
      <w:i/>
      <w:i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117F9B"/>
    <w:rPr>
      <w:rFonts w:ascii="Times New Roman" w:eastAsia="SimSun" w:hAnsi="Times New Roman" w:cs="SimSun"/>
      <w:i/>
      <w:iCs/>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3A51DF"/>
    <w:rPr>
      <w:rFonts w:asciiTheme="majorHAnsi" w:eastAsiaTheme="majorEastAsia" w:hAnsiTheme="majorHAnsi" w:cstheme="majorBidi"/>
      <w:i/>
      <w:iCs/>
      <w:color w:val="2F5496" w:themeColor="accent1" w:themeShade="BF"/>
    </w:rPr>
  </w:style>
  <w:style w:type="paragraph" w:customStyle="1" w:styleId="B1">
    <w:name w:val="B1"/>
    <w:basedOn w:val="List"/>
    <w:qFormat/>
    <w:rsid w:val="003E4F11"/>
    <w:pPr>
      <w:overflowPunct w:val="0"/>
      <w:autoSpaceDE w:val="0"/>
      <w:autoSpaceDN w:val="0"/>
      <w:adjustRightInd w:val="0"/>
      <w:spacing w:after="180"/>
      <w:ind w:left="568" w:hanging="284"/>
      <w:contextualSpacing w:val="0"/>
      <w:textAlignment w:val="baseline"/>
    </w:pPr>
    <w:rPr>
      <w:szCs w:val="20"/>
      <w:lang w:val="en-GB" w:eastAsia="en-GB"/>
    </w:rPr>
  </w:style>
  <w:style w:type="paragraph" w:styleId="List">
    <w:name w:val="List"/>
    <w:basedOn w:val="Normal"/>
    <w:uiPriority w:val="99"/>
    <w:semiHidden/>
    <w:unhideWhenUsed/>
    <w:rsid w:val="003E4F1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3507941">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98369800">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17240131">
      <w:bodyDiv w:val="1"/>
      <w:marLeft w:val="0"/>
      <w:marRight w:val="0"/>
      <w:marTop w:val="0"/>
      <w:marBottom w:val="0"/>
      <w:divBdr>
        <w:top w:val="none" w:sz="0" w:space="0" w:color="auto"/>
        <w:left w:val="none" w:sz="0" w:space="0" w:color="auto"/>
        <w:bottom w:val="none" w:sz="0" w:space="0" w:color="auto"/>
        <w:right w:val="none" w:sz="0" w:space="0" w:color="auto"/>
      </w:divBdr>
    </w:div>
    <w:div w:id="1419982506">
      <w:bodyDiv w:val="1"/>
      <w:marLeft w:val="0"/>
      <w:marRight w:val="0"/>
      <w:marTop w:val="0"/>
      <w:marBottom w:val="0"/>
      <w:divBdr>
        <w:top w:val="none" w:sz="0" w:space="0" w:color="auto"/>
        <w:left w:val="none" w:sz="0" w:space="0" w:color="auto"/>
        <w:bottom w:val="none" w:sz="0" w:space="0" w:color="auto"/>
        <w:right w:val="none" w:sz="0" w:space="0" w:color="auto"/>
      </w:divBdr>
      <w:divsChild>
        <w:div w:id="2099712167">
          <w:marLeft w:val="0"/>
          <w:marRight w:val="0"/>
          <w:marTop w:val="0"/>
          <w:marBottom w:val="0"/>
          <w:divBdr>
            <w:top w:val="none" w:sz="0" w:space="0" w:color="auto"/>
            <w:left w:val="none" w:sz="0" w:space="0" w:color="auto"/>
            <w:bottom w:val="none" w:sz="0" w:space="0" w:color="auto"/>
            <w:right w:val="none" w:sz="0" w:space="0" w:color="auto"/>
          </w:divBdr>
        </w:div>
        <w:div w:id="1653876300">
          <w:marLeft w:val="0"/>
          <w:marRight w:val="0"/>
          <w:marTop w:val="0"/>
          <w:marBottom w:val="0"/>
          <w:divBdr>
            <w:top w:val="none" w:sz="0" w:space="0" w:color="auto"/>
            <w:left w:val="none" w:sz="0" w:space="0" w:color="auto"/>
            <w:bottom w:val="none" w:sz="0" w:space="0" w:color="auto"/>
            <w:right w:val="none" w:sz="0" w:space="0" w:color="auto"/>
          </w:divBdr>
        </w:div>
        <w:div w:id="986737333">
          <w:marLeft w:val="0"/>
          <w:marRight w:val="0"/>
          <w:marTop w:val="0"/>
          <w:marBottom w:val="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8877030">
      <w:bodyDiv w:val="1"/>
      <w:marLeft w:val="0"/>
      <w:marRight w:val="0"/>
      <w:marTop w:val="0"/>
      <w:marBottom w:val="0"/>
      <w:divBdr>
        <w:top w:val="none" w:sz="0" w:space="0" w:color="auto"/>
        <w:left w:val="none" w:sz="0" w:space="0" w:color="auto"/>
        <w:bottom w:val="none" w:sz="0" w:space="0" w:color="auto"/>
        <w:right w:val="none" w:sz="0" w:space="0" w:color="auto"/>
      </w:divBdr>
      <w:divsChild>
        <w:div w:id="793792743">
          <w:marLeft w:val="0"/>
          <w:marRight w:val="0"/>
          <w:marTop w:val="0"/>
          <w:marBottom w:val="0"/>
          <w:divBdr>
            <w:top w:val="none" w:sz="0" w:space="0" w:color="auto"/>
            <w:left w:val="none" w:sz="0" w:space="0" w:color="auto"/>
            <w:bottom w:val="none" w:sz="0" w:space="0" w:color="auto"/>
            <w:right w:val="none" w:sz="0" w:space="0" w:color="auto"/>
          </w:divBdr>
        </w:div>
        <w:div w:id="1485077744">
          <w:marLeft w:val="0"/>
          <w:marRight w:val="0"/>
          <w:marTop w:val="0"/>
          <w:marBottom w:val="0"/>
          <w:divBdr>
            <w:top w:val="none" w:sz="0" w:space="0" w:color="auto"/>
            <w:left w:val="none" w:sz="0" w:space="0" w:color="auto"/>
            <w:bottom w:val="none" w:sz="0" w:space="0" w:color="auto"/>
            <w:right w:val="none" w:sz="0" w:space="0" w:color="auto"/>
          </w:divBdr>
        </w:div>
        <w:div w:id="828908879">
          <w:marLeft w:val="0"/>
          <w:marRight w:val="0"/>
          <w:marTop w:val="0"/>
          <w:marBottom w:val="0"/>
          <w:divBdr>
            <w:top w:val="none" w:sz="0" w:space="0" w:color="auto"/>
            <w:left w:val="none" w:sz="0" w:space="0" w:color="auto"/>
            <w:bottom w:val="none" w:sz="0" w:space="0" w:color="auto"/>
            <w:right w:val="none" w:sz="0" w:space="0" w:color="auto"/>
          </w:divBdr>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6977634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6</Pages>
  <Words>1994</Words>
  <Characters>10809</Characters>
  <Application>Microsoft Office Word</Application>
  <DocSecurity>0</DocSecurity>
  <Lines>1080</Lines>
  <Paragraphs>556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Apple_110bis (Manasa)</cp:lastModifiedBy>
  <cp:revision>12</cp:revision>
  <dcterms:created xsi:type="dcterms:W3CDTF">2024-04-02T05:28:00Z</dcterms:created>
  <dcterms:modified xsi:type="dcterms:W3CDTF">2024-04-08T17:41:00Z</dcterms:modified>
</cp:coreProperties>
</file>