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29CFB5B" w:rsidR="001E0A28" w:rsidRPr="00CE7641" w:rsidRDefault="001E0A28" w:rsidP="001E0A28">
      <w:pPr>
        <w:spacing w:after="120"/>
        <w:ind w:left="1985" w:hanging="1985"/>
        <w:rPr>
          <w:rFonts w:ascii="Arial" w:eastAsiaTheme="minorEastAsia" w:hAnsi="Arial" w:cs="Arial"/>
          <w:b/>
          <w:sz w:val="24"/>
          <w:szCs w:val="24"/>
          <w:lang w:val="en-150" w:eastAsia="zh-CN"/>
        </w:rPr>
      </w:pPr>
      <w:r w:rsidRPr="008E67BC">
        <w:rPr>
          <w:rFonts w:ascii="Arial" w:eastAsiaTheme="minorEastAsia" w:hAnsi="Arial" w:cs="Arial"/>
          <w:b/>
          <w:sz w:val="24"/>
          <w:szCs w:val="24"/>
          <w:lang w:eastAsia="zh-CN"/>
        </w:rPr>
        <w:t xml:space="preserve">3GPP TSG-RAN WG4 Meeting # </w:t>
      </w:r>
      <w:r w:rsidR="001128E7" w:rsidRPr="008E67BC">
        <w:rPr>
          <w:rFonts w:ascii="Arial" w:eastAsiaTheme="minorEastAsia" w:hAnsi="Arial" w:cs="Arial"/>
          <w:b/>
          <w:sz w:val="24"/>
          <w:szCs w:val="24"/>
          <w:lang w:eastAsia="zh-CN"/>
        </w:rPr>
        <w:t>10</w:t>
      </w:r>
      <w:r w:rsidR="002D4837" w:rsidRPr="008E67BC">
        <w:rPr>
          <w:rFonts w:ascii="Arial" w:eastAsiaTheme="minorEastAsia" w:hAnsi="Arial" w:cs="Arial"/>
          <w:b/>
          <w:sz w:val="24"/>
          <w:szCs w:val="24"/>
          <w:lang w:eastAsia="zh-CN"/>
        </w:rPr>
        <w:t>9</w:t>
      </w:r>
      <w:r w:rsidR="002D4837"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00936917" w:rsidRPr="008E67BC">
        <w:rPr>
          <w:rFonts w:ascii="Arial" w:eastAsiaTheme="minorEastAsia" w:hAnsi="Arial" w:cs="Arial"/>
          <w:b/>
          <w:sz w:val="24"/>
          <w:szCs w:val="24"/>
          <w:lang w:eastAsia="zh-CN"/>
        </w:rPr>
        <w:tab/>
      </w:r>
      <w:r w:rsidR="00936917" w:rsidRPr="008E67BC">
        <w:rPr>
          <w:rFonts w:ascii="Arial" w:eastAsiaTheme="minorEastAsia" w:hAnsi="Arial" w:cs="Arial"/>
          <w:b/>
          <w:sz w:val="24"/>
          <w:szCs w:val="24"/>
          <w:lang w:eastAsia="zh-CN"/>
        </w:rPr>
        <w:tab/>
      </w:r>
      <w:r w:rsidR="00936917" w:rsidRPr="008E67BC">
        <w:rPr>
          <w:rFonts w:ascii="Arial" w:eastAsiaTheme="minorEastAsia" w:hAnsi="Arial" w:cs="Arial"/>
          <w:b/>
          <w:sz w:val="24"/>
          <w:szCs w:val="24"/>
          <w:lang w:eastAsia="zh-CN"/>
        </w:rPr>
        <w:tab/>
      </w:r>
      <w:r w:rsidR="009F21C2" w:rsidRPr="009F21C2">
        <w:rPr>
          <w:rFonts w:ascii="Arial" w:eastAsiaTheme="minorEastAsia" w:hAnsi="Arial" w:cs="Arial"/>
          <w:b/>
          <w:sz w:val="24"/>
          <w:szCs w:val="24"/>
          <w:lang w:eastAsia="zh-CN"/>
        </w:rPr>
        <w:t>R4-2403006</w:t>
      </w:r>
    </w:p>
    <w:p w14:paraId="58481653" w14:textId="2F63AF80" w:rsidR="002D4837" w:rsidRPr="008E67BC" w:rsidRDefault="00455B3D" w:rsidP="002D4837">
      <w:pPr>
        <w:widowControl w:val="0"/>
        <w:tabs>
          <w:tab w:val="right" w:pos="9639"/>
        </w:tabs>
        <w:overflowPunct w:val="0"/>
        <w:autoSpaceDE w:val="0"/>
        <w:autoSpaceDN w:val="0"/>
        <w:adjustRightInd w:val="0"/>
        <w:spacing w:after="0"/>
        <w:textAlignment w:val="baseline"/>
        <w:rPr>
          <w:rFonts w:ascii="Arial" w:hAnsi="Arial"/>
          <w:b/>
          <w:bCs/>
          <w:sz w:val="24"/>
        </w:rPr>
      </w:pPr>
      <w:r w:rsidRPr="008E67BC">
        <w:rPr>
          <w:rFonts w:ascii="Arial" w:hAnsi="Arial"/>
          <w:b/>
          <w:sz w:val="24"/>
        </w:rPr>
        <w:t>Athens, Greece, February 26 – March 1, 2024</w:t>
      </w:r>
    </w:p>
    <w:p w14:paraId="2637FD31" w14:textId="608D5C12" w:rsidR="001E0A28" w:rsidRPr="008E67BC" w:rsidRDefault="001E0A28" w:rsidP="001E0A28">
      <w:pPr>
        <w:spacing w:after="120"/>
        <w:ind w:left="1985" w:hanging="1985"/>
        <w:rPr>
          <w:rFonts w:ascii="Arial" w:eastAsia="MS Mincho" w:hAnsi="Arial" w:cs="Arial"/>
          <w:b/>
          <w:sz w:val="22"/>
        </w:rPr>
      </w:pPr>
    </w:p>
    <w:p w14:paraId="282755FA" w14:textId="172BC63C" w:rsidR="00C24D2F" w:rsidRPr="008E67B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8E67BC">
        <w:rPr>
          <w:rFonts w:ascii="Arial" w:eastAsia="MS Mincho" w:hAnsi="Arial" w:cs="Arial"/>
          <w:b/>
          <w:color w:val="000000"/>
          <w:sz w:val="22"/>
        </w:rPr>
        <w:t xml:space="preserve">Agenda </w:t>
      </w:r>
      <w:r w:rsidR="007D19B7" w:rsidRPr="008E67BC">
        <w:rPr>
          <w:rFonts w:ascii="Arial" w:eastAsia="MS Mincho" w:hAnsi="Arial" w:cs="Arial"/>
          <w:b/>
          <w:color w:val="000000"/>
          <w:sz w:val="22"/>
        </w:rPr>
        <w:t>item</w:t>
      </w:r>
      <w:r w:rsidRPr="008E67BC">
        <w:rPr>
          <w:rFonts w:ascii="Arial" w:eastAsia="MS Mincho" w:hAnsi="Arial" w:cs="Arial"/>
          <w:b/>
          <w:color w:val="000000"/>
          <w:sz w:val="22"/>
        </w:rPr>
        <w:t>:</w:t>
      </w:r>
      <w:r w:rsidRPr="008E67BC">
        <w:rPr>
          <w:rFonts w:ascii="Arial" w:eastAsia="MS Mincho" w:hAnsi="Arial" w:cs="Arial"/>
          <w:b/>
          <w:color w:val="000000"/>
          <w:sz w:val="22"/>
        </w:rPr>
        <w:tab/>
      </w:r>
      <w:r w:rsidRPr="008E67BC">
        <w:rPr>
          <w:rFonts w:ascii="Arial" w:eastAsia="MS Mincho" w:hAnsi="Arial" w:cs="Arial"/>
          <w:b/>
          <w:color w:val="000000"/>
          <w:sz w:val="22"/>
          <w:lang w:eastAsia="ja-JP"/>
        </w:rPr>
        <w:tab/>
      </w:r>
      <w:r w:rsidRPr="008E67BC">
        <w:rPr>
          <w:rFonts w:ascii="Arial" w:eastAsia="MS Mincho" w:hAnsi="Arial" w:cs="Arial"/>
          <w:b/>
          <w:color w:val="000000"/>
          <w:sz w:val="22"/>
          <w:lang w:eastAsia="ja-JP"/>
        </w:rPr>
        <w:tab/>
      </w:r>
      <w:r w:rsidR="002D4837" w:rsidRPr="008E67BC">
        <w:rPr>
          <w:rFonts w:ascii="Arial" w:eastAsiaTheme="minorEastAsia" w:hAnsi="Arial" w:cs="Arial"/>
          <w:color w:val="000000"/>
          <w:sz w:val="22"/>
          <w:lang w:eastAsia="zh-CN"/>
        </w:rPr>
        <w:t>8</w:t>
      </w:r>
      <w:r w:rsidRPr="008E67BC">
        <w:rPr>
          <w:rFonts w:ascii="Arial" w:eastAsiaTheme="minorEastAsia" w:hAnsi="Arial" w:cs="Arial"/>
          <w:color w:val="000000"/>
          <w:sz w:val="22"/>
          <w:lang w:eastAsia="zh-CN"/>
        </w:rPr>
        <w:t>.</w:t>
      </w:r>
      <w:r w:rsidR="00465094" w:rsidRPr="008E67BC">
        <w:rPr>
          <w:rFonts w:ascii="Arial" w:eastAsiaTheme="minorEastAsia" w:hAnsi="Arial" w:cs="Arial"/>
          <w:color w:val="000000"/>
          <w:sz w:val="22"/>
          <w:lang w:eastAsia="zh-CN"/>
        </w:rPr>
        <w:t>1</w:t>
      </w:r>
      <w:r w:rsidR="00455B3D" w:rsidRPr="008E67BC">
        <w:rPr>
          <w:rFonts w:ascii="Arial" w:eastAsiaTheme="minorEastAsia" w:hAnsi="Arial" w:cs="Arial"/>
          <w:color w:val="000000"/>
          <w:sz w:val="22"/>
          <w:lang w:eastAsia="zh-CN"/>
        </w:rPr>
        <w:t>0</w:t>
      </w:r>
      <w:r w:rsidRPr="008E67BC">
        <w:rPr>
          <w:rFonts w:ascii="Arial" w:eastAsiaTheme="minorEastAsia" w:hAnsi="Arial" w:cs="Arial"/>
          <w:color w:val="000000"/>
          <w:sz w:val="22"/>
          <w:lang w:eastAsia="zh-CN"/>
        </w:rPr>
        <w:t>.</w:t>
      </w:r>
      <w:r w:rsidR="00465094" w:rsidRPr="008E67BC">
        <w:rPr>
          <w:rFonts w:ascii="Arial" w:eastAsiaTheme="minorEastAsia" w:hAnsi="Arial" w:cs="Arial"/>
          <w:color w:val="000000"/>
          <w:sz w:val="22"/>
          <w:lang w:eastAsia="zh-CN"/>
        </w:rPr>
        <w:t>7</w:t>
      </w:r>
    </w:p>
    <w:p w14:paraId="50D5329D" w14:textId="59D5D812" w:rsidR="00915D73" w:rsidRPr="008E67BC" w:rsidRDefault="00915D73" w:rsidP="00915D73">
      <w:pPr>
        <w:spacing w:after="120"/>
        <w:ind w:left="1985" w:hanging="1985"/>
        <w:rPr>
          <w:rFonts w:ascii="Arial" w:hAnsi="Arial" w:cs="Arial"/>
          <w:color w:val="000000"/>
          <w:sz w:val="22"/>
          <w:lang w:eastAsia="zh-CN"/>
        </w:rPr>
      </w:pPr>
      <w:r w:rsidRPr="008E67BC">
        <w:rPr>
          <w:rFonts w:ascii="Arial" w:eastAsia="MS Mincho" w:hAnsi="Arial" w:cs="Arial"/>
          <w:b/>
          <w:sz w:val="22"/>
        </w:rPr>
        <w:t>Source:</w:t>
      </w:r>
      <w:r w:rsidRPr="008E67BC">
        <w:rPr>
          <w:rFonts w:ascii="Arial" w:eastAsia="MS Mincho" w:hAnsi="Arial" w:cs="Arial"/>
          <w:b/>
          <w:sz w:val="22"/>
        </w:rPr>
        <w:tab/>
      </w:r>
      <w:r w:rsidR="004D737D" w:rsidRPr="008E67BC">
        <w:rPr>
          <w:rFonts w:ascii="Arial" w:hAnsi="Arial" w:cs="Arial"/>
          <w:color w:val="000000"/>
          <w:sz w:val="22"/>
          <w:lang w:eastAsia="zh-CN"/>
        </w:rPr>
        <w:t>Moderator</w:t>
      </w:r>
      <w:r w:rsidR="00321150" w:rsidRPr="008E67BC">
        <w:rPr>
          <w:rFonts w:ascii="Arial" w:hAnsi="Arial" w:cs="Arial"/>
          <w:color w:val="000000"/>
          <w:sz w:val="22"/>
          <w:lang w:eastAsia="zh-CN"/>
        </w:rPr>
        <w:t xml:space="preserve"> </w:t>
      </w:r>
      <w:r w:rsidR="004D737D" w:rsidRPr="008E67BC">
        <w:rPr>
          <w:rFonts w:ascii="Arial" w:hAnsi="Arial" w:cs="Arial"/>
          <w:color w:val="000000"/>
          <w:sz w:val="22"/>
          <w:lang w:eastAsia="zh-CN"/>
        </w:rPr>
        <w:t>(</w:t>
      </w:r>
      <w:r w:rsidR="009E36BB" w:rsidRPr="008E67BC">
        <w:rPr>
          <w:rFonts w:ascii="Arial" w:hAnsi="Arial" w:cs="Arial"/>
          <w:color w:val="000000"/>
          <w:sz w:val="22"/>
          <w:lang w:eastAsia="zh-CN"/>
        </w:rPr>
        <w:t>Nokia, Nokia Shanghai Bell</w:t>
      </w:r>
      <w:r w:rsidR="004D737D" w:rsidRPr="008E67BC">
        <w:rPr>
          <w:rFonts w:ascii="Arial" w:hAnsi="Arial" w:cs="Arial"/>
          <w:color w:val="000000"/>
          <w:sz w:val="22"/>
          <w:lang w:eastAsia="zh-CN"/>
        </w:rPr>
        <w:t>)</w:t>
      </w:r>
    </w:p>
    <w:p w14:paraId="1E0389E7" w14:textId="5C0604D5" w:rsidR="00915D73" w:rsidRPr="008E67BC" w:rsidRDefault="00915D73" w:rsidP="00915D73">
      <w:pPr>
        <w:spacing w:after="120"/>
        <w:ind w:left="1985" w:hanging="1985"/>
        <w:rPr>
          <w:rFonts w:ascii="Arial" w:eastAsiaTheme="minorEastAsia" w:hAnsi="Arial" w:cs="Arial"/>
          <w:color w:val="000000"/>
          <w:sz w:val="22"/>
          <w:lang w:eastAsia="zh-CN"/>
        </w:rPr>
      </w:pPr>
      <w:r w:rsidRPr="008E67BC">
        <w:rPr>
          <w:rFonts w:ascii="Arial" w:eastAsia="MS Mincho" w:hAnsi="Arial" w:cs="Arial"/>
          <w:b/>
          <w:color w:val="000000"/>
          <w:sz w:val="22"/>
        </w:rPr>
        <w:t>Title:</w:t>
      </w:r>
      <w:r w:rsidRPr="008E67BC">
        <w:rPr>
          <w:rFonts w:ascii="Arial" w:eastAsia="MS Mincho" w:hAnsi="Arial" w:cs="Arial"/>
          <w:b/>
          <w:color w:val="000000"/>
          <w:sz w:val="22"/>
        </w:rPr>
        <w:tab/>
      </w:r>
      <w:proofErr w:type="spellStart"/>
      <w:r w:rsidR="00CE7641">
        <w:rPr>
          <w:rFonts w:ascii="Arial" w:eastAsiaTheme="minorEastAsia" w:hAnsi="Arial" w:cs="Arial"/>
          <w:color w:val="000000"/>
          <w:sz w:val="22"/>
          <w:lang w:val="en-150" w:eastAsia="zh-CN"/>
        </w:rPr>
        <w:t>AdHoc</w:t>
      </w:r>
      <w:proofErr w:type="spellEnd"/>
      <w:r w:rsidR="00CE7641">
        <w:rPr>
          <w:rFonts w:ascii="Arial" w:eastAsiaTheme="minorEastAsia" w:hAnsi="Arial" w:cs="Arial"/>
          <w:color w:val="000000"/>
          <w:sz w:val="22"/>
          <w:lang w:val="en-150" w:eastAsia="zh-CN"/>
        </w:rPr>
        <w:t xml:space="preserve"> Meeting Minutes</w:t>
      </w:r>
      <w:r w:rsidR="00455B3D" w:rsidRPr="008E67BC">
        <w:rPr>
          <w:rFonts w:ascii="Arial" w:eastAsiaTheme="minorEastAsia" w:hAnsi="Arial" w:cs="Arial"/>
          <w:color w:val="000000"/>
          <w:sz w:val="22"/>
          <w:lang w:eastAsia="zh-CN"/>
        </w:rPr>
        <w:t xml:space="preserve"> for [110][318] NR_FR1_lessthan_5MHz_BW_demod</w:t>
      </w:r>
    </w:p>
    <w:p w14:paraId="67B0962B" w14:textId="4D680E16" w:rsidR="00915D73" w:rsidRPr="00212DF5" w:rsidRDefault="00915D73" w:rsidP="00915D73">
      <w:pPr>
        <w:spacing w:after="120"/>
        <w:ind w:left="1985" w:hanging="1985"/>
        <w:rPr>
          <w:rFonts w:ascii="Arial" w:eastAsiaTheme="minorEastAsia" w:hAnsi="Arial" w:cs="Arial"/>
          <w:color w:val="000000"/>
          <w:sz w:val="22"/>
          <w:lang w:val="en-150" w:eastAsia="zh-CN"/>
        </w:rPr>
      </w:pPr>
      <w:r w:rsidRPr="008E67BC">
        <w:rPr>
          <w:rFonts w:ascii="Arial" w:eastAsia="MS Mincho" w:hAnsi="Arial" w:cs="Arial"/>
          <w:b/>
          <w:color w:val="000000"/>
          <w:sz w:val="22"/>
        </w:rPr>
        <w:t>Document for:</w:t>
      </w:r>
      <w:r w:rsidRPr="008E67BC">
        <w:rPr>
          <w:rFonts w:ascii="Arial" w:eastAsia="MS Mincho" w:hAnsi="Arial" w:cs="Arial"/>
          <w:b/>
          <w:color w:val="000000"/>
          <w:sz w:val="22"/>
        </w:rPr>
        <w:tab/>
      </w:r>
      <w:r w:rsidR="00212DF5">
        <w:rPr>
          <w:rFonts w:ascii="Arial" w:eastAsiaTheme="minorEastAsia" w:hAnsi="Arial" w:cs="Arial"/>
          <w:color w:val="000000"/>
          <w:sz w:val="22"/>
          <w:lang w:val="en-150" w:eastAsia="zh-CN"/>
        </w:rPr>
        <w:t>Information</w:t>
      </w:r>
    </w:p>
    <w:p w14:paraId="365759C1" w14:textId="77777777" w:rsidR="002D4837" w:rsidRPr="008E67BC" w:rsidRDefault="002D4837" w:rsidP="009E36BB">
      <w:pPr>
        <w:rPr>
          <w:lang w:eastAsia="zh-CN"/>
        </w:rPr>
      </w:pPr>
    </w:p>
    <w:p w14:paraId="7635E8E6" w14:textId="0B0907B5" w:rsidR="00292F3D" w:rsidRPr="008E67BC" w:rsidRDefault="00292F3D">
      <w:pPr>
        <w:spacing w:after="0"/>
        <w:rPr>
          <w:color w:val="0070C0"/>
          <w:lang w:eastAsia="zh-CN"/>
        </w:rPr>
      </w:pPr>
    </w:p>
    <w:p w14:paraId="11F36725" w14:textId="63077A07" w:rsidR="00DD19DE" w:rsidRPr="008E67BC" w:rsidRDefault="00142BB9" w:rsidP="00DD19DE">
      <w:pPr>
        <w:pStyle w:val="Heading1"/>
        <w:rPr>
          <w:lang w:val="en-US" w:eastAsia="ja-JP"/>
        </w:rPr>
      </w:pPr>
      <w:r w:rsidRPr="008E67BC">
        <w:rPr>
          <w:lang w:val="en-US" w:eastAsia="ja-JP"/>
        </w:rPr>
        <w:t>Topic</w:t>
      </w:r>
      <w:r w:rsidR="00DD19DE" w:rsidRPr="008E67BC">
        <w:rPr>
          <w:lang w:val="en-US" w:eastAsia="ja-JP"/>
        </w:rPr>
        <w:t xml:space="preserve"> #</w:t>
      </w:r>
      <w:r w:rsidR="00FA5848" w:rsidRPr="008E67BC">
        <w:rPr>
          <w:lang w:val="en-US" w:eastAsia="ja-JP"/>
        </w:rPr>
        <w:t>2</w:t>
      </w:r>
      <w:r w:rsidR="00DD19DE" w:rsidRPr="008E67BC">
        <w:rPr>
          <w:lang w:val="en-US" w:eastAsia="ja-JP"/>
        </w:rPr>
        <w:t xml:space="preserve">: </w:t>
      </w:r>
      <w:r w:rsidR="00523CBD" w:rsidRPr="008E67BC">
        <w:rPr>
          <w:lang w:val="en-US" w:eastAsia="ja-JP"/>
        </w:rPr>
        <w:t xml:space="preserve">BS </w:t>
      </w:r>
      <w:proofErr w:type="spellStart"/>
      <w:r w:rsidR="00523CBD" w:rsidRPr="008E67BC">
        <w:rPr>
          <w:lang w:val="en-US" w:eastAsia="ja-JP"/>
        </w:rPr>
        <w:t>Demod</w:t>
      </w:r>
      <w:proofErr w:type="spellEnd"/>
    </w:p>
    <w:p w14:paraId="41C8B3CF" w14:textId="3D81E71D" w:rsidR="00DD19DE" w:rsidRPr="008E67BC" w:rsidRDefault="00DD19DE" w:rsidP="00DD19DE">
      <w:pPr>
        <w:rPr>
          <w:i/>
          <w:color w:val="0070C0"/>
          <w:lang w:eastAsia="zh-CN"/>
        </w:rPr>
      </w:pPr>
      <w:r w:rsidRPr="008E67BC">
        <w:rPr>
          <w:i/>
          <w:color w:val="0070C0"/>
          <w:lang w:eastAsia="zh-CN"/>
        </w:rPr>
        <w:t xml:space="preserve">Main technical </w:t>
      </w:r>
      <w:r w:rsidR="00142BB9" w:rsidRPr="008E67BC">
        <w:rPr>
          <w:i/>
          <w:color w:val="0070C0"/>
          <w:lang w:eastAsia="zh-CN"/>
        </w:rPr>
        <w:t>topic</w:t>
      </w:r>
      <w:r w:rsidRPr="008E67BC">
        <w:rPr>
          <w:i/>
          <w:color w:val="0070C0"/>
          <w:lang w:eastAsia="zh-CN"/>
        </w:rPr>
        <w:t xml:space="preserve"> overview. The structure can be done based on sub-agenda basis. </w:t>
      </w:r>
    </w:p>
    <w:p w14:paraId="4D1F4DDA" w14:textId="77777777" w:rsidR="00052D17" w:rsidRPr="008E67BC" w:rsidRDefault="00052D17" w:rsidP="00DD19DE">
      <w:pPr>
        <w:rPr>
          <w:i/>
          <w:color w:val="0070C0"/>
        </w:rPr>
      </w:pPr>
    </w:p>
    <w:p w14:paraId="05486CB4" w14:textId="4F34311E" w:rsidR="00052D17" w:rsidRPr="008E67BC" w:rsidRDefault="00052D17" w:rsidP="00052D17">
      <w:pPr>
        <w:pStyle w:val="Heading3"/>
        <w:rPr>
          <w:sz w:val="24"/>
          <w:szCs w:val="16"/>
          <w:lang w:val="en-US"/>
        </w:rPr>
      </w:pPr>
      <w:r w:rsidRPr="008E67BC">
        <w:rPr>
          <w:sz w:val="24"/>
          <w:szCs w:val="16"/>
          <w:lang w:val="en-US"/>
        </w:rPr>
        <w:t>Sub-topic 2-1: General</w:t>
      </w:r>
    </w:p>
    <w:p w14:paraId="467EEA71" w14:textId="77777777" w:rsidR="00052D17" w:rsidRPr="008E67BC" w:rsidRDefault="00052D17" w:rsidP="00052D17">
      <w:pPr>
        <w:rPr>
          <w:i/>
          <w:color w:val="0070C0"/>
          <w:lang w:eastAsia="zh-CN"/>
        </w:rPr>
      </w:pPr>
      <w:r w:rsidRPr="008E67BC">
        <w:rPr>
          <w:i/>
          <w:color w:val="0070C0"/>
          <w:lang w:eastAsia="zh-CN"/>
        </w:rPr>
        <w:t>Sub-topic description:</w:t>
      </w:r>
    </w:p>
    <w:p w14:paraId="0DF4BB9C" w14:textId="77777777" w:rsidR="00052D17" w:rsidRPr="008E67BC" w:rsidRDefault="00052D17" w:rsidP="00052D17">
      <w:pPr>
        <w:rPr>
          <w:lang w:eastAsia="zh-CN"/>
        </w:rPr>
      </w:pPr>
      <w:r w:rsidRPr="008E67BC">
        <w:rPr>
          <w:lang w:eastAsia="zh-CN"/>
        </w:rPr>
        <w:t>In this sub-topic the proposals related to the PUSCH requirements for less than 5Mhz CBW are summarized.</w:t>
      </w:r>
    </w:p>
    <w:p w14:paraId="705F1695" w14:textId="77777777" w:rsidR="0019482C" w:rsidRPr="0019482C" w:rsidRDefault="0019482C" w:rsidP="00DD19DE">
      <w:pPr>
        <w:rPr>
          <w:iCs/>
        </w:rPr>
      </w:pPr>
    </w:p>
    <w:p w14:paraId="6A07E78E" w14:textId="44A0335A" w:rsidR="009E330C" w:rsidRPr="008E67BC" w:rsidRDefault="009E330C" w:rsidP="009E330C">
      <w:pPr>
        <w:pStyle w:val="Heading4"/>
      </w:pPr>
      <w:r w:rsidRPr="008E67BC">
        <w:t xml:space="preserve">Issue </w:t>
      </w:r>
      <w:r w:rsidR="00B81B29">
        <w:t>2</w:t>
      </w:r>
      <w:r w:rsidRPr="008E67BC">
        <w:t>-1-</w:t>
      </w:r>
      <w:r w:rsidR="00B81B29">
        <w:t>2</w:t>
      </w:r>
      <w:r w:rsidRPr="008E67BC">
        <w:t xml:space="preserve">: </w:t>
      </w:r>
      <w:r w:rsidR="000F3DBE">
        <w:t>M</w:t>
      </w:r>
      <w:r w:rsidR="000F3DBE" w:rsidRPr="000F3DBE">
        <w:t xml:space="preserve">anufacturer </w:t>
      </w:r>
      <w:r w:rsidR="000F3DBE">
        <w:t>declaration</w:t>
      </w:r>
      <w:r w:rsidR="00C53DA8">
        <w:t xml:space="preserve"> </w:t>
      </w:r>
      <w:r w:rsidRPr="009E330C">
        <w:t>for 3MHz channel bandwidth</w:t>
      </w:r>
    </w:p>
    <w:p w14:paraId="4C4B1976" w14:textId="77777777" w:rsidR="009E330C" w:rsidRPr="008E67BC" w:rsidRDefault="009E330C" w:rsidP="009E33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781CACC4" w14:textId="3FFF9502" w:rsidR="009E330C" w:rsidRPr="009E330C" w:rsidRDefault="0019482C" w:rsidP="009E330C">
      <w:pPr>
        <w:pStyle w:val="ListParagraph"/>
        <w:numPr>
          <w:ilvl w:val="1"/>
          <w:numId w:val="1"/>
        </w:numPr>
        <w:spacing w:before="120" w:after="120"/>
        <w:ind w:firstLineChars="0"/>
        <w:rPr>
          <w:rFonts w:eastAsia="Yu Mincho"/>
        </w:rPr>
      </w:pPr>
      <w:r>
        <w:rPr>
          <w:rFonts w:eastAsia="Yu Mincho"/>
        </w:rPr>
        <w:t>Agreement</w:t>
      </w:r>
      <w:r w:rsidR="009E330C">
        <w:rPr>
          <w:rFonts w:eastAsia="Yu Mincho"/>
        </w:rPr>
        <w:t xml:space="preserve"> from RAN4#109:</w:t>
      </w:r>
    </w:p>
    <w:tbl>
      <w:tblPr>
        <w:tblStyle w:val="TableGrid"/>
        <w:tblW w:w="0" w:type="auto"/>
        <w:tblInd w:w="720" w:type="dxa"/>
        <w:tblLook w:val="04A0" w:firstRow="1" w:lastRow="0" w:firstColumn="1" w:lastColumn="0" w:noHBand="0" w:noVBand="1"/>
      </w:tblPr>
      <w:tblGrid>
        <w:gridCol w:w="8911"/>
      </w:tblGrid>
      <w:tr w:rsidR="009E330C" w14:paraId="36255885" w14:textId="77777777" w:rsidTr="009E330C">
        <w:tc>
          <w:tcPr>
            <w:tcW w:w="9631" w:type="dxa"/>
          </w:tcPr>
          <w:p w14:paraId="33E0BBD2" w14:textId="77777777" w:rsidR="0019482C" w:rsidRPr="004F440B" w:rsidRDefault="0019482C" w:rsidP="0019482C">
            <w:pPr>
              <w:rPr>
                <w:b/>
                <w:bCs/>
                <w:u w:val="single"/>
              </w:rPr>
            </w:pPr>
            <w:r w:rsidRPr="004F440B">
              <w:rPr>
                <w:b/>
                <w:bCs/>
                <w:u w:val="single"/>
              </w:rPr>
              <w:t>Issue 1-1-1: Manufacturer declaration for 3MHz CBW</w:t>
            </w:r>
          </w:p>
          <w:p w14:paraId="4F9236A3" w14:textId="77777777" w:rsidR="0019482C" w:rsidRPr="004F440B" w:rsidRDefault="0019482C" w:rsidP="0019482C">
            <w:pPr>
              <w:rPr>
                <w:b/>
                <w:bCs/>
              </w:rPr>
            </w:pPr>
            <w:r w:rsidRPr="00D84F5C">
              <w:rPr>
                <w:b/>
                <w:bCs/>
              </w:rPr>
              <w:t>Agreement:</w:t>
            </w:r>
          </w:p>
          <w:p w14:paraId="5FD9808C" w14:textId="65E2D182" w:rsidR="009E330C" w:rsidRPr="0019482C" w:rsidRDefault="0019482C" w:rsidP="0019482C">
            <w:pPr>
              <w:pStyle w:val="ListParagraph"/>
              <w:numPr>
                <w:ilvl w:val="0"/>
                <w:numId w:val="22"/>
              </w:numPr>
              <w:ind w:firstLineChars="0"/>
            </w:pPr>
            <w:r w:rsidRPr="004F440B">
              <w:t>Introduce new BS manufactory declaration for</w:t>
            </w:r>
            <w:r>
              <w:t xml:space="preserve"> the support of less than 5MHz CBW.</w:t>
            </w:r>
          </w:p>
        </w:tc>
      </w:tr>
    </w:tbl>
    <w:p w14:paraId="6F33D36C" w14:textId="77777777" w:rsidR="009E330C" w:rsidRPr="009E330C" w:rsidRDefault="009E330C" w:rsidP="009E330C">
      <w:pPr>
        <w:spacing w:before="120" w:after="120"/>
        <w:ind w:left="720"/>
        <w:rPr>
          <w:rFonts w:eastAsia="Yu Mincho"/>
        </w:rPr>
      </w:pPr>
    </w:p>
    <w:p w14:paraId="7F1CC06D" w14:textId="77777777" w:rsidR="009E330C" w:rsidRPr="008E67BC" w:rsidRDefault="009E330C" w:rsidP="009E33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4CB01198" w14:textId="60366507" w:rsidR="0019482C" w:rsidRPr="0019482C" w:rsidRDefault="0019482C" w:rsidP="0019482C">
      <w:pPr>
        <w:pStyle w:val="ListParagraph"/>
        <w:numPr>
          <w:ilvl w:val="1"/>
          <w:numId w:val="1"/>
        </w:numPr>
        <w:spacing w:before="120" w:after="120"/>
        <w:ind w:firstLineChars="0"/>
        <w:rPr>
          <w:rFonts w:eastAsia="Yu Mincho"/>
        </w:rPr>
      </w:pPr>
      <w:r w:rsidRPr="0019482C">
        <w:rPr>
          <w:rFonts w:eastAsia="Yu Mincho"/>
        </w:rPr>
        <w:t>Observation 1</w:t>
      </w:r>
      <w:r>
        <w:rPr>
          <w:rFonts w:eastAsia="Yu Mincho"/>
        </w:rPr>
        <w:t xml:space="preserve"> (Nokia)</w:t>
      </w:r>
      <w:r w:rsidRPr="0019482C">
        <w:rPr>
          <w:rFonts w:eastAsia="Yu Mincho"/>
        </w:rPr>
        <w:t>: A manufacturer declaration already exists such that DUT declares it’s CBW.</w:t>
      </w:r>
    </w:p>
    <w:p w14:paraId="6CE61CCF" w14:textId="5E58E704" w:rsidR="00812CFA" w:rsidRPr="00587AA1" w:rsidRDefault="00812CFA" w:rsidP="00587AA1">
      <w:pPr>
        <w:pStyle w:val="ListParagraph"/>
        <w:numPr>
          <w:ilvl w:val="1"/>
          <w:numId w:val="1"/>
        </w:numPr>
        <w:spacing w:before="120" w:after="120"/>
        <w:ind w:firstLineChars="0"/>
        <w:rPr>
          <w:rFonts w:eastAsia="Yu Mincho"/>
        </w:rPr>
      </w:pPr>
      <w:r w:rsidRPr="00812CFA">
        <w:rPr>
          <w:rFonts w:eastAsia="Yu Mincho"/>
          <w:b/>
          <w:bCs/>
        </w:rPr>
        <w:t>Proposal 1</w:t>
      </w:r>
      <w:r>
        <w:rPr>
          <w:rFonts w:eastAsia="Yu Mincho"/>
        </w:rPr>
        <w:t xml:space="preserve"> (Ericsson)</w:t>
      </w:r>
      <w:r w:rsidRPr="00812CFA">
        <w:rPr>
          <w:rFonts w:eastAsia="Yu Mincho"/>
        </w:rPr>
        <w:tab/>
        <w:t>Consider following applicability rule for PUSCH less than 5MHz in normal mode at the starting point</w:t>
      </w:r>
      <w:r w:rsidR="00BC5A07">
        <w:rPr>
          <w:rFonts w:eastAsia="Yu Mincho"/>
        </w:rPr>
        <w:t>:</w:t>
      </w:r>
      <w:r w:rsidR="00587AA1">
        <w:rPr>
          <w:rFonts w:eastAsia="Yu Mincho"/>
        </w:rPr>
        <w:br/>
      </w:r>
      <w:r w:rsidRPr="00587AA1">
        <w:rPr>
          <w:rFonts w:eastAsia="Yu Mincho"/>
        </w:rPr>
        <w:t xml:space="preserve">Unless otherwise stated, the tests for less than 5MHz channel bandwidth shall be done for the BS support it (see </w:t>
      </w:r>
      <w:proofErr w:type="spellStart"/>
      <w:r w:rsidRPr="00587AA1">
        <w:rPr>
          <w:rFonts w:eastAsia="Yu Mincho"/>
        </w:rPr>
        <w:t>D.xxx</w:t>
      </w:r>
      <w:proofErr w:type="spellEnd"/>
      <w:r w:rsidRPr="00587AA1">
        <w:rPr>
          <w:rFonts w:eastAsia="Yu Mincho"/>
        </w:rPr>
        <w:t xml:space="preserve"> in table 4.6-1).</w:t>
      </w:r>
    </w:p>
    <w:p w14:paraId="5ED74565" w14:textId="77777777" w:rsidR="009E330C" w:rsidRPr="008E67BC" w:rsidRDefault="009E330C" w:rsidP="009E33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BCB9B09" w14:textId="2ACE484F" w:rsidR="00C916E6" w:rsidRDefault="00C916E6" w:rsidP="00190E4D">
      <w:pPr>
        <w:pStyle w:val="ListParagraph"/>
        <w:numPr>
          <w:ilvl w:val="1"/>
          <w:numId w:val="1"/>
        </w:numPr>
        <w:spacing w:before="120" w:after="120"/>
        <w:ind w:firstLineChars="0"/>
        <w:rPr>
          <w:rFonts w:eastAsia="Yu Mincho"/>
        </w:rPr>
      </w:pPr>
      <w:r>
        <w:rPr>
          <w:rFonts w:eastAsia="Yu Mincho"/>
        </w:rPr>
        <w:t>Option 1</w:t>
      </w:r>
      <w:r w:rsidR="0045599E">
        <w:rPr>
          <w:rFonts w:eastAsia="Yu Mincho"/>
        </w:rPr>
        <w:t xml:space="preserve"> [</w:t>
      </w:r>
      <w:r w:rsidR="00900345">
        <w:rPr>
          <w:rFonts w:eastAsia="Yu Mincho"/>
        </w:rPr>
        <w:t>Nokia</w:t>
      </w:r>
      <w:r w:rsidR="0045599E">
        <w:rPr>
          <w:rFonts w:eastAsia="Yu Mincho"/>
        </w:rPr>
        <w:t>]</w:t>
      </w:r>
      <w:r>
        <w:rPr>
          <w:rFonts w:eastAsia="Yu Mincho"/>
        </w:rPr>
        <w:t>:</w:t>
      </w:r>
      <w:r w:rsidR="0024173D">
        <w:rPr>
          <w:rFonts w:eastAsia="Yu Mincho"/>
        </w:rPr>
        <w:t xml:space="preserve"> Revise previous agreement:</w:t>
      </w:r>
    </w:p>
    <w:p w14:paraId="038E23DD" w14:textId="79291827" w:rsidR="009E330C" w:rsidRDefault="00F87B21" w:rsidP="00C916E6">
      <w:pPr>
        <w:pStyle w:val="ListParagraph"/>
        <w:numPr>
          <w:ilvl w:val="2"/>
          <w:numId w:val="1"/>
        </w:numPr>
        <w:spacing w:before="120" w:after="120"/>
        <w:ind w:firstLineChars="0"/>
        <w:rPr>
          <w:rFonts w:eastAsia="Yu Mincho"/>
        </w:rPr>
      </w:pPr>
      <w:r>
        <w:rPr>
          <w:rFonts w:eastAsia="Yu Mincho"/>
        </w:rPr>
        <w:t>Reuse existing declarations (</w:t>
      </w:r>
      <w:r w:rsidRPr="00F87B21">
        <w:rPr>
          <w:rFonts w:eastAsia="Yu Mincho"/>
        </w:rPr>
        <w:t>D.14</w:t>
      </w:r>
      <w:r>
        <w:rPr>
          <w:rFonts w:eastAsia="Yu Mincho"/>
        </w:rPr>
        <w:t xml:space="preserve"> </w:t>
      </w:r>
      <w:r w:rsidR="00C148FB">
        <w:rPr>
          <w:rFonts w:eastAsia="Yu Mincho"/>
        </w:rPr>
        <w:t>“</w:t>
      </w:r>
      <w:r w:rsidRPr="00F87B21">
        <w:rPr>
          <w:rFonts w:eastAsia="Yu Mincho"/>
        </w:rPr>
        <w:t>NR supported channel bandwidths and SCS</w:t>
      </w:r>
      <w:r w:rsidR="008C4505">
        <w:rPr>
          <w:rFonts w:eastAsia="Yu Mincho"/>
        </w:rPr>
        <w:t xml:space="preserve"> in </w:t>
      </w:r>
      <w:r w:rsidR="00576951">
        <w:rPr>
          <w:rFonts w:eastAsia="Yu Mincho"/>
        </w:rPr>
        <w:t>TS 38.1</w:t>
      </w:r>
      <w:r w:rsidR="00B277A7">
        <w:rPr>
          <w:rFonts w:eastAsia="Yu Mincho"/>
        </w:rPr>
        <w:t>41-1</w:t>
      </w:r>
      <w:r w:rsidR="00C148FB">
        <w:rPr>
          <w:rFonts w:eastAsia="Yu Mincho"/>
        </w:rPr>
        <w:t>”</w:t>
      </w:r>
      <w:r w:rsidR="00B277A7">
        <w:rPr>
          <w:rFonts w:eastAsia="Yu Mincho"/>
        </w:rPr>
        <w:t xml:space="preserve"> and </w:t>
      </w:r>
      <w:r w:rsidR="00190E4D" w:rsidRPr="00190E4D">
        <w:rPr>
          <w:rFonts w:eastAsia="Yu Mincho"/>
        </w:rPr>
        <w:t>D.7</w:t>
      </w:r>
      <w:r w:rsidR="00190E4D">
        <w:rPr>
          <w:rFonts w:eastAsia="Yu Mincho"/>
        </w:rPr>
        <w:t xml:space="preserve"> </w:t>
      </w:r>
      <w:r w:rsidR="00C148FB">
        <w:rPr>
          <w:rFonts w:eastAsia="Yu Mincho"/>
        </w:rPr>
        <w:t>“</w:t>
      </w:r>
      <w:r w:rsidR="00190E4D" w:rsidRPr="00190E4D">
        <w:rPr>
          <w:rFonts w:eastAsia="Yu Mincho"/>
        </w:rPr>
        <w:t>BS channel band width and</w:t>
      </w:r>
      <w:r w:rsidR="00765AB9">
        <w:rPr>
          <w:rFonts w:eastAsia="Yu Mincho"/>
        </w:rPr>
        <w:t xml:space="preserve"> SCS support</w:t>
      </w:r>
      <w:r w:rsidR="00C148FB">
        <w:rPr>
          <w:rFonts w:eastAsia="Yu Mincho"/>
        </w:rPr>
        <w:t>”</w:t>
      </w:r>
      <w:r w:rsidR="00765AB9">
        <w:rPr>
          <w:rFonts w:eastAsia="Yu Mincho"/>
        </w:rPr>
        <w:t xml:space="preserve"> in TS 38.1</w:t>
      </w:r>
      <w:r w:rsidR="006D0797">
        <w:rPr>
          <w:rFonts w:eastAsia="Yu Mincho"/>
        </w:rPr>
        <w:t>41-2</w:t>
      </w:r>
      <w:r w:rsidR="00B17481">
        <w:rPr>
          <w:rFonts w:eastAsia="Yu Mincho"/>
        </w:rPr>
        <w:t xml:space="preserve"> in Table </w:t>
      </w:r>
      <w:r w:rsidR="00B17481" w:rsidRPr="006C07B0">
        <w:rPr>
          <w:rFonts w:eastAsia="Yu Mincho"/>
        </w:rPr>
        <w:t>4.6-1</w:t>
      </w:r>
      <w:r w:rsidRPr="00190E4D">
        <w:rPr>
          <w:rFonts w:eastAsia="Yu Mincho"/>
        </w:rPr>
        <w:t>)</w:t>
      </w:r>
      <w:r w:rsidR="006D0797">
        <w:rPr>
          <w:rFonts w:eastAsia="Yu Mincho"/>
        </w:rPr>
        <w:t xml:space="preserve"> for </w:t>
      </w:r>
      <w:r w:rsidR="00F133DE">
        <w:rPr>
          <w:rFonts w:eastAsia="Yu Mincho"/>
        </w:rPr>
        <w:t>less than 5 MHz</w:t>
      </w:r>
      <w:r w:rsidR="006D0797">
        <w:rPr>
          <w:rFonts w:eastAsia="Yu Mincho"/>
        </w:rPr>
        <w:t xml:space="preserve"> CBW.</w:t>
      </w:r>
    </w:p>
    <w:p w14:paraId="06DF8F5A" w14:textId="1E1351D8" w:rsidR="003F62C0" w:rsidRPr="003F62C0" w:rsidRDefault="00900345" w:rsidP="003F62C0">
      <w:pPr>
        <w:pStyle w:val="ListParagraph"/>
        <w:numPr>
          <w:ilvl w:val="1"/>
          <w:numId w:val="1"/>
        </w:numPr>
        <w:ind w:firstLineChars="0"/>
        <w:rPr>
          <w:rFonts w:eastAsia="SimSun"/>
          <w:color w:val="0070C0"/>
          <w:szCs w:val="24"/>
          <w:lang w:eastAsia="zh-CN"/>
        </w:rPr>
      </w:pPr>
      <w:r>
        <w:rPr>
          <w:rFonts w:eastAsia="Yu Mincho"/>
        </w:rPr>
        <w:t>Option 2</w:t>
      </w:r>
      <w:r w:rsidR="006C07B0">
        <w:rPr>
          <w:rFonts w:eastAsia="Yu Mincho"/>
        </w:rPr>
        <w:t>:</w:t>
      </w:r>
      <w:r w:rsidR="003F62C0">
        <w:rPr>
          <w:rFonts w:eastAsia="Yu Mincho"/>
        </w:rPr>
        <w:t xml:space="preserve"> Introduce new </w:t>
      </w:r>
      <w:r w:rsidR="00804624">
        <w:rPr>
          <w:rFonts w:eastAsia="Yu Mincho"/>
        </w:rPr>
        <w:t>declaration</w:t>
      </w:r>
      <w:r w:rsidR="006C07B0">
        <w:rPr>
          <w:rFonts w:eastAsia="Yu Mincho"/>
        </w:rPr>
        <w:t xml:space="preserve"> </w:t>
      </w:r>
      <w:proofErr w:type="spellStart"/>
      <w:r w:rsidR="003F62C0" w:rsidRPr="006C07B0">
        <w:rPr>
          <w:rFonts w:eastAsia="Yu Mincho"/>
        </w:rPr>
        <w:t>D.xxx</w:t>
      </w:r>
      <w:proofErr w:type="spellEnd"/>
      <w:r w:rsidR="003F62C0" w:rsidRPr="006C07B0">
        <w:rPr>
          <w:rFonts w:eastAsia="Yu Mincho"/>
        </w:rPr>
        <w:t xml:space="preserve"> in </w:t>
      </w:r>
      <w:r w:rsidR="00B17481">
        <w:rPr>
          <w:rFonts w:eastAsia="Yu Mincho"/>
        </w:rPr>
        <w:t>T</w:t>
      </w:r>
      <w:r w:rsidR="003F62C0" w:rsidRPr="006C07B0">
        <w:rPr>
          <w:rFonts w:eastAsia="Yu Mincho"/>
        </w:rPr>
        <w:t>able 4.6-1</w:t>
      </w:r>
      <w:r w:rsidR="00804624">
        <w:rPr>
          <w:rFonts w:eastAsia="Yu Mincho"/>
        </w:rPr>
        <w:t>.</w:t>
      </w:r>
    </w:p>
    <w:p w14:paraId="7F028589" w14:textId="2C605668" w:rsidR="009E330C" w:rsidRPr="008E67BC" w:rsidRDefault="009E330C" w:rsidP="003F62C0">
      <w:pPr>
        <w:pStyle w:val="ListParagraph"/>
        <w:numPr>
          <w:ilvl w:val="0"/>
          <w:numId w:val="1"/>
        </w:numPr>
        <w:ind w:firstLineChars="0"/>
        <w:rPr>
          <w:rFonts w:eastAsia="SimSun"/>
          <w:color w:val="0070C0"/>
          <w:szCs w:val="24"/>
          <w:lang w:eastAsia="zh-CN"/>
        </w:rPr>
      </w:pPr>
      <w:r w:rsidRPr="008E67BC">
        <w:rPr>
          <w:rFonts w:eastAsia="SimSun"/>
          <w:color w:val="0070C0"/>
          <w:szCs w:val="24"/>
          <w:lang w:eastAsia="zh-CN"/>
        </w:rPr>
        <w:lastRenderedPageBreak/>
        <w:t>Recommended WF</w:t>
      </w:r>
    </w:p>
    <w:p w14:paraId="1EC9D813" w14:textId="4BFA7B64" w:rsidR="009E330C" w:rsidRPr="00722A96" w:rsidRDefault="00722A96" w:rsidP="009E330C">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Discuss </w:t>
      </w:r>
      <w:r w:rsidR="004C383D">
        <w:rPr>
          <w:color w:val="000000" w:themeColor="text1"/>
          <w:szCs w:val="24"/>
          <w:lang w:eastAsia="zh-CN"/>
        </w:rPr>
        <w:t>Options during the meeting.</w:t>
      </w:r>
    </w:p>
    <w:p w14:paraId="15BE6DBF" w14:textId="2A147076" w:rsidR="00722A96" w:rsidRPr="008E67BC" w:rsidRDefault="00722A96" w:rsidP="009E330C">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Further discuss </w:t>
      </w:r>
      <w:r w:rsidR="00CB7080">
        <w:rPr>
          <w:color w:val="000000" w:themeColor="text1"/>
          <w:szCs w:val="24"/>
          <w:lang w:eastAsia="zh-CN"/>
        </w:rPr>
        <w:t>applicability</w:t>
      </w:r>
      <w:r w:rsidR="00CB1841">
        <w:rPr>
          <w:color w:val="000000" w:themeColor="text1"/>
          <w:szCs w:val="24"/>
          <w:lang w:eastAsia="zh-CN"/>
        </w:rPr>
        <w:t xml:space="preserve"> rules</w:t>
      </w:r>
      <w:r w:rsidR="00CB7080">
        <w:rPr>
          <w:color w:val="000000" w:themeColor="text1"/>
          <w:szCs w:val="24"/>
          <w:lang w:eastAsia="zh-CN"/>
        </w:rPr>
        <w:t xml:space="preserve"> </w:t>
      </w:r>
      <w:r w:rsidR="00F0632A">
        <w:rPr>
          <w:color w:val="000000" w:themeColor="text1"/>
          <w:szCs w:val="24"/>
          <w:lang w:eastAsia="zh-CN"/>
        </w:rPr>
        <w:t xml:space="preserve">per </w:t>
      </w:r>
      <w:r w:rsidR="00CB1841">
        <w:rPr>
          <w:color w:val="000000" w:themeColor="text1"/>
          <w:szCs w:val="24"/>
          <w:lang w:eastAsia="zh-CN"/>
        </w:rPr>
        <w:t>agreed new requirements</w:t>
      </w:r>
      <w:r w:rsidR="00B17481">
        <w:rPr>
          <w:color w:val="000000" w:themeColor="text1"/>
          <w:szCs w:val="24"/>
          <w:lang w:eastAsia="zh-CN"/>
        </w:rPr>
        <w:t xml:space="preserve"> in the corresponding issue below.</w:t>
      </w:r>
    </w:p>
    <w:p w14:paraId="708F5A98" w14:textId="77777777" w:rsidR="00831EE2" w:rsidRPr="00450DA0" w:rsidRDefault="00831EE2" w:rsidP="00DD19DE">
      <w:pPr>
        <w:rPr>
          <w:iCs/>
        </w:rPr>
      </w:pPr>
    </w:p>
    <w:p w14:paraId="2C663F7D" w14:textId="786CE105" w:rsidR="00450DA0" w:rsidRDefault="0052239D" w:rsidP="00DD19DE">
      <w:pPr>
        <w:rPr>
          <w:iCs/>
          <w:lang w:val="en-150"/>
        </w:rPr>
      </w:pPr>
      <w:r>
        <w:rPr>
          <w:iCs/>
          <w:lang w:val="en-150"/>
        </w:rPr>
        <w:t>Eri: OK to reuse existing declarations.</w:t>
      </w:r>
      <w:r w:rsidR="00256592">
        <w:rPr>
          <w:iCs/>
          <w:lang w:val="en-150"/>
        </w:rPr>
        <w:t xml:space="preserve"> Even if BS declares less 5 and above 5 MHz</w:t>
      </w:r>
      <w:r w:rsidR="00DA6103">
        <w:rPr>
          <w:iCs/>
          <w:lang w:val="en-150"/>
        </w:rPr>
        <w:t>, less 5MHz cannot be skipped.</w:t>
      </w:r>
    </w:p>
    <w:p w14:paraId="06DF7CE0" w14:textId="4B8F7E7A" w:rsidR="00B52D08" w:rsidRDefault="00B52D08" w:rsidP="00DD19DE">
      <w:pPr>
        <w:rPr>
          <w:iCs/>
          <w:lang w:val="en-150"/>
        </w:rPr>
      </w:pPr>
      <w:r>
        <w:rPr>
          <w:iCs/>
          <w:lang w:val="en-150"/>
        </w:rPr>
        <w:t xml:space="preserve">SS: Not sure if a similar declaration is introduced in RF section. </w:t>
      </w:r>
    </w:p>
    <w:p w14:paraId="05F70D32" w14:textId="43760B7C" w:rsidR="0052239D" w:rsidRPr="0052239D" w:rsidRDefault="00157993" w:rsidP="0052239D">
      <w:pPr>
        <w:spacing w:before="120" w:after="120"/>
        <w:rPr>
          <w:rFonts w:eastAsia="Yu Mincho"/>
        </w:rPr>
      </w:pPr>
      <w:r>
        <w:rPr>
          <w:rFonts w:eastAsia="Yu Mincho"/>
          <w:highlight w:val="yellow"/>
          <w:lang w:val="en-150"/>
        </w:rPr>
        <w:t>Baseline assumption is to reuse</w:t>
      </w:r>
      <w:r w:rsidR="0052239D" w:rsidRPr="00501514">
        <w:rPr>
          <w:rFonts w:eastAsia="Yu Mincho"/>
          <w:highlight w:val="yellow"/>
        </w:rPr>
        <w:t xml:space="preserve"> existing declarations (D.14 “NR supported channel bandwidths and SCS in TS 38.141-1” and D.7 “BS channel band width and SCS support” in TS 38.141-2 in Table 4.6-1) for less than 5 MHz CBW.</w:t>
      </w:r>
    </w:p>
    <w:p w14:paraId="35553D5E" w14:textId="0FDA9739" w:rsidR="0052239D" w:rsidRDefault="00E47821" w:rsidP="00DD19DE">
      <w:pPr>
        <w:rPr>
          <w:iCs/>
          <w:lang w:val="en-150"/>
        </w:rPr>
      </w:pPr>
      <w:r w:rsidRPr="00157993">
        <w:rPr>
          <w:iCs/>
          <w:highlight w:val="yellow"/>
          <w:lang w:val="en-150"/>
        </w:rPr>
        <w:t xml:space="preserve">FFS, </w:t>
      </w:r>
      <w:r w:rsidR="00157993" w:rsidRPr="00157993">
        <w:rPr>
          <w:iCs/>
          <w:highlight w:val="yellow"/>
          <w:lang w:val="en-150"/>
        </w:rPr>
        <w:t>check with RF whether any new declaration for less than 5 MHz was introduced.</w:t>
      </w:r>
    </w:p>
    <w:p w14:paraId="43BEFB57" w14:textId="77777777" w:rsidR="0052239D" w:rsidRPr="0052239D" w:rsidRDefault="0052239D" w:rsidP="00DD19DE">
      <w:pPr>
        <w:rPr>
          <w:iCs/>
          <w:lang w:val="en-150"/>
        </w:rPr>
      </w:pPr>
    </w:p>
    <w:p w14:paraId="01CB7410" w14:textId="77777777" w:rsidR="00CC5659" w:rsidRPr="00450DA0" w:rsidRDefault="00CC5659" w:rsidP="00DD19DE">
      <w:pPr>
        <w:rPr>
          <w:i/>
        </w:rPr>
      </w:pPr>
    </w:p>
    <w:p w14:paraId="17B523AD" w14:textId="4B264FE6" w:rsidR="00060949" w:rsidRPr="008E67BC" w:rsidRDefault="00060949" w:rsidP="00060949">
      <w:pPr>
        <w:pStyle w:val="Heading3"/>
        <w:rPr>
          <w:sz w:val="24"/>
          <w:szCs w:val="16"/>
          <w:lang w:val="en-US"/>
        </w:rPr>
      </w:pPr>
      <w:r w:rsidRPr="008E67BC">
        <w:rPr>
          <w:sz w:val="24"/>
          <w:szCs w:val="16"/>
          <w:lang w:val="en-US"/>
        </w:rPr>
        <w:t>Sub-topic 2-</w:t>
      </w:r>
      <w:r w:rsidR="00052D17" w:rsidRPr="008E67BC">
        <w:rPr>
          <w:sz w:val="24"/>
          <w:szCs w:val="16"/>
          <w:lang w:val="en-US"/>
        </w:rPr>
        <w:t>2</w:t>
      </w:r>
      <w:r w:rsidRPr="008E67BC">
        <w:rPr>
          <w:sz w:val="24"/>
          <w:szCs w:val="16"/>
          <w:lang w:val="en-US"/>
        </w:rPr>
        <w:t xml:space="preserve">: </w:t>
      </w:r>
      <w:r w:rsidR="00AF57D6" w:rsidRPr="008E67BC">
        <w:rPr>
          <w:sz w:val="24"/>
          <w:szCs w:val="16"/>
          <w:lang w:val="en-US"/>
        </w:rPr>
        <w:t>PUSCH requirements</w:t>
      </w:r>
    </w:p>
    <w:p w14:paraId="1B265886" w14:textId="77777777" w:rsidR="00060949" w:rsidRPr="008E67BC" w:rsidRDefault="00060949" w:rsidP="00060949">
      <w:pPr>
        <w:rPr>
          <w:i/>
          <w:color w:val="0070C0"/>
          <w:lang w:eastAsia="zh-CN"/>
        </w:rPr>
      </w:pPr>
      <w:r w:rsidRPr="008E67BC">
        <w:rPr>
          <w:i/>
          <w:color w:val="0070C0"/>
          <w:lang w:eastAsia="zh-CN"/>
        </w:rPr>
        <w:t>Sub-topic description:</w:t>
      </w:r>
    </w:p>
    <w:p w14:paraId="1F556CB5" w14:textId="5169BEC1" w:rsidR="00A72943" w:rsidRPr="008E67BC" w:rsidRDefault="00A72943" w:rsidP="00A72943">
      <w:pPr>
        <w:rPr>
          <w:lang w:eastAsia="zh-CN"/>
        </w:rPr>
      </w:pPr>
      <w:r w:rsidRPr="008E67BC">
        <w:rPr>
          <w:lang w:eastAsia="zh-CN"/>
        </w:rPr>
        <w:t>In this sub-topic the proposals related to the PUSCH requirements for less than 5Mhz CBW are summarized.</w:t>
      </w:r>
    </w:p>
    <w:p w14:paraId="567BAD4E" w14:textId="1FA30005" w:rsidR="00565194" w:rsidRPr="008E67BC" w:rsidRDefault="00565194" w:rsidP="00565194">
      <w:pPr>
        <w:pStyle w:val="ListParagraph"/>
        <w:overflowPunct/>
        <w:autoSpaceDE/>
        <w:autoSpaceDN/>
        <w:adjustRightInd/>
        <w:spacing w:after="120"/>
        <w:ind w:firstLineChars="0" w:firstLine="0"/>
        <w:textAlignment w:val="auto"/>
        <w:rPr>
          <w:rFonts w:eastAsia="SimSun"/>
          <w:szCs w:val="24"/>
          <w:lang w:eastAsia="zh-CN"/>
        </w:rPr>
      </w:pPr>
      <w:r w:rsidRPr="008E67BC">
        <w:rPr>
          <w:rFonts w:eastAsia="SimSun"/>
          <w:szCs w:val="24"/>
          <w:lang w:eastAsia="zh-CN"/>
        </w:rPr>
        <w:t>WF from RAN4#10</w:t>
      </w:r>
      <w:r w:rsidR="008F567A">
        <w:rPr>
          <w:rFonts w:eastAsia="SimSun"/>
          <w:szCs w:val="24"/>
          <w:lang w:eastAsia="zh-CN"/>
        </w:rPr>
        <w:t>9</w:t>
      </w:r>
      <w:r w:rsidRPr="008E67BC">
        <w:rPr>
          <w:rFonts w:eastAsia="SimSun"/>
          <w:szCs w:val="24"/>
          <w:lang w:eastAsia="zh-CN"/>
        </w:rPr>
        <w:t>:</w:t>
      </w:r>
    </w:p>
    <w:tbl>
      <w:tblPr>
        <w:tblStyle w:val="TableGrid"/>
        <w:tblW w:w="0" w:type="auto"/>
        <w:tblLook w:val="04A0" w:firstRow="1" w:lastRow="0" w:firstColumn="1" w:lastColumn="0" w:noHBand="0" w:noVBand="1"/>
      </w:tblPr>
      <w:tblGrid>
        <w:gridCol w:w="8911"/>
      </w:tblGrid>
      <w:tr w:rsidR="00565194" w:rsidRPr="008E67BC" w14:paraId="34F87E72" w14:textId="77777777" w:rsidTr="00565194">
        <w:tc>
          <w:tcPr>
            <w:tcW w:w="8911" w:type="dxa"/>
          </w:tcPr>
          <w:p w14:paraId="7A235158" w14:textId="77777777" w:rsidR="008F567A" w:rsidRPr="00070973" w:rsidRDefault="008F567A" w:rsidP="008F567A">
            <w:pPr>
              <w:rPr>
                <w:b/>
                <w:bCs/>
                <w:u w:val="single"/>
              </w:rPr>
            </w:pPr>
            <w:r w:rsidRPr="00070973">
              <w:rPr>
                <w:b/>
                <w:bCs/>
                <w:u w:val="single"/>
              </w:rPr>
              <w:t xml:space="preserve">Issue 2-2-1: A need for PUSCH requirements with less than 5MHz </w:t>
            </w:r>
            <w:proofErr w:type="gramStart"/>
            <w:r w:rsidRPr="00070973">
              <w:rPr>
                <w:b/>
                <w:bCs/>
                <w:u w:val="single"/>
              </w:rPr>
              <w:t>CBW</w:t>
            </w:r>
            <w:proofErr w:type="gramEnd"/>
          </w:p>
          <w:p w14:paraId="37F48B44" w14:textId="77777777" w:rsidR="008F567A" w:rsidRPr="00D32D07" w:rsidRDefault="008F567A" w:rsidP="008F567A">
            <w:pPr>
              <w:rPr>
                <w:b/>
                <w:bCs/>
              </w:rPr>
            </w:pPr>
            <w:r w:rsidRPr="00D32D07">
              <w:rPr>
                <w:b/>
                <w:bCs/>
              </w:rPr>
              <w:t>Way forward:</w:t>
            </w:r>
          </w:p>
          <w:p w14:paraId="3B8F7191" w14:textId="77777777" w:rsidR="008F567A" w:rsidRPr="00C41976" w:rsidRDefault="008F567A" w:rsidP="008F567A">
            <w:r>
              <w:t>The Issue requires further discussion:</w:t>
            </w:r>
          </w:p>
          <w:p w14:paraId="0904948E" w14:textId="77777777" w:rsidR="008F567A" w:rsidRDefault="008F567A" w:rsidP="008F567A">
            <w:pPr>
              <w:pStyle w:val="ListParagraph"/>
              <w:numPr>
                <w:ilvl w:val="0"/>
                <w:numId w:val="10"/>
              </w:numPr>
              <w:overflowPunct/>
              <w:autoSpaceDE/>
              <w:autoSpaceDN/>
              <w:adjustRightInd/>
              <w:spacing w:after="120"/>
              <w:ind w:firstLineChars="0"/>
              <w:textAlignment w:val="auto"/>
              <w:rPr>
                <w:rFonts w:eastAsia="SimSun"/>
                <w:szCs w:val="24"/>
                <w:lang w:eastAsia="zh-CN"/>
              </w:rPr>
            </w:pPr>
            <w:r w:rsidRPr="00C41976">
              <w:rPr>
                <w:rFonts w:eastAsia="SimSun"/>
                <w:szCs w:val="24"/>
                <w:lang w:eastAsia="zh-CN"/>
              </w:rPr>
              <w:t>Option 1</w:t>
            </w:r>
            <w:r>
              <w:rPr>
                <w:rFonts w:eastAsia="SimSun"/>
                <w:szCs w:val="24"/>
                <w:lang w:eastAsia="zh-CN"/>
              </w:rPr>
              <w:t xml:space="preserve">: </w:t>
            </w:r>
            <w:r w:rsidRPr="00C41976">
              <w:rPr>
                <w:rFonts w:eastAsia="SimSun"/>
                <w:szCs w:val="24"/>
                <w:lang w:eastAsia="zh-CN"/>
              </w:rPr>
              <w:t>Introduce limited set of PUSCH requirements for less than 5MHz.</w:t>
            </w:r>
          </w:p>
          <w:p w14:paraId="0FC3CD00" w14:textId="77777777" w:rsidR="008F567A" w:rsidRPr="00C41976" w:rsidRDefault="008F567A" w:rsidP="008F567A">
            <w:pPr>
              <w:pStyle w:val="ListParagraph"/>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for requirements in HST conditions, including PUSCH demodulation performance and/or </w:t>
            </w:r>
            <w:r w:rsidRPr="00652B88">
              <w:t>UL timing adjustment</w:t>
            </w:r>
            <w:r>
              <w:t>.</w:t>
            </w:r>
          </w:p>
          <w:p w14:paraId="659C426E" w14:textId="77777777" w:rsidR="008F567A" w:rsidRDefault="008F567A" w:rsidP="008F567A">
            <w:pPr>
              <w:pStyle w:val="ListParagraph"/>
              <w:numPr>
                <w:ilvl w:val="0"/>
                <w:numId w:val="10"/>
              </w:numPr>
              <w:ind w:firstLineChars="0"/>
              <w:rPr>
                <w:rFonts w:eastAsia="SimSun"/>
                <w:szCs w:val="24"/>
                <w:lang w:eastAsia="zh-CN"/>
              </w:rPr>
            </w:pPr>
            <w:r w:rsidRPr="00C41976">
              <w:rPr>
                <w:rFonts w:eastAsia="SimSun"/>
                <w:szCs w:val="24"/>
                <w:lang w:eastAsia="zh-CN"/>
              </w:rPr>
              <w:t>Option 2: Don’t define PUSCH requirements with 3MHz bandwidth.</w:t>
            </w:r>
          </w:p>
          <w:p w14:paraId="71F943F1" w14:textId="77777777" w:rsidR="00565194" w:rsidRDefault="00565194" w:rsidP="008F567A"/>
          <w:p w14:paraId="449D58A8" w14:textId="77777777" w:rsidR="00BE6989" w:rsidRPr="0032289F" w:rsidRDefault="00BE6989" w:rsidP="00BE6989">
            <w:pPr>
              <w:rPr>
                <w:b/>
                <w:bCs/>
                <w:u w:val="single"/>
              </w:rPr>
            </w:pPr>
            <w:r w:rsidRPr="0032289F">
              <w:rPr>
                <w:b/>
                <w:bCs/>
                <w:u w:val="single"/>
              </w:rPr>
              <w:t>Issue 2-2-</w:t>
            </w:r>
            <w:r>
              <w:rPr>
                <w:b/>
                <w:bCs/>
                <w:u w:val="single"/>
              </w:rPr>
              <w:t>4</w:t>
            </w:r>
            <w:r w:rsidRPr="0032289F">
              <w:rPr>
                <w:b/>
                <w:bCs/>
                <w:u w:val="single"/>
              </w:rPr>
              <w:t xml:space="preserve">: </w:t>
            </w:r>
            <w:r w:rsidRPr="00B739EC">
              <w:rPr>
                <w:b/>
                <w:bCs/>
                <w:u w:val="single"/>
              </w:rPr>
              <w:t xml:space="preserve">PUSCH </w:t>
            </w:r>
            <w:r>
              <w:rPr>
                <w:b/>
                <w:u w:val="single"/>
              </w:rPr>
              <w:t xml:space="preserve">simulation </w:t>
            </w:r>
            <w:r w:rsidRPr="00B739EC">
              <w:rPr>
                <w:b/>
                <w:bCs/>
                <w:u w:val="single"/>
              </w:rPr>
              <w:t xml:space="preserve">parameters </w:t>
            </w:r>
            <w:r>
              <w:rPr>
                <w:b/>
                <w:u w:val="single"/>
              </w:rPr>
              <w:t>for</w:t>
            </w:r>
            <w:r w:rsidRPr="00B739EC">
              <w:rPr>
                <w:b/>
                <w:bCs/>
                <w:u w:val="single"/>
              </w:rPr>
              <w:t xml:space="preserve"> normal conditions</w:t>
            </w:r>
          </w:p>
          <w:p w14:paraId="635F004B" w14:textId="77777777" w:rsidR="00BE6989" w:rsidRPr="00214659" w:rsidRDefault="00BE6989" w:rsidP="00BE6989">
            <w:pPr>
              <w:rPr>
                <w:b/>
                <w:bCs/>
              </w:rPr>
            </w:pPr>
            <w:r w:rsidRPr="00214659">
              <w:rPr>
                <w:b/>
                <w:bCs/>
              </w:rPr>
              <w:t>Way forward:</w:t>
            </w:r>
          </w:p>
          <w:p w14:paraId="4E9B203A" w14:textId="77777777" w:rsidR="00BE6989" w:rsidRPr="001C1697" w:rsidRDefault="00BE6989" w:rsidP="00BE6989">
            <w:pPr>
              <w:pStyle w:val="ListParagraph"/>
              <w:numPr>
                <w:ilvl w:val="0"/>
                <w:numId w:val="15"/>
              </w:numPr>
              <w:ind w:firstLineChars="0"/>
            </w:pPr>
            <w:r>
              <w:t>Consider the following parameters for the evaluation of PUSCH performance:</w:t>
            </w:r>
          </w:p>
          <w:p w14:paraId="303028E3" w14:textId="77777777" w:rsidR="00BE6989" w:rsidRPr="00420B70" w:rsidRDefault="00BE6989" w:rsidP="00BE6989">
            <w:pPr>
              <w:pStyle w:val="ListParagraph"/>
              <w:numPr>
                <w:ilvl w:val="1"/>
                <w:numId w:val="15"/>
              </w:numPr>
              <w:ind w:firstLineChars="0"/>
            </w:pPr>
            <w:r>
              <w:t>Number of PRBS: 12, 15</w:t>
            </w:r>
          </w:p>
          <w:p w14:paraId="429D61CF" w14:textId="77777777" w:rsidR="00BE6989" w:rsidRPr="00420B70" w:rsidRDefault="00BE6989" w:rsidP="00BE6989">
            <w:pPr>
              <w:pStyle w:val="ListParagraph"/>
              <w:numPr>
                <w:ilvl w:val="1"/>
                <w:numId w:val="15"/>
              </w:numPr>
              <w:ind w:firstLineChars="0"/>
            </w:pPr>
            <w:r>
              <w:t>MCS: 2, 16, 20</w:t>
            </w:r>
          </w:p>
          <w:p w14:paraId="2ABE17C5" w14:textId="77777777" w:rsidR="00BE6989" w:rsidRPr="00CF3C53" w:rsidRDefault="00BE6989" w:rsidP="00BE6989">
            <w:pPr>
              <w:pStyle w:val="ListParagraph"/>
              <w:numPr>
                <w:ilvl w:val="1"/>
                <w:numId w:val="15"/>
              </w:numPr>
              <w:ind w:firstLineChars="0"/>
              <w:rPr>
                <w:rFonts w:eastAsia="SimSun"/>
                <w:szCs w:val="24"/>
                <w:lang w:eastAsia="zh-CN"/>
              </w:rPr>
            </w:pPr>
            <w:r w:rsidRPr="00CF3C53">
              <w:rPr>
                <w:rFonts w:eastAsia="SimSun"/>
                <w:szCs w:val="24"/>
                <w:lang w:eastAsia="zh-CN"/>
              </w:rPr>
              <w:t>1T2R, 1 layer</w:t>
            </w:r>
          </w:p>
          <w:p w14:paraId="59A2A4AD" w14:textId="77777777" w:rsidR="00BE6989" w:rsidRDefault="00BE6989" w:rsidP="00BE6989">
            <w:pPr>
              <w:pStyle w:val="ListParagraph"/>
              <w:numPr>
                <w:ilvl w:val="1"/>
                <w:numId w:val="15"/>
              </w:numPr>
              <w:ind w:firstLineChars="0"/>
              <w:rPr>
                <w:rFonts w:eastAsia="SimSun"/>
                <w:szCs w:val="24"/>
                <w:lang w:eastAsia="zh-CN"/>
              </w:rPr>
            </w:pPr>
            <w:r>
              <w:rPr>
                <w:rFonts w:eastAsia="SimSun"/>
                <w:szCs w:val="24"/>
                <w:lang w:eastAsia="zh-CN"/>
              </w:rPr>
              <w:t>mapping type A</w:t>
            </w:r>
          </w:p>
          <w:p w14:paraId="4F945EF5" w14:textId="77777777" w:rsidR="00BE6989" w:rsidRPr="00F4282C" w:rsidRDefault="00BE6989" w:rsidP="00BE6989">
            <w:pPr>
              <w:pStyle w:val="ListParagraph"/>
              <w:numPr>
                <w:ilvl w:val="1"/>
                <w:numId w:val="15"/>
              </w:numPr>
              <w:ind w:firstLineChars="0"/>
            </w:pPr>
            <w:r>
              <w:rPr>
                <w:rFonts w:eastAsia="SimSun"/>
                <w:szCs w:val="24"/>
                <w:lang w:eastAsia="zh-CN"/>
              </w:rPr>
              <w:t>DMRS: (1+0), (1+1)</w:t>
            </w:r>
          </w:p>
          <w:p w14:paraId="0A0BBC3E" w14:textId="77777777" w:rsidR="00BE6989" w:rsidRPr="00420B70" w:rsidRDefault="00BE6989" w:rsidP="00BE6989">
            <w:pPr>
              <w:pStyle w:val="ListParagraph"/>
              <w:numPr>
                <w:ilvl w:val="1"/>
                <w:numId w:val="15"/>
              </w:numPr>
              <w:ind w:firstLineChars="0"/>
            </w:pPr>
            <w:r>
              <w:t>Channel conditions:</w:t>
            </w:r>
          </w:p>
          <w:p w14:paraId="7F4144D3" w14:textId="77777777" w:rsidR="00BE6989" w:rsidRDefault="00BE6989" w:rsidP="00BE6989">
            <w:pPr>
              <w:pStyle w:val="ListParagraph"/>
              <w:numPr>
                <w:ilvl w:val="2"/>
                <w:numId w:val="15"/>
              </w:numPr>
              <w:ind w:firstLineChars="0"/>
            </w:pPr>
            <w:r>
              <w:t xml:space="preserve">For MCS 2 </w:t>
            </w:r>
            <w:r w:rsidRPr="007F04F5">
              <w:t>TDLB 100-400</w:t>
            </w:r>
          </w:p>
          <w:p w14:paraId="05FA5C99" w14:textId="77777777" w:rsidR="00BE6989" w:rsidRPr="00420B70" w:rsidRDefault="00BE6989" w:rsidP="00BE6989">
            <w:pPr>
              <w:pStyle w:val="ListParagraph"/>
              <w:numPr>
                <w:ilvl w:val="2"/>
                <w:numId w:val="15"/>
              </w:numPr>
              <w:ind w:firstLineChars="0"/>
            </w:pPr>
            <w:r>
              <w:t xml:space="preserve">For MCS 20 </w:t>
            </w:r>
            <w:r w:rsidRPr="007F04F5">
              <w:t>TDLA 30-10</w:t>
            </w:r>
            <w:r>
              <w:t>,</w:t>
            </w:r>
          </w:p>
          <w:p w14:paraId="70BF1C7E" w14:textId="77777777" w:rsidR="00BE6989" w:rsidRPr="00420B70" w:rsidRDefault="00BE6989" w:rsidP="00BE6989">
            <w:pPr>
              <w:pStyle w:val="ListParagraph"/>
              <w:numPr>
                <w:ilvl w:val="2"/>
                <w:numId w:val="15"/>
              </w:numPr>
              <w:ind w:firstLineChars="0"/>
            </w:pPr>
            <w:r>
              <w:t>For MCS 16 TDLC 300-100</w:t>
            </w:r>
          </w:p>
          <w:p w14:paraId="6EB4EF7A" w14:textId="77777777" w:rsidR="00BE6989" w:rsidRDefault="00BE6989" w:rsidP="00BE6989">
            <w:pPr>
              <w:pStyle w:val="ListParagraph"/>
              <w:numPr>
                <w:ilvl w:val="0"/>
                <w:numId w:val="15"/>
              </w:numPr>
              <w:ind w:firstLineChars="0"/>
            </w:pPr>
            <w:r>
              <w:lastRenderedPageBreak/>
              <w:t>Interested companies are encouraged to provide simulations.</w:t>
            </w:r>
          </w:p>
          <w:p w14:paraId="5CD365E2" w14:textId="67CB0A3D" w:rsidR="008F567A" w:rsidRPr="00BE6989" w:rsidRDefault="00BE6989" w:rsidP="008F567A">
            <w:pPr>
              <w:pStyle w:val="ListParagraph"/>
              <w:numPr>
                <w:ilvl w:val="0"/>
                <w:numId w:val="15"/>
              </w:numPr>
              <w:ind w:firstLineChars="0"/>
            </w:pPr>
            <w:r>
              <w:t xml:space="preserve">Further </w:t>
            </w:r>
            <w:proofErr w:type="spellStart"/>
            <w:r>
              <w:t>downselection</w:t>
            </w:r>
            <w:proofErr w:type="spellEnd"/>
            <w:r>
              <w:t xml:space="preserve"> of parameters is not precluded.</w:t>
            </w:r>
          </w:p>
        </w:tc>
      </w:tr>
    </w:tbl>
    <w:p w14:paraId="3A7FDE30" w14:textId="77777777" w:rsidR="00565194" w:rsidRPr="008E67BC" w:rsidRDefault="00565194" w:rsidP="00060949">
      <w:pPr>
        <w:rPr>
          <w:lang w:eastAsia="zh-CN"/>
        </w:rPr>
      </w:pPr>
    </w:p>
    <w:p w14:paraId="36089F74" w14:textId="214D2532" w:rsidR="00AA0B1A" w:rsidRPr="008E67BC" w:rsidRDefault="00AA0B1A" w:rsidP="00AA0B1A">
      <w:pPr>
        <w:pStyle w:val="Heading4"/>
      </w:pPr>
      <w:r w:rsidRPr="008E67BC">
        <w:t xml:space="preserve">Issue </w:t>
      </w:r>
      <w:r w:rsidR="00717569" w:rsidRPr="008E67BC">
        <w:t>2</w:t>
      </w:r>
      <w:r w:rsidRPr="008E67BC">
        <w:t>-</w:t>
      </w:r>
      <w:r w:rsidR="00717569" w:rsidRPr="008E67BC">
        <w:t>2</w:t>
      </w:r>
      <w:r w:rsidRPr="008E67BC">
        <w:t>-</w:t>
      </w:r>
      <w:r w:rsidR="00717569" w:rsidRPr="008E67BC">
        <w:t>1</w:t>
      </w:r>
      <w:r w:rsidRPr="008E67BC">
        <w:t xml:space="preserve">: </w:t>
      </w:r>
      <w:r w:rsidR="00565194" w:rsidRPr="008E67BC">
        <w:t>A</w:t>
      </w:r>
      <w:r w:rsidR="00A43CE9" w:rsidRPr="008E67BC">
        <w:t xml:space="preserve"> need</w:t>
      </w:r>
      <w:r w:rsidR="00052D17" w:rsidRPr="008E67BC">
        <w:t xml:space="preserve"> </w:t>
      </w:r>
      <w:r w:rsidR="00565194" w:rsidRPr="008E67BC">
        <w:t>for</w:t>
      </w:r>
      <w:r w:rsidR="00052D17" w:rsidRPr="008E67BC">
        <w:t xml:space="preserve"> PUSCH requirements</w:t>
      </w:r>
      <w:r w:rsidR="00565194" w:rsidRPr="008E67BC">
        <w:t xml:space="preserve"> with less than 5MHz </w:t>
      </w:r>
      <w:proofErr w:type="gramStart"/>
      <w:r w:rsidR="00565194" w:rsidRPr="008E67BC">
        <w:t>CBW</w:t>
      </w:r>
      <w:proofErr w:type="gramEnd"/>
    </w:p>
    <w:p w14:paraId="0541A63B"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6176647E" w14:textId="19D2FDC0" w:rsidR="004907D2" w:rsidRPr="004907D2" w:rsidRDefault="004907D2" w:rsidP="004907D2">
      <w:pPr>
        <w:pStyle w:val="ListParagraph"/>
        <w:numPr>
          <w:ilvl w:val="1"/>
          <w:numId w:val="1"/>
        </w:numPr>
        <w:spacing w:before="120" w:after="120"/>
        <w:ind w:firstLineChars="0"/>
        <w:rPr>
          <w:rFonts w:eastAsia="Yu Mincho"/>
        </w:rPr>
      </w:pPr>
      <w:r w:rsidRPr="004907D2">
        <w:rPr>
          <w:rFonts w:eastAsia="Yu Mincho"/>
        </w:rPr>
        <w:t>Observation 2</w:t>
      </w:r>
      <w:r>
        <w:rPr>
          <w:rFonts w:eastAsia="Yu Mincho"/>
        </w:rPr>
        <w:t xml:space="preserve"> (Nokia)</w:t>
      </w:r>
      <w:r w:rsidRPr="004907D2">
        <w:rPr>
          <w:rFonts w:eastAsia="Yu Mincho"/>
        </w:rPr>
        <w:t>: If there is an assumption that no BS will support only less than 5 MHz, and an applicability rule exists then there is no need for PUSCH requirements for BS Demodulation less than 5MHz unless a specific requirement does not exist.</w:t>
      </w:r>
    </w:p>
    <w:p w14:paraId="7032EC3F" w14:textId="6290C404" w:rsidR="00002594" w:rsidRDefault="004907D2" w:rsidP="004907D2">
      <w:pPr>
        <w:pStyle w:val="ListParagraph"/>
        <w:numPr>
          <w:ilvl w:val="1"/>
          <w:numId w:val="1"/>
        </w:numPr>
        <w:spacing w:before="120" w:after="120"/>
        <w:ind w:firstLineChars="0"/>
        <w:rPr>
          <w:rFonts w:eastAsia="Yu Mincho"/>
        </w:rPr>
      </w:pPr>
      <w:r w:rsidRPr="004907D2">
        <w:rPr>
          <w:rFonts w:eastAsia="Yu Mincho"/>
          <w:b/>
          <w:bCs/>
        </w:rPr>
        <w:t>Proposal 4</w:t>
      </w:r>
      <w:r>
        <w:rPr>
          <w:rFonts w:eastAsia="Yu Mincho"/>
        </w:rPr>
        <w:t xml:space="preserve"> (Nokia)</w:t>
      </w:r>
      <w:r w:rsidRPr="004907D2">
        <w:rPr>
          <w:rFonts w:eastAsia="Yu Mincho"/>
        </w:rPr>
        <w:t>: RAN4 shall define a limited set of requirements for PUSCH with less than 5MHz CBW.</w:t>
      </w:r>
    </w:p>
    <w:p w14:paraId="5009604F" w14:textId="07963887" w:rsidR="00727524" w:rsidRDefault="00727524" w:rsidP="004907D2">
      <w:pPr>
        <w:pStyle w:val="ListParagraph"/>
        <w:numPr>
          <w:ilvl w:val="1"/>
          <w:numId w:val="1"/>
        </w:numPr>
        <w:spacing w:before="120" w:after="120"/>
        <w:ind w:firstLineChars="0"/>
        <w:rPr>
          <w:rFonts w:eastAsia="Yu Mincho"/>
        </w:rPr>
      </w:pPr>
      <w:r w:rsidRPr="00727524">
        <w:rPr>
          <w:rFonts w:eastAsia="Yu Mincho"/>
        </w:rPr>
        <w:t>Observation 1</w:t>
      </w:r>
      <w:r>
        <w:rPr>
          <w:rFonts w:eastAsia="Yu Mincho"/>
        </w:rPr>
        <w:t xml:space="preserve"> (Ericsson)</w:t>
      </w:r>
      <w:r w:rsidRPr="00727524">
        <w:rPr>
          <w:rFonts w:eastAsia="Yu Mincho"/>
        </w:rPr>
        <w:tab/>
        <w:t>From performance reliability perspective, it seems no necessary to introduce new requirements for 3MHz CBW especially.</w:t>
      </w:r>
    </w:p>
    <w:p w14:paraId="00ED2398" w14:textId="00AC84CB" w:rsidR="00727524" w:rsidRDefault="00727524" w:rsidP="004907D2">
      <w:pPr>
        <w:pStyle w:val="ListParagraph"/>
        <w:numPr>
          <w:ilvl w:val="1"/>
          <w:numId w:val="1"/>
        </w:numPr>
        <w:spacing w:before="120" w:after="120"/>
        <w:ind w:firstLineChars="0"/>
        <w:rPr>
          <w:rFonts w:eastAsia="Yu Mincho"/>
        </w:rPr>
      </w:pPr>
      <w:r w:rsidRPr="00727524">
        <w:rPr>
          <w:rFonts w:eastAsia="Yu Mincho"/>
        </w:rPr>
        <w:t>Observation 2</w:t>
      </w:r>
      <w:r>
        <w:rPr>
          <w:rFonts w:eastAsia="Yu Mincho"/>
        </w:rPr>
        <w:t xml:space="preserve"> (Ericsson)</w:t>
      </w:r>
      <w:r w:rsidRPr="00727524">
        <w:rPr>
          <w:rFonts w:eastAsia="Yu Mincho"/>
        </w:rPr>
        <w:tab/>
        <w:t>From test coverage perspective, it would be better to have at least one test case to check the functionality of a BS supporting 3MHz CBW.</w:t>
      </w:r>
    </w:p>
    <w:p w14:paraId="41E7FBE1" w14:textId="06294EF0" w:rsidR="00727524" w:rsidRDefault="0069115A" w:rsidP="004907D2">
      <w:pPr>
        <w:pStyle w:val="ListParagraph"/>
        <w:numPr>
          <w:ilvl w:val="1"/>
          <w:numId w:val="1"/>
        </w:numPr>
        <w:spacing w:before="120" w:after="120"/>
        <w:ind w:firstLineChars="0"/>
        <w:rPr>
          <w:rFonts w:eastAsia="Yu Mincho"/>
        </w:rPr>
      </w:pPr>
      <w:r w:rsidRPr="0069115A">
        <w:rPr>
          <w:rFonts w:eastAsia="Yu Mincho"/>
          <w:b/>
          <w:bCs/>
        </w:rPr>
        <w:t>Proposal 1</w:t>
      </w:r>
      <w:r>
        <w:rPr>
          <w:rFonts w:eastAsia="Yu Mincho"/>
        </w:rPr>
        <w:t xml:space="preserve"> (Samsung)</w:t>
      </w:r>
      <w:r w:rsidRPr="0069115A">
        <w:rPr>
          <w:rFonts w:eastAsia="Yu Mincho"/>
        </w:rPr>
        <w:t xml:space="preserve">: Only limited set of PUSCH requirements for less than 5MHz can be </w:t>
      </w:r>
      <w:proofErr w:type="gramStart"/>
      <w:r w:rsidRPr="0069115A">
        <w:rPr>
          <w:rFonts w:eastAsia="Yu Mincho"/>
        </w:rPr>
        <w:t>introduced</w:t>
      </w:r>
      <w:proofErr w:type="gramEnd"/>
    </w:p>
    <w:p w14:paraId="6A621AF2" w14:textId="1682AE9C" w:rsidR="005211D6" w:rsidRDefault="005211D6" w:rsidP="004907D2">
      <w:pPr>
        <w:pStyle w:val="ListParagraph"/>
        <w:numPr>
          <w:ilvl w:val="1"/>
          <w:numId w:val="1"/>
        </w:numPr>
        <w:spacing w:before="120" w:after="120"/>
        <w:ind w:firstLineChars="0"/>
        <w:rPr>
          <w:rFonts w:eastAsia="Yu Mincho"/>
        </w:rPr>
      </w:pPr>
      <w:r w:rsidRPr="005211D6">
        <w:rPr>
          <w:rFonts w:eastAsia="Yu Mincho"/>
        </w:rPr>
        <w:t>Observation 1</w:t>
      </w:r>
      <w:r>
        <w:rPr>
          <w:rFonts w:eastAsia="Yu Mincho"/>
        </w:rPr>
        <w:t xml:space="preserve"> (Huawei)</w:t>
      </w:r>
      <w:r w:rsidRPr="005211D6">
        <w:rPr>
          <w:rFonts w:eastAsia="Yu Mincho"/>
        </w:rPr>
        <w:t>: Given the agreement that there are no BSs that support only less than 5MHz, it’s meaningless to define 3MHz requirements for PUSCH/PUCCH since it will never be tested.</w:t>
      </w:r>
    </w:p>
    <w:p w14:paraId="4D1F0F7E" w14:textId="159871F5" w:rsidR="005211D6" w:rsidRPr="008E67BC" w:rsidRDefault="00570313" w:rsidP="004907D2">
      <w:pPr>
        <w:pStyle w:val="ListParagraph"/>
        <w:numPr>
          <w:ilvl w:val="1"/>
          <w:numId w:val="1"/>
        </w:numPr>
        <w:spacing w:before="120" w:after="120"/>
        <w:ind w:firstLineChars="0"/>
        <w:rPr>
          <w:rFonts w:eastAsia="Yu Mincho"/>
        </w:rPr>
      </w:pPr>
      <w:r w:rsidRPr="00570313">
        <w:rPr>
          <w:rFonts w:eastAsia="Yu Mincho"/>
          <w:b/>
          <w:bCs/>
        </w:rPr>
        <w:t>Proposal 1</w:t>
      </w:r>
      <w:r>
        <w:rPr>
          <w:rFonts w:eastAsia="Yu Mincho"/>
        </w:rPr>
        <w:t xml:space="preserve"> (ZTE)</w:t>
      </w:r>
      <w:r w:rsidRPr="00570313">
        <w:rPr>
          <w:rFonts w:eastAsia="Yu Mincho"/>
        </w:rPr>
        <w:t xml:space="preserve">. It is </w:t>
      </w:r>
      <w:proofErr w:type="gramStart"/>
      <w:r w:rsidRPr="00570313">
        <w:rPr>
          <w:rFonts w:eastAsia="Yu Mincho"/>
        </w:rPr>
        <w:t>propose</w:t>
      </w:r>
      <w:proofErr w:type="gramEnd"/>
      <w:r w:rsidRPr="00570313">
        <w:rPr>
          <w:rFonts w:eastAsia="Yu Mincho"/>
        </w:rPr>
        <w:t xml:space="preserve"> to introduce a limited set of PUSCH requirements for less than 5MHz between 15PRBs and 12PRBs. This limited set may also include HST conditions with 15PRBs or 12PRBs.</w:t>
      </w:r>
    </w:p>
    <w:p w14:paraId="130B8030"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3B415A20" w14:textId="33C1091C" w:rsidR="00AA0B1A" w:rsidRPr="008E67BC" w:rsidRDefault="00AA0B1A" w:rsidP="00AA0B1A">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F675AD2">
        <w:rPr>
          <w:rFonts w:eastAsia="SimSun"/>
          <w:lang w:eastAsia="zh-CN"/>
        </w:rPr>
        <w:t>Option 1 [</w:t>
      </w:r>
      <w:r w:rsidR="000D0F7E" w:rsidRPr="0F675AD2">
        <w:rPr>
          <w:rFonts w:eastAsia="SimSun"/>
          <w:lang w:eastAsia="zh-CN"/>
        </w:rPr>
        <w:t>Nokia, ZTE, Ericsson, Samsung</w:t>
      </w:r>
      <w:r w:rsidRPr="0F675AD2">
        <w:rPr>
          <w:rFonts w:eastAsia="SimSun"/>
          <w:lang w:eastAsia="zh-CN"/>
        </w:rPr>
        <w:t xml:space="preserve">]: </w:t>
      </w:r>
      <w:r w:rsidR="000D0F7E" w:rsidRPr="0F675AD2">
        <w:rPr>
          <w:rFonts w:eastAsia="SimSun"/>
          <w:lang w:eastAsia="zh-CN"/>
        </w:rPr>
        <w:t>Introduce limited set of PUSCH requirements for less than 5MHz.</w:t>
      </w:r>
    </w:p>
    <w:p w14:paraId="552B494D" w14:textId="410C20F7" w:rsidR="00AA0B1A" w:rsidRPr="008E67BC" w:rsidRDefault="00AA0B1A" w:rsidP="00AA0B1A">
      <w:pPr>
        <w:pStyle w:val="ListParagraph"/>
        <w:numPr>
          <w:ilvl w:val="1"/>
          <w:numId w:val="1"/>
        </w:numPr>
        <w:ind w:firstLineChars="0"/>
        <w:rPr>
          <w:rFonts w:eastAsia="SimSun"/>
          <w:szCs w:val="24"/>
          <w:lang w:eastAsia="zh-CN"/>
        </w:rPr>
      </w:pPr>
      <w:r w:rsidRPr="008E67BC">
        <w:rPr>
          <w:rFonts w:eastAsia="SimSun"/>
          <w:szCs w:val="24"/>
          <w:lang w:eastAsia="zh-CN"/>
        </w:rPr>
        <w:t>Option 2 [</w:t>
      </w:r>
      <w:r w:rsidR="00CB5440" w:rsidRPr="008E67BC">
        <w:rPr>
          <w:rFonts w:eastAsia="Yu Mincho"/>
        </w:rPr>
        <w:t>Huawei</w:t>
      </w:r>
      <w:r w:rsidRPr="008E67BC">
        <w:rPr>
          <w:rFonts w:eastAsia="SimSun"/>
          <w:szCs w:val="24"/>
          <w:lang w:eastAsia="zh-CN"/>
        </w:rPr>
        <w:t xml:space="preserve">]: </w:t>
      </w:r>
      <w:r w:rsidR="000D0F7E" w:rsidRPr="008E67BC">
        <w:rPr>
          <w:rFonts w:eastAsia="SimSun"/>
          <w:szCs w:val="24"/>
          <w:lang w:eastAsia="zh-CN"/>
        </w:rPr>
        <w:t>Don’t define PUSCH requirements with 3MHz bandwidth.</w:t>
      </w:r>
    </w:p>
    <w:p w14:paraId="78A7FA57"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5F3BE6F8" w14:textId="5BBAD621" w:rsidR="00AA0B1A" w:rsidRPr="008E67BC" w:rsidRDefault="000D0F7E" w:rsidP="00AA0B1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E67BC">
        <w:rPr>
          <w:color w:val="000000" w:themeColor="text1"/>
          <w:szCs w:val="24"/>
          <w:lang w:eastAsia="zh-CN"/>
        </w:rPr>
        <w:t>Check if Option 1 can be agreed.</w:t>
      </w:r>
    </w:p>
    <w:p w14:paraId="349ABA02" w14:textId="229BFACB" w:rsidR="000D0F7E" w:rsidRPr="008E67BC" w:rsidRDefault="000D0F7E" w:rsidP="000D0F7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E67BC">
        <w:rPr>
          <w:color w:val="000000" w:themeColor="text1"/>
          <w:szCs w:val="24"/>
          <w:lang w:eastAsia="zh-CN"/>
        </w:rPr>
        <w:t>FFS the limited set/scope of requirements (following issues).</w:t>
      </w:r>
    </w:p>
    <w:p w14:paraId="1EE5C7FE" w14:textId="77777777" w:rsidR="00717569" w:rsidRDefault="00717569" w:rsidP="00717569">
      <w:pPr>
        <w:spacing w:after="120"/>
        <w:rPr>
          <w:color w:val="0070C0"/>
          <w:szCs w:val="24"/>
          <w:lang w:eastAsia="zh-CN"/>
        </w:rPr>
      </w:pPr>
    </w:p>
    <w:p w14:paraId="5D8F405D" w14:textId="13EC79C0" w:rsidR="006834C9" w:rsidRDefault="00A53D67" w:rsidP="00717569">
      <w:pPr>
        <w:spacing w:after="120"/>
        <w:rPr>
          <w:szCs w:val="24"/>
          <w:lang w:val="en-150" w:eastAsia="zh-CN"/>
        </w:rPr>
      </w:pPr>
      <w:r w:rsidRPr="00A53D67">
        <w:rPr>
          <w:szCs w:val="24"/>
          <w:lang w:val="en-150" w:eastAsia="zh-CN"/>
        </w:rPr>
        <w:t xml:space="preserve">Nokia: </w:t>
      </w:r>
      <w:r w:rsidR="008A66A4">
        <w:rPr>
          <w:szCs w:val="24"/>
          <w:lang w:val="en-150" w:eastAsia="zh-CN"/>
        </w:rPr>
        <w:t>It might be do not need to define 3MHz requirements at all</w:t>
      </w:r>
      <w:r w:rsidR="008F2DA7">
        <w:rPr>
          <w:szCs w:val="24"/>
          <w:lang w:val="en-150" w:eastAsia="zh-CN"/>
        </w:rPr>
        <w:t xml:space="preserve"> because we have </w:t>
      </w:r>
      <w:proofErr w:type="gramStart"/>
      <w:r w:rsidR="008F2DA7">
        <w:rPr>
          <w:szCs w:val="24"/>
          <w:lang w:val="en-150" w:eastAsia="zh-CN"/>
        </w:rPr>
        <w:t>5MHz</w:t>
      </w:r>
      <w:proofErr w:type="gramEnd"/>
      <w:r w:rsidR="008F2DA7">
        <w:rPr>
          <w:szCs w:val="24"/>
          <w:lang w:val="en-150" w:eastAsia="zh-CN"/>
        </w:rPr>
        <w:t xml:space="preserve"> </w:t>
      </w:r>
    </w:p>
    <w:p w14:paraId="23D724D4" w14:textId="0AECA142" w:rsidR="008F2DA7" w:rsidRDefault="008F2DA7" w:rsidP="00717569">
      <w:pPr>
        <w:spacing w:after="120"/>
        <w:rPr>
          <w:szCs w:val="24"/>
          <w:lang w:val="en-150" w:eastAsia="zh-CN"/>
        </w:rPr>
      </w:pPr>
      <w:r>
        <w:rPr>
          <w:szCs w:val="24"/>
          <w:lang w:val="en-150" w:eastAsia="zh-CN"/>
        </w:rPr>
        <w:t xml:space="preserve">SS: </w:t>
      </w:r>
      <w:r w:rsidR="00AE0253">
        <w:rPr>
          <w:szCs w:val="24"/>
          <w:lang w:val="en-150" w:eastAsia="zh-CN"/>
        </w:rPr>
        <w:t>AS we agreed last meeting, even if BS supports 3MHz, but also 5MHz, th</w:t>
      </w:r>
      <w:r w:rsidR="00535D67">
        <w:rPr>
          <w:szCs w:val="24"/>
          <w:lang w:val="en-150" w:eastAsia="zh-CN"/>
        </w:rPr>
        <w:t>e</w:t>
      </w:r>
      <w:r w:rsidR="00AE0253">
        <w:rPr>
          <w:szCs w:val="24"/>
          <w:lang w:val="en-150" w:eastAsia="zh-CN"/>
        </w:rPr>
        <w:t>n 3MHz channel will never be tested.</w:t>
      </w:r>
    </w:p>
    <w:p w14:paraId="3324836A" w14:textId="3EFE5A34" w:rsidR="00AE0253" w:rsidRDefault="00F23ED2" w:rsidP="00717569">
      <w:pPr>
        <w:spacing w:after="120"/>
        <w:rPr>
          <w:szCs w:val="24"/>
          <w:lang w:val="en-150" w:eastAsia="zh-CN"/>
        </w:rPr>
      </w:pPr>
      <w:r>
        <w:rPr>
          <w:szCs w:val="24"/>
          <w:lang w:val="en-150" w:eastAsia="zh-CN"/>
        </w:rPr>
        <w:t xml:space="preserve">Ericsson: </w:t>
      </w:r>
      <w:r w:rsidR="00096587">
        <w:rPr>
          <w:szCs w:val="24"/>
          <w:lang w:val="en-150" w:eastAsia="zh-CN"/>
        </w:rPr>
        <w:t>For PUSCH no performance difference, so we should be OK, but we would still prefer to defin</w:t>
      </w:r>
      <w:r w:rsidR="00FD1698">
        <w:rPr>
          <w:szCs w:val="24"/>
          <w:lang w:val="en-150" w:eastAsia="zh-CN"/>
        </w:rPr>
        <w:t>e</w:t>
      </w:r>
      <w:r w:rsidR="00096587">
        <w:rPr>
          <w:szCs w:val="24"/>
          <w:lang w:val="en-150" w:eastAsia="zh-CN"/>
        </w:rPr>
        <w:t xml:space="preserve"> one case just to check</w:t>
      </w:r>
      <w:r w:rsidR="00FD1698">
        <w:rPr>
          <w:szCs w:val="24"/>
          <w:lang w:val="en-150" w:eastAsia="zh-CN"/>
        </w:rPr>
        <w:t xml:space="preserve"> 3MHz.</w:t>
      </w:r>
    </w:p>
    <w:p w14:paraId="14D96D9D" w14:textId="2467E25D" w:rsidR="00726FCB" w:rsidRDefault="00726FCB" w:rsidP="00717569">
      <w:pPr>
        <w:spacing w:after="120"/>
        <w:rPr>
          <w:szCs w:val="24"/>
          <w:lang w:val="en-150" w:eastAsia="zh-CN"/>
        </w:rPr>
      </w:pPr>
      <w:r>
        <w:rPr>
          <w:szCs w:val="24"/>
          <w:lang w:val="en-150" w:eastAsia="zh-CN"/>
        </w:rPr>
        <w:t>Nokia: since there is no case with performance difference it is had to select an appropriate case.</w:t>
      </w:r>
    </w:p>
    <w:p w14:paraId="2464F3B1" w14:textId="77777777" w:rsidR="00F23ED2" w:rsidRDefault="00F23ED2" w:rsidP="00717569">
      <w:pPr>
        <w:spacing w:after="120"/>
        <w:rPr>
          <w:szCs w:val="24"/>
          <w:lang w:val="en-150" w:eastAsia="zh-CN"/>
        </w:rPr>
      </w:pPr>
    </w:p>
    <w:p w14:paraId="4B6BBA0E" w14:textId="221C41B2" w:rsidR="008549D8" w:rsidRPr="00335108" w:rsidRDefault="00EC1955" w:rsidP="008549D8">
      <w:pPr>
        <w:rPr>
          <w:szCs w:val="24"/>
          <w:lang w:val="en-150" w:eastAsia="zh-CN"/>
        </w:rPr>
      </w:pPr>
      <w:r>
        <w:rPr>
          <w:szCs w:val="24"/>
          <w:highlight w:val="yellow"/>
          <w:lang w:val="en-150" w:eastAsia="zh-CN"/>
        </w:rPr>
        <w:t xml:space="preserve">Tentative agreement: </w:t>
      </w:r>
      <w:r w:rsidR="008549D8" w:rsidRPr="008549D8">
        <w:rPr>
          <w:szCs w:val="24"/>
          <w:highlight w:val="yellow"/>
          <w:lang w:eastAsia="zh-CN"/>
        </w:rPr>
        <w:t xml:space="preserve">Don’t define PUSCH requirements with 3MHz </w:t>
      </w:r>
      <w:r w:rsidR="008549D8" w:rsidRPr="00335108">
        <w:rPr>
          <w:szCs w:val="24"/>
          <w:highlight w:val="yellow"/>
          <w:lang w:eastAsia="zh-CN"/>
        </w:rPr>
        <w:t>bandwidth</w:t>
      </w:r>
      <w:r w:rsidR="006948DE">
        <w:rPr>
          <w:szCs w:val="24"/>
          <w:highlight w:val="yellow"/>
          <w:lang w:val="en-150" w:eastAsia="zh-CN"/>
        </w:rPr>
        <w:t xml:space="preserve"> </w:t>
      </w:r>
      <w:r w:rsidR="00335108" w:rsidRPr="00335108">
        <w:rPr>
          <w:szCs w:val="24"/>
          <w:highlight w:val="yellow"/>
          <w:lang w:val="en-150" w:eastAsia="zh-CN"/>
        </w:rPr>
        <w:t>(both in HST and non-HST conditions).</w:t>
      </w:r>
    </w:p>
    <w:p w14:paraId="112EAB01" w14:textId="5E2CCD1D" w:rsidR="00EC1955" w:rsidRPr="00EC1955" w:rsidRDefault="00EC1955" w:rsidP="008549D8">
      <w:pPr>
        <w:rPr>
          <w:szCs w:val="24"/>
          <w:lang w:val="en-150" w:eastAsia="zh-CN"/>
        </w:rPr>
      </w:pPr>
      <w:r w:rsidRPr="00EC1955">
        <w:rPr>
          <w:szCs w:val="24"/>
          <w:highlight w:val="yellow"/>
          <w:lang w:val="en-150" w:eastAsia="zh-CN"/>
        </w:rPr>
        <w:t>A further check with operators is needed if this agreement is OK.</w:t>
      </w:r>
    </w:p>
    <w:p w14:paraId="0F0892B8" w14:textId="77777777" w:rsidR="0074583A" w:rsidRDefault="0074583A" w:rsidP="007613DE">
      <w:pPr>
        <w:rPr>
          <w:lang w:eastAsia="zh-CN"/>
        </w:rPr>
      </w:pPr>
    </w:p>
    <w:p w14:paraId="44D6D826" w14:textId="65063DC1" w:rsidR="0074583A" w:rsidRPr="008E67BC" w:rsidRDefault="0074583A" w:rsidP="0074583A">
      <w:pPr>
        <w:pStyle w:val="Heading4"/>
      </w:pPr>
      <w:r w:rsidRPr="008E67BC">
        <w:lastRenderedPageBreak/>
        <w:t xml:space="preserve">Issue </w:t>
      </w:r>
      <w:r w:rsidR="000852BC">
        <w:t>2</w:t>
      </w:r>
      <w:r w:rsidRPr="008E67BC">
        <w:t>-</w:t>
      </w:r>
      <w:r w:rsidR="000852BC">
        <w:t>2</w:t>
      </w:r>
      <w:r w:rsidRPr="008E67BC">
        <w:t>-</w:t>
      </w:r>
      <w:r w:rsidR="000852BC">
        <w:t>7</w:t>
      </w:r>
      <w:r w:rsidRPr="008E67BC">
        <w:t xml:space="preserve">: </w:t>
      </w:r>
      <w:r w:rsidR="00D01F54">
        <w:t xml:space="preserve">A need for </w:t>
      </w:r>
      <w:r w:rsidRPr="0074583A">
        <w:t>UL timing adjustment</w:t>
      </w:r>
      <w:r w:rsidR="00D01F54">
        <w:t xml:space="preserve"> requirement</w:t>
      </w:r>
      <w:r w:rsidRPr="0074583A">
        <w:t xml:space="preserve"> </w:t>
      </w:r>
      <w:r w:rsidR="009E5F4F">
        <w:t>with UE speed</w:t>
      </w:r>
      <w:r w:rsidR="00D01F54">
        <w:t xml:space="preserve"> up to</w:t>
      </w:r>
      <w:r w:rsidR="009E5F4F">
        <w:t xml:space="preserve"> 500 km/</w:t>
      </w:r>
      <w:proofErr w:type="gramStart"/>
      <w:r w:rsidR="009E5F4F">
        <w:t>h</w:t>
      </w:r>
      <w:proofErr w:type="gramEnd"/>
    </w:p>
    <w:p w14:paraId="70DA7826" w14:textId="77777777" w:rsidR="0074583A" w:rsidRPr="008E67BC" w:rsidRDefault="0074583A" w:rsidP="00745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8404553" w14:textId="0A1E3EE7" w:rsidR="0074583A" w:rsidRPr="008E67BC" w:rsidRDefault="00D86F88" w:rsidP="0074583A">
      <w:pPr>
        <w:pStyle w:val="ListParagraph"/>
        <w:numPr>
          <w:ilvl w:val="1"/>
          <w:numId w:val="1"/>
        </w:numPr>
        <w:spacing w:before="120" w:after="120"/>
        <w:ind w:firstLineChars="0"/>
        <w:rPr>
          <w:rFonts w:eastAsia="Yu Mincho"/>
        </w:rPr>
      </w:pPr>
      <w:r w:rsidRPr="00D86F88">
        <w:rPr>
          <w:rFonts w:eastAsia="Yu Mincho"/>
          <w:b/>
          <w:bCs/>
        </w:rPr>
        <w:t>Proposal 3</w:t>
      </w:r>
      <w:r>
        <w:rPr>
          <w:rFonts w:eastAsia="Yu Mincho"/>
          <w:b/>
          <w:bCs/>
        </w:rPr>
        <w:t xml:space="preserve"> </w:t>
      </w:r>
      <w:r w:rsidRPr="00D86F88">
        <w:rPr>
          <w:rFonts w:eastAsia="Yu Mincho"/>
        </w:rPr>
        <w:t>(Ericsson): Do not define new 3MHz requirements for HST and UL TA conditions.</w:t>
      </w:r>
    </w:p>
    <w:p w14:paraId="24B04185" w14:textId="1AED4BE9" w:rsidR="0074583A" w:rsidRPr="008E67BC" w:rsidRDefault="00D86F88" w:rsidP="0074583A">
      <w:pPr>
        <w:pStyle w:val="ListParagraph"/>
        <w:numPr>
          <w:ilvl w:val="1"/>
          <w:numId w:val="1"/>
        </w:numPr>
        <w:spacing w:before="120" w:after="120"/>
        <w:ind w:firstLineChars="0"/>
        <w:rPr>
          <w:rFonts w:eastAsia="Yu Mincho"/>
        </w:rPr>
      </w:pPr>
      <w:r w:rsidRPr="00D86F88">
        <w:rPr>
          <w:rFonts w:eastAsia="Yu Mincho"/>
          <w:b/>
          <w:bCs/>
        </w:rPr>
        <w:t>Proposal 2</w:t>
      </w:r>
      <w:r>
        <w:rPr>
          <w:rFonts w:eastAsia="Yu Mincho"/>
        </w:rPr>
        <w:t xml:space="preserve"> (Samsung)</w:t>
      </w:r>
      <w:r w:rsidRPr="00D86F88">
        <w:rPr>
          <w:rFonts w:eastAsia="Yu Mincho"/>
        </w:rPr>
        <w:t>: UL timing adjustment and PUSCH requirements with related with UE speed 500km/h could be introduced.</w:t>
      </w:r>
    </w:p>
    <w:p w14:paraId="5AB4ED9F" w14:textId="77777777" w:rsidR="0074583A" w:rsidRPr="008E67BC" w:rsidRDefault="0074583A" w:rsidP="00745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6A0CC09B" w14:textId="6D9E442D" w:rsidR="0074583A" w:rsidRPr="008E67BC" w:rsidRDefault="00385BA9" w:rsidP="0074583A">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Discuss the need for the requirements considering proposals above as options.</w:t>
      </w:r>
    </w:p>
    <w:p w14:paraId="05C24783" w14:textId="77777777" w:rsidR="0074583A" w:rsidRDefault="0074583A" w:rsidP="007613DE">
      <w:pPr>
        <w:rPr>
          <w:lang w:eastAsia="zh-CN"/>
        </w:rPr>
      </w:pPr>
    </w:p>
    <w:p w14:paraId="219A6919" w14:textId="47F7968E" w:rsidR="00F33870" w:rsidRPr="00F33870" w:rsidRDefault="00F33870" w:rsidP="007613DE">
      <w:pPr>
        <w:rPr>
          <w:lang w:val="en-150" w:eastAsia="zh-CN"/>
        </w:rPr>
      </w:pPr>
      <w:r>
        <w:rPr>
          <w:lang w:val="en-150" w:eastAsia="zh-CN"/>
        </w:rPr>
        <w:t xml:space="preserve">SS: For n100, </w:t>
      </w:r>
      <w:r w:rsidR="00ED67FC">
        <w:rPr>
          <w:lang w:val="en-150" w:eastAsia="zh-CN"/>
        </w:rPr>
        <w:t xml:space="preserve">if we introduce for PUSCH, then it is needed. However, if PUSCH requirements </w:t>
      </w:r>
      <w:r w:rsidR="00817946">
        <w:rPr>
          <w:lang w:val="en-150" w:eastAsia="zh-CN"/>
        </w:rPr>
        <w:t>are not introduced then we are OK with option 1.</w:t>
      </w:r>
    </w:p>
    <w:p w14:paraId="1C10A05F" w14:textId="4F7E86ED" w:rsidR="00F33870" w:rsidRPr="008F765B" w:rsidRDefault="00817946" w:rsidP="007613DE">
      <w:pPr>
        <w:rPr>
          <w:lang w:val="en-150" w:eastAsia="zh-CN"/>
        </w:rPr>
      </w:pPr>
      <w:r w:rsidRPr="00817946">
        <w:rPr>
          <w:rFonts w:eastAsia="Yu Mincho"/>
          <w:highlight w:val="yellow"/>
        </w:rPr>
        <w:t>Do not define new 3MHz requirements for HST and UL TA conditions</w:t>
      </w:r>
      <w:r w:rsidR="008F765B">
        <w:rPr>
          <w:rFonts w:eastAsia="Yu Mincho"/>
          <w:lang w:val="en-150"/>
        </w:rPr>
        <w:t>.</w:t>
      </w:r>
    </w:p>
    <w:p w14:paraId="60AAC3FA" w14:textId="77777777" w:rsidR="00D01F54" w:rsidRDefault="00D01F54" w:rsidP="007613DE">
      <w:pPr>
        <w:rPr>
          <w:lang w:eastAsia="zh-CN"/>
        </w:rPr>
      </w:pPr>
    </w:p>
    <w:p w14:paraId="5BAE575F" w14:textId="77777777" w:rsidR="006948DE" w:rsidRPr="008E67BC" w:rsidRDefault="006948DE" w:rsidP="007613DE">
      <w:pPr>
        <w:rPr>
          <w:lang w:eastAsia="zh-CN"/>
        </w:rPr>
      </w:pPr>
    </w:p>
    <w:p w14:paraId="12E00867" w14:textId="3E76C8CF" w:rsidR="003F2687" w:rsidRPr="008E67BC" w:rsidRDefault="003F2687" w:rsidP="003F2687">
      <w:pPr>
        <w:pStyle w:val="Heading3"/>
        <w:rPr>
          <w:sz w:val="24"/>
          <w:szCs w:val="16"/>
          <w:lang w:val="en-US"/>
        </w:rPr>
      </w:pPr>
      <w:r w:rsidRPr="008E67BC">
        <w:rPr>
          <w:sz w:val="24"/>
          <w:szCs w:val="16"/>
          <w:lang w:val="en-US"/>
        </w:rPr>
        <w:t>Sub-topic 2-</w:t>
      </w:r>
      <w:r w:rsidR="00052D17" w:rsidRPr="008E67BC">
        <w:rPr>
          <w:sz w:val="24"/>
          <w:szCs w:val="16"/>
          <w:lang w:val="en-US"/>
        </w:rPr>
        <w:t>3</w:t>
      </w:r>
      <w:r w:rsidRPr="008E67BC">
        <w:rPr>
          <w:sz w:val="24"/>
          <w:szCs w:val="16"/>
          <w:lang w:val="en-US"/>
        </w:rPr>
        <w:t xml:space="preserve">: </w:t>
      </w:r>
      <w:r w:rsidR="00AF57D6" w:rsidRPr="008E67BC">
        <w:rPr>
          <w:sz w:val="24"/>
          <w:szCs w:val="16"/>
          <w:lang w:val="en-US"/>
        </w:rPr>
        <w:t>PUCCH requirements</w:t>
      </w:r>
    </w:p>
    <w:p w14:paraId="37AF0FD7" w14:textId="77777777" w:rsidR="003F2687" w:rsidRPr="008E67BC" w:rsidRDefault="003F2687" w:rsidP="003F2687">
      <w:pPr>
        <w:rPr>
          <w:i/>
          <w:color w:val="0070C0"/>
          <w:lang w:eastAsia="zh-CN"/>
        </w:rPr>
      </w:pPr>
      <w:r w:rsidRPr="008E67BC">
        <w:rPr>
          <w:i/>
          <w:color w:val="0070C0"/>
          <w:lang w:eastAsia="zh-CN"/>
        </w:rPr>
        <w:t>Sub-topic description:</w:t>
      </w:r>
    </w:p>
    <w:p w14:paraId="6B7AE639" w14:textId="3EFA1AD5" w:rsidR="00A72943" w:rsidRPr="008E67BC" w:rsidRDefault="00A72943" w:rsidP="00A72943">
      <w:pPr>
        <w:rPr>
          <w:lang w:eastAsia="zh-CN"/>
        </w:rPr>
      </w:pPr>
      <w:r w:rsidRPr="008E67BC">
        <w:rPr>
          <w:lang w:eastAsia="zh-CN"/>
        </w:rPr>
        <w:t>In this sub-topic the proposals related to the PUCCH requirements for less than 5Mhz CBW are summarized.</w:t>
      </w:r>
    </w:p>
    <w:p w14:paraId="68CD2DBA" w14:textId="39D2EC80" w:rsidR="00964A49" w:rsidRPr="008E67BC" w:rsidRDefault="00964A49" w:rsidP="003F2687">
      <w:pPr>
        <w:rPr>
          <w:lang w:eastAsia="zh-CN"/>
        </w:rPr>
      </w:pPr>
      <w:r w:rsidRPr="008E67BC">
        <w:rPr>
          <w:lang w:eastAsia="zh-CN"/>
        </w:rPr>
        <w:t>WF from RAN4#10</w:t>
      </w:r>
      <w:r w:rsidR="009D4D4A">
        <w:rPr>
          <w:lang w:eastAsia="zh-CN"/>
        </w:rPr>
        <w:t>9</w:t>
      </w:r>
      <w:r w:rsidRPr="008E67BC">
        <w:rPr>
          <w:lang w:eastAsia="zh-CN"/>
        </w:rPr>
        <w:t>:</w:t>
      </w:r>
    </w:p>
    <w:tbl>
      <w:tblPr>
        <w:tblStyle w:val="TableGrid"/>
        <w:tblW w:w="0" w:type="auto"/>
        <w:tblLook w:val="04A0" w:firstRow="1" w:lastRow="0" w:firstColumn="1" w:lastColumn="0" w:noHBand="0" w:noVBand="1"/>
      </w:tblPr>
      <w:tblGrid>
        <w:gridCol w:w="9631"/>
      </w:tblGrid>
      <w:tr w:rsidR="00964A49" w:rsidRPr="008E67BC" w14:paraId="7C43FFD2" w14:textId="77777777" w:rsidTr="00964A49">
        <w:tc>
          <w:tcPr>
            <w:tcW w:w="9631" w:type="dxa"/>
          </w:tcPr>
          <w:p w14:paraId="285DFD01" w14:textId="77777777" w:rsidR="00B54FCF" w:rsidRPr="000523F2" w:rsidRDefault="00B54FCF" w:rsidP="00B54FCF">
            <w:pPr>
              <w:rPr>
                <w:b/>
                <w:bCs/>
                <w:u w:val="single"/>
              </w:rPr>
            </w:pPr>
            <w:r w:rsidRPr="00B0604F">
              <w:rPr>
                <w:b/>
                <w:u w:val="single"/>
              </w:rPr>
              <w:t>Issue 2-3-1: Introduction of PUCCH requirements</w:t>
            </w:r>
            <w:r>
              <w:rPr>
                <w:b/>
                <w:bCs/>
                <w:u w:val="single"/>
              </w:rPr>
              <w:t xml:space="preserve"> </w:t>
            </w:r>
          </w:p>
          <w:p w14:paraId="38BFD592" w14:textId="77777777" w:rsidR="00B54FCF" w:rsidRDefault="00B54FCF" w:rsidP="00B54FCF">
            <w:pPr>
              <w:rPr>
                <w:b/>
                <w:bCs/>
              </w:rPr>
            </w:pPr>
            <w:r w:rsidRPr="000523F2">
              <w:rPr>
                <w:b/>
                <w:bCs/>
              </w:rPr>
              <w:t>Agreement</w:t>
            </w:r>
            <w:r>
              <w:rPr>
                <w:b/>
                <w:bCs/>
              </w:rPr>
              <w:t>:</w:t>
            </w:r>
          </w:p>
          <w:p w14:paraId="32712372" w14:textId="77777777" w:rsidR="00B54FCF" w:rsidRPr="00C373D4" w:rsidRDefault="00B54FCF" w:rsidP="00B54FCF">
            <w:pPr>
              <w:pStyle w:val="ListParagraph"/>
              <w:numPr>
                <w:ilvl w:val="0"/>
                <w:numId w:val="25"/>
              </w:numPr>
              <w:ind w:firstLineChars="0"/>
            </w:pPr>
            <w:r w:rsidRPr="00C373D4">
              <w:t>Introduce new PUCCH format 2 for UCI BLER requirements for 3MHz.</w:t>
            </w:r>
          </w:p>
          <w:p w14:paraId="3969AB59" w14:textId="77777777" w:rsidR="00B54FCF" w:rsidRPr="00C373D4" w:rsidRDefault="00B54FCF" w:rsidP="00B54FCF">
            <w:pPr>
              <w:pStyle w:val="ListParagraph"/>
              <w:numPr>
                <w:ilvl w:val="1"/>
                <w:numId w:val="25"/>
              </w:numPr>
              <w:ind w:firstLineChars="0"/>
            </w:pPr>
            <w:r w:rsidRPr="00C373D4">
              <w:t>Other formats are not precluded.</w:t>
            </w:r>
          </w:p>
          <w:p w14:paraId="25DF547E" w14:textId="77777777" w:rsidR="00B54FCF" w:rsidRPr="00C373D4" w:rsidRDefault="00B54FCF" w:rsidP="00B54FCF">
            <w:pPr>
              <w:pStyle w:val="ListParagraph"/>
              <w:numPr>
                <w:ilvl w:val="0"/>
                <w:numId w:val="25"/>
              </w:numPr>
              <w:ind w:firstLineChars="0"/>
            </w:pPr>
            <w:r w:rsidRPr="00C373D4">
              <w:t>Use the following parameters for the requirement:</w:t>
            </w:r>
          </w:p>
          <w:p w14:paraId="03B9337A" w14:textId="77777777" w:rsidR="00B54FCF" w:rsidRPr="00C373D4" w:rsidRDefault="00B54FCF" w:rsidP="00B54FCF">
            <w:pPr>
              <w:pStyle w:val="ListParagraph"/>
              <w:numPr>
                <w:ilvl w:val="1"/>
                <w:numId w:val="25"/>
              </w:numPr>
              <w:ind w:firstLineChars="0"/>
            </w:pPr>
            <w:r w:rsidRPr="00C373D4">
              <w:t>PUCCH requirement with frequency hopping for 1Tx2Rx antenna configuration.</w:t>
            </w:r>
          </w:p>
          <w:p w14:paraId="72F890A8" w14:textId="77777777" w:rsidR="00B54FCF" w:rsidRPr="00C373D4" w:rsidRDefault="00B54FCF" w:rsidP="00B54FCF">
            <w:pPr>
              <w:pStyle w:val="ListParagraph"/>
              <w:numPr>
                <w:ilvl w:val="1"/>
                <w:numId w:val="25"/>
              </w:numPr>
              <w:ind w:firstLineChars="0"/>
            </w:pPr>
            <w:r w:rsidRPr="00C373D4">
              <w:t xml:space="preserve">Use TDLC 300-100 channel </w:t>
            </w:r>
            <w:proofErr w:type="gramStart"/>
            <w:r w:rsidRPr="00C373D4">
              <w:t>conditions</w:t>
            </w:r>
            <w:proofErr w:type="gramEnd"/>
          </w:p>
          <w:p w14:paraId="44D265DB" w14:textId="77777777" w:rsidR="00B54FCF" w:rsidRPr="00C373D4" w:rsidRDefault="00B54FCF" w:rsidP="00B54FCF">
            <w:pPr>
              <w:pStyle w:val="ListParagraph"/>
              <w:numPr>
                <w:ilvl w:val="1"/>
                <w:numId w:val="25"/>
              </w:numPr>
              <w:ind w:firstLineChars="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B54FCF" w:rsidRPr="00C373D4" w14:paraId="11D93867" w14:textId="77777777">
              <w:trPr>
                <w:cantSplit/>
                <w:jc w:val="center"/>
              </w:trPr>
              <w:tc>
                <w:tcPr>
                  <w:tcW w:w="3485" w:type="dxa"/>
                </w:tcPr>
                <w:p w14:paraId="569A60E4" w14:textId="77777777" w:rsidR="00B54FCF" w:rsidRPr="00C373D4" w:rsidRDefault="00B54FCF" w:rsidP="00B54FCF">
                  <w:pPr>
                    <w:pStyle w:val="TAH"/>
                    <w:rPr>
                      <w:rFonts w:eastAsia="?? ??" w:cs="Arial"/>
                      <w:b w:val="0"/>
                      <w:bCs/>
                    </w:rPr>
                  </w:pPr>
                  <w:r w:rsidRPr="00C373D4">
                    <w:rPr>
                      <w:rFonts w:eastAsia="?? ??" w:cs="Arial"/>
                      <w:b w:val="0"/>
                      <w:bCs/>
                    </w:rPr>
                    <w:t>Parameter</w:t>
                  </w:r>
                </w:p>
              </w:tc>
              <w:tc>
                <w:tcPr>
                  <w:tcW w:w="2268" w:type="dxa"/>
                </w:tcPr>
                <w:p w14:paraId="7B83FEF7" w14:textId="77777777" w:rsidR="00B54FCF" w:rsidRPr="00C373D4" w:rsidRDefault="00B54FCF" w:rsidP="00B54FCF">
                  <w:pPr>
                    <w:pStyle w:val="TAH"/>
                    <w:rPr>
                      <w:rFonts w:eastAsia="DengXian" w:cs="Arial"/>
                      <w:b w:val="0"/>
                      <w:bCs/>
                      <w:lang w:eastAsia="zh-CN"/>
                    </w:rPr>
                  </w:pPr>
                  <w:r w:rsidRPr="00C373D4">
                    <w:rPr>
                      <w:rFonts w:eastAsia="DengXian" w:cs="Arial"/>
                      <w:b w:val="0"/>
                      <w:bCs/>
                      <w:lang w:eastAsia="zh-CN"/>
                    </w:rPr>
                    <w:t>Value</w:t>
                  </w:r>
                  <w:r w:rsidRPr="00C373D4">
                    <w:rPr>
                      <w:rFonts w:eastAsia="?? ??" w:cs="Arial"/>
                      <w:b w:val="0"/>
                      <w:bCs/>
                      <w:lang w:eastAsia="zh-CN"/>
                    </w:rPr>
                    <w:t xml:space="preserve"> </w:t>
                  </w:r>
                </w:p>
              </w:tc>
            </w:tr>
            <w:tr w:rsidR="00B54FCF" w:rsidRPr="00C373D4" w14:paraId="7FB07FB5" w14:textId="77777777">
              <w:trPr>
                <w:cantSplit/>
                <w:jc w:val="center"/>
              </w:trPr>
              <w:tc>
                <w:tcPr>
                  <w:tcW w:w="3485" w:type="dxa"/>
                  <w:vAlign w:val="center"/>
                </w:tcPr>
                <w:p w14:paraId="555585D5" w14:textId="77777777" w:rsidR="00B54FCF" w:rsidRPr="00C373D4" w:rsidRDefault="00B54FCF" w:rsidP="00B54FCF">
                  <w:pPr>
                    <w:pStyle w:val="TAL"/>
                    <w:rPr>
                      <w:rFonts w:eastAsia="DengXian"/>
                      <w:bCs/>
                      <w:lang w:eastAsia="zh-CN"/>
                    </w:rPr>
                  </w:pPr>
                  <w:r w:rsidRPr="00C373D4">
                    <w:rPr>
                      <w:bCs/>
                      <w:lang w:eastAsia="zh-CN"/>
                    </w:rPr>
                    <w:t>Modulation order</w:t>
                  </w:r>
                </w:p>
              </w:tc>
              <w:tc>
                <w:tcPr>
                  <w:tcW w:w="2268" w:type="dxa"/>
                  <w:vAlign w:val="center"/>
                </w:tcPr>
                <w:p w14:paraId="4CFC21FB" w14:textId="77777777" w:rsidR="00B54FCF" w:rsidRPr="00C373D4" w:rsidRDefault="00B54FCF" w:rsidP="00B54FCF">
                  <w:pPr>
                    <w:pStyle w:val="TAC"/>
                    <w:rPr>
                      <w:rFonts w:eastAsia="?? ??" w:cs="Arial"/>
                      <w:bCs/>
                      <w:lang w:eastAsia="zh-CN"/>
                    </w:rPr>
                  </w:pPr>
                  <w:r w:rsidRPr="00C373D4">
                    <w:rPr>
                      <w:rFonts w:eastAsia="?? ??" w:cs="Arial"/>
                      <w:bCs/>
                      <w:lang w:eastAsia="zh-CN"/>
                    </w:rPr>
                    <w:t>QSPK</w:t>
                  </w:r>
                </w:p>
              </w:tc>
            </w:tr>
            <w:tr w:rsidR="00B54FCF" w:rsidRPr="00C373D4" w14:paraId="1ABCCF18" w14:textId="77777777">
              <w:trPr>
                <w:cantSplit/>
                <w:jc w:val="center"/>
              </w:trPr>
              <w:tc>
                <w:tcPr>
                  <w:tcW w:w="3485" w:type="dxa"/>
                  <w:vAlign w:val="center"/>
                </w:tcPr>
                <w:p w14:paraId="312047AE" w14:textId="77777777" w:rsidR="00B54FCF" w:rsidRPr="00C373D4" w:rsidRDefault="00B54FCF" w:rsidP="00B54FCF">
                  <w:pPr>
                    <w:pStyle w:val="TAL"/>
                    <w:rPr>
                      <w:rFonts w:eastAsia="DengXian" w:cs="Arial"/>
                      <w:bCs/>
                      <w:lang w:eastAsia="zh-CN"/>
                    </w:rPr>
                  </w:pPr>
                  <w:r w:rsidRPr="00C373D4">
                    <w:rPr>
                      <w:rFonts w:hint="eastAsia"/>
                      <w:bCs/>
                      <w:lang w:eastAsia="zh-CN"/>
                    </w:rPr>
                    <w:t>First PRB prior to frequency hopping</w:t>
                  </w:r>
                </w:p>
              </w:tc>
              <w:tc>
                <w:tcPr>
                  <w:tcW w:w="2268" w:type="dxa"/>
                  <w:vAlign w:val="center"/>
                </w:tcPr>
                <w:p w14:paraId="3E6A9AAE" w14:textId="77777777" w:rsidR="00B54FCF" w:rsidRPr="00C373D4" w:rsidRDefault="00B54FCF" w:rsidP="00B54FCF">
                  <w:pPr>
                    <w:pStyle w:val="TAC"/>
                    <w:rPr>
                      <w:rFonts w:eastAsia="?? ??" w:cs="Arial"/>
                      <w:bCs/>
                      <w:lang w:eastAsia="zh-CN"/>
                    </w:rPr>
                  </w:pPr>
                  <w:r w:rsidRPr="00C373D4">
                    <w:rPr>
                      <w:rFonts w:eastAsia="?? ??" w:cs="Arial"/>
                      <w:bCs/>
                      <w:lang w:eastAsia="zh-CN"/>
                    </w:rPr>
                    <w:t>0</w:t>
                  </w:r>
                </w:p>
              </w:tc>
            </w:tr>
            <w:tr w:rsidR="00B54FCF" w:rsidRPr="00C373D4" w14:paraId="1F5803AB" w14:textId="77777777">
              <w:trPr>
                <w:cantSplit/>
                <w:jc w:val="center"/>
              </w:trPr>
              <w:tc>
                <w:tcPr>
                  <w:tcW w:w="3485" w:type="dxa"/>
                  <w:vAlign w:val="center"/>
                </w:tcPr>
                <w:p w14:paraId="586182F1" w14:textId="77777777" w:rsidR="00B54FCF" w:rsidRPr="00C373D4" w:rsidRDefault="00B54FCF" w:rsidP="00B54FCF">
                  <w:pPr>
                    <w:pStyle w:val="TAL"/>
                    <w:rPr>
                      <w:rFonts w:eastAsia="DengXian" w:cs="Arial"/>
                      <w:bCs/>
                      <w:lang w:eastAsia="zh-CN"/>
                    </w:rPr>
                  </w:pPr>
                  <w:r w:rsidRPr="00C373D4">
                    <w:rPr>
                      <w:bCs/>
                      <w:lang w:eastAsia="zh-CN"/>
                    </w:rPr>
                    <w:t>I</w:t>
                  </w:r>
                  <w:r w:rsidRPr="00C373D4">
                    <w:rPr>
                      <w:rFonts w:hint="eastAsia"/>
                      <w:bCs/>
                      <w:lang w:eastAsia="zh-CN"/>
                    </w:rPr>
                    <w:t>ntra-slot frequency hopping</w:t>
                  </w:r>
                </w:p>
              </w:tc>
              <w:tc>
                <w:tcPr>
                  <w:tcW w:w="2268" w:type="dxa"/>
                  <w:vAlign w:val="center"/>
                </w:tcPr>
                <w:p w14:paraId="2FE92C5F" w14:textId="77777777" w:rsidR="00B54FCF" w:rsidRPr="00C373D4" w:rsidRDefault="00B54FCF" w:rsidP="00B54FCF">
                  <w:pPr>
                    <w:pStyle w:val="TAC"/>
                    <w:rPr>
                      <w:rFonts w:eastAsia="DengXian" w:cs="Arial"/>
                      <w:bCs/>
                      <w:lang w:eastAsia="zh-CN"/>
                    </w:rPr>
                  </w:pPr>
                  <w:r w:rsidRPr="00C373D4">
                    <w:rPr>
                      <w:rFonts w:eastAsia="?? ??" w:cs="Arial"/>
                      <w:bCs/>
                      <w:lang w:eastAsia="zh-CN"/>
                    </w:rPr>
                    <w:t>enabled</w:t>
                  </w:r>
                </w:p>
              </w:tc>
            </w:tr>
            <w:tr w:rsidR="00B54FCF" w:rsidRPr="00C373D4" w14:paraId="12FC7F9E" w14:textId="77777777">
              <w:trPr>
                <w:cantSplit/>
                <w:jc w:val="center"/>
              </w:trPr>
              <w:tc>
                <w:tcPr>
                  <w:tcW w:w="3485" w:type="dxa"/>
                  <w:vAlign w:val="center"/>
                </w:tcPr>
                <w:p w14:paraId="0E9171B8" w14:textId="77777777" w:rsidR="00B54FCF" w:rsidRPr="00C373D4" w:rsidRDefault="00B54FCF" w:rsidP="00B54FCF">
                  <w:pPr>
                    <w:pStyle w:val="TAL"/>
                    <w:rPr>
                      <w:rFonts w:eastAsia="DengXian"/>
                      <w:bCs/>
                      <w:lang w:eastAsia="zh-CN"/>
                    </w:rPr>
                  </w:pPr>
                  <w:r w:rsidRPr="00C373D4">
                    <w:rPr>
                      <w:rFonts w:hint="eastAsia"/>
                      <w:bCs/>
                      <w:lang w:eastAsia="zh-CN"/>
                    </w:rPr>
                    <w:t>Frist PRB after frequency hopping</w:t>
                  </w:r>
                </w:p>
              </w:tc>
              <w:tc>
                <w:tcPr>
                  <w:tcW w:w="2268" w:type="dxa"/>
                  <w:vAlign w:val="center"/>
                </w:tcPr>
                <w:p w14:paraId="7CC454F7" w14:textId="77777777" w:rsidR="00B54FCF" w:rsidRPr="00C373D4" w:rsidRDefault="00B54FCF" w:rsidP="00B54FCF">
                  <w:pPr>
                    <w:pStyle w:val="TAC"/>
                    <w:rPr>
                      <w:rFonts w:eastAsia="DengXian" w:cs="Arial"/>
                      <w:bCs/>
                      <w:lang w:eastAsia="zh-CN"/>
                    </w:rPr>
                  </w:pPr>
                  <w:r w:rsidRPr="00C373D4">
                    <w:rPr>
                      <w:rFonts w:eastAsia="?? ??" w:cs="Arial"/>
                      <w:bCs/>
                      <w:lang w:eastAsia="zh-CN"/>
                    </w:rPr>
                    <w:t xml:space="preserve">The largest PRB index </w:t>
                  </w:r>
                  <w:r w:rsidRPr="00C373D4">
                    <w:rPr>
                      <w:bCs/>
                    </w:rPr>
                    <w:t xml:space="preserve">– </w:t>
                  </w:r>
                  <w:r w:rsidRPr="00C373D4">
                    <w:rPr>
                      <w:rFonts w:hint="eastAsia"/>
                      <w:bCs/>
                      <w:lang w:eastAsia="zh-CN"/>
                    </w:rPr>
                    <w:t>(Number of PRBs</w:t>
                  </w:r>
                  <w:r w:rsidRPr="00C373D4">
                    <w:rPr>
                      <w:bCs/>
                      <w:lang w:eastAsia="zh-CN"/>
                    </w:rPr>
                    <w:t xml:space="preserve"> </w:t>
                  </w:r>
                  <w:r w:rsidRPr="00C373D4">
                    <w:rPr>
                      <w:rFonts w:cs="Arial"/>
                      <w:bCs/>
                    </w:rPr>
                    <w:t xml:space="preserve">– </w:t>
                  </w:r>
                  <w:r w:rsidRPr="00C373D4">
                    <w:rPr>
                      <w:rFonts w:hint="eastAsia"/>
                      <w:bCs/>
                      <w:lang w:eastAsia="zh-CN"/>
                    </w:rPr>
                    <w:t>1)</w:t>
                  </w:r>
                </w:p>
              </w:tc>
            </w:tr>
            <w:tr w:rsidR="00B54FCF" w:rsidRPr="00C373D4" w14:paraId="4F34D4E9" w14:textId="77777777">
              <w:trPr>
                <w:cantSplit/>
                <w:jc w:val="center"/>
              </w:trPr>
              <w:tc>
                <w:tcPr>
                  <w:tcW w:w="3485" w:type="dxa"/>
                  <w:vAlign w:val="center"/>
                </w:tcPr>
                <w:p w14:paraId="7BB89BD9" w14:textId="77777777" w:rsidR="00B54FCF" w:rsidRPr="00C373D4" w:rsidRDefault="00B54FCF" w:rsidP="00B54FCF">
                  <w:pPr>
                    <w:pStyle w:val="TAL"/>
                    <w:rPr>
                      <w:rFonts w:eastAsia="DengXian"/>
                      <w:bCs/>
                      <w:lang w:eastAsia="zh-CN"/>
                    </w:rPr>
                  </w:pPr>
                  <w:r w:rsidRPr="00C373D4">
                    <w:rPr>
                      <w:rFonts w:hint="eastAsia"/>
                      <w:bCs/>
                      <w:lang w:eastAsia="zh-CN"/>
                    </w:rPr>
                    <w:t>Number of PRBs</w:t>
                  </w:r>
                </w:p>
              </w:tc>
              <w:tc>
                <w:tcPr>
                  <w:tcW w:w="2268" w:type="dxa"/>
                </w:tcPr>
                <w:p w14:paraId="743FD0A9" w14:textId="77777777" w:rsidR="00B54FCF" w:rsidRPr="00C373D4" w:rsidRDefault="00B54FCF" w:rsidP="00B54FCF">
                  <w:pPr>
                    <w:pStyle w:val="TAC"/>
                    <w:rPr>
                      <w:rFonts w:eastAsia="DengXian" w:cs="Arial"/>
                      <w:bCs/>
                      <w:lang w:eastAsia="zh-CN"/>
                    </w:rPr>
                  </w:pPr>
                  <w:r w:rsidRPr="00C373D4">
                    <w:rPr>
                      <w:rFonts w:eastAsia="?? ??" w:cs="Arial"/>
                      <w:bCs/>
                      <w:lang w:eastAsia="zh-CN"/>
                    </w:rPr>
                    <w:t>9</w:t>
                  </w:r>
                </w:p>
              </w:tc>
            </w:tr>
            <w:tr w:rsidR="00B54FCF" w:rsidRPr="00C373D4" w14:paraId="5EF937BC" w14:textId="77777777">
              <w:trPr>
                <w:cantSplit/>
                <w:jc w:val="center"/>
              </w:trPr>
              <w:tc>
                <w:tcPr>
                  <w:tcW w:w="3485" w:type="dxa"/>
                  <w:vAlign w:val="center"/>
                </w:tcPr>
                <w:p w14:paraId="38D8CFAD" w14:textId="77777777" w:rsidR="00B54FCF" w:rsidRPr="00C373D4" w:rsidRDefault="00B54FCF" w:rsidP="00B54FCF">
                  <w:pPr>
                    <w:pStyle w:val="TAL"/>
                    <w:rPr>
                      <w:rFonts w:eastAsia="DengXian"/>
                      <w:bCs/>
                      <w:lang w:eastAsia="zh-CN"/>
                    </w:rPr>
                  </w:pPr>
                  <w:r w:rsidRPr="00C373D4">
                    <w:rPr>
                      <w:rFonts w:hint="eastAsia"/>
                      <w:bCs/>
                      <w:lang w:eastAsia="zh-CN"/>
                    </w:rPr>
                    <w:t>Number of symbols</w:t>
                  </w:r>
                </w:p>
              </w:tc>
              <w:tc>
                <w:tcPr>
                  <w:tcW w:w="2268" w:type="dxa"/>
                </w:tcPr>
                <w:p w14:paraId="70A4024D" w14:textId="77777777" w:rsidR="00B54FCF" w:rsidRPr="00C373D4" w:rsidRDefault="00B54FCF" w:rsidP="00B54FCF">
                  <w:pPr>
                    <w:pStyle w:val="TAC"/>
                    <w:rPr>
                      <w:rFonts w:eastAsia="DengXian" w:cs="Arial"/>
                      <w:bCs/>
                      <w:lang w:eastAsia="zh-CN"/>
                    </w:rPr>
                  </w:pPr>
                  <w:r w:rsidRPr="00C373D4">
                    <w:rPr>
                      <w:rFonts w:eastAsia="?? ??" w:cs="Arial"/>
                      <w:bCs/>
                      <w:lang w:eastAsia="zh-CN"/>
                    </w:rPr>
                    <w:t>2</w:t>
                  </w:r>
                </w:p>
              </w:tc>
            </w:tr>
            <w:tr w:rsidR="00B54FCF" w:rsidRPr="00C373D4" w14:paraId="063020B7" w14:textId="77777777">
              <w:trPr>
                <w:cantSplit/>
                <w:jc w:val="center"/>
              </w:trPr>
              <w:tc>
                <w:tcPr>
                  <w:tcW w:w="3485" w:type="dxa"/>
                  <w:vAlign w:val="center"/>
                </w:tcPr>
                <w:p w14:paraId="19DC1991" w14:textId="77777777" w:rsidR="00B54FCF" w:rsidRPr="00C373D4" w:rsidRDefault="00B54FCF" w:rsidP="00B54FCF">
                  <w:pPr>
                    <w:pStyle w:val="TAL"/>
                    <w:rPr>
                      <w:rFonts w:eastAsia="DengXian"/>
                      <w:bCs/>
                      <w:lang w:eastAsia="zh-CN"/>
                    </w:rPr>
                  </w:pPr>
                  <w:r w:rsidRPr="00C373D4">
                    <w:rPr>
                      <w:rFonts w:hint="eastAsia"/>
                      <w:bCs/>
                      <w:lang w:eastAsia="zh-CN"/>
                    </w:rPr>
                    <w:t>The number of UCI information bits</w:t>
                  </w:r>
                </w:p>
              </w:tc>
              <w:tc>
                <w:tcPr>
                  <w:tcW w:w="2268" w:type="dxa"/>
                </w:tcPr>
                <w:p w14:paraId="2BCD833A" w14:textId="77777777" w:rsidR="00B54FCF" w:rsidRPr="00C373D4" w:rsidRDefault="00B54FCF" w:rsidP="00B54FCF">
                  <w:pPr>
                    <w:pStyle w:val="TAC"/>
                    <w:rPr>
                      <w:bCs/>
                      <w:lang w:eastAsia="zh-CN"/>
                    </w:rPr>
                  </w:pPr>
                  <w:r w:rsidRPr="00C373D4">
                    <w:rPr>
                      <w:bCs/>
                      <w:lang w:eastAsia="zh-CN"/>
                    </w:rPr>
                    <w:t>22</w:t>
                  </w:r>
                </w:p>
              </w:tc>
            </w:tr>
            <w:tr w:rsidR="00B54FCF" w:rsidRPr="00C373D4" w14:paraId="39E1E9FB" w14:textId="77777777">
              <w:trPr>
                <w:cantSplit/>
                <w:jc w:val="center"/>
              </w:trPr>
              <w:tc>
                <w:tcPr>
                  <w:tcW w:w="3485" w:type="dxa"/>
                  <w:vAlign w:val="center"/>
                </w:tcPr>
                <w:p w14:paraId="7F63BB62" w14:textId="77777777" w:rsidR="00B54FCF" w:rsidRPr="00C373D4" w:rsidRDefault="00B54FCF" w:rsidP="00B54FCF">
                  <w:pPr>
                    <w:pStyle w:val="TAL"/>
                    <w:rPr>
                      <w:bCs/>
                      <w:lang w:eastAsia="zh-CN"/>
                    </w:rPr>
                  </w:pPr>
                  <w:r w:rsidRPr="00C373D4">
                    <w:rPr>
                      <w:rFonts w:hint="eastAsia"/>
                      <w:bCs/>
                      <w:lang w:eastAsia="zh-CN"/>
                    </w:rPr>
                    <w:t>First symbol</w:t>
                  </w:r>
                </w:p>
              </w:tc>
              <w:tc>
                <w:tcPr>
                  <w:tcW w:w="2268" w:type="dxa"/>
                </w:tcPr>
                <w:p w14:paraId="30189391" w14:textId="77777777" w:rsidR="00B54FCF" w:rsidRPr="00C373D4" w:rsidRDefault="00B54FCF" w:rsidP="00B54FCF">
                  <w:pPr>
                    <w:pStyle w:val="TAC"/>
                    <w:rPr>
                      <w:bCs/>
                      <w:lang w:eastAsia="zh-CN"/>
                    </w:rPr>
                  </w:pPr>
                  <w:r w:rsidRPr="00C373D4">
                    <w:rPr>
                      <w:bCs/>
                      <w:lang w:eastAsia="zh-CN"/>
                    </w:rPr>
                    <w:t>12</w:t>
                  </w:r>
                </w:p>
              </w:tc>
            </w:tr>
            <w:tr w:rsidR="00B54FCF" w:rsidRPr="00C373D4" w14:paraId="7E20F5BA" w14:textId="77777777">
              <w:trPr>
                <w:cantSplit/>
                <w:jc w:val="center"/>
              </w:trPr>
              <w:tc>
                <w:tcPr>
                  <w:tcW w:w="3485" w:type="dxa"/>
                  <w:vAlign w:val="center"/>
                </w:tcPr>
                <w:p w14:paraId="2ADA26E4" w14:textId="77777777" w:rsidR="00B54FCF" w:rsidRPr="00C373D4" w:rsidRDefault="00B54FCF" w:rsidP="00B54FCF">
                  <w:pPr>
                    <w:pStyle w:val="TAL"/>
                    <w:rPr>
                      <w:bCs/>
                      <w:lang w:eastAsia="zh-CN"/>
                    </w:rPr>
                  </w:pPr>
                  <w:r w:rsidRPr="00C373D4">
                    <w:rPr>
                      <w:rFonts w:hint="eastAsia"/>
                      <w:bCs/>
                      <w:lang w:eastAsia="zh-CN"/>
                    </w:rPr>
                    <w:t>DM-RS sequence generation</w:t>
                  </w:r>
                </w:p>
              </w:tc>
              <w:tc>
                <w:tcPr>
                  <w:tcW w:w="2268" w:type="dxa"/>
                </w:tcPr>
                <w:p w14:paraId="0E12B11A" w14:textId="77777777" w:rsidR="00B54FCF" w:rsidRPr="00C373D4" w:rsidRDefault="00B54FCF" w:rsidP="00B54FCF">
                  <w:pPr>
                    <w:pStyle w:val="TAC"/>
                    <w:rPr>
                      <w:bCs/>
                      <w:lang w:eastAsia="zh-CN"/>
                    </w:rPr>
                  </w:pPr>
                  <w:r w:rsidRPr="00C373D4">
                    <w:rPr>
                      <w:rFonts w:cs="Arial"/>
                      <w:bCs/>
                      <w:i/>
                      <w:szCs w:val="18"/>
                    </w:rPr>
                    <w:t>N</w:t>
                  </w:r>
                  <w:r w:rsidRPr="00C373D4">
                    <w:rPr>
                      <w:rFonts w:cs="Arial"/>
                      <w:bCs/>
                      <w:i/>
                      <w:szCs w:val="18"/>
                      <w:vertAlign w:val="subscript"/>
                    </w:rPr>
                    <w:t>ID</w:t>
                  </w:r>
                  <w:r w:rsidRPr="00C373D4">
                    <w:rPr>
                      <w:rFonts w:cs="Arial"/>
                      <w:bCs/>
                      <w:vertAlign w:val="superscript"/>
                    </w:rPr>
                    <w:t>0</w:t>
                  </w:r>
                  <w:r w:rsidRPr="00C373D4">
                    <w:rPr>
                      <w:rFonts w:cs="Arial"/>
                      <w:bCs/>
                      <w:szCs w:val="18"/>
                    </w:rPr>
                    <w:t>=0</w:t>
                  </w:r>
                </w:p>
              </w:tc>
            </w:tr>
            <w:tr w:rsidR="00B54FCF" w:rsidRPr="00D46676" w14:paraId="49DF13DD" w14:textId="77777777">
              <w:trPr>
                <w:cantSplit/>
                <w:jc w:val="center"/>
              </w:trPr>
              <w:tc>
                <w:tcPr>
                  <w:tcW w:w="3485" w:type="dxa"/>
                  <w:vAlign w:val="center"/>
                </w:tcPr>
                <w:p w14:paraId="517FE51E" w14:textId="77777777" w:rsidR="00B54FCF" w:rsidRPr="00C373D4" w:rsidRDefault="00B54FCF" w:rsidP="00B54FCF">
                  <w:pPr>
                    <w:pStyle w:val="TAL"/>
                    <w:rPr>
                      <w:bCs/>
                      <w:lang w:eastAsia="zh-CN"/>
                    </w:rPr>
                  </w:pPr>
                  <w:r w:rsidRPr="00C373D4">
                    <w:rPr>
                      <w:rFonts w:hint="eastAsia"/>
                      <w:bCs/>
                      <w:lang w:eastAsia="zh-CN"/>
                    </w:rPr>
                    <w:t>T</w:t>
                  </w:r>
                  <w:r w:rsidRPr="00C373D4">
                    <w:rPr>
                      <w:bCs/>
                      <w:lang w:eastAsia="zh-CN"/>
                    </w:rPr>
                    <w:t xml:space="preserve">est metric </w:t>
                  </w:r>
                </w:p>
              </w:tc>
              <w:tc>
                <w:tcPr>
                  <w:tcW w:w="2268" w:type="dxa"/>
                </w:tcPr>
                <w:p w14:paraId="3285962D" w14:textId="77777777" w:rsidR="00B54FCF" w:rsidRPr="00D46676" w:rsidRDefault="00B54FCF" w:rsidP="00B54FCF">
                  <w:pPr>
                    <w:pStyle w:val="TAC"/>
                    <w:rPr>
                      <w:rFonts w:cs="Arial"/>
                      <w:bCs/>
                      <w:iCs/>
                      <w:szCs w:val="18"/>
                      <w:lang w:eastAsia="zh-CN"/>
                    </w:rPr>
                  </w:pPr>
                  <w:r w:rsidRPr="00C373D4">
                    <w:rPr>
                      <w:rFonts w:cs="Arial"/>
                      <w:bCs/>
                      <w:iCs/>
                      <w:szCs w:val="18"/>
                      <w:lang w:eastAsia="zh-CN"/>
                    </w:rPr>
                    <w:t>BLER</w:t>
                  </w:r>
                  <w:r w:rsidRPr="00D46676">
                    <w:rPr>
                      <w:rFonts w:cs="Arial"/>
                      <w:bCs/>
                      <w:iCs/>
                      <w:szCs w:val="18"/>
                      <w:lang w:eastAsia="zh-CN"/>
                    </w:rPr>
                    <w:t xml:space="preserve"> </w:t>
                  </w:r>
                </w:p>
              </w:tc>
            </w:tr>
          </w:tbl>
          <w:p w14:paraId="599D2291" w14:textId="17F603A1" w:rsidR="00964A49" w:rsidRPr="008E67BC" w:rsidRDefault="00964A49" w:rsidP="009D4D4A"/>
        </w:tc>
      </w:tr>
    </w:tbl>
    <w:p w14:paraId="49F030BE" w14:textId="77777777" w:rsidR="009F090F" w:rsidRDefault="009F090F" w:rsidP="00C06D48">
      <w:pPr>
        <w:spacing w:after="120"/>
        <w:rPr>
          <w:color w:val="0070C0"/>
          <w:szCs w:val="24"/>
          <w:lang w:eastAsia="zh-CN"/>
        </w:rPr>
      </w:pPr>
    </w:p>
    <w:p w14:paraId="4E4B13F9" w14:textId="77777777" w:rsidR="009F090F" w:rsidRPr="008E67BC" w:rsidRDefault="009F090F" w:rsidP="00C06D48">
      <w:pPr>
        <w:spacing w:after="120"/>
        <w:rPr>
          <w:color w:val="0070C0"/>
          <w:szCs w:val="24"/>
          <w:lang w:eastAsia="zh-CN"/>
        </w:rPr>
      </w:pPr>
    </w:p>
    <w:p w14:paraId="294E76F4" w14:textId="3494CF22" w:rsidR="00715C46" w:rsidRPr="008E67BC" w:rsidRDefault="00715C46" w:rsidP="00715C46">
      <w:pPr>
        <w:pStyle w:val="Heading4"/>
      </w:pPr>
      <w:r w:rsidRPr="008E67BC">
        <w:lastRenderedPageBreak/>
        <w:t xml:space="preserve">Issue </w:t>
      </w:r>
      <w:r w:rsidR="00D81FA6" w:rsidRPr="008E67BC">
        <w:t>2</w:t>
      </w:r>
      <w:r w:rsidRPr="008E67BC">
        <w:t>-</w:t>
      </w:r>
      <w:r w:rsidR="00D81FA6" w:rsidRPr="008E67BC">
        <w:t>3</w:t>
      </w:r>
      <w:r w:rsidRPr="008E67BC">
        <w:t>-</w:t>
      </w:r>
      <w:r w:rsidR="00D81FA6" w:rsidRPr="008E67BC">
        <w:t>1</w:t>
      </w:r>
      <w:r w:rsidRPr="008E67BC">
        <w:t xml:space="preserve">: Introduction of PUCCH </w:t>
      </w:r>
      <w:r w:rsidR="00AF0856" w:rsidRPr="008E67BC">
        <w:t>requirements</w:t>
      </w:r>
      <w:r w:rsidR="006223ED">
        <w:t xml:space="preserve"> for</w:t>
      </w:r>
      <w:r w:rsidR="00580EB9">
        <w:t xml:space="preserve"> formats other than 2</w:t>
      </w:r>
    </w:p>
    <w:p w14:paraId="0FF52060" w14:textId="77777777" w:rsidR="00715C46" w:rsidRPr="008E67BC"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EEA0302" w14:textId="41B99AD9" w:rsidR="00580EB9" w:rsidRDefault="00580EB9" w:rsidP="00580EB9">
      <w:pPr>
        <w:pStyle w:val="ListParagraph"/>
        <w:numPr>
          <w:ilvl w:val="1"/>
          <w:numId w:val="1"/>
        </w:numPr>
        <w:spacing w:before="120" w:after="120"/>
        <w:ind w:firstLineChars="0"/>
        <w:rPr>
          <w:rFonts w:eastAsia="Yu Mincho"/>
        </w:rPr>
      </w:pPr>
      <w:r w:rsidRPr="00167C49">
        <w:rPr>
          <w:rFonts w:eastAsia="Yu Mincho"/>
          <w:b/>
          <w:bCs/>
        </w:rPr>
        <w:t>Proposal 4</w:t>
      </w:r>
      <w:r>
        <w:rPr>
          <w:rFonts w:eastAsia="Yu Mincho"/>
        </w:rPr>
        <w:t xml:space="preserve"> (</w:t>
      </w:r>
      <w:r w:rsidR="00167C49">
        <w:rPr>
          <w:rFonts w:eastAsia="Yu Mincho"/>
        </w:rPr>
        <w:t>Ericsson</w:t>
      </w:r>
      <w:r>
        <w:rPr>
          <w:rFonts w:eastAsia="Yu Mincho"/>
        </w:rPr>
        <w:t xml:space="preserve">): </w:t>
      </w:r>
      <w:r w:rsidRPr="00580EB9">
        <w:rPr>
          <w:rFonts w:eastAsia="Yu Mincho"/>
        </w:rPr>
        <w:t>Only introduce new demodulation requirement for PUCCH format 2 with 3MHz CBW.</w:t>
      </w:r>
    </w:p>
    <w:p w14:paraId="315908C1" w14:textId="5EB2E164" w:rsidR="0047737C" w:rsidRPr="0047737C" w:rsidRDefault="0047737C" w:rsidP="0047737C">
      <w:pPr>
        <w:pStyle w:val="ListParagraph"/>
        <w:numPr>
          <w:ilvl w:val="1"/>
          <w:numId w:val="1"/>
        </w:numPr>
        <w:spacing w:before="120" w:after="120"/>
        <w:ind w:firstLineChars="0"/>
        <w:rPr>
          <w:rFonts w:eastAsia="Yu Mincho"/>
        </w:rPr>
      </w:pPr>
      <w:r w:rsidRPr="0047737C">
        <w:rPr>
          <w:rFonts w:eastAsia="Yu Mincho"/>
        </w:rPr>
        <w:t>Observation 4</w:t>
      </w:r>
      <w:r>
        <w:rPr>
          <w:rFonts w:eastAsia="Yu Mincho"/>
        </w:rPr>
        <w:t xml:space="preserve"> (Samsung)</w:t>
      </w:r>
      <w:r w:rsidRPr="0047737C">
        <w:rPr>
          <w:rFonts w:eastAsia="Yu Mincho"/>
        </w:rPr>
        <w:t>: Compared with 5MHz CWB, the similar performance can be achieved for 3MHz with both 12 RB and 15RB.</w:t>
      </w:r>
    </w:p>
    <w:p w14:paraId="559A4EE1" w14:textId="31C1362F" w:rsidR="0047737C" w:rsidRDefault="0047737C" w:rsidP="0047737C">
      <w:pPr>
        <w:pStyle w:val="ListParagraph"/>
        <w:numPr>
          <w:ilvl w:val="1"/>
          <w:numId w:val="1"/>
        </w:numPr>
        <w:spacing w:before="120" w:after="120"/>
        <w:ind w:firstLineChars="0"/>
        <w:rPr>
          <w:rFonts w:eastAsia="Yu Mincho"/>
        </w:rPr>
      </w:pPr>
      <w:r w:rsidRPr="0047737C">
        <w:rPr>
          <w:rFonts w:eastAsia="Yu Mincho"/>
        </w:rPr>
        <w:t>Observation 5</w:t>
      </w:r>
      <w:r>
        <w:rPr>
          <w:rFonts w:eastAsia="Yu Mincho"/>
        </w:rPr>
        <w:t xml:space="preserve"> (Samsung)</w:t>
      </w:r>
      <w:r w:rsidRPr="0047737C">
        <w:rPr>
          <w:rFonts w:eastAsia="Yu Mincho"/>
        </w:rPr>
        <w:t>: With limited RB, the frequency diversity gain with frequency hopping is reduced compared with larger number of RB.</w:t>
      </w:r>
    </w:p>
    <w:p w14:paraId="39B380A9" w14:textId="64C800B2" w:rsidR="0047737C" w:rsidRDefault="0047737C" w:rsidP="0047737C">
      <w:pPr>
        <w:pStyle w:val="ListParagraph"/>
        <w:numPr>
          <w:ilvl w:val="1"/>
          <w:numId w:val="1"/>
        </w:numPr>
        <w:spacing w:before="120" w:after="120"/>
        <w:ind w:firstLineChars="0"/>
        <w:rPr>
          <w:rFonts w:eastAsia="Yu Mincho"/>
        </w:rPr>
      </w:pPr>
      <w:r w:rsidRPr="00B800DC">
        <w:rPr>
          <w:rFonts w:eastAsia="Yu Mincho"/>
          <w:b/>
          <w:bCs/>
        </w:rPr>
        <w:t>Proposal 3</w:t>
      </w:r>
      <w:r>
        <w:rPr>
          <w:rFonts w:eastAsia="Yu Mincho"/>
        </w:rPr>
        <w:t xml:space="preserve"> (Samsung)</w:t>
      </w:r>
      <w:r w:rsidRPr="00B800DC">
        <w:rPr>
          <w:rFonts w:eastAsia="Yu Mincho"/>
        </w:rPr>
        <w:t xml:space="preserve">: The same PUCCH formats can be considered to specify the related PUCCH requirement with </w:t>
      </w:r>
      <w:proofErr w:type="gramStart"/>
      <w:r w:rsidRPr="00B800DC">
        <w:rPr>
          <w:rFonts w:eastAsia="Yu Mincho"/>
        </w:rPr>
        <w:t>3MHz</w:t>
      </w:r>
      <w:proofErr w:type="gramEnd"/>
    </w:p>
    <w:p w14:paraId="021A02AA" w14:textId="14EA2333" w:rsidR="006B6BE4" w:rsidRDefault="006B6BE4" w:rsidP="0047737C">
      <w:pPr>
        <w:pStyle w:val="ListParagraph"/>
        <w:numPr>
          <w:ilvl w:val="1"/>
          <w:numId w:val="1"/>
        </w:numPr>
        <w:spacing w:before="120" w:after="120"/>
        <w:ind w:firstLineChars="0"/>
        <w:rPr>
          <w:rFonts w:eastAsia="Yu Mincho"/>
        </w:rPr>
      </w:pPr>
      <w:r w:rsidRPr="006B6BE4">
        <w:rPr>
          <w:rFonts w:eastAsia="Yu Mincho"/>
        </w:rPr>
        <w:t>Observation 1</w:t>
      </w:r>
      <w:r>
        <w:rPr>
          <w:rFonts w:eastAsia="Yu Mincho"/>
        </w:rPr>
        <w:t>(WH)</w:t>
      </w:r>
      <w:r w:rsidRPr="006B6BE4">
        <w:rPr>
          <w:rFonts w:eastAsia="Yu Mincho"/>
        </w:rPr>
        <w:t>: Given the agreement that there are no BSs that support only less than 5MHz, it’s meaningless to define 3MHz requirements for PUSCH/PUCCH since it will never be tested.</w:t>
      </w:r>
    </w:p>
    <w:p w14:paraId="037B25FA" w14:textId="6082E25F" w:rsidR="001B7D6C" w:rsidRPr="0047737C" w:rsidRDefault="001B7D6C" w:rsidP="0047737C">
      <w:pPr>
        <w:pStyle w:val="ListParagraph"/>
        <w:numPr>
          <w:ilvl w:val="1"/>
          <w:numId w:val="1"/>
        </w:numPr>
        <w:spacing w:before="120" w:after="120"/>
        <w:ind w:firstLineChars="0"/>
        <w:rPr>
          <w:rFonts w:eastAsia="Yu Mincho"/>
        </w:rPr>
      </w:pPr>
      <w:r w:rsidRPr="006B6BE4">
        <w:rPr>
          <w:rFonts w:eastAsia="Yu Mincho"/>
          <w:b/>
          <w:bCs/>
        </w:rPr>
        <w:t>Proposal 2</w:t>
      </w:r>
      <w:r>
        <w:rPr>
          <w:rFonts w:eastAsia="Yu Mincho"/>
        </w:rPr>
        <w:t xml:space="preserve"> (HW)</w:t>
      </w:r>
      <w:r w:rsidRPr="001B7D6C">
        <w:rPr>
          <w:rFonts w:eastAsia="Yu Mincho"/>
        </w:rPr>
        <w:t>: Not introduce requirements for other PUCCH formats except for PF2 based on the observation1.</w:t>
      </w:r>
    </w:p>
    <w:p w14:paraId="65085A19" w14:textId="77777777" w:rsidR="00715C46" w:rsidRPr="008E67BC"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F3C5603" w14:textId="1AB4CA04" w:rsidR="00307F3F" w:rsidRPr="008E67BC" w:rsidRDefault="009A7498" w:rsidP="0047737C">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67BC">
        <w:rPr>
          <w:rFonts w:eastAsia="SimSun"/>
          <w:szCs w:val="24"/>
          <w:lang w:eastAsia="zh-CN"/>
        </w:rPr>
        <w:t>Option 1 [Ericsson</w:t>
      </w:r>
      <w:r w:rsidR="001B7D6C">
        <w:rPr>
          <w:rFonts w:eastAsia="SimSun"/>
          <w:szCs w:val="24"/>
          <w:lang w:eastAsia="zh-CN"/>
        </w:rPr>
        <w:t>, HW</w:t>
      </w:r>
      <w:r w:rsidR="006752DE">
        <w:rPr>
          <w:rFonts w:eastAsia="SimSun"/>
          <w:szCs w:val="24"/>
          <w:lang w:eastAsia="zh-CN"/>
        </w:rPr>
        <w:t>, Nokia</w:t>
      </w:r>
      <w:r w:rsidRPr="008E67BC">
        <w:rPr>
          <w:rFonts w:eastAsia="SimSun"/>
          <w:szCs w:val="24"/>
          <w:lang w:eastAsia="zh-CN"/>
        </w:rPr>
        <w:t xml:space="preserve">]: </w:t>
      </w:r>
      <w:r w:rsidR="0047737C" w:rsidRPr="0047737C">
        <w:rPr>
          <w:rFonts w:eastAsia="SimSun"/>
          <w:szCs w:val="24"/>
          <w:lang w:eastAsia="zh-CN"/>
        </w:rPr>
        <w:t>Only introduce new demodulation requirement for PUCCH format 2 with 3MHz CBW.</w:t>
      </w:r>
    </w:p>
    <w:p w14:paraId="759E4810" w14:textId="1CD5264C" w:rsidR="009A7498" w:rsidRPr="008E67BC" w:rsidRDefault="009A7498" w:rsidP="009A7498">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67BC">
        <w:rPr>
          <w:rFonts w:eastAsia="SimSun"/>
          <w:szCs w:val="24"/>
          <w:lang w:eastAsia="zh-CN"/>
        </w:rPr>
        <w:t>Option 2 [</w:t>
      </w:r>
      <w:r w:rsidR="0047737C">
        <w:rPr>
          <w:rFonts w:eastAsia="SimSun"/>
          <w:szCs w:val="24"/>
          <w:lang w:eastAsia="zh-CN"/>
        </w:rPr>
        <w:t>Samsung</w:t>
      </w:r>
      <w:r w:rsidRPr="008E67BC">
        <w:rPr>
          <w:rFonts w:eastAsia="SimSun"/>
          <w:szCs w:val="24"/>
          <w:lang w:eastAsia="zh-CN"/>
        </w:rPr>
        <w:t xml:space="preserve">]: </w:t>
      </w:r>
      <w:r w:rsidR="0047737C">
        <w:rPr>
          <w:rFonts w:eastAsia="SimSun"/>
          <w:szCs w:val="24"/>
          <w:lang w:eastAsia="zh-CN"/>
        </w:rPr>
        <w:t>Introduce</w:t>
      </w:r>
      <w:r w:rsidR="0047737C" w:rsidRPr="0047737C">
        <w:rPr>
          <w:rFonts w:eastAsia="SimSun"/>
          <w:szCs w:val="24"/>
          <w:lang w:eastAsia="zh-CN"/>
        </w:rPr>
        <w:t xml:space="preserve"> new demodulation requirement for PUCCH format </w:t>
      </w:r>
      <w:r w:rsidR="0047737C">
        <w:rPr>
          <w:rFonts w:eastAsia="SimSun"/>
          <w:szCs w:val="24"/>
          <w:lang w:eastAsia="zh-CN"/>
        </w:rPr>
        <w:t>0,</w:t>
      </w:r>
      <w:r w:rsidR="002629CD">
        <w:rPr>
          <w:rFonts w:eastAsia="SimSun"/>
          <w:szCs w:val="24"/>
          <w:lang w:eastAsia="zh-CN"/>
        </w:rPr>
        <w:t>1,3,4</w:t>
      </w:r>
      <w:r w:rsidR="0047737C" w:rsidRPr="0047737C">
        <w:rPr>
          <w:rFonts w:eastAsia="SimSun"/>
          <w:szCs w:val="24"/>
          <w:lang w:eastAsia="zh-CN"/>
        </w:rPr>
        <w:t xml:space="preserve"> with 3MHz CBW</w:t>
      </w:r>
      <w:r w:rsidR="002629CD">
        <w:rPr>
          <w:rFonts w:eastAsia="SimSun"/>
          <w:szCs w:val="24"/>
          <w:lang w:eastAsia="zh-CN"/>
        </w:rPr>
        <w:t xml:space="preserve"> with frequency hopping.</w:t>
      </w:r>
    </w:p>
    <w:p w14:paraId="45FE2FF0" w14:textId="77777777" w:rsidR="00715C46" w:rsidRPr="008E67BC"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4381EDC4" w14:textId="79513942" w:rsidR="00715C46" w:rsidRPr="008E67BC" w:rsidRDefault="002629CD" w:rsidP="00715C4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whe</w:t>
      </w:r>
      <w:r w:rsidR="00377CE4">
        <w:rPr>
          <w:color w:val="000000" w:themeColor="text1"/>
          <w:szCs w:val="24"/>
          <w:lang w:eastAsia="zh-CN"/>
        </w:rPr>
        <w:t>ther any other PDCCH requirements need to be introduced.</w:t>
      </w:r>
    </w:p>
    <w:p w14:paraId="40740623" w14:textId="77777777" w:rsidR="00715C46" w:rsidRDefault="00715C46" w:rsidP="00C06D48">
      <w:pPr>
        <w:spacing w:after="120"/>
        <w:rPr>
          <w:color w:val="0070C0"/>
          <w:szCs w:val="24"/>
          <w:lang w:eastAsia="zh-CN"/>
        </w:rPr>
      </w:pPr>
    </w:p>
    <w:p w14:paraId="15E37EB2" w14:textId="723C1088" w:rsidR="00771735" w:rsidRDefault="00771735" w:rsidP="00C06D48">
      <w:pPr>
        <w:spacing w:after="120"/>
        <w:rPr>
          <w:color w:val="0070C0"/>
          <w:szCs w:val="24"/>
          <w:lang w:val="en-150" w:eastAsia="zh-CN"/>
        </w:rPr>
      </w:pPr>
      <w:r>
        <w:rPr>
          <w:color w:val="0070C0"/>
          <w:szCs w:val="24"/>
          <w:lang w:val="en-150" w:eastAsia="zh-CN"/>
        </w:rPr>
        <w:t xml:space="preserve">Samsung: The idea is to guarantee the test coverage, but if we have other BWs then these requirements may not be necessary. </w:t>
      </w:r>
      <w:r w:rsidR="00EA258A">
        <w:rPr>
          <w:color w:val="0070C0"/>
          <w:szCs w:val="24"/>
          <w:lang w:val="en-150" w:eastAsia="zh-CN"/>
        </w:rPr>
        <w:t>Applicability rule is needed.</w:t>
      </w:r>
    </w:p>
    <w:p w14:paraId="60DA1F7D" w14:textId="77777777" w:rsidR="00EA258A" w:rsidRDefault="00EA258A" w:rsidP="00C06D48">
      <w:pPr>
        <w:spacing w:after="120"/>
        <w:rPr>
          <w:color w:val="0070C0"/>
          <w:szCs w:val="24"/>
          <w:lang w:val="en-150" w:eastAsia="zh-CN"/>
        </w:rPr>
      </w:pPr>
    </w:p>
    <w:p w14:paraId="2B313FC0" w14:textId="77777777" w:rsidR="00EA258A" w:rsidRPr="00EA258A" w:rsidRDefault="00EA258A" w:rsidP="00EA258A">
      <w:pPr>
        <w:spacing w:after="120"/>
        <w:rPr>
          <w:szCs w:val="24"/>
          <w:lang w:eastAsia="zh-CN"/>
        </w:rPr>
      </w:pPr>
      <w:r w:rsidRPr="00EA258A">
        <w:rPr>
          <w:szCs w:val="24"/>
          <w:highlight w:val="yellow"/>
          <w:lang w:eastAsia="zh-CN"/>
        </w:rPr>
        <w:t>Only introduce new demodulation requirement for PUCCH format 2 with 3MHz CBW.</w:t>
      </w:r>
    </w:p>
    <w:p w14:paraId="5F7BCB40" w14:textId="77777777" w:rsidR="00EA258A" w:rsidRPr="00771735" w:rsidRDefault="00EA258A" w:rsidP="00C06D48">
      <w:pPr>
        <w:spacing w:after="120"/>
        <w:rPr>
          <w:color w:val="0070C0"/>
          <w:szCs w:val="24"/>
          <w:lang w:val="en-150" w:eastAsia="zh-CN"/>
        </w:rPr>
      </w:pPr>
    </w:p>
    <w:p w14:paraId="78C507E8" w14:textId="77777777" w:rsidR="00771735" w:rsidRPr="008E67BC" w:rsidRDefault="00771735" w:rsidP="00C06D48">
      <w:pPr>
        <w:spacing w:after="120"/>
        <w:rPr>
          <w:color w:val="0070C0"/>
          <w:szCs w:val="24"/>
          <w:lang w:eastAsia="zh-CN"/>
        </w:rPr>
      </w:pPr>
    </w:p>
    <w:p w14:paraId="5F7D2B43" w14:textId="44707B94" w:rsidR="002B396E" w:rsidRPr="008E67BC" w:rsidRDefault="002B396E" w:rsidP="002B396E">
      <w:pPr>
        <w:pStyle w:val="Heading4"/>
      </w:pPr>
      <w:r w:rsidRPr="008E67BC">
        <w:t xml:space="preserve">Issue </w:t>
      </w:r>
      <w:r>
        <w:t>2</w:t>
      </w:r>
      <w:r w:rsidRPr="008E67BC">
        <w:t>-</w:t>
      </w:r>
      <w:r>
        <w:t>3</w:t>
      </w:r>
      <w:r w:rsidRPr="008E67BC">
        <w:t>-</w:t>
      </w:r>
      <w:r>
        <w:t>2</w:t>
      </w:r>
      <w:r w:rsidRPr="008E67BC">
        <w:t xml:space="preserve">: </w:t>
      </w:r>
      <w:r>
        <w:t>Applicability rules</w:t>
      </w:r>
    </w:p>
    <w:p w14:paraId="5FF18CFE" w14:textId="77777777" w:rsidR="002B396E" w:rsidRPr="008E67BC" w:rsidRDefault="002B396E" w:rsidP="002B39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50BAE7E8" w14:textId="77777777" w:rsidR="002B396E" w:rsidRDefault="002B396E" w:rsidP="002B396E">
      <w:pPr>
        <w:pStyle w:val="ListParagraph"/>
        <w:numPr>
          <w:ilvl w:val="1"/>
          <w:numId w:val="1"/>
        </w:numPr>
        <w:spacing w:before="120" w:after="120"/>
        <w:ind w:firstLineChars="0"/>
        <w:rPr>
          <w:rFonts w:eastAsia="Yu Mincho"/>
        </w:rPr>
      </w:pPr>
      <w:r w:rsidRPr="006752DE">
        <w:rPr>
          <w:rFonts w:eastAsia="Yu Mincho"/>
          <w:b/>
          <w:bCs/>
        </w:rPr>
        <w:t>Proposal 6</w:t>
      </w:r>
      <w:r>
        <w:rPr>
          <w:rFonts w:eastAsia="Yu Mincho"/>
        </w:rPr>
        <w:t xml:space="preserve"> (Nokia)</w:t>
      </w:r>
      <w:r w:rsidRPr="009F090F">
        <w:rPr>
          <w:rFonts w:eastAsia="Yu Mincho"/>
        </w:rPr>
        <w:t>: An Applicability rule shall be introduced into TS 38.141 to enable a base station declaring to support less than 5MHz to conduct a new test with only Format 2 for PUCCH, and skip the legacy 5MHz test, wording FFS.</w:t>
      </w:r>
    </w:p>
    <w:p w14:paraId="2D5F7DE2" w14:textId="77777777" w:rsidR="002B396E" w:rsidRDefault="002B396E" w:rsidP="002B396E">
      <w:pPr>
        <w:pStyle w:val="ListParagraph"/>
        <w:numPr>
          <w:ilvl w:val="1"/>
          <w:numId w:val="1"/>
        </w:numPr>
        <w:spacing w:before="120" w:after="120"/>
        <w:ind w:firstLineChars="0"/>
        <w:rPr>
          <w:rFonts w:eastAsia="Yu Mincho"/>
        </w:rPr>
      </w:pPr>
      <w:r w:rsidRPr="002B396E">
        <w:rPr>
          <w:rFonts w:eastAsia="Yu Mincho"/>
          <w:b/>
          <w:bCs/>
        </w:rPr>
        <w:t>Proposal 5</w:t>
      </w:r>
      <w:r>
        <w:rPr>
          <w:rFonts w:eastAsia="Yu Mincho"/>
        </w:rPr>
        <w:t xml:space="preserve"> (Ericsson): </w:t>
      </w:r>
      <w:r w:rsidRPr="006752DE">
        <w:rPr>
          <w:rFonts w:eastAsia="Yu Mincho"/>
        </w:rPr>
        <w:t>Consider following applicability rule for PUCCH less than 5MHz in normal mode at the starting point.</w:t>
      </w:r>
    </w:p>
    <w:p w14:paraId="436D0F55" w14:textId="77777777" w:rsidR="002B396E" w:rsidRPr="006752DE" w:rsidRDefault="002B396E" w:rsidP="002B396E">
      <w:pPr>
        <w:pStyle w:val="ListParagraph"/>
        <w:numPr>
          <w:ilvl w:val="2"/>
          <w:numId w:val="1"/>
        </w:numPr>
        <w:spacing w:before="120" w:after="120"/>
        <w:ind w:firstLineChars="0"/>
        <w:rPr>
          <w:rFonts w:eastAsia="Yu Mincho"/>
        </w:rPr>
      </w:pPr>
      <w:r w:rsidRPr="006752DE">
        <w:rPr>
          <w:rFonts w:eastAsia="Yu Mincho"/>
        </w:rPr>
        <w:t xml:space="preserve">Unless otherwise stated, the tests for less than 5MHz channel bandwidth shall be done for the BS support it (see </w:t>
      </w:r>
      <w:proofErr w:type="spellStart"/>
      <w:r w:rsidRPr="006752DE">
        <w:rPr>
          <w:rFonts w:eastAsia="Yu Mincho"/>
        </w:rPr>
        <w:t>D.xxx</w:t>
      </w:r>
      <w:proofErr w:type="spellEnd"/>
      <w:r w:rsidRPr="006752DE">
        <w:rPr>
          <w:rFonts w:eastAsia="Yu Mincho"/>
        </w:rPr>
        <w:t xml:space="preserve"> in table 4.6-1).</w:t>
      </w:r>
    </w:p>
    <w:p w14:paraId="54A088A8" w14:textId="77777777" w:rsidR="002B396E" w:rsidRPr="008E67BC" w:rsidRDefault="002B396E" w:rsidP="002B39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2DA776BD" w14:textId="01C4264A" w:rsidR="002B396E" w:rsidRPr="008E67BC" w:rsidRDefault="00ED7336" w:rsidP="002B396E">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Further discuss how </w:t>
      </w:r>
      <w:r w:rsidR="002D26EF">
        <w:rPr>
          <w:color w:val="000000" w:themeColor="text1"/>
          <w:szCs w:val="24"/>
          <w:lang w:eastAsia="zh-CN"/>
        </w:rPr>
        <w:t>to introduce applicability rules</w:t>
      </w:r>
      <w:r w:rsidR="00755F4B">
        <w:rPr>
          <w:color w:val="000000" w:themeColor="text1"/>
          <w:szCs w:val="24"/>
          <w:lang w:eastAsia="zh-CN"/>
        </w:rPr>
        <w:t xml:space="preserve"> based on proposal above.</w:t>
      </w:r>
    </w:p>
    <w:p w14:paraId="0D6F70C7" w14:textId="77777777" w:rsidR="009B301A" w:rsidRDefault="009B301A" w:rsidP="00C06D48">
      <w:pPr>
        <w:spacing w:after="120"/>
        <w:rPr>
          <w:color w:val="0070C0"/>
          <w:szCs w:val="24"/>
          <w:lang w:eastAsia="zh-CN"/>
        </w:rPr>
      </w:pPr>
    </w:p>
    <w:p w14:paraId="27C502A0" w14:textId="4633ABC5" w:rsidR="00ED3E28" w:rsidRPr="006948DE" w:rsidRDefault="00EA258A" w:rsidP="00C06D48">
      <w:pPr>
        <w:spacing w:after="120"/>
        <w:rPr>
          <w:rFonts w:eastAsia="Yu Mincho"/>
          <w:lang w:val="en-150"/>
        </w:rPr>
      </w:pPr>
      <w:r w:rsidRPr="00CA79A1">
        <w:rPr>
          <w:rFonts w:eastAsia="Yu Mincho"/>
          <w:highlight w:val="yellow"/>
        </w:rPr>
        <w:lastRenderedPageBreak/>
        <w:t>An Applicability rule shall be introduced into TS 38.141 to enable a base station declaring to support less than 5MHz to conduct a new</w:t>
      </w:r>
      <w:r w:rsidR="008C5E5A" w:rsidRPr="00CA79A1">
        <w:rPr>
          <w:rFonts w:eastAsia="Yu Mincho"/>
          <w:highlight w:val="yellow"/>
          <w:lang w:val="en-150"/>
        </w:rPr>
        <w:t xml:space="preserve"> UCI BLER performance</w:t>
      </w:r>
      <w:r w:rsidRPr="00CA79A1">
        <w:rPr>
          <w:rFonts w:eastAsia="Yu Mincho"/>
          <w:highlight w:val="yellow"/>
        </w:rPr>
        <w:t xml:space="preserve"> test with only Format 2 for </w:t>
      </w:r>
      <w:proofErr w:type="gramStart"/>
      <w:r w:rsidRPr="00CA79A1">
        <w:rPr>
          <w:rFonts w:eastAsia="Yu Mincho"/>
          <w:highlight w:val="yellow"/>
        </w:rPr>
        <w:t>PUCCH, and</w:t>
      </w:r>
      <w:proofErr w:type="gramEnd"/>
      <w:r w:rsidRPr="00CA79A1">
        <w:rPr>
          <w:rFonts w:eastAsia="Yu Mincho"/>
          <w:highlight w:val="yellow"/>
        </w:rPr>
        <w:t xml:space="preserve"> skip the</w:t>
      </w:r>
      <w:r w:rsidR="008C5E5A" w:rsidRPr="00CA79A1">
        <w:rPr>
          <w:rFonts w:eastAsia="Yu Mincho"/>
          <w:highlight w:val="yellow"/>
          <w:lang w:val="en-150"/>
        </w:rPr>
        <w:t xml:space="preserve"> corresponding</w:t>
      </w:r>
      <w:r w:rsidRPr="00CA79A1">
        <w:rPr>
          <w:rFonts w:eastAsia="Yu Mincho"/>
          <w:highlight w:val="yellow"/>
        </w:rPr>
        <w:t xml:space="preserve"> legacy 5MHz </w:t>
      </w:r>
      <w:r w:rsidR="008D2AE1" w:rsidRPr="00CA79A1">
        <w:rPr>
          <w:rFonts w:eastAsia="Yu Mincho"/>
          <w:highlight w:val="yellow"/>
          <w:lang w:val="en-150"/>
        </w:rPr>
        <w:t>PUCCH Format 2 test</w:t>
      </w:r>
      <w:r w:rsidRPr="00CA79A1">
        <w:rPr>
          <w:rFonts w:eastAsia="Yu Mincho"/>
          <w:highlight w:val="yellow"/>
          <w:lang w:val="en-150"/>
        </w:rPr>
        <w:t>.</w:t>
      </w:r>
    </w:p>
    <w:p w14:paraId="5BE2DD3E" w14:textId="77777777" w:rsidR="00715C46" w:rsidRPr="008E67BC" w:rsidRDefault="00715C46" w:rsidP="00C06D48">
      <w:pPr>
        <w:spacing w:after="120"/>
        <w:rPr>
          <w:color w:val="0070C0"/>
          <w:szCs w:val="24"/>
          <w:lang w:eastAsia="zh-CN"/>
        </w:rPr>
      </w:pPr>
    </w:p>
    <w:p w14:paraId="61875E9D" w14:textId="70BBAB0C" w:rsidR="003F2687" w:rsidRPr="008E67BC" w:rsidRDefault="003F2687" w:rsidP="003F2687">
      <w:pPr>
        <w:pStyle w:val="Heading3"/>
        <w:rPr>
          <w:sz w:val="24"/>
          <w:szCs w:val="16"/>
          <w:lang w:val="en-US"/>
        </w:rPr>
      </w:pPr>
      <w:r w:rsidRPr="008E67BC">
        <w:rPr>
          <w:sz w:val="24"/>
          <w:szCs w:val="16"/>
          <w:lang w:val="en-US"/>
        </w:rPr>
        <w:t>Sub-topic 2-</w:t>
      </w:r>
      <w:r w:rsidR="00052D17" w:rsidRPr="008E67BC">
        <w:rPr>
          <w:sz w:val="24"/>
          <w:szCs w:val="16"/>
          <w:lang w:val="en-US"/>
        </w:rPr>
        <w:t>4</w:t>
      </w:r>
      <w:r w:rsidRPr="008E67BC">
        <w:rPr>
          <w:sz w:val="24"/>
          <w:szCs w:val="16"/>
          <w:lang w:val="en-US"/>
        </w:rPr>
        <w:t xml:space="preserve">: </w:t>
      </w:r>
      <w:r w:rsidR="00091447" w:rsidRPr="008E67BC">
        <w:rPr>
          <w:sz w:val="24"/>
          <w:szCs w:val="16"/>
          <w:lang w:val="en-US"/>
        </w:rPr>
        <w:t>RACH requirements</w:t>
      </w:r>
    </w:p>
    <w:p w14:paraId="2145A05A" w14:textId="77777777" w:rsidR="003F2687" w:rsidRPr="008E67BC" w:rsidRDefault="003F2687" w:rsidP="003F2687">
      <w:pPr>
        <w:rPr>
          <w:i/>
          <w:color w:val="0070C0"/>
          <w:lang w:eastAsia="zh-CN"/>
        </w:rPr>
      </w:pPr>
      <w:r w:rsidRPr="008E67BC">
        <w:rPr>
          <w:i/>
          <w:color w:val="0070C0"/>
          <w:lang w:eastAsia="zh-CN"/>
        </w:rPr>
        <w:t>Sub-topic description:</w:t>
      </w:r>
    </w:p>
    <w:p w14:paraId="1BE4258A" w14:textId="0BB0CC09" w:rsidR="00A72943" w:rsidRPr="008E67BC" w:rsidRDefault="00A72943" w:rsidP="00A72943">
      <w:pPr>
        <w:rPr>
          <w:lang w:eastAsia="zh-CN"/>
        </w:rPr>
      </w:pPr>
      <w:r w:rsidRPr="008E67BC">
        <w:rPr>
          <w:lang w:eastAsia="zh-CN"/>
        </w:rPr>
        <w:t>In this sub-topic the proposals related to the PRACH requirements for less than 5Mhz CBW are summarized.</w:t>
      </w:r>
    </w:p>
    <w:p w14:paraId="40A37593" w14:textId="77777777" w:rsidR="003F2687" w:rsidRPr="008E67BC" w:rsidRDefault="003F2687" w:rsidP="003F2687">
      <w:pPr>
        <w:rPr>
          <w:lang w:eastAsia="zh-CN"/>
        </w:rPr>
      </w:pPr>
    </w:p>
    <w:p w14:paraId="66B70BE6" w14:textId="603C83B3" w:rsidR="00AA0B1A" w:rsidRPr="008E67BC" w:rsidRDefault="00AA0B1A" w:rsidP="00AA0B1A">
      <w:pPr>
        <w:pStyle w:val="Heading4"/>
      </w:pPr>
      <w:r w:rsidRPr="008E67BC">
        <w:t xml:space="preserve">Issue </w:t>
      </w:r>
      <w:r w:rsidR="00FF1F60" w:rsidRPr="008E67BC">
        <w:t>2</w:t>
      </w:r>
      <w:r w:rsidRPr="008E67BC">
        <w:t>-</w:t>
      </w:r>
      <w:r w:rsidR="00FF1F60" w:rsidRPr="008E67BC">
        <w:t>4</w:t>
      </w:r>
      <w:r w:rsidRPr="008E67BC">
        <w:t>-</w:t>
      </w:r>
      <w:r w:rsidR="00FF1F60" w:rsidRPr="008E67BC">
        <w:t>1</w:t>
      </w:r>
      <w:r w:rsidRPr="008E67BC">
        <w:t xml:space="preserve">: </w:t>
      </w:r>
      <w:r w:rsidR="00705DE1" w:rsidRPr="008E67BC">
        <w:t>Applicability rule for long RACH sequences</w:t>
      </w:r>
    </w:p>
    <w:p w14:paraId="02C69AB9" w14:textId="5F29B98F" w:rsidR="00AA0B1A" w:rsidRPr="008E67BC" w:rsidRDefault="00AA0B1A" w:rsidP="005A64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1CDE7C42" w14:textId="5F979F0B" w:rsidR="005A64E3" w:rsidRPr="008E67BC" w:rsidRDefault="004C46C5" w:rsidP="005A64E3">
      <w:pPr>
        <w:pStyle w:val="ListParagraph"/>
        <w:overflowPunct/>
        <w:autoSpaceDE/>
        <w:autoSpaceDN/>
        <w:adjustRightInd/>
        <w:spacing w:after="120"/>
        <w:ind w:left="720" w:firstLineChars="0" w:firstLine="0"/>
        <w:textAlignment w:val="auto"/>
        <w:rPr>
          <w:rFonts w:eastAsia="SimSun"/>
          <w:szCs w:val="24"/>
          <w:lang w:eastAsia="zh-CN"/>
        </w:rPr>
      </w:pPr>
      <w:r w:rsidRPr="008E67BC">
        <w:rPr>
          <w:rFonts w:eastAsia="SimSun"/>
          <w:szCs w:val="24"/>
          <w:lang w:eastAsia="zh-CN"/>
        </w:rPr>
        <w:t>Agreement</w:t>
      </w:r>
      <w:r w:rsidR="005A64E3" w:rsidRPr="008E67BC">
        <w:rPr>
          <w:rFonts w:eastAsia="SimSun"/>
          <w:szCs w:val="24"/>
          <w:lang w:eastAsia="zh-CN"/>
        </w:rPr>
        <w:t xml:space="preserve"> from RAN4#10</w:t>
      </w:r>
      <w:r w:rsidR="00297503">
        <w:rPr>
          <w:rFonts w:eastAsia="SimSun"/>
          <w:szCs w:val="24"/>
          <w:lang w:eastAsia="zh-CN"/>
        </w:rPr>
        <w:t>9</w:t>
      </w:r>
      <w:r w:rsidR="005A64E3" w:rsidRPr="008E67BC">
        <w:rPr>
          <w:rFonts w:eastAsia="SimSun"/>
          <w:szCs w:val="24"/>
          <w:lang w:eastAsia="zh-CN"/>
        </w:rPr>
        <w:t>:</w:t>
      </w:r>
    </w:p>
    <w:tbl>
      <w:tblPr>
        <w:tblStyle w:val="TableGrid"/>
        <w:tblW w:w="0" w:type="auto"/>
        <w:tblInd w:w="720" w:type="dxa"/>
        <w:tblLook w:val="04A0" w:firstRow="1" w:lastRow="0" w:firstColumn="1" w:lastColumn="0" w:noHBand="0" w:noVBand="1"/>
      </w:tblPr>
      <w:tblGrid>
        <w:gridCol w:w="8911"/>
      </w:tblGrid>
      <w:tr w:rsidR="005A64E3" w:rsidRPr="008E67BC" w14:paraId="209A08DB" w14:textId="77777777" w:rsidTr="005A64E3">
        <w:tc>
          <w:tcPr>
            <w:tcW w:w="9631" w:type="dxa"/>
          </w:tcPr>
          <w:p w14:paraId="6BE51615" w14:textId="77777777" w:rsidR="00AF66BD" w:rsidRPr="00812C14" w:rsidRDefault="00AF66BD" w:rsidP="00AF66BD">
            <w:pPr>
              <w:rPr>
                <w:b/>
                <w:bCs/>
                <w:u w:val="single"/>
              </w:rPr>
            </w:pPr>
            <w:proofErr w:type="spellStart"/>
            <w:r w:rsidRPr="00812C14">
              <w:rPr>
                <w:b/>
                <w:bCs/>
                <w:u w:val="single"/>
              </w:rPr>
              <w:t>ssue</w:t>
            </w:r>
            <w:proofErr w:type="spellEnd"/>
            <w:r w:rsidRPr="00812C14">
              <w:rPr>
                <w:b/>
                <w:bCs/>
                <w:u w:val="single"/>
              </w:rPr>
              <w:t xml:space="preserve"> 2-4-1: Applicability rule or note for long RACH </w:t>
            </w:r>
            <w:proofErr w:type="gramStart"/>
            <w:r w:rsidRPr="00812C14">
              <w:rPr>
                <w:b/>
                <w:bCs/>
                <w:u w:val="single"/>
              </w:rPr>
              <w:t>sequences</w:t>
            </w:r>
            <w:proofErr w:type="gramEnd"/>
          </w:p>
          <w:p w14:paraId="4E8D04A9" w14:textId="77777777" w:rsidR="00AF66BD" w:rsidRPr="00812C14" w:rsidRDefault="00AF66BD" w:rsidP="00AF66BD">
            <w:pPr>
              <w:rPr>
                <w:b/>
                <w:bCs/>
              </w:rPr>
            </w:pPr>
            <w:r w:rsidRPr="00812C14">
              <w:rPr>
                <w:b/>
                <w:bCs/>
              </w:rPr>
              <w:t>Way forward:</w:t>
            </w:r>
          </w:p>
          <w:p w14:paraId="12F8A9EE" w14:textId="77777777" w:rsidR="00AF66BD" w:rsidRDefault="00AF66BD" w:rsidP="00AF66BD">
            <w:r>
              <w:t>The Issues requires further discussion:</w:t>
            </w:r>
          </w:p>
          <w:p w14:paraId="689BBD77" w14:textId="77777777" w:rsidR="00AF66BD" w:rsidRPr="00775079" w:rsidRDefault="00AF66BD" w:rsidP="00AF66BD">
            <w:pPr>
              <w:pStyle w:val="ListParagraph"/>
              <w:numPr>
                <w:ilvl w:val="0"/>
                <w:numId w:val="6"/>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 xml:space="preserve">Option 1: </w:t>
            </w:r>
            <w:r>
              <w:rPr>
                <w:rFonts w:eastAsia="SimSun"/>
                <w:szCs w:val="24"/>
                <w:lang w:eastAsia="zh-CN"/>
              </w:rPr>
              <w:t>A</w:t>
            </w:r>
            <w:r w:rsidRPr="00775079">
              <w:rPr>
                <w:rFonts w:eastAsia="SimSun"/>
                <w:szCs w:val="24"/>
                <w:lang w:eastAsia="zh-CN"/>
              </w:rPr>
              <w:t xml:space="preserve">dd applicability rule or </w:t>
            </w:r>
            <w:proofErr w:type="gramStart"/>
            <w:r w:rsidRPr="00775079">
              <w:rPr>
                <w:rFonts w:eastAsia="SimSun"/>
                <w:szCs w:val="24"/>
                <w:lang w:eastAsia="zh-CN"/>
              </w:rPr>
              <w:t>note</w:t>
            </w:r>
            <w:proofErr w:type="gramEnd"/>
          </w:p>
          <w:p w14:paraId="39C06C4D" w14:textId="77777777" w:rsidR="00AF66BD" w:rsidRPr="00775079" w:rsidRDefault="00AF66BD" w:rsidP="00AF66BD">
            <w:pPr>
              <w:pStyle w:val="ListParagraph"/>
              <w:numPr>
                <w:ilvl w:val="1"/>
                <w:numId w:val="6"/>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1-a: For BS supporting less than 5MHz carrier bandwidth only test requirements relating to short RACH preamble formats with 15kHz SCS, and long PRACH formats with 1.25kHz SCS shall apply.</w:t>
            </w:r>
          </w:p>
          <w:p w14:paraId="2607994B" w14:textId="77777777" w:rsidR="00AF66BD" w:rsidRPr="00775079" w:rsidRDefault="00AF66BD" w:rsidP="00AF66BD">
            <w:pPr>
              <w:pStyle w:val="ListParagraph"/>
              <w:numPr>
                <w:ilvl w:val="1"/>
                <w:numId w:val="6"/>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1-b: Unless otherwise stated, for the subcarrier spacing to be tested, the test requirements shall apply only for anyone channel bandwidth not less than 20MHz declared to be supported (see D.14 in table 4.6-1).</w:t>
            </w:r>
          </w:p>
          <w:p w14:paraId="20C42A5E" w14:textId="799F2F86" w:rsidR="005A64E3" w:rsidRPr="004418F2" w:rsidRDefault="00AF66BD" w:rsidP="004418F2">
            <w:pPr>
              <w:pStyle w:val="ListParagraph"/>
              <w:numPr>
                <w:ilvl w:val="0"/>
                <w:numId w:val="6"/>
              </w:numPr>
              <w:ind w:firstLineChars="0"/>
              <w:rPr>
                <w:rFonts w:eastAsia="SimSun"/>
                <w:szCs w:val="24"/>
                <w:lang w:eastAsia="zh-CN"/>
              </w:rPr>
            </w:pPr>
            <w:r w:rsidRPr="00775079">
              <w:rPr>
                <w:rFonts w:eastAsia="SimSun"/>
                <w:szCs w:val="24"/>
                <w:lang w:eastAsia="zh-CN"/>
              </w:rPr>
              <w:t>Option 2: No need to add applicability rule or note.</w:t>
            </w:r>
          </w:p>
        </w:tc>
      </w:tr>
    </w:tbl>
    <w:p w14:paraId="0F5C28AA" w14:textId="77777777" w:rsidR="005A64E3" w:rsidRDefault="005A64E3" w:rsidP="005A64E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E34338C" w14:textId="091C7F18" w:rsidR="0027520A" w:rsidRDefault="0027520A" w:rsidP="005A64E3">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Applicability </w:t>
      </w:r>
      <w:proofErr w:type="gramStart"/>
      <w:r>
        <w:rPr>
          <w:rFonts w:eastAsia="SimSun"/>
          <w:szCs w:val="24"/>
          <w:lang w:eastAsia="zh-CN"/>
        </w:rPr>
        <w:t>rule</w:t>
      </w:r>
      <w:proofErr w:type="gramEnd"/>
      <w:r>
        <w:rPr>
          <w:rFonts w:eastAsia="SimSun"/>
          <w:szCs w:val="24"/>
          <w:lang w:eastAsia="zh-CN"/>
        </w:rPr>
        <w:t xml:space="preserve"> in </w:t>
      </w:r>
      <w:r w:rsidR="00AD77CF">
        <w:rPr>
          <w:rFonts w:eastAsia="SimSun"/>
          <w:szCs w:val="24"/>
          <w:lang w:eastAsia="zh-CN"/>
        </w:rPr>
        <w:t>in TS 38.141-1:</w:t>
      </w:r>
    </w:p>
    <w:tbl>
      <w:tblPr>
        <w:tblStyle w:val="TableGrid"/>
        <w:tblW w:w="0" w:type="auto"/>
        <w:tblInd w:w="720" w:type="dxa"/>
        <w:tblLook w:val="04A0" w:firstRow="1" w:lastRow="0" w:firstColumn="1" w:lastColumn="0" w:noHBand="0" w:noVBand="1"/>
      </w:tblPr>
      <w:tblGrid>
        <w:gridCol w:w="8911"/>
      </w:tblGrid>
      <w:tr w:rsidR="00AD77CF" w14:paraId="28BC21B4" w14:textId="77777777" w:rsidTr="00AD77CF">
        <w:tc>
          <w:tcPr>
            <w:tcW w:w="9631" w:type="dxa"/>
          </w:tcPr>
          <w:p w14:paraId="31BEBC66" w14:textId="77777777" w:rsidR="000C268E" w:rsidRDefault="000C268E" w:rsidP="000C268E">
            <w:pPr>
              <w:pStyle w:val="Default"/>
              <w:rPr>
                <w:sz w:val="23"/>
                <w:szCs w:val="23"/>
              </w:rPr>
            </w:pPr>
            <w:r>
              <w:rPr>
                <w:sz w:val="23"/>
                <w:szCs w:val="23"/>
              </w:rPr>
              <w:t xml:space="preserve">8.1.2.3 Applicability of PRACH performance requirements </w:t>
            </w:r>
          </w:p>
          <w:p w14:paraId="7D4E5916" w14:textId="77777777" w:rsidR="000C268E" w:rsidRDefault="000C268E" w:rsidP="000C268E">
            <w:pPr>
              <w:pStyle w:val="Default"/>
              <w:rPr>
                <w:sz w:val="22"/>
                <w:szCs w:val="22"/>
              </w:rPr>
            </w:pPr>
            <w:r>
              <w:rPr>
                <w:sz w:val="22"/>
                <w:szCs w:val="22"/>
              </w:rPr>
              <w:t xml:space="preserve">8.1.2.3.1 Applicability of requirements for different formats </w:t>
            </w:r>
          </w:p>
          <w:p w14:paraId="41BC9E7F" w14:textId="77777777" w:rsidR="000C268E" w:rsidRDefault="000C268E" w:rsidP="000C268E">
            <w:pPr>
              <w:pStyle w:val="Default"/>
              <w:rPr>
                <w:sz w:val="20"/>
                <w:szCs w:val="20"/>
              </w:rPr>
            </w:pPr>
            <w:r>
              <w:rPr>
                <w:rFonts w:ascii="Times New Roman" w:hAnsi="Times New Roman" w:cs="Times New Roman"/>
                <w:sz w:val="20"/>
                <w:szCs w:val="20"/>
              </w:rPr>
              <w:t xml:space="preserve">Unless otherwise stated, PRACH requirement tests shall apply only for each PRACH format declared to be supported (see D.103 in table 4.6-1). </w:t>
            </w:r>
          </w:p>
          <w:p w14:paraId="7C195190" w14:textId="77777777" w:rsidR="000C268E" w:rsidRDefault="000C268E" w:rsidP="000C268E">
            <w:pPr>
              <w:pStyle w:val="Default"/>
              <w:rPr>
                <w:sz w:val="20"/>
                <w:szCs w:val="20"/>
              </w:rPr>
            </w:pPr>
            <w:r>
              <w:rPr>
                <w:rFonts w:ascii="Times New Roman" w:hAnsi="Times New Roman" w:cs="Times New Roman"/>
                <w:sz w:val="20"/>
                <w:szCs w:val="20"/>
              </w:rPr>
              <w:t xml:space="preserve">Unless otherwise stated, PRACH requirement tests for </w:t>
            </w:r>
            <w:proofErr w:type="gramStart"/>
            <w:r>
              <w:rPr>
                <w:rFonts w:ascii="Times New Roman" w:hAnsi="Times New Roman" w:cs="Times New Roman"/>
                <w:sz w:val="20"/>
                <w:szCs w:val="20"/>
              </w:rPr>
              <w:t>high speed</w:t>
            </w:r>
            <w:proofErr w:type="gramEnd"/>
            <w:r>
              <w:rPr>
                <w:rFonts w:ascii="Times New Roman" w:hAnsi="Times New Roman" w:cs="Times New Roman"/>
                <w:sz w:val="20"/>
                <w:szCs w:val="20"/>
              </w:rPr>
              <w:t xml:space="preserve"> train shall apply only for each PRACH formats declared to be supported (see D.110 in table 4.6-1). </w:t>
            </w:r>
          </w:p>
          <w:p w14:paraId="725B02F0" w14:textId="77777777" w:rsidR="000C268E" w:rsidRDefault="000C268E" w:rsidP="000C268E">
            <w:pPr>
              <w:pStyle w:val="Default"/>
              <w:rPr>
                <w:sz w:val="22"/>
                <w:szCs w:val="22"/>
              </w:rPr>
            </w:pPr>
            <w:r>
              <w:rPr>
                <w:sz w:val="22"/>
                <w:szCs w:val="22"/>
              </w:rPr>
              <w:t xml:space="preserve">8.1.2.3.2 Applicability of requirements for different subcarrier spacings </w:t>
            </w:r>
          </w:p>
          <w:p w14:paraId="288C9452" w14:textId="77777777" w:rsidR="000C268E" w:rsidRDefault="000C268E" w:rsidP="000C268E">
            <w:pPr>
              <w:pStyle w:val="Default"/>
              <w:rPr>
                <w:sz w:val="20"/>
                <w:szCs w:val="20"/>
              </w:rPr>
            </w:pPr>
            <w:r>
              <w:rPr>
                <w:rFonts w:ascii="Times New Roman" w:hAnsi="Times New Roman" w:cs="Times New Roman"/>
                <w:sz w:val="20"/>
                <w:szCs w:val="20"/>
              </w:rPr>
              <w:t xml:space="preserve">Unless otherwise stated, for each PRACH format with short sequence declared to be supported, for each FR, the tests shall apply only for the smallest supported subcarrier spacing in the FR (see D.103 in table 4.6-1). </w:t>
            </w:r>
          </w:p>
          <w:p w14:paraId="3422CD41" w14:textId="77777777" w:rsidR="000C268E" w:rsidRDefault="000C268E" w:rsidP="000C268E">
            <w:pPr>
              <w:pStyle w:val="Default"/>
              <w:rPr>
                <w:sz w:val="22"/>
                <w:szCs w:val="22"/>
              </w:rPr>
            </w:pPr>
            <w:r>
              <w:rPr>
                <w:sz w:val="22"/>
                <w:szCs w:val="22"/>
              </w:rPr>
              <w:t xml:space="preserve">8.1.2.3.3 Applicability of requirements for different channel bandwidths </w:t>
            </w:r>
          </w:p>
          <w:p w14:paraId="18950A62" w14:textId="78FC2B76" w:rsidR="00AD77CF" w:rsidRPr="00AD77CF" w:rsidRDefault="003556F8" w:rsidP="000C268E">
            <w:pPr>
              <w:pStyle w:val="ListParagraph"/>
              <w:overflowPunct/>
              <w:autoSpaceDE/>
              <w:autoSpaceDN/>
              <w:adjustRightInd/>
              <w:spacing w:after="120"/>
              <w:ind w:firstLineChars="0" w:firstLine="0"/>
              <w:textAlignment w:val="auto"/>
              <w:rPr>
                <w:rFonts w:eastAsia="SimSun"/>
                <w:szCs w:val="24"/>
                <w:lang w:eastAsia="zh-CN"/>
              </w:rPr>
            </w:pPr>
            <w:r w:rsidRPr="005814A0">
              <w:rPr>
                <w:highlight w:val="yellow"/>
              </w:rPr>
              <w:t>Unless otherwise stated, for the subcarrier spacing to be tested, the test requirements shall apply only for anyone channel bandwidth declared to be supported (see D.14 in table 4.6-1).</w:t>
            </w:r>
          </w:p>
        </w:tc>
      </w:tr>
    </w:tbl>
    <w:p w14:paraId="4E08BBB9" w14:textId="77777777" w:rsidR="00AD77CF" w:rsidRDefault="00AD77CF" w:rsidP="005A64E3">
      <w:pPr>
        <w:pStyle w:val="ListParagraph"/>
        <w:overflowPunct/>
        <w:autoSpaceDE/>
        <w:autoSpaceDN/>
        <w:adjustRightInd/>
        <w:spacing w:after="120"/>
        <w:ind w:left="720" w:firstLineChars="0" w:firstLine="0"/>
        <w:textAlignment w:val="auto"/>
        <w:rPr>
          <w:rFonts w:eastAsia="SimSun"/>
          <w:szCs w:val="24"/>
          <w:lang w:eastAsia="zh-CN"/>
        </w:rPr>
      </w:pPr>
    </w:p>
    <w:p w14:paraId="6ADB1A25" w14:textId="04623A63" w:rsidR="00CE5CB7" w:rsidRPr="0027520A" w:rsidRDefault="00CE5CB7" w:rsidP="005A64E3">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Moderators understanding of current applicability rule is that all declared PRACH formats</w:t>
      </w:r>
      <w:r w:rsidR="00B04B01">
        <w:rPr>
          <w:rFonts w:eastAsia="SimSun"/>
          <w:szCs w:val="24"/>
          <w:lang w:eastAsia="zh-CN"/>
        </w:rPr>
        <w:t xml:space="preserve"> the requirements apply to any CBW. However, </w:t>
      </w:r>
      <w:r w:rsidR="00B61BCE">
        <w:rPr>
          <w:rFonts w:eastAsia="SimSun"/>
          <w:szCs w:val="24"/>
          <w:lang w:eastAsia="zh-CN"/>
        </w:rPr>
        <w:t xml:space="preserve">not all PRACH doormats </w:t>
      </w:r>
      <w:r w:rsidR="00E167AE">
        <w:rPr>
          <w:rFonts w:eastAsia="SimSun"/>
          <w:szCs w:val="24"/>
          <w:lang w:eastAsia="zh-CN"/>
        </w:rPr>
        <w:t>can support 3MHz CBW.</w:t>
      </w:r>
    </w:p>
    <w:p w14:paraId="182A6DF9"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576FE503" w14:textId="32630154" w:rsidR="002521DB" w:rsidRDefault="00B36414" w:rsidP="00AF66BD">
      <w:pPr>
        <w:pStyle w:val="ListParagraph"/>
        <w:numPr>
          <w:ilvl w:val="1"/>
          <w:numId w:val="1"/>
        </w:numPr>
        <w:spacing w:after="120"/>
        <w:ind w:firstLineChars="0"/>
        <w:rPr>
          <w:rFonts w:eastAsia="Yu Mincho"/>
        </w:rPr>
      </w:pPr>
      <w:r w:rsidRPr="00B36414">
        <w:rPr>
          <w:rFonts w:eastAsia="Yu Mincho"/>
          <w:b/>
          <w:bCs/>
        </w:rPr>
        <w:lastRenderedPageBreak/>
        <w:t>Proposal 7</w:t>
      </w:r>
      <w:r>
        <w:rPr>
          <w:rFonts w:eastAsia="Yu Mincho"/>
        </w:rPr>
        <w:t xml:space="preserve"> (Nokia)</w:t>
      </w:r>
      <w:r w:rsidRPr="00B36414">
        <w:rPr>
          <w:rFonts w:eastAsia="Yu Mincho"/>
        </w:rPr>
        <w:t xml:space="preserve">: Add a statement into clause 8.1.2.3.3 of TS 38.141 with the following wording “For BS supporting less than 5MHz carrier bandwidth only test requirements relating to short RACH preamble formats with 15kHz SCS, and long PRACH formats with 1.25kHz SCS shall </w:t>
      </w:r>
      <w:proofErr w:type="gramStart"/>
      <w:r w:rsidRPr="00B36414">
        <w:rPr>
          <w:rFonts w:eastAsia="Yu Mincho"/>
        </w:rPr>
        <w:t>apply</w:t>
      </w:r>
      <w:proofErr w:type="gramEnd"/>
      <w:r w:rsidRPr="00B36414">
        <w:rPr>
          <w:rFonts w:eastAsia="Yu Mincho"/>
        </w:rPr>
        <w:t>”</w:t>
      </w:r>
    </w:p>
    <w:p w14:paraId="5D048364" w14:textId="77777777" w:rsidR="00D746B7" w:rsidRDefault="00D746B7" w:rsidP="00D746B7">
      <w:pPr>
        <w:pStyle w:val="ListParagraph"/>
        <w:numPr>
          <w:ilvl w:val="1"/>
          <w:numId w:val="1"/>
        </w:numPr>
        <w:spacing w:after="120"/>
        <w:ind w:firstLineChars="0"/>
        <w:rPr>
          <w:rFonts w:eastAsia="Yu Mincho"/>
        </w:rPr>
      </w:pPr>
      <w:r w:rsidRPr="00D746B7">
        <w:rPr>
          <w:rFonts w:eastAsia="Yu Mincho"/>
          <w:b/>
          <w:bCs/>
        </w:rPr>
        <w:t>Proposal 6</w:t>
      </w:r>
      <w:r>
        <w:rPr>
          <w:rFonts w:eastAsia="Yu Mincho"/>
        </w:rPr>
        <w:t xml:space="preserve"> (Ericsson): </w:t>
      </w:r>
      <w:r w:rsidRPr="00D746B7">
        <w:rPr>
          <w:rFonts w:eastAsia="Yu Mincho"/>
        </w:rPr>
        <w:t>Do not introduce new note to applicability rule for SCS and long sequence for less than 5MHz CBW.</w:t>
      </w:r>
    </w:p>
    <w:p w14:paraId="053B58E8" w14:textId="48BBB39E" w:rsidR="00D746B7" w:rsidRPr="00D746B7" w:rsidRDefault="00D746B7" w:rsidP="00D746B7">
      <w:pPr>
        <w:pStyle w:val="ListParagraph"/>
        <w:numPr>
          <w:ilvl w:val="1"/>
          <w:numId w:val="1"/>
        </w:numPr>
        <w:spacing w:after="120"/>
        <w:ind w:firstLineChars="0"/>
        <w:rPr>
          <w:rFonts w:eastAsia="Yu Mincho"/>
          <w:bCs/>
        </w:rPr>
      </w:pPr>
      <w:r w:rsidRPr="00D746B7">
        <w:rPr>
          <w:bCs/>
          <w:lang w:eastAsia="zh-CN"/>
        </w:rPr>
        <w:t>Observation 1</w:t>
      </w:r>
      <w:r>
        <w:rPr>
          <w:bCs/>
          <w:lang w:eastAsia="zh-CN"/>
        </w:rPr>
        <w:t xml:space="preserve"> (Samsung)</w:t>
      </w:r>
      <w:r w:rsidRPr="00D746B7">
        <w:rPr>
          <w:bCs/>
          <w:lang w:eastAsia="zh-CN"/>
        </w:rPr>
        <w:t xml:space="preserve">: Existing long PRACH formats with 1.25KHz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=839</w:t>
      </w:r>
      <w:r w:rsidRPr="00D746B7">
        <w:rPr>
          <w:bCs/>
          <w:lang w:eastAsia="zh-CN"/>
        </w:rPr>
        <w:t xml:space="preserve">, and long PRACH formats with 15KHz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 xml:space="preserve">=139 </w:t>
      </w:r>
      <w:r w:rsidRPr="00D746B7">
        <w:rPr>
          <w:bCs/>
          <w:lang w:eastAsia="zh-CN"/>
        </w:rPr>
        <w:t>can support 3MHz channel bandwidth.</w:t>
      </w:r>
    </w:p>
    <w:p w14:paraId="4DE6B217" w14:textId="20D155FA" w:rsidR="00D746B7" w:rsidRPr="00D746B7" w:rsidRDefault="00D746B7" w:rsidP="00D746B7">
      <w:pPr>
        <w:pStyle w:val="ListParagraph"/>
        <w:numPr>
          <w:ilvl w:val="1"/>
          <w:numId w:val="1"/>
        </w:numPr>
        <w:spacing w:after="120"/>
        <w:ind w:firstLineChars="0"/>
        <w:rPr>
          <w:rFonts w:eastAsia="Yu Mincho"/>
          <w:bCs/>
        </w:rPr>
      </w:pPr>
      <w:r w:rsidRPr="00D746B7">
        <w:rPr>
          <w:bCs/>
          <w:lang w:eastAsia="zh-CN"/>
        </w:rPr>
        <w:t>Observation 2</w:t>
      </w:r>
      <w:r>
        <w:rPr>
          <w:bCs/>
          <w:lang w:eastAsia="zh-CN"/>
        </w:rPr>
        <w:t xml:space="preserve"> (Samsung)</w:t>
      </w:r>
      <w:r w:rsidRPr="00D746B7">
        <w:rPr>
          <w:bCs/>
          <w:lang w:eastAsia="zh-CN"/>
        </w:rPr>
        <w:t xml:space="preserve">: Existing short PRACH formats with 15KHz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=1151</w:t>
      </w:r>
      <w:r w:rsidRPr="00D746B7">
        <w:rPr>
          <w:bCs/>
          <w:lang w:eastAsia="zh-CN"/>
        </w:rPr>
        <w:t>, cannot apply for 3MHz channel bandwidth, considering it is targeting for 20MHz channel bandwidth.</w:t>
      </w:r>
    </w:p>
    <w:p w14:paraId="617F66A1" w14:textId="1B9B729D" w:rsidR="00D746B7" w:rsidRPr="00D746B7" w:rsidRDefault="00D746B7" w:rsidP="00D746B7">
      <w:pPr>
        <w:pStyle w:val="ListParagraph"/>
        <w:numPr>
          <w:ilvl w:val="1"/>
          <w:numId w:val="1"/>
        </w:numPr>
        <w:spacing w:after="120"/>
        <w:ind w:firstLineChars="0"/>
        <w:rPr>
          <w:rFonts w:eastAsia="Yu Mincho"/>
          <w:bCs/>
        </w:rPr>
      </w:pPr>
      <w:r w:rsidRPr="00D746B7">
        <w:rPr>
          <w:bCs/>
          <w:lang w:eastAsia="zh-CN"/>
        </w:rPr>
        <w:t>Observation 3</w:t>
      </w:r>
      <w:r>
        <w:rPr>
          <w:bCs/>
          <w:lang w:eastAsia="zh-CN"/>
        </w:rPr>
        <w:t xml:space="preserve"> (Samsung)</w:t>
      </w:r>
      <w:r w:rsidRPr="00D746B7">
        <w:rPr>
          <w:bCs/>
          <w:lang w:eastAsia="zh-CN"/>
        </w:rPr>
        <w:t xml:space="preserve">: A note is added to indicate PRACH formats and configurations are not fitting into transmission BW are not applicable in RAN1 </w:t>
      </w:r>
      <w:proofErr w:type="gramStart"/>
      <w:r w:rsidRPr="00D746B7">
        <w:rPr>
          <w:bCs/>
          <w:lang w:eastAsia="zh-CN"/>
        </w:rPr>
        <w:t>agreement</w:t>
      </w:r>
      <w:proofErr w:type="gramEnd"/>
    </w:p>
    <w:p w14:paraId="2AF9F113" w14:textId="7F0F1A91" w:rsidR="00D746B7" w:rsidRPr="00D746B7" w:rsidRDefault="00D746B7" w:rsidP="00D746B7">
      <w:pPr>
        <w:pStyle w:val="ListParagraph"/>
        <w:numPr>
          <w:ilvl w:val="1"/>
          <w:numId w:val="1"/>
        </w:numPr>
        <w:spacing w:after="120"/>
        <w:ind w:firstLineChars="0"/>
        <w:rPr>
          <w:rFonts w:eastAsia="Yu Mincho"/>
          <w:bCs/>
        </w:rPr>
      </w:pPr>
      <w:r w:rsidRPr="00D746B7">
        <w:rPr>
          <w:b/>
          <w:lang w:eastAsia="zh-CN"/>
        </w:rPr>
        <w:t>Proposal 4</w:t>
      </w:r>
      <w:r>
        <w:rPr>
          <w:bCs/>
          <w:lang w:eastAsia="zh-CN"/>
        </w:rPr>
        <w:t xml:space="preserve"> (Samsung)</w:t>
      </w:r>
      <w:r w:rsidRPr="00D746B7">
        <w:rPr>
          <w:b/>
          <w:lang w:eastAsia="zh-CN"/>
        </w:rPr>
        <w:t xml:space="preserve">: </w:t>
      </w:r>
      <w:r w:rsidRPr="00D746B7">
        <w:rPr>
          <w:bCs/>
          <w:lang w:eastAsia="zh-CN"/>
        </w:rPr>
        <w:t xml:space="preserve">Adding an applicability rule for PRACH requirement targeting BS supporting less than 5MHz carrier </w:t>
      </w:r>
      <w:proofErr w:type="gramStart"/>
      <w:r w:rsidRPr="00D746B7">
        <w:rPr>
          <w:bCs/>
          <w:lang w:eastAsia="zh-CN"/>
        </w:rPr>
        <w:t>bandwidth</w:t>
      </w:r>
      <w:proofErr w:type="gramEnd"/>
    </w:p>
    <w:p w14:paraId="0BCE38C9" w14:textId="5D0BDBBE" w:rsidR="00D746B7" w:rsidRPr="00D746B7" w:rsidRDefault="00D746B7" w:rsidP="00D746B7">
      <w:pPr>
        <w:pStyle w:val="ListParagraph"/>
        <w:numPr>
          <w:ilvl w:val="2"/>
          <w:numId w:val="1"/>
        </w:numPr>
        <w:spacing w:after="120"/>
        <w:ind w:firstLineChars="0"/>
        <w:rPr>
          <w:rFonts w:eastAsia="Yu Mincho"/>
          <w:bCs/>
        </w:rPr>
      </w:pPr>
      <w:r w:rsidRPr="00D746B7">
        <w:rPr>
          <w:rFonts w:eastAsiaTheme="minorEastAsia"/>
          <w:bCs/>
          <w:lang w:eastAsia="zh-CN"/>
        </w:rPr>
        <w:t xml:space="preserve">For BS supporting less than 5MHz carrier bandwidth, only </w:t>
      </w:r>
      <w:r w:rsidRPr="00D746B7">
        <w:rPr>
          <w:bCs/>
          <w:lang w:eastAsia="zh-CN"/>
        </w:rPr>
        <w:t xml:space="preserve">test requirements relating to short RACH preamble formats with 15kHz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=139</w:t>
      </w:r>
      <w:r w:rsidRPr="00D746B7">
        <w:rPr>
          <w:bCs/>
          <w:lang w:eastAsia="zh-CN"/>
        </w:rPr>
        <w:t xml:space="preserve">, and long PRACH formats with 1.25kHz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=839</w:t>
      </w:r>
      <w:r w:rsidRPr="00D746B7">
        <w:rPr>
          <w:bCs/>
          <w:lang w:eastAsia="zh-CN"/>
        </w:rPr>
        <w:t xml:space="preserve"> shall apply</w:t>
      </w:r>
    </w:p>
    <w:p w14:paraId="270F69B2" w14:textId="3D8EAC48" w:rsidR="00D746B7" w:rsidRDefault="0084417C" w:rsidP="00AF66BD">
      <w:pPr>
        <w:pStyle w:val="ListParagraph"/>
        <w:numPr>
          <w:ilvl w:val="1"/>
          <w:numId w:val="1"/>
        </w:numPr>
        <w:spacing w:after="120"/>
        <w:ind w:firstLineChars="0"/>
        <w:rPr>
          <w:rFonts w:eastAsia="Yu Mincho"/>
        </w:rPr>
      </w:pPr>
      <w:r w:rsidRPr="0084417C">
        <w:rPr>
          <w:rFonts w:eastAsia="Yu Mincho"/>
          <w:b/>
          <w:bCs/>
        </w:rPr>
        <w:t>Proposal 3</w:t>
      </w:r>
      <w:r>
        <w:rPr>
          <w:rFonts w:eastAsia="Yu Mincho"/>
        </w:rPr>
        <w:t xml:space="preserve"> (Huawei)</w:t>
      </w:r>
      <w:r w:rsidRPr="0084417C">
        <w:rPr>
          <w:rFonts w:eastAsia="Yu Mincho"/>
        </w:rPr>
        <w:t>: Consider option 1-b: unless otherwise stated, for the subcarrier spacing to be tested, the test requirements shall apply only for anyone channel bandwidth not less than 20MHz declared to be supported (see D.14 in table 4.6-1).</w:t>
      </w:r>
    </w:p>
    <w:p w14:paraId="046EC533" w14:textId="738C4A0F" w:rsidR="00567B03" w:rsidRPr="008E67BC" w:rsidRDefault="00567B03" w:rsidP="00AF66BD">
      <w:pPr>
        <w:pStyle w:val="ListParagraph"/>
        <w:numPr>
          <w:ilvl w:val="1"/>
          <w:numId w:val="1"/>
        </w:numPr>
        <w:spacing w:after="120"/>
        <w:ind w:firstLineChars="0"/>
        <w:rPr>
          <w:rFonts w:eastAsia="Yu Mincho"/>
        </w:rPr>
      </w:pPr>
      <w:r w:rsidRPr="00567B03">
        <w:rPr>
          <w:rFonts w:eastAsia="Yu Mincho"/>
          <w:b/>
          <w:bCs/>
        </w:rPr>
        <w:t>Proposal 2</w:t>
      </w:r>
      <w:r>
        <w:rPr>
          <w:rFonts w:eastAsia="Yu Mincho"/>
        </w:rPr>
        <w:t xml:space="preserve"> (ZTE):</w:t>
      </w:r>
      <w:r w:rsidRPr="00567B03">
        <w:rPr>
          <w:rFonts w:eastAsia="Yu Mincho"/>
        </w:rPr>
        <w:t xml:space="preserve"> Unless otherwise stated, PRACH requirements tests for less than 5MHz shall apply only for short RACH preamble formats with 15kHz SCS, and long PRACH formats with 1.25kHz SCS.</w:t>
      </w:r>
    </w:p>
    <w:p w14:paraId="4B792EAE" w14:textId="77777777" w:rsidR="00AA0B1A"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55C7EAC" w14:textId="6D7FF08F" w:rsidR="00E167AE" w:rsidRPr="00775079" w:rsidRDefault="00E167AE" w:rsidP="00E167AE">
      <w:pPr>
        <w:pStyle w:val="ListParagraph"/>
        <w:numPr>
          <w:ilvl w:val="0"/>
          <w:numId w:val="1"/>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 xml:space="preserve">Option 1: </w:t>
      </w:r>
      <w:r>
        <w:rPr>
          <w:rFonts w:eastAsia="SimSun"/>
          <w:szCs w:val="24"/>
          <w:lang w:eastAsia="zh-CN"/>
        </w:rPr>
        <w:t>A</w:t>
      </w:r>
      <w:r w:rsidRPr="00775079">
        <w:rPr>
          <w:rFonts w:eastAsia="SimSun"/>
          <w:szCs w:val="24"/>
          <w:lang w:eastAsia="zh-CN"/>
        </w:rPr>
        <w:t>dd applicability rule</w:t>
      </w:r>
      <w:r w:rsidR="00567B03">
        <w:rPr>
          <w:rFonts w:eastAsia="SimSun"/>
          <w:szCs w:val="24"/>
          <w:lang w:eastAsia="zh-CN"/>
        </w:rPr>
        <w:t>:</w:t>
      </w:r>
    </w:p>
    <w:p w14:paraId="2874844C" w14:textId="4417081C" w:rsidR="00E167AE" w:rsidRPr="00775079" w:rsidRDefault="00E167AE" w:rsidP="00E167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1-a</w:t>
      </w:r>
      <w:r w:rsidR="00A76AF0">
        <w:rPr>
          <w:rFonts w:eastAsia="SimSun"/>
          <w:szCs w:val="24"/>
          <w:lang w:eastAsia="zh-CN"/>
        </w:rPr>
        <w:t xml:space="preserve"> [Nokia, Samsung, ZTE]</w:t>
      </w:r>
      <w:r w:rsidRPr="00775079">
        <w:rPr>
          <w:rFonts w:eastAsia="SimSun"/>
          <w:szCs w:val="24"/>
          <w:lang w:eastAsia="zh-CN"/>
        </w:rPr>
        <w:t xml:space="preserve">: </w:t>
      </w:r>
      <w:r w:rsidR="00567B03" w:rsidRPr="00D746B7">
        <w:rPr>
          <w:rFonts w:eastAsiaTheme="minorEastAsia"/>
          <w:bCs/>
          <w:lang w:eastAsia="zh-CN"/>
        </w:rPr>
        <w:t xml:space="preserve">For BS supporting less than 5MHz carrier bandwidth, only </w:t>
      </w:r>
      <w:r w:rsidR="00567B03" w:rsidRPr="00D746B7">
        <w:rPr>
          <w:bCs/>
          <w:lang w:eastAsia="zh-CN"/>
        </w:rPr>
        <w:t xml:space="preserve">test requirements relating to short RACH preamble formats with 15kHz SCS with sequence length </w:t>
      </w:r>
      <w:r w:rsidR="00567B03" w:rsidRPr="00D746B7">
        <w:rPr>
          <w:rFonts w:eastAsia="Malgun Gothic"/>
          <w:bCs/>
        </w:rPr>
        <w:t>L</w:t>
      </w:r>
      <w:r w:rsidR="00567B03" w:rsidRPr="00D746B7">
        <w:rPr>
          <w:rFonts w:eastAsia="Malgun Gothic"/>
          <w:bCs/>
          <w:vertAlign w:val="subscript"/>
        </w:rPr>
        <w:t>RA</w:t>
      </w:r>
      <w:r w:rsidR="00567B03" w:rsidRPr="00D746B7">
        <w:rPr>
          <w:rFonts w:eastAsia="Malgun Gothic"/>
          <w:bCs/>
        </w:rPr>
        <w:t>=139</w:t>
      </w:r>
      <w:r w:rsidR="00567B03" w:rsidRPr="00D746B7">
        <w:rPr>
          <w:bCs/>
          <w:lang w:eastAsia="zh-CN"/>
        </w:rPr>
        <w:t xml:space="preserve">, and long PRACH formats with 1.25kHz SCS with sequence length </w:t>
      </w:r>
      <w:r w:rsidR="00567B03" w:rsidRPr="00D746B7">
        <w:rPr>
          <w:rFonts w:eastAsia="Malgun Gothic"/>
          <w:bCs/>
        </w:rPr>
        <w:t>L</w:t>
      </w:r>
      <w:r w:rsidR="00567B03" w:rsidRPr="00D746B7">
        <w:rPr>
          <w:rFonts w:eastAsia="Malgun Gothic"/>
          <w:bCs/>
          <w:vertAlign w:val="subscript"/>
        </w:rPr>
        <w:t>RA</w:t>
      </w:r>
      <w:r w:rsidR="00567B03" w:rsidRPr="00D746B7">
        <w:rPr>
          <w:rFonts w:eastAsia="Malgun Gothic"/>
          <w:bCs/>
        </w:rPr>
        <w:t>=839</w:t>
      </w:r>
      <w:r w:rsidR="00567B03" w:rsidRPr="00D746B7">
        <w:rPr>
          <w:bCs/>
          <w:lang w:eastAsia="zh-CN"/>
        </w:rPr>
        <w:t xml:space="preserve"> shall apply</w:t>
      </w:r>
      <w:r w:rsidR="00567B03">
        <w:rPr>
          <w:bCs/>
          <w:lang w:eastAsia="zh-CN"/>
        </w:rPr>
        <w:t>.</w:t>
      </w:r>
    </w:p>
    <w:p w14:paraId="19041C19" w14:textId="3765DACD" w:rsidR="00E167AE" w:rsidRPr="00775079" w:rsidRDefault="00E167AE" w:rsidP="00E167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1-b</w:t>
      </w:r>
      <w:r w:rsidR="00A76AF0">
        <w:rPr>
          <w:rFonts w:eastAsia="SimSun"/>
          <w:szCs w:val="24"/>
          <w:lang w:eastAsia="zh-CN"/>
        </w:rPr>
        <w:t xml:space="preserve"> [HW]</w:t>
      </w:r>
      <w:r w:rsidRPr="00775079">
        <w:rPr>
          <w:rFonts w:eastAsia="SimSun"/>
          <w:szCs w:val="24"/>
          <w:lang w:eastAsia="zh-CN"/>
        </w:rPr>
        <w:t>: Unless otherwise stated, for the subcarrier spacing to be tested, the test requirements shall apply only for anyone channel bandwidth not less than 20MHz declared to be supported (see D.14 in table 4.6-1).</w:t>
      </w:r>
    </w:p>
    <w:p w14:paraId="769B3335" w14:textId="615AB5A6" w:rsidR="00D746B7" w:rsidRPr="008E67BC" w:rsidRDefault="00E167AE" w:rsidP="00E167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775079">
        <w:rPr>
          <w:rFonts w:eastAsia="SimSun"/>
          <w:szCs w:val="24"/>
          <w:lang w:eastAsia="zh-CN"/>
        </w:rPr>
        <w:t>Option 2</w:t>
      </w:r>
      <w:r w:rsidR="00A76AF0">
        <w:rPr>
          <w:rFonts w:eastAsia="SimSun"/>
          <w:szCs w:val="24"/>
          <w:lang w:eastAsia="zh-CN"/>
        </w:rPr>
        <w:t xml:space="preserve"> [Ericsson]</w:t>
      </w:r>
      <w:r w:rsidRPr="00775079">
        <w:rPr>
          <w:rFonts w:eastAsia="SimSun"/>
          <w:szCs w:val="24"/>
          <w:lang w:eastAsia="zh-CN"/>
        </w:rPr>
        <w:t>: No need to add applicability rule or note.</w:t>
      </w:r>
    </w:p>
    <w:p w14:paraId="487592A3" w14:textId="7ED7E126" w:rsidR="003F2687" w:rsidRPr="008E67BC" w:rsidRDefault="00AA0B1A" w:rsidP="007613D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0C14B1C1" w14:textId="43345D2E" w:rsidR="00010EA9" w:rsidRDefault="00010EA9" w:rsidP="00010EA9">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67BC">
        <w:rPr>
          <w:rFonts w:eastAsia="SimSun"/>
          <w:szCs w:val="24"/>
          <w:lang w:eastAsia="zh-CN"/>
        </w:rPr>
        <w:t>Further discuss a need and formulation of the applicability rule.</w:t>
      </w:r>
    </w:p>
    <w:p w14:paraId="2D1238A9" w14:textId="77777777" w:rsidR="00482D8A" w:rsidRDefault="00482D8A" w:rsidP="00482D8A">
      <w:pPr>
        <w:spacing w:after="120"/>
        <w:rPr>
          <w:szCs w:val="24"/>
          <w:lang w:eastAsia="zh-CN"/>
        </w:rPr>
      </w:pPr>
    </w:p>
    <w:p w14:paraId="6DB41C8B" w14:textId="66B52043" w:rsidR="0034454D" w:rsidRDefault="00C33806" w:rsidP="00482D8A">
      <w:pPr>
        <w:spacing w:after="120"/>
        <w:rPr>
          <w:szCs w:val="24"/>
          <w:lang w:val="en-150" w:eastAsia="zh-CN"/>
        </w:rPr>
      </w:pPr>
      <w:r>
        <w:rPr>
          <w:szCs w:val="24"/>
          <w:lang w:val="en-150" w:eastAsia="zh-CN"/>
        </w:rPr>
        <w:t>Eri: For Option 1, generally OK. But we need to remove the reference to Short and Long RACH:</w:t>
      </w:r>
    </w:p>
    <w:p w14:paraId="6E435FE8" w14:textId="5BC60F3A" w:rsidR="00347431" w:rsidRDefault="00347431" w:rsidP="00482D8A">
      <w:pPr>
        <w:spacing w:after="120"/>
        <w:rPr>
          <w:szCs w:val="24"/>
          <w:lang w:val="en-150" w:eastAsia="zh-CN"/>
        </w:rPr>
      </w:pPr>
      <w:r>
        <w:rPr>
          <w:szCs w:val="24"/>
          <w:lang w:val="en-150" w:eastAsia="zh-CN"/>
        </w:rPr>
        <w:t>Nokia: Remove SCS maybe?</w:t>
      </w:r>
    </w:p>
    <w:p w14:paraId="79BDB341" w14:textId="07E5B165" w:rsidR="0034454D" w:rsidRDefault="0034454D" w:rsidP="00482D8A">
      <w:pPr>
        <w:spacing w:after="120"/>
        <w:rPr>
          <w:szCs w:val="24"/>
          <w:lang w:val="en-150" w:eastAsia="zh-CN"/>
        </w:rPr>
      </w:pPr>
      <w:r>
        <w:rPr>
          <w:szCs w:val="24"/>
          <w:lang w:val="en-150" w:eastAsia="zh-CN"/>
        </w:rPr>
        <w:t xml:space="preserve">Samsung: </w:t>
      </w:r>
      <w:r w:rsidR="00D92D7A">
        <w:rPr>
          <w:szCs w:val="24"/>
          <w:lang w:val="en-150" w:eastAsia="zh-CN"/>
        </w:rPr>
        <w:t xml:space="preserve"> OK to remove </w:t>
      </w:r>
      <w:proofErr w:type="gramStart"/>
      <w:r w:rsidR="00D92D7A">
        <w:rPr>
          <w:szCs w:val="24"/>
          <w:lang w:val="en-150" w:eastAsia="zh-CN"/>
        </w:rPr>
        <w:t>Short and Long</w:t>
      </w:r>
      <w:proofErr w:type="gramEnd"/>
      <w:r w:rsidR="00D92D7A">
        <w:rPr>
          <w:szCs w:val="24"/>
          <w:lang w:val="en-150" w:eastAsia="zh-CN"/>
        </w:rPr>
        <w:t xml:space="preserve"> reference, because </w:t>
      </w:r>
      <w:proofErr w:type="spellStart"/>
      <w:r w:rsidR="00D92D7A">
        <w:rPr>
          <w:szCs w:val="24"/>
          <w:lang w:val="en-150" w:eastAsia="zh-CN"/>
        </w:rPr>
        <w:t>LRa</w:t>
      </w:r>
      <w:proofErr w:type="spellEnd"/>
      <w:r w:rsidR="00D92D7A">
        <w:rPr>
          <w:szCs w:val="24"/>
          <w:lang w:val="en-150" w:eastAsia="zh-CN"/>
        </w:rPr>
        <w:t xml:space="preserve"> is present. </w:t>
      </w:r>
      <w:r w:rsidR="00347431">
        <w:rPr>
          <w:szCs w:val="24"/>
          <w:lang w:val="en-150" w:eastAsia="zh-CN"/>
        </w:rPr>
        <w:t>We need to keep both SCS and sequence length though.</w:t>
      </w:r>
    </w:p>
    <w:p w14:paraId="1D4762FE" w14:textId="1F5C340B" w:rsidR="00347431" w:rsidRDefault="00347431" w:rsidP="00482D8A">
      <w:pPr>
        <w:spacing w:after="120"/>
        <w:rPr>
          <w:szCs w:val="24"/>
          <w:lang w:val="en-150" w:eastAsia="zh-CN"/>
        </w:rPr>
      </w:pPr>
      <w:r>
        <w:rPr>
          <w:szCs w:val="24"/>
          <w:lang w:val="en-150" w:eastAsia="zh-CN"/>
        </w:rPr>
        <w:t xml:space="preserve">Eri: </w:t>
      </w:r>
      <w:r w:rsidR="00F04037">
        <w:rPr>
          <w:szCs w:val="24"/>
          <w:lang w:val="en-150" w:eastAsia="zh-CN"/>
        </w:rPr>
        <w:t>H</w:t>
      </w:r>
      <w:r w:rsidR="00BB2960">
        <w:rPr>
          <w:szCs w:val="24"/>
          <w:lang w:val="en-150" w:eastAsia="zh-CN"/>
        </w:rPr>
        <w:t xml:space="preserve">W might have </w:t>
      </w:r>
      <w:r w:rsidR="001830F4">
        <w:rPr>
          <w:szCs w:val="24"/>
          <w:lang w:val="en-150" w:eastAsia="zh-CN"/>
        </w:rPr>
        <w:t>a different objective behind their option 1b.</w:t>
      </w:r>
    </w:p>
    <w:p w14:paraId="1DC0D679" w14:textId="348C0267" w:rsidR="00BB2960" w:rsidRDefault="00BB2960" w:rsidP="00482D8A">
      <w:pPr>
        <w:spacing w:after="120"/>
        <w:rPr>
          <w:szCs w:val="24"/>
          <w:lang w:val="en-150" w:eastAsia="zh-CN"/>
        </w:rPr>
      </w:pPr>
      <w:r>
        <w:rPr>
          <w:szCs w:val="24"/>
          <w:lang w:val="en-150" w:eastAsia="zh-CN"/>
        </w:rPr>
        <w:t>SS: for sequence length larger than 20 MHZ, they are with difference seq</w:t>
      </w:r>
      <w:r w:rsidR="001830F4">
        <w:rPr>
          <w:szCs w:val="24"/>
          <w:lang w:val="en-150" w:eastAsia="zh-CN"/>
        </w:rPr>
        <w:t>uence length, and we do not need to mention those.</w:t>
      </w:r>
    </w:p>
    <w:p w14:paraId="75A8ADFA" w14:textId="14B2625C" w:rsidR="009A3D05" w:rsidRDefault="009A3D05" w:rsidP="00482D8A">
      <w:pPr>
        <w:spacing w:after="120"/>
        <w:rPr>
          <w:szCs w:val="24"/>
          <w:lang w:val="en-150" w:eastAsia="zh-CN"/>
        </w:rPr>
      </w:pPr>
      <w:r>
        <w:rPr>
          <w:szCs w:val="24"/>
          <w:lang w:val="en-150" w:eastAsia="zh-CN"/>
        </w:rPr>
        <w:t xml:space="preserve">HW: </w:t>
      </w:r>
      <w:r w:rsidR="0099126D">
        <w:rPr>
          <w:szCs w:val="24"/>
          <w:lang w:val="en-150" w:eastAsia="zh-CN"/>
        </w:rPr>
        <w:t>BS with less than 20 MHz cannot be test</w:t>
      </w:r>
      <w:r w:rsidR="00D57117">
        <w:rPr>
          <w:szCs w:val="24"/>
          <w:lang w:val="en-150" w:eastAsia="zh-CN"/>
        </w:rPr>
        <w:t>.</w:t>
      </w:r>
      <w:r w:rsidR="00EF0ED8">
        <w:rPr>
          <w:szCs w:val="24"/>
          <w:lang w:val="en-150" w:eastAsia="zh-CN"/>
        </w:rPr>
        <w:t xml:space="preserve"> </w:t>
      </w:r>
      <w:r w:rsidR="008D6BC5">
        <w:rPr>
          <w:szCs w:val="24"/>
          <w:lang w:val="en-150" w:eastAsia="zh-CN"/>
        </w:rPr>
        <w:t xml:space="preserve">The proposal is applied to </w:t>
      </w:r>
      <w:r w:rsidR="008D6BC5" w:rsidRPr="008D6BC5">
        <w:rPr>
          <w:szCs w:val="24"/>
          <w:lang w:val="en-150" w:eastAsia="zh-CN"/>
        </w:rPr>
        <w:t>PRACH with LRA=1151 and LRA=571</w:t>
      </w:r>
    </w:p>
    <w:p w14:paraId="28BBB9A5" w14:textId="77777777" w:rsidR="008D6BC5" w:rsidRDefault="008D6BC5" w:rsidP="00482D8A">
      <w:pPr>
        <w:spacing w:after="120"/>
        <w:rPr>
          <w:szCs w:val="24"/>
          <w:lang w:val="en-150" w:eastAsia="zh-CN"/>
        </w:rPr>
      </w:pPr>
      <w:r>
        <w:rPr>
          <w:szCs w:val="24"/>
          <w:lang w:val="en-150" w:eastAsia="zh-CN"/>
        </w:rPr>
        <w:t xml:space="preserve">SS: Why do we need to treat </w:t>
      </w:r>
      <w:r w:rsidRPr="008D6BC5">
        <w:rPr>
          <w:szCs w:val="24"/>
          <w:lang w:val="en-150" w:eastAsia="zh-CN"/>
        </w:rPr>
        <w:t>LRA=</w:t>
      </w:r>
      <w:proofErr w:type="gramStart"/>
      <w:r w:rsidRPr="008D6BC5">
        <w:rPr>
          <w:szCs w:val="24"/>
          <w:lang w:val="en-150" w:eastAsia="zh-CN"/>
        </w:rPr>
        <w:t xml:space="preserve">1151 </w:t>
      </w:r>
      <w:r>
        <w:rPr>
          <w:szCs w:val="24"/>
          <w:lang w:val="en-150" w:eastAsia="zh-CN"/>
        </w:rPr>
        <w:t xml:space="preserve"> case</w:t>
      </w:r>
      <w:proofErr w:type="gramEnd"/>
      <w:r>
        <w:rPr>
          <w:szCs w:val="24"/>
          <w:lang w:val="en-150" w:eastAsia="zh-CN"/>
        </w:rPr>
        <w:t>, it is for 20MHz?</w:t>
      </w:r>
    </w:p>
    <w:p w14:paraId="1050D161" w14:textId="424CE3A2" w:rsidR="008D6BC5" w:rsidRDefault="008D6BC5" w:rsidP="00482D8A">
      <w:pPr>
        <w:spacing w:after="120"/>
        <w:rPr>
          <w:szCs w:val="24"/>
          <w:lang w:val="en-150" w:eastAsia="zh-CN"/>
        </w:rPr>
      </w:pPr>
      <w:r>
        <w:rPr>
          <w:szCs w:val="24"/>
          <w:lang w:val="en-150" w:eastAsia="zh-CN"/>
        </w:rPr>
        <w:t xml:space="preserve">Eri: It is a different applicability that should be fixed. </w:t>
      </w:r>
    </w:p>
    <w:p w14:paraId="3553859D" w14:textId="0D150E38" w:rsidR="0073773C" w:rsidRDefault="0073773C" w:rsidP="00482D8A">
      <w:pPr>
        <w:spacing w:after="120"/>
        <w:rPr>
          <w:szCs w:val="24"/>
          <w:lang w:val="en-150" w:eastAsia="zh-CN"/>
        </w:rPr>
      </w:pPr>
      <w:r>
        <w:rPr>
          <w:szCs w:val="24"/>
          <w:lang w:val="en-150" w:eastAsia="zh-CN"/>
        </w:rPr>
        <w:t xml:space="preserve">SS: </w:t>
      </w:r>
      <w:r w:rsidR="00E94A27" w:rsidRPr="004709A6">
        <w:rPr>
          <w:szCs w:val="24"/>
          <w:lang w:val="en-150" w:eastAsia="zh-CN"/>
        </w:rPr>
        <w:t>LRA=1151</w:t>
      </w:r>
    </w:p>
    <w:p w14:paraId="1245100E" w14:textId="573B8621" w:rsidR="00A91448" w:rsidRDefault="00A91448" w:rsidP="00482D8A">
      <w:pPr>
        <w:spacing w:after="120"/>
        <w:rPr>
          <w:szCs w:val="24"/>
          <w:lang w:val="en-150" w:eastAsia="zh-CN"/>
        </w:rPr>
      </w:pPr>
      <w:r>
        <w:rPr>
          <w:szCs w:val="24"/>
          <w:lang w:val="en-150" w:eastAsia="zh-CN"/>
        </w:rPr>
        <w:lastRenderedPageBreak/>
        <w:t xml:space="preserve">HW the issue with </w:t>
      </w:r>
      <w:r w:rsidRPr="004709A6">
        <w:rPr>
          <w:szCs w:val="24"/>
          <w:lang w:val="en-150" w:eastAsia="zh-CN"/>
        </w:rPr>
        <w:t>LRA=1151</w:t>
      </w:r>
      <w:r>
        <w:rPr>
          <w:szCs w:val="24"/>
          <w:lang w:val="en-150" w:eastAsia="zh-CN"/>
        </w:rPr>
        <w:t xml:space="preserve"> is already resolved in CR </w:t>
      </w:r>
      <w:r w:rsidR="00B876BB" w:rsidRPr="00B876BB">
        <w:rPr>
          <w:szCs w:val="24"/>
          <w:lang w:val="en-150" w:eastAsia="zh-CN"/>
        </w:rPr>
        <w:t>R4-2320208</w:t>
      </w:r>
      <w:r w:rsidR="00B876BB">
        <w:rPr>
          <w:szCs w:val="24"/>
          <w:lang w:val="en-150" w:eastAsia="zh-CN"/>
        </w:rPr>
        <w:t>.</w:t>
      </w:r>
    </w:p>
    <w:p w14:paraId="14AE973B" w14:textId="77777777" w:rsidR="006948DE" w:rsidRPr="00C33806" w:rsidRDefault="006948DE" w:rsidP="00482D8A">
      <w:pPr>
        <w:spacing w:after="120"/>
        <w:rPr>
          <w:szCs w:val="24"/>
          <w:lang w:val="en-150" w:eastAsia="zh-CN"/>
        </w:rPr>
      </w:pPr>
    </w:p>
    <w:p w14:paraId="1F865306" w14:textId="64DB96F8" w:rsidR="00482D8A" w:rsidRPr="00B876BB" w:rsidRDefault="00C33806" w:rsidP="00482D8A">
      <w:pPr>
        <w:spacing w:after="120"/>
        <w:rPr>
          <w:szCs w:val="24"/>
          <w:lang w:eastAsia="zh-CN"/>
        </w:rPr>
      </w:pPr>
      <w:r w:rsidRPr="00411C07">
        <w:rPr>
          <w:rFonts w:eastAsiaTheme="minorEastAsia"/>
          <w:bCs/>
          <w:highlight w:val="yellow"/>
          <w:lang w:eastAsia="zh-CN"/>
        </w:rPr>
        <w:t xml:space="preserve">For BS supporting less than 5MHz carrier bandwidth, only </w:t>
      </w:r>
      <w:r w:rsidRPr="00411C07">
        <w:rPr>
          <w:bCs/>
          <w:highlight w:val="yellow"/>
          <w:lang w:eastAsia="zh-CN"/>
        </w:rPr>
        <w:t xml:space="preserve">test requirements relating to </w:t>
      </w:r>
      <w:r w:rsidRPr="00411C07">
        <w:rPr>
          <w:bCs/>
          <w:strike/>
          <w:highlight w:val="yellow"/>
          <w:lang w:eastAsia="zh-CN"/>
        </w:rPr>
        <w:t>short</w:t>
      </w:r>
      <w:r w:rsidRPr="00411C07">
        <w:rPr>
          <w:bCs/>
          <w:highlight w:val="yellow"/>
          <w:lang w:eastAsia="zh-CN"/>
        </w:rPr>
        <w:t xml:space="preserve"> RACH preamble formats with 15kHz SCS with sequence length </w:t>
      </w:r>
      <w:r w:rsidRPr="00411C07">
        <w:rPr>
          <w:rFonts w:eastAsia="Malgun Gothic"/>
          <w:bCs/>
          <w:highlight w:val="yellow"/>
        </w:rPr>
        <w:t>L</w:t>
      </w:r>
      <w:r w:rsidRPr="00411C07">
        <w:rPr>
          <w:rFonts w:eastAsia="Malgun Gothic"/>
          <w:bCs/>
          <w:highlight w:val="yellow"/>
          <w:vertAlign w:val="subscript"/>
        </w:rPr>
        <w:t>RA</w:t>
      </w:r>
      <w:r w:rsidRPr="00411C07">
        <w:rPr>
          <w:rFonts w:eastAsia="Malgun Gothic"/>
          <w:bCs/>
          <w:highlight w:val="yellow"/>
        </w:rPr>
        <w:t>=139</w:t>
      </w:r>
      <w:r w:rsidRPr="00411C07">
        <w:rPr>
          <w:bCs/>
          <w:highlight w:val="yellow"/>
          <w:lang w:eastAsia="zh-CN"/>
        </w:rPr>
        <w:t xml:space="preserve">, and </w:t>
      </w:r>
      <w:r w:rsidRPr="00411C07">
        <w:rPr>
          <w:bCs/>
          <w:strike/>
          <w:highlight w:val="yellow"/>
          <w:lang w:eastAsia="zh-CN"/>
        </w:rPr>
        <w:t>long</w:t>
      </w:r>
      <w:r w:rsidRPr="00411C07">
        <w:rPr>
          <w:bCs/>
          <w:highlight w:val="yellow"/>
          <w:lang w:eastAsia="zh-CN"/>
        </w:rPr>
        <w:t xml:space="preserve"> PRACH formats with 1.25kHz SCS with sequence length </w:t>
      </w:r>
      <w:r w:rsidRPr="00411C07">
        <w:rPr>
          <w:rFonts w:eastAsia="Malgun Gothic"/>
          <w:bCs/>
          <w:highlight w:val="yellow"/>
        </w:rPr>
        <w:t>L</w:t>
      </w:r>
      <w:r w:rsidRPr="00411C07">
        <w:rPr>
          <w:rFonts w:eastAsia="Malgun Gothic"/>
          <w:bCs/>
          <w:highlight w:val="yellow"/>
          <w:vertAlign w:val="subscript"/>
        </w:rPr>
        <w:t>RA</w:t>
      </w:r>
      <w:r w:rsidRPr="00411C07">
        <w:rPr>
          <w:rFonts w:eastAsia="Malgun Gothic"/>
          <w:bCs/>
          <w:highlight w:val="yellow"/>
        </w:rPr>
        <w:t>=839</w:t>
      </w:r>
      <w:r w:rsidRPr="00411C07">
        <w:rPr>
          <w:bCs/>
          <w:highlight w:val="yellow"/>
          <w:lang w:eastAsia="zh-CN"/>
        </w:rPr>
        <w:t xml:space="preserve"> shall apply.</w:t>
      </w:r>
    </w:p>
    <w:sectPr w:rsidR="00482D8A" w:rsidRPr="00B876BB" w:rsidSect="006877C9">
      <w:footnotePr>
        <w:numRestart w:val="eachSect"/>
      </w:footnotePr>
      <w:pgSz w:w="11907" w:h="16840" w:code="9"/>
      <w:pgMar w:top="1133" w:right="1133" w:bottom="1560"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AC0B" w14:textId="77777777" w:rsidR="003006DC" w:rsidRDefault="003006DC">
      <w:r>
        <w:separator/>
      </w:r>
    </w:p>
  </w:endnote>
  <w:endnote w:type="continuationSeparator" w:id="0">
    <w:p w14:paraId="5A6E71B6" w14:textId="77777777" w:rsidR="003006DC" w:rsidRDefault="003006DC">
      <w:r>
        <w:continuationSeparator/>
      </w:r>
    </w:p>
  </w:endnote>
  <w:endnote w:type="continuationNotice" w:id="1">
    <w:p w14:paraId="466B85B6" w14:textId="77777777" w:rsidR="003006DC" w:rsidRDefault="00300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B6DD" w14:textId="77777777" w:rsidR="003006DC" w:rsidRDefault="003006DC">
      <w:r>
        <w:separator/>
      </w:r>
    </w:p>
  </w:footnote>
  <w:footnote w:type="continuationSeparator" w:id="0">
    <w:p w14:paraId="3A09D74E" w14:textId="77777777" w:rsidR="003006DC" w:rsidRDefault="003006DC">
      <w:r>
        <w:continuationSeparator/>
      </w:r>
    </w:p>
  </w:footnote>
  <w:footnote w:type="continuationNotice" w:id="1">
    <w:p w14:paraId="54F74C24" w14:textId="77777777" w:rsidR="003006DC" w:rsidRDefault="003006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7CA"/>
    <w:multiLevelType w:val="hybridMultilevel"/>
    <w:tmpl w:val="DEB0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21C4E"/>
    <w:multiLevelType w:val="hybridMultilevel"/>
    <w:tmpl w:val="4B8E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1E1072"/>
    <w:multiLevelType w:val="hybridMultilevel"/>
    <w:tmpl w:val="23DE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7A84BC6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EE71CE6"/>
    <w:multiLevelType w:val="hybridMultilevel"/>
    <w:tmpl w:val="3408A50E"/>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2"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F2B9E"/>
    <w:multiLevelType w:val="hybridMultilevel"/>
    <w:tmpl w:val="0ABC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4289124">
    <w:abstractNumId w:val="16"/>
  </w:num>
  <w:num w:numId="2" w16cid:durableId="379788941">
    <w:abstractNumId w:val="12"/>
  </w:num>
  <w:num w:numId="3" w16cid:durableId="207693563">
    <w:abstractNumId w:val="22"/>
  </w:num>
  <w:num w:numId="4" w16cid:durableId="1345739567">
    <w:abstractNumId w:val="13"/>
  </w:num>
  <w:num w:numId="5" w16cid:durableId="1465854120">
    <w:abstractNumId w:val="14"/>
  </w:num>
  <w:num w:numId="6" w16cid:durableId="2091152678">
    <w:abstractNumId w:val="21"/>
  </w:num>
  <w:num w:numId="7" w16cid:durableId="1650790652">
    <w:abstractNumId w:val="19"/>
  </w:num>
  <w:num w:numId="8" w16cid:durableId="59988502">
    <w:abstractNumId w:val="7"/>
  </w:num>
  <w:num w:numId="9" w16cid:durableId="1433697341">
    <w:abstractNumId w:val="0"/>
  </w:num>
  <w:num w:numId="10" w16cid:durableId="405342111">
    <w:abstractNumId w:val="1"/>
  </w:num>
  <w:num w:numId="11" w16cid:durableId="743600731">
    <w:abstractNumId w:val="6"/>
  </w:num>
  <w:num w:numId="12" w16cid:durableId="412745765">
    <w:abstractNumId w:val="8"/>
  </w:num>
  <w:num w:numId="13" w16cid:durableId="817724632">
    <w:abstractNumId w:val="2"/>
  </w:num>
  <w:num w:numId="14" w16cid:durableId="820582751">
    <w:abstractNumId w:val="23"/>
  </w:num>
  <w:num w:numId="15" w16cid:durableId="891500200">
    <w:abstractNumId w:val="11"/>
  </w:num>
  <w:num w:numId="16" w16cid:durableId="1024553373">
    <w:abstractNumId w:val="5"/>
  </w:num>
  <w:num w:numId="17" w16cid:durableId="949321130">
    <w:abstractNumId w:val="17"/>
  </w:num>
  <w:num w:numId="18" w16cid:durableId="343365624">
    <w:abstractNumId w:val="24"/>
  </w:num>
  <w:num w:numId="19" w16cid:durableId="807821557">
    <w:abstractNumId w:val="9"/>
  </w:num>
  <w:num w:numId="20" w16cid:durableId="823395777">
    <w:abstractNumId w:val="20"/>
  </w:num>
  <w:num w:numId="21" w16cid:durableId="1857572798">
    <w:abstractNumId w:val="18"/>
  </w:num>
  <w:num w:numId="22" w16cid:durableId="1975407004">
    <w:abstractNumId w:val="10"/>
  </w:num>
  <w:num w:numId="23" w16cid:durableId="1240603110">
    <w:abstractNumId w:val="4"/>
  </w:num>
  <w:num w:numId="24" w16cid:durableId="1396199141">
    <w:abstractNumId w:val="15"/>
  </w:num>
  <w:num w:numId="25" w16cid:durableId="1156919973">
    <w:abstractNumId w:val="3"/>
  </w:num>
  <w:num w:numId="26" w16cid:durableId="64227106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0F46"/>
    <w:rsid w:val="0000223C"/>
    <w:rsid w:val="00002594"/>
    <w:rsid w:val="00002CCB"/>
    <w:rsid w:val="000030AE"/>
    <w:rsid w:val="00003B83"/>
    <w:rsid w:val="00004165"/>
    <w:rsid w:val="000041D9"/>
    <w:rsid w:val="00004A7C"/>
    <w:rsid w:val="00010EA9"/>
    <w:rsid w:val="0001525F"/>
    <w:rsid w:val="00016668"/>
    <w:rsid w:val="00016B65"/>
    <w:rsid w:val="00017280"/>
    <w:rsid w:val="00020418"/>
    <w:rsid w:val="00020C56"/>
    <w:rsid w:val="00022207"/>
    <w:rsid w:val="00022B80"/>
    <w:rsid w:val="00023F5E"/>
    <w:rsid w:val="00024062"/>
    <w:rsid w:val="00025884"/>
    <w:rsid w:val="00026ACC"/>
    <w:rsid w:val="00030582"/>
    <w:rsid w:val="00030840"/>
    <w:rsid w:val="000308F1"/>
    <w:rsid w:val="00031063"/>
    <w:rsid w:val="0003138E"/>
    <w:rsid w:val="0003171D"/>
    <w:rsid w:val="00031ADC"/>
    <w:rsid w:val="00031C1D"/>
    <w:rsid w:val="000345C1"/>
    <w:rsid w:val="00034783"/>
    <w:rsid w:val="00035373"/>
    <w:rsid w:val="00035AEC"/>
    <w:rsid w:val="00035C50"/>
    <w:rsid w:val="0003654E"/>
    <w:rsid w:val="00041567"/>
    <w:rsid w:val="00041F14"/>
    <w:rsid w:val="0004306B"/>
    <w:rsid w:val="000438A7"/>
    <w:rsid w:val="000441E1"/>
    <w:rsid w:val="0004420D"/>
    <w:rsid w:val="000457A1"/>
    <w:rsid w:val="00046A30"/>
    <w:rsid w:val="00046D64"/>
    <w:rsid w:val="00050001"/>
    <w:rsid w:val="000501B3"/>
    <w:rsid w:val="00051B0B"/>
    <w:rsid w:val="00052041"/>
    <w:rsid w:val="00052D17"/>
    <w:rsid w:val="0005326A"/>
    <w:rsid w:val="0005352C"/>
    <w:rsid w:val="000540A9"/>
    <w:rsid w:val="0005562D"/>
    <w:rsid w:val="000559BB"/>
    <w:rsid w:val="00057344"/>
    <w:rsid w:val="00060949"/>
    <w:rsid w:val="00060AC7"/>
    <w:rsid w:val="00060FF1"/>
    <w:rsid w:val="000614A4"/>
    <w:rsid w:val="0006224E"/>
    <w:rsid w:val="0006266D"/>
    <w:rsid w:val="0006289B"/>
    <w:rsid w:val="0006361A"/>
    <w:rsid w:val="000649D0"/>
    <w:rsid w:val="00064AC9"/>
    <w:rsid w:val="00064E07"/>
    <w:rsid w:val="00065506"/>
    <w:rsid w:val="00067F41"/>
    <w:rsid w:val="00070523"/>
    <w:rsid w:val="00070FEB"/>
    <w:rsid w:val="000715F8"/>
    <w:rsid w:val="00071D27"/>
    <w:rsid w:val="0007235F"/>
    <w:rsid w:val="0007236C"/>
    <w:rsid w:val="000733A0"/>
    <w:rsid w:val="0007382E"/>
    <w:rsid w:val="00073F08"/>
    <w:rsid w:val="00074131"/>
    <w:rsid w:val="000766E1"/>
    <w:rsid w:val="00077AF8"/>
    <w:rsid w:val="00077FF6"/>
    <w:rsid w:val="00080D82"/>
    <w:rsid w:val="0008130C"/>
    <w:rsid w:val="00081692"/>
    <w:rsid w:val="00082125"/>
    <w:rsid w:val="00082C46"/>
    <w:rsid w:val="00082C6E"/>
    <w:rsid w:val="00082D0F"/>
    <w:rsid w:val="00083F99"/>
    <w:rsid w:val="00084D54"/>
    <w:rsid w:val="00084D91"/>
    <w:rsid w:val="000852BC"/>
    <w:rsid w:val="00085493"/>
    <w:rsid w:val="00085A0E"/>
    <w:rsid w:val="00087548"/>
    <w:rsid w:val="00087EBA"/>
    <w:rsid w:val="00087FCF"/>
    <w:rsid w:val="00090CD7"/>
    <w:rsid w:val="00091447"/>
    <w:rsid w:val="000921AB"/>
    <w:rsid w:val="00092726"/>
    <w:rsid w:val="00093E7E"/>
    <w:rsid w:val="000953AB"/>
    <w:rsid w:val="00096469"/>
    <w:rsid w:val="00096587"/>
    <w:rsid w:val="0009677F"/>
    <w:rsid w:val="00097706"/>
    <w:rsid w:val="000A00AE"/>
    <w:rsid w:val="000A0674"/>
    <w:rsid w:val="000A1830"/>
    <w:rsid w:val="000A2A45"/>
    <w:rsid w:val="000A2C98"/>
    <w:rsid w:val="000A2CFB"/>
    <w:rsid w:val="000A3B85"/>
    <w:rsid w:val="000A4121"/>
    <w:rsid w:val="000A4AA3"/>
    <w:rsid w:val="000A550E"/>
    <w:rsid w:val="000B0960"/>
    <w:rsid w:val="000B1A55"/>
    <w:rsid w:val="000B20BB"/>
    <w:rsid w:val="000B2171"/>
    <w:rsid w:val="000B255E"/>
    <w:rsid w:val="000B2616"/>
    <w:rsid w:val="000B2EF6"/>
    <w:rsid w:val="000B2FA6"/>
    <w:rsid w:val="000B36AC"/>
    <w:rsid w:val="000B38CF"/>
    <w:rsid w:val="000B3E78"/>
    <w:rsid w:val="000B40A7"/>
    <w:rsid w:val="000B4A0A"/>
    <w:rsid w:val="000B4AA0"/>
    <w:rsid w:val="000B5730"/>
    <w:rsid w:val="000B5770"/>
    <w:rsid w:val="000B601A"/>
    <w:rsid w:val="000B6BA1"/>
    <w:rsid w:val="000C173F"/>
    <w:rsid w:val="000C1D7B"/>
    <w:rsid w:val="000C20B7"/>
    <w:rsid w:val="000C2553"/>
    <w:rsid w:val="000C268E"/>
    <w:rsid w:val="000C2A9B"/>
    <w:rsid w:val="000C2CBD"/>
    <w:rsid w:val="000C30F0"/>
    <w:rsid w:val="000C38C3"/>
    <w:rsid w:val="000C4549"/>
    <w:rsid w:val="000C4AED"/>
    <w:rsid w:val="000C55A1"/>
    <w:rsid w:val="000C55FA"/>
    <w:rsid w:val="000C59D0"/>
    <w:rsid w:val="000C5B6C"/>
    <w:rsid w:val="000D0418"/>
    <w:rsid w:val="000D09B4"/>
    <w:rsid w:val="000D09FD"/>
    <w:rsid w:val="000D0F7E"/>
    <w:rsid w:val="000D19DE"/>
    <w:rsid w:val="000D2753"/>
    <w:rsid w:val="000D29A1"/>
    <w:rsid w:val="000D44FB"/>
    <w:rsid w:val="000D47CF"/>
    <w:rsid w:val="000D4F7C"/>
    <w:rsid w:val="000D574B"/>
    <w:rsid w:val="000D6CFC"/>
    <w:rsid w:val="000E0279"/>
    <w:rsid w:val="000E1384"/>
    <w:rsid w:val="000E1646"/>
    <w:rsid w:val="000E2916"/>
    <w:rsid w:val="000E2A8E"/>
    <w:rsid w:val="000E35C7"/>
    <w:rsid w:val="000E38BA"/>
    <w:rsid w:val="000E4F8D"/>
    <w:rsid w:val="000E537B"/>
    <w:rsid w:val="000E57D0"/>
    <w:rsid w:val="000E5BD0"/>
    <w:rsid w:val="000E7858"/>
    <w:rsid w:val="000E7869"/>
    <w:rsid w:val="000F0ED5"/>
    <w:rsid w:val="000F1391"/>
    <w:rsid w:val="000F1F6E"/>
    <w:rsid w:val="000F39CA"/>
    <w:rsid w:val="000F3DBE"/>
    <w:rsid w:val="000F61D3"/>
    <w:rsid w:val="000F665D"/>
    <w:rsid w:val="000F6846"/>
    <w:rsid w:val="00102688"/>
    <w:rsid w:val="00102F91"/>
    <w:rsid w:val="001036C1"/>
    <w:rsid w:val="00104E6C"/>
    <w:rsid w:val="00106A80"/>
    <w:rsid w:val="00106EB5"/>
    <w:rsid w:val="001070D5"/>
    <w:rsid w:val="00107927"/>
    <w:rsid w:val="00110E26"/>
    <w:rsid w:val="00111321"/>
    <w:rsid w:val="001122B6"/>
    <w:rsid w:val="001128E7"/>
    <w:rsid w:val="001133D0"/>
    <w:rsid w:val="00113782"/>
    <w:rsid w:val="001137EA"/>
    <w:rsid w:val="00114E78"/>
    <w:rsid w:val="001159A7"/>
    <w:rsid w:val="00115D2D"/>
    <w:rsid w:val="00117BD6"/>
    <w:rsid w:val="001200A5"/>
    <w:rsid w:val="001202F3"/>
    <w:rsid w:val="001206C2"/>
    <w:rsid w:val="00121135"/>
    <w:rsid w:val="00121978"/>
    <w:rsid w:val="001222A9"/>
    <w:rsid w:val="00122846"/>
    <w:rsid w:val="00123422"/>
    <w:rsid w:val="00124B6A"/>
    <w:rsid w:val="00125C0E"/>
    <w:rsid w:val="00125CF5"/>
    <w:rsid w:val="00130462"/>
    <w:rsid w:val="0013159B"/>
    <w:rsid w:val="001315E0"/>
    <w:rsid w:val="0013312A"/>
    <w:rsid w:val="00134975"/>
    <w:rsid w:val="00135F14"/>
    <w:rsid w:val="001367E6"/>
    <w:rsid w:val="00136D4C"/>
    <w:rsid w:val="00140F50"/>
    <w:rsid w:val="00142471"/>
    <w:rsid w:val="00142538"/>
    <w:rsid w:val="00142BB9"/>
    <w:rsid w:val="00144F87"/>
    <w:rsid w:val="00144F96"/>
    <w:rsid w:val="001452FD"/>
    <w:rsid w:val="00145B75"/>
    <w:rsid w:val="00147669"/>
    <w:rsid w:val="001504EB"/>
    <w:rsid w:val="00151ACF"/>
    <w:rsid w:val="00151EAC"/>
    <w:rsid w:val="00152679"/>
    <w:rsid w:val="00153528"/>
    <w:rsid w:val="00153545"/>
    <w:rsid w:val="0015466B"/>
    <w:rsid w:val="00154E68"/>
    <w:rsid w:val="00156E7E"/>
    <w:rsid w:val="0015747E"/>
    <w:rsid w:val="00157993"/>
    <w:rsid w:val="00157CB8"/>
    <w:rsid w:val="00161618"/>
    <w:rsid w:val="00161AD7"/>
    <w:rsid w:val="00161CD2"/>
    <w:rsid w:val="00161D38"/>
    <w:rsid w:val="00162548"/>
    <w:rsid w:val="001629CA"/>
    <w:rsid w:val="00162A2A"/>
    <w:rsid w:val="00162F9F"/>
    <w:rsid w:val="00164FB2"/>
    <w:rsid w:val="00166F8A"/>
    <w:rsid w:val="00167C49"/>
    <w:rsid w:val="00172183"/>
    <w:rsid w:val="00172215"/>
    <w:rsid w:val="001725A6"/>
    <w:rsid w:val="0017288D"/>
    <w:rsid w:val="00173411"/>
    <w:rsid w:val="00173DB2"/>
    <w:rsid w:val="00174189"/>
    <w:rsid w:val="00174DD4"/>
    <w:rsid w:val="001751AB"/>
    <w:rsid w:val="00175A3F"/>
    <w:rsid w:val="00175B2C"/>
    <w:rsid w:val="00175B54"/>
    <w:rsid w:val="001768F9"/>
    <w:rsid w:val="00177462"/>
    <w:rsid w:val="00180023"/>
    <w:rsid w:val="00180E09"/>
    <w:rsid w:val="00181AD6"/>
    <w:rsid w:val="00181EE3"/>
    <w:rsid w:val="00182796"/>
    <w:rsid w:val="00182C39"/>
    <w:rsid w:val="00182E91"/>
    <w:rsid w:val="001830F4"/>
    <w:rsid w:val="00183D4C"/>
    <w:rsid w:val="00183F6D"/>
    <w:rsid w:val="0018442D"/>
    <w:rsid w:val="00185C9F"/>
    <w:rsid w:val="00185EFA"/>
    <w:rsid w:val="0018670E"/>
    <w:rsid w:val="0018708E"/>
    <w:rsid w:val="001873FC"/>
    <w:rsid w:val="00187BB3"/>
    <w:rsid w:val="001900BE"/>
    <w:rsid w:val="00190608"/>
    <w:rsid w:val="00190E4D"/>
    <w:rsid w:val="00190EF0"/>
    <w:rsid w:val="00191105"/>
    <w:rsid w:val="00191532"/>
    <w:rsid w:val="00191F2B"/>
    <w:rsid w:val="0019219A"/>
    <w:rsid w:val="00192413"/>
    <w:rsid w:val="00193622"/>
    <w:rsid w:val="00193CA5"/>
    <w:rsid w:val="0019482C"/>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B7D6C"/>
    <w:rsid w:val="001C0163"/>
    <w:rsid w:val="001C0FF3"/>
    <w:rsid w:val="001C1371"/>
    <w:rsid w:val="001C1409"/>
    <w:rsid w:val="001C1E83"/>
    <w:rsid w:val="001C2AE6"/>
    <w:rsid w:val="001C2B06"/>
    <w:rsid w:val="001C2EC4"/>
    <w:rsid w:val="001C3C73"/>
    <w:rsid w:val="001C481C"/>
    <w:rsid w:val="001C4A89"/>
    <w:rsid w:val="001C553A"/>
    <w:rsid w:val="001C5A48"/>
    <w:rsid w:val="001C5F00"/>
    <w:rsid w:val="001C6177"/>
    <w:rsid w:val="001C67BD"/>
    <w:rsid w:val="001C6916"/>
    <w:rsid w:val="001C6974"/>
    <w:rsid w:val="001C6C97"/>
    <w:rsid w:val="001C73A4"/>
    <w:rsid w:val="001D0363"/>
    <w:rsid w:val="001D10FC"/>
    <w:rsid w:val="001D12B4"/>
    <w:rsid w:val="001D1B07"/>
    <w:rsid w:val="001D1B7E"/>
    <w:rsid w:val="001D21CC"/>
    <w:rsid w:val="001D54E4"/>
    <w:rsid w:val="001D55FD"/>
    <w:rsid w:val="001D562B"/>
    <w:rsid w:val="001D562F"/>
    <w:rsid w:val="001D59A9"/>
    <w:rsid w:val="001D7D94"/>
    <w:rsid w:val="001E0A28"/>
    <w:rsid w:val="001E0F28"/>
    <w:rsid w:val="001E1FBD"/>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91D"/>
    <w:rsid w:val="001F5EF4"/>
    <w:rsid w:val="001F6C02"/>
    <w:rsid w:val="00200A62"/>
    <w:rsid w:val="00201042"/>
    <w:rsid w:val="00202BB6"/>
    <w:rsid w:val="00203740"/>
    <w:rsid w:val="0020379E"/>
    <w:rsid w:val="00203A77"/>
    <w:rsid w:val="00203DD7"/>
    <w:rsid w:val="0020481A"/>
    <w:rsid w:val="00210979"/>
    <w:rsid w:val="00210DD9"/>
    <w:rsid w:val="00210F83"/>
    <w:rsid w:val="002113AF"/>
    <w:rsid w:val="00212A31"/>
    <w:rsid w:val="00212DF5"/>
    <w:rsid w:val="002131A9"/>
    <w:rsid w:val="002133F4"/>
    <w:rsid w:val="002138EA"/>
    <w:rsid w:val="002139EA"/>
    <w:rsid w:val="00213F84"/>
    <w:rsid w:val="00214FBD"/>
    <w:rsid w:val="002152E2"/>
    <w:rsid w:val="00215C13"/>
    <w:rsid w:val="002172B5"/>
    <w:rsid w:val="00217813"/>
    <w:rsid w:val="00221B34"/>
    <w:rsid w:val="00221C43"/>
    <w:rsid w:val="00221E08"/>
    <w:rsid w:val="00222897"/>
    <w:rsid w:val="00222B0C"/>
    <w:rsid w:val="002237B0"/>
    <w:rsid w:val="00223A77"/>
    <w:rsid w:val="00223D7C"/>
    <w:rsid w:val="00223E49"/>
    <w:rsid w:val="0022477A"/>
    <w:rsid w:val="00226F40"/>
    <w:rsid w:val="00227E99"/>
    <w:rsid w:val="00230D2E"/>
    <w:rsid w:val="002329F3"/>
    <w:rsid w:val="00232ECC"/>
    <w:rsid w:val="002330A3"/>
    <w:rsid w:val="00233247"/>
    <w:rsid w:val="00233B18"/>
    <w:rsid w:val="00233B4B"/>
    <w:rsid w:val="00234484"/>
    <w:rsid w:val="0023457B"/>
    <w:rsid w:val="00234CFF"/>
    <w:rsid w:val="002352F0"/>
    <w:rsid w:val="00235394"/>
    <w:rsid w:val="00235577"/>
    <w:rsid w:val="00235A7A"/>
    <w:rsid w:val="00235A87"/>
    <w:rsid w:val="0023688B"/>
    <w:rsid w:val="00236AAC"/>
    <w:rsid w:val="002371B2"/>
    <w:rsid w:val="0024067F"/>
    <w:rsid w:val="0024084A"/>
    <w:rsid w:val="00240DAD"/>
    <w:rsid w:val="0024173D"/>
    <w:rsid w:val="00241772"/>
    <w:rsid w:val="00241A96"/>
    <w:rsid w:val="002425FE"/>
    <w:rsid w:val="002435CA"/>
    <w:rsid w:val="00243A37"/>
    <w:rsid w:val="0024469F"/>
    <w:rsid w:val="002446E5"/>
    <w:rsid w:val="00244736"/>
    <w:rsid w:val="00247956"/>
    <w:rsid w:val="00247B86"/>
    <w:rsid w:val="00250B5B"/>
    <w:rsid w:val="00251378"/>
    <w:rsid w:val="00251473"/>
    <w:rsid w:val="002521DB"/>
    <w:rsid w:val="00252710"/>
    <w:rsid w:val="00252DB8"/>
    <w:rsid w:val="00253660"/>
    <w:rsid w:val="002537BC"/>
    <w:rsid w:val="00253C78"/>
    <w:rsid w:val="00253DF3"/>
    <w:rsid w:val="00254635"/>
    <w:rsid w:val="002557C5"/>
    <w:rsid w:val="00255C58"/>
    <w:rsid w:val="00256592"/>
    <w:rsid w:val="002609C2"/>
    <w:rsid w:val="00260E77"/>
    <w:rsid w:val="00260EC7"/>
    <w:rsid w:val="00261539"/>
    <w:rsid w:val="0026179F"/>
    <w:rsid w:val="00262687"/>
    <w:rsid w:val="002629CD"/>
    <w:rsid w:val="00262ACB"/>
    <w:rsid w:val="00263535"/>
    <w:rsid w:val="00263BC7"/>
    <w:rsid w:val="00264050"/>
    <w:rsid w:val="00265618"/>
    <w:rsid w:val="0026567D"/>
    <w:rsid w:val="002658A0"/>
    <w:rsid w:val="00265AF9"/>
    <w:rsid w:val="0026626C"/>
    <w:rsid w:val="002666AE"/>
    <w:rsid w:val="00267342"/>
    <w:rsid w:val="002677A6"/>
    <w:rsid w:val="00270E25"/>
    <w:rsid w:val="0027247C"/>
    <w:rsid w:val="00273DD3"/>
    <w:rsid w:val="002741FA"/>
    <w:rsid w:val="00274E1A"/>
    <w:rsid w:val="00274E25"/>
    <w:rsid w:val="0027520A"/>
    <w:rsid w:val="002755AF"/>
    <w:rsid w:val="00276251"/>
    <w:rsid w:val="0027662F"/>
    <w:rsid w:val="00276F09"/>
    <w:rsid w:val="002775B1"/>
    <w:rsid w:val="002775B9"/>
    <w:rsid w:val="00280733"/>
    <w:rsid w:val="00280A13"/>
    <w:rsid w:val="002811C4"/>
    <w:rsid w:val="0028131C"/>
    <w:rsid w:val="00282212"/>
    <w:rsid w:val="00282213"/>
    <w:rsid w:val="002830B3"/>
    <w:rsid w:val="0028359A"/>
    <w:rsid w:val="0028384A"/>
    <w:rsid w:val="00284016"/>
    <w:rsid w:val="002841FA"/>
    <w:rsid w:val="002843BA"/>
    <w:rsid w:val="0028485B"/>
    <w:rsid w:val="002858BF"/>
    <w:rsid w:val="002868A5"/>
    <w:rsid w:val="00286C07"/>
    <w:rsid w:val="002878F4"/>
    <w:rsid w:val="00291578"/>
    <w:rsid w:val="002917DE"/>
    <w:rsid w:val="002918E0"/>
    <w:rsid w:val="0029229F"/>
    <w:rsid w:val="00292691"/>
    <w:rsid w:val="00292F3D"/>
    <w:rsid w:val="002939AF"/>
    <w:rsid w:val="00293BA0"/>
    <w:rsid w:val="0029430C"/>
    <w:rsid w:val="00294491"/>
    <w:rsid w:val="00294BDE"/>
    <w:rsid w:val="002963C7"/>
    <w:rsid w:val="00296772"/>
    <w:rsid w:val="00297503"/>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F83"/>
    <w:rsid w:val="002B269D"/>
    <w:rsid w:val="002B279A"/>
    <w:rsid w:val="002B396E"/>
    <w:rsid w:val="002B4178"/>
    <w:rsid w:val="002B510A"/>
    <w:rsid w:val="002B516C"/>
    <w:rsid w:val="002B5AE0"/>
    <w:rsid w:val="002B5E1D"/>
    <w:rsid w:val="002B5FCD"/>
    <w:rsid w:val="002B6022"/>
    <w:rsid w:val="002B60C1"/>
    <w:rsid w:val="002B624B"/>
    <w:rsid w:val="002B6D32"/>
    <w:rsid w:val="002B6F3C"/>
    <w:rsid w:val="002B7A13"/>
    <w:rsid w:val="002C1A00"/>
    <w:rsid w:val="002C2613"/>
    <w:rsid w:val="002C39B3"/>
    <w:rsid w:val="002C493B"/>
    <w:rsid w:val="002C4A24"/>
    <w:rsid w:val="002C4B52"/>
    <w:rsid w:val="002C4C70"/>
    <w:rsid w:val="002C4F66"/>
    <w:rsid w:val="002C5E0F"/>
    <w:rsid w:val="002C6697"/>
    <w:rsid w:val="002D01E3"/>
    <w:rsid w:val="002D03E5"/>
    <w:rsid w:val="002D1111"/>
    <w:rsid w:val="002D211D"/>
    <w:rsid w:val="002D23F7"/>
    <w:rsid w:val="002D26EF"/>
    <w:rsid w:val="002D2AA3"/>
    <w:rsid w:val="002D3373"/>
    <w:rsid w:val="002D36DE"/>
    <w:rsid w:val="002D36EB"/>
    <w:rsid w:val="002D3E01"/>
    <w:rsid w:val="002D3F86"/>
    <w:rsid w:val="002D40B6"/>
    <w:rsid w:val="002D4837"/>
    <w:rsid w:val="002D571F"/>
    <w:rsid w:val="002D6BDF"/>
    <w:rsid w:val="002E03FF"/>
    <w:rsid w:val="002E087F"/>
    <w:rsid w:val="002E0B56"/>
    <w:rsid w:val="002E16CB"/>
    <w:rsid w:val="002E2827"/>
    <w:rsid w:val="002E2CE9"/>
    <w:rsid w:val="002E3513"/>
    <w:rsid w:val="002E3869"/>
    <w:rsid w:val="002E3BF7"/>
    <w:rsid w:val="002E3CD9"/>
    <w:rsid w:val="002E3F4D"/>
    <w:rsid w:val="002E403E"/>
    <w:rsid w:val="002E4C74"/>
    <w:rsid w:val="002E6327"/>
    <w:rsid w:val="002F021F"/>
    <w:rsid w:val="002F158C"/>
    <w:rsid w:val="002F2D8E"/>
    <w:rsid w:val="002F364F"/>
    <w:rsid w:val="002F4093"/>
    <w:rsid w:val="002F4115"/>
    <w:rsid w:val="002F4630"/>
    <w:rsid w:val="002F4D3D"/>
    <w:rsid w:val="002F4EC2"/>
    <w:rsid w:val="002F534E"/>
    <w:rsid w:val="002F5636"/>
    <w:rsid w:val="002F5A59"/>
    <w:rsid w:val="002F65D2"/>
    <w:rsid w:val="003005A9"/>
    <w:rsid w:val="003006DC"/>
    <w:rsid w:val="003008CA"/>
    <w:rsid w:val="00301D42"/>
    <w:rsid w:val="003022A5"/>
    <w:rsid w:val="00302F7A"/>
    <w:rsid w:val="0030377D"/>
    <w:rsid w:val="00304E89"/>
    <w:rsid w:val="00307002"/>
    <w:rsid w:val="0030708E"/>
    <w:rsid w:val="003074D2"/>
    <w:rsid w:val="00307E51"/>
    <w:rsid w:val="00307F3F"/>
    <w:rsid w:val="00311363"/>
    <w:rsid w:val="003113B8"/>
    <w:rsid w:val="00311BDF"/>
    <w:rsid w:val="00312C97"/>
    <w:rsid w:val="0031372B"/>
    <w:rsid w:val="00314CED"/>
    <w:rsid w:val="00315867"/>
    <w:rsid w:val="0031660E"/>
    <w:rsid w:val="00316895"/>
    <w:rsid w:val="00317D11"/>
    <w:rsid w:val="00317D1C"/>
    <w:rsid w:val="00320D8A"/>
    <w:rsid w:val="00321150"/>
    <w:rsid w:val="00321791"/>
    <w:rsid w:val="00322253"/>
    <w:rsid w:val="00325798"/>
    <w:rsid w:val="003260D7"/>
    <w:rsid w:val="003261F1"/>
    <w:rsid w:val="00326760"/>
    <w:rsid w:val="00326FD5"/>
    <w:rsid w:val="0032785B"/>
    <w:rsid w:val="00330080"/>
    <w:rsid w:val="0033052D"/>
    <w:rsid w:val="003313F2"/>
    <w:rsid w:val="00332756"/>
    <w:rsid w:val="0033413A"/>
    <w:rsid w:val="003341BA"/>
    <w:rsid w:val="00335108"/>
    <w:rsid w:val="003354BC"/>
    <w:rsid w:val="003358E3"/>
    <w:rsid w:val="00335D3D"/>
    <w:rsid w:val="00336697"/>
    <w:rsid w:val="00336C3A"/>
    <w:rsid w:val="00336C61"/>
    <w:rsid w:val="00337A0C"/>
    <w:rsid w:val="00337A9B"/>
    <w:rsid w:val="00340300"/>
    <w:rsid w:val="003403D6"/>
    <w:rsid w:val="0034063F"/>
    <w:rsid w:val="003418CB"/>
    <w:rsid w:val="00342A8E"/>
    <w:rsid w:val="0034454D"/>
    <w:rsid w:val="00344B2F"/>
    <w:rsid w:val="00344D41"/>
    <w:rsid w:val="003450DA"/>
    <w:rsid w:val="003468CA"/>
    <w:rsid w:val="00347431"/>
    <w:rsid w:val="00347B11"/>
    <w:rsid w:val="00352713"/>
    <w:rsid w:val="0035279E"/>
    <w:rsid w:val="003534C9"/>
    <w:rsid w:val="003556F8"/>
    <w:rsid w:val="00355873"/>
    <w:rsid w:val="0035660F"/>
    <w:rsid w:val="00357FCB"/>
    <w:rsid w:val="00361169"/>
    <w:rsid w:val="00361E19"/>
    <w:rsid w:val="003628B9"/>
    <w:rsid w:val="00362D8F"/>
    <w:rsid w:val="00362EC3"/>
    <w:rsid w:val="003630FC"/>
    <w:rsid w:val="00363507"/>
    <w:rsid w:val="0036369B"/>
    <w:rsid w:val="00364602"/>
    <w:rsid w:val="00364F3D"/>
    <w:rsid w:val="003667E7"/>
    <w:rsid w:val="003669D7"/>
    <w:rsid w:val="00366FDF"/>
    <w:rsid w:val="00367724"/>
    <w:rsid w:val="00367DF9"/>
    <w:rsid w:val="00370973"/>
    <w:rsid w:val="003710BA"/>
    <w:rsid w:val="0037194C"/>
    <w:rsid w:val="00372D28"/>
    <w:rsid w:val="0037401F"/>
    <w:rsid w:val="00374D90"/>
    <w:rsid w:val="003756F7"/>
    <w:rsid w:val="00375B34"/>
    <w:rsid w:val="003770F6"/>
    <w:rsid w:val="00377CE4"/>
    <w:rsid w:val="0038008A"/>
    <w:rsid w:val="003800A6"/>
    <w:rsid w:val="00381435"/>
    <w:rsid w:val="003814DB"/>
    <w:rsid w:val="00381512"/>
    <w:rsid w:val="0038398C"/>
    <w:rsid w:val="00383E37"/>
    <w:rsid w:val="00384672"/>
    <w:rsid w:val="00385BA9"/>
    <w:rsid w:val="0038652D"/>
    <w:rsid w:val="00386DBC"/>
    <w:rsid w:val="00386E46"/>
    <w:rsid w:val="0038774F"/>
    <w:rsid w:val="00387D87"/>
    <w:rsid w:val="003907DC"/>
    <w:rsid w:val="00390BF6"/>
    <w:rsid w:val="00390ECF"/>
    <w:rsid w:val="0039234C"/>
    <w:rsid w:val="003923E1"/>
    <w:rsid w:val="00392639"/>
    <w:rsid w:val="00393042"/>
    <w:rsid w:val="003946E7"/>
    <w:rsid w:val="00394AD5"/>
    <w:rsid w:val="003955BA"/>
    <w:rsid w:val="003958A7"/>
    <w:rsid w:val="003963B7"/>
    <w:rsid w:val="0039642D"/>
    <w:rsid w:val="003A0124"/>
    <w:rsid w:val="003A0E59"/>
    <w:rsid w:val="003A2B9E"/>
    <w:rsid w:val="003A2E40"/>
    <w:rsid w:val="003A4BCE"/>
    <w:rsid w:val="003A4E22"/>
    <w:rsid w:val="003A57D1"/>
    <w:rsid w:val="003A6050"/>
    <w:rsid w:val="003A6881"/>
    <w:rsid w:val="003A68F0"/>
    <w:rsid w:val="003A6A25"/>
    <w:rsid w:val="003A79C0"/>
    <w:rsid w:val="003A7FB7"/>
    <w:rsid w:val="003B0158"/>
    <w:rsid w:val="003B050B"/>
    <w:rsid w:val="003B0E49"/>
    <w:rsid w:val="003B163B"/>
    <w:rsid w:val="003B3FA5"/>
    <w:rsid w:val="003B40B6"/>
    <w:rsid w:val="003B4D5F"/>
    <w:rsid w:val="003B5066"/>
    <w:rsid w:val="003B56DB"/>
    <w:rsid w:val="003B755E"/>
    <w:rsid w:val="003B76F0"/>
    <w:rsid w:val="003B7A68"/>
    <w:rsid w:val="003C0CD6"/>
    <w:rsid w:val="003C228E"/>
    <w:rsid w:val="003C3F1F"/>
    <w:rsid w:val="003C4AEF"/>
    <w:rsid w:val="003C508A"/>
    <w:rsid w:val="003C51E7"/>
    <w:rsid w:val="003C5834"/>
    <w:rsid w:val="003C6893"/>
    <w:rsid w:val="003C6DE2"/>
    <w:rsid w:val="003D107E"/>
    <w:rsid w:val="003D16C7"/>
    <w:rsid w:val="003D1EFD"/>
    <w:rsid w:val="003D281C"/>
    <w:rsid w:val="003D28BF"/>
    <w:rsid w:val="003D2EE4"/>
    <w:rsid w:val="003D3928"/>
    <w:rsid w:val="003D4215"/>
    <w:rsid w:val="003D451C"/>
    <w:rsid w:val="003D4C47"/>
    <w:rsid w:val="003D4E5F"/>
    <w:rsid w:val="003D65C9"/>
    <w:rsid w:val="003D6AD9"/>
    <w:rsid w:val="003D7719"/>
    <w:rsid w:val="003E1C77"/>
    <w:rsid w:val="003E1E18"/>
    <w:rsid w:val="003E3BBC"/>
    <w:rsid w:val="003E40EE"/>
    <w:rsid w:val="003E4608"/>
    <w:rsid w:val="003E4A8F"/>
    <w:rsid w:val="003E58FB"/>
    <w:rsid w:val="003E6EC8"/>
    <w:rsid w:val="003E7BF5"/>
    <w:rsid w:val="003F0820"/>
    <w:rsid w:val="003F0DC4"/>
    <w:rsid w:val="003F1C1B"/>
    <w:rsid w:val="003F1ED0"/>
    <w:rsid w:val="003F216F"/>
    <w:rsid w:val="003F2380"/>
    <w:rsid w:val="003F2687"/>
    <w:rsid w:val="003F2F65"/>
    <w:rsid w:val="003F3966"/>
    <w:rsid w:val="003F3A2F"/>
    <w:rsid w:val="003F43B1"/>
    <w:rsid w:val="003F5DBD"/>
    <w:rsid w:val="003F62C0"/>
    <w:rsid w:val="003F6FD3"/>
    <w:rsid w:val="003F7F97"/>
    <w:rsid w:val="00400247"/>
    <w:rsid w:val="00401144"/>
    <w:rsid w:val="004012B7"/>
    <w:rsid w:val="0040152C"/>
    <w:rsid w:val="00401581"/>
    <w:rsid w:val="0040178A"/>
    <w:rsid w:val="00402395"/>
    <w:rsid w:val="00403395"/>
    <w:rsid w:val="00404831"/>
    <w:rsid w:val="00405E6F"/>
    <w:rsid w:val="0040702F"/>
    <w:rsid w:val="00407661"/>
    <w:rsid w:val="004100CE"/>
    <w:rsid w:val="00410314"/>
    <w:rsid w:val="00410AC3"/>
    <w:rsid w:val="00411B86"/>
    <w:rsid w:val="00411C07"/>
    <w:rsid w:val="00412063"/>
    <w:rsid w:val="00412EB1"/>
    <w:rsid w:val="00413A19"/>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B0A"/>
    <w:rsid w:val="00424F8C"/>
    <w:rsid w:val="004259BF"/>
    <w:rsid w:val="00426275"/>
    <w:rsid w:val="004268DE"/>
    <w:rsid w:val="004269CD"/>
    <w:rsid w:val="004271BA"/>
    <w:rsid w:val="00427B41"/>
    <w:rsid w:val="00430497"/>
    <w:rsid w:val="004305BC"/>
    <w:rsid w:val="00430CC5"/>
    <w:rsid w:val="00430EA5"/>
    <w:rsid w:val="0043114E"/>
    <w:rsid w:val="00432E37"/>
    <w:rsid w:val="00433019"/>
    <w:rsid w:val="004339A8"/>
    <w:rsid w:val="00434B34"/>
    <w:rsid w:val="00434C77"/>
    <w:rsid w:val="00434DC1"/>
    <w:rsid w:val="004350F4"/>
    <w:rsid w:val="00435EE1"/>
    <w:rsid w:val="00436820"/>
    <w:rsid w:val="00440577"/>
    <w:rsid w:val="00440891"/>
    <w:rsid w:val="004412A0"/>
    <w:rsid w:val="004418F2"/>
    <w:rsid w:val="0044214F"/>
    <w:rsid w:val="00442337"/>
    <w:rsid w:val="00442A6A"/>
    <w:rsid w:val="00442BFB"/>
    <w:rsid w:val="00442F57"/>
    <w:rsid w:val="00444EC0"/>
    <w:rsid w:val="00444FFE"/>
    <w:rsid w:val="004451E4"/>
    <w:rsid w:val="00445EA7"/>
    <w:rsid w:val="00446077"/>
    <w:rsid w:val="00446408"/>
    <w:rsid w:val="004472A0"/>
    <w:rsid w:val="00447373"/>
    <w:rsid w:val="00450DA0"/>
    <w:rsid w:val="00450F27"/>
    <w:rsid w:val="004510E5"/>
    <w:rsid w:val="00452209"/>
    <w:rsid w:val="004535CB"/>
    <w:rsid w:val="00453C40"/>
    <w:rsid w:val="00454395"/>
    <w:rsid w:val="0045599E"/>
    <w:rsid w:val="00455B3D"/>
    <w:rsid w:val="004564B9"/>
    <w:rsid w:val="00456A75"/>
    <w:rsid w:val="00456D1D"/>
    <w:rsid w:val="00460D95"/>
    <w:rsid w:val="00461E39"/>
    <w:rsid w:val="00462924"/>
    <w:rsid w:val="00462D3A"/>
    <w:rsid w:val="00463521"/>
    <w:rsid w:val="00463A6D"/>
    <w:rsid w:val="0046448C"/>
    <w:rsid w:val="00465094"/>
    <w:rsid w:val="00467893"/>
    <w:rsid w:val="004700EB"/>
    <w:rsid w:val="004709A6"/>
    <w:rsid w:val="00470DD1"/>
    <w:rsid w:val="00471125"/>
    <w:rsid w:val="00472078"/>
    <w:rsid w:val="00472768"/>
    <w:rsid w:val="00472C36"/>
    <w:rsid w:val="0047301D"/>
    <w:rsid w:val="00473B95"/>
    <w:rsid w:val="0047437A"/>
    <w:rsid w:val="00474B97"/>
    <w:rsid w:val="00475247"/>
    <w:rsid w:val="0047576F"/>
    <w:rsid w:val="00476529"/>
    <w:rsid w:val="00476B43"/>
    <w:rsid w:val="0047737C"/>
    <w:rsid w:val="00480243"/>
    <w:rsid w:val="004804BB"/>
    <w:rsid w:val="00480E42"/>
    <w:rsid w:val="00481BFF"/>
    <w:rsid w:val="00482D8A"/>
    <w:rsid w:val="004835E1"/>
    <w:rsid w:val="004836C7"/>
    <w:rsid w:val="004837FE"/>
    <w:rsid w:val="00484964"/>
    <w:rsid w:val="00484C5D"/>
    <w:rsid w:val="00485052"/>
    <w:rsid w:val="0048543E"/>
    <w:rsid w:val="004868C1"/>
    <w:rsid w:val="0048750F"/>
    <w:rsid w:val="0048793F"/>
    <w:rsid w:val="00487A7C"/>
    <w:rsid w:val="00487DE0"/>
    <w:rsid w:val="00487F07"/>
    <w:rsid w:val="004907D2"/>
    <w:rsid w:val="00490DF0"/>
    <w:rsid w:val="00491632"/>
    <w:rsid w:val="004933DF"/>
    <w:rsid w:val="004941E8"/>
    <w:rsid w:val="004949BE"/>
    <w:rsid w:val="00494B3F"/>
    <w:rsid w:val="0049612E"/>
    <w:rsid w:val="00496962"/>
    <w:rsid w:val="00496D85"/>
    <w:rsid w:val="004A07F2"/>
    <w:rsid w:val="004A127D"/>
    <w:rsid w:val="004A17E9"/>
    <w:rsid w:val="004A22C6"/>
    <w:rsid w:val="004A3278"/>
    <w:rsid w:val="004A438F"/>
    <w:rsid w:val="004A465C"/>
    <w:rsid w:val="004A495F"/>
    <w:rsid w:val="004A4E72"/>
    <w:rsid w:val="004A5776"/>
    <w:rsid w:val="004A636C"/>
    <w:rsid w:val="004A7338"/>
    <w:rsid w:val="004A7544"/>
    <w:rsid w:val="004A764B"/>
    <w:rsid w:val="004B0067"/>
    <w:rsid w:val="004B10EE"/>
    <w:rsid w:val="004B2C5D"/>
    <w:rsid w:val="004B2E2A"/>
    <w:rsid w:val="004B5120"/>
    <w:rsid w:val="004B5153"/>
    <w:rsid w:val="004B69DD"/>
    <w:rsid w:val="004B6B0F"/>
    <w:rsid w:val="004B7789"/>
    <w:rsid w:val="004C0280"/>
    <w:rsid w:val="004C06F5"/>
    <w:rsid w:val="004C17AB"/>
    <w:rsid w:val="004C17F6"/>
    <w:rsid w:val="004C18F2"/>
    <w:rsid w:val="004C383D"/>
    <w:rsid w:val="004C46C5"/>
    <w:rsid w:val="004C4EE7"/>
    <w:rsid w:val="004C54E5"/>
    <w:rsid w:val="004C55FC"/>
    <w:rsid w:val="004C593E"/>
    <w:rsid w:val="004C77DF"/>
    <w:rsid w:val="004C7C62"/>
    <w:rsid w:val="004C7DC8"/>
    <w:rsid w:val="004D03B6"/>
    <w:rsid w:val="004D04C7"/>
    <w:rsid w:val="004D21B0"/>
    <w:rsid w:val="004D36D6"/>
    <w:rsid w:val="004D42D4"/>
    <w:rsid w:val="004D5758"/>
    <w:rsid w:val="004D5D53"/>
    <w:rsid w:val="004D5F6A"/>
    <w:rsid w:val="004D737D"/>
    <w:rsid w:val="004E2659"/>
    <w:rsid w:val="004E33DF"/>
    <w:rsid w:val="004E39EE"/>
    <w:rsid w:val="004E475C"/>
    <w:rsid w:val="004E56E0"/>
    <w:rsid w:val="004E6EF1"/>
    <w:rsid w:val="004E7329"/>
    <w:rsid w:val="004E7623"/>
    <w:rsid w:val="004E7ACA"/>
    <w:rsid w:val="004F0EED"/>
    <w:rsid w:val="004F19DE"/>
    <w:rsid w:val="004F1EA6"/>
    <w:rsid w:val="004F2B6E"/>
    <w:rsid w:val="004F2CB0"/>
    <w:rsid w:val="004F2ECD"/>
    <w:rsid w:val="004F40D1"/>
    <w:rsid w:val="004F4B0F"/>
    <w:rsid w:val="004F54B2"/>
    <w:rsid w:val="004F603A"/>
    <w:rsid w:val="004F76AB"/>
    <w:rsid w:val="00501514"/>
    <w:rsid w:val="0050178B"/>
    <w:rsid w:val="005017F7"/>
    <w:rsid w:val="0050186E"/>
    <w:rsid w:val="00501FA7"/>
    <w:rsid w:val="005034DC"/>
    <w:rsid w:val="005035EC"/>
    <w:rsid w:val="00505BFA"/>
    <w:rsid w:val="005064E2"/>
    <w:rsid w:val="00506978"/>
    <w:rsid w:val="005071B4"/>
    <w:rsid w:val="00507687"/>
    <w:rsid w:val="00507A12"/>
    <w:rsid w:val="005110CF"/>
    <w:rsid w:val="00511526"/>
    <w:rsid w:val="005117A9"/>
    <w:rsid w:val="00511F57"/>
    <w:rsid w:val="0051213F"/>
    <w:rsid w:val="005132A0"/>
    <w:rsid w:val="005133A3"/>
    <w:rsid w:val="00514AA3"/>
    <w:rsid w:val="00515032"/>
    <w:rsid w:val="00515CBE"/>
    <w:rsid w:val="00515E2B"/>
    <w:rsid w:val="00515EA2"/>
    <w:rsid w:val="00516706"/>
    <w:rsid w:val="00516D75"/>
    <w:rsid w:val="00517870"/>
    <w:rsid w:val="005203B7"/>
    <w:rsid w:val="005211D6"/>
    <w:rsid w:val="0052125A"/>
    <w:rsid w:val="0052239D"/>
    <w:rsid w:val="005224AB"/>
    <w:rsid w:val="00522A7E"/>
    <w:rsid w:val="00522F20"/>
    <w:rsid w:val="00523B02"/>
    <w:rsid w:val="00523BE8"/>
    <w:rsid w:val="00523CBD"/>
    <w:rsid w:val="00524657"/>
    <w:rsid w:val="00524D96"/>
    <w:rsid w:val="005252C6"/>
    <w:rsid w:val="00525DCD"/>
    <w:rsid w:val="005308DB"/>
    <w:rsid w:val="00530A2E"/>
    <w:rsid w:val="00530FBE"/>
    <w:rsid w:val="00531686"/>
    <w:rsid w:val="00532D91"/>
    <w:rsid w:val="00533159"/>
    <w:rsid w:val="005339DB"/>
    <w:rsid w:val="00533EE0"/>
    <w:rsid w:val="00534223"/>
    <w:rsid w:val="005345C8"/>
    <w:rsid w:val="00534C89"/>
    <w:rsid w:val="00535D67"/>
    <w:rsid w:val="0053605D"/>
    <w:rsid w:val="005367C4"/>
    <w:rsid w:val="0053767D"/>
    <w:rsid w:val="005376B8"/>
    <w:rsid w:val="0054095B"/>
    <w:rsid w:val="00540D4E"/>
    <w:rsid w:val="00541573"/>
    <w:rsid w:val="00542346"/>
    <w:rsid w:val="0054348A"/>
    <w:rsid w:val="00543C64"/>
    <w:rsid w:val="0054668F"/>
    <w:rsid w:val="00546BCB"/>
    <w:rsid w:val="00547BD0"/>
    <w:rsid w:val="0055169E"/>
    <w:rsid w:val="00551FC8"/>
    <w:rsid w:val="005528FE"/>
    <w:rsid w:val="00552E4C"/>
    <w:rsid w:val="00553F67"/>
    <w:rsid w:val="0055497F"/>
    <w:rsid w:val="00556153"/>
    <w:rsid w:val="00556482"/>
    <w:rsid w:val="005620CC"/>
    <w:rsid w:val="00562153"/>
    <w:rsid w:val="0056345F"/>
    <w:rsid w:val="005639D7"/>
    <w:rsid w:val="00565194"/>
    <w:rsid w:val="00565294"/>
    <w:rsid w:val="00565C33"/>
    <w:rsid w:val="00566833"/>
    <w:rsid w:val="00567200"/>
    <w:rsid w:val="00567B03"/>
    <w:rsid w:val="005702F3"/>
    <w:rsid w:val="00570313"/>
    <w:rsid w:val="00570BD5"/>
    <w:rsid w:val="00570BE4"/>
    <w:rsid w:val="005712E2"/>
    <w:rsid w:val="00571777"/>
    <w:rsid w:val="00572859"/>
    <w:rsid w:val="00572F5A"/>
    <w:rsid w:val="00576951"/>
    <w:rsid w:val="005779B8"/>
    <w:rsid w:val="0058014E"/>
    <w:rsid w:val="00580A47"/>
    <w:rsid w:val="00580E67"/>
    <w:rsid w:val="00580EB9"/>
    <w:rsid w:val="00580FF5"/>
    <w:rsid w:val="005814A0"/>
    <w:rsid w:val="00582A1B"/>
    <w:rsid w:val="005831FD"/>
    <w:rsid w:val="005832BD"/>
    <w:rsid w:val="005838F1"/>
    <w:rsid w:val="005839E7"/>
    <w:rsid w:val="00583A48"/>
    <w:rsid w:val="0058403F"/>
    <w:rsid w:val="00584E67"/>
    <w:rsid w:val="0058519C"/>
    <w:rsid w:val="005857EB"/>
    <w:rsid w:val="005861D3"/>
    <w:rsid w:val="00586ECF"/>
    <w:rsid w:val="00586F10"/>
    <w:rsid w:val="005874BF"/>
    <w:rsid w:val="00587525"/>
    <w:rsid w:val="00587AA1"/>
    <w:rsid w:val="00590EEF"/>
    <w:rsid w:val="0059149A"/>
    <w:rsid w:val="005918FA"/>
    <w:rsid w:val="00591DC4"/>
    <w:rsid w:val="00592FA0"/>
    <w:rsid w:val="00593AFB"/>
    <w:rsid w:val="005956EE"/>
    <w:rsid w:val="005962C1"/>
    <w:rsid w:val="00597680"/>
    <w:rsid w:val="005A07AD"/>
    <w:rsid w:val="005A083E"/>
    <w:rsid w:val="005A10F7"/>
    <w:rsid w:val="005A1F44"/>
    <w:rsid w:val="005A48A5"/>
    <w:rsid w:val="005A4A48"/>
    <w:rsid w:val="005A64E3"/>
    <w:rsid w:val="005A6911"/>
    <w:rsid w:val="005A7288"/>
    <w:rsid w:val="005A7624"/>
    <w:rsid w:val="005A7AE2"/>
    <w:rsid w:val="005B1949"/>
    <w:rsid w:val="005B1963"/>
    <w:rsid w:val="005B33B0"/>
    <w:rsid w:val="005B3477"/>
    <w:rsid w:val="005B4381"/>
    <w:rsid w:val="005B4802"/>
    <w:rsid w:val="005B53CD"/>
    <w:rsid w:val="005B6719"/>
    <w:rsid w:val="005B6D54"/>
    <w:rsid w:val="005B72C1"/>
    <w:rsid w:val="005B7FD3"/>
    <w:rsid w:val="005B7FF9"/>
    <w:rsid w:val="005C1A78"/>
    <w:rsid w:val="005C1EA6"/>
    <w:rsid w:val="005C2047"/>
    <w:rsid w:val="005C5F79"/>
    <w:rsid w:val="005C5F89"/>
    <w:rsid w:val="005C740B"/>
    <w:rsid w:val="005C797B"/>
    <w:rsid w:val="005D0B99"/>
    <w:rsid w:val="005D0E89"/>
    <w:rsid w:val="005D24E9"/>
    <w:rsid w:val="005D2859"/>
    <w:rsid w:val="005D308E"/>
    <w:rsid w:val="005D32C1"/>
    <w:rsid w:val="005D3A48"/>
    <w:rsid w:val="005D446A"/>
    <w:rsid w:val="005D6311"/>
    <w:rsid w:val="005D6C13"/>
    <w:rsid w:val="005D7AF8"/>
    <w:rsid w:val="005E126A"/>
    <w:rsid w:val="005E17BF"/>
    <w:rsid w:val="005E187E"/>
    <w:rsid w:val="005E2F1F"/>
    <w:rsid w:val="005E3472"/>
    <w:rsid w:val="005E366A"/>
    <w:rsid w:val="005E396E"/>
    <w:rsid w:val="005E4C71"/>
    <w:rsid w:val="005F03AE"/>
    <w:rsid w:val="005F1356"/>
    <w:rsid w:val="005F16D9"/>
    <w:rsid w:val="005F2145"/>
    <w:rsid w:val="005F264A"/>
    <w:rsid w:val="005F3007"/>
    <w:rsid w:val="005F49DF"/>
    <w:rsid w:val="005F5C3F"/>
    <w:rsid w:val="005F7158"/>
    <w:rsid w:val="006016E1"/>
    <w:rsid w:val="006023BB"/>
    <w:rsid w:val="00602CFA"/>
    <w:rsid w:val="00602D27"/>
    <w:rsid w:val="0060332D"/>
    <w:rsid w:val="00605537"/>
    <w:rsid w:val="006077DC"/>
    <w:rsid w:val="00611DD0"/>
    <w:rsid w:val="0061201B"/>
    <w:rsid w:val="00613CDC"/>
    <w:rsid w:val="006144A1"/>
    <w:rsid w:val="006149BF"/>
    <w:rsid w:val="00615744"/>
    <w:rsid w:val="00615A6A"/>
    <w:rsid w:val="00615EBB"/>
    <w:rsid w:val="00616096"/>
    <w:rsid w:val="006160A2"/>
    <w:rsid w:val="006162CD"/>
    <w:rsid w:val="006165AE"/>
    <w:rsid w:val="00616881"/>
    <w:rsid w:val="00616BCC"/>
    <w:rsid w:val="00617321"/>
    <w:rsid w:val="00617541"/>
    <w:rsid w:val="00617FBA"/>
    <w:rsid w:val="0062026D"/>
    <w:rsid w:val="006203F1"/>
    <w:rsid w:val="006204BD"/>
    <w:rsid w:val="006223ED"/>
    <w:rsid w:val="006227F4"/>
    <w:rsid w:val="00623834"/>
    <w:rsid w:val="006248F3"/>
    <w:rsid w:val="00627D9E"/>
    <w:rsid w:val="006302AA"/>
    <w:rsid w:val="006309EB"/>
    <w:rsid w:val="00631768"/>
    <w:rsid w:val="00631AA0"/>
    <w:rsid w:val="0063262F"/>
    <w:rsid w:val="006326AF"/>
    <w:rsid w:val="00633096"/>
    <w:rsid w:val="00634601"/>
    <w:rsid w:val="006347B7"/>
    <w:rsid w:val="006349CE"/>
    <w:rsid w:val="0063555E"/>
    <w:rsid w:val="006355B2"/>
    <w:rsid w:val="006363BD"/>
    <w:rsid w:val="00636D89"/>
    <w:rsid w:val="00637F36"/>
    <w:rsid w:val="00640DF3"/>
    <w:rsid w:val="006412DC"/>
    <w:rsid w:val="006418C7"/>
    <w:rsid w:val="00641CB6"/>
    <w:rsid w:val="00642B8A"/>
    <w:rsid w:val="00642BC6"/>
    <w:rsid w:val="0064302E"/>
    <w:rsid w:val="00644790"/>
    <w:rsid w:val="006449F2"/>
    <w:rsid w:val="00644D9A"/>
    <w:rsid w:val="006465C2"/>
    <w:rsid w:val="00647995"/>
    <w:rsid w:val="006501AF"/>
    <w:rsid w:val="00650DDE"/>
    <w:rsid w:val="0065131E"/>
    <w:rsid w:val="00651F3C"/>
    <w:rsid w:val="0065229D"/>
    <w:rsid w:val="00652AEF"/>
    <w:rsid w:val="00652E15"/>
    <w:rsid w:val="0065314A"/>
    <w:rsid w:val="006533E8"/>
    <w:rsid w:val="00653BCF"/>
    <w:rsid w:val="00654356"/>
    <w:rsid w:val="0065505B"/>
    <w:rsid w:val="00656722"/>
    <w:rsid w:val="00657894"/>
    <w:rsid w:val="00657A59"/>
    <w:rsid w:val="00657CF5"/>
    <w:rsid w:val="006607B5"/>
    <w:rsid w:val="0066148F"/>
    <w:rsid w:val="00661517"/>
    <w:rsid w:val="00661942"/>
    <w:rsid w:val="00661A81"/>
    <w:rsid w:val="00661D1B"/>
    <w:rsid w:val="00662E6B"/>
    <w:rsid w:val="006631E7"/>
    <w:rsid w:val="0066322F"/>
    <w:rsid w:val="00663516"/>
    <w:rsid w:val="006635DF"/>
    <w:rsid w:val="00664C8E"/>
    <w:rsid w:val="00664D13"/>
    <w:rsid w:val="00666517"/>
    <w:rsid w:val="00666C9E"/>
    <w:rsid w:val="006670AC"/>
    <w:rsid w:val="00667427"/>
    <w:rsid w:val="0067001A"/>
    <w:rsid w:val="00672307"/>
    <w:rsid w:val="006730A0"/>
    <w:rsid w:val="00673339"/>
    <w:rsid w:val="00674723"/>
    <w:rsid w:val="006752DE"/>
    <w:rsid w:val="00675F3D"/>
    <w:rsid w:val="00677EC5"/>
    <w:rsid w:val="0068087A"/>
    <w:rsid w:val="006808C6"/>
    <w:rsid w:val="006810CE"/>
    <w:rsid w:val="006812AE"/>
    <w:rsid w:val="0068196D"/>
    <w:rsid w:val="00682668"/>
    <w:rsid w:val="006834C9"/>
    <w:rsid w:val="006839A3"/>
    <w:rsid w:val="00684EF5"/>
    <w:rsid w:val="00685CDA"/>
    <w:rsid w:val="00686098"/>
    <w:rsid w:val="00687040"/>
    <w:rsid w:val="006877C9"/>
    <w:rsid w:val="00687FFA"/>
    <w:rsid w:val="0069115A"/>
    <w:rsid w:val="006927FB"/>
    <w:rsid w:val="00692A68"/>
    <w:rsid w:val="00692D39"/>
    <w:rsid w:val="00693422"/>
    <w:rsid w:val="0069396B"/>
    <w:rsid w:val="00693BA3"/>
    <w:rsid w:val="00693CF1"/>
    <w:rsid w:val="006948DE"/>
    <w:rsid w:val="006954FA"/>
    <w:rsid w:val="00695D85"/>
    <w:rsid w:val="006A192B"/>
    <w:rsid w:val="006A30A2"/>
    <w:rsid w:val="006A3B18"/>
    <w:rsid w:val="006A3D1D"/>
    <w:rsid w:val="006A3E0F"/>
    <w:rsid w:val="006A5092"/>
    <w:rsid w:val="006A6416"/>
    <w:rsid w:val="006A6D23"/>
    <w:rsid w:val="006A7E19"/>
    <w:rsid w:val="006B0AE8"/>
    <w:rsid w:val="006B24C8"/>
    <w:rsid w:val="006B25DE"/>
    <w:rsid w:val="006B34BD"/>
    <w:rsid w:val="006B35B6"/>
    <w:rsid w:val="006B362F"/>
    <w:rsid w:val="006B3B8C"/>
    <w:rsid w:val="006B512B"/>
    <w:rsid w:val="006B5523"/>
    <w:rsid w:val="006B6BE4"/>
    <w:rsid w:val="006B76FC"/>
    <w:rsid w:val="006B7878"/>
    <w:rsid w:val="006C07B0"/>
    <w:rsid w:val="006C0A9F"/>
    <w:rsid w:val="006C1855"/>
    <w:rsid w:val="006C1A41"/>
    <w:rsid w:val="006C1AAF"/>
    <w:rsid w:val="006C1C3B"/>
    <w:rsid w:val="006C2955"/>
    <w:rsid w:val="006C2963"/>
    <w:rsid w:val="006C2B43"/>
    <w:rsid w:val="006C2E28"/>
    <w:rsid w:val="006C304D"/>
    <w:rsid w:val="006C421D"/>
    <w:rsid w:val="006C4E43"/>
    <w:rsid w:val="006C51C1"/>
    <w:rsid w:val="006C643E"/>
    <w:rsid w:val="006C7AB0"/>
    <w:rsid w:val="006C7B63"/>
    <w:rsid w:val="006C7B93"/>
    <w:rsid w:val="006D0797"/>
    <w:rsid w:val="006D1B12"/>
    <w:rsid w:val="006D2932"/>
    <w:rsid w:val="006D2FD1"/>
    <w:rsid w:val="006D3671"/>
    <w:rsid w:val="006D388F"/>
    <w:rsid w:val="006D4176"/>
    <w:rsid w:val="006D41E8"/>
    <w:rsid w:val="006D4910"/>
    <w:rsid w:val="006D4C68"/>
    <w:rsid w:val="006D555F"/>
    <w:rsid w:val="006D5944"/>
    <w:rsid w:val="006D5A4C"/>
    <w:rsid w:val="006D78B0"/>
    <w:rsid w:val="006E0A73"/>
    <w:rsid w:val="006E0FEE"/>
    <w:rsid w:val="006E1AA2"/>
    <w:rsid w:val="006E1BDA"/>
    <w:rsid w:val="006E208E"/>
    <w:rsid w:val="006E3027"/>
    <w:rsid w:val="006E577D"/>
    <w:rsid w:val="006E6C11"/>
    <w:rsid w:val="006F04D7"/>
    <w:rsid w:val="006F0679"/>
    <w:rsid w:val="006F0C40"/>
    <w:rsid w:val="006F14F0"/>
    <w:rsid w:val="006F2381"/>
    <w:rsid w:val="006F24B9"/>
    <w:rsid w:val="006F28F7"/>
    <w:rsid w:val="006F3BEC"/>
    <w:rsid w:val="006F6777"/>
    <w:rsid w:val="006F7B56"/>
    <w:rsid w:val="006F7C0C"/>
    <w:rsid w:val="00700755"/>
    <w:rsid w:val="0070210B"/>
    <w:rsid w:val="00703F05"/>
    <w:rsid w:val="00704D8A"/>
    <w:rsid w:val="0070562B"/>
    <w:rsid w:val="007057E0"/>
    <w:rsid w:val="00705DE1"/>
    <w:rsid w:val="00706381"/>
    <w:rsid w:val="0070646B"/>
    <w:rsid w:val="00706721"/>
    <w:rsid w:val="007068E7"/>
    <w:rsid w:val="00706A04"/>
    <w:rsid w:val="00706C56"/>
    <w:rsid w:val="0071203E"/>
    <w:rsid w:val="00712631"/>
    <w:rsid w:val="007128AB"/>
    <w:rsid w:val="00712D0D"/>
    <w:rsid w:val="007130A2"/>
    <w:rsid w:val="007130E4"/>
    <w:rsid w:val="00714345"/>
    <w:rsid w:val="00715463"/>
    <w:rsid w:val="00715C46"/>
    <w:rsid w:val="00716FD4"/>
    <w:rsid w:val="00717569"/>
    <w:rsid w:val="00720353"/>
    <w:rsid w:val="0072048C"/>
    <w:rsid w:val="00720E40"/>
    <w:rsid w:val="007218F1"/>
    <w:rsid w:val="00721F38"/>
    <w:rsid w:val="00722A96"/>
    <w:rsid w:val="00723029"/>
    <w:rsid w:val="007242DA"/>
    <w:rsid w:val="00724307"/>
    <w:rsid w:val="007250CD"/>
    <w:rsid w:val="00725AF2"/>
    <w:rsid w:val="00726175"/>
    <w:rsid w:val="00726FCB"/>
    <w:rsid w:val="00727524"/>
    <w:rsid w:val="007305F1"/>
    <w:rsid w:val="00730655"/>
    <w:rsid w:val="00731D77"/>
    <w:rsid w:val="00732360"/>
    <w:rsid w:val="00732A9E"/>
    <w:rsid w:val="0073390A"/>
    <w:rsid w:val="00733FFB"/>
    <w:rsid w:val="00733FFD"/>
    <w:rsid w:val="00734E64"/>
    <w:rsid w:val="0073617C"/>
    <w:rsid w:val="00736B37"/>
    <w:rsid w:val="0073773C"/>
    <w:rsid w:val="00740A35"/>
    <w:rsid w:val="0074158E"/>
    <w:rsid w:val="0074176A"/>
    <w:rsid w:val="00741C52"/>
    <w:rsid w:val="007430DF"/>
    <w:rsid w:val="00744D81"/>
    <w:rsid w:val="0074583A"/>
    <w:rsid w:val="0074592D"/>
    <w:rsid w:val="007467FC"/>
    <w:rsid w:val="00746BDE"/>
    <w:rsid w:val="00750B3C"/>
    <w:rsid w:val="007515C4"/>
    <w:rsid w:val="007520B4"/>
    <w:rsid w:val="007522BA"/>
    <w:rsid w:val="007537A4"/>
    <w:rsid w:val="007542E9"/>
    <w:rsid w:val="007551C4"/>
    <w:rsid w:val="00755F4B"/>
    <w:rsid w:val="007567D4"/>
    <w:rsid w:val="007571B4"/>
    <w:rsid w:val="0075777D"/>
    <w:rsid w:val="00757E54"/>
    <w:rsid w:val="007613DE"/>
    <w:rsid w:val="00761F57"/>
    <w:rsid w:val="0076209F"/>
    <w:rsid w:val="00762819"/>
    <w:rsid w:val="00763773"/>
    <w:rsid w:val="00763974"/>
    <w:rsid w:val="00763B2B"/>
    <w:rsid w:val="0076503F"/>
    <w:rsid w:val="007655D5"/>
    <w:rsid w:val="00765AB9"/>
    <w:rsid w:val="007664B1"/>
    <w:rsid w:val="00766BF8"/>
    <w:rsid w:val="00767794"/>
    <w:rsid w:val="007715AC"/>
    <w:rsid w:val="00771735"/>
    <w:rsid w:val="00772545"/>
    <w:rsid w:val="00772DC0"/>
    <w:rsid w:val="00773228"/>
    <w:rsid w:val="0077390D"/>
    <w:rsid w:val="00774A02"/>
    <w:rsid w:val="007752FE"/>
    <w:rsid w:val="00775BEA"/>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900F9"/>
    <w:rsid w:val="0079055E"/>
    <w:rsid w:val="007909DE"/>
    <w:rsid w:val="00791338"/>
    <w:rsid w:val="007936A2"/>
    <w:rsid w:val="007937DC"/>
    <w:rsid w:val="00793B56"/>
    <w:rsid w:val="007957ED"/>
    <w:rsid w:val="00796E93"/>
    <w:rsid w:val="007970D2"/>
    <w:rsid w:val="007977C4"/>
    <w:rsid w:val="007A005A"/>
    <w:rsid w:val="007A0B71"/>
    <w:rsid w:val="007A1AB3"/>
    <w:rsid w:val="007A1EAA"/>
    <w:rsid w:val="007A274E"/>
    <w:rsid w:val="007A34DE"/>
    <w:rsid w:val="007A34F7"/>
    <w:rsid w:val="007A3BEC"/>
    <w:rsid w:val="007A3C0E"/>
    <w:rsid w:val="007A4EE1"/>
    <w:rsid w:val="007A4F14"/>
    <w:rsid w:val="007A530A"/>
    <w:rsid w:val="007A532C"/>
    <w:rsid w:val="007A79FD"/>
    <w:rsid w:val="007B0B9D"/>
    <w:rsid w:val="007B0ED4"/>
    <w:rsid w:val="007B1C24"/>
    <w:rsid w:val="007B1D9D"/>
    <w:rsid w:val="007B234D"/>
    <w:rsid w:val="007B26E3"/>
    <w:rsid w:val="007B2BB5"/>
    <w:rsid w:val="007B2BCF"/>
    <w:rsid w:val="007B30F6"/>
    <w:rsid w:val="007B396A"/>
    <w:rsid w:val="007B5A43"/>
    <w:rsid w:val="007B709B"/>
    <w:rsid w:val="007B7816"/>
    <w:rsid w:val="007B7AB3"/>
    <w:rsid w:val="007B7DAA"/>
    <w:rsid w:val="007C1343"/>
    <w:rsid w:val="007C1A8A"/>
    <w:rsid w:val="007C2784"/>
    <w:rsid w:val="007C4EFA"/>
    <w:rsid w:val="007C500E"/>
    <w:rsid w:val="007C5EF1"/>
    <w:rsid w:val="007C71B6"/>
    <w:rsid w:val="007C74C4"/>
    <w:rsid w:val="007C7BA3"/>
    <w:rsid w:val="007C7BF5"/>
    <w:rsid w:val="007C7CA0"/>
    <w:rsid w:val="007D039C"/>
    <w:rsid w:val="007D09D1"/>
    <w:rsid w:val="007D0ABF"/>
    <w:rsid w:val="007D0F38"/>
    <w:rsid w:val="007D19B7"/>
    <w:rsid w:val="007D1AFE"/>
    <w:rsid w:val="007D3C41"/>
    <w:rsid w:val="007D6352"/>
    <w:rsid w:val="007D75E5"/>
    <w:rsid w:val="007D773E"/>
    <w:rsid w:val="007E066E"/>
    <w:rsid w:val="007E1356"/>
    <w:rsid w:val="007E1439"/>
    <w:rsid w:val="007E1707"/>
    <w:rsid w:val="007E19D0"/>
    <w:rsid w:val="007E2061"/>
    <w:rsid w:val="007E20FC"/>
    <w:rsid w:val="007E3135"/>
    <w:rsid w:val="007E316F"/>
    <w:rsid w:val="007E38BD"/>
    <w:rsid w:val="007E57F4"/>
    <w:rsid w:val="007E6202"/>
    <w:rsid w:val="007E7062"/>
    <w:rsid w:val="007E70F2"/>
    <w:rsid w:val="007E7E1B"/>
    <w:rsid w:val="007E7EC3"/>
    <w:rsid w:val="007E7F99"/>
    <w:rsid w:val="007F0052"/>
    <w:rsid w:val="007F0A65"/>
    <w:rsid w:val="007F0E1E"/>
    <w:rsid w:val="007F1BD6"/>
    <w:rsid w:val="007F1D79"/>
    <w:rsid w:val="007F2983"/>
    <w:rsid w:val="007F29A7"/>
    <w:rsid w:val="007F2D38"/>
    <w:rsid w:val="007F377C"/>
    <w:rsid w:val="007F41FB"/>
    <w:rsid w:val="008004B4"/>
    <w:rsid w:val="00803272"/>
    <w:rsid w:val="00804624"/>
    <w:rsid w:val="00805BE8"/>
    <w:rsid w:val="00806357"/>
    <w:rsid w:val="00806BED"/>
    <w:rsid w:val="0081042D"/>
    <w:rsid w:val="00811804"/>
    <w:rsid w:val="008118EE"/>
    <w:rsid w:val="00811D3F"/>
    <w:rsid w:val="00811F9C"/>
    <w:rsid w:val="00812173"/>
    <w:rsid w:val="00812CFA"/>
    <w:rsid w:val="00813484"/>
    <w:rsid w:val="0081457D"/>
    <w:rsid w:val="00815149"/>
    <w:rsid w:val="00816078"/>
    <w:rsid w:val="0081719E"/>
    <w:rsid w:val="008174C7"/>
    <w:rsid w:val="008177E3"/>
    <w:rsid w:val="00817946"/>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6D81"/>
    <w:rsid w:val="0082723A"/>
    <w:rsid w:val="00827324"/>
    <w:rsid w:val="00830D8E"/>
    <w:rsid w:val="00831EE2"/>
    <w:rsid w:val="0083206B"/>
    <w:rsid w:val="00832AA2"/>
    <w:rsid w:val="0083339B"/>
    <w:rsid w:val="00834684"/>
    <w:rsid w:val="008355EA"/>
    <w:rsid w:val="0083561E"/>
    <w:rsid w:val="0083601D"/>
    <w:rsid w:val="00836914"/>
    <w:rsid w:val="00837458"/>
    <w:rsid w:val="00837AAE"/>
    <w:rsid w:val="00841236"/>
    <w:rsid w:val="00841833"/>
    <w:rsid w:val="00841EAE"/>
    <w:rsid w:val="008423E3"/>
    <w:rsid w:val="008425B6"/>
    <w:rsid w:val="008429AD"/>
    <w:rsid w:val="008429DB"/>
    <w:rsid w:val="00842A68"/>
    <w:rsid w:val="0084417C"/>
    <w:rsid w:val="008460B8"/>
    <w:rsid w:val="0084717D"/>
    <w:rsid w:val="00847D48"/>
    <w:rsid w:val="00847EB6"/>
    <w:rsid w:val="008508B3"/>
    <w:rsid w:val="00850C75"/>
    <w:rsid w:val="00850E39"/>
    <w:rsid w:val="00851A3C"/>
    <w:rsid w:val="008522AD"/>
    <w:rsid w:val="00852BC2"/>
    <w:rsid w:val="0085477A"/>
    <w:rsid w:val="008549D8"/>
    <w:rsid w:val="00854F0E"/>
    <w:rsid w:val="00855107"/>
    <w:rsid w:val="00855173"/>
    <w:rsid w:val="008557D9"/>
    <w:rsid w:val="00855BF7"/>
    <w:rsid w:val="00856214"/>
    <w:rsid w:val="0085647C"/>
    <w:rsid w:val="008566D9"/>
    <w:rsid w:val="008573F4"/>
    <w:rsid w:val="00857508"/>
    <w:rsid w:val="0085787E"/>
    <w:rsid w:val="008578B3"/>
    <w:rsid w:val="00857907"/>
    <w:rsid w:val="008602D2"/>
    <w:rsid w:val="00860304"/>
    <w:rsid w:val="00860690"/>
    <w:rsid w:val="00860E1A"/>
    <w:rsid w:val="00862089"/>
    <w:rsid w:val="0086363C"/>
    <w:rsid w:val="00864D52"/>
    <w:rsid w:val="00864E02"/>
    <w:rsid w:val="00866D5B"/>
    <w:rsid w:val="00866FF5"/>
    <w:rsid w:val="00867FFC"/>
    <w:rsid w:val="008703AF"/>
    <w:rsid w:val="00870C4F"/>
    <w:rsid w:val="0087332D"/>
    <w:rsid w:val="00873E1C"/>
    <w:rsid w:val="00873E1F"/>
    <w:rsid w:val="008743F3"/>
    <w:rsid w:val="00874687"/>
    <w:rsid w:val="00874C16"/>
    <w:rsid w:val="008756BE"/>
    <w:rsid w:val="0087629A"/>
    <w:rsid w:val="00876DDE"/>
    <w:rsid w:val="00877244"/>
    <w:rsid w:val="00880906"/>
    <w:rsid w:val="0088243A"/>
    <w:rsid w:val="00885028"/>
    <w:rsid w:val="0088510F"/>
    <w:rsid w:val="00885566"/>
    <w:rsid w:val="008859BD"/>
    <w:rsid w:val="00886058"/>
    <w:rsid w:val="00886D1F"/>
    <w:rsid w:val="00887E79"/>
    <w:rsid w:val="008908AC"/>
    <w:rsid w:val="008915AC"/>
    <w:rsid w:val="00891EE1"/>
    <w:rsid w:val="008929CF"/>
    <w:rsid w:val="008938E7"/>
    <w:rsid w:val="00893987"/>
    <w:rsid w:val="008963EF"/>
    <w:rsid w:val="0089688E"/>
    <w:rsid w:val="008969A2"/>
    <w:rsid w:val="00896DB2"/>
    <w:rsid w:val="008A0A60"/>
    <w:rsid w:val="008A0BA8"/>
    <w:rsid w:val="008A1B6E"/>
    <w:rsid w:val="008A1FBE"/>
    <w:rsid w:val="008A2016"/>
    <w:rsid w:val="008A38DF"/>
    <w:rsid w:val="008A3B73"/>
    <w:rsid w:val="008A4DC8"/>
    <w:rsid w:val="008A4E8A"/>
    <w:rsid w:val="008A66A4"/>
    <w:rsid w:val="008A7BA3"/>
    <w:rsid w:val="008B030D"/>
    <w:rsid w:val="008B0F28"/>
    <w:rsid w:val="008B1E9E"/>
    <w:rsid w:val="008B3194"/>
    <w:rsid w:val="008B3CD1"/>
    <w:rsid w:val="008B3D2A"/>
    <w:rsid w:val="008B4C65"/>
    <w:rsid w:val="008B5AE7"/>
    <w:rsid w:val="008B5EBF"/>
    <w:rsid w:val="008B6B3D"/>
    <w:rsid w:val="008B6EA8"/>
    <w:rsid w:val="008C16A6"/>
    <w:rsid w:val="008C34F6"/>
    <w:rsid w:val="008C3873"/>
    <w:rsid w:val="008C4505"/>
    <w:rsid w:val="008C48A7"/>
    <w:rsid w:val="008C5E5A"/>
    <w:rsid w:val="008C60E9"/>
    <w:rsid w:val="008C639D"/>
    <w:rsid w:val="008C6DBC"/>
    <w:rsid w:val="008C7226"/>
    <w:rsid w:val="008D105C"/>
    <w:rsid w:val="008D1321"/>
    <w:rsid w:val="008D156C"/>
    <w:rsid w:val="008D1B7C"/>
    <w:rsid w:val="008D1D05"/>
    <w:rsid w:val="008D2AE1"/>
    <w:rsid w:val="008D2C89"/>
    <w:rsid w:val="008D5D9E"/>
    <w:rsid w:val="008D6657"/>
    <w:rsid w:val="008D6BC5"/>
    <w:rsid w:val="008D6C56"/>
    <w:rsid w:val="008D766F"/>
    <w:rsid w:val="008E0271"/>
    <w:rsid w:val="008E11FA"/>
    <w:rsid w:val="008E1F60"/>
    <w:rsid w:val="008E2214"/>
    <w:rsid w:val="008E2927"/>
    <w:rsid w:val="008E2B51"/>
    <w:rsid w:val="008E307E"/>
    <w:rsid w:val="008E3912"/>
    <w:rsid w:val="008E4462"/>
    <w:rsid w:val="008E4735"/>
    <w:rsid w:val="008E4FB2"/>
    <w:rsid w:val="008E5E3C"/>
    <w:rsid w:val="008E67BC"/>
    <w:rsid w:val="008F0E5F"/>
    <w:rsid w:val="008F12EF"/>
    <w:rsid w:val="008F148D"/>
    <w:rsid w:val="008F21E2"/>
    <w:rsid w:val="008F265C"/>
    <w:rsid w:val="008F2CB1"/>
    <w:rsid w:val="008F2D31"/>
    <w:rsid w:val="008F2DA7"/>
    <w:rsid w:val="008F49E9"/>
    <w:rsid w:val="008F4B36"/>
    <w:rsid w:val="008F4DD1"/>
    <w:rsid w:val="008F54E6"/>
    <w:rsid w:val="008F567A"/>
    <w:rsid w:val="008F6056"/>
    <w:rsid w:val="008F6FCE"/>
    <w:rsid w:val="008F7626"/>
    <w:rsid w:val="008F765B"/>
    <w:rsid w:val="008F7F0F"/>
    <w:rsid w:val="00900345"/>
    <w:rsid w:val="00902C07"/>
    <w:rsid w:val="009039EF"/>
    <w:rsid w:val="00904693"/>
    <w:rsid w:val="00905804"/>
    <w:rsid w:val="0090604B"/>
    <w:rsid w:val="0090700A"/>
    <w:rsid w:val="009101E2"/>
    <w:rsid w:val="00911F7D"/>
    <w:rsid w:val="00912156"/>
    <w:rsid w:val="00913E7A"/>
    <w:rsid w:val="009144C0"/>
    <w:rsid w:val="00914612"/>
    <w:rsid w:val="009147C1"/>
    <w:rsid w:val="0091537B"/>
    <w:rsid w:val="00915D73"/>
    <w:rsid w:val="00916077"/>
    <w:rsid w:val="00916BFE"/>
    <w:rsid w:val="009170A2"/>
    <w:rsid w:val="0092057C"/>
    <w:rsid w:val="009208A6"/>
    <w:rsid w:val="00920DC3"/>
    <w:rsid w:val="00921E61"/>
    <w:rsid w:val="0092220A"/>
    <w:rsid w:val="00923019"/>
    <w:rsid w:val="00924514"/>
    <w:rsid w:val="0092552E"/>
    <w:rsid w:val="009259FA"/>
    <w:rsid w:val="0092649E"/>
    <w:rsid w:val="00926958"/>
    <w:rsid w:val="00927316"/>
    <w:rsid w:val="0092773A"/>
    <w:rsid w:val="00927A64"/>
    <w:rsid w:val="00931020"/>
    <w:rsid w:val="009311F1"/>
    <w:rsid w:val="0093133D"/>
    <w:rsid w:val="0093144A"/>
    <w:rsid w:val="0093229A"/>
    <w:rsid w:val="0093276D"/>
    <w:rsid w:val="009333CA"/>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279C"/>
    <w:rsid w:val="009432D3"/>
    <w:rsid w:val="00943781"/>
    <w:rsid w:val="009442E4"/>
    <w:rsid w:val="009448A7"/>
    <w:rsid w:val="009448BE"/>
    <w:rsid w:val="0094541F"/>
    <w:rsid w:val="009454C1"/>
    <w:rsid w:val="00945A57"/>
    <w:rsid w:val="009462F8"/>
    <w:rsid w:val="00946320"/>
    <w:rsid w:val="0094770E"/>
    <w:rsid w:val="00947E7E"/>
    <w:rsid w:val="0095139A"/>
    <w:rsid w:val="00951B93"/>
    <w:rsid w:val="009525C3"/>
    <w:rsid w:val="009535C9"/>
    <w:rsid w:val="00953D95"/>
    <w:rsid w:val="00953E16"/>
    <w:rsid w:val="009542AC"/>
    <w:rsid w:val="00954A06"/>
    <w:rsid w:val="00954F1F"/>
    <w:rsid w:val="00955017"/>
    <w:rsid w:val="00957A68"/>
    <w:rsid w:val="00960372"/>
    <w:rsid w:val="00960592"/>
    <w:rsid w:val="009613CD"/>
    <w:rsid w:val="00961BB2"/>
    <w:rsid w:val="00962108"/>
    <w:rsid w:val="009638D6"/>
    <w:rsid w:val="00963DC5"/>
    <w:rsid w:val="009647A3"/>
    <w:rsid w:val="00964A49"/>
    <w:rsid w:val="00966A59"/>
    <w:rsid w:val="009672FE"/>
    <w:rsid w:val="00967593"/>
    <w:rsid w:val="00967A53"/>
    <w:rsid w:val="00970469"/>
    <w:rsid w:val="00970484"/>
    <w:rsid w:val="0097075D"/>
    <w:rsid w:val="009714B6"/>
    <w:rsid w:val="00972280"/>
    <w:rsid w:val="00972687"/>
    <w:rsid w:val="0097408E"/>
    <w:rsid w:val="00974688"/>
    <w:rsid w:val="0097488E"/>
    <w:rsid w:val="00974BB2"/>
    <w:rsid w:val="00974FA7"/>
    <w:rsid w:val="009750CE"/>
    <w:rsid w:val="009753BB"/>
    <w:rsid w:val="009756E5"/>
    <w:rsid w:val="00975C75"/>
    <w:rsid w:val="00976150"/>
    <w:rsid w:val="009768CB"/>
    <w:rsid w:val="0097760D"/>
    <w:rsid w:val="00977A1B"/>
    <w:rsid w:val="00977A8C"/>
    <w:rsid w:val="009816EB"/>
    <w:rsid w:val="00982EBC"/>
    <w:rsid w:val="00983910"/>
    <w:rsid w:val="00984448"/>
    <w:rsid w:val="0098537B"/>
    <w:rsid w:val="00985634"/>
    <w:rsid w:val="00986915"/>
    <w:rsid w:val="00986C4B"/>
    <w:rsid w:val="0098722F"/>
    <w:rsid w:val="00987AC5"/>
    <w:rsid w:val="0099074E"/>
    <w:rsid w:val="0099126D"/>
    <w:rsid w:val="00991726"/>
    <w:rsid w:val="00991D34"/>
    <w:rsid w:val="009932AC"/>
    <w:rsid w:val="00994351"/>
    <w:rsid w:val="00994732"/>
    <w:rsid w:val="00994C91"/>
    <w:rsid w:val="0099531D"/>
    <w:rsid w:val="00996A8F"/>
    <w:rsid w:val="00997493"/>
    <w:rsid w:val="009A0D8E"/>
    <w:rsid w:val="009A14C5"/>
    <w:rsid w:val="009A18C4"/>
    <w:rsid w:val="009A1DBF"/>
    <w:rsid w:val="009A24A0"/>
    <w:rsid w:val="009A2539"/>
    <w:rsid w:val="009A2553"/>
    <w:rsid w:val="009A2E63"/>
    <w:rsid w:val="009A2FFC"/>
    <w:rsid w:val="009A3D05"/>
    <w:rsid w:val="009A426C"/>
    <w:rsid w:val="009A4445"/>
    <w:rsid w:val="009A5243"/>
    <w:rsid w:val="009A5BC3"/>
    <w:rsid w:val="009A6629"/>
    <w:rsid w:val="009A68E6"/>
    <w:rsid w:val="009A73DA"/>
    <w:rsid w:val="009A7498"/>
    <w:rsid w:val="009A7598"/>
    <w:rsid w:val="009B02C1"/>
    <w:rsid w:val="009B032D"/>
    <w:rsid w:val="009B0550"/>
    <w:rsid w:val="009B112E"/>
    <w:rsid w:val="009B13D1"/>
    <w:rsid w:val="009B1DF8"/>
    <w:rsid w:val="009B26F5"/>
    <w:rsid w:val="009B2E46"/>
    <w:rsid w:val="009B301A"/>
    <w:rsid w:val="009B3426"/>
    <w:rsid w:val="009B3D20"/>
    <w:rsid w:val="009B4E33"/>
    <w:rsid w:val="009B5418"/>
    <w:rsid w:val="009B61B4"/>
    <w:rsid w:val="009B6513"/>
    <w:rsid w:val="009B6680"/>
    <w:rsid w:val="009C000C"/>
    <w:rsid w:val="009C0727"/>
    <w:rsid w:val="009C2C1E"/>
    <w:rsid w:val="009C3C80"/>
    <w:rsid w:val="009C492F"/>
    <w:rsid w:val="009C4EBC"/>
    <w:rsid w:val="009C52B5"/>
    <w:rsid w:val="009C52C0"/>
    <w:rsid w:val="009C6923"/>
    <w:rsid w:val="009C6937"/>
    <w:rsid w:val="009C6DC8"/>
    <w:rsid w:val="009C786F"/>
    <w:rsid w:val="009C7D5C"/>
    <w:rsid w:val="009D0C3A"/>
    <w:rsid w:val="009D255F"/>
    <w:rsid w:val="009D29BA"/>
    <w:rsid w:val="009D2FF2"/>
    <w:rsid w:val="009D3226"/>
    <w:rsid w:val="009D3385"/>
    <w:rsid w:val="009D33F7"/>
    <w:rsid w:val="009D3490"/>
    <w:rsid w:val="009D3786"/>
    <w:rsid w:val="009D3EB7"/>
    <w:rsid w:val="009D4D4A"/>
    <w:rsid w:val="009D5267"/>
    <w:rsid w:val="009D52D0"/>
    <w:rsid w:val="009D5444"/>
    <w:rsid w:val="009D5E0D"/>
    <w:rsid w:val="009D7168"/>
    <w:rsid w:val="009D793C"/>
    <w:rsid w:val="009E02EE"/>
    <w:rsid w:val="009E0E3D"/>
    <w:rsid w:val="009E0EA6"/>
    <w:rsid w:val="009E0EDF"/>
    <w:rsid w:val="009E16A9"/>
    <w:rsid w:val="009E185B"/>
    <w:rsid w:val="009E1C65"/>
    <w:rsid w:val="009E2956"/>
    <w:rsid w:val="009E3029"/>
    <w:rsid w:val="009E330C"/>
    <w:rsid w:val="009E338E"/>
    <w:rsid w:val="009E36BB"/>
    <w:rsid w:val="009E375F"/>
    <w:rsid w:val="009E39D4"/>
    <w:rsid w:val="009E433B"/>
    <w:rsid w:val="009E4831"/>
    <w:rsid w:val="009E5401"/>
    <w:rsid w:val="009E5F4F"/>
    <w:rsid w:val="009E7D58"/>
    <w:rsid w:val="009F07E3"/>
    <w:rsid w:val="009F090F"/>
    <w:rsid w:val="009F10D5"/>
    <w:rsid w:val="009F16DF"/>
    <w:rsid w:val="009F21C2"/>
    <w:rsid w:val="009F45F2"/>
    <w:rsid w:val="009F4652"/>
    <w:rsid w:val="009F6294"/>
    <w:rsid w:val="009F725D"/>
    <w:rsid w:val="00A013FD"/>
    <w:rsid w:val="00A014D0"/>
    <w:rsid w:val="00A02FE9"/>
    <w:rsid w:val="00A06FAF"/>
    <w:rsid w:val="00A0758F"/>
    <w:rsid w:val="00A07D6E"/>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45E3"/>
    <w:rsid w:val="00A25BD8"/>
    <w:rsid w:val="00A26470"/>
    <w:rsid w:val="00A27218"/>
    <w:rsid w:val="00A3042A"/>
    <w:rsid w:val="00A31D02"/>
    <w:rsid w:val="00A3234D"/>
    <w:rsid w:val="00A32434"/>
    <w:rsid w:val="00A329A3"/>
    <w:rsid w:val="00A33DDF"/>
    <w:rsid w:val="00A34547"/>
    <w:rsid w:val="00A3454C"/>
    <w:rsid w:val="00A345A2"/>
    <w:rsid w:val="00A34621"/>
    <w:rsid w:val="00A376B7"/>
    <w:rsid w:val="00A37EC2"/>
    <w:rsid w:val="00A402A1"/>
    <w:rsid w:val="00A41AE3"/>
    <w:rsid w:val="00A41BF5"/>
    <w:rsid w:val="00A4231C"/>
    <w:rsid w:val="00A42A7B"/>
    <w:rsid w:val="00A435AC"/>
    <w:rsid w:val="00A435EA"/>
    <w:rsid w:val="00A43649"/>
    <w:rsid w:val="00A43CE9"/>
    <w:rsid w:val="00A443DF"/>
    <w:rsid w:val="00A44778"/>
    <w:rsid w:val="00A469E7"/>
    <w:rsid w:val="00A472DF"/>
    <w:rsid w:val="00A47EC3"/>
    <w:rsid w:val="00A50862"/>
    <w:rsid w:val="00A50A6A"/>
    <w:rsid w:val="00A52F05"/>
    <w:rsid w:val="00A53D67"/>
    <w:rsid w:val="00A54783"/>
    <w:rsid w:val="00A5487F"/>
    <w:rsid w:val="00A55A80"/>
    <w:rsid w:val="00A55D1D"/>
    <w:rsid w:val="00A561A0"/>
    <w:rsid w:val="00A564F1"/>
    <w:rsid w:val="00A604A4"/>
    <w:rsid w:val="00A60B74"/>
    <w:rsid w:val="00A61B7D"/>
    <w:rsid w:val="00A623D7"/>
    <w:rsid w:val="00A6400B"/>
    <w:rsid w:val="00A64E96"/>
    <w:rsid w:val="00A65C12"/>
    <w:rsid w:val="00A6605B"/>
    <w:rsid w:val="00A66ADC"/>
    <w:rsid w:val="00A66B9E"/>
    <w:rsid w:val="00A66EEE"/>
    <w:rsid w:val="00A67487"/>
    <w:rsid w:val="00A67881"/>
    <w:rsid w:val="00A67DC0"/>
    <w:rsid w:val="00A7147D"/>
    <w:rsid w:val="00A71FE0"/>
    <w:rsid w:val="00A72183"/>
    <w:rsid w:val="00A726F9"/>
    <w:rsid w:val="00A7279C"/>
    <w:rsid w:val="00A72943"/>
    <w:rsid w:val="00A729F7"/>
    <w:rsid w:val="00A7522B"/>
    <w:rsid w:val="00A76025"/>
    <w:rsid w:val="00A762B2"/>
    <w:rsid w:val="00A76570"/>
    <w:rsid w:val="00A76AF0"/>
    <w:rsid w:val="00A77540"/>
    <w:rsid w:val="00A77E34"/>
    <w:rsid w:val="00A802B1"/>
    <w:rsid w:val="00A81B15"/>
    <w:rsid w:val="00A8200C"/>
    <w:rsid w:val="00A829E6"/>
    <w:rsid w:val="00A837FF"/>
    <w:rsid w:val="00A84052"/>
    <w:rsid w:val="00A84AD7"/>
    <w:rsid w:val="00A84DC8"/>
    <w:rsid w:val="00A8542E"/>
    <w:rsid w:val="00A85C3F"/>
    <w:rsid w:val="00A85DBC"/>
    <w:rsid w:val="00A86C32"/>
    <w:rsid w:val="00A874C9"/>
    <w:rsid w:val="00A87F03"/>
    <w:rsid w:val="00A87FEB"/>
    <w:rsid w:val="00A9000E"/>
    <w:rsid w:val="00A910AD"/>
    <w:rsid w:val="00A91448"/>
    <w:rsid w:val="00A91B8F"/>
    <w:rsid w:val="00A91BE5"/>
    <w:rsid w:val="00A92DAF"/>
    <w:rsid w:val="00A92E4C"/>
    <w:rsid w:val="00A93F9F"/>
    <w:rsid w:val="00A9420E"/>
    <w:rsid w:val="00A94761"/>
    <w:rsid w:val="00A97539"/>
    <w:rsid w:val="00A97648"/>
    <w:rsid w:val="00AA0B1A"/>
    <w:rsid w:val="00AA1CFD"/>
    <w:rsid w:val="00AA2239"/>
    <w:rsid w:val="00AA33D2"/>
    <w:rsid w:val="00AA39F6"/>
    <w:rsid w:val="00AA56A3"/>
    <w:rsid w:val="00AA67D2"/>
    <w:rsid w:val="00AA7B90"/>
    <w:rsid w:val="00AB04D7"/>
    <w:rsid w:val="00AB0C57"/>
    <w:rsid w:val="00AB0F30"/>
    <w:rsid w:val="00AB1117"/>
    <w:rsid w:val="00AB1195"/>
    <w:rsid w:val="00AB2823"/>
    <w:rsid w:val="00AB2BEE"/>
    <w:rsid w:val="00AB2CBB"/>
    <w:rsid w:val="00AB402F"/>
    <w:rsid w:val="00AB4182"/>
    <w:rsid w:val="00AB476E"/>
    <w:rsid w:val="00AB59A3"/>
    <w:rsid w:val="00AB6983"/>
    <w:rsid w:val="00AB6C8E"/>
    <w:rsid w:val="00AB793A"/>
    <w:rsid w:val="00AB7D96"/>
    <w:rsid w:val="00AC222A"/>
    <w:rsid w:val="00AC27DB"/>
    <w:rsid w:val="00AC2CDF"/>
    <w:rsid w:val="00AC2D46"/>
    <w:rsid w:val="00AC3059"/>
    <w:rsid w:val="00AC3FB8"/>
    <w:rsid w:val="00AC52ED"/>
    <w:rsid w:val="00AC6D6B"/>
    <w:rsid w:val="00AC7F49"/>
    <w:rsid w:val="00AD177E"/>
    <w:rsid w:val="00AD306C"/>
    <w:rsid w:val="00AD4A9E"/>
    <w:rsid w:val="00AD5396"/>
    <w:rsid w:val="00AD5723"/>
    <w:rsid w:val="00AD6982"/>
    <w:rsid w:val="00AD7736"/>
    <w:rsid w:val="00AD77CF"/>
    <w:rsid w:val="00AE0253"/>
    <w:rsid w:val="00AE07E4"/>
    <w:rsid w:val="00AE10CE"/>
    <w:rsid w:val="00AE1E7E"/>
    <w:rsid w:val="00AE1F4C"/>
    <w:rsid w:val="00AE229E"/>
    <w:rsid w:val="00AE28FA"/>
    <w:rsid w:val="00AE30BB"/>
    <w:rsid w:val="00AE671D"/>
    <w:rsid w:val="00AE70D4"/>
    <w:rsid w:val="00AE7868"/>
    <w:rsid w:val="00AF021A"/>
    <w:rsid w:val="00AF0407"/>
    <w:rsid w:val="00AF049B"/>
    <w:rsid w:val="00AF0856"/>
    <w:rsid w:val="00AF1080"/>
    <w:rsid w:val="00AF178C"/>
    <w:rsid w:val="00AF2125"/>
    <w:rsid w:val="00AF2E67"/>
    <w:rsid w:val="00AF43B3"/>
    <w:rsid w:val="00AF49C3"/>
    <w:rsid w:val="00AF4D8B"/>
    <w:rsid w:val="00AF57D6"/>
    <w:rsid w:val="00AF5879"/>
    <w:rsid w:val="00AF5C45"/>
    <w:rsid w:val="00AF66BD"/>
    <w:rsid w:val="00AF682C"/>
    <w:rsid w:val="00AF6C34"/>
    <w:rsid w:val="00AF6E1E"/>
    <w:rsid w:val="00AF7717"/>
    <w:rsid w:val="00B019BF"/>
    <w:rsid w:val="00B033AD"/>
    <w:rsid w:val="00B04B01"/>
    <w:rsid w:val="00B04B03"/>
    <w:rsid w:val="00B058BA"/>
    <w:rsid w:val="00B067CA"/>
    <w:rsid w:val="00B06A71"/>
    <w:rsid w:val="00B06D6F"/>
    <w:rsid w:val="00B10024"/>
    <w:rsid w:val="00B104FE"/>
    <w:rsid w:val="00B10CD1"/>
    <w:rsid w:val="00B10E4C"/>
    <w:rsid w:val="00B1173D"/>
    <w:rsid w:val="00B12B26"/>
    <w:rsid w:val="00B13F4E"/>
    <w:rsid w:val="00B14A75"/>
    <w:rsid w:val="00B14EA6"/>
    <w:rsid w:val="00B153FA"/>
    <w:rsid w:val="00B163F8"/>
    <w:rsid w:val="00B16A6E"/>
    <w:rsid w:val="00B17115"/>
    <w:rsid w:val="00B17130"/>
    <w:rsid w:val="00B1742F"/>
    <w:rsid w:val="00B17481"/>
    <w:rsid w:val="00B2031E"/>
    <w:rsid w:val="00B2148B"/>
    <w:rsid w:val="00B2376C"/>
    <w:rsid w:val="00B2392E"/>
    <w:rsid w:val="00B23DF4"/>
    <w:rsid w:val="00B2472D"/>
    <w:rsid w:val="00B24CA0"/>
    <w:rsid w:val="00B2549F"/>
    <w:rsid w:val="00B2754F"/>
    <w:rsid w:val="00B277A7"/>
    <w:rsid w:val="00B30116"/>
    <w:rsid w:val="00B30F7A"/>
    <w:rsid w:val="00B350AF"/>
    <w:rsid w:val="00B35496"/>
    <w:rsid w:val="00B359E0"/>
    <w:rsid w:val="00B362B3"/>
    <w:rsid w:val="00B36414"/>
    <w:rsid w:val="00B37E1E"/>
    <w:rsid w:val="00B400B3"/>
    <w:rsid w:val="00B40E0E"/>
    <w:rsid w:val="00B4108D"/>
    <w:rsid w:val="00B41349"/>
    <w:rsid w:val="00B434A9"/>
    <w:rsid w:val="00B43CA3"/>
    <w:rsid w:val="00B4406D"/>
    <w:rsid w:val="00B443F1"/>
    <w:rsid w:val="00B446F8"/>
    <w:rsid w:val="00B46EF3"/>
    <w:rsid w:val="00B47A35"/>
    <w:rsid w:val="00B5089C"/>
    <w:rsid w:val="00B51BC5"/>
    <w:rsid w:val="00B5243B"/>
    <w:rsid w:val="00B52D08"/>
    <w:rsid w:val="00B52F03"/>
    <w:rsid w:val="00B54460"/>
    <w:rsid w:val="00B54540"/>
    <w:rsid w:val="00B54D36"/>
    <w:rsid w:val="00B54E73"/>
    <w:rsid w:val="00B54FCF"/>
    <w:rsid w:val="00B550A2"/>
    <w:rsid w:val="00B555F1"/>
    <w:rsid w:val="00B55B17"/>
    <w:rsid w:val="00B56031"/>
    <w:rsid w:val="00B57265"/>
    <w:rsid w:val="00B6097A"/>
    <w:rsid w:val="00B6135F"/>
    <w:rsid w:val="00B619AD"/>
    <w:rsid w:val="00B61BCE"/>
    <w:rsid w:val="00B63262"/>
    <w:rsid w:val="00B633AE"/>
    <w:rsid w:val="00B64898"/>
    <w:rsid w:val="00B648E2"/>
    <w:rsid w:val="00B64BC9"/>
    <w:rsid w:val="00B6574D"/>
    <w:rsid w:val="00B665D2"/>
    <w:rsid w:val="00B6697A"/>
    <w:rsid w:val="00B6737C"/>
    <w:rsid w:val="00B67787"/>
    <w:rsid w:val="00B677A8"/>
    <w:rsid w:val="00B70FC1"/>
    <w:rsid w:val="00B71515"/>
    <w:rsid w:val="00B7214D"/>
    <w:rsid w:val="00B72716"/>
    <w:rsid w:val="00B72B1D"/>
    <w:rsid w:val="00B74372"/>
    <w:rsid w:val="00B743C4"/>
    <w:rsid w:val="00B744FC"/>
    <w:rsid w:val="00B75525"/>
    <w:rsid w:val="00B7597D"/>
    <w:rsid w:val="00B75996"/>
    <w:rsid w:val="00B75A4E"/>
    <w:rsid w:val="00B76660"/>
    <w:rsid w:val="00B77171"/>
    <w:rsid w:val="00B77BE8"/>
    <w:rsid w:val="00B800DC"/>
    <w:rsid w:val="00B80283"/>
    <w:rsid w:val="00B8095F"/>
    <w:rsid w:val="00B80B0C"/>
    <w:rsid w:val="00B80B11"/>
    <w:rsid w:val="00B80CBA"/>
    <w:rsid w:val="00B80E70"/>
    <w:rsid w:val="00B80F23"/>
    <w:rsid w:val="00B81A64"/>
    <w:rsid w:val="00B81B29"/>
    <w:rsid w:val="00B81DBE"/>
    <w:rsid w:val="00B82324"/>
    <w:rsid w:val="00B82B9C"/>
    <w:rsid w:val="00B831AE"/>
    <w:rsid w:val="00B839E8"/>
    <w:rsid w:val="00B83A0E"/>
    <w:rsid w:val="00B840F4"/>
    <w:rsid w:val="00B8446C"/>
    <w:rsid w:val="00B845E6"/>
    <w:rsid w:val="00B855C4"/>
    <w:rsid w:val="00B864F8"/>
    <w:rsid w:val="00B867E2"/>
    <w:rsid w:val="00B876BB"/>
    <w:rsid w:val="00B87725"/>
    <w:rsid w:val="00B9044F"/>
    <w:rsid w:val="00B915C7"/>
    <w:rsid w:val="00B91997"/>
    <w:rsid w:val="00B92102"/>
    <w:rsid w:val="00B92F5B"/>
    <w:rsid w:val="00B937C8"/>
    <w:rsid w:val="00B94E0A"/>
    <w:rsid w:val="00B96EF6"/>
    <w:rsid w:val="00B96F83"/>
    <w:rsid w:val="00B973A2"/>
    <w:rsid w:val="00B97C0F"/>
    <w:rsid w:val="00B97D79"/>
    <w:rsid w:val="00BA1888"/>
    <w:rsid w:val="00BA18B2"/>
    <w:rsid w:val="00BA21FA"/>
    <w:rsid w:val="00BA259A"/>
    <w:rsid w:val="00BA259C"/>
    <w:rsid w:val="00BA29D3"/>
    <w:rsid w:val="00BA2A72"/>
    <w:rsid w:val="00BA2CCA"/>
    <w:rsid w:val="00BA307F"/>
    <w:rsid w:val="00BA376C"/>
    <w:rsid w:val="00BA43AE"/>
    <w:rsid w:val="00BA4B4F"/>
    <w:rsid w:val="00BA5280"/>
    <w:rsid w:val="00BA62E8"/>
    <w:rsid w:val="00BA68CF"/>
    <w:rsid w:val="00BA79B8"/>
    <w:rsid w:val="00BB07FA"/>
    <w:rsid w:val="00BB1039"/>
    <w:rsid w:val="00BB14F1"/>
    <w:rsid w:val="00BB2960"/>
    <w:rsid w:val="00BB3325"/>
    <w:rsid w:val="00BB33EC"/>
    <w:rsid w:val="00BB46D7"/>
    <w:rsid w:val="00BB572E"/>
    <w:rsid w:val="00BB629E"/>
    <w:rsid w:val="00BB6462"/>
    <w:rsid w:val="00BB6E97"/>
    <w:rsid w:val="00BB74FD"/>
    <w:rsid w:val="00BB76E9"/>
    <w:rsid w:val="00BB77B5"/>
    <w:rsid w:val="00BB7D4B"/>
    <w:rsid w:val="00BB7E90"/>
    <w:rsid w:val="00BC0BB5"/>
    <w:rsid w:val="00BC27B7"/>
    <w:rsid w:val="00BC3C88"/>
    <w:rsid w:val="00BC4EC3"/>
    <w:rsid w:val="00BC5982"/>
    <w:rsid w:val="00BC5A07"/>
    <w:rsid w:val="00BC60BF"/>
    <w:rsid w:val="00BC618A"/>
    <w:rsid w:val="00BC73A9"/>
    <w:rsid w:val="00BD14EC"/>
    <w:rsid w:val="00BD155A"/>
    <w:rsid w:val="00BD1B65"/>
    <w:rsid w:val="00BD23B8"/>
    <w:rsid w:val="00BD28BF"/>
    <w:rsid w:val="00BD2D12"/>
    <w:rsid w:val="00BD3BC3"/>
    <w:rsid w:val="00BD40F3"/>
    <w:rsid w:val="00BD5214"/>
    <w:rsid w:val="00BD6404"/>
    <w:rsid w:val="00BD6FBE"/>
    <w:rsid w:val="00BD71D8"/>
    <w:rsid w:val="00BD75D0"/>
    <w:rsid w:val="00BD76B2"/>
    <w:rsid w:val="00BE0310"/>
    <w:rsid w:val="00BE0440"/>
    <w:rsid w:val="00BE1026"/>
    <w:rsid w:val="00BE19AB"/>
    <w:rsid w:val="00BE276A"/>
    <w:rsid w:val="00BE33AE"/>
    <w:rsid w:val="00BE35DD"/>
    <w:rsid w:val="00BE361A"/>
    <w:rsid w:val="00BE3771"/>
    <w:rsid w:val="00BE5345"/>
    <w:rsid w:val="00BE5396"/>
    <w:rsid w:val="00BE5FF8"/>
    <w:rsid w:val="00BE6226"/>
    <w:rsid w:val="00BE6989"/>
    <w:rsid w:val="00BE6D36"/>
    <w:rsid w:val="00BE72F2"/>
    <w:rsid w:val="00BE7BCA"/>
    <w:rsid w:val="00BF046F"/>
    <w:rsid w:val="00BF1D61"/>
    <w:rsid w:val="00BF2489"/>
    <w:rsid w:val="00BF2504"/>
    <w:rsid w:val="00BF3B9B"/>
    <w:rsid w:val="00BF623F"/>
    <w:rsid w:val="00BF6EC4"/>
    <w:rsid w:val="00BF786F"/>
    <w:rsid w:val="00BF7F41"/>
    <w:rsid w:val="00C016A0"/>
    <w:rsid w:val="00C01A23"/>
    <w:rsid w:val="00C01D50"/>
    <w:rsid w:val="00C024A1"/>
    <w:rsid w:val="00C03355"/>
    <w:rsid w:val="00C03A84"/>
    <w:rsid w:val="00C044F4"/>
    <w:rsid w:val="00C04691"/>
    <w:rsid w:val="00C049E3"/>
    <w:rsid w:val="00C0524D"/>
    <w:rsid w:val="00C05615"/>
    <w:rsid w:val="00C056DC"/>
    <w:rsid w:val="00C06584"/>
    <w:rsid w:val="00C067F8"/>
    <w:rsid w:val="00C06D48"/>
    <w:rsid w:val="00C10B36"/>
    <w:rsid w:val="00C10DB5"/>
    <w:rsid w:val="00C110DC"/>
    <w:rsid w:val="00C11607"/>
    <w:rsid w:val="00C11E12"/>
    <w:rsid w:val="00C12416"/>
    <w:rsid w:val="00C1329B"/>
    <w:rsid w:val="00C148B0"/>
    <w:rsid w:val="00C148FB"/>
    <w:rsid w:val="00C1572F"/>
    <w:rsid w:val="00C15A00"/>
    <w:rsid w:val="00C17027"/>
    <w:rsid w:val="00C17544"/>
    <w:rsid w:val="00C2011F"/>
    <w:rsid w:val="00C204C2"/>
    <w:rsid w:val="00C22125"/>
    <w:rsid w:val="00C22A98"/>
    <w:rsid w:val="00C233DA"/>
    <w:rsid w:val="00C23811"/>
    <w:rsid w:val="00C23C83"/>
    <w:rsid w:val="00C24A9E"/>
    <w:rsid w:val="00C24C05"/>
    <w:rsid w:val="00C24D2F"/>
    <w:rsid w:val="00C26222"/>
    <w:rsid w:val="00C27D6A"/>
    <w:rsid w:val="00C31283"/>
    <w:rsid w:val="00C31706"/>
    <w:rsid w:val="00C3226B"/>
    <w:rsid w:val="00C33806"/>
    <w:rsid w:val="00C33C48"/>
    <w:rsid w:val="00C340E5"/>
    <w:rsid w:val="00C34313"/>
    <w:rsid w:val="00C35AA7"/>
    <w:rsid w:val="00C35C15"/>
    <w:rsid w:val="00C3649C"/>
    <w:rsid w:val="00C36EEE"/>
    <w:rsid w:val="00C404C3"/>
    <w:rsid w:val="00C4186F"/>
    <w:rsid w:val="00C427E2"/>
    <w:rsid w:val="00C43BA1"/>
    <w:rsid w:val="00C43DA9"/>
    <w:rsid w:val="00C43DAB"/>
    <w:rsid w:val="00C45675"/>
    <w:rsid w:val="00C457C3"/>
    <w:rsid w:val="00C45AC0"/>
    <w:rsid w:val="00C4652F"/>
    <w:rsid w:val="00C4689C"/>
    <w:rsid w:val="00C47D3E"/>
    <w:rsid w:val="00C47F08"/>
    <w:rsid w:val="00C5114C"/>
    <w:rsid w:val="00C514A6"/>
    <w:rsid w:val="00C524C9"/>
    <w:rsid w:val="00C537F7"/>
    <w:rsid w:val="00C53837"/>
    <w:rsid w:val="00C53DA8"/>
    <w:rsid w:val="00C552C6"/>
    <w:rsid w:val="00C55316"/>
    <w:rsid w:val="00C5540D"/>
    <w:rsid w:val="00C55570"/>
    <w:rsid w:val="00C555B9"/>
    <w:rsid w:val="00C5739F"/>
    <w:rsid w:val="00C574B6"/>
    <w:rsid w:val="00C5799C"/>
    <w:rsid w:val="00C57CF0"/>
    <w:rsid w:val="00C618BC"/>
    <w:rsid w:val="00C61B75"/>
    <w:rsid w:val="00C61DC0"/>
    <w:rsid w:val="00C62700"/>
    <w:rsid w:val="00C62756"/>
    <w:rsid w:val="00C634B0"/>
    <w:rsid w:val="00C63557"/>
    <w:rsid w:val="00C6360B"/>
    <w:rsid w:val="00C63D6E"/>
    <w:rsid w:val="00C649BD"/>
    <w:rsid w:val="00C64ACF"/>
    <w:rsid w:val="00C65891"/>
    <w:rsid w:val="00C65A04"/>
    <w:rsid w:val="00C662CB"/>
    <w:rsid w:val="00C66A7E"/>
    <w:rsid w:val="00C66ABD"/>
    <w:rsid w:val="00C66AC9"/>
    <w:rsid w:val="00C67843"/>
    <w:rsid w:val="00C701B2"/>
    <w:rsid w:val="00C70702"/>
    <w:rsid w:val="00C724D3"/>
    <w:rsid w:val="00C72951"/>
    <w:rsid w:val="00C7315C"/>
    <w:rsid w:val="00C748F5"/>
    <w:rsid w:val="00C74C97"/>
    <w:rsid w:val="00C74E02"/>
    <w:rsid w:val="00C7665C"/>
    <w:rsid w:val="00C77B23"/>
    <w:rsid w:val="00C77DD9"/>
    <w:rsid w:val="00C81D57"/>
    <w:rsid w:val="00C83BE6"/>
    <w:rsid w:val="00C83D1B"/>
    <w:rsid w:val="00C85251"/>
    <w:rsid w:val="00C85354"/>
    <w:rsid w:val="00C85497"/>
    <w:rsid w:val="00C86ABA"/>
    <w:rsid w:val="00C90120"/>
    <w:rsid w:val="00C90681"/>
    <w:rsid w:val="00C916E6"/>
    <w:rsid w:val="00C91A4C"/>
    <w:rsid w:val="00C91DCC"/>
    <w:rsid w:val="00C92917"/>
    <w:rsid w:val="00C93241"/>
    <w:rsid w:val="00C93AE6"/>
    <w:rsid w:val="00C943F3"/>
    <w:rsid w:val="00C95208"/>
    <w:rsid w:val="00C959FD"/>
    <w:rsid w:val="00C97200"/>
    <w:rsid w:val="00CA08C6"/>
    <w:rsid w:val="00CA0A77"/>
    <w:rsid w:val="00CA2729"/>
    <w:rsid w:val="00CA28E4"/>
    <w:rsid w:val="00CA2C58"/>
    <w:rsid w:val="00CA2D52"/>
    <w:rsid w:val="00CA3057"/>
    <w:rsid w:val="00CA3A59"/>
    <w:rsid w:val="00CA3C8D"/>
    <w:rsid w:val="00CA45F8"/>
    <w:rsid w:val="00CA48E5"/>
    <w:rsid w:val="00CA5ACB"/>
    <w:rsid w:val="00CA6B8C"/>
    <w:rsid w:val="00CA79A1"/>
    <w:rsid w:val="00CA7AC2"/>
    <w:rsid w:val="00CB02B1"/>
    <w:rsid w:val="00CB0305"/>
    <w:rsid w:val="00CB07EF"/>
    <w:rsid w:val="00CB12F9"/>
    <w:rsid w:val="00CB140F"/>
    <w:rsid w:val="00CB170C"/>
    <w:rsid w:val="00CB1841"/>
    <w:rsid w:val="00CB237E"/>
    <w:rsid w:val="00CB2823"/>
    <w:rsid w:val="00CB2AD2"/>
    <w:rsid w:val="00CB2C73"/>
    <w:rsid w:val="00CB338E"/>
    <w:rsid w:val="00CB33C7"/>
    <w:rsid w:val="00CB4A08"/>
    <w:rsid w:val="00CB5440"/>
    <w:rsid w:val="00CB56F9"/>
    <w:rsid w:val="00CB593E"/>
    <w:rsid w:val="00CB68D1"/>
    <w:rsid w:val="00CB6DA7"/>
    <w:rsid w:val="00CB7080"/>
    <w:rsid w:val="00CB7105"/>
    <w:rsid w:val="00CB72FB"/>
    <w:rsid w:val="00CB7E4C"/>
    <w:rsid w:val="00CC02C9"/>
    <w:rsid w:val="00CC0D0F"/>
    <w:rsid w:val="00CC133F"/>
    <w:rsid w:val="00CC243C"/>
    <w:rsid w:val="00CC25B4"/>
    <w:rsid w:val="00CC2F56"/>
    <w:rsid w:val="00CC30A8"/>
    <w:rsid w:val="00CC3965"/>
    <w:rsid w:val="00CC43FA"/>
    <w:rsid w:val="00CC477A"/>
    <w:rsid w:val="00CC4A7F"/>
    <w:rsid w:val="00CC5117"/>
    <w:rsid w:val="00CC5659"/>
    <w:rsid w:val="00CC5822"/>
    <w:rsid w:val="00CC5F88"/>
    <w:rsid w:val="00CC64F4"/>
    <w:rsid w:val="00CC69C8"/>
    <w:rsid w:val="00CC6B1F"/>
    <w:rsid w:val="00CC77A2"/>
    <w:rsid w:val="00CD0DCA"/>
    <w:rsid w:val="00CD2F5B"/>
    <w:rsid w:val="00CD307E"/>
    <w:rsid w:val="00CD52CE"/>
    <w:rsid w:val="00CD603A"/>
    <w:rsid w:val="00CD629F"/>
    <w:rsid w:val="00CD6A1B"/>
    <w:rsid w:val="00CD6B1C"/>
    <w:rsid w:val="00CD6CB4"/>
    <w:rsid w:val="00CE07DA"/>
    <w:rsid w:val="00CE0A7F"/>
    <w:rsid w:val="00CE1718"/>
    <w:rsid w:val="00CE180B"/>
    <w:rsid w:val="00CE22C1"/>
    <w:rsid w:val="00CE2F97"/>
    <w:rsid w:val="00CE3AB7"/>
    <w:rsid w:val="00CE54A0"/>
    <w:rsid w:val="00CE54FE"/>
    <w:rsid w:val="00CE5CB7"/>
    <w:rsid w:val="00CE5DEA"/>
    <w:rsid w:val="00CE65C6"/>
    <w:rsid w:val="00CE6E3F"/>
    <w:rsid w:val="00CE7641"/>
    <w:rsid w:val="00CE7E95"/>
    <w:rsid w:val="00CF0E33"/>
    <w:rsid w:val="00CF26E1"/>
    <w:rsid w:val="00CF2E6D"/>
    <w:rsid w:val="00CF2FD5"/>
    <w:rsid w:val="00CF3231"/>
    <w:rsid w:val="00CF3C53"/>
    <w:rsid w:val="00CF3E51"/>
    <w:rsid w:val="00CF4156"/>
    <w:rsid w:val="00CF7E6E"/>
    <w:rsid w:val="00D0036C"/>
    <w:rsid w:val="00D00725"/>
    <w:rsid w:val="00D00CEF"/>
    <w:rsid w:val="00D011C4"/>
    <w:rsid w:val="00D01B99"/>
    <w:rsid w:val="00D01F54"/>
    <w:rsid w:val="00D01F90"/>
    <w:rsid w:val="00D02559"/>
    <w:rsid w:val="00D02836"/>
    <w:rsid w:val="00D03CF3"/>
    <w:rsid w:val="00D03D00"/>
    <w:rsid w:val="00D04CC3"/>
    <w:rsid w:val="00D05C30"/>
    <w:rsid w:val="00D06A92"/>
    <w:rsid w:val="00D072FF"/>
    <w:rsid w:val="00D07674"/>
    <w:rsid w:val="00D10052"/>
    <w:rsid w:val="00D10C75"/>
    <w:rsid w:val="00D11223"/>
    <w:rsid w:val="00D11359"/>
    <w:rsid w:val="00D129BF"/>
    <w:rsid w:val="00D12CE8"/>
    <w:rsid w:val="00D1391A"/>
    <w:rsid w:val="00D1505C"/>
    <w:rsid w:val="00D15BF7"/>
    <w:rsid w:val="00D15C93"/>
    <w:rsid w:val="00D16980"/>
    <w:rsid w:val="00D17783"/>
    <w:rsid w:val="00D2041B"/>
    <w:rsid w:val="00D21C10"/>
    <w:rsid w:val="00D23652"/>
    <w:rsid w:val="00D23A7D"/>
    <w:rsid w:val="00D240A8"/>
    <w:rsid w:val="00D249B0"/>
    <w:rsid w:val="00D24FB4"/>
    <w:rsid w:val="00D262B8"/>
    <w:rsid w:val="00D26A37"/>
    <w:rsid w:val="00D273A4"/>
    <w:rsid w:val="00D273E0"/>
    <w:rsid w:val="00D273FB"/>
    <w:rsid w:val="00D30A7E"/>
    <w:rsid w:val="00D30CDB"/>
    <w:rsid w:val="00D3188C"/>
    <w:rsid w:val="00D336BF"/>
    <w:rsid w:val="00D345F3"/>
    <w:rsid w:val="00D34B8E"/>
    <w:rsid w:val="00D34DEC"/>
    <w:rsid w:val="00D35F9B"/>
    <w:rsid w:val="00D36B69"/>
    <w:rsid w:val="00D408DD"/>
    <w:rsid w:val="00D41E6E"/>
    <w:rsid w:val="00D42F23"/>
    <w:rsid w:val="00D439B9"/>
    <w:rsid w:val="00D43F70"/>
    <w:rsid w:val="00D449B2"/>
    <w:rsid w:val="00D4572F"/>
    <w:rsid w:val="00D4590D"/>
    <w:rsid w:val="00D45D72"/>
    <w:rsid w:val="00D46063"/>
    <w:rsid w:val="00D461C4"/>
    <w:rsid w:val="00D46676"/>
    <w:rsid w:val="00D47977"/>
    <w:rsid w:val="00D47CFC"/>
    <w:rsid w:val="00D520E4"/>
    <w:rsid w:val="00D52C3C"/>
    <w:rsid w:val="00D53A38"/>
    <w:rsid w:val="00D54B70"/>
    <w:rsid w:val="00D55357"/>
    <w:rsid w:val="00D56C79"/>
    <w:rsid w:val="00D56F09"/>
    <w:rsid w:val="00D56FAA"/>
    <w:rsid w:val="00D57117"/>
    <w:rsid w:val="00D575DD"/>
    <w:rsid w:val="00D57DFA"/>
    <w:rsid w:val="00D60A86"/>
    <w:rsid w:val="00D657E2"/>
    <w:rsid w:val="00D65C49"/>
    <w:rsid w:val="00D65D12"/>
    <w:rsid w:val="00D6690A"/>
    <w:rsid w:val="00D67850"/>
    <w:rsid w:val="00D67FCF"/>
    <w:rsid w:val="00D709CE"/>
    <w:rsid w:val="00D70AD6"/>
    <w:rsid w:val="00D712E2"/>
    <w:rsid w:val="00D71A6F"/>
    <w:rsid w:val="00D71F73"/>
    <w:rsid w:val="00D722FE"/>
    <w:rsid w:val="00D72352"/>
    <w:rsid w:val="00D72819"/>
    <w:rsid w:val="00D72899"/>
    <w:rsid w:val="00D72CFC"/>
    <w:rsid w:val="00D72DCB"/>
    <w:rsid w:val="00D746B7"/>
    <w:rsid w:val="00D75237"/>
    <w:rsid w:val="00D75A00"/>
    <w:rsid w:val="00D769B8"/>
    <w:rsid w:val="00D77D22"/>
    <w:rsid w:val="00D805FD"/>
    <w:rsid w:val="00D80786"/>
    <w:rsid w:val="00D80AF9"/>
    <w:rsid w:val="00D81B81"/>
    <w:rsid w:val="00D81CAB"/>
    <w:rsid w:val="00D81FA6"/>
    <w:rsid w:val="00D825B8"/>
    <w:rsid w:val="00D84967"/>
    <w:rsid w:val="00D8576F"/>
    <w:rsid w:val="00D8677F"/>
    <w:rsid w:val="00D86F88"/>
    <w:rsid w:val="00D876D7"/>
    <w:rsid w:val="00D87E74"/>
    <w:rsid w:val="00D91C86"/>
    <w:rsid w:val="00D921C4"/>
    <w:rsid w:val="00D92D7A"/>
    <w:rsid w:val="00D96753"/>
    <w:rsid w:val="00D97F0C"/>
    <w:rsid w:val="00DA02AA"/>
    <w:rsid w:val="00DA24FA"/>
    <w:rsid w:val="00DA25FC"/>
    <w:rsid w:val="00DA2D42"/>
    <w:rsid w:val="00DA3A86"/>
    <w:rsid w:val="00DA46D8"/>
    <w:rsid w:val="00DA556A"/>
    <w:rsid w:val="00DA5638"/>
    <w:rsid w:val="00DA6103"/>
    <w:rsid w:val="00DA64A7"/>
    <w:rsid w:val="00DB08A9"/>
    <w:rsid w:val="00DB2937"/>
    <w:rsid w:val="00DB2DB7"/>
    <w:rsid w:val="00DB2FF6"/>
    <w:rsid w:val="00DB4C85"/>
    <w:rsid w:val="00DB594D"/>
    <w:rsid w:val="00DB5ED4"/>
    <w:rsid w:val="00DB5F30"/>
    <w:rsid w:val="00DB687A"/>
    <w:rsid w:val="00DC0588"/>
    <w:rsid w:val="00DC1AAA"/>
    <w:rsid w:val="00DC1FD8"/>
    <w:rsid w:val="00DC23D9"/>
    <w:rsid w:val="00DC2500"/>
    <w:rsid w:val="00DC2C2D"/>
    <w:rsid w:val="00DC2D26"/>
    <w:rsid w:val="00DC32B3"/>
    <w:rsid w:val="00DC35DC"/>
    <w:rsid w:val="00DC3D7F"/>
    <w:rsid w:val="00DC48B9"/>
    <w:rsid w:val="00DC4ACD"/>
    <w:rsid w:val="00DC4F72"/>
    <w:rsid w:val="00DC68B3"/>
    <w:rsid w:val="00DC6B55"/>
    <w:rsid w:val="00DC712A"/>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7835"/>
    <w:rsid w:val="00DD7A18"/>
    <w:rsid w:val="00DE1AAC"/>
    <w:rsid w:val="00DE1D8C"/>
    <w:rsid w:val="00DE225D"/>
    <w:rsid w:val="00DE27F7"/>
    <w:rsid w:val="00DE31F0"/>
    <w:rsid w:val="00DE3604"/>
    <w:rsid w:val="00DE3D1C"/>
    <w:rsid w:val="00DE4841"/>
    <w:rsid w:val="00DE5035"/>
    <w:rsid w:val="00DE50D7"/>
    <w:rsid w:val="00DE5510"/>
    <w:rsid w:val="00DF05EE"/>
    <w:rsid w:val="00DF2A6A"/>
    <w:rsid w:val="00DF43A6"/>
    <w:rsid w:val="00DF4B19"/>
    <w:rsid w:val="00DF6625"/>
    <w:rsid w:val="00DF73CE"/>
    <w:rsid w:val="00DF7B92"/>
    <w:rsid w:val="00DF7D8C"/>
    <w:rsid w:val="00E01C41"/>
    <w:rsid w:val="00E0227D"/>
    <w:rsid w:val="00E04357"/>
    <w:rsid w:val="00E04B84"/>
    <w:rsid w:val="00E055E6"/>
    <w:rsid w:val="00E058C4"/>
    <w:rsid w:val="00E06466"/>
    <w:rsid w:val="00E06835"/>
    <w:rsid w:val="00E06D79"/>
    <w:rsid w:val="00E06FDA"/>
    <w:rsid w:val="00E10A08"/>
    <w:rsid w:val="00E11308"/>
    <w:rsid w:val="00E11EC1"/>
    <w:rsid w:val="00E1227E"/>
    <w:rsid w:val="00E12CD0"/>
    <w:rsid w:val="00E13E10"/>
    <w:rsid w:val="00E14632"/>
    <w:rsid w:val="00E160A5"/>
    <w:rsid w:val="00E167AE"/>
    <w:rsid w:val="00E1713D"/>
    <w:rsid w:val="00E17938"/>
    <w:rsid w:val="00E2076B"/>
    <w:rsid w:val="00E20A43"/>
    <w:rsid w:val="00E21D3C"/>
    <w:rsid w:val="00E22EAE"/>
    <w:rsid w:val="00E23898"/>
    <w:rsid w:val="00E2547F"/>
    <w:rsid w:val="00E25B9E"/>
    <w:rsid w:val="00E26A94"/>
    <w:rsid w:val="00E26DB9"/>
    <w:rsid w:val="00E27C57"/>
    <w:rsid w:val="00E27E4F"/>
    <w:rsid w:val="00E30EC9"/>
    <w:rsid w:val="00E319F1"/>
    <w:rsid w:val="00E31BB7"/>
    <w:rsid w:val="00E321A1"/>
    <w:rsid w:val="00E3344F"/>
    <w:rsid w:val="00E3393C"/>
    <w:rsid w:val="00E33CD2"/>
    <w:rsid w:val="00E33FE0"/>
    <w:rsid w:val="00E34FA6"/>
    <w:rsid w:val="00E357CF"/>
    <w:rsid w:val="00E37D49"/>
    <w:rsid w:val="00E40DD6"/>
    <w:rsid w:val="00E40E90"/>
    <w:rsid w:val="00E4133E"/>
    <w:rsid w:val="00E41739"/>
    <w:rsid w:val="00E43AB2"/>
    <w:rsid w:val="00E442EF"/>
    <w:rsid w:val="00E45C7E"/>
    <w:rsid w:val="00E462EB"/>
    <w:rsid w:val="00E472AE"/>
    <w:rsid w:val="00E47821"/>
    <w:rsid w:val="00E5016D"/>
    <w:rsid w:val="00E50E3A"/>
    <w:rsid w:val="00E51347"/>
    <w:rsid w:val="00E51743"/>
    <w:rsid w:val="00E531EB"/>
    <w:rsid w:val="00E544D8"/>
    <w:rsid w:val="00E54817"/>
    <w:rsid w:val="00E54874"/>
    <w:rsid w:val="00E5492B"/>
    <w:rsid w:val="00E54B6F"/>
    <w:rsid w:val="00E55ACA"/>
    <w:rsid w:val="00E57B74"/>
    <w:rsid w:val="00E606AF"/>
    <w:rsid w:val="00E606CA"/>
    <w:rsid w:val="00E6151E"/>
    <w:rsid w:val="00E617E3"/>
    <w:rsid w:val="00E62A04"/>
    <w:rsid w:val="00E62E8D"/>
    <w:rsid w:val="00E63DBF"/>
    <w:rsid w:val="00E6476C"/>
    <w:rsid w:val="00E648CD"/>
    <w:rsid w:val="00E64A9C"/>
    <w:rsid w:val="00E65077"/>
    <w:rsid w:val="00E65BC6"/>
    <w:rsid w:val="00E661FF"/>
    <w:rsid w:val="00E6622C"/>
    <w:rsid w:val="00E66D36"/>
    <w:rsid w:val="00E70FE1"/>
    <w:rsid w:val="00E715A2"/>
    <w:rsid w:val="00E726EB"/>
    <w:rsid w:val="00E72CF1"/>
    <w:rsid w:val="00E736F9"/>
    <w:rsid w:val="00E73718"/>
    <w:rsid w:val="00E76D4C"/>
    <w:rsid w:val="00E77708"/>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374E"/>
    <w:rsid w:val="00E94A27"/>
    <w:rsid w:val="00E94D6D"/>
    <w:rsid w:val="00E94EBB"/>
    <w:rsid w:val="00E94F54"/>
    <w:rsid w:val="00E953BD"/>
    <w:rsid w:val="00E97AD5"/>
    <w:rsid w:val="00EA0C46"/>
    <w:rsid w:val="00EA1111"/>
    <w:rsid w:val="00EA143E"/>
    <w:rsid w:val="00EA258A"/>
    <w:rsid w:val="00EA33A7"/>
    <w:rsid w:val="00EA3B4F"/>
    <w:rsid w:val="00EA3C24"/>
    <w:rsid w:val="00EA71AF"/>
    <w:rsid w:val="00EA73DF"/>
    <w:rsid w:val="00EA7CAD"/>
    <w:rsid w:val="00EB0FEA"/>
    <w:rsid w:val="00EB15F8"/>
    <w:rsid w:val="00EB2932"/>
    <w:rsid w:val="00EB3242"/>
    <w:rsid w:val="00EB3328"/>
    <w:rsid w:val="00EB3361"/>
    <w:rsid w:val="00EB38CD"/>
    <w:rsid w:val="00EB4390"/>
    <w:rsid w:val="00EB44F3"/>
    <w:rsid w:val="00EB458D"/>
    <w:rsid w:val="00EB61AE"/>
    <w:rsid w:val="00EB61BA"/>
    <w:rsid w:val="00EB61FA"/>
    <w:rsid w:val="00EB72F5"/>
    <w:rsid w:val="00EB7B77"/>
    <w:rsid w:val="00EC1117"/>
    <w:rsid w:val="00EC1955"/>
    <w:rsid w:val="00EC322D"/>
    <w:rsid w:val="00EC32EB"/>
    <w:rsid w:val="00EC43BC"/>
    <w:rsid w:val="00EC4630"/>
    <w:rsid w:val="00EC5E38"/>
    <w:rsid w:val="00EC6D57"/>
    <w:rsid w:val="00EC7CEC"/>
    <w:rsid w:val="00EC7E54"/>
    <w:rsid w:val="00EC7EC1"/>
    <w:rsid w:val="00ED00FD"/>
    <w:rsid w:val="00ED11E5"/>
    <w:rsid w:val="00ED181F"/>
    <w:rsid w:val="00ED202F"/>
    <w:rsid w:val="00ED22AA"/>
    <w:rsid w:val="00ED2CB3"/>
    <w:rsid w:val="00ED373F"/>
    <w:rsid w:val="00ED383A"/>
    <w:rsid w:val="00ED3E28"/>
    <w:rsid w:val="00ED67FC"/>
    <w:rsid w:val="00ED7336"/>
    <w:rsid w:val="00ED771A"/>
    <w:rsid w:val="00EE0085"/>
    <w:rsid w:val="00EE1080"/>
    <w:rsid w:val="00EE132D"/>
    <w:rsid w:val="00EE186C"/>
    <w:rsid w:val="00EE1A6A"/>
    <w:rsid w:val="00EE2104"/>
    <w:rsid w:val="00EE4FAF"/>
    <w:rsid w:val="00EE5208"/>
    <w:rsid w:val="00EE56EA"/>
    <w:rsid w:val="00EE5F46"/>
    <w:rsid w:val="00EF01F4"/>
    <w:rsid w:val="00EF0ED8"/>
    <w:rsid w:val="00EF1EC5"/>
    <w:rsid w:val="00EF1FED"/>
    <w:rsid w:val="00EF290B"/>
    <w:rsid w:val="00EF2E34"/>
    <w:rsid w:val="00EF2F31"/>
    <w:rsid w:val="00EF4C88"/>
    <w:rsid w:val="00EF55BD"/>
    <w:rsid w:val="00EF55EB"/>
    <w:rsid w:val="00EF6F41"/>
    <w:rsid w:val="00EF6F7C"/>
    <w:rsid w:val="00EF7472"/>
    <w:rsid w:val="00EF7779"/>
    <w:rsid w:val="00EF7D0F"/>
    <w:rsid w:val="00F00530"/>
    <w:rsid w:val="00F00DCC"/>
    <w:rsid w:val="00F0156A"/>
    <w:rsid w:val="00F0156F"/>
    <w:rsid w:val="00F01770"/>
    <w:rsid w:val="00F02424"/>
    <w:rsid w:val="00F02768"/>
    <w:rsid w:val="00F0279C"/>
    <w:rsid w:val="00F03FF7"/>
    <w:rsid w:val="00F04037"/>
    <w:rsid w:val="00F04619"/>
    <w:rsid w:val="00F04CFB"/>
    <w:rsid w:val="00F0595C"/>
    <w:rsid w:val="00F05AC8"/>
    <w:rsid w:val="00F0615B"/>
    <w:rsid w:val="00F0632A"/>
    <w:rsid w:val="00F07167"/>
    <w:rsid w:val="00F072D8"/>
    <w:rsid w:val="00F07CE0"/>
    <w:rsid w:val="00F10DD1"/>
    <w:rsid w:val="00F115F5"/>
    <w:rsid w:val="00F133DE"/>
    <w:rsid w:val="00F13D05"/>
    <w:rsid w:val="00F14135"/>
    <w:rsid w:val="00F14DE5"/>
    <w:rsid w:val="00F1511A"/>
    <w:rsid w:val="00F1542F"/>
    <w:rsid w:val="00F15B92"/>
    <w:rsid w:val="00F15D75"/>
    <w:rsid w:val="00F1679D"/>
    <w:rsid w:val="00F1682C"/>
    <w:rsid w:val="00F16979"/>
    <w:rsid w:val="00F16992"/>
    <w:rsid w:val="00F16A0E"/>
    <w:rsid w:val="00F17005"/>
    <w:rsid w:val="00F202C5"/>
    <w:rsid w:val="00F20B91"/>
    <w:rsid w:val="00F21139"/>
    <w:rsid w:val="00F2186F"/>
    <w:rsid w:val="00F22687"/>
    <w:rsid w:val="00F22AE1"/>
    <w:rsid w:val="00F22D00"/>
    <w:rsid w:val="00F23528"/>
    <w:rsid w:val="00F23ED2"/>
    <w:rsid w:val="00F249BB"/>
    <w:rsid w:val="00F24B8B"/>
    <w:rsid w:val="00F24BB8"/>
    <w:rsid w:val="00F24FBE"/>
    <w:rsid w:val="00F262BF"/>
    <w:rsid w:val="00F269B9"/>
    <w:rsid w:val="00F30BA1"/>
    <w:rsid w:val="00F30D2E"/>
    <w:rsid w:val="00F32544"/>
    <w:rsid w:val="00F32551"/>
    <w:rsid w:val="00F33870"/>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C93"/>
    <w:rsid w:val="00F53FE2"/>
    <w:rsid w:val="00F54102"/>
    <w:rsid w:val="00F54B3D"/>
    <w:rsid w:val="00F5526A"/>
    <w:rsid w:val="00F5592D"/>
    <w:rsid w:val="00F5618D"/>
    <w:rsid w:val="00F56540"/>
    <w:rsid w:val="00F5655D"/>
    <w:rsid w:val="00F575FF"/>
    <w:rsid w:val="00F5776D"/>
    <w:rsid w:val="00F601FE"/>
    <w:rsid w:val="00F608F5"/>
    <w:rsid w:val="00F6090B"/>
    <w:rsid w:val="00F618EF"/>
    <w:rsid w:val="00F61AF2"/>
    <w:rsid w:val="00F6209C"/>
    <w:rsid w:val="00F62146"/>
    <w:rsid w:val="00F64693"/>
    <w:rsid w:val="00F65582"/>
    <w:rsid w:val="00F65C40"/>
    <w:rsid w:val="00F66E75"/>
    <w:rsid w:val="00F722EB"/>
    <w:rsid w:val="00F72479"/>
    <w:rsid w:val="00F729B9"/>
    <w:rsid w:val="00F731D7"/>
    <w:rsid w:val="00F73601"/>
    <w:rsid w:val="00F73D4B"/>
    <w:rsid w:val="00F73F64"/>
    <w:rsid w:val="00F74CA8"/>
    <w:rsid w:val="00F77974"/>
    <w:rsid w:val="00F77AD7"/>
    <w:rsid w:val="00F77DEB"/>
    <w:rsid w:val="00F77EB0"/>
    <w:rsid w:val="00F77F0A"/>
    <w:rsid w:val="00F80755"/>
    <w:rsid w:val="00F812D4"/>
    <w:rsid w:val="00F81F27"/>
    <w:rsid w:val="00F83BDA"/>
    <w:rsid w:val="00F83D96"/>
    <w:rsid w:val="00F84033"/>
    <w:rsid w:val="00F855E0"/>
    <w:rsid w:val="00F86C94"/>
    <w:rsid w:val="00F87289"/>
    <w:rsid w:val="00F8744D"/>
    <w:rsid w:val="00F87B21"/>
    <w:rsid w:val="00F87CDD"/>
    <w:rsid w:val="00F9276F"/>
    <w:rsid w:val="00F92CAF"/>
    <w:rsid w:val="00F933F0"/>
    <w:rsid w:val="00F937A3"/>
    <w:rsid w:val="00F94715"/>
    <w:rsid w:val="00F955CE"/>
    <w:rsid w:val="00F95FC5"/>
    <w:rsid w:val="00F96A3D"/>
    <w:rsid w:val="00FA0A7E"/>
    <w:rsid w:val="00FA12C4"/>
    <w:rsid w:val="00FA1B32"/>
    <w:rsid w:val="00FA2D8D"/>
    <w:rsid w:val="00FA4718"/>
    <w:rsid w:val="00FA5848"/>
    <w:rsid w:val="00FA6899"/>
    <w:rsid w:val="00FA7061"/>
    <w:rsid w:val="00FA77F4"/>
    <w:rsid w:val="00FA7F3D"/>
    <w:rsid w:val="00FB0C20"/>
    <w:rsid w:val="00FB1417"/>
    <w:rsid w:val="00FB1E1F"/>
    <w:rsid w:val="00FB2EA2"/>
    <w:rsid w:val="00FB38D8"/>
    <w:rsid w:val="00FB3D35"/>
    <w:rsid w:val="00FB49DC"/>
    <w:rsid w:val="00FB7C23"/>
    <w:rsid w:val="00FB7C60"/>
    <w:rsid w:val="00FB7DFB"/>
    <w:rsid w:val="00FC051F"/>
    <w:rsid w:val="00FC06FF"/>
    <w:rsid w:val="00FC080D"/>
    <w:rsid w:val="00FC2AC9"/>
    <w:rsid w:val="00FC2F7E"/>
    <w:rsid w:val="00FC45F4"/>
    <w:rsid w:val="00FC4ACB"/>
    <w:rsid w:val="00FC5987"/>
    <w:rsid w:val="00FC5FAF"/>
    <w:rsid w:val="00FC69B4"/>
    <w:rsid w:val="00FC6CA4"/>
    <w:rsid w:val="00FD0694"/>
    <w:rsid w:val="00FD074E"/>
    <w:rsid w:val="00FD1698"/>
    <w:rsid w:val="00FD2098"/>
    <w:rsid w:val="00FD211F"/>
    <w:rsid w:val="00FD25BE"/>
    <w:rsid w:val="00FD28EF"/>
    <w:rsid w:val="00FD2E70"/>
    <w:rsid w:val="00FD2F24"/>
    <w:rsid w:val="00FD520D"/>
    <w:rsid w:val="00FD5E24"/>
    <w:rsid w:val="00FD7AA7"/>
    <w:rsid w:val="00FE0116"/>
    <w:rsid w:val="00FE0EF4"/>
    <w:rsid w:val="00FE1125"/>
    <w:rsid w:val="00FE19A0"/>
    <w:rsid w:val="00FE1F09"/>
    <w:rsid w:val="00FE3A58"/>
    <w:rsid w:val="00FE3EC6"/>
    <w:rsid w:val="00FE5656"/>
    <w:rsid w:val="00FE5935"/>
    <w:rsid w:val="00FE59B9"/>
    <w:rsid w:val="00FE70BD"/>
    <w:rsid w:val="00FF0BF3"/>
    <w:rsid w:val="00FF1F60"/>
    <w:rsid w:val="00FF1FCB"/>
    <w:rsid w:val="00FF52D4"/>
    <w:rsid w:val="00FF59E0"/>
    <w:rsid w:val="00FF6AA4"/>
    <w:rsid w:val="00FF6B09"/>
    <w:rsid w:val="00FF6C96"/>
    <w:rsid w:val="00FF7139"/>
    <w:rsid w:val="00FF723F"/>
    <w:rsid w:val="00FF759A"/>
    <w:rsid w:val="00FF7C77"/>
    <w:rsid w:val="02F07B2B"/>
    <w:rsid w:val="0F675AD2"/>
    <w:rsid w:val="27D4E076"/>
    <w:rsid w:val="2DA90BD6"/>
    <w:rsid w:val="3479F57E"/>
    <w:rsid w:val="53F16D2D"/>
    <w:rsid w:val="6C0A8DA6"/>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637D2DC-2B65-42A8-B4B2-8970427C8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6B7"/>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 w:type="character" w:customStyle="1" w:styleId="UnresolvedMention3">
    <w:name w:val="Unresolved Mention3"/>
    <w:basedOn w:val="DefaultParagraphFont"/>
    <w:uiPriority w:val="99"/>
    <w:semiHidden/>
    <w:unhideWhenUsed/>
    <w:rsid w:val="00455B3D"/>
    <w:rPr>
      <w:color w:val="605E5C"/>
      <w:shd w:val="clear" w:color="auto" w:fill="E1DFDD"/>
    </w:rPr>
  </w:style>
  <w:style w:type="character" w:customStyle="1" w:styleId="Mention2">
    <w:name w:val="Mention2"/>
    <w:basedOn w:val="DefaultParagraphFont"/>
    <w:uiPriority w:val="99"/>
    <w:unhideWhenUsed/>
    <w:rsid w:val="004305BC"/>
    <w:rPr>
      <w:color w:val="2B579A"/>
      <w:shd w:val="clear" w:color="auto" w:fill="E1DFDD"/>
    </w:rPr>
  </w:style>
  <w:style w:type="paragraph" w:customStyle="1" w:styleId="Default">
    <w:name w:val="Default"/>
    <w:rsid w:val="00AD77C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297789">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584874619">
      <w:bodyDiv w:val="1"/>
      <w:marLeft w:val="0"/>
      <w:marRight w:val="0"/>
      <w:marTop w:val="0"/>
      <w:marBottom w:val="0"/>
      <w:divBdr>
        <w:top w:val="none" w:sz="0" w:space="0" w:color="auto"/>
        <w:left w:val="none" w:sz="0" w:space="0" w:color="auto"/>
        <w:bottom w:val="none" w:sz="0" w:space="0" w:color="auto"/>
        <w:right w:val="none" w:sz="0" w:space="0" w:color="auto"/>
      </w:divBdr>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644981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77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299722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76264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04283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048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06786635">
      <w:bodyDiv w:val="1"/>
      <w:marLeft w:val="0"/>
      <w:marRight w:val="0"/>
      <w:marTop w:val="0"/>
      <w:marBottom w:val="0"/>
      <w:divBdr>
        <w:top w:val="none" w:sz="0" w:space="0" w:color="auto"/>
        <w:left w:val="none" w:sz="0" w:space="0" w:color="auto"/>
        <w:bottom w:val="none" w:sz="0" w:space="0" w:color="auto"/>
        <w:right w:val="none" w:sz="0" w:space="0" w:color="auto"/>
      </w:divBdr>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1949459172">
      <w:bodyDiv w:val="1"/>
      <w:marLeft w:val="0"/>
      <w:marRight w:val="0"/>
      <w:marTop w:val="0"/>
      <w:marBottom w:val="0"/>
      <w:divBdr>
        <w:top w:val="none" w:sz="0" w:space="0" w:color="auto"/>
        <w:left w:val="none" w:sz="0" w:space="0" w:color="auto"/>
        <w:bottom w:val="none" w:sz="0" w:space="0" w:color="auto"/>
        <w:right w:val="none" w:sz="0" w:space="0" w:color="auto"/>
      </w:divBdr>
    </w:div>
    <w:div w:id="2001301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930502">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RBI5PAMIO524-1616901215-12358</_dlc_DocId>
    <HideFromDelve xmlns="71c5aaf6-e6ce-465b-b873-5148d2a4c105">false</HideFromDelve>
    <_dlc_DocIdUrl xmlns="71c5aaf6-e6ce-465b-b873-5148d2a4c105">
      <Url>https://nokia.sharepoint.com/sites/gxp/_layouts/15/DocIdRedir.aspx?ID=RBI5PAMIO524-1616901215-12358</Url>
      <Description>RBI5PAMIO524-1616901215-12358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2.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2DD8E82-333E-444A-BE3F-E6DAD3D4F8EF}">
  <ds:schemaRefs>
    <ds:schemaRef ds:uri="Microsoft.SharePoint.Taxonomy.ContentTypeSync"/>
  </ds:schemaRefs>
</ds:datastoreItem>
</file>

<file path=customXml/itemProps4.xml><?xml version="1.0" encoding="utf-8"?>
<ds:datastoreItem xmlns:ds="http://schemas.openxmlformats.org/officeDocument/2006/customXml" ds:itemID="{63FE90EF-C2AB-4684-B26D-7502C638F116}">
  <ds:schemaRefs>
    <ds:schemaRef ds:uri="http://schemas.openxmlformats.org/officeDocument/2006/bibliography"/>
  </ds:schemaRefs>
</ds:datastoreItem>
</file>

<file path=customXml/itemProps5.xml><?xml version="1.0" encoding="utf-8"?>
<ds:datastoreItem xmlns:ds="http://schemas.openxmlformats.org/officeDocument/2006/customXml" ds:itemID="{906F20A1-B5DD-47B9-98B7-DB21FEB6A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71DDA7-4F4C-4E84-AEB6-07D255157C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1017</TotalTime>
  <Pages>8</Pages>
  <Words>2200</Words>
  <Characters>12545</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79</cp:revision>
  <cp:lastPrinted>2019-04-25T19:09:00Z</cp:lastPrinted>
  <dcterms:created xsi:type="dcterms:W3CDTF">2024-02-22T23:53:00Z</dcterms:created>
  <dcterms:modified xsi:type="dcterms:W3CDTF">2024-02-28T08:57:00Z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52f459f4-d3da-4f26-a7a7-59b2c5a5476f</vt:lpwstr>
  </property>
</Properties>
</file>