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95E40" w14:textId="3AAD817F" w:rsidR="00804340" w:rsidRPr="005A29C8" w:rsidRDefault="00804340" w:rsidP="00804340">
      <w:pPr>
        <w:widowControl w:val="0"/>
        <w:tabs>
          <w:tab w:val="right" w:pos="9639"/>
        </w:tabs>
        <w:overflowPunct w:val="0"/>
        <w:autoSpaceDE w:val="0"/>
        <w:autoSpaceDN w:val="0"/>
        <w:adjustRightInd w:val="0"/>
        <w:spacing w:after="0"/>
        <w:textAlignment w:val="baseline"/>
        <w:rPr>
          <w:rFonts w:ascii="Arial" w:eastAsia="SimSun" w:hAnsi="Arial"/>
          <w:b/>
          <w:bCs/>
          <w:i/>
          <w:iCs/>
          <w:sz w:val="32"/>
          <w:szCs w:val="32"/>
          <w:lang w:eastAsia="zh-CN"/>
        </w:rPr>
      </w:pPr>
      <w:bookmarkStart w:id="0" w:name="OLE_LINK5"/>
      <w:bookmarkStart w:id="1" w:name="OLE_LINK6"/>
      <w:r w:rsidRPr="005A29C8">
        <w:rPr>
          <w:rFonts w:ascii="Arial" w:eastAsia="SimSun" w:hAnsi="Arial"/>
          <w:b/>
          <w:bCs/>
          <w:sz w:val="24"/>
          <w:szCs w:val="24"/>
        </w:rPr>
        <w:t>3GPP T</w:t>
      </w:r>
      <w:bookmarkStart w:id="2" w:name="_Ref452454252"/>
      <w:bookmarkEnd w:id="2"/>
      <w:r w:rsidRPr="005A29C8">
        <w:rPr>
          <w:rFonts w:ascii="Arial" w:eastAsia="SimSun" w:hAnsi="Arial"/>
          <w:b/>
          <w:bCs/>
          <w:sz w:val="24"/>
          <w:szCs w:val="24"/>
        </w:rPr>
        <w:t>SG-RAN WG4 Meeting #1</w:t>
      </w:r>
      <w:r>
        <w:rPr>
          <w:rFonts w:ascii="Arial" w:eastAsia="SimSun" w:hAnsi="Arial"/>
          <w:b/>
          <w:bCs/>
          <w:sz w:val="24"/>
          <w:szCs w:val="24"/>
        </w:rPr>
        <w:t>10</w:t>
      </w:r>
      <w:r w:rsidRPr="005A29C8">
        <w:tab/>
      </w:r>
      <w:r w:rsidR="00C4529C" w:rsidRPr="00C4529C">
        <w:rPr>
          <w:rFonts w:ascii="Arial" w:eastAsia="SimSun" w:hAnsi="Arial"/>
          <w:b/>
          <w:bCs/>
          <w:sz w:val="24"/>
          <w:szCs w:val="24"/>
          <w:lang w:eastAsia="ja-JP"/>
        </w:rPr>
        <w:t>R4-2402263</w:t>
      </w:r>
    </w:p>
    <w:p w14:paraId="4E51ABFE" w14:textId="77777777" w:rsidR="00804340" w:rsidRPr="005A29C8" w:rsidRDefault="00804340" w:rsidP="00804340">
      <w:pPr>
        <w:pStyle w:val="CRCoverPage"/>
        <w:outlineLvl w:val="0"/>
        <w:rPr>
          <w:b/>
          <w:noProof/>
          <w:sz w:val="24"/>
          <w:lang w:eastAsia="zh-CN"/>
        </w:rPr>
      </w:pPr>
      <w:bookmarkStart w:id="3" w:name="_Hlk157770377"/>
      <w:bookmarkEnd w:id="0"/>
      <w:bookmarkEnd w:id="1"/>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bookmarkEnd w:id="3"/>
    <w:p w14:paraId="403CB9C0" w14:textId="73B17520" w:rsidR="00A209D6" w:rsidRPr="00D9288A" w:rsidRDefault="00A209D6" w:rsidP="00D9288A">
      <w:pPr>
        <w:pStyle w:val="Header"/>
        <w:tabs>
          <w:tab w:val="right" w:pos="9639"/>
        </w:tabs>
        <w:rPr>
          <w:rFonts w:eastAsia="SimSun"/>
          <w:bCs/>
          <w:sz w:val="24"/>
          <w:szCs w:val="24"/>
          <w:lang w:eastAsia="zh-CN"/>
        </w:rPr>
      </w:pPr>
      <w:r>
        <w:rPr>
          <w:rFonts w:eastAsia="SimSun"/>
          <w:noProof w:val="0"/>
          <w:sz w:val="24"/>
          <w:szCs w:val="24"/>
          <w:lang w:eastAsia="zh-CN"/>
        </w:rPr>
        <w:tab/>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5C5BE2A" w:rsidR="00446C3A" w:rsidRDefault="00446C3A" w:rsidP="598920E4">
      <w:pPr>
        <w:ind w:left="1985" w:hanging="1985"/>
        <w:rPr>
          <w:rFonts w:ascii="Arial" w:hAnsi="Arial" w:cs="Arial"/>
          <w:b/>
          <w:bCs/>
          <w:sz w:val="24"/>
          <w:szCs w:val="24"/>
        </w:rPr>
      </w:pPr>
      <w:r w:rsidRPr="598920E4">
        <w:rPr>
          <w:rFonts w:ascii="Arial" w:hAnsi="Arial" w:cs="Arial"/>
          <w:b/>
          <w:bCs/>
          <w:sz w:val="24"/>
          <w:szCs w:val="24"/>
        </w:rPr>
        <w:t>Title:</w:t>
      </w:r>
      <w:r>
        <w:tab/>
      </w:r>
      <w:r w:rsidR="42718078" w:rsidRPr="598920E4">
        <w:rPr>
          <w:rFonts w:ascii="Arial" w:hAnsi="Arial" w:cs="Arial"/>
          <w:b/>
          <w:bCs/>
          <w:sz w:val="24"/>
          <w:szCs w:val="24"/>
        </w:rPr>
        <w:t xml:space="preserve">RRM </w:t>
      </w:r>
      <w:r w:rsidR="00F961FB">
        <w:rPr>
          <w:rFonts w:ascii="Arial" w:hAnsi="Arial" w:cs="Arial"/>
          <w:b/>
          <w:bCs/>
          <w:sz w:val="24"/>
          <w:szCs w:val="24"/>
        </w:rPr>
        <w:t xml:space="preserve">Core </w:t>
      </w:r>
      <w:r w:rsidR="42718078" w:rsidRPr="598920E4">
        <w:rPr>
          <w:rFonts w:ascii="Arial" w:hAnsi="Arial" w:cs="Arial"/>
          <w:b/>
          <w:bCs/>
          <w:sz w:val="24"/>
          <w:szCs w:val="24"/>
        </w:rPr>
        <w:t xml:space="preserve">Requirements </w:t>
      </w:r>
      <w:r w:rsidR="00D452BE">
        <w:rPr>
          <w:rFonts w:ascii="Arial" w:hAnsi="Arial" w:cs="Arial"/>
          <w:b/>
          <w:bCs/>
          <w:sz w:val="24"/>
          <w:szCs w:val="24"/>
        </w:rPr>
        <w:t xml:space="preserve">maintenance </w:t>
      </w:r>
      <w:r w:rsidR="42718078" w:rsidRPr="598920E4">
        <w:rPr>
          <w:rFonts w:ascii="Arial" w:hAnsi="Arial" w:cs="Arial"/>
          <w:b/>
          <w:bCs/>
          <w:sz w:val="24"/>
          <w:szCs w:val="24"/>
        </w:rPr>
        <w:t xml:space="preserve">for </w:t>
      </w:r>
      <w:r w:rsidR="00256A15" w:rsidRPr="598920E4">
        <w:rPr>
          <w:rFonts w:ascii="Arial" w:hAnsi="Arial" w:cs="Arial"/>
          <w:b/>
          <w:bCs/>
          <w:sz w:val="24"/>
          <w:szCs w:val="24"/>
        </w:rPr>
        <w:t xml:space="preserve">NR </w:t>
      </w:r>
      <w:r w:rsidR="0D5F6050" w:rsidRPr="598920E4">
        <w:rPr>
          <w:rFonts w:ascii="Arial" w:hAnsi="Arial" w:cs="Arial"/>
          <w:b/>
          <w:bCs/>
          <w:sz w:val="24"/>
          <w:szCs w:val="24"/>
        </w:rPr>
        <w:t>Sidelink</w:t>
      </w:r>
      <w:r w:rsidR="00256A15" w:rsidRPr="598920E4">
        <w:rPr>
          <w:rFonts w:ascii="Arial" w:hAnsi="Arial" w:cs="Arial"/>
          <w:b/>
          <w:bCs/>
          <w:sz w:val="24"/>
          <w:szCs w:val="24"/>
        </w:rPr>
        <w:t xml:space="preserve"> </w:t>
      </w:r>
      <w:r w:rsidR="0099590D">
        <w:rPr>
          <w:rFonts w:ascii="Arial" w:hAnsi="Arial" w:cs="Arial"/>
          <w:b/>
          <w:bCs/>
          <w:sz w:val="24"/>
          <w:szCs w:val="24"/>
        </w:rPr>
        <w:t>unlicensed operation</w:t>
      </w:r>
    </w:p>
    <w:p w14:paraId="073A8C44" w14:textId="1E85955D" w:rsidR="69DCEE95" w:rsidRDefault="69DCEE95" w:rsidP="598920E4">
      <w:pPr>
        <w:pStyle w:val="CRCoverPage"/>
        <w:tabs>
          <w:tab w:val="left" w:pos="1985"/>
        </w:tabs>
        <w:rPr>
          <w:rFonts w:cs="Arial"/>
          <w:b/>
          <w:bCs/>
          <w:sz w:val="24"/>
          <w:szCs w:val="24"/>
          <w:lang w:eastAsia="ja-JP"/>
        </w:rPr>
      </w:pPr>
      <w:r w:rsidRPr="598920E4">
        <w:rPr>
          <w:rFonts w:cs="Arial"/>
          <w:b/>
          <w:bCs/>
          <w:sz w:val="24"/>
          <w:szCs w:val="24"/>
        </w:rPr>
        <w:t>Agenda item:</w:t>
      </w:r>
      <w:r>
        <w:tab/>
      </w:r>
      <w:r w:rsidR="00F055AE">
        <w:rPr>
          <w:rFonts w:cs="Arial"/>
          <w:b/>
          <w:bCs/>
          <w:sz w:val="24"/>
          <w:szCs w:val="24"/>
        </w:rPr>
        <w:t>8</w:t>
      </w:r>
      <w:r w:rsidRPr="00FA3128">
        <w:rPr>
          <w:rFonts w:cs="Arial"/>
          <w:b/>
          <w:bCs/>
          <w:sz w:val="24"/>
          <w:szCs w:val="24"/>
        </w:rPr>
        <w:t>.</w:t>
      </w:r>
      <w:r w:rsidR="00E52467">
        <w:rPr>
          <w:rFonts w:cs="Arial"/>
          <w:b/>
          <w:bCs/>
          <w:sz w:val="24"/>
          <w:szCs w:val="24"/>
        </w:rPr>
        <w:t>22.</w:t>
      </w:r>
      <w:r w:rsidR="00AA08BF">
        <w:rPr>
          <w:rFonts w:cs="Arial"/>
          <w:b/>
          <w:bCs/>
          <w:sz w:val="24"/>
          <w:szCs w:val="24"/>
        </w:rPr>
        <w:t>2</w:t>
      </w:r>
      <w:r w:rsidR="0099590D">
        <w:rPr>
          <w:rFonts w:cs="Arial"/>
          <w:b/>
          <w:bCs/>
          <w:sz w:val="24"/>
          <w:szCs w:val="24"/>
        </w:rPr>
        <w:t>.</w:t>
      </w:r>
      <w:r w:rsidR="00AA08BF">
        <w:rPr>
          <w:rFonts w:cs="Arial"/>
          <w:b/>
          <w:bCs/>
          <w:sz w:val="24"/>
          <w:szCs w:val="24"/>
        </w:rPr>
        <w:t>2</w:t>
      </w:r>
    </w:p>
    <w:p w14:paraId="6FEB19D6" w14:textId="01736D24"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14712E01" w14:textId="2AD35B9D" w:rsidR="002A43C4" w:rsidRDefault="00A209D6" w:rsidP="004B20F4">
      <w:pPr>
        <w:pStyle w:val="RAN4H1"/>
      </w:pPr>
      <w:r>
        <w:t>Introduction</w:t>
      </w:r>
    </w:p>
    <w:p w14:paraId="5FD96C1D" w14:textId="5A8441B1" w:rsidR="00F32E8C" w:rsidRPr="004C6FFD" w:rsidRDefault="0B49E0E4" w:rsidP="001810E9">
      <w:r w:rsidRPr="004C6FFD">
        <w:t>The WF on RRM requirements related to N</w:t>
      </w:r>
      <w:r w:rsidR="006D7F18" w:rsidRPr="004C6FFD">
        <w:t>R</w:t>
      </w:r>
      <w:r w:rsidRPr="004C6FFD">
        <w:t xml:space="preserve"> SL</w:t>
      </w:r>
      <w:r w:rsidR="00862888">
        <w:t xml:space="preserve"> </w:t>
      </w:r>
      <w:r w:rsidR="0099590D" w:rsidRPr="004C6FFD">
        <w:t>unlicensed operation</w:t>
      </w:r>
      <w:r w:rsidRPr="004C6FFD">
        <w:t xml:space="preserve"> as agreed i</w:t>
      </w:r>
      <w:r w:rsidR="24B9ED4A" w:rsidRPr="004C6FFD">
        <w:t>n RAN4#10</w:t>
      </w:r>
      <w:r w:rsidR="007158B7" w:rsidRPr="004C6FFD">
        <w:t>9</w:t>
      </w:r>
      <w:r w:rsidR="24B9ED4A" w:rsidRPr="004C6FFD">
        <w:t xml:space="preserve"> </w:t>
      </w:r>
      <w:r w:rsidRPr="004C6FFD">
        <w:t>is found in</w:t>
      </w:r>
      <w:r w:rsidR="24B9ED4A" w:rsidRPr="004C6FFD">
        <w:t xml:space="preserve"> [</w:t>
      </w:r>
      <w:r w:rsidR="50F9D34D" w:rsidRPr="004C6FFD">
        <w:t>1</w:t>
      </w:r>
      <w:r w:rsidR="24B9ED4A" w:rsidRPr="004C6FFD">
        <w:t xml:space="preserve">]. </w:t>
      </w:r>
      <w:r w:rsidR="00CB382C" w:rsidRPr="004C6FFD">
        <w:t>The a</w:t>
      </w:r>
      <w:r w:rsidR="24B9ED4A" w:rsidRPr="004C6FFD">
        <w:t xml:space="preserve">greements </w:t>
      </w:r>
      <w:r w:rsidR="00CB382C" w:rsidRPr="004C6FFD">
        <w:t>are</w:t>
      </w:r>
      <w:r w:rsidR="24B9ED4A" w:rsidRPr="004C6FFD">
        <w:t xml:space="preserve"> provided below.</w:t>
      </w:r>
      <w:r w:rsidR="4329B352" w:rsidRPr="004C6FFD">
        <w:t xml:space="preserve"> </w:t>
      </w:r>
    </w:p>
    <w:tbl>
      <w:tblPr>
        <w:tblStyle w:val="TableGrid"/>
        <w:tblW w:w="0" w:type="auto"/>
        <w:tblLook w:val="04A0" w:firstRow="1" w:lastRow="0" w:firstColumn="1" w:lastColumn="0" w:noHBand="0" w:noVBand="1"/>
      </w:tblPr>
      <w:tblGrid>
        <w:gridCol w:w="9631"/>
      </w:tblGrid>
      <w:tr w:rsidR="00220856" w:rsidRPr="004C6FFD" w14:paraId="7CF904F4" w14:textId="77777777" w:rsidTr="3C225B56">
        <w:tc>
          <w:tcPr>
            <w:tcW w:w="9631" w:type="dxa"/>
          </w:tcPr>
          <w:p w14:paraId="1BCC04BF" w14:textId="77777777" w:rsidR="0099590D" w:rsidRPr="0099590D" w:rsidRDefault="0099590D" w:rsidP="0099590D">
            <w:pPr>
              <w:spacing w:after="120"/>
              <w:jc w:val="both"/>
              <w:rPr>
                <w:rFonts w:ascii="Times New Roman" w:hAnsi="Times New Roman" w:cs="Times New Roman"/>
                <w:sz w:val="18"/>
                <w:szCs w:val="18"/>
                <w:lang w:val="en-IN" w:eastAsia="zh-CN"/>
              </w:rPr>
            </w:pPr>
            <w:r w:rsidRPr="0099590D">
              <w:rPr>
                <w:rFonts w:ascii="Times New Roman" w:hAnsi="Times New Roman" w:cs="Times New Roman"/>
                <w:b/>
                <w:bCs/>
                <w:sz w:val="18"/>
                <w:szCs w:val="18"/>
                <w:u w:val="single"/>
                <w:lang w:val="en-GB" w:eastAsia="zh-CN"/>
              </w:rPr>
              <w:t>Issue 2-3: Requirements for fast sync SyncRef UE detection</w:t>
            </w:r>
          </w:p>
          <w:p w14:paraId="7CDEDB8A" w14:textId="77777777" w:rsidR="0099590D" w:rsidRPr="0099590D" w:rsidRDefault="0099590D" w:rsidP="0099590D">
            <w:pPr>
              <w:spacing w:after="120"/>
              <w:jc w:val="both"/>
              <w:rPr>
                <w:rFonts w:ascii="Times New Roman" w:hAnsi="Times New Roman" w:cs="Times New Roman"/>
                <w:sz w:val="18"/>
                <w:szCs w:val="18"/>
                <w:lang w:val="en-IN" w:eastAsia="zh-CN"/>
              </w:rPr>
            </w:pPr>
            <w:r w:rsidRPr="0099590D">
              <w:rPr>
                <w:rFonts w:ascii="Times New Roman" w:hAnsi="Times New Roman" w:cs="Times New Roman"/>
                <w:b/>
                <w:bCs/>
                <w:sz w:val="18"/>
                <w:szCs w:val="18"/>
                <w:lang w:val="en-GB" w:eastAsia="zh-CN"/>
              </w:rPr>
              <w:t>&lt; Agreement&gt;</w:t>
            </w:r>
          </w:p>
          <w:p w14:paraId="0C993A44" w14:textId="77777777" w:rsidR="0099590D" w:rsidRPr="0099590D" w:rsidRDefault="0099590D" w:rsidP="00A50F5B">
            <w:pPr>
              <w:numPr>
                <w:ilvl w:val="0"/>
                <w:numId w:val="2"/>
              </w:numPr>
              <w:spacing w:after="120"/>
              <w:jc w:val="both"/>
              <w:rPr>
                <w:rFonts w:ascii="Times New Roman" w:hAnsi="Times New Roman" w:cs="Times New Roman"/>
                <w:sz w:val="18"/>
                <w:szCs w:val="18"/>
                <w:lang w:val="en-IN" w:eastAsia="zh-CN"/>
              </w:rPr>
            </w:pPr>
            <w:bookmarkStart w:id="4" w:name="_Hlk158906193"/>
            <w:r w:rsidRPr="0099590D">
              <w:rPr>
                <w:rFonts w:ascii="Times New Roman" w:hAnsi="Times New Roman" w:cs="Times New Roman"/>
                <w:sz w:val="18"/>
                <w:szCs w:val="18"/>
                <w:lang w:val="en-GB" w:eastAsia="zh-CN"/>
              </w:rP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6D5D035D" w14:textId="77777777" w:rsidR="0099590D" w:rsidRPr="0099590D" w:rsidRDefault="0099590D" w:rsidP="00A50F5B">
            <w:pPr>
              <w:numPr>
                <w:ilvl w:val="1"/>
                <w:numId w:val="2"/>
              </w:numPr>
              <w:spacing w:after="120"/>
              <w:jc w:val="both"/>
              <w:rPr>
                <w:rFonts w:ascii="Times New Roman" w:hAnsi="Times New Roman" w:cs="Times New Roman"/>
                <w:sz w:val="18"/>
                <w:szCs w:val="18"/>
                <w:lang w:val="en-IN" w:eastAsia="zh-CN"/>
              </w:rPr>
            </w:pPr>
            <w:r w:rsidRPr="0099590D">
              <w:rPr>
                <w:rFonts w:ascii="Times New Roman" w:hAnsi="Times New Roman" w:cs="Times New Roman"/>
                <w:sz w:val="18"/>
                <w:szCs w:val="18"/>
                <w:lang w:val="en-GB" w:eastAsia="zh-CN"/>
              </w:rPr>
              <w:t>The additional dropping rate and requirements can be conditionally applied when one or all the following conditions are met:</w:t>
            </w:r>
          </w:p>
          <w:p w14:paraId="2456FDA0" w14:textId="77777777" w:rsidR="0099590D" w:rsidRPr="0099590D" w:rsidRDefault="0099590D" w:rsidP="00A50F5B">
            <w:pPr>
              <w:numPr>
                <w:ilvl w:val="2"/>
                <w:numId w:val="2"/>
              </w:numPr>
              <w:spacing w:after="120"/>
              <w:jc w:val="both"/>
              <w:rPr>
                <w:rFonts w:ascii="Times New Roman" w:hAnsi="Times New Roman" w:cs="Times New Roman"/>
                <w:sz w:val="18"/>
                <w:szCs w:val="18"/>
                <w:lang w:val="en-IN" w:eastAsia="zh-CN"/>
              </w:rPr>
            </w:pPr>
            <w:r w:rsidRPr="0099590D">
              <w:rPr>
                <w:rFonts w:ascii="Times New Roman" w:hAnsi="Times New Roman" w:cs="Times New Roman"/>
                <w:sz w:val="18"/>
                <w:szCs w:val="18"/>
                <w:lang w:val="en-GB" w:eastAsia="zh-CN"/>
              </w:rPr>
              <w:t>No detected SyncRef UE is available, or</w:t>
            </w:r>
          </w:p>
          <w:p w14:paraId="298D3F84" w14:textId="6A128C68" w:rsidR="00856822" w:rsidRPr="004C6FFD" w:rsidRDefault="0099590D" w:rsidP="00A50F5B">
            <w:pPr>
              <w:numPr>
                <w:ilvl w:val="2"/>
                <w:numId w:val="2"/>
              </w:numPr>
              <w:spacing w:after="120"/>
              <w:jc w:val="both"/>
              <w:rPr>
                <w:rFonts w:ascii="Times New Roman" w:hAnsi="Times New Roman" w:cs="Times New Roman"/>
                <w:sz w:val="18"/>
                <w:szCs w:val="18"/>
                <w:highlight w:val="yellow"/>
                <w:lang w:val="en-IN" w:eastAsia="zh-CN"/>
              </w:rPr>
            </w:pPr>
            <w:r w:rsidRPr="0099590D">
              <w:rPr>
                <w:rFonts w:ascii="Times New Roman" w:hAnsi="Times New Roman" w:cs="Times New Roman"/>
                <w:sz w:val="18"/>
                <w:szCs w:val="18"/>
                <w:highlight w:val="yellow"/>
                <w:lang w:val="en-GB" w:eastAsia="zh-CN"/>
              </w:rPr>
              <w:t>FFS the RSRP of the current SyncRef UE as sync source is lower than a threshold of z,</w:t>
            </w:r>
            <w:r w:rsidR="00856822" w:rsidRPr="004C6FFD">
              <w:rPr>
                <w:rFonts w:ascii="Times New Roman" w:hAnsi="Times New Roman" w:cs="Times New Roman"/>
                <w:sz w:val="18"/>
                <w:szCs w:val="18"/>
                <w:highlight w:val="yellow"/>
                <w:lang w:val="en-GB" w:eastAsia="zh-CN"/>
              </w:rPr>
              <w:t xml:space="preserve"> or</w:t>
            </w:r>
          </w:p>
          <w:p w14:paraId="384C99E6" w14:textId="1392FA77" w:rsidR="0099590D" w:rsidRPr="0099590D" w:rsidRDefault="00856822" w:rsidP="00A50F5B">
            <w:pPr>
              <w:numPr>
                <w:ilvl w:val="2"/>
                <w:numId w:val="2"/>
              </w:numPr>
              <w:spacing w:after="120"/>
              <w:jc w:val="both"/>
              <w:rPr>
                <w:rFonts w:ascii="Times New Roman" w:hAnsi="Times New Roman" w:cs="Times New Roman"/>
                <w:sz w:val="18"/>
                <w:szCs w:val="18"/>
                <w:lang w:val="en-IN" w:eastAsia="zh-CN"/>
              </w:rPr>
            </w:pPr>
            <w:r w:rsidRPr="004C6FFD">
              <w:rPr>
                <w:rFonts w:ascii="Times New Roman" w:hAnsi="Times New Roman" w:cs="Times New Roman"/>
                <w:sz w:val="18"/>
                <w:szCs w:val="18"/>
                <w:highlight w:val="yellow"/>
                <w:lang w:val="en-GB" w:eastAsia="zh-CN"/>
              </w:rPr>
              <w:t>M</w:t>
            </w:r>
            <w:r w:rsidR="0099590D" w:rsidRPr="0099590D">
              <w:rPr>
                <w:rFonts w:ascii="Times New Roman" w:hAnsi="Times New Roman" w:cs="Times New Roman"/>
                <w:sz w:val="18"/>
                <w:szCs w:val="18"/>
                <w:highlight w:val="yellow"/>
                <w:lang w:val="en-GB" w:eastAsia="zh-CN"/>
              </w:rPr>
              <w:t>aximum LBT is reached during the evaluation for initialization/cease of SLSS transmission</w:t>
            </w:r>
            <w:r w:rsidR="0099590D" w:rsidRPr="0099590D">
              <w:rPr>
                <w:rFonts w:ascii="Times New Roman" w:hAnsi="Times New Roman" w:cs="Times New Roman"/>
                <w:sz w:val="18"/>
                <w:szCs w:val="18"/>
                <w:lang w:val="en-GB" w:eastAsia="zh-CN"/>
              </w:rPr>
              <w:t>.</w:t>
            </w:r>
          </w:p>
          <w:p w14:paraId="6DB8DDED" w14:textId="77777777" w:rsidR="0099590D" w:rsidRPr="0099590D" w:rsidRDefault="0099590D" w:rsidP="00A50F5B">
            <w:pPr>
              <w:numPr>
                <w:ilvl w:val="1"/>
                <w:numId w:val="2"/>
              </w:numPr>
              <w:spacing w:after="120"/>
              <w:jc w:val="both"/>
              <w:rPr>
                <w:rFonts w:ascii="Times New Roman" w:hAnsi="Times New Roman" w:cs="Times New Roman"/>
                <w:sz w:val="18"/>
                <w:szCs w:val="18"/>
                <w:lang w:val="en-IN" w:eastAsia="zh-CN"/>
              </w:rPr>
            </w:pPr>
            <w:r w:rsidRPr="0099590D">
              <w:rPr>
                <w:rFonts w:ascii="Times New Roman" w:hAnsi="Times New Roman" w:cs="Times New Roman"/>
                <w:sz w:val="18"/>
                <w:szCs w:val="18"/>
                <w:lang w:val="en-GB" w:eastAsia="zh-CN"/>
              </w:rPr>
              <w:t>z can follow the SLSS evaluation threshold, or a separately configured threshold.</w:t>
            </w:r>
          </w:p>
          <w:p w14:paraId="6826B0FA" w14:textId="77777777" w:rsidR="0099590D" w:rsidRPr="0099590D" w:rsidRDefault="0099590D" w:rsidP="00A50F5B">
            <w:pPr>
              <w:numPr>
                <w:ilvl w:val="1"/>
                <w:numId w:val="2"/>
              </w:numPr>
              <w:spacing w:after="120"/>
              <w:jc w:val="both"/>
              <w:rPr>
                <w:rFonts w:ascii="Times New Roman" w:hAnsi="Times New Roman" w:cs="Times New Roman"/>
                <w:sz w:val="18"/>
                <w:szCs w:val="18"/>
                <w:lang w:val="en-IN" w:eastAsia="zh-CN"/>
              </w:rPr>
            </w:pPr>
            <w:r w:rsidRPr="0099590D">
              <w:rPr>
                <w:rFonts w:ascii="Times New Roman" w:hAnsi="Times New Roman" w:cs="Times New Roman"/>
                <w:sz w:val="18"/>
                <w:szCs w:val="18"/>
                <w:lang w:val="en-GB" w:eastAsia="zh-CN"/>
              </w:rPr>
              <w:t>Only applicable when GNSS is not available and SL-U only.</w:t>
            </w:r>
          </w:p>
          <w:p w14:paraId="7B0B5641" w14:textId="4DEFA83D" w:rsidR="00220856" w:rsidRPr="00C51DC4" w:rsidRDefault="0099590D" w:rsidP="00C51DC4">
            <w:pPr>
              <w:numPr>
                <w:ilvl w:val="1"/>
                <w:numId w:val="2"/>
              </w:numPr>
              <w:spacing w:after="120"/>
              <w:jc w:val="both"/>
              <w:rPr>
                <w:rFonts w:ascii="Times New Roman" w:hAnsi="Times New Roman" w:cs="Times New Roman"/>
                <w:sz w:val="18"/>
                <w:szCs w:val="18"/>
                <w:lang w:val="en-IN" w:eastAsia="zh-CN"/>
              </w:rPr>
            </w:pPr>
            <w:r w:rsidRPr="0099590D">
              <w:rPr>
                <w:rFonts w:ascii="Times New Roman" w:hAnsi="Times New Roman" w:cs="Times New Roman"/>
                <w:sz w:val="18"/>
                <w:szCs w:val="18"/>
                <w:lang w:val="en-GB" w:eastAsia="zh-CN"/>
              </w:rPr>
              <w:t>UE is not mandated to perform sync search under this scenario.</w:t>
            </w:r>
            <w:bookmarkEnd w:id="4"/>
          </w:p>
        </w:tc>
      </w:tr>
    </w:tbl>
    <w:p w14:paraId="34064E52" w14:textId="506EE694" w:rsidR="00B039EC" w:rsidRPr="004C6FFD" w:rsidRDefault="003A76EC" w:rsidP="00CA305D">
      <w:r w:rsidRPr="004C6FFD">
        <w:br/>
        <w:t xml:space="preserve">In this paper, we discuss the highlighted </w:t>
      </w:r>
      <w:r w:rsidRPr="004C6FFD">
        <w:rPr>
          <w:highlight w:val="yellow"/>
        </w:rPr>
        <w:t>FFS</w:t>
      </w:r>
      <w:r w:rsidRPr="004C6FFD">
        <w:t xml:space="preserve"> issues left for further discussion. </w:t>
      </w:r>
      <w:r w:rsidRPr="004C6FFD">
        <w:br/>
      </w:r>
    </w:p>
    <w:p w14:paraId="2065CCDD" w14:textId="0395DBA7" w:rsidR="00D065AF" w:rsidRPr="004C6FFD" w:rsidRDefault="00D065AF" w:rsidP="004B20F4">
      <w:pPr>
        <w:pStyle w:val="RAN4H1"/>
        <w:rPr>
          <w:rFonts w:ascii="Times New Roman" w:hAnsi="Times New Roman"/>
        </w:rPr>
      </w:pPr>
      <w:r w:rsidRPr="004C6FFD">
        <w:rPr>
          <w:rFonts w:ascii="Times New Roman" w:hAnsi="Times New Roman"/>
        </w:rPr>
        <w:t xml:space="preserve">Discussion </w:t>
      </w:r>
    </w:p>
    <w:p w14:paraId="18845A17" w14:textId="3E55394B" w:rsidR="00634758" w:rsidRPr="00862888" w:rsidRDefault="00B826B4" w:rsidP="00A23FD5">
      <w:r w:rsidRPr="00862888">
        <w:t xml:space="preserve">Considering </w:t>
      </w:r>
      <w:r w:rsidR="00634758" w:rsidRPr="00862888">
        <w:t xml:space="preserve">Common SL scenarios </w:t>
      </w:r>
      <w:r w:rsidR="00511F1C">
        <w:t>(</w:t>
      </w:r>
      <w:r w:rsidR="00634758" w:rsidRPr="00862888">
        <w:t>indoor application</w:t>
      </w:r>
      <w:r w:rsidR="00511F1C">
        <w:t>)</w:t>
      </w:r>
      <w:r w:rsidR="00634758" w:rsidRPr="00862888">
        <w:t xml:space="preserve"> without GNSS access in which UEs in the same area form a sync cluster, and the search for async SyncRef UE is performed</w:t>
      </w:r>
      <w:r w:rsidR="00511F1C">
        <w:t>,</w:t>
      </w:r>
      <w:r w:rsidR="00C46681" w:rsidRPr="00862888">
        <w:t xml:space="preserve"> </w:t>
      </w:r>
      <w:r w:rsidR="00C46681" w:rsidRPr="00862888">
        <w:t>when GNSS is the highest priority and the sync source SyncRef UE is not directly or indirectly synchronized to GNSS, or when gNB is the highest priority, an SL-U UE should be allowed to drop SLSS transmission besides data transmission to search for new SyncRef UE</w:t>
      </w:r>
    </w:p>
    <w:p w14:paraId="2BB1B203" w14:textId="686CEEC6" w:rsidR="006B39D2" w:rsidRPr="004C6FFD" w:rsidRDefault="006B39D2" w:rsidP="00C82780">
      <w:pPr>
        <w:pStyle w:val="RAN4proposal"/>
        <w:ind w:left="0" w:firstLine="0"/>
        <w:rPr>
          <w:rFonts w:cs="Times New Roman"/>
        </w:rPr>
      </w:pPr>
      <w:r w:rsidRPr="004C6FFD">
        <w:rPr>
          <w:rFonts w:cs="Times New Roman"/>
        </w:rPr>
        <w:t xml:space="preserve">Proposal 1: </w:t>
      </w:r>
      <w:r w:rsidRPr="004C6FFD">
        <w:rPr>
          <w:rFonts w:cs="Times New Roman"/>
        </w:rPr>
        <w:t>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5B06E7F1" w14:textId="6767436C" w:rsidR="006B39D2" w:rsidRPr="004C6FFD" w:rsidRDefault="006B39D2" w:rsidP="006B39D2">
      <w:pPr>
        <w:pStyle w:val="RAN4proposal"/>
        <w:numPr>
          <w:ilvl w:val="0"/>
          <w:numId w:val="5"/>
        </w:numPr>
        <w:rPr>
          <w:rFonts w:cs="Times New Roman"/>
        </w:rPr>
      </w:pPr>
      <w:r w:rsidRPr="004C6FFD">
        <w:rPr>
          <w:rFonts w:cs="Times New Roman"/>
        </w:rPr>
        <w:t>The additional dropping rate and requirements can be conditionally applied when one or all the following conditions are met:</w:t>
      </w:r>
    </w:p>
    <w:p w14:paraId="2D29699C" w14:textId="30A788F2" w:rsidR="006B39D2" w:rsidRPr="004C6FFD" w:rsidRDefault="006B39D2" w:rsidP="006B39D2">
      <w:pPr>
        <w:pStyle w:val="RAN4proposal"/>
        <w:numPr>
          <w:ilvl w:val="0"/>
          <w:numId w:val="5"/>
        </w:numPr>
        <w:rPr>
          <w:rFonts w:cs="Times New Roman"/>
        </w:rPr>
      </w:pPr>
      <w:r w:rsidRPr="004C6FFD">
        <w:rPr>
          <w:rFonts w:cs="Times New Roman"/>
        </w:rPr>
        <w:t>No detected SyncRef UE is available, or</w:t>
      </w:r>
      <w:r w:rsidRPr="004C6FFD">
        <w:rPr>
          <w:rFonts w:cs="Times New Roman"/>
        </w:rPr>
        <w:t xml:space="preserve"> </w:t>
      </w:r>
      <w:r w:rsidRPr="004C6FFD">
        <w:rPr>
          <w:rFonts w:cs="Times New Roman"/>
        </w:rPr>
        <w:t>maximum LBT is reached during the evaluation for initialization/cease of SLSS transmission.</w:t>
      </w:r>
    </w:p>
    <w:p w14:paraId="35756734" w14:textId="692E40B0" w:rsidR="006B39D2" w:rsidRPr="004C6FFD" w:rsidRDefault="006B39D2" w:rsidP="00DF3877">
      <w:pPr>
        <w:pStyle w:val="RAN4proposal"/>
        <w:numPr>
          <w:ilvl w:val="0"/>
          <w:numId w:val="5"/>
        </w:numPr>
        <w:rPr>
          <w:rFonts w:cs="Times New Roman"/>
        </w:rPr>
      </w:pPr>
      <w:r w:rsidRPr="004C6FFD">
        <w:rPr>
          <w:rFonts w:cs="Times New Roman"/>
        </w:rPr>
        <w:t>Only applicable when GNSS is not available and SL-U only.</w:t>
      </w:r>
    </w:p>
    <w:p w14:paraId="76988977" w14:textId="5FADEB80" w:rsidR="00634758" w:rsidRPr="004C6FFD" w:rsidRDefault="006B39D2" w:rsidP="00DF3877">
      <w:pPr>
        <w:pStyle w:val="RAN4proposal"/>
        <w:numPr>
          <w:ilvl w:val="0"/>
          <w:numId w:val="5"/>
        </w:numPr>
        <w:rPr>
          <w:rFonts w:cs="Times New Roman"/>
        </w:rPr>
      </w:pPr>
      <w:r w:rsidRPr="004C6FFD">
        <w:rPr>
          <w:rFonts w:cs="Times New Roman"/>
        </w:rPr>
        <w:t>UE is not mandated to perform sync search under this scenario</w:t>
      </w:r>
      <w:r w:rsidR="00634758" w:rsidRPr="004C6FFD">
        <w:rPr>
          <w:rFonts w:cs="Times New Roman"/>
        </w:rPr>
        <w:t>.</w:t>
      </w:r>
    </w:p>
    <w:p w14:paraId="746EA8CB" w14:textId="5F7B51C4" w:rsidR="0099590D" w:rsidRDefault="0099590D" w:rsidP="0099590D">
      <w:pPr>
        <w:pStyle w:val="RAN4H3"/>
        <w:numPr>
          <w:ilvl w:val="0"/>
          <w:numId w:val="0"/>
        </w:numPr>
      </w:pPr>
    </w:p>
    <w:p w14:paraId="69B7B8E6" w14:textId="300530CB" w:rsidR="009339CB" w:rsidRPr="006E13D1" w:rsidRDefault="009339CB" w:rsidP="00845BF0">
      <w:pPr>
        <w:pStyle w:val="RAN4H1"/>
      </w:pPr>
      <w:r>
        <w:t>Conclusion</w:t>
      </w:r>
      <w:r w:rsidR="00DF04A0">
        <w:t>s</w:t>
      </w:r>
    </w:p>
    <w:p w14:paraId="6E24B0F4" w14:textId="4DDC185A" w:rsidR="009339CB" w:rsidRDefault="006C2582" w:rsidP="009339CB">
      <w:r>
        <w:t>This document</w:t>
      </w:r>
      <w:r w:rsidR="009339CB">
        <w:t xml:space="preserve"> has made the following</w:t>
      </w:r>
      <w:r w:rsidR="00856FDD">
        <w:t xml:space="preserve"> proposal</w:t>
      </w:r>
      <w:r w:rsidR="00123EAF">
        <w:t>:</w:t>
      </w:r>
    </w:p>
    <w:p w14:paraId="7DB6D012" w14:textId="77777777" w:rsidR="00123EAF" w:rsidRPr="004C6FFD" w:rsidRDefault="00123EAF" w:rsidP="00123EAF">
      <w:pPr>
        <w:pStyle w:val="RAN4proposal"/>
        <w:ind w:left="0" w:firstLine="0"/>
        <w:rPr>
          <w:rFonts w:cs="Times New Roman"/>
        </w:rPr>
      </w:pPr>
      <w:r w:rsidRPr="004C6FFD">
        <w:rPr>
          <w:rFonts w:cs="Times New Roman"/>
        </w:rPr>
        <w:t>Proposal 1: When gNB is the highest priority sync source, or when GNSS is the highest priority sync source and the source SyncRef UE is not synchronized directly or indirectly to GNSS, in addition to allowing 6% data Tx dropping, allowing 30% SLSS Tx dropping; only when UE is dropping 30% of SLSS Tx, the requirement for sync SyncRef UE detection applies</w:t>
      </w:r>
    </w:p>
    <w:p w14:paraId="695944B0" w14:textId="77777777" w:rsidR="00123EAF" w:rsidRPr="004C6FFD" w:rsidRDefault="00123EAF" w:rsidP="00123EAF">
      <w:pPr>
        <w:pStyle w:val="RAN4proposal"/>
        <w:numPr>
          <w:ilvl w:val="0"/>
          <w:numId w:val="5"/>
        </w:numPr>
        <w:rPr>
          <w:rFonts w:cs="Times New Roman"/>
        </w:rPr>
      </w:pPr>
      <w:r w:rsidRPr="004C6FFD">
        <w:rPr>
          <w:rFonts w:cs="Times New Roman"/>
        </w:rPr>
        <w:t>The additional dropping rate and requirements can be conditionally applied when one or all the following conditions are met:</w:t>
      </w:r>
    </w:p>
    <w:p w14:paraId="20AD0169" w14:textId="77777777" w:rsidR="00123EAF" w:rsidRPr="004C6FFD" w:rsidRDefault="00123EAF" w:rsidP="00123EAF">
      <w:pPr>
        <w:pStyle w:val="RAN4proposal"/>
        <w:numPr>
          <w:ilvl w:val="0"/>
          <w:numId w:val="5"/>
        </w:numPr>
        <w:rPr>
          <w:rFonts w:cs="Times New Roman"/>
        </w:rPr>
      </w:pPr>
      <w:r w:rsidRPr="004C6FFD">
        <w:rPr>
          <w:rFonts w:cs="Times New Roman"/>
        </w:rPr>
        <w:t>No detected SyncRef UE is available, or maximum LBT is reached during the evaluation for initialization/cease of SLSS transmission.</w:t>
      </w:r>
    </w:p>
    <w:p w14:paraId="281BDB15" w14:textId="77777777" w:rsidR="00123EAF" w:rsidRPr="004C6FFD" w:rsidRDefault="00123EAF" w:rsidP="00123EAF">
      <w:pPr>
        <w:pStyle w:val="RAN4proposal"/>
        <w:numPr>
          <w:ilvl w:val="0"/>
          <w:numId w:val="5"/>
        </w:numPr>
        <w:rPr>
          <w:rFonts w:cs="Times New Roman"/>
        </w:rPr>
      </w:pPr>
      <w:r w:rsidRPr="004C6FFD">
        <w:rPr>
          <w:rFonts w:cs="Times New Roman"/>
        </w:rPr>
        <w:t>Only applicable when GNSS is not available and SL-U only.</w:t>
      </w:r>
    </w:p>
    <w:p w14:paraId="4FB08879" w14:textId="77777777" w:rsidR="00123EAF" w:rsidRPr="004C6FFD" w:rsidRDefault="00123EAF" w:rsidP="00123EAF">
      <w:pPr>
        <w:pStyle w:val="RAN4proposal"/>
        <w:numPr>
          <w:ilvl w:val="0"/>
          <w:numId w:val="5"/>
        </w:numPr>
        <w:rPr>
          <w:rFonts w:cs="Times New Roman"/>
        </w:rPr>
      </w:pPr>
      <w:r w:rsidRPr="004C6FFD">
        <w:rPr>
          <w:rFonts w:cs="Times New Roman"/>
        </w:rPr>
        <w:t>UE is not mandated to perform sync search under this scenario.</w:t>
      </w:r>
    </w:p>
    <w:p w14:paraId="210466AD" w14:textId="1050E119" w:rsidR="00383AE8" w:rsidRDefault="00383AE8">
      <w:pPr>
        <w:pStyle w:val="Heading1"/>
      </w:pPr>
      <w:r>
        <w:t>References</w:t>
      </w:r>
    </w:p>
    <w:p w14:paraId="68CD4486" w14:textId="53C67151" w:rsidR="004517E1" w:rsidRDefault="00A96670" w:rsidP="00A50F5B">
      <w:pPr>
        <w:pStyle w:val="ListParagraph"/>
        <w:numPr>
          <w:ilvl w:val="0"/>
          <w:numId w:val="1"/>
        </w:numPr>
        <w:ind w:right="-22"/>
      </w:pPr>
      <w:r w:rsidRPr="00A96670">
        <w:t>R4-2321</w:t>
      </w:r>
      <w:r w:rsidR="0099590D">
        <w:t>353</w:t>
      </w:r>
      <w:r w:rsidRPr="00A96670">
        <w:t xml:space="preserve">, WF on R18 NR SL RRM requirements (part </w:t>
      </w:r>
      <w:r w:rsidR="0099590D">
        <w:t>1</w:t>
      </w:r>
      <w:r w:rsidRPr="00A96670">
        <w:t xml:space="preserve">), </w:t>
      </w:r>
      <w:r w:rsidR="0099590D">
        <w:t>LGE</w:t>
      </w:r>
      <w:r w:rsidRPr="00A96670">
        <w:t>, RAN4#109.</w:t>
      </w:r>
    </w:p>
    <w:sectPr w:rsidR="004517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2A42" w14:textId="77777777" w:rsidR="00287ABD" w:rsidRDefault="00287ABD">
      <w:r>
        <w:separator/>
      </w:r>
    </w:p>
  </w:endnote>
  <w:endnote w:type="continuationSeparator" w:id="0">
    <w:p w14:paraId="23478532" w14:textId="77777777" w:rsidR="00287ABD" w:rsidRDefault="00287ABD">
      <w:r>
        <w:continuationSeparator/>
      </w:r>
    </w:p>
  </w:endnote>
  <w:endnote w:type="continuationNotice" w:id="1">
    <w:p w14:paraId="2BFCE08B" w14:textId="77777777" w:rsidR="00287ABD" w:rsidRDefault="00287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47B6B" w14:textId="77777777" w:rsidR="00287ABD" w:rsidRDefault="00287ABD">
      <w:r>
        <w:separator/>
      </w:r>
    </w:p>
  </w:footnote>
  <w:footnote w:type="continuationSeparator" w:id="0">
    <w:p w14:paraId="38A1D575" w14:textId="77777777" w:rsidR="00287ABD" w:rsidRDefault="00287ABD">
      <w:r>
        <w:continuationSeparator/>
      </w:r>
    </w:p>
  </w:footnote>
  <w:footnote w:type="continuationNotice" w:id="1">
    <w:p w14:paraId="521DEE5E" w14:textId="77777777" w:rsidR="00287ABD" w:rsidRDefault="00287A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2D4"/>
    <w:multiLevelType w:val="hybridMultilevel"/>
    <w:tmpl w:val="C0E8335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248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20316178">
    <w:abstractNumId w:val="2"/>
  </w:num>
  <w:num w:numId="2" w16cid:durableId="2085377501">
    <w:abstractNumId w:val="4"/>
  </w:num>
  <w:num w:numId="3" w16cid:durableId="1149055733">
    <w:abstractNumId w:val="3"/>
  </w:num>
  <w:num w:numId="4" w16cid:durableId="596451317">
    <w:abstractNumId w:val="1"/>
  </w:num>
  <w:num w:numId="5" w16cid:durableId="17577458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77A"/>
    <w:rsid w:val="00004B39"/>
    <w:rsid w:val="00005653"/>
    <w:rsid w:val="00006C10"/>
    <w:rsid w:val="00011CD1"/>
    <w:rsid w:val="00015C31"/>
    <w:rsid w:val="00016557"/>
    <w:rsid w:val="00023C40"/>
    <w:rsid w:val="00025FBC"/>
    <w:rsid w:val="00031DB1"/>
    <w:rsid w:val="00033397"/>
    <w:rsid w:val="00033472"/>
    <w:rsid w:val="000340BB"/>
    <w:rsid w:val="00040095"/>
    <w:rsid w:val="00045842"/>
    <w:rsid w:val="00045E0E"/>
    <w:rsid w:val="00056931"/>
    <w:rsid w:val="00065268"/>
    <w:rsid w:val="00067BF8"/>
    <w:rsid w:val="000719B4"/>
    <w:rsid w:val="00072CFE"/>
    <w:rsid w:val="00073C9C"/>
    <w:rsid w:val="0007566E"/>
    <w:rsid w:val="00075EB3"/>
    <w:rsid w:val="0007623F"/>
    <w:rsid w:val="00076412"/>
    <w:rsid w:val="00080512"/>
    <w:rsid w:val="00083419"/>
    <w:rsid w:val="000851E9"/>
    <w:rsid w:val="00090468"/>
    <w:rsid w:val="000905E5"/>
    <w:rsid w:val="00094568"/>
    <w:rsid w:val="00095D7B"/>
    <w:rsid w:val="00096AC6"/>
    <w:rsid w:val="00096EDA"/>
    <w:rsid w:val="00097B38"/>
    <w:rsid w:val="000A0E8F"/>
    <w:rsid w:val="000A15DE"/>
    <w:rsid w:val="000A174A"/>
    <w:rsid w:val="000B6DBC"/>
    <w:rsid w:val="000B7BCF"/>
    <w:rsid w:val="000C06F8"/>
    <w:rsid w:val="000C351A"/>
    <w:rsid w:val="000C522B"/>
    <w:rsid w:val="000C7B94"/>
    <w:rsid w:val="000D1A13"/>
    <w:rsid w:val="000D3EAD"/>
    <w:rsid w:val="000D58AB"/>
    <w:rsid w:val="000E025E"/>
    <w:rsid w:val="000E76E6"/>
    <w:rsid w:val="000F44A7"/>
    <w:rsid w:val="000F4652"/>
    <w:rsid w:val="00104CB7"/>
    <w:rsid w:val="00107C76"/>
    <w:rsid w:val="00112F1A"/>
    <w:rsid w:val="00116E7B"/>
    <w:rsid w:val="00117D51"/>
    <w:rsid w:val="001214D3"/>
    <w:rsid w:val="00123EAF"/>
    <w:rsid w:val="001271F2"/>
    <w:rsid w:val="00130E63"/>
    <w:rsid w:val="00141B5A"/>
    <w:rsid w:val="0014264F"/>
    <w:rsid w:val="00145075"/>
    <w:rsid w:val="00145952"/>
    <w:rsid w:val="00151AAC"/>
    <w:rsid w:val="00160894"/>
    <w:rsid w:val="00160984"/>
    <w:rsid w:val="001712DA"/>
    <w:rsid w:val="00173956"/>
    <w:rsid w:val="00173BCA"/>
    <w:rsid w:val="001741A0"/>
    <w:rsid w:val="001750C6"/>
    <w:rsid w:val="00175FA0"/>
    <w:rsid w:val="001810E9"/>
    <w:rsid w:val="0018189F"/>
    <w:rsid w:val="0018575D"/>
    <w:rsid w:val="00185F81"/>
    <w:rsid w:val="001915CB"/>
    <w:rsid w:val="001929CD"/>
    <w:rsid w:val="00194CD0"/>
    <w:rsid w:val="00194E9C"/>
    <w:rsid w:val="001A0399"/>
    <w:rsid w:val="001A0AB3"/>
    <w:rsid w:val="001A7558"/>
    <w:rsid w:val="001B1951"/>
    <w:rsid w:val="001B20A1"/>
    <w:rsid w:val="001B237C"/>
    <w:rsid w:val="001B2A8B"/>
    <w:rsid w:val="001B3CDF"/>
    <w:rsid w:val="001B49C9"/>
    <w:rsid w:val="001B52B2"/>
    <w:rsid w:val="001B5AA6"/>
    <w:rsid w:val="001C23F4"/>
    <w:rsid w:val="001C2D5A"/>
    <w:rsid w:val="001C438E"/>
    <w:rsid w:val="001C4C40"/>
    <w:rsid w:val="001C4F79"/>
    <w:rsid w:val="001D5475"/>
    <w:rsid w:val="001D5DEA"/>
    <w:rsid w:val="001E3AFC"/>
    <w:rsid w:val="001E7192"/>
    <w:rsid w:val="001F168B"/>
    <w:rsid w:val="001F5355"/>
    <w:rsid w:val="001F70BE"/>
    <w:rsid w:val="001F7164"/>
    <w:rsid w:val="001F7831"/>
    <w:rsid w:val="0020036B"/>
    <w:rsid w:val="00200A00"/>
    <w:rsid w:val="0020394F"/>
    <w:rsid w:val="00204045"/>
    <w:rsid w:val="0020712B"/>
    <w:rsid w:val="002076A5"/>
    <w:rsid w:val="00207921"/>
    <w:rsid w:val="00213D55"/>
    <w:rsid w:val="00215225"/>
    <w:rsid w:val="00220856"/>
    <w:rsid w:val="00224106"/>
    <w:rsid w:val="00224345"/>
    <w:rsid w:val="0022606D"/>
    <w:rsid w:val="002302D1"/>
    <w:rsid w:val="00231728"/>
    <w:rsid w:val="002318C1"/>
    <w:rsid w:val="00231C77"/>
    <w:rsid w:val="00236819"/>
    <w:rsid w:val="002379C0"/>
    <w:rsid w:val="00244A05"/>
    <w:rsid w:val="00245273"/>
    <w:rsid w:val="00250404"/>
    <w:rsid w:val="00251B17"/>
    <w:rsid w:val="00256A15"/>
    <w:rsid w:val="00256B74"/>
    <w:rsid w:val="002610D8"/>
    <w:rsid w:val="00266015"/>
    <w:rsid w:val="00267A01"/>
    <w:rsid w:val="002747EC"/>
    <w:rsid w:val="002750F9"/>
    <w:rsid w:val="002855BF"/>
    <w:rsid w:val="00285B0E"/>
    <w:rsid w:val="00287ABD"/>
    <w:rsid w:val="00291236"/>
    <w:rsid w:val="00296ED7"/>
    <w:rsid w:val="002A15F7"/>
    <w:rsid w:val="002A43C4"/>
    <w:rsid w:val="002B01DE"/>
    <w:rsid w:val="002B0ABC"/>
    <w:rsid w:val="002B2988"/>
    <w:rsid w:val="002B2D46"/>
    <w:rsid w:val="002B72AE"/>
    <w:rsid w:val="002B75B2"/>
    <w:rsid w:val="002C3A3A"/>
    <w:rsid w:val="002C3A4E"/>
    <w:rsid w:val="002C3A81"/>
    <w:rsid w:val="002D295C"/>
    <w:rsid w:val="002D4FF7"/>
    <w:rsid w:val="002E6E9D"/>
    <w:rsid w:val="002F02B8"/>
    <w:rsid w:val="002F0D22"/>
    <w:rsid w:val="002F1720"/>
    <w:rsid w:val="002F6D22"/>
    <w:rsid w:val="00307ED5"/>
    <w:rsid w:val="00311B17"/>
    <w:rsid w:val="003172DC"/>
    <w:rsid w:val="0032027D"/>
    <w:rsid w:val="00321E20"/>
    <w:rsid w:val="00324417"/>
    <w:rsid w:val="00325AE3"/>
    <w:rsid w:val="00325B10"/>
    <w:rsid w:val="00326069"/>
    <w:rsid w:val="003346F3"/>
    <w:rsid w:val="003366F9"/>
    <w:rsid w:val="00353318"/>
    <w:rsid w:val="0035462D"/>
    <w:rsid w:val="00357E3A"/>
    <w:rsid w:val="003602EA"/>
    <w:rsid w:val="00360DE9"/>
    <w:rsid w:val="00361EB6"/>
    <w:rsid w:val="0036459E"/>
    <w:rsid w:val="00364B41"/>
    <w:rsid w:val="003749DD"/>
    <w:rsid w:val="00380FA8"/>
    <w:rsid w:val="00383096"/>
    <w:rsid w:val="00383AE8"/>
    <w:rsid w:val="003866D3"/>
    <w:rsid w:val="0038696C"/>
    <w:rsid w:val="0039346C"/>
    <w:rsid w:val="00394BB0"/>
    <w:rsid w:val="003A13F8"/>
    <w:rsid w:val="003A3A94"/>
    <w:rsid w:val="003A41EF"/>
    <w:rsid w:val="003A5F28"/>
    <w:rsid w:val="003A6247"/>
    <w:rsid w:val="003A76EC"/>
    <w:rsid w:val="003B40AD"/>
    <w:rsid w:val="003B4C8D"/>
    <w:rsid w:val="003C4E37"/>
    <w:rsid w:val="003D0CED"/>
    <w:rsid w:val="003D0FD0"/>
    <w:rsid w:val="003E16BE"/>
    <w:rsid w:val="003E6227"/>
    <w:rsid w:val="003F036B"/>
    <w:rsid w:val="003F4E28"/>
    <w:rsid w:val="004006E8"/>
    <w:rsid w:val="00401855"/>
    <w:rsid w:val="00403D1C"/>
    <w:rsid w:val="004041D2"/>
    <w:rsid w:val="004103EC"/>
    <w:rsid w:val="004135FA"/>
    <w:rsid w:val="004144DD"/>
    <w:rsid w:val="0041710D"/>
    <w:rsid w:val="004323CD"/>
    <w:rsid w:val="004349C6"/>
    <w:rsid w:val="004355BD"/>
    <w:rsid w:val="004357D7"/>
    <w:rsid w:val="004456B1"/>
    <w:rsid w:val="00446C3A"/>
    <w:rsid w:val="00446FF2"/>
    <w:rsid w:val="004517E1"/>
    <w:rsid w:val="00464B6E"/>
    <w:rsid w:val="00465587"/>
    <w:rsid w:val="004669AA"/>
    <w:rsid w:val="00477455"/>
    <w:rsid w:val="00480333"/>
    <w:rsid w:val="00483860"/>
    <w:rsid w:val="00494F5D"/>
    <w:rsid w:val="004A1F7B"/>
    <w:rsid w:val="004B20F4"/>
    <w:rsid w:val="004B4B0A"/>
    <w:rsid w:val="004C0127"/>
    <w:rsid w:val="004C44D2"/>
    <w:rsid w:val="004C60EC"/>
    <w:rsid w:val="004C6FFD"/>
    <w:rsid w:val="004D2C76"/>
    <w:rsid w:val="004D3578"/>
    <w:rsid w:val="004D380D"/>
    <w:rsid w:val="004D3912"/>
    <w:rsid w:val="004E213A"/>
    <w:rsid w:val="004E4D4A"/>
    <w:rsid w:val="004E71C6"/>
    <w:rsid w:val="004F3DC3"/>
    <w:rsid w:val="004F4540"/>
    <w:rsid w:val="004F73A7"/>
    <w:rsid w:val="005013F4"/>
    <w:rsid w:val="005019B2"/>
    <w:rsid w:val="00503171"/>
    <w:rsid w:val="005067C1"/>
    <w:rsid w:val="00506C28"/>
    <w:rsid w:val="00506E3C"/>
    <w:rsid w:val="00511F1C"/>
    <w:rsid w:val="0051338B"/>
    <w:rsid w:val="00515356"/>
    <w:rsid w:val="00516FC1"/>
    <w:rsid w:val="005211C9"/>
    <w:rsid w:val="0052469D"/>
    <w:rsid w:val="005248BE"/>
    <w:rsid w:val="00527C82"/>
    <w:rsid w:val="00531561"/>
    <w:rsid w:val="005327EB"/>
    <w:rsid w:val="00533634"/>
    <w:rsid w:val="00534DA0"/>
    <w:rsid w:val="00543E6C"/>
    <w:rsid w:val="00553A84"/>
    <w:rsid w:val="00554650"/>
    <w:rsid w:val="0055778E"/>
    <w:rsid w:val="00560C83"/>
    <w:rsid w:val="00565087"/>
    <w:rsid w:val="0056573F"/>
    <w:rsid w:val="00571279"/>
    <w:rsid w:val="00576527"/>
    <w:rsid w:val="00577055"/>
    <w:rsid w:val="0058317C"/>
    <w:rsid w:val="00592E51"/>
    <w:rsid w:val="005A13AB"/>
    <w:rsid w:val="005A49C6"/>
    <w:rsid w:val="005B123D"/>
    <w:rsid w:val="005B1545"/>
    <w:rsid w:val="005B3CC6"/>
    <w:rsid w:val="005C6BA7"/>
    <w:rsid w:val="005C7359"/>
    <w:rsid w:val="005C766E"/>
    <w:rsid w:val="005C7CD5"/>
    <w:rsid w:val="005D2527"/>
    <w:rsid w:val="005E00BE"/>
    <w:rsid w:val="005E53AF"/>
    <w:rsid w:val="005E7DAB"/>
    <w:rsid w:val="005F6875"/>
    <w:rsid w:val="00605682"/>
    <w:rsid w:val="00611566"/>
    <w:rsid w:val="006116B1"/>
    <w:rsid w:val="00616FB5"/>
    <w:rsid w:val="0062423F"/>
    <w:rsid w:val="0063378D"/>
    <w:rsid w:val="00634758"/>
    <w:rsid w:val="00641B0D"/>
    <w:rsid w:val="006435EB"/>
    <w:rsid w:val="00644D2E"/>
    <w:rsid w:val="0064528F"/>
    <w:rsid w:val="00645F8A"/>
    <w:rsid w:val="00646D99"/>
    <w:rsid w:val="00653371"/>
    <w:rsid w:val="00654FF4"/>
    <w:rsid w:val="006555C6"/>
    <w:rsid w:val="00656910"/>
    <w:rsid w:val="006574C0"/>
    <w:rsid w:val="006664B0"/>
    <w:rsid w:val="0066760D"/>
    <w:rsid w:val="00672650"/>
    <w:rsid w:val="00674CCD"/>
    <w:rsid w:val="00682F6A"/>
    <w:rsid w:val="00683204"/>
    <w:rsid w:val="006927ED"/>
    <w:rsid w:val="00696821"/>
    <w:rsid w:val="00696B04"/>
    <w:rsid w:val="006A0262"/>
    <w:rsid w:val="006A251C"/>
    <w:rsid w:val="006A4CA7"/>
    <w:rsid w:val="006A5723"/>
    <w:rsid w:val="006A6A9C"/>
    <w:rsid w:val="006B0260"/>
    <w:rsid w:val="006B04F7"/>
    <w:rsid w:val="006B321F"/>
    <w:rsid w:val="006B39D2"/>
    <w:rsid w:val="006B706F"/>
    <w:rsid w:val="006C2582"/>
    <w:rsid w:val="006C41E3"/>
    <w:rsid w:val="006C46C3"/>
    <w:rsid w:val="006C60FC"/>
    <w:rsid w:val="006C66D8"/>
    <w:rsid w:val="006D1E24"/>
    <w:rsid w:val="006D2128"/>
    <w:rsid w:val="006D35DE"/>
    <w:rsid w:val="006D7F18"/>
    <w:rsid w:val="006E1057"/>
    <w:rsid w:val="006E1417"/>
    <w:rsid w:val="006E50B0"/>
    <w:rsid w:val="006E73D2"/>
    <w:rsid w:val="006F299A"/>
    <w:rsid w:val="006F5521"/>
    <w:rsid w:val="006F6A2C"/>
    <w:rsid w:val="006F7437"/>
    <w:rsid w:val="00704E16"/>
    <w:rsid w:val="007069DC"/>
    <w:rsid w:val="00710201"/>
    <w:rsid w:val="007158B7"/>
    <w:rsid w:val="0072073A"/>
    <w:rsid w:val="00723DBA"/>
    <w:rsid w:val="00724DD2"/>
    <w:rsid w:val="00726419"/>
    <w:rsid w:val="00727B1A"/>
    <w:rsid w:val="0073006B"/>
    <w:rsid w:val="007342B5"/>
    <w:rsid w:val="00734A5B"/>
    <w:rsid w:val="00735DF9"/>
    <w:rsid w:val="00736ABC"/>
    <w:rsid w:val="0074405E"/>
    <w:rsid w:val="00744D0B"/>
    <w:rsid w:val="00744E76"/>
    <w:rsid w:val="007474D7"/>
    <w:rsid w:val="00755870"/>
    <w:rsid w:val="00757D40"/>
    <w:rsid w:val="00762025"/>
    <w:rsid w:val="007662B5"/>
    <w:rsid w:val="00776381"/>
    <w:rsid w:val="00781F0F"/>
    <w:rsid w:val="00782053"/>
    <w:rsid w:val="0078727C"/>
    <w:rsid w:val="007878CD"/>
    <w:rsid w:val="0079049D"/>
    <w:rsid w:val="00791D8B"/>
    <w:rsid w:val="00793DC5"/>
    <w:rsid w:val="007941A7"/>
    <w:rsid w:val="00795394"/>
    <w:rsid w:val="00796823"/>
    <w:rsid w:val="007A2E55"/>
    <w:rsid w:val="007A6B70"/>
    <w:rsid w:val="007A70F5"/>
    <w:rsid w:val="007A7ABA"/>
    <w:rsid w:val="007B18D8"/>
    <w:rsid w:val="007C04D2"/>
    <w:rsid w:val="007C095F"/>
    <w:rsid w:val="007C2DD0"/>
    <w:rsid w:val="007D0D61"/>
    <w:rsid w:val="007D1E8B"/>
    <w:rsid w:val="007D2179"/>
    <w:rsid w:val="007D760C"/>
    <w:rsid w:val="007E13B3"/>
    <w:rsid w:val="007E2759"/>
    <w:rsid w:val="007E48B1"/>
    <w:rsid w:val="007E677A"/>
    <w:rsid w:val="007F044C"/>
    <w:rsid w:val="007F2E08"/>
    <w:rsid w:val="007F5E97"/>
    <w:rsid w:val="007F611A"/>
    <w:rsid w:val="007F6237"/>
    <w:rsid w:val="008024FA"/>
    <w:rsid w:val="008028A4"/>
    <w:rsid w:val="00804340"/>
    <w:rsid w:val="0081192A"/>
    <w:rsid w:val="00813245"/>
    <w:rsid w:val="00814126"/>
    <w:rsid w:val="00817AC9"/>
    <w:rsid w:val="008214D9"/>
    <w:rsid w:val="00822456"/>
    <w:rsid w:val="00825D39"/>
    <w:rsid w:val="008277FA"/>
    <w:rsid w:val="008309D2"/>
    <w:rsid w:val="008346F5"/>
    <w:rsid w:val="008353A8"/>
    <w:rsid w:val="00837313"/>
    <w:rsid w:val="00840DE0"/>
    <w:rsid w:val="00845BF0"/>
    <w:rsid w:val="008466EE"/>
    <w:rsid w:val="00847CD0"/>
    <w:rsid w:val="00850FDD"/>
    <w:rsid w:val="00856822"/>
    <w:rsid w:val="00856FDD"/>
    <w:rsid w:val="008607A8"/>
    <w:rsid w:val="00862888"/>
    <w:rsid w:val="0086354A"/>
    <w:rsid w:val="008768CA"/>
    <w:rsid w:val="00877080"/>
    <w:rsid w:val="00877EF9"/>
    <w:rsid w:val="00880559"/>
    <w:rsid w:val="00882A00"/>
    <w:rsid w:val="00883077"/>
    <w:rsid w:val="008A1D87"/>
    <w:rsid w:val="008B0F12"/>
    <w:rsid w:val="008B2105"/>
    <w:rsid w:val="008B24D7"/>
    <w:rsid w:val="008B45D1"/>
    <w:rsid w:val="008B5306"/>
    <w:rsid w:val="008B54E8"/>
    <w:rsid w:val="008B777A"/>
    <w:rsid w:val="008C2E2A"/>
    <w:rsid w:val="008C3057"/>
    <w:rsid w:val="008C7AAA"/>
    <w:rsid w:val="008D1351"/>
    <w:rsid w:val="008D2E4D"/>
    <w:rsid w:val="008D3055"/>
    <w:rsid w:val="008D3B59"/>
    <w:rsid w:val="008E0CD4"/>
    <w:rsid w:val="008E2DE0"/>
    <w:rsid w:val="008F3146"/>
    <w:rsid w:val="008F396F"/>
    <w:rsid w:val="008F3DCD"/>
    <w:rsid w:val="008F5A02"/>
    <w:rsid w:val="0090271F"/>
    <w:rsid w:val="00902A47"/>
    <w:rsid w:val="00902DB9"/>
    <w:rsid w:val="0090466A"/>
    <w:rsid w:val="00905E5A"/>
    <w:rsid w:val="00912810"/>
    <w:rsid w:val="00923655"/>
    <w:rsid w:val="009271FD"/>
    <w:rsid w:val="0093030F"/>
    <w:rsid w:val="009339CB"/>
    <w:rsid w:val="00936071"/>
    <w:rsid w:val="009376CD"/>
    <w:rsid w:val="00940212"/>
    <w:rsid w:val="0094133C"/>
    <w:rsid w:val="00941699"/>
    <w:rsid w:val="00942EC2"/>
    <w:rsid w:val="00944EC8"/>
    <w:rsid w:val="00952F08"/>
    <w:rsid w:val="00961B32"/>
    <w:rsid w:val="00962509"/>
    <w:rsid w:val="00970DB3"/>
    <w:rsid w:val="00974BB0"/>
    <w:rsid w:val="00975BCD"/>
    <w:rsid w:val="0098122D"/>
    <w:rsid w:val="009818A2"/>
    <w:rsid w:val="009856AA"/>
    <w:rsid w:val="009928A9"/>
    <w:rsid w:val="0099590D"/>
    <w:rsid w:val="00995C36"/>
    <w:rsid w:val="009A0AF3"/>
    <w:rsid w:val="009A362A"/>
    <w:rsid w:val="009A7F23"/>
    <w:rsid w:val="009A994B"/>
    <w:rsid w:val="009B07CD"/>
    <w:rsid w:val="009B0E74"/>
    <w:rsid w:val="009B6FA1"/>
    <w:rsid w:val="009C13C7"/>
    <w:rsid w:val="009C19E9"/>
    <w:rsid w:val="009C6D0C"/>
    <w:rsid w:val="009D2A9C"/>
    <w:rsid w:val="009D3703"/>
    <w:rsid w:val="009D637A"/>
    <w:rsid w:val="009D74A6"/>
    <w:rsid w:val="009E0E87"/>
    <w:rsid w:val="009E2F14"/>
    <w:rsid w:val="009E393D"/>
    <w:rsid w:val="009E5811"/>
    <w:rsid w:val="009F1A1E"/>
    <w:rsid w:val="009F51EF"/>
    <w:rsid w:val="009F52C7"/>
    <w:rsid w:val="009F57BD"/>
    <w:rsid w:val="009F6D0C"/>
    <w:rsid w:val="00A04917"/>
    <w:rsid w:val="00A04C4C"/>
    <w:rsid w:val="00A10F02"/>
    <w:rsid w:val="00A17176"/>
    <w:rsid w:val="00A202E0"/>
    <w:rsid w:val="00A204CA"/>
    <w:rsid w:val="00A209D6"/>
    <w:rsid w:val="00A22738"/>
    <w:rsid w:val="00A23988"/>
    <w:rsid w:val="00A23FD5"/>
    <w:rsid w:val="00A36F5F"/>
    <w:rsid w:val="00A411EA"/>
    <w:rsid w:val="00A430EC"/>
    <w:rsid w:val="00A50F5B"/>
    <w:rsid w:val="00A53724"/>
    <w:rsid w:val="00A54B2B"/>
    <w:rsid w:val="00A640D5"/>
    <w:rsid w:val="00A6754F"/>
    <w:rsid w:val="00A703B6"/>
    <w:rsid w:val="00A7083A"/>
    <w:rsid w:val="00A74D11"/>
    <w:rsid w:val="00A77D35"/>
    <w:rsid w:val="00A82346"/>
    <w:rsid w:val="00A82EE5"/>
    <w:rsid w:val="00A96670"/>
    <w:rsid w:val="00A9671C"/>
    <w:rsid w:val="00A9C708"/>
    <w:rsid w:val="00AA08BF"/>
    <w:rsid w:val="00AA1553"/>
    <w:rsid w:val="00AA43F9"/>
    <w:rsid w:val="00AA71E7"/>
    <w:rsid w:val="00AA79E4"/>
    <w:rsid w:val="00AD2AE9"/>
    <w:rsid w:val="00AE13A5"/>
    <w:rsid w:val="00AE34A4"/>
    <w:rsid w:val="00AF35BD"/>
    <w:rsid w:val="00B01A38"/>
    <w:rsid w:val="00B028B4"/>
    <w:rsid w:val="00B039EC"/>
    <w:rsid w:val="00B05380"/>
    <w:rsid w:val="00B05962"/>
    <w:rsid w:val="00B0679D"/>
    <w:rsid w:val="00B11276"/>
    <w:rsid w:val="00B14357"/>
    <w:rsid w:val="00B15449"/>
    <w:rsid w:val="00B16C2F"/>
    <w:rsid w:val="00B20ED4"/>
    <w:rsid w:val="00B23361"/>
    <w:rsid w:val="00B27303"/>
    <w:rsid w:val="00B33DC4"/>
    <w:rsid w:val="00B45326"/>
    <w:rsid w:val="00B45873"/>
    <w:rsid w:val="00B4731E"/>
    <w:rsid w:val="00B47FD1"/>
    <w:rsid w:val="00B516BB"/>
    <w:rsid w:val="00B56AB9"/>
    <w:rsid w:val="00B65E22"/>
    <w:rsid w:val="00B67E53"/>
    <w:rsid w:val="00B7538C"/>
    <w:rsid w:val="00B76D37"/>
    <w:rsid w:val="00B826B4"/>
    <w:rsid w:val="00B84DB2"/>
    <w:rsid w:val="00B86FD9"/>
    <w:rsid w:val="00B9000C"/>
    <w:rsid w:val="00BA4EBB"/>
    <w:rsid w:val="00BA7022"/>
    <w:rsid w:val="00BC3555"/>
    <w:rsid w:val="00BC4559"/>
    <w:rsid w:val="00BC6D75"/>
    <w:rsid w:val="00BD06EA"/>
    <w:rsid w:val="00BD3A60"/>
    <w:rsid w:val="00BD53DE"/>
    <w:rsid w:val="00BE06C0"/>
    <w:rsid w:val="00BE230B"/>
    <w:rsid w:val="00BE2DEF"/>
    <w:rsid w:val="00BE3A88"/>
    <w:rsid w:val="00BE495B"/>
    <w:rsid w:val="00BE545D"/>
    <w:rsid w:val="00BE67F2"/>
    <w:rsid w:val="00BF70E8"/>
    <w:rsid w:val="00C01D9E"/>
    <w:rsid w:val="00C05E7D"/>
    <w:rsid w:val="00C07DC7"/>
    <w:rsid w:val="00C123EA"/>
    <w:rsid w:val="00C12B51"/>
    <w:rsid w:val="00C1780A"/>
    <w:rsid w:val="00C20721"/>
    <w:rsid w:val="00C234CD"/>
    <w:rsid w:val="00C23F56"/>
    <w:rsid w:val="00C24650"/>
    <w:rsid w:val="00C25465"/>
    <w:rsid w:val="00C25D7A"/>
    <w:rsid w:val="00C26292"/>
    <w:rsid w:val="00C270F8"/>
    <w:rsid w:val="00C33079"/>
    <w:rsid w:val="00C332BF"/>
    <w:rsid w:val="00C343FF"/>
    <w:rsid w:val="00C36B0A"/>
    <w:rsid w:val="00C44335"/>
    <w:rsid w:val="00C4480E"/>
    <w:rsid w:val="00C4529C"/>
    <w:rsid w:val="00C46681"/>
    <w:rsid w:val="00C51DC4"/>
    <w:rsid w:val="00C554C4"/>
    <w:rsid w:val="00C55A12"/>
    <w:rsid w:val="00C55FCC"/>
    <w:rsid w:val="00C60342"/>
    <w:rsid w:val="00C6196C"/>
    <w:rsid w:val="00C64997"/>
    <w:rsid w:val="00C6553E"/>
    <w:rsid w:val="00C665D4"/>
    <w:rsid w:val="00C77AE2"/>
    <w:rsid w:val="00C82780"/>
    <w:rsid w:val="00C83A13"/>
    <w:rsid w:val="00C84F79"/>
    <w:rsid w:val="00C85467"/>
    <w:rsid w:val="00C86366"/>
    <w:rsid w:val="00C86F10"/>
    <w:rsid w:val="00C9068C"/>
    <w:rsid w:val="00C92967"/>
    <w:rsid w:val="00C962EB"/>
    <w:rsid w:val="00CA305D"/>
    <w:rsid w:val="00CA3D0C"/>
    <w:rsid w:val="00CA5194"/>
    <w:rsid w:val="00CA654B"/>
    <w:rsid w:val="00CB21E2"/>
    <w:rsid w:val="00CB382C"/>
    <w:rsid w:val="00CB72B8"/>
    <w:rsid w:val="00CC58A5"/>
    <w:rsid w:val="00CD0BA8"/>
    <w:rsid w:val="00CD277E"/>
    <w:rsid w:val="00CD4C7B"/>
    <w:rsid w:val="00CD58FE"/>
    <w:rsid w:val="00CF191F"/>
    <w:rsid w:val="00CF1B06"/>
    <w:rsid w:val="00D065AF"/>
    <w:rsid w:val="00D06AD0"/>
    <w:rsid w:val="00D20241"/>
    <w:rsid w:val="00D3375B"/>
    <w:rsid w:val="00D33BE3"/>
    <w:rsid w:val="00D34816"/>
    <w:rsid w:val="00D3792D"/>
    <w:rsid w:val="00D4066E"/>
    <w:rsid w:val="00D407CF"/>
    <w:rsid w:val="00D41549"/>
    <w:rsid w:val="00D431CE"/>
    <w:rsid w:val="00D44BED"/>
    <w:rsid w:val="00D452BE"/>
    <w:rsid w:val="00D506BB"/>
    <w:rsid w:val="00D52E00"/>
    <w:rsid w:val="00D54820"/>
    <w:rsid w:val="00D55E47"/>
    <w:rsid w:val="00D62E19"/>
    <w:rsid w:val="00D6521E"/>
    <w:rsid w:val="00D66D4C"/>
    <w:rsid w:val="00D67CD1"/>
    <w:rsid w:val="00D701F9"/>
    <w:rsid w:val="00D738D6"/>
    <w:rsid w:val="00D80795"/>
    <w:rsid w:val="00D80B98"/>
    <w:rsid w:val="00D83A64"/>
    <w:rsid w:val="00D84714"/>
    <w:rsid w:val="00D854BE"/>
    <w:rsid w:val="00D85582"/>
    <w:rsid w:val="00D87E00"/>
    <w:rsid w:val="00D9134D"/>
    <w:rsid w:val="00D9248D"/>
    <w:rsid w:val="00D9288A"/>
    <w:rsid w:val="00D96D11"/>
    <w:rsid w:val="00DA585D"/>
    <w:rsid w:val="00DA7A03"/>
    <w:rsid w:val="00DB0CF8"/>
    <w:rsid w:val="00DB0DB8"/>
    <w:rsid w:val="00DB1818"/>
    <w:rsid w:val="00DB4981"/>
    <w:rsid w:val="00DC309B"/>
    <w:rsid w:val="00DC39D4"/>
    <w:rsid w:val="00DC4DA2"/>
    <w:rsid w:val="00DC5261"/>
    <w:rsid w:val="00DD17D6"/>
    <w:rsid w:val="00DD257E"/>
    <w:rsid w:val="00DD360B"/>
    <w:rsid w:val="00DD3DFD"/>
    <w:rsid w:val="00DD3F02"/>
    <w:rsid w:val="00DE25D2"/>
    <w:rsid w:val="00DE6201"/>
    <w:rsid w:val="00DF04A0"/>
    <w:rsid w:val="00DF3877"/>
    <w:rsid w:val="00DF7C20"/>
    <w:rsid w:val="00E038FB"/>
    <w:rsid w:val="00E071F9"/>
    <w:rsid w:val="00E1377B"/>
    <w:rsid w:val="00E163DF"/>
    <w:rsid w:val="00E22B19"/>
    <w:rsid w:val="00E23BC8"/>
    <w:rsid w:val="00E24477"/>
    <w:rsid w:val="00E25052"/>
    <w:rsid w:val="00E26238"/>
    <w:rsid w:val="00E46C08"/>
    <w:rsid w:val="00E471CF"/>
    <w:rsid w:val="00E5001C"/>
    <w:rsid w:val="00E52467"/>
    <w:rsid w:val="00E53E0C"/>
    <w:rsid w:val="00E62835"/>
    <w:rsid w:val="00E63808"/>
    <w:rsid w:val="00E6480E"/>
    <w:rsid w:val="00E662AD"/>
    <w:rsid w:val="00E66564"/>
    <w:rsid w:val="00E714FB"/>
    <w:rsid w:val="00E73940"/>
    <w:rsid w:val="00E77645"/>
    <w:rsid w:val="00E7B7FA"/>
    <w:rsid w:val="00E800B8"/>
    <w:rsid w:val="00E83697"/>
    <w:rsid w:val="00E859B6"/>
    <w:rsid w:val="00E908D5"/>
    <w:rsid w:val="00EA1F0A"/>
    <w:rsid w:val="00EA66C9"/>
    <w:rsid w:val="00EA78BB"/>
    <w:rsid w:val="00EA7EAD"/>
    <w:rsid w:val="00EB5D32"/>
    <w:rsid w:val="00EC03D1"/>
    <w:rsid w:val="00EC2CD8"/>
    <w:rsid w:val="00EC40BB"/>
    <w:rsid w:val="00EC4A25"/>
    <w:rsid w:val="00ED19B9"/>
    <w:rsid w:val="00ED6FC2"/>
    <w:rsid w:val="00EE4ED4"/>
    <w:rsid w:val="00EE763D"/>
    <w:rsid w:val="00EF31DB"/>
    <w:rsid w:val="00EF612C"/>
    <w:rsid w:val="00EF7C9D"/>
    <w:rsid w:val="00F025A2"/>
    <w:rsid w:val="00F036E9"/>
    <w:rsid w:val="00F055AE"/>
    <w:rsid w:val="00F06EA2"/>
    <w:rsid w:val="00F07388"/>
    <w:rsid w:val="00F07EFB"/>
    <w:rsid w:val="00F129F2"/>
    <w:rsid w:val="00F133D5"/>
    <w:rsid w:val="00F2026E"/>
    <w:rsid w:val="00F2210A"/>
    <w:rsid w:val="00F23ADD"/>
    <w:rsid w:val="00F25DDD"/>
    <w:rsid w:val="00F31372"/>
    <w:rsid w:val="00F32E8C"/>
    <w:rsid w:val="00F34C33"/>
    <w:rsid w:val="00F35C9F"/>
    <w:rsid w:val="00F37743"/>
    <w:rsid w:val="00F400D4"/>
    <w:rsid w:val="00F408D9"/>
    <w:rsid w:val="00F4321F"/>
    <w:rsid w:val="00F45409"/>
    <w:rsid w:val="00F468C4"/>
    <w:rsid w:val="00F50D2C"/>
    <w:rsid w:val="00F53303"/>
    <w:rsid w:val="00F54A3D"/>
    <w:rsid w:val="00F54CB0"/>
    <w:rsid w:val="00F579CD"/>
    <w:rsid w:val="00F6407A"/>
    <w:rsid w:val="00F653B8"/>
    <w:rsid w:val="00F67196"/>
    <w:rsid w:val="00F71B89"/>
    <w:rsid w:val="00F726A5"/>
    <w:rsid w:val="00F7353C"/>
    <w:rsid w:val="00F76F8F"/>
    <w:rsid w:val="00F800CE"/>
    <w:rsid w:val="00F8048E"/>
    <w:rsid w:val="00F82A4C"/>
    <w:rsid w:val="00F86E04"/>
    <w:rsid w:val="00F87257"/>
    <w:rsid w:val="00F926AD"/>
    <w:rsid w:val="00F92AAB"/>
    <w:rsid w:val="00F941DF"/>
    <w:rsid w:val="00F95760"/>
    <w:rsid w:val="00F961FB"/>
    <w:rsid w:val="00F96EFD"/>
    <w:rsid w:val="00FA1266"/>
    <w:rsid w:val="00FA3128"/>
    <w:rsid w:val="00FA7CC3"/>
    <w:rsid w:val="00FB0826"/>
    <w:rsid w:val="00FB0B1D"/>
    <w:rsid w:val="00FB1B85"/>
    <w:rsid w:val="00FB2781"/>
    <w:rsid w:val="00FB36FA"/>
    <w:rsid w:val="00FC1192"/>
    <w:rsid w:val="00FC190B"/>
    <w:rsid w:val="00FC511A"/>
    <w:rsid w:val="00FC721F"/>
    <w:rsid w:val="00FD1DEA"/>
    <w:rsid w:val="00FD68A3"/>
    <w:rsid w:val="00FE106D"/>
    <w:rsid w:val="00FE232A"/>
    <w:rsid w:val="00FE251B"/>
    <w:rsid w:val="00FE25AE"/>
    <w:rsid w:val="00FE322F"/>
    <w:rsid w:val="00FE5F1D"/>
    <w:rsid w:val="00FF36A4"/>
    <w:rsid w:val="00FF719C"/>
    <w:rsid w:val="011EFC5A"/>
    <w:rsid w:val="01514936"/>
    <w:rsid w:val="0179F2C3"/>
    <w:rsid w:val="01F6BCA0"/>
    <w:rsid w:val="02D59EF7"/>
    <w:rsid w:val="0310EB6F"/>
    <w:rsid w:val="03D45D6C"/>
    <w:rsid w:val="03FDE604"/>
    <w:rsid w:val="04E972EA"/>
    <w:rsid w:val="0514AB6C"/>
    <w:rsid w:val="051DDB3E"/>
    <w:rsid w:val="054769FD"/>
    <w:rsid w:val="0547BC70"/>
    <w:rsid w:val="0570A826"/>
    <w:rsid w:val="05F7655E"/>
    <w:rsid w:val="05FBD7DF"/>
    <w:rsid w:val="07410852"/>
    <w:rsid w:val="077D4D32"/>
    <w:rsid w:val="0861B150"/>
    <w:rsid w:val="098010AA"/>
    <w:rsid w:val="0999BA41"/>
    <w:rsid w:val="0A3E5EB9"/>
    <w:rsid w:val="0A584043"/>
    <w:rsid w:val="0A66DE06"/>
    <w:rsid w:val="0AB0A700"/>
    <w:rsid w:val="0B20B24E"/>
    <w:rsid w:val="0B49E0E4"/>
    <w:rsid w:val="0C0C5EDE"/>
    <w:rsid w:val="0C183A82"/>
    <w:rsid w:val="0C231BDF"/>
    <w:rsid w:val="0C53E96F"/>
    <w:rsid w:val="0C624FA4"/>
    <w:rsid w:val="0C6FE4FA"/>
    <w:rsid w:val="0C8A7A6B"/>
    <w:rsid w:val="0C8C85FC"/>
    <w:rsid w:val="0CA73BB3"/>
    <w:rsid w:val="0CD96D2C"/>
    <w:rsid w:val="0D5F6050"/>
    <w:rsid w:val="0D820F5C"/>
    <w:rsid w:val="0E122DC7"/>
    <w:rsid w:val="0E425191"/>
    <w:rsid w:val="0EBB8DB2"/>
    <w:rsid w:val="0F1D2658"/>
    <w:rsid w:val="0F841823"/>
    <w:rsid w:val="1028736A"/>
    <w:rsid w:val="11075907"/>
    <w:rsid w:val="120393D8"/>
    <w:rsid w:val="12F02BCD"/>
    <w:rsid w:val="12FFE6F3"/>
    <w:rsid w:val="13C4E2E6"/>
    <w:rsid w:val="1402CB23"/>
    <w:rsid w:val="145040C4"/>
    <w:rsid w:val="14A32C89"/>
    <w:rsid w:val="15BA9B9E"/>
    <w:rsid w:val="15FC8892"/>
    <w:rsid w:val="164D8452"/>
    <w:rsid w:val="16897838"/>
    <w:rsid w:val="16B134E8"/>
    <w:rsid w:val="16E6B1E1"/>
    <w:rsid w:val="1726875E"/>
    <w:rsid w:val="17769A8B"/>
    <w:rsid w:val="17D3F8BE"/>
    <w:rsid w:val="182A4393"/>
    <w:rsid w:val="18CA6EE8"/>
    <w:rsid w:val="19126AEC"/>
    <w:rsid w:val="193C757D"/>
    <w:rsid w:val="194B8FD6"/>
    <w:rsid w:val="19CDD50A"/>
    <w:rsid w:val="19F4C8B4"/>
    <w:rsid w:val="1A64FA3D"/>
    <w:rsid w:val="1A6BE8D7"/>
    <w:rsid w:val="1AEDB108"/>
    <w:rsid w:val="1B34D7A9"/>
    <w:rsid w:val="1B3F7C80"/>
    <w:rsid w:val="1B44AC05"/>
    <w:rsid w:val="1C07B938"/>
    <w:rsid w:val="1C111F14"/>
    <w:rsid w:val="1C813F9F"/>
    <w:rsid w:val="1D57D50F"/>
    <w:rsid w:val="1D755090"/>
    <w:rsid w:val="1D884172"/>
    <w:rsid w:val="1D9B5038"/>
    <w:rsid w:val="1E907CBA"/>
    <w:rsid w:val="1EDA7D13"/>
    <w:rsid w:val="1EEA5118"/>
    <w:rsid w:val="1F1F7604"/>
    <w:rsid w:val="1F376D6F"/>
    <w:rsid w:val="1F6091E0"/>
    <w:rsid w:val="1FAA9C69"/>
    <w:rsid w:val="20181D28"/>
    <w:rsid w:val="202A1512"/>
    <w:rsid w:val="20764D74"/>
    <w:rsid w:val="20B285BD"/>
    <w:rsid w:val="20BDB53E"/>
    <w:rsid w:val="213B7B44"/>
    <w:rsid w:val="215C7E0B"/>
    <w:rsid w:val="227B127F"/>
    <w:rsid w:val="22AB7A65"/>
    <w:rsid w:val="234C87F4"/>
    <w:rsid w:val="236DE71F"/>
    <w:rsid w:val="23C6A659"/>
    <w:rsid w:val="23EFE482"/>
    <w:rsid w:val="2434ED23"/>
    <w:rsid w:val="24B9ED4A"/>
    <w:rsid w:val="24CCB55A"/>
    <w:rsid w:val="24CFA465"/>
    <w:rsid w:val="25429D2C"/>
    <w:rsid w:val="26565D11"/>
    <w:rsid w:val="2679AED2"/>
    <w:rsid w:val="269E5288"/>
    <w:rsid w:val="26E58EF8"/>
    <w:rsid w:val="2727BE07"/>
    <w:rsid w:val="294A12DD"/>
    <w:rsid w:val="297CA3DF"/>
    <w:rsid w:val="29F3B3E2"/>
    <w:rsid w:val="2ACCA7F3"/>
    <w:rsid w:val="2B32C6B8"/>
    <w:rsid w:val="2BFE5119"/>
    <w:rsid w:val="2C3CEF81"/>
    <w:rsid w:val="2C4DB8E6"/>
    <w:rsid w:val="2C67841E"/>
    <w:rsid w:val="2C81B39F"/>
    <w:rsid w:val="2D3A312E"/>
    <w:rsid w:val="2D936826"/>
    <w:rsid w:val="2DCF33C0"/>
    <w:rsid w:val="2DE05F6D"/>
    <w:rsid w:val="2E56137B"/>
    <w:rsid w:val="2E9C1837"/>
    <w:rsid w:val="2F1A626E"/>
    <w:rsid w:val="2F7AE0A9"/>
    <w:rsid w:val="30D99505"/>
    <w:rsid w:val="32111E86"/>
    <w:rsid w:val="3250419D"/>
    <w:rsid w:val="3288F5B0"/>
    <w:rsid w:val="33355361"/>
    <w:rsid w:val="33F3E05C"/>
    <w:rsid w:val="34183497"/>
    <w:rsid w:val="344D20C4"/>
    <w:rsid w:val="34770391"/>
    <w:rsid w:val="352C2D68"/>
    <w:rsid w:val="364B34DE"/>
    <w:rsid w:val="36C81D71"/>
    <w:rsid w:val="3744633C"/>
    <w:rsid w:val="37781D0C"/>
    <w:rsid w:val="37C4CCFE"/>
    <w:rsid w:val="384B4FD9"/>
    <w:rsid w:val="388C8729"/>
    <w:rsid w:val="398AD5DC"/>
    <w:rsid w:val="3A58C2D1"/>
    <w:rsid w:val="3A7EA0A0"/>
    <w:rsid w:val="3AB7166E"/>
    <w:rsid w:val="3C225B56"/>
    <w:rsid w:val="3CB1CB42"/>
    <w:rsid w:val="3DBE9656"/>
    <w:rsid w:val="3E2DE4CA"/>
    <w:rsid w:val="3E40E24B"/>
    <w:rsid w:val="3E4478AB"/>
    <w:rsid w:val="3F73068B"/>
    <w:rsid w:val="3FF155F4"/>
    <w:rsid w:val="40BF223A"/>
    <w:rsid w:val="40C33B1E"/>
    <w:rsid w:val="40F05C49"/>
    <w:rsid w:val="411BC95C"/>
    <w:rsid w:val="41F29E39"/>
    <w:rsid w:val="42718078"/>
    <w:rsid w:val="42DC8D40"/>
    <w:rsid w:val="42E7C905"/>
    <w:rsid w:val="4329B352"/>
    <w:rsid w:val="437809B5"/>
    <w:rsid w:val="44EE0860"/>
    <w:rsid w:val="45C12696"/>
    <w:rsid w:val="45F138EF"/>
    <w:rsid w:val="465ADB39"/>
    <w:rsid w:val="4754AFE8"/>
    <w:rsid w:val="4760A93A"/>
    <w:rsid w:val="4768AC13"/>
    <w:rsid w:val="47D60D10"/>
    <w:rsid w:val="485A89F4"/>
    <w:rsid w:val="485B0FB1"/>
    <w:rsid w:val="48B524A6"/>
    <w:rsid w:val="48D56BAE"/>
    <w:rsid w:val="490DB2E4"/>
    <w:rsid w:val="4B34D057"/>
    <w:rsid w:val="4C332F9C"/>
    <w:rsid w:val="4CB41560"/>
    <w:rsid w:val="4D6E6648"/>
    <w:rsid w:val="4EB8402D"/>
    <w:rsid w:val="4EC7B2CA"/>
    <w:rsid w:val="4EC95B00"/>
    <w:rsid w:val="4EDA7376"/>
    <w:rsid w:val="4EEF83B5"/>
    <w:rsid w:val="4F2B0996"/>
    <w:rsid w:val="4F77A73A"/>
    <w:rsid w:val="4F94C697"/>
    <w:rsid w:val="501828B0"/>
    <w:rsid w:val="502F2A18"/>
    <w:rsid w:val="508B1CA1"/>
    <w:rsid w:val="50CEBBD3"/>
    <w:rsid w:val="50EB45FA"/>
    <w:rsid w:val="50F9D34D"/>
    <w:rsid w:val="5142BD19"/>
    <w:rsid w:val="51FEA287"/>
    <w:rsid w:val="533086F5"/>
    <w:rsid w:val="53810077"/>
    <w:rsid w:val="55561A19"/>
    <w:rsid w:val="55D516FB"/>
    <w:rsid w:val="5713216D"/>
    <w:rsid w:val="5764B914"/>
    <w:rsid w:val="5843820A"/>
    <w:rsid w:val="590D8610"/>
    <w:rsid w:val="591A6071"/>
    <w:rsid w:val="5953B196"/>
    <w:rsid w:val="598920E4"/>
    <w:rsid w:val="5B6DFB54"/>
    <w:rsid w:val="5E247FAC"/>
    <w:rsid w:val="5E300159"/>
    <w:rsid w:val="5FAB7ABC"/>
    <w:rsid w:val="61871D01"/>
    <w:rsid w:val="61DB2649"/>
    <w:rsid w:val="621D64DC"/>
    <w:rsid w:val="62791C1D"/>
    <w:rsid w:val="627C0014"/>
    <w:rsid w:val="63239C42"/>
    <w:rsid w:val="63375B28"/>
    <w:rsid w:val="6372A466"/>
    <w:rsid w:val="63950180"/>
    <w:rsid w:val="6425535C"/>
    <w:rsid w:val="650B6D66"/>
    <w:rsid w:val="656A99C8"/>
    <w:rsid w:val="66B56474"/>
    <w:rsid w:val="66F120E6"/>
    <w:rsid w:val="671A3181"/>
    <w:rsid w:val="680D9176"/>
    <w:rsid w:val="68C9023A"/>
    <w:rsid w:val="6946F55C"/>
    <w:rsid w:val="694D7B29"/>
    <w:rsid w:val="696ECAAC"/>
    <w:rsid w:val="69842DA0"/>
    <w:rsid w:val="69DCEE95"/>
    <w:rsid w:val="6A51D243"/>
    <w:rsid w:val="6AAC7C97"/>
    <w:rsid w:val="6BBB88EB"/>
    <w:rsid w:val="6C32E194"/>
    <w:rsid w:val="6C6DCB1E"/>
    <w:rsid w:val="6CA65F70"/>
    <w:rsid w:val="6CE6DB7F"/>
    <w:rsid w:val="6D47B96F"/>
    <w:rsid w:val="6DFFCE1A"/>
    <w:rsid w:val="6EF329AD"/>
    <w:rsid w:val="6FE8CA6F"/>
    <w:rsid w:val="6FFE65CA"/>
    <w:rsid w:val="709F081E"/>
    <w:rsid w:val="70FE6772"/>
    <w:rsid w:val="71CF063B"/>
    <w:rsid w:val="727C119E"/>
    <w:rsid w:val="7288C3B2"/>
    <w:rsid w:val="72959FCC"/>
    <w:rsid w:val="72A16E0B"/>
    <w:rsid w:val="72E0BAC2"/>
    <w:rsid w:val="73553DBB"/>
    <w:rsid w:val="7389F798"/>
    <w:rsid w:val="7420B99D"/>
    <w:rsid w:val="74225D4E"/>
    <w:rsid w:val="7424CB1C"/>
    <w:rsid w:val="744E88C4"/>
    <w:rsid w:val="74C8D14F"/>
    <w:rsid w:val="7506A6FD"/>
    <w:rsid w:val="75303F7B"/>
    <w:rsid w:val="75C2247C"/>
    <w:rsid w:val="75E2629F"/>
    <w:rsid w:val="75E7E7A7"/>
    <w:rsid w:val="75E9486D"/>
    <w:rsid w:val="7626E7A1"/>
    <w:rsid w:val="764D13BB"/>
    <w:rsid w:val="770B6C18"/>
    <w:rsid w:val="783E47BF"/>
    <w:rsid w:val="787E220D"/>
    <w:rsid w:val="789F7E0A"/>
    <w:rsid w:val="78CD69CC"/>
    <w:rsid w:val="78DE35D1"/>
    <w:rsid w:val="793A328B"/>
    <w:rsid w:val="79ADE9CB"/>
    <w:rsid w:val="79BBD41F"/>
    <w:rsid w:val="7B404E40"/>
    <w:rsid w:val="7B6CFB61"/>
    <w:rsid w:val="7BB406C0"/>
    <w:rsid w:val="7C6912D5"/>
    <w:rsid w:val="7C69AB74"/>
    <w:rsid w:val="7C87A81D"/>
    <w:rsid w:val="7D2E49B0"/>
    <w:rsid w:val="7F40CDEA"/>
    <w:rsid w:val="7FCBB4F5"/>
    <w:rsid w:val="7FD448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rsid w:val="00B4731E"/>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R4_bullet"/>
    <w:basedOn w:val="Normal"/>
    <w:link w:val="ListParagraphChar"/>
    <w:uiPriority w:val="34"/>
    <w:qFormat/>
    <w:rsid w:val="000F4652"/>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F4652"/>
    <w:rPr>
      <w:rFonts w:eastAsiaTheme="minorHAnsi" w:cstheme="minorBidi"/>
      <w:szCs w:val="22"/>
      <w:lang w:val="en-US" w:eastAsia="en-US"/>
    </w:rPr>
  </w:style>
  <w:style w:type="character" w:customStyle="1" w:styleId="ui-provider">
    <w:name w:val="ui-provider"/>
    <w:basedOn w:val="DefaultParagraphFont"/>
    <w:rsid w:val="00D6521E"/>
    <w:rPr>
      <w:rFonts w:cs="Times New Roman"/>
    </w:rPr>
  </w:style>
  <w:style w:type="character" w:styleId="Emphasis">
    <w:name w:val="Emphasis"/>
    <w:basedOn w:val="DefaultParagraphFont"/>
    <w:qFormat/>
    <w:rsid w:val="002A43C4"/>
    <w:rPr>
      <w:i/>
      <w:iCs/>
    </w:rPr>
  </w:style>
  <w:style w:type="paragraph" w:styleId="Revision">
    <w:name w:val="Revision"/>
    <w:hidden/>
    <w:uiPriority w:val="99"/>
    <w:semiHidden/>
    <w:rsid w:val="00FB1B85"/>
    <w:rPr>
      <w:lang w:eastAsia="en-US"/>
    </w:rPr>
  </w:style>
  <w:style w:type="character" w:styleId="CommentReference">
    <w:name w:val="annotation reference"/>
    <w:basedOn w:val="DefaultParagraphFont"/>
    <w:rsid w:val="001810E9"/>
    <w:rPr>
      <w:sz w:val="16"/>
      <w:szCs w:val="16"/>
    </w:rPr>
  </w:style>
  <w:style w:type="paragraph" w:styleId="CommentText">
    <w:name w:val="annotation text"/>
    <w:basedOn w:val="Normal"/>
    <w:link w:val="CommentTextChar"/>
    <w:rsid w:val="001810E9"/>
  </w:style>
  <w:style w:type="character" w:customStyle="1" w:styleId="CommentTextChar">
    <w:name w:val="Comment Text Char"/>
    <w:basedOn w:val="DefaultParagraphFont"/>
    <w:link w:val="CommentText"/>
    <w:rsid w:val="001810E9"/>
    <w:rPr>
      <w:lang w:eastAsia="en-US"/>
    </w:rPr>
  </w:style>
  <w:style w:type="paragraph" w:styleId="CommentSubject">
    <w:name w:val="annotation subject"/>
    <w:basedOn w:val="CommentText"/>
    <w:next w:val="CommentText"/>
    <w:link w:val="CommentSubjectChar"/>
    <w:rsid w:val="001810E9"/>
    <w:rPr>
      <w:b/>
      <w:bCs/>
    </w:rPr>
  </w:style>
  <w:style w:type="character" w:customStyle="1" w:styleId="CommentSubjectChar">
    <w:name w:val="Comment Subject Char"/>
    <w:basedOn w:val="CommentTextChar"/>
    <w:link w:val="CommentSubject"/>
    <w:rsid w:val="001810E9"/>
    <w:rPr>
      <w:b/>
      <w:bCs/>
      <w:lang w:eastAsia="en-US"/>
    </w:rPr>
  </w:style>
  <w:style w:type="paragraph" w:customStyle="1" w:styleId="RAN4H2">
    <w:name w:val="RAN4 H2"/>
    <w:basedOn w:val="Heading2"/>
    <w:next w:val="Normal"/>
    <w:link w:val="RAN4H2Char"/>
    <w:qFormat/>
    <w:rsid w:val="00D065AF"/>
    <w:pPr>
      <w:numPr>
        <w:ilvl w:val="1"/>
        <w:numId w:val="3"/>
      </w:numPr>
    </w:pPr>
    <w:rPr>
      <w:lang w:val="en-US"/>
    </w:rPr>
  </w:style>
  <w:style w:type="paragraph" w:customStyle="1" w:styleId="RAN4H1">
    <w:name w:val="RAN4 H1"/>
    <w:basedOn w:val="Normal"/>
    <w:next w:val="Normal"/>
    <w:qFormat/>
    <w:rsid w:val="00D065AF"/>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DefaultParagraphFont"/>
    <w:link w:val="RAN4H2"/>
    <w:rsid w:val="00D065AF"/>
    <w:rPr>
      <w:rFonts w:ascii="Arial" w:hAnsi="Arial"/>
      <w:sz w:val="32"/>
      <w:lang w:val="en-US" w:eastAsia="en-US"/>
    </w:rPr>
  </w:style>
  <w:style w:type="paragraph" w:customStyle="1" w:styleId="RAN4H3">
    <w:name w:val="RAN4 H3"/>
    <w:basedOn w:val="Normal"/>
    <w:qFormat/>
    <w:rsid w:val="00D065AF"/>
    <w:pPr>
      <w:numPr>
        <w:ilvl w:val="2"/>
        <w:numId w:val="3"/>
      </w:numPr>
      <w:spacing w:after="160" w:line="259" w:lineRule="auto"/>
    </w:pPr>
    <w:rPr>
      <w:rFonts w:ascii="Arial" w:eastAsiaTheme="minorHAnsi" w:hAnsi="Arial" w:cs="Arial"/>
      <w:sz w:val="24"/>
      <w:szCs w:val="22"/>
      <w:lang w:val="en-US"/>
    </w:rPr>
  </w:style>
  <w:style w:type="paragraph" w:customStyle="1" w:styleId="RAN4proposal">
    <w:name w:val="RAN4 proposal"/>
    <w:basedOn w:val="Caption"/>
    <w:next w:val="Normal"/>
    <w:link w:val="RAN4proposalChar"/>
    <w:qFormat/>
    <w:rsid w:val="00C84F79"/>
    <w:pPr>
      <w:ind w:left="360" w:hanging="36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C84F79"/>
    <w:rPr>
      <w:rFonts w:eastAsiaTheme="minorHAnsi" w:cstheme="minorBidi"/>
      <w:b/>
      <w:iCs/>
      <w:szCs w:val="18"/>
      <w:lang w:val="en-US" w:eastAsia="en-US"/>
    </w:rPr>
  </w:style>
  <w:style w:type="paragraph" w:styleId="Caption">
    <w:name w:val="caption"/>
    <w:basedOn w:val="Normal"/>
    <w:next w:val="Normal"/>
    <w:semiHidden/>
    <w:unhideWhenUsed/>
    <w:qFormat/>
    <w:rsid w:val="00C84F79"/>
    <w:pPr>
      <w:spacing w:after="200"/>
    </w:pPr>
    <w:rPr>
      <w:i/>
      <w:iCs/>
      <w:color w:val="44546A" w:themeColor="text2"/>
      <w:sz w:val="18"/>
      <w:szCs w:val="18"/>
    </w:rPr>
  </w:style>
  <w:style w:type="paragraph" w:customStyle="1" w:styleId="RAN4Observation">
    <w:name w:val="RAN4 Observation"/>
    <w:basedOn w:val="ListParagraph"/>
    <w:next w:val="Normal"/>
    <w:rsid w:val="00DD257E"/>
    <w:pPr>
      <w:numPr>
        <w:numId w:val="4"/>
      </w:numPr>
    </w:pPr>
    <w:rPr>
      <w:rFonts w:eastAsia="Calibri" w:cs="Times New Roman"/>
      <w:szCs w:val="20"/>
    </w:rPr>
  </w:style>
  <w:style w:type="paragraph" w:customStyle="1" w:styleId="RAN4observation0">
    <w:name w:val="RAN4 observation"/>
    <w:basedOn w:val="RAN4Observation"/>
    <w:next w:val="Normal"/>
    <w:link w:val="RAN4observationChar"/>
    <w:qFormat/>
    <w:rsid w:val="00DD257E"/>
    <w:pPr>
      <w:ind w:left="0" w:firstLine="0"/>
    </w:pPr>
  </w:style>
  <w:style w:type="character" w:customStyle="1" w:styleId="RAN4observationChar">
    <w:name w:val="RAN4 observation Char"/>
    <w:basedOn w:val="DefaultParagraphFont"/>
    <w:link w:val="RAN4observation0"/>
    <w:rsid w:val="00DD257E"/>
    <w:rPr>
      <w:rFonts w:eastAsia="Calibri"/>
      <w:lang w:val="en-US" w:eastAsia="en-US"/>
    </w:rPr>
  </w:style>
  <w:style w:type="character" w:customStyle="1" w:styleId="CRCoverPageChar">
    <w:name w:val="CR Cover Page Char"/>
    <w:link w:val="CRCoverPage"/>
    <w:qFormat/>
    <w:rsid w:val="0080434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0384">
      <w:bodyDiv w:val="1"/>
      <w:marLeft w:val="0"/>
      <w:marRight w:val="0"/>
      <w:marTop w:val="0"/>
      <w:marBottom w:val="0"/>
      <w:divBdr>
        <w:top w:val="none" w:sz="0" w:space="0" w:color="auto"/>
        <w:left w:val="none" w:sz="0" w:space="0" w:color="auto"/>
        <w:bottom w:val="none" w:sz="0" w:space="0" w:color="auto"/>
        <w:right w:val="none" w:sz="0" w:space="0" w:color="auto"/>
      </w:divBdr>
    </w:div>
    <w:div w:id="196506851">
      <w:bodyDiv w:val="1"/>
      <w:marLeft w:val="0"/>
      <w:marRight w:val="0"/>
      <w:marTop w:val="0"/>
      <w:marBottom w:val="0"/>
      <w:divBdr>
        <w:top w:val="none" w:sz="0" w:space="0" w:color="auto"/>
        <w:left w:val="none" w:sz="0" w:space="0" w:color="auto"/>
        <w:bottom w:val="none" w:sz="0" w:space="0" w:color="auto"/>
        <w:right w:val="none" w:sz="0" w:space="0" w:color="auto"/>
      </w:divBdr>
    </w:div>
    <w:div w:id="369768909">
      <w:bodyDiv w:val="1"/>
      <w:marLeft w:val="0"/>
      <w:marRight w:val="0"/>
      <w:marTop w:val="0"/>
      <w:marBottom w:val="0"/>
      <w:divBdr>
        <w:top w:val="none" w:sz="0" w:space="0" w:color="auto"/>
        <w:left w:val="none" w:sz="0" w:space="0" w:color="auto"/>
        <w:bottom w:val="none" w:sz="0" w:space="0" w:color="auto"/>
        <w:right w:val="none" w:sz="0" w:space="0" w:color="auto"/>
      </w:divBdr>
    </w:div>
    <w:div w:id="663314564">
      <w:bodyDiv w:val="1"/>
      <w:marLeft w:val="0"/>
      <w:marRight w:val="0"/>
      <w:marTop w:val="0"/>
      <w:marBottom w:val="0"/>
      <w:divBdr>
        <w:top w:val="none" w:sz="0" w:space="0" w:color="auto"/>
        <w:left w:val="none" w:sz="0" w:space="0" w:color="auto"/>
        <w:bottom w:val="none" w:sz="0" w:space="0" w:color="auto"/>
        <w:right w:val="none" w:sz="0" w:space="0" w:color="auto"/>
      </w:divBdr>
    </w:div>
    <w:div w:id="8547322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44776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8090998">
      <w:bodyDiv w:val="1"/>
      <w:marLeft w:val="0"/>
      <w:marRight w:val="0"/>
      <w:marTop w:val="0"/>
      <w:marBottom w:val="0"/>
      <w:divBdr>
        <w:top w:val="none" w:sz="0" w:space="0" w:color="auto"/>
        <w:left w:val="none" w:sz="0" w:space="0" w:color="auto"/>
        <w:bottom w:val="none" w:sz="0" w:space="0" w:color="auto"/>
        <w:right w:val="none" w:sz="0" w:space="0" w:color="auto"/>
      </w:divBdr>
    </w:div>
    <w:div w:id="1470320173">
      <w:bodyDiv w:val="1"/>
      <w:marLeft w:val="0"/>
      <w:marRight w:val="0"/>
      <w:marTop w:val="0"/>
      <w:marBottom w:val="0"/>
      <w:divBdr>
        <w:top w:val="none" w:sz="0" w:space="0" w:color="auto"/>
        <w:left w:val="none" w:sz="0" w:space="0" w:color="auto"/>
        <w:bottom w:val="none" w:sz="0" w:space="0" w:color="auto"/>
        <w:right w:val="none" w:sz="0" w:space="0" w:color="auto"/>
      </w:divBdr>
    </w:div>
    <w:div w:id="1501045122">
      <w:bodyDiv w:val="1"/>
      <w:marLeft w:val="0"/>
      <w:marRight w:val="0"/>
      <w:marTop w:val="0"/>
      <w:marBottom w:val="0"/>
      <w:divBdr>
        <w:top w:val="none" w:sz="0" w:space="0" w:color="auto"/>
        <w:left w:val="none" w:sz="0" w:space="0" w:color="auto"/>
        <w:bottom w:val="none" w:sz="0" w:space="0" w:color="auto"/>
        <w:right w:val="none" w:sz="0" w:space="0" w:color="auto"/>
      </w:divBdr>
      <w:divsChild>
        <w:div w:id="492910595">
          <w:marLeft w:val="547"/>
          <w:marRight w:val="0"/>
          <w:marTop w:val="0"/>
          <w:marBottom w:val="6"/>
          <w:divBdr>
            <w:top w:val="none" w:sz="0" w:space="0" w:color="auto"/>
            <w:left w:val="none" w:sz="0" w:space="0" w:color="auto"/>
            <w:bottom w:val="none" w:sz="0" w:space="0" w:color="auto"/>
            <w:right w:val="none" w:sz="0" w:space="0" w:color="auto"/>
          </w:divBdr>
        </w:div>
        <w:div w:id="673654846">
          <w:marLeft w:val="1166"/>
          <w:marRight w:val="0"/>
          <w:marTop w:val="0"/>
          <w:marBottom w:val="6"/>
          <w:divBdr>
            <w:top w:val="none" w:sz="0" w:space="0" w:color="auto"/>
            <w:left w:val="none" w:sz="0" w:space="0" w:color="auto"/>
            <w:bottom w:val="none" w:sz="0" w:space="0" w:color="auto"/>
            <w:right w:val="none" w:sz="0" w:space="0" w:color="auto"/>
          </w:divBdr>
        </w:div>
        <w:div w:id="269316347">
          <w:marLeft w:val="1800"/>
          <w:marRight w:val="0"/>
          <w:marTop w:val="0"/>
          <w:marBottom w:val="6"/>
          <w:divBdr>
            <w:top w:val="none" w:sz="0" w:space="0" w:color="auto"/>
            <w:left w:val="none" w:sz="0" w:space="0" w:color="auto"/>
            <w:bottom w:val="none" w:sz="0" w:space="0" w:color="auto"/>
            <w:right w:val="none" w:sz="0" w:space="0" w:color="auto"/>
          </w:divBdr>
        </w:div>
        <w:div w:id="1103723326">
          <w:marLeft w:val="1800"/>
          <w:marRight w:val="0"/>
          <w:marTop w:val="0"/>
          <w:marBottom w:val="6"/>
          <w:divBdr>
            <w:top w:val="none" w:sz="0" w:space="0" w:color="auto"/>
            <w:left w:val="none" w:sz="0" w:space="0" w:color="auto"/>
            <w:bottom w:val="none" w:sz="0" w:space="0" w:color="auto"/>
            <w:right w:val="none" w:sz="0" w:space="0" w:color="auto"/>
          </w:divBdr>
        </w:div>
        <w:div w:id="357777750">
          <w:marLeft w:val="1166"/>
          <w:marRight w:val="0"/>
          <w:marTop w:val="0"/>
          <w:marBottom w:val="6"/>
          <w:divBdr>
            <w:top w:val="none" w:sz="0" w:space="0" w:color="auto"/>
            <w:left w:val="none" w:sz="0" w:space="0" w:color="auto"/>
            <w:bottom w:val="none" w:sz="0" w:space="0" w:color="auto"/>
            <w:right w:val="none" w:sz="0" w:space="0" w:color="auto"/>
          </w:divBdr>
        </w:div>
        <w:div w:id="1755518248">
          <w:marLeft w:val="1166"/>
          <w:marRight w:val="0"/>
          <w:marTop w:val="0"/>
          <w:marBottom w:val="6"/>
          <w:divBdr>
            <w:top w:val="none" w:sz="0" w:space="0" w:color="auto"/>
            <w:left w:val="none" w:sz="0" w:space="0" w:color="auto"/>
            <w:bottom w:val="none" w:sz="0" w:space="0" w:color="auto"/>
            <w:right w:val="none" w:sz="0" w:space="0" w:color="auto"/>
          </w:divBdr>
        </w:div>
        <w:div w:id="1913202373">
          <w:marLeft w:val="1166"/>
          <w:marRight w:val="0"/>
          <w:marTop w:val="0"/>
          <w:marBottom w:val="6"/>
          <w:divBdr>
            <w:top w:val="none" w:sz="0" w:space="0" w:color="auto"/>
            <w:left w:val="none" w:sz="0" w:space="0" w:color="auto"/>
            <w:bottom w:val="none" w:sz="0" w:space="0" w:color="auto"/>
            <w:right w:val="none" w:sz="0" w:space="0" w:color="auto"/>
          </w:divBdr>
        </w:div>
      </w:divsChild>
    </w:div>
    <w:div w:id="1551696458">
      <w:bodyDiv w:val="1"/>
      <w:marLeft w:val="0"/>
      <w:marRight w:val="0"/>
      <w:marTop w:val="0"/>
      <w:marBottom w:val="0"/>
      <w:divBdr>
        <w:top w:val="none" w:sz="0" w:space="0" w:color="auto"/>
        <w:left w:val="none" w:sz="0" w:space="0" w:color="auto"/>
        <w:bottom w:val="none" w:sz="0" w:space="0" w:color="auto"/>
        <w:right w:val="none" w:sz="0" w:space="0" w:color="auto"/>
      </w:divBdr>
    </w:div>
    <w:div w:id="1635478551">
      <w:bodyDiv w:val="1"/>
      <w:marLeft w:val="0"/>
      <w:marRight w:val="0"/>
      <w:marTop w:val="0"/>
      <w:marBottom w:val="0"/>
      <w:divBdr>
        <w:top w:val="none" w:sz="0" w:space="0" w:color="auto"/>
        <w:left w:val="none" w:sz="0" w:space="0" w:color="auto"/>
        <w:bottom w:val="none" w:sz="0" w:space="0" w:color="auto"/>
        <w:right w:val="none" w:sz="0" w:space="0" w:color="auto"/>
      </w:divBdr>
    </w:div>
    <w:div w:id="1881165280">
      <w:bodyDiv w:val="1"/>
      <w:marLeft w:val="0"/>
      <w:marRight w:val="0"/>
      <w:marTop w:val="0"/>
      <w:marBottom w:val="0"/>
      <w:divBdr>
        <w:top w:val="none" w:sz="0" w:space="0" w:color="auto"/>
        <w:left w:val="none" w:sz="0" w:space="0" w:color="auto"/>
        <w:bottom w:val="none" w:sz="0" w:space="0" w:color="auto"/>
        <w:right w:val="none" w:sz="0" w:space="0" w:color="auto"/>
      </w:divBdr>
    </w:div>
    <w:div w:id="1958296818">
      <w:bodyDiv w:val="1"/>
      <w:marLeft w:val="0"/>
      <w:marRight w:val="0"/>
      <w:marTop w:val="0"/>
      <w:marBottom w:val="0"/>
      <w:divBdr>
        <w:top w:val="none" w:sz="0" w:space="0" w:color="auto"/>
        <w:left w:val="none" w:sz="0" w:space="0" w:color="auto"/>
        <w:bottom w:val="none" w:sz="0" w:space="0" w:color="auto"/>
        <w:right w:val="none" w:sz="0" w:space="0" w:color="auto"/>
      </w:divBdr>
    </w:div>
    <w:div w:id="198180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2928</Characters>
  <Application>Microsoft Office Word</Application>
  <DocSecurity>0</DocSecurity>
  <Lines>56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2024-02-19T16:37:00Z</dcterms:created>
  <dcterms:modified xsi:type="dcterms:W3CDTF">2024-02-19T16:38:00Z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3d289697e84b205db4f8a88047dc23941315de1ed854bad7fca4b5422375cd19</vt:lpwstr>
  </property>
</Properties>
</file>