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EB248" w14:textId="396A8E89" w:rsidR="00FF6ACE" w:rsidRPr="00425FD0" w:rsidRDefault="00FF6ACE" w:rsidP="00FF6ACE">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Pr>
          <w:rFonts w:ascii="Arial" w:hAnsi="Arial" w:cs="Arial"/>
          <w:b/>
          <w:sz w:val="24"/>
          <w:lang w:val="en-US" w:eastAsia="zh-CN"/>
        </w:rPr>
        <w:t>10</w:t>
      </w:r>
      <w:r w:rsidRPr="00425FD0">
        <w:rPr>
          <w:rFonts w:ascii="Arial" w:hAnsi="Arial"/>
          <w:b/>
          <w:i/>
          <w:noProof/>
          <w:sz w:val="28"/>
        </w:rPr>
        <w:tab/>
      </w:r>
      <w:r w:rsidR="00AC39B7" w:rsidRPr="00AC39B7">
        <w:rPr>
          <w:rFonts w:ascii="Arial" w:eastAsia="宋体" w:hAnsi="Arial" w:cs="Arial"/>
          <w:b/>
          <w:sz w:val="24"/>
          <w:lang w:val="en-US" w:eastAsia="zh-CN"/>
        </w:rPr>
        <w:t>R4-2401378</w:t>
      </w:r>
      <w:bookmarkStart w:id="2" w:name="_GoBack"/>
      <w:bookmarkEnd w:id="2"/>
    </w:p>
    <w:p w14:paraId="24BA217D" w14:textId="77777777" w:rsidR="00FF6ACE" w:rsidRPr="009D5384" w:rsidRDefault="00FF6ACE" w:rsidP="00FF6ACE">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Pr="00425FD0">
        <w:rPr>
          <w:rFonts w:ascii="Arial" w:hAnsi="Arial"/>
          <w:b/>
          <w:noProof/>
          <w:sz w:val="24"/>
          <w:lang w:val="en-US" w:eastAsia="zh-CN"/>
        </w:rPr>
        <w:t xml:space="preserve">, </w:t>
      </w:r>
      <w:r>
        <w:rPr>
          <w:rFonts w:ascii="Arial" w:hAnsi="Arial" w:cs="Arial"/>
          <w:b/>
          <w:noProof/>
          <w:sz w:val="24"/>
          <w:szCs w:val="24"/>
          <w:lang w:val="en-US" w:eastAsia="zh-CN"/>
        </w:rPr>
        <w:t>Feb</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Mar 1</w:t>
      </w:r>
      <w:r w:rsidRPr="00FE0433">
        <w:rPr>
          <w:rFonts w:ascii="Arial" w:hAnsi="Arial" w:cs="Arial"/>
          <w:b/>
          <w:noProof/>
          <w:sz w:val="24"/>
          <w:szCs w:val="24"/>
          <w:vertAlign w:val="superscript"/>
          <w:lang w:val="en-US" w:eastAsia="zh-CN"/>
        </w:rPr>
        <w:t>st</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4</w:t>
      </w:r>
    </w:p>
    <w:bookmarkEnd w:id="0"/>
    <w:bookmarkEnd w:id="1"/>
    <w:p w14:paraId="05625486" w14:textId="77777777" w:rsidR="00070561" w:rsidRPr="00FF6ACE" w:rsidRDefault="00070561" w:rsidP="00F90E24">
      <w:pPr>
        <w:pStyle w:val="a5"/>
        <w:jc w:val="both"/>
        <w:rPr>
          <w:noProof w:val="0"/>
        </w:rPr>
      </w:pPr>
    </w:p>
    <w:p w14:paraId="28513F45" w14:textId="2920649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A0FD5" w:rsidRPr="002A0FD5">
        <w:rPr>
          <w:rFonts w:ascii="Arial" w:eastAsia="宋体" w:hAnsi="Arial"/>
          <w:b/>
          <w:sz w:val="24"/>
          <w:lang w:val="en-US" w:eastAsia="zh-CN"/>
        </w:rPr>
        <w:t xml:space="preserve">Discussion on RRM test cases for R18 </w:t>
      </w:r>
      <w:bookmarkStart w:id="3" w:name="_Hlk146614006"/>
      <w:proofErr w:type="spellStart"/>
      <w:r w:rsidR="00527033" w:rsidRPr="00527033">
        <w:rPr>
          <w:rFonts w:ascii="Arial" w:eastAsia="宋体" w:hAnsi="Arial"/>
          <w:b/>
          <w:sz w:val="24"/>
          <w:lang w:val="en-US" w:eastAsia="zh-CN"/>
        </w:rPr>
        <w:t>sidelink</w:t>
      </w:r>
      <w:proofErr w:type="spellEnd"/>
      <w:r w:rsidR="00527033" w:rsidRPr="00527033">
        <w:rPr>
          <w:rFonts w:ascii="Arial" w:eastAsia="宋体" w:hAnsi="Arial"/>
          <w:b/>
          <w:sz w:val="24"/>
          <w:lang w:val="en-US" w:eastAsia="zh-CN"/>
        </w:rPr>
        <w:t xml:space="preserve"> </w:t>
      </w:r>
      <w:r w:rsidR="006014E1">
        <w:rPr>
          <w:rFonts w:ascii="Arial" w:eastAsia="宋体" w:hAnsi="Arial"/>
          <w:b/>
          <w:sz w:val="24"/>
          <w:lang w:val="en-US" w:eastAsia="zh-CN"/>
        </w:rPr>
        <w:t>evolution</w:t>
      </w:r>
      <w:bookmarkEnd w:id="3"/>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7AAB02C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D3D19">
        <w:rPr>
          <w:rFonts w:ascii="Arial" w:eastAsia="宋体" w:hAnsi="Arial"/>
          <w:b/>
          <w:sz w:val="24"/>
          <w:lang w:val="en-US" w:eastAsia="zh-CN"/>
        </w:rPr>
        <w:t>8</w:t>
      </w:r>
      <w:r w:rsidR="00E455EA" w:rsidRPr="003D3D19">
        <w:rPr>
          <w:rFonts w:ascii="Arial" w:eastAsia="宋体" w:hAnsi="Arial"/>
          <w:b/>
          <w:sz w:val="24"/>
          <w:lang w:val="en-US" w:eastAsia="zh-CN"/>
        </w:rPr>
        <w:t>.</w:t>
      </w:r>
      <w:r w:rsidR="004A50BA">
        <w:rPr>
          <w:rFonts w:ascii="Arial" w:eastAsia="宋体" w:hAnsi="Arial"/>
          <w:b/>
          <w:sz w:val="24"/>
          <w:lang w:val="en-US" w:eastAsia="zh-CN"/>
        </w:rPr>
        <w:t>22</w:t>
      </w:r>
      <w:r w:rsidR="00E455EA" w:rsidRPr="003D3D19">
        <w:rPr>
          <w:rFonts w:ascii="Arial" w:eastAsia="宋体" w:hAnsi="Arial"/>
          <w:b/>
          <w:sz w:val="24"/>
          <w:lang w:val="en-US" w:eastAsia="zh-CN"/>
        </w:rPr>
        <w:t>.</w:t>
      </w:r>
      <w:r w:rsidR="00B24D88" w:rsidRPr="003D3D19">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AEE2A3C" w14:textId="37F6858E" w:rsidR="00AC4F01" w:rsidRDefault="00AC4F01" w:rsidP="00182BC4">
      <w:pPr>
        <w:adjustRightInd w:val="0"/>
        <w:snapToGrid w:val="0"/>
        <w:spacing w:before="180" w:after="120"/>
        <w:rPr>
          <w:rFonts w:eastAsia="宋体"/>
          <w:sz w:val="22"/>
          <w:lang w:eastAsia="zh-CN"/>
        </w:rPr>
      </w:pPr>
      <w:r w:rsidRPr="00AC4F01">
        <w:rPr>
          <w:rFonts w:eastAsia="宋体"/>
          <w:sz w:val="22"/>
          <w:lang w:eastAsia="zh-CN"/>
        </w:rPr>
        <w:t xml:space="preserve">In RAN4, the </w:t>
      </w:r>
      <w:r w:rsidR="006014E1">
        <w:rPr>
          <w:rFonts w:eastAsia="宋体"/>
          <w:sz w:val="22"/>
          <w:lang w:eastAsia="zh-CN"/>
        </w:rPr>
        <w:t xml:space="preserve">impacted </w:t>
      </w:r>
      <w:r w:rsidRPr="00AC4F01">
        <w:rPr>
          <w:rFonts w:eastAsia="宋体"/>
          <w:sz w:val="22"/>
          <w:lang w:eastAsia="zh-CN"/>
        </w:rPr>
        <w:t xml:space="preserve">RRM core requirements for </w:t>
      </w:r>
      <w:r w:rsidR="002A0FD5" w:rsidRPr="002A0FD5">
        <w:rPr>
          <w:rFonts w:eastAsia="宋体"/>
          <w:sz w:val="22"/>
          <w:lang w:eastAsia="zh-CN"/>
        </w:rPr>
        <w:t xml:space="preserve">R18 </w:t>
      </w:r>
      <w:proofErr w:type="spellStart"/>
      <w:r w:rsidR="00DC0285" w:rsidRPr="008A0D3B">
        <w:rPr>
          <w:rFonts w:eastAsia="宋体"/>
          <w:sz w:val="22"/>
          <w:lang w:eastAsia="zh-CN"/>
        </w:rPr>
        <w:t>sidelink</w:t>
      </w:r>
      <w:proofErr w:type="spellEnd"/>
      <w:r w:rsidR="00DC0285" w:rsidRPr="008A0D3B">
        <w:rPr>
          <w:rFonts w:eastAsia="宋体"/>
          <w:sz w:val="22"/>
          <w:lang w:eastAsia="zh-CN"/>
        </w:rPr>
        <w:t xml:space="preserve"> </w:t>
      </w:r>
      <w:r w:rsidR="006014E1" w:rsidRPr="006014E1">
        <w:rPr>
          <w:rFonts w:eastAsia="宋体"/>
          <w:sz w:val="22"/>
          <w:lang w:eastAsia="zh-CN"/>
        </w:rPr>
        <w:t xml:space="preserve">evolution </w:t>
      </w:r>
      <w:r w:rsidR="00DC0285">
        <w:rPr>
          <w:rFonts w:eastAsia="宋体"/>
          <w:sz w:val="22"/>
          <w:lang w:eastAsia="zh-CN"/>
        </w:rPr>
        <w:t>have been finalized</w:t>
      </w:r>
      <w:r w:rsidRPr="00AC4F01">
        <w:rPr>
          <w:rFonts w:eastAsia="宋体"/>
          <w:sz w:val="22"/>
          <w:lang w:eastAsia="zh-CN"/>
        </w:rPr>
        <w:t xml:space="preserve">. In this contribution, we will </w:t>
      </w:r>
      <w:r w:rsidR="00C0468D">
        <w:rPr>
          <w:rFonts w:eastAsia="宋体" w:hint="eastAsia"/>
          <w:sz w:val="22"/>
          <w:lang w:eastAsia="zh-CN"/>
        </w:rPr>
        <w:t>discuss</w:t>
      </w:r>
      <w:r w:rsidR="00C0468D">
        <w:rPr>
          <w:rFonts w:eastAsia="宋体"/>
          <w:sz w:val="22"/>
          <w:lang w:eastAsia="zh-CN"/>
        </w:rPr>
        <w:t xml:space="preserve"> </w:t>
      </w:r>
      <w:r>
        <w:rPr>
          <w:rFonts w:eastAsia="宋体"/>
          <w:sz w:val="22"/>
          <w:lang w:eastAsia="zh-CN"/>
        </w:rPr>
        <w:t>the</w:t>
      </w:r>
      <w:r w:rsidRPr="00AC4F01">
        <w:rPr>
          <w:rFonts w:eastAsia="宋体"/>
          <w:sz w:val="22"/>
          <w:lang w:eastAsia="zh-CN"/>
        </w:rPr>
        <w:t xml:space="preserve"> </w:t>
      </w:r>
      <w:r>
        <w:rPr>
          <w:rFonts w:eastAsia="宋体"/>
          <w:sz w:val="22"/>
          <w:lang w:eastAsia="zh-CN"/>
        </w:rPr>
        <w:t>impacts</w:t>
      </w:r>
      <w:r w:rsidRPr="00AC4F01">
        <w:rPr>
          <w:rFonts w:eastAsia="宋体"/>
          <w:sz w:val="22"/>
          <w:lang w:eastAsia="zh-CN"/>
        </w:rPr>
        <w:t xml:space="preserve"> on RRM test cases for </w:t>
      </w:r>
      <w:r w:rsidR="006014E1" w:rsidRPr="002A0FD5">
        <w:rPr>
          <w:rFonts w:eastAsia="宋体"/>
          <w:sz w:val="22"/>
          <w:lang w:eastAsia="zh-CN"/>
        </w:rPr>
        <w:t xml:space="preserve">R18 </w:t>
      </w:r>
      <w:proofErr w:type="spellStart"/>
      <w:r w:rsidR="00DC0285" w:rsidRPr="008A0D3B">
        <w:rPr>
          <w:rFonts w:eastAsia="宋体"/>
          <w:sz w:val="22"/>
          <w:lang w:eastAsia="zh-CN"/>
        </w:rPr>
        <w:t>sidelink</w:t>
      </w:r>
      <w:proofErr w:type="spellEnd"/>
      <w:r w:rsidR="00DC0285" w:rsidRPr="008A0D3B">
        <w:rPr>
          <w:rFonts w:eastAsia="宋体"/>
          <w:sz w:val="22"/>
          <w:lang w:eastAsia="zh-CN"/>
        </w:rPr>
        <w:t xml:space="preserve"> </w:t>
      </w:r>
      <w:r w:rsidR="006014E1" w:rsidRPr="006014E1">
        <w:rPr>
          <w:rFonts w:eastAsia="宋体"/>
          <w:sz w:val="22"/>
          <w:lang w:eastAsia="zh-CN"/>
        </w:rPr>
        <w:t>evolution</w:t>
      </w:r>
      <w:r w:rsidRPr="00AC4F01">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017EEFBC" w14:textId="68CF19E2" w:rsidR="00BC15BE" w:rsidRDefault="00BC15BE" w:rsidP="00457F85">
      <w:pPr>
        <w:widowControl w:val="0"/>
        <w:adjustRightInd w:val="0"/>
        <w:snapToGrid w:val="0"/>
        <w:spacing w:before="180"/>
        <w:rPr>
          <w:rFonts w:eastAsia="宋体"/>
          <w:sz w:val="22"/>
          <w:lang w:eastAsia="zh-CN"/>
        </w:rPr>
      </w:pPr>
      <w:r>
        <w:rPr>
          <w:rFonts w:eastAsia="宋体" w:hint="eastAsia"/>
          <w:sz w:val="22"/>
          <w:lang w:eastAsia="zh-CN"/>
        </w:rPr>
        <w:t>R</w:t>
      </w:r>
      <w:r>
        <w:rPr>
          <w:rFonts w:eastAsia="宋体"/>
          <w:sz w:val="22"/>
          <w:lang w:eastAsia="zh-CN"/>
        </w:rPr>
        <w:t xml:space="preserve">AN4 has agreed not to </w:t>
      </w:r>
      <w:r w:rsidR="000B499F" w:rsidRPr="00A11BA0">
        <w:rPr>
          <w:rFonts w:eastAsia="宋体"/>
          <w:sz w:val="22"/>
          <w:lang w:eastAsia="zh-CN"/>
        </w:rPr>
        <w:t>define new test case for co-channel coexistence for LTE SL and NR SL in R18</w:t>
      </w:r>
      <w:r w:rsidR="000B499F">
        <w:rPr>
          <w:rFonts w:eastAsia="宋体"/>
          <w:sz w:val="22"/>
          <w:lang w:eastAsia="zh-CN"/>
        </w:rPr>
        <w:t>. However, the test case lists for SL-U operation and SL-CA operation need to be further discussed.</w:t>
      </w:r>
    </w:p>
    <w:p w14:paraId="6D1E7E96" w14:textId="4F4109AD" w:rsidR="00A11BA0" w:rsidRPr="00A11BA0" w:rsidRDefault="00A11BA0" w:rsidP="00A11BA0">
      <w:pPr>
        <w:pStyle w:val="3GPPAgreements"/>
        <w:rPr>
          <w:rFonts w:eastAsia="宋体"/>
          <w:b/>
          <w:sz w:val="24"/>
        </w:rPr>
      </w:pPr>
      <w:r w:rsidRPr="00A11BA0">
        <w:rPr>
          <w:rFonts w:eastAsia="宋体" w:hint="eastAsia"/>
          <w:b/>
          <w:sz w:val="24"/>
        </w:rPr>
        <w:t>S</w:t>
      </w:r>
      <w:r w:rsidRPr="00A11BA0">
        <w:rPr>
          <w:rFonts w:eastAsia="宋体"/>
          <w:b/>
          <w:sz w:val="24"/>
        </w:rPr>
        <w:t>L-U operation</w:t>
      </w:r>
    </w:p>
    <w:p w14:paraId="25DC1748" w14:textId="0A033D20" w:rsidR="00E204B3" w:rsidRDefault="00FA7B70" w:rsidP="00457F85">
      <w:pPr>
        <w:widowControl w:val="0"/>
        <w:adjustRightInd w:val="0"/>
        <w:snapToGrid w:val="0"/>
        <w:spacing w:before="180"/>
        <w:rPr>
          <w:rFonts w:eastAsia="宋体"/>
          <w:sz w:val="22"/>
          <w:lang w:eastAsia="zh-CN"/>
        </w:rPr>
      </w:pPr>
      <w:r>
        <w:rPr>
          <w:rFonts w:eastAsia="宋体"/>
          <w:sz w:val="22"/>
          <w:lang w:eastAsia="zh-CN"/>
        </w:rPr>
        <w:t xml:space="preserve">The following </w:t>
      </w:r>
      <w:r w:rsidR="00661B9C">
        <w:rPr>
          <w:rFonts w:eastAsia="宋体"/>
          <w:sz w:val="22"/>
          <w:lang w:eastAsia="zh-CN"/>
        </w:rPr>
        <w:t xml:space="preserve">open </w:t>
      </w:r>
      <w:r w:rsidR="00134788">
        <w:rPr>
          <w:rFonts w:eastAsia="宋体"/>
          <w:sz w:val="22"/>
          <w:lang w:eastAsia="zh-CN"/>
        </w:rPr>
        <w:t xml:space="preserve">issues </w:t>
      </w:r>
      <w:r>
        <w:rPr>
          <w:rFonts w:eastAsia="宋体"/>
          <w:sz w:val="22"/>
          <w:lang w:eastAsia="zh-CN"/>
        </w:rPr>
        <w:t>captured in WF [1]</w:t>
      </w:r>
      <w:r w:rsidR="00CC2AF5">
        <w:rPr>
          <w:rFonts w:eastAsia="宋体"/>
          <w:sz w:val="22"/>
          <w:lang w:eastAsia="zh-CN"/>
        </w:rPr>
        <w:t xml:space="preserve"> need to be discussed</w:t>
      </w:r>
      <w:r w:rsidR="006E3B22" w:rsidRPr="006E3B22">
        <w:rPr>
          <w:rFonts w:eastAsia="宋体"/>
          <w:sz w:val="22"/>
          <w:lang w:eastAsia="zh-CN"/>
        </w:rPr>
        <w:t xml:space="preserve"> </w:t>
      </w:r>
      <w:r w:rsidR="006E3B22">
        <w:rPr>
          <w:rFonts w:eastAsia="宋体"/>
          <w:sz w:val="22"/>
          <w:lang w:eastAsia="zh-CN"/>
        </w:rPr>
        <w:t xml:space="preserve">for </w:t>
      </w:r>
      <w:r w:rsidR="00661B9C">
        <w:rPr>
          <w:rFonts w:eastAsia="宋体"/>
          <w:sz w:val="22"/>
          <w:lang w:eastAsia="zh-CN"/>
        </w:rPr>
        <w:t xml:space="preserve">the </w:t>
      </w:r>
      <w:r w:rsidR="006E3B22">
        <w:rPr>
          <w:rFonts w:eastAsia="宋体"/>
          <w:sz w:val="22"/>
          <w:lang w:eastAsia="zh-CN"/>
        </w:rPr>
        <w:t>test case list for SL-U operation</w:t>
      </w:r>
      <w:r w:rsidR="00CC2AF5">
        <w:rPr>
          <w:rFonts w:eastAsia="宋体"/>
          <w:sz w:val="22"/>
          <w:lang w:eastAsia="zh-CN"/>
        </w:rPr>
        <w:t>.</w:t>
      </w:r>
    </w:p>
    <w:tbl>
      <w:tblPr>
        <w:tblStyle w:val="afa"/>
        <w:tblW w:w="0" w:type="auto"/>
        <w:tblLook w:val="04A0" w:firstRow="1" w:lastRow="0" w:firstColumn="1" w:lastColumn="0" w:noHBand="0" w:noVBand="1"/>
      </w:tblPr>
      <w:tblGrid>
        <w:gridCol w:w="9621"/>
      </w:tblGrid>
      <w:tr w:rsidR="006E3B22" w14:paraId="754BB5C3" w14:textId="77777777" w:rsidTr="006E3B22">
        <w:tc>
          <w:tcPr>
            <w:tcW w:w="9621" w:type="dxa"/>
          </w:tcPr>
          <w:p w14:paraId="720493F1" w14:textId="77777777" w:rsidR="006E3B22" w:rsidRPr="008A7EBA" w:rsidRDefault="00470385" w:rsidP="008A7EBA">
            <w:pPr>
              <w:widowControl w:val="0"/>
              <w:adjustRightInd w:val="0"/>
              <w:snapToGrid w:val="0"/>
              <w:spacing w:after="0"/>
              <w:ind w:left="876" w:hangingChars="417" w:hanging="876"/>
              <w:rPr>
                <w:sz w:val="21"/>
                <w:szCs w:val="16"/>
              </w:rPr>
            </w:pPr>
            <w:r w:rsidRPr="008A7EBA">
              <w:rPr>
                <w:sz w:val="21"/>
                <w:szCs w:val="16"/>
              </w:rPr>
              <w:t>Issue 2-6: Whether the accuracy requirements for NR-U could be reused for SL-U?</w:t>
            </w:r>
          </w:p>
          <w:p w14:paraId="1FAD45D5" w14:textId="77777777" w:rsidR="00470385" w:rsidRPr="008A7EBA" w:rsidRDefault="00470385" w:rsidP="008A7EBA">
            <w:pPr>
              <w:widowControl w:val="0"/>
              <w:adjustRightInd w:val="0"/>
              <w:snapToGrid w:val="0"/>
              <w:spacing w:after="0"/>
              <w:ind w:left="876" w:hangingChars="417" w:hanging="876"/>
              <w:rPr>
                <w:sz w:val="21"/>
                <w:szCs w:val="16"/>
              </w:rPr>
            </w:pPr>
            <w:r w:rsidRPr="008A7EBA">
              <w:rPr>
                <w:sz w:val="21"/>
                <w:szCs w:val="16"/>
              </w:rPr>
              <w:t>Issue 2-7: Whether new accuracy requirement for Channel occupancy measurements under CCA to be defined similar to NR-U in clause 10.1.35?</w:t>
            </w:r>
          </w:p>
          <w:p w14:paraId="133AC364" w14:textId="77777777" w:rsidR="00470385" w:rsidRPr="008A7EBA" w:rsidRDefault="00470385" w:rsidP="008A7EBA">
            <w:pPr>
              <w:widowControl w:val="0"/>
              <w:adjustRightInd w:val="0"/>
              <w:snapToGrid w:val="0"/>
              <w:spacing w:after="0"/>
              <w:ind w:left="876" w:hangingChars="417" w:hanging="876"/>
              <w:rPr>
                <w:sz w:val="21"/>
                <w:szCs w:val="16"/>
              </w:rPr>
            </w:pPr>
            <w:r w:rsidRPr="008A7EBA">
              <w:rPr>
                <w:sz w:val="21"/>
                <w:szCs w:val="16"/>
              </w:rPr>
              <w:t xml:space="preserve">Issue 2-8: Whether to reuse the existing </w:t>
            </w:r>
            <w:proofErr w:type="spellStart"/>
            <w:r w:rsidRPr="008A7EBA">
              <w:rPr>
                <w:sz w:val="21"/>
                <w:szCs w:val="16"/>
              </w:rPr>
              <w:t>Te</w:t>
            </w:r>
            <w:proofErr w:type="spellEnd"/>
            <w:r w:rsidRPr="008A7EBA">
              <w:rPr>
                <w:sz w:val="21"/>
                <w:szCs w:val="16"/>
              </w:rPr>
              <w:t xml:space="preserve"> requirements of UE transmit timing of </w:t>
            </w:r>
            <w:proofErr w:type="spellStart"/>
            <w:r w:rsidRPr="008A7EBA">
              <w:rPr>
                <w:sz w:val="21"/>
                <w:szCs w:val="16"/>
              </w:rPr>
              <w:t>SyncRef</w:t>
            </w:r>
            <w:proofErr w:type="spellEnd"/>
            <w:r w:rsidRPr="008A7EBA">
              <w:rPr>
                <w:sz w:val="21"/>
                <w:szCs w:val="16"/>
              </w:rPr>
              <w:t xml:space="preserve"> UE</w:t>
            </w:r>
          </w:p>
          <w:p w14:paraId="7AE9E9F6" w14:textId="77777777" w:rsidR="00470385" w:rsidRPr="008A7EBA" w:rsidRDefault="00470385" w:rsidP="008A7EBA">
            <w:pPr>
              <w:widowControl w:val="0"/>
              <w:adjustRightInd w:val="0"/>
              <w:snapToGrid w:val="0"/>
              <w:spacing w:after="0"/>
              <w:ind w:left="876" w:hangingChars="417" w:hanging="876"/>
              <w:rPr>
                <w:sz w:val="21"/>
                <w:szCs w:val="16"/>
              </w:rPr>
            </w:pPr>
            <w:r w:rsidRPr="008A7EBA">
              <w:rPr>
                <w:sz w:val="21"/>
                <w:szCs w:val="16"/>
              </w:rPr>
              <w:t>Issue 2-9: Whether to test initiation/cease of SLSS transmission</w:t>
            </w:r>
          </w:p>
          <w:p w14:paraId="4B0C244F" w14:textId="77777777" w:rsidR="00470385" w:rsidRPr="008A7EBA" w:rsidRDefault="00470385" w:rsidP="008A7EBA">
            <w:pPr>
              <w:widowControl w:val="0"/>
              <w:adjustRightInd w:val="0"/>
              <w:snapToGrid w:val="0"/>
              <w:spacing w:after="0"/>
              <w:ind w:left="876" w:hangingChars="417" w:hanging="876"/>
              <w:rPr>
                <w:sz w:val="21"/>
                <w:szCs w:val="16"/>
              </w:rPr>
            </w:pPr>
            <w:r w:rsidRPr="008A7EBA">
              <w:rPr>
                <w:sz w:val="21"/>
                <w:szCs w:val="16"/>
              </w:rPr>
              <w:t>Issue 2-9: Whether to test Selection/Reselection of V2X synchronization Reference source</w:t>
            </w:r>
          </w:p>
          <w:p w14:paraId="4C14B4B0" w14:textId="77777777" w:rsidR="00470385" w:rsidRPr="008A7EBA" w:rsidRDefault="00470385" w:rsidP="008A7EBA">
            <w:pPr>
              <w:widowControl w:val="0"/>
              <w:adjustRightInd w:val="0"/>
              <w:snapToGrid w:val="0"/>
              <w:spacing w:after="0"/>
              <w:ind w:left="876" w:hangingChars="417" w:hanging="876"/>
              <w:rPr>
                <w:sz w:val="21"/>
                <w:szCs w:val="16"/>
              </w:rPr>
            </w:pPr>
            <w:r w:rsidRPr="008A7EBA">
              <w:rPr>
                <w:sz w:val="21"/>
                <w:szCs w:val="16"/>
              </w:rPr>
              <w:t xml:space="preserve">Issue 2-10: Whether New CCA models to be defined for </w:t>
            </w:r>
            <w:proofErr w:type="spellStart"/>
            <w:r w:rsidRPr="008A7EBA">
              <w:rPr>
                <w:sz w:val="21"/>
                <w:szCs w:val="16"/>
              </w:rPr>
              <w:t>sidelink</w:t>
            </w:r>
            <w:proofErr w:type="spellEnd"/>
            <w:r w:rsidRPr="008A7EBA">
              <w:rPr>
                <w:sz w:val="21"/>
                <w:szCs w:val="16"/>
              </w:rPr>
              <w:t xml:space="preserve"> test cases on unlicensed spectrum.</w:t>
            </w:r>
          </w:p>
          <w:p w14:paraId="0DA1050F" w14:textId="5C26D518" w:rsidR="00470385" w:rsidRDefault="00470385" w:rsidP="008A7EBA">
            <w:pPr>
              <w:widowControl w:val="0"/>
              <w:adjustRightInd w:val="0"/>
              <w:snapToGrid w:val="0"/>
              <w:spacing w:after="0"/>
              <w:ind w:left="876" w:hangingChars="417" w:hanging="876"/>
              <w:rPr>
                <w:rFonts w:eastAsia="宋体"/>
                <w:sz w:val="22"/>
                <w:lang w:eastAsia="zh-CN"/>
              </w:rPr>
            </w:pPr>
            <w:r w:rsidRPr="008A7EBA">
              <w:rPr>
                <w:sz w:val="21"/>
                <w:szCs w:val="16"/>
                <w:lang w:val="sv-SE" w:eastAsia="zh-CN"/>
              </w:rPr>
              <w:t>Issue 2-11: Whether to define new RMCs for PSCCH and PSSCH due to CCA.</w:t>
            </w:r>
          </w:p>
        </w:tc>
      </w:tr>
    </w:tbl>
    <w:p w14:paraId="1FB1E706" w14:textId="4835D9B3" w:rsidR="00134788" w:rsidRDefault="00EA08F3" w:rsidP="00457F85">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007A664C">
        <w:rPr>
          <w:rFonts w:eastAsia="宋体"/>
          <w:sz w:val="22"/>
          <w:lang w:eastAsia="zh-CN"/>
        </w:rPr>
        <w:t xml:space="preserve">SL-U operation, the requirements on UE </w:t>
      </w:r>
      <w:r w:rsidR="007A664C" w:rsidRPr="00F51464">
        <w:rPr>
          <w:rFonts w:eastAsia="宋体"/>
          <w:sz w:val="22"/>
          <w:lang w:eastAsia="zh-CN"/>
        </w:rPr>
        <w:t>transmit timing</w:t>
      </w:r>
      <w:r w:rsidR="007A664C">
        <w:rPr>
          <w:rFonts w:eastAsia="宋体"/>
          <w:sz w:val="22"/>
          <w:lang w:eastAsia="zh-CN"/>
        </w:rPr>
        <w:t xml:space="preserve"> and i</w:t>
      </w:r>
      <w:r w:rsidR="007A664C" w:rsidRPr="00863F72">
        <w:rPr>
          <w:rFonts w:eastAsia="宋体"/>
          <w:sz w:val="22"/>
          <w:lang w:eastAsia="zh-CN"/>
        </w:rPr>
        <w:t>nitiation/cease of SLSS transmission</w:t>
      </w:r>
      <w:r w:rsidR="007A664C">
        <w:rPr>
          <w:rFonts w:eastAsia="宋体"/>
          <w:sz w:val="22"/>
          <w:lang w:eastAsia="zh-CN"/>
        </w:rPr>
        <w:t xml:space="preserve"> with </w:t>
      </w:r>
      <w:proofErr w:type="spellStart"/>
      <w:r w:rsidR="007A664C" w:rsidRPr="00CF294E">
        <w:rPr>
          <w:rFonts w:eastAsia="宋体"/>
          <w:sz w:val="22"/>
          <w:lang w:eastAsia="zh-CN"/>
        </w:rPr>
        <w:t>SyncRef</w:t>
      </w:r>
      <w:proofErr w:type="spellEnd"/>
      <w:r w:rsidR="007A664C" w:rsidRPr="00CF294E">
        <w:rPr>
          <w:rFonts w:eastAsia="宋体"/>
          <w:sz w:val="22"/>
          <w:lang w:eastAsia="zh-CN"/>
        </w:rPr>
        <w:t xml:space="preserve"> UE</w:t>
      </w:r>
      <w:r w:rsidR="007A664C">
        <w:rPr>
          <w:rFonts w:eastAsia="宋体"/>
          <w:sz w:val="22"/>
          <w:lang w:eastAsia="zh-CN"/>
        </w:rPr>
        <w:t xml:space="preserve"> </w:t>
      </w:r>
      <w:r w:rsidR="007A664C" w:rsidRPr="00CF294E">
        <w:rPr>
          <w:rFonts w:eastAsia="宋体"/>
          <w:sz w:val="22"/>
          <w:lang w:eastAsia="zh-CN"/>
        </w:rPr>
        <w:t xml:space="preserve">as synchronization reference source </w:t>
      </w:r>
      <w:r w:rsidR="007A664C">
        <w:rPr>
          <w:rFonts w:eastAsia="宋体"/>
          <w:sz w:val="22"/>
          <w:lang w:eastAsia="zh-CN"/>
        </w:rPr>
        <w:t xml:space="preserve">are impacted. </w:t>
      </w:r>
      <w:r w:rsidR="007A664C">
        <w:rPr>
          <w:rFonts w:eastAsia="宋体" w:hint="eastAsia"/>
          <w:sz w:val="22"/>
          <w:lang w:eastAsia="zh-CN"/>
        </w:rPr>
        <w:t>For</w:t>
      </w:r>
      <w:r w:rsidR="007A664C">
        <w:rPr>
          <w:rFonts w:eastAsia="宋体"/>
          <w:sz w:val="22"/>
          <w:lang w:eastAsia="zh-CN"/>
        </w:rPr>
        <w:t xml:space="preserve"> UE </w:t>
      </w:r>
      <w:r w:rsidR="007A664C" w:rsidRPr="00F51464">
        <w:rPr>
          <w:rFonts w:eastAsia="宋体"/>
          <w:sz w:val="22"/>
          <w:lang w:eastAsia="zh-CN"/>
        </w:rPr>
        <w:t>transmit timing</w:t>
      </w:r>
      <w:r w:rsidR="007A664C">
        <w:rPr>
          <w:rFonts w:eastAsia="宋体"/>
          <w:sz w:val="22"/>
          <w:lang w:eastAsia="zh-CN"/>
        </w:rPr>
        <w:t xml:space="preserve"> requirements, the applicable conditions are introduced for SL-U operation.</w:t>
      </w:r>
      <w:r w:rsidR="007A664C" w:rsidRPr="00CF294E">
        <w:rPr>
          <w:rFonts w:eastAsia="宋体" w:hint="eastAsia"/>
          <w:sz w:val="22"/>
          <w:lang w:eastAsia="zh-CN"/>
        </w:rPr>
        <w:t xml:space="preserve"> </w:t>
      </w:r>
      <w:r w:rsidR="007A664C">
        <w:rPr>
          <w:rFonts w:eastAsia="宋体" w:hint="eastAsia"/>
          <w:sz w:val="22"/>
          <w:lang w:eastAsia="zh-CN"/>
        </w:rPr>
        <w:t>For</w:t>
      </w:r>
      <w:r w:rsidR="007A664C" w:rsidRPr="00CF294E">
        <w:rPr>
          <w:rFonts w:eastAsia="宋体"/>
          <w:sz w:val="22"/>
          <w:lang w:eastAsia="zh-CN"/>
        </w:rPr>
        <w:t xml:space="preserve"> </w:t>
      </w:r>
      <w:r w:rsidR="007A664C">
        <w:rPr>
          <w:rFonts w:eastAsia="宋体"/>
          <w:sz w:val="22"/>
          <w:lang w:eastAsia="zh-CN"/>
        </w:rPr>
        <w:t>i</w:t>
      </w:r>
      <w:r w:rsidR="007A664C" w:rsidRPr="00863F72">
        <w:rPr>
          <w:rFonts w:eastAsia="宋体"/>
          <w:sz w:val="22"/>
          <w:lang w:eastAsia="zh-CN"/>
        </w:rPr>
        <w:t>nitiation/cease of SLSS transmission</w:t>
      </w:r>
      <w:r w:rsidR="007A664C" w:rsidRPr="00337119">
        <w:rPr>
          <w:rFonts w:eastAsia="宋体"/>
          <w:sz w:val="22"/>
          <w:lang w:eastAsia="zh-CN"/>
        </w:rPr>
        <w:t xml:space="preserve"> </w:t>
      </w:r>
      <w:r w:rsidR="007A664C">
        <w:rPr>
          <w:rFonts w:eastAsia="宋体"/>
          <w:sz w:val="22"/>
          <w:lang w:eastAsia="zh-CN"/>
        </w:rPr>
        <w:t xml:space="preserve">requirements, the evaluation period is extended for SL-U operation. New test cases need to be introduced to verify the UE </w:t>
      </w:r>
      <w:r w:rsidR="007A664C" w:rsidRPr="00F51464">
        <w:rPr>
          <w:rFonts w:eastAsia="宋体"/>
          <w:sz w:val="22"/>
          <w:lang w:eastAsia="zh-CN"/>
        </w:rPr>
        <w:t>transmit timing</w:t>
      </w:r>
      <w:r w:rsidR="007A664C">
        <w:rPr>
          <w:rFonts w:eastAsia="宋体"/>
          <w:sz w:val="22"/>
          <w:lang w:eastAsia="zh-CN"/>
        </w:rPr>
        <w:t xml:space="preserve"> requirements and i</w:t>
      </w:r>
      <w:r w:rsidR="007A664C" w:rsidRPr="00863F72">
        <w:rPr>
          <w:rFonts w:eastAsia="宋体"/>
          <w:sz w:val="22"/>
          <w:lang w:eastAsia="zh-CN"/>
        </w:rPr>
        <w:t>nitiation/cease of SLSS transmission</w:t>
      </w:r>
      <w:r w:rsidR="007A664C" w:rsidRPr="00337119">
        <w:rPr>
          <w:rFonts w:eastAsia="宋体"/>
          <w:sz w:val="22"/>
          <w:lang w:eastAsia="zh-CN"/>
        </w:rPr>
        <w:t xml:space="preserve"> </w:t>
      </w:r>
      <w:r w:rsidR="007A664C">
        <w:rPr>
          <w:rFonts w:eastAsia="宋体"/>
          <w:sz w:val="22"/>
          <w:lang w:eastAsia="zh-CN"/>
        </w:rPr>
        <w:t xml:space="preserve">requirements under SL-U operation when </w:t>
      </w:r>
      <w:proofErr w:type="spellStart"/>
      <w:r w:rsidR="007A664C" w:rsidRPr="00CF294E">
        <w:rPr>
          <w:rFonts w:eastAsia="宋体"/>
          <w:sz w:val="22"/>
          <w:lang w:eastAsia="zh-CN"/>
        </w:rPr>
        <w:t>SyncRef</w:t>
      </w:r>
      <w:proofErr w:type="spellEnd"/>
      <w:r w:rsidR="007A664C" w:rsidRPr="00CF294E">
        <w:rPr>
          <w:rFonts w:eastAsia="宋体"/>
          <w:sz w:val="22"/>
          <w:lang w:eastAsia="zh-CN"/>
        </w:rPr>
        <w:t xml:space="preserve"> UE</w:t>
      </w:r>
      <w:r w:rsidR="007A664C" w:rsidRPr="00337119">
        <w:rPr>
          <w:rFonts w:eastAsia="宋体"/>
          <w:sz w:val="22"/>
          <w:lang w:eastAsia="zh-CN"/>
        </w:rPr>
        <w:t xml:space="preserve"> </w:t>
      </w:r>
      <w:r w:rsidR="007A664C" w:rsidRPr="00CF294E">
        <w:rPr>
          <w:rFonts w:eastAsia="宋体"/>
          <w:sz w:val="22"/>
          <w:lang w:eastAsia="zh-CN"/>
        </w:rPr>
        <w:t>as synchronization reference source</w:t>
      </w:r>
      <w:r w:rsidR="007A664C">
        <w:rPr>
          <w:rFonts w:eastAsia="宋体"/>
          <w:sz w:val="22"/>
          <w:lang w:eastAsia="zh-CN"/>
        </w:rPr>
        <w:t>.</w:t>
      </w:r>
      <w:r w:rsidR="00321CE1" w:rsidRPr="00321CE1">
        <w:rPr>
          <w:rFonts w:eastAsia="宋体"/>
          <w:sz w:val="22"/>
          <w:lang w:eastAsia="zh-CN"/>
        </w:rPr>
        <w:t xml:space="preserve"> </w:t>
      </w:r>
      <w:r w:rsidR="00321CE1">
        <w:rPr>
          <w:rFonts w:eastAsia="宋体"/>
          <w:sz w:val="22"/>
          <w:lang w:eastAsia="zh-CN"/>
        </w:rPr>
        <w:t>For s</w:t>
      </w:r>
      <w:r w:rsidR="00321CE1" w:rsidRPr="00863F72">
        <w:rPr>
          <w:rFonts w:eastAsia="宋体"/>
          <w:sz w:val="22"/>
          <w:lang w:eastAsia="zh-CN"/>
        </w:rPr>
        <w:t>election/reselection</w:t>
      </w:r>
      <w:r w:rsidR="00321CE1">
        <w:rPr>
          <w:rFonts w:eastAsia="宋体"/>
          <w:sz w:val="22"/>
          <w:lang w:eastAsia="zh-CN"/>
        </w:rPr>
        <w:t xml:space="preserve"> of V2X s</w:t>
      </w:r>
      <w:r w:rsidR="00321CE1" w:rsidRPr="00863F72">
        <w:rPr>
          <w:rFonts w:eastAsia="宋体"/>
          <w:sz w:val="22"/>
          <w:lang w:eastAsia="zh-CN"/>
        </w:rPr>
        <w:t>ynchronization reference source</w:t>
      </w:r>
      <w:r w:rsidR="00321CE1">
        <w:rPr>
          <w:rFonts w:eastAsia="宋体"/>
          <w:sz w:val="22"/>
          <w:lang w:eastAsia="zh-CN"/>
        </w:rPr>
        <w:t xml:space="preserve"> requirements, the </w:t>
      </w:r>
      <w:r w:rsidR="00321CE1" w:rsidRPr="00E262A5">
        <w:rPr>
          <w:rFonts w:eastAsia="宋体"/>
          <w:sz w:val="22"/>
          <w:lang w:eastAsia="zh-CN"/>
        </w:rPr>
        <w:t>existing requirement</w:t>
      </w:r>
      <w:r w:rsidR="00321CE1">
        <w:rPr>
          <w:rFonts w:eastAsia="宋体"/>
          <w:sz w:val="22"/>
          <w:lang w:eastAsia="zh-CN"/>
        </w:rPr>
        <w:t>s can be reused with adding</w:t>
      </w:r>
      <w:r w:rsidR="00321CE1" w:rsidRPr="00E262A5">
        <w:rPr>
          <w:rFonts w:eastAsia="宋体"/>
          <w:sz w:val="22"/>
          <w:lang w:eastAsia="zh-CN"/>
        </w:rPr>
        <w:t xml:space="preserve"> </w:t>
      </w:r>
      <w:r w:rsidR="00321CE1">
        <w:rPr>
          <w:rFonts w:eastAsia="宋体"/>
          <w:sz w:val="22"/>
          <w:lang w:eastAsia="zh-CN"/>
        </w:rPr>
        <w:t>applicable condition</w:t>
      </w:r>
      <w:r w:rsidR="00D44A41">
        <w:rPr>
          <w:rFonts w:eastAsia="宋体"/>
          <w:sz w:val="22"/>
          <w:lang w:eastAsia="zh-CN"/>
        </w:rPr>
        <w:t xml:space="preserve"> that a</w:t>
      </w:r>
      <w:r w:rsidR="00D44A41" w:rsidRPr="00D44A41">
        <w:rPr>
          <w:rFonts w:eastAsia="宋体"/>
          <w:sz w:val="22"/>
          <w:lang w:eastAsia="zh-CN"/>
        </w:rPr>
        <w:t xml:space="preserve">ll S-SSB periods selected for selection/reselection to </w:t>
      </w:r>
      <w:proofErr w:type="spellStart"/>
      <w:r w:rsidR="00D44A41" w:rsidRPr="00D44A41">
        <w:rPr>
          <w:rFonts w:eastAsia="宋体"/>
          <w:sz w:val="22"/>
          <w:lang w:eastAsia="zh-CN"/>
        </w:rPr>
        <w:t>SyncRefUE</w:t>
      </w:r>
      <w:proofErr w:type="spellEnd"/>
      <w:r w:rsidR="00D44A41" w:rsidRPr="00D44A41">
        <w:rPr>
          <w:rFonts w:eastAsia="宋体"/>
          <w:sz w:val="22"/>
          <w:lang w:eastAsia="zh-CN"/>
        </w:rPr>
        <w:t xml:space="preserve"> are available during the</w:t>
      </w:r>
      <w:r w:rsidR="00D44A41">
        <w:rPr>
          <w:rFonts w:eastAsia="宋体"/>
          <w:sz w:val="22"/>
          <w:lang w:eastAsia="zh-CN"/>
        </w:rPr>
        <w:t xml:space="preserve"> detection time</w:t>
      </w:r>
      <w:r w:rsidR="00321CE1">
        <w:rPr>
          <w:rFonts w:eastAsia="宋体"/>
          <w:sz w:val="22"/>
          <w:lang w:eastAsia="zh-CN"/>
        </w:rPr>
        <w:t>.</w:t>
      </w:r>
      <w:r w:rsidR="00D44A41">
        <w:rPr>
          <w:rFonts w:eastAsia="宋体"/>
          <w:sz w:val="22"/>
          <w:lang w:eastAsia="zh-CN"/>
        </w:rPr>
        <w:t xml:space="preserve"> </w:t>
      </w:r>
      <w:r w:rsidR="00447AE3">
        <w:rPr>
          <w:rFonts w:eastAsia="宋体"/>
          <w:sz w:val="22"/>
          <w:lang w:eastAsia="zh-CN"/>
        </w:rPr>
        <w:t>With considering the applicable condition, the test methodology for V2X s</w:t>
      </w:r>
      <w:r w:rsidR="00447AE3" w:rsidRPr="00863F72">
        <w:rPr>
          <w:rFonts w:eastAsia="宋体"/>
          <w:sz w:val="22"/>
          <w:lang w:eastAsia="zh-CN"/>
        </w:rPr>
        <w:t>ynchronization reference source</w:t>
      </w:r>
      <w:r w:rsidR="00447AE3">
        <w:rPr>
          <w:rFonts w:eastAsia="宋体"/>
          <w:sz w:val="22"/>
          <w:lang w:eastAsia="zh-CN"/>
        </w:rPr>
        <w:t xml:space="preserve"> s</w:t>
      </w:r>
      <w:r w:rsidR="00447AE3" w:rsidRPr="00863F72">
        <w:rPr>
          <w:rFonts w:eastAsia="宋体"/>
          <w:sz w:val="22"/>
          <w:lang w:eastAsia="zh-CN"/>
        </w:rPr>
        <w:t>election/reselection</w:t>
      </w:r>
      <w:r w:rsidR="00447AE3">
        <w:rPr>
          <w:rFonts w:eastAsia="宋体"/>
          <w:sz w:val="22"/>
          <w:lang w:eastAsia="zh-CN"/>
        </w:rPr>
        <w:t xml:space="preserve"> for SL-U operation will be almost the same as that for legacy operation. </w:t>
      </w:r>
      <w:r w:rsidR="00D715D4">
        <w:rPr>
          <w:rFonts w:eastAsia="宋体" w:hint="eastAsia"/>
          <w:sz w:val="22"/>
          <w:lang w:eastAsia="zh-CN"/>
        </w:rPr>
        <w:t>In</w:t>
      </w:r>
      <w:r w:rsidR="00D715D4">
        <w:rPr>
          <w:rFonts w:eastAsia="宋体"/>
          <w:sz w:val="22"/>
          <w:lang w:eastAsia="zh-CN"/>
        </w:rPr>
        <w:t xml:space="preserve"> </w:t>
      </w:r>
      <w:r w:rsidR="00D715D4">
        <w:rPr>
          <w:rFonts w:eastAsia="宋体" w:hint="eastAsia"/>
          <w:sz w:val="22"/>
          <w:lang w:eastAsia="zh-CN"/>
        </w:rPr>
        <w:t>R18</w:t>
      </w:r>
      <w:r w:rsidR="00D44A41">
        <w:rPr>
          <w:rFonts w:eastAsia="宋体"/>
          <w:sz w:val="22"/>
          <w:lang w:eastAsia="zh-CN"/>
        </w:rPr>
        <w:t>, fast s</w:t>
      </w:r>
      <w:r w:rsidR="00D44A41" w:rsidRPr="00863F72">
        <w:rPr>
          <w:rFonts w:eastAsia="宋体"/>
          <w:sz w:val="22"/>
          <w:lang w:eastAsia="zh-CN"/>
        </w:rPr>
        <w:t>ynchroniz</w:t>
      </w:r>
      <w:r w:rsidR="00D44A41">
        <w:rPr>
          <w:rFonts w:eastAsia="宋体"/>
          <w:sz w:val="22"/>
          <w:lang w:eastAsia="zh-CN"/>
        </w:rPr>
        <w:t xml:space="preserve">ed </w:t>
      </w:r>
      <w:proofErr w:type="spellStart"/>
      <w:r w:rsidR="00D44A41" w:rsidRPr="00CF294E">
        <w:rPr>
          <w:rFonts w:eastAsia="宋体"/>
          <w:sz w:val="22"/>
          <w:lang w:eastAsia="zh-CN"/>
        </w:rPr>
        <w:t>SyncRef</w:t>
      </w:r>
      <w:proofErr w:type="spellEnd"/>
      <w:r w:rsidR="00D44A41" w:rsidRPr="00CF294E">
        <w:rPr>
          <w:rFonts w:eastAsia="宋体"/>
          <w:sz w:val="22"/>
          <w:lang w:eastAsia="zh-CN"/>
        </w:rPr>
        <w:t xml:space="preserve"> UE</w:t>
      </w:r>
      <w:r w:rsidR="00D44A41" w:rsidRPr="00D44A41">
        <w:rPr>
          <w:rFonts w:eastAsia="宋体"/>
          <w:sz w:val="22"/>
          <w:lang w:eastAsia="zh-CN"/>
        </w:rPr>
        <w:t xml:space="preserve"> </w:t>
      </w:r>
      <w:r w:rsidR="00D44A41">
        <w:rPr>
          <w:rFonts w:eastAsia="宋体"/>
          <w:sz w:val="22"/>
          <w:lang w:eastAsia="zh-CN"/>
        </w:rPr>
        <w:t xml:space="preserve">detection is introduced </w:t>
      </w:r>
      <w:r w:rsidR="00447AE3">
        <w:rPr>
          <w:rFonts w:eastAsia="宋体"/>
          <w:sz w:val="22"/>
          <w:lang w:eastAsia="zh-CN"/>
        </w:rPr>
        <w:t xml:space="preserve">for SL-U operation under certain conditions and additional dropping rate is allowed. </w:t>
      </w:r>
      <w:r w:rsidR="00A130EA">
        <w:rPr>
          <w:rFonts w:eastAsia="宋体" w:hint="eastAsia"/>
          <w:sz w:val="22"/>
          <w:lang w:eastAsia="zh-CN"/>
        </w:rPr>
        <w:t>However,</w:t>
      </w:r>
      <w:r w:rsidR="00A130EA">
        <w:rPr>
          <w:rFonts w:eastAsia="宋体"/>
          <w:sz w:val="22"/>
          <w:lang w:eastAsia="zh-CN"/>
        </w:rPr>
        <w:t xml:space="preserve"> </w:t>
      </w:r>
      <w:r w:rsidR="006665BA">
        <w:rPr>
          <w:rFonts w:eastAsia="宋体"/>
          <w:sz w:val="22"/>
          <w:lang w:eastAsia="zh-CN"/>
        </w:rPr>
        <w:t>UE is not mandated to perform fast s</w:t>
      </w:r>
      <w:r w:rsidR="006665BA" w:rsidRPr="00863F72">
        <w:rPr>
          <w:rFonts w:eastAsia="宋体"/>
          <w:sz w:val="22"/>
          <w:lang w:eastAsia="zh-CN"/>
        </w:rPr>
        <w:t>ynchroniz</w:t>
      </w:r>
      <w:r w:rsidR="006665BA">
        <w:rPr>
          <w:rFonts w:eastAsia="宋体"/>
          <w:sz w:val="22"/>
          <w:lang w:eastAsia="zh-CN"/>
        </w:rPr>
        <w:t xml:space="preserve">ed </w:t>
      </w:r>
      <w:proofErr w:type="spellStart"/>
      <w:r w:rsidR="006665BA" w:rsidRPr="00CF294E">
        <w:rPr>
          <w:rFonts w:eastAsia="宋体"/>
          <w:sz w:val="22"/>
          <w:lang w:eastAsia="zh-CN"/>
        </w:rPr>
        <w:t>SyncRef</w:t>
      </w:r>
      <w:proofErr w:type="spellEnd"/>
      <w:r w:rsidR="006665BA" w:rsidRPr="00CF294E">
        <w:rPr>
          <w:rFonts w:eastAsia="宋体"/>
          <w:sz w:val="22"/>
          <w:lang w:eastAsia="zh-CN"/>
        </w:rPr>
        <w:t xml:space="preserve"> UE</w:t>
      </w:r>
      <w:r w:rsidR="006665BA" w:rsidRPr="00D44A41">
        <w:rPr>
          <w:rFonts w:eastAsia="宋体"/>
          <w:sz w:val="22"/>
          <w:lang w:eastAsia="zh-CN"/>
        </w:rPr>
        <w:t xml:space="preserve"> </w:t>
      </w:r>
      <w:r w:rsidR="006665BA">
        <w:rPr>
          <w:rFonts w:eastAsia="宋体"/>
          <w:sz w:val="22"/>
          <w:lang w:eastAsia="zh-CN"/>
        </w:rPr>
        <w:t xml:space="preserve">detection under the scenario. So, the required </w:t>
      </w:r>
      <w:proofErr w:type="spellStart"/>
      <w:r w:rsidR="006665BA" w:rsidRPr="00CF294E">
        <w:rPr>
          <w:rFonts w:eastAsia="宋体"/>
          <w:sz w:val="22"/>
          <w:lang w:eastAsia="zh-CN"/>
        </w:rPr>
        <w:t>SyncRef</w:t>
      </w:r>
      <w:proofErr w:type="spellEnd"/>
      <w:r w:rsidR="006665BA" w:rsidRPr="00CF294E">
        <w:rPr>
          <w:rFonts w:eastAsia="宋体"/>
          <w:sz w:val="22"/>
          <w:lang w:eastAsia="zh-CN"/>
        </w:rPr>
        <w:t xml:space="preserve"> UE</w:t>
      </w:r>
      <w:r w:rsidR="006665BA" w:rsidRPr="00D44A41">
        <w:rPr>
          <w:rFonts w:eastAsia="宋体"/>
          <w:sz w:val="22"/>
          <w:lang w:eastAsia="zh-CN"/>
        </w:rPr>
        <w:t xml:space="preserve"> </w:t>
      </w:r>
      <w:r w:rsidR="006665BA">
        <w:rPr>
          <w:rFonts w:eastAsia="宋体"/>
          <w:sz w:val="22"/>
          <w:lang w:eastAsia="zh-CN"/>
        </w:rPr>
        <w:t xml:space="preserve">detection time is still not changed, and there is no need </w:t>
      </w:r>
      <w:r w:rsidR="00895E4E">
        <w:rPr>
          <w:rFonts w:eastAsia="宋体"/>
          <w:sz w:val="22"/>
          <w:lang w:eastAsia="zh-CN"/>
        </w:rPr>
        <w:t>to introduce new test case.</w:t>
      </w:r>
    </w:p>
    <w:p w14:paraId="08EDB2B5" w14:textId="468E2850" w:rsidR="005D5FCC" w:rsidRDefault="005D5FCC" w:rsidP="005D5FCC">
      <w:pPr>
        <w:widowControl w:val="0"/>
        <w:adjustRightInd w:val="0"/>
        <w:snapToGrid w:val="0"/>
        <w:spacing w:before="180"/>
        <w:rPr>
          <w:rFonts w:eastAsia="宋体"/>
          <w:b/>
          <w:i/>
          <w:sz w:val="22"/>
          <w:lang w:val="x-none" w:eastAsia="zh-CN"/>
        </w:rPr>
      </w:pPr>
      <w:r>
        <w:rPr>
          <w:rFonts w:eastAsia="宋体"/>
          <w:b/>
          <w:i/>
          <w:sz w:val="22"/>
          <w:lang w:val="x-none" w:eastAsia="zh-CN"/>
        </w:rPr>
        <w:t>Proposal 1: RAN4 to define the following test cases under SL-U operations</w:t>
      </w:r>
    </w:p>
    <w:p w14:paraId="4DB2C19C" w14:textId="5A8F5743" w:rsidR="006665BA" w:rsidRPr="0052496C" w:rsidRDefault="006665BA" w:rsidP="006665BA">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Test for</w:t>
      </w:r>
      <w:r w:rsidRPr="006665BA">
        <w:t xml:space="preserve"> </w:t>
      </w:r>
      <w:r w:rsidRPr="006665BA">
        <w:rPr>
          <w:rFonts w:eastAsia="宋体"/>
          <w:b/>
          <w:i/>
          <w:sz w:val="22"/>
          <w:lang w:eastAsia="zh-CN"/>
        </w:rPr>
        <w:t xml:space="preserve">V2X UE transmit timing with </w:t>
      </w:r>
      <w:proofErr w:type="spellStart"/>
      <w:r w:rsidRPr="006665BA">
        <w:rPr>
          <w:rFonts w:eastAsia="宋体"/>
          <w:b/>
          <w:i/>
          <w:sz w:val="22"/>
          <w:lang w:eastAsia="zh-CN"/>
        </w:rPr>
        <w:t>SyncRef</w:t>
      </w:r>
      <w:proofErr w:type="spellEnd"/>
      <w:r w:rsidRPr="006665BA">
        <w:rPr>
          <w:rFonts w:eastAsia="宋体"/>
          <w:b/>
          <w:i/>
          <w:sz w:val="22"/>
          <w:lang w:eastAsia="zh-CN"/>
        </w:rPr>
        <w:t xml:space="preserve"> UE as synchronization reference source under SL-U</w:t>
      </w:r>
      <w:r>
        <w:rPr>
          <w:rFonts w:eastAsia="宋体"/>
          <w:b/>
          <w:i/>
          <w:sz w:val="22"/>
          <w:lang w:eastAsia="zh-CN"/>
        </w:rPr>
        <w:t xml:space="preserve"> operation</w:t>
      </w:r>
    </w:p>
    <w:p w14:paraId="7196F40B" w14:textId="5BAB4CD4" w:rsidR="006665BA" w:rsidRPr="0052496C" w:rsidRDefault="006665BA" w:rsidP="006665BA">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Test for</w:t>
      </w:r>
      <w:r w:rsidRPr="006665BA">
        <w:t xml:space="preserve"> </w:t>
      </w:r>
      <w:r w:rsidRPr="006665BA">
        <w:rPr>
          <w:rFonts w:eastAsia="宋体"/>
          <w:b/>
          <w:i/>
          <w:sz w:val="22"/>
          <w:lang w:eastAsia="zh-CN"/>
        </w:rPr>
        <w:t xml:space="preserve">initiation/cease of SLSS transmission with </w:t>
      </w:r>
      <w:proofErr w:type="spellStart"/>
      <w:r w:rsidRPr="006665BA">
        <w:rPr>
          <w:rFonts w:eastAsia="宋体"/>
          <w:b/>
          <w:i/>
          <w:sz w:val="22"/>
          <w:lang w:eastAsia="zh-CN"/>
        </w:rPr>
        <w:t>SyncRef</w:t>
      </w:r>
      <w:proofErr w:type="spellEnd"/>
      <w:r w:rsidRPr="006665BA">
        <w:rPr>
          <w:rFonts w:eastAsia="宋体"/>
          <w:b/>
          <w:i/>
          <w:sz w:val="22"/>
          <w:lang w:eastAsia="zh-CN"/>
        </w:rPr>
        <w:t xml:space="preserve"> UE as synchronization reference source under SL-U</w:t>
      </w:r>
      <w:r>
        <w:rPr>
          <w:rFonts w:eastAsia="宋体"/>
          <w:b/>
          <w:i/>
          <w:sz w:val="22"/>
          <w:lang w:eastAsia="zh-CN"/>
        </w:rPr>
        <w:t xml:space="preserve"> operation</w:t>
      </w:r>
    </w:p>
    <w:p w14:paraId="4F7C532E" w14:textId="47C54ED1" w:rsidR="006665BA" w:rsidRDefault="00B34F33" w:rsidP="00457F85">
      <w:pPr>
        <w:widowControl w:val="0"/>
        <w:adjustRightInd w:val="0"/>
        <w:snapToGrid w:val="0"/>
        <w:spacing w:before="180"/>
        <w:rPr>
          <w:sz w:val="21"/>
          <w:szCs w:val="16"/>
        </w:rPr>
      </w:pPr>
      <w:r>
        <w:rPr>
          <w:rFonts w:eastAsia="宋体" w:hint="eastAsia"/>
          <w:sz w:val="22"/>
          <w:lang w:eastAsia="zh-CN"/>
        </w:rPr>
        <w:t>F</w:t>
      </w:r>
      <w:r>
        <w:rPr>
          <w:rFonts w:eastAsia="宋体"/>
          <w:sz w:val="22"/>
          <w:lang w:eastAsia="zh-CN"/>
        </w:rPr>
        <w:t xml:space="preserve">or </w:t>
      </w:r>
      <w:r w:rsidR="00F01F29">
        <w:rPr>
          <w:rFonts w:eastAsia="宋体"/>
          <w:sz w:val="22"/>
          <w:lang w:eastAsia="zh-CN"/>
        </w:rPr>
        <w:t>SL-U operation, the SL CCA models need to be defined</w:t>
      </w:r>
      <w:r w:rsidR="00F01F29" w:rsidRPr="00F01F29">
        <w:rPr>
          <w:rFonts w:eastAsia="宋体"/>
          <w:sz w:val="22"/>
          <w:lang w:eastAsia="zh-CN"/>
        </w:rPr>
        <w:t xml:space="preserve"> </w:t>
      </w:r>
      <w:r w:rsidR="00F01F29">
        <w:rPr>
          <w:rFonts w:eastAsia="宋体"/>
          <w:sz w:val="22"/>
          <w:lang w:eastAsia="zh-CN"/>
        </w:rPr>
        <w:t>for the SL test cases</w:t>
      </w:r>
      <w:r w:rsidR="00F01F29" w:rsidRPr="00F01F29">
        <w:rPr>
          <w:sz w:val="21"/>
          <w:szCs w:val="16"/>
        </w:rPr>
        <w:t xml:space="preserve"> </w:t>
      </w:r>
      <w:r w:rsidR="00F01F29" w:rsidRPr="008A7EBA">
        <w:rPr>
          <w:sz w:val="21"/>
          <w:szCs w:val="16"/>
        </w:rPr>
        <w:t>on unlicensed spectrum</w:t>
      </w:r>
      <w:r w:rsidR="00F01F29">
        <w:rPr>
          <w:sz w:val="21"/>
          <w:szCs w:val="16"/>
        </w:rPr>
        <w:t xml:space="preserve">. </w:t>
      </w:r>
    </w:p>
    <w:p w14:paraId="59814EE3" w14:textId="66349A16" w:rsidR="00F01F29" w:rsidRDefault="00F01F29" w:rsidP="00F01F29">
      <w:pPr>
        <w:widowControl w:val="0"/>
        <w:adjustRightInd w:val="0"/>
        <w:snapToGrid w:val="0"/>
        <w:spacing w:before="180"/>
        <w:rPr>
          <w:rFonts w:eastAsia="宋体"/>
          <w:b/>
          <w:i/>
          <w:sz w:val="22"/>
          <w:lang w:val="x-none" w:eastAsia="zh-CN"/>
        </w:rPr>
      </w:pPr>
      <w:r>
        <w:rPr>
          <w:rFonts w:eastAsia="宋体"/>
          <w:b/>
          <w:i/>
          <w:sz w:val="22"/>
          <w:lang w:val="x-none" w:eastAsia="zh-CN"/>
        </w:rPr>
        <w:lastRenderedPageBreak/>
        <w:t xml:space="preserve">Proposal 2: </w:t>
      </w:r>
      <w:r>
        <w:rPr>
          <w:rFonts w:eastAsia="宋体" w:hint="eastAsia"/>
          <w:b/>
          <w:i/>
          <w:sz w:val="22"/>
          <w:lang w:val="x-none" w:eastAsia="zh-CN"/>
        </w:rPr>
        <w:t>For</w:t>
      </w:r>
      <w:r>
        <w:rPr>
          <w:rFonts w:eastAsia="宋体"/>
          <w:b/>
          <w:i/>
          <w:sz w:val="22"/>
          <w:lang w:val="x-none" w:eastAsia="zh-CN"/>
        </w:rPr>
        <w:t xml:space="preserve"> </w:t>
      </w:r>
      <w:r>
        <w:rPr>
          <w:rFonts w:eastAsia="宋体" w:hint="eastAsia"/>
          <w:b/>
          <w:i/>
          <w:sz w:val="22"/>
          <w:lang w:val="x-none" w:eastAsia="zh-CN"/>
        </w:rPr>
        <w:t>the</w:t>
      </w:r>
      <w:r>
        <w:rPr>
          <w:rFonts w:eastAsia="宋体"/>
          <w:b/>
          <w:i/>
          <w:sz w:val="22"/>
          <w:lang w:val="x-none" w:eastAsia="zh-CN"/>
        </w:rPr>
        <w:t xml:space="preserve"> test cases under SL-U operations, </w:t>
      </w:r>
      <w:r w:rsidR="00817515">
        <w:rPr>
          <w:rFonts w:eastAsia="宋体"/>
          <w:b/>
          <w:i/>
          <w:sz w:val="22"/>
          <w:lang w:val="x-none" w:eastAsia="zh-CN"/>
        </w:rPr>
        <w:t>SL CCA model and new</w:t>
      </w:r>
      <w:r>
        <w:rPr>
          <w:rFonts w:eastAsia="宋体"/>
          <w:b/>
          <w:i/>
          <w:sz w:val="22"/>
          <w:lang w:val="x-none" w:eastAsia="zh-CN"/>
        </w:rPr>
        <w:t xml:space="preserve"> </w:t>
      </w:r>
      <w:r w:rsidR="00817515" w:rsidRPr="00817515">
        <w:rPr>
          <w:rFonts w:eastAsia="宋体"/>
          <w:b/>
          <w:i/>
          <w:sz w:val="22"/>
          <w:lang w:eastAsia="zh-CN"/>
        </w:rPr>
        <w:t>PSCCH and PSSCH</w:t>
      </w:r>
      <w:r w:rsidR="00817515">
        <w:rPr>
          <w:rFonts w:eastAsia="宋体"/>
          <w:b/>
          <w:i/>
          <w:sz w:val="22"/>
          <w:lang w:eastAsia="zh-CN"/>
        </w:rPr>
        <w:t xml:space="preserve"> RMCs under SL CCA</w:t>
      </w:r>
      <w:r w:rsidR="00817515">
        <w:rPr>
          <w:rFonts w:eastAsia="宋体"/>
          <w:b/>
          <w:i/>
          <w:sz w:val="22"/>
          <w:lang w:val="x-none" w:eastAsia="zh-CN"/>
        </w:rPr>
        <w:t xml:space="preserve"> </w:t>
      </w:r>
      <w:r>
        <w:rPr>
          <w:rFonts w:eastAsia="宋体"/>
          <w:b/>
          <w:i/>
          <w:sz w:val="22"/>
          <w:lang w:val="x-none" w:eastAsia="zh-CN"/>
        </w:rPr>
        <w:t>need to be defined</w:t>
      </w:r>
      <w:r w:rsidR="00817515">
        <w:rPr>
          <w:rFonts w:eastAsia="宋体"/>
          <w:b/>
          <w:i/>
          <w:sz w:val="22"/>
          <w:lang w:val="x-none" w:eastAsia="zh-CN"/>
        </w:rPr>
        <w:t>.</w:t>
      </w:r>
    </w:p>
    <w:p w14:paraId="776D7254" w14:textId="77777777" w:rsidR="00F01F29" w:rsidRPr="00F01F29" w:rsidRDefault="00F01F29" w:rsidP="00457F85">
      <w:pPr>
        <w:widowControl w:val="0"/>
        <w:adjustRightInd w:val="0"/>
        <w:snapToGrid w:val="0"/>
        <w:spacing w:before="180"/>
        <w:rPr>
          <w:rFonts w:eastAsia="宋体"/>
          <w:sz w:val="22"/>
          <w:lang w:val="x-none" w:eastAsia="zh-CN"/>
        </w:rPr>
      </w:pPr>
    </w:p>
    <w:p w14:paraId="7CC6EFB1" w14:textId="7B44A6DF" w:rsidR="005D5FCC" w:rsidRPr="00A11BA0" w:rsidRDefault="005D5FCC" w:rsidP="005D5FCC">
      <w:pPr>
        <w:pStyle w:val="3GPPAgreements"/>
        <w:rPr>
          <w:rFonts w:eastAsia="宋体"/>
          <w:b/>
          <w:sz w:val="24"/>
        </w:rPr>
      </w:pPr>
      <w:r w:rsidRPr="00A11BA0">
        <w:rPr>
          <w:rFonts w:eastAsia="宋体" w:hint="eastAsia"/>
          <w:b/>
          <w:sz w:val="24"/>
        </w:rPr>
        <w:t>S</w:t>
      </w:r>
      <w:r w:rsidRPr="00A11BA0">
        <w:rPr>
          <w:rFonts w:eastAsia="宋体"/>
          <w:b/>
          <w:sz w:val="24"/>
        </w:rPr>
        <w:t>L-</w:t>
      </w:r>
      <w:r>
        <w:rPr>
          <w:rFonts w:eastAsia="宋体"/>
          <w:b/>
          <w:sz w:val="24"/>
        </w:rPr>
        <w:t>CA</w:t>
      </w:r>
      <w:r w:rsidRPr="00A11BA0">
        <w:rPr>
          <w:rFonts w:eastAsia="宋体"/>
          <w:b/>
          <w:sz w:val="24"/>
        </w:rPr>
        <w:t xml:space="preserve"> operation</w:t>
      </w:r>
    </w:p>
    <w:p w14:paraId="7399C0CF" w14:textId="2241DED2" w:rsidR="00817515" w:rsidRDefault="00817515" w:rsidP="00817515">
      <w:pPr>
        <w:widowControl w:val="0"/>
        <w:adjustRightInd w:val="0"/>
        <w:snapToGrid w:val="0"/>
        <w:spacing w:before="180"/>
        <w:rPr>
          <w:rFonts w:eastAsia="宋体"/>
          <w:sz w:val="22"/>
          <w:lang w:eastAsia="zh-CN"/>
        </w:rPr>
      </w:pPr>
      <w:r>
        <w:rPr>
          <w:rFonts w:eastAsia="宋体"/>
          <w:sz w:val="22"/>
          <w:lang w:eastAsia="zh-CN"/>
        </w:rPr>
        <w:t>The following open issues captured in WF [1] need to be discussed</w:t>
      </w:r>
      <w:r w:rsidRPr="006E3B22">
        <w:rPr>
          <w:rFonts w:eastAsia="宋体"/>
          <w:sz w:val="22"/>
          <w:lang w:eastAsia="zh-CN"/>
        </w:rPr>
        <w:t xml:space="preserve"> </w:t>
      </w:r>
      <w:r>
        <w:rPr>
          <w:rFonts w:eastAsia="宋体"/>
          <w:sz w:val="22"/>
          <w:lang w:eastAsia="zh-CN"/>
        </w:rPr>
        <w:t>for the test case list for SL CA operation.</w:t>
      </w:r>
    </w:p>
    <w:tbl>
      <w:tblPr>
        <w:tblStyle w:val="afa"/>
        <w:tblW w:w="0" w:type="auto"/>
        <w:tblLook w:val="04A0" w:firstRow="1" w:lastRow="0" w:firstColumn="1" w:lastColumn="0" w:noHBand="0" w:noVBand="1"/>
      </w:tblPr>
      <w:tblGrid>
        <w:gridCol w:w="9621"/>
      </w:tblGrid>
      <w:tr w:rsidR="00817515" w14:paraId="7CCBE5F0" w14:textId="77777777" w:rsidTr="00FA4B9B">
        <w:tc>
          <w:tcPr>
            <w:tcW w:w="9621" w:type="dxa"/>
          </w:tcPr>
          <w:p w14:paraId="27AE7694" w14:textId="77777777" w:rsidR="00817515" w:rsidRPr="00817515" w:rsidRDefault="00817515" w:rsidP="00817515">
            <w:pPr>
              <w:widowControl w:val="0"/>
              <w:adjustRightInd w:val="0"/>
              <w:snapToGrid w:val="0"/>
              <w:spacing w:after="0"/>
              <w:ind w:left="876" w:hangingChars="417" w:hanging="876"/>
              <w:rPr>
                <w:sz w:val="21"/>
                <w:szCs w:val="16"/>
              </w:rPr>
            </w:pPr>
            <w:r w:rsidRPr="00817515">
              <w:rPr>
                <w:sz w:val="21"/>
                <w:szCs w:val="16"/>
              </w:rPr>
              <w:t xml:space="preserve">Issue 2-1: Whether to test interruptions to WAN due to </w:t>
            </w:r>
            <w:proofErr w:type="spellStart"/>
            <w:r w:rsidRPr="00817515">
              <w:rPr>
                <w:sz w:val="21"/>
                <w:szCs w:val="16"/>
              </w:rPr>
              <w:t>Sidelink</w:t>
            </w:r>
            <w:proofErr w:type="spellEnd"/>
            <w:r w:rsidRPr="00817515">
              <w:rPr>
                <w:sz w:val="21"/>
                <w:szCs w:val="16"/>
              </w:rPr>
              <w:t xml:space="preserve"> Carrier Aggregation?</w:t>
            </w:r>
          </w:p>
          <w:p w14:paraId="3F8F7017" w14:textId="6A45C6AC" w:rsidR="00817515" w:rsidRDefault="00817515" w:rsidP="00D50860">
            <w:pPr>
              <w:widowControl w:val="0"/>
              <w:adjustRightInd w:val="0"/>
              <w:snapToGrid w:val="0"/>
              <w:spacing w:after="0"/>
              <w:ind w:left="876" w:hangingChars="417" w:hanging="876"/>
              <w:rPr>
                <w:rFonts w:eastAsia="宋体"/>
                <w:sz w:val="22"/>
                <w:lang w:eastAsia="zh-CN"/>
              </w:rPr>
            </w:pPr>
            <w:r w:rsidRPr="00817515">
              <w:rPr>
                <w:sz w:val="21"/>
                <w:szCs w:val="16"/>
              </w:rPr>
              <w:t xml:space="preserve">Issue 2-2: Whether to specify test for ‘V2X Synchronization Reference Selection/Reselection for NR </w:t>
            </w:r>
            <w:proofErr w:type="spellStart"/>
            <w:r w:rsidRPr="00817515">
              <w:rPr>
                <w:sz w:val="21"/>
                <w:szCs w:val="16"/>
              </w:rPr>
              <w:t>Sidelink</w:t>
            </w:r>
            <w:proofErr w:type="spellEnd"/>
            <w:r w:rsidRPr="00817515">
              <w:rPr>
                <w:sz w:val="21"/>
                <w:szCs w:val="16"/>
              </w:rPr>
              <w:t xml:space="preserve"> Carrier Aggregation’?</w:t>
            </w:r>
          </w:p>
        </w:tc>
      </w:tr>
    </w:tbl>
    <w:p w14:paraId="659955E4" w14:textId="1B1076DE" w:rsidR="00905B41" w:rsidRPr="00905B41" w:rsidRDefault="00905B41" w:rsidP="005D5FCC">
      <w:pPr>
        <w:widowControl w:val="0"/>
        <w:adjustRightInd w:val="0"/>
        <w:snapToGrid w:val="0"/>
        <w:spacing w:before="180"/>
        <w:rPr>
          <w:rFonts w:eastAsia="宋体"/>
          <w:sz w:val="22"/>
          <w:lang w:val="x-none" w:eastAsia="zh-CN"/>
        </w:rPr>
      </w:pPr>
      <w:r>
        <w:rPr>
          <w:rFonts w:eastAsia="宋体"/>
          <w:sz w:val="22"/>
          <w:lang w:val="x-none" w:eastAsia="zh-CN"/>
        </w:rPr>
        <w:t>F</w:t>
      </w:r>
      <w:r>
        <w:rPr>
          <w:rFonts w:eastAsia="宋体" w:hint="eastAsia"/>
          <w:sz w:val="22"/>
          <w:lang w:val="x-none" w:eastAsia="zh-CN"/>
        </w:rPr>
        <w:t>or</w:t>
      </w:r>
      <w:r>
        <w:rPr>
          <w:rFonts w:eastAsia="宋体"/>
          <w:sz w:val="22"/>
          <w:lang w:val="x-none" w:eastAsia="zh-CN"/>
        </w:rPr>
        <w:t xml:space="preserve"> </w:t>
      </w:r>
      <w:r>
        <w:rPr>
          <w:rFonts w:eastAsia="宋体" w:hint="eastAsia"/>
          <w:sz w:val="22"/>
          <w:lang w:val="x-none" w:eastAsia="zh-CN"/>
        </w:rPr>
        <w:t>SL</w:t>
      </w:r>
      <w:r>
        <w:rPr>
          <w:rFonts w:eastAsia="宋体"/>
          <w:sz w:val="22"/>
          <w:lang w:val="x-none" w:eastAsia="zh-CN"/>
        </w:rPr>
        <w:t xml:space="preserve"> </w:t>
      </w:r>
      <w:r>
        <w:rPr>
          <w:rFonts w:eastAsia="宋体" w:hint="eastAsia"/>
          <w:sz w:val="22"/>
          <w:lang w:val="x-none" w:eastAsia="zh-CN"/>
        </w:rPr>
        <w:t>CA</w:t>
      </w:r>
      <w:r>
        <w:rPr>
          <w:rFonts w:eastAsia="宋体"/>
          <w:sz w:val="22"/>
          <w:lang w:val="x-none" w:eastAsia="zh-CN"/>
        </w:rPr>
        <w:t xml:space="preserve"> operation, RAN4 agreed to define the </w:t>
      </w:r>
      <w:r>
        <w:rPr>
          <w:rFonts w:eastAsia="宋体"/>
          <w:sz w:val="22"/>
          <w:lang w:eastAsia="zh-CN"/>
        </w:rPr>
        <w:t xml:space="preserve">interruption requirements due to </w:t>
      </w:r>
      <w:r w:rsidRPr="00E11207">
        <w:rPr>
          <w:rFonts w:eastAsia="宋体"/>
          <w:sz w:val="22"/>
          <w:lang w:eastAsia="zh-CN"/>
        </w:rPr>
        <w:t>SL carrier addition/release</w:t>
      </w:r>
      <w:r>
        <w:rPr>
          <w:rFonts w:eastAsia="宋体"/>
          <w:sz w:val="22"/>
          <w:lang w:eastAsia="zh-CN"/>
        </w:rPr>
        <w:t xml:space="preserve"> but not to specify the exact interruption location. Since only mode 2 is considered in R18 SL CA operation, the </w:t>
      </w:r>
      <w:r w:rsidRPr="00E11207">
        <w:rPr>
          <w:rFonts w:eastAsia="宋体"/>
          <w:sz w:val="22"/>
          <w:lang w:eastAsia="zh-CN"/>
        </w:rPr>
        <w:t>SL carrier addition/release</w:t>
      </w:r>
      <w:r>
        <w:rPr>
          <w:rFonts w:eastAsia="宋体"/>
          <w:sz w:val="22"/>
          <w:lang w:eastAsia="zh-CN"/>
        </w:rPr>
        <w:t xml:space="preserve"> delay is up to UE implementation. In RRM, there is no specific test case for interruption requirements and the interruption</w:t>
      </w:r>
      <w:r w:rsidRPr="00605573">
        <w:rPr>
          <w:rFonts w:eastAsia="宋体"/>
          <w:sz w:val="22"/>
          <w:lang w:eastAsia="zh-CN"/>
        </w:rPr>
        <w:t xml:space="preserve"> </w:t>
      </w:r>
      <w:r>
        <w:rPr>
          <w:rFonts w:eastAsia="宋体"/>
          <w:sz w:val="22"/>
          <w:lang w:eastAsia="zh-CN"/>
        </w:rPr>
        <w:t>is</w:t>
      </w:r>
      <w:r w:rsidRPr="0082298C">
        <w:rPr>
          <w:rFonts w:eastAsia="宋体"/>
          <w:sz w:val="22"/>
          <w:lang w:eastAsia="zh-CN"/>
        </w:rPr>
        <w:t xml:space="preserve"> </w:t>
      </w:r>
      <w:r>
        <w:rPr>
          <w:rFonts w:eastAsia="宋体"/>
          <w:sz w:val="22"/>
          <w:lang w:eastAsia="zh-CN"/>
        </w:rPr>
        <w:t>usually verified in</w:t>
      </w:r>
      <w:r w:rsidRPr="0082298C">
        <w:rPr>
          <w:rFonts w:eastAsia="宋体"/>
          <w:sz w:val="22"/>
          <w:lang w:eastAsia="zh-CN"/>
        </w:rPr>
        <w:t xml:space="preserve"> </w:t>
      </w:r>
      <w:r>
        <w:rPr>
          <w:rFonts w:eastAsia="宋体"/>
          <w:sz w:val="22"/>
          <w:lang w:eastAsia="zh-CN"/>
        </w:rPr>
        <w:t xml:space="preserve">relevant delay test case. However, the </w:t>
      </w:r>
      <w:r w:rsidRPr="00E11207">
        <w:rPr>
          <w:rFonts w:eastAsia="宋体"/>
          <w:sz w:val="22"/>
          <w:lang w:eastAsia="zh-CN"/>
        </w:rPr>
        <w:t>SL carrier addition/release</w:t>
      </w:r>
      <w:r>
        <w:rPr>
          <w:rFonts w:eastAsia="宋体"/>
          <w:sz w:val="22"/>
          <w:lang w:eastAsia="zh-CN"/>
        </w:rPr>
        <w:t xml:space="preserve"> delay and the interruption</w:t>
      </w:r>
      <w:r w:rsidRPr="00DE7669">
        <w:rPr>
          <w:rFonts w:eastAsia="宋体"/>
          <w:sz w:val="22"/>
          <w:lang w:eastAsia="zh-CN"/>
        </w:rPr>
        <w:t xml:space="preserve"> </w:t>
      </w:r>
      <w:r>
        <w:rPr>
          <w:rFonts w:eastAsia="宋体"/>
          <w:sz w:val="22"/>
          <w:lang w:eastAsia="zh-CN"/>
        </w:rPr>
        <w:t xml:space="preserve">location are up to UE implementation, which makes the interruption and delay requirements untestable. So, we suggest not to define the test case for </w:t>
      </w:r>
      <w:r w:rsidRPr="00E11207">
        <w:rPr>
          <w:rFonts w:eastAsia="宋体"/>
          <w:sz w:val="22"/>
          <w:lang w:eastAsia="zh-CN"/>
        </w:rPr>
        <w:t>SL carrier addition/release</w:t>
      </w:r>
      <w:r>
        <w:rPr>
          <w:rFonts w:eastAsia="宋体"/>
          <w:sz w:val="22"/>
          <w:lang w:eastAsia="zh-CN"/>
        </w:rPr>
        <w:t xml:space="preserve"> in R18.</w:t>
      </w:r>
    </w:p>
    <w:p w14:paraId="36E930DC" w14:textId="47D86165" w:rsidR="00971750" w:rsidRDefault="00905B41" w:rsidP="00457F85">
      <w:pPr>
        <w:widowControl w:val="0"/>
        <w:adjustRightInd w:val="0"/>
        <w:snapToGrid w:val="0"/>
        <w:spacing w:before="180"/>
        <w:rPr>
          <w:rFonts w:eastAsia="宋体"/>
          <w:sz w:val="22"/>
          <w:lang w:eastAsia="zh-CN"/>
        </w:rPr>
      </w:pPr>
      <w:r>
        <w:rPr>
          <w:rFonts w:eastAsia="宋体"/>
          <w:sz w:val="22"/>
          <w:lang w:eastAsia="zh-CN"/>
        </w:rPr>
        <w:t>For s</w:t>
      </w:r>
      <w:r w:rsidRPr="00863F72">
        <w:rPr>
          <w:rFonts w:eastAsia="宋体"/>
          <w:sz w:val="22"/>
          <w:lang w:eastAsia="zh-CN"/>
        </w:rPr>
        <w:t>election/reselection</w:t>
      </w:r>
      <w:r>
        <w:rPr>
          <w:rFonts w:eastAsia="宋体"/>
          <w:sz w:val="22"/>
          <w:lang w:eastAsia="zh-CN"/>
        </w:rPr>
        <w:t xml:space="preserve"> of V2X s</w:t>
      </w:r>
      <w:r w:rsidRPr="00863F72">
        <w:rPr>
          <w:rFonts w:eastAsia="宋体"/>
          <w:sz w:val="22"/>
          <w:lang w:eastAsia="zh-CN"/>
        </w:rPr>
        <w:t>ynchronization reference source</w:t>
      </w:r>
      <w:r>
        <w:rPr>
          <w:rFonts w:eastAsia="宋体"/>
          <w:sz w:val="22"/>
          <w:lang w:eastAsia="zh-CN"/>
        </w:rPr>
        <w:t xml:space="preserve">, RAN4 agreed to reuse LTE SL CA requirements for </w:t>
      </w:r>
      <w:r w:rsidRPr="00F25934">
        <w:rPr>
          <w:rFonts w:eastAsia="宋体"/>
          <w:sz w:val="22"/>
          <w:lang w:eastAsia="zh-CN"/>
        </w:rPr>
        <w:t>NR SL CA</w:t>
      </w:r>
      <w:r>
        <w:rPr>
          <w:rFonts w:eastAsia="宋体"/>
          <w:sz w:val="22"/>
          <w:lang w:eastAsia="zh-CN"/>
        </w:rPr>
        <w:t xml:space="preserve">, which means that the </w:t>
      </w:r>
      <w:proofErr w:type="spellStart"/>
      <w:r w:rsidRPr="00CF294E">
        <w:rPr>
          <w:rFonts w:eastAsia="宋体"/>
          <w:sz w:val="22"/>
          <w:lang w:eastAsia="zh-CN"/>
        </w:rPr>
        <w:t>SyncRef</w:t>
      </w:r>
      <w:proofErr w:type="spellEnd"/>
      <w:r w:rsidRPr="00CF294E">
        <w:rPr>
          <w:rFonts w:eastAsia="宋体"/>
          <w:sz w:val="22"/>
          <w:lang w:eastAsia="zh-CN"/>
        </w:rPr>
        <w:t xml:space="preserve"> UE</w:t>
      </w:r>
      <w:r>
        <w:rPr>
          <w:rFonts w:eastAsia="宋体"/>
          <w:sz w:val="22"/>
          <w:lang w:eastAsia="zh-CN"/>
        </w:rPr>
        <w:t xml:space="preserve"> detection time will be scaled by the number of SL carriers configured for s</w:t>
      </w:r>
      <w:r w:rsidRPr="00863F72">
        <w:rPr>
          <w:rFonts w:eastAsia="宋体"/>
          <w:sz w:val="22"/>
          <w:lang w:eastAsia="zh-CN"/>
        </w:rPr>
        <w:t>ynchronization</w:t>
      </w:r>
      <w:r>
        <w:rPr>
          <w:rFonts w:eastAsia="宋体"/>
          <w:sz w:val="22"/>
          <w:lang w:eastAsia="zh-CN"/>
        </w:rPr>
        <w:t xml:space="preserve"> when the selected s</w:t>
      </w:r>
      <w:r w:rsidRPr="00863F72">
        <w:rPr>
          <w:rFonts w:eastAsia="宋体"/>
          <w:sz w:val="22"/>
          <w:lang w:eastAsia="zh-CN"/>
        </w:rPr>
        <w:t>ynchronization reference source</w:t>
      </w:r>
      <w:r>
        <w:rPr>
          <w:rFonts w:eastAsia="宋体"/>
          <w:sz w:val="22"/>
          <w:lang w:eastAsia="zh-CN"/>
        </w:rPr>
        <w:t xml:space="preserve"> is not available. In R16/R17, there are two test cases for s</w:t>
      </w:r>
      <w:r w:rsidRPr="00863F72">
        <w:rPr>
          <w:rFonts w:eastAsia="宋体"/>
          <w:sz w:val="22"/>
          <w:lang w:eastAsia="zh-CN"/>
        </w:rPr>
        <w:t>ynchronization reference source</w:t>
      </w:r>
      <w:r w:rsidRPr="00046768">
        <w:rPr>
          <w:rFonts w:eastAsia="宋体"/>
          <w:sz w:val="22"/>
          <w:lang w:eastAsia="zh-CN"/>
        </w:rPr>
        <w:t xml:space="preserve"> </w:t>
      </w:r>
      <w:r>
        <w:rPr>
          <w:rFonts w:eastAsia="宋体"/>
          <w:sz w:val="22"/>
          <w:lang w:eastAsia="zh-CN"/>
        </w:rPr>
        <w:t>s</w:t>
      </w:r>
      <w:r w:rsidRPr="00863F72">
        <w:rPr>
          <w:rFonts w:eastAsia="宋体"/>
          <w:sz w:val="22"/>
          <w:lang w:eastAsia="zh-CN"/>
        </w:rPr>
        <w:t>election/reselection</w:t>
      </w:r>
      <w:r>
        <w:rPr>
          <w:rFonts w:eastAsia="宋体"/>
          <w:sz w:val="22"/>
          <w:lang w:eastAsia="zh-CN"/>
        </w:rPr>
        <w:t xml:space="preserve"> including </w:t>
      </w:r>
      <w:r w:rsidRPr="00046768">
        <w:rPr>
          <w:rFonts w:eastAsia="宋体"/>
          <w:sz w:val="22"/>
          <w:lang w:eastAsia="zh-CN"/>
        </w:rPr>
        <w:t>GNSS as the highest priority</w:t>
      </w:r>
      <w:r>
        <w:rPr>
          <w:rFonts w:eastAsia="宋体"/>
          <w:sz w:val="22"/>
          <w:lang w:eastAsia="zh-CN"/>
        </w:rPr>
        <w:t xml:space="preserve"> and </w:t>
      </w:r>
      <w:proofErr w:type="spellStart"/>
      <w:r>
        <w:rPr>
          <w:rFonts w:eastAsia="宋体"/>
          <w:sz w:val="22"/>
          <w:lang w:eastAsia="zh-CN"/>
        </w:rPr>
        <w:t>gNB</w:t>
      </w:r>
      <w:proofErr w:type="spellEnd"/>
      <w:r w:rsidRPr="00046768">
        <w:rPr>
          <w:rFonts w:eastAsia="宋体"/>
          <w:sz w:val="22"/>
          <w:lang w:eastAsia="zh-CN"/>
        </w:rPr>
        <w:t xml:space="preserve"> as the highest priority</w:t>
      </w:r>
      <w:r>
        <w:rPr>
          <w:rFonts w:eastAsia="宋体"/>
          <w:sz w:val="22"/>
          <w:lang w:eastAsia="zh-CN"/>
        </w:rPr>
        <w:t>. We suggest to choose one of them under SL CA operation and the scenario “</w:t>
      </w:r>
      <w:r w:rsidRPr="00046768">
        <w:rPr>
          <w:rFonts w:eastAsia="宋体"/>
          <w:sz w:val="22"/>
          <w:lang w:eastAsia="zh-CN"/>
        </w:rPr>
        <w:t>GNSS as the highest priority</w:t>
      </w:r>
      <w:r>
        <w:rPr>
          <w:rFonts w:eastAsia="宋体"/>
          <w:sz w:val="22"/>
          <w:lang w:eastAsia="zh-CN"/>
        </w:rPr>
        <w:t>” is suggested, same as LTE SL CA operation.</w:t>
      </w:r>
    </w:p>
    <w:p w14:paraId="68E78196" w14:textId="43CB6009" w:rsidR="00905B41" w:rsidRDefault="00905B41" w:rsidP="00905B41">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w:t>
      </w:r>
      <w:r w:rsidR="00AA766E">
        <w:rPr>
          <w:rFonts w:eastAsia="宋体"/>
          <w:b/>
          <w:i/>
          <w:sz w:val="22"/>
          <w:lang w:val="x-none" w:eastAsia="zh-CN"/>
        </w:rPr>
        <w:t>3</w:t>
      </w:r>
      <w:r>
        <w:rPr>
          <w:rFonts w:eastAsia="宋体"/>
          <w:b/>
          <w:i/>
          <w:sz w:val="22"/>
          <w:lang w:val="x-none" w:eastAsia="zh-CN"/>
        </w:rPr>
        <w:t>: RAN4 to define the following test case under SL CA operation:</w:t>
      </w:r>
    </w:p>
    <w:p w14:paraId="14633D2C" w14:textId="77777777" w:rsidR="00905B41" w:rsidRPr="0052496C" w:rsidRDefault="00905B41" w:rsidP="00905B41">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synchronization reference selection/reselection with GNSS as the highest priority under </w:t>
      </w:r>
      <w:r>
        <w:rPr>
          <w:rFonts w:eastAsia="宋体"/>
          <w:b/>
          <w:i/>
          <w:sz w:val="22"/>
          <w:lang w:eastAsia="zh-CN"/>
        </w:rPr>
        <w:t xml:space="preserve"> for SL CA</w:t>
      </w:r>
    </w:p>
    <w:p w14:paraId="531D4957" w14:textId="3E2E871E" w:rsidR="00905B41" w:rsidRDefault="00905B41" w:rsidP="00457F85">
      <w:pPr>
        <w:widowControl w:val="0"/>
        <w:adjustRightInd w:val="0"/>
        <w:snapToGrid w:val="0"/>
        <w:spacing w:before="180"/>
        <w:rPr>
          <w:rFonts w:eastAsia="宋体"/>
          <w:sz w:val="22"/>
          <w:lang w:val="x-none" w:eastAsia="zh-CN"/>
        </w:rPr>
      </w:pPr>
    </w:p>
    <w:p w14:paraId="0C3F8523" w14:textId="77777777" w:rsidR="001B0BA7" w:rsidRDefault="001B0BA7" w:rsidP="001B0BA7">
      <w:pPr>
        <w:pStyle w:val="1"/>
        <w:jc w:val="both"/>
        <w:rPr>
          <w:lang w:val="en-US"/>
        </w:rPr>
      </w:pPr>
      <w:r>
        <w:rPr>
          <w:lang w:val="en-US"/>
        </w:rPr>
        <w:t>Conclusions</w:t>
      </w:r>
    </w:p>
    <w:p w14:paraId="7BE33DCB" w14:textId="57BB605B"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E71A9">
        <w:rPr>
          <w:rFonts w:eastAsia="宋体"/>
          <w:sz w:val="22"/>
          <w:lang w:eastAsia="zh-CN"/>
        </w:rPr>
        <w:t xml:space="preserve">the impacts on </w:t>
      </w:r>
      <w:r w:rsidRPr="00291382">
        <w:rPr>
          <w:rFonts w:eastAsia="宋体"/>
          <w:sz w:val="22"/>
          <w:lang w:eastAsia="zh-CN"/>
        </w:rPr>
        <w:t xml:space="preserve">RRM </w:t>
      </w:r>
      <w:r w:rsidR="004E71A9">
        <w:rPr>
          <w:rFonts w:eastAsia="宋体"/>
          <w:sz w:val="22"/>
          <w:lang w:eastAsia="zh-CN"/>
        </w:rPr>
        <w:t>tests</w:t>
      </w:r>
      <w:r w:rsidR="004C1E59">
        <w:rPr>
          <w:rFonts w:eastAsia="宋体"/>
          <w:sz w:val="22"/>
          <w:lang w:eastAsia="zh-CN"/>
        </w:rPr>
        <w:t xml:space="preserve"> for </w:t>
      </w:r>
      <w:r w:rsidR="00DE0856" w:rsidRPr="002A0FD5">
        <w:rPr>
          <w:rFonts w:eastAsia="宋体"/>
          <w:sz w:val="22"/>
          <w:lang w:eastAsia="zh-CN"/>
        </w:rPr>
        <w:t xml:space="preserve">R18 SL </w:t>
      </w:r>
      <w:r w:rsidR="00DE0856" w:rsidRPr="006014E1">
        <w:rPr>
          <w:rFonts w:eastAsia="宋体"/>
          <w:sz w:val="22"/>
          <w:lang w:eastAsia="zh-CN"/>
        </w:rPr>
        <w:t>evolution</w:t>
      </w:r>
      <w:r w:rsidRPr="00291382">
        <w:rPr>
          <w:rFonts w:eastAsia="宋体"/>
          <w:sz w:val="22"/>
          <w:lang w:eastAsia="zh-CN"/>
        </w:rPr>
        <w:t>.</w:t>
      </w:r>
      <w:r w:rsidR="004C1E59">
        <w:rPr>
          <w:rFonts w:eastAsia="宋体"/>
          <w:sz w:val="22"/>
          <w:lang w:eastAsia="zh-CN"/>
        </w:rPr>
        <w:t xml:space="preserve"> The followings are provided.</w:t>
      </w:r>
    </w:p>
    <w:p w14:paraId="39E4764D" w14:textId="77777777" w:rsidR="00AA766E" w:rsidRDefault="00AA766E" w:rsidP="00AA766E">
      <w:pPr>
        <w:widowControl w:val="0"/>
        <w:adjustRightInd w:val="0"/>
        <w:snapToGrid w:val="0"/>
        <w:spacing w:before="180"/>
        <w:rPr>
          <w:rFonts w:eastAsia="宋体"/>
          <w:b/>
          <w:i/>
          <w:sz w:val="22"/>
          <w:lang w:val="x-none" w:eastAsia="zh-CN"/>
        </w:rPr>
      </w:pPr>
      <w:r>
        <w:rPr>
          <w:rFonts w:eastAsia="宋体"/>
          <w:b/>
          <w:i/>
          <w:sz w:val="22"/>
          <w:lang w:val="x-none" w:eastAsia="zh-CN"/>
        </w:rPr>
        <w:t>Proposal 1: RAN4 to define the following test cases under SL-U operations</w:t>
      </w:r>
    </w:p>
    <w:p w14:paraId="0C9B2F62" w14:textId="77777777" w:rsidR="00AA766E" w:rsidRPr="0052496C" w:rsidRDefault="00AA766E" w:rsidP="00AA766E">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Test for</w:t>
      </w:r>
      <w:r w:rsidRPr="006665BA">
        <w:t xml:space="preserve"> </w:t>
      </w:r>
      <w:r w:rsidRPr="006665BA">
        <w:rPr>
          <w:rFonts w:eastAsia="宋体"/>
          <w:b/>
          <w:i/>
          <w:sz w:val="22"/>
          <w:lang w:eastAsia="zh-CN"/>
        </w:rPr>
        <w:t xml:space="preserve">V2X UE transmit timing with </w:t>
      </w:r>
      <w:proofErr w:type="spellStart"/>
      <w:r w:rsidRPr="006665BA">
        <w:rPr>
          <w:rFonts w:eastAsia="宋体"/>
          <w:b/>
          <w:i/>
          <w:sz w:val="22"/>
          <w:lang w:eastAsia="zh-CN"/>
        </w:rPr>
        <w:t>SyncRef</w:t>
      </w:r>
      <w:proofErr w:type="spellEnd"/>
      <w:r w:rsidRPr="006665BA">
        <w:rPr>
          <w:rFonts w:eastAsia="宋体"/>
          <w:b/>
          <w:i/>
          <w:sz w:val="22"/>
          <w:lang w:eastAsia="zh-CN"/>
        </w:rPr>
        <w:t xml:space="preserve"> UE as synchronization reference source under SL-U</w:t>
      </w:r>
      <w:r>
        <w:rPr>
          <w:rFonts w:eastAsia="宋体"/>
          <w:b/>
          <w:i/>
          <w:sz w:val="22"/>
          <w:lang w:eastAsia="zh-CN"/>
        </w:rPr>
        <w:t xml:space="preserve"> operation</w:t>
      </w:r>
    </w:p>
    <w:p w14:paraId="38757A0D" w14:textId="77777777" w:rsidR="00AA766E" w:rsidRPr="0052496C" w:rsidRDefault="00AA766E" w:rsidP="00AA766E">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Test for</w:t>
      </w:r>
      <w:r w:rsidRPr="006665BA">
        <w:t xml:space="preserve"> </w:t>
      </w:r>
      <w:r w:rsidRPr="006665BA">
        <w:rPr>
          <w:rFonts w:eastAsia="宋体"/>
          <w:b/>
          <w:i/>
          <w:sz w:val="22"/>
          <w:lang w:eastAsia="zh-CN"/>
        </w:rPr>
        <w:t xml:space="preserve">initiation/cease of SLSS transmission with </w:t>
      </w:r>
      <w:proofErr w:type="spellStart"/>
      <w:r w:rsidRPr="006665BA">
        <w:rPr>
          <w:rFonts w:eastAsia="宋体"/>
          <w:b/>
          <w:i/>
          <w:sz w:val="22"/>
          <w:lang w:eastAsia="zh-CN"/>
        </w:rPr>
        <w:t>SyncRef</w:t>
      </w:r>
      <w:proofErr w:type="spellEnd"/>
      <w:r w:rsidRPr="006665BA">
        <w:rPr>
          <w:rFonts w:eastAsia="宋体"/>
          <w:b/>
          <w:i/>
          <w:sz w:val="22"/>
          <w:lang w:eastAsia="zh-CN"/>
        </w:rPr>
        <w:t xml:space="preserve"> UE as synchronization reference source under SL-U</w:t>
      </w:r>
      <w:r>
        <w:rPr>
          <w:rFonts w:eastAsia="宋体"/>
          <w:b/>
          <w:i/>
          <w:sz w:val="22"/>
          <w:lang w:eastAsia="zh-CN"/>
        </w:rPr>
        <w:t xml:space="preserve"> operation</w:t>
      </w:r>
    </w:p>
    <w:p w14:paraId="13007F4A" w14:textId="77777777" w:rsidR="00AA766E" w:rsidRDefault="00AA766E" w:rsidP="00AA766E">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2: </w:t>
      </w:r>
      <w:r>
        <w:rPr>
          <w:rFonts w:eastAsia="宋体" w:hint="eastAsia"/>
          <w:b/>
          <w:i/>
          <w:sz w:val="22"/>
          <w:lang w:val="x-none" w:eastAsia="zh-CN"/>
        </w:rPr>
        <w:t>For</w:t>
      </w:r>
      <w:r>
        <w:rPr>
          <w:rFonts w:eastAsia="宋体"/>
          <w:b/>
          <w:i/>
          <w:sz w:val="22"/>
          <w:lang w:val="x-none" w:eastAsia="zh-CN"/>
        </w:rPr>
        <w:t xml:space="preserve"> </w:t>
      </w:r>
      <w:r>
        <w:rPr>
          <w:rFonts w:eastAsia="宋体" w:hint="eastAsia"/>
          <w:b/>
          <w:i/>
          <w:sz w:val="22"/>
          <w:lang w:val="x-none" w:eastAsia="zh-CN"/>
        </w:rPr>
        <w:t>the</w:t>
      </w:r>
      <w:r>
        <w:rPr>
          <w:rFonts w:eastAsia="宋体"/>
          <w:b/>
          <w:i/>
          <w:sz w:val="22"/>
          <w:lang w:val="x-none" w:eastAsia="zh-CN"/>
        </w:rPr>
        <w:t xml:space="preserve"> test cases under SL-U operations, SL CCA model and new </w:t>
      </w:r>
      <w:r w:rsidRPr="00817515">
        <w:rPr>
          <w:rFonts w:eastAsia="宋体"/>
          <w:b/>
          <w:i/>
          <w:sz w:val="22"/>
          <w:lang w:eastAsia="zh-CN"/>
        </w:rPr>
        <w:t>PSCCH and PSSCH</w:t>
      </w:r>
      <w:r>
        <w:rPr>
          <w:rFonts w:eastAsia="宋体"/>
          <w:b/>
          <w:i/>
          <w:sz w:val="22"/>
          <w:lang w:eastAsia="zh-CN"/>
        </w:rPr>
        <w:t xml:space="preserve"> RMCs under SL CCA</w:t>
      </w:r>
      <w:r>
        <w:rPr>
          <w:rFonts w:eastAsia="宋体"/>
          <w:b/>
          <w:i/>
          <w:sz w:val="22"/>
          <w:lang w:val="x-none" w:eastAsia="zh-CN"/>
        </w:rPr>
        <w:t xml:space="preserve"> need to be defined.</w:t>
      </w:r>
    </w:p>
    <w:p w14:paraId="5196CCBE" w14:textId="77777777" w:rsidR="00AA766E" w:rsidRDefault="00AA766E" w:rsidP="00AA766E">
      <w:pPr>
        <w:widowControl w:val="0"/>
        <w:adjustRightInd w:val="0"/>
        <w:snapToGrid w:val="0"/>
        <w:spacing w:before="180"/>
        <w:rPr>
          <w:rFonts w:eastAsia="宋体"/>
          <w:b/>
          <w:i/>
          <w:sz w:val="22"/>
          <w:lang w:val="x-none" w:eastAsia="zh-CN"/>
        </w:rPr>
      </w:pPr>
      <w:r>
        <w:rPr>
          <w:rFonts w:eastAsia="宋体"/>
          <w:b/>
          <w:i/>
          <w:sz w:val="22"/>
          <w:lang w:val="x-none" w:eastAsia="zh-CN"/>
        </w:rPr>
        <w:t>Proposal 3: RAN4 to define the following test case under SL CA operation:</w:t>
      </w:r>
    </w:p>
    <w:p w14:paraId="21396D71" w14:textId="77777777" w:rsidR="00AA766E" w:rsidRPr="0052496C" w:rsidRDefault="00AA766E" w:rsidP="00AA766E">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synchronization reference selection/reselection with GNSS as the highest priority under </w:t>
      </w:r>
      <w:r>
        <w:rPr>
          <w:rFonts w:eastAsia="宋体"/>
          <w:b/>
          <w:i/>
          <w:sz w:val="22"/>
          <w:lang w:eastAsia="zh-CN"/>
        </w:rPr>
        <w:t xml:space="preserve"> for SL CA</w:t>
      </w:r>
    </w:p>
    <w:p w14:paraId="75875D00" w14:textId="77777777" w:rsidR="00C0468D" w:rsidRPr="00C0468D" w:rsidRDefault="00C0468D"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1"/>
        <w:jc w:val="both"/>
        <w:rPr>
          <w:lang w:val="en-US"/>
        </w:rPr>
      </w:pPr>
      <w:r w:rsidRPr="00C0754F">
        <w:rPr>
          <w:lang w:val="en-US"/>
        </w:rPr>
        <w:lastRenderedPageBreak/>
        <w:t>Reference</w:t>
      </w:r>
    </w:p>
    <w:p w14:paraId="06F5DC60" w14:textId="5E3AC1EA" w:rsidR="0044722F" w:rsidRPr="0044722F" w:rsidRDefault="00D715D4" w:rsidP="00901F2F">
      <w:pPr>
        <w:widowControl w:val="0"/>
        <w:numPr>
          <w:ilvl w:val="0"/>
          <w:numId w:val="5"/>
        </w:numPr>
        <w:tabs>
          <w:tab w:val="left" w:pos="426"/>
        </w:tabs>
        <w:rPr>
          <w:rFonts w:eastAsia="宋体"/>
          <w:sz w:val="22"/>
          <w:szCs w:val="22"/>
          <w:lang w:eastAsia="zh-CN"/>
        </w:rPr>
      </w:pPr>
      <w:r w:rsidRPr="00D715D4">
        <w:rPr>
          <w:rFonts w:eastAsia="宋体"/>
          <w:sz w:val="22"/>
          <w:szCs w:val="22"/>
          <w:lang w:eastAsia="zh-CN"/>
        </w:rPr>
        <w:t>R4-2321585</w:t>
      </w:r>
      <w:r w:rsidR="008B786B" w:rsidRPr="0044722F">
        <w:rPr>
          <w:rFonts w:eastAsia="宋体"/>
          <w:sz w:val="22"/>
          <w:szCs w:val="22"/>
          <w:lang w:eastAsia="zh-CN"/>
        </w:rPr>
        <w:t xml:space="preserve">, “WF on R18 NR SL RRM requirements (part 2)”, </w:t>
      </w:r>
      <w:r w:rsidR="008B786B" w:rsidRPr="0044722F">
        <w:rPr>
          <w:rFonts w:eastAsia="宋体" w:hint="eastAsia"/>
          <w:sz w:val="22"/>
          <w:szCs w:val="22"/>
          <w:lang w:eastAsia="zh-CN"/>
        </w:rPr>
        <w:t>OPPO</w:t>
      </w:r>
    </w:p>
    <w:sectPr w:rsidR="0044722F" w:rsidRPr="0044722F"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FE6F9" w14:textId="77777777" w:rsidR="00525AB0" w:rsidRDefault="00525AB0">
      <w:r>
        <w:separator/>
      </w:r>
    </w:p>
  </w:endnote>
  <w:endnote w:type="continuationSeparator" w:id="0">
    <w:p w14:paraId="5941DB92" w14:textId="77777777" w:rsidR="00525AB0" w:rsidRDefault="0052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CF24" w14:textId="77777777" w:rsidR="00525AB0" w:rsidRDefault="00525AB0">
      <w:r>
        <w:separator/>
      </w:r>
    </w:p>
  </w:footnote>
  <w:footnote w:type="continuationSeparator" w:id="0">
    <w:p w14:paraId="55C1A32A" w14:textId="77777777" w:rsidR="00525AB0" w:rsidRDefault="00525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8B0D8F"/>
    <w:multiLevelType w:val="hybridMultilevel"/>
    <w:tmpl w:val="B8DED16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2"/>
  </w:num>
  <w:num w:numId="4">
    <w:abstractNumId w:val="1"/>
  </w:num>
  <w:num w:numId="5">
    <w:abstractNumId w:val="3"/>
  </w:num>
  <w:num w:numId="6">
    <w:abstractNumId w:val="0"/>
  </w:num>
  <w:num w:numId="7">
    <w:abstractNumId w:val="7"/>
  </w:num>
  <w:num w:numId="8">
    <w:abstractNumId w:val="4"/>
  </w:num>
  <w:num w:numId="9">
    <w:abstractNumId w:val="6"/>
  </w:num>
  <w:num w:numId="10">
    <w:abstractNumId w:val="11"/>
  </w:num>
  <w:num w:numId="11">
    <w:abstractNumId w:val="9"/>
  </w:num>
  <w:num w:numId="12">
    <w:abstractNumId w:val="2"/>
  </w:num>
  <w:num w:numId="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6AC"/>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768"/>
    <w:rsid w:val="000468F6"/>
    <w:rsid w:val="00046B02"/>
    <w:rsid w:val="00047050"/>
    <w:rsid w:val="000471F8"/>
    <w:rsid w:val="0004791F"/>
    <w:rsid w:val="0004795F"/>
    <w:rsid w:val="00047A40"/>
    <w:rsid w:val="00047E74"/>
    <w:rsid w:val="000503F0"/>
    <w:rsid w:val="00050418"/>
    <w:rsid w:val="000504F8"/>
    <w:rsid w:val="000505F7"/>
    <w:rsid w:val="00050C6A"/>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499F"/>
    <w:rsid w:val="000B5189"/>
    <w:rsid w:val="000B5DA1"/>
    <w:rsid w:val="000B5DE5"/>
    <w:rsid w:val="000B5FC6"/>
    <w:rsid w:val="000B6334"/>
    <w:rsid w:val="000B6CC8"/>
    <w:rsid w:val="000B6D46"/>
    <w:rsid w:val="000B6DBA"/>
    <w:rsid w:val="000B6EF5"/>
    <w:rsid w:val="000B7018"/>
    <w:rsid w:val="000B760C"/>
    <w:rsid w:val="000C063B"/>
    <w:rsid w:val="000C0663"/>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D7EDB"/>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0D6"/>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788"/>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852"/>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6B3"/>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1"/>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45A9"/>
    <w:rsid w:val="002954D3"/>
    <w:rsid w:val="00295642"/>
    <w:rsid w:val="00295815"/>
    <w:rsid w:val="00296B7E"/>
    <w:rsid w:val="00296FCC"/>
    <w:rsid w:val="002976AF"/>
    <w:rsid w:val="00297836"/>
    <w:rsid w:val="00297B7D"/>
    <w:rsid w:val="002A02A9"/>
    <w:rsid w:val="002A065F"/>
    <w:rsid w:val="002A083B"/>
    <w:rsid w:val="002A095F"/>
    <w:rsid w:val="002A0FD5"/>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FFF"/>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158"/>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A79"/>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CE1"/>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867"/>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119"/>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C84"/>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C88"/>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3D19"/>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22F"/>
    <w:rsid w:val="00447AE3"/>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38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BE"/>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0BA"/>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0FBA"/>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96C"/>
    <w:rsid w:val="00524D75"/>
    <w:rsid w:val="00524DB7"/>
    <w:rsid w:val="00524EE4"/>
    <w:rsid w:val="0052573C"/>
    <w:rsid w:val="0052598D"/>
    <w:rsid w:val="00525A52"/>
    <w:rsid w:val="00525AB0"/>
    <w:rsid w:val="00525E31"/>
    <w:rsid w:val="00526562"/>
    <w:rsid w:val="00526D09"/>
    <w:rsid w:val="00526D84"/>
    <w:rsid w:val="00527033"/>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DF2"/>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3C97"/>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25E"/>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5FCC"/>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6E93"/>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4E1"/>
    <w:rsid w:val="00601E48"/>
    <w:rsid w:val="0060220F"/>
    <w:rsid w:val="006023A0"/>
    <w:rsid w:val="00603222"/>
    <w:rsid w:val="00603617"/>
    <w:rsid w:val="00603D2B"/>
    <w:rsid w:val="00604099"/>
    <w:rsid w:val="00604573"/>
    <w:rsid w:val="0060462D"/>
    <w:rsid w:val="006046B6"/>
    <w:rsid w:val="006048FA"/>
    <w:rsid w:val="00604D89"/>
    <w:rsid w:val="0060519C"/>
    <w:rsid w:val="00605573"/>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BD9"/>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2EA1"/>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B9C"/>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5BA"/>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A63"/>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3B22"/>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0FCB"/>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7AA"/>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36B"/>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64C"/>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BD"/>
    <w:rsid w:val="007C18C2"/>
    <w:rsid w:val="007C1AC3"/>
    <w:rsid w:val="007C1C78"/>
    <w:rsid w:val="007C1CA8"/>
    <w:rsid w:val="007C23EA"/>
    <w:rsid w:val="007C2937"/>
    <w:rsid w:val="007C2EFF"/>
    <w:rsid w:val="007C3016"/>
    <w:rsid w:val="007C33B4"/>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15"/>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298C"/>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2A3"/>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86"/>
    <w:rsid w:val="008609AE"/>
    <w:rsid w:val="00860C4C"/>
    <w:rsid w:val="008616D7"/>
    <w:rsid w:val="00861799"/>
    <w:rsid w:val="00862835"/>
    <w:rsid w:val="0086299B"/>
    <w:rsid w:val="00862AC4"/>
    <w:rsid w:val="00862E40"/>
    <w:rsid w:val="008632C0"/>
    <w:rsid w:val="00863493"/>
    <w:rsid w:val="00863F72"/>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E4E"/>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A7EBA"/>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51E"/>
    <w:rsid w:val="008B77F7"/>
    <w:rsid w:val="008B786B"/>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2C9"/>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41"/>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B44"/>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50"/>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C81"/>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DC9"/>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468"/>
    <w:rsid w:val="00A10AA6"/>
    <w:rsid w:val="00A10D63"/>
    <w:rsid w:val="00A10F24"/>
    <w:rsid w:val="00A115D6"/>
    <w:rsid w:val="00A117FF"/>
    <w:rsid w:val="00A11B00"/>
    <w:rsid w:val="00A11BA0"/>
    <w:rsid w:val="00A11D05"/>
    <w:rsid w:val="00A1201D"/>
    <w:rsid w:val="00A121C1"/>
    <w:rsid w:val="00A125AA"/>
    <w:rsid w:val="00A12862"/>
    <w:rsid w:val="00A12AA6"/>
    <w:rsid w:val="00A130A9"/>
    <w:rsid w:val="00A130EA"/>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66E"/>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9A6"/>
    <w:rsid w:val="00AC1B97"/>
    <w:rsid w:val="00AC1D9E"/>
    <w:rsid w:val="00AC1F59"/>
    <w:rsid w:val="00AC209A"/>
    <w:rsid w:val="00AC22A6"/>
    <w:rsid w:val="00AC3292"/>
    <w:rsid w:val="00AC39B7"/>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77F"/>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74D"/>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1A8E"/>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4F33"/>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5BE"/>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68D"/>
    <w:rsid w:val="00C04708"/>
    <w:rsid w:val="00C04709"/>
    <w:rsid w:val="00C04BCC"/>
    <w:rsid w:val="00C054B5"/>
    <w:rsid w:val="00C05631"/>
    <w:rsid w:val="00C05A7D"/>
    <w:rsid w:val="00C064B3"/>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6E32"/>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1FD"/>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8B"/>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8E6"/>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AF5"/>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294E"/>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EB1"/>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6E3"/>
    <w:rsid w:val="00D42A9B"/>
    <w:rsid w:val="00D42B1E"/>
    <w:rsid w:val="00D42BFA"/>
    <w:rsid w:val="00D42D39"/>
    <w:rsid w:val="00D42F0E"/>
    <w:rsid w:val="00D43562"/>
    <w:rsid w:val="00D43ACA"/>
    <w:rsid w:val="00D43FFA"/>
    <w:rsid w:val="00D44292"/>
    <w:rsid w:val="00D44A41"/>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860"/>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44C"/>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D4"/>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285"/>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2C2"/>
    <w:rsid w:val="00DE0471"/>
    <w:rsid w:val="00DE06AD"/>
    <w:rsid w:val="00DE083B"/>
    <w:rsid w:val="00DE0856"/>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669"/>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20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F7"/>
    <w:rsid w:val="00E15E63"/>
    <w:rsid w:val="00E1630A"/>
    <w:rsid w:val="00E1689F"/>
    <w:rsid w:val="00E168BD"/>
    <w:rsid w:val="00E16CAC"/>
    <w:rsid w:val="00E17259"/>
    <w:rsid w:val="00E17789"/>
    <w:rsid w:val="00E17BCE"/>
    <w:rsid w:val="00E17D20"/>
    <w:rsid w:val="00E2017B"/>
    <w:rsid w:val="00E204B3"/>
    <w:rsid w:val="00E205D1"/>
    <w:rsid w:val="00E206FD"/>
    <w:rsid w:val="00E20996"/>
    <w:rsid w:val="00E20C91"/>
    <w:rsid w:val="00E20F6F"/>
    <w:rsid w:val="00E21213"/>
    <w:rsid w:val="00E21532"/>
    <w:rsid w:val="00E2192B"/>
    <w:rsid w:val="00E21F58"/>
    <w:rsid w:val="00E21FEB"/>
    <w:rsid w:val="00E221A1"/>
    <w:rsid w:val="00E22B93"/>
    <w:rsid w:val="00E23678"/>
    <w:rsid w:val="00E23FF0"/>
    <w:rsid w:val="00E2430B"/>
    <w:rsid w:val="00E246DB"/>
    <w:rsid w:val="00E24BF1"/>
    <w:rsid w:val="00E24F94"/>
    <w:rsid w:val="00E25241"/>
    <w:rsid w:val="00E2558C"/>
    <w:rsid w:val="00E25840"/>
    <w:rsid w:val="00E258BF"/>
    <w:rsid w:val="00E25E2A"/>
    <w:rsid w:val="00E26279"/>
    <w:rsid w:val="00E262A5"/>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8F3"/>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29"/>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934"/>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37DC8"/>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464"/>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C23"/>
    <w:rsid w:val="00FA6FB5"/>
    <w:rsid w:val="00FA7564"/>
    <w:rsid w:val="00FA7B70"/>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6ACE"/>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6A1660A8-EE60-4DCB-9516-7098E234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060817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3094189">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072182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EAB7925D-8C57-4031-86E4-D885ED4A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1233</TotalTime>
  <Pages>3</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cp:revision>
  <cp:lastPrinted>2009-04-22T06:01:00Z</cp:lastPrinted>
  <dcterms:created xsi:type="dcterms:W3CDTF">2024-01-29T06:56:00Z</dcterms:created>
  <dcterms:modified xsi:type="dcterms:W3CDTF">2024-02-19T09:27:00Z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(3)pqvlkSYCzt4K+0yPwtpibFiSAXplGr6egliXQutJjNJ0UkDMIz15syz06WbiG2/POw0LSyGn
53jIZnvwgbsTOheKumaNauP1ZwHezOKoWPzYmcAmSf5e2B6e8qcmHCWupb1aEdEyfdBACfYd
CGfCJvMtMp6IwshjTxVHRZQ+zdotaIWEQvMGs1BFhn538W0dJZU1PdyTtoAVUhkT8kHCZuV7
CzlYfuDyBFou0BmhTW</vt:lpwstr>
  </property>
  <property fmtid="{D5CDD505-2E9C-101B-9397-08002B2CF9AE}" pid="17" name="_2015_ms_pID_725343_00">
    <vt:lpwstr>_2015_ms_pID_725343</vt:lpwstr>
  </property>
  <property fmtid="{D5CDD505-2E9C-101B-9397-08002B2CF9AE}" pid="18" name="_2015_ms_pID_7253431">
    <vt:lpwstr>GI7E54FAtt5f9bvbaaoyRWsYe9i8VtHQi2zIElry7ox9EqlY+z0dR1
iqhrTN7ux9FMi5JYEJr2ExZvVZsZqsyHfo9rzM7dEENllXc9oLxCNMEbt1R4Bu1QZ+sPute8
F2096ocCe/p6LKhX+ueGXIqXZv4+5Rhf1vUcX/Anjvo7L4tJR90WLFbPxCYvjNxnggZ0ltGT
3yjx6IGbf/ZR0oAIgcMmeg2xCgSBgbswoNRd</vt:lpwstr>
  </property>
  <property fmtid="{D5CDD505-2E9C-101B-9397-08002B2CF9AE}" pid="19" name="_2015_ms_pID_7253431_00">
    <vt:lpwstr>_2015_ms_pID_7253431</vt:lpwstr>
  </property>
  <property fmtid="{D5CDD505-2E9C-101B-9397-08002B2CF9AE}" pid="20" name="_2015_ms_pID_7253432">
    <vt:lpwstr>6g+clnN1nR2Bq2gRvsMK3VMCPA+EZcWqKlR2
VQMRtc3Ux3ALaRwPGSGMZwSifzblOn5ITA8N5eG226nWLg/j2Tc=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