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60142" w14:textId="55991BBE" w:rsidR="004B3703" w:rsidRPr="00636879" w:rsidRDefault="004B3703" w:rsidP="004B3703">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636879" w:rsidRPr="00636879">
        <w:rPr>
          <w:rFonts w:ascii="Arial" w:hAnsi="Arial" w:cs="Arial"/>
          <w:b/>
          <w:noProof/>
          <w:sz w:val="24"/>
          <w:lang w:val="en-CN"/>
        </w:rPr>
        <w:t>R4-23165</w:t>
      </w:r>
      <w:r w:rsidR="008F4759">
        <w:rPr>
          <w:rFonts w:ascii="Arial" w:hAnsi="Arial" w:cs="Arial"/>
          <w:b/>
          <w:noProof/>
          <w:sz w:val="24"/>
          <w:lang w:val="en-CN"/>
        </w:rPr>
        <w:t>60</w:t>
      </w:r>
    </w:p>
    <w:p w14:paraId="604AFC3E" w14:textId="77777777" w:rsidR="004B3703" w:rsidRDefault="004B3703" w:rsidP="004B3703">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13F67FEF"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A619A8">
        <w:rPr>
          <w:rFonts w:ascii="Arial" w:hAnsi="Arial" w:cs="Arial"/>
          <w:b/>
          <w:sz w:val="22"/>
          <w:szCs w:val="22"/>
          <w:lang w:val="en-US"/>
        </w:rPr>
        <w:t>5</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w:t>
      </w:r>
      <w:r w:rsidR="00A44A20">
        <w:rPr>
          <w:rFonts w:ascii="Arial" w:hAnsi="Arial" w:cs="Arial"/>
          <w:b/>
          <w:sz w:val="22"/>
          <w:szCs w:val="22"/>
          <w:lang w:val="en-US"/>
        </w:rPr>
        <w:t>2.</w:t>
      </w:r>
      <w:r w:rsidR="00A619A8">
        <w:rPr>
          <w:rFonts w:ascii="Arial" w:hAnsi="Arial" w:cs="Arial"/>
          <w:b/>
          <w:sz w:val="22"/>
          <w:szCs w:val="22"/>
          <w:lang w:val="en-US"/>
        </w:rPr>
        <w:t>1.</w:t>
      </w:r>
      <w:r w:rsidR="00FA7F73">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78531871"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23001C" w:rsidRPr="0023001C">
        <w:rPr>
          <w:rFonts w:ascii="Arial" w:hAnsi="Arial" w:cs="Arial"/>
          <w:b/>
          <w:sz w:val="22"/>
          <w:szCs w:val="22"/>
          <w:lang w:val="en-CN"/>
        </w:rPr>
        <w:t>Discussion on L1/L2 based inter-cell mobility delay requirements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5E1A9B9C" w:rsidR="00437A7D" w:rsidRPr="00B66FBB" w:rsidRDefault="003F784F" w:rsidP="00CA0B7B">
      <w:pPr>
        <w:rPr>
          <w:lang w:val="en-US"/>
        </w:rPr>
      </w:pPr>
      <w:r w:rsidRPr="003F784F">
        <w:rPr>
          <w:lang w:val="en-CN"/>
        </w:rPr>
        <w:t>L1/L2 based inter-cell mobility delay</w:t>
      </w:r>
      <w:r w:rsidRPr="003F784F">
        <w:rPr>
          <w:b/>
          <w:bCs/>
          <w:lang w:val="en-CN"/>
        </w:rPr>
        <w:t xml:space="preserve"> </w:t>
      </w:r>
      <w:r w:rsidR="00BF3251">
        <w:t>have been discussed widely for several meetings.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4BB11293" w14:textId="63226120" w:rsidR="00126D57" w:rsidRDefault="00126D57" w:rsidP="004049B9">
      <w:pPr>
        <w:pStyle w:val="Heading2"/>
        <w:overflowPunct/>
        <w:autoSpaceDE/>
        <w:autoSpaceDN/>
        <w:adjustRightInd/>
        <w:ind w:left="0" w:firstLine="0"/>
        <w:textAlignment w:val="auto"/>
        <w:rPr>
          <w:rFonts w:eastAsia="SimSun"/>
          <w:sz w:val="24"/>
          <w:szCs w:val="24"/>
          <w:lang w:eastAsia="en-US"/>
        </w:rPr>
      </w:pPr>
      <w:r>
        <w:rPr>
          <w:rFonts w:eastAsia="SimSun"/>
          <w:sz w:val="24"/>
          <w:szCs w:val="24"/>
          <w:lang w:eastAsia="en-US"/>
        </w:rPr>
        <w:t xml:space="preserve">2.1 </w:t>
      </w:r>
      <w:r w:rsidRPr="004A2C36">
        <w:rPr>
          <w:rFonts w:eastAsia="SimSun"/>
          <w:sz w:val="24"/>
          <w:szCs w:val="24"/>
          <w:lang w:eastAsia="en-US"/>
        </w:rPr>
        <w:t>Sub-topic 3-1 General and Principles</w:t>
      </w:r>
    </w:p>
    <w:p w14:paraId="0AE1BF5D" w14:textId="77777777" w:rsidR="00483FFC" w:rsidRDefault="00483FFC" w:rsidP="00483FFC">
      <w:pPr>
        <w:spacing w:afterLines="50" w:after="120"/>
        <w:rPr>
          <w:b/>
          <w:u w:val="single"/>
        </w:rPr>
      </w:pPr>
      <w:r>
        <w:rPr>
          <w:b/>
          <w:u w:val="single"/>
        </w:rPr>
        <w:t>Issue 3-1-1: LTM delay requirements</w:t>
      </w:r>
    </w:p>
    <w:p w14:paraId="11770D28" w14:textId="77777777" w:rsidR="00483FFC" w:rsidRDefault="00483FFC" w:rsidP="00483FFC">
      <w:pPr>
        <w:overflowPunct/>
        <w:autoSpaceDE/>
        <w:autoSpaceDN/>
        <w:adjustRightInd/>
        <w:spacing w:after="120"/>
        <w:textAlignment w:val="auto"/>
        <w:rPr>
          <w:rFonts w:eastAsia="SimSun"/>
          <w:szCs w:val="24"/>
          <w:lang w:eastAsia="zh-CN"/>
        </w:rPr>
      </w:pPr>
      <w:r>
        <w:rPr>
          <w:rFonts w:eastAsia="SimSun" w:hint="eastAsia"/>
          <w:szCs w:val="24"/>
          <w:lang w:eastAsia="zh-CN"/>
        </w:rPr>
        <w:t>&lt;</w:t>
      </w:r>
      <w:r w:rsidDel="00A01596">
        <w:rPr>
          <w:rFonts w:eastAsia="SimSun"/>
          <w:b/>
          <w:bCs/>
          <w:szCs w:val="24"/>
          <w:lang w:eastAsia="zh-CN"/>
        </w:rPr>
        <w:t xml:space="preserve"> </w:t>
      </w:r>
      <w:r>
        <w:rPr>
          <w:rFonts w:eastAsia="SimSun"/>
          <w:b/>
          <w:bCs/>
          <w:szCs w:val="24"/>
          <w:lang w:eastAsia="zh-CN"/>
        </w:rPr>
        <w:t>Agreement</w:t>
      </w:r>
      <w:r>
        <w:rPr>
          <w:rFonts w:eastAsia="SimSun"/>
          <w:szCs w:val="24"/>
          <w:lang w:eastAsia="zh-CN"/>
        </w:rPr>
        <w:t>&gt;:</w:t>
      </w:r>
    </w:p>
    <w:p w14:paraId="1F407E1E" w14:textId="77777777" w:rsidR="00483FFC" w:rsidRPr="00483FFC" w:rsidRDefault="00483FFC" w:rsidP="00483FFC">
      <w:pPr>
        <w:pStyle w:val="ListParagraph"/>
        <w:widowControl/>
        <w:numPr>
          <w:ilvl w:val="1"/>
          <w:numId w:val="26"/>
        </w:numPr>
        <w:autoSpaceDE/>
        <w:adjustRightInd/>
        <w:spacing w:after="120" w:line="240" w:lineRule="auto"/>
        <w:ind w:left="1440" w:firstLineChars="0"/>
        <w:rPr>
          <w:szCs w:val="24"/>
          <w:lang w:eastAsia="zh-CN"/>
        </w:rPr>
      </w:pPr>
      <w:r>
        <w:t>Not define the LTM delay requirement which starts from UE receives RRC configuration on candidate cell(s) before cell switch command.</w:t>
      </w:r>
    </w:p>
    <w:p w14:paraId="3E0F4AE6" w14:textId="77777777" w:rsidR="00483FFC" w:rsidRDefault="00483FFC" w:rsidP="00483FFC">
      <w:pPr>
        <w:autoSpaceDE/>
        <w:adjustRightInd/>
        <w:spacing w:after="120"/>
        <w:rPr>
          <w:szCs w:val="24"/>
          <w:lang w:eastAsia="zh-CN"/>
        </w:rPr>
      </w:pPr>
    </w:p>
    <w:p w14:paraId="2A04A43C" w14:textId="471471EA" w:rsidR="00483FFC" w:rsidRPr="00483FFC" w:rsidRDefault="00483FFC" w:rsidP="00483FFC">
      <w:pPr>
        <w:pStyle w:val="Heading2"/>
        <w:overflowPunct/>
        <w:autoSpaceDE/>
        <w:autoSpaceDN/>
        <w:adjustRightInd/>
        <w:textAlignment w:val="auto"/>
        <w:rPr>
          <w:rFonts w:eastAsia="SimSun"/>
          <w:sz w:val="24"/>
          <w:szCs w:val="24"/>
          <w:lang w:eastAsia="en-US"/>
        </w:rPr>
      </w:pPr>
      <w:r>
        <w:rPr>
          <w:rFonts w:eastAsia="SimSun"/>
          <w:sz w:val="24"/>
          <w:szCs w:val="24"/>
          <w:lang w:eastAsia="en-US"/>
        </w:rPr>
        <w:t xml:space="preserve">3.2 Sub-topic 3-2 Timeline of cell switch delay for </w:t>
      </w:r>
      <w:proofErr w:type="spellStart"/>
      <w:r>
        <w:rPr>
          <w:rFonts w:eastAsia="SimSun"/>
          <w:sz w:val="24"/>
          <w:szCs w:val="24"/>
          <w:lang w:eastAsia="en-US"/>
        </w:rPr>
        <w:t>Pcell</w:t>
      </w:r>
      <w:proofErr w:type="spellEnd"/>
    </w:p>
    <w:p w14:paraId="1D505A13" w14:textId="77777777" w:rsidR="00126D57" w:rsidRDefault="00126D57" w:rsidP="00126D57">
      <w:pPr>
        <w:spacing w:afterLines="50" w:after="120"/>
        <w:rPr>
          <w:b/>
          <w:u w:val="single"/>
        </w:rPr>
      </w:pPr>
      <w:r>
        <w:rPr>
          <w:b/>
          <w:u w:val="single"/>
        </w:rPr>
        <w:t>Issue 3-2-2: Procedure of cell switch</w:t>
      </w:r>
    </w:p>
    <w:p w14:paraId="2E9C47E5" w14:textId="77777777" w:rsidR="00126D57" w:rsidRDefault="00126D57" w:rsidP="00126D57">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options:</w:t>
      </w:r>
    </w:p>
    <w:p w14:paraId="3C7EF07C" w14:textId="77777777" w:rsidR="00126D57" w:rsidRDefault="00126D57" w:rsidP="00126D57">
      <w:pPr>
        <w:pStyle w:val="ListParagraph"/>
        <w:widowControl/>
        <w:numPr>
          <w:ilvl w:val="1"/>
          <w:numId w:val="26"/>
        </w:numPr>
        <w:autoSpaceDE/>
        <w:adjustRightInd/>
        <w:spacing w:after="120" w:line="240" w:lineRule="auto"/>
        <w:ind w:left="1440" w:firstLineChars="0"/>
        <w:rPr>
          <w:bCs/>
          <w:color w:val="000000"/>
          <w:szCs w:val="24"/>
          <w:lang w:eastAsia="zh-CN"/>
        </w:rPr>
      </w:pPr>
      <w:r>
        <w:rPr>
          <w:bCs/>
          <w:color w:val="000000"/>
          <w:lang w:eastAsia="zh-CN"/>
        </w:rPr>
        <w:t>Option 1 (ZTE): Further discuss whether UE can perform T/F fine tracking (T</w:t>
      </w:r>
      <w:r>
        <w:rPr>
          <w:bCs/>
          <w:color w:val="000000"/>
          <w:vertAlign w:val="subscript"/>
          <w:lang w:eastAsia="zh-CN"/>
        </w:rPr>
        <w:t>Δ</w:t>
      </w:r>
      <w:r>
        <w:rPr>
          <w:bCs/>
          <w:color w:val="000000"/>
          <w:lang w:eastAsia="zh-CN"/>
        </w:rPr>
        <w:t>) if needed at first and then L1/L2/L3 processing (T</w:t>
      </w:r>
      <w:r>
        <w:rPr>
          <w:bCs/>
          <w:color w:val="000000"/>
          <w:vertAlign w:val="subscript"/>
          <w:lang w:eastAsia="zh-CN"/>
        </w:rPr>
        <w:t>processing,2</w:t>
      </w:r>
      <w:r>
        <w:rPr>
          <w:bCs/>
          <w:color w:val="000000"/>
          <w:lang w:eastAsia="zh-CN"/>
        </w:rPr>
        <w:t>) to reduce the interruption time during cell switch.</w:t>
      </w:r>
    </w:p>
    <w:p w14:paraId="6CDCAC25" w14:textId="77777777" w:rsidR="00126D57" w:rsidRDefault="00126D57" w:rsidP="00126D57">
      <w:pPr>
        <w:pStyle w:val="ListParagraph"/>
        <w:widowControl/>
        <w:numPr>
          <w:ilvl w:val="1"/>
          <w:numId w:val="26"/>
        </w:numPr>
        <w:autoSpaceDE/>
        <w:adjustRightInd/>
        <w:spacing w:after="120" w:line="240" w:lineRule="auto"/>
        <w:ind w:left="1440" w:firstLineChars="0"/>
        <w:rPr>
          <w:color w:val="000000"/>
          <w:szCs w:val="24"/>
          <w:lang w:eastAsia="zh-CN"/>
        </w:rPr>
      </w:pPr>
      <w:r>
        <w:rPr>
          <w:color w:val="000000"/>
          <w:szCs w:val="24"/>
          <w:lang w:eastAsia="zh-CN"/>
        </w:rPr>
        <w:t xml:space="preserve">Option 2 (MTK, CTC): </w:t>
      </w:r>
      <w:r>
        <w:rPr>
          <w:rFonts w:eastAsiaTheme="minorEastAsia"/>
          <w:color w:val="000000"/>
          <w:szCs w:val="24"/>
          <w:lang w:eastAsia="zh-CN"/>
        </w:rPr>
        <w:t>Under the condition that target cell is known, UE can perform SSB based T/F fine tracking (</w:t>
      </w:r>
      <w:r>
        <w:rPr>
          <w:color w:val="000000"/>
          <w:szCs w:val="24"/>
          <w:lang w:eastAsia="zh-CN"/>
        </w:rPr>
        <w:t>T</w:t>
      </w:r>
      <w:r>
        <w:rPr>
          <w:color w:val="000000"/>
          <w:szCs w:val="24"/>
          <w:vertAlign w:val="subscript"/>
          <w:lang w:eastAsia="zh-CN"/>
        </w:rPr>
        <w:t>Δ</w:t>
      </w:r>
      <w:r>
        <w:rPr>
          <w:rFonts w:eastAsiaTheme="minorEastAsia"/>
          <w:color w:val="000000"/>
          <w:szCs w:val="24"/>
          <w:lang w:eastAsia="zh-CN"/>
        </w:rPr>
        <w:t>) if needed at first and then L1/L2/L3 processing (</w:t>
      </w:r>
      <w:r>
        <w:rPr>
          <w:color w:val="000000"/>
          <w:szCs w:val="24"/>
          <w:lang w:eastAsia="zh-CN"/>
        </w:rPr>
        <w:t>T</w:t>
      </w:r>
      <w:r>
        <w:rPr>
          <w:color w:val="000000"/>
          <w:szCs w:val="24"/>
          <w:vertAlign w:val="subscript"/>
          <w:lang w:eastAsia="zh-CN"/>
        </w:rPr>
        <w:t>processing,2</w:t>
      </w:r>
      <w:r>
        <w:rPr>
          <w:rFonts w:eastAsiaTheme="minorEastAsia"/>
          <w:color w:val="000000"/>
          <w:szCs w:val="24"/>
          <w:lang w:eastAsia="zh-CN"/>
        </w:rPr>
        <w:t>) to reduce the interruption time during cell switch.</w:t>
      </w:r>
    </w:p>
    <w:p w14:paraId="68C5053E" w14:textId="77777777" w:rsidR="00126D57" w:rsidRDefault="00126D57" w:rsidP="00126D57">
      <w:pPr>
        <w:pStyle w:val="ListParagraph"/>
        <w:widowControl/>
        <w:numPr>
          <w:ilvl w:val="1"/>
          <w:numId w:val="26"/>
        </w:numPr>
        <w:autoSpaceDE/>
        <w:adjustRightInd/>
        <w:spacing w:after="120" w:line="240" w:lineRule="auto"/>
        <w:ind w:left="1440" w:firstLineChars="0"/>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(Apple): </w:t>
      </w:r>
      <w:r>
        <w:t xml:space="preserve">If </w:t>
      </w:r>
      <w:r>
        <w:rPr>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 as baseline.</w:t>
      </w:r>
    </w:p>
    <w:p w14:paraId="69671AD3" w14:textId="77777777" w:rsidR="00126D57" w:rsidRDefault="00126D57" w:rsidP="00126D57">
      <w:pPr>
        <w:pStyle w:val="ListParagraph"/>
        <w:widowControl/>
        <w:numPr>
          <w:ilvl w:val="1"/>
          <w:numId w:val="26"/>
        </w:numPr>
        <w:autoSpaceDE/>
        <w:adjustRightInd/>
        <w:spacing w:after="120" w:line="240" w:lineRule="auto"/>
        <w:ind w:left="1440" w:firstLineChars="0"/>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w:t>
      </w:r>
      <w:proofErr w:type="spellStart"/>
      <w:r>
        <w:rPr>
          <w:rFonts w:eastAsiaTheme="minorEastAsia"/>
          <w:color w:val="000000"/>
          <w:szCs w:val="24"/>
          <w:lang w:eastAsia="zh-CN"/>
        </w:rPr>
        <w:t>xiaomi</w:t>
      </w:r>
      <w:proofErr w:type="spellEnd"/>
      <w:r>
        <w:rPr>
          <w:rFonts w:eastAsiaTheme="minorEastAsia"/>
          <w:color w:val="000000"/>
          <w:szCs w:val="24"/>
          <w:lang w:eastAsia="zh-CN"/>
        </w:rPr>
        <w:t xml:space="preserve">): </w:t>
      </w:r>
      <w:r>
        <w:rPr>
          <w:bCs/>
        </w:rPr>
        <w:t>If T/F fine tracking (T</w:t>
      </w:r>
      <w:r>
        <w:rPr>
          <w:bCs/>
          <w:vertAlign w:val="subscript"/>
        </w:rPr>
        <w:t>Δ</w:t>
      </w:r>
      <w:r>
        <w:rPr>
          <w:bCs/>
        </w:rPr>
        <w:t>) is needed after receiving cell switch command, UE is not required to perform it before L1/L2/L3 processing (T</w:t>
      </w:r>
      <w:r>
        <w:rPr>
          <w:bCs/>
          <w:vertAlign w:val="subscript"/>
        </w:rPr>
        <w:t>processing,2</w:t>
      </w:r>
      <w:r>
        <w:rPr>
          <w:bCs/>
        </w:rPr>
        <w:t>)</w:t>
      </w:r>
    </w:p>
    <w:p w14:paraId="337D01CC" w14:textId="77777777" w:rsidR="00126D57" w:rsidRDefault="00126D57" w:rsidP="00126D57">
      <w:pPr>
        <w:pStyle w:val="ListParagraph"/>
        <w:widowControl/>
        <w:numPr>
          <w:ilvl w:val="1"/>
          <w:numId w:val="26"/>
        </w:numPr>
        <w:autoSpaceDE/>
        <w:adjustRightInd/>
        <w:spacing w:after="120" w:line="240" w:lineRule="auto"/>
        <w:ind w:left="1440" w:firstLineChars="0"/>
        <w:rPr>
          <w:rFonts w:eastAsiaTheme="minorEastAsia"/>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5 (vivo): UE </w:t>
      </w:r>
      <w:proofErr w:type="spellStart"/>
      <w:r>
        <w:rPr>
          <w:rFonts w:eastAsiaTheme="minorEastAsia"/>
          <w:color w:val="000000"/>
          <w:szCs w:val="24"/>
          <w:lang w:eastAsia="zh-CN"/>
        </w:rPr>
        <w:t>can not</w:t>
      </w:r>
      <w:proofErr w:type="spellEnd"/>
      <w:r>
        <w:rPr>
          <w:rFonts w:eastAsiaTheme="minorEastAsia"/>
          <w:color w:val="000000"/>
          <w:szCs w:val="24"/>
          <w:lang w:eastAsia="zh-CN"/>
        </w:rPr>
        <w:t xml:space="preserve"> perform TRS-based fine T/F tracking before necessary L1 reconfiguration, which get the UE's L1 ready to receive DL of the target cell. From conformance requirement perspective, UE may perform TRS tracking after L1/L2/L3 processing.</w:t>
      </w:r>
    </w:p>
    <w:p w14:paraId="5DBAAD39" w14:textId="77777777" w:rsidR="00126D57" w:rsidRDefault="00126D57" w:rsidP="00126D57">
      <w:pPr>
        <w:pStyle w:val="ListParagraph"/>
        <w:widowControl/>
        <w:numPr>
          <w:ilvl w:val="1"/>
          <w:numId w:val="26"/>
        </w:numPr>
        <w:autoSpaceDE/>
        <w:adjustRightInd/>
        <w:spacing w:after="120" w:line="240" w:lineRule="auto"/>
        <w:ind w:left="1440" w:firstLineChars="0"/>
        <w:rPr>
          <w:rFonts w:eastAsiaTheme="minorEastAsia"/>
          <w:color w:val="000000"/>
          <w:szCs w:val="24"/>
          <w:lang w:eastAsia="zh-CN"/>
        </w:rPr>
      </w:pPr>
      <w:r>
        <w:rPr>
          <w:rFonts w:eastAsiaTheme="minorEastAsia"/>
          <w:color w:val="000000"/>
          <w:szCs w:val="24"/>
          <w:lang w:eastAsia="zh-CN"/>
        </w:rPr>
        <w:t>Option 6 (QC):</w:t>
      </w:r>
    </w:p>
    <w:p w14:paraId="5D9453CC" w14:textId="77777777" w:rsidR="00126D57" w:rsidRDefault="00126D57" w:rsidP="00126D57">
      <w:pPr>
        <w:pStyle w:val="ListParagraph"/>
        <w:widowControl/>
        <w:numPr>
          <w:ilvl w:val="2"/>
          <w:numId w:val="26"/>
        </w:numPr>
        <w:autoSpaceDE/>
        <w:adjustRightInd/>
        <w:spacing w:after="120" w:line="240" w:lineRule="auto"/>
        <w:ind w:firstLineChars="0"/>
        <w:rPr>
          <w:rFonts w:eastAsiaTheme="minorEastAsia"/>
          <w:color w:val="000000"/>
          <w:szCs w:val="24"/>
          <w:lang w:eastAsia="zh-CN"/>
        </w:rPr>
      </w:pPr>
      <w:r>
        <w:rPr>
          <w:rFonts w:eastAsiaTheme="minorEastAsia"/>
          <w:color w:val="000000"/>
          <w:szCs w:val="24"/>
          <w:lang w:eastAsia="zh-CN"/>
        </w:rPr>
        <w:t xml:space="preserve">LTM cell switch execution latency requirement can be defined in such a way that the UE is required to process SSB and other delay components in parallel, meaning the requirement can be max (SSB reception + SSB processing time, partial RRC processing + RF reconfiguration + </w:t>
      </w:r>
      <w:proofErr w:type="spellStart"/>
      <w:r>
        <w:rPr>
          <w:rFonts w:eastAsiaTheme="minorEastAsia"/>
          <w:color w:val="000000"/>
          <w:szCs w:val="24"/>
          <w:lang w:eastAsia="zh-CN"/>
        </w:rPr>
        <w:t>etc</w:t>
      </w:r>
      <w:proofErr w:type="spellEnd"/>
      <w:r>
        <w:rPr>
          <w:rFonts w:eastAsiaTheme="minorEastAsia"/>
          <w:color w:val="000000"/>
          <w:szCs w:val="24"/>
          <w:lang w:eastAsia="zh-CN"/>
        </w:rPr>
        <w:t xml:space="preserve">). The UE should be allowed to receive at least one SSB sample for fine parameter tuning before starting to monitor PDCCH </w:t>
      </w:r>
      <w:r>
        <w:rPr>
          <w:rFonts w:eastAsiaTheme="minorEastAsia"/>
          <w:color w:val="000000"/>
          <w:szCs w:val="24"/>
          <w:lang w:eastAsia="zh-CN"/>
        </w:rPr>
        <w:lastRenderedPageBreak/>
        <w:t xml:space="preserve">candidates from the chosen new </w:t>
      </w:r>
      <w:proofErr w:type="spellStart"/>
      <w:r>
        <w:rPr>
          <w:rFonts w:eastAsiaTheme="minorEastAsia"/>
          <w:color w:val="000000"/>
          <w:szCs w:val="24"/>
          <w:lang w:eastAsia="zh-CN"/>
        </w:rPr>
        <w:t>PCell</w:t>
      </w:r>
      <w:proofErr w:type="spellEnd"/>
      <w:r>
        <w:rPr>
          <w:rFonts w:eastAsiaTheme="minorEastAsia"/>
          <w:color w:val="000000"/>
          <w:szCs w:val="24"/>
          <w:lang w:eastAsia="zh-CN"/>
        </w:rPr>
        <w:t xml:space="preserve"> among the configured multiple LTM candidate cells even when the TCI state was activated upfront.</w:t>
      </w:r>
    </w:p>
    <w:p w14:paraId="1D159312" w14:textId="77777777" w:rsidR="00B81040" w:rsidRDefault="00B81040" w:rsidP="00B81040">
      <w:pPr>
        <w:rPr>
          <w:lang w:eastAsia="x-none"/>
        </w:rPr>
      </w:pPr>
      <w:r>
        <w:rPr>
          <w:lang w:eastAsia="x-none"/>
        </w:rPr>
        <w:t>According to RAN1/2 design, network can trigger TCI state activation and PDCCH ordered PRACH for candidate cell before sending cell switch command. It is likely that UE needs to perform fine T/F tracking even before receiving cell switch command.</w:t>
      </w:r>
    </w:p>
    <w:p w14:paraId="2E262BBE" w14:textId="77777777" w:rsidR="00B81040" w:rsidRDefault="00B81040" w:rsidP="00B81040">
      <w:pPr>
        <w:rPr>
          <w:rFonts w:eastAsiaTheme="minorEastAsia"/>
          <w:color w:val="000000"/>
          <w:szCs w:val="24"/>
          <w:lang w:eastAsia="zh-CN"/>
        </w:rPr>
      </w:pPr>
      <w:r>
        <w:rPr>
          <w:lang w:eastAsia="x-none"/>
        </w:rPr>
        <w:t xml:space="preserve">For the case wherein UE still needs to perform T/F fine tracking after receiving cell switch command, i.e., no TCI activation or PDCCH ordered RACH before cell switch, we are not sure if it is a typical case and shall be captured in RAN4 spec. Even if so, we prefer not to mandate </w:t>
      </w:r>
      <w:r w:rsidRPr="004A2C36">
        <w:rPr>
          <w:rFonts w:eastAsiaTheme="minorEastAsia"/>
          <w:color w:val="000000"/>
          <w:szCs w:val="24"/>
          <w:lang w:eastAsia="zh-CN"/>
        </w:rPr>
        <w:t xml:space="preserve">UE </w:t>
      </w:r>
      <w:r>
        <w:rPr>
          <w:rFonts w:eastAsiaTheme="minorEastAsia"/>
          <w:color w:val="000000"/>
          <w:szCs w:val="24"/>
          <w:lang w:eastAsia="zh-CN"/>
        </w:rPr>
        <w:t>to</w:t>
      </w:r>
      <w:r w:rsidRPr="004A2C36">
        <w:rPr>
          <w:rFonts w:eastAsiaTheme="minorEastAsia"/>
          <w:color w:val="000000"/>
          <w:szCs w:val="24"/>
          <w:lang w:eastAsia="zh-CN"/>
        </w:rPr>
        <w:t xml:space="preserve"> perform T/F fine tracking (</w:t>
      </w:r>
      <w:r w:rsidRPr="004A2C36">
        <w:rPr>
          <w:color w:val="000000"/>
          <w:szCs w:val="24"/>
          <w:lang w:eastAsia="zh-CN"/>
        </w:rPr>
        <w:t>T</w:t>
      </w:r>
      <w:r w:rsidRPr="004A2C36">
        <w:rPr>
          <w:color w:val="000000"/>
          <w:szCs w:val="24"/>
          <w:vertAlign w:val="subscript"/>
          <w:lang w:eastAsia="zh-CN"/>
        </w:rPr>
        <w:t>Δ</w:t>
      </w:r>
      <w:r w:rsidRPr="004A2C36">
        <w:rPr>
          <w:rFonts w:eastAsiaTheme="minorEastAsia"/>
          <w:color w:val="000000"/>
          <w:szCs w:val="24"/>
          <w:lang w:eastAsia="zh-CN"/>
        </w:rPr>
        <w:t>) if needed at first and then L1/L2/L3 processing (</w:t>
      </w:r>
      <w:r w:rsidRPr="004A2C36">
        <w:rPr>
          <w:color w:val="000000"/>
          <w:szCs w:val="24"/>
          <w:lang w:eastAsia="zh-CN"/>
        </w:rPr>
        <w:t>T</w:t>
      </w:r>
      <w:r w:rsidRPr="004A2C36">
        <w:rPr>
          <w:color w:val="000000"/>
          <w:szCs w:val="24"/>
          <w:vertAlign w:val="subscript"/>
          <w:lang w:eastAsia="zh-CN"/>
        </w:rPr>
        <w:t>processing,2</w:t>
      </w:r>
      <w:r w:rsidRPr="004A2C36">
        <w:rPr>
          <w:rFonts w:eastAsiaTheme="minorEastAsia"/>
          <w:color w:val="000000"/>
          <w:szCs w:val="24"/>
          <w:lang w:eastAsia="zh-CN"/>
        </w:rPr>
        <w:t>).</w:t>
      </w:r>
      <w:r>
        <w:rPr>
          <w:rFonts w:eastAsiaTheme="minorEastAsia"/>
          <w:color w:val="000000"/>
          <w:szCs w:val="24"/>
          <w:lang w:eastAsia="zh-CN"/>
        </w:rPr>
        <w:t xml:space="preserve"> </w:t>
      </w:r>
    </w:p>
    <w:p w14:paraId="0968D159" w14:textId="4B55F71C" w:rsidR="00B81040" w:rsidRDefault="00B81040" w:rsidP="00B81040">
      <w:pPr>
        <w:pStyle w:val="Caption"/>
        <w:rPr>
          <w:color w:val="000000"/>
          <w:szCs w:val="24"/>
          <w:lang w:eastAsia="zh-CN"/>
        </w:rPr>
      </w:pPr>
      <w:bookmarkStart w:id="3" w:name="_Ref146561054"/>
      <w:r>
        <w:t xml:space="preserve">Proposal </w:t>
      </w:r>
      <w:r>
        <w:fldChar w:fldCharType="begin"/>
      </w:r>
      <w:r>
        <w:instrText xml:space="preserve"> SEQ Proposal \* ARABIC </w:instrText>
      </w:r>
      <w:r>
        <w:fldChar w:fldCharType="separate"/>
      </w:r>
      <w:r w:rsidR="00FB2284">
        <w:rPr>
          <w:noProof/>
        </w:rPr>
        <w:t>1</w:t>
      </w:r>
      <w:r>
        <w:fldChar w:fldCharType="end"/>
      </w:r>
      <w:r>
        <w:t xml:space="preserve">: </w:t>
      </w:r>
      <w:r w:rsidRPr="004A2C36">
        <w:t xml:space="preserve">if </w:t>
      </w:r>
      <w:r w:rsidRPr="004A2C36">
        <w:rPr>
          <w:rFonts w:eastAsia="SimSun"/>
          <w:szCs w:val="24"/>
          <w:lang w:eastAsia="zh-CN"/>
        </w:rPr>
        <w:t xml:space="preserve">T/F fine </w:t>
      </w:r>
      <w:r w:rsidRPr="004A2C36">
        <w:rPr>
          <w:color w:val="000000"/>
          <w:szCs w:val="24"/>
          <w:lang w:eastAsia="zh-CN"/>
        </w:rPr>
        <w:t>tracking (T</w:t>
      </w:r>
      <w:r w:rsidRPr="004A2C36">
        <w:rPr>
          <w:color w:val="000000"/>
          <w:szCs w:val="24"/>
          <w:vertAlign w:val="subscript"/>
          <w:lang w:eastAsia="zh-CN"/>
        </w:rPr>
        <w:t>Δ</w:t>
      </w:r>
      <w:r w:rsidRPr="004A2C36">
        <w:rPr>
          <w:color w:val="000000"/>
          <w:szCs w:val="24"/>
          <w:lang w:eastAsia="zh-CN"/>
        </w:rPr>
        <w:t>) is needed after receiving cell switch command, UE is not required to perform it before L1/L2/L3 processing (T</w:t>
      </w:r>
      <w:r w:rsidRPr="004A2C36">
        <w:rPr>
          <w:color w:val="000000"/>
          <w:szCs w:val="24"/>
          <w:vertAlign w:val="subscript"/>
          <w:lang w:eastAsia="zh-CN"/>
        </w:rPr>
        <w:t>processing,2</w:t>
      </w:r>
      <w:r w:rsidRPr="004A2C36">
        <w:rPr>
          <w:color w:val="000000"/>
          <w:szCs w:val="24"/>
          <w:lang w:eastAsia="zh-CN"/>
        </w:rPr>
        <w:t>)</w:t>
      </w:r>
      <w:r>
        <w:rPr>
          <w:color w:val="000000"/>
          <w:szCs w:val="24"/>
          <w:lang w:eastAsia="zh-CN"/>
        </w:rPr>
        <w:t>.</w:t>
      </w:r>
      <w:bookmarkEnd w:id="3"/>
    </w:p>
    <w:p w14:paraId="04493171" w14:textId="77777777" w:rsidR="00126D57" w:rsidRDefault="00126D57" w:rsidP="00126D57"/>
    <w:p w14:paraId="18969EC7" w14:textId="77777777" w:rsidR="00483FFC" w:rsidRDefault="00483FFC" w:rsidP="00483FFC">
      <w:pPr>
        <w:pStyle w:val="Heading2"/>
        <w:overflowPunct/>
        <w:autoSpaceDE/>
        <w:autoSpaceDN/>
        <w:adjustRightInd/>
        <w:textAlignment w:val="auto"/>
        <w:rPr>
          <w:rFonts w:eastAsia="SimSun"/>
          <w:sz w:val="24"/>
          <w:szCs w:val="24"/>
          <w:lang w:eastAsia="en-US"/>
        </w:rPr>
      </w:pPr>
      <w:r>
        <w:rPr>
          <w:rFonts w:eastAsia="SimSun"/>
          <w:sz w:val="24"/>
          <w:szCs w:val="24"/>
          <w:lang w:eastAsia="en-US"/>
        </w:rPr>
        <w:t xml:space="preserve">3.3 Sub-topic 3-3 Detail of cell switch delay requirements for </w:t>
      </w:r>
      <w:proofErr w:type="spellStart"/>
      <w:r>
        <w:rPr>
          <w:rFonts w:eastAsia="SimSun"/>
          <w:sz w:val="24"/>
          <w:szCs w:val="24"/>
          <w:lang w:eastAsia="en-US"/>
        </w:rPr>
        <w:t>Pcell</w:t>
      </w:r>
      <w:proofErr w:type="spellEnd"/>
    </w:p>
    <w:p w14:paraId="65560910" w14:textId="77777777" w:rsidR="00483FFC" w:rsidRDefault="00483FFC" w:rsidP="00483FFC">
      <w:pPr>
        <w:pStyle w:val="Heading4"/>
        <w:rPr>
          <w:bCs/>
        </w:rPr>
      </w:pPr>
      <w:r>
        <w:rPr>
          <w:bCs/>
        </w:rPr>
        <w:t>3.3.1 Processing time: T</w:t>
      </w:r>
      <w:r>
        <w:rPr>
          <w:bCs/>
          <w:vertAlign w:val="subscript"/>
        </w:rPr>
        <w:t>processing,2</w:t>
      </w:r>
      <w:r>
        <w:rPr>
          <w:bCs/>
        </w:rPr>
        <w:t xml:space="preserve"> /T</w:t>
      </w:r>
      <w:r>
        <w:rPr>
          <w:bCs/>
          <w:vertAlign w:val="subscript"/>
        </w:rPr>
        <w:t xml:space="preserve"> </w:t>
      </w:r>
      <w:proofErr w:type="spellStart"/>
      <w:r>
        <w:rPr>
          <w:bCs/>
          <w:vertAlign w:val="subscript"/>
        </w:rPr>
        <w:t>LTM_processing</w:t>
      </w:r>
      <w:proofErr w:type="spellEnd"/>
    </w:p>
    <w:p w14:paraId="7B1BB46D" w14:textId="77777777" w:rsidR="00483FFC" w:rsidRDefault="00483FFC" w:rsidP="00483FFC">
      <w:pPr>
        <w:spacing w:afterLines="50" w:after="120"/>
        <w:rPr>
          <w:b/>
          <w:u w:val="single"/>
        </w:rPr>
      </w:pPr>
      <w:r>
        <w:rPr>
          <w:b/>
          <w:u w:val="single"/>
        </w:rPr>
        <w:t xml:space="preserve">Issue 3-3-1-1: Processing time when target cell is an active serving </w:t>
      </w:r>
      <w:proofErr w:type="gramStart"/>
      <w:r>
        <w:rPr>
          <w:b/>
          <w:u w:val="single"/>
        </w:rPr>
        <w:t>cell</w:t>
      </w:r>
      <w:proofErr w:type="gramEnd"/>
    </w:p>
    <w:p w14:paraId="70E5A9D6" w14:textId="77777777" w:rsidR="00483FFC" w:rsidRDefault="00483FFC" w:rsidP="00483FFC">
      <w:pPr>
        <w:rPr>
          <w:rFonts w:eastAsiaTheme="minorEastAsia"/>
          <w:b/>
          <w:u w:val="single"/>
          <w:lang w:eastAsia="zh-CN"/>
        </w:rPr>
      </w:pPr>
      <w:r>
        <w:rPr>
          <w:b/>
          <w:lang w:eastAsia="zh-CN"/>
        </w:rPr>
        <w:t>&lt; Way Forward &gt;</w:t>
      </w:r>
      <w:r>
        <w:rPr>
          <w:lang w:eastAsia="zh-CN"/>
        </w:rPr>
        <w:t>: FFS the following options</w:t>
      </w:r>
    </w:p>
    <w:p w14:paraId="35B17AD7" w14:textId="77777777" w:rsidR="00483FFC" w:rsidRDefault="00483FFC" w:rsidP="00483FFC">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 xml:space="preserve">Proposal 1 (Apple): </w:t>
      </w:r>
      <w:r>
        <w:t xml:space="preserve">RAN4 shall NOT assume </w:t>
      </w:r>
      <w:r>
        <w:rPr>
          <w:rFonts w:eastAsiaTheme="minorEastAsia" w:cstheme="minorHAnsi"/>
          <w:lang w:eastAsia="zh-CN"/>
        </w:rPr>
        <w:t>T</w:t>
      </w:r>
      <w:r>
        <w:rPr>
          <w:rFonts w:eastAsiaTheme="minorEastAsia" w:cstheme="minorHAnsi"/>
          <w:vertAlign w:val="subscript"/>
          <w:lang w:eastAsia="zh-CN"/>
        </w:rPr>
        <w:t>LTM-processing</w:t>
      </w:r>
      <w:r>
        <w:rPr>
          <w:rFonts w:eastAsiaTheme="minorEastAsia" w:cstheme="minorHAnsi"/>
          <w:lang w:eastAsia="zh-CN"/>
        </w:rPr>
        <w:t xml:space="preserve"> = 0 </w:t>
      </w:r>
      <w:r>
        <w:t xml:space="preserve">when target cell is an active </w:t>
      </w:r>
      <w:proofErr w:type="spellStart"/>
      <w:r>
        <w:t>SCell</w:t>
      </w:r>
      <w:proofErr w:type="spellEnd"/>
      <w:r>
        <w:t>.</w:t>
      </w:r>
    </w:p>
    <w:p w14:paraId="74C26CEF" w14:textId="77777777" w:rsidR="00483FFC" w:rsidRDefault="00483FFC" w:rsidP="00483FFC">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Proposal</w:t>
      </w:r>
      <w:r>
        <w:rPr>
          <w:rFonts w:eastAsiaTheme="minorEastAsia" w:cstheme="minorHAnsi"/>
          <w:bCs/>
          <w:lang w:eastAsia="zh-CN"/>
        </w:rPr>
        <w:t xml:space="preserve"> 2 (CMCC, Nokia, Ericsson): When the target cell is a current serving cell, T</w:t>
      </w:r>
      <w:r>
        <w:rPr>
          <w:rFonts w:eastAsiaTheme="minorEastAsia" w:cstheme="minorHAnsi"/>
          <w:bCs/>
          <w:vertAlign w:val="subscript"/>
          <w:lang w:eastAsia="zh-CN"/>
        </w:rPr>
        <w:t>LTM-processing</w:t>
      </w:r>
      <w:r>
        <w:rPr>
          <w:rFonts w:eastAsiaTheme="minorEastAsia" w:cstheme="minorHAnsi"/>
          <w:bCs/>
          <w:lang w:eastAsia="zh-CN"/>
        </w:rPr>
        <w:t xml:space="preserve"> = 0.</w:t>
      </w:r>
    </w:p>
    <w:p w14:paraId="61D9FD11" w14:textId="77777777" w:rsidR="00483FFC" w:rsidRDefault="00483FFC" w:rsidP="00483FFC">
      <w:pPr>
        <w:pStyle w:val="ListParagraph"/>
        <w:widowControl/>
        <w:numPr>
          <w:ilvl w:val="1"/>
          <w:numId w:val="26"/>
        </w:numPr>
        <w:autoSpaceDE/>
        <w:adjustRightInd/>
        <w:spacing w:after="120" w:line="240" w:lineRule="auto"/>
        <w:ind w:left="1440" w:firstLineChars="0"/>
        <w:rPr>
          <w:bCs/>
          <w:szCs w:val="24"/>
          <w:lang w:eastAsia="zh-CN"/>
        </w:rPr>
      </w:pPr>
      <w:r>
        <w:rPr>
          <w:szCs w:val="24"/>
          <w:lang w:eastAsia="zh-CN"/>
        </w:rPr>
        <w:t>Proposal</w:t>
      </w:r>
      <w:r>
        <w:rPr>
          <w:bCs/>
          <w:lang w:eastAsia="zh-CN"/>
        </w:rPr>
        <w:t xml:space="preserve"> 3 (Huawei): T</w:t>
      </w:r>
      <w:r>
        <w:rPr>
          <w:bCs/>
          <w:vertAlign w:val="subscript"/>
          <w:lang w:eastAsia="zh-CN"/>
        </w:rPr>
        <w:t>processing,2</w:t>
      </w:r>
      <w:r>
        <w:rPr>
          <w:bCs/>
          <w:lang w:eastAsia="zh-CN"/>
        </w:rPr>
        <w:t xml:space="preserve"> can be reduced when target </w:t>
      </w:r>
      <w:proofErr w:type="spellStart"/>
      <w:r>
        <w:rPr>
          <w:bCs/>
          <w:lang w:eastAsia="zh-CN"/>
        </w:rPr>
        <w:t>Pcell</w:t>
      </w:r>
      <w:proofErr w:type="spellEnd"/>
      <w:r>
        <w:rPr>
          <w:bCs/>
          <w:lang w:eastAsia="zh-CN"/>
        </w:rPr>
        <w:t>/</w:t>
      </w:r>
      <w:proofErr w:type="spellStart"/>
      <w:r>
        <w:rPr>
          <w:bCs/>
          <w:lang w:eastAsia="zh-CN"/>
        </w:rPr>
        <w:t>SCell</w:t>
      </w:r>
      <w:proofErr w:type="spellEnd"/>
      <w:r>
        <w:rPr>
          <w:bCs/>
          <w:lang w:eastAsia="zh-CN"/>
        </w:rPr>
        <w:t xml:space="preserve"> is current </w:t>
      </w:r>
      <w:proofErr w:type="spellStart"/>
      <w:r>
        <w:rPr>
          <w:bCs/>
          <w:lang w:eastAsia="zh-CN"/>
        </w:rPr>
        <w:t>SCell</w:t>
      </w:r>
      <w:proofErr w:type="spellEnd"/>
      <w:r>
        <w:rPr>
          <w:bCs/>
          <w:lang w:eastAsia="zh-CN"/>
        </w:rPr>
        <w:t>/</w:t>
      </w:r>
      <w:proofErr w:type="spellStart"/>
      <w:r>
        <w:rPr>
          <w:bCs/>
          <w:lang w:eastAsia="zh-CN"/>
        </w:rPr>
        <w:t>PCell</w:t>
      </w:r>
      <w:proofErr w:type="spellEnd"/>
      <w:r>
        <w:rPr>
          <w:bCs/>
          <w:lang w:eastAsia="zh-CN"/>
        </w:rPr>
        <w:t>.</w:t>
      </w:r>
    </w:p>
    <w:p w14:paraId="02CE52EA" w14:textId="77777777" w:rsidR="00483FFC" w:rsidRDefault="00483FFC" w:rsidP="00483FFC">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 xml:space="preserve">Proposal 4 (MTK): If the target cell is an active </w:t>
      </w:r>
      <w:proofErr w:type="spellStart"/>
      <w:r>
        <w:rPr>
          <w:szCs w:val="24"/>
          <w:lang w:eastAsia="zh-CN"/>
        </w:rPr>
        <w:t>SCell</w:t>
      </w:r>
      <w:proofErr w:type="spellEnd"/>
      <w:r>
        <w:rPr>
          <w:szCs w:val="24"/>
          <w:lang w:eastAsia="zh-CN"/>
        </w:rPr>
        <w:t>, L1 reconfiguration is necessary, and it is up to NW configuration whether L2/L3 reconfiguration is needed.</w:t>
      </w:r>
    </w:p>
    <w:p w14:paraId="404F9766" w14:textId="77777777" w:rsidR="00483FFC" w:rsidRDefault="00483FFC" w:rsidP="00483FFC">
      <w:pPr>
        <w:pStyle w:val="ListParagraph"/>
        <w:widowControl/>
        <w:numPr>
          <w:ilvl w:val="2"/>
          <w:numId w:val="26"/>
        </w:numPr>
        <w:autoSpaceDE/>
        <w:adjustRightInd/>
        <w:spacing w:after="120" w:line="240" w:lineRule="auto"/>
        <w:ind w:firstLineChars="0"/>
        <w:rPr>
          <w:rFonts w:eastAsiaTheme="minorEastAsia"/>
          <w:lang w:eastAsia="zh-CN"/>
        </w:rPr>
      </w:pPr>
      <w:r>
        <w:t>T</w:t>
      </w:r>
      <w:r>
        <w:rPr>
          <w:vertAlign w:val="subscript"/>
        </w:rPr>
        <w:t>processing,2</w:t>
      </w:r>
      <w:r>
        <w:t>/ T</w:t>
      </w:r>
      <w:r>
        <w:rPr>
          <w:vertAlign w:val="subscript"/>
        </w:rPr>
        <w:t>LTM-processing</w:t>
      </w:r>
      <w:r>
        <w:rPr>
          <w:rFonts w:cstheme="minorHAnsi"/>
          <w:lang w:eastAsia="zh-CN"/>
        </w:rPr>
        <w:t xml:space="preserve"> </w:t>
      </w:r>
      <w:r>
        <w:t>=20ms when L2 reset is needed.</w:t>
      </w:r>
    </w:p>
    <w:p w14:paraId="48700D55" w14:textId="77777777" w:rsidR="00483FFC" w:rsidRDefault="00483FFC" w:rsidP="00483FFC">
      <w:pPr>
        <w:pStyle w:val="ListParagraph"/>
        <w:widowControl/>
        <w:numPr>
          <w:ilvl w:val="2"/>
          <w:numId w:val="26"/>
        </w:numPr>
        <w:autoSpaceDE/>
        <w:adjustRightInd/>
        <w:spacing w:after="120" w:line="240" w:lineRule="auto"/>
        <w:ind w:firstLineChars="0"/>
        <w:rPr>
          <w:rFonts w:eastAsiaTheme="minorEastAsia"/>
          <w:lang w:eastAsia="zh-CN"/>
        </w:rPr>
      </w:pPr>
      <w:r>
        <w:t>T</w:t>
      </w:r>
      <w:r>
        <w:rPr>
          <w:vertAlign w:val="subscript"/>
        </w:rPr>
        <w:t>processing,2</w:t>
      </w:r>
      <w:r>
        <w:t>/ T</w:t>
      </w:r>
      <w:r>
        <w:rPr>
          <w:vertAlign w:val="subscript"/>
        </w:rPr>
        <w:t>LTM-processing</w:t>
      </w:r>
      <w:r>
        <w:rPr>
          <w:rFonts w:cstheme="minorHAnsi"/>
          <w:lang w:eastAsia="zh-CN"/>
        </w:rPr>
        <w:t xml:space="preserve"> </w:t>
      </w:r>
      <w:r>
        <w:t>= 15ms when L2 reset is not needed.</w:t>
      </w:r>
    </w:p>
    <w:p w14:paraId="4FFFE670" w14:textId="11C0D028" w:rsidR="00126D57" w:rsidRPr="00374E33" w:rsidRDefault="00483FFC" w:rsidP="00126D57">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 xml:space="preserve">Proposal 5 (QC): </w:t>
      </w:r>
      <w:r>
        <w:rPr>
          <w:rFonts w:cstheme="minorHAnsi"/>
          <w:bCs/>
          <w:lang w:eastAsia="zh-CN"/>
        </w:rPr>
        <w:t xml:space="preserve">When one of </w:t>
      </w:r>
      <w:proofErr w:type="spellStart"/>
      <w:r>
        <w:rPr>
          <w:rFonts w:cstheme="minorHAnsi"/>
          <w:bCs/>
          <w:lang w:eastAsia="zh-CN"/>
        </w:rPr>
        <w:t>SCells</w:t>
      </w:r>
      <w:proofErr w:type="spellEnd"/>
      <w:r>
        <w:rPr>
          <w:rFonts w:cstheme="minorHAnsi"/>
          <w:bCs/>
          <w:lang w:eastAsia="zh-CN"/>
        </w:rPr>
        <w:t xml:space="preserve"> is promoted to </w:t>
      </w:r>
      <w:proofErr w:type="spellStart"/>
      <w:r>
        <w:rPr>
          <w:rFonts w:cstheme="minorHAnsi"/>
          <w:bCs/>
          <w:lang w:eastAsia="zh-CN"/>
        </w:rPr>
        <w:t>PCell</w:t>
      </w:r>
      <w:proofErr w:type="spellEnd"/>
      <w:r>
        <w:rPr>
          <w:rFonts w:cstheme="minorHAnsi"/>
          <w:bCs/>
          <w:lang w:eastAsia="zh-CN"/>
        </w:rPr>
        <w:t xml:space="preserve"> upon LTM-based handover, RAN4 to discuss whether and how to differently define the requirements depending on whether the </w:t>
      </w:r>
      <w:proofErr w:type="spellStart"/>
      <w:r>
        <w:rPr>
          <w:rFonts w:cstheme="minorHAnsi"/>
          <w:bCs/>
          <w:lang w:eastAsia="zh-CN"/>
        </w:rPr>
        <w:t>SCell</w:t>
      </w:r>
      <w:proofErr w:type="spellEnd"/>
      <w:r>
        <w:rPr>
          <w:rFonts w:cstheme="minorHAnsi"/>
          <w:bCs/>
          <w:lang w:eastAsia="zh-CN"/>
        </w:rPr>
        <w:t xml:space="preserve"> is for DL-only or both DL/UL. </w:t>
      </w:r>
    </w:p>
    <w:p w14:paraId="5B84F1FC" w14:textId="77777777" w:rsidR="00374E33" w:rsidRDefault="00374E33" w:rsidP="00374E33">
      <w:pPr>
        <w:rPr>
          <w:rFonts w:eastAsiaTheme="minorEastAsia" w:cstheme="minorHAnsi"/>
          <w:lang w:eastAsia="zh-CN"/>
        </w:rPr>
      </w:pPr>
      <w:r>
        <w:rPr>
          <w:lang w:val="en-US" w:eastAsia="zh-CN"/>
        </w:rPr>
        <w:t xml:space="preserve">We don’t think RAN4 can simply assume </w:t>
      </w:r>
      <w:r w:rsidRPr="005D7116">
        <w:rPr>
          <w:rFonts w:eastAsiaTheme="minorEastAsia" w:cstheme="minorHAnsi"/>
          <w:bCs/>
          <w:lang w:eastAsia="zh-CN"/>
        </w:rPr>
        <w:t>T</w:t>
      </w:r>
      <w:r w:rsidRPr="005D7116">
        <w:rPr>
          <w:rFonts w:eastAsiaTheme="minorEastAsia" w:cstheme="minorHAnsi"/>
          <w:bCs/>
          <w:vertAlign w:val="subscript"/>
          <w:lang w:eastAsia="zh-CN"/>
        </w:rPr>
        <w:t>LTM-processing</w:t>
      </w:r>
      <w:r w:rsidRPr="005D7116">
        <w:rPr>
          <w:rFonts w:eastAsiaTheme="minorEastAsia" w:cstheme="minorHAnsi"/>
          <w:bCs/>
          <w:lang w:eastAsia="zh-CN"/>
        </w:rPr>
        <w:t xml:space="preserve"> = 0</w:t>
      </w:r>
      <w:r>
        <w:rPr>
          <w:rFonts w:eastAsiaTheme="minorEastAsia" w:cstheme="minorHAnsi"/>
          <w:bCs/>
          <w:lang w:eastAsia="zh-CN"/>
        </w:rPr>
        <w:t xml:space="preserve"> when </w:t>
      </w:r>
      <w:r w:rsidRPr="008604BA">
        <w:rPr>
          <w:rFonts w:eastAsiaTheme="minorEastAsia" w:cstheme="minorHAnsi"/>
          <w:lang w:eastAsia="zh-CN"/>
        </w:rPr>
        <w:t xml:space="preserve">target cell is an active </w:t>
      </w:r>
      <w:proofErr w:type="spellStart"/>
      <w:r w:rsidRPr="008604BA">
        <w:rPr>
          <w:rFonts w:eastAsiaTheme="minorEastAsia" w:cstheme="minorHAnsi"/>
          <w:lang w:eastAsia="zh-CN"/>
        </w:rPr>
        <w:t>SCell</w:t>
      </w:r>
      <w:proofErr w:type="spellEnd"/>
      <w:r>
        <w:rPr>
          <w:rFonts w:eastAsiaTheme="minorEastAsia" w:cstheme="minorHAnsi"/>
          <w:lang w:eastAsia="zh-CN"/>
        </w:rPr>
        <w:t xml:space="preserve">, since they may have different configurations. Note that some parameters are only needed for </w:t>
      </w:r>
      <w:proofErr w:type="spellStart"/>
      <w:r>
        <w:rPr>
          <w:rFonts w:eastAsiaTheme="minorEastAsia" w:cstheme="minorHAnsi"/>
          <w:lang w:eastAsia="zh-CN"/>
        </w:rPr>
        <w:t>SpCell</w:t>
      </w:r>
      <w:proofErr w:type="spellEnd"/>
      <w:r>
        <w:rPr>
          <w:rFonts w:eastAsiaTheme="minorEastAsia" w:cstheme="minorHAnsi"/>
          <w:lang w:eastAsia="zh-CN"/>
        </w:rPr>
        <w:t xml:space="preserve">. Typical </w:t>
      </w:r>
      <w:proofErr w:type="spellStart"/>
      <w:r>
        <w:rPr>
          <w:rFonts w:eastAsiaTheme="minorEastAsia" w:cstheme="minorHAnsi"/>
          <w:lang w:eastAsia="zh-CN"/>
        </w:rPr>
        <w:t>SCell</w:t>
      </w:r>
      <w:proofErr w:type="spellEnd"/>
      <w:r>
        <w:rPr>
          <w:rFonts w:eastAsiaTheme="minorEastAsia" w:cstheme="minorHAnsi"/>
          <w:lang w:eastAsia="zh-CN"/>
        </w:rPr>
        <w:t xml:space="preserve"> doesn’t even have UL. Therefore, when an active </w:t>
      </w:r>
      <w:proofErr w:type="spellStart"/>
      <w:r>
        <w:rPr>
          <w:rFonts w:eastAsiaTheme="minorEastAsia" w:cstheme="minorHAnsi"/>
          <w:lang w:eastAsia="zh-CN"/>
        </w:rPr>
        <w:t>SCell</w:t>
      </w:r>
      <w:proofErr w:type="spellEnd"/>
      <w:r>
        <w:rPr>
          <w:rFonts w:eastAsiaTheme="minorEastAsia" w:cstheme="minorHAnsi"/>
          <w:lang w:eastAsia="zh-CN"/>
        </w:rPr>
        <w:t xml:space="preserve"> become </w:t>
      </w:r>
      <w:proofErr w:type="spellStart"/>
      <w:r>
        <w:rPr>
          <w:rFonts w:eastAsiaTheme="minorEastAsia" w:cstheme="minorHAnsi"/>
          <w:lang w:eastAsia="zh-CN"/>
        </w:rPr>
        <w:t>SpCell</w:t>
      </w:r>
      <w:proofErr w:type="spellEnd"/>
      <w:r>
        <w:rPr>
          <w:rFonts w:eastAsiaTheme="minorEastAsia" w:cstheme="minorHAnsi"/>
          <w:lang w:eastAsia="zh-CN"/>
        </w:rPr>
        <w:t>, UE needs to reconfigure corresponding parameters. We think RAN4 can consider a general requirement to cover all scenarios.</w:t>
      </w:r>
    </w:p>
    <w:p w14:paraId="16443E2B" w14:textId="5D0DF91C" w:rsidR="00374E33" w:rsidRPr="008604BA" w:rsidRDefault="00374E33" w:rsidP="00374E33">
      <w:pPr>
        <w:pStyle w:val="Caption"/>
        <w:rPr>
          <w:lang w:val="en-US" w:eastAsia="zh-CN"/>
        </w:rPr>
      </w:pPr>
      <w:bookmarkStart w:id="4" w:name="_Ref146561056"/>
      <w:r>
        <w:t xml:space="preserve">Proposal </w:t>
      </w:r>
      <w:r>
        <w:fldChar w:fldCharType="begin"/>
      </w:r>
      <w:r>
        <w:instrText xml:space="preserve"> SEQ Proposal \* ARABIC </w:instrText>
      </w:r>
      <w:r>
        <w:fldChar w:fldCharType="separate"/>
      </w:r>
      <w:r w:rsidR="00FB2284">
        <w:rPr>
          <w:noProof/>
        </w:rPr>
        <w:t>2</w:t>
      </w:r>
      <w:r>
        <w:fldChar w:fldCharType="end"/>
      </w:r>
      <w:r>
        <w:t xml:space="preserve">: </w:t>
      </w:r>
      <w:r w:rsidRPr="006F20D0">
        <w:t xml:space="preserve">when target cell is an active </w:t>
      </w:r>
      <w:proofErr w:type="spellStart"/>
      <w:r w:rsidRPr="006F20D0">
        <w:t>SCell</w:t>
      </w:r>
      <w:proofErr w:type="spellEnd"/>
      <w:r>
        <w:t xml:space="preserve">, </w:t>
      </w:r>
      <w:r>
        <w:rPr>
          <w:rFonts w:eastAsiaTheme="minorEastAsia" w:cstheme="minorHAnsi"/>
          <w:lang w:eastAsia="zh-CN"/>
        </w:rPr>
        <w:t>T</w:t>
      </w:r>
      <w:r>
        <w:rPr>
          <w:rFonts w:eastAsiaTheme="minorEastAsia" w:cstheme="minorHAnsi"/>
          <w:vertAlign w:val="subscript"/>
          <w:lang w:eastAsia="zh-CN"/>
        </w:rPr>
        <w:t>LTM-processing</w:t>
      </w:r>
      <w:r>
        <w:rPr>
          <w:rFonts w:eastAsiaTheme="minorEastAsia" w:cstheme="minorHAnsi"/>
          <w:lang w:eastAsia="zh-CN"/>
        </w:rPr>
        <w:t xml:space="preserve"> </w:t>
      </w:r>
      <w:r>
        <w:t xml:space="preserve">is expected to be shorter than the case of </w:t>
      </w:r>
      <w:proofErr w:type="spellStart"/>
      <w:r>
        <w:t>neighbor</w:t>
      </w:r>
      <w:proofErr w:type="spellEnd"/>
      <w:r>
        <w:t xml:space="preserve"> cell. However, RAN4 shall NOT assume </w:t>
      </w:r>
      <w:r w:rsidRPr="005D7116">
        <w:rPr>
          <w:rFonts w:eastAsiaTheme="minorEastAsia" w:cstheme="minorHAnsi"/>
          <w:lang w:eastAsia="zh-CN"/>
        </w:rPr>
        <w:t>T</w:t>
      </w:r>
      <w:r w:rsidRPr="005D7116">
        <w:rPr>
          <w:rFonts w:eastAsiaTheme="minorEastAsia" w:cstheme="minorHAnsi"/>
          <w:vertAlign w:val="subscript"/>
          <w:lang w:eastAsia="zh-CN"/>
        </w:rPr>
        <w:t>LTM-processing</w:t>
      </w:r>
      <w:r w:rsidRPr="005D7116">
        <w:rPr>
          <w:rFonts w:eastAsiaTheme="minorEastAsia" w:cstheme="minorHAnsi"/>
          <w:lang w:eastAsia="zh-CN"/>
        </w:rPr>
        <w:t xml:space="preserve"> = 0</w:t>
      </w:r>
      <w:r>
        <w:rPr>
          <w:rFonts w:eastAsiaTheme="minorEastAsia" w:cstheme="minorHAnsi"/>
          <w:lang w:eastAsia="zh-CN"/>
        </w:rPr>
        <w:t>.</w:t>
      </w:r>
      <w:bookmarkEnd w:id="4"/>
    </w:p>
    <w:p w14:paraId="34F796B2" w14:textId="77777777" w:rsidR="00126D57" w:rsidRDefault="00126D57" w:rsidP="00126D57"/>
    <w:p w14:paraId="41DC6868" w14:textId="77777777" w:rsidR="005E0DE6" w:rsidRDefault="005E0DE6" w:rsidP="005E0DE6">
      <w:pPr>
        <w:pStyle w:val="Heading4"/>
        <w:rPr>
          <w:bCs/>
        </w:rPr>
      </w:pPr>
      <w:r>
        <w:rPr>
          <w:bCs/>
        </w:rPr>
        <w:t>3.3.2 T/F fine tracking: T</w:t>
      </w:r>
      <w:r>
        <w:rPr>
          <w:bCs/>
          <w:vertAlign w:val="subscript"/>
        </w:rPr>
        <w:t>Δ</w:t>
      </w:r>
      <w:r>
        <w:rPr>
          <w:bCs/>
        </w:rPr>
        <w:t xml:space="preserve"> and </w:t>
      </w:r>
      <w:proofErr w:type="spellStart"/>
      <w:r>
        <w:rPr>
          <w:bCs/>
        </w:rPr>
        <w:t>T</w:t>
      </w:r>
      <w:r>
        <w:rPr>
          <w:bCs/>
          <w:vertAlign w:val="subscript"/>
        </w:rPr>
        <w:t>margin</w:t>
      </w:r>
      <w:proofErr w:type="spellEnd"/>
    </w:p>
    <w:p w14:paraId="3F9E3154" w14:textId="77777777" w:rsidR="005E0DE6" w:rsidRDefault="005E0DE6" w:rsidP="005E0DE6">
      <w:pPr>
        <w:spacing w:afterLines="50" w:after="120"/>
        <w:rPr>
          <w:rFonts w:eastAsiaTheme="minorEastAsia"/>
          <w:b/>
          <w:lang w:eastAsia="zh-CN"/>
        </w:rPr>
      </w:pPr>
      <w:r>
        <w:rPr>
          <w:b/>
          <w:u w:val="single"/>
        </w:rPr>
        <w:t>Issue 3-3-2-1: T/F fine tracking: T</w:t>
      </w:r>
      <w:r>
        <w:rPr>
          <w:b/>
          <w:u w:val="single"/>
          <w:vertAlign w:val="subscript"/>
        </w:rPr>
        <w:t>Δ</w:t>
      </w:r>
      <w:r>
        <w:rPr>
          <w:b/>
          <w:u w:val="single"/>
        </w:rPr>
        <w:t xml:space="preserve"> and </w:t>
      </w:r>
      <w:proofErr w:type="spellStart"/>
      <w:r>
        <w:rPr>
          <w:b/>
          <w:u w:val="single"/>
        </w:rPr>
        <w:t>T</w:t>
      </w:r>
      <w:r>
        <w:rPr>
          <w:b/>
          <w:u w:val="single"/>
          <w:vertAlign w:val="subscript"/>
        </w:rPr>
        <w:t>margin</w:t>
      </w:r>
      <w:proofErr w:type="spellEnd"/>
    </w:p>
    <w:p w14:paraId="32D72B4C" w14:textId="77777777" w:rsidR="005E0DE6" w:rsidRDefault="005E0DE6" w:rsidP="005E0DE6">
      <w:pPr>
        <w:overflowPunct/>
        <w:autoSpaceDE/>
        <w:autoSpaceDN/>
        <w:adjustRightInd/>
        <w:spacing w:after="120"/>
        <w:textAlignment w:val="auto"/>
        <w:rPr>
          <w:rFonts w:eastAsia="SimSun"/>
          <w:szCs w:val="24"/>
          <w:lang w:eastAsia="zh-CN"/>
        </w:rPr>
      </w:pPr>
      <w:r>
        <w:rPr>
          <w:rFonts w:eastAsia="SimSun" w:hint="eastAsia"/>
          <w:szCs w:val="24"/>
          <w:lang w:eastAsia="zh-CN"/>
        </w:rPr>
        <w:t>&lt;</w:t>
      </w:r>
      <w:r>
        <w:rPr>
          <w:rFonts w:eastAsia="SimSun"/>
          <w:b/>
          <w:bCs/>
          <w:szCs w:val="24"/>
          <w:lang w:eastAsia="zh-CN"/>
        </w:rPr>
        <w:t>Way Forward</w:t>
      </w:r>
      <w:r>
        <w:rPr>
          <w:rFonts w:eastAsia="SimSun"/>
          <w:szCs w:val="24"/>
          <w:lang w:eastAsia="zh-CN"/>
        </w:rPr>
        <w:t xml:space="preserve"> &gt;:</w:t>
      </w:r>
    </w:p>
    <w:p w14:paraId="03A4DCE7" w14:textId="77777777" w:rsidR="005E0DE6" w:rsidRPr="00CA0DFB" w:rsidRDefault="005E0DE6" w:rsidP="005E0DE6">
      <w:pPr>
        <w:pStyle w:val="ListParagraph"/>
        <w:widowControl/>
        <w:numPr>
          <w:ilvl w:val="1"/>
          <w:numId w:val="26"/>
        </w:numPr>
        <w:autoSpaceDE/>
        <w:adjustRightInd/>
        <w:spacing w:after="120" w:line="240" w:lineRule="auto"/>
        <w:ind w:left="1080" w:firstLineChars="0"/>
        <w:rPr>
          <w:szCs w:val="24"/>
          <w:lang w:eastAsia="zh-CN"/>
        </w:rPr>
      </w:pPr>
      <w:r>
        <w:rPr>
          <w:lang w:val="en-US"/>
        </w:rPr>
        <w:t>Option 1: If TCI state of target cell has been activated before cell switch command, and measurement period of L1-RSRP is no longer than 160ms, UE doesn’t need additional time for SSB based T/F tracking. otherwise, additional time for SSB based T/F tracking is needed.</w:t>
      </w:r>
      <w:r>
        <w:rPr>
          <w:rFonts w:eastAsiaTheme="minorEastAsia"/>
          <w:iCs/>
          <w:lang w:eastAsia="zh-CN"/>
        </w:rPr>
        <w:t xml:space="preserve"> </w:t>
      </w:r>
    </w:p>
    <w:p w14:paraId="66BB38AC" w14:textId="77777777" w:rsidR="005E0DE6" w:rsidRPr="006D3BC0" w:rsidRDefault="005E0DE6" w:rsidP="005E0DE6">
      <w:pPr>
        <w:pStyle w:val="ListParagraph"/>
        <w:widowControl/>
        <w:numPr>
          <w:ilvl w:val="1"/>
          <w:numId w:val="26"/>
        </w:numPr>
        <w:autoSpaceDE/>
        <w:adjustRightInd/>
        <w:spacing w:after="120" w:line="240" w:lineRule="auto"/>
        <w:ind w:left="1080" w:firstLineChars="0"/>
        <w:rPr>
          <w:rFonts w:eastAsiaTheme="minorEastAsia"/>
          <w:iCs/>
          <w:lang w:eastAsia="zh-CN"/>
        </w:rPr>
      </w:pPr>
      <w:r>
        <w:rPr>
          <w:rFonts w:eastAsiaTheme="minorEastAsia"/>
          <w:iCs/>
          <w:lang w:eastAsia="zh-CN"/>
        </w:rPr>
        <w:lastRenderedPageBreak/>
        <w:t>Option 2:</w:t>
      </w:r>
      <w:r w:rsidRPr="00876CCF">
        <w:rPr>
          <w:rFonts w:eastAsiaTheme="minorEastAsia"/>
          <w:iCs/>
          <w:lang w:eastAsia="zh-CN"/>
        </w:rPr>
        <w:t xml:space="preserve"> In FR1, if (L1-RSRP measurement period+ Tcmd+Tprocessing,2) &gt;160ms, one </w:t>
      </w:r>
      <w:proofErr w:type="spellStart"/>
      <w:r w:rsidRPr="00876CCF">
        <w:rPr>
          <w:rFonts w:eastAsiaTheme="minorEastAsia"/>
          <w:iCs/>
          <w:lang w:eastAsia="zh-CN"/>
        </w:rPr>
        <w:t>Trs</w:t>
      </w:r>
      <w:proofErr w:type="spellEnd"/>
      <w:r w:rsidRPr="00876CCF">
        <w:rPr>
          <w:rFonts w:eastAsiaTheme="minorEastAsia"/>
          <w:iCs/>
          <w:lang w:eastAsia="zh-CN"/>
        </w:rPr>
        <w:t xml:space="preserve"> is needed for fine time tracking, otherwise </w:t>
      </w:r>
      <w:proofErr w:type="spellStart"/>
      <w:r w:rsidRPr="00876CCF">
        <w:rPr>
          <w:rFonts w:eastAsiaTheme="minorEastAsia"/>
          <w:iCs/>
          <w:lang w:eastAsia="zh-CN"/>
        </w:rPr>
        <w:t>Tdelta</w:t>
      </w:r>
      <w:proofErr w:type="spellEnd"/>
      <w:r w:rsidRPr="00876CCF">
        <w:rPr>
          <w:rFonts w:eastAsiaTheme="minorEastAsia"/>
          <w:iCs/>
          <w:lang w:eastAsia="zh-CN"/>
        </w:rPr>
        <w:t xml:space="preserve"> =0.</w:t>
      </w:r>
      <w:r>
        <w:rPr>
          <w:rFonts w:eastAsiaTheme="minorEastAsia"/>
          <w:iCs/>
          <w:lang w:eastAsia="zh-CN"/>
        </w:rPr>
        <w:t xml:space="preserve"> </w:t>
      </w:r>
      <w:r w:rsidRPr="00876CCF">
        <w:rPr>
          <w:rFonts w:eastAsiaTheme="minorEastAsia"/>
          <w:iCs/>
          <w:lang w:eastAsia="zh-CN"/>
        </w:rPr>
        <w:t xml:space="preserve">In FR2, as (L1-RSRP measurement period+ Tcmd+Tprocessing,2) is larger than160ms, one </w:t>
      </w:r>
      <w:proofErr w:type="spellStart"/>
      <w:r w:rsidRPr="00876CCF">
        <w:rPr>
          <w:rFonts w:eastAsiaTheme="minorEastAsia"/>
          <w:iCs/>
          <w:lang w:eastAsia="zh-CN"/>
        </w:rPr>
        <w:t>Trs</w:t>
      </w:r>
      <w:proofErr w:type="spellEnd"/>
      <w:r w:rsidRPr="00876CCF">
        <w:rPr>
          <w:rFonts w:eastAsiaTheme="minorEastAsia"/>
          <w:iCs/>
          <w:lang w:eastAsia="zh-CN"/>
        </w:rPr>
        <w:t xml:space="preserve"> is needed for fine time tracking.</w:t>
      </w:r>
    </w:p>
    <w:p w14:paraId="1D18C1DA" w14:textId="6F06FA71" w:rsidR="00126D57" w:rsidRDefault="008D237D" w:rsidP="00126D57">
      <w:pPr>
        <w:rPr>
          <w:lang w:val="en-US"/>
        </w:rPr>
      </w:pPr>
      <w:r>
        <w:rPr>
          <w:lang w:val="en-US"/>
        </w:rPr>
        <w:t>We support option 1.</w:t>
      </w:r>
      <w:r w:rsidR="00AF2E73">
        <w:rPr>
          <w:lang w:val="en-US"/>
        </w:rPr>
        <w:t xml:space="preserve"> Network is encouraged to provide TCI info for target cell before cell switch thereby UE can rely on TCI activation command to start T/F fine tracking.</w:t>
      </w:r>
    </w:p>
    <w:p w14:paraId="3BE4D5BF" w14:textId="4898C586" w:rsidR="00AF2E73" w:rsidRPr="008D237D" w:rsidRDefault="00AF2E73" w:rsidP="00AF2E73">
      <w:pPr>
        <w:pStyle w:val="Caption"/>
        <w:rPr>
          <w:lang w:val="en-US"/>
        </w:rPr>
      </w:pPr>
      <w:bookmarkStart w:id="5" w:name="_Ref146561059"/>
      <w:r>
        <w:t xml:space="preserve">Proposal </w:t>
      </w:r>
      <w:r>
        <w:fldChar w:fldCharType="begin"/>
      </w:r>
      <w:r>
        <w:instrText xml:space="preserve"> SEQ Proposal \* ARABIC </w:instrText>
      </w:r>
      <w:r>
        <w:fldChar w:fldCharType="separate"/>
      </w:r>
      <w:r w:rsidR="00FB2284">
        <w:rPr>
          <w:noProof/>
        </w:rPr>
        <w:t>3</w:t>
      </w:r>
      <w:r>
        <w:fldChar w:fldCharType="end"/>
      </w:r>
      <w:r>
        <w:t xml:space="preserve">: </w:t>
      </w:r>
      <w:r>
        <w:rPr>
          <w:rFonts w:eastAsia="SimSun"/>
          <w:lang w:val="en-US"/>
        </w:rPr>
        <w:t>If TCI state of target cell has been activated before cell switch command, and measurement period of L1-RSRP is no longer than 160ms, UE doesn’t need additional time for SSB based T/F tracking. otherwise, additional time for SSB based T/F tracking is needed.</w:t>
      </w:r>
      <w:bookmarkEnd w:id="5"/>
    </w:p>
    <w:p w14:paraId="5836DC7A" w14:textId="77777777" w:rsidR="00126D57" w:rsidRDefault="00126D57" w:rsidP="00126D57"/>
    <w:p w14:paraId="5906F692" w14:textId="77777777" w:rsidR="00E92E20" w:rsidRDefault="00E92E20" w:rsidP="00E92E20">
      <w:pPr>
        <w:pStyle w:val="Heading4"/>
        <w:rPr>
          <w:bCs/>
        </w:rPr>
      </w:pPr>
      <w:r>
        <w:rPr>
          <w:bCs/>
        </w:rPr>
        <w:t xml:space="preserve">3.3.4 TCI state switching </w:t>
      </w:r>
      <w:proofErr w:type="gramStart"/>
      <w:r>
        <w:rPr>
          <w:bCs/>
        </w:rPr>
        <w:t>time</w:t>
      </w:r>
      <w:proofErr w:type="gramEnd"/>
    </w:p>
    <w:p w14:paraId="01A93246" w14:textId="77777777" w:rsidR="00E92E20" w:rsidRDefault="00E92E20" w:rsidP="00E92E20">
      <w:pPr>
        <w:spacing w:afterLines="50" w:after="120"/>
        <w:rPr>
          <w:b/>
          <w:u w:val="single"/>
        </w:rPr>
      </w:pPr>
      <w:r>
        <w:rPr>
          <w:b/>
          <w:u w:val="single"/>
        </w:rPr>
        <w:t xml:space="preserve">Issue 3-3-4-1: </w:t>
      </w:r>
      <w:bookmarkStart w:id="6" w:name="_Hlk127883748"/>
      <w:r>
        <w:rPr>
          <w:b/>
          <w:u w:val="single"/>
        </w:rPr>
        <w:t xml:space="preserve">TCI state switching </w:t>
      </w:r>
      <w:proofErr w:type="gramStart"/>
      <w:r>
        <w:rPr>
          <w:b/>
          <w:u w:val="single"/>
        </w:rPr>
        <w:t>time</w:t>
      </w:r>
      <w:bookmarkEnd w:id="6"/>
      <w:proofErr w:type="gramEnd"/>
    </w:p>
    <w:p w14:paraId="52FA6133" w14:textId="77777777" w:rsidR="00E92E20" w:rsidRDefault="00E92E20" w:rsidP="00E92E20">
      <w:pPr>
        <w:rPr>
          <w:rFonts w:eastAsiaTheme="minorEastAsia"/>
          <w:bCs/>
          <w:lang w:eastAsia="zh-CN"/>
        </w:rPr>
      </w:pPr>
      <w:bookmarkStart w:id="7" w:name="_Hlk135819353"/>
      <w:r>
        <w:rPr>
          <w:rFonts w:hint="eastAsia"/>
          <w:b/>
          <w:lang w:eastAsia="zh-CN"/>
        </w:rPr>
        <w:t>&lt;</w:t>
      </w:r>
      <w:r>
        <w:rPr>
          <w:b/>
          <w:lang w:eastAsia="zh-CN"/>
        </w:rPr>
        <w:t>Way Forward&gt;</w:t>
      </w:r>
      <w:bookmarkEnd w:id="7"/>
      <w:r>
        <w:rPr>
          <w:b/>
          <w:lang w:eastAsia="zh-CN"/>
        </w:rPr>
        <w:t>:</w:t>
      </w:r>
      <w:r>
        <w:rPr>
          <w:bCs/>
          <w:lang w:eastAsia="zh-CN"/>
        </w:rPr>
        <w:t xml:space="preserve"> FFS the following options</w:t>
      </w:r>
    </w:p>
    <w:p w14:paraId="6A6FBD17" w14:textId="77777777" w:rsidR="00E92E20" w:rsidRDefault="00E92E20" w:rsidP="00E92E20">
      <w:pPr>
        <w:pStyle w:val="ListParagraph"/>
        <w:widowControl/>
        <w:numPr>
          <w:ilvl w:val="1"/>
          <w:numId w:val="26"/>
        </w:numPr>
        <w:autoSpaceDE/>
        <w:adjustRightInd/>
        <w:spacing w:after="120" w:line="240" w:lineRule="auto"/>
        <w:ind w:left="1440" w:firstLineChars="0"/>
        <w:rPr>
          <w:szCs w:val="24"/>
          <w:lang w:eastAsia="zh-CN"/>
        </w:rPr>
      </w:pPr>
      <w:r>
        <w:rPr>
          <w:rFonts w:hint="eastAsia"/>
          <w:szCs w:val="24"/>
          <w:lang w:eastAsia="zh-CN"/>
        </w:rPr>
        <w:t>O</w:t>
      </w:r>
      <w:r>
        <w:rPr>
          <w:szCs w:val="24"/>
          <w:lang w:eastAsia="zh-CN"/>
        </w:rPr>
        <w:t>ption 1 (CATT): If SSB based fine synchronization is performed before cell switch, TCI state switch delay is needed.</w:t>
      </w:r>
    </w:p>
    <w:p w14:paraId="5BB5FF4F" w14:textId="77777777" w:rsidR="00E92E20" w:rsidRDefault="00E92E20" w:rsidP="00E92E20">
      <w:pPr>
        <w:pStyle w:val="ListParagraph"/>
        <w:widowControl/>
        <w:numPr>
          <w:ilvl w:val="1"/>
          <w:numId w:val="26"/>
        </w:numPr>
        <w:autoSpaceDE/>
        <w:adjustRightInd/>
        <w:spacing w:after="120" w:line="240" w:lineRule="auto"/>
        <w:ind w:left="1440" w:firstLineChars="0"/>
        <w:rPr>
          <w:szCs w:val="24"/>
          <w:lang w:eastAsia="zh-CN"/>
        </w:rPr>
      </w:pPr>
      <w:r>
        <w:rPr>
          <w:rFonts w:hint="eastAsia"/>
          <w:szCs w:val="24"/>
          <w:lang w:eastAsia="zh-CN"/>
        </w:rPr>
        <w:t>O</w:t>
      </w:r>
      <w:r>
        <w:rPr>
          <w:szCs w:val="24"/>
          <w:lang w:eastAsia="zh-CN"/>
        </w:rPr>
        <w:t>ption 2 (OPPO): Extra TCI state switching delay is not needed.</w:t>
      </w:r>
    </w:p>
    <w:p w14:paraId="70105F60" w14:textId="77777777" w:rsidR="00E92E20" w:rsidRDefault="00E92E20" w:rsidP="00E92E20">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Option 3 (vivo): add extra switching time, while the detailed value would equal to beam application time, which will be further specified by RAN1.</w:t>
      </w:r>
    </w:p>
    <w:p w14:paraId="438B0769" w14:textId="70EA7DC3" w:rsidR="00E92E20" w:rsidRDefault="00E92E20" w:rsidP="00E92E20">
      <w:pPr>
        <w:rPr>
          <w:lang w:val="en-US" w:eastAsia="zh-CN"/>
        </w:rPr>
      </w:pPr>
      <w:r>
        <w:t xml:space="preserve">If TCI state activation command is received before cell switch command, UE is expected to track the target TCI. However, </w:t>
      </w:r>
      <w:r>
        <w:rPr>
          <w:lang w:val="en-US" w:eastAsia="zh-CN"/>
        </w:rPr>
        <w:t xml:space="preserve">unlike legacy TCI activation, UE doesn’t need to </w:t>
      </w:r>
      <w:proofErr w:type="gramStart"/>
      <w:r>
        <w:rPr>
          <w:lang w:val="en-US" w:eastAsia="zh-CN"/>
        </w:rPr>
        <w:t>actually perform</w:t>
      </w:r>
      <w:proofErr w:type="gramEnd"/>
      <w:r>
        <w:rPr>
          <w:lang w:val="en-US" w:eastAsia="zh-CN"/>
        </w:rPr>
        <w:t xml:space="preserve"> data Rx/Tx in new TCI in neighbor cell, assuming TCI activation is before cell switch. On the other hand, if TCI activation is received together with cell switch command, then cell switch delay requirements can make sure that UE needs to perform data Rx/Tx in neighbor cell timely. Therefore, it is unnecessary for UE to active the corresponding BWP when receives TCI activation command before cell switch. </w:t>
      </w:r>
    </w:p>
    <w:p w14:paraId="47A82E3F" w14:textId="77777777" w:rsidR="00E92E20" w:rsidRDefault="00E92E20" w:rsidP="00E92E20">
      <w:pPr>
        <w:rPr>
          <w:lang w:val="en-US" w:eastAsia="zh-CN"/>
        </w:rPr>
      </w:pPr>
      <w:r>
        <w:rPr>
          <w:lang w:val="en-US" w:eastAsia="zh-CN"/>
        </w:rPr>
        <w:t>UE can start T/F fine tracking after TCI state activation. However, this somehow cannot be directly verified. Instead, it can be reflected in cell switch delay requirement.</w:t>
      </w:r>
    </w:p>
    <w:p w14:paraId="7FE3B561" w14:textId="68948A8F" w:rsidR="00E92E20" w:rsidRDefault="00E92E20" w:rsidP="00E92E20">
      <w:pPr>
        <w:pStyle w:val="Caption"/>
      </w:pPr>
      <w:bookmarkStart w:id="8" w:name="_Ref141871297"/>
      <w:r>
        <w:t xml:space="preserve">Proposal </w:t>
      </w:r>
      <w:r>
        <w:fldChar w:fldCharType="begin"/>
      </w:r>
      <w:r>
        <w:instrText xml:space="preserve"> SEQ Proposal \* ARABIC </w:instrText>
      </w:r>
      <w:r>
        <w:fldChar w:fldCharType="separate"/>
      </w:r>
      <w:r w:rsidR="00FB2284">
        <w:rPr>
          <w:noProof/>
        </w:rPr>
        <w:t>4</w:t>
      </w:r>
      <w:r>
        <w:fldChar w:fldCharType="end"/>
      </w:r>
      <w:r>
        <w:t>: no need to define delay requirement for TCI state activation before cell switch.</w:t>
      </w:r>
      <w:bookmarkEnd w:id="8"/>
    </w:p>
    <w:p w14:paraId="7F0668DE" w14:textId="5DB23469" w:rsidR="00126D57" w:rsidRDefault="00126D57" w:rsidP="00126D57"/>
    <w:p w14:paraId="2076B794" w14:textId="77777777" w:rsidR="00DB2602" w:rsidRDefault="00DB2602" w:rsidP="00DB2602">
      <w:pPr>
        <w:pStyle w:val="Heading4"/>
        <w:rPr>
          <w:bCs/>
        </w:rPr>
      </w:pPr>
      <w:r>
        <w:rPr>
          <w:bCs/>
        </w:rPr>
        <w:t>3.3.6 Execution time</w:t>
      </w:r>
    </w:p>
    <w:p w14:paraId="056D798B" w14:textId="77777777" w:rsidR="00DB2602" w:rsidRDefault="00DB2602" w:rsidP="00DB2602">
      <w:pPr>
        <w:spacing w:afterLines="50" w:after="120"/>
        <w:rPr>
          <w:b/>
          <w:u w:val="single"/>
        </w:rPr>
      </w:pPr>
      <w:r>
        <w:rPr>
          <w:b/>
          <w:u w:val="single"/>
        </w:rPr>
        <w:t>Issue 3-3-6-1: Execution time</w:t>
      </w:r>
    </w:p>
    <w:p w14:paraId="53DC75A1" w14:textId="77777777" w:rsidR="00DB2602" w:rsidRDefault="00DB2602" w:rsidP="00DB2602">
      <w:pPr>
        <w:overflowPunct/>
        <w:autoSpaceDE/>
        <w:autoSpaceDN/>
        <w:adjustRightInd/>
        <w:spacing w:after="120"/>
        <w:textAlignment w:val="auto"/>
        <w:rPr>
          <w:rFonts w:eastAsia="SimSun"/>
          <w:szCs w:val="24"/>
          <w:lang w:eastAsia="zh-CN"/>
        </w:rPr>
      </w:pPr>
      <w:r>
        <w:rPr>
          <w:rFonts w:eastAsia="SimSun" w:hint="eastAsia"/>
          <w:szCs w:val="24"/>
          <w:lang w:eastAsia="zh-CN"/>
        </w:rPr>
        <w:t>&lt;</w:t>
      </w:r>
      <w:r w:rsidRPr="00B41E62">
        <w:rPr>
          <w:b/>
          <w:lang w:eastAsia="zh-CN"/>
        </w:rPr>
        <w:t xml:space="preserve"> </w:t>
      </w:r>
      <w:r>
        <w:rPr>
          <w:b/>
          <w:lang w:eastAsia="zh-CN"/>
        </w:rPr>
        <w:t>Way Forward</w:t>
      </w:r>
      <w:r w:rsidDel="00B41E62">
        <w:rPr>
          <w:rFonts w:eastAsia="SimSun"/>
          <w:b/>
          <w:bCs/>
          <w:szCs w:val="24"/>
          <w:lang w:eastAsia="zh-CN"/>
        </w:rPr>
        <w:t xml:space="preserve"> </w:t>
      </w:r>
      <w:r>
        <w:rPr>
          <w:rFonts w:eastAsia="SimSun"/>
          <w:szCs w:val="24"/>
          <w:lang w:eastAsia="zh-CN"/>
        </w:rPr>
        <w:t>&gt;:</w:t>
      </w:r>
    </w:p>
    <w:p w14:paraId="4B997ACD" w14:textId="77777777" w:rsidR="00DB2602" w:rsidRPr="00B41E62" w:rsidRDefault="00DB2602" w:rsidP="00DB2602">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 xml:space="preserve">FFS if </w:t>
      </w:r>
      <w:proofErr w:type="spellStart"/>
      <w:r>
        <w:rPr>
          <w:szCs w:val="24"/>
          <w:lang w:eastAsia="zh-CN"/>
        </w:rPr>
        <w:t>T</w:t>
      </w:r>
      <w:r>
        <w:rPr>
          <w:szCs w:val="24"/>
          <w:vertAlign w:val="subscript"/>
          <w:lang w:eastAsia="zh-CN"/>
        </w:rPr>
        <w:t>execution_time</w:t>
      </w:r>
      <w:proofErr w:type="spellEnd"/>
      <w:r>
        <w:rPr>
          <w:szCs w:val="24"/>
          <w:lang w:eastAsia="zh-CN"/>
        </w:rPr>
        <w:t xml:space="preserve"> for RRC message decoding, validity/compliance check is added in the cell switch delay requirements.</w:t>
      </w:r>
    </w:p>
    <w:p w14:paraId="5A08F817" w14:textId="77777777" w:rsidR="00DB2602" w:rsidRPr="00B41E62" w:rsidRDefault="00DB2602" w:rsidP="00DB2602">
      <w:pPr>
        <w:pStyle w:val="ListParagraph"/>
        <w:widowControl/>
        <w:numPr>
          <w:ilvl w:val="2"/>
          <w:numId w:val="26"/>
        </w:numPr>
        <w:autoSpaceDE/>
        <w:adjustRightInd/>
        <w:spacing w:after="120" w:line="240" w:lineRule="auto"/>
        <w:ind w:left="1800" w:firstLineChars="0"/>
        <w:rPr>
          <w:szCs w:val="24"/>
          <w:lang w:eastAsia="zh-CN"/>
        </w:rPr>
      </w:pPr>
      <w:r>
        <w:rPr>
          <w:szCs w:val="24"/>
          <w:lang w:eastAsia="zh-CN"/>
        </w:rPr>
        <w:t>FFS if one or more delay component is needed.</w:t>
      </w:r>
    </w:p>
    <w:p w14:paraId="69D80270" w14:textId="4160FD69" w:rsidR="00126D57" w:rsidRPr="00DB2602" w:rsidRDefault="00DB2602" w:rsidP="00126D57">
      <w:pPr>
        <w:pStyle w:val="ListParagraph"/>
        <w:widowControl/>
        <w:numPr>
          <w:ilvl w:val="2"/>
          <w:numId w:val="26"/>
        </w:numPr>
        <w:autoSpaceDE/>
        <w:adjustRightInd/>
        <w:spacing w:after="120" w:line="240" w:lineRule="auto"/>
        <w:ind w:left="1800" w:firstLineChars="0"/>
        <w:rPr>
          <w:szCs w:val="24"/>
          <w:lang w:eastAsia="zh-CN"/>
        </w:rPr>
      </w:pPr>
      <w:r>
        <w:rPr>
          <w:szCs w:val="24"/>
          <w:lang w:eastAsia="zh-CN"/>
        </w:rPr>
        <w:t xml:space="preserve">FFS for forming </w:t>
      </w:r>
      <w:r>
        <w:rPr>
          <w:lang w:eastAsia="zh-CN"/>
        </w:rPr>
        <w:t xml:space="preserve">of </w:t>
      </w:r>
      <w:r>
        <w:rPr>
          <w:lang w:val="en-US" w:eastAsia="zh-CN"/>
        </w:rPr>
        <w:t xml:space="preserve">complete </w:t>
      </w:r>
      <w:r>
        <w:rPr>
          <w:lang w:eastAsia="zh-CN"/>
        </w:rPr>
        <w:t>RRC configuration from reference configuration.</w:t>
      </w:r>
    </w:p>
    <w:p w14:paraId="30D8EFFF" w14:textId="0C411BE6" w:rsidR="00DB2602" w:rsidRDefault="00DB2602" w:rsidP="00DB2602">
      <w:r>
        <w:rPr>
          <w:lang w:val="en-US" w:eastAsia="x-none"/>
        </w:rPr>
        <w:t xml:space="preserve">We support to add </w:t>
      </w:r>
      <w:proofErr w:type="spellStart"/>
      <w:r w:rsidRPr="007E5C31">
        <w:rPr>
          <w:szCs w:val="24"/>
          <w:lang w:eastAsia="zh-CN"/>
        </w:rPr>
        <w:t>T</w:t>
      </w:r>
      <w:r w:rsidRPr="007E5C31">
        <w:rPr>
          <w:szCs w:val="24"/>
          <w:vertAlign w:val="subscript"/>
          <w:lang w:eastAsia="zh-CN"/>
        </w:rPr>
        <w:t>execution_time</w:t>
      </w:r>
      <w:proofErr w:type="spellEnd"/>
      <w:r w:rsidRPr="007E5C31">
        <w:rPr>
          <w:szCs w:val="24"/>
          <w:lang w:eastAsia="zh-CN"/>
        </w:rPr>
        <w:t xml:space="preserve"> </w:t>
      </w:r>
      <w:r>
        <w:rPr>
          <w:lang w:val="en-US" w:eastAsia="x-none"/>
        </w:rPr>
        <w:t xml:space="preserve">here. </w:t>
      </w:r>
      <w:r w:rsidRPr="00A0524F">
        <w:rPr>
          <w:rFonts w:cstheme="minorHAnsi"/>
          <w:bCs/>
          <w:lang w:eastAsia="x-none"/>
        </w:rPr>
        <w:t xml:space="preserve">RAN4 </w:t>
      </w:r>
      <w:r w:rsidR="00F92097">
        <w:rPr>
          <w:rFonts w:cstheme="minorHAnsi"/>
          <w:bCs/>
          <w:lang w:eastAsia="x-none"/>
        </w:rPr>
        <w:t>shall not</w:t>
      </w:r>
      <w:r w:rsidRPr="00A0524F">
        <w:rPr>
          <w:rFonts w:cstheme="minorHAnsi"/>
          <w:bCs/>
          <w:lang w:eastAsia="x-none"/>
        </w:rPr>
        <w:t xml:space="preserve"> assume UE can always finish a processing of RRC configurations for LTM cells before LTM handover command reception, e.g.</w:t>
      </w:r>
      <w:r>
        <w:rPr>
          <w:rFonts w:cstheme="minorHAnsi"/>
          <w:bCs/>
          <w:lang w:eastAsia="x-none"/>
        </w:rPr>
        <w:t>,</w:t>
      </w:r>
      <w:r w:rsidRPr="00A0524F">
        <w:rPr>
          <w:rFonts w:cstheme="minorHAnsi"/>
          <w:bCs/>
          <w:lang w:eastAsia="x-none"/>
        </w:rPr>
        <w:t xml:space="preserve"> the processing and loading the configuration before the LTM handover command reception can be limited to only a small portion of measurement related configurations of the LTM cells</w:t>
      </w:r>
      <w:r>
        <w:rPr>
          <w:rFonts w:cstheme="minorHAnsi"/>
          <w:bCs/>
          <w:lang w:eastAsia="x-none"/>
        </w:rPr>
        <w:t xml:space="preserve">. </w:t>
      </w:r>
      <w:r>
        <w:rPr>
          <w:lang w:val="en-US" w:eastAsia="x-none"/>
        </w:rPr>
        <w:t xml:space="preserve">RRC parameters decoding and applying time in this procedure is </w:t>
      </w:r>
      <w:proofErr w:type="gramStart"/>
      <w:r>
        <w:rPr>
          <w:lang w:val="en-US" w:eastAsia="x-none"/>
        </w:rPr>
        <w:t>similar to</w:t>
      </w:r>
      <w:proofErr w:type="gramEnd"/>
      <w:r>
        <w:rPr>
          <w:lang w:val="en-US" w:eastAsia="x-none"/>
        </w:rPr>
        <w:t xml:space="preserve"> that in CHO. </w:t>
      </w:r>
      <w:proofErr w:type="spellStart"/>
      <w:r w:rsidRPr="00064444">
        <w:rPr>
          <w:iCs/>
          <w:color w:val="000000" w:themeColor="text1"/>
          <w:lang w:val="en-US" w:eastAsia="zh-CN"/>
        </w:rPr>
        <w:t>T</w:t>
      </w:r>
      <w:r w:rsidRPr="00064444">
        <w:rPr>
          <w:iCs/>
          <w:color w:val="000000" w:themeColor="text1"/>
          <w:vertAlign w:val="subscript"/>
          <w:lang w:val="en-US" w:eastAsia="zh-CN"/>
        </w:rPr>
        <w:t>processing</w:t>
      </w:r>
      <w:proofErr w:type="spellEnd"/>
      <w:r w:rsidRPr="00064444">
        <w:rPr>
          <w:iCs/>
          <w:color w:val="000000" w:themeColor="text1"/>
          <w:vertAlign w:val="subscript"/>
          <w:lang w:val="en-US" w:eastAsia="zh-CN"/>
        </w:rPr>
        <w:t xml:space="preserve">, 1 </w:t>
      </w:r>
      <w:r>
        <w:rPr>
          <w:iCs/>
          <w:color w:val="000000" w:themeColor="text1"/>
          <w:lang w:val="en-US" w:eastAsia="zh-CN"/>
        </w:rPr>
        <w:t>in LTM is</w:t>
      </w:r>
      <w:r w:rsidRPr="00064444">
        <w:rPr>
          <w:iCs/>
          <w:color w:val="000000" w:themeColor="text1"/>
          <w:lang w:val="en-US" w:eastAsia="zh-CN"/>
        </w:rPr>
        <w:t xml:space="preserve"> </w:t>
      </w:r>
      <w:proofErr w:type="gramStart"/>
      <w:r w:rsidRPr="00064444">
        <w:rPr>
          <w:iCs/>
          <w:color w:val="000000" w:themeColor="text1"/>
          <w:lang w:val="en-US" w:eastAsia="zh-CN"/>
        </w:rPr>
        <w:t>similar to</w:t>
      </w:r>
      <w:proofErr w:type="gramEnd"/>
      <w:r w:rsidRPr="00064444">
        <w:rPr>
          <w:iCs/>
          <w:color w:val="000000" w:themeColor="text1"/>
          <w:lang w:val="en-US" w:eastAsia="zh-CN"/>
        </w:rPr>
        <w:t xml:space="preserve"> the first RRC processing time discussed in CHO design. </w:t>
      </w:r>
      <w:r>
        <w:rPr>
          <w:iCs/>
          <w:color w:val="000000" w:themeColor="text1"/>
          <w:lang w:val="en-US" w:eastAsia="zh-CN"/>
        </w:rPr>
        <w:t xml:space="preserve">Regarding </w:t>
      </w:r>
      <w:proofErr w:type="spellStart"/>
      <w:r w:rsidRPr="00064444">
        <w:rPr>
          <w:iCs/>
          <w:color w:val="000000" w:themeColor="text1"/>
          <w:lang w:val="en-US" w:eastAsia="zh-CN"/>
        </w:rPr>
        <w:t>T</w:t>
      </w:r>
      <w:r w:rsidRPr="00064444">
        <w:rPr>
          <w:iCs/>
          <w:color w:val="000000" w:themeColor="text1"/>
          <w:vertAlign w:val="subscript"/>
          <w:lang w:val="en-US" w:eastAsia="zh-CN"/>
        </w:rPr>
        <w:t>processing</w:t>
      </w:r>
      <w:proofErr w:type="spellEnd"/>
      <w:r w:rsidRPr="00064444">
        <w:rPr>
          <w:iCs/>
          <w:color w:val="000000" w:themeColor="text1"/>
          <w:vertAlign w:val="subscript"/>
          <w:lang w:val="en-US" w:eastAsia="zh-CN"/>
        </w:rPr>
        <w:t xml:space="preserve">, </w:t>
      </w:r>
      <w:r>
        <w:rPr>
          <w:iCs/>
          <w:color w:val="000000" w:themeColor="text1"/>
          <w:vertAlign w:val="subscript"/>
          <w:lang w:val="en-US" w:eastAsia="zh-CN"/>
        </w:rPr>
        <w:t>2</w:t>
      </w:r>
      <w:r>
        <w:rPr>
          <w:iCs/>
          <w:color w:val="000000" w:themeColor="text1"/>
          <w:lang w:val="en-US" w:eastAsia="zh-CN"/>
        </w:rPr>
        <w:t xml:space="preserve"> in LTM, it </w:t>
      </w:r>
      <w:r>
        <w:t xml:space="preserve">shall include execution time CHO and the legacy </w:t>
      </w:r>
      <w:proofErr w:type="spellStart"/>
      <w:r w:rsidRPr="006D0AE7">
        <w:rPr>
          <w:rFonts w:eastAsiaTheme="minorEastAsia"/>
          <w:iCs/>
          <w:lang w:eastAsia="zh-CN"/>
        </w:rPr>
        <w:t>T</w:t>
      </w:r>
      <w:r w:rsidRPr="006D0AE7">
        <w:rPr>
          <w:rFonts w:eastAsiaTheme="minorEastAsia"/>
          <w:iCs/>
          <w:vertAlign w:val="subscript"/>
          <w:lang w:eastAsia="zh-CN"/>
        </w:rPr>
        <w:t>processing</w:t>
      </w:r>
      <w:proofErr w:type="spellEnd"/>
      <w:r>
        <w:t xml:space="preserve"> in </w:t>
      </w:r>
      <w:proofErr w:type="spellStart"/>
      <w:r w:rsidRPr="006D0AE7">
        <w:rPr>
          <w:rFonts w:eastAsiaTheme="minorEastAsia"/>
          <w:iCs/>
          <w:lang w:eastAsia="zh-CN"/>
        </w:rPr>
        <w:t>T</w:t>
      </w:r>
      <w:r>
        <w:rPr>
          <w:rFonts w:eastAsiaTheme="minorEastAsia"/>
          <w:iCs/>
          <w:vertAlign w:val="subscript"/>
          <w:lang w:eastAsia="zh-CN"/>
        </w:rPr>
        <w:t>interrupt</w:t>
      </w:r>
      <w:proofErr w:type="spellEnd"/>
      <w:r>
        <w:t xml:space="preserve">. It is possible that network pre-configures multiple candidate cells for L1 measurement, together with cell parameters of the candidate cells. But eventually UE only needs to switch to one target </w:t>
      </w:r>
      <w:proofErr w:type="spellStart"/>
      <w:r>
        <w:t>PCell</w:t>
      </w:r>
      <w:proofErr w:type="spellEnd"/>
      <w:r>
        <w:t xml:space="preserve">. Therefore, it is unnecessary for UE to perform parameters validation and apply them for all the candidate cells, including </w:t>
      </w:r>
      <w:r w:rsidRPr="007C72EB">
        <w:rPr>
          <w:lang w:eastAsia="x-none"/>
        </w:rPr>
        <w:t>L2/3 reconfiguration, RF retuning, baseband retuning, security update if needed, etc</w:t>
      </w:r>
      <w:r>
        <w:t>. Our expectation is that UE keeps measuring all the candidate cells. Once it receives switch command to certain target cell, it can make the corresponding cell parameters valid and apply them like CHO.</w:t>
      </w:r>
    </w:p>
    <w:p w14:paraId="0D7BD312" w14:textId="1017819B" w:rsidR="00DB2602" w:rsidRPr="00861ED4" w:rsidRDefault="00DB2602" w:rsidP="00DB2602">
      <w:pPr>
        <w:pStyle w:val="Caption"/>
        <w:rPr>
          <w:rFonts w:cstheme="minorHAnsi"/>
        </w:rPr>
      </w:pPr>
      <w:bookmarkStart w:id="9" w:name="_Ref146561064"/>
      <w:r>
        <w:t xml:space="preserve">Proposal </w:t>
      </w:r>
      <w:r>
        <w:fldChar w:fldCharType="begin"/>
      </w:r>
      <w:r>
        <w:instrText xml:space="preserve"> SEQ Proposal \* ARABIC </w:instrText>
      </w:r>
      <w:r>
        <w:fldChar w:fldCharType="separate"/>
      </w:r>
      <w:r w:rsidR="00FB2284">
        <w:rPr>
          <w:noProof/>
        </w:rPr>
        <w:t>5</w:t>
      </w:r>
      <w:r>
        <w:fldChar w:fldCharType="end"/>
      </w:r>
      <w:r>
        <w:t xml:space="preserve">: </w:t>
      </w:r>
      <w:proofErr w:type="spellStart"/>
      <w:r w:rsidRPr="007E5C31">
        <w:rPr>
          <w:szCs w:val="24"/>
          <w:lang w:eastAsia="zh-CN"/>
        </w:rPr>
        <w:t>T</w:t>
      </w:r>
      <w:r w:rsidRPr="007E5C31">
        <w:rPr>
          <w:szCs w:val="24"/>
          <w:vertAlign w:val="subscript"/>
          <w:lang w:eastAsia="zh-CN"/>
        </w:rPr>
        <w:t>execution_time</w:t>
      </w:r>
      <w:proofErr w:type="spellEnd"/>
      <w:r w:rsidRPr="007E5C31">
        <w:rPr>
          <w:szCs w:val="24"/>
          <w:lang w:eastAsia="zh-CN"/>
        </w:rPr>
        <w:t xml:space="preserve"> </w:t>
      </w:r>
      <w:r>
        <w:t>is necessary</w:t>
      </w:r>
      <w:r w:rsidR="00BC21C8">
        <w:t>.</w:t>
      </w:r>
      <w:r w:rsidR="00FB7387">
        <w:t xml:space="preserve"> </w:t>
      </w:r>
      <w:r w:rsidR="00BC21C8" w:rsidRPr="00BC21C8">
        <w:rPr>
          <w:lang w:val="en-US"/>
        </w:rPr>
        <w:t>Reuse the value from CHO</w:t>
      </w:r>
      <w:r w:rsidR="00D66837">
        <w:rPr>
          <w:lang w:val="en-US"/>
        </w:rPr>
        <w:t xml:space="preserve"> to cover all cases</w:t>
      </w:r>
      <w:r w:rsidR="00BC21C8">
        <w:rPr>
          <w:lang w:val="en-US"/>
        </w:rPr>
        <w:t xml:space="preserve">, i.e., </w:t>
      </w:r>
      <w:r w:rsidR="00BC21C8">
        <w:t xml:space="preserve">up to </w:t>
      </w:r>
      <w:r w:rsidR="00FB7387">
        <w:t>[10ms]</w:t>
      </w:r>
      <w:r w:rsidR="00BC21C8">
        <w:t>.</w:t>
      </w:r>
      <w:bookmarkEnd w:id="9"/>
    </w:p>
    <w:p w14:paraId="6FC4B907" w14:textId="77777777" w:rsidR="00126D57" w:rsidRDefault="00126D57" w:rsidP="00126D57"/>
    <w:p w14:paraId="1933440F" w14:textId="77777777" w:rsidR="002B234F" w:rsidRDefault="002B234F" w:rsidP="002B234F">
      <w:pPr>
        <w:pStyle w:val="Heading4"/>
        <w:rPr>
          <w:bCs/>
        </w:rPr>
      </w:pPr>
      <w:r>
        <w:rPr>
          <w:bCs/>
        </w:rPr>
        <w:t xml:space="preserve">3.3.8 </w:t>
      </w:r>
      <w:proofErr w:type="spellStart"/>
      <w:r>
        <w:rPr>
          <w:bCs/>
        </w:rPr>
        <w:t>T</w:t>
      </w:r>
      <w:r>
        <w:rPr>
          <w:bCs/>
          <w:vertAlign w:val="subscript"/>
        </w:rPr>
        <w:t>interruption</w:t>
      </w:r>
      <w:proofErr w:type="spellEnd"/>
    </w:p>
    <w:p w14:paraId="5EC6BD2D" w14:textId="77777777" w:rsidR="002B234F" w:rsidRDefault="002B234F" w:rsidP="002B234F">
      <w:pPr>
        <w:spacing w:afterLines="50" w:after="120"/>
        <w:rPr>
          <w:b/>
          <w:u w:val="single"/>
          <w:vertAlign w:val="subscript"/>
        </w:rPr>
      </w:pPr>
      <w:r>
        <w:rPr>
          <w:b/>
          <w:u w:val="single"/>
        </w:rPr>
        <w:t xml:space="preserve">Issue 3-3-8-1: </w:t>
      </w:r>
      <w:proofErr w:type="spellStart"/>
      <w:r>
        <w:rPr>
          <w:b/>
          <w:u w:val="single"/>
        </w:rPr>
        <w:t>T</w:t>
      </w:r>
      <w:r>
        <w:rPr>
          <w:b/>
          <w:u w:val="single"/>
          <w:vertAlign w:val="subscript"/>
        </w:rPr>
        <w:t>interruption</w:t>
      </w:r>
      <w:proofErr w:type="spellEnd"/>
    </w:p>
    <w:p w14:paraId="09545D5D" w14:textId="77777777" w:rsidR="002B234F" w:rsidRDefault="002B234F" w:rsidP="002B234F">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proposals:</w:t>
      </w:r>
    </w:p>
    <w:p w14:paraId="048E6F7D" w14:textId="77777777" w:rsidR="002B234F" w:rsidRDefault="002B234F" w:rsidP="002B234F">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 xml:space="preserve">Proposal 1 (Apple, CATT, CMCC, CTC, ZTE, OPPO): </w:t>
      </w:r>
      <w:r>
        <w:t xml:space="preserve">The components of L1/L2 cell switch interruption </w:t>
      </w:r>
      <w:proofErr w:type="spellStart"/>
      <w:r>
        <w:t>T</w:t>
      </w:r>
      <w:r>
        <w:rPr>
          <w:vertAlign w:val="subscript"/>
        </w:rPr>
        <w:t>interruption</w:t>
      </w:r>
      <w:proofErr w:type="spellEnd"/>
      <w:r>
        <w:t xml:space="preserve"> are the components of L1/L2 inter-cell mobility delay except </w:t>
      </w:r>
      <w:proofErr w:type="spellStart"/>
      <w:r>
        <w:t>T</w:t>
      </w:r>
      <w:r>
        <w:rPr>
          <w:vertAlign w:val="subscript"/>
        </w:rPr>
        <w:t>cmd</w:t>
      </w:r>
      <w:proofErr w:type="spellEnd"/>
    </w:p>
    <w:p w14:paraId="6757B273" w14:textId="77777777" w:rsidR="002B234F" w:rsidRDefault="002B234F" w:rsidP="002B234F">
      <w:pPr>
        <w:pStyle w:val="ListParagraph"/>
        <w:widowControl/>
        <w:numPr>
          <w:ilvl w:val="1"/>
          <w:numId w:val="26"/>
        </w:numPr>
        <w:autoSpaceDE/>
        <w:adjustRightInd/>
        <w:spacing w:after="120" w:line="240" w:lineRule="auto"/>
        <w:ind w:left="1440" w:firstLineChars="0"/>
        <w:rPr>
          <w:szCs w:val="24"/>
          <w:lang w:eastAsia="zh-CN"/>
        </w:rPr>
      </w:pPr>
      <w:r>
        <w:rPr>
          <w:rFonts w:hint="eastAsia"/>
          <w:szCs w:val="24"/>
          <w:lang w:eastAsia="zh-CN"/>
        </w:rPr>
        <w:t>P</w:t>
      </w:r>
      <w:r>
        <w:rPr>
          <w:szCs w:val="24"/>
          <w:lang w:eastAsia="zh-CN"/>
        </w:rPr>
        <w:t xml:space="preserve">roposal 2 (CATT, vivo): </w:t>
      </w:r>
    </w:p>
    <w:p w14:paraId="2A65CDC8" w14:textId="77777777" w:rsidR="002B234F" w:rsidRDefault="002B234F" w:rsidP="002B234F">
      <w:pPr>
        <w:pStyle w:val="ListParagraph"/>
        <w:widowControl/>
        <w:numPr>
          <w:ilvl w:val="2"/>
          <w:numId w:val="26"/>
        </w:numPr>
        <w:overflowPunct w:val="0"/>
        <w:spacing w:after="120" w:line="240" w:lineRule="auto"/>
        <w:ind w:firstLineChars="0"/>
        <w:textAlignment w:val="baseline"/>
        <w:rPr>
          <w:szCs w:val="24"/>
          <w:lang w:eastAsia="zh-CN"/>
        </w:rPr>
      </w:pPr>
      <w:r>
        <w:rPr>
          <w:szCs w:val="24"/>
          <w:lang w:eastAsia="zh-CN"/>
        </w:rPr>
        <w:t xml:space="preserve">For RACH-based cell switch, </w:t>
      </w:r>
      <w:proofErr w:type="spellStart"/>
      <w:r>
        <w:rPr>
          <w:szCs w:val="24"/>
          <w:lang w:eastAsia="zh-CN"/>
        </w:rPr>
        <w:t>T_interruption</w:t>
      </w:r>
      <w:proofErr w:type="spellEnd"/>
      <w:r>
        <w:rPr>
          <w:szCs w:val="24"/>
          <w:lang w:eastAsia="zh-CN"/>
        </w:rPr>
        <w:t xml:space="preserve"> at least include the time of Tprocessing,2 and T_IU.</w:t>
      </w:r>
    </w:p>
    <w:p w14:paraId="1E9429A1" w14:textId="77777777" w:rsidR="002B234F" w:rsidRDefault="002B234F" w:rsidP="002B234F">
      <w:pPr>
        <w:pStyle w:val="ListParagraph"/>
        <w:widowControl/>
        <w:numPr>
          <w:ilvl w:val="2"/>
          <w:numId w:val="26"/>
        </w:numPr>
        <w:autoSpaceDE/>
        <w:adjustRightInd/>
        <w:spacing w:after="120" w:line="240" w:lineRule="auto"/>
        <w:ind w:firstLineChars="0"/>
        <w:rPr>
          <w:szCs w:val="24"/>
          <w:lang w:eastAsia="zh-CN"/>
        </w:rPr>
      </w:pPr>
      <w:r>
        <w:rPr>
          <w:szCs w:val="24"/>
          <w:lang w:eastAsia="zh-CN"/>
        </w:rPr>
        <w:t xml:space="preserve">For RACH-less cell switch, </w:t>
      </w:r>
      <w:proofErr w:type="spellStart"/>
      <w:r>
        <w:rPr>
          <w:szCs w:val="24"/>
          <w:lang w:eastAsia="zh-CN"/>
        </w:rPr>
        <w:t>T_interruption</w:t>
      </w:r>
      <w:proofErr w:type="spellEnd"/>
      <w:r>
        <w:rPr>
          <w:szCs w:val="24"/>
          <w:lang w:eastAsia="zh-CN"/>
        </w:rPr>
        <w:t xml:space="preserve"> at least include T_processing,2</w:t>
      </w:r>
    </w:p>
    <w:p w14:paraId="08304411" w14:textId="17A6673A" w:rsidR="00126D57" w:rsidRDefault="006C0453" w:rsidP="00126D57">
      <w:pPr>
        <w:rPr>
          <w:lang w:val="en-US"/>
        </w:rPr>
      </w:pPr>
      <w:r>
        <w:rPr>
          <w:lang w:val="en-US"/>
        </w:rPr>
        <w:t xml:space="preserve">We continue supporting proposal 1. Although during </w:t>
      </w:r>
      <w:proofErr w:type="spellStart"/>
      <w:r w:rsidRPr="007E5C31">
        <w:rPr>
          <w:szCs w:val="24"/>
          <w:lang w:eastAsia="zh-CN"/>
        </w:rPr>
        <w:t>T</w:t>
      </w:r>
      <w:r w:rsidRPr="007E5C31">
        <w:rPr>
          <w:szCs w:val="24"/>
          <w:vertAlign w:val="subscript"/>
          <w:lang w:eastAsia="zh-CN"/>
        </w:rPr>
        <w:t>execution_time</w:t>
      </w:r>
      <w:proofErr w:type="spellEnd"/>
      <w:r w:rsidRPr="007E5C31">
        <w:rPr>
          <w:szCs w:val="24"/>
          <w:lang w:eastAsia="zh-CN"/>
        </w:rPr>
        <w:t xml:space="preserve"> </w:t>
      </w:r>
      <w:r>
        <w:rPr>
          <w:lang w:val="en-US"/>
        </w:rPr>
        <w:t xml:space="preserve">UE may still be able to perform data Tx/Rx with serving cell, the serving cell probably won’t schedule the UE after sending cell switch command. </w:t>
      </w:r>
      <w:r w:rsidR="00325EA4">
        <w:rPr>
          <w:lang w:val="en-US"/>
        </w:rPr>
        <w:t xml:space="preserve">On the other hand, a maximum value of </w:t>
      </w:r>
      <w:proofErr w:type="spellStart"/>
      <w:r w:rsidR="00325EA4" w:rsidRPr="007E5C31">
        <w:rPr>
          <w:szCs w:val="24"/>
          <w:lang w:eastAsia="zh-CN"/>
        </w:rPr>
        <w:t>T</w:t>
      </w:r>
      <w:r w:rsidR="00325EA4" w:rsidRPr="007E5C31">
        <w:rPr>
          <w:szCs w:val="24"/>
          <w:vertAlign w:val="subscript"/>
          <w:lang w:eastAsia="zh-CN"/>
        </w:rPr>
        <w:t>execution_time</w:t>
      </w:r>
      <w:proofErr w:type="spellEnd"/>
      <w:r w:rsidR="00325EA4" w:rsidRPr="007E5C31">
        <w:rPr>
          <w:szCs w:val="24"/>
          <w:lang w:eastAsia="zh-CN"/>
        </w:rPr>
        <w:t xml:space="preserve"> </w:t>
      </w:r>
      <w:r w:rsidR="00325EA4">
        <w:rPr>
          <w:lang w:val="en-US"/>
        </w:rPr>
        <w:t>will be defined</w:t>
      </w:r>
      <w:r w:rsidR="00875B2C">
        <w:rPr>
          <w:lang w:val="en-US"/>
        </w:rPr>
        <w:t xml:space="preserve">. </w:t>
      </w:r>
      <w:proofErr w:type="gramStart"/>
      <w:r w:rsidR="00875B2C">
        <w:rPr>
          <w:lang w:val="en-US"/>
        </w:rPr>
        <w:t>Thus</w:t>
      </w:r>
      <w:proofErr w:type="gramEnd"/>
      <w:r w:rsidR="00875B2C">
        <w:rPr>
          <w:lang w:val="en-US"/>
        </w:rPr>
        <w:t xml:space="preserve"> some UE may finish it earlier. There will be a waste of NW resource </w:t>
      </w:r>
      <w:r w:rsidR="002C678A">
        <w:rPr>
          <w:lang w:val="en-US"/>
        </w:rPr>
        <w:t>if NW keeps scheduling the UE after sending cell switch command.</w:t>
      </w:r>
      <w:r>
        <w:rPr>
          <w:lang w:val="en-US"/>
        </w:rPr>
        <w:t xml:space="preserve"> </w:t>
      </w:r>
    </w:p>
    <w:p w14:paraId="59ADB03D" w14:textId="01F688E7" w:rsidR="00AD23F5" w:rsidRPr="00FD62B6" w:rsidRDefault="00FD62B6" w:rsidP="00FD62B6">
      <w:pPr>
        <w:pStyle w:val="Caption"/>
        <w:rPr>
          <w:lang w:val="en-US" w:eastAsia="zh-CN"/>
        </w:rPr>
      </w:pPr>
      <w:bookmarkStart w:id="10" w:name="_Ref146561066"/>
      <w:r>
        <w:t xml:space="preserve">Proposal </w:t>
      </w:r>
      <w:r>
        <w:fldChar w:fldCharType="begin"/>
      </w:r>
      <w:r>
        <w:instrText xml:space="preserve"> SEQ Proposal \* ARABIC </w:instrText>
      </w:r>
      <w:r>
        <w:fldChar w:fldCharType="separate"/>
      </w:r>
      <w:r w:rsidR="00FB2284">
        <w:rPr>
          <w:noProof/>
        </w:rPr>
        <w:t>6</w:t>
      </w:r>
      <w:r>
        <w:fldChar w:fldCharType="end"/>
      </w:r>
      <w:r>
        <w:rPr>
          <w:lang w:val="en-US" w:eastAsia="zh-CN"/>
        </w:rPr>
        <w:t xml:space="preserve">: </w:t>
      </w:r>
      <w:r>
        <w:rPr>
          <w:rFonts w:eastAsia="SimSun"/>
        </w:rPr>
        <w:t>The c</w:t>
      </w:r>
      <w:r>
        <w:t xml:space="preserve">omponents of L1/L2 cell switch interruption </w:t>
      </w:r>
      <w:proofErr w:type="spellStart"/>
      <w:r>
        <w:rPr>
          <w:rFonts w:eastAsia="SimSun"/>
        </w:rPr>
        <w:t>T</w:t>
      </w:r>
      <w:r>
        <w:rPr>
          <w:rFonts w:eastAsia="SimSun"/>
          <w:vertAlign w:val="subscript"/>
        </w:rPr>
        <w:t>interruption</w:t>
      </w:r>
      <w:proofErr w:type="spellEnd"/>
      <w:r>
        <w:rPr>
          <w:rFonts w:eastAsia="SimSun"/>
        </w:rPr>
        <w:t xml:space="preserve"> are the c</w:t>
      </w:r>
      <w:r>
        <w:t>omponents of L1/L2 inter-cell mobility delay</w:t>
      </w:r>
      <w:r>
        <w:rPr>
          <w:rFonts w:eastAsia="SimSun"/>
        </w:rPr>
        <w:t xml:space="preserve"> except </w:t>
      </w:r>
      <w:proofErr w:type="spellStart"/>
      <w:r>
        <w:t>T</w:t>
      </w:r>
      <w:r>
        <w:rPr>
          <w:vertAlign w:val="subscript"/>
        </w:rPr>
        <w:t>cmd</w:t>
      </w:r>
      <w:proofErr w:type="spellEnd"/>
      <w:r>
        <w:rPr>
          <w:lang w:val="en-US" w:eastAsia="zh-CN"/>
        </w:rPr>
        <w:t>.</w:t>
      </w:r>
      <w:bookmarkEnd w:id="10"/>
    </w:p>
    <w:p w14:paraId="020B9DD9" w14:textId="77777777" w:rsidR="00126D57" w:rsidRDefault="00126D57" w:rsidP="00126D57"/>
    <w:p w14:paraId="2C5A7B1E" w14:textId="2631F0D0" w:rsidR="00C506AF" w:rsidRPr="00C506AF" w:rsidRDefault="00C506AF" w:rsidP="00C506AF">
      <w:pPr>
        <w:pStyle w:val="Heading2"/>
        <w:overflowPunct/>
        <w:autoSpaceDE/>
        <w:autoSpaceDN/>
        <w:adjustRightInd/>
        <w:textAlignment w:val="auto"/>
        <w:rPr>
          <w:rFonts w:eastAsia="SimSun"/>
          <w:sz w:val="24"/>
          <w:szCs w:val="24"/>
          <w:lang w:eastAsia="en-US"/>
        </w:rPr>
      </w:pPr>
      <w:r>
        <w:rPr>
          <w:rFonts w:eastAsia="SimSun"/>
          <w:sz w:val="24"/>
          <w:szCs w:val="24"/>
          <w:lang w:eastAsia="en-US"/>
        </w:rPr>
        <w:t>3.4 Sub-topic 3-4 Beam application time</w:t>
      </w:r>
    </w:p>
    <w:p w14:paraId="6BE2A3FB" w14:textId="77777777" w:rsidR="00D81092" w:rsidRDefault="00D81092" w:rsidP="00D81092">
      <w:pPr>
        <w:rPr>
          <w:b/>
          <w:u w:val="single"/>
        </w:rPr>
      </w:pPr>
      <w:r>
        <w:rPr>
          <w:b/>
          <w:u w:val="single"/>
        </w:rPr>
        <w:t>Issue 3-4-3: The impact of beam application time on cell switch delay requirements</w:t>
      </w:r>
    </w:p>
    <w:p w14:paraId="70B9D3A2" w14:textId="77777777" w:rsidR="00D81092" w:rsidRDefault="00D81092" w:rsidP="00D81092">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proposals:</w:t>
      </w:r>
    </w:p>
    <w:p w14:paraId="23F8ED02" w14:textId="77777777" w:rsidR="00D81092" w:rsidRDefault="00D81092" w:rsidP="00D81092">
      <w:pPr>
        <w:pStyle w:val="ListParagraph"/>
        <w:widowControl/>
        <w:numPr>
          <w:ilvl w:val="1"/>
          <w:numId w:val="26"/>
        </w:numPr>
        <w:autoSpaceDE/>
        <w:adjustRightInd/>
        <w:spacing w:after="120" w:line="240" w:lineRule="auto"/>
        <w:ind w:left="1440" w:firstLineChars="0"/>
        <w:rPr>
          <w:szCs w:val="24"/>
          <w:lang w:eastAsia="zh-CN"/>
        </w:rPr>
      </w:pPr>
      <w:r>
        <w:rPr>
          <w:rFonts w:hint="eastAsia"/>
          <w:szCs w:val="24"/>
          <w:lang w:eastAsia="zh-CN"/>
        </w:rPr>
        <w:t>P</w:t>
      </w:r>
      <w:r>
        <w:rPr>
          <w:szCs w:val="24"/>
          <w:lang w:eastAsia="zh-CN"/>
        </w:rPr>
        <w:t>roposal 1 (Apple, CMCC): No impact on cell switch delay requirements.</w:t>
      </w:r>
    </w:p>
    <w:p w14:paraId="1FA922A5" w14:textId="77777777" w:rsidR="00D81092" w:rsidRDefault="00D81092" w:rsidP="00D81092">
      <w:pPr>
        <w:pStyle w:val="ListParagraph"/>
        <w:widowControl/>
        <w:numPr>
          <w:ilvl w:val="1"/>
          <w:numId w:val="26"/>
        </w:numPr>
        <w:autoSpaceDE/>
        <w:adjustRightInd/>
        <w:spacing w:after="120" w:line="240" w:lineRule="auto"/>
        <w:ind w:left="1440" w:firstLineChars="0"/>
        <w:rPr>
          <w:szCs w:val="24"/>
          <w:lang w:eastAsia="zh-CN"/>
        </w:rPr>
      </w:pPr>
      <w:r>
        <w:rPr>
          <w:szCs w:val="24"/>
          <w:lang w:eastAsia="zh-CN"/>
        </w:rPr>
        <w:t xml:space="preserve">Proposal 2 (CATT): </w:t>
      </w:r>
    </w:p>
    <w:p w14:paraId="36A2E145" w14:textId="77777777" w:rsidR="00D81092" w:rsidRDefault="00D81092" w:rsidP="00D81092">
      <w:pPr>
        <w:pStyle w:val="ListParagraph"/>
        <w:widowControl/>
        <w:numPr>
          <w:ilvl w:val="2"/>
          <w:numId w:val="26"/>
        </w:numPr>
        <w:autoSpaceDE/>
        <w:adjustRightInd/>
        <w:spacing w:after="120" w:line="240" w:lineRule="auto"/>
        <w:ind w:firstLineChars="0"/>
        <w:rPr>
          <w:szCs w:val="24"/>
          <w:lang w:eastAsia="zh-CN"/>
        </w:rPr>
      </w:pPr>
      <w:r>
        <w:rPr>
          <w:szCs w:val="24"/>
          <w:lang w:eastAsia="zh-CN"/>
        </w:rPr>
        <w:t xml:space="preserve">Legacy the legacy application time of MAC-CE </w:t>
      </w:r>
      <w:r>
        <w:rPr>
          <w:rFonts w:hint="eastAsia"/>
          <w:szCs w:val="24"/>
          <w:lang w:eastAsia="zh-CN"/>
        </w:rPr>
        <w:t xml:space="preserve">has </w:t>
      </w:r>
      <w:r>
        <w:rPr>
          <w:szCs w:val="24"/>
          <w:lang w:eastAsia="zh-CN"/>
        </w:rPr>
        <w:t xml:space="preserve">already </w:t>
      </w:r>
      <w:r>
        <w:rPr>
          <w:rFonts w:hint="eastAsia"/>
          <w:szCs w:val="24"/>
          <w:lang w:eastAsia="zh-CN"/>
        </w:rPr>
        <w:t xml:space="preserve">been </w:t>
      </w:r>
      <w:r>
        <w:rPr>
          <w:szCs w:val="24"/>
          <w:lang w:eastAsia="zh-CN"/>
        </w:rPr>
        <w:t>included in the current mobility latency model defined in 38.300 running CR.</w:t>
      </w:r>
    </w:p>
    <w:p w14:paraId="21A8D8ED" w14:textId="77777777" w:rsidR="00D81092" w:rsidRDefault="00D81092" w:rsidP="00D81092">
      <w:pPr>
        <w:pStyle w:val="ListParagraph"/>
        <w:widowControl/>
        <w:numPr>
          <w:ilvl w:val="3"/>
          <w:numId w:val="26"/>
        </w:numPr>
        <w:autoSpaceDE/>
        <w:adjustRightInd/>
        <w:spacing w:after="120" w:line="240" w:lineRule="auto"/>
        <w:ind w:firstLineChars="0"/>
        <w:rPr>
          <w:szCs w:val="24"/>
          <w:lang w:eastAsia="zh-CN"/>
        </w:rPr>
      </w:pPr>
      <w:r>
        <w:rPr>
          <w:szCs w:val="24"/>
          <w:lang w:eastAsia="zh-CN"/>
        </w:rPr>
        <w:t xml:space="preserve">FFS: </w:t>
      </w:r>
      <w:r>
        <w:rPr>
          <w:rFonts w:hint="eastAsia"/>
          <w:szCs w:val="24"/>
          <w:lang w:eastAsia="zh-CN"/>
        </w:rPr>
        <w:t>Whether</w:t>
      </w:r>
      <w:r>
        <w:rPr>
          <w:szCs w:val="24"/>
          <w:lang w:eastAsia="zh-CN"/>
        </w:rPr>
        <w:t xml:space="preserve"> the legacy application time of MAC-CE is included in the component of T</w:t>
      </w:r>
      <w:r>
        <w:rPr>
          <w:szCs w:val="24"/>
          <w:vertAlign w:val="subscript"/>
          <w:lang w:eastAsia="zh-CN"/>
        </w:rPr>
        <w:t>processing,2</w:t>
      </w:r>
      <w:r>
        <w:rPr>
          <w:szCs w:val="24"/>
          <w:lang w:eastAsia="zh-CN"/>
        </w:rPr>
        <w:t>.</w:t>
      </w:r>
    </w:p>
    <w:p w14:paraId="6596D32A" w14:textId="77777777" w:rsidR="00D81092" w:rsidRDefault="00D81092" w:rsidP="00D81092">
      <w:pPr>
        <w:pStyle w:val="ListParagraph"/>
        <w:widowControl/>
        <w:numPr>
          <w:ilvl w:val="2"/>
          <w:numId w:val="26"/>
        </w:numPr>
        <w:autoSpaceDE/>
        <w:adjustRightInd/>
        <w:spacing w:after="120" w:line="240" w:lineRule="auto"/>
        <w:ind w:firstLineChars="0"/>
        <w:rPr>
          <w:szCs w:val="24"/>
          <w:lang w:eastAsia="zh-CN"/>
        </w:rPr>
      </w:pPr>
      <w:r>
        <w:rPr>
          <w:szCs w:val="24"/>
          <w:lang w:eastAsia="zh-CN"/>
        </w:rPr>
        <w:t>RAN4 to consider the enhancement of BAT will have an impact on which time components in the mobility latency model</w:t>
      </w:r>
      <w:r>
        <w:rPr>
          <w:rFonts w:hint="eastAsia"/>
          <w:szCs w:val="24"/>
          <w:lang w:eastAsia="zh-CN"/>
        </w:rPr>
        <w:t>.</w:t>
      </w:r>
    </w:p>
    <w:p w14:paraId="662FCEA4" w14:textId="77777777" w:rsidR="00D81092" w:rsidRDefault="00D81092" w:rsidP="00D81092">
      <w:pPr>
        <w:pStyle w:val="ListParagraph"/>
        <w:widowControl/>
        <w:numPr>
          <w:ilvl w:val="3"/>
          <w:numId w:val="26"/>
        </w:numPr>
        <w:autoSpaceDE/>
        <w:adjustRightInd/>
        <w:spacing w:after="120" w:line="240" w:lineRule="auto"/>
        <w:ind w:firstLineChars="0"/>
        <w:rPr>
          <w:szCs w:val="24"/>
          <w:lang w:eastAsia="zh-CN"/>
        </w:rPr>
      </w:pPr>
      <w:r>
        <w:rPr>
          <w:rFonts w:hint="eastAsia"/>
          <w:szCs w:val="24"/>
          <w:lang w:eastAsia="zh-CN"/>
        </w:rPr>
        <w:t xml:space="preserve">Option 1: </w:t>
      </w:r>
      <w:proofErr w:type="spellStart"/>
      <w:r>
        <w:rPr>
          <w:szCs w:val="24"/>
          <w:lang w:eastAsia="zh-CN"/>
        </w:rPr>
        <w:t>T</w:t>
      </w:r>
      <w:r>
        <w:rPr>
          <w:szCs w:val="24"/>
          <w:vertAlign w:val="subscript"/>
          <w:lang w:eastAsia="zh-CN"/>
        </w:rPr>
        <w:t>processing</w:t>
      </w:r>
      <w:proofErr w:type="spellEnd"/>
      <w:r>
        <w:rPr>
          <w:szCs w:val="24"/>
          <w:vertAlign w:val="subscript"/>
          <w:lang w:eastAsia="zh-CN"/>
        </w:rPr>
        <w:t>, 2</w:t>
      </w:r>
      <w:r>
        <w:rPr>
          <w:szCs w:val="24"/>
          <w:lang w:eastAsia="zh-CN"/>
        </w:rPr>
        <w:t>/T</w:t>
      </w:r>
      <w:r>
        <w:rPr>
          <w:szCs w:val="24"/>
          <w:vertAlign w:val="subscript"/>
          <w:lang w:eastAsia="zh-CN"/>
        </w:rPr>
        <w:t>LTM_ Processing</w:t>
      </w:r>
      <w:r>
        <w:rPr>
          <w:rFonts w:hint="eastAsia"/>
          <w:szCs w:val="24"/>
          <w:lang w:eastAsia="zh-CN"/>
        </w:rPr>
        <w:t xml:space="preserve"> </w:t>
      </w:r>
    </w:p>
    <w:p w14:paraId="5317685B" w14:textId="77777777" w:rsidR="00D81092" w:rsidRDefault="00D81092" w:rsidP="00D81092">
      <w:pPr>
        <w:pStyle w:val="ListParagraph"/>
        <w:widowControl/>
        <w:numPr>
          <w:ilvl w:val="3"/>
          <w:numId w:val="26"/>
        </w:numPr>
        <w:autoSpaceDE/>
        <w:adjustRightInd/>
        <w:spacing w:after="120" w:line="240" w:lineRule="auto"/>
        <w:ind w:firstLineChars="0"/>
        <w:rPr>
          <w:szCs w:val="24"/>
          <w:lang w:eastAsia="zh-CN"/>
        </w:rPr>
      </w:pPr>
      <w:r>
        <w:rPr>
          <w:rFonts w:hint="eastAsia"/>
          <w:szCs w:val="24"/>
          <w:lang w:eastAsia="zh-CN"/>
        </w:rPr>
        <w:t xml:space="preserve">Option 2: Additional </w:t>
      </w:r>
      <w:r>
        <w:rPr>
          <w:szCs w:val="24"/>
          <w:lang w:eastAsia="zh-CN"/>
        </w:rPr>
        <w:t>TCI state switch time</w:t>
      </w:r>
      <w:r>
        <w:rPr>
          <w:rFonts w:hint="eastAsia"/>
          <w:szCs w:val="24"/>
          <w:lang w:eastAsia="zh-CN"/>
        </w:rPr>
        <w:t>.</w:t>
      </w:r>
    </w:p>
    <w:p w14:paraId="440B51C9" w14:textId="77777777" w:rsidR="00D81092" w:rsidRDefault="00D81092" w:rsidP="00D81092">
      <w:pPr>
        <w:pStyle w:val="ListParagraph"/>
        <w:widowControl/>
        <w:numPr>
          <w:ilvl w:val="3"/>
          <w:numId w:val="26"/>
        </w:numPr>
        <w:autoSpaceDE/>
        <w:adjustRightInd/>
        <w:spacing w:after="120" w:line="240" w:lineRule="auto"/>
        <w:ind w:firstLineChars="0"/>
        <w:rPr>
          <w:szCs w:val="24"/>
          <w:lang w:eastAsia="zh-CN"/>
        </w:rPr>
      </w:pPr>
      <w:r>
        <w:rPr>
          <w:szCs w:val="24"/>
          <w:lang w:eastAsia="zh-CN"/>
        </w:rPr>
        <w:t>Other options are not excluded</w:t>
      </w:r>
      <w:r>
        <w:rPr>
          <w:rFonts w:hint="eastAsia"/>
          <w:szCs w:val="24"/>
          <w:lang w:eastAsia="zh-CN"/>
        </w:rPr>
        <w:t>.</w:t>
      </w:r>
    </w:p>
    <w:p w14:paraId="014D66FD" w14:textId="77777777" w:rsidR="00D81092" w:rsidRDefault="00D81092" w:rsidP="00D81092">
      <w:pPr>
        <w:pStyle w:val="ListParagraph"/>
        <w:widowControl/>
        <w:numPr>
          <w:ilvl w:val="1"/>
          <w:numId w:val="26"/>
        </w:numPr>
        <w:autoSpaceDE/>
        <w:adjustRightInd/>
        <w:spacing w:after="120" w:line="240" w:lineRule="auto"/>
        <w:ind w:left="1440" w:firstLineChars="0"/>
        <w:rPr>
          <w:szCs w:val="24"/>
          <w:lang w:eastAsia="zh-CN"/>
        </w:rPr>
      </w:pPr>
      <w:r>
        <w:rPr>
          <w:rFonts w:hint="eastAsia"/>
          <w:szCs w:val="24"/>
          <w:lang w:eastAsia="zh-CN"/>
        </w:rPr>
        <w:t>P</w:t>
      </w:r>
      <w:r>
        <w:rPr>
          <w:szCs w:val="24"/>
          <w:lang w:eastAsia="zh-CN"/>
        </w:rPr>
        <w:t xml:space="preserve">roposal 3 (vivo): </w:t>
      </w:r>
      <w:r>
        <w:rPr>
          <w:bCs/>
          <w:lang w:eastAsia="zh-CN"/>
        </w:rPr>
        <w:t xml:space="preserve">Add a new term </w:t>
      </w:r>
      <w:proofErr w:type="spellStart"/>
      <w:r>
        <w:rPr>
          <w:bCs/>
          <w:lang w:eastAsia="zh-CN"/>
        </w:rPr>
        <w:t>T</w:t>
      </w:r>
      <w:r>
        <w:rPr>
          <w:bCs/>
          <w:vertAlign w:val="subscript"/>
          <w:lang w:eastAsia="zh-CN"/>
        </w:rPr>
        <w:t>switch</w:t>
      </w:r>
      <w:proofErr w:type="spellEnd"/>
      <w:r>
        <w:rPr>
          <w:bCs/>
          <w:lang w:eastAsia="zh-CN"/>
        </w:rPr>
        <w:t>, while the detailed value would equals to beam application time, which will be further specified by RAN1.</w:t>
      </w:r>
    </w:p>
    <w:p w14:paraId="2ED992D4" w14:textId="57365CA3" w:rsidR="00D81092" w:rsidRDefault="002642FD" w:rsidP="00126D57">
      <w:pPr>
        <w:rPr>
          <w:rFonts w:eastAsia="SimSun"/>
          <w:szCs w:val="24"/>
          <w:lang w:eastAsia="zh-CN"/>
        </w:rPr>
      </w:pPr>
      <w:r>
        <w:rPr>
          <w:lang w:val="en-US"/>
        </w:rPr>
        <w:t xml:space="preserve">We continue support proposal 1, </w:t>
      </w:r>
      <w:proofErr w:type="gramStart"/>
      <w:r>
        <w:rPr>
          <w:lang w:val="en-US"/>
        </w:rPr>
        <w:t>i.e.</w:t>
      </w:r>
      <w:proofErr w:type="gramEnd"/>
      <w:r>
        <w:rPr>
          <w:lang w:val="en-US"/>
        </w:rPr>
        <w:t xml:space="preserve"> </w:t>
      </w:r>
      <w:r>
        <w:rPr>
          <w:rFonts w:eastAsia="SimSun"/>
          <w:szCs w:val="24"/>
          <w:lang w:eastAsia="zh-CN"/>
        </w:rPr>
        <w:t xml:space="preserve">no impact on cell switch delay requirements. </w:t>
      </w:r>
      <w:r w:rsidR="0008416B">
        <w:rPr>
          <w:rFonts w:eastAsia="SimSun"/>
          <w:szCs w:val="24"/>
          <w:lang w:eastAsia="zh-CN"/>
        </w:rPr>
        <w:t>B</w:t>
      </w:r>
      <w:r>
        <w:rPr>
          <w:rFonts w:eastAsia="SimSun"/>
          <w:szCs w:val="24"/>
          <w:lang w:eastAsia="zh-CN"/>
        </w:rPr>
        <w:t xml:space="preserve">esides, </w:t>
      </w:r>
      <w:r w:rsidR="003A3A6A">
        <w:rPr>
          <w:rFonts w:eastAsia="SimSun"/>
          <w:szCs w:val="24"/>
          <w:lang w:eastAsia="zh-CN"/>
        </w:rPr>
        <w:t>from RAN4 requirement point of view, we don’t see the need of beam application time given that the cell switch delay being discussed has already covered all procedures.</w:t>
      </w:r>
    </w:p>
    <w:p w14:paraId="41254198" w14:textId="04D0EB80" w:rsidR="003A3A6A" w:rsidRPr="002642FD" w:rsidRDefault="004D29A3" w:rsidP="004D29A3">
      <w:pPr>
        <w:pStyle w:val="Caption"/>
        <w:rPr>
          <w:lang w:val="en-US"/>
        </w:rPr>
      </w:pPr>
      <w:bookmarkStart w:id="11" w:name="_Ref146561069"/>
      <w:r>
        <w:t xml:space="preserve">Proposal </w:t>
      </w:r>
      <w:r>
        <w:fldChar w:fldCharType="begin"/>
      </w:r>
      <w:r>
        <w:instrText xml:space="preserve"> SEQ Proposal \* ARABIC </w:instrText>
      </w:r>
      <w:r>
        <w:fldChar w:fldCharType="separate"/>
      </w:r>
      <w:r w:rsidR="00FB2284">
        <w:rPr>
          <w:noProof/>
        </w:rPr>
        <w:t>7</w:t>
      </w:r>
      <w:r>
        <w:fldChar w:fldCharType="end"/>
      </w:r>
      <w:r>
        <w:t xml:space="preserve">: </w:t>
      </w:r>
      <w:r w:rsidRPr="004D29A3">
        <w:t>beam application time has no impact on cell switch delay requirements. Besides, no need to define beam application time on top of cell switch delay.</w:t>
      </w:r>
      <w:bookmarkEnd w:id="11"/>
    </w:p>
    <w:p w14:paraId="0B99EBED" w14:textId="77777777" w:rsidR="00AD23F5" w:rsidRDefault="00AD23F5" w:rsidP="00126D57">
      <w:pPr>
        <w:rPr>
          <w:lang w:val="x-none"/>
        </w:rPr>
      </w:pPr>
    </w:p>
    <w:p w14:paraId="274BCF75" w14:textId="508026A5" w:rsidR="005D2C89" w:rsidRPr="005D2C89" w:rsidRDefault="005D2C89" w:rsidP="005D2C89">
      <w:pPr>
        <w:pStyle w:val="Heading2"/>
        <w:overflowPunct/>
        <w:autoSpaceDE/>
        <w:autoSpaceDN/>
        <w:adjustRightInd/>
        <w:textAlignment w:val="auto"/>
        <w:rPr>
          <w:rFonts w:eastAsia="SimSun"/>
          <w:sz w:val="24"/>
          <w:szCs w:val="24"/>
          <w:lang w:eastAsia="en-US"/>
        </w:rPr>
      </w:pPr>
      <w:bookmarkStart w:id="12" w:name="_Hlk143753876"/>
      <w:r>
        <w:rPr>
          <w:rFonts w:eastAsia="SimSun"/>
          <w:sz w:val="24"/>
          <w:szCs w:val="24"/>
          <w:lang w:eastAsia="en-US"/>
        </w:rPr>
        <w:lastRenderedPageBreak/>
        <w:t xml:space="preserve">3.5 Sub-topic 3-5 Known </w:t>
      </w:r>
      <w:proofErr w:type="gramStart"/>
      <w:r>
        <w:rPr>
          <w:rFonts w:eastAsia="SimSun"/>
          <w:sz w:val="24"/>
          <w:szCs w:val="24"/>
          <w:lang w:eastAsia="en-US"/>
        </w:rPr>
        <w:t>conditions</w:t>
      </w:r>
      <w:bookmarkEnd w:id="12"/>
      <w:proofErr w:type="gramEnd"/>
      <w:r w:rsidRPr="005D2C89">
        <w:rPr>
          <w:rFonts w:eastAsia="SimSun" w:hint="eastAsia"/>
          <w:sz w:val="24"/>
          <w:szCs w:val="24"/>
          <w:lang w:eastAsia="en-US"/>
        </w:rPr>
        <w:t xml:space="preserve"> </w:t>
      </w:r>
    </w:p>
    <w:p w14:paraId="22628935" w14:textId="77777777" w:rsidR="005D2C89" w:rsidRDefault="005D2C89" w:rsidP="005D2C89">
      <w:pPr>
        <w:spacing w:afterLines="50" w:after="120"/>
        <w:rPr>
          <w:b/>
          <w:u w:val="single"/>
        </w:rPr>
      </w:pPr>
      <w:r>
        <w:rPr>
          <w:b/>
          <w:u w:val="single"/>
        </w:rPr>
        <w:t>Issue 3-5-1: known cell conditions</w:t>
      </w:r>
    </w:p>
    <w:p w14:paraId="39367798" w14:textId="77777777" w:rsidR="005D2C89" w:rsidRDefault="005D2C89" w:rsidP="005D2C89">
      <w:pPr>
        <w:spacing w:afterLines="50" w:after="120"/>
        <w:rPr>
          <w:lang w:eastAsia="zh-CN"/>
        </w:rPr>
      </w:pPr>
      <w:r>
        <w:rPr>
          <w:b/>
          <w:lang w:eastAsia="zh-CN"/>
        </w:rPr>
        <w:t>&lt; Way forward &gt;</w:t>
      </w:r>
      <w:r>
        <w:rPr>
          <w:lang w:eastAsia="zh-CN"/>
        </w:rPr>
        <w:t xml:space="preserve">: </w:t>
      </w:r>
    </w:p>
    <w:p w14:paraId="7996C4AD" w14:textId="77777777" w:rsidR="005D2C89" w:rsidRDefault="005D2C89" w:rsidP="005D2C89">
      <w:pPr>
        <w:pStyle w:val="ListParagraph"/>
        <w:widowControl/>
        <w:numPr>
          <w:ilvl w:val="1"/>
          <w:numId w:val="26"/>
        </w:numPr>
        <w:autoSpaceDE/>
        <w:adjustRightInd/>
        <w:spacing w:after="120" w:line="240" w:lineRule="auto"/>
        <w:ind w:left="1440" w:firstLineChars="0"/>
        <w:rPr>
          <w:szCs w:val="24"/>
          <w:lang w:eastAsia="zh-CN"/>
        </w:rPr>
      </w:pPr>
      <w:r>
        <w:rPr>
          <w:rFonts w:hint="eastAsia"/>
          <w:szCs w:val="24"/>
          <w:lang w:val="en-US" w:eastAsia="zh-CN"/>
        </w:rPr>
        <w:t xml:space="preserve">For FR2, </w:t>
      </w:r>
      <w:r>
        <w:rPr>
          <w:szCs w:val="24"/>
          <w:lang w:eastAsia="zh-CN"/>
        </w:rPr>
        <w:t>use the conditions for L3 HO with a bit modification:</w:t>
      </w:r>
    </w:p>
    <w:tbl>
      <w:tblPr>
        <w:tblStyle w:val="TableGrid"/>
        <w:tblW w:w="8363" w:type="dxa"/>
        <w:tblInd w:w="1413" w:type="dxa"/>
        <w:tblLook w:val="04A0" w:firstRow="1" w:lastRow="0" w:firstColumn="1" w:lastColumn="0" w:noHBand="0" w:noVBand="1"/>
      </w:tblPr>
      <w:tblGrid>
        <w:gridCol w:w="8363"/>
      </w:tblGrid>
      <w:tr w:rsidR="005D2C89" w14:paraId="656AA170" w14:textId="77777777" w:rsidTr="005807DE">
        <w:tc>
          <w:tcPr>
            <w:tcW w:w="8363" w:type="dxa"/>
            <w:tcBorders>
              <w:top w:val="single" w:sz="4" w:space="0" w:color="auto"/>
              <w:left w:val="single" w:sz="4" w:space="0" w:color="auto"/>
              <w:bottom w:val="single" w:sz="4" w:space="0" w:color="auto"/>
              <w:right w:val="single" w:sz="4" w:space="0" w:color="auto"/>
            </w:tcBorders>
          </w:tcPr>
          <w:p w14:paraId="28042579" w14:textId="77777777" w:rsidR="005D2C89" w:rsidRDefault="005D2C89" w:rsidP="005807DE">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421E59EA" w14:textId="77777777" w:rsidR="005D2C89" w:rsidRDefault="005D2C89" w:rsidP="005807DE">
            <w:pPr>
              <w:pStyle w:val="B1"/>
              <w:rPr>
                <w:lang w:eastAsia="ko-KR"/>
              </w:rPr>
            </w:pPr>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p>
          <w:p w14:paraId="216C4060" w14:textId="77777777" w:rsidR="005D2C89" w:rsidRDefault="005D2C89" w:rsidP="005807DE">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50EE5899" w14:textId="77777777" w:rsidR="005D2C89" w:rsidRDefault="005D2C89" w:rsidP="005807DE">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9.2 for intra-frequency cell and in clause </w:t>
            </w:r>
            <w:r>
              <w:rPr>
                <w:rFonts w:eastAsia="Malgun Gothic"/>
              </w:rPr>
              <w:t>9.3 for inter-frequency cell</w:t>
            </w:r>
            <w:r>
              <w:rPr>
                <w:lang w:eastAsia="ko-KR"/>
              </w:rPr>
              <w:t>,</w:t>
            </w:r>
          </w:p>
          <w:p w14:paraId="62C9C87C" w14:textId="77777777" w:rsidR="005D2C89" w:rsidRDefault="005D2C89" w:rsidP="005807DE">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clause 9.2 for intra-frequency cell and in </w:t>
            </w:r>
            <w:r>
              <w:rPr>
                <w:lang w:val="en-US" w:eastAsia="ko-KR"/>
              </w:rPr>
              <w:t>clause</w:t>
            </w:r>
            <w:r>
              <w:rPr>
                <w:lang w:eastAsia="ko-KR"/>
              </w:rPr>
              <w:t xml:space="preserve"> 9.3 for inter-frequency cell.</w:t>
            </w:r>
          </w:p>
          <w:p w14:paraId="721D3441" w14:textId="77777777" w:rsidR="005D2C89" w:rsidRDefault="005D2C89" w:rsidP="005807DE">
            <w:pPr>
              <w:rPr>
                <w:lang w:eastAsia="ko-KR"/>
              </w:rPr>
            </w:pPr>
            <w:proofErr w:type="gramStart"/>
            <w:r>
              <w:rPr>
                <w:lang w:eastAsia="ko-KR"/>
              </w:rPr>
              <w:t>otherwise</w:t>
            </w:r>
            <w:proofErr w:type="gramEnd"/>
            <w:r>
              <w:rPr>
                <w:lang w:eastAsia="ko-KR"/>
              </w:rPr>
              <w:t xml:space="preserve"> it is unknown.</w:t>
            </w:r>
          </w:p>
        </w:tc>
      </w:tr>
    </w:tbl>
    <w:p w14:paraId="46C04165" w14:textId="77777777" w:rsidR="005D2C89" w:rsidRDefault="005D2C89" w:rsidP="005D2C89">
      <w:pPr>
        <w:pStyle w:val="ListParagraph"/>
        <w:autoSpaceDE/>
        <w:adjustRightInd/>
        <w:spacing w:after="120"/>
        <w:ind w:left="1440" w:firstLineChars="0" w:firstLine="0"/>
        <w:rPr>
          <w:szCs w:val="24"/>
          <w:lang w:eastAsia="zh-CN"/>
        </w:rPr>
      </w:pPr>
    </w:p>
    <w:p w14:paraId="58999542" w14:textId="77777777" w:rsidR="005D2C89" w:rsidRDefault="005D2C89" w:rsidP="005D2C89">
      <w:pPr>
        <w:pStyle w:val="ListParagraph"/>
        <w:widowControl/>
        <w:numPr>
          <w:ilvl w:val="1"/>
          <w:numId w:val="26"/>
        </w:numPr>
        <w:autoSpaceDE/>
        <w:adjustRightInd/>
        <w:spacing w:after="120" w:line="240" w:lineRule="auto"/>
        <w:ind w:left="1440" w:firstLineChars="0" w:firstLine="0"/>
        <w:rPr>
          <w:szCs w:val="24"/>
          <w:lang w:val="en-US" w:eastAsia="zh-CN"/>
        </w:rPr>
      </w:pPr>
      <w:r>
        <w:rPr>
          <w:rFonts w:hint="eastAsia"/>
          <w:szCs w:val="24"/>
          <w:lang w:val="en-US" w:eastAsia="zh-CN"/>
        </w:rPr>
        <w:t>For FR1:</w:t>
      </w:r>
    </w:p>
    <w:p w14:paraId="16FFEF74" w14:textId="04D2B7DA" w:rsidR="005D2C89" w:rsidRDefault="005D2C89" w:rsidP="005D2C89">
      <w:pPr>
        <w:pStyle w:val="ListParagraph"/>
        <w:widowControl/>
        <w:numPr>
          <w:ilvl w:val="2"/>
          <w:numId w:val="26"/>
        </w:numPr>
        <w:autoSpaceDE/>
        <w:adjustRightInd/>
        <w:spacing w:after="120" w:line="240" w:lineRule="auto"/>
        <w:ind w:left="1860" w:firstLineChars="0" w:firstLine="0"/>
        <w:rPr>
          <w:szCs w:val="24"/>
          <w:lang w:val="en-US" w:eastAsia="zh-CN"/>
        </w:rPr>
      </w:pPr>
      <w:r>
        <w:rPr>
          <w:rFonts w:hint="eastAsia"/>
          <w:szCs w:val="24"/>
          <w:lang w:val="en-US" w:eastAsia="zh-CN"/>
        </w:rPr>
        <w:t>Option 1: same as known cell condition</w:t>
      </w:r>
      <w:r w:rsidR="00D73F6C">
        <w:rPr>
          <w:szCs w:val="24"/>
          <w:lang w:val="en-US" w:eastAsia="zh-CN"/>
        </w:rPr>
        <w:t xml:space="preserve"> </w:t>
      </w:r>
      <w:r>
        <w:rPr>
          <w:rFonts w:hint="eastAsia"/>
          <w:szCs w:val="24"/>
          <w:lang w:val="en-US" w:eastAsia="zh-CN"/>
        </w:rPr>
        <w:t xml:space="preserve">for FR1 for L3 HO </w:t>
      </w:r>
      <w:r>
        <w:rPr>
          <w:szCs w:val="24"/>
          <w:lang w:val="en-US" w:eastAsia="zh-CN"/>
        </w:rPr>
        <w:t>(6.1.1.2, TS38.133)</w:t>
      </w:r>
      <w:r>
        <w:rPr>
          <w:rFonts w:hint="eastAsia"/>
          <w:szCs w:val="24"/>
          <w:lang w:val="en-US" w:eastAsia="zh-CN"/>
        </w:rPr>
        <w:t>:</w:t>
      </w:r>
    </w:p>
    <w:tbl>
      <w:tblPr>
        <w:tblW w:w="0" w:type="auto"/>
        <w:tblInd w:w="1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4"/>
      </w:tblGrid>
      <w:tr w:rsidR="005D2C89" w14:paraId="40399FB3" w14:textId="77777777" w:rsidTr="005807DE">
        <w:tc>
          <w:tcPr>
            <w:tcW w:w="8380" w:type="dxa"/>
          </w:tcPr>
          <w:p w14:paraId="7391ECE2" w14:textId="77777777" w:rsidR="005D2C89" w:rsidRDefault="005D2C89" w:rsidP="005807DE">
            <w:pPr>
              <w:pStyle w:val="ListParagraph"/>
              <w:numPr>
                <w:ilvl w:val="255"/>
                <w:numId w:val="0"/>
              </w:numPr>
              <w:autoSpaceDE/>
              <w:adjustRightInd/>
              <w:spacing w:after="120"/>
              <w:rPr>
                <w:szCs w:val="24"/>
                <w:lang w:val="en-US" w:eastAsia="zh-CN"/>
              </w:rPr>
            </w:pPr>
            <w:r>
              <w:rPr>
                <w:rFonts w:hint="eastAsia"/>
                <w:szCs w:val="24"/>
                <w:lang w:val="en-US" w:eastAsia="zh-CN"/>
              </w:rPr>
              <w:t>A</w:t>
            </w:r>
            <w:r>
              <w:rPr>
                <w:szCs w:val="24"/>
                <w:lang w:val="en-US" w:eastAsia="zh-CN"/>
              </w:rPr>
              <w:t xml:space="preserve"> cell is known if it has been meeting the relevant cell identification requirement during the last 5 seconds otherwise it is unknown</w:t>
            </w:r>
          </w:p>
        </w:tc>
      </w:tr>
    </w:tbl>
    <w:p w14:paraId="7DB06AC5" w14:textId="77777777" w:rsidR="005D2C89" w:rsidRDefault="005D2C89" w:rsidP="005D2C89">
      <w:pPr>
        <w:pStyle w:val="ListParagraph"/>
        <w:numPr>
          <w:ilvl w:val="255"/>
          <w:numId w:val="0"/>
        </w:numPr>
        <w:autoSpaceDE/>
        <w:adjustRightInd/>
        <w:spacing w:after="120"/>
        <w:ind w:left="1440"/>
        <w:rPr>
          <w:szCs w:val="24"/>
          <w:lang w:val="en-US" w:eastAsia="zh-CN"/>
        </w:rPr>
      </w:pPr>
    </w:p>
    <w:p w14:paraId="73FCF21D" w14:textId="77777777" w:rsidR="005D2C89" w:rsidRDefault="005D2C89" w:rsidP="005D2C89">
      <w:pPr>
        <w:pStyle w:val="ListParagraph"/>
        <w:widowControl/>
        <w:numPr>
          <w:ilvl w:val="2"/>
          <w:numId w:val="26"/>
        </w:numPr>
        <w:autoSpaceDE/>
        <w:adjustRightInd/>
        <w:spacing w:after="120" w:line="240" w:lineRule="auto"/>
        <w:ind w:left="1860" w:firstLineChars="0" w:firstLine="0"/>
        <w:rPr>
          <w:szCs w:val="24"/>
          <w:lang w:val="en-US" w:eastAsia="zh-CN"/>
        </w:rPr>
      </w:pPr>
      <w:r>
        <w:rPr>
          <w:rFonts w:hint="eastAsia"/>
          <w:szCs w:val="24"/>
          <w:lang w:val="en-US" w:eastAsia="zh-CN"/>
        </w:rPr>
        <w:t>Option 2:</w:t>
      </w:r>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4"/>
      </w:tblGrid>
      <w:tr w:rsidR="005D2C89" w14:paraId="64752801" w14:textId="77777777" w:rsidTr="005807DE">
        <w:tc>
          <w:tcPr>
            <w:tcW w:w="8290" w:type="dxa"/>
          </w:tcPr>
          <w:p w14:paraId="49E127C3" w14:textId="77777777" w:rsidR="005D2C89" w:rsidRDefault="005D2C89" w:rsidP="005807DE">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5DBF4CF6" w14:textId="77777777" w:rsidR="005D2C89" w:rsidRDefault="005D2C89" w:rsidP="005807DE">
            <w:pPr>
              <w:pStyle w:val="B1"/>
              <w:rPr>
                <w:lang w:eastAsia="ko-KR"/>
              </w:rPr>
            </w:pPr>
            <w:r>
              <w:rPr>
                <w:lang w:eastAsia="ko-KR"/>
              </w:rPr>
              <w:t>-</w:t>
            </w:r>
            <w:r>
              <w:rPr>
                <w:lang w:eastAsia="ko-KR"/>
              </w:rPr>
              <w:tab/>
              <w:t xml:space="preserve">During the last 5 seconds before the reception of the </w:t>
            </w:r>
            <w:r>
              <w:rPr>
                <w:color w:val="C00000"/>
                <w:u w:val="single"/>
                <w:lang w:eastAsia="ko-KR"/>
              </w:rPr>
              <w:t>cell switch</w:t>
            </w:r>
            <w:r>
              <w:rPr>
                <w:lang w:eastAsia="ko-KR"/>
              </w:rPr>
              <w:t xml:space="preserve"> command:</w:t>
            </w:r>
          </w:p>
          <w:p w14:paraId="0EF87381" w14:textId="77777777" w:rsidR="005D2C89" w:rsidRDefault="005D2C89" w:rsidP="005807DE">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6C73D22F" w14:textId="77777777" w:rsidR="005D2C89" w:rsidRDefault="005D2C89" w:rsidP="005807DE">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9.2 for intra-frequency cell and in clause </w:t>
            </w:r>
            <w:r>
              <w:rPr>
                <w:rFonts w:eastAsia="Malgun Gothic"/>
              </w:rPr>
              <w:t>9.3 for inter-frequency cell</w:t>
            </w:r>
            <w:r>
              <w:rPr>
                <w:lang w:eastAsia="ko-KR"/>
              </w:rPr>
              <w:t>,</w:t>
            </w:r>
          </w:p>
          <w:p w14:paraId="3253495D" w14:textId="77777777" w:rsidR="005D2C89" w:rsidRDefault="005D2C89" w:rsidP="005807DE">
            <w:pPr>
              <w:pStyle w:val="B1"/>
              <w:rPr>
                <w:lang w:eastAsia="ko-KR"/>
              </w:rPr>
            </w:pPr>
            <w:r>
              <w:rPr>
                <w:lang w:eastAsia="ko-KR"/>
              </w:rPr>
              <w:t>-</w:t>
            </w:r>
            <w:r>
              <w:rPr>
                <w:lang w:eastAsia="ko-KR"/>
              </w:rPr>
              <w:tab/>
              <w:t xml:space="preserve">One of the SSBs measured from the target cell also remains detectable during </w:t>
            </w:r>
            <w:proofErr w:type="gramStart"/>
            <w:r>
              <w:rPr>
                <w:lang w:eastAsia="ko-KR"/>
              </w:rPr>
              <w:t xml:space="preserve">the </w:t>
            </w:r>
            <w:r>
              <w:rPr>
                <w:color w:val="C00000"/>
                <w:u w:val="single"/>
                <w:lang w:eastAsia="ko-KR"/>
              </w:rPr>
              <w:t xml:space="preserve"> cell</w:t>
            </w:r>
            <w:proofErr w:type="gramEnd"/>
            <w:r>
              <w:rPr>
                <w:color w:val="C00000"/>
                <w:u w:val="single"/>
                <w:lang w:eastAsia="ko-KR"/>
              </w:rPr>
              <w:t xml:space="preserve"> switch</w:t>
            </w:r>
            <w:r>
              <w:rPr>
                <w:lang w:eastAsia="ko-KR"/>
              </w:rPr>
              <w:t xml:space="preserve"> delay according to the cell identification conditions specified in clause 9.2 for intra-frequency cell and in </w:t>
            </w:r>
            <w:r>
              <w:rPr>
                <w:lang w:val="en-US" w:eastAsia="ko-KR"/>
              </w:rPr>
              <w:t>clause</w:t>
            </w:r>
            <w:r>
              <w:rPr>
                <w:lang w:eastAsia="ko-KR"/>
              </w:rPr>
              <w:t xml:space="preserve"> 9.3 for inter-frequency cell.</w:t>
            </w:r>
          </w:p>
          <w:p w14:paraId="40324B07" w14:textId="77777777" w:rsidR="005D2C89" w:rsidRDefault="005D2C89" w:rsidP="005807DE">
            <w:pPr>
              <w:pStyle w:val="ListParagraph"/>
              <w:numPr>
                <w:ilvl w:val="255"/>
                <w:numId w:val="0"/>
              </w:numPr>
              <w:autoSpaceDE/>
              <w:adjustRightInd/>
              <w:spacing w:after="120"/>
              <w:rPr>
                <w:szCs w:val="24"/>
                <w:lang w:val="en-US" w:eastAsia="zh-CN"/>
              </w:rPr>
            </w:pPr>
            <w:r>
              <w:rPr>
                <w:lang w:eastAsia="ko-KR"/>
              </w:rPr>
              <w:t>otherwise it is unknown.</w:t>
            </w:r>
          </w:p>
        </w:tc>
      </w:tr>
    </w:tbl>
    <w:p w14:paraId="37D00F93" w14:textId="7CE27F07" w:rsidR="00AD23F5" w:rsidRPr="00D73F6C" w:rsidRDefault="00D73F6C" w:rsidP="00126D57">
      <w:pPr>
        <w:rPr>
          <w:lang w:val="en-US"/>
        </w:rPr>
      </w:pPr>
      <w:r>
        <w:rPr>
          <w:lang w:val="en-US"/>
        </w:rPr>
        <w:t>We continue supporting option 2.</w:t>
      </w:r>
    </w:p>
    <w:p w14:paraId="30097ED6" w14:textId="1FB3CF93" w:rsidR="00FB2284" w:rsidRDefault="00D73F6C" w:rsidP="00FB2284">
      <w:pPr>
        <w:pStyle w:val="Caption"/>
      </w:pPr>
      <w:bookmarkStart w:id="13" w:name="_Ref146561071"/>
      <w:r>
        <w:t xml:space="preserve">Proposal </w:t>
      </w:r>
      <w:r>
        <w:fldChar w:fldCharType="begin"/>
      </w:r>
      <w:r>
        <w:instrText xml:space="preserve"> SEQ Proposal \* ARABIC </w:instrText>
      </w:r>
      <w:r>
        <w:fldChar w:fldCharType="separate"/>
      </w:r>
      <w:r w:rsidR="00FB2284">
        <w:rPr>
          <w:noProof/>
        </w:rPr>
        <w:t>8</w:t>
      </w:r>
      <w:r>
        <w:fldChar w:fldCharType="end"/>
      </w:r>
      <w:r>
        <w:t xml:space="preserve">: in cell switch requirements, </w:t>
      </w:r>
      <w:r>
        <w:rPr>
          <w:rFonts w:cs="v4.2.0"/>
        </w:rPr>
        <w:t>the target cell</w:t>
      </w:r>
      <w:r>
        <w:rPr>
          <w:rFonts w:cs="v4.2.0"/>
          <w:lang w:eastAsia="ko-KR"/>
        </w:rPr>
        <w:t xml:space="preserve"> is known if it </w:t>
      </w:r>
      <w:r>
        <w:rPr>
          <w:lang w:eastAsia="ko-KR"/>
        </w:rPr>
        <w:t>has been meeting the following conditions:</w:t>
      </w:r>
      <w:bookmarkEnd w:id="13"/>
    </w:p>
    <w:p w14:paraId="7753AD15" w14:textId="77777777" w:rsidR="00FB2284" w:rsidRPr="00E346F4" w:rsidRDefault="00FB2284" w:rsidP="00FB2284">
      <w:pPr>
        <w:pStyle w:val="B1"/>
        <w:rPr>
          <w:b/>
          <w:bCs/>
          <w:lang w:eastAsia="ko-KR"/>
        </w:rPr>
      </w:pPr>
      <w:r w:rsidRPr="00E346F4">
        <w:rPr>
          <w:b/>
          <w:bCs/>
          <w:lang w:eastAsia="ko-KR"/>
        </w:rPr>
        <w:t>-</w:t>
      </w:r>
      <w:r w:rsidRPr="00E346F4">
        <w:rPr>
          <w:b/>
          <w:bCs/>
          <w:lang w:eastAsia="ko-KR"/>
        </w:rPr>
        <w:tab/>
        <w:t xml:space="preserve">During the last 5 seconds before the reception of the </w:t>
      </w:r>
      <w:r w:rsidRPr="00E346F4">
        <w:rPr>
          <w:b/>
          <w:bCs/>
          <w:color w:val="C00000"/>
          <w:u w:val="single"/>
          <w:lang w:eastAsia="ko-KR"/>
        </w:rPr>
        <w:t>cell switch</w:t>
      </w:r>
      <w:r w:rsidRPr="00E346F4">
        <w:rPr>
          <w:b/>
          <w:bCs/>
          <w:lang w:eastAsia="ko-KR"/>
        </w:rPr>
        <w:t xml:space="preserve"> command:</w:t>
      </w:r>
    </w:p>
    <w:p w14:paraId="6023FA8F" w14:textId="77777777" w:rsidR="00FB2284" w:rsidRPr="00E346F4" w:rsidRDefault="00FB2284" w:rsidP="00FB2284">
      <w:pPr>
        <w:pStyle w:val="B2"/>
        <w:rPr>
          <w:b/>
          <w:bCs/>
          <w:lang w:eastAsia="ko-KR"/>
        </w:rPr>
      </w:pPr>
      <w:r w:rsidRPr="00E346F4">
        <w:rPr>
          <w:b/>
          <w:bCs/>
          <w:lang w:eastAsia="ko-KR"/>
        </w:rPr>
        <w:t>-</w:t>
      </w:r>
      <w:r w:rsidRPr="00E346F4">
        <w:rPr>
          <w:b/>
          <w:bCs/>
          <w:lang w:eastAsia="ko-KR"/>
        </w:rPr>
        <w:tab/>
        <w:t xml:space="preserve">the UE has sent a valid </w:t>
      </w:r>
      <w:r w:rsidRPr="00E346F4">
        <w:rPr>
          <w:b/>
          <w:bCs/>
          <w:color w:val="C00000"/>
          <w:u w:val="single"/>
          <w:lang w:eastAsia="ko-KR"/>
        </w:rPr>
        <w:t xml:space="preserve">L1 [or L3] </w:t>
      </w:r>
      <w:r w:rsidRPr="00E346F4">
        <w:rPr>
          <w:b/>
          <w:bCs/>
          <w:lang w:eastAsia="ko-KR"/>
        </w:rPr>
        <w:t>measurement report for the target cell and</w:t>
      </w:r>
    </w:p>
    <w:p w14:paraId="5F502A92" w14:textId="77777777" w:rsidR="00FB2284" w:rsidRPr="00E346F4" w:rsidRDefault="00FB2284" w:rsidP="00FB2284">
      <w:pPr>
        <w:pStyle w:val="B2"/>
        <w:rPr>
          <w:b/>
          <w:bCs/>
          <w:lang w:eastAsia="ko-KR"/>
        </w:rPr>
      </w:pPr>
      <w:r w:rsidRPr="00E346F4">
        <w:rPr>
          <w:b/>
          <w:bCs/>
          <w:lang w:eastAsia="ko-KR"/>
        </w:rPr>
        <w:t>-</w:t>
      </w:r>
      <w:r w:rsidRPr="00E346F4">
        <w:rPr>
          <w:b/>
          <w:bCs/>
          <w:lang w:eastAsia="ko-KR"/>
        </w:rPr>
        <w:tab/>
        <w:t xml:space="preserve">One of the SSBs measured from the NR target cell being </w:t>
      </w:r>
      <w:r w:rsidRPr="00E346F4">
        <w:rPr>
          <w:b/>
          <w:bCs/>
        </w:rPr>
        <w:t>configured</w:t>
      </w:r>
      <w:r w:rsidRPr="00E346F4">
        <w:rPr>
          <w:b/>
          <w:bCs/>
          <w:lang w:eastAsia="ko-KR"/>
        </w:rPr>
        <w:t xml:space="preserve"> remains detectable according to the cell identification conditions specified in clause 9.2 for intra-frequency cell and in clause </w:t>
      </w:r>
      <w:r w:rsidRPr="00E346F4">
        <w:rPr>
          <w:rFonts w:eastAsia="Malgun Gothic"/>
          <w:b/>
          <w:bCs/>
        </w:rPr>
        <w:t>9.3 for inter-frequency cell</w:t>
      </w:r>
      <w:r w:rsidRPr="00E346F4">
        <w:rPr>
          <w:b/>
          <w:bCs/>
          <w:lang w:eastAsia="ko-KR"/>
        </w:rPr>
        <w:t>,</w:t>
      </w:r>
    </w:p>
    <w:p w14:paraId="150BC6CE" w14:textId="37BB69B0" w:rsidR="00FB2284" w:rsidRPr="00E346F4" w:rsidRDefault="00FB2284" w:rsidP="00FB2284">
      <w:pPr>
        <w:pStyle w:val="B1"/>
        <w:rPr>
          <w:b/>
          <w:bCs/>
          <w:lang w:eastAsia="ko-KR"/>
        </w:rPr>
      </w:pPr>
      <w:r w:rsidRPr="00E346F4">
        <w:rPr>
          <w:b/>
          <w:bCs/>
          <w:lang w:eastAsia="ko-KR"/>
        </w:rPr>
        <w:lastRenderedPageBreak/>
        <w:t>-</w:t>
      </w:r>
      <w:r w:rsidRPr="00E346F4">
        <w:rPr>
          <w:b/>
          <w:bCs/>
          <w:lang w:eastAsia="ko-KR"/>
        </w:rPr>
        <w:tab/>
        <w:t>One of the SSBs measured from the target cell also remains detectable during the</w:t>
      </w:r>
      <w:r w:rsidRPr="00E346F4">
        <w:rPr>
          <w:b/>
          <w:bCs/>
          <w:color w:val="C00000"/>
          <w:u w:val="single"/>
          <w:lang w:eastAsia="ko-KR"/>
        </w:rPr>
        <w:t xml:space="preserve"> cell switch</w:t>
      </w:r>
      <w:r w:rsidRPr="00E346F4">
        <w:rPr>
          <w:b/>
          <w:bCs/>
          <w:lang w:eastAsia="ko-KR"/>
        </w:rPr>
        <w:t xml:space="preserve"> delay according to the cell identification conditions specified in clause 9.2 for intra-frequency cell and in </w:t>
      </w:r>
      <w:r w:rsidRPr="00E346F4">
        <w:rPr>
          <w:b/>
          <w:bCs/>
          <w:lang w:val="en-US" w:eastAsia="ko-KR"/>
        </w:rPr>
        <w:t>clause</w:t>
      </w:r>
      <w:r w:rsidRPr="00E346F4">
        <w:rPr>
          <w:b/>
          <w:bCs/>
          <w:lang w:eastAsia="ko-KR"/>
        </w:rPr>
        <w:t xml:space="preserve"> 9.3 for inter-frequency cell.</w:t>
      </w:r>
    </w:p>
    <w:p w14:paraId="4132303B" w14:textId="62AF129D" w:rsidR="00AD23F5" w:rsidRPr="00E346F4" w:rsidRDefault="00FB2284" w:rsidP="00FB2284">
      <w:pPr>
        <w:pStyle w:val="B1"/>
        <w:rPr>
          <w:b/>
          <w:bCs/>
          <w:lang w:eastAsia="ko-KR"/>
        </w:rPr>
      </w:pPr>
      <w:r w:rsidRPr="00E346F4">
        <w:rPr>
          <w:b/>
          <w:bCs/>
          <w:lang w:eastAsia="ko-KR"/>
        </w:rPr>
        <w:t>-</w:t>
      </w:r>
      <w:r w:rsidRPr="00E346F4">
        <w:rPr>
          <w:b/>
          <w:bCs/>
          <w:lang w:eastAsia="ko-KR"/>
        </w:rPr>
        <w:tab/>
      </w:r>
      <w:proofErr w:type="gramStart"/>
      <w:r w:rsidRPr="00E346F4">
        <w:rPr>
          <w:b/>
          <w:bCs/>
          <w:lang w:eastAsia="ko-KR"/>
        </w:rPr>
        <w:t>otherwise</w:t>
      </w:r>
      <w:proofErr w:type="gramEnd"/>
      <w:r w:rsidRPr="00E346F4">
        <w:rPr>
          <w:b/>
          <w:bCs/>
          <w:lang w:eastAsia="ko-KR"/>
        </w:rPr>
        <w:t xml:space="preserve"> it is unknown.</w:t>
      </w:r>
    </w:p>
    <w:p w14:paraId="060D64EE" w14:textId="77777777" w:rsidR="00BA7422" w:rsidRPr="00BD66E2" w:rsidRDefault="00BA7422"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9FF369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3155CA" w:rsidRPr="00432F0F">
        <w:rPr>
          <w:bCs/>
          <w:lang w:val="en-CN"/>
        </w:rPr>
        <w:t>L1-RSRP measurement requirements of L1/L2 based inter-cell mobility</w:t>
      </w:r>
      <w:r w:rsidR="00780A46" w:rsidRPr="00B66FBB">
        <w:rPr>
          <w:rFonts w:cs="v4.2.0"/>
          <w:lang w:val="en-US" w:eastAsia="zh-CN"/>
        </w:rPr>
        <w:t>. After discussion, the following conclusions are provided:</w:t>
      </w:r>
    </w:p>
    <w:p w14:paraId="49C79291" w14:textId="3E7135B0" w:rsidR="00AD5B95" w:rsidRPr="00AD5B95" w:rsidRDefault="00AD5B95" w:rsidP="005636A6">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_Ref146561054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1</w:t>
      </w:r>
      <w:r w:rsidRPr="00AD5B95">
        <w:rPr>
          <w:b/>
          <w:bCs/>
        </w:rPr>
        <w:t xml:space="preserve">: if </w:t>
      </w:r>
      <w:r w:rsidRPr="00AD5B95">
        <w:rPr>
          <w:rFonts w:eastAsia="SimSun"/>
          <w:b/>
          <w:bCs/>
          <w:szCs w:val="24"/>
          <w:lang w:eastAsia="zh-CN"/>
        </w:rPr>
        <w:t xml:space="preserve">T/F fine </w:t>
      </w:r>
      <w:r w:rsidRPr="00AD5B95">
        <w:rPr>
          <w:b/>
          <w:bCs/>
          <w:color w:val="000000"/>
          <w:szCs w:val="24"/>
          <w:lang w:eastAsia="zh-CN"/>
        </w:rPr>
        <w:t>tracking (T</w:t>
      </w:r>
      <w:r w:rsidRPr="00AD5B95">
        <w:rPr>
          <w:b/>
          <w:bCs/>
          <w:color w:val="000000"/>
          <w:szCs w:val="24"/>
          <w:vertAlign w:val="subscript"/>
          <w:lang w:eastAsia="zh-CN"/>
        </w:rPr>
        <w:t>Δ</w:t>
      </w:r>
      <w:r w:rsidRPr="00AD5B95">
        <w:rPr>
          <w:b/>
          <w:bCs/>
          <w:color w:val="000000"/>
          <w:szCs w:val="24"/>
          <w:lang w:eastAsia="zh-CN"/>
        </w:rPr>
        <w:t>) is needed after receiving cell switch command, UE is not required to perform it before L1/L2/L3 processing (T</w:t>
      </w:r>
      <w:r w:rsidRPr="00AD5B95">
        <w:rPr>
          <w:b/>
          <w:bCs/>
          <w:color w:val="000000"/>
          <w:szCs w:val="24"/>
          <w:vertAlign w:val="subscript"/>
          <w:lang w:eastAsia="zh-CN"/>
        </w:rPr>
        <w:t>processing,2</w:t>
      </w:r>
      <w:r w:rsidRPr="00AD5B95">
        <w:rPr>
          <w:b/>
          <w:bCs/>
          <w:color w:val="000000"/>
          <w:szCs w:val="24"/>
          <w:lang w:eastAsia="zh-CN"/>
        </w:rPr>
        <w:t>).</w:t>
      </w:r>
      <w:r w:rsidRPr="00AD5B95">
        <w:rPr>
          <w:rFonts w:cs="v4.2.0"/>
          <w:b/>
          <w:bCs/>
          <w:lang w:val="en-US" w:eastAsia="zh-CN"/>
        </w:rPr>
        <w:fldChar w:fldCharType="end"/>
      </w:r>
    </w:p>
    <w:p w14:paraId="7EF32D48" w14:textId="182579A8" w:rsidR="00AD5B95" w:rsidRPr="00AD5B95" w:rsidRDefault="00AD5B95" w:rsidP="005636A6">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_Ref146561056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2</w:t>
      </w:r>
      <w:r w:rsidRPr="00AD5B95">
        <w:rPr>
          <w:b/>
          <w:bCs/>
        </w:rPr>
        <w:t xml:space="preserve">: when target cell is an active </w:t>
      </w:r>
      <w:proofErr w:type="spellStart"/>
      <w:r w:rsidRPr="00AD5B95">
        <w:rPr>
          <w:b/>
          <w:bCs/>
        </w:rPr>
        <w:t>SCell</w:t>
      </w:r>
      <w:proofErr w:type="spellEnd"/>
      <w:r w:rsidRPr="00AD5B95">
        <w:rPr>
          <w:b/>
          <w:bCs/>
        </w:rPr>
        <w:t xml:space="preserve">, </w:t>
      </w:r>
      <w:r w:rsidRPr="00AD5B95">
        <w:rPr>
          <w:rFonts w:eastAsiaTheme="minorEastAsia" w:cstheme="minorHAnsi"/>
          <w:b/>
          <w:bCs/>
          <w:lang w:eastAsia="zh-CN"/>
        </w:rPr>
        <w:t>T</w:t>
      </w:r>
      <w:r w:rsidRPr="00AD5B95">
        <w:rPr>
          <w:rFonts w:eastAsiaTheme="minorEastAsia" w:cstheme="minorHAnsi"/>
          <w:b/>
          <w:bCs/>
          <w:vertAlign w:val="subscript"/>
          <w:lang w:eastAsia="zh-CN"/>
        </w:rPr>
        <w:t>LTM-processing</w:t>
      </w:r>
      <w:r w:rsidRPr="00AD5B95">
        <w:rPr>
          <w:rFonts w:eastAsiaTheme="minorEastAsia" w:cstheme="minorHAnsi"/>
          <w:b/>
          <w:bCs/>
          <w:lang w:eastAsia="zh-CN"/>
        </w:rPr>
        <w:t xml:space="preserve"> </w:t>
      </w:r>
      <w:r w:rsidRPr="00AD5B95">
        <w:rPr>
          <w:b/>
          <w:bCs/>
        </w:rPr>
        <w:t xml:space="preserve">is expected to be shorter than the case of </w:t>
      </w:r>
      <w:proofErr w:type="spellStart"/>
      <w:r w:rsidRPr="00AD5B95">
        <w:rPr>
          <w:b/>
          <w:bCs/>
        </w:rPr>
        <w:t>neighbor</w:t>
      </w:r>
      <w:proofErr w:type="spellEnd"/>
      <w:r w:rsidRPr="00AD5B95">
        <w:rPr>
          <w:b/>
          <w:bCs/>
        </w:rPr>
        <w:t xml:space="preserve"> cell. However, RAN4 shall NOT assume </w:t>
      </w:r>
      <w:r w:rsidRPr="00AD5B95">
        <w:rPr>
          <w:rFonts w:eastAsiaTheme="minorEastAsia" w:cstheme="minorHAnsi"/>
          <w:b/>
          <w:bCs/>
          <w:lang w:eastAsia="zh-CN"/>
        </w:rPr>
        <w:t>T</w:t>
      </w:r>
      <w:r w:rsidRPr="00AD5B95">
        <w:rPr>
          <w:rFonts w:eastAsiaTheme="minorEastAsia" w:cstheme="minorHAnsi"/>
          <w:b/>
          <w:bCs/>
          <w:vertAlign w:val="subscript"/>
          <w:lang w:eastAsia="zh-CN"/>
        </w:rPr>
        <w:t>LTM-processing</w:t>
      </w:r>
      <w:r w:rsidRPr="00AD5B95">
        <w:rPr>
          <w:rFonts w:eastAsiaTheme="minorEastAsia" w:cstheme="minorHAnsi"/>
          <w:b/>
          <w:bCs/>
          <w:lang w:eastAsia="zh-CN"/>
        </w:rPr>
        <w:t xml:space="preserve"> = 0.</w:t>
      </w:r>
      <w:r w:rsidRPr="00AD5B95">
        <w:rPr>
          <w:rFonts w:cs="v4.2.0"/>
          <w:b/>
          <w:bCs/>
          <w:lang w:val="en-US" w:eastAsia="zh-CN"/>
        </w:rPr>
        <w:fldChar w:fldCharType="end"/>
      </w:r>
    </w:p>
    <w:p w14:paraId="4F864494" w14:textId="70B8E35E" w:rsidR="00AD5B95" w:rsidRPr="00AD5B95" w:rsidRDefault="00AD5B95" w:rsidP="005636A6">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_Ref146561059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3</w:t>
      </w:r>
      <w:r w:rsidRPr="00AD5B95">
        <w:rPr>
          <w:b/>
          <w:bCs/>
        </w:rPr>
        <w:t xml:space="preserve">: </w:t>
      </w:r>
      <w:r w:rsidRPr="00AD5B95">
        <w:rPr>
          <w:rFonts w:eastAsia="SimSun"/>
          <w:b/>
          <w:bCs/>
          <w:lang w:val="en-US"/>
        </w:rPr>
        <w:t>If TCI state of target cell has been activated before cell switch command, and measurement period of L1-RSRP is no longer than 160ms, UE doesn’t need additional time for SSB based T/F tracking. otherwise, additional time for SSB based T/F tracking is needed.</w:t>
      </w:r>
      <w:r w:rsidRPr="00AD5B95">
        <w:rPr>
          <w:rFonts w:cs="v4.2.0"/>
          <w:b/>
          <w:bCs/>
          <w:lang w:val="en-US" w:eastAsia="zh-CN"/>
        </w:rPr>
        <w:fldChar w:fldCharType="end"/>
      </w:r>
    </w:p>
    <w:p w14:paraId="6DBC7324" w14:textId="7FF775F8" w:rsidR="00AD5B95" w:rsidRPr="00AD5B95" w:rsidRDefault="00AD5B95" w:rsidP="005636A6">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_Ref141871297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4</w:t>
      </w:r>
      <w:r w:rsidRPr="00AD5B95">
        <w:rPr>
          <w:b/>
          <w:bCs/>
        </w:rPr>
        <w:t>: no need to define delay requirement for TCI state activation before cell switch.</w:t>
      </w:r>
      <w:r w:rsidRPr="00AD5B95">
        <w:rPr>
          <w:rFonts w:cs="v4.2.0"/>
          <w:b/>
          <w:bCs/>
          <w:lang w:val="en-US" w:eastAsia="zh-CN"/>
        </w:rPr>
        <w:fldChar w:fldCharType="end"/>
      </w:r>
    </w:p>
    <w:p w14:paraId="430DF551" w14:textId="5375AFCA" w:rsidR="00AD5B95" w:rsidRPr="00AD5B95" w:rsidRDefault="00AD5B95" w:rsidP="005636A6">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_Ref146561064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5</w:t>
      </w:r>
      <w:r w:rsidRPr="00AD5B95">
        <w:rPr>
          <w:b/>
          <w:bCs/>
        </w:rPr>
        <w:t xml:space="preserve">: </w:t>
      </w:r>
      <w:proofErr w:type="spellStart"/>
      <w:r w:rsidRPr="00AD5B95">
        <w:rPr>
          <w:b/>
          <w:bCs/>
          <w:szCs w:val="24"/>
          <w:lang w:eastAsia="zh-CN"/>
        </w:rPr>
        <w:t>T</w:t>
      </w:r>
      <w:r w:rsidRPr="00AD5B95">
        <w:rPr>
          <w:b/>
          <w:bCs/>
          <w:szCs w:val="24"/>
          <w:vertAlign w:val="subscript"/>
          <w:lang w:eastAsia="zh-CN"/>
        </w:rPr>
        <w:t>execution_time</w:t>
      </w:r>
      <w:proofErr w:type="spellEnd"/>
      <w:r w:rsidRPr="00AD5B95">
        <w:rPr>
          <w:b/>
          <w:bCs/>
          <w:szCs w:val="24"/>
          <w:lang w:eastAsia="zh-CN"/>
        </w:rPr>
        <w:t xml:space="preserve"> </w:t>
      </w:r>
      <w:r w:rsidRPr="00AD5B95">
        <w:rPr>
          <w:b/>
          <w:bCs/>
        </w:rPr>
        <w:t xml:space="preserve">is necessary. </w:t>
      </w:r>
      <w:r w:rsidRPr="00AD5B95">
        <w:rPr>
          <w:b/>
          <w:bCs/>
          <w:lang w:val="en-US"/>
        </w:rPr>
        <w:t xml:space="preserve">Reuse the value from CHO to cover all cases, i.e., </w:t>
      </w:r>
      <w:r w:rsidRPr="00AD5B95">
        <w:rPr>
          <w:b/>
          <w:bCs/>
        </w:rPr>
        <w:t>up to [10ms].</w:t>
      </w:r>
      <w:r w:rsidRPr="00AD5B95">
        <w:rPr>
          <w:rFonts w:cs="v4.2.0"/>
          <w:b/>
          <w:bCs/>
          <w:lang w:val="en-US" w:eastAsia="zh-CN"/>
        </w:rPr>
        <w:fldChar w:fldCharType="end"/>
      </w:r>
    </w:p>
    <w:p w14:paraId="29AB3C9F" w14:textId="64E5CC98" w:rsidR="00AD5B95" w:rsidRPr="00AD5B95" w:rsidRDefault="00AD5B95" w:rsidP="005636A6">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_Ref146561066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6</w:t>
      </w:r>
      <w:r w:rsidRPr="00AD5B95">
        <w:rPr>
          <w:b/>
          <w:bCs/>
          <w:lang w:val="en-US" w:eastAsia="zh-CN"/>
        </w:rPr>
        <w:t xml:space="preserve">: </w:t>
      </w:r>
      <w:r w:rsidRPr="00AD5B95">
        <w:rPr>
          <w:rFonts w:eastAsia="SimSun"/>
          <w:b/>
          <w:bCs/>
        </w:rPr>
        <w:t>The c</w:t>
      </w:r>
      <w:r w:rsidRPr="00AD5B95">
        <w:rPr>
          <w:b/>
          <w:bCs/>
        </w:rPr>
        <w:t xml:space="preserve">omponents of L1/L2 cell switch interruption </w:t>
      </w:r>
      <w:proofErr w:type="spellStart"/>
      <w:r w:rsidRPr="00AD5B95">
        <w:rPr>
          <w:rFonts w:eastAsia="SimSun"/>
          <w:b/>
          <w:bCs/>
        </w:rPr>
        <w:t>T</w:t>
      </w:r>
      <w:r w:rsidRPr="00AD5B95">
        <w:rPr>
          <w:rFonts w:eastAsia="SimSun"/>
          <w:b/>
          <w:bCs/>
          <w:vertAlign w:val="subscript"/>
        </w:rPr>
        <w:t>interruption</w:t>
      </w:r>
      <w:proofErr w:type="spellEnd"/>
      <w:r w:rsidRPr="00AD5B95">
        <w:rPr>
          <w:rFonts w:eastAsia="SimSun"/>
          <w:b/>
          <w:bCs/>
        </w:rPr>
        <w:t xml:space="preserve"> are the c</w:t>
      </w:r>
      <w:r w:rsidRPr="00AD5B95">
        <w:rPr>
          <w:b/>
          <w:bCs/>
        </w:rPr>
        <w:t>omponents of L1/L2 inter-cell mobility delay</w:t>
      </w:r>
      <w:r w:rsidRPr="00AD5B95">
        <w:rPr>
          <w:rFonts w:eastAsia="SimSun"/>
          <w:b/>
          <w:bCs/>
        </w:rPr>
        <w:t xml:space="preserve"> except </w:t>
      </w:r>
      <w:proofErr w:type="spellStart"/>
      <w:r w:rsidRPr="00AD5B95">
        <w:rPr>
          <w:b/>
          <w:bCs/>
        </w:rPr>
        <w:t>T</w:t>
      </w:r>
      <w:r w:rsidRPr="00AD5B95">
        <w:rPr>
          <w:b/>
          <w:bCs/>
          <w:vertAlign w:val="subscript"/>
        </w:rPr>
        <w:t>cmd</w:t>
      </w:r>
      <w:proofErr w:type="spellEnd"/>
      <w:r w:rsidRPr="00AD5B95">
        <w:rPr>
          <w:b/>
          <w:bCs/>
          <w:lang w:val="en-US" w:eastAsia="zh-CN"/>
        </w:rPr>
        <w:t>.</w:t>
      </w:r>
      <w:r w:rsidRPr="00AD5B95">
        <w:rPr>
          <w:rFonts w:cs="v4.2.0"/>
          <w:b/>
          <w:bCs/>
          <w:lang w:val="en-US" w:eastAsia="zh-CN"/>
        </w:rPr>
        <w:fldChar w:fldCharType="end"/>
      </w:r>
    </w:p>
    <w:p w14:paraId="48905392" w14:textId="5EE6D8DB" w:rsidR="00AD5B95" w:rsidRPr="00AD5B95" w:rsidRDefault="00AD5B95" w:rsidP="005636A6">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_Ref146561069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7</w:t>
      </w:r>
      <w:r w:rsidRPr="00AD5B95">
        <w:rPr>
          <w:b/>
          <w:bCs/>
        </w:rPr>
        <w:t>: beam application time has no impact on cell switch delay requirements. Besides, no need to define beam application time on top of cell switch delay.</w:t>
      </w:r>
      <w:r w:rsidRPr="00AD5B95">
        <w:rPr>
          <w:rFonts w:cs="v4.2.0"/>
          <w:b/>
          <w:bCs/>
          <w:lang w:val="en-US" w:eastAsia="zh-CN"/>
        </w:rPr>
        <w:fldChar w:fldCharType="end"/>
      </w:r>
    </w:p>
    <w:p w14:paraId="2CBFAF2D" w14:textId="591A2A24" w:rsidR="00AD5B95" w:rsidRPr="00AD5B95" w:rsidRDefault="00AD5B95" w:rsidP="005636A6">
      <w:pPr>
        <w:jc w:val="both"/>
        <w:rPr>
          <w:rFonts w:cs="v4.2.0"/>
          <w:b/>
          <w:bCs/>
          <w:lang w:val="en-US" w:eastAsia="zh-CN"/>
        </w:rPr>
      </w:pPr>
      <w:r w:rsidRPr="00AD5B95">
        <w:rPr>
          <w:rFonts w:cs="v4.2.0"/>
          <w:b/>
          <w:bCs/>
          <w:lang w:val="en-US" w:eastAsia="zh-CN"/>
        </w:rPr>
        <w:fldChar w:fldCharType="begin"/>
      </w:r>
      <w:r w:rsidRPr="00AD5B95">
        <w:rPr>
          <w:rFonts w:cs="v4.2.0"/>
          <w:b/>
          <w:bCs/>
          <w:lang w:val="en-US" w:eastAsia="zh-CN"/>
        </w:rPr>
        <w:instrText xml:space="preserve"> REF _Ref146561071 \h </w:instrText>
      </w:r>
      <w:r>
        <w:rPr>
          <w:rFonts w:cs="v4.2.0"/>
          <w:b/>
          <w:bCs/>
          <w:lang w:val="en-US" w:eastAsia="zh-CN"/>
        </w:rPr>
        <w:instrText xml:space="preserve"> \* MERGEFORMAT </w:instrText>
      </w:r>
      <w:r w:rsidRPr="00AD5B95">
        <w:rPr>
          <w:rFonts w:cs="v4.2.0"/>
          <w:b/>
          <w:bCs/>
          <w:lang w:val="en-US" w:eastAsia="zh-CN"/>
        </w:rPr>
      </w:r>
      <w:r w:rsidRPr="00AD5B95">
        <w:rPr>
          <w:rFonts w:cs="v4.2.0"/>
          <w:b/>
          <w:bCs/>
          <w:lang w:val="en-US" w:eastAsia="zh-CN"/>
        </w:rPr>
        <w:fldChar w:fldCharType="separate"/>
      </w:r>
      <w:r w:rsidRPr="00AD5B95">
        <w:rPr>
          <w:b/>
          <w:bCs/>
        </w:rPr>
        <w:t xml:space="preserve">Proposal </w:t>
      </w:r>
      <w:r w:rsidRPr="00AD5B95">
        <w:rPr>
          <w:b/>
          <w:bCs/>
          <w:noProof/>
        </w:rPr>
        <w:t>8</w:t>
      </w:r>
      <w:r w:rsidRPr="00AD5B95">
        <w:rPr>
          <w:b/>
          <w:bCs/>
        </w:rPr>
        <w:t xml:space="preserve">: in cell switch requirements, </w:t>
      </w:r>
      <w:r w:rsidRPr="00AD5B95">
        <w:rPr>
          <w:rFonts w:cs="v4.2.0"/>
          <w:b/>
          <w:bCs/>
        </w:rPr>
        <w:t>the target cell</w:t>
      </w:r>
      <w:r w:rsidRPr="00AD5B95">
        <w:rPr>
          <w:rFonts w:cs="v4.2.0"/>
          <w:b/>
          <w:bCs/>
          <w:lang w:eastAsia="ko-KR"/>
        </w:rPr>
        <w:t xml:space="preserve"> is known if it </w:t>
      </w:r>
      <w:r w:rsidRPr="00AD5B95">
        <w:rPr>
          <w:b/>
          <w:bCs/>
          <w:lang w:eastAsia="ko-KR"/>
        </w:rPr>
        <w:t>has been meeting the following conditions:</w:t>
      </w:r>
      <w:r w:rsidRPr="00AD5B95">
        <w:rPr>
          <w:rFonts w:cs="v4.2.0"/>
          <w:b/>
          <w:bCs/>
          <w:lang w:val="en-US" w:eastAsia="zh-CN"/>
        </w:rPr>
        <w:fldChar w:fldCharType="end"/>
      </w:r>
    </w:p>
    <w:p w14:paraId="0B49C3DB" w14:textId="77777777" w:rsidR="00AD5B95" w:rsidRPr="00E346F4" w:rsidRDefault="00AD5B95" w:rsidP="00AD5B95">
      <w:pPr>
        <w:pStyle w:val="B1"/>
        <w:rPr>
          <w:b/>
          <w:bCs/>
          <w:lang w:eastAsia="ko-KR"/>
        </w:rPr>
      </w:pPr>
      <w:r w:rsidRPr="00E346F4">
        <w:rPr>
          <w:b/>
          <w:bCs/>
          <w:lang w:eastAsia="ko-KR"/>
        </w:rPr>
        <w:t>-</w:t>
      </w:r>
      <w:r w:rsidRPr="00E346F4">
        <w:rPr>
          <w:b/>
          <w:bCs/>
          <w:lang w:eastAsia="ko-KR"/>
        </w:rPr>
        <w:tab/>
        <w:t xml:space="preserve">During the last 5 seconds before the reception of the </w:t>
      </w:r>
      <w:r w:rsidRPr="00E346F4">
        <w:rPr>
          <w:b/>
          <w:bCs/>
          <w:color w:val="C00000"/>
          <w:u w:val="single"/>
          <w:lang w:eastAsia="ko-KR"/>
        </w:rPr>
        <w:t>cell switch</w:t>
      </w:r>
      <w:r w:rsidRPr="00E346F4">
        <w:rPr>
          <w:b/>
          <w:bCs/>
          <w:lang w:eastAsia="ko-KR"/>
        </w:rPr>
        <w:t xml:space="preserve"> command:</w:t>
      </w:r>
    </w:p>
    <w:p w14:paraId="27EB5D63" w14:textId="77777777" w:rsidR="00AD5B95" w:rsidRPr="00E346F4" w:rsidRDefault="00AD5B95" w:rsidP="00AD5B95">
      <w:pPr>
        <w:pStyle w:val="B2"/>
        <w:rPr>
          <w:b/>
          <w:bCs/>
          <w:lang w:eastAsia="ko-KR"/>
        </w:rPr>
      </w:pPr>
      <w:r w:rsidRPr="00E346F4">
        <w:rPr>
          <w:b/>
          <w:bCs/>
          <w:lang w:eastAsia="ko-KR"/>
        </w:rPr>
        <w:t>-</w:t>
      </w:r>
      <w:r w:rsidRPr="00E346F4">
        <w:rPr>
          <w:b/>
          <w:bCs/>
          <w:lang w:eastAsia="ko-KR"/>
        </w:rPr>
        <w:tab/>
        <w:t xml:space="preserve">the UE has sent a valid </w:t>
      </w:r>
      <w:r w:rsidRPr="00E346F4">
        <w:rPr>
          <w:b/>
          <w:bCs/>
          <w:color w:val="C00000"/>
          <w:u w:val="single"/>
          <w:lang w:eastAsia="ko-KR"/>
        </w:rPr>
        <w:t xml:space="preserve">L1 [or L3] </w:t>
      </w:r>
      <w:r w:rsidRPr="00E346F4">
        <w:rPr>
          <w:b/>
          <w:bCs/>
          <w:lang w:eastAsia="ko-KR"/>
        </w:rPr>
        <w:t>measurement report for the target cell and</w:t>
      </w:r>
    </w:p>
    <w:p w14:paraId="0B6A549E" w14:textId="77777777" w:rsidR="00AD5B95" w:rsidRPr="00E346F4" w:rsidRDefault="00AD5B95" w:rsidP="00AD5B95">
      <w:pPr>
        <w:pStyle w:val="B2"/>
        <w:rPr>
          <w:b/>
          <w:bCs/>
          <w:lang w:eastAsia="ko-KR"/>
        </w:rPr>
      </w:pPr>
      <w:r w:rsidRPr="00E346F4">
        <w:rPr>
          <w:b/>
          <w:bCs/>
          <w:lang w:eastAsia="ko-KR"/>
        </w:rPr>
        <w:t>-</w:t>
      </w:r>
      <w:r w:rsidRPr="00E346F4">
        <w:rPr>
          <w:b/>
          <w:bCs/>
          <w:lang w:eastAsia="ko-KR"/>
        </w:rPr>
        <w:tab/>
        <w:t xml:space="preserve">One of the SSBs measured from the NR target cell being </w:t>
      </w:r>
      <w:r w:rsidRPr="00E346F4">
        <w:rPr>
          <w:b/>
          <w:bCs/>
        </w:rPr>
        <w:t>configured</w:t>
      </w:r>
      <w:r w:rsidRPr="00E346F4">
        <w:rPr>
          <w:b/>
          <w:bCs/>
          <w:lang w:eastAsia="ko-KR"/>
        </w:rPr>
        <w:t xml:space="preserve"> remains detectable according to the cell identification conditions specified in clause 9.2 for intra-frequency cell and in clause </w:t>
      </w:r>
      <w:r w:rsidRPr="00E346F4">
        <w:rPr>
          <w:rFonts w:eastAsia="Malgun Gothic"/>
          <w:b/>
          <w:bCs/>
        </w:rPr>
        <w:t>9.3 for inter-frequency cell</w:t>
      </w:r>
      <w:r w:rsidRPr="00E346F4">
        <w:rPr>
          <w:b/>
          <w:bCs/>
          <w:lang w:eastAsia="ko-KR"/>
        </w:rPr>
        <w:t>,</w:t>
      </w:r>
    </w:p>
    <w:p w14:paraId="093CE6FA" w14:textId="77777777" w:rsidR="00AD5B95" w:rsidRPr="00E346F4" w:rsidRDefault="00AD5B95" w:rsidP="00AD5B95">
      <w:pPr>
        <w:pStyle w:val="B1"/>
        <w:rPr>
          <w:b/>
          <w:bCs/>
          <w:lang w:eastAsia="ko-KR"/>
        </w:rPr>
      </w:pPr>
      <w:r w:rsidRPr="00E346F4">
        <w:rPr>
          <w:b/>
          <w:bCs/>
          <w:lang w:eastAsia="ko-KR"/>
        </w:rPr>
        <w:t>-</w:t>
      </w:r>
      <w:r w:rsidRPr="00E346F4">
        <w:rPr>
          <w:b/>
          <w:bCs/>
          <w:lang w:eastAsia="ko-KR"/>
        </w:rPr>
        <w:tab/>
        <w:t>One of the SSBs measured from the target cell also remains detectable during the</w:t>
      </w:r>
      <w:r w:rsidRPr="00E346F4">
        <w:rPr>
          <w:b/>
          <w:bCs/>
          <w:color w:val="C00000"/>
          <w:u w:val="single"/>
          <w:lang w:eastAsia="ko-KR"/>
        </w:rPr>
        <w:t xml:space="preserve"> cell switch</w:t>
      </w:r>
      <w:r w:rsidRPr="00E346F4">
        <w:rPr>
          <w:b/>
          <w:bCs/>
          <w:lang w:eastAsia="ko-KR"/>
        </w:rPr>
        <w:t xml:space="preserve"> delay according to the cell identification conditions specified in clause 9.2 for intra-frequency cell and in </w:t>
      </w:r>
      <w:r w:rsidRPr="00E346F4">
        <w:rPr>
          <w:b/>
          <w:bCs/>
          <w:lang w:val="en-US" w:eastAsia="ko-KR"/>
        </w:rPr>
        <w:t>clause</w:t>
      </w:r>
      <w:r w:rsidRPr="00E346F4">
        <w:rPr>
          <w:b/>
          <w:bCs/>
          <w:lang w:eastAsia="ko-KR"/>
        </w:rPr>
        <w:t xml:space="preserve"> 9.3 for inter-frequency cell.</w:t>
      </w:r>
    </w:p>
    <w:p w14:paraId="0075B36E" w14:textId="77777777" w:rsidR="00AD5B95" w:rsidRPr="00E346F4" w:rsidRDefault="00AD5B95" w:rsidP="00AD5B95">
      <w:pPr>
        <w:pStyle w:val="B1"/>
        <w:rPr>
          <w:b/>
          <w:bCs/>
          <w:lang w:eastAsia="ko-KR"/>
        </w:rPr>
      </w:pPr>
      <w:r w:rsidRPr="00E346F4">
        <w:rPr>
          <w:b/>
          <w:bCs/>
          <w:lang w:eastAsia="ko-KR"/>
        </w:rPr>
        <w:t>-</w:t>
      </w:r>
      <w:r w:rsidRPr="00E346F4">
        <w:rPr>
          <w:b/>
          <w:bCs/>
          <w:lang w:eastAsia="ko-KR"/>
        </w:rPr>
        <w:tab/>
      </w:r>
      <w:proofErr w:type="gramStart"/>
      <w:r w:rsidRPr="00E346F4">
        <w:rPr>
          <w:b/>
          <w:bCs/>
          <w:lang w:eastAsia="ko-KR"/>
        </w:rPr>
        <w:t>otherwise</w:t>
      </w:r>
      <w:proofErr w:type="gramEnd"/>
      <w:r w:rsidRPr="00E346F4">
        <w:rPr>
          <w:b/>
          <w:bCs/>
          <w:lang w:eastAsia="ko-KR"/>
        </w:rPr>
        <w:t xml:space="preserve"> it is unknown.</w:t>
      </w:r>
    </w:p>
    <w:p w14:paraId="56907D89" w14:textId="77777777" w:rsidR="0024705C" w:rsidRPr="00B66FBB" w:rsidRDefault="0024705C"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92A357E" w14:textId="0DC2F427" w:rsidR="00085B4B" w:rsidRPr="00085B4B" w:rsidRDefault="00085B4B" w:rsidP="00085B4B">
      <w:pPr>
        <w:pStyle w:val="Reference"/>
        <w:keepLines/>
        <w:numPr>
          <w:ilvl w:val="0"/>
          <w:numId w:val="12"/>
        </w:numPr>
        <w:rPr>
          <w:bCs/>
          <w:lang w:val="en-US"/>
        </w:rPr>
      </w:pPr>
      <w:r w:rsidRPr="00085B4B">
        <w:rPr>
          <w:bCs/>
        </w:rPr>
        <w:t>R4-2314453</w:t>
      </w:r>
      <w:r w:rsidRPr="00085B4B">
        <w:rPr>
          <w:rFonts w:hint="eastAsia"/>
          <w:bCs/>
          <w:lang w:eastAsia="zh-CN"/>
        </w:rPr>
        <w:t>,</w:t>
      </w:r>
      <w:r w:rsidRPr="00085B4B">
        <w:rPr>
          <w:bCs/>
          <w:lang w:eastAsia="zh-CN"/>
        </w:rPr>
        <w:t xml:space="preserve"> WF on NR mobility enhancements (part 1),</w:t>
      </w:r>
      <w:r w:rsidRPr="00085B4B">
        <w:rPr>
          <w:bCs/>
          <w:lang w:val="en-US" w:eastAsia="zh-CN"/>
        </w:rPr>
        <w:t xml:space="preserve"> MediaTek Inc.</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5430F647" w14:textId="5AB42E28" w:rsidR="003E368E" w:rsidRPr="003E368E" w:rsidRDefault="003E368E" w:rsidP="00976EC1">
      <w:pPr>
        <w:pStyle w:val="Reference"/>
        <w:keepLines/>
        <w:numPr>
          <w:ilvl w:val="0"/>
          <w:numId w:val="12"/>
        </w:numPr>
        <w:rPr>
          <w:lang w:val="en-US"/>
        </w:rPr>
      </w:pPr>
      <w:r w:rsidRPr="003E368E">
        <w:t>R1-2306259, LS on beam application time, contents of cell switch command, TCI state activation and UE based TA measurement for LTM, RAN1</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CBB7DA6" w14:textId="1C0AFB30" w:rsidR="00374E33" w:rsidRPr="00331FD4" w:rsidRDefault="00737DBF" w:rsidP="00331FD4">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374E33" w:rsidRPr="00331FD4"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334A9" w14:textId="77777777" w:rsidR="005D4D24" w:rsidRDefault="005D4D24">
      <w:pPr>
        <w:spacing w:after="0"/>
      </w:pPr>
      <w:r>
        <w:separator/>
      </w:r>
    </w:p>
  </w:endnote>
  <w:endnote w:type="continuationSeparator" w:id="0">
    <w:p w14:paraId="2E1A3448" w14:textId="77777777" w:rsidR="005D4D24" w:rsidRDefault="005D4D24">
      <w:pPr>
        <w:spacing w:after="0"/>
      </w:pPr>
      <w:r>
        <w:continuationSeparator/>
      </w:r>
    </w:p>
  </w:endnote>
  <w:endnote w:type="continuationNotice" w:id="1">
    <w:p w14:paraId="4B87B818" w14:textId="77777777" w:rsidR="005D4D24" w:rsidRDefault="005D4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56CC5" w14:textId="77777777" w:rsidR="005D4D24" w:rsidRDefault="005D4D24">
      <w:pPr>
        <w:spacing w:after="0"/>
      </w:pPr>
      <w:r>
        <w:separator/>
      </w:r>
    </w:p>
  </w:footnote>
  <w:footnote w:type="continuationSeparator" w:id="0">
    <w:p w14:paraId="6F80C4E1" w14:textId="77777777" w:rsidR="005D4D24" w:rsidRDefault="005D4D24">
      <w:pPr>
        <w:spacing w:after="0"/>
      </w:pPr>
      <w:r>
        <w:continuationSeparator/>
      </w:r>
    </w:p>
  </w:footnote>
  <w:footnote w:type="continuationNotice" w:id="1">
    <w:p w14:paraId="408F0BFD" w14:textId="77777777" w:rsidR="005D4D24" w:rsidRDefault="005D4D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2"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3"/>
  </w:num>
  <w:num w:numId="5" w16cid:durableId="648827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5"/>
  </w:num>
  <w:num w:numId="8" w16cid:durableId="1925916492">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46"/>
  </w:num>
  <w:num w:numId="12" w16cid:durableId="1175027039">
    <w:abstractNumId w:val="28"/>
  </w:num>
  <w:num w:numId="13" w16cid:durableId="665591870">
    <w:abstractNumId w:val="1"/>
  </w:num>
  <w:num w:numId="14" w16cid:durableId="1820999206">
    <w:abstractNumId w:val="33"/>
  </w:num>
  <w:num w:numId="15" w16cid:durableId="27068971">
    <w:abstractNumId w:val="16"/>
  </w:num>
  <w:num w:numId="16" w16cid:durableId="1673684540">
    <w:abstractNumId w:val="26"/>
  </w:num>
  <w:num w:numId="17" w16cid:durableId="689647860">
    <w:abstractNumId w:val="4"/>
  </w:num>
  <w:num w:numId="18" w16cid:durableId="836766221">
    <w:abstractNumId w:val="14"/>
  </w:num>
  <w:num w:numId="19" w16cid:durableId="2067408291">
    <w:abstractNumId w:val="40"/>
  </w:num>
  <w:num w:numId="20" w16cid:durableId="648173420">
    <w:abstractNumId w:val="30"/>
  </w:num>
  <w:num w:numId="21" w16cid:durableId="864829629">
    <w:abstractNumId w:val="34"/>
  </w:num>
  <w:num w:numId="22" w16cid:durableId="2002073984">
    <w:abstractNumId w:val="37"/>
  </w:num>
  <w:num w:numId="23" w16cid:durableId="1372269391">
    <w:abstractNumId w:val="2"/>
  </w:num>
  <w:num w:numId="24" w16cid:durableId="86540056">
    <w:abstractNumId w:val="29"/>
  </w:num>
  <w:num w:numId="25" w16cid:durableId="1848398925">
    <w:abstractNumId w:val="0"/>
  </w:num>
  <w:num w:numId="26" w16cid:durableId="268200992">
    <w:abstractNumId w:val="39"/>
  </w:num>
  <w:num w:numId="27" w16cid:durableId="1199899444">
    <w:abstractNumId w:val="6"/>
  </w:num>
  <w:num w:numId="28" w16cid:durableId="2124037151">
    <w:abstractNumId w:val="31"/>
  </w:num>
  <w:num w:numId="29" w16cid:durableId="1176505110">
    <w:abstractNumId w:val="41"/>
  </w:num>
  <w:num w:numId="30" w16cid:durableId="1879048688">
    <w:abstractNumId w:val="27"/>
  </w:num>
  <w:num w:numId="31" w16cid:durableId="1398741903">
    <w:abstractNumId w:val="13"/>
  </w:num>
  <w:num w:numId="32" w16cid:durableId="1789276309">
    <w:abstractNumId w:val="23"/>
  </w:num>
  <w:num w:numId="33" w16cid:durableId="193614665">
    <w:abstractNumId w:val="50"/>
  </w:num>
  <w:num w:numId="34" w16cid:durableId="23554501">
    <w:abstractNumId w:val="20"/>
  </w:num>
  <w:num w:numId="35" w16cid:durableId="57362482">
    <w:abstractNumId w:val="38"/>
  </w:num>
  <w:num w:numId="36" w16cid:durableId="747653175">
    <w:abstractNumId w:val="22"/>
  </w:num>
  <w:num w:numId="37" w16cid:durableId="1645423610">
    <w:abstractNumId w:val="51"/>
  </w:num>
  <w:num w:numId="38" w16cid:durableId="228196596">
    <w:abstractNumId w:val="8"/>
  </w:num>
  <w:num w:numId="39" w16cid:durableId="1155074632">
    <w:abstractNumId w:val="18"/>
  </w:num>
  <w:num w:numId="40" w16cid:durableId="76371087">
    <w:abstractNumId w:val="21"/>
  </w:num>
  <w:num w:numId="41" w16cid:durableId="883561841">
    <w:abstractNumId w:val="3"/>
  </w:num>
  <w:num w:numId="42" w16cid:durableId="1150681096">
    <w:abstractNumId w:val="45"/>
  </w:num>
  <w:num w:numId="43" w16cid:durableId="2099281399">
    <w:abstractNumId w:val="32"/>
  </w:num>
  <w:num w:numId="44" w16cid:durableId="98457571">
    <w:abstractNumId w:val="48"/>
  </w:num>
  <w:num w:numId="45" w16cid:durableId="1426607444">
    <w:abstractNumId w:val="47"/>
  </w:num>
  <w:num w:numId="46" w16cid:durableId="1847361239">
    <w:abstractNumId w:val="49"/>
  </w:num>
  <w:num w:numId="47" w16cid:durableId="1813063487">
    <w:abstractNumId w:val="12"/>
  </w:num>
  <w:num w:numId="48" w16cid:durableId="678047203">
    <w:abstractNumId w:val="17"/>
  </w:num>
  <w:num w:numId="49" w16cid:durableId="1638143581">
    <w:abstractNumId w:val="52"/>
  </w:num>
  <w:num w:numId="50" w16cid:durableId="1965768599">
    <w:abstractNumId w:val="21"/>
  </w:num>
  <w:num w:numId="51" w16cid:durableId="1797063696">
    <w:abstractNumId w:val="54"/>
  </w:num>
  <w:num w:numId="52" w16cid:durableId="329407601">
    <w:abstractNumId w:val="9"/>
  </w:num>
  <w:num w:numId="53" w16cid:durableId="503595240">
    <w:abstractNumId w:val="43"/>
  </w:num>
  <w:num w:numId="54" w16cid:durableId="950166449">
    <w:abstractNumId w:val="42"/>
  </w:num>
  <w:num w:numId="55" w16cid:durableId="1228566979">
    <w:abstractNumId w:val="24"/>
  </w:num>
  <w:num w:numId="56" w16cid:durableId="1439986492">
    <w:abstractNumId w:val="47"/>
  </w:num>
  <w:num w:numId="57" w16cid:durableId="625238579">
    <w:abstractNumId w:val="36"/>
  </w:num>
  <w:num w:numId="58" w16cid:durableId="1307589789">
    <w:abstractNumId w:val="25"/>
  </w:num>
  <w:num w:numId="59" w16cid:durableId="1073576963">
    <w:abstractNumId w:val="7"/>
  </w:num>
  <w:num w:numId="60" w16cid:durableId="141355254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1DB7"/>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416B"/>
    <w:rsid w:val="000851B5"/>
    <w:rsid w:val="0008566E"/>
    <w:rsid w:val="000858A1"/>
    <w:rsid w:val="00085B4B"/>
    <w:rsid w:val="000864C9"/>
    <w:rsid w:val="0008684A"/>
    <w:rsid w:val="00086EB0"/>
    <w:rsid w:val="00087799"/>
    <w:rsid w:val="000906ED"/>
    <w:rsid w:val="000908F0"/>
    <w:rsid w:val="00090EB1"/>
    <w:rsid w:val="00091301"/>
    <w:rsid w:val="00091476"/>
    <w:rsid w:val="0009154D"/>
    <w:rsid w:val="00091C34"/>
    <w:rsid w:val="00091DC7"/>
    <w:rsid w:val="000921F0"/>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6D57"/>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5E15"/>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705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2FD"/>
    <w:rsid w:val="00264381"/>
    <w:rsid w:val="0026529B"/>
    <w:rsid w:val="00265343"/>
    <w:rsid w:val="00265A85"/>
    <w:rsid w:val="00266436"/>
    <w:rsid w:val="00266742"/>
    <w:rsid w:val="002667DA"/>
    <w:rsid w:val="00266B20"/>
    <w:rsid w:val="00266C4A"/>
    <w:rsid w:val="00267967"/>
    <w:rsid w:val="00270B01"/>
    <w:rsid w:val="00270C35"/>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25A8"/>
    <w:rsid w:val="002932DC"/>
    <w:rsid w:val="00293B1A"/>
    <w:rsid w:val="0029419C"/>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234F"/>
    <w:rsid w:val="002B397F"/>
    <w:rsid w:val="002B3BDA"/>
    <w:rsid w:val="002B4B48"/>
    <w:rsid w:val="002B5728"/>
    <w:rsid w:val="002B5B5D"/>
    <w:rsid w:val="002B607F"/>
    <w:rsid w:val="002B68F9"/>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78A"/>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ABE"/>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5EA4"/>
    <w:rsid w:val="00326902"/>
    <w:rsid w:val="003274EC"/>
    <w:rsid w:val="00327C36"/>
    <w:rsid w:val="00330749"/>
    <w:rsid w:val="0033083F"/>
    <w:rsid w:val="00331EDB"/>
    <w:rsid w:val="00331FD4"/>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4E33"/>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A6A"/>
    <w:rsid w:val="003A3C1B"/>
    <w:rsid w:val="003A3DCD"/>
    <w:rsid w:val="003A44E4"/>
    <w:rsid w:val="003A49B5"/>
    <w:rsid w:val="003A4AA6"/>
    <w:rsid w:val="003A5C3E"/>
    <w:rsid w:val="003A632C"/>
    <w:rsid w:val="003A6CCF"/>
    <w:rsid w:val="003A7249"/>
    <w:rsid w:val="003A7912"/>
    <w:rsid w:val="003B036E"/>
    <w:rsid w:val="003B0971"/>
    <w:rsid w:val="003B0A14"/>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20563"/>
    <w:rsid w:val="00421C9C"/>
    <w:rsid w:val="00421F31"/>
    <w:rsid w:val="00422E73"/>
    <w:rsid w:val="00423275"/>
    <w:rsid w:val="00423F9F"/>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BEF"/>
    <w:rsid w:val="00473C7C"/>
    <w:rsid w:val="00474181"/>
    <w:rsid w:val="00474920"/>
    <w:rsid w:val="00474C95"/>
    <w:rsid w:val="00474F08"/>
    <w:rsid w:val="0047511F"/>
    <w:rsid w:val="00475291"/>
    <w:rsid w:val="00475BB2"/>
    <w:rsid w:val="00476071"/>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3FFC"/>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703"/>
    <w:rsid w:val="004B3A16"/>
    <w:rsid w:val="004B4262"/>
    <w:rsid w:val="004B4C8A"/>
    <w:rsid w:val="004B4F5F"/>
    <w:rsid w:val="004B60C0"/>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29A3"/>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B6B"/>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2C89"/>
    <w:rsid w:val="005D326E"/>
    <w:rsid w:val="005D356F"/>
    <w:rsid w:val="005D3A5E"/>
    <w:rsid w:val="005D3D5C"/>
    <w:rsid w:val="005D3F08"/>
    <w:rsid w:val="005D41F4"/>
    <w:rsid w:val="005D4297"/>
    <w:rsid w:val="005D4625"/>
    <w:rsid w:val="005D463B"/>
    <w:rsid w:val="005D4A3C"/>
    <w:rsid w:val="005D4D24"/>
    <w:rsid w:val="005D4D62"/>
    <w:rsid w:val="005D540D"/>
    <w:rsid w:val="005D5900"/>
    <w:rsid w:val="005D595E"/>
    <w:rsid w:val="005D64E5"/>
    <w:rsid w:val="005D6510"/>
    <w:rsid w:val="005D6DB4"/>
    <w:rsid w:val="005D6ECE"/>
    <w:rsid w:val="005D7D48"/>
    <w:rsid w:val="005E089C"/>
    <w:rsid w:val="005E0DE6"/>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879"/>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453"/>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EE8"/>
    <w:rsid w:val="008224DD"/>
    <w:rsid w:val="008225D7"/>
    <w:rsid w:val="00822F5F"/>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2EC7"/>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5B2C"/>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37D"/>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759"/>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9EB"/>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19A8"/>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3F5"/>
    <w:rsid w:val="00AD2492"/>
    <w:rsid w:val="00AD26C9"/>
    <w:rsid w:val="00AD2835"/>
    <w:rsid w:val="00AD2E1B"/>
    <w:rsid w:val="00AD339E"/>
    <w:rsid w:val="00AD34C6"/>
    <w:rsid w:val="00AD44D3"/>
    <w:rsid w:val="00AD4BA6"/>
    <w:rsid w:val="00AD4FDA"/>
    <w:rsid w:val="00AD5B95"/>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E73"/>
    <w:rsid w:val="00AF2FBA"/>
    <w:rsid w:val="00AF304D"/>
    <w:rsid w:val="00AF3139"/>
    <w:rsid w:val="00AF370A"/>
    <w:rsid w:val="00AF3720"/>
    <w:rsid w:val="00AF3FB6"/>
    <w:rsid w:val="00AF4557"/>
    <w:rsid w:val="00AF6FA9"/>
    <w:rsid w:val="00B00884"/>
    <w:rsid w:val="00B00D28"/>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262"/>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040"/>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1C8"/>
    <w:rsid w:val="00BC2429"/>
    <w:rsid w:val="00BC3321"/>
    <w:rsid w:val="00BC33DB"/>
    <w:rsid w:val="00BC4566"/>
    <w:rsid w:val="00BC4EF4"/>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616"/>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6AF"/>
    <w:rsid w:val="00C5133F"/>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6694"/>
    <w:rsid w:val="00C77E90"/>
    <w:rsid w:val="00C807DB"/>
    <w:rsid w:val="00C80982"/>
    <w:rsid w:val="00C80AD2"/>
    <w:rsid w:val="00C80B2B"/>
    <w:rsid w:val="00C80D1F"/>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837"/>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6C"/>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092"/>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204"/>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02"/>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6F4"/>
    <w:rsid w:val="00E34C3C"/>
    <w:rsid w:val="00E358D4"/>
    <w:rsid w:val="00E3595D"/>
    <w:rsid w:val="00E35CD0"/>
    <w:rsid w:val="00E365AF"/>
    <w:rsid w:val="00E3685C"/>
    <w:rsid w:val="00E37075"/>
    <w:rsid w:val="00E371B1"/>
    <w:rsid w:val="00E37543"/>
    <w:rsid w:val="00E3784B"/>
    <w:rsid w:val="00E4050B"/>
    <w:rsid w:val="00E41A3A"/>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2E20"/>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2B8"/>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ADA"/>
    <w:rsid w:val="00EF2BCD"/>
    <w:rsid w:val="00EF31E8"/>
    <w:rsid w:val="00EF38B8"/>
    <w:rsid w:val="00EF46CE"/>
    <w:rsid w:val="00EF4980"/>
    <w:rsid w:val="00EF4B84"/>
    <w:rsid w:val="00EF535B"/>
    <w:rsid w:val="00EF53A5"/>
    <w:rsid w:val="00EF5E6B"/>
    <w:rsid w:val="00EF646C"/>
    <w:rsid w:val="00EF654A"/>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1E87"/>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097"/>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A7F73"/>
    <w:rsid w:val="00FB028A"/>
    <w:rsid w:val="00FB08E7"/>
    <w:rsid w:val="00FB1401"/>
    <w:rsid w:val="00FB1598"/>
    <w:rsid w:val="00FB1B6D"/>
    <w:rsid w:val="00FB1F93"/>
    <w:rsid w:val="00FB2092"/>
    <w:rsid w:val="00FB2284"/>
    <w:rsid w:val="00FB24F4"/>
    <w:rsid w:val="00FB26E7"/>
    <w:rsid w:val="00FB46BA"/>
    <w:rsid w:val="00FB48C7"/>
    <w:rsid w:val="00FB512D"/>
    <w:rsid w:val="00FB557B"/>
    <w:rsid w:val="00FB56B7"/>
    <w:rsid w:val="00FB5884"/>
    <w:rsid w:val="00FB6204"/>
    <w:rsid w:val="00FB6471"/>
    <w:rsid w:val="00FB7387"/>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2B6"/>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7242194">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0040804">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554</TotalTime>
  <Pages>6</Pages>
  <Words>2542</Words>
  <Characters>14495</Characters>
  <Application>Microsoft Office Word</Application>
  <DocSecurity>0</DocSecurity>
  <Lines>120</Lines>
  <Paragraphs>34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505</cp:revision>
  <cp:lastPrinted>2016-08-05T18:54:00Z</cp:lastPrinted>
  <dcterms:created xsi:type="dcterms:W3CDTF">2023-03-28T04:42:00Z</dcterms:created>
  <dcterms:modified xsi:type="dcterms:W3CDTF">2023-09-27T15:49:00Z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