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F93E" w14:textId="663ED53F" w:rsidR="009A5D49" w:rsidRPr="004A029C" w:rsidRDefault="009A5D49" w:rsidP="009A5D4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Pr="004A029C">
        <w:rPr>
          <w:rFonts w:cs="Arial"/>
          <w:sz w:val="24"/>
          <w:szCs w:val="24"/>
        </w:rPr>
        <w:t>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="00BC428B">
        <w:rPr>
          <w:rFonts w:cs="Arial"/>
          <w:sz w:val="24"/>
          <w:szCs w:val="24"/>
        </w:rPr>
        <w:t>bis</w:t>
      </w:r>
      <w:r w:rsidRPr="004A029C">
        <w:rPr>
          <w:rFonts w:cs="Arial"/>
          <w:sz w:val="24"/>
          <w:szCs w:val="24"/>
        </w:rPr>
        <w:tab/>
      </w:r>
      <w:r w:rsidR="00CE2325" w:rsidRPr="00CE2325">
        <w:rPr>
          <w:rFonts w:cs="Arial"/>
          <w:sz w:val="24"/>
          <w:szCs w:val="24"/>
        </w:rPr>
        <w:t>R4-2315635</w:t>
      </w:r>
      <w:bookmarkStart w:id="0" w:name="_GoBack"/>
      <w:bookmarkEnd w:id="0"/>
    </w:p>
    <w:p w14:paraId="5E284E94" w14:textId="77777777" w:rsidR="00BC428B" w:rsidRPr="00376830" w:rsidRDefault="00BC428B" w:rsidP="00BC428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Xiamen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China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October 09</w:t>
      </w:r>
      <w:r w:rsidRPr="0037683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 13</w:t>
      </w:r>
      <w:r w:rsidRPr="00376830">
        <w:rPr>
          <w:rFonts w:eastAsia="宋体" w:cs="Arial"/>
          <w:sz w:val="24"/>
          <w:szCs w:val="24"/>
          <w:lang w:eastAsia="zh-CN"/>
        </w:rPr>
        <w:t>, 2023</w:t>
      </w:r>
    </w:p>
    <w:p w14:paraId="1725ECBC" w14:textId="77777777" w:rsidR="001F4680" w:rsidRPr="002D2977" w:rsidRDefault="001F4680" w:rsidP="001F4680">
      <w:pPr>
        <w:pStyle w:val="Footer"/>
        <w:jc w:val="left"/>
        <w:rPr>
          <w:noProof w:val="0"/>
        </w:rPr>
      </w:pPr>
    </w:p>
    <w:p w14:paraId="7F9FBBE7" w14:textId="0A47D078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BC428B">
        <w:rPr>
          <w:rFonts w:ascii="Arial" w:hAnsi="Arial"/>
          <w:sz w:val="24"/>
          <w:lang w:val="en-US"/>
        </w:rPr>
        <w:t>5</w:t>
      </w:r>
      <w:r w:rsidR="00046496">
        <w:rPr>
          <w:rFonts w:ascii="Arial" w:hAnsi="Arial"/>
          <w:sz w:val="24"/>
          <w:lang w:val="en-US"/>
        </w:rPr>
        <w:t>.</w:t>
      </w:r>
      <w:r w:rsidR="009A5D49">
        <w:rPr>
          <w:rFonts w:ascii="Arial" w:hAnsi="Arial"/>
          <w:sz w:val="24"/>
          <w:lang w:val="en-US"/>
        </w:rPr>
        <w:t>8</w:t>
      </w:r>
      <w:r w:rsidR="00046496">
        <w:rPr>
          <w:rFonts w:ascii="Arial" w:hAnsi="Arial"/>
          <w:sz w:val="24"/>
          <w:lang w:val="en-US"/>
        </w:rPr>
        <w:t>.2.</w:t>
      </w:r>
      <w:r w:rsidR="00682703">
        <w:rPr>
          <w:rFonts w:ascii="Arial" w:hAnsi="Arial"/>
          <w:sz w:val="24"/>
          <w:lang w:val="en-US"/>
        </w:rPr>
        <w:t>2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72F58382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682703" w:rsidRPr="00682703">
        <w:rPr>
          <w:rFonts w:ascii="Arial" w:hAnsi="Arial"/>
          <w:sz w:val="24"/>
          <w:lang w:val="en-US"/>
        </w:rPr>
        <w:t xml:space="preserve">Discussion on other enhancement for FR2 </w:t>
      </w:r>
      <w:proofErr w:type="spellStart"/>
      <w:r w:rsidR="00682703" w:rsidRPr="00682703">
        <w:rPr>
          <w:rFonts w:ascii="Arial" w:hAnsi="Arial"/>
          <w:sz w:val="24"/>
          <w:lang w:val="en-US"/>
        </w:rPr>
        <w:t>SCell</w:t>
      </w:r>
      <w:proofErr w:type="spellEnd"/>
      <w:r w:rsidR="00682703" w:rsidRPr="00682703">
        <w:rPr>
          <w:rFonts w:ascii="Arial" w:hAnsi="Arial"/>
          <w:sz w:val="24"/>
          <w:lang w:val="en-US"/>
        </w:rPr>
        <w:t xml:space="preserve"> activation delay reduction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068B72AE" w14:textId="2CAC3728" w:rsidR="00021717" w:rsidRPr="00622EBC" w:rsidRDefault="00021717" w:rsidP="00622EBC">
      <w:pPr>
        <w:rPr>
          <w:rFonts w:eastAsiaTheme="minorEastAsia"/>
          <w:lang w:val="en-US" w:eastAsia="zh-CN"/>
        </w:rPr>
      </w:pPr>
      <w:bookmarkStart w:id="1" w:name="_Hlk131426020"/>
      <w:r>
        <w:rPr>
          <w:rFonts w:eastAsiaTheme="minorEastAsia"/>
          <w:lang w:val="en-US" w:eastAsia="zh-CN"/>
        </w:rPr>
        <w:t xml:space="preserve">The Rel-18 WI of even further RRM enhancement was approved in </w:t>
      </w:r>
      <w:r w:rsidR="00B221C2">
        <w:rPr>
          <w:rFonts w:eastAsiaTheme="minorEastAsia"/>
          <w:lang w:val="en-US" w:eastAsia="zh-CN"/>
        </w:rPr>
        <w:t>[1] and further revised</w:t>
      </w:r>
      <w:r w:rsidR="00745078">
        <w:rPr>
          <w:rFonts w:eastAsiaTheme="minorEastAsia"/>
          <w:lang w:val="en-US" w:eastAsia="zh-CN"/>
        </w:rPr>
        <w:t xml:space="preserve"> in</w:t>
      </w:r>
      <w:r w:rsidR="00B221C2">
        <w:rPr>
          <w:rFonts w:eastAsiaTheme="minorEastAsia"/>
          <w:lang w:val="en-US" w:eastAsia="zh-CN"/>
        </w:rPr>
        <w:t xml:space="preserve"> [2]. </w:t>
      </w:r>
      <w:r>
        <w:rPr>
          <w:rFonts w:eastAsiaTheme="minorEastAsia"/>
          <w:lang w:val="en-US" w:eastAsia="zh-CN"/>
        </w:rPr>
        <w:t xml:space="preserve">One of the objectives is to study the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delay reduction in FR2. </w:t>
      </w:r>
      <w:r w:rsidR="00FB03B2">
        <w:rPr>
          <w:rFonts w:eastAsiaTheme="minorEastAsia"/>
          <w:lang w:val="en-US" w:eastAsia="zh-CN"/>
        </w:rPr>
        <w:t xml:space="preserve">In RAN4#105, some high-level principle </w:t>
      </w:r>
      <w:r w:rsidR="00CE6502">
        <w:rPr>
          <w:rFonts w:eastAsiaTheme="minorEastAsia"/>
          <w:lang w:val="en-US" w:eastAsia="zh-CN"/>
        </w:rPr>
        <w:t>was</w:t>
      </w:r>
      <w:r w:rsidR="00FB03B2">
        <w:rPr>
          <w:rFonts w:eastAsiaTheme="minorEastAsia"/>
          <w:lang w:val="en-US" w:eastAsia="zh-CN"/>
        </w:rPr>
        <w:t xml:space="preserve"> agreed in [3]. </w:t>
      </w:r>
      <w:r w:rsidR="00F10F2D">
        <w:rPr>
          <w:rFonts w:eastAsiaTheme="minorEastAsia"/>
          <w:lang w:val="en-US" w:eastAsia="zh-CN"/>
        </w:rPr>
        <w:t xml:space="preserve">In RAN4#l06 meeting, the scope of the solutions </w:t>
      </w:r>
      <w:r w:rsidR="00A93BF2">
        <w:rPr>
          <w:rFonts w:eastAsiaTheme="minorEastAsia"/>
          <w:lang w:val="en-US" w:eastAsia="zh-CN"/>
        </w:rPr>
        <w:t>was</w:t>
      </w:r>
      <w:r w:rsidR="00F10F2D">
        <w:rPr>
          <w:rFonts w:eastAsiaTheme="minorEastAsia"/>
          <w:lang w:val="en-US" w:eastAsia="zh-CN"/>
        </w:rPr>
        <w:t xml:space="preserve"> further narrowed down</w:t>
      </w:r>
      <w:r w:rsidR="00A93BF2">
        <w:rPr>
          <w:rFonts w:eastAsiaTheme="minorEastAsia"/>
          <w:lang w:val="en-US" w:eastAsia="zh-CN"/>
        </w:rPr>
        <w:t xml:space="preserve"> [4]</w:t>
      </w:r>
      <w:r w:rsidR="00F10F2D">
        <w:rPr>
          <w:rFonts w:eastAsiaTheme="minorEastAsia"/>
          <w:lang w:val="en-US" w:eastAsia="zh-CN"/>
        </w:rPr>
        <w:t xml:space="preserve">. </w:t>
      </w:r>
      <w:r w:rsidR="00AC17B5">
        <w:rPr>
          <w:rFonts w:eastAsiaTheme="minorEastAsia"/>
          <w:lang w:val="en-US" w:eastAsia="zh-CN"/>
        </w:rPr>
        <w:t>In RAN4#106bis,</w:t>
      </w:r>
      <w:r w:rsidR="002448B0">
        <w:rPr>
          <w:rFonts w:eastAsiaTheme="minorEastAsia"/>
          <w:lang w:val="en-US" w:eastAsia="zh-CN"/>
        </w:rPr>
        <w:t xml:space="preserve"> considerable progress has been made with agreements captured in [5]</w:t>
      </w:r>
      <w:r w:rsidR="00BC428B">
        <w:rPr>
          <w:rFonts w:eastAsiaTheme="minorEastAsia"/>
          <w:lang w:val="en-US" w:eastAsia="zh-CN"/>
        </w:rPr>
        <w:t>[6]</w:t>
      </w:r>
      <w:r w:rsidR="002448B0">
        <w:rPr>
          <w:rFonts w:eastAsiaTheme="minorEastAsia"/>
          <w:lang w:val="en-US" w:eastAsia="zh-CN"/>
        </w:rPr>
        <w:t xml:space="preserve">. </w:t>
      </w:r>
      <w:r w:rsidR="009A5D49">
        <w:rPr>
          <w:rFonts w:eastAsiaTheme="minorEastAsia" w:hint="eastAsia"/>
          <w:lang w:val="en-US" w:eastAsia="zh-CN"/>
        </w:rPr>
        <w:t>In</w:t>
      </w:r>
      <w:r w:rsidR="009A5D49">
        <w:rPr>
          <w:rFonts w:eastAsiaTheme="minorEastAsia"/>
          <w:lang w:val="en-US" w:eastAsia="zh-CN"/>
        </w:rPr>
        <w:t xml:space="preserve"> RAN4#10</w:t>
      </w:r>
      <w:r w:rsidR="00BC428B">
        <w:rPr>
          <w:rFonts w:eastAsiaTheme="minorEastAsia"/>
          <w:lang w:val="en-US" w:eastAsia="zh-CN"/>
        </w:rPr>
        <w:t>8</w:t>
      </w:r>
      <w:r w:rsidR="009A5D49">
        <w:rPr>
          <w:rFonts w:eastAsiaTheme="minorEastAsia"/>
          <w:lang w:val="en-US" w:eastAsia="zh-CN"/>
        </w:rPr>
        <w:t>, progress was achieved on remaining issues in [</w:t>
      </w:r>
      <w:r w:rsidR="00BC428B">
        <w:rPr>
          <w:rFonts w:eastAsiaTheme="minorEastAsia"/>
          <w:lang w:val="en-US" w:eastAsia="zh-CN"/>
        </w:rPr>
        <w:t>7</w:t>
      </w:r>
      <w:r w:rsidR="009A5D49">
        <w:rPr>
          <w:rFonts w:eastAsiaTheme="minorEastAsia"/>
          <w:lang w:val="en-US" w:eastAsia="zh-CN"/>
        </w:rPr>
        <w:t xml:space="preserve">]. </w:t>
      </w:r>
      <w:r w:rsidR="00946BF6">
        <w:rPr>
          <w:rFonts w:eastAsiaTheme="minorEastAsia"/>
          <w:lang w:val="en-US" w:eastAsia="zh-CN"/>
        </w:rPr>
        <w:t xml:space="preserve">In this paper, </w:t>
      </w:r>
      <w:r w:rsidR="00682703">
        <w:rPr>
          <w:rFonts w:eastAsiaTheme="minorEastAsia"/>
          <w:lang w:val="en-US" w:eastAsia="zh-CN"/>
        </w:rPr>
        <w:t>we present out views on UE capabilities for related enhancement.</w:t>
      </w:r>
    </w:p>
    <w:bookmarkEnd w:id="1"/>
    <w:p w14:paraId="2EBB39AE" w14:textId="0555C125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769D0D14" w14:textId="70FF2135" w:rsidR="003937F2" w:rsidRDefault="0071631E" w:rsidP="0071631E">
      <w:pPr>
        <w:rPr>
          <w:lang w:val="en-US"/>
        </w:rPr>
      </w:pPr>
      <w:r>
        <w:rPr>
          <w:lang w:val="en-US"/>
        </w:rPr>
        <w:t>There is discussion about UE capabilities with following proposals: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71631E" w14:paraId="66779C40" w14:textId="77777777" w:rsidTr="0071631E">
        <w:tc>
          <w:tcPr>
            <w:tcW w:w="9562" w:type="dxa"/>
          </w:tcPr>
          <w:p w14:paraId="5C84EDE8" w14:textId="77777777" w:rsidR="0071631E" w:rsidRPr="0071631E" w:rsidRDefault="0071631E" w:rsidP="0071631E">
            <w:pPr>
              <w:spacing w:after="0"/>
              <w:rPr>
                <w:rFonts w:eastAsia="Times New Roman"/>
                <w:b/>
                <w:szCs w:val="24"/>
                <w:u w:val="single"/>
                <w:lang w:val="en-US" w:eastAsia="ko-KR"/>
              </w:rPr>
            </w:pPr>
            <w:r w:rsidRPr="0071631E">
              <w:rPr>
                <w:rFonts w:eastAsia="Times New Roman"/>
                <w:b/>
                <w:szCs w:val="24"/>
                <w:u w:val="single"/>
                <w:lang w:val="en-US" w:eastAsia="ko-KR"/>
              </w:rPr>
              <w:t xml:space="preserve">Issue 4-1-1: UE capability for FR2 </w:t>
            </w:r>
            <w:r w:rsidRPr="0071631E">
              <w:rPr>
                <w:rFonts w:eastAsia="Times New Roman" w:hint="eastAsia"/>
                <w:b/>
                <w:szCs w:val="24"/>
                <w:u w:val="single"/>
                <w:lang w:val="en-US" w:eastAsia="zh-CN"/>
              </w:rPr>
              <w:t>unknown</w:t>
            </w:r>
            <w:r w:rsidRPr="0071631E">
              <w:rPr>
                <w:rFonts w:eastAsia="Times New Roman"/>
                <w:b/>
                <w:szCs w:val="24"/>
                <w:u w:val="single"/>
                <w:lang w:val="en-US" w:eastAsia="zh-CN"/>
              </w:rPr>
              <w:t xml:space="preserve"> </w:t>
            </w:r>
            <w:proofErr w:type="spellStart"/>
            <w:r w:rsidRPr="0071631E">
              <w:rPr>
                <w:rFonts w:eastAsia="Times New Roman"/>
                <w:b/>
                <w:szCs w:val="24"/>
                <w:u w:val="single"/>
                <w:lang w:val="en-US" w:eastAsia="ko-KR"/>
              </w:rPr>
              <w:t>SCell</w:t>
            </w:r>
            <w:proofErr w:type="spellEnd"/>
            <w:r w:rsidRPr="0071631E">
              <w:rPr>
                <w:rFonts w:eastAsia="Times New Roman"/>
                <w:b/>
                <w:szCs w:val="24"/>
                <w:u w:val="single"/>
                <w:lang w:val="en-US" w:eastAsia="ko-KR"/>
              </w:rPr>
              <w:t xml:space="preserve"> activation enhancement</w:t>
            </w:r>
          </w:p>
          <w:p w14:paraId="72A7D04B" w14:textId="77777777" w:rsidR="0071631E" w:rsidRPr="0071631E" w:rsidRDefault="0071631E" w:rsidP="0071631E">
            <w:pPr>
              <w:numPr>
                <w:ilvl w:val="0"/>
                <w:numId w:val="8"/>
              </w:numPr>
              <w:spacing w:after="120"/>
              <w:rPr>
                <w:rFonts w:eastAsia="宋体"/>
                <w:szCs w:val="24"/>
                <w:lang w:val="en-US" w:eastAsia="zh-CN"/>
              </w:rPr>
            </w:pPr>
            <w:r w:rsidRPr="0071631E">
              <w:rPr>
                <w:rFonts w:eastAsia="宋体"/>
                <w:szCs w:val="24"/>
                <w:highlight w:val="yellow"/>
                <w:lang w:val="en-US" w:eastAsia="zh-CN"/>
              </w:rPr>
              <w:t>FFS</w:t>
            </w:r>
            <w:r w:rsidRPr="0071631E">
              <w:rPr>
                <w:rFonts w:eastAsia="宋体"/>
                <w:szCs w:val="24"/>
                <w:lang w:val="en-US" w:eastAsia="zh-CN"/>
              </w:rPr>
              <w:t xml:space="preserve">: </w:t>
            </w:r>
          </w:p>
          <w:p w14:paraId="2AEEC67B" w14:textId="77777777" w:rsidR="0071631E" w:rsidRPr="0071631E" w:rsidRDefault="0071631E" w:rsidP="0071631E">
            <w:pPr>
              <w:numPr>
                <w:ilvl w:val="1"/>
                <w:numId w:val="8"/>
              </w:numPr>
              <w:spacing w:after="120"/>
              <w:rPr>
                <w:rFonts w:eastAsia="宋体"/>
                <w:szCs w:val="24"/>
                <w:lang w:val="en-US" w:eastAsia="zh-CN"/>
              </w:rPr>
            </w:pPr>
            <w:r w:rsidRPr="0071631E">
              <w:rPr>
                <w:rFonts w:eastAsia="宋体"/>
                <w:szCs w:val="24"/>
                <w:lang w:val="en-US" w:eastAsia="zh-CN"/>
              </w:rPr>
              <w:t xml:space="preserve">to introduce three UE capabilities for FR2 </w:t>
            </w:r>
            <w:r w:rsidRPr="0071631E">
              <w:rPr>
                <w:rFonts w:eastAsia="宋体" w:hint="eastAsia"/>
                <w:szCs w:val="24"/>
                <w:lang w:val="en-US" w:eastAsia="zh-CN"/>
              </w:rPr>
              <w:t>unknown</w:t>
            </w:r>
            <w:r w:rsidRPr="0071631E">
              <w:rPr>
                <w:rFonts w:eastAsia="宋体"/>
                <w:szCs w:val="24"/>
                <w:lang w:val="en-US" w:eastAsia="zh-CN"/>
              </w:rPr>
              <w:t xml:space="preserve"> </w:t>
            </w:r>
            <w:proofErr w:type="spellStart"/>
            <w:r w:rsidRPr="0071631E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71631E">
              <w:rPr>
                <w:rFonts w:eastAsia="宋体"/>
                <w:szCs w:val="24"/>
                <w:lang w:val="en-US" w:eastAsia="zh-CN"/>
              </w:rPr>
              <w:t xml:space="preserve"> activation enhancement:</w:t>
            </w:r>
          </w:p>
          <w:p w14:paraId="254132A1" w14:textId="77777777" w:rsidR="0071631E" w:rsidRPr="0071631E" w:rsidRDefault="0071631E" w:rsidP="0071631E">
            <w:pPr>
              <w:numPr>
                <w:ilvl w:val="2"/>
                <w:numId w:val="8"/>
              </w:numPr>
              <w:spacing w:after="120"/>
              <w:rPr>
                <w:rFonts w:eastAsia="宋体"/>
                <w:szCs w:val="24"/>
                <w:lang w:val="en-US" w:eastAsia="zh-CN"/>
              </w:rPr>
            </w:pPr>
            <w:r w:rsidRPr="0071631E">
              <w:rPr>
                <w:rFonts w:eastAsia="宋体"/>
                <w:szCs w:val="24"/>
                <w:lang w:val="en-US" w:eastAsia="zh-CN"/>
              </w:rPr>
              <w:t xml:space="preserve">(1) One L3 measurement enhancement capability for unknown </w:t>
            </w:r>
            <w:proofErr w:type="spellStart"/>
            <w:r w:rsidRPr="0071631E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71631E">
              <w:rPr>
                <w:rFonts w:eastAsia="宋体"/>
                <w:szCs w:val="24"/>
                <w:lang w:val="en-US" w:eastAsia="zh-CN"/>
              </w:rPr>
              <w:t xml:space="preserve"> activation, to indicate supporting the new L3 report after </w:t>
            </w:r>
            <w:proofErr w:type="spellStart"/>
            <w:r w:rsidRPr="0071631E">
              <w:rPr>
                <w:rFonts w:eastAsia="宋体"/>
                <w:szCs w:val="24"/>
                <w:lang w:val="en-US" w:eastAsia="zh-CN"/>
              </w:rPr>
              <w:t>SCell</w:t>
            </w:r>
            <w:proofErr w:type="spellEnd"/>
            <w:r w:rsidRPr="0071631E">
              <w:rPr>
                <w:rFonts w:eastAsia="宋体"/>
                <w:szCs w:val="24"/>
                <w:lang w:val="en-US" w:eastAsia="zh-CN"/>
              </w:rPr>
              <w:t xml:space="preserve"> activation command and using SSB periodicity instead of SMTC</w:t>
            </w:r>
          </w:p>
          <w:p w14:paraId="6CC1EB95" w14:textId="01EDE067" w:rsidR="0071631E" w:rsidRPr="0071631E" w:rsidRDefault="0071631E" w:rsidP="0071631E">
            <w:pPr>
              <w:numPr>
                <w:ilvl w:val="2"/>
                <w:numId w:val="8"/>
              </w:numPr>
              <w:spacing w:after="120"/>
              <w:rPr>
                <w:rFonts w:eastAsia="宋体"/>
                <w:szCs w:val="24"/>
                <w:lang w:val="en-US" w:eastAsia="zh-CN"/>
              </w:rPr>
            </w:pPr>
            <w:r w:rsidRPr="0071631E">
              <w:rPr>
                <w:rFonts w:eastAsia="宋体"/>
                <w:szCs w:val="24"/>
                <w:lang w:val="en-US" w:eastAsia="zh-CN"/>
              </w:rPr>
              <w:t>(2) Two beam sweeping factor reduction capability for L3 and L1, respectively, to indicate beam sweeping factor capability of X1 for cell detection part (X1*</w:t>
            </w:r>
            <w:proofErr w:type="spellStart"/>
            <w:r w:rsidRPr="0071631E">
              <w:rPr>
                <w:rFonts w:eastAsia="宋体"/>
                <w:szCs w:val="24"/>
                <w:lang w:val="en-US" w:eastAsia="zh-CN"/>
              </w:rPr>
              <w:t>Trs</w:t>
            </w:r>
            <w:proofErr w:type="spellEnd"/>
            <w:r w:rsidRPr="0071631E">
              <w:rPr>
                <w:rFonts w:eastAsia="宋体"/>
                <w:szCs w:val="24"/>
                <w:lang w:val="en-US" w:eastAsia="zh-CN"/>
              </w:rPr>
              <w:t>) and beam sweeping factor capability of X2 for SSB based L1-RSRP measurement.</w:t>
            </w:r>
          </w:p>
        </w:tc>
      </w:tr>
    </w:tbl>
    <w:p w14:paraId="06A9F20F" w14:textId="77777777" w:rsidR="0071631E" w:rsidRDefault="0071631E" w:rsidP="0071631E">
      <w:pPr>
        <w:rPr>
          <w:b/>
          <w:lang w:eastAsia="zh-CN"/>
        </w:rPr>
      </w:pPr>
    </w:p>
    <w:p w14:paraId="019F76E9" w14:textId="77777777" w:rsidR="00730D51" w:rsidRDefault="0071631E" w:rsidP="00E00899">
      <w:pPr>
        <w:jc w:val="both"/>
        <w:rPr>
          <w:lang w:eastAsia="zh-CN"/>
        </w:rPr>
      </w:pPr>
      <w:r w:rsidRPr="00730D51">
        <w:rPr>
          <w:lang w:eastAsia="zh-CN"/>
        </w:rPr>
        <w:t xml:space="preserve">Regarding the UE capabilities mentioned above, we agree that three capabilities shall be introduced for L3 measurement reporting </w:t>
      </w:r>
      <w:r w:rsidR="00730D51" w:rsidRPr="00730D51">
        <w:rPr>
          <w:lang w:eastAsia="zh-CN"/>
        </w:rPr>
        <w:t xml:space="preserve">triggered by </w:t>
      </w:r>
      <w:proofErr w:type="spellStart"/>
      <w:r w:rsidR="00730D51" w:rsidRPr="00730D51">
        <w:rPr>
          <w:lang w:eastAsia="zh-CN"/>
        </w:rPr>
        <w:t>SCell</w:t>
      </w:r>
      <w:proofErr w:type="spellEnd"/>
      <w:r w:rsidR="00730D51" w:rsidRPr="00730D51">
        <w:rPr>
          <w:lang w:eastAsia="zh-CN"/>
        </w:rPr>
        <w:t xml:space="preserve"> activation command, X1 and X2 respectively. </w:t>
      </w:r>
      <w:r w:rsidR="00730D51">
        <w:rPr>
          <w:lang w:eastAsia="zh-CN"/>
        </w:rPr>
        <w:t xml:space="preserve">In addition, we would like to present our views on the granularity of the capabilities. </w:t>
      </w:r>
    </w:p>
    <w:p w14:paraId="6FFB27DD" w14:textId="2888E557" w:rsidR="0071631E" w:rsidRDefault="00730D51" w:rsidP="00730D51">
      <w:pPr>
        <w:pStyle w:val="ListParagraph"/>
        <w:numPr>
          <w:ilvl w:val="0"/>
          <w:numId w:val="27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For L3 measurement </w:t>
      </w:r>
      <w:r w:rsidRPr="00730D51">
        <w:rPr>
          <w:lang w:eastAsia="zh-CN"/>
        </w:rPr>
        <w:t xml:space="preserve">reporting triggered by </w:t>
      </w:r>
      <w:proofErr w:type="spellStart"/>
      <w:r w:rsidRPr="00730D51">
        <w:rPr>
          <w:lang w:eastAsia="zh-CN"/>
        </w:rPr>
        <w:t>SCell</w:t>
      </w:r>
      <w:proofErr w:type="spellEnd"/>
      <w:r w:rsidRPr="00730D51">
        <w:rPr>
          <w:lang w:eastAsia="zh-CN"/>
        </w:rPr>
        <w:t xml:space="preserve"> activation</w:t>
      </w:r>
      <w:r>
        <w:rPr>
          <w:lang w:eastAsia="zh-CN"/>
        </w:rPr>
        <w:t>, it is preferred to have a per UE capability or per FR if the enhancement can be extended to FR1.</w:t>
      </w:r>
    </w:p>
    <w:p w14:paraId="5B52ED7F" w14:textId="395FD117" w:rsidR="00730D51" w:rsidRDefault="00730D51" w:rsidP="00730D51">
      <w:pPr>
        <w:pStyle w:val="ListParagraph"/>
        <w:numPr>
          <w:ilvl w:val="0"/>
          <w:numId w:val="27"/>
        </w:numPr>
        <w:ind w:firstLineChars="0"/>
        <w:jc w:val="both"/>
        <w:rPr>
          <w:lang w:eastAsia="zh-CN"/>
        </w:rPr>
      </w:pPr>
      <w:r>
        <w:rPr>
          <w:lang w:eastAsia="zh-CN"/>
        </w:rPr>
        <w:t>For X1 and X2, it is preferred to have per band capability indication.</w:t>
      </w:r>
    </w:p>
    <w:p w14:paraId="2BE53C45" w14:textId="616E0A0F" w:rsidR="00730D51" w:rsidRPr="00730D51" w:rsidRDefault="00730D51" w:rsidP="00E00899">
      <w:pPr>
        <w:jc w:val="both"/>
        <w:rPr>
          <w:b/>
          <w:lang w:eastAsia="zh-CN"/>
        </w:rPr>
      </w:pPr>
      <w:r w:rsidRPr="00730D51">
        <w:rPr>
          <w:b/>
          <w:lang w:eastAsia="zh-CN"/>
        </w:rPr>
        <w:t xml:space="preserve">Proposal </w:t>
      </w:r>
      <w:r w:rsidR="00682703">
        <w:rPr>
          <w:b/>
          <w:lang w:eastAsia="zh-CN"/>
        </w:rPr>
        <w:t>1</w:t>
      </w:r>
      <w:r w:rsidRPr="00730D51">
        <w:rPr>
          <w:b/>
          <w:lang w:eastAsia="zh-CN"/>
        </w:rPr>
        <w:t xml:space="preserve">: </w:t>
      </w:r>
    </w:p>
    <w:p w14:paraId="721178D2" w14:textId="066F9493" w:rsidR="00730D51" w:rsidRPr="00730D51" w:rsidRDefault="00730D51" w:rsidP="00E00899">
      <w:pPr>
        <w:jc w:val="both"/>
        <w:rPr>
          <w:b/>
          <w:lang w:eastAsia="zh-CN"/>
        </w:rPr>
      </w:pPr>
      <w:r w:rsidRPr="00730D51">
        <w:rPr>
          <w:b/>
          <w:lang w:eastAsia="zh-CN"/>
        </w:rPr>
        <w:t xml:space="preserve">For L3 measurement reporting triggered by </w:t>
      </w:r>
      <w:proofErr w:type="spellStart"/>
      <w:r w:rsidRPr="00730D51">
        <w:rPr>
          <w:b/>
          <w:lang w:eastAsia="zh-CN"/>
        </w:rPr>
        <w:t>SCell</w:t>
      </w:r>
      <w:proofErr w:type="spellEnd"/>
      <w:r w:rsidRPr="00730D51">
        <w:rPr>
          <w:b/>
          <w:lang w:eastAsia="zh-CN"/>
        </w:rPr>
        <w:t xml:space="preserve"> activation, introduce per UE capability indication.</w:t>
      </w:r>
    </w:p>
    <w:p w14:paraId="01A37418" w14:textId="4FE94DCC" w:rsidR="00730D51" w:rsidRDefault="00730D51" w:rsidP="00E00899">
      <w:pPr>
        <w:jc w:val="both"/>
        <w:rPr>
          <w:b/>
          <w:lang w:eastAsia="zh-CN"/>
        </w:rPr>
      </w:pPr>
      <w:r w:rsidRPr="00730D51">
        <w:rPr>
          <w:b/>
          <w:lang w:eastAsia="zh-CN"/>
        </w:rPr>
        <w:t>For X1 and X2, introduce per band capability indication.</w:t>
      </w:r>
    </w:p>
    <w:p w14:paraId="518BEF42" w14:textId="395FFF86" w:rsidR="00E37468" w:rsidRPr="00FB05D7" w:rsidRDefault="00FB05D7" w:rsidP="00E00899">
      <w:pPr>
        <w:jc w:val="both"/>
        <w:rPr>
          <w:lang w:eastAsia="zh-CN"/>
        </w:rPr>
      </w:pPr>
      <w:r w:rsidRPr="00FB05D7">
        <w:rPr>
          <w:lang w:eastAsia="zh-CN"/>
        </w:rPr>
        <w:t>Following enhancement solutions are also agreed in this WI</w:t>
      </w:r>
      <w:r>
        <w:rPr>
          <w:lang w:eastAsia="zh-CN"/>
        </w:rPr>
        <w:t xml:space="preserve">. It has not been well discussed whether </w:t>
      </w:r>
      <w:proofErr w:type="gramStart"/>
      <w:r>
        <w:rPr>
          <w:lang w:eastAsia="zh-CN"/>
        </w:rPr>
        <w:t>these enhancement</w:t>
      </w:r>
      <w:proofErr w:type="gramEnd"/>
      <w:r>
        <w:rPr>
          <w:lang w:eastAsia="zh-CN"/>
        </w:rPr>
        <w:t xml:space="preserve"> shall be supported mandatorily by all Rel-18 UE or optionally like other solutions. </w:t>
      </w:r>
    </w:p>
    <w:p w14:paraId="66470034" w14:textId="77777777" w:rsidR="00FB05D7" w:rsidRPr="00FB05D7" w:rsidRDefault="00FB05D7" w:rsidP="00FB05D7">
      <w:pPr>
        <w:pStyle w:val="ListParagraph"/>
        <w:numPr>
          <w:ilvl w:val="0"/>
          <w:numId w:val="28"/>
        </w:numPr>
        <w:ind w:firstLineChars="0"/>
        <w:jc w:val="both"/>
        <w:rPr>
          <w:lang w:eastAsia="zh-CN"/>
        </w:rPr>
      </w:pPr>
      <w:r w:rsidRPr="00FB05D7">
        <w:rPr>
          <w:lang w:eastAsia="zh-CN"/>
        </w:rPr>
        <w:t xml:space="preserve">Use SSB periodicity instead of SMTC periodicity when the SMTC is only configured in MO for enhanced unknown FR2 </w:t>
      </w:r>
      <w:proofErr w:type="spellStart"/>
      <w:r w:rsidRPr="00FB05D7">
        <w:rPr>
          <w:lang w:eastAsia="zh-CN"/>
        </w:rPr>
        <w:t>Scell</w:t>
      </w:r>
      <w:proofErr w:type="spellEnd"/>
      <w:r w:rsidRPr="00FB05D7">
        <w:rPr>
          <w:lang w:eastAsia="zh-CN"/>
        </w:rPr>
        <w:t xml:space="preserve"> activation requirement</w:t>
      </w:r>
    </w:p>
    <w:p w14:paraId="4CDFAFAB" w14:textId="77777777" w:rsidR="00FB05D7" w:rsidRPr="00FB05D7" w:rsidRDefault="00FB05D7" w:rsidP="00FB05D7">
      <w:pPr>
        <w:pStyle w:val="ListParagraph"/>
        <w:numPr>
          <w:ilvl w:val="0"/>
          <w:numId w:val="28"/>
        </w:numPr>
        <w:ind w:firstLineChars="0"/>
        <w:jc w:val="both"/>
        <w:rPr>
          <w:lang w:eastAsia="zh-CN"/>
        </w:rPr>
      </w:pPr>
      <w:r w:rsidRPr="00FB05D7">
        <w:rPr>
          <w:lang w:eastAsia="zh-CN"/>
        </w:rPr>
        <w:t>L1-RSRP measurement is performed in non-DRX mode even DRX is configured</w:t>
      </w:r>
    </w:p>
    <w:p w14:paraId="7D95DE2A" w14:textId="3A51D923" w:rsidR="00FB05D7" w:rsidRPr="00FB05D7" w:rsidRDefault="00FB05D7" w:rsidP="00E00899">
      <w:pPr>
        <w:jc w:val="both"/>
        <w:rPr>
          <w:b/>
          <w:lang w:eastAsia="zh-CN"/>
        </w:rPr>
      </w:pPr>
      <w:r w:rsidRPr="00FB05D7">
        <w:rPr>
          <w:b/>
          <w:lang w:eastAsia="zh-CN"/>
        </w:rPr>
        <w:lastRenderedPageBreak/>
        <w:t>Proposal 2: RAN4 to discuss whether to introduce optional UE capabilities for following enhancement:</w:t>
      </w:r>
    </w:p>
    <w:p w14:paraId="18796D56" w14:textId="6EA181DC" w:rsidR="00FB05D7" w:rsidRPr="00FB05D7" w:rsidRDefault="00FB05D7" w:rsidP="00FB05D7">
      <w:pPr>
        <w:pStyle w:val="ListParagraph"/>
        <w:numPr>
          <w:ilvl w:val="0"/>
          <w:numId w:val="28"/>
        </w:numPr>
        <w:ind w:firstLineChars="0"/>
        <w:jc w:val="both"/>
        <w:rPr>
          <w:b/>
          <w:lang w:eastAsia="zh-CN"/>
        </w:rPr>
      </w:pPr>
      <w:r w:rsidRPr="00FB05D7">
        <w:rPr>
          <w:b/>
          <w:lang w:eastAsia="zh-CN"/>
        </w:rPr>
        <w:t xml:space="preserve">Use SSB periodicity instead of SMTC periodicity when the SMTC is only configured in MO for enhanced unknown FR2 </w:t>
      </w:r>
      <w:proofErr w:type="spellStart"/>
      <w:r w:rsidRPr="00FB05D7">
        <w:rPr>
          <w:b/>
          <w:lang w:eastAsia="zh-CN"/>
        </w:rPr>
        <w:t>Scell</w:t>
      </w:r>
      <w:proofErr w:type="spellEnd"/>
      <w:r w:rsidRPr="00FB05D7">
        <w:rPr>
          <w:b/>
          <w:lang w:eastAsia="zh-CN"/>
        </w:rPr>
        <w:t xml:space="preserve"> activation requirement</w:t>
      </w:r>
    </w:p>
    <w:p w14:paraId="056429BA" w14:textId="77777777" w:rsidR="00FB05D7" w:rsidRPr="00FB05D7" w:rsidRDefault="00FB05D7" w:rsidP="00FB05D7">
      <w:pPr>
        <w:pStyle w:val="ListParagraph"/>
        <w:numPr>
          <w:ilvl w:val="0"/>
          <w:numId w:val="28"/>
        </w:numPr>
        <w:ind w:firstLineChars="0"/>
        <w:jc w:val="both"/>
        <w:rPr>
          <w:b/>
          <w:lang w:eastAsia="zh-CN"/>
        </w:rPr>
      </w:pPr>
      <w:r w:rsidRPr="00FB05D7">
        <w:rPr>
          <w:b/>
          <w:lang w:eastAsia="zh-CN"/>
        </w:rPr>
        <w:t>L1-RSRP measurement is performed in non-DRX mode even DRX is configured</w:t>
      </w:r>
    </w:p>
    <w:p w14:paraId="7103DDF7" w14:textId="3C674D28" w:rsidR="00FB05D7" w:rsidRDefault="00FB05D7" w:rsidP="00E00899">
      <w:pPr>
        <w:jc w:val="both"/>
        <w:rPr>
          <w:b/>
          <w:lang w:eastAsia="zh-CN"/>
        </w:rPr>
      </w:pPr>
    </w:p>
    <w:p w14:paraId="7A7AEBD6" w14:textId="77777777" w:rsidR="00E37468" w:rsidRPr="00730D51" w:rsidRDefault="00E37468" w:rsidP="00E00899">
      <w:pPr>
        <w:jc w:val="both"/>
        <w:rPr>
          <w:b/>
          <w:lang w:eastAsia="zh-CN"/>
        </w:rPr>
      </w:pPr>
    </w:p>
    <w:p w14:paraId="24120099" w14:textId="77777777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01342233" w14:textId="77777777" w:rsidR="00682703" w:rsidRPr="00730D51" w:rsidRDefault="00682703" w:rsidP="00682703">
      <w:pPr>
        <w:jc w:val="both"/>
        <w:rPr>
          <w:b/>
          <w:lang w:eastAsia="zh-CN"/>
        </w:rPr>
      </w:pPr>
      <w:r w:rsidRPr="00730D51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730D51">
        <w:rPr>
          <w:b/>
          <w:lang w:eastAsia="zh-CN"/>
        </w:rPr>
        <w:t xml:space="preserve">: </w:t>
      </w:r>
    </w:p>
    <w:p w14:paraId="4810A8C9" w14:textId="77777777" w:rsidR="00682703" w:rsidRPr="00730D51" w:rsidRDefault="00682703" w:rsidP="00682703">
      <w:pPr>
        <w:jc w:val="both"/>
        <w:rPr>
          <w:b/>
          <w:lang w:eastAsia="zh-CN"/>
        </w:rPr>
      </w:pPr>
      <w:r w:rsidRPr="00730D51">
        <w:rPr>
          <w:b/>
          <w:lang w:eastAsia="zh-CN"/>
        </w:rPr>
        <w:t xml:space="preserve">For L3 measurement reporting triggered by </w:t>
      </w:r>
      <w:proofErr w:type="spellStart"/>
      <w:r w:rsidRPr="00730D51">
        <w:rPr>
          <w:b/>
          <w:lang w:eastAsia="zh-CN"/>
        </w:rPr>
        <w:t>SCell</w:t>
      </w:r>
      <w:proofErr w:type="spellEnd"/>
      <w:r w:rsidRPr="00730D51">
        <w:rPr>
          <w:b/>
          <w:lang w:eastAsia="zh-CN"/>
        </w:rPr>
        <w:t xml:space="preserve"> activation, introduce per UE capability indication.</w:t>
      </w:r>
    </w:p>
    <w:p w14:paraId="422811F2" w14:textId="77777777" w:rsidR="00682703" w:rsidRDefault="00682703" w:rsidP="00682703">
      <w:pPr>
        <w:jc w:val="both"/>
        <w:rPr>
          <w:b/>
          <w:lang w:eastAsia="zh-CN"/>
        </w:rPr>
      </w:pPr>
      <w:r w:rsidRPr="00730D51">
        <w:rPr>
          <w:b/>
          <w:lang w:eastAsia="zh-CN"/>
        </w:rPr>
        <w:t>For X1 and X2, introduce per band capability indication.</w:t>
      </w:r>
    </w:p>
    <w:p w14:paraId="6388C3B9" w14:textId="77777777" w:rsidR="00FB05D7" w:rsidRPr="00FB05D7" w:rsidRDefault="00FB05D7" w:rsidP="00FB05D7">
      <w:pPr>
        <w:jc w:val="both"/>
        <w:rPr>
          <w:b/>
          <w:lang w:eastAsia="zh-CN"/>
        </w:rPr>
      </w:pPr>
      <w:r w:rsidRPr="00FB05D7">
        <w:rPr>
          <w:b/>
          <w:lang w:eastAsia="zh-CN"/>
        </w:rPr>
        <w:t>Proposal 2: RAN4 to discuss whether to introduce optional UE capabilities for following enhancement:</w:t>
      </w:r>
    </w:p>
    <w:p w14:paraId="10C97510" w14:textId="77777777" w:rsidR="00FB05D7" w:rsidRPr="00FB05D7" w:rsidRDefault="00FB05D7" w:rsidP="00FB05D7">
      <w:pPr>
        <w:pStyle w:val="ListParagraph"/>
        <w:numPr>
          <w:ilvl w:val="0"/>
          <w:numId w:val="28"/>
        </w:numPr>
        <w:ind w:firstLineChars="0"/>
        <w:jc w:val="both"/>
        <w:rPr>
          <w:b/>
          <w:lang w:eastAsia="zh-CN"/>
        </w:rPr>
      </w:pPr>
      <w:r w:rsidRPr="00FB05D7">
        <w:rPr>
          <w:b/>
          <w:lang w:eastAsia="zh-CN"/>
        </w:rPr>
        <w:t xml:space="preserve">Use SSB periodicity instead of SMTC periodicity when the SMTC is only configured in MO for enhanced unknown FR2 </w:t>
      </w:r>
      <w:proofErr w:type="spellStart"/>
      <w:r w:rsidRPr="00FB05D7">
        <w:rPr>
          <w:b/>
          <w:lang w:eastAsia="zh-CN"/>
        </w:rPr>
        <w:t>Scell</w:t>
      </w:r>
      <w:proofErr w:type="spellEnd"/>
      <w:r w:rsidRPr="00FB05D7">
        <w:rPr>
          <w:b/>
          <w:lang w:eastAsia="zh-CN"/>
        </w:rPr>
        <w:t xml:space="preserve"> activation requirement</w:t>
      </w:r>
    </w:p>
    <w:p w14:paraId="1B9CAD06" w14:textId="77777777" w:rsidR="00FB05D7" w:rsidRPr="00FB05D7" w:rsidRDefault="00FB05D7" w:rsidP="00FB05D7">
      <w:pPr>
        <w:pStyle w:val="ListParagraph"/>
        <w:numPr>
          <w:ilvl w:val="0"/>
          <w:numId w:val="28"/>
        </w:numPr>
        <w:ind w:firstLineChars="0"/>
        <w:jc w:val="both"/>
        <w:rPr>
          <w:b/>
          <w:lang w:eastAsia="zh-CN"/>
        </w:rPr>
      </w:pPr>
      <w:r w:rsidRPr="00FB05D7">
        <w:rPr>
          <w:b/>
          <w:lang w:eastAsia="zh-CN"/>
        </w:rPr>
        <w:t>L1-RSRP measurement is performed in non-DRX mode even DRX is configured</w:t>
      </w:r>
    </w:p>
    <w:p w14:paraId="646F5446" w14:textId="77777777" w:rsidR="00AB0D70" w:rsidRPr="001F07CD" w:rsidRDefault="00AB0D70" w:rsidP="00BD5170">
      <w:pPr>
        <w:jc w:val="both"/>
        <w:rPr>
          <w:rFonts w:eastAsiaTheme="minorEastAsia"/>
          <w:b/>
          <w:lang w:eastAsia="zh-CN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238D7E70" w14:textId="77777777" w:rsidR="00B221C2" w:rsidRDefault="00B221C2" w:rsidP="00637A49">
      <w:pPr>
        <w:rPr>
          <w:rFonts w:eastAsiaTheme="minorEastAsia"/>
          <w:lang w:eastAsia="zh-CN"/>
        </w:rPr>
      </w:pPr>
      <w:bookmarkStart w:id="2" w:name="_Hlk131426048"/>
      <w:r>
        <w:rPr>
          <w:rFonts w:eastAsiaTheme="minorEastAsia"/>
          <w:lang w:eastAsia="zh-CN"/>
        </w:rPr>
        <w:t xml:space="preserve">[1] </w:t>
      </w:r>
      <w:r w:rsidRPr="00B221C2">
        <w:rPr>
          <w:rFonts w:eastAsiaTheme="minorEastAsia"/>
          <w:lang w:eastAsia="zh-CN"/>
        </w:rPr>
        <w:t>RP-220977</w:t>
      </w:r>
      <w:r>
        <w:rPr>
          <w:rFonts w:eastAsiaTheme="minorEastAsia"/>
          <w:lang w:eastAsia="zh-CN"/>
        </w:rPr>
        <w:t xml:space="preserve"> </w:t>
      </w:r>
      <w:r w:rsidRPr="00B221C2">
        <w:rPr>
          <w:rFonts w:eastAsiaTheme="minorEastAsia"/>
          <w:lang w:eastAsia="zh-CN"/>
        </w:rPr>
        <w:t>New WID: Even Further RRM enhancement for NR and MR-DC</w:t>
      </w:r>
    </w:p>
    <w:p w14:paraId="06384251" w14:textId="77777777" w:rsidR="00637A49" w:rsidRDefault="007E1DD2" w:rsidP="00637A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B221C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 </w:t>
      </w:r>
      <w:r w:rsidR="00B221C2" w:rsidRPr="00B221C2">
        <w:rPr>
          <w:rFonts w:eastAsiaTheme="minorEastAsia"/>
          <w:lang w:eastAsia="zh-CN"/>
        </w:rPr>
        <w:t>RP-221696</w:t>
      </w:r>
      <w:r w:rsidR="00B221C2">
        <w:rPr>
          <w:rFonts w:eastAsiaTheme="minorEastAsia"/>
          <w:lang w:eastAsia="zh-CN"/>
        </w:rPr>
        <w:t xml:space="preserve"> </w:t>
      </w:r>
      <w:r w:rsidR="00B221C2" w:rsidRPr="00B221C2">
        <w:rPr>
          <w:rFonts w:eastAsiaTheme="minorEastAsia"/>
          <w:lang w:eastAsia="zh-CN"/>
        </w:rPr>
        <w:t>Revised WID: Even Further RRM enhancement for NR and MR-DC</w:t>
      </w:r>
    </w:p>
    <w:p w14:paraId="3754D6AC" w14:textId="7DDDC4A6" w:rsidR="00AE431F" w:rsidRDefault="00AE431F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="00FB03B2" w:rsidRPr="00FB03B2">
        <w:rPr>
          <w:rFonts w:eastAsiaTheme="minorEastAsia"/>
          <w:lang w:eastAsia="zh-CN"/>
        </w:rPr>
        <w:t>R4-2220440</w:t>
      </w:r>
      <w:r>
        <w:rPr>
          <w:rFonts w:eastAsiaTheme="minorEastAsia"/>
          <w:lang w:eastAsia="zh-CN"/>
        </w:rPr>
        <w:t xml:space="preserve">, </w:t>
      </w:r>
      <w:r w:rsidR="00716AFD" w:rsidRPr="00716AFD">
        <w:rPr>
          <w:rFonts w:eastAsiaTheme="minorEastAsia"/>
          <w:lang w:eastAsia="zh-CN"/>
        </w:rPr>
        <w:t xml:space="preserve">WF on R18 </w:t>
      </w:r>
      <w:proofErr w:type="spellStart"/>
      <w:r w:rsidR="00716AFD" w:rsidRPr="00716AFD">
        <w:rPr>
          <w:rFonts w:eastAsiaTheme="minorEastAsia"/>
          <w:lang w:eastAsia="zh-CN"/>
        </w:rPr>
        <w:t>eFeRRM</w:t>
      </w:r>
      <w:proofErr w:type="spellEnd"/>
      <w:r w:rsidR="00716AFD" w:rsidRPr="00716AFD">
        <w:rPr>
          <w:rFonts w:eastAsiaTheme="minorEastAsia"/>
          <w:lang w:eastAsia="zh-CN"/>
        </w:rPr>
        <w:t xml:space="preserve"> - FR2 </w:t>
      </w:r>
      <w:proofErr w:type="spellStart"/>
      <w:r w:rsidR="00716AFD" w:rsidRPr="00716AFD">
        <w:rPr>
          <w:rFonts w:eastAsiaTheme="minorEastAsia"/>
          <w:lang w:eastAsia="zh-CN"/>
        </w:rPr>
        <w:t>SCell</w:t>
      </w:r>
      <w:proofErr w:type="spellEnd"/>
      <w:r w:rsidR="00716AFD" w:rsidRPr="00716AFD">
        <w:rPr>
          <w:rFonts w:eastAsiaTheme="minorEastAsia"/>
          <w:lang w:eastAsia="zh-CN"/>
        </w:rPr>
        <w:t xml:space="preserve"> activation enhancement  </w:t>
      </w:r>
    </w:p>
    <w:p w14:paraId="3FCE1183" w14:textId="06B6FD46" w:rsidR="00463743" w:rsidRDefault="00463743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[4] </w:t>
      </w:r>
      <w:r w:rsidRPr="00463743">
        <w:rPr>
          <w:rFonts w:eastAsiaTheme="minorEastAsia"/>
          <w:lang w:eastAsia="zh-CN"/>
        </w:rPr>
        <w:t>R4-2303228</w:t>
      </w:r>
      <w:r>
        <w:rPr>
          <w:rFonts w:eastAsiaTheme="minorEastAsia"/>
          <w:lang w:eastAsia="zh-CN"/>
        </w:rPr>
        <w:t xml:space="preserve">, </w:t>
      </w:r>
      <w:r w:rsidRPr="00463743">
        <w:rPr>
          <w:rFonts w:eastAsiaTheme="minorEastAsia"/>
          <w:lang w:eastAsia="zh-CN"/>
        </w:rPr>
        <w:t>Way forward on R18 RRM enhancement (part 1)</w:t>
      </w:r>
    </w:p>
    <w:p w14:paraId="351F0AEC" w14:textId="49CD4110" w:rsidR="00AC17B5" w:rsidRDefault="00AC17B5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[5]</w:t>
      </w:r>
      <w:r w:rsidRPr="00AC17B5">
        <w:t xml:space="preserve"> </w:t>
      </w:r>
      <w:r w:rsidRPr="00AC17B5">
        <w:rPr>
          <w:rFonts w:eastAsiaTheme="minorEastAsia"/>
          <w:lang w:eastAsia="zh-CN"/>
        </w:rPr>
        <w:t>R4-2306315</w:t>
      </w:r>
      <w:r>
        <w:rPr>
          <w:rFonts w:eastAsiaTheme="minorEastAsia"/>
          <w:lang w:eastAsia="zh-CN"/>
        </w:rPr>
        <w:t xml:space="preserve">, </w:t>
      </w:r>
      <w:r w:rsidRPr="00AC17B5">
        <w:rPr>
          <w:rFonts w:eastAsiaTheme="minorEastAsia"/>
          <w:lang w:eastAsia="zh-CN"/>
        </w:rPr>
        <w:t xml:space="preserve">WF on R18 RRM enhancement- FR2 </w:t>
      </w:r>
      <w:proofErr w:type="spellStart"/>
      <w:r w:rsidRPr="00AC17B5">
        <w:rPr>
          <w:rFonts w:eastAsiaTheme="minorEastAsia"/>
          <w:lang w:eastAsia="zh-CN"/>
        </w:rPr>
        <w:t>SCell</w:t>
      </w:r>
      <w:proofErr w:type="spellEnd"/>
      <w:r w:rsidRPr="00AC17B5">
        <w:rPr>
          <w:rFonts w:eastAsiaTheme="minorEastAsia"/>
          <w:lang w:eastAsia="zh-CN"/>
        </w:rPr>
        <w:t xml:space="preserve"> activation delay reduction  </w:t>
      </w:r>
    </w:p>
    <w:p w14:paraId="6245E737" w14:textId="6ACEEEAE" w:rsidR="009A5D49" w:rsidRDefault="009A5D49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[6] </w:t>
      </w:r>
      <w:r w:rsidRPr="009A5D49">
        <w:rPr>
          <w:rFonts w:eastAsiaTheme="minorEastAsia"/>
          <w:lang w:eastAsia="zh-CN"/>
        </w:rPr>
        <w:t>R4-2310081</w:t>
      </w:r>
      <w:r>
        <w:rPr>
          <w:rFonts w:eastAsiaTheme="minorEastAsia"/>
          <w:lang w:eastAsia="zh-CN"/>
        </w:rPr>
        <w:t xml:space="preserve">, </w:t>
      </w:r>
      <w:r w:rsidRPr="009A5D49">
        <w:rPr>
          <w:rFonts w:eastAsiaTheme="minorEastAsia"/>
          <w:lang w:eastAsia="zh-CN"/>
        </w:rPr>
        <w:t xml:space="preserve">WF on NR RRM enhancements – FR2 </w:t>
      </w:r>
      <w:proofErr w:type="spellStart"/>
      <w:r w:rsidRPr="009A5D49">
        <w:rPr>
          <w:rFonts w:eastAsiaTheme="minorEastAsia"/>
          <w:lang w:eastAsia="zh-CN"/>
        </w:rPr>
        <w:t>SCell</w:t>
      </w:r>
      <w:proofErr w:type="spellEnd"/>
      <w:r w:rsidRPr="009A5D49">
        <w:rPr>
          <w:rFonts w:eastAsiaTheme="minorEastAsia"/>
          <w:lang w:eastAsia="zh-CN"/>
        </w:rPr>
        <w:t xml:space="preserve"> activation</w:t>
      </w:r>
    </w:p>
    <w:p w14:paraId="186C8E0D" w14:textId="592B0B6F" w:rsidR="00AC17B5" w:rsidRPr="00771E1C" w:rsidRDefault="00AC17B5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 w:rsidR="00EF342C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>]</w:t>
      </w:r>
      <w:r w:rsidRPr="00AC17B5">
        <w:t xml:space="preserve"> </w:t>
      </w:r>
      <w:r w:rsidR="00BC428B" w:rsidRPr="00BC428B">
        <w:t>R4-2314446</w:t>
      </w:r>
      <w:r w:rsidR="00BC428B">
        <w:t xml:space="preserve">, </w:t>
      </w:r>
      <w:r w:rsidR="00BC428B" w:rsidRPr="00BC428B">
        <w:t xml:space="preserve">WF on NR RRM enhancements – FR2 </w:t>
      </w:r>
      <w:proofErr w:type="spellStart"/>
      <w:r w:rsidR="00BC428B" w:rsidRPr="00BC428B">
        <w:t>SCell</w:t>
      </w:r>
      <w:proofErr w:type="spellEnd"/>
      <w:r w:rsidR="00BC428B" w:rsidRPr="00BC428B">
        <w:t xml:space="preserve"> activation</w:t>
      </w:r>
    </w:p>
    <w:bookmarkEnd w:id="2"/>
    <w:p w14:paraId="4CBC55A2" w14:textId="77777777" w:rsidR="007E1DD2" w:rsidRPr="00AC17B5" w:rsidRDefault="007E1DD2">
      <w:pPr>
        <w:rPr>
          <w:rFonts w:eastAsiaTheme="minorEastAsia"/>
          <w:lang w:eastAsia="zh-CN"/>
        </w:rPr>
      </w:pPr>
    </w:p>
    <w:sectPr w:rsidR="007E1DD2" w:rsidRPr="00AC17B5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90260" w14:textId="77777777" w:rsidR="0097131A" w:rsidRDefault="0097131A">
      <w:pPr>
        <w:spacing w:after="0"/>
      </w:pPr>
      <w:r>
        <w:separator/>
      </w:r>
    </w:p>
  </w:endnote>
  <w:endnote w:type="continuationSeparator" w:id="0">
    <w:p w14:paraId="32595390" w14:textId="77777777" w:rsidR="0097131A" w:rsidRDefault="009713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3904" w:rsidRDefault="00053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3904" w:rsidRDefault="0005390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42F47" w14:textId="77777777" w:rsidR="0097131A" w:rsidRDefault="0097131A">
      <w:pPr>
        <w:spacing w:after="0"/>
      </w:pPr>
      <w:r>
        <w:separator/>
      </w:r>
    </w:p>
  </w:footnote>
  <w:footnote w:type="continuationSeparator" w:id="0">
    <w:p w14:paraId="07E12B7F" w14:textId="77777777" w:rsidR="0097131A" w:rsidRDefault="009713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2631597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B401A84"/>
    <w:multiLevelType w:val="multilevel"/>
    <w:tmpl w:val="BCA0D400"/>
    <w:lvl w:ilvl="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8224C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A05870"/>
    <w:multiLevelType w:val="hybridMultilevel"/>
    <w:tmpl w:val="41FCB38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40511357"/>
    <w:multiLevelType w:val="hybridMultilevel"/>
    <w:tmpl w:val="589E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B4B3BDE"/>
    <w:multiLevelType w:val="hybridMultilevel"/>
    <w:tmpl w:val="C5A86C1E"/>
    <w:lvl w:ilvl="0" w:tplc="83FA7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74094"/>
    <w:multiLevelType w:val="hybridMultilevel"/>
    <w:tmpl w:val="5B4CFB74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CF6D4C"/>
    <w:multiLevelType w:val="hybridMultilevel"/>
    <w:tmpl w:val="BC06AA7C"/>
    <w:lvl w:ilvl="0" w:tplc="BA805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35EBD"/>
    <w:multiLevelType w:val="hybridMultilevel"/>
    <w:tmpl w:val="A2A6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67091242"/>
    <w:multiLevelType w:val="hybridMultilevel"/>
    <w:tmpl w:val="55EA7D0E"/>
    <w:lvl w:ilvl="0" w:tplc="723CD7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C70B50"/>
    <w:multiLevelType w:val="hybridMultilevel"/>
    <w:tmpl w:val="3A08D55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784669CA"/>
    <w:multiLevelType w:val="hybridMultilevel"/>
    <w:tmpl w:val="95488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16"/>
  </w:num>
  <w:num w:numId="4">
    <w:abstractNumId w:val="12"/>
  </w:num>
  <w:num w:numId="5">
    <w:abstractNumId w:val="13"/>
  </w:num>
  <w:num w:numId="6">
    <w:abstractNumId w:val="4"/>
  </w:num>
  <w:num w:numId="7">
    <w:abstractNumId w:val="2"/>
  </w:num>
  <w:num w:numId="8">
    <w:abstractNumId w:val="18"/>
  </w:num>
  <w:num w:numId="9">
    <w:abstractNumId w:val="8"/>
  </w:num>
  <w:num w:numId="10">
    <w:abstractNumId w:val="21"/>
  </w:num>
  <w:num w:numId="11">
    <w:abstractNumId w:val="26"/>
  </w:num>
  <w:num w:numId="12">
    <w:abstractNumId w:val="0"/>
  </w:num>
  <w:num w:numId="13">
    <w:abstractNumId w:val="6"/>
  </w:num>
  <w:num w:numId="14">
    <w:abstractNumId w:val="1"/>
  </w:num>
  <w:num w:numId="15">
    <w:abstractNumId w:val="24"/>
  </w:num>
  <w:num w:numId="16">
    <w:abstractNumId w:val="19"/>
  </w:num>
  <w:num w:numId="17">
    <w:abstractNumId w:val="10"/>
  </w:num>
  <w:num w:numId="18">
    <w:abstractNumId w:val="23"/>
  </w:num>
  <w:num w:numId="19">
    <w:abstractNumId w:val="11"/>
  </w:num>
  <w:num w:numId="20">
    <w:abstractNumId w:val="20"/>
  </w:num>
  <w:num w:numId="21">
    <w:abstractNumId w:val="7"/>
  </w:num>
  <w:num w:numId="22">
    <w:abstractNumId w:val="17"/>
  </w:num>
  <w:num w:numId="23">
    <w:abstractNumId w:val="27"/>
  </w:num>
  <w:num w:numId="24">
    <w:abstractNumId w:val="3"/>
  </w:num>
  <w:num w:numId="25">
    <w:abstractNumId w:val="9"/>
  </w:num>
  <w:num w:numId="26">
    <w:abstractNumId w:val="5"/>
  </w:num>
  <w:num w:numId="27">
    <w:abstractNumId w:val="15"/>
  </w:num>
  <w:num w:numId="28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31D4"/>
    <w:rsid w:val="00021717"/>
    <w:rsid w:val="00025036"/>
    <w:rsid w:val="00027AF7"/>
    <w:rsid w:val="0003406E"/>
    <w:rsid w:val="00035B7C"/>
    <w:rsid w:val="00035D42"/>
    <w:rsid w:val="00040779"/>
    <w:rsid w:val="0004356B"/>
    <w:rsid w:val="0004558E"/>
    <w:rsid w:val="00046496"/>
    <w:rsid w:val="00046547"/>
    <w:rsid w:val="00053904"/>
    <w:rsid w:val="00055B5D"/>
    <w:rsid w:val="000578AF"/>
    <w:rsid w:val="000635C9"/>
    <w:rsid w:val="00063B55"/>
    <w:rsid w:val="00063E08"/>
    <w:rsid w:val="00066D98"/>
    <w:rsid w:val="000676A1"/>
    <w:rsid w:val="00067A48"/>
    <w:rsid w:val="00067B89"/>
    <w:rsid w:val="000731A5"/>
    <w:rsid w:val="00076C0A"/>
    <w:rsid w:val="0008165F"/>
    <w:rsid w:val="00086874"/>
    <w:rsid w:val="00087858"/>
    <w:rsid w:val="000903D2"/>
    <w:rsid w:val="00092907"/>
    <w:rsid w:val="00095431"/>
    <w:rsid w:val="00096503"/>
    <w:rsid w:val="000971F3"/>
    <w:rsid w:val="00097E39"/>
    <w:rsid w:val="000A12FD"/>
    <w:rsid w:val="000A16F5"/>
    <w:rsid w:val="000A1878"/>
    <w:rsid w:val="000A2ED7"/>
    <w:rsid w:val="000A4BCB"/>
    <w:rsid w:val="000A5097"/>
    <w:rsid w:val="000A7A19"/>
    <w:rsid w:val="000B0883"/>
    <w:rsid w:val="000B1439"/>
    <w:rsid w:val="000B15EC"/>
    <w:rsid w:val="000B2A9A"/>
    <w:rsid w:val="000C2147"/>
    <w:rsid w:val="000C2641"/>
    <w:rsid w:val="000C3428"/>
    <w:rsid w:val="000C3708"/>
    <w:rsid w:val="000D0053"/>
    <w:rsid w:val="000D2930"/>
    <w:rsid w:val="000D59F6"/>
    <w:rsid w:val="000D6B9B"/>
    <w:rsid w:val="000D7EA1"/>
    <w:rsid w:val="000E0A8A"/>
    <w:rsid w:val="000E21BE"/>
    <w:rsid w:val="000E2C03"/>
    <w:rsid w:val="000E331A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4DB1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733"/>
    <w:rsid w:val="00161981"/>
    <w:rsid w:val="00163083"/>
    <w:rsid w:val="00163724"/>
    <w:rsid w:val="00165992"/>
    <w:rsid w:val="0016691F"/>
    <w:rsid w:val="001734E7"/>
    <w:rsid w:val="00175B04"/>
    <w:rsid w:val="0017747E"/>
    <w:rsid w:val="0018314E"/>
    <w:rsid w:val="00184719"/>
    <w:rsid w:val="00184811"/>
    <w:rsid w:val="00186B3D"/>
    <w:rsid w:val="00191CB9"/>
    <w:rsid w:val="0019343D"/>
    <w:rsid w:val="00195B0D"/>
    <w:rsid w:val="001972B6"/>
    <w:rsid w:val="00197964"/>
    <w:rsid w:val="001A0A8D"/>
    <w:rsid w:val="001A1CB3"/>
    <w:rsid w:val="001A1E7C"/>
    <w:rsid w:val="001A63AD"/>
    <w:rsid w:val="001C4240"/>
    <w:rsid w:val="001C5D98"/>
    <w:rsid w:val="001D01D3"/>
    <w:rsid w:val="001D151D"/>
    <w:rsid w:val="001D154C"/>
    <w:rsid w:val="001D2A26"/>
    <w:rsid w:val="001D3006"/>
    <w:rsid w:val="001D4901"/>
    <w:rsid w:val="001E17E6"/>
    <w:rsid w:val="001E24D0"/>
    <w:rsid w:val="001E7174"/>
    <w:rsid w:val="001F03D0"/>
    <w:rsid w:val="001F07CD"/>
    <w:rsid w:val="001F0CA6"/>
    <w:rsid w:val="001F2A21"/>
    <w:rsid w:val="001F4680"/>
    <w:rsid w:val="001F6CF4"/>
    <w:rsid w:val="0020000C"/>
    <w:rsid w:val="0020033A"/>
    <w:rsid w:val="00202BE4"/>
    <w:rsid w:val="00204DA3"/>
    <w:rsid w:val="00204EED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64E2"/>
    <w:rsid w:val="00241980"/>
    <w:rsid w:val="00242BA3"/>
    <w:rsid w:val="00243552"/>
    <w:rsid w:val="00243BFC"/>
    <w:rsid w:val="002448B0"/>
    <w:rsid w:val="002454B4"/>
    <w:rsid w:val="00245810"/>
    <w:rsid w:val="00247C4E"/>
    <w:rsid w:val="00250AA1"/>
    <w:rsid w:val="00254F38"/>
    <w:rsid w:val="002573AC"/>
    <w:rsid w:val="00267D3F"/>
    <w:rsid w:val="00272F1F"/>
    <w:rsid w:val="0027365E"/>
    <w:rsid w:val="002736F0"/>
    <w:rsid w:val="00282D3C"/>
    <w:rsid w:val="00285F00"/>
    <w:rsid w:val="00290B5F"/>
    <w:rsid w:val="00294B79"/>
    <w:rsid w:val="00295C83"/>
    <w:rsid w:val="002978A7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B05C8"/>
    <w:rsid w:val="002B1318"/>
    <w:rsid w:val="002B45C3"/>
    <w:rsid w:val="002B5D5D"/>
    <w:rsid w:val="002B6FD5"/>
    <w:rsid w:val="002C2688"/>
    <w:rsid w:val="002C2693"/>
    <w:rsid w:val="002C33C3"/>
    <w:rsid w:val="002C45D3"/>
    <w:rsid w:val="002D2FA8"/>
    <w:rsid w:val="002D4212"/>
    <w:rsid w:val="002E109C"/>
    <w:rsid w:val="002E2DD1"/>
    <w:rsid w:val="002E2E5C"/>
    <w:rsid w:val="002E3A74"/>
    <w:rsid w:val="002E668C"/>
    <w:rsid w:val="002F00F2"/>
    <w:rsid w:val="002F129B"/>
    <w:rsid w:val="002F1310"/>
    <w:rsid w:val="002F56B6"/>
    <w:rsid w:val="002F579F"/>
    <w:rsid w:val="002F7A50"/>
    <w:rsid w:val="00300DB8"/>
    <w:rsid w:val="00305316"/>
    <w:rsid w:val="0030573C"/>
    <w:rsid w:val="003069D8"/>
    <w:rsid w:val="00310619"/>
    <w:rsid w:val="00311CF9"/>
    <w:rsid w:val="003158EC"/>
    <w:rsid w:val="00315B32"/>
    <w:rsid w:val="00321181"/>
    <w:rsid w:val="00322CBC"/>
    <w:rsid w:val="00323702"/>
    <w:rsid w:val="003356E3"/>
    <w:rsid w:val="00336939"/>
    <w:rsid w:val="00337DCD"/>
    <w:rsid w:val="00341AD6"/>
    <w:rsid w:val="003422A4"/>
    <w:rsid w:val="0035144E"/>
    <w:rsid w:val="00352697"/>
    <w:rsid w:val="00353609"/>
    <w:rsid w:val="003548B1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87EC9"/>
    <w:rsid w:val="003937F2"/>
    <w:rsid w:val="0039404F"/>
    <w:rsid w:val="003A3D85"/>
    <w:rsid w:val="003A594A"/>
    <w:rsid w:val="003A5CBC"/>
    <w:rsid w:val="003A5E2B"/>
    <w:rsid w:val="003B169F"/>
    <w:rsid w:val="003B1D4E"/>
    <w:rsid w:val="003B3884"/>
    <w:rsid w:val="003B70E8"/>
    <w:rsid w:val="003B7FD8"/>
    <w:rsid w:val="003C092B"/>
    <w:rsid w:val="003C6DC4"/>
    <w:rsid w:val="003D3094"/>
    <w:rsid w:val="003D3C2B"/>
    <w:rsid w:val="003D6632"/>
    <w:rsid w:val="003D6F09"/>
    <w:rsid w:val="003D77C1"/>
    <w:rsid w:val="003E097F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01CE4"/>
    <w:rsid w:val="00412C4D"/>
    <w:rsid w:val="00415933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51B80"/>
    <w:rsid w:val="0045581F"/>
    <w:rsid w:val="00455FD0"/>
    <w:rsid w:val="004569BB"/>
    <w:rsid w:val="00463743"/>
    <w:rsid w:val="00466D02"/>
    <w:rsid w:val="00471E01"/>
    <w:rsid w:val="004753AC"/>
    <w:rsid w:val="00477263"/>
    <w:rsid w:val="004800B2"/>
    <w:rsid w:val="00485549"/>
    <w:rsid w:val="00485B29"/>
    <w:rsid w:val="00485D88"/>
    <w:rsid w:val="00493850"/>
    <w:rsid w:val="00494BF2"/>
    <w:rsid w:val="0049501A"/>
    <w:rsid w:val="004A0F19"/>
    <w:rsid w:val="004A29B2"/>
    <w:rsid w:val="004A40D0"/>
    <w:rsid w:val="004A4DC4"/>
    <w:rsid w:val="004A678E"/>
    <w:rsid w:val="004A7CF2"/>
    <w:rsid w:val="004A7F44"/>
    <w:rsid w:val="004B1ECE"/>
    <w:rsid w:val="004B4633"/>
    <w:rsid w:val="004B465E"/>
    <w:rsid w:val="004B68F7"/>
    <w:rsid w:val="004C11F4"/>
    <w:rsid w:val="004C4868"/>
    <w:rsid w:val="004D23BA"/>
    <w:rsid w:val="004D3C97"/>
    <w:rsid w:val="004D5EAE"/>
    <w:rsid w:val="004D5F4A"/>
    <w:rsid w:val="004D77F1"/>
    <w:rsid w:val="004E144C"/>
    <w:rsid w:val="004E33E9"/>
    <w:rsid w:val="004E3732"/>
    <w:rsid w:val="004E5D51"/>
    <w:rsid w:val="004F0167"/>
    <w:rsid w:val="004F1FE4"/>
    <w:rsid w:val="004F344B"/>
    <w:rsid w:val="00501A1D"/>
    <w:rsid w:val="00502991"/>
    <w:rsid w:val="00505B5F"/>
    <w:rsid w:val="00511BBC"/>
    <w:rsid w:val="00513ECE"/>
    <w:rsid w:val="00514A5F"/>
    <w:rsid w:val="005173F6"/>
    <w:rsid w:val="0051759D"/>
    <w:rsid w:val="0052002B"/>
    <w:rsid w:val="00521CE4"/>
    <w:rsid w:val="005235DB"/>
    <w:rsid w:val="005249D7"/>
    <w:rsid w:val="00526B85"/>
    <w:rsid w:val="00527DD4"/>
    <w:rsid w:val="00530DAB"/>
    <w:rsid w:val="00530EB0"/>
    <w:rsid w:val="00533C4E"/>
    <w:rsid w:val="005347EA"/>
    <w:rsid w:val="005375AA"/>
    <w:rsid w:val="005409B9"/>
    <w:rsid w:val="0054529B"/>
    <w:rsid w:val="00545A2C"/>
    <w:rsid w:val="00545EC2"/>
    <w:rsid w:val="00546EBC"/>
    <w:rsid w:val="0054734A"/>
    <w:rsid w:val="00552174"/>
    <w:rsid w:val="005546D8"/>
    <w:rsid w:val="00554728"/>
    <w:rsid w:val="005567E5"/>
    <w:rsid w:val="00556A51"/>
    <w:rsid w:val="00557527"/>
    <w:rsid w:val="00561171"/>
    <w:rsid w:val="00571CD2"/>
    <w:rsid w:val="00573C6F"/>
    <w:rsid w:val="00575156"/>
    <w:rsid w:val="005755A4"/>
    <w:rsid w:val="005763DF"/>
    <w:rsid w:val="00576E1C"/>
    <w:rsid w:val="00582652"/>
    <w:rsid w:val="005906DB"/>
    <w:rsid w:val="005A2A55"/>
    <w:rsid w:val="005A2C70"/>
    <w:rsid w:val="005A456B"/>
    <w:rsid w:val="005A6C6C"/>
    <w:rsid w:val="005A6EF7"/>
    <w:rsid w:val="005B0D68"/>
    <w:rsid w:val="005B1B37"/>
    <w:rsid w:val="005B1E97"/>
    <w:rsid w:val="005B6053"/>
    <w:rsid w:val="005C337F"/>
    <w:rsid w:val="005C64C1"/>
    <w:rsid w:val="005D15A2"/>
    <w:rsid w:val="005D1EA8"/>
    <w:rsid w:val="005D231A"/>
    <w:rsid w:val="005D34FC"/>
    <w:rsid w:val="005D3DC0"/>
    <w:rsid w:val="005D4AB0"/>
    <w:rsid w:val="005D6BEF"/>
    <w:rsid w:val="005E29AA"/>
    <w:rsid w:val="005E4CCD"/>
    <w:rsid w:val="005E65B2"/>
    <w:rsid w:val="005F0C3F"/>
    <w:rsid w:val="005F2B4D"/>
    <w:rsid w:val="005F49F4"/>
    <w:rsid w:val="005F5231"/>
    <w:rsid w:val="005F74CF"/>
    <w:rsid w:val="005F7678"/>
    <w:rsid w:val="005F7CC1"/>
    <w:rsid w:val="006014ED"/>
    <w:rsid w:val="00604490"/>
    <w:rsid w:val="0060650F"/>
    <w:rsid w:val="00606607"/>
    <w:rsid w:val="00607CE8"/>
    <w:rsid w:val="00612B39"/>
    <w:rsid w:val="00612B56"/>
    <w:rsid w:val="00614B00"/>
    <w:rsid w:val="00616123"/>
    <w:rsid w:val="0061679F"/>
    <w:rsid w:val="00622EBC"/>
    <w:rsid w:val="00622FBA"/>
    <w:rsid w:val="00625728"/>
    <w:rsid w:val="00637A49"/>
    <w:rsid w:val="006420CE"/>
    <w:rsid w:val="00651B4A"/>
    <w:rsid w:val="006538FE"/>
    <w:rsid w:val="0065634B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2703"/>
    <w:rsid w:val="0068610B"/>
    <w:rsid w:val="006901CA"/>
    <w:rsid w:val="006916D6"/>
    <w:rsid w:val="00696A74"/>
    <w:rsid w:val="006A1B1F"/>
    <w:rsid w:val="006A339B"/>
    <w:rsid w:val="006A4EE0"/>
    <w:rsid w:val="006A68E5"/>
    <w:rsid w:val="006A7268"/>
    <w:rsid w:val="006A7936"/>
    <w:rsid w:val="006A7B70"/>
    <w:rsid w:val="006B21AC"/>
    <w:rsid w:val="006B3462"/>
    <w:rsid w:val="006B637D"/>
    <w:rsid w:val="006B6D85"/>
    <w:rsid w:val="006C3D21"/>
    <w:rsid w:val="006C4BDB"/>
    <w:rsid w:val="006C4FDC"/>
    <w:rsid w:val="006C7D66"/>
    <w:rsid w:val="006D13D7"/>
    <w:rsid w:val="006D3DEB"/>
    <w:rsid w:val="006D43CD"/>
    <w:rsid w:val="006D7325"/>
    <w:rsid w:val="006E2B7D"/>
    <w:rsid w:val="006E2BAB"/>
    <w:rsid w:val="006E38A1"/>
    <w:rsid w:val="006E7103"/>
    <w:rsid w:val="006F1BAF"/>
    <w:rsid w:val="006F27CD"/>
    <w:rsid w:val="006F2B6C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07CBE"/>
    <w:rsid w:val="00712395"/>
    <w:rsid w:val="00712608"/>
    <w:rsid w:val="00714064"/>
    <w:rsid w:val="0071631E"/>
    <w:rsid w:val="007166C4"/>
    <w:rsid w:val="00716AFD"/>
    <w:rsid w:val="00716FCB"/>
    <w:rsid w:val="007200C7"/>
    <w:rsid w:val="007236A7"/>
    <w:rsid w:val="00723883"/>
    <w:rsid w:val="00727371"/>
    <w:rsid w:val="007279BD"/>
    <w:rsid w:val="007300B6"/>
    <w:rsid w:val="00730D51"/>
    <w:rsid w:val="00732D90"/>
    <w:rsid w:val="007334B6"/>
    <w:rsid w:val="00734B34"/>
    <w:rsid w:val="00736D84"/>
    <w:rsid w:val="007405BE"/>
    <w:rsid w:val="00744C8A"/>
    <w:rsid w:val="00745078"/>
    <w:rsid w:val="007469EA"/>
    <w:rsid w:val="00747C34"/>
    <w:rsid w:val="00751E52"/>
    <w:rsid w:val="00761C1F"/>
    <w:rsid w:val="00763EF7"/>
    <w:rsid w:val="00766048"/>
    <w:rsid w:val="0077068C"/>
    <w:rsid w:val="007711B8"/>
    <w:rsid w:val="0077159B"/>
    <w:rsid w:val="00771E1C"/>
    <w:rsid w:val="007825B4"/>
    <w:rsid w:val="00782C5D"/>
    <w:rsid w:val="00783B52"/>
    <w:rsid w:val="00784099"/>
    <w:rsid w:val="00786C50"/>
    <w:rsid w:val="007902A8"/>
    <w:rsid w:val="00792B54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083"/>
    <w:rsid w:val="007C5B24"/>
    <w:rsid w:val="007D0DF7"/>
    <w:rsid w:val="007D20ED"/>
    <w:rsid w:val="007D2DFC"/>
    <w:rsid w:val="007D3409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E6A"/>
    <w:rsid w:val="007F7393"/>
    <w:rsid w:val="007F7CA2"/>
    <w:rsid w:val="007F7E14"/>
    <w:rsid w:val="008001CA"/>
    <w:rsid w:val="00801EB4"/>
    <w:rsid w:val="00804945"/>
    <w:rsid w:val="00806D16"/>
    <w:rsid w:val="00807F39"/>
    <w:rsid w:val="00814B83"/>
    <w:rsid w:val="008176F7"/>
    <w:rsid w:val="0082014F"/>
    <w:rsid w:val="00821B76"/>
    <w:rsid w:val="008239D9"/>
    <w:rsid w:val="00824056"/>
    <w:rsid w:val="00826A80"/>
    <w:rsid w:val="00826D4C"/>
    <w:rsid w:val="00831B66"/>
    <w:rsid w:val="00835745"/>
    <w:rsid w:val="00836937"/>
    <w:rsid w:val="00836C28"/>
    <w:rsid w:val="008408E7"/>
    <w:rsid w:val="00840E09"/>
    <w:rsid w:val="00841165"/>
    <w:rsid w:val="00841386"/>
    <w:rsid w:val="00843BDC"/>
    <w:rsid w:val="008446CE"/>
    <w:rsid w:val="00845927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82247"/>
    <w:rsid w:val="00882525"/>
    <w:rsid w:val="00885469"/>
    <w:rsid w:val="008921D4"/>
    <w:rsid w:val="008924AB"/>
    <w:rsid w:val="00892EAE"/>
    <w:rsid w:val="00893C66"/>
    <w:rsid w:val="00894FFF"/>
    <w:rsid w:val="00895188"/>
    <w:rsid w:val="00895225"/>
    <w:rsid w:val="008A1C4E"/>
    <w:rsid w:val="008A2B76"/>
    <w:rsid w:val="008A4FA1"/>
    <w:rsid w:val="008B3970"/>
    <w:rsid w:val="008B4408"/>
    <w:rsid w:val="008B4540"/>
    <w:rsid w:val="008B4A2C"/>
    <w:rsid w:val="008B4F73"/>
    <w:rsid w:val="008B54D6"/>
    <w:rsid w:val="008B7660"/>
    <w:rsid w:val="008C31D2"/>
    <w:rsid w:val="008C398B"/>
    <w:rsid w:val="008C7AA4"/>
    <w:rsid w:val="008D2D3D"/>
    <w:rsid w:val="008D55C5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1AF1"/>
    <w:rsid w:val="00902B5D"/>
    <w:rsid w:val="00904C87"/>
    <w:rsid w:val="00907224"/>
    <w:rsid w:val="0090797C"/>
    <w:rsid w:val="009079E6"/>
    <w:rsid w:val="009118FA"/>
    <w:rsid w:val="00914A03"/>
    <w:rsid w:val="00915DEA"/>
    <w:rsid w:val="0092003C"/>
    <w:rsid w:val="0092386A"/>
    <w:rsid w:val="00923CC3"/>
    <w:rsid w:val="0092433F"/>
    <w:rsid w:val="00931830"/>
    <w:rsid w:val="009333B5"/>
    <w:rsid w:val="00934E4B"/>
    <w:rsid w:val="009450D8"/>
    <w:rsid w:val="00946BF6"/>
    <w:rsid w:val="009524AD"/>
    <w:rsid w:val="00957098"/>
    <w:rsid w:val="00962023"/>
    <w:rsid w:val="009660E3"/>
    <w:rsid w:val="00966193"/>
    <w:rsid w:val="009676F6"/>
    <w:rsid w:val="009708D0"/>
    <w:rsid w:val="0097131A"/>
    <w:rsid w:val="00972D26"/>
    <w:rsid w:val="00973C4C"/>
    <w:rsid w:val="00974C3E"/>
    <w:rsid w:val="00980B08"/>
    <w:rsid w:val="009814D6"/>
    <w:rsid w:val="00981BF1"/>
    <w:rsid w:val="00984C43"/>
    <w:rsid w:val="00987677"/>
    <w:rsid w:val="0099054D"/>
    <w:rsid w:val="0099102E"/>
    <w:rsid w:val="00992D3B"/>
    <w:rsid w:val="00993157"/>
    <w:rsid w:val="009968CF"/>
    <w:rsid w:val="009A237B"/>
    <w:rsid w:val="009A355B"/>
    <w:rsid w:val="009A5118"/>
    <w:rsid w:val="009A5D49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5023"/>
    <w:rsid w:val="009E589D"/>
    <w:rsid w:val="009E6763"/>
    <w:rsid w:val="009E6DC8"/>
    <w:rsid w:val="009E7810"/>
    <w:rsid w:val="009F197E"/>
    <w:rsid w:val="009F583E"/>
    <w:rsid w:val="009F7F10"/>
    <w:rsid w:val="00A00597"/>
    <w:rsid w:val="00A0093B"/>
    <w:rsid w:val="00A0192C"/>
    <w:rsid w:val="00A07360"/>
    <w:rsid w:val="00A11CCE"/>
    <w:rsid w:val="00A12052"/>
    <w:rsid w:val="00A1597D"/>
    <w:rsid w:val="00A22790"/>
    <w:rsid w:val="00A25160"/>
    <w:rsid w:val="00A26AB0"/>
    <w:rsid w:val="00A275B9"/>
    <w:rsid w:val="00A3035D"/>
    <w:rsid w:val="00A34913"/>
    <w:rsid w:val="00A35F07"/>
    <w:rsid w:val="00A36D03"/>
    <w:rsid w:val="00A377B1"/>
    <w:rsid w:val="00A42E3A"/>
    <w:rsid w:val="00A54AE8"/>
    <w:rsid w:val="00A558AB"/>
    <w:rsid w:val="00A612F9"/>
    <w:rsid w:val="00A63AF5"/>
    <w:rsid w:val="00A657C7"/>
    <w:rsid w:val="00A725EA"/>
    <w:rsid w:val="00A7739E"/>
    <w:rsid w:val="00A777D8"/>
    <w:rsid w:val="00A848D0"/>
    <w:rsid w:val="00A85287"/>
    <w:rsid w:val="00A85781"/>
    <w:rsid w:val="00A86270"/>
    <w:rsid w:val="00A87084"/>
    <w:rsid w:val="00A93BF2"/>
    <w:rsid w:val="00A93E0D"/>
    <w:rsid w:val="00A97D55"/>
    <w:rsid w:val="00AA0886"/>
    <w:rsid w:val="00AA31F0"/>
    <w:rsid w:val="00AB044A"/>
    <w:rsid w:val="00AB0D70"/>
    <w:rsid w:val="00AB1128"/>
    <w:rsid w:val="00AC03CC"/>
    <w:rsid w:val="00AC17B5"/>
    <w:rsid w:val="00AC2317"/>
    <w:rsid w:val="00AC2C97"/>
    <w:rsid w:val="00AC2CD4"/>
    <w:rsid w:val="00AC755B"/>
    <w:rsid w:val="00AC7A7B"/>
    <w:rsid w:val="00AD0679"/>
    <w:rsid w:val="00AD36FD"/>
    <w:rsid w:val="00AD4345"/>
    <w:rsid w:val="00AD65F4"/>
    <w:rsid w:val="00AD69AA"/>
    <w:rsid w:val="00AE1670"/>
    <w:rsid w:val="00AE1773"/>
    <w:rsid w:val="00AE3383"/>
    <w:rsid w:val="00AE384C"/>
    <w:rsid w:val="00AE431F"/>
    <w:rsid w:val="00AE67DF"/>
    <w:rsid w:val="00AE6BE0"/>
    <w:rsid w:val="00AF02CB"/>
    <w:rsid w:val="00AF0A5E"/>
    <w:rsid w:val="00AF0A96"/>
    <w:rsid w:val="00AF2875"/>
    <w:rsid w:val="00AF5966"/>
    <w:rsid w:val="00B00EDB"/>
    <w:rsid w:val="00B02A13"/>
    <w:rsid w:val="00B0495D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3BF3"/>
    <w:rsid w:val="00B343A3"/>
    <w:rsid w:val="00B4059E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18E1"/>
    <w:rsid w:val="00B62329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CBC"/>
    <w:rsid w:val="00B83BC0"/>
    <w:rsid w:val="00B8567D"/>
    <w:rsid w:val="00B87A6F"/>
    <w:rsid w:val="00B91028"/>
    <w:rsid w:val="00B91712"/>
    <w:rsid w:val="00B92509"/>
    <w:rsid w:val="00B9316D"/>
    <w:rsid w:val="00B96494"/>
    <w:rsid w:val="00B9763F"/>
    <w:rsid w:val="00BA0FB3"/>
    <w:rsid w:val="00BA3C63"/>
    <w:rsid w:val="00BA4C0A"/>
    <w:rsid w:val="00BB26D2"/>
    <w:rsid w:val="00BB2A32"/>
    <w:rsid w:val="00BB5CFE"/>
    <w:rsid w:val="00BB6484"/>
    <w:rsid w:val="00BC0BC9"/>
    <w:rsid w:val="00BC24F8"/>
    <w:rsid w:val="00BC3920"/>
    <w:rsid w:val="00BC428B"/>
    <w:rsid w:val="00BC47AB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C060C3"/>
    <w:rsid w:val="00C06689"/>
    <w:rsid w:val="00C075BD"/>
    <w:rsid w:val="00C07C3B"/>
    <w:rsid w:val="00C11B10"/>
    <w:rsid w:val="00C12151"/>
    <w:rsid w:val="00C12EA5"/>
    <w:rsid w:val="00C14806"/>
    <w:rsid w:val="00C15E40"/>
    <w:rsid w:val="00C161BE"/>
    <w:rsid w:val="00C239E2"/>
    <w:rsid w:val="00C32655"/>
    <w:rsid w:val="00C338CA"/>
    <w:rsid w:val="00C35CB3"/>
    <w:rsid w:val="00C35E4B"/>
    <w:rsid w:val="00C37748"/>
    <w:rsid w:val="00C402BA"/>
    <w:rsid w:val="00C43698"/>
    <w:rsid w:val="00C47296"/>
    <w:rsid w:val="00C501F6"/>
    <w:rsid w:val="00C50A0A"/>
    <w:rsid w:val="00C52358"/>
    <w:rsid w:val="00C572D7"/>
    <w:rsid w:val="00C60016"/>
    <w:rsid w:val="00C629BE"/>
    <w:rsid w:val="00C638D8"/>
    <w:rsid w:val="00C63D6B"/>
    <w:rsid w:val="00C64128"/>
    <w:rsid w:val="00C710B7"/>
    <w:rsid w:val="00C73515"/>
    <w:rsid w:val="00C7368C"/>
    <w:rsid w:val="00C74442"/>
    <w:rsid w:val="00C754BC"/>
    <w:rsid w:val="00C76E52"/>
    <w:rsid w:val="00C83525"/>
    <w:rsid w:val="00C83C95"/>
    <w:rsid w:val="00C87DEB"/>
    <w:rsid w:val="00CA1729"/>
    <w:rsid w:val="00CA17E1"/>
    <w:rsid w:val="00CA1984"/>
    <w:rsid w:val="00CA1DAE"/>
    <w:rsid w:val="00CA234E"/>
    <w:rsid w:val="00CA2793"/>
    <w:rsid w:val="00CA4BFC"/>
    <w:rsid w:val="00CA7429"/>
    <w:rsid w:val="00CB1848"/>
    <w:rsid w:val="00CB326D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6E2F"/>
    <w:rsid w:val="00CD72BC"/>
    <w:rsid w:val="00CE0DA0"/>
    <w:rsid w:val="00CE1CE5"/>
    <w:rsid w:val="00CE2325"/>
    <w:rsid w:val="00CE477D"/>
    <w:rsid w:val="00CE4E8D"/>
    <w:rsid w:val="00CE5FF6"/>
    <w:rsid w:val="00CE6502"/>
    <w:rsid w:val="00CF030B"/>
    <w:rsid w:val="00CF1B90"/>
    <w:rsid w:val="00CF1DFC"/>
    <w:rsid w:val="00CF1F7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26534"/>
    <w:rsid w:val="00D26C8D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5894"/>
    <w:rsid w:val="00D56B66"/>
    <w:rsid w:val="00D57BE5"/>
    <w:rsid w:val="00D66E05"/>
    <w:rsid w:val="00D67ABE"/>
    <w:rsid w:val="00D70E16"/>
    <w:rsid w:val="00D73373"/>
    <w:rsid w:val="00D74CA3"/>
    <w:rsid w:val="00D76666"/>
    <w:rsid w:val="00D828E1"/>
    <w:rsid w:val="00D8441F"/>
    <w:rsid w:val="00D850B9"/>
    <w:rsid w:val="00D94E39"/>
    <w:rsid w:val="00D9789C"/>
    <w:rsid w:val="00DA7CE8"/>
    <w:rsid w:val="00DB10D2"/>
    <w:rsid w:val="00DB1DD4"/>
    <w:rsid w:val="00DB61B3"/>
    <w:rsid w:val="00DC3E47"/>
    <w:rsid w:val="00DC49A6"/>
    <w:rsid w:val="00DD0915"/>
    <w:rsid w:val="00DD1DFF"/>
    <w:rsid w:val="00DD33CF"/>
    <w:rsid w:val="00DE2EAB"/>
    <w:rsid w:val="00DE3896"/>
    <w:rsid w:val="00DE4435"/>
    <w:rsid w:val="00DF0231"/>
    <w:rsid w:val="00DF348D"/>
    <w:rsid w:val="00DF6E96"/>
    <w:rsid w:val="00E00899"/>
    <w:rsid w:val="00E008C7"/>
    <w:rsid w:val="00E035EA"/>
    <w:rsid w:val="00E04C43"/>
    <w:rsid w:val="00E11FA9"/>
    <w:rsid w:val="00E13E91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E38"/>
    <w:rsid w:val="00E31284"/>
    <w:rsid w:val="00E34071"/>
    <w:rsid w:val="00E344C7"/>
    <w:rsid w:val="00E37468"/>
    <w:rsid w:val="00E406F2"/>
    <w:rsid w:val="00E41266"/>
    <w:rsid w:val="00E415BA"/>
    <w:rsid w:val="00E42C77"/>
    <w:rsid w:val="00E45AEB"/>
    <w:rsid w:val="00E470EC"/>
    <w:rsid w:val="00E5666B"/>
    <w:rsid w:val="00E577DD"/>
    <w:rsid w:val="00E60458"/>
    <w:rsid w:val="00E60540"/>
    <w:rsid w:val="00E60952"/>
    <w:rsid w:val="00E64AF8"/>
    <w:rsid w:val="00E706B8"/>
    <w:rsid w:val="00E72064"/>
    <w:rsid w:val="00E76A71"/>
    <w:rsid w:val="00E82ED7"/>
    <w:rsid w:val="00E83483"/>
    <w:rsid w:val="00E85BF2"/>
    <w:rsid w:val="00E91110"/>
    <w:rsid w:val="00E9184C"/>
    <w:rsid w:val="00E91E42"/>
    <w:rsid w:val="00E92AA7"/>
    <w:rsid w:val="00E94DD3"/>
    <w:rsid w:val="00EA127D"/>
    <w:rsid w:val="00EA2254"/>
    <w:rsid w:val="00EA49BA"/>
    <w:rsid w:val="00EA4E79"/>
    <w:rsid w:val="00EA5149"/>
    <w:rsid w:val="00EB02DF"/>
    <w:rsid w:val="00EB2795"/>
    <w:rsid w:val="00EB7895"/>
    <w:rsid w:val="00EC42A1"/>
    <w:rsid w:val="00ED06AD"/>
    <w:rsid w:val="00ED06E2"/>
    <w:rsid w:val="00EE0C42"/>
    <w:rsid w:val="00EE1CF7"/>
    <w:rsid w:val="00EE22BF"/>
    <w:rsid w:val="00EE6F45"/>
    <w:rsid w:val="00EF0E38"/>
    <w:rsid w:val="00EF0E4A"/>
    <w:rsid w:val="00EF2DE4"/>
    <w:rsid w:val="00EF342C"/>
    <w:rsid w:val="00EF6165"/>
    <w:rsid w:val="00EF653C"/>
    <w:rsid w:val="00EF66B2"/>
    <w:rsid w:val="00F0497C"/>
    <w:rsid w:val="00F05199"/>
    <w:rsid w:val="00F076D1"/>
    <w:rsid w:val="00F0770B"/>
    <w:rsid w:val="00F10222"/>
    <w:rsid w:val="00F10653"/>
    <w:rsid w:val="00F10F2D"/>
    <w:rsid w:val="00F12A63"/>
    <w:rsid w:val="00F14670"/>
    <w:rsid w:val="00F1617A"/>
    <w:rsid w:val="00F2033F"/>
    <w:rsid w:val="00F20D63"/>
    <w:rsid w:val="00F22DF5"/>
    <w:rsid w:val="00F2531A"/>
    <w:rsid w:val="00F27688"/>
    <w:rsid w:val="00F303F4"/>
    <w:rsid w:val="00F31FA7"/>
    <w:rsid w:val="00F33D01"/>
    <w:rsid w:val="00F34526"/>
    <w:rsid w:val="00F3511E"/>
    <w:rsid w:val="00F40DB6"/>
    <w:rsid w:val="00F413E7"/>
    <w:rsid w:val="00F42BFC"/>
    <w:rsid w:val="00F45711"/>
    <w:rsid w:val="00F4766A"/>
    <w:rsid w:val="00F52FBD"/>
    <w:rsid w:val="00F52FE8"/>
    <w:rsid w:val="00F543C6"/>
    <w:rsid w:val="00F559F3"/>
    <w:rsid w:val="00F5790A"/>
    <w:rsid w:val="00F608B2"/>
    <w:rsid w:val="00F609CD"/>
    <w:rsid w:val="00F61DAD"/>
    <w:rsid w:val="00F628EA"/>
    <w:rsid w:val="00F66108"/>
    <w:rsid w:val="00F663BC"/>
    <w:rsid w:val="00F7251E"/>
    <w:rsid w:val="00F72D98"/>
    <w:rsid w:val="00F76B81"/>
    <w:rsid w:val="00F770D2"/>
    <w:rsid w:val="00F83F8A"/>
    <w:rsid w:val="00F87D53"/>
    <w:rsid w:val="00F941E7"/>
    <w:rsid w:val="00F949AB"/>
    <w:rsid w:val="00FA4943"/>
    <w:rsid w:val="00FA66E0"/>
    <w:rsid w:val="00FB03B2"/>
    <w:rsid w:val="00FB05D7"/>
    <w:rsid w:val="00FB4CE4"/>
    <w:rsid w:val="00FB6BD9"/>
    <w:rsid w:val="00FC0544"/>
    <w:rsid w:val="00FC0F9D"/>
    <w:rsid w:val="00FC3492"/>
    <w:rsid w:val="00FD1CDD"/>
    <w:rsid w:val="00FD406F"/>
    <w:rsid w:val="00FD518E"/>
    <w:rsid w:val="00FD53F1"/>
    <w:rsid w:val="00FD7EED"/>
    <w:rsid w:val="00FE0CB7"/>
    <w:rsid w:val="00FE1A35"/>
    <w:rsid w:val="00FE2B35"/>
    <w:rsid w:val="00FE6992"/>
    <w:rsid w:val="00FE736A"/>
    <w:rsid w:val="00FE75CC"/>
    <w:rsid w:val="00FF02AA"/>
    <w:rsid w:val="00FF1CA8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E198E66F-B4B4-4473-97A9-B92EAE67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C9EF1-D16C-4E57-AFA0-D863141F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8960</TotalTime>
  <Pages>1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2022-09-19T08:46:00Z</dcterms:created>
  <dcterms:modified xsi:type="dcterms:W3CDTF">2023-09-27T08:30:00Z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(3)UNdAwDFZNxUQGYpEPAVAJP4x71k5KD3Q57dwC/UN1BqsZLCMlTC0S7DByLPHcGInvJd6RfQn
/t7Ud2DSgbYkduWYB8C7RyMoRUGzx/sAAQkpluBs35v1SWDyscsC8b4FV/hdVgYZFL7Vi5t3
iFLWTyPREuWx2xSWx6w8a7E+g2vHS47rLLaZ8ZOmV0yjydfqUcKx1NAWu2ZPkL1ZlX2Efke2
WTO0D+f2pW5i9DocGS</vt:lpwstr>
  </property>
  <property fmtid="{D5CDD505-2E9C-101B-9397-08002B2CF9AE}" pid="3" name="_2015_ms_pID_7253431">
    <vt:lpwstr>CWg4vSrMGWSV9TQAcS6qDmMcIaxKol/p7Us2AQOWyEFZh8XP5C0mzS
HM3lf+rjUZy3+82x31z6Um8c7Ddrrr4l/jMOpkQCoMOdj0jCuhQDSDckOADy7MWz6qu/qSx7
I+4W+WN5+PwvAA6ybAKpe80Lm8eJLgkCIs+DpB2MvK19t52laRgRuB1mtDksA3XYKOKgk3Tg
c502LIjhoDg66pI8wX6wXRopLt/y5FlNQT5k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1667456148</vt:lpwstr>
  </property>
</Properties>
</file>