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6144D" w14:textId="5D845787" w:rsidR="00490884" w:rsidRPr="0024327D" w:rsidRDefault="00490884" w:rsidP="00490884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en-US"/>
        </w:rPr>
      </w:pPr>
      <w:bookmarkStart w:id="0" w:name="_Hlk498612625"/>
      <w:r w:rsidRPr="0024327D">
        <w:rPr>
          <w:rFonts w:eastAsia="Times New Roman"/>
          <w:b/>
          <w:noProof/>
          <w:sz w:val="24"/>
          <w:szCs w:val="24"/>
          <w:lang w:val="en-US"/>
        </w:rPr>
        <w:t xml:space="preserve">3GPP TSG-RAN </w:t>
      </w:r>
      <w:r w:rsidRPr="0024327D">
        <w:rPr>
          <w:rFonts w:eastAsia="Times New Roman"/>
          <w:b/>
          <w:noProof/>
          <w:sz w:val="24"/>
          <w:szCs w:val="24"/>
        </w:rPr>
        <w:t>WG4 Meeting#10</w:t>
      </w:r>
      <w:r w:rsidR="00857678">
        <w:rPr>
          <w:rFonts w:eastAsia="Times New Roman"/>
          <w:b/>
          <w:noProof/>
          <w:sz w:val="24"/>
          <w:szCs w:val="24"/>
        </w:rPr>
        <w:t>8</w:t>
      </w:r>
      <w:r w:rsidR="008C0307">
        <w:rPr>
          <w:rFonts w:eastAsia="Times New Roman"/>
          <w:b/>
          <w:noProof/>
          <w:sz w:val="24"/>
          <w:szCs w:val="24"/>
        </w:rPr>
        <w:t>-bis</w:t>
      </w:r>
      <w:r w:rsidRPr="0024327D">
        <w:rPr>
          <w:rFonts w:eastAsia="Times New Roman"/>
          <w:b/>
          <w:noProof/>
          <w:sz w:val="24"/>
          <w:szCs w:val="24"/>
          <w:lang w:val="en-US"/>
        </w:rPr>
        <w:tab/>
        <w:t>R4-23</w:t>
      </w:r>
      <w:r w:rsidR="00780ECE">
        <w:rPr>
          <w:rFonts w:eastAsia="Times New Roman"/>
          <w:b/>
          <w:noProof/>
          <w:sz w:val="24"/>
          <w:szCs w:val="24"/>
          <w:lang w:val="en-US"/>
        </w:rPr>
        <w:t>1</w:t>
      </w:r>
      <w:r w:rsidR="00821A51">
        <w:rPr>
          <w:rFonts w:eastAsia="Times New Roman"/>
          <w:b/>
          <w:noProof/>
          <w:sz w:val="24"/>
          <w:szCs w:val="24"/>
          <w:lang w:val="en-US"/>
        </w:rPr>
        <w:t>5350</w:t>
      </w:r>
    </w:p>
    <w:p w14:paraId="7F05A57C" w14:textId="43199547" w:rsidR="00490884" w:rsidRPr="0024327D" w:rsidRDefault="008C0307" w:rsidP="00490884">
      <w:pPr>
        <w:widowControl w:val="0"/>
        <w:spacing w:after="0"/>
        <w:rPr>
          <w:rFonts w:eastAsia="Times New Roman"/>
          <w:b/>
          <w:noProof/>
          <w:sz w:val="24"/>
          <w:szCs w:val="24"/>
          <w:lang w:val="en-US"/>
        </w:rPr>
      </w:pPr>
      <w:r>
        <w:rPr>
          <w:rFonts w:eastAsia="Times New Roman"/>
          <w:b/>
          <w:noProof/>
          <w:sz w:val="24"/>
          <w:szCs w:val="24"/>
          <w:lang w:val="en-US"/>
        </w:rPr>
        <w:t>Xiamen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, </w:t>
      </w:r>
      <w:r>
        <w:rPr>
          <w:rFonts w:eastAsia="Times New Roman"/>
          <w:b/>
          <w:noProof/>
          <w:sz w:val="24"/>
          <w:szCs w:val="24"/>
          <w:lang w:val="en-US"/>
        </w:rPr>
        <w:t>China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>
        <w:rPr>
          <w:rFonts w:eastAsia="Times New Roman"/>
          <w:b/>
          <w:noProof/>
          <w:sz w:val="24"/>
          <w:szCs w:val="24"/>
          <w:lang w:val="en-US"/>
        </w:rPr>
        <w:t>9th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>
        <w:rPr>
          <w:rFonts w:eastAsia="Times New Roman"/>
          <w:b/>
          <w:noProof/>
          <w:sz w:val="24"/>
          <w:szCs w:val="24"/>
          <w:lang w:val="en-US"/>
        </w:rPr>
        <w:t>Oct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 – </w:t>
      </w:r>
      <w:r>
        <w:rPr>
          <w:rFonts w:eastAsia="Times New Roman"/>
          <w:b/>
          <w:noProof/>
          <w:sz w:val="24"/>
          <w:szCs w:val="24"/>
          <w:lang w:val="en-US"/>
        </w:rPr>
        <w:t>13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th </w:t>
      </w:r>
      <w:r>
        <w:rPr>
          <w:rFonts w:eastAsia="Times New Roman"/>
          <w:b/>
          <w:noProof/>
          <w:sz w:val="24"/>
          <w:szCs w:val="24"/>
          <w:lang w:val="en-US"/>
        </w:rPr>
        <w:t>Oct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>, 2023</w:t>
      </w:r>
    </w:p>
    <w:bookmarkEnd w:id="0"/>
    <w:p w14:paraId="790F0E32" w14:textId="77777777" w:rsidR="00203872" w:rsidRPr="00490884" w:rsidRDefault="00203872" w:rsidP="00203872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51A086A7" w14:textId="77777777" w:rsidR="00203872" w:rsidRPr="00255A9A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255A9A">
        <w:rPr>
          <w:rFonts w:eastAsia="Times New Roman"/>
          <w:b/>
          <w:sz w:val="24"/>
        </w:rPr>
        <w:t xml:space="preserve">Source: </w:t>
      </w:r>
      <w:r w:rsidRPr="00255A9A">
        <w:rPr>
          <w:rFonts w:eastAsia="Times New Roman"/>
          <w:b/>
          <w:sz w:val="24"/>
        </w:rPr>
        <w:tab/>
      </w:r>
      <w:r w:rsidRPr="00255A9A">
        <w:rPr>
          <w:rFonts w:eastAsia="Times New Roman"/>
          <w:sz w:val="24"/>
        </w:rPr>
        <w:t>Qualcomm Incorporated</w:t>
      </w:r>
    </w:p>
    <w:p w14:paraId="165AA37D" w14:textId="4F80A89D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Title:</w:t>
      </w:r>
      <w:r w:rsidRPr="00255A9A">
        <w:rPr>
          <w:rFonts w:eastAsia="Times New Roman"/>
          <w:sz w:val="24"/>
        </w:rPr>
        <w:t xml:space="preserve"> </w:t>
      </w:r>
      <w:r w:rsidRPr="00255A9A">
        <w:rPr>
          <w:rFonts w:eastAsia="Times New Roman"/>
          <w:sz w:val="24"/>
        </w:rPr>
        <w:tab/>
      </w:r>
      <w:r w:rsidR="00F25B9C" w:rsidRPr="00255A9A">
        <w:rPr>
          <w:rFonts w:eastAsia="Times New Roman"/>
          <w:sz w:val="24"/>
        </w:rPr>
        <w:t xml:space="preserve">Views on </w:t>
      </w:r>
      <w:r w:rsidR="00DD732B">
        <w:rPr>
          <w:rFonts w:eastAsia="Times New Roman"/>
          <w:sz w:val="24"/>
        </w:rPr>
        <w:t xml:space="preserve">PDSCH </w:t>
      </w:r>
      <w:r w:rsidR="00C770D5" w:rsidRPr="00255A9A">
        <w:rPr>
          <w:rFonts w:eastAsia="Times New Roman"/>
          <w:sz w:val="24"/>
        </w:rPr>
        <w:t>Performance</w:t>
      </w:r>
      <w:r w:rsidR="00F25B9C" w:rsidRPr="00255A9A">
        <w:rPr>
          <w:rFonts w:eastAsia="Times New Roman"/>
          <w:sz w:val="24"/>
        </w:rPr>
        <w:t xml:space="preserve"> Requirement</w:t>
      </w:r>
      <w:r w:rsidR="00F0796F" w:rsidRPr="00255A9A">
        <w:rPr>
          <w:rFonts w:eastAsia="Times New Roman"/>
          <w:sz w:val="24"/>
        </w:rPr>
        <w:t>s</w:t>
      </w:r>
      <w:r w:rsidR="00F25B9C" w:rsidRPr="00255A9A">
        <w:rPr>
          <w:rFonts w:eastAsia="Times New Roman"/>
          <w:sz w:val="24"/>
        </w:rPr>
        <w:t xml:space="preserve"> for </w:t>
      </w:r>
      <w:r w:rsidR="00DD732B">
        <w:rPr>
          <w:rFonts w:eastAsia="Times New Roman"/>
          <w:sz w:val="24"/>
        </w:rPr>
        <w:t>FR2 Multi-Rx</w:t>
      </w:r>
    </w:p>
    <w:p w14:paraId="2E3EBEB0" w14:textId="1601DEAC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Agenda item:</w:t>
      </w:r>
      <w:r w:rsidRPr="00255A9A">
        <w:rPr>
          <w:rFonts w:eastAsia="Times New Roman"/>
          <w:sz w:val="24"/>
        </w:rPr>
        <w:tab/>
      </w:r>
      <w:r w:rsidR="00307EE2">
        <w:rPr>
          <w:rFonts w:eastAsia="Times New Roman"/>
          <w:sz w:val="24"/>
        </w:rPr>
        <w:t>5</w:t>
      </w:r>
      <w:r w:rsidR="00DF5EF3" w:rsidRPr="00255A9A">
        <w:rPr>
          <w:rFonts w:eastAsia="Times New Roman"/>
          <w:sz w:val="24"/>
        </w:rPr>
        <w:t>.</w:t>
      </w:r>
      <w:r w:rsidR="00037212">
        <w:rPr>
          <w:rFonts w:eastAsia="Times New Roman"/>
          <w:sz w:val="24"/>
        </w:rPr>
        <w:t>7</w:t>
      </w:r>
      <w:r w:rsidR="00DF5EF3" w:rsidRPr="00255A9A">
        <w:rPr>
          <w:rFonts w:eastAsia="Times New Roman"/>
          <w:sz w:val="24"/>
        </w:rPr>
        <w:t>.4</w:t>
      </w:r>
      <w:r w:rsidR="009668EE">
        <w:rPr>
          <w:rFonts w:eastAsia="Times New Roman"/>
          <w:sz w:val="24"/>
        </w:rPr>
        <w:t>.</w:t>
      </w:r>
      <w:r w:rsidR="00BC482E">
        <w:rPr>
          <w:rFonts w:eastAsia="Times New Roman"/>
          <w:sz w:val="24"/>
        </w:rPr>
        <w:t>2</w:t>
      </w:r>
    </w:p>
    <w:p w14:paraId="38263C55" w14:textId="77777777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Document for:</w:t>
      </w:r>
      <w:r w:rsidRPr="00255A9A">
        <w:rPr>
          <w:rFonts w:eastAsia="Times New Roman"/>
          <w:sz w:val="24"/>
        </w:rPr>
        <w:tab/>
        <w:t>Discussion</w:t>
      </w:r>
    </w:p>
    <w:p w14:paraId="2DE54CEA" w14:textId="4179A63D" w:rsidR="00203872" w:rsidRPr="00255A9A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1. </w:t>
      </w:r>
      <w:r w:rsidR="00203872" w:rsidRPr="00255A9A">
        <w:rPr>
          <w:rFonts w:eastAsia="Times New Roman"/>
          <w:sz w:val="36"/>
        </w:rPr>
        <w:t>Introduction</w:t>
      </w:r>
    </w:p>
    <w:p w14:paraId="22ACF676" w14:textId="527F1250" w:rsidR="00A51916" w:rsidRPr="00255A9A" w:rsidRDefault="00221095" w:rsidP="009668E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After</w:t>
      </w:r>
      <w:r w:rsidR="001B4F00">
        <w:rPr>
          <w:rFonts w:eastAsia="Times New Roman"/>
          <w:sz w:val="24"/>
          <w:szCs w:val="24"/>
        </w:rPr>
        <w:t xml:space="preserve"> the conclusion of RAN4#10</w:t>
      </w:r>
      <w:r w:rsidR="00B0024A">
        <w:rPr>
          <w:rFonts w:eastAsia="Times New Roman"/>
          <w:sz w:val="24"/>
          <w:szCs w:val="24"/>
        </w:rPr>
        <w:t>8</w:t>
      </w:r>
      <w:r w:rsidR="001B4F00">
        <w:rPr>
          <w:rFonts w:eastAsia="Times New Roman"/>
          <w:sz w:val="24"/>
          <w:szCs w:val="24"/>
        </w:rPr>
        <w:t>, t</w:t>
      </w:r>
      <w:r w:rsidR="009668EE">
        <w:rPr>
          <w:rFonts w:eastAsia="Times New Roman"/>
          <w:sz w:val="24"/>
          <w:szCs w:val="24"/>
        </w:rPr>
        <w:t xml:space="preserve">here </w:t>
      </w:r>
      <w:r w:rsidR="001B4F00">
        <w:rPr>
          <w:rFonts w:eastAsia="Times New Roman"/>
          <w:sz w:val="24"/>
          <w:szCs w:val="24"/>
        </w:rPr>
        <w:t>we</w:t>
      </w:r>
      <w:r w:rsidR="009668EE">
        <w:rPr>
          <w:rFonts w:eastAsia="Times New Roman"/>
          <w:sz w:val="24"/>
          <w:szCs w:val="24"/>
        </w:rPr>
        <w:t xml:space="preserve">re a few open issues that need to </w:t>
      </w:r>
      <w:r w:rsidR="00A95BF0">
        <w:rPr>
          <w:rFonts w:eastAsia="Times New Roman"/>
          <w:sz w:val="24"/>
          <w:szCs w:val="24"/>
        </w:rPr>
        <w:t xml:space="preserve">be </w:t>
      </w:r>
      <w:r w:rsidR="009668EE">
        <w:rPr>
          <w:rFonts w:eastAsia="Times New Roman"/>
          <w:sz w:val="24"/>
          <w:szCs w:val="24"/>
        </w:rPr>
        <w:t>further discussed</w:t>
      </w:r>
      <w:r w:rsidR="00CE0200">
        <w:rPr>
          <w:rFonts w:eastAsia="Times New Roman"/>
          <w:sz w:val="24"/>
          <w:szCs w:val="24"/>
        </w:rPr>
        <w:t xml:space="preserve"> [1]</w:t>
      </w:r>
      <w:r w:rsidR="009668EE">
        <w:rPr>
          <w:rFonts w:eastAsia="Times New Roman"/>
          <w:sz w:val="24"/>
          <w:szCs w:val="24"/>
        </w:rPr>
        <w:t xml:space="preserve">. </w:t>
      </w:r>
      <w:r w:rsidR="002C7629" w:rsidRPr="00255A9A">
        <w:rPr>
          <w:rFonts w:eastAsia="Times New Roman"/>
          <w:sz w:val="24"/>
          <w:szCs w:val="24"/>
        </w:rPr>
        <w:t xml:space="preserve">In this paper, we </w:t>
      </w:r>
      <w:r w:rsidR="009668EE">
        <w:rPr>
          <w:rFonts w:eastAsia="Times New Roman"/>
          <w:sz w:val="24"/>
          <w:szCs w:val="24"/>
        </w:rPr>
        <w:t>share our views on the</w:t>
      </w:r>
      <w:r w:rsidR="00606E44">
        <w:rPr>
          <w:rFonts w:eastAsia="Times New Roman"/>
          <w:sz w:val="24"/>
          <w:szCs w:val="24"/>
        </w:rPr>
        <w:t>se</w:t>
      </w:r>
      <w:r w:rsidR="009668EE">
        <w:rPr>
          <w:rFonts w:eastAsia="Times New Roman"/>
          <w:sz w:val="24"/>
          <w:szCs w:val="24"/>
        </w:rPr>
        <w:t xml:space="preserve"> </w:t>
      </w:r>
      <w:r w:rsidR="004F7A30">
        <w:rPr>
          <w:rFonts w:eastAsia="Times New Roman"/>
          <w:sz w:val="24"/>
          <w:szCs w:val="24"/>
        </w:rPr>
        <w:t xml:space="preserve">remaining </w:t>
      </w:r>
      <w:r w:rsidR="009668EE">
        <w:rPr>
          <w:rFonts w:eastAsia="Times New Roman"/>
          <w:sz w:val="24"/>
          <w:szCs w:val="24"/>
        </w:rPr>
        <w:t xml:space="preserve">open issues </w:t>
      </w:r>
      <w:r w:rsidR="00A95BF0">
        <w:rPr>
          <w:rFonts w:eastAsia="Times New Roman"/>
          <w:sz w:val="24"/>
          <w:szCs w:val="24"/>
        </w:rPr>
        <w:t xml:space="preserve">for </w:t>
      </w:r>
      <w:r w:rsidR="00124E80">
        <w:rPr>
          <w:rFonts w:eastAsia="Times New Roman"/>
          <w:sz w:val="24"/>
          <w:szCs w:val="24"/>
        </w:rPr>
        <w:t xml:space="preserve">PDSCH </w:t>
      </w:r>
      <w:r w:rsidR="00666DB0">
        <w:rPr>
          <w:rFonts w:eastAsia="Times New Roman"/>
          <w:sz w:val="24"/>
          <w:szCs w:val="24"/>
        </w:rPr>
        <w:t>demodulation</w:t>
      </w:r>
      <w:r w:rsidR="00A95BF0">
        <w:rPr>
          <w:rFonts w:eastAsia="Times New Roman"/>
          <w:sz w:val="24"/>
          <w:szCs w:val="24"/>
        </w:rPr>
        <w:t xml:space="preserve"> requirement</w:t>
      </w:r>
      <w:r w:rsidR="00E31FA1">
        <w:rPr>
          <w:rFonts w:eastAsia="Times New Roman"/>
          <w:sz w:val="24"/>
          <w:szCs w:val="24"/>
        </w:rPr>
        <w:t>s</w:t>
      </w:r>
      <w:r w:rsidR="00565845" w:rsidRPr="00255A9A">
        <w:rPr>
          <w:rFonts w:eastAsia="Times New Roman"/>
          <w:sz w:val="24"/>
          <w:szCs w:val="24"/>
        </w:rPr>
        <w:t>.</w:t>
      </w:r>
    </w:p>
    <w:p w14:paraId="2932612C" w14:textId="21030FEE" w:rsidR="000B2EF1" w:rsidRPr="00255A9A" w:rsidRDefault="0087018F" w:rsidP="0087018F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36"/>
        </w:rPr>
        <w:t xml:space="preserve">2. </w:t>
      </w:r>
      <w:r w:rsidR="00886A90">
        <w:rPr>
          <w:rFonts w:eastAsia="Times New Roman"/>
          <w:sz w:val="36"/>
        </w:rPr>
        <w:t>Demodulation</w:t>
      </w:r>
      <w:r w:rsidR="002C0B8D" w:rsidRPr="00255A9A">
        <w:rPr>
          <w:rFonts w:eastAsia="Times New Roman"/>
          <w:sz w:val="36"/>
        </w:rPr>
        <w:t xml:space="preserve"> </w:t>
      </w:r>
      <w:r w:rsidR="003821FC" w:rsidRPr="00255A9A">
        <w:rPr>
          <w:rFonts w:eastAsia="Times New Roman"/>
          <w:sz w:val="36"/>
        </w:rPr>
        <w:t>Requirements</w:t>
      </w:r>
      <w:r w:rsidR="00886A90">
        <w:rPr>
          <w:rFonts w:eastAsia="Times New Roman"/>
          <w:sz w:val="36"/>
        </w:rPr>
        <w:t xml:space="preserve"> for PDSCH</w:t>
      </w:r>
    </w:p>
    <w:p w14:paraId="615927CF" w14:textId="1E26DED6" w:rsidR="00F6648A" w:rsidRDefault="00F6648A" w:rsidP="00F6648A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1E75D6">
        <w:rPr>
          <w:rFonts w:ascii="Times New Roman" w:eastAsia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4591F9E" wp14:editId="167B93B1">
                <wp:simplePos x="0" y="0"/>
                <wp:positionH relativeFrom="column">
                  <wp:posOffset>29845</wp:posOffset>
                </wp:positionH>
                <wp:positionV relativeFrom="paragraph">
                  <wp:posOffset>463550</wp:posOffset>
                </wp:positionV>
                <wp:extent cx="5847715" cy="923925"/>
                <wp:effectExtent l="0" t="0" r="19685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771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5699B" w14:textId="77777777" w:rsidR="001735A8" w:rsidRDefault="001735A8" w:rsidP="001735A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43613FAB" w14:textId="236E2CB5" w:rsidR="001735A8" w:rsidRDefault="001735A8" w:rsidP="001735A8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1: One PTRS port per TRP for sDCI schemes</w:t>
                            </w:r>
                          </w:p>
                          <w:p w14:paraId="51A9CD1B" w14:textId="50295F60" w:rsidR="00F6648A" w:rsidRDefault="001735A8" w:rsidP="001735A8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O</w:t>
                            </w:r>
                            <w:r w:rsidRPr="00303FDD">
                              <w:rPr>
                                <w:rFonts w:eastAsiaTheme="minorEastAsia"/>
                                <w:lang w:eastAsia="zh-CN"/>
                              </w:rPr>
                              <w:t xml:space="preserve">ne PTRS </w:t>
                            </w:r>
                            <w:r w:rsidR="00F52899">
                              <w:rPr>
                                <w:rFonts w:eastAsiaTheme="minorEastAsia"/>
                                <w:lang w:eastAsia="zh-CN"/>
                              </w:rPr>
                              <w:t xml:space="preserve">port </w:t>
                            </w:r>
                            <w:r w:rsidRPr="00303FDD">
                              <w:rPr>
                                <w:rFonts w:eastAsiaTheme="minorEastAsia"/>
                                <w:lang w:eastAsia="zh-CN"/>
                              </w:rPr>
                              <w:t>for sDCI scheme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591F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5pt;margin-top:36.5pt;width:460.45pt;height:72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">
                <v:textbox>
                  <w:txbxContent>
                    <w:p w14:paraId="5075699B" w14:textId="77777777" w:rsidR="001735A8" w:rsidRDefault="001735A8" w:rsidP="001735A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43613FAB" w14:textId="236E2CB5" w:rsidR="001735A8" w:rsidRDefault="001735A8" w:rsidP="001735A8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1: One PTRS port per TRP for sDCI schemes</w:t>
                      </w:r>
                    </w:p>
                    <w:p w14:paraId="51A9CD1B" w14:textId="50295F60" w:rsidR="00F6648A" w:rsidRDefault="001735A8" w:rsidP="001735A8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O</w:t>
                      </w:r>
                      <w:r w:rsidRPr="00303FDD">
                        <w:rPr>
                          <w:rFonts w:eastAsiaTheme="minorEastAsia"/>
                          <w:lang w:eastAsia="zh-CN"/>
                        </w:rPr>
                        <w:t xml:space="preserve">ne PTRS </w:t>
                      </w:r>
                      <w:r w:rsidR="00F52899">
                        <w:rPr>
                          <w:rFonts w:eastAsiaTheme="minorEastAsia"/>
                          <w:lang w:eastAsia="zh-CN"/>
                        </w:rPr>
                        <w:t xml:space="preserve">port </w:t>
                      </w:r>
                      <w:r w:rsidRPr="00303FDD">
                        <w:rPr>
                          <w:rFonts w:eastAsiaTheme="minorEastAsia"/>
                          <w:lang w:eastAsia="zh-CN"/>
                        </w:rPr>
                        <w:t>for sDCI scheme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55A9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A90E20">
        <w:rPr>
          <w:rFonts w:ascii="Times New Roman" w:eastAsia="Times New Roman" w:hAnsi="Times New Roman" w:cs="Times New Roman"/>
          <w:sz w:val="32"/>
          <w:szCs w:val="32"/>
        </w:rPr>
        <w:t>PTRS P</w:t>
      </w:r>
      <w:r w:rsidR="00362A57">
        <w:rPr>
          <w:rFonts w:ascii="Times New Roman" w:eastAsia="Times New Roman" w:hAnsi="Times New Roman" w:cs="Times New Roman"/>
          <w:sz w:val="32"/>
          <w:szCs w:val="32"/>
        </w:rPr>
        <w:t>ort for sDCI Schemes</w:t>
      </w:r>
    </w:p>
    <w:p w14:paraId="0105C3B4" w14:textId="20B515E1" w:rsidR="00F6648A" w:rsidRDefault="001412D7" w:rsidP="001759C7">
      <w:pPr>
        <w:rPr>
          <w:sz w:val="24"/>
          <w:szCs w:val="24"/>
        </w:rPr>
      </w:pPr>
      <w:r>
        <w:rPr>
          <w:sz w:val="24"/>
          <w:szCs w:val="24"/>
        </w:rPr>
        <w:t>Due to correlat</w:t>
      </w:r>
      <w:r w:rsidR="00A0625F">
        <w:rPr>
          <w:sz w:val="24"/>
          <w:szCs w:val="24"/>
        </w:rPr>
        <w:t>ed nature of channel</w:t>
      </w:r>
      <w:r w:rsidR="006A45F0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6A45F0">
        <w:rPr>
          <w:sz w:val="24"/>
          <w:szCs w:val="24"/>
        </w:rPr>
        <w:t>in</w:t>
      </w:r>
      <w:r w:rsidR="00314C1C">
        <w:rPr>
          <w:sz w:val="24"/>
          <w:szCs w:val="24"/>
        </w:rPr>
        <w:t xml:space="preserve"> FR2 multi-R</w:t>
      </w:r>
      <w:r w:rsidR="006A45F0">
        <w:rPr>
          <w:sz w:val="24"/>
          <w:szCs w:val="24"/>
        </w:rPr>
        <w:t>x scenarios</w:t>
      </w:r>
      <w:r w:rsidR="005C6854">
        <w:rPr>
          <w:sz w:val="24"/>
          <w:szCs w:val="24"/>
        </w:rPr>
        <w:t xml:space="preserve"> and depending on the cross-talk level</w:t>
      </w:r>
      <w:r w:rsidR="006A45F0">
        <w:rPr>
          <w:sz w:val="24"/>
          <w:szCs w:val="24"/>
        </w:rPr>
        <w:t>,</w:t>
      </w:r>
      <w:r w:rsidR="00280396">
        <w:rPr>
          <w:sz w:val="24"/>
          <w:szCs w:val="24"/>
        </w:rPr>
        <w:t xml:space="preserve"> h</w:t>
      </w:r>
      <w:r w:rsidR="00BD2FD4">
        <w:rPr>
          <w:sz w:val="24"/>
          <w:szCs w:val="24"/>
        </w:rPr>
        <w:t>aving one PTRS port</w:t>
      </w:r>
      <w:r w:rsidR="00314C1C">
        <w:rPr>
          <w:sz w:val="24"/>
          <w:szCs w:val="24"/>
        </w:rPr>
        <w:t xml:space="preserve"> may prove </w:t>
      </w:r>
      <w:r w:rsidR="006A45F0">
        <w:rPr>
          <w:sz w:val="24"/>
          <w:szCs w:val="24"/>
        </w:rPr>
        <w:t xml:space="preserve">to be </w:t>
      </w:r>
      <w:r w:rsidR="00314C1C">
        <w:rPr>
          <w:sz w:val="24"/>
          <w:szCs w:val="24"/>
        </w:rPr>
        <w:t>difficult for common phase estimation</w:t>
      </w:r>
      <w:r w:rsidR="00684A58">
        <w:rPr>
          <w:sz w:val="24"/>
          <w:szCs w:val="24"/>
        </w:rPr>
        <w:t xml:space="preserve"> </w:t>
      </w:r>
      <w:r w:rsidR="000A2AFA">
        <w:rPr>
          <w:sz w:val="24"/>
          <w:szCs w:val="24"/>
        </w:rPr>
        <w:t xml:space="preserve">for the TRP that is not configured with PTRS </w:t>
      </w:r>
      <w:r w:rsidR="00684A58">
        <w:rPr>
          <w:sz w:val="24"/>
          <w:szCs w:val="24"/>
        </w:rPr>
        <w:t xml:space="preserve">and can severely degrade </w:t>
      </w:r>
      <w:r w:rsidR="00BF642F">
        <w:rPr>
          <w:sz w:val="24"/>
          <w:szCs w:val="24"/>
        </w:rPr>
        <w:t>performance</w:t>
      </w:r>
      <w:r w:rsidR="00122EA6">
        <w:rPr>
          <w:sz w:val="24"/>
          <w:szCs w:val="24"/>
        </w:rPr>
        <w:t xml:space="preserve"> </w:t>
      </w:r>
      <w:r w:rsidR="003C4A2F">
        <w:rPr>
          <w:sz w:val="24"/>
          <w:szCs w:val="24"/>
        </w:rPr>
        <w:t>of the</w:t>
      </w:r>
      <w:r w:rsidR="00122EA6">
        <w:rPr>
          <w:sz w:val="24"/>
          <w:szCs w:val="24"/>
        </w:rPr>
        <w:t xml:space="preserve"> sDCI scheme</w:t>
      </w:r>
      <w:r w:rsidR="00314C1C">
        <w:rPr>
          <w:sz w:val="24"/>
          <w:szCs w:val="24"/>
        </w:rPr>
        <w:t>.</w:t>
      </w:r>
      <w:r w:rsidR="000A2AFA">
        <w:rPr>
          <w:sz w:val="24"/>
          <w:szCs w:val="24"/>
        </w:rPr>
        <w:t xml:space="preserve"> Therefore, we support defining requirements with </w:t>
      </w:r>
      <w:r w:rsidR="005C6854">
        <w:rPr>
          <w:sz w:val="24"/>
          <w:szCs w:val="24"/>
        </w:rPr>
        <w:t xml:space="preserve">one PTRS port per TRP </w:t>
      </w:r>
      <w:r w:rsidR="00D4001D">
        <w:rPr>
          <w:sz w:val="24"/>
          <w:szCs w:val="24"/>
        </w:rPr>
        <w:t>configuration.</w:t>
      </w:r>
    </w:p>
    <w:p w14:paraId="46CB4C06" w14:textId="5B41FDD0" w:rsidR="00314C1C" w:rsidRDefault="00314C1C" w:rsidP="00314C1C">
      <w:pPr>
        <w:rPr>
          <w:rFonts w:eastAsia="Times New Roman"/>
          <w:b/>
          <w:bCs/>
          <w:sz w:val="24"/>
          <w:szCs w:val="24"/>
        </w:rPr>
      </w:pPr>
      <w:r w:rsidRPr="00143052">
        <w:rPr>
          <w:rFonts w:eastAsia="Times New Roman"/>
          <w:b/>
          <w:bCs/>
          <w:sz w:val="24"/>
          <w:szCs w:val="24"/>
        </w:rPr>
        <w:t xml:space="preserve">Proposal </w:t>
      </w:r>
      <w:r w:rsidR="00FA6136">
        <w:rPr>
          <w:rFonts w:eastAsia="Times New Roman"/>
          <w:b/>
          <w:bCs/>
          <w:sz w:val="24"/>
          <w:szCs w:val="24"/>
        </w:rPr>
        <w:t>1</w:t>
      </w:r>
      <w:r w:rsidRPr="00143052">
        <w:rPr>
          <w:rFonts w:eastAsia="Times New Roman"/>
          <w:b/>
          <w:bCs/>
          <w:sz w:val="24"/>
          <w:szCs w:val="24"/>
        </w:rPr>
        <w:t xml:space="preserve">: </w:t>
      </w:r>
      <w:r w:rsidRPr="00143052">
        <w:rPr>
          <w:b/>
          <w:bCs/>
          <w:sz w:val="24"/>
          <w:szCs w:val="24"/>
          <w:lang w:eastAsia="zh-CN"/>
        </w:rPr>
        <w:t>One PTRS port per TRP for sDCI schemes</w:t>
      </w:r>
      <w:r w:rsidRPr="00143052">
        <w:rPr>
          <w:rFonts w:eastAsia="Times New Roman"/>
          <w:b/>
          <w:bCs/>
          <w:sz w:val="24"/>
          <w:szCs w:val="24"/>
        </w:rPr>
        <w:t xml:space="preserve"> (Option 1). </w:t>
      </w:r>
    </w:p>
    <w:p w14:paraId="29A806B5" w14:textId="1EDF5D6E" w:rsidR="00CC4B1B" w:rsidRPr="007B5953" w:rsidRDefault="00CC4B1B" w:rsidP="00CC4B1B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1E75D6">
        <w:rPr>
          <w:rFonts w:ascii="Times New Roman" w:eastAsia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F88CC1B" wp14:editId="7E0B04CB">
                <wp:simplePos x="0" y="0"/>
                <wp:positionH relativeFrom="column">
                  <wp:posOffset>29845</wp:posOffset>
                </wp:positionH>
                <wp:positionV relativeFrom="paragraph">
                  <wp:posOffset>463550</wp:posOffset>
                </wp:positionV>
                <wp:extent cx="5847715" cy="923925"/>
                <wp:effectExtent l="0" t="0" r="1968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771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E6958" w14:textId="77777777" w:rsidR="00921762" w:rsidRDefault="00921762" w:rsidP="00921762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690C2750" w14:textId="77777777" w:rsidR="00921762" w:rsidRDefault="00921762" w:rsidP="00921762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1: Only use </w:t>
                            </w:r>
                            <w:r w:rsidRPr="001734BE">
                              <w:rPr>
                                <w:color w:val="000000" w:themeColor="text1"/>
                              </w:rPr>
                              <w:t>TDLA30-</w:t>
                            </w:r>
                            <w:r>
                              <w:rPr>
                                <w:color w:val="000000" w:themeColor="text1"/>
                              </w:rPr>
                              <w:t>75</w:t>
                            </w:r>
                            <w:r w:rsidRPr="001734BE">
                              <w:rPr>
                                <w:color w:val="000000" w:themeColor="text1"/>
                              </w:rPr>
                              <w:t xml:space="preserve"> for 100 MHz/120 </w:t>
                            </w:r>
                            <w:proofErr w:type="gramStart"/>
                            <w:r w:rsidRPr="001734BE">
                              <w:rPr>
                                <w:color w:val="000000" w:themeColor="text1"/>
                              </w:rPr>
                              <w:t>kHz</w:t>
                            </w:r>
                            <w:proofErr w:type="gramEnd"/>
                          </w:p>
                          <w:p w14:paraId="124D19CF" w14:textId="77777777" w:rsidR="00921762" w:rsidRPr="007C65C3" w:rsidRDefault="00921762" w:rsidP="00921762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1734BE">
                              <w:rPr>
                                <w:color w:val="000000" w:themeColor="text1"/>
                              </w:rPr>
                              <w:t xml:space="preserve">Option 2: </w:t>
                            </w:r>
                            <w:r w:rsidRPr="00E12894">
                              <w:rPr>
                                <w:color w:val="000000" w:themeColor="text1"/>
                              </w:rPr>
                              <w:t xml:space="preserve">Keep TDLA30-300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as </w:t>
                            </w:r>
                            <w:r w:rsidRPr="00E12894">
                              <w:rPr>
                                <w:color w:val="000000" w:themeColor="text1"/>
                              </w:rPr>
                              <w:t>FFS</w:t>
                            </w:r>
                            <w:r w:rsidRPr="001734BE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605EAB77" w14:textId="7558DF61" w:rsidR="00CC4B1B" w:rsidRDefault="00CC4B1B" w:rsidP="00CC4B1B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8CC1B" id="_x0000_s1027" type="#_x0000_t202" style="position:absolute;left:0;text-align:left;margin-left:2.35pt;margin-top:36.5pt;width:460.45pt;height:72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">
                <v:textbox>
                  <w:txbxContent>
                    <w:p w14:paraId="27AE6958" w14:textId="77777777" w:rsidR="00921762" w:rsidRDefault="00921762" w:rsidP="00921762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690C2750" w14:textId="77777777" w:rsidR="00921762" w:rsidRDefault="00921762" w:rsidP="00921762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1: Only use </w:t>
                      </w:r>
                      <w:r w:rsidRPr="001734BE">
                        <w:rPr>
                          <w:color w:val="000000" w:themeColor="text1"/>
                        </w:rPr>
                        <w:t>TDLA30-</w:t>
                      </w:r>
                      <w:r>
                        <w:rPr>
                          <w:color w:val="000000" w:themeColor="text1"/>
                        </w:rPr>
                        <w:t>75</w:t>
                      </w:r>
                      <w:r w:rsidRPr="001734BE">
                        <w:rPr>
                          <w:color w:val="000000" w:themeColor="text1"/>
                        </w:rPr>
                        <w:t xml:space="preserve"> for 100 MHz/120 kHz</w:t>
                      </w:r>
                    </w:p>
                    <w:p w14:paraId="124D19CF" w14:textId="77777777" w:rsidR="00921762" w:rsidRPr="007C65C3" w:rsidRDefault="00921762" w:rsidP="00921762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color w:val="000000" w:themeColor="text1"/>
                          <w:lang w:eastAsia="zh-CN"/>
                        </w:rPr>
                      </w:pPr>
                      <w:r w:rsidRPr="001734BE">
                        <w:rPr>
                          <w:color w:val="000000" w:themeColor="text1"/>
                        </w:rPr>
                        <w:t xml:space="preserve">Option 2: </w:t>
                      </w:r>
                      <w:r w:rsidRPr="00E12894">
                        <w:rPr>
                          <w:color w:val="000000" w:themeColor="text1"/>
                        </w:rPr>
                        <w:t xml:space="preserve">Keep TDLA30-300 </w:t>
                      </w:r>
                      <w:r>
                        <w:rPr>
                          <w:color w:val="000000" w:themeColor="text1"/>
                        </w:rPr>
                        <w:t xml:space="preserve">as </w:t>
                      </w:r>
                      <w:r w:rsidRPr="00E12894">
                        <w:rPr>
                          <w:color w:val="000000" w:themeColor="text1"/>
                        </w:rPr>
                        <w:t>FFS</w:t>
                      </w:r>
                      <w:r w:rsidRPr="001734BE">
                        <w:rPr>
                          <w:color w:val="000000" w:themeColor="text1"/>
                        </w:rPr>
                        <w:t>.</w:t>
                      </w:r>
                    </w:p>
                    <w:p w14:paraId="605EAB77" w14:textId="7558DF61" w:rsidR="00CC4B1B" w:rsidRDefault="00CC4B1B" w:rsidP="00CC4B1B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55A9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E05C53">
        <w:rPr>
          <w:rFonts w:ascii="Times New Roman" w:eastAsia="Times New Roman" w:hAnsi="Times New Roman" w:cs="Times New Roman"/>
          <w:sz w:val="32"/>
          <w:szCs w:val="32"/>
          <w:lang w:val="en-GB"/>
        </w:rPr>
        <w:t>Channel model</w:t>
      </w:r>
    </w:p>
    <w:p w14:paraId="2E1622E0" w14:textId="6D3BC4E8" w:rsidR="00CC4B1B" w:rsidRPr="00CD29CA" w:rsidRDefault="00206AE7" w:rsidP="00CC4B1B">
      <w:pPr>
        <w:rPr>
          <w:sz w:val="24"/>
          <w:szCs w:val="24"/>
        </w:rPr>
      </w:pPr>
      <w:r w:rsidRPr="00CD29CA">
        <w:rPr>
          <w:sz w:val="24"/>
          <w:szCs w:val="24"/>
        </w:rPr>
        <w:t xml:space="preserve">In our view, 300Hz Doppler may not </w:t>
      </w:r>
      <w:r w:rsidR="00183405" w:rsidRPr="00CD29CA">
        <w:rPr>
          <w:sz w:val="24"/>
          <w:szCs w:val="24"/>
        </w:rPr>
        <w:t xml:space="preserve">be </w:t>
      </w:r>
      <w:r w:rsidRPr="00CD29CA">
        <w:rPr>
          <w:sz w:val="24"/>
          <w:szCs w:val="24"/>
        </w:rPr>
        <w:t>practical for FR2 multi-</w:t>
      </w:r>
      <w:r w:rsidR="00003B64" w:rsidRPr="00CD29CA">
        <w:rPr>
          <w:sz w:val="24"/>
          <w:szCs w:val="24"/>
        </w:rPr>
        <w:t>R</w:t>
      </w:r>
      <w:r w:rsidRPr="00CD29CA">
        <w:rPr>
          <w:sz w:val="24"/>
          <w:szCs w:val="24"/>
        </w:rPr>
        <w:t>x application. Therefore, o</w:t>
      </w:r>
      <w:r w:rsidR="00D22277" w:rsidRPr="00CD29CA">
        <w:rPr>
          <w:sz w:val="24"/>
          <w:szCs w:val="24"/>
        </w:rPr>
        <w:t>ur preference is to define requirements with</w:t>
      </w:r>
      <w:r w:rsidRPr="00CD29CA">
        <w:rPr>
          <w:sz w:val="24"/>
          <w:szCs w:val="24"/>
        </w:rPr>
        <w:t xml:space="preserve"> </w:t>
      </w:r>
      <w:r w:rsidRPr="00CD29CA">
        <w:rPr>
          <w:color w:val="000000" w:themeColor="text1"/>
          <w:sz w:val="24"/>
          <w:szCs w:val="24"/>
        </w:rPr>
        <w:t>TDLA30-75 only</w:t>
      </w:r>
      <w:r w:rsidR="005537D9" w:rsidRPr="00CD29CA">
        <w:rPr>
          <w:sz w:val="24"/>
          <w:szCs w:val="24"/>
        </w:rPr>
        <w:t>.</w:t>
      </w:r>
    </w:p>
    <w:p w14:paraId="2244AC0A" w14:textId="14BD8535" w:rsidR="00CC4B1B" w:rsidRPr="0022410C" w:rsidRDefault="00CC4B1B" w:rsidP="00CC4B1B">
      <w:pPr>
        <w:rPr>
          <w:rFonts w:eastAsia="Times New Roman"/>
          <w:b/>
          <w:bCs/>
          <w:sz w:val="24"/>
          <w:szCs w:val="24"/>
        </w:rPr>
      </w:pPr>
      <w:r w:rsidRPr="0022410C">
        <w:rPr>
          <w:rFonts w:eastAsia="Times New Roman"/>
          <w:b/>
          <w:bCs/>
          <w:sz w:val="24"/>
          <w:szCs w:val="24"/>
        </w:rPr>
        <w:t xml:space="preserve">Proposal 2: </w:t>
      </w:r>
      <w:r w:rsidR="0022410C" w:rsidRPr="0022410C">
        <w:rPr>
          <w:b/>
          <w:bCs/>
          <w:sz w:val="24"/>
          <w:szCs w:val="24"/>
          <w:lang w:eastAsia="zh-CN"/>
        </w:rPr>
        <w:t xml:space="preserve">Only use </w:t>
      </w:r>
      <w:r w:rsidR="0022410C" w:rsidRPr="0022410C">
        <w:rPr>
          <w:b/>
          <w:bCs/>
          <w:color w:val="000000" w:themeColor="text1"/>
          <w:sz w:val="24"/>
          <w:szCs w:val="24"/>
        </w:rPr>
        <w:t>TDLA30-75 for 100 MHz/120 kHz</w:t>
      </w:r>
      <w:r w:rsidR="0022410C" w:rsidRPr="0022410C">
        <w:rPr>
          <w:b/>
          <w:bCs/>
          <w:sz w:val="24"/>
          <w:szCs w:val="24"/>
          <w:lang w:val="en-US" w:eastAsia="ja-JP"/>
        </w:rPr>
        <w:t xml:space="preserve"> </w:t>
      </w:r>
      <w:r w:rsidR="00023108" w:rsidRPr="0022410C">
        <w:rPr>
          <w:b/>
          <w:bCs/>
          <w:sz w:val="24"/>
          <w:szCs w:val="24"/>
          <w:lang w:val="en-US" w:eastAsia="ja-JP"/>
        </w:rPr>
        <w:t>(option 1)</w:t>
      </w:r>
      <w:r w:rsidR="00823D37" w:rsidRPr="0022410C">
        <w:rPr>
          <w:b/>
          <w:bCs/>
          <w:sz w:val="24"/>
          <w:szCs w:val="24"/>
        </w:rPr>
        <w:t>.</w:t>
      </w:r>
    </w:p>
    <w:p w14:paraId="6EE7BF66" w14:textId="0FA7D036" w:rsidR="000A28C6" w:rsidRDefault="001F3C47" w:rsidP="00255A9A">
      <w:pPr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3. </w:t>
      </w:r>
      <w:r w:rsidR="000A28C6">
        <w:rPr>
          <w:rFonts w:eastAsia="Times New Roman"/>
          <w:sz w:val="36"/>
        </w:rPr>
        <w:t>Conclusions</w:t>
      </w:r>
    </w:p>
    <w:p w14:paraId="67630136" w14:textId="6071E2C1" w:rsidR="000240BE" w:rsidRPr="00255A9A" w:rsidRDefault="00B96D8F" w:rsidP="000240BE">
      <w:pPr>
        <w:rPr>
          <w:rFonts w:eastAsia="Times New Roman"/>
          <w:sz w:val="24"/>
          <w:szCs w:val="24"/>
        </w:rPr>
      </w:pPr>
      <w:r w:rsidRPr="00B96D8F">
        <w:rPr>
          <w:rFonts w:eastAsia="Times New Roman"/>
          <w:sz w:val="24"/>
          <w:szCs w:val="24"/>
        </w:rPr>
        <w:t>In this</w:t>
      </w:r>
      <w:r>
        <w:rPr>
          <w:rFonts w:eastAsia="Times New Roman"/>
          <w:sz w:val="36"/>
        </w:rPr>
        <w:t xml:space="preserve"> </w:t>
      </w:r>
      <w:r w:rsidR="00082DBD" w:rsidRPr="00255A9A">
        <w:rPr>
          <w:rFonts w:eastAsia="Times New Roman"/>
          <w:sz w:val="24"/>
          <w:szCs w:val="24"/>
        </w:rPr>
        <w:t xml:space="preserve">paper, we share our </w:t>
      </w:r>
      <w:r w:rsidR="00170BED" w:rsidRPr="00255A9A">
        <w:rPr>
          <w:rFonts w:eastAsia="Times New Roman"/>
          <w:sz w:val="24"/>
          <w:szCs w:val="24"/>
        </w:rPr>
        <w:t>views</w:t>
      </w:r>
      <w:r w:rsidR="00082DBD" w:rsidRPr="00255A9A">
        <w:rPr>
          <w:rFonts w:eastAsia="Times New Roman"/>
          <w:sz w:val="24"/>
          <w:szCs w:val="24"/>
        </w:rPr>
        <w:t xml:space="preserve"> </w:t>
      </w:r>
      <w:r w:rsidR="003565AB" w:rsidRPr="00255A9A">
        <w:rPr>
          <w:rFonts w:eastAsia="Times New Roman"/>
          <w:sz w:val="24"/>
          <w:szCs w:val="24"/>
        </w:rPr>
        <w:t xml:space="preserve">on </w:t>
      </w:r>
      <w:r w:rsidR="00A60AFC">
        <w:rPr>
          <w:rFonts w:eastAsia="Times New Roman"/>
          <w:sz w:val="24"/>
          <w:szCs w:val="24"/>
        </w:rPr>
        <w:t xml:space="preserve">the remaining open issues for </w:t>
      </w:r>
      <w:r>
        <w:rPr>
          <w:rFonts w:eastAsia="Times New Roman"/>
          <w:sz w:val="24"/>
          <w:szCs w:val="24"/>
        </w:rPr>
        <w:t>PDSCH demodulation</w:t>
      </w:r>
      <w:r w:rsidR="00F6648A">
        <w:rPr>
          <w:rFonts w:eastAsia="Times New Roman"/>
          <w:sz w:val="24"/>
          <w:szCs w:val="24"/>
        </w:rPr>
        <w:t xml:space="preserve"> </w:t>
      </w:r>
      <w:r w:rsidR="00FF1254" w:rsidRPr="00255A9A">
        <w:rPr>
          <w:rFonts w:eastAsia="Times New Roman"/>
          <w:sz w:val="24"/>
          <w:szCs w:val="24"/>
        </w:rPr>
        <w:t xml:space="preserve">requirements </w:t>
      </w:r>
      <w:r w:rsidR="00C37B85">
        <w:rPr>
          <w:rFonts w:eastAsia="Times New Roman"/>
          <w:sz w:val="24"/>
          <w:szCs w:val="24"/>
        </w:rPr>
        <w:t>under</w:t>
      </w:r>
      <w:r w:rsidR="00266CFB">
        <w:rPr>
          <w:rFonts w:eastAsia="Times New Roman"/>
          <w:sz w:val="24"/>
          <w:szCs w:val="24"/>
        </w:rPr>
        <w:t xml:space="preserve"> the context of </w:t>
      </w:r>
      <w:r w:rsidR="00C570E1" w:rsidRPr="00255A9A">
        <w:rPr>
          <w:rFonts w:eastAsia="Times New Roman"/>
          <w:sz w:val="24"/>
          <w:szCs w:val="24"/>
        </w:rPr>
        <w:t>FR2 multi-R</w:t>
      </w:r>
      <w:r w:rsidR="00763A2B">
        <w:rPr>
          <w:rFonts w:eastAsia="Times New Roman"/>
          <w:sz w:val="24"/>
          <w:szCs w:val="24"/>
        </w:rPr>
        <w:t>x</w:t>
      </w:r>
      <w:r w:rsidR="00082DBD" w:rsidRPr="00255A9A">
        <w:rPr>
          <w:rFonts w:eastAsia="Times New Roman"/>
          <w:sz w:val="24"/>
          <w:szCs w:val="24"/>
        </w:rPr>
        <w:t>.</w:t>
      </w:r>
      <w:r w:rsidR="00C448C9" w:rsidRPr="00255A9A">
        <w:rPr>
          <w:rFonts w:eastAsia="Times New Roman"/>
          <w:sz w:val="24"/>
          <w:szCs w:val="24"/>
        </w:rPr>
        <w:t xml:space="preserve"> The following ha</w:t>
      </w:r>
      <w:r w:rsidR="00763A2B">
        <w:rPr>
          <w:rFonts w:eastAsia="Times New Roman"/>
          <w:sz w:val="24"/>
          <w:szCs w:val="24"/>
        </w:rPr>
        <w:t>ve</w:t>
      </w:r>
      <w:r w:rsidR="00C448C9" w:rsidRPr="00255A9A">
        <w:rPr>
          <w:rFonts w:eastAsia="Times New Roman"/>
          <w:sz w:val="24"/>
          <w:szCs w:val="24"/>
        </w:rPr>
        <w:t xml:space="preserve"> been proposed.</w:t>
      </w:r>
    </w:p>
    <w:p w14:paraId="7FD231F4" w14:textId="77777777" w:rsidR="00FE4E2F" w:rsidRDefault="00FE4E2F" w:rsidP="00FE4E2F">
      <w:pPr>
        <w:rPr>
          <w:rFonts w:eastAsia="Times New Roman"/>
          <w:b/>
          <w:bCs/>
          <w:sz w:val="24"/>
          <w:szCs w:val="24"/>
        </w:rPr>
      </w:pPr>
      <w:r w:rsidRPr="00143052">
        <w:rPr>
          <w:rFonts w:eastAsia="Times New Roman"/>
          <w:b/>
          <w:bCs/>
          <w:sz w:val="24"/>
          <w:szCs w:val="24"/>
        </w:rPr>
        <w:t xml:space="preserve">Proposal </w:t>
      </w:r>
      <w:r>
        <w:rPr>
          <w:rFonts w:eastAsia="Times New Roman"/>
          <w:b/>
          <w:bCs/>
          <w:sz w:val="24"/>
          <w:szCs w:val="24"/>
        </w:rPr>
        <w:t>1</w:t>
      </w:r>
      <w:r w:rsidRPr="00143052">
        <w:rPr>
          <w:rFonts w:eastAsia="Times New Roman"/>
          <w:b/>
          <w:bCs/>
          <w:sz w:val="24"/>
          <w:szCs w:val="24"/>
        </w:rPr>
        <w:t xml:space="preserve">: </w:t>
      </w:r>
      <w:r w:rsidRPr="00143052">
        <w:rPr>
          <w:b/>
          <w:bCs/>
          <w:sz w:val="24"/>
          <w:szCs w:val="24"/>
          <w:lang w:eastAsia="zh-CN"/>
        </w:rPr>
        <w:t>One PTRS port per TRP for sDCI schemes</w:t>
      </w:r>
      <w:r w:rsidRPr="00143052">
        <w:rPr>
          <w:rFonts w:eastAsia="Times New Roman"/>
          <w:b/>
          <w:bCs/>
          <w:sz w:val="24"/>
          <w:szCs w:val="24"/>
        </w:rPr>
        <w:t xml:space="preserve"> (Option 1). </w:t>
      </w:r>
    </w:p>
    <w:p w14:paraId="1568B775" w14:textId="77777777" w:rsidR="00747D61" w:rsidRPr="0022410C" w:rsidRDefault="00747D61" w:rsidP="00747D61">
      <w:pPr>
        <w:rPr>
          <w:rFonts w:eastAsia="Times New Roman"/>
          <w:b/>
          <w:bCs/>
          <w:sz w:val="24"/>
          <w:szCs w:val="24"/>
        </w:rPr>
      </w:pPr>
      <w:r w:rsidRPr="0022410C">
        <w:rPr>
          <w:rFonts w:eastAsia="Times New Roman"/>
          <w:b/>
          <w:bCs/>
          <w:sz w:val="24"/>
          <w:szCs w:val="24"/>
        </w:rPr>
        <w:lastRenderedPageBreak/>
        <w:t xml:space="preserve">Proposal 2: </w:t>
      </w:r>
      <w:r w:rsidRPr="0022410C">
        <w:rPr>
          <w:b/>
          <w:bCs/>
          <w:sz w:val="24"/>
          <w:szCs w:val="24"/>
          <w:lang w:eastAsia="zh-CN"/>
        </w:rPr>
        <w:t xml:space="preserve">Only use </w:t>
      </w:r>
      <w:r w:rsidRPr="0022410C">
        <w:rPr>
          <w:b/>
          <w:bCs/>
          <w:color w:val="000000" w:themeColor="text1"/>
          <w:sz w:val="24"/>
          <w:szCs w:val="24"/>
        </w:rPr>
        <w:t>TDLA30-75 for 100 MHz/120 kHz</w:t>
      </w:r>
      <w:r w:rsidRPr="0022410C">
        <w:rPr>
          <w:b/>
          <w:bCs/>
          <w:sz w:val="24"/>
          <w:szCs w:val="24"/>
          <w:lang w:val="en-US" w:eastAsia="ja-JP"/>
        </w:rPr>
        <w:t xml:space="preserve"> (option 1)</w:t>
      </w:r>
      <w:r w:rsidRPr="0022410C">
        <w:rPr>
          <w:b/>
          <w:bCs/>
          <w:sz w:val="24"/>
          <w:szCs w:val="24"/>
        </w:rPr>
        <w:t>.</w:t>
      </w:r>
    </w:p>
    <w:p w14:paraId="05C19E55" w14:textId="36F03041" w:rsidR="00203872" w:rsidRPr="00255A9A" w:rsidRDefault="00D33CF9" w:rsidP="0092219B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sz w:val="36"/>
        </w:rPr>
        <w:t>4</w:t>
      </w:r>
      <w:r w:rsidR="002D0EB8" w:rsidRPr="00255A9A">
        <w:rPr>
          <w:rFonts w:eastAsia="Times New Roman"/>
          <w:sz w:val="36"/>
        </w:rPr>
        <w:t xml:space="preserve">. </w:t>
      </w:r>
      <w:r w:rsidR="00203872" w:rsidRPr="00255A9A">
        <w:rPr>
          <w:rFonts w:eastAsia="Times New Roman"/>
          <w:sz w:val="36"/>
        </w:rPr>
        <w:t>References</w:t>
      </w:r>
    </w:p>
    <w:p w14:paraId="7ADB3C89" w14:textId="378B749B" w:rsidR="00ED27F4" w:rsidRPr="00255A9A" w:rsidRDefault="00346AFF" w:rsidP="00346AFF">
      <w:pPr>
        <w:rPr>
          <w:rFonts w:eastAsia="Times New Roman"/>
          <w:color w:val="000000" w:themeColor="text1"/>
          <w:sz w:val="24"/>
          <w:szCs w:val="24"/>
        </w:rPr>
      </w:pPr>
      <w:r w:rsidRPr="00D13C71">
        <w:rPr>
          <w:rFonts w:eastAsia="Times New Roman"/>
          <w:color w:val="000000" w:themeColor="text1"/>
          <w:sz w:val="24"/>
          <w:szCs w:val="24"/>
        </w:rPr>
        <w:t>[1] R4-23</w:t>
      </w:r>
      <w:r>
        <w:rPr>
          <w:rFonts w:eastAsia="Times New Roman"/>
          <w:color w:val="000000" w:themeColor="text1"/>
          <w:sz w:val="24"/>
          <w:szCs w:val="24"/>
        </w:rPr>
        <w:t>13977</w:t>
      </w:r>
      <w:r w:rsidRPr="00D13C71">
        <w:rPr>
          <w:rFonts w:eastAsia="Times New Roman"/>
          <w:color w:val="000000" w:themeColor="text1"/>
          <w:sz w:val="24"/>
          <w:szCs w:val="24"/>
        </w:rPr>
        <w:t>, “WF on UE demodulation and CSI requirements for FR2 multi-Rx DL reception,” 3GPP TSG RAN WG4 Meeting #10</w:t>
      </w:r>
      <w:r>
        <w:rPr>
          <w:rFonts w:eastAsia="Times New Roman"/>
          <w:color w:val="000000" w:themeColor="text1"/>
          <w:sz w:val="24"/>
          <w:szCs w:val="24"/>
        </w:rPr>
        <w:t>8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, </w:t>
      </w:r>
      <w:r>
        <w:rPr>
          <w:rFonts w:eastAsia="Times New Roman"/>
          <w:color w:val="000000" w:themeColor="text1"/>
          <w:sz w:val="24"/>
          <w:szCs w:val="24"/>
        </w:rPr>
        <w:t>Toulouse, FR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, </w:t>
      </w:r>
      <w:r>
        <w:rPr>
          <w:rFonts w:eastAsia="Times New Roman"/>
          <w:color w:val="000000" w:themeColor="text1"/>
          <w:sz w:val="24"/>
          <w:szCs w:val="24"/>
        </w:rPr>
        <w:t>Aug 21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 – 2</w:t>
      </w:r>
      <w:r>
        <w:rPr>
          <w:rFonts w:eastAsia="Times New Roman"/>
          <w:color w:val="000000" w:themeColor="text1"/>
          <w:sz w:val="24"/>
          <w:szCs w:val="24"/>
        </w:rPr>
        <w:t>5</w:t>
      </w:r>
      <w:r w:rsidRPr="00D13C71">
        <w:rPr>
          <w:rFonts w:eastAsia="Times New Roman"/>
          <w:color w:val="000000" w:themeColor="text1"/>
          <w:sz w:val="24"/>
          <w:szCs w:val="24"/>
        </w:rPr>
        <w:t>, 2023.</w:t>
      </w:r>
    </w:p>
    <w:sectPr w:rsidR="00ED27F4" w:rsidRPr="00255A9A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C0EE8" w14:textId="77777777" w:rsidR="00812638" w:rsidRDefault="00812638">
      <w:pPr>
        <w:spacing w:after="0"/>
      </w:pPr>
      <w:r>
        <w:separator/>
      </w:r>
    </w:p>
  </w:endnote>
  <w:endnote w:type="continuationSeparator" w:id="0">
    <w:p w14:paraId="10D4BBC9" w14:textId="77777777" w:rsidR="00812638" w:rsidRDefault="008126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8C030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8C0307" w:rsidRDefault="008C03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8C030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8C0307" w:rsidRDefault="008C03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89CB3" w14:textId="77777777" w:rsidR="00812638" w:rsidRDefault="00812638">
      <w:pPr>
        <w:spacing w:after="0"/>
      </w:pPr>
      <w:r>
        <w:separator/>
      </w:r>
    </w:p>
  </w:footnote>
  <w:footnote w:type="continuationSeparator" w:id="0">
    <w:p w14:paraId="467C210E" w14:textId="77777777" w:rsidR="00812638" w:rsidRDefault="008126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2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7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28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1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7"/>
  </w:num>
  <w:num w:numId="2" w16cid:durableId="1231234978">
    <w:abstractNumId w:val="26"/>
  </w:num>
  <w:num w:numId="3" w16cid:durableId="478616456">
    <w:abstractNumId w:val="29"/>
  </w:num>
  <w:num w:numId="4" w16cid:durableId="1520074058">
    <w:abstractNumId w:val="31"/>
  </w:num>
  <w:num w:numId="5" w16cid:durableId="722800096">
    <w:abstractNumId w:val="14"/>
  </w:num>
  <w:num w:numId="6" w16cid:durableId="538589877">
    <w:abstractNumId w:val="23"/>
  </w:num>
  <w:num w:numId="7" w16cid:durableId="725681881">
    <w:abstractNumId w:val="11"/>
  </w:num>
  <w:num w:numId="8" w16cid:durableId="1966688956">
    <w:abstractNumId w:val="15"/>
  </w:num>
  <w:num w:numId="9" w16cid:durableId="1609195908">
    <w:abstractNumId w:val="30"/>
  </w:num>
  <w:num w:numId="10" w16cid:durableId="2082562102">
    <w:abstractNumId w:val="3"/>
  </w:num>
  <w:num w:numId="11" w16cid:durableId="1651523792">
    <w:abstractNumId w:val="19"/>
  </w:num>
  <w:num w:numId="12" w16cid:durableId="71856073">
    <w:abstractNumId w:val="24"/>
  </w:num>
  <w:num w:numId="13" w16cid:durableId="939218476">
    <w:abstractNumId w:val="25"/>
  </w:num>
  <w:num w:numId="14" w16cid:durableId="970788782">
    <w:abstractNumId w:val="9"/>
  </w:num>
  <w:num w:numId="15" w16cid:durableId="1070888428">
    <w:abstractNumId w:val="8"/>
  </w:num>
  <w:num w:numId="16" w16cid:durableId="382408007">
    <w:abstractNumId w:val="27"/>
  </w:num>
  <w:num w:numId="17" w16cid:durableId="1555698935">
    <w:abstractNumId w:val="6"/>
  </w:num>
  <w:num w:numId="18" w16cid:durableId="102697414">
    <w:abstractNumId w:val="2"/>
  </w:num>
  <w:num w:numId="19" w16cid:durableId="740251575">
    <w:abstractNumId w:val="12"/>
  </w:num>
  <w:num w:numId="20" w16cid:durableId="1716856866">
    <w:abstractNumId w:val="1"/>
  </w:num>
  <w:num w:numId="21" w16cid:durableId="887495621">
    <w:abstractNumId w:val="16"/>
  </w:num>
  <w:num w:numId="22" w16cid:durableId="250821961">
    <w:abstractNumId w:val="18"/>
  </w:num>
  <w:num w:numId="23" w16cid:durableId="1779331755">
    <w:abstractNumId w:val="20"/>
  </w:num>
  <w:num w:numId="24" w16cid:durableId="1835801010">
    <w:abstractNumId w:val="0"/>
  </w:num>
  <w:num w:numId="25" w16cid:durableId="1816724005">
    <w:abstractNumId w:val="13"/>
  </w:num>
  <w:num w:numId="26" w16cid:durableId="1480265011">
    <w:abstractNumId w:val="5"/>
  </w:num>
  <w:num w:numId="27" w16cid:durableId="1433235004">
    <w:abstractNumId w:val="21"/>
    <w:lvlOverride w:ilvl="0">
      <w:startOverride w:val="1"/>
    </w:lvlOverride>
  </w:num>
  <w:num w:numId="28" w16cid:durableId="959804593">
    <w:abstractNumId w:val="22"/>
  </w:num>
  <w:num w:numId="29" w16cid:durableId="1151141260">
    <w:abstractNumId w:val="4"/>
  </w:num>
  <w:num w:numId="30" w16cid:durableId="153180441">
    <w:abstractNumId w:val="10"/>
  </w:num>
  <w:num w:numId="31" w16cid:durableId="2126195635">
    <w:abstractNumId w:val="7"/>
  </w:num>
  <w:num w:numId="32" w16cid:durableId="102151749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3B64"/>
    <w:rsid w:val="000054BB"/>
    <w:rsid w:val="00010147"/>
    <w:rsid w:val="00014EE9"/>
    <w:rsid w:val="00014F74"/>
    <w:rsid w:val="00015102"/>
    <w:rsid w:val="000226A2"/>
    <w:rsid w:val="00022CEF"/>
    <w:rsid w:val="00023108"/>
    <w:rsid w:val="000240BE"/>
    <w:rsid w:val="00025B38"/>
    <w:rsid w:val="00025EC3"/>
    <w:rsid w:val="00026156"/>
    <w:rsid w:val="00026F79"/>
    <w:rsid w:val="0003007D"/>
    <w:rsid w:val="00030BC0"/>
    <w:rsid w:val="0003104D"/>
    <w:rsid w:val="00031370"/>
    <w:rsid w:val="00031D5A"/>
    <w:rsid w:val="00032075"/>
    <w:rsid w:val="0003251D"/>
    <w:rsid w:val="00037212"/>
    <w:rsid w:val="000402B9"/>
    <w:rsid w:val="000423E4"/>
    <w:rsid w:val="000436DF"/>
    <w:rsid w:val="00046E31"/>
    <w:rsid w:val="00047889"/>
    <w:rsid w:val="0004791C"/>
    <w:rsid w:val="000528DF"/>
    <w:rsid w:val="00052B72"/>
    <w:rsid w:val="0005361B"/>
    <w:rsid w:val="00056FD8"/>
    <w:rsid w:val="000619B9"/>
    <w:rsid w:val="00063781"/>
    <w:rsid w:val="000651B8"/>
    <w:rsid w:val="00065FB9"/>
    <w:rsid w:val="000668DA"/>
    <w:rsid w:val="00066F9C"/>
    <w:rsid w:val="00067AB6"/>
    <w:rsid w:val="00070E2C"/>
    <w:rsid w:val="000720A0"/>
    <w:rsid w:val="000727A9"/>
    <w:rsid w:val="0007398C"/>
    <w:rsid w:val="000752F9"/>
    <w:rsid w:val="000772FD"/>
    <w:rsid w:val="00077509"/>
    <w:rsid w:val="00080350"/>
    <w:rsid w:val="000807BC"/>
    <w:rsid w:val="00080870"/>
    <w:rsid w:val="000817CA"/>
    <w:rsid w:val="0008259A"/>
    <w:rsid w:val="00082DBD"/>
    <w:rsid w:val="00083412"/>
    <w:rsid w:val="00084299"/>
    <w:rsid w:val="00085EE5"/>
    <w:rsid w:val="000864C7"/>
    <w:rsid w:val="00090186"/>
    <w:rsid w:val="000938FA"/>
    <w:rsid w:val="00093B90"/>
    <w:rsid w:val="00095555"/>
    <w:rsid w:val="000A02E9"/>
    <w:rsid w:val="000A0414"/>
    <w:rsid w:val="000A20FD"/>
    <w:rsid w:val="000A28C6"/>
    <w:rsid w:val="000A2AFA"/>
    <w:rsid w:val="000A3982"/>
    <w:rsid w:val="000A3F3D"/>
    <w:rsid w:val="000A5E9C"/>
    <w:rsid w:val="000A7440"/>
    <w:rsid w:val="000B05E6"/>
    <w:rsid w:val="000B0CA1"/>
    <w:rsid w:val="000B168D"/>
    <w:rsid w:val="000B29C4"/>
    <w:rsid w:val="000B2EF1"/>
    <w:rsid w:val="000B3586"/>
    <w:rsid w:val="000B5A6C"/>
    <w:rsid w:val="000B6338"/>
    <w:rsid w:val="000B7316"/>
    <w:rsid w:val="000B7F8C"/>
    <w:rsid w:val="000C076F"/>
    <w:rsid w:val="000C17D6"/>
    <w:rsid w:val="000C3E1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D6794"/>
    <w:rsid w:val="000D752D"/>
    <w:rsid w:val="000E0843"/>
    <w:rsid w:val="000E14AE"/>
    <w:rsid w:val="000E18B9"/>
    <w:rsid w:val="000E2F12"/>
    <w:rsid w:val="000E4B4B"/>
    <w:rsid w:val="000E4BC6"/>
    <w:rsid w:val="000F16C9"/>
    <w:rsid w:val="000F3306"/>
    <w:rsid w:val="000F3439"/>
    <w:rsid w:val="000F5519"/>
    <w:rsid w:val="000F5714"/>
    <w:rsid w:val="00101947"/>
    <w:rsid w:val="001025F8"/>
    <w:rsid w:val="00102E94"/>
    <w:rsid w:val="0010315C"/>
    <w:rsid w:val="00103E35"/>
    <w:rsid w:val="001040C3"/>
    <w:rsid w:val="00105647"/>
    <w:rsid w:val="00106D49"/>
    <w:rsid w:val="00110BAC"/>
    <w:rsid w:val="00111B24"/>
    <w:rsid w:val="00111BB5"/>
    <w:rsid w:val="001120BC"/>
    <w:rsid w:val="00113226"/>
    <w:rsid w:val="00114A67"/>
    <w:rsid w:val="00114F11"/>
    <w:rsid w:val="00115A55"/>
    <w:rsid w:val="001164ED"/>
    <w:rsid w:val="00116D79"/>
    <w:rsid w:val="001204A3"/>
    <w:rsid w:val="0012099C"/>
    <w:rsid w:val="00121EC3"/>
    <w:rsid w:val="00122EA6"/>
    <w:rsid w:val="00123017"/>
    <w:rsid w:val="00124E80"/>
    <w:rsid w:val="00125C28"/>
    <w:rsid w:val="00125E35"/>
    <w:rsid w:val="00130ABB"/>
    <w:rsid w:val="001316FD"/>
    <w:rsid w:val="00131711"/>
    <w:rsid w:val="00133B26"/>
    <w:rsid w:val="001400C8"/>
    <w:rsid w:val="001412D7"/>
    <w:rsid w:val="00141654"/>
    <w:rsid w:val="00142F89"/>
    <w:rsid w:val="00143052"/>
    <w:rsid w:val="0014358B"/>
    <w:rsid w:val="00144082"/>
    <w:rsid w:val="001468C4"/>
    <w:rsid w:val="001477B0"/>
    <w:rsid w:val="00151B9A"/>
    <w:rsid w:val="00151EFE"/>
    <w:rsid w:val="001567FA"/>
    <w:rsid w:val="00157001"/>
    <w:rsid w:val="0016013E"/>
    <w:rsid w:val="001603A8"/>
    <w:rsid w:val="00161E82"/>
    <w:rsid w:val="001627F7"/>
    <w:rsid w:val="001632B2"/>
    <w:rsid w:val="00170BED"/>
    <w:rsid w:val="001735A8"/>
    <w:rsid w:val="00173896"/>
    <w:rsid w:val="0017540D"/>
    <w:rsid w:val="001759C7"/>
    <w:rsid w:val="001761A3"/>
    <w:rsid w:val="00177017"/>
    <w:rsid w:val="0018135D"/>
    <w:rsid w:val="00183405"/>
    <w:rsid w:val="00186B52"/>
    <w:rsid w:val="00187104"/>
    <w:rsid w:val="0019013C"/>
    <w:rsid w:val="00191D62"/>
    <w:rsid w:val="0019371E"/>
    <w:rsid w:val="001946EB"/>
    <w:rsid w:val="00196BC2"/>
    <w:rsid w:val="001A04AA"/>
    <w:rsid w:val="001A0D7D"/>
    <w:rsid w:val="001A11A7"/>
    <w:rsid w:val="001A2384"/>
    <w:rsid w:val="001A38E0"/>
    <w:rsid w:val="001A4F59"/>
    <w:rsid w:val="001A5A24"/>
    <w:rsid w:val="001B1A76"/>
    <w:rsid w:val="001B1B59"/>
    <w:rsid w:val="001B3D2E"/>
    <w:rsid w:val="001B41A4"/>
    <w:rsid w:val="001B4F00"/>
    <w:rsid w:val="001B68FF"/>
    <w:rsid w:val="001B71BB"/>
    <w:rsid w:val="001B7257"/>
    <w:rsid w:val="001B7D8C"/>
    <w:rsid w:val="001C1495"/>
    <w:rsid w:val="001C3453"/>
    <w:rsid w:val="001C3EE2"/>
    <w:rsid w:val="001C46D7"/>
    <w:rsid w:val="001C47A4"/>
    <w:rsid w:val="001C6406"/>
    <w:rsid w:val="001C6FD6"/>
    <w:rsid w:val="001C72B6"/>
    <w:rsid w:val="001D03BE"/>
    <w:rsid w:val="001D16C3"/>
    <w:rsid w:val="001D284C"/>
    <w:rsid w:val="001D4BA4"/>
    <w:rsid w:val="001D6A66"/>
    <w:rsid w:val="001D6B29"/>
    <w:rsid w:val="001E1F1C"/>
    <w:rsid w:val="001E3C99"/>
    <w:rsid w:val="001E3D10"/>
    <w:rsid w:val="001E4863"/>
    <w:rsid w:val="001E49C7"/>
    <w:rsid w:val="001E7062"/>
    <w:rsid w:val="001E7361"/>
    <w:rsid w:val="001E75D6"/>
    <w:rsid w:val="001F13FA"/>
    <w:rsid w:val="001F1F5E"/>
    <w:rsid w:val="001F22FE"/>
    <w:rsid w:val="001F3C47"/>
    <w:rsid w:val="001F4317"/>
    <w:rsid w:val="001F4343"/>
    <w:rsid w:val="001F4EB6"/>
    <w:rsid w:val="001F5AAE"/>
    <w:rsid w:val="001F6325"/>
    <w:rsid w:val="001F708D"/>
    <w:rsid w:val="00200628"/>
    <w:rsid w:val="00200E8E"/>
    <w:rsid w:val="002010DD"/>
    <w:rsid w:val="0020155F"/>
    <w:rsid w:val="002022FF"/>
    <w:rsid w:val="00203872"/>
    <w:rsid w:val="002045D0"/>
    <w:rsid w:val="00206AE7"/>
    <w:rsid w:val="00211306"/>
    <w:rsid w:val="00211523"/>
    <w:rsid w:val="00211527"/>
    <w:rsid w:val="00212036"/>
    <w:rsid w:val="00214B0C"/>
    <w:rsid w:val="00215765"/>
    <w:rsid w:val="00215A65"/>
    <w:rsid w:val="00215BE3"/>
    <w:rsid w:val="00221095"/>
    <w:rsid w:val="0022410C"/>
    <w:rsid w:val="00224707"/>
    <w:rsid w:val="002252BC"/>
    <w:rsid w:val="002263CD"/>
    <w:rsid w:val="0022755C"/>
    <w:rsid w:val="002316C3"/>
    <w:rsid w:val="00231BBB"/>
    <w:rsid w:val="00231D05"/>
    <w:rsid w:val="0023381C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475DB"/>
    <w:rsid w:val="00247E08"/>
    <w:rsid w:val="00255299"/>
    <w:rsid w:val="00255A9A"/>
    <w:rsid w:val="00256130"/>
    <w:rsid w:val="00256BC4"/>
    <w:rsid w:val="0026156C"/>
    <w:rsid w:val="002636C8"/>
    <w:rsid w:val="0026534E"/>
    <w:rsid w:val="00266CFB"/>
    <w:rsid w:val="00267822"/>
    <w:rsid w:val="002679EB"/>
    <w:rsid w:val="00270CD7"/>
    <w:rsid w:val="00275EC3"/>
    <w:rsid w:val="00276A3E"/>
    <w:rsid w:val="00280396"/>
    <w:rsid w:val="00282778"/>
    <w:rsid w:val="002831D7"/>
    <w:rsid w:val="00283599"/>
    <w:rsid w:val="00284091"/>
    <w:rsid w:val="0028677E"/>
    <w:rsid w:val="00286DD7"/>
    <w:rsid w:val="002900C3"/>
    <w:rsid w:val="00290161"/>
    <w:rsid w:val="00290455"/>
    <w:rsid w:val="0029097D"/>
    <w:rsid w:val="002934D6"/>
    <w:rsid w:val="00293C2F"/>
    <w:rsid w:val="002941D6"/>
    <w:rsid w:val="002945E9"/>
    <w:rsid w:val="00294791"/>
    <w:rsid w:val="00294C7C"/>
    <w:rsid w:val="00295DE6"/>
    <w:rsid w:val="002970B7"/>
    <w:rsid w:val="00297B98"/>
    <w:rsid w:val="00297DCE"/>
    <w:rsid w:val="002A3396"/>
    <w:rsid w:val="002A3774"/>
    <w:rsid w:val="002A6E76"/>
    <w:rsid w:val="002A76CE"/>
    <w:rsid w:val="002B06B0"/>
    <w:rsid w:val="002B26A7"/>
    <w:rsid w:val="002B449C"/>
    <w:rsid w:val="002B4ACB"/>
    <w:rsid w:val="002B58F1"/>
    <w:rsid w:val="002B7907"/>
    <w:rsid w:val="002C0B8D"/>
    <w:rsid w:val="002C0C4D"/>
    <w:rsid w:val="002C177E"/>
    <w:rsid w:val="002C1FC8"/>
    <w:rsid w:val="002C32F0"/>
    <w:rsid w:val="002C371F"/>
    <w:rsid w:val="002C47A2"/>
    <w:rsid w:val="002C6517"/>
    <w:rsid w:val="002C7629"/>
    <w:rsid w:val="002D0C26"/>
    <w:rsid w:val="002D0EB8"/>
    <w:rsid w:val="002D26A7"/>
    <w:rsid w:val="002D62C8"/>
    <w:rsid w:val="002E0C31"/>
    <w:rsid w:val="002E1FE6"/>
    <w:rsid w:val="002E363E"/>
    <w:rsid w:val="002E51C9"/>
    <w:rsid w:val="002E572C"/>
    <w:rsid w:val="002E5BDA"/>
    <w:rsid w:val="002E7B15"/>
    <w:rsid w:val="002E7E13"/>
    <w:rsid w:val="002F0628"/>
    <w:rsid w:val="002F1EA9"/>
    <w:rsid w:val="002F21F4"/>
    <w:rsid w:val="002F372E"/>
    <w:rsid w:val="002F45E5"/>
    <w:rsid w:val="002F594B"/>
    <w:rsid w:val="003002CF"/>
    <w:rsid w:val="00300720"/>
    <w:rsid w:val="003010FD"/>
    <w:rsid w:val="00303AFB"/>
    <w:rsid w:val="00306BA5"/>
    <w:rsid w:val="00306CB3"/>
    <w:rsid w:val="0030747F"/>
    <w:rsid w:val="003077A1"/>
    <w:rsid w:val="00307EE2"/>
    <w:rsid w:val="00310C0B"/>
    <w:rsid w:val="00311AE7"/>
    <w:rsid w:val="0031392F"/>
    <w:rsid w:val="00314C1C"/>
    <w:rsid w:val="00315332"/>
    <w:rsid w:val="00315E4E"/>
    <w:rsid w:val="00316975"/>
    <w:rsid w:val="00317394"/>
    <w:rsid w:val="0032390B"/>
    <w:rsid w:val="0032533A"/>
    <w:rsid w:val="00325B25"/>
    <w:rsid w:val="003311D1"/>
    <w:rsid w:val="0033124A"/>
    <w:rsid w:val="00331B53"/>
    <w:rsid w:val="00333C98"/>
    <w:rsid w:val="00335182"/>
    <w:rsid w:val="003410B0"/>
    <w:rsid w:val="003411DA"/>
    <w:rsid w:val="00341D9A"/>
    <w:rsid w:val="00346AFF"/>
    <w:rsid w:val="003470A2"/>
    <w:rsid w:val="00347D81"/>
    <w:rsid w:val="003504BB"/>
    <w:rsid w:val="0035111D"/>
    <w:rsid w:val="00351721"/>
    <w:rsid w:val="00351B3F"/>
    <w:rsid w:val="003521D1"/>
    <w:rsid w:val="00354684"/>
    <w:rsid w:val="003565AB"/>
    <w:rsid w:val="0035662A"/>
    <w:rsid w:val="00361594"/>
    <w:rsid w:val="00362A57"/>
    <w:rsid w:val="003636C0"/>
    <w:rsid w:val="003656FB"/>
    <w:rsid w:val="00366077"/>
    <w:rsid w:val="00366150"/>
    <w:rsid w:val="003669E4"/>
    <w:rsid w:val="00366FA0"/>
    <w:rsid w:val="0037112E"/>
    <w:rsid w:val="00372EA0"/>
    <w:rsid w:val="00373FA5"/>
    <w:rsid w:val="00376825"/>
    <w:rsid w:val="003770D6"/>
    <w:rsid w:val="003773DE"/>
    <w:rsid w:val="003817DC"/>
    <w:rsid w:val="003821FC"/>
    <w:rsid w:val="00383CD4"/>
    <w:rsid w:val="003841EE"/>
    <w:rsid w:val="00384AC6"/>
    <w:rsid w:val="00385A01"/>
    <w:rsid w:val="003864A8"/>
    <w:rsid w:val="003868E9"/>
    <w:rsid w:val="00386D4B"/>
    <w:rsid w:val="00387E4F"/>
    <w:rsid w:val="0039068E"/>
    <w:rsid w:val="003908D5"/>
    <w:rsid w:val="003921C5"/>
    <w:rsid w:val="003939E3"/>
    <w:rsid w:val="00396F03"/>
    <w:rsid w:val="00397E8C"/>
    <w:rsid w:val="003A0DDD"/>
    <w:rsid w:val="003A1824"/>
    <w:rsid w:val="003A3FAA"/>
    <w:rsid w:val="003A41A7"/>
    <w:rsid w:val="003A515D"/>
    <w:rsid w:val="003A70B0"/>
    <w:rsid w:val="003A74FE"/>
    <w:rsid w:val="003B0FAA"/>
    <w:rsid w:val="003B2527"/>
    <w:rsid w:val="003B25B6"/>
    <w:rsid w:val="003B27A8"/>
    <w:rsid w:val="003B33A4"/>
    <w:rsid w:val="003B3C32"/>
    <w:rsid w:val="003B408F"/>
    <w:rsid w:val="003B43D6"/>
    <w:rsid w:val="003B4A9D"/>
    <w:rsid w:val="003B7969"/>
    <w:rsid w:val="003C4A2F"/>
    <w:rsid w:val="003D0F92"/>
    <w:rsid w:val="003D2A89"/>
    <w:rsid w:val="003D3B4A"/>
    <w:rsid w:val="003D4751"/>
    <w:rsid w:val="003D56AD"/>
    <w:rsid w:val="003D5F4A"/>
    <w:rsid w:val="003E013F"/>
    <w:rsid w:val="003E01F9"/>
    <w:rsid w:val="003E20D6"/>
    <w:rsid w:val="003E2205"/>
    <w:rsid w:val="003E2477"/>
    <w:rsid w:val="003E2F3D"/>
    <w:rsid w:val="003E32FB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02B1"/>
    <w:rsid w:val="00401D32"/>
    <w:rsid w:val="00401F1C"/>
    <w:rsid w:val="00403499"/>
    <w:rsid w:val="00403DBB"/>
    <w:rsid w:val="00404CC8"/>
    <w:rsid w:val="00407C7A"/>
    <w:rsid w:val="004122DA"/>
    <w:rsid w:val="00413B11"/>
    <w:rsid w:val="00414C4D"/>
    <w:rsid w:val="004154C8"/>
    <w:rsid w:val="00420B19"/>
    <w:rsid w:val="00421468"/>
    <w:rsid w:val="004215F1"/>
    <w:rsid w:val="00421998"/>
    <w:rsid w:val="00424EA4"/>
    <w:rsid w:val="00426ED2"/>
    <w:rsid w:val="00432AFE"/>
    <w:rsid w:val="0043331F"/>
    <w:rsid w:val="0043341D"/>
    <w:rsid w:val="00435644"/>
    <w:rsid w:val="004361CD"/>
    <w:rsid w:val="00441B64"/>
    <w:rsid w:val="0044227C"/>
    <w:rsid w:val="00442D81"/>
    <w:rsid w:val="00444321"/>
    <w:rsid w:val="00444647"/>
    <w:rsid w:val="004463DC"/>
    <w:rsid w:val="00446D2A"/>
    <w:rsid w:val="00447D5B"/>
    <w:rsid w:val="004520CF"/>
    <w:rsid w:val="0045496A"/>
    <w:rsid w:val="00455258"/>
    <w:rsid w:val="004569EC"/>
    <w:rsid w:val="00457035"/>
    <w:rsid w:val="00457118"/>
    <w:rsid w:val="00462EDB"/>
    <w:rsid w:val="004635A4"/>
    <w:rsid w:val="004648B8"/>
    <w:rsid w:val="00470BAC"/>
    <w:rsid w:val="004713D9"/>
    <w:rsid w:val="00472A63"/>
    <w:rsid w:val="00473A25"/>
    <w:rsid w:val="00474837"/>
    <w:rsid w:val="004776FE"/>
    <w:rsid w:val="00481F60"/>
    <w:rsid w:val="00486A73"/>
    <w:rsid w:val="00486BCF"/>
    <w:rsid w:val="004871D2"/>
    <w:rsid w:val="00490842"/>
    <w:rsid w:val="00490884"/>
    <w:rsid w:val="0049316B"/>
    <w:rsid w:val="004A34CF"/>
    <w:rsid w:val="004A4CF6"/>
    <w:rsid w:val="004A4EC6"/>
    <w:rsid w:val="004A5EF0"/>
    <w:rsid w:val="004A64B2"/>
    <w:rsid w:val="004B0B1E"/>
    <w:rsid w:val="004B0DB6"/>
    <w:rsid w:val="004B261C"/>
    <w:rsid w:val="004B340B"/>
    <w:rsid w:val="004B691D"/>
    <w:rsid w:val="004B6AFB"/>
    <w:rsid w:val="004C01E4"/>
    <w:rsid w:val="004C03D8"/>
    <w:rsid w:val="004C2206"/>
    <w:rsid w:val="004C3E06"/>
    <w:rsid w:val="004C4168"/>
    <w:rsid w:val="004C4213"/>
    <w:rsid w:val="004C4E62"/>
    <w:rsid w:val="004C73F6"/>
    <w:rsid w:val="004D001B"/>
    <w:rsid w:val="004D0212"/>
    <w:rsid w:val="004D1E1B"/>
    <w:rsid w:val="004D2C03"/>
    <w:rsid w:val="004D2C5F"/>
    <w:rsid w:val="004D3600"/>
    <w:rsid w:val="004D3C12"/>
    <w:rsid w:val="004D3D42"/>
    <w:rsid w:val="004D480F"/>
    <w:rsid w:val="004E26BB"/>
    <w:rsid w:val="004E43CF"/>
    <w:rsid w:val="004E4F42"/>
    <w:rsid w:val="004E583D"/>
    <w:rsid w:val="004E790B"/>
    <w:rsid w:val="004F0292"/>
    <w:rsid w:val="004F0796"/>
    <w:rsid w:val="004F35C4"/>
    <w:rsid w:val="004F4241"/>
    <w:rsid w:val="004F6E7A"/>
    <w:rsid w:val="004F7A30"/>
    <w:rsid w:val="00502EA9"/>
    <w:rsid w:val="005049C3"/>
    <w:rsid w:val="005050E5"/>
    <w:rsid w:val="005064D2"/>
    <w:rsid w:val="00511A8D"/>
    <w:rsid w:val="005153B6"/>
    <w:rsid w:val="0051685C"/>
    <w:rsid w:val="00516C44"/>
    <w:rsid w:val="00517289"/>
    <w:rsid w:val="00517DC0"/>
    <w:rsid w:val="00517E49"/>
    <w:rsid w:val="00520B70"/>
    <w:rsid w:val="00520E67"/>
    <w:rsid w:val="00520F0F"/>
    <w:rsid w:val="00522B13"/>
    <w:rsid w:val="00523ABB"/>
    <w:rsid w:val="005261BE"/>
    <w:rsid w:val="00527AEF"/>
    <w:rsid w:val="00527E14"/>
    <w:rsid w:val="00530AF2"/>
    <w:rsid w:val="00530E01"/>
    <w:rsid w:val="0053368D"/>
    <w:rsid w:val="00536E37"/>
    <w:rsid w:val="00540637"/>
    <w:rsid w:val="00543315"/>
    <w:rsid w:val="0054616B"/>
    <w:rsid w:val="0054619B"/>
    <w:rsid w:val="00546872"/>
    <w:rsid w:val="00546941"/>
    <w:rsid w:val="00546D4B"/>
    <w:rsid w:val="00547A3D"/>
    <w:rsid w:val="0055157B"/>
    <w:rsid w:val="005519A4"/>
    <w:rsid w:val="005524A5"/>
    <w:rsid w:val="00553452"/>
    <w:rsid w:val="005537D9"/>
    <w:rsid w:val="00553DF3"/>
    <w:rsid w:val="00555335"/>
    <w:rsid w:val="00561048"/>
    <w:rsid w:val="00561600"/>
    <w:rsid w:val="0056284D"/>
    <w:rsid w:val="0056293E"/>
    <w:rsid w:val="00562C10"/>
    <w:rsid w:val="005633A2"/>
    <w:rsid w:val="0056369F"/>
    <w:rsid w:val="00563EF3"/>
    <w:rsid w:val="0056512E"/>
    <w:rsid w:val="00565845"/>
    <w:rsid w:val="00565CFC"/>
    <w:rsid w:val="00565FAB"/>
    <w:rsid w:val="005676C6"/>
    <w:rsid w:val="00570290"/>
    <w:rsid w:val="00572A33"/>
    <w:rsid w:val="00572ADB"/>
    <w:rsid w:val="00575D01"/>
    <w:rsid w:val="005771F4"/>
    <w:rsid w:val="0058084C"/>
    <w:rsid w:val="00582EC7"/>
    <w:rsid w:val="005840DD"/>
    <w:rsid w:val="0058545E"/>
    <w:rsid w:val="00586DF6"/>
    <w:rsid w:val="005872EF"/>
    <w:rsid w:val="005877D1"/>
    <w:rsid w:val="00591209"/>
    <w:rsid w:val="00592313"/>
    <w:rsid w:val="0059489D"/>
    <w:rsid w:val="00594967"/>
    <w:rsid w:val="0059727D"/>
    <w:rsid w:val="00597E76"/>
    <w:rsid w:val="005A044F"/>
    <w:rsid w:val="005A09E8"/>
    <w:rsid w:val="005A2079"/>
    <w:rsid w:val="005A4FAF"/>
    <w:rsid w:val="005A7355"/>
    <w:rsid w:val="005B03FC"/>
    <w:rsid w:val="005B0A90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54"/>
    <w:rsid w:val="005C68B2"/>
    <w:rsid w:val="005C7817"/>
    <w:rsid w:val="005D015D"/>
    <w:rsid w:val="005D2A03"/>
    <w:rsid w:val="005D2E6C"/>
    <w:rsid w:val="005D563F"/>
    <w:rsid w:val="005D612D"/>
    <w:rsid w:val="005D653D"/>
    <w:rsid w:val="005E41D0"/>
    <w:rsid w:val="005E620E"/>
    <w:rsid w:val="005F32FC"/>
    <w:rsid w:val="005F7081"/>
    <w:rsid w:val="006062F2"/>
    <w:rsid w:val="006066C7"/>
    <w:rsid w:val="00606A2F"/>
    <w:rsid w:val="00606AEC"/>
    <w:rsid w:val="00606E44"/>
    <w:rsid w:val="0061144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0D23"/>
    <w:rsid w:val="00632282"/>
    <w:rsid w:val="006333FF"/>
    <w:rsid w:val="0063472F"/>
    <w:rsid w:val="00634B7E"/>
    <w:rsid w:val="00634CAA"/>
    <w:rsid w:val="00637991"/>
    <w:rsid w:val="00637CDC"/>
    <w:rsid w:val="00637E05"/>
    <w:rsid w:val="00641FC7"/>
    <w:rsid w:val="00643C76"/>
    <w:rsid w:val="00644C74"/>
    <w:rsid w:val="0064576C"/>
    <w:rsid w:val="00645D16"/>
    <w:rsid w:val="00645E13"/>
    <w:rsid w:val="00646768"/>
    <w:rsid w:val="00646C21"/>
    <w:rsid w:val="0064740E"/>
    <w:rsid w:val="006523B1"/>
    <w:rsid w:val="006541E2"/>
    <w:rsid w:val="00655371"/>
    <w:rsid w:val="006563BA"/>
    <w:rsid w:val="00657BAD"/>
    <w:rsid w:val="00660637"/>
    <w:rsid w:val="00661A7A"/>
    <w:rsid w:val="00661BE4"/>
    <w:rsid w:val="00664A4A"/>
    <w:rsid w:val="00664DD3"/>
    <w:rsid w:val="006669B0"/>
    <w:rsid w:val="00666C5B"/>
    <w:rsid w:val="00666DB0"/>
    <w:rsid w:val="00667644"/>
    <w:rsid w:val="0066772C"/>
    <w:rsid w:val="00670060"/>
    <w:rsid w:val="00671E14"/>
    <w:rsid w:val="00674575"/>
    <w:rsid w:val="006751E8"/>
    <w:rsid w:val="006755B9"/>
    <w:rsid w:val="00675BBB"/>
    <w:rsid w:val="00677418"/>
    <w:rsid w:val="00677A62"/>
    <w:rsid w:val="00677AAE"/>
    <w:rsid w:val="00677EE9"/>
    <w:rsid w:val="0068124E"/>
    <w:rsid w:val="006845DD"/>
    <w:rsid w:val="00684A58"/>
    <w:rsid w:val="00686026"/>
    <w:rsid w:val="006864BC"/>
    <w:rsid w:val="0069028D"/>
    <w:rsid w:val="00691066"/>
    <w:rsid w:val="00691299"/>
    <w:rsid w:val="00691838"/>
    <w:rsid w:val="00691880"/>
    <w:rsid w:val="00693335"/>
    <w:rsid w:val="0069456A"/>
    <w:rsid w:val="006977EB"/>
    <w:rsid w:val="006A0589"/>
    <w:rsid w:val="006A09D6"/>
    <w:rsid w:val="006A13B2"/>
    <w:rsid w:val="006A359C"/>
    <w:rsid w:val="006A35A6"/>
    <w:rsid w:val="006A3BAA"/>
    <w:rsid w:val="006A45F0"/>
    <w:rsid w:val="006A5D4C"/>
    <w:rsid w:val="006A7630"/>
    <w:rsid w:val="006B2329"/>
    <w:rsid w:val="006B2A01"/>
    <w:rsid w:val="006B57C9"/>
    <w:rsid w:val="006B7A20"/>
    <w:rsid w:val="006C101A"/>
    <w:rsid w:val="006C25B3"/>
    <w:rsid w:val="006C27F1"/>
    <w:rsid w:val="006C4B79"/>
    <w:rsid w:val="006C5A24"/>
    <w:rsid w:val="006C6120"/>
    <w:rsid w:val="006D19F1"/>
    <w:rsid w:val="006D272D"/>
    <w:rsid w:val="006D45AE"/>
    <w:rsid w:val="006D7685"/>
    <w:rsid w:val="006D791A"/>
    <w:rsid w:val="006E0E49"/>
    <w:rsid w:val="006E241F"/>
    <w:rsid w:val="006E2601"/>
    <w:rsid w:val="006E29FC"/>
    <w:rsid w:val="006E3219"/>
    <w:rsid w:val="006E365A"/>
    <w:rsid w:val="006E457F"/>
    <w:rsid w:val="006E46C8"/>
    <w:rsid w:val="006E645A"/>
    <w:rsid w:val="006F0314"/>
    <w:rsid w:val="006F45EB"/>
    <w:rsid w:val="006F48A4"/>
    <w:rsid w:val="006F71B3"/>
    <w:rsid w:val="007005DE"/>
    <w:rsid w:val="0070066C"/>
    <w:rsid w:val="007028A9"/>
    <w:rsid w:val="0070625B"/>
    <w:rsid w:val="00706C2A"/>
    <w:rsid w:val="00707106"/>
    <w:rsid w:val="0071175B"/>
    <w:rsid w:val="00711AE0"/>
    <w:rsid w:val="00712F46"/>
    <w:rsid w:val="00714C41"/>
    <w:rsid w:val="007155C7"/>
    <w:rsid w:val="00715CD2"/>
    <w:rsid w:val="00716952"/>
    <w:rsid w:val="0071746C"/>
    <w:rsid w:val="00717BAE"/>
    <w:rsid w:val="00720B0A"/>
    <w:rsid w:val="00721346"/>
    <w:rsid w:val="007235E8"/>
    <w:rsid w:val="007243BE"/>
    <w:rsid w:val="00724B0C"/>
    <w:rsid w:val="00726EE7"/>
    <w:rsid w:val="00727A62"/>
    <w:rsid w:val="00730C19"/>
    <w:rsid w:val="00730DA8"/>
    <w:rsid w:val="007312D0"/>
    <w:rsid w:val="0073473B"/>
    <w:rsid w:val="00734A0C"/>
    <w:rsid w:val="0073648A"/>
    <w:rsid w:val="00740706"/>
    <w:rsid w:val="00741087"/>
    <w:rsid w:val="00743BB9"/>
    <w:rsid w:val="007440AC"/>
    <w:rsid w:val="0074501A"/>
    <w:rsid w:val="007478B2"/>
    <w:rsid w:val="00747D61"/>
    <w:rsid w:val="00753A2E"/>
    <w:rsid w:val="00753CB6"/>
    <w:rsid w:val="00760265"/>
    <w:rsid w:val="00763576"/>
    <w:rsid w:val="00763A2B"/>
    <w:rsid w:val="00764623"/>
    <w:rsid w:val="0076464A"/>
    <w:rsid w:val="0076715A"/>
    <w:rsid w:val="00770B39"/>
    <w:rsid w:val="00771585"/>
    <w:rsid w:val="007728BE"/>
    <w:rsid w:val="007735E3"/>
    <w:rsid w:val="00774796"/>
    <w:rsid w:val="00775E56"/>
    <w:rsid w:val="007767D4"/>
    <w:rsid w:val="00780ECE"/>
    <w:rsid w:val="00783EED"/>
    <w:rsid w:val="007843CB"/>
    <w:rsid w:val="00790422"/>
    <w:rsid w:val="00791B65"/>
    <w:rsid w:val="007937F0"/>
    <w:rsid w:val="00794E2A"/>
    <w:rsid w:val="00795D10"/>
    <w:rsid w:val="00795D8B"/>
    <w:rsid w:val="007A114D"/>
    <w:rsid w:val="007A170C"/>
    <w:rsid w:val="007A3220"/>
    <w:rsid w:val="007A41AB"/>
    <w:rsid w:val="007A4A37"/>
    <w:rsid w:val="007A623C"/>
    <w:rsid w:val="007A6CA9"/>
    <w:rsid w:val="007A6CAC"/>
    <w:rsid w:val="007B4D52"/>
    <w:rsid w:val="007B5953"/>
    <w:rsid w:val="007B5E7D"/>
    <w:rsid w:val="007B6AD3"/>
    <w:rsid w:val="007B71F7"/>
    <w:rsid w:val="007C1B53"/>
    <w:rsid w:val="007C388A"/>
    <w:rsid w:val="007C3A70"/>
    <w:rsid w:val="007C4BD9"/>
    <w:rsid w:val="007D201A"/>
    <w:rsid w:val="007D3246"/>
    <w:rsid w:val="007D4943"/>
    <w:rsid w:val="007D5E33"/>
    <w:rsid w:val="007D5F42"/>
    <w:rsid w:val="007D635D"/>
    <w:rsid w:val="007D7B0F"/>
    <w:rsid w:val="007D7BFE"/>
    <w:rsid w:val="007E06BD"/>
    <w:rsid w:val="007E0AF6"/>
    <w:rsid w:val="007E1B5D"/>
    <w:rsid w:val="007E725A"/>
    <w:rsid w:val="007E73D1"/>
    <w:rsid w:val="007F151F"/>
    <w:rsid w:val="00801793"/>
    <w:rsid w:val="00802195"/>
    <w:rsid w:val="008028E3"/>
    <w:rsid w:val="00802BFD"/>
    <w:rsid w:val="00804380"/>
    <w:rsid w:val="00804ABC"/>
    <w:rsid w:val="00806D26"/>
    <w:rsid w:val="008112CD"/>
    <w:rsid w:val="00812638"/>
    <w:rsid w:val="00814180"/>
    <w:rsid w:val="008206EC"/>
    <w:rsid w:val="008207BA"/>
    <w:rsid w:val="00821A51"/>
    <w:rsid w:val="00821F1C"/>
    <w:rsid w:val="00822A0E"/>
    <w:rsid w:val="0082317D"/>
    <w:rsid w:val="00823D37"/>
    <w:rsid w:val="0082454A"/>
    <w:rsid w:val="0082559C"/>
    <w:rsid w:val="008265BE"/>
    <w:rsid w:val="00830151"/>
    <w:rsid w:val="008316FE"/>
    <w:rsid w:val="00834483"/>
    <w:rsid w:val="008362F0"/>
    <w:rsid w:val="00840480"/>
    <w:rsid w:val="00840CC7"/>
    <w:rsid w:val="008411BE"/>
    <w:rsid w:val="008421D1"/>
    <w:rsid w:val="00844E8B"/>
    <w:rsid w:val="008456C1"/>
    <w:rsid w:val="00845FB9"/>
    <w:rsid w:val="008460A8"/>
    <w:rsid w:val="00847F59"/>
    <w:rsid w:val="008512E0"/>
    <w:rsid w:val="008519D9"/>
    <w:rsid w:val="0085210C"/>
    <w:rsid w:val="00853230"/>
    <w:rsid w:val="00853ABF"/>
    <w:rsid w:val="00853F3D"/>
    <w:rsid w:val="00857678"/>
    <w:rsid w:val="00857BD8"/>
    <w:rsid w:val="008605F2"/>
    <w:rsid w:val="00863FAE"/>
    <w:rsid w:val="008645CE"/>
    <w:rsid w:val="00865FED"/>
    <w:rsid w:val="0087018F"/>
    <w:rsid w:val="00870B49"/>
    <w:rsid w:val="00874026"/>
    <w:rsid w:val="00874911"/>
    <w:rsid w:val="008759B3"/>
    <w:rsid w:val="00884DA6"/>
    <w:rsid w:val="00886185"/>
    <w:rsid w:val="00886A90"/>
    <w:rsid w:val="0088706D"/>
    <w:rsid w:val="008878E2"/>
    <w:rsid w:val="00891364"/>
    <w:rsid w:val="008936A7"/>
    <w:rsid w:val="0089469E"/>
    <w:rsid w:val="00895501"/>
    <w:rsid w:val="008955C3"/>
    <w:rsid w:val="00895E88"/>
    <w:rsid w:val="00896C15"/>
    <w:rsid w:val="008A2355"/>
    <w:rsid w:val="008A238E"/>
    <w:rsid w:val="008A2DF6"/>
    <w:rsid w:val="008A67CA"/>
    <w:rsid w:val="008A70DF"/>
    <w:rsid w:val="008B0ABF"/>
    <w:rsid w:val="008B2C37"/>
    <w:rsid w:val="008B2D61"/>
    <w:rsid w:val="008B5293"/>
    <w:rsid w:val="008B5AA2"/>
    <w:rsid w:val="008C0307"/>
    <w:rsid w:val="008C62B0"/>
    <w:rsid w:val="008C694E"/>
    <w:rsid w:val="008C6C40"/>
    <w:rsid w:val="008D3FF7"/>
    <w:rsid w:val="008D44E8"/>
    <w:rsid w:val="008D4A6D"/>
    <w:rsid w:val="008E1EB5"/>
    <w:rsid w:val="008E21A3"/>
    <w:rsid w:val="008E2674"/>
    <w:rsid w:val="008E2A70"/>
    <w:rsid w:val="008E329A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17D1"/>
    <w:rsid w:val="00901FDA"/>
    <w:rsid w:val="0090272D"/>
    <w:rsid w:val="009034F5"/>
    <w:rsid w:val="00903B44"/>
    <w:rsid w:val="009049E1"/>
    <w:rsid w:val="00904D8F"/>
    <w:rsid w:val="00905BA6"/>
    <w:rsid w:val="00907962"/>
    <w:rsid w:val="00912146"/>
    <w:rsid w:val="0091659C"/>
    <w:rsid w:val="00920B6E"/>
    <w:rsid w:val="00921762"/>
    <w:rsid w:val="0092219B"/>
    <w:rsid w:val="009221AC"/>
    <w:rsid w:val="00922282"/>
    <w:rsid w:val="00922A22"/>
    <w:rsid w:val="00922DAD"/>
    <w:rsid w:val="00922DE4"/>
    <w:rsid w:val="009231EF"/>
    <w:rsid w:val="009265B3"/>
    <w:rsid w:val="00930C4D"/>
    <w:rsid w:val="0093175D"/>
    <w:rsid w:val="00932866"/>
    <w:rsid w:val="00933B14"/>
    <w:rsid w:val="00933CE5"/>
    <w:rsid w:val="0093704A"/>
    <w:rsid w:val="00941884"/>
    <w:rsid w:val="0094225B"/>
    <w:rsid w:val="009436FE"/>
    <w:rsid w:val="009451D2"/>
    <w:rsid w:val="00946EDC"/>
    <w:rsid w:val="00947A2D"/>
    <w:rsid w:val="00952D9E"/>
    <w:rsid w:val="00953F32"/>
    <w:rsid w:val="009542BF"/>
    <w:rsid w:val="0095608D"/>
    <w:rsid w:val="00956D8E"/>
    <w:rsid w:val="009575DC"/>
    <w:rsid w:val="00961A9C"/>
    <w:rsid w:val="00963393"/>
    <w:rsid w:val="00963AB0"/>
    <w:rsid w:val="00966495"/>
    <w:rsid w:val="009668EE"/>
    <w:rsid w:val="00967946"/>
    <w:rsid w:val="00970561"/>
    <w:rsid w:val="0097070C"/>
    <w:rsid w:val="00970A97"/>
    <w:rsid w:val="00970E2C"/>
    <w:rsid w:val="00971EBF"/>
    <w:rsid w:val="009736E0"/>
    <w:rsid w:val="009749F6"/>
    <w:rsid w:val="00974F3A"/>
    <w:rsid w:val="009754A9"/>
    <w:rsid w:val="00976151"/>
    <w:rsid w:val="009854A6"/>
    <w:rsid w:val="00985F18"/>
    <w:rsid w:val="00985F3C"/>
    <w:rsid w:val="00987C8C"/>
    <w:rsid w:val="0099069C"/>
    <w:rsid w:val="00990B43"/>
    <w:rsid w:val="00994380"/>
    <w:rsid w:val="00994C9B"/>
    <w:rsid w:val="00995615"/>
    <w:rsid w:val="00995B7A"/>
    <w:rsid w:val="009A0300"/>
    <w:rsid w:val="009A050E"/>
    <w:rsid w:val="009A068C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59A"/>
    <w:rsid w:val="009B4CF9"/>
    <w:rsid w:val="009B4DBB"/>
    <w:rsid w:val="009B4E37"/>
    <w:rsid w:val="009B4ED1"/>
    <w:rsid w:val="009B529E"/>
    <w:rsid w:val="009B7859"/>
    <w:rsid w:val="009B7A08"/>
    <w:rsid w:val="009C06E5"/>
    <w:rsid w:val="009C11E5"/>
    <w:rsid w:val="009C188D"/>
    <w:rsid w:val="009C3364"/>
    <w:rsid w:val="009C5A9F"/>
    <w:rsid w:val="009C66AE"/>
    <w:rsid w:val="009D262A"/>
    <w:rsid w:val="009D3DD7"/>
    <w:rsid w:val="009D5279"/>
    <w:rsid w:val="009E114E"/>
    <w:rsid w:val="009E3BA0"/>
    <w:rsid w:val="009E4ADC"/>
    <w:rsid w:val="009E5958"/>
    <w:rsid w:val="009E6579"/>
    <w:rsid w:val="009F0700"/>
    <w:rsid w:val="009F0C66"/>
    <w:rsid w:val="009F19F1"/>
    <w:rsid w:val="009F22FA"/>
    <w:rsid w:val="009F656D"/>
    <w:rsid w:val="009F67AA"/>
    <w:rsid w:val="009F785F"/>
    <w:rsid w:val="009F7E6B"/>
    <w:rsid w:val="009F7EB5"/>
    <w:rsid w:val="00A017A1"/>
    <w:rsid w:val="00A020AF"/>
    <w:rsid w:val="00A04C7E"/>
    <w:rsid w:val="00A0625F"/>
    <w:rsid w:val="00A06AA5"/>
    <w:rsid w:val="00A07B03"/>
    <w:rsid w:val="00A122CB"/>
    <w:rsid w:val="00A1266C"/>
    <w:rsid w:val="00A13332"/>
    <w:rsid w:val="00A13AF5"/>
    <w:rsid w:val="00A16E5F"/>
    <w:rsid w:val="00A17FEB"/>
    <w:rsid w:val="00A21CCF"/>
    <w:rsid w:val="00A22A25"/>
    <w:rsid w:val="00A22E67"/>
    <w:rsid w:val="00A235AF"/>
    <w:rsid w:val="00A2591E"/>
    <w:rsid w:val="00A26540"/>
    <w:rsid w:val="00A36641"/>
    <w:rsid w:val="00A367FE"/>
    <w:rsid w:val="00A36BBE"/>
    <w:rsid w:val="00A37E24"/>
    <w:rsid w:val="00A400C8"/>
    <w:rsid w:val="00A40984"/>
    <w:rsid w:val="00A41BA8"/>
    <w:rsid w:val="00A4216E"/>
    <w:rsid w:val="00A443EF"/>
    <w:rsid w:val="00A44948"/>
    <w:rsid w:val="00A47F0E"/>
    <w:rsid w:val="00A51916"/>
    <w:rsid w:val="00A51C82"/>
    <w:rsid w:val="00A53DDD"/>
    <w:rsid w:val="00A54280"/>
    <w:rsid w:val="00A54850"/>
    <w:rsid w:val="00A556EA"/>
    <w:rsid w:val="00A563BA"/>
    <w:rsid w:val="00A56D62"/>
    <w:rsid w:val="00A57F69"/>
    <w:rsid w:val="00A60228"/>
    <w:rsid w:val="00A60AFC"/>
    <w:rsid w:val="00A610F9"/>
    <w:rsid w:val="00A64D15"/>
    <w:rsid w:val="00A66E18"/>
    <w:rsid w:val="00A70D4F"/>
    <w:rsid w:val="00A71F57"/>
    <w:rsid w:val="00A7224E"/>
    <w:rsid w:val="00A74924"/>
    <w:rsid w:val="00A7593A"/>
    <w:rsid w:val="00A814AE"/>
    <w:rsid w:val="00A82FEB"/>
    <w:rsid w:val="00A83321"/>
    <w:rsid w:val="00A838B2"/>
    <w:rsid w:val="00A839C6"/>
    <w:rsid w:val="00A8613C"/>
    <w:rsid w:val="00A8623E"/>
    <w:rsid w:val="00A863AC"/>
    <w:rsid w:val="00A863F7"/>
    <w:rsid w:val="00A8733F"/>
    <w:rsid w:val="00A87B50"/>
    <w:rsid w:val="00A87D0C"/>
    <w:rsid w:val="00A90499"/>
    <w:rsid w:val="00A90E20"/>
    <w:rsid w:val="00A90EAA"/>
    <w:rsid w:val="00A914FD"/>
    <w:rsid w:val="00A938FC"/>
    <w:rsid w:val="00A955C7"/>
    <w:rsid w:val="00A955CE"/>
    <w:rsid w:val="00A95BF0"/>
    <w:rsid w:val="00AA0327"/>
    <w:rsid w:val="00AA1628"/>
    <w:rsid w:val="00AA1798"/>
    <w:rsid w:val="00AA258A"/>
    <w:rsid w:val="00AA4362"/>
    <w:rsid w:val="00AA4E32"/>
    <w:rsid w:val="00AA5036"/>
    <w:rsid w:val="00AA51F2"/>
    <w:rsid w:val="00AA66B1"/>
    <w:rsid w:val="00AA69EE"/>
    <w:rsid w:val="00AB02C8"/>
    <w:rsid w:val="00AB331B"/>
    <w:rsid w:val="00AB3960"/>
    <w:rsid w:val="00AB4096"/>
    <w:rsid w:val="00AB5EFD"/>
    <w:rsid w:val="00AB67F1"/>
    <w:rsid w:val="00AB6D35"/>
    <w:rsid w:val="00AB77EC"/>
    <w:rsid w:val="00AC19B0"/>
    <w:rsid w:val="00AC23EF"/>
    <w:rsid w:val="00AC34B0"/>
    <w:rsid w:val="00AC396F"/>
    <w:rsid w:val="00AC4583"/>
    <w:rsid w:val="00AC49D8"/>
    <w:rsid w:val="00AC4F89"/>
    <w:rsid w:val="00AC5196"/>
    <w:rsid w:val="00AC6B5B"/>
    <w:rsid w:val="00AD3111"/>
    <w:rsid w:val="00AD4C41"/>
    <w:rsid w:val="00AD5116"/>
    <w:rsid w:val="00AD5646"/>
    <w:rsid w:val="00AD7B14"/>
    <w:rsid w:val="00AE086D"/>
    <w:rsid w:val="00AE1CE6"/>
    <w:rsid w:val="00AE22EE"/>
    <w:rsid w:val="00AE23EC"/>
    <w:rsid w:val="00AE2427"/>
    <w:rsid w:val="00AE5D7E"/>
    <w:rsid w:val="00AF0A58"/>
    <w:rsid w:val="00AF2B53"/>
    <w:rsid w:val="00AF439E"/>
    <w:rsid w:val="00AF452A"/>
    <w:rsid w:val="00AF4A28"/>
    <w:rsid w:val="00AF6034"/>
    <w:rsid w:val="00AF6A08"/>
    <w:rsid w:val="00B0024A"/>
    <w:rsid w:val="00B01470"/>
    <w:rsid w:val="00B0217A"/>
    <w:rsid w:val="00B027D9"/>
    <w:rsid w:val="00B039E9"/>
    <w:rsid w:val="00B043A7"/>
    <w:rsid w:val="00B07B43"/>
    <w:rsid w:val="00B07CD5"/>
    <w:rsid w:val="00B114DF"/>
    <w:rsid w:val="00B11FB6"/>
    <w:rsid w:val="00B12B69"/>
    <w:rsid w:val="00B13DB3"/>
    <w:rsid w:val="00B20466"/>
    <w:rsid w:val="00B20C67"/>
    <w:rsid w:val="00B2185F"/>
    <w:rsid w:val="00B21924"/>
    <w:rsid w:val="00B21B10"/>
    <w:rsid w:val="00B247B3"/>
    <w:rsid w:val="00B2552D"/>
    <w:rsid w:val="00B25EA8"/>
    <w:rsid w:val="00B25EC8"/>
    <w:rsid w:val="00B267EE"/>
    <w:rsid w:val="00B26CAF"/>
    <w:rsid w:val="00B30FFA"/>
    <w:rsid w:val="00B313F7"/>
    <w:rsid w:val="00B34CC7"/>
    <w:rsid w:val="00B35CDF"/>
    <w:rsid w:val="00B366B4"/>
    <w:rsid w:val="00B40F11"/>
    <w:rsid w:val="00B411CF"/>
    <w:rsid w:val="00B4290A"/>
    <w:rsid w:val="00B42A6A"/>
    <w:rsid w:val="00B42C8E"/>
    <w:rsid w:val="00B4413A"/>
    <w:rsid w:val="00B44E32"/>
    <w:rsid w:val="00B455ED"/>
    <w:rsid w:val="00B51F41"/>
    <w:rsid w:val="00B52047"/>
    <w:rsid w:val="00B5350C"/>
    <w:rsid w:val="00B53DC6"/>
    <w:rsid w:val="00B548FD"/>
    <w:rsid w:val="00B575BC"/>
    <w:rsid w:val="00B57EA8"/>
    <w:rsid w:val="00B60168"/>
    <w:rsid w:val="00B62BB4"/>
    <w:rsid w:val="00B63214"/>
    <w:rsid w:val="00B63464"/>
    <w:rsid w:val="00B63BBA"/>
    <w:rsid w:val="00B65071"/>
    <w:rsid w:val="00B670BB"/>
    <w:rsid w:val="00B674E9"/>
    <w:rsid w:val="00B67D00"/>
    <w:rsid w:val="00B727EC"/>
    <w:rsid w:val="00B72893"/>
    <w:rsid w:val="00B7381D"/>
    <w:rsid w:val="00B739DC"/>
    <w:rsid w:val="00B74F20"/>
    <w:rsid w:val="00B76B2D"/>
    <w:rsid w:val="00B827E6"/>
    <w:rsid w:val="00B83862"/>
    <w:rsid w:val="00B85929"/>
    <w:rsid w:val="00B85BBA"/>
    <w:rsid w:val="00B86D6E"/>
    <w:rsid w:val="00B878AB"/>
    <w:rsid w:val="00B90030"/>
    <w:rsid w:val="00B90D24"/>
    <w:rsid w:val="00B91111"/>
    <w:rsid w:val="00B94DB5"/>
    <w:rsid w:val="00B96D8F"/>
    <w:rsid w:val="00B97632"/>
    <w:rsid w:val="00BA13DB"/>
    <w:rsid w:val="00BA49ED"/>
    <w:rsid w:val="00BA64CE"/>
    <w:rsid w:val="00BB265F"/>
    <w:rsid w:val="00BB2CB7"/>
    <w:rsid w:val="00BB2E4B"/>
    <w:rsid w:val="00BB4AA1"/>
    <w:rsid w:val="00BB6AF5"/>
    <w:rsid w:val="00BB74D4"/>
    <w:rsid w:val="00BC40FF"/>
    <w:rsid w:val="00BC482E"/>
    <w:rsid w:val="00BC4C84"/>
    <w:rsid w:val="00BC51A5"/>
    <w:rsid w:val="00BC584B"/>
    <w:rsid w:val="00BC7744"/>
    <w:rsid w:val="00BC7FE9"/>
    <w:rsid w:val="00BD130F"/>
    <w:rsid w:val="00BD2EC2"/>
    <w:rsid w:val="00BD2FD4"/>
    <w:rsid w:val="00BD395D"/>
    <w:rsid w:val="00BD5C20"/>
    <w:rsid w:val="00BD743A"/>
    <w:rsid w:val="00BD7EE9"/>
    <w:rsid w:val="00BE0666"/>
    <w:rsid w:val="00BE17F6"/>
    <w:rsid w:val="00BE6B63"/>
    <w:rsid w:val="00BF0276"/>
    <w:rsid w:val="00BF0F99"/>
    <w:rsid w:val="00BF14D8"/>
    <w:rsid w:val="00BF1F51"/>
    <w:rsid w:val="00BF2FE9"/>
    <w:rsid w:val="00BF5C5D"/>
    <w:rsid w:val="00BF5FB4"/>
    <w:rsid w:val="00BF642F"/>
    <w:rsid w:val="00BF7679"/>
    <w:rsid w:val="00C001C1"/>
    <w:rsid w:val="00C02F3F"/>
    <w:rsid w:val="00C04213"/>
    <w:rsid w:val="00C04D2C"/>
    <w:rsid w:val="00C0633D"/>
    <w:rsid w:val="00C06BD4"/>
    <w:rsid w:val="00C07C49"/>
    <w:rsid w:val="00C107E1"/>
    <w:rsid w:val="00C10891"/>
    <w:rsid w:val="00C12551"/>
    <w:rsid w:val="00C14B68"/>
    <w:rsid w:val="00C16BB9"/>
    <w:rsid w:val="00C17D7C"/>
    <w:rsid w:val="00C17DBF"/>
    <w:rsid w:val="00C22282"/>
    <w:rsid w:val="00C22672"/>
    <w:rsid w:val="00C2282F"/>
    <w:rsid w:val="00C2311C"/>
    <w:rsid w:val="00C24D18"/>
    <w:rsid w:val="00C25E9E"/>
    <w:rsid w:val="00C26607"/>
    <w:rsid w:val="00C2790F"/>
    <w:rsid w:val="00C3012D"/>
    <w:rsid w:val="00C30DB7"/>
    <w:rsid w:val="00C3260E"/>
    <w:rsid w:val="00C32A6D"/>
    <w:rsid w:val="00C37951"/>
    <w:rsid w:val="00C37B85"/>
    <w:rsid w:val="00C448C9"/>
    <w:rsid w:val="00C44A59"/>
    <w:rsid w:val="00C44DFD"/>
    <w:rsid w:val="00C4675F"/>
    <w:rsid w:val="00C50D42"/>
    <w:rsid w:val="00C51622"/>
    <w:rsid w:val="00C54AAF"/>
    <w:rsid w:val="00C54EFC"/>
    <w:rsid w:val="00C54F59"/>
    <w:rsid w:val="00C55319"/>
    <w:rsid w:val="00C570E1"/>
    <w:rsid w:val="00C5798C"/>
    <w:rsid w:val="00C57CE8"/>
    <w:rsid w:val="00C602AA"/>
    <w:rsid w:val="00C60881"/>
    <w:rsid w:val="00C61053"/>
    <w:rsid w:val="00C62623"/>
    <w:rsid w:val="00C62AC5"/>
    <w:rsid w:val="00C633AF"/>
    <w:rsid w:val="00C66678"/>
    <w:rsid w:val="00C66A48"/>
    <w:rsid w:val="00C67118"/>
    <w:rsid w:val="00C67E2B"/>
    <w:rsid w:val="00C7287B"/>
    <w:rsid w:val="00C74434"/>
    <w:rsid w:val="00C74A18"/>
    <w:rsid w:val="00C7588C"/>
    <w:rsid w:val="00C75A86"/>
    <w:rsid w:val="00C770D5"/>
    <w:rsid w:val="00C82938"/>
    <w:rsid w:val="00C84410"/>
    <w:rsid w:val="00C8617A"/>
    <w:rsid w:val="00C87002"/>
    <w:rsid w:val="00C9125A"/>
    <w:rsid w:val="00C9251C"/>
    <w:rsid w:val="00C92E4F"/>
    <w:rsid w:val="00C93214"/>
    <w:rsid w:val="00C9447F"/>
    <w:rsid w:val="00C94492"/>
    <w:rsid w:val="00C94B0E"/>
    <w:rsid w:val="00C95912"/>
    <w:rsid w:val="00C97FAC"/>
    <w:rsid w:val="00CA0574"/>
    <w:rsid w:val="00CA306D"/>
    <w:rsid w:val="00CA5C6C"/>
    <w:rsid w:val="00CA6005"/>
    <w:rsid w:val="00CA7C70"/>
    <w:rsid w:val="00CB0675"/>
    <w:rsid w:val="00CB3D55"/>
    <w:rsid w:val="00CB4B03"/>
    <w:rsid w:val="00CB5C44"/>
    <w:rsid w:val="00CB6448"/>
    <w:rsid w:val="00CB6695"/>
    <w:rsid w:val="00CC1FEB"/>
    <w:rsid w:val="00CC200C"/>
    <w:rsid w:val="00CC20AE"/>
    <w:rsid w:val="00CC4B1B"/>
    <w:rsid w:val="00CC4E28"/>
    <w:rsid w:val="00CC5964"/>
    <w:rsid w:val="00CC6650"/>
    <w:rsid w:val="00CC7EA3"/>
    <w:rsid w:val="00CD2036"/>
    <w:rsid w:val="00CD29CA"/>
    <w:rsid w:val="00CD2FBE"/>
    <w:rsid w:val="00CD423B"/>
    <w:rsid w:val="00CD5B9A"/>
    <w:rsid w:val="00CD6916"/>
    <w:rsid w:val="00CD79FB"/>
    <w:rsid w:val="00CE0200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972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CF7C81"/>
    <w:rsid w:val="00D0046B"/>
    <w:rsid w:val="00D017FC"/>
    <w:rsid w:val="00D02A42"/>
    <w:rsid w:val="00D02B43"/>
    <w:rsid w:val="00D05FAF"/>
    <w:rsid w:val="00D06A0A"/>
    <w:rsid w:val="00D072BA"/>
    <w:rsid w:val="00D07A3B"/>
    <w:rsid w:val="00D07DB3"/>
    <w:rsid w:val="00D119A2"/>
    <w:rsid w:val="00D13C71"/>
    <w:rsid w:val="00D144C9"/>
    <w:rsid w:val="00D20914"/>
    <w:rsid w:val="00D2224C"/>
    <w:rsid w:val="00D22277"/>
    <w:rsid w:val="00D2343E"/>
    <w:rsid w:val="00D24389"/>
    <w:rsid w:val="00D24483"/>
    <w:rsid w:val="00D24B20"/>
    <w:rsid w:val="00D25C81"/>
    <w:rsid w:val="00D279DB"/>
    <w:rsid w:val="00D338B2"/>
    <w:rsid w:val="00D33CF9"/>
    <w:rsid w:val="00D35C18"/>
    <w:rsid w:val="00D36037"/>
    <w:rsid w:val="00D36947"/>
    <w:rsid w:val="00D379D8"/>
    <w:rsid w:val="00D4001D"/>
    <w:rsid w:val="00D408FD"/>
    <w:rsid w:val="00D439C3"/>
    <w:rsid w:val="00D44149"/>
    <w:rsid w:val="00D443AF"/>
    <w:rsid w:val="00D44665"/>
    <w:rsid w:val="00D45586"/>
    <w:rsid w:val="00D47C23"/>
    <w:rsid w:val="00D515BA"/>
    <w:rsid w:val="00D52F41"/>
    <w:rsid w:val="00D53963"/>
    <w:rsid w:val="00D607CD"/>
    <w:rsid w:val="00D6081C"/>
    <w:rsid w:val="00D60851"/>
    <w:rsid w:val="00D67E2C"/>
    <w:rsid w:val="00D71209"/>
    <w:rsid w:val="00D73655"/>
    <w:rsid w:val="00D7411C"/>
    <w:rsid w:val="00D74A7C"/>
    <w:rsid w:val="00D75CA3"/>
    <w:rsid w:val="00D770D1"/>
    <w:rsid w:val="00D80007"/>
    <w:rsid w:val="00D82CAF"/>
    <w:rsid w:val="00D83BBD"/>
    <w:rsid w:val="00D85B63"/>
    <w:rsid w:val="00D87923"/>
    <w:rsid w:val="00D90048"/>
    <w:rsid w:val="00D90BAA"/>
    <w:rsid w:val="00D928E9"/>
    <w:rsid w:val="00D931F1"/>
    <w:rsid w:val="00D93263"/>
    <w:rsid w:val="00D93A16"/>
    <w:rsid w:val="00D94FBA"/>
    <w:rsid w:val="00D95B8E"/>
    <w:rsid w:val="00D96AA7"/>
    <w:rsid w:val="00DA10A2"/>
    <w:rsid w:val="00DA16FC"/>
    <w:rsid w:val="00DA3025"/>
    <w:rsid w:val="00DA42B7"/>
    <w:rsid w:val="00DA5064"/>
    <w:rsid w:val="00DA715E"/>
    <w:rsid w:val="00DB1853"/>
    <w:rsid w:val="00DB3D07"/>
    <w:rsid w:val="00DB4B95"/>
    <w:rsid w:val="00DB548E"/>
    <w:rsid w:val="00DB67E6"/>
    <w:rsid w:val="00DB7274"/>
    <w:rsid w:val="00DB733A"/>
    <w:rsid w:val="00DB7A9C"/>
    <w:rsid w:val="00DC2975"/>
    <w:rsid w:val="00DC3300"/>
    <w:rsid w:val="00DC4B3B"/>
    <w:rsid w:val="00DC58DA"/>
    <w:rsid w:val="00DC6435"/>
    <w:rsid w:val="00DD1AA1"/>
    <w:rsid w:val="00DD20A7"/>
    <w:rsid w:val="00DD6481"/>
    <w:rsid w:val="00DD732B"/>
    <w:rsid w:val="00DD73CA"/>
    <w:rsid w:val="00DD75DD"/>
    <w:rsid w:val="00DE339B"/>
    <w:rsid w:val="00DE6124"/>
    <w:rsid w:val="00DE71AA"/>
    <w:rsid w:val="00DE7F33"/>
    <w:rsid w:val="00DF2E92"/>
    <w:rsid w:val="00DF3456"/>
    <w:rsid w:val="00DF5EF3"/>
    <w:rsid w:val="00DF7029"/>
    <w:rsid w:val="00E00F49"/>
    <w:rsid w:val="00E01641"/>
    <w:rsid w:val="00E040D6"/>
    <w:rsid w:val="00E041E0"/>
    <w:rsid w:val="00E048D1"/>
    <w:rsid w:val="00E053D6"/>
    <w:rsid w:val="00E05C53"/>
    <w:rsid w:val="00E0706D"/>
    <w:rsid w:val="00E10340"/>
    <w:rsid w:val="00E11F11"/>
    <w:rsid w:val="00E122E1"/>
    <w:rsid w:val="00E13BBD"/>
    <w:rsid w:val="00E1468F"/>
    <w:rsid w:val="00E1644E"/>
    <w:rsid w:val="00E16675"/>
    <w:rsid w:val="00E166A2"/>
    <w:rsid w:val="00E179C1"/>
    <w:rsid w:val="00E17DE9"/>
    <w:rsid w:val="00E20082"/>
    <w:rsid w:val="00E20262"/>
    <w:rsid w:val="00E2028F"/>
    <w:rsid w:val="00E20E09"/>
    <w:rsid w:val="00E227E8"/>
    <w:rsid w:val="00E22AD0"/>
    <w:rsid w:val="00E253E9"/>
    <w:rsid w:val="00E263D6"/>
    <w:rsid w:val="00E277BC"/>
    <w:rsid w:val="00E27D3F"/>
    <w:rsid w:val="00E31FA1"/>
    <w:rsid w:val="00E32361"/>
    <w:rsid w:val="00E32A2E"/>
    <w:rsid w:val="00E34E94"/>
    <w:rsid w:val="00E35825"/>
    <w:rsid w:val="00E35C5D"/>
    <w:rsid w:val="00E37587"/>
    <w:rsid w:val="00E37BEE"/>
    <w:rsid w:val="00E37EDB"/>
    <w:rsid w:val="00E40C36"/>
    <w:rsid w:val="00E41AD1"/>
    <w:rsid w:val="00E42FAC"/>
    <w:rsid w:val="00E44D74"/>
    <w:rsid w:val="00E461D4"/>
    <w:rsid w:val="00E501E0"/>
    <w:rsid w:val="00E511AA"/>
    <w:rsid w:val="00E51F18"/>
    <w:rsid w:val="00E529E9"/>
    <w:rsid w:val="00E53181"/>
    <w:rsid w:val="00E5328D"/>
    <w:rsid w:val="00E536C2"/>
    <w:rsid w:val="00E54BCD"/>
    <w:rsid w:val="00E54BE6"/>
    <w:rsid w:val="00E55806"/>
    <w:rsid w:val="00E561BD"/>
    <w:rsid w:val="00E674E2"/>
    <w:rsid w:val="00E71BD5"/>
    <w:rsid w:val="00E727B4"/>
    <w:rsid w:val="00E73123"/>
    <w:rsid w:val="00E73253"/>
    <w:rsid w:val="00E7380D"/>
    <w:rsid w:val="00E74629"/>
    <w:rsid w:val="00E7593F"/>
    <w:rsid w:val="00E80783"/>
    <w:rsid w:val="00E817FE"/>
    <w:rsid w:val="00E81CA6"/>
    <w:rsid w:val="00E86DC2"/>
    <w:rsid w:val="00E87271"/>
    <w:rsid w:val="00E8748D"/>
    <w:rsid w:val="00E9139F"/>
    <w:rsid w:val="00E9153A"/>
    <w:rsid w:val="00E93BC6"/>
    <w:rsid w:val="00E93EAE"/>
    <w:rsid w:val="00E948CB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B2CC8"/>
    <w:rsid w:val="00EB3223"/>
    <w:rsid w:val="00EB5880"/>
    <w:rsid w:val="00EC0412"/>
    <w:rsid w:val="00EC26B1"/>
    <w:rsid w:val="00EC2ECC"/>
    <w:rsid w:val="00EC368E"/>
    <w:rsid w:val="00EC6095"/>
    <w:rsid w:val="00EC64C3"/>
    <w:rsid w:val="00EC6D38"/>
    <w:rsid w:val="00ED14C9"/>
    <w:rsid w:val="00ED27AC"/>
    <w:rsid w:val="00ED27F4"/>
    <w:rsid w:val="00ED2B55"/>
    <w:rsid w:val="00ED338B"/>
    <w:rsid w:val="00ED38A8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4C56"/>
    <w:rsid w:val="00EF4EDF"/>
    <w:rsid w:val="00EF589E"/>
    <w:rsid w:val="00EF5AD9"/>
    <w:rsid w:val="00EF6717"/>
    <w:rsid w:val="00F018BB"/>
    <w:rsid w:val="00F020C8"/>
    <w:rsid w:val="00F0648F"/>
    <w:rsid w:val="00F0721F"/>
    <w:rsid w:val="00F0796F"/>
    <w:rsid w:val="00F07B48"/>
    <w:rsid w:val="00F1169C"/>
    <w:rsid w:val="00F142C1"/>
    <w:rsid w:val="00F144EF"/>
    <w:rsid w:val="00F17180"/>
    <w:rsid w:val="00F17B4F"/>
    <w:rsid w:val="00F20514"/>
    <w:rsid w:val="00F21F04"/>
    <w:rsid w:val="00F244F3"/>
    <w:rsid w:val="00F24A22"/>
    <w:rsid w:val="00F25B9C"/>
    <w:rsid w:val="00F302AD"/>
    <w:rsid w:val="00F320CD"/>
    <w:rsid w:val="00F322BC"/>
    <w:rsid w:val="00F33DDD"/>
    <w:rsid w:val="00F34B78"/>
    <w:rsid w:val="00F35C34"/>
    <w:rsid w:val="00F366BA"/>
    <w:rsid w:val="00F37179"/>
    <w:rsid w:val="00F423EB"/>
    <w:rsid w:val="00F4361C"/>
    <w:rsid w:val="00F47B88"/>
    <w:rsid w:val="00F52899"/>
    <w:rsid w:val="00F53372"/>
    <w:rsid w:val="00F53EBA"/>
    <w:rsid w:val="00F549D1"/>
    <w:rsid w:val="00F56A9F"/>
    <w:rsid w:val="00F56FD2"/>
    <w:rsid w:val="00F60992"/>
    <w:rsid w:val="00F61D50"/>
    <w:rsid w:val="00F66377"/>
    <w:rsid w:val="00F6648A"/>
    <w:rsid w:val="00F671A3"/>
    <w:rsid w:val="00F67CB6"/>
    <w:rsid w:val="00F7121F"/>
    <w:rsid w:val="00F72378"/>
    <w:rsid w:val="00F72B71"/>
    <w:rsid w:val="00F73642"/>
    <w:rsid w:val="00F74552"/>
    <w:rsid w:val="00F74EC9"/>
    <w:rsid w:val="00F76163"/>
    <w:rsid w:val="00F76294"/>
    <w:rsid w:val="00F76740"/>
    <w:rsid w:val="00F770B2"/>
    <w:rsid w:val="00F7739B"/>
    <w:rsid w:val="00F80DD0"/>
    <w:rsid w:val="00F83DE1"/>
    <w:rsid w:val="00F8497C"/>
    <w:rsid w:val="00F85737"/>
    <w:rsid w:val="00F85970"/>
    <w:rsid w:val="00F86FC9"/>
    <w:rsid w:val="00F87AD3"/>
    <w:rsid w:val="00F9038B"/>
    <w:rsid w:val="00F91A41"/>
    <w:rsid w:val="00F91B24"/>
    <w:rsid w:val="00F92F25"/>
    <w:rsid w:val="00F94E6B"/>
    <w:rsid w:val="00F97500"/>
    <w:rsid w:val="00F9753A"/>
    <w:rsid w:val="00FA1293"/>
    <w:rsid w:val="00FA48F6"/>
    <w:rsid w:val="00FA54A9"/>
    <w:rsid w:val="00FA6136"/>
    <w:rsid w:val="00FA64C9"/>
    <w:rsid w:val="00FA6C27"/>
    <w:rsid w:val="00FB03EF"/>
    <w:rsid w:val="00FB0807"/>
    <w:rsid w:val="00FB14E0"/>
    <w:rsid w:val="00FB194F"/>
    <w:rsid w:val="00FB1DA9"/>
    <w:rsid w:val="00FB2336"/>
    <w:rsid w:val="00FB43EB"/>
    <w:rsid w:val="00FB4E92"/>
    <w:rsid w:val="00FB620A"/>
    <w:rsid w:val="00FB706D"/>
    <w:rsid w:val="00FB718B"/>
    <w:rsid w:val="00FC0886"/>
    <w:rsid w:val="00FC1752"/>
    <w:rsid w:val="00FC1DC4"/>
    <w:rsid w:val="00FC38F6"/>
    <w:rsid w:val="00FC4199"/>
    <w:rsid w:val="00FC5245"/>
    <w:rsid w:val="00FC6B4B"/>
    <w:rsid w:val="00FC717F"/>
    <w:rsid w:val="00FC7659"/>
    <w:rsid w:val="00FD007E"/>
    <w:rsid w:val="00FD01F0"/>
    <w:rsid w:val="00FD58CE"/>
    <w:rsid w:val="00FD5BF7"/>
    <w:rsid w:val="00FD6978"/>
    <w:rsid w:val="00FD6A95"/>
    <w:rsid w:val="00FD6C17"/>
    <w:rsid w:val="00FD6F4A"/>
    <w:rsid w:val="00FE0059"/>
    <w:rsid w:val="00FE07D1"/>
    <w:rsid w:val="00FE2002"/>
    <w:rsid w:val="00FE3069"/>
    <w:rsid w:val="00FE4E2F"/>
    <w:rsid w:val="00FF020C"/>
    <w:rsid w:val="00FF0856"/>
    <w:rsid w:val="00FF1254"/>
    <w:rsid w:val="00FF2BCF"/>
    <w:rsid w:val="00FF47AA"/>
    <w:rsid w:val="00FF49FF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91B24"/>
    <w:pPr>
      <w:numPr>
        <w:numId w:val="27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F91B24"/>
    <w:rPr>
      <w:rFonts w:ascii="Times New Roman" w:hAnsi="Times New Roman"/>
      <w:b/>
      <w:iCs/>
      <w:sz w:val="20"/>
      <w:szCs w:val="18"/>
    </w:rPr>
  </w:style>
  <w:style w:type="paragraph" w:customStyle="1" w:styleId="Proposal">
    <w:name w:val="Proposal"/>
    <w:basedOn w:val="ListParagraph"/>
    <w:next w:val="Normal"/>
    <w:link w:val="ProposalChar"/>
    <w:qFormat/>
    <w:rsid w:val="005D2A03"/>
    <w:pPr>
      <w:numPr>
        <w:numId w:val="29"/>
      </w:numPr>
      <w:spacing w:after="180" w:line="240" w:lineRule="auto"/>
      <w:contextualSpacing w:val="0"/>
    </w:pPr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ProposalChar">
    <w:name w:val="Proposal Char"/>
    <w:basedOn w:val="DefaultParagraphFont"/>
    <w:link w:val="Proposal"/>
    <w:rsid w:val="005D2A03"/>
    <w:rPr>
      <w:rFonts w:ascii="Times New Roman" w:eastAsia="SimSun" w:hAnsi="Times New Roman" w:cs="Times New Roman"/>
      <w:b/>
      <w:sz w:val="20"/>
      <w:szCs w:val="20"/>
      <w:lang w:eastAsia="zh-CN"/>
    </w:rPr>
  </w:style>
  <w:style w:type="table" w:customStyle="1" w:styleId="5">
    <w:name w:val="网格型5"/>
    <w:basedOn w:val="TableNormal"/>
    <w:next w:val="TableGrid"/>
    <w:qFormat/>
    <w:rsid w:val="007D635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157</cp:revision>
  <cp:lastPrinted>2023-08-11T00:47:00Z</cp:lastPrinted>
  <dcterms:created xsi:type="dcterms:W3CDTF">2023-04-06T19:46:00Z</dcterms:created>
  <dcterms:modified xsi:type="dcterms:W3CDTF">2023-09-27T02:09:00Z</dcterms:modified>
</cp:coreProperties>
</file>