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D59" w:rsidRPr="000D0D59" w:rsidRDefault="000D0D59" w:rsidP="000D0D59">
      <w:pPr>
        <w:pStyle w:val="afa"/>
        <w:spacing w:before="120" w:afterLines="50" w:after="120"/>
        <w:ind w:left="2270" w:hangingChars="942" w:hanging="2270"/>
        <w:rPr>
          <w:rStyle w:val="af7"/>
          <w:rFonts w:ascii="Arial" w:hAnsi="Arial" w:cs="Arial"/>
          <w:b/>
          <w:szCs w:val="22"/>
        </w:rPr>
      </w:pPr>
      <w:r w:rsidRPr="000D0D59">
        <w:rPr>
          <w:rStyle w:val="af7"/>
          <w:rFonts w:ascii="Arial" w:hAnsi="Arial" w:cs="Arial"/>
          <w:b/>
          <w:szCs w:val="22"/>
        </w:rPr>
        <w:t>3GPP TSG-RAN WG4 Meeting # 108bis</w:t>
      </w:r>
      <w:r w:rsidRPr="000D0D59">
        <w:rPr>
          <w:rStyle w:val="af7"/>
          <w:rFonts w:ascii="Arial" w:hAnsi="Arial" w:cs="Arial"/>
          <w:b/>
          <w:szCs w:val="22"/>
        </w:rPr>
        <w:tab/>
      </w:r>
      <w:r w:rsidRPr="000D0D59">
        <w:rPr>
          <w:rStyle w:val="af7"/>
          <w:rFonts w:ascii="Arial" w:hAnsi="Arial" w:cs="Arial"/>
          <w:b/>
          <w:szCs w:val="22"/>
        </w:rPr>
        <w:tab/>
      </w:r>
      <w:r w:rsidRPr="000D0D59">
        <w:rPr>
          <w:rStyle w:val="af7"/>
          <w:rFonts w:ascii="Arial" w:hAnsi="Arial" w:cs="Arial"/>
          <w:b/>
          <w:szCs w:val="22"/>
        </w:rPr>
        <w:tab/>
      </w:r>
      <w:r w:rsidRPr="000D0D59">
        <w:rPr>
          <w:rStyle w:val="af7"/>
          <w:rFonts w:ascii="Arial" w:hAnsi="Arial" w:cs="Arial"/>
          <w:b/>
          <w:szCs w:val="22"/>
        </w:rPr>
        <w:tab/>
        <w:t xml:space="preserve">                                          </w:t>
      </w:r>
      <w:r w:rsidR="002B4802" w:rsidRPr="002B4802">
        <w:rPr>
          <w:rStyle w:val="af7"/>
          <w:rFonts w:ascii="Arial" w:hAnsi="Arial" w:cs="Arial"/>
          <w:b/>
          <w:szCs w:val="22"/>
        </w:rPr>
        <w:t>R4-2315133</w:t>
      </w:r>
      <w:bookmarkStart w:id="0" w:name="_GoBack"/>
      <w:bookmarkEnd w:id="0"/>
    </w:p>
    <w:p w:rsidR="00AE0527" w:rsidRDefault="000D0D59" w:rsidP="000D0D59">
      <w:pPr>
        <w:pStyle w:val="afa"/>
        <w:spacing w:before="120" w:afterLines="50" w:after="120"/>
        <w:ind w:left="2270" w:hangingChars="942" w:hanging="2270"/>
        <w:rPr>
          <w:rStyle w:val="af7"/>
          <w:rFonts w:ascii="Arial" w:eastAsiaTheme="minorEastAsia" w:hAnsi="Arial" w:cs="Arial"/>
          <w:b/>
          <w:szCs w:val="22"/>
        </w:rPr>
      </w:pPr>
      <w:r w:rsidRPr="000D0D59">
        <w:rPr>
          <w:rStyle w:val="af7"/>
          <w:rFonts w:ascii="Arial" w:hAnsi="Arial" w:cs="Arial"/>
          <w:b/>
          <w:szCs w:val="22"/>
        </w:rPr>
        <w:t>Xiamen, China, October 09 – October 13, 2023</w:t>
      </w:r>
    </w:p>
    <w:p w:rsidR="000D0D59" w:rsidRPr="000D0D59" w:rsidRDefault="000D0D59" w:rsidP="000D0D59">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1A70BA" w:rsidRPr="001A70BA">
        <w:rPr>
          <w:rStyle w:val="af7"/>
          <w:rFonts w:ascii="Arial" w:hAnsi="Arial" w:cs="Arial"/>
          <w:b/>
          <w:lang w:eastAsia="en-US"/>
        </w:rPr>
        <w:t xml:space="preserve">Discussion on RRM </w:t>
      </w:r>
      <w:r w:rsidR="00E60A94">
        <w:rPr>
          <w:rStyle w:val="af7"/>
          <w:rFonts w:ascii="Arial" w:eastAsiaTheme="minorEastAsia" w:hAnsi="Arial" w:cs="Arial" w:hint="eastAsia"/>
          <w:b/>
        </w:rPr>
        <w:t>requirements</w:t>
      </w:r>
      <w:r w:rsidR="001A70BA" w:rsidRPr="001A70BA">
        <w:rPr>
          <w:rStyle w:val="af7"/>
          <w:rFonts w:ascii="Arial" w:hAnsi="Arial" w:cs="Arial"/>
          <w:b/>
          <w:lang w:eastAsia="en-US"/>
        </w:rPr>
        <w:t xml:space="preserve"> of </w:t>
      </w:r>
      <w:proofErr w:type="spellStart"/>
      <w:r w:rsidR="00E248DA">
        <w:rPr>
          <w:rStyle w:val="af7"/>
          <w:rFonts w:ascii="Arial" w:eastAsiaTheme="minorEastAsia" w:hAnsi="Arial" w:cs="Arial" w:hint="eastAsia"/>
          <w:b/>
        </w:rPr>
        <w:t>s</w:t>
      </w:r>
      <w:r w:rsidR="00987476">
        <w:rPr>
          <w:rStyle w:val="af7"/>
          <w:rFonts w:ascii="Arial" w:eastAsiaTheme="minorEastAsia" w:hAnsi="Arial" w:cs="Arial" w:hint="eastAsia"/>
          <w:b/>
        </w:rPr>
        <w:t>idelin</w:t>
      </w:r>
      <w:r w:rsidR="00E60A94">
        <w:rPr>
          <w:rStyle w:val="af7"/>
          <w:rFonts w:ascii="Arial" w:eastAsiaTheme="minorEastAsia" w:hAnsi="Arial" w:cs="Arial" w:hint="eastAsia"/>
          <w:b/>
        </w:rPr>
        <w:t>k</w:t>
      </w:r>
      <w:proofErr w:type="spellEnd"/>
      <w:r w:rsidR="00E60A94">
        <w:rPr>
          <w:rStyle w:val="af7"/>
          <w:rFonts w:ascii="Arial" w:hAnsi="Arial" w:cs="Arial"/>
          <w:b/>
          <w:lang w:eastAsia="en-US"/>
        </w:rPr>
        <w:t xml:space="preserve"> </w:t>
      </w:r>
      <w:r w:rsidR="00E60A94">
        <w:rPr>
          <w:rStyle w:val="af7"/>
          <w:rFonts w:ascii="Arial" w:eastAsiaTheme="minorEastAsia" w:hAnsi="Arial" w:cs="Arial" w:hint="eastAsia"/>
          <w:b/>
        </w:rPr>
        <w:t>p</w:t>
      </w:r>
      <w:r w:rsidR="00CE54A7" w:rsidRPr="00CE54A7">
        <w:rPr>
          <w:rStyle w:val="af7"/>
          <w:rFonts w:ascii="Arial" w:hAnsi="Arial" w:cs="Arial"/>
          <w:b/>
          <w:lang w:eastAsia="en-US"/>
        </w:rPr>
        <w:t>ositioning</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bookmarkStart w:id="1" w:name="OLE_LINK280"/>
      <w:bookmarkStart w:id="2" w:name="OLE_LINK281"/>
      <w:r w:rsidR="007536E4" w:rsidRPr="007536E4">
        <w:rPr>
          <w:rStyle w:val="af7"/>
          <w:rFonts w:ascii="Arial" w:eastAsiaTheme="minorEastAsia" w:hAnsi="Arial" w:cs="Arial"/>
          <w:b/>
        </w:rPr>
        <w:t>5.22.2.</w:t>
      </w:r>
      <w:bookmarkEnd w:id="1"/>
      <w:bookmarkEnd w:id="2"/>
      <w:r w:rsidR="007536E4" w:rsidRPr="007536E4">
        <w:rPr>
          <w:rStyle w:val="af7"/>
          <w:rFonts w:ascii="Arial" w:eastAsiaTheme="minorEastAsia" w:hAnsi="Arial" w:cs="Arial"/>
          <w:b/>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3" w:name="DocumentFor"/>
      <w:bookmarkEnd w:id="3"/>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B673A0">
        <w:rPr>
          <w:rFonts w:hint="eastAsia"/>
          <w:lang w:val="en-US" w:eastAsia="zh-CN"/>
        </w:rPr>
        <w:t>the RRM requirements</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the </w:t>
      </w:r>
      <w:proofErr w:type="spellStart"/>
      <w:r w:rsidR="00747549">
        <w:rPr>
          <w:rFonts w:hint="eastAsia"/>
          <w:lang w:val="en-US" w:eastAsia="zh-CN"/>
        </w:rPr>
        <w:t>sidelink</w:t>
      </w:r>
      <w:proofErr w:type="spellEnd"/>
      <w:r w:rsidR="00747549">
        <w:rPr>
          <w:rFonts w:hint="eastAsia"/>
          <w:lang w:val="en-US" w:eastAsia="zh-CN"/>
        </w:rPr>
        <w:t xml:space="preserve"> positioning</w:t>
      </w:r>
      <w:r w:rsidR="001A1636">
        <w:rPr>
          <w:rFonts w:hint="eastAsia"/>
          <w:lang w:val="en-US" w:eastAsia="zh-CN"/>
        </w:rPr>
        <w:t xml:space="preserve"> with conclusions captured in [</w:t>
      </w:r>
      <w:r w:rsidR="00747549">
        <w:rPr>
          <w:rFonts w:hint="eastAsia"/>
          <w:lang w:val="en-US" w:eastAsia="zh-CN"/>
        </w:rPr>
        <w:t>1</w:t>
      </w:r>
      <w:r w:rsidR="001A1636">
        <w:rPr>
          <w:rFonts w:hint="eastAsia"/>
          <w:lang w:val="en-US" w:eastAsia="zh-CN"/>
        </w:rPr>
        <w:t>]</w:t>
      </w:r>
      <w:r w:rsidR="00FA778C">
        <w:rPr>
          <w:rFonts w:hint="eastAsia"/>
          <w:lang w:val="en-US" w:eastAsia="zh-CN"/>
        </w:rPr>
        <w:t xml:space="preserve">. </w:t>
      </w:r>
      <w:r w:rsidR="00EA3994">
        <w:rPr>
          <w:rFonts w:hint="eastAsia"/>
          <w:lang w:val="en-US" w:eastAsia="zh-CN"/>
        </w:rPr>
        <w:t>RAN1#11</w:t>
      </w:r>
      <w:r w:rsidR="00E82754">
        <w:rPr>
          <w:rFonts w:hint="eastAsia"/>
          <w:lang w:val="en-US" w:eastAsia="zh-CN"/>
        </w:rPr>
        <w:t>4</w:t>
      </w:r>
      <w:r w:rsidR="00EA3994">
        <w:rPr>
          <w:rFonts w:hint="eastAsia"/>
          <w:lang w:val="en-US" w:eastAsia="zh-CN"/>
        </w:rPr>
        <w:t xml:space="preserve"> meeting has also </w:t>
      </w:r>
      <w:r w:rsidR="00503A0B">
        <w:rPr>
          <w:rFonts w:hint="eastAsia"/>
          <w:lang w:val="en-US" w:eastAsia="zh-CN"/>
        </w:rPr>
        <w:t xml:space="preserve">further </w:t>
      </w:r>
      <w:r w:rsidR="00EA3994">
        <w:rPr>
          <w:rFonts w:hint="eastAsia"/>
          <w:lang w:val="en-US" w:eastAsia="zh-CN"/>
        </w:rPr>
        <w:t xml:space="preserve">discussed the work item and the agreements </w:t>
      </w:r>
      <w:r w:rsidR="00DD2D31">
        <w:rPr>
          <w:rFonts w:hint="eastAsia"/>
          <w:lang w:val="en-US" w:eastAsia="zh-CN"/>
        </w:rPr>
        <w:t>were</w:t>
      </w:r>
      <w:r w:rsidR="00EA3994">
        <w:rPr>
          <w:rFonts w:hint="eastAsia"/>
          <w:lang w:val="en-US" w:eastAsia="zh-CN"/>
        </w:rPr>
        <w:t xml:space="preserve"> captured in [</w:t>
      </w:r>
      <w:r w:rsidR="00503A0B">
        <w:rPr>
          <w:rFonts w:hint="eastAsia"/>
          <w:lang w:val="en-US" w:eastAsia="zh-CN"/>
        </w:rPr>
        <w:t>2</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potential RRM requirements </w:t>
      </w:r>
      <w:r w:rsidR="00EA3994">
        <w:rPr>
          <w:rFonts w:hint="eastAsia"/>
          <w:lang w:val="en-US" w:eastAsia="zh-CN"/>
        </w:rPr>
        <w:t xml:space="preserve">for </w:t>
      </w:r>
      <w:proofErr w:type="spellStart"/>
      <w:r w:rsidR="008F6CF0">
        <w:rPr>
          <w:rFonts w:hint="eastAsia"/>
          <w:lang w:val="en-US" w:eastAsia="zh-CN"/>
        </w:rPr>
        <w:t>sidelink</w:t>
      </w:r>
      <w:proofErr w:type="spellEnd"/>
      <w:r w:rsidR="00EA3994">
        <w:rPr>
          <w:rFonts w:hint="eastAsia"/>
          <w:lang w:val="en-US" w:eastAsia="zh-CN"/>
        </w:rPr>
        <w:t xml:space="preserve"> positioning </w:t>
      </w:r>
      <w:r w:rsidR="00675606">
        <w:rPr>
          <w:rFonts w:hint="eastAsia"/>
          <w:lang w:val="en-US" w:eastAsia="zh-CN"/>
        </w:rPr>
        <w:t>and give our proposals</w:t>
      </w:r>
      <w:r w:rsidR="00EA3994">
        <w:rPr>
          <w:rFonts w:hint="eastAsia"/>
          <w:lang w:val="en-US" w:eastAsia="zh-CN"/>
        </w:rPr>
        <w:t xml:space="preserve">.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1075E9" w:rsidRDefault="002232CA" w:rsidP="00B06723">
      <w:pPr>
        <w:spacing w:beforeLines="50" w:before="120"/>
        <w:rPr>
          <w:lang w:eastAsia="zh-CN"/>
        </w:rPr>
      </w:pPr>
      <w:r>
        <w:rPr>
          <w:lang w:eastAsia="zh-CN"/>
        </w:rPr>
        <w:t>I</w:t>
      </w:r>
      <w:r>
        <w:rPr>
          <w:rFonts w:hint="eastAsia"/>
          <w:lang w:eastAsia="zh-CN"/>
        </w:rPr>
        <w:t>n last meeting,</w:t>
      </w:r>
      <w:r w:rsidR="00B10E78">
        <w:rPr>
          <w:rFonts w:hint="eastAsia"/>
          <w:lang w:eastAsia="zh-CN"/>
        </w:rPr>
        <w:t xml:space="preserve"> the measurement period requirements </w:t>
      </w:r>
      <w:r>
        <w:rPr>
          <w:rFonts w:hint="eastAsia"/>
          <w:lang w:eastAsia="zh-CN"/>
        </w:rPr>
        <w:t>for</w:t>
      </w:r>
      <w:r w:rsidR="00B10E78">
        <w:rPr>
          <w:rFonts w:hint="eastAsia"/>
          <w:lang w:eastAsia="zh-CN"/>
        </w:rPr>
        <w:t xml:space="preserve"> SL-PRS based RSTD measurement</w:t>
      </w:r>
      <w:r w:rsidR="001638BA">
        <w:rPr>
          <w:rFonts w:hint="eastAsia"/>
          <w:lang w:eastAsia="zh-CN"/>
        </w:rPr>
        <w:t xml:space="preserve"> </w:t>
      </w:r>
      <w:r>
        <w:rPr>
          <w:rFonts w:hint="eastAsia"/>
          <w:lang w:eastAsia="zh-CN"/>
        </w:rPr>
        <w:t>we</w:t>
      </w:r>
      <w:r w:rsidR="00F65D75">
        <w:rPr>
          <w:rFonts w:hint="eastAsia"/>
          <w:lang w:eastAsia="zh-CN"/>
        </w:rPr>
        <w:t>re discussed but no consensus was</w:t>
      </w:r>
      <w:r>
        <w:rPr>
          <w:rFonts w:hint="eastAsia"/>
          <w:lang w:eastAsia="zh-CN"/>
        </w:rPr>
        <w:t xml:space="preserve"> reached. </w:t>
      </w:r>
      <w:r w:rsidR="009465FB">
        <w:rPr>
          <w:lang w:eastAsia="zh-CN"/>
        </w:rPr>
        <w:t>I</w:t>
      </w:r>
      <w:r w:rsidR="009465FB">
        <w:rPr>
          <w:rFonts w:hint="eastAsia"/>
          <w:lang w:eastAsia="zh-CN"/>
        </w:rPr>
        <w:t xml:space="preserve">n this part, we </w:t>
      </w:r>
      <w:r w:rsidR="00F65D75">
        <w:rPr>
          <w:lang w:eastAsia="zh-CN"/>
        </w:rPr>
        <w:t>further</w:t>
      </w:r>
      <w:r w:rsidR="00F65D75">
        <w:rPr>
          <w:rFonts w:hint="eastAsia"/>
          <w:lang w:eastAsia="zh-CN"/>
        </w:rPr>
        <w:t xml:space="preserve"> </w:t>
      </w:r>
      <w:r w:rsidR="009465FB">
        <w:rPr>
          <w:rFonts w:hint="eastAsia"/>
          <w:lang w:eastAsia="zh-CN"/>
        </w:rPr>
        <w:t>discuss the measurement period requirements</w:t>
      </w:r>
      <w:r w:rsidR="00F65D75">
        <w:rPr>
          <w:rFonts w:hint="eastAsia"/>
          <w:lang w:eastAsia="zh-CN"/>
        </w:rPr>
        <w:t xml:space="preserve"> and give our proposals</w:t>
      </w:r>
      <w:r w:rsidR="001E75F8">
        <w:rPr>
          <w:rFonts w:hint="eastAsia"/>
          <w:lang w:eastAsia="zh-CN"/>
        </w:rPr>
        <w:t xml:space="preserve">. </w:t>
      </w:r>
    </w:p>
    <w:p w:rsidR="00F025B6" w:rsidRPr="00F52E07" w:rsidRDefault="00F025B6" w:rsidP="00B06723">
      <w:pPr>
        <w:spacing w:beforeLines="50" w:before="120"/>
        <w:rPr>
          <w:lang w:eastAsia="zh-CN"/>
        </w:rPr>
      </w:pPr>
      <w:r>
        <w:rPr>
          <w:lang w:eastAsia="zh-CN"/>
        </w:rPr>
        <w:t>B</w:t>
      </w:r>
      <w:r>
        <w:rPr>
          <w:rFonts w:hint="eastAsia"/>
          <w:lang w:eastAsia="zh-CN"/>
        </w:rPr>
        <w:t xml:space="preserve">ased on the existing specification, the PRS RSTD measurement period requirements are defined as following: </w:t>
      </w:r>
    </w:p>
    <w:tbl>
      <w:tblPr>
        <w:tblStyle w:val="af3"/>
        <w:tblW w:w="0" w:type="auto"/>
        <w:tblLook w:val="04A0" w:firstRow="1" w:lastRow="0" w:firstColumn="1" w:lastColumn="0" w:noHBand="0" w:noVBand="1"/>
      </w:tblPr>
      <w:tblGrid>
        <w:gridCol w:w="9857"/>
      </w:tblGrid>
      <w:tr w:rsidR="00F025B6" w:rsidTr="00F025B6">
        <w:tc>
          <w:tcPr>
            <w:tcW w:w="9857" w:type="dxa"/>
          </w:tcPr>
          <w:p w:rsidR="009F3B2B" w:rsidRPr="009F3B2B" w:rsidRDefault="009F3B2B" w:rsidP="00F025B6">
            <w:pPr>
              <w:rPr>
                <w:b/>
                <w:lang w:eastAsia="zh-CN"/>
              </w:rPr>
            </w:pPr>
            <w:r w:rsidRPr="009F3B2B">
              <w:rPr>
                <w:rFonts w:hint="eastAsia"/>
                <w:b/>
                <w:lang w:eastAsia="zh-CN"/>
              </w:rPr>
              <w:t>TS 38.133 section 9.9.2</w:t>
            </w:r>
            <w:r w:rsidR="002B5492">
              <w:rPr>
                <w:rFonts w:hint="eastAsia"/>
                <w:b/>
                <w:lang w:eastAsia="zh-CN"/>
              </w:rPr>
              <w:t>.7</w:t>
            </w:r>
          </w:p>
          <w:p w:rsidR="005A0C4C" w:rsidRDefault="005A0C4C" w:rsidP="005A0C4C">
            <w:r>
              <w:rPr>
                <w:lang w:eastAsia="zh-CN"/>
              </w:rPr>
              <w:t xml:space="preserve">When physical layer receives last of </w:t>
            </w:r>
            <w:r>
              <w:rPr>
                <w:i/>
              </w:rPr>
              <w:t>NR-TDOA-</w:t>
            </w:r>
            <w:proofErr w:type="spellStart"/>
            <w:r>
              <w:rPr>
                <w:i/>
              </w:rPr>
              <w:t>Provide</w:t>
            </w:r>
            <w:r>
              <w:rPr>
                <w:i/>
                <w:noProof/>
              </w:rPr>
              <w:t>AssistanceData</w:t>
            </w:r>
            <w:proofErr w:type="spellEnd"/>
            <w:r>
              <w:t xml:space="preserve"> message and </w:t>
            </w:r>
            <w:r>
              <w:rPr>
                <w:i/>
              </w:rPr>
              <w:t>NR-TDOA-</w:t>
            </w:r>
            <w:proofErr w:type="spellStart"/>
            <w:r>
              <w:rPr>
                <w:i/>
              </w:rPr>
              <w:t>Request</w:t>
            </w:r>
            <w:r>
              <w:rPr>
                <w:i/>
                <w:noProof/>
              </w:rPr>
              <w:t>LocationInformation</w:t>
            </w:r>
            <w:proofErr w:type="spellEnd"/>
            <w:r>
              <w:rPr>
                <w:i/>
              </w:rPr>
              <w:t xml:space="preserve">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lang w:eastAsia="zh-CN"/>
              </w:rPr>
              <w:t>uring</w:t>
            </w:r>
            <w:r>
              <w:t xml:space="preserve"> the measurement period </w:t>
            </w:r>
            <m:oMath>
              <m:sSub>
                <m:sSubPr>
                  <m:ctrlPr>
                    <w:rPr>
                      <w:rFonts w:ascii="Cambria Math" w:eastAsia="Times New Roman" w:hAnsi="Cambria Math"/>
                      <w:i/>
                      <w:sz w:val="18"/>
                      <w:szCs w:val="18"/>
                      <w:lang w:eastAsia="en-GB"/>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rsidR="005A0C4C" w:rsidRDefault="00362E27" w:rsidP="005A0C4C">
            <w:pPr>
              <w:pStyle w:val="EQ"/>
              <w:rPr>
                <w:iCs/>
                <w:noProof w:val="0"/>
                <w:lang w:eastAsia="zh-CN"/>
              </w:rPr>
            </w:pPr>
            <m:oMath>
              <m:sSub>
                <m:sSubPr>
                  <m:ctrlPr>
                    <w:rPr>
                      <w:rFonts w:ascii="Cambria Math" w:eastAsia="Times New Roman" w:hAnsi="Cambria Math"/>
                      <w:iCs/>
                      <w:lang w:eastAsia="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eastAsia="Times New Roman" w:hAnsi="Cambria Math"/>
                      <w:iCs/>
                      <w:lang w:eastAsia="en-GB"/>
                    </w:rPr>
                  </m:ctrlPr>
                </m:naryPr>
                <m:sub>
                  <m:r>
                    <m:rPr>
                      <m:sty m:val="p"/>
                    </m:rPr>
                    <w:rPr>
                      <w:rFonts w:ascii="Cambria Math" w:hAnsi="Cambria Math"/>
                    </w:rPr>
                    <m:t>i=1</m:t>
                  </m:r>
                </m:sub>
                <m:sup>
                  <m:r>
                    <m:rPr>
                      <m:sty m:val="p"/>
                    </m:rPr>
                    <w:rPr>
                      <w:rFonts w:ascii="Cambria Math" w:hAnsi="Cambria Math"/>
                    </w:rPr>
                    <m:t>L</m:t>
                  </m:r>
                </m:sup>
                <m:e>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eastAsia="Times New Roman" w:hAnsi="Cambria Math"/>
                          <w:bCs/>
                          <w:iCs/>
                          <w:lang w:eastAsia="en-GB"/>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eastAsia="Times New Roman" w:hAnsi="Cambria Math"/>
                          <w:bCs/>
                          <w:iCs/>
                          <w:lang w:eastAsia="en-GB"/>
                        </w:rPr>
                      </m:ctrlPr>
                    </m:funcPr>
                    <m:fName>
                      <m:r>
                        <m:rPr>
                          <m:sty m:val="p"/>
                        </m:rPr>
                        <w:rPr>
                          <w:rFonts w:ascii="Cambria Math" w:hAnsi="Cambria Math"/>
                          <w:lang w:eastAsia="zh-CN"/>
                        </w:rPr>
                        <m:t>max</m:t>
                      </m:r>
                    </m:fName>
                    <m:e>
                      <m:d>
                        <m:dPr>
                          <m:ctrlPr>
                            <w:rPr>
                              <w:rFonts w:ascii="Cambria Math" w:eastAsia="Times New Roman" w:hAnsi="Cambria Math"/>
                              <w:bCs/>
                              <w:iCs/>
                              <w:lang w:eastAsia="en-GB"/>
                            </w:rPr>
                          </m:ctrlPr>
                        </m:dPr>
                        <m:e>
                          <m:sSub>
                            <m:sSubPr>
                              <m:ctrlPr>
                                <w:rPr>
                                  <w:rFonts w:ascii="Cambria Math" w:eastAsia="Times New Roman" w:hAnsi="Cambria Math"/>
                                  <w:bCs/>
                                  <w:iCs/>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5A0C4C">
              <w:rPr>
                <w:iCs/>
                <w:noProof w:val="0"/>
                <w:lang w:eastAsia="zh-CN"/>
              </w:rPr>
              <w:t>, if any of the positioning frequency layers are in Case 1, or</w:t>
            </w:r>
          </w:p>
          <w:p w:rsidR="005A0C4C" w:rsidRDefault="00362E27" w:rsidP="005A0C4C">
            <w:pPr>
              <w:pStyle w:val="EQ"/>
              <w:rPr>
                <w:iCs/>
                <w:noProof w:val="0"/>
                <w:lang w:eastAsia="zh-CN"/>
              </w:rPr>
            </w:pPr>
            <m:oMath>
              <m:sSub>
                <m:sSubPr>
                  <m:ctrlPr>
                    <w:rPr>
                      <w:rFonts w:ascii="Cambria Math" w:eastAsia="Times New Roman" w:hAnsi="Cambria Math"/>
                      <w:iCs/>
                      <w:lang w:eastAsia="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eastAsia="Times New Roman" w:hAnsi="Cambria Math"/>
                          <w:lang w:eastAsia="en-GB"/>
                        </w:rPr>
                      </m:ctrlPr>
                    </m:sSubPr>
                    <m:e>
                      <m:r>
                        <m:rPr>
                          <m:sty m:val="p"/>
                        </m:rPr>
                        <w:rPr>
                          <w:rFonts w:ascii="Cambria Math" w:hAnsi="Cambria Math"/>
                          <w:noProof w:val="0"/>
                        </w:rPr>
                        <m:t>T</m:t>
                      </m:r>
                    </m:e>
                    <m:sub>
                      <m:r>
                        <m:rPr>
                          <m:sty m:val="p"/>
                        </m:rPr>
                        <w:rPr>
                          <w:rFonts w:ascii="Cambria Math" w:hAnsi="Cambria Math"/>
                          <w:noProof w:val="0"/>
                        </w:rPr>
                        <m:t>uncertainty,i</m:t>
                      </m:r>
                    </m:sub>
                  </m:sSub>
                </m:e>
              </m:d>
            </m:oMath>
            <w:r w:rsidR="005A0C4C">
              <w:rPr>
                <w:iCs/>
                <w:noProof w:val="0"/>
                <w:lang w:eastAsia="zh-CN"/>
              </w:rPr>
              <w:t>, if all the positioning frequency layers are in Case 2,</w:t>
            </w:r>
          </w:p>
          <w:p w:rsidR="005A0C4C" w:rsidRDefault="005A0C4C" w:rsidP="005A0C4C">
            <w:pPr>
              <w:rPr>
                <w:lang w:eastAsia="zh-CN"/>
              </w:rPr>
            </w:pPr>
            <w:r>
              <w:rPr>
                <w:lang w:eastAsia="zh-CN"/>
              </w:rPr>
              <w:t>Where,</w:t>
            </w:r>
          </w:p>
          <w:p w:rsidR="005A0C4C" w:rsidRDefault="005A0C4C" w:rsidP="005A0C4C">
            <w:pPr>
              <w:pStyle w:val="B1"/>
              <w:numPr>
                <w:ilvl w:val="0"/>
                <w:numId w:val="0"/>
              </w:numPr>
              <w:ind w:left="720"/>
              <w:rPr>
                <w:lang w:eastAsia="zh-CN"/>
              </w:rPr>
            </w:pPr>
            <w:r>
              <w:rPr>
                <w:lang w:eastAsia="zh-CN"/>
              </w:rPr>
              <w:tab/>
            </w:r>
            <m:oMath>
              <m:r>
                <w:rPr>
                  <w:rFonts w:ascii="Cambria Math" w:hAnsi="Cambria Math"/>
                  <w:lang w:eastAsia="zh-CN"/>
                </w:rPr>
                <m:t>i</m:t>
              </m:r>
            </m:oMath>
            <w:r>
              <w:rPr>
                <w:lang w:eastAsia="zh-CN"/>
              </w:rPr>
              <w:t xml:space="preserve"> is the index of positioning frequency layer, and</w:t>
            </w:r>
          </w:p>
          <w:p w:rsidR="005A0C4C" w:rsidRDefault="005A0C4C" w:rsidP="005A0C4C">
            <w:pPr>
              <w:pStyle w:val="B1"/>
              <w:numPr>
                <w:ilvl w:val="0"/>
                <w:numId w:val="0"/>
              </w:numPr>
              <w:ind w:left="720"/>
              <w:rPr>
                <w:lang w:eastAsia="zh-CN"/>
              </w:rPr>
            </w:pPr>
            <w:r>
              <w:tab/>
            </w:r>
            <m:oMath>
              <m:r>
                <w:rPr>
                  <w:rFonts w:ascii="Cambria Math" w:hAnsi="Cambria Math"/>
                </w:rPr>
                <m:t>L</m:t>
              </m:r>
            </m:oMath>
            <w:r>
              <w:t xml:space="preserve"> is total number of </w:t>
            </w:r>
            <w:r>
              <w:rPr>
                <w:lang w:eastAsia="zh-CN"/>
              </w:rPr>
              <w:t xml:space="preserve">positioning </w:t>
            </w:r>
            <w:r>
              <w:t>frequency layers, and</w:t>
            </w:r>
          </w:p>
          <w:p w:rsidR="005A0C4C" w:rsidRDefault="005A0C4C" w:rsidP="005A0C4C">
            <w:pPr>
              <w:pStyle w:val="B1"/>
              <w:numPr>
                <w:ilvl w:val="0"/>
                <w:numId w:val="0"/>
              </w:numPr>
              <w:ind w:left="720"/>
              <w:rPr>
                <w:lang w:eastAsia="zh-CN"/>
              </w:rPr>
            </w:pPr>
            <w:r>
              <w:tab/>
            </w:r>
            <m:oMath>
              <m:sSub>
                <m:sSubPr>
                  <m:ctrlPr>
                    <w:rPr>
                      <w:rFonts w:ascii="Cambria Math" w:eastAsia="Times New Roman"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and</w:t>
            </w:r>
          </w:p>
          <w:p w:rsidR="005A0C4C" w:rsidRDefault="005A0C4C" w:rsidP="005A0C4C">
            <w:pPr>
              <w:pStyle w:val="B1"/>
              <w:numPr>
                <w:ilvl w:val="0"/>
                <w:numId w:val="0"/>
              </w:numPr>
              <w:ind w:left="720"/>
              <w:rPr>
                <w:lang w:eastAsia="zh-CN"/>
              </w:rPr>
            </w:pPr>
            <w:r>
              <w:tab/>
            </w:r>
            <m:oMath>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uncertainty,i</m:t>
                  </m:r>
                </m:sub>
              </m:sSub>
            </m:oMath>
            <w:r>
              <w:rPr>
                <w:bCs/>
                <w:iCs/>
                <w:lang w:eastAsia="zh-CN"/>
              </w:rPr>
              <w:t xml:space="preserve"> </w:t>
            </w:r>
            <w:proofErr w:type="gramStart"/>
            <w:r>
              <w:t>is</w:t>
            </w:r>
            <w:proofErr w:type="gramEnd"/>
            <w:r>
              <w:t xml:space="preserve"> the time from the start of the first PPW occasion for </w:t>
            </w:r>
            <w:r>
              <w:rPr>
                <w:lang w:eastAsia="zh-CN"/>
              </w:rPr>
              <w:t>positioning frequency layer</w:t>
            </w:r>
            <w:r>
              <w:t xml:space="preserve"> </w:t>
            </w:r>
            <w:proofErr w:type="spellStart"/>
            <w:r>
              <w:t>i</w:t>
            </w:r>
            <w:proofErr w:type="spellEnd"/>
            <w:r>
              <w:t xml:space="preserve"> to the start of measurement period </w:t>
            </w:r>
            <m:oMath>
              <m:sSub>
                <m:sSubPr>
                  <m:ctrlPr>
                    <w:rPr>
                      <w:rFonts w:ascii="Cambria Math" w:eastAsia="Times New Roman" w:hAnsi="Cambria Math"/>
                      <w:iCs/>
                      <w:lang w:eastAsia="en-GB"/>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rsidR="005A0C4C" w:rsidRDefault="005A0C4C" w:rsidP="005A0C4C">
            <w:pPr>
              <w:pStyle w:val="B1"/>
              <w:numPr>
                <w:ilvl w:val="0"/>
                <w:numId w:val="0"/>
              </w:numPr>
              <w:ind w:left="720"/>
              <w:rPr>
                <w:lang w:eastAsia="en-GB"/>
              </w:rPr>
            </w:pPr>
            <w:r>
              <w:tab/>
              <w:t xml:space="preserve">A </w:t>
            </w:r>
            <w:r>
              <w:rPr>
                <w:lang w:eastAsia="zh-CN"/>
              </w:rPr>
              <w:t>positioning frequency layer</w:t>
            </w:r>
            <w:r>
              <w:t xml:space="preserve"> is in Case 1 if UE reports </w:t>
            </w:r>
            <w:r>
              <w:rPr>
                <w:i/>
              </w:rPr>
              <w:t>ppw-durationOfPRS-Processing1-r17</w:t>
            </w:r>
            <w:r>
              <w:t xml:space="preserve"> for the band containing the </w:t>
            </w:r>
            <w:r>
              <w:rPr>
                <w:lang w:eastAsia="zh-CN"/>
              </w:rPr>
              <w:t>positioning frequency layer, and a positioning frequency layer</w:t>
            </w:r>
            <w:r>
              <w:t xml:space="preserve"> is in Case 2 if UE reports </w:t>
            </w:r>
            <w:r>
              <w:rPr>
                <w:i/>
              </w:rPr>
              <w:t>ppw-durationOfPRS-Processing2-r17</w:t>
            </w:r>
            <w:r>
              <w:t xml:space="preserve"> for the band containing the </w:t>
            </w:r>
            <w:r>
              <w:rPr>
                <w:lang w:eastAsia="zh-CN"/>
              </w:rPr>
              <w:t>positioning frequency layer.</w:t>
            </w:r>
            <w:r>
              <w:tab/>
            </w:r>
          </w:p>
          <w:p w:rsidR="005A0C4C" w:rsidRDefault="005A0C4C" w:rsidP="005A0C4C">
            <w:pPr>
              <w:pStyle w:val="B1"/>
              <w:numPr>
                <w:ilvl w:val="0"/>
                <w:numId w:val="0"/>
              </w:numPr>
              <w:ind w:left="720"/>
            </w:pPr>
            <w:r>
              <w:tab/>
            </w:r>
            <m:oMath>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RSTD_wo_gap,i</m:t>
                  </m:r>
                </m:sub>
              </m:sSub>
            </m:oMath>
            <w:r>
              <w:t xml:space="preserve"> </w:t>
            </w:r>
            <w:proofErr w:type="gramStart"/>
            <w:r>
              <w:t>is</w:t>
            </w:r>
            <w:proofErr w:type="gramEnd"/>
            <w:r>
              <w:t xml:space="preserve"> the measurement period for PRS RSTD measurement in </w:t>
            </w:r>
            <w:r>
              <w:rPr>
                <w:lang w:eastAsia="zh-CN"/>
              </w:rPr>
              <w:t>positioning frequency layer</w:t>
            </w:r>
            <w:r>
              <w:t xml:space="preserve"> </w:t>
            </w:r>
            <w:proofErr w:type="spellStart"/>
            <w:r>
              <w:rPr>
                <w:i/>
                <w:iCs/>
              </w:rPr>
              <w:t>i</w:t>
            </w:r>
            <w:proofErr w:type="spellEnd"/>
            <w:r>
              <w:t xml:space="preserve"> as specified below.</w:t>
            </w:r>
          </w:p>
          <w:p w:rsidR="00BF5503" w:rsidRDefault="00362E27" w:rsidP="00BF5503">
            <w:pPr>
              <w:keepLines/>
              <w:tabs>
                <w:tab w:val="center" w:pos="4536"/>
                <w:tab w:val="right" w:pos="9072"/>
              </w:tabs>
              <w:jc w:val="center"/>
              <w:rPr>
                <w:noProof/>
                <w:lang w:eastAsia="zh-CN"/>
              </w:rPr>
            </w:pPr>
            <m:oMath>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MS Mincho" w:hAnsi="Cambria Math" w:cs="v4.2.0"/>
                              <w:lang w:eastAsia="en-GB"/>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eastAsia="Times New Roman" w:hAnsi="Cambria Math"/>
                              <w:bCs/>
                              <w:noProof/>
                              <w:lang w:eastAsia="en-GB"/>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hAnsi="Cambria Math"/>
                                      <w:noProof/>
                                    </w:rPr>
                                    <m:t>N</m:t>
                                  </m:r>
                                </m:e>
                                <m:sub>
                                  <m:r>
                                    <w:rPr>
                                      <w:rFonts w:ascii="Cambria Math" w:hAnsi="Cambria Math"/>
                                      <w:noProof/>
                                    </w:rPr>
                                    <m:t>PRS</m:t>
                                  </m:r>
                                  <m:r>
                                    <m:rPr>
                                      <m:sty m:val="p"/>
                                    </m:rPr>
                                    <w:rPr>
                                      <w:rFonts w:ascii="Cambria Math" w:hAnsi="Cambria Math"/>
                                      <w:noProof/>
                                    </w:rPr>
                                    <m:t>,i</m:t>
                                  </m:r>
                                </m:sub>
                                <m:sup>
                                  <m:r>
                                    <w:rPr>
                                      <w:rFonts w:ascii="Cambria Math" w:hAnsi="Cambria Math"/>
                                      <w:noProof/>
                                    </w:rPr>
                                    <m:t>slot</m:t>
                                  </m:r>
                                </m:sup>
                              </m:sSubSup>
                            </m:num>
                            <m:den>
                              <m:sSup>
                                <m:sSupPr>
                                  <m:ctrlPr>
                                    <w:rPr>
                                      <w:rFonts w:ascii="Cambria Math" w:eastAsia="Times New Roman" w:hAnsi="Cambria Math"/>
                                      <w:noProof/>
                                      <w:lang w:eastAsia="en-GB"/>
                                    </w:rPr>
                                  </m:ctrlPr>
                                </m:sSupPr>
                                <m:e>
                                  <m:r>
                                    <w:rPr>
                                      <w:rFonts w:ascii="Cambria Math" w:hAnsi="Cambria Math"/>
                                      <w:noProof/>
                                    </w:rPr>
                                    <m:t>N</m:t>
                                  </m:r>
                                </m:e>
                                <m:sup>
                                  <m:r>
                                    <m:rPr>
                                      <m:sty m:val="p"/>
                                    </m:rPr>
                                    <w:rPr>
                                      <w:rFonts w:ascii="Cambria Math" w:hAnsi="Cambria Math"/>
                                      <w:noProof/>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i/>
                                      <w:iCs/>
                                      <w:noProof/>
                                      <w:lang w:eastAsia="en-GB"/>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eastAsia="Times New Roman" w:hAnsi="Cambria Math"/>
                              <w:noProof/>
                              <w:lang w:eastAsia="en-GB"/>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last</m:t>
                  </m:r>
                  <m:r>
                    <m:rPr>
                      <m:sty m:val="p"/>
                    </m:rPr>
                    <w:rPr>
                      <w:rFonts w:ascii="Cambria Math"/>
                      <w:noProof/>
                    </w:rPr>
                    <m:t>,i</m:t>
                  </m:r>
                </m:sub>
              </m:sSub>
            </m:oMath>
            <w:r w:rsidR="005A0C4C">
              <w:rPr>
                <w:noProof/>
              </w:rPr>
              <w:t xml:space="preserve"> ,</w:t>
            </w:r>
          </w:p>
          <w:p w:rsidR="00BF5503" w:rsidRDefault="00BF5503" w:rsidP="00BF5503">
            <w:pPr>
              <w:rPr>
                <w:rFonts w:cs="v4.2.0"/>
              </w:rPr>
            </w:pPr>
            <w:r>
              <w:rPr>
                <w:rFonts w:eastAsia="MS Mincho" w:cs="v4.2.0"/>
              </w:rPr>
              <w:t xml:space="preserve">where: </w:t>
            </w:r>
          </w:p>
          <w:p w:rsidR="00BF5503" w:rsidRDefault="00BF5503" w:rsidP="00BF5503">
            <w:pPr>
              <w:pStyle w:val="B1"/>
              <w:numPr>
                <w:ilvl w:val="0"/>
                <w:numId w:val="0"/>
              </w:numPr>
              <w:ind w:left="720"/>
            </w:pPr>
            <w:r>
              <w:rPr>
                <w:rFonts w:eastAsia="MS Mincho" w:cs="v4.2.0"/>
              </w:rP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RxBeam,i</m:t>
                  </m:r>
                </m:sub>
              </m:sSub>
            </m:oMath>
            <w:r>
              <w:t xml:space="preserve"> </w:t>
            </w:r>
            <w:proofErr w:type="gramStart"/>
            <w:r>
              <w:t>is</w:t>
            </w:r>
            <w:proofErr w:type="gramEnd"/>
            <w:r>
              <w:t xml:space="preserve"> the UE Rx beam sweeping factor. In FR1, </w:t>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RxBeam,i</m:t>
                  </m:r>
                </m:sub>
              </m:sSub>
            </m:oMath>
            <w:r>
              <w:t xml:space="preserve"> = 1; and in FR2,</w:t>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RxBeam,i</m:t>
                  </m:r>
                </m:sub>
              </m:sSub>
            </m:oMath>
            <w:r>
              <w:rPr>
                <w:lang w:eastAsia="zh-CN"/>
              </w:rPr>
              <w:t xml:space="preserve"> is equal to the </w:t>
            </w:r>
            <w:r>
              <w:rPr>
                <w:lang w:eastAsia="zh-CN"/>
              </w:rPr>
              <w:lastRenderedPageBreak/>
              <w:t xml:space="preserve">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r>
              <w:rPr>
                <w:lang w:eastAsia="zh-CN"/>
              </w:rPr>
              <w:t xml:space="preserve">in </w:t>
            </w:r>
            <w:r>
              <w:rPr>
                <w:i/>
              </w:rPr>
              <w:t>NR-TDOA-</w:t>
            </w:r>
            <w:proofErr w:type="spellStart"/>
            <w:r>
              <w:rPr>
                <w:i/>
              </w:rPr>
              <w:t>Request</w:t>
            </w:r>
            <w:r>
              <w:rPr>
                <w:i/>
                <w:noProof/>
              </w:rPr>
              <w:t>LocationInformation</w:t>
            </w:r>
            <w:proofErr w:type="spellEnd"/>
            <w:r>
              <w:rPr>
                <w:lang w:eastAsia="zh-CN"/>
              </w:rPr>
              <w:t>.</w:t>
            </w:r>
            <w:r>
              <w:rPr>
                <w:bCs/>
                <w:lang w:eastAsia="zh-CN"/>
              </w:rPr>
              <w:t xml:space="preserve"> </w:t>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bCs/>
                <w:lang w:eastAsia="zh-CN"/>
              </w:rPr>
              <w:t>is</w:t>
            </w:r>
            <w:proofErr w:type="gramEnd"/>
            <w:r>
              <w:rPr>
                <w:bCs/>
                <w:lang w:eastAsia="zh-CN"/>
              </w:rPr>
              <w:t xml:space="preserve"> </w:t>
            </w:r>
            <w:r>
              <w:rPr>
                <w:lang w:eastAsia="zh-CN"/>
              </w:rPr>
              <w:t>equal to 8, otherwise</w:t>
            </w:r>
            <w:r>
              <w:t>.</w:t>
            </w:r>
          </w:p>
          <w:p w:rsidR="00BF5503" w:rsidRDefault="00BF5503" w:rsidP="00BF5503">
            <w:pPr>
              <w:pStyle w:val="B1"/>
              <w:numPr>
                <w:ilvl w:val="0"/>
                <w:numId w:val="0"/>
              </w:numPr>
              <w:ind w:left="720"/>
            </w:pPr>
            <w:r>
              <w:tab/>
            </w:r>
            <m:oMath>
              <m:sSub>
                <m:sSubPr>
                  <m:ctrlPr>
                    <w:rPr>
                      <w:rFonts w:ascii="Cambria Math" w:hAnsi="Cambria Math" w:cs="Calibri"/>
                      <w:lang w:eastAsia="en-GB"/>
                    </w:rPr>
                  </m:ctrlPr>
                </m:sSubPr>
                <m:e>
                  <m:r>
                    <w:rPr>
                      <w:rFonts w:ascii="Cambria Math" w:hAnsi="Cambria Math"/>
                    </w:rPr>
                    <m:t>k</m:t>
                  </m:r>
                </m:e>
                <m:sub>
                  <m:r>
                    <w:rPr>
                      <w:rFonts w:ascii="Cambria Math" w:hAnsi="Cambria Math"/>
                    </w:rPr>
                    <m:t>multiTEG,i</m:t>
                  </m:r>
                </m:sub>
              </m:sSub>
            </m:oMath>
            <w:r>
              <w:t xml:space="preserve"> </w:t>
            </w:r>
            <w:proofErr w:type="gramStart"/>
            <w:r>
              <w:t>is</w:t>
            </w:r>
            <w:proofErr w:type="gramEnd"/>
            <w:r>
              <w:t xml:space="preserve"> the scaling factor for measurement of same PRS resource with multiple Rx TEGs.</w:t>
            </w:r>
          </w:p>
          <w:p w:rsidR="00BF5503" w:rsidRPr="00BF5503" w:rsidRDefault="00BF5503" w:rsidP="00BF5503">
            <w:pPr>
              <w:pStyle w:val="B2"/>
              <w:numPr>
                <w:ilvl w:val="0"/>
                <w:numId w:val="0"/>
              </w:numPr>
              <w:ind w:left="114"/>
              <w:rPr>
                <w:rFonts w:eastAsia="Times New Roman"/>
                <w:lang w:eastAsia="zh-CN"/>
              </w:rPr>
            </w:pPr>
            <w:r>
              <w:rPr>
                <w:bCs/>
                <w:lang w:eastAsia="zh-CN"/>
              </w:rPr>
              <w:tab/>
              <w:t>……</w:t>
            </w:r>
          </w:p>
          <w:p w:rsidR="00BF5503" w:rsidRDefault="00362E27" w:rsidP="00BF5503">
            <w:pPr>
              <w:ind w:left="500"/>
            </w:pPr>
            <m:oMath>
              <m:sSubSup>
                <m:sSubSupPr>
                  <m:ctrlPr>
                    <w:rPr>
                      <w:rFonts w:ascii="Cambria Math" w:eastAsia="Times New Roman" w:hAnsi="Cambria Math"/>
                      <w:i/>
                      <w:lang w:eastAsia="en-GB"/>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BF5503">
              <w:t xml:space="preserve"> </w:t>
            </w:r>
            <w:proofErr w:type="gramStart"/>
            <w:r w:rsidR="00BF5503">
              <w:t>is</w:t>
            </w:r>
            <w:proofErr w:type="gramEnd"/>
            <w:r w:rsidR="00BF5503">
              <w:t xml:space="preserve"> the maximum number of DL PRS resources in positioning frequency layer</w:t>
            </w:r>
            <w:r w:rsidR="00BF5503">
              <w:rPr>
                <w:i/>
                <w:iCs/>
              </w:rPr>
              <w:t xml:space="preserve"> </w:t>
            </w:r>
            <w:proofErr w:type="spellStart"/>
            <w:r w:rsidR="00BF5503">
              <w:rPr>
                <w:i/>
                <w:iCs/>
              </w:rPr>
              <w:t>i</w:t>
            </w:r>
            <w:proofErr w:type="spellEnd"/>
            <w:r w:rsidR="00BF5503">
              <w:t xml:space="preserve"> configured in a slot. </w:t>
            </w:r>
          </w:p>
          <w:p w:rsidR="00BF5503" w:rsidRDefault="00362E27" w:rsidP="00BF5503">
            <w:pPr>
              <w:ind w:left="302"/>
              <w:rPr>
                <w:iCs/>
              </w:rPr>
            </w:pPr>
            <m:oMath>
              <m:sSub>
                <m:sSubPr>
                  <m:ctrlPr>
                    <w:rPr>
                      <w:rFonts w:ascii="Cambria Math" w:eastAsia="Times New Roman" w:hAnsi="Cambria Math"/>
                      <w:i/>
                      <w:iCs/>
                      <w:lang w:eastAsia="en-GB"/>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BF5503">
              <w:rPr>
                <w:iCs/>
              </w:rPr>
              <w:t xml:space="preserve"> is the time duration of available PRS in the positioning frequency layer i to be measured during </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available_PRS,i</m:t>
                  </m:r>
                </m:sub>
              </m:sSub>
            </m:oMath>
            <w:r w:rsidR="00BF5503">
              <w:rPr>
                <w:iCs/>
              </w:rPr>
              <w:t xml:space="preserve">, and is calculated in the same way as PRS duration K defined in clause 5.1.6.5 of TS 38.214 [26]. For calculation of </w:t>
            </w:r>
            <m:oMath>
              <m:sSub>
                <m:sSubPr>
                  <m:ctrlPr>
                    <w:rPr>
                      <w:rFonts w:ascii="Cambria Math" w:eastAsia="Times New Roman" w:hAnsi="Cambria Math"/>
                      <w:i/>
                      <w:iCs/>
                      <w:lang w:eastAsia="en-GB"/>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BF5503">
              <w:rPr>
                <w:iCs/>
              </w:rPr>
              <w:t>,</w:t>
            </w:r>
          </w:p>
          <w:p w:rsidR="00BF5503" w:rsidRDefault="00BF5503" w:rsidP="00BF5503">
            <w:pPr>
              <w:pStyle w:val="B2"/>
              <w:numPr>
                <w:ilvl w:val="0"/>
                <w:numId w:val="0"/>
              </w:numPr>
              <w:ind w:left="114"/>
              <w:rPr>
                <w:iCs/>
              </w:rPr>
            </w:pPr>
            <w:r>
              <w:rPr>
                <w:bCs/>
                <w:lang w:eastAsia="zh-CN"/>
              </w:rPr>
              <w:tab/>
            </w:r>
            <w:r>
              <w:rPr>
                <w:iCs/>
              </w:rPr>
              <w:t>only the PRS resources unmuted and fully or partially overlapped with PPW are considered</w:t>
            </w:r>
            <w:r>
              <w:t xml:space="preserve">, if </w:t>
            </w:r>
            <w:r>
              <w:rPr>
                <w:iCs/>
              </w:rPr>
              <w:t xml:space="preserve">positioning frequency layer </w:t>
            </w:r>
            <w:proofErr w:type="spellStart"/>
            <w:r>
              <w:rPr>
                <w:iCs/>
              </w:rPr>
              <w:t>i</w:t>
            </w:r>
            <w:proofErr w:type="spellEnd"/>
            <w:r>
              <w:rPr>
                <w:iCs/>
              </w:rPr>
              <w:t xml:space="preserve"> is in Case 1, or </w:t>
            </w:r>
          </w:p>
          <w:p w:rsidR="00BF5503" w:rsidRDefault="00BF5503" w:rsidP="00BF5503">
            <w:pPr>
              <w:pStyle w:val="B2"/>
              <w:numPr>
                <w:ilvl w:val="0"/>
                <w:numId w:val="0"/>
              </w:numPr>
              <w:ind w:left="114"/>
            </w:pPr>
            <w:r>
              <w:rPr>
                <w:bCs/>
                <w:lang w:eastAsia="zh-CN"/>
              </w:rPr>
              <w:tab/>
            </w:r>
            <w:proofErr w:type="gramStart"/>
            <w:r>
              <w:t>only</w:t>
            </w:r>
            <w:proofErr w:type="gramEnd"/>
            <w:r>
              <w:t xml:space="preserve"> the PRS resources unmuted and fully or partially overlapped with the first (PPWL-T2) </w:t>
            </w:r>
            <w:proofErr w:type="spellStart"/>
            <w:r>
              <w:t>ms</w:t>
            </w:r>
            <w:proofErr w:type="spellEnd"/>
            <w:r>
              <w:t xml:space="preserve"> of PPW are considered, if positioning frequency layer </w:t>
            </w:r>
            <w:proofErr w:type="spellStart"/>
            <w:r>
              <w:t>i</w:t>
            </w:r>
            <w:proofErr w:type="spellEnd"/>
            <w:r>
              <w:t xml:space="preserve"> is in Case 2, where PPWL is the PPW length and T2 corresponds to </w:t>
            </w:r>
            <w:r>
              <w:rPr>
                <w:i/>
              </w:rPr>
              <w:t>ppw-durationOfPRS-ProcessingSymbolsT2</w:t>
            </w:r>
            <w:r>
              <w:t>.</w:t>
            </w:r>
          </w:p>
          <w:p w:rsidR="00BF5503" w:rsidRDefault="00BF5503" w:rsidP="00BF5503">
            <w:pPr>
              <w:pStyle w:val="B1"/>
              <w:numPr>
                <w:ilvl w:val="0"/>
                <w:numId w:val="0"/>
              </w:numPr>
              <w:ind w:left="720"/>
            </w:pPr>
            <w:r>
              <w:rPr>
                <w:rFonts w:eastAsia="MS Mincho" w:cs="v4.2.0"/>
              </w:rP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sample</m:t>
                  </m:r>
                </m:sub>
              </m:sSub>
            </m:oMath>
            <w:r>
              <w:t xml:space="preserve"> is the number of PRS RSTD measurement samples, where</w:t>
            </w:r>
          </w:p>
          <w:p w:rsidR="00BF5503" w:rsidRDefault="00BF5503" w:rsidP="00BF5503">
            <w:pPr>
              <w:pStyle w:val="B2"/>
              <w:numPr>
                <w:ilvl w:val="0"/>
                <w:numId w:val="0"/>
              </w:numPr>
              <w:ind w:left="114"/>
            </w:pPr>
            <w:r>
              <w:rPr>
                <w:rFonts w:eastAsia="MS Mincho" w:cs="v4.2.0"/>
              </w:rPr>
              <w:t>-</w:t>
            </w:r>
            <w:r>
              <w:rPr>
                <w:rFonts w:eastAsia="MS Mincho" w:cs="v4.2.0"/>
              </w:rPr>
              <w:tab/>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w:t>
            </w:r>
            <w:r>
              <w:rPr>
                <w:lang w:eastAsia="zh-CN"/>
              </w:rPr>
              <w:t xml:space="preserve"> </w:t>
            </w:r>
            <w:r>
              <w:t>meets the following conditions:</w:t>
            </w:r>
          </w:p>
          <w:p w:rsidR="00BF5503" w:rsidRDefault="00BF5503" w:rsidP="00BF5503">
            <w:pPr>
              <w:pStyle w:val="B3"/>
              <w:numPr>
                <w:ilvl w:val="0"/>
                <w:numId w:val="0"/>
              </w:numPr>
              <w:ind w:left="398"/>
            </w:pPr>
            <w:r>
              <w:t>-</w:t>
            </w:r>
            <w:r>
              <w:tab/>
              <w:t xml:space="preserve">PRS bandwidth is within the active BWP and </w:t>
            </w:r>
          </w:p>
          <w:p w:rsidR="00BF5503" w:rsidRDefault="00BF5503" w:rsidP="00BF5503">
            <w:pPr>
              <w:pStyle w:val="B3"/>
              <w:numPr>
                <w:ilvl w:val="0"/>
                <w:numId w:val="0"/>
              </w:numPr>
              <w:ind w:left="398"/>
              <w:rPr>
                <w:rFonts w:eastAsia="Calibri"/>
                <w:sz w:val="18"/>
                <w:szCs w:val="18"/>
              </w:rPr>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rsidR="00BF5503" w:rsidRDefault="00BF5503" w:rsidP="00BF5503">
            <w:pPr>
              <w:pStyle w:val="B2"/>
              <w:numPr>
                <w:ilvl w:val="0"/>
                <w:numId w:val="0"/>
              </w:numPr>
              <w:ind w:left="114"/>
              <w:rPr>
                <w:rFonts w:eastAsia="Times New Roman"/>
              </w:rPr>
            </w:pPr>
            <w:r>
              <w:rPr>
                <w:rFonts w:eastAsia="MS Mincho" w:cs="v4.2.0"/>
              </w:rPr>
              <w:t>-</w:t>
            </w:r>
            <w:r>
              <w:rPr>
                <w:rFonts w:eastAsia="MS Mincho" w:cs="v4.2.0"/>
              </w:rPr>
              <w:tab/>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sample</m:t>
                  </m:r>
                </m:sub>
              </m:sSub>
            </m:oMath>
            <w:r>
              <w:t xml:space="preserve">=2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 does not meet the following conditions:</w:t>
            </w:r>
          </w:p>
          <w:p w:rsidR="00BF5503" w:rsidRDefault="00BF5503" w:rsidP="00BF5503">
            <w:pPr>
              <w:pStyle w:val="B3"/>
              <w:numPr>
                <w:ilvl w:val="0"/>
                <w:numId w:val="0"/>
              </w:numPr>
              <w:ind w:left="398"/>
            </w:pPr>
            <w:r>
              <w:t>-</w:t>
            </w:r>
            <w:r>
              <w:tab/>
              <w:t>PRS bandwidth is within the active BWP and</w:t>
            </w:r>
          </w:p>
          <w:p w:rsidR="00BF5503" w:rsidRDefault="00BF5503" w:rsidP="00BF5503">
            <w:pPr>
              <w:pStyle w:val="B2"/>
              <w:numPr>
                <w:ilvl w:val="0"/>
                <w:numId w:val="0"/>
              </w:numPr>
              <w:ind w:left="114"/>
              <w:rPr>
                <w:rFonts w:eastAsia="Calibri"/>
                <w:sz w:val="18"/>
                <w:szCs w:val="18"/>
              </w:rPr>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rsidR="00BF5503" w:rsidRDefault="00BF5503" w:rsidP="00BF5503">
            <w:pPr>
              <w:pStyle w:val="B1"/>
              <w:numPr>
                <w:ilvl w:val="0"/>
                <w:numId w:val="0"/>
              </w:numPr>
              <w:ind w:left="720"/>
              <w:rPr>
                <w:rFonts w:eastAsia="Times New Roman"/>
                <w:bCs/>
              </w:rPr>
            </w:pPr>
            <w:r>
              <w:rPr>
                <w:rFonts w:eastAsia="MS Mincho" w:cs="v4.2.0"/>
              </w:rPr>
              <w:tab/>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last,i</m:t>
                  </m:r>
                </m:sub>
              </m:sSub>
            </m:oMath>
            <w:r>
              <w:rPr>
                <w:rFonts w:ascii="Cambria Math" w:hAnsi="Cambria Math"/>
                <w:i/>
              </w:rPr>
              <w:t xml:space="preserve"> </w:t>
            </w:r>
            <w:proofErr w:type="gramStart"/>
            <w:r>
              <w:t>is</w:t>
            </w:r>
            <w:proofErr w:type="gramEnd"/>
            <w:r>
              <w:t xml:space="preserve"> the measurement duration for the last PRS RSTD sample in positioning frequency layer</w:t>
            </w:r>
            <w:r>
              <w:rPr>
                <w:i/>
                <w:iCs/>
              </w:rPr>
              <w:t xml:space="preserve"> </w:t>
            </w:r>
            <w:proofErr w:type="spellStart"/>
            <w:r>
              <w:rPr>
                <w:i/>
                <w:iCs/>
              </w:rPr>
              <w:t>i</w:t>
            </w:r>
            <w:proofErr w:type="spellEnd"/>
            <w:r>
              <w:t>, including the sampling time and processing time.</w:t>
            </w:r>
          </w:p>
          <w:p w:rsidR="00BF5503" w:rsidRDefault="00BF5503" w:rsidP="00BF5503">
            <w:pPr>
              <w:pStyle w:val="B2"/>
              <w:numPr>
                <w:ilvl w:val="0"/>
                <w:numId w:val="0"/>
              </w:numPr>
              <w:ind w:left="114"/>
            </w:pPr>
            <w:r>
              <w:tab/>
              <w:t xml:space="preserve">If </w:t>
            </w:r>
            <w:r>
              <w:rPr>
                <w:iCs/>
              </w:rPr>
              <w:t xml:space="preserve">positioning frequency layer </w:t>
            </w:r>
            <w:proofErr w:type="spellStart"/>
            <w:r>
              <w:rPr>
                <w:i/>
              </w:rPr>
              <w:t>i</w:t>
            </w:r>
            <w:proofErr w:type="spellEnd"/>
            <w:r>
              <w:rPr>
                <w:iCs/>
              </w:rPr>
              <w:t xml:space="preserve"> is in Case 1 and</w:t>
            </w:r>
            <w:r>
              <w:t xml:space="preserve"> </w:t>
            </w:r>
            <w:r>
              <w:rPr>
                <w:lang w:val="en-US" w:eastAsia="zh-CN"/>
              </w:rPr>
              <w:t xml:space="preserve">all of the PRS resources to be measured are available in the same PPW occasion during </w:t>
            </w:r>
            <w:proofErr w:type="spellStart"/>
            <w:r>
              <w:rPr>
                <w:lang w:val="en-US" w:eastAsia="zh-CN"/>
              </w:rPr>
              <w:t>T</w:t>
            </w:r>
            <w:r>
              <w:rPr>
                <w:vertAlign w:val="subscript"/>
                <w:lang w:val="en-US" w:eastAsia="zh-CN"/>
              </w:rPr>
              <w:t>available</w:t>
            </w:r>
            <w:proofErr w:type="spellEnd"/>
            <w:r>
              <w:t xml:space="preserve">, then </w:t>
            </w:r>
            <m:oMath>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t xml:space="preserve"> = </w:t>
            </w:r>
            <m:oMath>
              <m:sSub>
                <m:sSubPr>
                  <m:ctrlPr>
                    <w:rPr>
                      <w:rFonts w:ascii="Cambria Math" w:eastAsia="Times New Roman" w:hAnsi="Cambria Math"/>
                      <w:lang w:eastAsia="en-GB"/>
                    </w:rPr>
                  </m:ctrlPr>
                </m:sSubPr>
                <m:e>
                  <m:r>
                    <w:rPr>
                      <w:rFonts w:ascii="Cambria Math" w:hAnsi="Cambria Math"/>
                    </w:rPr>
                    <m:t>T</m:t>
                  </m:r>
                </m:e>
                <m:sub>
                  <m:r>
                    <m:rPr>
                      <m:sty m:val="p"/>
                    </m:rPr>
                    <w:rPr>
                      <w:rFonts w:ascii="Cambria Math" w:hAnsi="Cambria Math"/>
                    </w:rPr>
                    <m:t>i</m:t>
                  </m:r>
                </m:sub>
              </m:sSub>
            </m:oMath>
            <w:r>
              <w:t xml:space="preserve"> +PPWL, else</w:t>
            </w:r>
          </w:p>
          <w:p w:rsidR="00BF5503" w:rsidRDefault="00BF5503" w:rsidP="00BF5503">
            <w:pPr>
              <w:pStyle w:val="B2"/>
              <w:numPr>
                <w:ilvl w:val="0"/>
                <w:numId w:val="0"/>
              </w:numPr>
              <w:ind w:left="114"/>
            </w:pPr>
            <w:r>
              <w:tab/>
              <w:t xml:space="preserve">if </w:t>
            </w:r>
            <w:r>
              <w:rPr>
                <w:iCs/>
              </w:rPr>
              <w:t xml:space="preserve">positioning frequency layer </w:t>
            </w:r>
            <w:proofErr w:type="spellStart"/>
            <w:r>
              <w:rPr>
                <w:i/>
              </w:rPr>
              <w:t>i</w:t>
            </w:r>
            <w:proofErr w:type="spellEnd"/>
            <w:r>
              <w:rPr>
                <w:iCs/>
              </w:rPr>
              <w:t xml:space="preserve"> is in Case 2 and </w:t>
            </w:r>
            <w:r>
              <w:rPr>
                <w:lang w:val="en-US" w:eastAsia="zh-CN"/>
              </w:rPr>
              <w:t xml:space="preserve">all of the PRS resources to be measured are available in the same PPW occasion during </w:t>
            </w:r>
            <w:proofErr w:type="spellStart"/>
            <w:r>
              <w:rPr>
                <w:lang w:val="en-US" w:eastAsia="zh-CN"/>
              </w:rPr>
              <w:t>T</w:t>
            </w:r>
            <w:r>
              <w:rPr>
                <w:vertAlign w:val="subscript"/>
                <w:lang w:val="en-US" w:eastAsia="zh-CN"/>
              </w:rPr>
              <w:t>available</w:t>
            </w:r>
            <w:proofErr w:type="spellEnd"/>
            <w:r>
              <w:t xml:space="preserve">, then  </w:t>
            </w:r>
            <m:oMath>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t xml:space="preserve"> = PPWL; </w:t>
            </w:r>
          </w:p>
          <w:p w:rsidR="00BF5503" w:rsidRDefault="00BF5503" w:rsidP="00BF5503">
            <w:pPr>
              <w:pStyle w:val="B2"/>
              <w:numPr>
                <w:ilvl w:val="0"/>
                <w:numId w:val="0"/>
              </w:numPr>
              <w:ind w:left="114"/>
              <w:rPr>
                <w:lang w:eastAsia="zh-CN"/>
              </w:rPr>
            </w:pPr>
            <w:r>
              <w:tab/>
            </w:r>
            <w:proofErr w:type="gramStart"/>
            <w:r>
              <w:t>otherwise</w:t>
            </w:r>
            <w:proofErr w:type="gramEnd"/>
            <w:r>
              <w:t xml:space="preserve">, </w:t>
            </w:r>
            <m:oMath>
              <m:sSub>
                <m:sSubPr>
                  <m:ctrlPr>
                    <w:rPr>
                      <w:rFonts w:ascii="Cambria Math" w:eastAsia="Times New Roman" w:hAnsi="Cambria Math"/>
                      <w:bCs/>
                      <w:lang w:eastAsia="en-GB"/>
                    </w:rPr>
                  </m:ctrlPr>
                </m:sSubPr>
                <m:e>
                  <m:r>
                    <m:rPr>
                      <m:sty m:val="p"/>
                    </m:rPr>
                    <w:rPr>
                      <w:rFonts w:ascii="Cambria Math" w:hAnsi="Cambria Math"/>
                    </w:rPr>
                    <m:t>T</m:t>
                  </m:r>
                </m:e>
                <m:sub>
                  <m:r>
                    <m:rPr>
                      <m:sty m:val="p"/>
                    </m:rPr>
                    <w:rPr>
                      <w:rFonts w:ascii="Cambria Math" w:hAnsi="Cambria Math"/>
                    </w:rPr>
                    <m:t>last,i</m:t>
                  </m:r>
                </m:sub>
              </m:sSub>
            </m:oMath>
            <w:r>
              <w:rPr>
                <w:bCs/>
              </w:rPr>
              <w:t xml:space="preserve"> = </w:t>
            </w:r>
            <m:oMath>
              <m:sSub>
                <m:sSubPr>
                  <m:ctrlPr>
                    <w:rPr>
                      <w:rFonts w:ascii="Cambria Math" w:eastAsia="Times New Roman" w:hAnsi="Cambria Math"/>
                      <w:bCs/>
                      <w:lang w:eastAsia="en-GB"/>
                    </w:rPr>
                  </m:ctrlPr>
                </m:sSubPr>
                <m:e>
                  <m:r>
                    <w:rPr>
                      <w:rFonts w:ascii="Cambria Math" w:hAnsi="Cambria Math"/>
                    </w:rPr>
                    <m:t>T</m:t>
                  </m:r>
                </m:e>
                <m:sub>
                  <m:r>
                    <m:rPr>
                      <m:sty m:val="p"/>
                    </m:rPr>
                    <w:rPr>
                      <w:rFonts w:ascii="Cambria Math" w:hAnsi="Cambria Math"/>
                    </w:rPr>
                    <m:t>i</m:t>
                  </m:r>
                </m:sub>
              </m:sSub>
            </m:oMath>
            <w:r>
              <w:rPr>
                <w:bCs/>
              </w:rPr>
              <w:t xml:space="preserve"> + </w:t>
            </w:r>
            <m:oMath>
              <m:sSub>
                <m:sSubPr>
                  <m:ctrlPr>
                    <w:rPr>
                      <w:rFonts w:ascii="Cambria Math" w:eastAsia="Times New Roman" w:hAnsi="Cambria Math"/>
                      <w:bCs/>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Pr>
                <w:bCs/>
              </w:rPr>
              <w:t>.</w:t>
            </w:r>
          </w:p>
          <w:p w:rsidR="00BF5503" w:rsidRDefault="00BF5503" w:rsidP="00BF5503">
            <w:pPr>
              <w:pStyle w:val="B1"/>
              <w:numPr>
                <w:ilvl w:val="0"/>
                <w:numId w:val="0"/>
              </w:numPr>
              <w:ind w:left="720"/>
              <w:rPr>
                <w:i/>
                <w:iCs/>
                <w:sz w:val="18"/>
                <w:szCs w:val="18"/>
                <w:lang w:eastAsia="en-GB"/>
              </w:rPr>
            </w:pPr>
            <w:r>
              <w:tab/>
            </w:r>
            <m:oMath>
              <m:sSub>
                <m:sSubPr>
                  <m:ctrlPr>
                    <w:rPr>
                      <w:rFonts w:ascii="Cambria Math" w:eastAsia="Times New Roman" w:hAnsi="Cambria Math"/>
                      <w:bCs/>
                      <w:i/>
                      <w:iCs/>
                      <w:lang w:eastAsia="en-GB"/>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Pr>
                <w:bCs/>
                <w:iCs/>
              </w:rPr>
              <w:t xml:space="preserve"> </w:t>
            </w:r>
            <w:r>
              <w:t xml:space="preserve">is the periodicity of the PRS RSTD measurement in positioning frequency layer </w:t>
            </w:r>
            <w:proofErr w:type="spellStart"/>
            <w:r>
              <w:t>i</w:t>
            </w:r>
            <w:proofErr w:type="spellEnd"/>
            <w:r>
              <w:t xml:space="preserve"> </w:t>
            </w:r>
            <w:r>
              <w:rPr>
                <w:iCs/>
                <w:sz w:val="18"/>
                <w:szCs w:val="18"/>
              </w:rPr>
              <w:t xml:space="preserve">defined as: </w:t>
            </w:r>
          </w:p>
          <w:p w:rsidR="00BF5503" w:rsidRDefault="00362E27" w:rsidP="00BF5503">
            <w:pPr>
              <w:ind w:left="284"/>
              <w:jc w:val="center"/>
              <w:rPr>
                <w:i/>
              </w:rPr>
            </w:pP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effect,i</m:t>
                  </m:r>
                </m:sub>
              </m:sSub>
            </m:oMath>
            <w:r w:rsidR="00BF5503">
              <w:rPr>
                <w:rFonts w:ascii="Cambria Math" w:hAnsi="Cambria Math"/>
                <w:i/>
              </w:rPr>
              <w:t xml:space="preserve"> = </w:t>
            </w:r>
            <m:oMath>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i</m:t>
                          </m:r>
                        </m:sub>
                      </m:sSub>
                    </m:num>
                    <m:den>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available_PRS,i</m:t>
                          </m:r>
                        </m:sub>
                      </m:sSub>
                    </m:den>
                  </m:f>
                </m:e>
              </m:d>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available_PRS,i</m:t>
                  </m:r>
                </m:sub>
              </m:sSub>
            </m:oMath>
            <w:r w:rsidR="00BF5503">
              <w:t xml:space="preserve"> </w:t>
            </w:r>
          </w:p>
          <w:p w:rsidR="00BF5503" w:rsidRDefault="00BF5503" w:rsidP="00BF5503">
            <w:pPr>
              <w:ind w:left="284"/>
            </w:pPr>
            <w:r>
              <w:t xml:space="preserve">Where, </w:t>
            </w:r>
          </w:p>
          <w:p w:rsidR="00BF5503" w:rsidRDefault="00BF5503" w:rsidP="00BF5503">
            <w:pPr>
              <w:pStyle w:val="B1"/>
              <w:numPr>
                <w:ilvl w:val="0"/>
                <w:numId w:val="0"/>
              </w:numPr>
              <w:ind w:left="720"/>
              <w:rPr>
                <w:lang w:eastAsia="zh-CN"/>
              </w:rPr>
            </w:pPr>
            <w:r>
              <w:rPr>
                <w:rFonts w:eastAsia="MS Mincho" w:cs="v4.2.0"/>
              </w:rPr>
              <w:tab/>
            </w:r>
            <m:oMath>
              <m:sSub>
                <m:sSubPr>
                  <m:ctrlPr>
                    <w:rPr>
                      <w:rFonts w:ascii="Cambria Math" w:eastAsia="Times New Roman" w:hAnsi="Cambria Math"/>
                      <w:i/>
                      <w:iCs/>
                      <w:lang w:eastAsia="en-GB"/>
                    </w:rPr>
                  </m:ctrlPr>
                </m:sSubPr>
                <m:e>
                  <m:r>
                    <w:rPr>
                      <w:rFonts w:ascii="Cambria Math" w:hAnsi="Cambria Math"/>
                    </w:rPr>
                    <m:t>T</m:t>
                  </m:r>
                </m:e>
                <m:sub>
                  <m:r>
                    <w:rPr>
                      <w:rFonts w:ascii="Cambria Math" w:hAnsi="Cambria Math"/>
                    </w:rPr>
                    <m:t>i</m:t>
                  </m:r>
                </m:sub>
              </m:sSub>
            </m:oMath>
            <w:r>
              <w:tab/>
              <w:t>corresponds to</w:t>
            </w:r>
            <w:r>
              <w:rPr>
                <w:i/>
              </w:rPr>
              <w:t xml:space="preserve"> </w:t>
            </w:r>
            <w:proofErr w:type="spellStart"/>
            <w:r>
              <w:rPr>
                <w:i/>
              </w:rPr>
              <w:t>ppw-durationOfPRS-ProcessingSymbolsT</w:t>
            </w:r>
            <w:proofErr w:type="spellEnd"/>
            <w:r>
              <w:t xml:space="preserve"> in TS 37.355 [34] if </w:t>
            </w:r>
            <w:r>
              <w:rPr>
                <w:iCs/>
              </w:rPr>
              <w:t xml:space="preserve">positioning frequency layer </w:t>
            </w:r>
            <w:proofErr w:type="spellStart"/>
            <w:r>
              <w:rPr>
                <w:i/>
              </w:rPr>
              <w:t>i</w:t>
            </w:r>
            <w:proofErr w:type="spellEnd"/>
            <w:r>
              <w:rPr>
                <w:iCs/>
              </w:rPr>
              <w:t xml:space="preserve"> is in Case 1</w:t>
            </w:r>
            <w:r>
              <w:t xml:space="preserve">, or corresponds to the sum of </w:t>
            </w:r>
            <w:r>
              <w:rPr>
                <w:i/>
              </w:rPr>
              <w:t>ppw-durationOfPRS-ProcessingSymbolsT2</w:t>
            </w:r>
            <w:r>
              <w:t xml:space="preserve"> and </w:t>
            </w:r>
            <w:r>
              <w:rPr>
                <w:i/>
              </w:rPr>
              <w:t>ppw-</w:t>
            </w:r>
            <w:r>
              <w:rPr>
                <w:iCs/>
              </w:rPr>
              <w:t>durationOfPRS</w:t>
            </w:r>
            <w:r>
              <w:rPr>
                <w:i/>
              </w:rPr>
              <w:t>-ProcessingSymbolsN2</w:t>
            </w:r>
            <w:r>
              <w:t xml:space="preserve"> in TS 37.355 [34] if </w:t>
            </w:r>
            <w:r>
              <w:rPr>
                <w:iCs/>
              </w:rPr>
              <w:t xml:space="preserve">positioning frequency layer </w:t>
            </w:r>
            <w:proofErr w:type="spellStart"/>
            <w:r>
              <w:rPr>
                <w:i/>
              </w:rPr>
              <w:t>i</w:t>
            </w:r>
            <w:proofErr w:type="spellEnd"/>
            <w:r>
              <w:rPr>
                <w:iCs/>
              </w:rPr>
              <w:t xml:space="preserve"> is in Case 2</w:t>
            </w:r>
            <w:r>
              <w:t>,</w:t>
            </w:r>
          </w:p>
          <w:p w:rsidR="00BF5503" w:rsidRDefault="00BF5503" w:rsidP="00BF5503">
            <w:pPr>
              <w:pStyle w:val="B1"/>
              <w:numPr>
                <w:ilvl w:val="0"/>
                <w:numId w:val="0"/>
              </w:numPr>
              <w:ind w:left="720"/>
              <w:rPr>
                <w:lang w:eastAsia="en-GB"/>
              </w:rPr>
            </w:pPr>
            <w:r>
              <w:rPr>
                <w:rFonts w:eastAsia="MS Mincho" w:cs="v4.2.0"/>
              </w:rPr>
              <w:tab/>
            </w:r>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PPWRP</m:t>
                      </m:r>
                    </m:e>
                    <m:sub>
                      <m:r>
                        <m:rPr>
                          <m:sty m:val="p"/>
                        </m:rPr>
                        <w:rPr>
                          <w:rFonts w:ascii="Cambria Math" w:hAnsi="Cambria Math"/>
                        </w:rPr>
                        <m:t>i</m:t>
                      </m:r>
                    </m:sub>
                  </m:sSub>
                </m:e>
              </m:d>
            </m:oMath>
            <w:r>
              <w:t xml:space="preserve">, the least common multiple between </w:t>
            </w:r>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t>
            </w:r>
            <w:proofErr w:type="gramStart"/>
            <w:r>
              <w:t xml:space="preserve">and </w:t>
            </w:r>
            <w:proofErr w:type="gramEnd"/>
            <m:oMath>
              <m:sSub>
                <m:sSubPr>
                  <m:ctrlPr>
                    <w:rPr>
                      <w:rFonts w:ascii="Cambria Math" w:eastAsia="Times New Roman" w:hAnsi="Cambria Math"/>
                      <w:lang w:eastAsia="en-GB"/>
                    </w:rPr>
                  </m:ctrlPr>
                </m:sSubPr>
                <m:e>
                  <m:r>
                    <w:rPr>
                      <w:rFonts w:ascii="Cambria Math" w:hAnsi="Cambria Math"/>
                    </w:rPr>
                    <m:t>PPWRP</m:t>
                  </m:r>
                </m:e>
                <m:sub>
                  <m:r>
                    <m:rPr>
                      <m:sty m:val="p"/>
                    </m:rPr>
                    <w:rPr>
                      <w:rFonts w:ascii="Cambria Math" w:hAnsi="Cambria Math"/>
                    </w:rPr>
                    <m:t>i</m:t>
                  </m:r>
                </m:sub>
              </m:sSub>
            </m:oMath>
            <w:r>
              <w:t>.</w:t>
            </w:r>
          </w:p>
          <w:p w:rsidR="00BF5503" w:rsidRDefault="00362E27" w:rsidP="00BF5503">
            <w:pPr>
              <w:ind w:left="284"/>
            </w:pPr>
            <m:oMath>
              <m:sSub>
                <m:sSubPr>
                  <m:ctrlPr>
                    <w:rPr>
                      <w:rFonts w:ascii="Cambria Math" w:eastAsia="Times New Roman" w:hAnsi="Cambria Math"/>
                      <w:lang w:eastAsia="en-GB"/>
                    </w:rPr>
                  </m:ctrlPr>
                </m:sSubPr>
                <m:e>
                  <m:r>
                    <w:rPr>
                      <w:rFonts w:ascii="Cambria Math" w:hAnsi="Cambria Math"/>
                    </w:rPr>
                    <m:t xml:space="preserve">      PPWRP</m:t>
                  </m:r>
                </m:e>
                <m:sub>
                  <m:r>
                    <m:rPr>
                      <m:sty m:val="p"/>
                    </m:rPr>
                    <w:rPr>
                      <w:rFonts w:ascii="Cambria Math" w:hAnsi="Cambria Math"/>
                    </w:rPr>
                    <m:t>i</m:t>
                  </m:r>
                </m:sub>
              </m:sSub>
            </m:oMath>
            <w:r w:rsidR="00BF5503">
              <w:t xml:space="preserve"> </w:t>
            </w:r>
            <w:proofErr w:type="gramStart"/>
            <w:r w:rsidR="00BF5503">
              <w:t>is</w:t>
            </w:r>
            <w:proofErr w:type="gramEnd"/>
            <w:r w:rsidR="00BF5503">
              <w:t xml:space="preserve"> the repetition periodicity of the PRS processing window applicable for measurements in the positioning frequency layer </w:t>
            </w:r>
            <w:proofErr w:type="spellStart"/>
            <w:r w:rsidR="00BF5503">
              <w:rPr>
                <w:i/>
              </w:rPr>
              <w:t>i</w:t>
            </w:r>
            <w:proofErr w:type="spellEnd"/>
            <w:r w:rsidR="00BF5503">
              <w:t>.</w:t>
            </w:r>
          </w:p>
          <w:p w:rsidR="00BF5503" w:rsidRDefault="00BF5503" w:rsidP="00BF5503">
            <w:pPr>
              <w:pStyle w:val="B1"/>
              <w:numPr>
                <w:ilvl w:val="0"/>
                <w:numId w:val="0"/>
              </w:numPr>
              <w:ind w:left="720"/>
            </w:pPr>
            <w:r>
              <w:rPr>
                <w:rFonts w:eastAsia="MS Mincho" w:cs="v4.2.0"/>
              </w:rPr>
              <w:lastRenderedPageBreak/>
              <w:tab/>
            </w:r>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t>
            </w:r>
            <w:proofErr w:type="gramStart"/>
            <w:r>
              <w:t>is</w:t>
            </w:r>
            <w:proofErr w:type="gramEnd"/>
            <w:r>
              <w:t xml:space="preserve"> the periodicity of DL PRS resource with muting on positioning frequency layer </w:t>
            </w:r>
            <w:proofErr w:type="spellStart"/>
            <w:r>
              <w:rPr>
                <w:i/>
                <w:iCs/>
              </w:rPr>
              <w:t>i</w:t>
            </w:r>
            <w:proofErr w:type="spellEnd"/>
            <w:r>
              <w:t xml:space="preserve">. </w:t>
            </w:r>
          </w:p>
          <w:p w:rsidR="00BF5503" w:rsidRDefault="00BF5503" w:rsidP="00BF5503">
            <w:pPr>
              <w:pStyle w:val="B1"/>
              <w:numPr>
                <w:ilvl w:val="0"/>
                <w:numId w:val="0"/>
              </w:numPr>
              <w:ind w:left="720"/>
            </w:pPr>
            <w:r>
              <w:rPr>
                <w:rFonts w:eastAsia="MS Mincho" w:cs="v4.2.0"/>
              </w:rPr>
              <w:tab/>
            </w:r>
            <w:r>
              <w:t xml:space="preserve">If more than one PRS periodicities are configured in positioning frequency layer </w:t>
            </w:r>
            <w:proofErr w:type="spellStart"/>
            <w:r>
              <w:rPr>
                <w:i/>
                <w:iCs/>
              </w:rPr>
              <w:t>i</w:t>
            </w:r>
            <w:proofErr w:type="spellEnd"/>
            <w:r>
              <w:t xml:space="preserve">, the least common multiple of PRS periodicities </w:t>
            </w:r>
            <m:oMath>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all DL PRS resource sets in the positioning frequency layer is used to derive </w:t>
            </w:r>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where, </w:t>
            </w:r>
          </w:p>
          <w:p w:rsidR="00BF5503" w:rsidRDefault="00362E27" w:rsidP="00BF5503">
            <w:pPr>
              <w:ind w:left="768"/>
            </w:pP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F5503">
              <w:t xml:space="preserve">, is the PRS periodicity with muting per PRS resource, </w:t>
            </w:r>
          </w:p>
          <w:p w:rsidR="00BF5503" w:rsidRDefault="00362E27" w:rsidP="00BF5503">
            <w:pPr>
              <w:ind w:left="768"/>
            </w:pPr>
            <m:oMath>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F5503">
              <w:t xml:space="preserve"> is the periodicity of PRS resource sets given by the higher-layer parameter </w:t>
            </w:r>
            <w:r w:rsidR="00BF5503">
              <w:rPr>
                <w:i/>
              </w:rPr>
              <w:t>DL-PRS-Periodicity</w:t>
            </w:r>
            <w:r w:rsidR="00BF5503">
              <w:t xml:space="preserve">, </w:t>
            </w:r>
          </w:p>
          <w:p w:rsidR="00BF5503" w:rsidRDefault="00362E27" w:rsidP="00BF5503">
            <w:pPr>
              <w:ind w:left="768"/>
            </w:pP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muting</m:t>
                  </m:r>
                </m:sub>
              </m:sSub>
            </m:oMath>
            <w:r w:rsidR="00BF5503">
              <w:t xml:space="preserve"> </w:t>
            </w:r>
            <w:proofErr w:type="gramStart"/>
            <w:r w:rsidR="00BF5503">
              <w:t>is</w:t>
            </w:r>
            <w:proofErr w:type="gramEnd"/>
            <w:r w:rsidR="00BF5503">
              <w:t xml:space="preserve"> the scaling factor considering PRS resource muting. </w:t>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eastAsia="Times New Roman" w:hAnsi="Cambria Math"/>
                      <w:i/>
                      <w:lang w:eastAsia="en-GB"/>
                    </w:rPr>
                  </m:ctrlPr>
                </m:sSubPr>
                <m:e>
                  <m:r>
                    <w:rPr>
                      <w:rFonts w:ascii="Cambria Math" w:hAnsi="Cambria Math"/>
                    </w:rPr>
                    <m:t>L</m:t>
                  </m:r>
                </m:e>
                <m:sub>
                  <m:r>
                    <w:rPr>
                      <w:rFonts w:ascii="Cambria Math" w:hAnsi="Cambria Math"/>
                    </w:rPr>
                    <m:t>muting</m:t>
                  </m:r>
                </m:sub>
              </m:sSub>
            </m:oMath>
            <w:r w:rsidR="00BF5503">
              <w:t xml:space="preserve">, where </w:t>
            </w:r>
            <m:oMath>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F5503">
              <w:t xml:space="preserve"> is the muting repetition factor given by the higher-layer parameter </w:t>
            </w:r>
            <w:r w:rsidR="00BF5503">
              <w:rPr>
                <w:i/>
              </w:rPr>
              <w:t>DL-PRS-</w:t>
            </w:r>
            <w:proofErr w:type="spellStart"/>
            <w:r w:rsidR="00BF5503">
              <w:rPr>
                <w:i/>
              </w:rPr>
              <w:t>MutingBitRepetitionFactor</w:t>
            </w:r>
            <w:proofErr w:type="spellEnd"/>
            <w:r w:rsidR="00BF5503">
              <w:t xml:space="preserve">, and </w:t>
            </w:r>
            <m:oMath>
              <m:sSub>
                <m:sSubPr>
                  <m:ctrlPr>
                    <w:rPr>
                      <w:rFonts w:ascii="Cambria Math" w:eastAsia="Times New Roman" w:hAnsi="Cambria Math"/>
                      <w:i/>
                      <w:lang w:eastAsia="en-GB"/>
                    </w:rPr>
                  </m:ctrlPr>
                </m:sSubPr>
                <m:e>
                  <m:r>
                    <w:rPr>
                      <w:rFonts w:ascii="Cambria Math" w:hAnsi="Cambria Math"/>
                    </w:rPr>
                    <m:t>L</m:t>
                  </m:r>
                </m:e>
                <m:sub>
                  <m:r>
                    <w:rPr>
                      <w:rFonts w:ascii="Cambria Math" w:hAnsi="Cambria Math"/>
                    </w:rPr>
                    <m:t>muting</m:t>
                  </m:r>
                </m:sub>
              </m:sSub>
            </m:oMath>
            <w:r w:rsidR="00BF5503">
              <w:t xml:space="preserve"> is the size of the </w:t>
            </w:r>
            <w:proofErr w:type="gramStart"/>
            <w:r w:rsidR="00BF5503">
              <w:t xml:space="preserve">bitmap </w:t>
            </w:r>
            <w:proofErr w:type="gramEnd"/>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hAnsi="Cambria Math"/>
                        </w:rPr>
                        <m:t>b</m:t>
                      </m:r>
                    </m:e>
                    <m:sup>
                      <m:r>
                        <w:rPr>
                          <w:rFonts w:ascii="Cambria Math" w:hAnsi="Cambria Math"/>
                        </w:rPr>
                        <m:t>1</m:t>
                      </m:r>
                    </m:sup>
                  </m:sSup>
                </m:e>
              </m:d>
            </m:oMath>
            <w:r w:rsidR="00BF5503">
              <w:t>.</w:t>
            </w:r>
          </w:p>
          <w:p w:rsidR="00BF5503" w:rsidRDefault="00BF5503" w:rsidP="00BF5503">
            <w:pPr>
              <w:pStyle w:val="NO"/>
              <w:ind w:left="284" w:firstLine="0"/>
              <w:rPr>
                <w:sz w:val="18"/>
                <w:szCs w:val="18"/>
              </w:rPr>
            </w:pPr>
            <w:r>
              <w:t>Note:</w:t>
            </w:r>
            <w:r>
              <w:tab/>
              <w:t xml:space="preserve">For the purpose of </w:t>
            </w:r>
            <w:proofErr w:type="gramStart"/>
            <w:r>
              <w:t xml:space="preserve">calculating </w:t>
            </w:r>
            <w:proofErr w:type="gramEnd"/>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only the PRS resources that meet the conditions for PRS measurement outside measurement gaps as defined in clause 9.9.1.2 are considered.</w:t>
            </w:r>
          </w:p>
          <w:p w:rsidR="00BF5503" w:rsidRDefault="00BF5503" w:rsidP="00BF5503">
            <w:pPr>
              <w:pStyle w:val="B1"/>
              <w:numPr>
                <w:ilvl w:val="0"/>
                <w:numId w:val="0"/>
              </w:numPr>
              <w:ind w:left="720"/>
              <w:rPr>
                <w:lang w:eastAsia="zh-CN"/>
              </w:rPr>
            </w:pPr>
            <w:r>
              <w:rPr>
                <w:rFonts w:eastAsia="MS Mincho" w:cs="v4.2.0"/>
              </w:rPr>
              <w:tab/>
            </w:r>
            <m:oMath>
              <m:r>
                <w:rPr>
                  <w:rFonts w:ascii="Cambria Math" w:hAnsi="Cambria Math"/>
                </w:rPr>
                <m:t>N</m:t>
              </m:r>
            </m:oMath>
            <w:r>
              <w:t xml:space="preserve"> is a duration of DL PRS symbols in </w:t>
            </w:r>
            <w:proofErr w:type="spellStart"/>
            <w:r>
              <w:t>ms</w:t>
            </w:r>
            <w:proofErr w:type="spellEnd"/>
            <w:r>
              <w:t xml:space="preserve"> </w:t>
            </w:r>
            <w:r>
              <w:rPr>
                <w:lang w:eastAsia="zh-CN"/>
              </w:rPr>
              <w:t>corresponding to</w:t>
            </w:r>
            <w:r>
              <w:rPr>
                <w:i/>
              </w:rPr>
              <w:t xml:space="preserve"> </w:t>
            </w:r>
            <w:proofErr w:type="spellStart"/>
            <w:r>
              <w:rPr>
                <w:i/>
              </w:rPr>
              <w:t>ppw-durationOfPRS-ProcessingSymbolsN</w:t>
            </w:r>
            <w:proofErr w:type="spellEnd"/>
            <w:r>
              <w:t xml:space="preserve"> </w:t>
            </w:r>
            <w:r>
              <w:rPr>
                <w:lang w:eastAsia="zh-CN"/>
              </w:rPr>
              <w:t>in TS 37.355 [34]</w:t>
            </w:r>
            <w:r>
              <w:t xml:space="preserve"> if </w:t>
            </w:r>
            <w:r>
              <w:rPr>
                <w:iCs/>
              </w:rPr>
              <w:t xml:space="preserve">positioning frequency layer </w:t>
            </w:r>
            <w:proofErr w:type="spellStart"/>
            <w:r>
              <w:rPr>
                <w:iCs/>
              </w:rPr>
              <w:t>i</w:t>
            </w:r>
            <w:proofErr w:type="spellEnd"/>
            <w:r>
              <w:rPr>
                <w:iCs/>
              </w:rPr>
              <w:t xml:space="preserve"> is in Case 1</w:t>
            </w:r>
            <w:r>
              <w:t xml:space="preserve">, or corresponding to </w:t>
            </w:r>
            <w:r>
              <w:rPr>
                <w:i/>
              </w:rPr>
              <w:t>ppw-durationOfPRS-ProcessingSymbolsN2</w:t>
            </w:r>
            <w:r>
              <w:t xml:space="preserve"> in TS 37.355 [34] if </w:t>
            </w:r>
            <w:r>
              <w:rPr>
                <w:iCs/>
              </w:rPr>
              <w:t xml:space="preserve">positioning frequency layer </w:t>
            </w:r>
            <w:proofErr w:type="spellStart"/>
            <w:r>
              <w:rPr>
                <w:iCs/>
              </w:rPr>
              <w:t>i</w:t>
            </w:r>
            <w:proofErr w:type="spellEnd"/>
            <w:r>
              <w:rPr>
                <w:iCs/>
              </w:rPr>
              <w:t xml:space="preserve"> is in Case 2</w:t>
            </w:r>
            <w:r>
              <w:t>.</w:t>
            </w:r>
          </w:p>
          <w:p w:rsidR="00BF5503" w:rsidRPr="00BF5503" w:rsidRDefault="00BF5503" w:rsidP="00BF5503">
            <w:pPr>
              <w:pStyle w:val="B1"/>
              <w:numPr>
                <w:ilvl w:val="0"/>
                <w:numId w:val="0"/>
              </w:numPr>
              <w:ind w:left="720"/>
              <w:rPr>
                <w:lang w:eastAsia="zh-CN"/>
              </w:rPr>
            </w:pPr>
            <w:r>
              <w:rPr>
                <w:rFonts w:eastAsia="MS Mincho" w:cs="v4.2.0"/>
              </w:rPr>
              <w:tab/>
            </w:r>
            <m:oMath>
              <m:r>
                <w:rPr>
                  <w:rFonts w:ascii="Cambria Math" w:hAnsi="Cambria Math"/>
                </w:rPr>
                <m:t>N’</m:t>
              </m:r>
            </m:oMath>
            <w:r>
              <w:t xml:space="preserve"> </w:t>
            </w:r>
            <w:proofErr w:type="gramStart"/>
            <w:r>
              <w:t>is</w:t>
            </w:r>
            <w:proofErr w:type="gramEnd"/>
            <w:r>
              <w:t xml:space="preserve"> UE capability </w:t>
            </w:r>
            <w:bookmarkStart w:id="4" w:name="OLE_LINK265"/>
            <w:r>
              <w:t xml:space="preserve">for number of DL PRS resources that it can process in a slot </w:t>
            </w:r>
            <w:bookmarkEnd w:id="4"/>
            <w:r>
              <w:t xml:space="preserve">as </w:t>
            </w:r>
            <w:r>
              <w:rPr>
                <w:lang w:eastAsia="zh-CN"/>
              </w:rPr>
              <w:t xml:space="preserve">indicated by </w:t>
            </w:r>
            <w:proofErr w:type="spellStart"/>
            <w:r>
              <w:rPr>
                <w:bCs/>
                <w:i/>
                <w:iCs/>
                <w:snapToGrid w:val="0"/>
                <w:sz w:val="18"/>
              </w:rPr>
              <w:t>ppw</w:t>
            </w:r>
            <w:proofErr w:type="spellEnd"/>
            <w:r>
              <w:rPr>
                <w:bCs/>
                <w:i/>
                <w:iCs/>
                <w:snapToGrid w:val="0"/>
                <w:sz w:val="18"/>
              </w:rPr>
              <w:t>-</w:t>
            </w:r>
            <w:proofErr w:type="spellStart"/>
            <w:r>
              <w:rPr>
                <w:bCs/>
                <w:i/>
                <w:iCs/>
                <w:snapToGrid w:val="0"/>
                <w:sz w:val="18"/>
              </w:rPr>
              <w:t>maxNumOfDL</w:t>
            </w:r>
            <w:proofErr w:type="spellEnd"/>
            <w:r>
              <w:rPr>
                <w:bCs/>
                <w:i/>
                <w:iCs/>
                <w:snapToGrid w:val="0"/>
                <w:sz w:val="18"/>
              </w:rPr>
              <w:t>-PRS-</w:t>
            </w:r>
            <w:proofErr w:type="spellStart"/>
            <w:r>
              <w:rPr>
                <w:bCs/>
                <w:i/>
                <w:iCs/>
                <w:snapToGrid w:val="0"/>
                <w:sz w:val="18"/>
              </w:rPr>
              <w:t>ResProcessedPerSlot</w:t>
            </w:r>
            <w:proofErr w:type="spellEnd"/>
            <w:r>
              <w:rPr>
                <w:lang w:eastAsia="zh-CN"/>
              </w:rPr>
              <w:t xml:space="preserve"> </w:t>
            </w:r>
            <w:r>
              <w:t>specified in TS 37.355 [34].</w:t>
            </w:r>
          </w:p>
        </w:tc>
      </w:tr>
    </w:tbl>
    <w:p w:rsidR="00D8206F" w:rsidRDefault="00E01A1B" w:rsidP="00D8206F">
      <w:pPr>
        <w:spacing w:beforeLines="50" w:before="120"/>
        <w:rPr>
          <w:lang w:eastAsia="zh-CN"/>
        </w:rPr>
      </w:pPr>
      <w:r>
        <w:rPr>
          <w:lang w:eastAsia="zh-CN"/>
        </w:rPr>
        <w:lastRenderedPageBreak/>
        <w:t>Considering</w:t>
      </w:r>
      <w:r>
        <w:rPr>
          <w:rFonts w:hint="eastAsia"/>
          <w:lang w:eastAsia="zh-CN"/>
        </w:rPr>
        <w:t xml:space="preserve"> the positioning method </w:t>
      </w:r>
      <w:r w:rsidR="001D1CF3">
        <w:rPr>
          <w:rFonts w:hint="eastAsia"/>
          <w:lang w:eastAsia="zh-CN"/>
        </w:rPr>
        <w:t xml:space="preserve">and measurements </w:t>
      </w:r>
      <w:r>
        <w:rPr>
          <w:rFonts w:hint="eastAsia"/>
          <w:lang w:eastAsia="zh-CN"/>
        </w:rPr>
        <w:t xml:space="preserve">of SL-PRS are similar as </w:t>
      </w:r>
      <w:r w:rsidR="001D1CF3">
        <w:rPr>
          <w:rFonts w:hint="eastAsia"/>
          <w:lang w:eastAsia="zh-CN"/>
        </w:rPr>
        <w:t xml:space="preserve">legacy </w:t>
      </w:r>
      <w:r>
        <w:rPr>
          <w:rFonts w:hint="eastAsia"/>
          <w:lang w:eastAsia="zh-CN"/>
        </w:rPr>
        <w:t>positioning</w:t>
      </w:r>
      <w:r w:rsidR="004B77B0">
        <w:rPr>
          <w:rFonts w:hint="eastAsia"/>
          <w:lang w:eastAsia="zh-CN"/>
        </w:rPr>
        <w:t xml:space="preserve"> and RAN4 has agreed that the SL-PRS based measurements are performed without measurement gap</w:t>
      </w:r>
      <w:r w:rsidR="00D8206F">
        <w:rPr>
          <w:rFonts w:hint="eastAsia"/>
          <w:lang w:eastAsia="zh-CN"/>
        </w:rPr>
        <w:t xml:space="preserve">, we understand the existing PRS RSTD measurement period requirements without gap can be used as baseline, i.e. the following factors can be considered and included:  </w:t>
      </w:r>
    </w:p>
    <w:p w:rsidR="00D8206F" w:rsidRDefault="00D8206F" w:rsidP="00D8206F">
      <w:pPr>
        <w:pStyle w:val="af8"/>
        <w:numPr>
          <w:ilvl w:val="0"/>
          <w:numId w:val="14"/>
        </w:numPr>
        <w:spacing w:beforeLines="50" w:before="120" w:line="240" w:lineRule="auto"/>
        <w:ind w:left="987" w:firstLineChars="0"/>
      </w:pPr>
      <w:r>
        <w:t>A</w:t>
      </w:r>
      <w:r>
        <w:rPr>
          <w:rFonts w:hint="eastAsia"/>
        </w:rPr>
        <w:t>vailable SL-PRS periodicity considering muting</w:t>
      </w:r>
    </w:p>
    <w:p w:rsidR="00D8206F" w:rsidRDefault="00D8206F" w:rsidP="00D8206F">
      <w:pPr>
        <w:pStyle w:val="af8"/>
        <w:numPr>
          <w:ilvl w:val="0"/>
          <w:numId w:val="14"/>
        </w:numPr>
        <w:spacing w:beforeLines="50" w:before="120" w:line="240" w:lineRule="auto"/>
        <w:ind w:left="987" w:firstLineChars="0"/>
      </w:pPr>
      <w:r>
        <w:t>A</w:t>
      </w:r>
      <w:r>
        <w:rPr>
          <w:rFonts w:hint="eastAsia"/>
        </w:rPr>
        <w:t>vailable time duration of SL-PRS resource</w:t>
      </w:r>
    </w:p>
    <w:p w:rsidR="00D8206F" w:rsidRDefault="00D8206F" w:rsidP="00D8206F">
      <w:pPr>
        <w:pStyle w:val="af8"/>
        <w:numPr>
          <w:ilvl w:val="0"/>
          <w:numId w:val="14"/>
        </w:numPr>
        <w:spacing w:beforeLines="50" w:before="120" w:line="240" w:lineRule="auto"/>
        <w:ind w:left="987" w:firstLineChars="0"/>
      </w:pPr>
      <w:r>
        <w:rPr>
          <w:rFonts w:hint="eastAsia"/>
        </w:rPr>
        <w:t>UE processing capability</w:t>
      </w:r>
    </w:p>
    <w:p w:rsidR="00D8206F" w:rsidRDefault="00D8206F" w:rsidP="00D8206F">
      <w:pPr>
        <w:pStyle w:val="af8"/>
        <w:numPr>
          <w:ilvl w:val="0"/>
          <w:numId w:val="14"/>
        </w:numPr>
        <w:spacing w:beforeLines="50" w:before="120" w:line="240" w:lineRule="auto"/>
        <w:ind w:left="987" w:firstLineChars="0"/>
      </w:pPr>
      <w:r>
        <w:t>T</w:t>
      </w:r>
      <w:r>
        <w:rPr>
          <w:rFonts w:hint="eastAsia"/>
        </w:rPr>
        <w:t>he number of carriers</w:t>
      </w:r>
    </w:p>
    <w:p w:rsidR="00D8206F" w:rsidRDefault="00D8206F" w:rsidP="00D8206F">
      <w:pPr>
        <w:pStyle w:val="af8"/>
        <w:numPr>
          <w:ilvl w:val="0"/>
          <w:numId w:val="14"/>
        </w:numPr>
        <w:spacing w:beforeLines="50" w:before="120" w:line="240" w:lineRule="auto"/>
        <w:ind w:left="987" w:firstLineChars="0"/>
      </w:pPr>
      <w:r>
        <w:t>T</w:t>
      </w:r>
      <w:r>
        <w:rPr>
          <w:rFonts w:hint="eastAsia"/>
        </w:rPr>
        <w:t>he number of samples</w:t>
      </w:r>
    </w:p>
    <w:p w:rsidR="00D8206F" w:rsidRDefault="00D8206F" w:rsidP="00D8206F">
      <w:pPr>
        <w:pStyle w:val="af8"/>
        <w:numPr>
          <w:ilvl w:val="0"/>
          <w:numId w:val="14"/>
        </w:numPr>
        <w:spacing w:beforeLines="50" w:before="120" w:line="240" w:lineRule="auto"/>
        <w:ind w:left="987" w:firstLineChars="0"/>
      </w:pPr>
      <w:r>
        <w:t>T</w:t>
      </w:r>
      <w:r>
        <w:rPr>
          <w:rFonts w:hint="eastAsia"/>
        </w:rPr>
        <w:t>he number of beams</w:t>
      </w:r>
    </w:p>
    <w:p w:rsidR="00D8206F" w:rsidRDefault="00D8206F" w:rsidP="00D8206F">
      <w:pPr>
        <w:pStyle w:val="af8"/>
        <w:numPr>
          <w:ilvl w:val="0"/>
          <w:numId w:val="14"/>
        </w:numPr>
        <w:spacing w:beforeLines="50" w:before="120" w:line="240" w:lineRule="auto"/>
        <w:ind w:left="987" w:firstLineChars="0"/>
      </w:pPr>
      <w:r>
        <w:t>S</w:t>
      </w:r>
      <w:r>
        <w:rPr>
          <w:rFonts w:hint="eastAsia"/>
        </w:rPr>
        <w:t>caling factor due to TEG</w:t>
      </w:r>
    </w:p>
    <w:p w:rsidR="00D8206F" w:rsidRDefault="00D8206F" w:rsidP="00D8206F">
      <w:pPr>
        <w:pStyle w:val="af8"/>
        <w:numPr>
          <w:ilvl w:val="0"/>
          <w:numId w:val="14"/>
        </w:numPr>
        <w:spacing w:beforeLines="50" w:before="120" w:line="240" w:lineRule="auto"/>
        <w:ind w:left="987" w:firstLineChars="0"/>
      </w:pPr>
      <w:r>
        <w:t>T</w:t>
      </w:r>
      <w:r>
        <w:rPr>
          <w:rFonts w:hint="eastAsia"/>
        </w:rPr>
        <w:t>he definition of measurement window</w:t>
      </w:r>
    </w:p>
    <w:p w:rsidR="00D8206F" w:rsidRPr="00957DCA" w:rsidRDefault="00D8206F" w:rsidP="00D8206F">
      <w:pPr>
        <w:pStyle w:val="af8"/>
        <w:numPr>
          <w:ilvl w:val="0"/>
          <w:numId w:val="14"/>
        </w:numPr>
        <w:spacing w:beforeLines="50" w:before="120" w:line="240" w:lineRule="auto"/>
        <w:ind w:left="987" w:firstLineChars="0"/>
      </w:pPr>
      <w:r>
        <w:t>T</w:t>
      </w:r>
      <w:r>
        <w:rPr>
          <w:rFonts w:hint="eastAsia"/>
        </w:rPr>
        <w:t>he measurement duration of the last sample</w:t>
      </w:r>
    </w:p>
    <w:p w:rsidR="00D8206F" w:rsidRDefault="00D8206F" w:rsidP="00D8206F">
      <w:pPr>
        <w:spacing w:beforeLines="50" w:before="120"/>
        <w:rPr>
          <w:lang w:val="en-US" w:eastAsia="zh-CN"/>
        </w:rPr>
      </w:pPr>
      <w:r>
        <w:rPr>
          <w:lang w:val="en-US" w:eastAsia="zh-CN"/>
        </w:rPr>
        <w:t>I</w:t>
      </w:r>
      <w:r>
        <w:rPr>
          <w:rFonts w:hint="eastAsia"/>
          <w:lang w:val="en-US" w:eastAsia="zh-CN"/>
        </w:rPr>
        <w:t xml:space="preserve">n previous meeting, it was agreed to define UE </w:t>
      </w:r>
      <w:r w:rsidRPr="00E5232C">
        <w:rPr>
          <w:lang w:val="en-US" w:eastAsia="zh-CN"/>
        </w:rPr>
        <w:t>requirements for SL PRS-based positioning measurements performed within a single SL BWP and carrier</w:t>
      </w:r>
      <w:r w:rsidR="00654D5D">
        <w:rPr>
          <w:rFonts w:hint="eastAsia"/>
          <w:lang w:val="en-US" w:eastAsia="zh-CN"/>
        </w:rPr>
        <w:t xml:space="preserve"> and without measurement gap</w:t>
      </w:r>
      <w:r w:rsidRPr="00E5232C">
        <w:rPr>
          <w:lang w:val="en-US" w:eastAsia="zh-CN"/>
        </w:rPr>
        <w:t>.</w:t>
      </w:r>
      <w:r>
        <w:rPr>
          <w:rFonts w:hint="eastAsia"/>
          <w:lang w:val="en-US" w:eastAsia="zh-CN"/>
        </w:rPr>
        <w:t xml:space="preserve"> </w:t>
      </w:r>
      <w:r w:rsidR="00DA251A">
        <w:rPr>
          <w:lang w:val="en-US" w:eastAsia="zh-CN"/>
        </w:rPr>
        <w:t>W</w:t>
      </w:r>
      <w:r w:rsidR="00DA251A">
        <w:rPr>
          <w:rFonts w:hint="eastAsia"/>
          <w:lang w:val="en-US" w:eastAsia="zh-CN"/>
        </w:rPr>
        <w:t xml:space="preserve">ith that understanding, the measurement period requirements for SL-PRS RSTD can be defined as the following: </w:t>
      </w:r>
    </w:p>
    <w:p w:rsidR="00157CE5" w:rsidRPr="00D8206F" w:rsidRDefault="00362E27" w:rsidP="00957DCA">
      <w:pPr>
        <w:spacing w:beforeLines="50" w:before="120"/>
        <w:rPr>
          <w:lang w:val="en-US" w:eastAsia="zh-CN"/>
        </w:rPr>
      </w:pPr>
      <m:oMathPara>
        <m:oMath>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SL_RSTD_wo_gap</m:t>
              </m:r>
            </m:sub>
          </m:sSub>
          <m:r>
            <m:rPr>
              <m:sty m:val="p"/>
            </m:rPr>
            <w:rPr>
              <w:rFonts w:ascii="Cambria Math" w:hAnsi="Cambria Math"/>
              <w:noProof/>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MS Mincho" w:hAnsi="Cambria Math" w:cs="v4.2.0"/>
                              <w:sz w:val="24"/>
                              <w:szCs w:val="24"/>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eastAsia="Times New Roman" w:hAnsi="Cambria Math"/>
                                  <w:noProof/>
                                  <w:lang w:eastAsia="en-GB"/>
                                </w:rPr>
                              </m:ctrlPr>
                            </m:sSupPr>
                            <m:e>
                              <m:r>
                                <w:rPr>
                                  <w:rFonts w:ascii="Cambria Math" w:hAnsi="Cambria Math"/>
                                  <w:noProof/>
                                </w:rPr>
                                <m:t>N</m:t>
                              </m:r>
                            </m:e>
                            <m:sup>
                              <m:r>
                                <m:rPr>
                                  <m:sty m:val="p"/>
                                </m:rPr>
                                <w:rPr>
                                  <w:rFonts w:ascii="Cambria Math" w:hAnsi="Cambria Math"/>
                                  <w:noProof/>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i/>
                                  <w:iCs/>
                                  <w:noProof/>
                                  <w:lang w:eastAsia="en-GB"/>
                                </w:rPr>
                              </m:ctrlPr>
                            </m:sSubPr>
                            <m:e>
                              <m:r>
                                <w:rPr>
                                  <w:rFonts w:ascii="Cambria Math" w:hAnsi="Cambria Math"/>
                                  <w:noProof/>
                                </w:rPr>
                                <m:t>L</m:t>
                              </m:r>
                            </m:e>
                            <m:sub>
                              <m:r>
                                <w:rPr>
                                  <w:rFonts w:ascii="Cambria Math" w:hAnsi="Cambria Math"/>
                                  <w:noProof/>
                                </w:rPr>
                                <m:t>available_SL_PRS</m:t>
                              </m:r>
                            </m:sub>
                          </m:sSub>
                        </m:num>
                        <m:den>
                          <m:r>
                            <w:rPr>
                              <w:rFonts w:ascii="Cambria Math" w:hAnsi="Cambria Math"/>
                              <w:noProof/>
                            </w:rPr>
                            <m:t>N</m:t>
                          </m:r>
                        </m:den>
                      </m:f>
                    </m:e>
                  </m:d>
                  <m:r>
                    <m:rPr>
                      <m:sty m:val="p"/>
                    </m:rPr>
                    <w:rPr>
                      <w:rFonts w:ascii="Cambria Math" w:hAnsi="Cambria Math"/>
                      <w:noProof/>
                    </w:rPr>
                    <m:t>*</m:t>
                  </m:r>
                  <m:sSub>
                    <m:sSubPr>
                      <m:ctrlPr>
                        <w:rPr>
                          <w:rFonts w:ascii="Cambria Math" w:eastAsia="Times New Roman" w:hAnsi="Cambria Math"/>
                          <w:noProof/>
                          <w:lang w:eastAsia="en-GB"/>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m:t>
              </m:r>
            </m:sub>
          </m:sSub>
          <m:r>
            <m:rPr>
              <m:sty m:val="p"/>
            </m:rPr>
            <w:rPr>
              <w:rFonts w:ascii="Cambria Math" w:hAnsi="Cambria Math"/>
              <w:noProof/>
            </w:rPr>
            <m:t>+</m:t>
          </m:r>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last</m:t>
              </m:r>
            </m:sub>
          </m:sSub>
        </m:oMath>
      </m:oMathPara>
    </w:p>
    <w:p w:rsidR="002E32ED" w:rsidRDefault="007B403A" w:rsidP="00957DCA">
      <w:pPr>
        <w:spacing w:beforeLines="50" w:before="120"/>
        <w:rPr>
          <w:lang w:eastAsia="zh-CN"/>
        </w:rPr>
      </w:pPr>
      <w:r>
        <w:rPr>
          <w:lang w:eastAsia="zh-CN"/>
        </w:rPr>
        <w:t>I</w:t>
      </w:r>
      <w:r>
        <w:rPr>
          <w:rFonts w:hint="eastAsia"/>
          <w:lang w:eastAsia="zh-CN"/>
        </w:rPr>
        <w:t>n [3]</w:t>
      </w:r>
      <w:r w:rsidR="00AB6075">
        <w:rPr>
          <w:rFonts w:hint="eastAsia"/>
          <w:lang w:eastAsia="zh-CN"/>
        </w:rPr>
        <w:t xml:space="preserve">, RAN1 provided the UE feature list in which the </w:t>
      </w:r>
      <w:r w:rsidR="00BA503F">
        <w:rPr>
          <w:rFonts w:hint="eastAsia"/>
          <w:lang w:eastAsia="zh-CN"/>
        </w:rPr>
        <w:t>C</w:t>
      </w:r>
      <w:r w:rsidR="004B532A" w:rsidRPr="004B532A">
        <w:rPr>
          <w:lang w:eastAsia="zh-CN"/>
        </w:rPr>
        <w:t>ommon SL PRS Processing Capability [across all resource pools]</w:t>
      </w:r>
      <w:r w:rsidR="004B532A">
        <w:rPr>
          <w:rFonts w:hint="eastAsia"/>
          <w:lang w:eastAsia="zh-CN"/>
        </w:rPr>
        <w:t xml:space="preserve"> is defined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435"/>
        <w:gridCol w:w="962"/>
        <w:gridCol w:w="1256"/>
        <w:gridCol w:w="221"/>
        <w:gridCol w:w="477"/>
        <w:gridCol w:w="501"/>
        <w:gridCol w:w="946"/>
        <w:gridCol w:w="501"/>
        <w:gridCol w:w="426"/>
        <w:gridCol w:w="426"/>
        <w:gridCol w:w="426"/>
        <w:gridCol w:w="1256"/>
        <w:gridCol w:w="845"/>
      </w:tblGrid>
      <w:tr w:rsidR="004B532A" w:rsidTr="004B532A">
        <w:trPr>
          <w:trHeight w:val="20"/>
        </w:trPr>
        <w:tc>
          <w:tcPr>
            <w:tcW w:w="0" w:type="auto"/>
            <w:tcBorders>
              <w:top w:val="single" w:sz="4" w:space="0" w:color="auto"/>
              <w:left w:val="single" w:sz="4" w:space="0" w:color="auto"/>
              <w:bottom w:val="single" w:sz="4" w:space="0" w:color="auto"/>
              <w:right w:val="single" w:sz="4" w:space="0" w:color="auto"/>
            </w:tcBorders>
            <w:hideMark/>
          </w:tcPr>
          <w:p w:rsidR="004B532A" w:rsidRDefault="004B532A">
            <w:pPr>
              <w:pStyle w:val="TAL"/>
              <w:rPr>
                <w:rFonts w:cs="Arial"/>
                <w:color w:val="000000" w:themeColor="text1"/>
                <w:szCs w:val="18"/>
                <w:lang w:eastAsia="ja-JP"/>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rsidR="004B532A" w:rsidRDefault="004B532A">
            <w:pPr>
              <w:pStyle w:val="TAL"/>
              <w:rPr>
                <w:rFonts w:eastAsia="MS Mincho" w:cs="Arial"/>
                <w:color w:val="000000" w:themeColor="text1"/>
                <w:szCs w:val="18"/>
                <w:lang w:eastAsia="ja-JP"/>
              </w:rPr>
            </w:pPr>
            <w:r>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hideMark/>
          </w:tcPr>
          <w:p w:rsidR="004B532A" w:rsidRDefault="004B532A">
            <w:pPr>
              <w:pStyle w:val="TAL"/>
              <w:rPr>
                <w:rFonts w:cs="Arial"/>
                <w:color w:val="000000" w:themeColor="text1"/>
                <w:szCs w:val="18"/>
                <w:lang w:eastAsia="zh-CN"/>
              </w:rPr>
            </w:pPr>
            <w:bookmarkStart w:id="5" w:name="OLE_LINK266"/>
            <w:r>
              <w:rPr>
                <w:rFonts w:cs="Arial"/>
                <w:bCs/>
                <w:color w:val="000000" w:themeColor="text1"/>
                <w:szCs w:val="18"/>
              </w:rPr>
              <w:t xml:space="preserve">Common SL PRS Processing Capability </w:t>
            </w:r>
            <w:bookmarkEnd w:id="5"/>
            <w:r>
              <w:rPr>
                <w:rFonts w:cs="Arial"/>
                <w:bCs/>
                <w:color w:val="000000" w:themeColor="text1"/>
                <w:szCs w:val="18"/>
                <w:highlight w:val="yellow"/>
              </w:rPr>
              <w:t>[across all resource pools]</w:t>
            </w:r>
          </w:p>
        </w:tc>
        <w:tc>
          <w:tcPr>
            <w:tcW w:w="0" w:type="auto"/>
            <w:tcBorders>
              <w:top w:val="single" w:sz="4" w:space="0" w:color="auto"/>
              <w:left w:val="single" w:sz="4" w:space="0" w:color="auto"/>
              <w:bottom w:val="single" w:sz="4" w:space="0" w:color="auto"/>
              <w:right w:val="single" w:sz="4" w:space="0" w:color="auto"/>
            </w:tcBorders>
            <w:hideMark/>
          </w:tcPr>
          <w:p w:rsidR="004B532A" w:rsidRDefault="004B532A">
            <w:pPr>
              <w:rPr>
                <w:rFonts w:ascii="Arial" w:hAnsi="Arial" w:cs="Arial"/>
                <w:color w:val="000000" w:themeColor="text1"/>
                <w:sz w:val="18"/>
                <w:szCs w:val="18"/>
                <w:lang w:eastAsia="zh-CN"/>
              </w:rPr>
            </w:pPr>
            <w:r>
              <w:rPr>
                <w:rFonts w:ascii="Arial" w:hAnsi="Arial" w:cs="Arial"/>
                <w:color w:val="000000" w:themeColor="text1"/>
                <w:sz w:val="18"/>
                <w:szCs w:val="18"/>
                <w:lang w:eastAsia="zh-CN"/>
              </w:rPr>
              <w:t>1. Maximum SL PRS bandwidth in MHz in a resource pool for positioning, which is supported and reported by UE for SL-PRS measurement</w:t>
            </w:r>
          </w:p>
          <w:p w:rsidR="004B532A" w:rsidRDefault="004B532A">
            <w:pPr>
              <w:rPr>
                <w:rFonts w:ascii="Arial" w:hAnsi="Arial" w:cs="Arial"/>
                <w:color w:val="000000" w:themeColor="text1"/>
                <w:sz w:val="18"/>
                <w:szCs w:val="18"/>
                <w:highlight w:val="yellow"/>
                <w:lang w:eastAsia="zh-CN"/>
              </w:rPr>
            </w:pPr>
            <w:r>
              <w:rPr>
                <w:rFonts w:ascii="Arial" w:hAnsi="Arial" w:cs="Arial"/>
                <w:color w:val="000000" w:themeColor="text1"/>
                <w:sz w:val="18"/>
                <w:szCs w:val="18"/>
                <w:highlight w:val="yellow"/>
                <w:lang w:eastAsia="zh-CN"/>
              </w:rPr>
              <w:t>[2. Maximum number of active/occupied SL PRS resources across all configured RPs</w:t>
            </w:r>
            <w:r>
              <w:rPr>
                <w:rFonts w:ascii="Arial" w:hAnsi="Arial" w:cs="Arial"/>
                <w:b/>
                <w:bCs/>
                <w:color w:val="000000" w:themeColor="text1"/>
                <w:sz w:val="18"/>
                <w:szCs w:val="18"/>
                <w:highlight w:val="yellow"/>
                <w:lang w:eastAsia="zh-CN"/>
              </w:rPr>
              <w:t xml:space="preserve"> </w:t>
            </w:r>
            <w:r>
              <w:rPr>
                <w:rFonts w:ascii="Arial" w:hAnsi="Arial" w:cs="Arial"/>
                <w:color w:val="000000" w:themeColor="text1"/>
                <w:sz w:val="18"/>
                <w:szCs w:val="18"/>
                <w:highlight w:val="yellow"/>
                <w:lang w:eastAsia="zh-CN"/>
              </w:rPr>
              <w:t>assuming maximum SL PRS bandwidth in MHz, which is supported and reported by UE]</w:t>
            </w:r>
          </w:p>
          <w:p w:rsidR="004B532A" w:rsidRDefault="004B532A">
            <w:pPr>
              <w:rPr>
                <w:rFonts w:ascii="Arial" w:hAnsi="Arial" w:cs="Arial"/>
                <w:color w:val="000000" w:themeColor="text1"/>
                <w:sz w:val="18"/>
                <w:szCs w:val="18"/>
                <w:highlight w:val="yellow"/>
                <w:lang w:eastAsia="zh-CN"/>
              </w:rPr>
            </w:pPr>
            <w:r>
              <w:rPr>
                <w:rFonts w:ascii="Arial" w:hAnsi="Arial" w:cs="Arial"/>
                <w:color w:val="000000" w:themeColor="text1"/>
                <w:sz w:val="18"/>
                <w:szCs w:val="18"/>
                <w:highlight w:val="yellow"/>
                <w:lang w:eastAsia="zh-CN"/>
              </w:rPr>
              <w:t xml:space="preserve">[3. Duration of SL PRS symbols N in units of </w:t>
            </w:r>
            <w:proofErr w:type="spellStart"/>
            <w:r>
              <w:rPr>
                <w:rFonts w:ascii="Arial" w:hAnsi="Arial" w:cs="Arial"/>
                <w:color w:val="000000" w:themeColor="text1"/>
                <w:sz w:val="18"/>
                <w:szCs w:val="18"/>
                <w:highlight w:val="yellow"/>
                <w:lang w:eastAsia="zh-CN"/>
              </w:rPr>
              <w:t>ms</w:t>
            </w:r>
            <w:proofErr w:type="spellEnd"/>
            <w:r>
              <w:rPr>
                <w:rFonts w:ascii="Arial" w:hAnsi="Arial" w:cs="Arial"/>
                <w:color w:val="000000" w:themeColor="text1"/>
                <w:sz w:val="18"/>
                <w:szCs w:val="18"/>
                <w:highlight w:val="yellow"/>
                <w:lang w:eastAsia="zh-CN"/>
              </w:rPr>
              <w:t xml:space="preserve"> a UE can process every T </w:t>
            </w:r>
            <w:proofErr w:type="spellStart"/>
            <w:r>
              <w:rPr>
                <w:rFonts w:ascii="Arial" w:hAnsi="Arial" w:cs="Arial"/>
                <w:color w:val="000000" w:themeColor="text1"/>
                <w:sz w:val="18"/>
                <w:szCs w:val="18"/>
                <w:highlight w:val="yellow"/>
                <w:lang w:eastAsia="zh-CN"/>
              </w:rPr>
              <w:t>ms</w:t>
            </w:r>
            <w:proofErr w:type="spellEnd"/>
            <w:r>
              <w:rPr>
                <w:rFonts w:ascii="Arial" w:hAnsi="Arial" w:cs="Arial"/>
                <w:color w:val="000000" w:themeColor="text1"/>
                <w:sz w:val="18"/>
                <w:szCs w:val="18"/>
                <w:highlight w:val="yellow"/>
                <w:lang w:eastAsia="zh-CN"/>
              </w:rPr>
              <w:t xml:space="preserve"> assuming maximum SL PRS bandwidth in MHz, which is supported and reported by UE.]</w:t>
            </w:r>
          </w:p>
          <w:p w:rsidR="004B532A" w:rsidRDefault="004B532A">
            <w:pPr>
              <w:rPr>
                <w:rFonts w:ascii="Arial" w:hAnsi="Arial" w:cs="Arial"/>
                <w:color w:val="000000" w:themeColor="text1"/>
                <w:sz w:val="18"/>
                <w:szCs w:val="18"/>
                <w:highlight w:val="yellow"/>
                <w:lang w:eastAsia="zh-CN"/>
              </w:rPr>
            </w:pPr>
            <w:r>
              <w:rPr>
                <w:rFonts w:ascii="Arial" w:hAnsi="Arial" w:cs="Arial"/>
                <w:color w:val="000000" w:themeColor="text1"/>
                <w:sz w:val="18"/>
                <w:szCs w:val="18"/>
                <w:highlight w:val="yellow"/>
                <w:lang w:eastAsia="zh-CN"/>
              </w:rPr>
              <w:t xml:space="preserve">[4. Minimum time after the end of a slot carrying a SL-PRS resource for a UE finish the SL-PRS resource processing and preparing the positioning measurement report assuming the active/occupied SL-PRS resources </w:t>
            </w:r>
            <w:r>
              <w:rPr>
                <w:rFonts w:ascii="Arial" w:hAnsi="Arial" w:cs="Arial"/>
                <w:color w:val="000000" w:themeColor="text1"/>
                <w:sz w:val="18"/>
                <w:szCs w:val="18"/>
                <w:highlight w:val="yellow"/>
                <w:lang w:eastAsia="zh-CN"/>
              </w:rPr>
              <w:lastRenderedPageBreak/>
              <w:t>during this time haven’t exceeded the reported capabilities and assuming a maximum SL PRS bandwidth in MHz, which is supported and reported by UE]</w:t>
            </w:r>
          </w:p>
          <w:p w:rsidR="004B532A" w:rsidRDefault="004B532A">
            <w:pPr>
              <w:rPr>
                <w:rFonts w:ascii="Arial" w:eastAsia="MS Gothic" w:hAnsi="Arial" w:cs="Arial"/>
                <w:color w:val="000000" w:themeColor="text1"/>
                <w:sz w:val="18"/>
                <w:szCs w:val="18"/>
                <w:lang w:eastAsia="ja-JP"/>
              </w:rPr>
            </w:pPr>
            <w:r>
              <w:rPr>
                <w:rFonts w:ascii="Arial" w:hAnsi="Arial" w:cs="Arial"/>
                <w:color w:val="000000" w:themeColor="text1"/>
                <w:sz w:val="18"/>
                <w:szCs w:val="18"/>
                <w:highlight w:val="yellow"/>
                <w:lang w:eastAsia="zh-CN"/>
              </w:rPr>
              <w:t xml:space="preserve">[5. </w:t>
            </w:r>
            <w:r>
              <w:rPr>
                <w:rFonts w:ascii="Arial" w:hAnsi="Arial" w:cs="Arial"/>
                <w:bCs/>
                <w:color w:val="000000" w:themeColor="text1"/>
                <w:sz w:val="18"/>
                <w:szCs w:val="18"/>
                <w:highlight w:val="yellow"/>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tcPr>
          <w:p w:rsidR="004B532A" w:rsidRDefault="004B532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B532A" w:rsidRDefault="004B532A">
            <w:pPr>
              <w:pStyle w:val="TAL"/>
              <w:rPr>
                <w:rFonts w:cs="Arial"/>
                <w:color w:val="000000" w:themeColor="text1"/>
                <w:szCs w:val="18"/>
                <w:lang w:eastAsia="zh-CN"/>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4B532A" w:rsidRDefault="004B532A">
            <w:pPr>
              <w:pStyle w:val="TAL"/>
              <w:rPr>
                <w:rFonts w:cs="Arial"/>
                <w:color w:val="000000" w:themeColor="text1"/>
                <w:szCs w:val="18"/>
                <w:lang w:eastAsia="ja-JP"/>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rsidR="004B532A" w:rsidRDefault="004B532A">
            <w:pPr>
              <w:pStyle w:val="TAL"/>
              <w:rPr>
                <w:rFonts w:cs="Arial"/>
                <w:color w:val="000000" w:themeColor="text1"/>
                <w:szCs w:val="18"/>
                <w:lang w:val="en-US" w:eastAsia="zh-CN"/>
              </w:rPr>
            </w:pPr>
            <w:r>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hideMark/>
          </w:tcPr>
          <w:p w:rsidR="004B532A" w:rsidRDefault="004B532A">
            <w:pPr>
              <w:pStyle w:val="TAL"/>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rsidR="004B532A" w:rsidRDefault="004B532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B532A" w:rsidRDefault="004B532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B532A" w:rsidRDefault="004B532A">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4B532A" w:rsidRDefault="004B532A">
            <w:pPr>
              <w:snapToGrid w:val="0"/>
              <w:rPr>
                <w:rFonts w:ascii="Arial" w:hAnsi="Arial" w:cs="Arial"/>
                <w:color w:val="000000" w:themeColor="text1"/>
                <w:sz w:val="18"/>
                <w:szCs w:val="18"/>
              </w:rPr>
            </w:pPr>
            <w:r>
              <w:rPr>
                <w:rFonts w:ascii="Arial" w:hAnsi="Arial" w:cs="Arial"/>
                <w:color w:val="000000" w:themeColor="text1"/>
                <w:sz w:val="18"/>
                <w:szCs w:val="18"/>
              </w:rPr>
              <w:t>Component 1 candidate values:</w:t>
            </w:r>
          </w:p>
          <w:p w:rsidR="004B532A" w:rsidRDefault="004B532A">
            <w:pPr>
              <w:snapToGrid w:val="0"/>
              <w:rPr>
                <w:rFonts w:ascii="Arial" w:hAnsi="Arial" w:cs="Arial"/>
                <w:color w:val="000000" w:themeColor="text1"/>
                <w:sz w:val="18"/>
                <w:szCs w:val="18"/>
              </w:rPr>
            </w:pPr>
            <w:r>
              <w:rPr>
                <w:rFonts w:ascii="Arial" w:hAnsi="Arial" w:cs="Arial"/>
                <w:color w:val="000000" w:themeColor="text1"/>
                <w:sz w:val="18"/>
                <w:szCs w:val="18"/>
              </w:rPr>
              <w:t>FR1 bands: {5, 10, 20, 40, 50, 80, 100}</w:t>
            </w:r>
          </w:p>
          <w:p w:rsidR="004B532A" w:rsidRDefault="004B532A">
            <w:pPr>
              <w:snapToGrid w:val="0"/>
              <w:rPr>
                <w:rFonts w:ascii="Arial" w:hAnsi="Arial" w:cs="Arial"/>
                <w:color w:val="000000" w:themeColor="text1"/>
                <w:sz w:val="18"/>
                <w:szCs w:val="18"/>
              </w:rPr>
            </w:pPr>
            <w:r>
              <w:rPr>
                <w:rFonts w:ascii="Arial" w:hAnsi="Arial" w:cs="Arial"/>
                <w:color w:val="000000" w:themeColor="text1"/>
                <w:sz w:val="18"/>
                <w:szCs w:val="18"/>
              </w:rPr>
              <w:t>FR2 bands: {50, 100, 200, 400}</w:t>
            </w:r>
          </w:p>
          <w:p w:rsidR="004B532A" w:rsidRDefault="004B532A">
            <w:pPr>
              <w:snapToGrid w:val="0"/>
              <w:rPr>
                <w:rFonts w:ascii="Arial" w:hAnsi="Arial" w:cs="Arial"/>
                <w:color w:val="000000" w:themeColor="text1"/>
                <w:sz w:val="18"/>
                <w:szCs w:val="18"/>
              </w:rPr>
            </w:pPr>
          </w:p>
          <w:p w:rsidR="004B532A" w:rsidRDefault="004B532A">
            <w:pPr>
              <w:snapToGrid w:val="0"/>
              <w:rPr>
                <w:rFonts w:ascii="Arial" w:hAnsi="Arial" w:cs="Arial"/>
                <w:color w:val="000000" w:themeColor="text1"/>
                <w:sz w:val="18"/>
                <w:szCs w:val="18"/>
                <w:highlight w:val="yellow"/>
              </w:rPr>
            </w:pPr>
            <w:r>
              <w:rPr>
                <w:rFonts w:ascii="Arial" w:hAnsi="Arial" w:cs="Arial"/>
                <w:color w:val="000000" w:themeColor="text1"/>
                <w:sz w:val="18"/>
                <w:szCs w:val="18"/>
                <w:highlight w:val="yellow"/>
              </w:rPr>
              <w:t>[Component 2 candidate values:</w:t>
            </w:r>
          </w:p>
          <w:p w:rsidR="004B532A" w:rsidRDefault="004B532A">
            <w:pPr>
              <w:snapToGrid w:val="0"/>
              <w:rPr>
                <w:rFonts w:ascii="Arial" w:hAnsi="Arial" w:cs="Arial"/>
                <w:color w:val="000000" w:themeColor="text1"/>
                <w:sz w:val="18"/>
                <w:szCs w:val="18"/>
                <w:highlight w:val="yellow"/>
              </w:rPr>
            </w:pPr>
            <w:r>
              <w:rPr>
                <w:rFonts w:ascii="Arial" w:hAnsi="Arial" w:cs="Arial"/>
                <w:color w:val="000000" w:themeColor="text1"/>
                <w:sz w:val="18"/>
                <w:szCs w:val="18"/>
                <w:highlight w:val="yellow"/>
              </w:rPr>
              <w:t>FR1 bands: {1, 2, 4, 6, 8, 12, 16, 24, 32, 48, 64, 128} for each SCS: 15kHz, 30kHz, 60kHz</w:t>
            </w:r>
          </w:p>
          <w:p w:rsidR="004B532A" w:rsidRDefault="004B532A">
            <w:pPr>
              <w:snapToGrid w:val="0"/>
              <w:rPr>
                <w:rFonts w:ascii="Arial" w:hAnsi="Arial" w:cs="Arial"/>
                <w:color w:val="000000" w:themeColor="text1"/>
                <w:sz w:val="18"/>
                <w:szCs w:val="18"/>
                <w:highlight w:val="yellow"/>
              </w:rPr>
            </w:pPr>
            <w:r>
              <w:rPr>
                <w:rFonts w:ascii="Arial" w:hAnsi="Arial" w:cs="Arial"/>
                <w:color w:val="000000" w:themeColor="text1"/>
                <w:sz w:val="18"/>
                <w:szCs w:val="18"/>
                <w:highlight w:val="yellow"/>
              </w:rPr>
              <w:t>FR2 bands: {1, 2, 4, 6, 8, 12, 16, 24, 32, 48, 64, 128} for each SCS: 60kHz, 120kHz</w:t>
            </w:r>
          </w:p>
          <w:p w:rsidR="004B532A" w:rsidRDefault="004B532A">
            <w:pPr>
              <w:snapToGrid w:val="0"/>
              <w:rPr>
                <w:rFonts w:ascii="Arial" w:hAnsi="Arial" w:cs="Arial"/>
                <w:color w:val="000000" w:themeColor="text1"/>
                <w:sz w:val="18"/>
                <w:szCs w:val="18"/>
                <w:highlight w:val="yellow"/>
              </w:rPr>
            </w:pPr>
          </w:p>
          <w:p w:rsidR="004B532A" w:rsidRDefault="004B532A">
            <w:pPr>
              <w:snapToGrid w:val="0"/>
              <w:rPr>
                <w:rFonts w:ascii="Arial" w:hAnsi="Arial" w:cs="Arial"/>
                <w:color w:val="000000" w:themeColor="text1"/>
                <w:sz w:val="18"/>
                <w:szCs w:val="18"/>
                <w:highlight w:val="yellow"/>
              </w:rPr>
            </w:pPr>
            <w:r>
              <w:rPr>
                <w:rFonts w:ascii="Arial" w:hAnsi="Arial" w:cs="Arial"/>
                <w:color w:val="000000" w:themeColor="text1"/>
                <w:sz w:val="18"/>
                <w:szCs w:val="18"/>
                <w:highlight w:val="yellow"/>
              </w:rPr>
              <w:t>Component 3 candidate values:</w:t>
            </w:r>
          </w:p>
          <w:p w:rsidR="004B532A" w:rsidRDefault="004B532A">
            <w:pPr>
              <w:snapToGrid w:val="0"/>
              <w:rPr>
                <w:rFonts w:ascii="Arial" w:hAnsi="Arial" w:cs="Arial"/>
                <w:color w:val="000000" w:themeColor="text1"/>
                <w:sz w:val="18"/>
                <w:szCs w:val="18"/>
                <w:highlight w:val="yellow"/>
              </w:rPr>
            </w:pPr>
            <w:r>
              <w:rPr>
                <w:rFonts w:ascii="Arial" w:hAnsi="Arial" w:cs="Arial"/>
                <w:color w:val="000000" w:themeColor="text1"/>
                <w:sz w:val="18"/>
                <w:szCs w:val="18"/>
                <w:highlight w:val="yellow"/>
              </w:rPr>
              <w:t xml:space="preserve">a) T: {8, 16, 20, 30, 40, 80, 160, 320, 640, 1280} </w:t>
            </w:r>
            <w:proofErr w:type="spellStart"/>
            <w:r>
              <w:rPr>
                <w:rFonts w:ascii="Arial" w:hAnsi="Arial" w:cs="Arial"/>
                <w:color w:val="000000" w:themeColor="text1"/>
                <w:sz w:val="18"/>
                <w:szCs w:val="18"/>
                <w:highlight w:val="yellow"/>
              </w:rPr>
              <w:t>ms</w:t>
            </w:r>
            <w:proofErr w:type="spellEnd"/>
          </w:p>
          <w:p w:rsidR="004B532A" w:rsidRDefault="004B532A">
            <w:pPr>
              <w:snapToGrid w:val="0"/>
              <w:rPr>
                <w:rFonts w:ascii="Arial" w:hAnsi="Arial" w:cs="Arial"/>
                <w:color w:val="000000" w:themeColor="text1"/>
                <w:sz w:val="18"/>
                <w:szCs w:val="18"/>
                <w:highlight w:val="yellow"/>
              </w:rPr>
            </w:pPr>
            <w:r>
              <w:rPr>
                <w:rFonts w:ascii="Arial" w:hAnsi="Arial" w:cs="Arial"/>
                <w:color w:val="000000" w:themeColor="text1"/>
                <w:sz w:val="18"/>
                <w:szCs w:val="18"/>
                <w:highlight w:val="yellow"/>
              </w:rPr>
              <w:t xml:space="preserve">b) N: {0.125, 0.25, 0.5, 1, 2, 4, 6, 8, 12, 16, 20, 25, 30, 32, 35, 40, 45, 50} </w:t>
            </w:r>
            <w:proofErr w:type="spellStart"/>
            <w:r>
              <w:rPr>
                <w:rFonts w:ascii="Arial" w:hAnsi="Arial" w:cs="Arial"/>
                <w:color w:val="000000" w:themeColor="text1"/>
                <w:sz w:val="18"/>
                <w:szCs w:val="18"/>
                <w:highlight w:val="yellow"/>
              </w:rPr>
              <w:t>ms</w:t>
            </w:r>
            <w:proofErr w:type="spellEnd"/>
          </w:p>
          <w:p w:rsidR="004B532A" w:rsidRDefault="004B532A">
            <w:pPr>
              <w:rPr>
                <w:rFonts w:ascii="Arial" w:eastAsia="MS Mincho" w:hAnsi="Arial" w:cs="Arial"/>
                <w:color w:val="000000" w:themeColor="text1"/>
                <w:sz w:val="18"/>
                <w:szCs w:val="18"/>
                <w:highlight w:val="yellow"/>
              </w:rPr>
            </w:pPr>
          </w:p>
          <w:p w:rsidR="004B532A" w:rsidRDefault="004B532A">
            <w:pPr>
              <w:rPr>
                <w:rFonts w:ascii="Arial" w:eastAsia="MS Mincho" w:hAnsi="Arial" w:cs="Arial"/>
                <w:color w:val="000000" w:themeColor="text1"/>
                <w:sz w:val="18"/>
                <w:szCs w:val="18"/>
              </w:rPr>
            </w:pPr>
            <w:r>
              <w:rPr>
                <w:rFonts w:ascii="Arial" w:hAnsi="Arial" w:cs="Arial"/>
                <w:color w:val="000000" w:themeColor="text1"/>
                <w:sz w:val="18"/>
                <w:szCs w:val="18"/>
                <w:highlight w:val="yellow"/>
              </w:rPr>
              <w:t>Component 5 candidate values: {</w:t>
            </w:r>
            <w:r>
              <w:rPr>
                <w:rFonts w:ascii="Arial" w:eastAsia="MS Mincho" w:hAnsi="Arial" w:cs="Arial"/>
                <w:color w:val="000000" w:themeColor="text1"/>
                <w:sz w:val="18"/>
                <w:szCs w:val="18"/>
                <w:highlight w:val="yellow"/>
              </w:rPr>
              <w:t xml:space="preserve">Type 1 – sub-slot/symbol level buffering, Type 2 – slot level </w:t>
            </w:r>
            <w:r>
              <w:rPr>
                <w:rFonts w:ascii="Arial" w:eastAsia="MS Mincho" w:hAnsi="Arial" w:cs="Arial"/>
                <w:color w:val="000000" w:themeColor="text1"/>
                <w:sz w:val="18"/>
                <w:szCs w:val="18"/>
                <w:highlight w:val="yellow"/>
              </w:rPr>
              <w:lastRenderedPageBreak/>
              <w:t>buffering}]</w:t>
            </w:r>
          </w:p>
          <w:p w:rsidR="004B532A" w:rsidRDefault="004B532A">
            <w:pPr>
              <w:rPr>
                <w:rFonts w:ascii="Arial" w:eastAsia="MS Mincho" w:hAnsi="Arial" w:cs="Arial"/>
                <w:color w:val="000000" w:themeColor="text1"/>
                <w:sz w:val="18"/>
                <w:szCs w:val="18"/>
              </w:rPr>
            </w:pPr>
          </w:p>
          <w:p w:rsidR="004B532A" w:rsidRDefault="004B532A">
            <w:pPr>
              <w:rPr>
                <w:rFonts w:ascii="Arial" w:hAnsi="Arial" w:cs="Arial"/>
                <w:color w:val="000000" w:themeColor="text1"/>
                <w:sz w:val="18"/>
                <w:szCs w:val="18"/>
              </w:rPr>
            </w:pPr>
            <w:r>
              <w:rPr>
                <w:rFonts w:ascii="Arial" w:hAnsi="Arial" w:cs="Arial"/>
                <w:color w:val="000000" w:themeColor="text1"/>
                <w:sz w:val="18"/>
                <w:szCs w:val="18"/>
              </w:rPr>
              <w:t>Note: a SL PRS resource is considered as active/occupied starting at the end of the last symbol of the PSCCH carrying the SCI trigger and the occupancy is released at the end of the last symbol of the PSSCH carrying the report.</w:t>
            </w:r>
          </w:p>
          <w:p w:rsidR="004B532A" w:rsidRDefault="004B532A">
            <w:pPr>
              <w:rPr>
                <w:rFonts w:ascii="Arial" w:eastAsia="MS Mincho" w:hAnsi="Arial" w:cs="Arial"/>
                <w:color w:val="000000" w:themeColor="text1"/>
                <w:sz w:val="18"/>
                <w:szCs w:val="18"/>
              </w:rPr>
            </w:pPr>
          </w:p>
          <w:p w:rsidR="004B532A" w:rsidRDefault="004B532A">
            <w:pPr>
              <w:pStyle w:val="TAL"/>
              <w:rPr>
                <w:rFonts w:cs="Arial"/>
                <w:color w:val="000000" w:themeColor="text1"/>
                <w:szCs w:val="18"/>
              </w:rPr>
            </w:pPr>
            <w:r>
              <w:rPr>
                <w:rFonts w:cs="Arial"/>
                <w:color w:val="000000" w:themeColor="text1"/>
                <w:szCs w:val="18"/>
                <w:highlight w:val="yellow"/>
              </w:rPr>
              <w:t>[Need for location server to know if the feature is supported</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hideMark/>
          </w:tcPr>
          <w:p w:rsidR="004B532A" w:rsidRDefault="004B532A">
            <w:pPr>
              <w:pStyle w:val="TAL"/>
              <w:rPr>
                <w:rFonts w:cs="Arial"/>
                <w:color w:val="000000" w:themeColor="text1"/>
                <w:szCs w:val="18"/>
                <w:lang w:eastAsia="ja-JP"/>
              </w:rPr>
            </w:pPr>
            <w:r>
              <w:rPr>
                <w:rFonts w:cs="Arial"/>
                <w:bCs/>
                <w:color w:val="000000" w:themeColor="text1"/>
                <w:szCs w:val="18"/>
              </w:rPr>
              <w:lastRenderedPageBreak/>
              <w:t xml:space="preserve">Optional with capability </w:t>
            </w:r>
            <w:proofErr w:type="spellStart"/>
            <w:r>
              <w:rPr>
                <w:rFonts w:cs="Arial"/>
                <w:bCs/>
                <w:color w:val="000000" w:themeColor="text1"/>
                <w:szCs w:val="18"/>
              </w:rPr>
              <w:t>signaling</w:t>
            </w:r>
            <w:proofErr w:type="spellEnd"/>
          </w:p>
        </w:tc>
      </w:tr>
    </w:tbl>
    <w:p w:rsidR="00E57B4E" w:rsidRDefault="00BA503F" w:rsidP="00957DCA">
      <w:pPr>
        <w:spacing w:beforeLines="50" w:before="120"/>
        <w:rPr>
          <w:lang w:eastAsia="zh-CN"/>
        </w:rPr>
      </w:pPr>
      <w:r>
        <w:rPr>
          <w:lang w:eastAsia="zh-CN"/>
        </w:rPr>
        <w:lastRenderedPageBreak/>
        <w:t>T</w:t>
      </w:r>
      <w:r>
        <w:rPr>
          <w:rFonts w:hint="eastAsia"/>
          <w:lang w:eastAsia="zh-CN"/>
        </w:rPr>
        <w:t xml:space="preserve">he processing capability </w:t>
      </w:r>
      <w:r w:rsidR="00286AA2">
        <w:rPr>
          <w:rFonts w:hint="eastAsia"/>
          <w:lang w:eastAsia="zh-CN"/>
        </w:rPr>
        <w:t xml:space="preserve">[N, T] </w:t>
      </w:r>
      <w:r>
        <w:rPr>
          <w:rFonts w:hint="eastAsia"/>
          <w:lang w:eastAsia="zh-CN"/>
        </w:rPr>
        <w:t>for the SL-PRS resource is defined in component</w:t>
      </w:r>
      <w:r w:rsidR="00286AA2">
        <w:rPr>
          <w:rFonts w:hint="eastAsia"/>
          <w:lang w:eastAsia="zh-CN"/>
        </w:rPr>
        <w:t xml:space="preserve"> 3 which is similar as legacy positioning and can impact the scaling factor in the SL-PRS based measurement requirements. </w:t>
      </w:r>
      <w:r w:rsidR="00E57B4E">
        <w:rPr>
          <w:lang w:eastAsia="zh-CN"/>
        </w:rPr>
        <w:t>A</w:t>
      </w:r>
      <w:r w:rsidR="00E57B4E">
        <w:rPr>
          <w:rFonts w:hint="eastAsia"/>
          <w:lang w:eastAsia="zh-CN"/>
        </w:rPr>
        <w:t xml:space="preserve">nd the component 4 will impact the processing time on the last SL-PRS resource which is </w:t>
      </w:r>
      <w:proofErr w:type="spellStart"/>
      <w:r w:rsidR="00E57B4E">
        <w:rPr>
          <w:rFonts w:hint="eastAsia"/>
          <w:lang w:eastAsia="zh-CN"/>
        </w:rPr>
        <w:t>T</w:t>
      </w:r>
      <w:r w:rsidR="00E57B4E" w:rsidRPr="00E57B4E">
        <w:rPr>
          <w:rFonts w:hint="eastAsia"/>
          <w:vertAlign w:val="subscript"/>
          <w:lang w:eastAsia="zh-CN"/>
        </w:rPr>
        <w:t>last</w:t>
      </w:r>
      <w:proofErr w:type="spellEnd"/>
      <w:r w:rsidR="00E57B4E">
        <w:rPr>
          <w:rFonts w:hint="eastAsia"/>
          <w:lang w:eastAsia="zh-CN"/>
        </w:rPr>
        <w:t xml:space="preserve"> in the formula. </w:t>
      </w:r>
    </w:p>
    <w:p w:rsidR="00FB1066" w:rsidRPr="00FB1066" w:rsidRDefault="00FB1066" w:rsidP="00957DCA">
      <w:pPr>
        <w:spacing w:beforeLines="50" w:before="120"/>
        <w:rPr>
          <w:lang w:eastAsia="zh-CN"/>
        </w:rPr>
      </w:pPr>
      <w:r>
        <w:rPr>
          <w:lang w:eastAsia="zh-CN"/>
        </w:rPr>
        <w:t>I</w:t>
      </w:r>
      <w:r>
        <w:rPr>
          <w:rFonts w:hint="eastAsia"/>
          <w:lang w:eastAsia="zh-CN"/>
        </w:rPr>
        <w:t xml:space="preserve">n last RAN1 meeting, it was agreed that </w:t>
      </w:r>
      <w:r w:rsidRPr="00BF2137">
        <w:rPr>
          <w:rFonts w:eastAsia="Calibri"/>
          <w:bCs/>
        </w:rPr>
        <w:t>TDM-</w:t>
      </w:r>
      <w:proofErr w:type="spellStart"/>
      <w:r w:rsidRPr="00BF2137">
        <w:rPr>
          <w:rFonts w:eastAsia="Calibri"/>
          <w:bCs/>
        </w:rPr>
        <w:t>ed</w:t>
      </w:r>
      <w:proofErr w:type="spellEnd"/>
      <w:r w:rsidRPr="00BF2137">
        <w:rPr>
          <w:rFonts w:eastAsia="Calibri"/>
          <w:bCs/>
        </w:rPr>
        <w:t xml:space="preserve"> SL PRS resources within a slot from a single UE in a dedicated/shared resource pool is not supported in Rel-18</w:t>
      </w:r>
      <w:r>
        <w:rPr>
          <w:rFonts w:hint="eastAsia"/>
          <w:lang w:eastAsia="zh-CN"/>
        </w:rPr>
        <w:t xml:space="preserve">. </w:t>
      </w:r>
      <w:r>
        <w:rPr>
          <w:lang w:eastAsia="zh-CN"/>
        </w:rPr>
        <w:t>A</w:t>
      </w:r>
      <w:r>
        <w:rPr>
          <w:rFonts w:hint="eastAsia"/>
          <w:lang w:eastAsia="zh-CN"/>
        </w:rPr>
        <w:t xml:space="preserve">nd based on the feature list in RAN1#114 meeting, there is no UE capability </w:t>
      </w:r>
      <w:r w:rsidRPr="006D01AA">
        <w:rPr>
          <w:lang w:eastAsia="zh-CN"/>
        </w:rPr>
        <w:t xml:space="preserve">for number of </w:t>
      </w:r>
      <w:r>
        <w:rPr>
          <w:rFonts w:hint="eastAsia"/>
          <w:lang w:eastAsia="zh-CN"/>
        </w:rPr>
        <w:t>SL-</w:t>
      </w:r>
      <w:r w:rsidRPr="006D01AA">
        <w:rPr>
          <w:lang w:eastAsia="zh-CN"/>
        </w:rPr>
        <w:t>PRS resources that it can process in a slot</w:t>
      </w:r>
      <w:r>
        <w:rPr>
          <w:rFonts w:hint="eastAsia"/>
          <w:lang w:eastAsia="zh-CN"/>
        </w:rPr>
        <w:t>, which means the capability N</w:t>
      </w:r>
      <w:r>
        <w:rPr>
          <w:lang w:eastAsia="zh-CN"/>
        </w:rPr>
        <w:t>’</w:t>
      </w:r>
      <w:r>
        <w:rPr>
          <w:rFonts w:hint="eastAsia"/>
          <w:lang w:eastAsia="zh-CN"/>
        </w:rPr>
        <w:t xml:space="preserve"> in legacy requirements is not needed for </w:t>
      </w:r>
      <w:proofErr w:type="spellStart"/>
      <w:r>
        <w:rPr>
          <w:rFonts w:hint="eastAsia"/>
          <w:lang w:eastAsia="zh-CN"/>
        </w:rPr>
        <w:t>sidelink</w:t>
      </w:r>
      <w:proofErr w:type="spellEnd"/>
      <w:r>
        <w:rPr>
          <w:rFonts w:hint="eastAsia"/>
          <w:lang w:eastAsia="zh-CN"/>
        </w:rPr>
        <w:t xml:space="preserve"> positioning. </w:t>
      </w:r>
      <w:r>
        <w:rPr>
          <w:lang w:eastAsia="zh-CN"/>
        </w:rPr>
        <w:t>Meanwhile</w:t>
      </w:r>
      <w:r>
        <w:rPr>
          <w:rFonts w:hint="eastAsia"/>
          <w:lang w:eastAsia="zh-CN"/>
        </w:rPr>
        <w:t xml:space="preserve">, the components 1, 2 and 5 can be considered as the side condition of the measurement requirements. </w:t>
      </w:r>
    </w:p>
    <w:p w:rsidR="00F402F8" w:rsidRPr="006401B2" w:rsidRDefault="00F402F8" w:rsidP="00F402F8">
      <w:pPr>
        <w:spacing w:beforeLines="50" w:before="120"/>
        <w:rPr>
          <w:b/>
          <w:lang w:eastAsia="zh-CN"/>
        </w:rPr>
      </w:pPr>
      <w:r w:rsidRPr="006401B2">
        <w:rPr>
          <w:b/>
          <w:lang w:eastAsia="zh-CN"/>
        </w:rPr>
        <w:t>O</w:t>
      </w:r>
      <w:r w:rsidRPr="006401B2">
        <w:rPr>
          <w:rFonts w:hint="eastAsia"/>
          <w:b/>
          <w:lang w:eastAsia="zh-CN"/>
        </w:rPr>
        <w:t xml:space="preserve">bservation 1: The impact of UE processing capability [N, T] in </w:t>
      </w:r>
      <w:r w:rsidRPr="006401B2">
        <w:rPr>
          <w:b/>
          <w:lang w:eastAsia="zh-CN"/>
        </w:rPr>
        <w:t>legacy</w:t>
      </w:r>
      <w:r w:rsidRPr="006401B2">
        <w:rPr>
          <w:rFonts w:hint="eastAsia"/>
          <w:b/>
          <w:lang w:eastAsia="zh-CN"/>
        </w:rPr>
        <w:t xml:space="preserve"> positioning can be reused for </w:t>
      </w:r>
      <w:proofErr w:type="spellStart"/>
      <w:r w:rsidRPr="006401B2">
        <w:rPr>
          <w:rFonts w:hint="eastAsia"/>
          <w:b/>
          <w:lang w:eastAsia="zh-CN"/>
        </w:rPr>
        <w:t>sidelink</w:t>
      </w:r>
      <w:proofErr w:type="spellEnd"/>
      <w:r w:rsidRPr="006401B2">
        <w:rPr>
          <w:rFonts w:hint="eastAsia"/>
          <w:b/>
          <w:lang w:eastAsia="zh-CN"/>
        </w:rPr>
        <w:t xml:space="preserve"> positioning. </w:t>
      </w:r>
    </w:p>
    <w:p w:rsidR="005755A2" w:rsidRPr="006401B2" w:rsidRDefault="005755A2" w:rsidP="005755A2">
      <w:pPr>
        <w:spacing w:beforeLines="50" w:before="120"/>
        <w:rPr>
          <w:b/>
          <w:lang w:eastAsia="zh-CN"/>
        </w:rPr>
      </w:pPr>
      <w:r w:rsidRPr="006401B2">
        <w:rPr>
          <w:b/>
          <w:lang w:eastAsia="zh-CN"/>
        </w:rPr>
        <w:t>O</w:t>
      </w:r>
      <w:r w:rsidRPr="006401B2">
        <w:rPr>
          <w:rFonts w:hint="eastAsia"/>
          <w:b/>
          <w:lang w:eastAsia="zh-CN"/>
        </w:rPr>
        <w:t xml:space="preserve">bservation 2: </w:t>
      </w:r>
      <w:r w:rsidR="00E70B36" w:rsidRPr="006401B2">
        <w:rPr>
          <w:rFonts w:hint="eastAsia"/>
          <w:b/>
          <w:lang w:eastAsia="zh-CN"/>
        </w:rPr>
        <w:t xml:space="preserve">The UE capability for </w:t>
      </w:r>
      <w:r w:rsidR="00E70B36" w:rsidRPr="006401B2">
        <w:rPr>
          <w:b/>
          <w:lang w:eastAsia="zh-CN"/>
        </w:rPr>
        <w:t>minimum time after the end of a slot carrying a SL-PRS resource for a UE finish the SL-PRS resource processing and preparing the positioning measurement report</w:t>
      </w:r>
      <w:r w:rsidR="005C7E86" w:rsidRPr="006401B2">
        <w:rPr>
          <w:rFonts w:hint="eastAsia"/>
          <w:b/>
          <w:lang w:eastAsia="zh-CN"/>
        </w:rPr>
        <w:t xml:space="preserve"> need to be considered in </w:t>
      </w:r>
      <w:proofErr w:type="spellStart"/>
      <w:r w:rsidR="005C7E86" w:rsidRPr="006401B2">
        <w:rPr>
          <w:rFonts w:hint="eastAsia"/>
          <w:b/>
          <w:lang w:eastAsia="zh-CN"/>
        </w:rPr>
        <w:t>T</w:t>
      </w:r>
      <w:r w:rsidR="005C7E86" w:rsidRPr="006401B2">
        <w:rPr>
          <w:rFonts w:hint="eastAsia"/>
          <w:b/>
          <w:vertAlign w:val="subscript"/>
          <w:lang w:eastAsia="zh-CN"/>
        </w:rPr>
        <w:t>last</w:t>
      </w:r>
      <w:proofErr w:type="spellEnd"/>
      <w:r w:rsidR="005C7E86" w:rsidRPr="006401B2">
        <w:rPr>
          <w:rFonts w:hint="eastAsia"/>
          <w:b/>
          <w:lang w:eastAsia="zh-CN"/>
        </w:rPr>
        <w:t xml:space="preserve">. </w:t>
      </w:r>
    </w:p>
    <w:p w:rsidR="00A101D2" w:rsidRPr="00F23710" w:rsidRDefault="00DE7EB3" w:rsidP="00957DCA">
      <w:pPr>
        <w:spacing w:beforeLines="50" w:before="120"/>
        <w:rPr>
          <w:b/>
          <w:lang w:eastAsia="zh-CN"/>
        </w:rPr>
      </w:pPr>
      <w:r w:rsidRPr="006401B2">
        <w:rPr>
          <w:b/>
          <w:lang w:eastAsia="zh-CN"/>
        </w:rPr>
        <w:t>O</w:t>
      </w:r>
      <w:r w:rsidRPr="006401B2">
        <w:rPr>
          <w:rFonts w:hint="eastAsia"/>
          <w:b/>
          <w:lang w:eastAsia="zh-CN"/>
        </w:rPr>
        <w:t xml:space="preserve">bservation 3: The components 1, 2 and 5 of </w:t>
      </w:r>
      <w:r w:rsidRPr="006401B2">
        <w:rPr>
          <w:b/>
          <w:lang w:eastAsia="zh-CN"/>
        </w:rPr>
        <w:t>Common SL PRS Processing Capability in</w:t>
      </w:r>
      <w:r w:rsidRPr="006401B2">
        <w:rPr>
          <w:rFonts w:hint="eastAsia"/>
          <w:b/>
          <w:lang w:eastAsia="zh-CN"/>
        </w:rPr>
        <w:t xml:space="preserve"> RAN1 feature list can be considered as the side condition of the measurement requirements.</w:t>
      </w:r>
      <w:r w:rsidR="006401B2" w:rsidRPr="006401B2">
        <w:rPr>
          <w:rFonts w:hint="eastAsia"/>
          <w:b/>
          <w:lang w:eastAsia="zh-CN"/>
        </w:rPr>
        <w:t xml:space="preserve"> </w:t>
      </w:r>
    </w:p>
    <w:p w:rsidR="00957DCA" w:rsidRDefault="00957DCA" w:rsidP="00957DCA">
      <w:pPr>
        <w:spacing w:beforeLines="50" w:before="120"/>
        <w:rPr>
          <w:lang w:val="en-US" w:eastAsia="zh-CN"/>
        </w:rPr>
      </w:pPr>
      <w:r>
        <w:rPr>
          <w:lang w:val="en-US" w:eastAsia="zh-CN"/>
        </w:rPr>
        <w:t>I</w:t>
      </w:r>
      <w:r>
        <w:rPr>
          <w:rFonts w:hint="eastAsia"/>
          <w:lang w:val="en-US" w:eastAsia="zh-CN"/>
        </w:rPr>
        <w:t>n last meeting, the applicable number of samples for SL based measurement period requirements was discussed</w:t>
      </w:r>
      <w:r w:rsidR="00966E84">
        <w:rPr>
          <w:rFonts w:hint="eastAsia"/>
          <w:lang w:val="en-US" w:eastAsia="zh-CN"/>
        </w:rPr>
        <w:t xml:space="preserve"> but with no consensus</w:t>
      </w:r>
      <w:r>
        <w:rPr>
          <w:rFonts w:hint="eastAsia"/>
          <w:lang w:val="en-US" w:eastAsia="zh-CN"/>
        </w:rPr>
        <w:t xml:space="preserve">. </w:t>
      </w:r>
      <w:r>
        <w:rPr>
          <w:lang w:val="en-US" w:eastAsia="zh-CN"/>
        </w:rPr>
        <w:t>B</w:t>
      </w:r>
      <w:r>
        <w:rPr>
          <w:rFonts w:hint="eastAsia"/>
          <w:lang w:val="en-US" w:eastAsia="zh-CN"/>
        </w:rPr>
        <w:t xml:space="preserve">ased on the following RAN1 agreement, </w:t>
      </w:r>
      <w:r w:rsidR="00BE7E57">
        <w:rPr>
          <w:rFonts w:hint="eastAsia"/>
          <w:lang w:val="en-US" w:eastAsia="zh-CN"/>
        </w:rPr>
        <w:t>for dedicated resource pool,</w:t>
      </w:r>
      <w:r w:rsidR="00BE7E57" w:rsidRPr="00885A43">
        <w:rPr>
          <w:lang w:val="en-US" w:eastAsia="zh-CN"/>
        </w:rPr>
        <w:t xml:space="preserve"> </w:t>
      </w:r>
      <w:r w:rsidR="00885A43" w:rsidRPr="00885A43">
        <w:rPr>
          <w:lang w:val="en-US" w:eastAsia="zh-CN"/>
        </w:rPr>
        <w:t>a SL PRS resource is immediately preceded by an AGC symbol</w:t>
      </w:r>
      <w:r w:rsidR="00885A43" w:rsidRPr="00885A43">
        <w:rPr>
          <w:rFonts w:hint="eastAsia"/>
          <w:lang w:val="en-US" w:eastAsia="zh-CN"/>
        </w:rPr>
        <w:t xml:space="preserve"> </w:t>
      </w:r>
      <w:r w:rsidR="00885A43">
        <w:rPr>
          <w:rFonts w:hint="eastAsia"/>
          <w:lang w:val="en-US" w:eastAsia="zh-CN"/>
        </w:rPr>
        <w:t xml:space="preserve">and the </w:t>
      </w:r>
      <w:r>
        <w:rPr>
          <w:rFonts w:hint="eastAsia"/>
          <w:lang w:val="en-US" w:eastAsia="zh-CN"/>
        </w:rPr>
        <w:t xml:space="preserve">AGC symbol is not considered as part of the SL PRS resource, so we understand there is no need to increase the number of samples reserved for AGC for </w:t>
      </w:r>
      <w:r w:rsidR="00CB3004">
        <w:rPr>
          <w:rFonts w:hint="eastAsia"/>
          <w:lang w:val="en-US" w:eastAsia="zh-CN"/>
        </w:rPr>
        <w:t xml:space="preserve">SL-PRS based </w:t>
      </w:r>
      <w:r>
        <w:rPr>
          <w:rFonts w:hint="eastAsia"/>
          <w:lang w:val="en-US" w:eastAsia="zh-CN"/>
        </w:rPr>
        <w:t>measurement period requirements</w:t>
      </w:r>
      <w:r w:rsidR="00C96BA6">
        <w:rPr>
          <w:rFonts w:hint="eastAsia"/>
          <w:lang w:val="en-US" w:eastAsia="zh-CN"/>
        </w:rPr>
        <w:t xml:space="preserve"> which is different with the legacy PRS measurement</w:t>
      </w:r>
      <w:r w:rsidR="00F755D8">
        <w:rPr>
          <w:rFonts w:hint="eastAsia"/>
          <w:lang w:val="en-US" w:eastAsia="zh-CN"/>
        </w:rPr>
        <w:t>s</w:t>
      </w:r>
      <w:r>
        <w:rPr>
          <w:rFonts w:hint="eastAsia"/>
          <w:lang w:val="en-US" w:eastAsia="zh-CN"/>
        </w:rPr>
        <w:t xml:space="preserve">. </w:t>
      </w:r>
      <w:r w:rsidR="0081356D">
        <w:rPr>
          <w:lang w:val="en-US" w:eastAsia="zh-CN"/>
        </w:rPr>
        <w:t>A</w:t>
      </w:r>
      <w:r w:rsidR="0081356D">
        <w:rPr>
          <w:rFonts w:hint="eastAsia"/>
          <w:lang w:val="en-US" w:eastAsia="zh-CN"/>
        </w:rPr>
        <w:t xml:space="preserve">nd the number of samples can refer to the simulation. </w:t>
      </w:r>
      <w:r w:rsidR="0081356D">
        <w:rPr>
          <w:lang w:val="en-US" w:eastAsia="zh-CN"/>
        </w:rPr>
        <w:t>I</w:t>
      </w:r>
      <w:r w:rsidR="0081356D">
        <w:rPr>
          <w:rFonts w:hint="eastAsia"/>
          <w:lang w:val="en-US" w:eastAsia="zh-CN"/>
        </w:rPr>
        <w:t xml:space="preserve">n last meeting, </w:t>
      </w:r>
      <w:r w:rsidR="002A3B0D">
        <w:rPr>
          <w:rFonts w:hint="eastAsia"/>
          <w:lang w:val="en-US" w:eastAsia="zh-CN"/>
        </w:rPr>
        <w:t>we provided</w:t>
      </w:r>
      <w:r w:rsidR="0081356D">
        <w:rPr>
          <w:rFonts w:hint="eastAsia"/>
          <w:lang w:val="en-US" w:eastAsia="zh-CN"/>
        </w:rPr>
        <w:t xml:space="preserve"> our simulation results </w:t>
      </w:r>
      <w:r w:rsidR="002A3B0D">
        <w:rPr>
          <w:rFonts w:hint="eastAsia"/>
          <w:lang w:val="en-US" w:eastAsia="zh-CN"/>
        </w:rPr>
        <w:t xml:space="preserve">for </w:t>
      </w:r>
      <w:proofErr w:type="spellStart"/>
      <w:r w:rsidR="002A3B0D">
        <w:rPr>
          <w:rFonts w:hint="eastAsia"/>
          <w:lang w:val="en-US" w:eastAsia="zh-CN"/>
        </w:rPr>
        <w:t>sidelink</w:t>
      </w:r>
      <w:proofErr w:type="spellEnd"/>
      <w:r w:rsidR="002A3B0D">
        <w:rPr>
          <w:rFonts w:hint="eastAsia"/>
          <w:lang w:val="en-US" w:eastAsia="zh-CN"/>
        </w:rPr>
        <w:t xml:space="preserve"> positioning </w:t>
      </w:r>
      <w:r w:rsidR="0081356D">
        <w:rPr>
          <w:rFonts w:hint="eastAsia"/>
          <w:lang w:val="en-US" w:eastAsia="zh-CN"/>
        </w:rPr>
        <w:t xml:space="preserve">in [4], </w:t>
      </w:r>
      <w:r w:rsidR="00B04B89">
        <w:rPr>
          <w:rFonts w:hint="eastAsia"/>
          <w:lang w:val="en-US" w:eastAsia="zh-CN"/>
        </w:rPr>
        <w:t xml:space="preserve">and </w:t>
      </w:r>
      <w:r w:rsidR="0081356D">
        <w:rPr>
          <w:rFonts w:hint="eastAsia"/>
          <w:lang w:val="en-US" w:eastAsia="zh-CN"/>
        </w:rPr>
        <w:t xml:space="preserve">we think </w:t>
      </w:r>
      <w:r>
        <w:rPr>
          <w:rFonts w:hint="eastAsia"/>
          <w:lang w:val="en-US" w:eastAsia="zh-CN"/>
        </w:rPr>
        <w:t xml:space="preserve">the SL based measurement period requirements can be defined based on single sample. </w:t>
      </w:r>
    </w:p>
    <w:tbl>
      <w:tblPr>
        <w:tblStyle w:val="af3"/>
        <w:tblW w:w="0" w:type="auto"/>
        <w:tblLook w:val="04A0" w:firstRow="1" w:lastRow="0" w:firstColumn="1" w:lastColumn="0" w:noHBand="0" w:noVBand="1"/>
      </w:tblPr>
      <w:tblGrid>
        <w:gridCol w:w="9857"/>
      </w:tblGrid>
      <w:tr w:rsidR="00957DCA" w:rsidTr="005A0C4C">
        <w:tc>
          <w:tcPr>
            <w:tcW w:w="9857" w:type="dxa"/>
          </w:tcPr>
          <w:p w:rsidR="00885A43" w:rsidRPr="00906F04" w:rsidRDefault="00885A43" w:rsidP="00885A43">
            <w:pPr>
              <w:rPr>
                <w:b/>
                <w:iCs/>
              </w:rPr>
            </w:pPr>
            <w:r w:rsidRPr="00906F04">
              <w:rPr>
                <w:b/>
                <w:iCs/>
                <w:highlight w:val="green"/>
              </w:rPr>
              <w:t>Agreement</w:t>
            </w:r>
          </w:p>
          <w:p w:rsidR="00885A43" w:rsidRPr="00885A43" w:rsidRDefault="00885A43" w:rsidP="005A0C4C">
            <w:pPr>
              <w:rPr>
                <w:rFonts w:eastAsiaTheme="minorEastAsia"/>
                <w:iCs/>
                <w:lang w:eastAsia="zh-CN"/>
              </w:rPr>
            </w:pPr>
            <w:r w:rsidRPr="00906F04">
              <w:rPr>
                <w:rFonts w:eastAsia="Calibri"/>
                <w:iCs/>
              </w:rPr>
              <w:t xml:space="preserve">In a dedicated resource pool, a SL PRS resource is immediately preceded by an AGC symbol unless RAN1 explicitly </w:t>
            </w:r>
            <w:r w:rsidRPr="00906F04">
              <w:rPr>
                <w:rFonts w:eastAsia="Calibri"/>
                <w:iCs/>
              </w:rPr>
              <w:lastRenderedPageBreak/>
              <w:t>agrees that an AGC symbol is not included for specific cases (if any).</w:t>
            </w:r>
          </w:p>
          <w:p w:rsidR="00957DCA" w:rsidRPr="00A41E37" w:rsidRDefault="00957DCA" w:rsidP="005A0C4C">
            <w:pPr>
              <w:rPr>
                <w:bCs/>
                <w:highlight w:val="green"/>
                <w:lang w:eastAsia="x-none"/>
              </w:rPr>
            </w:pPr>
            <w:r w:rsidRPr="00A41E37">
              <w:rPr>
                <w:bCs/>
                <w:highlight w:val="green"/>
                <w:lang w:eastAsia="x-none"/>
              </w:rPr>
              <w:t>Agreement</w:t>
            </w:r>
          </w:p>
          <w:p w:rsidR="00957DCA" w:rsidRPr="00347588" w:rsidRDefault="00957DCA" w:rsidP="005A0C4C">
            <w:pPr>
              <w:contextualSpacing/>
              <w:rPr>
                <w:bCs/>
                <w:iCs/>
                <w:lang w:eastAsia="zh-CN"/>
              </w:rPr>
            </w:pPr>
            <w:r w:rsidRPr="00A41E37">
              <w:rPr>
                <w:bCs/>
                <w:iCs/>
              </w:rPr>
              <w:t>An AGC symbol preceding a SL PRS resource is not considered as part of the SL PRS resource itself.</w:t>
            </w:r>
          </w:p>
        </w:tc>
      </w:tr>
    </w:tbl>
    <w:p w:rsidR="000549D0" w:rsidRPr="005F3EF3" w:rsidRDefault="003D5369" w:rsidP="00A3543E">
      <w:pPr>
        <w:spacing w:beforeLines="50" w:before="120"/>
        <w:rPr>
          <w:rFonts w:eastAsiaTheme="minorEastAsia"/>
          <w:lang w:eastAsia="zh-CN"/>
        </w:rPr>
      </w:pPr>
      <w:r>
        <w:rPr>
          <w:lang w:eastAsia="zh-CN"/>
        </w:rPr>
        <w:lastRenderedPageBreak/>
        <w:t>F</w:t>
      </w:r>
      <w:r>
        <w:rPr>
          <w:rFonts w:hint="eastAsia"/>
          <w:lang w:eastAsia="zh-CN"/>
        </w:rPr>
        <w:t>or shared resource pool</w:t>
      </w:r>
      <w:r w:rsidR="005F2DF5">
        <w:rPr>
          <w:rFonts w:hint="eastAsia"/>
          <w:lang w:eastAsia="zh-CN"/>
        </w:rPr>
        <w:t>, RAN1 has the following conclusion in RAN1#114 meeting</w:t>
      </w:r>
      <w:r w:rsidR="000C21CE">
        <w:rPr>
          <w:rFonts w:hint="eastAsia"/>
          <w:lang w:eastAsia="zh-CN"/>
        </w:rPr>
        <w:t>, i.e., n</w:t>
      </w:r>
      <w:r w:rsidR="00166477">
        <w:rPr>
          <w:rFonts w:eastAsia="Calibri"/>
          <w:iCs/>
        </w:rPr>
        <w:t>o</w:t>
      </w:r>
      <w:r w:rsidR="00166477" w:rsidRPr="00EE1448">
        <w:rPr>
          <w:rFonts w:eastAsia="Calibri"/>
          <w:iCs/>
        </w:rPr>
        <w:t xml:space="preserve"> additional AGC or gap symbols are defined</w:t>
      </w:r>
      <w:r w:rsidR="000C21CE">
        <w:rPr>
          <w:rFonts w:eastAsiaTheme="minorEastAsia" w:hint="eastAsia"/>
          <w:iCs/>
          <w:lang w:eastAsia="zh-CN"/>
        </w:rPr>
        <w:t xml:space="preserve"> for SL-PRS</w:t>
      </w:r>
      <w:r w:rsidR="00C73CC4">
        <w:rPr>
          <w:rFonts w:eastAsiaTheme="minorEastAsia" w:hint="eastAsia"/>
          <w:iCs/>
          <w:lang w:eastAsia="zh-CN"/>
        </w:rPr>
        <w:t xml:space="preserve"> based measurement</w:t>
      </w:r>
      <w:r w:rsidR="00657C6C" w:rsidRPr="00657C6C">
        <w:rPr>
          <w:rFonts w:eastAsia="Calibri"/>
          <w:iCs/>
        </w:rPr>
        <w:t xml:space="preserve"> </w:t>
      </w:r>
      <w:r w:rsidR="00657C6C" w:rsidRPr="00EE1448">
        <w:rPr>
          <w:rFonts w:eastAsia="Calibri"/>
          <w:iCs/>
        </w:rPr>
        <w:t>beyond those defined as part of Rel-16 SL communications</w:t>
      </w:r>
      <w:r w:rsidR="00C73CC4">
        <w:rPr>
          <w:rFonts w:eastAsiaTheme="minorEastAsia" w:hint="eastAsia"/>
          <w:iCs/>
          <w:lang w:eastAsia="zh-CN"/>
        </w:rPr>
        <w:t xml:space="preserve">. </w:t>
      </w:r>
      <w:r w:rsidR="0025759F">
        <w:rPr>
          <w:rFonts w:asciiTheme="minorEastAsia" w:eastAsiaTheme="minorEastAsia" w:hAnsiTheme="minorEastAsia" w:hint="eastAsia"/>
          <w:iCs/>
          <w:lang w:eastAsia="zh-CN"/>
        </w:rPr>
        <w:t>T</w:t>
      </w:r>
      <w:r w:rsidR="0025759F" w:rsidRPr="00EE1448">
        <w:rPr>
          <w:rFonts w:eastAsia="Calibri"/>
          <w:iCs/>
        </w:rPr>
        <w:t>he only AGC symbol is the AGC symbol before the first symbol of the PSCCH and a gap symbol is present at the last SL symbol of the slot and/or a gap symbol is present in between PSSCH and PSFCH symbol when PSFCH is present in the slot.</w:t>
      </w:r>
      <w:r w:rsidR="005F3EF3">
        <w:rPr>
          <w:rFonts w:eastAsiaTheme="minorEastAsia" w:hint="eastAsia"/>
          <w:iCs/>
          <w:lang w:eastAsia="zh-CN"/>
        </w:rPr>
        <w:t xml:space="preserve"> </w:t>
      </w:r>
    </w:p>
    <w:tbl>
      <w:tblPr>
        <w:tblStyle w:val="af3"/>
        <w:tblW w:w="0" w:type="auto"/>
        <w:tblLook w:val="04A0" w:firstRow="1" w:lastRow="0" w:firstColumn="1" w:lastColumn="0" w:noHBand="0" w:noVBand="1"/>
      </w:tblPr>
      <w:tblGrid>
        <w:gridCol w:w="9857"/>
      </w:tblGrid>
      <w:tr w:rsidR="003D5369" w:rsidTr="003D5369">
        <w:tc>
          <w:tcPr>
            <w:tcW w:w="9857" w:type="dxa"/>
          </w:tcPr>
          <w:p w:rsidR="003D5369" w:rsidRPr="00EE1448" w:rsidRDefault="003D5369" w:rsidP="003D5369">
            <w:pPr>
              <w:rPr>
                <w:rFonts w:eastAsia="Calibri"/>
                <w:bCs/>
                <w:iCs/>
                <w:u w:val="single"/>
              </w:rPr>
            </w:pPr>
            <w:r w:rsidRPr="00EE1448">
              <w:rPr>
                <w:rFonts w:eastAsia="Calibri"/>
                <w:bCs/>
                <w:iCs/>
                <w:u w:val="single"/>
              </w:rPr>
              <w:t>Conclusion</w:t>
            </w:r>
          </w:p>
          <w:p w:rsidR="003D5369" w:rsidRPr="00FB11C9" w:rsidRDefault="003D5369" w:rsidP="003D5369">
            <w:pPr>
              <w:rPr>
                <w:rFonts w:eastAsiaTheme="minorEastAsia"/>
                <w:iCs/>
                <w:lang w:eastAsia="zh-CN"/>
              </w:rPr>
            </w:pPr>
            <w:r w:rsidRPr="00EE1448">
              <w:rPr>
                <w:rFonts w:eastAsia="Calibri"/>
                <w:iCs/>
              </w:rPr>
              <w:t xml:space="preserve">For a shared resource pool, no additional AGC or gap symbols are defined beyond those defined as part of Rel-16 SL communications, i.e., </w:t>
            </w:r>
            <w:bookmarkStart w:id="6" w:name="OLE_LINK270"/>
            <w:bookmarkStart w:id="7" w:name="OLE_LINK271"/>
            <w:r w:rsidRPr="00EE1448">
              <w:rPr>
                <w:rFonts w:eastAsia="Calibri"/>
                <w:iCs/>
              </w:rPr>
              <w:t>the only AGC symbol is the AGC symbol before the first symbol of the PSCCH and a gap symbol is present at the last SL symbol of the slot and/or a gap symbol is present in between PSSCH and PSFCH symbol when PSFCH is present in the slot.</w:t>
            </w:r>
            <w:bookmarkEnd w:id="6"/>
            <w:bookmarkEnd w:id="7"/>
          </w:p>
        </w:tc>
      </w:tr>
    </w:tbl>
    <w:p w:rsidR="003D5369" w:rsidRPr="005F3EF3" w:rsidRDefault="005F3EF3" w:rsidP="00A3543E">
      <w:pPr>
        <w:spacing w:beforeLines="50" w:before="120"/>
        <w:rPr>
          <w:lang w:eastAsia="zh-CN"/>
        </w:rPr>
      </w:pPr>
      <w:r>
        <w:rPr>
          <w:lang w:eastAsia="zh-CN"/>
        </w:rPr>
        <w:t>A</w:t>
      </w:r>
      <w:r>
        <w:rPr>
          <w:rFonts w:hint="eastAsia"/>
          <w:lang w:eastAsia="zh-CN"/>
        </w:rPr>
        <w:t xml:space="preserve">nd in RAN1#113 meeting, there were the following agreements. </w:t>
      </w:r>
      <w:r w:rsidR="003D4E00">
        <w:rPr>
          <w:lang w:eastAsia="zh-CN"/>
        </w:rPr>
        <w:t>F</w:t>
      </w:r>
      <w:r w:rsidR="003D4E00">
        <w:rPr>
          <w:rFonts w:hint="eastAsia"/>
          <w:lang w:eastAsia="zh-CN"/>
        </w:rPr>
        <w:t xml:space="preserve">or shared resource pool, SL-PRS and the associated PSSCH are </w:t>
      </w:r>
      <w:proofErr w:type="spellStart"/>
      <w:r w:rsidR="003D4E00">
        <w:rPr>
          <w:rFonts w:hint="eastAsia"/>
          <w:lang w:eastAsia="zh-CN"/>
        </w:rPr>
        <w:t>TDMed</w:t>
      </w:r>
      <w:proofErr w:type="spellEnd"/>
      <w:r w:rsidR="003D4E00">
        <w:rPr>
          <w:rFonts w:hint="eastAsia"/>
          <w:lang w:eastAsia="zh-CN"/>
        </w:rPr>
        <w:t xml:space="preserve"> within the same slot and are transmitted with same power. </w:t>
      </w:r>
      <w:r w:rsidR="00617457">
        <w:rPr>
          <w:rFonts w:hint="eastAsia"/>
          <w:lang w:eastAsia="zh-CN"/>
        </w:rPr>
        <w:t>W</w:t>
      </w:r>
      <w:r w:rsidR="00856A5A">
        <w:rPr>
          <w:rFonts w:hint="eastAsia"/>
          <w:lang w:eastAsia="zh-CN"/>
        </w:rPr>
        <w:t>e understand a</w:t>
      </w:r>
      <w:r>
        <w:rPr>
          <w:rFonts w:hint="eastAsia"/>
          <w:lang w:eastAsia="zh-CN"/>
        </w:rPr>
        <w:t>lthough there is no additional AGC symbol</w:t>
      </w:r>
      <w:r w:rsidR="00856A5A">
        <w:rPr>
          <w:rFonts w:hint="eastAsia"/>
          <w:lang w:eastAsia="zh-CN"/>
        </w:rPr>
        <w:t xml:space="preserve"> for SL-PRS, there is no</w:t>
      </w:r>
      <w:r w:rsidR="00F2244D">
        <w:rPr>
          <w:rFonts w:hint="eastAsia"/>
          <w:lang w:eastAsia="zh-CN"/>
        </w:rPr>
        <w:t>t</w:t>
      </w:r>
      <w:r w:rsidR="00856A5A">
        <w:rPr>
          <w:rFonts w:hint="eastAsia"/>
          <w:lang w:eastAsia="zh-CN"/>
        </w:rPr>
        <w:t xml:space="preserve"> AGC adjustment needed for transmitting and receiving SL-PRS from other signals. </w:t>
      </w:r>
      <w:r w:rsidR="005C11F3">
        <w:rPr>
          <w:lang w:eastAsia="zh-CN"/>
        </w:rPr>
        <w:t>S</w:t>
      </w:r>
      <w:r w:rsidR="005C11F3">
        <w:rPr>
          <w:rFonts w:hint="eastAsia"/>
          <w:lang w:eastAsia="zh-CN"/>
        </w:rPr>
        <w:t xml:space="preserve">o there is no need to include additional samples for AGC in SL-PRS based measurement requirements, i.e., the requirements can be defined based on one sample. </w:t>
      </w:r>
    </w:p>
    <w:tbl>
      <w:tblPr>
        <w:tblStyle w:val="af3"/>
        <w:tblW w:w="0" w:type="auto"/>
        <w:tblLook w:val="04A0" w:firstRow="1" w:lastRow="0" w:firstColumn="1" w:lastColumn="0" w:noHBand="0" w:noVBand="1"/>
      </w:tblPr>
      <w:tblGrid>
        <w:gridCol w:w="9857"/>
      </w:tblGrid>
      <w:tr w:rsidR="005F3EF3" w:rsidTr="005F3EF3">
        <w:tc>
          <w:tcPr>
            <w:tcW w:w="9857" w:type="dxa"/>
          </w:tcPr>
          <w:p w:rsidR="005F3EF3" w:rsidRPr="000D70B9" w:rsidRDefault="005F3EF3" w:rsidP="005F3EF3">
            <w:pPr>
              <w:rPr>
                <w:b/>
                <w:iCs/>
              </w:rPr>
            </w:pPr>
            <w:r w:rsidRPr="000D70B9">
              <w:rPr>
                <w:b/>
                <w:iCs/>
                <w:highlight w:val="green"/>
              </w:rPr>
              <w:t>Agreement</w:t>
            </w:r>
          </w:p>
          <w:p w:rsidR="005F3EF3" w:rsidRDefault="005F3EF3" w:rsidP="005F3EF3">
            <w:pPr>
              <w:rPr>
                <w:iCs/>
                <w:lang w:eastAsia="zh-CN"/>
              </w:rPr>
            </w:pPr>
            <w:r w:rsidRPr="000F7B3C">
              <w:rPr>
                <w:bCs/>
                <w:iCs/>
              </w:rPr>
              <w:t xml:space="preserve">For a shared resource pool, SL PRS transmit power is same as </w:t>
            </w:r>
            <w:r w:rsidRPr="000F7B3C">
              <w:rPr>
                <w:iCs/>
              </w:rPr>
              <w:t>that for PSSCH</w:t>
            </w:r>
            <w:r>
              <w:rPr>
                <w:iCs/>
              </w:rPr>
              <w:t>.</w:t>
            </w:r>
          </w:p>
          <w:p w:rsidR="005F3EF3" w:rsidRPr="000D70B9" w:rsidRDefault="005F3EF3" w:rsidP="005F3EF3">
            <w:pPr>
              <w:rPr>
                <w:b/>
                <w:iCs/>
              </w:rPr>
            </w:pPr>
            <w:r w:rsidRPr="000D70B9">
              <w:rPr>
                <w:b/>
                <w:iCs/>
                <w:highlight w:val="green"/>
              </w:rPr>
              <w:t>Agreement</w:t>
            </w:r>
          </w:p>
          <w:p w:rsidR="005F3EF3" w:rsidRPr="005F3EF3" w:rsidRDefault="005F3EF3" w:rsidP="005F3EF3">
            <w:pPr>
              <w:rPr>
                <w:iCs/>
                <w:lang w:eastAsia="zh-CN"/>
              </w:rPr>
            </w:pPr>
            <w:r w:rsidRPr="000F7B3C">
              <w:rPr>
                <w:iCs/>
              </w:rPr>
              <w:t>For SL PRS in a shared resource pool, the symbols of a SL-PRS resource within a slot are consecutive symbols.</w:t>
            </w:r>
          </w:p>
          <w:p w:rsidR="005F3EF3" w:rsidRPr="008E0612" w:rsidRDefault="005F3EF3" w:rsidP="005F3EF3">
            <w:pPr>
              <w:rPr>
                <w:b/>
                <w:iCs/>
              </w:rPr>
            </w:pPr>
            <w:r w:rsidRPr="008E0612">
              <w:rPr>
                <w:b/>
                <w:iCs/>
                <w:highlight w:val="green"/>
              </w:rPr>
              <w:t>Agreement</w:t>
            </w:r>
          </w:p>
          <w:p w:rsidR="005F3EF3" w:rsidRPr="008E0612" w:rsidRDefault="005F3EF3" w:rsidP="005F3EF3">
            <w:pPr>
              <w:ind w:left="360" w:hanging="360"/>
              <w:contextualSpacing/>
            </w:pPr>
            <w:r w:rsidRPr="008E0612">
              <w:t>In shared resource pools,</w:t>
            </w:r>
          </w:p>
          <w:p w:rsidR="005F3EF3" w:rsidRPr="005F3EF3" w:rsidRDefault="005F3EF3" w:rsidP="005F3EF3">
            <w:pPr>
              <w:numPr>
                <w:ilvl w:val="0"/>
                <w:numId w:val="17"/>
              </w:numPr>
              <w:spacing w:after="0"/>
              <w:contextualSpacing/>
            </w:pPr>
            <w:r w:rsidRPr="008E0612">
              <w:t xml:space="preserve">With regards to PSCCH and SL-PRS multiplexing, support Alt. B.1. from previous agreement (i.e., Only </w:t>
            </w:r>
            <w:proofErr w:type="spellStart"/>
            <w:r w:rsidRPr="008E0612">
              <w:t>TDMing</w:t>
            </w:r>
            <w:proofErr w:type="spellEnd"/>
            <w:r w:rsidRPr="008E0612">
              <w:t xml:space="preserve"> is supported)</w:t>
            </w:r>
          </w:p>
          <w:p w:rsidR="005F3EF3" w:rsidRPr="008E0612" w:rsidRDefault="005F3EF3" w:rsidP="005F3EF3">
            <w:pPr>
              <w:rPr>
                <w:b/>
                <w:iCs/>
              </w:rPr>
            </w:pPr>
            <w:r w:rsidRPr="008E0612">
              <w:rPr>
                <w:b/>
                <w:iCs/>
                <w:highlight w:val="green"/>
              </w:rPr>
              <w:t>Agreement</w:t>
            </w:r>
          </w:p>
          <w:p w:rsidR="005F3EF3" w:rsidRPr="008E0612" w:rsidRDefault="005F3EF3" w:rsidP="005F3EF3">
            <w:r w:rsidRPr="008E0612">
              <w:t>In a shared resource pool, SL-PRS, associated PSCCH and PSSCH scheduled by the PSCCH are included in the same slot:</w:t>
            </w:r>
          </w:p>
          <w:p w:rsidR="005F3EF3" w:rsidRPr="005F3EF3" w:rsidRDefault="005F3EF3" w:rsidP="005F3EF3">
            <w:pPr>
              <w:numPr>
                <w:ilvl w:val="0"/>
                <w:numId w:val="12"/>
              </w:numPr>
              <w:spacing w:after="0"/>
              <w:contextualSpacing/>
            </w:pPr>
            <w:r w:rsidRPr="008E0612">
              <w:t xml:space="preserve">With regards to PSSCH and SL-PRS multiplexing, only </w:t>
            </w:r>
            <w:proofErr w:type="spellStart"/>
            <w:r w:rsidRPr="008E0612">
              <w:t>TDMing</w:t>
            </w:r>
            <w:proofErr w:type="spellEnd"/>
            <w:r w:rsidRPr="008E0612">
              <w:t xml:space="preserve"> is supported for the already agreed comb sizes 1, 2, 4</w:t>
            </w:r>
          </w:p>
          <w:p w:rsidR="005F3EF3" w:rsidRPr="008E0612" w:rsidRDefault="005F3EF3" w:rsidP="005F3EF3">
            <w:pPr>
              <w:rPr>
                <w:b/>
              </w:rPr>
            </w:pPr>
            <w:r w:rsidRPr="008E0612">
              <w:rPr>
                <w:b/>
                <w:highlight w:val="green"/>
              </w:rPr>
              <w:t>Agreement</w:t>
            </w:r>
          </w:p>
          <w:p w:rsidR="005F3EF3" w:rsidRPr="008E0612" w:rsidRDefault="005F3EF3" w:rsidP="005F3EF3">
            <w:r w:rsidRPr="008E0612">
              <w:t>In a shared resource pool, SL-PRS, associated PSCCH and PSSCH scheduled by the PSCCH are included in the same slot:</w:t>
            </w:r>
          </w:p>
          <w:p w:rsidR="005F3EF3" w:rsidRPr="008E0612" w:rsidRDefault="005F3EF3" w:rsidP="005F3EF3">
            <w:pPr>
              <w:numPr>
                <w:ilvl w:val="0"/>
                <w:numId w:val="12"/>
              </w:numPr>
              <w:spacing w:after="0"/>
              <w:contextualSpacing/>
            </w:pPr>
            <w:r w:rsidRPr="008E0612">
              <w:t>The PSSCH is used for 2nd SCI and SL-SCH</w:t>
            </w:r>
          </w:p>
          <w:p w:rsidR="005F3EF3" w:rsidRPr="005F3EF3" w:rsidRDefault="005F3EF3" w:rsidP="005F3EF3">
            <w:pPr>
              <w:numPr>
                <w:ilvl w:val="1"/>
                <w:numId w:val="17"/>
              </w:numPr>
              <w:spacing w:after="0"/>
              <w:contextualSpacing/>
            </w:pPr>
            <w:r w:rsidRPr="008E0612">
              <w:t>Note: the UE may not have data available for transmission. Up to RAN2 how to define the specification support for this case.</w:t>
            </w:r>
          </w:p>
        </w:tc>
      </w:tr>
    </w:tbl>
    <w:p w:rsidR="005F3EF3" w:rsidRPr="005F6470" w:rsidRDefault="005F6470" w:rsidP="00A3543E">
      <w:pPr>
        <w:spacing w:beforeLines="50" w:before="120"/>
        <w:rPr>
          <w:b/>
          <w:lang w:eastAsia="zh-CN"/>
        </w:rPr>
      </w:pPr>
      <w:r w:rsidRPr="006401B2">
        <w:rPr>
          <w:b/>
          <w:lang w:eastAsia="zh-CN"/>
        </w:rPr>
        <w:t>O</w:t>
      </w:r>
      <w:r w:rsidRPr="006401B2">
        <w:rPr>
          <w:rFonts w:hint="eastAsia"/>
          <w:b/>
          <w:lang w:eastAsia="zh-CN"/>
        </w:rPr>
        <w:t xml:space="preserve">bservation </w:t>
      </w:r>
      <w:r>
        <w:rPr>
          <w:rFonts w:hint="eastAsia"/>
          <w:b/>
          <w:lang w:eastAsia="zh-CN"/>
        </w:rPr>
        <w:t>4</w:t>
      </w:r>
      <w:r w:rsidRPr="006401B2">
        <w:rPr>
          <w:rFonts w:hint="eastAsia"/>
          <w:b/>
          <w:lang w:eastAsia="zh-CN"/>
        </w:rPr>
        <w:t xml:space="preserve">: </w:t>
      </w:r>
      <w:r>
        <w:rPr>
          <w:rFonts w:hint="eastAsia"/>
          <w:b/>
          <w:lang w:eastAsia="zh-CN"/>
        </w:rPr>
        <w:t xml:space="preserve">No additional samples are needed for AGC in SL-PRS </w:t>
      </w:r>
      <w:r w:rsidR="002C0CD4">
        <w:rPr>
          <w:rFonts w:hint="eastAsia"/>
          <w:b/>
          <w:lang w:eastAsia="zh-CN"/>
        </w:rPr>
        <w:t xml:space="preserve">based measurement and the measurement requirements </w:t>
      </w:r>
      <w:r w:rsidR="002C0CD4">
        <w:rPr>
          <w:b/>
          <w:lang w:eastAsia="zh-CN"/>
        </w:rPr>
        <w:t>can</w:t>
      </w:r>
      <w:r w:rsidR="002C0CD4">
        <w:rPr>
          <w:rFonts w:hint="eastAsia"/>
          <w:b/>
          <w:lang w:eastAsia="zh-CN"/>
        </w:rPr>
        <w:t xml:space="preserve"> be defined based on one sample. </w:t>
      </w:r>
      <w:r w:rsidRPr="006401B2">
        <w:rPr>
          <w:rFonts w:hint="eastAsia"/>
          <w:b/>
          <w:lang w:eastAsia="zh-CN"/>
        </w:rPr>
        <w:t xml:space="preserve"> </w:t>
      </w:r>
    </w:p>
    <w:p w:rsidR="003D3ED5" w:rsidRDefault="003D3ED5" w:rsidP="00A3543E">
      <w:pPr>
        <w:spacing w:beforeLines="50" w:before="120"/>
        <w:rPr>
          <w:lang w:eastAsia="zh-CN"/>
        </w:rPr>
      </w:pPr>
      <w:r>
        <w:rPr>
          <w:lang w:eastAsia="zh-CN"/>
        </w:rPr>
        <w:t>I</w:t>
      </w:r>
      <w:r>
        <w:rPr>
          <w:rFonts w:hint="eastAsia"/>
          <w:lang w:eastAsia="zh-CN"/>
        </w:rPr>
        <w:t xml:space="preserve">n last meeting, one company raised the clarification on the definition of </w:t>
      </w:r>
      <w:r>
        <w:rPr>
          <w:lang w:eastAsia="zh-CN"/>
        </w:rPr>
        <w:t>“sample”</w:t>
      </w:r>
      <w:r>
        <w:rPr>
          <w:rFonts w:hint="eastAsia"/>
          <w:lang w:eastAsia="zh-CN"/>
        </w:rPr>
        <w:t xml:space="preserve">. </w:t>
      </w:r>
      <w:r>
        <w:rPr>
          <w:lang w:eastAsia="zh-CN"/>
        </w:rPr>
        <w:t>I</w:t>
      </w:r>
      <w:r>
        <w:rPr>
          <w:rFonts w:hint="eastAsia"/>
          <w:lang w:eastAsia="zh-CN"/>
        </w:rPr>
        <w:t>n our understanding, the definition is same as that for legacy PRS measurement, i.e., one sample means one SL-PRS resource</w:t>
      </w:r>
      <w:r w:rsidR="00F33C5C">
        <w:rPr>
          <w:rFonts w:hint="eastAsia"/>
          <w:lang w:eastAsia="zh-CN"/>
        </w:rPr>
        <w:t xml:space="preserve"> </w:t>
      </w:r>
      <w:r w:rsidR="00176039">
        <w:rPr>
          <w:rFonts w:hint="eastAsia"/>
          <w:lang w:eastAsia="zh-CN"/>
        </w:rPr>
        <w:t xml:space="preserve">defined in RAN1 which is </w:t>
      </w:r>
      <w:r w:rsidR="00F33C5C">
        <w:rPr>
          <w:rFonts w:hint="eastAsia"/>
          <w:lang w:eastAsia="zh-CN"/>
        </w:rPr>
        <w:t xml:space="preserve">indicated by </w:t>
      </w:r>
      <w:r w:rsidR="00F42AC2" w:rsidRPr="000D70B9">
        <w:rPr>
          <w:rFonts w:eastAsia="Calibri"/>
          <w:iCs/>
        </w:rPr>
        <w:t>a combination of SL PRS resource ID and a SL PRS frequency domain allocation</w:t>
      </w:r>
      <w:r w:rsidR="00F33C5C">
        <w:rPr>
          <w:rFonts w:hint="eastAsia"/>
          <w:lang w:eastAsia="zh-CN"/>
        </w:rPr>
        <w:t xml:space="preserve">. </w:t>
      </w:r>
      <w:r w:rsidR="00F33C5C">
        <w:rPr>
          <w:lang w:eastAsia="zh-CN"/>
        </w:rPr>
        <w:t>B</w:t>
      </w:r>
      <w:r w:rsidR="00F33C5C">
        <w:rPr>
          <w:rFonts w:hint="eastAsia"/>
          <w:lang w:eastAsia="zh-CN"/>
        </w:rPr>
        <w:t xml:space="preserve">ut this definition is not defined in the specification and also not needed for SL-PRS. </w:t>
      </w:r>
    </w:p>
    <w:p w:rsidR="006217EB" w:rsidRPr="003F2CF6" w:rsidRDefault="006217EB" w:rsidP="00A3543E">
      <w:pPr>
        <w:spacing w:beforeLines="50" w:before="120"/>
        <w:rPr>
          <w:b/>
          <w:lang w:eastAsia="zh-CN"/>
        </w:rPr>
      </w:pPr>
      <w:r w:rsidRPr="003F2CF6">
        <w:rPr>
          <w:b/>
          <w:lang w:eastAsia="zh-CN"/>
        </w:rPr>
        <w:t>O</w:t>
      </w:r>
      <w:r w:rsidRPr="003F2CF6">
        <w:rPr>
          <w:rFonts w:hint="eastAsia"/>
          <w:b/>
          <w:lang w:eastAsia="zh-CN"/>
        </w:rPr>
        <w:t xml:space="preserve">bservation 5: The definition of SL-PRS sample is same as legacy PRS which is one SL-PRS resource </w:t>
      </w:r>
      <w:r w:rsidR="00D763DF">
        <w:rPr>
          <w:rFonts w:hint="eastAsia"/>
          <w:b/>
          <w:lang w:eastAsia="zh-CN"/>
        </w:rPr>
        <w:t>defined in RAN1</w:t>
      </w:r>
      <w:r w:rsidR="00D76623">
        <w:rPr>
          <w:rFonts w:hint="eastAsia"/>
          <w:b/>
          <w:lang w:eastAsia="zh-CN"/>
        </w:rPr>
        <w:t>,</w:t>
      </w:r>
      <w:r w:rsidR="00F50AAE" w:rsidRPr="003F2CF6">
        <w:rPr>
          <w:rFonts w:hint="eastAsia"/>
          <w:b/>
          <w:lang w:eastAsia="zh-CN"/>
        </w:rPr>
        <w:t xml:space="preserve"> but </w:t>
      </w:r>
      <w:r w:rsidR="00D76623">
        <w:rPr>
          <w:rFonts w:hint="eastAsia"/>
          <w:b/>
          <w:lang w:eastAsia="zh-CN"/>
        </w:rPr>
        <w:t xml:space="preserve">there is </w:t>
      </w:r>
      <w:r w:rsidR="00F50AAE" w:rsidRPr="003F2CF6">
        <w:rPr>
          <w:rFonts w:hint="eastAsia"/>
          <w:b/>
          <w:lang w:eastAsia="zh-CN"/>
        </w:rPr>
        <w:t xml:space="preserve">no need to define </w:t>
      </w:r>
      <w:r w:rsidR="00D76623">
        <w:rPr>
          <w:rFonts w:hint="eastAsia"/>
          <w:b/>
          <w:lang w:eastAsia="zh-CN"/>
        </w:rPr>
        <w:t xml:space="preserve">it </w:t>
      </w:r>
      <w:r w:rsidR="00F50AAE" w:rsidRPr="003F2CF6">
        <w:rPr>
          <w:rFonts w:hint="eastAsia"/>
          <w:b/>
          <w:lang w:eastAsia="zh-CN"/>
        </w:rPr>
        <w:t xml:space="preserve">in </w:t>
      </w:r>
      <w:r w:rsidR="00BA4328" w:rsidRPr="003F2CF6">
        <w:rPr>
          <w:rFonts w:hint="eastAsia"/>
          <w:b/>
          <w:lang w:eastAsia="zh-CN"/>
        </w:rPr>
        <w:t xml:space="preserve">the </w:t>
      </w:r>
      <w:r w:rsidR="00F50AAE" w:rsidRPr="003F2CF6">
        <w:rPr>
          <w:rFonts w:hint="eastAsia"/>
          <w:b/>
          <w:lang w:eastAsia="zh-CN"/>
        </w:rPr>
        <w:t>specification</w:t>
      </w:r>
      <w:r w:rsidRPr="003F2CF6">
        <w:rPr>
          <w:rFonts w:hint="eastAsia"/>
          <w:b/>
          <w:lang w:eastAsia="zh-CN"/>
        </w:rPr>
        <w:t xml:space="preserve">.  </w:t>
      </w:r>
    </w:p>
    <w:p w:rsidR="003D3ED5" w:rsidRDefault="00A3543E" w:rsidP="00A3543E">
      <w:pPr>
        <w:spacing w:beforeLines="50" w:before="120"/>
        <w:rPr>
          <w:lang w:eastAsia="zh-CN"/>
        </w:rPr>
      </w:pPr>
      <w:r>
        <w:rPr>
          <w:lang w:eastAsia="zh-CN"/>
        </w:rPr>
        <w:lastRenderedPageBreak/>
        <w:t>F</w:t>
      </w:r>
      <w:r>
        <w:rPr>
          <w:rFonts w:hint="eastAsia"/>
          <w:lang w:eastAsia="zh-CN"/>
        </w:rPr>
        <w:t xml:space="preserve">or the impact of TEG, </w:t>
      </w:r>
      <w:r w:rsidR="006E5AA8">
        <w:rPr>
          <w:rFonts w:hint="eastAsia"/>
          <w:lang w:eastAsia="zh-CN"/>
        </w:rPr>
        <w:t xml:space="preserve">so far </w:t>
      </w:r>
      <w:r w:rsidR="00561768">
        <w:rPr>
          <w:rFonts w:hint="eastAsia"/>
          <w:lang w:eastAsia="zh-CN"/>
        </w:rPr>
        <w:t>there is no</w:t>
      </w:r>
      <w:r w:rsidR="0013798C">
        <w:rPr>
          <w:rFonts w:hint="eastAsia"/>
          <w:lang w:eastAsia="zh-CN"/>
        </w:rPr>
        <w:t xml:space="preserve"> support of TEG </w:t>
      </w:r>
      <w:r w:rsidR="00561768">
        <w:rPr>
          <w:rFonts w:hint="eastAsia"/>
          <w:lang w:eastAsia="zh-CN"/>
        </w:rPr>
        <w:t>defined in RAN1 feature list</w:t>
      </w:r>
      <w:r w:rsidR="0013798C">
        <w:rPr>
          <w:rFonts w:hint="eastAsia"/>
          <w:lang w:eastAsia="zh-CN"/>
        </w:rPr>
        <w:t xml:space="preserve">. </w:t>
      </w:r>
      <w:r w:rsidR="00306C4E">
        <w:rPr>
          <w:rFonts w:hint="eastAsia"/>
          <w:lang w:eastAsia="zh-CN"/>
        </w:rPr>
        <w:t>Although</w:t>
      </w:r>
      <w:r w:rsidR="0013798C">
        <w:rPr>
          <w:rFonts w:hint="eastAsia"/>
          <w:lang w:eastAsia="zh-CN"/>
        </w:rPr>
        <w:t xml:space="preserve"> </w:t>
      </w:r>
      <w:r>
        <w:rPr>
          <w:rFonts w:hint="eastAsia"/>
          <w:lang w:eastAsia="zh-CN"/>
        </w:rPr>
        <w:t xml:space="preserve">we think the Rel-17 TEG feature </w:t>
      </w:r>
      <w:r>
        <w:rPr>
          <w:lang w:eastAsia="zh-CN"/>
        </w:rPr>
        <w:t>can</w:t>
      </w:r>
      <w:r>
        <w:rPr>
          <w:rFonts w:hint="eastAsia"/>
          <w:lang w:eastAsia="zh-CN"/>
        </w:rPr>
        <w:t xml:space="preserve"> </w:t>
      </w:r>
      <w:r w:rsidR="00DF49E9">
        <w:rPr>
          <w:rFonts w:hint="eastAsia"/>
          <w:lang w:eastAsia="zh-CN"/>
        </w:rPr>
        <w:t xml:space="preserve">also </w:t>
      </w:r>
      <w:r>
        <w:rPr>
          <w:rFonts w:hint="eastAsia"/>
          <w:lang w:eastAsia="zh-CN"/>
        </w:rPr>
        <w:t>be used for SL positioning</w:t>
      </w:r>
      <w:r w:rsidR="00DF49E9">
        <w:rPr>
          <w:rFonts w:hint="eastAsia"/>
          <w:lang w:eastAsia="zh-CN"/>
        </w:rPr>
        <w:t>,</w:t>
      </w:r>
      <w:r>
        <w:rPr>
          <w:rFonts w:hint="eastAsia"/>
          <w:lang w:eastAsia="zh-CN"/>
        </w:rPr>
        <w:t xml:space="preserve"> </w:t>
      </w:r>
      <w:r w:rsidR="00DF49E9">
        <w:rPr>
          <w:rFonts w:hint="eastAsia"/>
          <w:lang w:eastAsia="zh-CN"/>
        </w:rPr>
        <w:t>w</w:t>
      </w:r>
      <w:r w:rsidR="00F36291">
        <w:rPr>
          <w:rFonts w:hint="eastAsia"/>
          <w:lang w:eastAsia="zh-CN"/>
        </w:rPr>
        <w:t xml:space="preserve">e </w:t>
      </w:r>
      <w:r w:rsidR="00DF49E9">
        <w:rPr>
          <w:rFonts w:hint="eastAsia"/>
          <w:lang w:eastAsia="zh-CN"/>
        </w:rPr>
        <w:t xml:space="preserve">can </w:t>
      </w:r>
      <w:r w:rsidR="00F36291">
        <w:rPr>
          <w:rFonts w:hint="eastAsia"/>
          <w:lang w:eastAsia="zh-CN"/>
        </w:rPr>
        <w:t xml:space="preserve">firstly keep the scaling factor </w:t>
      </w: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m:t>
            </m:r>
          </m:sub>
        </m:sSub>
      </m:oMath>
      <w:r w:rsidR="00F36291">
        <w:rPr>
          <w:rFonts w:hint="eastAsia"/>
          <w:b/>
          <w:bCs/>
          <w:lang w:eastAsia="zh-CN"/>
        </w:rPr>
        <w:t xml:space="preserve"> </w:t>
      </w:r>
      <w:r w:rsidR="00F36291">
        <w:rPr>
          <w:rFonts w:hint="eastAsia"/>
          <w:lang w:eastAsia="zh-CN"/>
        </w:rPr>
        <w:t>in the measurement period requirements</w:t>
      </w:r>
      <w:r w:rsidR="00DF49E9">
        <w:rPr>
          <w:rFonts w:hint="eastAsia"/>
          <w:lang w:eastAsia="zh-CN"/>
        </w:rPr>
        <w:t xml:space="preserve"> FFS</w:t>
      </w:r>
      <w:r w:rsidR="00F36291">
        <w:rPr>
          <w:rFonts w:hint="eastAsia"/>
          <w:lang w:eastAsia="zh-CN"/>
        </w:rPr>
        <w:t xml:space="preserve">, </w:t>
      </w:r>
      <w:r w:rsidR="00E20ADA">
        <w:rPr>
          <w:rFonts w:hint="eastAsia"/>
          <w:lang w:eastAsia="zh-CN"/>
        </w:rPr>
        <w:t xml:space="preserve">and </w:t>
      </w:r>
      <w:r w:rsidR="00DF49E9">
        <w:rPr>
          <w:rFonts w:hint="eastAsia"/>
          <w:lang w:eastAsia="zh-CN"/>
        </w:rPr>
        <w:t>wait for further conclusions in RAN1</w:t>
      </w:r>
      <w:r w:rsidR="00E20ADA">
        <w:rPr>
          <w:rFonts w:hint="eastAsia"/>
          <w:lang w:eastAsia="zh-CN"/>
        </w:rPr>
        <w:t xml:space="preserve">. </w:t>
      </w:r>
    </w:p>
    <w:p w:rsidR="006B4D12" w:rsidRDefault="006B4D12" w:rsidP="00A3543E">
      <w:pPr>
        <w:spacing w:beforeLines="50" w:before="120"/>
        <w:rPr>
          <w:lang w:eastAsia="zh-CN"/>
        </w:rPr>
      </w:pPr>
      <w:r>
        <w:rPr>
          <w:lang w:eastAsia="zh-CN"/>
        </w:rPr>
        <w:t>B</w:t>
      </w:r>
      <w:r>
        <w:rPr>
          <w:rFonts w:hint="eastAsia"/>
          <w:lang w:eastAsia="zh-CN"/>
        </w:rPr>
        <w:t xml:space="preserve">ased on the discussion above, the </w:t>
      </w:r>
      <w:r w:rsidR="009C4533">
        <w:rPr>
          <w:rFonts w:hint="eastAsia"/>
          <w:lang w:eastAsia="zh-CN"/>
        </w:rPr>
        <w:t>measurement period requirements for SL-PRS based RSTD is defined as</w:t>
      </w:r>
      <w:r w:rsidR="00505FEF">
        <w:rPr>
          <w:rFonts w:hint="eastAsia"/>
          <w:lang w:eastAsia="zh-CN"/>
        </w:rPr>
        <w:t xml:space="preserve"> below and can be reused for other SL-PRS based measurements</w:t>
      </w:r>
      <w:r w:rsidR="009C4533">
        <w:rPr>
          <w:rFonts w:hint="eastAsia"/>
          <w:lang w:eastAsia="zh-CN"/>
        </w:rPr>
        <w:t xml:space="preserve">: </w:t>
      </w:r>
    </w:p>
    <w:p w:rsidR="009C4533" w:rsidRPr="00D8206F" w:rsidRDefault="00362E27" w:rsidP="009C4533">
      <w:pPr>
        <w:spacing w:beforeLines="50" w:before="120"/>
        <w:rPr>
          <w:lang w:val="en-US" w:eastAsia="zh-CN"/>
        </w:rPr>
      </w:pPr>
      <m:oMathPara>
        <m:oMath>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SL_RSTD_wo_gap</m:t>
              </m:r>
            </m:sub>
          </m:sSub>
          <m:r>
            <m:rPr>
              <m:sty m:val="p"/>
            </m:rPr>
            <w:rPr>
              <w:rFonts w:ascii="Cambria Math" w:hAnsi="Cambria Math"/>
              <w:noProof/>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i/>
                                  <w:iCs/>
                                  <w:noProof/>
                                  <w:lang w:eastAsia="en-GB"/>
                                </w:rPr>
                              </m:ctrlPr>
                            </m:sSubPr>
                            <m:e>
                              <m:r>
                                <w:rPr>
                                  <w:rFonts w:ascii="Cambria Math" w:hAnsi="Cambria Math"/>
                                  <w:noProof/>
                                </w:rPr>
                                <m:t>L</m:t>
                              </m:r>
                            </m:e>
                            <m:sub>
                              <m:r>
                                <w:rPr>
                                  <w:rFonts w:ascii="Cambria Math" w:hAnsi="Cambria Math"/>
                                  <w:noProof/>
                                </w:rPr>
                                <m:t>available_SL_PRS</m:t>
                              </m:r>
                            </m:sub>
                          </m:sSub>
                        </m:num>
                        <m:den>
                          <m:r>
                            <w:rPr>
                              <w:rFonts w:ascii="Cambria Math" w:hAnsi="Cambria Math"/>
                              <w:noProof/>
                            </w:rPr>
                            <m:t>N</m:t>
                          </m:r>
                        </m:den>
                      </m:f>
                    </m:e>
                  </m:d>
                  <m:r>
                    <m:rPr>
                      <m:sty m:val="p"/>
                    </m:rPr>
                    <w:rPr>
                      <w:rFonts w:ascii="Cambria Math" w:hAnsi="Cambria Math"/>
                      <w:noProof/>
                    </w:rPr>
                    <m:t>*</m:t>
                  </m:r>
                  <m:sSub>
                    <m:sSubPr>
                      <m:ctrlPr>
                        <w:rPr>
                          <w:rFonts w:ascii="Cambria Math" w:eastAsia="Times New Roman" w:hAnsi="Cambria Math"/>
                          <w:noProof/>
                          <w:lang w:eastAsia="en-GB"/>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m:t>
              </m:r>
            </m:sub>
          </m:sSub>
          <m:r>
            <m:rPr>
              <m:sty m:val="p"/>
            </m:rPr>
            <w:rPr>
              <w:rFonts w:ascii="Cambria Math" w:hAnsi="Cambria Math"/>
              <w:noProof/>
            </w:rPr>
            <m:t>+</m:t>
          </m:r>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last</m:t>
              </m:r>
            </m:sub>
          </m:sSub>
        </m:oMath>
      </m:oMathPara>
    </w:p>
    <w:p w:rsidR="000C6553" w:rsidRDefault="000C6553" w:rsidP="00A3543E">
      <w:pPr>
        <w:spacing w:beforeLines="50" w:before="120"/>
        <w:rPr>
          <w:lang w:eastAsia="zh-CN"/>
        </w:rPr>
      </w:pPr>
      <w:r>
        <w:rPr>
          <w:lang w:eastAsia="zh-CN"/>
        </w:rPr>
        <w:t>W</w:t>
      </w:r>
      <w:r>
        <w:rPr>
          <w:rFonts w:hint="eastAsia"/>
          <w:lang w:eastAsia="zh-CN"/>
        </w:rPr>
        <w:t xml:space="preserve">here, </w:t>
      </w:r>
    </w:p>
    <w:p w:rsidR="00024505" w:rsidRDefault="00362E27" w:rsidP="00A3543E">
      <w:pPr>
        <w:spacing w:beforeLines="50" w:before="120"/>
        <w:rPr>
          <w:lang w:eastAsia="zh-CN"/>
        </w:rPr>
      </w:pPr>
      <m:oMath>
        <m:sSub>
          <m:sSubPr>
            <m:ctrlPr>
              <w:rPr>
                <w:rFonts w:ascii="Cambria Math" w:eastAsia="Times New Roman" w:hAnsi="Cambria Math"/>
                <w:noProof/>
                <w:lang w:eastAsia="en-GB"/>
              </w:rPr>
            </m:ctrlPr>
          </m:sSubPr>
          <m:e>
            <m:r>
              <w:rPr>
                <w:rFonts w:ascii="Cambria Math" w:hAnsi="Cambria Math"/>
                <w:noProof/>
              </w:rPr>
              <m:t>N</m:t>
            </m:r>
          </m:e>
          <m:sub>
            <m:r>
              <w:rPr>
                <w:rFonts w:ascii="Cambria Math" w:hAnsi="Cambria Math"/>
                <w:noProof/>
              </w:rPr>
              <m:t>sample</m:t>
            </m:r>
          </m:sub>
        </m:sSub>
      </m:oMath>
      <w:r w:rsidR="00024505">
        <w:rPr>
          <w:rFonts w:hint="eastAsia"/>
          <w:lang w:eastAsia="zh-CN"/>
        </w:rPr>
        <w:t xml:space="preserve"> = 1; </w:t>
      </w:r>
    </w:p>
    <w:p w:rsidR="00024505" w:rsidRDefault="00362E27" w:rsidP="0028488E">
      <w:pPr>
        <w:rPr>
          <w:iCs/>
          <w:lang w:eastAsia="zh-CN"/>
        </w:rPr>
      </w:pPr>
      <m:oMath>
        <m:sSub>
          <m:sSubPr>
            <m:ctrlPr>
              <w:rPr>
                <w:rFonts w:ascii="Cambria Math" w:eastAsia="Times New Roman" w:hAnsi="Cambria Math"/>
                <w:i/>
                <w:iCs/>
                <w:noProof/>
                <w:lang w:eastAsia="en-GB"/>
              </w:rPr>
            </m:ctrlPr>
          </m:sSubPr>
          <m:e>
            <m:r>
              <w:rPr>
                <w:rFonts w:ascii="Cambria Math" w:hAnsi="Cambria Math"/>
                <w:noProof/>
              </w:rPr>
              <m:t>L</m:t>
            </m:r>
          </m:e>
          <m:sub>
            <m:r>
              <w:rPr>
                <w:rFonts w:ascii="Cambria Math" w:hAnsi="Cambria Math"/>
                <w:noProof/>
              </w:rPr>
              <m:t>available_SL_PRS</m:t>
            </m:r>
          </m:sub>
        </m:sSub>
        <m:r>
          <w:rPr>
            <w:rFonts w:ascii="Cambria Math" w:eastAsia="Times New Roman" w:hAnsi="Cambria Math"/>
            <w:noProof/>
            <w:lang w:eastAsia="en-GB"/>
          </w:rPr>
          <m:t xml:space="preserve"> </m:t>
        </m:r>
      </m:oMath>
      <w:proofErr w:type="gramStart"/>
      <w:r w:rsidR="000C6553">
        <w:rPr>
          <w:iCs/>
        </w:rPr>
        <w:t>is</w:t>
      </w:r>
      <w:proofErr w:type="gramEnd"/>
      <w:r w:rsidR="000C6553">
        <w:rPr>
          <w:iCs/>
        </w:rPr>
        <w:t xml:space="preserve"> the time duration of available </w:t>
      </w:r>
      <w:r w:rsidR="000C6553">
        <w:rPr>
          <w:rFonts w:hint="eastAsia"/>
          <w:iCs/>
          <w:lang w:eastAsia="zh-CN"/>
        </w:rPr>
        <w:t>SL-</w:t>
      </w:r>
      <w:r w:rsidR="000C6553">
        <w:rPr>
          <w:iCs/>
        </w:rPr>
        <w:t xml:space="preserve">PRS in the positioning frequency layer to be measured during </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available_SL_PRS</m:t>
            </m:r>
          </m:sub>
        </m:sSub>
      </m:oMath>
      <w:r w:rsidR="00D36A09">
        <w:rPr>
          <w:rFonts w:hint="eastAsia"/>
          <w:iCs/>
          <w:lang w:eastAsia="zh-CN"/>
        </w:rPr>
        <w:t xml:space="preserve">. </w:t>
      </w:r>
    </w:p>
    <w:p w:rsidR="00B82E47" w:rsidRPr="00B82E47" w:rsidRDefault="00362E27" w:rsidP="00B82E47">
      <w:pPr>
        <w:spacing w:beforeLines="50" w:before="120"/>
        <w:rPr>
          <w:lang w:eastAsia="zh-CN"/>
        </w:rPr>
      </w:pPr>
      <m:oMath>
        <m:sSub>
          <m:sSubPr>
            <m:ctrlPr>
              <w:rPr>
                <w:rFonts w:ascii="Cambria Math" w:eastAsia="Times New Roman" w:hAnsi="Cambria Math"/>
                <w:bCs/>
                <w:lang w:eastAsia="en-GB"/>
              </w:rPr>
            </m:ctrlPr>
          </m:sSubPr>
          <m:e>
            <m:r>
              <m:rPr>
                <m:sty m:val="p"/>
              </m:rPr>
              <w:rPr>
                <w:rFonts w:ascii="Cambria Math" w:hAnsi="Cambria Math"/>
              </w:rPr>
              <m:t>T</m:t>
            </m:r>
          </m:e>
          <m:sub>
            <m:r>
              <m:rPr>
                <m:sty m:val="p"/>
              </m:rPr>
              <w:rPr>
                <w:rFonts w:ascii="Cambria Math" w:hAnsi="Cambria Math"/>
              </w:rPr>
              <m:t>last</m:t>
            </m:r>
          </m:sub>
        </m:sSub>
      </m:oMath>
      <w:r w:rsidR="00B82E47">
        <w:rPr>
          <w:bCs/>
        </w:rPr>
        <w:t xml:space="preserve"> = </w:t>
      </w:r>
      <m:oMath>
        <m:sSub>
          <m:sSubPr>
            <m:ctrlPr>
              <w:rPr>
                <w:rFonts w:ascii="Cambria Math" w:eastAsia="Times New Roman" w:hAnsi="Cambria Math"/>
                <w:i/>
                <w:iCs/>
                <w:lang w:eastAsia="en-GB"/>
              </w:rPr>
            </m:ctrlPr>
          </m:sSubPr>
          <m:e>
            <m:r>
              <w:rPr>
                <w:rFonts w:ascii="Cambria Math" w:eastAsia="Times New Roman" w:hAnsi="Cambria Math"/>
                <w:lang w:eastAsia="en-GB"/>
              </w:rPr>
              <m:t>T</m:t>
            </m:r>
          </m:e>
          <m:sub>
            <m:r>
              <w:rPr>
                <w:rFonts w:ascii="Cambria Math" w:eastAsia="Times New Roman" w:hAnsi="Cambria Math"/>
                <w:lang w:eastAsia="en-GB"/>
              </w:rPr>
              <m:t>min_pro</m:t>
            </m:r>
          </m:sub>
        </m:sSub>
      </m:oMath>
      <w:r w:rsidR="00B82E47">
        <w:rPr>
          <w:bCs/>
        </w:rPr>
        <w:t xml:space="preserve"> + </w:t>
      </w:r>
      <m:oMath>
        <m:sSub>
          <m:sSubPr>
            <m:ctrlPr>
              <w:rPr>
                <w:rFonts w:ascii="Cambria Math" w:eastAsia="Times New Roman" w:hAnsi="Cambria Math"/>
                <w:bCs/>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SL_PRS</m:t>
            </m:r>
          </m:sub>
        </m:sSub>
      </m:oMath>
      <w:r w:rsidR="00712F13">
        <w:rPr>
          <w:rFonts w:hint="eastAsia"/>
          <w:bCs/>
          <w:lang w:eastAsia="zh-CN"/>
        </w:rPr>
        <w:t xml:space="preserve">, where </w:t>
      </w:r>
      <m:oMath>
        <m:sSub>
          <m:sSubPr>
            <m:ctrlPr>
              <w:rPr>
                <w:rFonts w:ascii="Cambria Math" w:eastAsia="Times New Roman" w:hAnsi="Cambria Math"/>
                <w:i/>
                <w:iCs/>
                <w:lang w:eastAsia="en-GB"/>
              </w:rPr>
            </m:ctrlPr>
          </m:sSubPr>
          <m:e>
            <m:r>
              <w:rPr>
                <w:rFonts w:ascii="Cambria Math" w:eastAsia="Times New Roman" w:hAnsi="Cambria Math"/>
                <w:lang w:eastAsia="en-GB"/>
              </w:rPr>
              <m:t>T</m:t>
            </m:r>
          </m:e>
          <m:sub>
            <m:r>
              <w:rPr>
                <w:rFonts w:ascii="Cambria Math" w:eastAsia="Times New Roman" w:hAnsi="Cambria Math"/>
                <w:lang w:eastAsia="en-GB"/>
              </w:rPr>
              <m:t>min_pro</m:t>
            </m:r>
          </m:sub>
        </m:sSub>
      </m:oMath>
      <w:r w:rsidR="009E2108">
        <w:rPr>
          <w:rFonts w:hint="eastAsia"/>
          <w:iCs/>
          <w:lang w:eastAsia="zh-CN"/>
        </w:rPr>
        <w:t xml:space="preserve"> </w:t>
      </w:r>
      <w:r w:rsidR="00712F13">
        <w:rPr>
          <w:rFonts w:hint="eastAsia"/>
          <w:bCs/>
          <w:lang w:eastAsia="zh-CN"/>
        </w:rPr>
        <w:t xml:space="preserve">is the minimum </w:t>
      </w:r>
      <w:r w:rsidR="00712F13" w:rsidRPr="00712F13">
        <w:rPr>
          <w:bCs/>
          <w:lang w:eastAsia="zh-CN"/>
        </w:rPr>
        <w:t>time after the end of a slot carrying a SL-PRS resource for a UE finish the SL-PRS resource processing and preparing the positioning measurement report</w:t>
      </w:r>
      <w:r w:rsidR="00261642">
        <w:rPr>
          <w:rFonts w:hint="eastAsia"/>
          <w:bCs/>
          <w:lang w:eastAsia="zh-CN"/>
        </w:rPr>
        <w:t xml:space="preserve"> indicated in [</w:t>
      </w:r>
      <w:r w:rsidR="00261642" w:rsidRPr="00261642">
        <w:rPr>
          <w:rFonts w:hint="eastAsia"/>
          <w:bCs/>
          <w:i/>
          <w:lang w:eastAsia="zh-CN"/>
        </w:rPr>
        <w:t>TBD</w:t>
      </w:r>
      <w:r w:rsidR="00261642">
        <w:rPr>
          <w:rFonts w:hint="eastAsia"/>
          <w:bCs/>
          <w:lang w:eastAsia="zh-CN"/>
        </w:rPr>
        <w:t xml:space="preserve">] in </w:t>
      </w:r>
      <w:r w:rsidR="00261642">
        <w:t>TS 37.355 [34]</w:t>
      </w:r>
      <w:r w:rsidR="00261642">
        <w:rPr>
          <w:rFonts w:hint="eastAsia"/>
          <w:bCs/>
          <w:lang w:eastAsia="zh-CN"/>
        </w:rPr>
        <w:t xml:space="preserve">. </w:t>
      </w:r>
    </w:p>
    <w:p w:rsidR="00024505" w:rsidRDefault="00362E27" w:rsidP="0028488E">
      <w:pPr>
        <w:pStyle w:val="B1"/>
        <w:numPr>
          <w:ilvl w:val="0"/>
          <w:numId w:val="0"/>
        </w:numPr>
        <w:rPr>
          <w:i/>
          <w:iCs/>
          <w:sz w:val="18"/>
          <w:szCs w:val="18"/>
          <w:lang w:eastAsia="en-GB"/>
        </w:rPr>
      </w:pP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effect</m:t>
            </m:r>
          </m:sub>
        </m:sSub>
      </m:oMath>
      <w:r w:rsidR="0028488E">
        <w:rPr>
          <w:rFonts w:hint="eastAsia"/>
          <w:lang w:eastAsia="zh-CN"/>
        </w:rPr>
        <w:t xml:space="preserve"> </w:t>
      </w:r>
      <w:proofErr w:type="gramStart"/>
      <w:r w:rsidR="00024505">
        <w:t>is</w:t>
      </w:r>
      <w:proofErr w:type="gramEnd"/>
      <w:r w:rsidR="00024505">
        <w:t xml:space="preserve"> the periodicity of the </w:t>
      </w:r>
      <w:r w:rsidR="0028488E">
        <w:rPr>
          <w:rFonts w:hint="eastAsia"/>
          <w:lang w:eastAsia="zh-CN"/>
        </w:rPr>
        <w:t>SL-</w:t>
      </w:r>
      <w:r w:rsidR="00024505">
        <w:t xml:space="preserve">PRS RSTD measurement </w:t>
      </w:r>
      <w:r w:rsidR="00024505">
        <w:rPr>
          <w:iCs/>
          <w:sz w:val="18"/>
          <w:szCs w:val="18"/>
        </w:rPr>
        <w:t xml:space="preserve">defined as: </w:t>
      </w:r>
    </w:p>
    <w:p w:rsidR="00024505" w:rsidRDefault="00362E27" w:rsidP="00024505">
      <w:pPr>
        <w:ind w:left="284"/>
        <w:jc w:val="center"/>
        <w:rPr>
          <w:i/>
        </w:rPr>
      </w:pP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effect</m:t>
            </m:r>
          </m:sub>
        </m:sSub>
      </m:oMath>
      <w:r w:rsidR="00024505">
        <w:rPr>
          <w:rFonts w:ascii="Cambria Math" w:hAnsi="Cambria Math"/>
          <w:i/>
        </w:rPr>
        <w:t xml:space="preserve"> = </w:t>
      </w:r>
      <m:oMath>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r>
                  <w:rPr>
                    <w:rFonts w:ascii="Cambria Math" w:eastAsia="Times New Roman" w:hAnsi="Cambria Math"/>
                    <w:lang w:eastAsia="en-GB"/>
                  </w:rPr>
                  <m:t>T</m:t>
                </m:r>
              </m:num>
              <m:den>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available_</m:t>
                    </m:r>
                    <w:bookmarkStart w:id="8" w:name="OLE_LINK276"/>
                    <w:bookmarkStart w:id="9" w:name="OLE_LINK277"/>
                    <m:r>
                      <w:rPr>
                        <w:rFonts w:ascii="Cambria Math" w:hAnsi="Cambria Math"/>
                      </w:rPr>
                      <m:t>SL_</m:t>
                    </m:r>
                    <w:bookmarkEnd w:id="8"/>
                    <w:bookmarkEnd w:id="9"/>
                    <m:r>
                      <w:rPr>
                        <w:rFonts w:ascii="Cambria Math" w:hAnsi="Cambria Math"/>
                      </w:rPr>
                      <m:t>PRS</m:t>
                    </m:r>
                  </m:sub>
                </m:sSub>
              </m:den>
            </m:f>
          </m:e>
        </m:d>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available_SL_PRS</m:t>
            </m:r>
          </m:sub>
        </m:sSub>
      </m:oMath>
      <w:r w:rsidR="00024505">
        <w:t xml:space="preserve"> </w:t>
      </w:r>
    </w:p>
    <w:p w:rsidR="00024505" w:rsidRDefault="00024505" w:rsidP="00024505">
      <w:pPr>
        <w:ind w:left="284"/>
      </w:pPr>
      <w:r>
        <w:t xml:space="preserve">Where, </w:t>
      </w:r>
    </w:p>
    <w:p w:rsidR="00024505" w:rsidRDefault="009810CE" w:rsidP="009744A0">
      <w:pPr>
        <w:pStyle w:val="B1"/>
        <w:numPr>
          <w:ilvl w:val="0"/>
          <w:numId w:val="0"/>
        </w:numPr>
        <w:ind w:left="720"/>
        <w:rPr>
          <w:lang w:eastAsia="zh-CN"/>
        </w:rPr>
      </w:pPr>
      <m:oMath>
        <m:r>
          <w:rPr>
            <w:rFonts w:ascii="Cambria Math" w:eastAsia="Times New Roman" w:hAnsi="Cambria Math"/>
            <w:lang w:eastAsia="en-GB"/>
          </w:rPr>
          <m:t>T</m:t>
        </m:r>
      </m:oMath>
      <w:r w:rsidR="00C17AC8">
        <w:rPr>
          <w:rFonts w:hint="eastAsia"/>
          <w:lang w:eastAsia="zh-CN"/>
        </w:rPr>
        <w:t xml:space="preserve"> </w:t>
      </w:r>
      <w:proofErr w:type="gramStart"/>
      <w:r w:rsidR="00024505">
        <w:t>corresponds</w:t>
      </w:r>
      <w:proofErr w:type="gramEnd"/>
      <w:r w:rsidR="00024505">
        <w:t xml:space="preserve"> to</w:t>
      </w:r>
      <w:r w:rsidR="00024505">
        <w:rPr>
          <w:i/>
        </w:rPr>
        <w:t xml:space="preserve"> </w:t>
      </w:r>
      <w:r w:rsidR="00C17AC8">
        <w:rPr>
          <w:rFonts w:hint="eastAsia"/>
          <w:i/>
          <w:lang w:eastAsia="zh-CN"/>
        </w:rPr>
        <w:t>[TBD]</w:t>
      </w:r>
      <w:r w:rsidR="00024505">
        <w:t xml:space="preserve"> in </w:t>
      </w:r>
      <w:bookmarkStart w:id="10" w:name="OLE_LINK278"/>
      <w:bookmarkStart w:id="11" w:name="OLE_LINK279"/>
      <w:r w:rsidR="00024505">
        <w:t>TS 37.355 [34]</w:t>
      </w:r>
      <w:r w:rsidR="009666D3">
        <w:rPr>
          <w:rFonts w:hint="eastAsia"/>
          <w:lang w:eastAsia="zh-CN"/>
        </w:rPr>
        <w:t xml:space="preserve"> </w:t>
      </w:r>
      <w:bookmarkEnd w:id="10"/>
      <w:bookmarkEnd w:id="11"/>
      <w:r w:rsidR="009666D3">
        <w:rPr>
          <w:rFonts w:hint="eastAsia"/>
          <w:lang w:eastAsia="zh-CN"/>
        </w:rPr>
        <w:t xml:space="preserve">and </w:t>
      </w:r>
      <m:oMath>
        <m:r>
          <w:rPr>
            <w:rFonts w:ascii="Cambria Math" w:eastAsia="Times New Roman" w:hAnsi="Cambria Math"/>
            <w:lang w:eastAsia="en-GB"/>
          </w:rPr>
          <m:t>N</m:t>
        </m:r>
      </m:oMath>
      <w:r w:rsidR="009666D3">
        <w:rPr>
          <w:rFonts w:hint="eastAsia"/>
          <w:lang w:eastAsia="zh-CN"/>
        </w:rPr>
        <w:t xml:space="preserve"> </w:t>
      </w:r>
      <w:r w:rsidR="009666D3">
        <w:t>corresponds to</w:t>
      </w:r>
      <w:r w:rsidR="009666D3">
        <w:rPr>
          <w:i/>
        </w:rPr>
        <w:t xml:space="preserve"> </w:t>
      </w:r>
      <w:r w:rsidR="009666D3">
        <w:rPr>
          <w:rFonts w:hint="eastAsia"/>
          <w:i/>
          <w:lang w:eastAsia="zh-CN"/>
        </w:rPr>
        <w:t>[TBD]</w:t>
      </w:r>
      <w:r w:rsidR="009666D3">
        <w:t xml:space="preserve"> in TS 37.355 [34]</w:t>
      </w:r>
      <w:r w:rsidR="009666D3">
        <w:rPr>
          <w:rFonts w:hint="eastAsia"/>
          <w:lang w:eastAsia="zh-CN"/>
        </w:rPr>
        <w:t xml:space="preserve">. </w:t>
      </w:r>
      <w:r w:rsidR="009744A0">
        <w:rPr>
          <w:lang w:eastAsia="zh-CN"/>
        </w:rPr>
        <w:t>T</w:t>
      </w:r>
      <w:r w:rsidR="009744A0">
        <w:rPr>
          <w:rFonts w:hint="eastAsia"/>
          <w:lang w:eastAsia="zh-CN"/>
        </w:rPr>
        <w:t xml:space="preserve">he capability [N, T] refers to component 3 in </w:t>
      </w:r>
      <w:r w:rsidR="009744A0">
        <w:rPr>
          <w:rFonts w:cs="Arial"/>
          <w:bCs/>
          <w:color w:val="000000" w:themeColor="text1"/>
          <w:szCs w:val="18"/>
        </w:rPr>
        <w:t xml:space="preserve">Common SL PRS Processing Capability </w:t>
      </w:r>
      <w:r w:rsidR="009744A0" w:rsidRPr="009744A0">
        <w:rPr>
          <w:rFonts w:cs="Arial"/>
          <w:bCs/>
          <w:color w:val="000000" w:themeColor="text1"/>
          <w:szCs w:val="18"/>
        </w:rPr>
        <w:t>[across all resource pools]</w:t>
      </w:r>
      <w:r w:rsidR="009744A0">
        <w:rPr>
          <w:rFonts w:cs="Arial" w:hint="eastAsia"/>
          <w:bCs/>
          <w:color w:val="000000" w:themeColor="text1"/>
          <w:szCs w:val="18"/>
          <w:lang w:eastAsia="zh-CN"/>
        </w:rPr>
        <w:t xml:space="preserve"> in RAN1 feature list [3]. </w:t>
      </w:r>
    </w:p>
    <w:p w:rsidR="00024505" w:rsidRDefault="00362E27" w:rsidP="00024505">
      <w:pPr>
        <w:pStyle w:val="B1"/>
        <w:numPr>
          <w:ilvl w:val="0"/>
          <w:numId w:val="0"/>
        </w:numPr>
        <w:ind w:left="720"/>
        <w:rPr>
          <w:lang w:eastAsia="zh-CN"/>
        </w:rPr>
      </w:pPr>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SL_PRS</m:t>
            </m:r>
          </m:sub>
        </m:sSub>
        <m:r>
          <m:rPr>
            <m:sty m:val="p"/>
          </m:rP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SL_PRS</m:t>
            </m:r>
          </m:sub>
        </m:sSub>
      </m:oMath>
      <w:r w:rsidR="00AF3771">
        <w:rPr>
          <w:rFonts w:hint="eastAsia"/>
          <w:lang w:eastAsia="zh-CN"/>
        </w:rPr>
        <w:t xml:space="preserve">. </w:t>
      </w:r>
    </w:p>
    <w:p w:rsidR="007D5588" w:rsidRPr="008C3757" w:rsidRDefault="007D5588" w:rsidP="008638C7">
      <w:pPr>
        <w:spacing w:beforeLines="50" w:before="120"/>
        <w:rPr>
          <w:b/>
          <w:lang w:val="en-US" w:eastAsia="zh-CN"/>
        </w:rPr>
      </w:pPr>
      <w:r w:rsidRPr="008C3757">
        <w:rPr>
          <w:b/>
          <w:lang w:val="en-US" w:eastAsia="zh-CN"/>
        </w:rPr>
        <w:t>P</w:t>
      </w:r>
      <w:r w:rsidRPr="008C3757">
        <w:rPr>
          <w:rFonts w:hint="eastAsia"/>
          <w:b/>
          <w:lang w:val="en-US" w:eastAsia="zh-CN"/>
        </w:rPr>
        <w:t xml:space="preserve">roposal </w:t>
      </w:r>
      <w:r w:rsidR="00113751" w:rsidRPr="008C3757">
        <w:rPr>
          <w:rFonts w:hint="eastAsia"/>
          <w:b/>
          <w:lang w:val="en-US" w:eastAsia="zh-CN"/>
        </w:rPr>
        <w:t>1</w:t>
      </w:r>
      <w:r w:rsidRPr="008C3757">
        <w:rPr>
          <w:rFonts w:hint="eastAsia"/>
          <w:b/>
          <w:lang w:val="en-US" w:eastAsia="zh-CN"/>
        </w:rPr>
        <w:t xml:space="preserve">: </w:t>
      </w:r>
      <w:r w:rsidR="008638C7" w:rsidRPr="008C3757">
        <w:rPr>
          <w:rFonts w:hint="eastAsia"/>
          <w:b/>
          <w:lang w:val="en-US" w:eastAsia="zh-CN"/>
        </w:rPr>
        <w:t xml:space="preserve">The </w:t>
      </w:r>
      <w:r w:rsidR="008638C7" w:rsidRPr="008C3757">
        <w:rPr>
          <w:b/>
          <w:lang w:val="en-US" w:eastAsia="zh-CN"/>
        </w:rPr>
        <w:t>measurement</w:t>
      </w:r>
      <w:r w:rsidR="008638C7" w:rsidRPr="008C3757">
        <w:rPr>
          <w:rFonts w:hint="eastAsia"/>
          <w:b/>
          <w:lang w:val="en-US" w:eastAsia="zh-CN"/>
        </w:rPr>
        <w:t xml:space="preserve"> requirement for SL-PRS based RSTD is defined as below: </w:t>
      </w:r>
    </w:p>
    <w:p w:rsidR="008C3757" w:rsidRPr="008C3757" w:rsidRDefault="00362E27" w:rsidP="008C3757">
      <w:pPr>
        <w:spacing w:beforeLines="50" w:before="120"/>
        <w:rPr>
          <w:b/>
          <w:lang w:val="en-US" w:eastAsia="zh-CN"/>
        </w:rPr>
      </w:pPr>
      <m:oMathPara>
        <m:oMath>
          <m:sSub>
            <m:sSubPr>
              <m:ctrlPr>
                <w:rPr>
                  <w:rFonts w:ascii="Cambria Math" w:eastAsia="Times New Roman" w:hAnsi="Cambria Math"/>
                  <w:b/>
                  <w:noProof/>
                  <w:lang w:eastAsia="en-GB"/>
                </w:rPr>
              </m:ctrlPr>
            </m:sSubPr>
            <m:e>
              <m:r>
                <m:rPr>
                  <m:sty m:val="b"/>
                </m:rPr>
                <w:rPr>
                  <w:rFonts w:ascii="Cambria Math" w:hAnsi="Cambria Math"/>
                  <w:noProof/>
                </w:rPr>
                <m:t>T</m:t>
              </m:r>
            </m:e>
            <m:sub>
              <m:r>
                <m:rPr>
                  <m:sty m:val="b"/>
                </m:rPr>
                <w:rPr>
                  <w:rFonts w:ascii="Cambria Math" w:hAnsi="Cambria Math"/>
                  <w:noProof/>
                </w:rPr>
                <m:t>SL_RSTD_wo_gap</m:t>
              </m:r>
            </m:sub>
          </m:sSub>
          <m:r>
            <m:rPr>
              <m:sty m:val="b"/>
            </m:rPr>
            <w:rPr>
              <w:rFonts w:ascii="Cambria Math" w:hAnsi="Cambria Math"/>
              <w:noProof/>
            </w:rPr>
            <m:t>=</m:t>
          </m:r>
          <m:sSub>
            <m:sSubPr>
              <m:ctrlPr>
                <w:rPr>
                  <w:rFonts w:ascii="Cambria Math" w:eastAsia="Times New Roman" w:hAnsi="Cambria Math"/>
                  <w:b/>
                  <w:noProof/>
                  <w:lang w:eastAsia="en-GB"/>
                </w:rPr>
              </m:ctrlPr>
            </m:sSubPr>
            <m:e>
              <m:d>
                <m:dPr>
                  <m:ctrlPr>
                    <w:rPr>
                      <w:rFonts w:ascii="Cambria Math" w:eastAsia="Times New Roman" w:hAnsi="Cambria Math"/>
                      <w:b/>
                      <w:noProof/>
                      <w:lang w:eastAsia="en-GB"/>
                    </w:rPr>
                  </m:ctrlPr>
                </m:dPr>
                <m:e>
                  <m:d>
                    <m:dPr>
                      <m:begChr m:val="⌈"/>
                      <m:endChr m:val="⌉"/>
                      <m:ctrlPr>
                        <w:rPr>
                          <w:rFonts w:ascii="Cambria Math" w:eastAsia="Times New Roman" w:hAnsi="Cambria Math"/>
                          <w:b/>
                          <w:noProof/>
                          <w:lang w:eastAsia="en-GB"/>
                        </w:rPr>
                      </m:ctrlPr>
                    </m:dPr>
                    <m:e>
                      <m:f>
                        <m:fPr>
                          <m:ctrlPr>
                            <w:rPr>
                              <w:rFonts w:ascii="Cambria Math" w:eastAsia="Times New Roman" w:hAnsi="Cambria Math"/>
                              <w:b/>
                              <w:noProof/>
                              <w:lang w:eastAsia="en-GB"/>
                            </w:rPr>
                          </m:ctrlPr>
                        </m:fPr>
                        <m:num>
                          <m:sSub>
                            <m:sSubPr>
                              <m:ctrlPr>
                                <w:rPr>
                                  <w:rFonts w:ascii="Cambria Math" w:eastAsia="Times New Roman" w:hAnsi="Cambria Math"/>
                                  <w:b/>
                                  <w:i/>
                                  <w:iCs/>
                                  <w:noProof/>
                                  <w:lang w:eastAsia="en-GB"/>
                                </w:rPr>
                              </m:ctrlPr>
                            </m:sSubPr>
                            <m:e>
                              <m:r>
                                <m:rPr>
                                  <m:sty m:val="bi"/>
                                </m:rPr>
                                <w:rPr>
                                  <w:rFonts w:ascii="Cambria Math" w:hAnsi="Cambria Math"/>
                                  <w:noProof/>
                                </w:rPr>
                                <m:t>L</m:t>
                              </m:r>
                            </m:e>
                            <m:sub>
                              <m:r>
                                <m:rPr>
                                  <m:sty m:val="bi"/>
                                </m:rPr>
                                <w:rPr>
                                  <w:rFonts w:ascii="Cambria Math" w:hAnsi="Cambria Math"/>
                                  <w:noProof/>
                                </w:rPr>
                                <m:t>available_SL_PRS</m:t>
                              </m:r>
                            </m:sub>
                          </m:sSub>
                        </m:num>
                        <m:den>
                          <m:r>
                            <m:rPr>
                              <m:sty m:val="bi"/>
                            </m:rPr>
                            <w:rPr>
                              <w:rFonts w:ascii="Cambria Math" w:hAnsi="Cambria Math"/>
                              <w:noProof/>
                            </w:rPr>
                            <m:t>N</m:t>
                          </m:r>
                        </m:den>
                      </m:f>
                    </m:e>
                  </m:d>
                  <m:r>
                    <m:rPr>
                      <m:sty m:val="b"/>
                    </m:rPr>
                    <w:rPr>
                      <w:rFonts w:ascii="Cambria Math" w:hAnsi="Cambria Math"/>
                      <w:noProof/>
                    </w:rPr>
                    <m:t>*</m:t>
                  </m:r>
                  <m:sSub>
                    <m:sSubPr>
                      <m:ctrlPr>
                        <w:rPr>
                          <w:rFonts w:ascii="Cambria Math" w:eastAsia="Times New Roman" w:hAnsi="Cambria Math"/>
                          <w:b/>
                          <w:noProof/>
                          <w:lang w:eastAsia="en-GB"/>
                        </w:rPr>
                      </m:ctrlPr>
                    </m:sSubPr>
                    <m:e>
                      <m:r>
                        <m:rPr>
                          <m:sty m:val="bi"/>
                        </m:rPr>
                        <w:rPr>
                          <w:rFonts w:ascii="Cambria Math" w:hAnsi="Cambria Math"/>
                          <w:noProof/>
                        </w:rPr>
                        <m:t>N</m:t>
                      </m:r>
                    </m:e>
                    <m:sub>
                      <m:r>
                        <m:rPr>
                          <m:sty m:val="bi"/>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rPr>
                <m:t>*T</m:t>
              </m:r>
            </m:e>
            <m:sub>
              <m:r>
                <m:rPr>
                  <m:sty m:val="b"/>
                </m:rPr>
                <w:rPr>
                  <w:rFonts w:ascii="Cambria Math" w:hAnsi="Cambria Math"/>
                  <w:noProof/>
                </w:rPr>
                <m:t>effect</m:t>
              </m:r>
            </m:sub>
          </m:sSub>
          <m:r>
            <m:rPr>
              <m:sty m:val="b"/>
            </m:rPr>
            <w:rPr>
              <w:rFonts w:ascii="Cambria Math" w:hAnsi="Cambria Math"/>
              <w:noProof/>
            </w:rPr>
            <m:t>+</m:t>
          </m:r>
          <m:sSub>
            <m:sSubPr>
              <m:ctrlPr>
                <w:rPr>
                  <w:rFonts w:ascii="Cambria Math" w:eastAsia="Times New Roman" w:hAnsi="Cambria Math"/>
                  <w:b/>
                  <w:noProof/>
                  <w:lang w:eastAsia="en-GB"/>
                </w:rPr>
              </m:ctrlPr>
            </m:sSubPr>
            <m:e>
              <m:r>
                <m:rPr>
                  <m:sty m:val="b"/>
                </m:rPr>
                <w:rPr>
                  <w:rFonts w:ascii="Cambria Math" w:hAnsi="Cambria Math"/>
                  <w:noProof/>
                </w:rPr>
                <m:t>T</m:t>
              </m:r>
            </m:e>
            <m:sub>
              <m:r>
                <m:rPr>
                  <m:sty m:val="b"/>
                </m:rPr>
                <w:rPr>
                  <w:rFonts w:ascii="Cambria Math" w:hAnsi="Cambria Math"/>
                  <w:noProof/>
                </w:rPr>
                <m:t>last</m:t>
              </m:r>
            </m:sub>
          </m:sSub>
        </m:oMath>
      </m:oMathPara>
    </w:p>
    <w:p w:rsidR="008C3757" w:rsidRPr="008C3757" w:rsidRDefault="008C3757" w:rsidP="008C3757">
      <w:pPr>
        <w:spacing w:beforeLines="50" w:before="120"/>
        <w:rPr>
          <w:b/>
          <w:lang w:eastAsia="zh-CN"/>
        </w:rPr>
      </w:pPr>
      <w:r w:rsidRPr="008C3757">
        <w:rPr>
          <w:b/>
          <w:lang w:eastAsia="zh-CN"/>
        </w:rPr>
        <w:t>W</w:t>
      </w:r>
      <w:r w:rsidRPr="008C3757">
        <w:rPr>
          <w:rFonts w:hint="eastAsia"/>
          <w:b/>
          <w:lang w:eastAsia="zh-CN"/>
        </w:rPr>
        <w:t xml:space="preserve">here, </w:t>
      </w:r>
    </w:p>
    <w:p w:rsidR="008C3757" w:rsidRPr="008C3757" w:rsidRDefault="00362E27" w:rsidP="008C3757">
      <w:pPr>
        <w:spacing w:beforeLines="50" w:before="120"/>
        <w:rPr>
          <w:b/>
          <w:lang w:eastAsia="zh-CN"/>
        </w:rPr>
      </w:pPr>
      <m:oMath>
        <m:sSub>
          <m:sSubPr>
            <m:ctrlPr>
              <w:rPr>
                <w:rFonts w:ascii="Cambria Math" w:eastAsia="Times New Roman" w:hAnsi="Cambria Math"/>
                <w:b/>
                <w:noProof/>
                <w:lang w:eastAsia="en-GB"/>
              </w:rPr>
            </m:ctrlPr>
          </m:sSubPr>
          <m:e>
            <m:r>
              <m:rPr>
                <m:sty m:val="bi"/>
              </m:rPr>
              <w:rPr>
                <w:rFonts w:ascii="Cambria Math" w:hAnsi="Cambria Math"/>
                <w:noProof/>
              </w:rPr>
              <m:t>N</m:t>
            </m:r>
          </m:e>
          <m:sub>
            <m:r>
              <m:rPr>
                <m:sty m:val="bi"/>
              </m:rPr>
              <w:rPr>
                <w:rFonts w:ascii="Cambria Math" w:hAnsi="Cambria Math"/>
                <w:noProof/>
              </w:rPr>
              <m:t>sample</m:t>
            </m:r>
          </m:sub>
        </m:sSub>
      </m:oMath>
      <w:r w:rsidR="008C3757" w:rsidRPr="008C3757">
        <w:rPr>
          <w:rFonts w:hint="eastAsia"/>
          <w:b/>
          <w:lang w:eastAsia="zh-CN"/>
        </w:rPr>
        <w:t xml:space="preserve"> = 1; </w:t>
      </w:r>
    </w:p>
    <w:p w:rsidR="008C3757" w:rsidRPr="008C3757" w:rsidRDefault="00362E27" w:rsidP="008C3757">
      <w:pPr>
        <w:rPr>
          <w:b/>
          <w:iCs/>
          <w:lang w:eastAsia="zh-CN"/>
        </w:rPr>
      </w:pPr>
      <m:oMath>
        <m:sSub>
          <m:sSubPr>
            <m:ctrlPr>
              <w:rPr>
                <w:rFonts w:ascii="Cambria Math" w:eastAsia="Times New Roman" w:hAnsi="Cambria Math"/>
                <w:b/>
                <w:i/>
                <w:iCs/>
                <w:noProof/>
                <w:lang w:eastAsia="en-GB"/>
              </w:rPr>
            </m:ctrlPr>
          </m:sSubPr>
          <m:e>
            <m:r>
              <m:rPr>
                <m:sty m:val="bi"/>
              </m:rPr>
              <w:rPr>
                <w:rFonts w:ascii="Cambria Math" w:hAnsi="Cambria Math"/>
                <w:noProof/>
              </w:rPr>
              <m:t>L</m:t>
            </m:r>
          </m:e>
          <m:sub>
            <m:r>
              <m:rPr>
                <m:sty m:val="bi"/>
              </m:rPr>
              <w:rPr>
                <w:rFonts w:ascii="Cambria Math" w:hAnsi="Cambria Math"/>
                <w:noProof/>
              </w:rPr>
              <m:t>available_SL_PRS</m:t>
            </m:r>
          </m:sub>
        </m:sSub>
        <m:r>
          <m:rPr>
            <m:sty m:val="bi"/>
          </m:rPr>
          <w:rPr>
            <w:rFonts w:ascii="Cambria Math" w:eastAsia="Times New Roman" w:hAnsi="Cambria Math"/>
            <w:noProof/>
            <w:lang w:eastAsia="en-GB"/>
          </w:rPr>
          <m:t xml:space="preserve"> </m:t>
        </m:r>
      </m:oMath>
      <w:proofErr w:type="gramStart"/>
      <w:r w:rsidR="008C3757" w:rsidRPr="008C3757">
        <w:rPr>
          <w:b/>
          <w:iCs/>
        </w:rPr>
        <w:t>is</w:t>
      </w:r>
      <w:proofErr w:type="gramEnd"/>
      <w:r w:rsidR="008C3757" w:rsidRPr="008C3757">
        <w:rPr>
          <w:b/>
          <w:iCs/>
        </w:rPr>
        <w:t xml:space="preserve"> the time duration of available </w:t>
      </w:r>
      <w:r w:rsidR="008C3757" w:rsidRPr="008C3757">
        <w:rPr>
          <w:rFonts w:hint="eastAsia"/>
          <w:b/>
          <w:iCs/>
          <w:lang w:eastAsia="zh-CN"/>
        </w:rPr>
        <w:t>SL-</w:t>
      </w:r>
      <w:r w:rsidR="008C3757" w:rsidRPr="008C3757">
        <w:rPr>
          <w:b/>
          <w:iCs/>
        </w:rPr>
        <w:t xml:space="preserve">PRS in the positioning frequency layer to be measured during </w:t>
      </w:r>
      <m:oMath>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available_SL_PRS</m:t>
            </m:r>
          </m:sub>
        </m:sSub>
      </m:oMath>
      <w:r w:rsidR="008C3757" w:rsidRPr="008C3757">
        <w:rPr>
          <w:rFonts w:hint="eastAsia"/>
          <w:b/>
          <w:iCs/>
          <w:lang w:eastAsia="zh-CN"/>
        </w:rPr>
        <w:t xml:space="preserve">. </w:t>
      </w:r>
    </w:p>
    <w:p w:rsidR="008C3757" w:rsidRPr="008C3757" w:rsidRDefault="00362E27" w:rsidP="008C3757">
      <w:pPr>
        <w:spacing w:beforeLines="50" w:before="120"/>
        <w:rPr>
          <w:b/>
          <w:lang w:eastAsia="zh-CN"/>
        </w:rPr>
      </w:pPr>
      <m:oMath>
        <m:sSub>
          <m:sSubPr>
            <m:ctrlPr>
              <w:rPr>
                <w:rFonts w:ascii="Cambria Math" w:eastAsia="Times New Roman" w:hAnsi="Cambria Math"/>
                <w:b/>
                <w:bCs/>
                <w:lang w:eastAsia="en-GB"/>
              </w:rPr>
            </m:ctrlPr>
          </m:sSubPr>
          <m:e>
            <m:r>
              <m:rPr>
                <m:sty m:val="b"/>
              </m:rPr>
              <w:rPr>
                <w:rFonts w:ascii="Cambria Math" w:hAnsi="Cambria Math"/>
              </w:rPr>
              <m:t>T</m:t>
            </m:r>
          </m:e>
          <m:sub>
            <m:r>
              <m:rPr>
                <m:sty m:val="b"/>
              </m:rPr>
              <w:rPr>
                <w:rFonts w:ascii="Cambria Math" w:hAnsi="Cambria Math"/>
              </w:rPr>
              <m:t>last</m:t>
            </m:r>
          </m:sub>
        </m:sSub>
      </m:oMath>
      <w:r w:rsidR="008C3757" w:rsidRPr="008C3757">
        <w:rPr>
          <w:b/>
          <w:bCs/>
        </w:rPr>
        <w:t xml:space="preserve"> = </w:t>
      </w:r>
      <m:oMath>
        <m:sSub>
          <m:sSubPr>
            <m:ctrlPr>
              <w:rPr>
                <w:rFonts w:ascii="Cambria Math" w:eastAsia="Times New Roman" w:hAnsi="Cambria Math"/>
                <w:b/>
                <w:i/>
                <w:iCs/>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min_pro</m:t>
            </m:r>
          </m:sub>
        </m:sSub>
      </m:oMath>
      <w:r w:rsidR="008C3757" w:rsidRPr="008C3757">
        <w:rPr>
          <w:b/>
          <w:bCs/>
        </w:rPr>
        <w:t xml:space="preserve"> + </w:t>
      </w:r>
      <m:oMath>
        <m:sSub>
          <m:sSubPr>
            <m:ctrlPr>
              <w:rPr>
                <w:rFonts w:ascii="Cambria Math" w:eastAsia="Times New Roman" w:hAnsi="Cambria Math"/>
                <w:b/>
                <w:bCs/>
                <w:lang w:eastAsia="en-GB"/>
              </w:rPr>
            </m:ctrlPr>
          </m:sSubPr>
          <m:e>
            <m:r>
              <m:rPr>
                <m:sty m:val="bi"/>
              </m:rPr>
              <w:rPr>
                <w:rFonts w:ascii="Cambria Math" w:hAnsi="Cambria Math"/>
              </w:rPr>
              <m:t>T</m:t>
            </m:r>
          </m:e>
          <m:sub>
            <m:r>
              <m:rPr>
                <m:sty m:val="bi"/>
              </m:rPr>
              <w:rPr>
                <w:rFonts w:ascii="Cambria Math" w:hAnsi="Cambria Math"/>
              </w:rPr>
              <m:t>available</m:t>
            </m:r>
            <m:r>
              <m:rPr>
                <m:sty m:val="b"/>
              </m:rPr>
              <w:rPr>
                <w:rFonts w:ascii="Cambria Math" w:hAnsi="Cambria Math"/>
              </w:rPr>
              <m:t>_</m:t>
            </m:r>
            <m:r>
              <m:rPr>
                <m:sty m:val="bi"/>
              </m:rPr>
              <w:rPr>
                <w:rFonts w:ascii="Cambria Math" w:hAnsi="Cambria Math"/>
              </w:rPr>
              <m:t>SL_PRS</m:t>
            </m:r>
          </m:sub>
        </m:sSub>
      </m:oMath>
      <w:r w:rsidR="008C3757" w:rsidRPr="008C3757">
        <w:rPr>
          <w:rFonts w:hint="eastAsia"/>
          <w:b/>
          <w:bCs/>
          <w:lang w:eastAsia="zh-CN"/>
        </w:rPr>
        <w:t xml:space="preserve">, where </w:t>
      </w:r>
      <m:oMath>
        <m:sSub>
          <m:sSubPr>
            <m:ctrlPr>
              <w:rPr>
                <w:rFonts w:ascii="Cambria Math" w:eastAsia="Times New Roman" w:hAnsi="Cambria Math"/>
                <w:b/>
                <w:i/>
                <w:iCs/>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min_pro</m:t>
            </m:r>
          </m:sub>
        </m:sSub>
      </m:oMath>
      <w:r w:rsidR="008C3757" w:rsidRPr="008C3757">
        <w:rPr>
          <w:rFonts w:hint="eastAsia"/>
          <w:b/>
          <w:iCs/>
          <w:lang w:eastAsia="zh-CN"/>
        </w:rPr>
        <w:t xml:space="preserve"> </w:t>
      </w:r>
      <w:r w:rsidR="008C3757" w:rsidRPr="008C3757">
        <w:rPr>
          <w:rFonts w:hint="eastAsia"/>
          <w:b/>
          <w:bCs/>
          <w:lang w:eastAsia="zh-CN"/>
        </w:rPr>
        <w:t xml:space="preserve">is the minimum </w:t>
      </w:r>
      <w:r w:rsidR="008C3757" w:rsidRPr="008C3757">
        <w:rPr>
          <w:b/>
          <w:bCs/>
          <w:lang w:eastAsia="zh-CN"/>
        </w:rPr>
        <w:t>time after the end of a slot carrying a SL-PRS resource for a UE finish the SL-PRS resource processing and preparing the positioning measurement report</w:t>
      </w:r>
      <w:r w:rsidR="008C3757" w:rsidRPr="008C3757">
        <w:rPr>
          <w:rFonts w:hint="eastAsia"/>
          <w:b/>
          <w:bCs/>
          <w:lang w:eastAsia="zh-CN"/>
        </w:rPr>
        <w:t xml:space="preserve"> indicated in [</w:t>
      </w:r>
      <w:r w:rsidR="008C3757" w:rsidRPr="008C3757">
        <w:rPr>
          <w:rFonts w:hint="eastAsia"/>
          <w:b/>
          <w:bCs/>
          <w:i/>
          <w:lang w:eastAsia="zh-CN"/>
        </w:rPr>
        <w:t>TBD</w:t>
      </w:r>
      <w:r w:rsidR="008C3757" w:rsidRPr="008C3757">
        <w:rPr>
          <w:rFonts w:hint="eastAsia"/>
          <w:b/>
          <w:bCs/>
          <w:lang w:eastAsia="zh-CN"/>
        </w:rPr>
        <w:t xml:space="preserve">] in </w:t>
      </w:r>
      <w:r w:rsidR="008C3757" w:rsidRPr="008C3757">
        <w:rPr>
          <w:b/>
        </w:rPr>
        <w:t>TS 37.355 [34]</w:t>
      </w:r>
      <w:r w:rsidR="008C3757" w:rsidRPr="008C3757">
        <w:rPr>
          <w:rFonts w:hint="eastAsia"/>
          <w:b/>
          <w:bCs/>
          <w:lang w:eastAsia="zh-CN"/>
        </w:rPr>
        <w:t xml:space="preserve">. </w:t>
      </w:r>
    </w:p>
    <w:p w:rsidR="008C3757" w:rsidRPr="008C3757" w:rsidRDefault="00362E27" w:rsidP="008C3757">
      <w:pPr>
        <w:pStyle w:val="B1"/>
        <w:numPr>
          <w:ilvl w:val="0"/>
          <w:numId w:val="0"/>
        </w:numPr>
        <w:rPr>
          <w:b/>
          <w:i/>
          <w:iCs/>
          <w:sz w:val="18"/>
          <w:szCs w:val="18"/>
          <w:lang w:eastAsia="en-GB"/>
        </w:rPr>
      </w:pPr>
      <m:oMath>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effect</m:t>
            </m:r>
          </m:sub>
        </m:sSub>
      </m:oMath>
      <w:r w:rsidR="008C3757" w:rsidRPr="008C3757">
        <w:rPr>
          <w:rFonts w:hint="eastAsia"/>
          <w:b/>
          <w:lang w:eastAsia="zh-CN"/>
        </w:rPr>
        <w:t xml:space="preserve"> </w:t>
      </w:r>
      <w:proofErr w:type="gramStart"/>
      <w:r w:rsidR="008C3757" w:rsidRPr="008C3757">
        <w:rPr>
          <w:b/>
        </w:rPr>
        <w:t>is</w:t>
      </w:r>
      <w:proofErr w:type="gramEnd"/>
      <w:r w:rsidR="008C3757" w:rsidRPr="008C3757">
        <w:rPr>
          <w:b/>
        </w:rPr>
        <w:t xml:space="preserve"> the periodicity of the </w:t>
      </w:r>
      <w:r w:rsidR="008C3757" w:rsidRPr="008C3757">
        <w:rPr>
          <w:rFonts w:hint="eastAsia"/>
          <w:b/>
          <w:lang w:eastAsia="zh-CN"/>
        </w:rPr>
        <w:t>SL-</w:t>
      </w:r>
      <w:r w:rsidR="008C3757" w:rsidRPr="008C3757">
        <w:rPr>
          <w:b/>
        </w:rPr>
        <w:t xml:space="preserve">PRS RSTD measurement </w:t>
      </w:r>
      <w:r w:rsidR="008C3757" w:rsidRPr="008C3757">
        <w:rPr>
          <w:b/>
          <w:iCs/>
          <w:sz w:val="18"/>
          <w:szCs w:val="18"/>
        </w:rPr>
        <w:t xml:space="preserve">defined as: </w:t>
      </w:r>
    </w:p>
    <w:p w:rsidR="008C3757" w:rsidRPr="008C3757" w:rsidRDefault="00362E27" w:rsidP="008C3757">
      <w:pPr>
        <w:ind w:left="284"/>
        <w:jc w:val="center"/>
        <w:rPr>
          <w:b/>
          <w:i/>
        </w:rPr>
      </w:pPr>
      <m:oMath>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effect</m:t>
            </m:r>
          </m:sub>
        </m:sSub>
      </m:oMath>
      <w:r w:rsidR="008C3757" w:rsidRPr="008C3757">
        <w:rPr>
          <w:rFonts w:ascii="Cambria Math" w:hAnsi="Cambria Math"/>
          <w:b/>
          <w:i/>
        </w:rPr>
        <w:t xml:space="preserve"> = </w:t>
      </w:r>
      <m:oMath>
        <m:d>
          <m:dPr>
            <m:begChr m:val="⌈"/>
            <m:endChr m:val="⌉"/>
            <m:ctrlPr>
              <w:rPr>
                <w:rFonts w:ascii="Cambria Math" w:eastAsia="Times New Roman" w:hAnsi="Cambria Math"/>
                <w:b/>
                <w:i/>
                <w:lang w:eastAsia="en-GB"/>
              </w:rPr>
            </m:ctrlPr>
          </m:dPr>
          <m:e>
            <m:f>
              <m:fPr>
                <m:ctrlPr>
                  <w:rPr>
                    <w:rFonts w:ascii="Cambria Math" w:eastAsia="Times New Roman" w:hAnsi="Cambria Math"/>
                    <w:b/>
                    <w:i/>
                    <w:lang w:eastAsia="en-GB"/>
                  </w:rPr>
                </m:ctrlPr>
              </m:fPr>
              <m:num>
                <m:r>
                  <m:rPr>
                    <m:sty m:val="bi"/>
                  </m:rPr>
                  <w:rPr>
                    <w:rFonts w:ascii="Cambria Math" w:eastAsia="Times New Roman" w:hAnsi="Cambria Math"/>
                    <w:lang w:eastAsia="en-GB"/>
                  </w:rPr>
                  <m:t>T</m:t>
                </m:r>
              </m:num>
              <m:den>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available_SL_PRS</m:t>
                    </m:r>
                  </m:sub>
                </m:sSub>
              </m:den>
            </m:f>
          </m:e>
        </m:d>
        <m:r>
          <m:rPr>
            <m:sty m:val="bi"/>
          </m:rPr>
          <w:rPr>
            <w:rFonts w:ascii="Cambria Math" w:hAnsi="Cambria Math"/>
          </w:rPr>
          <m:t>*</m:t>
        </m:r>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available_SL_PRS</m:t>
            </m:r>
          </m:sub>
        </m:sSub>
      </m:oMath>
      <w:r w:rsidR="008C3757" w:rsidRPr="008C3757">
        <w:rPr>
          <w:b/>
        </w:rPr>
        <w:t xml:space="preserve"> </w:t>
      </w:r>
    </w:p>
    <w:p w:rsidR="008C3757" w:rsidRPr="008C3757" w:rsidRDefault="008C3757" w:rsidP="008C3757">
      <w:pPr>
        <w:ind w:left="284"/>
        <w:rPr>
          <w:b/>
        </w:rPr>
      </w:pPr>
      <w:r w:rsidRPr="008C3757">
        <w:rPr>
          <w:b/>
        </w:rPr>
        <w:t xml:space="preserve">Where, </w:t>
      </w:r>
    </w:p>
    <w:p w:rsidR="008C3757" w:rsidRPr="008C3757" w:rsidRDefault="008C3757" w:rsidP="008C3757">
      <w:pPr>
        <w:pStyle w:val="B1"/>
        <w:numPr>
          <w:ilvl w:val="0"/>
          <w:numId w:val="0"/>
        </w:numPr>
        <w:ind w:left="720"/>
        <w:rPr>
          <w:b/>
          <w:lang w:eastAsia="zh-CN"/>
        </w:rPr>
      </w:pPr>
      <m:oMath>
        <m:r>
          <m:rPr>
            <m:sty m:val="bi"/>
          </m:rPr>
          <w:rPr>
            <w:rFonts w:ascii="Cambria Math" w:eastAsia="Times New Roman" w:hAnsi="Cambria Math"/>
            <w:lang w:eastAsia="en-GB"/>
          </w:rPr>
          <m:t>T</m:t>
        </m:r>
      </m:oMath>
      <w:r w:rsidRPr="008C3757">
        <w:rPr>
          <w:rFonts w:hint="eastAsia"/>
          <w:b/>
          <w:lang w:eastAsia="zh-CN"/>
        </w:rPr>
        <w:t xml:space="preserve"> </w:t>
      </w:r>
      <w:proofErr w:type="gramStart"/>
      <w:r w:rsidRPr="008C3757">
        <w:rPr>
          <w:b/>
        </w:rPr>
        <w:t>corresponds</w:t>
      </w:r>
      <w:proofErr w:type="gramEnd"/>
      <w:r w:rsidRPr="008C3757">
        <w:rPr>
          <w:b/>
        </w:rPr>
        <w:t xml:space="preserve"> to</w:t>
      </w:r>
      <w:r w:rsidRPr="008C3757">
        <w:rPr>
          <w:b/>
          <w:i/>
        </w:rPr>
        <w:t xml:space="preserve"> </w:t>
      </w:r>
      <w:r w:rsidRPr="008C3757">
        <w:rPr>
          <w:rFonts w:hint="eastAsia"/>
          <w:b/>
          <w:i/>
          <w:lang w:eastAsia="zh-CN"/>
        </w:rPr>
        <w:t>[TBD]</w:t>
      </w:r>
      <w:r w:rsidRPr="008C3757">
        <w:rPr>
          <w:b/>
        </w:rPr>
        <w:t xml:space="preserve"> in TS 37.355 [34]</w:t>
      </w:r>
      <w:r w:rsidRPr="008C3757">
        <w:rPr>
          <w:rFonts w:hint="eastAsia"/>
          <w:b/>
          <w:lang w:eastAsia="zh-CN"/>
        </w:rPr>
        <w:t xml:space="preserve"> and </w:t>
      </w:r>
      <m:oMath>
        <m:r>
          <m:rPr>
            <m:sty m:val="bi"/>
          </m:rPr>
          <w:rPr>
            <w:rFonts w:ascii="Cambria Math" w:eastAsia="Times New Roman" w:hAnsi="Cambria Math"/>
            <w:lang w:eastAsia="en-GB"/>
          </w:rPr>
          <m:t>N</m:t>
        </m:r>
      </m:oMath>
      <w:r w:rsidRPr="008C3757">
        <w:rPr>
          <w:rFonts w:hint="eastAsia"/>
          <w:b/>
          <w:lang w:eastAsia="zh-CN"/>
        </w:rPr>
        <w:t xml:space="preserve"> </w:t>
      </w:r>
      <w:r w:rsidRPr="008C3757">
        <w:rPr>
          <w:b/>
        </w:rPr>
        <w:t>corresponds to</w:t>
      </w:r>
      <w:r w:rsidRPr="008C3757">
        <w:rPr>
          <w:b/>
          <w:i/>
        </w:rPr>
        <w:t xml:space="preserve"> </w:t>
      </w:r>
      <w:r w:rsidRPr="008C3757">
        <w:rPr>
          <w:rFonts w:hint="eastAsia"/>
          <w:b/>
          <w:i/>
          <w:lang w:eastAsia="zh-CN"/>
        </w:rPr>
        <w:t>[TBD]</w:t>
      </w:r>
      <w:r w:rsidRPr="008C3757">
        <w:rPr>
          <w:b/>
        </w:rPr>
        <w:t xml:space="preserve"> in TS 37.355 [34]</w:t>
      </w:r>
      <w:r w:rsidRPr="008C3757">
        <w:rPr>
          <w:rFonts w:cs="Arial" w:hint="eastAsia"/>
          <w:b/>
          <w:bCs/>
          <w:color w:val="000000" w:themeColor="text1"/>
          <w:szCs w:val="18"/>
          <w:lang w:eastAsia="zh-CN"/>
        </w:rPr>
        <w:t xml:space="preserve">. </w:t>
      </w:r>
    </w:p>
    <w:p w:rsidR="008C3757" w:rsidRPr="008C3757" w:rsidRDefault="00362E27" w:rsidP="008C3757">
      <w:pPr>
        <w:pStyle w:val="B1"/>
        <w:numPr>
          <w:ilvl w:val="0"/>
          <w:numId w:val="0"/>
        </w:numPr>
        <w:ind w:left="720"/>
        <w:rPr>
          <w:b/>
          <w:lang w:eastAsia="zh-CN"/>
        </w:rPr>
      </w:pPr>
      <m:oMath>
        <m:sSub>
          <m:sSubPr>
            <m:ctrlPr>
              <w:rPr>
                <w:rFonts w:ascii="Cambria Math" w:eastAsia="Times New Roman" w:hAnsi="Cambria Math"/>
                <w:b/>
                <w:lang w:eastAsia="en-GB"/>
              </w:rPr>
            </m:ctrlPr>
          </m:sSubPr>
          <m:e>
            <m:r>
              <m:rPr>
                <m:sty m:val="bi"/>
              </m:rPr>
              <w:rPr>
                <w:rFonts w:ascii="Cambria Math" w:hAnsi="Cambria Math"/>
              </w:rPr>
              <m:t>T</m:t>
            </m:r>
          </m:e>
          <m:sub>
            <m:r>
              <m:rPr>
                <m:sty m:val="bi"/>
              </m:rPr>
              <w:rPr>
                <w:rFonts w:ascii="Cambria Math" w:hAnsi="Cambria Math"/>
              </w:rPr>
              <m:t>available</m:t>
            </m:r>
            <m:r>
              <m:rPr>
                <m:sty m:val="b"/>
              </m:rPr>
              <w:rPr>
                <w:rFonts w:ascii="Cambria Math" w:hAnsi="Cambria Math"/>
              </w:rPr>
              <m:t>_</m:t>
            </m:r>
            <m:r>
              <m:rPr>
                <m:sty m:val="bi"/>
              </m:rPr>
              <w:rPr>
                <w:rFonts w:ascii="Cambria Math" w:hAnsi="Cambria Math"/>
              </w:rPr>
              <m:t>SL_PRS</m:t>
            </m:r>
          </m:sub>
        </m:sSub>
        <m:r>
          <m:rPr>
            <m:sty m:val="b"/>
          </m:rPr>
          <w:rPr>
            <w:rFonts w:ascii="Cambria Math" w:hAnsi="Cambria Math"/>
          </w:rPr>
          <m:t xml:space="preserve">= </m:t>
        </m:r>
        <m:sSub>
          <m:sSubPr>
            <m:ctrlPr>
              <w:rPr>
                <w:rFonts w:ascii="Cambria Math" w:eastAsia="Times New Roman" w:hAnsi="Cambria Math"/>
                <w:b/>
                <w:lang w:eastAsia="en-GB"/>
              </w:rPr>
            </m:ctrlPr>
          </m:sSubPr>
          <m:e>
            <m:r>
              <m:rPr>
                <m:sty m:val="bi"/>
              </m:rPr>
              <w:rPr>
                <w:rFonts w:ascii="Cambria Math" w:hAnsi="Cambria Math"/>
              </w:rPr>
              <m:t>T</m:t>
            </m:r>
          </m:e>
          <m:sub>
            <m:r>
              <m:rPr>
                <m:sty m:val="bi"/>
              </m:rPr>
              <w:rPr>
                <w:rFonts w:ascii="Cambria Math" w:hAnsi="Cambria Math"/>
              </w:rPr>
              <m:t>SL_PRS</m:t>
            </m:r>
          </m:sub>
        </m:sSub>
      </m:oMath>
      <w:r w:rsidR="008C3757" w:rsidRPr="008C3757">
        <w:rPr>
          <w:rFonts w:hint="eastAsia"/>
          <w:b/>
          <w:lang w:eastAsia="zh-CN"/>
        </w:rPr>
        <w:t xml:space="preserve">. </w:t>
      </w:r>
    </w:p>
    <w:p w:rsidR="00847FE6" w:rsidRPr="0075492F" w:rsidRDefault="0075492F" w:rsidP="0075492F">
      <w:pPr>
        <w:spacing w:beforeLines="50" w:before="120"/>
        <w:rPr>
          <w:b/>
          <w:lang w:val="en-US" w:eastAsia="zh-CN"/>
        </w:rPr>
      </w:pPr>
      <w:r w:rsidRPr="008C3757">
        <w:rPr>
          <w:b/>
          <w:lang w:val="en-US" w:eastAsia="zh-CN"/>
        </w:rPr>
        <w:t>P</w:t>
      </w:r>
      <w:r w:rsidRPr="008C3757">
        <w:rPr>
          <w:rFonts w:hint="eastAsia"/>
          <w:b/>
          <w:lang w:val="en-US" w:eastAsia="zh-CN"/>
        </w:rPr>
        <w:t xml:space="preserve">roposal </w:t>
      </w:r>
      <w:r>
        <w:rPr>
          <w:rFonts w:hint="eastAsia"/>
          <w:b/>
          <w:lang w:val="en-US" w:eastAsia="zh-CN"/>
        </w:rPr>
        <w:t>2</w:t>
      </w:r>
      <w:r w:rsidRPr="008C3757">
        <w:rPr>
          <w:rFonts w:hint="eastAsia"/>
          <w:b/>
          <w:lang w:val="en-US" w:eastAsia="zh-CN"/>
        </w:rPr>
        <w:t xml:space="preserve">: The </w:t>
      </w:r>
      <w:r w:rsidRPr="008C3757">
        <w:rPr>
          <w:b/>
          <w:lang w:val="en-US" w:eastAsia="zh-CN"/>
        </w:rPr>
        <w:t>measurement</w:t>
      </w:r>
      <w:r w:rsidRPr="008C3757">
        <w:rPr>
          <w:rFonts w:hint="eastAsia"/>
          <w:b/>
          <w:lang w:val="en-US" w:eastAsia="zh-CN"/>
        </w:rPr>
        <w:t xml:space="preserve"> requirement for SL-PRS based RSTD </w:t>
      </w:r>
      <w:r>
        <w:rPr>
          <w:rFonts w:hint="eastAsia"/>
          <w:b/>
          <w:lang w:val="en-US" w:eastAsia="zh-CN"/>
        </w:rPr>
        <w:t xml:space="preserve">can be reused for other SL-PRS based measurement (i.e., </w:t>
      </w:r>
      <w:r>
        <w:rPr>
          <w:b/>
          <w:lang w:val="en-US" w:eastAsia="zh-CN"/>
        </w:rPr>
        <w:t xml:space="preserve">SL-PRS based </w:t>
      </w:r>
      <w:proofErr w:type="spellStart"/>
      <w:r>
        <w:rPr>
          <w:b/>
          <w:lang w:val="en-US" w:eastAsia="zh-CN"/>
        </w:rPr>
        <w:t>AoA</w:t>
      </w:r>
      <w:proofErr w:type="spellEnd"/>
      <w:r>
        <w:rPr>
          <w:b/>
          <w:lang w:val="en-US" w:eastAsia="zh-CN"/>
        </w:rPr>
        <w:t>/</w:t>
      </w:r>
      <w:proofErr w:type="spellStart"/>
      <w:r>
        <w:rPr>
          <w:b/>
          <w:lang w:val="en-US" w:eastAsia="zh-CN"/>
        </w:rPr>
        <w:t>Z</w:t>
      </w:r>
      <w:r w:rsidR="00730BF6">
        <w:rPr>
          <w:rFonts w:hint="eastAsia"/>
          <w:b/>
          <w:lang w:val="en-US" w:eastAsia="zh-CN"/>
        </w:rPr>
        <w:t>o</w:t>
      </w:r>
      <w:r>
        <w:rPr>
          <w:b/>
          <w:lang w:val="en-US" w:eastAsia="zh-CN"/>
        </w:rPr>
        <w:t>A</w:t>
      </w:r>
      <w:proofErr w:type="spellEnd"/>
      <w:r>
        <w:rPr>
          <w:rFonts w:hint="eastAsia"/>
          <w:b/>
          <w:lang w:val="en-US" w:eastAsia="zh-CN"/>
        </w:rPr>
        <w:t xml:space="preserve">, </w:t>
      </w:r>
      <w:r>
        <w:rPr>
          <w:b/>
          <w:lang w:val="en-US" w:eastAsia="zh-CN"/>
        </w:rPr>
        <w:t>SL-PRS based RTOA</w:t>
      </w:r>
      <w:r>
        <w:rPr>
          <w:rFonts w:hint="eastAsia"/>
          <w:b/>
          <w:lang w:val="en-US" w:eastAsia="zh-CN"/>
        </w:rPr>
        <w:t xml:space="preserve">, </w:t>
      </w:r>
      <w:r w:rsidRPr="0075492F">
        <w:rPr>
          <w:b/>
          <w:lang w:val="en-US" w:eastAsia="zh-CN"/>
        </w:rPr>
        <w:t>SL-PRS based UE Rx-</w:t>
      </w:r>
      <w:proofErr w:type="spellStart"/>
      <w:r w:rsidRPr="0075492F">
        <w:rPr>
          <w:b/>
          <w:lang w:val="en-US" w:eastAsia="zh-CN"/>
        </w:rPr>
        <w:t>Tx</w:t>
      </w:r>
      <w:proofErr w:type="spellEnd"/>
      <w:r w:rsidRPr="0075492F">
        <w:rPr>
          <w:b/>
          <w:lang w:val="en-US" w:eastAsia="zh-CN"/>
        </w:rPr>
        <w:t xml:space="preserve"> time diff</w:t>
      </w:r>
      <w:r>
        <w:rPr>
          <w:b/>
          <w:lang w:val="en-US" w:eastAsia="zh-CN"/>
        </w:rPr>
        <w:t>erence</w:t>
      </w:r>
      <w:r>
        <w:rPr>
          <w:rFonts w:hint="eastAsia"/>
          <w:b/>
          <w:lang w:val="en-US" w:eastAsia="zh-CN"/>
        </w:rPr>
        <w:t xml:space="preserve">, </w:t>
      </w:r>
      <w:r>
        <w:rPr>
          <w:b/>
          <w:lang w:val="en-US" w:eastAsia="zh-CN"/>
        </w:rPr>
        <w:t>SL-PRS based RSRP</w:t>
      </w:r>
      <w:r w:rsidR="0077600B">
        <w:rPr>
          <w:rFonts w:hint="eastAsia"/>
          <w:b/>
          <w:lang w:val="en-US" w:eastAsia="zh-CN"/>
        </w:rPr>
        <w:t xml:space="preserve"> and</w:t>
      </w:r>
      <w:r>
        <w:rPr>
          <w:rFonts w:hint="eastAsia"/>
          <w:b/>
          <w:lang w:val="en-US" w:eastAsia="zh-CN"/>
        </w:rPr>
        <w:t xml:space="preserve"> </w:t>
      </w:r>
      <w:r w:rsidRPr="0075492F">
        <w:rPr>
          <w:b/>
          <w:lang w:val="en-US" w:eastAsia="zh-CN"/>
        </w:rPr>
        <w:t>SL-PRS based RSRPP</w:t>
      </w:r>
      <w:r>
        <w:rPr>
          <w:rFonts w:hint="eastAsia"/>
          <w:b/>
          <w:lang w:val="en-US" w:eastAsia="zh-CN"/>
        </w:rPr>
        <w:t>).</w:t>
      </w:r>
      <w:r w:rsidRPr="008C3757">
        <w:rPr>
          <w:rFonts w:hint="eastAsia"/>
          <w:b/>
          <w:lang w:val="en-US" w:eastAsia="zh-CN"/>
        </w:rPr>
        <w:t xml:space="preserve"> </w:t>
      </w:r>
    </w:p>
    <w:p w:rsidR="005B26F5" w:rsidRDefault="00DB37C8" w:rsidP="004916FF">
      <w:pPr>
        <w:rPr>
          <w:lang w:eastAsia="zh-CN"/>
        </w:rPr>
      </w:pPr>
      <w:r w:rsidRPr="004916FF">
        <w:rPr>
          <w:lang w:eastAsia="zh-CN"/>
        </w:rPr>
        <w:lastRenderedPageBreak/>
        <w:t>F</w:t>
      </w:r>
      <w:r w:rsidRPr="004916FF">
        <w:rPr>
          <w:rFonts w:hint="eastAsia"/>
          <w:lang w:eastAsia="zh-CN"/>
        </w:rPr>
        <w:t xml:space="preserve">or the impact of SL DRX, we think the Rel-17 mechanism can be reused, i.e., the defined measurement requirements apply </w:t>
      </w:r>
      <w:r w:rsidRPr="004916FF">
        <w:rPr>
          <w:lang w:eastAsia="zh-CN"/>
        </w:rPr>
        <w:t>without DRX as well as for any DRX configuration</w:t>
      </w:r>
      <w:r w:rsidR="00B85394" w:rsidRPr="00B85394">
        <w:rPr>
          <w:lang w:eastAsia="zh-CN"/>
        </w:rPr>
        <w:t xml:space="preserve"> specified in TS 38.331 [2].</w:t>
      </w:r>
      <w:r w:rsidR="00B85394">
        <w:rPr>
          <w:rFonts w:hint="eastAsia"/>
          <w:lang w:eastAsia="zh-CN"/>
        </w:rPr>
        <w:t xml:space="preserve"> </w:t>
      </w:r>
    </w:p>
    <w:p w:rsidR="004916FF" w:rsidRPr="004D58D8" w:rsidRDefault="004916FF" w:rsidP="004916FF">
      <w:pPr>
        <w:spacing w:beforeLines="50" w:before="120"/>
        <w:rPr>
          <w:b/>
          <w:szCs w:val="24"/>
          <w:lang w:eastAsia="zh-CN"/>
        </w:rPr>
      </w:pPr>
      <w:r w:rsidRPr="004D58D8">
        <w:rPr>
          <w:b/>
          <w:lang w:val="en-US"/>
        </w:rPr>
        <w:t>P</w:t>
      </w:r>
      <w:r w:rsidRPr="004D58D8">
        <w:rPr>
          <w:rFonts w:hint="eastAsia"/>
          <w:b/>
          <w:lang w:val="en-US"/>
        </w:rPr>
        <w:t xml:space="preserve">roposal </w:t>
      </w:r>
      <w:r w:rsidR="003C2CF7">
        <w:rPr>
          <w:rFonts w:hint="eastAsia"/>
          <w:b/>
          <w:lang w:val="en-US" w:eastAsia="zh-CN"/>
        </w:rPr>
        <w:t>3</w:t>
      </w:r>
      <w:r w:rsidRPr="004D58D8">
        <w:rPr>
          <w:rFonts w:hint="eastAsia"/>
          <w:b/>
          <w:lang w:val="en-US"/>
        </w:rPr>
        <w:t xml:space="preserve">: </w:t>
      </w:r>
      <w:r>
        <w:rPr>
          <w:rFonts w:hint="eastAsia"/>
          <w:b/>
          <w:lang w:val="en-US" w:eastAsia="zh-CN"/>
        </w:rPr>
        <w:t xml:space="preserve">The SL-PRS based measurement period requirements </w:t>
      </w:r>
      <w:r w:rsidR="008A31E6" w:rsidRPr="008A31E6">
        <w:rPr>
          <w:b/>
          <w:lang w:val="en-US" w:eastAsia="zh-CN"/>
        </w:rPr>
        <w:t xml:space="preserve">apply without DRX as well as for any </w:t>
      </w:r>
      <w:r w:rsidR="00FA3A27">
        <w:rPr>
          <w:rFonts w:hint="eastAsia"/>
          <w:b/>
          <w:lang w:val="en-US" w:eastAsia="zh-CN"/>
        </w:rPr>
        <w:t xml:space="preserve">SL </w:t>
      </w:r>
      <w:r w:rsidR="008A31E6" w:rsidRPr="008A31E6">
        <w:rPr>
          <w:b/>
          <w:lang w:val="en-US" w:eastAsia="zh-CN"/>
        </w:rPr>
        <w:t>DRX configuration</w:t>
      </w:r>
      <w:r>
        <w:rPr>
          <w:rFonts w:hint="eastAsia"/>
          <w:b/>
          <w:szCs w:val="24"/>
          <w:lang w:eastAsia="zh-CN"/>
        </w:rPr>
        <w:t xml:space="preserve">. </w:t>
      </w:r>
    </w:p>
    <w:p w:rsidR="004916FF" w:rsidRDefault="003A3ACC" w:rsidP="004916FF">
      <w:pPr>
        <w:rPr>
          <w:lang w:eastAsia="zh-CN"/>
        </w:rPr>
      </w:pPr>
      <w:r>
        <w:rPr>
          <w:lang w:eastAsia="zh-CN"/>
        </w:rPr>
        <w:t>F</w:t>
      </w:r>
      <w:r>
        <w:rPr>
          <w:rFonts w:hint="eastAsia"/>
          <w:lang w:eastAsia="zh-CN"/>
        </w:rPr>
        <w:t xml:space="preserve">or the impact of other signals/channels, there are the following agreements in RAN1: </w:t>
      </w:r>
    </w:p>
    <w:tbl>
      <w:tblPr>
        <w:tblStyle w:val="af3"/>
        <w:tblW w:w="0" w:type="auto"/>
        <w:tblLook w:val="04A0" w:firstRow="1" w:lastRow="0" w:firstColumn="1" w:lastColumn="0" w:noHBand="0" w:noVBand="1"/>
      </w:tblPr>
      <w:tblGrid>
        <w:gridCol w:w="9857"/>
      </w:tblGrid>
      <w:tr w:rsidR="003A3ACC" w:rsidTr="003A3ACC">
        <w:tc>
          <w:tcPr>
            <w:tcW w:w="9857" w:type="dxa"/>
          </w:tcPr>
          <w:p w:rsidR="003A3ACC" w:rsidRPr="003A3ACC" w:rsidRDefault="003A3ACC" w:rsidP="003A3ACC">
            <w:pPr>
              <w:rPr>
                <w:lang w:val="en-US" w:eastAsia="zh-CN"/>
              </w:rPr>
            </w:pPr>
            <w:r w:rsidRPr="003A3ACC">
              <w:rPr>
                <w:rFonts w:hint="eastAsia"/>
                <w:highlight w:val="green"/>
                <w:lang w:val="en-US" w:eastAsia="zh-CN"/>
              </w:rPr>
              <w:t>RAN1 agreements:</w:t>
            </w:r>
            <w:r>
              <w:rPr>
                <w:rFonts w:hint="eastAsia"/>
                <w:lang w:val="en-US" w:eastAsia="zh-CN"/>
              </w:rPr>
              <w:t xml:space="preserve"> </w:t>
            </w:r>
          </w:p>
          <w:p w:rsidR="00591A39" w:rsidRPr="003A3ACC" w:rsidRDefault="00591A39" w:rsidP="003A3ACC">
            <w:pPr>
              <w:numPr>
                <w:ilvl w:val="0"/>
                <w:numId w:val="22"/>
              </w:numPr>
              <w:rPr>
                <w:lang w:val="en-US" w:eastAsia="zh-CN"/>
              </w:rPr>
            </w:pPr>
            <w:r w:rsidRPr="003A3ACC">
              <w:rPr>
                <w:rFonts w:hint="eastAsia"/>
                <w:lang w:eastAsia="zh-CN"/>
              </w:rPr>
              <w:t>PSSCH is not included in dedicated resource pool for SL positioning.</w:t>
            </w:r>
          </w:p>
          <w:p w:rsidR="00591A39" w:rsidRPr="003A3ACC" w:rsidRDefault="00591A39" w:rsidP="003A3ACC">
            <w:pPr>
              <w:numPr>
                <w:ilvl w:val="0"/>
                <w:numId w:val="22"/>
              </w:numPr>
              <w:rPr>
                <w:lang w:val="en-US" w:eastAsia="zh-CN"/>
              </w:rPr>
            </w:pPr>
            <w:r w:rsidRPr="003A3ACC">
              <w:rPr>
                <w:rFonts w:hint="eastAsia"/>
                <w:lang w:eastAsia="zh-CN"/>
              </w:rPr>
              <w:t>In a shared resource pool, SL-PRS, associated PSCCH and PSSCH scheduled by the PSCCH are included in the same slot:</w:t>
            </w:r>
          </w:p>
          <w:p w:rsidR="003A3ACC" w:rsidRPr="003A3ACC" w:rsidRDefault="00591A39" w:rsidP="003A3ACC">
            <w:pPr>
              <w:numPr>
                <w:ilvl w:val="1"/>
                <w:numId w:val="22"/>
              </w:numPr>
              <w:rPr>
                <w:lang w:val="en-US" w:eastAsia="zh-CN"/>
              </w:rPr>
            </w:pPr>
            <w:r w:rsidRPr="003A3ACC">
              <w:rPr>
                <w:rFonts w:hint="eastAsia"/>
                <w:lang w:eastAsia="zh-CN"/>
              </w:rPr>
              <w:t xml:space="preserve">With regards to PSSCH and SL-PRS multiplexing, only </w:t>
            </w:r>
            <w:proofErr w:type="spellStart"/>
            <w:r w:rsidRPr="003A3ACC">
              <w:rPr>
                <w:rFonts w:hint="eastAsia"/>
                <w:lang w:eastAsia="zh-CN"/>
              </w:rPr>
              <w:t>TDMing</w:t>
            </w:r>
            <w:proofErr w:type="spellEnd"/>
            <w:r w:rsidRPr="003A3ACC">
              <w:rPr>
                <w:rFonts w:hint="eastAsia"/>
                <w:lang w:eastAsia="zh-CN"/>
              </w:rPr>
              <w:t xml:space="preserve"> is supported for the already agreed comb sizes 1, 2, 4</w:t>
            </w:r>
          </w:p>
        </w:tc>
      </w:tr>
    </w:tbl>
    <w:p w:rsidR="003A3ACC" w:rsidRDefault="00990C92" w:rsidP="00F81DDF">
      <w:pPr>
        <w:spacing w:beforeLines="50" w:before="120"/>
        <w:rPr>
          <w:lang w:eastAsia="zh-CN"/>
        </w:rPr>
      </w:pPr>
      <w:r>
        <w:rPr>
          <w:lang w:eastAsia="zh-CN"/>
        </w:rPr>
        <w:t>B</w:t>
      </w:r>
      <w:r>
        <w:rPr>
          <w:rFonts w:hint="eastAsia"/>
          <w:lang w:eastAsia="zh-CN"/>
        </w:rPr>
        <w:t>ased on RAN1 agreements, for dedicated resource pool</w:t>
      </w:r>
      <w:r w:rsidR="00BF3386">
        <w:rPr>
          <w:rFonts w:hint="eastAsia"/>
          <w:lang w:eastAsia="zh-CN"/>
        </w:rPr>
        <w:t xml:space="preserve"> for SL positioning</w:t>
      </w:r>
      <w:r>
        <w:rPr>
          <w:rFonts w:hint="eastAsia"/>
          <w:lang w:eastAsia="zh-CN"/>
        </w:rPr>
        <w:t>, there are no other signals/channels</w:t>
      </w:r>
      <w:r w:rsidR="00BF3386">
        <w:rPr>
          <w:rFonts w:hint="eastAsia"/>
          <w:lang w:eastAsia="zh-CN"/>
        </w:rPr>
        <w:t xml:space="preserve"> allocated</w:t>
      </w:r>
      <w:r>
        <w:rPr>
          <w:rFonts w:hint="eastAsia"/>
          <w:lang w:eastAsia="zh-CN"/>
        </w:rPr>
        <w:t xml:space="preserve">, i.e., no need to </w:t>
      </w:r>
      <w:r w:rsidR="002C6A4C">
        <w:rPr>
          <w:rFonts w:hint="eastAsia"/>
          <w:lang w:eastAsia="zh-CN"/>
        </w:rPr>
        <w:t>consider</w:t>
      </w:r>
      <w:r>
        <w:rPr>
          <w:rFonts w:hint="eastAsia"/>
          <w:lang w:eastAsia="zh-CN"/>
        </w:rPr>
        <w:t xml:space="preserve"> the impact of other signals/channels. </w:t>
      </w:r>
      <w:r w:rsidR="00CD6921">
        <w:rPr>
          <w:lang w:eastAsia="zh-CN"/>
        </w:rPr>
        <w:t>F</w:t>
      </w:r>
      <w:r w:rsidR="00CD6921">
        <w:rPr>
          <w:rFonts w:hint="eastAsia"/>
          <w:lang w:eastAsia="zh-CN"/>
        </w:rPr>
        <w:t xml:space="preserve">or shared resource pool, there are other resources </w:t>
      </w:r>
      <w:r w:rsidR="00E0285E">
        <w:rPr>
          <w:rFonts w:hint="eastAsia"/>
          <w:lang w:eastAsia="zh-CN"/>
        </w:rPr>
        <w:t>allocated</w:t>
      </w:r>
      <w:r w:rsidR="00CD6921">
        <w:rPr>
          <w:rFonts w:hint="eastAsia"/>
          <w:lang w:eastAsia="zh-CN"/>
        </w:rPr>
        <w:t xml:space="preserve"> but </w:t>
      </w:r>
      <w:proofErr w:type="spellStart"/>
      <w:r w:rsidR="00CD6921">
        <w:rPr>
          <w:rFonts w:hint="eastAsia"/>
          <w:lang w:eastAsia="zh-CN"/>
        </w:rPr>
        <w:t>TDMed</w:t>
      </w:r>
      <w:proofErr w:type="spellEnd"/>
      <w:r w:rsidR="00CD6921">
        <w:rPr>
          <w:rFonts w:hint="eastAsia"/>
          <w:lang w:eastAsia="zh-CN"/>
        </w:rPr>
        <w:t xml:space="preserve"> with SL-PRS. </w:t>
      </w:r>
      <w:r w:rsidR="00360B5D">
        <w:rPr>
          <w:lang w:eastAsia="zh-CN"/>
        </w:rPr>
        <w:t>I</w:t>
      </w:r>
      <w:r w:rsidR="00360B5D">
        <w:rPr>
          <w:rFonts w:hint="eastAsia"/>
          <w:lang w:eastAsia="zh-CN"/>
        </w:rPr>
        <w:t>f anchor UEs are not synchronized, how to handle the collision between SL-PRS from one anchor UE and the other signals from another anchor UE is left to RAN1</w:t>
      </w:r>
      <w:r w:rsidR="00CD6921">
        <w:rPr>
          <w:rFonts w:hint="eastAsia"/>
          <w:lang w:eastAsia="zh-CN"/>
        </w:rPr>
        <w:t xml:space="preserve">. </w:t>
      </w:r>
      <w:r w:rsidR="00360B5D">
        <w:rPr>
          <w:lang w:eastAsia="zh-CN"/>
        </w:rPr>
        <w:t>F</w:t>
      </w:r>
      <w:r w:rsidR="00360B5D">
        <w:rPr>
          <w:rFonts w:hint="eastAsia"/>
          <w:lang w:eastAsia="zh-CN"/>
        </w:rPr>
        <w:t xml:space="preserve">rom RAN4 perspective, </w:t>
      </w:r>
      <w:r w:rsidR="00B45E46">
        <w:rPr>
          <w:rFonts w:hint="eastAsia"/>
          <w:lang w:eastAsia="zh-CN"/>
        </w:rPr>
        <w:t xml:space="preserve">the requirements applicability of legacy PRS measurement can be reused, i.e., </w:t>
      </w:r>
      <w:r w:rsidR="00360B5D">
        <w:rPr>
          <w:rFonts w:hint="eastAsia"/>
          <w:lang w:eastAsia="zh-CN"/>
        </w:rPr>
        <w:t xml:space="preserve">the requirements for shared resource pool apply when no SL-PRS is dropped during the measurement period. </w:t>
      </w:r>
    </w:p>
    <w:p w:rsidR="00C91699" w:rsidRPr="00573BD2" w:rsidRDefault="00C91699" w:rsidP="00C91699">
      <w:pPr>
        <w:spacing w:beforeLines="50" w:before="120"/>
        <w:rPr>
          <w:b/>
          <w:szCs w:val="24"/>
          <w:lang w:eastAsia="zh-CN"/>
        </w:rPr>
      </w:pPr>
      <w:r w:rsidRPr="00573BD2">
        <w:rPr>
          <w:b/>
          <w:lang w:val="en-US"/>
        </w:rPr>
        <w:t>P</w:t>
      </w:r>
      <w:r w:rsidRPr="00573BD2">
        <w:rPr>
          <w:rFonts w:hint="eastAsia"/>
          <w:b/>
          <w:lang w:val="en-US"/>
        </w:rPr>
        <w:t>roposal</w:t>
      </w:r>
      <w:r w:rsidR="00457A47" w:rsidRPr="00573BD2">
        <w:rPr>
          <w:rFonts w:hint="eastAsia"/>
          <w:b/>
          <w:lang w:val="en-US" w:eastAsia="zh-CN"/>
        </w:rPr>
        <w:t xml:space="preserve"> 4</w:t>
      </w:r>
      <w:r w:rsidRPr="00573BD2">
        <w:rPr>
          <w:rFonts w:hint="eastAsia"/>
          <w:b/>
          <w:lang w:val="en-US"/>
        </w:rPr>
        <w:t xml:space="preserve">: </w:t>
      </w:r>
      <w:r w:rsidR="006D7B89" w:rsidRPr="00573BD2">
        <w:rPr>
          <w:rFonts w:hint="eastAsia"/>
          <w:b/>
          <w:lang w:val="en-US" w:eastAsia="zh-CN"/>
        </w:rPr>
        <w:t xml:space="preserve">The </w:t>
      </w:r>
      <w:r w:rsidR="006D7B89" w:rsidRPr="00573BD2">
        <w:rPr>
          <w:rFonts w:hint="eastAsia"/>
          <w:b/>
          <w:lang w:eastAsia="zh-CN"/>
        </w:rPr>
        <w:t xml:space="preserve">SL-PRS based measurement requirements apply </w:t>
      </w:r>
      <w:r w:rsidR="00C14DB7" w:rsidRPr="00573BD2">
        <w:rPr>
          <w:rFonts w:hint="eastAsia"/>
          <w:b/>
          <w:lang w:eastAsia="zh-CN"/>
        </w:rPr>
        <w:t xml:space="preserve">provided </w:t>
      </w:r>
      <w:r w:rsidR="006D7B89" w:rsidRPr="00573BD2">
        <w:rPr>
          <w:rFonts w:hint="eastAsia"/>
          <w:b/>
          <w:lang w:eastAsia="zh-CN"/>
        </w:rPr>
        <w:t xml:space="preserve">no SL-PRS </w:t>
      </w:r>
      <w:r w:rsidR="0078516E" w:rsidRPr="00573BD2">
        <w:rPr>
          <w:rFonts w:hint="eastAsia"/>
          <w:b/>
          <w:lang w:eastAsia="zh-CN"/>
        </w:rPr>
        <w:t xml:space="preserve">symbols are </w:t>
      </w:r>
      <w:r w:rsidR="006D7B89" w:rsidRPr="00573BD2">
        <w:rPr>
          <w:rFonts w:hint="eastAsia"/>
          <w:b/>
          <w:lang w:eastAsia="zh-CN"/>
        </w:rPr>
        <w:t xml:space="preserve">dropped </w:t>
      </w:r>
      <w:r w:rsidR="007D6D38" w:rsidRPr="00573BD2">
        <w:rPr>
          <w:rFonts w:hint="eastAsia"/>
          <w:b/>
          <w:lang w:eastAsia="zh-CN"/>
        </w:rPr>
        <w:t xml:space="preserve">due to collision </w:t>
      </w:r>
      <w:r w:rsidR="006D7B89" w:rsidRPr="00573BD2">
        <w:rPr>
          <w:rFonts w:hint="eastAsia"/>
          <w:b/>
          <w:lang w:eastAsia="zh-CN"/>
        </w:rPr>
        <w:t>during the measurement period</w:t>
      </w:r>
      <w:r w:rsidRPr="00573BD2">
        <w:rPr>
          <w:rFonts w:hint="eastAsia"/>
          <w:b/>
          <w:szCs w:val="24"/>
          <w:lang w:eastAsia="zh-CN"/>
        </w:rPr>
        <w:t xml:space="preserve">. </w:t>
      </w:r>
    </w:p>
    <w:p w:rsidR="00627C2C" w:rsidRDefault="00ED42D4" w:rsidP="00627C2C">
      <w:pPr>
        <w:spacing w:beforeLines="50" w:before="120"/>
        <w:rPr>
          <w:szCs w:val="24"/>
          <w:lang w:eastAsia="zh-CN"/>
        </w:rPr>
      </w:pPr>
      <w:r>
        <w:rPr>
          <w:szCs w:val="24"/>
          <w:lang w:eastAsia="zh-CN"/>
        </w:rPr>
        <w:t>F</w:t>
      </w:r>
      <w:r>
        <w:rPr>
          <w:rFonts w:hint="eastAsia"/>
          <w:szCs w:val="24"/>
          <w:lang w:eastAsia="zh-CN"/>
        </w:rPr>
        <w:t>or the impact of network coverage change</w:t>
      </w:r>
      <w:r w:rsidR="00627C2C">
        <w:rPr>
          <w:rFonts w:hint="eastAsia"/>
          <w:szCs w:val="24"/>
          <w:lang w:eastAsia="zh-CN"/>
        </w:rPr>
        <w:t xml:space="preserve">, since we only define the requirements for PC5-only, we understand </w:t>
      </w:r>
      <w:r>
        <w:rPr>
          <w:rFonts w:hint="eastAsia"/>
          <w:szCs w:val="24"/>
          <w:lang w:eastAsia="zh-CN"/>
        </w:rPr>
        <w:t xml:space="preserve">there is no difference between </w:t>
      </w:r>
      <w:r w:rsidR="00627C2C">
        <w:rPr>
          <w:rFonts w:hint="eastAsia"/>
          <w:szCs w:val="24"/>
          <w:lang w:eastAsia="zh-CN"/>
        </w:rPr>
        <w:t>different coverage scenarios</w:t>
      </w:r>
      <w:r>
        <w:rPr>
          <w:rFonts w:hint="eastAsia"/>
          <w:szCs w:val="24"/>
          <w:lang w:eastAsia="zh-CN"/>
        </w:rPr>
        <w:t xml:space="preserve"> because the SL PRS resource allocation is the same</w:t>
      </w:r>
      <w:r w:rsidR="00627C2C">
        <w:rPr>
          <w:rFonts w:hint="eastAsia"/>
          <w:szCs w:val="24"/>
          <w:lang w:eastAsia="zh-CN"/>
        </w:rPr>
        <w:t xml:space="preserve">. </w:t>
      </w:r>
      <w:r w:rsidR="00CF25C2">
        <w:rPr>
          <w:szCs w:val="24"/>
          <w:lang w:eastAsia="zh-CN"/>
        </w:rPr>
        <w:t>O</w:t>
      </w:r>
      <w:r w:rsidR="00CF25C2">
        <w:rPr>
          <w:rFonts w:hint="eastAsia"/>
          <w:szCs w:val="24"/>
          <w:lang w:eastAsia="zh-CN"/>
        </w:rPr>
        <w:t>n the other hand, we should define the baseline requirements firstly without considering the scenario change to see the impact factors</w:t>
      </w:r>
      <w:r w:rsidR="0030458A">
        <w:rPr>
          <w:rFonts w:hint="eastAsia"/>
          <w:szCs w:val="24"/>
          <w:lang w:eastAsia="zh-CN"/>
        </w:rPr>
        <w:t xml:space="preserve"> and then to decide which could be impacted by coverage scenario</w:t>
      </w:r>
      <w:r w:rsidR="00CF25C2">
        <w:rPr>
          <w:rFonts w:hint="eastAsia"/>
          <w:szCs w:val="24"/>
          <w:lang w:eastAsia="zh-CN"/>
        </w:rPr>
        <w:t xml:space="preserve">. </w:t>
      </w:r>
      <w:r w:rsidR="00823E47">
        <w:rPr>
          <w:szCs w:val="24"/>
          <w:lang w:eastAsia="zh-CN"/>
        </w:rPr>
        <w:t>B</w:t>
      </w:r>
      <w:r w:rsidR="00823E47">
        <w:rPr>
          <w:rFonts w:hint="eastAsia"/>
          <w:szCs w:val="24"/>
          <w:lang w:eastAsia="zh-CN"/>
        </w:rPr>
        <w:t xml:space="preserve">ased on the formula discussed in first part, it seems no factor will be impacted by the network coverage change. </w:t>
      </w:r>
      <w:r w:rsidR="00747502">
        <w:rPr>
          <w:szCs w:val="24"/>
          <w:lang w:eastAsia="zh-CN"/>
        </w:rPr>
        <w:t>I</w:t>
      </w:r>
      <w:r w:rsidR="00747502">
        <w:rPr>
          <w:rFonts w:hint="eastAsia"/>
          <w:szCs w:val="24"/>
          <w:lang w:eastAsia="zh-CN"/>
        </w:rPr>
        <w:t xml:space="preserve">n summary, </w:t>
      </w:r>
      <w:r w:rsidR="00627C2C">
        <w:rPr>
          <w:rFonts w:hint="eastAsia"/>
          <w:szCs w:val="24"/>
          <w:lang w:eastAsia="zh-CN"/>
        </w:rPr>
        <w:t>we think no need to consider the scenario change, i.e. the requirements should still apply</w:t>
      </w:r>
      <w:r w:rsidR="00747502">
        <w:rPr>
          <w:rFonts w:hint="eastAsia"/>
          <w:szCs w:val="24"/>
          <w:lang w:eastAsia="zh-CN"/>
        </w:rPr>
        <w:t xml:space="preserve">, but we are also fine to postpone the issue after </w:t>
      </w:r>
      <w:r w:rsidR="00747502">
        <w:rPr>
          <w:szCs w:val="24"/>
          <w:lang w:eastAsia="zh-CN"/>
        </w:rPr>
        <w:t>the</w:t>
      </w:r>
      <w:r w:rsidR="00747502">
        <w:rPr>
          <w:rFonts w:hint="eastAsia"/>
          <w:szCs w:val="24"/>
          <w:lang w:eastAsia="zh-CN"/>
        </w:rPr>
        <w:t xml:space="preserve"> baseline measurement period is stable</w:t>
      </w:r>
      <w:r w:rsidR="00627C2C">
        <w:rPr>
          <w:rFonts w:hint="eastAsia"/>
          <w:szCs w:val="24"/>
          <w:lang w:eastAsia="zh-CN"/>
        </w:rPr>
        <w:t xml:space="preserve">. </w:t>
      </w:r>
    </w:p>
    <w:p w:rsidR="00446B57" w:rsidRPr="00446B57" w:rsidRDefault="00446B57" w:rsidP="00446B57">
      <w:pPr>
        <w:rPr>
          <w:lang w:eastAsia="zh-CN"/>
        </w:rPr>
      </w:pPr>
      <w:r w:rsidRPr="004D58D8">
        <w:rPr>
          <w:b/>
          <w:lang w:val="en-US"/>
        </w:rPr>
        <w:t>P</w:t>
      </w:r>
      <w:r w:rsidRPr="004D58D8">
        <w:rPr>
          <w:rFonts w:hint="eastAsia"/>
          <w:b/>
          <w:lang w:val="en-US"/>
        </w:rPr>
        <w:t xml:space="preserve">roposal </w:t>
      </w:r>
      <w:r>
        <w:rPr>
          <w:rFonts w:hint="eastAsia"/>
          <w:b/>
          <w:lang w:val="en-US" w:eastAsia="zh-CN"/>
        </w:rPr>
        <w:t>5</w:t>
      </w:r>
      <w:r w:rsidRPr="004D58D8">
        <w:rPr>
          <w:rFonts w:hint="eastAsia"/>
          <w:b/>
          <w:lang w:val="en-US"/>
        </w:rPr>
        <w:t xml:space="preserve">: </w:t>
      </w:r>
      <w:r>
        <w:rPr>
          <w:rFonts w:hint="eastAsia"/>
          <w:b/>
          <w:lang w:val="en-US" w:eastAsia="zh-CN"/>
        </w:rPr>
        <w:t>The SL-PRS based measurement period requirements still apply when there is</w:t>
      </w:r>
      <w:r w:rsidRPr="00DD0247">
        <w:rPr>
          <w:b/>
          <w:lang w:val="en-US" w:eastAsia="zh-CN"/>
        </w:rPr>
        <w:t xml:space="preserve"> network coverage</w:t>
      </w:r>
      <w:r>
        <w:rPr>
          <w:rFonts w:hint="eastAsia"/>
          <w:b/>
          <w:lang w:val="en-US" w:eastAsia="zh-CN"/>
        </w:rPr>
        <w:t xml:space="preserve"> </w:t>
      </w:r>
      <w:r w:rsidRPr="00DD0247">
        <w:rPr>
          <w:b/>
          <w:lang w:val="en-US" w:eastAsia="zh-CN"/>
        </w:rPr>
        <w:t>change</w:t>
      </w:r>
      <w:r>
        <w:rPr>
          <w:rFonts w:hint="eastAsia"/>
          <w:b/>
          <w:lang w:val="en-US" w:eastAsia="zh-CN"/>
        </w:rPr>
        <w:t xml:space="preserve">. </w:t>
      </w:r>
    </w:p>
    <w:p w:rsidR="00446B57" w:rsidRDefault="00ED42D4" w:rsidP="00ED42D4">
      <w:pPr>
        <w:spacing w:beforeLines="50" w:before="120"/>
        <w:rPr>
          <w:szCs w:val="24"/>
          <w:lang w:eastAsia="zh-CN"/>
        </w:rPr>
      </w:pPr>
      <w:r>
        <w:rPr>
          <w:szCs w:val="24"/>
          <w:lang w:eastAsia="zh-CN"/>
        </w:rPr>
        <w:t>F</w:t>
      </w:r>
      <w:r>
        <w:rPr>
          <w:rFonts w:hint="eastAsia"/>
          <w:szCs w:val="24"/>
          <w:lang w:eastAsia="zh-CN"/>
        </w:rPr>
        <w:t xml:space="preserve">or the impact of </w:t>
      </w:r>
      <w:proofErr w:type="spellStart"/>
      <w:r>
        <w:rPr>
          <w:rFonts w:hint="eastAsia"/>
          <w:szCs w:val="24"/>
          <w:lang w:eastAsia="zh-CN"/>
        </w:rPr>
        <w:t>Uu</w:t>
      </w:r>
      <w:proofErr w:type="spellEnd"/>
      <w:r>
        <w:rPr>
          <w:rFonts w:hint="eastAsia"/>
          <w:szCs w:val="24"/>
          <w:lang w:eastAsia="zh-CN"/>
        </w:rPr>
        <w:t xml:space="preserve"> link </w:t>
      </w:r>
      <w:r w:rsidR="0027255C">
        <w:rPr>
          <w:rFonts w:hint="eastAsia"/>
          <w:szCs w:val="24"/>
          <w:lang w:eastAsia="zh-CN"/>
        </w:rPr>
        <w:t>connection</w:t>
      </w:r>
      <w:r w:rsidR="00DD681B">
        <w:rPr>
          <w:rFonts w:hint="eastAsia"/>
          <w:szCs w:val="24"/>
          <w:lang w:eastAsia="zh-CN"/>
        </w:rPr>
        <w:t xml:space="preserve">, </w:t>
      </w:r>
      <w:r w:rsidR="00287537">
        <w:rPr>
          <w:rFonts w:hint="eastAsia"/>
          <w:szCs w:val="24"/>
          <w:lang w:eastAsia="zh-CN"/>
        </w:rPr>
        <w:t>since the requirements we are defining is PC5-only requirement which is based on SL transmission in existing SL system</w:t>
      </w:r>
      <w:r w:rsidR="00DD04E2">
        <w:rPr>
          <w:rFonts w:hint="eastAsia"/>
          <w:szCs w:val="24"/>
          <w:lang w:eastAsia="zh-CN"/>
        </w:rPr>
        <w:t>,</w:t>
      </w:r>
      <w:r w:rsidR="00287537">
        <w:rPr>
          <w:rFonts w:hint="eastAsia"/>
          <w:szCs w:val="24"/>
          <w:lang w:eastAsia="zh-CN"/>
        </w:rPr>
        <w:t xml:space="preserve"> </w:t>
      </w:r>
      <w:r w:rsidR="00DD681B">
        <w:rPr>
          <w:rFonts w:hint="eastAsia"/>
          <w:szCs w:val="24"/>
          <w:lang w:eastAsia="zh-CN"/>
        </w:rPr>
        <w:t xml:space="preserve">we need to identify which </w:t>
      </w:r>
      <w:proofErr w:type="spellStart"/>
      <w:r w:rsidR="00DD681B">
        <w:rPr>
          <w:rFonts w:hint="eastAsia"/>
          <w:szCs w:val="24"/>
          <w:lang w:eastAsia="zh-CN"/>
        </w:rPr>
        <w:t>Uu</w:t>
      </w:r>
      <w:proofErr w:type="spellEnd"/>
      <w:r w:rsidR="00DD681B">
        <w:rPr>
          <w:rFonts w:hint="eastAsia"/>
          <w:szCs w:val="24"/>
          <w:lang w:eastAsia="zh-CN"/>
        </w:rPr>
        <w:t xml:space="preserve"> link procedure would impact the SL-PRS transmission/reception and measurement</w:t>
      </w:r>
      <w:r w:rsidR="00FC4716">
        <w:rPr>
          <w:rFonts w:hint="eastAsia"/>
          <w:szCs w:val="24"/>
          <w:lang w:eastAsia="zh-CN"/>
        </w:rPr>
        <w:t xml:space="preserve"> based on existing specification</w:t>
      </w:r>
      <w:r w:rsidR="00AB07E6">
        <w:rPr>
          <w:rFonts w:hint="eastAsia"/>
          <w:szCs w:val="24"/>
          <w:lang w:eastAsia="zh-CN"/>
        </w:rPr>
        <w:t>.</w:t>
      </w:r>
      <w:r w:rsidR="00270898">
        <w:rPr>
          <w:rFonts w:hint="eastAsia"/>
          <w:szCs w:val="24"/>
          <w:lang w:eastAsia="zh-CN"/>
        </w:rPr>
        <w:t xml:space="preserve"> </w:t>
      </w:r>
    </w:p>
    <w:p w:rsidR="00ED42D4" w:rsidRDefault="00AB07E6" w:rsidP="00ED42D4">
      <w:pPr>
        <w:spacing w:beforeLines="50" w:before="120"/>
        <w:rPr>
          <w:szCs w:val="24"/>
          <w:lang w:eastAsia="zh-CN"/>
        </w:rPr>
      </w:pPr>
      <w:r>
        <w:rPr>
          <w:szCs w:val="24"/>
          <w:lang w:eastAsia="zh-CN"/>
        </w:rPr>
        <w:t>I</w:t>
      </w:r>
      <w:r w:rsidR="00270898">
        <w:rPr>
          <w:rFonts w:hint="eastAsia"/>
          <w:szCs w:val="24"/>
          <w:lang w:eastAsia="zh-CN"/>
        </w:rPr>
        <w:t xml:space="preserve">n the </w:t>
      </w:r>
      <w:r w:rsidR="004819BE">
        <w:rPr>
          <w:rFonts w:hint="eastAsia"/>
          <w:szCs w:val="24"/>
          <w:lang w:eastAsia="zh-CN"/>
        </w:rPr>
        <w:t xml:space="preserve">current </w:t>
      </w:r>
      <w:r w:rsidR="00270898">
        <w:rPr>
          <w:rFonts w:hint="eastAsia"/>
          <w:szCs w:val="24"/>
          <w:lang w:eastAsia="zh-CN"/>
        </w:rPr>
        <w:t xml:space="preserve">specification, </w:t>
      </w:r>
      <w:r>
        <w:rPr>
          <w:rFonts w:hint="eastAsia"/>
          <w:szCs w:val="24"/>
          <w:lang w:eastAsia="zh-CN"/>
        </w:rPr>
        <w:t xml:space="preserve">the interruption to V2X </w:t>
      </w:r>
      <w:proofErr w:type="spellStart"/>
      <w:r>
        <w:rPr>
          <w:rFonts w:hint="eastAsia"/>
          <w:szCs w:val="24"/>
          <w:lang w:eastAsia="zh-CN"/>
        </w:rPr>
        <w:t>sidelink</w:t>
      </w:r>
      <w:proofErr w:type="spellEnd"/>
      <w:r>
        <w:rPr>
          <w:rFonts w:hint="eastAsia"/>
          <w:szCs w:val="24"/>
          <w:lang w:eastAsia="zh-CN"/>
        </w:rPr>
        <w:t xml:space="preserve"> due to active BWP switch </w:t>
      </w:r>
      <w:r w:rsidR="00791A31">
        <w:rPr>
          <w:rFonts w:hint="eastAsia"/>
          <w:szCs w:val="24"/>
          <w:lang w:eastAsia="zh-CN"/>
        </w:rPr>
        <w:t xml:space="preserve">and </w:t>
      </w:r>
      <w:r w:rsidR="00791A31">
        <w:t>due</w:t>
      </w:r>
      <w:r w:rsidR="00791A31">
        <w:rPr>
          <w:rFonts w:hint="eastAsia"/>
          <w:lang w:eastAsia="zh-CN"/>
        </w:rPr>
        <w:t xml:space="preserve"> to</w:t>
      </w:r>
      <w:r w:rsidR="00791A31">
        <w:t xml:space="preserve"> transitions between active and non-active during DRX</w:t>
      </w:r>
      <w:r w:rsidR="00805753">
        <w:rPr>
          <w:rFonts w:hint="eastAsia"/>
          <w:lang w:eastAsia="zh-CN"/>
        </w:rPr>
        <w:t xml:space="preserve"> </w:t>
      </w:r>
      <w:r>
        <w:rPr>
          <w:rFonts w:hint="eastAsia"/>
          <w:szCs w:val="24"/>
          <w:lang w:eastAsia="zh-CN"/>
        </w:rPr>
        <w:t xml:space="preserve">is defined, and </w:t>
      </w:r>
      <w:r w:rsidR="00270898">
        <w:rPr>
          <w:rFonts w:hint="eastAsia"/>
          <w:szCs w:val="24"/>
          <w:lang w:eastAsia="zh-CN"/>
        </w:rPr>
        <w:t xml:space="preserve">there is no any </w:t>
      </w:r>
      <w:r>
        <w:rPr>
          <w:rFonts w:hint="eastAsia"/>
          <w:szCs w:val="24"/>
          <w:lang w:eastAsia="zh-CN"/>
        </w:rPr>
        <w:t xml:space="preserve">other </w:t>
      </w:r>
      <w:r w:rsidR="00270898">
        <w:rPr>
          <w:rFonts w:hint="eastAsia"/>
          <w:szCs w:val="24"/>
          <w:lang w:eastAsia="zh-CN"/>
        </w:rPr>
        <w:t xml:space="preserve">requirement defined for SL transmission impacted by </w:t>
      </w:r>
      <w:proofErr w:type="spellStart"/>
      <w:r w:rsidR="00270898">
        <w:rPr>
          <w:rFonts w:hint="eastAsia"/>
          <w:szCs w:val="24"/>
          <w:lang w:eastAsia="zh-CN"/>
        </w:rPr>
        <w:t>Uu</w:t>
      </w:r>
      <w:proofErr w:type="spellEnd"/>
      <w:r w:rsidR="00270898">
        <w:rPr>
          <w:rFonts w:hint="eastAsia"/>
          <w:szCs w:val="24"/>
          <w:lang w:eastAsia="zh-CN"/>
        </w:rPr>
        <w:t xml:space="preserve"> link change</w:t>
      </w:r>
      <w:r w:rsidR="00ED42D4">
        <w:rPr>
          <w:rFonts w:hint="eastAsia"/>
          <w:szCs w:val="24"/>
          <w:lang w:eastAsia="zh-CN"/>
        </w:rPr>
        <w:t xml:space="preserve">. </w:t>
      </w:r>
      <w:r w:rsidR="00C7495E">
        <w:rPr>
          <w:szCs w:val="24"/>
          <w:lang w:eastAsia="zh-CN"/>
        </w:rPr>
        <w:t>W</w:t>
      </w:r>
      <w:r w:rsidR="00C7495E">
        <w:rPr>
          <w:rFonts w:hint="eastAsia"/>
          <w:szCs w:val="24"/>
          <w:lang w:eastAsia="zh-CN"/>
        </w:rPr>
        <w:t xml:space="preserve">hen </w:t>
      </w:r>
      <w:r w:rsidR="004A31AD">
        <w:rPr>
          <w:rFonts w:hint="eastAsia"/>
          <w:szCs w:val="24"/>
          <w:lang w:eastAsia="zh-CN"/>
        </w:rPr>
        <w:t xml:space="preserve">there is interruption to V2X </w:t>
      </w:r>
      <w:proofErr w:type="spellStart"/>
      <w:r w:rsidR="004A31AD">
        <w:rPr>
          <w:rFonts w:hint="eastAsia"/>
          <w:szCs w:val="24"/>
          <w:lang w:eastAsia="zh-CN"/>
        </w:rPr>
        <w:t>sidelink</w:t>
      </w:r>
      <w:proofErr w:type="spellEnd"/>
      <w:r w:rsidR="00C7495E">
        <w:rPr>
          <w:rFonts w:hint="eastAsia"/>
          <w:szCs w:val="24"/>
          <w:lang w:eastAsia="zh-CN"/>
        </w:rPr>
        <w:t xml:space="preserve"> during the SL PRS measurement period, the measurement period may be extended. </w:t>
      </w:r>
      <w:r w:rsidR="00891E69">
        <w:rPr>
          <w:rFonts w:hint="eastAsia"/>
          <w:szCs w:val="24"/>
          <w:lang w:eastAsia="zh-CN"/>
        </w:rPr>
        <w:t>We don</w:t>
      </w:r>
      <w:r w:rsidR="00891E69">
        <w:rPr>
          <w:szCs w:val="24"/>
          <w:lang w:eastAsia="zh-CN"/>
        </w:rPr>
        <w:t>’</w:t>
      </w:r>
      <w:r w:rsidR="00891E69">
        <w:rPr>
          <w:rFonts w:hint="eastAsia"/>
          <w:szCs w:val="24"/>
          <w:lang w:eastAsia="zh-CN"/>
        </w:rPr>
        <w:t xml:space="preserve">t need to define </w:t>
      </w:r>
      <w:r w:rsidR="00891E69">
        <w:rPr>
          <w:szCs w:val="24"/>
          <w:lang w:eastAsia="zh-CN"/>
        </w:rPr>
        <w:t>the</w:t>
      </w:r>
      <w:r w:rsidR="00891E69">
        <w:rPr>
          <w:rFonts w:hint="eastAsia"/>
          <w:szCs w:val="24"/>
          <w:lang w:eastAsia="zh-CN"/>
        </w:rPr>
        <w:t xml:space="preserve"> exact delay when </w:t>
      </w:r>
      <w:r w:rsidR="00012AE5">
        <w:rPr>
          <w:rFonts w:hint="eastAsia"/>
          <w:szCs w:val="24"/>
          <w:lang w:eastAsia="zh-CN"/>
        </w:rPr>
        <w:t>interruption</w:t>
      </w:r>
      <w:r w:rsidR="00891E69">
        <w:rPr>
          <w:rFonts w:hint="eastAsia"/>
          <w:szCs w:val="24"/>
          <w:lang w:eastAsia="zh-CN"/>
        </w:rPr>
        <w:t xml:space="preserve"> happens but can add the general description in the requirements applicability. </w:t>
      </w:r>
    </w:p>
    <w:p w:rsidR="00733D82" w:rsidRPr="00733D82" w:rsidRDefault="00733D82" w:rsidP="00ED42D4">
      <w:pPr>
        <w:spacing w:beforeLines="50" w:before="120"/>
        <w:rPr>
          <w:b/>
          <w:lang w:eastAsia="zh-CN"/>
        </w:rPr>
      </w:pPr>
      <w:r w:rsidRPr="003F2CF6">
        <w:rPr>
          <w:b/>
          <w:lang w:eastAsia="zh-CN"/>
        </w:rPr>
        <w:t>O</w:t>
      </w:r>
      <w:r w:rsidRPr="003F2CF6">
        <w:rPr>
          <w:rFonts w:hint="eastAsia"/>
          <w:b/>
          <w:lang w:eastAsia="zh-CN"/>
        </w:rPr>
        <w:t xml:space="preserve">bservation </w:t>
      </w:r>
      <w:r>
        <w:rPr>
          <w:rFonts w:hint="eastAsia"/>
          <w:b/>
          <w:lang w:eastAsia="zh-CN"/>
        </w:rPr>
        <w:t>6</w:t>
      </w:r>
      <w:r w:rsidRPr="003F2CF6">
        <w:rPr>
          <w:rFonts w:hint="eastAsia"/>
          <w:b/>
          <w:lang w:eastAsia="zh-CN"/>
        </w:rPr>
        <w:t xml:space="preserve">: </w:t>
      </w:r>
      <w:r>
        <w:rPr>
          <w:rFonts w:hint="eastAsia"/>
          <w:b/>
          <w:lang w:eastAsia="zh-CN"/>
        </w:rPr>
        <w:t xml:space="preserve">The impact on </w:t>
      </w:r>
      <w:proofErr w:type="spellStart"/>
      <w:r>
        <w:rPr>
          <w:rFonts w:hint="eastAsia"/>
          <w:b/>
          <w:lang w:eastAsia="zh-CN"/>
        </w:rPr>
        <w:t>sidelink</w:t>
      </w:r>
      <w:proofErr w:type="spellEnd"/>
      <w:r>
        <w:rPr>
          <w:rFonts w:hint="eastAsia"/>
          <w:b/>
          <w:lang w:eastAsia="zh-CN"/>
        </w:rPr>
        <w:t xml:space="preserve"> due to active BWP switching and </w:t>
      </w:r>
      <w:r w:rsidR="005B4FCF">
        <w:rPr>
          <w:rFonts w:hint="eastAsia"/>
          <w:b/>
          <w:lang w:eastAsia="zh-CN"/>
        </w:rPr>
        <w:t xml:space="preserve">the </w:t>
      </w:r>
      <w:r>
        <w:rPr>
          <w:rFonts w:hint="eastAsia"/>
          <w:b/>
          <w:lang w:eastAsia="zh-CN"/>
        </w:rPr>
        <w:t>transitions between active and non-active during DRX need to be considered for SL-PRS measurement.</w:t>
      </w:r>
      <w:r w:rsidR="009B653C">
        <w:rPr>
          <w:rFonts w:hint="eastAsia"/>
          <w:b/>
          <w:lang w:eastAsia="zh-CN"/>
        </w:rPr>
        <w:t xml:space="preserve"> </w:t>
      </w:r>
    </w:p>
    <w:p w:rsidR="00800794" w:rsidRDefault="00800794" w:rsidP="00800794">
      <w:pPr>
        <w:rPr>
          <w:b/>
          <w:lang w:val="en-US" w:eastAsia="zh-CN"/>
        </w:rPr>
      </w:pPr>
      <w:r w:rsidRPr="004D58D8">
        <w:rPr>
          <w:b/>
          <w:lang w:val="en-US"/>
        </w:rPr>
        <w:t>P</w:t>
      </w:r>
      <w:r w:rsidRPr="004D58D8">
        <w:rPr>
          <w:rFonts w:hint="eastAsia"/>
          <w:b/>
          <w:lang w:val="en-US"/>
        </w:rPr>
        <w:t xml:space="preserve">roposal </w:t>
      </w:r>
      <w:r w:rsidR="007B4580">
        <w:rPr>
          <w:rFonts w:hint="eastAsia"/>
          <w:b/>
          <w:lang w:val="en-US" w:eastAsia="zh-CN"/>
        </w:rPr>
        <w:t>6</w:t>
      </w:r>
      <w:r w:rsidRPr="004D58D8">
        <w:rPr>
          <w:rFonts w:hint="eastAsia"/>
          <w:b/>
          <w:lang w:val="en-US"/>
        </w:rPr>
        <w:t xml:space="preserve">: </w:t>
      </w:r>
      <w:r w:rsidR="00D86B54">
        <w:rPr>
          <w:rFonts w:hint="eastAsia"/>
          <w:b/>
          <w:lang w:val="en-US" w:eastAsia="zh-CN"/>
        </w:rPr>
        <w:t xml:space="preserve">Add the requirements applicability for </w:t>
      </w:r>
      <w:proofErr w:type="spellStart"/>
      <w:r w:rsidR="0095570E">
        <w:rPr>
          <w:rFonts w:hint="eastAsia"/>
          <w:b/>
          <w:lang w:val="en-US" w:eastAsia="zh-CN"/>
        </w:rPr>
        <w:t>sidelink</w:t>
      </w:r>
      <w:proofErr w:type="spellEnd"/>
      <w:r w:rsidR="0095570E">
        <w:rPr>
          <w:rFonts w:hint="eastAsia"/>
          <w:b/>
          <w:lang w:val="en-US" w:eastAsia="zh-CN"/>
        </w:rPr>
        <w:t xml:space="preserve"> interruption due to </w:t>
      </w:r>
      <w:r w:rsidR="00D86B54">
        <w:rPr>
          <w:rFonts w:hint="eastAsia"/>
          <w:b/>
          <w:lang w:val="en-US" w:eastAsia="zh-CN"/>
        </w:rPr>
        <w:t>active BWP switching</w:t>
      </w:r>
      <w:r w:rsidR="00C24FBC">
        <w:rPr>
          <w:rFonts w:hint="eastAsia"/>
          <w:b/>
          <w:lang w:val="en-US" w:eastAsia="zh-CN"/>
        </w:rPr>
        <w:t xml:space="preserve"> </w:t>
      </w:r>
      <w:r w:rsidR="00C04BB2">
        <w:rPr>
          <w:rFonts w:hint="eastAsia"/>
          <w:b/>
          <w:lang w:val="en-US" w:eastAsia="zh-CN"/>
        </w:rPr>
        <w:t>or</w:t>
      </w:r>
      <w:r w:rsidR="00D86B54">
        <w:rPr>
          <w:rFonts w:hint="eastAsia"/>
          <w:b/>
          <w:lang w:val="en-US" w:eastAsia="zh-CN"/>
        </w:rPr>
        <w:t xml:space="preserve"> </w:t>
      </w:r>
      <w:r w:rsidR="00AF2E1C">
        <w:rPr>
          <w:rFonts w:hint="eastAsia"/>
          <w:b/>
          <w:lang w:eastAsia="zh-CN"/>
        </w:rPr>
        <w:t xml:space="preserve">transitions between active and non-active during DRX </w:t>
      </w:r>
      <w:r w:rsidR="00D86B54">
        <w:rPr>
          <w:rFonts w:hint="eastAsia"/>
          <w:b/>
          <w:lang w:val="en-US" w:eastAsia="zh-CN"/>
        </w:rPr>
        <w:t xml:space="preserve">after the baseline measurement </w:t>
      </w:r>
      <w:r w:rsidR="00D86B54">
        <w:rPr>
          <w:b/>
          <w:lang w:val="en-US" w:eastAsia="zh-CN"/>
        </w:rPr>
        <w:t>period</w:t>
      </w:r>
      <w:r w:rsidR="00D86B54">
        <w:rPr>
          <w:rFonts w:hint="eastAsia"/>
          <w:b/>
          <w:lang w:val="en-US" w:eastAsia="zh-CN"/>
        </w:rPr>
        <w:t xml:space="preserve"> requirements are stable</w:t>
      </w:r>
      <w:r>
        <w:rPr>
          <w:rFonts w:hint="eastAsia"/>
          <w:b/>
          <w:lang w:val="en-US" w:eastAsia="zh-CN"/>
        </w:rPr>
        <w:t xml:space="preserve">. </w:t>
      </w:r>
    </w:p>
    <w:p w:rsidR="00F26550" w:rsidRDefault="00AA52A8" w:rsidP="00800794">
      <w:pPr>
        <w:rPr>
          <w:lang w:eastAsia="zh-CN"/>
        </w:rPr>
      </w:pPr>
      <w:r w:rsidRPr="001E2E1A">
        <w:rPr>
          <w:lang w:val="en-US" w:eastAsia="zh-CN"/>
        </w:rPr>
        <w:t>R</w:t>
      </w:r>
      <w:r w:rsidRPr="001E2E1A">
        <w:rPr>
          <w:rFonts w:hint="eastAsia"/>
          <w:lang w:val="en-US" w:eastAsia="zh-CN"/>
        </w:rPr>
        <w:t xml:space="preserve">egarding the </w:t>
      </w:r>
      <w:r w:rsidRPr="001E2E1A">
        <w:rPr>
          <w:lang w:val="en-US" w:eastAsia="zh-CN"/>
        </w:rPr>
        <w:t>requirements for initiation/cease of SL PRS transmissions for positioning</w:t>
      </w:r>
      <w:r w:rsidR="001E2E1A">
        <w:rPr>
          <w:rFonts w:hint="eastAsia"/>
          <w:lang w:val="en-US" w:eastAsia="zh-CN"/>
        </w:rPr>
        <w:t xml:space="preserve">, we understand it is not needed. </w:t>
      </w:r>
      <w:r w:rsidR="007A4BD8">
        <w:rPr>
          <w:lang w:val="en-US" w:eastAsia="zh-CN"/>
        </w:rPr>
        <w:t>I</w:t>
      </w:r>
      <w:r w:rsidR="007A4BD8">
        <w:rPr>
          <w:rFonts w:hint="eastAsia"/>
          <w:lang w:val="en-US" w:eastAsia="zh-CN"/>
        </w:rPr>
        <w:t xml:space="preserve">n the existing </w:t>
      </w:r>
      <w:proofErr w:type="spellStart"/>
      <w:r w:rsidR="007A4BD8">
        <w:rPr>
          <w:rFonts w:hint="eastAsia"/>
          <w:lang w:val="en-US" w:eastAsia="zh-CN"/>
        </w:rPr>
        <w:t>sidelink</w:t>
      </w:r>
      <w:proofErr w:type="spellEnd"/>
      <w:r w:rsidR="007A4BD8">
        <w:rPr>
          <w:rFonts w:hint="eastAsia"/>
          <w:lang w:val="en-US" w:eastAsia="zh-CN"/>
        </w:rPr>
        <w:t xml:space="preserve"> </w:t>
      </w:r>
      <w:r w:rsidR="00092252">
        <w:rPr>
          <w:rFonts w:hint="eastAsia"/>
          <w:lang w:val="en-US" w:eastAsia="zh-CN"/>
        </w:rPr>
        <w:t>requirements</w:t>
      </w:r>
      <w:r w:rsidR="007A4BD8">
        <w:rPr>
          <w:rFonts w:hint="eastAsia"/>
          <w:lang w:val="en-US" w:eastAsia="zh-CN"/>
        </w:rPr>
        <w:t xml:space="preserve">, the </w:t>
      </w:r>
      <w:r w:rsidR="00092252">
        <w:rPr>
          <w:rFonts w:hint="eastAsia"/>
          <w:lang w:val="en-US" w:eastAsia="zh-CN"/>
        </w:rPr>
        <w:t xml:space="preserve">initiation/cease of SLSS transmission is defined as below. </w:t>
      </w:r>
      <w:r w:rsidR="00092252">
        <w:t xml:space="preserve">The UE shall be capable of measuring the RSRP of the cell </w:t>
      </w:r>
      <w:r w:rsidR="007B2932">
        <w:rPr>
          <w:rFonts w:hint="eastAsia"/>
          <w:lang w:eastAsia="zh-CN"/>
        </w:rPr>
        <w:t xml:space="preserve">or the </w:t>
      </w:r>
      <w:r w:rsidR="007B2932">
        <w:t xml:space="preserve">selected </w:t>
      </w:r>
      <w:proofErr w:type="spellStart"/>
      <w:r w:rsidR="007B2932">
        <w:t>SyncRef</w:t>
      </w:r>
      <w:proofErr w:type="spellEnd"/>
      <w:r w:rsidR="007B2932">
        <w:t xml:space="preserve"> UE </w:t>
      </w:r>
      <w:r w:rsidR="00092252">
        <w:t>used as synchronization reference source to evaluate to initiate/cease SLSS transmissions</w:t>
      </w:r>
      <w:r w:rsidR="00F260E5">
        <w:rPr>
          <w:rFonts w:hint="eastAsia"/>
          <w:lang w:eastAsia="zh-CN"/>
        </w:rPr>
        <w:t xml:space="preserve">. </w:t>
      </w:r>
      <w:r w:rsidR="00F260E5">
        <w:rPr>
          <w:lang w:eastAsia="zh-CN"/>
        </w:rPr>
        <w:t>F</w:t>
      </w:r>
      <w:r w:rsidR="00F260E5">
        <w:rPr>
          <w:rFonts w:hint="eastAsia"/>
          <w:lang w:eastAsia="zh-CN"/>
        </w:rPr>
        <w:t xml:space="preserve">or the </w:t>
      </w:r>
      <w:proofErr w:type="spellStart"/>
      <w:r w:rsidR="00F260E5">
        <w:rPr>
          <w:rFonts w:hint="eastAsia"/>
          <w:lang w:eastAsia="zh-CN"/>
        </w:rPr>
        <w:t>sidelink</w:t>
      </w:r>
      <w:proofErr w:type="spellEnd"/>
      <w:r w:rsidR="00F260E5">
        <w:rPr>
          <w:rFonts w:hint="eastAsia"/>
          <w:lang w:eastAsia="zh-CN"/>
        </w:rPr>
        <w:t xml:space="preserve"> UE supporting positioning, </w:t>
      </w:r>
      <w:r w:rsidR="005A001C">
        <w:rPr>
          <w:rFonts w:hint="eastAsia"/>
          <w:lang w:eastAsia="zh-CN"/>
        </w:rPr>
        <w:t>the synchronization reference source is same a</w:t>
      </w:r>
      <w:r w:rsidR="000239BD">
        <w:rPr>
          <w:rFonts w:hint="eastAsia"/>
          <w:lang w:eastAsia="zh-CN"/>
        </w:rPr>
        <w:t xml:space="preserve">s that for legacy RRM mobility. </w:t>
      </w:r>
      <w:r w:rsidR="000239BD">
        <w:rPr>
          <w:lang w:eastAsia="zh-CN"/>
        </w:rPr>
        <w:t>W</w:t>
      </w:r>
      <w:r w:rsidR="00F260E5">
        <w:rPr>
          <w:rFonts w:hint="eastAsia"/>
          <w:lang w:eastAsia="zh-CN"/>
        </w:rPr>
        <w:t xml:space="preserve">e understand the following requirements should be </w:t>
      </w:r>
      <w:r w:rsidR="00526DC4">
        <w:rPr>
          <w:rFonts w:hint="eastAsia"/>
          <w:lang w:eastAsia="zh-CN"/>
        </w:rPr>
        <w:t xml:space="preserve">still </w:t>
      </w:r>
      <w:r w:rsidR="00F260E5">
        <w:rPr>
          <w:rFonts w:hint="eastAsia"/>
          <w:lang w:eastAsia="zh-CN"/>
        </w:rPr>
        <w:t xml:space="preserve">followed and then the transmission of PRS would not be a problem. </w:t>
      </w:r>
      <w:r w:rsidR="00F260E5">
        <w:rPr>
          <w:lang w:eastAsia="zh-CN"/>
        </w:rPr>
        <w:t>W</w:t>
      </w:r>
      <w:r w:rsidR="00F260E5">
        <w:rPr>
          <w:rFonts w:hint="eastAsia"/>
          <w:lang w:eastAsia="zh-CN"/>
        </w:rPr>
        <w:t>e don</w:t>
      </w:r>
      <w:r w:rsidR="00F260E5">
        <w:rPr>
          <w:lang w:eastAsia="zh-CN"/>
        </w:rPr>
        <w:t>’</w:t>
      </w:r>
      <w:r w:rsidR="00F260E5">
        <w:rPr>
          <w:rFonts w:hint="eastAsia"/>
          <w:lang w:eastAsia="zh-CN"/>
        </w:rPr>
        <w:t>t need to define separate requirements for the measurement of the cell used for synchronization reference source</w:t>
      </w:r>
      <w:r w:rsidR="0065067B">
        <w:rPr>
          <w:rFonts w:hint="eastAsia"/>
          <w:lang w:eastAsia="zh-CN"/>
        </w:rPr>
        <w:t xml:space="preserve"> for </w:t>
      </w:r>
      <w:proofErr w:type="spellStart"/>
      <w:r w:rsidR="0065067B">
        <w:rPr>
          <w:rFonts w:hint="eastAsia"/>
          <w:lang w:eastAsia="zh-CN"/>
        </w:rPr>
        <w:t>sidelink</w:t>
      </w:r>
      <w:proofErr w:type="spellEnd"/>
      <w:r w:rsidR="0065067B">
        <w:rPr>
          <w:rFonts w:hint="eastAsia"/>
          <w:lang w:eastAsia="zh-CN"/>
        </w:rPr>
        <w:t xml:space="preserve"> positioning</w:t>
      </w:r>
      <w:r w:rsidR="00F260E5">
        <w:rPr>
          <w:rFonts w:hint="eastAsia"/>
          <w:lang w:eastAsia="zh-CN"/>
        </w:rPr>
        <w:t xml:space="preserve">. </w:t>
      </w:r>
    </w:p>
    <w:p w:rsidR="00A429A6" w:rsidRPr="00A429A6" w:rsidRDefault="00A429A6" w:rsidP="00800794">
      <w:pPr>
        <w:rPr>
          <w:b/>
          <w:lang w:val="en-US" w:eastAsia="zh-CN"/>
        </w:rPr>
      </w:pPr>
      <w:bookmarkStart w:id="12" w:name="OLE_LINK36"/>
      <w:r w:rsidRPr="004D58D8">
        <w:rPr>
          <w:b/>
          <w:lang w:val="en-US"/>
        </w:rPr>
        <w:lastRenderedPageBreak/>
        <w:t>P</w:t>
      </w:r>
      <w:r w:rsidRPr="004D58D8">
        <w:rPr>
          <w:rFonts w:hint="eastAsia"/>
          <w:b/>
          <w:lang w:val="en-US"/>
        </w:rPr>
        <w:t xml:space="preserve">roposal </w:t>
      </w:r>
      <w:r w:rsidR="00F16B0B">
        <w:rPr>
          <w:rFonts w:hint="eastAsia"/>
          <w:b/>
          <w:lang w:val="en-US" w:eastAsia="zh-CN"/>
        </w:rPr>
        <w:t>7</w:t>
      </w:r>
      <w:r w:rsidRPr="004D58D8">
        <w:rPr>
          <w:rFonts w:hint="eastAsia"/>
          <w:b/>
          <w:lang w:val="en-US"/>
        </w:rPr>
        <w:t xml:space="preserve">: </w:t>
      </w:r>
      <w:r>
        <w:rPr>
          <w:rFonts w:hint="eastAsia"/>
          <w:b/>
          <w:lang w:val="en-US" w:eastAsia="zh-CN"/>
        </w:rPr>
        <w:t xml:space="preserve">No need to define additional requirements for initiation/cease of SLPRS transmission. The existing requirements for </w:t>
      </w:r>
      <w:r w:rsidRPr="00A429A6">
        <w:rPr>
          <w:rFonts w:hint="eastAsia"/>
          <w:b/>
          <w:lang w:val="en-US" w:eastAsia="zh-CN"/>
        </w:rPr>
        <w:t xml:space="preserve">initiation/cease of SLSS transmission </w:t>
      </w:r>
      <w:r w:rsidR="00F16B0B">
        <w:rPr>
          <w:rFonts w:hint="eastAsia"/>
          <w:b/>
          <w:lang w:val="en-US" w:eastAsia="zh-CN"/>
        </w:rPr>
        <w:t xml:space="preserve">still </w:t>
      </w:r>
      <w:r w:rsidRPr="00A429A6">
        <w:rPr>
          <w:rFonts w:hint="eastAsia"/>
          <w:b/>
          <w:lang w:val="en-US" w:eastAsia="zh-CN"/>
        </w:rPr>
        <w:t xml:space="preserve">apply for </w:t>
      </w:r>
      <w:proofErr w:type="spellStart"/>
      <w:r w:rsidRPr="00A429A6">
        <w:rPr>
          <w:rFonts w:hint="eastAsia"/>
          <w:b/>
          <w:lang w:val="en-US" w:eastAsia="zh-CN"/>
        </w:rPr>
        <w:t>sidelink</w:t>
      </w:r>
      <w:proofErr w:type="spellEnd"/>
      <w:r w:rsidRPr="00A429A6">
        <w:rPr>
          <w:rFonts w:hint="eastAsia"/>
          <w:b/>
          <w:lang w:val="en-US" w:eastAsia="zh-CN"/>
        </w:rPr>
        <w:t xml:space="preserve"> </w:t>
      </w:r>
      <w:r w:rsidR="00D77F79">
        <w:rPr>
          <w:rFonts w:hint="eastAsia"/>
          <w:b/>
          <w:lang w:val="en-US" w:eastAsia="zh-CN"/>
        </w:rPr>
        <w:t xml:space="preserve">UE </w:t>
      </w:r>
      <w:r w:rsidRPr="00A429A6">
        <w:rPr>
          <w:rFonts w:hint="eastAsia"/>
          <w:b/>
          <w:lang w:val="en-US" w:eastAsia="zh-CN"/>
        </w:rPr>
        <w:t>supporting positioning</w:t>
      </w:r>
      <w:r>
        <w:rPr>
          <w:rFonts w:hint="eastAsia"/>
          <w:b/>
          <w:lang w:val="en-US" w:eastAsia="zh-CN"/>
        </w:rPr>
        <w:t xml:space="preserve">. </w:t>
      </w:r>
    </w:p>
    <w:tbl>
      <w:tblPr>
        <w:tblStyle w:val="af3"/>
        <w:tblW w:w="0" w:type="auto"/>
        <w:tblLook w:val="04A0" w:firstRow="1" w:lastRow="0" w:firstColumn="1" w:lastColumn="0" w:noHBand="0" w:noVBand="1"/>
      </w:tblPr>
      <w:tblGrid>
        <w:gridCol w:w="9857"/>
      </w:tblGrid>
      <w:tr w:rsidR="007A4BD8" w:rsidTr="007A4BD8">
        <w:tc>
          <w:tcPr>
            <w:tcW w:w="9857" w:type="dxa"/>
          </w:tcPr>
          <w:bookmarkEnd w:id="12"/>
          <w:p w:rsidR="007A4BD8" w:rsidRPr="007A4BD8" w:rsidRDefault="007A4BD8" w:rsidP="007A4BD8">
            <w:pPr>
              <w:rPr>
                <w:lang w:eastAsia="zh-CN"/>
              </w:rPr>
            </w:pPr>
            <w:r>
              <w:rPr>
                <w:rFonts w:hint="eastAsia"/>
                <w:lang w:eastAsia="zh-CN"/>
              </w:rPr>
              <w:t>TS 38.133</w:t>
            </w:r>
          </w:p>
          <w:p w:rsidR="007A4BD8" w:rsidRPr="007A4BD8" w:rsidRDefault="007A4BD8" w:rsidP="007A4BD8">
            <w:pPr>
              <w:pStyle w:val="2"/>
              <w:outlineLvl w:val="1"/>
              <w:rPr>
                <w:lang w:eastAsia="zh-CN"/>
              </w:rPr>
            </w:pPr>
            <w:r>
              <w:t>12.3</w:t>
            </w:r>
            <w:r>
              <w:tab/>
              <w:t>Initiation/Cease of SLSS Transmissions</w:t>
            </w:r>
          </w:p>
          <w:p w:rsidR="007A4BD8" w:rsidRDefault="007A4BD8" w:rsidP="007A4BD8">
            <w:pPr>
              <w:pStyle w:val="3"/>
              <w:outlineLvl w:val="2"/>
            </w:pPr>
            <w:r>
              <w:t>12.3.1</w:t>
            </w:r>
            <w:r>
              <w:tab/>
              <w:t>Introduction</w:t>
            </w:r>
          </w:p>
          <w:p w:rsidR="007A4BD8" w:rsidRDefault="007A4BD8" w:rsidP="007A4BD8">
            <w:pPr>
              <w:rPr>
                <w:noProof/>
              </w:rPr>
            </w:pPr>
            <w:r>
              <w:t xml:space="preserve">The requirements in this </w:t>
            </w:r>
            <w:proofErr w:type="spellStart"/>
            <w:r>
              <w:t>subclause</w:t>
            </w:r>
            <w:proofErr w:type="spellEnd"/>
            <w:r>
              <w:t xml:space="preserve"> are applicable to</w:t>
            </w:r>
            <w:r>
              <w:rPr>
                <w:noProof/>
              </w:rPr>
              <w:t xml:space="preserve"> the UE capable of V2X sidelink communication when:</w:t>
            </w:r>
          </w:p>
          <w:p w:rsidR="007A4BD8" w:rsidRDefault="007A4BD8" w:rsidP="00092252">
            <w:pPr>
              <w:pStyle w:val="B1"/>
              <w:numPr>
                <w:ilvl w:val="0"/>
                <w:numId w:val="0"/>
              </w:numPr>
              <w:ind w:left="720"/>
              <w:rPr>
                <w:noProof/>
              </w:rPr>
            </w:pPr>
            <w:r>
              <w:rPr>
                <w:noProof/>
              </w:rPr>
              <w:t>-</w:t>
            </w:r>
            <w:r>
              <w:rPr>
                <w:noProof/>
              </w:rPr>
              <w:tab/>
              <w:t xml:space="preserve">GNSS </w:t>
            </w:r>
            <w:r>
              <w:rPr>
                <w:rFonts w:eastAsia="Malgun Gothic"/>
              </w:rPr>
              <w:t xml:space="preserve">is used </w:t>
            </w:r>
            <w:r>
              <w:t>as the synchronization reference source;</w:t>
            </w:r>
          </w:p>
          <w:p w:rsidR="007A4BD8" w:rsidRDefault="007A4BD8" w:rsidP="00092252">
            <w:pPr>
              <w:pStyle w:val="B1"/>
              <w:numPr>
                <w:ilvl w:val="0"/>
                <w:numId w:val="0"/>
              </w:numPr>
              <w:ind w:left="720"/>
            </w:pPr>
            <w:r>
              <w:rPr>
                <w:noProof/>
              </w:rPr>
              <w:t>-</w:t>
            </w:r>
            <w:r>
              <w:rPr>
                <w:noProof/>
              </w:rPr>
              <w:tab/>
              <w:t xml:space="preserve">NR Cell </w:t>
            </w:r>
            <w:r>
              <w:rPr>
                <w:rFonts w:eastAsia="Malgun Gothic"/>
              </w:rPr>
              <w:t xml:space="preserve">is used </w:t>
            </w:r>
            <w:r>
              <w:t>as the synchronization reference source;</w:t>
            </w:r>
          </w:p>
          <w:p w:rsidR="007A4BD8" w:rsidRDefault="007A4BD8" w:rsidP="00092252">
            <w:pPr>
              <w:pStyle w:val="B1"/>
              <w:numPr>
                <w:ilvl w:val="0"/>
                <w:numId w:val="0"/>
              </w:numPr>
              <w:ind w:left="720"/>
              <w:rPr>
                <w:noProof/>
              </w:rPr>
            </w:pPr>
            <w:r>
              <w:rPr>
                <w:noProof/>
              </w:rPr>
              <w:t>-</w:t>
            </w:r>
            <w:r>
              <w:rPr>
                <w:noProof/>
              </w:rPr>
              <w:tab/>
              <w:t xml:space="preserve">EUTRAN Cell </w:t>
            </w:r>
            <w:r>
              <w:rPr>
                <w:rFonts w:eastAsia="Malgun Gothic"/>
              </w:rPr>
              <w:t xml:space="preserve">is used </w:t>
            </w:r>
            <w:r>
              <w:t>as the synchronization reference source;</w:t>
            </w:r>
          </w:p>
          <w:p w:rsidR="007A4BD8" w:rsidRDefault="007A4BD8" w:rsidP="00092252">
            <w:pPr>
              <w:pStyle w:val="B1"/>
              <w:numPr>
                <w:ilvl w:val="0"/>
                <w:numId w:val="0"/>
              </w:numPr>
              <w:ind w:left="720"/>
              <w:rPr>
                <w:noProof/>
              </w:rPr>
            </w:pPr>
            <w:r>
              <w:rPr>
                <w:noProof/>
              </w:rPr>
              <w:t>-</w:t>
            </w:r>
            <w:r>
              <w:rPr>
                <w:noProof/>
              </w:rPr>
              <w:tab/>
              <w:t xml:space="preserve">SyncRef UE </w:t>
            </w:r>
            <w:r>
              <w:rPr>
                <w:rFonts w:eastAsia="Malgun Gothic"/>
              </w:rPr>
              <w:t xml:space="preserve">is used </w:t>
            </w:r>
            <w:r>
              <w:t>as the synchronization reference source.</w:t>
            </w:r>
          </w:p>
          <w:p w:rsidR="007A4BD8" w:rsidRDefault="007A4BD8" w:rsidP="007A4BD8">
            <w:pPr>
              <w:pStyle w:val="4"/>
              <w:outlineLvl w:val="3"/>
            </w:pPr>
            <w:r>
              <w:t>12.3.1.1</w:t>
            </w:r>
            <w:r>
              <w:tab/>
              <w:t>Initiation/Cease of SLSS transmissions with NR cell as synchronization reference source</w:t>
            </w:r>
          </w:p>
          <w:p w:rsidR="007A4BD8" w:rsidRDefault="007A4BD8" w:rsidP="007A4BD8">
            <w:r>
              <w:t>The requirements apply when the NR Cell is used as synchronization reference source and when the UE is</w:t>
            </w:r>
          </w:p>
          <w:p w:rsidR="007A4BD8" w:rsidRDefault="007A4BD8" w:rsidP="00092252">
            <w:pPr>
              <w:pStyle w:val="B1"/>
              <w:numPr>
                <w:ilvl w:val="0"/>
                <w:numId w:val="0"/>
              </w:numPr>
              <w:ind w:left="720"/>
            </w:pPr>
            <w:r>
              <w:t>-</w:t>
            </w:r>
            <w:r>
              <w:tab/>
              <w:t xml:space="preserve">out of coverage on the V2X NR </w:t>
            </w:r>
            <w:proofErr w:type="spellStart"/>
            <w:r>
              <w:t>sidelink</w:t>
            </w:r>
            <w:proofErr w:type="spellEnd"/>
            <w:r>
              <w:t xml:space="preserve"> carrier and in-coverage with a serving cell on a NR non-V2X </w:t>
            </w:r>
            <w:proofErr w:type="spellStart"/>
            <w:r>
              <w:t>sidelink</w:t>
            </w:r>
            <w:proofErr w:type="spellEnd"/>
            <w:r>
              <w:t xml:space="preserve"> carrier, or</w:t>
            </w:r>
          </w:p>
          <w:p w:rsidR="007A4BD8" w:rsidRDefault="007A4BD8" w:rsidP="00092252">
            <w:pPr>
              <w:pStyle w:val="B1"/>
              <w:numPr>
                <w:ilvl w:val="0"/>
                <w:numId w:val="0"/>
              </w:numPr>
              <w:ind w:left="720"/>
            </w:pPr>
            <w:r>
              <w:t>-</w:t>
            </w:r>
            <w:r>
              <w:tab/>
              <w:t xml:space="preserve"> in coverage with a serving cell on a NR V2X </w:t>
            </w:r>
            <w:proofErr w:type="spellStart"/>
            <w:r>
              <w:t>sidelink</w:t>
            </w:r>
            <w:proofErr w:type="spellEnd"/>
            <w:r>
              <w:t xml:space="preserve"> carrier, </w:t>
            </w:r>
          </w:p>
          <w:p w:rsidR="007A4BD8" w:rsidRDefault="007A4BD8" w:rsidP="007A4BD8">
            <w:pPr>
              <w:rPr>
                <w:rFonts w:cs="v4.2.0"/>
              </w:rPr>
            </w:pPr>
            <w:proofErr w:type="gramStart"/>
            <w:r>
              <w:t>and</w:t>
            </w:r>
            <w:proofErr w:type="gramEnd"/>
            <w:r>
              <w:t xml:space="preserve"> when the conditions for SLSS transmissions specified in TS 38.331[2] are met; </w:t>
            </w:r>
            <w:proofErr w:type="spellStart"/>
            <w:r>
              <w:rPr>
                <w:i/>
              </w:rPr>
              <w:t>networkControlledSyncTx</w:t>
            </w:r>
            <w:proofErr w:type="spellEnd"/>
            <w:r>
              <w:t xml:space="preserve"> is not configured; and </w:t>
            </w:r>
            <w:proofErr w:type="spellStart"/>
            <w:r>
              <w:rPr>
                <w:i/>
              </w:rPr>
              <w:t>syncTxThreshIC</w:t>
            </w:r>
            <w:proofErr w:type="spellEnd"/>
            <w:r>
              <w:t xml:space="preserve"> is included in </w:t>
            </w:r>
            <w:r>
              <w:rPr>
                <w:i/>
              </w:rPr>
              <w:t>SystemInformationBlockType12</w:t>
            </w:r>
            <w:r>
              <w:t xml:space="preserve">. </w:t>
            </w:r>
            <w:bookmarkStart w:id="13" w:name="OLE_LINK32"/>
            <w:bookmarkStart w:id="14" w:name="OLE_LINK33"/>
            <w:r>
              <w:t xml:space="preserve">The UE shall be capable of measuring the RSRP of the cell used as synchronization reference source to evaluate to initiate/cease SLSS transmissions within </w:t>
            </w:r>
            <w:proofErr w:type="spellStart"/>
            <w:r>
              <w:rPr>
                <w:rFonts w:cs="v4.2.0"/>
              </w:rPr>
              <w:t>T</w:t>
            </w:r>
            <w:r>
              <w:rPr>
                <w:rFonts w:cs="v4.2.0"/>
                <w:vertAlign w:val="subscript"/>
              </w:rPr>
              <w:t>evaluate,SLSS</w:t>
            </w:r>
            <w:proofErr w:type="spellEnd"/>
          </w:p>
          <w:bookmarkEnd w:id="13"/>
          <w:bookmarkEnd w:id="14"/>
          <w:p w:rsidR="007A4BD8" w:rsidRDefault="007A4BD8" w:rsidP="007A4BD8">
            <w:pPr>
              <w:rPr>
                <w:rFonts w:cs="v4.2.0"/>
              </w:rPr>
            </w:pPr>
            <w:r>
              <w:rPr>
                <w:rFonts w:cs="v4.2.0"/>
              </w:rPr>
              <w:t>where,</w:t>
            </w:r>
          </w:p>
          <w:p w:rsidR="007A4BD8" w:rsidRDefault="007A4BD8" w:rsidP="00092252">
            <w:pPr>
              <w:pStyle w:val="B1"/>
              <w:numPr>
                <w:ilvl w:val="0"/>
                <w:numId w:val="0"/>
              </w:numPr>
              <w:ind w:left="720"/>
            </w:pPr>
            <w:r>
              <w:t>-</w:t>
            </w:r>
            <w:r>
              <w:tab/>
            </w:r>
            <w:proofErr w:type="spellStart"/>
            <w:r>
              <w:t>T</w:t>
            </w:r>
            <w:r>
              <w:rPr>
                <w:vertAlign w:val="subscript"/>
              </w:rPr>
              <w:t>evaluate</w:t>
            </w:r>
            <w:proofErr w:type="gramStart"/>
            <w:r>
              <w:rPr>
                <w:vertAlign w:val="subscript"/>
              </w:rPr>
              <w:t>,SLSS</w:t>
            </w:r>
            <w:proofErr w:type="spellEnd"/>
            <w:proofErr w:type="gramEnd"/>
            <w:r>
              <w:t xml:space="preserve"> </w:t>
            </w:r>
            <w:r>
              <w:rPr>
                <w:lang w:eastAsia="zh-CN"/>
              </w:rPr>
              <w:t>is</w:t>
            </w:r>
            <w:r>
              <w:t xml:space="preserve"> as specified in Table 12.3.1.1-1 when UE performs SSB based measurements without measurement gaps.</w:t>
            </w:r>
          </w:p>
          <w:p w:rsidR="007A4BD8" w:rsidRDefault="007A4BD8" w:rsidP="00092252">
            <w:pPr>
              <w:pStyle w:val="B1"/>
              <w:numPr>
                <w:ilvl w:val="0"/>
                <w:numId w:val="0"/>
              </w:numPr>
              <w:ind w:left="720"/>
            </w:pPr>
            <w:r>
              <w:t>-</w:t>
            </w:r>
            <w:r>
              <w:tab/>
            </w:r>
            <w:proofErr w:type="spellStart"/>
            <w:r>
              <w:t>T</w:t>
            </w:r>
            <w:r>
              <w:rPr>
                <w:vertAlign w:val="subscript"/>
              </w:rPr>
              <w:t>evaluate</w:t>
            </w:r>
            <w:proofErr w:type="gramStart"/>
            <w:r>
              <w:rPr>
                <w:vertAlign w:val="subscript"/>
              </w:rPr>
              <w:t>,SLSS</w:t>
            </w:r>
            <w:proofErr w:type="spellEnd"/>
            <w:proofErr w:type="gramEnd"/>
            <w:r>
              <w:t xml:space="preserve"> </w:t>
            </w:r>
            <w:r>
              <w:rPr>
                <w:lang w:eastAsia="zh-CN"/>
              </w:rPr>
              <w:t>is</w:t>
            </w:r>
            <w:r>
              <w:t xml:space="preserve"> as specified in Table 12.3.1.1-2 when UE performs SSB based measurements with measurement gaps.</w:t>
            </w:r>
          </w:p>
          <w:p w:rsidR="007A4BD8" w:rsidRDefault="007A4BD8" w:rsidP="007A4BD8">
            <w:pPr>
              <w:pStyle w:val="TH"/>
            </w:pPr>
            <w:r>
              <w:t xml:space="preserve">Table 12.3.1.1-1: </w:t>
            </w:r>
            <w:proofErr w:type="spellStart"/>
            <w:r>
              <w:t>T</w:t>
            </w:r>
            <w:r>
              <w:rPr>
                <w:vertAlign w:val="subscript"/>
              </w:rPr>
              <w:t>evaluate,SLSS</w:t>
            </w:r>
            <w:proofErr w:type="spellEnd"/>
            <w:r>
              <w:t xml:space="preserve"> </w:t>
            </w:r>
            <w:r>
              <w:rPr>
                <w:lang w:eastAsia="zh-CN"/>
              </w:rPr>
              <w:t>for</w:t>
            </w:r>
            <w:r>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H"/>
                    <w:rPr>
                      <w:rFonts w:eastAsia="Times New Roman"/>
                      <w:lang w:eastAsia="en-GB"/>
                    </w:rPr>
                  </w:pPr>
                  <w:r>
                    <w:t>DRX cycle in NR cell</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H"/>
                    <w:rPr>
                      <w:rFonts w:eastAsia="Times New Roman"/>
                      <w:lang w:eastAsia="en-GB"/>
                    </w:rPr>
                  </w:pPr>
                  <w:proofErr w:type="spellStart"/>
                  <w:r>
                    <w:rPr>
                      <w:rFonts w:cs="Arial"/>
                    </w:rPr>
                    <w:t>T</w:t>
                  </w:r>
                  <w:r>
                    <w:rPr>
                      <w:rFonts w:cs="Arial"/>
                      <w:vertAlign w:val="subscript"/>
                    </w:rPr>
                    <w:t>evaluate,SLSS</w:t>
                  </w:r>
                  <w:proofErr w:type="spellEnd"/>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 xml:space="preserve">max(400ms, ceil( 2 x 5 x </w:t>
                  </w:r>
                  <w:proofErr w:type="spellStart"/>
                  <w:r>
                    <w:t>K</w:t>
                  </w:r>
                  <w:r>
                    <w:rPr>
                      <w:vertAlign w:val="subscript"/>
                    </w:rPr>
                    <w:t>p</w:t>
                  </w:r>
                  <w:proofErr w:type="spellEnd"/>
                  <w:r>
                    <w:t>) x SMTC period)</w:t>
                  </w:r>
                  <w:r>
                    <w:rPr>
                      <w:vertAlign w:val="superscript"/>
                    </w:rPr>
                    <w:t>Note 1</w:t>
                  </w:r>
                  <w:r>
                    <w:t xml:space="preserve"> </w:t>
                  </w:r>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DRX cycle≤ 320ms</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 xml:space="preserve">max(400ms, ceil(1.5 x 2 x 5 x </w:t>
                  </w:r>
                  <w:proofErr w:type="spellStart"/>
                  <w:r>
                    <w:t>K</w:t>
                  </w:r>
                  <w:r>
                    <w:rPr>
                      <w:vertAlign w:val="subscript"/>
                    </w:rPr>
                    <w:t>p</w:t>
                  </w:r>
                  <w:proofErr w:type="spellEnd"/>
                  <w:r>
                    <w:t xml:space="preserve">) x max(SMTC period, DRX cycle)) </w:t>
                  </w:r>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val="fr-FR" w:eastAsia="en-GB"/>
                    </w:rPr>
                  </w:pPr>
                  <w:r>
                    <w:rPr>
                      <w:lang w:val="fr-FR"/>
                    </w:rPr>
                    <w:t>ceil( 7 x K</w:t>
                  </w:r>
                  <w:r>
                    <w:rPr>
                      <w:vertAlign w:val="subscript"/>
                      <w:lang w:val="fr-FR"/>
                    </w:rPr>
                    <w:t xml:space="preserve">p </w:t>
                  </w:r>
                  <w:r>
                    <w:rPr>
                      <w:lang w:val="fr-FR"/>
                    </w:rPr>
                    <w:t xml:space="preserve">) x DRX cycle </w:t>
                  </w:r>
                </w:p>
              </w:tc>
            </w:tr>
            <w:tr w:rsidR="007A4BD8" w:rsidTr="007A4BD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7A4BD8" w:rsidRDefault="007A4BD8">
                  <w:pPr>
                    <w:pStyle w:val="TAN"/>
                    <w:rPr>
                      <w:rFonts w:eastAsia="Times New Roman"/>
                      <w:lang w:eastAsia="en-GB"/>
                    </w:rPr>
                  </w:pPr>
                  <w:r>
                    <w:t>NOTE 1:</w:t>
                  </w:r>
                  <w:r>
                    <w:tab/>
                    <w:t>If different SMTC periodicities are configured for different cells, the SMTC period in the requirement is the one used by the cell being identified</w:t>
                  </w:r>
                </w:p>
              </w:tc>
            </w:tr>
          </w:tbl>
          <w:p w:rsidR="007A4BD8" w:rsidRDefault="007A4BD8" w:rsidP="007A4BD8">
            <w:pPr>
              <w:spacing w:before="120"/>
              <w:jc w:val="both"/>
              <w:rPr>
                <w:rFonts w:eastAsia="Microsoft JhengHei" w:cstheme="minorHAnsi"/>
                <w:b/>
                <w:i/>
                <w:color w:val="000000"/>
                <w:lang w:eastAsia="en-GB"/>
              </w:rPr>
            </w:pPr>
          </w:p>
          <w:p w:rsidR="007A4BD8" w:rsidRDefault="007A4BD8" w:rsidP="007A4BD8">
            <w:pPr>
              <w:pStyle w:val="TH"/>
              <w:rPr>
                <w:rFonts w:eastAsia="Times New Roman"/>
              </w:rPr>
            </w:pPr>
            <w:r>
              <w:t xml:space="preserve">Table 12.3.1.1-2: </w:t>
            </w:r>
            <w:proofErr w:type="spellStart"/>
            <w:r>
              <w:t>T</w:t>
            </w:r>
            <w:r>
              <w:rPr>
                <w:vertAlign w:val="subscript"/>
              </w:rPr>
              <w:t>evaluate,SLSS</w:t>
            </w:r>
            <w:proofErr w:type="spellEnd"/>
            <w:r>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H"/>
                    <w:rPr>
                      <w:rFonts w:eastAsia="Times New Roman"/>
                      <w:lang w:eastAsia="en-GB"/>
                    </w:rPr>
                  </w:pPr>
                  <w:r>
                    <w:t>DRX cycle in NR cell</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H"/>
                    <w:rPr>
                      <w:rFonts w:eastAsia="Times New Roman"/>
                      <w:lang w:eastAsia="en-GB"/>
                    </w:rPr>
                  </w:pPr>
                  <w:proofErr w:type="spellStart"/>
                  <w:r>
                    <w:rPr>
                      <w:rFonts w:cs="Arial"/>
                    </w:rPr>
                    <w:t>T</w:t>
                  </w:r>
                  <w:r>
                    <w:rPr>
                      <w:rFonts w:cs="Arial"/>
                      <w:vertAlign w:val="subscript"/>
                    </w:rPr>
                    <w:t>evaluate,SLSS</w:t>
                  </w:r>
                  <w:proofErr w:type="spellEnd"/>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 xml:space="preserve">max(400ms, 2 x 5 x max(MGRP, SMTC period)) x </w:t>
                  </w:r>
                  <w:proofErr w:type="spellStart"/>
                  <w:r>
                    <w:t>CSSF</w:t>
                  </w:r>
                  <w:r>
                    <w:rPr>
                      <w:vertAlign w:val="subscript"/>
                    </w:rPr>
                    <w:t>intra</w:t>
                  </w:r>
                  <w:proofErr w:type="spellEnd"/>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DRX cycle≤ 320ms</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 xml:space="preserve">max(400ms, ceil(2 x 1.5x 5) x max(MGRP, SMTC </w:t>
                  </w:r>
                  <w:proofErr w:type="spellStart"/>
                  <w:r>
                    <w:t>period,DRX</w:t>
                  </w:r>
                  <w:proofErr w:type="spellEnd"/>
                  <w:r>
                    <w:t xml:space="preserve"> cycle))</w:t>
                  </w:r>
                  <w:r>
                    <w:rPr>
                      <w:vertAlign w:val="superscript"/>
                    </w:rPr>
                    <w:t xml:space="preserve"> </w:t>
                  </w:r>
                  <w:r>
                    <w:t xml:space="preserve">x </w:t>
                  </w:r>
                  <w:proofErr w:type="spellStart"/>
                  <w:r>
                    <w:t>CSSF</w:t>
                  </w:r>
                  <w:r>
                    <w:rPr>
                      <w:vertAlign w:val="subscript"/>
                    </w:rPr>
                    <w:t>intra</w:t>
                  </w:r>
                  <w:proofErr w:type="spellEnd"/>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 xml:space="preserve">7 x max(MGRP, DRX cycle) x </w:t>
                  </w:r>
                  <w:proofErr w:type="spellStart"/>
                  <w:r>
                    <w:t>CSSF</w:t>
                  </w:r>
                  <w:r>
                    <w:rPr>
                      <w:vertAlign w:val="subscript"/>
                    </w:rPr>
                    <w:t>intra</w:t>
                  </w:r>
                  <w:proofErr w:type="spellEnd"/>
                </w:p>
              </w:tc>
            </w:tr>
          </w:tbl>
          <w:p w:rsidR="007A4BD8" w:rsidRDefault="007A4BD8" w:rsidP="007A4BD8">
            <w:pPr>
              <w:rPr>
                <w:rFonts w:eastAsia="Times New Roman"/>
                <w:lang w:eastAsia="en-GB"/>
              </w:rPr>
            </w:pPr>
          </w:p>
          <w:p w:rsidR="007A4BD8" w:rsidRDefault="007A4BD8" w:rsidP="007A4BD8">
            <w:r>
              <w:lastRenderedPageBreak/>
              <w:t>If higher layer filtering is configured, an additional delay in evaluation to initiate/cease SLSS transmissions can be expected.</w:t>
            </w:r>
          </w:p>
          <w:p w:rsidR="007A4BD8" w:rsidRDefault="007A4BD8" w:rsidP="007A4BD8">
            <w:pPr>
              <w:rPr>
                <w:rFonts w:cs="v4.2.0"/>
              </w:rPr>
            </w:pPr>
            <w:r>
              <w:t>For the NR cell as synchronization reference source:</w:t>
            </w:r>
          </w:p>
          <w:p w:rsidR="007A4BD8" w:rsidRDefault="007A4BD8" w:rsidP="007A4BD8">
            <w:pPr>
              <w:pStyle w:val="B1"/>
              <w:numPr>
                <w:ilvl w:val="0"/>
                <w:numId w:val="0"/>
              </w:numPr>
              <w:ind w:left="720"/>
            </w:pPr>
            <w:r>
              <w:t>-</w:t>
            </w:r>
            <w:r>
              <w:tab/>
              <w:t>SS-RSRP related side conditions given in clauses 10.1.2 for FR1, respectively, for a corresponding Band,</w:t>
            </w:r>
          </w:p>
          <w:p w:rsidR="007A4BD8" w:rsidRDefault="007A4BD8" w:rsidP="007A4BD8">
            <w:pPr>
              <w:pStyle w:val="B1"/>
              <w:numPr>
                <w:ilvl w:val="0"/>
                <w:numId w:val="0"/>
              </w:numPr>
              <w:ind w:left="720"/>
            </w:pPr>
            <w:r>
              <w:t>-</w:t>
            </w:r>
            <w:r>
              <w:tab/>
              <w:t>SS-RSRQ related side conditions given in clauses 10.1.7 for FR1, respectively, for a corresponding Band,</w:t>
            </w:r>
          </w:p>
          <w:p w:rsidR="007A4BD8" w:rsidRDefault="007A4BD8" w:rsidP="007A4BD8">
            <w:pPr>
              <w:pStyle w:val="B1"/>
              <w:numPr>
                <w:ilvl w:val="0"/>
                <w:numId w:val="0"/>
              </w:numPr>
              <w:ind w:left="720"/>
            </w:pPr>
            <w:r>
              <w:t>-</w:t>
            </w:r>
            <w:r>
              <w:tab/>
              <w:t>SS-SINR related side conditions given in clauses 10.1.12 for FR1, respectively, for a corresponding Band,</w:t>
            </w:r>
          </w:p>
          <w:p w:rsidR="007A4BD8" w:rsidRDefault="007A4BD8" w:rsidP="007A4BD8">
            <w:pPr>
              <w:pStyle w:val="B1"/>
              <w:numPr>
                <w:ilvl w:val="0"/>
                <w:numId w:val="0"/>
              </w:numPr>
              <w:ind w:left="720"/>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Band.</w:t>
            </w:r>
          </w:p>
          <w:p w:rsidR="007A4BD8" w:rsidRPr="007A4BD8" w:rsidRDefault="007A4BD8" w:rsidP="00800794">
            <w:pPr>
              <w:rPr>
                <w:lang w:eastAsia="zh-CN"/>
              </w:rPr>
            </w:pPr>
            <w:r>
              <w:rPr>
                <w:lang w:eastAsia="zh-CN"/>
              </w:rPr>
              <w:t>……</w:t>
            </w:r>
            <w:r>
              <w:rPr>
                <w:rFonts w:hint="eastAsia"/>
                <w:lang w:eastAsia="zh-CN"/>
              </w:rPr>
              <w:t>.</w:t>
            </w:r>
          </w:p>
        </w:tc>
      </w:tr>
    </w:tbl>
    <w:p w:rsidR="00725168" w:rsidRPr="002F0D79" w:rsidRDefault="00F81AF2" w:rsidP="00330FF9">
      <w:pPr>
        <w:spacing w:beforeLines="50" w:before="120"/>
        <w:rPr>
          <w:lang w:val="en-US" w:eastAsia="zh-CN"/>
        </w:rPr>
      </w:pPr>
      <w:r>
        <w:rPr>
          <w:lang w:eastAsia="zh-CN"/>
        </w:rPr>
        <w:lastRenderedPageBreak/>
        <w:t>F</w:t>
      </w:r>
      <w:r>
        <w:rPr>
          <w:rFonts w:hint="eastAsia"/>
          <w:lang w:eastAsia="zh-CN"/>
        </w:rPr>
        <w:t xml:space="preserve">or the </w:t>
      </w:r>
      <w:r w:rsidR="008C6BD0">
        <w:rPr>
          <w:rFonts w:hint="eastAsia"/>
          <w:lang w:eastAsia="zh-CN"/>
        </w:rPr>
        <w:t xml:space="preserve">UE </w:t>
      </w:r>
      <w:r w:rsidR="00BB51FA">
        <w:rPr>
          <w:lang w:eastAsia="zh-CN"/>
        </w:rPr>
        <w:t>behaviour</w:t>
      </w:r>
      <w:r>
        <w:rPr>
          <w:rFonts w:hint="eastAsia"/>
          <w:lang w:eastAsia="zh-CN"/>
        </w:rPr>
        <w:t xml:space="preserve"> when synchronization reference source change,</w:t>
      </w:r>
      <w:r w:rsidR="007C7A2A">
        <w:rPr>
          <w:rFonts w:hint="eastAsia"/>
          <w:lang w:eastAsia="zh-CN"/>
        </w:rPr>
        <w:t xml:space="preserve"> </w:t>
      </w:r>
      <w:r w:rsidR="00BB51FA">
        <w:rPr>
          <w:rFonts w:hint="eastAsia"/>
          <w:lang w:eastAsia="zh-CN"/>
        </w:rPr>
        <w:t xml:space="preserve">as we discussed last meeting [5], the scenarios </w:t>
      </w:r>
      <w:r w:rsidR="00BB51FA">
        <w:rPr>
          <w:lang w:eastAsia="zh-CN"/>
        </w:rPr>
        <w:t>can</w:t>
      </w:r>
      <w:r w:rsidR="00BB51FA">
        <w:rPr>
          <w:rFonts w:hint="eastAsia"/>
          <w:lang w:eastAsia="zh-CN"/>
        </w:rPr>
        <w:t xml:space="preserve"> be summarized into two cases. </w:t>
      </w:r>
      <w:r w:rsidR="00BB51FA">
        <w:rPr>
          <w:lang w:eastAsia="zh-CN"/>
        </w:rPr>
        <w:t>O</w:t>
      </w:r>
      <w:r w:rsidR="00BB51FA">
        <w:rPr>
          <w:rFonts w:hint="eastAsia"/>
          <w:lang w:eastAsia="zh-CN"/>
        </w:rPr>
        <w:t xml:space="preserve">ne is that the change occurs in Rx side, in such case, the UE </w:t>
      </w:r>
      <w:r w:rsidR="008A435E">
        <w:rPr>
          <w:lang w:eastAsia="zh-CN"/>
        </w:rPr>
        <w:t>behaviour</w:t>
      </w:r>
      <w:r w:rsidR="00BB51FA">
        <w:rPr>
          <w:rFonts w:hint="eastAsia"/>
          <w:lang w:eastAsia="zh-CN"/>
        </w:rPr>
        <w:t xml:space="preserve"> is similar as </w:t>
      </w:r>
      <w:r w:rsidR="007167CF">
        <w:rPr>
          <w:rFonts w:hint="eastAsia"/>
          <w:lang w:eastAsia="zh-CN"/>
        </w:rPr>
        <w:t>legacy PRS measurements</w:t>
      </w:r>
      <w:r w:rsidR="003E3B10">
        <w:rPr>
          <w:rFonts w:hint="eastAsia"/>
          <w:lang w:eastAsia="zh-CN"/>
        </w:rPr>
        <w:t xml:space="preserve"> and </w:t>
      </w:r>
      <w:r w:rsidR="003E3B10">
        <w:rPr>
          <w:rFonts w:hint="eastAsia"/>
          <w:lang w:val="en-US" w:eastAsia="zh-CN"/>
        </w:rPr>
        <w:t>the similar mechanism can be used</w:t>
      </w:r>
      <w:r w:rsidR="007167CF">
        <w:rPr>
          <w:rFonts w:hint="eastAsia"/>
          <w:lang w:eastAsia="zh-CN"/>
        </w:rPr>
        <w:t xml:space="preserve">. </w:t>
      </w:r>
      <w:r w:rsidR="007167CF">
        <w:rPr>
          <w:lang w:val="en-US" w:eastAsia="zh-CN"/>
        </w:rPr>
        <w:t>F</w:t>
      </w:r>
      <w:r w:rsidR="007167CF">
        <w:rPr>
          <w:rFonts w:hint="eastAsia"/>
          <w:lang w:val="en-US" w:eastAsia="zh-CN"/>
        </w:rPr>
        <w:t>or</w:t>
      </w:r>
      <w:r w:rsidR="00C65DED">
        <w:rPr>
          <w:rFonts w:hint="eastAsia"/>
          <w:lang w:val="en-US" w:eastAsia="zh-CN"/>
        </w:rPr>
        <w:t xml:space="preserve"> the </w:t>
      </w:r>
      <w:r w:rsidR="00CC2DB5" w:rsidRPr="00CC2DB5">
        <w:rPr>
          <w:lang w:val="en-US" w:eastAsia="zh-CN"/>
        </w:rPr>
        <w:t>unidirectional</w:t>
      </w:r>
      <w:r w:rsidR="00C65DED">
        <w:rPr>
          <w:rFonts w:hint="eastAsia"/>
          <w:lang w:val="en-US" w:eastAsia="zh-CN"/>
        </w:rPr>
        <w:t xml:space="preserve"> measurement (e.g., RSTD, RSRP </w:t>
      </w:r>
      <w:r w:rsidR="008A435E">
        <w:rPr>
          <w:rFonts w:hint="eastAsia"/>
          <w:lang w:val="en-US" w:eastAsia="zh-CN"/>
        </w:rPr>
        <w:t xml:space="preserve">and RTOA </w:t>
      </w:r>
      <w:r w:rsidR="00C65DED">
        <w:rPr>
          <w:lang w:val="en-US" w:eastAsia="zh-CN"/>
        </w:rPr>
        <w:t>measurement</w:t>
      </w:r>
      <w:r w:rsidR="006A0CC1">
        <w:rPr>
          <w:rFonts w:hint="eastAsia"/>
          <w:lang w:val="en-US" w:eastAsia="zh-CN"/>
        </w:rPr>
        <w:t>s</w:t>
      </w:r>
      <w:r w:rsidR="00C65DED">
        <w:rPr>
          <w:rFonts w:hint="eastAsia"/>
          <w:lang w:val="en-US" w:eastAsia="zh-CN"/>
        </w:rPr>
        <w:t>)</w:t>
      </w:r>
      <w:r w:rsidR="00766773">
        <w:rPr>
          <w:rFonts w:hint="eastAsia"/>
          <w:lang w:val="en-US" w:eastAsia="zh-CN"/>
        </w:rPr>
        <w:t>,</w:t>
      </w:r>
      <w:r w:rsidR="004C255B">
        <w:rPr>
          <w:rFonts w:hint="eastAsia"/>
          <w:lang w:val="en-US" w:eastAsia="zh-CN"/>
        </w:rPr>
        <w:t xml:space="preserve"> </w:t>
      </w:r>
      <w:r w:rsidR="00C65DED">
        <w:rPr>
          <w:rFonts w:hint="eastAsia"/>
          <w:lang w:val="en-US" w:eastAsia="zh-CN"/>
        </w:rPr>
        <w:t xml:space="preserve">UE should continue the measurement and meet the measurement period requirements. </w:t>
      </w:r>
      <w:r w:rsidR="002A194F">
        <w:rPr>
          <w:lang w:val="en-US" w:eastAsia="zh-CN"/>
        </w:rPr>
        <w:t>F</w:t>
      </w:r>
      <w:r w:rsidR="002A194F">
        <w:rPr>
          <w:rFonts w:hint="eastAsia"/>
          <w:lang w:val="en-US" w:eastAsia="zh-CN"/>
        </w:rPr>
        <w:t xml:space="preserve">or </w:t>
      </w:r>
      <w:r w:rsidR="005752E8" w:rsidRPr="005752E8">
        <w:rPr>
          <w:lang w:val="en-US" w:eastAsia="zh-CN"/>
        </w:rPr>
        <w:t>bidirectional</w:t>
      </w:r>
      <w:r w:rsidR="002A194F">
        <w:rPr>
          <w:rFonts w:hint="eastAsia"/>
          <w:lang w:val="en-US" w:eastAsia="zh-CN"/>
        </w:rPr>
        <w:t xml:space="preserve"> measurement (i.e., UE Rx-</w:t>
      </w:r>
      <w:proofErr w:type="spellStart"/>
      <w:r w:rsidR="002A194F">
        <w:rPr>
          <w:rFonts w:hint="eastAsia"/>
          <w:lang w:val="en-US" w:eastAsia="zh-CN"/>
        </w:rPr>
        <w:t>Tx</w:t>
      </w:r>
      <w:proofErr w:type="spellEnd"/>
      <w:r w:rsidR="002A194F">
        <w:rPr>
          <w:rFonts w:hint="eastAsia"/>
          <w:lang w:val="en-US" w:eastAsia="zh-CN"/>
        </w:rPr>
        <w:t xml:space="preserve"> measurement)</w:t>
      </w:r>
      <w:r w:rsidR="008C7A1E">
        <w:rPr>
          <w:rFonts w:hint="eastAsia"/>
          <w:lang w:val="en-US" w:eastAsia="zh-CN"/>
        </w:rPr>
        <w:t xml:space="preserve">, the </w:t>
      </w:r>
      <w:proofErr w:type="spellStart"/>
      <w:proofErr w:type="gramStart"/>
      <w:r w:rsidR="008C7A1E">
        <w:rPr>
          <w:rFonts w:hint="eastAsia"/>
          <w:lang w:val="en-US" w:eastAsia="zh-CN"/>
        </w:rPr>
        <w:t>Tx</w:t>
      </w:r>
      <w:proofErr w:type="spellEnd"/>
      <w:proofErr w:type="gramEnd"/>
      <w:r w:rsidR="008C7A1E">
        <w:rPr>
          <w:rFonts w:hint="eastAsia"/>
          <w:lang w:val="en-US" w:eastAsia="zh-CN"/>
        </w:rPr>
        <w:t xml:space="preserve"> timing may be different before and after the change. </w:t>
      </w:r>
      <w:r w:rsidR="008C7A1E">
        <w:rPr>
          <w:lang w:val="en-US" w:eastAsia="zh-CN"/>
        </w:rPr>
        <w:t>A</w:t>
      </w:r>
      <w:r w:rsidR="008C7A1E">
        <w:rPr>
          <w:rFonts w:hint="eastAsia"/>
          <w:lang w:val="en-US" w:eastAsia="zh-CN"/>
        </w:rPr>
        <w:t xml:space="preserve">lthough UE can continue the measurement, the accuracy </w:t>
      </w:r>
      <w:r w:rsidR="007C24ED">
        <w:rPr>
          <w:rFonts w:hint="eastAsia"/>
          <w:lang w:val="en-US" w:eastAsia="zh-CN"/>
        </w:rPr>
        <w:t>may not</w:t>
      </w:r>
      <w:r w:rsidR="008C7A1E">
        <w:rPr>
          <w:rFonts w:hint="eastAsia"/>
          <w:lang w:val="en-US" w:eastAsia="zh-CN"/>
        </w:rPr>
        <w:t xml:space="preserve"> be guaranteed. </w:t>
      </w:r>
      <w:r w:rsidR="007C24ED">
        <w:rPr>
          <w:lang w:val="en-US" w:eastAsia="zh-CN"/>
        </w:rPr>
        <w:t>I</w:t>
      </w:r>
      <w:r w:rsidR="007C24ED">
        <w:rPr>
          <w:rFonts w:hint="eastAsia"/>
          <w:lang w:val="en-US" w:eastAsia="zh-CN"/>
        </w:rPr>
        <w:t xml:space="preserve">n such case, </w:t>
      </w:r>
      <w:r w:rsidR="00ED6755">
        <w:rPr>
          <w:rFonts w:hint="eastAsia"/>
          <w:lang w:val="en-US" w:eastAsia="zh-CN"/>
        </w:rPr>
        <w:t>UE is allowed to restart the UE Rx-</w:t>
      </w:r>
      <w:proofErr w:type="spellStart"/>
      <w:r w:rsidR="00ED6755">
        <w:rPr>
          <w:rFonts w:hint="eastAsia"/>
          <w:lang w:val="en-US" w:eastAsia="zh-CN"/>
        </w:rPr>
        <w:t>Tx</w:t>
      </w:r>
      <w:proofErr w:type="spellEnd"/>
      <w:r w:rsidR="00ED6755">
        <w:rPr>
          <w:rFonts w:hint="eastAsia"/>
          <w:lang w:val="en-US" w:eastAsia="zh-CN"/>
        </w:rPr>
        <w:t xml:space="preserve"> time difference measurement. </w:t>
      </w:r>
      <w:r w:rsidR="0078231D">
        <w:rPr>
          <w:lang w:val="en-US" w:eastAsia="zh-CN"/>
        </w:rPr>
        <w:t>T</w:t>
      </w:r>
      <w:r w:rsidR="0078231D">
        <w:rPr>
          <w:rFonts w:hint="eastAsia"/>
          <w:lang w:val="en-US" w:eastAsia="zh-CN"/>
        </w:rPr>
        <w:t xml:space="preserve">he other case is that the change occurs in </w:t>
      </w:r>
      <w:proofErr w:type="spellStart"/>
      <w:proofErr w:type="gramStart"/>
      <w:r w:rsidR="0078231D">
        <w:rPr>
          <w:rFonts w:hint="eastAsia"/>
          <w:lang w:val="en-US" w:eastAsia="zh-CN"/>
        </w:rPr>
        <w:t>Tx</w:t>
      </w:r>
      <w:proofErr w:type="spellEnd"/>
      <w:proofErr w:type="gramEnd"/>
      <w:r w:rsidR="0078231D">
        <w:rPr>
          <w:rFonts w:hint="eastAsia"/>
          <w:lang w:val="en-US" w:eastAsia="zh-CN"/>
        </w:rPr>
        <w:t xml:space="preserve"> side (e.g., anchor UE). </w:t>
      </w:r>
      <w:r w:rsidR="004771B0">
        <w:rPr>
          <w:lang w:val="en-US" w:eastAsia="zh-CN"/>
        </w:rPr>
        <w:t>I</w:t>
      </w:r>
      <w:r w:rsidR="004771B0">
        <w:rPr>
          <w:rFonts w:hint="eastAsia"/>
          <w:lang w:val="en-US" w:eastAsia="zh-CN"/>
        </w:rPr>
        <w:t>n such case, the receive</w:t>
      </w:r>
      <w:r w:rsidR="00245589">
        <w:rPr>
          <w:rFonts w:hint="eastAsia"/>
          <w:lang w:val="en-US" w:eastAsia="zh-CN"/>
        </w:rPr>
        <w:t>d</w:t>
      </w:r>
      <w:r w:rsidR="004771B0">
        <w:rPr>
          <w:rFonts w:hint="eastAsia"/>
          <w:lang w:val="en-US" w:eastAsia="zh-CN"/>
        </w:rPr>
        <w:t xml:space="preserve"> timing may also change</w:t>
      </w:r>
      <w:r w:rsidR="004E5921">
        <w:rPr>
          <w:rFonts w:hint="eastAsia"/>
          <w:lang w:val="en-US" w:eastAsia="zh-CN"/>
        </w:rPr>
        <w:t xml:space="preserve"> and UE is allowed to restart the measurements.</w:t>
      </w:r>
      <w:r w:rsidR="004771B0">
        <w:rPr>
          <w:rFonts w:hint="eastAsia"/>
          <w:lang w:val="en-US" w:eastAsia="zh-CN"/>
        </w:rPr>
        <w:t xml:space="preserve"> </w:t>
      </w:r>
    </w:p>
    <w:p w:rsidR="00E24C69" w:rsidRPr="00D65E29" w:rsidRDefault="0030081B" w:rsidP="00E24C69">
      <w:pPr>
        <w:rPr>
          <w:b/>
          <w:lang w:val="en-US"/>
        </w:rPr>
      </w:pPr>
      <w:bookmarkStart w:id="15" w:name="OLE_LINK37"/>
      <w:bookmarkStart w:id="16" w:name="OLE_LINK38"/>
      <w:r w:rsidRPr="00D65E29">
        <w:rPr>
          <w:b/>
          <w:lang w:val="en-US"/>
        </w:rPr>
        <w:t>P</w:t>
      </w:r>
      <w:r w:rsidRPr="00D65E29">
        <w:rPr>
          <w:rFonts w:hint="eastAsia"/>
          <w:b/>
          <w:lang w:val="en-US"/>
        </w:rPr>
        <w:t xml:space="preserve">roposal </w:t>
      </w:r>
      <w:r w:rsidR="002F0D79">
        <w:rPr>
          <w:rFonts w:hint="eastAsia"/>
          <w:b/>
          <w:lang w:val="en-US" w:eastAsia="zh-CN"/>
        </w:rPr>
        <w:t>8</w:t>
      </w:r>
      <w:r w:rsidRPr="00D65E29">
        <w:rPr>
          <w:rFonts w:hint="eastAsia"/>
          <w:b/>
          <w:lang w:val="en-US"/>
        </w:rPr>
        <w:t xml:space="preserve">: </w:t>
      </w:r>
      <w:r w:rsidR="003222AC" w:rsidRPr="00D65E29">
        <w:rPr>
          <w:rFonts w:hint="eastAsia"/>
          <w:b/>
          <w:lang w:val="en-US"/>
        </w:rPr>
        <w:t xml:space="preserve">When the synchronization reference source of receiving UE changes during the </w:t>
      </w:r>
      <w:r w:rsidR="003222AC" w:rsidRPr="00D65E29">
        <w:rPr>
          <w:b/>
          <w:lang w:val="en-US"/>
        </w:rPr>
        <w:t>measurement</w:t>
      </w:r>
      <w:r w:rsidR="003222AC" w:rsidRPr="00D65E29">
        <w:rPr>
          <w:rFonts w:hint="eastAsia"/>
          <w:b/>
          <w:lang w:val="en-US"/>
        </w:rPr>
        <w:t xml:space="preserve"> period, </w:t>
      </w:r>
    </w:p>
    <w:p w:rsidR="00E24C69" w:rsidRPr="00D65E29" w:rsidRDefault="003222AC" w:rsidP="00D65E29">
      <w:pPr>
        <w:pStyle w:val="af8"/>
        <w:numPr>
          <w:ilvl w:val="0"/>
          <w:numId w:val="25"/>
        </w:numPr>
        <w:spacing w:line="240" w:lineRule="auto"/>
        <w:ind w:left="422" w:hangingChars="210" w:hanging="422"/>
        <w:rPr>
          <w:b/>
          <w:sz w:val="20"/>
          <w:szCs w:val="20"/>
          <w:lang w:val="en-US"/>
        </w:rPr>
      </w:pPr>
      <w:r w:rsidRPr="00D65E29">
        <w:rPr>
          <w:rFonts w:hint="eastAsia"/>
          <w:b/>
          <w:sz w:val="20"/>
          <w:szCs w:val="20"/>
          <w:lang w:val="en-US"/>
        </w:rPr>
        <w:t xml:space="preserve">for </w:t>
      </w:r>
      <w:r w:rsidR="00E24C69" w:rsidRPr="00D65E29">
        <w:rPr>
          <w:rFonts w:hint="eastAsia"/>
          <w:b/>
          <w:sz w:val="20"/>
          <w:szCs w:val="20"/>
          <w:lang w:val="en-US"/>
        </w:rPr>
        <w:t>SL PRS based Rx-</w:t>
      </w:r>
      <w:proofErr w:type="spellStart"/>
      <w:r w:rsidR="00E24C69" w:rsidRPr="00D65E29">
        <w:rPr>
          <w:rFonts w:hint="eastAsia"/>
          <w:b/>
          <w:sz w:val="20"/>
          <w:szCs w:val="20"/>
          <w:lang w:val="en-US"/>
        </w:rPr>
        <w:t>Tx</w:t>
      </w:r>
      <w:proofErr w:type="spellEnd"/>
      <w:r w:rsidR="00E24C69" w:rsidRPr="00D65E29">
        <w:rPr>
          <w:rFonts w:hint="eastAsia"/>
          <w:b/>
          <w:sz w:val="20"/>
          <w:szCs w:val="20"/>
          <w:lang w:val="en-US"/>
        </w:rPr>
        <w:t xml:space="preserve"> measurement, UE may restart the measurement; </w:t>
      </w:r>
    </w:p>
    <w:p w:rsidR="0030081B" w:rsidRPr="00D65E29" w:rsidRDefault="00E24C69" w:rsidP="00D65E29">
      <w:pPr>
        <w:pStyle w:val="af8"/>
        <w:numPr>
          <w:ilvl w:val="0"/>
          <w:numId w:val="25"/>
        </w:numPr>
        <w:spacing w:line="240" w:lineRule="auto"/>
        <w:ind w:left="422" w:hangingChars="210" w:hanging="422"/>
        <w:rPr>
          <w:b/>
          <w:sz w:val="20"/>
          <w:szCs w:val="20"/>
          <w:lang w:val="en-US"/>
        </w:rPr>
      </w:pPr>
      <w:proofErr w:type="gramStart"/>
      <w:r w:rsidRPr="00D65E29">
        <w:rPr>
          <w:rFonts w:hint="eastAsia"/>
          <w:b/>
          <w:sz w:val="20"/>
          <w:szCs w:val="20"/>
          <w:lang w:val="en-US"/>
        </w:rPr>
        <w:t>for</w:t>
      </w:r>
      <w:proofErr w:type="gramEnd"/>
      <w:r w:rsidRPr="00D65E29">
        <w:rPr>
          <w:rFonts w:hint="eastAsia"/>
          <w:b/>
          <w:sz w:val="20"/>
          <w:szCs w:val="20"/>
          <w:lang w:val="en-US"/>
        </w:rPr>
        <w:t xml:space="preserve"> othe</w:t>
      </w:r>
      <w:r w:rsidR="00056B33">
        <w:rPr>
          <w:rFonts w:hint="eastAsia"/>
          <w:b/>
          <w:sz w:val="20"/>
          <w:szCs w:val="20"/>
          <w:lang w:val="en-US"/>
        </w:rPr>
        <w:t>r</w:t>
      </w:r>
      <w:r w:rsidRPr="00D65E29">
        <w:rPr>
          <w:rFonts w:hint="eastAsia"/>
          <w:b/>
          <w:sz w:val="20"/>
          <w:szCs w:val="20"/>
          <w:lang w:val="en-US"/>
        </w:rPr>
        <w:t xml:space="preserve"> </w:t>
      </w:r>
      <w:r w:rsidR="000A6E4F">
        <w:rPr>
          <w:rFonts w:hint="eastAsia"/>
          <w:b/>
          <w:sz w:val="20"/>
          <w:szCs w:val="20"/>
          <w:lang w:val="en-US"/>
        </w:rPr>
        <w:t xml:space="preserve">SL PRS based </w:t>
      </w:r>
      <w:r w:rsidRPr="00D65E29">
        <w:rPr>
          <w:rFonts w:hint="eastAsia"/>
          <w:b/>
          <w:sz w:val="20"/>
          <w:szCs w:val="20"/>
          <w:lang w:val="en-US"/>
        </w:rPr>
        <w:t>measurement</w:t>
      </w:r>
      <w:r w:rsidR="00056B33">
        <w:rPr>
          <w:rFonts w:hint="eastAsia"/>
          <w:b/>
          <w:sz w:val="20"/>
          <w:szCs w:val="20"/>
          <w:lang w:val="en-US"/>
        </w:rPr>
        <w:t>s</w:t>
      </w:r>
      <w:r w:rsidRPr="00D65E29">
        <w:rPr>
          <w:rFonts w:hint="eastAsia"/>
          <w:b/>
          <w:sz w:val="20"/>
          <w:szCs w:val="20"/>
          <w:lang w:val="en-US"/>
        </w:rPr>
        <w:t xml:space="preserve">, UE continue the measurement and meet the measurement period requirements. </w:t>
      </w:r>
      <w:r w:rsidR="0030081B" w:rsidRPr="00D65E29">
        <w:rPr>
          <w:rFonts w:hint="eastAsia"/>
          <w:b/>
          <w:sz w:val="20"/>
          <w:szCs w:val="20"/>
          <w:lang w:val="en-US"/>
        </w:rPr>
        <w:t xml:space="preserve"> </w:t>
      </w:r>
    </w:p>
    <w:p w:rsidR="004771B0" w:rsidRPr="00F86019" w:rsidRDefault="004771B0" w:rsidP="00B02FD0">
      <w:pPr>
        <w:spacing w:beforeLines="50" w:before="120"/>
        <w:rPr>
          <w:b/>
          <w:lang w:val="en-US" w:eastAsia="zh-CN"/>
        </w:rPr>
      </w:pPr>
      <w:r w:rsidRPr="00D65E29">
        <w:rPr>
          <w:b/>
          <w:lang w:val="en-US"/>
        </w:rPr>
        <w:t>P</w:t>
      </w:r>
      <w:r w:rsidRPr="00D65E29">
        <w:rPr>
          <w:rFonts w:hint="eastAsia"/>
          <w:b/>
          <w:lang w:val="en-US"/>
        </w:rPr>
        <w:t xml:space="preserve">roposal </w:t>
      </w:r>
      <w:r w:rsidR="001B7938">
        <w:rPr>
          <w:rFonts w:hint="eastAsia"/>
          <w:b/>
          <w:lang w:val="en-US" w:eastAsia="zh-CN"/>
        </w:rPr>
        <w:t>9</w:t>
      </w:r>
      <w:r w:rsidRPr="00D65E29">
        <w:rPr>
          <w:rFonts w:hint="eastAsia"/>
          <w:b/>
          <w:lang w:val="en-US"/>
        </w:rPr>
        <w:t xml:space="preserve">: When the synchronization reference source of </w:t>
      </w:r>
      <w:r w:rsidR="00F86019">
        <w:rPr>
          <w:rFonts w:hint="eastAsia"/>
          <w:b/>
          <w:lang w:val="en-US"/>
        </w:rPr>
        <w:t>transmitting</w:t>
      </w:r>
      <w:r w:rsidRPr="00D65E29">
        <w:rPr>
          <w:rFonts w:hint="eastAsia"/>
          <w:b/>
          <w:lang w:val="en-US"/>
        </w:rPr>
        <w:t xml:space="preserve"> UE changes during the </w:t>
      </w:r>
      <w:r w:rsidRPr="00D65E29">
        <w:rPr>
          <w:b/>
          <w:lang w:val="en-US"/>
        </w:rPr>
        <w:t>measurement</w:t>
      </w:r>
      <w:r w:rsidRPr="00D65E29">
        <w:rPr>
          <w:rFonts w:hint="eastAsia"/>
          <w:b/>
          <w:lang w:val="en-US"/>
        </w:rPr>
        <w:t xml:space="preserve"> period, </w:t>
      </w:r>
      <w:r w:rsidR="00B02FD0">
        <w:rPr>
          <w:rFonts w:hint="eastAsia"/>
          <w:b/>
          <w:lang w:val="en-US" w:eastAsia="zh-CN"/>
        </w:rPr>
        <w:t xml:space="preserve">for all the measurement types, </w:t>
      </w:r>
      <w:r w:rsidRPr="00F86019">
        <w:rPr>
          <w:rFonts w:hint="eastAsia"/>
          <w:b/>
          <w:lang w:val="en-US"/>
        </w:rPr>
        <w:t>UE may restart the measurement</w:t>
      </w:r>
      <w:r w:rsidR="00293BB8">
        <w:rPr>
          <w:rFonts w:hint="eastAsia"/>
          <w:b/>
          <w:lang w:val="en-US" w:eastAsia="zh-CN"/>
        </w:rPr>
        <w:t>s</w:t>
      </w:r>
      <w:r w:rsidR="00B02FD0">
        <w:rPr>
          <w:rFonts w:hint="eastAsia"/>
          <w:b/>
          <w:lang w:val="en-US" w:eastAsia="zh-CN"/>
        </w:rPr>
        <w:t xml:space="preserve">. </w:t>
      </w:r>
    </w:p>
    <w:p w:rsidR="0023535C" w:rsidRDefault="00DC6506" w:rsidP="00330FF9">
      <w:pPr>
        <w:spacing w:beforeLines="50" w:before="120"/>
        <w:rPr>
          <w:lang w:val="en-US" w:eastAsia="zh-CN"/>
        </w:rPr>
      </w:pPr>
      <w:r>
        <w:rPr>
          <w:lang w:val="en-US" w:eastAsia="zh-CN"/>
        </w:rPr>
        <w:t>F</w:t>
      </w:r>
      <w:r>
        <w:rPr>
          <w:rFonts w:hint="eastAsia"/>
          <w:lang w:val="en-US" w:eastAsia="zh-CN"/>
        </w:rPr>
        <w:t xml:space="preserve">or the report mapping of the SL PRS based </w:t>
      </w:r>
      <w:r>
        <w:rPr>
          <w:lang w:val="en-US" w:eastAsia="zh-CN"/>
        </w:rPr>
        <w:t>measurement</w:t>
      </w:r>
      <w:r>
        <w:rPr>
          <w:rFonts w:hint="eastAsia"/>
          <w:lang w:val="en-US" w:eastAsia="zh-CN"/>
        </w:rPr>
        <w:t xml:space="preserve">, </w:t>
      </w:r>
      <w:r w:rsidR="005A0ABE">
        <w:rPr>
          <w:rFonts w:hint="eastAsia"/>
          <w:lang w:val="en-US" w:eastAsia="zh-CN"/>
        </w:rPr>
        <w:t xml:space="preserve">in last meeting, the power measurements and angel measurements are agreed, but the timing measurement is FFS to consider whether to reduce the reporting range. </w:t>
      </w:r>
    </w:p>
    <w:p w:rsidR="001F6E7E" w:rsidRDefault="00480904" w:rsidP="00330FF9">
      <w:pPr>
        <w:spacing w:beforeLines="50" w:before="120"/>
        <w:rPr>
          <w:lang w:val="en-US" w:eastAsia="zh-CN"/>
        </w:rPr>
      </w:pPr>
      <w:r>
        <w:rPr>
          <w:lang w:val="en-US" w:eastAsia="zh-CN"/>
        </w:rPr>
        <w:t>B</w:t>
      </w:r>
      <w:r>
        <w:rPr>
          <w:rFonts w:hint="eastAsia"/>
          <w:lang w:val="en-US" w:eastAsia="zh-CN"/>
        </w:rPr>
        <w:t xml:space="preserve">ased on our simulation results in [4], we observed that the accuracy of SL PRS based measurement </w:t>
      </w:r>
      <w:r>
        <w:rPr>
          <w:lang w:val="en-US" w:eastAsia="zh-CN"/>
        </w:rPr>
        <w:t>can</w:t>
      </w:r>
      <w:r>
        <w:rPr>
          <w:rFonts w:hint="eastAsia"/>
          <w:lang w:val="en-US" w:eastAsia="zh-CN"/>
        </w:rPr>
        <w:t xml:space="preserve"> be comparable to the PRS measurement. </w:t>
      </w:r>
      <w:r>
        <w:rPr>
          <w:lang w:val="en-US" w:eastAsia="zh-CN"/>
        </w:rPr>
        <w:t>W</w:t>
      </w:r>
      <w:r>
        <w:rPr>
          <w:rFonts w:hint="eastAsia"/>
          <w:lang w:val="en-US" w:eastAsia="zh-CN"/>
        </w:rPr>
        <w:t xml:space="preserve">e understand the report granularity can be reused. </w:t>
      </w:r>
      <w:r>
        <w:rPr>
          <w:lang w:val="en-US" w:eastAsia="zh-CN"/>
        </w:rPr>
        <w:t>F</w:t>
      </w:r>
      <w:r>
        <w:rPr>
          <w:rFonts w:hint="eastAsia"/>
          <w:lang w:val="en-US" w:eastAsia="zh-CN"/>
        </w:rPr>
        <w:t>or the reporting range,</w:t>
      </w:r>
      <w:r w:rsidR="00791450">
        <w:rPr>
          <w:rFonts w:hint="eastAsia"/>
          <w:lang w:val="en-US" w:eastAsia="zh-CN"/>
        </w:rPr>
        <w:t xml:space="preserve"> </w:t>
      </w:r>
      <w:r w:rsidR="00F9573B">
        <w:rPr>
          <w:rFonts w:hint="eastAsia"/>
          <w:lang w:val="en-US" w:eastAsia="zh-CN"/>
        </w:rPr>
        <w:t xml:space="preserve">although the coverage of </w:t>
      </w:r>
      <w:r w:rsidR="00F9573B">
        <w:rPr>
          <w:lang w:val="en-US" w:eastAsia="zh-CN"/>
        </w:rPr>
        <w:t>SL</w:t>
      </w:r>
      <w:r w:rsidR="00F9573B">
        <w:rPr>
          <w:rFonts w:hint="eastAsia"/>
          <w:lang w:val="en-US" w:eastAsia="zh-CN"/>
        </w:rPr>
        <w:t>-</w:t>
      </w:r>
      <w:r w:rsidR="00F9573B" w:rsidRPr="00F9573B">
        <w:rPr>
          <w:lang w:val="en-US" w:eastAsia="zh-CN"/>
        </w:rPr>
        <w:t xml:space="preserve">PRS based measurement may be smaller considering the application, there would be no harm to reuse the existing </w:t>
      </w:r>
      <w:r w:rsidR="00A76919">
        <w:rPr>
          <w:rFonts w:hint="eastAsia"/>
          <w:lang w:val="en-US" w:eastAsia="zh-CN"/>
        </w:rPr>
        <w:t>reporting range by leaving some values unused</w:t>
      </w:r>
      <w:r w:rsidR="00F9573B" w:rsidRPr="00F9573B">
        <w:rPr>
          <w:lang w:val="en-US" w:eastAsia="zh-CN"/>
        </w:rPr>
        <w:t>.</w:t>
      </w:r>
      <w:r w:rsidR="00A76919">
        <w:rPr>
          <w:rFonts w:hint="eastAsia"/>
          <w:lang w:val="en-US" w:eastAsia="zh-CN"/>
        </w:rPr>
        <w:t xml:space="preserve"> </w:t>
      </w:r>
    </w:p>
    <w:p w:rsidR="005A0ABE" w:rsidRDefault="005C57DE" w:rsidP="00330FF9">
      <w:pPr>
        <w:spacing w:beforeLines="50" w:before="120"/>
        <w:rPr>
          <w:lang w:val="en-US" w:eastAsia="zh-CN"/>
        </w:rPr>
      </w:pPr>
      <w:r>
        <w:rPr>
          <w:lang w:val="en-US" w:eastAsia="zh-CN"/>
        </w:rPr>
        <w:t>T</w:t>
      </w:r>
      <w:r>
        <w:rPr>
          <w:rFonts w:hint="eastAsia"/>
          <w:lang w:val="en-US" w:eastAsia="zh-CN"/>
        </w:rPr>
        <w:t xml:space="preserve">he only gain by reducing the reporting range is the signaling overhead. </w:t>
      </w:r>
      <w:r>
        <w:rPr>
          <w:lang w:val="en-US" w:eastAsia="zh-CN"/>
        </w:rPr>
        <w:t>B</w:t>
      </w:r>
      <w:r w:rsidR="002B7901">
        <w:rPr>
          <w:rFonts w:hint="eastAsia"/>
          <w:lang w:val="en-US" w:eastAsia="zh-CN"/>
        </w:rPr>
        <w:t xml:space="preserve">ased on the V2X scenario definition in TR </w:t>
      </w:r>
      <w:r w:rsidR="002B7901" w:rsidRPr="002B7901">
        <w:rPr>
          <w:lang w:val="en-US" w:eastAsia="zh-CN"/>
        </w:rPr>
        <w:t>22.886</w:t>
      </w:r>
      <w:r w:rsidR="00485D34">
        <w:rPr>
          <w:rFonts w:hint="eastAsia"/>
          <w:lang w:val="en-US" w:eastAsia="zh-CN"/>
        </w:rPr>
        <w:t xml:space="preserve">, the typical communication range is </w:t>
      </w:r>
      <w:r w:rsidR="00485D34" w:rsidRPr="00485D34">
        <w:rPr>
          <w:lang w:val="en-US" w:eastAsia="zh-CN"/>
        </w:rPr>
        <w:t>from tens of meters to hundreds of meters</w:t>
      </w:r>
      <w:r w:rsidR="00485D34">
        <w:rPr>
          <w:rFonts w:hint="eastAsia"/>
          <w:lang w:val="en-US" w:eastAsia="zh-CN"/>
        </w:rPr>
        <w:t xml:space="preserve"> </w:t>
      </w:r>
      <w:r w:rsidR="00F47409">
        <w:rPr>
          <w:rFonts w:hint="eastAsia"/>
          <w:lang w:val="en-US" w:eastAsia="zh-CN"/>
        </w:rPr>
        <w:t>pending on the scenario and UE speed</w:t>
      </w:r>
      <w:r w:rsidR="00340CE0">
        <w:rPr>
          <w:rFonts w:hint="eastAsia"/>
          <w:lang w:val="en-US" w:eastAsia="zh-CN"/>
        </w:rPr>
        <w:t>,</w:t>
      </w:r>
      <w:r w:rsidR="00F47409">
        <w:rPr>
          <w:rFonts w:hint="eastAsia"/>
          <w:lang w:val="en-US" w:eastAsia="zh-CN"/>
        </w:rPr>
        <w:t xml:space="preserve"> </w:t>
      </w:r>
      <w:r w:rsidR="00485D34">
        <w:rPr>
          <w:rFonts w:hint="eastAsia"/>
          <w:lang w:val="en-US" w:eastAsia="zh-CN"/>
        </w:rPr>
        <w:t xml:space="preserve">and it is possible to reduce the reporting range for SL-PRS based measurements. </w:t>
      </w:r>
      <w:r w:rsidR="00771748">
        <w:rPr>
          <w:lang w:val="en-US" w:eastAsia="zh-CN"/>
        </w:rPr>
        <w:t>A</w:t>
      </w:r>
      <w:r w:rsidR="00771748">
        <w:rPr>
          <w:rFonts w:hint="eastAsia"/>
          <w:lang w:val="en-US" w:eastAsia="zh-CN"/>
        </w:rPr>
        <w:t xml:space="preserve">llowing some margin, we take 5km </w:t>
      </w:r>
      <w:r w:rsidR="00A522DB">
        <w:rPr>
          <w:rFonts w:hint="eastAsia"/>
          <w:lang w:val="en-US" w:eastAsia="zh-CN"/>
        </w:rPr>
        <w:t xml:space="preserve">coverage </w:t>
      </w:r>
      <w:r w:rsidR="00771748">
        <w:rPr>
          <w:rFonts w:hint="eastAsia"/>
          <w:lang w:val="en-US" w:eastAsia="zh-CN"/>
        </w:rPr>
        <w:t>as example, the reporting range would be [-</w:t>
      </w:r>
      <w:r w:rsidR="00771748" w:rsidRPr="00771748">
        <w:rPr>
          <w:lang w:val="en-US" w:eastAsia="zh-CN"/>
        </w:rPr>
        <w:t>32,832</w:t>
      </w:r>
      <w:r w:rsidR="00771748">
        <w:rPr>
          <w:rFonts w:hint="eastAsia"/>
          <w:lang w:val="en-US" w:eastAsia="zh-CN"/>
        </w:rPr>
        <w:t>, +</w:t>
      </w:r>
      <w:r w:rsidR="00771748" w:rsidRPr="00771748">
        <w:rPr>
          <w:lang w:val="en-US" w:eastAsia="zh-CN"/>
        </w:rPr>
        <w:t>32,832</w:t>
      </w:r>
      <w:r w:rsidR="00771748">
        <w:rPr>
          <w:rFonts w:hint="eastAsia"/>
          <w:lang w:val="en-US" w:eastAsia="zh-CN"/>
        </w:rPr>
        <w:t xml:space="preserve">] </w:t>
      </w:r>
      <w:proofErr w:type="spellStart"/>
      <w:r w:rsidR="00771748">
        <w:rPr>
          <w:rFonts w:hint="eastAsia"/>
          <w:lang w:val="en-US" w:eastAsia="zh-CN"/>
        </w:rPr>
        <w:t>Tc</w:t>
      </w:r>
      <w:proofErr w:type="spellEnd"/>
      <w:r w:rsidR="00771748">
        <w:rPr>
          <w:rFonts w:hint="eastAsia"/>
          <w:lang w:val="en-US" w:eastAsia="zh-CN"/>
        </w:rPr>
        <w:t xml:space="preserve">. </w:t>
      </w:r>
      <w:r w:rsidR="00927DB2">
        <w:rPr>
          <w:lang w:val="en-US" w:eastAsia="zh-CN"/>
        </w:rPr>
        <w:t>A</w:t>
      </w:r>
      <w:r w:rsidR="00927DB2">
        <w:rPr>
          <w:rFonts w:hint="eastAsia"/>
          <w:lang w:val="en-US" w:eastAsia="zh-CN"/>
        </w:rPr>
        <w:t xml:space="preserve">ssuming minimum resolution 1Tc in FR1, the number of bits needed is 21 in existing PRS measurements </w:t>
      </w:r>
      <w:r w:rsidR="00480904">
        <w:rPr>
          <w:rFonts w:hint="eastAsia"/>
          <w:lang w:val="en-US" w:eastAsia="zh-CN"/>
        </w:rPr>
        <w:t xml:space="preserve">while it is 17 </w:t>
      </w:r>
      <w:r w:rsidR="00A872DE">
        <w:rPr>
          <w:rFonts w:hint="eastAsia"/>
          <w:lang w:val="en-US" w:eastAsia="zh-CN"/>
        </w:rPr>
        <w:t xml:space="preserve">if reducing the </w:t>
      </w:r>
      <w:r w:rsidR="00AA4671">
        <w:rPr>
          <w:rFonts w:hint="eastAsia"/>
          <w:lang w:val="en-US" w:eastAsia="zh-CN"/>
        </w:rPr>
        <w:t xml:space="preserve">reporting </w:t>
      </w:r>
      <w:r w:rsidR="00A872DE">
        <w:rPr>
          <w:rFonts w:hint="eastAsia"/>
          <w:lang w:val="en-US" w:eastAsia="zh-CN"/>
        </w:rPr>
        <w:t xml:space="preserve">range. </w:t>
      </w:r>
      <w:r w:rsidR="00FF6109">
        <w:rPr>
          <w:lang w:val="en-US" w:eastAsia="zh-CN"/>
        </w:rPr>
        <w:t>C</w:t>
      </w:r>
      <w:r w:rsidR="00FF6109">
        <w:rPr>
          <w:rFonts w:hint="eastAsia"/>
          <w:lang w:val="en-US" w:eastAsia="zh-CN"/>
        </w:rPr>
        <w:t>onsidering the 4bit overhead reduction, we are fine to reduce the reporting range to [-</w:t>
      </w:r>
      <w:r w:rsidR="00FF6109" w:rsidRPr="00771748">
        <w:rPr>
          <w:lang w:val="en-US" w:eastAsia="zh-CN"/>
        </w:rPr>
        <w:t>32,832</w:t>
      </w:r>
      <w:r w:rsidR="00FF6109">
        <w:rPr>
          <w:rFonts w:hint="eastAsia"/>
          <w:lang w:val="en-US" w:eastAsia="zh-CN"/>
        </w:rPr>
        <w:t>, +</w:t>
      </w:r>
      <w:r w:rsidR="00FF6109" w:rsidRPr="00771748">
        <w:rPr>
          <w:lang w:val="en-US" w:eastAsia="zh-CN"/>
        </w:rPr>
        <w:t>32,832</w:t>
      </w:r>
      <w:r w:rsidR="00FF6109">
        <w:rPr>
          <w:rFonts w:hint="eastAsia"/>
          <w:lang w:val="en-US" w:eastAsia="zh-CN"/>
        </w:rPr>
        <w:t xml:space="preserve">] </w:t>
      </w:r>
      <w:proofErr w:type="spellStart"/>
      <w:r w:rsidR="00FF6109">
        <w:rPr>
          <w:rFonts w:hint="eastAsia"/>
          <w:lang w:val="en-US" w:eastAsia="zh-CN"/>
        </w:rPr>
        <w:t>Tc</w:t>
      </w:r>
      <w:proofErr w:type="spellEnd"/>
      <w:r w:rsidR="00FF6109">
        <w:rPr>
          <w:rFonts w:hint="eastAsia"/>
          <w:lang w:val="en-US" w:eastAsia="zh-CN"/>
        </w:rPr>
        <w:t xml:space="preserve">. </w:t>
      </w:r>
      <w:r w:rsidR="00FF6109">
        <w:rPr>
          <w:lang w:val="en-US" w:eastAsia="zh-CN"/>
        </w:rPr>
        <w:t>A</w:t>
      </w:r>
      <w:r w:rsidR="00FF6109">
        <w:rPr>
          <w:rFonts w:hint="eastAsia"/>
          <w:lang w:val="en-US" w:eastAsia="zh-CN"/>
        </w:rPr>
        <w:t xml:space="preserve">nd in such case, the resolution can also be reduced, and we think k=2 </w:t>
      </w:r>
      <w:r w:rsidR="00BE34B1">
        <w:rPr>
          <w:rFonts w:hint="eastAsia"/>
          <w:lang w:val="en-US" w:eastAsia="zh-CN"/>
        </w:rPr>
        <w:t>or</w:t>
      </w:r>
      <w:r w:rsidR="00FF6109">
        <w:rPr>
          <w:rFonts w:hint="eastAsia"/>
          <w:lang w:val="en-US" w:eastAsia="zh-CN"/>
        </w:rPr>
        <w:t xml:space="preserve"> 3 is enough. </w:t>
      </w:r>
    </w:p>
    <w:p w:rsidR="005477A0" w:rsidRDefault="002B0D1E" w:rsidP="00330FF9">
      <w:pPr>
        <w:spacing w:beforeLines="50" w:before="120"/>
        <w:rPr>
          <w:lang w:val="en-US" w:eastAsia="zh-CN"/>
        </w:rPr>
      </w:pPr>
      <w:r>
        <w:rPr>
          <w:lang w:val="en-US" w:eastAsia="zh-CN"/>
        </w:rPr>
        <w:t>B</w:t>
      </w:r>
      <w:r>
        <w:rPr>
          <w:rFonts w:hint="eastAsia"/>
          <w:lang w:val="en-US" w:eastAsia="zh-CN"/>
        </w:rPr>
        <w:t>ut t</w:t>
      </w:r>
      <w:r w:rsidR="005477A0">
        <w:rPr>
          <w:rFonts w:hint="eastAsia"/>
          <w:lang w:val="en-US" w:eastAsia="zh-CN"/>
        </w:rPr>
        <w:t xml:space="preserve">o reduce the workload and avoid meaningless discussion on the possible range of SL </w:t>
      </w:r>
      <w:r w:rsidR="005477A0">
        <w:rPr>
          <w:lang w:val="en-US" w:eastAsia="zh-CN"/>
        </w:rPr>
        <w:t>positioning</w:t>
      </w:r>
      <w:r w:rsidR="005477A0">
        <w:rPr>
          <w:rFonts w:hint="eastAsia"/>
          <w:lang w:val="en-US" w:eastAsia="zh-CN"/>
        </w:rPr>
        <w:t xml:space="preserve"> measurement, </w:t>
      </w:r>
      <w:r>
        <w:rPr>
          <w:rFonts w:hint="eastAsia"/>
          <w:lang w:val="en-US" w:eastAsia="zh-CN"/>
        </w:rPr>
        <w:t xml:space="preserve">if there is no consensus on the coverage assumption in this meeting, </w:t>
      </w:r>
      <w:r w:rsidR="00354089">
        <w:rPr>
          <w:rFonts w:hint="eastAsia"/>
          <w:lang w:val="en-US" w:eastAsia="zh-CN"/>
        </w:rPr>
        <w:t>it is suggested to reuse</w:t>
      </w:r>
      <w:r w:rsidR="005477A0">
        <w:rPr>
          <w:rFonts w:hint="eastAsia"/>
          <w:lang w:val="en-US" w:eastAsia="zh-CN"/>
        </w:rPr>
        <w:t xml:space="preserve"> the existing report mapping.</w:t>
      </w:r>
      <w:r w:rsidR="00CC4798">
        <w:rPr>
          <w:rFonts w:hint="eastAsia"/>
          <w:lang w:val="en-US" w:eastAsia="zh-CN"/>
        </w:rPr>
        <w:t xml:space="preserve"> </w:t>
      </w:r>
    </w:p>
    <w:p w:rsidR="00D24650" w:rsidRDefault="00D24650" w:rsidP="00330FF9">
      <w:pPr>
        <w:spacing w:beforeLines="50" w:before="120"/>
        <w:rPr>
          <w:lang w:val="en-US" w:eastAsia="zh-CN"/>
        </w:rPr>
      </w:pPr>
      <w:r>
        <w:rPr>
          <w:lang w:val="en-US" w:eastAsia="zh-CN"/>
        </w:rPr>
        <w:t>A</w:t>
      </w:r>
      <w:r>
        <w:rPr>
          <w:rFonts w:hint="eastAsia"/>
          <w:lang w:val="en-US" w:eastAsia="zh-CN"/>
        </w:rPr>
        <w:t xml:space="preserve">fter reaching consensus on the report mapping in this meeting, the LS is needed to </w:t>
      </w:r>
      <w:r w:rsidR="001F0840">
        <w:rPr>
          <w:rFonts w:hint="eastAsia"/>
          <w:lang w:val="en-US" w:eastAsia="zh-CN"/>
        </w:rPr>
        <w:t xml:space="preserve">RAN2/3 to inform the conclusions </w:t>
      </w:r>
      <w:r w:rsidR="001F0840">
        <w:rPr>
          <w:lang w:val="en-US" w:eastAsia="zh-CN"/>
        </w:rPr>
        <w:t>and</w:t>
      </w:r>
      <w:r w:rsidR="001F0840">
        <w:rPr>
          <w:rFonts w:hint="eastAsia"/>
          <w:lang w:val="en-US" w:eastAsia="zh-CN"/>
        </w:rPr>
        <w:t xml:space="preserve"> </w:t>
      </w:r>
      <w:r w:rsidR="00EA63A0">
        <w:rPr>
          <w:rFonts w:hint="eastAsia"/>
          <w:lang w:val="en-US" w:eastAsia="zh-CN"/>
        </w:rPr>
        <w:t xml:space="preserve">request the </w:t>
      </w:r>
      <w:r w:rsidR="00EA63A0">
        <w:rPr>
          <w:lang w:val="en-US" w:eastAsia="zh-CN"/>
        </w:rPr>
        <w:t>signaling</w:t>
      </w:r>
      <w:r w:rsidR="00EA63A0">
        <w:rPr>
          <w:rFonts w:hint="eastAsia"/>
          <w:lang w:val="en-US" w:eastAsia="zh-CN"/>
        </w:rPr>
        <w:t xml:space="preserve"> design. </w:t>
      </w:r>
      <w:r w:rsidR="00EA63A0">
        <w:rPr>
          <w:lang w:val="en-US" w:eastAsia="zh-CN"/>
        </w:rPr>
        <w:t>A</w:t>
      </w:r>
      <w:r w:rsidR="00EA63A0">
        <w:rPr>
          <w:rFonts w:hint="eastAsia"/>
          <w:lang w:val="en-US" w:eastAsia="zh-CN"/>
        </w:rPr>
        <w:t xml:space="preserve"> draft is provided in the Annex. </w:t>
      </w:r>
    </w:p>
    <w:p w:rsidR="003222AC" w:rsidRDefault="003F5559" w:rsidP="00330FF9">
      <w:pPr>
        <w:spacing w:beforeLines="50" w:before="120"/>
        <w:rPr>
          <w:b/>
          <w:lang w:val="en-US" w:eastAsia="zh-CN"/>
        </w:rPr>
      </w:pPr>
      <w:r w:rsidRPr="00D65E29">
        <w:rPr>
          <w:b/>
          <w:lang w:val="en-US"/>
        </w:rPr>
        <w:t>P</w:t>
      </w:r>
      <w:r w:rsidRPr="00D65E29">
        <w:rPr>
          <w:rFonts w:hint="eastAsia"/>
          <w:b/>
          <w:lang w:val="en-US"/>
        </w:rPr>
        <w:t xml:space="preserve">roposal </w:t>
      </w:r>
      <w:r w:rsidR="00234816">
        <w:rPr>
          <w:rFonts w:hint="eastAsia"/>
          <w:b/>
          <w:lang w:val="en-US" w:eastAsia="zh-CN"/>
        </w:rPr>
        <w:t>10</w:t>
      </w:r>
      <w:r w:rsidRPr="00D65E29">
        <w:rPr>
          <w:rFonts w:hint="eastAsia"/>
          <w:b/>
          <w:lang w:val="en-US"/>
        </w:rPr>
        <w:t xml:space="preserve">: </w:t>
      </w:r>
      <w:r w:rsidR="00AF2A5C" w:rsidRPr="00AF2A5C">
        <w:rPr>
          <w:b/>
          <w:lang w:val="en-US"/>
        </w:rPr>
        <w:t>For SL-PRS RSTD, SL-PRS RTOA</w:t>
      </w:r>
      <w:r w:rsidR="006E2DA4">
        <w:rPr>
          <w:rFonts w:hint="eastAsia"/>
          <w:b/>
          <w:lang w:val="en-US" w:eastAsia="zh-CN"/>
        </w:rPr>
        <w:t xml:space="preserve"> and SL-PRS Rx-</w:t>
      </w:r>
      <w:proofErr w:type="spellStart"/>
      <w:r w:rsidR="006E2DA4">
        <w:rPr>
          <w:rFonts w:hint="eastAsia"/>
          <w:b/>
          <w:lang w:val="en-US" w:eastAsia="zh-CN"/>
        </w:rPr>
        <w:t>Tx</w:t>
      </w:r>
      <w:proofErr w:type="spellEnd"/>
      <w:r w:rsidR="006E2DA4">
        <w:rPr>
          <w:rFonts w:hint="eastAsia"/>
          <w:b/>
          <w:lang w:val="en-US" w:eastAsia="zh-CN"/>
        </w:rPr>
        <w:t xml:space="preserve"> </w:t>
      </w:r>
      <w:r w:rsidR="004B5F85">
        <w:rPr>
          <w:rFonts w:hint="eastAsia"/>
          <w:b/>
          <w:lang w:val="en-US" w:eastAsia="zh-CN"/>
        </w:rPr>
        <w:t>time difference,</w:t>
      </w:r>
      <w:r w:rsidR="00AF2A5C" w:rsidRPr="00AF2A5C">
        <w:rPr>
          <w:b/>
          <w:lang w:val="en-US"/>
        </w:rPr>
        <w:t xml:space="preserve"> the report</w:t>
      </w:r>
      <w:r w:rsidR="0073021C">
        <w:rPr>
          <w:rFonts w:hint="eastAsia"/>
          <w:b/>
          <w:lang w:val="en-US" w:eastAsia="zh-CN"/>
        </w:rPr>
        <w:t>ing range can be defin</w:t>
      </w:r>
      <w:r w:rsidR="0073021C">
        <w:rPr>
          <w:rFonts w:hint="eastAsia"/>
          <w:b/>
          <w:lang w:val="en-US"/>
        </w:rPr>
        <w:t>ed as</w:t>
      </w:r>
      <w:r w:rsidR="0073021C">
        <w:rPr>
          <w:rFonts w:hint="eastAsia"/>
          <w:b/>
          <w:lang w:val="en-US" w:eastAsia="zh-CN"/>
        </w:rPr>
        <w:t xml:space="preserve"> </w:t>
      </w:r>
      <w:r w:rsidR="0073021C" w:rsidRPr="0073021C">
        <w:rPr>
          <w:rFonts w:hint="eastAsia"/>
          <w:b/>
          <w:lang w:val="en-US"/>
        </w:rPr>
        <w:t>[-</w:t>
      </w:r>
      <w:r w:rsidR="0073021C" w:rsidRPr="0073021C">
        <w:rPr>
          <w:b/>
          <w:lang w:val="en-US"/>
        </w:rPr>
        <w:t>32,832</w:t>
      </w:r>
      <w:r w:rsidR="0073021C" w:rsidRPr="0073021C">
        <w:rPr>
          <w:rFonts w:hint="eastAsia"/>
          <w:b/>
          <w:lang w:val="en-US"/>
        </w:rPr>
        <w:t>, +</w:t>
      </w:r>
      <w:r w:rsidR="0073021C" w:rsidRPr="0073021C">
        <w:rPr>
          <w:b/>
          <w:lang w:val="en-US"/>
        </w:rPr>
        <w:t>32,832</w:t>
      </w:r>
      <w:r w:rsidR="0073021C" w:rsidRPr="0073021C">
        <w:rPr>
          <w:rFonts w:hint="eastAsia"/>
          <w:b/>
          <w:lang w:val="en-US"/>
        </w:rPr>
        <w:t xml:space="preserve">] </w:t>
      </w:r>
      <w:proofErr w:type="spellStart"/>
      <w:r w:rsidR="0073021C" w:rsidRPr="0073021C">
        <w:rPr>
          <w:rFonts w:hint="eastAsia"/>
          <w:b/>
          <w:lang w:val="en-US"/>
        </w:rPr>
        <w:t>Tc</w:t>
      </w:r>
      <w:proofErr w:type="spellEnd"/>
      <w:r w:rsidR="0073021C">
        <w:rPr>
          <w:rFonts w:hint="eastAsia"/>
          <w:b/>
          <w:lang w:val="en-US" w:eastAsia="zh-CN"/>
        </w:rPr>
        <w:t xml:space="preserve"> and the resolution can be defined as k=2 and 3. </w:t>
      </w:r>
    </w:p>
    <w:p w:rsidR="00A004A8" w:rsidRDefault="00A004A8" w:rsidP="00A004A8">
      <w:pPr>
        <w:rPr>
          <w:lang w:eastAsia="zh-CN"/>
        </w:rPr>
      </w:pPr>
      <w:r>
        <w:rPr>
          <w:lang w:eastAsia="zh-CN"/>
        </w:rPr>
        <w:t>B</w:t>
      </w:r>
      <w:r>
        <w:rPr>
          <w:rFonts w:hint="eastAsia"/>
          <w:lang w:eastAsia="zh-CN"/>
        </w:rPr>
        <w:t xml:space="preserve">ased on the time plan of the WI, the core part is to be completed in December this year, it is time to discuss the CR drafting in this meeting. </w:t>
      </w:r>
      <w:r>
        <w:rPr>
          <w:lang w:eastAsia="zh-CN"/>
        </w:rPr>
        <w:t>B</w:t>
      </w:r>
      <w:r>
        <w:rPr>
          <w:rFonts w:hint="eastAsia"/>
          <w:lang w:eastAsia="zh-CN"/>
        </w:rPr>
        <w:t xml:space="preserve">ased on the discussion so far, the following requirements are needed for </w:t>
      </w:r>
      <w:r w:rsidR="000171D2">
        <w:rPr>
          <w:rFonts w:hint="eastAsia"/>
          <w:lang w:eastAsia="zh-CN"/>
        </w:rPr>
        <w:t>SL positioning</w:t>
      </w:r>
      <w:r w:rsidR="00DC460C">
        <w:rPr>
          <w:rFonts w:hint="eastAsia"/>
          <w:lang w:eastAsia="zh-CN"/>
        </w:rPr>
        <w:t xml:space="preserve"> and it is suggested to introduce a new clause for SL positioning</w:t>
      </w:r>
      <w:r>
        <w:rPr>
          <w:rFonts w:hint="eastAsia"/>
          <w:lang w:eastAsia="zh-CN"/>
        </w:rPr>
        <w:t xml:space="preserve">. </w:t>
      </w:r>
    </w:p>
    <w:tbl>
      <w:tblPr>
        <w:tblStyle w:val="af3"/>
        <w:tblW w:w="0" w:type="auto"/>
        <w:jc w:val="center"/>
        <w:tblLook w:val="04A0" w:firstRow="1" w:lastRow="0" w:firstColumn="1" w:lastColumn="0" w:noHBand="0" w:noVBand="1"/>
      </w:tblPr>
      <w:tblGrid>
        <w:gridCol w:w="3285"/>
        <w:gridCol w:w="3286"/>
      </w:tblGrid>
      <w:tr w:rsidR="00A004A8" w:rsidTr="00681ABD">
        <w:trPr>
          <w:jc w:val="center"/>
        </w:trPr>
        <w:tc>
          <w:tcPr>
            <w:tcW w:w="3285" w:type="dxa"/>
          </w:tcPr>
          <w:p w:rsidR="00A004A8" w:rsidRDefault="00A004A8" w:rsidP="00681ABD">
            <w:pPr>
              <w:rPr>
                <w:lang w:eastAsia="zh-CN"/>
              </w:rPr>
            </w:pPr>
            <w:r>
              <w:rPr>
                <w:lang w:eastAsia="zh-CN"/>
              </w:rPr>
              <w:t>R</w:t>
            </w:r>
            <w:r>
              <w:rPr>
                <w:rFonts w:hint="eastAsia"/>
                <w:lang w:eastAsia="zh-CN"/>
              </w:rPr>
              <w:t xml:space="preserve">equirements for </w:t>
            </w:r>
            <w:r w:rsidR="005E0F84">
              <w:rPr>
                <w:rFonts w:hint="eastAsia"/>
                <w:lang w:eastAsia="zh-CN"/>
              </w:rPr>
              <w:t>SL positioning</w:t>
            </w:r>
          </w:p>
        </w:tc>
        <w:tc>
          <w:tcPr>
            <w:tcW w:w="3286" w:type="dxa"/>
          </w:tcPr>
          <w:p w:rsidR="00A004A8" w:rsidRDefault="00A004A8" w:rsidP="00681ABD">
            <w:pPr>
              <w:rPr>
                <w:lang w:eastAsia="zh-CN"/>
              </w:rPr>
            </w:pPr>
            <w:r>
              <w:rPr>
                <w:lang w:eastAsia="zh-CN"/>
              </w:rPr>
              <w:t>Clause</w:t>
            </w:r>
            <w:r>
              <w:rPr>
                <w:rFonts w:hint="eastAsia"/>
                <w:lang w:eastAsia="zh-CN"/>
              </w:rPr>
              <w:t xml:space="preserve"> in </w:t>
            </w:r>
            <w:r>
              <w:rPr>
                <w:lang w:eastAsia="zh-CN"/>
              </w:rPr>
              <w:t>the</w:t>
            </w:r>
            <w:r>
              <w:rPr>
                <w:rFonts w:hint="eastAsia"/>
                <w:lang w:eastAsia="zh-CN"/>
              </w:rPr>
              <w:t xml:space="preserve"> specification</w:t>
            </w:r>
            <w:r w:rsidR="00AC6417">
              <w:rPr>
                <w:rFonts w:hint="eastAsia"/>
                <w:lang w:eastAsia="zh-CN"/>
              </w:rPr>
              <w:t xml:space="preserve"> (new clause 14)</w:t>
            </w:r>
          </w:p>
        </w:tc>
      </w:tr>
      <w:tr w:rsidR="00A004A8" w:rsidTr="00681ABD">
        <w:trPr>
          <w:jc w:val="center"/>
        </w:trPr>
        <w:tc>
          <w:tcPr>
            <w:tcW w:w="3285" w:type="dxa"/>
          </w:tcPr>
          <w:p w:rsidR="00A004A8" w:rsidRDefault="00A004A8" w:rsidP="00681ABD">
            <w:pPr>
              <w:rPr>
                <w:lang w:eastAsia="zh-CN"/>
              </w:rPr>
            </w:pPr>
            <w:r>
              <w:rPr>
                <w:lang w:eastAsia="zh-CN"/>
              </w:rPr>
              <w:lastRenderedPageBreak/>
              <w:t>Measurement</w:t>
            </w:r>
            <w:r>
              <w:rPr>
                <w:rFonts w:hint="eastAsia"/>
                <w:lang w:eastAsia="zh-CN"/>
              </w:rPr>
              <w:t xml:space="preserve"> period for </w:t>
            </w:r>
            <w:r w:rsidR="007D4D6B">
              <w:rPr>
                <w:rFonts w:hint="eastAsia"/>
                <w:lang w:eastAsia="zh-CN"/>
              </w:rPr>
              <w:t xml:space="preserve">SL-PRS </w:t>
            </w:r>
            <w:r w:rsidR="00775C44">
              <w:rPr>
                <w:rFonts w:hint="eastAsia"/>
                <w:lang w:eastAsia="zh-CN"/>
              </w:rPr>
              <w:t xml:space="preserve">based measurement (including SL-PRS </w:t>
            </w:r>
            <w:r w:rsidR="007D4D6B">
              <w:rPr>
                <w:rFonts w:hint="eastAsia"/>
                <w:lang w:eastAsia="zh-CN"/>
              </w:rPr>
              <w:t>RSTD</w:t>
            </w:r>
            <w:r w:rsidR="00775C44">
              <w:rPr>
                <w:rFonts w:hint="eastAsia"/>
                <w:lang w:eastAsia="zh-CN"/>
              </w:rPr>
              <w:t>, SL-PRS RTOA, Rx-</w:t>
            </w:r>
            <w:proofErr w:type="spellStart"/>
            <w:r w:rsidR="00775C44">
              <w:rPr>
                <w:rFonts w:hint="eastAsia"/>
                <w:lang w:eastAsia="zh-CN"/>
              </w:rPr>
              <w:t>Tx</w:t>
            </w:r>
            <w:proofErr w:type="spellEnd"/>
            <w:r w:rsidR="00775C44">
              <w:rPr>
                <w:rFonts w:hint="eastAsia"/>
                <w:lang w:eastAsia="zh-CN"/>
              </w:rPr>
              <w:t xml:space="preserve"> time difference, SL-PRS RSRP, SL-PRS RSRPP and SL-PRS </w:t>
            </w:r>
            <w:proofErr w:type="spellStart"/>
            <w:r w:rsidR="00775C44">
              <w:rPr>
                <w:rFonts w:hint="eastAsia"/>
                <w:lang w:eastAsia="zh-CN"/>
              </w:rPr>
              <w:t>AoA</w:t>
            </w:r>
            <w:proofErr w:type="spellEnd"/>
            <w:r w:rsidR="00775C44">
              <w:rPr>
                <w:rFonts w:hint="eastAsia"/>
                <w:lang w:eastAsia="zh-CN"/>
              </w:rPr>
              <w:t>/</w:t>
            </w:r>
            <w:proofErr w:type="spellStart"/>
            <w:r w:rsidR="00775C44">
              <w:rPr>
                <w:rFonts w:hint="eastAsia"/>
                <w:lang w:eastAsia="zh-CN"/>
              </w:rPr>
              <w:t>ZoA</w:t>
            </w:r>
            <w:proofErr w:type="spellEnd"/>
            <w:r w:rsidR="00775C44">
              <w:rPr>
                <w:rFonts w:hint="eastAsia"/>
                <w:lang w:eastAsia="zh-CN"/>
              </w:rPr>
              <w:t>)</w:t>
            </w:r>
          </w:p>
        </w:tc>
        <w:tc>
          <w:tcPr>
            <w:tcW w:w="3286" w:type="dxa"/>
          </w:tcPr>
          <w:p w:rsidR="00A004A8" w:rsidRDefault="00A004A8" w:rsidP="00EC75F5">
            <w:pPr>
              <w:rPr>
                <w:lang w:eastAsia="zh-CN"/>
              </w:rPr>
            </w:pPr>
            <w:bookmarkStart w:id="17" w:name="OLE_LINK284"/>
            <w:bookmarkStart w:id="18" w:name="OLE_LINK285"/>
            <w:r>
              <w:rPr>
                <w:lang w:eastAsia="zh-CN"/>
              </w:rPr>
              <w:t>N</w:t>
            </w:r>
            <w:r>
              <w:rPr>
                <w:rFonts w:hint="eastAsia"/>
                <w:lang w:eastAsia="zh-CN"/>
              </w:rPr>
              <w:t xml:space="preserve">ew </w:t>
            </w:r>
            <w:r w:rsidR="005A00B7">
              <w:rPr>
                <w:rFonts w:hint="eastAsia"/>
                <w:lang w:eastAsia="zh-CN"/>
              </w:rPr>
              <w:t>14.</w:t>
            </w:r>
            <w:bookmarkEnd w:id="17"/>
            <w:bookmarkEnd w:id="18"/>
            <w:r w:rsidR="000613E0">
              <w:rPr>
                <w:rFonts w:hint="eastAsia"/>
                <w:lang w:eastAsia="zh-CN"/>
              </w:rPr>
              <w:t>1.</w:t>
            </w:r>
            <w:r w:rsidR="00EC75F5">
              <w:rPr>
                <w:rFonts w:hint="eastAsia"/>
                <w:lang w:eastAsia="zh-CN"/>
              </w:rPr>
              <w:t>X</w:t>
            </w:r>
          </w:p>
        </w:tc>
      </w:tr>
      <w:tr w:rsidR="00AB143D" w:rsidTr="00681ABD">
        <w:trPr>
          <w:jc w:val="center"/>
        </w:trPr>
        <w:tc>
          <w:tcPr>
            <w:tcW w:w="3285" w:type="dxa"/>
          </w:tcPr>
          <w:p w:rsidR="00AB143D" w:rsidRDefault="00AB143D" w:rsidP="0083383E">
            <w:pPr>
              <w:rPr>
                <w:lang w:eastAsia="zh-CN"/>
              </w:rPr>
            </w:pPr>
            <w:r>
              <w:rPr>
                <w:lang w:eastAsia="zh-CN"/>
              </w:rPr>
              <w:t>R</w:t>
            </w:r>
            <w:r>
              <w:rPr>
                <w:rFonts w:hint="eastAsia"/>
                <w:lang w:eastAsia="zh-CN"/>
              </w:rPr>
              <w:t>eport mapping for SL-PRS R</w:t>
            </w:r>
            <w:r w:rsidR="0083383E">
              <w:rPr>
                <w:rFonts w:hint="eastAsia"/>
                <w:lang w:eastAsia="zh-CN"/>
              </w:rPr>
              <w:t>STD</w:t>
            </w:r>
          </w:p>
        </w:tc>
        <w:tc>
          <w:tcPr>
            <w:tcW w:w="3286" w:type="dxa"/>
          </w:tcPr>
          <w:p w:rsidR="00AB143D" w:rsidRDefault="00AB143D" w:rsidP="00802DBD">
            <w:pPr>
              <w:rPr>
                <w:lang w:eastAsia="zh-CN"/>
              </w:rPr>
            </w:pPr>
            <w:r>
              <w:rPr>
                <w:lang w:eastAsia="zh-CN"/>
              </w:rPr>
              <w:t>N</w:t>
            </w:r>
            <w:r>
              <w:rPr>
                <w:rFonts w:hint="eastAsia"/>
                <w:lang w:eastAsia="zh-CN"/>
              </w:rPr>
              <w:t>ew 14.</w:t>
            </w:r>
            <w:r w:rsidR="00802DBD">
              <w:rPr>
                <w:rFonts w:hint="eastAsia"/>
                <w:lang w:eastAsia="zh-CN"/>
              </w:rPr>
              <w:t>2</w:t>
            </w:r>
            <w:r>
              <w:rPr>
                <w:rFonts w:hint="eastAsia"/>
                <w:lang w:eastAsia="zh-CN"/>
              </w:rPr>
              <w:t>.X</w:t>
            </w:r>
          </w:p>
        </w:tc>
      </w:tr>
      <w:tr w:rsidR="00AB143D" w:rsidTr="00681ABD">
        <w:trPr>
          <w:jc w:val="center"/>
        </w:trPr>
        <w:tc>
          <w:tcPr>
            <w:tcW w:w="3285" w:type="dxa"/>
          </w:tcPr>
          <w:p w:rsidR="00AB143D" w:rsidRDefault="00AB143D" w:rsidP="00681ABD">
            <w:pPr>
              <w:rPr>
                <w:lang w:eastAsia="zh-CN"/>
              </w:rPr>
            </w:pPr>
            <w:r>
              <w:rPr>
                <w:lang w:eastAsia="zh-CN"/>
              </w:rPr>
              <w:t>R</w:t>
            </w:r>
            <w:r>
              <w:rPr>
                <w:rFonts w:hint="eastAsia"/>
                <w:lang w:eastAsia="zh-CN"/>
              </w:rPr>
              <w:t>eport mapping for SL-PRS RTOA</w:t>
            </w:r>
          </w:p>
        </w:tc>
        <w:tc>
          <w:tcPr>
            <w:tcW w:w="3286" w:type="dxa"/>
          </w:tcPr>
          <w:p w:rsidR="00AB143D" w:rsidRDefault="00AB143D" w:rsidP="005D63C5">
            <w:pPr>
              <w:rPr>
                <w:lang w:eastAsia="zh-CN"/>
              </w:rPr>
            </w:pPr>
            <w:r>
              <w:rPr>
                <w:lang w:eastAsia="zh-CN"/>
              </w:rPr>
              <w:t>N</w:t>
            </w:r>
            <w:r>
              <w:rPr>
                <w:rFonts w:hint="eastAsia"/>
                <w:lang w:eastAsia="zh-CN"/>
              </w:rPr>
              <w:t>ew 14.</w:t>
            </w:r>
            <w:r w:rsidR="005D63C5">
              <w:rPr>
                <w:rFonts w:hint="eastAsia"/>
                <w:lang w:eastAsia="zh-CN"/>
              </w:rPr>
              <w:t>2</w:t>
            </w:r>
            <w:r>
              <w:rPr>
                <w:rFonts w:hint="eastAsia"/>
                <w:lang w:eastAsia="zh-CN"/>
              </w:rPr>
              <w:t>.X</w:t>
            </w:r>
          </w:p>
        </w:tc>
      </w:tr>
      <w:tr w:rsidR="00AB143D" w:rsidTr="00681ABD">
        <w:trPr>
          <w:jc w:val="center"/>
        </w:trPr>
        <w:tc>
          <w:tcPr>
            <w:tcW w:w="3285" w:type="dxa"/>
          </w:tcPr>
          <w:p w:rsidR="00AB143D" w:rsidRDefault="00E804AF" w:rsidP="00681ABD">
            <w:pPr>
              <w:rPr>
                <w:lang w:eastAsia="zh-CN"/>
              </w:rPr>
            </w:pPr>
            <w:r>
              <w:rPr>
                <w:lang w:eastAsia="zh-CN"/>
              </w:rPr>
              <w:t>R</w:t>
            </w:r>
            <w:r>
              <w:rPr>
                <w:rFonts w:hint="eastAsia"/>
                <w:lang w:eastAsia="zh-CN"/>
              </w:rPr>
              <w:t>eport mapping</w:t>
            </w:r>
            <w:r w:rsidR="00AB143D">
              <w:rPr>
                <w:rFonts w:hint="eastAsia"/>
                <w:lang w:eastAsia="zh-CN"/>
              </w:rPr>
              <w:t xml:space="preserve"> for SL-PRS Rx-</w:t>
            </w:r>
            <w:proofErr w:type="spellStart"/>
            <w:r w:rsidR="00AB143D">
              <w:rPr>
                <w:rFonts w:hint="eastAsia"/>
                <w:lang w:eastAsia="zh-CN"/>
              </w:rPr>
              <w:t>Tx</w:t>
            </w:r>
            <w:proofErr w:type="spellEnd"/>
            <w:r w:rsidR="00AB143D">
              <w:rPr>
                <w:rFonts w:hint="eastAsia"/>
                <w:lang w:eastAsia="zh-CN"/>
              </w:rPr>
              <w:t xml:space="preserve"> time difference</w:t>
            </w:r>
          </w:p>
        </w:tc>
        <w:tc>
          <w:tcPr>
            <w:tcW w:w="3286" w:type="dxa"/>
          </w:tcPr>
          <w:p w:rsidR="00AB143D" w:rsidRDefault="005D63C5" w:rsidP="00681ABD">
            <w:pPr>
              <w:rPr>
                <w:lang w:eastAsia="zh-CN"/>
              </w:rPr>
            </w:pPr>
            <w:r>
              <w:rPr>
                <w:lang w:eastAsia="zh-CN"/>
              </w:rPr>
              <w:t>N</w:t>
            </w:r>
            <w:r>
              <w:rPr>
                <w:rFonts w:hint="eastAsia"/>
                <w:lang w:eastAsia="zh-CN"/>
              </w:rPr>
              <w:t>ew 14.2.X</w:t>
            </w:r>
          </w:p>
        </w:tc>
      </w:tr>
      <w:tr w:rsidR="00AB143D" w:rsidTr="00681ABD">
        <w:trPr>
          <w:jc w:val="center"/>
        </w:trPr>
        <w:tc>
          <w:tcPr>
            <w:tcW w:w="3285" w:type="dxa"/>
          </w:tcPr>
          <w:p w:rsidR="00AB143D" w:rsidRDefault="00E804AF" w:rsidP="00681ABD">
            <w:pPr>
              <w:rPr>
                <w:lang w:eastAsia="zh-CN"/>
              </w:rPr>
            </w:pPr>
            <w:r>
              <w:rPr>
                <w:lang w:eastAsia="zh-CN"/>
              </w:rPr>
              <w:t>R</w:t>
            </w:r>
            <w:r>
              <w:rPr>
                <w:rFonts w:hint="eastAsia"/>
                <w:lang w:eastAsia="zh-CN"/>
              </w:rPr>
              <w:t>eport mapping</w:t>
            </w:r>
            <w:r w:rsidR="00AB143D">
              <w:rPr>
                <w:rFonts w:hint="eastAsia"/>
                <w:lang w:eastAsia="zh-CN"/>
              </w:rPr>
              <w:t xml:space="preserve"> for SL-PRS RSRP</w:t>
            </w:r>
          </w:p>
        </w:tc>
        <w:tc>
          <w:tcPr>
            <w:tcW w:w="3286" w:type="dxa"/>
          </w:tcPr>
          <w:p w:rsidR="00AB143D" w:rsidRDefault="005D63C5" w:rsidP="00681ABD">
            <w:pPr>
              <w:rPr>
                <w:lang w:eastAsia="zh-CN"/>
              </w:rPr>
            </w:pPr>
            <w:r>
              <w:rPr>
                <w:lang w:eastAsia="zh-CN"/>
              </w:rPr>
              <w:t>N</w:t>
            </w:r>
            <w:r>
              <w:rPr>
                <w:rFonts w:hint="eastAsia"/>
                <w:lang w:eastAsia="zh-CN"/>
              </w:rPr>
              <w:t>ew 14.2.X</w:t>
            </w:r>
          </w:p>
        </w:tc>
      </w:tr>
      <w:tr w:rsidR="00AB143D" w:rsidTr="00681ABD">
        <w:trPr>
          <w:jc w:val="center"/>
        </w:trPr>
        <w:tc>
          <w:tcPr>
            <w:tcW w:w="3285" w:type="dxa"/>
          </w:tcPr>
          <w:p w:rsidR="00AB143D" w:rsidRDefault="00E804AF" w:rsidP="00681ABD">
            <w:pPr>
              <w:rPr>
                <w:lang w:eastAsia="zh-CN"/>
              </w:rPr>
            </w:pPr>
            <w:r>
              <w:rPr>
                <w:lang w:eastAsia="zh-CN"/>
              </w:rPr>
              <w:t>R</w:t>
            </w:r>
            <w:r>
              <w:rPr>
                <w:rFonts w:hint="eastAsia"/>
                <w:lang w:eastAsia="zh-CN"/>
              </w:rPr>
              <w:t>eport mapping</w:t>
            </w:r>
            <w:r w:rsidR="00AB143D">
              <w:rPr>
                <w:rFonts w:hint="eastAsia"/>
                <w:lang w:eastAsia="zh-CN"/>
              </w:rPr>
              <w:t xml:space="preserve"> for SL-PRS RSRPP</w:t>
            </w:r>
          </w:p>
        </w:tc>
        <w:tc>
          <w:tcPr>
            <w:tcW w:w="3286" w:type="dxa"/>
          </w:tcPr>
          <w:p w:rsidR="00AB143D" w:rsidRDefault="005D63C5" w:rsidP="00681ABD">
            <w:pPr>
              <w:rPr>
                <w:lang w:eastAsia="zh-CN"/>
              </w:rPr>
            </w:pPr>
            <w:r>
              <w:rPr>
                <w:lang w:eastAsia="zh-CN"/>
              </w:rPr>
              <w:t>N</w:t>
            </w:r>
            <w:r>
              <w:rPr>
                <w:rFonts w:hint="eastAsia"/>
                <w:lang w:eastAsia="zh-CN"/>
              </w:rPr>
              <w:t>ew 14.2.X</w:t>
            </w:r>
          </w:p>
        </w:tc>
      </w:tr>
      <w:tr w:rsidR="00AB143D" w:rsidTr="00681ABD">
        <w:trPr>
          <w:jc w:val="center"/>
        </w:trPr>
        <w:tc>
          <w:tcPr>
            <w:tcW w:w="3285" w:type="dxa"/>
          </w:tcPr>
          <w:p w:rsidR="00AB143D" w:rsidRDefault="00E804AF" w:rsidP="00CF7C14">
            <w:pPr>
              <w:rPr>
                <w:lang w:eastAsia="zh-CN"/>
              </w:rPr>
            </w:pPr>
            <w:r>
              <w:rPr>
                <w:lang w:eastAsia="zh-CN"/>
              </w:rPr>
              <w:t>R</w:t>
            </w:r>
            <w:r>
              <w:rPr>
                <w:rFonts w:hint="eastAsia"/>
                <w:lang w:eastAsia="zh-CN"/>
              </w:rPr>
              <w:t>eport mapping</w:t>
            </w:r>
            <w:r w:rsidR="00AB143D">
              <w:rPr>
                <w:rFonts w:hint="eastAsia"/>
                <w:lang w:eastAsia="zh-CN"/>
              </w:rPr>
              <w:t xml:space="preserve"> for SL-PRS </w:t>
            </w:r>
            <w:proofErr w:type="spellStart"/>
            <w:r w:rsidR="00AB143D">
              <w:rPr>
                <w:rFonts w:hint="eastAsia"/>
                <w:lang w:eastAsia="zh-CN"/>
              </w:rPr>
              <w:t>AoA</w:t>
            </w:r>
            <w:proofErr w:type="spellEnd"/>
            <w:r w:rsidR="00AB143D">
              <w:rPr>
                <w:rFonts w:hint="eastAsia"/>
                <w:lang w:eastAsia="zh-CN"/>
              </w:rPr>
              <w:t>/</w:t>
            </w:r>
            <w:proofErr w:type="spellStart"/>
            <w:r w:rsidR="00AB143D">
              <w:rPr>
                <w:rFonts w:hint="eastAsia"/>
                <w:lang w:eastAsia="zh-CN"/>
              </w:rPr>
              <w:t>ZoA</w:t>
            </w:r>
            <w:proofErr w:type="spellEnd"/>
          </w:p>
        </w:tc>
        <w:tc>
          <w:tcPr>
            <w:tcW w:w="3286" w:type="dxa"/>
          </w:tcPr>
          <w:p w:rsidR="00AB143D" w:rsidRDefault="005D63C5" w:rsidP="00681ABD">
            <w:pPr>
              <w:rPr>
                <w:lang w:eastAsia="zh-CN"/>
              </w:rPr>
            </w:pPr>
            <w:r>
              <w:rPr>
                <w:lang w:eastAsia="zh-CN"/>
              </w:rPr>
              <w:t>N</w:t>
            </w:r>
            <w:r>
              <w:rPr>
                <w:rFonts w:hint="eastAsia"/>
                <w:lang w:eastAsia="zh-CN"/>
              </w:rPr>
              <w:t>ew 14.2.X</w:t>
            </w:r>
          </w:p>
        </w:tc>
      </w:tr>
    </w:tbl>
    <w:p w:rsidR="00A004A8" w:rsidRPr="00962107" w:rsidRDefault="00A004A8" w:rsidP="00A004A8">
      <w:pPr>
        <w:spacing w:beforeLines="50" w:before="120"/>
        <w:rPr>
          <w:b/>
          <w:lang w:eastAsia="zh-CN"/>
        </w:rPr>
      </w:pPr>
      <w:r w:rsidRPr="00962107">
        <w:rPr>
          <w:b/>
          <w:lang w:eastAsia="zh-CN"/>
        </w:rPr>
        <w:t>P</w:t>
      </w:r>
      <w:r w:rsidRPr="00962107">
        <w:rPr>
          <w:rFonts w:hint="eastAsia"/>
          <w:b/>
          <w:lang w:eastAsia="zh-CN"/>
        </w:rPr>
        <w:t xml:space="preserve">roposal </w:t>
      </w:r>
      <w:r>
        <w:rPr>
          <w:rFonts w:hint="eastAsia"/>
          <w:b/>
          <w:lang w:eastAsia="zh-CN"/>
        </w:rPr>
        <w:t>11</w:t>
      </w:r>
      <w:r w:rsidRPr="00962107">
        <w:rPr>
          <w:rFonts w:hint="eastAsia"/>
          <w:b/>
          <w:lang w:eastAsia="zh-CN"/>
        </w:rPr>
        <w:t xml:space="preserve">: </w:t>
      </w:r>
      <w:r>
        <w:rPr>
          <w:rFonts w:hint="eastAsia"/>
          <w:b/>
          <w:lang w:eastAsia="zh-CN"/>
        </w:rPr>
        <w:t>Discuss the CR drafting based on the above table</w:t>
      </w:r>
      <w:r w:rsidRPr="00962107">
        <w:rPr>
          <w:rFonts w:hint="eastAsia"/>
          <w:b/>
          <w:lang w:eastAsia="zh-CN"/>
        </w:rPr>
        <w:t xml:space="preserve">. </w:t>
      </w:r>
    </w:p>
    <w:p w:rsidR="00A004A8" w:rsidRPr="00A004A8" w:rsidRDefault="00A004A8" w:rsidP="00330FF9">
      <w:pPr>
        <w:spacing w:beforeLines="50" w:before="120"/>
        <w:rPr>
          <w:b/>
          <w:lang w:eastAsia="zh-CN"/>
        </w:rPr>
      </w:pPr>
    </w:p>
    <w:bookmarkEnd w:id="15"/>
    <w:bookmarkEnd w:id="16"/>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RRM aspects on </w:t>
      </w:r>
      <w:proofErr w:type="spellStart"/>
      <w:r w:rsidR="00380E66">
        <w:rPr>
          <w:rFonts w:hint="eastAsia"/>
          <w:lang w:eastAsia="zh-CN"/>
        </w:rPr>
        <w:t>sidelink</w:t>
      </w:r>
      <w:proofErr w:type="spellEnd"/>
      <w:r w:rsidR="00C56E77" w:rsidRPr="00C56E77">
        <w:rPr>
          <w:lang w:eastAsia="zh-CN"/>
        </w:rPr>
        <w:t xml:space="preserve"> positioning</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F12513">
        <w:rPr>
          <w:rFonts w:hint="eastAsia"/>
          <w:lang w:val="en-US" w:eastAsia="zh-CN"/>
        </w:rPr>
        <w:t xml:space="preserve">: </w:t>
      </w:r>
    </w:p>
    <w:p w:rsidR="004172D0" w:rsidRPr="006401B2" w:rsidRDefault="004172D0" w:rsidP="004172D0">
      <w:pPr>
        <w:spacing w:beforeLines="50" w:before="120"/>
        <w:rPr>
          <w:b/>
          <w:lang w:eastAsia="zh-CN"/>
        </w:rPr>
      </w:pPr>
      <w:r w:rsidRPr="006401B2">
        <w:rPr>
          <w:b/>
          <w:lang w:eastAsia="zh-CN"/>
        </w:rPr>
        <w:t>O</w:t>
      </w:r>
      <w:r w:rsidRPr="006401B2">
        <w:rPr>
          <w:rFonts w:hint="eastAsia"/>
          <w:b/>
          <w:lang w:eastAsia="zh-CN"/>
        </w:rPr>
        <w:t xml:space="preserve">bservation 1: The impact of UE processing capability [N, T] in </w:t>
      </w:r>
      <w:r w:rsidRPr="006401B2">
        <w:rPr>
          <w:b/>
          <w:lang w:eastAsia="zh-CN"/>
        </w:rPr>
        <w:t>legacy</w:t>
      </w:r>
      <w:r w:rsidRPr="006401B2">
        <w:rPr>
          <w:rFonts w:hint="eastAsia"/>
          <w:b/>
          <w:lang w:eastAsia="zh-CN"/>
        </w:rPr>
        <w:t xml:space="preserve"> positioning can be reused for </w:t>
      </w:r>
      <w:proofErr w:type="spellStart"/>
      <w:r w:rsidRPr="006401B2">
        <w:rPr>
          <w:rFonts w:hint="eastAsia"/>
          <w:b/>
          <w:lang w:eastAsia="zh-CN"/>
        </w:rPr>
        <w:t>sidelink</w:t>
      </w:r>
      <w:proofErr w:type="spellEnd"/>
      <w:r w:rsidRPr="006401B2">
        <w:rPr>
          <w:rFonts w:hint="eastAsia"/>
          <w:b/>
          <w:lang w:eastAsia="zh-CN"/>
        </w:rPr>
        <w:t xml:space="preserve"> positioning. </w:t>
      </w:r>
    </w:p>
    <w:p w:rsidR="004172D0" w:rsidRPr="006401B2" w:rsidRDefault="004172D0" w:rsidP="004172D0">
      <w:pPr>
        <w:spacing w:beforeLines="50" w:before="120"/>
        <w:rPr>
          <w:b/>
          <w:lang w:eastAsia="zh-CN"/>
        </w:rPr>
      </w:pPr>
      <w:r w:rsidRPr="006401B2">
        <w:rPr>
          <w:b/>
          <w:lang w:eastAsia="zh-CN"/>
        </w:rPr>
        <w:t>O</w:t>
      </w:r>
      <w:r w:rsidRPr="006401B2">
        <w:rPr>
          <w:rFonts w:hint="eastAsia"/>
          <w:b/>
          <w:lang w:eastAsia="zh-CN"/>
        </w:rPr>
        <w:t xml:space="preserve">bservation 2: The UE capability for </w:t>
      </w:r>
      <w:r w:rsidRPr="006401B2">
        <w:rPr>
          <w:b/>
          <w:lang w:eastAsia="zh-CN"/>
        </w:rPr>
        <w:t>minimum time after the end of a slot carrying a SL-PRS resource for a UE finish the SL-PRS resource processing and preparing the positioning measurement report</w:t>
      </w:r>
      <w:r w:rsidRPr="006401B2">
        <w:rPr>
          <w:rFonts w:hint="eastAsia"/>
          <w:b/>
          <w:lang w:eastAsia="zh-CN"/>
        </w:rPr>
        <w:t xml:space="preserve"> need to be considered in </w:t>
      </w:r>
      <w:proofErr w:type="spellStart"/>
      <w:r w:rsidRPr="006401B2">
        <w:rPr>
          <w:rFonts w:hint="eastAsia"/>
          <w:b/>
          <w:lang w:eastAsia="zh-CN"/>
        </w:rPr>
        <w:t>T</w:t>
      </w:r>
      <w:r w:rsidRPr="006401B2">
        <w:rPr>
          <w:rFonts w:hint="eastAsia"/>
          <w:b/>
          <w:vertAlign w:val="subscript"/>
          <w:lang w:eastAsia="zh-CN"/>
        </w:rPr>
        <w:t>last</w:t>
      </w:r>
      <w:proofErr w:type="spellEnd"/>
      <w:r w:rsidRPr="006401B2">
        <w:rPr>
          <w:rFonts w:hint="eastAsia"/>
          <w:b/>
          <w:lang w:eastAsia="zh-CN"/>
        </w:rPr>
        <w:t xml:space="preserve">. </w:t>
      </w:r>
    </w:p>
    <w:p w:rsidR="004172D0" w:rsidRPr="00F23710" w:rsidRDefault="004172D0" w:rsidP="004172D0">
      <w:pPr>
        <w:spacing w:beforeLines="50" w:before="120"/>
        <w:rPr>
          <w:b/>
          <w:lang w:eastAsia="zh-CN"/>
        </w:rPr>
      </w:pPr>
      <w:r w:rsidRPr="006401B2">
        <w:rPr>
          <w:b/>
          <w:lang w:eastAsia="zh-CN"/>
        </w:rPr>
        <w:t>O</w:t>
      </w:r>
      <w:r w:rsidRPr="006401B2">
        <w:rPr>
          <w:rFonts w:hint="eastAsia"/>
          <w:b/>
          <w:lang w:eastAsia="zh-CN"/>
        </w:rPr>
        <w:t xml:space="preserve">bservation 3: The components 1, 2 and 5 of </w:t>
      </w:r>
      <w:r w:rsidRPr="006401B2">
        <w:rPr>
          <w:b/>
          <w:lang w:eastAsia="zh-CN"/>
        </w:rPr>
        <w:t>Common SL PRS Processing Capability in</w:t>
      </w:r>
      <w:r w:rsidRPr="006401B2">
        <w:rPr>
          <w:rFonts w:hint="eastAsia"/>
          <w:b/>
          <w:lang w:eastAsia="zh-CN"/>
        </w:rPr>
        <w:t xml:space="preserve"> RAN1 feature list can be considered as the side condition of the measurement requirements. </w:t>
      </w:r>
    </w:p>
    <w:p w:rsidR="004172D0" w:rsidRPr="005F6470" w:rsidRDefault="004172D0" w:rsidP="004172D0">
      <w:pPr>
        <w:spacing w:beforeLines="50" w:before="120"/>
        <w:rPr>
          <w:b/>
          <w:lang w:eastAsia="zh-CN"/>
        </w:rPr>
      </w:pPr>
      <w:r w:rsidRPr="006401B2">
        <w:rPr>
          <w:b/>
          <w:lang w:eastAsia="zh-CN"/>
        </w:rPr>
        <w:t>O</w:t>
      </w:r>
      <w:r w:rsidRPr="006401B2">
        <w:rPr>
          <w:rFonts w:hint="eastAsia"/>
          <w:b/>
          <w:lang w:eastAsia="zh-CN"/>
        </w:rPr>
        <w:t xml:space="preserve">bservation </w:t>
      </w:r>
      <w:r>
        <w:rPr>
          <w:rFonts w:hint="eastAsia"/>
          <w:b/>
          <w:lang w:eastAsia="zh-CN"/>
        </w:rPr>
        <w:t>4</w:t>
      </w:r>
      <w:r w:rsidRPr="006401B2">
        <w:rPr>
          <w:rFonts w:hint="eastAsia"/>
          <w:b/>
          <w:lang w:eastAsia="zh-CN"/>
        </w:rPr>
        <w:t xml:space="preserve">: </w:t>
      </w:r>
      <w:r>
        <w:rPr>
          <w:rFonts w:hint="eastAsia"/>
          <w:b/>
          <w:lang w:eastAsia="zh-CN"/>
        </w:rPr>
        <w:t xml:space="preserve">No additional samples are needed for AGC in SL-PRS based measurement and the measurement requirements </w:t>
      </w:r>
      <w:r>
        <w:rPr>
          <w:b/>
          <w:lang w:eastAsia="zh-CN"/>
        </w:rPr>
        <w:t>can</w:t>
      </w:r>
      <w:r>
        <w:rPr>
          <w:rFonts w:hint="eastAsia"/>
          <w:b/>
          <w:lang w:eastAsia="zh-CN"/>
        </w:rPr>
        <w:t xml:space="preserve"> be defined based on one sample. </w:t>
      </w:r>
      <w:r w:rsidRPr="006401B2">
        <w:rPr>
          <w:rFonts w:hint="eastAsia"/>
          <w:b/>
          <w:lang w:eastAsia="zh-CN"/>
        </w:rPr>
        <w:t xml:space="preserve"> </w:t>
      </w:r>
    </w:p>
    <w:p w:rsidR="004172D0" w:rsidRDefault="004172D0" w:rsidP="004172D0">
      <w:pPr>
        <w:spacing w:beforeLines="50" w:before="120"/>
        <w:rPr>
          <w:b/>
          <w:lang w:eastAsia="zh-CN"/>
        </w:rPr>
      </w:pPr>
      <w:r w:rsidRPr="003F2CF6">
        <w:rPr>
          <w:b/>
          <w:lang w:eastAsia="zh-CN"/>
        </w:rPr>
        <w:t>O</w:t>
      </w:r>
      <w:r w:rsidRPr="003F2CF6">
        <w:rPr>
          <w:rFonts w:hint="eastAsia"/>
          <w:b/>
          <w:lang w:eastAsia="zh-CN"/>
        </w:rPr>
        <w:t xml:space="preserve">bservation 5: The definition of SL-PRS sample is same as legacy PRS which is one SL-PRS resource </w:t>
      </w:r>
      <w:r>
        <w:rPr>
          <w:rFonts w:hint="eastAsia"/>
          <w:b/>
          <w:lang w:eastAsia="zh-CN"/>
        </w:rPr>
        <w:t>defined in RAN1,</w:t>
      </w:r>
      <w:r w:rsidRPr="003F2CF6">
        <w:rPr>
          <w:rFonts w:hint="eastAsia"/>
          <w:b/>
          <w:lang w:eastAsia="zh-CN"/>
        </w:rPr>
        <w:t xml:space="preserve"> but </w:t>
      </w:r>
      <w:r>
        <w:rPr>
          <w:rFonts w:hint="eastAsia"/>
          <w:b/>
          <w:lang w:eastAsia="zh-CN"/>
        </w:rPr>
        <w:t xml:space="preserve">there is </w:t>
      </w:r>
      <w:r w:rsidRPr="003F2CF6">
        <w:rPr>
          <w:rFonts w:hint="eastAsia"/>
          <w:b/>
          <w:lang w:eastAsia="zh-CN"/>
        </w:rPr>
        <w:t xml:space="preserve">no need to define </w:t>
      </w:r>
      <w:r>
        <w:rPr>
          <w:rFonts w:hint="eastAsia"/>
          <w:b/>
          <w:lang w:eastAsia="zh-CN"/>
        </w:rPr>
        <w:t xml:space="preserve">it </w:t>
      </w:r>
      <w:r w:rsidRPr="003F2CF6">
        <w:rPr>
          <w:rFonts w:hint="eastAsia"/>
          <w:b/>
          <w:lang w:eastAsia="zh-CN"/>
        </w:rPr>
        <w:t xml:space="preserve">in the specification.  </w:t>
      </w:r>
    </w:p>
    <w:p w:rsidR="009D0C74" w:rsidRPr="009D0C74" w:rsidRDefault="009D0C74" w:rsidP="004172D0">
      <w:pPr>
        <w:spacing w:beforeLines="50" w:before="120"/>
        <w:rPr>
          <w:b/>
          <w:lang w:eastAsia="zh-CN"/>
        </w:rPr>
      </w:pPr>
      <w:r w:rsidRPr="003F2CF6">
        <w:rPr>
          <w:b/>
          <w:lang w:eastAsia="zh-CN"/>
        </w:rPr>
        <w:t>O</w:t>
      </w:r>
      <w:r w:rsidRPr="003F2CF6">
        <w:rPr>
          <w:rFonts w:hint="eastAsia"/>
          <w:b/>
          <w:lang w:eastAsia="zh-CN"/>
        </w:rPr>
        <w:t xml:space="preserve">bservation </w:t>
      </w:r>
      <w:r>
        <w:rPr>
          <w:rFonts w:hint="eastAsia"/>
          <w:b/>
          <w:lang w:eastAsia="zh-CN"/>
        </w:rPr>
        <w:t>6</w:t>
      </w:r>
      <w:r w:rsidRPr="003F2CF6">
        <w:rPr>
          <w:rFonts w:hint="eastAsia"/>
          <w:b/>
          <w:lang w:eastAsia="zh-CN"/>
        </w:rPr>
        <w:t xml:space="preserve">: </w:t>
      </w:r>
      <w:r>
        <w:rPr>
          <w:rFonts w:hint="eastAsia"/>
          <w:b/>
          <w:lang w:eastAsia="zh-CN"/>
        </w:rPr>
        <w:t xml:space="preserve">The impact on </w:t>
      </w:r>
      <w:proofErr w:type="spellStart"/>
      <w:r>
        <w:rPr>
          <w:rFonts w:hint="eastAsia"/>
          <w:b/>
          <w:lang w:eastAsia="zh-CN"/>
        </w:rPr>
        <w:t>sidelink</w:t>
      </w:r>
      <w:proofErr w:type="spellEnd"/>
      <w:r>
        <w:rPr>
          <w:rFonts w:hint="eastAsia"/>
          <w:b/>
          <w:lang w:eastAsia="zh-CN"/>
        </w:rPr>
        <w:t xml:space="preserve"> due to active BWP switching and the transitions between active and non-active during DRX need to be considered for SL-PRS measurement. </w:t>
      </w:r>
    </w:p>
    <w:p w:rsidR="004172D0" w:rsidRPr="008C3757" w:rsidRDefault="004172D0" w:rsidP="004172D0">
      <w:pPr>
        <w:spacing w:beforeLines="50" w:before="120"/>
        <w:rPr>
          <w:b/>
          <w:lang w:val="en-US" w:eastAsia="zh-CN"/>
        </w:rPr>
      </w:pPr>
      <w:r w:rsidRPr="008C3757">
        <w:rPr>
          <w:b/>
          <w:lang w:val="en-US" w:eastAsia="zh-CN"/>
        </w:rPr>
        <w:t>P</w:t>
      </w:r>
      <w:r w:rsidRPr="008C3757">
        <w:rPr>
          <w:rFonts w:hint="eastAsia"/>
          <w:b/>
          <w:lang w:val="en-US" w:eastAsia="zh-CN"/>
        </w:rPr>
        <w:t xml:space="preserve">roposal 1: The </w:t>
      </w:r>
      <w:r w:rsidRPr="008C3757">
        <w:rPr>
          <w:b/>
          <w:lang w:val="en-US" w:eastAsia="zh-CN"/>
        </w:rPr>
        <w:t>measurement</w:t>
      </w:r>
      <w:r w:rsidRPr="008C3757">
        <w:rPr>
          <w:rFonts w:hint="eastAsia"/>
          <w:b/>
          <w:lang w:val="en-US" w:eastAsia="zh-CN"/>
        </w:rPr>
        <w:t xml:space="preserve"> requirement for SL-PRS based RSTD is defined as below: </w:t>
      </w:r>
    </w:p>
    <w:p w:rsidR="004172D0" w:rsidRPr="008C3757" w:rsidRDefault="00362E27" w:rsidP="004172D0">
      <w:pPr>
        <w:spacing w:beforeLines="50" w:before="120"/>
        <w:rPr>
          <w:b/>
          <w:lang w:val="en-US" w:eastAsia="zh-CN"/>
        </w:rPr>
      </w:pPr>
      <m:oMathPara>
        <m:oMath>
          <m:sSub>
            <m:sSubPr>
              <m:ctrlPr>
                <w:rPr>
                  <w:rFonts w:ascii="Cambria Math" w:eastAsia="Times New Roman" w:hAnsi="Cambria Math"/>
                  <w:b/>
                  <w:noProof/>
                  <w:lang w:eastAsia="en-GB"/>
                </w:rPr>
              </m:ctrlPr>
            </m:sSubPr>
            <m:e>
              <m:r>
                <m:rPr>
                  <m:sty m:val="b"/>
                </m:rPr>
                <w:rPr>
                  <w:rFonts w:ascii="Cambria Math" w:hAnsi="Cambria Math"/>
                  <w:noProof/>
                </w:rPr>
                <m:t>T</m:t>
              </m:r>
            </m:e>
            <m:sub>
              <m:r>
                <m:rPr>
                  <m:sty m:val="b"/>
                </m:rPr>
                <w:rPr>
                  <w:rFonts w:ascii="Cambria Math" w:hAnsi="Cambria Math"/>
                  <w:noProof/>
                </w:rPr>
                <m:t>SL_RSTD_wo_gap</m:t>
              </m:r>
            </m:sub>
          </m:sSub>
          <m:r>
            <m:rPr>
              <m:sty m:val="b"/>
            </m:rPr>
            <w:rPr>
              <w:rFonts w:ascii="Cambria Math" w:hAnsi="Cambria Math"/>
              <w:noProof/>
            </w:rPr>
            <m:t>=</m:t>
          </m:r>
          <m:sSub>
            <m:sSubPr>
              <m:ctrlPr>
                <w:rPr>
                  <w:rFonts w:ascii="Cambria Math" w:eastAsia="Times New Roman" w:hAnsi="Cambria Math"/>
                  <w:b/>
                  <w:noProof/>
                  <w:lang w:eastAsia="en-GB"/>
                </w:rPr>
              </m:ctrlPr>
            </m:sSubPr>
            <m:e>
              <m:d>
                <m:dPr>
                  <m:ctrlPr>
                    <w:rPr>
                      <w:rFonts w:ascii="Cambria Math" w:eastAsia="Times New Roman" w:hAnsi="Cambria Math"/>
                      <w:b/>
                      <w:noProof/>
                      <w:lang w:eastAsia="en-GB"/>
                    </w:rPr>
                  </m:ctrlPr>
                </m:dPr>
                <m:e>
                  <m:d>
                    <m:dPr>
                      <m:begChr m:val="⌈"/>
                      <m:endChr m:val="⌉"/>
                      <m:ctrlPr>
                        <w:rPr>
                          <w:rFonts w:ascii="Cambria Math" w:eastAsia="Times New Roman" w:hAnsi="Cambria Math"/>
                          <w:b/>
                          <w:noProof/>
                          <w:lang w:eastAsia="en-GB"/>
                        </w:rPr>
                      </m:ctrlPr>
                    </m:dPr>
                    <m:e>
                      <m:f>
                        <m:fPr>
                          <m:ctrlPr>
                            <w:rPr>
                              <w:rFonts w:ascii="Cambria Math" w:eastAsia="Times New Roman" w:hAnsi="Cambria Math"/>
                              <w:b/>
                              <w:noProof/>
                              <w:lang w:eastAsia="en-GB"/>
                            </w:rPr>
                          </m:ctrlPr>
                        </m:fPr>
                        <m:num>
                          <m:sSub>
                            <m:sSubPr>
                              <m:ctrlPr>
                                <w:rPr>
                                  <w:rFonts w:ascii="Cambria Math" w:eastAsia="Times New Roman" w:hAnsi="Cambria Math"/>
                                  <w:b/>
                                  <w:i/>
                                  <w:iCs/>
                                  <w:noProof/>
                                  <w:lang w:eastAsia="en-GB"/>
                                </w:rPr>
                              </m:ctrlPr>
                            </m:sSubPr>
                            <m:e>
                              <m:r>
                                <m:rPr>
                                  <m:sty m:val="bi"/>
                                </m:rPr>
                                <w:rPr>
                                  <w:rFonts w:ascii="Cambria Math" w:hAnsi="Cambria Math"/>
                                  <w:noProof/>
                                </w:rPr>
                                <m:t>L</m:t>
                              </m:r>
                            </m:e>
                            <m:sub>
                              <m:r>
                                <m:rPr>
                                  <m:sty m:val="bi"/>
                                </m:rPr>
                                <w:rPr>
                                  <w:rFonts w:ascii="Cambria Math" w:hAnsi="Cambria Math"/>
                                  <w:noProof/>
                                </w:rPr>
                                <m:t>available_SL_PRS</m:t>
                              </m:r>
                            </m:sub>
                          </m:sSub>
                        </m:num>
                        <m:den>
                          <m:r>
                            <m:rPr>
                              <m:sty m:val="bi"/>
                            </m:rPr>
                            <w:rPr>
                              <w:rFonts w:ascii="Cambria Math" w:hAnsi="Cambria Math"/>
                              <w:noProof/>
                            </w:rPr>
                            <m:t>N</m:t>
                          </m:r>
                        </m:den>
                      </m:f>
                    </m:e>
                  </m:d>
                  <m:r>
                    <m:rPr>
                      <m:sty m:val="b"/>
                    </m:rPr>
                    <w:rPr>
                      <w:rFonts w:ascii="Cambria Math" w:hAnsi="Cambria Math"/>
                      <w:noProof/>
                    </w:rPr>
                    <m:t>*</m:t>
                  </m:r>
                  <m:sSub>
                    <m:sSubPr>
                      <m:ctrlPr>
                        <w:rPr>
                          <w:rFonts w:ascii="Cambria Math" w:eastAsia="Times New Roman" w:hAnsi="Cambria Math"/>
                          <w:b/>
                          <w:noProof/>
                          <w:lang w:eastAsia="en-GB"/>
                        </w:rPr>
                      </m:ctrlPr>
                    </m:sSubPr>
                    <m:e>
                      <m:r>
                        <m:rPr>
                          <m:sty m:val="bi"/>
                        </m:rPr>
                        <w:rPr>
                          <w:rFonts w:ascii="Cambria Math" w:hAnsi="Cambria Math"/>
                          <w:noProof/>
                        </w:rPr>
                        <m:t>N</m:t>
                      </m:r>
                    </m:e>
                    <m:sub>
                      <m:r>
                        <m:rPr>
                          <m:sty m:val="bi"/>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rPr>
                <m:t>*T</m:t>
              </m:r>
            </m:e>
            <m:sub>
              <m:r>
                <m:rPr>
                  <m:sty m:val="b"/>
                </m:rPr>
                <w:rPr>
                  <w:rFonts w:ascii="Cambria Math" w:hAnsi="Cambria Math"/>
                  <w:noProof/>
                </w:rPr>
                <m:t>effect</m:t>
              </m:r>
            </m:sub>
          </m:sSub>
          <m:r>
            <m:rPr>
              <m:sty m:val="b"/>
            </m:rPr>
            <w:rPr>
              <w:rFonts w:ascii="Cambria Math" w:hAnsi="Cambria Math"/>
              <w:noProof/>
            </w:rPr>
            <m:t>+</m:t>
          </m:r>
          <m:sSub>
            <m:sSubPr>
              <m:ctrlPr>
                <w:rPr>
                  <w:rFonts w:ascii="Cambria Math" w:eastAsia="Times New Roman" w:hAnsi="Cambria Math"/>
                  <w:b/>
                  <w:noProof/>
                  <w:lang w:eastAsia="en-GB"/>
                </w:rPr>
              </m:ctrlPr>
            </m:sSubPr>
            <m:e>
              <m:r>
                <m:rPr>
                  <m:sty m:val="b"/>
                </m:rPr>
                <w:rPr>
                  <w:rFonts w:ascii="Cambria Math" w:hAnsi="Cambria Math"/>
                  <w:noProof/>
                </w:rPr>
                <m:t>T</m:t>
              </m:r>
            </m:e>
            <m:sub>
              <m:r>
                <m:rPr>
                  <m:sty m:val="b"/>
                </m:rPr>
                <w:rPr>
                  <w:rFonts w:ascii="Cambria Math" w:hAnsi="Cambria Math"/>
                  <w:noProof/>
                </w:rPr>
                <m:t>last</m:t>
              </m:r>
            </m:sub>
          </m:sSub>
        </m:oMath>
      </m:oMathPara>
    </w:p>
    <w:p w:rsidR="004172D0" w:rsidRPr="008C3757" w:rsidRDefault="004172D0" w:rsidP="004172D0">
      <w:pPr>
        <w:spacing w:beforeLines="50" w:before="120"/>
        <w:rPr>
          <w:b/>
          <w:lang w:eastAsia="zh-CN"/>
        </w:rPr>
      </w:pPr>
      <w:r w:rsidRPr="008C3757">
        <w:rPr>
          <w:b/>
          <w:lang w:eastAsia="zh-CN"/>
        </w:rPr>
        <w:t>W</w:t>
      </w:r>
      <w:r w:rsidRPr="008C3757">
        <w:rPr>
          <w:rFonts w:hint="eastAsia"/>
          <w:b/>
          <w:lang w:eastAsia="zh-CN"/>
        </w:rPr>
        <w:t xml:space="preserve">here, </w:t>
      </w:r>
    </w:p>
    <w:p w:rsidR="004172D0" w:rsidRPr="008C3757" w:rsidRDefault="00362E27" w:rsidP="004172D0">
      <w:pPr>
        <w:spacing w:beforeLines="50" w:before="120"/>
        <w:rPr>
          <w:b/>
          <w:lang w:eastAsia="zh-CN"/>
        </w:rPr>
      </w:pPr>
      <m:oMath>
        <m:sSub>
          <m:sSubPr>
            <m:ctrlPr>
              <w:rPr>
                <w:rFonts w:ascii="Cambria Math" w:eastAsia="Times New Roman" w:hAnsi="Cambria Math"/>
                <w:b/>
                <w:noProof/>
                <w:lang w:eastAsia="en-GB"/>
              </w:rPr>
            </m:ctrlPr>
          </m:sSubPr>
          <m:e>
            <m:r>
              <m:rPr>
                <m:sty m:val="bi"/>
              </m:rPr>
              <w:rPr>
                <w:rFonts w:ascii="Cambria Math" w:hAnsi="Cambria Math"/>
                <w:noProof/>
              </w:rPr>
              <m:t>N</m:t>
            </m:r>
          </m:e>
          <m:sub>
            <m:r>
              <m:rPr>
                <m:sty m:val="bi"/>
              </m:rPr>
              <w:rPr>
                <w:rFonts w:ascii="Cambria Math" w:hAnsi="Cambria Math"/>
                <w:noProof/>
              </w:rPr>
              <m:t>sample</m:t>
            </m:r>
          </m:sub>
        </m:sSub>
      </m:oMath>
      <w:r w:rsidR="004172D0" w:rsidRPr="008C3757">
        <w:rPr>
          <w:rFonts w:hint="eastAsia"/>
          <w:b/>
          <w:lang w:eastAsia="zh-CN"/>
        </w:rPr>
        <w:t xml:space="preserve"> = 1; </w:t>
      </w:r>
    </w:p>
    <w:p w:rsidR="004172D0" w:rsidRPr="008C3757" w:rsidRDefault="00362E27" w:rsidP="004172D0">
      <w:pPr>
        <w:rPr>
          <w:b/>
          <w:iCs/>
          <w:lang w:eastAsia="zh-CN"/>
        </w:rPr>
      </w:pPr>
      <m:oMath>
        <m:sSub>
          <m:sSubPr>
            <m:ctrlPr>
              <w:rPr>
                <w:rFonts w:ascii="Cambria Math" w:eastAsia="Times New Roman" w:hAnsi="Cambria Math"/>
                <w:b/>
                <w:i/>
                <w:iCs/>
                <w:noProof/>
                <w:lang w:eastAsia="en-GB"/>
              </w:rPr>
            </m:ctrlPr>
          </m:sSubPr>
          <m:e>
            <m:r>
              <m:rPr>
                <m:sty m:val="bi"/>
              </m:rPr>
              <w:rPr>
                <w:rFonts w:ascii="Cambria Math" w:hAnsi="Cambria Math"/>
                <w:noProof/>
              </w:rPr>
              <m:t>L</m:t>
            </m:r>
          </m:e>
          <m:sub>
            <m:r>
              <m:rPr>
                <m:sty m:val="bi"/>
              </m:rPr>
              <w:rPr>
                <w:rFonts w:ascii="Cambria Math" w:hAnsi="Cambria Math"/>
                <w:noProof/>
              </w:rPr>
              <m:t>available_SL_PRS</m:t>
            </m:r>
          </m:sub>
        </m:sSub>
        <m:r>
          <m:rPr>
            <m:sty m:val="bi"/>
          </m:rPr>
          <w:rPr>
            <w:rFonts w:ascii="Cambria Math" w:eastAsia="Times New Roman" w:hAnsi="Cambria Math"/>
            <w:noProof/>
            <w:lang w:eastAsia="en-GB"/>
          </w:rPr>
          <m:t xml:space="preserve"> </m:t>
        </m:r>
      </m:oMath>
      <w:proofErr w:type="gramStart"/>
      <w:r w:rsidR="004172D0" w:rsidRPr="008C3757">
        <w:rPr>
          <w:b/>
          <w:iCs/>
        </w:rPr>
        <w:t>is</w:t>
      </w:r>
      <w:proofErr w:type="gramEnd"/>
      <w:r w:rsidR="004172D0" w:rsidRPr="008C3757">
        <w:rPr>
          <w:b/>
          <w:iCs/>
        </w:rPr>
        <w:t xml:space="preserve"> the time duration of available </w:t>
      </w:r>
      <w:r w:rsidR="004172D0" w:rsidRPr="008C3757">
        <w:rPr>
          <w:rFonts w:hint="eastAsia"/>
          <w:b/>
          <w:iCs/>
          <w:lang w:eastAsia="zh-CN"/>
        </w:rPr>
        <w:t>SL-</w:t>
      </w:r>
      <w:r w:rsidR="004172D0" w:rsidRPr="008C3757">
        <w:rPr>
          <w:b/>
          <w:iCs/>
        </w:rPr>
        <w:t xml:space="preserve">PRS in the positioning frequency layer to be measured during </w:t>
      </w:r>
      <m:oMath>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availabl</m:t>
            </m:r>
            <m:r>
              <m:rPr>
                <m:sty m:val="bi"/>
              </m:rPr>
              <w:rPr>
                <w:rFonts w:ascii="Cambria Math" w:hAnsi="Cambria Math"/>
              </w:rPr>
              <m:t>e_SL_PRS</m:t>
            </m:r>
          </m:sub>
        </m:sSub>
      </m:oMath>
      <w:r w:rsidR="004172D0" w:rsidRPr="008C3757">
        <w:rPr>
          <w:rFonts w:hint="eastAsia"/>
          <w:b/>
          <w:iCs/>
          <w:lang w:eastAsia="zh-CN"/>
        </w:rPr>
        <w:t xml:space="preserve">. </w:t>
      </w:r>
    </w:p>
    <w:p w:rsidR="004172D0" w:rsidRPr="008C3757" w:rsidRDefault="00362E27" w:rsidP="004172D0">
      <w:pPr>
        <w:spacing w:beforeLines="50" w:before="120"/>
        <w:rPr>
          <w:b/>
          <w:lang w:eastAsia="zh-CN"/>
        </w:rPr>
      </w:pPr>
      <m:oMath>
        <m:sSub>
          <m:sSubPr>
            <m:ctrlPr>
              <w:rPr>
                <w:rFonts w:ascii="Cambria Math" w:eastAsia="Times New Roman" w:hAnsi="Cambria Math"/>
                <w:b/>
                <w:bCs/>
                <w:lang w:eastAsia="en-GB"/>
              </w:rPr>
            </m:ctrlPr>
          </m:sSubPr>
          <m:e>
            <m:r>
              <m:rPr>
                <m:sty m:val="b"/>
              </m:rPr>
              <w:rPr>
                <w:rFonts w:ascii="Cambria Math" w:hAnsi="Cambria Math"/>
              </w:rPr>
              <m:t>T</m:t>
            </m:r>
          </m:e>
          <m:sub>
            <m:r>
              <m:rPr>
                <m:sty m:val="b"/>
              </m:rPr>
              <w:rPr>
                <w:rFonts w:ascii="Cambria Math" w:hAnsi="Cambria Math"/>
              </w:rPr>
              <m:t>last</m:t>
            </m:r>
          </m:sub>
        </m:sSub>
      </m:oMath>
      <w:r w:rsidR="004172D0" w:rsidRPr="008C3757">
        <w:rPr>
          <w:b/>
          <w:bCs/>
        </w:rPr>
        <w:t xml:space="preserve"> = </w:t>
      </w:r>
      <m:oMath>
        <m:sSub>
          <m:sSubPr>
            <m:ctrlPr>
              <w:rPr>
                <w:rFonts w:ascii="Cambria Math" w:eastAsia="Times New Roman" w:hAnsi="Cambria Math"/>
                <w:b/>
                <w:i/>
                <w:iCs/>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min_pro</m:t>
            </m:r>
          </m:sub>
        </m:sSub>
      </m:oMath>
      <w:r w:rsidR="004172D0" w:rsidRPr="008C3757">
        <w:rPr>
          <w:b/>
          <w:bCs/>
        </w:rPr>
        <w:t xml:space="preserve"> + </w:t>
      </w:r>
      <m:oMath>
        <m:sSub>
          <m:sSubPr>
            <m:ctrlPr>
              <w:rPr>
                <w:rFonts w:ascii="Cambria Math" w:eastAsia="Times New Roman" w:hAnsi="Cambria Math"/>
                <w:b/>
                <w:bCs/>
                <w:lang w:eastAsia="en-GB"/>
              </w:rPr>
            </m:ctrlPr>
          </m:sSubPr>
          <m:e>
            <m:r>
              <m:rPr>
                <m:sty m:val="bi"/>
              </m:rPr>
              <w:rPr>
                <w:rFonts w:ascii="Cambria Math" w:hAnsi="Cambria Math"/>
              </w:rPr>
              <m:t>T</m:t>
            </m:r>
          </m:e>
          <m:sub>
            <m:r>
              <m:rPr>
                <m:sty m:val="bi"/>
              </m:rPr>
              <w:rPr>
                <w:rFonts w:ascii="Cambria Math" w:hAnsi="Cambria Math"/>
              </w:rPr>
              <m:t>available</m:t>
            </m:r>
            <m:r>
              <m:rPr>
                <m:sty m:val="b"/>
              </m:rPr>
              <w:rPr>
                <w:rFonts w:ascii="Cambria Math" w:hAnsi="Cambria Math"/>
              </w:rPr>
              <m:t>_</m:t>
            </m:r>
            <m:r>
              <m:rPr>
                <m:sty m:val="bi"/>
              </m:rPr>
              <w:rPr>
                <w:rFonts w:ascii="Cambria Math" w:hAnsi="Cambria Math"/>
              </w:rPr>
              <m:t>SL_PRS</m:t>
            </m:r>
          </m:sub>
        </m:sSub>
      </m:oMath>
      <w:r w:rsidR="004172D0" w:rsidRPr="008C3757">
        <w:rPr>
          <w:rFonts w:hint="eastAsia"/>
          <w:b/>
          <w:bCs/>
          <w:lang w:eastAsia="zh-CN"/>
        </w:rPr>
        <w:t xml:space="preserve">, where </w:t>
      </w:r>
      <m:oMath>
        <m:sSub>
          <m:sSubPr>
            <m:ctrlPr>
              <w:rPr>
                <w:rFonts w:ascii="Cambria Math" w:eastAsia="Times New Roman" w:hAnsi="Cambria Math"/>
                <w:b/>
                <w:i/>
                <w:iCs/>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min_pro</m:t>
            </m:r>
          </m:sub>
        </m:sSub>
      </m:oMath>
      <w:r w:rsidR="004172D0" w:rsidRPr="008C3757">
        <w:rPr>
          <w:rFonts w:hint="eastAsia"/>
          <w:b/>
          <w:iCs/>
          <w:lang w:eastAsia="zh-CN"/>
        </w:rPr>
        <w:t xml:space="preserve"> </w:t>
      </w:r>
      <w:r w:rsidR="004172D0" w:rsidRPr="008C3757">
        <w:rPr>
          <w:rFonts w:hint="eastAsia"/>
          <w:b/>
          <w:bCs/>
          <w:lang w:eastAsia="zh-CN"/>
        </w:rPr>
        <w:t xml:space="preserve">is the minimum </w:t>
      </w:r>
      <w:r w:rsidR="004172D0" w:rsidRPr="008C3757">
        <w:rPr>
          <w:b/>
          <w:bCs/>
          <w:lang w:eastAsia="zh-CN"/>
        </w:rPr>
        <w:t>time after the end of a slot carrying a SL-PRS resource for a UE finish the SL-PRS resource processing and preparing the positioning measurement report</w:t>
      </w:r>
      <w:r w:rsidR="004172D0" w:rsidRPr="008C3757">
        <w:rPr>
          <w:rFonts w:hint="eastAsia"/>
          <w:b/>
          <w:bCs/>
          <w:lang w:eastAsia="zh-CN"/>
        </w:rPr>
        <w:t xml:space="preserve"> indicated in [</w:t>
      </w:r>
      <w:r w:rsidR="004172D0" w:rsidRPr="008C3757">
        <w:rPr>
          <w:rFonts w:hint="eastAsia"/>
          <w:b/>
          <w:bCs/>
          <w:i/>
          <w:lang w:eastAsia="zh-CN"/>
        </w:rPr>
        <w:t>TBD</w:t>
      </w:r>
      <w:r w:rsidR="004172D0" w:rsidRPr="008C3757">
        <w:rPr>
          <w:rFonts w:hint="eastAsia"/>
          <w:b/>
          <w:bCs/>
          <w:lang w:eastAsia="zh-CN"/>
        </w:rPr>
        <w:t xml:space="preserve">] in </w:t>
      </w:r>
      <w:r w:rsidR="004172D0" w:rsidRPr="008C3757">
        <w:rPr>
          <w:b/>
        </w:rPr>
        <w:t>TS 37.355 [34]</w:t>
      </w:r>
      <w:r w:rsidR="004172D0" w:rsidRPr="008C3757">
        <w:rPr>
          <w:rFonts w:hint="eastAsia"/>
          <w:b/>
          <w:bCs/>
          <w:lang w:eastAsia="zh-CN"/>
        </w:rPr>
        <w:t xml:space="preserve">. </w:t>
      </w:r>
    </w:p>
    <w:p w:rsidR="004172D0" w:rsidRPr="008C3757" w:rsidRDefault="00362E27" w:rsidP="004172D0">
      <w:pPr>
        <w:pStyle w:val="B1"/>
        <w:numPr>
          <w:ilvl w:val="0"/>
          <w:numId w:val="0"/>
        </w:numPr>
        <w:rPr>
          <w:b/>
          <w:i/>
          <w:iCs/>
          <w:sz w:val="18"/>
          <w:szCs w:val="18"/>
          <w:lang w:eastAsia="en-GB"/>
        </w:rPr>
      </w:pPr>
      <m:oMath>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effect</m:t>
            </m:r>
          </m:sub>
        </m:sSub>
      </m:oMath>
      <w:r w:rsidR="004172D0" w:rsidRPr="008C3757">
        <w:rPr>
          <w:rFonts w:hint="eastAsia"/>
          <w:b/>
          <w:lang w:eastAsia="zh-CN"/>
        </w:rPr>
        <w:t xml:space="preserve"> </w:t>
      </w:r>
      <w:proofErr w:type="gramStart"/>
      <w:r w:rsidR="004172D0" w:rsidRPr="008C3757">
        <w:rPr>
          <w:b/>
        </w:rPr>
        <w:t>is</w:t>
      </w:r>
      <w:proofErr w:type="gramEnd"/>
      <w:r w:rsidR="004172D0" w:rsidRPr="008C3757">
        <w:rPr>
          <w:b/>
        </w:rPr>
        <w:t xml:space="preserve"> the periodicity of the </w:t>
      </w:r>
      <w:r w:rsidR="004172D0" w:rsidRPr="008C3757">
        <w:rPr>
          <w:rFonts w:hint="eastAsia"/>
          <w:b/>
          <w:lang w:eastAsia="zh-CN"/>
        </w:rPr>
        <w:t>SL-</w:t>
      </w:r>
      <w:r w:rsidR="004172D0" w:rsidRPr="008C3757">
        <w:rPr>
          <w:b/>
        </w:rPr>
        <w:t xml:space="preserve">PRS RSTD measurement </w:t>
      </w:r>
      <w:r w:rsidR="004172D0" w:rsidRPr="008C3757">
        <w:rPr>
          <w:b/>
          <w:iCs/>
          <w:sz w:val="18"/>
          <w:szCs w:val="18"/>
        </w:rPr>
        <w:t xml:space="preserve">defined as: </w:t>
      </w:r>
    </w:p>
    <w:p w:rsidR="004172D0" w:rsidRPr="008C3757" w:rsidRDefault="00362E27" w:rsidP="004172D0">
      <w:pPr>
        <w:ind w:left="284"/>
        <w:jc w:val="center"/>
        <w:rPr>
          <w:b/>
          <w:i/>
        </w:rPr>
      </w:pPr>
      <m:oMath>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effect</m:t>
            </m:r>
          </m:sub>
        </m:sSub>
      </m:oMath>
      <w:r w:rsidR="004172D0" w:rsidRPr="008C3757">
        <w:rPr>
          <w:rFonts w:ascii="Cambria Math" w:hAnsi="Cambria Math"/>
          <w:b/>
          <w:i/>
        </w:rPr>
        <w:t xml:space="preserve"> = </w:t>
      </w:r>
      <m:oMath>
        <m:d>
          <m:dPr>
            <m:begChr m:val="⌈"/>
            <m:endChr m:val="⌉"/>
            <m:ctrlPr>
              <w:rPr>
                <w:rFonts w:ascii="Cambria Math" w:eastAsia="Times New Roman" w:hAnsi="Cambria Math"/>
                <w:b/>
                <w:i/>
                <w:lang w:eastAsia="en-GB"/>
              </w:rPr>
            </m:ctrlPr>
          </m:dPr>
          <m:e>
            <m:f>
              <m:fPr>
                <m:ctrlPr>
                  <w:rPr>
                    <w:rFonts w:ascii="Cambria Math" w:eastAsia="Times New Roman" w:hAnsi="Cambria Math"/>
                    <w:b/>
                    <w:i/>
                    <w:lang w:eastAsia="en-GB"/>
                  </w:rPr>
                </m:ctrlPr>
              </m:fPr>
              <m:num>
                <m:r>
                  <m:rPr>
                    <m:sty m:val="bi"/>
                  </m:rPr>
                  <w:rPr>
                    <w:rFonts w:ascii="Cambria Math" w:eastAsia="Times New Roman" w:hAnsi="Cambria Math"/>
                    <w:lang w:eastAsia="en-GB"/>
                  </w:rPr>
                  <m:t>T</m:t>
                </m:r>
              </m:num>
              <m:den>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available_SL_PRS</m:t>
                    </m:r>
                  </m:sub>
                </m:sSub>
              </m:den>
            </m:f>
          </m:e>
        </m:d>
        <m:r>
          <m:rPr>
            <m:sty m:val="bi"/>
          </m:rPr>
          <w:rPr>
            <w:rFonts w:ascii="Cambria Math" w:hAnsi="Cambria Math"/>
          </w:rPr>
          <m:t>*</m:t>
        </m:r>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available_SL_PRS</m:t>
            </m:r>
          </m:sub>
        </m:sSub>
      </m:oMath>
      <w:r w:rsidR="004172D0" w:rsidRPr="008C3757">
        <w:rPr>
          <w:b/>
        </w:rPr>
        <w:t xml:space="preserve"> </w:t>
      </w:r>
    </w:p>
    <w:p w:rsidR="004172D0" w:rsidRPr="008C3757" w:rsidRDefault="004172D0" w:rsidP="004172D0">
      <w:pPr>
        <w:ind w:left="284"/>
        <w:rPr>
          <w:b/>
        </w:rPr>
      </w:pPr>
      <w:r w:rsidRPr="008C3757">
        <w:rPr>
          <w:b/>
        </w:rPr>
        <w:t xml:space="preserve">Where, </w:t>
      </w:r>
    </w:p>
    <w:p w:rsidR="004172D0" w:rsidRPr="008C3757" w:rsidRDefault="004172D0" w:rsidP="004172D0">
      <w:pPr>
        <w:pStyle w:val="B1"/>
        <w:numPr>
          <w:ilvl w:val="0"/>
          <w:numId w:val="0"/>
        </w:numPr>
        <w:ind w:left="720"/>
        <w:rPr>
          <w:b/>
          <w:lang w:eastAsia="zh-CN"/>
        </w:rPr>
      </w:pPr>
      <m:oMath>
        <m:r>
          <m:rPr>
            <m:sty m:val="bi"/>
          </m:rPr>
          <w:rPr>
            <w:rFonts w:ascii="Cambria Math" w:eastAsia="Times New Roman" w:hAnsi="Cambria Math"/>
            <w:lang w:eastAsia="en-GB"/>
          </w:rPr>
          <m:t>T</m:t>
        </m:r>
      </m:oMath>
      <w:r w:rsidRPr="008C3757">
        <w:rPr>
          <w:rFonts w:hint="eastAsia"/>
          <w:b/>
          <w:lang w:eastAsia="zh-CN"/>
        </w:rPr>
        <w:t xml:space="preserve"> </w:t>
      </w:r>
      <w:proofErr w:type="gramStart"/>
      <w:r w:rsidRPr="008C3757">
        <w:rPr>
          <w:b/>
        </w:rPr>
        <w:t>corresponds</w:t>
      </w:r>
      <w:proofErr w:type="gramEnd"/>
      <w:r w:rsidRPr="008C3757">
        <w:rPr>
          <w:b/>
        </w:rPr>
        <w:t xml:space="preserve"> to</w:t>
      </w:r>
      <w:r w:rsidRPr="008C3757">
        <w:rPr>
          <w:b/>
          <w:i/>
        </w:rPr>
        <w:t xml:space="preserve"> </w:t>
      </w:r>
      <w:r w:rsidRPr="008C3757">
        <w:rPr>
          <w:rFonts w:hint="eastAsia"/>
          <w:b/>
          <w:i/>
          <w:lang w:eastAsia="zh-CN"/>
        </w:rPr>
        <w:t>[TBD]</w:t>
      </w:r>
      <w:r w:rsidRPr="008C3757">
        <w:rPr>
          <w:b/>
        </w:rPr>
        <w:t xml:space="preserve"> in TS 37.355 [34]</w:t>
      </w:r>
      <w:r w:rsidRPr="008C3757">
        <w:rPr>
          <w:rFonts w:hint="eastAsia"/>
          <w:b/>
          <w:lang w:eastAsia="zh-CN"/>
        </w:rPr>
        <w:t xml:space="preserve"> and </w:t>
      </w:r>
      <m:oMath>
        <m:r>
          <m:rPr>
            <m:sty m:val="bi"/>
          </m:rPr>
          <w:rPr>
            <w:rFonts w:ascii="Cambria Math" w:eastAsia="Times New Roman" w:hAnsi="Cambria Math"/>
            <w:lang w:eastAsia="en-GB"/>
          </w:rPr>
          <m:t>N</m:t>
        </m:r>
      </m:oMath>
      <w:r w:rsidRPr="008C3757">
        <w:rPr>
          <w:rFonts w:hint="eastAsia"/>
          <w:b/>
          <w:lang w:eastAsia="zh-CN"/>
        </w:rPr>
        <w:t xml:space="preserve"> </w:t>
      </w:r>
      <w:r w:rsidRPr="008C3757">
        <w:rPr>
          <w:b/>
        </w:rPr>
        <w:t>corresponds to</w:t>
      </w:r>
      <w:r w:rsidRPr="008C3757">
        <w:rPr>
          <w:b/>
          <w:i/>
        </w:rPr>
        <w:t xml:space="preserve"> </w:t>
      </w:r>
      <w:r w:rsidRPr="008C3757">
        <w:rPr>
          <w:rFonts w:hint="eastAsia"/>
          <w:b/>
          <w:i/>
          <w:lang w:eastAsia="zh-CN"/>
        </w:rPr>
        <w:t>[TBD]</w:t>
      </w:r>
      <w:r w:rsidRPr="008C3757">
        <w:rPr>
          <w:b/>
        </w:rPr>
        <w:t xml:space="preserve"> in TS 37.355 [34]</w:t>
      </w:r>
      <w:r w:rsidRPr="008C3757">
        <w:rPr>
          <w:rFonts w:cs="Arial" w:hint="eastAsia"/>
          <w:b/>
          <w:bCs/>
          <w:color w:val="000000" w:themeColor="text1"/>
          <w:szCs w:val="18"/>
          <w:lang w:eastAsia="zh-CN"/>
        </w:rPr>
        <w:t xml:space="preserve">. </w:t>
      </w:r>
    </w:p>
    <w:p w:rsidR="004172D0" w:rsidRPr="008C3757" w:rsidRDefault="00362E27" w:rsidP="004172D0">
      <w:pPr>
        <w:pStyle w:val="B1"/>
        <w:numPr>
          <w:ilvl w:val="0"/>
          <w:numId w:val="0"/>
        </w:numPr>
        <w:ind w:left="720"/>
        <w:rPr>
          <w:b/>
          <w:lang w:eastAsia="zh-CN"/>
        </w:rPr>
      </w:pPr>
      <m:oMath>
        <m:sSub>
          <m:sSubPr>
            <m:ctrlPr>
              <w:rPr>
                <w:rFonts w:ascii="Cambria Math" w:eastAsia="Times New Roman" w:hAnsi="Cambria Math"/>
                <w:b/>
                <w:lang w:eastAsia="en-GB"/>
              </w:rPr>
            </m:ctrlPr>
          </m:sSubPr>
          <m:e>
            <m:r>
              <m:rPr>
                <m:sty m:val="bi"/>
              </m:rPr>
              <w:rPr>
                <w:rFonts w:ascii="Cambria Math" w:hAnsi="Cambria Math"/>
              </w:rPr>
              <m:t>T</m:t>
            </m:r>
          </m:e>
          <m:sub>
            <m:r>
              <m:rPr>
                <m:sty m:val="bi"/>
              </m:rPr>
              <w:rPr>
                <w:rFonts w:ascii="Cambria Math" w:hAnsi="Cambria Math"/>
              </w:rPr>
              <m:t>available</m:t>
            </m:r>
            <m:r>
              <m:rPr>
                <m:sty m:val="b"/>
              </m:rPr>
              <w:rPr>
                <w:rFonts w:ascii="Cambria Math" w:hAnsi="Cambria Math"/>
              </w:rPr>
              <m:t>_</m:t>
            </m:r>
            <m:r>
              <m:rPr>
                <m:sty m:val="bi"/>
              </m:rPr>
              <w:rPr>
                <w:rFonts w:ascii="Cambria Math" w:hAnsi="Cambria Math"/>
              </w:rPr>
              <m:t>SL_PRS</m:t>
            </m:r>
          </m:sub>
        </m:sSub>
        <m:r>
          <m:rPr>
            <m:sty m:val="b"/>
          </m:rPr>
          <w:rPr>
            <w:rFonts w:ascii="Cambria Math" w:hAnsi="Cambria Math"/>
          </w:rPr>
          <m:t xml:space="preserve">= </m:t>
        </m:r>
        <m:sSub>
          <m:sSubPr>
            <m:ctrlPr>
              <w:rPr>
                <w:rFonts w:ascii="Cambria Math" w:eastAsia="Times New Roman" w:hAnsi="Cambria Math"/>
                <w:b/>
                <w:lang w:eastAsia="en-GB"/>
              </w:rPr>
            </m:ctrlPr>
          </m:sSubPr>
          <m:e>
            <m:r>
              <m:rPr>
                <m:sty m:val="bi"/>
              </m:rPr>
              <w:rPr>
                <w:rFonts w:ascii="Cambria Math" w:hAnsi="Cambria Math"/>
              </w:rPr>
              <m:t>T</m:t>
            </m:r>
          </m:e>
          <m:sub>
            <m:r>
              <m:rPr>
                <m:sty m:val="bi"/>
              </m:rPr>
              <w:rPr>
                <w:rFonts w:ascii="Cambria Math" w:hAnsi="Cambria Math"/>
              </w:rPr>
              <m:t>SL_PRS</m:t>
            </m:r>
          </m:sub>
        </m:sSub>
      </m:oMath>
      <w:r w:rsidR="004172D0" w:rsidRPr="008C3757">
        <w:rPr>
          <w:rFonts w:hint="eastAsia"/>
          <w:b/>
          <w:lang w:eastAsia="zh-CN"/>
        </w:rPr>
        <w:t xml:space="preserve">. </w:t>
      </w:r>
    </w:p>
    <w:p w:rsidR="004172D0" w:rsidRPr="0075492F" w:rsidRDefault="004172D0" w:rsidP="004172D0">
      <w:pPr>
        <w:spacing w:beforeLines="50" w:before="120"/>
        <w:rPr>
          <w:b/>
          <w:lang w:val="en-US" w:eastAsia="zh-CN"/>
        </w:rPr>
      </w:pPr>
      <w:r w:rsidRPr="008C3757">
        <w:rPr>
          <w:b/>
          <w:lang w:val="en-US" w:eastAsia="zh-CN"/>
        </w:rPr>
        <w:t>P</w:t>
      </w:r>
      <w:r w:rsidRPr="008C3757">
        <w:rPr>
          <w:rFonts w:hint="eastAsia"/>
          <w:b/>
          <w:lang w:val="en-US" w:eastAsia="zh-CN"/>
        </w:rPr>
        <w:t xml:space="preserve">roposal </w:t>
      </w:r>
      <w:r>
        <w:rPr>
          <w:rFonts w:hint="eastAsia"/>
          <w:b/>
          <w:lang w:val="en-US" w:eastAsia="zh-CN"/>
        </w:rPr>
        <w:t>2</w:t>
      </w:r>
      <w:r w:rsidRPr="008C3757">
        <w:rPr>
          <w:rFonts w:hint="eastAsia"/>
          <w:b/>
          <w:lang w:val="en-US" w:eastAsia="zh-CN"/>
        </w:rPr>
        <w:t xml:space="preserve">: The </w:t>
      </w:r>
      <w:r w:rsidRPr="008C3757">
        <w:rPr>
          <w:b/>
          <w:lang w:val="en-US" w:eastAsia="zh-CN"/>
        </w:rPr>
        <w:t>measurement</w:t>
      </w:r>
      <w:r w:rsidRPr="008C3757">
        <w:rPr>
          <w:rFonts w:hint="eastAsia"/>
          <w:b/>
          <w:lang w:val="en-US" w:eastAsia="zh-CN"/>
        </w:rPr>
        <w:t xml:space="preserve"> requirement for SL-PRS based RSTD </w:t>
      </w:r>
      <w:r>
        <w:rPr>
          <w:rFonts w:hint="eastAsia"/>
          <w:b/>
          <w:lang w:val="en-US" w:eastAsia="zh-CN"/>
        </w:rPr>
        <w:t xml:space="preserve">can be reused for other SL-PRS based measurement (i.e., </w:t>
      </w:r>
      <w:r>
        <w:rPr>
          <w:b/>
          <w:lang w:val="en-US" w:eastAsia="zh-CN"/>
        </w:rPr>
        <w:t xml:space="preserve">SL-PRS based </w:t>
      </w:r>
      <w:proofErr w:type="spellStart"/>
      <w:r>
        <w:rPr>
          <w:b/>
          <w:lang w:val="en-US" w:eastAsia="zh-CN"/>
        </w:rPr>
        <w:t>AoA</w:t>
      </w:r>
      <w:proofErr w:type="spellEnd"/>
      <w:r>
        <w:rPr>
          <w:b/>
          <w:lang w:val="en-US" w:eastAsia="zh-CN"/>
        </w:rPr>
        <w:t>/</w:t>
      </w:r>
      <w:proofErr w:type="spellStart"/>
      <w:r>
        <w:rPr>
          <w:b/>
          <w:lang w:val="en-US" w:eastAsia="zh-CN"/>
        </w:rPr>
        <w:t>Z</w:t>
      </w:r>
      <w:r>
        <w:rPr>
          <w:rFonts w:hint="eastAsia"/>
          <w:b/>
          <w:lang w:val="en-US" w:eastAsia="zh-CN"/>
        </w:rPr>
        <w:t>o</w:t>
      </w:r>
      <w:r>
        <w:rPr>
          <w:b/>
          <w:lang w:val="en-US" w:eastAsia="zh-CN"/>
        </w:rPr>
        <w:t>A</w:t>
      </w:r>
      <w:proofErr w:type="spellEnd"/>
      <w:r>
        <w:rPr>
          <w:rFonts w:hint="eastAsia"/>
          <w:b/>
          <w:lang w:val="en-US" w:eastAsia="zh-CN"/>
        </w:rPr>
        <w:t xml:space="preserve">, </w:t>
      </w:r>
      <w:r>
        <w:rPr>
          <w:b/>
          <w:lang w:val="en-US" w:eastAsia="zh-CN"/>
        </w:rPr>
        <w:t>SL-PRS based RTOA</w:t>
      </w:r>
      <w:r>
        <w:rPr>
          <w:rFonts w:hint="eastAsia"/>
          <w:b/>
          <w:lang w:val="en-US" w:eastAsia="zh-CN"/>
        </w:rPr>
        <w:t xml:space="preserve">, </w:t>
      </w:r>
      <w:r w:rsidRPr="0075492F">
        <w:rPr>
          <w:b/>
          <w:lang w:val="en-US" w:eastAsia="zh-CN"/>
        </w:rPr>
        <w:t>SL-PRS based UE Rx-</w:t>
      </w:r>
      <w:proofErr w:type="spellStart"/>
      <w:r w:rsidRPr="0075492F">
        <w:rPr>
          <w:b/>
          <w:lang w:val="en-US" w:eastAsia="zh-CN"/>
        </w:rPr>
        <w:t>Tx</w:t>
      </w:r>
      <w:proofErr w:type="spellEnd"/>
      <w:r w:rsidRPr="0075492F">
        <w:rPr>
          <w:b/>
          <w:lang w:val="en-US" w:eastAsia="zh-CN"/>
        </w:rPr>
        <w:t xml:space="preserve"> time diff</w:t>
      </w:r>
      <w:r>
        <w:rPr>
          <w:b/>
          <w:lang w:val="en-US" w:eastAsia="zh-CN"/>
        </w:rPr>
        <w:t>erence</w:t>
      </w:r>
      <w:r>
        <w:rPr>
          <w:rFonts w:hint="eastAsia"/>
          <w:b/>
          <w:lang w:val="en-US" w:eastAsia="zh-CN"/>
        </w:rPr>
        <w:t xml:space="preserve">, </w:t>
      </w:r>
      <w:r>
        <w:rPr>
          <w:b/>
          <w:lang w:val="en-US" w:eastAsia="zh-CN"/>
        </w:rPr>
        <w:t>SL-PRS based RSRP</w:t>
      </w:r>
      <w:r>
        <w:rPr>
          <w:rFonts w:hint="eastAsia"/>
          <w:b/>
          <w:lang w:val="en-US" w:eastAsia="zh-CN"/>
        </w:rPr>
        <w:t xml:space="preserve"> and </w:t>
      </w:r>
      <w:r w:rsidRPr="0075492F">
        <w:rPr>
          <w:b/>
          <w:lang w:val="en-US" w:eastAsia="zh-CN"/>
        </w:rPr>
        <w:t>SL-PRS based RSRPP</w:t>
      </w:r>
      <w:r>
        <w:rPr>
          <w:rFonts w:hint="eastAsia"/>
          <w:b/>
          <w:lang w:val="en-US" w:eastAsia="zh-CN"/>
        </w:rPr>
        <w:t>).</w:t>
      </w:r>
      <w:r w:rsidRPr="008C3757">
        <w:rPr>
          <w:rFonts w:hint="eastAsia"/>
          <w:b/>
          <w:lang w:val="en-US" w:eastAsia="zh-CN"/>
        </w:rPr>
        <w:t xml:space="preserve"> </w:t>
      </w:r>
    </w:p>
    <w:p w:rsidR="004172D0" w:rsidRPr="004D58D8" w:rsidRDefault="004172D0" w:rsidP="004172D0">
      <w:pPr>
        <w:spacing w:beforeLines="50" w:before="120"/>
        <w:rPr>
          <w:b/>
          <w:szCs w:val="24"/>
          <w:lang w:eastAsia="zh-CN"/>
        </w:rPr>
      </w:pPr>
      <w:r w:rsidRPr="004D58D8">
        <w:rPr>
          <w:b/>
          <w:lang w:val="en-US"/>
        </w:rPr>
        <w:t>P</w:t>
      </w:r>
      <w:r w:rsidRPr="004D58D8">
        <w:rPr>
          <w:rFonts w:hint="eastAsia"/>
          <w:b/>
          <w:lang w:val="en-US"/>
        </w:rPr>
        <w:t xml:space="preserve">roposal </w:t>
      </w:r>
      <w:r>
        <w:rPr>
          <w:rFonts w:hint="eastAsia"/>
          <w:b/>
          <w:lang w:val="en-US" w:eastAsia="zh-CN"/>
        </w:rPr>
        <w:t>3</w:t>
      </w:r>
      <w:r w:rsidRPr="004D58D8">
        <w:rPr>
          <w:rFonts w:hint="eastAsia"/>
          <w:b/>
          <w:lang w:val="en-US"/>
        </w:rPr>
        <w:t xml:space="preserve">: </w:t>
      </w:r>
      <w:r>
        <w:rPr>
          <w:rFonts w:hint="eastAsia"/>
          <w:b/>
          <w:lang w:val="en-US" w:eastAsia="zh-CN"/>
        </w:rPr>
        <w:t xml:space="preserve">The SL-PRS based measurement period requirements </w:t>
      </w:r>
      <w:r w:rsidRPr="008A31E6">
        <w:rPr>
          <w:b/>
          <w:lang w:val="en-US" w:eastAsia="zh-CN"/>
        </w:rPr>
        <w:t xml:space="preserve">apply without DRX as well as for any </w:t>
      </w:r>
      <w:r>
        <w:rPr>
          <w:rFonts w:hint="eastAsia"/>
          <w:b/>
          <w:lang w:val="en-US" w:eastAsia="zh-CN"/>
        </w:rPr>
        <w:t xml:space="preserve">SL </w:t>
      </w:r>
      <w:r w:rsidRPr="008A31E6">
        <w:rPr>
          <w:b/>
          <w:lang w:val="en-US" w:eastAsia="zh-CN"/>
        </w:rPr>
        <w:t>DRX configuration</w:t>
      </w:r>
      <w:r>
        <w:rPr>
          <w:rFonts w:hint="eastAsia"/>
          <w:b/>
          <w:szCs w:val="24"/>
          <w:lang w:eastAsia="zh-CN"/>
        </w:rPr>
        <w:t xml:space="preserve">. </w:t>
      </w:r>
    </w:p>
    <w:p w:rsidR="009D0C74" w:rsidRPr="00573BD2" w:rsidRDefault="009D0C74" w:rsidP="009D0C74">
      <w:pPr>
        <w:spacing w:beforeLines="50" w:before="120"/>
        <w:rPr>
          <w:b/>
          <w:szCs w:val="24"/>
          <w:lang w:eastAsia="zh-CN"/>
        </w:rPr>
      </w:pPr>
      <w:r w:rsidRPr="00573BD2">
        <w:rPr>
          <w:b/>
          <w:lang w:val="en-US"/>
        </w:rPr>
        <w:t>P</w:t>
      </w:r>
      <w:r w:rsidRPr="00573BD2">
        <w:rPr>
          <w:rFonts w:hint="eastAsia"/>
          <w:b/>
          <w:lang w:val="en-US"/>
        </w:rPr>
        <w:t>roposal</w:t>
      </w:r>
      <w:r w:rsidRPr="00573BD2">
        <w:rPr>
          <w:rFonts w:hint="eastAsia"/>
          <w:b/>
          <w:lang w:val="en-US" w:eastAsia="zh-CN"/>
        </w:rPr>
        <w:t xml:space="preserve"> 4</w:t>
      </w:r>
      <w:r w:rsidRPr="00573BD2">
        <w:rPr>
          <w:rFonts w:hint="eastAsia"/>
          <w:b/>
          <w:lang w:val="en-US"/>
        </w:rPr>
        <w:t xml:space="preserve">: </w:t>
      </w:r>
      <w:r w:rsidRPr="00573BD2">
        <w:rPr>
          <w:rFonts w:hint="eastAsia"/>
          <w:b/>
          <w:lang w:val="en-US" w:eastAsia="zh-CN"/>
        </w:rPr>
        <w:t xml:space="preserve">The </w:t>
      </w:r>
      <w:r w:rsidRPr="00573BD2">
        <w:rPr>
          <w:rFonts w:hint="eastAsia"/>
          <w:b/>
          <w:lang w:eastAsia="zh-CN"/>
        </w:rPr>
        <w:t>SL-PRS based measurement requirements apply provided no SL-PRS symbols are dropped due to collision during the measurement period</w:t>
      </w:r>
      <w:r w:rsidRPr="00573BD2">
        <w:rPr>
          <w:rFonts w:hint="eastAsia"/>
          <w:b/>
          <w:szCs w:val="24"/>
          <w:lang w:eastAsia="zh-CN"/>
        </w:rPr>
        <w:t xml:space="preserve">. </w:t>
      </w:r>
    </w:p>
    <w:p w:rsidR="009D0C74" w:rsidRPr="00446B57" w:rsidRDefault="009D0C74" w:rsidP="009D0C74">
      <w:pPr>
        <w:rPr>
          <w:lang w:eastAsia="zh-CN"/>
        </w:rPr>
      </w:pPr>
      <w:r w:rsidRPr="004D58D8">
        <w:rPr>
          <w:b/>
          <w:lang w:val="en-US"/>
        </w:rPr>
        <w:t>P</w:t>
      </w:r>
      <w:r w:rsidRPr="004D58D8">
        <w:rPr>
          <w:rFonts w:hint="eastAsia"/>
          <w:b/>
          <w:lang w:val="en-US"/>
        </w:rPr>
        <w:t xml:space="preserve">roposal </w:t>
      </w:r>
      <w:r>
        <w:rPr>
          <w:rFonts w:hint="eastAsia"/>
          <w:b/>
          <w:lang w:val="en-US" w:eastAsia="zh-CN"/>
        </w:rPr>
        <w:t>5</w:t>
      </w:r>
      <w:r w:rsidRPr="004D58D8">
        <w:rPr>
          <w:rFonts w:hint="eastAsia"/>
          <w:b/>
          <w:lang w:val="en-US"/>
        </w:rPr>
        <w:t xml:space="preserve">: </w:t>
      </w:r>
      <w:r>
        <w:rPr>
          <w:rFonts w:hint="eastAsia"/>
          <w:b/>
          <w:lang w:val="en-US" w:eastAsia="zh-CN"/>
        </w:rPr>
        <w:t>The SL-PRS based measurement period requirements still apply when there is</w:t>
      </w:r>
      <w:r w:rsidRPr="00DD0247">
        <w:rPr>
          <w:b/>
          <w:lang w:val="en-US" w:eastAsia="zh-CN"/>
        </w:rPr>
        <w:t xml:space="preserve"> network coverage</w:t>
      </w:r>
      <w:r>
        <w:rPr>
          <w:rFonts w:hint="eastAsia"/>
          <w:b/>
          <w:lang w:val="en-US" w:eastAsia="zh-CN"/>
        </w:rPr>
        <w:t xml:space="preserve"> </w:t>
      </w:r>
      <w:r w:rsidRPr="00DD0247">
        <w:rPr>
          <w:b/>
          <w:lang w:val="en-US" w:eastAsia="zh-CN"/>
        </w:rPr>
        <w:t>change</w:t>
      </w:r>
      <w:r>
        <w:rPr>
          <w:rFonts w:hint="eastAsia"/>
          <w:b/>
          <w:lang w:val="en-US" w:eastAsia="zh-CN"/>
        </w:rPr>
        <w:t xml:space="preserve">. </w:t>
      </w:r>
    </w:p>
    <w:p w:rsidR="009D0C74" w:rsidRDefault="009D0C74" w:rsidP="009D0C74">
      <w:pPr>
        <w:rPr>
          <w:b/>
          <w:lang w:val="en-US" w:eastAsia="zh-CN"/>
        </w:rPr>
      </w:pPr>
      <w:r w:rsidRPr="004D58D8">
        <w:rPr>
          <w:b/>
          <w:lang w:val="en-US"/>
        </w:rPr>
        <w:t>P</w:t>
      </w:r>
      <w:r w:rsidRPr="004D58D8">
        <w:rPr>
          <w:rFonts w:hint="eastAsia"/>
          <w:b/>
          <w:lang w:val="en-US"/>
        </w:rPr>
        <w:t xml:space="preserve">roposal </w:t>
      </w:r>
      <w:r>
        <w:rPr>
          <w:rFonts w:hint="eastAsia"/>
          <w:b/>
          <w:lang w:val="en-US" w:eastAsia="zh-CN"/>
        </w:rPr>
        <w:t>6</w:t>
      </w:r>
      <w:r w:rsidRPr="004D58D8">
        <w:rPr>
          <w:rFonts w:hint="eastAsia"/>
          <w:b/>
          <w:lang w:val="en-US"/>
        </w:rPr>
        <w:t xml:space="preserve">: </w:t>
      </w:r>
      <w:r>
        <w:rPr>
          <w:rFonts w:hint="eastAsia"/>
          <w:b/>
          <w:lang w:val="en-US" w:eastAsia="zh-CN"/>
        </w:rPr>
        <w:t xml:space="preserve">Add the requirements applicability for </w:t>
      </w:r>
      <w:proofErr w:type="spellStart"/>
      <w:r>
        <w:rPr>
          <w:rFonts w:hint="eastAsia"/>
          <w:b/>
          <w:lang w:val="en-US" w:eastAsia="zh-CN"/>
        </w:rPr>
        <w:t>sidelink</w:t>
      </w:r>
      <w:proofErr w:type="spellEnd"/>
      <w:r>
        <w:rPr>
          <w:rFonts w:hint="eastAsia"/>
          <w:b/>
          <w:lang w:val="en-US" w:eastAsia="zh-CN"/>
        </w:rPr>
        <w:t xml:space="preserve"> interruption due to active BWP switching or </w:t>
      </w:r>
      <w:r>
        <w:rPr>
          <w:rFonts w:hint="eastAsia"/>
          <w:b/>
          <w:lang w:eastAsia="zh-CN"/>
        </w:rPr>
        <w:t xml:space="preserve">transitions between active and non-active during DRX </w:t>
      </w:r>
      <w:r>
        <w:rPr>
          <w:rFonts w:hint="eastAsia"/>
          <w:b/>
          <w:lang w:val="en-US" w:eastAsia="zh-CN"/>
        </w:rPr>
        <w:t xml:space="preserve">after the baseline measurement </w:t>
      </w:r>
      <w:r>
        <w:rPr>
          <w:b/>
          <w:lang w:val="en-US" w:eastAsia="zh-CN"/>
        </w:rPr>
        <w:t>period</w:t>
      </w:r>
      <w:r>
        <w:rPr>
          <w:rFonts w:hint="eastAsia"/>
          <w:b/>
          <w:lang w:val="en-US" w:eastAsia="zh-CN"/>
        </w:rPr>
        <w:t xml:space="preserve"> requirements are stable. </w:t>
      </w:r>
    </w:p>
    <w:p w:rsidR="00075140" w:rsidRPr="00A429A6" w:rsidRDefault="00075140" w:rsidP="00075140">
      <w:pPr>
        <w:rPr>
          <w:b/>
          <w:lang w:val="en-US" w:eastAsia="zh-CN"/>
        </w:rPr>
      </w:pPr>
      <w:r w:rsidRPr="004D58D8">
        <w:rPr>
          <w:b/>
          <w:lang w:val="en-US"/>
        </w:rPr>
        <w:t>P</w:t>
      </w:r>
      <w:r w:rsidRPr="004D58D8">
        <w:rPr>
          <w:rFonts w:hint="eastAsia"/>
          <w:b/>
          <w:lang w:val="en-US"/>
        </w:rPr>
        <w:t xml:space="preserve">roposal </w:t>
      </w:r>
      <w:r>
        <w:rPr>
          <w:rFonts w:hint="eastAsia"/>
          <w:b/>
          <w:lang w:val="en-US" w:eastAsia="zh-CN"/>
        </w:rPr>
        <w:t>7</w:t>
      </w:r>
      <w:r w:rsidRPr="004D58D8">
        <w:rPr>
          <w:rFonts w:hint="eastAsia"/>
          <w:b/>
          <w:lang w:val="en-US"/>
        </w:rPr>
        <w:t xml:space="preserve">: </w:t>
      </w:r>
      <w:r>
        <w:rPr>
          <w:rFonts w:hint="eastAsia"/>
          <w:b/>
          <w:lang w:val="en-US" w:eastAsia="zh-CN"/>
        </w:rPr>
        <w:t xml:space="preserve">No need to define additional requirements for initiation/cease of SLPRS transmission. The existing requirements for </w:t>
      </w:r>
      <w:r w:rsidRPr="00A429A6">
        <w:rPr>
          <w:rFonts w:hint="eastAsia"/>
          <w:b/>
          <w:lang w:val="en-US" w:eastAsia="zh-CN"/>
        </w:rPr>
        <w:t xml:space="preserve">initiation/cease of SLSS transmission </w:t>
      </w:r>
      <w:r>
        <w:rPr>
          <w:rFonts w:hint="eastAsia"/>
          <w:b/>
          <w:lang w:val="en-US" w:eastAsia="zh-CN"/>
        </w:rPr>
        <w:t xml:space="preserve">still </w:t>
      </w:r>
      <w:r w:rsidRPr="00A429A6">
        <w:rPr>
          <w:rFonts w:hint="eastAsia"/>
          <w:b/>
          <w:lang w:val="en-US" w:eastAsia="zh-CN"/>
        </w:rPr>
        <w:t xml:space="preserve">apply for </w:t>
      </w:r>
      <w:proofErr w:type="spellStart"/>
      <w:r w:rsidRPr="00A429A6">
        <w:rPr>
          <w:rFonts w:hint="eastAsia"/>
          <w:b/>
          <w:lang w:val="en-US" w:eastAsia="zh-CN"/>
        </w:rPr>
        <w:t>sidelink</w:t>
      </w:r>
      <w:proofErr w:type="spellEnd"/>
      <w:r w:rsidRPr="00A429A6">
        <w:rPr>
          <w:rFonts w:hint="eastAsia"/>
          <w:b/>
          <w:lang w:val="en-US" w:eastAsia="zh-CN"/>
        </w:rPr>
        <w:t xml:space="preserve"> </w:t>
      </w:r>
      <w:r>
        <w:rPr>
          <w:rFonts w:hint="eastAsia"/>
          <w:b/>
          <w:lang w:val="en-US" w:eastAsia="zh-CN"/>
        </w:rPr>
        <w:t xml:space="preserve">UE </w:t>
      </w:r>
      <w:r w:rsidRPr="00A429A6">
        <w:rPr>
          <w:rFonts w:hint="eastAsia"/>
          <w:b/>
          <w:lang w:val="en-US" w:eastAsia="zh-CN"/>
        </w:rPr>
        <w:t>supporting positioning</w:t>
      </w:r>
      <w:r>
        <w:rPr>
          <w:rFonts w:hint="eastAsia"/>
          <w:b/>
          <w:lang w:val="en-US" w:eastAsia="zh-CN"/>
        </w:rPr>
        <w:t xml:space="preserve">. </w:t>
      </w:r>
    </w:p>
    <w:p w:rsidR="00075140" w:rsidRPr="00D65E29" w:rsidRDefault="00075140" w:rsidP="00075140">
      <w:pPr>
        <w:rPr>
          <w:b/>
          <w:lang w:val="en-US"/>
        </w:rPr>
      </w:pPr>
      <w:r w:rsidRPr="00D65E29">
        <w:rPr>
          <w:b/>
          <w:lang w:val="en-US"/>
        </w:rPr>
        <w:t>P</w:t>
      </w:r>
      <w:r w:rsidRPr="00D65E29">
        <w:rPr>
          <w:rFonts w:hint="eastAsia"/>
          <w:b/>
          <w:lang w:val="en-US"/>
        </w:rPr>
        <w:t xml:space="preserve">roposal </w:t>
      </w:r>
      <w:r>
        <w:rPr>
          <w:rFonts w:hint="eastAsia"/>
          <w:b/>
          <w:lang w:val="en-US" w:eastAsia="zh-CN"/>
        </w:rPr>
        <w:t>8</w:t>
      </w:r>
      <w:r w:rsidRPr="00D65E29">
        <w:rPr>
          <w:rFonts w:hint="eastAsia"/>
          <w:b/>
          <w:lang w:val="en-US"/>
        </w:rPr>
        <w:t xml:space="preserve">: When the synchronization reference source of receiving UE changes during the </w:t>
      </w:r>
      <w:r w:rsidRPr="00D65E29">
        <w:rPr>
          <w:b/>
          <w:lang w:val="en-US"/>
        </w:rPr>
        <w:t>measurement</w:t>
      </w:r>
      <w:r w:rsidRPr="00D65E29">
        <w:rPr>
          <w:rFonts w:hint="eastAsia"/>
          <w:b/>
          <w:lang w:val="en-US"/>
        </w:rPr>
        <w:t xml:space="preserve"> period, </w:t>
      </w:r>
    </w:p>
    <w:p w:rsidR="00075140" w:rsidRPr="00D65E29" w:rsidRDefault="00075140" w:rsidP="00075140">
      <w:pPr>
        <w:pStyle w:val="af8"/>
        <w:numPr>
          <w:ilvl w:val="0"/>
          <w:numId w:val="25"/>
        </w:numPr>
        <w:spacing w:line="240" w:lineRule="auto"/>
        <w:ind w:left="422" w:hangingChars="210" w:hanging="422"/>
        <w:rPr>
          <w:b/>
          <w:sz w:val="20"/>
          <w:szCs w:val="20"/>
          <w:lang w:val="en-US"/>
        </w:rPr>
      </w:pPr>
      <w:r w:rsidRPr="00D65E29">
        <w:rPr>
          <w:rFonts w:hint="eastAsia"/>
          <w:b/>
          <w:sz w:val="20"/>
          <w:szCs w:val="20"/>
          <w:lang w:val="en-US"/>
        </w:rPr>
        <w:t>for SL PRS based Rx-</w:t>
      </w:r>
      <w:proofErr w:type="spellStart"/>
      <w:r w:rsidRPr="00D65E29">
        <w:rPr>
          <w:rFonts w:hint="eastAsia"/>
          <w:b/>
          <w:sz w:val="20"/>
          <w:szCs w:val="20"/>
          <w:lang w:val="en-US"/>
        </w:rPr>
        <w:t>Tx</w:t>
      </w:r>
      <w:proofErr w:type="spellEnd"/>
      <w:r w:rsidRPr="00D65E29">
        <w:rPr>
          <w:rFonts w:hint="eastAsia"/>
          <w:b/>
          <w:sz w:val="20"/>
          <w:szCs w:val="20"/>
          <w:lang w:val="en-US"/>
        </w:rPr>
        <w:t xml:space="preserve"> measurement, UE may restart the measurement; </w:t>
      </w:r>
    </w:p>
    <w:p w:rsidR="00075140" w:rsidRPr="00D65E29" w:rsidRDefault="00075140" w:rsidP="00075140">
      <w:pPr>
        <w:pStyle w:val="af8"/>
        <w:numPr>
          <w:ilvl w:val="0"/>
          <w:numId w:val="25"/>
        </w:numPr>
        <w:spacing w:line="240" w:lineRule="auto"/>
        <w:ind w:left="422" w:hangingChars="210" w:hanging="422"/>
        <w:rPr>
          <w:b/>
          <w:sz w:val="20"/>
          <w:szCs w:val="20"/>
          <w:lang w:val="en-US"/>
        </w:rPr>
      </w:pPr>
      <w:proofErr w:type="gramStart"/>
      <w:r w:rsidRPr="00D65E29">
        <w:rPr>
          <w:rFonts w:hint="eastAsia"/>
          <w:b/>
          <w:sz w:val="20"/>
          <w:szCs w:val="20"/>
          <w:lang w:val="en-US"/>
        </w:rPr>
        <w:t>for</w:t>
      </w:r>
      <w:proofErr w:type="gramEnd"/>
      <w:r w:rsidRPr="00D65E29">
        <w:rPr>
          <w:rFonts w:hint="eastAsia"/>
          <w:b/>
          <w:sz w:val="20"/>
          <w:szCs w:val="20"/>
          <w:lang w:val="en-US"/>
        </w:rPr>
        <w:t xml:space="preserve"> othe</w:t>
      </w:r>
      <w:r>
        <w:rPr>
          <w:rFonts w:hint="eastAsia"/>
          <w:b/>
          <w:sz w:val="20"/>
          <w:szCs w:val="20"/>
          <w:lang w:val="en-US"/>
        </w:rPr>
        <w:t>r</w:t>
      </w:r>
      <w:r w:rsidRPr="00D65E29">
        <w:rPr>
          <w:rFonts w:hint="eastAsia"/>
          <w:b/>
          <w:sz w:val="20"/>
          <w:szCs w:val="20"/>
          <w:lang w:val="en-US"/>
        </w:rPr>
        <w:t xml:space="preserve"> </w:t>
      </w:r>
      <w:r>
        <w:rPr>
          <w:rFonts w:hint="eastAsia"/>
          <w:b/>
          <w:sz w:val="20"/>
          <w:szCs w:val="20"/>
          <w:lang w:val="en-US"/>
        </w:rPr>
        <w:t xml:space="preserve">SL PRS based </w:t>
      </w:r>
      <w:r w:rsidRPr="00D65E29">
        <w:rPr>
          <w:rFonts w:hint="eastAsia"/>
          <w:b/>
          <w:sz w:val="20"/>
          <w:szCs w:val="20"/>
          <w:lang w:val="en-US"/>
        </w:rPr>
        <w:t>measurement</w:t>
      </w:r>
      <w:r>
        <w:rPr>
          <w:rFonts w:hint="eastAsia"/>
          <w:b/>
          <w:sz w:val="20"/>
          <w:szCs w:val="20"/>
          <w:lang w:val="en-US"/>
        </w:rPr>
        <w:t>s</w:t>
      </w:r>
      <w:r w:rsidRPr="00D65E29">
        <w:rPr>
          <w:rFonts w:hint="eastAsia"/>
          <w:b/>
          <w:sz w:val="20"/>
          <w:szCs w:val="20"/>
          <w:lang w:val="en-US"/>
        </w:rPr>
        <w:t xml:space="preserve">, UE continue the measurement and meet the measurement period requirements.  </w:t>
      </w:r>
    </w:p>
    <w:p w:rsidR="00075140" w:rsidRPr="00F86019" w:rsidRDefault="00075140" w:rsidP="00075140">
      <w:pPr>
        <w:spacing w:beforeLines="50" w:before="120"/>
        <w:rPr>
          <w:b/>
          <w:lang w:val="en-US" w:eastAsia="zh-CN"/>
        </w:rPr>
      </w:pPr>
      <w:r w:rsidRPr="00D65E29">
        <w:rPr>
          <w:b/>
          <w:lang w:val="en-US"/>
        </w:rPr>
        <w:t>P</w:t>
      </w:r>
      <w:r w:rsidRPr="00D65E29">
        <w:rPr>
          <w:rFonts w:hint="eastAsia"/>
          <w:b/>
          <w:lang w:val="en-US"/>
        </w:rPr>
        <w:t xml:space="preserve">roposal </w:t>
      </w:r>
      <w:r>
        <w:rPr>
          <w:rFonts w:hint="eastAsia"/>
          <w:b/>
          <w:lang w:val="en-US" w:eastAsia="zh-CN"/>
        </w:rPr>
        <w:t>9</w:t>
      </w:r>
      <w:r w:rsidRPr="00D65E29">
        <w:rPr>
          <w:rFonts w:hint="eastAsia"/>
          <w:b/>
          <w:lang w:val="en-US"/>
        </w:rPr>
        <w:t xml:space="preserve">: When the synchronization reference source of </w:t>
      </w:r>
      <w:r>
        <w:rPr>
          <w:rFonts w:hint="eastAsia"/>
          <w:b/>
          <w:lang w:val="en-US"/>
        </w:rPr>
        <w:t>transmitting</w:t>
      </w:r>
      <w:r w:rsidRPr="00D65E29">
        <w:rPr>
          <w:rFonts w:hint="eastAsia"/>
          <w:b/>
          <w:lang w:val="en-US"/>
        </w:rPr>
        <w:t xml:space="preserve"> UE changes during the </w:t>
      </w:r>
      <w:r w:rsidRPr="00D65E29">
        <w:rPr>
          <w:b/>
          <w:lang w:val="en-US"/>
        </w:rPr>
        <w:t>measurement</w:t>
      </w:r>
      <w:r w:rsidRPr="00D65E29">
        <w:rPr>
          <w:rFonts w:hint="eastAsia"/>
          <w:b/>
          <w:lang w:val="en-US"/>
        </w:rPr>
        <w:t xml:space="preserve"> period, </w:t>
      </w:r>
      <w:r>
        <w:rPr>
          <w:rFonts w:hint="eastAsia"/>
          <w:b/>
          <w:lang w:val="en-US" w:eastAsia="zh-CN"/>
        </w:rPr>
        <w:t xml:space="preserve">for all the measurement types, </w:t>
      </w:r>
      <w:r w:rsidRPr="00F86019">
        <w:rPr>
          <w:rFonts w:hint="eastAsia"/>
          <w:b/>
          <w:lang w:val="en-US"/>
        </w:rPr>
        <w:t>UE may restart the measurement</w:t>
      </w:r>
      <w:r>
        <w:rPr>
          <w:rFonts w:hint="eastAsia"/>
          <w:b/>
          <w:lang w:val="en-US" w:eastAsia="zh-CN"/>
        </w:rPr>
        <w:t xml:space="preserve">s. </w:t>
      </w:r>
    </w:p>
    <w:p w:rsidR="006706A6" w:rsidRDefault="00075140" w:rsidP="00075140">
      <w:pPr>
        <w:spacing w:beforeLines="50" w:before="120"/>
        <w:rPr>
          <w:b/>
          <w:lang w:val="en-US" w:eastAsia="zh-CN"/>
        </w:rPr>
      </w:pPr>
      <w:r w:rsidRPr="00D65E29">
        <w:rPr>
          <w:b/>
          <w:lang w:val="en-US"/>
        </w:rPr>
        <w:t>P</w:t>
      </w:r>
      <w:r w:rsidRPr="00D65E29">
        <w:rPr>
          <w:rFonts w:hint="eastAsia"/>
          <w:b/>
          <w:lang w:val="en-US"/>
        </w:rPr>
        <w:t xml:space="preserve">roposal </w:t>
      </w:r>
      <w:r>
        <w:rPr>
          <w:rFonts w:hint="eastAsia"/>
          <w:b/>
          <w:lang w:val="en-US" w:eastAsia="zh-CN"/>
        </w:rPr>
        <w:t>10</w:t>
      </w:r>
      <w:r w:rsidRPr="00D65E29">
        <w:rPr>
          <w:rFonts w:hint="eastAsia"/>
          <w:b/>
          <w:lang w:val="en-US"/>
        </w:rPr>
        <w:t xml:space="preserve">: </w:t>
      </w:r>
      <w:r w:rsidRPr="00AF2A5C">
        <w:rPr>
          <w:b/>
          <w:lang w:val="en-US"/>
        </w:rPr>
        <w:t>For SL-PRS RSTD, SL-PRS RTOA</w:t>
      </w:r>
      <w:r>
        <w:rPr>
          <w:rFonts w:hint="eastAsia"/>
          <w:b/>
          <w:lang w:val="en-US" w:eastAsia="zh-CN"/>
        </w:rPr>
        <w:t xml:space="preserve"> and SL-PRS Rx-</w:t>
      </w:r>
      <w:proofErr w:type="spellStart"/>
      <w:r>
        <w:rPr>
          <w:rFonts w:hint="eastAsia"/>
          <w:b/>
          <w:lang w:val="en-US" w:eastAsia="zh-CN"/>
        </w:rPr>
        <w:t>Tx</w:t>
      </w:r>
      <w:proofErr w:type="spellEnd"/>
      <w:r>
        <w:rPr>
          <w:rFonts w:hint="eastAsia"/>
          <w:b/>
          <w:lang w:val="en-US" w:eastAsia="zh-CN"/>
        </w:rPr>
        <w:t xml:space="preserve"> time difference,</w:t>
      </w:r>
      <w:r w:rsidRPr="00AF2A5C">
        <w:rPr>
          <w:b/>
          <w:lang w:val="en-US"/>
        </w:rPr>
        <w:t xml:space="preserve"> the report</w:t>
      </w:r>
      <w:r>
        <w:rPr>
          <w:rFonts w:hint="eastAsia"/>
          <w:b/>
          <w:lang w:val="en-US" w:eastAsia="zh-CN"/>
        </w:rPr>
        <w:t>ing range can be defin</w:t>
      </w:r>
      <w:r>
        <w:rPr>
          <w:rFonts w:hint="eastAsia"/>
          <w:b/>
          <w:lang w:val="en-US"/>
        </w:rPr>
        <w:t>ed as</w:t>
      </w:r>
      <w:r>
        <w:rPr>
          <w:rFonts w:hint="eastAsia"/>
          <w:b/>
          <w:lang w:val="en-US" w:eastAsia="zh-CN"/>
        </w:rPr>
        <w:t xml:space="preserve"> </w:t>
      </w:r>
      <w:r w:rsidRPr="0073021C">
        <w:rPr>
          <w:rFonts w:hint="eastAsia"/>
          <w:b/>
          <w:lang w:val="en-US"/>
        </w:rPr>
        <w:t>[-</w:t>
      </w:r>
      <w:r w:rsidRPr="0073021C">
        <w:rPr>
          <w:b/>
          <w:lang w:val="en-US"/>
        </w:rPr>
        <w:t>32,832</w:t>
      </w:r>
      <w:r w:rsidRPr="0073021C">
        <w:rPr>
          <w:rFonts w:hint="eastAsia"/>
          <w:b/>
          <w:lang w:val="en-US"/>
        </w:rPr>
        <w:t>, +</w:t>
      </w:r>
      <w:r w:rsidRPr="0073021C">
        <w:rPr>
          <w:b/>
          <w:lang w:val="en-US"/>
        </w:rPr>
        <w:t>32,832</w:t>
      </w:r>
      <w:r w:rsidRPr="0073021C">
        <w:rPr>
          <w:rFonts w:hint="eastAsia"/>
          <w:b/>
          <w:lang w:val="en-US"/>
        </w:rPr>
        <w:t xml:space="preserve">] </w:t>
      </w:r>
      <w:proofErr w:type="spellStart"/>
      <w:r w:rsidRPr="0073021C">
        <w:rPr>
          <w:rFonts w:hint="eastAsia"/>
          <w:b/>
          <w:lang w:val="en-US"/>
        </w:rPr>
        <w:t>Tc</w:t>
      </w:r>
      <w:proofErr w:type="spellEnd"/>
      <w:r>
        <w:rPr>
          <w:rFonts w:hint="eastAsia"/>
          <w:b/>
          <w:lang w:val="en-US" w:eastAsia="zh-CN"/>
        </w:rPr>
        <w:t xml:space="preserve"> and the resolution can be defined as k=2 and 3. </w:t>
      </w:r>
    </w:p>
    <w:p w:rsidR="006E688A" w:rsidRPr="00962107" w:rsidRDefault="006E688A" w:rsidP="006E688A">
      <w:pPr>
        <w:spacing w:beforeLines="50" w:before="120"/>
        <w:rPr>
          <w:b/>
          <w:lang w:eastAsia="zh-CN"/>
        </w:rPr>
      </w:pPr>
      <w:r w:rsidRPr="00962107">
        <w:rPr>
          <w:b/>
          <w:lang w:eastAsia="zh-CN"/>
        </w:rPr>
        <w:t>P</w:t>
      </w:r>
      <w:r w:rsidRPr="00962107">
        <w:rPr>
          <w:rFonts w:hint="eastAsia"/>
          <w:b/>
          <w:lang w:eastAsia="zh-CN"/>
        </w:rPr>
        <w:t xml:space="preserve">roposal </w:t>
      </w:r>
      <w:r>
        <w:rPr>
          <w:rFonts w:hint="eastAsia"/>
          <w:b/>
          <w:lang w:eastAsia="zh-CN"/>
        </w:rPr>
        <w:t>11</w:t>
      </w:r>
      <w:r w:rsidRPr="00962107">
        <w:rPr>
          <w:rFonts w:hint="eastAsia"/>
          <w:b/>
          <w:lang w:eastAsia="zh-CN"/>
        </w:rPr>
        <w:t xml:space="preserve">: </w:t>
      </w:r>
      <w:r>
        <w:rPr>
          <w:rFonts w:hint="eastAsia"/>
          <w:b/>
          <w:lang w:eastAsia="zh-CN"/>
        </w:rPr>
        <w:t>Discuss the CR drafting based on the following table</w:t>
      </w:r>
      <w:r w:rsidRPr="00962107">
        <w:rPr>
          <w:rFonts w:hint="eastAsia"/>
          <w:b/>
          <w:lang w:eastAsia="zh-CN"/>
        </w:rPr>
        <w:t xml:space="preserve">. </w:t>
      </w:r>
    </w:p>
    <w:tbl>
      <w:tblPr>
        <w:tblStyle w:val="af3"/>
        <w:tblW w:w="0" w:type="auto"/>
        <w:jc w:val="center"/>
        <w:tblLook w:val="04A0" w:firstRow="1" w:lastRow="0" w:firstColumn="1" w:lastColumn="0" w:noHBand="0" w:noVBand="1"/>
      </w:tblPr>
      <w:tblGrid>
        <w:gridCol w:w="3285"/>
        <w:gridCol w:w="3286"/>
      </w:tblGrid>
      <w:tr w:rsidR="002E7598" w:rsidTr="00681ABD">
        <w:trPr>
          <w:jc w:val="center"/>
        </w:trPr>
        <w:tc>
          <w:tcPr>
            <w:tcW w:w="3285" w:type="dxa"/>
          </w:tcPr>
          <w:p w:rsidR="002E7598" w:rsidRDefault="002E7598" w:rsidP="00681ABD">
            <w:pPr>
              <w:rPr>
                <w:lang w:eastAsia="zh-CN"/>
              </w:rPr>
            </w:pPr>
            <w:r>
              <w:rPr>
                <w:lang w:eastAsia="zh-CN"/>
              </w:rPr>
              <w:t>R</w:t>
            </w:r>
            <w:r>
              <w:rPr>
                <w:rFonts w:hint="eastAsia"/>
                <w:lang w:eastAsia="zh-CN"/>
              </w:rPr>
              <w:t>equirements for SL positioning</w:t>
            </w:r>
          </w:p>
        </w:tc>
        <w:tc>
          <w:tcPr>
            <w:tcW w:w="3286" w:type="dxa"/>
          </w:tcPr>
          <w:p w:rsidR="002E7598" w:rsidRDefault="002E7598" w:rsidP="00681ABD">
            <w:pPr>
              <w:rPr>
                <w:lang w:eastAsia="zh-CN"/>
              </w:rPr>
            </w:pPr>
            <w:r>
              <w:rPr>
                <w:lang w:eastAsia="zh-CN"/>
              </w:rPr>
              <w:t>Clause</w:t>
            </w:r>
            <w:r>
              <w:rPr>
                <w:rFonts w:hint="eastAsia"/>
                <w:lang w:eastAsia="zh-CN"/>
              </w:rPr>
              <w:t xml:space="preserve"> in </w:t>
            </w:r>
            <w:r>
              <w:rPr>
                <w:lang w:eastAsia="zh-CN"/>
              </w:rPr>
              <w:t>the</w:t>
            </w:r>
            <w:r>
              <w:rPr>
                <w:rFonts w:hint="eastAsia"/>
                <w:lang w:eastAsia="zh-CN"/>
              </w:rPr>
              <w:t xml:space="preserve"> specification (new clause 14)</w:t>
            </w:r>
          </w:p>
        </w:tc>
      </w:tr>
      <w:tr w:rsidR="002E7598" w:rsidTr="00681ABD">
        <w:trPr>
          <w:jc w:val="center"/>
        </w:trPr>
        <w:tc>
          <w:tcPr>
            <w:tcW w:w="3285" w:type="dxa"/>
          </w:tcPr>
          <w:p w:rsidR="002E7598" w:rsidRDefault="002E7598" w:rsidP="00681ABD">
            <w:pPr>
              <w:rPr>
                <w:lang w:eastAsia="zh-CN"/>
              </w:rPr>
            </w:pPr>
            <w:r>
              <w:rPr>
                <w:lang w:eastAsia="zh-CN"/>
              </w:rPr>
              <w:t>Measurement</w:t>
            </w:r>
            <w:r>
              <w:rPr>
                <w:rFonts w:hint="eastAsia"/>
                <w:lang w:eastAsia="zh-CN"/>
              </w:rPr>
              <w:t xml:space="preserve"> period for SL-PRS based measurement (including SL-PRS RSTD, SL-PRS RTOA, Rx-</w:t>
            </w:r>
            <w:proofErr w:type="spellStart"/>
            <w:r>
              <w:rPr>
                <w:rFonts w:hint="eastAsia"/>
                <w:lang w:eastAsia="zh-CN"/>
              </w:rPr>
              <w:t>Tx</w:t>
            </w:r>
            <w:proofErr w:type="spellEnd"/>
            <w:r>
              <w:rPr>
                <w:rFonts w:hint="eastAsia"/>
                <w:lang w:eastAsia="zh-CN"/>
              </w:rPr>
              <w:t xml:space="preserve"> time difference, SL-PRS RSRP, SL-PRS RSRPP and SL-PRS </w:t>
            </w:r>
            <w:proofErr w:type="spellStart"/>
            <w:r>
              <w:rPr>
                <w:rFonts w:hint="eastAsia"/>
                <w:lang w:eastAsia="zh-CN"/>
              </w:rPr>
              <w:t>AoA</w:t>
            </w:r>
            <w:proofErr w:type="spellEnd"/>
            <w:r>
              <w:rPr>
                <w:rFonts w:hint="eastAsia"/>
                <w:lang w:eastAsia="zh-CN"/>
              </w:rPr>
              <w:t>/</w:t>
            </w:r>
            <w:proofErr w:type="spellStart"/>
            <w:r>
              <w:rPr>
                <w:rFonts w:hint="eastAsia"/>
                <w:lang w:eastAsia="zh-CN"/>
              </w:rPr>
              <w:t>ZoA</w:t>
            </w:r>
            <w:proofErr w:type="spellEnd"/>
            <w:r>
              <w:rPr>
                <w:rFonts w:hint="eastAsia"/>
                <w:lang w:eastAsia="zh-CN"/>
              </w:rPr>
              <w:t>)</w:t>
            </w:r>
          </w:p>
        </w:tc>
        <w:tc>
          <w:tcPr>
            <w:tcW w:w="3286" w:type="dxa"/>
          </w:tcPr>
          <w:p w:rsidR="002E7598" w:rsidRDefault="002E7598" w:rsidP="00681ABD">
            <w:pPr>
              <w:rPr>
                <w:lang w:eastAsia="zh-CN"/>
              </w:rPr>
            </w:pPr>
            <w:r>
              <w:rPr>
                <w:lang w:eastAsia="zh-CN"/>
              </w:rPr>
              <w:t>N</w:t>
            </w:r>
            <w:r>
              <w:rPr>
                <w:rFonts w:hint="eastAsia"/>
                <w:lang w:eastAsia="zh-CN"/>
              </w:rPr>
              <w:t>ew 14.1.X</w:t>
            </w:r>
          </w:p>
        </w:tc>
      </w:tr>
      <w:tr w:rsidR="002E7598" w:rsidTr="00681ABD">
        <w:trPr>
          <w:jc w:val="center"/>
        </w:trPr>
        <w:tc>
          <w:tcPr>
            <w:tcW w:w="3285" w:type="dxa"/>
          </w:tcPr>
          <w:p w:rsidR="002E7598" w:rsidRDefault="002E7598" w:rsidP="00681ABD">
            <w:pPr>
              <w:rPr>
                <w:lang w:eastAsia="zh-CN"/>
              </w:rPr>
            </w:pPr>
            <w:r>
              <w:rPr>
                <w:lang w:eastAsia="zh-CN"/>
              </w:rPr>
              <w:t>R</w:t>
            </w:r>
            <w:r>
              <w:rPr>
                <w:rFonts w:hint="eastAsia"/>
                <w:lang w:eastAsia="zh-CN"/>
              </w:rPr>
              <w:t>eport mapping for SL-PRS RSTD</w:t>
            </w:r>
          </w:p>
        </w:tc>
        <w:tc>
          <w:tcPr>
            <w:tcW w:w="3286" w:type="dxa"/>
          </w:tcPr>
          <w:p w:rsidR="002E7598" w:rsidRDefault="002E7598" w:rsidP="00681ABD">
            <w:pPr>
              <w:rPr>
                <w:lang w:eastAsia="zh-CN"/>
              </w:rPr>
            </w:pPr>
            <w:r>
              <w:rPr>
                <w:lang w:eastAsia="zh-CN"/>
              </w:rPr>
              <w:t>N</w:t>
            </w:r>
            <w:r>
              <w:rPr>
                <w:rFonts w:hint="eastAsia"/>
                <w:lang w:eastAsia="zh-CN"/>
              </w:rPr>
              <w:t>ew 14.2.X</w:t>
            </w:r>
          </w:p>
        </w:tc>
      </w:tr>
      <w:tr w:rsidR="002E7598" w:rsidTr="00681ABD">
        <w:trPr>
          <w:jc w:val="center"/>
        </w:trPr>
        <w:tc>
          <w:tcPr>
            <w:tcW w:w="3285" w:type="dxa"/>
          </w:tcPr>
          <w:p w:rsidR="002E7598" w:rsidRDefault="002E7598" w:rsidP="00681ABD">
            <w:pPr>
              <w:rPr>
                <w:lang w:eastAsia="zh-CN"/>
              </w:rPr>
            </w:pPr>
            <w:r>
              <w:rPr>
                <w:lang w:eastAsia="zh-CN"/>
              </w:rPr>
              <w:t>R</w:t>
            </w:r>
            <w:r>
              <w:rPr>
                <w:rFonts w:hint="eastAsia"/>
                <w:lang w:eastAsia="zh-CN"/>
              </w:rPr>
              <w:t>eport mapping for SL-PRS RTOA</w:t>
            </w:r>
          </w:p>
        </w:tc>
        <w:tc>
          <w:tcPr>
            <w:tcW w:w="3286" w:type="dxa"/>
          </w:tcPr>
          <w:p w:rsidR="002E7598" w:rsidRDefault="002E7598" w:rsidP="00681ABD">
            <w:pPr>
              <w:rPr>
                <w:lang w:eastAsia="zh-CN"/>
              </w:rPr>
            </w:pPr>
            <w:r>
              <w:rPr>
                <w:lang w:eastAsia="zh-CN"/>
              </w:rPr>
              <w:t>N</w:t>
            </w:r>
            <w:r>
              <w:rPr>
                <w:rFonts w:hint="eastAsia"/>
                <w:lang w:eastAsia="zh-CN"/>
              </w:rPr>
              <w:t>ew 14.2.X</w:t>
            </w:r>
          </w:p>
        </w:tc>
      </w:tr>
      <w:tr w:rsidR="002E7598" w:rsidTr="00681ABD">
        <w:trPr>
          <w:jc w:val="center"/>
        </w:trPr>
        <w:tc>
          <w:tcPr>
            <w:tcW w:w="3285" w:type="dxa"/>
          </w:tcPr>
          <w:p w:rsidR="002E7598" w:rsidRDefault="002E7598" w:rsidP="00681ABD">
            <w:pPr>
              <w:rPr>
                <w:lang w:eastAsia="zh-CN"/>
              </w:rPr>
            </w:pPr>
            <w:r>
              <w:rPr>
                <w:lang w:eastAsia="zh-CN"/>
              </w:rPr>
              <w:t>R</w:t>
            </w:r>
            <w:r>
              <w:rPr>
                <w:rFonts w:hint="eastAsia"/>
                <w:lang w:eastAsia="zh-CN"/>
              </w:rPr>
              <w:t>eport mapping for SL-PRS Rx-</w:t>
            </w:r>
            <w:proofErr w:type="spellStart"/>
            <w:r>
              <w:rPr>
                <w:rFonts w:hint="eastAsia"/>
                <w:lang w:eastAsia="zh-CN"/>
              </w:rPr>
              <w:t>Tx</w:t>
            </w:r>
            <w:proofErr w:type="spellEnd"/>
            <w:r>
              <w:rPr>
                <w:rFonts w:hint="eastAsia"/>
                <w:lang w:eastAsia="zh-CN"/>
              </w:rPr>
              <w:t xml:space="preserve"> time difference</w:t>
            </w:r>
          </w:p>
        </w:tc>
        <w:tc>
          <w:tcPr>
            <w:tcW w:w="3286" w:type="dxa"/>
          </w:tcPr>
          <w:p w:rsidR="002E7598" w:rsidRDefault="002E7598" w:rsidP="00681ABD">
            <w:pPr>
              <w:rPr>
                <w:lang w:eastAsia="zh-CN"/>
              </w:rPr>
            </w:pPr>
            <w:r>
              <w:rPr>
                <w:lang w:eastAsia="zh-CN"/>
              </w:rPr>
              <w:t>N</w:t>
            </w:r>
            <w:r>
              <w:rPr>
                <w:rFonts w:hint="eastAsia"/>
                <w:lang w:eastAsia="zh-CN"/>
              </w:rPr>
              <w:t>ew 14.2.X</w:t>
            </w:r>
          </w:p>
        </w:tc>
      </w:tr>
      <w:tr w:rsidR="002E7598" w:rsidTr="00681ABD">
        <w:trPr>
          <w:jc w:val="center"/>
        </w:trPr>
        <w:tc>
          <w:tcPr>
            <w:tcW w:w="3285" w:type="dxa"/>
          </w:tcPr>
          <w:p w:rsidR="002E7598" w:rsidRDefault="002E7598" w:rsidP="00681ABD">
            <w:pPr>
              <w:rPr>
                <w:lang w:eastAsia="zh-CN"/>
              </w:rPr>
            </w:pPr>
            <w:r>
              <w:rPr>
                <w:lang w:eastAsia="zh-CN"/>
              </w:rPr>
              <w:t>R</w:t>
            </w:r>
            <w:r>
              <w:rPr>
                <w:rFonts w:hint="eastAsia"/>
                <w:lang w:eastAsia="zh-CN"/>
              </w:rPr>
              <w:t>eport mapping for SL-PRS RSRP</w:t>
            </w:r>
          </w:p>
        </w:tc>
        <w:tc>
          <w:tcPr>
            <w:tcW w:w="3286" w:type="dxa"/>
          </w:tcPr>
          <w:p w:rsidR="002E7598" w:rsidRDefault="002E7598" w:rsidP="00681ABD">
            <w:pPr>
              <w:rPr>
                <w:lang w:eastAsia="zh-CN"/>
              </w:rPr>
            </w:pPr>
            <w:r>
              <w:rPr>
                <w:lang w:eastAsia="zh-CN"/>
              </w:rPr>
              <w:t>N</w:t>
            </w:r>
            <w:r>
              <w:rPr>
                <w:rFonts w:hint="eastAsia"/>
                <w:lang w:eastAsia="zh-CN"/>
              </w:rPr>
              <w:t>ew 14.2.X</w:t>
            </w:r>
          </w:p>
        </w:tc>
      </w:tr>
      <w:tr w:rsidR="002E7598" w:rsidTr="00681ABD">
        <w:trPr>
          <w:jc w:val="center"/>
        </w:trPr>
        <w:tc>
          <w:tcPr>
            <w:tcW w:w="3285" w:type="dxa"/>
          </w:tcPr>
          <w:p w:rsidR="002E7598" w:rsidRDefault="002E7598" w:rsidP="00681ABD">
            <w:pPr>
              <w:rPr>
                <w:lang w:eastAsia="zh-CN"/>
              </w:rPr>
            </w:pPr>
            <w:r>
              <w:rPr>
                <w:lang w:eastAsia="zh-CN"/>
              </w:rPr>
              <w:t>R</w:t>
            </w:r>
            <w:r>
              <w:rPr>
                <w:rFonts w:hint="eastAsia"/>
                <w:lang w:eastAsia="zh-CN"/>
              </w:rPr>
              <w:t>eport mapping for SL-PRS RSRPP</w:t>
            </w:r>
          </w:p>
        </w:tc>
        <w:tc>
          <w:tcPr>
            <w:tcW w:w="3286" w:type="dxa"/>
          </w:tcPr>
          <w:p w:rsidR="002E7598" w:rsidRDefault="002E7598" w:rsidP="00681ABD">
            <w:pPr>
              <w:rPr>
                <w:lang w:eastAsia="zh-CN"/>
              </w:rPr>
            </w:pPr>
            <w:r>
              <w:rPr>
                <w:lang w:eastAsia="zh-CN"/>
              </w:rPr>
              <w:t>N</w:t>
            </w:r>
            <w:r>
              <w:rPr>
                <w:rFonts w:hint="eastAsia"/>
                <w:lang w:eastAsia="zh-CN"/>
              </w:rPr>
              <w:t>ew 14.2.X</w:t>
            </w:r>
          </w:p>
        </w:tc>
      </w:tr>
      <w:tr w:rsidR="002E7598" w:rsidTr="00681ABD">
        <w:trPr>
          <w:jc w:val="center"/>
        </w:trPr>
        <w:tc>
          <w:tcPr>
            <w:tcW w:w="3285" w:type="dxa"/>
          </w:tcPr>
          <w:p w:rsidR="002E7598" w:rsidRDefault="002E7598" w:rsidP="00681ABD">
            <w:pPr>
              <w:rPr>
                <w:lang w:eastAsia="zh-CN"/>
              </w:rPr>
            </w:pPr>
            <w:r>
              <w:rPr>
                <w:lang w:eastAsia="zh-CN"/>
              </w:rPr>
              <w:t>R</w:t>
            </w:r>
            <w:r>
              <w:rPr>
                <w:rFonts w:hint="eastAsia"/>
                <w:lang w:eastAsia="zh-CN"/>
              </w:rPr>
              <w:t xml:space="preserve">eport mapping for SL-PRS </w:t>
            </w:r>
            <w:proofErr w:type="spellStart"/>
            <w:r>
              <w:rPr>
                <w:rFonts w:hint="eastAsia"/>
                <w:lang w:eastAsia="zh-CN"/>
              </w:rPr>
              <w:t>AoA</w:t>
            </w:r>
            <w:proofErr w:type="spellEnd"/>
            <w:r>
              <w:rPr>
                <w:rFonts w:hint="eastAsia"/>
                <w:lang w:eastAsia="zh-CN"/>
              </w:rPr>
              <w:t>/</w:t>
            </w:r>
            <w:proofErr w:type="spellStart"/>
            <w:r>
              <w:rPr>
                <w:rFonts w:hint="eastAsia"/>
                <w:lang w:eastAsia="zh-CN"/>
              </w:rPr>
              <w:t>ZoA</w:t>
            </w:r>
            <w:proofErr w:type="spellEnd"/>
          </w:p>
        </w:tc>
        <w:tc>
          <w:tcPr>
            <w:tcW w:w="3286" w:type="dxa"/>
          </w:tcPr>
          <w:p w:rsidR="002E7598" w:rsidRDefault="002E7598" w:rsidP="00681ABD">
            <w:pPr>
              <w:rPr>
                <w:lang w:eastAsia="zh-CN"/>
              </w:rPr>
            </w:pPr>
            <w:r>
              <w:rPr>
                <w:lang w:eastAsia="zh-CN"/>
              </w:rPr>
              <w:t>N</w:t>
            </w:r>
            <w:r>
              <w:rPr>
                <w:rFonts w:hint="eastAsia"/>
                <w:lang w:eastAsia="zh-CN"/>
              </w:rPr>
              <w:t>ew 14.2.X</w:t>
            </w:r>
          </w:p>
        </w:tc>
      </w:tr>
    </w:tbl>
    <w:p w:rsidR="006E688A" w:rsidRPr="009957F0" w:rsidRDefault="006E688A" w:rsidP="00075140">
      <w:pPr>
        <w:spacing w:beforeLines="50" w:before="120"/>
        <w:rPr>
          <w:b/>
          <w:lang w:eastAsia="zh-CN"/>
        </w:rPr>
      </w:pP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E46009" w:rsidRPr="007A1F50" w:rsidRDefault="007315DF" w:rsidP="007315DF">
      <w:pPr>
        <w:pStyle w:val="af8"/>
        <w:numPr>
          <w:ilvl w:val="0"/>
          <w:numId w:val="3"/>
        </w:numPr>
        <w:ind w:firstLineChars="0"/>
        <w:rPr>
          <w:lang w:val="en-US"/>
        </w:rPr>
      </w:pPr>
      <w:bookmarkStart w:id="19" w:name="OLE_LINK1"/>
      <w:bookmarkStart w:id="20" w:name="OLE_LINK2"/>
      <w:r w:rsidRPr="007315DF">
        <w:rPr>
          <w:lang w:val="en-US"/>
        </w:rPr>
        <w:t>R4-2314354</w:t>
      </w:r>
      <w:r w:rsidR="002E695D">
        <w:rPr>
          <w:rFonts w:hint="eastAsia"/>
          <w:lang w:val="en-US"/>
        </w:rPr>
        <w:t xml:space="preserve"> </w:t>
      </w:r>
      <w:bookmarkEnd w:id="19"/>
      <w:bookmarkEnd w:id="20"/>
      <w:r w:rsidRPr="007315DF">
        <w:rPr>
          <w:lang w:val="en-US"/>
        </w:rPr>
        <w:t>WF on R18 NR positioning – SL positioning and Carrier Phase Positioning</w:t>
      </w:r>
      <w:r w:rsidR="00E46009">
        <w:rPr>
          <w:rFonts w:hint="eastAsia"/>
          <w:lang w:val="en-US"/>
        </w:rPr>
        <w:t xml:space="preserve">, </w:t>
      </w:r>
      <w:r w:rsidR="002E695D">
        <w:rPr>
          <w:rFonts w:hint="eastAsia"/>
          <w:lang w:val="en-US"/>
        </w:rPr>
        <w:t>CATT</w:t>
      </w:r>
      <w:r w:rsidR="00E46009">
        <w:rPr>
          <w:rFonts w:hint="eastAsia"/>
          <w:lang w:val="en-US"/>
        </w:rPr>
        <w:t xml:space="preserve">, </w:t>
      </w:r>
      <w:r w:rsidR="00E46009">
        <w:rPr>
          <w:rFonts w:hint="eastAsia"/>
        </w:rPr>
        <w:t>RAN4#10</w:t>
      </w:r>
      <w:r>
        <w:rPr>
          <w:rFonts w:hint="eastAsia"/>
        </w:rPr>
        <w:t>8</w:t>
      </w:r>
    </w:p>
    <w:p w:rsidR="006934B1" w:rsidRDefault="002A56EF" w:rsidP="002A56EF">
      <w:pPr>
        <w:pStyle w:val="af8"/>
        <w:numPr>
          <w:ilvl w:val="0"/>
          <w:numId w:val="3"/>
        </w:numPr>
        <w:ind w:firstLineChars="0"/>
        <w:rPr>
          <w:lang w:val="en-US"/>
        </w:rPr>
      </w:pPr>
      <w:bookmarkStart w:id="21" w:name="OLE_LINK5"/>
      <w:r w:rsidRPr="002A56EF">
        <w:rPr>
          <w:lang w:val="en-US"/>
        </w:rPr>
        <w:t>Draft_Minutes_report_RAN1#114_v020</w:t>
      </w:r>
    </w:p>
    <w:p w:rsidR="007B403A" w:rsidRDefault="007B403A" w:rsidP="007B403A">
      <w:pPr>
        <w:pStyle w:val="af8"/>
        <w:numPr>
          <w:ilvl w:val="0"/>
          <w:numId w:val="3"/>
        </w:numPr>
        <w:ind w:firstLineChars="0"/>
        <w:rPr>
          <w:lang w:val="en-US"/>
        </w:rPr>
      </w:pPr>
      <w:r w:rsidRPr="007B403A">
        <w:rPr>
          <w:lang w:val="en-US"/>
        </w:rPr>
        <w:t>R1-2308521</w:t>
      </w:r>
      <w:r>
        <w:rPr>
          <w:rFonts w:hint="eastAsia"/>
          <w:lang w:val="en-US"/>
        </w:rPr>
        <w:t xml:space="preserve"> </w:t>
      </w:r>
      <w:r w:rsidRPr="007B403A">
        <w:rPr>
          <w:lang w:val="en-US"/>
        </w:rPr>
        <w:t>Updated RAN1 UE features list for Rel-18 NR after RAN1#114</w:t>
      </w:r>
    </w:p>
    <w:p w:rsidR="00F31311" w:rsidRPr="00F31311" w:rsidRDefault="00F31311" w:rsidP="00F31311">
      <w:pPr>
        <w:pStyle w:val="af8"/>
        <w:numPr>
          <w:ilvl w:val="0"/>
          <w:numId w:val="3"/>
        </w:numPr>
        <w:ind w:firstLineChars="0"/>
        <w:rPr>
          <w:lang w:val="en-US"/>
        </w:rPr>
      </w:pPr>
      <w:r w:rsidRPr="003326EB">
        <w:rPr>
          <w:lang w:val="en-US"/>
        </w:rPr>
        <w:t>R4-2311629</w:t>
      </w:r>
      <w:r>
        <w:rPr>
          <w:rFonts w:hint="eastAsia"/>
          <w:lang w:val="en-US"/>
        </w:rPr>
        <w:t xml:space="preserve"> </w:t>
      </w:r>
      <w:r w:rsidRPr="003326EB">
        <w:rPr>
          <w:lang w:val="en-US"/>
        </w:rPr>
        <w:t xml:space="preserve">Simulation results for </w:t>
      </w:r>
      <w:proofErr w:type="spellStart"/>
      <w:r w:rsidRPr="003326EB">
        <w:rPr>
          <w:lang w:val="en-US"/>
        </w:rPr>
        <w:t>sidelink</w:t>
      </w:r>
      <w:proofErr w:type="spellEnd"/>
      <w:r w:rsidRPr="003326EB">
        <w:rPr>
          <w:lang w:val="en-US"/>
        </w:rPr>
        <w:t xml:space="preserve"> positioning</w:t>
      </w:r>
      <w:r>
        <w:rPr>
          <w:rFonts w:hint="eastAsia"/>
        </w:rPr>
        <w:t xml:space="preserve">, </w:t>
      </w:r>
      <w:r>
        <w:rPr>
          <w:rFonts w:hint="eastAsia"/>
          <w:lang w:val="en-US"/>
        </w:rPr>
        <w:t xml:space="preserve">CATT, </w:t>
      </w:r>
      <w:r>
        <w:rPr>
          <w:rFonts w:hint="eastAsia"/>
        </w:rPr>
        <w:t>RAN4#108</w:t>
      </w:r>
    </w:p>
    <w:bookmarkEnd w:id="21"/>
    <w:p w:rsidR="0012768A" w:rsidRPr="009416B4" w:rsidRDefault="00471D02" w:rsidP="0012768A">
      <w:pPr>
        <w:pStyle w:val="af8"/>
        <w:numPr>
          <w:ilvl w:val="0"/>
          <w:numId w:val="3"/>
        </w:numPr>
        <w:ind w:firstLineChars="0"/>
        <w:rPr>
          <w:lang w:val="en-US"/>
        </w:rPr>
      </w:pPr>
      <w:r w:rsidRPr="00471D02">
        <w:t>R4-2311618</w:t>
      </w:r>
      <w:r w:rsidR="00424010">
        <w:rPr>
          <w:rFonts w:hint="eastAsia"/>
        </w:rPr>
        <w:t xml:space="preserve"> </w:t>
      </w:r>
      <w:r w:rsidR="00424010" w:rsidRPr="00424010">
        <w:t xml:space="preserve">Discussion on RRM requirements of </w:t>
      </w:r>
      <w:proofErr w:type="spellStart"/>
      <w:r w:rsidR="00424010" w:rsidRPr="00424010">
        <w:t>sidelink</w:t>
      </w:r>
      <w:proofErr w:type="spellEnd"/>
      <w:r w:rsidR="00424010" w:rsidRPr="00424010">
        <w:t xml:space="preserve"> positioning</w:t>
      </w:r>
      <w:r w:rsidR="00424010">
        <w:rPr>
          <w:rFonts w:hint="eastAsia"/>
        </w:rPr>
        <w:t xml:space="preserve">, </w:t>
      </w:r>
      <w:r w:rsidR="00424010">
        <w:rPr>
          <w:rFonts w:hint="eastAsia"/>
          <w:lang w:val="en-US"/>
        </w:rPr>
        <w:t xml:space="preserve">CATT, </w:t>
      </w:r>
      <w:r w:rsidR="00424010">
        <w:rPr>
          <w:rFonts w:hint="eastAsia"/>
        </w:rPr>
        <w:t>RAN4#10</w:t>
      </w:r>
      <w:r>
        <w:rPr>
          <w:rFonts w:hint="eastAsia"/>
        </w:rPr>
        <w:t>8</w:t>
      </w:r>
    </w:p>
    <w:p w:rsidR="0012768A" w:rsidRDefault="0012768A" w:rsidP="0012768A">
      <w:pPr>
        <w:rPr>
          <w:lang w:val="en-US" w:eastAsia="zh-CN"/>
        </w:rPr>
      </w:pPr>
    </w:p>
    <w:p w:rsidR="00E55968" w:rsidRDefault="00E55968" w:rsidP="0012768A">
      <w:pPr>
        <w:rPr>
          <w:lang w:val="en-US" w:eastAsia="zh-CN"/>
        </w:rPr>
      </w:pPr>
    </w:p>
    <w:p w:rsidR="0012768A" w:rsidRDefault="0012768A" w:rsidP="0012768A">
      <w:pPr>
        <w:pStyle w:val="1"/>
        <w:rPr>
          <w:lang w:val="en-US" w:eastAsia="zh-CN"/>
        </w:rPr>
      </w:pPr>
      <w:r>
        <w:rPr>
          <w:rFonts w:hint="eastAsia"/>
          <w:lang w:val="en-US" w:eastAsia="zh-CN"/>
        </w:rPr>
        <w:t xml:space="preserve">Annex Draft </w:t>
      </w:r>
      <w:r w:rsidRPr="00962BBE">
        <w:rPr>
          <w:lang w:val="en-US" w:eastAsia="zh-CN"/>
        </w:rPr>
        <w:t xml:space="preserve">LS </w:t>
      </w:r>
      <w:r>
        <w:rPr>
          <w:rFonts w:hint="eastAsia"/>
          <w:lang w:val="en-US" w:eastAsia="zh-CN"/>
        </w:rPr>
        <w:t>to RAN</w:t>
      </w:r>
      <w:r w:rsidR="00871FE1">
        <w:rPr>
          <w:rFonts w:hint="eastAsia"/>
          <w:lang w:val="en-US" w:eastAsia="zh-CN"/>
        </w:rPr>
        <w:t>2/3</w:t>
      </w:r>
    </w:p>
    <w:p w:rsidR="0012768A" w:rsidRPr="00331BCE" w:rsidRDefault="0012768A" w:rsidP="0012768A">
      <w:pPr>
        <w:rPr>
          <w:lang w:val="en-US" w:eastAsia="zh-CN"/>
        </w:rPr>
      </w:pPr>
    </w:p>
    <w:p w:rsidR="0009160B" w:rsidRPr="0009160B" w:rsidRDefault="0009160B" w:rsidP="0009160B">
      <w:pPr>
        <w:rPr>
          <w:rFonts w:ascii="Arial" w:hAnsi="Arial" w:cs="Arial"/>
          <w:b/>
          <w:bCs/>
          <w:noProof/>
        </w:rPr>
      </w:pPr>
      <w:r w:rsidRPr="0009160B">
        <w:rPr>
          <w:rFonts w:ascii="Arial" w:hAnsi="Arial" w:cs="Arial"/>
          <w:b/>
          <w:bCs/>
          <w:noProof/>
        </w:rPr>
        <w:t>3GPP TSG-RAN WG4 Meeting # 108bis</w:t>
      </w:r>
      <w:r w:rsidRPr="0009160B">
        <w:rPr>
          <w:rFonts w:ascii="Arial" w:hAnsi="Arial" w:cs="Arial"/>
          <w:b/>
          <w:bCs/>
          <w:noProof/>
        </w:rPr>
        <w:tab/>
      </w:r>
      <w:r w:rsidRPr="0009160B">
        <w:rPr>
          <w:rFonts w:ascii="Arial" w:hAnsi="Arial" w:cs="Arial"/>
          <w:b/>
          <w:bCs/>
          <w:noProof/>
        </w:rPr>
        <w:tab/>
      </w:r>
      <w:r w:rsidRPr="0009160B">
        <w:rPr>
          <w:rFonts w:ascii="Arial" w:hAnsi="Arial" w:cs="Arial"/>
          <w:b/>
          <w:bCs/>
          <w:noProof/>
        </w:rPr>
        <w:tab/>
      </w:r>
      <w:r w:rsidRPr="0009160B">
        <w:rPr>
          <w:rFonts w:ascii="Arial" w:hAnsi="Arial" w:cs="Arial"/>
          <w:b/>
          <w:bCs/>
          <w:noProof/>
        </w:rPr>
        <w:tab/>
        <w:t xml:space="preserve">                                          R4-23xxxxx</w:t>
      </w:r>
    </w:p>
    <w:p w:rsidR="0012768A" w:rsidRDefault="0009160B" w:rsidP="0009160B">
      <w:pPr>
        <w:rPr>
          <w:rFonts w:ascii="Arial" w:hAnsi="Arial" w:cs="Arial"/>
          <w:b/>
          <w:bCs/>
          <w:noProof/>
          <w:lang w:eastAsia="zh-CN"/>
        </w:rPr>
      </w:pPr>
      <w:r w:rsidRPr="0009160B">
        <w:rPr>
          <w:rFonts w:ascii="Arial" w:hAnsi="Arial" w:cs="Arial"/>
          <w:b/>
          <w:bCs/>
          <w:noProof/>
        </w:rPr>
        <w:t>Xiamen, China, October 09 – October 13, 2023</w:t>
      </w:r>
    </w:p>
    <w:p w:rsidR="0009160B" w:rsidRPr="00A47076" w:rsidRDefault="0009160B" w:rsidP="0009160B">
      <w:pPr>
        <w:rPr>
          <w:lang w:eastAsia="zh-CN"/>
        </w:rPr>
      </w:pPr>
    </w:p>
    <w:p w:rsidR="0012768A" w:rsidRPr="00A47076" w:rsidRDefault="0012768A" w:rsidP="0012768A">
      <w:pPr>
        <w:spacing w:after="60"/>
        <w:ind w:left="1985" w:hanging="1985"/>
        <w:rPr>
          <w:rFonts w:ascii="Arial" w:hAnsi="Arial" w:cs="Arial"/>
          <w:b/>
          <w:bCs/>
        </w:rPr>
      </w:pPr>
      <w:r w:rsidRPr="00A47076">
        <w:rPr>
          <w:rFonts w:ascii="Arial" w:hAnsi="Arial" w:cs="Arial"/>
          <w:b/>
        </w:rPr>
        <w:t>Title:</w:t>
      </w:r>
      <w:r w:rsidRPr="00A47076">
        <w:rPr>
          <w:rFonts w:ascii="Arial" w:hAnsi="Arial" w:cs="Arial"/>
          <w:b/>
        </w:rPr>
        <w:tab/>
      </w:r>
      <w:r w:rsidR="00446455" w:rsidRPr="00446455">
        <w:rPr>
          <w:rFonts w:ascii="Arial" w:hAnsi="Arial" w:cs="Arial"/>
        </w:rPr>
        <w:t>LS on SL positioning measurements report mapping</w:t>
      </w:r>
    </w:p>
    <w:p w:rsidR="0012768A" w:rsidRPr="00A47076" w:rsidRDefault="0012768A" w:rsidP="0012768A">
      <w:pPr>
        <w:spacing w:after="60"/>
        <w:ind w:left="1985" w:hanging="1985"/>
        <w:rPr>
          <w:rFonts w:ascii="Arial" w:hAnsi="Arial" w:cs="Arial"/>
        </w:rPr>
      </w:pPr>
      <w:r w:rsidRPr="00A47076">
        <w:rPr>
          <w:rFonts w:ascii="Arial" w:hAnsi="Arial" w:cs="Arial"/>
          <w:b/>
          <w:bCs/>
        </w:rPr>
        <w:t>Response to:</w:t>
      </w:r>
      <w:r w:rsidRPr="00A47076">
        <w:rPr>
          <w:rFonts w:ascii="Arial" w:hAnsi="Arial" w:cs="Arial"/>
          <w:b/>
          <w:bCs/>
        </w:rPr>
        <w:tab/>
      </w:r>
    </w:p>
    <w:p w:rsidR="0012768A" w:rsidRPr="00A47076" w:rsidRDefault="0012768A" w:rsidP="0012768A">
      <w:pPr>
        <w:spacing w:after="60"/>
        <w:ind w:left="1985" w:hanging="1985"/>
        <w:rPr>
          <w:rFonts w:ascii="Arial" w:eastAsiaTheme="minorEastAsia" w:hAnsi="Arial" w:cs="Arial"/>
          <w:bCs/>
          <w:lang w:eastAsia="zh-CN"/>
        </w:rPr>
      </w:pPr>
      <w:r w:rsidRPr="00A47076">
        <w:rPr>
          <w:rFonts w:ascii="Arial" w:hAnsi="Arial" w:cs="Arial"/>
          <w:b/>
        </w:rPr>
        <w:t>Release:</w:t>
      </w:r>
      <w:r w:rsidRPr="00A47076">
        <w:rPr>
          <w:rFonts w:ascii="Arial" w:hAnsi="Arial" w:cs="Arial"/>
          <w:bCs/>
        </w:rPr>
        <w:tab/>
        <w:t>Rel-1</w:t>
      </w:r>
      <w:r>
        <w:rPr>
          <w:rFonts w:ascii="Arial" w:hAnsi="Arial" w:cs="Arial" w:hint="eastAsia"/>
          <w:bCs/>
          <w:lang w:eastAsia="zh-CN"/>
        </w:rPr>
        <w:t>8</w:t>
      </w:r>
    </w:p>
    <w:p w:rsidR="0012768A" w:rsidRPr="00A47076" w:rsidRDefault="0012768A" w:rsidP="0012768A">
      <w:pPr>
        <w:spacing w:after="60"/>
        <w:ind w:left="1985" w:hanging="1985"/>
        <w:rPr>
          <w:rFonts w:ascii="Arial" w:hAnsi="Arial" w:cs="Arial"/>
          <w:bCs/>
        </w:rPr>
      </w:pPr>
      <w:r w:rsidRPr="00A47076">
        <w:rPr>
          <w:rFonts w:ascii="Arial" w:hAnsi="Arial" w:cs="Arial"/>
          <w:b/>
        </w:rPr>
        <w:t>Work Item:</w:t>
      </w:r>
      <w:r w:rsidRPr="00A47076">
        <w:rPr>
          <w:rFonts w:ascii="Arial" w:hAnsi="Arial" w:cs="Arial"/>
          <w:bCs/>
        </w:rPr>
        <w:tab/>
      </w:r>
      <w:r w:rsidRPr="00DC0DA5">
        <w:rPr>
          <w:rFonts w:ascii="Arial" w:hAnsi="Arial" w:cs="Arial"/>
          <w:bCs/>
        </w:rPr>
        <w:t>NR_pos_enh2</w:t>
      </w:r>
    </w:p>
    <w:p w:rsidR="0012768A" w:rsidRPr="00A47076" w:rsidRDefault="0012768A" w:rsidP="0012768A">
      <w:pPr>
        <w:spacing w:after="60"/>
        <w:ind w:left="1985" w:hanging="1985"/>
        <w:rPr>
          <w:rFonts w:ascii="Arial" w:hAnsi="Arial" w:cs="Arial"/>
          <w:b/>
        </w:rPr>
      </w:pPr>
    </w:p>
    <w:p w:rsidR="0012768A" w:rsidRPr="00A47076" w:rsidRDefault="0012768A" w:rsidP="0012768A">
      <w:pPr>
        <w:spacing w:after="60"/>
        <w:ind w:left="1985" w:hanging="1985"/>
        <w:rPr>
          <w:rFonts w:ascii="Arial" w:hAnsi="Arial" w:cs="Arial"/>
          <w:bCs/>
        </w:rPr>
      </w:pPr>
      <w:r w:rsidRPr="00A47076">
        <w:rPr>
          <w:rFonts w:ascii="Arial" w:hAnsi="Arial" w:cs="Arial"/>
          <w:b/>
        </w:rPr>
        <w:t>Source:</w:t>
      </w:r>
      <w:r w:rsidRPr="00A47076">
        <w:rPr>
          <w:rFonts w:ascii="Arial" w:hAnsi="Arial" w:cs="Arial"/>
          <w:bCs/>
        </w:rPr>
        <w:tab/>
        <w:t>RAN</w:t>
      </w:r>
      <w:r w:rsidRPr="00A47076">
        <w:rPr>
          <w:rFonts w:ascii="Arial" w:hAnsi="Arial" w:cs="Arial" w:hint="eastAsia"/>
          <w:bCs/>
        </w:rPr>
        <w:t>4</w:t>
      </w:r>
    </w:p>
    <w:p w:rsidR="0012768A" w:rsidRPr="00A47076" w:rsidRDefault="0012768A" w:rsidP="0012768A">
      <w:pPr>
        <w:spacing w:after="60"/>
        <w:ind w:left="1985" w:hanging="1985"/>
        <w:rPr>
          <w:rFonts w:ascii="Arial" w:hAnsi="Arial" w:cs="Arial"/>
          <w:bCs/>
          <w:lang w:eastAsia="zh-CN"/>
        </w:rPr>
      </w:pPr>
      <w:r w:rsidRPr="00A47076">
        <w:rPr>
          <w:rFonts w:ascii="Arial" w:hAnsi="Arial" w:cs="Arial"/>
          <w:b/>
        </w:rPr>
        <w:t>To:</w:t>
      </w:r>
      <w:r w:rsidRPr="00A47076">
        <w:rPr>
          <w:rFonts w:ascii="Arial" w:hAnsi="Arial" w:cs="Arial"/>
          <w:bCs/>
        </w:rPr>
        <w:tab/>
      </w:r>
      <w:r w:rsidRPr="00A47076">
        <w:rPr>
          <w:rFonts w:ascii="Arial" w:hAnsi="Arial" w:cs="Arial" w:hint="eastAsia"/>
          <w:bCs/>
        </w:rPr>
        <w:t>RAN</w:t>
      </w:r>
      <w:r w:rsidR="00923B54">
        <w:rPr>
          <w:rFonts w:ascii="Arial" w:hAnsi="Arial" w:cs="Arial" w:hint="eastAsia"/>
          <w:bCs/>
          <w:lang w:eastAsia="zh-CN"/>
        </w:rPr>
        <w:t>2/3</w:t>
      </w:r>
    </w:p>
    <w:p w:rsidR="0012768A" w:rsidRPr="00A47076" w:rsidRDefault="0012768A" w:rsidP="0012768A">
      <w:pPr>
        <w:spacing w:after="60"/>
        <w:ind w:left="1985" w:hanging="1985"/>
        <w:rPr>
          <w:rFonts w:ascii="Arial" w:hAnsi="Arial" w:cs="Arial"/>
          <w:bCs/>
        </w:rPr>
      </w:pPr>
      <w:r w:rsidRPr="00A47076">
        <w:rPr>
          <w:rFonts w:ascii="Arial" w:hAnsi="Arial" w:cs="Arial"/>
          <w:b/>
        </w:rPr>
        <w:t>Cc:</w:t>
      </w:r>
      <w:r w:rsidRPr="00A47076">
        <w:rPr>
          <w:rFonts w:ascii="Arial" w:hAnsi="Arial" w:cs="Arial"/>
          <w:bCs/>
        </w:rPr>
        <w:tab/>
      </w:r>
    </w:p>
    <w:p w:rsidR="0012768A" w:rsidRPr="00A47076" w:rsidRDefault="0012768A" w:rsidP="0012768A">
      <w:pPr>
        <w:spacing w:after="60"/>
        <w:ind w:left="1985" w:hanging="1985"/>
        <w:rPr>
          <w:rFonts w:ascii="Arial" w:eastAsia="MS Mincho" w:hAnsi="Arial" w:cs="Arial"/>
          <w:bCs/>
          <w:lang w:eastAsia="ja-JP"/>
        </w:rPr>
      </w:pPr>
    </w:p>
    <w:p w:rsidR="0012768A" w:rsidRPr="00A47076" w:rsidRDefault="0012768A" w:rsidP="0012768A">
      <w:pPr>
        <w:rPr>
          <w:rFonts w:ascii="Arial" w:eastAsiaTheme="minorEastAsia" w:hAnsi="Arial" w:cs="Arial"/>
        </w:rPr>
      </w:pPr>
      <w:r w:rsidRPr="00A47076">
        <w:rPr>
          <w:rFonts w:ascii="Arial" w:hAnsi="Arial" w:cs="Arial"/>
          <w:b/>
          <w:bCs/>
        </w:rPr>
        <w:t>Contact Person:</w:t>
      </w:r>
      <w:r w:rsidRPr="00A47076">
        <w:rPr>
          <w:rFonts w:ascii="Arial" w:hAnsi="Arial" w:cs="Arial"/>
        </w:rPr>
        <w:t xml:space="preserve">          </w:t>
      </w:r>
    </w:p>
    <w:p w:rsidR="0012768A" w:rsidRPr="00A47076" w:rsidRDefault="0012768A" w:rsidP="0012768A">
      <w:pPr>
        <w:pStyle w:val="7"/>
        <w:ind w:leftChars="196" w:left="2377"/>
        <w:rPr>
          <w:rFonts w:cs="Arial"/>
          <w:lang w:eastAsia="zh-CN"/>
        </w:rPr>
      </w:pPr>
      <w:r w:rsidRPr="00A47076">
        <w:t xml:space="preserve">Name:                </w:t>
      </w:r>
      <w:r w:rsidRPr="00A47076">
        <w:rPr>
          <w:rFonts w:hint="eastAsia"/>
          <w:lang w:eastAsia="zh-CN"/>
        </w:rPr>
        <w:t xml:space="preserve">  </w:t>
      </w:r>
      <w:r w:rsidRPr="00A47076">
        <w:rPr>
          <w:rFonts w:eastAsiaTheme="minorEastAsia" w:cs="Arial" w:hint="eastAsia"/>
          <w:lang w:eastAsia="zh-CN"/>
        </w:rPr>
        <w:t>Qiuge Guo</w:t>
      </w:r>
    </w:p>
    <w:p w:rsidR="0012768A" w:rsidRPr="00A47076" w:rsidRDefault="0012768A" w:rsidP="0012768A">
      <w:pPr>
        <w:pStyle w:val="7"/>
        <w:ind w:leftChars="196" w:left="2377"/>
        <w:rPr>
          <w:bCs/>
          <w:lang w:eastAsia="zh-CN"/>
        </w:rPr>
      </w:pPr>
      <w:r w:rsidRPr="00A47076">
        <w:t>E-mail Address:</w:t>
      </w:r>
      <w:r w:rsidRPr="00A47076">
        <w:rPr>
          <w:bCs/>
        </w:rPr>
        <w:t> </w:t>
      </w:r>
      <w:r w:rsidRPr="00A47076">
        <w:rPr>
          <w:rFonts w:hint="eastAsia"/>
          <w:bCs/>
          <w:lang w:eastAsia="zh-CN"/>
        </w:rPr>
        <w:t xml:space="preserve">  </w:t>
      </w:r>
      <w:hyperlink r:id="rId8" w:history="1">
        <w:r w:rsidRPr="00A47076">
          <w:rPr>
            <w:rStyle w:val="ac"/>
            <w:rFonts w:cs="Arial" w:hint="eastAsia"/>
            <w:lang w:val="de-DE" w:eastAsia="zh-CN"/>
          </w:rPr>
          <w:t>guoqiuge@CATT.cn</w:t>
        </w:r>
      </w:hyperlink>
    </w:p>
    <w:p w:rsidR="0012768A" w:rsidRPr="00A47076" w:rsidRDefault="0012768A" w:rsidP="0012768A">
      <w:pPr>
        <w:spacing w:after="60"/>
        <w:ind w:left="1985" w:hanging="1985"/>
        <w:rPr>
          <w:rFonts w:ascii="Arial" w:hAnsi="Arial" w:cs="Arial"/>
          <w:bCs/>
        </w:rPr>
      </w:pPr>
    </w:p>
    <w:p w:rsidR="0012768A" w:rsidRPr="00A47076" w:rsidRDefault="0012768A" w:rsidP="0012768A">
      <w:pPr>
        <w:tabs>
          <w:tab w:val="left" w:pos="2268"/>
        </w:tabs>
        <w:spacing w:after="60"/>
        <w:rPr>
          <w:rFonts w:ascii="Arial" w:hAnsi="Arial" w:cs="Arial"/>
          <w:bCs/>
          <w:lang w:eastAsia="ja-JP"/>
        </w:rPr>
      </w:pPr>
      <w:r w:rsidRPr="00A47076">
        <w:rPr>
          <w:rFonts w:ascii="Arial" w:hAnsi="Arial" w:cs="Arial"/>
          <w:b/>
        </w:rPr>
        <w:t>Send any reply LS to:</w:t>
      </w:r>
      <w:r w:rsidRPr="00A47076">
        <w:rPr>
          <w:rFonts w:ascii="Arial" w:hAnsi="Arial" w:cs="Arial"/>
          <w:b/>
        </w:rPr>
        <w:tab/>
        <w:t xml:space="preserve">3GPP Liaisons Coordinator, </w:t>
      </w:r>
      <w:hyperlink r:id="rId9" w:history="1">
        <w:r w:rsidRPr="00A47076">
          <w:rPr>
            <w:rStyle w:val="ac"/>
            <w:rFonts w:cs="Arial"/>
            <w:b/>
          </w:rPr>
          <w:t>mailto:3GPPLiaison@etsi.org</w:t>
        </w:r>
      </w:hyperlink>
      <w:r w:rsidRPr="00A47076">
        <w:rPr>
          <w:rFonts w:ascii="Arial" w:hAnsi="Arial" w:cs="Arial"/>
          <w:b/>
        </w:rPr>
        <w:t xml:space="preserve"> </w:t>
      </w:r>
      <w:r w:rsidRPr="00A47076">
        <w:rPr>
          <w:rFonts w:ascii="Arial" w:hAnsi="Arial" w:cs="Arial"/>
          <w:bCs/>
        </w:rPr>
        <w:tab/>
      </w:r>
    </w:p>
    <w:p w:rsidR="0012768A" w:rsidRPr="00A47076" w:rsidRDefault="0012768A" w:rsidP="0012768A">
      <w:pPr>
        <w:pStyle w:val="afc"/>
        <w:jc w:val="both"/>
        <w:rPr>
          <w:sz w:val="20"/>
          <w:szCs w:val="20"/>
        </w:rPr>
      </w:pPr>
      <w:r w:rsidRPr="00A47076">
        <w:rPr>
          <w:sz w:val="20"/>
          <w:szCs w:val="20"/>
        </w:rPr>
        <w:t>Attachments:</w:t>
      </w:r>
      <w:r w:rsidRPr="00A47076">
        <w:rPr>
          <w:sz w:val="20"/>
          <w:szCs w:val="20"/>
        </w:rPr>
        <w:tab/>
        <w:t>-</w:t>
      </w:r>
    </w:p>
    <w:p w:rsidR="0012768A" w:rsidRPr="00A47076" w:rsidRDefault="0012768A" w:rsidP="0012768A">
      <w:pPr>
        <w:pBdr>
          <w:bottom w:val="single" w:sz="4" w:space="1" w:color="auto"/>
        </w:pBdr>
        <w:rPr>
          <w:rFonts w:ascii="Arial" w:hAnsi="Arial" w:cs="Arial"/>
          <w:lang w:eastAsia="ja-JP"/>
        </w:rPr>
      </w:pPr>
    </w:p>
    <w:p w:rsidR="0012768A" w:rsidRPr="00A47076" w:rsidRDefault="0012768A" w:rsidP="0012768A">
      <w:pPr>
        <w:rPr>
          <w:rFonts w:ascii="Arial" w:hAnsi="Arial" w:cs="Arial"/>
        </w:rPr>
      </w:pPr>
    </w:p>
    <w:p w:rsidR="0012768A" w:rsidRPr="009F7B00" w:rsidRDefault="0012768A" w:rsidP="0012768A">
      <w:pPr>
        <w:rPr>
          <w:rFonts w:ascii="Arial" w:hAnsi="Arial" w:cs="Arial"/>
          <w:b/>
          <w:lang w:eastAsia="zh-CN"/>
        </w:rPr>
      </w:pPr>
      <w:r w:rsidRPr="00A47076">
        <w:rPr>
          <w:rFonts w:ascii="Arial" w:hAnsi="Arial" w:cs="Arial"/>
          <w:b/>
        </w:rPr>
        <w:t>1. Overall Description:</w:t>
      </w:r>
    </w:p>
    <w:p w:rsidR="00CA3508" w:rsidRDefault="00CA3508" w:rsidP="00CA3508">
      <w:pPr>
        <w:rPr>
          <w:rFonts w:ascii="Arial" w:hAnsi="Arial" w:cs="Arial"/>
          <w:lang w:eastAsia="zh-CN"/>
        </w:rPr>
      </w:pPr>
      <w:r>
        <w:rPr>
          <w:rFonts w:ascii="Arial" w:hAnsi="Arial" w:cs="Arial"/>
          <w:lang w:eastAsia="zh-CN"/>
        </w:rPr>
        <w:t>In RAN4#108</w:t>
      </w:r>
      <w:r>
        <w:rPr>
          <w:rFonts w:ascii="Arial" w:hAnsi="Arial" w:cs="Arial" w:hint="eastAsia"/>
          <w:lang w:eastAsia="zh-CN"/>
        </w:rPr>
        <w:t>bis</w:t>
      </w:r>
      <w:r>
        <w:rPr>
          <w:rFonts w:ascii="Arial" w:hAnsi="Arial" w:cs="Arial"/>
          <w:lang w:eastAsia="zh-CN"/>
        </w:rPr>
        <w:t xml:space="preserve"> meeting,</w:t>
      </w:r>
      <w:r>
        <w:rPr>
          <w:rFonts w:ascii="Arial" w:hAnsi="Arial" w:cs="Arial"/>
        </w:rPr>
        <w:t xml:space="preserve"> RAN4 </w:t>
      </w:r>
      <w:r>
        <w:rPr>
          <w:rFonts w:ascii="Arial" w:hAnsi="Arial" w:cs="Arial" w:hint="eastAsia"/>
          <w:lang w:eastAsia="zh-CN"/>
        </w:rPr>
        <w:t xml:space="preserve">further </w:t>
      </w:r>
      <w:r>
        <w:rPr>
          <w:rFonts w:ascii="Arial" w:hAnsi="Arial" w:cs="Arial"/>
        </w:rPr>
        <w:t xml:space="preserve">discussed the </w:t>
      </w:r>
      <w:r>
        <w:rPr>
          <w:rFonts w:ascii="Arial" w:hAnsi="Arial" w:cs="Arial"/>
          <w:lang w:eastAsia="zh-CN"/>
        </w:rPr>
        <w:t xml:space="preserve">report mapping for SL positioning measurements, and reached the following agreements: </w:t>
      </w:r>
    </w:p>
    <w:tbl>
      <w:tblPr>
        <w:tblStyle w:val="af3"/>
        <w:tblW w:w="0" w:type="auto"/>
        <w:tblLook w:val="04A0" w:firstRow="1" w:lastRow="0" w:firstColumn="1" w:lastColumn="0" w:noHBand="0" w:noVBand="1"/>
      </w:tblPr>
      <w:tblGrid>
        <w:gridCol w:w="9857"/>
      </w:tblGrid>
      <w:tr w:rsidR="00CA3508" w:rsidTr="00CA3508">
        <w:tc>
          <w:tcPr>
            <w:tcW w:w="9857" w:type="dxa"/>
            <w:tcBorders>
              <w:top w:val="single" w:sz="4" w:space="0" w:color="auto"/>
              <w:left w:val="single" w:sz="4" w:space="0" w:color="auto"/>
              <w:bottom w:val="single" w:sz="4" w:space="0" w:color="auto"/>
              <w:right w:val="single" w:sz="4" w:space="0" w:color="auto"/>
            </w:tcBorders>
          </w:tcPr>
          <w:p w:rsidR="00CA3508" w:rsidRDefault="00CA3508">
            <w:pPr>
              <w:rPr>
                <w:b/>
                <w:lang w:eastAsia="zh-CN"/>
              </w:rPr>
            </w:pPr>
            <w:r>
              <w:rPr>
                <w:b/>
                <w:lang w:eastAsia="zh-CN"/>
              </w:rPr>
              <w:t xml:space="preserve">For SL positioning measurements: </w:t>
            </w:r>
          </w:p>
          <w:p w:rsidR="00CA3508" w:rsidRDefault="00CA3508" w:rsidP="00CA3508">
            <w:pPr>
              <w:pStyle w:val="af8"/>
              <w:numPr>
                <w:ilvl w:val="0"/>
                <w:numId w:val="46"/>
              </w:numPr>
              <w:spacing w:after="120" w:line="240" w:lineRule="auto"/>
              <w:ind w:firstLineChars="0"/>
              <w:rPr>
                <w:sz w:val="20"/>
                <w:szCs w:val="20"/>
              </w:rPr>
            </w:pPr>
            <w:r>
              <w:rPr>
                <w:sz w:val="20"/>
                <w:szCs w:val="20"/>
              </w:rPr>
              <w:t>The report mappings for SL-UE-Rx-</w:t>
            </w:r>
            <w:proofErr w:type="spellStart"/>
            <w:r>
              <w:rPr>
                <w:sz w:val="20"/>
                <w:szCs w:val="20"/>
              </w:rPr>
              <w:t>Tx</w:t>
            </w:r>
            <w:proofErr w:type="spellEnd"/>
            <w:r>
              <w:rPr>
                <w:sz w:val="20"/>
                <w:szCs w:val="20"/>
              </w:rPr>
              <w:t xml:space="preserve">, SL-RTOA and SL-RSTD are </w:t>
            </w:r>
            <w:r>
              <w:rPr>
                <w:rFonts w:hint="eastAsia"/>
                <w:sz w:val="20"/>
                <w:szCs w:val="20"/>
              </w:rPr>
              <w:t>defined as below:</w:t>
            </w:r>
            <w:r>
              <w:rPr>
                <w:sz w:val="20"/>
                <w:szCs w:val="20"/>
              </w:rPr>
              <w:t xml:space="preserve"> </w:t>
            </w:r>
          </w:p>
          <w:p w:rsidR="001A6B5F" w:rsidRDefault="001A6B5F" w:rsidP="008A3327">
            <w:pPr>
              <w:pStyle w:val="af8"/>
              <w:numPr>
                <w:ilvl w:val="1"/>
                <w:numId w:val="48"/>
              </w:numPr>
              <w:spacing w:after="120" w:line="240" w:lineRule="auto"/>
              <w:ind w:firstLineChars="0"/>
              <w:rPr>
                <w:sz w:val="20"/>
                <w:szCs w:val="20"/>
              </w:rPr>
            </w:pPr>
            <w:r>
              <w:rPr>
                <w:sz w:val="20"/>
                <w:szCs w:val="20"/>
              </w:rPr>
              <w:lastRenderedPageBreak/>
              <w:t>R</w:t>
            </w:r>
            <w:r>
              <w:rPr>
                <w:rFonts w:hint="eastAsia"/>
                <w:sz w:val="20"/>
                <w:szCs w:val="20"/>
              </w:rPr>
              <w:t>eporting range:</w:t>
            </w:r>
            <w:r w:rsidRPr="001A6B5F">
              <w:rPr>
                <w:sz w:val="20"/>
                <w:szCs w:val="20"/>
              </w:rPr>
              <w:t xml:space="preserve"> [-32,832, +32,832] </w:t>
            </w:r>
            <w:proofErr w:type="spellStart"/>
            <w:r w:rsidRPr="001A6B5F">
              <w:rPr>
                <w:sz w:val="20"/>
                <w:szCs w:val="20"/>
              </w:rPr>
              <w:t>Tc</w:t>
            </w:r>
            <w:proofErr w:type="spellEnd"/>
            <w:r w:rsidR="000F6754">
              <w:rPr>
                <w:rFonts w:hint="eastAsia"/>
                <w:sz w:val="20"/>
                <w:szCs w:val="20"/>
              </w:rPr>
              <w:t>.</w:t>
            </w:r>
            <w:r w:rsidRPr="001A6B5F">
              <w:rPr>
                <w:sz w:val="20"/>
                <w:szCs w:val="20"/>
              </w:rPr>
              <w:t xml:space="preserve"> </w:t>
            </w:r>
          </w:p>
          <w:p w:rsidR="00CA3508" w:rsidRPr="008A3327" w:rsidRDefault="001A6B5F" w:rsidP="008A3327">
            <w:pPr>
              <w:pStyle w:val="af8"/>
              <w:numPr>
                <w:ilvl w:val="1"/>
                <w:numId w:val="48"/>
              </w:numPr>
              <w:spacing w:after="120" w:line="240" w:lineRule="auto"/>
              <w:ind w:firstLineChars="0"/>
              <w:rPr>
                <w:sz w:val="20"/>
                <w:szCs w:val="20"/>
              </w:rPr>
            </w:pPr>
            <w:r>
              <w:rPr>
                <w:rFonts w:hint="eastAsia"/>
                <w:sz w:val="20"/>
                <w:szCs w:val="20"/>
              </w:rPr>
              <w:t>T</w:t>
            </w:r>
            <w:r w:rsidRPr="001A6B5F">
              <w:rPr>
                <w:sz w:val="20"/>
                <w:szCs w:val="20"/>
              </w:rPr>
              <w:t>he resolution</w:t>
            </w:r>
            <w:r>
              <w:rPr>
                <w:rFonts w:hint="eastAsia"/>
                <w:sz w:val="20"/>
                <w:szCs w:val="20"/>
              </w:rPr>
              <w:t xml:space="preserve">: </w:t>
            </w:r>
            <w:r w:rsidRPr="001A6B5F">
              <w:rPr>
                <w:sz w:val="20"/>
                <w:szCs w:val="20"/>
              </w:rPr>
              <w:t>2</w:t>
            </w:r>
            <w:r w:rsidRPr="001A6B5F">
              <w:rPr>
                <w:rFonts w:hint="eastAsia"/>
                <w:sz w:val="20"/>
                <w:szCs w:val="20"/>
                <w:vertAlign w:val="superscript"/>
              </w:rPr>
              <w:t>k</w:t>
            </w:r>
            <w:r>
              <w:rPr>
                <w:rFonts w:hint="eastAsia"/>
                <w:sz w:val="20"/>
                <w:szCs w:val="20"/>
              </w:rPr>
              <w:t xml:space="preserve"> </w:t>
            </w:r>
            <w:r w:rsidR="00583C99">
              <w:rPr>
                <w:rFonts w:hint="eastAsia"/>
                <w:sz w:val="20"/>
                <w:szCs w:val="20"/>
              </w:rPr>
              <w:t>×</w:t>
            </w:r>
            <w:proofErr w:type="spellStart"/>
            <w:r w:rsidRPr="001A6B5F">
              <w:rPr>
                <w:sz w:val="20"/>
                <w:szCs w:val="20"/>
              </w:rPr>
              <w:t>Tc</w:t>
            </w:r>
            <w:proofErr w:type="spellEnd"/>
            <w:r>
              <w:rPr>
                <w:rFonts w:hint="eastAsia"/>
                <w:sz w:val="20"/>
                <w:szCs w:val="20"/>
              </w:rPr>
              <w:t>, where</w:t>
            </w:r>
            <w:r w:rsidRPr="001A6B5F">
              <w:rPr>
                <w:sz w:val="20"/>
                <w:szCs w:val="20"/>
              </w:rPr>
              <w:t xml:space="preserve"> k</w:t>
            </w:r>
            <w:r w:rsidR="00867B78">
              <w:rPr>
                <w:rFonts w:hint="eastAsia"/>
                <w:sz w:val="20"/>
                <w:szCs w:val="20"/>
              </w:rPr>
              <w:t xml:space="preserve"> is selected by UE from </w:t>
            </w:r>
            <w:r w:rsidR="004D56C4">
              <w:rPr>
                <w:rFonts w:hint="eastAsia"/>
                <w:sz w:val="20"/>
                <w:szCs w:val="20"/>
              </w:rPr>
              <w:t>the set {</w:t>
            </w:r>
            <w:r w:rsidR="00867B78">
              <w:rPr>
                <w:rFonts w:hint="eastAsia"/>
                <w:sz w:val="20"/>
                <w:szCs w:val="20"/>
              </w:rPr>
              <w:t>2, 3</w:t>
            </w:r>
            <w:r w:rsidR="004D56C4">
              <w:rPr>
                <w:rFonts w:hint="eastAsia"/>
                <w:sz w:val="20"/>
                <w:szCs w:val="20"/>
              </w:rPr>
              <w:t>}</w:t>
            </w:r>
            <w:r>
              <w:rPr>
                <w:rFonts w:hint="eastAsia"/>
                <w:sz w:val="20"/>
                <w:szCs w:val="20"/>
              </w:rPr>
              <w:t xml:space="preserve">. </w:t>
            </w:r>
          </w:p>
        </w:tc>
      </w:tr>
    </w:tbl>
    <w:p w:rsidR="0012768A" w:rsidRPr="00A47076" w:rsidRDefault="0012768A" w:rsidP="0012768A">
      <w:pPr>
        <w:rPr>
          <w:rFonts w:ascii="Arial" w:hAnsi="Arial" w:cs="Arial"/>
          <w:b/>
        </w:rPr>
      </w:pPr>
    </w:p>
    <w:p w:rsidR="0012768A" w:rsidRPr="00A47076" w:rsidRDefault="0012768A" w:rsidP="0012768A">
      <w:pPr>
        <w:rPr>
          <w:rFonts w:ascii="Arial" w:hAnsi="Arial" w:cs="Arial"/>
          <w:b/>
        </w:rPr>
      </w:pPr>
      <w:r w:rsidRPr="00A47076">
        <w:rPr>
          <w:rFonts w:ascii="Arial" w:hAnsi="Arial" w:cs="Arial"/>
          <w:b/>
        </w:rPr>
        <w:t>2. Actions:</w:t>
      </w:r>
    </w:p>
    <w:p w:rsidR="0012768A" w:rsidRPr="00A47076" w:rsidRDefault="0012768A" w:rsidP="0012768A">
      <w:pPr>
        <w:rPr>
          <w:rFonts w:ascii="Arial" w:hAnsi="Arial" w:cs="Arial"/>
          <w:b/>
          <w:lang w:eastAsia="zh-CN"/>
        </w:rPr>
      </w:pPr>
      <w:r w:rsidRPr="00A47076">
        <w:rPr>
          <w:rFonts w:ascii="Arial" w:hAnsi="Arial" w:cs="Arial"/>
          <w:b/>
        </w:rPr>
        <w:t>To RA</w:t>
      </w:r>
      <w:r w:rsidRPr="00A47076">
        <w:rPr>
          <w:rFonts w:ascii="Arial" w:hAnsi="Arial" w:cs="Arial" w:hint="eastAsia"/>
          <w:b/>
        </w:rPr>
        <w:t>N</w:t>
      </w:r>
      <w:r>
        <w:rPr>
          <w:rFonts w:ascii="Arial" w:hAnsi="Arial" w:cs="Arial" w:hint="eastAsia"/>
          <w:b/>
        </w:rPr>
        <w:t xml:space="preserve"> WG</w:t>
      </w:r>
      <w:r w:rsidR="0065408F">
        <w:rPr>
          <w:rFonts w:ascii="Arial" w:hAnsi="Arial" w:cs="Arial" w:hint="eastAsia"/>
          <w:b/>
          <w:lang w:eastAsia="zh-CN"/>
        </w:rPr>
        <w:t>2 and RAN WG3</w:t>
      </w:r>
      <w:r w:rsidRPr="00A47076">
        <w:rPr>
          <w:rFonts w:ascii="Arial" w:hAnsi="Arial" w:cs="Arial"/>
          <w:b/>
        </w:rPr>
        <w:t>:</w:t>
      </w:r>
      <w:r w:rsidR="00351E75">
        <w:rPr>
          <w:rFonts w:ascii="Arial" w:hAnsi="Arial" w:cs="Arial" w:hint="eastAsia"/>
          <w:b/>
          <w:lang w:eastAsia="zh-CN"/>
        </w:rPr>
        <w:t xml:space="preserve"> </w:t>
      </w:r>
    </w:p>
    <w:p w:rsidR="0012768A" w:rsidRPr="00A47076" w:rsidRDefault="0012768A" w:rsidP="0012768A">
      <w:pPr>
        <w:rPr>
          <w:rFonts w:ascii="Arial" w:hAnsi="Arial" w:cs="Arial"/>
          <w:lang w:eastAsia="zh-CN"/>
        </w:rPr>
      </w:pPr>
      <w:r w:rsidRPr="00A47076">
        <w:rPr>
          <w:rFonts w:ascii="Arial" w:hAnsi="Arial" w:cs="Arial"/>
        </w:rPr>
        <w:t>RAN</w:t>
      </w:r>
      <w:r w:rsidRPr="00A47076">
        <w:rPr>
          <w:rFonts w:ascii="Arial" w:hAnsi="Arial" w:cs="Arial" w:hint="eastAsia"/>
        </w:rPr>
        <w:t>4</w:t>
      </w:r>
      <w:r w:rsidRPr="00A47076">
        <w:rPr>
          <w:rFonts w:ascii="Arial" w:hAnsi="Arial" w:cs="Arial"/>
        </w:rPr>
        <w:t xml:space="preserve"> kindly ask</w:t>
      </w:r>
      <w:r w:rsidRPr="00A47076">
        <w:rPr>
          <w:rFonts w:ascii="Arial" w:hAnsi="Arial" w:cs="Arial"/>
          <w:lang w:val="en-US"/>
        </w:rPr>
        <w:t xml:space="preserve">s </w:t>
      </w:r>
      <w:r w:rsidRPr="00A47076">
        <w:rPr>
          <w:rFonts w:ascii="Arial" w:hAnsi="Arial" w:cs="Arial"/>
        </w:rPr>
        <w:t>RAN</w:t>
      </w:r>
      <w:r w:rsidR="0065408F">
        <w:rPr>
          <w:rFonts w:ascii="Arial" w:hAnsi="Arial" w:cs="Arial" w:hint="eastAsia"/>
          <w:lang w:eastAsia="zh-CN"/>
        </w:rPr>
        <w:t>2/3</w:t>
      </w:r>
      <w:r>
        <w:rPr>
          <w:rFonts w:ascii="Arial" w:hAnsi="Arial" w:cs="Arial" w:hint="eastAsia"/>
          <w:lang w:eastAsia="zh-CN"/>
        </w:rPr>
        <w:t xml:space="preserve"> </w:t>
      </w:r>
      <w:r w:rsidRPr="00A47076">
        <w:rPr>
          <w:rFonts w:ascii="Arial" w:hAnsi="Arial" w:cs="Arial"/>
        </w:rPr>
        <w:t xml:space="preserve">to </w:t>
      </w:r>
      <w:r w:rsidRPr="00A47076">
        <w:rPr>
          <w:rFonts w:ascii="Arial" w:hAnsi="Arial" w:cs="Arial" w:hint="eastAsia"/>
        </w:rPr>
        <w:t xml:space="preserve">take the above </w:t>
      </w:r>
      <w:r>
        <w:rPr>
          <w:rFonts w:ascii="Arial" w:hAnsi="Arial" w:cs="Arial" w:hint="eastAsia"/>
          <w:lang w:eastAsia="zh-CN"/>
        </w:rPr>
        <w:t>information</w:t>
      </w:r>
      <w:r w:rsidRPr="00A47076">
        <w:rPr>
          <w:rFonts w:ascii="Arial" w:hAnsi="Arial" w:cs="Arial" w:hint="eastAsia"/>
        </w:rPr>
        <w:t xml:space="preserve"> into account</w:t>
      </w:r>
      <w:r w:rsidR="0065408F">
        <w:rPr>
          <w:rFonts w:ascii="Arial" w:hAnsi="Arial" w:cs="Arial" w:hint="eastAsia"/>
          <w:lang w:eastAsia="zh-CN"/>
        </w:rPr>
        <w:t xml:space="preserve"> and </w:t>
      </w:r>
      <w:r w:rsidR="0060667A">
        <w:rPr>
          <w:rFonts w:ascii="Arial" w:hAnsi="Arial" w:cs="Arial" w:hint="eastAsia"/>
          <w:lang w:eastAsia="zh-CN"/>
        </w:rPr>
        <w:t xml:space="preserve">design the corresponding </w:t>
      </w:r>
      <w:r w:rsidR="006E2C49">
        <w:rPr>
          <w:rFonts w:ascii="Arial" w:hAnsi="Arial" w:cs="Arial"/>
          <w:lang w:eastAsia="zh-CN"/>
        </w:rPr>
        <w:t>signalling</w:t>
      </w:r>
      <w:r w:rsidRPr="00A47076">
        <w:rPr>
          <w:rFonts w:ascii="Arial" w:hAnsi="Arial" w:cs="Arial" w:hint="eastAsia"/>
        </w:rPr>
        <w:t>.</w:t>
      </w:r>
      <w:r>
        <w:rPr>
          <w:rFonts w:ascii="Arial" w:hAnsi="Arial" w:cs="Arial" w:hint="eastAsia"/>
          <w:lang w:eastAsia="zh-CN"/>
        </w:rPr>
        <w:t xml:space="preserve"> </w:t>
      </w:r>
    </w:p>
    <w:p w:rsidR="0012768A" w:rsidRPr="00C2175E" w:rsidRDefault="0012768A" w:rsidP="0012768A">
      <w:pPr>
        <w:rPr>
          <w:rFonts w:ascii="Arial" w:hAnsi="Arial" w:cs="Arial"/>
          <w:b/>
        </w:rPr>
      </w:pPr>
    </w:p>
    <w:p w:rsidR="0012768A" w:rsidRPr="00A47076" w:rsidRDefault="0012768A" w:rsidP="0012768A">
      <w:pPr>
        <w:rPr>
          <w:rFonts w:ascii="Arial" w:hAnsi="Arial" w:cs="Arial"/>
          <w:b/>
          <w:lang w:eastAsia="ja-JP"/>
        </w:rPr>
      </w:pPr>
      <w:r w:rsidRPr="00A47076">
        <w:rPr>
          <w:rFonts w:ascii="Arial" w:hAnsi="Arial" w:cs="Arial"/>
          <w:b/>
        </w:rPr>
        <w:t>3. Date of Next TSG-RAN Meetings:</w:t>
      </w:r>
    </w:p>
    <w:p w:rsidR="00F95D37" w:rsidRPr="00E4603D" w:rsidRDefault="00F95D37" w:rsidP="00F95D37">
      <w:pPr>
        <w:rPr>
          <w:rFonts w:ascii="Arial" w:hAnsi="Arial" w:cs="Arial"/>
          <w:lang w:eastAsia="zh-CN"/>
        </w:rPr>
      </w:pPr>
      <w:r w:rsidRPr="00A47076">
        <w:rPr>
          <w:rFonts w:ascii="Arial" w:hAnsi="Arial" w:cs="Arial"/>
        </w:rPr>
        <w:t>TSG RAN WG4 Meeting #10</w:t>
      </w:r>
      <w:r>
        <w:rPr>
          <w:rFonts w:ascii="Arial" w:hAnsi="Arial" w:cs="Arial" w:hint="eastAsia"/>
          <w:lang w:eastAsia="zh-CN"/>
        </w:rPr>
        <w:t>9</w:t>
      </w:r>
      <w:r w:rsidRPr="00A47076">
        <w:rPr>
          <w:rFonts w:ascii="Arial" w:hAnsi="Arial" w:cs="Arial"/>
        </w:rPr>
        <w:tab/>
      </w:r>
      <w:r w:rsidRPr="00A47076">
        <w:rPr>
          <w:rFonts w:ascii="Arial" w:hAnsi="Arial" w:cs="Arial"/>
        </w:rPr>
        <w:tab/>
      </w:r>
      <w:r>
        <w:rPr>
          <w:rFonts w:ascii="Arial" w:hAnsi="Arial" w:cs="Arial" w:hint="eastAsia"/>
          <w:lang w:eastAsia="zh-CN"/>
        </w:rPr>
        <w:t>November</w:t>
      </w:r>
      <w:r>
        <w:rPr>
          <w:rFonts w:ascii="Arial" w:hAnsi="Arial" w:cs="Arial" w:hint="eastAsia"/>
        </w:rPr>
        <w:t xml:space="preserve"> 13</w:t>
      </w:r>
      <w:r w:rsidRPr="00A47076">
        <w:rPr>
          <w:rFonts w:ascii="Arial" w:hAnsi="Arial" w:cs="Arial"/>
        </w:rPr>
        <w:t xml:space="preserve"> –</w:t>
      </w:r>
      <w:r>
        <w:rPr>
          <w:rFonts w:ascii="Arial" w:hAnsi="Arial" w:cs="Arial" w:hint="eastAsia"/>
          <w:lang w:eastAsia="zh-CN"/>
        </w:rPr>
        <w:t>November</w:t>
      </w:r>
      <w:r>
        <w:rPr>
          <w:rFonts w:ascii="Arial" w:hAnsi="Arial" w:cs="Arial" w:hint="eastAsia"/>
        </w:rPr>
        <w:t xml:space="preserve"> 17</w:t>
      </w:r>
      <w:r w:rsidRPr="00A47076">
        <w:rPr>
          <w:rFonts w:ascii="Arial" w:hAnsi="Arial" w:cs="Arial"/>
        </w:rPr>
        <w:t>, 202</w:t>
      </w:r>
      <w:r w:rsidRPr="00A47076">
        <w:rPr>
          <w:rFonts w:ascii="Arial" w:hAnsi="Arial" w:cs="Arial" w:hint="eastAsia"/>
        </w:rPr>
        <w:t>3</w:t>
      </w:r>
      <w:r w:rsidRPr="00A47076">
        <w:rPr>
          <w:rFonts w:ascii="Arial" w:hAnsi="Arial" w:cs="Arial"/>
        </w:rPr>
        <w:tab/>
      </w:r>
      <w:r w:rsidRPr="00A47076">
        <w:rPr>
          <w:rFonts w:ascii="Arial" w:hAnsi="Arial" w:cs="Arial"/>
        </w:rPr>
        <w:tab/>
      </w:r>
      <w:r>
        <w:rPr>
          <w:rFonts w:ascii="Arial" w:hAnsi="Arial" w:cs="Arial" w:hint="eastAsia"/>
          <w:lang w:eastAsia="zh-CN"/>
        </w:rPr>
        <w:t>Chicago</w:t>
      </w:r>
      <w:r>
        <w:rPr>
          <w:rFonts w:ascii="Arial" w:hAnsi="Arial" w:cs="Arial" w:hint="eastAsia"/>
        </w:rPr>
        <w:t xml:space="preserve">, </w:t>
      </w:r>
      <w:r>
        <w:rPr>
          <w:rFonts w:ascii="Arial" w:hAnsi="Arial" w:cs="Arial" w:hint="eastAsia"/>
          <w:lang w:eastAsia="zh-CN"/>
        </w:rPr>
        <w:t>US</w:t>
      </w:r>
    </w:p>
    <w:p w:rsidR="0012768A" w:rsidRPr="00F95D37" w:rsidRDefault="0012768A" w:rsidP="0012768A">
      <w:pPr>
        <w:rPr>
          <w:lang w:eastAsia="zh-CN"/>
        </w:rPr>
      </w:pPr>
    </w:p>
    <w:sectPr w:rsidR="0012768A" w:rsidRPr="00F95D37">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E27" w:rsidRDefault="00362E27">
      <w:r>
        <w:separator/>
      </w:r>
    </w:p>
  </w:endnote>
  <w:endnote w:type="continuationSeparator" w:id="0">
    <w:p w:rsidR="00362E27" w:rsidRDefault="0036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650" w:rsidRDefault="00D2465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E27" w:rsidRDefault="00362E27">
      <w:r>
        <w:separator/>
      </w:r>
    </w:p>
  </w:footnote>
  <w:footnote w:type="continuationSeparator" w:id="0">
    <w:p w:rsidR="00362E27" w:rsidRDefault="00362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3E6413"/>
    <w:multiLevelType w:val="hybridMultilevel"/>
    <w:tmpl w:val="5596B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A37AB3"/>
    <w:multiLevelType w:val="hybridMultilevel"/>
    <w:tmpl w:val="DA22F016"/>
    <w:lvl w:ilvl="0" w:tplc="01406094">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EB02309"/>
    <w:multiLevelType w:val="hybridMultilevel"/>
    <w:tmpl w:val="82AC8522"/>
    <w:lvl w:ilvl="0" w:tplc="00367652">
      <w:start w:val="1"/>
      <w:numFmt w:val="bullet"/>
      <w:lvlText w:val="•"/>
      <w:lvlJc w:val="left"/>
      <w:pPr>
        <w:tabs>
          <w:tab w:val="num" w:pos="360"/>
        </w:tabs>
        <w:ind w:left="360" w:hanging="360"/>
      </w:pPr>
      <w:rPr>
        <w:rFonts w:ascii="Arial" w:hAnsi="Arial" w:hint="default"/>
      </w:rPr>
    </w:lvl>
    <w:lvl w:ilvl="1" w:tplc="B3FECE1E">
      <w:start w:val="1"/>
      <w:numFmt w:val="bullet"/>
      <w:lvlText w:val="•"/>
      <w:lvlJc w:val="left"/>
      <w:pPr>
        <w:tabs>
          <w:tab w:val="num" w:pos="1080"/>
        </w:tabs>
        <w:ind w:left="1080" w:hanging="360"/>
      </w:pPr>
      <w:rPr>
        <w:rFonts w:ascii="Arial" w:hAnsi="Arial" w:hint="default"/>
      </w:rPr>
    </w:lvl>
    <w:lvl w:ilvl="2" w:tplc="E752E656">
      <w:start w:val="1"/>
      <w:numFmt w:val="bullet"/>
      <w:lvlText w:val="•"/>
      <w:lvlJc w:val="left"/>
      <w:pPr>
        <w:tabs>
          <w:tab w:val="num" w:pos="1800"/>
        </w:tabs>
        <w:ind w:left="1800" w:hanging="360"/>
      </w:pPr>
      <w:rPr>
        <w:rFonts w:ascii="Arial" w:hAnsi="Arial" w:hint="default"/>
      </w:rPr>
    </w:lvl>
    <w:lvl w:ilvl="3" w:tplc="FD94D0E8">
      <w:start w:val="1"/>
      <w:numFmt w:val="bullet"/>
      <w:lvlText w:val="•"/>
      <w:lvlJc w:val="left"/>
      <w:pPr>
        <w:tabs>
          <w:tab w:val="num" w:pos="2520"/>
        </w:tabs>
        <w:ind w:left="2520" w:hanging="360"/>
      </w:pPr>
      <w:rPr>
        <w:rFonts w:ascii="Arial" w:hAnsi="Arial" w:hint="default"/>
      </w:rPr>
    </w:lvl>
    <w:lvl w:ilvl="4" w:tplc="DF44C28A" w:tentative="1">
      <w:start w:val="1"/>
      <w:numFmt w:val="bullet"/>
      <w:lvlText w:val="•"/>
      <w:lvlJc w:val="left"/>
      <w:pPr>
        <w:tabs>
          <w:tab w:val="num" w:pos="3240"/>
        </w:tabs>
        <w:ind w:left="3240" w:hanging="360"/>
      </w:pPr>
      <w:rPr>
        <w:rFonts w:ascii="Arial" w:hAnsi="Arial" w:hint="default"/>
      </w:rPr>
    </w:lvl>
    <w:lvl w:ilvl="5" w:tplc="DEECABFE" w:tentative="1">
      <w:start w:val="1"/>
      <w:numFmt w:val="bullet"/>
      <w:lvlText w:val="•"/>
      <w:lvlJc w:val="left"/>
      <w:pPr>
        <w:tabs>
          <w:tab w:val="num" w:pos="3960"/>
        </w:tabs>
        <w:ind w:left="3960" w:hanging="360"/>
      </w:pPr>
      <w:rPr>
        <w:rFonts w:ascii="Arial" w:hAnsi="Arial" w:hint="default"/>
      </w:rPr>
    </w:lvl>
    <w:lvl w:ilvl="6" w:tplc="C16C02BA" w:tentative="1">
      <w:start w:val="1"/>
      <w:numFmt w:val="bullet"/>
      <w:lvlText w:val="•"/>
      <w:lvlJc w:val="left"/>
      <w:pPr>
        <w:tabs>
          <w:tab w:val="num" w:pos="4680"/>
        </w:tabs>
        <w:ind w:left="4680" w:hanging="360"/>
      </w:pPr>
      <w:rPr>
        <w:rFonts w:ascii="Arial" w:hAnsi="Arial" w:hint="default"/>
      </w:rPr>
    </w:lvl>
    <w:lvl w:ilvl="7" w:tplc="F9B09404" w:tentative="1">
      <w:start w:val="1"/>
      <w:numFmt w:val="bullet"/>
      <w:lvlText w:val="•"/>
      <w:lvlJc w:val="left"/>
      <w:pPr>
        <w:tabs>
          <w:tab w:val="num" w:pos="5400"/>
        </w:tabs>
        <w:ind w:left="5400" w:hanging="360"/>
      </w:pPr>
      <w:rPr>
        <w:rFonts w:ascii="Arial" w:hAnsi="Arial" w:hint="default"/>
      </w:rPr>
    </w:lvl>
    <w:lvl w:ilvl="8" w:tplc="FD507E32" w:tentative="1">
      <w:start w:val="1"/>
      <w:numFmt w:val="bullet"/>
      <w:lvlText w:val="•"/>
      <w:lvlJc w:val="left"/>
      <w:pPr>
        <w:tabs>
          <w:tab w:val="num" w:pos="6120"/>
        </w:tabs>
        <w:ind w:left="6120" w:hanging="360"/>
      </w:pPr>
      <w:rPr>
        <w:rFonts w:ascii="Arial" w:hAnsi="Arial" w:hint="default"/>
      </w:rPr>
    </w:lvl>
  </w:abstractNum>
  <w:abstractNum w:abstractNumId="6">
    <w:nsid w:val="0EFD34FE"/>
    <w:multiLevelType w:val="hybridMultilevel"/>
    <w:tmpl w:val="67F0F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nsid w:val="1F99787E"/>
    <w:multiLevelType w:val="hybridMultilevel"/>
    <w:tmpl w:val="B0B46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3">
    <w:nsid w:val="225D77D8"/>
    <w:multiLevelType w:val="hybridMultilevel"/>
    <w:tmpl w:val="C0483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3F534E0"/>
    <w:multiLevelType w:val="hybridMultilevel"/>
    <w:tmpl w:val="5C6C18D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9AB5200"/>
    <w:multiLevelType w:val="hybridMultilevel"/>
    <w:tmpl w:val="11AEB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BE76B06"/>
    <w:multiLevelType w:val="hybridMultilevel"/>
    <w:tmpl w:val="28D24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CFF0060"/>
    <w:multiLevelType w:val="hybridMultilevel"/>
    <w:tmpl w:val="3C6C6C6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626167A"/>
    <w:multiLevelType w:val="hybridMultilevel"/>
    <w:tmpl w:val="FD00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0A07AA2"/>
    <w:multiLevelType w:val="hybridMultilevel"/>
    <w:tmpl w:val="886E5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0C8063E"/>
    <w:multiLevelType w:val="hybridMultilevel"/>
    <w:tmpl w:val="47865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1494FB9"/>
    <w:multiLevelType w:val="multilevel"/>
    <w:tmpl w:val="80D614A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4314597"/>
    <w:multiLevelType w:val="hybridMultilevel"/>
    <w:tmpl w:val="F732F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7E60F43"/>
    <w:multiLevelType w:val="hybridMultilevel"/>
    <w:tmpl w:val="4D32D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51B43ED7"/>
    <w:multiLevelType w:val="multilevel"/>
    <w:tmpl w:val="80D614A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5">
    <w:nsid w:val="60E45D1D"/>
    <w:multiLevelType w:val="hybridMultilevel"/>
    <w:tmpl w:val="F022E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B27303"/>
    <w:multiLevelType w:val="hybridMultilevel"/>
    <w:tmpl w:val="0FDA6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C066EA6"/>
    <w:multiLevelType w:val="multilevel"/>
    <w:tmpl w:val="1BF631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6DE64D30"/>
    <w:multiLevelType w:val="hybridMultilevel"/>
    <w:tmpl w:val="DC96F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29510E1"/>
    <w:multiLevelType w:val="hybridMultilevel"/>
    <w:tmpl w:val="C9C2A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74CA2DC8"/>
    <w:multiLevelType w:val="hybridMultilevel"/>
    <w:tmpl w:val="FF4A4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8B35040"/>
    <w:multiLevelType w:val="hybridMultilevel"/>
    <w:tmpl w:val="F8B86B2E"/>
    <w:lvl w:ilvl="0" w:tplc="8D9ADA5C">
      <w:start w:val="1"/>
      <w:numFmt w:val="bullet"/>
      <w:lvlText w:val=""/>
      <w:lvlJc w:val="left"/>
      <w:pPr>
        <w:ind w:left="420" w:hanging="420"/>
      </w:pPr>
      <w:rPr>
        <w:rFonts w:ascii="Wingdings" w:hAnsi="Wingdings" w:hint="default"/>
      </w:rPr>
    </w:lvl>
    <w:lvl w:ilvl="1" w:tplc="8D9ADA5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45"/>
  </w:num>
  <w:num w:numId="4">
    <w:abstractNumId w:val="20"/>
  </w:num>
  <w:num w:numId="5">
    <w:abstractNumId w:val="10"/>
  </w:num>
  <w:num w:numId="6">
    <w:abstractNumId w:val="1"/>
  </w:num>
  <w:num w:numId="7">
    <w:abstractNumId w:val="13"/>
  </w:num>
  <w:num w:numId="8">
    <w:abstractNumId w:val="23"/>
  </w:num>
  <w:num w:numId="9">
    <w:abstractNumId w:val="35"/>
  </w:num>
  <w:num w:numId="10">
    <w:abstractNumId w:val="22"/>
  </w:num>
  <w:num w:numId="11">
    <w:abstractNumId w:val="21"/>
  </w:num>
  <w:num w:numId="12">
    <w:abstractNumId w:val="8"/>
  </w:num>
  <w:num w:numId="13">
    <w:abstractNumId w:val="4"/>
  </w:num>
  <w:num w:numId="14">
    <w:abstractNumId w:val="2"/>
  </w:num>
  <w:num w:numId="15">
    <w:abstractNumId w:val="7"/>
  </w:num>
  <w:num w:numId="16">
    <w:abstractNumId w:val="12"/>
  </w:num>
  <w:num w:numId="17">
    <w:abstractNumId w:val="0"/>
  </w:num>
  <w:num w:numId="18">
    <w:abstractNumId w:val="36"/>
  </w:num>
  <w:num w:numId="19">
    <w:abstractNumId w:val="32"/>
  </w:num>
  <w:num w:numId="20">
    <w:abstractNumId w:val="39"/>
  </w:num>
  <w:num w:numId="21">
    <w:abstractNumId w:val="16"/>
  </w:num>
  <w:num w:numId="22">
    <w:abstractNumId w:val="5"/>
  </w:num>
  <w:num w:numId="23">
    <w:abstractNumId w:val="34"/>
  </w:num>
  <w:num w:numId="24">
    <w:abstractNumId w:val="19"/>
  </w:num>
  <w:num w:numId="25">
    <w:abstractNumId w:val="14"/>
  </w:num>
  <w:num w:numId="26">
    <w:abstractNumId w:val="28"/>
  </w:num>
  <w:num w:numId="27">
    <w:abstractNumId w:val="27"/>
  </w:num>
  <w:num w:numId="28">
    <w:abstractNumId w:val="11"/>
  </w:num>
  <w:num w:numId="29">
    <w:abstractNumId w:val="18"/>
  </w:num>
  <w:num w:numId="30">
    <w:abstractNumId w:val="41"/>
  </w:num>
  <w:num w:numId="31">
    <w:abstractNumId w:val="17"/>
  </w:num>
  <w:num w:numId="32">
    <w:abstractNumId w:val="42"/>
  </w:num>
  <w:num w:numId="33">
    <w:abstractNumId w:val="24"/>
  </w:num>
  <w:num w:numId="34">
    <w:abstractNumId w:val="31"/>
  </w:num>
  <w:num w:numId="35">
    <w:abstractNumId w:val="44"/>
  </w:num>
  <w:num w:numId="36">
    <w:abstractNumId w:val="40"/>
  </w:num>
  <w:num w:numId="37">
    <w:abstractNumId w:val="15"/>
  </w:num>
  <w:num w:numId="38">
    <w:abstractNumId w:val="29"/>
  </w:num>
  <w:num w:numId="39">
    <w:abstractNumId w:val="26"/>
  </w:num>
  <w:num w:numId="40">
    <w:abstractNumId w:val="30"/>
  </w:num>
  <w:num w:numId="41">
    <w:abstractNumId w:val="33"/>
  </w:num>
  <w:num w:numId="42">
    <w:abstractNumId w:val="38"/>
  </w:num>
  <w:num w:numId="43">
    <w:abstractNumId w:val="6"/>
  </w:num>
  <w:num w:numId="44">
    <w:abstractNumId w:val="3"/>
  </w:num>
  <w:num w:numId="45">
    <w:abstractNumId w:val="37"/>
  </w:num>
  <w:num w:numId="46">
    <w:abstractNumId w:val="43"/>
  </w:num>
  <w:num w:numId="47">
    <w:abstractNumId w:val="43"/>
  </w:num>
  <w:num w:numId="48">
    <w:abstractNumId w:val="4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2FA"/>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C8E"/>
    <w:rsid w:val="00007EC2"/>
    <w:rsid w:val="00010291"/>
    <w:rsid w:val="0001078D"/>
    <w:rsid w:val="00010B3F"/>
    <w:rsid w:val="00011699"/>
    <w:rsid w:val="00011D5E"/>
    <w:rsid w:val="000124CB"/>
    <w:rsid w:val="00012AE5"/>
    <w:rsid w:val="00013F79"/>
    <w:rsid w:val="0001490C"/>
    <w:rsid w:val="00014AC9"/>
    <w:rsid w:val="000152F1"/>
    <w:rsid w:val="0001564F"/>
    <w:rsid w:val="00015E1E"/>
    <w:rsid w:val="00015F33"/>
    <w:rsid w:val="00016509"/>
    <w:rsid w:val="000166D3"/>
    <w:rsid w:val="00016879"/>
    <w:rsid w:val="00016C28"/>
    <w:rsid w:val="000171D2"/>
    <w:rsid w:val="00017C2F"/>
    <w:rsid w:val="00020294"/>
    <w:rsid w:val="00020DA7"/>
    <w:rsid w:val="000218EB"/>
    <w:rsid w:val="00021C9B"/>
    <w:rsid w:val="000239BD"/>
    <w:rsid w:val="00023BE6"/>
    <w:rsid w:val="00023FF9"/>
    <w:rsid w:val="000240C3"/>
    <w:rsid w:val="000244C4"/>
    <w:rsid w:val="00024505"/>
    <w:rsid w:val="00024D35"/>
    <w:rsid w:val="00025091"/>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189"/>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9D0"/>
    <w:rsid w:val="00054A7F"/>
    <w:rsid w:val="00054C90"/>
    <w:rsid w:val="00055355"/>
    <w:rsid w:val="000553F6"/>
    <w:rsid w:val="0005640B"/>
    <w:rsid w:val="0005652E"/>
    <w:rsid w:val="00056B33"/>
    <w:rsid w:val="00056E24"/>
    <w:rsid w:val="00057DC9"/>
    <w:rsid w:val="00060586"/>
    <w:rsid w:val="00060C14"/>
    <w:rsid w:val="00060D43"/>
    <w:rsid w:val="00061348"/>
    <w:rsid w:val="00061385"/>
    <w:rsid w:val="000613E0"/>
    <w:rsid w:val="00061573"/>
    <w:rsid w:val="0006185D"/>
    <w:rsid w:val="00061E69"/>
    <w:rsid w:val="00062479"/>
    <w:rsid w:val="000639CC"/>
    <w:rsid w:val="00064334"/>
    <w:rsid w:val="000644F9"/>
    <w:rsid w:val="00064858"/>
    <w:rsid w:val="00065C1E"/>
    <w:rsid w:val="00066271"/>
    <w:rsid w:val="0006637E"/>
    <w:rsid w:val="00066D83"/>
    <w:rsid w:val="000707A2"/>
    <w:rsid w:val="00070A68"/>
    <w:rsid w:val="00070DF9"/>
    <w:rsid w:val="00070EA7"/>
    <w:rsid w:val="00071991"/>
    <w:rsid w:val="00071C1C"/>
    <w:rsid w:val="00071F3B"/>
    <w:rsid w:val="0007255C"/>
    <w:rsid w:val="00073300"/>
    <w:rsid w:val="00073837"/>
    <w:rsid w:val="000743D7"/>
    <w:rsid w:val="00074971"/>
    <w:rsid w:val="00074BC2"/>
    <w:rsid w:val="00074C3E"/>
    <w:rsid w:val="00074EA7"/>
    <w:rsid w:val="00075140"/>
    <w:rsid w:val="0007549E"/>
    <w:rsid w:val="00075A8A"/>
    <w:rsid w:val="0007600C"/>
    <w:rsid w:val="000766CA"/>
    <w:rsid w:val="00076759"/>
    <w:rsid w:val="000774E3"/>
    <w:rsid w:val="000776F4"/>
    <w:rsid w:val="000802D0"/>
    <w:rsid w:val="000807B8"/>
    <w:rsid w:val="00080813"/>
    <w:rsid w:val="0008089C"/>
    <w:rsid w:val="00081A16"/>
    <w:rsid w:val="000830A2"/>
    <w:rsid w:val="000831DF"/>
    <w:rsid w:val="00083FFB"/>
    <w:rsid w:val="000847D2"/>
    <w:rsid w:val="00084913"/>
    <w:rsid w:val="00084AD3"/>
    <w:rsid w:val="00085202"/>
    <w:rsid w:val="0008537B"/>
    <w:rsid w:val="000863AE"/>
    <w:rsid w:val="00086E35"/>
    <w:rsid w:val="000874A0"/>
    <w:rsid w:val="000913A9"/>
    <w:rsid w:val="0009160B"/>
    <w:rsid w:val="00091C2D"/>
    <w:rsid w:val="00092252"/>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6B5C"/>
    <w:rsid w:val="0009736B"/>
    <w:rsid w:val="00097812"/>
    <w:rsid w:val="000979DA"/>
    <w:rsid w:val="00097D6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5E87"/>
    <w:rsid w:val="000A61ED"/>
    <w:rsid w:val="000A6E4F"/>
    <w:rsid w:val="000A6F7D"/>
    <w:rsid w:val="000A7396"/>
    <w:rsid w:val="000A769F"/>
    <w:rsid w:val="000A76BF"/>
    <w:rsid w:val="000A7BEF"/>
    <w:rsid w:val="000A7CED"/>
    <w:rsid w:val="000B0417"/>
    <w:rsid w:val="000B0C01"/>
    <w:rsid w:val="000B0D62"/>
    <w:rsid w:val="000B26BD"/>
    <w:rsid w:val="000B2F7A"/>
    <w:rsid w:val="000B3288"/>
    <w:rsid w:val="000B3A09"/>
    <w:rsid w:val="000B4183"/>
    <w:rsid w:val="000B444F"/>
    <w:rsid w:val="000B5238"/>
    <w:rsid w:val="000B541F"/>
    <w:rsid w:val="000B553D"/>
    <w:rsid w:val="000B5F1C"/>
    <w:rsid w:val="000B6761"/>
    <w:rsid w:val="000B6E8A"/>
    <w:rsid w:val="000B75EF"/>
    <w:rsid w:val="000B78F0"/>
    <w:rsid w:val="000C04A1"/>
    <w:rsid w:val="000C0CB6"/>
    <w:rsid w:val="000C1358"/>
    <w:rsid w:val="000C1957"/>
    <w:rsid w:val="000C1F73"/>
    <w:rsid w:val="000C20AB"/>
    <w:rsid w:val="000C21CE"/>
    <w:rsid w:val="000C240E"/>
    <w:rsid w:val="000C2E8C"/>
    <w:rsid w:val="000C3782"/>
    <w:rsid w:val="000C39DB"/>
    <w:rsid w:val="000C3A45"/>
    <w:rsid w:val="000C3A92"/>
    <w:rsid w:val="000C42A5"/>
    <w:rsid w:val="000C49FE"/>
    <w:rsid w:val="000C54D4"/>
    <w:rsid w:val="000C58C4"/>
    <w:rsid w:val="000C5FDE"/>
    <w:rsid w:val="000C6553"/>
    <w:rsid w:val="000C71A0"/>
    <w:rsid w:val="000C7B3F"/>
    <w:rsid w:val="000C7D54"/>
    <w:rsid w:val="000C7E45"/>
    <w:rsid w:val="000D04A1"/>
    <w:rsid w:val="000D04D9"/>
    <w:rsid w:val="000D0BA9"/>
    <w:rsid w:val="000D0C71"/>
    <w:rsid w:val="000D0D59"/>
    <w:rsid w:val="000D13D1"/>
    <w:rsid w:val="000D19F3"/>
    <w:rsid w:val="000D373C"/>
    <w:rsid w:val="000D3D6E"/>
    <w:rsid w:val="000D5987"/>
    <w:rsid w:val="000D5A76"/>
    <w:rsid w:val="000D5CBC"/>
    <w:rsid w:val="000D6A9F"/>
    <w:rsid w:val="000E03E5"/>
    <w:rsid w:val="000E108E"/>
    <w:rsid w:val="000E1572"/>
    <w:rsid w:val="000E2726"/>
    <w:rsid w:val="000E3E41"/>
    <w:rsid w:val="000E48C6"/>
    <w:rsid w:val="000E4CEF"/>
    <w:rsid w:val="000E5A50"/>
    <w:rsid w:val="000E63B4"/>
    <w:rsid w:val="000E6CA1"/>
    <w:rsid w:val="000E7B04"/>
    <w:rsid w:val="000E7F39"/>
    <w:rsid w:val="000F0D2C"/>
    <w:rsid w:val="000F0DC1"/>
    <w:rsid w:val="000F0F34"/>
    <w:rsid w:val="000F10E3"/>
    <w:rsid w:val="000F1133"/>
    <w:rsid w:val="000F152F"/>
    <w:rsid w:val="000F27A3"/>
    <w:rsid w:val="000F2819"/>
    <w:rsid w:val="000F2D74"/>
    <w:rsid w:val="000F30CA"/>
    <w:rsid w:val="000F32B7"/>
    <w:rsid w:val="000F33DD"/>
    <w:rsid w:val="000F3956"/>
    <w:rsid w:val="000F3FDC"/>
    <w:rsid w:val="000F41FA"/>
    <w:rsid w:val="000F4B44"/>
    <w:rsid w:val="000F4E6C"/>
    <w:rsid w:val="000F4FB2"/>
    <w:rsid w:val="000F5559"/>
    <w:rsid w:val="000F5D40"/>
    <w:rsid w:val="000F6088"/>
    <w:rsid w:val="000F6527"/>
    <w:rsid w:val="000F6754"/>
    <w:rsid w:val="000F6952"/>
    <w:rsid w:val="000F7D38"/>
    <w:rsid w:val="0010032A"/>
    <w:rsid w:val="001025B6"/>
    <w:rsid w:val="0010312C"/>
    <w:rsid w:val="0010383F"/>
    <w:rsid w:val="00104DEA"/>
    <w:rsid w:val="00105481"/>
    <w:rsid w:val="0010564B"/>
    <w:rsid w:val="00105D90"/>
    <w:rsid w:val="00105E6D"/>
    <w:rsid w:val="00106112"/>
    <w:rsid w:val="001061E2"/>
    <w:rsid w:val="00106586"/>
    <w:rsid w:val="00107596"/>
    <w:rsid w:val="001075E9"/>
    <w:rsid w:val="0010791F"/>
    <w:rsid w:val="00107E28"/>
    <w:rsid w:val="00110491"/>
    <w:rsid w:val="0011135B"/>
    <w:rsid w:val="00111820"/>
    <w:rsid w:val="00111869"/>
    <w:rsid w:val="00111966"/>
    <w:rsid w:val="00111CD3"/>
    <w:rsid w:val="00111E15"/>
    <w:rsid w:val="001131A5"/>
    <w:rsid w:val="00113202"/>
    <w:rsid w:val="00113751"/>
    <w:rsid w:val="00113CAA"/>
    <w:rsid w:val="00113F53"/>
    <w:rsid w:val="001144D4"/>
    <w:rsid w:val="00114EAB"/>
    <w:rsid w:val="001155DA"/>
    <w:rsid w:val="001158FB"/>
    <w:rsid w:val="00115C80"/>
    <w:rsid w:val="00116D6A"/>
    <w:rsid w:val="00116F1F"/>
    <w:rsid w:val="00117FA7"/>
    <w:rsid w:val="00120291"/>
    <w:rsid w:val="0012110B"/>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06D"/>
    <w:rsid w:val="0012768A"/>
    <w:rsid w:val="00127995"/>
    <w:rsid w:val="00127A26"/>
    <w:rsid w:val="00130B1C"/>
    <w:rsid w:val="00131335"/>
    <w:rsid w:val="00131B39"/>
    <w:rsid w:val="00131CCE"/>
    <w:rsid w:val="00132233"/>
    <w:rsid w:val="00132485"/>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3798C"/>
    <w:rsid w:val="001400AE"/>
    <w:rsid w:val="001405BD"/>
    <w:rsid w:val="001405F7"/>
    <w:rsid w:val="00140794"/>
    <w:rsid w:val="00140E4A"/>
    <w:rsid w:val="00141553"/>
    <w:rsid w:val="00141BCE"/>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118"/>
    <w:rsid w:val="001562AE"/>
    <w:rsid w:val="0015631F"/>
    <w:rsid w:val="0015642F"/>
    <w:rsid w:val="00156AD6"/>
    <w:rsid w:val="00156E66"/>
    <w:rsid w:val="00156F1D"/>
    <w:rsid w:val="00157316"/>
    <w:rsid w:val="00157CE5"/>
    <w:rsid w:val="00160FF6"/>
    <w:rsid w:val="001610F1"/>
    <w:rsid w:val="001622F9"/>
    <w:rsid w:val="001625A0"/>
    <w:rsid w:val="00162C05"/>
    <w:rsid w:val="00162C25"/>
    <w:rsid w:val="00162C5A"/>
    <w:rsid w:val="00163741"/>
    <w:rsid w:val="001638BA"/>
    <w:rsid w:val="00163F8B"/>
    <w:rsid w:val="001640BE"/>
    <w:rsid w:val="0016492E"/>
    <w:rsid w:val="00164D20"/>
    <w:rsid w:val="00165123"/>
    <w:rsid w:val="00165190"/>
    <w:rsid w:val="00165194"/>
    <w:rsid w:val="00166477"/>
    <w:rsid w:val="001665EA"/>
    <w:rsid w:val="001672DC"/>
    <w:rsid w:val="001672E6"/>
    <w:rsid w:val="00167616"/>
    <w:rsid w:val="0017013D"/>
    <w:rsid w:val="0017022E"/>
    <w:rsid w:val="00170738"/>
    <w:rsid w:val="001709C4"/>
    <w:rsid w:val="0017117D"/>
    <w:rsid w:val="001712C8"/>
    <w:rsid w:val="00172A99"/>
    <w:rsid w:val="00172E9F"/>
    <w:rsid w:val="001731F5"/>
    <w:rsid w:val="001732F9"/>
    <w:rsid w:val="001735C2"/>
    <w:rsid w:val="0017396D"/>
    <w:rsid w:val="00173A8B"/>
    <w:rsid w:val="001750CD"/>
    <w:rsid w:val="001750E1"/>
    <w:rsid w:val="00175612"/>
    <w:rsid w:val="00176039"/>
    <w:rsid w:val="001769D3"/>
    <w:rsid w:val="00176C08"/>
    <w:rsid w:val="00177A61"/>
    <w:rsid w:val="00177D51"/>
    <w:rsid w:val="00180081"/>
    <w:rsid w:val="00180398"/>
    <w:rsid w:val="00181002"/>
    <w:rsid w:val="00181AF3"/>
    <w:rsid w:val="00181BEC"/>
    <w:rsid w:val="00182B75"/>
    <w:rsid w:val="00182D37"/>
    <w:rsid w:val="0018340D"/>
    <w:rsid w:val="00183782"/>
    <w:rsid w:val="00183922"/>
    <w:rsid w:val="001844EB"/>
    <w:rsid w:val="00184D32"/>
    <w:rsid w:val="00185128"/>
    <w:rsid w:val="0018550B"/>
    <w:rsid w:val="00185C8E"/>
    <w:rsid w:val="00185DC1"/>
    <w:rsid w:val="00185F3C"/>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4A"/>
    <w:rsid w:val="00193321"/>
    <w:rsid w:val="0019368D"/>
    <w:rsid w:val="00193CF7"/>
    <w:rsid w:val="001942D1"/>
    <w:rsid w:val="001943E5"/>
    <w:rsid w:val="00194716"/>
    <w:rsid w:val="00195AA9"/>
    <w:rsid w:val="00195AB4"/>
    <w:rsid w:val="00195DE6"/>
    <w:rsid w:val="00195E8A"/>
    <w:rsid w:val="00196945"/>
    <w:rsid w:val="00197276"/>
    <w:rsid w:val="0019736E"/>
    <w:rsid w:val="0019782C"/>
    <w:rsid w:val="00197880"/>
    <w:rsid w:val="001979CD"/>
    <w:rsid w:val="00197CB4"/>
    <w:rsid w:val="001A1636"/>
    <w:rsid w:val="001A182F"/>
    <w:rsid w:val="001A1AD5"/>
    <w:rsid w:val="001A23C1"/>
    <w:rsid w:val="001A2BCB"/>
    <w:rsid w:val="001A3425"/>
    <w:rsid w:val="001A39EC"/>
    <w:rsid w:val="001A3E41"/>
    <w:rsid w:val="001A4276"/>
    <w:rsid w:val="001A4563"/>
    <w:rsid w:val="001A46B0"/>
    <w:rsid w:val="001A490C"/>
    <w:rsid w:val="001A5294"/>
    <w:rsid w:val="001A5B7C"/>
    <w:rsid w:val="001A5F31"/>
    <w:rsid w:val="001A65A5"/>
    <w:rsid w:val="001A6AF5"/>
    <w:rsid w:val="001A6AF6"/>
    <w:rsid w:val="001A6B5F"/>
    <w:rsid w:val="001A6C50"/>
    <w:rsid w:val="001A70BA"/>
    <w:rsid w:val="001A7125"/>
    <w:rsid w:val="001A76CD"/>
    <w:rsid w:val="001A7996"/>
    <w:rsid w:val="001B0918"/>
    <w:rsid w:val="001B0991"/>
    <w:rsid w:val="001B1EAD"/>
    <w:rsid w:val="001B2AD7"/>
    <w:rsid w:val="001B2D79"/>
    <w:rsid w:val="001B32B4"/>
    <w:rsid w:val="001B3D43"/>
    <w:rsid w:val="001B4079"/>
    <w:rsid w:val="001B44A4"/>
    <w:rsid w:val="001B47CF"/>
    <w:rsid w:val="001B538C"/>
    <w:rsid w:val="001B54ED"/>
    <w:rsid w:val="001B5BC9"/>
    <w:rsid w:val="001B5C37"/>
    <w:rsid w:val="001B6B7B"/>
    <w:rsid w:val="001B70B3"/>
    <w:rsid w:val="001B73FD"/>
    <w:rsid w:val="001B7938"/>
    <w:rsid w:val="001C1C99"/>
    <w:rsid w:val="001C1CF5"/>
    <w:rsid w:val="001C2386"/>
    <w:rsid w:val="001C29B4"/>
    <w:rsid w:val="001C29E5"/>
    <w:rsid w:val="001C41B8"/>
    <w:rsid w:val="001C4306"/>
    <w:rsid w:val="001C4F1D"/>
    <w:rsid w:val="001C53A3"/>
    <w:rsid w:val="001C548B"/>
    <w:rsid w:val="001C58FF"/>
    <w:rsid w:val="001C6CF9"/>
    <w:rsid w:val="001C7720"/>
    <w:rsid w:val="001C79B8"/>
    <w:rsid w:val="001D018C"/>
    <w:rsid w:val="001D0EF4"/>
    <w:rsid w:val="001D0FF3"/>
    <w:rsid w:val="001D1339"/>
    <w:rsid w:val="001D1716"/>
    <w:rsid w:val="001D1C87"/>
    <w:rsid w:val="001D1CF3"/>
    <w:rsid w:val="001D23A9"/>
    <w:rsid w:val="001D30E4"/>
    <w:rsid w:val="001D3334"/>
    <w:rsid w:val="001D36A3"/>
    <w:rsid w:val="001D4EE6"/>
    <w:rsid w:val="001D662F"/>
    <w:rsid w:val="001D6C10"/>
    <w:rsid w:val="001D745C"/>
    <w:rsid w:val="001D7ABA"/>
    <w:rsid w:val="001D7CAC"/>
    <w:rsid w:val="001E0127"/>
    <w:rsid w:val="001E031E"/>
    <w:rsid w:val="001E07BF"/>
    <w:rsid w:val="001E0882"/>
    <w:rsid w:val="001E09C7"/>
    <w:rsid w:val="001E0B64"/>
    <w:rsid w:val="001E1B6B"/>
    <w:rsid w:val="001E1F53"/>
    <w:rsid w:val="001E28C9"/>
    <w:rsid w:val="001E2D52"/>
    <w:rsid w:val="001E2E1A"/>
    <w:rsid w:val="001E2F87"/>
    <w:rsid w:val="001E3206"/>
    <w:rsid w:val="001E3B0B"/>
    <w:rsid w:val="001E3C61"/>
    <w:rsid w:val="001E3EF2"/>
    <w:rsid w:val="001E4951"/>
    <w:rsid w:val="001E4FE6"/>
    <w:rsid w:val="001E5991"/>
    <w:rsid w:val="001E63CD"/>
    <w:rsid w:val="001E75F8"/>
    <w:rsid w:val="001E779F"/>
    <w:rsid w:val="001F0840"/>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6E7E"/>
    <w:rsid w:val="001F7F8A"/>
    <w:rsid w:val="0020091B"/>
    <w:rsid w:val="00200F47"/>
    <w:rsid w:val="00201609"/>
    <w:rsid w:val="002019FB"/>
    <w:rsid w:val="00201D75"/>
    <w:rsid w:val="0020215E"/>
    <w:rsid w:val="002027CF"/>
    <w:rsid w:val="00202D7A"/>
    <w:rsid w:val="00203331"/>
    <w:rsid w:val="002035AF"/>
    <w:rsid w:val="002037C5"/>
    <w:rsid w:val="002045A3"/>
    <w:rsid w:val="00204CAA"/>
    <w:rsid w:val="00204E98"/>
    <w:rsid w:val="00205637"/>
    <w:rsid w:val="0020568E"/>
    <w:rsid w:val="00205D57"/>
    <w:rsid w:val="00205D76"/>
    <w:rsid w:val="002060B6"/>
    <w:rsid w:val="00206AC4"/>
    <w:rsid w:val="00206BC6"/>
    <w:rsid w:val="00206D6D"/>
    <w:rsid w:val="00206E5B"/>
    <w:rsid w:val="0020778B"/>
    <w:rsid w:val="00207E1E"/>
    <w:rsid w:val="002102C3"/>
    <w:rsid w:val="002105AC"/>
    <w:rsid w:val="002106F1"/>
    <w:rsid w:val="00210C25"/>
    <w:rsid w:val="00211010"/>
    <w:rsid w:val="00212151"/>
    <w:rsid w:val="0021231D"/>
    <w:rsid w:val="00213DEB"/>
    <w:rsid w:val="0021433C"/>
    <w:rsid w:val="00214B73"/>
    <w:rsid w:val="00214D85"/>
    <w:rsid w:val="00214DB0"/>
    <w:rsid w:val="0021500C"/>
    <w:rsid w:val="0021593B"/>
    <w:rsid w:val="00215A5B"/>
    <w:rsid w:val="00216301"/>
    <w:rsid w:val="00216C00"/>
    <w:rsid w:val="002179BE"/>
    <w:rsid w:val="00217E09"/>
    <w:rsid w:val="0022058A"/>
    <w:rsid w:val="0022119B"/>
    <w:rsid w:val="00222822"/>
    <w:rsid w:val="00222A51"/>
    <w:rsid w:val="00222B46"/>
    <w:rsid w:val="002232CA"/>
    <w:rsid w:val="00223772"/>
    <w:rsid w:val="00223B10"/>
    <w:rsid w:val="00223B49"/>
    <w:rsid w:val="002241BC"/>
    <w:rsid w:val="002242AE"/>
    <w:rsid w:val="0022449B"/>
    <w:rsid w:val="00224A3C"/>
    <w:rsid w:val="00224B74"/>
    <w:rsid w:val="0022568E"/>
    <w:rsid w:val="00226024"/>
    <w:rsid w:val="00226273"/>
    <w:rsid w:val="0022671F"/>
    <w:rsid w:val="0022685F"/>
    <w:rsid w:val="00227F32"/>
    <w:rsid w:val="0023077B"/>
    <w:rsid w:val="002314F1"/>
    <w:rsid w:val="00231504"/>
    <w:rsid w:val="00231854"/>
    <w:rsid w:val="00231FC9"/>
    <w:rsid w:val="00231FD5"/>
    <w:rsid w:val="00232C53"/>
    <w:rsid w:val="00232D8E"/>
    <w:rsid w:val="00233B47"/>
    <w:rsid w:val="00233BCF"/>
    <w:rsid w:val="00234205"/>
    <w:rsid w:val="00234816"/>
    <w:rsid w:val="00234913"/>
    <w:rsid w:val="0023535C"/>
    <w:rsid w:val="0023581A"/>
    <w:rsid w:val="00235B03"/>
    <w:rsid w:val="00235C82"/>
    <w:rsid w:val="00235F93"/>
    <w:rsid w:val="00236723"/>
    <w:rsid w:val="00236AAE"/>
    <w:rsid w:val="00237469"/>
    <w:rsid w:val="0024033A"/>
    <w:rsid w:val="002411F5"/>
    <w:rsid w:val="00241DE5"/>
    <w:rsid w:val="00241E85"/>
    <w:rsid w:val="00242397"/>
    <w:rsid w:val="002423C2"/>
    <w:rsid w:val="00242827"/>
    <w:rsid w:val="0024398D"/>
    <w:rsid w:val="00243B1F"/>
    <w:rsid w:val="00244D32"/>
    <w:rsid w:val="00245589"/>
    <w:rsid w:val="002459C7"/>
    <w:rsid w:val="00245CA5"/>
    <w:rsid w:val="002461F9"/>
    <w:rsid w:val="0024659B"/>
    <w:rsid w:val="00246CAC"/>
    <w:rsid w:val="00246FA8"/>
    <w:rsid w:val="0025013A"/>
    <w:rsid w:val="00250304"/>
    <w:rsid w:val="002504CF"/>
    <w:rsid w:val="00250535"/>
    <w:rsid w:val="00250F9D"/>
    <w:rsid w:val="00251528"/>
    <w:rsid w:val="002519CF"/>
    <w:rsid w:val="002519FD"/>
    <w:rsid w:val="00252013"/>
    <w:rsid w:val="0025215B"/>
    <w:rsid w:val="00252178"/>
    <w:rsid w:val="00252907"/>
    <w:rsid w:val="00252A96"/>
    <w:rsid w:val="00252FC2"/>
    <w:rsid w:val="002530D3"/>
    <w:rsid w:val="00253CA2"/>
    <w:rsid w:val="002545B3"/>
    <w:rsid w:val="002553BB"/>
    <w:rsid w:val="00255705"/>
    <w:rsid w:val="00255AFA"/>
    <w:rsid w:val="00256E04"/>
    <w:rsid w:val="0025759F"/>
    <w:rsid w:val="002605CD"/>
    <w:rsid w:val="00260A69"/>
    <w:rsid w:val="00260A7F"/>
    <w:rsid w:val="00260EB6"/>
    <w:rsid w:val="00260EE8"/>
    <w:rsid w:val="00261048"/>
    <w:rsid w:val="00261642"/>
    <w:rsid w:val="00261B61"/>
    <w:rsid w:val="00261EE5"/>
    <w:rsid w:val="00262CC3"/>
    <w:rsid w:val="00263354"/>
    <w:rsid w:val="00263A4F"/>
    <w:rsid w:val="00263C6E"/>
    <w:rsid w:val="002663E2"/>
    <w:rsid w:val="0026763E"/>
    <w:rsid w:val="002676B2"/>
    <w:rsid w:val="002676F3"/>
    <w:rsid w:val="002677BC"/>
    <w:rsid w:val="00270039"/>
    <w:rsid w:val="00270239"/>
    <w:rsid w:val="0027031C"/>
    <w:rsid w:val="00270898"/>
    <w:rsid w:val="0027095F"/>
    <w:rsid w:val="00270E41"/>
    <w:rsid w:val="00271ACF"/>
    <w:rsid w:val="00272256"/>
    <w:rsid w:val="0027241D"/>
    <w:rsid w:val="00272454"/>
    <w:rsid w:val="0027255C"/>
    <w:rsid w:val="002725A9"/>
    <w:rsid w:val="00272A40"/>
    <w:rsid w:val="00273078"/>
    <w:rsid w:val="00273150"/>
    <w:rsid w:val="00273333"/>
    <w:rsid w:val="00273C91"/>
    <w:rsid w:val="00274A09"/>
    <w:rsid w:val="00274BCA"/>
    <w:rsid w:val="00274EB3"/>
    <w:rsid w:val="00275127"/>
    <w:rsid w:val="0027524D"/>
    <w:rsid w:val="00275561"/>
    <w:rsid w:val="00276237"/>
    <w:rsid w:val="00277A00"/>
    <w:rsid w:val="00280039"/>
    <w:rsid w:val="002803CF"/>
    <w:rsid w:val="00280A4C"/>
    <w:rsid w:val="002816D9"/>
    <w:rsid w:val="002818CA"/>
    <w:rsid w:val="00281F6B"/>
    <w:rsid w:val="00282832"/>
    <w:rsid w:val="00282F53"/>
    <w:rsid w:val="0028305E"/>
    <w:rsid w:val="002838B9"/>
    <w:rsid w:val="00283976"/>
    <w:rsid w:val="00283B13"/>
    <w:rsid w:val="00284156"/>
    <w:rsid w:val="0028488E"/>
    <w:rsid w:val="00286AA2"/>
    <w:rsid w:val="00286B08"/>
    <w:rsid w:val="00286C6D"/>
    <w:rsid w:val="00286E24"/>
    <w:rsid w:val="00286FA7"/>
    <w:rsid w:val="00287050"/>
    <w:rsid w:val="00287537"/>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BB8"/>
    <w:rsid w:val="00293FFA"/>
    <w:rsid w:val="002946D9"/>
    <w:rsid w:val="002947A6"/>
    <w:rsid w:val="002948FB"/>
    <w:rsid w:val="00294DBA"/>
    <w:rsid w:val="00295B70"/>
    <w:rsid w:val="00295F36"/>
    <w:rsid w:val="002962B0"/>
    <w:rsid w:val="00296C4E"/>
    <w:rsid w:val="00296E87"/>
    <w:rsid w:val="00297212"/>
    <w:rsid w:val="00297EB5"/>
    <w:rsid w:val="002A02F3"/>
    <w:rsid w:val="002A03CF"/>
    <w:rsid w:val="002A0A0B"/>
    <w:rsid w:val="002A0B5D"/>
    <w:rsid w:val="002A0EF8"/>
    <w:rsid w:val="002A0F5E"/>
    <w:rsid w:val="002A18DF"/>
    <w:rsid w:val="002A194F"/>
    <w:rsid w:val="002A2095"/>
    <w:rsid w:val="002A3B0D"/>
    <w:rsid w:val="002A3BA6"/>
    <w:rsid w:val="002A49F9"/>
    <w:rsid w:val="002A56EF"/>
    <w:rsid w:val="002A5A9F"/>
    <w:rsid w:val="002A5C4D"/>
    <w:rsid w:val="002A6558"/>
    <w:rsid w:val="002A69E9"/>
    <w:rsid w:val="002A7462"/>
    <w:rsid w:val="002A75E3"/>
    <w:rsid w:val="002A7795"/>
    <w:rsid w:val="002B0120"/>
    <w:rsid w:val="002B0840"/>
    <w:rsid w:val="002B0D1E"/>
    <w:rsid w:val="002B1419"/>
    <w:rsid w:val="002B15D8"/>
    <w:rsid w:val="002B2597"/>
    <w:rsid w:val="002B2A01"/>
    <w:rsid w:val="002B2CFD"/>
    <w:rsid w:val="002B3DB9"/>
    <w:rsid w:val="002B40EC"/>
    <w:rsid w:val="002B4802"/>
    <w:rsid w:val="002B5492"/>
    <w:rsid w:val="002B63E7"/>
    <w:rsid w:val="002B6EA3"/>
    <w:rsid w:val="002B7132"/>
    <w:rsid w:val="002B73BF"/>
    <w:rsid w:val="002B762F"/>
    <w:rsid w:val="002B7901"/>
    <w:rsid w:val="002B7C3D"/>
    <w:rsid w:val="002B7CC6"/>
    <w:rsid w:val="002C01F8"/>
    <w:rsid w:val="002C0B50"/>
    <w:rsid w:val="002C0CD4"/>
    <w:rsid w:val="002C10DD"/>
    <w:rsid w:val="002C1F6F"/>
    <w:rsid w:val="002C2001"/>
    <w:rsid w:val="002C365C"/>
    <w:rsid w:val="002C3679"/>
    <w:rsid w:val="002C4E85"/>
    <w:rsid w:val="002C4EAF"/>
    <w:rsid w:val="002C4F94"/>
    <w:rsid w:val="002C5749"/>
    <w:rsid w:val="002C5843"/>
    <w:rsid w:val="002C5B33"/>
    <w:rsid w:val="002C66E8"/>
    <w:rsid w:val="002C6A4C"/>
    <w:rsid w:val="002C6AE2"/>
    <w:rsid w:val="002C6B88"/>
    <w:rsid w:val="002C7364"/>
    <w:rsid w:val="002C7581"/>
    <w:rsid w:val="002C7995"/>
    <w:rsid w:val="002C7B54"/>
    <w:rsid w:val="002D0710"/>
    <w:rsid w:val="002D0E81"/>
    <w:rsid w:val="002D0F30"/>
    <w:rsid w:val="002D1C8F"/>
    <w:rsid w:val="002D1EF9"/>
    <w:rsid w:val="002D4952"/>
    <w:rsid w:val="002D57D6"/>
    <w:rsid w:val="002D602A"/>
    <w:rsid w:val="002D6417"/>
    <w:rsid w:val="002D6D22"/>
    <w:rsid w:val="002D6EE6"/>
    <w:rsid w:val="002D7B8C"/>
    <w:rsid w:val="002E0460"/>
    <w:rsid w:val="002E103C"/>
    <w:rsid w:val="002E19B1"/>
    <w:rsid w:val="002E1BE0"/>
    <w:rsid w:val="002E1FE4"/>
    <w:rsid w:val="002E22A6"/>
    <w:rsid w:val="002E24AD"/>
    <w:rsid w:val="002E27E3"/>
    <w:rsid w:val="002E2823"/>
    <w:rsid w:val="002E2B6A"/>
    <w:rsid w:val="002E2B6C"/>
    <w:rsid w:val="002E2C76"/>
    <w:rsid w:val="002E2FC8"/>
    <w:rsid w:val="002E2FED"/>
    <w:rsid w:val="002E32ED"/>
    <w:rsid w:val="002E348D"/>
    <w:rsid w:val="002E3D14"/>
    <w:rsid w:val="002E490D"/>
    <w:rsid w:val="002E4AF9"/>
    <w:rsid w:val="002E53BC"/>
    <w:rsid w:val="002E615D"/>
    <w:rsid w:val="002E6291"/>
    <w:rsid w:val="002E6800"/>
    <w:rsid w:val="002E687A"/>
    <w:rsid w:val="002E695D"/>
    <w:rsid w:val="002E69DE"/>
    <w:rsid w:val="002E7598"/>
    <w:rsid w:val="002E781E"/>
    <w:rsid w:val="002E7D2A"/>
    <w:rsid w:val="002F0153"/>
    <w:rsid w:val="002F04EB"/>
    <w:rsid w:val="002F0C1E"/>
    <w:rsid w:val="002F0D79"/>
    <w:rsid w:val="002F11AD"/>
    <w:rsid w:val="002F1849"/>
    <w:rsid w:val="002F2C4B"/>
    <w:rsid w:val="002F3231"/>
    <w:rsid w:val="002F36DC"/>
    <w:rsid w:val="002F3D3B"/>
    <w:rsid w:val="002F3DD8"/>
    <w:rsid w:val="002F3E69"/>
    <w:rsid w:val="002F4597"/>
    <w:rsid w:val="002F4896"/>
    <w:rsid w:val="002F4DB0"/>
    <w:rsid w:val="002F556D"/>
    <w:rsid w:val="002F55AC"/>
    <w:rsid w:val="002F5712"/>
    <w:rsid w:val="002F6A55"/>
    <w:rsid w:val="002F6CD2"/>
    <w:rsid w:val="002F745B"/>
    <w:rsid w:val="002F7659"/>
    <w:rsid w:val="002F7A6D"/>
    <w:rsid w:val="0030081B"/>
    <w:rsid w:val="00300B51"/>
    <w:rsid w:val="00300DF6"/>
    <w:rsid w:val="0030188F"/>
    <w:rsid w:val="00302C22"/>
    <w:rsid w:val="00303416"/>
    <w:rsid w:val="003044E2"/>
    <w:rsid w:val="00304554"/>
    <w:rsid w:val="0030458A"/>
    <w:rsid w:val="003048DE"/>
    <w:rsid w:val="00305987"/>
    <w:rsid w:val="00306A65"/>
    <w:rsid w:val="00306C4E"/>
    <w:rsid w:val="00306EEE"/>
    <w:rsid w:val="003072BA"/>
    <w:rsid w:val="00307975"/>
    <w:rsid w:val="00307EE8"/>
    <w:rsid w:val="003109D8"/>
    <w:rsid w:val="00310D86"/>
    <w:rsid w:val="00312331"/>
    <w:rsid w:val="0031254B"/>
    <w:rsid w:val="0031254C"/>
    <w:rsid w:val="00313749"/>
    <w:rsid w:val="00313C11"/>
    <w:rsid w:val="00313E96"/>
    <w:rsid w:val="003148AE"/>
    <w:rsid w:val="003149DA"/>
    <w:rsid w:val="003151B8"/>
    <w:rsid w:val="00315215"/>
    <w:rsid w:val="003153ED"/>
    <w:rsid w:val="003154DE"/>
    <w:rsid w:val="00315D94"/>
    <w:rsid w:val="003163DF"/>
    <w:rsid w:val="003164E5"/>
    <w:rsid w:val="003164F4"/>
    <w:rsid w:val="00316645"/>
    <w:rsid w:val="003172DD"/>
    <w:rsid w:val="00317687"/>
    <w:rsid w:val="00317C8A"/>
    <w:rsid w:val="0032043B"/>
    <w:rsid w:val="003208A0"/>
    <w:rsid w:val="003209F7"/>
    <w:rsid w:val="00320B3D"/>
    <w:rsid w:val="00321174"/>
    <w:rsid w:val="0032201D"/>
    <w:rsid w:val="00322096"/>
    <w:rsid w:val="003222AC"/>
    <w:rsid w:val="0032242D"/>
    <w:rsid w:val="00322749"/>
    <w:rsid w:val="00323D06"/>
    <w:rsid w:val="00324932"/>
    <w:rsid w:val="0032558E"/>
    <w:rsid w:val="003258AC"/>
    <w:rsid w:val="0032631F"/>
    <w:rsid w:val="00326512"/>
    <w:rsid w:val="00326BC7"/>
    <w:rsid w:val="00326E4A"/>
    <w:rsid w:val="003270A5"/>
    <w:rsid w:val="0032738F"/>
    <w:rsid w:val="0032788A"/>
    <w:rsid w:val="00327E23"/>
    <w:rsid w:val="0033012E"/>
    <w:rsid w:val="00330B03"/>
    <w:rsid w:val="00330FF9"/>
    <w:rsid w:val="00331749"/>
    <w:rsid w:val="00331A67"/>
    <w:rsid w:val="00331BC6"/>
    <w:rsid w:val="00331BCE"/>
    <w:rsid w:val="00331EA8"/>
    <w:rsid w:val="003322D3"/>
    <w:rsid w:val="003326EB"/>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092C"/>
    <w:rsid w:val="00340CE0"/>
    <w:rsid w:val="003412BB"/>
    <w:rsid w:val="0034186F"/>
    <w:rsid w:val="003419C1"/>
    <w:rsid w:val="00341A5E"/>
    <w:rsid w:val="00341DE3"/>
    <w:rsid w:val="003424A4"/>
    <w:rsid w:val="003430AA"/>
    <w:rsid w:val="00343BDC"/>
    <w:rsid w:val="00344345"/>
    <w:rsid w:val="0034468E"/>
    <w:rsid w:val="00344DB9"/>
    <w:rsid w:val="0034507E"/>
    <w:rsid w:val="00345CDB"/>
    <w:rsid w:val="00345EA2"/>
    <w:rsid w:val="003466D2"/>
    <w:rsid w:val="0034698B"/>
    <w:rsid w:val="00346B9D"/>
    <w:rsid w:val="00346CB3"/>
    <w:rsid w:val="00347588"/>
    <w:rsid w:val="00350E23"/>
    <w:rsid w:val="003519EB"/>
    <w:rsid w:val="00351E75"/>
    <w:rsid w:val="003522DC"/>
    <w:rsid w:val="00352376"/>
    <w:rsid w:val="0035240F"/>
    <w:rsid w:val="0035246F"/>
    <w:rsid w:val="00352B43"/>
    <w:rsid w:val="00352BEE"/>
    <w:rsid w:val="00352FC8"/>
    <w:rsid w:val="00353266"/>
    <w:rsid w:val="00353678"/>
    <w:rsid w:val="00353AAD"/>
    <w:rsid w:val="00354089"/>
    <w:rsid w:val="003544D1"/>
    <w:rsid w:val="003557AD"/>
    <w:rsid w:val="003558CE"/>
    <w:rsid w:val="00355B4F"/>
    <w:rsid w:val="00356352"/>
    <w:rsid w:val="003566A3"/>
    <w:rsid w:val="0035726D"/>
    <w:rsid w:val="00357552"/>
    <w:rsid w:val="00357731"/>
    <w:rsid w:val="003577A7"/>
    <w:rsid w:val="003601B7"/>
    <w:rsid w:val="00360A7C"/>
    <w:rsid w:val="00360B5D"/>
    <w:rsid w:val="00360DDA"/>
    <w:rsid w:val="0036176D"/>
    <w:rsid w:val="0036183D"/>
    <w:rsid w:val="003628EF"/>
    <w:rsid w:val="00362C97"/>
    <w:rsid w:val="00362E27"/>
    <w:rsid w:val="0036309A"/>
    <w:rsid w:val="0036365D"/>
    <w:rsid w:val="00363986"/>
    <w:rsid w:val="00363D2A"/>
    <w:rsid w:val="00363EB3"/>
    <w:rsid w:val="003642CD"/>
    <w:rsid w:val="0036465D"/>
    <w:rsid w:val="00364749"/>
    <w:rsid w:val="003655F6"/>
    <w:rsid w:val="00365770"/>
    <w:rsid w:val="00367538"/>
    <w:rsid w:val="0037008A"/>
    <w:rsid w:val="003726CF"/>
    <w:rsid w:val="00372B69"/>
    <w:rsid w:val="00373024"/>
    <w:rsid w:val="003739CB"/>
    <w:rsid w:val="00373AD1"/>
    <w:rsid w:val="00374502"/>
    <w:rsid w:val="00375243"/>
    <w:rsid w:val="0037545D"/>
    <w:rsid w:val="00375D44"/>
    <w:rsid w:val="00375D81"/>
    <w:rsid w:val="00376492"/>
    <w:rsid w:val="00376A18"/>
    <w:rsid w:val="00376C18"/>
    <w:rsid w:val="00377B5C"/>
    <w:rsid w:val="00380148"/>
    <w:rsid w:val="003806E2"/>
    <w:rsid w:val="00380E66"/>
    <w:rsid w:val="00381115"/>
    <w:rsid w:val="0038167E"/>
    <w:rsid w:val="00381FDE"/>
    <w:rsid w:val="003821F4"/>
    <w:rsid w:val="00382712"/>
    <w:rsid w:val="00382CC3"/>
    <w:rsid w:val="003832B0"/>
    <w:rsid w:val="00383560"/>
    <w:rsid w:val="00383623"/>
    <w:rsid w:val="00383B45"/>
    <w:rsid w:val="00383D57"/>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400"/>
    <w:rsid w:val="0039485C"/>
    <w:rsid w:val="0039491A"/>
    <w:rsid w:val="00394E65"/>
    <w:rsid w:val="0039501D"/>
    <w:rsid w:val="00395141"/>
    <w:rsid w:val="003951F5"/>
    <w:rsid w:val="0039569D"/>
    <w:rsid w:val="003966BE"/>
    <w:rsid w:val="00396C26"/>
    <w:rsid w:val="00397361"/>
    <w:rsid w:val="003973A0"/>
    <w:rsid w:val="0039751C"/>
    <w:rsid w:val="003A0618"/>
    <w:rsid w:val="003A06CF"/>
    <w:rsid w:val="003A172E"/>
    <w:rsid w:val="003A24A3"/>
    <w:rsid w:val="003A28D5"/>
    <w:rsid w:val="003A2AD4"/>
    <w:rsid w:val="003A38B9"/>
    <w:rsid w:val="003A3ACC"/>
    <w:rsid w:val="003A40BE"/>
    <w:rsid w:val="003A45A2"/>
    <w:rsid w:val="003A4643"/>
    <w:rsid w:val="003A4ABC"/>
    <w:rsid w:val="003A4BE7"/>
    <w:rsid w:val="003A5337"/>
    <w:rsid w:val="003A565E"/>
    <w:rsid w:val="003A6595"/>
    <w:rsid w:val="003A662B"/>
    <w:rsid w:val="003A689C"/>
    <w:rsid w:val="003A6F40"/>
    <w:rsid w:val="003A73A4"/>
    <w:rsid w:val="003A7AA0"/>
    <w:rsid w:val="003A7B6D"/>
    <w:rsid w:val="003B0323"/>
    <w:rsid w:val="003B043D"/>
    <w:rsid w:val="003B0731"/>
    <w:rsid w:val="003B0A43"/>
    <w:rsid w:val="003B1257"/>
    <w:rsid w:val="003B1780"/>
    <w:rsid w:val="003B1907"/>
    <w:rsid w:val="003B197A"/>
    <w:rsid w:val="003B19BB"/>
    <w:rsid w:val="003B221F"/>
    <w:rsid w:val="003B2B38"/>
    <w:rsid w:val="003B3219"/>
    <w:rsid w:val="003B37B6"/>
    <w:rsid w:val="003B3AA5"/>
    <w:rsid w:val="003B4065"/>
    <w:rsid w:val="003B4523"/>
    <w:rsid w:val="003B46BD"/>
    <w:rsid w:val="003B4798"/>
    <w:rsid w:val="003B49ED"/>
    <w:rsid w:val="003B4B3B"/>
    <w:rsid w:val="003B4D86"/>
    <w:rsid w:val="003B4FA0"/>
    <w:rsid w:val="003B5FCA"/>
    <w:rsid w:val="003B6457"/>
    <w:rsid w:val="003B69BC"/>
    <w:rsid w:val="003B6BFC"/>
    <w:rsid w:val="003B6F69"/>
    <w:rsid w:val="003B7622"/>
    <w:rsid w:val="003B7A50"/>
    <w:rsid w:val="003B7BC6"/>
    <w:rsid w:val="003C142C"/>
    <w:rsid w:val="003C1633"/>
    <w:rsid w:val="003C1ACD"/>
    <w:rsid w:val="003C21D0"/>
    <w:rsid w:val="003C22EB"/>
    <w:rsid w:val="003C243C"/>
    <w:rsid w:val="003C2CF7"/>
    <w:rsid w:val="003C2F60"/>
    <w:rsid w:val="003C3BA9"/>
    <w:rsid w:val="003C6050"/>
    <w:rsid w:val="003C6435"/>
    <w:rsid w:val="003C66C2"/>
    <w:rsid w:val="003C67FF"/>
    <w:rsid w:val="003C6813"/>
    <w:rsid w:val="003C6834"/>
    <w:rsid w:val="003C6EBC"/>
    <w:rsid w:val="003C783B"/>
    <w:rsid w:val="003C78C9"/>
    <w:rsid w:val="003C7AD7"/>
    <w:rsid w:val="003D093C"/>
    <w:rsid w:val="003D0E88"/>
    <w:rsid w:val="003D1144"/>
    <w:rsid w:val="003D154C"/>
    <w:rsid w:val="003D1CCC"/>
    <w:rsid w:val="003D1FDA"/>
    <w:rsid w:val="003D2344"/>
    <w:rsid w:val="003D2714"/>
    <w:rsid w:val="003D277D"/>
    <w:rsid w:val="003D2A41"/>
    <w:rsid w:val="003D3A57"/>
    <w:rsid w:val="003D3AAA"/>
    <w:rsid w:val="003D3ED5"/>
    <w:rsid w:val="003D4395"/>
    <w:rsid w:val="003D4831"/>
    <w:rsid w:val="003D4879"/>
    <w:rsid w:val="003D4E00"/>
    <w:rsid w:val="003D5369"/>
    <w:rsid w:val="003D5632"/>
    <w:rsid w:val="003D59B7"/>
    <w:rsid w:val="003D59BD"/>
    <w:rsid w:val="003D609D"/>
    <w:rsid w:val="003D68FF"/>
    <w:rsid w:val="003D6EB9"/>
    <w:rsid w:val="003E099B"/>
    <w:rsid w:val="003E0C94"/>
    <w:rsid w:val="003E0D73"/>
    <w:rsid w:val="003E1054"/>
    <w:rsid w:val="003E13FE"/>
    <w:rsid w:val="003E1681"/>
    <w:rsid w:val="003E2C93"/>
    <w:rsid w:val="003E3B10"/>
    <w:rsid w:val="003E402E"/>
    <w:rsid w:val="003E453E"/>
    <w:rsid w:val="003E463E"/>
    <w:rsid w:val="003E5A80"/>
    <w:rsid w:val="003E6298"/>
    <w:rsid w:val="003E62FD"/>
    <w:rsid w:val="003E67E4"/>
    <w:rsid w:val="003E6FF6"/>
    <w:rsid w:val="003E7513"/>
    <w:rsid w:val="003E757E"/>
    <w:rsid w:val="003E7839"/>
    <w:rsid w:val="003F03AE"/>
    <w:rsid w:val="003F0527"/>
    <w:rsid w:val="003F09D6"/>
    <w:rsid w:val="003F1608"/>
    <w:rsid w:val="003F219A"/>
    <w:rsid w:val="003F23CD"/>
    <w:rsid w:val="003F2CF6"/>
    <w:rsid w:val="003F3558"/>
    <w:rsid w:val="003F53C0"/>
    <w:rsid w:val="003F5559"/>
    <w:rsid w:val="003F5836"/>
    <w:rsid w:val="003F5AB2"/>
    <w:rsid w:val="003F5F7B"/>
    <w:rsid w:val="003F691B"/>
    <w:rsid w:val="003F7465"/>
    <w:rsid w:val="003F7697"/>
    <w:rsid w:val="003F795B"/>
    <w:rsid w:val="004004CB"/>
    <w:rsid w:val="00401176"/>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1050B"/>
    <w:rsid w:val="00410AFD"/>
    <w:rsid w:val="00410F78"/>
    <w:rsid w:val="004110CE"/>
    <w:rsid w:val="00411499"/>
    <w:rsid w:val="00411F6E"/>
    <w:rsid w:val="00412B13"/>
    <w:rsid w:val="00413D8A"/>
    <w:rsid w:val="00413FC7"/>
    <w:rsid w:val="00414EC0"/>
    <w:rsid w:val="004150F7"/>
    <w:rsid w:val="00415647"/>
    <w:rsid w:val="0041605C"/>
    <w:rsid w:val="004172D0"/>
    <w:rsid w:val="0041762A"/>
    <w:rsid w:val="004204B8"/>
    <w:rsid w:val="00420555"/>
    <w:rsid w:val="004206C9"/>
    <w:rsid w:val="00420D67"/>
    <w:rsid w:val="00421734"/>
    <w:rsid w:val="00421A39"/>
    <w:rsid w:val="00421A57"/>
    <w:rsid w:val="00421E27"/>
    <w:rsid w:val="004224E2"/>
    <w:rsid w:val="004228A4"/>
    <w:rsid w:val="00422DF5"/>
    <w:rsid w:val="004232E7"/>
    <w:rsid w:val="00423422"/>
    <w:rsid w:val="0042364D"/>
    <w:rsid w:val="00423E56"/>
    <w:rsid w:val="00424010"/>
    <w:rsid w:val="00424131"/>
    <w:rsid w:val="004241AD"/>
    <w:rsid w:val="004243D1"/>
    <w:rsid w:val="0042457A"/>
    <w:rsid w:val="004249AB"/>
    <w:rsid w:val="0042610B"/>
    <w:rsid w:val="0042611A"/>
    <w:rsid w:val="00426954"/>
    <w:rsid w:val="00426DB7"/>
    <w:rsid w:val="00431158"/>
    <w:rsid w:val="004322C5"/>
    <w:rsid w:val="00432EDC"/>
    <w:rsid w:val="00433396"/>
    <w:rsid w:val="00433B9C"/>
    <w:rsid w:val="00434A6E"/>
    <w:rsid w:val="004351D9"/>
    <w:rsid w:val="00435322"/>
    <w:rsid w:val="00435D7B"/>
    <w:rsid w:val="00435FC8"/>
    <w:rsid w:val="0043620F"/>
    <w:rsid w:val="004364B1"/>
    <w:rsid w:val="004365E4"/>
    <w:rsid w:val="00440025"/>
    <w:rsid w:val="004406AB"/>
    <w:rsid w:val="00440B01"/>
    <w:rsid w:val="00440C8D"/>
    <w:rsid w:val="004412E9"/>
    <w:rsid w:val="004420F5"/>
    <w:rsid w:val="00442165"/>
    <w:rsid w:val="004429BA"/>
    <w:rsid w:val="004435E2"/>
    <w:rsid w:val="0044387C"/>
    <w:rsid w:val="004438C3"/>
    <w:rsid w:val="00443C32"/>
    <w:rsid w:val="0044402A"/>
    <w:rsid w:val="00444217"/>
    <w:rsid w:val="00444532"/>
    <w:rsid w:val="00444658"/>
    <w:rsid w:val="00444760"/>
    <w:rsid w:val="00444A27"/>
    <w:rsid w:val="0044541C"/>
    <w:rsid w:val="00445DD1"/>
    <w:rsid w:val="00446356"/>
    <w:rsid w:val="00446455"/>
    <w:rsid w:val="004464F0"/>
    <w:rsid w:val="004466A3"/>
    <w:rsid w:val="00446720"/>
    <w:rsid w:val="00446B57"/>
    <w:rsid w:val="00446FCD"/>
    <w:rsid w:val="004471BA"/>
    <w:rsid w:val="004474C0"/>
    <w:rsid w:val="0044760C"/>
    <w:rsid w:val="004478DF"/>
    <w:rsid w:val="0045061C"/>
    <w:rsid w:val="004516BC"/>
    <w:rsid w:val="004525E3"/>
    <w:rsid w:val="004528E4"/>
    <w:rsid w:val="004538BF"/>
    <w:rsid w:val="00453AA5"/>
    <w:rsid w:val="004544AB"/>
    <w:rsid w:val="00454779"/>
    <w:rsid w:val="00454979"/>
    <w:rsid w:val="00454CBD"/>
    <w:rsid w:val="00455234"/>
    <w:rsid w:val="0045534B"/>
    <w:rsid w:val="00455DFC"/>
    <w:rsid w:val="00455E77"/>
    <w:rsid w:val="00456AE8"/>
    <w:rsid w:val="004572B5"/>
    <w:rsid w:val="00457A47"/>
    <w:rsid w:val="00460010"/>
    <w:rsid w:val="004601FA"/>
    <w:rsid w:val="00460570"/>
    <w:rsid w:val="004606EF"/>
    <w:rsid w:val="004620AB"/>
    <w:rsid w:val="004628B4"/>
    <w:rsid w:val="00462BDD"/>
    <w:rsid w:val="00462D48"/>
    <w:rsid w:val="00462EED"/>
    <w:rsid w:val="004633AE"/>
    <w:rsid w:val="00463529"/>
    <w:rsid w:val="00464B9A"/>
    <w:rsid w:val="00464DFD"/>
    <w:rsid w:val="004660AD"/>
    <w:rsid w:val="0046636A"/>
    <w:rsid w:val="00466813"/>
    <w:rsid w:val="00466FA7"/>
    <w:rsid w:val="0046756D"/>
    <w:rsid w:val="004677E9"/>
    <w:rsid w:val="00467BD0"/>
    <w:rsid w:val="00467F34"/>
    <w:rsid w:val="0047023C"/>
    <w:rsid w:val="00470C9A"/>
    <w:rsid w:val="0047110D"/>
    <w:rsid w:val="0047117D"/>
    <w:rsid w:val="004716CF"/>
    <w:rsid w:val="00471900"/>
    <w:rsid w:val="00471B15"/>
    <w:rsid w:val="00471D02"/>
    <w:rsid w:val="00471EAE"/>
    <w:rsid w:val="0047295B"/>
    <w:rsid w:val="004729B4"/>
    <w:rsid w:val="00473060"/>
    <w:rsid w:val="00473552"/>
    <w:rsid w:val="00473DB7"/>
    <w:rsid w:val="00474192"/>
    <w:rsid w:val="00474C78"/>
    <w:rsid w:val="00475743"/>
    <w:rsid w:val="0047581E"/>
    <w:rsid w:val="00475870"/>
    <w:rsid w:val="00475A02"/>
    <w:rsid w:val="00475F0A"/>
    <w:rsid w:val="0047683A"/>
    <w:rsid w:val="00477102"/>
    <w:rsid w:val="004771B0"/>
    <w:rsid w:val="00477FFA"/>
    <w:rsid w:val="00480904"/>
    <w:rsid w:val="00480DBD"/>
    <w:rsid w:val="00480EC4"/>
    <w:rsid w:val="004811C5"/>
    <w:rsid w:val="00481448"/>
    <w:rsid w:val="004819BE"/>
    <w:rsid w:val="00481CEB"/>
    <w:rsid w:val="004827B0"/>
    <w:rsid w:val="0048282B"/>
    <w:rsid w:val="00482B70"/>
    <w:rsid w:val="0048374E"/>
    <w:rsid w:val="00483916"/>
    <w:rsid w:val="00483EEA"/>
    <w:rsid w:val="004844AF"/>
    <w:rsid w:val="004847BD"/>
    <w:rsid w:val="00484DD7"/>
    <w:rsid w:val="00485244"/>
    <w:rsid w:val="004854F0"/>
    <w:rsid w:val="00485C48"/>
    <w:rsid w:val="00485D34"/>
    <w:rsid w:val="004867B4"/>
    <w:rsid w:val="00486DA0"/>
    <w:rsid w:val="00487A8C"/>
    <w:rsid w:val="00487B27"/>
    <w:rsid w:val="00487E15"/>
    <w:rsid w:val="004901C8"/>
    <w:rsid w:val="004901F4"/>
    <w:rsid w:val="0049056B"/>
    <w:rsid w:val="00490DCD"/>
    <w:rsid w:val="00491164"/>
    <w:rsid w:val="004916FF"/>
    <w:rsid w:val="00491EA6"/>
    <w:rsid w:val="00493431"/>
    <w:rsid w:val="00493684"/>
    <w:rsid w:val="00494E94"/>
    <w:rsid w:val="0049553B"/>
    <w:rsid w:val="004958B9"/>
    <w:rsid w:val="00496186"/>
    <w:rsid w:val="0049645A"/>
    <w:rsid w:val="004972F0"/>
    <w:rsid w:val="004976EA"/>
    <w:rsid w:val="004978E6"/>
    <w:rsid w:val="00497C86"/>
    <w:rsid w:val="00497CFF"/>
    <w:rsid w:val="00497FAE"/>
    <w:rsid w:val="004A0E15"/>
    <w:rsid w:val="004A0E6C"/>
    <w:rsid w:val="004A1866"/>
    <w:rsid w:val="004A233A"/>
    <w:rsid w:val="004A30B4"/>
    <w:rsid w:val="004A31AD"/>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59A"/>
    <w:rsid w:val="004B1955"/>
    <w:rsid w:val="004B1A42"/>
    <w:rsid w:val="004B2F0D"/>
    <w:rsid w:val="004B415E"/>
    <w:rsid w:val="004B423D"/>
    <w:rsid w:val="004B511B"/>
    <w:rsid w:val="004B532A"/>
    <w:rsid w:val="004B5943"/>
    <w:rsid w:val="004B59EB"/>
    <w:rsid w:val="004B5B90"/>
    <w:rsid w:val="004B5F85"/>
    <w:rsid w:val="004B607A"/>
    <w:rsid w:val="004B632F"/>
    <w:rsid w:val="004B722E"/>
    <w:rsid w:val="004B77B0"/>
    <w:rsid w:val="004B783C"/>
    <w:rsid w:val="004B78D7"/>
    <w:rsid w:val="004B7D85"/>
    <w:rsid w:val="004B7ECE"/>
    <w:rsid w:val="004B7FF8"/>
    <w:rsid w:val="004C04B8"/>
    <w:rsid w:val="004C0B83"/>
    <w:rsid w:val="004C0D40"/>
    <w:rsid w:val="004C0DAE"/>
    <w:rsid w:val="004C0F54"/>
    <w:rsid w:val="004C2187"/>
    <w:rsid w:val="004C236F"/>
    <w:rsid w:val="004C2456"/>
    <w:rsid w:val="004C255B"/>
    <w:rsid w:val="004C2A76"/>
    <w:rsid w:val="004C3E05"/>
    <w:rsid w:val="004C4617"/>
    <w:rsid w:val="004C5295"/>
    <w:rsid w:val="004C5AB3"/>
    <w:rsid w:val="004C5F3C"/>
    <w:rsid w:val="004C613B"/>
    <w:rsid w:val="004C6849"/>
    <w:rsid w:val="004C6ECB"/>
    <w:rsid w:val="004C742E"/>
    <w:rsid w:val="004D0584"/>
    <w:rsid w:val="004D1023"/>
    <w:rsid w:val="004D124A"/>
    <w:rsid w:val="004D22DA"/>
    <w:rsid w:val="004D2674"/>
    <w:rsid w:val="004D2934"/>
    <w:rsid w:val="004D29F7"/>
    <w:rsid w:val="004D2C9B"/>
    <w:rsid w:val="004D4BFC"/>
    <w:rsid w:val="004D56C4"/>
    <w:rsid w:val="004D58D8"/>
    <w:rsid w:val="004D6306"/>
    <w:rsid w:val="004D769C"/>
    <w:rsid w:val="004E053B"/>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5921"/>
    <w:rsid w:val="004E63FC"/>
    <w:rsid w:val="004E657E"/>
    <w:rsid w:val="004E6DFB"/>
    <w:rsid w:val="004E7020"/>
    <w:rsid w:val="004E7076"/>
    <w:rsid w:val="004E7A5A"/>
    <w:rsid w:val="004F0039"/>
    <w:rsid w:val="004F03D0"/>
    <w:rsid w:val="004F0649"/>
    <w:rsid w:val="004F0C32"/>
    <w:rsid w:val="004F1B03"/>
    <w:rsid w:val="004F1D6C"/>
    <w:rsid w:val="004F208E"/>
    <w:rsid w:val="004F2327"/>
    <w:rsid w:val="004F25DC"/>
    <w:rsid w:val="004F3235"/>
    <w:rsid w:val="004F36B7"/>
    <w:rsid w:val="004F3903"/>
    <w:rsid w:val="004F3AC7"/>
    <w:rsid w:val="004F3BCE"/>
    <w:rsid w:val="004F3EC5"/>
    <w:rsid w:val="004F4139"/>
    <w:rsid w:val="004F44FA"/>
    <w:rsid w:val="004F45F5"/>
    <w:rsid w:val="004F47DD"/>
    <w:rsid w:val="004F5F3A"/>
    <w:rsid w:val="004F6068"/>
    <w:rsid w:val="004F6AA6"/>
    <w:rsid w:val="004F7C59"/>
    <w:rsid w:val="005012BA"/>
    <w:rsid w:val="005012BE"/>
    <w:rsid w:val="00501404"/>
    <w:rsid w:val="0050144D"/>
    <w:rsid w:val="005016EA"/>
    <w:rsid w:val="00502617"/>
    <w:rsid w:val="00502D28"/>
    <w:rsid w:val="00502E85"/>
    <w:rsid w:val="0050325F"/>
    <w:rsid w:val="00503A0B"/>
    <w:rsid w:val="00503B97"/>
    <w:rsid w:val="00503EF1"/>
    <w:rsid w:val="00505A2B"/>
    <w:rsid w:val="00505E15"/>
    <w:rsid w:val="00505FEF"/>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849"/>
    <w:rsid w:val="00512B9D"/>
    <w:rsid w:val="00512D9A"/>
    <w:rsid w:val="00512ECC"/>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3D59"/>
    <w:rsid w:val="00524648"/>
    <w:rsid w:val="0052476F"/>
    <w:rsid w:val="005247BF"/>
    <w:rsid w:val="00525050"/>
    <w:rsid w:val="005252E5"/>
    <w:rsid w:val="0052593A"/>
    <w:rsid w:val="005263D7"/>
    <w:rsid w:val="00526DC4"/>
    <w:rsid w:val="00527711"/>
    <w:rsid w:val="00530312"/>
    <w:rsid w:val="0053085A"/>
    <w:rsid w:val="0053160C"/>
    <w:rsid w:val="0053164F"/>
    <w:rsid w:val="0053177C"/>
    <w:rsid w:val="00531BB4"/>
    <w:rsid w:val="00532779"/>
    <w:rsid w:val="005327D0"/>
    <w:rsid w:val="00532985"/>
    <w:rsid w:val="00532C7F"/>
    <w:rsid w:val="00533172"/>
    <w:rsid w:val="005336FC"/>
    <w:rsid w:val="00533BC0"/>
    <w:rsid w:val="005350A7"/>
    <w:rsid w:val="00535818"/>
    <w:rsid w:val="00535FBD"/>
    <w:rsid w:val="00536129"/>
    <w:rsid w:val="00537865"/>
    <w:rsid w:val="00537954"/>
    <w:rsid w:val="00537BF1"/>
    <w:rsid w:val="00540522"/>
    <w:rsid w:val="0054221C"/>
    <w:rsid w:val="005426C2"/>
    <w:rsid w:val="005434D3"/>
    <w:rsid w:val="00543E3B"/>
    <w:rsid w:val="00544219"/>
    <w:rsid w:val="005443DC"/>
    <w:rsid w:val="005445D9"/>
    <w:rsid w:val="005456F2"/>
    <w:rsid w:val="005457A1"/>
    <w:rsid w:val="00545DF4"/>
    <w:rsid w:val="00546A32"/>
    <w:rsid w:val="00546B33"/>
    <w:rsid w:val="00547585"/>
    <w:rsid w:val="0054770B"/>
    <w:rsid w:val="005477A0"/>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1104"/>
    <w:rsid w:val="00561768"/>
    <w:rsid w:val="00561920"/>
    <w:rsid w:val="00561999"/>
    <w:rsid w:val="005625F2"/>
    <w:rsid w:val="00562B17"/>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CD0"/>
    <w:rsid w:val="00570F3A"/>
    <w:rsid w:val="0057127F"/>
    <w:rsid w:val="00571497"/>
    <w:rsid w:val="0057267C"/>
    <w:rsid w:val="005727DE"/>
    <w:rsid w:val="00572F39"/>
    <w:rsid w:val="00572FE5"/>
    <w:rsid w:val="00573BD2"/>
    <w:rsid w:val="0057482E"/>
    <w:rsid w:val="00575179"/>
    <w:rsid w:val="005752E8"/>
    <w:rsid w:val="0057552A"/>
    <w:rsid w:val="005755A2"/>
    <w:rsid w:val="00575775"/>
    <w:rsid w:val="00575D93"/>
    <w:rsid w:val="00577A65"/>
    <w:rsid w:val="00577F9C"/>
    <w:rsid w:val="00580389"/>
    <w:rsid w:val="00580E5A"/>
    <w:rsid w:val="005815BE"/>
    <w:rsid w:val="005816FB"/>
    <w:rsid w:val="0058194A"/>
    <w:rsid w:val="00581C14"/>
    <w:rsid w:val="005822D1"/>
    <w:rsid w:val="0058315B"/>
    <w:rsid w:val="005839A5"/>
    <w:rsid w:val="00583C99"/>
    <w:rsid w:val="00584A29"/>
    <w:rsid w:val="00584D80"/>
    <w:rsid w:val="00585650"/>
    <w:rsid w:val="00585A51"/>
    <w:rsid w:val="0058628D"/>
    <w:rsid w:val="005875B6"/>
    <w:rsid w:val="00587951"/>
    <w:rsid w:val="00587D4C"/>
    <w:rsid w:val="00591A39"/>
    <w:rsid w:val="00591D32"/>
    <w:rsid w:val="005929DF"/>
    <w:rsid w:val="00592A5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E71"/>
    <w:rsid w:val="005A001C"/>
    <w:rsid w:val="005A00B7"/>
    <w:rsid w:val="005A01D5"/>
    <w:rsid w:val="005A027B"/>
    <w:rsid w:val="005A04A5"/>
    <w:rsid w:val="005A0ABE"/>
    <w:rsid w:val="005A0C4C"/>
    <w:rsid w:val="005A142A"/>
    <w:rsid w:val="005A1468"/>
    <w:rsid w:val="005A1BD5"/>
    <w:rsid w:val="005A2A40"/>
    <w:rsid w:val="005A2D48"/>
    <w:rsid w:val="005A2D4D"/>
    <w:rsid w:val="005A34A7"/>
    <w:rsid w:val="005A3886"/>
    <w:rsid w:val="005A4C9C"/>
    <w:rsid w:val="005A5590"/>
    <w:rsid w:val="005A5EA3"/>
    <w:rsid w:val="005A63BF"/>
    <w:rsid w:val="005A658B"/>
    <w:rsid w:val="005A6C21"/>
    <w:rsid w:val="005A7AF3"/>
    <w:rsid w:val="005A7BDF"/>
    <w:rsid w:val="005B0444"/>
    <w:rsid w:val="005B0498"/>
    <w:rsid w:val="005B09E2"/>
    <w:rsid w:val="005B0A44"/>
    <w:rsid w:val="005B0AF9"/>
    <w:rsid w:val="005B10C2"/>
    <w:rsid w:val="005B10EB"/>
    <w:rsid w:val="005B1B60"/>
    <w:rsid w:val="005B2022"/>
    <w:rsid w:val="005B2150"/>
    <w:rsid w:val="005B26F5"/>
    <w:rsid w:val="005B2C01"/>
    <w:rsid w:val="005B4A93"/>
    <w:rsid w:val="005B4F40"/>
    <w:rsid w:val="005B4FCF"/>
    <w:rsid w:val="005B512C"/>
    <w:rsid w:val="005B52C1"/>
    <w:rsid w:val="005B54EF"/>
    <w:rsid w:val="005B586F"/>
    <w:rsid w:val="005B5C27"/>
    <w:rsid w:val="005B6034"/>
    <w:rsid w:val="005B62D5"/>
    <w:rsid w:val="005B665A"/>
    <w:rsid w:val="005C042A"/>
    <w:rsid w:val="005C09B0"/>
    <w:rsid w:val="005C0ADC"/>
    <w:rsid w:val="005C11F3"/>
    <w:rsid w:val="005C1E95"/>
    <w:rsid w:val="005C1F1D"/>
    <w:rsid w:val="005C255D"/>
    <w:rsid w:val="005C264C"/>
    <w:rsid w:val="005C28B9"/>
    <w:rsid w:val="005C2C1F"/>
    <w:rsid w:val="005C2C6C"/>
    <w:rsid w:val="005C2F70"/>
    <w:rsid w:val="005C33D9"/>
    <w:rsid w:val="005C39C6"/>
    <w:rsid w:val="005C3E24"/>
    <w:rsid w:val="005C41AD"/>
    <w:rsid w:val="005C4C9A"/>
    <w:rsid w:val="005C54BA"/>
    <w:rsid w:val="005C57DE"/>
    <w:rsid w:val="005C60C7"/>
    <w:rsid w:val="005C629E"/>
    <w:rsid w:val="005C6835"/>
    <w:rsid w:val="005C6F60"/>
    <w:rsid w:val="005C7E86"/>
    <w:rsid w:val="005D0E65"/>
    <w:rsid w:val="005D13FA"/>
    <w:rsid w:val="005D25FB"/>
    <w:rsid w:val="005D2B32"/>
    <w:rsid w:val="005D2E79"/>
    <w:rsid w:val="005D38EE"/>
    <w:rsid w:val="005D3D2D"/>
    <w:rsid w:val="005D41BB"/>
    <w:rsid w:val="005D4845"/>
    <w:rsid w:val="005D4F10"/>
    <w:rsid w:val="005D4FE4"/>
    <w:rsid w:val="005D4FF3"/>
    <w:rsid w:val="005D540E"/>
    <w:rsid w:val="005D5B4F"/>
    <w:rsid w:val="005D600E"/>
    <w:rsid w:val="005D63C5"/>
    <w:rsid w:val="005D6677"/>
    <w:rsid w:val="005D6936"/>
    <w:rsid w:val="005D6AC3"/>
    <w:rsid w:val="005D7958"/>
    <w:rsid w:val="005D7AE2"/>
    <w:rsid w:val="005E0151"/>
    <w:rsid w:val="005E0352"/>
    <w:rsid w:val="005E0D94"/>
    <w:rsid w:val="005E0DCD"/>
    <w:rsid w:val="005E0F84"/>
    <w:rsid w:val="005E110D"/>
    <w:rsid w:val="005E117E"/>
    <w:rsid w:val="005E196C"/>
    <w:rsid w:val="005E1DE3"/>
    <w:rsid w:val="005E2002"/>
    <w:rsid w:val="005E21A4"/>
    <w:rsid w:val="005E2534"/>
    <w:rsid w:val="005E2B31"/>
    <w:rsid w:val="005E3281"/>
    <w:rsid w:val="005E3530"/>
    <w:rsid w:val="005E429D"/>
    <w:rsid w:val="005E43FD"/>
    <w:rsid w:val="005E4801"/>
    <w:rsid w:val="005E4960"/>
    <w:rsid w:val="005E4ACD"/>
    <w:rsid w:val="005E5243"/>
    <w:rsid w:val="005E5986"/>
    <w:rsid w:val="005E624B"/>
    <w:rsid w:val="005E626B"/>
    <w:rsid w:val="005E6271"/>
    <w:rsid w:val="005E6AC1"/>
    <w:rsid w:val="005E75BD"/>
    <w:rsid w:val="005E7914"/>
    <w:rsid w:val="005F00CF"/>
    <w:rsid w:val="005F0FD1"/>
    <w:rsid w:val="005F13D9"/>
    <w:rsid w:val="005F15F2"/>
    <w:rsid w:val="005F168B"/>
    <w:rsid w:val="005F175B"/>
    <w:rsid w:val="005F1FD7"/>
    <w:rsid w:val="005F25B3"/>
    <w:rsid w:val="005F2DF5"/>
    <w:rsid w:val="005F303F"/>
    <w:rsid w:val="005F312E"/>
    <w:rsid w:val="005F356B"/>
    <w:rsid w:val="005F3821"/>
    <w:rsid w:val="005F3BD8"/>
    <w:rsid w:val="005F3EF3"/>
    <w:rsid w:val="005F4295"/>
    <w:rsid w:val="005F4723"/>
    <w:rsid w:val="005F4808"/>
    <w:rsid w:val="005F4FBE"/>
    <w:rsid w:val="005F51C9"/>
    <w:rsid w:val="005F5405"/>
    <w:rsid w:val="005F5AEB"/>
    <w:rsid w:val="005F63FD"/>
    <w:rsid w:val="005F6470"/>
    <w:rsid w:val="005F6618"/>
    <w:rsid w:val="005F6978"/>
    <w:rsid w:val="005F70AA"/>
    <w:rsid w:val="005F72E1"/>
    <w:rsid w:val="005F75E1"/>
    <w:rsid w:val="00600199"/>
    <w:rsid w:val="0060088A"/>
    <w:rsid w:val="00600991"/>
    <w:rsid w:val="00600C11"/>
    <w:rsid w:val="00601875"/>
    <w:rsid w:val="00601D38"/>
    <w:rsid w:val="006023C0"/>
    <w:rsid w:val="0060273A"/>
    <w:rsid w:val="00602CC3"/>
    <w:rsid w:val="00604C71"/>
    <w:rsid w:val="00605050"/>
    <w:rsid w:val="006051DC"/>
    <w:rsid w:val="0060667A"/>
    <w:rsid w:val="00606DDF"/>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690"/>
    <w:rsid w:val="00615773"/>
    <w:rsid w:val="006159B6"/>
    <w:rsid w:val="00615AE3"/>
    <w:rsid w:val="00615DC7"/>
    <w:rsid w:val="00616029"/>
    <w:rsid w:val="00616220"/>
    <w:rsid w:val="00617457"/>
    <w:rsid w:val="00617F2E"/>
    <w:rsid w:val="00617FF4"/>
    <w:rsid w:val="00620455"/>
    <w:rsid w:val="00620AB3"/>
    <w:rsid w:val="0062176F"/>
    <w:rsid w:val="006217EB"/>
    <w:rsid w:val="00621F49"/>
    <w:rsid w:val="0062217F"/>
    <w:rsid w:val="006223F3"/>
    <w:rsid w:val="006227D8"/>
    <w:rsid w:val="00622CF5"/>
    <w:rsid w:val="00622D45"/>
    <w:rsid w:val="00623461"/>
    <w:rsid w:val="00623582"/>
    <w:rsid w:val="00623710"/>
    <w:rsid w:val="00624172"/>
    <w:rsid w:val="006241B6"/>
    <w:rsid w:val="00624635"/>
    <w:rsid w:val="006249C0"/>
    <w:rsid w:val="00624E27"/>
    <w:rsid w:val="00624FA6"/>
    <w:rsid w:val="006257E2"/>
    <w:rsid w:val="00625B0F"/>
    <w:rsid w:val="00627868"/>
    <w:rsid w:val="00627951"/>
    <w:rsid w:val="00627C2C"/>
    <w:rsid w:val="00627D9E"/>
    <w:rsid w:val="00627FC6"/>
    <w:rsid w:val="00630904"/>
    <w:rsid w:val="00630A9F"/>
    <w:rsid w:val="00631196"/>
    <w:rsid w:val="00631C8C"/>
    <w:rsid w:val="00631F60"/>
    <w:rsid w:val="0063231D"/>
    <w:rsid w:val="006330D9"/>
    <w:rsid w:val="00633173"/>
    <w:rsid w:val="00633C43"/>
    <w:rsid w:val="00633FD7"/>
    <w:rsid w:val="00634791"/>
    <w:rsid w:val="00634D3E"/>
    <w:rsid w:val="00635A45"/>
    <w:rsid w:val="00635FB0"/>
    <w:rsid w:val="00636419"/>
    <w:rsid w:val="00636FFD"/>
    <w:rsid w:val="00637E54"/>
    <w:rsid w:val="006401B2"/>
    <w:rsid w:val="006402AB"/>
    <w:rsid w:val="006405BE"/>
    <w:rsid w:val="006407CE"/>
    <w:rsid w:val="006409F1"/>
    <w:rsid w:val="00640F0E"/>
    <w:rsid w:val="0064174A"/>
    <w:rsid w:val="00641764"/>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067B"/>
    <w:rsid w:val="006521E3"/>
    <w:rsid w:val="006527EF"/>
    <w:rsid w:val="00653379"/>
    <w:rsid w:val="00653652"/>
    <w:rsid w:val="00653959"/>
    <w:rsid w:val="0065408F"/>
    <w:rsid w:val="006541C5"/>
    <w:rsid w:val="0065469F"/>
    <w:rsid w:val="0065485C"/>
    <w:rsid w:val="00654898"/>
    <w:rsid w:val="00654BFF"/>
    <w:rsid w:val="00654D5D"/>
    <w:rsid w:val="00654F2F"/>
    <w:rsid w:val="00654F56"/>
    <w:rsid w:val="006551DA"/>
    <w:rsid w:val="00655955"/>
    <w:rsid w:val="00655E8C"/>
    <w:rsid w:val="00655FD9"/>
    <w:rsid w:val="00656045"/>
    <w:rsid w:val="00656F3F"/>
    <w:rsid w:val="00657290"/>
    <w:rsid w:val="00657299"/>
    <w:rsid w:val="00657595"/>
    <w:rsid w:val="00657BF1"/>
    <w:rsid w:val="00657C6C"/>
    <w:rsid w:val="00660849"/>
    <w:rsid w:val="0066098D"/>
    <w:rsid w:val="00660B6B"/>
    <w:rsid w:val="00660CF0"/>
    <w:rsid w:val="00660F50"/>
    <w:rsid w:val="00661076"/>
    <w:rsid w:val="00661479"/>
    <w:rsid w:val="00661D3E"/>
    <w:rsid w:val="00661EBD"/>
    <w:rsid w:val="00661FDA"/>
    <w:rsid w:val="00664EE0"/>
    <w:rsid w:val="00665222"/>
    <w:rsid w:val="006652C7"/>
    <w:rsid w:val="0066580D"/>
    <w:rsid w:val="0066609E"/>
    <w:rsid w:val="006668AC"/>
    <w:rsid w:val="0066690B"/>
    <w:rsid w:val="00667279"/>
    <w:rsid w:val="006677F5"/>
    <w:rsid w:val="0067031E"/>
    <w:rsid w:val="006706A6"/>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06"/>
    <w:rsid w:val="006756AC"/>
    <w:rsid w:val="006756F5"/>
    <w:rsid w:val="00675EF3"/>
    <w:rsid w:val="00676016"/>
    <w:rsid w:val="00676A88"/>
    <w:rsid w:val="006805A3"/>
    <w:rsid w:val="00680E8B"/>
    <w:rsid w:val="00681263"/>
    <w:rsid w:val="00681C69"/>
    <w:rsid w:val="00681FBB"/>
    <w:rsid w:val="006820E0"/>
    <w:rsid w:val="00682326"/>
    <w:rsid w:val="0068248F"/>
    <w:rsid w:val="0068299B"/>
    <w:rsid w:val="006829A0"/>
    <w:rsid w:val="00682B35"/>
    <w:rsid w:val="00683917"/>
    <w:rsid w:val="00684531"/>
    <w:rsid w:val="00684A72"/>
    <w:rsid w:val="0068597B"/>
    <w:rsid w:val="00685EF4"/>
    <w:rsid w:val="00685F3F"/>
    <w:rsid w:val="006869B0"/>
    <w:rsid w:val="00687077"/>
    <w:rsid w:val="0068747A"/>
    <w:rsid w:val="00687C90"/>
    <w:rsid w:val="00690DF9"/>
    <w:rsid w:val="006913E6"/>
    <w:rsid w:val="00693016"/>
    <w:rsid w:val="00693062"/>
    <w:rsid w:val="00693260"/>
    <w:rsid w:val="006933A4"/>
    <w:rsid w:val="006934B1"/>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F5C"/>
    <w:rsid w:val="006A045D"/>
    <w:rsid w:val="006A0854"/>
    <w:rsid w:val="006A0CC1"/>
    <w:rsid w:val="006A215A"/>
    <w:rsid w:val="006A24BA"/>
    <w:rsid w:val="006A2C25"/>
    <w:rsid w:val="006A33A5"/>
    <w:rsid w:val="006A3424"/>
    <w:rsid w:val="006A3838"/>
    <w:rsid w:val="006A388C"/>
    <w:rsid w:val="006A3B63"/>
    <w:rsid w:val="006A3E36"/>
    <w:rsid w:val="006A4392"/>
    <w:rsid w:val="006A4496"/>
    <w:rsid w:val="006A4D46"/>
    <w:rsid w:val="006A5253"/>
    <w:rsid w:val="006A58A8"/>
    <w:rsid w:val="006A5E60"/>
    <w:rsid w:val="006A6477"/>
    <w:rsid w:val="006A6572"/>
    <w:rsid w:val="006A6795"/>
    <w:rsid w:val="006A6B85"/>
    <w:rsid w:val="006A74BE"/>
    <w:rsid w:val="006A7C19"/>
    <w:rsid w:val="006B035C"/>
    <w:rsid w:val="006B0450"/>
    <w:rsid w:val="006B04D8"/>
    <w:rsid w:val="006B0693"/>
    <w:rsid w:val="006B0A47"/>
    <w:rsid w:val="006B1824"/>
    <w:rsid w:val="006B1BF5"/>
    <w:rsid w:val="006B1D02"/>
    <w:rsid w:val="006B1D44"/>
    <w:rsid w:val="006B375A"/>
    <w:rsid w:val="006B3DD3"/>
    <w:rsid w:val="006B43A5"/>
    <w:rsid w:val="006B476E"/>
    <w:rsid w:val="006B49AC"/>
    <w:rsid w:val="006B4D12"/>
    <w:rsid w:val="006B5DE6"/>
    <w:rsid w:val="006B67FE"/>
    <w:rsid w:val="006B7517"/>
    <w:rsid w:val="006C1393"/>
    <w:rsid w:val="006C221B"/>
    <w:rsid w:val="006C2E6C"/>
    <w:rsid w:val="006C390D"/>
    <w:rsid w:val="006C3973"/>
    <w:rsid w:val="006C3AAE"/>
    <w:rsid w:val="006C452B"/>
    <w:rsid w:val="006C4915"/>
    <w:rsid w:val="006C6007"/>
    <w:rsid w:val="006C7300"/>
    <w:rsid w:val="006C7AAF"/>
    <w:rsid w:val="006C7EB7"/>
    <w:rsid w:val="006D01A0"/>
    <w:rsid w:val="006D01AA"/>
    <w:rsid w:val="006D0521"/>
    <w:rsid w:val="006D1405"/>
    <w:rsid w:val="006D2065"/>
    <w:rsid w:val="006D2094"/>
    <w:rsid w:val="006D2C2A"/>
    <w:rsid w:val="006D2D7C"/>
    <w:rsid w:val="006D2EED"/>
    <w:rsid w:val="006D30E3"/>
    <w:rsid w:val="006D3937"/>
    <w:rsid w:val="006D3C41"/>
    <w:rsid w:val="006D42C4"/>
    <w:rsid w:val="006D4388"/>
    <w:rsid w:val="006D464B"/>
    <w:rsid w:val="006D4BDA"/>
    <w:rsid w:val="006D5312"/>
    <w:rsid w:val="006D53CA"/>
    <w:rsid w:val="006D544F"/>
    <w:rsid w:val="006D5E57"/>
    <w:rsid w:val="006D6249"/>
    <w:rsid w:val="006D68A3"/>
    <w:rsid w:val="006D75C8"/>
    <w:rsid w:val="006D7B89"/>
    <w:rsid w:val="006E0425"/>
    <w:rsid w:val="006E05C2"/>
    <w:rsid w:val="006E093B"/>
    <w:rsid w:val="006E0FC5"/>
    <w:rsid w:val="006E1102"/>
    <w:rsid w:val="006E1314"/>
    <w:rsid w:val="006E2C49"/>
    <w:rsid w:val="006E2DA4"/>
    <w:rsid w:val="006E33B7"/>
    <w:rsid w:val="006E38AF"/>
    <w:rsid w:val="006E3E0D"/>
    <w:rsid w:val="006E3E8E"/>
    <w:rsid w:val="006E40A5"/>
    <w:rsid w:val="006E410A"/>
    <w:rsid w:val="006E41DB"/>
    <w:rsid w:val="006E53F3"/>
    <w:rsid w:val="006E56B2"/>
    <w:rsid w:val="006E5AA8"/>
    <w:rsid w:val="006E5EFD"/>
    <w:rsid w:val="006E6057"/>
    <w:rsid w:val="006E674D"/>
    <w:rsid w:val="006E686D"/>
    <w:rsid w:val="006E688A"/>
    <w:rsid w:val="006E6D73"/>
    <w:rsid w:val="006E71A2"/>
    <w:rsid w:val="006E747B"/>
    <w:rsid w:val="006E7A71"/>
    <w:rsid w:val="006E7C22"/>
    <w:rsid w:val="006E7DF8"/>
    <w:rsid w:val="006F0017"/>
    <w:rsid w:val="006F07BB"/>
    <w:rsid w:val="006F0DE7"/>
    <w:rsid w:val="006F134C"/>
    <w:rsid w:val="006F164C"/>
    <w:rsid w:val="006F2A86"/>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90E"/>
    <w:rsid w:val="00700AD7"/>
    <w:rsid w:val="00700CF1"/>
    <w:rsid w:val="00700FD8"/>
    <w:rsid w:val="0070114E"/>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2D54"/>
    <w:rsid w:val="00712F13"/>
    <w:rsid w:val="007138D7"/>
    <w:rsid w:val="00714AA2"/>
    <w:rsid w:val="00715396"/>
    <w:rsid w:val="00715836"/>
    <w:rsid w:val="00715E08"/>
    <w:rsid w:val="007160A0"/>
    <w:rsid w:val="0071676E"/>
    <w:rsid w:val="007167CF"/>
    <w:rsid w:val="00717B65"/>
    <w:rsid w:val="00720ADF"/>
    <w:rsid w:val="0072104F"/>
    <w:rsid w:val="007211D7"/>
    <w:rsid w:val="00721427"/>
    <w:rsid w:val="00721F6E"/>
    <w:rsid w:val="007220BF"/>
    <w:rsid w:val="007223A8"/>
    <w:rsid w:val="007226B0"/>
    <w:rsid w:val="00722ADE"/>
    <w:rsid w:val="00722E1F"/>
    <w:rsid w:val="00723842"/>
    <w:rsid w:val="00724F98"/>
    <w:rsid w:val="00725168"/>
    <w:rsid w:val="007255FA"/>
    <w:rsid w:val="0072561A"/>
    <w:rsid w:val="0072674B"/>
    <w:rsid w:val="00726E9F"/>
    <w:rsid w:val="00726F29"/>
    <w:rsid w:val="007270B1"/>
    <w:rsid w:val="00727535"/>
    <w:rsid w:val="0072769E"/>
    <w:rsid w:val="00727D80"/>
    <w:rsid w:val="0073021C"/>
    <w:rsid w:val="0073035C"/>
    <w:rsid w:val="00730723"/>
    <w:rsid w:val="00730842"/>
    <w:rsid w:val="00730BF6"/>
    <w:rsid w:val="00730D91"/>
    <w:rsid w:val="007315DF"/>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3D82"/>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7EA"/>
    <w:rsid w:val="007408F1"/>
    <w:rsid w:val="00740B14"/>
    <w:rsid w:val="00740BA1"/>
    <w:rsid w:val="00740C7C"/>
    <w:rsid w:val="007411B0"/>
    <w:rsid w:val="00741459"/>
    <w:rsid w:val="00741939"/>
    <w:rsid w:val="00741AFE"/>
    <w:rsid w:val="00741BBA"/>
    <w:rsid w:val="00741CC2"/>
    <w:rsid w:val="00741EEF"/>
    <w:rsid w:val="007423C0"/>
    <w:rsid w:val="00742C01"/>
    <w:rsid w:val="00742EC3"/>
    <w:rsid w:val="007438AF"/>
    <w:rsid w:val="00743C0A"/>
    <w:rsid w:val="00744488"/>
    <w:rsid w:val="00744AEA"/>
    <w:rsid w:val="007457DF"/>
    <w:rsid w:val="00745E29"/>
    <w:rsid w:val="0074670E"/>
    <w:rsid w:val="00746851"/>
    <w:rsid w:val="00746A77"/>
    <w:rsid w:val="00746E2A"/>
    <w:rsid w:val="00747191"/>
    <w:rsid w:val="00747427"/>
    <w:rsid w:val="00747502"/>
    <w:rsid w:val="00747549"/>
    <w:rsid w:val="00747C33"/>
    <w:rsid w:val="00750AAB"/>
    <w:rsid w:val="0075139E"/>
    <w:rsid w:val="00751789"/>
    <w:rsid w:val="00752DDC"/>
    <w:rsid w:val="007536E4"/>
    <w:rsid w:val="007544E1"/>
    <w:rsid w:val="007545B4"/>
    <w:rsid w:val="0075492F"/>
    <w:rsid w:val="007549F1"/>
    <w:rsid w:val="00754D42"/>
    <w:rsid w:val="00754D81"/>
    <w:rsid w:val="00754ED3"/>
    <w:rsid w:val="00756416"/>
    <w:rsid w:val="00756904"/>
    <w:rsid w:val="00756C1E"/>
    <w:rsid w:val="00756C45"/>
    <w:rsid w:val="0075736F"/>
    <w:rsid w:val="00760189"/>
    <w:rsid w:val="007607EB"/>
    <w:rsid w:val="00760A58"/>
    <w:rsid w:val="007613C1"/>
    <w:rsid w:val="00761BC8"/>
    <w:rsid w:val="00761CE3"/>
    <w:rsid w:val="00761F50"/>
    <w:rsid w:val="00761F78"/>
    <w:rsid w:val="007620C2"/>
    <w:rsid w:val="00762109"/>
    <w:rsid w:val="00762B1A"/>
    <w:rsid w:val="00763F16"/>
    <w:rsid w:val="007648F7"/>
    <w:rsid w:val="0076560C"/>
    <w:rsid w:val="00765901"/>
    <w:rsid w:val="00765CBF"/>
    <w:rsid w:val="00765DDB"/>
    <w:rsid w:val="00766773"/>
    <w:rsid w:val="00766847"/>
    <w:rsid w:val="007669AE"/>
    <w:rsid w:val="0076749C"/>
    <w:rsid w:val="00767704"/>
    <w:rsid w:val="0076782E"/>
    <w:rsid w:val="00770307"/>
    <w:rsid w:val="007704D0"/>
    <w:rsid w:val="00770F5E"/>
    <w:rsid w:val="00771748"/>
    <w:rsid w:val="00771D1E"/>
    <w:rsid w:val="007722F9"/>
    <w:rsid w:val="00772320"/>
    <w:rsid w:val="00772410"/>
    <w:rsid w:val="0077269A"/>
    <w:rsid w:val="0077279A"/>
    <w:rsid w:val="0077410D"/>
    <w:rsid w:val="00774E63"/>
    <w:rsid w:val="00775C44"/>
    <w:rsid w:val="0077600B"/>
    <w:rsid w:val="007760B1"/>
    <w:rsid w:val="007762E7"/>
    <w:rsid w:val="0077685E"/>
    <w:rsid w:val="0077742B"/>
    <w:rsid w:val="0077744D"/>
    <w:rsid w:val="00777680"/>
    <w:rsid w:val="00777967"/>
    <w:rsid w:val="0077796F"/>
    <w:rsid w:val="00777B44"/>
    <w:rsid w:val="00780BD2"/>
    <w:rsid w:val="00781587"/>
    <w:rsid w:val="007819A5"/>
    <w:rsid w:val="00781D6C"/>
    <w:rsid w:val="00781DDF"/>
    <w:rsid w:val="0078231D"/>
    <w:rsid w:val="00782425"/>
    <w:rsid w:val="0078244A"/>
    <w:rsid w:val="00782790"/>
    <w:rsid w:val="007833A6"/>
    <w:rsid w:val="00783771"/>
    <w:rsid w:val="00783ABF"/>
    <w:rsid w:val="00783FF8"/>
    <w:rsid w:val="00784128"/>
    <w:rsid w:val="00784A8E"/>
    <w:rsid w:val="00784BF1"/>
    <w:rsid w:val="00784C05"/>
    <w:rsid w:val="0078516E"/>
    <w:rsid w:val="00785425"/>
    <w:rsid w:val="007858D4"/>
    <w:rsid w:val="00785A3E"/>
    <w:rsid w:val="00785E52"/>
    <w:rsid w:val="00786013"/>
    <w:rsid w:val="00786827"/>
    <w:rsid w:val="007876C3"/>
    <w:rsid w:val="007876E7"/>
    <w:rsid w:val="00787EA7"/>
    <w:rsid w:val="007903E4"/>
    <w:rsid w:val="00790770"/>
    <w:rsid w:val="00790C24"/>
    <w:rsid w:val="00791450"/>
    <w:rsid w:val="007917CA"/>
    <w:rsid w:val="007919F3"/>
    <w:rsid w:val="00791A31"/>
    <w:rsid w:val="007924C0"/>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03"/>
    <w:rsid w:val="007A0368"/>
    <w:rsid w:val="007A080E"/>
    <w:rsid w:val="007A0D69"/>
    <w:rsid w:val="007A1949"/>
    <w:rsid w:val="007A1F50"/>
    <w:rsid w:val="007A2074"/>
    <w:rsid w:val="007A2109"/>
    <w:rsid w:val="007A284D"/>
    <w:rsid w:val="007A3093"/>
    <w:rsid w:val="007A3C26"/>
    <w:rsid w:val="007A4502"/>
    <w:rsid w:val="007A4BD8"/>
    <w:rsid w:val="007A64CC"/>
    <w:rsid w:val="007A65DB"/>
    <w:rsid w:val="007A7198"/>
    <w:rsid w:val="007A7CB1"/>
    <w:rsid w:val="007B0FC8"/>
    <w:rsid w:val="007B10D9"/>
    <w:rsid w:val="007B1ACD"/>
    <w:rsid w:val="007B1AFC"/>
    <w:rsid w:val="007B251F"/>
    <w:rsid w:val="007B2932"/>
    <w:rsid w:val="007B29C3"/>
    <w:rsid w:val="007B2B03"/>
    <w:rsid w:val="007B35F4"/>
    <w:rsid w:val="007B3C6D"/>
    <w:rsid w:val="007B403A"/>
    <w:rsid w:val="007B418D"/>
    <w:rsid w:val="007B4580"/>
    <w:rsid w:val="007B48E0"/>
    <w:rsid w:val="007B4B4B"/>
    <w:rsid w:val="007B51BE"/>
    <w:rsid w:val="007B51E4"/>
    <w:rsid w:val="007B529D"/>
    <w:rsid w:val="007B5DB8"/>
    <w:rsid w:val="007B664E"/>
    <w:rsid w:val="007B78E9"/>
    <w:rsid w:val="007B7F19"/>
    <w:rsid w:val="007C0346"/>
    <w:rsid w:val="007C0442"/>
    <w:rsid w:val="007C08F5"/>
    <w:rsid w:val="007C09CF"/>
    <w:rsid w:val="007C10AB"/>
    <w:rsid w:val="007C1575"/>
    <w:rsid w:val="007C16B7"/>
    <w:rsid w:val="007C1B87"/>
    <w:rsid w:val="007C24E8"/>
    <w:rsid w:val="007C24ED"/>
    <w:rsid w:val="007C2984"/>
    <w:rsid w:val="007C2FAC"/>
    <w:rsid w:val="007C3C24"/>
    <w:rsid w:val="007C4E8F"/>
    <w:rsid w:val="007C5937"/>
    <w:rsid w:val="007C5B7D"/>
    <w:rsid w:val="007C60D9"/>
    <w:rsid w:val="007C62A6"/>
    <w:rsid w:val="007C67CA"/>
    <w:rsid w:val="007C7A2A"/>
    <w:rsid w:val="007D02B3"/>
    <w:rsid w:val="007D042E"/>
    <w:rsid w:val="007D0858"/>
    <w:rsid w:val="007D0A7C"/>
    <w:rsid w:val="007D18B1"/>
    <w:rsid w:val="007D2310"/>
    <w:rsid w:val="007D2832"/>
    <w:rsid w:val="007D2969"/>
    <w:rsid w:val="007D2A8E"/>
    <w:rsid w:val="007D345A"/>
    <w:rsid w:val="007D3732"/>
    <w:rsid w:val="007D3FDC"/>
    <w:rsid w:val="007D4648"/>
    <w:rsid w:val="007D4910"/>
    <w:rsid w:val="007D4B56"/>
    <w:rsid w:val="007D4BB4"/>
    <w:rsid w:val="007D4D6B"/>
    <w:rsid w:val="007D4E20"/>
    <w:rsid w:val="007D4F8E"/>
    <w:rsid w:val="007D5524"/>
    <w:rsid w:val="007D5588"/>
    <w:rsid w:val="007D5E70"/>
    <w:rsid w:val="007D5F01"/>
    <w:rsid w:val="007D63F0"/>
    <w:rsid w:val="007D64B0"/>
    <w:rsid w:val="007D6CBF"/>
    <w:rsid w:val="007D6CF6"/>
    <w:rsid w:val="007D6D38"/>
    <w:rsid w:val="007D760A"/>
    <w:rsid w:val="007D78E3"/>
    <w:rsid w:val="007D7CE6"/>
    <w:rsid w:val="007E06C0"/>
    <w:rsid w:val="007E0877"/>
    <w:rsid w:val="007E0CA6"/>
    <w:rsid w:val="007E0E77"/>
    <w:rsid w:val="007E1200"/>
    <w:rsid w:val="007E12E9"/>
    <w:rsid w:val="007E269E"/>
    <w:rsid w:val="007E3378"/>
    <w:rsid w:val="007E59A3"/>
    <w:rsid w:val="007E612D"/>
    <w:rsid w:val="007E67AF"/>
    <w:rsid w:val="007E6BAA"/>
    <w:rsid w:val="007E748A"/>
    <w:rsid w:val="007F03F4"/>
    <w:rsid w:val="007F0621"/>
    <w:rsid w:val="007F0807"/>
    <w:rsid w:val="007F0906"/>
    <w:rsid w:val="007F0A9B"/>
    <w:rsid w:val="007F0AA3"/>
    <w:rsid w:val="007F207E"/>
    <w:rsid w:val="007F34BD"/>
    <w:rsid w:val="007F3554"/>
    <w:rsid w:val="007F3A34"/>
    <w:rsid w:val="007F4A9D"/>
    <w:rsid w:val="007F5487"/>
    <w:rsid w:val="007F5747"/>
    <w:rsid w:val="007F5CCB"/>
    <w:rsid w:val="007F6A64"/>
    <w:rsid w:val="007F6B0C"/>
    <w:rsid w:val="007F70B7"/>
    <w:rsid w:val="007F7907"/>
    <w:rsid w:val="007F7937"/>
    <w:rsid w:val="007F7CEA"/>
    <w:rsid w:val="00800794"/>
    <w:rsid w:val="00800825"/>
    <w:rsid w:val="008011C1"/>
    <w:rsid w:val="00801D2D"/>
    <w:rsid w:val="0080223D"/>
    <w:rsid w:val="00802811"/>
    <w:rsid w:val="0080284C"/>
    <w:rsid w:val="008029FF"/>
    <w:rsid w:val="00802C76"/>
    <w:rsid w:val="00802D55"/>
    <w:rsid w:val="00802DBD"/>
    <w:rsid w:val="0080314B"/>
    <w:rsid w:val="008034ED"/>
    <w:rsid w:val="008037DC"/>
    <w:rsid w:val="00803D4C"/>
    <w:rsid w:val="008047D3"/>
    <w:rsid w:val="00805753"/>
    <w:rsid w:val="00805D8B"/>
    <w:rsid w:val="00806934"/>
    <w:rsid w:val="00806D69"/>
    <w:rsid w:val="00807143"/>
    <w:rsid w:val="008074C7"/>
    <w:rsid w:val="008074EB"/>
    <w:rsid w:val="00810201"/>
    <w:rsid w:val="008105E9"/>
    <w:rsid w:val="00810A69"/>
    <w:rsid w:val="00810B14"/>
    <w:rsid w:val="008112E5"/>
    <w:rsid w:val="0081166E"/>
    <w:rsid w:val="00811790"/>
    <w:rsid w:val="0081220B"/>
    <w:rsid w:val="00812D7E"/>
    <w:rsid w:val="0081356D"/>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B0"/>
    <w:rsid w:val="008232E4"/>
    <w:rsid w:val="00823E47"/>
    <w:rsid w:val="00823FE5"/>
    <w:rsid w:val="0082548B"/>
    <w:rsid w:val="008256A7"/>
    <w:rsid w:val="008259E5"/>
    <w:rsid w:val="00825EC2"/>
    <w:rsid w:val="0082759C"/>
    <w:rsid w:val="0082799B"/>
    <w:rsid w:val="008300D9"/>
    <w:rsid w:val="008302E6"/>
    <w:rsid w:val="00830D0D"/>
    <w:rsid w:val="00830D1E"/>
    <w:rsid w:val="00831039"/>
    <w:rsid w:val="008315C3"/>
    <w:rsid w:val="0083162C"/>
    <w:rsid w:val="0083240C"/>
    <w:rsid w:val="0083264B"/>
    <w:rsid w:val="008326CD"/>
    <w:rsid w:val="0083280B"/>
    <w:rsid w:val="0083311E"/>
    <w:rsid w:val="0083383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3546"/>
    <w:rsid w:val="0084359E"/>
    <w:rsid w:val="008446E9"/>
    <w:rsid w:val="008449B3"/>
    <w:rsid w:val="00844C95"/>
    <w:rsid w:val="00844CC1"/>
    <w:rsid w:val="008459E2"/>
    <w:rsid w:val="00845C52"/>
    <w:rsid w:val="00845FDF"/>
    <w:rsid w:val="00846178"/>
    <w:rsid w:val="00846371"/>
    <w:rsid w:val="00846D12"/>
    <w:rsid w:val="00847600"/>
    <w:rsid w:val="00847E87"/>
    <w:rsid w:val="00847FE6"/>
    <w:rsid w:val="0085090D"/>
    <w:rsid w:val="008510CD"/>
    <w:rsid w:val="0085130E"/>
    <w:rsid w:val="00851982"/>
    <w:rsid w:val="00852A6F"/>
    <w:rsid w:val="00852B39"/>
    <w:rsid w:val="008536F5"/>
    <w:rsid w:val="00854AB0"/>
    <w:rsid w:val="00855F84"/>
    <w:rsid w:val="0085646B"/>
    <w:rsid w:val="00856A5A"/>
    <w:rsid w:val="00856FFE"/>
    <w:rsid w:val="00857252"/>
    <w:rsid w:val="0085748A"/>
    <w:rsid w:val="00857CF7"/>
    <w:rsid w:val="008600C8"/>
    <w:rsid w:val="00860115"/>
    <w:rsid w:val="00860732"/>
    <w:rsid w:val="00860F2B"/>
    <w:rsid w:val="0086239E"/>
    <w:rsid w:val="00862482"/>
    <w:rsid w:val="00862C4E"/>
    <w:rsid w:val="008632F1"/>
    <w:rsid w:val="008638C7"/>
    <w:rsid w:val="00863C32"/>
    <w:rsid w:val="00863CBB"/>
    <w:rsid w:val="008647B2"/>
    <w:rsid w:val="00864C50"/>
    <w:rsid w:val="008652CD"/>
    <w:rsid w:val="00866A51"/>
    <w:rsid w:val="00866B16"/>
    <w:rsid w:val="00866C30"/>
    <w:rsid w:val="00866C45"/>
    <w:rsid w:val="00866D76"/>
    <w:rsid w:val="0086700E"/>
    <w:rsid w:val="00867B78"/>
    <w:rsid w:val="00867F4C"/>
    <w:rsid w:val="008703B2"/>
    <w:rsid w:val="00871DC8"/>
    <w:rsid w:val="00871FE1"/>
    <w:rsid w:val="008720D8"/>
    <w:rsid w:val="00872296"/>
    <w:rsid w:val="008729CD"/>
    <w:rsid w:val="008730BA"/>
    <w:rsid w:val="008731C6"/>
    <w:rsid w:val="00873290"/>
    <w:rsid w:val="00873696"/>
    <w:rsid w:val="0087389A"/>
    <w:rsid w:val="0087449D"/>
    <w:rsid w:val="00874979"/>
    <w:rsid w:val="00874A47"/>
    <w:rsid w:val="008753A5"/>
    <w:rsid w:val="0087595A"/>
    <w:rsid w:val="00875EAF"/>
    <w:rsid w:val="00876640"/>
    <w:rsid w:val="0087672B"/>
    <w:rsid w:val="00876ECB"/>
    <w:rsid w:val="0087750E"/>
    <w:rsid w:val="00877934"/>
    <w:rsid w:val="00877AAB"/>
    <w:rsid w:val="008800AF"/>
    <w:rsid w:val="008809A6"/>
    <w:rsid w:val="008813B9"/>
    <w:rsid w:val="008818B3"/>
    <w:rsid w:val="008831CA"/>
    <w:rsid w:val="008833CE"/>
    <w:rsid w:val="00883516"/>
    <w:rsid w:val="00883E42"/>
    <w:rsid w:val="008840D9"/>
    <w:rsid w:val="0088431F"/>
    <w:rsid w:val="00884514"/>
    <w:rsid w:val="00885104"/>
    <w:rsid w:val="008854A6"/>
    <w:rsid w:val="00885718"/>
    <w:rsid w:val="00885A43"/>
    <w:rsid w:val="00885CD0"/>
    <w:rsid w:val="00886014"/>
    <w:rsid w:val="008862AC"/>
    <w:rsid w:val="00886784"/>
    <w:rsid w:val="00886886"/>
    <w:rsid w:val="00886AB0"/>
    <w:rsid w:val="00886AEF"/>
    <w:rsid w:val="008878B4"/>
    <w:rsid w:val="008901AC"/>
    <w:rsid w:val="008901BD"/>
    <w:rsid w:val="00891123"/>
    <w:rsid w:val="008911BE"/>
    <w:rsid w:val="00891873"/>
    <w:rsid w:val="00891E69"/>
    <w:rsid w:val="0089221F"/>
    <w:rsid w:val="00892CDA"/>
    <w:rsid w:val="00893876"/>
    <w:rsid w:val="00893CD8"/>
    <w:rsid w:val="00893F7A"/>
    <w:rsid w:val="00894E7A"/>
    <w:rsid w:val="00894F15"/>
    <w:rsid w:val="0089504E"/>
    <w:rsid w:val="00895C17"/>
    <w:rsid w:val="00895DBF"/>
    <w:rsid w:val="0089655C"/>
    <w:rsid w:val="00896733"/>
    <w:rsid w:val="008972F4"/>
    <w:rsid w:val="0089750E"/>
    <w:rsid w:val="008A00BA"/>
    <w:rsid w:val="008A0168"/>
    <w:rsid w:val="008A080C"/>
    <w:rsid w:val="008A11AC"/>
    <w:rsid w:val="008A12B4"/>
    <w:rsid w:val="008A1348"/>
    <w:rsid w:val="008A1675"/>
    <w:rsid w:val="008A245D"/>
    <w:rsid w:val="008A2607"/>
    <w:rsid w:val="008A2609"/>
    <w:rsid w:val="008A31E6"/>
    <w:rsid w:val="008A3327"/>
    <w:rsid w:val="008A385F"/>
    <w:rsid w:val="008A3912"/>
    <w:rsid w:val="008A435E"/>
    <w:rsid w:val="008A4C8B"/>
    <w:rsid w:val="008A4E99"/>
    <w:rsid w:val="008A56A7"/>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F7"/>
    <w:rsid w:val="008B560B"/>
    <w:rsid w:val="008B5C93"/>
    <w:rsid w:val="008B6703"/>
    <w:rsid w:val="008B7181"/>
    <w:rsid w:val="008B7C3E"/>
    <w:rsid w:val="008C05AC"/>
    <w:rsid w:val="008C0F03"/>
    <w:rsid w:val="008C14D1"/>
    <w:rsid w:val="008C18C3"/>
    <w:rsid w:val="008C1DD2"/>
    <w:rsid w:val="008C1E6A"/>
    <w:rsid w:val="008C2323"/>
    <w:rsid w:val="008C23E8"/>
    <w:rsid w:val="008C28FF"/>
    <w:rsid w:val="008C2D66"/>
    <w:rsid w:val="008C2D7B"/>
    <w:rsid w:val="008C3757"/>
    <w:rsid w:val="008C3F49"/>
    <w:rsid w:val="008C5966"/>
    <w:rsid w:val="008C5D29"/>
    <w:rsid w:val="008C63F7"/>
    <w:rsid w:val="008C6609"/>
    <w:rsid w:val="008C699D"/>
    <w:rsid w:val="008C6B2B"/>
    <w:rsid w:val="008C6BD0"/>
    <w:rsid w:val="008C6DBB"/>
    <w:rsid w:val="008C6ECF"/>
    <w:rsid w:val="008C7373"/>
    <w:rsid w:val="008C73DB"/>
    <w:rsid w:val="008C7438"/>
    <w:rsid w:val="008C7A1E"/>
    <w:rsid w:val="008C7AAF"/>
    <w:rsid w:val="008C7FEC"/>
    <w:rsid w:val="008D01E2"/>
    <w:rsid w:val="008D022A"/>
    <w:rsid w:val="008D0487"/>
    <w:rsid w:val="008D109A"/>
    <w:rsid w:val="008D11F8"/>
    <w:rsid w:val="008D1793"/>
    <w:rsid w:val="008D288D"/>
    <w:rsid w:val="008D29B1"/>
    <w:rsid w:val="008D2BB3"/>
    <w:rsid w:val="008D2BE3"/>
    <w:rsid w:val="008D3A2C"/>
    <w:rsid w:val="008D4298"/>
    <w:rsid w:val="008D4306"/>
    <w:rsid w:val="008D4445"/>
    <w:rsid w:val="008D486A"/>
    <w:rsid w:val="008D5347"/>
    <w:rsid w:val="008D5B60"/>
    <w:rsid w:val="008D5C69"/>
    <w:rsid w:val="008D5EA5"/>
    <w:rsid w:val="008D62BA"/>
    <w:rsid w:val="008D66C8"/>
    <w:rsid w:val="008D71B7"/>
    <w:rsid w:val="008D72C5"/>
    <w:rsid w:val="008D7982"/>
    <w:rsid w:val="008D7BFF"/>
    <w:rsid w:val="008D7D35"/>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2A5"/>
    <w:rsid w:val="008F0455"/>
    <w:rsid w:val="008F0899"/>
    <w:rsid w:val="008F0BD1"/>
    <w:rsid w:val="008F10A0"/>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1F4"/>
    <w:rsid w:val="00903634"/>
    <w:rsid w:val="00903DC0"/>
    <w:rsid w:val="00903FFF"/>
    <w:rsid w:val="0090461A"/>
    <w:rsid w:val="00904855"/>
    <w:rsid w:val="0090487F"/>
    <w:rsid w:val="00904B14"/>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6CA"/>
    <w:rsid w:val="00912D10"/>
    <w:rsid w:val="00913A18"/>
    <w:rsid w:val="00913A6D"/>
    <w:rsid w:val="0091437B"/>
    <w:rsid w:val="0091467D"/>
    <w:rsid w:val="00914A67"/>
    <w:rsid w:val="00914CBC"/>
    <w:rsid w:val="00915DB1"/>
    <w:rsid w:val="00916589"/>
    <w:rsid w:val="0091681A"/>
    <w:rsid w:val="00916993"/>
    <w:rsid w:val="00916BE1"/>
    <w:rsid w:val="00917771"/>
    <w:rsid w:val="00920B51"/>
    <w:rsid w:val="00921061"/>
    <w:rsid w:val="00921316"/>
    <w:rsid w:val="009217CA"/>
    <w:rsid w:val="00921AC3"/>
    <w:rsid w:val="00921B23"/>
    <w:rsid w:val="009225DB"/>
    <w:rsid w:val="00922F09"/>
    <w:rsid w:val="00923064"/>
    <w:rsid w:val="009236C1"/>
    <w:rsid w:val="00923A99"/>
    <w:rsid w:val="00923B54"/>
    <w:rsid w:val="00923CA5"/>
    <w:rsid w:val="009245F6"/>
    <w:rsid w:val="00924BB7"/>
    <w:rsid w:val="00924BFB"/>
    <w:rsid w:val="00924C6C"/>
    <w:rsid w:val="00925BD3"/>
    <w:rsid w:val="00926481"/>
    <w:rsid w:val="009267AF"/>
    <w:rsid w:val="00927778"/>
    <w:rsid w:val="00927911"/>
    <w:rsid w:val="00927DAA"/>
    <w:rsid w:val="00927DB2"/>
    <w:rsid w:val="009308C0"/>
    <w:rsid w:val="009311BD"/>
    <w:rsid w:val="00931304"/>
    <w:rsid w:val="009314D2"/>
    <w:rsid w:val="00931BBD"/>
    <w:rsid w:val="00932106"/>
    <w:rsid w:val="009321B7"/>
    <w:rsid w:val="00932274"/>
    <w:rsid w:val="00932C2F"/>
    <w:rsid w:val="00933266"/>
    <w:rsid w:val="009332D5"/>
    <w:rsid w:val="00933310"/>
    <w:rsid w:val="00933870"/>
    <w:rsid w:val="00933BB8"/>
    <w:rsid w:val="00935BA1"/>
    <w:rsid w:val="00935EA0"/>
    <w:rsid w:val="0093621D"/>
    <w:rsid w:val="00936389"/>
    <w:rsid w:val="009363D6"/>
    <w:rsid w:val="00936E26"/>
    <w:rsid w:val="00937C4F"/>
    <w:rsid w:val="00937DA2"/>
    <w:rsid w:val="00937F1F"/>
    <w:rsid w:val="0094053B"/>
    <w:rsid w:val="00940559"/>
    <w:rsid w:val="0094061B"/>
    <w:rsid w:val="009411DA"/>
    <w:rsid w:val="00941613"/>
    <w:rsid w:val="009416B4"/>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5FB"/>
    <w:rsid w:val="009468E0"/>
    <w:rsid w:val="00946BB7"/>
    <w:rsid w:val="00947FD9"/>
    <w:rsid w:val="009503FB"/>
    <w:rsid w:val="009506FB"/>
    <w:rsid w:val="009507D5"/>
    <w:rsid w:val="00951190"/>
    <w:rsid w:val="00951590"/>
    <w:rsid w:val="00953795"/>
    <w:rsid w:val="00954257"/>
    <w:rsid w:val="009545AC"/>
    <w:rsid w:val="00955409"/>
    <w:rsid w:val="0095570E"/>
    <w:rsid w:val="00955B97"/>
    <w:rsid w:val="00956578"/>
    <w:rsid w:val="00956B5F"/>
    <w:rsid w:val="00956EBC"/>
    <w:rsid w:val="009571E9"/>
    <w:rsid w:val="009574C2"/>
    <w:rsid w:val="00957A96"/>
    <w:rsid w:val="00957DCA"/>
    <w:rsid w:val="009605A3"/>
    <w:rsid w:val="009612C8"/>
    <w:rsid w:val="0096176A"/>
    <w:rsid w:val="00961997"/>
    <w:rsid w:val="00961999"/>
    <w:rsid w:val="00962854"/>
    <w:rsid w:val="0096322C"/>
    <w:rsid w:val="009639F3"/>
    <w:rsid w:val="00963A4E"/>
    <w:rsid w:val="00963B1A"/>
    <w:rsid w:val="00965482"/>
    <w:rsid w:val="009654C6"/>
    <w:rsid w:val="009655E9"/>
    <w:rsid w:val="009666D3"/>
    <w:rsid w:val="0096698D"/>
    <w:rsid w:val="00966B96"/>
    <w:rsid w:val="00966E84"/>
    <w:rsid w:val="00966FE7"/>
    <w:rsid w:val="00967696"/>
    <w:rsid w:val="009677A0"/>
    <w:rsid w:val="009706AC"/>
    <w:rsid w:val="00970C80"/>
    <w:rsid w:val="0097113C"/>
    <w:rsid w:val="00971588"/>
    <w:rsid w:val="00972A59"/>
    <w:rsid w:val="00973146"/>
    <w:rsid w:val="009737D9"/>
    <w:rsid w:val="009744A0"/>
    <w:rsid w:val="00975DE1"/>
    <w:rsid w:val="0097611D"/>
    <w:rsid w:val="009767DF"/>
    <w:rsid w:val="0097727C"/>
    <w:rsid w:val="00980432"/>
    <w:rsid w:val="0098085F"/>
    <w:rsid w:val="009810CE"/>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E36"/>
    <w:rsid w:val="00987476"/>
    <w:rsid w:val="00987685"/>
    <w:rsid w:val="00987A66"/>
    <w:rsid w:val="009907F7"/>
    <w:rsid w:val="00990AD8"/>
    <w:rsid w:val="00990C92"/>
    <w:rsid w:val="00990C9F"/>
    <w:rsid w:val="00990CA2"/>
    <w:rsid w:val="0099126C"/>
    <w:rsid w:val="00991555"/>
    <w:rsid w:val="00992078"/>
    <w:rsid w:val="009926AC"/>
    <w:rsid w:val="009926EB"/>
    <w:rsid w:val="009928C8"/>
    <w:rsid w:val="009929DC"/>
    <w:rsid w:val="00993404"/>
    <w:rsid w:val="00993586"/>
    <w:rsid w:val="009938E6"/>
    <w:rsid w:val="009946A8"/>
    <w:rsid w:val="00995313"/>
    <w:rsid w:val="00995650"/>
    <w:rsid w:val="009957F0"/>
    <w:rsid w:val="00995B69"/>
    <w:rsid w:val="009966AA"/>
    <w:rsid w:val="00996D05"/>
    <w:rsid w:val="00997174"/>
    <w:rsid w:val="009976E2"/>
    <w:rsid w:val="009A0459"/>
    <w:rsid w:val="009A12A4"/>
    <w:rsid w:val="009A1A13"/>
    <w:rsid w:val="009A390B"/>
    <w:rsid w:val="009A39A4"/>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653C"/>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4438"/>
    <w:rsid w:val="009C4533"/>
    <w:rsid w:val="009C5C7D"/>
    <w:rsid w:val="009C5DE9"/>
    <w:rsid w:val="009C617E"/>
    <w:rsid w:val="009C699E"/>
    <w:rsid w:val="009C69B4"/>
    <w:rsid w:val="009C6F13"/>
    <w:rsid w:val="009C743D"/>
    <w:rsid w:val="009C7927"/>
    <w:rsid w:val="009C7F75"/>
    <w:rsid w:val="009D0385"/>
    <w:rsid w:val="009D0C74"/>
    <w:rsid w:val="009D1780"/>
    <w:rsid w:val="009D197B"/>
    <w:rsid w:val="009D2F5E"/>
    <w:rsid w:val="009D3012"/>
    <w:rsid w:val="009D3936"/>
    <w:rsid w:val="009D3AEA"/>
    <w:rsid w:val="009D41B3"/>
    <w:rsid w:val="009D4312"/>
    <w:rsid w:val="009D4671"/>
    <w:rsid w:val="009D4816"/>
    <w:rsid w:val="009D492E"/>
    <w:rsid w:val="009D53DC"/>
    <w:rsid w:val="009D61F5"/>
    <w:rsid w:val="009D6E5F"/>
    <w:rsid w:val="009D7E2E"/>
    <w:rsid w:val="009E0C3A"/>
    <w:rsid w:val="009E0D94"/>
    <w:rsid w:val="009E10DB"/>
    <w:rsid w:val="009E2108"/>
    <w:rsid w:val="009E2201"/>
    <w:rsid w:val="009E2227"/>
    <w:rsid w:val="009E22F6"/>
    <w:rsid w:val="009E289D"/>
    <w:rsid w:val="009E3BE1"/>
    <w:rsid w:val="009E3D97"/>
    <w:rsid w:val="009E41EC"/>
    <w:rsid w:val="009E43BF"/>
    <w:rsid w:val="009E4AA0"/>
    <w:rsid w:val="009E5069"/>
    <w:rsid w:val="009E50CF"/>
    <w:rsid w:val="009E52F7"/>
    <w:rsid w:val="009E558A"/>
    <w:rsid w:val="009E5D2B"/>
    <w:rsid w:val="009E5DC3"/>
    <w:rsid w:val="009E600E"/>
    <w:rsid w:val="009E610B"/>
    <w:rsid w:val="009E661D"/>
    <w:rsid w:val="009F0464"/>
    <w:rsid w:val="009F0A26"/>
    <w:rsid w:val="009F13D0"/>
    <w:rsid w:val="009F1D34"/>
    <w:rsid w:val="009F2632"/>
    <w:rsid w:val="009F29ED"/>
    <w:rsid w:val="009F2F50"/>
    <w:rsid w:val="009F3296"/>
    <w:rsid w:val="009F32D9"/>
    <w:rsid w:val="009F3B2B"/>
    <w:rsid w:val="009F497D"/>
    <w:rsid w:val="009F657F"/>
    <w:rsid w:val="009F6712"/>
    <w:rsid w:val="009F6A10"/>
    <w:rsid w:val="00A004A8"/>
    <w:rsid w:val="00A008BE"/>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01D2"/>
    <w:rsid w:val="00A1031A"/>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04B"/>
    <w:rsid w:val="00A17AF9"/>
    <w:rsid w:val="00A200DC"/>
    <w:rsid w:val="00A20161"/>
    <w:rsid w:val="00A20AF4"/>
    <w:rsid w:val="00A21A85"/>
    <w:rsid w:val="00A21BE7"/>
    <w:rsid w:val="00A21E64"/>
    <w:rsid w:val="00A22355"/>
    <w:rsid w:val="00A223C9"/>
    <w:rsid w:val="00A2279F"/>
    <w:rsid w:val="00A22D01"/>
    <w:rsid w:val="00A238AD"/>
    <w:rsid w:val="00A24503"/>
    <w:rsid w:val="00A24A19"/>
    <w:rsid w:val="00A25661"/>
    <w:rsid w:val="00A26123"/>
    <w:rsid w:val="00A261C9"/>
    <w:rsid w:val="00A26368"/>
    <w:rsid w:val="00A30211"/>
    <w:rsid w:val="00A30923"/>
    <w:rsid w:val="00A31DFE"/>
    <w:rsid w:val="00A33221"/>
    <w:rsid w:val="00A34103"/>
    <w:rsid w:val="00A349F6"/>
    <w:rsid w:val="00A34D91"/>
    <w:rsid w:val="00A3543E"/>
    <w:rsid w:val="00A35B35"/>
    <w:rsid w:val="00A362A7"/>
    <w:rsid w:val="00A36338"/>
    <w:rsid w:val="00A36A64"/>
    <w:rsid w:val="00A37651"/>
    <w:rsid w:val="00A37AA6"/>
    <w:rsid w:val="00A40A01"/>
    <w:rsid w:val="00A40A4B"/>
    <w:rsid w:val="00A40F5B"/>
    <w:rsid w:val="00A40F5D"/>
    <w:rsid w:val="00A4182F"/>
    <w:rsid w:val="00A4190A"/>
    <w:rsid w:val="00A41A72"/>
    <w:rsid w:val="00A41CB6"/>
    <w:rsid w:val="00A41EEE"/>
    <w:rsid w:val="00A42964"/>
    <w:rsid w:val="00A429A6"/>
    <w:rsid w:val="00A42DD5"/>
    <w:rsid w:val="00A438C1"/>
    <w:rsid w:val="00A43C1F"/>
    <w:rsid w:val="00A441D7"/>
    <w:rsid w:val="00A441EC"/>
    <w:rsid w:val="00A44209"/>
    <w:rsid w:val="00A4455D"/>
    <w:rsid w:val="00A44983"/>
    <w:rsid w:val="00A44D68"/>
    <w:rsid w:val="00A44E41"/>
    <w:rsid w:val="00A45594"/>
    <w:rsid w:val="00A46E4C"/>
    <w:rsid w:val="00A46EC9"/>
    <w:rsid w:val="00A473B3"/>
    <w:rsid w:val="00A47581"/>
    <w:rsid w:val="00A47B28"/>
    <w:rsid w:val="00A500BF"/>
    <w:rsid w:val="00A502F5"/>
    <w:rsid w:val="00A510D1"/>
    <w:rsid w:val="00A51177"/>
    <w:rsid w:val="00A518A1"/>
    <w:rsid w:val="00A52215"/>
    <w:rsid w:val="00A522DB"/>
    <w:rsid w:val="00A52560"/>
    <w:rsid w:val="00A52648"/>
    <w:rsid w:val="00A52B11"/>
    <w:rsid w:val="00A5368D"/>
    <w:rsid w:val="00A53794"/>
    <w:rsid w:val="00A538BF"/>
    <w:rsid w:val="00A53DD0"/>
    <w:rsid w:val="00A5415D"/>
    <w:rsid w:val="00A55597"/>
    <w:rsid w:val="00A560B3"/>
    <w:rsid w:val="00A56E77"/>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3CA3"/>
    <w:rsid w:val="00A64724"/>
    <w:rsid w:val="00A65158"/>
    <w:rsid w:val="00A662CF"/>
    <w:rsid w:val="00A66BB9"/>
    <w:rsid w:val="00A66CA0"/>
    <w:rsid w:val="00A6737F"/>
    <w:rsid w:val="00A67486"/>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6F1"/>
    <w:rsid w:val="00A748A7"/>
    <w:rsid w:val="00A75253"/>
    <w:rsid w:val="00A75498"/>
    <w:rsid w:val="00A759C3"/>
    <w:rsid w:val="00A75A64"/>
    <w:rsid w:val="00A75B57"/>
    <w:rsid w:val="00A7625C"/>
    <w:rsid w:val="00A76919"/>
    <w:rsid w:val="00A7782B"/>
    <w:rsid w:val="00A778FD"/>
    <w:rsid w:val="00A77B6C"/>
    <w:rsid w:val="00A77BCF"/>
    <w:rsid w:val="00A77F60"/>
    <w:rsid w:val="00A80709"/>
    <w:rsid w:val="00A80DC0"/>
    <w:rsid w:val="00A80F9B"/>
    <w:rsid w:val="00A80FCA"/>
    <w:rsid w:val="00A81CA0"/>
    <w:rsid w:val="00A8274D"/>
    <w:rsid w:val="00A82BB4"/>
    <w:rsid w:val="00A82E08"/>
    <w:rsid w:val="00A82EA4"/>
    <w:rsid w:val="00A831ED"/>
    <w:rsid w:val="00A833DE"/>
    <w:rsid w:val="00A83DF1"/>
    <w:rsid w:val="00A83F46"/>
    <w:rsid w:val="00A847C1"/>
    <w:rsid w:val="00A85078"/>
    <w:rsid w:val="00A86486"/>
    <w:rsid w:val="00A872DE"/>
    <w:rsid w:val="00A875D1"/>
    <w:rsid w:val="00A87D6F"/>
    <w:rsid w:val="00A904D3"/>
    <w:rsid w:val="00A91551"/>
    <w:rsid w:val="00A916B3"/>
    <w:rsid w:val="00A92707"/>
    <w:rsid w:val="00A927D7"/>
    <w:rsid w:val="00A931B2"/>
    <w:rsid w:val="00A93C34"/>
    <w:rsid w:val="00A93FFF"/>
    <w:rsid w:val="00A94292"/>
    <w:rsid w:val="00A95A0B"/>
    <w:rsid w:val="00A95A26"/>
    <w:rsid w:val="00A96416"/>
    <w:rsid w:val="00A96684"/>
    <w:rsid w:val="00A97290"/>
    <w:rsid w:val="00A975D1"/>
    <w:rsid w:val="00A9764D"/>
    <w:rsid w:val="00A9797F"/>
    <w:rsid w:val="00AA0452"/>
    <w:rsid w:val="00AA0560"/>
    <w:rsid w:val="00AA0927"/>
    <w:rsid w:val="00AA17EB"/>
    <w:rsid w:val="00AA1966"/>
    <w:rsid w:val="00AA2022"/>
    <w:rsid w:val="00AA2314"/>
    <w:rsid w:val="00AA4247"/>
    <w:rsid w:val="00AA4671"/>
    <w:rsid w:val="00AA512D"/>
    <w:rsid w:val="00AA52A8"/>
    <w:rsid w:val="00AA5ADD"/>
    <w:rsid w:val="00AA5DF9"/>
    <w:rsid w:val="00AA61AF"/>
    <w:rsid w:val="00AA649D"/>
    <w:rsid w:val="00AA668A"/>
    <w:rsid w:val="00AA6738"/>
    <w:rsid w:val="00AA68C4"/>
    <w:rsid w:val="00AA6E00"/>
    <w:rsid w:val="00AA715F"/>
    <w:rsid w:val="00AB07E6"/>
    <w:rsid w:val="00AB0D98"/>
    <w:rsid w:val="00AB143D"/>
    <w:rsid w:val="00AB15C3"/>
    <w:rsid w:val="00AB194E"/>
    <w:rsid w:val="00AB30A5"/>
    <w:rsid w:val="00AB37B8"/>
    <w:rsid w:val="00AB4082"/>
    <w:rsid w:val="00AB4AE9"/>
    <w:rsid w:val="00AB5B90"/>
    <w:rsid w:val="00AB5D6A"/>
    <w:rsid w:val="00AB6075"/>
    <w:rsid w:val="00AB611A"/>
    <w:rsid w:val="00AB63F1"/>
    <w:rsid w:val="00AB78EB"/>
    <w:rsid w:val="00AC0B48"/>
    <w:rsid w:val="00AC0C67"/>
    <w:rsid w:val="00AC2449"/>
    <w:rsid w:val="00AC2571"/>
    <w:rsid w:val="00AC3008"/>
    <w:rsid w:val="00AC33E7"/>
    <w:rsid w:val="00AC3FD6"/>
    <w:rsid w:val="00AC400B"/>
    <w:rsid w:val="00AC4648"/>
    <w:rsid w:val="00AC6417"/>
    <w:rsid w:val="00AC646A"/>
    <w:rsid w:val="00AC7DE5"/>
    <w:rsid w:val="00AD0335"/>
    <w:rsid w:val="00AD1050"/>
    <w:rsid w:val="00AD13E1"/>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7804"/>
    <w:rsid w:val="00AE0527"/>
    <w:rsid w:val="00AE23B1"/>
    <w:rsid w:val="00AE23D0"/>
    <w:rsid w:val="00AE260B"/>
    <w:rsid w:val="00AE2CEA"/>
    <w:rsid w:val="00AE3296"/>
    <w:rsid w:val="00AE3359"/>
    <w:rsid w:val="00AE40CA"/>
    <w:rsid w:val="00AE553E"/>
    <w:rsid w:val="00AE5811"/>
    <w:rsid w:val="00AE606E"/>
    <w:rsid w:val="00AE63EA"/>
    <w:rsid w:val="00AE69C9"/>
    <w:rsid w:val="00AE7073"/>
    <w:rsid w:val="00AE7527"/>
    <w:rsid w:val="00AE759E"/>
    <w:rsid w:val="00AE75A5"/>
    <w:rsid w:val="00AF022D"/>
    <w:rsid w:val="00AF1149"/>
    <w:rsid w:val="00AF14FA"/>
    <w:rsid w:val="00AF2A5C"/>
    <w:rsid w:val="00AF2E1C"/>
    <w:rsid w:val="00AF340F"/>
    <w:rsid w:val="00AF3771"/>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106E"/>
    <w:rsid w:val="00B029B8"/>
    <w:rsid w:val="00B02D7A"/>
    <w:rsid w:val="00B02DB6"/>
    <w:rsid w:val="00B02E4E"/>
    <w:rsid w:val="00B02E7F"/>
    <w:rsid w:val="00B02EE3"/>
    <w:rsid w:val="00B02FD0"/>
    <w:rsid w:val="00B039CD"/>
    <w:rsid w:val="00B03A1F"/>
    <w:rsid w:val="00B03C49"/>
    <w:rsid w:val="00B03E91"/>
    <w:rsid w:val="00B0475F"/>
    <w:rsid w:val="00B04976"/>
    <w:rsid w:val="00B04B72"/>
    <w:rsid w:val="00B04B89"/>
    <w:rsid w:val="00B04FFE"/>
    <w:rsid w:val="00B054D7"/>
    <w:rsid w:val="00B06723"/>
    <w:rsid w:val="00B0672B"/>
    <w:rsid w:val="00B06965"/>
    <w:rsid w:val="00B06B12"/>
    <w:rsid w:val="00B06B75"/>
    <w:rsid w:val="00B07580"/>
    <w:rsid w:val="00B07A88"/>
    <w:rsid w:val="00B10312"/>
    <w:rsid w:val="00B10838"/>
    <w:rsid w:val="00B1084F"/>
    <w:rsid w:val="00B10E78"/>
    <w:rsid w:val="00B1115F"/>
    <w:rsid w:val="00B11293"/>
    <w:rsid w:val="00B1194A"/>
    <w:rsid w:val="00B11B6C"/>
    <w:rsid w:val="00B11CD1"/>
    <w:rsid w:val="00B12042"/>
    <w:rsid w:val="00B122EA"/>
    <w:rsid w:val="00B123FE"/>
    <w:rsid w:val="00B136AD"/>
    <w:rsid w:val="00B136FB"/>
    <w:rsid w:val="00B1411B"/>
    <w:rsid w:val="00B1412A"/>
    <w:rsid w:val="00B152C9"/>
    <w:rsid w:val="00B169ED"/>
    <w:rsid w:val="00B1770F"/>
    <w:rsid w:val="00B17B5A"/>
    <w:rsid w:val="00B2123A"/>
    <w:rsid w:val="00B214D1"/>
    <w:rsid w:val="00B21DB1"/>
    <w:rsid w:val="00B222D2"/>
    <w:rsid w:val="00B22555"/>
    <w:rsid w:val="00B22926"/>
    <w:rsid w:val="00B238A4"/>
    <w:rsid w:val="00B23D6D"/>
    <w:rsid w:val="00B24226"/>
    <w:rsid w:val="00B24F20"/>
    <w:rsid w:val="00B25579"/>
    <w:rsid w:val="00B2566F"/>
    <w:rsid w:val="00B25B7A"/>
    <w:rsid w:val="00B25D06"/>
    <w:rsid w:val="00B25FF8"/>
    <w:rsid w:val="00B26AD2"/>
    <w:rsid w:val="00B26D39"/>
    <w:rsid w:val="00B26E81"/>
    <w:rsid w:val="00B27278"/>
    <w:rsid w:val="00B274D6"/>
    <w:rsid w:val="00B275C9"/>
    <w:rsid w:val="00B30525"/>
    <w:rsid w:val="00B30727"/>
    <w:rsid w:val="00B30974"/>
    <w:rsid w:val="00B30C01"/>
    <w:rsid w:val="00B31CC3"/>
    <w:rsid w:val="00B32ABC"/>
    <w:rsid w:val="00B32ABD"/>
    <w:rsid w:val="00B337CA"/>
    <w:rsid w:val="00B33CB0"/>
    <w:rsid w:val="00B34622"/>
    <w:rsid w:val="00B34AF1"/>
    <w:rsid w:val="00B367C1"/>
    <w:rsid w:val="00B367CC"/>
    <w:rsid w:val="00B36965"/>
    <w:rsid w:val="00B369AC"/>
    <w:rsid w:val="00B369BD"/>
    <w:rsid w:val="00B36B1C"/>
    <w:rsid w:val="00B36F8E"/>
    <w:rsid w:val="00B377BE"/>
    <w:rsid w:val="00B37A9A"/>
    <w:rsid w:val="00B37C7E"/>
    <w:rsid w:val="00B37CF9"/>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5E46"/>
    <w:rsid w:val="00B46182"/>
    <w:rsid w:val="00B4623A"/>
    <w:rsid w:val="00B46246"/>
    <w:rsid w:val="00B462F3"/>
    <w:rsid w:val="00B46599"/>
    <w:rsid w:val="00B47084"/>
    <w:rsid w:val="00B47828"/>
    <w:rsid w:val="00B47B7A"/>
    <w:rsid w:val="00B5056A"/>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673A0"/>
    <w:rsid w:val="00B7045A"/>
    <w:rsid w:val="00B706F6"/>
    <w:rsid w:val="00B70EC2"/>
    <w:rsid w:val="00B71BE4"/>
    <w:rsid w:val="00B71C6C"/>
    <w:rsid w:val="00B7217F"/>
    <w:rsid w:val="00B72249"/>
    <w:rsid w:val="00B72885"/>
    <w:rsid w:val="00B728AD"/>
    <w:rsid w:val="00B73DEE"/>
    <w:rsid w:val="00B73F1F"/>
    <w:rsid w:val="00B73F6B"/>
    <w:rsid w:val="00B74BF8"/>
    <w:rsid w:val="00B75030"/>
    <w:rsid w:val="00B7549E"/>
    <w:rsid w:val="00B754F4"/>
    <w:rsid w:val="00B75C40"/>
    <w:rsid w:val="00B75DEB"/>
    <w:rsid w:val="00B75E16"/>
    <w:rsid w:val="00B76AC7"/>
    <w:rsid w:val="00B8006E"/>
    <w:rsid w:val="00B802AA"/>
    <w:rsid w:val="00B80C47"/>
    <w:rsid w:val="00B824FE"/>
    <w:rsid w:val="00B82E47"/>
    <w:rsid w:val="00B83200"/>
    <w:rsid w:val="00B8326D"/>
    <w:rsid w:val="00B83834"/>
    <w:rsid w:val="00B83D32"/>
    <w:rsid w:val="00B83D52"/>
    <w:rsid w:val="00B8446A"/>
    <w:rsid w:val="00B8495B"/>
    <w:rsid w:val="00B84AD7"/>
    <w:rsid w:val="00B85178"/>
    <w:rsid w:val="00B85394"/>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9CA"/>
    <w:rsid w:val="00BA02FA"/>
    <w:rsid w:val="00BA0441"/>
    <w:rsid w:val="00BA0743"/>
    <w:rsid w:val="00BA14C7"/>
    <w:rsid w:val="00BA2184"/>
    <w:rsid w:val="00BA289C"/>
    <w:rsid w:val="00BA33C3"/>
    <w:rsid w:val="00BA3940"/>
    <w:rsid w:val="00BA397C"/>
    <w:rsid w:val="00BA4328"/>
    <w:rsid w:val="00BA46FC"/>
    <w:rsid w:val="00BA4F7B"/>
    <w:rsid w:val="00BA5016"/>
    <w:rsid w:val="00BA503F"/>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1FA"/>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2170"/>
    <w:rsid w:val="00BC2F7E"/>
    <w:rsid w:val="00BC2FE0"/>
    <w:rsid w:val="00BC40B2"/>
    <w:rsid w:val="00BC40ED"/>
    <w:rsid w:val="00BC45ED"/>
    <w:rsid w:val="00BC4B14"/>
    <w:rsid w:val="00BC50A3"/>
    <w:rsid w:val="00BC5922"/>
    <w:rsid w:val="00BC5B96"/>
    <w:rsid w:val="00BC5BAA"/>
    <w:rsid w:val="00BC5F2B"/>
    <w:rsid w:val="00BC612E"/>
    <w:rsid w:val="00BC6845"/>
    <w:rsid w:val="00BD08DA"/>
    <w:rsid w:val="00BD0AD1"/>
    <w:rsid w:val="00BD17E1"/>
    <w:rsid w:val="00BD18F5"/>
    <w:rsid w:val="00BD2BAD"/>
    <w:rsid w:val="00BD343A"/>
    <w:rsid w:val="00BD39C1"/>
    <w:rsid w:val="00BD4002"/>
    <w:rsid w:val="00BD4561"/>
    <w:rsid w:val="00BD5274"/>
    <w:rsid w:val="00BD539C"/>
    <w:rsid w:val="00BD5633"/>
    <w:rsid w:val="00BD5B18"/>
    <w:rsid w:val="00BD66DB"/>
    <w:rsid w:val="00BD7590"/>
    <w:rsid w:val="00BD7C82"/>
    <w:rsid w:val="00BE1394"/>
    <w:rsid w:val="00BE1B82"/>
    <w:rsid w:val="00BE1D2E"/>
    <w:rsid w:val="00BE226D"/>
    <w:rsid w:val="00BE33B6"/>
    <w:rsid w:val="00BE3448"/>
    <w:rsid w:val="00BE34B1"/>
    <w:rsid w:val="00BE5A80"/>
    <w:rsid w:val="00BE624A"/>
    <w:rsid w:val="00BE632C"/>
    <w:rsid w:val="00BE729D"/>
    <w:rsid w:val="00BE7B34"/>
    <w:rsid w:val="00BE7E57"/>
    <w:rsid w:val="00BF0619"/>
    <w:rsid w:val="00BF076A"/>
    <w:rsid w:val="00BF098A"/>
    <w:rsid w:val="00BF098C"/>
    <w:rsid w:val="00BF1781"/>
    <w:rsid w:val="00BF1E4C"/>
    <w:rsid w:val="00BF23F1"/>
    <w:rsid w:val="00BF2528"/>
    <w:rsid w:val="00BF2C95"/>
    <w:rsid w:val="00BF3386"/>
    <w:rsid w:val="00BF3E81"/>
    <w:rsid w:val="00BF42B9"/>
    <w:rsid w:val="00BF45F8"/>
    <w:rsid w:val="00BF489A"/>
    <w:rsid w:val="00BF4B23"/>
    <w:rsid w:val="00BF4EA0"/>
    <w:rsid w:val="00BF542F"/>
    <w:rsid w:val="00BF5503"/>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BB2"/>
    <w:rsid w:val="00C04D0A"/>
    <w:rsid w:val="00C04D39"/>
    <w:rsid w:val="00C04FF6"/>
    <w:rsid w:val="00C0529D"/>
    <w:rsid w:val="00C05856"/>
    <w:rsid w:val="00C05929"/>
    <w:rsid w:val="00C05A26"/>
    <w:rsid w:val="00C05B7B"/>
    <w:rsid w:val="00C0629A"/>
    <w:rsid w:val="00C06E5E"/>
    <w:rsid w:val="00C07434"/>
    <w:rsid w:val="00C101FA"/>
    <w:rsid w:val="00C103B0"/>
    <w:rsid w:val="00C10BD2"/>
    <w:rsid w:val="00C10E58"/>
    <w:rsid w:val="00C11220"/>
    <w:rsid w:val="00C1150B"/>
    <w:rsid w:val="00C1188F"/>
    <w:rsid w:val="00C12C60"/>
    <w:rsid w:val="00C12C70"/>
    <w:rsid w:val="00C12CA0"/>
    <w:rsid w:val="00C13109"/>
    <w:rsid w:val="00C137CA"/>
    <w:rsid w:val="00C13C7E"/>
    <w:rsid w:val="00C13CA8"/>
    <w:rsid w:val="00C1479B"/>
    <w:rsid w:val="00C14DB7"/>
    <w:rsid w:val="00C15347"/>
    <w:rsid w:val="00C15A63"/>
    <w:rsid w:val="00C15C22"/>
    <w:rsid w:val="00C15D8A"/>
    <w:rsid w:val="00C164A8"/>
    <w:rsid w:val="00C1686C"/>
    <w:rsid w:val="00C17AC8"/>
    <w:rsid w:val="00C17F8C"/>
    <w:rsid w:val="00C20384"/>
    <w:rsid w:val="00C20F46"/>
    <w:rsid w:val="00C2173D"/>
    <w:rsid w:val="00C21D9D"/>
    <w:rsid w:val="00C21DE9"/>
    <w:rsid w:val="00C22753"/>
    <w:rsid w:val="00C237FD"/>
    <w:rsid w:val="00C239AB"/>
    <w:rsid w:val="00C23BC0"/>
    <w:rsid w:val="00C24109"/>
    <w:rsid w:val="00C2421A"/>
    <w:rsid w:val="00C24FBC"/>
    <w:rsid w:val="00C251C9"/>
    <w:rsid w:val="00C26420"/>
    <w:rsid w:val="00C26800"/>
    <w:rsid w:val="00C26E68"/>
    <w:rsid w:val="00C275D5"/>
    <w:rsid w:val="00C27F2B"/>
    <w:rsid w:val="00C3087E"/>
    <w:rsid w:val="00C30B84"/>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40C20"/>
    <w:rsid w:val="00C40D20"/>
    <w:rsid w:val="00C40E69"/>
    <w:rsid w:val="00C4156F"/>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2A28"/>
    <w:rsid w:val="00C52D9E"/>
    <w:rsid w:val="00C52F00"/>
    <w:rsid w:val="00C531B5"/>
    <w:rsid w:val="00C53B9D"/>
    <w:rsid w:val="00C548FE"/>
    <w:rsid w:val="00C54A90"/>
    <w:rsid w:val="00C54F66"/>
    <w:rsid w:val="00C55D3B"/>
    <w:rsid w:val="00C55EBF"/>
    <w:rsid w:val="00C56062"/>
    <w:rsid w:val="00C5620F"/>
    <w:rsid w:val="00C563C0"/>
    <w:rsid w:val="00C56E77"/>
    <w:rsid w:val="00C57239"/>
    <w:rsid w:val="00C576F0"/>
    <w:rsid w:val="00C57EB6"/>
    <w:rsid w:val="00C609FB"/>
    <w:rsid w:val="00C60B1D"/>
    <w:rsid w:val="00C61019"/>
    <w:rsid w:val="00C61464"/>
    <w:rsid w:val="00C617B9"/>
    <w:rsid w:val="00C621EA"/>
    <w:rsid w:val="00C6248A"/>
    <w:rsid w:val="00C6334D"/>
    <w:rsid w:val="00C6353B"/>
    <w:rsid w:val="00C6411E"/>
    <w:rsid w:val="00C64647"/>
    <w:rsid w:val="00C65005"/>
    <w:rsid w:val="00C6521C"/>
    <w:rsid w:val="00C653D3"/>
    <w:rsid w:val="00C6557D"/>
    <w:rsid w:val="00C65DED"/>
    <w:rsid w:val="00C66368"/>
    <w:rsid w:val="00C668F1"/>
    <w:rsid w:val="00C67805"/>
    <w:rsid w:val="00C67828"/>
    <w:rsid w:val="00C67DA7"/>
    <w:rsid w:val="00C67DFE"/>
    <w:rsid w:val="00C70258"/>
    <w:rsid w:val="00C709CA"/>
    <w:rsid w:val="00C709EA"/>
    <w:rsid w:val="00C719E2"/>
    <w:rsid w:val="00C71B48"/>
    <w:rsid w:val="00C72920"/>
    <w:rsid w:val="00C739BC"/>
    <w:rsid w:val="00C73CC4"/>
    <w:rsid w:val="00C73E36"/>
    <w:rsid w:val="00C7413F"/>
    <w:rsid w:val="00C74930"/>
    <w:rsid w:val="00C7495E"/>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5264"/>
    <w:rsid w:val="00C863D6"/>
    <w:rsid w:val="00C86B10"/>
    <w:rsid w:val="00C87556"/>
    <w:rsid w:val="00C87573"/>
    <w:rsid w:val="00C8767C"/>
    <w:rsid w:val="00C8786B"/>
    <w:rsid w:val="00C87A9A"/>
    <w:rsid w:val="00C906CF"/>
    <w:rsid w:val="00C90C4D"/>
    <w:rsid w:val="00C910CA"/>
    <w:rsid w:val="00C91699"/>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40A"/>
    <w:rsid w:val="00C95630"/>
    <w:rsid w:val="00C958A0"/>
    <w:rsid w:val="00C95B66"/>
    <w:rsid w:val="00C95D0A"/>
    <w:rsid w:val="00C96573"/>
    <w:rsid w:val="00C96BA6"/>
    <w:rsid w:val="00C96E27"/>
    <w:rsid w:val="00C96F7A"/>
    <w:rsid w:val="00C97131"/>
    <w:rsid w:val="00C97697"/>
    <w:rsid w:val="00C97B3C"/>
    <w:rsid w:val="00C97FC3"/>
    <w:rsid w:val="00CA056B"/>
    <w:rsid w:val="00CA15DD"/>
    <w:rsid w:val="00CA18AA"/>
    <w:rsid w:val="00CA1B19"/>
    <w:rsid w:val="00CA3294"/>
    <w:rsid w:val="00CA3508"/>
    <w:rsid w:val="00CA4999"/>
    <w:rsid w:val="00CA4E6B"/>
    <w:rsid w:val="00CA4FAA"/>
    <w:rsid w:val="00CA623A"/>
    <w:rsid w:val="00CA62CC"/>
    <w:rsid w:val="00CA6D7E"/>
    <w:rsid w:val="00CA76FD"/>
    <w:rsid w:val="00CB058A"/>
    <w:rsid w:val="00CB0B43"/>
    <w:rsid w:val="00CB0D93"/>
    <w:rsid w:val="00CB1B96"/>
    <w:rsid w:val="00CB1DFE"/>
    <w:rsid w:val="00CB2435"/>
    <w:rsid w:val="00CB3004"/>
    <w:rsid w:val="00CB3253"/>
    <w:rsid w:val="00CB368E"/>
    <w:rsid w:val="00CB391A"/>
    <w:rsid w:val="00CB3B23"/>
    <w:rsid w:val="00CB499B"/>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2DB5"/>
    <w:rsid w:val="00CC3037"/>
    <w:rsid w:val="00CC3502"/>
    <w:rsid w:val="00CC3793"/>
    <w:rsid w:val="00CC385B"/>
    <w:rsid w:val="00CC4798"/>
    <w:rsid w:val="00CC493B"/>
    <w:rsid w:val="00CC5444"/>
    <w:rsid w:val="00CC5A36"/>
    <w:rsid w:val="00CC5BBE"/>
    <w:rsid w:val="00CC5C8E"/>
    <w:rsid w:val="00CC664E"/>
    <w:rsid w:val="00CC693F"/>
    <w:rsid w:val="00CC6FA5"/>
    <w:rsid w:val="00CC799D"/>
    <w:rsid w:val="00CD00E2"/>
    <w:rsid w:val="00CD01A7"/>
    <w:rsid w:val="00CD196B"/>
    <w:rsid w:val="00CD1CB1"/>
    <w:rsid w:val="00CD23AD"/>
    <w:rsid w:val="00CD32B6"/>
    <w:rsid w:val="00CD3461"/>
    <w:rsid w:val="00CD3B14"/>
    <w:rsid w:val="00CD445E"/>
    <w:rsid w:val="00CD47E9"/>
    <w:rsid w:val="00CD48E5"/>
    <w:rsid w:val="00CD4AF8"/>
    <w:rsid w:val="00CD5590"/>
    <w:rsid w:val="00CD57F7"/>
    <w:rsid w:val="00CD5E47"/>
    <w:rsid w:val="00CD5F51"/>
    <w:rsid w:val="00CD62D7"/>
    <w:rsid w:val="00CD68F5"/>
    <w:rsid w:val="00CD6921"/>
    <w:rsid w:val="00CD6A4A"/>
    <w:rsid w:val="00CD6B97"/>
    <w:rsid w:val="00CD6E3F"/>
    <w:rsid w:val="00CD7011"/>
    <w:rsid w:val="00CD7523"/>
    <w:rsid w:val="00CD7F2E"/>
    <w:rsid w:val="00CE0579"/>
    <w:rsid w:val="00CE0CBD"/>
    <w:rsid w:val="00CE0ED7"/>
    <w:rsid w:val="00CE1184"/>
    <w:rsid w:val="00CE1699"/>
    <w:rsid w:val="00CE18F4"/>
    <w:rsid w:val="00CE1A90"/>
    <w:rsid w:val="00CE1ED3"/>
    <w:rsid w:val="00CE22B2"/>
    <w:rsid w:val="00CE2684"/>
    <w:rsid w:val="00CE2878"/>
    <w:rsid w:val="00CE2C6C"/>
    <w:rsid w:val="00CE2D5D"/>
    <w:rsid w:val="00CE45C1"/>
    <w:rsid w:val="00CE4968"/>
    <w:rsid w:val="00CE50B1"/>
    <w:rsid w:val="00CE5214"/>
    <w:rsid w:val="00CE5494"/>
    <w:rsid w:val="00CE54A7"/>
    <w:rsid w:val="00CE61B7"/>
    <w:rsid w:val="00CE622F"/>
    <w:rsid w:val="00CE694C"/>
    <w:rsid w:val="00CE6E63"/>
    <w:rsid w:val="00CE71E0"/>
    <w:rsid w:val="00CE799C"/>
    <w:rsid w:val="00CE7F21"/>
    <w:rsid w:val="00CF01FE"/>
    <w:rsid w:val="00CF0B36"/>
    <w:rsid w:val="00CF0CEA"/>
    <w:rsid w:val="00CF1340"/>
    <w:rsid w:val="00CF1415"/>
    <w:rsid w:val="00CF16D7"/>
    <w:rsid w:val="00CF1B97"/>
    <w:rsid w:val="00CF239C"/>
    <w:rsid w:val="00CF25C2"/>
    <w:rsid w:val="00CF28BF"/>
    <w:rsid w:val="00CF2DD4"/>
    <w:rsid w:val="00CF2EA4"/>
    <w:rsid w:val="00CF3409"/>
    <w:rsid w:val="00CF4DF3"/>
    <w:rsid w:val="00CF4F1C"/>
    <w:rsid w:val="00CF56DB"/>
    <w:rsid w:val="00CF5868"/>
    <w:rsid w:val="00CF58A1"/>
    <w:rsid w:val="00CF5CB6"/>
    <w:rsid w:val="00CF5F8F"/>
    <w:rsid w:val="00CF65FC"/>
    <w:rsid w:val="00CF67FF"/>
    <w:rsid w:val="00CF7C14"/>
    <w:rsid w:val="00D004AD"/>
    <w:rsid w:val="00D01658"/>
    <w:rsid w:val="00D01DED"/>
    <w:rsid w:val="00D02101"/>
    <w:rsid w:val="00D0265F"/>
    <w:rsid w:val="00D02A7C"/>
    <w:rsid w:val="00D02DE3"/>
    <w:rsid w:val="00D03A54"/>
    <w:rsid w:val="00D03CB0"/>
    <w:rsid w:val="00D04078"/>
    <w:rsid w:val="00D040C8"/>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93D"/>
    <w:rsid w:val="00D20D86"/>
    <w:rsid w:val="00D2105E"/>
    <w:rsid w:val="00D21F3E"/>
    <w:rsid w:val="00D223E7"/>
    <w:rsid w:val="00D22465"/>
    <w:rsid w:val="00D226AE"/>
    <w:rsid w:val="00D23B8C"/>
    <w:rsid w:val="00D24650"/>
    <w:rsid w:val="00D247A7"/>
    <w:rsid w:val="00D24B90"/>
    <w:rsid w:val="00D24D8A"/>
    <w:rsid w:val="00D24F37"/>
    <w:rsid w:val="00D2554D"/>
    <w:rsid w:val="00D25830"/>
    <w:rsid w:val="00D263AF"/>
    <w:rsid w:val="00D26A11"/>
    <w:rsid w:val="00D27801"/>
    <w:rsid w:val="00D27C0A"/>
    <w:rsid w:val="00D27CE7"/>
    <w:rsid w:val="00D30351"/>
    <w:rsid w:val="00D303F9"/>
    <w:rsid w:val="00D306D1"/>
    <w:rsid w:val="00D3074E"/>
    <w:rsid w:val="00D34C32"/>
    <w:rsid w:val="00D3546A"/>
    <w:rsid w:val="00D35B18"/>
    <w:rsid w:val="00D3667D"/>
    <w:rsid w:val="00D36A09"/>
    <w:rsid w:val="00D370E9"/>
    <w:rsid w:val="00D377DC"/>
    <w:rsid w:val="00D4012C"/>
    <w:rsid w:val="00D4087F"/>
    <w:rsid w:val="00D40896"/>
    <w:rsid w:val="00D40A1C"/>
    <w:rsid w:val="00D413B0"/>
    <w:rsid w:val="00D4158F"/>
    <w:rsid w:val="00D419BE"/>
    <w:rsid w:val="00D4240B"/>
    <w:rsid w:val="00D42F7B"/>
    <w:rsid w:val="00D42F9D"/>
    <w:rsid w:val="00D43520"/>
    <w:rsid w:val="00D4396A"/>
    <w:rsid w:val="00D442AB"/>
    <w:rsid w:val="00D44719"/>
    <w:rsid w:val="00D45470"/>
    <w:rsid w:val="00D459AD"/>
    <w:rsid w:val="00D46792"/>
    <w:rsid w:val="00D46B15"/>
    <w:rsid w:val="00D47627"/>
    <w:rsid w:val="00D476D9"/>
    <w:rsid w:val="00D47873"/>
    <w:rsid w:val="00D47C43"/>
    <w:rsid w:val="00D50C30"/>
    <w:rsid w:val="00D51083"/>
    <w:rsid w:val="00D510E6"/>
    <w:rsid w:val="00D51B7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603A9"/>
    <w:rsid w:val="00D60715"/>
    <w:rsid w:val="00D60E23"/>
    <w:rsid w:val="00D611A8"/>
    <w:rsid w:val="00D613F4"/>
    <w:rsid w:val="00D624E7"/>
    <w:rsid w:val="00D63436"/>
    <w:rsid w:val="00D6361A"/>
    <w:rsid w:val="00D6377C"/>
    <w:rsid w:val="00D63D7D"/>
    <w:rsid w:val="00D64D04"/>
    <w:rsid w:val="00D64FA0"/>
    <w:rsid w:val="00D65E29"/>
    <w:rsid w:val="00D6699C"/>
    <w:rsid w:val="00D66BC3"/>
    <w:rsid w:val="00D66DDD"/>
    <w:rsid w:val="00D67533"/>
    <w:rsid w:val="00D67B00"/>
    <w:rsid w:val="00D70423"/>
    <w:rsid w:val="00D70460"/>
    <w:rsid w:val="00D704BC"/>
    <w:rsid w:val="00D707A7"/>
    <w:rsid w:val="00D71390"/>
    <w:rsid w:val="00D71CAF"/>
    <w:rsid w:val="00D71CCE"/>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AB6"/>
    <w:rsid w:val="00D75E06"/>
    <w:rsid w:val="00D763DF"/>
    <w:rsid w:val="00D76623"/>
    <w:rsid w:val="00D76F14"/>
    <w:rsid w:val="00D77584"/>
    <w:rsid w:val="00D7794F"/>
    <w:rsid w:val="00D77E27"/>
    <w:rsid w:val="00D77F79"/>
    <w:rsid w:val="00D77F9D"/>
    <w:rsid w:val="00D80357"/>
    <w:rsid w:val="00D8070B"/>
    <w:rsid w:val="00D80AC9"/>
    <w:rsid w:val="00D813D7"/>
    <w:rsid w:val="00D8206F"/>
    <w:rsid w:val="00D82BB9"/>
    <w:rsid w:val="00D82D18"/>
    <w:rsid w:val="00D8321C"/>
    <w:rsid w:val="00D8335F"/>
    <w:rsid w:val="00D835DF"/>
    <w:rsid w:val="00D83DA8"/>
    <w:rsid w:val="00D84A7E"/>
    <w:rsid w:val="00D85322"/>
    <w:rsid w:val="00D85A3F"/>
    <w:rsid w:val="00D85C05"/>
    <w:rsid w:val="00D8604A"/>
    <w:rsid w:val="00D8640C"/>
    <w:rsid w:val="00D86B54"/>
    <w:rsid w:val="00D86C00"/>
    <w:rsid w:val="00D8703A"/>
    <w:rsid w:val="00D87992"/>
    <w:rsid w:val="00D87F5E"/>
    <w:rsid w:val="00D9095F"/>
    <w:rsid w:val="00D91100"/>
    <w:rsid w:val="00D91785"/>
    <w:rsid w:val="00D91944"/>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7E1"/>
    <w:rsid w:val="00DA08FF"/>
    <w:rsid w:val="00DA1088"/>
    <w:rsid w:val="00DA15EA"/>
    <w:rsid w:val="00DA251A"/>
    <w:rsid w:val="00DA27A7"/>
    <w:rsid w:val="00DA2C4F"/>
    <w:rsid w:val="00DA3FEE"/>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37C8"/>
    <w:rsid w:val="00DB430F"/>
    <w:rsid w:val="00DB4DD9"/>
    <w:rsid w:val="00DB4F86"/>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60C"/>
    <w:rsid w:val="00DC4F23"/>
    <w:rsid w:val="00DC5697"/>
    <w:rsid w:val="00DC5B0C"/>
    <w:rsid w:val="00DC6506"/>
    <w:rsid w:val="00DC7515"/>
    <w:rsid w:val="00DC7882"/>
    <w:rsid w:val="00DC78CF"/>
    <w:rsid w:val="00DC7EF9"/>
    <w:rsid w:val="00DD0247"/>
    <w:rsid w:val="00DD02D5"/>
    <w:rsid w:val="00DD0413"/>
    <w:rsid w:val="00DD04E2"/>
    <w:rsid w:val="00DD0B8F"/>
    <w:rsid w:val="00DD0C01"/>
    <w:rsid w:val="00DD1F0F"/>
    <w:rsid w:val="00DD1FFE"/>
    <w:rsid w:val="00DD20D9"/>
    <w:rsid w:val="00DD23E8"/>
    <w:rsid w:val="00DD2D18"/>
    <w:rsid w:val="00DD2D31"/>
    <w:rsid w:val="00DD3458"/>
    <w:rsid w:val="00DD3976"/>
    <w:rsid w:val="00DD399D"/>
    <w:rsid w:val="00DD4537"/>
    <w:rsid w:val="00DD4A27"/>
    <w:rsid w:val="00DD4B31"/>
    <w:rsid w:val="00DD51E2"/>
    <w:rsid w:val="00DD533D"/>
    <w:rsid w:val="00DD54D1"/>
    <w:rsid w:val="00DD54F3"/>
    <w:rsid w:val="00DD570E"/>
    <w:rsid w:val="00DD5C7B"/>
    <w:rsid w:val="00DD5F31"/>
    <w:rsid w:val="00DD6423"/>
    <w:rsid w:val="00DD6521"/>
    <w:rsid w:val="00DD6663"/>
    <w:rsid w:val="00DD681B"/>
    <w:rsid w:val="00DD692E"/>
    <w:rsid w:val="00DD6CFF"/>
    <w:rsid w:val="00DD6D98"/>
    <w:rsid w:val="00DD7322"/>
    <w:rsid w:val="00DD75D2"/>
    <w:rsid w:val="00DD7CF0"/>
    <w:rsid w:val="00DE05F2"/>
    <w:rsid w:val="00DE083C"/>
    <w:rsid w:val="00DE1169"/>
    <w:rsid w:val="00DE1223"/>
    <w:rsid w:val="00DE2354"/>
    <w:rsid w:val="00DE2A85"/>
    <w:rsid w:val="00DE2E10"/>
    <w:rsid w:val="00DE2FD8"/>
    <w:rsid w:val="00DE34C6"/>
    <w:rsid w:val="00DE38A4"/>
    <w:rsid w:val="00DE3B79"/>
    <w:rsid w:val="00DE41CB"/>
    <w:rsid w:val="00DE4684"/>
    <w:rsid w:val="00DE5185"/>
    <w:rsid w:val="00DE5435"/>
    <w:rsid w:val="00DE68A1"/>
    <w:rsid w:val="00DE6C12"/>
    <w:rsid w:val="00DE6C78"/>
    <w:rsid w:val="00DE727E"/>
    <w:rsid w:val="00DE7A72"/>
    <w:rsid w:val="00DE7B69"/>
    <w:rsid w:val="00DE7EB3"/>
    <w:rsid w:val="00DF0439"/>
    <w:rsid w:val="00DF07C4"/>
    <w:rsid w:val="00DF0FEC"/>
    <w:rsid w:val="00DF10CC"/>
    <w:rsid w:val="00DF1667"/>
    <w:rsid w:val="00DF1F76"/>
    <w:rsid w:val="00DF2407"/>
    <w:rsid w:val="00DF24A5"/>
    <w:rsid w:val="00DF446F"/>
    <w:rsid w:val="00DF46D8"/>
    <w:rsid w:val="00DF49E9"/>
    <w:rsid w:val="00DF4B94"/>
    <w:rsid w:val="00DF4E48"/>
    <w:rsid w:val="00DF4ED9"/>
    <w:rsid w:val="00DF53DF"/>
    <w:rsid w:val="00DF5733"/>
    <w:rsid w:val="00DF634C"/>
    <w:rsid w:val="00DF6363"/>
    <w:rsid w:val="00DF6398"/>
    <w:rsid w:val="00DF68A2"/>
    <w:rsid w:val="00DF71B1"/>
    <w:rsid w:val="00DF725C"/>
    <w:rsid w:val="00DF728C"/>
    <w:rsid w:val="00DF7399"/>
    <w:rsid w:val="00DF7778"/>
    <w:rsid w:val="00DF7827"/>
    <w:rsid w:val="00DF7AD3"/>
    <w:rsid w:val="00DF7DA1"/>
    <w:rsid w:val="00DF7E43"/>
    <w:rsid w:val="00E00C6E"/>
    <w:rsid w:val="00E0133C"/>
    <w:rsid w:val="00E0167D"/>
    <w:rsid w:val="00E01A1B"/>
    <w:rsid w:val="00E01DCD"/>
    <w:rsid w:val="00E02047"/>
    <w:rsid w:val="00E02107"/>
    <w:rsid w:val="00E022E7"/>
    <w:rsid w:val="00E0285E"/>
    <w:rsid w:val="00E02B59"/>
    <w:rsid w:val="00E03B48"/>
    <w:rsid w:val="00E03EFE"/>
    <w:rsid w:val="00E03F25"/>
    <w:rsid w:val="00E04643"/>
    <w:rsid w:val="00E04F7D"/>
    <w:rsid w:val="00E05300"/>
    <w:rsid w:val="00E055C1"/>
    <w:rsid w:val="00E0585B"/>
    <w:rsid w:val="00E05E04"/>
    <w:rsid w:val="00E05E6B"/>
    <w:rsid w:val="00E05F3A"/>
    <w:rsid w:val="00E069D5"/>
    <w:rsid w:val="00E06D11"/>
    <w:rsid w:val="00E07822"/>
    <w:rsid w:val="00E07BF5"/>
    <w:rsid w:val="00E103B5"/>
    <w:rsid w:val="00E1053D"/>
    <w:rsid w:val="00E10651"/>
    <w:rsid w:val="00E10ADA"/>
    <w:rsid w:val="00E11583"/>
    <w:rsid w:val="00E11782"/>
    <w:rsid w:val="00E119A6"/>
    <w:rsid w:val="00E11EBA"/>
    <w:rsid w:val="00E122D5"/>
    <w:rsid w:val="00E12B07"/>
    <w:rsid w:val="00E12EDD"/>
    <w:rsid w:val="00E13088"/>
    <w:rsid w:val="00E1325D"/>
    <w:rsid w:val="00E14A07"/>
    <w:rsid w:val="00E1586A"/>
    <w:rsid w:val="00E158CD"/>
    <w:rsid w:val="00E15D9B"/>
    <w:rsid w:val="00E15FA4"/>
    <w:rsid w:val="00E16C2D"/>
    <w:rsid w:val="00E16CDA"/>
    <w:rsid w:val="00E16ECD"/>
    <w:rsid w:val="00E176C2"/>
    <w:rsid w:val="00E1778E"/>
    <w:rsid w:val="00E200AB"/>
    <w:rsid w:val="00E206A3"/>
    <w:rsid w:val="00E20931"/>
    <w:rsid w:val="00E20A54"/>
    <w:rsid w:val="00E20ADA"/>
    <w:rsid w:val="00E2130E"/>
    <w:rsid w:val="00E21492"/>
    <w:rsid w:val="00E21885"/>
    <w:rsid w:val="00E22902"/>
    <w:rsid w:val="00E22BB2"/>
    <w:rsid w:val="00E2337A"/>
    <w:rsid w:val="00E23D90"/>
    <w:rsid w:val="00E24062"/>
    <w:rsid w:val="00E24393"/>
    <w:rsid w:val="00E248DA"/>
    <w:rsid w:val="00E24C69"/>
    <w:rsid w:val="00E25DF1"/>
    <w:rsid w:val="00E27338"/>
    <w:rsid w:val="00E2791D"/>
    <w:rsid w:val="00E27E03"/>
    <w:rsid w:val="00E3048C"/>
    <w:rsid w:val="00E304A3"/>
    <w:rsid w:val="00E308A2"/>
    <w:rsid w:val="00E30D01"/>
    <w:rsid w:val="00E30D59"/>
    <w:rsid w:val="00E30E0F"/>
    <w:rsid w:val="00E30E86"/>
    <w:rsid w:val="00E312F5"/>
    <w:rsid w:val="00E31371"/>
    <w:rsid w:val="00E31584"/>
    <w:rsid w:val="00E31E83"/>
    <w:rsid w:val="00E320DC"/>
    <w:rsid w:val="00E32384"/>
    <w:rsid w:val="00E32596"/>
    <w:rsid w:val="00E32956"/>
    <w:rsid w:val="00E32981"/>
    <w:rsid w:val="00E32A11"/>
    <w:rsid w:val="00E3347B"/>
    <w:rsid w:val="00E337E9"/>
    <w:rsid w:val="00E35497"/>
    <w:rsid w:val="00E35B43"/>
    <w:rsid w:val="00E35E1E"/>
    <w:rsid w:val="00E36329"/>
    <w:rsid w:val="00E3686C"/>
    <w:rsid w:val="00E37B2D"/>
    <w:rsid w:val="00E37CA6"/>
    <w:rsid w:val="00E4057C"/>
    <w:rsid w:val="00E42AE7"/>
    <w:rsid w:val="00E43ADE"/>
    <w:rsid w:val="00E44066"/>
    <w:rsid w:val="00E44076"/>
    <w:rsid w:val="00E44C43"/>
    <w:rsid w:val="00E46009"/>
    <w:rsid w:val="00E461F4"/>
    <w:rsid w:val="00E46F27"/>
    <w:rsid w:val="00E4776A"/>
    <w:rsid w:val="00E5021C"/>
    <w:rsid w:val="00E503ED"/>
    <w:rsid w:val="00E50604"/>
    <w:rsid w:val="00E50ACE"/>
    <w:rsid w:val="00E50BD2"/>
    <w:rsid w:val="00E50EF5"/>
    <w:rsid w:val="00E51CEE"/>
    <w:rsid w:val="00E5232C"/>
    <w:rsid w:val="00E52EC7"/>
    <w:rsid w:val="00E530CD"/>
    <w:rsid w:val="00E53109"/>
    <w:rsid w:val="00E53591"/>
    <w:rsid w:val="00E536D2"/>
    <w:rsid w:val="00E53CD9"/>
    <w:rsid w:val="00E53D30"/>
    <w:rsid w:val="00E53EED"/>
    <w:rsid w:val="00E53F1B"/>
    <w:rsid w:val="00E5451C"/>
    <w:rsid w:val="00E547CD"/>
    <w:rsid w:val="00E548EB"/>
    <w:rsid w:val="00E54A0E"/>
    <w:rsid w:val="00E54BA1"/>
    <w:rsid w:val="00E54F18"/>
    <w:rsid w:val="00E55968"/>
    <w:rsid w:val="00E55ADB"/>
    <w:rsid w:val="00E55F80"/>
    <w:rsid w:val="00E5606B"/>
    <w:rsid w:val="00E561D0"/>
    <w:rsid w:val="00E561D1"/>
    <w:rsid w:val="00E565CF"/>
    <w:rsid w:val="00E5740F"/>
    <w:rsid w:val="00E579CF"/>
    <w:rsid w:val="00E57B4E"/>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0B36"/>
    <w:rsid w:val="00E71184"/>
    <w:rsid w:val="00E716EB"/>
    <w:rsid w:val="00E71D49"/>
    <w:rsid w:val="00E73690"/>
    <w:rsid w:val="00E73CF9"/>
    <w:rsid w:val="00E74AB0"/>
    <w:rsid w:val="00E74AC1"/>
    <w:rsid w:val="00E7505D"/>
    <w:rsid w:val="00E75E0A"/>
    <w:rsid w:val="00E76398"/>
    <w:rsid w:val="00E76AAF"/>
    <w:rsid w:val="00E77BC9"/>
    <w:rsid w:val="00E80115"/>
    <w:rsid w:val="00E80369"/>
    <w:rsid w:val="00E804AF"/>
    <w:rsid w:val="00E80C18"/>
    <w:rsid w:val="00E80D8A"/>
    <w:rsid w:val="00E81523"/>
    <w:rsid w:val="00E826CC"/>
    <w:rsid w:val="00E82754"/>
    <w:rsid w:val="00E82E50"/>
    <w:rsid w:val="00E84094"/>
    <w:rsid w:val="00E84499"/>
    <w:rsid w:val="00E8467A"/>
    <w:rsid w:val="00E847E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4823"/>
    <w:rsid w:val="00EA53BB"/>
    <w:rsid w:val="00EA5986"/>
    <w:rsid w:val="00EA5B37"/>
    <w:rsid w:val="00EA6344"/>
    <w:rsid w:val="00EA63A0"/>
    <w:rsid w:val="00EA66A0"/>
    <w:rsid w:val="00EA688F"/>
    <w:rsid w:val="00EA70E0"/>
    <w:rsid w:val="00EA767C"/>
    <w:rsid w:val="00EB0067"/>
    <w:rsid w:val="00EB0669"/>
    <w:rsid w:val="00EB0B78"/>
    <w:rsid w:val="00EB0FE6"/>
    <w:rsid w:val="00EB13BF"/>
    <w:rsid w:val="00EB1483"/>
    <w:rsid w:val="00EB1B7D"/>
    <w:rsid w:val="00EB1DE2"/>
    <w:rsid w:val="00EB2985"/>
    <w:rsid w:val="00EB3328"/>
    <w:rsid w:val="00EB35A1"/>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8E4"/>
    <w:rsid w:val="00EC69E2"/>
    <w:rsid w:val="00EC6DBB"/>
    <w:rsid w:val="00EC7056"/>
    <w:rsid w:val="00EC75F5"/>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6EB"/>
    <w:rsid w:val="00ED389D"/>
    <w:rsid w:val="00ED3A84"/>
    <w:rsid w:val="00ED42D4"/>
    <w:rsid w:val="00ED4C87"/>
    <w:rsid w:val="00ED5E6C"/>
    <w:rsid w:val="00ED6755"/>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8B0"/>
    <w:rsid w:val="00EF195E"/>
    <w:rsid w:val="00EF2ECD"/>
    <w:rsid w:val="00EF2EEA"/>
    <w:rsid w:val="00EF2FAD"/>
    <w:rsid w:val="00EF359C"/>
    <w:rsid w:val="00EF370F"/>
    <w:rsid w:val="00EF3746"/>
    <w:rsid w:val="00EF42EF"/>
    <w:rsid w:val="00EF4546"/>
    <w:rsid w:val="00EF4B55"/>
    <w:rsid w:val="00EF4E9A"/>
    <w:rsid w:val="00EF55DE"/>
    <w:rsid w:val="00EF594E"/>
    <w:rsid w:val="00EF61F9"/>
    <w:rsid w:val="00EF6746"/>
    <w:rsid w:val="00EF6E1D"/>
    <w:rsid w:val="00F011AE"/>
    <w:rsid w:val="00F01384"/>
    <w:rsid w:val="00F01768"/>
    <w:rsid w:val="00F01951"/>
    <w:rsid w:val="00F01B06"/>
    <w:rsid w:val="00F01B40"/>
    <w:rsid w:val="00F01E63"/>
    <w:rsid w:val="00F02534"/>
    <w:rsid w:val="00F025B6"/>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69BE"/>
    <w:rsid w:val="00F16B0B"/>
    <w:rsid w:val="00F17201"/>
    <w:rsid w:val="00F2036A"/>
    <w:rsid w:val="00F205DB"/>
    <w:rsid w:val="00F207F9"/>
    <w:rsid w:val="00F20BFC"/>
    <w:rsid w:val="00F21168"/>
    <w:rsid w:val="00F2147A"/>
    <w:rsid w:val="00F21652"/>
    <w:rsid w:val="00F216DA"/>
    <w:rsid w:val="00F21706"/>
    <w:rsid w:val="00F21A0C"/>
    <w:rsid w:val="00F21B0F"/>
    <w:rsid w:val="00F21F05"/>
    <w:rsid w:val="00F2244D"/>
    <w:rsid w:val="00F22465"/>
    <w:rsid w:val="00F22A35"/>
    <w:rsid w:val="00F22DE2"/>
    <w:rsid w:val="00F23160"/>
    <w:rsid w:val="00F23487"/>
    <w:rsid w:val="00F23710"/>
    <w:rsid w:val="00F23F1E"/>
    <w:rsid w:val="00F2451F"/>
    <w:rsid w:val="00F24690"/>
    <w:rsid w:val="00F24E48"/>
    <w:rsid w:val="00F24E71"/>
    <w:rsid w:val="00F256AF"/>
    <w:rsid w:val="00F2578E"/>
    <w:rsid w:val="00F25D75"/>
    <w:rsid w:val="00F25F87"/>
    <w:rsid w:val="00F260E5"/>
    <w:rsid w:val="00F263C6"/>
    <w:rsid w:val="00F26550"/>
    <w:rsid w:val="00F26A0B"/>
    <w:rsid w:val="00F26D85"/>
    <w:rsid w:val="00F27239"/>
    <w:rsid w:val="00F279DA"/>
    <w:rsid w:val="00F27D66"/>
    <w:rsid w:val="00F3047E"/>
    <w:rsid w:val="00F30596"/>
    <w:rsid w:val="00F306A2"/>
    <w:rsid w:val="00F3073E"/>
    <w:rsid w:val="00F308EE"/>
    <w:rsid w:val="00F30E24"/>
    <w:rsid w:val="00F31311"/>
    <w:rsid w:val="00F31C49"/>
    <w:rsid w:val="00F31CFA"/>
    <w:rsid w:val="00F320D8"/>
    <w:rsid w:val="00F32B5B"/>
    <w:rsid w:val="00F32F0F"/>
    <w:rsid w:val="00F32F97"/>
    <w:rsid w:val="00F33813"/>
    <w:rsid w:val="00F33C5C"/>
    <w:rsid w:val="00F33DBF"/>
    <w:rsid w:val="00F34049"/>
    <w:rsid w:val="00F343BE"/>
    <w:rsid w:val="00F351BD"/>
    <w:rsid w:val="00F36291"/>
    <w:rsid w:val="00F36C9C"/>
    <w:rsid w:val="00F374F6"/>
    <w:rsid w:val="00F3755E"/>
    <w:rsid w:val="00F37DEB"/>
    <w:rsid w:val="00F37ECE"/>
    <w:rsid w:val="00F402F8"/>
    <w:rsid w:val="00F413D9"/>
    <w:rsid w:val="00F419F9"/>
    <w:rsid w:val="00F41BD7"/>
    <w:rsid w:val="00F41F4C"/>
    <w:rsid w:val="00F42AC2"/>
    <w:rsid w:val="00F432E7"/>
    <w:rsid w:val="00F435CE"/>
    <w:rsid w:val="00F43A89"/>
    <w:rsid w:val="00F43F6C"/>
    <w:rsid w:val="00F4440A"/>
    <w:rsid w:val="00F449E5"/>
    <w:rsid w:val="00F44C88"/>
    <w:rsid w:val="00F44CAE"/>
    <w:rsid w:val="00F44F3A"/>
    <w:rsid w:val="00F4512B"/>
    <w:rsid w:val="00F456E8"/>
    <w:rsid w:val="00F459BB"/>
    <w:rsid w:val="00F45D2D"/>
    <w:rsid w:val="00F45E2F"/>
    <w:rsid w:val="00F468C7"/>
    <w:rsid w:val="00F46E65"/>
    <w:rsid w:val="00F46EB4"/>
    <w:rsid w:val="00F47409"/>
    <w:rsid w:val="00F4752F"/>
    <w:rsid w:val="00F47B7F"/>
    <w:rsid w:val="00F47BEE"/>
    <w:rsid w:val="00F501DF"/>
    <w:rsid w:val="00F5051E"/>
    <w:rsid w:val="00F50AAE"/>
    <w:rsid w:val="00F51989"/>
    <w:rsid w:val="00F52041"/>
    <w:rsid w:val="00F52374"/>
    <w:rsid w:val="00F52B09"/>
    <w:rsid w:val="00F52D7A"/>
    <w:rsid w:val="00F52E07"/>
    <w:rsid w:val="00F55963"/>
    <w:rsid w:val="00F5648E"/>
    <w:rsid w:val="00F56BBF"/>
    <w:rsid w:val="00F56CE1"/>
    <w:rsid w:val="00F56E3C"/>
    <w:rsid w:val="00F57827"/>
    <w:rsid w:val="00F57EE8"/>
    <w:rsid w:val="00F6097E"/>
    <w:rsid w:val="00F609A5"/>
    <w:rsid w:val="00F60D67"/>
    <w:rsid w:val="00F61955"/>
    <w:rsid w:val="00F61B39"/>
    <w:rsid w:val="00F62056"/>
    <w:rsid w:val="00F6229A"/>
    <w:rsid w:val="00F62318"/>
    <w:rsid w:val="00F629DA"/>
    <w:rsid w:val="00F63ACD"/>
    <w:rsid w:val="00F63C5C"/>
    <w:rsid w:val="00F63C75"/>
    <w:rsid w:val="00F63F1C"/>
    <w:rsid w:val="00F640CD"/>
    <w:rsid w:val="00F64272"/>
    <w:rsid w:val="00F6488B"/>
    <w:rsid w:val="00F649BF"/>
    <w:rsid w:val="00F64D80"/>
    <w:rsid w:val="00F6575C"/>
    <w:rsid w:val="00F65C87"/>
    <w:rsid w:val="00F65D75"/>
    <w:rsid w:val="00F662A8"/>
    <w:rsid w:val="00F66A0F"/>
    <w:rsid w:val="00F70566"/>
    <w:rsid w:val="00F706FB"/>
    <w:rsid w:val="00F708B7"/>
    <w:rsid w:val="00F70E28"/>
    <w:rsid w:val="00F71206"/>
    <w:rsid w:val="00F71515"/>
    <w:rsid w:val="00F71603"/>
    <w:rsid w:val="00F719A8"/>
    <w:rsid w:val="00F71BFC"/>
    <w:rsid w:val="00F723D2"/>
    <w:rsid w:val="00F72D21"/>
    <w:rsid w:val="00F7337D"/>
    <w:rsid w:val="00F73648"/>
    <w:rsid w:val="00F73F1D"/>
    <w:rsid w:val="00F7408D"/>
    <w:rsid w:val="00F74A36"/>
    <w:rsid w:val="00F74EFA"/>
    <w:rsid w:val="00F755D8"/>
    <w:rsid w:val="00F7564F"/>
    <w:rsid w:val="00F757BF"/>
    <w:rsid w:val="00F75AB5"/>
    <w:rsid w:val="00F75B6C"/>
    <w:rsid w:val="00F760D2"/>
    <w:rsid w:val="00F769ED"/>
    <w:rsid w:val="00F76CF0"/>
    <w:rsid w:val="00F76E15"/>
    <w:rsid w:val="00F80FB6"/>
    <w:rsid w:val="00F81AF2"/>
    <w:rsid w:val="00F81DDF"/>
    <w:rsid w:val="00F821DB"/>
    <w:rsid w:val="00F82ACB"/>
    <w:rsid w:val="00F830F4"/>
    <w:rsid w:val="00F841F7"/>
    <w:rsid w:val="00F84BCA"/>
    <w:rsid w:val="00F84ED6"/>
    <w:rsid w:val="00F84EDD"/>
    <w:rsid w:val="00F85027"/>
    <w:rsid w:val="00F851B4"/>
    <w:rsid w:val="00F8572D"/>
    <w:rsid w:val="00F85EAA"/>
    <w:rsid w:val="00F86019"/>
    <w:rsid w:val="00F86CEE"/>
    <w:rsid w:val="00F879C4"/>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61"/>
    <w:rsid w:val="00F94DF5"/>
    <w:rsid w:val="00F9531F"/>
    <w:rsid w:val="00F9573B"/>
    <w:rsid w:val="00F95D37"/>
    <w:rsid w:val="00F95EF7"/>
    <w:rsid w:val="00F9668F"/>
    <w:rsid w:val="00F974D3"/>
    <w:rsid w:val="00F97C08"/>
    <w:rsid w:val="00FA0599"/>
    <w:rsid w:val="00FA1024"/>
    <w:rsid w:val="00FA1AAA"/>
    <w:rsid w:val="00FA2439"/>
    <w:rsid w:val="00FA38FC"/>
    <w:rsid w:val="00FA3A27"/>
    <w:rsid w:val="00FA4041"/>
    <w:rsid w:val="00FA4327"/>
    <w:rsid w:val="00FA456D"/>
    <w:rsid w:val="00FA4A65"/>
    <w:rsid w:val="00FA4E42"/>
    <w:rsid w:val="00FA5BD8"/>
    <w:rsid w:val="00FA6587"/>
    <w:rsid w:val="00FA7496"/>
    <w:rsid w:val="00FA75BB"/>
    <w:rsid w:val="00FA778C"/>
    <w:rsid w:val="00FA7B3E"/>
    <w:rsid w:val="00FA7BE9"/>
    <w:rsid w:val="00FA7C61"/>
    <w:rsid w:val="00FA7E0B"/>
    <w:rsid w:val="00FB01C5"/>
    <w:rsid w:val="00FB1066"/>
    <w:rsid w:val="00FB11C9"/>
    <w:rsid w:val="00FB1313"/>
    <w:rsid w:val="00FB131B"/>
    <w:rsid w:val="00FB1A96"/>
    <w:rsid w:val="00FB2132"/>
    <w:rsid w:val="00FB2150"/>
    <w:rsid w:val="00FB269B"/>
    <w:rsid w:val="00FB28BD"/>
    <w:rsid w:val="00FB2AD8"/>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F58"/>
    <w:rsid w:val="00FC1045"/>
    <w:rsid w:val="00FC14A4"/>
    <w:rsid w:val="00FC1DEB"/>
    <w:rsid w:val="00FC1F39"/>
    <w:rsid w:val="00FC20F5"/>
    <w:rsid w:val="00FC285C"/>
    <w:rsid w:val="00FC2EF6"/>
    <w:rsid w:val="00FC371B"/>
    <w:rsid w:val="00FC3E11"/>
    <w:rsid w:val="00FC44CA"/>
    <w:rsid w:val="00FC466F"/>
    <w:rsid w:val="00FC4716"/>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99B"/>
    <w:rsid w:val="00FD2B33"/>
    <w:rsid w:val="00FD34FC"/>
    <w:rsid w:val="00FD39DD"/>
    <w:rsid w:val="00FD3BD5"/>
    <w:rsid w:val="00FD4193"/>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846"/>
    <w:rsid w:val="00FF488F"/>
    <w:rsid w:val="00FF4F98"/>
    <w:rsid w:val="00FF5128"/>
    <w:rsid w:val="00FF5200"/>
    <w:rsid w:val="00FF5207"/>
    <w:rsid w:val="00FF6109"/>
    <w:rsid w:val="00FF612F"/>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P"/>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qFormat/>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character" w:customStyle="1" w:styleId="0MaintextChar">
    <w:name w:val="0 Main text Char"/>
    <w:link w:val="0Maintext"/>
    <w:qFormat/>
    <w:locked/>
    <w:rsid w:val="005E0352"/>
    <w:rPr>
      <w:lang w:val="en-GB" w:eastAsia="en-US"/>
    </w:rPr>
  </w:style>
  <w:style w:type="paragraph" w:customStyle="1" w:styleId="0Maintext">
    <w:name w:val="0 Main text"/>
    <w:basedOn w:val="a0"/>
    <w:link w:val="0MaintextChar"/>
    <w:qFormat/>
    <w:rsid w:val="005E0352"/>
    <w:pPr>
      <w:spacing w:after="0"/>
      <w:jc w:val="both"/>
    </w:pPr>
  </w:style>
  <w:style w:type="character" w:customStyle="1" w:styleId="TANChar">
    <w:name w:val="TAN Char"/>
    <w:link w:val="TAN"/>
    <w:qFormat/>
    <w:locked/>
    <w:rsid w:val="007A4BD8"/>
    <w:rPr>
      <w:rFonts w:ascii="Arial" w:hAnsi="Arial"/>
      <w:sz w:val="18"/>
      <w:lang w:val="en-GB" w:eastAsia="en-US"/>
    </w:rPr>
  </w:style>
  <w:style w:type="character" w:customStyle="1" w:styleId="ui-provider">
    <w:name w:val="ui-provider"/>
    <w:qFormat/>
    <w:rsid w:val="009126CA"/>
  </w:style>
  <w:style w:type="character" w:customStyle="1" w:styleId="B2Char">
    <w:name w:val="B2 Char"/>
    <w:link w:val="B2"/>
    <w:qFormat/>
    <w:locked/>
    <w:rsid w:val="00BF5503"/>
    <w:rPr>
      <w:lang w:val="en-GB" w:eastAsia="en-US"/>
    </w:rPr>
  </w:style>
  <w:style w:type="character" w:customStyle="1" w:styleId="B3Char">
    <w:name w:val="B3 Char"/>
    <w:link w:val="B3"/>
    <w:qFormat/>
    <w:locked/>
    <w:rsid w:val="00BF5503"/>
    <w:rPr>
      <w:lang w:val="en-GB" w:eastAsia="en-US"/>
    </w:rPr>
  </w:style>
  <w:style w:type="paragraph" w:styleId="afc">
    <w:name w:val="Title"/>
    <w:basedOn w:val="a0"/>
    <w:link w:val="Char2"/>
    <w:uiPriority w:val="10"/>
    <w:qFormat/>
    <w:rsid w:val="0012768A"/>
    <w:pPr>
      <w:widowControl w:val="0"/>
      <w:spacing w:before="240" w:after="60"/>
      <w:jc w:val="center"/>
      <w:outlineLvl w:val="0"/>
    </w:pPr>
    <w:rPr>
      <w:rFonts w:ascii="Arial" w:hAnsi="Arial"/>
      <w:b/>
      <w:bCs/>
      <w:kern w:val="2"/>
      <w:sz w:val="32"/>
      <w:szCs w:val="32"/>
      <w:lang w:eastAsia="zh-CN"/>
    </w:rPr>
  </w:style>
  <w:style w:type="character" w:customStyle="1" w:styleId="Char2">
    <w:name w:val="标题 Char"/>
    <w:basedOn w:val="a1"/>
    <w:link w:val="afc"/>
    <w:uiPriority w:val="10"/>
    <w:qFormat/>
    <w:rsid w:val="0012768A"/>
    <w:rPr>
      <w:rFonts w:ascii="Arial" w:hAnsi="Arial"/>
      <w:b/>
      <w:bCs/>
      <w:kern w:val="2"/>
      <w:sz w:val="32"/>
      <w:szCs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P"/>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qFormat/>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character" w:customStyle="1" w:styleId="0MaintextChar">
    <w:name w:val="0 Main text Char"/>
    <w:link w:val="0Maintext"/>
    <w:qFormat/>
    <w:locked/>
    <w:rsid w:val="005E0352"/>
    <w:rPr>
      <w:lang w:val="en-GB" w:eastAsia="en-US"/>
    </w:rPr>
  </w:style>
  <w:style w:type="paragraph" w:customStyle="1" w:styleId="0Maintext">
    <w:name w:val="0 Main text"/>
    <w:basedOn w:val="a0"/>
    <w:link w:val="0MaintextChar"/>
    <w:qFormat/>
    <w:rsid w:val="005E0352"/>
    <w:pPr>
      <w:spacing w:after="0"/>
      <w:jc w:val="both"/>
    </w:pPr>
  </w:style>
  <w:style w:type="character" w:customStyle="1" w:styleId="TANChar">
    <w:name w:val="TAN Char"/>
    <w:link w:val="TAN"/>
    <w:qFormat/>
    <w:locked/>
    <w:rsid w:val="007A4BD8"/>
    <w:rPr>
      <w:rFonts w:ascii="Arial" w:hAnsi="Arial"/>
      <w:sz w:val="18"/>
      <w:lang w:val="en-GB" w:eastAsia="en-US"/>
    </w:rPr>
  </w:style>
  <w:style w:type="character" w:customStyle="1" w:styleId="ui-provider">
    <w:name w:val="ui-provider"/>
    <w:qFormat/>
    <w:rsid w:val="009126CA"/>
  </w:style>
  <w:style w:type="character" w:customStyle="1" w:styleId="B2Char">
    <w:name w:val="B2 Char"/>
    <w:link w:val="B2"/>
    <w:qFormat/>
    <w:locked/>
    <w:rsid w:val="00BF5503"/>
    <w:rPr>
      <w:lang w:val="en-GB" w:eastAsia="en-US"/>
    </w:rPr>
  </w:style>
  <w:style w:type="character" w:customStyle="1" w:styleId="B3Char">
    <w:name w:val="B3 Char"/>
    <w:link w:val="B3"/>
    <w:qFormat/>
    <w:locked/>
    <w:rsid w:val="00BF5503"/>
    <w:rPr>
      <w:lang w:val="en-GB" w:eastAsia="en-US"/>
    </w:rPr>
  </w:style>
  <w:style w:type="paragraph" w:styleId="afc">
    <w:name w:val="Title"/>
    <w:basedOn w:val="a0"/>
    <w:link w:val="Char2"/>
    <w:uiPriority w:val="10"/>
    <w:qFormat/>
    <w:rsid w:val="0012768A"/>
    <w:pPr>
      <w:widowControl w:val="0"/>
      <w:spacing w:before="240" w:after="60"/>
      <w:jc w:val="center"/>
      <w:outlineLvl w:val="0"/>
    </w:pPr>
    <w:rPr>
      <w:rFonts w:ascii="Arial" w:hAnsi="Arial"/>
      <w:b/>
      <w:bCs/>
      <w:kern w:val="2"/>
      <w:sz w:val="32"/>
      <w:szCs w:val="32"/>
      <w:lang w:eastAsia="zh-CN"/>
    </w:rPr>
  </w:style>
  <w:style w:type="character" w:customStyle="1" w:styleId="Char2">
    <w:name w:val="标题 Char"/>
    <w:basedOn w:val="a1"/>
    <w:link w:val="afc"/>
    <w:uiPriority w:val="10"/>
    <w:qFormat/>
    <w:rsid w:val="0012768A"/>
    <w:rPr>
      <w:rFonts w:ascii="Arial" w:hAnsi="Arial"/>
      <w:b/>
      <w:bCs/>
      <w:kern w:val="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327314">
      <w:bodyDiv w:val="1"/>
      <w:marLeft w:val="0"/>
      <w:marRight w:val="0"/>
      <w:marTop w:val="0"/>
      <w:marBottom w:val="0"/>
      <w:divBdr>
        <w:top w:val="none" w:sz="0" w:space="0" w:color="auto"/>
        <w:left w:val="none" w:sz="0" w:space="0" w:color="auto"/>
        <w:bottom w:val="none" w:sz="0" w:space="0" w:color="auto"/>
        <w:right w:val="none" w:sz="0" w:space="0" w:color="auto"/>
      </w:divBdr>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8178178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99614184">
      <w:bodyDiv w:val="1"/>
      <w:marLeft w:val="0"/>
      <w:marRight w:val="0"/>
      <w:marTop w:val="0"/>
      <w:marBottom w:val="0"/>
      <w:divBdr>
        <w:top w:val="none" w:sz="0" w:space="0" w:color="auto"/>
        <w:left w:val="none" w:sz="0" w:space="0" w:color="auto"/>
        <w:bottom w:val="none" w:sz="0" w:space="0" w:color="auto"/>
        <w:right w:val="none" w:sz="0" w:space="0" w:color="auto"/>
      </w:divBdr>
      <w:divsChild>
        <w:div w:id="465704310">
          <w:marLeft w:val="1080"/>
          <w:marRight w:val="0"/>
          <w:marTop w:val="120"/>
          <w:marBottom w:val="0"/>
          <w:divBdr>
            <w:top w:val="none" w:sz="0" w:space="0" w:color="auto"/>
            <w:left w:val="none" w:sz="0" w:space="0" w:color="auto"/>
            <w:bottom w:val="none" w:sz="0" w:space="0" w:color="auto"/>
            <w:right w:val="none" w:sz="0" w:space="0" w:color="auto"/>
          </w:divBdr>
        </w:div>
        <w:div w:id="1494028988">
          <w:marLeft w:val="1080"/>
          <w:marRight w:val="0"/>
          <w:marTop w:val="120"/>
          <w:marBottom w:val="0"/>
          <w:divBdr>
            <w:top w:val="none" w:sz="0" w:space="0" w:color="auto"/>
            <w:left w:val="none" w:sz="0" w:space="0" w:color="auto"/>
            <w:bottom w:val="none" w:sz="0" w:space="0" w:color="auto"/>
            <w:right w:val="none" w:sz="0" w:space="0" w:color="auto"/>
          </w:divBdr>
        </w:div>
        <w:div w:id="1477991802">
          <w:marLeft w:val="1800"/>
          <w:marRight w:val="0"/>
          <w:marTop w:val="100"/>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55471853">
      <w:bodyDiv w:val="1"/>
      <w:marLeft w:val="0"/>
      <w:marRight w:val="0"/>
      <w:marTop w:val="0"/>
      <w:marBottom w:val="0"/>
      <w:divBdr>
        <w:top w:val="none" w:sz="0" w:space="0" w:color="auto"/>
        <w:left w:val="none" w:sz="0" w:space="0" w:color="auto"/>
        <w:bottom w:val="none" w:sz="0" w:space="0" w:color="auto"/>
        <w:right w:val="none" w:sz="0" w:space="0" w:color="auto"/>
      </w:divBdr>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06798857">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49848875">
      <w:bodyDiv w:val="1"/>
      <w:marLeft w:val="0"/>
      <w:marRight w:val="0"/>
      <w:marTop w:val="0"/>
      <w:marBottom w:val="0"/>
      <w:divBdr>
        <w:top w:val="none" w:sz="0" w:space="0" w:color="auto"/>
        <w:left w:val="none" w:sz="0" w:space="0" w:color="auto"/>
        <w:bottom w:val="none" w:sz="0" w:space="0" w:color="auto"/>
        <w:right w:val="none" w:sz="0" w:space="0" w:color="auto"/>
      </w:divBdr>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30615339">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57226719">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69864193">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0632296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2162103">
      <w:bodyDiv w:val="1"/>
      <w:marLeft w:val="0"/>
      <w:marRight w:val="0"/>
      <w:marTop w:val="0"/>
      <w:marBottom w:val="0"/>
      <w:divBdr>
        <w:top w:val="none" w:sz="0" w:space="0" w:color="auto"/>
        <w:left w:val="none" w:sz="0" w:space="0" w:color="auto"/>
        <w:bottom w:val="none" w:sz="0" w:space="0" w:color="auto"/>
        <w:right w:val="none" w:sz="0" w:space="0" w:color="auto"/>
      </w:divBdr>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4636587">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62699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14</Pages>
  <Words>5525</Words>
  <Characters>31496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36948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2023-09-27T18:56:00Z</dcterms:created>
  <dcterms:modified xsi:type="dcterms:W3CDTF">2023-09-27T18:56:00Z</dcterms:modified>
</cp:coreProperties>
</file>