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751BC7D9"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D37577">
        <w:rPr>
          <w:rFonts w:cs="Arial"/>
          <w:b w:val="0"/>
          <w:bCs/>
          <w:sz w:val="24"/>
          <w:szCs w:val="24"/>
        </w:rPr>
        <w:t>8</w:t>
      </w:r>
      <w:r w:rsidR="00B55279">
        <w:rPr>
          <w:rFonts w:cs="Arial"/>
          <w:b w:val="0"/>
          <w:bCs/>
          <w:sz w:val="24"/>
          <w:szCs w:val="24"/>
        </w:rPr>
        <w:t>bis</w:t>
      </w:r>
      <w:r w:rsidR="009A1C0D" w:rsidRPr="00E24374">
        <w:rPr>
          <w:rFonts w:cs="Arial"/>
          <w:b w:val="0"/>
          <w:bCs/>
          <w:sz w:val="24"/>
          <w:szCs w:val="24"/>
        </w:rPr>
        <w:tab/>
      </w:r>
      <w:r w:rsidR="009A1C0D" w:rsidRPr="00E24374">
        <w:rPr>
          <w:rFonts w:cs="Arial"/>
          <w:b w:val="0"/>
          <w:bCs/>
          <w:sz w:val="24"/>
          <w:szCs w:val="24"/>
        </w:rPr>
        <w:tab/>
      </w:r>
      <w:r w:rsidR="0000388D" w:rsidRPr="0000388D">
        <w:rPr>
          <w:rFonts w:cs="Arial"/>
          <w:b w:val="0"/>
          <w:bCs/>
          <w:sz w:val="24"/>
          <w:szCs w:val="24"/>
        </w:rPr>
        <w:t>R4-2315031</w:t>
      </w:r>
    </w:p>
    <w:p w14:paraId="68B8E8E6" w14:textId="78047E49" w:rsidR="009A1C0D" w:rsidRPr="00E24374" w:rsidRDefault="00B55279" w:rsidP="009A1C0D">
      <w:pPr>
        <w:pStyle w:val="Header"/>
        <w:tabs>
          <w:tab w:val="right" w:pos="9781"/>
          <w:tab w:val="right" w:pos="13323"/>
        </w:tabs>
        <w:spacing w:before="60" w:after="60"/>
        <w:outlineLvl w:val="0"/>
        <w:rPr>
          <w:rFonts w:eastAsia="SimSun" w:cs="Arial"/>
          <w:b w:val="0"/>
          <w:bCs/>
          <w:sz w:val="24"/>
          <w:szCs w:val="24"/>
          <w:lang w:eastAsia="zh-CN"/>
        </w:rPr>
      </w:pPr>
      <w:r w:rsidRPr="00B55279">
        <w:rPr>
          <w:rFonts w:eastAsia="SimSun" w:cs="Arial"/>
          <w:b w:val="0"/>
          <w:bCs/>
          <w:sz w:val="24"/>
          <w:szCs w:val="24"/>
          <w:lang w:eastAsia="zh-CN"/>
        </w:rPr>
        <w:t>Xiamen, China, October 09 – October 13, 2023</w:t>
      </w:r>
    </w:p>
    <w:p w14:paraId="613DE7B2" w14:textId="45CEBB81"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6A75D9">
        <w:rPr>
          <w:rFonts w:ascii="Arial" w:eastAsia="SimSun" w:hAnsi="Arial" w:cs="Arial"/>
          <w:bCs/>
          <w:sz w:val="24"/>
          <w:szCs w:val="24"/>
          <w:lang w:val="en-US" w:eastAsia="zh-CN"/>
        </w:rPr>
        <w:t>7.2</w:t>
      </w:r>
      <w:r w:rsidR="0000388D">
        <w:rPr>
          <w:rFonts w:ascii="Arial" w:eastAsia="SimSun" w:hAnsi="Arial" w:cs="Arial"/>
          <w:bCs/>
          <w:sz w:val="24"/>
          <w:szCs w:val="24"/>
          <w:lang w:val="en-US" w:eastAsia="zh-CN"/>
        </w:rPr>
        <w:t>.5</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18763EEF"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6909DB">
        <w:rPr>
          <w:rFonts w:ascii="Arial" w:eastAsia="SimSun" w:hAnsi="Arial" w:cs="Arial"/>
          <w:bCs/>
          <w:sz w:val="24"/>
          <w:szCs w:val="24"/>
          <w:lang w:val="en-US" w:eastAsia="zh-CN"/>
        </w:rPr>
        <w:t>Power Class in UL intra band CA</w:t>
      </w:r>
      <w:r w:rsidR="006A75D9">
        <w:rPr>
          <w:rFonts w:ascii="Arial" w:eastAsia="SimSun" w:hAnsi="Arial" w:cs="Arial"/>
          <w:bCs/>
          <w:sz w:val="24"/>
          <w:szCs w:val="24"/>
          <w:lang w:val="en-US" w:eastAsia="zh-CN"/>
        </w:rPr>
        <w:t xml:space="preserve"> within an UL inter band CA</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5F5410C3" w:rsidR="006C3DB6" w:rsidRPr="00A44E0A" w:rsidRDefault="00670CED" w:rsidP="006C3DB6">
      <w:r>
        <w:rPr>
          <w:lang w:eastAsia="ja-JP"/>
        </w:rPr>
        <w:t xml:space="preserve">This paper addresses </w:t>
      </w:r>
      <w:r w:rsidR="006A75D9">
        <w:rPr>
          <w:lang w:eastAsia="ja-JP"/>
        </w:rPr>
        <w:t xml:space="preserve">a remaining issue </w:t>
      </w:r>
      <w:r w:rsidR="00CE2DBE">
        <w:rPr>
          <w:lang w:eastAsia="ja-JP"/>
        </w:rPr>
        <w:t xml:space="preserve">on </w:t>
      </w:r>
      <w:r w:rsidR="00CE2DBE" w:rsidRPr="00CE2DBE">
        <w:rPr>
          <w:i/>
          <w:iCs/>
        </w:rPr>
        <w:t>ue-PowerClassPerBandPerBC-r17</w:t>
      </w:r>
      <w:r w:rsidR="00CE2DBE">
        <w:t xml:space="preserve"> </w:t>
      </w:r>
      <w:r w:rsidR="006A75D9">
        <w:rPr>
          <w:lang w:eastAsia="ja-JP"/>
        </w:rPr>
        <w:t>associated with an LS of [1]</w:t>
      </w:r>
      <w:r w:rsidR="00261A4B">
        <w:rPr>
          <w:lang w:eastAsia="ja-JP"/>
        </w:rPr>
        <w:t xml:space="preserve"> handled under </w:t>
      </w:r>
      <w:r w:rsidR="00CE2DBE" w:rsidRPr="00CE2DBE">
        <w:rPr>
          <w:lang w:eastAsia="ja-JP"/>
        </w:rPr>
        <w:t>NR_RF_FR1_enh</w:t>
      </w:r>
      <w:r w:rsidR="00CE2DBE">
        <w:rPr>
          <w:lang w:eastAsia="ja-JP"/>
        </w:rPr>
        <w:t xml:space="preserve"> (Rel-17) as well as an issue on how to </w:t>
      </w:r>
      <w:r w:rsidR="006909DB">
        <w:rPr>
          <w:lang w:eastAsia="ja-JP"/>
        </w:rPr>
        <w:t xml:space="preserve">identify </w:t>
      </w:r>
      <w:r w:rsidR="00CE2DBE">
        <w:rPr>
          <w:lang w:eastAsia="ja-JP"/>
        </w:rPr>
        <w:t xml:space="preserve">power class </w:t>
      </w:r>
      <w:r w:rsidR="006909DB">
        <w:rPr>
          <w:lang w:eastAsia="ja-JP"/>
        </w:rPr>
        <w:t>in UL intra band contiguous CA</w:t>
      </w:r>
      <w:r w:rsidR="00CE2DBE">
        <w:rPr>
          <w:lang w:eastAsia="ja-JP"/>
        </w:rPr>
        <w:t xml:space="preserve"> </w:t>
      </w:r>
      <w:r w:rsidR="006909DB">
        <w:rPr>
          <w:lang w:eastAsia="ja-JP"/>
        </w:rPr>
        <w:t>within</w:t>
      </w:r>
      <w:r w:rsidR="00CE2DBE">
        <w:rPr>
          <w:lang w:eastAsia="ja-JP"/>
        </w:rPr>
        <w:t xml:space="preserve"> an UL inter band CA configuration including intra band UL CA with </w:t>
      </w:r>
      <w:r w:rsidR="00CE2DBE" w:rsidRPr="00CE2DBE">
        <w:rPr>
          <w:i/>
          <w:iCs/>
          <w:lang w:eastAsia="ja-JP"/>
        </w:rPr>
        <w:t>higherPowerLimit-r17</w:t>
      </w:r>
      <w:r w:rsidR="00CE2DBE">
        <w:rPr>
          <w:lang w:eastAsia="ja-JP"/>
        </w:rPr>
        <w:t xml:space="preserve"> </w:t>
      </w:r>
      <w:r w:rsidR="00261A4B">
        <w:rPr>
          <w:lang w:eastAsia="ja-JP"/>
        </w:rPr>
        <w:t>handled under</w:t>
      </w:r>
      <w:r w:rsidR="00CE2DBE">
        <w:rPr>
          <w:lang w:eastAsia="ja-JP"/>
        </w:rPr>
        <w:t xml:space="preserve"> </w:t>
      </w:r>
      <w:r w:rsidR="00CE2DBE" w:rsidRPr="00CE2DBE">
        <w:rPr>
          <w:lang w:eastAsia="ja-JP"/>
        </w:rPr>
        <w:t>NR_cov_enh2</w:t>
      </w:r>
      <w:r w:rsidR="00CE2DBE">
        <w:rPr>
          <w:lang w:eastAsia="ja-JP"/>
        </w:rPr>
        <w:t xml:space="preserve"> (Rel-18).</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210D1E83" w14:textId="46E763C8" w:rsidR="00261A4B" w:rsidRDefault="00261A4B" w:rsidP="00261A4B">
      <w:pPr>
        <w:pStyle w:val="Heading2"/>
        <w:rPr>
          <w:lang w:val="en-US"/>
        </w:rPr>
      </w:pPr>
      <w:r>
        <w:rPr>
          <w:lang w:val="en-US"/>
        </w:rPr>
        <w:t>Target</w:t>
      </w:r>
    </w:p>
    <w:p w14:paraId="2DE4C8AE" w14:textId="7EE1DB1D" w:rsidR="00261A4B" w:rsidRDefault="00261A4B" w:rsidP="00E556F8">
      <w:pPr>
        <w:rPr>
          <w:bCs/>
          <w:lang w:eastAsia="ko-KR"/>
        </w:rPr>
      </w:pPr>
      <w:r>
        <w:rPr>
          <w:bCs/>
          <w:lang w:eastAsia="ko-KR"/>
        </w:rPr>
        <w:t xml:space="preserve">This paper aims at clarifying which field </w:t>
      </w:r>
      <w:r w:rsidR="006909DB">
        <w:rPr>
          <w:bCs/>
          <w:lang w:eastAsia="ko-KR"/>
        </w:rPr>
        <w:t>parameter</w:t>
      </w:r>
      <w:r>
        <w:rPr>
          <w:bCs/>
          <w:lang w:eastAsia="ko-KR"/>
        </w:rPr>
        <w:t xml:space="preserve">(s) gNB should refer to to correctly understand individual band(s) or </w:t>
      </w:r>
      <w:r w:rsidR="006909DB">
        <w:rPr>
          <w:bCs/>
          <w:lang w:eastAsia="ko-KR"/>
        </w:rPr>
        <w:t xml:space="preserve">UL </w:t>
      </w:r>
      <w:r>
        <w:rPr>
          <w:bCs/>
          <w:lang w:eastAsia="ko-KR"/>
        </w:rPr>
        <w:t xml:space="preserve">intra band contiguous CA(s) power class within an UL inter band CA, e.g., UL CA_n3A-n41C. </w:t>
      </w:r>
    </w:p>
    <w:p w14:paraId="4576645A" w14:textId="3057C140" w:rsidR="00261A4B" w:rsidRDefault="00261A4B" w:rsidP="006909DB">
      <w:pPr>
        <w:pStyle w:val="Heading2"/>
        <w:rPr>
          <w:lang w:val="en-US"/>
        </w:rPr>
      </w:pPr>
      <w:r>
        <w:rPr>
          <w:lang w:val="en-US"/>
        </w:rPr>
        <w:t>UL inter band CA without UL intra band contiguous CA</w:t>
      </w:r>
    </w:p>
    <w:p w14:paraId="2C5E7C70" w14:textId="154629A7" w:rsidR="00261A4B" w:rsidRDefault="00261A4B" w:rsidP="00261A4B">
      <w:pPr>
        <w:rPr>
          <w:bCs/>
          <w:lang w:eastAsia="ko-KR"/>
        </w:rPr>
      </w:pPr>
      <w:r>
        <w:rPr>
          <w:bCs/>
          <w:lang w:eastAsia="ko-KR"/>
        </w:rPr>
        <w:t xml:space="preserve">According to TS 38.306, </w:t>
      </w:r>
      <w:r w:rsidR="00E26A75">
        <w:rPr>
          <w:bCs/>
          <w:i/>
          <w:iCs/>
          <w:lang w:eastAsia="ko-KR"/>
        </w:rPr>
        <w:t>p</w:t>
      </w:r>
      <w:r w:rsidRPr="00E123C6">
        <w:rPr>
          <w:bCs/>
          <w:i/>
          <w:iCs/>
          <w:lang w:eastAsia="ko-KR"/>
        </w:rPr>
        <w:t>owerClass</w:t>
      </w:r>
      <w:r>
        <w:rPr>
          <w:bCs/>
          <w:lang w:eastAsia="ko-KR"/>
        </w:rPr>
        <w:t xml:space="preserve"> is defined as follows.</w:t>
      </w:r>
    </w:p>
    <w:p w14:paraId="75B50DD5" w14:textId="471C5750" w:rsidR="00261A4B" w:rsidRDefault="00E123C6" w:rsidP="00E123C6">
      <w:pPr>
        <w:jc w:val="center"/>
        <w:rPr>
          <w:bCs/>
          <w:lang w:eastAsia="ko-KR"/>
        </w:rPr>
      </w:pPr>
      <w:r>
        <w:rPr>
          <w:bCs/>
          <w:noProof/>
          <w:lang w:eastAsia="ko-KR"/>
        </w:rPr>
        <w:drawing>
          <wp:inline distT="0" distB="0" distL="0" distR="0" wp14:anchorId="7479B618" wp14:editId="454C365A">
            <wp:extent cx="4037636" cy="977206"/>
            <wp:effectExtent l="19050" t="19050" r="20320"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6782" cy="984260"/>
                    </a:xfrm>
                    <a:prstGeom prst="rect">
                      <a:avLst/>
                    </a:prstGeom>
                    <a:noFill/>
                    <a:ln>
                      <a:solidFill>
                        <a:schemeClr val="tx1"/>
                      </a:solidFill>
                    </a:ln>
                  </pic:spPr>
                </pic:pic>
              </a:graphicData>
            </a:graphic>
          </wp:inline>
        </w:drawing>
      </w:r>
    </w:p>
    <w:p w14:paraId="215CA3F2" w14:textId="09B4734A" w:rsidR="00B03430" w:rsidRDefault="008076A9" w:rsidP="00261A4B">
      <w:pPr>
        <w:rPr>
          <w:bCs/>
          <w:lang w:eastAsia="ko-KR"/>
        </w:rPr>
      </w:pPr>
      <w:r>
        <w:rPr>
          <w:bCs/>
          <w:lang w:eastAsia="ko-KR"/>
        </w:rPr>
        <w:t>M</w:t>
      </w:r>
      <w:r w:rsidR="00E26A75">
        <w:rPr>
          <w:bCs/>
          <w:lang w:eastAsia="ko-KR"/>
        </w:rPr>
        <w:t xml:space="preserve">eaning of the text in green can be </w:t>
      </w:r>
      <w:r w:rsidR="00B03430">
        <w:rPr>
          <w:bCs/>
          <w:lang w:eastAsia="ko-KR"/>
        </w:rPr>
        <w:t xml:space="preserve">used to </w:t>
      </w:r>
      <w:r w:rsidR="0031132C">
        <w:rPr>
          <w:bCs/>
          <w:lang w:eastAsia="ko-KR"/>
        </w:rPr>
        <w:t>interpret</w:t>
      </w:r>
      <w:r w:rsidR="00B03430">
        <w:rPr>
          <w:bCs/>
          <w:lang w:eastAsia="ko-KR"/>
        </w:rPr>
        <w:t xml:space="preserve"> power class in each carrier in a following Table 1 captured in [2].</w:t>
      </w:r>
    </w:p>
    <w:p w14:paraId="1F543F24" w14:textId="151231FC" w:rsidR="00B03430" w:rsidRPr="003A02B7" w:rsidRDefault="00B03430" w:rsidP="00B03430">
      <w:pPr>
        <w:jc w:val="center"/>
        <w:rPr>
          <w:rFonts w:ascii="Arial" w:hAnsi="Arial" w:cs="Arial"/>
          <w:bCs/>
          <w:sz w:val="18"/>
          <w:szCs w:val="18"/>
          <w:lang w:eastAsia="ko-KR"/>
        </w:rPr>
      </w:pPr>
      <w:r w:rsidRPr="003A02B7">
        <w:rPr>
          <w:rFonts w:ascii="Arial" w:hAnsi="Arial" w:cs="Arial"/>
          <w:bCs/>
          <w:sz w:val="18"/>
          <w:szCs w:val="18"/>
          <w:lang w:eastAsia="ko-KR"/>
        </w:rPr>
        <w:t>Table 1: Power configurations listed in Rel-17 WI of NR_SAR_PC2_interB_SUL_2BUL</w:t>
      </w:r>
    </w:p>
    <w:tbl>
      <w:tblPr>
        <w:tblW w:w="712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572"/>
        <w:gridCol w:w="2349"/>
        <w:gridCol w:w="2349"/>
      </w:tblGrid>
      <w:tr w:rsidR="00B03430" w:rsidRPr="00B03430" w14:paraId="1A83366F" w14:textId="77777777" w:rsidTr="00B03430">
        <w:trPr>
          <w:trHeight w:val="234"/>
        </w:trPr>
        <w:tc>
          <w:tcPr>
            <w:tcW w:w="855" w:type="dxa"/>
            <w:shd w:val="clear" w:color="auto" w:fill="auto"/>
          </w:tcPr>
          <w:p w14:paraId="303AF21A" w14:textId="77777777" w:rsidR="00B03430" w:rsidRPr="00B03430" w:rsidRDefault="00B03430" w:rsidP="00BB309A">
            <w:pPr>
              <w:jc w:val="both"/>
              <w:rPr>
                <w:sz w:val="18"/>
                <w:szCs w:val="18"/>
                <w:lang w:eastAsia="zh-CN"/>
              </w:rPr>
            </w:pPr>
          </w:p>
        </w:tc>
        <w:tc>
          <w:tcPr>
            <w:tcW w:w="1572" w:type="dxa"/>
            <w:shd w:val="clear" w:color="auto" w:fill="auto"/>
          </w:tcPr>
          <w:p w14:paraId="6066992C" w14:textId="6D2E13B9" w:rsidR="00B03430" w:rsidRPr="00B03430" w:rsidRDefault="00B03430" w:rsidP="00BB309A">
            <w:pPr>
              <w:jc w:val="both"/>
              <w:rPr>
                <w:sz w:val="18"/>
                <w:szCs w:val="18"/>
                <w:lang w:eastAsia="zh-CN"/>
              </w:rPr>
            </w:pPr>
            <w:r w:rsidRPr="00B03430">
              <w:rPr>
                <w:sz w:val="18"/>
                <w:szCs w:val="18"/>
                <w:lang w:eastAsia="zh-CN"/>
              </w:rPr>
              <w:t xml:space="preserve">UE </w:t>
            </w:r>
            <w:r w:rsidRPr="00B03430">
              <w:rPr>
                <w:rFonts w:hint="eastAsia"/>
                <w:sz w:val="18"/>
                <w:szCs w:val="18"/>
                <w:lang w:eastAsia="zh-CN"/>
              </w:rPr>
              <w:t>power class</w:t>
            </w:r>
          </w:p>
        </w:tc>
        <w:tc>
          <w:tcPr>
            <w:tcW w:w="2349" w:type="dxa"/>
            <w:shd w:val="clear" w:color="auto" w:fill="auto"/>
          </w:tcPr>
          <w:p w14:paraId="5B0F22FF" w14:textId="77777777" w:rsidR="00B03430" w:rsidRPr="00B03430" w:rsidRDefault="00B03430" w:rsidP="00B03430">
            <w:pPr>
              <w:jc w:val="center"/>
              <w:rPr>
                <w:sz w:val="18"/>
                <w:szCs w:val="18"/>
                <w:lang w:eastAsia="zh-CN"/>
              </w:rPr>
            </w:pPr>
            <w:r w:rsidRPr="00B03430">
              <w:rPr>
                <w:rFonts w:hint="eastAsia"/>
                <w:sz w:val="18"/>
                <w:szCs w:val="18"/>
                <w:lang w:eastAsia="zh-CN"/>
              </w:rPr>
              <w:t>NR Carrier x power class</w:t>
            </w:r>
          </w:p>
        </w:tc>
        <w:tc>
          <w:tcPr>
            <w:tcW w:w="2349" w:type="dxa"/>
            <w:shd w:val="clear" w:color="auto" w:fill="auto"/>
          </w:tcPr>
          <w:p w14:paraId="6EBE6DB2" w14:textId="77777777" w:rsidR="00B03430" w:rsidRPr="00B03430" w:rsidRDefault="00B03430" w:rsidP="00B03430">
            <w:pPr>
              <w:jc w:val="center"/>
              <w:rPr>
                <w:sz w:val="18"/>
                <w:szCs w:val="18"/>
                <w:lang w:eastAsia="zh-CN"/>
              </w:rPr>
            </w:pPr>
            <w:r w:rsidRPr="00B03430">
              <w:rPr>
                <w:rFonts w:hint="eastAsia"/>
                <w:sz w:val="18"/>
                <w:szCs w:val="18"/>
                <w:lang w:eastAsia="zh-CN"/>
              </w:rPr>
              <w:t>NR Carrier y power class</w:t>
            </w:r>
          </w:p>
        </w:tc>
      </w:tr>
      <w:tr w:rsidR="00B03430" w:rsidRPr="00B03430" w14:paraId="6F6DAC2B" w14:textId="77777777" w:rsidTr="00B03430">
        <w:trPr>
          <w:trHeight w:val="98"/>
        </w:trPr>
        <w:tc>
          <w:tcPr>
            <w:tcW w:w="855" w:type="dxa"/>
            <w:shd w:val="clear" w:color="auto" w:fill="auto"/>
          </w:tcPr>
          <w:p w14:paraId="36CC020A" w14:textId="77777777" w:rsidR="00B03430" w:rsidRPr="00B03430" w:rsidRDefault="00B03430" w:rsidP="00BB309A">
            <w:pPr>
              <w:jc w:val="both"/>
              <w:rPr>
                <w:sz w:val="18"/>
                <w:szCs w:val="18"/>
                <w:lang w:eastAsia="zh-CN"/>
              </w:rPr>
            </w:pPr>
            <w:r w:rsidRPr="00B03430">
              <w:rPr>
                <w:rFonts w:hint="eastAsia"/>
                <w:sz w:val="18"/>
                <w:szCs w:val="18"/>
                <w:lang w:eastAsia="zh-CN"/>
              </w:rPr>
              <w:t>Ca</w:t>
            </w:r>
            <w:r w:rsidRPr="00B03430">
              <w:rPr>
                <w:sz w:val="18"/>
                <w:szCs w:val="18"/>
                <w:lang w:eastAsia="zh-CN"/>
              </w:rPr>
              <w:t xml:space="preserve">se </w:t>
            </w:r>
            <w:r w:rsidRPr="00B03430">
              <w:rPr>
                <w:rFonts w:hint="eastAsia"/>
                <w:sz w:val="18"/>
                <w:szCs w:val="18"/>
                <w:lang w:eastAsia="zh-CN"/>
              </w:rPr>
              <w:t>a</w:t>
            </w:r>
          </w:p>
        </w:tc>
        <w:tc>
          <w:tcPr>
            <w:tcW w:w="1572" w:type="dxa"/>
            <w:shd w:val="clear" w:color="auto" w:fill="auto"/>
          </w:tcPr>
          <w:p w14:paraId="4B76F892" w14:textId="77777777" w:rsidR="00B03430" w:rsidRPr="00B03430" w:rsidRDefault="00B03430" w:rsidP="00B03430">
            <w:pPr>
              <w:jc w:val="center"/>
              <w:rPr>
                <w:sz w:val="18"/>
                <w:szCs w:val="18"/>
                <w:lang w:eastAsia="zh-CN"/>
              </w:rPr>
            </w:pPr>
            <w:r w:rsidRPr="00B03430">
              <w:rPr>
                <w:rFonts w:hint="eastAsia"/>
                <w:sz w:val="18"/>
                <w:szCs w:val="18"/>
                <w:lang w:eastAsia="zh-CN"/>
              </w:rPr>
              <w:t>26dBm</w:t>
            </w:r>
          </w:p>
        </w:tc>
        <w:tc>
          <w:tcPr>
            <w:tcW w:w="2349" w:type="dxa"/>
            <w:shd w:val="clear" w:color="auto" w:fill="auto"/>
          </w:tcPr>
          <w:p w14:paraId="2E2AE90F" w14:textId="77777777" w:rsidR="00B03430" w:rsidRPr="00B03430" w:rsidRDefault="00B03430" w:rsidP="00B03430">
            <w:pPr>
              <w:jc w:val="center"/>
              <w:rPr>
                <w:sz w:val="18"/>
                <w:szCs w:val="18"/>
                <w:lang w:eastAsia="zh-CN"/>
              </w:rPr>
            </w:pPr>
            <w:r w:rsidRPr="00B03430">
              <w:rPr>
                <w:rFonts w:hint="eastAsia"/>
                <w:sz w:val="18"/>
                <w:szCs w:val="18"/>
                <w:lang w:eastAsia="zh-CN"/>
              </w:rPr>
              <w:t>23dBm</w:t>
            </w:r>
          </w:p>
        </w:tc>
        <w:tc>
          <w:tcPr>
            <w:tcW w:w="2349" w:type="dxa"/>
            <w:shd w:val="clear" w:color="auto" w:fill="auto"/>
          </w:tcPr>
          <w:p w14:paraId="3F3BAD21" w14:textId="77777777" w:rsidR="00B03430" w:rsidRPr="00B03430" w:rsidRDefault="00B03430" w:rsidP="00B03430">
            <w:pPr>
              <w:jc w:val="center"/>
              <w:rPr>
                <w:sz w:val="18"/>
                <w:szCs w:val="18"/>
                <w:lang w:eastAsia="zh-CN"/>
              </w:rPr>
            </w:pPr>
            <w:r w:rsidRPr="00B03430">
              <w:rPr>
                <w:rFonts w:hint="eastAsia"/>
                <w:sz w:val="18"/>
                <w:szCs w:val="18"/>
                <w:lang w:eastAsia="zh-CN"/>
              </w:rPr>
              <w:t>23dBm</w:t>
            </w:r>
          </w:p>
        </w:tc>
      </w:tr>
      <w:tr w:rsidR="00B03430" w:rsidRPr="00B03430" w14:paraId="1E26DA1B" w14:textId="77777777" w:rsidTr="00B03430">
        <w:trPr>
          <w:trHeight w:val="247"/>
        </w:trPr>
        <w:tc>
          <w:tcPr>
            <w:tcW w:w="855" w:type="dxa"/>
            <w:shd w:val="clear" w:color="auto" w:fill="auto"/>
          </w:tcPr>
          <w:p w14:paraId="5D72DE03" w14:textId="77777777" w:rsidR="00B03430" w:rsidRPr="00B03430" w:rsidRDefault="00B03430" w:rsidP="00BB309A">
            <w:pPr>
              <w:jc w:val="both"/>
              <w:rPr>
                <w:sz w:val="18"/>
                <w:szCs w:val="18"/>
                <w:lang w:eastAsia="zh-CN"/>
              </w:rPr>
            </w:pPr>
            <w:r w:rsidRPr="00B03430">
              <w:rPr>
                <w:rFonts w:hint="eastAsia"/>
                <w:sz w:val="18"/>
                <w:szCs w:val="18"/>
                <w:lang w:eastAsia="zh-CN"/>
              </w:rPr>
              <w:t>Case b</w:t>
            </w:r>
          </w:p>
        </w:tc>
        <w:tc>
          <w:tcPr>
            <w:tcW w:w="1572" w:type="dxa"/>
            <w:shd w:val="clear" w:color="auto" w:fill="auto"/>
          </w:tcPr>
          <w:p w14:paraId="1ABC049D" w14:textId="77777777" w:rsidR="00B03430" w:rsidRPr="00B03430" w:rsidRDefault="00B03430" w:rsidP="00B03430">
            <w:pPr>
              <w:jc w:val="center"/>
              <w:rPr>
                <w:sz w:val="18"/>
                <w:szCs w:val="18"/>
                <w:lang w:eastAsia="zh-CN"/>
              </w:rPr>
            </w:pPr>
            <w:r w:rsidRPr="00B03430">
              <w:rPr>
                <w:rFonts w:hint="eastAsia"/>
                <w:sz w:val="18"/>
                <w:szCs w:val="18"/>
                <w:lang w:eastAsia="zh-CN"/>
              </w:rPr>
              <w:t>26dBm</w:t>
            </w:r>
          </w:p>
        </w:tc>
        <w:tc>
          <w:tcPr>
            <w:tcW w:w="2349" w:type="dxa"/>
            <w:shd w:val="clear" w:color="auto" w:fill="auto"/>
          </w:tcPr>
          <w:p w14:paraId="3A09C79D" w14:textId="77777777" w:rsidR="00B03430" w:rsidRPr="00B03430" w:rsidRDefault="00B03430" w:rsidP="00B03430">
            <w:pPr>
              <w:jc w:val="center"/>
              <w:rPr>
                <w:sz w:val="18"/>
                <w:szCs w:val="18"/>
                <w:lang w:eastAsia="zh-CN"/>
              </w:rPr>
            </w:pPr>
            <w:r w:rsidRPr="00B03430">
              <w:rPr>
                <w:rFonts w:hint="eastAsia"/>
                <w:sz w:val="18"/>
                <w:szCs w:val="18"/>
                <w:lang w:eastAsia="zh-CN"/>
              </w:rPr>
              <w:t>23dBm</w:t>
            </w:r>
          </w:p>
        </w:tc>
        <w:tc>
          <w:tcPr>
            <w:tcW w:w="2349" w:type="dxa"/>
            <w:shd w:val="clear" w:color="auto" w:fill="auto"/>
          </w:tcPr>
          <w:p w14:paraId="243B9DF1" w14:textId="77777777" w:rsidR="00B03430" w:rsidRPr="00B03430" w:rsidRDefault="00B03430" w:rsidP="00B03430">
            <w:pPr>
              <w:jc w:val="center"/>
              <w:rPr>
                <w:sz w:val="18"/>
                <w:szCs w:val="18"/>
                <w:lang w:eastAsia="zh-CN"/>
              </w:rPr>
            </w:pPr>
            <w:r w:rsidRPr="00B03430">
              <w:rPr>
                <w:rFonts w:hint="eastAsia"/>
                <w:sz w:val="18"/>
                <w:szCs w:val="18"/>
                <w:lang w:eastAsia="zh-CN"/>
              </w:rPr>
              <w:t>26dBm</w:t>
            </w:r>
          </w:p>
        </w:tc>
      </w:tr>
      <w:tr w:rsidR="00B03430" w:rsidRPr="00B03430" w14:paraId="0F9C1444" w14:textId="77777777" w:rsidTr="00B03430">
        <w:tc>
          <w:tcPr>
            <w:tcW w:w="855" w:type="dxa"/>
            <w:shd w:val="clear" w:color="auto" w:fill="auto"/>
          </w:tcPr>
          <w:p w14:paraId="5389F016" w14:textId="77777777" w:rsidR="00B03430" w:rsidRPr="00B03430" w:rsidRDefault="00B03430" w:rsidP="00BB309A">
            <w:pPr>
              <w:jc w:val="both"/>
              <w:rPr>
                <w:sz w:val="18"/>
                <w:szCs w:val="18"/>
                <w:lang w:eastAsia="zh-CN"/>
              </w:rPr>
            </w:pPr>
            <w:r w:rsidRPr="00B03430">
              <w:rPr>
                <w:sz w:val="18"/>
                <w:szCs w:val="18"/>
                <w:lang w:eastAsia="zh-CN"/>
              </w:rPr>
              <w:t>Case c</w:t>
            </w:r>
          </w:p>
        </w:tc>
        <w:tc>
          <w:tcPr>
            <w:tcW w:w="1572" w:type="dxa"/>
            <w:shd w:val="clear" w:color="auto" w:fill="auto"/>
          </w:tcPr>
          <w:p w14:paraId="6DCC5142"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525645F0"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52C5F6DB" w14:textId="77777777" w:rsidR="00B03430" w:rsidRPr="00B03430" w:rsidRDefault="00B03430" w:rsidP="00B03430">
            <w:pPr>
              <w:jc w:val="center"/>
              <w:rPr>
                <w:sz w:val="18"/>
                <w:szCs w:val="18"/>
                <w:lang w:eastAsia="zh-CN"/>
              </w:rPr>
            </w:pPr>
            <w:r w:rsidRPr="00B03430">
              <w:rPr>
                <w:sz w:val="18"/>
                <w:szCs w:val="18"/>
                <w:lang w:eastAsia="zh-CN"/>
              </w:rPr>
              <w:t>2</w:t>
            </w:r>
            <w:r w:rsidRPr="00B03430">
              <w:rPr>
                <w:rFonts w:eastAsia="SimSun" w:hint="eastAsia"/>
                <w:sz w:val="18"/>
                <w:szCs w:val="18"/>
                <w:lang w:eastAsia="zh-CN"/>
              </w:rPr>
              <w:t>3</w:t>
            </w:r>
            <w:r w:rsidRPr="00B03430">
              <w:rPr>
                <w:sz w:val="18"/>
                <w:szCs w:val="18"/>
                <w:lang w:eastAsia="zh-CN"/>
              </w:rPr>
              <w:t>dBm</w:t>
            </w:r>
          </w:p>
        </w:tc>
      </w:tr>
      <w:tr w:rsidR="00B03430" w:rsidRPr="00B03430" w14:paraId="0F8449CD" w14:textId="77777777" w:rsidTr="00B03430">
        <w:trPr>
          <w:trHeight w:val="34"/>
        </w:trPr>
        <w:tc>
          <w:tcPr>
            <w:tcW w:w="855" w:type="dxa"/>
            <w:shd w:val="clear" w:color="auto" w:fill="auto"/>
          </w:tcPr>
          <w:p w14:paraId="71C22CF9" w14:textId="77777777" w:rsidR="00B03430" w:rsidRPr="00B03430" w:rsidRDefault="00B03430" w:rsidP="00BB309A">
            <w:pPr>
              <w:jc w:val="both"/>
              <w:rPr>
                <w:rFonts w:eastAsia="SimSun"/>
                <w:sz w:val="18"/>
                <w:szCs w:val="18"/>
                <w:lang w:eastAsia="zh-CN"/>
              </w:rPr>
            </w:pPr>
            <w:r w:rsidRPr="00B03430">
              <w:rPr>
                <w:sz w:val="18"/>
                <w:szCs w:val="18"/>
                <w:lang w:eastAsia="zh-CN"/>
              </w:rPr>
              <w:t xml:space="preserve">Case </w:t>
            </w:r>
            <w:r w:rsidRPr="00B03430">
              <w:rPr>
                <w:rFonts w:eastAsia="SimSun" w:hint="eastAsia"/>
                <w:sz w:val="18"/>
                <w:szCs w:val="18"/>
                <w:lang w:eastAsia="zh-CN"/>
              </w:rPr>
              <w:t>d</w:t>
            </w:r>
          </w:p>
        </w:tc>
        <w:tc>
          <w:tcPr>
            <w:tcW w:w="1572" w:type="dxa"/>
            <w:shd w:val="clear" w:color="auto" w:fill="auto"/>
          </w:tcPr>
          <w:p w14:paraId="4144361B"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70DC8824"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575FC137" w14:textId="77777777" w:rsidR="00B03430" w:rsidRPr="00B03430" w:rsidRDefault="00B03430" w:rsidP="00B03430">
            <w:pPr>
              <w:jc w:val="center"/>
              <w:rPr>
                <w:sz w:val="18"/>
                <w:szCs w:val="18"/>
                <w:lang w:eastAsia="zh-CN"/>
              </w:rPr>
            </w:pPr>
            <w:r w:rsidRPr="00B03430">
              <w:rPr>
                <w:sz w:val="18"/>
                <w:szCs w:val="18"/>
                <w:lang w:eastAsia="zh-CN"/>
              </w:rPr>
              <w:t>2</w:t>
            </w:r>
            <w:r w:rsidRPr="00B03430">
              <w:rPr>
                <w:rFonts w:eastAsia="SimSun" w:hint="eastAsia"/>
                <w:sz w:val="18"/>
                <w:szCs w:val="18"/>
                <w:lang w:eastAsia="zh-CN"/>
              </w:rPr>
              <w:t>6</w:t>
            </w:r>
            <w:r w:rsidRPr="00B03430">
              <w:rPr>
                <w:sz w:val="18"/>
                <w:szCs w:val="18"/>
                <w:lang w:eastAsia="zh-CN"/>
              </w:rPr>
              <w:t>dBm</w:t>
            </w:r>
          </w:p>
        </w:tc>
      </w:tr>
    </w:tbl>
    <w:p w14:paraId="20B93301" w14:textId="1CA59225" w:rsidR="00E26A75" w:rsidRDefault="00977917" w:rsidP="00B03430">
      <w:pPr>
        <w:spacing w:before="120"/>
        <w:rPr>
          <w:bCs/>
          <w:lang w:eastAsia="ko-KR"/>
        </w:rPr>
      </w:pPr>
      <w:r>
        <w:rPr>
          <w:bCs/>
          <w:lang w:eastAsia="ko-KR"/>
        </w:rPr>
        <w:t>As a more specific example of Case b or c, we</w:t>
      </w:r>
      <w:r w:rsidR="00E26A75">
        <w:rPr>
          <w:bCs/>
          <w:lang w:eastAsia="ko-KR"/>
        </w:rPr>
        <w:t xml:space="preserve"> </w:t>
      </w:r>
      <w:r>
        <w:rPr>
          <w:bCs/>
          <w:lang w:eastAsia="ko-KR"/>
        </w:rPr>
        <w:t xml:space="preserve">assume </w:t>
      </w:r>
      <w:r w:rsidR="00E26A75">
        <w:rPr>
          <w:bCs/>
          <w:lang w:eastAsia="ko-KR"/>
        </w:rPr>
        <w:t>that a UE supports UL inter band CA of CA_n3A-n41A with following conditions</w:t>
      </w:r>
      <w:r>
        <w:rPr>
          <w:bCs/>
          <w:lang w:eastAsia="ko-KR"/>
        </w:rPr>
        <w:t xml:space="preserve"> shown in Table 2</w:t>
      </w:r>
      <w:r w:rsidR="00E26A75">
        <w:rPr>
          <w:bCs/>
          <w:lang w:eastAsia="ko-KR"/>
        </w:rPr>
        <w:t>.</w:t>
      </w:r>
    </w:p>
    <w:p w14:paraId="2324BE38" w14:textId="081DD383" w:rsidR="00DF7B35" w:rsidRPr="00DF7B35" w:rsidRDefault="00DF7B35" w:rsidP="00DF7B35">
      <w:pPr>
        <w:jc w:val="center"/>
        <w:rPr>
          <w:rFonts w:ascii="Arial" w:hAnsi="Arial" w:cs="Arial"/>
          <w:bCs/>
          <w:sz w:val="18"/>
          <w:szCs w:val="18"/>
          <w:lang w:eastAsia="ko-KR"/>
        </w:rPr>
      </w:pPr>
      <w:r w:rsidRPr="00DF7B35">
        <w:rPr>
          <w:rFonts w:ascii="Arial" w:hAnsi="Arial" w:cs="Arial"/>
          <w:bCs/>
          <w:sz w:val="18"/>
          <w:szCs w:val="18"/>
          <w:lang w:eastAsia="ko-KR"/>
        </w:rPr>
        <w:t xml:space="preserve">Table </w:t>
      </w:r>
      <w:r w:rsidR="00977917">
        <w:rPr>
          <w:rFonts w:ascii="Arial" w:hAnsi="Arial" w:cs="Arial"/>
          <w:bCs/>
          <w:sz w:val="18"/>
          <w:szCs w:val="18"/>
          <w:lang w:eastAsia="ko-KR"/>
        </w:rPr>
        <w:t>2</w:t>
      </w:r>
      <w:r w:rsidRPr="00DF7B35">
        <w:rPr>
          <w:rFonts w:ascii="Arial" w:hAnsi="Arial" w:cs="Arial"/>
          <w:bCs/>
          <w:sz w:val="18"/>
          <w:szCs w:val="18"/>
          <w:lang w:eastAsia="ko-KR"/>
        </w:rPr>
        <w:t xml:space="preserve">: </w:t>
      </w:r>
      <w:r>
        <w:rPr>
          <w:rFonts w:ascii="Arial" w:hAnsi="Arial" w:cs="Arial"/>
          <w:bCs/>
          <w:sz w:val="18"/>
          <w:szCs w:val="18"/>
          <w:lang w:eastAsia="ko-KR"/>
        </w:rPr>
        <w:t>A</w:t>
      </w:r>
      <w:r w:rsidRPr="00DF7B35">
        <w:rPr>
          <w:rFonts w:ascii="Arial" w:hAnsi="Arial" w:cs="Arial"/>
          <w:bCs/>
          <w:sz w:val="18"/>
          <w:szCs w:val="18"/>
          <w:lang w:eastAsia="ko-KR"/>
        </w:rPr>
        <w:t xml:space="preserve">n example of relation between UL CA </w:t>
      </w:r>
      <w:r w:rsidR="0031132C" w:rsidRPr="00DF7B35">
        <w:rPr>
          <w:rFonts w:ascii="Arial" w:hAnsi="Arial" w:cs="Arial"/>
          <w:bCs/>
          <w:sz w:val="18"/>
          <w:szCs w:val="18"/>
          <w:lang w:eastAsia="ko-KR"/>
        </w:rPr>
        <w:t>configuration</w:t>
      </w:r>
      <w:r w:rsidRPr="00DF7B35">
        <w:rPr>
          <w:rFonts w:ascii="Arial" w:hAnsi="Arial" w:cs="Arial"/>
          <w:bCs/>
          <w:sz w:val="18"/>
          <w:szCs w:val="18"/>
          <w:lang w:eastAsia="ko-KR"/>
        </w:rPr>
        <w:t xml:space="preserve">/band and </w:t>
      </w:r>
      <w:r w:rsidRPr="00DF7B35">
        <w:rPr>
          <w:rFonts w:ascii="Arial" w:hAnsi="Arial" w:cs="Arial"/>
          <w:bCs/>
          <w:i/>
          <w:iCs/>
          <w:sz w:val="18"/>
          <w:szCs w:val="18"/>
          <w:lang w:eastAsia="ko-KR"/>
        </w:rPr>
        <w:t>powerClass</w:t>
      </w:r>
      <w:r w:rsidRPr="00DF7B35">
        <w:rPr>
          <w:rFonts w:ascii="Arial" w:hAnsi="Arial" w:cs="Arial"/>
          <w:bCs/>
          <w:sz w:val="18"/>
          <w:szCs w:val="18"/>
          <w:lang w:eastAsia="ko-KR"/>
        </w:rPr>
        <w:t>/</w:t>
      </w:r>
      <w:r w:rsidRPr="00DF7B35">
        <w:rPr>
          <w:rFonts w:ascii="Arial" w:hAnsi="Arial" w:cs="Arial"/>
          <w:bCs/>
          <w:i/>
          <w:iCs/>
          <w:sz w:val="18"/>
          <w:szCs w:val="18"/>
          <w:lang w:eastAsia="ko-KR"/>
        </w:rPr>
        <w:t>ue-PowerClass</w:t>
      </w:r>
      <w:r w:rsidRPr="00DF7B35">
        <w:rPr>
          <w:rFonts w:ascii="Arial" w:hAnsi="Arial" w:cs="Arial"/>
          <w:bCs/>
          <w:sz w:val="18"/>
          <w:szCs w:val="18"/>
          <w:lang w:eastAsia="ko-KR"/>
        </w:rPr>
        <w:t xml:space="preserve"> parameters</w:t>
      </w:r>
    </w:p>
    <w:tbl>
      <w:tblPr>
        <w:tblW w:w="5000" w:type="pct"/>
        <w:tblCellMar>
          <w:left w:w="0" w:type="dxa"/>
          <w:right w:w="0" w:type="dxa"/>
        </w:tblCellMar>
        <w:tblLook w:val="0420" w:firstRow="1" w:lastRow="0" w:firstColumn="0" w:lastColumn="0" w:noHBand="0" w:noVBand="1"/>
      </w:tblPr>
      <w:tblGrid>
        <w:gridCol w:w="1343"/>
        <w:gridCol w:w="1430"/>
        <w:gridCol w:w="604"/>
        <w:gridCol w:w="6234"/>
      </w:tblGrid>
      <w:tr w:rsidR="00E26A75" w:rsidRPr="00E26A75" w14:paraId="77D5461A" w14:textId="77777777" w:rsidTr="00B03430">
        <w:trPr>
          <w:cantSplit/>
          <w:trHeight w:val="104"/>
        </w:trPr>
        <w:tc>
          <w:tcPr>
            <w:tcW w:w="699" w:type="pct"/>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vAlign w:val="center"/>
            <w:hideMark/>
          </w:tcPr>
          <w:p w14:paraId="6717A163" w14:textId="5FFA1100" w:rsidR="00E26A75" w:rsidRPr="00E26A75" w:rsidRDefault="00AB033D" w:rsidP="00AB033D">
            <w:pPr>
              <w:spacing w:after="0"/>
              <w:rPr>
                <w:bCs/>
                <w:color w:val="FFFFFF" w:themeColor="background1"/>
                <w:sz w:val="16"/>
                <w:szCs w:val="16"/>
                <w:lang w:val="en-US" w:eastAsia="ko-KR"/>
              </w:rPr>
            </w:pPr>
            <w:r>
              <w:rPr>
                <w:b/>
                <w:bCs/>
                <w:color w:val="FFFFFF" w:themeColor="background1"/>
                <w:sz w:val="16"/>
                <w:szCs w:val="16"/>
                <w:lang w:val="en-US" w:eastAsia="ko-KR"/>
              </w:rPr>
              <w:t>CA</w:t>
            </w:r>
            <w:r w:rsidR="00E26A75" w:rsidRPr="00E26A75">
              <w:rPr>
                <w:b/>
                <w:bCs/>
                <w:color w:val="FFFFFF" w:themeColor="background1"/>
                <w:sz w:val="16"/>
                <w:szCs w:val="16"/>
                <w:lang w:val="en-US" w:eastAsia="ko-KR"/>
              </w:rPr>
              <w:t>/Band</w:t>
            </w:r>
          </w:p>
        </w:tc>
        <w:tc>
          <w:tcPr>
            <w:tcW w:w="1057" w:type="pct"/>
            <w:gridSpan w:val="2"/>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vAlign w:val="center"/>
            <w:hideMark/>
          </w:tcPr>
          <w:p w14:paraId="1097381F" w14:textId="77777777" w:rsidR="00E26A75" w:rsidRPr="00E26A75" w:rsidRDefault="00E26A75" w:rsidP="00AB033D">
            <w:pPr>
              <w:spacing w:after="0"/>
              <w:rPr>
                <w:bCs/>
                <w:color w:val="FFFFFF" w:themeColor="background1"/>
                <w:sz w:val="16"/>
                <w:szCs w:val="16"/>
                <w:lang w:val="en-US" w:eastAsia="ko-KR"/>
              </w:rPr>
            </w:pPr>
            <w:r w:rsidRPr="00E26A75">
              <w:rPr>
                <w:b/>
                <w:bCs/>
                <w:color w:val="FFFFFF" w:themeColor="background1"/>
                <w:sz w:val="16"/>
                <w:szCs w:val="16"/>
                <w:lang w:val="en-US" w:eastAsia="ko-KR"/>
              </w:rPr>
              <w:t>Power Class</w:t>
            </w:r>
          </w:p>
        </w:tc>
        <w:tc>
          <w:tcPr>
            <w:tcW w:w="3244" w:type="pct"/>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vAlign w:val="center"/>
            <w:hideMark/>
          </w:tcPr>
          <w:p w14:paraId="1450B8FC" w14:textId="77777777" w:rsidR="00E26A75" w:rsidRPr="00E26A75" w:rsidRDefault="00E26A75" w:rsidP="00AB033D">
            <w:pPr>
              <w:spacing w:after="0"/>
              <w:rPr>
                <w:bCs/>
                <w:color w:val="FFFFFF" w:themeColor="background1"/>
                <w:sz w:val="16"/>
                <w:szCs w:val="16"/>
                <w:lang w:val="en-US" w:eastAsia="ko-KR"/>
              </w:rPr>
            </w:pPr>
            <w:r w:rsidRPr="00E26A75">
              <w:rPr>
                <w:b/>
                <w:bCs/>
                <w:color w:val="FFFFFF" w:themeColor="background1"/>
                <w:sz w:val="16"/>
                <w:szCs w:val="16"/>
                <w:lang w:val="en-US" w:eastAsia="ko-KR"/>
              </w:rPr>
              <w:t>Achievale highest power in UL CA state</w:t>
            </w:r>
          </w:p>
        </w:tc>
      </w:tr>
      <w:tr w:rsidR="00E26A75" w:rsidRPr="00E26A75" w14:paraId="0BB5BBE6" w14:textId="77777777" w:rsidTr="00B03430">
        <w:trPr>
          <w:cantSplit/>
          <w:trHeight w:val="22"/>
        </w:trPr>
        <w:tc>
          <w:tcPr>
            <w:tcW w:w="699"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4BEF5A3E" w14:textId="77777777" w:rsidR="00E26A75" w:rsidRPr="00E26A75" w:rsidRDefault="00E26A75" w:rsidP="00AB033D">
            <w:pPr>
              <w:spacing w:after="0"/>
              <w:rPr>
                <w:bCs/>
                <w:sz w:val="16"/>
                <w:szCs w:val="16"/>
                <w:lang w:val="en-US" w:eastAsia="ko-KR"/>
              </w:rPr>
            </w:pPr>
            <w:r w:rsidRPr="00E26A75">
              <w:rPr>
                <w:bCs/>
                <w:sz w:val="16"/>
                <w:szCs w:val="16"/>
                <w:lang w:val="en-US" w:eastAsia="ko-KR"/>
              </w:rPr>
              <w:t>CA_n3A-n41A</w:t>
            </w:r>
          </w:p>
        </w:tc>
        <w:tc>
          <w:tcPr>
            <w:tcW w:w="744"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3865CDAC" w14:textId="3DF52846" w:rsidR="00E26A75" w:rsidRPr="00E26A75" w:rsidRDefault="00E26A75" w:rsidP="00AB033D">
            <w:pPr>
              <w:spacing w:after="0"/>
              <w:rPr>
                <w:bCs/>
                <w:sz w:val="16"/>
                <w:szCs w:val="16"/>
                <w:lang w:val="en-US" w:eastAsia="ko-KR"/>
              </w:rPr>
            </w:pPr>
            <w:r w:rsidRPr="00E26A75">
              <w:rPr>
                <w:bCs/>
                <w:i/>
                <w:iCs/>
                <w:sz w:val="16"/>
                <w:szCs w:val="16"/>
                <w:lang w:val="en-US" w:eastAsia="ko-KR"/>
              </w:rPr>
              <w:t>powerClass</w:t>
            </w:r>
          </w:p>
        </w:tc>
        <w:tc>
          <w:tcPr>
            <w:tcW w:w="314"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34900E76" w14:textId="77777777" w:rsidR="00E26A75" w:rsidRPr="00E26A75" w:rsidRDefault="00E26A75" w:rsidP="00AB033D">
            <w:pPr>
              <w:spacing w:after="0"/>
              <w:rPr>
                <w:bCs/>
                <w:sz w:val="16"/>
                <w:szCs w:val="16"/>
                <w:lang w:val="en-US" w:eastAsia="ko-KR"/>
              </w:rPr>
            </w:pPr>
            <w:r w:rsidRPr="00E26A75">
              <w:rPr>
                <w:bCs/>
                <w:sz w:val="16"/>
                <w:szCs w:val="16"/>
                <w:lang w:val="en-US" w:eastAsia="ko-KR"/>
              </w:rPr>
              <w:t>PC2</w:t>
            </w:r>
          </w:p>
        </w:tc>
        <w:tc>
          <w:tcPr>
            <w:tcW w:w="3244"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15878994" w14:textId="77777777" w:rsidR="00E26A75" w:rsidRPr="00E26A75" w:rsidRDefault="00E26A75" w:rsidP="00AB033D">
            <w:pPr>
              <w:spacing w:after="0"/>
              <w:rPr>
                <w:bCs/>
                <w:sz w:val="16"/>
                <w:szCs w:val="16"/>
                <w:lang w:val="en-US" w:eastAsia="ko-KR"/>
              </w:rPr>
            </w:pPr>
            <w:r w:rsidRPr="00E26A75">
              <w:rPr>
                <w:bCs/>
                <w:sz w:val="16"/>
                <w:szCs w:val="16"/>
                <w:lang w:val="en-US" w:eastAsia="ko-KR"/>
              </w:rPr>
              <w:t>26 dBm (Total power from n3 and n41 is not allowed to exceed 26 dBm)</w:t>
            </w:r>
          </w:p>
        </w:tc>
      </w:tr>
      <w:tr w:rsidR="00E26A75" w:rsidRPr="00E26A75" w14:paraId="1231EC5E" w14:textId="77777777" w:rsidTr="00B03430">
        <w:trPr>
          <w:cantSplit/>
          <w:trHeight w:val="72"/>
        </w:trPr>
        <w:tc>
          <w:tcPr>
            <w:tcW w:w="699"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55F624D2" w14:textId="77777777" w:rsidR="00E26A75" w:rsidRPr="00E26A75" w:rsidRDefault="00E26A75" w:rsidP="00AB033D">
            <w:pPr>
              <w:spacing w:after="0"/>
              <w:rPr>
                <w:bCs/>
                <w:sz w:val="16"/>
                <w:szCs w:val="16"/>
                <w:lang w:val="en-US" w:eastAsia="ko-KR"/>
              </w:rPr>
            </w:pPr>
            <w:r w:rsidRPr="00E26A75">
              <w:rPr>
                <w:bCs/>
                <w:sz w:val="16"/>
                <w:szCs w:val="16"/>
                <w:lang w:val="en-US" w:eastAsia="ko-KR"/>
              </w:rPr>
              <w:t>n3</w:t>
            </w:r>
          </w:p>
        </w:tc>
        <w:tc>
          <w:tcPr>
            <w:tcW w:w="744"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5EEF63F4" w14:textId="77777777" w:rsidR="00E26A75" w:rsidRPr="00E26A75" w:rsidRDefault="00E26A75" w:rsidP="00AB033D">
            <w:pPr>
              <w:spacing w:after="0"/>
              <w:rPr>
                <w:bCs/>
                <w:sz w:val="16"/>
                <w:szCs w:val="16"/>
                <w:lang w:val="en-US" w:eastAsia="ko-KR"/>
              </w:rPr>
            </w:pPr>
            <w:r w:rsidRPr="00E26A75">
              <w:rPr>
                <w:bCs/>
                <w:i/>
                <w:iCs/>
                <w:sz w:val="16"/>
                <w:szCs w:val="16"/>
                <w:lang w:val="en-US" w:eastAsia="ko-KR"/>
              </w:rPr>
              <w:t>ue-PowerClass</w:t>
            </w:r>
          </w:p>
        </w:tc>
        <w:tc>
          <w:tcPr>
            <w:tcW w:w="314"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20DA756A" w14:textId="77777777" w:rsidR="00E26A75" w:rsidRPr="00E26A75" w:rsidRDefault="00E26A75" w:rsidP="00AB033D">
            <w:pPr>
              <w:spacing w:after="0"/>
              <w:rPr>
                <w:bCs/>
                <w:sz w:val="16"/>
                <w:szCs w:val="16"/>
                <w:lang w:val="en-US" w:eastAsia="ko-KR"/>
              </w:rPr>
            </w:pPr>
            <w:r w:rsidRPr="00E26A75">
              <w:rPr>
                <w:bCs/>
                <w:sz w:val="16"/>
                <w:szCs w:val="16"/>
                <w:lang w:val="en-US" w:eastAsia="ko-KR"/>
              </w:rPr>
              <w:t>PC3</w:t>
            </w:r>
          </w:p>
        </w:tc>
        <w:tc>
          <w:tcPr>
            <w:tcW w:w="3244"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77D71AF4" w14:textId="7FBB9A3B" w:rsidR="00E26A75" w:rsidRPr="00E26A75" w:rsidRDefault="00E26A75" w:rsidP="00AB033D">
            <w:pPr>
              <w:spacing w:after="0"/>
              <w:rPr>
                <w:bCs/>
                <w:sz w:val="16"/>
                <w:szCs w:val="16"/>
                <w:lang w:val="en-US" w:eastAsia="ko-KR"/>
              </w:rPr>
            </w:pPr>
            <w:r w:rsidRPr="00E26A75">
              <w:rPr>
                <w:bCs/>
                <w:sz w:val="16"/>
                <w:szCs w:val="16"/>
                <w:lang w:val="en-US" w:eastAsia="ko-KR"/>
              </w:rPr>
              <w:t xml:space="preserve">23 dBm (Green applies. </w:t>
            </w:r>
            <w:r w:rsidR="00AB033D" w:rsidRPr="00AB033D">
              <w:rPr>
                <w:bCs/>
                <w:i/>
                <w:iCs/>
                <w:sz w:val="16"/>
                <w:szCs w:val="16"/>
                <w:lang w:val="en-US" w:eastAsia="ko-KR"/>
              </w:rPr>
              <w:t>p</w:t>
            </w:r>
            <w:r w:rsidRPr="00E26A75">
              <w:rPr>
                <w:bCs/>
                <w:i/>
                <w:iCs/>
                <w:sz w:val="16"/>
                <w:szCs w:val="16"/>
                <w:lang w:val="en-US" w:eastAsia="ko-KR"/>
              </w:rPr>
              <w:t xml:space="preserve">owerClass </w:t>
            </w:r>
            <w:r w:rsidRPr="00E26A75">
              <w:rPr>
                <w:b/>
                <w:bCs/>
                <w:sz w:val="16"/>
                <w:szCs w:val="16"/>
                <w:lang w:val="en-US" w:eastAsia="ko-KR"/>
              </w:rPr>
              <w:t>&gt;</w:t>
            </w:r>
            <w:r w:rsidRPr="00E26A75">
              <w:rPr>
                <w:bCs/>
                <w:sz w:val="16"/>
                <w:szCs w:val="16"/>
                <w:lang w:val="en-US" w:eastAsia="ko-KR"/>
              </w:rPr>
              <w:t xml:space="preserve"> </w:t>
            </w:r>
            <w:r w:rsidRPr="00E26A75">
              <w:rPr>
                <w:bCs/>
                <w:i/>
                <w:iCs/>
                <w:sz w:val="16"/>
                <w:szCs w:val="16"/>
                <w:lang w:val="en-US" w:eastAsia="ko-KR"/>
              </w:rPr>
              <w:t xml:space="preserve">ue-PowerClass </w:t>
            </w:r>
            <w:r w:rsidRPr="00E26A75">
              <w:rPr>
                <w:rFonts w:ascii="Wingdings" w:eastAsia="Wingdings" w:hAnsi="Wingdings" w:cs="Wingdings"/>
                <w:bCs/>
                <w:i/>
                <w:iCs/>
                <w:sz w:val="16"/>
                <w:szCs w:val="16"/>
                <w:lang w:val="en-US" w:eastAsia="ko-KR"/>
              </w:rPr>
              <w:t>à</w:t>
            </w:r>
            <w:r w:rsidRPr="00E26A75">
              <w:rPr>
                <w:bCs/>
                <w:i/>
                <w:iCs/>
                <w:sz w:val="16"/>
                <w:szCs w:val="16"/>
                <w:lang w:val="en-US" w:eastAsia="ko-KR"/>
              </w:rPr>
              <w:t xml:space="preserve"> </w:t>
            </w:r>
            <w:r w:rsidRPr="00E26A75">
              <w:rPr>
                <w:bCs/>
                <w:sz w:val="16"/>
                <w:szCs w:val="16"/>
                <w:lang w:val="en-US" w:eastAsia="ko-KR"/>
              </w:rPr>
              <w:t>the latter determines)</w:t>
            </w:r>
          </w:p>
        </w:tc>
      </w:tr>
      <w:tr w:rsidR="00E26A75" w:rsidRPr="00E26A75" w14:paraId="6559A669" w14:textId="77777777" w:rsidTr="00B03430">
        <w:trPr>
          <w:cantSplit/>
          <w:trHeight w:val="20"/>
        </w:trPr>
        <w:tc>
          <w:tcPr>
            <w:tcW w:w="699"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20459104" w14:textId="77777777" w:rsidR="00E26A75" w:rsidRPr="00E26A75" w:rsidRDefault="00E26A75" w:rsidP="00AB033D">
            <w:pPr>
              <w:spacing w:after="0"/>
              <w:rPr>
                <w:bCs/>
                <w:sz w:val="16"/>
                <w:szCs w:val="16"/>
                <w:lang w:val="en-US" w:eastAsia="ko-KR"/>
              </w:rPr>
            </w:pPr>
            <w:r w:rsidRPr="00E26A75">
              <w:rPr>
                <w:bCs/>
                <w:sz w:val="16"/>
                <w:szCs w:val="16"/>
                <w:lang w:val="en-US" w:eastAsia="ko-KR"/>
              </w:rPr>
              <w:t>n41</w:t>
            </w:r>
          </w:p>
        </w:tc>
        <w:tc>
          <w:tcPr>
            <w:tcW w:w="744"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27D90924" w14:textId="77777777" w:rsidR="00E26A75" w:rsidRPr="00E26A75" w:rsidRDefault="00E26A75" w:rsidP="00AB033D">
            <w:pPr>
              <w:spacing w:after="0"/>
              <w:rPr>
                <w:bCs/>
                <w:sz w:val="16"/>
                <w:szCs w:val="16"/>
                <w:lang w:val="en-US" w:eastAsia="ko-KR"/>
              </w:rPr>
            </w:pPr>
            <w:r w:rsidRPr="00E26A75">
              <w:rPr>
                <w:bCs/>
                <w:i/>
                <w:iCs/>
                <w:sz w:val="16"/>
                <w:szCs w:val="16"/>
                <w:lang w:val="en-US" w:eastAsia="ko-KR"/>
              </w:rPr>
              <w:t>ue-PowerClass</w:t>
            </w:r>
          </w:p>
        </w:tc>
        <w:tc>
          <w:tcPr>
            <w:tcW w:w="314"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4C4076E1" w14:textId="77777777" w:rsidR="00E26A75" w:rsidRPr="00E26A75" w:rsidRDefault="00E26A75" w:rsidP="00AB033D">
            <w:pPr>
              <w:spacing w:after="0"/>
              <w:rPr>
                <w:bCs/>
                <w:sz w:val="16"/>
                <w:szCs w:val="16"/>
                <w:lang w:val="en-US" w:eastAsia="ko-KR"/>
              </w:rPr>
            </w:pPr>
            <w:r w:rsidRPr="00E26A75">
              <w:rPr>
                <w:bCs/>
                <w:sz w:val="16"/>
                <w:szCs w:val="16"/>
                <w:lang w:val="en-US" w:eastAsia="ko-KR"/>
              </w:rPr>
              <w:t>PC2</w:t>
            </w:r>
          </w:p>
        </w:tc>
        <w:tc>
          <w:tcPr>
            <w:tcW w:w="3244"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601D768B" w14:textId="77777777" w:rsidR="00E26A75" w:rsidRPr="00E26A75" w:rsidRDefault="00E26A75" w:rsidP="00AB033D">
            <w:pPr>
              <w:spacing w:after="0"/>
              <w:rPr>
                <w:bCs/>
                <w:sz w:val="16"/>
                <w:szCs w:val="16"/>
                <w:lang w:val="en-US" w:eastAsia="ko-KR"/>
              </w:rPr>
            </w:pPr>
            <w:r w:rsidRPr="00E26A75">
              <w:rPr>
                <w:bCs/>
                <w:sz w:val="16"/>
                <w:szCs w:val="16"/>
                <w:lang w:val="en-US" w:eastAsia="ko-KR"/>
              </w:rPr>
              <w:t>26 dBm (Green doesn’t apply)</w:t>
            </w:r>
          </w:p>
        </w:tc>
      </w:tr>
    </w:tbl>
    <w:p w14:paraId="61276218" w14:textId="16AA363F" w:rsidR="00AB033D" w:rsidRDefault="00AB033D" w:rsidP="00AB033D">
      <w:pPr>
        <w:spacing w:before="120"/>
        <w:rPr>
          <w:bCs/>
          <w:lang w:eastAsia="ko-KR"/>
        </w:rPr>
      </w:pPr>
      <w:r>
        <w:rPr>
          <w:bCs/>
          <w:lang w:eastAsia="ko-KR"/>
        </w:rPr>
        <w:lastRenderedPageBreak/>
        <w:t xml:space="preserve">The </w:t>
      </w:r>
      <w:r w:rsidR="00CF749F">
        <w:rPr>
          <w:bCs/>
          <w:lang w:eastAsia="ko-KR"/>
        </w:rPr>
        <w:t>definition</w:t>
      </w:r>
      <w:r>
        <w:rPr>
          <w:bCs/>
          <w:lang w:eastAsia="ko-KR"/>
        </w:rPr>
        <w:t xml:space="preserve"> itself is clear enough meaning that the text in green applies to n3 in UL CA state. A</w:t>
      </w:r>
      <w:r w:rsidR="00E70D2C">
        <w:rPr>
          <w:bCs/>
          <w:lang w:eastAsia="ko-KR"/>
        </w:rPr>
        <w:t xml:space="preserve">n important aspect here </w:t>
      </w:r>
      <w:r>
        <w:rPr>
          <w:bCs/>
          <w:lang w:eastAsia="ko-KR"/>
        </w:rPr>
        <w:t xml:space="preserve">is that TS 38.306 refers to </w:t>
      </w:r>
      <w:r w:rsidRPr="00AB033D">
        <w:rPr>
          <w:bCs/>
          <w:i/>
          <w:iCs/>
          <w:lang w:eastAsia="ko-KR"/>
        </w:rPr>
        <w:t>ue-PowerClass</w:t>
      </w:r>
      <w:r>
        <w:rPr>
          <w:bCs/>
          <w:lang w:eastAsia="ko-KR"/>
        </w:rPr>
        <w:t xml:space="preserve"> in BandNR</w:t>
      </w:r>
      <w:r w:rsidR="00E70D2C">
        <w:rPr>
          <w:bCs/>
          <w:lang w:eastAsia="ko-KR"/>
        </w:rPr>
        <w:t xml:space="preserve"> to identify power class per band in UL inter band CA state</w:t>
      </w:r>
      <w:r>
        <w:rPr>
          <w:bCs/>
          <w:lang w:eastAsia="ko-KR"/>
        </w:rPr>
        <w:t>.</w:t>
      </w:r>
    </w:p>
    <w:p w14:paraId="6550EC68" w14:textId="1383353B" w:rsidR="00AB033D" w:rsidRDefault="00AB033D" w:rsidP="00AB033D">
      <w:pPr>
        <w:spacing w:before="120"/>
        <w:rPr>
          <w:bCs/>
          <w:lang w:eastAsia="ko-KR"/>
        </w:rPr>
      </w:pPr>
      <w:r w:rsidRPr="00AB033D">
        <w:rPr>
          <w:b/>
          <w:lang w:eastAsia="ko-KR"/>
        </w:rPr>
        <w:t>Observation 1</w:t>
      </w:r>
      <w:r>
        <w:rPr>
          <w:bCs/>
          <w:lang w:eastAsia="ko-KR"/>
        </w:rPr>
        <w:t xml:space="preserve">: Thus far, TS 38.306 refers to </w:t>
      </w:r>
      <w:r w:rsidRPr="00AB033D">
        <w:rPr>
          <w:bCs/>
          <w:i/>
          <w:iCs/>
          <w:lang w:eastAsia="ko-KR"/>
        </w:rPr>
        <w:t>ue-PowerClass</w:t>
      </w:r>
      <w:r>
        <w:rPr>
          <w:bCs/>
          <w:lang w:eastAsia="ko-KR"/>
        </w:rPr>
        <w:t xml:space="preserve"> in BandNR to identify </w:t>
      </w:r>
      <w:r w:rsidR="00E70D2C">
        <w:rPr>
          <w:bCs/>
          <w:lang w:eastAsia="ko-KR"/>
        </w:rPr>
        <w:t xml:space="preserve">power class per band </w:t>
      </w:r>
      <w:r>
        <w:rPr>
          <w:bCs/>
          <w:lang w:eastAsia="ko-KR"/>
        </w:rPr>
        <w:t xml:space="preserve">in </w:t>
      </w:r>
      <w:r w:rsidR="00E70D2C">
        <w:rPr>
          <w:bCs/>
          <w:lang w:eastAsia="ko-KR"/>
        </w:rPr>
        <w:t xml:space="preserve">UL inter band </w:t>
      </w:r>
      <w:r>
        <w:rPr>
          <w:bCs/>
          <w:lang w:eastAsia="ko-KR"/>
        </w:rPr>
        <w:t>CA state</w:t>
      </w:r>
      <w:r w:rsidR="001803F1">
        <w:rPr>
          <w:bCs/>
          <w:lang w:eastAsia="ko-KR"/>
        </w:rPr>
        <w:t>, while it is not clear if it considers UL inter band CA including UL intra band CA</w:t>
      </w:r>
      <w:r>
        <w:rPr>
          <w:bCs/>
          <w:lang w:eastAsia="ko-KR"/>
        </w:rPr>
        <w:t>.</w:t>
      </w:r>
    </w:p>
    <w:p w14:paraId="194E77F1" w14:textId="7665EA66" w:rsidR="002370BE" w:rsidRDefault="00D76B65" w:rsidP="00261A4B">
      <w:pPr>
        <w:rPr>
          <w:bCs/>
          <w:lang w:eastAsia="ko-KR"/>
        </w:rPr>
      </w:pPr>
      <w:r>
        <w:rPr>
          <w:bCs/>
          <w:lang w:eastAsia="ko-KR"/>
        </w:rPr>
        <w:t xml:space="preserve">That definition, </w:t>
      </w:r>
      <w:r w:rsidR="00AB033D">
        <w:rPr>
          <w:bCs/>
          <w:lang w:eastAsia="ko-KR"/>
        </w:rPr>
        <w:t>however,</w:t>
      </w:r>
      <w:r>
        <w:rPr>
          <w:bCs/>
          <w:lang w:eastAsia="ko-KR"/>
        </w:rPr>
        <w:t xml:space="preserve"> may impose constraints on UE development</w:t>
      </w:r>
      <w:r w:rsidR="007E61AD">
        <w:rPr>
          <w:bCs/>
          <w:lang w:eastAsia="ko-KR"/>
        </w:rPr>
        <w:t xml:space="preserve">. For instance, if a UE </w:t>
      </w:r>
      <w:r w:rsidR="00E70D2C">
        <w:rPr>
          <w:bCs/>
          <w:lang w:eastAsia="ko-KR"/>
        </w:rPr>
        <w:t xml:space="preserve">vendors </w:t>
      </w:r>
      <w:r w:rsidR="007E61AD">
        <w:rPr>
          <w:bCs/>
          <w:lang w:eastAsia="ko-KR"/>
        </w:rPr>
        <w:t xml:space="preserve">want to </w:t>
      </w:r>
      <w:r w:rsidR="00CF749F">
        <w:rPr>
          <w:bCs/>
          <w:lang w:eastAsia="ko-KR"/>
        </w:rPr>
        <w:t>implement</w:t>
      </w:r>
      <w:r w:rsidR="007E61AD">
        <w:rPr>
          <w:bCs/>
          <w:lang w:eastAsia="ko-KR"/>
        </w:rPr>
        <w:t xml:space="preserve"> another PC2 UL inter band CA, e.g., CA_nXA-n41A </w:t>
      </w:r>
      <w:r w:rsidR="002370BE">
        <w:rPr>
          <w:bCs/>
          <w:lang w:eastAsia="ko-KR"/>
        </w:rPr>
        <w:t>with Case a in Table 1 on top of CA_n3A-n41A (Case b or c)</w:t>
      </w:r>
      <w:r w:rsidR="007E61AD">
        <w:rPr>
          <w:bCs/>
          <w:lang w:eastAsia="ko-KR"/>
        </w:rPr>
        <w:t>.</w:t>
      </w:r>
    </w:p>
    <w:p w14:paraId="62E44125" w14:textId="1860A385" w:rsidR="007E61AD" w:rsidRDefault="007E61AD" w:rsidP="2C9B41DC">
      <w:pPr>
        <w:rPr>
          <w:lang w:eastAsia="ko-KR"/>
        </w:rPr>
      </w:pPr>
      <w:r w:rsidRPr="2C9B41DC">
        <w:rPr>
          <w:lang w:eastAsia="ko-KR"/>
        </w:rPr>
        <w:t xml:space="preserve">In order to supports CA_n3A-n41A with </w:t>
      </w:r>
      <w:r w:rsidR="002370BE" w:rsidRPr="2C9B41DC">
        <w:rPr>
          <w:lang w:eastAsia="ko-KR"/>
        </w:rPr>
        <w:t>Case b or c as shown in Table 2</w:t>
      </w:r>
      <w:r w:rsidRPr="2C9B41DC">
        <w:rPr>
          <w:lang w:eastAsia="ko-KR"/>
        </w:rPr>
        <w:t xml:space="preserve">, the UE needs to report </w:t>
      </w:r>
      <w:r w:rsidRPr="2C9B41DC">
        <w:rPr>
          <w:i/>
          <w:iCs/>
          <w:lang w:eastAsia="ko-KR"/>
        </w:rPr>
        <w:t>ue-PowerClass</w:t>
      </w:r>
      <w:r w:rsidRPr="2C9B41DC">
        <w:rPr>
          <w:lang w:eastAsia="ko-KR"/>
        </w:rPr>
        <w:t xml:space="preserve"> = PC2 for n41 in BandNR. It means that if the UE prioritize</w:t>
      </w:r>
      <w:r w:rsidR="00E70D2C" w:rsidRPr="2C9B41DC">
        <w:rPr>
          <w:lang w:eastAsia="ko-KR"/>
        </w:rPr>
        <w:t>s</w:t>
      </w:r>
      <w:r w:rsidRPr="2C9B41DC">
        <w:rPr>
          <w:lang w:eastAsia="ko-KR"/>
        </w:rPr>
        <w:t xml:space="preserve"> to implement</w:t>
      </w:r>
      <w:r w:rsidR="00E70D2C" w:rsidRPr="2C9B41DC">
        <w:rPr>
          <w:lang w:eastAsia="ko-KR"/>
        </w:rPr>
        <w:t xml:space="preserve"> PC2 UL</w:t>
      </w:r>
      <w:r w:rsidRPr="2C9B41DC">
        <w:rPr>
          <w:lang w:eastAsia="ko-KR"/>
        </w:rPr>
        <w:t xml:space="preserve"> CA_nXA-n41A </w:t>
      </w:r>
      <w:r w:rsidR="002370BE" w:rsidRPr="2C9B41DC">
        <w:rPr>
          <w:lang w:eastAsia="ko-KR"/>
        </w:rPr>
        <w:t xml:space="preserve">with Case </w:t>
      </w:r>
      <w:r w:rsidR="009F22F8">
        <w:rPr>
          <w:lang w:eastAsia="ko-KR"/>
        </w:rPr>
        <w:t>a</w:t>
      </w:r>
      <w:r w:rsidR="002370BE" w:rsidRPr="2C9B41DC">
        <w:rPr>
          <w:lang w:eastAsia="ko-KR"/>
        </w:rPr>
        <w:t xml:space="preserve">, where </w:t>
      </w:r>
      <w:r w:rsidR="002370BE" w:rsidRPr="2C9B41DC">
        <w:rPr>
          <w:i/>
          <w:iCs/>
          <w:lang w:eastAsia="ko-KR"/>
        </w:rPr>
        <w:t>ue-PowerClass</w:t>
      </w:r>
      <w:r w:rsidR="002370BE" w:rsidRPr="2C9B41DC">
        <w:rPr>
          <w:lang w:eastAsia="ko-KR"/>
        </w:rPr>
        <w:t xml:space="preserve"> = PC</w:t>
      </w:r>
      <w:r w:rsidR="009F22F8">
        <w:rPr>
          <w:lang w:eastAsia="ko-KR"/>
        </w:rPr>
        <w:t>3</w:t>
      </w:r>
      <w:r w:rsidR="002370BE" w:rsidRPr="2C9B41DC">
        <w:rPr>
          <w:lang w:eastAsia="ko-KR"/>
        </w:rPr>
        <w:t xml:space="preserve"> for n41 in BandNR shall be set</w:t>
      </w:r>
      <w:r w:rsidRPr="2C9B41DC">
        <w:rPr>
          <w:lang w:eastAsia="ko-KR"/>
        </w:rPr>
        <w:t xml:space="preserve">, the UE needs to give up reporting </w:t>
      </w:r>
      <w:r w:rsidRPr="2C9B41DC">
        <w:rPr>
          <w:i/>
          <w:iCs/>
          <w:lang w:eastAsia="ko-KR"/>
        </w:rPr>
        <w:t>ue-PowerClass</w:t>
      </w:r>
      <w:r w:rsidRPr="2C9B41DC">
        <w:rPr>
          <w:lang w:eastAsia="ko-KR"/>
        </w:rPr>
        <w:t xml:space="preserve"> = PC2 for n41 in BandNR</w:t>
      </w:r>
      <w:r w:rsidR="00E70D2C" w:rsidRPr="2C9B41DC">
        <w:rPr>
          <w:lang w:eastAsia="ko-KR"/>
        </w:rPr>
        <w:t>, or if the UE prioritizes to implement PC2 UL CA_n3A-n41A with</w:t>
      </w:r>
      <w:r w:rsidR="002370BE" w:rsidRPr="2C9B41DC">
        <w:rPr>
          <w:lang w:eastAsia="ko-KR"/>
        </w:rPr>
        <w:t xml:space="preserve"> Case b or c, where </w:t>
      </w:r>
      <w:r w:rsidR="002370BE" w:rsidRPr="2C9B41DC">
        <w:rPr>
          <w:i/>
          <w:iCs/>
          <w:lang w:eastAsia="ko-KR"/>
        </w:rPr>
        <w:t>ue-PowerClass</w:t>
      </w:r>
      <w:r w:rsidR="002370BE" w:rsidRPr="2C9B41DC">
        <w:rPr>
          <w:lang w:eastAsia="ko-KR"/>
        </w:rPr>
        <w:t xml:space="preserve"> = PC2 for n41 in BandNR shall be set</w:t>
      </w:r>
      <w:r w:rsidR="00E70D2C" w:rsidRPr="2C9B41DC">
        <w:rPr>
          <w:lang w:eastAsia="ko-KR"/>
        </w:rPr>
        <w:t>, the UE gives up reporting PC2 UL CA_nXA-n41A with</w:t>
      </w:r>
      <w:r w:rsidR="002370BE" w:rsidRPr="2C9B41DC">
        <w:rPr>
          <w:lang w:eastAsia="ko-KR"/>
        </w:rPr>
        <w:t xml:space="preserve"> Case a</w:t>
      </w:r>
      <w:r w:rsidR="00E70D2C" w:rsidRPr="2C9B41DC">
        <w:rPr>
          <w:lang w:eastAsia="ko-KR"/>
        </w:rPr>
        <w:t xml:space="preserve"> </w:t>
      </w:r>
      <w:r w:rsidR="001327F4" w:rsidRPr="2C9B41DC">
        <w:rPr>
          <w:lang w:eastAsia="ko-KR"/>
        </w:rPr>
        <w:t xml:space="preserve">and </w:t>
      </w:r>
      <w:r w:rsidR="00E70D2C" w:rsidRPr="2C9B41DC">
        <w:rPr>
          <w:lang w:eastAsia="ko-KR"/>
        </w:rPr>
        <w:t xml:space="preserve">needs to implement any PC2 UL inter band CA including n41 with </w:t>
      </w:r>
      <w:r w:rsidR="003A5C53" w:rsidRPr="2C9B41DC">
        <w:rPr>
          <w:lang w:eastAsia="ko-KR"/>
        </w:rPr>
        <w:t xml:space="preserve">Case b or </w:t>
      </w:r>
      <w:r w:rsidR="00767629">
        <w:rPr>
          <w:lang w:eastAsia="ko-KR"/>
        </w:rPr>
        <w:t>c</w:t>
      </w:r>
      <w:r w:rsidR="003A5C53" w:rsidRPr="2C9B41DC">
        <w:rPr>
          <w:lang w:eastAsia="ko-KR"/>
        </w:rPr>
        <w:t xml:space="preserve">, where where </w:t>
      </w:r>
      <w:r w:rsidR="003A5C53" w:rsidRPr="2C9B41DC">
        <w:rPr>
          <w:i/>
          <w:iCs/>
          <w:lang w:eastAsia="ko-KR"/>
        </w:rPr>
        <w:t>ue-PowerClass</w:t>
      </w:r>
      <w:r w:rsidR="003A5C53" w:rsidRPr="2C9B41DC">
        <w:rPr>
          <w:lang w:eastAsia="ko-KR"/>
        </w:rPr>
        <w:t xml:space="preserve"> = PC2 for n41 in BandNR shall be set</w:t>
      </w:r>
      <w:r w:rsidRPr="2C9B41DC">
        <w:rPr>
          <w:lang w:eastAsia="ko-KR"/>
        </w:rPr>
        <w:t>.</w:t>
      </w:r>
      <w:r w:rsidR="00B57A63" w:rsidRPr="2C9B41DC">
        <w:rPr>
          <w:lang w:eastAsia="ko-KR"/>
        </w:rPr>
        <w:t xml:space="preserve"> This is because </w:t>
      </w:r>
      <w:r w:rsidR="00B57A63" w:rsidRPr="2C9B41DC">
        <w:rPr>
          <w:i/>
          <w:iCs/>
          <w:lang w:eastAsia="ko-KR"/>
        </w:rPr>
        <w:t>ue-PowerClass</w:t>
      </w:r>
      <w:r w:rsidR="00B57A63" w:rsidRPr="2C9B41DC">
        <w:rPr>
          <w:lang w:eastAsia="ko-KR"/>
        </w:rPr>
        <w:t xml:space="preserve"> for a band in BandNR is not listed in each BandCombination in TS 38.331</w:t>
      </w:r>
      <w:r w:rsidR="00E70D2C" w:rsidRPr="2C9B41DC">
        <w:rPr>
          <w:lang w:eastAsia="ko-KR"/>
        </w:rPr>
        <w:t xml:space="preserve"> (it is outside BandCombination)</w:t>
      </w:r>
      <w:r w:rsidR="00B57A63" w:rsidRPr="2C9B41DC">
        <w:rPr>
          <w:lang w:eastAsia="ko-KR"/>
        </w:rPr>
        <w:t xml:space="preserve">, referring to </w:t>
      </w:r>
      <w:r w:rsidR="00B57A63" w:rsidRPr="2C9B41DC">
        <w:rPr>
          <w:i/>
          <w:iCs/>
          <w:lang w:eastAsia="ko-KR"/>
        </w:rPr>
        <w:t>ue-PowerClass</w:t>
      </w:r>
      <w:r w:rsidR="00B57A63" w:rsidRPr="2C9B41DC">
        <w:rPr>
          <w:lang w:eastAsia="ko-KR"/>
        </w:rPr>
        <w:t xml:space="preserve"> </w:t>
      </w:r>
      <w:r w:rsidR="00E70D2C" w:rsidRPr="2C9B41DC">
        <w:rPr>
          <w:lang w:eastAsia="ko-KR"/>
        </w:rPr>
        <w:t>=</w:t>
      </w:r>
      <w:r w:rsidR="002702C3" w:rsidRPr="2C9B41DC">
        <w:rPr>
          <w:lang w:eastAsia="ko-KR"/>
        </w:rPr>
        <w:t xml:space="preserve"> e.g., </w:t>
      </w:r>
      <w:r w:rsidR="00E70D2C" w:rsidRPr="2C9B41DC">
        <w:rPr>
          <w:lang w:eastAsia="ko-KR"/>
        </w:rPr>
        <w:t xml:space="preserve">PC2 </w:t>
      </w:r>
      <w:r w:rsidR="002702C3" w:rsidRPr="2C9B41DC">
        <w:rPr>
          <w:lang w:eastAsia="ko-KR"/>
        </w:rPr>
        <w:t xml:space="preserve">for a band </w:t>
      </w:r>
      <w:r w:rsidR="00B57A63" w:rsidRPr="2C9B41DC">
        <w:rPr>
          <w:lang w:eastAsia="ko-KR"/>
        </w:rPr>
        <w:t>as the achievable highest power</w:t>
      </w:r>
      <w:r w:rsidR="00E70D2C" w:rsidRPr="2C9B41DC">
        <w:rPr>
          <w:lang w:eastAsia="ko-KR"/>
        </w:rPr>
        <w:t xml:space="preserve"> (power class)</w:t>
      </w:r>
      <w:r w:rsidR="00B57A63" w:rsidRPr="2C9B41DC">
        <w:rPr>
          <w:lang w:eastAsia="ko-KR"/>
        </w:rPr>
        <w:t xml:space="preserve"> </w:t>
      </w:r>
      <w:r w:rsidR="00E70D2C" w:rsidRPr="2C9B41DC">
        <w:rPr>
          <w:lang w:eastAsia="ko-KR"/>
        </w:rPr>
        <w:t xml:space="preserve">per band </w:t>
      </w:r>
      <w:r w:rsidR="00B57A63" w:rsidRPr="2C9B41DC">
        <w:rPr>
          <w:lang w:eastAsia="ko-KR"/>
        </w:rPr>
        <w:t xml:space="preserve">within UL inter band CA means that all the supported PC2 (or higher PC) UL inter band CA including the band(s) by a UE shall be able to achieve PC2 for the band(s) in all the supported </w:t>
      </w:r>
      <w:r w:rsidR="002702C3" w:rsidRPr="2C9B41DC">
        <w:rPr>
          <w:lang w:eastAsia="ko-KR"/>
        </w:rPr>
        <w:t xml:space="preserve">UL inter band </w:t>
      </w:r>
      <w:r w:rsidR="00B57A63" w:rsidRPr="2C9B41DC">
        <w:rPr>
          <w:lang w:eastAsia="ko-KR"/>
        </w:rPr>
        <w:t>CA</w:t>
      </w:r>
      <w:r w:rsidR="002702C3" w:rsidRPr="2C9B41DC">
        <w:rPr>
          <w:lang w:eastAsia="ko-KR"/>
        </w:rPr>
        <w:t xml:space="preserve"> including the band(s) by the UE</w:t>
      </w:r>
      <w:r w:rsidR="00B57A63" w:rsidRPr="2C9B41DC">
        <w:rPr>
          <w:lang w:eastAsia="ko-KR"/>
        </w:rPr>
        <w:t>.</w:t>
      </w:r>
      <w:r w:rsidR="009434C7">
        <w:rPr>
          <w:lang w:eastAsia="ko-KR"/>
        </w:rPr>
        <w:t xml:space="preserve"> </w:t>
      </w:r>
    </w:p>
    <w:p w14:paraId="232CAB96" w14:textId="1B4D1862" w:rsidR="002702C3" w:rsidRDefault="00B57A63" w:rsidP="00B57A63">
      <w:pPr>
        <w:spacing w:before="120"/>
        <w:rPr>
          <w:bCs/>
          <w:lang w:eastAsia="ko-KR"/>
        </w:rPr>
      </w:pPr>
      <w:r w:rsidRPr="00AB033D">
        <w:rPr>
          <w:b/>
          <w:lang w:eastAsia="ko-KR"/>
        </w:rPr>
        <w:t xml:space="preserve">Observation </w:t>
      </w:r>
      <w:r>
        <w:rPr>
          <w:b/>
          <w:lang w:eastAsia="ko-KR"/>
        </w:rPr>
        <w:t>2</w:t>
      </w:r>
      <w:r>
        <w:rPr>
          <w:bCs/>
          <w:lang w:eastAsia="ko-KR"/>
        </w:rPr>
        <w:t xml:space="preserve">: Since </w:t>
      </w:r>
      <w:r w:rsidRPr="00AB033D">
        <w:rPr>
          <w:bCs/>
          <w:i/>
          <w:iCs/>
          <w:lang w:eastAsia="ko-KR"/>
        </w:rPr>
        <w:t>ue-PowerClass</w:t>
      </w:r>
      <w:r>
        <w:rPr>
          <w:bCs/>
          <w:lang w:eastAsia="ko-KR"/>
        </w:rPr>
        <w:t xml:space="preserve"> for a band in BandNR is</w:t>
      </w:r>
      <w:r w:rsidR="00E64448">
        <w:rPr>
          <w:bCs/>
          <w:lang w:eastAsia="ko-KR"/>
        </w:rPr>
        <w:t xml:space="preserve"> not listed in each BandCombination in TS 38.331, referring to </w:t>
      </w:r>
      <w:r w:rsidR="001327F4" w:rsidRPr="001327F4">
        <w:rPr>
          <w:bCs/>
          <w:i/>
          <w:iCs/>
          <w:lang w:eastAsia="ko-KR"/>
        </w:rPr>
        <w:t>ue-</w:t>
      </w:r>
      <w:r w:rsidR="002702C3" w:rsidRPr="00B57A63">
        <w:rPr>
          <w:bCs/>
          <w:i/>
          <w:iCs/>
          <w:lang w:eastAsia="ko-KR"/>
        </w:rPr>
        <w:t>PowerClass</w:t>
      </w:r>
      <w:r w:rsidR="002702C3">
        <w:rPr>
          <w:bCs/>
          <w:lang w:eastAsia="ko-KR"/>
        </w:rPr>
        <w:t xml:space="preserve"> = e.g., PC2 for a band as the achievable highest power (power class) per band within UL inter band CA means that all the supported PC2 (or higher PC) UL inter band CA including the band(s) by a UE shall be able to achieve PC2 for the band(s) in all the supported UL inter band CA including the band(s) by the UE.</w:t>
      </w:r>
      <w:r w:rsidR="00E64448">
        <w:rPr>
          <w:bCs/>
          <w:lang w:eastAsia="ko-KR"/>
        </w:rPr>
        <w:t xml:space="preserve"> </w:t>
      </w:r>
    </w:p>
    <w:p w14:paraId="288075FF" w14:textId="02284E39" w:rsidR="00B57A63" w:rsidRDefault="002702C3" w:rsidP="00B57A63">
      <w:pPr>
        <w:spacing w:before="120"/>
        <w:rPr>
          <w:bCs/>
          <w:lang w:eastAsia="ko-KR"/>
        </w:rPr>
      </w:pPr>
      <w:r w:rsidRPr="00AB033D">
        <w:rPr>
          <w:b/>
          <w:lang w:eastAsia="ko-KR"/>
        </w:rPr>
        <w:t xml:space="preserve">Observation </w:t>
      </w:r>
      <w:r>
        <w:rPr>
          <w:b/>
          <w:lang w:eastAsia="ko-KR"/>
        </w:rPr>
        <w:t>3</w:t>
      </w:r>
      <w:r>
        <w:rPr>
          <w:bCs/>
          <w:lang w:eastAsia="ko-KR"/>
        </w:rPr>
        <w:t xml:space="preserve">: From </w:t>
      </w:r>
      <w:r w:rsidR="00CF749F">
        <w:rPr>
          <w:bCs/>
          <w:lang w:eastAsia="ko-KR"/>
        </w:rPr>
        <w:t>Observation</w:t>
      </w:r>
      <w:r>
        <w:rPr>
          <w:bCs/>
          <w:lang w:eastAsia="ko-KR"/>
        </w:rPr>
        <w:t xml:space="preserve"> 2, although a way to refer to </w:t>
      </w:r>
      <w:r w:rsidRPr="002702C3">
        <w:rPr>
          <w:bCs/>
          <w:i/>
          <w:iCs/>
          <w:lang w:eastAsia="ko-KR"/>
        </w:rPr>
        <w:t>ue-PowerClass</w:t>
      </w:r>
      <w:r>
        <w:rPr>
          <w:bCs/>
          <w:lang w:eastAsia="ko-KR"/>
        </w:rPr>
        <w:t xml:space="preserve"> </w:t>
      </w:r>
      <w:r w:rsidR="00E64448">
        <w:rPr>
          <w:bCs/>
          <w:lang w:eastAsia="ko-KR"/>
        </w:rPr>
        <w:t>may impose constraints on UE development</w:t>
      </w:r>
      <w:r>
        <w:rPr>
          <w:bCs/>
          <w:lang w:eastAsia="ko-KR"/>
        </w:rPr>
        <w:t xml:space="preserve">, 3GPP has lived with </w:t>
      </w:r>
      <w:r w:rsidR="006B7A2F">
        <w:rPr>
          <w:bCs/>
          <w:lang w:eastAsia="ko-KR"/>
        </w:rPr>
        <w:t>these constraints</w:t>
      </w:r>
      <w:r>
        <w:rPr>
          <w:bCs/>
          <w:lang w:eastAsia="ko-KR"/>
        </w:rPr>
        <w:t xml:space="preserve"> thus far</w:t>
      </w:r>
      <w:r w:rsidR="00E64448">
        <w:rPr>
          <w:bCs/>
          <w:lang w:eastAsia="ko-KR"/>
        </w:rPr>
        <w:t>.</w:t>
      </w:r>
    </w:p>
    <w:p w14:paraId="095A1DA6" w14:textId="22FF2463" w:rsidR="00E64448" w:rsidRDefault="00E64448" w:rsidP="00E64448">
      <w:pPr>
        <w:pStyle w:val="Heading3"/>
        <w:rPr>
          <w:lang w:val="en-US"/>
        </w:rPr>
      </w:pPr>
      <w:r>
        <w:rPr>
          <w:lang w:val="en-US"/>
        </w:rPr>
        <w:t>UL inter band CA including UL intra band contiguous CA</w:t>
      </w:r>
    </w:p>
    <w:p w14:paraId="7DDB4939" w14:textId="4E6DE96D" w:rsidR="00E64448" w:rsidRDefault="00E64448" w:rsidP="00E64448">
      <w:pPr>
        <w:rPr>
          <w:bCs/>
          <w:lang w:eastAsia="ko-KR"/>
        </w:rPr>
      </w:pPr>
      <w:r>
        <w:rPr>
          <w:bCs/>
          <w:lang w:eastAsia="ko-KR"/>
        </w:rPr>
        <w:t xml:space="preserve">Here we discuss which </w:t>
      </w:r>
      <w:r w:rsidR="005010D4">
        <w:rPr>
          <w:bCs/>
          <w:lang w:eastAsia="ko-KR"/>
        </w:rPr>
        <w:t xml:space="preserve">field </w:t>
      </w:r>
      <w:r>
        <w:rPr>
          <w:bCs/>
          <w:lang w:eastAsia="ko-KR"/>
        </w:rPr>
        <w:t xml:space="preserve">parameter gNB should refer to to understand </w:t>
      </w:r>
      <w:r w:rsidR="00CF749F">
        <w:rPr>
          <w:bCs/>
          <w:lang w:eastAsia="ko-KR"/>
        </w:rPr>
        <w:t>achievable</w:t>
      </w:r>
      <w:r>
        <w:rPr>
          <w:bCs/>
          <w:lang w:eastAsia="ko-KR"/>
        </w:rPr>
        <w:t xml:space="preserve"> highest power</w:t>
      </w:r>
      <w:r w:rsidR="002702C3">
        <w:rPr>
          <w:bCs/>
          <w:lang w:eastAsia="ko-KR"/>
        </w:rPr>
        <w:t xml:space="preserve"> (power class) per</w:t>
      </w:r>
      <w:r>
        <w:rPr>
          <w:bCs/>
          <w:lang w:eastAsia="ko-KR"/>
        </w:rPr>
        <w:t xml:space="preserve"> UL intra band contiguous CA within an UL inter band CA</w:t>
      </w:r>
      <w:r w:rsidR="002702C3">
        <w:rPr>
          <w:bCs/>
          <w:lang w:eastAsia="ko-KR"/>
        </w:rPr>
        <w:t xml:space="preserve">, e.g., </w:t>
      </w:r>
      <w:r>
        <w:rPr>
          <w:bCs/>
          <w:lang w:eastAsia="ko-KR"/>
        </w:rPr>
        <w:t>with CA_n3A-n41C as an example.</w:t>
      </w:r>
    </w:p>
    <w:p w14:paraId="4593F3BC" w14:textId="5C6B3C76" w:rsidR="00E64448" w:rsidRDefault="00E64448" w:rsidP="00261A4B">
      <w:pPr>
        <w:rPr>
          <w:bCs/>
          <w:lang w:eastAsia="ko-KR"/>
        </w:rPr>
      </w:pPr>
      <w:r>
        <w:rPr>
          <w:bCs/>
          <w:lang w:eastAsia="ko-KR"/>
        </w:rPr>
        <w:t xml:space="preserve">From section 2.2.1, it is clear that gNB needs </w:t>
      </w:r>
      <w:r w:rsidR="004B76F8">
        <w:rPr>
          <w:bCs/>
          <w:lang w:eastAsia="ko-KR"/>
        </w:rPr>
        <w:t>t</w:t>
      </w:r>
      <w:r>
        <w:rPr>
          <w:bCs/>
          <w:lang w:eastAsia="ko-KR"/>
        </w:rPr>
        <w:t xml:space="preserve">o refer to </w:t>
      </w:r>
      <w:r w:rsidRPr="00E64448">
        <w:rPr>
          <w:bCs/>
          <w:i/>
          <w:iCs/>
          <w:lang w:eastAsia="ko-KR"/>
        </w:rPr>
        <w:t>ue-PowerClass</w:t>
      </w:r>
      <w:r>
        <w:rPr>
          <w:bCs/>
          <w:lang w:eastAsia="ko-KR"/>
        </w:rPr>
        <w:t xml:space="preserve"> for n3 according to TS38.306.</w:t>
      </w:r>
      <w:r w:rsidR="000A79FC">
        <w:rPr>
          <w:bCs/>
          <w:lang w:eastAsia="ko-KR"/>
        </w:rPr>
        <w:t xml:space="preserve"> Then, a question is whether </w:t>
      </w:r>
      <w:r w:rsidR="00A55908">
        <w:rPr>
          <w:bCs/>
          <w:lang w:eastAsia="ko-KR"/>
        </w:rPr>
        <w:t>gNB</w:t>
      </w:r>
      <w:r w:rsidR="000A79FC">
        <w:rPr>
          <w:bCs/>
          <w:lang w:eastAsia="ko-KR"/>
        </w:rPr>
        <w:t xml:space="preserve"> should refer to </w:t>
      </w:r>
      <w:r w:rsidR="000A79FC" w:rsidRPr="000A79FC">
        <w:rPr>
          <w:bCs/>
          <w:i/>
          <w:iCs/>
          <w:lang w:eastAsia="ko-KR"/>
        </w:rPr>
        <w:t>ue-PowerClass</w:t>
      </w:r>
      <w:r w:rsidR="000A79FC">
        <w:rPr>
          <w:bCs/>
          <w:lang w:eastAsia="ko-KR"/>
        </w:rPr>
        <w:t xml:space="preserve"> for n41 in order to understand power class for UL intra band CA_n41C or not</w:t>
      </w:r>
      <w:r w:rsidR="00A55908">
        <w:rPr>
          <w:bCs/>
          <w:lang w:eastAsia="ko-KR"/>
        </w:rPr>
        <w:t xml:space="preserve"> in CA_n3A-n41C state</w:t>
      </w:r>
      <w:r w:rsidR="000A79FC">
        <w:rPr>
          <w:bCs/>
          <w:lang w:eastAsia="ko-KR"/>
        </w:rPr>
        <w:t>. Suppose that a UE supports following fallback CA configurations and associated bands with respective power classes.</w:t>
      </w:r>
    </w:p>
    <w:tbl>
      <w:tblPr>
        <w:tblW w:w="8495" w:type="dxa"/>
        <w:jc w:val="center"/>
        <w:tblCellMar>
          <w:left w:w="0" w:type="dxa"/>
          <w:right w:w="0" w:type="dxa"/>
        </w:tblCellMar>
        <w:tblLook w:val="0420" w:firstRow="1" w:lastRow="0" w:firstColumn="0" w:lastColumn="0" w:noHBand="0" w:noVBand="1"/>
      </w:tblPr>
      <w:tblGrid>
        <w:gridCol w:w="840"/>
        <w:gridCol w:w="2694"/>
        <w:gridCol w:w="1305"/>
        <w:gridCol w:w="700"/>
        <w:gridCol w:w="1478"/>
        <w:gridCol w:w="1478"/>
      </w:tblGrid>
      <w:tr w:rsidR="000A79FC" w:rsidRPr="000A79FC" w14:paraId="1A7066D4" w14:textId="77777777" w:rsidTr="2C9B41DC">
        <w:trPr>
          <w:trHeight w:val="36"/>
          <w:jc w:val="center"/>
        </w:trPr>
        <w:tc>
          <w:tcPr>
            <w:tcW w:w="84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118655D9" w14:textId="77777777" w:rsidR="000A79FC" w:rsidRPr="000A79FC" w:rsidRDefault="000A79FC" w:rsidP="000A79FC">
            <w:pPr>
              <w:spacing w:after="0"/>
              <w:jc w:val="center"/>
              <w:rPr>
                <w:b/>
                <w:bCs/>
                <w:color w:val="FFFFFF" w:themeColor="background1"/>
                <w:sz w:val="16"/>
                <w:szCs w:val="16"/>
                <w:lang w:val="en-US" w:eastAsia="ko-KR"/>
              </w:rPr>
            </w:pPr>
            <w:r w:rsidRPr="000A79FC">
              <w:rPr>
                <w:b/>
                <w:bCs/>
                <w:color w:val="FFFFFF" w:themeColor="background1"/>
                <w:sz w:val="16"/>
                <w:szCs w:val="16"/>
                <w:lang w:val="en-US" w:eastAsia="ko-KR"/>
              </w:rPr>
              <w:t>Index</w:t>
            </w:r>
          </w:p>
        </w:tc>
        <w:tc>
          <w:tcPr>
            <w:tcW w:w="26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699820F3" w14:textId="4DFD0B5A" w:rsidR="000A79FC" w:rsidRPr="000A79FC" w:rsidRDefault="00FE63D9" w:rsidP="000A79FC">
            <w:pPr>
              <w:spacing w:after="0"/>
              <w:jc w:val="center"/>
              <w:rPr>
                <w:b/>
                <w:bCs/>
                <w:color w:val="FFFFFF" w:themeColor="background1"/>
                <w:sz w:val="16"/>
                <w:szCs w:val="16"/>
                <w:lang w:val="en-US" w:eastAsia="ko-KR"/>
              </w:rPr>
            </w:pPr>
            <w:r>
              <w:rPr>
                <w:b/>
                <w:bCs/>
                <w:color w:val="FFFFFF" w:themeColor="background1"/>
                <w:sz w:val="16"/>
                <w:szCs w:val="16"/>
                <w:lang w:val="en-US" w:eastAsia="ko-KR"/>
              </w:rPr>
              <w:t xml:space="preserve">CA </w:t>
            </w:r>
            <w:r w:rsidR="000A79FC" w:rsidRPr="000A79FC">
              <w:rPr>
                <w:b/>
                <w:bCs/>
                <w:color w:val="FFFFFF" w:themeColor="background1"/>
                <w:sz w:val="16"/>
                <w:szCs w:val="16"/>
                <w:lang w:val="en-US" w:eastAsia="ko-KR"/>
              </w:rPr>
              <w:t>BC/Band</w:t>
            </w:r>
          </w:p>
        </w:tc>
        <w:tc>
          <w:tcPr>
            <w:tcW w:w="2005"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0C34F02F" w14:textId="77777777" w:rsidR="000A79FC" w:rsidRPr="000A79FC" w:rsidRDefault="000A79FC" w:rsidP="000A79FC">
            <w:pPr>
              <w:spacing w:after="0"/>
              <w:jc w:val="center"/>
              <w:rPr>
                <w:b/>
                <w:bCs/>
                <w:color w:val="FFFFFF" w:themeColor="background1"/>
                <w:sz w:val="16"/>
                <w:szCs w:val="16"/>
                <w:lang w:val="en-US" w:eastAsia="ko-KR"/>
              </w:rPr>
            </w:pPr>
            <w:r w:rsidRPr="000A79FC">
              <w:rPr>
                <w:b/>
                <w:bCs/>
                <w:color w:val="FFFFFF" w:themeColor="background1"/>
                <w:sz w:val="16"/>
                <w:szCs w:val="16"/>
                <w:lang w:val="en-US" w:eastAsia="ko-KR"/>
              </w:rPr>
              <w:t>Power Class</w:t>
            </w:r>
          </w:p>
        </w:tc>
        <w:tc>
          <w:tcPr>
            <w:tcW w:w="2956"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53B20BE3" w14:textId="77777777" w:rsidR="000A79FC" w:rsidRDefault="000A79FC" w:rsidP="000A79FC">
            <w:pPr>
              <w:spacing w:after="0"/>
              <w:jc w:val="center"/>
              <w:rPr>
                <w:b/>
                <w:bCs/>
                <w:color w:val="FFFFFF" w:themeColor="background1"/>
                <w:sz w:val="16"/>
                <w:szCs w:val="16"/>
                <w:lang w:val="en-US" w:eastAsia="ko-KR"/>
              </w:rPr>
            </w:pPr>
            <w:r w:rsidRPr="2C9B41DC">
              <w:rPr>
                <w:b/>
                <w:bCs/>
                <w:color w:val="FFFFFF" w:themeColor="background1"/>
                <w:sz w:val="16"/>
                <w:szCs w:val="16"/>
                <w:lang w:val="en-US" w:eastAsia="ko-KR"/>
              </w:rPr>
              <w:t>PC per band/intra CA</w:t>
            </w:r>
            <w:r w:rsidR="00FE63D9" w:rsidRPr="2C9B41DC">
              <w:rPr>
                <w:b/>
                <w:bCs/>
                <w:color w:val="FFFFFF" w:themeColor="background1"/>
                <w:sz w:val="16"/>
                <w:szCs w:val="16"/>
                <w:lang w:val="en-US" w:eastAsia="ko-KR"/>
              </w:rPr>
              <w:t xml:space="preserve"> within CA BC</w:t>
            </w:r>
          </w:p>
          <w:p w14:paraId="65EEEFBF" w14:textId="6A692B84" w:rsidR="00FE63D9" w:rsidRPr="000A79FC" w:rsidRDefault="00FE63D9" w:rsidP="000A79FC">
            <w:pPr>
              <w:spacing w:after="0"/>
              <w:jc w:val="center"/>
              <w:rPr>
                <w:b/>
                <w:bCs/>
                <w:color w:val="FFFFFF" w:themeColor="background1"/>
                <w:sz w:val="16"/>
                <w:szCs w:val="16"/>
                <w:lang w:val="en-US" w:eastAsia="ko-KR"/>
              </w:rPr>
            </w:pPr>
            <w:r w:rsidRPr="2C9B41DC">
              <w:rPr>
                <w:b/>
                <w:bCs/>
                <w:color w:val="FFFFFF" w:themeColor="background1"/>
                <w:sz w:val="16"/>
                <w:szCs w:val="16"/>
                <w:lang w:val="en-US" w:eastAsia="ko-KR"/>
              </w:rPr>
              <w:t>(n3/n41 or n41C)</w:t>
            </w:r>
          </w:p>
        </w:tc>
      </w:tr>
      <w:tr w:rsidR="000A79FC" w:rsidRPr="000A79FC" w14:paraId="2DB57012" w14:textId="77777777" w:rsidTr="2C9B41DC">
        <w:trPr>
          <w:trHeight w:val="116"/>
          <w:jc w:val="center"/>
        </w:trPr>
        <w:tc>
          <w:tcPr>
            <w:tcW w:w="84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52590D4" w14:textId="06C78B65" w:rsidR="000A79FC" w:rsidRPr="000A79FC" w:rsidRDefault="000A79FC" w:rsidP="000A79FC">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#1</w:t>
            </w:r>
          </w:p>
        </w:tc>
        <w:tc>
          <w:tcPr>
            <w:tcW w:w="26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D320F99" w14:textId="77777777" w:rsidR="000A79FC" w:rsidRPr="000A79FC" w:rsidRDefault="000A79FC" w:rsidP="000A79FC">
            <w:pPr>
              <w:spacing w:after="0"/>
              <w:rPr>
                <w:b/>
                <w:bCs/>
                <w:sz w:val="16"/>
                <w:szCs w:val="16"/>
                <w:lang w:val="en-US" w:eastAsia="ko-KR"/>
              </w:rPr>
            </w:pPr>
            <w:r w:rsidRPr="000A79FC">
              <w:rPr>
                <w:b/>
                <w:bCs/>
                <w:sz w:val="16"/>
                <w:szCs w:val="16"/>
                <w:lang w:val="en-US" w:eastAsia="ko-KR"/>
              </w:rPr>
              <w:t>UL CA_n3A-n41C</w:t>
            </w:r>
          </w:p>
        </w:tc>
        <w:tc>
          <w:tcPr>
            <w:tcW w:w="1305"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348D40B7" w14:textId="03F39E44" w:rsidR="000A79FC" w:rsidRPr="000A79FC" w:rsidRDefault="000A79FC" w:rsidP="000A79FC">
            <w:pPr>
              <w:spacing w:after="0"/>
              <w:jc w:val="center"/>
              <w:rPr>
                <w:b/>
                <w:bCs/>
                <w:i/>
                <w:iCs/>
                <w:sz w:val="16"/>
                <w:szCs w:val="16"/>
                <w:lang w:val="en-US" w:eastAsia="ko-KR"/>
              </w:rPr>
            </w:pPr>
            <w:r w:rsidRPr="000A79FC">
              <w:rPr>
                <w:b/>
                <w:bCs/>
                <w:i/>
                <w:iCs/>
                <w:sz w:val="16"/>
                <w:szCs w:val="16"/>
                <w:lang w:val="en-US" w:eastAsia="ko-KR"/>
              </w:rPr>
              <w:t>powerClass</w:t>
            </w:r>
          </w:p>
        </w:tc>
        <w:tc>
          <w:tcPr>
            <w:tcW w:w="7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29F8881F"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PC2</w:t>
            </w:r>
          </w:p>
        </w:tc>
        <w:tc>
          <w:tcPr>
            <w:tcW w:w="147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3E8AC65C"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PC3</w:t>
            </w:r>
          </w:p>
        </w:tc>
        <w:tc>
          <w:tcPr>
            <w:tcW w:w="147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CE87AA1"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PC3</w:t>
            </w:r>
          </w:p>
        </w:tc>
      </w:tr>
      <w:tr w:rsidR="000A79FC" w:rsidRPr="000A79FC" w14:paraId="069290C5" w14:textId="77777777" w:rsidTr="2C9B41DC">
        <w:trPr>
          <w:trHeight w:val="49"/>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4992680" w14:textId="63E3B635" w:rsidR="000A79FC" w:rsidRPr="000A79FC" w:rsidRDefault="000A79FC" w:rsidP="000A79FC">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#2</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266CCAD" w14:textId="77777777" w:rsidR="000A79FC" w:rsidRPr="000A79FC" w:rsidRDefault="000A79FC" w:rsidP="000A79FC">
            <w:pPr>
              <w:spacing w:after="0"/>
              <w:rPr>
                <w:b/>
                <w:bCs/>
                <w:sz w:val="16"/>
                <w:szCs w:val="16"/>
                <w:lang w:val="en-US" w:eastAsia="ko-KR"/>
              </w:rPr>
            </w:pPr>
            <w:r w:rsidRPr="000A79FC">
              <w:rPr>
                <w:b/>
                <w:bCs/>
                <w:sz w:val="16"/>
                <w:szCs w:val="16"/>
                <w:lang w:val="en-US" w:eastAsia="ko-KR"/>
              </w:rPr>
              <w:t>UL CA_n3A-n41A</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CC6C9F5" w14:textId="2E498DFB" w:rsidR="000A79FC" w:rsidRPr="000A79FC" w:rsidRDefault="000A79FC" w:rsidP="000A79FC">
            <w:pPr>
              <w:spacing w:after="0"/>
              <w:jc w:val="center"/>
              <w:rPr>
                <w:b/>
                <w:bCs/>
                <w:i/>
                <w:iCs/>
                <w:sz w:val="16"/>
                <w:szCs w:val="16"/>
                <w:lang w:val="en-US" w:eastAsia="ko-KR"/>
              </w:rPr>
            </w:pPr>
            <w:r w:rsidRPr="000A79FC">
              <w:rPr>
                <w:b/>
                <w:bCs/>
                <w:i/>
                <w:iCs/>
                <w:sz w:val="16"/>
                <w:szCs w:val="16"/>
                <w:lang w:val="en-US" w:eastAsia="ko-KR"/>
              </w:rPr>
              <w:t>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13EB649"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PC2</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6DE3F924"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PC3</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DD9C620"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PC2</w:t>
            </w:r>
          </w:p>
        </w:tc>
      </w:tr>
      <w:tr w:rsidR="00FE63D9" w:rsidRPr="000A79FC" w14:paraId="71608D2D" w14:textId="77777777" w:rsidTr="2C9B41DC">
        <w:trPr>
          <w:trHeight w:val="49"/>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0C40F17D" w14:textId="7D29F583" w:rsidR="00FE63D9" w:rsidRDefault="00FE63D9" w:rsidP="00FE63D9">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#3</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327D0734" w14:textId="69C81060" w:rsidR="00FE63D9" w:rsidRPr="000A79FC" w:rsidRDefault="00FE63D9" w:rsidP="00FE63D9">
            <w:pPr>
              <w:spacing w:after="0"/>
              <w:rPr>
                <w:b/>
                <w:bCs/>
                <w:sz w:val="16"/>
                <w:szCs w:val="16"/>
                <w:lang w:val="en-US" w:eastAsia="ko-KR"/>
              </w:rPr>
            </w:pPr>
            <w:r>
              <w:rPr>
                <w:b/>
                <w:bCs/>
                <w:sz w:val="16"/>
                <w:szCs w:val="16"/>
                <w:lang w:val="en-US" w:eastAsia="ko-KR"/>
              </w:rPr>
              <w:t xml:space="preserve">DL </w:t>
            </w:r>
            <w:r w:rsidRPr="000A79FC">
              <w:rPr>
                <w:b/>
                <w:bCs/>
                <w:sz w:val="16"/>
                <w:szCs w:val="16"/>
                <w:lang w:val="en-US" w:eastAsia="ko-KR"/>
              </w:rPr>
              <w:t>CA_n3A-n41</w:t>
            </w:r>
            <w:r>
              <w:rPr>
                <w:b/>
                <w:bCs/>
                <w:sz w:val="16"/>
                <w:szCs w:val="16"/>
                <w:lang w:val="en-US" w:eastAsia="ko-KR"/>
              </w:rPr>
              <w:t>_</w:t>
            </w:r>
            <w:r w:rsidRPr="000A79FC">
              <w:rPr>
                <w:b/>
                <w:bCs/>
                <w:sz w:val="16"/>
                <w:szCs w:val="16"/>
                <w:lang w:val="en-US" w:eastAsia="ko-KR"/>
              </w:rPr>
              <w:t>UL</w:t>
            </w:r>
            <w:r>
              <w:rPr>
                <w:b/>
                <w:bCs/>
                <w:sz w:val="16"/>
                <w:szCs w:val="16"/>
                <w:lang w:val="en-US" w:eastAsia="ko-KR"/>
              </w:rPr>
              <w:t>_CA_</w:t>
            </w:r>
            <w:r w:rsidRPr="000A79FC">
              <w:rPr>
                <w:b/>
                <w:bCs/>
                <w:sz w:val="16"/>
                <w:szCs w:val="16"/>
                <w:lang w:val="en-US" w:eastAsia="ko-KR"/>
              </w:rPr>
              <w:t>n41</w:t>
            </w:r>
            <w:r>
              <w:rPr>
                <w:b/>
                <w:bCs/>
                <w:sz w:val="16"/>
                <w:szCs w:val="16"/>
                <w:lang w:val="en-US" w:eastAsia="ko-KR"/>
              </w:rPr>
              <w:t>C</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018A119D" w14:textId="536FBE3D"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28D25E99" w14:textId="27FF9F52" w:rsidR="00FE63D9" w:rsidRPr="000A79FC" w:rsidRDefault="00FE63D9" w:rsidP="00FE63D9">
            <w:pPr>
              <w:spacing w:after="0"/>
              <w:jc w:val="center"/>
              <w:rPr>
                <w:b/>
                <w:bCs/>
                <w:sz w:val="16"/>
                <w:szCs w:val="16"/>
                <w:lang w:val="en-US" w:eastAsia="ko-KR"/>
              </w:rPr>
            </w:pPr>
            <w:r w:rsidRPr="00A55908">
              <w:rPr>
                <w:b/>
                <w:bCs/>
                <w:color w:val="FF0000"/>
                <w:sz w:val="16"/>
                <w:szCs w:val="16"/>
                <w:lang w:val="en-US" w:eastAsia="ko-KR"/>
              </w:rPr>
              <w:t>PC3</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2983CDA8" w14:textId="424F059D" w:rsidR="00FE63D9" w:rsidRPr="000A79FC" w:rsidRDefault="00FE63D9" w:rsidP="00FE63D9">
            <w:pPr>
              <w:spacing w:after="0"/>
              <w:jc w:val="center"/>
              <w:rPr>
                <w:b/>
                <w:bCs/>
                <w:sz w:val="16"/>
                <w:szCs w:val="16"/>
                <w:lang w:val="en-US" w:eastAsia="ko-KR"/>
              </w:rPr>
            </w:pPr>
            <w:r>
              <w:rPr>
                <w:b/>
                <w:bCs/>
                <w:sz w:val="16"/>
                <w:szCs w:val="16"/>
                <w:lang w:val="en-US" w:eastAsia="ko-KR"/>
              </w:rPr>
              <w:t>N/A</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40755C3E" w14:textId="5BD56281" w:rsidR="00FE63D9" w:rsidRPr="000A79FC" w:rsidRDefault="00FE63D9" w:rsidP="00FE63D9">
            <w:pPr>
              <w:spacing w:after="0"/>
              <w:jc w:val="center"/>
              <w:rPr>
                <w:b/>
                <w:bCs/>
                <w:sz w:val="16"/>
                <w:szCs w:val="16"/>
                <w:lang w:val="en-US" w:eastAsia="ko-KR"/>
              </w:rPr>
            </w:pPr>
            <w:r w:rsidRPr="000A79FC">
              <w:rPr>
                <w:b/>
                <w:bCs/>
                <w:sz w:val="16"/>
                <w:szCs w:val="16"/>
                <w:lang w:val="en-US" w:eastAsia="ko-KR"/>
              </w:rPr>
              <w:t>PC</w:t>
            </w:r>
            <w:r>
              <w:rPr>
                <w:b/>
                <w:bCs/>
                <w:sz w:val="16"/>
                <w:szCs w:val="16"/>
                <w:lang w:val="en-US" w:eastAsia="ko-KR"/>
              </w:rPr>
              <w:t>3</w:t>
            </w:r>
          </w:p>
        </w:tc>
      </w:tr>
      <w:tr w:rsidR="00FE63D9" w:rsidRPr="000A79FC" w14:paraId="5BC3ADEF" w14:textId="77777777" w:rsidTr="2C9B4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3FC8928F" w14:textId="593C91CD" w:rsidR="00FE63D9" w:rsidRPr="000A79FC" w:rsidRDefault="00FE63D9" w:rsidP="00FE63D9">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#4</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CAB4C3F" w14:textId="77777777" w:rsidR="00FE63D9" w:rsidRPr="000A79FC" w:rsidRDefault="00FE63D9" w:rsidP="00FE63D9">
            <w:pPr>
              <w:spacing w:after="0"/>
              <w:rPr>
                <w:b/>
                <w:bCs/>
                <w:sz w:val="16"/>
                <w:szCs w:val="16"/>
                <w:lang w:val="en-US" w:eastAsia="ko-KR"/>
              </w:rPr>
            </w:pPr>
            <w:r w:rsidRPr="000A79FC">
              <w:rPr>
                <w:b/>
                <w:bCs/>
                <w:sz w:val="16"/>
                <w:szCs w:val="16"/>
                <w:lang w:val="en-US" w:eastAsia="ko-KR"/>
              </w:rPr>
              <w:t>DL_CA_n3A-n41_UL_n41</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2298CDA0" w14:textId="517B4CA3"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B154A91"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ADA758A"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9DC194F"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r>
      <w:tr w:rsidR="00FE63D9" w:rsidRPr="000A79FC" w14:paraId="5AECDFAF" w14:textId="77777777" w:rsidTr="2C9B41DC">
        <w:trPr>
          <w:trHeight w:val="72"/>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7CF4998A" w14:textId="6AC03460" w:rsidR="00FE63D9" w:rsidRPr="000A79FC" w:rsidRDefault="00FE63D9" w:rsidP="00FE63D9">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#5</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4EB33CAA" w14:textId="77777777" w:rsidR="00FE63D9" w:rsidRPr="000A79FC" w:rsidRDefault="00FE63D9" w:rsidP="00FE63D9">
            <w:pPr>
              <w:spacing w:after="0"/>
              <w:rPr>
                <w:b/>
                <w:bCs/>
                <w:sz w:val="16"/>
                <w:szCs w:val="16"/>
                <w:lang w:val="en-US" w:eastAsia="ko-KR"/>
              </w:rPr>
            </w:pPr>
            <w:r w:rsidRPr="000A79FC">
              <w:rPr>
                <w:b/>
                <w:bCs/>
                <w:sz w:val="16"/>
                <w:szCs w:val="16"/>
                <w:lang w:val="en-US" w:eastAsia="ko-KR"/>
              </w:rPr>
              <w:t>DL_CA_n3A-n41_UL_n3</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4D2B3793" w14:textId="34D7C437"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DFFD8DF"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PC3</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B2FAE04"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PC3</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F33A279"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r w:rsidR="00FE63D9" w:rsidRPr="000A79FC" w14:paraId="2B6CD4FE" w14:textId="77777777" w:rsidTr="2C9B4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4C4E33B6" w14:textId="05BA1632" w:rsidR="00FE63D9" w:rsidRPr="000A79FC" w:rsidRDefault="00FE63D9" w:rsidP="00FE63D9">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#6</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F229F9C" w14:textId="77777777" w:rsidR="00FE63D9" w:rsidRPr="000A79FC" w:rsidRDefault="00FE63D9" w:rsidP="00FE63D9">
            <w:pPr>
              <w:spacing w:after="0"/>
              <w:rPr>
                <w:b/>
                <w:bCs/>
                <w:sz w:val="16"/>
                <w:szCs w:val="16"/>
                <w:lang w:val="en-US" w:eastAsia="ko-KR"/>
              </w:rPr>
            </w:pPr>
            <w:r w:rsidRPr="000A79FC">
              <w:rPr>
                <w:b/>
                <w:bCs/>
                <w:sz w:val="16"/>
                <w:szCs w:val="16"/>
                <w:lang w:val="en-US" w:eastAsia="ko-KR"/>
              </w:rPr>
              <w:t>UL CA_n41C</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1E52235A" w14:textId="1887BE07"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022FAF4" w14:textId="77777777" w:rsidR="00FE63D9" w:rsidRPr="000A79FC" w:rsidRDefault="00FE63D9" w:rsidP="00FE63D9">
            <w:pPr>
              <w:spacing w:after="0"/>
              <w:jc w:val="center"/>
              <w:rPr>
                <w:b/>
                <w:bCs/>
                <w:sz w:val="16"/>
                <w:szCs w:val="16"/>
                <w:lang w:val="en-US" w:eastAsia="ko-KR"/>
              </w:rPr>
            </w:pPr>
            <w:r w:rsidRPr="00A55908">
              <w:rPr>
                <w:b/>
                <w:bCs/>
                <w:color w:val="FF0000"/>
                <w:sz w:val="16"/>
                <w:szCs w:val="16"/>
                <w:lang w:val="en-US" w:eastAsia="ko-KR"/>
              </w:rPr>
              <w:t>PC3</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9023283"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1458BD8F"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r w:rsidR="00FE63D9" w:rsidRPr="000A79FC" w14:paraId="7F76A980" w14:textId="77777777" w:rsidTr="2C9B4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933D70A" w14:textId="28393290" w:rsidR="00FE63D9" w:rsidRPr="000A79FC" w:rsidRDefault="00FE63D9" w:rsidP="00FE63D9">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w:t>
            </w:r>
            <w:r>
              <w:rPr>
                <w:b/>
                <w:bCs/>
                <w:sz w:val="16"/>
                <w:szCs w:val="16"/>
                <w:lang w:val="en-US" w:eastAsia="ko-KR"/>
              </w:rPr>
              <w:t>7</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4CD480B" w14:textId="77777777" w:rsidR="00FE63D9" w:rsidRPr="000A79FC" w:rsidRDefault="00FE63D9" w:rsidP="00FE63D9">
            <w:pPr>
              <w:spacing w:after="0"/>
              <w:rPr>
                <w:b/>
                <w:bCs/>
                <w:sz w:val="16"/>
                <w:szCs w:val="16"/>
                <w:lang w:val="en-US" w:eastAsia="ko-KR"/>
              </w:rPr>
            </w:pPr>
            <w:r w:rsidRPr="000A79FC">
              <w:rPr>
                <w:b/>
                <w:bCs/>
                <w:sz w:val="16"/>
                <w:szCs w:val="16"/>
                <w:lang w:val="en-US" w:eastAsia="ko-KR"/>
              </w:rPr>
              <w:t>DL_CA_n41C_UL_n41</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72518451" w14:textId="3635762D"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3C4E0BB7"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192441BA"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PC3</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1EFA32AC"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r w:rsidR="00FE63D9" w:rsidRPr="000A79FC" w14:paraId="7ECC86E4" w14:textId="77777777" w:rsidTr="2C9B4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6519C79" w14:textId="082ED9E9" w:rsidR="00FE63D9" w:rsidRPr="000A79FC" w:rsidRDefault="00FE63D9" w:rsidP="00FE63D9">
            <w:pPr>
              <w:spacing w:after="0"/>
              <w:jc w:val="center"/>
              <w:rPr>
                <w:b/>
                <w:bCs/>
                <w:sz w:val="16"/>
                <w:szCs w:val="16"/>
                <w:lang w:val="en-US" w:eastAsia="ko-KR"/>
              </w:rPr>
            </w:pPr>
            <w:r>
              <w:rPr>
                <w:b/>
                <w:bCs/>
                <w:sz w:val="16"/>
                <w:szCs w:val="16"/>
                <w:lang w:val="en-US" w:eastAsia="ko-KR"/>
              </w:rPr>
              <w:t>B #1</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3EC82EF" w14:textId="77777777" w:rsidR="00FE63D9" w:rsidRPr="000A79FC" w:rsidRDefault="00FE63D9" w:rsidP="00FE63D9">
            <w:pPr>
              <w:spacing w:after="0"/>
              <w:rPr>
                <w:b/>
                <w:bCs/>
                <w:sz w:val="16"/>
                <w:szCs w:val="16"/>
                <w:lang w:val="en-US" w:eastAsia="ko-KR"/>
              </w:rPr>
            </w:pPr>
            <w:r w:rsidRPr="000A79FC">
              <w:rPr>
                <w:b/>
                <w:bCs/>
                <w:sz w:val="16"/>
                <w:szCs w:val="16"/>
                <w:lang w:val="en-US" w:eastAsia="ko-KR"/>
              </w:rPr>
              <w:t>n3</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2367CE69" w14:textId="77777777"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ue-PowerClass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06665D6"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PC3</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35DBED3"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4E6E76B3"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r w:rsidR="00FE63D9" w:rsidRPr="000A79FC" w14:paraId="1AB9899A" w14:textId="77777777" w:rsidTr="2C9B4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75FDF2E" w14:textId="70B62182" w:rsidR="00FE63D9" w:rsidRPr="000A79FC" w:rsidRDefault="00FE63D9" w:rsidP="00FE63D9">
            <w:pPr>
              <w:spacing w:after="0"/>
              <w:jc w:val="center"/>
              <w:rPr>
                <w:b/>
                <w:bCs/>
                <w:sz w:val="16"/>
                <w:szCs w:val="16"/>
                <w:lang w:val="en-US" w:eastAsia="ko-KR"/>
              </w:rPr>
            </w:pPr>
            <w:r>
              <w:rPr>
                <w:b/>
                <w:bCs/>
                <w:sz w:val="16"/>
                <w:szCs w:val="16"/>
                <w:lang w:val="en-US" w:eastAsia="ko-KR"/>
              </w:rPr>
              <w:t xml:space="preserve">B </w:t>
            </w:r>
            <w:r w:rsidRPr="000A79FC">
              <w:rPr>
                <w:b/>
                <w:bCs/>
                <w:sz w:val="16"/>
                <w:szCs w:val="16"/>
                <w:lang w:val="en-US" w:eastAsia="ko-KR"/>
              </w:rPr>
              <w:t>#</w:t>
            </w:r>
            <w:r>
              <w:rPr>
                <w:b/>
                <w:bCs/>
                <w:sz w:val="16"/>
                <w:szCs w:val="16"/>
                <w:lang w:val="en-US" w:eastAsia="ko-KR"/>
              </w:rPr>
              <w:t>2</w:t>
            </w:r>
          </w:p>
        </w:tc>
        <w:tc>
          <w:tcPr>
            <w:tcW w:w="26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4018F0D" w14:textId="77777777" w:rsidR="00FE63D9" w:rsidRPr="000A79FC" w:rsidRDefault="00FE63D9" w:rsidP="00FE63D9">
            <w:pPr>
              <w:spacing w:after="0"/>
              <w:rPr>
                <w:b/>
                <w:bCs/>
                <w:sz w:val="16"/>
                <w:szCs w:val="16"/>
                <w:lang w:val="en-US" w:eastAsia="ko-KR"/>
              </w:rPr>
            </w:pPr>
            <w:r w:rsidRPr="000A79FC">
              <w:rPr>
                <w:b/>
                <w:bCs/>
                <w:sz w:val="16"/>
                <w:szCs w:val="16"/>
                <w:lang w:val="en-US" w:eastAsia="ko-KR"/>
              </w:rPr>
              <w:t>n41</w:t>
            </w:r>
          </w:p>
        </w:tc>
        <w:tc>
          <w:tcPr>
            <w:tcW w:w="130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4AD9A70F" w14:textId="77777777"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ue-PowerClass</w:t>
            </w:r>
          </w:p>
        </w:tc>
        <w:tc>
          <w:tcPr>
            <w:tcW w:w="7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1AEAD347"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3DB802B1"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c>
          <w:tcPr>
            <w:tcW w:w="147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74C071B"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bl>
    <w:p w14:paraId="7B6D2503" w14:textId="254B019E" w:rsidR="00FE63D9" w:rsidRDefault="000A79FC" w:rsidP="000A79FC">
      <w:pPr>
        <w:spacing w:before="120"/>
        <w:rPr>
          <w:bCs/>
          <w:lang w:eastAsia="ko-KR"/>
        </w:rPr>
      </w:pPr>
      <w:r>
        <w:rPr>
          <w:bCs/>
          <w:lang w:eastAsia="ko-KR"/>
        </w:rPr>
        <w:t xml:space="preserve">As RAN4 has discussed over several meetings, there may be a lead time to complete all the PC2 requirements for all the associated CA configurations. For instance, </w:t>
      </w:r>
      <w:r w:rsidR="00B43614">
        <w:rPr>
          <w:bCs/>
          <w:lang w:eastAsia="ko-KR"/>
        </w:rPr>
        <w:t xml:space="preserve">assume that </w:t>
      </w:r>
      <w:r>
        <w:rPr>
          <w:bCs/>
          <w:lang w:eastAsia="ko-KR"/>
        </w:rPr>
        <w:t>all the requirements for BC #1</w:t>
      </w:r>
      <w:r w:rsidR="00FE63D9">
        <w:rPr>
          <w:bCs/>
          <w:lang w:eastAsia="ko-KR"/>
        </w:rPr>
        <w:t xml:space="preserve"> – 7 and </w:t>
      </w:r>
      <w:r>
        <w:rPr>
          <w:bCs/>
          <w:lang w:eastAsia="ko-KR"/>
        </w:rPr>
        <w:t>B #1</w:t>
      </w:r>
      <w:r w:rsidR="00FE63D9">
        <w:rPr>
          <w:bCs/>
          <w:lang w:eastAsia="ko-KR"/>
        </w:rPr>
        <w:t xml:space="preserve"> – 2 with </w:t>
      </w:r>
      <w:r w:rsidR="00CF749F">
        <w:rPr>
          <w:bCs/>
          <w:lang w:eastAsia="ko-KR"/>
        </w:rPr>
        <w:t>associated</w:t>
      </w:r>
      <w:r w:rsidR="00FE63D9">
        <w:rPr>
          <w:bCs/>
          <w:lang w:eastAsia="ko-KR"/>
        </w:rPr>
        <w:t xml:space="preserve"> power classes listed in the above table may be </w:t>
      </w:r>
      <w:r>
        <w:rPr>
          <w:bCs/>
          <w:lang w:eastAsia="ko-KR"/>
        </w:rPr>
        <w:t>ready</w:t>
      </w:r>
      <w:r w:rsidR="00B43614">
        <w:rPr>
          <w:bCs/>
          <w:lang w:eastAsia="ko-KR"/>
        </w:rPr>
        <w:t xml:space="preserve"> at a time</w:t>
      </w:r>
      <w:r w:rsidR="00FE63D9">
        <w:rPr>
          <w:bCs/>
          <w:lang w:eastAsia="ko-KR"/>
        </w:rPr>
        <w:t>. It means that PC2 requirements for BC #3 and 6 are not ready</w:t>
      </w:r>
      <w:r w:rsidR="00B43614">
        <w:rPr>
          <w:bCs/>
          <w:lang w:eastAsia="ko-KR"/>
        </w:rPr>
        <w:t xml:space="preserve"> at the time</w:t>
      </w:r>
      <w:r w:rsidR="00FE63D9">
        <w:rPr>
          <w:bCs/>
          <w:lang w:eastAsia="ko-KR"/>
        </w:rPr>
        <w:t xml:space="preserve">. Thus, if </w:t>
      </w:r>
      <w:r w:rsidR="00A55908">
        <w:rPr>
          <w:bCs/>
          <w:lang w:eastAsia="ko-KR"/>
        </w:rPr>
        <w:t>gNB</w:t>
      </w:r>
      <w:r w:rsidR="00FE63D9">
        <w:rPr>
          <w:bCs/>
          <w:lang w:eastAsia="ko-KR"/>
        </w:rPr>
        <w:t xml:space="preserve"> </w:t>
      </w:r>
      <w:r w:rsidR="00B43614">
        <w:rPr>
          <w:bCs/>
          <w:lang w:eastAsia="ko-KR"/>
        </w:rPr>
        <w:t>need</w:t>
      </w:r>
      <w:r w:rsidR="00A55908">
        <w:rPr>
          <w:bCs/>
          <w:lang w:eastAsia="ko-KR"/>
        </w:rPr>
        <w:t>s</w:t>
      </w:r>
      <w:r w:rsidR="00B43614">
        <w:rPr>
          <w:bCs/>
          <w:lang w:eastAsia="ko-KR"/>
        </w:rPr>
        <w:t xml:space="preserve"> to </w:t>
      </w:r>
      <w:r w:rsidR="00FE63D9">
        <w:rPr>
          <w:bCs/>
          <w:lang w:eastAsia="ko-KR"/>
        </w:rPr>
        <w:t xml:space="preserve">refer to </w:t>
      </w:r>
      <w:r w:rsidR="00FE63D9" w:rsidRPr="00FE63D9">
        <w:rPr>
          <w:bCs/>
          <w:i/>
          <w:iCs/>
          <w:lang w:eastAsia="ko-KR"/>
        </w:rPr>
        <w:t>ue-PowerClass</w:t>
      </w:r>
      <w:r w:rsidR="00FE63D9">
        <w:rPr>
          <w:bCs/>
          <w:lang w:eastAsia="ko-KR"/>
        </w:rPr>
        <w:t xml:space="preserve"> </w:t>
      </w:r>
      <w:r w:rsidR="00B43614">
        <w:rPr>
          <w:bCs/>
          <w:lang w:eastAsia="ko-KR"/>
        </w:rPr>
        <w:t xml:space="preserve">= PC2 </w:t>
      </w:r>
      <w:r w:rsidR="00FE63D9">
        <w:rPr>
          <w:bCs/>
          <w:lang w:eastAsia="ko-KR"/>
        </w:rPr>
        <w:t>for n41</w:t>
      </w:r>
      <w:r w:rsidR="00B43614">
        <w:rPr>
          <w:bCs/>
          <w:lang w:eastAsia="ko-KR"/>
        </w:rPr>
        <w:t xml:space="preserve"> to identify the power class of UL CA_n41C </w:t>
      </w:r>
      <w:r w:rsidR="00A55908">
        <w:rPr>
          <w:bCs/>
          <w:lang w:eastAsia="ko-KR"/>
        </w:rPr>
        <w:t>in</w:t>
      </w:r>
      <w:r w:rsidR="00B43614">
        <w:rPr>
          <w:bCs/>
          <w:lang w:eastAsia="ko-KR"/>
        </w:rPr>
        <w:t xml:space="preserve"> UL CA_n3A-41C</w:t>
      </w:r>
      <w:r w:rsidR="00FE63D9">
        <w:rPr>
          <w:bCs/>
          <w:lang w:eastAsia="ko-KR"/>
        </w:rPr>
        <w:t xml:space="preserve">, strictly speaking, </w:t>
      </w:r>
      <w:r w:rsidR="00B43614">
        <w:rPr>
          <w:bCs/>
          <w:lang w:eastAsia="ko-KR"/>
        </w:rPr>
        <w:t xml:space="preserve">it is not feasible to </w:t>
      </w:r>
      <w:r w:rsidR="00FE63D9">
        <w:rPr>
          <w:bCs/>
          <w:lang w:eastAsia="ko-KR"/>
        </w:rPr>
        <w:t>implement BC #1</w:t>
      </w:r>
      <w:r w:rsidR="00B43614">
        <w:rPr>
          <w:bCs/>
          <w:lang w:eastAsia="ko-KR"/>
        </w:rPr>
        <w:t xml:space="preserve"> as a 3GPP compliant device</w:t>
      </w:r>
      <w:r w:rsidR="009F6808">
        <w:rPr>
          <w:bCs/>
          <w:lang w:eastAsia="ko-KR"/>
        </w:rPr>
        <w:t xml:space="preserve"> under the condition of the above table</w:t>
      </w:r>
      <w:r w:rsidR="00FE63D9">
        <w:rPr>
          <w:bCs/>
          <w:lang w:eastAsia="ko-KR"/>
        </w:rPr>
        <w:t>. It is</w:t>
      </w:r>
      <w:r w:rsidR="00B43614">
        <w:rPr>
          <w:bCs/>
          <w:lang w:eastAsia="ko-KR"/>
        </w:rPr>
        <w:t xml:space="preserve"> noted that it’s </w:t>
      </w:r>
      <w:r w:rsidR="00FE63D9">
        <w:rPr>
          <w:bCs/>
          <w:lang w:eastAsia="ko-KR"/>
        </w:rPr>
        <w:t xml:space="preserve">possible </w:t>
      </w:r>
      <w:r w:rsidR="00B43614">
        <w:rPr>
          <w:bCs/>
          <w:lang w:eastAsia="ko-KR"/>
        </w:rPr>
        <w:t xml:space="preserve">for a UE to support </w:t>
      </w:r>
      <w:r w:rsidR="00FE63D9">
        <w:rPr>
          <w:bCs/>
          <w:lang w:eastAsia="ko-KR"/>
        </w:rPr>
        <w:t xml:space="preserve">all the other CA </w:t>
      </w:r>
      <w:r w:rsidR="00CF749F">
        <w:rPr>
          <w:bCs/>
          <w:lang w:eastAsia="ko-KR"/>
        </w:rPr>
        <w:t>configurations</w:t>
      </w:r>
      <w:r w:rsidR="00FE63D9">
        <w:rPr>
          <w:bCs/>
          <w:lang w:eastAsia="ko-KR"/>
        </w:rPr>
        <w:t xml:space="preserve"> </w:t>
      </w:r>
      <w:r w:rsidR="009F6808">
        <w:rPr>
          <w:bCs/>
          <w:lang w:eastAsia="ko-KR"/>
        </w:rPr>
        <w:lastRenderedPageBreak/>
        <w:t xml:space="preserve">other than BC #1 in the table </w:t>
      </w:r>
      <w:r w:rsidR="00FE63D9">
        <w:rPr>
          <w:bCs/>
          <w:lang w:eastAsia="ko-KR"/>
        </w:rPr>
        <w:t>since a UE can explicitly indicate the remaining BC #2-7 together with associated power class</w:t>
      </w:r>
      <w:r w:rsidR="00B43614">
        <w:rPr>
          <w:bCs/>
          <w:lang w:eastAsia="ko-KR"/>
        </w:rPr>
        <w:t>(es)</w:t>
      </w:r>
      <w:r w:rsidR="00FE63D9">
        <w:rPr>
          <w:bCs/>
          <w:lang w:eastAsia="ko-KR"/>
        </w:rPr>
        <w:t>.</w:t>
      </w:r>
    </w:p>
    <w:p w14:paraId="07A65ECF" w14:textId="447876FF" w:rsidR="00B43614" w:rsidRDefault="00B43614" w:rsidP="00B43614">
      <w:pPr>
        <w:spacing w:before="120"/>
        <w:rPr>
          <w:bCs/>
          <w:lang w:eastAsia="ko-KR"/>
        </w:rPr>
      </w:pPr>
      <w:r w:rsidRPr="00AB033D">
        <w:rPr>
          <w:b/>
          <w:lang w:eastAsia="ko-KR"/>
        </w:rPr>
        <w:t xml:space="preserve">Observation </w:t>
      </w:r>
      <w:r w:rsidR="001803F1">
        <w:rPr>
          <w:b/>
          <w:lang w:eastAsia="ko-KR"/>
        </w:rPr>
        <w:t>4</w:t>
      </w:r>
      <w:r>
        <w:rPr>
          <w:bCs/>
          <w:lang w:eastAsia="ko-KR"/>
        </w:rPr>
        <w:t xml:space="preserve">: Referring to </w:t>
      </w:r>
      <w:r w:rsidRPr="00AB033D">
        <w:rPr>
          <w:bCs/>
          <w:i/>
          <w:iCs/>
          <w:lang w:eastAsia="ko-KR"/>
        </w:rPr>
        <w:t>ue-PowerClass</w:t>
      </w:r>
      <w:r>
        <w:rPr>
          <w:bCs/>
          <w:lang w:eastAsia="ko-KR"/>
        </w:rPr>
        <w:t xml:space="preserve"> for a band</w:t>
      </w:r>
      <w:r w:rsidR="009F6808">
        <w:rPr>
          <w:bCs/>
          <w:lang w:eastAsia="ko-KR"/>
        </w:rPr>
        <w:t>, e.g., n41,</w:t>
      </w:r>
      <w:r>
        <w:rPr>
          <w:bCs/>
          <w:lang w:eastAsia="ko-KR"/>
        </w:rPr>
        <w:t xml:space="preserve"> to understand power class for UL intra band contiguous CA</w:t>
      </w:r>
      <w:r w:rsidR="009F6808">
        <w:rPr>
          <w:bCs/>
          <w:lang w:eastAsia="ko-KR"/>
        </w:rPr>
        <w:t>, e.g., CA_n41C</w:t>
      </w:r>
      <w:r>
        <w:rPr>
          <w:bCs/>
          <w:lang w:eastAsia="ko-KR"/>
        </w:rPr>
        <w:t xml:space="preserve"> within an UL inter band CA</w:t>
      </w:r>
      <w:r w:rsidR="009F6808">
        <w:rPr>
          <w:bCs/>
          <w:lang w:eastAsia="ko-KR"/>
        </w:rPr>
        <w:t>, e.g., CA_n3A-n41C,</w:t>
      </w:r>
      <w:r>
        <w:rPr>
          <w:bCs/>
          <w:lang w:eastAsia="ko-KR"/>
        </w:rPr>
        <w:t xml:space="preserve"> may impose similar constraints mentioned in </w:t>
      </w:r>
      <w:r w:rsidRPr="00B43614">
        <w:rPr>
          <w:b/>
          <w:lang w:eastAsia="ko-KR"/>
        </w:rPr>
        <w:t xml:space="preserve">Observation </w:t>
      </w:r>
      <w:r w:rsidR="001803F1">
        <w:rPr>
          <w:b/>
          <w:lang w:eastAsia="ko-KR"/>
        </w:rPr>
        <w:t>3</w:t>
      </w:r>
      <w:r w:rsidR="001803F1">
        <w:rPr>
          <w:bCs/>
          <w:lang w:eastAsia="ko-KR"/>
        </w:rPr>
        <w:t xml:space="preserve"> </w:t>
      </w:r>
      <w:r>
        <w:rPr>
          <w:bCs/>
          <w:lang w:eastAsia="ko-KR"/>
        </w:rPr>
        <w:t>on UE implementation.</w:t>
      </w:r>
    </w:p>
    <w:p w14:paraId="30520343" w14:textId="69A0D8B5" w:rsidR="00B43614" w:rsidRDefault="00B43614" w:rsidP="00B43614">
      <w:pPr>
        <w:spacing w:before="120"/>
        <w:rPr>
          <w:bCs/>
          <w:lang w:eastAsia="ko-KR"/>
        </w:rPr>
      </w:pPr>
      <w:r>
        <w:rPr>
          <w:bCs/>
          <w:lang w:eastAsia="ko-KR"/>
        </w:rPr>
        <w:t xml:space="preserve">In our understanding, </w:t>
      </w:r>
      <w:r w:rsidR="00CF749F">
        <w:rPr>
          <w:bCs/>
          <w:lang w:eastAsia="ko-KR"/>
        </w:rPr>
        <w:t>technical</w:t>
      </w:r>
      <w:r>
        <w:rPr>
          <w:bCs/>
          <w:lang w:eastAsia="ko-KR"/>
        </w:rPr>
        <w:t xml:space="preserve"> or </w:t>
      </w:r>
      <w:r w:rsidR="00CF749F">
        <w:rPr>
          <w:bCs/>
          <w:lang w:eastAsia="ko-KR"/>
        </w:rPr>
        <w:t>specification</w:t>
      </w:r>
      <w:r>
        <w:rPr>
          <w:bCs/>
          <w:lang w:eastAsia="ko-KR"/>
        </w:rPr>
        <w:t xml:space="preserve"> structure perspective, power class of BC #3 must be the most suitable BC to be referred to to understand power class</w:t>
      </w:r>
      <w:r w:rsidR="009F6808">
        <w:rPr>
          <w:bCs/>
          <w:lang w:eastAsia="ko-KR"/>
        </w:rPr>
        <w:t xml:space="preserve"> for CA_n41C</w:t>
      </w:r>
      <w:r>
        <w:rPr>
          <w:bCs/>
          <w:lang w:eastAsia="ko-KR"/>
        </w:rPr>
        <w:t xml:space="preserve"> </w:t>
      </w:r>
      <w:r w:rsidR="009F6808">
        <w:rPr>
          <w:bCs/>
          <w:lang w:eastAsia="ko-KR"/>
        </w:rPr>
        <w:t>in UL CA_n3A-n41C state given that BC #3 is the highest order fallback configuration with CA_n41C as UL.</w:t>
      </w:r>
      <w:r>
        <w:rPr>
          <w:bCs/>
          <w:lang w:eastAsia="ko-KR"/>
        </w:rPr>
        <w:t xml:space="preserve"> It is, however, not clear if all the UEs always explicitly report </w:t>
      </w:r>
      <w:r w:rsidR="009F6808">
        <w:rPr>
          <w:bCs/>
          <w:lang w:eastAsia="ko-KR"/>
        </w:rPr>
        <w:t xml:space="preserve">such </w:t>
      </w:r>
      <w:r>
        <w:rPr>
          <w:bCs/>
          <w:lang w:eastAsia="ko-KR"/>
        </w:rPr>
        <w:t>a key BC</w:t>
      </w:r>
      <w:r w:rsidR="009F6808">
        <w:rPr>
          <w:bCs/>
          <w:lang w:eastAsia="ko-KR"/>
        </w:rPr>
        <w:t xml:space="preserve"> like BC #3 in the example</w:t>
      </w:r>
      <w:r w:rsidR="003270B7">
        <w:rPr>
          <w:bCs/>
          <w:lang w:eastAsia="ko-KR"/>
        </w:rPr>
        <w:t xml:space="preserve">. Some UEs may not report BC #3 because it is </w:t>
      </w:r>
      <w:r w:rsidR="009F6808">
        <w:rPr>
          <w:bCs/>
          <w:lang w:eastAsia="ko-KR"/>
        </w:rPr>
        <w:t xml:space="preserve">just </w:t>
      </w:r>
      <w:r w:rsidR="003270B7">
        <w:rPr>
          <w:bCs/>
          <w:lang w:eastAsia="ko-KR"/>
        </w:rPr>
        <w:t xml:space="preserve">one of the </w:t>
      </w:r>
      <w:r w:rsidR="00CF749F">
        <w:rPr>
          <w:bCs/>
          <w:lang w:eastAsia="ko-KR"/>
        </w:rPr>
        <w:t>fallback</w:t>
      </w:r>
      <w:r w:rsidR="003270B7">
        <w:rPr>
          <w:bCs/>
          <w:lang w:eastAsia="ko-KR"/>
        </w:rPr>
        <w:t xml:space="preserve"> band </w:t>
      </w:r>
      <w:r w:rsidR="00677BD9">
        <w:rPr>
          <w:bCs/>
          <w:lang w:eastAsia="ko-KR"/>
        </w:rPr>
        <w:t>combinations</w:t>
      </w:r>
      <w:r w:rsidR="003270B7">
        <w:rPr>
          <w:bCs/>
          <w:lang w:eastAsia="ko-KR"/>
        </w:rPr>
        <w:t xml:space="preserve"> of CA_n3A-n41C. In addition, “key BC” to determine power class of UL intra band contiguous CA within an UL inter band CA</w:t>
      </w:r>
      <w:r w:rsidR="009F6808">
        <w:rPr>
          <w:bCs/>
          <w:lang w:eastAsia="ko-KR"/>
        </w:rPr>
        <w:t xml:space="preserve"> hasn’t been defined</w:t>
      </w:r>
      <w:r w:rsidR="003270B7">
        <w:rPr>
          <w:bCs/>
          <w:lang w:eastAsia="ko-KR"/>
        </w:rPr>
        <w:t>.</w:t>
      </w:r>
    </w:p>
    <w:p w14:paraId="2E7E8DC2" w14:textId="5AA676FD" w:rsidR="00B6068A" w:rsidRDefault="00B6068A" w:rsidP="00B43614">
      <w:pPr>
        <w:spacing w:before="120"/>
        <w:rPr>
          <w:bCs/>
          <w:lang w:eastAsia="ko-KR"/>
        </w:rPr>
      </w:pPr>
      <w:r>
        <w:rPr>
          <w:bCs/>
          <w:lang w:eastAsia="ko-KR"/>
        </w:rPr>
        <w:t>It is noted that a fallback band combination concept would be established in a way that capabilities of the highest band configuration</w:t>
      </w:r>
      <w:r w:rsidR="009F6808">
        <w:rPr>
          <w:bCs/>
          <w:lang w:eastAsia="ko-KR"/>
        </w:rPr>
        <w:t>, e.g., UL CA_n3A-n41C in the above example,</w:t>
      </w:r>
      <w:r>
        <w:rPr>
          <w:bCs/>
          <w:lang w:eastAsia="ko-KR"/>
        </w:rPr>
        <w:t xml:space="preserve"> are </w:t>
      </w:r>
      <w:r w:rsidR="00CF749F">
        <w:rPr>
          <w:bCs/>
          <w:lang w:eastAsia="ko-KR"/>
        </w:rPr>
        <w:t>inherited</w:t>
      </w:r>
      <w:r>
        <w:rPr>
          <w:bCs/>
          <w:lang w:eastAsia="ko-KR"/>
        </w:rPr>
        <w:t xml:space="preserve"> to lower order band configurations. When it comes to power class, </w:t>
      </w:r>
      <w:r w:rsidR="00CF749F">
        <w:rPr>
          <w:bCs/>
          <w:lang w:eastAsia="ko-KR"/>
        </w:rPr>
        <w:t>however</w:t>
      </w:r>
      <w:r>
        <w:rPr>
          <w:bCs/>
          <w:lang w:eastAsia="ko-KR"/>
        </w:rPr>
        <w:t xml:space="preserve">, lower order configurations </w:t>
      </w:r>
      <w:r w:rsidR="009F6808">
        <w:rPr>
          <w:bCs/>
          <w:lang w:eastAsia="ko-KR"/>
        </w:rPr>
        <w:t xml:space="preserve">or single bands </w:t>
      </w:r>
      <w:r w:rsidR="00CF749F">
        <w:rPr>
          <w:bCs/>
          <w:lang w:eastAsia="ko-KR"/>
        </w:rPr>
        <w:t>comprising</w:t>
      </w:r>
      <w:r w:rsidR="009F6808">
        <w:rPr>
          <w:bCs/>
          <w:lang w:eastAsia="ko-KR"/>
        </w:rPr>
        <w:t xml:space="preserve"> the highest band </w:t>
      </w:r>
      <w:r w:rsidR="00CF749F">
        <w:rPr>
          <w:bCs/>
          <w:lang w:eastAsia="ko-KR"/>
        </w:rPr>
        <w:t>configuration</w:t>
      </w:r>
      <w:r w:rsidR="009F6808">
        <w:rPr>
          <w:bCs/>
          <w:lang w:eastAsia="ko-KR"/>
        </w:rPr>
        <w:t xml:space="preserve">, </w:t>
      </w:r>
      <w:r>
        <w:rPr>
          <w:bCs/>
          <w:lang w:eastAsia="ko-KR"/>
        </w:rPr>
        <w:t xml:space="preserve">have higher or equal power class than higher order configurations have. For instance, if a UE supports UL CA_n41C with </w:t>
      </w:r>
      <w:r w:rsidRPr="00B6068A">
        <w:rPr>
          <w:bCs/>
          <w:i/>
          <w:iCs/>
          <w:lang w:eastAsia="ko-KR"/>
        </w:rPr>
        <w:t>powerClass</w:t>
      </w:r>
      <w:r>
        <w:rPr>
          <w:bCs/>
          <w:lang w:eastAsia="ko-KR"/>
        </w:rPr>
        <w:t xml:space="preserve"> = PC2, then, the UE must </w:t>
      </w:r>
      <w:r w:rsidR="009F6808">
        <w:rPr>
          <w:bCs/>
          <w:lang w:eastAsia="ko-KR"/>
        </w:rPr>
        <w:t>be able to support</w:t>
      </w:r>
      <w:r>
        <w:rPr>
          <w:bCs/>
          <w:lang w:eastAsia="ko-KR"/>
        </w:rPr>
        <w:t xml:space="preserve"> DL CA_n41C with </w:t>
      </w:r>
      <w:r w:rsidRPr="00B6068A">
        <w:rPr>
          <w:bCs/>
          <w:i/>
          <w:iCs/>
          <w:lang w:eastAsia="ko-KR"/>
        </w:rPr>
        <w:t>powerClass</w:t>
      </w:r>
      <w:r>
        <w:rPr>
          <w:bCs/>
          <w:lang w:eastAsia="ko-KR"/>
        </w:rPr>
        <w:t xml:space="preserve"> =PC2 as well as single band n41 with </w:t>
      </w:r>
      <w:r w:rsidRPr="00B6068A">
        <w:rPr>
          <w:bCs/>
          <w:i/>
          <w:iCs/>
          <w:lang w:eastAsia="ko-KR"/>
        </w:rPr>
        <w:t>ue-PowerClass</w:t>
      </w:r>
      <w:r>
        <w:rPr>
          <w:bCs/>
          <w:lang w:eastAsia="ko-KR"/>
        </w:rPr>
        <w:t xml:space="preserve"> = PC2</w:t>
      </w:r>
      <w:r w:rsidR="009F6808">
        <w:rPr>
          <w:bCs/>
          <w:lang w:eastAsia="ko-KR"/>
        </w:rPr>
        <w:t xml:space="preserve">, but the opposite must not be always maintained, i.e., even if a UE supports </w:t>
      </w:r>
      <w:r w:rsidR="009F6808" w:rsidRPr="009F6808">
        <w:rPr>
          <w:bCs/>
          <w:i/>
          <w:iCs/>
          <w:lang w:eastAsia="ko-KR"/>
        </w:rPr>
        <w:t>ue-PowerClass</w:t>
      </w:r>
      <w:r w:rsidR="009F6808">
        <w:rPr>
          <w:bCs/>
          <w:lang w:eastAsia="ko-KR"/>
        </w:rPr>
        <w:t xml:space="preserve"> = PC2 for n41, it doesn’t mean that the UE can support DL CA_n41C as well as UL CA_n41C </w:t>
      </w:r>
      <w:r w:rsidR="007E106C">
        <w:rPr>
          <w:bCs/>
          <w:lang w:eastAsia="ko-KR"/>
        </w:rPr>
        <w:t xml:space="preserve">specifically </w:t>
      </w:r>
      <w:r w:rsidR="009F6808">
        <w:rPr>
          <w:bCs/>
          <w:lang w:eastAsia="ko-KR"/>
        </w:rPr>
        <w:t xml:space="preserve">with </w:t>
      </w:r>
      <w:r w:rsidR="009F6808" w:rsidRPr="007E106C">
        <w:rPr>
          <w:bCs/>
          <w:i/>
          <w:iCs/>
          <w:lang w:eastAsia="ko-KR"/>
        </w:rPr>
        <w:t>powerClass</w:t>
      </w:r>
      <w:r w:rsidR="009F6808">
        <w:rPr>
          <w:bCs/>
          <w:lang w:eastAsia="ko-KR"/>
        </w:rPr>
        <w:t xml:space="preserve"> = PC2</w:t>
      </w:r>
      <w:r w:rsidR="00582536">
        <w:rPr>
          <w:bCs/>
          <w:lang w:eastAsia="ko-KR"/>
        </w:rPr>
        <w:t>, though it is very likely that the UE can support DL CA_n41C with PC2</w:t>
      </w:r>
    </w:p>
    <w:p w14:paraId="05807A4B" w14:textId="5C79DD8A" w:rsidR="003270B7" w:rsidRDefault="003270B7" w:rsidP="003270B7">
      <w:pPr>
        <w:spacing w:before="120"/>
        <w:rPr>
          <w:bCs/>
          <w:lang w:eastAsia="ko-KR"/>
        </w:rPr>
      </w:pPr>
      <w:r w:rsidRPr="00AB033D">
        <w:rPr>
          <w:b/>
          <w:lang w:eastAsia="ko-KR"/>
        </w:rPr>
        <w:t xml:space="preserve">Observation </w:t>
      </w:r>
      <w:r w:rsidR="001803F1">
        <w:rPr>
          <w:b/>
          <w:lang w:eastAsia="ko-KR"/>
        </w:rPr>
        <w:t>5</w:t>
      </w:r>
      <w:r>
        <w:rPr>
          <w:bCs/>
          <w:lang w:eastAsia="ko-KR"/>
        </w:rPr>
        <w:t xml:space="preserve">: </w:t>
      </w:r>
      <w:r w:rsidR="004577C0">
        <w:rPr>
          <w:bCs/>
          <w:lang w:eastAsia="ko-KR"/>
        </w:rPr>
        <w:t xml:space="preserve">Technically, in order to </w:t>
      </w:r>
      <w:r w:rsidR="00CF749F">
        <w:rPr>
          <w:bCs/>
          <w:lang w:eastAsia="ko-KR"/>
        </w:rPr>
        <w:t>identify</w:t>
      </w:r>
      <w:r w:rsidR="004577C0">
        <w:rPr>
          <w:bCs/>
          <w:lang w:eastAsia="ko-KR"/>
        </w:rPr>
        <w:t xml:space="preserve"> e.g., power class of CA_n41C within </w:t>
      </w:r>
      <w:r w:rsidR="007E106C">
        <w:rPr>
          <w:bCs/>
          <w:lang w:eastAsia="ko-KR"/>
        </w:rPr>
        <w:t xml:space="preserve">UL </w:t>
      </w:r>
      <w:r w:rsidR="004577C0">
        <w:rPr>
          <w:bCs/>
          <w:lang w:eastAsia="ko-KR"/>
        </w:rPr>
        <w:t xml:space="preserve">CA_n3A-n41C, </w:t>
      </w:r>
      <w:r w:rsidR="004577C0" w:rsidRPr="004577C0">
        <w:rPr>
          <w:bCs/>
          <w:i/>
          <w:iCs/>
          <w:lang w:eastAsia="ko-KR"/>
        </w:rPr>
        <w:t>powerClass</w:t>
      </w:r>
      <w:r w:rsidR="004577C0">
        <w:rPr>
          <w:bCs/>
          <w:lang w:eastAsia="ko-KR"/>
        </w:rPr>
        <w:t xml:space="preserve"> for DL CA_n3A-n41C_UL CA_n41C should be referred to</w:t>
      </w:r>
      <w:r w:rsidR="00477C3B">
        <w:rPr>
          <w:bCs/>
          <w:lang w:eastAsia="ko-KR"/>
        </w:rPr>
        <w:t xml:space="preserve"> given that that is the highest order fallback configuration</w:t>
      </w:r>
      <w:r w:rsidR="007E106C">
        <w:rPr>
          <w:bCs/>
          <w:lang w:eastAsia="ko-KR"/>
        </w:rPr>
        <w:t xml:space="preserve"> with CA_n41C as UL</w:t>
      </w:r>
      <w:r w:rsidR="004577C0">
        <w:rPr>
          <w:bCs/>
          <w:lang w:eastAsia="ko-KR"/>
        </w:rPr>
        <w:t xml:space="preserve">. </w:t>
      </w:r>
      <w:r>
        <w:rPr>
          <w:bCs/>
          <w:lang w:eastAsia="ko-KR"/>
        </w:rPr>
        <w:t>UEs</w:t>
      </w:r>
      <w:r w:rsidR="004577C0">
        <w:rPr>
          <w:bCs/>
          <w:lang w:eastAsia="ko-KR"/>
        </w:rPr>
        <w:t>, however,</w:t>
      </w:r>
      <w:r>
        <w:rPr>
          <w:bCs/>
          <w:lang w:eastAsia="ko-KR"/>
        </w:rPr>
        <w:t xml:space="preserve"> may not explicitly report a key fallback combination</w:t>
      </w:r>
      <w:r w:rsidR="004577C0">
        <w:rPr>
          <w:bCs/>
          <w:lang w:eastAsia="ko-KR"/>
        </w:rPr>
        <w:t xml:space="preserve"> like </w:t>
      </w:r>
      <w:r w:rsidR="007E106C">
        <w:rPr>
          <w:bCs/>
          <w:lang w:eastAsia="ko-KR"/>
        </w:rPr>
        <w:t>DL_</w:t>
      </w:r>
      <w:r w:rsidR="004577C0">
        <w:rPr>
          <w:bCs/>
          <w:lang w:eastAsia="ko-KR"/>
        </w:rPr>
        <w:t>CA_n3A-n41C_UL CA_n41C</w:t>
      </w:r>
      <w:r>
        <w:rPr>
          <w:bCs/>
          <w:lang w:eastAsia="ko-KR"/>
        </w:rPr>
        <w:t xml:space="preserve"> and </w:t>
      </w:r>
      <w:r w:rsidR="00477C3B">
        <w:rPr>
          <w:bCs/>
          <w:lang w:eastAsia="ko-KR"/>
        </w:rPr>
        <w:t>a</w:t>
      </w:r>
      <w:r>
        <w:rPr>
          <w:bCs/>
          <w:lang w:eastAsia="ko-KR"/>
        </w:rPr>
        <w:t xml:space="preserve"> “key fallback band combination”</w:t>
      </w:r>
      <w:r w:rsidR="00477C3B">
        <w:rPr>
          <w:bCs/>
          <w:lang w:eastAsia="ko-KR"/>
        </w:rPr>
        <w:t xml:space="preserve"> to determine constituent UL intra band contiguous CA within an UL inter band CA</w:t>
      </w:r>
      <w:r>
        <w:rPr>
          <w:bCs/>
          <w:lang w:eastAsia="ko-KR"/>
        </w:rPr>
        <w:t xml:space="preserve"> is not</w:t>
      </w:r>
      <w:r w:rsidR="00477C3B">
        <w:rPr>
          <w:bCs/>
          <w:lang w:eastAsia="ko-KR"/>
        </w:rPr>
        <w:t xml:space="preserve"> defined in specifications</w:t>
      </w:r>
      <w:r w:rsidR="004435FE">
        <w:rPr>
          <w:bCs/>
          <w:lang w:eastAsia="ko-KR"/>
        </w:rPr>
        <w:t>. Also there is no defined rule on how to handle a case if there are multiple key fallbacks.</w:t>
      </w:r>
    </w:p>
    <w:p w14:paraId="78772A3B" w14:textId="440D6628" w:rsidR="004577C0" w:rsidRDefault="00477C3B" w:rsidP="00B43614">
      <w:pPr>
        <w:spacing w:before="120"/>
        <w:rPr>
          <w:bCs/>
          <w:lang w:eastAsia="ko-KR"/>
        </w:rPr>
      </w:pPr>
      <w:r w:rsidRPr="00AB033D">
        <w:rPr>
          <w:b/>
          <w:lang w:eastAsia="ko-KR"/>
        </w:rPr>
        <w:t xml:space="preserve">Observation </w:t>
      </w:r>
      <w:r w:rsidR="001803F1">
        <w:rPr>
          <w:b/>
          <w:lang w:eastAsia="ko-KR"/>
        </w:rPr>
        <w:t>6</w:t>
      </w:r>
      <w:r>
        <w:rPr>
          <w:bCs/>
          <w:lang w:eastAsia="ko-KR"/>
        </w:rPr>
        <w:t xml:space="preserve">: From Observation </w:t>
      </w:r>
      <w:r w:rsidR="001803F1">
        <w:rPr>
          <w:bCs/>
          <w:lang w:eastAsia="ko-KR"/>
        </w:rPr>
        <w:t>4</w:t>
      </w:r>
      <w:r w:rsidR="001803F1">
        <w:rPr>
          <w:bCs/>
          <w:lang w:eastAsia="ko-KR"/>
        </w:rPr>
        <w:t xml:space="preserve"> </w:t>
      </w:r>
      <w:r>
        <w:rPr>
          <w:bCs/>
          <w:lang w:eastAsia="ko-KR"/>
        </w:rPr>
        <w:t xml:space="preserve">and </w:t>
      </w:r>
      <w:r w:rsidR="001803F1">
        <w:rPr>
          <w:bCs/>
          <w:lang w:eastAsia="ko-KR"/>
        </w:rPr>
        <w:t>5</w:t>
      </w:r>
      <w:r>
        <w:rPr>
          <w:bCs/>
          <w:lang w:eastAsia="ko-KR"/>
        </w:rPr>
        <w:t xml:space="preserve">, </w:t>
      </w:r>
      <w:r w:rsidR="004577C0">
        <w:rPr>
          <w:bCs/>
          <w:lang w:eastAsia="ko-KR"/>
        </w:rPr>
        <w:t xml:space="preserve">whichever </w:t>
      </w:r>
      <w:r w:rsidR="004577C0" w:rsidRPr="004577C0">
        <w:rPr>
          <w:bCs/>
          <w:i/>
          <w:iCs/>
          <w:lang w:eastAsia="ko-KR"/>
        </w:rPr>
        <w:t>ue-PowerClass</w:t>
      </w:r>
      <w:r w:rsidR="004577C0">
        <w:rPr>
          <w:bCs/>
          <w:lang w:eastAsia="ko-KR"/>
        </w:rPr>
        <w:t xml:space="preserve"> for n41 or </w:t>
      </w:r>
      <w:r w:rsidR="004577C0" w:rsidRPr="004577C0">
        <w:rPr>
          <w:bCs/>
          <w:i/>
          <w:iCs/>
          <w:lang w:eastAsia="ko-KR"/>
        </w:rPr>
        <w:t>PowerClass</w:t>
      </w:r>
      <w:r w:rsidR="004577C0">
        <w:rPr>
          <w:bCs/>
          <w:lang w:eastAsia="ko-KR"/>
        </w:rPr>
        <w:t xml:space="preserve"> for DL CA_n3A-n41C_UL CA_n41C is </w:t>
      </w:r>
      <w:r w:rsidR="00CF749F">
        <w:rPr>
          <w:bCs/>
          <w:lang w:eastAsia="ko-KR"/>
        </w:rPr>
        <w:t>referred</w:t>
      </w:r>
      <w:r w:rsidR="004577C0">
        <w:rPr>
          <w:bCs/>
          <w:lang w:eastAsia="ko-KR"/>
        </w:rPr>
        <w:t xml:space="preserve"> to, there is an issue.</w:t>
      </w:r>
    </w:p>
    <w:p w14:paraId="404FEEE6" w14:textId="2EF18FFD" w:rsidR="00A47C4B" w:rsidRDefault="00B6068A" w:rsidP="00B43614">
      <w:pPr>
        <w:spacing w:before="120"/>
        <w:rPr>
          <w:bCs/>
          <w:lang w:eastAsia="ko-KR"/>
        </w:rPr>
      </w:pPr>
      <w:r>
        <w:rPr>
          <w:bCs/>
          <w:lang w:eastAsia="ko-KR"/>
        </w:rPr>
        <w:t xml:space="preserve">Overall, resolving all the issues described in </w:t>
      </w:r>
      <w:r w:rsidR="007E106C">
        <w:rPr>
          <w:bCs/>
          <w:lang w:eastAsia="ko-KR"/>
        </w:rPr>
        <w:t>some of the O</w:t>
      </w:r>
      <w:r>
        <w:rPr>
          <w:bCs/>
          <w:lang w:eastAsia="ko-KR"/>
        </w:rPr>
        <w:t xml:space="preserve">bservations with Rel-15 and Rel-16 </w:t>
      </w:r>
      <w:r w:rsidR="00CF749F">
        <w:rPr>
          <w:bCs/>
          <w:lang w:eastAsia="ko-KR"/>
        </w:rPr>
        <w:t>specifications</w:t>
      </w:r>
      <w:r>
        <w:rPr>
          <w:bCs/>
          <w:lang w:eastAsia="ko-KR"/>
        </w:rPr>
        <w:t xml:space="preserve"> would be </w:t>
      </w:r>
      <w:r w:rsidR="00CF749F">
        <w:rPr>
          <w:bCs/>
          <w:lang w:eastAsia="ko-KR"/>
        </w:rPr>
        <w:t>challenging</w:t>
      </w:r>
      <w:r>
        <w:rPr>
          <w:bCs/>
          <w:lang w:eastAsia="ko-KR"/>
        </w:rPr>
        <w:t xml:space="preserve">. Rel-17 and onwards, however, has </w:t>
      </w:r>
      <w:r w:rsidR="00F31030">
        <w:rPr>
          <w:bCs/>
          <w:lang w:eastAsia="ko-KR"/>
        </w:rPr>
        <w:t>the field</w:t>
      </w:r>
      <w:r>
        <w:rPr>
          <w:bCs/>
          <w:lang w:eastAsia="ko-KR"/>
        </w:rPr>
        <w:t xml:space="preserve"> </w:t>
      </w:r>
      <w:r w:rsidR="00A47C4B" w:rsidRPr="00A47C4B">
        <w:rPr>
          <w:bCs/>
          <w:i/>
          <w:iCs/>
          <w:lang w:eastAsia="ko-KR"/>
        </w:rPr>
        <w:t>ue-PowerClassPerBandPerBC-r17</w:t>
      </w:r>
      <w:r w:rsidR="00A47C4B">
        <w:rPr>
          <w:bCs/>
          <w:lang w:eastAsia="ko-KR"/>
        </w:rPr>
        <w:t xml:space="preserve"> in </w:t>
      </w:r>
      <w:r w:rsidR="00A47C4B" w:rsidRPr="00A47C4B">
        <w:rPr>
          <w:bCs/>
          <w:lang w:eastAsia="ko-KR"/>
        </w:rPr>
        <w:t>FeatureSetUplink</w:t>
      </w:r>
      <w:r w:rsidR="00A47C4B">
        <w:rPr>
          <w:bCs/>
          <w:lang w:eastAsia="ko-KR"/>
        </w:rPr>
        <w:t xml:space="preserve"> so that individual bands’ or UL intra band CAs’ power class can be explicitly indicated. Thus, to proceed with this discussion</w:t>
      </w:r>
      <w:r w:rsidR="007E106C">
        <w:rPr>
          <w:bCs/>
          <w:lang w:eastAsia="ko-KR"/>
        </w:rPr>
        <w:t xml:space="preserve"> and finalize it</w:t>
      </w:r>
      <w:r w:rsidR="00A47C4B">
        <w:rPr>
          <w:bCs/>
          <w:lang w:eastAsia="ko-KR"/>
        </w:rPr>
        <w:t>, it would be good to focus on Rel-17 and onwards.</w:t>
      </w:r>
    </w:p>
    <w:p w14:paraId="1F1CD61C" w14:textId="5114F50E" w:rsidR="00A47C4B" w:rsidRDefault="007E106C" w:rsidP="00B43614">
      <w:pPr>
        <w:spacing w:before="120"/>
        <w:rPr>
          <w:bCs/>
          <w:lang w:eastAsia="ko-KR"/>
        </w:rPr>
      </w:pPr>
      <w:r>
        <w:rPr>
          <w:b/>
          <w:lang w:eastAsia="ko-KR"/>
        </w:rPr>
        <w:t>Observation</w:t>
      </w:r>
      <w:r w:rsidR="00A47C4B" w:rsidRPr="00AB033D">
        <w:rPr>
          <w:b/>
          <w:lang w:eastAsia="ko-KR"/>
        </w:rPr>
        <w:t xml:space="preserve"> </w:t>
      </w:r>
      <w:r w:rsidR="001803F1">
        <w:rPr>
          <w:b/>
          <w:lang w:eastAsia="ko-KR"/>
        </w:rPr>
        <w:t>7</w:t>
      </w:r>
      <w:r w:rsidR="00A47C4B">
        <w:rPr>
          <w:bCs/>
          <w:lang w:eastAsia="ko-KR"/>
        </w:rPr>
        <w:t>: It would be reasonable to discuss this topic based on Rel-17 and onwards specifications.</w:t>
      </w:r>
    </w:p>
    <w:p w14:paraId="70CC8ED9" w14:textId="77777777" w:rsidR="007E106C" w:rsidRDefault="007E106C" w:rsidP="00B43614">
      <w:pPr>
        <w:spacing w:before="120"/>
        <w:rPr>
          <w:bCs/>
          <w:lang w:eastAsia="ko-KR"/>
        </w:rPr>
      </w:pPr>
      <w:r>
        <w:rPr>
          <w:b/>
          <w:lang w:eastAsia="ko-KR"/>
        </w:rPr>
        <w:t>Proposal</w:t>
      </w:r>
      <w:r w:rsidRPr="00AB033D">
        <w:rPr>
          <w:b/>
          <w:lang w:eastAsia="ko-KR"/>
        </w:rPr>
        <w:t xml:space="preserve"> </w:t>
      </w:r>
      <w:r>
        <w:rPr>
          <w:b/>
          <w:lang w:eastAsia="ko-KR"/>
        </w:rPr>
        <w:t>1</w:t>
      </w:r>
      <w:r>
        <w:rPr>
          <w:bCs/>
          <w:lang w:eastAsia="ko-KR"/>
        </w:rPr>
        <w:t>: Discuss how to identify power class of UL intra band contiguous CA within UL inter band CA based on Rel-17 and onward specification.</w:t>
      </w:r>
    </w:p>
    <w:p w14:paraId="2CF4FD5C" w14:textId="670E0956" w:rsidR="007E106C" w:rsidRDefault="00A47C4B" w:rsidP="00B43614">
      <w:pPr>
        <w:spacing w:before="120"/>
        <w:rPr>
          <w:bCs/>
          <w:lang w:eastAsia="ko-KR"/>
        </w:rPr>
      </w:pPr>
      <w:r>
        <w:rPr>
          <w:bCs/>
          <w:lang w:eastAsia="ko-KR"/>
        </w:rPr>
        <w:t xml:space="preserve">Now back to the discussion on which </w:t>
      </w:r>
      <w:r w:rsidR="00514C54">
        <w:rPr>
          <w:bCs/>
          <w:lang w:eastAsia="ko-KR"/>
        </w:rPr>
        <w:t xml:space="preserve">field </w:t>
      </w:r>
      <w:r>
        <w:rPr>
          <w:bCs/>
          <w:lang w:eastAsia="ko-KR"/>
        </w:rPr>
        <w:t xml:space="preserve">parameter gNB should refer to to understand achievable highest power per UL intra band CA within an UL inter band CA, we propose to refer to </w:t>
      </w:r>
      <w:r w:rsidRPr="004435FE">
        <w:rPr>
          <w:bCs/>
          <w:i/>
          <w:iCs/>
          <w:lang w:eastAsia="ko-KR"/>
        </w:rPr>
        <w:t>ue-PowerClass</w:t>
      </w:r>
      <w:r w:rsidR="007E106C">
        <w:rPr>
          <w:bCs/>
          <w:lang w:eastAsia="ko-KR"/>
        </w:rPr>
        <w:t xml:space="preserve"> with following reasons.</w:t>
      </w:r>
    </w:p>
    <w:p w14:paraId="188681E0" w14:textId="20891677" w:rsidR="007E106C" w:rsidRDefault="007E106C" w:rsidP="00B43614">
      <w:pPr>
        <w:spacing w:before="120"/>
        <w:rPr>
          <w:bCs/>
          <w:lang w:eastAsia="ko-KR"/>
        </w:rPr>
      </w:pPr>
      <w:r w:rsidRPr="007E106C">
        <w:rPr>
          <w:b/>
          <w:lang w:eastAsia="ko-KR"/>
        </w:rPr>
        <w:t xml:space="preserve">Reason 1: </w:t>
      </w:r>
      <w:r w:rsidRPr="007E106C">
        <w:rPr>
          <w:bCs/>
          <w:lang w:eastAsia="ko-KR"/>
        </w:rPr>
        <w:t>F</w:t>
      </w:r>
      <w:r w:rsidR="004435FE">
        <w:rPr>
          <w:bCs/>
          <w:lang w:eastAsia="ko-KR"/>
        </w:rPr>
        <w:t>rom Rel-17 onwards, in any case, if the power class</w:t>
      </w:r>
      <w:r>
        <w:rPr>
          <w:bCs/>
          <w:lang w:eastAsia="ko-KR"/>
        </w:rPr>
        <w:t xml:space="preserve"> for a band or UL intra band contiguous CA </w:t>
      </w:r>
      <w:r w:rsidR="004435FE">
        <w:rPr>
          <w:bCs/>
          <w:lang w:eastAsia="ko-KR"/>
        </w:rPr>
        <w:t xml:space="preserve">within the UL inter band CA is </w:t>
      </w:r>
      <w:r w:rsidR="00CF749F">
        <w:rPr>
          <w:bCs/>
          <w:lang w:eastAsia="ko-KR"/>
        </w:rPr>
        <w:t>different</w:t>
      </w:r>
      <w:r w:rsidR="004435FE">
        <w:rPr>
          <w:bCs/>
          <w:lang w:eastAsia="ko-KR"/>
        </w:rPr>
        <w:t xml:space="preserve"> from the referenced </w:t>
      </w:r>
      <w:r w:rsidR="00514C54">
        <w:rPr>
          <w:bCs/>
          <w:lang w:eastAsia="ko-KR"/>
        </w:rPr>
        <w:t xml:space="preserve">field </w:t>
      </w:r>
      <w:r w:rsidR="004435FE">
        <w:rPr>
          <w:bCs/>
          <w:lang w:eastAsia="ko-KR"/>
        </w:rPr>
        <w:t xml:space="preserve">parameter of </w:t>
      </w:r>
      <w:r w:rsidR="004435FE" w:rsidRPr="004435FE">
        <w:rPr>
          <w:bCs/>
          <w:i/>
          <w:iCs/>
          <w:lang w:eastAsia="ko-KR"/>
        </w:rPr>
        <w:t>ue-PowerClass</w:t>
      </w:r>
      <w:r w:rsidR="004435FE">
        <w:rPr>
          <w:bCs/>
          <w:lang w:eastAsia="ko-KR"/>
        </w:rPr>
        <w:t xml:space="preserve"> or </w:t>
      </w:r>
      <w:r w:rsidR="004435FE" w:rsidRPr="004435FE">
        <w:rPr>
          <w:bCs/>
          <w:i/>
          <w:iCs/>
          <w:lang w:eastAsia="ko-KR"/>
        </w:rPr>
        <w:t>powerClass</w:t>
      </w:r>
      <w:r w:rsidR="004435FE">
        <w:rPr>
          <w:bCs/>
          <w:lang w:eastAsia="ko-KR"/>
        </w:rPr>
        <w:t xml:space="preserve">, the UE can explicitly indicate the power class </w:t>
      </w:r>
      <w:r>
        <w:rPr>
          <w:bCs/>
          <w:lang w:eastAsia="ko-KR"/>
        </w:rPr>
        <w:t>via</w:t>
      </w:r>
      <w:r w:rsidR="004435FE" w:rsidRPr="004435FE">
        <w:rPr>
          <w:bCs/>
          <w:i/>
          <w:iCs/>
          <w:lang w:eastAsia="ko-KR"/>
        </w:rPr>
        <w:t xml:space="preserve"> </w:t>
      </w:r>
      <w:r w:rsidR="004435FE" w:rsidRPr="00A47C4B">
        <w:rPr>
          <w:bCs/>
          <w:i/>
          <w:iCs/>
          <w:lang w:eastAsia="ko-KR"/>
        </w:rPr>
        <w:t>ue-PowerClassPerBandPerBC-r17</w:t>
      </w:r>
      <w:r w:rsidR="004435FE" w:rsidRPr="004435FE">
        <w:rPr>
          <w:bCs/>
          <w:lang w:eastAsia="ko-KR"/>
        </w:rPr>
        <w:t>.</w:t>
      </w:r>
      <w:r w:rsidR="004435FE">
        <w:rPr>
          <w:bCs/>
          <w:lang w:eastAsia="ko-KR"/>
        </w:rPr>
        <w:t xml:space="preserve"> It means that the referenced parameter </w:t>
      </w:r>
      <w:r>
        <w:rPr>
          <w:bCs/>
          <w:lang w:eastAsia="ko-KR"/>
        </w:rPr>
        <w:t xml:space="preserve">to be used works as </w:t>
      </w:r>
      <w:r w:rsidR="004435FE">
        <w:rPr>
          <w:bCs/>
          <w:lang w:eastAsia="ko-KR"/>
        </w:rPr>
        <w:t>a kind of default</w:t>
      </w:r>
      <w:r>
        <w:rPr>
          <w:bCs/>
          <w:lang w:eastAsia="ko-KR"/>
        </w:rPr>
        <w:t xml:space="preserve"> power class within UL CA</w:t>
      </w:r>
      <w:r w:rsidR="004435FE">
        <w:rPr>
          <w:bCs/>
          <w:lang w:eastAsia="ko-KR"/>
        </w:rPr>
        <w:t>.</w:t>
      </w:r>
    </w:p>
    <w:p w14:paraId="7FCAB00D" w14:textId="724D61FA" w:rsidR="00921A31" w:rsidRDefault="007E106C" w:rsidP="00B43614">
      <w:pPr>
        <w:spacing w:before="120"/>
        <w:rPr>
          <w:bCs/>
          <w:lang w:eastAsia="ko-KR"/>
        </w:rPr>
      </w:pPr>
      <w:r w:rsidRPr="007E106C">
        <w:rPr>
          <w:b/>
          <w:lang w:eastAsia="ko-KR"/>
        </w:rPr>
        <w:t xml:space="preserve">Reason </w:t>
      </w:r>
      <w:r>
        <w:rPr>
          <w:b/>
          <w:lang w:eastAsia="ko-KR"/>
        </w:rPr>
        <w:t>2</w:t>
      </w:r>
      <w:r w:rsidRPr="007E106C">
        <w:rPr>
          <w:b/>
          <w:lang w:eastAsia="ko-KR"/>
        </w:rPr>
        <w:t xml:space="preserve">: </w:t>
      </w:r>
      <w:r w:rsidRPr="00921A31">
        <w:rPr>
          <w:bCs/>
          <w:lang w:eastAsia="ko-KR"/>
        </w:rPr>
        <w:t>When it comes to selecting</w:t>
      </w:r>
      <w:r>
        <w:rPr>
          <w:b/>
          <w:lang w:eastAsia="ko-KR"/>
        </w:rPr>
        <w:t xml:space="preserve"> </w:t>
      </w:r>
      <w:r w:rsidR="00921A31" w:rsidRPr="004435FE">
        <w:rPr>
          <w:bCs/>
          <w:i/>
          <w:iCs/>
          <w:lang w:eastAsia="ko-KR"/>
        </w:rPr>
        <w:t>ue-PowerClass</w:t>
      </w:r>
      <w:r w:rsidR="00921A31">
        <w:rPr>
          <w:bCs/>
          <w:lang w:eastAsia="ko-KR"/>
        </w:rPr>
        <w:t xml:space="preserve"> or </w:t>
      </w:r>
      <w:r w:rsidR="00921A31" w:rsidRPr="004435FE">
        <w:rPr>
          <w:bCs/>
          <w:i/>
          <w:iCs/>
          <w:lang w:eastAsia="ko-KR"/>
        </w:rPr>
        <w:t>powerClass</w:t>
      </w:r>
      <w:r w:rsidR="00921A31">
        <w:rPr>
          <w:bCs/>
          <w:i/>
          <w:iCs/>
          <w:lang w:eastAsia="ko-KR"/>
        </w:rPr>
        <w:t xml:space="preserve">, </w:t>
      </w:r>
      <w:r w:rsidR="00921A31">
        <w:rPr>
          <w:bCs/>
          <w:lang w:eastAsia="ko-KR"/>
        </w:rPr>
        <w:t>r</w:t>
      </w:r>
      <w:r w:rsidR="004435FE">
        <w:rPr>
          <w:bCs/>
          <w:lang w:eastAsia="ko-KR"/>
        </w:rPr>
        <w:t xml:space="preserve">eporting BandCombination is optional so that it is not suitable to use </w:t>
      </w:r>
      <w:r w:rsidR="004435FE" w:rsidRPr="004435FE">
        <w:rPr>
          <w:bCs/>
          <w:i/>
          <w:iCs/>
          <w:lang w:eastAsia="ko-KR"/>
        </w:rPr>
        <w:t>powerClass</w:t>
      </w:r>
      <w:r w:rsidR="004435FE">
        <w:rPr>
          <w:bCs/>
          <w:lang w:eastAsia="ko-KR"/>
        </w:rPr>
        <w:t xml:space="preserve"> as reference because it may not be always able to be utilized</w:t>
      </w:r>
      <w:r w:rsidR="00921A31">
        <w:rPr>
          <w:bCs/>
          <w:lang w:eastAsia="ko-KR"/>
        </w:rPr>
        <w:t xml:space="preserve"> if a UE doesn’t report the key BC</w:t>
      </w:r>
      <w:r w:rsidR="004435FE">
        <w:rPr>
          <w:bCs/>
          <w:lang w:eastAsia="ko-KR"/>
        </w:rPr>
        <w:t xml:space="preserve">. Moreover, as mentioned in </w:t>
      </w:r>
      <w:r w:rsidR="004435FE" w:rsidRPr="00921A31">
        <w:rPr>
          <w:b/>
          <w:lang w:eastAsia="ko-KR"/>
        </w:rPr>
        <w:t>Obs</w:t>
      </w:r>
      <w:r w:rsidR="006B7FD4" w:rsidRPr="00921A31">
        <w:rPr>
          <w:b/>
          <w:lang w:eastAsia="ko-KR"/>
        </w:rPr>
        <w:t>ervation 4</w:t>
      </w:r>
      <w:r w:rsidR="006B7FD4">
        <w:rPr>
          <w:bCs/>
          <w:lang w:eastAsia="ko-KR"/>
        </w:rPr>
        <w:t xml:space="preserve">, we need to define which fallback CA configuration’s </w:t>
      </w:r>
      <w:r w:rsidR="006B7FD4" w:rsidRPr="006B7FD4">
        <w:rPr>
          <w:bCs/>
          <w:i/>
          <w:iCs/>
          <w:lang w:eastAsia="ko-KR"/>
        </w:rPr>
        <w:t>powerClass</w:t>
      </w:r>
      <w:r w:rsidR="006B7FD4">
        <w:rPr>
          <w:bCs/>
          <w:lang w:eastAsia="ko-KR"/>
        </w:rPr>
        <w:t xml:space="preserve"> should be referred to</w:t>
      </w:r>
      <w:r w:rsidR="00921A31">
        <w:rPr>
          <w:bCs/>
          <w:lang w:eastAsia="ko-KR"/>
        </w:rPr>
        <w:t>, i.e., “key BC”,</w:t>
      </w:r>
      <w:r w:rsidR="006B7FD4">
        <w:rPr>
          <w:bCs/>
          <w:lang w:eastAsia="ko-KR"/>
        </w:rPr>
        <w:t xml:space="preserve"> if </w:t>
      </w:r>
      <w:r w:rsidR="006B7FD4" w:rsidRPr="006B7FD4">
        <w:rPr>
          <w:bCs/>
          <w:i/>
          <w:iCs/>
          <w:lang w:eastAsia="ko-KR"/>
        </w:rPr>
        <w:t>powerClass</w:t>
      </w:r>
      <w:r w:rsidR="006B7FD4">
        <w:rPr>
          <w:bCs/>
          <w:lang w:eastAsia="ko-KR"/>
        </w:rPr>
        <w:t xml:space="preserve"> is used as reference.</w:t>
      </w:r>
      <w:r w:rsidR="00921A31">
        <w:rPr>
          <w:bCs/>
          <w:lang w:eastAsia="ko-KR"/>
        </w:rPr>
        <w:t xml:space="preserve"> Thus, we cannot always rely on </w:t>
      </w:r>
      <w:r w:rsidR="00921A31" w:rsidRPr="00921A31">
        <w:rPr>
          <w:bCs/>
          <w:i/>
          <w:iCs/>
          <w:lang w:eastAsia="ko-KR"/>
        </w:rPr>
        <w:t>powerClass</w:t>
      </w:r>
      <w:r w:rsidR="00921A31">
        <w:rPr>
          <w:bCs/>
          <w:lang w:eastAsia="ko-KR"/>
        </w:rPr>
        <w:t xml:space="preserve"> to achieve the target.</w:t>
      </w:r>
    </w:p>
    <w:p w14:paraId="55D7109A" w14:textId="79502E02" w:rsidR="006B7FD4" w:rsidRDefault="00921A31" w:rsidP="00B43614">
      <w:pPr>
        <w:spacing w:before="120"/>
        <w:rPr>
          <w:bCs/>
          <w:lang w:eastAsia="ko-KR"/>
        </w:rPr>
      </w:pPr>
      <w:r w:rsidRPr="00921A31">
        <w:rPr>
          <w:b/>
          <w:lang w:eastAsia="ko-KR"/>
        </w:rPr>
        <w:t>Reason 3:</w:t>
      </w:r>
      <w:r>
        <w:rPr>
          <w:bCs/>
          <w:lang w:eastAsia="ko-KR"/>
        </w:rPr>
        <w:t xml:space="preserve"> </w:t>
      </w:r>
      <w:r w:rsidR="006B7FD4" w:rsidRPr="006B7FD4">
        <w:rPr>
          <w:bCs/>
          <w:i/>
          <w:iCs/>
          <w:lang w:eastAsia="ko-KR"/>
        </w:rPr>
        <w:t>ue-PowerClass</w:t>
      </w:r>
      <w:r w:rsidR="006B7FD4">
        <w:rPr>
          <w:bCs/>
          <w:lang w:eastAsia="ko-KR"/>
        </w:rPr>
        <w:t xml:space="preserve"> for a band</w:t>
      </w:r>
      <w:r>
        <w:rPr>
          <w:bCs/>
          <w:lang w:eastAsia="ko-KR"/>
        </w:rPr>
        <w:t>, e.g., n41,</w:t>
      </w:r>
      <w:r w:rsidR="006B7FD4">
        <w:rPr>
          <w:bCs/>
          <w:lang w:eastAsia="ko-KR"/>
        </w:rPr>
        <w:t xml:space="preserve"> supported by a UE is, however, mandatorily reported by the UE if it supports the band and the power class is </w:t>
      </w:r>
      <w:r>
        <w:rPr>
          <w:bCs/>
          <w:lang w:eastAsia="ko-KR"/>
        </w:rPr>
        <w:t xml:space="preserve">always </w:t>
      </w:r>
      <w:r w:rsidR="006B7FD4">
        <w:rPr>
          <w:bCs/>
          <w:lang w:eastAsia="ko-KR"/>
        </w:rPr>
        <w:t xml:space="preserve">higher or equal to power class for </w:t>
      </w:r>
      <w:r>
        <w:rPr>
          <w:bCs/>
          <w:lang w:eastAsia="ko-KR"/>
        </w:rPr>
        <w:t xml:space="preserve">all the fallback configurations with the band or the UL intra band contiguous CA as UL like </w:t>
      </w:r>
      <w:r w:rsidR="006B7FD4" w:rsidRPr="006B7FD4">
        <w:rPr>
          <w:bCs/>
          <w:lang w:eastAsia="ko-KR"/>
        </w:rPr>
        <w:t>DL_CA_n3A-n41_UL_n41</w:t>
      </w:r>
      <w:r w:rsidR="006B7FD4">
        <w:rPr>
          <w:bCs/>
          <w:lang w:eastAsia="ko-KR"/>
        </w:rPr>
        <w:t xml:space="preserve"> UL</w:t>
      </w:r>
      <w:r>
        <w:rPr>
          <w:bCs/>
          <w:lang w:eastAsia="ko-KR"/>
        </w:rPr>
        <w:t xml:space="preserve"> or UL</w:t>
      </w:r>
      <w:r w:rsidR="006B7FD4">
        <w:rPr>
          <w:bCs/>
          <w:lang w:eastAsia="ko-KR"/>
        </w:rPr>
        <w:t xml:space="preserve"> CA_n41C</w:t>
      </w:r>
      <w:r w:rsidR="00F1648E">
        <w:rPr>
          <w:bCs/>
          <w:lang w:eastAsia="ko-KR"/>
        </w:rPr>
        <w:t xml:space="preserve"> supported by the same UE</w:t>
      </w:r>
      <w:r w:rsidR="006B7FD4">
        <w:rPr>
          <w:bCs/>
          <w:lang w:eastAsia="ko-KR"/>
        </w:rPr>
        <w:t>.</w:t>
      </w:r>
    </w:p>
    <w:p w14:paraId="66E6E56B" w14:textId="2C0A02D6" w:rsidR="006B7FD4" w:rsidRDefault="006B7FD4" w:rsidP="006B7FD4">
      <w:pPr>
        <w:spacing w:before="120"/>
        <w:rPr>
          <w:bCs/>
          <w:lang w:eastAsia="ko-KR"/>
        </w:rPr>
      </w:pPr>
      <w:r w:rsidRPr="00AB033D">
        <w:rPr>
          <w:b/>
          <w:lang w:eastAsia="ko-KR"/>
        </w:rPr>
        <w:t xml:space="preserve">Observation </w:t>
      </w:r>
      <w:r w:rsidR="001803F1">
        <w:rPr>
          <w:b/>
          <w:lang w:eastAsia="ko-KR"/>
        </w:rPr>
        <w:t>8</w:t>
      </w:r>
      <w:r>
        <w:rPr>
          <w:bCs/>
          <w:lang w:eastAsia="ko-KR"/>
        </w:rPr>
        <w:t xml:space="preserve">: </w:t>
      </w:r>
      <w:r w:rsidRPr="006B7FD4">
        <w:rPr>
          <w:bCs/>
          <w:i/>
          <w:iCs/>
          <w:lang w:eastAsia="ko-KR"/>
        </w:rPr>
        <w:t>ue-PowerClass</w:t>
      </w:r>
      <w:r w:rsidRPr="006B7FD4">
        <w:rPr>
          <w:bCs/>
          <w:lang w:eastAsia="ko-KR"/>
        </w:rPr>
        <w:t xml:space="preserve"> for a band supported by a UE is</w:t>
      </w:r>
      <w:r>
        <w:rPr>
          <w:bCs/>
          <w:lang w:eastAsia="ko-KR"/>
        </w:rPr>
        <w:t xml:space="preserve"> </w:t>
      </w:r>
      <w:r w:rsidRPr="006B7FD4">
        <w:rPr>
          <w:bCs/>
          <w:lang w:eastAsia="ko-KR"/>
        </w:rPr>
        <w:t>mandatorily reported by the UE if it supports</w:t>
      </w:r>
      <w:r>
        <w:rPr>
          <w:bCs/>
          <w:lang w:eastAsia="ko-KR"/>
        </w:rPr>
        <w:t>.</w:t>
      </w:r>
    </w:p>
    <w:p w14:paraId="4E7BAC57" w14:textId="171BA309" w:rsidR="006B7FD4" w:rsidRDefault="006B7FD4" w:rsidP="006B7FD4">
      <w:pPr>
        <w:spacing w:before="120"/>
        <w:rPr>
          <w:bCs/>
          <w:lang w:eastAsia="ko-KR"/>
        </w:rPr>
      </w:pPr>
      <w:r w:rsidRPr="00AB033D">
        <w:rPr>
          <w:b/>
          <w:lang w:eastAsia="ko-KR"/>
        </w:rPr>
        <w:lastRenderedPageBreak/>
        <w:t xml:space="preserve">Observation </w:t>
      </w:r>
      <w:r w:rsidR="001803F1">
        <w:rPr>
          <w:b/>
          <w:lang w:eastAsia="ko-KR"/>
        </w:rPr>
        <w:t>9</w:t>
      </w:r>
      <w:r>
        <w:rPr>
          <w:bCs/>
          <w:lang w:eastAsia="ko-KR"/>
        </w:rPr>
        <w:t xml:space="preserve">: </w:t>
      </w:r>
      <w:r w:rsidRPr="006B7FD4">
        <w:rPr>
          <w:bCs/>
          <w:i/>
          <w:iCs/>
          <w:lang w:eastAsia="ko-KR"/>
        </w:rPr>
        <w:t>ue-PowerClass</w:t>
      </w:r>
      <w:r w:rsidRPr="006B7FD4">
        <w:rPr>
          <w:bCs/>
          <w:lang w:eastAsia="ko-KR"/>
        </w:rPr>
        <w:t xml:space="preserve"> for a band </w:t>
      </w:r>
      <w:r>
        <w:rPr>
          <w:bCs/>
          <w:lang w:eastAsia="ko-KR"/>
        </w:rPr>
        <w:t xml:space="preserve">is </w:t>
      </w:r>
      <w:r w:rsidR="00921A31">
        <w:rPr>
          <w:bCs/>
          <w:lang w:eastAsia="ko-KR"/>
        </w:rPr>
        <w:t xml:space="preserve">always higher or equal to power class for all the fallback configurations with the band or the UL intra band contiguous CA as UL like </w:t>
      </w:r>
      <w:r w:rsidR="00921A31" w:rsidRPr="006B7FD4">
        <w:rPr>
          <w:bCs/>
          <w:lang w:eastAsia="ko-KR"/>
        </w:rPr>
        <w:t>DL_CA_n3A-n41_UL_n41</w:t>
      </w:r>
      <w:r w:rsidR="00921A31">
        <w:rPr>
          <w:bCs/>
          <w:lang w:eastAsia="ko-KR"/>
        </w:rPr>
        <w:t xml:space="preserve"> UL or UL CA_n41C supported by the same UE</w:t>
      </w:r>
      <w:r w:rsidR="00F1648E">
        <w:rPr>
          <w:bCs/>
          <w:lang w:eastAsia="ko-KR"/>
        </w:rPr>
        <w:t>.</w:t>
      </w:r>
    </w:p>
    <w:p w14:paraId="0A73DDD1" w14:textId="71D6275B" w:rsidR="00F1648E" w:rsidRDefault="00F1648E" w:rsidP="006B7FD4">
      <w:pPr>
        <w:spacing w:before="120"/>
        <w:rPr>
          <w:bCs/>
          <w:lang w:eastAsia="ko-KR"/>
        </w:rPr>
      </w:pPr>
      <w:r>
        <w:rPr>
          <w:bCs/>
          <w:lang w:eastAsia="ko-KR"/>
        </w:rPr>
        <w:t>With all the Observations in mind, we propose a following.</w:t>
      </w:r>
    </w:p>
    <w:p w14:paraId="04990827" w14:textId="296C32A0" w:rsidR="00921A31" w:rsidRPr="00CE0BBA" w:rsidRDefault="00F1648E" w:rsidP="00921A31">
      <w:pPr>
        <w:spacing w:before="120"/>
        <w:rPr>
          <w:bCs/>
          <w:lang w:eastAsia="ko-KR"/>
        </w:rPr>
      </w:pPr>
      <w:r>
        <w:rPr>
          <w:b/>
          <w:lang w:eastAsia="ko-KR"/>
        </w:rPr>
        <w:t xml:space="preserve">Proposal </w:t>
      </w:r>
      <w:r w:rsidR="00403A42">
        <w:rPr>
          <w:b/>
          <w:lang w:eastAsia="ko-KR"/>
        </w:rPr>
        <w:t>2</w:t>
      </w:r>
      <w:r>
        <w:rPr>
          <w:bCs/>
          <w:lang w:eastAsia="ko-KR"/>
        </w:rPr>
        <w:t xml:space="preserve">: From Rel-17 </w:t>
      </w:r>
      <w:r w:rsidR="00921A31">
        <w:rPr>
          <w:bCs/>
          <w:lang w:eastAsia="ko-KR"/>
        </w:rPr>
        <w:t xml:space="preserve">and </w:t>
      </w:r>
      <w:r>
        <w:rPr>
          <w:bCs/>
          <w:lang w:eastAsia="ko-KR"/>
        </w:rPr>
        <w:t xml:space="preserve">onwards, </w:t>
      </w:r>
      <w:r w:rsidRPr="006B7FD4">
        <w:rPr>
          <w:bCs/>
          <w:i/>
          <w:iCs/>
          <w:lang w:eastAsia="ko-KR"/>
        </w:rPr>
        <w:t>ue-PowerClass</w:t>
      </w:r>
      <w:r>
        <w:rPr>
          <w:bCs/>
          <w:lang w:eastAsia="ko-KR"/>
        </w:rPr>
        <w:t xml:space="preserve"> for corresponding bands within UL inter band CA is the referenced </w:t>
      </w:r>
      <w:r w:rsidR="00943B48">
        <w:rPr>
          <w:bCs/>
          <w:lang w:eastAsia="ko-KR"/>
        </w:rPr>
        <w:t xml:space="preserve">field </w:t>
      </w:r>
      <w:r>
        <w:rPr>
          <w:bCs/>
          <w:lang w:eastAsia="ko-KR"/>
        </w:rPr>
        <w:t>parameter to identify power class for each band or each UL intra band contiguous CA within the UL inter band CA</w:t>
      </w:r>
      <w:r w:rsidR="00CF749F">
        <w:rPr>
          <w:bCs/>
          <w:lang w:eastAsia="ko-KR"/>
        </w:rPr>
        <w:t xml:space="preserve"> like CA_nXA-nYC</w:t>
      </w:r>
      <w:r>
        <w:rPr>
          <w:bCs/>
          <w:lang w:eastAsia="ko-KR"/>
        </w:rPr>
        <w:t xml:space="preserve"> unless a UE indicates power class </w:t>
      </w:r>
      <w:r w:rsidRPr="006B7FD4">
        <w:rPr>
          <w:bCs/>
          <w:lang w:eastAsia="ko-KR"/>
        </w:rPr>
        <w:t xml:space="preserve">for </w:t>
      </w:r>
      <w:r w:rsidR="00921A31">
        <w:rPr>
          <w:bCs/>
          <w:lang w:eastAsia="ko-KR"/>
        </w:rPr>
        <w:t>the</w:t>
      </w:r>
      <w:r w:rsidRPr="006B7FD4">
        <w:rPr>
          <w:bCs/>
          <w:lang w:eastAsia="ko-KR"/>
        </w:rPr>
        <w:t xml:space="preserve"> band</w:t>
      </w:r>
      <w:r>
        <w:rPr>
          <w:bCs/>
          <w:lang w:eastAsia="ko-KR"/>
        </w:rPr>
        <w:t xml:space="preserve">(s) or </w:t>
      </w:r>
      <w:r w:rsidR="00921A31">
        <w:rPr>
          <w:bCs/>
          <w:lang w:eastAsia="ko-KR"/>
        </w:rPr>
        <w:t xml:space="preserve">the </w:t>
      </w:r>
      <w:r>
        <w:rPr>
          <w:bCs/>
          <w:lang w:eastAsia="ko-KR"/>
        </w:rPr>
        <w:t xml:space="preserve">UL intra contiguous CA(s) via </w:t>
      </w:r>
      <w:r w:rsidR="00AC5D5D" w:rsidRPr="00A47C4B">
        <w:rPr>
          <w:bCs/>
          <w:i/>
          <w:iCs/>
          <w:lang w:eastAsia="ko-KR"/>
        </w:rPr>
        <w:t>ue-PowerClassPerBandPerBC-r17</w:t>
      </w:r>
      <w:r w:rsidR="00AC5D5D" w:rsidRPr="00AC5D5D">
        <w:rPr>
          <w:bCs/>
          <w:lang w:eastAsia="ko-KR"/>
        </w:rPr>
        <w:t>.</w:t>
      </w:r>
      <w:r w:rsidRPr="006B7FD4">
        <w:rPr>
          <w:bCs/>
          <w:lang w:eastAsia="ko-KR"/>
        </w:rPr>
        <w:t xml:space="preserve"> </w:t>
      </w:r>
    </w:p>
    <w:p w14:paraId="1F58738D" w14:textId="14B54969" w:rsidR="00645A28" w:rsidRPr="00CE0BBA" w:rsidRDefault="00645A28" w:rsidP="00645A28">
      <w:pPr>
        <w:ind w:left="284"/>
        <w:rPr>
          <w:bCs/>
          <w:lang w:eastAsia="ko-KR"/>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52654446" w14:textId="77777777" w:rsidR="001803F1" w:rsidRDefault="001803F1" w:rsidP="001803F1">
      <w:pPr>
        <w:spacing w:before="120"/>
        <w:rPr>
          <w:bCs/>
          <w:lang w:eastAsia="ko-KR"/>
        </w:rPr>
      </w:pPr>
      <w:r w:rsidRPr="00AB033D">
        <w:rPr>
          <w:b/>
          <w:lang w:eastAsia="ko-KR"/>
        </w:rPr>
        <w:t>Observation 1</w:t>
      </w:r>
      <w:r>
        <w:rPr>
          <w:bCs/>
          <w:lang w:eastAsia="ko-KR"/>
        </w:rPr>
        <w:t xml:space="preserve">: Thus far, TS 38.306 refers to </w:t>
      </w:r>
      <w:r w:rsidRPr="00AB033D">
        <w:rPr>
          <w:bCs/>
          <w:i/>
          <w:iCs/>
          <w:lang w:eastAsia="ko-KR"/>
        </w:rPr>
        <w:t>ue-PowerClass</w:t>
      </w:r>
      <w:r>
        <w:rPr>
          <w:bCs/>
          <w:lang w:eastAsia="ko-KR"/>
        </w:rPr>
        <w:t xml:space="preserve"> in BandNR to identify power class per band in UL inter band CA state, while it is not clear if it considers UL inter band CA including UL intra band CA.</w:t>
      </w:r>
    </w:p>
    <w:p w14:paraId="0A94CA24" w14:textId="77777777" w:rsidR="001803F1" w:rsidRDefault="001803F1" w:rsidP="001803F1">
      <w:pPr>
        <w:spacing w:before="120"/>
        <w:rPr>
          <w:bCs/>
          <w:lang w:eastAsia="ko-KR"/>
        </w:rPr>
      </w:pPr>
      <w:r w:rsidRPr="00AB033D">
        <w:rPr>
          <w:b/>
          <w:lang w:eastAsia="ko-KR"/>
        </w:rPr>
        <w:t xml:space="preserve">Observation </w:t>
      </w:r>
      <w:r>
        <w:rPr>
          <w:b/>
          <w:lang w:eastAsia="ko-KR"/>
        </w:rPr>
        <w:t>2</w:t>
      </w:r>
      <w:r>
        <w:rPr>
          <w:bCs/>
          <w:lang w:eastAsia="ko-KR"/>
        </w:rPr>
        <w:t xml:space="preserve">: Since </w:t>
      </w:r>
      <w:r w:rsidRPr="00AB033D">
        <w:rPr>
          <w:bCs/>
          <w:i/>
          <w:iCs/>
          <w:lang w:eastAsia="ko-KR"/>
        </w:rPr>
        <w:t>ue-PowerClass</w:t>
      </w:r>
      <w:r>
        <w:rPr>
          <w:bCs/>
          <w:lang w:eastAsia="ko-KR"/>
        </w:rPr>
        <w:t xml:space="preserve"> for a band in BandNR is not listed in each BandCombination in TS 38.331, referring to </w:t>
      </w:r>
      <w:r w:rsidRPr="001327F4">
        <w:rPr>
          <w:bCs/>
          <w:i/>
          <w:iCs/>
          <w:lang w:eastAsia="ko-KR"/>
        </w:rPr>
        <w:t>ue-</w:t>
      </w:r>
      <w:r w:rsidRPr="00B57A63">
        <w:rPr>
          <w:bCs/>
          <w:i/>
          <w:iCs/>
          <w:lang w:eastAsia="ko-KR"/>
        </w:rPr>
        <w:t>PowerClass</w:t>
      </w:r>
      <w:r>
        <w:rPr>
          <w:bCs/>
          <w:lang w:eastAsia="ko-KR"/>
        </w:rPr>
        <w:t xml:space="preserve"> = e.g., PC2 for a band as the achievable highest power (power class) per band within UL inter band CA means that all the supported PC2 (or higher PC) UL inter band CA including the band(s) by a UE shall be able to achieve PC2 for the band(s) in all the supported UL inter band CA including the band(s) by the UE. </w:t>
      </w:r>
    </w:p>
    <w:p w14:paraId="091B73BD" w14:textId="77777777" w:rsidR="001803F1" w:rsidRDefault="001803F1" w:rsidP="001803F1">
      <w:pPr>
        <w:spacing w:before="120"/>
        <w:rPr>
          <w:bCs/>
          <w:lang w:eastAsia="ko-KR"/>
        </w:rPr>
      </w:pPr>
      <w:r w:rsidRPr="00AB033D">
        <w:rPr>
          <w:b/>
          <w:lang w:eastAsia="ko-KR"/>
        </w:rPr>
        <w:t xml:space="preserve">Observation </w:t>
      </w:r>
      <w:r>
        <w:rPr>
          <w:b/>
          <w:lang w:eastAsia="ko-KR"/>
        </w:rPr>
        <w:t>3</w:t>
      </w:r>
      <w:r>
        <w:rPr>
          <w:bCs/>
          <w:lang w:eastAsia="ko-KR"/>
        </w:rPr>
        <w:t xml:space="preserve">: From Observation 2, although a way to refer to </w:t>
      </w:r>
      <w:r w:rsidRPr="002702C3">
        <w:rPr>
          <w:bCs/>
          <w:i/>
          <w:iCs/>
          <w:lang w:eastAsia="ko-KR"/>
        </w:rPr>
        <w:t>ue-PowerClass</w:t>
      </w:r>
      <w:r>
        <w:rPr>
          <w:bCs/>
          <w:lang w:eastAsia="ko-KR"/>
        </w:rPr>
        <w:t xml:space="preserve"> may impose constraints on UE development, 3GPP has lived with these constraints thus far.</w:t>
      </w:r>
    </w:p>
    <w:p w14:paraId="5108808A" w14:textId="77777777" w:rsidR="001803F1" w:rsidRDefault="001803F1" w:rsidP="001803F1">
      <w:pPr>
        <w:spacing w:before="120"/>
        <w:rPr>
          <w:bCs/>
          <w:lang w:eastAsia="ko-KR"/>
        </w:rPr>
      </w:pPr>
      <w:r w:rsidRPr="00AB033D">
        <w:rPr>
          <w:b/>
          <w:lang w:eastAsia="ko-KR"/>
        </w:rPr>
        <w:t xml:space="preserve">Observation </w:t>
      </w:r>
      <w:r>
        <w:rPr>
          <w:b/>
          <w:lang w:eastAsia="ko-KR"/>
        </w:rPr>
        <w:t>4</w:t>
      </w:r>
      <w:r>
        <w:rPr>
          <w:bCs/>
          <w:lang w:eastAsia="ko-KR"/>
        </w:rPr>
        <w:t xml:space="preserve">: Referring to </w:t>
      </w:r>
      <w:r w:rsidRPr="00AB033D">
        <w:rPr>
          <w:bCs/>
          <w:i/>
          <w:iCs/>
          <w:lang w:eastAsia="ko-KR"/>
        </w:rPr>
        <w:t>ue-PowerClass</w:t>
      </w:r>
      <w:r>
        <w:rPr>
          <w:bCs/>
          <w:lang w:eastAsia="ko-KR"/>
        </w:rPr>
        <w:t xml:space="preserve"> for a band, e.g., n41, to understand power class for UL intra band contiguous CA, e.g., CA_n41C within an UL inter band CA, e.g., CA_n3A-n41C, may impose similar constraints mentioned in </w:t>
      </w:r>
      <w:r w:rsidRPr="00B43614">
        <w:rPr>
          <w:b/>
          <w:lang w:eastAsia="ko-KR"/>
        </w:rPr>
        <w:t xml:space="preserve">Observation </w:t>
      </w:r>
      <w:r>
        <w:rPr>
          <w:b/>
          <w:lang w:eastAsia="ko-KR"/>
        </w:rPr>
        <w:t>3</w:t>
      </w:r>
      <w:r>
        <w:rPr>
          <w:bCs/>
          <w:lang w:eastAsia="ko-KR"/>
        </w:rPr>
        <w:t xml:space="preserve"> </w:t>
      </w:r>
      <w:r>
        <w:rPr>
          <w:bCs/>
          <w:lang w:eastAsia="ko-KR"/>
        </w:rPr>
        <w:t>on UE implementation.</w:t>
      </w:r>
    </w:p>
    <w:p w14:paraId="58A01913" w14:textId="77777777" w:rsidR="001803F1" w:rsidRDefault="001803F1" w:rsidP="001803F1">
      <w:pPr>
        <w:spacing w:before="120"/>
        <w:rPr>
          <w:bCs/>
          <w:lang w:eastAsia="ko-KR"/>
        </w:rPr>
      </w:pPr>
      <w:r w:rsidRPr="00AB033D">
        <w:rPr>
          <w:b/>
          <w:lang w:eastAsia="ko-KR"/>
        </w:rPr>
        <w:t xml:space="preserve">Observation </w:t>
      </w:r>
      <w:r>
        <w:rPr>
          <w:b/>
          <w:lang w:eastAsia="ko-KR"/>
        </w:rPr>
        <w:t>5</w:t>
      </w:r>
      <w:r>
        <w:rPr>
          <w:bCs/>
          <w:lang w:eastAsia="ko-KR"/>
        </w:rPr>
        <w:t xml:space="preserve">: Technically, in order to identify e.g., power class of CA_n41C within UL CA_n3A-n41C, </w:t>
      </w:r>
      <w:r w:rsidRPr="004577C0">
        <w:rPr>
          <w:bCs/>
          <w:i/>
          <w:iCs/>
          <w:lang w:eastAsia="ko-KR"/>
        </w:rPr>
        <w:t>powerClass</w:t>
      </w:r>
      <w:r>
        <w:rPr>
          <w:bCs/>
          <w:lang w:eastAsia="ko-KR"/>
        </w:rPr>
        <w:t xml:space="preserve"> for DL CA_n3A-n41C_UL CA_n41C should be referred to given that that is the highest order fallback configuration with CA_n41C as UL. UEs, however, may not explicitly report a key fallback combination like DL_CA_n3A-n41C_UL CA_n41C and a “key fallback band combination” to determine constituent UL intra band contiguous CA within an UL inter band CA is not defined in specifications. Also there is no defined rule on how to handle a case if there are multiple key fallbacks.</w:t>
      </w:r>
    </w:p>
    <w:p w14:paraId="10EECBFF" w14:textId="77777777" w:rsidR="001803F1" w:rsidRDefault="001803F1" w:rsidP="001803F1">
      <w:pPr>
        <w:spacing w:before="120"/>
        <w:rPr>
          <w:bCs/>
          <w:lang w:eastAsia="ko-KR"/>
        </w:rPr>
      </w:pPr>
      <w:r w:rsidRPr="00AB033D">
        <w:rPr>
          <w:b/>
          <w:lang w:eastAsia="ko-KR"/>
        </w:rPr>
        <w:t xml:space="preserve">Observation </w:t>
      </w:r>
      <w:r>
        <w:rPr>
          <w:b/>
          <w:lang w:eastAsia="ko-KR"/>
        </w:rPr>
        <w:t>6</w:t>
      </w:r>
      <w:r>
        <w:rPr>
          <w:bCs/>
          <w:lang w:eastAsia="ko-KR"/>
        </w:rPr>
        <w:t>: From Observation 4</w:t>
      </w:r>
      <w:r>
        <w:rPr>
          <w:bCs/>
          <w:lang w:eastAsia="ko-KR"/>
        </w:rPr>
        <w:t xml:space="preserve"> </w:t>
      </w:r>
      <w:r>
        <w:rPr>
          <w:bCs/>
          <w:lang w:eastAsia="ko-KR"/>
        </w:rPr>
        <w:t xml:space="preserve">and 5, whichever </w:t>
      </w:r>
      <w:r w:rsidRPr="004577C0">
        <w:rPr>
          <w:bCs/>
          <w:i/>
          <w:iCs/>
          <w:lang w:eastAsia="ko-KR"/>
        </w:rPr>
        <w:t>ue-PowerClass</w:t>
      </w:r>
      <w:r>
        <w:rPr>
          <w:bCs/>
          <w:lang w:eastAsia="ko-KR"/>
        </w:rPr>
        <w:t xml:space="preserve"> for n41 or </w:t>
      </w:r>
      <w:r w:rsidRPr="004577C0">
        <w:rPr>
          <w:bCs/>
          <w:i/>
          <w:iCs/>
          <w:lang w:eastAsia="ko-KR"/>
        </w:rPr>
        <w:t>PowerClass</w:t>
      </w:r>
      <w:r>
        <w:rPr>
          <w:bCs/>
          <w:lang w:eastAsia="ko-KR"/>
        </w:rPr>
        <w:t xml:space="preserve"> for DL CA_n3A-n41C_UL CA_n41C is referred to, there is an issue.</w:t>
      </w:r>
    </w:p>
    <w:p w14:paraId="0E0136CA" w14:textId="77777777" w:rsidR="001803F1" w:rsidRDefault="001803F1" w:rsidP="001803F1">
      <w:pPr>
        <w:spacing w:before="120"/>
        <w:rPr>
          <w:bCs/>
          <w:lang w:eastAsia="ko-KR"/>
        </w:rPr>
      </w:pPr>
      <w:r>
        <w:rPr>
          <w:b/>
          <w:lang w:eastAsia="ko-KR"/>
        </w:rPr>
        <w:t>Observation</w:t>
      </w:r>
      <w:r w:rsidRPr="00AB033D">
        <w:rPr>
          <w:b/>
          <w:lang w:eastAsia="ko-KR"/>
        </w:rPr>
        <w:t xml:space="preserve"> </w:t>
      </w:r>
      <w:r>
        <w:rPr>
          <w:b/>
          <w:lang w:eastAsia="ko-KR"/>
        </w:rPr>
        <w:t>7</w:t>
      </w:r>
      <w:r>
        <w:rPr>
          <w:bCs/>
          <w:lang w:eastAsia="ko-KR"/>
        </w:rPr>
        <w:t>: It would be reasonable to discuss this topic based on Rel-17 and onwards specifications.</w:t>
      </w:r>
    </w:p>
    <w:p w14:paraId="5F9F8EB1" w14:textId="77777777" w:rsidR="001803F1" w:rsidRDefault="001803F1" w:rsidP="001803F1">
      <w:pPr>
        <w:spacing w:before="120"/>
        <w:rPr>
          <w:bCs/>
          <w:lang w:eastAsia="ko-KR"/>
        </w:rPr>
      </w:pPr>
      <w:r>
        <w:rPr>
          <w:b/>
          <w:lang w:eastAsia="ko-KR"/>
        </w:rPr>
        <w:t>Proposal</w:t>
      </w:r>
      <w:r w:rsidRPr="00AB033D">
        <w:rPr>
          <w:b/>
          <w:lang w:eastAsia="ko-KR"/>
        </w:rPr>
        <w:t xml:space="preserve"> </w:t>
      </w:r>
      <w:r>
        <w:rPr>
          <w:b/>
          <w:lang w:eastAsia="ko-KR"/>
        </w:rPr>
        <w:t>1</w:t>
      </w:r>
      <w:r>
        <w:rPr>
          <w:bCs/>
          <w:lang w:eastAsia="ko-KR"/>
        </w:rPr>
        <w:t>: Discuss how to identify power class of UL intra band contiguous CA within UL inter band CA based on Rel-17 and onward specification.</w:t>
      </w:r>
    </w:p>
    <w:p w14:paraId="6FD8C924" w14:textId="77777777" w:rsidR="001803F1" w:rsidRDefault="001803F1" w:rsidP="001803F1">
      <w:pPr>
        <w:spacing w:before="120"/>
        <w:rPr>
          <w:bCs/>
          <w:lang w:eastAsia="ko-KR"/>
        </w:rPr>
      </w:pPr>
      <w:r w:rsidRPr="00AB033D">
        <w:rPr>
          <w:b/>
          <w:lang w:eastAsia="ko-KR"/>
        </w:rPr>
        <w:t xml:space="preserve">Observation </w:t>
      </w:r>
      <w:r>
        <w:rPr>
          <w:b/>
          <w:lang w:eastAsia="ko-KR"/>
        </w:rPr>
        <w:t>8</w:t>
      </w:r>
      <w:r>
        <w:rPr>
          <w:bCs/>
          <w:lang w:eastAsia="ko-KR"/>
        </w:rPr>
        <w:t xml:space="preserve">: </w:t>
      </w:r>
      <w:r w:rsidRPr="006B7FD4">
        <w:rPr>
          <w:bCs/>
          <w:i/>
          <w:iCs/>
          <w:lang w:eastAsia="ko-KR"/>
        </w:rPr>
        <w:t>ue-PowerClass</w:t>
      </w:r>
      <w:r w:rsidRPr="006B7FD4">
        <w:rPr>
          <w:bCs/>
          <w:lang w:eastAsia="ko-KR"/>
        </w:rPr>
        <w:t xml:space="preserve"> for a band supported by a UE is</w:t>
      </w:r>
      <w:r>
        <w:rPr>
          <w:bCs/>
          <w:lang w:eastAsia="ko-KR"/>
        </w:rPr>
        <w:t xml:space="preserve"> </w:t>
      </w:r>
      <w:r w:rsidRPr="006B7FD4">
        <w:rPr>
          <w:bCs/>
          <w:lang w:eastAsia="ko-KR"/>
        </w:rPr>
        <w:t>mandatorily reported by the UE if it supports</w:t>
      </w:r>
      <w:r>
        <w:rPr>
          <w:bCs/>
          <w:lang w:eastAsia="ko-KR"/>
        </w:rPr>
        <w:t>.</w:t>
      </w:r>
    </w:p>
    <w:p w14:paraId="6AA94FE7" w14:textId="77777777" w:rsidR="001803F1" w:rsidRDefault="001803F1" w:rsidP="001803F1">
      <w:pPr>
        <w:spacing w:before="120"/>
        <w:rPr>
          <w:bCs/>
          <w:lang w:eastAsia="ko-KR"/>
        </w:rPr>
      </w:pPr>
      <w:r w:rsidRPr="00AB033D">
        <w:rPr>
          <w:b/>
          <w:lang w:eastAsia="ko-KR"/>
        </w:rPr>
        <w:t xml:space="preserve">Observation </w:t>
      </w:r>
      <w:r>
        <w:rPr>
          <w:b/>
          <w:lang w:eastAsia="ko-KR"/>
        </w:rPr>
        <w:t>9</w:t>
      </w:r>
      <w:r>
        <w:rPr>
          <w:bCs/>
          <w:lang w:eastAsia="ko-KR"/>
        </w:rPr>
        <w:t xml:space="preserve">: </w:t>
      </w:r>
      <w:r w:rsidRPr="006B7FD4">
        <w:rPr>
          <w:bCs/>
          <w:i/>
          <w:iCs/>
          <w:lang w:eastAsia="ko-KR"/>
        </w:rPr>
        <w:t>ue-PowerClass</w:t>
      </w:r>
      <w:r w:rsidRPr="006B7FD4">
        <w:rPr>
          <w:bCs/>
          <w:lang w:eastAsia="ko-KR"/>
        </w:rPr>
        <w:t xml:space="preserve"> for a band </w:t>
      </w:r>
      <w:r>
        <w:rPr>
          <w:bCs/>
          <w:lang w:eastAsia="ko-KR"/>
        </w:rPr>
        <w:t xml:space="preserve">is always higher or equal to power class for all the fallback configurations with the band or the UL intra band contiguous CA as UL like </w:t>
      </w:r>
      <w:r w:rsidRPr="006B7FD4">
        <w:rPr>
          <w:bCs/>
          <w:lang w:eastAsia="ko-KR"/>
        </w:rPr>
        <w:t>DL_CA_n3A-n41_UL_n41</w:t>
      </w:r>
      <w:r>
        <w:rPr>
          <w:bCs/>
          <w:lang w:eastAsia="ko-KR"/>
        </w:rPr>
        <w:t xml:space="preserve"> UL or UL CA_n41C supported by the same UE.</w:t>
      </w:r>
    </w:p>
    <w:p w14:paraId="693AB9ED" w14:textId="77777777" w:rsidR="001803F1" w:rsidRPr="00CE0BBA" w:rsidRDefault="001803F1" w:rsidP="001803F1">
      <w:pPr>
        <w:spacing w:before="120"/>
        <w:rPr>
          <w:bCs/>
          <w:lang w:eastAsia="ko-KR"/>
        </w:rPr>
      </w:pPr>
      <w:r>
        <w:rPr>
          <w:b/>
          <w:lang w:eastAsia="ko-KR"/>
        </w:rPr>
        <w:t>Proposal 2</w:t>
      </w:r>
      <w:r>
        <w:rPr>
          <w:bCs/>
          <w:lang w:eastAsia="ko-KR"/>
        </w:rPr>
        <w:t xml:space="preserve">: From Rel-17 and onwards, </w:t>
      </w:r>
      <w:r w:rsidRPr="006B7FD4">
        <w:rPr>
          <w:bCs/>
          <w:i/>
          <w:iCs/>
          <w:lang w:eastAsia="ko-KR"/>
        </w:rPr>
        <w:t>ue-PowerClass</w:t>
      </w:r>
      <w:r>
        <w:rPr>
          <w:bCs/>
          <w:lang w:eastAsia="ko-KR"/>
        </w:rPr>
        <w:t xml:space="preserve"> for corresponding bands within UL inter band CA is the referenced field parameter to identify power class for each band or each UL intra band contiguous CA within the UL inter band CA like CA_nXA-nYC unless a UE indicates power class </w:t>
      </w:r>
      <w:r w:rsidRPr="006B7FD4">
        <w:rPr>
          <w:bCs/>
          <w:lang w:eastAsia="ko-KR"/>
        </w:rPr>
        <w:t xml:space="preserve">for </w:t>
      </w:r>
      <w:r>
        <w:rPr>
          <w:bCs/>
          <w:lang w:eastAsia="ko-KR"/>
        </w:rPr>
        <w:t>the</w:t>
      </w:r>
      <w:r w:rsidRPr="006B7FD4">
        <w:rPr>
          <w:bCs/>
          <w:lang w:eastAsia="ko-KR"/>
        </w:rPr>
        <w:t xml:space="preserve"> band</w:t>
      </w:r>
      <w:r>
        <w:rPr>
          <w:bCs/>
          <w:lang w:eastAsia="ko-KR"/>
        </w:rPr>
        <w:t xml:space="preserve">(s) or the UL intra contiguous CA(s) via </w:t>
      </w:r>
      <w:r w:rsidRPr="00A47C4B">
        <w:rPr>
          <w:bCs/>
          <w:i/>
          <w:iCs/>
          <w:lang w:eastAsia="ko-KR"/>
        </w:rPr>
        <w:t>ue-PowerClassPerBandPerBC-r17</w:t>
      </w:r>
      <w:r w:rsidRPr="00AC5D5D">
        <w:rPr>
          <w:bCs/>
          <w:lang w:eastAsia="ko-KR"/>
        </w:rPr>
        <w:t>.</w:t>
      </w:r>
      <w:r w:rsidRPr="006B7FD4">
        <w:rPr>
          <w:bCs/>
          <w:lang w:eastAsia="ko-KR"/>
        </w:rPr>
        <w:t xml:space="preserve"> </w:t>
      </w:r>
    </w:p>
    <w:p w14:paraId="5B79B495" w14:textId="16805EE0" w:rsidR="00CE0BBA" w:rsidRPr="00CE0BBA" w:rsidRDefault="00CE0BBA" w:rsidP="00CE0BBA">
      <w:pPr>
        <w:ind w:left="284"/>
        <w:rPr>
          <w:bCs/>
          <w:lang w:eastAsia="ko-KR"/>
        </w:rPr>
      </w:pPr>
    </w:p>
    <w:p w14:paraId="370EE77B" w14:textId="781F234F" w:rsidR="0090577D" w:rsidRDefault="0090577D" w:rsidP="00CE0BBA">
      <w:pPr>
        <w:pStyle w:val="Heading1"/>
        <w:rPr>
          <w:lang w:val="en-US"/>
        </w:rPr>
      </w:pPr>
      <w:r>
        <w:rPr>
          <w:lang w:val="en-US"/>
        </w:rPr>
        <w:t>Reference</w:t>
      </w:r>
    </w:p>
    <w:p w14:paraId="7F836801" w14:textId="7B02780B" w:rsidR="00B303F3" w:rsidRPr="00CF749F" w:rsidRDefault="006A75D9" w:rsidP="00B303F3">
      <w:pPr>
        <w:pStyle w:val="ListParagraph"/>
        <w:numPr>
          <w:ilvl w:val="0"/>
          <w:numId w:val="2"/>
        </w:numPr>
        <w:overflowPunct/>
        <w:autoSpaceDE/>
        <w:autoSpaceDN/>
        <w:adjustRightInd/>
        <w:spacing w:after="160" w:line="259" w:lineRule="auto"/>
        <w:ind w:right="-22"/>
        <w:textAlignment w:val="auto"/>
      </w:pPr>
      <w:bookmarkStart w:id="2" w:name="_Hlk859252"/>
      <w:r w:rsidRPr="00CF749F">
        <w:t>R4-2303630</w:t>
      </w:r>
      <w:r w:rsidR="002200B5" w:rsidRPr="00CF749F">
        <w:t xml:space="preserve">, </w:t>
      </w:r>
      <w:r w:rsidRPr="00CF749F">
        <w:t>Reply LS on clarification for ue-PowerClassPerBandPerBC-r17 (R4 16-8)</w:t>
      </w:r>
      <w:r w:rsidR="002200B5" w:rsidRPr="00CF749F">
        <w:t xml:space="preserve">, </w:t>
      </w:r>
      <w:r w:rsidR="00D37577" w:rsidRPr="00CF749F">
        <w:t>RAN</w:t>
      </w:r>
      <w:r w:rsidRPr="00CF749F">
        <w:t>4</w:t>
      </w:r>
      <w:r w:rsidR="00372B91" w:rsidRPr="00CF749F">
        <w:t>, TSG-RAN WG</w:t>
      </w:r>
      <w:r w:rsidRPr="00CF749F">
        <w:t>4</w:t>
      </w:r>
      <w:r w:rsidR="00372B91" w:rsidRPr="00CF749F">
        <w:t xml:space="preserve"> #1</w:t>
      </w:r>
      <w:r w:rsidRPr="00CF749F">
        <w:t>06e</w:t>
      </w:r>
    </w:p>
    <w:bookmarkEnd w:id="2"/>
    <w:p w14:paraId="12517178" w14:textId="5B6741B9" w:rsidR="00F92A64" w:rsidRPr="00360857" w:rsidRDefault="001803F1" w:rsidP="00921A31">
      <w:pPr>
        <w:pStyle w:val="ListParagraph"/>
        <w:numPr>
          <w:ilvl w:val="0"/>
          <w:numId w:val="2"/>
        </w:numPr>
        <w:overflowPunct/>
        <w:autoSpaceDE/>
        <w:autoSpaceDN/>
        <w:adjustRightInd/>
        <w:spacing w:after="160" w:line="259" w:lineRule="auto"/>
        <w:ind w:right="-22"/>
        <w:textAlignment w:val="auto"/>
        <w:rPr>
          <w:lang w:val="en-US"/>
        </w:rPr>
      </w:pPr>
      <w:r w:rsidRPr="001803F1">
        <w:rPr>
          <w:lang w:val="en-US"/>
        </w:rPr>
        <w:lastRenderedPageBreak/>
        <w:t>RP-212530</w:t>
      </w:r>
      <w:r>
        <w:rPr>
          <w:lang w:val="en-US"/>
        </w:rPr>
        <w:t xml:space="preserve">, </w:t>
      </w:r>
      <w:r w:rsidRPr="001803F1">
        <w:rPr>
          <w:lang w:val="en-US"/>
        </w:rPr>
        <w:t>Revised WID: SAR schemes for UE power class 2 (PC2) for NR inter-band Carrier Aggregation and supplemental uplink (SUL)</w:t>
      </w:r>
      <w:r w:rsidRPr="001803F1">
        <w:t xml:space="preserve"> </w:t>
      </w:r>
      <w:r w:rsidRPr="001803F1">
        <w:rPr>
          <w:lang w:val="en-US"/>
        </w:rPr>
        <w:t>configurations with 2 bands UL</w:t>
      </w:r>
      <w:r w:rsidR="00EB5072">
        <w:rPr>
          <w:lang w:val="en-US"/>
        </w:rPr>
        <w:t xml:space="preserve">, </w:t>
      </w:r>
      <w:r w:rsidR="00EB5072" w:rsidRPr="00EB5072">
        <w:rPr>
          <w:lang w:val="en-US"/>
        </w:rPr>
        <w:t>China Telecom</w:t>
      </w:r>
      <w:r w:rsidR="00EB5072">
        <w:rPr>
          <w:lang w:val="en-US"/>
        </w:rPr>
        <w:t>, TSG-RAN #93e</w:t>
      </w:r>
    </w:p>
    <w:sectPr w:rsidR="00F92A64" w:rsidRPr="003608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5B78" w14:textId="77777777" w:rsidR="00C42856" w:rsidRDefault="00C42856">
      <w:r>
        <w:separator/>
      </w:r>
    </w:p>
  </w:endnote>
  <w:endnote w:type="continuationSeparator" w:id="0">
    <w:p w14:paraId="2B88B8E2" w14:textId="77777777" w:rsidR="00C42856" w:rsidRDefault="00C42856">
      <w:r>
        <w:continuationSeparator/>
      </w:r>
    </w:p>
  </w:endnote>
  <w:endnote w:type="continuationNotice" w:id="1">
    <w:p w14:paraId="4E2DFD1F" w14:textId="77777777" w:rsidR="00C42856" w:rsidRDefault="00C42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346E" w14:textId="77777777" w:rsidR="00C42856" w:rsidRDefault="00C42856">
      <w:r>
        <w:separator/>
      </w:r>
    </w:p>
  </w:footnote>
  <w:footnote w:type="continuationSeparator" w:id="0">
    <w:p w14:paraId="1BB47924" w14:textId="77777777" w:rsidR="00C42856" w:rsidRDefault="00C42856">
      <w:r>
        <w:continuationSeparator/>
      </w:r>
    </w:p>
  </w:footnote>
  <w:footnote w:type="continuationNotice" w:id="1">
    <w:p w14:paraId="68A28BD9" w14:textId="77777777" w:rsidR="00C42856" w:rsidRDefault="00C42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9"/>
  </w:num>
  <w:num w:numId="2" w16cid:durableId="1244292858">
    <w:abstractNumId w:val="15"/>
  </w:num>
  <w:num w:numId="3" w16cid:durableId="408969671">
    <w:abstractNumId w:val="18"/>
  </w:num>
  <w:num w:numId="4" w16cid:durableId="2103262767">
    <w:abstractNumId w:val="21"/>
  </w:num>
  <w:num w:numId="5" w16cid:durableId="2048949067">
    <w:abstractNumId w:val="13"/>
  </w:num>
  <w:num w:numId="6" w16cid:durableId="1684280248">
    <w:abstractNumId w:val="5"/>
  </w:num>
  <w:num w:numId="7" w16cid:durableId="751926687">
    <w:abstractNumId w:val="1"/>
  </w:num>
  <w:num w:numId="8" w16cid:durableId="1626497492">
    <w:abstractNumId w:val="16"/>
  </w:num>
  <w:num w:numId="9" w16cid:durableId="1157259297">
    <w:abstractNumId w:val="6"/>
  </w:num>
  <w:num w:numId="10" w16cid:durableId="2129856175">
    <w:abstractNumId w:val="12"/>
  </w:num>
  <w:num w:numId="11" w16cid:durableId="1107113583">
    <w:abstractNumId w:val="23"/>
  </w:num>
  <w:num w:numId="12" w16cid:durableId="148062207">
    <w:abstractNumId w:val="4"/>
  </w:num>
  <w:num w:numId="13" w16cid:durableId="1913537782">
    <w:abstractNumId w:val="22"/>
  </w:num>
  <w:num w:numId="14" w16cid:durableId="224872325">
    <w:abstractNumId w:val="14"/>
  </w:num>
  <w:num w:numId="15" w16cid:durableId="1792942096">
    <w:abstractNumId w:val="10"/>
  </w:num>
  <w:num w:numId="16" w16cid:durableId="1047531563">
    <w:abstractNumId w:val="7"/>
  </w:num>
  <w:num w:numId="17" w16cid:durableId="383142234">
    <w:abstractNumId w:val="20"/>
  </w:num>
  <w:num w:numId="18" w16cid:durableId="1421751504">
    <w:abstractNumId w:val="11"/>
  </w:num>
  <w:num w:numId="19" w16cid:durableId="1477574875">
    <w:abstractNumId w:val="17"/>
  </w:num>
  <w:num w:numId="20" w16cid:durableId="81684739">
    <w:abstractNumId w:val="8"/>
  </w:num>
  <w:num w:numId="21" w16cid:durableId="614563418">
    <w:abstractNumId w:val="0"/>
  </w:num>
  <w:num w:numId="22" w16cid:durableId="2130392277">
    <w:abstractNumId w:val="19"/>
  </w:num>
  <w:num w:numId="23" w16cid:durableId="997147010">
    <w:abstractNumId w:val="3"/>
  </w:num>
  <w:num w:numId="24" w16cid:durableId="204879580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388D"/>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27F4"/>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3F1"/>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08F"/>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6DB3"/>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0BE"/>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0EB6"/>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627"/>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32C"/>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EFF"/>
    <w:rsid w:val="003961A7"/>
    <w:rsid w:val="003962F5"/>
    <w:rsid w:val="00396303"/>
    <w:rsid w:val="003964AE"/>
    <w:rsid w:val="00396A8A"/>
    <w:rsid w:val="00396B6C"/>
    <w:rsid w:val="00396FEC"/>
    <w:rsid w:val="0039712B"/>
    <w:rsid w:val="00397437"/>
    <w:rsid w:val="003A02B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5C53"/>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A42"/>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710"/>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0E3"/>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6F8"/>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9B7"/>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D4"/>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4C54"/>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536"/>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107D"/>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5CE"/>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77BD9"/>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A2F"/>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48C"/>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629"/>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2DB2"/>
    <w:rsid w:val="007D3518"/>
    <w:rsid w:val="007D42F1"/>
    <w:rsid w:val="007D4554"/>
    <w:rsid w:val="007D4584"/>
    <w:rsid w:val="007D47CD"/>
    <w:rsid w:val="007D4D07"/>
    <w:rsid w:val="007D5806"/>
    <w:rsid w:val="007D6988"/>
    <w:rsid w:val="007D6CE6"/>
    <w:rsid w:val="007D7312"/>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656"/>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358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1B6"/>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4C7"/>
    <w:rsid w:val="00943794"/>
    <w:rsid w:val="009437DC"/>
    <w:rsid w:val="00943B48"/>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917"/>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6CA"/>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2F8"/>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AD1"/>
    <w:rsid w:val="00B02E4D"/>
    <w:rsid w:val="00B03160"/>
    <w:rsid w:val="00B03170"/>
    <w:rsid w:val="00B0343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6E23"/>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5ECE"/>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856"/>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2DBE"/>
    <w:rsid w:val="00CE2F1C"/>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49F"/>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872"/>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8EF"/>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B35"/>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4BDB"/>
    <w:rsid w:val="00EB5072"/>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030"/>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221"/>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6BA0A8"/>
    <w:rsid w:val="22BB9DFA"/>
    <w:rsid w:val="24572999"/>
    <w:rsid w:val="24F40DF1"/>
    <w:rsid w:val="29832E14"/>
    <w:rsid w:val="2C9B41DC"/>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8C2DA01"/>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5AIRPNAIUNRU-1328258698-26827</_dlc_DocId>
    <_dlc_DocIdUrl xmlns="71c5aaf6-e6ce-465b-b873-5148d2a4c105">
      <Url>https://nokia.sharepoint.com/sites/c5g/5gradio/_layouts/15/DocIdRedir.aspx?ID=5AIRPNAIUNRU-1328258698-26827</Url>
      <Description>5AIRPNAIUNRU-1328258698-26827</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SharedWithUsers xmlns="3b34c8f0-1ef5-4d1e-bb66-517ce7fe7356">
      <UserInfo>
        <DisplayName>Tero Henttonen (Nokia)</DisplayName>
        <AccountId>356</AccountId>
        <AccountType/>
      </UserInfo>
      <UserInfo>
        <DisplayName>Andrew Lappalainen (Nokia)</DisplayName>
        <AccountId>64492</AccountId>
        <AccountType/>
      </UserInfo>
      <UserInfo>
        <DisplayName>Jarkko T. Koskela (Nokia)</DisplayName>
        <AccountId>191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29</TotalTime>
  <Pages>5</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4</cp:revision>
  <cp:lastPrinted>2017-09-11T16:45:00Z</cp:lastPrinted>
  <dcterms:created xsi:type="dcterms:W3CDTF">2023-09-25T13:28:00Z</dcterms:created>
  <dcterms:modified xsi:type="dcterms:W3CDTF">2023-09-26T22:17:00Z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b9867c1e-872d-4857-abe0-81ae0a42cdac</vt:lpwstr>
  </property>
  <property fmtid="{D5CDD505-2E9C-101B-9397-08002B2CF9AE}" pid="12" name="_ReviewingToolsShownOnce">
    <vt:lpwstr/>
  </property>
  <property fmtid="{D5CDD505-2E9C-101B-9397-08002B2CF9AE}" pid="13" name="MediaServiceImageTags">
    <vt:lpwstr/>
  </property>
</Properties>
</file>