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DBE6" w14:textId="0393E83A" w:rsidR="00037460" w:rsidRPr="00273280" w:rsidRDefault="00037460" w:rsidP="000374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bookmarkStart w:id="0" w:name="_Hlk514061252"/>
      <w:r w:rsidRPr="00273280">
        <w:rPr>
          <w:rFonts w:ascii="Arial" w:eastAsia="MS Mincho" w:hAnsi="Arial" w:cs="Arial"/>
          <w:b/>
          <w:sz w:val="24"/>
          <w:szCs w:val="24"/>
        </w:rPr>
        <w:t>3GPP TSG-RAN WG4 Meeting # 10</w:t>
      </w:r>
      <w:r w:rsidR="00622E81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622E81">
        <w:rPr>
          <w:rFonts w:ascii="Arial" w:eastAsia="MS Mincho" w:hAnsi="Arial" w:cs="Arial"/>
          <w:b/>
          <w:sz w:val="24"/>
          <w:szCs w:val="24"/>
        </w:rPr>
        <w:tab/>
      </w:r>
      <w:r w:rsidR="00622E81">
        <w:rPr>
          <w:rFonts w:ascii="Arial" w:eastAsia="MS Mincho" w:hAnsi="Arial" w:cs="Arial"/>
          <w:b/>
          <w:sz w:val="24"/>
          <w:szCs w:val="24"/>
        </w:rPr>
        <w:tab/>
      </w:r>
      <w:r w:rsidRPr="00CA4A74">
        <w:rPr>
          <w:rFonts w:ascii="Arial" w:eastAsia="MS Mincho" w:hAnsi="Arial" w:cs="Arial"/>
          <w:b/>
          <w:sz w:val="24"/>
          <w:szCs w:val="24"/>
        </w:rPr>
        <w:t>R4-2</w:t>
      </w:r>
      <w:r w:rsidR="007C5262">
        <w:rPr>
          <w:rFonts w:ascii="Arial" w:eastAsia="MS Mincho" w:hAnsi="Arial" w:cs="Arial"/>
          <w:b/>
          <w:sz w:val="24"/>
          <w:szCs w:val="24"/>
        </w:rPr>
        <w:t>3</w:t>
      </w:r>
      <w:r w:rsidR="0005505C">
        <w:rPr>
          <w:rFonts w:ascii="Arial" w:eastAsia="MS Mincho" w:hAnsi="Arial" w:cs="Arial"/>
          <w:b/>
          <w:sz w:val="24"/>
          <w:szCs w:val="24"/>
        </w:rPr>
        <w:t>0971</w:t>
      </w:r>
      <w:r w:rsidR="00CE3027">
        <w:rPr>
          <w:rFonts w:ascii="Arial" w:eastAsia="MS Mincho" w:hAnsi="Arial" w:cs="Arial"/>
          <w:b/>
          <w:sz w:val="24"/>
          <w:szCs w:val="24"/>
        </w:rPr>
        <w:t>0</w:t>
      </w:r>
    </w:p>
    <w:p w14:paraId="7478BC20" w14:textId="2A8A1638" w:rsidR="00037460" w:rsidRDefault="00622E81" w:rsidP="000374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Incheon, KR</w:t>
      </w:r>
      <w:r w:rsidR="00037460" w:rsidRPr="00273280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 xml:space="preserve">May </w:t>
      </w:r>
      <w:r w:rsidR="00847DC1">
        <w:rPr>
          <w:rFonts w:ascii="Arial" w:eastAsia="MS Mincho" w:hAnsi="Arial" w:cs="Arial"/>
          <w:b/>
          <w:sz w:val="24"/>
          <w:szCs w:val="24"/>
        </w:rPr>
        <w:t>22-26</w:t>
      </w:r>
      <w:r w:rsidR="00037460" w:rsidRPr="00273280">
        <w:rPr>
          <w:rFonts w:ascii="Arial" w:eastAsia="MS Mincho" w:hAnsi="Arial" w:cs="Arial"/>
          <w:b/>
          <w:sz w:val="24"/>
          <w:szCs w:val="24"/>
        </w:rPr>
        <w:t>, 202</w:t>
      </w:r>
      <w:r w:rsidR="007C5262">
        <w:rPr>
          <w:rFonts w:ascii="Arial" w:eastAsia="MS Mincho" w:hAnsi="Arial" w:cs="Arial"/>
          <w:b/>
          <w:sz w:val="24"/>
          <w:szCs w:val="24"/>
        </w:rPr>
        <w:t>3</w:t>
      </w:r>
    </w:p>
    <w:p w14:paraId="56D612F5" w14:textId="77777777" w:rsidR="00037460" w:rsidRPr="00823EBF" w:rsidRDefault="00037460" w:rsidP="00037460">
      <w:pPr>
        <w:spacing w:after="60"/>
        <w:ind w:left="1985" w:hanging="1985"/>
        <w:jc w:val="both"/>
        <w:rPr>
          <w:rFonts w:ascii="Arial" w:hAnsi="Arial" w:cs="Arial"/>
          <w:b/>
          <w:sz w:val="24"/>
          <w:lang w:eastAsia="ko-KR"/>
        </w:rPr>
      </w:pPr>
    </w:p>
    <w:p w14:paraId="6DA21A3E" w14:textId="2BC12566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CE3027">
        <w:rPr>
          <w:rFonts w:ascii="Arial" w:hAnsi="Arial" w:cs="Arial"/>
          <w:bCs/>
          <w:noProof/>
          <w:sz w:val="24"/>
          <w:szCs w:val="24"/>
        </w:rPr>
        <w:t>7.29.1</w:t>
      </w:r>
    </w:p>
    <w:p w14:paraId="7ED5A32C" w14:textId="0629BAE8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427823">
        <w:rPr>
          <w:rFonts w:ascii="Arial" w:hAnsi="Arial"/>
          <w:bCs/>
          <w:noProof/>
          <w:sz w:val="24"/>
        </w:rPr>
        <w:t>T-Mobile USA</w:t>
      </w:r>
    </w:p>
    <w:p w14:paraId="64E1C97D" w14:textId="31127165" w:rsidR="00037460" w:rsidRPr="00823EBF" w:rsidRDefault="00037460" w:rsidP="0003746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0D4998" w:rsidRPr="000D4998">
        <w:rPr>
          <w:rFonts w:ascii="Arial" w:hAnsi="Arial" w:cs="Arial"/>
          <w:bCs/>
          <w:noProof/>
          <w:sz w:val="24"/>
          <w:szCs w:val="24"/>
        </w:rPr>
        <w:t>Discussion on proposed revisions to the Low NR band 4Rx for handheld UE and 3Tx for inter-band UL CA and EN-DC WID</w:t>
      </w:r>
    </w:p>
    <w:bookmarkEnd w:id="0"/>
    <w:p w14:paraId="44FBC003" w14:textId="77777777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Cs/>
          <w:noProof/>
          <w:sz w:val="24"/>
          <w:szCs w:val="24"/>
        </w:rPr>
        <w:t>Approval</w:t>
      </w:r>
    </w:p>
    <w:p w14:paraId="090219BF" w14:textId="77777777" w:rsidR="00037460" w:rsidRPr="00B41C9A" w:rsidRDefault="00037460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Introduction</w:t>
      </w:r>
    </w:p>
    <w:p w14:paraId="77DFB907" w14:textId="4302702F" w:rsidR="005E241A" w:rsidRDefault="000D4998" w:rsidP="005E241A">
      <w:pPr>
        <w:pStyle w:val="Header"/>
        <w:spacing w:after="120"/>
        <w:jc w:val="both"/>
        <w:rPr>
          <w:lang w:eastAsia="ko-KR"/>
        </w:rPr>
      </w:pPr>
      <w:r>
        <w:rPr>
          <w:lang w:eastAsia="ko-KR"/>
        </w:rPr>
        <w:t>Operators have been trying to find a way to get PC1.5 inter-band CA combinations standardized. This document explains the rationale for including PC1.5 for inter-band uplink CA for TDD+TDD 2 Tx band combinations.</w:t>
      </w:r>
    </w:p>
    <w:p w14:paraId="49D36657" w14:textId="2C3B996F" w:rsidR="00037460" w:rsidRPr="00AE34B8" w:rsidRDefault="0046628C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Discussion</w:t>
      </w:r>
    </w:p>
    <w:p w14:paraId="10A047DC" w14:textId="77777777" w:rsidR="003B640C" w:rsidRDefault="000D4998" w:rsidP="00037460">
      <w:pPr>
        <w:pStyle w:val="Header"/>
        <w:spacing w:after="120"/>
        <w:jc w:val="both"/>
        <w:rPr>
          <w:rFonts w:cs="Arial"/>
          <w:szCs w:val="18"/>
        </w:rPr>
      </w:pPr>
      <w:bookmarkStart w:id="1" w:name="_Hlk134448441"/>
      <w:bookmarkStart w:id="2" w:name="_Hlk134632079"/>
      <w:r>
        <w:rPr>
          <w:rFonts w:cs="Arial"/>
          <w:szCs w:val="18"/>
        </w:rPr>
        <w:t xml:space="preserve">Operators have been proposing PC1.5 for inter-band uplink CA for many meetings. So far </w:t>
      </w:r>
      <w:r w:rsidR="003B640C">
        <w:rPr>
          <w:rFonts w:cs="Arial"/>
          <w:szCs w:val="18"/>
        </w:rPr>
        <w:t xml:space="preserve">2 Tx PC1.5 has not found a Work Item. </w:t>
      </w:r>
    </w:p>
    <w:p w14:paraId="3CAB7DDA" w14:textId="24962B30" w:rsidR="00D019F4" w:rsidRDefault="003B640C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At RAN4#106bis-e, </w:t>
      </w:r>
      <w:r w:rsidR="002A3F22">
        <w:rPr>
          <w:rFonts w:cs="Arial"/>
          <w:szCs w:val="18"/>
        </w:rPr>
        <w:t xml:space="preserve">adding inter-band PC1.5 to the </w:t>
      </w:r>
      <w:r w:rsidR="0035009C" w:rsidRPr="0035009C">
        <w:rPr>
          <w:rFonts w:cs="Arial"/>
          <w:szCs w:val="18"/>
        </w:rPr>
        <w:t>WID: High power UE for FR1 NR inter-band CA/DC or NR SUL (supplementary uplink) band combination with y bands downlink (1&lt;y&lt;=6) and x bands uplink (x=1,2) and power class m (m&lt;3) and high power on TDD band(s)</w:t>
      </w:r>
      <w:r w:rsidR="0035009C">
        <w:rPr>
          <w:rFonts w:cs="Arial"/>
          <w:szCs w:val="18"/>
        </w:rPr>
        <w:t xml:space="preserve"> WID, but concerns were raised that some general requirements were needed, so the work didn’t belong in a basket WID. The General needed requirements are:</w:t>
      </w:r>
    </w:p>
    <w:p w14:paraId="5FEF2CA1" w14:textId="77777777" w:rsidR="00E756DA" w:rsidRPr="00E756DA" w:rsidRDefault="00E756DA" w:rsidP="00E756DA">
      <w:pPr>
        <w:pStyle w:val="Header"/>
        <w:spacing w:after="120"/>
        <w:jc w:val="both"/>
        <w:rPr>
          <w:rFonts w:cs="Arial"/>
          <w:szCs w:val="18"/>
        </w:rPr>
      </w:pPr>
      <w:r w:rsidRPr="00E756DA">
        <w:rPr>
          <w:rFonts w:cs="Arial"/>
          <w:szCs w:val="18"/>
        </w:rPr>
        <w:t>1.       SAR issue for PC1.5 UL CA</w:t>
      </w:r>
    </w:p>
    <w:p w14:paraId="2FB8BCE1" w14:textId="100F2309" w:rsidR="00E756DA" w:rsidRPr="00E756DA" w:rsidRDefault="00E756DA" w:rsidP="00E756DA">
      <w:pPr>
        <w:pStyle w:val="Header"/>
        <w:spacing w:after="120"/>
        <w:jc w:val="both"/>
        <w:rPr>
          <w:rFonts w:cs="Arial"/>
          <w:szCs w:val="18"/>
        </w:rPr>
      </w:pPr>
      <w:r w:rsidRPr="00E756DA">
        <w:rPr>
          <w:rFonts w:cs="Arial"/>
          <w:szCs w:val="18"/>
        </w:rPr>
        <w:t xml:space="preserve"> 2.       configured Tx power</w:t>
      </w:r>
    </w:p>
    <w:p w14:paraId="52EE6BC4" w14:textId="1FBCAD13" w:rsidR="0035009C" w:rsidRDefault="00E756DA" w:rsidP="00E756DA">
      <w:pPr>
        <w:pStyle w:val="Header"/>
        <w:spacing w:after="120"/>
        <w:jc w:val="both"/>
        <w:rPr>
          <w:rFonts w:cs="Arial"/>
          <w:szCs w:val="18"/>
        </w:rPr>
      </w:pPr>
      <w:r w:rsidRPr="00E756DA">
        <w:rPr>
          <w:rFonts w:cs="Arial"/>
          <w:szCs w:val="18"/>
        </w:rPr>
        <w:t xml:space="preserve"> 3.       max output power</w:t>
      </w:r>
    </w:p>
    <w:p w14:paraId="54175D52" w14:textId="0006C4BA" w:rsidR="0035009C" w:rsidRDefault="00BF1818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Because of this, T-Mobile initiated offline discussions with companies who had discussed the issue </w:t>
      </w:r>
      <w:r w:rsidR="00A627D1">
        <w:rPr>
          <w:rFonts w:cs="Arial"/>
          <w:szCs w:val="18"/>
        </w:rPr>
        <w:t>at</w:t>
      </w:r>
      <w:r w:rsidRPr="00BF1818">
        <w:rPr>
          <w:rFonts w:cs="Arial"/>
          <w:szCs w:val="18"/>
        </w:rPr>
        <w:t xml:space="preserve"> RAN4#106bis-e</w:t>
      </w:r>
      <w:r w:rsidR="00A627D1">
        <w:rPr>
          <w:rFonts w:cs="Arial"/>
          <w:szCs w:val="18"/>
        </w:rPr>
        <w:t xml:space="preserve">. The conclusion was that it would be better to add inter-band PC1.5 to the </w:t>
      </w:r>
      <w:r w:rsidR="00A627D1" w:rsidRPr="00A627D1">
        <w:rPr>
          <w:rFonts w:cs="Arial"/>
          <w:szCs w:val="18"/>
        </w:rPr>
        <w:t>Low NR band 4Rx for handheld UE and 3Tx for inter-band UL CA and EN-DC WID</w:t>
      </w:r>
      <w:r w:rsidR="00A627D1">
        <w:rPr>
          <w:rFonts w:cs="Arial"/>
          <w:szCs w:val="18"/>
        </w:rPr>
        <w:t xml:space="preserve">. Also, because of concerns for </w:t>
      </w:r>
      <w:r w:rsidR="00F9346E">
        <w:rPr>
          <w:rFonts w:cs="Arial"/>
          <w:szCs w:val="18"/>
        </w:rPr>
        <w:t xml:space="preserve">the architecture options and MSD analysis required for FDD+TDD, it was recommended that the inter-band PC1.5 work in this WID be limited to TDD+TDD, with other configurations being possible in Rel-19. </w:t>
      </w:r>
    </w:p>
    <w:p w14:paraId="1EB5CF24" w14:textId="0F3BC773" w:rsidR="00F9346E" w:rsidRDefault="00F9346E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035F49FE" w14:textId="621C4D24" w:rsidR="00F9346E" w:rsidRPr="004B7F18" w:rsidRDefault="00F9346E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bookmarkStart w:id="3" w:name="_Hlk135072280"/>
      <w:r w:rsidRPr="004B7F18">
        <w:rPr>
          <w:rFonts w:cs="Arial"/>
          <w:b/>
          <w:bCs/>
          <w:szCs w:val="18"/>
        </w:rPr>
        <w:t xml:space="preserve">Proposal: RAN4 should </w:t>
      </w:r>
      <w:r w:rsidR="00FD5A35" w:rsidRPr="004B7F18">
        <w:rPr>
          <w:rFonts w:cs="Arial"/>
          <w:b/>
          <w:bCs/>
          <w:szCs w:val="18"/>
        </w:rPr>
        <w:t>endorse the revised WID in R4-1309709</w:t>
      </w:r>
      <w:r w:rsidR="004B7F18" w:rsidRPr="004B7F18">
        <w:rPr>
          <w:rFonts w:cs="Arial"/>
          <w:b/>
          <w:bCs/>
          <w:szCs w:val="18"/>
        </w:rPr>
        <w:t xml:space="preserve"> </w:t>
      </w:r>
      <w:r w:rsidR="004B7F18" w:rsidRPr="004B7F18">
        <w:rPr>
          <w:rFonts w:cs="Arial"/>
          <w:b/>
          <w:bCs/>
          <w:szCs w:val="18"/>
        </w:rPr>
        <w:fldChar w:fldCharType="begin"/>
      </w:r>
      <w:r w:rsidR="004B7F18" w:rsidRPr="004B7F18">
        <w:rPr>
          <w:rFonts w:cs="Arial"/>
          <w:b/>
          <w:bCs/>
          <w:szCs w:val="18"/>
        </w:rPr>
        <w:instrText xml:space="preserve"> REF _Ref135072260 \r \h </w:instrText>
      </w:r>
      <w:r w:rsidR="004B7F18" w:rsidRPr="004B7F18">
        <w:rPr>
          <w:rFonts w:cs="Arial"/>
          <w:b/>
          <w:bCs/>
          <w:szCs w:val="18"/>
        </w:rPr>
      </w:r>
      <w:r w:rsidR="004B7F18">
        <w:rPr>
          <w:rFonts w:cs="Arial"/>
          <w:b/>
          <w:bCs/>
          <w:szCs w:val="18"/>
        </w:rPr>
        <w:instrText xml:space="preserve"> \* MERGEFORMAT </w:instrText>
      </w:r>
      <w:r w:rsidR="004B7F18" w:rsidRPr="004B7F18">
        <w:rPr>
          <w:rFonts w:cs="Arial"/>
          <w:b/>
          <w:bCs/>
          <w:szCs w:val="18"/>
        </w:rPr>
        <w:fldChar w:fldCharType="separate"/>
      </w:r>
      <w:r w:rsidR="004B7F18" w:rsidRPr="004B7F18">
        <w:rPr>
          <w:rFonts w:cs="Arial"/>
          <w:b/>
          <w:bCs/>
          <w:szCs w:val="18"/>
        </w:rPr>
        <w:t>[1]</w:t>
      </w:r>
      <w:r w:rsidR="004B7F18" w:rsidRPr="004B7F18">
        <w:rPr>
          <w:rFonts w:cs="Arial"/>
          <w:b/>
          <w:bCs/>
          <w:szCs w:val="18"/>
        </w:rPr>
        <w:fldChar w:fldCharType="end"/>
      </w:r>
      <w:r w:rsidR="00FD5A35" w:rsidRPr="004B7F18">
        <w:rPr>
          <w:rFonts w:cs="Arial"/>
          <w:b/>
          <w:bCs/>
          <w:szCs w:val="18"/>
        </w:rPr>
        <w:t>.</w:t>
      </w:r>
    </w:p>
    <w:p w14:paraId="6EF186C4" w14:textId="2E90CF7E" w:rsidR="00037460" w:rsidRPr="000D4998" w:rsidRDefault="009124CC" w:rsidP="00037460">
      <w:pPr>
        <w:pStyle w:val="Header"/>
        <w:spacing w:after="120"/>
        <w:jc w:val="both"/>
      </w:pPr>
      <w:bookmarkStart w:id="4" w:name="_Hlk134458779"/>
      <w:bookmarkStart w:id="5" w:name="_Hlk131581044"/>
      <w:bookmarkEnd w:id="1"/>
      <w:bookmarkEnd w:id="2"/>
      <w:bookmarkEnd w:id="3"/>
      <w:r w:rsidRPr="000D4998">
        <w:rPr>
          <w:rFonts w:cs="Arial"/>
          <w:szCs w:val="18"/>
        </w:rPr>
        <w:t xml:space="preserve"> </w:t>
      </w:r>
    </w:p>
    <w:bookmarkEnd w:id="4"/>
    <w:bookmarkEnd w:id="5"/>
    <w:p w14:paraId="11DA1147" w14:textId="74EAEE1E" w:rsidR="008C1F60" w:rsidRPr="00AE34B8" w:rsidRDefault="00F7293D" w:rsidP="008C1F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Conclusion</w:t>
      </w:r>
    </w:p>
    <w:p w14:paraId="2138019C" w14:textId="77777777" w:rsidR="004B7F18" w:rsidRPr="004B7F18" w:rsidRDefault="004B7F18" w:rsidP="004B7F18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4B7F18">
        <w:rPr>
          <w:rFonts w:cs="Arial"/>
          <w:b/>
          <w:bCs/>
          <w:szCs w:val="18"/>
        </w:rPr>
        <w:t xml:space="preserve">Proposal: RAN4 should endorse the revised WID in R4-1309709 </w:t>
      </w:r>
      <w:r w:rsidRPr="004B7F18">
        <w:rPr>
          <w:rFonts w:cs="Arial"/>
          <w:b/>
          <w:bCs/>
          <w:szCs w:val="18"/>
        </w:rPr>
        <w:fldChar w:fldCharType="begin"/>
      </w:r>
      <w:r w:rsidRPr="004B7F18">
        <w:rPr>
          <w:rFonts w:cs="Arial"/>
          <w:b/>
          <w:bCs/>
          <w:szCs w:val="18"/>
        </w:rPr>
        <w:instrText xml:space="preserve"> REF _Ref135072260 \r \h </w:instrText>
      </w:r>
      <w:r w:rsidRPr="004B7F18">
        <w:rPr>
          <w:rFonts w:cs="Arial"/>
          <w:b/>
          <w:bCs/>
          <w:szCs w:val="18"/>
        </w:rPr>
      </w:r>
      <w:r>
        <w:rPr>
          <w:rFonts w:cs="Arial"/>
          <w:b/>
          <w:bCs/>
          <w:szCs w:val="18"/>
        </w:rPr>
        <w:instrText xml:space="preserve"> \* MERGEFORMAT </w:instrText>
      </w:r>
      <w:r w:rsidRPr="004B7F18">
        <w:rPr>
          <w:rFonts w:cs="Arial"/>
          <w:b/>
          <w:bCs/>
          <w:szCs w:val="18"/>
        </w:rPr>
        <w:fldChar w:fldCharType="separate"/>
      </w:r>
      <w:r w:rsidRPr="004B7F18">
        <w:rPr>
          <w:rFonts w:cs="Arial"/>
          <w:b/>
          <w:bCs/>
          <w:szCs w:val="18"/>
        </w:rPr>
        <w:t>[1]</w:t>
      </w:r>
      <w:r w:rsidRPr="004B7F18">
        <w:rPr>
          <w:rFonts w:cs="Arial"/>
          <w:b/>
          <w:bCs/>
          <w:szCs w:val="18"/>
        </w:rPr>
        <w:fldChar w:fldCharType="end"/>
      </w:r>
      <w:r w:rsidRPr="004B7F18">
        <w:rPr>
          <w:rFonts w:cs="Arial"/>
          <w:b/>
          <w:bCs/>
          <w:szCs w:val="18"/>
        </w:rPr>
        <w:t>.</w:t>
      </w:r>
    </w:p>
    <w:p w14:paraId="41C52207" w14:textId="77777777" w:rsidR="00735F2E" w:rsidRPr="00B758A7" w:rsidRDefault="00735F2E" w:rsidP="00735F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val="en-US"/>
        </w:rPr>
      </w:pPr>
      <w:r w:rsidRPr="00B758A7">
        <w:rPr>
          <w:rFonts w:ascii="Arial" w:eastAsia="Times New Roman" w:hAnsi="Arial"/>
          <w:sz w:val="36"/>
          <w:lang w:val="en-US"/>
        </w:rPr>
        <w:t>4</w:t>
      </w:r>
      <w:r>
        <w:rPr>
          <w:rFonts w:ascii="Arial" w:eastAsia="Times New Roman" w:hAnsi="Arial"/>
          <w:sz w:val="36"/>
          <w:lang w:val="en-US"/>
        </w:rPr>
        <w:t>.</w:t>
      </w:r>
      <w:r w:rsidRPr="00B758A7">
        <w:rPr>
          <w:rFonts w:ascii="Arial" w:eastAsia="Times New Roman" w:hAnsi="Arial"/>
          <w:sz w:val="36"/>
          <w:lang w:val="en-US"/>
        </w:rPr>
        <w:tab/>
        <w:t>References</w:t>
      </w:r>
    </w:p>
    <w:p w14:paraId="7BAEEAE3" w14:textId="60FBD9B9" w:rsidR="00512010" w:rsidRPr="00A40928" w:rsidRDefault="00FD5A35" w:rsidP="00735F2E">
      <w:pPr>
        <w:numPr>
          <w:ilvl w:val="0"/>
          <w:numId w:val="5"/>
        </w:numPr>
        <w:rPr>
          <w:rFonts w:eastAsia="Times New Roman"/>
          <w:lang w:val="en-US"/>
        </w:rPr>
      </w:pPr>
      <w:bookmarkStart w:id="6" w:name="_Ref134630865"/>
      <w:bookmarkStart w:id="7" w:name="_Ref135072260"/>
      <w:r w:rsidRPr="00FD5A35">
        <w:rPr>
          <w:lang w:val="en-US"/>
        </w:rPr>
        <w:t>R4-1309709</w:t>
      </w:r>
      <w:r w:rsidR="00A40928">
        <w:rPr>
          <w:lang w:val="en-US"/>
        </w:rPr>
        <w:t xml:space="preserve"> “</w:t>
      </w:r>
      <w:r w:rsidR="004B7F18" w:rsidRPr="004B7F18">
        <w:rPr>
          <w:lang w:val="en-US"/>
        </w:rPr>
        <w:t>Revised WID for Low NR band 4Rx for handheld UE and 3Tx for inter-band UL CA and EN-DC</w:t>
      </w:r>
      <w:r w:rsidR="00A40928">
        <w:rPr>
          <w:lang w:val="en-US"/>
        </w:rPr>
        <w:t xml:space="preserve">,” </w:t>
      </w:r>
      <w:bookmarkEnd w:id="6"/>
      <w:r w:rsidR="004B7F18">
        <w:rPr>
          <w:lang w:val="en-US"/>
        </w:rPr>
        <w:t>T-Mobile USA</w:t>
      </w:r>
      <w:bookmarkEnd w:id="7"/>
    </w:p>
    <w:p w14:paraId="5A33A054" w14:textId="77777777" w:rsidR="007219C1" w:rsidRPr="006129DC" w:rsidRDefault="007219C1" w:rsidP="00512010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eastAsia="Yu Mincho"/>
          <w:b/>
          <w:bCs/>
          <w:iCs/>
          <w:lang w:val="en-US" w:eastAsia="en-GB"/>
        </w:rPr>
      </w:pPr>
    </w:p>
    <w:sectPr w:rsidR="007219C1" w:rsidRPr="00612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ED4C6" w14:textId="77777777" w:rsidR="001B1C30" w:rsidRDefault="001B1C30" w:rsidP="00F42F78">
      <w:pPr>
        <w:spacing w:after="0"/>
      </w:pPr>
      <w:r>
        <w:separator/>
      </w:r>
    </w:p>
  </w:endnote>
  <w:endnote w:type="continuationSeparator" w:id="0">
    <w:p w14:paraId="42D0EA68" w14:textId="77777777" w:rsidR="001B1C30" w:rsidRDefault="001B1C30" w:rsidP="00F42F78">
      <w:pPr>
        <w:spacing w:after="0"/>
      </w:pPr>
      <w:r>
        <w:continuationSeparator/>
      </w:r>
    </w:p>
  </w:endnote>
  <w:endnote w:type="continuationNotice" w:id="1">
    <w:p w14:paraId="77ADFC0F" w14:textId="77777777" w:rsidR="001B1C30" w:rsidRDefault="001B1C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06B54" w14:textId="77777777" w:rsidR="001B1C30" w:rsidRDefault="001B1C30" w:rsidP="00F42F78">
      <w:pPr>
        <w:spacing w:after="0"/>
      </w:pPr>
      <w:r>
        <w:separator/>
      </w:r>
    </w:p>
  </w:footnote>
  <w:footnote w:type="continuationSeparator" w:id="0">
    <w:p w14:paraId="2DD18F5D" w14:textId="77777777" w:rsidR="001B1C30" w:rsidRDefault="001B1C30" w:rsidP="00F42F78">
      <w:pPr>
        <w:spacing w:after="0"/>
      </w:pPr>
      <w:r>
        <w:continuationSeparator/>
      </w:r>
    </w:p>
  </w:footnote>
  <w:footnote w:type="continuationNotice" w:id="1">
    <w:p w14:paraId="4AF2646A" w14:textId="77777777" w:rsidR="001B1C30" w:rsidRDefault="001B1C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4228E"/>
    <w:multiLevelType w:val="hybridMultilevel"/>
    <w:tmpl w:val="D02A592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8049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A79F1"/>
    <w:multiLevelType w:val="hybridMultilevel"/>
    <w:tmpl w:val="8092D9A0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09634">
    <w:abstractNumId w:val="2"/>
  </w:num>
  <w:num w:numId="2" w16cid:durableId="1272709233">
    <w:abstractNumId w:val="4"/>
  </w:num>
  <w:num w:numId="3" w16cid:durableId="808210799">
    <w:abstractNumId w:val="6"/>
  </w:num>
  <w:num w:numId="4" w16cid:durableId="530611995">
    <w:abstractNumId w:val="1"/>
  </w:num>
  <w:num w:numId="5" w16cid:durableId="1846478727">
    <w:abstractNumId w:val="5"/>
  </w:num>
  <w:num w:numId="6" w16cid:durableId="286592491">
    <w:abstractNumId w:val="3"/>
  </w:num>
  <w:num w:numId="7" w16cid:durableId="1607543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EF"/>
    <w:rsid w:val="000033D4"/>
    <w:rsid w:val="00013FDA"/>
    <w:rsid w:val="000149E7"/>
    <w:rsid w:val="000156D6"/>
    <w:rsid w:val="00015CA0"/>
    <w:rsid w:val="00023B88"/>
    <w:rsid w:val="000349FC"/>
    <w:rsid w:val="00037460"/>
    <w:rsid w:val="00040A0A"/>
    <w:rsid w:val="00044092"/>
    <w:rsid w:val="0005505C"/>
    <w:rsid w:val="00062315"/>
    <w:rsid w:val="00085A76"/>
    <w:rsid w:val="000D4998"/>
    <w:rsid w:val="000E7453"/>
    <w:rsid w:val="000F6F0A"/>
    <w:rsid w:val="001117EC"/>
    <w:rsid w:val="00116670"/>
    <w:rsid w:val="00132DF4"/>
    <w:rsid w:val="001342F2"/>
    <w:rsid w:val="00145F6E"/>
    <w:rsid w:val="0014757A"/>
    <w:rsid w:val="00150723"/>
    <w:rsid w:val="00163646"/>
    <w:rsid w:val="0018503D"/>
    <w:rsid w:val="001B1C30"/>
    <w:rsid w:val="001B7EDC"/>
    <w:rsid w:val="001B7EF5"/>
    <w:rsid w:val="001C0FB7"/>
    <w:rsid w:val="001D20A1"/>
    <w:rsid w:val="001D7090"/>
    <w:rsid w:val="001E2290"/>
    <w:rsid w:val="00216F5A"/>
    <w:rsid w:val="0022188B"/>
    <w:rsid w:val="00243147"/>
    <w:rsid w:val="002522F6"/>
    <w:rsid w:val="0027157C"/>
    <w:rsid w:val="00271592"/>
    <w:rsid w:val="00277FC6"/>
    <w:rsid w:val="002918F6"/>
    <w:rsid w:val="002A1416"/>
    <w:rsid w:val="002A1E7B"/>
    <w:rsid w:val="002A3F22"/>
    <w:rsid w:val="002A724D"/>
    <w:rsid w:val="002B02C7"/>
    <w:rsid w:val="002B33D7"/>
    <w:rsid w:val="002D7F78"/>
    <w:rsid w:val="003075DD"/>
    <w:rsid w:val="003164BD"/>
    <w:rsid w:val="00321319"/>
    <w:rsid w:val="0032186D"/>
    <w:rsid w:val="0035009C"/>
    <w:rsid w:val="003525EA"/>
    <w:rsid w:val="003530A5"/>
    <w:rsid w:val="00357E7D"/>
    <w:rsid w:val="00362192"/>
    <w:rsid w:val="003770B5"/>
    <w:rsid w:val="00382CB6"/>
    <w:rsid w:val="003B640C"/>
    <w:rsid w:val="003C7CDA"/>
    <w:rsid w:val="003D360E"/>
    <w:rsid w:val="003D75F1"/>
    <w:rsid w:val="003E6683"/>
    <w:rsid w:val="004227A9"/>
    <w:rsid w:val="0042750C"/>
    <w:rsid w:val="00427823"/>
    <w:rsid w:val="0043217F"/>
    <w:rsid w:val="0043573D"/>
    <w:rsid w:val="004558A8"/>
    <w:rsid w:val="0046628C"/>
    <w:rsid w:val="004678D5"/>
    <w:rsid w:val="00480775"/>
    <w:rsid w:val="00490655"/>
    <w:rsid w:val="004A0A22"/>
    <w:rsid w:val="004A6AD5"/>
    <w:rsid w:val="004B7F18"/>
    <w:rsid w:val="004D30F9"/>
    <w:rsid w:val="004D4B2F"/>
    <w:rsid w:val="004E51C6"/>
    <w:rsid w:val="004E76D3"/>
    <w:rsid w:val="004F1674"/>
    <w:rsid w:val="005038F6"/>
    <w:rsid w:val="0050575A"/>
    <w:rsid w:val="00506EEC"/>
    <w:rsid w:val="00506F73"/>
    <w:rsid w:val="00506F8B"/>
    <w:rsid w:val="00512010"/>
    <w:rsid w:val="005224B3"/>
    <w:rsid w:val="00534242"/>
    <w:rsid w:val="00542AA0"/>
    <w:rsid w:val="00562624"/>
    <w:rsid w:val="005710BC"/>
    <w:rsid w:val="005714F8"/>
    <w:rsid w:val="00574683"/>
    <w:rsid w:val="0059400D"/>
    <w:rsid w:val="00595FBA"/>
    <w:rsid w:val="005A18AD"/>
    <w:rsid w:val="005C19D1"/>
    <w:rsid w:val="005D0FCC"/>
    <w:rsid w:val="005E241A"/>
    <w:rsid w:val="005E432F"/>
    <w:rsid w:val="005F013F"/>
    <w:rsid w:val="005F294F"/>
    <w:rsid w:val="005F4823"/>
    <w:rsid w:val="00606CCD"/>
    <w:rsid w:val="006129DC"/>
    <w:rsid w:val="00622696"/>
    <w:rsid w:val="00622E81"/>
    <w:rsid w:val="00623F1D"/>
    <w:rsid w:val="006268E9"/>
    <w:rsid w:val="0063214A"/>
    <w:rsid w:val="00633206"/>
    <w:rsid w:val="00633647"/>
    <w:rsid w:val="00655243"/>
    <w:rsid w:val="00660703"/>
    <w:rsid w:val="006627D2"/>
    <w:rsid w:val="0066693B"/>
    <w:rsid w:val="0067017D"/>
    <w:rsid w:val="006760E6"/>
    <w:rsid w:val="00694FEB"/>
    <w:rsid w:val="006B1A34"/>
    <w:rsid w:val="006C3CEC"/>
    <w:rsid w:val="006D3A36"/>
    <w:rsid w:val="006E712D"/>
    <w:rsid w:val="006F2C70"/>
    <w:rsid w:val="006F5314"/>
    <w:rsid w:val="00702970"/>
    <w:rsid w:val="007038D9"/>
    <w:rsid w:val="00713B6F"/>
    <w:rsid w:val="007219C1"/>
    <w:rsid w:val="0073097E"/>
    <w:rsid w:val="00735123"/>
    <w:rsid w:val="00735F2E"/>
    <w:rsid w:val="00742D48"/>
    <w:rsid w:val="00743170"/>
    <w:rsid w:val="007478DF"/>
    <w:rsid w:val="007642EB"/>
    <w:rsid w:val="00766C89"/>
    <w:rsid w:val="00775EE0"/>
    <w:rsid w:val="00790B65"/>
    <w:rsid w:val="00793CB3"/>
    <w:rsid w:val="007A6360"/>
    <w:rsid w:val="007B0A8C"/>
    <w:rsid w:val="007B46E4"/>
    <w:rsid w:val="007B4AE8"/>
    <w:rsid w:val="007C5262"/>
    <w:rsid w:val="007E2211"/>
    <w:rsid w:val="007F2BC1"/>
    <w:rsid w:val="00804AA5"/>
    <w:rsid w:val="00804F35"/>
    <w:rsid w:val="008123C0"/>
    <w:rsid w:val="00812D9C"/>
    <w:rsid w:val="008245AC"/>
    <w:rsid w:val="00824F69"/>
    <w:rsid w:val="00826994"/>
    <w:rsid w:val="0083162C"/>
    <w:rsid w:val="0084323B"/>
    <w:rsid w:val="00846896"/>
    <w:rsid w:val="00847DC1"/>
    <w:rsid w:val="00856E4D"/>
    <w:rsid w:val="008A516E"/>
    <w:rsid w:val="008B08E6"/>
    <w:rsid w:val="008B091E"/>
    <w:rsid w:val="008C1F60"/>
    <w:rsid w:val="008C6AF5"/>
    <w:rsid w:val="008D72DC"/>
    <w:rsid w:val="008E4A43"/>
    <w:rsid w:val="008E6985"/>
    <w:rsid w:val="008F1765"/>
    <w:rsid w:val="008F3897"/>
    <w:rsid w:val="00910C56"/>
    <w:rsid w:val="009124CC"/>
    <w:rsid w:val="009214B0"/>
    <w:rsid w:val="009302D8"/>
    <w:rsid w:val="0096174A"/>
    <w:rsid w:val="00986A47"/>
    <w:rsid w:val="0099337B"/>
    <w:rsid w:val="009A36EB"/>
    <w:rsid w:val="009C3A18"/>
    <w:rsid w:val="009D2939"/>
    <w:rsid w:val="009E7629"/>
    <w:rsid w:val="00A16251"/>
    <w:rsid w:val="00A239CD"/>
    <w:rsid w:val="00A248EF"/>
    <w:rsid w:val="00A3130F"/>
    <w:rsid w:val="00A3386F"/>
    <w:rsid w:val="00A40928"/>
    <w:rsid w:val="00A5092D"/>
    <w:rsid w:val="00A56115"/>
    <w:rsid w:val="00A627D1"/>
    <w:rsid w:val="00A76B3A"/>
    <w:rsid w:val="00A77A0B"/>
    <w:rsid w:val="00AA392A"/>
    <w:rsid w:val="00AC184C"/>
    <w:rsid w:val="00AC7F7B"/>
    <w:rsid w:val="00B02206"/>
    <w:rsid w:val="00B0663D"/>
    <w:rsid w:val="00B0771D"/>
    <w:rsid w:val="00B0779B"/>
    <w:rsid w:val="00B14173"/>
    <w:rsid w:val="00B258E3"/>
    <w:rsid w:val="00B60599"/>
    <w:rsid w:val="00B63EF5"/>
    <w:rsid w:val="00B70268"/>
    <w:rsid w:val="00B75C65"/>
    <w:rsid w:val="00BA16BE"/>
    <w:rsid w:val="00BB12BF"/>
    <w:rsid w:val="00BB1493"/>
    <w:rsid w:val="00BB189D"/>
    <w:rsid w:val="00BC3F4B"/>
    <w:rsid w:val="00BE4A28"/>
    <w:rsid w:val="00BF1818"/>
    <w:rsid w:val="00BF5529"/>
    <w:rsid w:val="00C0196C"/>
    <w:rsid w:val="00C156D1"/>
    <w:rsid w:val="00C3207C"/>
    <w:rsid w:val="00C34469"/>
    <w:rsid w:val="00C35472"/>
    <w:rsid w:val="00C527C6"/>
    <w:rsid w:val="00C62F0A"/>
    <w:rsid w:val="00C67737"/>
    <w:rsid w:val="00C86FE2"/>
    <w:rsid w:val="00CA0C4E"/>
    <w:rsid w:val="00CA259F"/>
    <w:rsid w:val="00CA32D2"/>
    <w:rsid w:val="00CC5433"/>
    <w:rsid w:val="00CD4730"/>
    <w:rsid w:val="00CD5AAA"/>
    <w:rsid w:val="00CE06BA"/>
    <w:rsid w:val="00CE3027"/>
    <w:rsid w:val="00D019F4"/>
    <w:rsid w:val="00D058A0"/>
    <w:rsid w:val="00D15082"/>
    <w:rsid w:val="00D56129"/>
    <w:rsid w:val="00D60E1B"/>
    <w:rsid w:val="00D64D6D"/>
    <w:rsid w:val="00D676DB"/>
    <w:rsid w:val="00D71049"/>
    <w:rsid w:val="00D7227B"/>
    <w:rsid w:val="00D77996"/>
    <w:rsid w:val="00D811F8"/>
    <w:rsid w:val="00D85F28"/>
    <w:rsid w:val="00DB0FB6"/>
    <w:rsid w:val="00DC38E7"/>
    <w:rsid w:val="00DD52AF"/>
    <w:rsid w:val="00DE6A94"/>
    <w:rsid w:val="00DE6C98"/>
    <w:rsid w:val="00E01303"/>
    <w:rsid w:val="00E051A3"/>
    <w:rsid w:val="00E16BC4"/>
    <w:rsid w:val="00E24745"/>
    <w:rsid w:val="00E421FD"/>
    <w:rsid w:val="00E42FEB"/>
    <w:rsid w:val="00E4355B"/>
    <w:rsid w:val="00E50893"/>
    <w:rsid w:val="00E55B0A"/>
    <w:rsid w:val="00E56DE9"/>
    <w:rsid w:val="00E63427"/>
    <w:rsid w:val="00E65176"/>
    <w:rsid w:val="00E72682"/>
    <w:rsid w:val="00E756DA"/>
    <w:rsid w:val="00E8161D"/>
    <w:rsid w:val="00E84A4E"/>
    <w:rsid w:val="00E95A9A"/>
    <w:rsid w:val="00EA35DE"/>
    <w:rsid w:val="00EB0728"/>
    <w:rsid w:val="00EB7151"/>
    <w:rsid w:val="00EB7CA6"/>
    <w:rsid w:val="00ED6DA7"/>
    <w:rsid w:val="00EE079E"/>
    <w:rsid w:val="00EE1720"/>
    <w:rsid w:val="00EE2FFC"/>
    <w:rsid w:val="00F00213"/>
    <w:rsid w:val="00F210B6"/>
    <w:rsid w:val="00F26935"/>
    <w:rsid w:val="00F27F94"/>
    <w:rsid w:val="00F409E2"/>
    <w:rsid w:val="00F42F78"/>
    <w:rsid w:val="00F645EB"/>
    <w:rsid w:val="00F65650"/>
    <w:rsid w:val="00F7293D"/>
    <w:rsid w:val="00F756DB"/>
    <w:rsid w:val="00F9346E"/>
    <w:rsid w:val="00F96172"/>
    <w:rsid w:val="00FA0E15"/>
    <w:rsid w:val="00FA1841"/>
    <w:rsid w:val="00FC1F40"/>
    <w:rsid w:val="00FC2EA2"/>
    <w:rsid w:val="00FC3026"/>
    <w:rsid w:val="00FD1340"/>
    <w:rsid w:val="00FD5A35"/>
    <w:rsid w:val="00FF298D"/>
    <w:rsid w:val="00FF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F230E"/>
  <w15:chartTrackingRefBased/>
  <w15:docId w15:val="{001011F8-B95E-4063-ABFB-8D168280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46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746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37460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3746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3746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678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78D5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D72D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94D47-BA78-42AF-893E-796F957A00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TMUS</dc:creator>
  <cp:keywords/>
  <dc:description/>
  <cp:lastModifiedBy>Bill Shvodian</cp:lastModifiedBy>
  <cp:revision>13</cp:revision>
  <dcterms:created xsi:type="dcterms:W3CDTF">2023-05-15T23:29:00Z</dcterms:created>
  <dcterms:modified xsi:type="dcterms:W3CDTF">2023-05-15T23:44:00Z</dcterms:modified>
</cp:coreProperties>
</file>