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655A43" w14:textId="25EFD222" w:rsidR="00876774" w:rsidRPr="00425FD0" w:rsidRDefault="00876774" w:rsidP="00876774">
      <w:pPr>
        <w:tabs>
          <w:tab w:val="right" w:pos="9639"/>
        </w:tabs>
        <w:spacing w:after="0"/>
        <w:rPr>
          <w:rFonts w:ascii="Arial" w:eastAsia="宋体" w:hAnsi="Arial" w:cs="Arial"/>
          <w:b/>
          <w:sz w:val="24"/>
          <w:lang w:val="en-US" w:eastAsia="zh-CN"/>
        </w:rPr>
      </w:pPr>
      <w:bookmarkStart w:id="0" w:name="OLE_LINK64"/>
      <w:bookmarkStart w:id="1" w:name="OLE_LINK65"/>
      <w:r w:rsidRPr="00425FD0">
        <w:rPr>
          <w:rFonts w:ascii="Arial" w:hAnsi="Arial" w:cs="Arial"/>
          <w:b/>
          <w:sz w:val="24"/>
          <w:lang w:val="en-US" w:eastAsia="zh-CN"/>
        </w:rPr>
        <w:t>3GPP TSG-RAN WG4 Meeting #10</w:t>
      </w:r>
      <w:r>
        <w:rPr>
          <w:rFonts w:ascii="Arial" w:hAnsi="Arial" w:cs="Arial"/>
          <w:b/>
          <w:sz w:val="24"/>
          <w:lang w:val="en-US" w:eastAsia="zh-CN"/>
        </w:rPr>
        <w:t>7</w:t>
      </w:r>
      <w:r w:rsidRPr="00425FD0">
        <w:rPr>
          <w:rFonts w:ascii="Arial" w:hAnsi="Arial"/>
          <w:b/>
          <w:i/>
          <w:noProof/>
          <w:sz w:val="28"/>
        </w:rPr>
        <w:tab/>
      </w:r>
      <w:r w:rsidR="006E7654" w:rsidRPr="006E7654">
        <w:rPr>
          <w:rFonts w:ascii="Arial" w:eastAsia="宋体" w:hAnsi="Arial" w:cs="Arial"/>
          <w:b/>
          <w:sz w:val="24"/>
          <w:lang w:val="en-US" w:eastAsia="zh-CN"/>
        </w:rPr>
        <w:t>R4-2308711</w:t>
      </w:r>
    </w:p>
    <w:p w14:paraId="02448E8A" w14:textId="77777777" w:rsidR="00876774" w:rsidRPr="009E1755" w:rsidRDefault="00876774" w:rsidP="00876774">
      <w:pPr>
        <w:widowControl w:val="0"/>
        <w:tabs>
          <w:tab w:val="left" w:pos="2160"/>
        </w:tabs>
        <w:spacing w:after="0"/>
        <w:ind w:left="2127" w:hanging="2127"/>
        <w:jc w:val="both"/>
        <w:rPr>
          <w:rFonts w:ascii="Arial" w:eastAsia="宋体" w:hAnsi="Arial" w:cs="Arial"/>
          <w:b/>
          <w:sz w:val="24"/>
          <w:lang w:eastAsia="zh-CN"/>
        </w:rPr>
      </w:pPr>
      <w:r w:rsidRPr="009E1755">
        <w:rPr>
          <w:rFonts w:ascii="Arial" w:hAnsi="Arial"/>
          <w:b/>
          <w:noProof/>
          <w:sz w:val="24"/>
          <w:lang w:val="en-US" w:eastAsia="zh-CN"/>
        </w:rPr>
        <w:t xml:space="preserve">Incheon, </w:t>
      </w:r>
      <w:r>
        <w:rPr>
          <w:rFonts w:ascii="Arial" w:hAnsi="Arial"/>
          <w:b/>
          <w:noProof/>
          <w:sz w:val="24"/>
          <w:lang w:val="en-US" w:eastAsia="zh-CN"/>
        </w:rPr>
        <w:t>KR</w:t>
      </w:r>
      <w:r w:rsidRPr="009E1755">
        <w:rPr>
          <w:rFonts w:ascii="Arial" w:hAnsi="Arial"/>
          <w:b/>
          <w:noProof/>
          <w:sz w:val="24"/>
          <w:lang w:val="en-US" w:eastAsia="zh-CN"/>
        </w:rPr>
        <w:t>, 22</w:t>
      </w:r>
      <w:r w:rsidRPr="009E1755">
        <w:rPr>
          <w:rFonts w:ascii="Arial" w:hAnsi="Arial"/>
          <w:b/>
          <w:noProof/>
          <w:sz w:val="24"/>
          <w:vertAlign w:val="superscript"/>
          <w:lang w:val="en-US" w:eastAsia="zh-CN"/>
        </w:rPr>
        <w:t>th</w:t>
      </w:r>
      <w:r>
        <w:rPr>
          <w:rFonts w:ascii="Arial" w:hAnsi="Arial"/>
          <w:b/>
          <w:noProof/>
          <w:sz w:val="24"/>
          <w:lang w:val="en-US" w:eastAsia="zh-CN"/>
        </w:rPr>
        <w:t xml:space="preserve"> </w:t>
      </w:r>
      <w:r w:rsidRPr="009E1755">
        <w:rPr>
          <w:rFonts w:ascii="Arial" w:hAnsi="Arial"/>
          <w:b/>
          <w:noProof/>
          <w:sz w:val="24"/>
          <w:lang w:val="en-US" w:eastAsia="zh-CN"/>
        </w:rPr>
        <w:t>– 2</w:t>
      </w:r>
      <w:r>
        <w:rPr>
          <w:rFonts w:ascii="Arial" w:hAnsi="Arial"/>
          <w:b/>
          <w:noProof/>
          <w:sz w:val="24"/>
          <w:lang w:val="en-US" w:eastAsia="zh-CN"/>
        </w:rPr>
        <w:t>6</w:t>
      </w:r>
      <w:r w:rsidRPr="009E1755">
        <w:rPr>
          <w:rFonts w:ascii="Arial" w:hAnsi="Arial"/>
          <w:b/>
          <w:noProof/>
          <w:sz w:val="24"/>
          <w:vertAlign w:val="superscript"/>
          <w:lang w:val="en-US" w:eastAsia="zh-CN"/>
        </w:rPr>
        <w:t>th</w:t>
      </w:r>
      <w:r w:rsidRPr="009E1755">
        <w:rPr>
          <w:rFonts w:ascii="Arial" w:hAnsi="Arial"/>
          <w:b/>
          <w:noProof/>
          <w:sz w:val="24"/>
          <w:lang w:val="en-US" w:eastAsia="zh-CN"/>
        </w:rPr>
        <w:t xml:space="preserve"> May, 2023</w:t>
      </w:r>
    </w:p>
    <w:bookmarkEnd w:id="0"/>
    <w:bookmarkEnd w:id="1"/>
    <w:p w14:paraId="05625486" w14:textId="77777777" w:rsidR="00070561" w:rsidRPr="00876774" w:rsidRDefault="00070561" w:rsidP="00F90E24">
      <w:pPr>
        <w:pStyle w:val="a5"/>
        <w:jc w:val="both"/>
        <w:rPr>
          <w:noProof w:val="0"/>
          <w:lang w:val="en-GB"/>
        </w:rPr>
      </w:pPr>
    </w:p>
    <w:p w14:paraId="28513F45" w14:textId="26AB4BC8"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F3320" w:rsidRPr="002F3320">
        <w:rPr>
          <w:rFonts w:ascii="Arial" w:eastAsia="宋体" w:hAnsi="Arial"/>
          <w:b/>
          <w:sz w:val="24"/>
          <w:lang w:val="en-US" w:eastAsia="zh-CN"/>
        </w:rPr>
        <w:t xml:space="preserve">Discussion on RRM impacts for R18 </w:t>
      </w:r>
      <w:proofErr w:type="spellStart"/>
      <w:r w:rsidR="002F3320" w:rsidRPr="002F3320">
        <w:rPr>
          <w:rFonts w:ascii="Arial" w:eastAsia="宋体" w:hAnsi="Arial"/>
          <w:b/>
          <w:sz w:val="24"/>
          <w:lang w:val="en-US" w:eastAsia="zh-CN"/>
        </w:rPr>
        <w:t>sidelink</w:t>
      </w:r>
      <w:proofErr w:type="spellEnd"/>
      <w:r w:rsidR="002F3320" w:rsidRPr="002F3320">
        <w:rPr>
          <w:rFonts w:ascii="Arial" w:eastAsia="宋体" w:hAnsi="Arial"/>
          <w:b/>
          <w:sz w:val="24"/>
          <w:lang w:val="en-US" w:eastAsia="zh-CN"/>
        </w:rPr>
        <w:t xml:space="preserve"> relay enhancement</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2"/>
      <w:proofErr w:type="spellEnd"/>
    </w:p>
    <w:p w14:paraId="056BBB17" w14:textId="4861A8E2"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66228C" w:rsidRPr="0066228C">
        <w:rPr>
          <w:rFonts w:ascii="Arial" w:eastAsia="宋体" w:hAnsi="Arial"/>
          <w:b/>
          <w:sz w:val="24"/>
          <w:lang w:val="en-US" w:eastAsia="zh-CN"/>
        </w:rPr>
        <w:t>8.33.2</w:t>
      </w:r>
      <w:bookmarkStart w:id="3" w:name="_GoBack"/>
      <w:bookmarkEnd w:id="3"/>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4EC8D0FB" w14:textId="44C02C34" w:rsidR="008A0D3B" w:rsidRDefault="0052439A" w:rsidP="00182BC4">
      <w:pPr>
        <w:adjustRightInd w:val="0"/>
        <w:snapToGrid w:val="0"/>
        <w:spacing w:before="180" w:after="120"/>
        <w:rPr>
          <w:rFonts w:eastAsia="宋体"/>
          <w:sz w:val="22"/>
          <w:lang w:eastAsia="zh-CN"/>
        </w:rPr>
      </w:pPr>
      <w:r>
        <w:rPr>
          <w:rFonts w:eastAsia="宋体"/>
          <w:sz w:val="22"/>
          <w:lang w:eastAsia="zh-CN"/>
        </w:rPr>
        <w:t>In RAN4#106</w:t>
      </w:r>
      <w:r w:rsidR="003918D6">
        <w:rPr>
          <w:rFonts w:eastAsia="宋体"/>
          <w:sz w:val="22"/>
          <w:lang w:eastAsia="zh-CN"/>
        </w:rPr>
        <w:t>bis-e</w:t>
      </w:r>
      <w:r>
        <w:rPr>
          <w:rFonts w:eastAsia="宋体"/>
          <w:sz w:val="22"/>
          <w:lang w:eastAsia="zh-CN"/>
        </w:rPr>
        <w:t xml:space="preserve"> meeting, the RRM impacts for </w:t>
      </w:r>
      <w:r w:rsidR="008A0D3B" w:rsidRPr="008A0D3B">
        <w:rPr>
          <w:rFonts w:eastAsia="宋体"/>
          <w:sz w:val="22"/>
          <w:lang w:eastAsia="zh-CN"/>
        </w:rPr>
        <w:t xml:space="preserve">R18 </w:t>
      </w:r>
      <w:proofErr w:type="spellStart"/>
      <w:r w:rsidR="008A0D3B" w:rsidRPr="008A0D3B">
        <w:rPr>
          <w:rFonts w:eastAsia="宋体"/>
          <w:sz w:val="22"/>
          <w:lang w:eastAsia="zh-CN"/>
        </w:rPr>
        <w:t>sidelink</w:t>
      </w:r>
      <w:proofErr w:type="spellEnd"/>
      <w:r w:rsidR="008A0D3B" w:rsidRPr="008A0D3B">
        <w:rPr>
          <w:rFonts w:eastAsia="宋体"/>
          <w:sz w:val="22"/>
          <w:lang w:eastAsia="zh-CN"/>
        </w:rPr>
        <w:t xml:space="preserve"> relay enhancement</w:t>
      </w:r>
      <w:r w:rsidR="00C322F6">
        <w:rPr>
          <w:rFonts w:eastAsia="宋体"/>
          <w:sz w:val="22"/>
          <w:lang w:eastAsia="zh-CN"/>
        </w:rPr>
        <w:t xml:space="preserve"> were discussed</w:t>
      </w:r>
      <w:r w:rsidR="001D4037">
        <w:rPr>
          <w:rFonts w:eastAsia="宋体"/>
          <w:sz w:val="22"/>
          <w:lang w:eastAsia="zh-CN"/>
        </w:rPr>
        <w:t>,</w:t>
      </w:r>
      <w:r w:rsidR="00FB6E6F">
        <w:rPr>
          <w:rFonts w:eastAsia="宋体"/>
          <w:sz w:val="22"/>
          <w:lang w:eastAsia="zh-CN"/>
        </w:rPr>
        <w:t xml:space="preserve"> and </w:t>
      </w:r>
      <w:r w:rsidR="008A0D3B">
        <w:rPr>
          <w:rFonts w:eastAsia="宋体"/>
          <w:sz w:val="22"/>
          <w:lang w:eastAsia="zh-CN"/>
        </w:rPr>
        <w:t xml:space="preserve">the following </w:t>
      </w:r>
      <w:r w:rsidR="0067160F">
        <w:rPr>
          <w:rFonts w:eastAsia="宋体"/>
          <w:sz w:val="22"/>
          <w:lang w:eastAsia="zh-CN"/>
        </w:rPr>
        <w:t xml:space="preserve">agreements </w:t>
      </w:r>
      <w:r w:rsidR="008A0D3B">
        <w:rPr>
          <w:rFonts w:eastAsia="宋体"/>
          <w:sz w:val="22"/>
          <w:lang w:eastAsia="zh-CN"/>
        </w:rPr>
        <w:t>have been captured in WF [1].</w:t>
      </w:r>
    </w:p>
    <w:tbl>
      <w:tblPr>
        <w:tblStyle w:val="afa"/>
        <w:tblW w:w="0" w:type="auto"/>
        <w:tblLook w:val="04A0" w:firstRow="1" w:lastRow="0" w:firstColumn="1" w:lastColumn="0" w:noHBand="0" w:noVBand="1"/>
      </w:tblPr>
      <w:tblGrid>
        <w:gridCol w:w="9621"/>
      </w:tblGrid>
      <w:tr w:rsidR="008A0D3B" w:rsidRPr="00EE3A85" w14:paraId="3DA236CE" w14:textId="77777777" w:rsidTr="008A0D3B">
        <w:tc>
          <w:tcPr>
            <w:tcW w:w="9621" w:type="dxa"/>
          </w:tcPr>
          <w:p w14:paraId="336AE308" w14:textId="54CF456E" w:rsidR="00EE3A85" w:rsidRDefault="0067160F" w:rsidP="00EE3A85">
            <w:pPr>
              <w:adjustRightInd w:val="0"/>
              <w:snapToGrid w:val="0"/>
              <w:spacing w:after="0"/>
              <w:rPr>
                <w:b/>
                <w:u w:val="single"/>
                <w:lang w:eastAsia="ko-KR"/>
              </w:rPr>
            </w:pPr>
            <w:r w:rsidRPr="0067160F">
              <w:rPr>
                <w:b/>
                <w:u w:val="single"/>
                <w:lang w:eastAsia="ko-KR"/>
              </w:rPr>
              <w:t>Sub-topic 2-1 The requirements for the selection/reselection of the relay UE</w:t>
            </w:r>
          </w:p>
          <w:p w14:paraId="2EA760CF" w14:textId="56E05562" w:rsidR="0067160F" w:rsidRPr="0067160F" w:rsidRDefault="0067160F" w:rsidP="00EE3A85">
            <w:pPr>
              <w:adjustRightInd w:val="0"/>
              <w:snapToGrid w:val="0"/>
              <w:spacing w:after="0"/>
              <w:rPr>
                <w:rFonts w:eastAsia="Malgun Gothic"/>
                <w:b/>
                <w:u w:val="single"/>
                <w:lang w:eastAsia="ko-KR"/>
              </w:rPr>
            </w:pPr>
            <w:r w:rsidRPr="00B50C51">
              <w:rPr>
                <w:b/>
                <w:lang w:eastAsia="zh-CN"/>
              </w:rPr>
              <w:t>&lt;Agreement&gt;</w:t>
            </w:r>
          </w:p>
          <w:p w14:paraId="26947AE8" w14:textId="68411233" w:rsidR="00EE3A85" w:rsidRPr="00EE3A85" w:rsidRDefault="0067160F" w:rsidP="00EE3A85">
            <w:pPr>
              <w:pStyle w:val="afe"/>
              <w:numPr>
                <w:ilvl w:val="0"/>
                <w:numId w:val="23"/>
              </w:numPr>
              <w:adjustRightInd w:val="0"/>
              <w:snapToGrid w:val="0"/>
              <w:ind w:left="720"/>
              <w:contextualSpacing w:val="0"/>
              <w:rPr>
                <w:rFonts w:eastAsia="宋体"/>
                <w:sz w:val="20"/>
                <w:szCs w:val="20"/>
                <w:lang w:eastAsia="zh-CN"/>
              </w:rPr>
            </w:pPr>
            <w:r w:rsidRPr="0067160F">
              <w:rPr>
                <w:rFonts w:eastAsia="宋体"/>
                <w:sz w:val="20"/>
                <w:szCs w:val="20"/>
                <w:lang w:eastAsia="zh-CN"/>
              </w:rPr>
              <w:t>The legacy requirements for selection/reselection of relay UE in clause 12.10 of TS 38.133 can be used as baseline and wait for RAN2 progress to evaluate whether changes are needed.</w:t>
            </w:r>
          </w:p>
          <w:p w14:paraId="3BCD56A7" w14:textId="77777777" w:rsidR="00EE3A85" w:rsidRPr="00EE3A85" w:rsidRDefault="00EE3A85" w:rsidP="00EE3A85">
            <w:pPr>
              <w:pStyle w:val="afe"/>
              <w:adjustRightInd w:val="0"/>
              <w:snapToGrid w:val="0"/>
              <w:ind w:left="936"/>
              <w:contextualSpacing w:val="0"/>
              <w:rPr>
                <w:sz w:val="20"/>
                <w:szCs w:val="20"/>
                <w:lang w:eastAsia="zh-CN"/>
              </w:rPr>
            </w:pPr>
          </w:p>
          <w:p w14:paraId="39A50CB6" w14:textId="2D1903F8" w:rsidR="0067160F" w:rsidRDefault="0067160F" w:rsidP="0067160F">
            <w:pPr>
              <w:adjustRightInd w:val="0"/>
              <w:snapToGrid w:val="0"/>
              <w:spacing w:after="0"/>
              <w:rPr>
                <w:rFonts w:eastAsia="宋体"/>
                <w:lang w:eastAsia="zh-CN"/>
              </w:rPr>
            </w:pPr>
            <w:r w:rsidRPr="0067160F">
              <w:rPr>
                <w:b/>
                <w:u w:val="single"/>
                <w:lang w:eastAsia="ko-KR"/>
              </w:rPr>
              <w:t>Sub-topic 2-</w:t>
            </w:r>
            <w:r>
              <w:rPr>
                <w:b/>
                <w:u w:val="single"/>
                <w:lang w:eastAsia="ko-KR"/>
              </w:rPr>
              <w:t xml:space="preserve">2 </w:t>
            </w:r>
            <w:r w:rsidRPr="0067160F">
              <w:rPr>
                <w:b/>
                <w:u w:val="single"/>
                <w:lang w:eastAsia="ko-KR"/>
              </w:rPr>
              <w:t>Interruption time in multipath scenario</w:t>
            </w:r>
          </w:p>
          <w:p w14:paraId="12947A07" w14:textId="77777777" w:rsidR="0067160F" w:rsidRPr="0067160F" w:rsidRDefault="0067160F" w:rsidP="0067160F">
            <w:pPr>
              <w:adjustRightInd w:val="0"/>
              <w:snapToGrid w:val="0"/>
              <w:spacing w:after="0"/>
              <w:rPr>
                <w:rFonts w:eastAsia="Malgun Gothic"/>
                <w:b/>
                <w:u w:val="single"/>
                <w:lang w:eastAsia="ko-KR"/>
              </w:rPr>
            </w:pPr>
            <w:r w:rsidRPr="00B50C51">
              <w:rPr>
                <w:b/>
                <w:lang w:eastAsia="zh-CN"/>
              </w:rPr>
              <w:t>&lt;Agreement&gt;</w:t>
            </w:r>
          </w:p>
          <w:p w14:paraId="651A2187" w14:textId="00985261" w:rsidR="0067160F" w:rsidRPr="00EE3A85" w:rsidRDefault="0067160F" w:rsidP="0067160F">
            <w:pPr>
              <w:pStyle w:val="afe"/>
              <w:numPr>
                <w:ilvl w:val="0"/>
                <w:numId w:val="23"/>
              </w:numPr>
              <w:adjustRightInd w:val="0"/>
              <w:snapToGrid w:val="0"/>
              <w:ind w:left="720"/>
              <w:contextualSpacing w:val="0"/>
              <w:rPr>
                <w:rFonts w:eastAsia="宋体"/>
                <w:sz w:val="20"/>
                <w:szCs w:val="20"/>
                <w:lang w:eastAsia="zh-CN"/>
              </w:rPr>
            </w:pPr>
            <w:r w:rsidRPr="0067160F">
              <w:rPr>
                <w:rFonts w:eastAsia="宋体"/>
                <w:sz w:val="20"/>
                <w:szCs w:val="20"/>
                <w:lang w:eastAsia="zh-CN"/>
              </w:rPr>
              <w:t>RAN4 can wait for RAN2 to progress further to decide on U2U selection and reselection considering m-path scenarios</w:t>
            </w:r>
          </w:p>
          <w:p w14:paraId="7A9B1CA9" w14:textId="77777777" w:rsidR="0067160F" w:rsidRPr="0067160F" w:rsidRDefault="0067160F" w:rsidP="0067160F">
            <w:pPr>
              <w:adjustRightInd w:val="0"/>
              <w:snapToGrid w:val="0"/>
              <w:spacing w:after="0"/>
              <w:rPr>
                <w:rFonts w:eastAsia="宋体"/>
                <w:lang w:val="x-none" w:eastAsia="zh-CN"/>
              </w:rPr>
            </w:pPr>
          </w:p>
          <w:p w14:paraId="3500590E" w14:textId="211AB27F" w:rsidR="0067160F" w:rsidRDefault="0067160F" w:rsidP="0067160F">
            <w:pPr>
              <w:adjustRightInd w:val="0"/>
              <w:snapToGrid w:val="0"/>
              <w:spacing w:after="0"/>
              <w:rPr>
                <w:rFonts w:eastAsia="宋体"/>
                <w:lang w:eastAsia="zh-CN"/>
              </w:rPr>
            </w:pPr>
            <w:r w:rsidRPr="0067160F">
              <w:rPr>
                <w:b/>
                <w:u w:val="single"/>
                <w:lang w:eastAsia="ko-KR"/>
              </w:rPr>
              <w:t>Sub-topic 2-</w:t>
            </w:r>
            <w:r>
              <w:rPr>
                <w:b/>
                <w:u w:val="single"/>
                <w:lang w:eastAsia="ko-KR"/>
              </w:rPr>
              <w:t xml:space="preserve">3 </w:t>
            </w:r>
            <w:r w:rsidRPr="0067160F">
              <w:rPr>
                <w:b/>
                <w:u w:val="single"/>
                <w:lang w:eastAsia="ko-KR"/>
              </w:rPr>
              <w:t>Different discovery periods</w:t>
            </w:r>
          </w:p>
          <w:p w14:paraId="368520B8" w14:textId="77777777" w:rsidR="0067160F" w:rsidRPr="0067160F" w:rsidRDefault="0067160F" w:rsidP="0067160F">
            <w:pPr>
              <w:adjustRightInd w:val="0"/>
              <w:snapToGrid w:val="0"/>
              <w:spacing w:after="0"/>
              <w:rPr>
                <w:rFonts w:eastAsia="Malgun Gothic"/>
                <w:b/>
                <w:u w:val="single"/>
                <w:lang w:eastAsia="ko-KR"/>
              </w:rPr>
            </w:pPr>
            <w:r w:rsidRPr="00B50C51">
              <w:rPr>
                <w:b/>
                <w:lang w:eastAsia="zh-CN"/>
              </w:rPr>
              <w:t>&lt;Agreement&gt;</w:t>
            </w:r>
          </w:p>
          <w:p w14:paraId="2C45032B" w14:textId="4983F4F9" w:rsidR="0067160F" w:rsidRPr="00EE3A85" w:rsidRDefault="0067160F" w:rsidP="0067160F">
            <w:pPr>
              <w:pStyle w:val="afe"/>
              <w:numPr>
                <w:ilvl w:val="0"/>
                <w:numId w:val="23"/>
              </w:numPr>
              <w:adjustRightInd w:val="0"/>
              <w:snapToGrid w:val="0"/>
              <w:ind w:left="720"/>
              <w:contextualSpacing w:val="0"/>
              <w:rPr>
                <w:rFonts w:eastAsia="宋体"/>
                <w:sz w:val="20"/>
                <w:szCs w:val="20"/>
                <w:lang w:eastAsia="zh-CN"/>
              </w:rPr>
            </w:pPr>
            <w:r w:rsidRPr="0067160F">
              <w:rPr>
                <w:rFonts w:eastAsia="宋体"/>
                <w:sz w:val="20"/>
                <w:szCs w:val="20"/>
                <w:lang w:eastAsia="zh-CN"/>
              </w:rPr>
              <w:t>This issue is closed. No more discussion for this issue.</w:t>
            </w:r>
          </w:p>
          <w:p w14:paraId="665DF58E" w14:textId="6E59D732" w:rsidR="0067160F" w:rsidRPr="00EE3A85" w:rsidRDefault="0067160F" w:rsidP="0067160F">
            <w:pPr>
              <w:adjustRightInd w:val="0"/>
              <w:snapToGrid w:val="0"/>
              <w:spacing w:after="0"/>
              <w:rPr>
                <w:rFonts w:eastAsia="宋体"/>
                <w:lang w:eastAsia="zh-CN"/>
              </w:rPr>
            </w:pPr>
          </w:p>
        </w:tc>
      </w:tr>
    </w:tbl>
    <w:p w14:paraId="4C019BC7" w14:textId="4C6C82C9" w:rsidR="00AE50B2" w:rsidRDefault="00CC6B21" w:rsidP="00182BC4">
      <w:pPr>
        <w:adjustRightInd w:val="0"/>
        <w:snapToGrid w:val="0"/>
        <w:spacing w:before="180" w:after="120"/>
        <w:rPr>
          <w:rFonts w:eastAsia="宋体"/>
          <w:sz w:val="22"/>
          <w:lang w:eastAsia="zh-CN"/>
        </w:rPr>
      </w:pPr>
      <w:r>
        <w:rPr>
          <w:rFonts w:eastAsia="宋体"/>
          <w:sz w:val="22"/>
          <w:lang w:eastAsia="zh-CN"/>
        </w:rPr>
        <w:t>In this</w:t>
      </w:r>
      <w:r w:rsidR="00086583">
        <w:rPr>
          <w:rFonts w:eastAsia="宋体"/>
          <w:sz w:val="22"/>
          <w:lang w:eastAsia="zh-CN"/>
        </w:rPr>
        <w:t xml:space="preserve"> contribution, we will </w:t>
      </w:r>
      <w:r w:rsidR="00291382">
        <w:rPr>
          <w:rFonts w:eastAsia="宋体"/>
          <w:sz w:val="22"/>
          <w:lang w:eastAsia="zh-CN"/>
        </w:rPr>
        <w:t xml:space="preserve">provide </w:t>
      </w:r>
      <w:r w:rsidR="006702F7">
        <w:rPr>
          <w:rFonts w:eastAsia="宋体"/>
          <w:sz w:val="22"/>
          <w:lang w:eastAsia="zh-CN"/>
        </w:rPr>
        <w:t>the</w:t>
      </w:r>
      <w:r w:rsidR="00086583">
        <w:rPr>
          <w:rFonts w:eastAsia="宋体"/>
          <w:sz w:val="22"/>
          <w:lang w:eastAsia="zh-CN"/>
        </w:rPr>
        <w:t xml:space="preserve"> </w:t>
      </w:r>
      <w:r w:rsidR="008A0D3B">
        <w:rPr>
          <w:rFonts w:eastAsia="宋体"/>
          <w:sz w:val="22"/>
          <w:lang w:eastAsia="zh-CN"/>
        </w:rPr>
        <w:t xml:space="preserve">further </w:t>
      </w:r>
      <w:r w:rsidR="00086583">
        <w:rPr>
          <w:rFonts w:eastAsia="宋体"/>
          <w:sz w:val="22"/>
          <w:lang w:eastAsia="zh-CN"/>
        </w:rPr>
        <w:t>discuss</w:t>
      </w:r>
      <w:r w:rsidR="00291382">
        <w:rPr>
          <w:rFonts w:eastAsia="宋体"/>
          <w:sz w:val="22"/>
          <w:lang w:eastAsia="zh-CN"/>
        </w:rPr>
        <w:t>ion</w:t>
      </w:r>
      <w:r w:rsidR="00086583">
        <w:rPr>
          <w:rFonts w:eastAsia="宋体"/>
          <w:sz w:val="22"/>
          <w:lang w:eastAsia="zh-CN"/>
        </w:rPr>
        <w:t xml:space="preserve"> </w:t>
      </w:r>
      <w:r w:rsidR="00291382">
        <w:rPr>
          <w:rFonts w:eastAsia="宋体"/>
          <w:sz w:val="22"/>
          <w:lang w:eastAsia="zh-CN"/>
        </w:rPr>
        <w:t xml:space="preserve">on the RRM </w:t>
      </w:r>
      <w:r w:rsidR="001D4037">
        <w:rPr>
          <w:rFonts w:eastAsia="宋体"/>
          <w:sz w:val="22"/>
          <w:lang w:eastAsia="zh-CN"/>
        </w:rPr>
        <w:t>requirements</w:t>
      </w:r>
      <w:r w:rsidR="00291382">
        <w:rPr>
          <w:rFonts w:eastAsia="宋体"/>
          <w:sz w:val="22"/>
          <w:lang w:eastAsia="zh-CN"/>
        </w:rPr>
        <w:t xml:space="preserve"> of </w:t>
      </w:r>
      <w:r w:rsidR="00EE3A85" w:rsidRPr="008A0D3B">
        <w:rPr>
          <w:rFonts w:eastAsia="宋体"/>
          <w:sz w:val="22"/>
          <w:lang w:eastAsia="zh-CN"/>
        </w:rPr>
        <w:t xml:space="preserve">R18 </w:t>
      </w:r>
      <w:proofErr w:type="spellStart"/>
      <w:r w:rsidR="00EE3A85" w:rsidRPr="008A0D3B">
        <w:rPr>
          <w:rFonts w:eastAsia="宋体"/>
          <w:sz w:val="22"/>
          <w:lang w:eastAsia="zh-CN"/>
        </w:rPr>
        <w:t>sidelink</w:t>
      </w:r>
      <w:proofErr w:type="spellEnd"/>
      <w:r w:rsidR="00EE3A85" w:rsidRPr="008A0D3B">
        <w:rPr>
          <w:rFonts w:eastAsia="宋体"/>
          <w:sz w:val="22"/>
          <w:lang w:eastAsia="zh-CN"/>
        </w:rPr>
        <w:t xml:space="preserve"> relay enhancement</w:t>
      </w:r>
      <w:r w:rsidR="00086583">
        <w:rPr>
          <w:rFonts w:eastAsia="宋体"/>
          <w:sz w:val="22"/>
          <w:lang w:eastAsia="zh-CN"/>
        </w:rPr>
        <w:t>.</w:t>
      </w:r>
    </w:p>
    <w:p w14:paraId="687ADD95" w14:textId="77777777" w:rsidR="00754DE9" w:rsidRDefault="00C643FE" w:rsidP="00754DE9">
      <w:pPr>
        <w:pStyle w:val="1"/>
        <w:jc w:val="both"/>
        <w:rPr>
          <w:lang w:val="en-US"/>
        </w:rPr>
      </w:pPr>
      <w:r w:rsidRPr="00C643FE">
        <w:rPr>
          <w:lang w:val="en-US"/>
        </w:rPr>
        <w:t>Discussion</w:t>
      </w:r>
    </w:p>
    <w:p w14:paraId="07407B42" w14:textId="0F61AF39" w:rsidR="00C8461D" w:rsidRDefault="00076A1A" w:rsidP="00F70DC9">
      <w:pPr>
        <w:widowControl w:val="0"/>
        <w:adjustRightInd w:val="0"/>
        <w:snapToGrid w:val="0"/>
        <w:spacing w:before="180"/>
        <w:rPr>
          <w:rFonts w:eastAsia="宋体"/>
          <w:sz w:val="22"/>
          <w:lang w:eastAsia="zh-CN"/>
        </w:rPr>
      </w:pPr>
      <w:r>
        <w:rPr>
          <w:rFonts w:eastAsia="宋体"/>
          <w:sz w:val="22"/>
          <w:lang w:eastAsia="zh-CN"/>
        </w:rPr>
        <w:t>In</w:t>
      </w:r>
      <w:r w:rsidR="00C8461D">
        <w:rPr>
          <w:rFonts w:eastAsia="宋体"/>
          <w:sz w:val="22"/>
          <w:lang w:eastAsia="zh-CN"/>
        </w:rPr>
        <w:t xml:space="preserve"> R17</w:t>
      </w:r>
      <w:r>
        <w:rPr>
          <w:rFonts w:eastAsia="宋体"/>
          <w:sz w:val="22"/>
          <w:lang w:eastAsia="zh-CN"/>
        </w:rPr>
        <w:t>, the requirements on selection/reselection of relay UE have been defined for</w:t>
      </w:r>
      <w:r w:rsidR="00C8461D">
        <w:rPr>
          <w:rFonts w:eastAsia="宋体"/>
          <w:sz w:val="22"/>
          <w:lang w:eastAsia="zh-CN"/>
        </w:rPr>
        <w:t xml:space="preserve"> NR SL relay</w:t>
      </w:r>
      <w:r>
        <w:rPr>
          <w:rFonts w:eastAsia="宋体"/>
          <w:sz w:val="22"/>
          <w:lang w:eastAsia="zh-CN"/>
        </w:rPr>
        <w:t>. The remote UE performs SD-RSRP/SL-RSRP measurements of the candidate relay UEs. The measurement period and the evaluation period of SD-RSRP/SL-RSRP measurements are defined in RAN4 specification for relay UE selection/reselection procedure.</w:t>
      </w:r>
      <w:r w:rsidR="00D76478">
        <w:rPr>
          <w:rFonts w:eastAsia="宋体"/>
          <w:sz w:val="22"/>
          <w:lang w:eastAsia="zh-CN"/>
        </w:rPr>
        <w:t xml:space="preserve"> In R18,</w:t>
      </w:r>
      <w:r w:rsidR="00944C3B">
        <w:rPr>
          <w:rFonts w:eastAsia="宋体"/>
          <w:sz w:val="22"/>
          <w:lang w:eastAsia="zh-CN"/>
        </w:rPr>
        <w:t xml:space="preserve"> </w:t>
      </w:r>
      <w:r w:rsidR="000E4DD6">
        <w:rPr>
          <w:rFonts w:eastAsia="宋体"/>
          <w:sz w:val="22"/>
          <w:lang w:eastAsia="zh-CN"/>
        </w:rPr>
        <w:t>based on</w:t>
      </w:r>
      <w:r w:rsidR="00D76478">
        <w:rPr>
          <w:rFonts w:eastAsia="宋体"/>
          <w:sz w:val="22"/>
          <w:lang w:eastAsia="zh-CN"/>
        </w:rPr>
        <w:t xml:space="preserve"> </w:t>
      </w:r>
      <w:r w:rsidR="000E4DD6">
        <w:rPr>
          <w:rFonts w:eastAsia="宋体"/>
          <w:sz w:val="22"/>
          <w:lang w:eastAsia="zh-CN"/>
        </w:rPr>
        <w:t xml:space="preserve">RAN2 progress, </w:t>
      </w:r>
      <w:r w:rsidR="00D76478">
        <w:rPr>
          <w:rFonts w:eastAsia="宋体"/>
          <w:sz w:val="22"/>
          <w:lang w:eastAsia="zh-CN"/>
        </w:rPr>
        <w:t xml:space="preserve">the remote UE still uses SD-RSRP/SL-RSRP measurements for </w:t>
      </w:r>
      <w:r w:rsidR="00D76478" w:rsidRPr="00D76478">
        <w:rPr>
          <w:rFonts w:eastAsia="宋体"/>
          <w:sz w:val="22"/>
          <w:lang w:eastAsia="zh-CN"/>
        </w:rPr>
        <w:t>relay UE selection</w:t>
      </w:r>
      <w:r w:rsidR="00D76478">
        <w:rPr>
          <w:rFonts w:eastAsia="宋体"/>
          <w:sz w:val="22"/>
          <w:lang w:eastAsia="zh-CN"/>
        </w:rPr>
        <w:t xml:space="preserve">/reselection. </w:t>
      </w:r>
      <w:r w:rsidR="0067160F">
        <w:rPr>
          <w:rFonts w:eastAsia="宋体"/>
          <w:sz w:val="22"/>
          <w:lang w:eastAsia="zh-CN"/>
        </w:rPr>
        <w:t>W</w:t>
      </w:r>
      <w:r w:rsidR="0067160F">
        <w:rPr>
          <w:rFonts w:eastAsia="宋体" w:hint="eastAsia"/>
          <w:sz w:val="22"/>
          <w:lang w:eastAsia="zh-CN"/>
        </w:rPr>
        <w:t>hen</w:t>
      </w:r>
      <w:r w:rsidR="0067160F">
        <w:rPr>
          <w:rFonts w:eastAsia="宋体"/>
          <w:sz w:val="22"/>
          <w:lang w:eastAsia="zh-CN"/>
        </w:rPr>
        <w:t xml:space="preserve"> </w:t>
      </w:r>
      <w:r w:rsidR="0067160F" w:rsidRPr="0067160F">
        <w:rPr>
          <w:rFonts w:eastAsia="宋体"/>
          <w:sz w:val="22"/>
          <w:lang w:eastAsia="zh-CN"/>
        </w:rPr>
        <w:t>there is data transmission on direct link</w:t>
      </w:r>
      <w:r w:rsidR="0067160F">
        <w:rPr>
          <w:rFonts w:eastAsia="宋体" w:hint="eastAsia"/>
          <w:sz w:val="22"/>
          <w:lang w:eastAsia="zh-CN"/>
        </w:rPr>
        <w:t>,</w:t>
      </w:r>
      <w:r w:rsidR="0067160F">
        <w:rPr>
          <w:rFonts w:eastAsia="宋体"/>
          <w:sz w:val="22"/>
          <w:lang w:eastAsia="zh-CN"/>
        </w:rPr>
        <w:t xml:space="preserve"> </w:t>
      </w:r>
      <w:r w:rsidR="0067160F" w:rsidRPr="0067160F">
        <w:rPr>
          <w:rFonts w:eastAsia="宋体"/>
          <w:sz w:val="22"/>
          <w:lang w:eastAsia="zh-CN"/>
        </w:rPr>
        <w:t xml:space="preserve">the remote UE uses </w:t>
      </w:r>
      <w:r w:rsidR="0067160F">
        <w:rPr>
          <w:rFonts w:eastAsia="宋体"/>
          <w:sz w:val="22"/>
          <w:lang w:eastAsia="zh-CN"/>
        </w:rPr>
        <w:t>SD-RSRP/SL-RSRP</w:t>
      </w:r>
      <w:r w:rsidR="0067160F" w:rsidRPr="0067160F">
        <w:rPr>
          <w:rFonts w:eastAsia="宋体"/>
          <w:sz w:val="22"/>
          <w:lang w:eastAsia="zh-CN"/>
        </w:rPr>
        <w:t xml:space="preserve"> measurements towards peer remote UE to trigger relay UE selection</w:t>
      </w:r>
      <w:r w:rsidR="0067160F">
        <w:rPr>
          <w:rFonts w:eastAsia="宋体"/>
          <w:sz w:val="22"/>
          <w:lang w:eastAsia="zh-CN"/>
        </w:rPr>
        <w:t>. W</w:t>
      </w:r>
      <w:r w:rsidR="0067160F">
        <w:rPr>
          <w:rFonts w:eastAsia="宋体" w:hint="eastAsia"/>
          <w:sz w:val="22"/>
          <w:lang w:eastAsia="zh-CN"/>
        </w:rPr>
        <w:t>hen</w:t>
      </w:r>
      <w:r w:rsidR="0067160F">
        <w:rPr>
          <w:rFonts w:eastAsia="宋体"/>
          <w:sz w:val="22"/>
          <w:lang w:eastAsia="zh-CN"/>
        </w:rPr>
        <w:t xml:space="preserve"> </w:t>
      </w:r>
      <w:r w:rsidR="0067160F" w:rsidRPr="0067160F">
        <w:rPr>
          <w:rFonts w:eastAsia="宋体"/>
          <w:sz w:val="22"/>
          <w:lang w:eastAsia="zh-CN"/>
        </w:rPr>
        <w:t>there is data transmission on indirect link</w:t>
      </w:r>
      <w:r w:rsidR="0067160F">
        <w:rPr>
          <w:rFonts w:eastAsia="宋体" w:hint="eastAsia"/>
          <w:sz w:val="22"/>
          <w:lang w:eastAsia="zh-CN"/>
        </w:rPr>
        <w:t>,</w:t>
      </w:r>
      <w:r w:rsidR="0067160F">
        <w:rPr>
          <w:rFonts w:eastAsia="宋体"/>
          <w:sz w:val="22"/>
          <w:lang w:eastAsia="zh-CN"/>
        </w:rPr>
        <w:t xml:space="preserve"> </w:t>
      </w:r>
      <w:r w:rsidR="0067160F" w:rsidRPr="0067160F">
        <w:rPr>
          <w:rFonts w:eastAsia="宋体"/>
          <w:sz w:val="22"/>
          <w:lang w:eastAsia="zh-CN"/>
        </w:rPr>
        <w:t xml:space="preserve">the remote UE uses </w:t>
      </w:r>
      <w:r w:rsidR="0067160F">
        <w:rPr>
          <w:rFonts w:eastAsia="宋体"/>
          <w:sz w:val="22"/>
          <w:lang w:eastAsia="zh-CN"/>
        </w:rPr>
        <w:t>SD-RSRP/SL-RSRP</w:t>
      </w:r>
      <w:r w:rsidR="0067160F" w:rsidRPr="0067160F">
        <w:rPr>
          <w:rFonts w:eastAsia="宋体"/>
          <w:sz w:val="22"/>
          <w:lang w:eastAsia="zh-CN"/>
        </w:rPr>
        <w:t xml:space="preserve"> measurements towards peer remote UE to trigger relay UE reselection</w:t>
      </w:r>
      <w:r w:rsidR="0067160F">
        <w:rPr>
          <w:rFonts w:eastAsia="宋体"/>
          <w:sz w:val="22"/>
          <w:lang w:eastAsia="zh-CN"/>
        </w:rPr>
        <w:t xml:space="preserve">. </w:t>
      </w:r>
      <w:r w:rsidR="00D76478">
        <w:rPr>
          <w:rFonts w:eastAsia="宋体"/>
          <w:sz w:val="22"/>
          <w:lang w:eastAsia="zh-CN"/>
        </w:rPr>
        <w:t>S</w:t>
      </w:r>
      <w:r w:rsidR="00D76478">
        <w:rPr>
          <w:rFonts w:eastAsia="宋体" w:hint="eastAsia"/>
          <w:sz w:val="22"/>
          <w:lang w:eastAsia="zh-CN"/>
        </w:rPr>
        <w:t>o,</w:t>
      </w:r>
      <w:r w:rsidR="00D76478">
        <w:rPr>
          <w:rFonts w:eastAsia="宋体"/>
          <w:sz w:val="22"/>
          <w:lang w:eastAsia="zh-CN"/>
        </w:rPr>
        <w:t xml:space="preserve"> the current SD-RSRP/SL-RSRP measurement requirements for </w:t>
      </w:r>
      <w:r w:rsidR="00D76478" w:rsidRPr="00D76478">
        <w:rPr>
          <w:rFonts w:eastAsia="宋体"/>
          <w:sz w:val="22"/>
          <w:lang w:eastAsia="zh-CN"/>
        </w:rPr>
        <w:t>relay UE selection</w:t>
      </w:r>
      <w:r w:rsidR="00D76478">
        <w:rPr>
          <w:rFonts w:eastAsia="宋体"/>
          <w:sz w:val="22"/>
          <w:lang w:eastAsia="zh-CN"/>
        </w:rPr>
        <w:t>/reselection in R17 can be reused in R18.</w:t>
      </w:r>
      <w:r w:rsidR="00D4056F">
        <w:rPr>
          <w:rFonts w:eastAsia="宋体"/>
          <w:sz w:val="22"/>
          <w:lang w:eastAsia="zh-CN"/>
        </w:rPr>
        <w:t xml:space="preserve"> For </w:t>
      </w:r>
      <w:r w:rsidR="00D4056F" w:rsidRPr="00D76478">
        <w:rPr>
          <w:rFonts w:eastAsia="宋体"/>
          <w:sz w:val="22"/>
          <w:lang w:eastAsia="zh-CN"/>
        </w:rPr>
        <w:t>relay UE selection</w:t>
      </w:r>
      <w:r w:rsidR="00D4056F">
        <w:rPr>
          <w:rFonts w:eastAsia="宋体"/>
          <w:sz w:val="22"/>
          <w:lang w:eastAsia="zh-CN"/>
        </w:rPr>
        <w:t>/reselection in R18, RAN</w:t>
      </w:r>
      <w:r w:rsidR="000E4DD6">
        <w:rPr>
          <w:rFonts w:eastAsia="宋体"/>
          <w:sz w:val="22"/>
          <w:lang w:eastAsia="zh-CN"/>
        </w:rPr>
        <w:t xml:space="preserve">2 considered to introduce new event to </w:t>
      </w:r>
      <w:r w:rsidR="000E4DD6" w:rsidRPr="000E4DD6">
        <w:rPr>
          <w:rFonts w:eastAsia="宋体"/>
          <w:sz w:val="22"/>
          <w:lang w:eastAsia="zh-CN"/>
        </w:rPr>
        <w:t>trigger a measurement report</w:t>
      </w:r>
      <w:r w:rsidR="00597894">
        <w:rPr>
          <w:rFonts w:eastAsia="宋体" w:hint="eastAsia"/>
          <w:sz w:val="22"/>
          <w:lang w:eastAsia="zh-CN"/>
        </w:rPr>
        <w:t>.</w:t>
      </w:r>
      <w:r w:rsidR="00597894">
        <w:rPr>
          <w:rFonts w:eastAsia="宋体"/>
          <w:sz w:val="22"/>
          <w:lang w:eastAsia="zh-CN"/>
        </w:rPr>
        <w:t xml:space="preserve"> The introduction of new event only impacts on how UE to compare the measured SD-RSRP/SL-RSRP of candidate</w:t>
      </w:r>
      <w:r w:rsidR="005A410E">
        <w:rPr>
          <w:rFonts w:eastAsia="宋体"/>
          <w:sz w:val="22"/>
          <w:lang w:eastAsia="zh-CN"/>
        </w:rPr>
        <w:t>/</w:t>
      </w:r>
      <w:r w:rsidR="0067160F">
        <w:rPr>
          <w:rFonts w:eastAsia="宋体"/>
          <w:sz w:val="22"/>
          <w:lang w:eastAsia="zh-CN"/>
        </w:rPr>
        <w:t>selected</w:t>
      </w:r>
      <w:r w:rsidR="005A410E">
        <w:rPr>
          <w:rFonts w:eastAsia="宋体"/>
          <w:sz w:val="22"/>
          <w:lang w:eastAsia="zh-CN"/>
        </w:rPr>
        <w:t xml:space="preserve"> </w:t>
      </w:r>
      <w:r w:rsidR="00077F2C">
        <w:rPr>
          <w:rFonts w:eastAsia="宋体"/>
          <w:sz w:val="22"/>
          <w:lang w:eastAsia="zh-CN"/>
        </w:rPr>
        <w:t>relay UE, but the</w:t>
      </w:r>
      <w:r w:rsidR="00077F2C" w:rsidRPr="00077F2C">
        <w:rPr>
          <w:rFonts w:eastAsia="宋体"/>
          <w:sz w:val="22"/>
          <w:lang w:eastAsia="zh-CN"/>
        </w:rPr>
        <w:t xml:space="preserve"> </w:t>
      </w:r>
      <w:r w:rsidR="00077F2C">
        <w:rPr>
          <w:rFonts w:eastAsia="宋体"/>
          <w:sz w:val="22"/>
          <w:lang w:eastAsia="zh-CN"/>
        </w:rPr>
        <w:t xml:space="preserve">measurement period and the evaluation period of SD-RSRP/SL-RSRP can be reused. </w:t>
      </w:r>
    </w:p>
    <w:p w14:paraId="592BC5E0" w14:textId="49A05FA9" w:rsidR="0067160F" w:rsidRPr="00270443" w:rsidRDefault="0067160F" w:rsidP="0067160F">
      <w:pPr>
        <w:widowControl w:val="0"/>
        <w:adjustRightInd w:val="0"/>
        <w:snapToGrid w:val="0"/>
        <w:spacing w:before="180"/>
        <w:rPr>
          <w:rFonts w:eastAsia="宋体"/>
          <w:b/>
          <w:i/>
          <w:sz w:val="22"/>
          <w:lang w:eastAsia="zh-CN"/>
        </w:rPr>
      </w:pPr>
      <w:r w:rsidRPr="00270443">
        <w:rPr>
          <w:rFonts w:eastAsia="宋体" w:hint="eastAsia"/>
          <w:b/>
          <w:i/>
          <w:sz w:val="22"/>
          <w:lang w:eastAsia="zh-CN"/>
        </w:rPr>
        <w:t>Proposal</w:t>
      </w:r>
      <w:r w:rsidRPr="00270443">
        <w:rPr>
          <w:rFonts w:eastAsia="宋体"/>
          <w:b/>
          <w:i/>
          <w:sz w:val="22"/>
          <w:lang w:eastAsia="zh-CN"/>
        </w:rPr>
        <w:t xml:space="preserve"> </w:t>
      </w:r>
      <w:r>
        <w:rPr>
          <w:rFonts w:eastAsia="宋体"/>
          <w:b/>
          <w:i/>
          <w:sz w:val="22"/>
          <w:lang w:eastAsia="zh-CN"/>
        </w:rPr>
        <w:t>1</w:t>
      </w:r>
      <w:r w:rsidRPr="00270443">
        <w:rPr>
          <w:rFonts w:eastAsia="宋体" w:hint="eastAsia"/>
          <w:b/>
          <w:i/>
          <w:sz w:val="22"/>
          <w:lang w:eastAsia="zh-CN"/>
        </w:rPr>
        <w:t>:</w:t>
      </w:r>
      <w:r>
        <w:rPr>
          <w:rFonts w:eastAsia="宋体"/>
          <w:b/>
          <w:i/>
          <w:sz w:val="22"/>
          <w:lang w:eastAsia="zh-CN"/>
        </w:rPr>
        <w:t xml:space="preserve"> </w:t>
      </w:r>
      <w:r w:rsidR="00472938">
        <w:rPr>
          <w:rFonts w:eastAsia="宋体"/>
          <w:b/>
          <w:i/>
          <w:sz w:val="22"/>
          <w:lang w:eastAsia="zh-CN"/>
        </w:rPr>
        <w:t>Based on the RAN2 agreements until now</w:t>
      </w:r>
      <w:r>
        <w:rPr>
          <w:rFonts w:eastAsia="宋体"/>
          <w:b/>
          <w:i/>
          <w:sz w:val="22"/>
          <w:lang w:eastAsia="zh-CN"/>
        </w:rPr>
        <w:t xml:space="preserve">, </w:t>
      </w:r>
      <w:r w:rsidR="00472938">
        <w:rPr>
          <w:rFonts w:eastAsia="宋体"/>
          <w:b/>
          <w:i/>
          <w:sz w:val="22"/>
          <w:lang w:eastAsia="zh-CN"/>
        </w:rPr>
        <w:t xml:space="preserve">no impact is observed on the RRM </w:t>
      </w:r>
      <w:r>
        <w:rPr>
          <w:rFonts w:eastAsia="宋体"/>
          <w:b/>
          <w:i/>
          <w:sz w:val="22"/>
          <w:lang w:eastAsia="zh-CN"/>
        </w:rPr>
        <w:t xml:space="preserve">requirements </w:t>
      </w:r>
      <w:r w:rsidR="00472938">
        <w:rPr>
          <w:rFonts w:eastAsia="宋体"/>
          <w:b/>
          <w:i/>
          <w:sz w:val="22"/>
          <w:lang w:eastAsia="zh-CN"/>
        </w:rPr>
        <w:t xml:space="preserve">for </w:t>
      </w:r>
      <w:r w:rsidR="00472938" w:rsidRPr="005137E1">
        <w:rPr>
          <w:rFonts w:eastAsia="宋体"/>
          <w:b/>
          <w:i/>
          <w:sz w:val="22"/>
          <w:lang w:eastAsia="zh-CN"/>
        </w:rPr>
        <w:t>relay UE selection/reselection</w:t>
      </w:r>
      <w:r w:rsidR="00472938">
        <w:rPr>
          <w:rFonts w:eastAsia="宋体"/>
          <w:b/>
          <w:i/>
          <w:sz w:val="22"/>
          <w:lang w:eastAsia="zh-CN"/>
        </w:rPr>
        <w:t xml:space="preserve"> procedure, and the current requirements on measurement period and evaluation period of </w:t>
      </w:r>
      <w:r w:rsidR="00472938" w:rsidRPr="00077F2C">
        <w:rPr>
          <w:rFonts w:eastAsia="宋体"/>
          <w:b/>
          <w:i/>
          <w:sz w:val="22"/>
          <w:lang w:eastAsia="zh-CN"/>
        </w:rPr>
        <w:t>SD-RSRP/SL-RSRP</w:t>
      </w:r>
      <w:r w:rsidR="00472938">
        <w:rPr>
          <w:rFonts w:eastAsia="宋体"/>
          <w:b/>
          <w:i/>
          <w:sz w:val="22"/>
          <w:lang w:eastAsia="zh-CN"/>
        </w:rPr>
        <w:t xml:space="preserve"> </w:t>
      </w:r>
      <w:r>
        <w:rPr>
          <w:rFonts w:eastAsia="宋体"/>
          <w:b/>
          <w:i/>
          <w:sz w:val="22"/>
          <w:lang w:eastAsia="zh-CN"/>
        </w:rPr>
        <w:t>can be reused in R18.</w:t>
      </w:r>
    </w:p>
    <w:p w14:paraId="4D03A467" w14:textId="6270F173" w:rsidR="004F1899" w:rsidRPr="004F1899" w:rsidRDefault="00FC52CD" w:rsidP="00F70DC9">
      <w:pPr>
        <w:widowControl w:val="0"/>
        <w:adjustRightInd w:val="0"/>
        <w:snapToGrid w:val="0"/>
        <w:spacing w:before="180"/>
        <w:rPr>
          <w:rFonts w:eastAsia="宋体"/>
          <w:sz w:val="22"/>
          <w:lang w:eastAsia="zh-CN"/>
        </w:rPr>
      </w:pPr>
      <w:r>
        <w:rPr>
          <w:rFonts w:eastAsia="宋体" w:hint="eastAsia"/>
          <w:sz w:val="22"/>
          <w:lang w:eastAsia="zh-CN"/>
        </w:rPr>
        <w:t>For</w:t>
      </w:r>
      <w:r>
        <w:rPr>
          <w:rFonts w:eastAsia="宋体"/>
          <w:sz w:val="22"/>
          <w:lang w:eastAsia="zh-CN"/>
        </w:rPr>
        <w:t xml:space="preserve"> </w:t>
      </w:r>
      <w:r w:rsidR="001E1EC4" w:rsidRPr="001E1EC4">
        <w:rPr>
          <w:rFonts w:eastAsia="宋体"/>
          <w:sz w:val="22"/>
          <w:lang w:eastAsia="zh-CN"/>
        </w:rPr>
        <w:t xml:space="preserve">Rel-17 </w:t>
      </w:r>
      <w:r w:rsidR="001E1EC4">
        <w:rPr>
          <w:rFonts w:eastAsia="宋体"/>
          <w:sz w:val="22"/>
          <w:lang w:eastAsia="zh-CN"/>
        </w:rPr>
        <w:t xml:space="preserve">relay </w:t>
      </w:r>
      <w:r w:rsidR="001E1EC4" w:rsidRPr="001E1EC4">
        <w:rPr>
          <w:rFonts w:eastAsia="宋体"/>
          <w:sz w:val="22"/>
          <w:lang w:eastAsia="zh-CN"/>
        </w:rPr>
        <w:t>solution</w:t>
      </w:r>
      <w:r w:rsidR="001E1EC4">
        <w:rPr>
          <w:rFonts w:eastAsia="宋体"/>
          <w:sz w:val="22"/>
          <w:lang w:eastAsia="zh-CN"/>
        </w:rPr>
        <w:t xml:space="preserve">, the </w:t>
      </w:r>
      <w:r w:rsidR="001E1EC4" w:rsidRPr="002F5AFB">
        <w:rPr>
          <w:rFonts w:eastAsia="宋体"/>
          <w:sz w:val="22"/>
          <w:lang w:eastAsia="zh-CN"/>
        </w:rPr>
        <w:t>remote</w:t>
      </w:r>
      <w:r w:rsidR="001E1EC4">
        <w:rPr>
          <w:rFonts w:eastAsia="宋体"/>
          <w:sz w:val="22"/>
          <w:lang w:eastAsia="zh-CN"/>
        </w:rPr>
        <w:t xml:space="preserve"> UE </w:t>
      </w:r>
      <w:r w:rsidR="002510B7">
        <w:rPr>
          <w:rFonts w:eastAsia="宋体"/>
          <w:sz w:val="22"/>
          <w:lang w:eastAsia="zh-CN"/>
        </w:rPr>
        <w:t xml:space="preserve">supports to be </w:t>
      </w:r>
      <w:r w:rsidR="001E1EC4" w:rsidRPr="00017D78">
        <w:rPr>
          <w:rFonts w:eastAsia="宋体"/>
          <w:sz w:val="22"/>
          <w:lang w:eastAsia="zh-CN"/>
        </w:rPr>
        <w:t>connected</w:t>
      </w:r>
      <w:r w:rsidR="001E1EC4">
        <w:rPr>
          <w:rFonts w:eastAsia="宋体"/>
          <w:sz w:val="22"/>
          <w:lang w:eastAsia="zh-CN"/>
        </w:rPr>
        <w:t xml:space="preserve"> to</w:t>
      </w:r>
      <w:r w:rsidR="001E1EC4" w:rsidRPr="00017D78">
        <w:rPr>
          <w:rFonts w:eastAsia="宋体"/>
          <w:sz w:val="22"/>
          <w:lang w:eastAsia="zh-CN"/>
        </w:rPr>
        <w:t xml:space="preserve"> the </w:t>
      </w:r>
      <w:proofErr w:type="spellStart"/>
      <w:r w:rsidR="001E1EC4" w:rsidRPr="00017D78">
        <w:rPr>
          <w:rFonts w:eastAsia="宋体"/>
          <w:sz w:val="22"/>
          <w:lang w:eastAsia="zh-CN"/>
        </w:rPr>
        <w:t>gNB</w:t>
      </w:r>
      <w:proofErr w:type="spellEnd"/>
      <w:r w:rsidR="001E1EC4">
        <w:rPr>
          <w:rFonts w:eastAsia="宋体"/>
          <w:sz w:val="22"/>
          <w:lang w:eastAsia="zh-CN"/>
        </w:rPr>
        <w:t xml:space="preserve"> using either </w:t>
      </w:r>
      <w:r w:rsidR="001E1EC4" w:rsidRPr="00017D78">
        <w:rPr>
          <w:rFonts w:eastAsia="宋体"/>
          <w:sz w:val="22"/>
          <w:lang w:eastAsia="zh-CN"/>
        </w:rPr>
        <w:t>direct path</w:t>
      </w:r>
      <w:r w:rsidR="001E1EC4">
        <w:rPr>
          <w:rFonts w:eastAsia="宋体"/>
          <w:sz w:val="22"/>
          <w:lang w:eastAsia="zh-CN"/>
        </w:rPr>
        <w:t xml:space="preserve"> or </w:t>
      </w:r>
      <w:r w:rsidR="001E1EC4" w:rsidRPr="00017D78">
        <w:rPr>
          <w:rFonts w:eastAsia="宋体"/>
          <w:sz w:val="22"/>
          <w:lang w:eastAsia="zh-CN"/>
        </w:rPr>
        <w:t>indirect path</w:t>
      </w:r>
      <w:r w:rsidR="001E1EC4">
        <w:rPr>
          <w:rFonts w:eastAsia="宋体"/>
          <w:sz w:val="22"/>
          <w:lang w:eastAsia="zh-CN"/>
        </w:rPr>
        <w:t>. F</w:t>
      </w:r>
      <w:r w:rsidR="001E1EC4">
        <w:rPr>
          <w:rFonts w:eastAsia="宋体" w:hint="eastAsia"/>
          <w:sz w:val="22"/>
          <w:lang w:eastAsia="zh-CN"/>
        </w:rPr>
        <w:t>or</w:t>
      </w:r>
      <w:r w:rsidR="00E70B06">
        <w:rPr>
          <w:rFonts w:eastAsia="宋体"/>
          <w:sz w:val="22"/>
          <w:lang w:eastAsia="zh-CN"/>
        </w:rPr>
        <w:t xml:space="preserve"> </w:t>
      </w:r>
      <w:r w:rsidR="00E70B06">
        <w:rPr>
          <w:rFonts w:eastAsia="宋体" w:hint="eastAsia"/>
          <w:sz w:val="22"/>
          <w:lang w:eastAsia="zh-CN"/>
        </w:rPr>
        <w:t>multi-path</w:t>
      </w:r>
      <w:r w:rsidR="00E70B06">
        <w:rPr>
          <w:rFonts w:eastAsia="宋体"/>
          <w:sz w:val="22"/>
          <w:lang w:eastAsia="zh-CN"/>
        </w:rPr>
        <w:t xml:space="preserve"> </w:t>
      </w:r>
      <w:r w:rsidR="00E70B06" w:rsidRPr="00E70B06">
        <w:rPr>
          <w:rFonts w:eastAsia="宋体"/>
          <w:sz w:val="22"/>
          <w:lang w:eastAsia="zh-CN"/>
        </w:rPr>
        <w:t>relay solution</w:t>
      </w:r>
      <w:r w:rsidR="00E70B06">
        <w:rPr>
          <w:rFonts w:eastAsia="宋体"/>
          <w:sz w:val="22"/>
          <w:lang w:eastAsia="zh-CN"/>
        </w:rPr>
        <w:t xml:space="preserve"> </w:t>
      </w:r>
      <w:r w:rsidR="00E70B06">
        <w:rPr>
          <w:rFonts w:eastAsia="宋体" w:hint="eastAsia"/>
          <w:sz w:val="22"/>
          <w:lang w:eastAsia="zh-CN"/>
        </w:rPr>
        <w:t>in</w:t>
      </w:r>
      <w:r w:rsidR="00E70B06">
        <w:rPr>
          <w:rFonts w:eastAsia="宋体"/>
          <w:sz w:val="22"/>
          <w:lang w:eastAsia="zh-CN"/>
        </w:rPr>
        <w:t xml:space="preserve"> R18, the </w:t>
      </w:r>
      <w:r w:rsidR="00E70B06" w:rsidRPr="002F5AFB">
        <w:rPr>
          <w:rFonts w:eastAsia="宋体"/>
          <w:sz w:val="22"/>
          <w:lang w:eastAsia="zh-CN"/>
        </w:rPr>
        <w:t>remote</w:t>
      </w:r>
      <w:r w:rsidR="00E70B06">
        <w:rPr>
          <w:rFonts w:eastAsia="宋体"/>
          <w:sz w:val="22"/>
          <w:lang w:eastAsia="zh-CN"/>
        </w:rPr>
        <w:t xml:space="preserve"> UE is </w:t>
      </w:r>
      <w:r w:rsidR="00E70B06" w:rsidRPr="00017D78">
        <w:rPr>
          <w:rFonts w:eastAsia="宋体"/>
          <w:sz w:val="22"/>
          <w:lang w:eastAsia="zh-CN"/>
        </w:rPr>
        <w:t>connected</w:t>
      </w:r>
      <w:r w:rsidR="00E70B06">
        <w:rPr>
          <w:rFonts w:eastAsia="宋体"/>
          <w:sz w:val="22"/>
          <w:lang w:eastAsia="zh-CN"/>
        </w:rPr>
        <w:t xml:space="preserve"> to</w:t>
      </w:r>
      <w:r w:rsidR="00E70B06" w:rsidRPr="00017D78">
        <w:rPr>
          <w:rFonts w:eastAsia="宋体"/>
          <w:sz w:val="22"/>
          <w:lang w:eastAsia="zh-CN"/>
        </w:rPr>
        <w:t xml:space="preserve"> the </w:t>
      </w:r>
      <w:r w:rsidR="002D5FE4">
        <w:rPr>
          <w:rFonts w:eastAsia="宋体"/>
          <w:sz w:val="22"/>
          <w:lang w:eastAsia="zh-CN"/>
        </w:rPr>
        <w:t xml:space="preserve">same </w:t>
      </w:r>
      <w:proofErr w:type="spellStart"/>
      <w:r w:rsidR="00E70B06" w:rsidRPr="00017D78">
        <w:rPr>
          <w:rFonts w:eastAsia="宋体"/>
          <w:sz w:val="22"/>
          <w:lang w:eastAsia="zh-CN"/>
        </w:rPr>
        <w:t>gNB</w:t>
      </w:r>
      <w:proofErr w:type="spellEnd"/>
      <w:r w:rsidR="00E70B06">
        <w:rPr>
          <w:rFonts w:eastAsia="宋体"/>
          <w:sz w:val="22"/>
          <w:lang w:eastAsia="zh-CN"/>
        </w:rPr>
        <w:t xml:space="preserve"> using </w:t>
      </w:r>
      <w:r w:rsidR="002D5FE4">
        <w:rPr>
          <w:rFonts w:eastAsia="宋体"/>
          <w:sz w:val="22"/>
          <w:lang w:eastAsia="zh-CN"/>
        </w:rPr>
        <w:t>one</w:t>
      </w:r>
      <w:r w:rsidR="00E70B06">
        <w:rPr>
          <w:rFonts w:eastAsia="宋体"/>
          <w:sz w:val="22"/>
          <w:lang w:eastAsia="zh-CN"/>
        </w:rPr>
        <w:t xml:space="preserve"> </w:t>
      </w:r>
      <w:r w:rsidR="00E70B06" w:rsidRPr="00017D78">
        <w:rPr>
          <w:rFonts w:eastAsia="宋体"/>
          <w:sz w:val="22"/>
          <w:lang w:eastAsia="zh-CN"/>
        </w:rPr>
        <w:t>direct path</w:t>
      </w:r>
      <w:r w:rsidR="00E70B06">
        <w:rPr>
          <w:rFonts w:eastAsia="宋体"/>
          <w:sz w:val="22"/>
          <w:lang w:eastAsia="zh-CN"/>
        </w:rPr>
        <w:t xml:space="preserve"> and </w:t>
      </w:r>
      <w:r w:rsidR="002D5FE4">
        <w:rPr>
          <w:rFonts w:eastAsia="宋体"/>
          <w:sz w:val="22"/>
          <w:lang w:eastAsia="zh-CN"/>
        </w:rPr>
        <w:t xml:space="preserve">one </w:t>
      </w:r>
      <w:r w:rsidR="00E70B06" w:rsidRPr="00017D78">
        <w:rPr>
          <w:rFonts w:eastAsia="宋体"/>
          <w:sz w:val="22"/>
          <w:lang w:eastAsia="zh-CN"/>
        </w:rPr>
        <w:t>indirect path</w:t>
      </w:r>
      <w:r w:rsidR="00E87C4F">
        <w:rPr>
          <w:rFonts w:eastAsia="宋体"/>
          <w:sz w:val="22"/>
          <w:lang w:eastAsia="zh-CN"/>
        </w:rPr>
        <w:t xml:space="preserve">, which means that the </w:t>
      </w:r>
      <w:r w:rsidR="00E87C4F" w:rsidRPr="002F5AFB">
        <w:rPr>
          <w:rFonts w:eastAsia="宋体"/>
          <w:sz w:val="22"/>
          <w:lang w:eastAsia="zh-CN"/>
        </w:rPr>
        <w:t>remote</w:t>
      </w:r>
      <w:r w:rsidR="00E87C4F">
        <w:rPr>
          <w:rFonts w:eastAsia="宋体"/>
          <w:sz w:val="22"/>
          <w:lang w:eastAsia="zh-CN"/>
        </w:rPr>
        <w:t xml:space="preserve"> UE ha</w:t>
      </w:r>
      <w:r w:rsidR="008A2705">
        <w:rPr>
          <w:rFonts w:eastAsia="宋体"/>
          <w:sz w:val="22"/>
          <w:lang w:eastAsia="zh-CN"/>
        </w:rPr>
        <w:t>s</w:t>
      </w:r>
      <w:r w:rsidR="00E87C4F">
        <w:rPr>
          <w:rFonts w:eastAsia="宋体"/>
          <w:sz w:val="22"/>
          <w:lang w:eastAsia="zh-CN"/>
        </w:rPr>
        <w:t xml:space="preserve"> both </w:t>
      </w:r>
      <w:proofErr w:type="spellStart"/>
      <w:r w:rsidR="00E87C4F">
        <w:rPr>
          <w:rFonts w:eastAsia="宋体"/>
          <w:sz w:val="22"/>
          <w:lang w:eastAsia="zh-CN"/>
        </w:rPr>
        <w:t>Uu</w:t>
      </w:r>
      <w:proofErr w:type="spellEnd"/>
      <w:r w:rsidR="00E87C4F">
        <w:rPr>
          <w:rFonts w:eastAsia="宋体"/>
          <w:sz w:val="22"/>
          <w:lang w:eastAsia="zh-CN"/>
        </w:rPr>
        <w:t xml:space="preserve"> link and PC5 link</w:t>
      </w:r>
      <w:r w:rsidR="00E70B06">
        <w:rPr>
          <w:rFonts w:eastAsia="宋体"/>
          <w:sz w:val="22"/>
          <w:lang w:eastAsia="zh-CN"/>
        </w:rPr>
        <w:t>.</w:t>
      </w:r>
      <w:r w:rsidR="006D5291">
        <w:rPr>
          <w:rFonts w:eastAsia="宋体"/>
          <w:sz w:val="22"/>
          <w:lang w:eastAsia="zh-CN"/>
        </w:rPr>
        <w:t xml:space="preserve"> When </w:t>
      </w:r>
      <w:r w:rsidR="006D5291" w:rsidRPr="006D5291">
        <w:rPr>
          <w:rFonts w:eastAsia="宋体"/>
          <w:sz w:val="22"/>
          <w:lang w:eastAsia="zh-CN"/>
        </w:rPr>
        <w:t>UE performs the selection/reselection of the indirect path</w:t>
      </w:r>
      <w:r w:rsidR="00E87C4F">
        <w:rPr>
          <w:rFonts w:eastAsia="宋体"/>
          <w:sz w:val="22"/>
          <w:lang w:eastAsia="zh-CN"/>
        </w:rPr>
        <w:t xml:space="preserve"> on PC5 link</w:t>
      </w:r>
      <w:r w:rsidR="00E6278B">
        <w:rPr>
          <w:rFonts w:eastAsia="宋体"/>
          <w:sz w:val="22"/>
          <w:lang w:eastAsia="zh-CN"/>
        </w:rPr>
        <w:t xml:space="preserve">, the resource pools for </w:t>
      </w:r>
      <w:r w:rsidR="00E6278B" w:rsidRPr="00E70B06">
        <w:rPr>
          <w:rFonts w:eastAsia="宋体"/>
          <w:sz w:val="22"/>
          <w:lang w:eastAsia="zh-CN"/>
        </w:rPr>
        <w:t>discovery message</w:t>
      </w:r>
      <w:r w:rsidR="00E6278B">
        <w:rPr>
          <w:rFonts w:eastAsia="宋体"/>
          <w:sz w:val="22"/>
          <w:lang w:eastAsia="zh-CN"/>
        </w:rPr>
        <w:t xml:space="preserve"> </w:t>
      </w:r>
      <w:r w:rsidR="00E6278B">
        <w:rPr>
          <w:rFonts w:eastAsia="宋体"/>
          <w:sz w:val="22"/>
          <w:lang w:eastAsia="zh-CN"/>
        </w:rPr>
        <w:lastRenderedPageBreak/>
        <w:t>and data</w:t>
      </w:r>
      <w:r w:rsidR="00E6278B" w:rsidRPr="00E70B06">
        <w:t xml:space="preserve"> </w:t>
      </w:r>
      <w:r w:rsidR="00E6278B" w:rsidRPr="00E70B06">
        <w:rPr>
          <w:rFonts w:eastAsia="宋体"/>
          <w:sz w:val="22"/>
          <w:lang w:eastAsia="zh-CN"/>
        </w:rPr>
        <w:t>transmission</w:t>
      </w:r>
      <w:r w:rsidR="00E6278B">
        <w:rPr>
          <w:rFonts w:eastAsia="宋体"/>
          <w:sz w:val="22"/>
          <w:lang w:eastAsia="zh-CN"/>
        </w:rPr>
        <w:t xml:space="preserve"> may need to be updated accordingly, which belongs to the resource allocation issue rather than the interruption issue. There is no need to define </w:t>
      </w:r>
      <w:r w:rsidR="008A2705">
        <w:rPr>
          <w:rFonts w:eastAsia="宋体"/>
          <w:sz w:val="22"/>
          <w:lang w:eastAsia="zh-CN"/>
        </w:rPr>
        <w:t xml:space="preserve">additional </w:t>
      </w:r>
      <w:r w:rsidR="00E6278B">
        <w:rPr>
          <w:rFonts w:eastAsia="宋体"/>
          <w:sz w:val="22"/>
          <w:lang w:eastAsia="zh-CN"/>
        </w:rPr>
        <w:t xml:space="preserve">interruption requirements due to the </w:t>
      </w:r>
      <w:bookmarkStart w:id="4" w:name="_Hlk132050980"/>
      <w:r w:rsidR="00E6278B" w:rsidRPr="00E6278B">
        <w:rPr>
          <w:rFonts w:eastAsia="宋体"/>
          <w:sz w:val="22"/>
          <w:lang w:eastAsia="zh-CN"/>
        </w:rPr>
        <w:t>selection/reselection of the indirect path</w:t>
      </w:r>
      <w:bookmarkEnd w:id="4"/>
      <w:r w:rsidR="008A2705">
        <w:rPr>
          <w:rFonts w:eastAsia="宋体"/>
          <w:sz w:val="22"/>
          <w:lang w:eastAsia="zh-CN"/>
        </w:rPr>
        <w:t>, and only the existing interruption requirements at NR SL discovery configuration needs to be applied for remote UE</w:t>
      </w:r>
      <w:r w:rsidR="00E6278B">
        <w:rPr>
          <w:rFonts w:eastAsia="宋体"/>
          <w:sz w:val="22"/>
          <w:lang w:eastAsia="zh-CN"/>
        </w:rPr>
        <w:t>.</w:t>
      </w:r>
    </w:p>
    <w:p w14:paraId="5E9696D9" w14:textId="7959A91E" w:rsidR="00615DE3" w:rsidRDefault="00775F2A" w:rsidP="00F70DC9">
      <w:pPr>
        <w:widowControl w:val="0"/>
        <w:adjustRightInd w:val="0"/>
        <w:snapToGrid w:val="0"/>
        <w:spacing w:before="180"/>
        <w:rPr>
          <w:rFonts w:eastAsia="宋体"/>
          <w:sz w:val="22"/>
          <w:lang w:eastAsia="zh-CN"/>
        </w:rPr>
      </w:pPr>
      <w:r w:rsidRPr="00270443">
        <w:rPr>
          <w:rFonts w:eastAsia="宋体" w:hint="eastAsia"/>
          <w:b/>
          <w:i/>
          <w:sz w:val="22"/>
          <w:lang w:eastAsia="zh-CN"/>
        </w:rPr>
        <w:t>Proposal</w:t>
      </w:r>
      <w:r w:rsidRPr="00270443">
        <w:rPr>
          <w:rFonts w:eastAsia="宋体"/>
          <w:b/>
          <w:i/>
          <w:sz w:val="22"/>
          <w:lang w:eastAsia="zh-CN"/>
        </w:rPr>
        <w:t xml:space="preserve"> </w:t>
      </w:r>
      <w:r w:rsidR="000E35CB">
        <w:rPr>
          <w:rFonts w:eastAsia="宋体"/>
          <w:b/>
          <w:i/>
          <w:sz w:val="22"/>
          <w:lang w:eastAsia="zh-CN"/>
        </w:rPr>
        <w:t>2</w:t>
      </w:r>
      <w:r w:rsidRPr="00270443">
        <w:rPr>
          <w:rFonts w:eastAsia="宋体" w:hint="eastAsia"/>
          <w:b/>
          <w:i/>
          <w:sz w:val="22"/>
          <w:lang w:eastAsia="zh-CN"/>
        </w:rPr>
        <w:t>:</w:t>
      </w:r>
      <w:r w:rsidR="00E6278B">
        <w:rPr>
          <w:rFonts w:eastAsia="宋体"/>
          <w:b/>
          <w:i/>
          <w:sz w:val="22"/>
          <w:lang w:eastAsia="zh-CN"/>
        </w:rPr>
        <w:t xml:space="preserve"> For</w:t>
      </w:r>
      <w:r w:rsidR="00E6278B" w:rsidRPr="00E6278B">
        <w:t xml:space="preserve"> </w:t>
      </w:r>
      <w:r w:rsidR="00E6278B" w:rsidRPr="00E6278B">
        <w:rPr>
          <w:rFonts w:eastAsia="宋体"/>
          <w:b/>
          <w:i/>
          <w:sz w:val="22"/>
          <w:lang w:eastAsia="zh-CN"/>
        </w:rPr>
        <w:t>multi-path relay solution in R18</w:t>
      </w:r>
      <w:r w:rsidR="00E6278B">
        <w:rPr>
          <w:rFonts w:eastAsia="宋体"/>
          <w:b/>
          <w:i/>
          <w:sz w:val="22"/>
          <w:lang w:eastAsia="zh-CN"/>
        </w:rPr>
        <w:t>,</w:t>
      </w:r>
      <w:r w:rsidR="00F01A53">
        <w:rPr>
          <w:rFonts w:eastAsia="宋体"/>
          <w:b/>
          <w:i/>
          <w:sz w:val="22"/>
          <w:lang w:eastAsia="zh-CN"/>
        </w:rPr>
        <w:t xml:space="preserve"> the </w:t>
      </w:r>
      <w:r w:rsidR="00E87C4F">
        <w:rPr>
          <w:rFonts w:eastAsia="宋体"/>
          <w:b/>
          <w:i/>
          <w:sz w:val="22"/>
          <w:lang w:eastAsia="zh-CN"/>
        </w:rPr>
        <w:t>existing</w:t>
      </w:r>
      <w:r w:rsidR="002510B7" w:rsidRPr="002510B7">
        <w:rPr>
          <w:rFonts w:eastAsia="宋体"/>
          <w:b/>
          <w:i/>
          <w:sz w:val="22"/>
          <w:lang w:eastAsia="zh-CN"/>
        </w:rPr>
        <w:t xml:space="preserve"> </w:t>
      </w:r>
      <w:r w:rsidR="002510B7">
        <w:rPr>
          <w:rFonts w:eastAsia="宋体"/>
          <w:b/>
          <w:i/>
          <w:sz w:val="22"/>
          <w:lang w:eastAsia="zh-CN"/>
        </w:rPr>
        <w:t>interruption</w:t>
      </w:r>
      <w:r w:rsidR="008A2705">
        <w:rPr>
          <w:rFonts w:eastAsia="宋体"/>
          <w:b/>
          <w:i/>
          <w:sz w:val="22"/>
          <w:lang w:eastAsia="zh-CN"/>
        </w:rPr>
        <w:t xml:space="preserve"> requirements at NR </w:t>
      </w:r>
      <w:r w:rsidR="008A2705">
        <w:rPr>
          <w:rFonts w:eastAsia="宋体" w:hint="eastAsia"/>
          <w:b/>
          <w:i/>
          <w:sz w:val="22"/>
          <w:lang w:eastAsia="zh-CN"/>
        </w:rPr>
        <w:t>SL</w:t>
      </w:r>
      <w:r w:rsidR="008A2705">
        <w:rPr>
          <w:rFonts w:eastAsia="宋体"/>
          <w:b/>
          <w:i/>
          <w:sz w:val="22"/>
          <w:lang w:eastAsia="zh-CN"/>
        </w:rPr>
        <w:t xml:space="preserve"> discovery configuration can be applied and </w:t>
      </w:r>
      <w:r w:rsidR="00E6278B">
        <w:rPr>
          <w:rFonts w:eastAsia="宋体"/>
          <w:b/>
          <w:i/>
          <w:sz w:val="22"/>
          <w:lang w:eastAsia="zh-CN"/>
        </w:rPr>
        <w:t>there is no need to define</w:t>
      </w:r>
      <w:r w:rsidR="008A2705" w:rsidRPr="008A2705">
        <w:t xml:space="preserve"> </w:t>
      </w:r>
      <w:r w:rsidR="008A2705" w:rsidRPr="008A2705">
        <w:rPr>
          <w:rFonts w:eastAsia="宋体"/>
          <w:b/>
          <w:i/>
          <w:sz w:val="22"/>
          <w:lang w:eastAsia="zh-CN"/>
        </w:rPr>
        <w:t>additional</w:t>
      </w:r>
      <w:r w:rsidR="00E6278B">
        <w:rPr>
          <w:rFonts w:eastAsia="宋体"/>
          <w:b/>
          <w:i/>
          <w:sz w:val="22"/>
          <w:lang w:eastAsia="zh-CN"/>
        </w:rPr>
        <w:t xml:space="preserve"> interruption requirements</w:t>
      </w:r>
      <w:r>
        <w:rPr>
          <w:rFonts w:eastAsia="宋体"/>
          <w:b/>
          <w:i/>
          <w:sz w:val="22"/>
          <w:lang w:eastAsia="zh-CN"/>
        </w:rPr>
        <w:t>.</w:t>
      </w:r>
    </w:p>
    <w:p w14:paraId="0C3F8523" w14:textId="77777777" w:rsidR="001B0BA7" w:rsidRDefault="001B0BA7" w:rsidP="001B0BA7">
      <w:pPr>
        <w:pStyle w:val="1"/>
        <w:jc w:val="both"/>
        <w:rPr>
          <w:lang w:val="en-US"/>
        </w:rPr>
      </w:pPr>
      <w:r>
        <w:rPr>
          <w:lang w:val="en-US"/>
        </w:rPr>
        <w:t>Conclusions</w:t>
      </w:r>
    </w:p>
    <w:p w14:paraId="7BE33DCB" w14:textId="77C2BCB3" w:rsidR="00105C3C" w:rsidRDefault="00291382" w:rsidP="00105C3C">
      <w:pPr>
        <w:adjustRightInd w:val="0"/>
        <w:snapToGrid w:val="0"/>
        <w:rPr>
          <w:rFonts w:eastAsia="宋体"/>
          <w:sz w:val="22"/>
          <w:lang w:eastAsia="zh-CN"/>
        </w:rPr>
      </w:pPr>
      <w:r w:rsidRPr="00291382">
        <w:rPr>
          <w:rFonts w:eastAsia="宋体"/>
          <w:sz w:val="22"/>
          <w:lang w:eastAsia="zh-CN"/>
        </w:rPr>
        <w:t xml:space="preserve">In this paper we provided our analysis on RRM </w:t>
      </w:r>
      <w:r w:rsidR="009C13A5">
        <w:rPr>
          <w:rFonts w:eastAsia="宋体"/>
          <w:sz w:val="22"/>
          <w:lang w:eastAsia="zh-CN"/>
        </w:rPr>
        <w:t>impacts</w:t>
      </w:r>
      <w:r w:rsidR="004C1E59">
        <w:rPr>
          <w:rFonts w:eastAsia="宋体"/>
          <w:sz w:val="22"/>
          <w:lang w:eastAsia="zh-CN"/>
        </w:rPr>
        <w:t xml:space="preserve"> for </w:t>
      </w:r>
      <w:r w:rsidR="00EE3A85" w:rsidRPr="008A0D3B">
        <w:rPr>
          <w:rFonts w:eastAsia="宋体"/>
          <w:sz w:val="22"/>
          <w:lang w:eastAsia="zh-CN"/>
        </w:rPr>
        <w:t xml:space="preserve">R18 </w:t>
      </w:r>
      <w:proofErr w:type="spellStart"/>
      <w:r w:rsidR="00EE3A85" w:rsidRPr="008A0D3B">
        <w:rPr>
          <w:rFonts w:eastAsia="宋体"/>
          <w:sz w:val="22"/>
          <w:lang w:eastAsia="zh-CN"/>
        </w:rPr>
        <w:t>sidelink</w:t>
      </w:r>
      <w:proofErr w:type="spellEnd"/>
      <w:r w:rsidR="00EE3A85" w:rsidRPr="008A0D3B">
        <w:rPr>
          <w:rFonts w:eastAsia="宋体"/>
          <w:sz w:val="22"/>
          <w:lang w:eastAsia="zh-CN"/>
        </w:rPr>
        <w:t xml:space="preserve"> relay enhancement</w:t>
      </w:r>
      <w:r w:rsidRPr="00291382">
        <w:rPr>
          <w:rFonts w:eastAsia="宋体"/>
          <w:sz w:val="22"/>
          <w:lang w:eastAsia="zh-CN"/>
        </w:rPr>
        <w:t>.</w:t>
      </w:r>
      <w:r w:rsidR="004C1E59">
        <w:rPr>
          <w:rFonts w:eastAsia="宋体"/>
          <w:sz w:val="22"/>
          <w:lang w:eastAsia="zh-CN"/>
        </w:rPr>
        <w:t xml:space="preserve"> The followings are provided.</w:t>
      </w:r>
    </w:p>
    <w:p w14:paraId="25A28B12" w14:textId="77777777" w:rsidR="008A2705" w:rsidRPr="00270443" w:rsidRDefault="008A2705" w:rsidP="008A2705">
      <w:pPr>
        <w:widowControl w:val="0"/>
        <w:adjustRightInd w:val="0"/>
        <w:snapToGrid w:val="0"/>
        <w:spacing w:before="180"/>
        <w:rPr>
          <w:rFonts w:eastAsia="宋体"/>
          <w:b/>
          <w:i/>
          <w:sz w:val="22"/>
          <w:lang w:eastAsia="zh-CN"/>
        </w:rPr>
      </w:pPr>
      <w:r w:rsidRPr="00270443">
        <w:rPr>
          <w:rFonts w:eastAsia="宋体" w:hint="eastAsia"/>
          <w:b/>
          <w:i/>
          <w:sz w:val="22"/>
          <w:lang w:eastAsia="zh-CN"/>
        </w:rPr>
        <w:t>Proposal</w:t>
      </w:r>
      <w:r w:rsidRPr="00270443">
        <w:rPr>
          <w:rFonts w:eastAsia="宋体"/>
          <w:b/>
          <w:i/>
          <w:sz w:val="22"/>
          <w:lang w:eastAsia="zh-CN"/>
        </w:rPr>
        <w:t xml:space="preserve"> </w:t>
      </w:r>
      <w:r>
        <w:rPr>
          <w:rFonts w:eastAsia="宋体"/>
          <w:b/>
          <w:i/>
          <w:sz w:val="22"/>
          <w:lang w:eastAsia="zh-CN"/>
        </w:rPr>
        <w:t>1</w:t>
      </w:r>
      <w:r w:rsidRPr="00270443">
        <w:rPr>
          <w:rFonts w:eastAsia="宋体" w:hint="eastAsia"/>
          <w:b/>
          <w:i/>
          <w:sz w:val="22"/>
          <w:lang w:eastAsia="zh-CN"/>
        </w:rPr>
        <w:t>:</w:t>
      </w:r>
      <w:r>
        <w:rPr>
          <w:rFonts w:eastAsia="宋体"/>
          <w:b/>
          <w:i/>
          <w:sz w:val="22"/>
          <w:lang w:eastAsia="zh-CN"/>
        </w:rPr>
        <w:t xml:space="preserve"> Based on the RAN2 agreements until now, no impact is observed on the RRM requirements for </w:t>
      </w:r>
      <w:r w:rsidRPr="005137E1">
        <w:rPr>
          <w:rFonts w:eastAsia="宋体"/>
          <w:b/>
          <w:i/>
          <w:sz w:val="22"/>
          <w:lang w:eastAsia="zh-CN"/>
        </w:rPr>
        <w:t>relay UE selection/reselection</w:t>
      </w:r>
      <w:r>
        <w:rPr>
          <w:rFonts w:eastAsia="宋体"/>
          <w:b/>
          <w:i/>
          <w:sz w:val="22"/>
          <w:lang w:eastAsia="zh-CN"/>
        </w:rPr>
        <w:t xml:space="preserve"> procedure, and the current requirements on measurement period and evaluation period of </w:t>
      </w:r>
      <w:r w:rsidRPr="00077F2C">
        <w:rPr>
          <w:rFonts w:eastAsia="宋体"/>
          <w:b/>
          <w:i/>
          <w:sz w:val="22"/>
          <w:lang w:eastAsia="zh-CN"/>
        </w:rPr>
        <w:t>SD-RSRP/SL-RSRP</w:t>
      </w:r>
      <w:r>
        <w:rPr>
          <w:rFonts w:eastAsia="宋体"/>
          <w:b/>
          <w:i/>
          <w:sz w:val="22"/>
          <w:lang w:eastAsia="zh-CN"/>
        </w:rPr>
        <w:t xml:space="preserve"> can be reused in R18.</w:t>
      </w:r>
    </w:p>
    <w:p w14:paraId="7EB95193" w14:textId="77777777" w:rsidR="008A2705" w:rsidRDefault="008A2705" w:rsidP="008A2705">
      <w:pPr>
        <w:widowControl w:val="0"/>
        <w:adjustRightInd w:val="0"/>
        <w:snapToGrid w:val="0"/>
        <w:spacing w:before="180"/>
        <w:rPr>
          <w:rFonts w:eastAsia="宋体"/>
          <w:sz w:val="22"/>
          <w:lang w:eastAsia="zh-CN"/>
        </w:rPr>
      </w:pPr>
      <w:r w:rsidRPr="00270443">
        <w:rPr>
          <w:rFonts w:eastAsia="宋体" w:hint="eastAsia"/>
          <w:b/>
          <w:i/>
          <w:sz w:val="22"/>
          <w:lang w:eastAsia="zh-CN"/>
        </w:rPr>
        <w:t>Proposal</w:t>
      </w:r>
      <w:r w:rsidRPr="00270443">
        <w:rPr>
          <w:rFonts w:eastAsia="宋体"/>
          <w:b/>
          <w:i/>
          <w:sz w:val="22"/>
          <w:lang w:eastAsia="zh-CN"/>
        </w:rPr>
        <w:t xml:space="preserve"> </w:t>
      </w:r>
      <w:r>
        <w:rPr>
          <w:rFonts w:eastAsia="宋体"/>
          <w:b/>
          <w:i/>
          <w:sz w:val="22"/>
          <w:lang w:eastAsia="zh-CN"/>
        </w:rPr>
        <w:t>2</w:t>
      </w:r>
      <w:r w:rsidRPr="00270443">
        <w:rPr>
          <w:rFonts w:eastAsia="宋体" w:hint="eastAsia"/>
          <w:b/>
          <w:i/>
          <w:sz w:val="22"/>
          <w:lang w:eastAsia="zh-CN"/>
        </w:rPr>
        <w:t>:</w:t>
      </w:r>
      <w:r>
        <w:rPr>
          <w:rFonts w:eastAsia="宋体"/>
          <w:b/>
          <w:i/>
          <w:sz w:val="22"/>
          <w:lang w:eastAsia="zh-CN"/>
        </w:rPr>
        <w:t xml:space="preserve"> For</w:t>
      </w:r>
      <w:r w:rsidRPr="00E6278B">
        <w:t xml:space="preserve"> </w:t>
      </w:r>
      <w:r w:rsidRPr="00E6278B">
        <w:rPr>
          <w:rFonts w:eastAsia="宋体"/>
          <w:b/>
          <w:i/>
          <w:sz w:val="22"/>
          <w:lang w:eastAsia="zh-CN"/>
        </w:rPr>
        <w:t>multi-path relay solution in R18</w:t>
      </w:r>
      <w:r>
        <w:rPr>
          <w:rFonts w:eastAsia="宋体"/>
          <w:b/>
          <w:i/>
          <w:sz w:val="22"/>
          <w:lang w:eastAsia="zh-CN"/>
        </w:rPr>
        <w:t>, the existing</w:t>
      </w:r>
      <w:r w:rsidRPr="002510B7">
        <w:rPr>
          <w:rFonts w:eastAsia="宋体"/>
          <w:b/>
          <w:i/>
          <w:sz w:val="22"/>
          <w:lang w:eastAsia="zh-CN"/>
        </w:rPr>
        <w:t xml:space="preserve"> </w:t>
      </w:r>
      <w:r>
        <w:rPr>
          <w:rFonts w:eastAsia="宋体"/>
          <w:b/>
          <w:i/>
          <w:sz w:val="22"/>
          <w:lang w:eastAsia="zh-CN"/>
        </w:rPr>
        <w:t xml:space="preserve">interruption requirements at NR </w:t>
      </w:r>
      <w:r>
        <w:rPr>
          <w:rFonts w:eastAsia="宋体" w:hint="eastAsia"/>
          <w:b/>
          <w:i/>
          <w:sz w:val="22"/>
          <w:lang w:eastAsia="zh-CN"/>
        </w:rPr>
        <w:t>SL</w:t>
      </w:r>
      <w:r>
        <w:rPr>
          <w:rFonts w:eastAsia="宋体"/>
          <w:b/>
          <w:i/>
          <w:sz w:val="22"/>
          <w:lang w:eastAsia="zh-CN"/>
        </w:rPr>
        <w:t xml:space="preserve"> discovery configuration can be applied and there is no need to define</w:t>
      </w:r>
      <w:r w:rsidRPr="008A2705">
        <w:t xml:space="preserve"> </w:t>
      </w:r>
      <w:r w:rsidRPr="008A2705">
        <w:rPr>
          <w:rFonts w:eastAsia="宋体"/>
          <w:b/>
          <w:i/>
          <w:sz w:val="22"/>
          <w:lang w:eastAsia="zh-CN"/>
        </w:rPr>
        <w:t>additional</w:t>
      </w:r>
      <w:r>
        <w:rPr>
          <w:rFonts w:eastAsia="宋体"/>
          <w:b/>
          <w:i/>
          <w:sz w:val="22"/>
          <w:lang w:eastAsia="zh-CN"/>
        </w:rPr>
        <w:t xml:space="preserve"> interruption requirements.</w:t>
      </w:r>
    </w:p>
    <w:p w14:paraId="7233AD8B" w14:textId="77777777" w:rsidR="004E2AB0" w:rsidRPr="008A2705" w:rsidRDefault="004E2AB0" w:rsidP="00202299">
      <w:pPr>
        <w:widowControl w:val="0"/>
        <w:adjustRightInd w:val="0"/>
        <w:snapToGrid w:val="0"/>
        <w:spacing w:before="180"/>
        <w:rPr>
          <w:rFonts w:eastAsia="宋体"/>
          <w:b/>
          <w:i/>
          <w:sz w:val="22"/>
          <w:lang w:eastAsia="zh-CN"/>
        </w:rPr>
      </w:pPr>
    </w:p>
    <w:p w14:paraId="722BA065" w14:textId="77777777" w:rsidR="00C0754F" w:rsidRDefault="00C0754F" w:rsidP="00C0754F">
      <w:pPr>
        <w:pStyle w:val="1"/>
        <w:jc w:val="both"/>
        <w:rPr>
          <w:lang w:val="en-US"/>
        </w:rPr>
      </w:pPr>
      <w:r w:rsidRPr="00C0754F">
        <w:rPr>
          <w:lang w:val="en-US"/>
        </w:rPr>
        <w:t>Reference</w:t>
      </w:r>
    </w:p>
    <w:p w14:paraId="48966B1E" w14:textId="1CA3958E" w:rsidR="00867766" w:rsidRPr="00867766" w:rsidRDefault="0067160F" w:rsidP="00291382">
      <w:pPr>
        <w:widowControl w:val="0"/>
        <w:numPr>
          <w:ilvl w:val="0"/>
          <w:numId w:val="5"/>
        </w:numPr>
        <w:tabs>
          <w:tab w:val="left" w:pos="426"/>
        </w:tabs>
        <w:rPr>
          <w:rFonts w:eastAsia="宋体"/>
          <w:sz w:val="22"/>
          <w:szCs w:val="22"/>
          <w:lang w:eastAsia="zh-CN"/>
        </w:rPr>
      </w:pPr>
      <w:r w:rsidRPr="0067160F">
        <w:rPr>
          <w:rFonts w:eastAsia="宋体"/>
          <w:sz w:val="22"/>
          <w:szCs w:val="22"/>
          <w:lang w:eastAsia="zh-CN"/>
        </w:rPr>
        <w:t>R4-2306367</w:t>
      </w:r>
      <w:r w:rsidR="00867766" w:rsidRPr="00867766">
        <w:rPr>
          <w:rFonts w:eastAsia="宋体"/>
          <w:sz w:val="22"/>
          <w:szCs w:val="22"/>
          <w:lang w:eastAsia="zh-CN"/>
        </w:rPr>
        <w:t>, “</w:t>
      </w:r>
      <w:r w:rsidR="008A0D3B" w:rsidRPr="008A0D3B">
        <w:rPr>
          <w:rFonts w:eastAsia="宋体"/>
          <w:sz w:val="22"/>
          <w:szCs w:val="22"/>
          <w:lang w:eastAsia="zh-CN"/>
        </w:rPr>
        <w:t>WF on R18 SL Relay RRM requirements</w:t>
      </w:r>
      <w:r w:rsidR="00867766" w:rsidRPr="00867766">
        <w:rPr>
          <w:rFonts w:eastAsia="宋体"/>
          <w:sz w:val="22"/>
          <w:szCs w:val="22"/>
          <w:lang w:eastAsia="zh-CN"/>
        </w:rPr>
        <w:t xml:space="preserve">”, </w:t>
      </w:r>
      <w:r w:rsidR="00555B34" w:rsidRPr="00555B34">
        <w:rPr>
          <w:rFonts w:eastAsia="宋体"/>
          <w:sz w:val="22"/>
          <w:szCs w:val="22"/>
          <w:lang w:eastAsia="zh-CN"/>
        </w:rPr>
        <w:t>LG Electronics</w:t>
      </w:r>
    </w:p>
    <w:sectPr w:rsidR="00867766" w:rsidRPr="00867766"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D717AB" w14:textId="77777777" w:rsidR="00C06B41" w:rsidRDefault="00C06B41">
      <w:r>
        <w:separator/>
      </w:r>
    </w:p>
  </w:endnote>
  <w:endnote w:type="continuationSeparator" w:id="0">
    <w:p w14:paraId="536FFFE6" w14:textId="77777777" w:rsidR="00C06B41" w:rsidRDefault="00C06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DB0604" w:rsidRDefault="00DB0604">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DB0604" w:rsidRDefault="00DB060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DB0604" w:rsidRDefault="00DB0604">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53820B6B" w14:textId="77777777" w:rsidR="00DB0604" w:rsidRDefault="00DB0604">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2D3319" w14:textId="77777777" w:rsidR="00C06B41" w:rsidRDefault="00C06B41">
      <w:r>
        <w:separator/>
      </w:r>
    </w:p>
  </w:footnote>
  <w:footnote w:type="continuationSeparator" w:id="0">
    <w:p w14:paraId="230A3770" w14:textId="77777777" w:rsidR="00C06B41" w:rsidRDefault="00C06B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26DB2"/>
    <w:multiLevelType w:val="hybridMultilevel"/>
    <w:tmpl w:val="0EAE92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874EE3"/>
    <w:multiLevelType w:val="hybridMultilevel"/>
    <w:tmpl w:val="551A4618"/>
    <w:lvl w:ilvl="0" w:tplc="A6EE9478">
      <w:numFmt w:val="bullet"/>
      <w:lvlText w:val="-"/>
      <w:lvlJc w:val="left"/>
      <w:pPr>
        <w:ind w:left="936" w:hanging="360"/>
      </w:pPr>
      <w:rPr>
        <w:rFonts w:ascii="Times New Roman" w:eastAsia="Times New Roman" w:hAnsi="Times New Roman" w:cs="Times New Roman" w:hint="default"/>
      </w:rPr>
    </w:lvl>
    <w:lvl w:ilvl="1" w:tplc="04090003" w:tentative="1">
      <w:start w:val="1"/>
      <w:numFmt w:val="bullet"/>
      <w:lvlText w:val=""/>
      <w:lvlJc w:val="left"/>
      <w:pPr>
        <w:ind w:left="1376" w:hanging="400"/>
      </w:pPr>
      <w:rPr>
        <w:rFonts w:ascii="Wingdings" w:hAnsi="Wingdings" w:hint="default"/>
      </w:rPr>
    </w:lvl>
    <w:lvl w:ilvl="2" w:tplc="04090005" w:tentative="1">
      <w:start w:val="1"/>
      <w:numFmt w:val="bullet"/>
      <w:lvlText w:val=""/>
      <w:lvlJc w:val="left"/>
      <w:pPr>
        <w:ind w:left="1776" w:hanging="400"/>
      </w:pPr>
      <w:rPr>
        <w:rFonts w:ascii="Wingdings" w:hAnsi="Wingdings" w:hint="default"/>
      </w:rPr>
    </w:lvl>
    <w:lvl w:ilvl="3" w:tplc="04090001" w:tentative="1">
      <w:start w:val="1"/>
      <w:numFmt w:val="bullet"/>
      <w:lvlText w:val=""/>
      <w:lvlJc w:val="left"/>
      <w:pPr>
        <w:ind w:left="2176" w:hanging="400"/>
      </w:pPr>
      <w:rPr>
        <w:rFonts w:ascii="Wingdings" w:hAnsi="Wingdings" w:hint="default"/>
      </w:rPr>
    </w:lvl>
    <w:lvl w:ilvl="4" w:tplc="04090003" w:tentative="1">
      <w:start w:val="1"/>
      <w:numFmt w:val="bullet"/>
      <w:lvlText w:val=""/>
      <w:lvlJc w:val="left"/>
      <w:pPr>
        <w:ind w:left="2576" w:hanging="400"/>
      </w:pPr>
      <w:rPr>
        <w:rFonts w:ascii="Wingdings" w:hAnsi="Wingdings" w:hint="default"/>
      </w:rPr>
    </w:lvl>
    <w:lvl w:ilvl="5" w:tplc="04090005" w:tentative="1">
      <w:start w:val="1"/>
      <w:numFmt w:val="bullet"/>
      <w:lvlText w:val=""/>
      <w:lvlJc w:val="left"/>
      <w:pPr>
        <w:ind w:left="2976" w:hanging="400"/>
      </w:pPr>
      <w:rPr>
        <w:rFonts w:ascii="Wingdings" w:hAnsi="Wingdings" w:hint="default"/>
      </w:rPr>
    </w:lvl>
    <w:lvl w:ilvl="6" w:tplc="04090001" w:tentative="1">
      <w:start w:val="1"/>
      <w:numFmt w:val="bullet"/>
      <w:lvlText w:val=""/>
      <w:lvlJc w:val="left"/>
      <w:pPr>
        <w:ind w:left="3376" w:hanging="400"/>
      </w:pPr>
      <w:rPr>
        <w:rFonts w:ascii="Wingdings" w:hAnsi="Wingdings" w:hint="default"/>
      </w:rPr>
    </w:lvl>
    <w:lvl w:ilvl="7" w:tplc="04090003" w:tentative="1">
      <w:start w:val="1"/>
      <w:numFmt w:val="bullet"/>
      <w:lvlText w:val=""/>
      <w:lvlJc w:val="left"/>
      <w:pPr>
        <w:ind w:left="3776" w:hanging="400"/>
      </w:pPr>
      <w:rPr>
        <w:rFonts w:ascii="Wingdings" w:hAnsi="Wingdings" w:hint="default"/>
      </w:rPr>
    </w:lvl>
    <w:lvl w:ilvl="8" w:tplc="04090005" w:tentative="1">
      <w:start w:val="1"/>
      <w:numFmt w:val="bullet"/>
      <w:lvlText w:val=""/>
      <w:lvlJc w:val="left"/>
      <w:pPr>
        <w:ind w:left="4176" w:hanging="400"/>
      </w:pPr>
      <w:rPr>
        <w:rFonts w:ascii="Wingdings" w:hAnsi="Wingdings" w:hint="default"/>
      </w:rPr>
    </w:lvl>
  </w:abstractNum>
  <w:abstractNum w:abstractNumId="3" w15:restartNumberingAfterBreak="0">
    <w:nsid w:val="062B3DF7"/>
    <w:multiLevelType w:val="hybridMultilevel"/>
    <w:tmpl w:val="FFA03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86147C"/>
    <w:multiLevelType w:val="hybridMultilevel"/>
    <w:tmpl w:val="1446349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512B26"/>
    <w:multiLevelType w:val="hybridMultilevel"/>
    <w:tmpl w:val="13EA548A"/>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2916A7"/>
    <w:multiLevelType w:val="hybridMultilevel"/>
    <w:tmpl w:val="99060CD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B5B19E7"/>
    <w:multiLevelType w:val="hybridMultilevel"/>
    <w:tmpl w:val="B9F2E8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56D0C65"/>
    <w:multiLevelType w:val="hybridMultilevel"/>
    <w:tmpl w:val="81C87D84"/>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4B25AA"/>
    <w:multiLevelType w:val="multilevel"/>
    <w:tmpl w:val="B86A6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3A45488"/>
    <w:multiLevelType w:val="hybridMultilevel"/>
    <w:tmpl w:val="09B85D6A"/>
    <w:lvl w:ilvl="0" w:tplc="132869AE">
      <w:start w:val="19"/>
      <w:numFmt w:val="bullet"/>
      <w:lvlText w:val="-"/>
      <w:lvlJc w:val="left"/>
      <w:pPr>
        <w:ind w:left="360" w:hanging="360"/>
      </w:pPr>
      <w:rPr>
        <w:rFonts w:ascii="Times New Roman" w:eastAsia="Times New Roman" w:hAnsi="Times New Roman" w:cs="Times New Roman" w:hint="default"/>
      </w:rPr>
    </w:lvl>
    <w:lvl w:ilvl="1" w:tplc="04190005">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0" w15:restartNumberingAfterBreak="0">
    <w:nsid w:val="6A550C48"/>
    <w:multiLevelType w:val="hybridMultilevel"/>
    <w:tmpl w:val="470291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1"/>
  </w:num>
  <w:num w:numId="3">
    <w:abstractNumId w:val="23"/>
  </w:num>
  <w:num w:numId="4">
    <w:abstractNumId w:val="8"/>
  </w:num>
  <w:num w:numId="5">
    <w:abstractNumId w:val="9"/>
  </w:num>
  <w:num w:numId="6">
    <w:abstractNumId w:val="1"/>
  </w:num>
  <w:num w:numId="7">
    <w:abstractNumId w:val="17"/>
  </w:num>
  <w:num w:numId="8">
    <w:abstractNumId w:val="10"/>
  </w:num>
  <w:num w:numId="9">
    <w:abstractNumId w:val="14"/>
  </w:num>
  <w:num w:numId="10">
    <w:abstractNumId w:val="22"/>
  </w:num>
  <w:num w:numId="11">
    <w:abstractNumId w:val="4"/>
  </w:num>
  <w:num w:numId="12">
    <w:abstractNumId w:val="11"/>
  </w:num>
  <w:num w:numId="13">
    <w:abstractNumId w:val="5"/>
  </w:num>
  <w:num w:numId="14">
    <w:abstractNumId w:val="20"/>
  </w:num>
  <w:num w:numId="15">
    <w:abstractNumId w:val="3"/>
  </w:num>
  <w:num w:numId="16">
    <w:abstractNumId w:val="6"/>
  </w:num>
  <w:num w:numId="17">
    <w:abstractNumId w:val="13"/>
  </w:num>
  <w:num w:numId="18">
    <w:abstractNumId w:val="18"/>
  </w:num>
  <w:num w:numId="19">
    <w:abstractNumId w:val="0"/>
  </w:num>
  <w:num w:numId="20">
    <w:abstractNumId w:val="15"/>
  </w:num>
  <w:num w:numId="21">
    <w:abstractNumId w:val="7"/>
  </w:num>
  <w:num w:numId="22">
    <w:abstractNumId w:val="19"/>
  </w:num>
  <w:num w:numId="23">
    <w:abstractNumId w:val="16"/>
  </w:num>
  <w:num w:numId="24">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085"/>
    <w:rsid w:val="000053E3"/>
    <w:rsid w:val="000058D4"/>
    <w:rsid w:val="0000591D"/>
    <w:rsid w:val="000059E5"/>
    <w:rsid w:val="000059F5"/>
    <w:rsid w:val="00005BDE"/>
    <w:rsid w:val="0000607D"/>
    <w:rsid w:val="00006110"/>
    <w:rsid w:val="00006198"/>
    <w:rsid w:val="000064AD"/>
    <w:rsid w:val="00006616"/>
    <w:rsid w:val="0000667F"/>
    <w:rsid w:val="00006B36"/>
    <w:rsid w:val="00006C4A"/>
    <w:rsid w:val="00006C8A"/>
    <w:rsid w:val="00006D11"/>
    <w:rsid w:val="00007E09"/>
    <w:rsid w:val="00010283"/>
    <w:rsid w:val="0001034A"/>
    <w:rsid w:val="00010EE0"/>
    <w:rsid w:val="0001181D"/>
    <w:rsid w:val="00011826"/>
    <w:rsid w:val="00011C44"/>
    <w:rsid w:val="00011C9A"/>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17D7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5365"/>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3C13"/>
    <w:rsid w:val="0003446A"/>
    <w:rsid w:val="0003448D"/>
    <w:rsid w:val="000345EF"/>
    <w:rsid w:val="00034928"/>
    <w:rsid w:val="00034E75"/>
    <w:rsid w:val="00034EB5"/>
    <w:rsid w:val="00034F8D"/>
    <w:rsid w:val="00035214"/>
    <w:rsid w:val="0003558C"/>
    <w:rsid w:val="0003567E"/>
    <w:rsid w:val="00035757"/>
    <w:rsid w:val="00035828"/>
    <w:rsid w:val="000359A2"/>
    <w:rsid w:val="00035A17"/>
    <w:rsid w:val="00035D7A"/>
    <w:rsid w:val="0003626F"/>
    <w:rsid w:val="0003627C"/>
    <w:rsid w:val="0003639E"/>
    <w:rsid w:val="0003668C"/>
    <w:rsid w:val="00036A5B"/>
    <w:rsid w:val="00036F82"/>
    <w:rsid w:val="000375C1"/>
    <w:rsid w:val="000378CF"/>
    <w:rsid w:val="000379ED"/>
    <w:rsid w:val="00040107"/>
    <w:rsid w:val="000407FE"/>
    <w:rsid w:val="00040AD7"/>
    <w:rsid w:val="00041973"/>
    <w:rsid w:val="000419B9"/>
    <w:rsid w:val="00041D41"/>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3B1"/>
    <w:rsid w:val="00045932"/>
    <w:rsid w:val="0004597F"/>
    <w:rsid w:val="000459CC"/>
    <w:rsid w:val="00045AFF"/>
    <w:rsid w:val="00045B54"/>
    <w:rsid w:val="00045E5F"/>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58F"/>
    <w:rsid w:val="00052731"/>
    <w:rsid w:val="00052AF4"/>
    <w:rsid w:val="00052B5E"/>
    <w:rsid w:val="00052ED4"/>
    <w:rsid w:val="000530D0"/>
    <w:rsid w:val="0005357D"/>
    <w:rsid w:val="00053629"/>
    <w:rsid w:val="000536F3"/>
    <w:rsid w:val="00054083"/>
    <w:rsid w:val="00054590"/>
    <w:rsid w:val="000549BA"/>
    <w:rsid w:val="00054A77"/>
    <w:rsid w:val="00054BB9"/>
    <w:rsid w:val="000550EF"/>
    <w:rsid w:val="00055B21"/>
    <w:rsid w:val="00055CF0"/>
    <w:rsid w:val="00055F19"/>
    <w:rsid w:val="00056284"/>
    <w:rsid w:val="00056682"/>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B81"/>
    <w:rsid w:val="00061D1A"/>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261"/>
    <w:rsid w:val="000677FA"/>
    <w:rsid w:val="00067B90"/>
    <w:rsid w:val="00067F8D"/>
    <w:rsid w:val="00070561"/>
    <w:rsid w:val="00070C23"/>
    <w:rsid w:val="00070ECC"/>
    <w:rsid w:val="00070F90"/>
    <w:rsid w:val="0007109C"/>
    <w:rsid w:val="00071475"/>
    <w:rsid w:val="00071550"/>
    <w:rsid w:val="000716D2"/>
    <w:rsid w:val="00071CD0"/>
    <w:rsid w:val="0007213F"/>
    <w:rsid w:val="000724C6"/>
    <w:rsid w:val="00072661"/>
    <w:rsid w:val="0007270E"/>
    <w:rsid w:val="0007357B"/>
    <w:rsid w:val="000737DA"/>
    <w:rsid w:val="00074445"/>
    <w:rsid w:val="00074603"/>
    <w:rsid w:val="000746AA"/>
    <w:rsid w:val="00074C52"/>
    <w:rsid w:val="0007555F"/>
    <w:rsid w:val="00075F81"/>
    <w:rsid w:val="00076054"/>
    <w:rsid w:val="000760DF"/>
    <w:rsid w:val="00076370"/>
    <w:rsid w:val="00076623"/>
    <w:rsid w:val="000767B3"/>
    <w:rsid w:val="00076A1A"/>
    <w:rsid w:val="00076A42"/>
    <w:rsid w:val="00076ABF"/>
    <w:rsid w:val="00076CA3"/>
    <w:rsid w:val="00076CFC"/>
    <w:rsid w:val="00076D13"/>
    <w:rsid w:val="00076F8C"/>
    <w:rsid w:val="000772B1"/>
    <w:rsid w:val="00077837"/>
    <w:rsid w:val="000778C2"/>
    <w:rsid w:val="00077F2C"/>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583"/>
    <w:rsid w:val="0008674D"/>
    <w:rsid w:val="0008682B"/>
    <w:rsid w:val="0008692D"/>
    <w:rsid w:val="00086D76"/>
    <w:rsid w:val="00086E82"/>
    <w:rsid w:val="00086F28"/>
    <w:rsid w:val="0008732D"/>
    <w:rsid w:val="00087E42"/>
    <w:rsid w:val="000902D5"/>
    <w:rsid w:val="00090420"/>
    <w:rsid w:val="00090BB8"/>
    <w:rsid w:val="00090CEB"/>
    <w:rsid w:val="00091B10"/>
    <w:rsid w:val="00091B5E"/>
    <w:rsid w:val="000926DA"/>
    <w:rsid w:val="00092919"/>
    <w:rsid w:val="00092B20"/>
    <w:rsid w:val="00092DCA"/>
    <w:rsid w:val="00092E2D"/>
    <w:rsid w:val="00093055"/>
    <w:rsid w:val="00093273"/>
    <w:rsid w:val="000935E6"/>
    <w:rsid w:val="000937D2"/>
    <w:rsid w:val="00093D0F"/>
    <w:rsid w:val="000940C0"/>
    <w:rsid w:val="00094236"/>
    <w:rsid w:val="00094FFF"/>
    <w:rsid w:val="000952C2"/>
    <w:rsid w:val="000959E6"/>
    <w:rsid w:val="00095A48"/>
    <w:rsid w:val="000961C7"/>
    <w:rsid w:val="00096355"/>
    <w:rsid w:val="000969FD"/>
    <w:rsid w:val="000972E8"/>
    <w:rsid w:val="00097316"/>
    <w:rsid w:val="00097968"/>
    <w:rsid w:val="00097A3F"/>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C3"/>
    <w:rsid w:val="000A3A69"/>
    <w:rsid w:val="000A3F33"/>
    <w:rsid w:val="000A412F"/>
    <w:rsid w:val="000A438D"/>
    <w:rsid w:val="000A4511"/>
    <w:rsid w:val="000A4864"/>
    <w:rsid w:val="000A4A54"/>
    <w:rsid w:val="000A55EC"/>
    <w:rsid w:val="000A561C"/>
    <w:rsid w:val="000A6158"/>
    <w:rsid w:val="000A65D0"/>
    <w:rsid w:val="000A6602"/>
    <w:rsid w:val="000A6F0C"/>
    <w:rsid w:val="000A7047"/>
    <w:rsid w:val="000A7264"/>
    <w:rsid w:val="000A77C8"/>
    <w:rsid w:val="000A786A"/>
    <w:rsid w:val="000A79E3"/>
    <w:rsid w:val="000B0386"/>
    <w:rsid w:val="000B0794"/>
    <w:rsid w:val="000B0B23"/>
    <w:rsid w:val="000B125B"/>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B760C"/>
    <w:rsid w:val="000C063B"/>
    <w:rsid w:val="000C084C"/>
    <w:rsid w:val="000C086D"/>
    <w:rsid w:val="000C0B1F"/>
    <w:rsid w:val="000C105B"/>
    <w:rsid w:val="000C152D"/>
    <w:rsid w:val="000C1703"/>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FD2"/>
    <w:rsid w:val="000C6414"/>
    <w:rsid w:val="000C655C"/>
    <w:rsid w:val="000C6CBF"/>
    <w:rsid w:val="000C7201"/>
    <w:rsid w:val="000C7321"/>
    <w:rsid w:val="000C7376"/>
    <w:rsid w:val="000C73B4"/>
    <w:rsid w:val="000C7863"/>
    <w:rsid w:val="000C7D4E"/>
    <w:rsid w:val="000C7E14"/>
    <w:rsid w:val="000D01BA"/>
    <w:rsid w:val="000D07C3"/>
    <w:rsid w:val="000D0BAD"/>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5CB"/>
    <w:rsid w:val="000E36AD"/>
    <w:rsid w:val="000E3AC9"/>
    <w:rsid w:val="000E3B0C"/>
    <w:rsid w:val="000E3B40"/>
    <w:rsid w:val="000E3D46"/>
    <w:rsid w:val="000E419D"/>
    <w:rsid w:val="000E4622"/>
    <w:rsid w:val="000E48F5"/>
    <w:rsid w:val="000E4DD6"/>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61B"/>
    <w:rsid w:val="000F58ED"/>
    <w:rsid w:val="000F5A74"/>
    <w:rsid w:val="000F5F81"/>
    <w:rsid w:val="000F625B"/>
    <w:rsid w:val="000F6A9C"/>
    <w:rsid w:val="000F6AB3"/>
    <w:rsid w:val="000F6CB5"/>
    <w:rsid w:val="000F6DF1"/>
    <w:rsid w:val="000F724B"/>
    <w:rsid w:val="000F72C2"/>
    <w:rsid w:val="000F7352"/>
    <w:rsid w:val="000F766C"/>
    <w:rsid w:val="000F78E2"/>
    <w:rsid w:val="000F7A48"/>
    <w:rsid w:val="000F7C17"/>
    <w:rsid w:val="000F7CF2"/>
    <w:rsid w:val="000F7FC9"/>
    <w:rsid w:val="00100379"/>
    <w:rsid w:val="001004C4"/>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22E"/>
    <w:rsid w:val="001052B5"/>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DCE"/>
    <w:rsid w:val="00116046"/>
    <w:rsid w:val="0011614B"/>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D0"/>
    <w:rsid w:val="00122A07"/>
    <w:rsid w:val="001239DE"/>
    <w:rsid w:val="00124252"/>
    <w:rsid w:val="001243E2"/>
    <w:rsid w:val="00124802"/>
    <w:rsid w:val="00124944"/>
    <w:rsid w:val="00124FED"/>
    <w:rsid w:val="0012542C"/>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40293"/>
    <w:rsid w:val="001403B2"/>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04E"/>
    <w:rsid w:val="001458BF"/>
    <w:rsid w:val="00145C8F"/>
    <w:rsid w:val="00146078"/>
    <w:rsid w:val="00146354"/>
    <w:rsid w:val="0014638D"/>
    <w:rsid w:val="00146462"/>
    <w:rsid w:val="00146693"/>
    <w:rsid w:val="001469EB"/>
    <w:rsid w:val="00146CA7"/>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C30"/>
    <w:rsid w:val="00154F1D"/>
    <w:rsid w:val="00155094"/>
    <w:rsid w:val="0015521D"/>
    <w:rsid w:val="0015578B"/>
    <w:rsid w:val="00155AA7"/>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30"/>
    <w:rsid w:val="00164E99"/>
    <w:rsid w:val="0016554F"/>
    <w:rsid w:val="00165F16"/>
    <w:rsid w:val="001661AA"/>
    <w:rsid w:val="001663F1"/>
    <w:rsid w:val="00166544"/>
    <w:rsid w:val="00166CB7"/>
    <w:rsid w:val="0016746F"/>
    <w:rsid w:val="001679C5"/>
    <w:rsid w:val="00167A37"/>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80507"/>
    <w:rsid w:val="001805A3"/>
    <w:rsid w:val="001806FC"/>
    <w:rsid w:val="001808B5"/>
    <w:rsid w:val="00180E49"/>
    <w:rsid w:val="00181289"/>
    <w:rsid w:val="00181489"/>
    <w:rsid w:val="00181873"/>
    <w:rsid w:val="001818A2"/>
    <w:rsid w:val="00181A7D"/>
    <w:rsid w:val="00181AF5"/>
    <w:rsid w:val="0018231F"/>
    <w:rsid w:val="001827C3"/>
    <w:rsid w:val="00182838"/>
    <w:rsid w:val="00182942"/>
    <w:rsid w:val="00182AE3"/>
    <w:rsid w:val="00182B7F"/>
    <w:rsid w:val="00182BC4"/>
    <w:rsid w:val="00182E76"/>
    <w:rsid w:val="001832A3"/>
    <w:rsid w:val="0018342F"/>
    <w:rsid w:val="00183BAA"/>
    <w:rsid w:val="00183CB3"/>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820"/>
    <w:rsid w:val="00191D33"/>
    <w:rsid w:val="00192293"/>
    <w:rsid w:val="001925A9"/>
    <w:rsid w:val="00193142"/>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A71"/>
    <w:rsid w:val="001A4C57"/>
    <w:rsid w:val="001A50B1"/>
    <w:rsid w:val="001A5F42"/>
    <w:rsid w:val="001A6604"/>
    <w:rsid w:val="001A6625"/>
    <w:rsid w:val="001A745C"/>
    <w:rsid w:val="001A7754"/>
    <w:rsid w:val="001A79A4"/>
    <w:rsid w:val="001A7EE6"/>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3BB"/>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F4C"/>
    <w:rsid w:val="001C3FC8"/>
    <w:rsid w:val="001C41EF"/>
    <w:rsid w:val="001C4833"/>
    <w:rsid w:val="001C4AAD"/>
    <w:rsid w:val="001C4BD4"/>
    <w:rsid w:val="001C4D2B"/>
    <w:rsid w:val="001C4F0C"/>
    <w:rsid w:val="001C54F3"/>
    <w:rsid w:val="001C575C"/>
    <w:rsid w:val="001C5DB8"/>
    <w:rsid w:val="001C5F9D"/>
    <w:rsid w:val="001C6381"/>
    <w:rsid w:val="001C6B82"/>
    <w:rsid w:val="001C6DE0"/>
    <w:rsid w:val="001C76D8"/>
    <w:rsid w:val="001C76EB"/>
    <w:rsid w:val="001D04B9"/>
    <w:rsid w:val="001D080D"/>
    <w:rsid w:val="001D1447"/>
    <w:rsid w:val="001D1841"/>
    <w:rsid w:val="001D2401"/>
    <w:rsid w:val="001D2427"/>
    <w:rsid w:val="001D24BE"/>
    <w:rsid w:val="001D2896"/>
    <w:rsid w:val="001D28C3"/>
    <w:rsid w:val="001D2D6A"/>
    <w:rsid w:val="001D2E6A"/>
    <w:rsid w:val="001D300B"/>
    <w:rsid w:val="001D309C"/>
    <w:rsid w:val="001D371D"/>
    <w:rsid w:val="001D3CC1"/>
    <w:rsid w:val="001D4037"/>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992"/>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1EC4"/>
    <w:rsid w:val="001E21E6"/>
    <w:rsid w:val="001E21F7"/>
    <w:rsid w:val="001E2EF6"/>
    <w:rsid w:val="001E2F8E"/>
    <w:rsid w:val="001E31EE"/>
    <w:rsid w:val="001E39F0"/>
    <w:rsid w:val="001E3AE2"/>
    <w:rsid w:val="001E3E0C"/>
    <w:rsid w:val="001E443A"/>
    <w:rsid w:val="001E4CB6"/>
    <w:rsid w:val="001E537A"/>
    <w:rsid w:val="001E555B"/>
    <w:rsid w:val="001E56E5"/>
    <w:rsid w:val="001E57E7"/>
    <w:rsid w:val="001E584A"/>
    <w:rsid w:val="001E5958"/>
    <w:rsid w:val="001E5C6E"/>
    <w:rsid w:val="001E5D7A"/>
    <w:rsid w:val="001E6996"/>
    <w:rsid w:val="001E6DBA"/>
    <w:rsid w:val="001E6F03"/>
    <w:rsid w:val="001E6F22"/>
    <w:rsid w:val="001E72D2"/>
    <w:rsid w:val="001E7803"/>
    <w:rsid w:val="001E7870"/>
    <w:rsid w:val="001E7B63"/>
    <w:rsid w:val="001F06A9"/>
    <w:rsid w:val="001F099B"/>
    <w:rsid w:val="001F0A67"/>
    <w:rsid w:val="001F0D4E"/>
    <w:rsid w:val="001F129F"/>
    <w:rsid w:val="001F13A2"/>
    <w:rsid w:val="001F161C"/>
    <w:rsid w:val="001F19D7"/>
    <w:rsid w:val="001F1A26"/>
    <w:rsid w:val="001F1AFB"/>
    <w:rsid w:val="001F1E8A"/>
    <w:rsid w:val="001F20CA"/>
    <w:rsid w:val="001F229B"/>
    <w:rsid w:val="001F2335"/>
    <w:rsid w:val="001F24DA"/>
    <w:rsid w:val="001F2BBC"/>
    <w:rsid w:val="001F2C22"/>
    <w:rsid w:val="001F2F28"/>
    <w:rsid w:val="001F30C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299"/>
    <w:rsid w:val="002023EE"/>
    <w:rsid w:val="0020266A"/>
    <w:rsid w:val="00202914"/>
    <w:rsid w:val="0020294B"/>
    <w:rsid w:val="0020297F"/>
    <w:rsid w:val="00202F2F"/>
    <w:rsid w:val="00202F91"/>
    <w:rsid w:val="00203574"/>
    <w:rsid w:val="0020389B"/>
    <w:rsid w:val="00203C71"/>
    <w:rsid w:val="00203CE6"/>
    <w:rsid w:val="00203D90"/>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BE"/>
    <w:rsid w:val="002128DF"/>
    <w:rsid w:val="00213176"/>
    <w:rsid w:val="0021329C"/>
    <w:rsid w:val="00213766"/>
    <w:rsid w:val="00213958"/>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1C5"/>
    <w:rsid w:val="002216E6"/>
    <w:rsid w:val="0022208E"/>
    <w:rsid w:val="00222C40"/>
    <w:rsid w:val="00222D1D"/>
    <w:rsid w:val="00222F0C"/>
    <w:rsid w:val="002230A2"/>
    <w:rsid w:val="00223AB9"/>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076"/>
    <w:rsid w:val="00233355"/>
    <w:rsid w:val="0023379E"/>
    <w:rsid w:val="00233A2D"/>
    <w:rsid w:val="0023458E"/>
    <w:rsid w:val="002349CF"/>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10B7"/>
    <w:rsid w:val="002510E5"/>
    <w:rsid w:val="002514DB"/>
    <w:rsid w:val="002514E8"/>
    <w:rsid w:val="00252749"/>
    <w:rsid w:val="00252841"/>
    <w:rsid w:val="002529C9"/>
    <w:rsid w:val="00252A43"/>
    <w:rsid w:val="00252AAA"/>
    <w:rsid w:val="00252B60"/>
    <w:rsid w:val="00252C71"/>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2"/>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702"/>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43"/>
    <w:rsid w:val="002704D5"/>
    <w:rsid w:val="00270F79"/>
    <w:rsid w:val="0027102E"/>
    <w:rsid w:val="002717DF"/>
    <w:rsid w:val="00271956"/>
    <w:rsid w:val="00271B1A"/>
    <w:rsid w:val="00271CA2"/>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382"/>
    <w:rsid w:val="00291427"/>
    <w:rsid w:val="00291535"/>
    <w:rsid w:val="00291818"/>
    <w:rsid w:val="002918D7"/>
    <w:rsid w:val="00292022"/>
    <w:rsid w:val="002921C4"/>
    <w:rsid w:val="0029264D"/>
    <w:rsid w:val="00292BE5"/>
    <w:rsid w:val="002932EC"/>
    <w:rsid w:val="00293995"/>
    <w:rsid w:val="00293B61"/>
    <w:rsid w:val="00293C4F"/>
    <w:rsid w:val="00293CDE"/>
    <w:rsid w:val="002944F6"/>
    <w:rsid w:val="0029451A"/>
    <w:rsid w:val="002954D3"/>
    <w:rsid w:val="00295642"/>
    <w:rsid w:val="00295815"/>
    <w:rsid w:val="00295F9A"/>
    <w:rsid w:val="00296B7E"/>
    <w:rsid w:val="00296FCC"/>
    <w:rsid w:val="002976AF"/>
    <w:rsid w:val="00297836"/>
    <w:rsid w:val="00297B7D"/>
    <w:rsid w:val="002A02A9"/>
    <w:rsid w:val="002A083B"/>
    <w:rsid w:val="002A095F"/>
    <w:rsid w:val="002A1083"/>
    <w:rsid w:val="002A12A1"/>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D9D"/>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87B"/>
    <w:rsid w:val="002C5C96"/>
    <w:rsid w:val="002C676C"/>
    <w:rsid w:val="002C6A56"/>
    <w:rsid w:val="002C6C6E"/>
    <w:rsid w:val="002C711E"/>
    <w:rsid w:val="002C71C1"/>
    <w:rsid w:val="002C720E"/>
    <w:rsid w:val="002C73B3"/>
    <w:rsid w:val="002C7CDD"/>
    <w:rsid w:val="002D087B"/>
    <w:rsid w:val="002D09D7"/>
    <w:rsid w:val="002D0BCE"/>
    <w:rsid w:val="002D0C99"/>
    <w:rsid w:val="002D0F91"/>
    <w:rsid w:val="002D1159"/>
    <w:rsid w:val="002D1974"/>
    <w:rsid w:val="002D1DE2"/>
    <w:rsid w:val="002D26A2"/>
    <w:rsid w:val="002D282D"/>
    <w:rsid w:val="002D2956"/>
    <w:rsid w:val="002D2F41"/>
    <w:rsid w:val="002D35A1"/>
    <w:rsid w:val="002D3739"/>
    <w:rsid w:val="002D3E06"/>
    <w:rsid w:val="002D4020"/>
    <w:rsid w:val="002D403F"/>
    <w:rsid w:val="002D4919"/>
    <w:rsid w:val="002D4A80"/>
    <w:rsid w:val="002D5DDD"/>
    <w:rsid w:val="002D5FE4"/>
    <w:rsid w:val="002D609F"/>
    <w:rsid w:val="002D67D5"/>
    <w:rsid w:val="002D6A88"/>
    <w:rsid w:val="002D736F"/>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320"/>
    <w:rsid w:val="002F3DC5"/>
    <w:rsid w:val="002F3E6A"/>
    <w:rsid w:val="002F3F21"/>
    <w:rsid w:val="002F42DC"/>
    <w:rsid w:val="002F4302"/>
    <w:rsid w:val="002F48A3"/>
    <w:rsid w:val="002F48FD"/>
    <w:rsid w:val="002F4A63"/>
    <w:rsid w:val="002F4C00"/>
    <w:rsid w:val="002F535C"/>
    <w:rsid w:val="002F57F4"/>
    <w:rsid w:val="002F5839"/>
    <w:rsid w:val="002F5AFB"/>
    <w:rsid w:val="002F60C8"/>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B"/>
    <w:rsid w:val="0030483F"/>
    <w:rsid w:val="00304ABF"/>
    <w:rsid w:val="00304EC9"/>
    <w:rsid w:val="00304F0D"/>
    <w:rsid w:val="0030513A"/>
    <w:rsid w:val="003052C0"/>
    <w:rsid w:val="003059CE"/>
    <w:rsid w:val="00306465"/>
    <w:rsid w:val="0030648A"/>
    <w:rsid w:val="00306543"/>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C1C"/>
    <w:rsid w:val="00316AB2"/>
    <w:rsid w:val="00317471"/>
    <w:rsid w:val="003176C7"/>
    <w:rsid w:val="00317E1E"/>
    <w:rsid w:val="00317E88"/>
    <w:rsid w:val="003203F8"/>
    <w:rsid w:val="003211A2"/>
    <w:rsid w:val="003211BD"/>
    <w:rsid w:val="0032168C"/>
    <w:rsid w:val="00321728"/>
    <w:rsid w:val="00321D66"/>
    <w:rsid w:val="00322EBD"/>
    <w:rsid w:val="0032351E"/>
    <w:rsid w:val="00323C74"/>
    <w:rsid w:val="00323F04"/>
    <w:rsid w:val="003242BC"/>
    <w:rsid w:val="00324937"/>
    <w:rsid w:val="00324F75"/>
    <w:rsid w:val="003253DF"/>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241"/>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20E2"/>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463"/>
    <w:rsid w:val="00371D2B"/>
    <w:rsid w:val="00371F2A"/>
    <w:rsid w:val="003720AD"/>
    <w:rsid w:val="003725DD"/>
    <w:rsid w:val="00372755"/>
    <w:rsid w:val="00372888"/>
    <w:rsid w:val="00372C83"/>
    <w:rsid w:val="003734A4"/>
    <w:rsid w:val="00373574"/>
    <w:rsid w:val="00373667"/>
    <w:rsid w:val="00373858"/>
    <w:rsid w:val="00373BC1"/>
    <w:rsid w:val="00373F41"/>
    <w:rsid w:val="003746AC"/>
    <w:rsid w:val="00374A61"/>
    <w:rsid w:val="00374AC2"/>
    <w:rsid w:val="00374E69"/>
    <w:rsid w:val="003752DA"/>
    <w:rsid w:val="00375B1E"/>
    <w:rsid w:val="003765EF"/>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8D6"/>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5B"/>
    <w:rsid w:val="00395685"/>
    <w:rsid w:val="00395840"/>
    <w:rsid w:val="003959B1"/>
    <w:rsid w:val="00395B96"/>
    <w:rsid w:val="00395E56"/>
    <w:rsid w:val="00396093"/>
    <w:rsid w:val="003961A7"/>
    <w:rsid w:val="00396258"/>
    <w:rsid w:val="00396303"/>
    <w:rsid w:val="0039640A"/>
    <w:rsid w:val="003964AE"/>
    <w:rsid w:val="00396725"/>
    <w:rsid w:val="003969E0"/>
    <w:rsid w:val="00397385"/>
    <w:rsid w:val="00397792"/>
    <w:rsid w:val="00397D90"/>
    <w:rsid w:val="003A01AB"/>
    <w:rsid w:val="003A01D9"/>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F4D"/>
    <w:rsid w:val="003B6120"/>
    <w:rsid w:val="003B663C"/>
    <w:rsid w:val="003B671C"/>
    <w:rsid w:val="003B6C1C"/>
    <w:rsid w:val="003B6E52"/>
    <w:rsid w:val="003B757D"/>
    <w:rsid w:val="003B760D"/>
    <w:rsid w:val="003B76D5"/>
    <w:rsid w:val="003B7AB3"/>
    <w:rsid w:val="003B7D14"/>
    <w:rsid w:val="003B7FFC"/>
    <w:rsid w:val="003C0109"/>
    <w:rsid w:val="003C015A"/>
    <w:rsid w:val="003C0276"/>
    <w:rsid w:val="003C0465"/>
    <w:rsid w:val="003C067F"/>
    <w:rsid w:val="003C06DA"/>
    <w:rsid w:val="003C095F"/>
    <w:rsid w:val="003C1537"/>
    <w:rsid w:val="003C16CB"/>
    <w:rsid w:val="003C1867"/>
    <w:rsid w:val="003C1B41"/>
    <w:rsid w:val="003C1D96"/>
    <w:rsid w:val="003C204D"/>
    <w:rsid w:val="003C21AE"/>
    <w:rsid w:val="003C24D1"/>
    <w:rsid w:val="003C26D8"/>
    <w:rsid w:val="003C2936"/>
    <w:rsid w:val="003C2A2D"/>
    <w:rsid w:val="003C2F7F"/>
    <w:rsid w:val="003C3603"/>
    <w:rsid w:val="003C37C2"/>
    <w:rsid w:val="003C3ACB"/>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529"/>
    <w:rsid w:val="003D4D2C"/>
    <w:rsid w:val="003D4F62"/>
    <w:rsid w:val="003D5120"/>
    <w:rsid w:val="003D53C0"/>
    <w:rsid w:val="003D551D"/>
    <w:rsid w:val="003D5BCF"/>
    <w:rsid w:val="003D5FB8"/>
    <w:rsid w:val="003D61ED"/>
    <w:rsid w:val="003D66C3"/>
    <w:rsid w:val="003D67B6"/>
    <w:rsid w:val="003D68F7"/>
    <w:rsid w:val="003D6BD8"/>
    <w:rsid w:val="003D6C47"/>
    <w:rsid w:val="003D6CF7"/>
    <w:rsid w:val="003D6F0B"/>
    <w:rsid w:val="003D75EC"/>
    <w:rsid w:val="003D76D1"/>
    <w:rsid w:val="003D77C5"/>
    <w:rsid w:val="003D7986"/>
    <w:rsid w:val="003D79BD"/>
    <w:rsid w:val="003E06CA"/>
    <w:rsid w:val="003E0A7D"/>
    <w:rsid w:val="003E0BC8"/>
    <w:rsid w:val="003E16CC"/>
    <w:rsid w:val="003E1B49"/>
    <w:rsid w:val="003E1C2C"/>
    <w:rsid w:val="003E20DA"/>
    <w:rsid w:val="003E230F"/>
    <w:rsid w:val="003E24E0"/>
    <w:rsid w:val="003E298B"/>
    <w:rsid w:val="003E2ACF"/>
    <w:rsid w:val="003E2DB4"/>
    <w:rsid w:val="003E2DB8"/>
    <w:rsid w:val="003E321B"/>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2F"/>
    <w:rsid w:val="003F1282"/>
    <w:rsid w:val="003F1636"/>
    <w:rsid w:val="003F1A0E"/>
    <w:rsid w:val="003F1CB1"/>
    <w:rsid w:val="003F1DB6"/>
    <w:rsid w:val="003F1EE7"/>
    <w:rsid w:val="003F21D3"/>
    <w:rsid w:val="003F2455"/>
    <w:rsid w:val="003F28F9"/>
    <w:rsid w:val="003F29FB"/>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3F7F40"/>
    <w:rsid w:val="00400187"/>
    <w:rsid w:val="0040051B"/>
    <w:rsid w:val="004008B0"/>
    <w:rsid w:val="00400BE2"/>
    <w:rsid w:val="0040118B"/>
    <w:rsid w:val="00401AF0"/>
    <w:rsid w:val="00402187"/>
    <w:rsid w:val="00402E7B"/>
    <w:rsid w:val="0040310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38E"/>
    <w:rsid w:val="00413507"/>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1F9"/>
    <w:rsid w:val="0042427E"/>
    <w:rsid w:val="0042453D"/>
    <w:rsid w:val="004247B8"/>
    <w:rsid w:val="00424ED7"/>
    <w:rsid w:val="004255E7"/>
    <w:rsid w:val="0042563D"/>
    <w:rsid w:val="00425760"/>
    <w:rsid w:val="00425FD0"/>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2F27"/>
    <w:rsid w:val="00433592"/>
    <w:rsid w:val="004335AB"/>
    <w:rsid w:val="00433B2D"/>
    <w:rsid w:val="00433D4A"/>
    <w:rsid w:val="00433DAF"/>
    <w:rsid w:val="00433E77"/>
    <w:rsid w:val="0043401A"/>
    <w:rsid w:val="004342A0"/>
    <w:rsid w:val="00434497"/>
    <w:rsid w:val="00434516"/>
    <w:rsid w:val="00434929"/>
    <w:rsid w:val="00434A18"/>
    <w:rsid w:val="00434BA3"/>
    <w:rsid w:val="00435452"/>
    <w:rsid w:val="00435632"/>
    <w:rsid w:val="00435CD3"/>
    <w:rsid w:val="00435F15"/>
    <w:rsid w:val="00436263"/>
    <w:rsid w:val="00436B40"/>
    <w:rsid w:val="00437606"/>
    <w:rsid w:val="00437759"/>
    <w:rsid w:val="00437CE5"/>
    <w:rsid w:val="00440052"/>
    <w:rsid w:val="004400E6"/>
    <w:rsid w:val="004401A4"/>
    <w:rsid w:val="0044040F"/>
    <w:rsid w:val="00440757"/>
    <w:rsid w:val="0044086E"/>
    <w:rsid w:val="00440B16"/>
    <w:rsid w:val="00440C6D"/>
    <w:rsid w:val="00440F34"/>
    <w:rsid w:val="0044125C"/>
    <w:rsid w:val="00441457"/>
    <w:rsid w:val="00441AA7"/>
    <w:rsid w:val="00441C17"/>
    <w:rsid w:val="00441E61"/>
    <w:rsid w:val="00441F42"/>
    <w:rsid w:val="004421D0"/>
    <w:rsid w:val="00442715"/>
    <w:rsid w:val="00442AB5"/>
    <w:rsid w:val="00442B04"/>
    <w:rsid w:val="00442DA1"/>
    <w:rsid w:val="00442EAE"/>
    <w:rsid w:val="0044397D"/>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57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FC"/>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38"/>
    <w:rsid w:val="004729B1"/>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4EA0"/>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408"/>
    <w:rsid w:val="00494919"/>
    <w:rsid w:val="004949B4"/>
    <w:rsid w:val="00494EE6"/>
    <w:rsid w:val="00495292"/>
    <w:rsid w:val="004955E5"/>
    <w:rsid w:val="00495637"/>
    <w:rsid w:val="00495E31"/>
    <w:rsid w:val="00495E6C"/>
    <w:rsid w:val="00495EB3"/>
    <w:rsid w:val="00495F69"/>
    <w:rsid w:val="004960FE"/>
    <w:rsid w:val="004961EE"/>
    <w:rsid w:val="00496B55"/>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4EE6"/>
    <w:rsid w:val="004A4FFB"/>
    <w:rsid w:val="004A5345"/>
    <w:rsid w:val="004A54FE"/>
    <w:rsid w:val="004A58FB"/>
    <w:rsid w:val="004A5929"/>
    <w:rsid w:val="004A6900"/>
    <w:rsid w:val="004A71B7"/>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576"/>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E59"/>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4E1"/>
    <w:rsid w:val="004C784E"/>
    <w:rsid w:val="004C7862"/>
    <w:rsid w:val="004C7A22"/>
    <w:rsid w:val="004C7ADD"/>
    <w:rsid w:val="004D0083"/>
    <w:rsid w:val="004D0378"/>
    <w:rsid w:val="004D066A"/>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4F3"/>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AB0"/>
    <w:rsid w:val="004E2B4B"/>
    <w:rsid w:val="004E2C5A"/>
    <w:rsid w:val="004E2DA7"/>
    <w:rsid w:val="004E31B4"/>
    <w:rsid w:val="004E373A"/>
    <w:rsid w:val="004E37C7"/>
    <w:rsid w:val="004E43EC"/>
    <w:rsid w:val="004E48EA"/>
    <w:rsid w:val="004E49C5"/>
    <w:rsid w:val="004E4CC0"/>
    <w:rsid w:val="004E5397"/>
    <w:rsid w:val="004E5638"/>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1899"/>
    <w:rsid w:val="004F26FA"/>
    <w:rsid w:val="004F2825"/>
    <w:rsid w:val="004F2E17"/>
    <w:rsid w:val="004F37F0"/>
    <w:rsid w:val="004F3FAC"/>
    <w:rsid w:val="004F40F8"/>
    <w:rsid w:val="004F4207"/>
    <w:rsid w:val="004F4823"/>
    <w:rsid w:val="004F49FE"/>
    <w:rsid w:val="004F4B02"/>
    <w:rsid w:val="004F4C69"/>
    <w:rsid w:val="004F4D43"/>
    <w:rsid w:val="004F5CA3"/>
    <w:rsid w:val="004F5D10"/>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B69"/>
    <w:rsid w:val="00501D13"/>
    <w:rsid w:val="0050296D"/>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F27"/>
    <w:rsid w:val="00510C16"/>
    <w:rsid w:val="00511476"/>
    <w:rsid w:val="00511648"/>
    <w:rsid w:val="00511C2E"/>
    <w:rsid w:val="005123AF"/>
    <w:rsid w:val="005124F4"/>
    <w:rsid w:val="00512C8D"/>
    <w:rsid w:val="00513039"/>
    <w:rsid w:val="00513169"/>
    <w:rsid w:val="005137E1"/>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190"/>
    <w:rsid w:val="00517276"/>
    <w:rsid w:val="005176CD"/>
    <w:rsid w:val="005179A5"/>
    <w:rsid w:val="005179B4"/>
    <w:rsid w:val="00517EB6"/>
    <w:rsid w:val="005200B3"/>
    <w:rsid w:val="005205BE"/>
    <w:rsid w:val="00520D0C"/>
    <w:rsid w:val="00521226"/>
    <w:rsid w:val="00521657"/>
    <w:rsid w:val="00521A11"/>
    <w:rsid w:val="00521F5F"/>
    <w:rsid w:val="005220CA"/>
    <w:rsid w:val="005222C5"/>
    <w:rsid w:val="00522572"/>
    <w:rsid w:val="00522930"/>
    <w:rsid w:val="005229BB"/>
    <w:rsid w:val="00523052"/>
    <w:rsid w:val="00523601"/>
    <w:rsid w:val="00523667"/>
    <w:rsid w:val="0052367A"/>
    <w:rsid w:val="005238A2"/>
    <w:rsid w:val="00523920"/>
    <w:rsid w:val="00523971"/>
    <w:rsid w:val="00523DC0"/>
    <w:rsid w:val="00523F9F"/>
    <w:rsid w:val="0052439A"/>
    <w:rsid w:val="0052440C"/>
    <w:rsid w:val="00524489"/>
    <w:rsid w:val="005244F7"/>
    <w:rsid w:val="005245E6"/>
    <w:rsid w:val="00524D75"/>
    <w:rsid w:val="00524DB7"/>
    <w:rsid w:val="00524EE4"/>
    <w:rsid w:val="0052573C"/>
    <w:rsid w:val="0052598D"/>
    <w:rsid w:val="00525A52"/>
    <w:rsid w:val="00525E31"/>
    <w:rsid w:val="00526562"/>
    <w:rsid w:val="00526D09"/>
    <w:rsid w:val="00526D84"/>
    <w:rsid w:val="0052707B"/>
    <w:rsid w:val="0052751D"/>
    <w:rsid w:val="00527640"/>
    <w:rsid w:val="005276DE"/>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C96"/>
    <w:rsid w:val="00534082"/>
    <w:rsid w:val="00534924"/>
    <w:rsid w:val="00534C5F"/>
    <w:rsid w:val="00535095"/>
    <w:rsid w:val="0053509D"/>
    <w:rsid w:val="00535193"/>
    <w:rsid w:val="00535394"/>
    <w:rsid w:val="005353AA"/>
    <w:rsid w:val="00535517"/>
    <w:rsid w:val="00535E13"/>
    <w:rsid w:val="0053650A"/>
    <w:rsid w:val="005365A1"/>
    <w:rsid w:val="00536833"/>
    <w:rsid w:val="00536DD1"/>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A27"/>
    <w:rsid w:val="00546BC4"/>
    <w:rsid w:val="0054720C"/>
    <w:rsid w:val="0054736F"/>
    <w:rsid w:val="005478CC"/>
    <w:rsid w:val="005478F7"/>
    <w:rsid w:val="00547AAB"/>
    <w:rsid w:val="00547B0A"/>
    <w:rsid w:val="00547EBA"/>
    <w:rsid w:val="00547F1E"/>
    <w:rsid w:val="00550515"/>
    <w:rsid w:val="00550762"/>
    <w:rsid w:val="005508C3"/>
    <w:rsid w:val="00550AF2"/>
    <w:rsid w:val="005513AE"/>
    <w:rsid w:val="005513D2"/>
    <w:rsid w:val="0055176A"/>
    <w:rsid w:val="00551AE1"/>
    <w:rsid w:val="00551E08"/>
    <w:rsid w:val="00551FCA"/>
    <w:rsid w:val="005522E3"/>
    <w:rsid w:val="005524FE"/>
    <w:rsid w:val="005528C5"/>
    <w:rsid w:val="005529F2"/>
    <w:rsid w:val="00552C6C"/>
    <w:rsid w:val="00552C80"/>
    <w:rsid w:val="00552CBB"/>
    <w:rsid w:val="00553816"/>
    <w:rsid w:val="00553AE1"/>
    <w:rsid w:val="00553BBD"/>
    <w:rsid w:val="005541F1"/>
    <w:rsid w:val="0055466E"/>
    <w:rsid w:val="00554B68"/>
    <w:rsid w:val="00554B77"/>
    <w:rsid w:val="00554BE1"/>
    <w:rsid w:val="00554C5E"/>
    <w:rsid w:val="00554F48"/>
    <w:rsid w:val="0055522B"/>
    <w:rsid w:val="00555873"/>
    <w:rsid w:val="00555B34"/>
    <w:rsid w:val="0055637B"/>
    <w:rsid w:val="00556BFE"/>
    <w:rsid w:val="00556F00"/>
    <w:rsid w:val="00556FA8"/>
    <w:rsid w:val="0055716B"/>
    <w:rsid w:val="00557534"/>
    <w:rsid w:val="005576F7"/>
    <w:rsid w:val="005577D4"/>
    <w:rsid w:val="00557943"/>
    <w:rsid w:val="00557E2A"/>
    <w:rsid w:val="00560757"/>
    <w:rsid w:val="005608FE"/>
    <w:rsid w:val="00560925"/>
    <w:rsid w:val="00560A3B"/>
    <w:rsid w:val="0056113F"/>
    <w:rsid w:val="005614B8"/>
    <w:rsid w:val="0056158D"/>
    <w:rsid w:val="00561D9A"/>
    <w:rsid w:val="00562E05"/>
    <w:rsid w:val="00562F8E"/>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86D"/>
    <w:rsid w:val="00573C07"/>
    <w:rsid w:val="0057441E"/>
    <w:rsid w:val="00574516"/>
    <w:rsid w:val="0057486A"/>
    <w:rsid w:val="00574C5C"/>
    <w:rsid w:val="00574E85"/>
    <w:rsid w:val="005752BA"/>
    <w:rsid w:val="00575579"/>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7B4"/>
    <w:rsid w:val="00587D73"/>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684"/>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6D1F"/>
    <w:rsid w:val="00597564"/>
    <w:rsid w:val="0059778A"/>
    <w:rsid w:val="005977D3"/>
    <w:rsid w:val="00597894"/>
    <w:rsid w:val="00597AC6"/>
    <w:rsid w:val="00597E5D"/>
    <w:rsid w:val="005A00D1"/>
    <w:rsid w:val="005A0618"/>
    <w:rsid w:val="005A085B"/>
    <w:rsid w:val="005A0A5D"/>
    <w:rsid w:val="005A0C94"/>
    <w:rsid w:val="005A0F9A"/>
    <w:rsid w:val="005A191B"/>
    <w:rsid w:val="005A2608"/>
    <w:rsid w:val="005A29EA"/>
    <w:rsid w:val="005A2B4E"/>
    <w:rsid w:val="005A2F1B"/>
    <w:rsid w:val="005A329D"/>
    <w:rsid w:val="005A3A56"/>
    <w:rsid w:val="005A3C41"/>
    <w:rsid w:val="005A410E"/>
    <w:rsid w:val="005A461E"/>
    <w:rsid w:val="005A4ECA"/>
    <w:rsid w:val="005A4FCC"/>
    <w:rsid w:val="005A4FD3"/>
    <w:rsid w:val="005A5284"/>
    <w:rsid w:val="005A52E0"/>
    <w:rsid w:val="005A53E9"/>
    <w:rsid w:val="005A5467"/>
    <w:rsid w:val="005A565B"/>
    <w:rsid w:val="005A5934"/>
    <w:rsid w:val="005A5CD5"/>
    <w:rsid w:val="005A5E37"/>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3DA"/>
    <w:rsid w:val="005B5426"/>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48A"/>
    <w:rsid w:val="005C454F"/>
    <w:rsid w:val="005C478C"/>
    <w:rsid w:val="005C5273"/>
    <w:rsid w:val="005C54E9"/>
    <w:rsid w:val="005C55BF"/>
    <w:rsid w:val="005C55F2"/>
    <w:rsid w:val="005C5815"/>
    <w:rsid w:val="005C5824"/>
    <w:rsid w:val="005C5CE6"/>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322"/>
    <w:rsid w:val="005D30EF"/>
    <w:rsid w:val="005D3154"/>
    <w:rsid w:val="005D319F"/>
    <w:rsid w:val="005D31AC"/>
    <w:rsid w:val="005D3239"/>
    <w:rsid w:val="005D32E6"/>
    <w:rsid w:val="005D3511"/>
    <w:rsid w:val="005D3871"/>
    <w:rsid w:val="005D3B35"/>
    <w:rsid w:val="005D3E9F"/>
    <w:rsid w:val="005D4236"/>
    <w:rsid w:val="005D4D3F"/>
    <w:rsid w:val="005D4E51"/>
    <w:rsid w:val="005D53F5"/>
    <w:rsid w:val="005D5715"/>
    <w:rsid w:val="005D5778"/>
    <w:rsid w:val="005D5B81"/>
    <w:rsid w:val="005D5C63"/>
    <w:rsid w:val="005D5F7D"/>
    <w:rsid w:val="005D6520"/>
    <w:rsid w:val="005D6565"/>
    <w:rsid w:val="005D74BD"/>
    <w:rsid w:val="005D7803"/>
    <w:rsid w:val="005D789D"/>
    <w:rsid w:val="005D7D1F"/>
    <w:rsid w:val="005D7D35"/>
    <w:rsid w:val="005E0139"/>
    <w:rsid w:val="005E02A8"/>
    <w:rsid w:val="005E053D"/>
    <w:rsid w:val="005E0574"/>
    <w:rsid w:val="005E05A6"/>
    <w:rsid w:val="005E0F82"/>
    <w:rsid w:val="005E146C"/>
    <w:rsid w:val="005E1746"/>
    <w:rsid w:val="005E19B4"/>
    <w:rsid w:val="005E19CD"/>
    <w:rsid w:val="005E1EE7"/>
    <w:rsid w:val="005E2AD0"/>
    <w:rsid w:val="005E3037"/>
    <w:rsid w:val="005E3C68"/>
    <w:rsid w:val="005E3E75"/>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9C4"/>
    <w:rsid w:val="005F5BA5"/>
    <w:rsid w:val="005F5BCD"/>
    <w:rsid w:val="005F5BD2"/>
    <w:rsid w:val="005F5E71"/>
    <w:rsid w:val="005F5F67"/>
    <w:rsid w:val="005F655A"/>
    <w:rsid w:val="005F671D"/>
    <w:rsid w:val="005F6CB4"/>
    <w:rsid w:val="005F6E77"/>
    <w:rsid w:val="005F7213"/>
    <w:rsid w:val="005F7305"/>
    <w:rsid w:val="005F76A4"/>
    <w:rsid w:val="005F76F6"/>
    <w:rsid w:val="005F7A21"/>
    <w:rsid w:val="00600072"/>
    <w:rsid w:val="00600BA2"/>
    <w:rsid w:val="00600EAD"/>
    <w:rsid w:val="00600EF9"/>
    <w:rsid w:val="00601E48"/>
    <w:rsid w:val="0060220F"/>
    <w:rsid w:val="006023A0"/>
    <w:rsid w:val="00603222"/>
    <w:rsid w:val="00603617"/>
    <w:rsid w:val="00603D2B"/>
    <w:rsid w:val="00604099"/>
    <w:rsid w:val="00604573"/>
    <w:rsid w:val="006046B6"/>
    <w:rsid w:val="006048FA"/>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5DE3"/>
    <w:rsid w:val="006161A2"/>
    <w:rsid w:val="006162EC"/>
    <w:rsid w:val="0061685D"/>
    <w:rsid w:val="0061700B"/>
    <w:rsid w:val="0061710A"/>
    <w:rsid w:val="006173AF"/>
    <w:rsid w:val="006178BC"/>
    <w:rsid w:val="00617977"/>
    <w:rsid w:val="00617BB7"/>
    <w:rsid w:val="00617E9A"/>
    <w:rsid w:val="00620298"/>
    <w:rsid w:val="006205C1"/>
    <w:rsid w:val="00620A65"/>
    <w:rsid w:val="00620C46"/>
    <w:rsid w:val="00620E6F"/>
    <w:rsid w:val="00621000"/>
    <w:rsid w:val="00621293"/>
    <w:rsid w:val="00621477"/>
    <w:rsid w:val="006214D4"/>
    <w:rsid w:val="0062180E"/>
    <w:rsid w:val="00622D0F"/>
    <w:rsid w:val="00622DFD"/>
    <w:rsid w:val="006231B0"/>
    <w:rsid w:val="0062340D"/>
    <w:rsid w:val="00623A76"/>
    <w:rsid w:val="00623C0E"/>
    <w:rsid w:val="00623DBB"/>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6483"/>
    <w:rsid w:val="0062731E"/>
    <w:rsid w:val="006273BD"/>
    <w:rsid w:val="00627A0E"/>
    <w:rsid w:val="00627BCC"/>
    <w:rsid w:val="006307AE"/>
    <w:rsid w:val="006309B8"/>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12E"/>
    <w:rsid w:val="00635350"/>
    <w:rsid w:val="00635564"/>
    <w:rsid w:val="0063592D"/>
    <w:rsid w:val="00635B23"/>
    <w:rsid w:val="00635B39"/>
    <w:rsid w:val="00635E06"/>
    <w:rsid w:val="00635FF3"/>
    <w:rsid w:val="00636457"/>
    <w:rsid w:val="00636784"/>
    <w:rsid w:val="00636F82"/>
    <w:rsid w:val="006373C3"/>
    <w:rsid w:val="006376EE"/>
    <w:rsid w:val="006377CA"/>
    <w:rsid w:val="00637A86"/>
    <w:rsid w:val="00637C32"/>
    <w:rsid w:val="0064026D"/>
    <w:rsid w:val="00640935"/>
    <w:rsid w:val="00640B19"/>
    <w:rsid w:val="00640C40"/>
    <w:rsid w:val="00640E03"/>
    <w:rsid w:val="00640F29"/>
    <w:rsid w:val="0064141A"/>
    <w:rsid w:val="00641459"/>
    <w:rsid w:val="00641591"/>
    <w:rsid w:val="006415CF"/>
    <w:rsid w:val="00641707"/>
    <w:rsid w:val="006418F0"/>
    <w:rsid w:val="00641B12"/>
    <w:rsid w:val="00642538"/>
    <w:rsid w:val="00642A3C"/>
    <w:rsid w:val="00643232"/>
    <w:rsid w:val="006436DF"/>
    <w:rsid w:val="00643CD3"/>
    <w:rsid w:val="00643ECF"/>
    <w:rsid w:val="00644B0C"/>
    <w:rsid w:val="00644C82"/>
    <w:rsid w:val="00644CEA"/>
    <w:rsid w:val="00645051"/>
    <w:rsid w:val="00645087"/>
    <w:rsid w:val="00645E08"/>
    <w:rsid w:val="006460BD"/>
    <w:rsid w:val="00646A38"/>
    <w:rsid w:val="00646CC7"/>
    <w:rsid w:val="006473D1"/>
    <w:rsid w:val="00650170"/>
    <w:rsid w:val="00650894"/>
    <w:rsid w:val="00650CB3"/>
    <w:rsid w:val="006510E6"/>
    <w:rsid w:val="006515E6"/>
    <w:rsid w:val="006518F1"/>
    <w:rsid w:val="00651BD3"/>
    <w:rsid w:val="00651FA9"/>
    <w:rsid w:val="006522BD"/>
    <w:rsid w:val="006523AD"/>
    <w:rsid w:val="006523C6"/>
    <w:rsid w:val="006526FF"/>
    <w:rsid w:val="006527B6"/>
    <w:rsid w:val="00652AB8"/>
    <w:rsid w:val="00652BD8"/>
    <w:rsid w:val="00652D75"/>
    <w:rsid w:val="00652F73"/>
    <w:rsid w:val="00652FA4"/>
    <w:rsid w:val="0065323A"/>
    <w:rsid w:val="006538B6"/>
    <w:rsid w:val="00653E2B"/>
    <w:rsid w:val="00653F50"/>
    <w:rsid w:val="00654516"/>
    <w:rsid w:val="00654A18"/>
    <w:rsid w:val="00654EE7"/>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28C"/>
    <w:rsid w:val="00662900"/>
    <w:rsid w:val="00662D61"/>
    <w:rsid w:val="00663237"/>
    <w:rsid w:val="00663521"/>
    <w:rsid w:val="0066363C"/>
    <w:rsid w:val="006638D3"/>
    <w:rsid w:val="00663AFD"/>
    <w:rsid w:val="00663E5B"/>
    <w:rsid w:val="00663E64"/>
    <w:rsid w:val="00663F68"/>
    <w:rsid w:val="006642E3"/>
    <w:rsid w:val="00664999"/>
    <w:rsid w:val="006649B5"/>
    <w:rsid w:val="00664DBB"/>
    <w:rsid w:val="00665646"/>
    <w:rsid w:val="0066569F"/>
    <w:rsid w:val="00665702"/>
    <w:rsid w:val="0066603D"/>
    <w:rsid w:val="00666343"/>
    <w:rsid w:val="00666596"/>
    <w:rsid w:val="006668EA"/>
    <w:rsid w:val="00666E0F"/>
    <w:rsid w:val="00666F77"/>
    <w:rsid w:val="0066705C"/>
    <w:rsid w:val="00667351"/>
    <w:rsid w:val="00667EAC"/>
    <w:rsid w:val="006702F7"/>
    <w:rsid w:val="00670602"/>
    <w:rsid w:val="00671042"/>
    <w:rsid w:val="006713F8"/>
    <w:rsid w:val="0067160F"/>
    <w:rsid w:val="00671B73"/>
    <w:rsid w:val="00671E6C"/>
    <w:rsid w:val="0067240C"/>
    <w:rsid w:val="00672444"/>
    <w:rsid w:val="006724D8"/>
    <w:rsid w:val="006726CA"/>
    <w:rsid w:val="00672A85"/>
    <w:rsid w:val="00672D5D"/>
    <w:rsid w:val="00672F0E"/>
    <w:rsid w:val="00672F92"/>
    <w:rsid w:val="00673193"/>
    <w:rsid w:val="006731A0"/>
    <w:rsid w:val="00673B85"/>
    <w:rsid w:val="00673FF1"/>
    <w:rsid w:val="006744D9"/>
    <w:rsid w:val="00674569"/>
    <w:rsid w:val="006748B2"/>
    <w:rsid w:val="00674B79"/>
    <w:rsid w:val="00674F8B"/>
    <w:rsid w:val="00675043"/>
    <w:rsid w:val="006752B9"/>
    <w:rsid w:val="00675325"/>
    <w:rsid w:val="006758D1"/>
    <w:rsid w:val="006758FD"/>
    <w:rsid w:val="006759E7"/>
    <w:rsid w:val="00675A06"/>
    <w:rsid w:val="00675B12"/>
    <w:rsid w:val="00675B32"/>
    <w:rsid w:val="00675F37"/>
    <w:rsid w:val="00675FCE"/>
    <w:rsid w:val="00675FE2"/>
    <w:rsid w:val="0067608A"/>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5A5"/>
    <w:rsid w:val="00682892"/>
    <w:rsid w:val="00682C79"/>
    <w:rsid w:val="00682D86"/>
    <w:rsid w:val="00682E09"/>
    <w:rsid w:val="00682EC2"/>
    <w:rsid w:val="0068341A"/>
    <w:rsid w:val="00683F7E"/>
    <w:rsid w:val="006843AF"/>
    <w:rsid w:val="00684471"/>
    <w:rsid w:val="006847EE"/>
    <w:rsid w:val="00684CED"/>
    <w:rsid w:val="00684EB8"/>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B17"/>
    <w:rsid w:val="00694BAD"/>
    <w:rsid w:val="00694FCB"/>
    <w:rsid w:val="006951D3"/>
    <w:rsid w:val="00695B1D"/>
    <w:rsid w:val="00695D19"/>
    <w:rsid w:val="00695E49"/>
    <w:rsid w:val="00696D35"/>
    <w:rsid w:val="00696F5F"/>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115"/>
    <w:rsid w:val="006A64C8"/>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E"/>
    <w:rsid w:val="006B77EF"/>
    <w:rsid w:val="006B78FC"/>
    <w:rsid w:val="006B7D70"/>
    <w:rsid w:val="006C0349"/>
    <w:rsid w:val="006C090B"/>
    <w:rsid w:val="006C0A93"/>
    <w:rsid w:val="006C0EB7"/>
    <w:rsid w:val="006C13BE"/>
    <w:rsid w:val="006C18B7"/>
    <w:rsid w:val="006C19D1"/>
    <w:rsid w:val="006C235E"/>
    <w:rsid w:val="006C29E2"/>
    <w:rsid w:val="006C2B3F"/>
    <w:rsid w:val="006C2C1C"/>
    <w:rsid w:val="006C2DDE"/>
    <w:rsid w:val="006C3E1E"/>
    <w:rsid w:val="006C3F0B"/>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291"/>
    <w:rsid w:val="006D573B"/>
    <w:rsid w:val="006D5EB3"/>
    <w:rsid w:val="006D61EE"/>
    <w:rsid w:val="006D63AC"/>
    <w:rsid w:val="006D6BE7"/>
    <w:rsid w:val="006D7134"/>
    <w:rsid w:val="006D7740"/>
    <w:rsid w:val="006D788C"/>
    <w:rsid w:val="006D7957"/>
    <w:rsid w:val="006D7BDC"/>
    <w:rsid w:val="006D7EAD"/>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646"/>
    <w:rsid w:val="006E5727"/>
    <w:rsid w:val="006E5D2B"/>
    <w:rsid w:val="006E639B"/>
    <w:rsid w:val="006E6496"/>
    <w:rsid w:val="006E6A39"/>
    <w:rsid w:val="006E6F7A"/>
    <w:rsid w:val="006E737F"/>
    <w:rsid w:val="006E75CA"/>
    <w:rsid w:val="006E7654"/>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055"/>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8A"/>
    <w:rsid w:val="007014DA"/>
    <w:rsid w:val="00701DA0"/>
    <w:rsid w:val="00701FBC"/>
    <w:rsid w:val="007021CC"/>
    <w:rsid w:val="00702C38"/>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ACB"/>
    <w:rsid w:val="00707CFB"/>
    <w:rsid w:val="007101BC"/>
    <w:rsid w:val="0071022E"/>
    <w:rsid w:val="007108D8"/>
    <w:rsid w:val="0071134D"/>
    <w:rsid w:val="0071138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5A5"/>
    <w:rsid w:val="007236F8"/>
    <w:rsid w:val="0072386D"/>
    <w:rsid w:val="00723E59"/>
    <w:rsid w:val="00723EA4"/>
    <w:rsid w:val="007243AB"/>
    <w:rsid w:val="00724675"/>
    <w:rsid w:val="00724C7B"/>
    <w:rsid w:val="0072553A"/>
    <w:rsid w:val="007255B7"/>
    <w:rsid w:val="00725C03"/>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4F46"/>
    <w:rsid w:val="0073503C"/>
    <w:rsid w:val="00735177"/>
    <w:rsid w:val="00735446"/>
    <w:rsid w:val="007357D1"/>
    <w:rsid w:val="00735B9A"/>
    <w:rsid w:val="00735FE7"/>
    <w:rsid w:val="00736894"/>
    <w:rsid w:val="00736D20"/>
    <w:rsid w:val="00737096"/>
    <w:rsid w:val="00737ED7"/>
    <w:rsid w:val="007403B1"/>
    <w:rsid w:val="00740402"/>
    <w:rsid w:val="00740A44"/>
    <w:rsid w:val="00740F78"/>
    <w:rsid w:val="00741E23"/>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4DB"/>
    <w:rsid w:val="007458E0"/>
    <w:rsid w:val="00745B01"/>
    <w:rsid w:val="007461D4"/>
    <w:rsid w:val="007463B9"/>
    <w:rsid w:val="0074697D"/>
    <w:rsid w:val="00746BAC"/>
    <w:rsid w:val="00746EA0"/>
    <w:rsid w:val="00746F72"/>
    <w:rsid w:val="00747649"/>
    <w:rsid w:val="00750205"/>
    <w:rsid w:val="00750207"/>
    <w:rsid w:val="00750852"/>
    <w:rsid w:val="00750C3A"/>
    <w:rsid w:val="00750C61"/>
    <w:rsid w:val="00751024"/>
    <w:rsid w:val="00751067"/>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75F"/>
    <w:rsid w:val="00762A35"/>
    <w:rsid w:val="00762ED5"/>
    <w:rsid w:val="007631E2"/>
    <w:rsid w:val="007637CA"/>
    <w:rsid w:val="007639B2"/>
    <w:rsid w:val="00763E0C"/>
    <w:rsid w:val="00763FEB"/>
    <w:rsid w:val="00763FED"/>
    <w:rsid w:val="0076407A"/>
    <w:rsid w:val="007642FA"/>
    <w:rsid w:val="0076433C"/>
    <w:rsid w:val="007644A7"/>
    <w:rsid w:val="0076473A"/>
    <w:rsid w:val="0076497B"/>
    <w:rsid w:val="00764A45"/>
    <w:rsid w:val="00764F4B"/>
    <w:rsid w:val="00765416"/>
    <w:rsid w:val="007656A9"/>
    <w:rsid w:val="00765749"/>
    <w:rsid w:val="00765EB7"/>
    <w:rsid w:val="007660A7"/>
    <w:rsid w:val="007660CE"/>
    <w:rsid w:val="00766173"/>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5F2A"/>
    <w:rsid w:val="0077627B"/>
    <w:rsid w:val="00776758"/>
    <w:rsid w:val="007769E7"/>
    <w:rsid w:val="00776B2A"/>
    <w:rsid w:val="00776C15"/>
    <w:rsid w:val="00776C95"/>
    <w:rsid w:val="00776D60"/>
    <w:rsid w:val="00776F8E"/>
    <w:rsid w:val="007771C3"/>
    <w:rsid w:val="0077753C"/>
    <w:rsid w:val="00777E61"/>
    <w:rsid w:val="0078012D"/>
    <w:rsid w:val="007816AF"/>
    <w:rsid w:val="007819B0"/>
    <w:rsid w:val="00781F03"/>
    <w:rsid w:val="00781FF4"/>
    <w:rsid w:val="007822EB"/>
    <w:rsid w:val="00782483"/>
    <w:rsid w:val="00783092"/>
    <w:rsid w:val="00783A15"/>
    <w:rsid w:val="00783AB7"/>
    <w:rsid w:val="00783FD5"/>
    <w:rsid w:val="00784143"/>
    <w:rsid w:val="0078441B"/>
    <w:rsid w:val="007846F4"/>
    <w:rsid w:val="00785626"/>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0A6D"/>
    <w:rsid w:val="007A10CC"/>
    <w:rsid w:val="007A1C5D"/>
    <w:rsid w:val="007A2462"/>
    <w:rsid w:val="007A2A21"/>
    <w:rsid w:val="007A2A6E"/>
    <w:rsid w:val="007A323B"/>
    <w:rsid w:val="007A393B"/>
    <w:rsid w:val="007A3A59"/>
    <w:rsid w:val="007A3B63"/>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4D"/>
    <w:rsid w:val="007B27D2"/>
    <w:rsid w:val="007B28AF"/>
    <w:rsid w:val="007B2980"/>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5BAD"/>
    <w:rsid w:val="007B65A9"/>
    <w:rsid w:val="007B66FD"/>
    <w:rsid w:val="007B688F"/>
    <w:rsid w:val="007B6BD5"/>
    <w:rsid w:val="007B7925"/>
    <w:rsid w:val="007B79A4"/>
    <w:rsid w:val="007B79CB"/>
    <w:rsid w:val="007B7EF8"/>
    <w:rsid w:val="007C0A28"/>
    <w:rsid w:val="007C0E41"/>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CBF"/>
    <w:rsid w:val="007C3DE6"/>
    <w:rsid w:val="007C3ECD"/>
    <w:rsid w:val="007C42CC"/>
    <w:rsid w:val="007C444C"/>
    <w:rsid w:val="007C4A05"/>
    <w:rsid w:val="007C4CFB"/>
    <w:rsid w:val="007C4E56"/>
    <w:rsid w:val="007C54FC"/>
    <w:rsid w:val="007C599A"/>
    <w:rsid w:val="007C5CEF"/>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649"/>
    <w:rsid w:val="007D2899"/>
    <w:rsid w:val="007D2EEE"/>
    <w:rsid w:val="007D32C7"/>
    <w:rsid w:val="007D433E"/>
    <w:rsid w:val="007D447F"/>
    <w:rsid w:val="007D44DA"/>
    <w:rsid w:val="007D478F"/>
    <w:rsid w:val="007D47CD"/>
    <w:rsid w:val="007D4A0A"/>
    <w:rsid w:val="007D5112"/>
    <w:rsid w:val="007D5364"/>
    <w:rsid w:val="007D5BFB"/>
    <w:rsid w:val="007D638F"/>
    <w:rsid w:val="007D67D0"/>
    <w:rsid w:val="007D6904"/>
    <w:rsid w:val="007D6CE6"/>
    <w:rsid w:val="007D71FB"/>
    <w:rsid w:val="007D7447"/>
    <w:rsid w:val="007D748D"/>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E4"/>
    <w:rsid w:val="007E775D"/>
    <w:rsid w:val="007E79C0"/>
    <w:rsid w:val="007E7DAE"/>
    <w:rsid w:val="007F00D9"/>
    <w:rsid w:val="007F0B26"/>
    <w:rsid w:val="007F1241"/>
    <w:rsid w:val="007F137B"/>
    <w:rsid w:val="007F1496"/>
    <w:rsid w:val="007F1587"/>
    <w:rsid w:val="007F174F"/>
    <w:rsid w:val="007F20E1"/>
    <w:rsid w:val="007F228F"/>
    <w:rsid w:val="007F245E"/>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0BB9"/>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864"/>
    <w:rsid w:val="00805947"/>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5B0A"/>
    <w:rsid w:val="0081614D"/>
    <w:rsid w:val="008162D4"/>
    <w:rsid w:val="0081669C"/>
    <w:rsid w:val="008167D2"/>
    <w:rsid w:val="008169C5"/>
    <w:rsid w:val="008169E8"/>
    <w:rsid w:val="00816A67"/>
    <w:rsid w:val="00816D7E"/>
    <w:rsid w:val="0081746F"/>
    <w:rsid w:val="00817528"/>
    <w:rsid w:val="008177B2"/>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63F"/>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F68"/>
    <w:rsid w:val="00827FBF"/>
    <w:rsid w:val="0083050D"/>
    <w:rsid w:val="00830ACB"/>
    <w:rsid w:val="00830DBD"/>
    <w:rsid w:val="008310D9"/>
    <w:rsid w:val="008318A3"/>
    <w:rsid w:val="0083195B"/>
    <w:rsid w:val="0083247C"/>
    <w:rsid w:val="00832952"/>
    <w:rsid w:val="00832A22"/>
    <w:rsid w:val="0083314C"/>
    <w:rsid w:val="008331F0"/>
    <w:rsid w:val="00833382"/>
    <w:rsid w:val="0083340B"/>
    <w:rsid w:val="0083346E"/>
    <w:rsid w:val="008334C4"/>
    <w:rsid w:val="00834639"/>
    <w:rsid w:val="008349A3"/>
    <w:rsid w:val="008349F9"/>
    <w:rsid w:val="00834C0B"/>
    <w:rsid w:val="00834D2A"/>
    <w:rsid w:val="00834D42"/>
    <w:rsid w:val="00834FD6"/>
    <w:rsid w:val="00835450"/>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33F"/>
    <w:rsid w:val="008445B9"/>
    <w:rsid w:val="008446E9"/>
    <w:rsid w:val="008447A6"/>
    <w:rsid w:val="00844D94"/>
    <w:rsid w:val="008455F4"/>
    <w:rsid w:val="00845B5F"/>
    <w:rsid w:val="00845F8A"/>
    <w:rsid w:val="0084602A"/>
    <w:rsid w:val="00846244"/>
    <w:rsid w:val="0084627F"/>
    <w:rsid w:val="00846A26"/>
    <w:rsid w:val="00846BEB"/>
    <w:rsid w:val="00846FFB"/>
    <w:rsid w:val="00847141"/>
    <w:rsid w:val="008476A7"/>
    <w:rsid w:val="008479C2"/>
    <w:rsid w:val="00847A3A"/>
    <w:rsid w:val="00847B61"/>
    <w:rsid w:val="00847BC0"/>
    <w:rsid w:val="00847D73"/>
    <w:rsid w:val="00847EB6"/>
    <w:rsid w:val="008501B6"/>
    <w:rsid w:val="00850288"/>
    <w:rsid w:val="008505D7"/>
    <w:rsid w:val="00851041"/>
    <w:rsid w:val="008515FC"/>
    <w:rsid w:val="0085161D"/>
    <w:rsid w:val="00852045"/>
    <w:rsid w:val="00852B49"/>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16D7"/>
    <w:rsid w:val="00861799"/>
    <w:rsid w:val="00862822"/>
    <w:rsid w:val="00862835"/>
    <w:rsid w:val="0086299B"/>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67766"/>
    <w:rsid w:val="00870A85"/>
    <w:rsid w:val="00870C18"/>
    <w:rsid w:val="00870F31"/>
    <w:rsid w:val="008711C1"/>
    <w:rsid w:val="0087147A"/>
    <w:rsid w:val="008714DB"/>
    <w:rsid w:val="008716FF"/>
    <w:rsid w:val="00871847"/>
    <w:rsid w:val="00871CDD"/>
    <w:rsid w:val="00871CE9"/>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96"/>
    <w:rsid w:val="00876084"/>
    <w:rsid w:val="0087617D"/>
    <w:rsid w:val="008764D1"/>
    <w:rsid w:val="00876774"/>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6D6"/>
    <w:rsid w:val="00884952"/>
    <w:rsid w:val="00884990"/>
    <w:rsid w:val="00884C24"/>
    <w:rsid w:val="00884C99"/>
    <w:rsid w:val="00884C9A"/>
    <w:rsid w:val="00884E28"/>
    <w:rsid w:val="00884F15"/>
    <w:rsid w:val="00885EA8"/>
    <w:rsid w:val="008860F2"/>
    <w:rsid w:val="008863FC"/>
    <w:rsid w:val="00886634"/>
    <w:rsid w:val="00886B5E"/>
    <w:rsid w:val="00886E82"/>
    <w:rsid w:val="00886FCB"/>
    <w:rsid w:val="00887156"/>
    <w:rsid w:val="0088723B"/>
    <w:rsid w:val="008878A6"/>
    <w:rsid w:val="00887937"/>
    <w:rsid w:val="00887975"/>
    <w:rsid w:val="00890712"/>
    <w:rsid w:val="00890848"/>
    <w:rsid w:val="00890BBD"/>
    <w:rsid w:val="00890E53"/>
    <w:rsid w:val="00891011"/>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525"/>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437"/>
    <w:rsid w:val="008A07A9"/>
    <w:rsid w:val="008A0D3B"/>
    <w:rsid w:val="008A0E21"/>
    <w:rsid w:val="008A1765"/>
    <w:rsid w:val="008A1954"/>
    <w:rsid w:val="008A1EB8"/>
    <w:rsid w:val="008A2168"/>
    <w:rsid w:val="008A2466"/>
    <w:rsid w:val="008A2610"/>
    <w:rsid w:val="008A2701"/>
    <w:rsid w:val="008A2705"/>
    <w:rsid w:val="008A2976"/>
    <w:rsid w:val="008A2FFA"/>
    <w:rsid w:val="008A3ADF"/>
    <w:rsid w:val="008A4336"/>
    <w:rsid w:val="008A4C71"/>
    <w:rsid w:val="008A519C"/>
    <w:rsid w:val="008A5268"/>
    <w:rsid w:val="008A5E0D"/>
    <w:rsid w:val="008A62C8"/>
    <w:rsid w:val="008A6752"/>
    <w:rsid w:val="008A6E06"/>
    <w:rsid w:val="008A7086"/>
    <w:rsid w:val="008A713E"/>
    <w:rsid w:val="008A7726"/>
    <w:rsid w:val="008A7873"/>
    <w:rsid w:val="008A79AD"/>
    <w:rsid w:val="008B0371"/>
    <w:rsid w:val="008B0535"/>
    <w:rsid w:val="008B081D"/>
    <w:rsid w:val="008B092F"/>
    <w:rsid w:val="008B0F95"/>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C0053"/>
    <w:rsid w:val="008C07ED"/>
    <w:rsid w:val="008C10DA"/>
    <w:rsid w:val="008C18C9"/>
    <w:rsid w:val="008C1918"/>
    <w:rsid w:val="008C1FDE"/>
    <w:rsid w:val="008C22B2"/>
    <w:rsid w:val="008C23A2"/>
    <w:rsid w:val="008C37AC"/>
    <w:rsid w:val="008C3C2B"/>
    <w:rsid w:val="008C3C74"/>
    <w:rsid w:val="008C3C7E"/>
    <w:rsid w:val="008C4D7E"/>
    <w:rsid w:val="008C5317"/>
    <w:rsid w:val="008C54FF"/>
    <w:rsid w:val="008C5BDA"/>
    <w:rsid w:val="008C681E"/>
    <w:rsid w:val="008C6CAB"/>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365"/>
    <w:rsid w:val="008D6A2F"/>
    <w:rsid w:val="008D6A7B"/>
    <w:rsid w:val="008D6C2B"/>
    <w:rsid w:val="008D7109"/>
    <w:rsid w:val="008D71A2"/>
    <w:rsid w:val="008D7572"/>
    <w:rsid w:val="008D768C"/>
    <w:rsid w:val="008D7C8E"/>
    <w:rsid w:val="008E0A84"/>
    <w:rsid w:val="008E0C25"/>
    <w:rsid w:val="008E0F0A"/>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05D"/>
    <w:rsid w:val="008F455D"/>
    <w:rsid w:val="008F4852"/>
    <w:rsid w:val="008F4E2B"/>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D4"/>
    <w:rsid w:val="008F780E"/>
    <w:rsid w:val="008F7A7D"/>
    <w:rsid w:val="008F7A8F"/>
    <w:rsid w:val="008F7AE6"/>
    <w:rsid w:val="008F7BD8"/>
    <w:rsid w:val="0090023D"/>
    <w:rsid w:val="00900505"/>
    <w:rsid w:val="009005EE"/>
    <w:rsid w:val="00900663"/>
    <w:rsid w:val="009007DB"/>
    <w:rsid w:val="009009B2"/>
    <w:rsid w:val="00900AF1"/>
    <w:rsid w:val="00900BF5"/>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4DC"/>
    <w:rsid w:val="00903CED"/>
    <w:rsid w:val="00903D25"/>
    <w:rsid w:val="00903EC0"/>
    <w:rsid w:val="0090445A"/>
    <w:rsid w:val="00904638"/>
    <w:rsid w:val="009046D1"/>
    <w:rsid w:val="00904910"/>
    <w:rsid w:val="009049F2"/>
    <w:rsid w:val="00904AAF"/>
    <w:rsid w:val="00904DE3"/>
    <w:rsid w:val="0090523D"/>
    <w:rsid w:val="00905495"/>
    <w:rsid w:val="0090597C"/>
    <w:rsid w:val="00905B82"/>
    <w:rsid w:val="00905DCA"/>
    <w:rsid w:val="00905E41"/>
    <w:rsid w:val="00906591"/>
    <w:rsid w:val="00906C63"/>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EB5"/>
    <w:rsid w:val="00912095"/>
    <w:rsid w:val="009121D9"/>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DF3"/>
    <w:rsid w:val="00914EFA"/>
    <w:rsid w:val="00914F3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2ED9"/>
    <w:rsid w:val="00923499"/>
    <w:rsid w:val="009238DA"/>
    <w:rsid w:val="00923B70"/>
    <w:rsid w:val="00923C16"/>
    <w:rsid w:val="0092405A"/>
    <w:rsid w:val="009245A1"/>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11D"/>
    <w:rsid w:val="009314A5"/>
    <w:rsid w:val="009314AF"/>
    <w:rsid w:val="009314C8"/>
    <w:rsid w:val="00931535"/>
    <w:rsid w:val="0093163C"/>
    <w:rsid w:val="0093196F"/>
    <w:rsid w:val="0093230B"/>
    <w:rsid w:val="00932873"/>
    <w:rsid w:val="009329FD"/>
    <w:rsid w:val="009339EC"/>
    <w:rsid w:val="00933B2F"/>
    <w:rsid w:val="00934019"/>
    <w:rsid w:val="009340B4"/>
    <w:rsid w:val="009348C0"/>
    <w:rsid w:val="00934B97"/>
    <w:rsid w:val="00934D6C"/>
    <w:rsid w:val="00934F66"/>
    <w:rsid w:val="009351CB"/>
    <w:rsid w:val="00935285"/>
    <w:rsid w:val="009355B9"/>
    <w:rsid w:val="00935639"/>
    <w:rsid w:val="009358F2"/>
    <w:rsid w:val="00935D85"/>
    <w:rsid w:val="00936062"/>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2D4A"/>
    <w:rsid w:val="0094347F"/>
    <w:rsid w:val="00943A2D"/>
    <w:rsid w:val="00943AB0"/>
    <w:rsid w:val="009441B9"/>
    <w:rsid w:val="00944444"/>
    <w:rsid w:val="00944623"/>
    <w:rsid w:val="0094476A"/>
    <w:rsid w:val="009447F1"/>
    <w:rsid w:val="00944C3B"/>
    <w:rsid w:val="00945028"/>
    <w:rsid w:val="00945517"/>
    <w:rsid w:val="0094552F"/>
    <w:rsid w:val="00945D58"/>
    <w:rsid w:val="00946865"/>
    <w:rsid w:val="00946C5A"/>
    <w:rsid w:val="00946E47"/>
    <w:rsid w:val="009470D1"/>
    <w:rsid w:val="00947589"/>
    <w:rsid w:val="00947A12"/>
    <w:rsid w:val="00947CE3"/>
    <w:rsid w:val="00947D28"/>
    <w:rsid w:val="00950813"/>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27C4"/>
    <w:rsid w:val="00963189"/>
    <w:rsid w:val="0096321A"/>
    <w:rsid w:val="0096346D"/>
    <w:rsid w:val="00963C0E"/>
    <w:rsid w:val="00963EC5"/>
    <w:rsid w:val="00963F72"/>
    <w:rsid w:val="00964285"/>
    <w:rsid w:val="00964435"/>
    <w:rsid w:val="00964583"/>
    <w:rsid w:val="00964747"/>
    <w:rsid w:val="0096479A"/>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67F"/>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CBE"/>
    <w:rsid w:val="00977D95"/>
    <w:rsid w:val="00980290"/>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271"/>
    <w:rsid w:val="00984391"/>
    <w:rsid w:val="0098442B"/>
    <w:rsid w:val="00984EB1"/>
    <w:rsid w:val="00984F57"/>
    <w:rsid w:val="00984F62"/>
    <w:rsid w:val="009850D4"/>
    <w:rsid w:val="009852B0"/>
    <w:rsid w:val="009857C7"/>
    <w:rsid w:val="009858A3"/>
    <w:rsid w:val="0098593E"/>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44BF"/>
    <w:rsid w:val="00995180"/>
    <w:rsid w:val="009957EF"/>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3F63"/>
    <w:rsid w:val="009A4651"/>
    <w:rsid w:val="009A49A2"/>
    <w:rsid w:val="009A4D02"/>
    <w:rsid w:val="009A4D03"/>
    <w:rsid w:val="009A4E90"/>
    <w:rsid w:val="009A5233"/>
    <w:rsid w:val="009A52EA"/>
    <w:rsid w:val="009A5360"/>
    <w:rsid w:val="009A54DA"/>
    <w:rsid w:val="009A59C2"/>
    <w:rsid w:val="009A5F68"/>
    <w:rsid w:val="009A6C6A"/>
    <w:rsid w:val="009A6EBB"/>
    <w:rsid w:val="009A702C"/>
    <w:rsid w:val="009A7527"/>
    <w:rsid w:val="009B013F"/>
    <w:rsid w:val="009B0AAC"/>
    <w:rsid w:val="009B0C75"/>
    <w:rsid w:val="009B0CA5"/>
    <w:rsid w:val="009B0E10"/>
    <w:rsid w:val="009B1343"/>
    <w:rsid w:val="009B1759"/>
    <w:rsid w:val="009B17E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7A5"/>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3A5"/>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44C8"/>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4F6"/>
    <w:rsid w:val="009E09BD"/>
    <w:rsid w:val="009E0B89"/>
    <w:rsid w:val="009E0C47"/>
    <w:rsid w:val="009E14D0"/>
    <w:rsid w:val="009E1559"/>
    <w:rsid w:val="009E1956"/>
    <w:rsid w:val="009E1AFA"/>
    <w:rsid w:val="009E2253"/>
    <w:rsid w:val="009E25E7"/>
    <w:rsid w:val="009E2679"/>
    <w:rsid w:val="009E274F"/>
    <w:rsid w:val="009E27F4"/>
    <w:rsid w:val="009E2C3D"/>
    <w:rsid w:val="009E3146"/>
    <w:rsid w:val="009E3446"/>
    <w:rsid w:val="009E34CD"/>
    <w:rsid w:val="009E3797"/>
    <w:rsid w:val="009E3835"/>
    <w:rsid w:val="009E3AAD"/>
    <w:rsid w:val="009E3B67"/>
    <w:rsid w:val="009E429A"/>
    <w:rsid w:val="009E42CF"/>
    <w:rsid w:val="009E455F"/>
    <w:rsid w:val="009E467F"/>
    <w:rsid w:val="009E4819"/>
    <w:rsid w:val="009E48D9"/>
    <w:rsid w:val="009E4BFB"/>
    <w:rsid w:val="009E5544"/>
    <w:rsid w:val="009E55A0"/>
    <w:rsid w:val="009E5857"/>
    <w:rsid w:val="009E5A48"/>
    <w:rsid w:val="009E5B77"/>
    <w:rsid w:val="009E5FE9"/>
    <w:rsid w:val="009E6311"/>
    <w:rsid w:val="009E6510"/>
    <w:rsid w:val="009E6A84"/>
    <w:rsid w:val="009F1328"/>
    <w:rsid w:val="009F1385"/>
    <w:rsid w:val="009F15D5"/>
    <w:rsid w:val="009F16E1"/>
    <w:rsid w:val="009F1745"/>
    <w:rsid w:val="009F1A95"/>
    <w:rsid w:val="009F1DF4"/>
    <w:rsid w:val="009F1E72"/>
    <w:rsid w:val="009F230A"/>
    <w:rsid w:val="009F2793"/>
    <w:rsid w:val="009F30DA"/>
    <w:rsid w:val="009F3796"/>
    <w:rsid w:val="009F39DC"/>
    <w:rsid w:val="009F3A56"/>
    <w:rsid w:val="009F3E8A"/>
    <w:rsid w:val="009F3F88"/>
    <w:rsid w:val="009F40FF"/>
    <w:rsid w:val="009F4335"/>
    <w:rsid w:val="009F47A5"/>
    <w:rsid w:val="009F4D89"/>
    <w:rsid w:val="009F5015"/>
    <w:rsid w:val="009F5456"/>
    <w:rsid w:val="009F5497"/>
    <w:rsid w:val="009F55FC"/>
    <w:rsid w:val="009F591C"/>
    <w:rsid w:val="009F59E9"/>
    <w:rsid w:val="009F5D6D"/>
    <w:rsid w:val="009F603A"/>
    <w:rsid w:val="009F6331"/>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6E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648"/>
    <w:rsid w:val="00A05CA3"/>
    <w:rsid w:val="00A05E47"/>
    <w:rsid w:val="00A060CE"/>
    <w:rsid w:val="00A06385"/>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6B4C"/>
    <w:rsid w:val="00A17080"/>
    <w:rsid w:val="00A1737D"/>
    <w:rsid w:val="00A179C1"/>
    <w:rsid w:val="00A2040E"/>
    <w:rsid w:val="00A20AFA"/>
    <w:rsid w:val="00A20E7E"/>
    <w:rsid w:val="00A214A2"/>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5E5"/>
    <w:rsid w:val="00A25AE9"/>
    <w:rsid w:val="00A25EDC"/>
    <w:rsid w:val="00A25F91"/>
    <w:rsid w:val="00A26497"/>
    <w:rsid w:val="00A26E81"/>
    <w:rsid w:val="00A270D6"/>
    <w:rsid w:val="00A2732D"/>
    <w:rsid w:val="00A27451"/>
    <w:rsid w:val="00A277BD"/>
    <w:rsid w:val="00A278CC"/>
    <w:rsid w:val="00A2794D"/>
    <w:rsid w:val="00A27A6E"/>
    <w:rsid w:val="00A27CC2"/>
    <w:rsid w:val="00A301D4"/>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015"/>
    <w:rsid w:val="00A365C4"/>
    <w:rsid w:val="00A36601"/>
    <w:rsid w:val="00A369C7"/>
    <w:rsid w:val="00A36D0C"/>
    <w:rsid w:val="00A36FC4"/>
    <w:rsid w:val="00A3784C"/>
    <w:rsid w:val="00A37AB7"/>
    <w:rsid w:val="00A37E38"/>
    <w:rsid w:val="00A405E4"/>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BFB"/>
    <w:rsid w:val="00A44C19"/>
    <w:rsid w:val="00A4534A"/>
    <w:rsid w:val="00A453C0"/>
    <w:rsid w:val="00A45556"/>
    <w:rsid w:val="00A45EBD"/>
    <w:rsid w:val="00A46395"/>
    <w:rsid w:val="00A466A2"/>
    <w:rsid w:val="00A4670C"/>
    <w:rsid w:val="00A46992"/>
    <w:rsid w:val="00A46A64"/>
    <w:rsid w:val="00A46DA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BF4"/>
    <w:rsid w:val="00A64F4C"/>
    <w:rsid w:val="00A65A23"/>
    <w:rsid w:val="00A66069"/>
    <w:rsid w:val="00A660FF"/>
    <w:rsid w:val="00A66207"/>
    <w:rsid w:val="00A667F9"/>
    <w:rsid w:val="00A66AFB"/>
    <w:rsid w:val="00A66D94"/>
    <w:rsid w:val="00A67F8B"/>
    <w:rsid w:val="00A704FC"/>
    <w:rsid w:val="00A705D8"/>
    <w:rsid w:val="00A70A64"/>
    <w:rsid w:val="00A71260"/>
    <w:rsid w:val="00A71487"/>
    <w:rsid w:val="00A718E5"/>
    <w:rsid w:val="00A71C36"/>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4F1"/>
    <w:rsid w:val="00A76880"/>
    <w:rsid w:val="00A76FFF"/>
    <w:rsid w:val="00A77D92"/>
    <w:rsid w:val="00A77EF8"/>
    <w:rsid w:val="00A8001C"/>
    <w:rsid w:val="00A8016F"/>
    <w:rsid w:val="00A805C3"/>
    <w:rsid w:val="00A80C15"/>
    <w:rsid w:val="00A80F7C"/>
    <w:rsid w:val="00A812CC"/>
    <w:rsid w:val="00A81519"/>
    <w:rsid w:val="00A815AB"/>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5DBB"/>
    <w:rsid w:val="00A86416"/>
    <w:rsid w:val="00A86D3E"/>
    <w:rsid w:val="00A86E84"/>
    <w:rsid w:val="00A87552"/>
    <w:rsid w:val="00A87640"/>
    <w:rsid w:val="00A879B7"/>
    <w:rsid w:val="00A87FB6"/>
    <w:rsid w:val="00A903C8"/>
    <w:rsid w:val="00A909D6"/>
    <w:rsid w:val="00A914E7"/>
    <w:rsid w:val="00A915FB"/>
    <w:rsid w:val="00A9194A"/>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EE8"/>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3D9"/>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037F"/>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818"/>
    <w:rsid w:val="00AB6943"/>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204D"/>
    <w:rsid w:val="00AD2599"/>
    <w:rsid w:val="00AD265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195"/>
    <w:rsid w:val="00AE7D4B"/>
    <w:rsid w:val="00AE7DB5"/>
    <w:rsid w:val="00AE7E34"/>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CED"/>
    <w:rsid w:val="00AF6D89"/>
    <w:rsid w:val="00AF7564"/>
    <w:rsid w:val="00AF75B4"/>
    <w:rsid w:val="00AF79C5"/>
    <w:rsid w:val="00AF7B5D"/>
    <w:rsid w:val="00AF7EC1"/>
    <w:rsid w:val="00B00A9F"/>
    <w:rsid w:val="00B00C54"/>
    <w:rsid w:val="00B0130A"/>
    <w:rsid w:val="00B01816"/>
    <w:rsid w:val="00B02132"/>
    <w:rsid w:val="00B026EF"/>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A17"/>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AD4"/>
    <w:rsid w:val="00B16C4A"/>
    <w:rsid w:val="00B16C6F"/>
    <w:rsid w:val="00B17338"/>
    <w:rsid w:val="00B174BF"/>
    <w:rsid w:val="00B176A1"/>
    <w:rsid w:val="00B1792D"/>
    <w:rsid w:val="00B17BE6"/>
    <w:rsid w:val="00B17BEB"/>
    <w:rsid w:val="00B17D0A"/>
    <w:rsid w:val="00B17E67"/>
    <w:rsid w:val="00B2016B"/>
    <w:rsid w:val="00B2023A"/>
    <w:rsid w:val="00B2068B"/>
    <w:rsid w:val="00B20AC8"/>
    <w:rsid w:val="00B20B5E"/>
    <w:rsid w:val="00B20C4A"/>
    <w:rsid w:val="00B21002"/>
    <w:rsid w:val="00B211BA"/>
    <w:rsid w:val="00B218B1"/>
    <w:rsid w:val="00B21D56"/>
    <w:rsid w:val="00B21E39"/>
    <w:rsid w:val="00B22BE6"/>
    <w:rsid w:val="00B22FC5"/>
    <w:rsid w:val="00B23059"/>
    <w:rsid w:val="00B2325D"/>
    <w:rsid w:val="00B235A6"/>
    <w:rsid w:val="00B239D8"/>
    <w:rsid w:val="00B239FD"/>
    <w:rsid w:val="00B23D51"/>
    <w:rsid w:val="00B2429F"/>
    <w:rsid w:val="00B24831"/>
    <w:rsid w:val="00B24983"/>
    <w:rsid w:val="00B24D99"/>
    <w:rsid w:val="00B251D6"/>
    <w:rsid w:val="00B25934"/>
    <w:rsid w:val="00B25B31"/>
    <w:rsid w:val="00B25D53"/>
    <w:rsid w:val="00B25F49"/>
    <w:rsid w:val="00B264BD"/>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D43"/>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4CC"/>
    <w:rsid w:val="00B4360B"/>
    <w:rsid w:val="00B4380E"/>
    <w:rsid w:val="00B43D1D"/>
    <w:rsid w:val="00B4521C"/>
    <w:rsid w:val="00B458B3"/>
    <w:rsid w:val="00B45A8A"/>
    <w:rsid w:val="00B46047"/>
    <w:rsid w:val="00B463E4"/>
    <w:rsid w:val="00B46B1F"/>
    <w:rsid w:val="00B47751"/>
    <w:rsid w:val="00B504CE"/>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47E"/>
    <w:rsid w:val="00B73779"/>
    <w:rsid w:val="00B73818"/>
    <w:rsid w:val="00B73820"/>
    <w:rsid w:val="00B73B55"/>
    <w:rsid w:val="00B74100"/>
    <w:rsid w:val="00B742F7"/>
    <w:rsid w:val="00B745E0"/>
    <w:rsid w:val="00B74757"/>
    <w:rsid w:val="00B74CC9"/>
    <w:rsid w:val="00B755CE"/>
    <w:rsid w:val="00B755FD"/>
    <w:rsid w:val="00B7592D"/>
    <w:rsid w:val="00B75C18"/>
    <w:rsid w:val="00B75C95"/>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603B"/>
    <w:rsid w:val="00B86215"/>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3EE"/>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93"/>
    <w:rsid w:val="00BA34C9"/>
    <w:rsid w:val="00BA3B12"/>
    <w:rsid w:val="00BA3EB1"/>
    <w:rsid w:val="00BA3F15"/>
    <w:rsid w:val="00BA4A05"/>
    <w:rsid w:val="00BA5AE3"/>
    <w:rsid w:val="00BA5F97"/>
    <w:rsid w:val="00BA6295"/>
    <w:rsid w:val="00BA687D"/>
    <w:rsid w:val="00BA6C4B"/>
    <w:rsid w:val="00BA6CDC"/>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531"/>
    <w:rsid w:val="00BB27D6"/>
    <w:rsid w:val="00BB2D03"/>
    <w:rsid w:val="00BB3060"/>
    <w:rsid w:val="00BB3B5E"/>
    <w:rsid w:val="00BB3CD5"/>
    <w:rsid w:val="00BB3DAB"/>
    <w:rsid w:val="00BB3FC1"/>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0F58"/>
    <w:rsid w:val="00BC10D6"/>
    <w:rsid w:val="00BC1209"/>
    <w:rsid w:val="00BC157B"/>
    <w:rsid w:val="00BC177B"/>
    <w:rsid w:val="00BC1AAD"/>
    <w:rsid w:val="00BC1D39"/>
    <w:rsid w:val="00BC1E6E"/>
    <w:rsid w:val="00BC230E"/>
    <w:rsid w:val="00BC2388"/>
    <w:rsid w:val="00BC26F5"/>
    <w:rsid w:val="00BC28DB"/>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D1B"/>
    <w:rsid w:val="00BC7EA8"/>
    <w:rsid w:val="00BD0F75"/>
    <w:rsid w:val="00BD10E4"/>
    <w:rsid w:val="00BD113A"/>
    <w:rsid w:val="00BD114F"/>
    <w:rsid w:val="00BD1394"/>
    <w:rsid w:val="00BD19B7"/>
    <w:rsid w:val="00BD22F8"/>
    <w:rsid w:val="00BD23D4"/>
    <w:rsid w:val="00BD2697"/>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E4B"/>
    <w:rsid w:val="00BE3088"/>
    <w:rsid w:val="00BE3332"/>
    <w:rsid w:val="00BE365E"/>
    <w:rsid w:val="00BE3804"/>
    <w:rsid w:val="00BE3F08"/>
    <w:rsid w:val="00BE42BC"/>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F99"/>
    <w:rsid w:val="00BF117A"/>
    <w:rsid w:val="00BF152B"/>
    <w:rsid w:val="00BF1573"/>
    <w:rsid w:val="00BF16C7"/>
    <w:rsid w:val="00BF17A5"/>
    <w:rsid w:val="00BF1AAF"/>
    <w:rsid w:val="00BF1BCA"/>
    <w:rsid w:val="00BF20D3"/>
    <w:rsid w:val="00BF23ED"/>
    <w:rsid w:val="00BF2DE2"/>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9EA"/>
    <w:rsid w:val="00BF6D1B"/>
    <w:rsid w:val="00BF6DCD"/>
    <w:rsid w:val="00BF70A0"/>
    <w:rsid w:val="00BF713A"/>
    <w:rsid w:val="00BF7B5D"/>
    <w:rsid w:val="00C000E4"/>
    <w:rsid w:val="00C006D5"/>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6AE2"/>
    <w:rsid w:val="00C06B41"/>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4FFE"/>
    <w:rsid w:val="00C15058"/>
    <w:rsid w:val="00C15D84"/>
    <w:rsid w:val="00C16491"/>
    <w:rsid w:val="00C165C8"/>
    <w:rsid w:val="00C1751B"/>
    <w:rsid w:val="00C175EC"/>
    <w:rsid w:val="00C17EE6"/>
    <w:rsid w:val="00C20311"/>
    <w:rsid w:val="00C203A5"/>
    <w:rsid w:val="00C205E5"/>
    <w:rsid w:val="00C206B7"/>
    <w:rsid w:val="00C2185A"/>
    <w:rsid w:val="00C221C5"/>
    <w:rsid w:val="00C226F3"/>
    <w:rsid w:val="00C228F5"/>
    <w:rsid w:val="00C22B7C"/>
    <w:rsid w:val="00C234A0"/>
    <w:rsid w:val="00C235FF"/>
    <w:rsid w:val="00C23749"/>
    <w:rsid w:val="00C240F1"/>
    <w:rsid w:val="00C2418B"/>
    <w:rsid w:val="00C24710"/>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2B0"/>
    <w:rsid w:val="00C30307"/>
    <w:rsid w:val="00C30842"/>
    <w:rsid w:val="00C3084E"/>
    <w:rsid w:val="00C30F3C"/>
    <w:rsid w:val="00C31031"/>
    <w:rsid w:val="00C31975"/>
    <w:rsid w:val="00C31A6A"/>
    <w:rsid w:val="00C31F4C"/>
    <w:rsid w:val="00C322F6"/>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B78"/>
    <w:rsid w:val="00C46C1E"/>
    <w:rsid w:val="00C46E33"/>
    <w:rsid w:val="00C46E64"/>
    <w:rsid w:val="00C46F28"/>
    <w:rsid w:val="00C472FE"/>
    <w:rsid w:val="00C4792D"/>
    <w:rsid w:val="00C479B3"/>
    <w:rsid w:val="00C47AAB"/>
    <w:rsid w:val="00C5032B"/>
    <w:rsid w:val="00C506E0"/>
    <w:rsid w:val="00C50C91"/>
    <w:rsid w:val="00C50CD1"/>
    <w:rsid w:val="00C50DD6"/>
    <w:rsid w:val="00C51013"/>
    <w:rsid w:val="00C514C3"/>
    <w:rsid w:val="00C517EC"/>
    <w:rsid w:val="00C520B6"/>
    <w:rsid w:val="00C52110"/>
    <w:rsid w:val="00C52CCA"/>
    <w:rsid w:val="00C53228"/>
    <w:rsid w:val="00C537E4"/>
    <w:rsid w:val="00C538FC"/>
    <w:rsid w:val="00C541D2"/>
    <w:rsid w:val="00C544E7"/>
    <w:rsid w:val="00C54C38"/>
    <w:rsid w:val="00C55651"/>
    <w:rsid w:val="00C55893"/>
    <w:rsid w:val="00C558E7"/>
    <w:rsid w:val="00C55BEF"/>
    <w:rsid w:val="00C5670B"/>
    <w:rsid w:val="00C56821"/>
    <w:rsid w:val="00C56D47"/>
    <w:rsid w:val="00C571F6"/>
    <w:rsid w:val="00C5726B"/>
    <w:rsid w:val="00C5751B"/>
    <w:rsid w:val="00C579F3"/>
    <w:rsid w:val="00C57B5C"/>
    <w:rsid w:val="00C57C32"/>
    <w:rsid w:val="00C57FC7"/>
    <w:rsid w:val="00C602D0"/>
    <w:rsid w:val="00C60958"/>
    <w:rsid w:val="00C60CB5"/>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E77"/>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C56"/>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7D0"/>
    <w:rsid w:val="00C81B7D"/>
    <w:rsid w:val="00C81CD7"/>
    <w:rsid w:val="00C81DAA"/>
    <w:rsid w:val="00C82096"/>
    <w:rsid w:val="00C823D8"/>
    <w:rsid w:val="00C8259F"/>
    <w:rsid w:val="00C8288F"/>
    <w:rsid w:val="00C82D0D"/>
    <w:rsid w:val="00C82DCA"/>
    <w:rsid w:val="00C8341D"/>
    <w:rsid w:val="00C83527"/>
    <w:rsid w:val="00C840B4"/>
    <w:rsid w:val="00C8418A"/>
    <w:rsid w:val="00C8435C"/>
    <w:rsid w:val="00C8461D"/>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159"/>
    <w:rsid w:val="00C9041A"/>
    <w:rsid w:val="00C9061E"/>
    <w:rsid w:val="00C906AE"/>
    <w:rsid w:val="00C90924"/>
    <w:rsid w:val="00C909B4"/>
    <w:rsid w:val="00C90A37"/>
    <w:rsid w:val="00C90A9A"/>
    <w:rsid w:val="00C90BBD"/>
    <w:rsid w:val="00C912E4"/>
    <w:rsid w:val="00C91483"/>
    <w:rsid w:val="00C917DF"/>
    <w:rsid w:val="00C918E1"/>
    <w:rsid w:val="00C921BB"/>
    <w:rsid w:val="00C924B1"/>
    <w:rsid w:val="00C9278A"/>
    <w:rsid w:val="00C9296A"/>
    <w:rsid w:val="00C93166"/>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1EBF"/>
    <w:rsid w:val="00CB23B2"/>
    <w:rsid w:val="00CB2439"/>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6F4"/>
    <w:rsid w:val="00CC2831"/>
    <w:rsid w:val="00CC28CA"/>
    <w:rsid w:val="00CC2C47"/>
    <w:rsid w:val="00CC2E50"/>
    <w:rsid w:val="00CC314A"/>
    <w:rsid w:val="00CC31EA"/>
    <w:rsid w:val="00CC31FD"/>
    <w:rsid w:val="00CC3517"/>
    <w:rsid w:val="00CC357A"/>
    <w:rsid w:val="00CC3811"/>
    <w:rsid w:val="00CC3B96"/>
    <w:rsid w:val="00CC3D44"/>
    <w:rsid w:val="00CC3F42"/>
    <w:rsid w:val="00CC417E"/>
    <w:rsid w:val="00CC430F"/>
    <w:rsid w:val="00CC44D9"/>
    <w:rsid w:val="00CC4CC5"/>
    <w:rsid w:val="00CC4E4F"/>
    <w:rsid w:val="00CC5292"/>
    <w:rsid w:val="00CC5427"/>
    <w:rsid w:val="00CC543E"/>
    <w:rsid w:val="00CC5AE6"/>
    <w:rsid w:val="00CC5BA7"/>
    <w:rsid w:val="00CC5D0B"/>
    <w:rsid w:val="00CC627B"/>
    <w:rsid w:val="00CC63D5"/>
    <w:rsid w:val="00CC67ED"/>
    <w:rsid w:val="00CC685A"/>
    <w:rsid w:val="00CC6B21"/>
    <w:rsid w:val="00CC75D2"/>
    <w:rsid w:val="00CC78F7"/>
    <w:rsid w:val="00CC7BF1"/>
    <w:rsid w:val="00CC7C56"/>
    <w:rsid w:val="00CC7CB6"/>
    <w:rsid w:val="00CC7F52"/>
    <w:rsid w:val="00CD03B1"/>
    <w:rsid w:val="00CD06F6"/>
    <w:rsid w:val="00CD091C"/>
    <w:rsid w:val="00CD094A"/>
    <w:rsid w:val="00CD0B68"/>
    <w:rsid w:val="00CD0C1B"/>
    <w:rsid w:val="00CD0EF0"/>
    <w:rsid w:val="00CD15B4"/>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717"/>
    <w:rsid w:val="00CE1747"/>
    <w:rsid w:val="00CE1FCB"/>
    <w:rsid w:val="00CE22FA"/>
    <w:rsid w:val="00CE2B85"/>
    <w:rsid w:val="00CE2CDF"/>
    <w:rsid w:val="00CE2F97"/>
    <w:rsid w:val="00CE3964"/>
    <w:rsid w:val="00CE3AFC"/>
    <w:rsid w:val="00CE3F61"/>
    <w:rsid w:val="00CE413D"/>
    <w:rsid w:val="00CE423F"/>
    <w:rsid w:val="00CE440B"/>
    <w:rsid w:val="00CE458E"/>
    <w:rsid w:val="00CE4770"/>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9FD"/>
    <w:rsid w:val="00CF3C5F"/>
    <w:rsid w:val="00CF3CB9"/>
    <w:rsid w:val="00CF49A0"/>
    <w:rsid w:val="00CF55D5"/>
    <w:rsid w:val="00CF5B47"/>
    <w:rsid w:val="00CF6072"/>
    <w:rsid w:val="00CF6F65"/>
    <w:rsid w:val="00CF786A"/>
    <w:rsid w:val="00CF7D47"/>
    <w:rsid w:val="00CF7D73"/>
    <w:rsid w:val="00CF7D7A"/>
    <w:rsid w:val="00CF7DB9"/>
    <w:rsid w:val="00CF7E16"/>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17F09"/>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3419"/>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56F"/>
    <w:rsid w:val="00D40D73"/>
    <w:rsid w:val="00D4137A"/>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8ED"/>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0D1"/>
    <w:rsid w:val="00D54165"/>
    <w:rsid w:val="00D54376"/>
    <w:rsid w:val="00D54E84"/>
    <w:rsid w:val="00D54FCB"/>
    <w:rsid w:val="00D5501D"/>
    <w:rsid w:val="00D550E6"/>
    <w:rsid w:val="00D551AA"/>
    <w:rsid w:val="00D552B5"/>
    <w:rsid w:val="00D554E6"/>
    <w:rsid w:val="00D55595"/>
    <w:rsid w:val="00D55B88"/>
    <w:rsid w:val="00D55D66"/>
    <w:rsid w:val="00D56284"/>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7A0"/>
    <w:rsid w:val="00D65150"/>
    <w:rsid w:val="00D6534E"/>
    <w:rsid w:val="00D653E2"/>
    <w:rsid w:val="00D65660"/>
    <w:rsid w:val="00D658AE"/>
    <w:rsid w:val="00D658D6"/>
    <w:rsid w:val="00D65B59"/>
    <w:rsid w:val="00D65DFC"/>
    <w:rsid w:val="00D66558"/>
    <w:rsid w:val="00D6664A"/>
    <w:rsid w:val="00D6696D"/>
    <w:rsid w:val="00D66DE9"/>
    <w:rsid w:val="00D6760F"/>
    <w:rsid w:val="00D70ADD"/>
    <w:rsid w:val="00D70D05"/>
    <w:rsid w:val="00D715F9"/>
    <w:rsid w:val="00D717A6"/>
    <w:rsid w:val="00D71E18"/>
    <w:rsid w:val="00D71E2F"/>
    <w:rsid w:val="00D7243F"/>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478"/>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4D23"/>
    <w:rsid w:val="00D851E7"/>
    <w:rsid w:val="00D8529D"/>
    <w:rsid w:val="00D853B5"/>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012"/>
    <w:rsid w:val="00D96738"/>
    <w:rsid w:val="00D9674A"/>
    <w:rsid w:val="00D968C4"/>
    <w:rsid w:val="00D96A09"/>
    <w:rsid w:val="00D96F48"/>
    <w:rsid w:val="00D975E8"/>
    <w:rsid w:val="00D9769A"/>
    <w:rsid w:val="00D976EA"/>
    <w:rsid w:val="00D97ADB"/>
    <w:rsid w:val="00D97E0E"/>
    <w:rsid w:val="00DA0D46"/>
    <w:rsid w:val="00DA0EF4"/>
    <w:rsid w:val="00DA113D"/>
    <w:rsid w:val="00DA13C6"/>
    <w:rsid w:val="00DA156C"/>
    <w:rsid w:val="00DA1680"/>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2BB"/>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604"/>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4F83"/>
    <w:rsid w:val="00DB50B1"/>
    <w:rsid w:val="00DB5DEC"/>
    <w:rsid w:val="00DB61E2"/>
    <w:rsid w:val="00DB6647"/>
    <w:rsid w:val="00DB66CE"/>
    <w:rsid w:val="00DB670A"/>
    <w:rsid w:val="00DB6E6F"/>
    <w:rsid w:val="00DB704D"/>
    <w:rsid w:val="00DB741D"/>
    <w:rsid w:val="00DB7CE3"/>
    <w:rsid w:val="00DC038A"/>
    <w:rsid w:val="00DC0A85"/>
    <w:rsid w:val="00DC0BF6"/>
    <w:rsid w:val="00DC18FC"/>
    <w:rsid w:val="00DC1A30"/>
    <w:rsid w:val="00DC1C45"/>
    <w:rsid w:val="00DC1E7F"/>
    <w:rsid w:val="00DC2307"/>
    <w:rsid w:val="00DC346E"/>
    <w:rsid w:val="00DC36BD"/>
    <w:rsid w:val="00DC3CDC"/>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3B22"/>
    <w:rsid w:val="00DD3FEF"/>
    <w:rsid w:val="00DD4556"/>
    <w:rsid w:val="00DD4743"/>
    <w:rsid w:val="00DD48D9"/>
    <w:rsid w:val="00DD4EDC"/>
    <w:rsid w:val="00DD562B"/>
    <w:rsid w:val="00DD57B5"/>
    <w:rsid w:val="00DD5E05"/>
    <w:rsid w:val="00DD5EB7"/>
    <w:rsid w:val="00DD630B"/>
    <w:rsid w:val="00DD6734"/>
    <w:rsid w:val="00DD6F96"/>
    <w:rsid w:val="00DD7203"/>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78"/>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5E5E"/>
    <w:rsid w:val="00DE62F9"/>
    <w:rsid w:val="00DE699A"/>
    <w:rsid w:val="00DE6D06"/>
    <w:rsid w:val="00DE6F77"/>
    <w:rsid w:val="00DE7120"/>
    <w:rsid w:val="00DE71DC"/>
    <w:rsid w:val="00DE7298"/>
    <w:rsid w:val="00DE770A"/>
    <w:rsid w:val="00DE7715"/>
    <w:rsid w:val="00DE798E"/>
    <w:rsid w:val="00DE7A2A"/>
    <w:rsid w:val="00DE7C7F"/>
    <w:rsid w:val="00DE7D29"/>
    <w:rsid w:val="00DE7D7E"/>
    <w:rsid w:val="00DE7E43"/>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844"/>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65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1B"/>
    <w:rsid w:val="00E17789"/>
    <w:rsid w:val="00E17BCE"/>
    <w:rsid w:val="00E17D20"/>
    <w:rsid w:val="00E2017B"/>
    <w:rsid w:val="00E205D1"/>
    <w:rsid w:val="00E206FD"/>
    <w:rsid w:val="00E20996"/>
    <w:rsid w:val="00E20C91"/>
    <w:rsid w:val="00E20F6F"/>
    <w:rsid w:val="00E21213"/>
    <w:rsid w:val="00E21532"/>
    <w:rsid w:val="00E2192B"/>
    <w:rsid w:val="00E21F58"/>
    <w:rsid w:val="00E221A1"/>
    <w:rsid w:val="00E22B93"/>
    <w:rsid w:val="00E23FF0"/>
    <w:rsid w:val="00E2430B"/>
    <w:rsid w:val="00E246DB"/>
    <w:rsid w:val="00E24BF1"/>
    <w:rsid w:val="00E24F94"/>
    <w:rsid w:val="00E25241"/>
    <w:rsid w:val="00E2558C"/>
    <w:rsid w:val="00E25840"/>
    <w:rsid w:val="00E258BF"/>
    <w:rsid w:val="00E25E2A"/>
    <w:rsid w:val="00E26279"/>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A0F"/>
    <w:rsid w:val="00E33CB9"/>
    <w:rsid w:val="00E33D8B"/>
    <w:rsid w:val="00E343BD"/>
    <w:rsid w:val="00E34ADA"/>
    <w:rsid w:val="00E358EA"/>
    <w:rsid w:val="00E359EA"/>
    <w:rsid w:val="00E35A26"/>
    <w:rsid w:val="00E35F93"/>
    <w:rsid w:val="00E362B6"/>
    <w:rsid w:val="00E362CB"/>
    <w:rsid w:val="00E368FC"/>
    <w:rsid w:val="00E36B2F"/>
    <w:rsid w:val="00E36BBD"/>
    <w:rsid w:val="00E37595"/>
    <w:rsid w:val="00E3761E"/>
    <w:rsid w:val="00E37652"/>
    <w:rsid w:val="00E377D8"/>
    <w:rsid w:val="00E37FCC"/>
    <w:rsid w:val="00E4079E"/>
    <w:rsid w:val="00E408DB"/>
    <w:rsid w:val="00E40A53"/>
    <w:rsid w:val="00E40A75"/>
    <w:rsid w:val="00E410A6"/>
    <w:rsid w:val="00E4112B"/>
    <w:rsid w:val="00E41279"/>
    <w:rsid w:val="00E41333"/>
    <w:rsid w:val="00E41465"/>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C24"/>
    <w:rsid w:val="00E44342"/>
    <w:rsid w:val="00E44345"/>
    <w:rsid w:val="00E4441F"/>
    <w:rsid w:val="00E44448"/>
    <w:rsid w:val="00E444B1"/>
    <w:rsid w:val="00E4476D"/>
    <w:rsid w:val="00E44888"/>
    <w:rsid w:val="00E457F8"/>
    <w:rsid w:val="00E45FE2"/>
    <w:rsid w:val="00E4693E"/>
    <w:rsid w:val="00E50220"/>
    <w:rsid w:val="00E50990"/>
    <w:rsid w:val="00E50A9E"/>
    <w:rsid w:val="00E50BAD"/>
    <w:rsid w:val="00E50CF3"/>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384"/>
    <w:rsid w:val="00E556BA"/>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78B"/>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67B4C"/>
    <w:rsid w:val="00E7004E"/>
    <w:rsid w:val="00E70189"/>
    <w:rsid w:val="00E703F4"/>
    <w:rsid w:val="00E706F8"/>
    <w:rsid w:val="00E70933"/>
    <w:rsid w:val="00E70AF2"/>
    <w:rsid w:val="00E70B06"/>
    <w:rsid w:val="00E70B41"/>
    <w:rsid w:val="00E70BC5"/>
    <w:rsid w:val="00E70C8C"/>
    <w:rsid w:val="00E70E0F"/>
    <w:rsid w:val="00E714A6"/>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1DC"/>
    <w:rsid w:val="00E762DD"/>
    <w:rsid w:val="00E76333"/>
    <w:rsid w:val="00E767F4"/>
    <w:rsid w:val="00E7685E"/>
    <w:rsid w:val="00E77025"/>
    <w:rsid w:val="00E77469"/>
    <w:rsid w:val="00E7752A"/>
    <w:rsid w:val="00E77778"/>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673"/>
    <w:rsid w:val="00E87ACB"/>
    <w:rsid w:val="00E87C4F"/>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6D53"/>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6E2"/>
    <w:rsid w:val="00EA6788"/>
    <w:rsid w:val="00EA68AB"/>
    <w:rsid w:val="00EA6D1C"/>
    <w:rsid w:val="00EA6D4D"/>
    <w:rsid w:val="00EA6E51"/>
    <w:rsid w:val="00EA6F4A"/>
    <w:rsid w:val="00EA769D"/>
    <w:rsid w:val="00EA7A8B"/>
    <w:rsid w:val="00EA7E41"/>
    <w:rsid w:val="00EB0278"/>
    <w:rsid w:val="00EB073A"/>
    <w:rsid w:val="00EB0968"/>
    <w:rsid w:val="00EB1347"/>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4D68"/>
    <w:rsid w:val="00EB5321"/>
    <w:rsid w:val="00EB53FA"/>
    <w:rsid w:val="00EB5857"/>
    <w:rsid w:val="00EB5C05"/>
    <w:rsid w:val="00EB5F88"/>
    <w:rsid w:val="00EB5FA4"/>
    <w:rsid w:val="00EB668F"/>
    <w:rsid w:val="00EB6EEC"/>
    <w:rsid w:val="00EB75A0"/>
    <w:rsid w:val="00EB793A"/>
    <w:rsid w:val="00EB7A14"/>
    <w:rsid w:val="00EB7E41"/>
    <w:rsid w:val="00EC11B9"/>
    <w:rsid w:val="00EC16AD"/>
    <w:rsid w:val="00EC1915"/>
    <w:rsid w:val="00EC2379"/>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D7DF5"/>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1A2"/>
    <w:rsid w:val="00EE33A3"/>
    <w:rsid w:val="00EE35DA"/>
    <w:rsid w:val="00EE3888"/>
    <w:rsid w:val="00EE38E7"/>
    <w:rsid w:val="00EE3A85"/>
    <w:rsid w:val="00EE3B7A"/>
    <w:rsid w:val="00EE487B"/>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4DF"/>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087"/>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A53"/>
    <w:rsid w:val="00F01F0F"/>
    <w:rsid w:val="00F01F42"/>
    <w:rsid w:val="00F023E8"/>
    <w:rsid w:val="00F028FE"/>
    <w:rsid w:val="00F0298E"/>
    <w:rsid w:val="00F02C6D"/>
    <w:rsid w:val="00F03051"/>
    <w:rsid w:val="00F03116"/>
    <w:rsid w:val="00F0345E"/>
    <w:rsid w:val="00F03822"/>
    <w:rsid w:val="00F038BD"/>
    <w:rsid w:val="00F03B3A"/>
    <w:rsid w:val="00F03CD5"/>
    <w:rsid w:val="00F043EB"/>
    <w:rsid w:val="00F044B5"/>
    <w:rsid w:val="00F04846"/>
    <w:rsid w:val="00F05790"/>
    <w:rsid w:val="00F05AA2"/>
    <w:rsid w:val="00F05FEC"/>
    <w:rsid w:val="00F0630E"/>
    <w:rsid w:val="00F0641A"/>
    <w:rsid w:val="00F066C6"/>
    <w:rsid w:val="00F0688E"/>
    <w:rsid w:val="00F0696A"/>
    <w:rsid w:val="00F06C41"/>
    <w:rsid w:val="00F077FA"/>
    <w:rsid w:val="00F079C2"/>
    <w:rsid w:val="00F1046E"/>
    <w:rsid w:val="00F105BC"/>
    <w:rsid w:val="00F10787"/>
    <w:rsid w:val="00F10AE7"/>
    <w:rsid w:val="00F10E2C"/>
    <w:rsid w:val="00F11029"/>
    <w:rsid w:val="00F11662"/>
    <w:rsid w:val="00F11B2B"/>
    <w:rsid w:val="00F123E6"/>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63A9"/>
    <w:rsid w:val="00F17199"/>
    <w:rsid w:val="00F17504"/>
    <w:rsid w:val="00F177E3"/>
    <w:rsid w:val="00F17973"/>
    <w:rsid w:val="00F17AA6"/>
    <w:rsid w:val="00F17B69"/>
    <w:rsid w:val="00F17CB3"/>
    <w:rsid w:val="00F2043B"/>
    <w:rsid w:val="00F20C2B"/>
    <w:rsid w:val="00F21113"/>
    <w:rsid w:val="00F21135"/>
    <w:rsid w:val="00F211BF"/>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7FB"/>
    <w:rsid w:val="00F248AC"/>
    <w:rsid w:val="00F24A06"/>
    <w:rsid w:val="00F24FF4"/>
    <w:rsid w:val="00F253C2"/>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83C"/>
    <w:rsid w:val="00F32A94"/>
    <w:rsid w:val="00F32C8F"/>
    <w:rsid w:val="00F334DC"/>
    <w:rsid w:val="00F33B87"/>
    <w:rsid w:val="00F33C04"/>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03F"/>
    <w:rsid w:val="00F4013A"/>
    <w:rsid w:val="00F40471"/>
    <w:rsid w:val="00F40694"/>
    <w:rsid w:val="00F40957"/>
    <w:rsid w:val="00F40AFA"/>
    <w:rsid w:val="00F40B38"/>
    <w:rsid w:val="00F41091"/>
    <w:rsid w:val="00F41697"/>
    <w:rsid w:val="00F41F9E"/>
    <w:rsid w:val="00F41FF0"/>
    <w:rsid w:val="00F42384"/>
    <w:rsid w:val="00F42832"/>
    <w:rsid w:val="00F42BC0"/>
    <w:rsid w:val="00F42BD5"/>
    <w:rsid w:val="00F4312A"/>
    <w:rsid w:val="00F43682"/>
    <w:rsid w:val="00F43727"/>
    <w:rsid w:val="00F43838"/>
    <w:rsid w:val="00F43969"/>
    <w:rsid w:val="00F43B6D"/>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BF4"/>
    <w:rsid w:val="00F47D1C"/>
    <w:rsid w:val="00F500BC"/>
    <w:rsid w:val="00F50307"/>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3CF7"/>
    <w:rsid w:val="00F6403E"/>
    <w:rsid w:val="00F64146"/>
    <w:rsid w:val="00F646FB"/>
    <w:rsid w:val="00F65E8D"/>
    <w:rsid w:val="00F664E9"/>
    <w:rsid w:val="00F66838"/>
    <w:rsid w:val="00F67110"/>
    <w:rsid w:val="00F671F0"/>
    <w:rsid w:val="00F6726B"/>
    <w:rsid w:val="00F674ED"/>
    <w:rsid w:val="00F6778E"/>
    <w:rsid w:val="00F677E1"/>
    <w:rsid w:val="00F67A63"/>
    <w:rsid w:val="00F7044B"/>
    <w:rsid w:val="00F70974"/>
    <w:rsid w:val="00F70B57"/>
    <w:rsid w:val="00F70CCF"/>
    <w:rsid w:val="00F70D7E"/>
    <w:rsid w:val="00F70DC9"/>
    <w:rsid w:val="00F70E55"/>
    <w:rsid w:val="00F70EE6"/>
    <w:rsid w:val="00F71107"/>
    <w:rsid w:val="00F7176F"/>
    <w:rsid w:val="00F7179C"/>
    <w:rsid w:val="00F71920"/>
    <w:rsid w:val="00F71B23"/>
    <w:rsid w:val="00F72CD2"/>
    <w:rsid w:val="00F73062"/>
    <w:rsid w:val="00F734A5"/>
    <w:rsid w:val="00F738B5"/>
    <w:rsid w:val="00F738E0"/>
    <w:rsid w:val="00F739BC"/>
    <w:rsid w:val="00F739BE"/>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2D7"/>
    <w:rsid w:val="00F7689F"/>
    <w:rsid w:val="00F76FD0"/>
    <w:rsid w:val="00F774AC"/>
    <w:rsid w:val="00F77577"/>
    <w:rsid w:val="00F775CD"/>
    <w:rsid w:val="00F77883"/>
    <w:rsid w:val="00F77AA2"/>
    <w:rsid w:val="00F77DAF"/>
    <w:rsid w:val="00F77F26"/>
    <w:rsid w:val="00F80460"/>
    <w:rsid w:val="00F80833"/>
    <w:rsid w:val="00F810A6"/>
    <w:rsid w:val="00F812E2"/>
    <w:rsid w:val="00F81415"/>
    <w:rsid w:val="00F8142A"/>
    <w:rsid w:val="00F815E0"/>
    <w:rsid w:val="00F81D31"/>
    <w:rsid w:val="00F82438"/>
    <w:rsid w:val="00F8245B"/>
    <w:rsid w:val="00F82DE8"/>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63"/>
    <w:rsid w:val="00F914AE"/>
    <w:rsid w:val="00F919A8"/>
    <w:rsid w:val="00F919DA"/>
    <w:rsid w:val="00F92025"/>
    <w:rsid w:val="00F92050"/>
    <w:rsid w:val="00F9205B"/>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892"/>
    <w:rsid w:val="00FA0A6A"/>
    <w:rsid w:val="00FA0EB8"/>
    <w:rsid w:val="00FA1345"/>
    <w:rsid w:val="00FA14B7"/>
    <w:rsid w:val="00FA1761"/>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DD7"/>
    <w:rsid w:val="00FB5F4F"/>
    <w:rsid w:val="00FB6560"/>
    <w:rsid w:val="00FB688E"/>
    <w:rsid w:val="00FB6B79"/>
    <w:rsid w:val="00FB6BCE"/>
    <w:rsid w:val="00FB6E6F"/>
    <w:rsid w:val="00FB7387"/>
    <w:rsid w:val="00FB75B5"/>
    <w:rsid w:val="00FB76E1"/>
    <w:rsid w:val="00FB7719"/>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502D"/>
    <w:rsid w:val="00FC52CD"/>
    <w:rsid w:val="00FC53B4"/>
    <w:rsid w:val="00FC54A3"/>
    <w:rsid w:val="00FC5AA5"/>
    <w:rsid w:val="00FC5C8E"/>
    <w:rsid w:val="00FC5DA2"/>
    <w:rsid w:val="00FC6995"/>
    <w:rsid w:val="00FC6C72"/>
    <w:rsid w:val="00FC73D0"/>
    <w:rsid w:val="00FD0497"/>
    <w:rsid w:val="00FD069D"/>
    <w:rsid w:val="00FD0796"/>
    <w:rsid w:val="00FD0937"/>
    <w:rsid w:val="00FD0AAD"/>
    <w:rsid w:val="00FD0AAF"/>
    <w:rsid w:val="00FD0E6A"/>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AF8"/>
    <w:rsid w:val="00FD77B8"/>
    <w:rsid w:val="00FE013A"/>
    <w:rsid w:val="00FE05E6"/>
    <w:rsid w:val="00FE0C1B"/>
    <w:rsid w:val="00FE0F51"/>
    <w:rsid w:val="00FE130E"/>
    <w:rsid w:val="00FE152E"/>
    <w:rsid w:val="00FE1DB1"/>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0D7"/>
    <w:rsid w:val="00FE510C"/>
    <w:rsid w:val="00FE5254"/>
    <w:rsid w:val="00FE566D"/>
    <w:rsid w:val="00FE5795"/>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2E6"/>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441D5EF3-501C-4CFC-9092-E87A053BE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tabs>
        <w:tab w:val="clear" w:pos="864"/>
        <w:tab w:val="num" w:pos="360"/>
      </w:tabs>
      <w:ind w:left="576" w:hanging="576"/>
      <w:outlineLvl w:val="3"/>
    </w:pPr>
    <w:rPr>
      <w:sz w:val="24"/>
    </w:rPr>
  </w:style>
  <w:style w:type="paragraph" w:styleId="5">
    <w:name w:val="heading 5"/>
    <w:aliases w:val="h5,Heading5"/>
    <w:basedOn w:val="4"/>
    <w:next w:val="a"/>
    <w:qFormat/>
    <w:pPr>
      <w:numPr>
        <w:ilvl w:val="5"/>
      </w:numPr>
      <w:tabs>
        <w:tab w:val="clear" w:pos="1152"/>
        <w:tab w:val="num" w:pos="360"/>
      </w:tabs>
      <w:ind w:left="576" w:hanging="576"/>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0"/>
      </w:numPr>
      <w:tabs>
        <w:tab w:val="num" w:pos="1069"/>
      </w:tabs>
      <w:spacing w:before="60" w:after="0"/>
      <w:ind w:left="1069"/>
    </w:pPr>
    <w:rPr>
      <w:rFonts w:ascii="Arial" w:hAnsi="Arial"/>
      <w:b/>
      <w:szCs w:val="24"/>
      <w:lang w:eastAsia="en-GB"/>
    </w:rPr>
  </w:style>
  <w:style w:type="table" w:customStyle="1" w:styleId="12">
    <w:name w:val="网格型1"/>
    <w:basedOn w:val="a1"/>
    <w:next w:val="afa"/>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9471439">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14656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582818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41291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267120">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27222900">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BC6220D7-5B49-4563-843D-539D2BEA5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2</Pages>
  <Words>631</Words>
  <Characters>3601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4224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3</cp:revision>
  <cp:lastPrinted>2009-04-22T06:01:00Z</cp:lastPrinted>
  <dcterms:created xsi:type="dcterms:W3CDTF">2023-05-15T15:32:00Z</dcterms:created>
  <dcterms:modified xsi:type="dcterms:W3CDTF">2023-05-15T15:32:00Z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(3)Dq4p10oEuKzxNGg/3UYDDEU34HBebWAQ8cQb+qdwCyDyhTUbcbBNhJSOltHJE2/l96O2XBeB
7DsifP0FAP1CU3MUzfW6RABTRdCZBllA7mJtGtd8wi14DZB2NjTxBBTzCufpTeOTgnCxcQjI
rnsY1gsJckLFdvbj8NercWzLMFRBkv0o27DMkI6ArIRRi1R97cYmDu4P0wFZjK2LIKg+Tfhr
JJ5HexVrygcPJ0IQ/q</vt:lpwstr>
  </property>
  <property fmtid="{D5CDD505-2E9C-101B-9397-08002B2CF9AE}" pid="17" name="_2015_ms_pID_725343_00">
    <vt:lpwstr>_2015_ms_pID_725343</vt:lpwstr>
  </property>
  <property fmtid="{D5CDD505-2E9C-101B-9397-08002B2CF9AE}" pid="18" name="_2015_ms_pID_7253431">
    <vt:lpwstr>K054S6yemajOzeiIv41L9UEmU+4WB1QyhBjUOsd4t6hbTIw4LIvD3B
Z6LtEJLdspoeDMzTxEnmzWbWBF5Z+MMcHOZxJ5a81lu4S9KUSekuzFViXx+rMb2iPPnDOesF
uxSFyxbrZbNJlw6N/H/vDiiRY2o0harZJHXEZTQGE786sw7xS1dWceQakJPMb4VIZvHh6tb0
gQU4Kdk1YvinlrR5PeiUovNy1UjqnpS4xy9M</vt:lpwstr>
  </property>
  <property fmtid="{D5CDD505-2E9C-101B-9397-08002B2CF9AE}" pid="19" name="_2015_ms_pID_7253431_00">
    <vt:lpwstr>_2015_ms_pID_7253431</vt:lpwstr>
  </property>
  <property fmtid="{D5CDD505-2E9C-101B-9397-08002B2CF9AE}" pid="20" name="_2015_ms_pID_7253432">
    <vt:lpwstr>8lu8Ag4kONsTyut1fPKCzrTkdJUIk1kpOQ4+
xVyKhMwK+m3Sm8pS6fj7jTBrLwRPhmCrPkLTRnxi1m9u943ZwEM=</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