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211717" w:rsidRPr="00211717">
        <w:rPr>
          <w:rFonts w:ascii="Arial" w:hAnsi="Arial" w:cs="Arial"/>
          <w:b/>
          <w:sz w:val="24"/>
          <w:lang w:val="en-US" w:eastAsia="zh-CN"/>
        </w:rPr>
        <w:t>R4-2308677</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211717">
        <w:rPr>
          <w:rFonts w:cs="Arial"/>
          <w:noProof w:val="0"/>
          <w:sz w:val="24"/>
          <w:lang w:val="en-GB"/>
        </w:rPr>
        <w:t>KR</w:t>
      </w:r>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62FC" w:rsidRPr="00CF62FC">
        <w:rPr>
          <w:rFonts w:ascii="Arial" w:eastAsia="宋体" w:hAnsi="Arial"/>
          <w:b/>
          <w:sz w:val="24"/>
          <w:lang w:val="en-US" w:eastAsia="zh-CN"/>
        </w:rPr>
        <w:t xml:space="preserve">Discussion on option </w:t>
      </w:r>
      <w:r w:rsidR="00837124">
        <w:rPr>
          <w:rFonts w:ascii="Arial" w:eastAsia="宋体" w:hAnsi="Arial"/>
          <w:b/>
          <w:sz w:val="24"/>
          <w:lang w:val="en-US" w:eastAsia="zh-CN"/>
        </w:rPr>
        <w:t>B-1-2</w:t>
      </w:r>
      <w:r w:rsidR="00CF62FC" w:rsidRPr="00CF62FC">
        <w:rPr>
          <w:rFonts w:ascii="Arial" w:eastAsia="宋体" w:hAnsi="Arial"/>
          <w:b/>
          <w:sz w:val="24"/>
          <w:lang w:val="en-US" w:eastAsia="zh-CN"/>
        </w:rPr>
        <w:t xml:space="preserve">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11717" w:rsidRPr="00211717">
        <w:rPr>
          <w:rFonts w:ascii="Arial" w:eastAsia="宋体" w:hAnsi="Arial"/>
          <w:b/>
          <w:sz w:val="24"/>
          <w:lang w:val="en-US" w:eastAsia="zh-CN"/>
        </w:rPr>
        <w:t>8.11.2.4</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6335D" w:rsidRDefault="0036335D" w:rsidP="0036335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CF62FC">
        <w:rPr>
          <w:rFonts w:eastAsia="宋体" w:hint="eastAsia"/>
          <w:lang w:eastAsia="zh-CN"/>
        </w:rPr>
        <w:t>option</w:t>
      </w:r>
      <w:r w:rsidR="006404CD">
        <w:rPr>
          <w:rFonts w:eastAsia="宋体"/>
          <w:lang w:eastAsia="zh-CN"/>
        </w:rPr>
        <w:t xml:space="preserve"> </w:t>
      </w:r>
      <w:r w:rsidR="00837124">
        <w:rPr>
          <w:rFonts w:eastAsia="宋体"/>
          <w:lang w:eastAsia="zh-CN"/>
        </w:rPr>
        <w:t>B-1-2</w:t>
      </w:r>
      <w:r>
        <w:rPr>
          <w:rFonts w:eastAsia="宋体"/>
          <w:lang w:eastAsia="zh-CN"/>
        </w:rPr>
        <w:t xml:space="preserve"> </w:t>
      </w:r>
      <w:r w:rsidR="00CF62FC">
        <w:rPr>
          <w:rFonts w:eastAsia="宋体"/>
          <w:lang w:eastAsia="zh-CN"/>
        </w:rPr>
        <w:t>for BWP without restriction</w:t>
      </w:r>
      <w:r>
        <w:rPr>
          <w:rFonts w:eastAsia="宋体"/>
          <w:lang w:eastAsia="zh-CN"/>
        </w:rPr>
        <w:t xml:space="preserve"> are discussed in RAN4#106</w:t>
      </w:r>
      <w:r w:rsidR="00BA29F2">
        <w:rPr>
          <w:rFonts w:eastAsia="宋体"/>
          <w:lang w:eastAsia="zh-CN"/>
        </w:rPr>
        <w:t>-bis-e</w:t>
      </w:r>
      <w:r>
        <w:rPr>
          <w:rFonts w:eastAsia="宋体"/>
          <w:lang w:eastAsia="zh-CN"/>
        </w:rPr>
        <w:t xml:space="preserve"> and the outcomes are captured in [1]. Based on [1] the following issues need to be further discussed.</w:t>
      </w:r>
    </w:p>
    <w:p w:rsidR="00BA29F2" w:rsidRDefault="00837124" w:rsidP="00BA29F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Interruption requirements</w:t>
      </w:r>
    </w:p>
    <w:p w:rsidR="006404CD" w:rsidRDefault="006404CD" w:rsidP="00BA29F2">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L</w:t>
      </w:r>
      <w:r>
        <w:rPr>
          <w:rFonts w:eastAsia="宋体"/>
          <w:lang w:eastAsia="zh-CN"/>
        </w:rPr>
        <w:t>3 enhancement</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sidR="00F35697">
        <w:rPr>
          <w:rFonts w:eastAsia="宋体" w:hint="eastAsia"/>
          <w:lang w:eastAsia="zh-CN"/>
        </w:rPr>
        <w:t>RRM</w:t>
      </w:r>
      <w:r w:rsidR="00F35697">
        <w:rPr>
          <w:rFonts w:eastAsia="宋体"/>
          <w:lang w:eastAsia="zh-CN"/>
        </w:rPr>
        <w:t xml:space="preserve"> </w:t>
      </w:r>
      <w:r w:rsidR="00F35697">
        <w:rPr>
          <w:rFonts w:eastAsia="宋体" w:hint="eastAsia"/>
          <w:lang w:eastAsia="zh-CN"/>
        </w:rPr>
        <w:t>requirements</w:t>
      </w:r>
      <w:r w:rsidR="00F35697">
        <w:rPr>
          <w:rFonts w:eastAsia="宋体"/>
          <w:lang w:eastAsia="zh-CN"/>
        </w:rPr>
        <w:t xml:space="preserve"> for </w:t>
      </w:r>
      <w:r w:rsidR="00F35697">
        <w:rPr>
          <w:rFonts w:eastAsia="宋体" w:hint="eastAsia"/>
          <w:lang w:eastAsia="zh-CN"/>
        </w:rPr>
        <w:t>option</w:t>
      </w:r>
      <w:r w:rsidR="00F35697">
        <w:rPr>
          <w:rFonts w:eastAsia="宋体"/>
          <w:lang w:eastAsia="zh-CN"/>
        </w:rPr>
        <w:t xml:space="preserve"> </w:t>
      </w:r>
      <w:r w:rsidR="00837124">
        <w:rPr>
          <w:rFonts w:eastAsia="宋体"/>
          <w:lang w:eastAsia="zh-CN"/>
        </w:rPr>
        <w:t>B-1-2</w:t>
      </w:r>
      <w:r w:rsidR="00F35697">
        <w:rPr>
          <w:rFonts w:eastAsia="宋体"/>
          <w:lang w:eastAsia="zh-CN"/>
        </w:rPr>
        <w:t xml:space="preserve"> for BWP without restriction</w:t>
      </w:r>
      <w:r>
        <w:rPr>
          <w:rFonts w:eastAsia="宋体"/>
          <w:lang w:eastAsia="zh-CN"/>
        </w:rPr>
        <w:t>.</w:t>
      </w:r>
    </w:p>
    <w:p w:rsidR="00FA0C0C" w:rsidRDefault="00FA0C0C" w:rsidP="00FA0C0C">
      <w:pPr>
        <w:pStyle w:val="1"/>
        <w:jc w:val="both"/>
        <w:rPr>
          <w:lang w:val="en-US"/>
        </w:rPr>
      </w:pPr>
      <w:r>
        <w:rPr>
          <w:lang w:val="en-US"/>
        </w:rPr>
        <w:t>Discussion</w:t>
      </w:r>
    </w:p>
    <w:p w:rsidR="00434C17" w:rsidRDefault="00434C17" w:rsidP="00434C17">
      <w:pPr>
        <w:pStyle w:val="2"/>
        <w:rPr>
          <w:lang w:eastAsia="zh-CN"/>
        </w:rPr>
      </w:pPr>
      <w:r>
        <w:rPr>
          <w:lang w:eastAsia="zh-CN"/>
        </w:rPr>
        <w:t>Interruption requirements</w:t>
      </w:r>
    </w:p>
    <w:tbl>
      <w:tblPr>
        <w:tblStyle w:val="afa"/>
        <w:tblW w:w="0" w:type="auto"/>
        <w:tblLook w:val="04A0" w:firstRow="1" w:lastRow="0" w:firstColumn="1" w:lastColumn="0" w:noHBand="0" w:noVBand="1"/>
      </w:tblPr>
      <w:tblGrid>
        <w:gridCol w:w="9621"/>
      </w:tblGrid>
      <w:tr w:rsidR="00DD2D1F" w:rsidTr="00DD2D1F">
        <w:tc>
          <w:tcPr>
            <w:tcW w:w="9621" w:type="dxa"/>
          </w:tcPr>
          <w:p w:rsidR="00DD2D1F" w:rsidRPr="00DD2D1F" w:rsidRDefault="00DD2D1F" w:rsidP="00DD2D1F">
            <w:pPr>
              <w:spacing w:before="120" w:after="120"/>
              <w:rPr>
                <w:rFonts w:eastAsiaTheme="minorEastAsia"/>
                <w:b/>
                <w:u w:val="single"/>
                <w:lang w:eastAsia="zh-CN"/>
              </w:rPr>
            </w:pPr>
            <w:r w:rsidRPr="00DD2D1F">
              <w:rPr>
                <w:rFonts w:eastAsiaTheme="minorEastAsia"/>
                <w:b/>
                <w:u w:val="single"/>
                <w:lang w:eastAsia="zh-CN"/>
              </w:rPr>
              <w:t>Issue 5-2: Interruption requirements for supporting option B-1-2</w:t>
            </w:r>
          </w:p>
          <w:p w:rsidR="00DD2D1F" w:rsidRPr="00DD2D1F" w:rsidRDefault="00DD2D1F" w:rsidP="00DD2D1F">
            <w:pPr>
              <w:spacing w:before="120" w:after="120"/>
              <w:rPr>
                <w:rFonts w:eastAsiaTheme="minorEastAsia"/>
                <w:b/>
                <w:bCs/>
                <w:lang w:eastAsia="zh-CN"/>
              </w:rPr>
            </w:pPr>
            <w:r w:rsidRPr="00DD2D1F">
              <w:rPr>
                <w:rFonts w:eastAsiaTheme="minorEastAsia"/>
                <w:b/>
                <w:bCs/>
                <w:lang w:eastAsia="zh-CN"/>
              </w:rPr>
              <w:t xml:space="preserve">&lt;Way forward &gt;: </w:t>
            </w:r>
          </w:p>
          <w:p w:rsidR="00DD2D1F" w:rsidRPr="00DD2D1F" w:rsidRDefault="00DD2D1F" w:rsidP="00DD2D1F">
            <w:pPr>
              <w:numPr>
                <w:ilvl w:val="0"/>
                <w:numId w:val="15"/>
              </w:numPr>
              <w:spacing w:before="120" w:after="120"/>
              <w:rPr>
                <w:rFonts w:eastAsiaTheme="minorEastAsia"/>
                <w:lang w:eastAsia="zh-CN"/>
              </w:rPr>
            </w:pPr>
            <w:r w:rsidRPr="00DD2D1F">
              <w:rPr>
                <w:rFonts w:eastAsiaTheme="minorEastAsia"/>
                <w:lang w:eastAsia="zh-CN"/>
              </w:rPr>
              <w:t>Proposals</w:t>
            </w:r>
          </w:p>
          <w:p w:rsidR="00DD2D1F" w:rsidRPr="00DD2D1F" w:rsidRDefault="00DD2D1F" w:rsidP="00DD2D1F">
            <w:pPr>
              <w:numPr>
                <w:ilvl w:val="1"/>
                <w:numId w:val="15"/>
              </w:numPr>
              <w:spacing w:before="120" w:after="120"/>
              <w:rPr>
                <w:rFonts w:eastAsiaTheme="minorEastAsia"/>
                <w:lang w:eastAsia="zh-CN"/>
              </w:rPr>
            </w:pPr>
            <w:r w:rsidRPr="00DD2D1F">
              <w:rPr>
                <w:rFonts w:eastAsiaTheme="minorEastAsia"/>
                <w:lang w:eastAsia="zh-CN"/>
              </w:rPr>
              <w:t xml:space="preserve">Option 1: </w:t>
            </w:r>
          </w:p>
          <w:p w:rsidR="00DD2D1F" w:rsidRPr="00DD2D1F" w:rsidRDefault="00DD2D1F" w:rsidP="00DD2D1F">
            <w:pPr>
              <w:numPr>
                <w:ilvl w:val="2"/>
                <w:numId w:val="15"/>
              </w:numPr>
              <w:spacing w:before="120" w:after="120"/>
              <w:rPr>
                <w:rFonts w:eastAsiaTheme="minorEastAsia"/>
                <w:lang w:eastAsia="zh-CN"/>
              </w:rPr>
            </w:pPr>
            <w:r w:rsidRPr="00DD2D1F">
              <w:rPr>
                <w:rFonts w:eastAsiaTheme="minorEastAsia"/>
                <w:lang w:eastAsia="zh-CN"/>
              </w:rPr>
              <w:t>Introduce symbol level interruption requirement for Option B-1-2, which is equal to the symbol length of MG for CD-SSB.  The portion of interrupted symbols would be decided by the SSB periodicity for BM/RLM/BFD.</w:t>
            </w:r>
          </w:p>
          <w:p w:rsidR="00DD2D1F" w:rsidRPr="00DD2D1F" w:rsidRDefault="00DD2D1F" w:rsidP="00DD2D1F">
            <w:pPr>
              <w:numPr>
                <w:ilvl w:val="1"/>
                <w:numId w:val="15"/>
              </w:numPr>
              <w:spacing w:before="120" w:after="120"/>
              <w:rPr>
                <w:rFonts w:eastAsiaTheme="minorEastAsia"/>
                <w:lang w:eastAsia="zh-CN"/>
              </w:rPr>
            </w:pPr>
            <w:r w:rsidRPr="00DD2D1F">
              <w:rPr>
                <w:rFonts w:eastAsiaTheme="minorEastAsia"/>
                <w:lang w:eastAsia="zh-CN"/>
              </w:rPr>
              <w:t xml:space="preserve">Option 2: </w:t>
            </w:r>
          </w:p>
          <w:p w:rsidR="00DD2D1F" w:rsidRPr="00DD2D1F" w:rsidRDefault="00DD2D1F" w:rsidP="00DD2D1F">
            <w:pPr>
              <w:numPr>
                <w:ilvl w:val="2"/>
                <w:numId w:val="15"/>
              </w:numPr>
              <w:spacing w:before="120" w:after="120"/>
              <w:rPr>
                <w:rFonts w:eastAsiaTheme="minorEastAsia"/>
                <w:lang w:eastAsia="zh-CN"/>
              </w:rPr>
            </w:pPr>
            <w:r w:rsidRPr="00DD2D1F">
              <w:rPr>
                <w:rFonts w:eastAsiaTheme="minorEastAsia"/>
                <w:lang w:eastAsia="zh-CN"/>
              </w:rPr>
              <w:t>Define explicit interruption length without mentioning interruption ratio.</w:t>
            </w:r>
          </w:p>
          <w:p w:rsidR="00DD2D1F" w:rsidRPr="00DD2D1F" w:rsidRDefault="00DD2D1F" w:rsidP="00DD2D1F">
            <w:pPr>
              <w:numPr>
                <w:ilvl w:val="1"/>
                <w:numId w:val="15"/>
              </w:numPr>
              <w:spacing w:before="120" w:after="120"/>
              <w:rPr>
                <w:rFonts w:eastAsiaTheme="minorEastAsia"/>
                <w:lang w:eastAsia="zh-CN"/>
              </w:rPr>
            </w:pPr>
            <w:r w:rsidRPr="00DD2D1F">
              <w:rPr>
                <w:rFonts w:eastAsiaTheme="minorEastAsia"/>
                <w:lang w:eastAsia="zh-CN"/>
              </w:rPr>
              <w:t xml:space="preserve">Option 3: </w:t>
            </w:r>
          </w:p>
          <w:p w:rsidR="00DD2D1F" w:rsidRPr="00DD2D1F" w:rsidRDefault="00DD2D1F" w:rsidP="00DD2D1F">
            <w:pPr>
              <w:numPr>
                <w:ilvl w:val="2"/>
                <w:numId w:val="15"/>
              </w:numPr>
              <w:spacing w:before="120" w:after="120"/>
              <w:rPr>
                <w:rFonts w:eastAsiaTheme="minorEastAsia"/>
                <w:lang w:eastAsia="zh-CN"/>
              </w:rPr>
            </w:pPr>
            <w:r w:rsidRPr="00DD2D1F">
              <w:rPr>
                <w:rFonts w:eastAsiaTheme="minorEastAsia"/>
                <w:lang w:eastAsia="zh-CN"/>
              </w:rPr>
              <w:t>Support NW to control the interruption location. Interruption ratio are not defined. Define requirements on length of each interruption. Use the following values as baseline</w:t>
            </w:r>
          </w:p>
          <w:p w:rsidR="00DD2D1F" w:rsidRPr="00DD2D1F" w:rsidRDefault="00DD2D1F" w:rsidP="00DD2D1F">
            <w:pPr>
              <w:numPr>
                <w:ilvl w:val="3"/>
                <w:numId w:val="15"/>
              </w:numPr>
              <w:spacing w:before="120" w:after="120"/>
              <w:rPr>
                <w:rFonts w:eastAsiaTheme="minorEastAsia"/>
                <w:lang w:eastAsia="zh-CN"/>
              </w:rPr>
            </w:pPr>
            <w:r w:rsidRPr="00DD2D1F">
              <w:rPr>
                <w:rFonts w:eastAsiaTheme="minorEastAsia"/>
                <w:lang w:eastAsia="zh-CN"/>
              </w:rPr>
              <w:t>FR1: 0.5ms</w:t>
            </w:r>
          </w:p>
          <w:p w:rsidR="00DD2D1F" w:rsidRPr="00DD2D1F" w:rsidRDefault="00DD2D1F" w:rsidP="00DD2D1F">
            <w:pPr>
              <w:numPr>
                <w:ilvl w:val="3"/>
                <w:numId w:val="15"/>
              </w:numPr>
              <w:spacing w:before="120" w:after="120"/>
              <w:rPr>
                <w:rFonts w:eastAsiaTheme="minorEastAsia"/>
                <w:lang w:eastAsia="zh-CN"/>
              </w:rPr>
            </w:pPr>
            <w:r w:rsidRPr="00DD2D1F">
              <w:rPr>
                <w:rFonts w:eastAsiaTheme="minorEastAsia"/>
                <w:lang w:eastAsia="zh-CN"/>
              </w:rPr>
              <w:t>FR2: 0.25ms</w:t>
            </w:r>
          </w:p>
          <w:p w:rsidR="00DD2D1F" w:rsidRPr="00DD2D1F" w:rsidRDefault="00DD2D1F" w:rsidP="00DD2D1F">
            <w:pPr>
              <w:numPr>
                <w:ilvl w:val="1"/>
                <w:numId w:val="15"/>
              </w:numPr>
              <w:spacing w:before="120" w:after="120"/>
              <w:rPr>
                <w:rFonts w:eastAsiaTheme="minorEastAsia"/>
                <w:lang w:eastAsia="zh-CN"/>
              </w:rPr>
            </w:pPr>
            <w:r w:rsidRPr="00DD2D1F">
              <w:rPr>
                <w:rFonts w:eastAsiaTheme="minorEastAsia"/>
                <w:lang w:eastAsia="zh-CN"/>
              </w:rPr>
              <w:t xml:space="preserve">Option 4: </w:t>
            </w:r>
          </w:p>
          <w:p w:rsidR="00DD2D1F" w:rsidRPr="00DD2D1F" w:rsidRDefault="00DD2D1F" w:rsidP="00DD2D1F">
            <w:pPr>
              <w:numPr>
                <w:ilvl w:val="2"/>
                <w:numId w:val="15"/>
              </w:numPr>
              <w:spacing w:before="120" w:after="120"/>
              <w:rPr>
                <w:rFonts w:eastAsiaTheme="minorEastAsia"/>
                <w:lang w:eastAsia="zh-CN"/>
              </w:rPr>
            </w:pPr>
            <w:r w:rsidRPr="00DD2D1F">
              <w:rPr>
                <w:rFonts w:eastAsiaTheme="minorEastAsia"/>
                <w:lang w:eastAsia="zh-CN"/>
              </w:rPr>
              <w:t>Interruption requirements for UE supporting option B-1-2 are specified with probability of missed ACK/NACK.</w:t>
            </w:r>
          </w:p>
          <w:p w:rsidR="00DD2D1F" w:rsidRPr="00DD2D1F" w:rsidRDefault="00DD2D1F" w:rsidP="00DD2D1F">
            <w:pPr>
              <w:numPr>
                <w:ilvl w:val="3"/>
                <w:numId w:val="15"/>
              </w:numPr>
              <w:spacing w:before="120" w:after="120"/>
              <w:rPr>
                <w:rFonts w:eastAsiaTheme="minorEastAsia"/>
                <w:lang w:eastAsia="zh-CN"/>
              </w:rPr>
            </w:pPr>
            <w:r w:rsidRPr="00DD2D1F">
              <w:rPr>
                <w:rFonts w:eastAsiaTheme="minorEastAsia"/>
                <w:lang w:eastAsia="zh-CN"/>
              </w:rPr>
              <w:t>Alt 1: For UE supporting option B-1-2, the probability of missed ACK/NACK is 1% for ALL RLM/BFM/BM(L1-RSRP) measurements based on SSB outside active BWP.</w:t>
            </w:r>
          </w:p>
          <w:p w:rsidR="00DD2D1F" w:rsidRPr="00DD2D1F" w:rsidRDefault="00DD2D1F" w:rsidP="00DD2D1F">
            <w:pPr>
              <w:numPr>
                <w:ilvl w:val="3"/>
                <w:numId w:val="15"/>
              </w:numPr>
              <w:spacing w:before="120" w:after="120"/>
              <w:rPr>
                <w:rFonts w:eastAsiaTheme="minorEastAsia"/>
                <w:lang w:eastAsia="zh-CN"/>
              </w:rPr>
            </w:pPr>
            <w:r w:rsidRPr="00DD2D1F">
              <w:rPr>
                <w:rFonts w:eastAsiaTheme="minorEastAsia"/>
                <w:lang w:eastAsia="zh-CN"/>
              </w:rPr>
              <w:lastRenderedPageBreak/>
              <w:t>Alt 3: Specify 0.5% probability of missed ACK/NACK as the interruption requirements during BM/RLM/BFD measurements based on SSB outside the active BWP.</w:t>
            </w:r>
          </w:p>
          <w:p w:rsidR="00DD2D1F" w:rsidRPr="00DD2D1F" w:rsidRDefault="00DD2D1F" w:rsidP="00DD2D1F">
            <w:pPr>
              <w:numPr>
                <w:ilvl w:val="1"/>
                <w:numId w:val="15"/>
              </w:numPr>
              <w:spacing w:before="120" w:after="120"/>
              <w:rPr>
                <w:rFonts w:eastAsiaTheme="minorEastAsia"/>
                <w:lang w:eastAsia="zh-CN"/>
              </w:rPr>
            </w:pPr>
            <w:r w:rsidRPr="00DD2D1F">
              <w:rPr>
                <w:rFonts w:eastAsiaTheme="minorEastAsia"/>
                <w:lang w:eastAsia="zh-CN"/>
              </w:rPr>
              <w:t xml:space="preserve">Option 5: </w:t>
            </w:r>
          </w:p>
          <w:p w:rsidR="00DD2D1F" w:rsidRPr="00DD2D1F" w:rsidRDefault="00DD2D1F" w:rsidP="00DD2D1F">
            <w:pPr>
              <w:numPr>
                <w:ilvl w:val="2"/>
                <w:numId w:val="15"/>
              </w:numPr>
              <w:spacing w:before="120" w:after="120"/>
              <w:rPr>
                <w:rFonts w:eastAsiaTheme="minorEastAsia"/>
                <w:lang w:eastAsia="zh-CN"/>
              </w:rPr>
            </w:pPr>
            <w:r w:rsidRPr="00DD2D1F">
              <w:rPr>
                <w:rFonts w:eastAsiaTheme="minorEastAsia"/>
                <w:lang w:eastAsia="zh-CN"/>
              </w:rPr>
              <w:t>Define interruption ratio and interruption length for each interruption</w:t>
            </w:r>
          </w:p>
          <w:p w:rsidR="00DD2D1F" w:rsidRPr="00DD2D1F" w:rsidRDefault="00DD2D1F" w:rsidP="00DD2D1F">
            <w:pPr>
              <w:numPr>
                <w:ilvl w:val="3"/>
                <w:numId w:val="15"/>
              </w:numPr>
              <w:spacing w:before="120" w:after="120"/>
              <w:rPr>
                <w:rFonts w:eastAsiaTheme="minorEastAsia"/>
                <w:lang w:eastAsia="zh-CN"/>
              </w:rPr>
            </w:pPr>
            <w:r w:rsidRPr="00DD2D1F">
              <w:rPr>
                <w:rFonts w:eastAsiaTheme="minorEastAsia"/>
                <w:lang w:eastAsia="zh-CN"/>
              </w:rPr>
              <w:t>Alt 2: For option B-1-2, the interruption requirements can be defined based on HARQ ACK/NACK loss framework with a maximum missed ACK/NACK rate up to [0.5%]. And the length for each interruption shall not exceed the RF retuning time (0.5ms for FR1 and 0.25ms for FR2).</w:t>
            </w:r>
          </w:p>
          <w:p w:rsidR="00DD2D1F" w:rsidRPr="00DD2D1F" w:rsidRDefault="00DD2D1F" w:rsidP="00DD2D1F">
            <w:pPr>
              <w:numPr>
                <w:ilvl w:val="1"/>
                <w:numId w:val="15"/>
              </w:numPr>
              <w:spacing w:before="120" w:after="120"/>
              <w:rPr>
                <w:rFonts w:eastAsiaTheme="minorEastAsia"/>
                <w:lang w:eastAsia="zh-CN"/>
              </w:rPr>
            </w:pPr>
            <w:r w:rsidRPr="00DD2D1F">
              <w:rPr>
                <w:rFonts w:eastAsiaTheme="minorEastAsia"/>
                <w:lang w:eastAsia="zh-CN"/>
              </w:rPr>
              <w:t xml:space="preserve">Option 6: </w:t>
            </w:r>
          </w:p>
          <w:p w:rsidR="00DD2D1F" w:rsidRDefault="00DD2D1F" w:rsidP="00DD2D1F">
            <w:pPr>
              <w:numPr>
                <w:ilvl w:val="2"/>
                <w:numId w:val="15"/>
              </w:numPr>
              <w:spacing w:before="120" w:after="120"/>
              <w:rPr>
                <w:rFonts w:eastAsiaTheme="minorEastAsia"/>
                <w:lang w:eastAsia="zh-CN"/>
              </w:rPr>
            </w:pPr>
            <w:r w:rsidRPr="00DD2D1F">
              <w:rPr>
                <w:rFonts w:eastAsiaTheme="minorEastAsia"/>
                <w:lang w:eastAsia="zh-CN"/>
              </w:rPr>
              <w:t>RAN4 shall leverage the interruption requirements (NCSG and NFG) from L3 measurements to define the interruption requirements for RLM/BFD/BM measurements.</w:t>
            </w:r>
          </w:p>
        </w:tc>
      </w:tr>
    </w:tbl>
    <w:p w:rsidR="00DD2D1F" w:rsidRDefault="00DD2D1F" w:rsidP="00DD2D1F">
      <w:pPr>
        <w:spacing w:before="120" w:after="120"/>
        <w:rPr>
          <w:rFonts w:eastAsiaTheme="minorEastAsia"/>
          <w:lang w:val="en-US" w:eastAsia="zh-CN"/>
        </w:rPr>
      </w:pPr>
      <w:r>
        <w:rPr>
          <w:rFonts w:eastAsiaTheme="minorEastAsia"/>
          <w:lang w:val="en-US" w:eastAsia="zh-CN"/>
        </w:rPr>
        <w:lastRenderedPageBreak/>
        <w:t>Figure 1 is an example of how option B-1-2 works.</w:t>
      </w:r>
    </w:p>
    <w:p w:rsidR="00DD2D1F" w:rsidRDefault="00DD2D1F" w:rsidP="00DD2D1F">
      <w:pPr>
        <w:spacing w:before="120" w:after="120"/>
        <w:jc w:val="center"/>
        <w:rPr>
          <w:rFonts w:eastAsiaTheme="minorEastAsia"/>
          <w:lang w:val="en-US" w:eastAsia="zh-CN"/>
        </w:rPr>
      </w:pPr>
      <w:r>
        <w:rPr>
          <w:rFonts w:eastAsiaTheme="minorEastAsia"/>
          <w:noProof/>
          <w:lang w:val="en-US" w:eastAsia="zh-CN"/>
        </w:rPr>
        <w:drawing>
          <wp:inline distT="0" distB="0" distL="0" distR="0" wp14:anchorId="4D592DB5" wp14:editId="713B53A4">
            <wp:extent cx="5676324" cy="2107614"/>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82222" cy="2109804"/>
                    </a:xfrm>
                    <a:prstGeom prst="rect">
                      <a:avLst/>
                    </a:prstGeom>
                    <a:noFill/>
                  </pic:spPr>
                </pic:pic>
              </a:graphicData>
            </a:graphic>
          </wp:inline>
        </w:drawing>
      </w:r>
    </w:p>
    <w:p w:rsidR="00DD2D1F" w:rsidRPr="00306850" w:rsidRDefault="00DD2D1F" w:rsidP="00DD2D1F">
      <w:pPr>
        <w:spacing w:before="120" w:after="120"/>
        <w:jc w:val="center"/>
        <w:rPr>
          <w:rFonts w:eastAsiaTheme="minorEastAsia"/>
          <w:b/>
          <w:lang w:val="en-US" w:eastAsia="zh-CN"/>
        </w:rPr>
      </w:pPr>
      <w:r w:rsidRPr="00306850">
        <w:rPr>
          <w:rFonts w:eastAsiaTheme="minorEastAsia" w:hint="eastAsia"/>
          <w:b/>
          <w:lang w:val="en-US" w:eastAsia="zh-CN"/>
        </w:rPr>
        <w:t>F</w:t>
      </w:r>
      <w:r w:rsidRPr="00306850">
        <w:rPr>
          <w:rFonts w:eastAsiaTheme="minorEastAsia"/>
          <w:b/>
          <w:lang w:val="en-US" w:eastAsia="zh-CN"/>
        </w:rPr>
        <w:t>igure 1: Illustration of option B-1-2</w:t>
      </w:r>
    </w:p>
    <w:p w:rsidR="00DD2D1F" w:rsidRDefault="00DD2D1F" w:rsidP="00DD2D1F">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minimize power consumption, UE RF BW would stay same as BWP BW when UE is not performing the measurement. Before each SSB occasion where UE performs L1 measurement, UE would enlarge the RF BW to cover the SSB, and this RF re-tuning would cause interruption to the data Tx/Rx on serving cells.  During the measurement UE operates with large RF BW covering both BWP and SSB, so there is no data interruption during the measurement. After the SSB occasion, UE would switch the RF BW back to the BWP BW, and this causes another interruption. </w:t>
      </w:r>
    </w:p>
    <w:p w:rsidR="00DD2D1F" w:rsidRDefault="00DD2D1F" w:rsidP="00DD2D1F">
      <w:pPr>
        <w:spacing w:before="120" w:after="120"/>
        <w:rPr>
          <w:rFonts w:eastAsiaTheme="minorEastAsia"/>
          <w:lang w:val="en-US" w:eastAsia="zh-CN"/>
        </w:rPr>
      </w:pPr>
      <w:r>
        <w:rPr>
          <w:rFonts w:eastAsiaTheme="minorEastAsia"/>
          <w:lang w:val="en-US" w:eastAsia="zh-CN"/>
        </w:rPr>
        <w:t>Based on existing interruption related requirements, RAN4 should discuss whether to define the following for option B-1-2: interruption length, interruption location and interruption ratio.</w:t>
      </w:r>
    </w:p>
    <w:p w:rsidR="00DD2D1F" w:rsidRDefault="00DD2D1F" w:rsidP="00DD2D1F">
      <w:pPr>
        <w:spacing w:before="120" w:after="120"/>
        <w:rPr>
          <w:rFonts w:eastAsiaTheme="minorEastAsia"/>
          <w:lang w:val="en-US" w:eastAsia="zh-CN"/>
        </w:rPr>
      </w:pPr>
      <w:r>
        <w:rPr>
          <w:rFonts w:eastAsiaTheme="minorEastAsia"/>
          <w:lang w:val="en-US" w:eastAsia="zh-CN"/>
        </w:rPr>
        <w:t>On the interruption length, we think requirements are needed. Since each interruption is caused by RF BW retuning within UE CBW of a serving cell, we assume the RF switching time in MG can be used as baseline, i.e. the length of each interruption is 0.5ms in FR1 and 0.25ms in FR2.</w:t>
      </w:r>
    </w:p>
    <w:p w:rsidR="00DD2D1F" w:rsidRPr="00D763C8" w:rsidRDefault="00DD2D1F" w:rsidP="00DD2D1F">
      <w:pPr>
        <w:spacing w:before="120" w:after="120"/>
        <w:rPr>
          <w:rFonts w:eastAsiaTheme="minorEastAsia"/>
          <w:b/>
          <w:lang w:val="en-US" w:eastAsia="zh-CN"/>
        </w:rPr>
      </w:pPr>
      <w:r w:rsidRPr="00D763C8">
        <w:rPr>
          <w:rFonts w:eastAsiaTheme="minorEastAsia" w:hint="eastAsia"/>
          <w:b/>
          <w:lang w:val="en-US" w:eastAsia="zh-CN"/>
        </w:rPr>
        <w:t>P</w:t>
      </w:r>
      <w:r w:rsidRPr="00D763C8">
        <w:rPr>
          <w:rFonts w:eastAsiaTheme="minorEastAsia"/>
          <w:b/>
          <w:lang w:val="en-US" w:eastAsia="zh-CN"/>
        </w:rPr>
        <w:t xml:space="preserve">roposal </w:t>
      </w:r>
      <w:r>
        <w:rPr>
          <w:rFonts w:eastAsiaTheme="minorEastAsia"/>
          <w:b/>
          <w:lang w:val="en-US" w:eastAsia="zh-CN"/>
        </w:rPr>
        <w:t>1</w:t>
      </w:r>
      <w:r w:rsidRPr="00D763C8">
        <w:rPr>
          <w:rFonts w:eastAsiaTheme="minorEastAsia"/>
          <w:b/>
          <w:lang w:val="en-US" w:eastAsia="zh-CN"/>
        </w:rPr>
        <w:t>: Define requirements on length of each interruption. Use the following values as baseline.</w:t>
      </w:r>
    </w:p>
    <w:p w:rsidR="00DD2D1F" w:rsidRPr="00D763C8" w:rsidRDefault="00DD2D1F" w:rsidP="00DD2D1F">
      <w:pPr>
        <w:pStyle w:val="afe"/>
        <w:numPr>
          <w:ilvl w:val="0"/>
          <w:numId w:val="32"/>
        </w:numPr>
        <w:spacing w:before="120" w:after="120"/>
        <w:rPr>
          <w:rFonts w:eastAsiaTheme="minorEastAsia"/>
          <w:b/>
          <w:lang w:eastAsia="zh-CN"/>
        </w:rPr>
      </w:pPr>
      <w:r w:rsidRPr="00D763C8">
        <w:rPr>
          <w:rFonts w:eastAsiaTheme="minorEastAsia" w:hint="eastAsia"/>
          <w:b/>
          <w:lang w:eastAsia="zh-CN"/>
        </w:rPr>
        <w:t>F</w:t>
      </w:r>
      <w:r w:rsidRPr="00D763C8">
        <w:rPr>
          <w:rFonts w:eastAsiaTheme="minorEastAsia"/>
          <w:b/>
          <w:lang w:eastAsia="zh-CN"/>
        </w:rPr>
        <w:t>R1: 0.5ms</w:t>
      </w:r>
    </w:p>
    <w:p w:rsidR="00DD2D1F" w:rsidRPr="00D763C8" w:rsidRDefault="00DD2D1F" w:rsidP="00DD2D1F">
      <w:pPr>
        <w:pStyle w:val="afe"/>
        <w:numPr>
          <w:ilvl w:val="0"/>
          <w:numId w:val="32"/>
        </w:numPr>
        <w:spacing w:before="120" w:after="120"/>
        <w:rPr>
          <w:rFonts w:eastAsiaTheme="minorEastAsia"/>
          <w:b/>
          <w:lang w:eastAsia="zh-CN"/>
        </w:rPr>
      </w:pPr>
      <w:r w:rsidRPr="00D763C8">
        <w:rPr>
          <w:rFonts w:eastAsiaTheme="minorEastAsia" w:hint="eastAsia"/>
          <w:b/>
          <w:lang w:eastAsia="zh-CN"/>
        </w:rPr>
        <w:t>F</w:t>
      </w:r>
      <w:r w:rsidRPr="00D763C8">
        <w:rPr>
          <w:rFonts w:eastAsiaTheme="minorEastAsia"/>
          <w:b/>
          <w:lang w:eastAsia="zh-CN"/>
        </w:rPr>
        <w:t>R2: 0.25ms</w:t>
      </w:r>
    </w:p>
    <w:p w:rsidR="00DD2D1F" w:rsidRDefault="00DD2D1F" w:rsidP="00DD2D1F">
      <w:pPr>
        <w:spacing w:before="120" w:after="120"/>
        <w:rPr>
          <w:rFonts w:eastAsiaTheme="minorEastAsia"/>
          <w:lang w:val="en-US" w:eastAsia="zh-CN"/>
        </w:rPr>
      </w:pPr>
      <w:r>
        <w:rPr>
          <w:rFonts w:eastAsiaTheme="minorEastAsia"/>
          <w:lang w:val="en-US" w:eastAsia="zh-CN"/>
        </w:rPr>
        <w:t xml:space="preserve">The interruption location, ratio and the measurement cycle should be considered together. During RAN#99, some companies proposed to define interruption ratio as 1%. Assuming UE causes two interruptions per measurement cycle as in Figure 1, this translates into 400/100/50 </w:t>
      </w:r>
      <w:proofErr w:type="spellStart"/>
      <w:r>
        <w:rPr>
          <w:rFonts w:eastAsiaTheme="minorEastAsia"/>
          <w:lang w:val="en-US" w:eastAsia="zh-CN"/>
        </w:rPr>
        <w:t>ms</w:t>
      </w:r>
      <w:proofErr w:type="spellEnd"/>
      <w:r>
        <w:rPr>
          <w:rFonts w:eastAsiaTheme="minorEastAsia"/>
          <w:lang w:val="en-US" w:eastAsia="zh-CN"/>
        </w:rPr>
        <w:t xml:space="preserve"> measurement cycle for 15/30/120 kHz SCS and the interruption length in Proposal 2. The resulted measurement cycle is larger than those used in the existing L1 measurement period requirements which is SSB periodicity, typically 20ms or 40ms. </w:t>
      </w:r>
    </w:p>
    <w:p w:rsidR="00DD2D1F" w:rsidRPr="00F4291A" w:rsidRDefault="00DD2D1F" w:rsidP="00DD2D1F">
      <w:pPr>
        <w:spacing w:before="120" w:after="120"/>
        <w:rPr>
          <w:rFonts w:eastAsiaTheme="minorEastAsia"/>
          <w:b/>
          <w:lang w:val="en-US" w:eastAsia="zh-CN"/>
        </w:rPr>
      </w:pPr>
      <w:r w:rsidRPr="00F4291A">
        <w:rPr>
          <w:rFonts w:eastAsiaTheme="minorEastAsia" w:hint="eastAsia"/>
          <w:b/>
          <w:lang w:val="en-US" w:eastAsia="zh-CN"/>
        </w:rPr>
        <w:lastRenderedPageBreak/>
        <w:t>O</w:t>
      </w:r>
      <w:r w:rsidRPr="00F4291A">
        <w:rPr>
          <w:rFonts w:eastAsiaTheme="minorEastAsia"/>
          <w:b/>
          <w:lang w:val="en-US" w:eastAsia="zh-CN"/>
        </w:rPr>
        <w:t xml:space="preserve">bservation 1: </w:t>
      </w:r>
      <w:r>
        <w:rPr>
          <w:rFonts w:eastAsiaTheme="minorEastAsia"/>
          <w:b/>
          <w:lang w:val="en-US" w:eastAsia="zh-CN"/>
        </w:rPr>
        <w:t>T</w:t>
      </w:r>
      <w:r w:rsidRPr="00F4291A">
        <w:rPr>
          <w:rFonts w:eastAsiaTheme="minorEastAsia"/>
          <w:b/>
          <w:lang w:val="en-US" w:eastAsia="zh-CN"/>
        </w:rPr>
        <w:t>here is a trade-off between interruption ratio and measurement cycle.</w:t>
      </w:r>
    </w:p>
    <w:p w:rsidR="00DD2D1F" w:rsidRDefault="00DD2D1F" w:rsidP="00DD2D1F">
      <w:pPr>
        <w:spacing w:before="120" w:after="120"/>
        <w:rPr>
          <w:rFonts w:eastAsiaTheme="minorEastAsia"/>
          <w:lang w:val="en-US" w:eastAsia="zh-CN"/>
        </w:rPr>
      </w:pPr>
      <w:r>
        <w:rPr>
          <w:rFonts w:eastAsiaTheme="minorEastAsia"/>
          <w:lang w:val="en-US" w:eastAsia="zh-CN"/>
        </w:rPr>
        <w:t xml:space="preserve">In our view, it is important to make sure L1 measurement are performed frequently enough, i.e. the measurement cycle in existing requirements should be re-used as much as possible. Otherwise, intra-cell mobility will be impacted and it would directly lead to degradation in throughput, and the motivation to enable L1 measurement in BWP without SSB is compromised. </w:t>
      </w:r>
      <w:r>
        <w:rPr>
          <w:rFonts w:eastAsiaTheme="minorEastAsia" w:hint="eastAsia"/>
          <w:lang w:val="en-US" w:eastAsia="zh-CN"/>
        </w:rPr>
        <w:t>I</w:t>
      </w:r>
      <w:r>
        <w:rPr>
          <w:rFonts w:eastAsiaTheme="minorEastAsia"/>
          <w:lang w:val="en-US" w:eastAsia="zh-CN"/>
        </w:rPr>
        <w:t xml:space="preserve">f we want to keep 20ms or 40ms measurement cycle, the interruption ratio would be from 1.25% to 5%. </w:t>
      </w:r>
    </w:p>
    <w:p w:rsidR="00DD2D1F" w:rsidRPr="00F4291A" w:rsidRDefault="00DD2D1F" w:rsidP="00DD2D1F">
      <w:pPr>
        <w:spacing w:before="120" w:after="120"/>
        <w:rPr>
          <w:rFonts w:eastAsiaTheme="minorEastAsia"/>
          <w:b/>
          <w:lang w:val="en-US" w:eastAsia="zh-CN"/>
        </w:rPr>
      </w:pPr>
      <w:r w:rsidRPr="00F4291A">
        <w:rPr>
          <w:rFonts w:eastAsiaTheme="minorEastAsia" w:hint="eastAsia"/>
          <w:b/>
          <w:lang w:val="en-US" w:eastAsia="zh-CN"/>
        </w:rPr>
        <w:t>O</w:t>
      </w:r>
      <w:r w:rsidRPr="00F4291A">
        <w:rPr>
          <w:rFonts w:eastAsiaTheme="minorEastAsia"/>
          <w:b/>
          <w:lang w:val="en-US" w:eastAsia="zh-CN"/>
        </w:rPr>
        <w:t xml:space="preserve">bservation </w:t>
      </w:r>
      <w:r>
        <w:rPr>
          <w:rFonts w:eastAsiaTheme="minorEastAsia"/>
          <w:b/>
          <w:lang w:val="en-US" w:eastAsia="zh-CN"/>
        </w:rPr>
        <w:t>2</w:t>
      </w:r>
      <w:r w:rsidRPr="00F4291A">
        <w:rPr>
          <w:rFonts w:eastAsiaTheme="minorEastAsia"/>
          <w:b/>
          <w:lang w:val="en-US" w:eastAsia="zh-CN"/>
        </w:rPr>
        <w:t>:</w:t>
      </w:r>
      <w:r>
        <w:rPr>
          <w:rFonts w:eastAsiaTheme="minorEastAsia"/>
          <w:b/>
          <w:lang w:val="en-US" w:eastAsia="zh-CN"/>
        </w:rPr>
        <w:t xml:space="preserve"> It is important to maintain measurement cycle for L1 as 20ms or 40ms, and it would lead to interruption ratio from 1.25% to 5%.</w:t>
      </w:r>
    </w:p>
    <w:p w:rsidR="00DD2D1F" w:rsidRDefault="00DD2D1F" w:rsidP="00DD2D1F">
      <w:pPr>
        <w:spacing w:before="120" w:after="120"/>
        <w:rPr>
          <w:rFonts w:eastAsiaTheme="minorEastAsia"/>
          <w:lang w:val="en-US" w:eastAsia="zh-CN"/>
        </w:rPr>
      </w:pPr>
      <w:r>
        <w:rPr>
          <w:rFonts w:eastAsiaTheme="minorEastAsia"/>
          <w:lang w:val="en-US" w:eastAsia="zh-CN"/>
        </w:rPr>
        <w:t xml:space="preserve">In this case, we would prefer to define the interruption location in NW controlled manner. Otherwise, the interruption is UE autonomous and the location is unknown to NW. With such a large ratio, it will cause severe performance degradation to both UE and NW. We see the best way to address the trade-off between </w:t>
      </w:r>
      <w:r w:rsidRPr="00DC0E53">
        <w:rPr>
          <w:rFonts w:eastAsiaTheme="minorEastAsia"/>
          <w:lang w:val="en-US" w:eastAsia="zh-CN"/>
        </w:rPr>
        <w:t xml:space="preserve">interruption ratio and measurement cycle </w:t>
      </w:r>
      <w:r>
        <w:rPr>
          <w:rFonts w:eastAsiaTheme="minorEastAsia"/>
          <w:lang w:val="en-US" w:eastAsia="zh-CN"/>
        </w:rPr>
        <w:t xml:space="preserve">is to make interruption location known to the NW so that NW can avoid scheduling the interrupted slots. </w:t>
      </w:r>
    </w:p>
    <w:p w:rsidR="00DD2D1F" w:rsidRPr="00F4291A" w:rsidRDefault="00DD2D1F" w:rsidP="00DD2D1F">
      <w:pPr>
        <w:spacing w:before="120" w:after="120"/>
        <w:rPr>
          <w:rFonts w:eastAsiaTheme="minorEastAsia"/>
          <w:lang w:val="en-US" w:eastAsia="zh-CN"/>
        </w:rPr>
      </w:pPr>
      <w:r>
        <w:rPr>
          <w:rFonts w:eastAsiaTheme="minorEastAsia"/>
          <w:lang w:val="en-US" w:eastAsia="zh-CN"/>
        </w:rPr>
        <w:t>Although the interruption location can be predefined e.g. immediately before and after the SSB occasions. It is not preferable because NW has to assume interruption around every SSB occasion, and the exact slot(s) where UE would interrupt are still unknown to NW. Note NW controlled interruption location is different from dedicated NCSG for L1 measurement. Instead, the existing rule for handling collision between L1 measurement and L3 measurement, which has already been defined by P factor, can be simply re-used.</w:t>
      </w:r>
    </w:p>
    <w:p w:rsidR="00DD2D1F" w:rsidRDefault="00DD2D1F" w:rsidP="00DD2D1F">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f interruption location is defined, the interruption ratio can be derived from the interruption location, and there is no need to further define the ratio.</w:t>
      </w:r>
    </w:p>
    <w:p w:rsidR="00434C17" w:rsidRDefault="00DD2D1F" w:rsidP="00DD2D1F">
      <w:pPr>
        <w:spacing w:before="120" w:after="120"/>
        <w:rPr>
          <w:rFonts w:eastAsiaTheme="minorEastAsia"/>
          <w:lang w:eastAsia="zh-CN"/>
        </w:rPr>
      </w:pPr>
      <w:r w:rsidRPr="00F62171">
        <w:rPr>
          <w:rFonts w:eastAsiaTheme="minorEastAsia" w:hint="eastAsia"/>
          <w:b/>
          <w:lang w:val="en-US" w:eastAsia="zh-CN"/>
        </w:rPr>
        <w:t>P</w:t>
      </w:r>
      <w:r w:rsidRPr="00F62171">
        <w:rPr>
          <w:rFonts w:eastAsiaTheme="minorEastAsia"/>
          <w:b/>
          <w:lang w:val="en-US" w:eastAsia="zh-CN"/>
        </w:rPr>
        <w:t xml:space="preserve">roposal </w:t>
      </w:r>
      <w:r>
        <w:rPr>
          <w:rFonts w:eastAsiaTheme="minorEastAsia"/>
          <w:b/>
          <w:lang w:val="en-US" w:eastAsia="zh-CN"/>
        </w:rPr>
        <w:t>2</w:t>
      </w:r>
      <w:r w:rsidRPr="00F62171">
        <w:rPr>
          <w:rFonts w:eastAsiaTheme="minorEastAsia"/>
          <w:b/>
          <w:lang w:val="en-US" w:eastAsia="zh-CN"/>
        </w:rPr>
        <w:t xml:space="preserve">: </w:t>
      </w:r>
      <w:r>
        <w:rPr>
          <w:rFonts w:eastAsiaTheme="minorEastAsia"/>
          <w:b/>
          <w:lang w:val="en-US" w:eastAsia="zh-CN"/>
        </w:rPr>
        <w:t>Support NW to control the interruption location</w:t>
      </w:r>
      <w:r w:rsidRPr="00F62171">
        <w:rPr>
          <w:rFonts w:eastAsiaTheme="minorEastAsia"/>
          <w:b/>
          <w:lang w:val="en-US" w:eastAsia="zh-CN"/>
        </w:rPr>
        <w:t xml:space="preserve">. </w:t>
      </w:r>
      <w:r>
        <w:rPr>
          <w:rFonts w:eastAsiaTheme="minorEastAsia"/>
          <w:b/>
          <w:lang w:val="en-US" w:eastAsia="zh-CN"/>
        </w:rPr>
        <w:t>I</w:t>
      </w:r>
      <w:r w:rsidRPr="00F62171">
        <w:rPr>
          <w:rFonts w:eastAsiaTheme="minorEastAsia"/>
          <w:b/>
          <w:lang w:val="en-US" w:eastAsia="zh-CN"/>
        </w:rPr>
        <w:t>nterruption ratio are not defined.</w:t>
      </w:r>
    </w:p>
    <w:p w:rsidR="00434C17" w:rsidRDefault="00434C17" w:rsidP="00434C17">
      <w:pPr>
        <w:pStyle w:val="2"/>
        <w:rPr>
          <w:lang w:eastAsia="zh-CN"/>
        </w:rPr>
      </w:pPr>
      <w:r>
        <w:rPr>
          <w:rFonts w:hint="eastAsia"/>
          <w:lang w:eastAsia="zh-CN"/>
        </w:rPr>
        <w:t>L</w:t>
      </w:r>
      <w:r>
        <w:rPr>
          <w:lang w:eastAsia="zh-CN"/>
        </w:rPr>
        <w:t>3 enhancement</w:t>
      </w:r>
    </w:p>
    <w:tbl>
      <w:tblPr>
        <w:tblStyle w:val="afa"/>
        <w:tblW w:w="0" w:type="auto"/>
        <w:tblLook w:val="04A0" w:firstRow="1" w:lastRow="0" w:firstColumn="1" w:lastColumn="0" w:noHBand="0" w:noVBand="1"/>
      </w:tblPr>
      <w:tblGrid>
        <w:gridCol w:w="9621"/>
      </w:tblGrid>
      <w:tr w:rsidR="00DD2D1F" w:rsidTr="00DD2D1F">
        <w:tc>
          <w:tcPr>
            <w:tcW w:w="9621" w:type="dxa"/>
          </w:tcPr>
          <w:p w:rsidR="00DD2D1F" w:rsidRPr="00DD2D1F" w:rsidRDefault="00DD2D1F" w:rsidP="00DD2D1F">
            <w:pPr>
              <w:spacing w:before="120" w:after="120"/>
              <w:rPr>
                <w:b/>
                <w:bCs/>
              </w:rPr>
            </w:pPr>
            <w:r w:rsidRPr="00DD2D1F">
              <w:rPr>
                <w:b/>
                <w:bCs/>
              </w:rPr>
              <w:t>&lt;Agreement &gt;:</w:t>
            </w:r>
          </w:p>
          <w:p w:rsidR="00DD2D1F" w:rsidRPr="00DD2D1F" w:rsidRDefault="00DD2D1F" w:rsidP="00DD2D1F">
            <w:pPr>
              <w:numPr>
                <w:ilvl w:val="0"/>
                <w:numId w:val="15"/>
              </w:numPr>
              <w:spacing w:before="120" w:after="120"/>
            </w:pPr>
            <w:r w:rsidRPr="00DD2D1F">
              <w:t>It is a common RAN4 understanding that L3 measurements requirements impact for options B-1-1 and B-1-2 are not explicitly included in the WI objectives.</w:t>
            </w:r>
          </w:p>
          <w:p w:rsidR="00DD2D1F" w:rsidRPr="00DD2D1F" w:rsidRDefault="00DD2D1F" w:rsidP="00DD2D1F">
            <w:pPr>
              <w:numPr>
                <w:ilvl w:val="0"/>
                <w:numId w:val="15"/>
              </w:numPr>
              <w:spacing w:before="120" w:after="120"/>
            </w:pPr>
            <w:r w:rsidRPr="00DD2D1F">
              <w:t>RAN4 work will focus on enabling L1 measurements for options B-1-1 and B-1-2 in Q2’2023.</w:t>
            </w:r>
          </w:p>
          <w:p w:rsidR="00DD2D1F" w:rsidRPr="00DD2D1F" w:rsidRDefault="00DD2D1F" w:rsidP="00837124">
            <w:pPr>
              <w:numPr>
                <w:ilvl w:val="0"/>
                <w:numId w:val="15"/>
              </w:numPr>
              <w:spacing w:before="120" w:after="120"/>
            </w:pPr>
            <w:r w:rsidRPr="00DD2D1F">
              <w:t>In RAN4#107 RAN4 can continue discussion on whether any further clarifications are needed on intra-frequency measurements for UEs supporting options B-1-1 and B-1-2.</w:t>
            </w:r>
          </w:p>
        </w:tc>
      </w:tr>
    </w:tbl>
    <w:p w:rsidR="00837124" w:rsidRDefault="00DD2D1F" w:rsidP="00837124">
      <w:pPr>
        <w:spacing w:before="120" w:after="120"/>
      </w:pPr>
      <w:r>
        <w:rPr>
          <w:rFonts w:eastAsiaTheme="minorEastAsia" w:hint="eastAsia"/>
          <w:lang w:val="en-US" w:eastAsia="zh-CN"/>
        </w:rPr>
        <w:t>W</w:t>
      </w:r>
      <w:r>
        <w:rPr>
          <w:rFonts w:eastAsiaTheme="minorEastAsia"/>
          <w:lang w:val="en-US" w:eastAsia="zh-CN"/>
        </w:rPr>
        <w:t xml:space="preserve">e suggest RAN4 to further discuss whether and how to introduce </w:t>
      </w:r>
      <w:r w:rsidRPr="00DD2D1F">
        <w:t>L3 measurements requirements</w:t>
      </w:r>
      <w:r>
        <w:t xml:space="preserve"> based on option B-1-2 after RAN4 concludes on interruption requirements for L1 measurement.</w:t>
      </w:r>
    </w:p>
    <w:p w:rsidR="00652947" w:rsidRDefault="00DD2D1F" w:rsidP="00837124">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has already defined </w:t>
      </w:r>
      <w:r w:rsidR="00652947">
        <w:rPr>
          <w:rFonts w:eastAsiaTheme="minorEastAsia"/>
          <w:lang w:val="en-US" w:eastAsia="zh-CN"/>
        </w:rPr>
        <w:t xml:space="preserve">requirements for different </w:t>
      </w:r>
      <w:proofErr w:type="gramStart"/>
      <w:r>
        <w:rPr>
          <w:rFonts w:eastAsiaTheme="minorEastAsia"/>
          <w:lang w:val="en-US" w:eastAsia="zh-CN"/>
        </w:rPr>
        <w:t xml:space="preserve">interruption </w:t>
      </w:r>
      <w:r w:rsidR="00652947">
        <w:rPr>
          <w:rFonts w:eastAsiaTheme="minorEastAsia"/>
          <w:lang w:val="en-US" w:eastAsia="zh-CN"/>
        </w:rPr>
        <w:t>based</w:t>
      </w:r>
      <w:proofErr w:type="gramEnd"/>
      <w:r w:rsidR="00652947">
        <w:rPr>
          <w:rFonts w:eastAsiaTheme="minorEastAsia"/>
          <w:lang w:val="en-US" w:eastAsia="zh-CN"/>
        </w:rPr>
        <w:t xml:space="preserve"> measurements, e.g. deactivated </w:t>
      </w:r>
      <w:proofErr w:type="spellStart"/>
      <w:r w:rsidR="00652947">
        <w:rPr>
          <w:rFonts w:eastAsiaTheme="minorEastAsia"/>
          <w:lang w:val="en-US" w:eastAsia="zh-CN"/>
        </w:rPr>
        <w:t>SCell</w:t>
      </w:r>
      <w:proofErr w:type="spellEnd"/>
      <w:r w:rsidR="00652947">
        <w:rPr>
          <w:rFonts w:eastAsiaTheme="minorEastAsia"/>
          <w:lang w:val="en-US" w:eastAsia="zh-CN"/>
        </w:rPr>
        <w:t xml:space="preserve"> measurement, measurement with NCSG, and measurement based on NFG. It is </w:t>
      </w:r>
      <w:r w:rsidR="0052222F">
        <w:rPr>
          <w:rFonts w:eastAsiaTheme="minorEastAsia"/>
          <w:lang w:val="en-US" w:eastAsia="zh-CN"/>
        </w:rPr>
        <w:t>un</w:t>
      </w:r>
      <w:r w:rsidR="00652947">
        <w:rPr>
          <w:rFonts w:eastAsiaTheme="minorEastAsia"/>
          <w:lang w:val="en-US" w:eastAsia="zh-CN"/>
        </w:rPr>
        <w:t xml:space="preserve">clear </w:t>
      </w:r>
      <w:r w:rsidR="0052222F">
        <w:rPr>
          <w:rFonts w:eastAsiaTheme="minorEastAsia"/>
          <w:lang w:val="en-US" w:eastAsia="zh-CN"/>
        </w:rPr>
        <w:t xml:space="preserve">whether </w:t>
      </w:r>
      <w:r w:rsidR="000658A6">
        <w:rPr>
          <w:rFonts w:eastAsiaTheme="minorEastAsia"/>
          <w:lang w:val="en-US" w:eastAsia="zh-CN"/>
        </w:rPr>
        <w:t xml:space="preserve">L3 measurement based on option B-1-2 can re-use any of them, and whether it is beneficial to do so. In our view, this </w:t>
      </w:r>
      <w:r w:rsidR="00F36505">
        <w:rPr>
          <w:rFonts w:eastAsiaTheme="minorEastAsia"/>
          <w:lang w:val="en-US" w:eastAsia="zh-CN"/>
        </w:rPr>
        <w:t>may</w:t>
      </w:r>
      <w:r w:rsidR="000658A6">
        <w:rPr>
          <w:rFonts w:eastAsiaTheme="minorEastAsia"/>
          <w:lang w:val="en-US" w:eastAsia="zh-CN"/>
        </w:rPr>
        <w:t xml:space="preserve"> depend on how </w:t>
      </w:r>
      <w:r w:rsidR="00652947">
        <w:rPr>
          <w:rFonts w:eastAsiaTheme="minorEastAsia"/>
          <w:lang w:val="en-US" w:eastAsia="zh-CN"/>
        </w:rPr>
        <w:t>interruption requirements for L1 measurement</w:t>
      </w:r>
      <w:r w:rsidR="000658A6">
        <w:rPr>
          <w:rFonts w:eastAsiaTheme="minorEastAsia"/>
          <w:lang w:val="en-US" w:eastAsia="zh-CN"/>
        </w:rPr>
        <w:t xml:space="preserve"> are defined</w:t>
      </w:r>
      <w:r w:rsidR="00652947">
        <w:rPr>
          <w:rFonts w:eastAsiaTheme="minorEastAsia"/>
          <w:lang w:val="en-US" w:eastAsia="zh-CN"/>
        </w:rPr>
        <w:t xml:space="preserve">. </w:t>
      </w:r>
      <w:r w:rsidR="00F36505">
        <w:rPr>
          <w:rFonts w:eastAsiaTheme="minorEastAsia"/>
          <w:lang w:val="en-US" w:eastAsia="zh-CN"/>
        </w:rPr>
        <w:t xml:space="preserve">Considering </w:t>
      </w:r>
      <w:r w:rsidR="00652947">
        <w:rPr>
          <w:rFonts w:eastAsiaTheme="minorEastAsia"/>
          <w:lang w:val="en-US" w:eastAsia="zh-CN"/>
        </w:rPr>
        <w:t xml:space="preserve">L1 measurement </w:t>
      </w:r>
      <w:r w:rsidR="00F36505">
        <w:rPr>
          <w:rFonts w:eastAsiaTheme="minorEastAsia"/>
          <w:lang w:val="en-US" w:eastAsia="zh-CN"/>
        </w:rPr>
        <w:t xml:space="preserve">is the main objective of the WI, we suggest to </w:t>
      </w:r>
      <w:r w:rsidR="00652947">
        <w:rPr>
          <w:rFonts w:eastAsiaTheme="minorEastAsia"/>
          <w:lang w:val="en-US" w:eastAsia="zh-CN"/>
        </w:rPr>
        <w:t>prioritized</w:t>
      </w:r>
      <w:r w:rsidR="00F36505">
        <w:rPr>
          <w:rFonts w:eastAsiaTheme="minorEastAsia"/>
          <w:lang w:val="en-US" w:eastAsia="zh-CN"/>
        </w:rPr>
        <w:t xml:space="preserve"> L1 measurement for option B-1-2, and further discuss </w:t>
      </w:r>
      <w:r w:rsidR="00F36505" w:rsidRPr="00F36505">
        <w:rPr>
          <w:rFonts w:eastAsiaTheme="minorEastAsia"/>
          <w:lang w:val="en-US" w:eastAsia="zh-CN"/>
        </w:rPr>
        <w:t xml:space="preserve">whether and how to introduce L3 measurements requirements </w:t>
      </w:r>
      <w:r w:rsidR="00F36505">
        <w:rPr>
          <w:rFonts w:eastAsiaTheme="minorEastAsia"/>
          <w:lang w:val="en-US" w:eastAsia="zh-CN"/>
        </w:rPr>
        <w:t>for it.</w:t>
      </w:r>
      <w:r w:rsidR="00F36505">
        <w:rPr>
          <w:rFonts w:eastAsiaTheme="minorEastAsia" w:hint="eastAsia"/>
          <w:lang w:val="en-US" w:eastAsia="zh-CN"/>
        </w:rPr>
        <w:t xml:space="preserve"> </w:t>
      </w:r>
      <w:r w:rsidR="00F36505">
        <w:rPr>
          <w:rFonts w:eastAsiaTheme="minorEastAsia"/>
          <w:lang w:val="en-US" w:eastAsia="zh-CN"/>
        </w:rPr>
        <w:t>As L3 measurement based on option B-1-2 is not explicitly included in the WI scope, similar to option B-1-1 and C, discussing L3 measurement based on option B-1-2 should also be s</w:t>
      </w:r>
      <w:r w:rsidR="00652947">
        <w:rPr>
          <w:rFonts w:eastAsiaTheme="minorEastAsia"/>
          <w:lang w:val="en-US" w:eastAsia="zh-CN"/>
        </w:rPr>
        <w:t>ubject to RANP approval</w:t>
      </w:r>
      <w:r w:rsidR="00F36505">
        <w:rPr>
          <w:rFonts w:eastAsiaTheme="minorEastAsia"/>
          <w:lang w:val="en-US" w:eastAsia="zh-CN"/>
        </w:rPr>
        <w:t>.</w:t>
      </w:r>
    </w:p>
    <w:p w:rsidR="006F67A9" w:rsidRPr="00FF2674" w:rsidRDefault="00652947" w:rsidP="006F67A9">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Subject to RANP approval, RAN4 to </w:t>
      </w:r>
      <w:r w:rsidRPr="00652947">
        <w:rPr>
          <w:rFonts w:eastAsiaTheme="minorEastAsia"/>
          <w:b/>
          <w:lang w:eastAsia="zh-CN"/>
        </w:rPr>
        <w:t xml:space="preserve">further discuss </w:t>
      </w:r>
      <w:bookmarkStart w:id="1" w:name="_Hlk134124107"/>
      <w:r w:rsidRPr="00652947">
        <w:rPr>
          <w:rFonts w:eastAsiaTheme="minorEastAsia"/>
          <w:b/>
          <w:lang w:eastAsia="zh-CN"/>
        </w:rPr>
        <w:t>whether and how to introduce L3 measurements requirements based on option B-1-2</w:t>
      </w:r>
      <w:bookmarkEnd w:id="1"/>
      <w:r w:rsidRPr="00652947">
        <w:rPr>
          <w:rFonts w:eastAsiaTheme="minorEastAsia"/>
          <w:b/>
          <w:lang w:eastAsia="zh-CN"/>
        </w:rPr>
        <w:t xml:space="preserve"> after RAN4 concludes on interruption requirements for L1 measurement</w:t>
      </w:r>
      <w:r>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F35697">
        <w:rPr>
          <w:rFonts w:eastAsia="宋体" w:hint="eastAsia"/>
          <w:lang w:eastAsia="zh-CN"/>
        </w:rPr>
        <w:t>RRM</w:t>
      </w:r>
      <w:r w:rsidR="00F35697">
        <w:rPr>
          <w:rFonts w:eastAsia="宋体"/>
          <w:lang w:eastAsia="zh-CN"/>
        </w:rPr>
        <w:t xml:space="preserve"> </w:t>
      </w:r>
      <w:r w:rsidR="00F35697">
        <w:rPr>
          <w:rFonts w:eastAsia="宋体" w:hint="eastAsia"/>
          <w:lang w:eastAsia="zh-CN"/>
        </w:rPr>
        <w:t>requirements</w:t>
      </w:r>
      <w:r w:rsidR="00F35697">
        <w:rPr>
          <w:rFonts w:eastAsia="宋体"/>
          <w:lang w:eastAsia="zh-CN"/>
        </w:rPr>
        <w:t xml:space="preserve"> for </w:t>
      </w:r>
      <w:r w:rsidR="00F35697">
        <w:rPr>
          <w:rFonts w:eastAsia="宋体" w:hint="eastAsia"/>
          <w:lang w:eastAsia="zh-CN"/>
        </w:rPr>
        <w:t>option</w:t>
      </w:r>
      <w:r w:rsidR="00F35697">
        <w:rPr>
          <w:rFonts w:eastAsia="宋体"/>
          <w:lang w:eastAsia="zh-CN"/>
        </w:rPr>
        <w:t xml:space="preserve"> </w:t>
      </w:r>
      <w:r w:rsidR="00837124">
        <w:rPr>
          <w:rFonts w:eastAsia="宋体"/>
          <w:lang w:eastAsia="zh-CN"/>
        </w:rPr>
        <w:t>B-1-2</w:t>
      </w:r>
      <w:r w:rsidR="00F35697">
        <w:rPr>
          <w:rFonts w:eastAsia="宋体"/>
          <w:lang w:eastAsia="zh-CN"/>
        </w:rPr>
        <w:t xml:space="preserve"> for BWP without restriction</w:t>
      </w:r>
      <w:r>
        <w:rPr>
          <w:rFonts w:eastAsia="宋体"/>
          <w:lang w:eastAsia="zh-CN"/>
        </w:rPr>
        <w:t>.</w:t>
      </w:r>
    </w:p>
    <w:p w:rsidR="006A313D" w:rsidRPr="00D763C8" w:rsidRDefault="006A313D" w:rsidP="006A313D">
      <w:pPr>
        <w:spacing w:before="120" w:after="120"/>
        <w:rPr>
          <w:rFonts w:eastAsiaTheme="minorEastAsia"/>
          <w:b/>
          <w:lang w:val="en-US" w:eastAsia="zh-CN"/>
        </w:rPr>
      </w:pPr>
      <w:r w:rsidRPr="00D763C8">
        <w:rPr>
          <w:rFonts w:eastAsiaTheme="minorEastAsia" w:hint="eastAsia"/>
          <w:b/>
          <w:lang w:val="en-US" w:eastAsia="zh-CN"/>
        </w:rPr>
        <w:t>P</w:t>
      </w:r>
      <w:r w:rsidRPr="00D763C8">
        <w:rPr>
          <w:rFonts w:eastAsiaTheme="minorEastAsia"/>
          <w:b/>
          <w:lang w:val="en-US" w:eastAsia="zh-CN"/>
        </w:rPr>
        <w:t xml:space="preserve">roposal </w:t>
      </w:r>
      <w:r>
        <w:rPr>
          <w:rFonts w:eastAsiaTheme="minorEastAsia"/>
          <w:b/>
          <w:lang w:val="en-US" w:eastAsia="zh-CN"/>
        </w:rPr>
        <w:t>1</w:t>
      </w:r>
      <w:r w:rsidRPr="00D763C8">
        <w:rPr>
          <w:rFonts w:eastAsiaTheme="minorEastAsia"/>
          <w:b/>
          <w:lang w:val="en-US" w:eastAsia="zh-CN"/>
        </w:rPr>
        <w:t>: Define requirements on length of each interruption. Use the following values as baseline.</w:t>
      </w:r>
    </w:p>
    <w:p w:rsidR="006A313D" w:rsidRPr="00D763C8" w:rsidRDefault="006A313D" w:rsidP="006A313D">
      <w:pPr>
        <w:pStyle w:val="afe"/>
        <w:numPr>
          <w:ilvl w:val="0"/>
          <w:numId w:val="32"/>
        </w:numPr>
        <w:spacing w:before="120" w:after="120"/>
        <w:rPr>
          <w:rFonts w:eastAsiaTheme="minorEastAsia"/>
          <w:b/>
          <w:lang w:eastAsia="zh-CN"/>
        </w:rPr>
      </w:pPr>
      <w:r w:rsidRPr="00D763C8">
        <w:rPr>
          <w:rFonts w:eastAsiaTheme="minorEastAsia" w:hint="eastAsia"/>
          <w:b/>
          <w:lang w:eastAsia="zh-CN"/>
        </w:rPr>
        <w:lastRenderedPageBreak/>
        <w:t>F</w:t>
      </w:r>
      <w:r w:rsidRPr="00D763C8">
        <w:rPr>
          <w:rFonts w:eastAsiaTheme="minorEastAsia"/>
          <w:b/>
          <w:lang w:eastAsia="zh-CN"/>
        </w:rPr>
        <w:t>R1: 0.5ms</w:t>
      </w:r>
    </w:p>
    <w:p w:rsidR="006A313D" w:rsidRPr="00D763C8" w:rsidRDefault="006A313D" w:rsidP="006A313D">
      <w:pPr>
        <w:pStyle w:val="afe"/>
        <w:numPr>
          <w:ilvl w:val="0"/>
          <w:numId w:val="32"/>
        </w:numPr>
        <w:spacing w:before="120" w:after="120"/>
        <w:rPr>
          <w:rFonts w:eastAsiaTheme="minorEastAsia"/>
          <w:b/>
          <w:lang w:eastAsia="zh-CN"/>
        </w:rPr>
      </w:pPr>
      <w:r w:rsidRPr="00D763C8">
        <w:rPr>
          <w:rFonts w:eastAsiaTheme="minorEastAsia" w:hint="eastAsia"/>
          <w:b/>
          <w:lang w:eastAsia="zh-CN"/>
        </w:rPr>
        <w:t>F</w:t>
      </w:r>
      <w:r w:rsidRPr="00D763C8">
        <w:rPr>
          <w:rFonts w:eastAsiaTheme="minorEastAsia"/>
          <w:b/>
          <w:lang w:eastAsia="zh-CN"/>
        </w:rPr>
        <w:t>R2: 0.25ms</w:t>
      </w:r>
    </w:p>
    <w:p w:rsidR="006A313D" w:rsidRDefault="006A313D" w:rsidP="006A313D">
      <w:pPr>
        <w:spacing w:before="120" w:after="120"/>
        <w:rPr>
          <w:rFonts w:eastAsiaTheme="minorEastAsia"/>
          <w:lang w:eastAsia="zh-CN"/>
        </w:rPr>
      </w:pPr>
      <w:r w:rsidRPr="00F62171">
        <w:rPr>
          <w:rFonts w:eastAsiaTheme="minorEastAsia" w:hint="eastAsia"/>
          <w:b/>
          <w:lang w:val="en-US" w:eastAsia="zh-CN"/>
        </w:rPr>
        <w:t>P</w:t>
      </w:r>
      <w:r w:rsidRPr="00F62171">
        <w:rPr>
          <w:rFonts w:eastAsiaTheme="minorEastAsia"/>
          <w:b/>
          <w:lang w:val="en-US" w:eastAsia="zh-CN"/>
        </w:rPr>
        <w:t xml:space="preserve">roposal </w:t>
      </w:r>
      <w:r>
        <w:rPr>
          <w:rFonts w:eastAsiaTheme="minorEastAsia"/>
          <w:b/>
          <w:lang w:val="en-US" w:eastAsia="zh-CN"/>
        </w:rPr>
        <w:t>2</w:t>
      </w:r>
      <w:r w:rsidRPr="00F62171">
        <w:rPr>
          <w:rFonts w:eastAsiaTheme="minorEastAsia"/>
          <w:b/>
          <w:lang w:val="en-US" w:eastAsia="zh-CN"/>
        </w:rPr>
        <w:t xml:space="preserve">: </w:t>
      </w:r>
      <w:r>
        <w:rPr>
          <w:rFonts w:eastAsiaTheme="minorEastAsia"/>
          <w:b/>
          <w:lang w:val="en-US" w:eastAsia="zh-CN"/>
        </w:rPr>
        <w:t>Support NW to control the interruption location</w:t>
      </w:r>
      <w:r w:rsidRPr="00F62171">
        <w:rPr>
          <w:rFonts w:eastAsiaTheme="minorEastAsia"/>
          <w:b/>
          <w:lang w:val="en-US" w:eastAsia="zh-CN"/>
        </w:rPr>
        <w:t xml:space="preserve">. </w:t>
      </w:r>
      <w:r>
        <w:rPr>
          <w:rFonts w:eastAsiaTheme="minorEastAsia"/>
          <w:b/>
          <w:lang w:val="en-US" w:eastAsia="zh-CN"/>
        </w:rPr>
        <w:t>I</w:t>
      </w:r>
      <w:r w:rsidRPr="00F62171">
        <w:rPr>
          <w:rFonts w:eastAsiaTheme="minorEastAsia"/>
          <w:b/>
          <w:lang w:val="en-US" w:eastAsia="zh-CN"/>
        </w:rPr>
        <w:t>nterruption ratio are not defined.</w:t>
      </w:r>
    </w:p>
    <w:p w:rsidR="001A4702" w:rsidRPr="006A313D" w:rsidRDefault="006A313D" w:rsidP="00405857">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Subject to RANP approval, RAN4 to </w:t>
      </w:r>
      <w:r w:rsidRPr="00652947">
        <w:rPr>
          <w:rFonts w:eastAsiaTheme="minorEastAsia"/>
          <w:b/>
          <w:lang w:eastAsia="zh-CN"/>
        </w:rPr>
        <w:t>further discuss whether and how to introduce L3 measurements requirements based on option B-1-2 after RAN4 concludes on interruption requirements for L1 measurement</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6D5A54" w:rsidRPr="00AB0E91" w:rsidRDefault="003B2F9A" w:rsidP="00AB0E91">
      <w:pPr>
        <w:numPr>
          <w:ilvl w:val="0"/>
          <w:numId w:val="5"/>
        </w:numPr>
        <w:spacing w:before="120" w:after="120"/>
        <w:rPr>
          <w:rFonts w:eastAsia="宋体"/>
          <w:lang w:val="en-US" w:eastAsia="zh-CN"/>
        </w:rPr>
      </w:pPr>
      <w:r w:rsidRPr="003B2F9A">
        <w:rPr>
          <w:rFonts w:eastAsia="宋体"/>
          <w:lang w:val="en-US" w:eastAsia="zh-CN"/>
        </w:rPr>
        <w:t>R4-230</w:t>
      </w:r>
      <w:r w:rsidR="00AB0E91">
        <w:rPr>
          <w:rFonts w:eastAsia="宋体"/>
          <w:lang w:val="en-US" w:eastAsia="zh-CN"/>
        </w:rPr>
        <w:t>63</w:t>
      </w:r>
      <w:r w:rsidR="00CF62FC">
        <w:rPr>
          <w:rFonts w:eastAsia="宋体"/>
          <w:lang w:val="en-US" w:eastAsia="zh-CN"/>
        </w:rPr>
        <w:t>9</w:t>
      </w:r>
      <w:r w:rsidR="0007319E">
        <w:rPr>
          <w:rFonts w:eastAsia="宋体"/>
          <w:lang w:val="en-US" w:eastAsia="zh-CN"/>
        </w:rPr>
        <w:t>7</w:t>
      </w:r>
      <w:r>
        <w:rPr>
          <w:rFonts w:eastAsia="宋体"/>
          <w:lang w:val="en-US" w:eastAsia="zh-CN"/>
        </w:rPr>
        <w:t xml:space="preserve">, </w:t>
      </w:r>
      <w:r w:rsidR="00CF62FC" w:rsidRPr="00CF62FC">
        <w:rPr>
          <w:rFonts w:eastAsia="宋体"/>
          <w:lang w:val="en-US" w:eastAsia="zh-CN"/>
        </w:rPr>
        <w:t>WF on completion of specification support for BWP operation without restriction</w:t>
      </w:r>
      <w:r>
        <w:rPr>
          <w:rFonts w:eastAsia="宋体"/>
          <w:lang w:val="en-US" w:eastAsia="zh-CN"/>
        </w:rPr>
        <w:t xml:space="preserve">, </w:t>
      </w:r>
      <w:r w:rsidR="0007319E">
        <w:rPr>
          <w:rFonts w:eastAsia="宋体"/>
          <w:lang w:val="en-US" w:eastAsia="zh-CN"/>
        </w:rPr>
        <w:t>vivo</w:t>
      </w:r>
    </w:p>
    <w:sectPr w:rsidR="006D5A54" w:rsidRPr="00AB0E9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3C5" w:rsidRDefault="002F23C5">
      <w:pPr>
        <w:spacing w:before="120" w:after="120"/>
      </w:pPr>
      <w:r>
        <w:separator/>
      </w:r>
    </w:p>
  </w:endnote>
  <w:endnote w:type="continuationSeparator" w:id="0">
    <w:p w:rsidR="002F23C5" w:rsidRDefault="002F23C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3C5" w:rsidRDefault="002F23C5">
      <w:pPr>
        <w:spacing w:before="120" w:after="120"/>
      </w:pPr>
      <w:r>
        <w:separator/>
      </w:r>
    </w:p>
  </w:footnote>
  <w:footnote w:type="continuationSeparator" w:id="0">
    <w:p w:rsidR="002F23C5" w:rsidRDefault="002F23C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7B3EB9"/>
    <w:multiLevelType w:val="hybridMultilevel"/>
    <w:tmpl w:val="3A706688"/>
    <w:lvl w:ilvl="0" w:tplc="364096C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4"/>
  </w:num>
  <w:num w:numId="3">
    <w:abstractNumId w:val="29"/>
  </w:num>
  <w:num w:numId="4">
    <w:abstractNumId w:val="5"/>
  </w:num>
  <w:num w:numId="5">
    <w:abstractNumId w:val="10"/>
  </w:num>
  <w:num w:numId="6">
    <w:abstractNumId w:val="22"/>
  </w:num>
  <w:num w:numId="7">
    <w:abstractNumId w:val="15"/>
  </w:num>
  <w:num w:numId="8">
    <w:abstractNumId w:val="30"/>
    <w:lvlOverride w:ilvl="0">
      <w:startOverride w:val="1"/>
    </w:lvlOverride>
  </w:num>
  <w:num w:numId="9">
    <w:abstractNumId w:val="20"/>
  </w:num>
  <w:num w:numId="10">
    <w:abstractNumId w:val="27"/>
  </w:num>
  <w:num w:numId="11">
    <w:abstractNumId w:val="23"/>
  </w:num>
  <w:num w:numId="12">
    <w:abstractNumId w:val="17"/>
  </w:num>
  <w:num w:numId="13">
    <w:abstractNumId w:val="6"/>
  </w:num>
  <w:num w:numId="14">
    <w:abstractNumId w:val="21"/>
  </w:num>
  <w:num w:numId="15">
    <w:abstractNumId w:val="16"/>
  </w:num>
  <w:num w:numId="16">
    <w:abstractNumId w:val="26"/>
  </w:num>
  <w:num w:numId="17">
    <w:abstractNumId w:val="28"/>
  </w:num>
  <w:num w:numId="18">
    <w:abstractNumId w:val="31"/>
  </w:num>
  <w:num w:numId="19">
    <w:abstractNumId w:val="8"/>
  </w:num>
  <w:num w:numId="20">
    <w:abstractNumId w:val="2"/>
  </w:num>
  <w:num w:numId="21">
    <w:abstractNumId w:val="4"/>
  </w:num>
  <w:num w:numId="22">
    <w:abstractNumId w:val="9"/>
  </w:num>
  <w:num w:numId="23">
    <w:abstractNumId w:val="1"/>
  </w:num>
  <w:num w:numId="24">
    <w:abstractNumId w:val="18"/>
  </w:num>
  <w:num w:numId="25">
    <w:abstractNumId w:val="19"/>
  </w:num>
  <w:num w:numId="26">
    <w:abstractNumId w:val="3"/>
  </w:num>
  <w:num w:numId="27">
    <w:abstractNumId w:val="11"/>
  </w:num>
  <w:num w:numId="28">
    <w:abstractNumId w:val="14"/>
  </w:num>
  <w:num w:numId="29">
    <w:abstractNumId w:val="25"/>
  </w:num>
  <w:num w:numId="30">
    <w:abstractNumId w:val="0"/>
  </w:num>
  <w:num w:numId="31">
    <w:abstractNumId w:val="7"/>
  </w:num>
  <w:num w:numId="3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B7"/>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5EF5"/>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8A6"/>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C3E"/>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831"/>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35B"/>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717"/>
    <w:rsid w:val="00211D4D"/>
    <w:rsid w:val="002121D7"/>
    <w:rsid w:val="00212317"/>
    <w:rsid w:val="00212793"/>
    <w:rsid w:val="002127B4"/>
    <w:rsid w:val="002127E6"/>
    <w:rsid w:val="002128DF"/>
    <w:rsid w:val="0021329C"/>
    <w:rsid w:val="0021346D"/>
    <w:rsid w:val="00213766"/>
    <w:rsid w:val="00213D73"/>
    <w:rsid w:val="00213DE6"/>
    <w:rsid w:val="00213EFC"/>
    <w:rsid w:val="00214060"/>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AF"/>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3C5"/>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63D"/>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3F07"/>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5CC8"/>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4C17"/>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2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2D89"/>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CC0"/>
    <w:rsid w:val="00635E06"/>
    <w:rsid w:val="00635FF3"/>
    <w:rsid w:val="00636457"/>
    <w:rsid w:val="00636784"/>
    <w:rsid w:val="00636F82"/>
    <w:rsid w:val="006376EE"/>
    <w:rsid w:val="006377CA"/>
    <w:rsid w:val="00637A86"/>
    <w:rsid w:val="00637C32"/>
    <w:rsid w:val="00637E0B"/>
    <w:rsid w:val="006404CD"/>
    <w:rsid w:val="00640935"/>
    <w:rsid w:val="00640A20"/>
    <w:rsid w:val="00640B19"/>
    <w:rsid w:val="00640BCA"/>
    <w:rsid w:val="00640C40"/>
    <w:rsid w:val="00640FD5"/>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947"/>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13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6E1"/>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13DC"/>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8A3"/>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24"/>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947"/>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497"/>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5DF"/>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8F"/>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A9"/>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C59"/>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9FC"/>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53"/>
    <w:rsid w:val="00BD76B6"/>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BD"/>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B29"/>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D1F"/>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505"/>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28"/>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9B5"/>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979"/>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4DA2"/>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674"/>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70D1DB"/>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TALChar">
    <w:name w:val="TAL Char"/>
    <w:qFormat/>
    <w:locked/>
    <w:rsid w:val="00856947"/>
    <w:rPr>
      <w:rFonts w:ascii="Arial" w:eastAsia="MS Mincho" w:hAnsi="Arial"/>
      <w:sz w:val="18"/>
      <w:lang w:val="en-GB" w:eastAsia="en-US"/>
    </w:rPr>
  </w:style>
  <w:style w:type="paragraph" w:customStyle="1" w:styleId="maintext">
    <w:name w:val="main text"/>
    <w:basedOn w:val="a"/>
    <w:link w:val="maintextChar"/>
    <w:qFormat/>
    <w:rsid w:val="00856947"/>
    <w:pPr>
      <w:spacing w:beforeLines="0" w:before="60" w:afterLines="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856947"/>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B6D7B3AE-1ED7-4F5B-9E63-88102A424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57001</TotalTime>
  <Pages>1</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274</cp:revision>
  <cp:lastPrinted>2009-04-22T06:01:00Z</cp:lastPrinted>
  <dcterms:created xsi:type="dcterms:W3CDTF">2020-07-07T06:33:00Z</dcterms:created>
  <dcterms:modified xsi:type="dcterms:W3CDTF">2023-05-15T12:28:00Z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(3)73LGdz0peKfrTuQmEZKBgY2ix3auaw3CcPokWAkK0887lPR5n1tLe/gftl2btfbbm4/HCRop
4vv8s8lrR4hk7IAf+1DLbpszoY3Q+I3nA2lSFmwVzjyI3P3NM3EJOzKmiOsULwVhX1NEePBg
CW5ZY6YtW+PizcBM0LxfF016ps4VdfqJCd5Ws9gTSeizLdPmf71Tsh4Vf12lHIcMesNU3Rc+
4efCJfyDU0L5jlkECE</vt:lpwstr>
  </property>
  <property fmtid="{D5CDD505-2E9C-101B-9397-08002B2CF9AE}" pid="17" name="_2015_ms_pID_725343_00">
    <vt:lpwstr>_2015_ms_pID_725343</vt:lpwstr>
  </property>
  <property fmtid="{D5CDD505-2E9C-101B-9397-08002B2CF9AE}" pid="18" name="_2015_ms_pID_7253431">
    <vt:lpwstr>G4LmlR8CdE/8Jkr9j5WP/cbN87Jrct8N06DJEEEq9DidAxk1XMsusE
d5YFoZ3Xj/82MJ0BYm3/zMJiTAa4VbVuAvu8vPQPKru4JxQHiLqm31fE0ianKTw7HHoNxJ8B
0IuSI3LSblbXlin8VTiESSjVzEUnfi/2CzOi4YOJeQ4A+AVPh2Sdu9Gl3dVorjD6PVpLoE7X
6yinu/exRgNPN+LZzHuRENjlimXwitEp3jwS</vt:lpwstr>
  </property>
  <property fmtid="{D5CDD505-2E9C-101B-9397-08002B2CF9AE}" pid="19" name="_2015_ms_pID_7253431_00">
    <vt:lpwstr>_2015_ms_pID_7253431</vt:lpwstr>
  </property>
  <property fmtid="{D5CDD505-2E9C-101B-9397-08002B2CF9AE}" pid="20" name="_2015_ms_pID_7253432">
    <vt:lpwstr>fFlod+6phHgoVJVrsL4hssX7AAeX0Bjzonrg
L+0fJz5u0nzRVCa7Ak4qFa3UE9X1caRYJtm/VYo2Xl4lqS451is=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