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17947847" w:rsidR="007A793C" w:rsidRPr="004A029C" w:rsidRDefault="002B1318"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1F4680">
        <w:rPr>
          <w:rFonts w:cs="Arial"/>
          <w:sz w:val="24"/>
          <w:szCs w:val="24"/>
        </w:rPr>
        <w:t>107</w:t>
      </w:r>
      <w:r w:rsidR="007A793C" w:rsidRPr="004A029C">
        <w:rPr>
          <w:rFonts w:cs="Arial"/>
          <w:sz w:val="24"/>
          <w:szCs w:val="24"/>
        </w:rPr>
        <w:tab/>
      </w:r>
      <w:r w:rsidR="00704B2D" w:rsidRPr="00704B2D">
        <w:rPr>
          <w:rFonts w:cs="Arial"/>
          <w:sz w:val="24"/>
          <w:szCs w:val="24"/>
        </w:rPr>
        <w:t>R4-2308317</w:t>
      </w:r>
      <w:bookmarkStart w:id="0" w:name="_GoBack"/>
      <w:bookmarkEnd w:id="0"/>
    </w:p>
    <w:p w14:paraId="288B35E8" w14:textId="0E9C2436" w:rsidR="00DF0231" w:rsidRDefault="001F4680" w:rsidP="001F4680">
      <w:pPr>
        <w:pStyle w:val="Footer"/>
        <w:jc w:val="left"/>
        <w:rPr>
          <w:rFonts w:eastAsia="宋体" w:cs="Arial"/>
          <w:i w:val="0"/>
          <w:sz w:val="24"/>
          <w:szCs w:val="24"/>
          <w:lang w:eastAsia="zh-CN"/>
        </w:rPr>
      </w:pPr>
      <w:r w:rsidRPr="001F4680">
        <w:rPr>
          <w:rFonts w:eastAsia="宋体" w:cs="Arial"/>
          <w:i w:val="0"/>
          <w:sz w:val="24"/>
          <w:szCs w:val="24"/>
          <w:lang w:eastAsia="zh-CN"/>
        </w:rPr>
        <w:t>Incheon, KR, May 22 – May 26, 2023</w:t>
      </w:r>
    </w:p>
    <w:p w14:paraId="1725ECBC" w14:textId="77777777" w:rsidR="001F4680" w:rsidRPr="002D2977" w:rsidRDefault="001F4680" w:rsidP="001F4680">
      <w:pPr>
        <w:pStyle w:val="Footer"/>
        <w:jc w:val="left"/>
        <w:rPr>
          <w:noProof w:val="0"/>
        </w:rPr>
      </w:pPr>
    </w:p>
    <w:p w14:paraId="7F9FBBE7" w14:textId="5691504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B7721">
        <w:rPr>
          <w:rFonts w:ascii="Arial" w:hAnsi="Arial"/>
          <w:sz w:val="24"/>
          <w:lang w:val="en-US"/>
        </w:rPr>
        <w:t>8</w:t>
      </w:r>
      <w:r w:rsidR="00046496">
        <w:rPr>
          <w:rFonts w:ascii="Arial" w:hAnsi="Arial"/>
          <w:sz w:val="24"/>
          <w:lang w:val="en-US"/>
        </w:rPr>
        <w:t>.9.2.1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A99333F"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L</w:t>
      </w:r>
      <w:r w:rsidR="00046496">
        <w:rPr>
          <w:rFonts w:ascii="Arial" w:hAnsi="Arial"/>
          <w:sz w:val="24"/>
          <w:lang w:val="en-US"/>
        </w:rPr>
        <w:t>3</w:t>
      </w:r>
      <w:r w:rsidR="00AC03CC">
        <w:rPr>
          <w:rFonts w:ascii="Arial" w:hAnsi="Arial"/>
          <w:sz w:val="24"/>
          <w:lang w:val="en-US"/>
        </w:rPr>
        <w:t xml:space="preserve"> enhancement for </w:t>
      </w:r>
      <w:r w:rsidR="00021717" w:rsidRPr="00021717">
        <w:rPr>
          <w:rFonts w:ascii="Arial" w:hAnsi="Arial"/>
          <w:sz w:val="24"/>
          <w:lang w:val="en-US"/>
        </w:rPr>
        <w:t xml:space="preserve">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549ADB56" w:rsidR="00021717" w:rsidRPr="00622EBC" w:rsidRDefault="00021717" w:rsidP="00622EBC">
      <w:pPr>
        <w:rPr>
          <w:rFonts w:eastAsiaTheme="minorEastAsia"/>
          <w:lang w:val="en-US" w:eastAsia="zh-CN"/>
        </w:rPr>
      </w:pPr>
      <w:bookmarkStart w:id="1"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FB03B2">
        <w:rPr>
          <w:rFonts w:eastAsiaTheme="minorEastAsia"/>
          <w:lang w:val="en-US" w:eastAsia="zh-CN"/>
        </w:rPr>
        <w:t xml:space="preserve">In RAN4#105, some high-level principle </w:t>
      </w:r>
      <w:r w:rsidR="00CE6502">
        <w:rPr>
          <w:rFonts w:eastAsiaTheme="minorEastAsia"/>
          <w:lang w:val="en-US" w:eastAsia="zh-CN"/>
        </w:rPr>
        <w:t>was</w:t>
      </w:r>
      <w:r w:rsidR="00FB03B2">
        <w:rPr>
          <w:rFonts w:eastAsiaTheme="minorEastAsia"/>
          <w:lang w:val="en-US" w:eastAsia="zh-CN"/>
        </w:rPr>
        <w:t xml:space="preserve"> agreed in [3]. </w:t>
      </w:r>
      <w:r w:rsidR="00F10F2D">
        <w:rPr>
          <w:rFonts w:eastAsiaTheme="minorEastAsia"/>
          <w:lang w:val="en-US" w:eastAsia="zh-CN"/>
        </w:rPr>
        <w:t xml:space="preserve">In RAN4#l06 meeting, the scope of the solutions </w:t>
      </w:r>
      <w:r w:rsidR="00A93BF2">
        <w:rPr>
          <w:rFonts w:eastAsiaTheme="minorEastAsia"/>
          <w:lang w:val="en-US" w:eastAsia="zh-CN"/>
        </w:rPr>
        <w:t>was</w:t>
      </w:r>
      <w:r w:rsidR="00F10F2D">
        <w:rPr>
          <w:rFonts w:eastAsiaTheme="minorEastAsia"/>
          <w:lang w:val="en-US" w:eastAsia="zh-CN"/>
        </w:rPr>
        <w:t xml:space="preserve"> further narrowed down</w:t>
      </w:r>
      <w:r w:rsidR="00A93BF2">
        <w:rPr>
          <w:rFonts w:eastAsiaTheme="minorEastAsia"/>
          <w:lang w:val="en-US" w:eastAsia="zh-CN"/>
        </w:rPr>
        <w:t xml:space="preserve"> [4]</w:t>
      </w:r>
      <w:r w:rsidR="00F10F2D">
        <w:rPr>
          <w:rFonts w:eastAsiaTheme="minorEastAsia"/>
          <w:lang w:val="en-US" w:eastAsia="zh-CN"/>
        </w:rPr>
        <w:t xml:space="preserve">. </w:t>
      </w:r>
      <w:r w:rsidR="00AC17B5">
        <w:rPr>
          <w:rFonts w:eastAsiaTheme="minorEastAsia"/>
          <w:lang w:val="en-US" w:eastAsia="zh-CN"/>
        </w:rPr>
        <w:t>In RAN4#106bis,</w:t>
      </w:r>
      <w:r w:rsidR="002448B0">
        <w:rPr>
          <w:rFonts w:eastAsiaTheme="minorEastAsia"/>
          <w:lang w:val="en-US" w:eastAsia="zh-CN"/>
        </w:rPr>
        <w:t xml:space="preserve"> considerable progress has been made with agreements captured in [5]. </w:t>
      </w:r>
      <w:r w:rsidR="00946BF6">
        <w:rPr>
          <w:rFonts w:eastAsiaTheme="minorEastAsia"/>
          <w:lang w:val="en-US" w:eastAsia="zh-CN"/>
        </w:rPr>
        <w:t xml:space="preserve">In this paper, we </w:t>
      </w:r>
      <w:r w:rsidR="002573AC">
        <w:rPr>
          <w:rFonts w:eastAsiaTheme="minorEastAsia"/>
          <w:lang w:val="en-US" w:eastAsia="zh-CN"/>
        </w:rPr>
        <w:t xml:space="preserve">further </w:t>
      </w:r>
      <w:r w:rsidR="00946BF6">
        <w:rPr>
          <w:rFonts w:eastAsiaTheme="minorEastAsia"/>
          <w:lang w:val="en-US" w:eastAsia="zh-CN"/>
        </w:rPr>
        <w:t xml:space="preserve">provide our views of RRM impact </w:t>
      </w:r>
      <w:r w:rsidR="004D23BA">
        <w:rPr>
          <w:rFonts w:eastAsiaTheme="minorEastAsia"/>
          <w:lang w:val="en-US" w:eastAsia="zh-CN"/>
        </w:rPr>
        <w:t>of the objective</w:t>
      </w:r>
      <w:r>
        <w:rPr>
          <w:rFonts w:eastAsiaTheme="minorEastAsia"/>
          <w:lang w:val="en-US" w:eastAsia="zh-CN"/>
        </w:rPr>
        <w:t xml:space="preserve"> and provide </w:t>
      </w:r>
      <w:r w:rsidR="002573AC">
        <w:rPr>
          <w:rFonts w:eastAsiaTheme="minorEastAsia"/>
          <w:lang w:val="en-US" w:eastAsia="zh-CN"/>
        </w:rPr>
        <w:t>further analysis on the</w:t>
      </w:r>
      <w:r>
        <w:rPr>
          <w:rFonts w:eastAsiaTheme="minorEastAsia"/>
          <w:lang w:val="en-US" w:eastAsia="zh-CN"/>
        </w:rPr>
        <w:t xml:space="preserve"> solutions</w:t>
      </w:r>
      <w:r w:rsidR="004D23BA">
        <w:rPr>
          <w:rFonts w:eastAsiaTheme="minorEastAsia"/>
          <w:lang w:val="en-US" w:eastAsia="zh-CN"/>
        </w:rPr>
        <w:t>.</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33064FB9" w14:textId="070F3E5B" w:rsidR="00C402BA" w:rsidRPr="00C402BA" w:rsidRDefault="00C402BA" w:rsidP="00C402BA">
      <w:pPr>
        <w:pStyle w:val="Heading2"/>
        <w:rPr>
          <w:lang w:val="en-US"/>
        </w:rPr>
      </w:pPr>
      <w:bookmarkStart w:id="2" w:name="_Hlk134709761"/>
      <w:r>
        <w:rPr>
          <w:lang w:val="en-US"/>
        </w:rPr>
        <w:t xml:space="preserve">2.1 </w:t>
      </w:r>
      <w:bookmarkEnd w:id="2"/>
      <w:r w:rsidR="00DF348D">
        <w:rPr>
          <w:lang w:val="en-US"/>
        </w:rPr>
        <w:t>L3 measurement reporting for legacy unknown case</w:t>
      </w:r>
      <w:r>
        <w:rPr>
          <w:lang w:val="en-US"/>
        </w:rPr>
        <w:t xml:space="preserve"> </w:t>
      </w:r>
    </w:p>
    <w:p w14:paraId="37C4397A" w14:textId="74321EFC" w:rsidR="00463743" w:rsidRDefault="002448B0" w:rsidP="00561171">
      <w:pPr>
        <w:jc w:val="both"/>
        <w:rPr>
          <w:rFonts w:eastAsiaTheme="minorEastAsia"/>
          <w:lang w:val="en-US" w:eastAsia="zh-CN"/>
        </w:rPr>
      </w:pPr>
      <w:r>
        <w:rPr>
          <w:rFonts w:eastAsiaTheme="minorEastAsia"/>
          <w:lang w:val="en-US" w:eastAsia="zh-CN"/>
        </w:rPr>
        <w:t xml:space="preserve">For L3 reporting during </w:t>
      </w:r>
      <w:proofErr w:type="spellStart"/>
      <w:r>
        <w:rPr>
          <w:rFonts w:eastAsiaTheme="minorEastAsia"/>
          <w:lang w:val="en-US" w:eastAsia="zh-CN"/>
        </w:rPr>
        <w:t>SCell</w:t>
      </w:r>
      <w:proofErr w:type="spellEnd"/>
      <w:r>
        <w:rPr>
          <w:rFonts w:eastAsiaTheme="minorEastAsia"/>
          <w:lang w:val="en-US" w:eastAsia="zh-CN"/>
        </w:rPr>
        <w:t xml:space="preserve"> activation, considerable progress has been made in last meeting, and </w:t>
      </w:r>
      <w:proofErr w:type="gramStart"/>
      <w:r>
        <w:rPr>
          <w:rFonts w:eastAsiaTheme="minorEastAsia"/>
          <w:lang w:val="en-US" w:eastAsia="zh-CN"/>
        </w:rPr>
        <w:t>an</w:t>
      </w:r>
      <w:proofErr w:type="gramEnd"/>
      <w:r>
        <w:rPr>
          <w:rFonts w:eastAsiaTheme="minorEastAsia"/>
          <w:lang w:val="en-US" w:eastAsia="zh-CN"/>
        </w:rPr>
        <w:t xml:space="preserve"> LS [6] is sent to RAN2 for signaling design.</w:t>
      </w:r>
      <w:r w:rsidR="00FF3489">
        <w:rPr>
          <w:rFonts w:eastAsiaTheme="minorEastAsia"/>
          <w:lang w:val="en-US" w:eastAsia="zh-CN"/>
        </w:rPr>
        <w:t xml:space="preserve"> The status is summarized as follows:</w:t>
      </w:r>
    </w:p>
    <w:tbl>
      <w:tblPr>
        <w:tblStyle w:val="TableGrid"/>
        <w:tblW w:w="0" w:type="auto"/>
        <w:tblLook w:val="04A0" w:firstRow="1" w:lastRow="0" w:firstColumn="1" w:lastColumn="0" w:noHBand="0" w:noVBand="1"/>
      </w:tblPr>
      <w:tblGrid>
        <w:gridCol w:w="9562"/>
      </w:tblGrid>
      <w:tr w:rsidR="00E26484" w14:paraId="5B7AD555" w14:textId="77777777" w:rsidTr="00E26484">
        <w:tc>
          <w:tcPr>
            <w:tcW w:w="9562" w:type="dxa"/>
          </w:tcPr>
          <w:p w14:paraId="1257073B" w14:textId="77777777" w:rsidR="00E26484" w:rsidRPr="00E26484" w:rsidRDefault="00E26484" w:rsidP="00E26484">
            <w:pPr>
              <w:rPr>
                <w:b/>
                <w:u w:val="single"/>
                <w:lang w:val="en-US" w:eastAsia="zh-CN"/>
              </w:rPr>
            </w:pPr>
            <w:r w:rsidRPr="00E26484">
              <w:rPr>
                <w:b/>
                <w:u w:val="single"/>
                <w:lang w:val="en-US" w:eastAsia="zh-CN"/>
              </w:rPr>
              <w:t xml:space="preserve">Sub-topic 1-1 L3 reporting during </w:t>
            </w:r>
            <w:proofErr w:type="spellStart"/>
            <w:r w:rsidRPr="00E26484">
              <w:rPr>
                <w:b/>
                <w:u w:val="single"/>
                <w:lang w:val="en-US" w:eastAsia="zh-CN"/>
              </w:rPr>
              <w:t>SCell</w:t>
            </w:r>
            <w:proofErr w:type="spellEnd"/>
            <w:r w:rsidRPr="00E26484">
              <w:rPr>
                <w:b/>
                <w:u w:val="single"/>
                <w:lang w:val="en-US" w:eastAsia="zh-CN"/>
              </w:rPr>
              <w:t xml:space="preserve"> activation</w:t>
            </w:r>
          </w:p>
          <w:p w14:paraId="2FBD24BF" w14:textId="77777777" w:rsidR="00E26484" w:rsidRPr="00E26484" w:rsidRDefault="00E26484" w:rsidP="00E26484">
            <w:pPr>
              <w:rPr>
                <w:rFonts w:eastAsiaTheme="minorEastAsia"/>
                <w:color w:val="0070C0"/>
              </w:rPr>
            </w:pPr>
            <w:r w:rsidRPr="00E26484">
              <w:rPr>
                <w:rFonts w:eastAsia="宋体"/>
                <w:b/>
                <w:color w:val="0070C0"/>
                <w:u w:val="single"/>
                <w:lang w:eastAsia="ko-KR"/>
              </w:rPr>
              <w:t xml:space="preserve">Issue 1-1-1: when to report L3 measurement results for unknown FR2 </w:t>
            </w:r>
            <w:proofErr w:type="spellStart"/>
            <w:r w:rsidRPr="00E26484">
              <w:rPr>
                <w:rFonts w:eastAsia="宋体"/>
                <w:b/>
                <w:color w:val="0070C0"/>
                <w:u w:val="single"/>
                <w:lang w:eastAsia="ko-KR"/>
              </w:rPr>
              <w:t>SCell</w:t>
            </w:r>
            <w:proofErr w:type="spellEnd"/>
            <w:r w:rsidRPr="00E26484">
              <w:rPr>
                <w:rFonts w:eastAsia="宋体"/>
                <w:b/>
                <w:color w:val="0070C0"/>
                <w:u w:val="single"/>
                <w:lang w:eastAsia="ko-KR"/>
              </w:rPr>
              <w:t xml:space="preserve"> activation enhancement</w:t>
            </w:r>
            <w:r w:rsidRPr="00E26484">
              <w:rPr>
                <w:rFonts w:eastAsiaTheme="minorEastAsia"/>
                <w:color w:val="0070C0"/>
              </w:rPr>
              <w:t xml:space="preserve"> </w:t>
            </w:r>
          </w:p>
          <w:p w14:paraId="063783B7" w14:textId="77777777" w:rsidR="00E26484" w:rsidRPr="00E26484" w:rsidRDefault="00E26484" w:rsidP="00E26484">
            <w:pPr>
              <w:pStyle w:val="ListParagraph"/>
              <w:numPr>
                <w:ilvl w:val="0"/>
                <w:numId w:val="18"/>
              </w:numPr>
              <w:overflowPunct w:val="0"/>
              <w:autoSpaceDE w:val="0"/>
              <w:autoSpaceDN w:val="0"/>
              <w:adjustRightInd w:val="0"/>
              <w:spacing w:after="120" w:line="252" w:lineRule="auto"/>
              <w:ind w:left="644" w:firstLineChars="0"/>
              <w:rPr>
                <w:lang w:eastAsia="ja-JP"/>
              </w:rPr>
            </w:pPr>
            <w:r w:rsidRPr="00E26484">
              <w:rPr>
                <w:lang w:eastAsia="ja-JP"/>
              </w:rPr>
              <w:t>Agreements (GTW, Monday Apr 17, 2023)</w:t>
            </w:r>
          </w:p>
          <w:p w14:paraId="1AC4AC2B" w14:textId="77777777" w:rsidR="00E26484" w:rsidRPr="00E26484" w:rsidRDefault="00E26484" w:rsidP="00E26484">
            <w:pPr>
              <w:pStyle w:val="ListParagraph"/>
              <w:numPr>
                <w:ilvl w:val="1"/>
                <w:numId w:val="18"/>
              </w:numPr>
              <w:overflowPunct w:val="0"/>
              <w:autoSpaceDE w:val="0"/>
              <w:autoSpaceDN w:val="0"/>
              <w:adjustRightInd w:val="0"/>
              <w:spacing w:after="120" w:line="252" w:lineRule="auto"/>
              <w:ind w:firstLineChars="0"/>
              <w:rPr>
                <w:lang w:val="en-US" w:eastAsia="ja-JP"/>
              </w:rPr>
            </w:pPr>
            <w:r w:rsidRPr="00E26484">
              <w:rPr>
                <w:lang w:val="en-US"/>
              </w:rPr>
              <w:t xml:space="preserve">UE needs to report the L3 measurement result after </w:t>
            </w:r>
            <w:proofErr w:type="spellStart"/>
            <w:r w:rsidRPr="00E26484">
              <w:rPr>
                <w:lang w:val="en-US"/>
              </w:rPr>
              <w:t>SCell</w:t>
            </w:r>
            <w:proofErr w:type="spellEnd"/>
            <w:r w:rsidRPr="00E26484">
              <w:rPr>
                <w:lang w:val="en-US"/>
              </w:rPr>
              <w:t xml:space="preserve"> activation command</w:t>
            </w:r>
          </w:p>
          <w:p w14:paraId="060DB94D" w14:textId="77777777" w:rsidR="00E26484" w:rsidRPr="00E26484" w:rsidRDefault="00E26484" w:rsidP="00E26484">
            <w:pPr>
              <w:pStyle w:val="ListParagraph"/>
              <w:numPr>
                <w:ilvl w:val="1"/>
                <w:numId w:val="18"/>
              </w:numPr>
              <w:overflowPunct w:val="0"/>
              <w:autoSpaceDE w:val="0"/>
              <w:autoSpaceDN w:val="0"/>
              <w:adjustRightInd w:val="0"/>
              <w:spacing w:after="120" w:line="252" w:lineRule="auto"/>
              <w:ind w:firstLineChars="0"/>
              <w:rPr>
                <w:lang w:val="en-US" w:eastAsia="ja-JP"/>
              </w:rPr>
            </w:pPr>
            <w:r w:rsidRPr="00E26484">
              <w:rPr>
                <w:lang w:val="en-US"/>
              </w:rPr>
              <w:t xml:space="preserve">FFS if additional solutions should be considered. Decision on additional solutions need to be made no later </w:t>
            </w:r>
            <w:proofErr w:type="spellStart"/>
            <w:r w:rsidRPr="00E26484">
              <w:rPr>
                <w:lang w:val="en-US"/>
              </w:rPr>
              <w:t>that</w:t>
            </w:r>
            <w:proofErr w:type="spellEnd"/>
            <w:r w:rsidRPr="00E26484">
              <w:rPr>
                <w:lang w:val="en-US"/>
              </w:rPr>
              <w:t xml:space="preserve"> in RAN4 #107.</w:t>
            </w:r>
          </w:p>
          <w:p w14:paraId="578A83FB" w14:textId="77777777" w:rsidR="00E26484" w:rsidRPr="00E26484" w:rsidRDefault="00E26484" w:rsidP="00E26484">
            <w:pPr>
              <w:rPr>
                <w:rFonts w:eastAsiaTheme="minorEastAsia"/>
                <w:color w:val="0070C0"/>
              </w:rPr>
            </w:pPr>
          </w:p>
          <w:p w14:paraId="77F6192F" w14:textId="77777777" w:rsidR="00E26484" w:rsidRPr="00E26484" w:rsidRDefault="00E26484" w:rsidP="00E26484">
            <w:pPr>
              <w:rPr>
                <w:b/>
                <w:u w:val="single"/>
                <w:lang w:eastAsia="ko-KR"/>
              </w:rPr>
            </w:pPr>
          </w:p>
          <w:p w14:paraId="37311A95" w14:textId="77777777" w:rsidR="00E26484" w:rsidRPr="00E26484" w:rsidRDefault="00E26484" w:rsidP="00E26484">
            <w:pPr>
              <w:rPr>
                <w:b/>
                <w:color w:val="0070C0"/>
                <w:u w:val="single"/>
              </w:rPr>
            </w:pPr>
            <w:r w:rsidRPr="00E26484">
              <w:rPr>
                <w:b/>
                <w:color w:val="0070C0"/>
                <w:u w:val="single"/>
                <w:lang w:eastAsia="ko-KR"/>
              </w:rPr>
              <w:t xml:space="preserve">Issue 1-1-2: </w:t>
            </w:r>
            <w:r w:rsidRPr="00E26484">
              <w:rPr>
                <w:b/>
                <w:color w:val="0070C0"/>
                <w:u w:val="single"/>
              </w:rPr>
              <w:t xml:space="preserve">FFS on how to trigger L3 report for unknown FR2 </w:t>
            </w:r>
            <w:proofErr w:type="spellStart"/>
            <w:r w:rsidRPr="00E26484">
              <w:rPr>
                <w:b/>
                <w:color w:val="0070C0"/>
                <w:u w:val="single"/>
              </w:rPr>
              <w:t>SCell</w:t>
            </w:r>
            <w:proofErr w:type="spellEnd"/>
            <w:r w:rsidRPr="00E26484">
              <w:rPr>
                <w:b/>
                <w:color w:val="0070C0"/>
                <w:u w:val="single"/>
              </w:rPr>
              <w:t xml:space="preserve"> activation enhancement</w:t>
            </w:r>
          </w:p>
          <w:p w14:paraId="71D59F5E" w14:textId="77777777" w:rsidR="00E26484" w:rsidRPr="00E26484" w:rsidRDefault="00E26484" w:rsidP="00E26484">
            <w:pPr>
              <w:pStyle w:val="ListParagraph"/>
              <w:numPr>
                <w:ilvl w:val="0"/>
                <w:numId w:val="18"/>
              </w:numPr>
              <w:overflowPunct w:val="0"/>
              <w:autoSpaceDE w:val="0"/>
              <w:autoSpaceDN w:val="0"/>
              <w:adjustRightInd w:val="0"/>
              <w:spacing w:after="120" w:line="252" w:lineRule="auto"/>
              <w:ind w:left="644" w:firstLineChars="0"/>
              <w:rPr>
                <w:lang w:eastAsia="ja-JP"/>
              </w:rPr>
            </w:pPr>
            <w:r w:rsidRPr="00E26484">
              <w:rPr>
                <w:lang w:eastAsia="ja-JP"/>
              </w:rPr>
              <w:t>Agreements (GTW, Monday Apr 17, 2023)</w:t>
            </w:r>
          </w:p>
          <w:p w14:paraId="2B4FBFCD" w14:textId="77777777" w:rsidR="00E26484" w:rsidRPr="00E26484" w:rsidRDefault="00E26484" w:rsidP="00E26484">
            <w:pPr>
              <w:pStyle w:val="ListParagraph"/>
              <w:numPr>
                <w:ilvl w:val="1"/>
                <w:numId w:val="18"/>
              </w:numPr>
              <w:overflowPunct w:val="0"/>
              <w:autoSpaceDE w:val="0"/>
              <w:autoSpaceDN w:val="0"/>
              <w:adjustRightInd w:val="0"/>
              <w:spacing w:after="120" w:line="252" w:lineRule="auto"/>
              <w:ind w:left="1136" w:firstLineChars="0" w:hanging="416"/>
              <w:rPr>
                <w:lang w:val="en-US" w:eastAsia="ja-JP"/>
              </w:rPr>
            </w:pPr>
            <w:r w:rsidRPr="00E26484">
              <w:rPr>
                <w:color w:val="000000" w:themeColor="text1"/>
                <w:lang w:val="en-US"/>
              </w:rPr>
              <w:t xml:space="preserve">The L3 measurement report </w:t>
            </w:r>
            <w:r w:rsidRPr="00E26484">
              <w:rPr>
                <w:lang w:val="en-US"/>
              </w:rPr>
              <w:t xml:space="preserve">for unknown FR2 </w:t>
            </w:r>
            <w:proofErr w:type="spellStart"/>
            <w:r w:rsidRPr="00E26484">
              <w:rPr>
                <w:lang w:val="en-US"/>
              </w:rPr>
              <w:t>Scell</w:t>
            </w:r>
            <w:proofErr w:type="spellEnd"/>
            <w:r w:rsidRPr="00E26484">
              <w:rPr>
                <w:lang w:val="en-US"/>
              </w:rPr>
              <w:t xml:space="preserve"> activation</w:t>
            </w:r>
            <w:r w:rsidRPr="00E26484">
              <w:rPr>
                <w:color w:val="000000" w:themeColor="text1"/>
                <w:lang w:val="en-US"/>
              </w:rPr>
              <w:t xml:space="preserve"> after </w:t>
            </w:r>
            <w:proofErr w:type="spellStart"/>
            <w:r w:rsidRPr="00E26484">
              <w:rPr>
                <w:color w:val="000000" w:themeColor="text1"/>
                <w:lang w:val="en-US"/>
              </w:rPr>
              <w:t>Scell</w:t>
            </w:r>
            <w:proofErr w:type="spellEnd"/>
            <w:r w:rsidRPr="00E26484">
              <w:rPr>
                <w:color w:val="000000" w:themeColor="text1"/>
                <w:lang w:val="en-US"/>
              </w:rPr>
              <w:t xml:space="preserve"> activation command is triggered by </w:t>
            </w:r>
            <w:proofErr w:type="spellStart"/>
            <w:r w:rsidRPr="00E26484">
              <w:rPr>
                <w:color w:val="000000" w:themeColor="text1"/>
                <w:lang w:val="en-US"/>
              </w:rPr>
              <w:t>Scell</w:t>
            </w:r>
            <w:proofErr w:type="spellEnd"/>
            <w:r w:rsidRPr="00E26484">
              <w:rPr>
                <w:color w:val="000000" w:themeColor="text1"/>
                <w:lang w:val="en-US"/>
              </w:rPr>
              <w:t xml:space="preserve"> activation command. </w:t>
            </w:r>
          </w:p>
          <w:p w14:paraId="2D7DEF9E" w14:textId="77777777" w:rsidR="00E26484" w:rsidRPr="00E26484" w:rsidRDefault="00E26484" w:rsidP="00E26484">
            <w:pPr>
              <w:pStyle w:val="ListParagraph"/>
              <w:numPr>
                <w:ilvl w:val="1"/>
                <w:numId w:val="18"/>
              </w:numPr>
              <w:overflowPunct w:val="0"/>
              <w:autoSpaceDE w:val="0"/>
              <w:autoSpaceDN w:val="0"/>
              <w:adjustRightInd w:val="0"/>
              <w:spacing w:after="120" w:line="252" w:lineRule="auto"/>
              <w:ind w:firstLineChars="0"/>
              <w:rPr>
                <w:lang w:val="en-US" w:eastAsia="ja-JP"/>
              </w:rPr>
            </w:pPr>
            <w:r w:rsidRPr="00E26484">
              <w:rPr>
                <w:color w:val="000000" w:themeColor="text1"/>
                <w:lang w:val="en-US"/>
              </w:rPr>
              <w:t>FFS whether to have additional events for report triggering</w:t>
            </w:r>
          </w:p>
          <w:p w14:paraId="535E5990" w14:textId="77777777" w:rsidR="00E26484" w:rsidRPr="00E26484" w:rsidRDefault="00E26484" w:rsidP="00E26484">
            <w:pPr>
              <w:pStyle w:val="ListParagraph"/>
              <w:numPr>
                <w:ilvl w:val="2"/>
                <w:numId w:val="18"/>
              </w:numPr>
              <w:overflowPunct w:val="0"/>
              <w:autoSpaceDE w:val="0"/>
              <w:autoSpaceDN w:val="0"/>
              <w:adjustRightInd w:val="0"/>
              <w:spacing w:after="120" w:line="252" w:lineRule="auto"/>
              <w:ind w:firstLineChars="0"/>
              <w:rPr>
                <w:lang w:val="en-US" w:eastAsia="ja-JP"/>
              </w:rPr>
            </w:pPr>
            <w:r w:rsidRPr="00E26484">
              <w:rPr>
                <w:color w:val="000000" w:themeColor="text1"/>
                <w:lang w:val="en-US"/>
              </w:rPr>
              <w:t>Send LS (R4-2306321) to let RAN2 to decide.</w:t>
            </w:r>
          </w:p>
          <w:p w14:paraId="659EC8FE" w14:textId="77777777" w:rsidR="00E26484" w:rsidRPr="00E26484" w:rsidRDefault="00E26484" w:rsidP="00E26484">
            <w:pPr>
              <w:rPr>
                <w:b/>
                <w:u w:val="single"/>
                <w:lang w:eastAsia="ko-KR"/>
              </w:rPr>
            </w:pPr>
          </w:p>
          <w:p w14:paraId="1791B6C1" w14:textId="77777777" w:rsidR="00E26484" w:rsidRPr="00E26484" w:rsidRDefault="00E26484" w:rsidP="00E26484">
            <w:pPr>
              <w:rPr>
                <w:b/>
                <w:u w:val="single"/>
                <w:lang w:eastAsia="ko-KR"/>
              </w:rPr>
            </w:pPr>
          </w:p>
          <w:p w14:paraId="4C1CD4F7" w14:textId="77777777" w:rsidR="00E26484" w:rsidRPr="00E26484" w:rsidRDefault="00E26484" w:rsidP="00E26484">
            <w:pPr>
              <w:rPr>
                <w:rFonts w:eastAsiaTheme="minorEastAsia"/>
                <w:color w:val="0070C0"/>
              </w:rPr>
            </w:pPr>
            <w:r w:rsidRPr="00E26484">
              <w:rPr>
                <w:b/>
                <w:color w:val="0070C0"/>
                <w:u w:val="single"/>
                <w:lang w:eastAsia="ko-KR"/>
              </w:rPr>
              <w:t xml:space="preserve">Issue 1-1-3: </w:t>
            </w:r>
            <w:r w:rsidRPr="00E26484">
              <w:rPr>
                <w:b/>
                <w:color w:val="0070C0"/>
                <w:u w:val="single"/>
              </w:rPr>
              <w:t xml:space="preserve">FFS on how to configure L3 report for unknown FR2 </w:t>
            </w:r>
            <w:proofErr w:type="spellStart"/>
            <w:r w:rsidRPr="00E26484">
              <w:rPr>
                <w:b/>
                <w:color w:val="0070C0"/>
                <w:u w:val="single"/>
              </w:rPr>
              <w:t>SCell</w:t>
            </w:r>
            <w:proofErr w:type="spellEnd"/>
            <w:r w:rsidRPr="00E26484">
              <w:rPr>
                <w:b/>
                <w:color w:val="0070C0"/>
                <w:u w:val="single"/>
              </w:rPr>
              <w:t xml:space="preserve"> activation enhancement</w:t>
            </w:r>
          </w:p>
          <w:p w14:paraId="0922F32E" w14:textId="77777777" w:rsidR="00E26484" w:rsidRPr="00E26484" w:rsidRDefault="00E26484" w:rsidP="00E26484">
            <w:pPr>
              <w:numPr>
                <w:ilvl w:val="0"/>
                <w:numId w:val="8"/>
              </w:numPr>
              <w:spacing w:after="120"/>
              <w:rPr>
                <w:rFonts w:eastAsia="宋体"/>
              </w:rPr>
            </w:pPr>
            <w:r w:rsidRPr="00E26484">
              <w:rPr>
                <w:rFonts w:eastAsiaTheme="minorEastAsia"/>
                <w:iCs/>
              </w:rPr>
              <w:t xml:space="preserve">Agreement: </w:t>
            </w:r>
          </w:p>
          <w:p w14:paraId="1CD7F152" w14:textId="77777777" w:rsidR="00E26484" w:rsidRPr="00E26484" w:rsidRDefault="00E26484" w:rsidP="00E26484">
            <w:pPr>
              <w:numPr>
                <w:ilvl w:val="1"/>
                <w:numId w:val="8"/>
              </w:numPr>
              <w:spacing w:after="120"/>
              <w:rPr>
                <w:rFonts w:eastAsia="宋体"/>
              </w:rPr>
            </w:pPr>
            <w:r w:rsidRPr="00E26484">
              <w:rPr>
                <w:rFonts w:eastAsia="宋体"/>
                <w:color w:val="000000" w:themeColor="text1"/>
              </w:rPr>
              <w:t xml:space="preserve">The one-time report after </w:t>
            </w:r>
            <w:proofErr w:type="spellStart"/>
            <w:r w:rsidRPr="00E26484">
              <w:rPr>
                <w:rFonts w:eastAsia="宋体"/>
                <w:color w:val="000000" w:themeColor="text1"/>
              </w:rPr>
              <w:t>SCell</w:t>
            </w:r>
            <w:proofErr w:type="spellEnd"/>
            <w:r w:rsidRPr="00E26484">
              <w:rPr>
                <w:rFonts w:eastAsia="宋体"/>
                <w:color w:val="000000" w:themeColor="text1"/>
              </w:rPr>
              <w:t xml:space="preserve"> activation command is assumed in this enhancement</w:t>
            </w:r>
          </w:p>
          <w:p w14:paraId="2351A6D1" w14:textId="77777777" w:rsidR="00E26484" w:rsidRPr="00E26484" w:rsidRDefault="00E26484" w:rsidP="00E26484">
            <w:pPr>
              <w:numPr>
                <w:ilvl w:val="1"/>
                <w:numId w:val="8"/>
              </w:numPr>
              <w:spacing w:after="120"/>
              <w:rPr>
                <w:rFonts w:eastAsia="宋体"/>
              </w:rPr>
            </w:pPr>
            <w:r w:rsidRPr="00E26484">
              <w:rPr>
                <w:rFonts w:eastAsia="宋体"/>
                <w:color w:val="000000" w:themeColor="text1"/>
              </w:rPr>
              <w:lastRenderedPageBreak/>
              <w:t xml:space="preserve">Send LS </w:t>
            </w:r>
            <w:r w:rsidRPr="00E26484">
              <w:rPr>
                <w:color w:val="000000" w:themeColor="text1"/>
              </w:rPr>
              <w:t>(R4-2306321) to let RAN2 to decide.</w:t>
            </w:r>
          </w:p>
          <w:p w14:paraId="0E79531B" w14:textId="77777777" w:rsidR="00E26484" w:rsidRPr="00E26484" w:rsidRDefault="00E26484" w:rsidP="00E26484">
            <w:pPr>
              <w:rPr>
                <w:b/>
                <w:u w:val="single"/>
              </w:rPr>
            </w:pPr>
          </w:p>
          <w:p w14:paraId="5F75E89B" w14:textId="77777777" w:rsidR="00E26484" w:rsidRPr="00E26484" w:rsidRDefault="00E26484" w:rsidP="00E26484">
            <w:pPr>
              <w:rPr>
                <w:b/>
                <w:color w:val="0070C0"/>
                <w:u w:val="single"/>
              </w:rPr>
            </w:pPr>
            <w:r w:rsidRPr="00E26484">
              <w:rPr>
                <w:b/>
                <w:color w:val="0070C0"/>
                <w:u w:val="single"/>
                <w:lang w:eastAsia="ko-KR"/>
              </w:rPr>
              <w:t xml:space="preserve">Issue 1-1-4: </w:t>
            </w:r>
            <w:r w:rsidRPr="00E26484">
              <w:rPr>
                <w:b/>
                <w:color w:val="0070C0"/>
                <w:u w:val="single"/>
              </w:rPr>
              <w:t xml:space="preserve">FFS on how to report L3 measurement result for unknown FR2 </w:t>
            </w:r>
            <w:proofErr w:type="spellStart"/>
            <w:r w:rsidRPr="00E26484">
              <w:rPr>
                <w:b/>
                <w:color w:val="0070C0"/>
                <w:u w:val="single"/>
              </w:rPr>
              <w:t>SCell</w:t>
            </w:r>
            <w:proofErr w:type="spellEnd"/>
            <w:r w:rsidRPr="00E26484">
              <w:rPr>
                <w:b/>
                <w:color w:val="0070C0"/>
                <w:u w:val="single"/>
              </w:rPr>
              <w:t xml:space="preserve"> activation enhancement</w:t>
            </w:r>
          </w:p>
          <w:p w14:paraId="49696C2F" w14:textId="77777777" w:rsidR="00E26484" w:rsidRPr="00E26484" w:rsidRDefault="00E26484" w:rsidP="00E26484">
            <w:pPr>
              <w:rPr>
                <w:rFonts w:eastAsiaTheme="minorEastAsia"/>
                <w:color w:val="0070C0"/>
              </w:rPr>
            </w:pPr>
          </w:p>
          <w:p w14:paraId="6C6813CC" w14:textId="77777777" w:rsidR="00E26484" w:rsidRPr="00E26484" w:rsidRDefault="00E26484" w:rsidP="00E26484">
            <w:pPr>
              <w:pStyle w:val="ListParagraph"/>
              <w:numPr>
                <w:ilvl w:val="0"/>
                <w:numId w:val="8"/>
              </w:numPr>
              <w:overflowPunct w:val="0"/>
              <w:autoSpaceDE w:val="0"/>
              <w:autoSpaceDN w:val="0"/>
              <w:adjustRightInd w:val="0"/>
              <w:spacing w:after="120"/>
              <w:ind w:firstLineChars="0"/>
              <w:textAlignment w:val="baseline"/>
              <w:rPr>
                <w:color w:val="000000" w:themeColor="text1"/>
              </w:rPr>
            </w:pPr>
            <w:r w:rsidRPr="00E26484">
              <w:rPr>
                <w:color w:val="000000" w:themeColor="text1"/>
              </w:rPr>
              <w:t xml:space="preserve">Agreement: </w:t>
            </w:r>
          </w:p>
          <w:p w14:paraId="6FCC794F" w14:textId="77777777" w:rsidR="00E26484" w:rsidRPr="00E26484" w:rsidRDefault="00E26484" w:rsidP="00E26484">
            <w:pPr>
              <w:pStyle w:val="ListParagraph"/>
              <w:numPr>
                <w:ilvl w:val="1"/>
                <w:numId w:val="8"/>
              </w:numPr>
              <w:overflowPunct w:val="0"/>
              <w:autoSpaceDE w:val="0"/>
              <w:autoSpaceDN w:val="0"/>
              <w:adjustRightInd w:val="0"/>
              <w:spacing w:after="120"/>
              <w:ind w:firstLineChars="0"/>
              <w:textAlignment w:val="baseline"/>
              <w:rPr>
                <w:color w:val="000000" w:themeColor="text1"/>
              </w:rPr>
            </w:pPr>
            <w:r w:rsidRPr="00E26484">
              <w:rPr>
                <w:color w:val="000000" w:themeColor="text1"/>
              </w:rPr>
              <w:t>Send LS (R4-2306321) to let RAN2 to decide.</w:t>
            </w:r>
            <w:r w:rsidRPr="00E26484">
              <w:rPr>
                <w:color w:val="000000" w:themeColor="text1"/>
                <w:lang w:val="en-US"/>
              </w:rPr>
              <w:t xml:space="preserve"> </w:t>
            </w:r>
          </w:p>
          <w:p w14:paraId="1256C3D0" w14:textId="77777777" w:rsidR="00E26484" w:rsidRPr="00E26484" w:rsidRDefault="00E26484" w:rsidP="00E26484">
            <w:pPr>
              <w:pStyle w:val="ListParagraph"/>
              <w:overflowPunct w:val="0"/>
              <w:autoSpaceDE w:val="0"/>
              <w:autoSpaceDN w:val="0"/>
              <w:adjustRightInd w:val="0"/>
              <w:spacing w:after="120"/>
              <w:ind w:left="936" w:firstLineChars="0" w:firstLine="0"/>
              <w:textAlignment w:val="baseline"/>
              <w:rPr>
                <w:color w:val="000000" w:themeColor="text1"/>
              </w:rPr>
            </w:pPr>
          </w:p>
          <w:p w14:paraId="25A2BCA2" w14:textId="77777777" w:rsidR="00E26484" w:rsidRPr="00E26484" w:rsidRDefault="00E26484" w:rsidP="00E26484">
            <w:pPr>
              <w:rPr>
                <w:b/>
                <w:u w:val="single"/>
                <w:lang w:eastAsia="ko-KR"/>
              </w:rPr>
            </w:pPr>
          </w:p>
          <w:p w14:paraId="6F2B63EC" w14:textId="77777777" w:rsidR="00E26484" w:rsidRPr="00E26484" w:rsidRDefault="00E26484" w:rsidP="00E26484">
            <w:pPr>
              <w:rPr>
                <w:b/>
                <w:color w:val="0070C0"/>
                <w:u w:val="single"/>
              </w:rPr>
            </w:pPr>
            <w:r w:rsidRPr="00E26484">
              <w:rPr>
                <w:b/>
                <w:color w:val="0070C0"/>
                <w:u w:val="single"/>
                <w:lang w:eastAsia="ko-KR"/>
              </w:rPr>
              <w:t xml:space="preserve">Issue 1-1-5: </w:t>
            </w:r>
            <w:r w:rsidRPr="00E26484">
              <w:rPr>
                <w:b/>
                <w:color w:val="0070C0"/>
                <w:u w:val="single"/>
              </w:rPr>
              <w:t xml:space="preserve">FFS on content in valid L3 measurement report for unknown FR2 </w:t>
            </w:r>
            <w:proofErr w:type="spellStart"/>
            <w:r w:rsidRPr="00E26484">
              <w:rPr>
                <w:b/>
                <w:color w:val="0070C0"/>
                <w:u w:val="single"/>
              </w:rPr>
              <w:t>SCell</w:t>
            </w:r>
            <w:proofErr w:type="spellEnd"/>
            <w:r w:rsidRPr="00E26484">
              <w:rPr>
                <w:b/>
                <w:color w:val="0070C0"/>
                <w:u w:val="single"/>
              </w:rPr>
              <w:t xml:space="preserve"> activation enhancement</w:t>
            </w:r>
          </w:p>
          <w:p w14:paraId="6EA5431A" w14:textId="77777777" w:rsidR="00E26484" w:rsidRPr="00E26484" w:rsidRDefault="00E26484" w:rsidP="00E26484">
            <w:pPr>
              <w:rPr>
                <w:rFonts w:eastAsiaTheme="minorEastAsia"/>
                <w:iCs/>
              </w:rPr>
            </w:pPr>
            <w:r w:rsidRPr="00E26484">
              <w:rPr>
                <w:rFonts w:eastAsiaTheme="minorEastAsia"/>
                <w:iCs/>
              </w:rPr>
              <w:t xml:space="preserve">Agreement: </w:t>
            </w:r>
          </w:p>
          <w:p w14:paraId="550C2BB6" w14:textId="77777777" w:rsidR="00E26484" w:rsidRPr="00E26484" w:rsidRDefault="00E26484" w:rsidP="00E26484">
            <w:pPr>
              <w:pStyle w:val="ListParagraph"/>
              <w:numPr>
                <w:ilvl w:val="0"/>
                <w:numId w:val="8"/>
              </w:numPr>
              <w:overflowPunct w:val="0"/>
              <w:autoSpaceDE w:val="0"/>
              <w:autoSpaceDN w:val="0"/>
              <w:adjustRightInd w:val="0"/>
              <w:spacing w:after="120"/>
              <w:ind w:firstLineChars="0"/>
              <w:textAlignment w:val="baseline"/>
              <w:rPr>
                <w:color w:val="000000" w:themeColor="text1"/>
                <w:lang w:val="en-US"/>
              </w:rPr>
            </w:pPr>
            <w:r w:rsidRPr="00E26484">
              <w:rPr>
                <w:color w:val="000000" w:themeColor="text1"/>
                <w:lang w:val="en-US"/>
              </w:rPr>
              <w:t xml:space="preserve">L3 measurement result with SSB index </w:t>
            </w:r>
          </w:p>
          <w:p w14:paraId="66E0DC93" w14:textId="77777777" w:rsidR="00E26484" w:rsidRDefault="00E26484" w:rsidP="00561171">
            <w:pPr>
              <w:jc w:val="both"/>
              <w:rPr>
                <w:rFonts w:eastAsiaTheme="minorEastAsia"/>
                <w:lang w:val="en-US" w:eastAsia="zh-CN"/>
              </w:rPr>
            </w:pPr>
          </w:p>
        </w:tc>
      </w:tr>
    </w:tbl>
    <w:p w14:paraId="41DBA75A" w14:textId="2A4CF245" w:rsidR="00FF3489" w:rsidRDefault="00FF3489" w:rsidP="00561171">
      <w:pPr>
        <w:jc w:val="both"/>
        <w:rPr>
          <w:rFonts w:eastAsiaTheme="minorEastAsia"/>
          <w:lang w:val="en-US" w:eastAsia="zh-CN"/>
        </w:rPr>
      </w:pPr>
    </w:p>
    <w:p w14:paraId="64F70A92" w14:textId="34518E65" w:rsidR="00FF3489" w:rsidRDefault="00FF3489" w:rsidP="00561171">
      <w:pPr>
        <w:jc w:val="both"/>
        <w:rPr>
          <w:rFonts w:eastAsiaTheme="minorEastAsia"/>
          <w:lang w:val="en-US" w:eastAsia="zh-CN"/>
        </w:rPr>
      </w:pPr>
      <w:r>
        <w:rPr>
          <w:rFonts w:eastAsiaTheme="minorEastAsia"/>
          <w:lang w:val="en-US" w:eastAsia="zh-CN"/>
        </w:rPr>
        <w:t xml:space="preserve">Based on the progress in last meeting, the triggering/configuration/reporting are up to RAN2 to decide, and there is no need to have duplicated discussion in </w:t>
      </w:r>
      <w:r>
        <w:rPr>
          <w:rFonts w:eastAsiaTheme="minorEastAsia" w:hint="eastAsia"/>
          <w:lang w:val="en-US" w:eastAsia="zh-CN"/>
        </w:rPr>
        <w:t>RAN4</w:t>
      </w:r>
      <w:r>
        <w:rPr>
          <w:rFonts w:eastAsiaTheme="minorEastAsia"/>
          <w:lang w:val="en-US" w:eastAsia="zh-CN"/>
        </w:rPr>
        <w:t>.</w:t>
      </w:r>
    </w:p>
    <w:p w14:paraId="37D08C2A" w14:textId="0CF56319" w:rsidR="00FF3489" w:rsidRPr="00FF3489" w:rsidRDefault="00FF3489" w:rsidP="00561171">
      <w:pPr>
        <w:jc w:val="both"/>
        <w:rPr>
          <w:rFonts w:eastAsiaTheme="minorEastAsia"/>
          <w:b/>
          <w:lang w:val="en-US" w:eastAsia="zh-CN"/>
        </w:rPr>
      </w:pPr>
      <w:r w:rsidRPr="00FF3489">
        <w:rPr>
          <w:rFonts w:eastAsiaTheme="minorEastAsia"/>
          <w:b/>
          <w:lang w:val="en-US" w:eastAsia="zh-CN"/>
        </w:rPr>
        <w:t>Proposal 1: RAN4 to wait for RAN2 conclusion on triggering/configuration/reporting, and there is no need to have further discussion in RAN4.</w:t>
      </w:r>
    </w:p>
    <w:p w14:paraId="3CE75DF2" w14:textId="110FB0DD" w:rsidR="00FF3489" w:rsidRDefault="00FF3489" w:rsidP="00561171">
      <w:pPr>
        <w:jc w:val="both"/>
        <w:rPr>
          <w:rFonts w:eastAsiaTheme="minorEastAsia"/>
          <w:lang w:val="en-US" w:eastAsia="zh-CN"/>
        </w:rPr>
      </w:pPr>
      <w:r>
        <w:rPr>
          <w:rFonts w:eastAsiaTheme="minorEastAsia"/>
          <w:lang w:val="en-US" w:eastAsia="zh-CN"/>
        </w:rPr>
        <w:t xml:space="preserve">Another issue is about whether to define criteria on whether the results are valid or not, and whether UE shall report if UE has no valid measurement results. </w:t>
      </w:r>
      <w:r w:rsidR="00E26484">
        <w:rPr>
          <w:rFonts w:eastAsiaTheme="minorEastAsia"/>
          <w:lang w:val="en-US" w:eastAsia="zh-CN"/>
        </w:rPr>
        <w:t>The status is summarized as follows:</w:t>
      </w:r>
    </w:p>
    <w:tbl>
      <w:tblPr>
        <w:tblStyle w:val="TableGrid"/>
        <w:tblW w:w="0" w:type="auto"/>
        <w:tblLook w:val="04A0" w:firstRow="1" w:lastRow="0" w:firstColumn="1" w:lastColumn="0" w:noHBand="0" w:noVBand="1"/>
      </w:tblPr>
      <w:tblGrid>
        <w:gridCol w:w="9562"/>
      </w:tblGrid>
      <w:tr w:rsidR="00E26484" w14:paraId="1AC620D0" w14:textId="77777777" w:rsidTr="00E26484">
        <w:tc>
          <w:tcPr>
            <w:tcW w:w="9562" w:type="dxa"/>
          </w:tcPr>
          <w:p w14:paraId="40FE1B6E" w14:textId="77777777" w:rsidR="00E26484" w:rsidRPr="009E6C79" w:rsidRDefault="00E26484" w:rsidP="00E26484">
            <w:pPr>
              <w:rPr>
                <w:b/>
                <w:color w:val="0070C0"/>
                <w:u w:val="single"/>
              </w:rPr>
            </w:pPr>
            <w:r w:rsidRPr="009E6C79">
              <w:rPr>
                <w:b/>
                <w:color w:val="0070C0"/>
                <w:u w:val="single"/>
                <w:lang w:eastAsia="ko-KR"/>
              </w:rPr>
              <w:t xml:space="preserve">Issue 1-1-6: </w:t>
            </w:r>
            <w:r w:rsidRPr="009E6C79">
              <w:rPr>
                <w:b/>
                <w:color w:val="0070C0"/>
                <w:u w:val="single"/>
              </w:rPr>
              <w:t>If measurement results are available, the UE will report them to the NW. How to determine the measurement result is available?</w:t>
            </w:r>
          </w:p>
          <w:p w14:paraId="6F6F2818" w14:textId="77777777" w:rsidR="00E26484" w:rsidRPr="009E6C79" w:rsidRDefault="00E26484" w:rsidP="00E26484">
            <w:pPr>
              <w:rPr>
                <w:b/>
                <w:u w:val="single"/>
                <w:lang w:eastAsia="ko-KR"/>
              </w:rPr>
            </w:pPr>
          </w:p>
          <w:p w14:paraId="16621875" w14:textId="77777777" w:rsidR="00E26484" w:rsidRPr="009E6C79" w:rsidRDefault="00E26484" w:rsidP="00E26484">
            <w:pPr>
              <w:rPr>
                <w:rFonts w:eastAsiaTheme="minorEastAsia"/>
                <w:iCs/>
              </w:rPr>
            </w:pPr>
            <w:r w:rsidRPr="009E6C79">
              <w:rPr>
                <w:rFonts w:eastAsiaTheme="minorEastAsia"/>
                <w:iCs/>
              </w:rPr>
              <w:t>FFS:</w:t>
            </w:r>
          </w:p>
          <w:p w14:paraId="4C50FE2B" w14:textId="77777777" w:rsidR="00E26484" w:rsidRPr="009E6C79" w:rsidRDefault="00E26484" w:rsidP="00E26484">
            <w:pPr>
              <w:pStyle w:val="ListParagraph"/>
              <w:numPr>
                <w:ilvl w:val="0"/>
                <w:numId w:val="8"/>
              </w:numPr>
              <w:spacing w:after="120"/>
              <w:ind w:firstLineChars="0"/>
              <w:rPr>
                <w:color w:val="000000" w:themeColor="text1"/>
                <w:lang w:val="en-US"/>
              </w:rPr>
            </w:pPr>
            <w:r w:rsidRPr="009E6C79">
              <w:rPr>
                <w:color w:val="000000" w:themeColor="text1"/>
                <w:lang w:val="en-US"/>
              </w:rPr>
              <w:t xml:space="preserve">Option 1 (Apple, OPPO, Huawei, Xiaomi, vivo): </w:t>
            </w:r>
          </w:p>
          <w:p w14:paraId="5A33A444" w14:textId="77777777" w:rsidR="00E26484" w:rsidRPr="009E6C79" w:rsidRDefault="00E26484" w:rsidP="00E26484">
            <w:pPr>
              <w:pStyle w:val="ListParagraph"/>
              <w:numPr>
                <w:ilvl w:val="1"/>
                <w:numId w:val="8"/>
              </w:numPr>
              <w:spacing w:after="120"/>
              <w:ind w:firstLineChars="0"/>
              <w:rPr>
                <w:color w:val="000000" w:themeColor="text1"/>
                <w:lang w:val="en-US"/>
              </w:rPr>
            </w:pPr>
            <w:r w:rsidRPr="009E6C79">
              <w:rPr>
                <w:lang w:val="en-US"/>
              </w:rPr>
              <w:t xml:space="preserve">No need to define criteria to determine the L3 measurement result is available or not for FR2 unknown </w:t>
            </w:r>
            <w:proofErr w:type="spellStart"/>
            <w:r w:rsidRPr="009E6C79">
              <w:rPr>
                <w:lang w:val="en-US"/>
              </w:rPr>
              <w:t>SCell</w:t>
            </w:r>
            <w:proofErr w:type="spellEnd"/>
            <w:r w:rsidRPr="009E6C79">
              <w:rPr>
                <w:lang w:val="en-US"/>
              </w:rPr>
              <w:t xml:space="preserve"> activation enhancement.</w:t>
            </w:r>
          </w:p>
          <w:p w14:paraId="0A31AD15" w14:textId="77777777" w:rsidR="00E26484" w:rsidRPr="009E6C79" w:rsidRDefault="00E26484" w:rsidP="00E26484">
            <w:pPr>
              <w:pStyle w:val="ListParagraph"/>
              <w:numPr>
                <w:ilvl w:val="0"/>
                <w:numId w:val="8"/>
              </w:numPr>
              <w:overflowPunct w:val="0"/>
              <w:autoSpaceDE w:val="0"/>
              <w:autoSpaceDN w:val="0"/>
              <w:adjustRightInd w:val="0"/>
              <w:spacing w:after="120"/>
              <w:ind w:firstLineChars="0"/>
              <w:textAlignment w:val="baseline"/>
            </w:pPr>
            <w:r w:rsidRPr="009E6C79">
              <w:t xml:space="preserve">Option 2 (Nokia, Ericsson): </w:t>
            </w:r>
          </w:p>
          <w:p w14:paraId="2EC9B315" w14:textId="77777777" w:rsidR="00E26484" w:rsidRPr="009E6C79" w:rsidRDefault="00E26484" w:rsidP="00E26484">
            <w:pPr>
              <w:pStyle w:val="ListParagraph"/>
              <w:numPr>
                <w:ilvl w:val="1"/>
                <w:numId w:val="8"/>
              </w:numPr>
              <w:spacing w:after="120"/>
              <w:ind w:firstLineChars="0"/>
              <w:rPr>
                <w:color w:val="000000" w:themeColor="text1"/>
                <w:lang w:val="en-US"/>
              </w:rPr>
            </w:pPr>
            <w:r w:rsidRPr="009E6C79">
              <w:rPr>
                <w:lang w:val="en-US"/>
              </w:rPr>
              <w:t xml:space="preserve">The L3 measurement report is considered as valid only if it fulfils the measurement requirement for a deactivated </w:t>
            </w:r>
            <w:proofErr w:type="spellStart"/>
            <w:r w:rsidRPr="009E6C79">
              <w:rPr>
                <w:lang w:val="en-US"/>
              </w:rPr>
              <w:t>Scell</w:t>
            </w:r>
            <w:proofErr w:type="spellEnd"/>
            <w:r w:rsidRPr="009E6C79">
              <w:rPr>
                <w:lang w:val="en-US"/>
              </w:rPr>
              <w:t xml:space="preserve"> as specified in TS38.133 Table 9.2.5.2-3 (for FR1) and Table 9.2.5.2-4 (for FR2).</w:t>
            </w:r>
          </w:p>
          <w:p w14:paraId="0AE7E5CE" w14:textId="77777777" w:rsidR="00E26484" w:rsidRPr="009E6C79" w:rsidRDefault="00E26484" w:rsidP="00E26484">
            <w:pPr>
              <w:pStyle w:val="ListParagraph"/>
              <w:numPr>
                <w:ilvl w:val="0"/>
                <w:numId w:val="8"/>
              </w:numPr>
              <w:spacing w:after="120"/>
              <w:ind w:firstLineChars="0"/>
              <w:rPr>
                <w:color w:val="000000" w:themeColor="text1"/>
              </w:rPr>
            </w:pPr>
            <w:r w:rsidRPr="009E6C79">
              <w:t>Option 3 (Intel):</w:t>
            </w:r>
          </w:p>
          <w:p w14:paraId="7D67B3A6" w14:textId="77777777" w:rsidR="00E26484" w:rsidRPr="009E6C79" w:rsidRDefault="00E26484" w:rsidP="00E26484">
            <w:pPr>
              <w:pStyle w:val="ListParagraph"/>
              <w:numPr>
                <w:ilvl w:val="1"/>
                <w:numId w:val="8"/>
              </w:numPr>
              <w:spacing w:after="120"/>
              <w:ind w:firstLineChars="0"/>
              <w:rPr>
                <w:lang w:val="en-US"/>
              </w:rPr>
            </w:pPr>
            <w:r w:rsidRPr="009E6C79">
              <w:rPr>
                <w:lang w:val="en-US"/>
              </w:rPr>
              <w:t xml:space="preserve">If UE already has available L3 measurement result when </w:t>
            </w:r>
            <w:proofErr w:type="spellStart"/>
            <w:r w:rsidRPr="009E6C79">
              <w:rPr>
                <w:lang w:val="en-US"/>
              </w:rPr>
              <w:t>Scell</w:t>
            </w:r>
            <w:proofErr w:type="spellEnd"/>
            <w:r w:rsidRPr="009E6C79">
              <w:rPr>
                <w:lang w:val="en-US"/>
              </w:rPr>
              <w:t xml:space="preserve"> activation command is triggered, the measurement result can be reported only if it satisfied the following conditions:</w:t>
            </w:r>
          </w:p>
          <w:p w14:paraId="0E63E0C4" w14:textId="77777777" w:rsidR="00E26484" w:rsidRPr="009E6C79" w:rsidRDefault="00E26484" w:rsidP="00E26484">
            <w:pPr>
              <w:pStyle w:val="ListParagraph"/>
              <w:numPr>
                <w:ilvl w:val="2"/>
                <w:numId w:val="8"/>
              </w:numPr>
              <w:spacing w:after="120"/>
              <w:ind w:firstLineChars="0"/>
              <w:rPr>
                <w:lang w:val="en-US"/>
              </w:rPr>
            </w:pPr>
            <w:r w:rsidRPr="009E6C79">
              <w:rPr>
                <w:lang w:val="en-US"/>
              </w:rPr>
              <w:t xml:space="preserve">Measurement should satisfy the requirement for a deactivated </w:t>
            </w:r>
            <w:proofErr w:type="spellStart"/>
            <w:r w:rsidRPr="009E6C79">
              <w:rPr>
                <w:lang w:val="en-US"/>
              </w:rPr>
              <w:t>Scell</w:t>
            </w:r>
            <w:proofErr w:type="spellEnd"/>
            <w:r w:rsidRPr="009E6C79">
              <w:rPr>
                <w:lang w:val="en-US"/>
              </w:rPr>
              <w:t xml:space="preserve"> as specified in TS38.133 Table 9.2.5.2-3 (for FR1) and Table 9.2.5.2-4 (for FR2)</w:t>
            </w:r>
          </w:p>
          <w:p w14:paraId="28B2839D" w14:textId="77777777" w:rsidR="00E26484" w:rsidRPr="009E6C79" w:rsidRDefault="00E26484" w:rsidP="00E26484">
            <w:pPr>
              <w:pStyle w:val="ListParagraph"/>
              <w:numPr>
                <w:ilvl w:val="2"/>
                <w:numId w:val="8"/>
              </w:numPr>
              <w:spacing w:after="120"/>
              <w:ind w:firstLineChars="0"/>
              <w:rPr>
                <w:lang w:val="en-US"/>
              </w:rPr>
            </w:pPr>
            <w:r w:rsidRPr="009E6C79">
              <w:rPr>
                <w:lang w:val="en-US"/>
              </w:rPr>
              <w:t xml:space="preserve">the time duration between measurement and </w:t>
            </w:r>
            <w:proofErr w:type="spellStart"/>
            <w:r w:rsidRPr="009E6C79">
              <w:rPr>
                <w:lang w:val="en-US"/>
              </w:rPr>
              <w:t>Scell</w:t>
            </w:r>
            <w:proofErr w:type="spellEnd"/>
            <w:r w:rsidRPr="009E6C79">
              <w:rPr>
                <w:lang w:val="en-US"/>
              </w:rPr>
              <w:t xml:space="preserve"> activation command is less than [X]s.</w:t>
            </w:r>
          </w:p>
          <w:p w14:paraId="636FF1A7" w14:textId="77777777" w:rsidR="00E26484" w:rsidRPr="009E6C79" w:rsidRDefault="00E26484" w:rsidP="00E26484">
            <w:pPr>
              <w:pStyle w:val="ListParagraph"/>
              <w:numPr>
                <w:ilvl w:val="0"/>
                <w:numId w:val="8"/>
              </w:numPr>
              <w:spacing w:after="120"/>
              <w:ind w:firstLineChars="0"/>
              <w:rPr>
                <w:color w:val="000000" w:themeColor="text1"/>
              </w:rPr>
            </w:pPr>
            <w:r w:rsidRPr="009E6C79">
              <w:rPr>
                <w:color w:val="000000" w:themeColor="text1"/>
              </w:rPr>
              <w:t>Option 4 (MTK):</w:t>
            </w:r>
          </w:p>
          <w:p w14:paraId="589688C8" w14:textId="77777777" w:rsidR="00E26484" w:rsidRPr="009E6C79" w:rsidRDefault="00E26484" w:rsidP="00E26484">
            <w:pPr>
              <w:pStyle w:val="ListParagraph"/>
              <w:numPr>
                <w:ilvl w:val="1"/>
                <w:numId w:val="8"/>
              </w:numPr>
              <w:spacing w:after="120"/>
              <w:ind w:firstLineChars="0"/>
              <w:rPr>
                <w:lang w:val="en-US"/>
              </w:rPr>
            </w:pPr>
            <w:r w:rsidRPr="009E6C79">
              <w:rPr>
                <w:lang w:val="en-US"/>
              </w:rPr>
              <w:t xml:space="preserve">RAN4 to define a new window [W]s to determine the freshness of the available L3-RSRP measurements at the UE prior to the reception time of </w:t>
            </w:r>
            <w:proofErr w:type="spellStart"/>
            <w:r w:rsidRPr="009E6C79">
              <w:rPr>
                <w:lang w:val="en-US"/>
              </w:rPr>
              <w:t>Scell</w:t>
            </w:r>
            <w:proofErr w:type="spellEnd"/>
            <w:r w:rsidRPr="009E6C79">
              <w:rPr>
                <w:lang w:val="en-US"/>
              </w:rPr>
              <w:t xml:space="preserve"> activation command. </w:t>
            </w:r>
          </w:p>
          <w:p w14:paraId="220A36D3" w14:textId="77777777" w:rsidR="00E26484" w:rsidRPr="009E6C79" w:rsidRDefault="00E26484" w:rsidP="00E26484">
            <w:pPr>
              <w:pStyle w:val="ListParagraph"/>
              <w:numPr>
                <w:ilvl w:val="1"/>
                <w:numId w:val="8"/>
              </w:numPr>
              <w:spacing w:after="120"/>
              <w:ind w:firstLineChars="0"/>
              <w:rPr>
                <w:lang w:val="en-US"/>
              </w:rPr>
            </w:pPr>
            <w:r w:rsidRPr="009E6C79">
              <w:rPr>
                <w:lang w:val="en-US"/>
              </w:rPr>
              <w:t>Proposal 6: If L3-RSRP measurements are within [W], then the UE can send L3-RSRP report.</w:t>
            </w:r>
          </w:p>
          <w:p w14:paraId="7CE61224" w14:textId="77777777" w:rsidR="00E26484" w:rsidRPr="009E6C79" w:rsidRDefault="00E26484" w:rsidP="00E26484">
            <w:pPr>
              <w:pStyle w:val="ListParagraph"/>
              <w:numPr>
                <w:ilvl w:val="0"/>
                <w:numId w:val="8"/>
              </w:numPr>
              <w:spacing w:after="120"/>
              <w:ind w:firstLineChars="0"/>
            </w:pPr>
            <w:r w:rsidRPr="009E6C79">
              <w:lastRenderedPageBreak/>
              <w:t>Option 6 (vivo):</w:t>
            </w:r>
          </w:p>
          <w:p w14:paraId="2152F8F3" w14:textId="77777777" w:rsidR="00E26484" w:rsidRPr="009E6C79" w:rsidRDefault="00E26484" w:rsidP="00E26484">
            <w:pPr>
              <w:pStyle w:val="ListParagraph"/>
              <w:numPr>
                <w:ilvl w:val="1"/>
                <w:numId w:val="8"/>
              </w:numPr>
              <w:spacing w:after="120"/>
              <w:ind w:firstLineChars="0"/>
              <w:rPr>
                <w:lang w:val="en-US"/>
              </w:rPr>
            </w:pPr>
            <w:r w:rsidRPr="009E6C79">
              <w:rPr>
                <w:lang w:val="en-US"/>
              </w:rPr>
              <w:t>The criteria to determine whether a measurement result is valid (i.e. available), including the signal quality thresholds and the maximum time-delta of the measurement before the reporting, are configured by network</w:t>
            </w:r>
          </w:p>
          <w:p w14:paraId="07253E26" w14:textId="77777777" w:rsidR="00E26484" w:rsidRPr="009E6C79" w:rsidRDefault="00E26484" w:rsidP="00E26484">
            <w:pPr>
              <w:pStyle w:val="ListParagraph"/>
              <w:numPr>
                <w:ilvl w:val="0"/>
                <w:numId w:val="8"/>
              </w:numPr>
              <w:spacing w:after="120"/>
              <w:ind w:firstLineChars="0"/>
            </w:pPr>
            <w:r w:rsidRPr="009E6C79">
              <w:t>Option 7 (CMCC, ZTE):</w:t>
            </w:r>
          </w:p>
          <w:p w14:paraId="3ACDF04D" w14:textId="77777777" w:rsidR="00E26484" w:rsidRPr="009E6C79" w:rsidRDefault="00E26484" w:rsidP="00E26484">
            <w:pPr>
              <w:pStyle w:val="ListParagraph"/>
              <w:numPr>
                <w:ilvl w:val="1"/>
                <w:numId w:val="8"/>
              </w:numPr>
              <w:spacing w:after="120"/>
              <w:ind w:firstLineChars="0"/>
              <w:rPr>
                <w:lang w:val="en-US"/>
              </w:rPr>
            </w:pPr>
            <w:r w:rsidRPr="009E6C79">
              <w:rPr>
                <w:lang w:val="en-US"/>
              </w:rPr>
              <w:t xml:space="preserve">for L3 measurement report after </w:t>
            </w:r>
            <w:proofErr w:type="spellStart"/>
            <w:r w:rsidRPr="009E6C79">
              <w:rPr>
                <w:lang w:val="en-US"/>
              </w:rPr>
              <w:t>Scell</w:t>
            </w:r>
            <w:proofErr w:type="spellEnd"/>
            <w:r w:rsidRPr="009E6C79">
              <w:rPr>
                <w:lang w:val="en-US"/>
              </w:rPr>
              <w:t xml:space="preserve"> activation command, the reported SS-RSRP, SS-RSRQ, and SS-SINR measurements need to meet the accuracy requirements </w:t>
            </w:r>
            <w:proofErr w:type="spellStart"/>
            <w:r w:rsidRPr="009E6C79">
              <w:rPr>
                <w:lang w:val="en-US"/>
              </w:rPr>
              <w:t>spedified</w:t>
            </w:r>
            <w:proofErr w:type="spellEnd"/>
            <w:r w:rsidRPr="009E6C79">
              <w:rPr>
                <w:lang w:val="en-US"/>
              </w:rPr>
              <w:t xml:space="preserve"> in Clause 10.</w:t>
            </w:r>
          </w:p>
          <w:p w14:paraId="0988922B" w14:textId="77777777" w:rsidR="00E26484" w:rsidRPr="009E6C79" w:rsidRDefault="00E26484" w:rsidP="00E26484">
            <w:pPr>
              <w:pStyle w:val="ListParagraph"/>
              <w:numPr>
                <w:ilvl w:val="0"/>
                <w:numId w:val="8"/>
              </w:numPr>
              <w:spacing w:after="120"/>
              <w:ind w:firstLineChars="0"/>
            </w:pPr>
            <w:r w:rsidRPr="009E6C79">
              <w:t>Option 8 (ZTE):</w:t>
            </w:r>
          </w:p>
          <w:p w14:paraId="575C2714" w14:textId="77777777" w:rsidR="00E26484" w:rsidRPr="009E6C79" w:rsidRDefault="00E26484" w:rsidP="00E26484">
            <w:pPr>
              <w:pStyle w:val="ListParagraph"/>
              <w:numPr>
                <w:ilvl w:val="1"/>
                <w:numId w:val="8"/>
              </w:numPr>
              <w:overflowPunct w:val="0"/>
              <w:autoSpaceDE w:val="0"/>
              <w:autoSpaceDN w:val="0"/>
              <w:adjustRightInd w:val="0"/>
              <w:spacing w:after="120"/>
              <w:ind w:firstLineChars="0"/>
              <w:textAlignment w:val="baseline"/>
              <w:rPr>
                <w:lang w:val="en-US"/>
              </w:rPr>
            </w:pPr>
            <w:r w:rsidRPr="009E6C79">
              <w:rPr>
                <w:lang w:val="en-US"/>
              </w:rPr>
              <w:t>To address the concern of the quick report is valid or not, the verification lies in two aspects:</w:t>
            </w:r>
          </w:p>
          <w:p w14:paraId="05541198" w14:textId="77777777" w:rsidR="00E26484" w:rsidRPr="009E6C79" w:rsidRDefault="00E26484" w:rsidP="00E26484">
            <w:pPr>
              <w:pStyle w:val="ListParagraph"/>
              <w:numPr>
                <w:ilvl w:val="2"/>
                <w:numId w:val="8"/>
              </w:numPr>
              <w:overflowPunct w:val="0"/>
              <w:autoSpaceDE w:val="0"/>
              <w:autoSpaceDN w:val="0"/>
              <w:adjustRightInd w:val="0"/>
              <w:spacing w:after="120"/>
              <w:ind w:firstLineChars="0"/>
              <w:textAlignment w:val="baseline"/>
              <w:rPr>
                <w:lang w:val="en-US"/>
              </w:rPr>
            </w:pPr>
            <w:r w:rsidRPr="009E6C79">
              <w:rPr>
                <w:lang w:val="en-US"/>
              </w:rPr>
              <w:t xml:space="preserve">1)Whether the measurement report is fresh enough. </w:t>
            </w:r>
          </w:p>
          <w:p w14:paraId="0533BA35" w14:textId="77777777" w:rsidR="00E26484" w:rsidRPr="009E6C79" w:rsidRDefault="00E26484" w:rsidP="00E26484">
            <w:pPr>
              <w:pStyle w:val="ListParagraph"/>
              <w:numPr>
                <w:ilvl w:val="2"/>
                <w:numId w:val="8"/>
              </w:numPr>
              <w:overflowPunct w:val="0"/>
              <w:autoSpaceDE w:val="0"/>
              <w:autoSpaceDN w:val="0"/>
              <w:adjustRightInd w:val="0"/>
              <w:spacing w:after="120"/>
              <w:ind w:firstLineChars="0"/>
              <w:textAlignment w:val="baseline"/>
              <w:rPr>
                <w:lang w:val="en-US"/>
              </w:rPr>
            </w:pPr>
            <w:r w:rsidRPr="009E6C79">
              <w:rPr>
                <w:lang w:val="en-US"/>
              </w:rPr>
              <w:t>2)Whether the quality of measurement result in the report is good or available enough.</w:t>
            </w:r>
          </w:p>
          <w:p w14:paraId="2C7B2965" w14:textId="77777777" w:rsidR="00E26484" w:rsidRPr="009E6C79" w:rsidRDefault="00E26484" w:rsidP="00E26484">
            <w:pPr>
              <w:pStyle w:val="ListParagraph"/>
              <w:numPr>
                <w:ilvl w:val="1"/>
                <w:numId w:val="8"/>
              </w:numPr>
              <w:overflowPunct w:val="0"/>
              <w:autoSpaceDE w:val="0"/>
              <w:autoSpaceDN w:val="0"/>
              <w:adjustRightInd w:val="0"/>
              <w:spacing w:after="120"/>
              <w:ind w:firstLineChars="0"/>
              <w:textAlignment w:val="baseline"/>
              <w:rPr>
                <w:lang w:val="en-US"/>
              </w:rPr>
            </w:pPr>
            <w:r w:rsidRPr="009E6C79">
              <w:rPr>
                <w:lang w:val="en-US"/>
              </w:rPr>
              <w:t>The 1</w:t>
            </w:r>
            <w:r w:rsidRPr="009E6C79">
              <w:rPr>
                <w:vertAlign w:val="superscript"/>
                <w:lang w:val="en-US"/>
              </w:rPr>
              <w:t>st</w:t>
            </w:r>
            <w:r w:rsidRPr="009E6C79">
              <w:rPr>
                <w:lang w:val="en-US"/>
              </w:rPr>
              <w:t xml:space="preserve"> aspect can be ignored since same issue exists in legacy L3 report. The 2</w:t>
            </w:r>
            <w:r w:rsidRPr="009E6C79">
              <w:rPr>
                <w:vertAlign w:val="superscript"/>
                <w:lang w:val="en-US"/>
              </w:rPr>
              <w:t>nd</w:t>
            </w:r>
            <w:r w:rsidRPr="009E6C79">
              <w:rPr>
                <w:lang w:val="en-US"/>
              </w:rPr>
              <w:t xml:space="preserve"> aspect should be considered to guarantee the NW can obtain useful RSRP and SSB index info from the report.</w:t>
            </w:r>
          </w:p>
          <w:p w14:paraId="0BEFCCA1" w14:textId="77777777" w:rsidR="00E26484" w:rsidRPr="009E6C79" w:rsidRDefault="00E26484" w:rsidP="00E26484">
            <w:pPr>
              <w:pStyle w:val="ListParagraph"/>
              <w:numPr>
                <w:ilvl w:val="0"/>
                <w:numId w:val="8"/>
              </w:numPr>
              <w:spacing w:after="120"/>
              <w:ind w:firstLineChars="0"/>
              <w:rPr>
                <w:lang w:val="en-US"/>
              </w:rPr>
            </w:pPr>
            <w:r w:rsidRPr="009E6C79">
              <w:rPr>
                <w:lang w:val="en-US"/>
              </w:rPr>
              <w:t>Option 9 (Apple, CMCC, LGE, CTC, QC, OPPO):</w:t>
            </w:r>
          </w:p>
          <w:p w14:paraId="0989F42A" w14:textId="77777777" w:rsidR="00E26484" w:rsidRPr="009E6C79" w:rsidRDefault="00E26484" w:rsidP="00E26484">
            <w:pPr>
              <w:pStyle w:val="ListParagraph"/>
              <w:numPr>
                <w:ilvl w:val="1"/>
                <w:numId w:val="8"/>
              </w:numPr>
              <w:spacing w:after="120"/>
              <w:ind w:firstLineChars="0"/>
              <w:rPr>
                <w:lang w:val="en-US"/>
              </w:rPr>
            </w:pPr>
            <w:r w:rsidRPr="009E6C79">
              <w:rPr>
                <w:lang w:val="en-US"/>
              </w:rPr>
              <w:t>Option 1 and the valid reporting must meet the existing measurement delay/accuracy requirement.</w:t>
            </w:r>
          </w:p>
          <w:p w14:paraId="0C68A12A" w14:textId="77777777" w:rsidR="00E26484" w:rsidRPr="009E6C79" w:rsidRDefault="00E26484" w:rsidP="00E26484">
            <w:pPr>
              <w:rPr>
                <w:rFonts w:eastAsiaTheme="minorEastAsia"/>
                <w:iCs/>
              </w:rPr>
            </w:pPr>
          </w:p>
          <w:p w14:paraId="24FB7AB0" w14:textId="77777777" w:rsidR="00E26484" w:rsidRPr="009E6C79" w:rsidRDefault="00E26484" w:rsidP="00E26484">
            <w:pPr>
              <w:rPr>
                <w:rFonts w:eastAsiaTheme="minorEastAsia"/>
                <w:iCs/>
              </w:rPr>
            </w:pPr>
          </w:p>
          <w:p w14:paraId="5E9E6EC7" w14:textId="77777777" w:rsidR="00E26484" w:rsidRPr="009E6C79" w:rsidRDefault="00E26484" w:rsidP="00E26484">
            <w:pPr>
              <w:rPr>
                <w:b/>
                <w:color w:val="0070C0"/>
                <w:u w:val="single"/>
              </w:rPr>
            </w:pPr>
            <w:r w:rsidRPr="009E6C79">
              <w:rPr>
                <w:b/>
                <w:color w:val="0070C0"/>
                <w:u w:val="single"/>
                <w:lang w:eastAsia="ko-KR"/>
              </w:rPr>
              <w:t xml:space="preserve">Issue 1-1-7: </w:t>
            </w:r>
            <w:r w:rsidRPr="009E6C79">
              <w:rPr>
                <w:b/>
                <w:color w:val="0070C0"/>
                <w:u w:val="single"/>
              </w:rPr>
              <w:t>FFS on necessity of L3 measurement reporting if UE has no valid measurement results?</w:t>
            </w:r>
          </w:p>
          <w:p w14:paraId="7F0CB503" w14:textId="77777777" w:rsidR="00E26484" w:rsidRPr="009E6C79" w:rsidRDefault="00E26484" w:rsidP="00E26484">
            <w:pPr>
              <w:rPr>
                <w:rFonts w:eastAsiaTheme="minorEastAsia"/>
                <w:i/>
                <w:color w:val="0070C0"/>
              </w:rPr>
            </w:pPr>
          </w:p>
          <w:p w14:paraId="2589236F" w14:textId="77777777" w:rsidR="00E26484" w:rsidRPr="009E6C79" w:rsidRDefault="00E26484" w:rsidP="00E26484">
            <w:pPr>
              <w:rPr>
                <w:rFonts w:eastAsiaTheme="minorEastAsia"/>
                <w:iCs/>
              </w:rPr>
            </w:pPr>
            <w:r w:rsidRPr="009E6C79">
              <w:rPr>
                <w:rFonts w:eastAsiaTheme="minorEastAsia"/>
                <w:iCs/>
              </w:rPr>
              <w:t>FFS:</w:t>
            </w:r>
          </w:p>
          <w:p w14:paraId="1921302B" w14:textId="77777777" w:rsidR="00E26484" w:rsidRPr="009E6C79" w:rsidRDefault="00E26484" w:rsidP="00E26484">
            <w:pPr>
              <w:pStyle w:val="ListParagraph"/>
              <w:numPr>
                <w:ilvl w:val="0"/>
                <w:numId w:val="8"/>
              </w:numPr>
              <w:spacing w:after="120"/>
              <w:ind w:firstLineChars="0"/>
              <w:rPr>
                <w:iCs/>
                <w:lang w:val="en-US"/>
              </w:rPr>
            </w:pPr>
            <w:r w:rsidRPr="009E6C79">
              <w:rPr>
                <w:iCs/>
                <w:lang w:val="en-US"/>
              </w:rPr>
              <w:t xml:space="preserve">Option 1 (Apple, ZTE, CTC, OPPO, Ericsson, Xiaomi, HW, vivo, QC): No need to report L3 measurement reporting after receiving </w:t>
            </w:r>
            <w:proofErr w:type="spellStart"/>
            <w:r w:rsidRPr="009E6C79">
              <w:rPr>
                <w:iCs/>
                <w:lang w:val="en-US"/>
              </w:rPr>
              <w:t>SCell</w:t>
            </w:r>
            <w:proofErr w:type="spellEnd"/>
            <w:r w:rsidRPr="009E6C79">
              <w:rPr>
                <w:iCs/>
                <w:lang w:val="en-US"/>
              </w:rPr>
              <w:t xml:space="preserve"> activation command if UE has no valid measurement results. </w:t>
            </w:r>
          </w:p>
          <w:p w14:paraId="2941A91B" w14:textId="77777777" w:rsidR="00E26484" w:rsidRPr="009E6C79" w:rsidRDefault="00E26484" w:rsidP="00E26484">
            <w:pPr>
              <w:pStyle w:val="ListParagraph"/>
              <w:numPr>
                <w:ilvl w:val="0"/>
                <w:numId w:val="8"/>
              </w:numPr>
              <w:spacing w:after="120"/>
              <w:ind w:firstLineChars="0"/>
              <w:rPr>
                <w:iCs/>
                <w:lang w:val="en-US"/>
              </w:rPr>
            </w:pPr>
            <w:r w:rsidRPr="009E6C79">
              <w:rPr>
                <w:iCs/>
                <w:lang w:val="en-US"/>
              </w:rPr>
              <w:t xml:space="preserve">Option 2 (Nokia, Intel, vivo, Ericsson): The UE may continue the measurement and report a valid L3 measurement result when it is ready, if there is no valid L3 measurement result at the time of </w:t>
            </w:r>
            <w:proofErr w:type="spellStart"/>
            <w:r w:rsidRPr="009E6C79">
              <w:rPr>
                <w:iCs/>
                <w:lang w:val="en-US"/>
              </w:rPr>
              <w:t>Scell</w:t>
            </w:r>
            <w:proofErr w:type="spellEnd"/>
            <w:r w:rsidRPr="009E6C79">
              <w:rPr>
                <w:iCs/>
                <w:lang w:val="en-US"/>
              </w:rPr>
              <w:t xml:space="preserve"> activation.</w:t>
            </w:r>
          </w:p>
          <w:p w14:paraId="57012F39" w14:textId="77777777" w:rsidR="00E26484" w:rsidRPr="009E6C79" w:rsidRDefault="00E26484" w:rsidP="00E26484">
            <w:pPr>
              <w:pStyle w:val="ListParagraph"/>
              <w:numPr>
                <w:ilvl w:val="0"/>
                <w:numId w:val="8"/>
              </w:numPr>
              <w:spacing w:after="120"/>
              <w:ind w:firstLineChars="0"/>
              <w:rPr>
                <w:iCs/>
                <w:lang w:val="en-US"/>
              </w:rPr>
            </w:pPr>
            <w:r w:rsidRPr="009E6C79">
              <w:rPr>
                <w:iCs/>
                <w:lang w:val="en-US"/>
              </w:rPr>
              <w:t>Option 3 (LGE, CTC, MTK): If a UE has no valid measurement results, UE needs to report even the lowest RSRP reported value to notice whether a UE has valid measurement results to the network.</w:t>
            </w:r>
          </w:p>
          <w:p w14:paraId="637D834F" w14:textId="77777777" w:rsidR="00E26484" w:rsidRPr="009E6C79" w:rsidRDefault="00E26484" w:rsidP="00E26484">
            <w:pPr>
              <w:pStyle w:val="ListParagraph"/>
              <w:numPr>
                <w:ilvl w:val="0"/>
                <w:numId w:val="8"/>
              </w:numPr>
              <w:spacing w:after="120"/>
              <w:ind w:firstLineChars="0"/>
              <w:rPr>
                <w:iCs/>
                <w:lang w:val="en-US"/>
              </w:rPr>
            </w:pPr>
            <w:r w:rsidRPr="009E6C79">
              <w:rPr>
                <w:iCs/>
                <w:lang w:val="en-US"/>
              </w:rPr>
              <w:t>Option 4 (vivo, MTK): If the reporting of the results is carried by uplink L1L2 signaling, and UE has no valid measurement results at the L1L2 reporting occasion, UE may report -Inf value, e.g. ‘RSRP&lt;-156dBm’.</w:t>
            </w:r>
          </w:p>
          <w:p w14:paraId="6123533A" w14:textId="77777777" w:rsidR="00E26484" w:rsidRPr="009E6C79" w:rsidRDefault="00E26484" w:rsidP="00E26484">
            <w:pPr>
              <w:pStyle w:val="ListParagraph"/>
              <w:numPr>
                <w:ilvl w:val="0"/>
                <w:numId w:val="8"/>
              </w:numPr>
              <w:spacing w:after="120"/>
              <w:ind w:firstLineChars="0"/>
              <w:rPr>
                <w:iCs/>
                <w:lang w:val="en-US"/>
              </w:rPr>
            </w:pPr>
            <w:r w:rsidRPr="009E6C79">
              <w:rPr>
                <w:iCs/>
                <w:lang w:val="en-US"/>
              </w:rPr>
              <w:t xml:space="preserve">Option 5 (MTK): when report triggering conditions are met, but UE has no fresh L3-RSRP measurements within [W] period, then instead of sending the report UE indicates unknown status for the target </w:t>
            </w:r>
            <w:proofErr w:type="spellStart"/>
            <w:r w:rsidRPr="009E6C79">
              <w:rPr>
                <w:iCs/>
                <w:lang w:val="en-US"/>
              </w:rPr>
              <w:t>Scell</w:t>
            </w:r>
            <w:proofErr w:type="spellEnd"/>
            <w:r w:rsidRPr="009E6C79">
              <w:rPr>
                <w:iCs/>
                <w:lang w:val="en-US"/>
              </w:rPr>
              <w:t>.</w:t>
            </w:r>
          </w:p>
          <w:p w14:paraId="1AB487B0" w14:textId="77777777" w:rsidR="00E26484" w:rsidRDefault="00E26484" w:rsidP="00561171">
            <w:pPr>
              <w:jc w:val="both"/>
              <w:rPr>
                <w:rFonts w:eastAsiaTheme="minorEastAsia"/>
                <w:lang w:val="en-US" w:eastAsia="zh-CN"/>
              </w:rPr>
            </w:pPr>
          </w:p>
        </w:tc>
      </w:tr>
    </w:tbl>
    <w:p w14:paraId="7FE35223" w14:textId="2A3F362C" w:rsidR="00E26484" w:rsidRDefault="00E26484" w:rsidP="00561171">
      <w:pPr>
        <w:jc w:val="both"/>
        <w:rPr>
          <w:rFonts w:eastAsiaTheme="minorEastAsia"/>
          <w:lang w:val="en-US" w:eastAsia="zh-CN"/>
        </w:rPr>
      </w:pPr>
    </w:p>
    <w:p w14:paraId="28CFE581" w14:textId="6196C082" w:rsidR="00095431" w:rsidRDefault="00095431" w:rsidP="00561171">
      <w:pPr>
        <w:jc w:val="both"/>
        <w:rPr>
          <w:rFonts w:eastAsiaTheme="minorEastAsia"/>
          <w:lang w:val="en-US" w:eastAsia="zh-CN"/>
        </w:rPr>
      </w:pPr>
      <w:r>
        <w:rPr>
          <w:rFonts w:eastAsiaTheme="minorEastAsia"/>
          <w:lang w:val="en-US" w:eastAsia="zh-CN"/>
        </w:rPr>
        <w:t xml:space="preserve">From our understanding, there are following aspects to be studied regarding the definition of valid measurement result. </w:t>
      </w:r>
    </w:p>
    <w:p w14:paraId="0041B6D5" w14:textId="7A378E0D" w:rsidR="00095431" w:rsidRPr="00247C4E" w:rsidRDefault="00095431" w:rsidP="00247C4E">
      <w:pPr>
        <w:pStyle w:val="ListParagraph"/>
        <w:numPr>
          <w:ilvl w:val="0"/>
          <w:numId w:val="19"/>
        </w:numPr>
        <w:ind w:firstLineChars="0"/>
        <w:jc w:val="both"/>
        <w:rPr>
          <w:rFonts w:eastAsiaTheme="minorEastAsia"/>
          <w:lang w:val="en-US" w:eastAsia="zh-CN"/>
        </w:rPr>
      </w:pPr>
      <w:r w:rsidRPr="00247C4E">
        <w:rPr>
          <w:rFonts w:eastAsiaTheme="minorEastAsia"/>
          <w:lang w:val="en-US" w:eastAsia="zh-CN"/>
        </w:rPr>
        <w:t>Whether UE need to report L3 report if UE has no valid/available measurement report</w:t>
      </w:r>
    </w:p>
    <w:p w14:paraId="410951AC" w14:textId="65B8B653" w:rsidR="00247C4E" w:rsidRPr="00247C4E" w:rsidRDefault="00095431" w:rsidP="00247C4E">
      <w:pPr>
        <w:pStyle w:val="ListParagraph"/>
        <w:numPr>
          <w:ilvl w:val="0"/>
          <w:numId w:val="19"/>
        </w:numPr>
        <w:ind w:firstLineChars="0"/>
        <w:jc w:val="both"/>
        <w:rPr>
          <w:rFonts w:eastAsiaTheme="minorEastAsia"/>
          <w:lang w:val="en-US" w:eastAsia="zh-CN"/>
        </w:rPr>
      </w:pPr>
      <w:r w:rsidRPr="00247C4E">
        <w:rPr>
          <w:rFonts w:eastAsiaTheme="minorEastAsia"/>
          <w:lang w:val="en-US" w:eastAsia="zh-CN"/>
        </w:rPr>
        <w:t>Whether to define criteria for valid/available measurement report</w:t>
      </w:r>
    </w:p>
    <w:p w14:paraId="534D7DE3" w14:textId="10E2BEA7" w:rsidR="00095431" w:rsidRPr="00247C4E" w:rsidRDefault="00934E4B" w:rsidP="00247C4E">
      <w:pPr>
        <w:pStyle w:val="ListParagraph"/>
        <w:numPr>
          <w:ilvl w:val="0"/>
          <w:numId w:val="19"/>
        </w:numPr>
        <w:ind w:firstLineChars="0"/>
        <w:jc w:val="both"/>
        <w:rPr>
          <w:rFonts w:eastAsiaTheme="minorEastAsia"/>
          <w:lang w:val="en-US" w:eastAsia="zh-CN"/>
        </w:rPr>
      </w:pPr>
      <w:r w:rsidRPr="00247C4E">
        <w:rPr>
          <w:rFonts w:eastAsiaTheme="minorEastAsia"/>
          <w:lang w:val="en-US" w:eastAsia="zh-CN"/>
        </w:rPr>
        <w:t xml:space="preserve">Whether to have conditions on the time span between the measurement and </w:t>
      </w:r>
      <w:proofErr w:type="spellStart"/>
      <w:r w:rsidRPr="00247C4E">
        <w:rPr>
          <w:rFonts w:eastAsiaTheme="minorEastAsia"/>
          <w:lang w:val="en-US" w:eastAsia="zh-CN"/>
        </w:rPr>
        <w:t>SCell</w:t>
      </w:r>
      <w:proofErr w:type="spellEnd"/>
      <w:r w:rsidRPr="00247C4E">
        <w:rPr>
          <w:rFonts w:eastAsiaTheme="minorEastAsia"/>
          <w:lang w:val="en-US" w:eastAsia="zh-CN"/>
        </w:rPr>
        <w:t xml:space="preserve"> activation command</w:t>
      </w:r>
    </w:p>
    <w:p w14:paraId="39501224" w14:textId="0FB59A44" w:rsidR="00095431" w:rsidRDefault="00BE681C" w:rsidP="00561171">
      <w:pPr>
        <w:jc w:val="both"/>
        <w:rPr>
          <w:rFonts w:eastAsiaTheme="minorEastAsia"/>
          <w:lang w:val="en-US" w:eastAsia="zh-CN"/>
        </w:rPr>
      </w:pPr>
      <w:r>
        <w:rPr>
          <w:rFonts w:eastAsiaTheme="minorEastAsia"/>
          <w:lang w:val="en-US" w:eastAsia="zh-CN"/>
        </w:rPr>
        <w:t xml:space="preserve">Firstly, there is no need to have criteria for valid/available measurement report, which is similar as legacy known case. In legacy requirements, RAN4 only define the time instance when the results are reported and there is no restriction on </w:t>
      </w:r>
      <w:r>
        <w:rPr>
          <w:rFonts w:eastAsiaTheme="minorEastAsia"/>
          <w:lang w:val="en-US" w:eastAsia="zh-CN"/>
        </w:rPr>
        <w:lastRenderedPageBreak/>
        <w:t xml:space="preserve">when the results are obtained. It is possible that the measurement is performed long before the reporting instance (e.g. for periodic reporting). But we also agree that it may cause some problem for the case mentioned above. However, it is up to UE implementation on how long UE shall maintain the previous measurement result. </w:t>
      </w:r>
      <w:r w:rsidR="007C5083">
        <w:rPr>
          <w:rFonts w:eastAsiaTheme="minorEastAsia"/>
          <w:lang w:val="en-US" w:eastAsia="zh-CN"/>
        </w:rPr>
        <w:t xml:space="preserve">Some companies proposed to clarified that the measurement shall meet the accuracy/delay requirements. From our understanding, it is not clear what the delay refers to since it is normal L3 measurement for deactivated </w:t>
      </w:r>
      <w:proofErr w:type="spellStart"/>
      <w:r w:rsidR="007C5083">
        <w:rPr>
          <w:rFonts w:eastAsiaTheme="minorEastAsia"/>
          <w:lang w:val="en-US" w:eastAsia="zh-CN"/>
        </w:rPr>
        <w:t>SCell</w:t>
      </w:r>
      <w:proofErr w:type="spellEnd"/>
      <w:r w:rsidR="007C5083">
        <w:rPr>
          <w:rFonts w:eastAsiaTheme="minorEastAsia"/>
          <w:lang w:val="en-US" w:eastAsia="zh-CN"/>
        </w:rPr>
        <w:t xml:space="preserve"> before the reporting is triggered. Regarding the accuracy requirements, the measurement could be </w:t>
      </w:r>
      <w:r w:rsidR="002C45D3">
        <w:rPr>
          <w:rFonts w:eastAsiaTheme="minorEastAsia"/>
          <w:lang w:val="en-US" w:eastAsia="zh-CN"/>
        </w:rPr>
        <w:t>performed</w:t>
      </w:r>
      <w:r w:rsidR="007C5083">
        <w:rPr>
          <w:rFonts w:eastAsiaTheme="minorEastAsia"/>
          <w:lang w:val="en-US" w:eastAsia="zh-CN"/>
        </w:rPr>
        <w:t xml:space="preserve"> at T1 and reported at T2 after </w:t>
      </w:r>
      <w:proofErr w:type="spellStart"/>
      <w:r w:rsidR="007C5083">
        <w:rPr>
          <w:rFonts w:eastAsiaTheme="minorEastAsia"/>
          <w:lang w:val="en-US" w:eastAsia="zh-CN"/>
        </w:rPr>
        <w:t>Scell</w:t>
      </w:r>
      <w:proofErr w:type="spellEnd"/>
      <w:r w:rsidR="007C5083">
        <w:rPr>
          <w:rFonts w:eastAsiaTheme="minorEastAsia"/>
          <w:lang w:val="en-US" w:eastAsia="zh-CN"/>
        </w:rPr>
        <w:t xml:space="preserve"> activation, then it is not clear </w:t>
      </w:r>
      <w:r w:rsidR="002C45D3">
        <w:rPr>
          <w:rFonts w:eastAsiaTheme="minorEastAsia"/>
          <w:lang w:val="en-US" w:eastAsia="zh-CN"/>
        </w:rPr>
        <w:t>what is the ideal result when talking about measurement accuracy.</w:t>
      </w:r>
    </w:p>
    <w:p w14:paraId="20C73FBA" w14:textId="04548711" w:rsidR="002C45D3" w:rsidRPr="002C45D3" w:rsidRDefault="002C45D3" w:rsidP="00561171">
      <w:pPr>
        <w:jc w:val="both"/>
        <w:rPr>
          <w:rFonts w:eastAsiaTheme="minorEastAsia"/>
          <w:b/>
          <w:lang w:val="en-US" w:eastAsia="zh-CN"/>
        </w:rPr>
      </w:pPr>
      <w:r w:rsidRPr="002C45D3">
        <w:rPr>
          <w:rFonts w:eastAsiaTheme="minorEastAsia"/>
          <w:b/>
          <w:lang w:val="en-US" w:eastAsia="zh-CN"/>
        </w:rPr>
        <w:t xml:space="preserve">Observation 1: The accuracy/delay requirements for measurement reporting after </w:t>
      </w:r>
      <w:proofErr w:type="spellStart"/>
      <w:r w:rsidRPr="002C45D3">
        <w:rPr>
          <w:rFonts w:eastAsiaTheme="minorEastAsia"/>
          <w:b/>
          <w:lang w:val="en-US" w:eastAsia="zh-CN"/>
        </w:rPr>
        <w:t>Scell</w:t>
      </w:r>
      <w:proofErr w:type="spellEnd"/>
      <w:r w:rsidRPr="002C45D3">
        <w:rPr>
          <w:rFonts w:eastAsiaTheme="minorEastAsia"/>
          <w:b/>
          <w:lang w:val="en-US" w:eastAsia="zh-CN"/>
        </w:rPr>
        <w:t xml:space="preserve"> activation command is not clear.</w:t>
      </w:r>
    </w:p>
    <w:p w14:paraId="39CE4542" w14:textId="26862296" w:rsidR="002C45D3" w:rsidRPr="004A4DC4" w:rsidRDefault="002C45D3" w:rsidP="00561171">
      <w:pPr>
        <w:jc w:val="both"/>
        <w:rPr>
          <w:rFonts w:eastAsiaTheme="minorEastAsia"/>
          <w:b/>
          <w:lang w:val="en-US" w:eastAsia="zh-CN"/>
        </w:rPr>
      </w:pPr>
      <w:r w:rsidRPr="004A4DC4">
        <w:rPr>
          <w:rFonts w:eastAsiaTheme="minorEastAsia"/>
          <w:b/>
          <w:lang w:val="en-US" w:eastAsia="zh-CN"/>
        </w:rPr>
        <w:t xml:space="preserve">Proposal </w:t>
      </w:r>
      <w:r w:rsidR="00AB0D70">
        <w:rPr>
          <w:rFonts w:eastAsiaTheme="minorEastAsia"/>
          <w:b/>
          <w:lang w:val="en-US" w:eastAsia="zh-CN"/>
        </w:rPr>
        <w:t>2</w:t>
      </w:r>
      <w:r w:rsidRPr="004A4DC4">
        <w:rPr>
          <w:rFonts w:eastAsiaTheme="minorEastAsia"/>
          <w:b/>
          <w:lang w:val="en-US" w:eastAsia="zh-CN"/>
        </w:rPr>
        <w:t xml:space="preserve">: No need to define criteria to determine the L3 measurement result is available/valid or not for FR2 unknown </w:t>
      </w:r>
      <w:proofErr w:type="spellStart"/>
      <w:r w:rsidRPr="004A4DC4">
        <w:rPr>
          <w:rFonts w:eastAsiaTheme="minorEastAsia"/>
          <w:b/>
          <w:lang w:val="en-US" w:eastAsia="zh-CN"/>
        </w:rPr>
        <w:t>SCell</w:t>
      </w:r>
      <w:proofErr w:type="spellEnd"/>
      <w:r w:rsidRPr="004A4DC4">
        <w:rPr>
          <w:rFonts w:eastAsiaTheme="minorEastAsia"/>
          <w:b/>
          <w:lang w:val="en-US" w:eastAsia="zh-CN"/>
        </w:rPr>
        <w:t xml:space="preserve"> activation enhancement.</w:t>
      </w:r>
    </w:p>
    <w:p w14:paraId="3329099B" w14:textId="49D4BC05" w:rsidR="002C45D3" w:rsidRDefault="004A4DC4" w:rsidP="00561171">
      <w:pPr>
        <w:jc w:val="both"/>
        <w:rPr>
          <w:rFonts w:eastAsiaTheme="minorEastAsia"/>
          <w:lang w:val="en-US" w:eastAsia="zh-CN"/>
        </w:rPr>
      </w:pPr>
      <w:r>
        <w:rPr>
          <w:rFonts w:eastAsiaTheme="minorEastAsia"/>
          <w:lang w:val="en-US" w:eastAsia="zh-CN"/>
        </w:rPr>
        <w:t xml:space="preserve">Then regarding whether to report if UE has no valid/available measurement report. Since it is up to UE implementation to decide whether the results are valid or not, there is no need to report anything (e.g. minimum value) to NW as it won’t give any useful information. Instead, it may cause confusion to NW that NW may consider that the quality of the </w:t>
      </w:r>
      <w:proofErr w:type="spellStart"/>
      <w:r>
        <w:rPr>
          <w:rFonts w:eastAsiaTheme="minorEastAsia"/>
          <w:lang w:val="en-US" w:eastAsia="zh-CN"/>
        </w:rPr>
        <w:t>SCell</w:t>
      </w:r>
      <w:proofErr w:type="spellEnd"/>
      <w:r>
        <w:rPr>
          <w:rFonts w:eastAsiaTheme="minorEastAsia"/>
          <w:lang w:val="en-US" w:eastAsia="zh-CN"/>
        </w:rPr>
        <w:t xml:space="preserve"> is poor and delete it accordingly. </w:t>
      </w:r>
    </w:p>
    <w:p w14:paraId="013DECED" w14:textId="563F8FB2" w:rsidR="004A4DC4" w:rsidRDefault="004A4DC4" w:rsidP="00561171">
      <w:pPr>
        <w:jc w:val="both"/>
        <w:rPr>
          <w:b/>
          <w:lang w:val="en-US"/>
        </w:rPr>
      </w:pPr>
      <w:r w:rsidRPr="004A4DC4">
        <w:rPr>
          <w:rFonts w:eastAsiaTheme="minorEastAsia"/>
          <w:b/>
          <w:lang w:val="en-US" w:eastAsia="zh-CN"/>
        </w:rPr>
        <w:t xml:space="preserve">Proposal </w:t>
      </w:r>
      <w:r w:rsidR="00AB0D70">
        <w:rPr>
          <w:rFonts w:eastAsiaTheme="minorEastAsia"/>
          <w:b/>
          <w:lang w:val="en-US" w:eastAsia="zh-CN"/>
        </w:rPr>
        <w:t>3</w:t>
      </w:r>
      <w:r w:rsidRPr="004A4DC4">
        <w:rPr>
          <w:rFonts w:eastAsiaTheme="minorEastAsia"/>
          <w:b/>
          <w:lang w:val="en-US" w:eastAsia="zh-CN"/>
        </w:rPr>
        <w:t xml:space="preserve">: </w:t>
      </w:r>
      <w:r w:rsidR="0072677B" w:rsidRPr="0072677B">
        <w:rPr>
          <w:b/>
          <w:lang w:val="en-US"/>
        </w:rPr>
        <w:t xml:space="preserve">No need to report L3 measurement reporting after receiving </w:t>
      </w:r>
      <w:proofErr w:type="spellStart"/>
      <w:r w:rsidR="0072677B" w:rsidRPr="0072677B">
        <w:rPr>
          <w:b/>
          <w:lang w:val="en-US"/>
        </w:rPr>
        <w:t>SCell</w:t>
      </w:r>
      <w:proofErr w:type="spellEnd"/>
      <w:r w:rsidR="0072677B" w:rsidRPr="0072677B">
        <w:rPr>
          <w:b/>
          <w:lang w:val="en-US"/>
        </w:rPr>
        <w:t xml:space="preserve"> activation command if UE has no valid measurement results.</w:t>
      </w:r>
    </w:p>
    <w:p w14:paraId="21A42D46" w14:textId="1E824B8A" w:rsidR="004A4DC4" w:rsidRDefault="00C35E4B" w:rsidP="00561171">
      <w:pPr>
        <w:jc w:val="both"/>
        <w:rPr>
          <w:rFonts w:eastAsiaTheme="minorEastAsia"/>
          <w:lang w:val="en-US" w:eastAsia="zh-CN"/>
        </w:rPr>
      </w:pPr>
      <w:r w:rsidRPr="00C35E4B">
        <w:rPr>
          <w:rFonts w:eastAsiaTheme="minorEastAsia"/>
          <w:lang w:val="en-US" w:eastAsia="zh-CN"/>
        </w:rPr>
        <w:t xml:space="preserve">However, we believe it worth discussion </w:t>
      </w:r>
      <w:r>
        <w:rPr>
          <w:rFonts w:eastAsiaTheme="minorEastAsia"/>
          <w:lang w:val="en-US" w:eastAsia="zh-CN"/>
        </w:rPr>
        <w:t xml:space="preserve">what is the impacts on </w:t>
      </w:r>
      <w:proofErr w:type="spellStart"/>
      <w:r>
        <w:rPr>
          <w:rFonts w:eastAsiaTheme="minorEastAsia"/>
          <w:lang w:val="en-US" w:eastAsia="zh-CN"/>
        </w:rPr>
        <w:t>SCell</w:t>
      </w:r>
      <w:proofErr w:type="spellEnd"/>
      <w:r>
        <w:rPr>
          <w:rFonts w:eastAsiaTheme="minorEastAsia"/>
          <w:lang w:val="en-US" w:eastAsia="zh-CN"/>
        </w:rPr>
        <w:t xml:space="preserve"> activation requirements if the time instance when the measurement is performed is far away from </w:t>
      </w:r>
      <w:proofErr w:type="spellStart"/>
      <w:r>
        <w:rPr>
          <w:rFonts w:eastAsiaTheme="minorEastAsia"/>
          <w:lang w:val="en-US" w:eastAsia="zh-CN"/>
        </w:rPr>
        <w:t>Scell</w:t>
      </w:r>
      <w:proofErr w:type="spellEnd"/>
      <w:r>
        <w:rPr>
          <w:rFonts w:eastAsiaTheme="minorEastAsia"/>
          <w:lang w:val="en-US" w:eastAsia="zh-CN"/>
        </w:rPr>
        <w:t xml:space="preserve"> activation command. For instance, the deactivated </w:t>
      </w:r>
      <w:proofErr w:type="spellStart"/>
      <w:r>
        <w:rPr>
          <w:rFonts w:eastAsiaTheme="minorEastAsia"/>
          <w:lang w:val="en-US" w:eastAsia="zh-CN"/>
        </w:rPr>
        <w:t>Scell</w:t>
      </w:r>
      <w:proofErr w:type="spellEnd"/>
      <w:r>
        <w:rPr>
          <w:rFonts w:eastAsiaTheme="minorEastAsia"/>
          <w:lang w:val="en-US" w:eastAsia="zh-CN"/>
        </w:rPr>
        <w:t xml:space="preserve"> is measured at t1 and the </w:t>
      </w:r>
      <w:proofErr w:type="spellStart"/>
      <w:r>
        <w:rPr>
          <w:rFonts w:eastAsiaTheme="minorEastAsia"/>
          <w:lang w:val="en-US" w:eastAsia="zh-CN"/>
        </w:rPr>
        <w:t>scell</w:t>
      </w:r>
      <w:proofErr w:type="spellEnd"/>
      <w:r>
        <w:rPr>
          <w:rFonts w:eastAsiaTheme="minorEastAsia"/>
          <w:lang w:val="en-US" w:eastAsia="zh-CN"/>
        </w:rPr>
        <w:t xml:space="preserve"> activation command is received at t2. If the </w:t>
      </w:r>
      <w:proofErr w:type="spellStart"/>
      <w:r>
        <w:rPr>
          <w:rFonts w:eastAsiaTheme="minorEastAsia"/>
          <w:lang w:val="en-US" w:eastAsia="zh-CN"/>
        </w:rPr>
        <w:t>measCycle</w:t>
      </w:r>
      <w:proofErr w:type="spellEnd"/>
      <w:r>
        <w:rPr>
          <w:rFonts w:eastAsiaTheme="minorEastAsia"/>
          <w:lang w:val="en-US" w:eastAsia="zh-CN"/>
        </w:rPr>
        <w:t xml:space="preserve"> is large or there are multiple carriers to be measurement, the actual measurement periodicity for this deactivated </w:t>
      </w:r>
      <w:proofErr w:type="spellStart"/>
      <w:r>
        <w:rPr>
          <w:rFonts w:eastAsiaTheme="minorEastAsia"/>
          <w:lang w:val="en-US" w:eastAsia="zh-CN"/>
        </w:rPr>
        <w:t>SCell</w:t>
      </w:r>
      <w:proofErr w:type="spellEnd"/>
      <w:r>
        <w:rPr>
          <w:rFonts w:eastAsiaTheme="minorEastAsia"/>
          <w:lang w:val="en-US" w:eastAsia="zh-CN"/>
        </w:rPr>
        <w:t xml:space="preserve"> could be long. Then, the timing drift is nonnegligible, and it is questionable whether UE can directly perform fine timing based on stored information.</w:t>
      </w:r>
    </w:p>
    <w:p w14:paraId="79B69E57" w14:textId="4AB863D2" w:rsidR="00C35E4B" w:rsidRPr="00B77CBC" w:rsidRDefault="00C35E4B" w:rsidP="00561171">
      <w:pPr>
        <w:jc w:val="both"/>
        <w:rPr>
          <w:rFonts w:eastAsiaTheme="minorEastAsia"/>
          <w:b/>
          <w:lang w:val="en-US" w:eastAsia="zh-CN"/>
        </w:rPr>
      </w:pPr>
      <w:r w:rsidRPr="00B77CBC">
        <w:rPr>
          <w:rFonts w:eastAsiaTheme="minorEastAsia"/>
          <w:b/>
          <w:lang w:val="en-US" w:eastAsia="zh-CN"/>
        </w:rPr>
        <w:t xml:space="preserve">Observation 2: When the time instance when the measurement is performed is far away from </w:t>
      </w:r>
      <w:proofErr w:type="spellStart"/>
      <w:r w:rsidRPr="00B77CBC">
        <w:rPr>
          <w:rFonts w:eastAsiaTheme="minorEastAsia"/>
          <w:b/>
          <w:lang w:val="en-US" w:eastAsia="zh-CN"/>
        </w:rPr>
        <w:t>Scell</w:t>
      </w:r>
      <w:proofErr w:type="spellEnd"/>
      <w:r w:rsidRPr="00B77CBC">
        <w:rPr>
          <w:rFonts w:eastAsiaTheme="minorEastAsia"/>
          <w:b/>
          <w:lang w:val="en-US" w:eastAsia="zh-CN"/>
        </w:rPr>
        <w:t xml:space="preserve"> activation command (e.g. large </w:t>
      </w:r>
      <w:proofErr w:type="spellStart"/>
      <w:r w:rsidRPr="00B77CBC">
        <w:rPr>
          <w:rFonts w:eastAsiaTheme="minorEastAsia"/>
          <w:b/>
          <w:lang w:val="en-US" w:eastAsia="zh-CN"/>
        </w:rPr>
        <w:t>measCycle</w:t>
      </w:r>
      <w:proofErr w:type="spellEnd"/>
      <w:r w:rsidRPr="00B77CBC">
        <w:rPr>
          <w:rFonts w:eastAsiaTheme="minorEastAsia"/>
          <w:b/>
          <w:lang w:val="en-US" w:eastAsia="zh-CN"/>
        </w:rPr>
        <w:t xml:space="preserve"> with multiple carriers to be measured), </w:t>
      </w:r>
      <w:r w:rsidR="00B77CBC" w:rsidRPr="00B77CBC">
        <w:rPr>
          <w:rFonts w:eastAsiaTheme="minorEastAsia"/>
          <w:b/>
          <w:lang w:val="en-US" w:eastAsia="zh-CN"/>
        </w:rPr>
        <w:t xml:space="preserve">whether UE can skip L3 and L1 parts is questionable. </w:t>
      </w:r>
    </w:p>
    <w:p w14:paraId="1EDA5040" w14:textId="1A3BDB90" w:rsidR="00B77CBC" w:rsidRPr="00C35E4B" w:rsidRDefault="00B77CBC" w:rsidP="00561171">
      <w:pPr>
        <w:jc w:val="both"/>
        <w:rPr>
          <w:rFonts w:eastAsiaTheme="minorEastAsia"/>
          <w:lang w:val="en-US" w:eastAsia="zh-CN"/>
        </w:rPr>
      </w:pPr>
      <w:r>
        <w:rPr>
          <w:rFonts w:eastAsiaTheme="minorEastAsia"/>
          <w:lang w:val="en-US" w:eastAsia="zh-CN"/>
        </w:rPr>
        <w:t xml:space="preserve">However, as analyzed above, it is hard to determine when the result is obtained by the UE since it is up to UE implementation to scheduling the measurement activities. In legacy requirements, there is similar discussion for known </w:t>
      </w:r>
      <w:proofErr w:type="spellStart"/>
      <w:r>
        <w:rPr>
          <w:rFonts w:eastAsiaTheme="minorEastAsia"/>
          <w:lang w:val="en-US" w:eastAsia="zh-CN"/>
        </w:rPr>
        <w:t>SCell</w:t>
      </w:r>
      <w:proofErr w:type="spellEnd"/>
      <w:r>
        <w:rPr>
          <w:rFonts w:eastAsiaTheme="minorEastAsia"/>
          <w:lang w:val="en-US" w:eastAsia="zh-CN"/>
        </w:rPr>
        <w:t xml:space="preserve"> activation, where RAN4 use following descriptions. For L3 reporting after </w:t>
      </w:r>
      <w:proofErr w:type="spellStart"/>
      <w:r>
        <w:rPr>
          <w:rFonts w:eastAsiaTheme="minorEastAsia"/>
          <w:lang w:val="en-US" w:eastAsia="zh-CN"/>
        </w:rPr>
        <w:t>SCell</w:t>
      </w:r>
      <w:proofErr w:type="spellEnd"/>
      <w:r>
        <w:rPr>
          <w:rFonts w:eastAsiaTheme="minorEastAsia"/>
          <w:lang w:val="en-US" w:eastAsia="zh-CN"/>
        </w:rPr>
        <w:t xml:space="preserve"> activation, we think similar approach can be used as applicability conditions.</w:t>
      </w:r>
    </w:p>
    <w:tbl>
      <w:tblPr>
        <w:tblStyle w:val="TableGrid"/>
        <w:tblW w:w="0" w:type="auto"/>
        <w:tblLook w:val="04A0" w:firstRow="1" w:lastRow="0" w:firstColumn="1" w:lastColumn="0" w:noHBand="0" w:noVBand="1"/>
      </w:tblPr>
      <w:tblGrid>
        <w:gridCol w:w="9562"/>
      </w:tblGrid>
      <w:tr w:rsidR="00B77CBC" w14:paraId="6B0F08CF" w14:textId="77777777" w:rsidTr="00B77CBC">
        <w:tc>
          <w:tcPr>
            <w:tcW w:w="9562" w:type="dxa"/>
          </w:tcPr>
          <w:p w14:paraId="3AD1D1AE" w14:textId="77777777" w:rsidR="00B77CBC" w:rsidRPr="009C5807" w:rsidRDefault="00B77CBC" w:rsidP="00B77CBC">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w:t>
            </w:r>
            <w:r w:rsidRPr="00B77CBC">
              <w:rPr>
                <w:highlight w:val="yellow"/>
              </w:rPr>
              <w:t xml:space="preserve">the </w:t>
            </w:r>
            <w:proofErr w:type="spellStart"/>
            <w:r w:rsidRPr="00B77CBC">
              <w:rPr>
                <w:highlight w:val="yellow"/>
              </w:rPr>
              <w:t>SCell</w:t>
            </w:r>
            <w:proofErr w:type="spellEnd"/>
            <w:r w:rsidRPr="00B77CBC">
              <w:rPr>
                <w:highlight w:val="yellow"/>
              </w:rPr>
              <w:t xml:space="preserve"> being activated is equal to or smaller than 2400ms.</w:t>
            </w:r>
          </w:p>
          <w:p w14:paraId="1EBA45A8" w14:textId="556D2D27" w:rsidR="00B77CBC" w:rsidRPr="00B77CBC" w:rsidRDefault="00B77CBC" w:rsidP="00B77CBC">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tc>
      </w:tr>
    </w:tbl>
    <w:p w14:paraId="23C3EAE6" w14:textId="0562E0D5" w:rsidR="00CF4588" w:rsidRDefault="00CF4588" w:rsidP="00561171">
      <w:pPr>
        <w:jc w:val="both"/>
        <w:rPr>
          <w:rFonts w:eastAsiaTheme="minorEastAsia"/>
          <w:lang w:val="en-US" w:eastAsia="zh-CN"/>
        </w:rPr>
      </w:pPr>
    </w:p>
    <w:p w14:paraId="3D5803BA" w14:textId="398FAB70" w:rsidR="00B77CBC" w:rsidRPr="00DC3E47" w:rsidRDefault="00B77CBC" w:rsidP="00561171">
      <w:pPr>
        <w:jc w:val="both"/>
        <w:rPr>
          <w:rFonts w:eastAsiaTheme="minorEastAsia"/>
          <w:b/>
          <w:lang w:val="en-US" w:eastAsia="zh-CN"/>
        </w:rPr>
      </w:pPr>
      <w:r w:rsidRPr="00DC3E47">
        <w:rPr>
          <w:rFonts w:eastAsiaTheme="minorEastAsia"/>
          <w:b/>
          <w:lang w:val="en-US" w:eastAsia="zh-CN"/>
        </w:rPr>
        <w:t>Observation 3: It is hard</w:t>
      </w:r>
      <w:r w:rsidR="00A22543">
        <w:rPr>
          <w:rFonts w:eastAsiaTheme="minorEastAsia"/>
          <w:b/>
          <w:lang w:val="en-US" w:eastAsia="zh-CN"/>
        </w:rPr>
        <w:t xml:space="preserve"> </w:t>
      </w:r>
      <w:r w:rsidRPr="00DC3E47">
        <w:rPr>
          <w:rFonts w:eastAsiaTheme="minorEastAsia"/>
          <w:b/>
          <w:lang w:val="en-US" w:eastAsia="zh-CN"/>
        </w:rPr>
        <w:t>to determine when the result is obtained by the UE since it is up to UE implementation.</w:t>
      </w:r>
    </w:p>
    <w:p w14:paraId="031E1133" w14:textId="0F412170" w:rsidR="005F49F4" w:rsidRPr="0077068C" w:rsidRDefault="00B77CBC" w:rsidP="0077068C">
      <w:pPr>
        <w:jc w:val="both"/>
        <w:rPr>
          <w:rFonts w:eastAsiaTheme="minorEastAsia"/>
          <w:b/>
          <w:lang w:val="en-US" w:eastAsia="zh-CN"/>
        </w:rPr>
      </w:pPr>
      <w:r w:rsidRPr="00DC3E47">
        <w:rPr>
          <w:rFonts w:eastAsiaTheme="minorEastAsia"/>
          <w:b/>
          <w:lang w:val="en-US" w:eastAsia="zh-CN"/>
        </w:rPr>
        <w:t xml:space="preserve">Proposal </w:t>
      </w:r>
      <w:r w:rsidR="00AB0D70">
        <w:rPr>
          <w:rFonts w:eastAsiaTheme="minorEastAsia"/>
          <w:b/>
          <w:lang w:val="en-US" w:eastAsia="zh-CN"/>
        </w:rPr>
        <w:t>4</w:t>
      </w:r>
      <w:r w:rsidRPr="00DC3E47">
        <w:rPr>
          <w:rFonts w:eastAsiaTheme="minorEastAsia"/>
          <w:b/>
          <w:lang w:val="en-US" w:eastAsia="zh-CN"/>
        </w:rPr>
        <w:t xml:space="preserve">: RAN4 to discuss applicability conditions for requirements based on L3 reporting after </w:t>
      </w:r>
      <w:proofErr w:type="spellStart"/>
      <w:r w:rsidRPr="00DC3E47">
        <w:rPr>
          <w:rFonts w:eastAsiaTheme="minorEastAsia"/>
          <w:b/>
          <w:lang w:val="en-US" w:eastAsia="zh-CN"/>
        </w:rPr>
        <w:t>SCell</w:t>
      </w:r>
      <w:proofErr w:type="spellEnd"/>
      <w:r w:rsidRPr="00DC3E47">
        <w:rPr>
          <w:rFonts w:eastAsiaTheme="minorEastAsia"/>
          <w:b/>
          <w:lang w:val="en-US" w:eastAsia="zh-CN"/>
        </w:rPr>
        <w:t xml:space="preserve"> activation that the measurement period of the </w:t>
      </w:r>
      <w:proofErr w:type="spellStart"/>
      <w:r w:rsidRPr="00DC3E47">
        <w:rPr>
          <w:rFonts w:eastAsiaTheme="minorEastAsia"/>
          <w:b/>
          <w:lang w:val="en-US" w:eastAsia="zh-CN"/>
        </w:rPr>
        <w:t>SCell</w:t>
      </w:r>
      <w:proofErr w:type="spellEnd"/>
      <w:r w:rsidRPr="00DC3E47">
        <w:rPr>
          <w:rFonts w:eastAsiaTheme="minorEastAsia"/>
          <w:b/>
          <w:lang w:val="en-US" w:eastAsia="zh-CN"/>
        </w:rPr>
        <w:t xml:space="preserve"> being activated is equal to or smaller than X </w:t>
      </w:r>
      <w:proofErr w:type="spellStart"/>
      <w:r w:rsidRPr="00DC3E47">
        <w:rPr>
          <w:rFonts w:eastAsiaTheme="minorEastAsia"/>
          <w:b/>
          <w:lang w:val="en-US" w:eastAsia="zh-CN"/>
        </w:rPr>
        <w:t>ms.</w:t>
      </w:r>
      <w:proofErr w:type="spellEnd"/>
    </w:p>
    <w:p w14:paraId="60F2B1F4" w14:textId="7C1CF76A" w:rsidR="0077068C" w:rsidRPr="00545A2C" w:rsidRDefault="00545A2C" w:rsidP="00561171">
      <w:pPr>
        <w:jc w:val="both"/>
        <w:rPr>
          <w:rFonts w:eastAsiaTheme="minorEastAsia"/>
          <w:lang w:val="en-US" w:eastAsia="zh-CN"/>
        </w:rPr>
      </w:pPr>
      <w:r w:rsidRPr="00545A2C">
        <w:rPr>
          <w:rFonts w:eastAsiaTheme="minorEastAsia"/>
          <w:lang w:val="en-US" w:eastAsia="zh-CN"/>
        </w:rPr>
        <w:t>Regarding the delay reduction, the status is summarized as follows:</w:t>
      </w:r>
    </w:p>
    <w:tbl>
      <w:tblPr>
        <w:tblStyle w:val="TableGrid"/>
        <w:tblW w:w="0" w:type="auto"/>
        <w:tblLook w:val="04A0" w:firstRow="1" w:lastRow="0" w:firstColumn="1" w:lastColumn="0" w:noHBand="0" w:noVBand="1"/>
      </w:tblPr>
      <w:tblGrid>
        <w:gridCol w:w="9562"/>
      </w:tblGrid>
      <w:tr w:rsidR="00545A2C" w14:paraId="0E1E2BC6" w14:textId="77777777" w:rsidTr="00545A2C">
        <w:tc>
          <w:tcPr>
            <w:tcW w:w="9562" w:type="dxa"/>
          </w:tcPr>
          <w:p w14:paraId="36820C91" w14:textId="77777777" w:rsidR="00545A2C" w:rsidRPr="009E6C79" w:rsidRDefault="00545A2C" w:rsidP="00545A2C">
            <w:pPr>
              <w:rPr>
                <w:b/>
                <w:color w:val="0070C0"/>
                <w:u w:val="single"/>
              </w:rPr>
            </w:pPr>
            <w:r w:rsidRPr="009E6C79">
              <w:rPr>
                <w:b/>
                <w:color w:val="0070C0"/>
                <w:u w:val="single"/>
                <w:lang w:eastAsia="ko-KR"/>
              </w:rPr>
              <w:t xml:space="preserve">Issue 1-1-8: </w:t>
            </w:r>
            <w:r w:rsidRPr="009E6C79">
              <w:rPr>
                <w:b/>
                <w:color w:val="0070C0"/>
                <w:u w:val="single"/>
              </w:rPr>
              <w:t>FFS: If valid L3 measurement results are reported, L3 and L1 parts can be skipped, i.e., network can perform TCI activation after valid L3 measurement results are reported.</w:t>
            </w:r>
          </w:p>
          <w:p w14:paraId="3628F503" w14:textId="77777777" w:rsidR="00545A2C" w:rsidRPr="009E6C79" w:rsidRDefault="00545A2C" w:rsidP="00545A2C">
            <w:pPr>
              <w:rPr>
                <w:b/>
                <w:u w:val="single"/>
                <w:lang w:eastAsia="ko-KR"/>
              </w:rPr>
            </w:pPr>
          </w:p>
          <w:p w14:paraId="5C4C41DD" w14:textId="77777777" w:rsidR="00545A2C" w:rsidRPr="009E6C79" w:rsidRDefault="00545A2C" w:rsidP="00545A2C">
            <w:pPr>
              <w:rPr>
                <w:rFonts w:eastAsiaTheme="minorEastAsia"/>
                <w:iCs/>
              </w:rPr>
            </w:pPr>
            <w:r w:rsidRPr="009E6C79">
              <w:rPr>
                <w:rFonts w:eastAsiaTheme="minorEastAsia"/>
                <w:iCs/>
              </w:rPr>
              <w:t>FFS:</w:t>
            </w:r>
          </w:p>
          <w:p w14:paraId="7487A9F4" w14:textId="77777777" w:rsidR="00545A2C" w:rsidRPr="009E6C79" w:rsidRDefault="00545A2C" w:rsidP="00545A2C">
            <w:pPr>
              <w:pStyle w:val="ListParagraph"/>
              <w:numPr>
                <w:ilvl w:val="0"/>
                <w:numId w:val="8"/>
              </w:numPr>
              <w:overflowPunct w:val="0"/>
              <w:autoSpaceDE w:val="0"/>
              <w:autoSpaceDN w:val="0"/>
              <w:adjustRightInd w:val="0"/>
              <w:spacing w:after="120"/>
              <w:ind w:firstLineChars="0"/>
              <w:textAlignment w:val="baseline"/>
              <w:rPr>
                <w:lang w:val="en-US"/>
              </w:rPr>
            </w:pPr>
            <w:r w:rsidRPr="009E6C79">
              <w:rPr>
                <w:color w:val="000000" w:themeColor="text1"/>
                <w:lang w:val="en-US"/>
              </w:rPr>
              <w:t xml:space="preserve">Option 1 (Apple, Nokia, Intel, QC, MTK, LGE, Xiaomi, vivo, CMCC, ZTE, CTC, OPPO): </w:t>
            </w:r>
          </w:p>
          <w:p w14:paraId="138FDA59" w14:textId="77777777" w:rsidR="00545A2C" w:rsidRPr="009E6C79" w:rsidRDefault="00545A2C" w:rsidP="00545A2C">
            <w:pPr>
              <w:pStyle w:val="ListParagraph"/>
              <w:numPr>
                <w:ilvl w:val="1"/>
                <w:numId w:val="8"/>
              </w:numPr>
              <w:overflowPunct w:val="0"/>
              <w:autoSpaceDE w:val="0"/>
              <w:autoSpaceDN w:val="0"/>
              <w:adjustRightInd w:val="0"/>
              <w:spacing w:after="120"/>
              <w:ind w:firstLineChars="0"/>
              <w:textAlignment w:val="baseline"/>
              <w:rPr>
                <w:lang w:val="en-US"/>
              </w:rPr>
            </w:pPr>
            <w:r w:rsidRPr="009E6C79">
              <w:rPr>
                <w:lang w:val="en-US"/>
              </w:rPr>
              <w:t xml:space="preserve">if UE reports valid L3 measurement result, L3 and L1 parts can be skipped, i.e., network can perform TCI activation after valid L3 measurement results are reported; </w:t>
            </w:r>
          </w:p>
          <w:p w14:paraId="10B8409B" w14:textId="77777777" w:rsidR="00545A2C" w:rsidRPr="009E6C79" w:rsidRDefault="00545A2C" w:rsidP="00545A2C">
            <w:pPr>
              <w:pStyle w:val="ListParagraph"/>
              <w:numPr>
                <w:ilvl w:val="1"/>
                <w:numId w:val="8"/>
              </w:numPr>
              <w:overflowPunct w:val="0"/>
              <w:autoSpaceDE w:val="0"/>
              <w:autoSpaceDN w:val="0"/>
              <w:adjustRightInd w:val="0"/>
              <w:spacing w:after="120"/>
              <w:ind w:firstLineChars="0"/>
              <w:textAlignment w:val="baseline"/>
              <w:rPr>
                <w:lang w:val="en-US"/>
              </w:rPr>
            </w:pPr>
            <w:r w:rsidRPr="009E6C79">
              <w:rPr>
                <w:color w:val="000000" w:themeColor="text1"/>
                <w:lang w:val="en-US"/>
              </w:rPr>
              <w:t xml:space="preserve">Proposal 1a (Apple, CTC, QC): </w:t>
            </w:r>
            <w:r w:rsidRPr="009E6C79">
              <w:rPr>
                <w:lang w:val="en-US"/>
              </w:rPr>
              <w:t xml:space="preserve">after receiving </w:t>
            </w:r>
            <w:proofErr w:type="spellStart"/>
            <w:r w:rsidRPr="009E6C79">
              <w:rPr>
                <w:lang w:val="en-US"/>
              </w:rPr>
              <w:t>SCell</w:t>
            </w:r>
            <w:proofErr w:type="spellEnd"/>
            <w:r w:rsidRPr="009E6C79">
              <w:rPr>
                <w:lang w:val="en-US"/>
              </w:rPr>
              <w:t xml:space="preserve"> activation command,</w:t>
            </w:r>
          </w:p>
          <w:p w14:paraId="07933D99" w14:textId="77777777" w:rsidR="00545A2C" w:rsidRPr="009E6C79" w:rsidRDefault="00545A2C" w:rsidP="00545A2C">
            <w:pPr>
              <w:pStyle w:val="ListParagraph"/>
              <w:numPr>
                <w:ilvl w:val="2"/>
                <w:numId w:val="8"/>
              </w:numPr>
              <w:overflowPunct w:val="0"/>
              <w:autoSpaceDE w:val="0"/>
              <w:autoSpaceDN w:val="0"/>
              <w:adjustRightInd w:val="0"/>
              <w:spacing w:after="120"/>
              <w:ind w:firstLineChars="0"/>
              <w:textAlignment w:val="baseline"/>
              <w:rPr>
                <w:lang w:val="en-US"/>
              </w:rPr>
            </w:pPr>
            <w:r w:rsidRPr="009E6C79">
              <w:rPr>
                <w:lang w:val="en-US"/>
              </w:rPr>
              <w:lastRenderedPageBreak/>
              <w:t xml:space="preserve">if UE reports valid L3 measurement result before </w:t>
            </w:r>
            <w:proofErr w:type="spellStart"/>
            <w:r w:rsidRPr="009E6C79">
              <w:rPr>
                <w:lang w:val="en-US"/>
              </w:rPr>
              <w:t>n+X</w:t>
            </w:r>
            <w:proofErr w:type="spellEnd"/>
            <w:r w:rsidRPr="009E6C79">
              <w:rPr>
                <w:lang w:val="en-US"/>
              </w:rPr>
              <w:t xml:space="preserve"> slot (n is the slot when UE received </w:t>
            </w:r>
            <w:proofErr w:type="spellStart"/>
            <w:r w:rsidRPr="009E6C79">
              <w:rPr>
                <w:lang w:val="en-US"/>
              </w:rPr>
              <w:t>SCell</w:t>
            </w:r>
            <w:proofErr w:type="spellEnd"/>
            <w:r w:rsidRPr="009E6C79">
              <w:rPr>
                <w:lang w:val="en-US"/>
              </w:rPr>
              <w:t xml:space="preserve"> activation command), L3 and L1 parts can be skipped, i.e., network can perform TCI activation after valid L3 measurement results are reported; </w:t>
            </w:r>
          </w:p>
          <w:p w14:paraId="36AECE68" w14:textId="77777777" w:rsidR="00545A2C" w:rsidRPr="009E6C79" w:rsidRDefault="00545A2C" w:rsidP="00545A2C">
            <w:pPr>
              <w:pStyle w:val="ListParagraph"/>
              <w:numPr>
                <w:ilvl w:val="2"/>
                <w:numId w:val="8"/>
              </w:numPr>
              <w:overflowPunct w:val="0"/>
              <w:autoSpaceDE w:val="0"/>
              <w:autoSpaceDN w:val="0"/>
              <w:adjustRightInd w:val="0"/>
              <w:spacing w:after="120"/>
              <w:ind w:firstLineChars="0"/>
              <w:textAlignment w:val="baseline"/>
              <w:rPr>
                <w:lang w:val="en-US"/>
              </w:rPr>
            </w:pPr>
            <w:r w:rsidRPr="009E6C79">
              <w:rPr>
                <w:lang w:val="en-US"/>
              </w:rPr>
              <w:t>otherwise, it shall be treated as legacy unknown case.</w:t>
            </w:r>
          </w:p>
          <w:p w14:paraId="6B312B9E" w14:textId="77777777" w:rsidR="00545A2C" w:rsidRPr="009E6C79" w:rsidRDefault="00545A2C" w:rsidP="00545A2C">
            <w:pPr>
              <w:pStyle w:val="ListParagraph"/>
              <w:numPr>
                <w:ilvl w:val="1"/>
                <w:numId w:val="8"/>
              </w:numPr>
              <w:overflowPunct w:val="0"/>
              <w:autoSpaceDE w:val="0"/>
              <w:autoSpaceDN w:val="0"/>
              <w:adjustRightInd w:val="0"/>
              <w:spacing w:after="120"/>
              <w:ind w:firstLineChars="0"/>
              <w:textAlignment w:val="baseline"/>
              <w:rPr>
                <w:color w:val="000000" w:themeColor="text1"/>
              </w:rPr>
            </w:pPr>
            <w:r w:rsidRPr="009E6C79">
              <w:rPr>
                <w:color w:val="000000" w:themeColor="text1"/>
              </w:rPr>
              <w:t>Proposal 1</w:t>
            </w:r>
            <w:proofErr w:type="gramStart"/>
            <w:r w:rsidRPr="009E6C79">
              <w:rPr>
                <w:color w:val="000000" w:themeColor="text1"/>
              </w:rPr>
              <w:t>b(</w:t>
            </w:r>
            <w:proofErr w:type="gramEnd"/>
            <w:r w:rsidRPr="009E6C79">
              <w:rPr>
                <w:color w:val="000000" w:themeColor="text1"/>
              </w:rPr>
              <w:t>QC, CTC):</w:t>
            </w:r>
          </w:p>
          <w:p w14:paraId="5863434F" w14:textId="77777777" w:rsidR="00545A2C" w:rsidRPr="009E6C79" w:rsidRDefault="00545A2C" w:rsidP="00545A2C">
            <w:pPr>
              <w:pStyle w:val="ListParagraph"/>
              <w:numPr>
                <w:ilvl w:val="2"/>
                <w:numId w:val="8"/>
              </w:numPr>
              <w:overflowPunct w:val="0"/>
              <w:autoSpaceDE w:val="0"/>
              <w:autoSpaceDN w:val="0"/>
              <w:adjustRightInd w:val="0"/>
              <w:spacing w:after="120"/>
              <w:ind w:firstLineChars="0"/>
              <w:textAlignment w:val="baseline"/>
              <w:rPr>
                <w:lang w:val="en-US"/>
              </w:rPr>
            </w:pPr>
            <w:r w:rsidRPr="009E6C79">
              <w:rPr>
                <w:lang w:val="en-US"/>
              </w:rPr>
              <w:t xml:space="preserve">RAN4 shall define the reporting delay requirements from MAC-CE to trigger report and actual measurement report. If UE do not report measurement results during the reporting delay requirements, the new measurement configuration shall be expired.  </w:t>
            </w:r>
          </w:p>
          <w:p w14:paraId="731A11BA" w14:textId="77777777" w:rsidR="00545A2C" w:rsidRPr="009E6C79" w:rsidRDefault="00545A2C" w:rsidP="00545A2C">
            <w:pPr>
              <w:pStyle w:val="ListParagraph"/>
              <w:numPr>
                <w:ilvl w:val="1"/>
                <w:numId w:val="8"/>
              </w:numPr>
              <w:overflowPunct w:val="0"/>
              <w:autoSpaceDE w:val="0"/>
              <w:autoSpaceDN w:val="0"/>
              <w:adjustRightInd w:val="0"/>
              <w:spacing w:after="120"/>
              <w:ind w:firstLineChars="0"/>
              <w:textAlignment w:val="baseline"/>
              <w:rPr>
                <w:color w:val="000000" w:themeColor="text1"/>
              </w:rPr>
            </w:pPr>
            <w:r w:rsidRPr="009E6C79">
              <w:rPr>
                <w:color w:val="000000" w:themeColor="text1"/>
              </w:rPr>
              <w:t>Proposal 1c(vivo):</w:t>
            </w:r>
          </w:p>
          <w:p w14:paraId="4A26F937" w14:textId="77777777" w:rsidR="00545A2C" w:rsidRPr="009E6C79" w:rsidRDefault="00545A2C" w:rsidP="00545A2C">
            <w:pPr>
              <w:pStyle w:val="ListParagraph"/>
              <w:numPr>
                <w:ilvl w:val="2"/>
                <w:numId w:val="8"/>
              </w:numPr>
              <w:overflowPunct w:val="0"/>
              <w:autoSpaceDE w:val="0"/>
              <w:autoSpaceDN w:val="0"/>
              <w:adjustRightInd w:val="0"/>
              <w:spacing w:after="120"/>
              <w:ind w:firstLineChars="0"/>
              <w:textAlignment w:val="baseline"/>
              <w:rPr>
                <w:lang w:val="en-US"/>
              </w:rPr>
            </w:pPr>
            <w:r w:rsidRPr="009E6C79">
              <w:rPr>
                <w:lang w:val="en-US"/>
              </w:rPr>
              <w:t xml:space="preserve">Send LS to RAN2, asking RAN2 to design a timer, so as to supervise the longest period between </w:t>
            </w:r>
            <w:proofErr w:type="spellStart"/>
            <w:r w:rsidRPr="009E6C79">
              <w:rPr>
                <w:lang w:val="en-US"/>
              </w:rPr>
              <w:t>gNB</w:t>
            </w:r>
            <w:proofErr w:type="spellEnd"/>
            <w:r w:rsidRPr="009E6C79">
              <w:rPr>
                <w:lang w:val="en-US"/>
              </w:rPr>
              <w:t xml:space="preserve"> triggering the reporting and the actual result being sent by the UE in PUSCH. The RRM requirements are not enhanced in R18 for the case when a UE does no report a valid measurement result before this timer expires.</w:t>
            </w:r>
          </w:p>
          <w:p w14:paraId="54339B81" w14:textId="77777777" w:rsidR="00545A2C" w:rsidRPr="009E6C79" w:rsidRDefault="00545A2C" w:rsidP="00545A2C">
            <w:pPr>
              <w:pStyle w:val="ListParagraph"/>
              <w:numPr>
                <w:ilvl w:val="1"/>
                <w:numId w:val="8"/>
              </w:numPr>
              <w:overflowPunct w:val="0"/>
              <w:autoSpaceDE w:val="0"/>
              <w:autoSpaceDN w:val="0"/>
              <w:adjustRightInd w:val="0"/>
              <w:spacing w:after="120"/>
              <w:ind w:firstLineChars="0"/>
              <w:textAlignment w:val="baseline"/>
              <w:rPr>
                <w:color w:val="000000" w:themeColor="text1"/>
              </w:rPr>
            </w:pPr>
            <w:r w:rsidRPr="009E6C79">
              <w:rPr>
                <w:color w:val="000000" w:themeColor="text1"/>
              </w:rPr>
              <w:t>Proposal 1d(OPPO):</w:t>
            </w:r>
          </w:p>
          <w:p w14:paraId="5AE18C9D" w14:textId="77777777" w:rsidR="00545A2C" w:rsidRPr="009E6C79" w:rsidRDefault="00545A2C" w:rsidP="00545A2C">
            <w:pPr>
              <w:pStyle w:val="ListParagraph"/>
              <w:numPr>
                <w:ilvl w:val="2"/>
                <w:numId w:val="8"/>
              </w:numPr>
              <w:overflowPunct w:val="0"/>
              <w:autoSpaceDE w:val="0"/>
              <w:autoSpaceDN w:val="0"/>
              <w:adjustRightInd w:val="0"/>
              <w:spacing w:after="120"/>
              <w:ind w:firstLineChars="0"/>
              <w:textAlignment w:val="baseline"/>
            </w:pPr>
            <w:r w:rsidRPr="009E6C79">
              <w:t>FFS the side conditions.</w:t>
            </w:r>
          </w:p>
          <w:p w14:paraId="19DC3A54" w14:textId="77777777" w:rsidR="00545A2C" w:rsidRPr="009E6C79" w:rsidRDefault="00545A2C" w:rsidP="00545A2C">
            <w:pPr>
              <w:pStyle w:val="ListParagraph"/>
              <w:numPr>
                <w:ilvl w:val="1"/>
                <w:numId w:val="8"/>
              </w:numPr>
              <w:overflowPunct w:val="0"/>
              <w:autoSpaceDE w:val="0"/>
              <w:autoSpaceDN w:val="0"/>
              <w:adjustRightInd w:val="0"/>
              <w:spacing w:after="120"/>
              <w:ind w:firstLineChars="0"/>
              <w:textAlignment w:val="baseline"/>
            </w:pPr>
            <w:r w:rsidRPr="009E6C79">
              <w:rPr>
                <w:color w:val="000000" w:themeColor="text1"/>
              </w:rPr>
              <w:t xml:space="preserve">Proposal </w:t>
            </w:r>
            <w:r w:rsidRPr="009E6C79">
              <w:t>1e(Nokia):</w:t>
            </w:r>
          </w:p>
          <w:p w14:paraId="30B67372" w14:textId="77777777" w:rsidR="00545A2C" w:rsidRPr="009E6C79" w:rsidRDefault="00545A2C" w:rsidP="00545A2C">
            <w:pPr>
              <w:pStyle w:val="ListParagraph"/>
              <w:numPr>
                <w:ilvl w:val="2"/>
                <w:numId w:val="8"/>
              </w:numPr>
              <w:overflowPunct w:val="0"/>
              <w:autoSpaceDE w:val="0"/>
              <w:autoSpaceDN w:val="0"/>
              <w:adjustRightInd w:val="0"/>
              <w:spacing w:after="120"/>
              <w:ind w:firstLineChars="0"/>
              <w:textAlignment w:val="baseline"/>
              <w:rPr>
                <w:lang w:val="en-US"/>
              </w:rPr>
            </w:pPr>
            <w:r w:rsidRPr="009E6C79">
              <w:rPr>
                <w:lang w:val="en-US"/>
              </w:rPr>
              <w:t xml:space="preserve">A-TRS for fast </w:t>
            </w:r>
            <w:proofErr w:type="spellStart"/>
            <w:r w:rsidRPr="009E6C79">
              <w:rPr>
                <w:lang w:val="en-US"/>
              </w:rPr>
              <w:t>SCell</w:t>
            </w:r>
            <w:proofErr w:type="spellEnd"/>
            <w:r w:rsidRPr="009E6C79">
              <w:rPr>
                <w:lang w:val="en-US"/>
              </w:rPr>
              <w:t xml:space="preserve"> activation can be triggered based on the valid L3 measurement report after </w:t>
            </w:r>
            <w:proofErr w:type="spellStart"/>
            <w:r w:rsidRPr="009E6C79">
              <w:rPr>
                <w:lang w:val="en-US"/>
              </w:rPr>
              <w:t>SCell</w:t>
            </w:r>
            <w:proofErr w:type="spellEnd"/>
            <w:r w:rsidRPr="009E6C79">
              <w:rPr>
                <w:lang w:val="en-US"/>
              </w:rPr>
              <w:t xml:space="preserve"> activation command. </w:t>
            </w:r>
          </w:p>
          <w:p w14:paraId="6277A877" w14:textId="77777777" w:rsidR="00545A2C" w:rsidRPr="009E6C79" w:rsidRDefault="00545A2C" w:rsidP="00545A2C">
            <w:pPr>
              <w:pStyle w:val="ListParagraph"/>
              <w:numPr>
                <w:ilvl w:val="1"/>
                <w:numId w:val="8"/>
              </w:numPr>
              <w:overflowPunct w:val="0"/>
              <w:autoSpaceDE w:val="0"/>
              <w:autoSpaceDN w:val="0"/>
              <w:adjustRightInd w:val="0"/>
              <w:spacing w:after="120"/>
              <w:ind w:firstLineChars="0"/>
              <w:textAlignment w:val="baseline"/>
            </w:pPr>
            <w:r w:rsidRPr="009E6C79">
              <w:rPr>
                <w:color w:val="000000" w:themeColor="text1"/>
              </w:rPr>
              <w:t xml:space="preserve">Proposal </w:t>
            </w:r>
            <w:r w:rsidRPr="009E6C79">
              <w:t>1f(Xiaomi):</w:t>
            </w:r>
          </w:p>
          <w:p w14:paraId="2386C515" w14:textId="77777777" w:rsidR="00545A2C" w:rsidRPr="009E6C79" w:rsidRDefault="00545A2C" w:rsidP="00545A2C">
            <w:pPr>
              <w:pStyle w:val="ListParagraph"/>
              <w:numPr>
                <w:ilvl w:val="2"/>
                <w:numId w:val="8"/>
              </w:numPr>
              <w:overflowPunct w:val="0"/>
              <w:autoSpaceDE w:val="0"/>
              <w:autoSpaceDN w:val="0"/>
              <w:adjustRightInd w:val="0"/>
              <w:spacing w:after="120"/>
              <w:ind w:firstLineChars="0"/>
              <w:textAlignment w:val="baseline"/>
              <w:rPr>
                <w:lang w:val="en-US"/>
              </w:rPr>
            </w:pPr>
            <w:r w:rsidRPr="009E6C79">
              <w:rPr>
                <w:lang w:val="en-US"/>
              </w:rPr>
              <w:t>If no valid result to be reported, the UE needs to perform L3 measurement and L1 measurement with/without enhanced requirement according to UE capability.</w:t>
            </w:r>
          </w:p>
          <w:p w14:paraId="04438708" w14:textId="77777777" w:rsidR="00545A2C" w:rsidRPr="009E6C79" w:rsidRDefault="00545A2C" w:rsidP="00545A2C">
            <w:pPr>
              <w:pStyle w:val="ListParagraph"/>
              <w:numPr>
                <w:ilvl w:val="0"/>
                <w:numId w:val="8"/>
              </w:numPr>
              <w:overflowPunct w:val="0"/>
              <w:autoSpaceDE w:val="0"/>
              <w:autoSpaceDN w:val="0"/>
              <w:adjustRightInd w:val="0"/>
              <w:spacing w:after="120"/>
              <w:ind w:firstLineChars="0"/>
              <w:textAlignment w:val="baseline"/>
              <w:rPr>
                <w:color w:val="000000" w:themeColor="text1"/>
                <w:lang w:val="en-US"/>
              </w:rPr>
            </w:pPr>
            <w:r w:rsidRPr="009E6C79">
              <w:rPr>
                <w:color w:val="000000" w:themeColor="text1"/>
                <w:lang w:val="en-US"/>
              </w:rPr>
              <w:t>Option 2 (HW, vivo, Apple (bullet #2)): (moderator: this option is also up to the conclusion in issue 1-1-1)</w:t>
            </w:r>
          </w:p>
          <w:p w14:paraId="2D9FED90" w14:textId="77777777" w:rsidR="00545A2C" w:rsidRPr="009E6C79" w:rsidRDefault="00545A2C" w:rsidP="00545A2C">
            <w:pPr>
              <w:pStyle w:val="ListParagraph"/>
              <w:numPr>
                <w:ilvl w:val="2"/>
                <w:numId w:val="8"/>
              </w:numPr>
              <w:overflowPunct w:val="0"/>
              <w:autoSpaceDE w:val="0"/>
              <w:autoSpaceDN w:val="0"/>
              <w:adjustRightInd w:val="0"/>
              <w:spacing w:after="120"/>
              <w:ind w:firstLineChars="0"/>
              <w:textAlignment w:val="baseline"/>
              <w:rPr>
                <w:lang w:val="en-US"/>
              </w:rPr>
            </w:pPr>
            <w:r w:rsidRPr="009E6C79">
              <w:rPr>
                <w:lang w:val="en-US"/>
              </w:rPr>
              <w:t xml:space="preserve">When the new triggered measurement reporting is reported before </w:t>
            </w:r>
            <w:proofErr w:type="spellStart"/>
            <w:r w:rsidRPr="009E6C79">
              <w:rPr>
                <w:lang w:val="en-US"/>
              </w:rPr>
              <w:t>SCell</w:t>
            </w:r>
            <w:proofErr w:type="spellEnd"/>
            <w:r w:rsidRPr="009E6C79">
              <w:rPr>
                <w:lang w:val="en-US"/>
              </w:rPr>
              <w:t xml:space="preserve"> activation command, it can be considered as known cases.</w:t>
            </w:r>
          </w:p>
          <w:p w14:paraId="6B6974DE" w14:textId="77777777" w:rsidR="00545A2C" w:rsidRPr="009E6C79" w:rsidRDefault="00545A2C" w:rsidP="00545A2C">
            <w:pPr>
              <w:pStyle w:val="ListParagraph"/>
              <w:numPr>
                <w:ilvl w:val="2"/>
                <w:numId w:val="8"/>
              </w:numPr>
              <w:overflowPunct w:val="0"/>
              <w:autoSpaceDE w:val="0"/>
              <w:autoSpaceDN w:val="0"/>
              <w:adjustRightInd w:val="0"/>
              <w:spacing w:after="120"/>
              <w:ind w:firstLineChars="0"/>
              <w:textAlignment w:val="baseline"/>
              <w:rPr>
                <w:lang w:val="en-US"/>
              </w:rPr>
            </w:pPr>
            <w:r w:rsidRPr="009E6C79">
              <w:rPr>
                <w:lang w:val="en-US"/>
              </w:rPr>
              <w:t xml:space="preserve">When the new triggered measurement reporting is reported after </w:t>
            </w:r>
            <w:proofErr w:type="spellStart"/>
            <w:r w:rsidRPr="009E6C79">
              <w:rPr>
                <w:lang w:val="en-US"/>
              </w:rPr>
              <w:t>SCell</w:t>
            </w:r>
            <w:proofErr w:type="spellEnd"/>
            <w:r w:rsidRPr="009E6C79">
              <w:rPr>
                <w:lang w:val="en-US"/>
              </w:rPr>
              <w:t xml:space="preserve"> activation, it can be considered as unknown case where the uncertainty for TCI can be defined as the time period between TCI configuration/activation relative to the first valid L1-RSRP reporting and the new triggered L3 measurement report which occurs earlier.</w:t>
            </w:r>
          </w:p>
          <w:p w14:paraId="47B55465" w14:textId="77777777" w:rsidR="00545A2C" w:rsidRPr="009E6C79" w:rsidRDefault="00545A2C" w:rsidP="00545A2C">
            <w:pPr>
              <w:pStyle w:val="ListParagraph"/>
              <w:numPr>
                <w:ilvl w:val="0"/>
                <w:numId w:val="8"/>
              </w:numPr>
              <w:overflowPunct w:val="0"/>
              <w:autoSpaceDE w:val="0"/>
              <w:autoSpaceDN w:val="0"/>
              <w:adjustRightInd w:val="0"/>
              <w:spacing w:after="120"/>
              <w:ind w:firstLineChars="0"/>
              <w:textAlignment w:val="baseline"/>
              <w:rPr>
                <w:color w:val="000000" w:themeColor="text1"/>
              </w:rPr>
            </w:pPr>
            <w:r w:rsidRPr="009E6C79">
              <w:rPr>
                <w:color w:val="000000" w:themeColor="text1"/>
              </w:rPr>
              <w:t>Option 3 (Ericsson):</w:t>
            </w:r>
          </w:p>
          <w:p w14:paraId="12738853" w14:textId="77777777" w:rsidR="00545A2C" w:rsidRPr="009E6C79" w:rsidRDefault="00545A2C" w:rsidP="00545A2C">
            <w:pPr>
              <w:pStyle w:val="ListParagraph"/>
              <w:numPr>
                <w:ilvl w:val="1"/>
                <w:numId w:val="8"/>
              </w:numPr>
              <w:overflowPunct w:val="0"/>
              <w:autoSpaceDE w:val="0"/>
              <w:autoSpaceDN w:val="0"/>
              <w:adjustRightInd w:val="0"/>
              <w:spacing w:after="120"/>
              <w:ind w:firstLineChars="0"/>
              <w:textAlignment w:val="baseline"/>
              <w:rPr>
                <w:color w:val="000000" w:themeColor="text1"/>
                <w:lang w:val="en-US"/>
              </w:rPr>
            </w:pPr>
            <w:r w:rsidRPr="009E6C79">
              <w:rPr>
                <w:color w:val="000000" w:themeColor="text1"/>
                <w:lang w:val="en-US"/>
              </w:rPr>
              <w:t>RAN4 to agree that L3 part can be skipped and whether L1 part can be skipped or not pending on whether NW sends TCI command or not.</w:t>
            </w:r>
          </w:p>
          <w:p w14:paraId="7541A5A0" w14:textId="77777777" w:rsidR="00545A2C" w:rsidRPr="009E6C79" w:rsidRDefault="00545A2C" w:rsidP="00545A2C">
            <w:pPr>
              <w:pStyle w:val="ListParagraph"/>
              <w:numPr>
                <w:ilvl w:val="0"/>
                <w:numId w:val="8"/>
              </w:numPr>
              <w:overflowPunct w:val="0"/>
              <w:autoSpaceDE w:val="0"/>
              <w:autoSpaceDN w:val="0"/>
              <w:adjustRightInd w:val="0"/>
              <w:spacing w:after="120"/>
              <w:ind w:firstLineChars="0"/>
              <w:textAlignment w:val="baseline"/>
              <w:rPr>
                <w:color w:val="000000" w:themeColor="text1"/>
              </w:rPr>
            </w:pPr>
            <w:r w:rsidRPr="009E6C79">
              <w:rPr>
                <w:color w:val="000000" w:themeColor="text1"/>
              </w:rPr>
              <w:t>Option 4 (moderator):</w:t>
            </w:r>
          </w:p>
          <w:p w14:paraId="727BE448" w14:textId="77777777" w:rsidR="00545A2C" w:rsidRPr="009E6C79" w:rsidRDefault="00545A2C" w:rsidP="00545A2C">
            <w:pPr>
              <w:pStyle w:val="ListParagraph"/>
              <w:numPr>
                <w:ilvl w:val="1"/>
                <w:numId w:val="8"/>
              </w:numPr>
              <w:overflowPunct w:val="0"/>
              <w:autoSpaceDE w:val="0"/>
              <w:autoSpaceDN w:val="0"/>
              <w:adjustRightInd w:val="0"/>
              <w:spacing w:after="120"/>
              <w:ind w:firstLineChars="0"/>
              <w:textAlignment w:val="baseline"/>
              <w:rPr>
                <w:color w:val="000000" w:themeColor="text1"/>
                <w:lang w:val="en-US"/>
              </w:rPr>
            </w:pPr>
            <w:r w:rsidRPr="009E6C79">
              <w:rPr>
                <w:rFonts w:eastAsiaTheme="minorEastAsia"/>
                <w:iCs/>
                <w:lang w:val="en-US"/>
              </w:rPr>
              <w:t xml:space="preserve">use option 1 as starting point, </w:t>
            </w:r>
          </w:p>
          <w:p w14:paraId="15F1936C" w14:textId="77777777" w:rsidR="00545A2C" w:rsidRPr="009E6C79" w:rsidRDefault="00545A2C" w:rsidP="00545A2C">
            <w:pPr>
              <w:pStyle w:val="ListParagraph"/>
              <w:numPr>
                <w:ilvl w:val="1"/>
                <w:numId w:val="8"/>
              </w:numPr>
              <w:overflowPunct w:val="0"/>
              <w:autoSpaceDE w:val="0"/>
              <w:autoSpaceDN w:val="0"/>
              <w:adjustRightInd w:val="0"/>
              <w:spacing w:after="120"/>
              <w:ind w:firstLineChars="0"/>
              <w:textAlignment w:val="baseline"/>
              <w:rPr>
                <w:color w:val="000000" w:themeColor="text1"/>
                <w:lang w:val="en-US"/>
              </w:rPr>
            </w:pPr>
            <w:r w:rsidRPr="009E6C79">
              <w:rPr>
                <w:rFonts w:eastAsiaTheme="minorEastAsia"/>
                <w:iCs/>
                <w:lang w:val="en-US"/>
              </w:rPr>
              <w:t xml:space="preserve">FFS on the detailed requirement design, e.g. option 2. </w:t>
            </w:r>
          </w:p>
          <w:p w14:paraId="2E4E54F6" w14:textId="77777777" w:rsidR="00545A2C" w:rsidRDefault="00545A2C" w:rsidP="00561171">
            <w:pPr>
              <w:jc w:val="both"/>
              <w:rPr>
                <w:rFonts w:eastAsiaTheme="minorEastAsia"/>
                <w:b/>
                <w:lang w:val="en-US" w:eastAsia="zh-CN"/>
              </w:rPr>
            </w:pPr>
          </w:p>
        </w:tc>
      </w:tr>
    </w:tbl>
    <w:p w14:paraId="7E4CA234" w14:textId="6FB1540C" w:rsidR="00545A2C" w:rsidRDefault="00545A2C" w:rsidP="00561171">
      <w:pPr>
        <w:jc w:val="both"/>
        <w:rPr>
          <w:rFonts w:eastAsiaTheme="minorEastAsia"/>
          <w:b/>
          <w:lang w:val="en-US" w:eastAsia="zh-CN"/>
        </w:rPr>
      </w:pPr>
    </w:p>
    <w:p w14:paraId="00F24AF2" w14:textId="470F3CCE" w:rsidR="00545A2C" w:rsidRDefault="00545A2C" w:rsidP="00561171">
      <w:pPr>
        <w:jc w:val="both"/>
        <w:rPr>
          <w:color w:val="000000" w:themeColor="text1"/>
          <w:lang w:val="en-US"/>
        </w:rPr>
      </w:pPr>
      <w:r w:rsidRPr="00545A2C">
        <w:rPr>
          <w:color w:val="000000" w:themeColor="text1"/>
          <w:lang w:val="en-US"/>
        </w:rPr>
        <w:t>Most companies support the L1 and L3 can be skipped.</w:t>
      </w:r>
      <w:r>
        <w:rPr>
          <w:color w:val="000000" w:themeColor="text1"/>
          <w:lang w:val="en-US"/>
        </w:rPr>
        <w:t xml:space="preserve"> However, as commented and explained in last meeting, we have concerns on such statement. From UE side, L1 procedure and </w:t>
      </w:r>
      <w:proofErr w:type="spellStart"/>
      <w:r>
        <w:rPr>
          <w:color w:val="000000" w:themeColor="text1"/>
          <w:lang w:val="en-US"/>
        </w:rPr>
        <w:t>SCell</w:t>
      </w:r>
      <w:proofErr w:type="spellEnd"/>
      <w:r>
        <w:rPr>
          <w:color w:val="000000" w:themeColor="text1"/>
          <w:lang w:val="en-US"/>
        </w:rPr>
        <w:t xml:space="preserve"> activation are independent, we cannot declare that L1 procedure can be skipped if UE can report L3 reports after </w:t>
      </w:r>
      <w:proofErr w:type="spellStart"/>
      <w:r>
        <w:rPr>
          <w:color w:val="000000" w:themeColor="text1"/>
          <w:lang w:val="en-US"/>
        </w:rPr>
        <w:t>SCel</w:t>
      </w:r>
      <w:proofErr w:type="spellEnd"/>
      <w:r>
        <w:rPr>
          <w:color w:val="000000" w:themeColor="text1"/>
          <w:lang w:val="en-US"/>
        </w:rPr>
        <w:t xml:space="preserve"> activation. Besides, from NW side, it is up to NW implementation to choose how to configure the TCI (e.g. whether based on L3 report after </w:t>
      </w:r>
      <w:proofErr w:type="spellStart"/>
      <w:r>
        <w:rPr>
          <w:color w:val="000000" w:themeColor="text1"/>
          <w:lang w:val="en-US"/>
        </w:rPr>
        <w:t>SCell</w:t>
      </w:r>
      <w:proofErr w:type="spellEnd"/>
      <w:r>
        <w:rPr>
          <w:color w:val="000000" w:themeColor="text1"/>
          <w:lang w:val="en-US"/>
        </w:rPr>
        <w:t xml:space="preserve"> activation command or based on legacy L1-RSRP)</w:t>
      </w:r>
      <w:r w:rsidR="002A0F1F">
        <w:rPr>
          <w:color w:val="000000" w:themeColor="text1"/>
          <w:lang w:val="en-US"/>
        </w:rPr>
        <w:t xml:space="preserve">. More important, </w:t>
      </w:r>
      <w:r w:rsidR="00310619">
        <w:rPr>
          <w:color w:val="000000" w:themeColor="text1"/>
          <w:lang w:val="en-US"/>
        </w:rPr>
        <w:t xml:space="preserve">for L1-RSRP and the L3 report, which one comes earlier varies case by cases. </w:t>
      </w:r>
    </w:p>
    <w:p w14:paraId="2E9C7877" w14:textId="03C810E6" w:rsidR="00310619" w:rsidRDefault="00310619" w:rsidP="00561171">
      <w:pPr>
        <w:jc w:val="both"/>
        <w:rPr>
          <w:b/>
          <w:color w:val="000000" w:themeColor="text1"/>
          <w:lang w:val="en-US"/>
        </w:rPr>
      </w:pPr>
      <w:r w:rsidRPr="00310619">
        <w:rPr>
          <w:b/>
          <w:color w:val="000000" w:themeColor="text1"/>
          <w:lang w:val="en-US"/>
        </w:rPr>
        <w:t xml:space="preserve">Proposal </w:t>
      </w:r>
      <w:r w:rsidR="00AB0D70">
        <w:rPr>
          <w:b/>
          <w:color w:val="000000" w:themeColor="text1"/>
          <w:lang w:val="en-US"/>
        </w:rPr>
        <w:t>5</w:t>
      </w:r>
      <w:r w:rsidRPr="00310619">
        <w:rPr>
          <w:b/>
          <w:color w:val="000000" w:themeColor="text1"/>
          <w:lang w:val="en-US"/>
        </w:rPr>
        <w:t xml:space="preserve">: It is up to NW implementation to choose whether to configure TCI based on L3 report after </w:t>
      </w:r>
      <w:proofErr w:type="spellStart"/>
      <w:r w:rsidRPr="00310619">
        <w:rPr>
          <w:b/>
          <w:color w:val="000000" w:themeColor="text1"/>
          <w:lang w:val="en-US"/>
        </w:rPr>
        <w:t>SCell</w:t>
      </w:r>
      <w:proofErr w:type="spellEnd"/>
      <w:r w:rsidRPr="00310619">
        <w:rPr>
          <w:b/>
          <w:color w:val="000000" w:themeColor="text1"/>
          <w:lang w:val="en-US"/>
        </w:rPr>
        <w:t xml:space="preserve"> activation command or based on L1-RSRP as legacy cases.</w:t>
      </w:r>
    </w:p>
    <w:p w14:paraId="28377038" w14:textId="1CEE446C" w:rsidR="00485D88" w:rsidRPr="00485D88" w:rsidRDefault="00485D88" w:rsidP="00561171">
      <w:pPr>
        <w:jc w:val="both"/>
        <w:rPr>
          <w:color w:val="000000" w:themeColor="text1"/>
          <w:lang w:val="en-US"/>
        </w:rPr>
      </w:pPr>
      <w:r w:rsidRPr="00485D88">
        <w:rPr>
          <w:color w:val="000000" w:themeColor="text1"/>
          <w:lang w:val="en-US"/>
        </w:rPr>
        <w:t>In legacy requirements, the uncertainty for TCI configuration for unknown case are define as follows:</w:t>
      </w:r>
    </w:p>
    <w:tbl>
      <w:tblPr>
        <w:tblStyle w:val="TableGrid"/>
        <w:tblW w:w="0" w:type="auto"/>
        <w:tblLook w:val="04A0" w:firstRow="1" w:lastRow="0" w:firstColumn="1" w:lastColumn="0" w:noHBand="0" w:noVBand="1"/>
      </w:tblPr>
      <w:tblGrid>
        <w:gridCol w:w="9562"/>
      </w:tblGrid>
      <w:tr w:rsidR="00485D88" w14:paraId="4982AC0B" w14:textId="77777777" w:rsidTr="00485D88">
        <w:tc>
          <w:tcPr>
            <w:tcW w:w="9562" w:type="dxa"/>
          </w:tcPr>
          <w:p w14:paraId="6DC4F75D" w14:textId="77777777" w:rsidR="00485D88" w:rsidRPr="009C5807" w:rsidRDefault="00485D88" w:rsidP="00485D88">
            <w:pPr>
              <w:pStyle w:val="B2"/>
            </w:pPr>
            <w:r>
              <w:lastRenderedPageBreak/>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38528FF0" w14:textId="77777777" w:rsidR="00485D88" w:rsidRPr="009C5807" w:rsidRDefault="00485D88" w:rsidP="00485D88">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268CC6B" w14:textId="77777777" w:rsidR="00485D88" w:rsidRPr="00485D88" w:rsidRDefault="00485D88" w:rsidP="00485D88">
            <w:pPr>
              <w:pStyle w:val="B3"/>
              <w:rPr>
                <w:highlight w:val="yellow"/>
                <w:lang w:eastAsia="zh-CN"/>
              </w:rPr>
            </w:pPr>
            <w:r w:rsidRPr="00485D88">
              <w:rPr>
                <w:highlight w:val="yellow"/>
                <w:lang w:eastAsia="zh-CN"/>
              </w:rPr>
              <w:t>-</w:t>
            </w:r>
            <w:r w:rsidRPr="00485D88">
              <w:rPr>
                <w:highlight w:val="yellow"/>
                <w:lang w:eastAsia="zh-CN"/>
              </w:rPr>
              <w:tab/>
              <w:t>First valid L1-RSRP reporting for unknown case.</w:t>
            </w:r>
          </w:p>
          <w:p w14:paraId="197703BC" w14:textId="77777777" w:rsidR="00485D88" w:rsidRPr="009C5807" w:rsidRDefault="00485D88" w:rsidP="00485D88">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5D6F521" w14:textId="77777777" w:rsidR="00485D88" w:rsidRPr="009C5807" w:rsidRDefault="00485D88" w:rsidP="00485D88">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2869E73" w14:textId="77777777" w:rsidR="00485D88" w:rsidRDefault="00485D88" w:rsidP="00485D88">
            <w:pPr>
              <w:pStyle w:val="B3"/>
              <w:rPr>
                <w:lang w:eastAsia="zh-CN"/>
              </w:rPr>
            </w:pPr>
            <w:r w:rsidRPr="009C5807">
              <w:rPr>
                <w:lang w:eastAsia="zh-CN"/>
              </w:rPr>
              <w:t>-</w:t>
            </w:r>
            <w:r w:rsidRPr="00485D88">
              <w:rPr>
                <w:highlight w:val="yellow"/>
                <w:lang w:eastAsia="zh-CN"/>
              </w:rPr>
              <w:tab/>
              <w:t xml:space="preserve">First valid L1-RSRP reporting for unknown case. </w:t>
            </w:r>
          </w:p>
          <w:p w14:paraId="217962BE" w14:textId="77777777" w:rsidR="00485D88" w:rsidRDefault="00485D88" w:rsidP="00485D88">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48CDD902" w14:textId="77777777" w:rsidR="00485D88" w:rsidRDefault="00485D88" w:rsidP="00485D88">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C0AEE3B" w14:textId="77777777" w:rsidR="00485D88" w:rsidRPr="00485D88" w:rsidRDefault="00485D88" w:rsidP="00485D88">
            <w:pPr>
              <w:pStyle w:val="B3"/>
              <w:rPr>
                <w:highlight w:val="yellow"/>
                <w:lang w:eastAsia="zh-CN"/>
              </w:rPr>
            </w:pPr>
            <w:r w:rsidRPr="00485D88">
              <w:rPr>
                <w:highlight w:val="yellow"/>
                <w:lang w:eastAsia="zh-CN"/>
              </w:rPr>
              <w:t>-</w:t>
            </w:r>
            <w:r w:rsidRPr="00485D88">
              <w:rPr>
                <w:highlight w:val="yellow"/>
                <w:lang w:eastAsia="zh-CN"/>
              </w:rPr>
              <w:tab/>
              <w:t>First valid L1-RSRP reporting for unknown case.</w:t>
            </w:r>
          </w:p>
          <w:p w14:paraId="398F4CD0" w14:textId="77777777" w:rsidR="00485D88" w:rsidRPr="00485D88" w:rsidRDefault="00485D88" w:rsidP="00561171">
            <w:pPr>
              <w:jc w:val="both"/>
              <w:rPr>
                <w:b/>
                <w:color w:val="000000" w:themeColor="text1"/>
              </w:rPr>
            </w:pPr>
          </w:p>
        </w:tc>
      </w:tr>
    </w:tbl>
    <w:p w14:paraId="7BC3B68D" w14:textId="6A62125E" w:rsidR="00485D88" w:rsidRDefault="00485D88" w:rsidP="00561171">
      <w:pPr>
        <w:jc w:val="both"/>
        <w:rPr>
          <w:b/>
          <w:color w:val="000000" w:themeColor="text1"/>
          <w:lang w:val="en-US"/>
        </w:rPr>
      </w:pPr>
    </w:p>
    <w:p w14:paraId="4F677E2F" w14:textId="18680020" w:rsidR="00485D88" w:rsidRPr="00783B52" w:rsidRDefault="00485D88" w:rsidP="00561171">
      <w:pPr>
        <w:jc w:val="both"/>
        <w:rPr>
          <w:color w:val="000000" w:themeColor="text1"/>
          <w:lang w:val="en-US"/>
        </w:rPr>
      </w:pPr>
      <w:r w:rsidRPr="00783B52">
        <w:rPr>
          <w:color w:val="000000" w:themeColor="text1"/>
          <w:lang w:val="en-US"/>
        </w:rPr>
        <w:t xml:space="preserve">As mentioned above, </w:t>
      </w:r>
      <w:r w:rsidR="00783B52" w:rsidRPr="00783B52">
        <w:rPr>
          <w:color w:val="000000" w:themeColor="text1"/>
          <w:lang w:val="en-US"/>
        </w:rPr>
        <w:t xml:space="preserve">for first L1-RSRP and L3 reporting after </w:t>
      </w:r>
      <w:proofErr w:type="spellStart"/>
      <w:r w:rsidR="00783B52" w:rsidRPr="00783B52">
        <w:rPr>
          <w:color w:val="000000" w:themeColor="text1"/>
          <w:lang w:val="en-US"/>
        </w:rPr>
        <w:t>SCell</w:t>
      </w:r>
      <w:proofErr w:type="spellEnd"/>
      <w:r w:rsidR="00783B52" w:rsidRPr="00783B52">
        <w:rPr>
          <w:color w:val="000000" w:themeColor="text1"/>
          <w:lang w:val="en-US"/>
        </w:rPr>
        <w:t xml:space="preserve"> activation command, </w:t>
      </w:r>
      <w:r w:rsidRPr="00783B52">
        <w:rPr>
          <w:color w:val="000000" w:themeColor="text1"/>
          <w:lang w:val="en-US"/>
        </w:rPr>
        <w:t xml:space="preserve">it is </w:t>
      </w:r>
      <w:r w:rsidR="00783B52" w:rsidRPr="00783B52">
        <w:rPr>
          <w:color w:val="000000" w:themeColor="text1"/>
          <w:lang w:val="en-US"/>
        </w:rPr>
        <w:t>indeterminate which one can occur earlier. What’s more, for instance, even L3 reporting happens before L1-RSRP, NW can still choose to configure TCI based on L1-RSRP. Thus, the requirements can be updated accordingly that</w:t>
      </w:r>
      <w:r w:rsidR="00783B52" w:rsidRPr="00783B52">
        <w:rPr>
          <w:rFonts w:eastAsiaTheme="minorEastAsia"/>
          <w:lang w:val="en-US" w:eastAsia="zh-CN"/>
        </w:rPr>
        <w:t xml:space="preserve"> the </w:t>
      </w:r>
      <w:r w:rsidR="00783B52" w:rsidRPr="00783B52">
        <w:t xml:space="preserve">uncertainty for TCI can be defined as the time period between TCI configuration/activation relative the </w:t>
      </w:r>
      <w:r w:rsidR="00783B52" w:rsidRPr="00783B52">
        <w:rPr>
          <w:lang w:eastAsia="zh-CN"/>
        </w:rPr>
        <w:t>first valid L1-RSRP reporting and the NW triggered L3 measurement report which occurs earlier.</w:t>
      </w:r>
      <w:r w:rsidR="00783B52">
        <w:rPr>
          <w:lang w:eastAsia="zh-CN"/>
        </w:rPr>
        <w:t xml:space="preserve"> More specifically, when L3 measurement is reported and NW configure TCI based on L3 report, UE shall be able to proceed the </w:t>
      </w:r>
      <w:proofErr w:type="spellStart"/>
      <w:r w:rsidR="00783B52">
        <w:rPr>
          <w:lang w:eastAsia="zh-CN"/>
        </w:rPr>
        <w:t>SCell</w:t>
      </w:r>
      <w:proofErr w:type="spellEnd"/>
      <w:r w:rsidR="00783B52">
        <w:rPr>
          <w:lang w:eastAsia="zh-CN"/>
        </w:rPr>
        <w:t xml:space="preserve"> activation (e.g. fine timing) regardless of whether L3 and L1 measurement has been completed or not.</w:t>
      </w:r>
    </w:p>
    <w:p w14:paraId="5475FEE9" w14:textId="1834EB0C" w:rsidR="00C629BE" w:rsidRPr="006A4EE0" w:rsidRDefault="00B1210E" w:rsidP="00561171">
      <w:pPr>
        <w:jc w:val="both"/>
        <w:rPr>
          <w:rFonts w:eastAsiaTheme="minorEastAsia"/>
          <w:b/>
          <w:lang w:val="en-US" w:eastAsia="zh-CN"/>
        </w:rPr>
      </w:pPr>
      <w:r w:rsidRPr="006A4EE0">
        <w:rPr>
          <w:rFonts w:eastAsiaTheme="minorEastAsia"/>
          <w:b/>
          <w:lang w:val="en-US" w:eastAsia="zh-CN"/>
        </w:rPr>
        <w:t xml:space="preserve">Proposal </w:t>
      </w:r>
      <w:r w:rsidR="00AB0D70">
        <w:rPr>
          <w:rFonts w:eastAsiaTheme="minorEastAsia"/>
          <w:b/>
          <w:lang w:val="en-US" w:eastAsia="zh-CN"/>
        </w:rPr>
        <w:t>6</w:t>
      </w:r>
      <w:r w:rsidRPr="006A4EE0">
        <w:rPr>
          <w:rFonts w:eastAsiaTheme="minorEastAsia"/>
          <w:b/>
          <w:lang w:val="en-US" w:eastAsia="zh-CN"/>
        </w:rPr>
        <w:t xml:space="preserve">: </w:t>
      </w:r>
    </w:p>
    <w:p w14:paraId="54ED1DE9" w14:textId="69F5C4EE" w:rsidR="00B1210E" w:rsidRDefault="006A4EE0" w:rsidP="00561171">
      <w:pPr>
        <w:jc w:val="both"/>
        <w:rPr>
          <w:b/>
          <w:lang w:eastAsia="zh-CN"/>
        </w:rPr>
      </w:pPr>
      <w:r w:rsidRPr="006A4EE0">
        <w:rPr>
          <w:rFonts w:eastAsiaTheme="minorEastAsia"/>
          <w:b/>
          <w:lang w:val="en-US" w:eastAsia="zh-CN"/>
        </w:rPr>
        <w:t xml:space="preserve">When the NW triggered </w:t>
      </w:r>
      <w:proofErr w:type="gramStart"/>
      <w:r w:rsidRPr="006A4EE0">
        <w:rPr>
          <w:rFonts w:eastAsiaTheme="minorEastAsia"/>
          <w:b/>
          <w:lang w:val="en-US" w:eastAsia="zh-CN"/>
        </w:rPr>
        <w:t>measurement</w:t>
      </w:r>
      <w:proofErr w:type="gramEnd"/>
      <w:r w:rsidRPr="006A4EE0">
        <w:rPr>
          <w:rFonts w:eastAsiaTheme="minorEastAsia"/>
          <w:b/>
          <w:lang w:val="en-US" w:eastAsia="zh-CN"/>
        </w:rPr>
        <w:t xml:space="preserve"> reporting is reported after </w:t>
      </w:r>
      <w:proofErr w:type="spellStart"/>
      <w:r w:rsidRPr="006A4EE0">
        <w:rPr>
          <w:rFonts w:eastAsiaTheme="minorEastAsia"/>
          <w:b/>
          <w:lang w:val="en-US" w:eastAsia="zh-CN"/>
        </w:rPr>
        <w:t>SCell</w:t>
      </w:r>
      <w:proofErr w:type="spellEnd"/>
      <w:r w:rsidRPr="006A4EE0">
        <w:rPr>
          <w:rFonts w:eastAsiaTheme="minorEastAsia"/>
          <w:b/>
          <w:lang w:val="en-US" w:eastAsia="zh-CN"/>
        </w:rPr>
        <w:t xml:space="preserve"> activation, it can be considered as unknown case </w:t>
      </w:r>
      <w:r w:rsidR="000028C4">
        <w:rPr>
          <w:rFonts w:eastAsiaTheme="minorEastAsia"/>
          <w:b/>
          <w:lang w:val="en-US" w:eastAsia="zh-CN"/>
        </w:rPr>
        <w:t>where</w:t>
      </w:r>
      <w:r w:rsidRPr="006A4EE0">
        <w:rPr>
          <w:rFonts w:eastAsiaTheme="minorEastAsia"/>
          <w:b/>
          <w:lang w:val="en-US" w:eastAsia="zh-CN"/>
        </w:rPr>
        <w:t xml:space="preserve"> the </w:t>
      </w:r>
      <w:r w:rsidRPr="006A4EE0">
        <w:rPr>
          <w:b/>
        </w:rPr>
        <w:t xml:space="preserve">uncertainty for TCI can be defined as the time period between TCI configuration/activation relative the </w:t>
      </w:r>
      <w:r w:rsidRPr="006A4EE0">
        <w:rPr>
          <w:b/>
          <w:lang w:eastAsia="zh-CN"/>
        </w:rPr>
        <w:t>first valid L1-RSRP reporting and the NW triggered L3 measurement report which occurs earlier.</w:t>
      </w:r>
    </w:p>
    <w:p w14:paraId="31BB3A17" w14:textId="5EAC8E8D" w:rsidR="001314A1" w:rsidRDefault="001314A1" w:rsidP="001314A1">
      <w:pPr>
        <w:pStyle w:val="Heading2"/>
        <w:rPr>
          <w:lang w:val="en-US"/>
        </w:rPr>
      </w:pPr>
      <w:r>
        <w:rPr>
          <w:lang w:val="en-US"/>
        </w:rPr>
        <w:t xml:space="preserve">2.2 Beam related enhancement </w:t>
      </w:r>
    </w:p>
    <w:p w14:paraId="7C9DCB35" w14:textId="0F26CC46" w:rsidR="000635C9" w:rsidRDefault="000635C9" w:rsidP="00984C43">
      <w:pPr>
        <w:rPr>
          <w:lang w:val="en-US"/>
        </w:rPr>
      </w:pPr>
      <w:r>
        <w:rPr>
          <w:lang w:val="en-US"/>
        </w:rPr>
        <w:t>In last meeting, the beam sweeping factor reduction and sample reduction were discussed jointly with following compromised way forward:</w:t>
      </w:r>
    </w:p>
    <w:tbl>
      <w:tblPr>
        <w:tblStyle w:val="TableGrid"/>
        <w:tblW w:w="0" w:type="auto"/>
        <w:tblLook w:val="04A0" w:firstRow="1" w:lastRow="0" w:firstColumn="1" w:lastColumn="0" w:noHBand="0" w:noVBand="1"/>
      </w:tblPr>
      <w:tblGrid>
        <w:gridCol w:w="9562"/>
      </w:tblGrid>
      <w:tr w:rsidR="000635C9" w14:paraId="618026EF" w14:textId="77777777" w:rsidTr="000635C9">
        <w:tc>
          <w:tcPr>
            <w:tcW w:w="9562" w:type="dxa"/>
          </w:tcPr>
          <w:p w14:paraId="1CB7A591" w14:textId="77777777" w:rsidR="001F0CA6" w:rsidRPr="009E6C79" w:rsidRDefault="001F0CA6" w:rsidP="001F0CA6">
            <w:pPr>
              <w:rPr>
                <w:rFonts w:eastAsia="宋体"/>
                <w:b/>
                <w:color w:val="0070C0"/>
                <w:u w:val="single"/>
                <w:lang w:eastAsia="ko-KR"/>
              </w:rPr>
            </w:pPr>
            <w:r w:rsidRPr="009E6C79">
              <w:rPr>
                <w:rFonts w:eastAsia="宋体"/>
                <w:b/>
                <w:color w:val="0070C0"/>
                <w:u w:val="single"/>
                <w:lang w:eastAsia="ko-KR"/>
              </w:rPr>
              <w:t xml:space="preserve">Issue 1-2-1: Beam sweeping factor enhancement in L3 and L1 part of FR2 unknown </w:t>
            </w:r>
            <w:proofErr w:type="spellStart"/>
            <w:r w:rsidRPr="009E6C79">
              <w:rPr>
                <w:rFonts w:eastAsia="宋体"/>
                <w:b/>
                <w:color w:val="0070C0"/>
                <w:u w:val="single"/>
                <w:lang w:eastAsia="ko-KR"/>
              </w:rPr>
              <w:t>SCell</w:t>
            </w:r>
            <w:proofErr w:type="spellEnd"/>
            <w:r w:rsidRPr="009E6C79">
              <w:rPr>
                <w:rFonts w:eastAsia="宋体"/>
                <w:b/>
                <w:color w:val="0070C0"/>
                <w:u w:val="single"/>
                <w:lang w:eastAsia="ko-KR"/>
              </w:rPr>
              <w:t xml:space="preserve"> activation (not related with WI of FR2 multi-Rx chain DL reception)</w:t>
            </w:r>
          </w:p>
          <w:p w14:paraId="4C577C60" w14:textId="77777777" w:rsidR="001F0CA6" w:rsidRPr="009E6C79" w:rsidRDefault="001F0CA6" w:rsidP="001F0CA6">
            <w:pPr>
              <w:rPr>
                <w:rFonts w:eastAsia="宋体"/>
                <w:b/>
                <w:color w:val="0070C0"/>
                <w:u w:val="single"/>
                <w:lang w:eastAsia="ko-KR"/>
              </w:rPr>
            </w:pPr>
          </w:p>
          <w:p w14:paraId="534B3A67" w14:textId="77777777" w:rsidR="001F0CA6" w:rsidRPr="009E6C79" w:rsidRDefault="001F0CA6" w:rsidP="001F0CA6">
            <w:pPr>
              <w:rPr>
                <w:rFonts w:eastAsia="宋体"/>
                <w:bCs/>
                <w:lang w:eastAsia="ko-KR"/>
              </w:rPr>
            </w:pPr>
            <w:r w:rsidRPr="009E6C79">
              <w:rPr>
                <w:rFonts w:eastAsia="宋体"/>
                <w:bCs/>
                <w:lang w:eastAsia="ko-KR"/>
              </w:rPr>
              <w:t>Agreement:</w:t>
            </w:r>
          </w:p>
          <w:p w14:paraId="080C5EDB" w14:textId="77777777" w:rsidR="001F0CA6" w:rsidRPr="009E6C79" w:rsidRDefault="001F0CA6" w:rsidP="001F0CA6">
            <w:pPr>
              <w:pStyle w:val="ListParagraph"/>
              <w:numPr>
                <w:ilvl w:val="0"/>
                <w:numId w:val="8"/>
              </w:numPr>
              <w:spacing w:after="0"/>
              <w:ind w:left="360" w:firstLineChars="0"/>
              <w:rPr>
                <w:color w:val="000000" w:themeColor="text1"/>
                <w:lang w:val="en-US"/>
              </w:rPr>
            </w:pPr>
            <w:r w:rsidRPr="009E6C79">
              <w:rPr>
                <w:color w:val="000000" w:themeColor="text1"/>
                <w:lang w:val="en-US"/>
              </w:rPr>
              <w:t xml:space="preserve">For unknown FR2 </w:t>
            </w:r>
            <w:proofErr w:type="spellStart"/>
            <w:r w:rsidRPr="009E6C79">
              <w:rPr>
                <w:color w:val="000000" w:themeColor="text1"/>
                <w:lang w:val="en-US"/>
              </w:rPr>
              <w:t>SCell</w:t>
            </w:r>
            <w:proofErr w:type="spellEnd"/>
            <w:r w:rsidRPr="009E6C79">
              <w:rPr>
                <w:color w:val="000000" w:themeColor="text1"/>
                <w:lang w:val="en-US"/>
              </w:rPr>
              <w:t xml:space="preserve"> activation enhancement, introduce the UE capability to support Rx beam sweeping factor less than 8 for cell detection part and SSB based L1-RSRP measurement.</w:t>
            </w:r>
          </w:p>
          <w:p w14:paraId="5D9FBE70" w14:textId="77777777" w:rsidR="001F0CA6" w:rsidRPr="009E6C79" w:rsidRDefault="001F0CA6" w:rsidP="001F0CA6">
            <w:pPr>
              <w:pStyle w:val="ListParagraph"/>
              <w:numPr>
                <w:ilvl w:val="1"/>
                <w:numId w:val="8"/>
              </w:numPr>
              <w:spacing w:after="0"/>
              <w:ind w:left="1080" w:firstLineChars="0"/>
              <w:rPr>
                <w:color w:val="000000" w:themeColor="text1"/>
                <w:lang w:val="en-US"/>
              </w:rPr>
            </w:pPr>
            <w:r w:rsidRPr="009E6C79">
              <w:rPr>
                <w:color w:val="000000" w:themeColor="text1"/>
                <w:lang w:val="en-US"/>
              </w:rPr>
              <w:t xml:space="preserve">if UE has full set (N=8) of beam sweeping during AGC settling part during FR2 unknown </w:t>
            </w:r>
            <w:proofErr w:type="spellStart"/>
            <w:r w:rsidRPr="009E6C79">
              <w:rPr>
                <w:color w:val="000000" w:themeColor="text1"/>
                <w:lang w:val="en-US"/>
              </w:rPr>
              <w:t>SCell</w:t>
            </w:r>
            <w:proofErr w:type="spellEnd"/>
            <w:r w:rsidRPr="009E6C79">
              <w:rPr>
                <w:color w:val="000000" w:themeColor="text1"/>
                <w:lang w:val="en-US"/>
              </w:rPr>
              <w:t xml:space="preserve"> activation procedure.</w:t>
            </w:r>
          </w:p>
          <w:p w14:paraId="5459C872" w14:textId="77777777" w:rsidR="001F0CA6" w:rsidRPr="009E6C79" w:rsidRDefault="001F0CA6" w:rsidP="001F0CA6">
            <w:pPr>
              <w:pStyle w:val="ListParagraph"/>
              <w:numPr>
                <w:ilvl w:val="2"/>
                <w:numId w:val="8"/>
              </w:numPr>
              <w:spacing w:after="0"/>
              <w:ind w:left="1800" w:firstLineChars="0"/>
              <w:rPr>
                <w:color w:val="000000" w:themeColor="text1"/>
                <w:lang w:val="en-US"/>
              </w:rPr>
            </w:pPr>
            <w:r w:rsidRPr="009E6C79">
              <w:rPr>
                <w:color w:val="000000" w:themeColor="text1"/>
                <w:lang w:val="en-US"/>
              </w:rPr>
              <w:t>Introduce beam sweeping factor capability of X1 for cell detection part (X1*</w:t>
            </w:r>
            <w:proofErr w:type="spellStart"/>
            <w:r w:rsidRPr="009E6C79">
              <w:rPr>
                <w:color w:val="000000" w:themeColor="text1"/>
                <w:lang w:val="en-US"/>
              </w:rPr>
              <w:t>Trs</w:t>
            </w:r>
            <w:proofErr w:type="spellEnd"/>
            <w:r w:rsidRPr="009E6C79">
              <w:rPr>
                <w:color w:val="000000" w:themeColor="text1"/>
                <w:lang w:val="en-US"/>
              </w:rPr>
              <w:t>) and beam sweeping factor capability of X2 for SSB based L1-RSRP measurement</w:t>
            </w:r>
          </w:p>
          <w:p w14:paraId="136B9DA0" w14:textId="77777777" w:rsidR="001F0CA6" w:rsidRPr="009E6C79" w:rsidRDefault="001F0CA6" w:rsidP="001F0CA6">
            <w:pPr>
              <w:pStyle w:val="ListParagraph"/>
              <w:numPr>
                <w:ilvl w:val="2"/>
                <w:numId w:val="8"/>
              </w:numPr>
              <w:spacing w:after="0"/>
              <w:ind w:left="1800" w:firstLineChars="0"/>
              <w:rPr>
                <w:color w:val="000000" w:themeColor="text1"/>
                <w:lang w:val="en-US"/>
              </w:rPr>
            </w:pPr>
            <w:r w:rsidRPr="009E6C79">
              <w:rPr>
                <w:color w:val="000000" w:themeColor="text1"/>
                <w:lang w:val="en-US"/>
              </w:rPr>
              <w:t xml:space="preserve">Beam sweeping factor capability X1/X2 are two independent capabilities  </w:t>
            </w:r>
          </w:p>
          <w:p w14:paraId="228ABF4B" w14:textId="77777777" w:rsidR="001F0CA6" w:rsidRPr="009E6C79" w:rsidRDefault="001F0CA6" w:rsidP="001F0CA6">
            <w:pPr>
              <w:pStyle w:val="ListParagraph"/>
              <w:numPr>
                <w:ilvl w:val="0"/>
                <w:numId w:val="8"/>
              </w:numPr>
              <w:spacing w:after="0"/>
              <w:ind w:left="360" w:firstLineChars="0"/>
              <w:rPr>
                <w:color w:val="000000" w:themeColor="text1"/>
                <w:lang w:val="en-US"/>
              </w:rPr>
            </w:pPr>
            <w:r w:rsidRPr="009E6C79">
              <w:rPr>
                <w:color w:val="000000" w:themeColor="text1"/>
                <w:lang w:val="en-US"/>
              </w:rPr>
              <w:t xml:space="preserve">Note: above enhancement only applies for FR2 unknown </w:t>
            </w:r>
            <w:proofErr w:type="spellStart"/>
            <w:r w:rsidRPr="009E6C79">
              <w:rPr>
                <w:color w:val="000000" w:themeColor="text1"/>
                <w:lang w:val="en-US"/>
              </w:rPr>
              <w:t>SCell</w:t>
            </w:r>
            <w:proofErr w:type="spellEnd"/>
            <w:r w:rsidRPr="009E6C79">
              <w:rPr>
                <w:color w:val="000000" w:themeColor="text1"/>
                <w:lang w:val="en-US"/>
              </w:rPr>
              <w:t xml:space="preserve"> activation enhancement</w:t>
            </w:r>
          </w:p>
          <w:p w14:paraId="3FD9749E" w14:textId="77777777" w:rsidR="001F0CA6" w:rsidRPr="00F95E8C" w:rsidRDefault="001F0CA6" w:rsidP="001F0CA6">
            <w:pPr>
              <w:pStyle w:val="ListParagraph"/>
              <w:numPr>
                <w:ilvl w:val="0"/>
                <w:numId w:val="8"/>
              </w:numPr>
              <w:spacing w:after="0"/>
              <w:ind w:left="360" w:firstLineChars="0"/>
              <w:rPr>
                <w:color w:val="000000" w:themeColor="text1"/>
              </w:rPr>
            </w:pPr>
            <w:r w:rsidRPr="009E6C79">
              <w:rPr>
                <w:color w:val="000000" w:themeColor="text1"/>
                <w:lang w:val="en-US"/>
              </w:rPr>
              <w:t>Note: How to capture in spec can be discussed in CR stage</w:t>
            </w:r>
          </w:p>
          <w:p w14:paraId="145B991C" w14:textId="77777777" w:rsidR="001F0CA6" w:rsidRPr="009E6C79" w:rsidRDefault="001F0CA6" w:rsidP="001F0CA6">
            <w:pPr>
              <w:pStyle w:val="ListParagraph"/>
              <w:numPr>
                <w:ilvl w:val="0"/>
                <w:numId w:val="8"/>
              </w:numPr>
              <w:spacing w:after="0"/>
              <w:ind w:left="360" w:firstLineChars="0"/>
              <w:rPr>
                <w:color w:val="000000" w:themeColor="text1"/>
              </w:rPr>
            </w:pPr>
            <w:r w:rsidRPr="0006286D">
              <w:rPr>
                <w:color w:val="000000" w:themeColor="text1"/>
              </w:rPr>
              <w:t xml:space="preserve">The candidate values for X1/X2 </w:t>
            </w:r>
            <w:r>
              <w:rPr>
                <w:color w:val="000000" w:themeColor="text1"/>
                <w:lang w:val="en-US"/>
              </w:rPr>
              <w:t>are</w:t>
            </w:r>
            <w:r w:rsidRPr="0006286D">
              <w:rPr>
                <w:color w:val="000000" w:themeColor="text1"/>
              </w:rPr>
              <w:t xml:space="preserve"> FFS</w:t>
            </w:r>
          </w:p>
          <w:p w14:paraId="190D7422" w14:textId="77777777" w:rsidR="001F0CA6" w:rsidRPr="009E6C79" w:rsidRDefault="001F0CA6" w:rsidP="001F0CA6">
            <w:pPr>
              <w:rPr>
                <w:b/>
                <w:u w:val="single"/>
                <w:lang w:eastAsia="ko-KR"/>
              </w:rPr>
            </w:pPr>
          </w:p>
          <w:p w14:paraId="342CEF3B" w14:textId="77777777" w:rsidR="001F0CA6" w:rsidRPr="009E6C79" w:rsidRDefault="001F0CA6" w:rsidP="001F0CA6">
            <w:pPr>
              <w:rPr>
                <w:rFonts w:eastAsia="宋体"/>
                <w:b/>
                <w:bCs/>
                <w:u w:val="single"/>
              </w:rPr>
            </w:pPr>
          </w:p>
          <w:p w14:paraId="3AE26AB9" w14:textId="77777777" w:rsidR="001F0CA6" w:rsidRPr="009E6C79" w:rsidRDefault="001F0CA6" w:rsidP="001F0CA6">
            <w:pPr>
              <w:rPr>
                <w:b/>
                <w:color w:val="0070C0"/>
                <w:u w:val="single"/>
                <w:lang w:eastAsia="ko-KR"/>
              </w:rPr>
            </w:pPr>
            <w:r w:rsidRPr="009E6C79">
              <w:rPr>
                <w:b/>
                <w:color w:val="0070C0"/>
                <w:u w:val="single"/>
                <w:lang w:eastAsia="ko-KR"/>
              </w:rPr>
              <w:t xml:space="preserve">Issue 1-2-2: can X1(Beam sweeping factor enhancement in L3 part of FR2 </w:t>
            </w:r>
            <w:r w:rsidRPr="009E6C79">
              <w:rPr>
                <w:b/>
                <w:color w:val="0070C0"/>
                <w:u w:val="single"/>
              </w:rPr>
              <w:t xml:space="preserve">unknown </w:t>
            </w:r>
            <w:proofErr w:type="spellStart"/>
            <w:r w:rsidRPr="009E6C79">
              <w:rPr>
                <w:b/>
                <w:color w:val="0070C0"/>
                <w:u w:val="single"/>
                <w:lang w:eastAsia="ko-KR"/>
              </w:rPr>
              <w:t>SCell</w:t>
            </w:r>
            <w:proofErr w:type="spellEnd"/>
            <w:r w:rsidRPr="009E6C79">
              <w:rPr>
                <w:b/>
                <w:color w:val="0070C0"/>
                <w:u w:val="single"/>
                <w:lang w:eastAsia="ko-KR"/>
              </w:rPr>
              <w:t xml:space="preserve"> activation) be zero? (not related with WI of FR2 multi-Rx chain DL reception)</w:t>
            </w:r>
          </w:p>
          <w:p w14:paraId="1B250F34" w14:textId="77777777" w:rsidR="001F0CA6" w:rsidRPr="009E6C79" w:rsidRDefault="001F0CA6" w:rsidP="001F0CA6">
            <w:pPr>
              <w:rPr>
                <w:rFonts w:eastAsia="宋体"/>
                <w:b/>
                <w:color w:val="0070C0"/>
                <w:u w:val="single"/>
              </w:rPr>
            </w:pPr>
          </w:p>
          <w:p w14:paraId="77C5091E" w14:textId="77777777" w:rsidR="001F0CA6" w:rsidRPr="009E6C79" w:rsidRDefault="001F0CA6" w:rsidP="001F0CA6">
            <w:pPr>
              <w:rPr>
                <w:iCs/>
                <w:lang w:val="sv-SE"/>
              </w:rPr>
            </w:pPr>
            <w:r w:rsidRPr="009E6C79">
              <w:rPr>
                <w:rFonts w:eastAsiaTheme="minorEastAsia"/>
                <w:iCs/>
              </w:rPr>
              <w:t>The discussion is related with the previous agreement:</w:t>
            </w:r>
            <w:r w:rsidRPr="009E6C79">
              <w:rPr>
                <w:iCs/>
                <w:lang w:val="sv-SE"/>
              </w:rPr>
              <w:t xml:space="preserve"> Agreement in last meeting R4-2303228</w:t>
            </w:r>
          </w:p>
          <w:tbl>
            <w:tblPr>
              <w:tblStyle w:val="TableGrid"/>
              <w:tblW w:w="0" w:type="auto"/>
              <w:tblLook w:val="04A0" w:firstRow="1" w:lastRow="0" w:firstColumn="1" w:lastColumn="0" w:noHBand="0" w:noVBand="1"/>
            </w:tblPr>
            <w:tblGrid>
              <w:gridCol w:w="9336"/>
            </w:tblGrid>
            <w:tr w:rsidR="001F0CA6" w:rsidRPr="009E6C79" w14:paraId="75C19AA5" w14:textId="77777777" w:rsidTr="006D346D">
              <w:tc>
                <w:tcPr>
                  <w:tcW w:w="9631" w:type="dxa"/>
                </w:tcPr>
                <w:p w14:paraId="5CFBABD3" w14:textId="77777777" w:rsidR="001F0CA6" w:rsidRPr="009E6C79" w:rsidRDefault="001F0CA6" w:rsidP="001F0CA6">
                  <w:pPr>
                    <w:spacing w:after="0"/>
                    <w:rPr>
                      <w:iCs/>
                      <w:u w:val="single"/>
                      <w:lang w:eastAsia="ko-KR"/>
                    </w:rPr>
                  </w:pPr>
                  <w:r w:rsidRPr="009E6C79">
                    <w:rPr>
                      <w:iCs/>
                      <w:u w:val="single"/>
                      <w:lang w:eastAsia="ko-KR"/>
                    </w:rPr>
                    <w:t>Issue 1-3-3: enhancement of “8*</w:t>
                  </w:r>
                  <w:proofErr w:type="spellStart"/>
                  <w:r w:rsidRPr="009E6C79">
                    <w:rPr>
                      <w:iCs/>
                      <w:u w:val="single"/>
                      <w:lang w:eastAsia="ko-KR"/>
                    </w:rPr>
                    <w:t>Trs</w:t>
                  </w:r>
                  <w:proofErr w:type="spellEnd"/>
                  <w:r w:rsidRPr="009E6C79">
                    <w:rPr>
                      <w:iCs/>
                      <w:u w:val="single"/>
                      <w:lang w:eastAsia="ko-KR"/>
                    </w:rPr>
                    <w:t xml:space="preserve">” part of current FR2 unknown </w:t>
                  </w:r>
                  <w:proofErr w:type="spellStart"/>
                  <w:r w:rsidRPr="009E6C79">
                    <w:rPr>
                      <w:iCs/>
                      <w:u w:val="single"/>
                      <w:lang w:eastAsia="ko-KR"/>
                    </w:rPr>
                    <w:t>Scell</w:t>
                  </w:r>
                  <w:proofErr w:type="spellEnd"/>
                  <w:r w:rsidRPr="009E6C79">
                    <w:rPr>
                      <w:iCs/>
                      <w:u w:val="single"/>
                      <w:lang w:eastAsia="ko-KR"/>
                    </w:rPr>
                    <w:t xml:space="preserve"> activation delay</w:t>
                  </w:r>
                </w:p>
                <w:p w14:paraId="3DFB9518" w14:textId="77777777" w:rsidR="001F0CA6" w:rsidRPr="009E6C79" w:rsidRDefault="001F0CA6" w:rsidP="001F0CA6">
                  <w:pPr>
                    <w:spacing w:after="0"/>
                    <w:ind w:left="284"/>
                    <w:rPr>
                      <w:iCs/>
                      <w:lang w:val="sv-SE" w:eastAsia="ja-JP"/>
                    </w:rPr>
                  </w:pPr>
                  <w:r w:rsidRPr="009E6C79">
                    <w:rPr>
                      <w:iCs/>
                      <w:lang w:val="sv-SE" w:eastAsia="ja-JP"/>
                    </w:rPr>
                    <w:t>Agreement:</w:t>
                  </w:r>
                </w:p>
                <w:p w14:paraId="77939295" w14:textId="77777777" w:rsidR="001F0CA6" w:rsidRPr="009E6C79" w:rsidRDefault="001F0CA6" w:rsidP="001F0CA6">
                  <w:pPr>
                    <w:pStyle w:val="ListParagraph"/>
                    <w:numPr>
                      <w:ilvl w:val="0"/>
                      <w:numId w:val="8"/>
                    </w:numPr>
                    <w:spacing w:after="0"/>
                    <w:ind w:firstLineChars="0"/>
                    <w:rPr>
                      <w:iCs/>
                      <w:lang w:val="sv-SE" w:eastAsia="ja-JP"/>
                    </w:rPr>
                  </w:pPr>
                  <w:r w:rsidRPr="009E6C79">
                    <w:rPr>
                      <w:iCs/>
                      <w:lang w:val="sv-SE" w:eastAsia="ja-JP"/>
                    </w:rPr>
                    <w:t>To keep “X1*Trs” part of current FR2 unknown Scell activation delay in the delay requirement for FR2 Scell activation enhancment.</w:t>
                  </w:r>
                </w:p>
                <w:p w14:paraId="736B484D" w14:textId="77777777" w:rsidR="001F0CA6" w:rsidRPr="009E6C79" w:rsidRDefault="001F0CA6" w:rsidP="001F0CA6">
                  <w:pPr>
                    <w:pStyle w:val="ListParagraph"/>
                    <w:numPr>
                      <w:ilvl w:val="1"/>
                      <w:numId w:val="8"/>
                    </w:numPr>
                    <w:spacing w:after="0"/>
                    <w:ind w:firstLineChars="0"/>
                    <w:rPr>
                      <w:iCs/>
                      <w:lang w:val="sv-SE" w:eastAsia="ja-JP"/>
                    </w:rPr>
                  </w:pPr>
                  <w:r w:rsidRPr="009E6C79">
                    <w:rPr>
                      <w:iCs/>
                      <w:lang w:val="sv-SE" w:eastAsia="ja-JP"/>
                    </w:rPr>
                    <w:t>X1 can be less than 8  in the beam sweeping factor reduction discussion for cell detection stage in L3 part based on UE capability.</w:t>
                  </w:r>
                </w:p>
              </w:tc>
            </w:tr>
          </w:tbl>
          <w:p w14:paraId="1F56A2B4" w14:textId="77777777" w:rsidR="001F0CA6" w:rsidRPr="009E6C79" w:rsidRDefault="001F0CA6" w:rsidP="001F0CA6">
            <w:pPr>
              <w:rPr>
                <w:rFonts w:eastAsiaTheme="minorEastAsia"/>
                <w:i/>
                <w:color w:val="0070C0"/>
              </w:rPr>
            </w:pPr>
          </w:p>
          <w:p w14:paraId="59ACA97B" w14:textId="77777777" w:rsidR="001F0CA6" w:rsidRPr="009E6C79" w:rsidRDefault="001F0CA6" w:rsidP="001F0CA6">
            <w:pPr>
              <w:rPr>
                <w:rFonts w:eastAsiaTheme="minorEastAsia"/>
                <w:iCs/>
              </w:rPr>
            </w:pPr>
            <w:r w:rsidRPr="009E6C79">
              <w:rPr>
                <w:rFonts w:eastAsiaTheme="minorEastAsia"/>
                <w:iCs/>
              </w:rPr>
              <w:t>FFS:</w:t>
            </w:r>
          </w:p>
          <w:p w14:paraId="4FEEC892" w14:textId="77777777" w:rsidR="001F0CA6" w:rsidRPr="009E6C79" w:rsidRDefault="001F0CA6" w:rsidP="001F0CA6">
            <w:pPr>
              <w:pStyle w:val="ListParagraph"/>
              <w:numPr>
                <w:ilvl w:val="0"/>
                <w:numId w:val="8"/>
              </w:numPr>
              <w:spacing w:after="120"/>
              <w:ind w:firstLineChars="0"/>
              <w:rPr>
                <w:lang w:val="en-US"/>
              </w:rPr>
            </w:pPr>
            <w:r w:rsidRPr="009E6C79">
              <w:rPr>
                <w:lang w:val="en-US"/>
              </w:rPr>
              <w:t>Option 1 (Apple, MTK, Xiaomi, HW (option 4b in issue 1-2-1 comments), Intel, QC, OPPO): no</w:t>
            </w:r>
          </w:p>
          <w:p w14:paraId="169170AB" w14:textId="77777777" w:rsidR="001F0CA6" w:rsidRPr="009E6C79" w:rsidRDefault="001F0CA6" w:rsidP="001F0CA6">
            <w:pPr>
              <w:pStyle w:val="ListParagraph"/>
              <w:numPr>
                <w:ilvl w:val="0"/>
                <w:numId w:val="8"/>
              </w:numPr>
              <w:spacing w:after="120"/>
              <w:ind w:firstLineChars="0"/>
              <w:rPr>
                <w:lang w:val="en-US"/>
              </w:rPr>
            </w:pPr>
            <w:r w:rsidRPr="009E6C79">
              <w:rPr>
                <w:lang w:val="en-US"/>
              </w:rPr>
              <w:t>Option 2 (Ericsson, vivo, Nokia, HW (option 4a in issue 1-2-1 comments)): Yes</w:t>
            </w:r>
          </w:p>
          <w:p w14:paraId="11E38C0A" w14:textId="77777777" w:rsidR="000635C9" w:rsidRPr="001F0CA6" w:rsidRDefault="000635C9" w:rsidP="001F0CA6">
            <w:pPr>
              <w:overflowPunct w:val="0"/>
              <w:autoSpaceDE w:val="0"/>
              <w:autoSpaceDN w:val="0"/>
              <w:adjustRightInd w:val="0"/>
              <w:textAlignment w:val="baseline"/>
              <w:rPr>
                <w:lang w:val="en-US"/>
              </w:rPr>
            </w:pPr>
          </w:p>
        </w:tc>
      </w:tr>
    </w:tbl>
    <w:p w14:paraId="5E775811" w14:textId="77777777" w:rsidR="000635C9" w:rsidRDefault="000635C9" w:rsidP="00984C43">
      <w:pPr>
        <w:rPr>
          <w:lang w:val="en-US"/>
        </w:rPr>
      </w:pPr>
    </w:p>
    <w:p w14:paraId="2B53BF83" w14:textId="1FC0F2AF" w:rsidR="00CA2793" w:rsidRDefault="00295C83" w:rsidP="00984C43">
      <w:pPr>
        <w:rPr>
          <w:lang w:val="en-US"/>
        </w:rPr>
      </w:pPr>
      <w:r>
        <w:rPr>
          <w:lang w:val="en-US"/>
        </w:rPr>
        <w:t xml:space="preserve">The only remaining issue is to discuss the value of X1 and X2 and how to indicate the value (separate indicators or per pair indicator). </w:t>
      </w:r>
      <w:r w:rsidR="00CA2793">
        <w:rPr>
          <w:lang w:val="en-US"/>
        </w:rPr>
        <w:t xml:space="preserve">For X1, </w:t>
      </w:r>
      <w:r w:rsidR="002A1F07">
        <w:rPr>
          <w:lang w:val="en-US"/>
        </w:rPr>
        <w:t>we think (4,6) is enough since it is for L3 when rough bema is used. For X2, s</w:t>
      </w:r>
      <w:r w:rsidR="00CA2793">
        <w:rPr>
          <w:lang w:val="en-US"/>
        </w:rPr>
        <w:t xml:space="preserve">ince X2 is to indicate the beam sweeping factor for L1 measurement, it is reasonable to keep the same granularity as </w:t>
      </w:r>
      <w:proofErr w:type="spellStart"/>
      <w:r w:rsidR="00CA2793" w:rsidRPr="005E65B2">
        <w:rPr>
          <w:i/>
          <w:lang w:val="en-US"/>
        </w:rPr>
        <w:t>maxNumberRxBeam</w:t>
      </w:r>
      <w:proofErr w:type="spellEnd"/>
      <w:r w:rsidR="00CA2793">
        <w:rPr>
          <w:lang w:val="en-US"/>
        </w:rPr>
        <w:t xml:space="preserve">. </w:t>
      </w:r>
    </w:p>
    <w:p w14:paraId="7D79EEF2" w14:textId="482ADCF8" w:rsidR="002A1F07" w:rsidRPr="002A1F07" w:rsidRDefault="002A1F07" w:rsidP="00984C43">
      <w:pPr>
        <w:rPr>
          <w:b/>
          <w:lang w:val="en-US"/>
        </w:rPr>
      </w:pPr>
      <w:r w:rsidRPr="002A1F07">
        <w:rPr>
          <w:b/>
          <w:lang w:val="en-US"/>
        </w:rPr>
        <w:t xml:space="preserve">Proposal </w:t>
      </w:r>
      <w:r w:rsidR="00AB0D70">
        <w:rPr>
          <w:b/>
          <w:lang w:val="en-US"/>
        </w:rPr>
        <w:t>7</w:t>
      </w:r>
      <w:r w:rsidRPr="002A1F07">
        <w:rPr>
          <w:b/>
          <w:lang w:val="en-US"/>
        </w:rPr>
        <w:t>: The candidate value for X1 and X2 are (4,6) and (2,3,4,5,6,7) respectively.</w:t>
      </w:r>
    </w:p>
    <w:p w14:paraId="46314A06" w14:textId="77777777" w:rsidR="002A1F07" w:rsidRPr="00CA2793" w:rsidRDefault="002A1F07" w:rsidP="00984C43">
      <w:pPr>
        <w:rPr>
          <w:lang w:val="en-US"/>
        </w:rPr>
      </w:pPr>
    </w:p>
    <w:p w14:paraId="7B739844" w14:textId="2B790A60" w:rsidR="00FD406F" w:rsidRDefault="00FD406F" w:rsidP="00FD406F">
      <w:pPr>
        <w:pStyle w:val="Heading2"/>
        <w:rPr>
          <w:lang w:val="en-US"/>
        </w:rPr>
      </w:pPr>
      <w:r>
        <w:rPr>
          <w:lang w:val="en-US"/>
        </w:rPr>
        <w:t>2.</w:t>
      </w:r>
      <w:r w:rsidR="002A1F07">
        <w:rPr>
          <w:lang w:val="en-US"/>
        </w:rPr>
        <w:t>3</w:t>
      </w:r>
      <w:r>
        <w:rPr>
          <w:lang w:val="en-US"/>
        </w:rPr>
        <w:t xml:space="preserve"> Others</w:t>
      </w:r>
    </w:p>
    <w:p w14:paraId="29D0B8E3" w14:textId="27D11C81" w:rsidR="00FD406F" w:rsidRPr="00FD406F" w:rsidRDefault="00FD406F" w:rsidP="00FD406F">
      <w:pPr>
        <w:rPr>
          <w:lang w:val="en-US"/>
        </w:rPr>
      </w:pPr>
      <w:r>
        <w:rPr>
          <w:lang w:val="en-US"/>
        </w:rPr>
        <w:t xml:space="preserve">There </w:t>
      </w:r>
      <w:r w:rsidR="00CA2793">
        <w:rPr>
          <w:lang w:val="en-US"/>
        </w:rPr>
        <w:t>was</w:t>
      </w:r>
      <w:r>
        <w:rPr>
          <w:lang w:val="en-US"/>
        </w:rPr>
        <w:t xml:space="preserve"> discussion on using SSB periodicity to replace SMTC periodicity for FR2 unknown </w:t>
      </w:r>
      <w:proofErr w:type="spellStart"/>
      <w:r>
        <w:rPr>
          <w:lang w:val="en-US"/>
        </w:rPr>
        <w:t>SCell</w:t>
      </w:r>
      <w:proofErr w:type="spellEnd"/>
      <w:r>
        <w:rPr>
          <w:lang w:val="en-US"/>
        </w:rPr>
        <w:t xml:space="preserve"> activation with following proposals:</w:t>
      </w:r>
    </w:p>
    <w:tbl>
      <w:tblPr>
        <w:tblStyle w:val="TableGrid"/>
        <w:tblW w:w="0" w:type="auto"/>
        <w:tblLook w:val="04A0" w:firstRow="1" w:lastRow="0" w:firstColumn="1" w:lastColumn="0" w:noHBand="0" w:noVBand="1"/>
      </w:tblPr>
      <w:tblGrid>
        <w:gridCol w:w="9562"/>
      </w:tblGrid>
      <w:tr w:rsidR="00FD406F" w14:paraId="04D87599" w14:textId="77777777" w:rsidTr="00FD406F">
        <w:tc>
          <w:tcPr>
            <w:tcW w:w="9562" w:type="dxa"/>
          </w:tcPr>
          <w:p w14:paraId="1E28584F" w14:textId="77777777" w:rsidR="002A1F07" w:rsidRPr="009E6C79" w:rsidRDefault="002A1F07" w:rsidP="002A1F07">
            <w:pPr>
              <w:rPr>
                <w:rFonts w:eastAsia="宋体"/>
                <w:b/>
                <w:u w:val="single"/>
                <w:lang w:eastAsia="ko-KR"/>
              </w:rPr>
            </w:pPr>
            <w:r w:rsidRPr="009E6C79">
              <w:rPr>
                <w:b/>
                <w:color w:val="0070C0"/>
                <w:u w:val="single"/>
                <w:lang w:eastAsia="ko-KR"/>
              </w:rPr>
              <w:t xml:space="preserve">Issue 1-5-1: whether to use SSB periodicity instead of SMTC periodicity for FR2 unknown </w:t>
            </w:r>
            <w:proofErr w:type="spellStart"/>
            <w:r w:rsidRPr="009E6C79">
              <w:rPr>
                <w:b/>
                <w:color w:val="0070C0"/>
                <w:u w:val="single"/>
                <w:lang w:eastAsia="ko-KR"/>
              </w:rPr>
              <w:t>Scell</w:t>
            </w:r>
            <w:proofErr w:type="spellEnd"/>
            <w:r w:rsidRPr="009E6C79">
              <w:rPr>
                <w:b/>
                <w:color w:val="0070C0"/>
                <w:u w:val="single"/>
                <w:lang w:eastAsia="ko-KR"/>
              </w:rPr>
              <w:t xml:space="preserve"> activation</w:t>
            </w:r>
          </w:p>
          <w:p w14:paraId="0CD0974F" w14:textId="77777777" w:rsidR="002A1F07" w:rsidRPr="009E6C79" w:rsidRDefault="002A1F07" w:rsidP="002A1F07">
            <w:pPr>
              <w:rPr>
                <w:rFonts w:eastAsiaTheme="minorEastAsia"/>
                <w:iCs/>
              </w:rPr>
            </w:pPr>
            <w:r w:rsidRPr="009E6C79">
              <w:rPr>
                <w:rFonts w:eastAsiaTheme="minorEastAsia"/>
                <w:iCs/>
              </w:rPr>
              <w:t>FFS:</w:t>
            </w:r>
          </w:p>
          <w:p w14:paraId="3949658D" w14:textId="77777777" w:rsidR="002A1F07" w:rsidRPr="009E6C79" w:rsidRDefault="002A1F07" w:rsidP="002A1F07">
            <w:pPr>
              <w:pStyle w:val="ListParagraph"/>
              <w:numPr>
                <w:ilvl w:val="0"/>
                <w:numId w:val="8"/>
              </w:numPr>
              <w:spacing w:after="120"/>
              <w:ind w:firstLineChars="0"/>
              <w:rPr>
                <w:lang w:val="en-US"/>
              </w:rPr>
            </w:pPr>
            <w:r w:rsidRPr="009E6C79">
              <w:rPr>
                <w:lang w:val="en-US"/>
              </w:rPr>
              <w:t>Option 1 (Apple, QC, Ericsson, Nokia, ZTE, Intel, OPPO):</w:t>
            </w:r>
          </w:p>
          <w:p w14:paraId="4FC9A05F" w14:textId="77777777" w:rsidR="002A1F07" w:rsidRPr="009E6C79" w:rsidRDefault="002A1F07" w:rsidP="002A1F07">
            <w:pPr>
              <w:pStyle w:val="ListParagraph"/>
              <w:numPr>
                <w:ilvl w:val="1"/>
                <w:numId w:val="8"/>
              </w:numPr>
              <w:spacing w:after="120"/>
              <w:ind w:firstLineChars="0"/>
              <w:rPr>
                <w:lang w:val="en-US"/>
              </w:rPr>
            </w:pPr>
            <w:r w:rsidRPr="009E6C79">
              <w:rPr>
                <w:lang w:val="en-US"/>
              </w:rPr>
              <w:t xml:space="preserve">For enhanced unknown FR2 </w:t>
            </w:r>
            <w:proofErr w:type="spellStart"/>
            <w:r w:rsidRPr="009E6C79">
              <w:rPr>
                <w:lang w:val="en-US"/>
              </w:rPr>
              <w:t>Scell</w:t>
            </w:r>
            <w:proofErr w:type="spellEnd"/>
            <w:r w:rsidRPr="009E6C79">
              <w:rPr>
                <w:lang w:val="en-US"/>
              </w:rPr>
              <w:t xml:space="preserve"> activation requirement, RAN4 to use SSB periodicity instead of SMTC periodicity.</w:t>
            </w:r>
          </w:p>
          <w:p w14:paraId="051A47AA" w14:textId="77777777" w:rsidR="002A1F07" w:rsidRPr="009E6C79" w:rsidRDefault="002A1F07" w:rsidP="002A1F07">
            <w:pPr>
              <w:pStyle w:val="ListParagraph"/>
              <w:numPr>
                <w:ilvl w:val="0"/>
                <w:numId w:val="8"/>
              </w:numPr>
              <w:spacing w:after="120"/>
              <w:ind w:firstLineChars="0"/>
            </w:pPr>
            <w:r w:rsidRPr="009E6C79">
              <w:t>Option 2 (HW):</w:t>
            </w:r>
          </w:p>
          <w:p w14:paraId="5C3BEE7E" w14:textId="77777777" w:rsidR="002A1F07" w:rsidRPr="009E6C79" w:rsidRDefault="002A1F07" w:rsidP="002A1F07">
            <w:pPr>
              <w:pStyle w:val="ListParagraph"/>
              <w:numPr>
                <w:ilvl w:val="1"/>
                <w:numId w:val="8"/>
              </w:numPr>
              <w:spacing w:after="120"/>
              <w:ind w:firstLineChars="0"/>
              <w:rPr>
                <w:lang w:val="en-US"/>
              </w:rPr>
            </w:pPr>
            <w:r w:rsidRPr="009E6C79">
              <w:rPr>
                <w:lang w:val="en-US"/>
              </w:rPr>
              <w:t xml:space="preserve">Do not change the definition/usage of SMTC periodicity for FR2 unknown </w:t>
            </w:r>
            <w:proofErr w:type="spellStart"/>
            <w:r w:rsidRPr="009E6C79">
              <w:rPr>
                <w:lang w:val="en-US"/>
              </w:rPr>
              <w:t>Scell</w:t>
            </w:r>
            <w:proofErr w:type="spellEnd"/>
            <w:r w:rsidRPr="009E6C79">
              <w:rPr>
                <w:lang w:val="en-US"/>
              </w:rPr>
              <w:t xml:space="preserve"> activation requirements.</w:t>
            </w:r>
          </w:p>
          <w:p w14:paraId="02393849" w14:textId="77777777" w:rsidR="002A1F07" w:rsidRPr="009E6C79" w:rsidRDefault="002A1F07" w:rsidP="002A1F07">
            <w:pPr>
              <w:pStyle w:val="ListParagraph"/>
              <w:numPr>
                <w:ilvl w:val="0"/>
                <w:numId w:val="8"/>
              </w:numPr>
              <w:spacing w:after="120"/>
              <w:ind w:firstLineChars="0"/>
            </w:pPr>
            <w:r w:rsidRPr="009E6C79">
              <w:t>Option 3 (Intel):</w:t>
            </w:r>
          </w:p>
          <w:p w14:paraId="6830FA32" w14:textId="77777777" w:rsidR="002A1F07" w:rsidRPr="009E6C79" w:rsidRDefault="002A1F07" w:rsidP="002A1F07">
            <w:pPr>
              <w:pStyle w:val="ListParagraph"/>
              <w:numPr>
                <w:ilvl w:val="1"/>
                <w:numId w:val="8"/>
              </w:numPr>
              <w:spacing w:after="120"/>
              <w:ind w:firstLineChars="0"/>
              <w:rPr>
                <w:lang w:val="en-US"/>
              </w:rPr>
            </w:pPr>
            <w:r w:rsidRPr="009E6C79">
              <w:rPr>
                <w:lang w:val="en-US"/>
              </w:rPr>
              <w:t xml:space="preserve">For L3 measurement during L3 sync steps, the measurement interval is dependent on SMTC periodicity or SSB periodicity of </w:t>
            </w:r>
            <w:proofErr w:type="spellStart"/>
            <w:r w:rsidRPr="009E6C79">
              <w:rPr>
                <w:lang w:val="en-US"/>
              </w:rPr>
              <w:t>Scell</w:t>
            </w:r>
            <w:proofErr w:type="spellEnd"/>
            <w:r w:rsidRPr="009E6C79">
              <w:rPr>
                <w:lang w:val="en-US"/>
              </w:rPr>
              <w:t>.</w:t>
            </w:r>
          </w:p>
          <w:p w14:paraId="39FB3A6A" w14:textId="77777777" w:rsidR="002A1F07" w:rsidRPr="009E6C79" w:rsidRDefault="002A1F07" w:rsidP="002A1F07">
            <w:pPr>
              <w:pStyle w:val="ListParagraph"/>
              <w:numPr>
                <w:ilvl w:val="0"/>
                <w:numId w:val="8"/>
              </w:numPr>
              <w:spacing w:after="120"/>
              <w:ind w:firstLineChars="0"/>
            </w:pPr>
            <w:r w:rsidRPr="009E6C79">
              <w:t xml:space="preserve">Option 4 (Moderator): </w:t>
            </w:r>
          </w:p>
          <w:p w14:paraId="75FCD4B6" w14:textId="77777777" w:rsidR="002A1F07" w:rsidRPr="009E6C79" w:rsidRDefault="002A1F07" w:rsidP="002A1F07">
            <w:pPr>
              <w:pStyle w:val="ListParagraph"/>
              <w:numPr>
                <w:ilvl w:val="1"/>
                <w:numId w:val="8"/>
              </w:numPr>
              <w:spacing w:after="120"/>
              <w:ind w:firstLineChars="0"/>
              <w:rPr>
                <w:lang w:val="en-US"/>
              </w:rPr>
            </w:pPr>
            <w:r w:rsidRPr="009E6C79">
              <w:rPr>
                <w:lang w:val="en-US"/>
              </w:rPr>
              <w:t xml:space="preserve">For enhanced unknown FR2 </w:t>
            </w:r>
            <w:proofErr w:type="spellStart"/>
            <w:r w:rsidRPr="009E6C79">
              <w:rPr>
                <w:lang w:val="en-US"/>
              </w:rPr>
              <w:t>Scell</w:t>
            </w:r>
            <w:proofErr w:type="spellEnd"/>
            <w:r w:rsidRPr="009E6C79">
              <w:rPr>
                <w:lang w:val="en-US"/>
              </w:rPr>
              <w:t xml:space="preserve"> activation requirement, RAN4 to use SSB periodicity instead of SMTC periodicity.</w:t>
            </w:r>
          </w:p>
          <w:p w14:paraId="7F795302" w14:textId="77777777" w:rsidR="002A1F07" w:rsidRPr="009E6C79" w:rsidRDefault="002A1F07" w:rsidP="002A1F07">
            <w:pPr>
              <w:pStyle w:val="ListParagraph"/>
              <w:numPr>
                <w:ilvl w:val="1"/>
                <w:numId w:val="8"/>
              </w:numPr>
              <w:spacing w:after="120"/>
              <w:ind w:firstLineChars="0"/>
              <w:rPr>
                <w:lang w:val="en-US"/>
              </w:rPr>
            </w:pPr>
            <w:r w:rsidRPr="009E6C79">
              <w:rPr>
                <w:lang w:val="en-US"/>
              </w:rPr>
              <w:t xml:space="preserve">Such enhancement is only applied for FR2 unknown </w:t>
            </w:r>
            <w:proofErr w:type="spellStart"/>
            <w:r w:rsidRPr="009E6C79">
              <w:rPr>
                <w:lang w:val="en-US"/>
              </w:rPr>
              <w:t>SCell</w:t>
            </w:r>
            <w:proofErr w:type="spellEnd"/>
            <w:r w:rsidRPr="009E6C79">
              <w:rPr>
                <w:lang w:val="en-US"/>
              </w:rPr>
              <w:t xml:space="preserve"> activation.</w:t>
            </w:r>
          </w:p>
          <w:p w14:paraId="6C726E88" w14:textId="77777777" w:rsidR="002A1F07" w:rsidRPr="009E6C79" w:rsidRDefault="002A1F07" w:rsidP="002A1F07">
            <w:pPr>
              <w:rPr>
                <w:rFonts w:eastAsia="宋体"/>
                <w:b/>
                <w:u w:val="single"/>
                <w:lang w:eastAsia="ko-KR"/>
              </w:rPr>
            </w:pPr>
          </w:p>
          <w:p w14:paraId="7D074C84" w14:textId="77777777" w:rsidR="002A1F07" w:rsidRDefault="002A1F07" w:rsidP="002A1F07">
            <w:pPr>
              <w:rPr>
                <w:rFonts w:eastAsiaTheme="minorEastAsia"/>
                <w:iCs/>
              </w:rPr>
            </w:pPr>
            <w:r>
              <w:rPr>
                <w:rFonts w:eastAsiaTheme="minorEastAsia"/>
                <w:iCs/>
              </w:rPr>
              <w:lastRenderedPageBreak/>
              <w:t xml:space="preserve">Agreement (GTW, </w:t>
            </w:r>
            <w:r>
              <w:rPr>
                <w:lang w:eastAsia="ja-JP"/>
              </w:rPr>
              <w:t>Tuesday,</w:t>
            </w:r>
            <w:r w:rsidRPr="009E6C79">
              <w:rPr>
                <w:lang w:eastAsia="ja-JP"/>
              </w:rPr>
              <w:t xml:space="preserve"> Apr </w:t>
            </w:r>
            <w:r>
              <w:rPr>
                <w:lang w:eastAsia="ja-JP"/>
              </w:rPr>
              <w:t>25</w:t>
            </w:r>
            <w:r w:rsidRPr="009E6C79">
              <w:rPr>
                <w:lang w:eastAsia="ja-JP"/>
              </w:rPr>
              <w:t>, 2023</w:t>
            </w:r>
            <w:r>
              <w:rPr>
                <w:rFonts w:eastAsiaTheme="minorEastAsia"/>
                <w:iCs/>
              </w:rPr>
              <w:t>)</w:t>
            </w:r>
          </w:p>
          <w:p w14:paraId="1C0F6090" w14:textId="77777777" w:rsidR="002A1F07" w:rsidRDefault="002A1F07" w:rsidP="002A1F07">
            <w:pPr>
              <w:rPr>
                <w:rFonts w:eastAsiaTheme="minorEastAsia"/>
                <w:iCs/>
              </w:rPr>
            </w:pPr>
          </w:p>
          <w:p w14:paraId="14F82A7D" w14:textId="77777777" w:rsidR="002A1F07" w:rsidRDefault="002A1F07" w:rsidP="002A1F07">
            <w:pPr>
              <w:pStyle w:val="ListParagraph"/>
              <w:widowControl w:val="0"/>
              <w:numPr>
                <w:ilvl w:val="0"/>
                <w:numId w:val="20"/>
              </w:numPr>
              <w:spacing w:after="0" w:line="360" w:lineRule="auto"/>
              <w:ind w:firstLineChars="0"/>
              <w:rPr>
                <w:rFonts w:eastAsiaTheme="minorEastAsia"/>
                <w:iCs/>
              </w:rPr>
            </w:pPr>
            <w:r w:rsidRPr="002645FA">
              <w:rPr>
                <w:rFonts w:eastAsiaTheme="minorEastAsia"/>
                <w:iCs/>
              </w:rPr>
              <w:t xml:space="preserve">FFS whether to use SSB periodicity instead of SMTC periodicity for FR2 unknown </w:t>
            </w:r>
            <w:proofErr w:type="spellStart"/>
            <w:r w:rsidRPr="002645FA">
              <w:rPr>
                <w:rFonts w:eastAsiaTheme="minorEastAsia"/>
                <w:iCs/>
              </w:rPr>
              <w:t>Scell</w:t>
            </w:r>
            <w:proofErr w:type="spellEnd"/>
            <w:r w:rsidRPr="002645FA">
              <w:rPr>
                <w:rFonts w:eastAsiaTheme="minorEastAsia"/>
                <w:iCs/>
              </w:rPr>
              <w:t xml:space="preserve"> activation</w:t>
            </w:r>
          </w:p>
          <w:p w14:paraId="0F82BD67" w14:textId="77777777" w:rsidR="002A1F07" w:rsidRPr="009E6C79" w:rsidRDefault="002A1F07" w:rsidP="002A1F07">
            <w:pPr>
              <w:pStyle w:val="ListParagraph"/>
              <w:numPr>
                <w:ilvl w:val="1"/>
                <w:numId w:val="20"/>
              </w:numPr>
              <w:spacing w:after="120"/>
              <w:ind w:firstLineChars="0"/>
            </w:pPr>
            <w:r w:rsidRPr="009E6C79">
              <w:t xml:space="preserve">Option </w:t>
            </w:r>
            <w:r>
              <w:rPr>
                <w:lang w:val="en-US"/>
              </w:rPr>
              <w:t>1:</w:t>
            </w:r>
          </w:p>
          <w:p w14:paraId="25A8D08B" w14:textId="77777777" w:rsidR="002A1F07" w:rsidRPr="009E6C79" w:rsidRDefault="002A1F07" w:rsidP="002A1F07">
            <w:pPr>
              <w:pStyle w:val="ListParagraph"/>
              <w:numPr>
                <w:ilvl w:val="2"/>
                <w:numId w:val="20"/>
              </w:numPr>
              <w:spacing w:after="120"/>
              <w:ind w:firstLineChars="0"/>
              <w:rPr>
                <w:lang w:val="en-US"/>
              </w:rPr>
            </w:pPr>
            <w:r w:rsidRPr="009E6C79">
              <w:rPr>
                <w:lang w:val="en-US"/>
              </w:rPr>
              <w:t xml:space="preserve">Do not change the definition/usage of SMTC periodicity for FR2 unknown </w:t>
            </w:r>
            <w:proofErr w:type="spellStart"/>
            <w:r w:rsidRPr="009E6C79">
              <w:rPr>
                <w:lang w:val="en-US"/>
              </w:rPr>
              <w:t>Scell</w:t>
            </w:r>
            <w:proofErr w:type="spellEnd"/>
            <w:r w:rsidRPr="009E6C79">
              <w:rPr>
                <w:lang w:val="en-US"/>
              </w:rPr>
              <w:t xml:space="preserve"> activation requirements.</w:t>
            </w:r>
          </w:p>
          <w:p w14:paraId="585519D8" w14:textId="77777777" w:rsidR="002A1F07" w:rsidRPr="009E6C79" w:rsidRDefault="002A1F07" w:rsidP="002A1F07">
            <w:pPr>
              <w:pStyle w:val="ListParagraph"/>
              <w:numPr>
                <w:ilvl w:val="1"/>
                <w:numId w:val="20"/>
              </w:numPr>
              <w:spacing w:after="120"/>
              <w:ind w:firstLineChars="0"/>
            </w:pPr>
            <w:r w:rsidRPr="009E6C79">
              <w:t xml:space="preserve">Option </w:t>
            </w:r>
            <w:r>
              <w:rPr>
                <w:lang w:val="en-US"/>
              </w:rPr>
              <w:t>2</w:t>
            </w:r>
            <w:r w:rsidRPr="009E6C79">
              <w:t xml:space="preserve">: </w:t>
            </w:r>
          </w:p>
          <w:p w14:paraId="53CD59E5" w14:textId="77777777" w:rsidR="002A1F07" w:rsidRPr="009E6C79" w:rsidRDefault="002A1F07" w:rsidP="002A1F07">
            <w:pPr>
              <w:pStyle w:val="ListParagraph"/>
              <w:numPr>
                <w:ilvl w:val="2"/>
                <w:numId w:val="20"/>
              </w:numPr>
              <w:spacing w:after="120"/>
              <w:ind w:firstLineChars="0"/>
              <w:rPr>
                <w:lang w:val="en-US"/>
              </w:rPr>
            </w:pPr>
            <w:r w:rsidRPr="009E6C79">
              <w:rPr>
                <w:lang w:val="en-US"/>
              </w:rPr>
              <w:t xml:space="preserve">For enhanced unknown FR2 </w:t>
            </w:r>
            <w:proofErr w:type="spellStart"/>
            <w:r w:rsidRPr="009E6C79">
              <w:rPr>
                <w:lang w:val="en-US"/>
              </w:rPr>
              <w:t>Scell</w:t>
            </w:r>
            <w:proofErr w:type="spellEnd"/>
            <w:r w:rsidRPr="009E6C79">
              <w:rPr>
                <w:lang w:val="en-US"/>
              </w:rPr>
              <w:t xml:space="preserve"> activation requirement, RAN4 to use SSB periodicity instead of SMTC periodicity.</w:t>
            </w:r>
          </w:p>
          <w:p w14:paraId="07FE8BA6" w14:textId="77777777" w:rsidR="002A1F07" w:rsidRPr="002645FA" w:rsidRDefault="002A1F07" w:rsidP="002A1F07">
            <w:pPr>
              <w:pStyle w:val="ListParagraph"/>
              <w:numPr>
                <w:ilvl w:val="2"/>
                <w:numId w:val="20"/>
              </w:numPr>
              <w:spacing w:after="120"/>
              <w:ind w:firstLineChars="0"/>
              <w:rPr>
                <w:lang w:val="en-US"/>
              </w:rPr>
            </w:pPr>
            <w:r w:rsidRPr="009E6C79">
              <w:rPr>
                <w:lang w:val="en-US"/>
              </w:rPr>
              <w:t xml:space="preserve">Such enhancement is only applied for FR2 unknown </w:t>
            </w:r>
            <w:proofErr w:type="spellStart"/>
            <w:r w:rsidRPr="009E6C79">
              <w:rPr>
                <w:lang w:val="en-US"/>
              </w:rPr>
              <w:t>SCell</w:t>
            </w:r>
            <w:proofErr w:type="spellEnd"/>
            <w:r w:rsidRPr="009E6C79">
              <w:rPr>
                <w:lang w:val="en-US"/>
              </w:rPr>
              <w:t xml:space="preserve"> activation.</w:t>
            </w:r>
          </w:p>
          <w:p w14:paraId="53E7F615" w14:textId="77777777" w:rsidR="00FD406F" w:rsidRPr="002A1F07" w:rsidRDefault="00FD406F" w:rsidP="00E00899">
            <w:pPr>
              <w:jc w:val="both"/>
              <w:rPr>
                <w:rFonts w:eastAsiaTheme="minorEastAsia"/>
                <w:b/>
                <w:lang w:val="en-US" w:eastAsia="zh-CN"/>
              </w:rPr>
            </w:pPr>
          </w:p>
        </w:tc>
      </w:tr>
    </w:tbl>
    <w:p w14:paraId="430BCF0F" w14:textId="351E5C23" w:rsidR="00FD406F" w:rsidRDefault="00FD406F" w:rsidP="00E00899">
      <w:pPr>
        <w:jc w:val="both"/>
        <w:rPr>
          <w:rFonts w:eastAsiaTheme="minorEastAsia"/>
          <w:b/>
          <w:lang w:val="en-US" w:eastAsia="zh-CN"/>
        </w:rPr>
      </w:pPr>
    </w:p>
    <w:p w14:paraId="68C172F2" w14:textId="5B61704B" w:rsidR="009E5023" w:rsidRPr="006E2B7D" w:rsidRDefault="009E5023" w:rsidP="00E00899">
      <w:pPr>
        <w:jc w:val="both"/>
        <w:rPr>
          <w:rFonts w:eastAsiaTheme="minorEastAsia"/>
          <w:lang w:val="en-US" w:eastAsia="zh-CN"/>
        </w:rPr>
      </w:pPr>
      <w:r w:rsidRPr="009E5023">
        <w:rPr>
          <w:rFonts w:eastAsiaTheme="minorEastAsia"/>
          <w:lang w:val="en-US" w:eastAsia="zh-CN"/>
        </w:rPr>
        <w:t xml:space="preserve">Existing definition of </w:t>
      </w:r>
      <w:r w:rsidRPr="009E5023">
        <w:rPr>
          <w:lang w:eastAsia="zh-CN"/>
        </w:rPr>
        <w:t>T</w:t>
      </w:r>
      <w:r w:rsidRPr="009E5023">
        <w:rPr>
          <w:vertAlign w:val="subscript"/>
          <w:lang w:eastAsia="zh-CN"/>
        </w:rPr>
        <w:t>SMTC_MAX</w:t>
      </w:r>
      <w:r w:rsidRPr="009E5023">
        <w:rPr>
          <w:lang w:eastAsia="zh-CN"/>
        </w:rPr>
        <w:t xml:space="preserve"> and </w:t>
      </w:r>
      <w:proofErr w:type="spellStart"/>
      <w:r w:rsidRPr="009E5023">
        <w:rPr>
          <w:lang w:eastAsia="zh-CN"/>
        </w:rPr>
        <w:t>Trs</w:t>
      </w:r>
      <w:proofErr w:type="spellEnd"/>
      <w:r w:rsidRPr="009E5023">
        <w:rPr>
          <w:lang w:eastAsia="zh-CN"/>
        </w:rPr>
        <w:t xml:space="preserve"> are shown as follows</w:t>
      </w:r>
      <w:r>
        <w:rPr>
          <w:lang w:eastAsia="zh-CN"/>
        </w:rPr>
        <w:t xml:space="preserve">. For FR2 unknown </w:t>
      </w:r>
      <w:proofErr w:type="spellStart"/>
      <w:r>
        <w:rPr>
          <w:lang w:eastAsia="zh-CN"/>
        </w:rPr>
        <w:t>SCell</w:t>
      </w:r>
      <w:proofErr w:type="spellEnd"/>
      <w:r>
        <w:rPr>
          <w:lang w:eastAsia="zh-CN"/>
        </w:rPr>
        <w:t xml:space="preserve"> activation, the targeting scenario is the case when there is no active cell in the same band. Thus</w:t>
      </w:r>
      <w:r w:rsidR="006E2B7D">
        <w:rPr>
          <w:lang w:eastAsia="zh-CN"/>
        </w:rPr>
        <w:t xml:space="preserve">, </w:t>
      </w:r>
      <w:r w:rsidR="006E2B7D" w:rsidRPr="009E5023">
        <w:rPr>
          <w:lang w:eastAsia="zh-CN"/>
        </w:rPr>
        <w:t>T</w:t>
      </w:r>
      <w:r w:rsidR="006E2B7D" w:rsidRPr="009E5023">
        <w:rPr>
          <w:vertAlign w:val="subscript"/>
          <w:lang w:eastAsia="zh-CN"/>
        </w:rPr>
        <w:t>SMTC_MAX</w:t>
      </w:r>
      <w:r w:rsidR="006E2B7D">
        <w:rPr>
          <w:lang w:eastAsia="zh-CN"/>
        </w:rPr>
        <w:t xml:space="preserve"> here equal to the SMTC of the to-be-activated </w:t>
      </w:r>
      <w:proofErr w:type="spellStart"/>
      <w:r w:rsidR="006E2B7D">
        <w:rPr>
          <w:lang w:eastAsia="zh-CN"/>
        </w:rPr>
        <w:t>SCell</w:t>
      </w:r>
      <w:proofErr w:type="spellEnd"/>
      <w:r w:rsidR="006E2B7D">
        <w:rPr>
          <w:lang w:eastAsia="zh-CN"/>
        </w:rPr>
        <w:t xml:space="preserve">. </w:t>
      </w:r>
    </w:p>
    <w:tbl>
      <w:tblPr>
        <w:tblStyle w:val="TableGrid"/>
        <w:tblW w:w="0" w:type="auto"/>
        <w:tblLook w:val="04A0" w:firstRow="1" w:lastRow="0" w:firstColumn="1" w:lastColumn="0" w:noHBand="0" w:noVBand="1"/>
      </w:tblPr>
      <w:tblGrid>
        <w:gridCol w:w="9562"/>
      </w:tblGrid>
      <w:tr w:rsidR="009E5023" w14:paraId="7916B9A6" w14:textId="77777777" w:rsidTr="009E5023">
        <w:tc>
          <w:tcPr>
            <w:tcW w:w="9562" w:type="dxa"/>
          </w:tcPr>
          <w:p w14:paraId="77DD18BA" w14:textId="77777777" w:rsidR="009E5023" w:rsidRPr="009C5807" w:rsidRDefault="009E5023" w:rsidP="009E5023">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0C60CFF6" w14:textId="36464118" w:rsidR="009E5023" w:rsidRPr="006E2B7D" w:rsidRDefault="009E5023" w:rsidP="006E2B7D">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tc>
      </w:tr>
    </w:tbl>
    <w:p w14:paraId="17A685B9" w14:textId="441DC92F" w:rsidR="009E5023" w:rsidRDefault="009E5023" w:rsidP="00E00899">
      <w:pPr>
        <w:jc w:val="both"/>
        <w:rPr>
          <w:rFonts w:eastAsiaTheme="minorEastAsia"/>
          <w:b/>
          <w:lang w:val="en-US" w:eastAsia="zh-CN"/>
        </w:rPr>
      </w:pPr>
    </w:p>
    <w:p w14:paraId="45BBE50B" w14:textId="174956E0" w:rsidR="006E2B7D" w:rsidRDefault="006E2B7D" w:rsidP="00E00899">
      <w:pPr>
        <w:jc w:val="both"/>
        <w:rPr>
          <w:lang w:eastAsia="zh-CN"/>
        </w:rPr>
      </w:pPr>
      <w:r>
        <w:rPr>
          <w:lang w:eastAsia="zh-CN"/>
        </w:rPr>
        <w:t>Then, the SMTC could be derived from three ways</w:t>
      </w:r>
      <w:r w:rsidR="00CD72BC">
        <w:rPr>
          <w:lang w:eastAsia="zh-CN"/>
        </w:rPr>
        <w:t>: 1)</w:t>
      </w:r>
      <w:r>
        <w:rPr>
          <w:lang w:eastAsia="zh-CN"/>
        </w:rPr>
        <w:t xml:space="preserve"> SMTC explicitly configured in RRC configuration</w:t>
      </w:r>
      <w:r w:rsidR="00CD72BC">
        <w:rPr>
          <w:lang w:eastAsia="zh-CN"/>
        </w:rPr>
        <w:t>;</w:t>
      </w:r>
      <w:r w:rsidR="000E21BE">
        <w:rPr>
          <w:lang w:eastAsia="zh-CN"/>
        </w:rPr>
        <w:t xml:space="preserve"> </w:t>
      </w:r>
      <w:r w:rsidR="00CD72BC">
        <w:rPr>
          <w:lang w:eastAsia="zh-CN"/>
        </w:rPr>
        <w:t>2) SMTC in the MO; 3) 5ms periodicity.</w:t>
      </w:r>
    </w:p>
    <w:tbl>
      <w:tblPr>
        <w:tblStyle w:val="TableGrid"/>
        <w:tblW w:w="0" w:type="auto"/>
        <w:tblLook w:val="04A0" w:firstRow="1" w:lastRow="0" w:firstColumn="1" w:lastColumn="0" w:noHBand="0" w:noVBand="1"/>
      </w:tblPr>
      <w:tblGrid>
        <w:gridCol w:w="9562"/>
      </w:tblGrid>
      <w:tr w:rsidR="00CB7721" w14:paraId="219D6F05" w14:textId="77777777" w:rsidTr="00CB7721">
        <w:tc>
          <w:tcPr>
            <w:tcW w:w="9562" w:type="dxa"/>
          </w:tcPr>
          <w:p w14:paraId="2FB8C731" w14:textId="77777777" w:rsidR="00CB7721" w:rsidRPr="00962B3F" w:rsidRDefault="00CB7721" w:rsidP="00CB7721">
            <w:pPr>
              <w:pStyle w:val="TAL"/>
              <w:rPr>
                <w:lang w:eastAsia="sv-SE"/>
              </w:rPr>
            </w:pPr>
            <w:proofErr w:type="spellStart"/>
            <w:r w:rsidRPr="00962B3F">
              <w:rPr>
                <w:b/>
                <w:i/>
                <w:lang w:eastAsia="sv-SE"/>
              </w:rPr>
              <w:t>smtc</w:t>
            </w:r>
            <w:proofErr w:type="spellEnd"/>
          </w:p>
          <w:p w14:paraId="6B867E05" w14:textId="5EBE7B5D" w:rsidR="00CB7721" w:rsidRDefault="00CB7721" w:rsidP="00CB7721">
            <w:pPr>
              <w:jc w:val="both"/>
              <w:rPr>
                <w:lang w:eastAsia="zh-CN"/>
              </w:rPr>
            </w:pPr>
            <w:r w:rsidRPr="00962B3F">
              <w:rPr>
                <w:szCs w:val="22"/>
                <w:lang w:eastAsia="sv-SE"/>
              </w:rPr>
              <w:t xml:space="preserve">The SSB periodicity/offset/duration configuration of target cell for NR </w:t>
            </w:r>
            <w:proofErr w:type="spellStart"/>
            <w:r w:rsidRPr="00962B3F">
              <w:rPr>
                <w:szCs w:val="22"/>
                <w:lang w:eastAsia="sv-SE"/>
              </w:rPr>
              <w:t>SCell</w:t>
            </w:r>
            <w:proofErr w:type="spellEnd"/>
            <w:r w:rsidRPr="00962B3F">
              <w:rPr>
                <w:szCs w:val="22"/>
                <w:lang w:eastAsia="sv-SE"/>
              </w:rPr>
              <w:t xml:space="preserve"> addition. The network sets the </w:t>
            </w:r>
            <w:proofErr w:type="spellStart"/>
            <w:r w:rsidRPr="00962B3F">
              <w:rPr>
                <w:i/>
                <w:szCs w:val="22"/>
                <w:lang w:eastAsia="sv-SE"/>
              </w:rPr>
              <w:t>periodicityAndOffset</w:t>
            </w:r>
            <w:proofErr w:type="spellEnd"/>
            <w:r w:rsidRPr="00962B3F">
              <w:rPr>
                <w:szCs w:val="22"/>
                <w:lang w:eastAsia="sv-SE"/>
              </w:rPr>
              <w:t xml:space="preserve"> to indicate </w:t>
            </w:r>
            <w:r w:rsidRPr="00CB7721">
              <w:rPr>
                <w:szCs w:val="22"/>
                <w:highlight w:val="yellow"/>
                <w:lang w:eastAsia="sv-SE"/>
              </w:rPr>
              <w:t xml:space="preserve">the same periodicity as </w:t>
            </w:r>
            <w:proofErr w:type="spellStart"/>
            <w:r w:rsidRPr="00CB7721">
              <w:rPr>
                <w:i/>
                <w:szCs w:val="22"/>
                <w:highlight w:val="yellow"/>
                <w:lang w:eastAsia="sv-SE"/>
              </w:rPr>
              <w:t>ssb-periodicityServingCell</w:t>
            </w:r>
            <w:proofErr w:type="spellEnd"/>
            <w:r w:rsidRPr="00CB7721">
              <w:rPr>
                <w:szCs w:val="22"/>
                <w:highlight w:val="yellow"/>
                <w:lang w:eastAsia="sv-SE"/>
              </w:rPr>
              <w:t xml:space="preserve"> in </w:t>
            </w:r>
            <w:proofErr w:type="spellStart"/>
            <w:r w:rsidRPr="00CB7721">
              <w:rPr>
                <w:i/>
                <w:szCs w:val="22"/>
                <w:highlight w:val="yellow"/>
                <w:lang w:eastAsia="sv-SE"/>
              </w:rPr>
              <w:t>sCellConfigCommon</w:t>
            </w:r>
            <w:proofErr w:type="spellEnd"/>
            <w:r w:rsidRPr="00962B3F">
              <w:rPr>
                <w:szCs w:val="22"/>
                <w:lang w:eastAsia="sv-SE"/>
              </w:rPr>
              <w:t xml:space="preserve">. The </w:t>
            </w:r>
            <w:proofErr w:type="spellStart"/>
            <w:r w:rsidRPr="00962B3F">
              <w:rPr>
                <w:i/>
                <w:szCs w:val="22"/>
                <w:lang w:eastAsia="sv-SE"/>
              </w:rPr>
              <w:t>smtc</w:t>
            </w:r>
            <w:proofErr w:type="spellEnd"/>
            <w:r w:rsidRPr="00962B3F">
              <w:rPr>
                <w:szCs w:val="22"/>
                <w:lang w:eastAsia="sv-SE"/>
              </w:rPr>
              <w:t xml:space="preserve"> is based on the timing of the </w:t>
            </w:r>
            <w:proofErr w:type="spellStart"/>
            <w:r w:rsidRPr="00962B3F">
              <w:rPr>
                <w:szCs w:val="22"/>
                <w:lang w:eastAsia="sv-SE"/>
              </w:rPr>
              <w:t>SpCell</w:t>
            </w:r>
            <w:proofErr w:type="spellEnd"/>
            <w:r w:rsidRPr="00962B3F">
              <w:rPr>
                <w:szCs w:val="22"/>
                <w:lang w:eastAsia="sv-SE"/>
              </w:rPr>
              <w:t xml:space="preserve"> of associated cell group. In case of inter-RAT handover to NR, the timing reference is the NR </w:t>
            </w:r>
            <w:proofErr w:type="spellStart"/>
            <w:r w:rsidRPr="00962B3F">
              <w:rPr>
                <w:szCs w:val="22"/>
                <w:lang w:eastAsia="sv-SE"/>
              </w:rPr>
              <w:t>PCell</w:t>
            </w:r>
            <w:proofErr w:type="spellEnd"/>
            <w:r w:rsidRPr="00962B3F">
              <w:rPr>
                <w:szCs w:val="22"/>
                <w:lang w:eastAsia="sv-SE"/>
              </w:rPr>
              <w:t xml:space="preserve">. In case of intra-NR </w:t>
            </w:r>
            <w:proofErr w:type="spellStart"/>
            <w:r w:rsidRPr="00962B3F">
              <w:rPr>
                <w:szCs w:val="22"/>
                <w:lang w:eastAsia="sv-SE"/>
              </w:rPr>
              <w:t>PCell</w:t>
            </w:r>
            <w:proofErr w:type="spellEnd"/>
            <w:r w:rsidRPr="00962B3F">
              <w:rPr>
                <w:szCs w:val="22"/>
                <w:lang w:eastAsia="sv-SE"/>
              </w:rPr>
              <w:t xml:space="preserve"> change (standalone NR) or NR </w:t>
            </w:r>
            <w:proofErr w:type="spellStart"/>
            <w:r w:rsidRPr="00962B3F">
              <w:rPr>
                <w:szCs w:val="22"/>
                <w:lang w:eastAsia="sv-SE"/>
              </w:rPr>
              <w:t>PSCell</w:t>
            </w:r>
            <w:proofErr w:type="spellEnd"/>
            <w:r w:rsidRPr="00962B3F">
              <w:rPr>
                <w:szCs w:val="22"/>
                <w:lang w:eastAsia="sv-SE"/>
              </w:rPr>
              <w:t xml:space="preserve"> change (EN-DC), the timing reference is the target </w:t>
            </w:r>
            <w:proofErr w:type="spellStart"/>
            <w:r w:rsidRPr="00962B3F">
              <w:rPr>
                <w:szCs w:val="22"/>
                <w:lang w:eastAsia="sv-SE"/>
              </w:rPr>
              <w:t>SpCell</w:t>
            </w:r>
            <w:proofErr w:type="spellEnd"/>
            <w:r w:rsidRPr="00962B3F">
              <w:rPr>
                <w:szCs w:val="22"/>
                <w:lang w:eastAsia="sv-SE"/>
              </w:rPr>
              <w:t xml:space="preserve">. If the field is absent, the UE uses the SMTC in the </w:t>
            </w:r>
            <w:proofErr w:type="spellStart"/>
            <w:r w:rsidRPr="00962B3F">
              <w:rPr>
                <w:i/>
                <w:lang w:eastAsia="sv-SE"/>
              </w:rPr>
              <w:t>measObjectNR</w:t>
            </w:r>
            <w:proofErr w:type="spellEnd"/>
            <w:r w:rsidRPr="00962B3F">
              <w:rPr>
                <w:szCs w:val="22"/>
                <w:lang w:eastAsia="sv-SE"/>
              </w:rPr>
              <w:t xml:space="preserve"> having the same SSB frequency and subcarrier spacing, as configured before the reception of the RRC message.</w:t>
            </w:r>
          </w:p>
        </w:tc>
      </w:tr>
    </w:tbl>
    <w:p w14:paraId="73969175" w14:textId="77777777" w:rsidR="00CB7721" w:rsidRDefault="00CB7721" w:rsidP="00E00899">
      <w:pPr>
        <w:jc w:val="both"/>
        <w:rPr>
          <w:lang w:eastAsia="zh-CN"/>
        </w:rPr>
      </w:pPr>
    </w:p>
    <w:p w14:paraId="73C71834" w14:textId="24A2FE80" w:rsidR="002A1F07" w:rsidRDefault="001A63AD" w:rsidP="00E00899">
      <w:pPr>
        <w:jc w:val="both"/>
        <w:rPr>
          <w:lang w:eastAsia="zh-CN"/>
        </w:rPr>
      </w:pPr>
      <w:r>
        <w:rPr>
          <w:lang w:eastAsia="zh-CN"/>
        </w:rPr>
        <w:t xml:space="preserve">We have raised some issues on replacing SMTC periodicity by SSB periodicity in last meeting. For above three cases, SMTC is configured in </w:t>
      </w:r>
      <w:proofErr w:type="spellStart"/>
      <w:r>
        <w:rPr>
          <w:lang w:eastAsia="zh-CN"/>
        </w:rPr>
        <w:t>SCellConfig</w:t>
      </w:r>
      <w:proofErr w:type="spellEnd"/>
      <w:r>
        <w:rPr>
          <w:lang w:eastAsia="zh-CN"/>
        </w:rPr>
        <w:t xml:space="preserve">, it is already stated that the periodicity shall be same as </w:t>
      </w:r>
      <w:proofErr w:type="spellStart"/>
      <w:r w:rsidRPr="001A63AD">
        <w:rPr>
          <w:i/>
          <w:lang w:eastAsia="zh-CN"/>
        </w:rPr>
        <w:t>ssb-periodicityServingCell</w:t>
      </w:r>
      <w:proofErr w:type="spellEnd"/>
      <w:r>
        <w:rPr>
          <w:lang w:eastAsia="zh-CN"/>
        </w:rPr>
        <w:t xml:space="preserve">, thus there is no need to have such replacement. For the case when SMTC is not configured either in </w:t>
      </w:r>
      <w:proofErr w:type="spellStart"/>
      <w:r w:rsidRPr="001A63AD">
        <w:rPr>
          <w:lang w:eastAsia="zh-CN"/>
        </w:rPr>
        <w:t>SCellConfig</w:t>
      </w:r>
      <w:proofErr w:type="spellEnd"/>
      <w:r>
        <w:rPr>
          <w:lang w:eastAsia="zh-CN"/>
        </w:rPr>
        <w:t xml:space="preserve"> or MO, UE shall assume that SSB periodicity is 5ms and there are no requirements if the periodicity is not 5ms. For this case, we prefer not to have such replacement which may cause compatibility issue. Thus, the replacement shall only be considered when SMTC is only configured in MO.</w:t>
      </w:r>
    </w:p>
    <w:p w14:paraId="1C0A480C" w14:textId="6626859A" w:rsidR="002D4212" w:rsidRDefault="002D4212" w:rsidP="00E00899">
      <w:pPr>
        <w:jc w:val="both"/>
        <w:rPr>
          <w:lang w:eastAsia="zh-CN"/>
        </w:rPr>
      </w:pPr>
      <w:r>
        <w:rPr>
          <w:lang w:eastAsia="zh-CN"/>
        </w:rPr>
        <w:t xml:space="preserve">Besides, when considering multiple </w:t>
      </w:r>
      <w:proofErr w:type="spellStart"/>
      <w:r>
        <w:rPr>
          <w:lang w:eastAsia="zh-CN"/>
        </w:rPr>
        <w:t>SCell</w:t>
      </w:r>
      <w:proofErr w:type="spellEnd"/>
      <w:r>
        <w:rPr>
          <w:lang w:eastAsia="zh-CN"/>
        </w:rPr>
        <w:t xml:space="preserve"> activation, UE shall still follow the SMTC periodicity for AGC settling. </w:t>
      </w:r>
    </w:p>
    <w:p w14:paraId="540B7864" w14:textId="58F77B4F" w:rsidR="002D4212" w:rsidRPr="002D4212" w:rsidRDefault="002D4212" w:rsidP="002D4212">
      <w:pPr>
        <w:spacing w:after="120"/>
        <w:rPr>
          <w:b/>
          <w:lang w:val="en-US"/>
        </w:rPr>
      </w:pPr>
      <w:r w:rsidRPr="002D4212">
        <w:rPr>
          <w:b/>
          <w:lang w:eastAsia="zh-CN"/>
        </w:rPr>
        <w:t xml:space="preserve">Proposal </w:t>
      </w:r>
      <w:r w:rsidR="00AB0D70">
        <w:rPr>
          <w:b/>
          <w:lang w:eastAsia="zh-CN"/>
        </w:rPr>
        <w:t>8</w:t>
      </w:r>
      <w:r w:rsidRPr="002D4212">
        <w:rPr>
          <w:b/>
          <w:lang w:eastAsia="zh-CN"/>
        </w:rPr>
        <w:t xml:space="preserve">: </w:t>
      </w:r>
      <w:r w:rsidRPr="002D4212">
        <w:rPr>
          <w:b/>
          <w:lang w:val="en-US"/>
        </w:rPr>
        <w:t xml:space="preserve">For enhanced unknown FR2 </w:t>
      </w:r>
      <w:proofErr w:type="spellStart"/>
      <w:r w:rsidRPr="002D4212">
        <w:rPr>
          <w:b/>
          <w:lang w:val="en-US"/>
        </w:rPr>
        <w:t>Scell</w:t>
      </w:r>
      <w:proofErr w:type="spellEnd"/>
      <w:r w:rsidRPr="002D4212">
        <w:rPr>
          <w:b/>
          <w:lang w:val="en-US"/>
        </w:rPr>
        <w:t xml:space="preserve"> activation requirement, RAN4 to use SSB periodicity instead of SMTC periodicity when the SMTC is only configured in MO. </w:t>
      </w:r>
    </w:p>
    <w:p w14:paraId="1BBC837C" w14:textId="3525A548" w:rsidR="001A63AD" w:rsidRPr="002D4212" w:rsidRDefault="001A63AD" w:rsidP="00E00899">
      <w:pPr>
        <w:jc w:val="both"/>
        <w:rPr>
          <w:lang w:val="en-US" w:eastAsia="zh-CN"/>
        </w:rPr>
      </w:pPr>
    </w:p>
    <w:p w14:paraId="7E821546" w14:textId="5F77163D" w:rsidR="003937F2" w:rsidRDefault="003937F2" w:rsidP="00E00899">
      <w:pPr>
        <w:jc w:val="both"/>
        <w:rPr>
          <w:lang w:eastAsia="zh-CN"/>
        </w:rPr>
      </w:pPr>
    </w:p>
    <w:p w14:paraId="769D0D14" w14:textId="020BC031" w:rsidR="003937F2" w:rsidRDefault="003937F2" w:rsidP="00E00899">
      <w:pPr>
        <w:jc w:val="both"/>
        <w:rPr>
          <w:lang w:eastAsia="zh-CN"/>
        </w:rPr>
      </w:pPr>
    </w:p>
    <w:p w14:paraId="2ECA9809" w14:textId="2D37547B" w:rsidR="002A1F07" w:rsidRDefault="002A1F07" w:rsidP="00E00899">
      <w:pPr>
        <w:jc w:val="both"/>
        <w:rPr>
          <w:b/>
          <w:lang w:eastAsia="zh-CN"/>
        </w:rPr>
      </w:pPr>
    </w:p>
    <w:p w14:paraId="3EB0C9E7" w14:textId="77777777" w:rsidR="002A1F07" w:rsidRPr="00761C1F" w:rsidRDefault="002A1F07" w:rsidP="00E00899">
      <w:pPr>
        <w:jc w:val="both"/>
        <w:rPr>
          <w:b/>
          <w:lang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2A7E6DA6" w14:textId="77777777" w:rsidR="00AB0D70" w:rsidRPr="00FF3489" w:rsidRDefault="00AB0D70" w:rsidP="00AB0D70">
      <w:pPr>
        <w:jc w:val="both"/>
        <w:rPr>
          <w:rFonts w:eastAsiaTheme="minorEastAsia"/>
          <w:b/>
          <w:lang w:val="en-US" w:eastAsia="zh-CN"/>
        </w:rPr>
      </w:pPr>
      <w:r w:rsidRPr="00FF3489">
        <w:rPr>
          <w:rFonts w:eastAsiaTheme="minorEastAsia"/>
          <w:b/>
          <w:lang w:val="en-US" w:eastAsia="zh-CN"/>
        </w:rPr>
        <w:t>Proposal 1: RAN4 to wait for RAN2 conclusion on triggering/configuration/reporting, and there is no need to have further discussion in RAN4.</w:t>
      </w:r>
    </w:p>
    <w:p w14:paraId="4F414AD3" w14:textId="77777777" w:rsidR="00AB0D70" w:rsidRPr="002C45D3" w:rsidRDefault="00AB0D70" w:rsidP="00AB0D70">
      <w:pPr>
        <w:jc w:val="both"/>
        <w:rPr>
          <w:rFonts w:eastAsiaTheme="minorEastAsia"/>
          <w:b/>
          <w:lang w:val="en-US" w:eastAsia="zh-CN"/>
        </w:rPr>
      </w:pPr>
      <w:r w:rsidRPr="002C45D3">
        <w:rPr>
          <w:rFonts w:eastAsiaTheme="minorEastAsia"/>
          <w:b/>
          <w:lang w:val="en-US" w:eastAsia="zh-CN"/>
        </w:rPr>
        <w:t xml:space="preserve">Observation 1: The accuracy/delay requirements for measurement reporting after </w:t>
      </w:r>
      <w:proofErr w:type="spellStart"/>
      <w:r w:rsidRPr="002C45D3">
        <w:rPr>
          <w:rFonts w:eastAsiaTheme="minorEastAsia"/>
          <w:b/>
          <w:lang w:val="en-US" w:eastAsia="zh-CN"/>
        </w:rPr>
        <w:t>Scell</w:t>
      </w:r>
      <w:proofErr w:type="spellEnd"/>
      <w:r w:rsidRPr="002C45D3">
        <w:rPr>
          <w:rFonts w:eastAsiaTheme="minorEastAsia"/>
          <w:b/>
          <w:lang w:val="en-US" w:eastAsia="zh-CN"/>
        </w:rPr>
        <w:t xml:space="preserve"> activation command is not clear.</w:t>
      </w:r>
    </w:p>
    <w:p w14:paraId="16E07279" w14:textId="77777777" w:rsidR="00AB0D70" w:rsidRPr="004A4DC4" w:rsidRDefault="00AB0D70" w:rsidP="00AB0D70">
      <w:pPr>
        <w:jc w:val="both"/>
        <w:rPr>
          <w:rFonts w:eastAsiaTheme="minorEastAsia"/>
          <w:b/>
          <w:lang w:val="en-US" w:eastAsia="zh-CN"/>
        </w:rPr>
      </w:pPr>
      <w:r w:rsidRPr="004A4DC4">
        <w:rPr>
          <w:rFonts w:eastAsiaTheme="minorEastAsia"/>
          <w:b/>
          <w:lang w:val="en-US" w:eastAsia="zh-CN"/>
        </w:rPr>
        <w:t xml:space="preserve">Proposal </w:t>
      </w:r>
      <w:r>
        <w:rPr>
          <w:rFonts w:eastAsiaTheme="minorEastAsia"/>
          <w:b/>
          <w:lang w:val="en-US" w:eastAsia="zh-CN"/>
        </w:rPr>
        <w:t>2</w:t>
      </w:r>
      <w:r w:rsidRPr="004A4DC4">
        <w:rPr>
          <w:rFonts w:eastAsiaTheme="minorEastAsia"/>
          <w:b/>
          <w:lang w:val="en-US" w:eastAsia="zh-CN"/>
        </w:rPr>
        <w:t xml:space="preserve">: No need to define criteria to determine the L3 measurement result is available/valid or not for FR2 unknown </w:t>
      </w:r>
      <w:proofErr w:type="spellStart"/>
      <w:r w:rsidRPr="004A4DC4">
        <w:rPr>
          <w:rFonts w:eastAsiaTheme="minorEastAsia"/>
          <w:b/>
          <w:lang w:val="en-US" w:eastAsia="zh-CN"/>
        </w:rPr>
        <w:t>SCell</w:t>
      </w:r>
      <w:proofErr w:type="spellEnd"/>
      <w:r w:rsidRPr="004A4DC4">
        <w:rPr>
          <w:rFonts w:eastAsiaTheme="minorEastAsia"/>
          <w:b/>
          <w:lang w:val="en-US" w:eastAsia="zh-CN"/>
        </w:rPr>
        <w:t xml:space="preserve"> activation enhancement.</w:t>
      </w:r>
    </w:p>
    <w:p w14:paraId="2E583ED4" w14:textId="77777777" w:rsidR="0072677B" w:rsidRDefault="0072677B" w:rsidP="0072677B">
      <w:pPr>
        <w:jc w:val="both"/>
        <w:rPr>
          <w:b/>
          <w:lang w:val="en-US"/>
        </w:rPr>
      </w:pPr>
      <w:r w:rsidRPr="004A4DC4">
        <w:rPr>
          <w:rFonts w:eastAsiaTheme="minorEastAsia"/>
          <w:b/>
          <w:lang w:val="en-US" w:eastAsia="zh-CN"/>
        </w:rPr>
        <w:t xml:space="preserve">Proposal </w:t>
      </w:r>
      <w:r>
        <w:rPr>
          <w:rFonts w:eastAsiaTheme="minorEastAsia"/>
          <w:b/>
          <w:lang w:val="en-US" w:eastAsia="zh-CN"/>
        </w:rPr>
        <w:t>3</w:t>
      </w:r>
      <w:r w:rsidRPr="004A4DC4">
        <w:rPr>
          <w:rFonts w:eastAsiaTheme="minorEastAsia"/>
          <w:b/>
          <w:lang w:val="en-US" w:eastAsia="zh-CN"/>
        </w:rPr>
        <w:t xml:space="preserve">: </w:t>
      </w:r>
      <w:r w:rsidRPr="0072677B">
        <w:rPr>
          <w:b/>
          <w:lang w:val="en-US"/>
        </w:rPr>
        <w:t xml:space="preserve">No need to report L3 measurement reporting after receiving </w:t>
      </w:r>
      <w:proofErr w:type="spellStart"/>
      <w:r w:rsidRPr="0072677B">
        <w:rPr>
          <w:b/>
          <w:lang w:val="en-US"/>
        </w:rPr>
        <w:t>SCell</w:t>
      </w:r>
      <w:proofErr w:type="spellEnd"/>
      <w:r w:rsidRPr="0072677B">
        <w:rPr>
          <w:b/>
          <w:lang w:val="en-US"/>
        </w:rPr>
        <w:t xml:space="preserve"> activation command if UE has no valid measurement results.</w:t>
      </w:r>
    </w:p>
    <w:p w14:paraId="40D0FCD1" w14:textId="77777777" w:rsidR="00AB0D70" w:rsidRPr="00B77CBC" w:rsidRDefault="00AB0D70" w:rsidP="00AB0D70">
      <w:pPr>
        <w:jc w:val="both"/>
        <w:rPr>
          <w:rFonts w:eastAsiaTheme="minorEastAsia"/>
          <w:b/>
          <w:lang w:val="en-US" w:eastAsia="zh-CN"/>
        </w:rPr>
      </w:pPr>
      <w:r w:rsidRPr="00B77CBC">
        <w:rPr>
          <w:rFonts w:eastAsiaTheme="minorEastAsia"/>
          <w:b/>
          <w:lang w:val="en-US" w:eastAsia="zh-CN"/>
        </w:rPr>
        <w:t xml:space="preserve">Observation 2: When the time instance when the measurement is performed is far away from </w:t>
      </w:r>
      <w:proofErr w:type="spellStart"/>
      <w:r w:rsidRPr="00B77CBC">
        <w:rPr>
          <w:rFonts w:eastAsiaTheme="minorEastAsia"/>
          <w:b/>
          <w:lang w:val="en-US" w:eastAsia="zh-CN"/>
        </w:rPr>
        <w:t>Scell</w:t>
      </w:r>
      <w:proofErr w:type="spellEnd"/>
      <w:r w:rsidRPr="00B77CBC">
        <w:rPr>
          <w:rFonts w:eastAsiaTheme="minorEastAsia"/>
          <w:b/>
          <w:lang w:val="en-US" w:eastAsia="zh-CN"/>
        </w:rPr>
        <w:t xml:space="preserve"> activation command (e.g. large </w:t>
      </w:r>
      <w:proofErr w:type="spellStart"/>
      <w:r w:rsidRPr="00B77CBC">
        <w:rPr>
          <w:rFonts w:eastAsiaTheme="minorEastAsia"/>
          <w:b/>
          <w:lang w:val="en-US" w:eastAsia="zh-CN"/>
        </w:rPr>
        <w:t>measCycle</w:t>
      </w:r>
      <w:proofErr w:type="spellEnd"/>
      <w:r w:rsidRPr="00B77CBC">
        <w:rPr>
          <w:rFonts w:eastAsiaTheme="minorEastAsia"/>
          <w:b/>
          <w:lang w:val="en-US" w:eastAsia="zh-CN"/>
        </w:rPr>
        <w:t xml:space="preserve"> with multiple carriers to be measured), whether UE can skip L3 and L1 parts is questionable. </w:t>
      </w:r>
    </w:p>
    <w:p w14:paraId="2C7FB0F3" w14:textId="3054D702" w:rsidR="00AB0D70" w:rsidRPr="00DC3E47" w:rsidRDefault="00AB0D70" w:rsidP="00AB0D70">
      <w:pPr>
        <w:jc w:val="both"/>
        <w:rPr>
          <w:rFonts w:eastAsiaTheme="minorEastAsia"/>
          <w:b/>
          <w:lang w:val="en-US" w:eastAsia="zh-CN"/>
        </w:rPr>
      </w:pPr>
      <w:r w:rsidRPr="00DC3E47">
        <w:rPr>
          <w:rFonts w:eastAsiaTheme="minorEastAsia"/>
          <w:b/>
          <w:lang w:val="en-US" w:eastAsia="zh-CN"/>
        </w:rPr>
        <w:t>Observation 3: It is hard to determine when the result is obtained by the UE since it is up to UE implementation.</w:t>
      </w:r>
    </w:p>
    <w:p w14:paraId="39B417A5" w14:textId="77777777" w:rsidR="00AB0D70" w:rsidRPr="0077068C" w:rsidRDefault="00AB0D70" w:rsidP="00AB0D70">
      <w:pPr>
        <w:jc w:val="both"/>
        <w:rPr>
          <w:rFonts w:eastAsiaTheme="minorEastAsia"/>
          <w:b/>
          <w:lang w:val="en-US" w:eastAsia="zh-CN"/>
        </w:rPr>
      </w:pPr>
      <w:r w:rsidRPr="00DC3E47">
        <w:rPr>
          <w:rFonts w:eastAsiaTheme="minorEastAsia"/>
          <w:b/>
          <w:lang w:val="en-US" w:eastAsia="zh-CN"/>
        </w:rPr>
        <w:t xml:space="preserve">Proposal </w:t>
      </w:r>
      <w:r>
        <w:rPr>
          <w:rFonts w:eastAsiaTheme="minorEastAsia"/>
          <w:b/>
          <w:lang w:val="en-US" w:eastAsia="zh-CN"/>
        </w:rPr>
        <w:t>4</w:t>
      </w:r>
      <w:r w:rsidRPr="00DC3E47">
        <w:rPr>
          <w:rFonts w:eastAsiaTheme="minorEastAsia"/>
          <w:b/>
          <w:lang w:val="en-US" w:eastAsia="zh-CN"/>
        </w:rPr>
        <w:t xml:space="preserve">: RAN4 to discuss applicability conditions for requirements based on L3 reporting after </w:t>
      </w:r>
      <w:proofErr w:type="spellStart"/>
      <w:r w:rsidRPr="00DC3E47">
        <w:rPr>
          <w:rFonts w:eastAsiaTheme="minorEastAsia"/>
          <w:b/>
          <w:lang w:val="en-US" w:eastAsia="zh-CN"/>
        </w:rPr>
        <w:t>SCell</w:t>
      </w:r>
      <w:proofErr w:type="spellEnd"/>
      <w:r w:rsidRPr="00DC3E47">
        <w:rPr>
          <w:rFonts w:eastAsiaTheme="minorEastAsia"/>
          <w:b/>
          <w:lang w:val="en-US" w:eastAsia="zh-CN"/>
        </w:rPr>
        <w:t xml:space="preserve"> activation that the measurement period of the </w:t>
      </w:r>
      <w:proofErr w:type="spellStart"/>
      <w:r w:rsidRPr="00DC3E47">
        <w:rPr>
          <w:rFonts w:eastAsiaTheme="minorEastAsia"/>
          <w:b/>
          <w:lang w:val="en-US" w:eastAsia="zh-CN"/>
        </w:rPr>
        <w:t>SCell</w:t>
      </w:r>
      <w:proofErr w:type="spellEnd"/>
      <w:r w:rsidRPr="00DC3E47">
        <w:rPr>
          <w:rFonts w:eastAsiaTheme="minorEastAsia"/>
          <w:b/>
          <w:lang w:val="en-US" w:eastAsia="zh-CN"/>
        </w:rPr>
        <w:t xml:space="preserve"> being activated is equal to or smaller than X </w:t>
      </w:r>
      <w:proofErr w:type="spellStart"/>
      <w:r w:rsidRPr="00DC3E47">
        <w:rPr>
          <w:rFonts w:eastAsiaTheme="minorEastAsia"/>
          <w:b/>
          <w:lang w:val="en-US" w:eastAsia="zh-CN"/>
        </w:rPr>
        <w:t>ms.</w:t>
      </w:r>
      <w:proofErr w:type="spellEnd"/>
    </w:p>
    <w:p w14:paraId="4CFBE5B7" w14:textId="77777777" w:rsidR="00AB0D70" w:rsidRDefault="00AB0D70" w:rsidP="00AB0D70">
      <w:pPr>
        <w:jc w:val="both"/>
        <w:rPr>
          <w:b/>
          <w:color w:val="000000" w:themeColor="text1"/>
          <w:lang w:val="en-US"/>
        </w:rPr>
      </w:pPr>
      <w:r w:rsidRPr="00310619">
        <w:rPr>
          <w:b/>
          <w:color w:val="000000" w:themeColor="text1"/>
          <w:lang w:val="en-US"/>
        </w:rPr>
        <w:t xml:space="preserve">Proposal </w:t>
      </w:r>
      <w:r>
        <w:rPr>
          <w:b/>
          <w:color w:val="000000" w:themeColor="text1"/>
          <w:lang w:val="en-US"/>
        </w:rPr>
        <w:t>5</w:t>
      </w:r>
      <w:r w:rsidRPr="00310619">
        <w:rPr>
          <w:b/>
          <w:color w:val="000000" w:themeColor="text1"/>
          <w:lang w:val="en-US"/>
        </w:rPr>
        <w:t xml:space="preserve">: It is up to NW implementation to choose whether to configure TCI based on L3 report after </w:t>
      </w:r>
      <w:proofErr w:type="spellStart"/>
      <w:r w:rsidRPr="00310619">
        <w:rPr>
          <w:b/>
          <w:color w:val="000000" w:themeColor="text1"/>
          <w:lang w:val="en-US"/>
        </w:rPr>
        <w:t>SCell</w:t>
      </w:r>
      <w:proofErr w:type="spellEnd"/>
      <w:r w:rsidRPr="00310619">
        <w:rPr>
          <w:b/>
          <w:color w:val="000000" w:themeColor="text1"/>
          <w:lang w:val="en-US"/>
        </w:rPr>
        <w:t xml:space="preserve"> activation command or based on L1-RSRP as legacy cases.</w:t>
      </w:r>
    </w:p>
    <w:p w14:paraId="76A86FF9" w14:textId="77777777" w:rsidR="00AB0D70" w:rsidRPr="006A4EE0" w:rsidRDefault="00AB0D70" w:rsidP="00AB0D70">
      <w:pPr>
        <w:jc w:val="both"/>
        <w:rPr>
          <w:rFonts w:eastAsiaTheme="minorEastAsia"/>
          <w:b/>
          <w:lang w:val="en-US" w:eastAsia="zh-CN"/>
        </w:rPr>
      </w:pPr>
      <w:r w:rsidRPr="006A4EE0">
        <w:rPr>
          <w:rFonts w:eastAsiaTheme="minorEastAsia"/>
          <w:b/>
          <w:lang w:val="en-US" w:eastAsia="zh-CN"/>
        </w:rPr>
        <w:t xml:space="preserve">Proposal </w:t>
      </w:r>
      <w:r>
        <w:rPr>
          <w:rFonts w:eastAsiaTheme="minorEastAsia"/>
          <w:b/>
          <w:lang w:val="en-US" w:eastAsia="zh-CN"/>
        </w:rPr>
        <w:t>6</w:t>
      </w:r>
      <w:r w:rsidRPr="006A4EE0">
        <w:rPr>
          <w:rFonts w:eastAsiaTheme="minorEastAsia"/>
          <w:b/>
          <w:lang w:val="en-US" w:eastAsia="zh-CN"/>
        </w:rPr>
        <w:t xml:space="preserve">: </w:t>
      </w:r>
    </w:p>
    <w:p w14:paraId="36DCA323" w14:textId="77777777" w:rsidR="00AB0D70" w:rsidRDefault="00AB0D70" w:rsidP="00AB0D70">
      <w:pPr>
        <w:jc w:val="both"/>
        <w:rPr>
          <w:b/>
          <w:lang w:eastAsia="zh-CN"/>
        </w:rPr>
      </w:pPr>
      <w:r w:rsidRPr="006A4EE0">
        <w:rPr>
          <w:rFonts w:eastAsiaTheme="minorEastAsia"/>
          <w:b/>
          <w:lang w:val="en-US" w:eastAsia="zh-CN"/>
        </w:rPr>
        <w:t xml:space="preserve">When the NW triggered </w:t>
      </w:r>
      <w:proofErr w:type="gramStart"/>
      <w:r w:rsidRPr="006A4EE0">
        <w:rPr>
          <w:rFonts w:eastAsiaTheme="minorEastAsia"/>
          <w:b/>
          <w:lang w:val="en-US" w:eastAsia="zh-CN"/>
        </w:rPr>
        <w:t>measurement</w:t>
      </w:r>
      <w:proofErr w:type="gramEnd"/>
      <w:r w:rsidRPr="006A4EE0">
        <w:rPr>
          <w:rFonts w:eastAsiaTheme="minorEastAsia"/>
          <w:b/>
          <w:lang w:val="en-US" w:eastAsia="zh-CN"/>
        </w:rPr>
        <w:t xml:space="preserve"> reporting is reported after </w:t>
      </w:r>
      <w:proofErr w:type="spellStart"/>
      <w:r w:rsidRPr="006A4EE0">
        <w:rPr>
          <w:rFonts w:eastAsiaTheme="minorEastAsia"/>
          <w:b/>
          <w:lang w:val="en-US" w:eastAsia="zh-CN"/>
        </w:rPr>
        <w:t>SCell</w:t>
      </w:r>
      <w:proofErr w:type="spellEnd"/>
      <w:r w:rsidRPr="006A4EE0">
        <w:rPr>
          <w:rFonts w:eastAsiaTheme="minorEastAsia"/>
          <w:b/>
          <w:lang w:val="en-US" w:eastAsia="zh-CN"/>
        </w:rPr>
        <w:t xml:space="preserve"> activation, it can be considered as unknown case </w:t>
      </w:r>
      <w:r>
        <w:rPr>
          <w:rFonts w:eastAsiaTheme="minorEastAsia"/>
          <w:b/>
          <w:lang w:val="en-US" w:eastAsia="zh-CN"/>
        </w:rPr>
        <w:t>where</w:t>
      </w:r>
      <w:r w:rsidRPr="006A4EE0">
        <w:rPr>
          <w:rFonts w:eastAsiaTheme="minorEastAsia"/>
          <w:b/>
          <w:lang w:val="en-US" w:eastAsia="zh-CN"/>
        </w:rPr>
        <w:t xml:space="preserve"> the </w:t>
      </w:r>
      <w:r w:rsidRPr="006A4EE0">
        <w:rPr>
          <w:b/>
        </w:rPr>
        <w:t xml:space="preserve">uncertainty for TCI can be defined as the time period between TCI configuration/activation relative the </w:t>
      </w:r>
      <w:r w:rsidRPr="006A4EE0">
        <w:rPr>
          <w:b/>
          <w:lang w:eastAsia="zh-CN"/>
        </w:rPr>
        <w:t>first valid L1-RSRP reporting and the NW triggered L3 measurement report which occurs earlier.</w:t>
      </w:r>
    </w:p>
    <w:p w14:paraId="496B3CF9" w14:textId="5BA9AC71" w:rsidR="00AB0D70" w:rsidRDefault="00AB0D70" w:rsidP="00AB0D70">
      <w:r w:rsidRPr="002A1F07">
        <w:rPr>
          <w:b/>
          <w:lang w:val="en-US"/>
        </w:rPr>
        <w:t xml:space="preserve">Proposal </w:t>
      </w:r>
      <w:r>
        <w:rPr>
          <w:b/>
          <w:lang w:val="en-US"/>
        </w:rPr>
        <w:t>7</w:t>
      </w:r>
      <w:r w:rsidRPr="002A1F07">
        <w:rPr>
          <w:b/>
          <w:lang w:val="en-US"/>
        </w:rPr>
        <w:t>: The candidate value for X1 and X2 are (4,6) and (2,3,4,5,6,7) respectively.</w:t>
      </w:r>
    </w:p>
    <w:p w14:paraId="320EEC55" w14:textId="77777777" w:rsidR="00AB0D70" w:rsidRPr="002D4212" w:rsidRDefault="00AB0D70" w:rsidP="00AB0D70">
      <w:pPr>
        <w:spacing w:after="120"/>
        <w:rPr>
          <w:b/>
          <w:lang w:val="en-US"/>
        </w:rPr>
      </w:pPr>
      <w:r w:rsidRPr="002D4212">
        <w:rPr>
          <w:b/>
          <w:lang w:eastAsia="zh-CN"/>
        </w:rPr>
        <w:t xml:space="preserve">Proposal </w:t>
      </w:r>
      <w:r>
        <w:rPr>
          <w:b/>
          <w:lang w:eastAsia="zh-CN"/>
        </w:rPr>
        <w:t>8</w:t>
      </w:r>
      <w:r w:rsidRPr="002D4212">
        <w:rPr>
          <w:b/>
          <w:lang w:eastAsia="zh-CN"/>
        </w:rPr>
        <w:t xml:space="preserve">: </w:t>
      </w:r>
      <w:r w:rsidRPr="002D4212">
        <w:rPr>
          <w:b/>
          <w:lang w:val="en-US"/>
        </w:rPr>
        <w:t xml:space="preserve">For enhanced unknown FR2 </w:t>
      </w:r>
      <w:proofErr w:type="spellStart"/>
      <w:r w:rsidRPr="002D4212">
        <w:rPr>
          <w:b/>
          <w:lang w:val="en-US"/>
        </w:rPr>
        <w:t>Scell</w:t>
      </w:r>
      <w:proofErr w:type="spellEnd"/>
      <w:r w:rsidRPr="002D4212">
        <w:rPr>
          <w:b/>
          <w:lang w:val="en-US"/>
        </w:rPr>
        <w:t xml:space="preserve"> activation requirement, RAN4 to use SSB periodicity instead of SMTC periodicity when the SMTC is only configured in MO. </w:t>
      </w:r>
    </w:p>
    <w:p w14:paraId="646F5446" w14:textId="77777777" w:rsidR="00AB0D70" w:rsidRPr="00315B32" w:rsidRDefault="00AB0D70" w:rsidP="00BD5170">
      <w:pPr>
        <w:jc w:val="both"/>
        <w:rPr>
          <w:rFonts w:eastAsiaTheme="minorEastAsia"/>
          <w:b/>
          <w:lang w:val="en-US"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bookmarkStart w:id="3"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7DDDC4A6" w:rsidR="00AE431F" w:rsidRDefault="00AE431F" w:rsidP="00637A49">
      <w:pPr>
        <w:rPr>
          <w:rFonts w:eastAsiaTheme="minorEastAsia"/>
          <w:lang w:eastAsia="zh-CN"/>
        </w:rPr>
      </w:pPr>
      <w:r>
        <w:rPr>
          <w:rFonts w:eastAsiaTheme="minorEastAsia"/>
          <w:lang w:eastAsia="zh-CN"/>
        </w:rPr>
        <w:t xml:space="preserve">[3] </w:t>
      </w:r>
      <w:r w:rsidR="00FB03B2" w:rsidRPr="00FB03B2">
        <w:rPr>
          <w:rFonts w:eastAsiaTheme="minorEastAsia"/>
          <w:lang w:eastAsia="zh-CN"/>
        </w:rPr>
        <w:t>R4-2220440</w:t>
      </w:r>
      <w:r>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w:t>
      </w:r>
      <w:proofErr w:type="spellStart"/>
      <w:r w:rsidR="00716AFD" w:rsidRPr="00716AFD">
        <w:rPr>
          <w:rFonts w:eastAsiaTheme="minorEastAsia"/>
          <w:lang w:eastAsia="zh-CN"/>
        </w:rPr>
        <w:t>SCell</w:t>
      </w:r>
      <w:proofErr w:type="spellEnd"/>
      <w:r w:rsidR="00716AFD" w:rsidRPr="00716AFD">
        <w:rPr>
          <w:rFonts w:eastAsiaTheme="minorEastAsia"/>
          <w:lang w:eastAsia="zh-CN"/>
        </w:rPr>
        <w:t xml:space="preserve"> activation enhancement  </w:t>
      </w:r>
    </w:p>
    <w:p w14:paraId="3FCE1183" w14:textId="06B6FD46" w:rsidR="00463743" w:rsidRDefault="00463743" w:rsidP="00637A49">
      <w:pPr>
        <w:rPr>
          <w:rFonts w:eastAsiaTheme="minorEastAsia"/>
          <w:lang w:eastAsia="zh-CN"/>
        </w:rPr>
      </w:pPr>
      <w:r>
        <w:rPr>
          <w:rFonts w:eastAsiaTheme="minorEastAsia"/>
          <w:lang w:eastAsia="zh-CN"/>
        </w:rPr>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p w14:paraId="351F0AEC" w14:textId="1245BD96" w:rsidR="00AC17B5" w:rsidRDefault="00AC17B5" w:rsidP="00637A49">
      <w:pPr>
        <w:rPr>
          <w:rFonts w:eastAsiaTheme="minorEastAsia"/>
          <w:lang w:eastAsia="zh-CN"/>
        </w:rPr>
      </w:pPr>
      <w:r>
        <w:rPr>
          <w:rFonts w:eastAsiaTheme="minorEastAsia"/>
          <w:lang w:eastAsia="zh-CN"/>
        </w:rPr>
        <w:t>[5]</w:t>
      </w:r>
      <w:r w:rsidRPr="00AC17B5">
        <w:t xml:space="preserve"> </w:t>
      </w:r>
      <w:r w:rsidRPr="00AC17B5">
        <w:rPr>
          <w:rFonts w:eastAsiaTheme="minorEastAsia"/>
          <w:lang w:eastAsia="zh-CN"/>
        </w:rPr>
        <w:t>R4-2306315</w:t>
      </w:r>
      <w:r>
        <w:rPr>
          <w:rFonts w:eastAsiaTheme="minorEastAsia"/>
          <w:lang w:eastAsia="zh-CN"/>
        </w:rPr>
        <w:t xml:space="preserve">, </w:t>
      </w:r>
      <w:r w:rsidRPr="00AC17B5">
        <w:rPr>
          <w:rFonts w:eastAsiaTheme="minorEastAsia"/>
          <w:lang w:eastAsia="zh-CN"/>
        </w:rPr>
        <w:t xml:space="preserve">WF on R18 RRM enhancement- FR2 </w:t>
      </w:r>
      <w:proofErr w:type="spellStart"/>
      <w:r w:rsidRPr="00AC17B5">
        <w:rPr>
          <w:rFonts w:eastAsiaTheme="minorEastAsia"/>
          <w:lang w:eastAsia="zh-CN"/>
        </w:rPr>
        <w:t>SCell</w:t>
      </w:r>
      <w:proofErr w:type="spellEnd"/>
      <w:r w:rsidRPr="00AC17B5">
        <w:rPr>
          <w:rFonts w:eastAsiaTheme="minorEastAsia"/>
          <w:lang w:eastAsia="zh-CN"/>
        </w:rPr>
        <w:t xml:space="preserve"> activation delay reduction  </w:t>
      </w:r>
    </w:p>
    <w:p w14:paraId="186C8E0D" w14:textId="2ABBF7A1" w:rsidR="00AC17B5" w:rsidRPr="00771E1C" w:rsidRDefault="00AC17B5" w:rsidP="00637A49">
      <w:pPr>
        <w:rPr>
          <w:rFonts w:eastAsiaTheme="minorEastAsia"/>
          <w:lang w:eastAsia="zh-CN"/>
        </w:rPr>
      </w:pPr>
      <w:r>
        <w:rPr>
          <w:rFonts w:eastAsiaTheme="minorEastAsia"/>
          <w:lang w:eastAsia="zh-CN"/>
        </w:rPr>
        <w:t>[6]</w:t>
      </w:r>
      <w:r w:rsidRPr="00AC17B5">
        <w:t xml:space="preserve"> R4-2306321</w:t>
      </w:r>
      <w:r>
        <w:t xml:space="preserve">, </w:t>
      </w:r>
      <w:r w:rsidRPr="00AC17B5">
        <w:rPr>
          <w:rFonts w:eastAsiaTheme="minorEastAsia"/>
          <w:lang w:eastAsia="zh-CN"/>
        </w:rPr>
        <w:t xml:space="preserve">LS on FR2 unknown </w:t>
      </w:r>
      <w:proofErr w:type="spellStart"/>
      <w:r w:rsidRPr="00AC17B5">
        <w:rPr>
          <w:rFonts w:eastAsiaTheme="minorEastAsia"/>
          <w:lang w:eastAsia="zh-CN"/>
        </w:rPr>
        <w:t>SCell</w:t>
      </w:r>
      <w:proofErr w:type="spellEnd"/>
      <w:r w:rsidRPr="00AC17B5">
        <w:rPr>
          <w:rFonts w:eastAsiaTheme="minorEastAsia"/>
          <w:lang w:eastAsia="zh-CN"/>
        </w:rPr>
        <w:t xml:space="preserve"> activation enhancement</w:t>
      </w:r>
    </w:p>
    <w:bookmarkEnd w:id="3"/>
    <w:p w14:paraId="4CBC55A2" w14:textId="77777777" w:rsidR="007E1DD2" w:rsidRPr="00AC17B5" w:rsidRDefault="007E1DD2">
      <w:pPr>
        <w:rPr>
          <w:rFonts w:eastAsiaTheme="minorEastAsia"/>
          <w:lang w:eastAsia="zh-CN"/>
        </w:rPr>
      </w:pPr>
    </w:p>
    <w:sectPr w:rsidR="007E1DD2"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1E066" w14:textId="77777777" w:rsidR="00365C20" w:rsidRDefault="00365C20">
      <w:pPr>
        <w:spacing w:after="0"/>
      </w:pPr>
      <w:r>
        <w:separator/>
      </w:r>
    </w:p>
  </w:endnote>
  <w:endnote w:type="continuationSeparator" w:id="0">
    <w:p w14:paraId="7E27AAC2" w14:textId="77777777" w:rsidR="00365C20" w:rsidRDefault="00365C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DBCA1" w14:textId="77777777" w:rsidR="00365C20" w:rsidRDefault="00365C20">
      <w:pPr>
        <w:spacing w:after="0"/>
      </w:pPr>
      <w:r>
        <w:separator/>
      </w:r>
    </w:p>
  </w:footnote>
  <w:footnote w:type="continuationSeparator" w:id="0">
    <w:p w14:paraId="45B11020" w14:textId="77777777" w:rsidR="00365C20" w:rsidRDefault="00365C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10"/>
  </w:num>
  <w:num w:numId="2">
    <w:abstractNumId w:val="18"/>
  </w:num>
  <w:num w:numId="3">
    <w:abstractNumId w:val="11"/>
  </w:num>
  <w:num w:numId="4">
    <w:abstractNumId w:val="8"/>
  </w:num>
  <w:num w:numId="5">
    <w:abstractNumId w:val="9"/>
  </w:num>
  <w:num w:numId="6">
    <w:abstractNumId w:val="3"/>
  </w:num>
  <w:num w:numId="7">
    <w:abstractNumId w:val="2"/>
  </w:num>
  <w:num w:numId="8">
    <w:abstractNumId w:val="12"/>
  </w:num>
  <w:num w:numId="9">
    <w:abstractNumId w:val="5"/>
  </w:num>
  <w:num w:numId="10">
    <w:abstractNumId w:val="15"/>
  </w:num>
  <w:num w:numId="11">
    <w:abstractNumId w:val="19"/>
  </w:num>
  <w:num w:numId="12">
    <w:abstractNumId w:val="0"/>
  </w:num>
  <w:num w:numId="13">
    <w:abstractNumId w:val="4"/>
  </w:num>
  <w:num w:numId="14">
    <w:abstractNumId w:val="1"/>
  </w:num>
  <w:num w:numId="15">
    <w:abstractNumId w:val="17"/>
  </w:num>
  <w:num w:numId="16">
    <w:abstractNumId w:val="13"/>
  </w:num>
  <w:num w:numId="17">
    <w:abstractNumId w:val="6"/>
  </w:num>
  <w:num w:numId="18">
    <w:abstractNumId w:val="16"/>
  </w:num>
  <w:num w:numId="19">
    <w:abstractNumId w:val="7"/>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31A5"/>
    <w:rsid w:val="00076C0A"/>
    <w:rsid w:val="0008165F"/>
    <w:rsid w:val="00086874"/>
    <w:rsid w:val="00087858"/>
    <w:rsid w:val="000903D2"/>
    <w:rsid w:val="00092907"/>
    <w:rsid w:val="00095431"/>
    <w:rsid w:val="00095D9E"/>
    <w:rsid w:val="00096503"/>
    <w:rsid w:val="000971F3"/>
    <w:rsid w:val="00097E39"/>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86B3D"/>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3006"/>
    <w:rsid w:val="001D4901"/>
    <w:rsid w:val="001E17E6"/>
    <w:rsid w:val="001E24D0"/>
    <w:rsid w:val="001E7174"/>
    <w:rsid w:val="001F03D0"/>
    <w:rsid w:val="001F0CA6"/>
    <w:rsid w:val="001F2A21"/>
    <w:rsid w:val="001F4680"/>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D3C"/>
    <w:rsid w:val="00290B5F"/>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41AD6"/>
    <w:rsid w:val="003422A4"/>
    <w:rsid w:val="0035144E"/>
    <w:rsid w:val="00352697"/>
    <w:rsid w:val="00353609"/>
    <w:rsid w:val="003567C2"/>
    <w:rsid w:val="00356FB6"/>
    <w:rsid w:val="003622B2"/>
    <w:rsid w:val="00362F43"/>
    <w:rsid w:val="00363C96"/>
    <w:rsid w:val="00365C20"/>
    <w:rsid w:val="003664ED"/>
    <w:rsid w:val="00367552"/>
    <w:rsid w:val="00374751"/>
    <w:rsid w:val="00376522"/>
    <w:rsid w:val="00377D59"/>
    <w:rsid w:val="003844DE"/>
    <w:rsid w:val="0038462A"/>
    <w:rsid w:val="0038557C"/>
    <w:rsid w:val="0038606E"/>
    <w:rsid w:val="003866C4"/>
    <w:rsid w:val="00386BEA"/>
    <w:rsid w:val="00387B08"/>
    <w:rsid w:val="003937F2"/>
    <w:rsid w:val="0039404F"/>
    <w:rsid w:val="003A3D85"/>
    <w:rsid w:val="003A594A"/>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560"/>
    <w:rsid w:val="00435D65"/>
    <w:rsid w:val="00435EBD"/>
    <w:rsid w:val="0043678E"/>
    <w:rsid w:val="00451B80"/>
    <w:rsid w:val="0045581F"/>
    <w:rsid w:val="00455FD0"/>
    <w:rsid w:val="004569BB"/>
    <w:rsid w:val="00463743"/>
    <w:rsid w:val="00466D02"/>
    <w:rsid w:val="00471E01"/>
    <w:rsid w:val="00477263"/>
    <w:rsid w:val="004800B2"/>
    <w:rsid w:val="00485549"/>
    <w:rsid w:val="00485B29"/>
    <w:rsid w:val="00485D88"/>
    <w:rsid w:val="00493850"/>
    <w:rsid w:val="0049501A"/>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3E9"/>
    <w:rsid w:val="004E3732"/>
    <w:rsid w:val="004E5D51"/>
    <w:rsid w:val="004F0167"/>
    <w:rsid w:val="004F1FE4"/>
    <w:rsid w:val="004F344B"/>
    <w:rsid w:val="00501A1D"/>
    <w:rsid w:val="00502991"/>
    <w:rsid w:val="00505B5F"/>
    <w:rsid w:val="00513ECE"/>
    <w:rsid w:val="00514A5F"/>
    <w:rsid w:val="00516178"/>
    <w:rsid w:val="005173F6"/>
    <w:rsid w:val="0052002B"/>
    <w:rsid w:val="00521CE4"/>
    <w:rsid w:val="005235DB"/>
    <w:rsid w:val="005249D7"/>
    <w:rsid w:val="00526B85"/>
    <w:rsid w:val="00527DD4"/>
    <w:rsid w:val="00530DAB"/>
    <w:rsid w:val="00530EB0"/>
    <w:rsid w:val="00533C4E"/>
    <w:rsid w:val="005347EA"/>
    <w:rsid w:val="00535D68"/>
    <w:rsid w:val="005375AA"/>
    <w:rsid w:val="005409B9"/>
    <w:rsid w:val="0054529B"/>
    <w:rsid w:val="00545A2C"/>
    <w:rsid w:val="00545EC2"/>
    <w:rsid w:val="00546EBC"/>
    <w:rsid w:val="0054734A"/>
    <w:rsid w:val="00552174"/>
    <w:rsid w:val="005546D8"/>
    <w:rsid w:val="00554728"/>
    <w:rsid w:val="005567E5"/>
    <w:rsid w:val="00556A51"/>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B37"/>
    <w:rsid w:val="005B1E97"/>
    <w:rsid w:val="005B6053"/>
    <w:rsid w:val="005C337F"/>
    <w:rsid w:val="005C64C1"/>
    <w:rsid w:val="005D15A2"/>
    <w:rsid w:val="005D231A"/>
    <w:rsid w:val="005D34FC"/>
    <w:rsid w:val="005D3DC0"/>
    <w:rsid w:val="005D4AB0"/>
    <w:rsid w:val="005D6BEF"/>
    <w:rsid w:val="005E29AA"/>
    <w:rsid w:val="005E4CCD"/>
    <w:rsid w:val="005E65B2"/>
    <w:rsid w:val="005F2B4D"/>
    <w:rsid w:val="005F49F4"/>
    <w:rsid w:val="005F5231"/>
    <w:rsid w:val="005F74CF"/>
    <w:rsid w:val="005F7678"/>
    <w:rsid w:val="005F7CC1"/>
    <w:rsid w:val="006014ED"/>
    <w:rsid w:val="00604490"/>
    <w:rsid w:val="0060650F"/>
    <w:rsid w:val="00607CE8"/>
    <w:rsid w:val="00612B56"/>
    <w:rsid w:val="00614B00"/>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339B"/>
    <w:rsid w:val="006A4EE0"/>
    <w:rsid w:val="006A68E5"/>
    <w:rsid w:val="006A7268"/>
    <w:rsid w:val="006A7936"/>
    <w:rsid w:val="006A7B70"/>
    <w:rsid w:val="006B21AC"/>
    <w:rsid w:val="006B3462"/>
    <w:rsid w:val="006B637D"/>
    <w:rsid w:val="006B6D85"/>
    <w:rsid w:val="006C3D21"/>
    <w:rsid w:val="006C4BDB"/>
    <w:rsid w:val="006C7D66"/>
    <w:rsid w:val="006D3DEB"/>
    <w:rsid w:val="006D43CD"/>
    <w:rsid w:val="006D7325"/>
    <w:rsid w:val="006E2B7D"/>
    <w:rsid w:val="006E2BAB"/>
    <w:rsid w:val="006E38A1"/>
    <w:rsid w:val="006E7103"/>
    <w:rsid w:val="006F1BAF"/>
    <w:rsid w:val="006F27CD"/>
    <w:rsid w:val="006F4D95"/>
    <w:rsid w:val="006F5874"/>
    <w:rsid w:val="007009B2"/>
    <w:rsid w:val="00701598"/>
    <w:rsid w:val="007028B4"/>
    <w:rsid w:val="00702FA5"/>
    <w:rsid w:val="00703B4D"/>
    <w:rsid w:val="00704B2D"/>
    <w:rsid w:val="007069DA"/>
    <w:rsid w:val="0070776F"/>
    <w:rsid w:val="00712395"/>
    <w:rsid w:val="00712608"/>
    <w:rsid w:val="00714064"/>
    <w:rsid w:val="007166C4"/>
    <w:rsid w:val="00716AFD"/>
    <w:rsid w:val="007200C7"/>
    <w:rsid w:val="00723883"/>
    <w:rsid w:val="0072677B"/>
    <w:rsid w:val="00727371"/>
    <w:rsid w:val="007300B6"/>
    <w:rsid w:val="00732D90"/>
    <w:rsid w:val="007334B6"/>
    <w:rsid w:val="00734B34"/>
    <w:rsid w:val="00736D84"/>
    <w:rsid w:val="007405BE"/>
    <w:rsid w:val="00744C8A"/>
    <w:rsid w:val="00745078"/>
    <w:rsid w:val="007469EA"/>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224"/>
    <w:rsid w:val="0090797C"/>
    <w:rsid w:val="009079E6"/>
    <w:rsid w:val="009118FA"/>
    <w:rsid w:val="00914A03"/>
    <w:rsid w:val="00915DEA"/>
    <w:rsid w:val="0092003C"/>
    <w:rsid w:val="0092386A"/>
    <w:rsid w:val="00923CC3"/>
    <w:rsid w:val="0092433F"/>
    <w:rsid w:val="00931830"/>
    <w:rsid w:val="009333B5"/>
    <w:rsid w:val="00934E4B"/>
    <w:rsid w:val="009450D8"/>
    <w:rsid w:val="00946BF6"/>
    <w:rsid w:val="009524AD"/>
    <w:rsid w:val="00957098"/>
    <w:rsid w:val="00962023"/>
    <w:rsid w:val="009660E3"/>
    <w:rsid w:val="00966193"/>
    <w:rsid w:val="009676F6"/>
    <w:rsid w:val="009708D0"/>
    <w:rsid w:val="00972D26"/>
    <w:rsid w:val="00973C4C"/>
    <w:rsid w:val="009814D6"/>
    <w:rsid w:val="00981BF1"/>
    <w:rsid w:val="00984C43"/>
    <w:rsid w:val="00987677"/>
    <w:rsid w:val="0099054D"/>
    <w:rsid w:val="0099102E"/>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543"/>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3BF2"/>
    <w:rsid w:val="00A93E0D"/>
    <w:rsid w:val="00A97D55"/>
    <w:rsid w:val="00AA0886"/>
    <w:rsid w:val="00AA31F0"/>
    <w:rsid w:val="00AB0D70"/>
    <w:rsid w:val="00AB1128"/>
    <w:rsid w:val="00AC03CC"/>
    <w:rsid w:val="00AC17B5"/>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763F"/>
    <w:rsid w:val="00BA0FB3"/>
    <w:rsid w:val="00BA3C63"/>
    <w:rsid w:val="00BA4C0A"/>
    <w:rsid w:val="00BB26D2"/>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5E40"/>
    <w:rsid w:val="00C161BE"/>
    <w:rsid w:val="00C239E2"/>
    <w:rsid w:val="00C338CA"/>
    <w:rsid w:val="00C35CB3"/>
    <w:rsid w:val="00C35E4B"/>
    <w:rsid w:val="00C37748"/>
    <w:rsid w:val="00C402BA"/>
    <w:rsid w:val="00C50A0A"/>
    <w:rsid w:val="00C52358"/>
    <w:rsid w:val="00C572D7"/>
    <w:rsid w:val="00C60016"/>
    <w:rsid w:val="00C629BE"/>
    <w:rsid w:val="00C638D8"/>
    <w:rsid w:val="00C63D6B"/>
    <w:rsid w:val="00C64128"/>
    <w:rsid w:val="00C710B7"/>
    <w:rsid w:val="00C73515"/>
    <w:rsid w:val="00C74442"/>
    <w:rsid w:val="00C754BC"/>
    <w:rsid w:val="00C76E52"/>
    <w:rsid w:val="00C83525"/>
    <w:rsid w:val="00C83C95"/>
    <w:rsid w:val="00C87DEB"/>
    <w:rsid w:val="00CA1729"/>
    <w:rsid w:val="00CA17E1"/>
    <w:rsid w:val="00CA1984"/>
    <w:rsid w:val="00CA1DAE"/>
    <w:rsid w:val="00CA234E"/>
    <w:rsid w:val="00CA2793"/>
    <w:rsid w:val="00CA4BFC"/>
    <w:rsid w:val="00CA7429"/>
    <w:rsid w:val="00CB1848"/>
    <w:rsid w:val="00CB498B"/>
    <w:rsid w:val="00CB6216"/>
    <w:rsid w:val="00CB7721"/>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3E47"/>
    <w:rsid w:val="00DC49A6"/>
    <w:rsid w:val="00DD0915"/>
    <w:rsid w:val="00DD1DFF"/>
    <w:rsid w:val="00DD33CF"/>
    <w:rsid w:val="00DE2EAB"/>
    <w:rsid w:val="00DE3896"/>
    <w:rsid w:val="00DE4435"/>
    <w:rsid w:val="00DF0231"/>
    <w:rsid w:val="00DF348D"/>
    <w:rsid w:val="00DF6E96"/>
    <w:rsid w:val="00E00899"/>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943"/>
    <w:rsid w:val="00FB03B2"/>
    <w:rsid w:val="00FB4CE4"/>
    <w:rsid w:val="00FB6BD9"/>
    <w:rsid w:val="00FC0544"/>
    <w:rsid w:val="00FC0F9D"/>
    <w:rsid w:val="00FC3492"/>
    <w:rsid w:val="00FD1CDD"/>
    <w:rsid w:val="00FD406F"/>
    <w:rsid w:val="00FD518E"/>
    <w:rsid w:val="00FD53F1"/>
    <w:rsid w:val="00FD7EED"/>
    <w:rsid w:val="00FE0CB7"/>
    <w:rsid w:val="00FE1A35"/>
    <w:rsid w:val="00FE6992"/>
    <w:rsid w:val="00FE736A"/>
    <w:rsid w:val="00FE75CC"/>
    <w:rsid w:val="00FF02AA"/>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C2DA8-3435-44CA-84C0-A02E69DB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2523</TotalTime>
  <Pages>9</Pages>
  <Words>3644</Words>
  <Characters>20774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164</cp:revision>
  <dcterms:created xsi:type="dcterms:W3CDTF">2022-09-19T08:46:00Z</dcterms:created>
  <dcterms:modified xsi:type="dcterms:W3CDTF">2023-05-15T11:51:00Z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(3)jzVXs4YWllConB9uCqbG4dyX89Nqe2N1NqShuPtVAM4LFa/t1m5qBCXGuQfH3Tt2cjqUzVKP
kTEaLTm7rFc/TAoLM3zBWeuezSGoDK9ZuCRWFlp30AYpk5LigRKkCKQBwDJNQ4puwCHfY3gq
8P+iWjaBzHHfOG+oXDJgpmGFC2UVph+zQPl9wbOg/pdTHs4/5iorlVZe0G5JUp8exFGHN+Kq
1W9UG5muhKPqeYCOIb</vt:lpwstr>
  </property>
  <property fmtid="{D5CDD505-2E9C-101B-9397-08002B2CF9AE}" pid="3" name="_2015_ms_pID_7253431">
    <vt:lpwstr>+zLTH8OHtVOG5wyh4+NXjhjPqXEP8ScNdlPUOlXW4n9p81UcISqE4k
aY7vagn338S0UEolA3SSKYPzkm7mlluzB4qfcBinXskNxgpzO7sJQ3wpoyI7Sj7Wfy1LSbV9
WtxrFViU1ZYacp3WBRTTdPQTHbpR0q52GZ02nNVn3MpUNhefZ5wPA8LM2st3op3eYet4p6Cc
Ci2Vnn8TCxACONIWIf79DpIiFfruhPUfmZht</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