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8D600" w14:textId="57AA66D7"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011784" w:rsidRPr="008C39F7">
        <w:rPr>
          <w:rFonts w:ascii="Arial" w:eastAsia="SimSun" w:hAnsi="Arial" w:cs="Times New Roman"/>
          <w:b/>
          <w:sz w:val="24"/>
          <w:szCs w:val="20"/>
        </w:rPr>
        <w:t>7</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672E53" w:rsidRPr="00672E53">
        <w:rPr>
          <w:rFonts w:ascii="Arial" w:eastAsia="SimSun" w:hAnsi="Arial" w:cs="Times New Roman"/>
          <w:b/>
          <w:bCs/>
          <w:sz w:val="24"/>
          <w:szCs w:val="20"/>
          <w:lang w:eastAsia="ja-JP"/>
        </w:rPr>
        <w:t>R4-2308037</w:t>
      </w:r>
    </w:p>
    <w:p w14:paraId="5A36C47F" w14:textId="77777777" w:rsidR="00841BCD" w:rsidRPr="008C39F7" w:rsidRDefault="0001178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C39F7">
        <w:rPr>
          <w:rFonts w:ascii="Arial" w:eastAsia="SimSun" w:hAnsi="Arial" w:cs="Times New Roman"/>
          <w:b/>
          <w:sz w:val="24"/>
          <w:szCs w:val="20"/>
        </w:rPr>
        <w:t>Incheon, Korea</w:t>
      </w:r>
      <w:r w:rsidR="005C23A4" w:rsidRPr="008C39F7">
        <w:rPr>
          <w:rFonts w:ascii="Arial" w:eastAsia="SimSun" w:hAnsi="Arial" w:cs="Times New Roman"/>
          <w:b/>
          <w:sz w:val="24"/>
          <w:szCs w:val="20"/>
        </w:rPr>
        <w:t xml:space="preserve">, </w:t>
      </w:r>
      <w:r w:rsidRPr="008C39F7">
        <w:rPr>
          <w:rFonts w:ascii="Arial" w:eastAsia="SimSun" w:hAnsi="Arial" w:cs="Times New Roman"/>
          <w:b/>
          <w:sz w:val="24"/>
          <w:szCs w:val="20"/>
        </w:rPr>
        <w:t>May</w:t>
      </w:r>
      <w:r w:rsidR="00521576" w:rsidRPr="008C39F7">
        <w:rPr>
          <w:rFonts w:ascii="Arial" w:eastAsia="SimSun" w:hAnsi="Arial" w:cs="Times New Roman"/>
          <w:b/>
          <w:sz w:val="24"/>
          <w:szCs w:val="20"/>
        </w:rPr>
        <w:t xml:space="preserve"> </w:t>
      </w:r>
      <w:r w:rsidRPr="008C39F7">
        <w:rPr>
          <w:rFonts w:ascii="Arial" w:eastAsia="SimSun" w:hAnsi="Arial" w:cs="Times New Roman"/>
          <w:b/>
          <w:sz w:val="24"/>
          <w:szCs w:val="20"/>
        </w:rPr>
        <w:t>22</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26</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021D17C7"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125E664"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16044D8B" w14:textId="2AFF9F4C"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E95713" w:rsidRPr="00E95713">
        <w:rPr>
          <w:rFonts w:ascii="Arial" w:eastAsia="Calibri" w:hAnsi="Arial" w:cs="Arial"/>
          <w:b/>
          <w:bCs/>
          <w:sz w:val="24"/>
        </w:rPr>
        <w:t xml:space="preserve">On Demodulation </w:t>
      </w:r>
      <w:r w:rsidR="000A6A91">
        <w:rPr>
          <w:rFonts w:ascii="Arial" w:eastAsia="Calibri" w:hAnsi="Arial" w:cs="Arial"/>
          <w:b/>
          <w:bCs/>
          <w:sz w:val="24"/>
        </w:rPr>
        <w:t>Aspects</w:t>
      </w:r>
      <w:r w:rsidR="00E95713" w:rsidRPr="00E95713">
        <w:rPr>
          <w:rFonts w:ascii="Arial" w:eastAsia="Calibri" w:hAnsi="Arial" w:cs="Arial"/>
          <w:b/>
          <w:bCs/>
          <w:sz w:val="24"/>
        </w:rPr>
        <w:t xml:space="preserve"> of Tunnel Deployment Scenarios in HST FR2 Enhanced</w:t>
      </w:r>
    </w:p>
    <w:p w14:paraId="3E1F955A" w14:textId="12C330DA" w:rsidR="00841BCD" w:rsidRPr="00561928" w:rsidRDefault="00841BCD" w:rsidP="00841BCD">
      <w:pPr>
        <w:tabs>
          <w:tab w:val="left" w:pos="1985"/>
        </w:tabs>
        <w:spacing w:after="120" w:line="240" w:lineRule="auto"/>
        <w:rPr>
          <w:rFonts w:ascii="Arial" w:eastAsia="MS Mincho" w:hAnsi="Arial" w:cs="Arial"/>
          <w:b/>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561928" w:rsidRPr="00561928">
        <w:rPr>
          <w:rFonts w:ascii="Arial" w:eastAsia="MS Mincho" w:hAnsi="Arial" w:cs="Arial"/>
          <w:b/>
          <w:bCs/>
          <w:sz w:val="24"/>
          <w:szCs w:val="20"/>
        </w:rPr>
        <w:t>8.13.5.4</w:t>
      </w:r>
    </w:p>
    <w:p w14:paraId="5CB17EF3"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206027A4" w14:textId="77777777" w:rsidR="00E323E9" w:rsidRPr="008C39F7" w:rsidRDefault="00E323E9" w:rsidP="00841BCD">
      <w:pPr>
        <w:tabs>
          <w:tab w:val="left" w:pos="1985"/>
        </w:tabs>
        <w:rPr>
          <w:rFonts w:ascii="Arial" w:eastAsia="Calibri" w:hAnsi="Arial" w:cs="Arial"/>
          <w:b/>
          <w:bCs/>
          <w:sz w:val="24"/>
        </w:rPr>
      </w:pPr>
    </w:p>
    <w:p w14:paraId="23DD7F9E"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60DD8004" w14:textId="1322AC72" w:rsidR="00E110B4" w:rsidRDefault="00E110B4" w:rsidP="00E110B4">
      <w:r>
        <w:t xml:space="preserve">At RAN4#106bis-e meeting a first discussion for HST FR2 Demodulation requirements in tunnel deployment took place. The </w:t>
      </w:r>
      <w:r w:rsidR="006001B8">
        <w:t>focus</w:t>
      </w:r>
      <w:r>
        <w:t xml:space="preserve"> was on </w:t>
      </w:r>
      <w:r w:rsidR="00546D7E">
        <w:t>d</w:t>
      </w:r>
      <w:r w:rsidRPr="00E110B4">
        <w:t xml:space="preserve">eployment </w:t>
      </w:r>
      <w:r>
        <w:t>and channel model</w:t>
      </w:r>
      <w:r w:rsidR="00E13442">
        <w:t xml:space="preserve"> options</w:t>
      </w:r>
      <w:r>
        <w:t xml:space="preserve"> </w:t>
      </w:r>
      <w:r w:rsidRPr="00E110B4">
        <w:t xml:space="preserve">for </w:t>
      </w:r>
      <w:r>
        <w:t>d</w:t>
      </w:r>
      <w:r w:rsidRPr="00E110B4">
        <w:t>emodulation requirements</w:t>
      </w:r>
      <w:r>
        <w:t xml:space="preserve">. The question on whether </w:t>
      </w:r>
      <w:r w:rsidRPr="00E110B4">
        <w:t xml:space="preserve">to define </w:t>
      </w:r>
      <w:r>
        <w:t>BS/UE d</w:t>
      </w:r>
      <w:r w:rsidRPr="00E110B4">
        <w:t xml:space="preserve">emodulation requirements for tunnel deployment </w:t>
      </w:r>
      <w:r>
        <w:t xml:space="preserve">scenario was also arisen. The outcomes are summarized in the WF </w:t>
      </w:r>
      <w:r>
        <w:fldChar w:fldCharType="begin"/>
      </w:r>
      <w:r>
        <w:instrText xml:space="preserve"> REF _Ref134702410 \r \h </w:instrText>
      </w:r>
      <w:r>
        <w:fldChar w:fldCharType="separate"/>
      </w:r>
      <w:r w:rsidR="00867D7B">
        <w:t>[1]</w:t>
      </w:r>
      <w:r>
        <w:fldChar w:fldCharType="end"/>
      </w:r>
      <w:r>
        <w:t>.</w:t>
      </w:r>
    </w:p>
    <w:p w14:paraId="671D8860" w14:textId="35BFF470" w:rsidR="0060543D" w:rsidRDefault="006001B8" w:rsidP="005C23A4">
      <w:r>
        <w:t>In this contribution, we will further discuss possible d</w:t>
      </w:r>
      <w:r w:rsidRPr="00E110B4">
        <w:t>eployment</w:t>
      </w:r>
      <w:r w:rsidR="00546D7E">
        <w:t>s</w:t>
      </w:r>
      <w:r w:rsidRPr="00E110B4">
        <w:t xml:space="preserve"> </w:t>
      </w:r>
      <w:r>
        <w:t xml:space="preserve">and channel model </w:t>
      </w:r>
      <w:r w:rsidRPr="00E110B4">
        <w:t xml:space="preserve">for </w:t>
      </w:r>
      <w:r>
        <w:t>d</w:t>
      </w:r>
      <w:r w:rsidRPr="00E110B4">
        <w:t>emodulation requirements</w:t>
      </w:r>
      <w:r>
        <w:t>. We also share our view on whether new BS/UE d</w:t>
      </w:r>
      <w:r w:rsidRPr="00E110B4">
        <w:t xml:space="preserve">emodulation requirements for tunnel deployment </w:t>
      </w:r>
      <w:r>
        <w:t>scenario are needed.</w:t>
      </w:r>
    </w:p>
    <w:p w14:paraId="20113EBC" w14:textId="77777777" w:rsidR="003156A8" w:rsidRPr="008C39F7" w:rsidRDefault="003156A8" w:rsidP="005C23A4"/>
    <w:p w14:paraId="7305BB7D" w14:textId="77777777" w:rsidR="003B659E" w:rsidRPr="008C39F7" w:rsidRDefault="003B659E" w:rsidP="00AE56B1">
      <w:pPr>
        <w:pStyle w:val="RAN4H1"/>
      </w:pPr>
      <w:bookmarkStart w:id="4" w:name="_Toc116995842"/>
      <w:r w:rsidRPr="008C39F7">
        <w:t>Discussion</w:t>
      </w:r>
      <w:bookmarkEnd w:id="4"/>
    </w:p>
    <w:p w14:paraId="1A2DABD0" w14:textId="0064E8EB" w:rsidR="00CB22B2" w:rsidRDefault="00600E8C" w:rsidP="00496606">
      <w:pPr>
        <w:pStyle w:val="RAN4H2"/>
      </w:pPr>
      <w:r>
        <w:t>On deployment for d</w:t>
      </w:r>
      <w:r w:rsidRPr="00E110B4">
        <w:t>emodulation requirements</w:t>
      </w:r>
      <w:r>
        <w:t xml:space="preserve"> in tunnel scenario</w:t>
      </w:r>
    </w:p>
    <w:p w14:paraId="496CC901" w14:textId="033ED8D9" w:rsidR="00600E8C" w:rsidRPr="00600E8C" w:rsidRDefault="00600E8C" w:rsidP="00600E8C">
      <w:r w:rsidRPr="00600E8C">
        <w:t xml:space="preserve">At RAN4#106bis-e the following </w:t>
      </w:r>
      <w:r>
        <w:t>WF was</w:t>
      </w:r>
      <w:r w:rsidRPr="00600E8C">
        <w:t xml:space="preserve"> captured regarding </w:t>
      </w:r>
      <w:r>
        <w:t>deployment for demodulation requirements in tunnel scenario</w:t>
      </w:r>
      <w:r w:rsidRPr="00600E8C">
        <w:t xml:space="preserve"> [1]:</w:t>
      </w:r>
    </w:p>
    <w:tbl>
      <w:tblPr>
        <w:tblStyle w:val="TableGrid"/>
        <w:tblW w:w="0" w:type="auto"/>
        <w:jc w:val="center"/>
        <w:tblLook w:val="04A0" w:firstRow="1" w:lastRow="0" w:firstColumn="1" w:lastColumn="0" w:noHBand="0" w:noVBand="1"/>
      </w:tblPr>
      <w:tblGrid>
        <w:gridCol w:w="8913"/>
      </w:tblGrid>
      <w:tr w:rsidR="00600E8C" w:rsidRPr="00EA6D47" w14:paraId="14A0442B" w14:textId="77777777" w:rsidTr="0042301B">
        <w:trPr>
          <w:jc w:val="center"/>
        </w:trPr>
        <w:tc>
          <w:tcPr>
            <w:tcW w:w="8913" w:type="dxa"/>
          </w:tcPr>
          <w:p w14:paraId="0DC13CF8" w14:textId="77777777" w:rsidR="00600E8C" w:rsidRDefault="00600E8C" w:rsidP="00600E8C">
            <w:pPr>
              <w:rPr>
                <w:b/>
                <w:lang w:eastAsia="zh-CN"/>
              </w:rPr>
            </w:pPr>
            <w:r w:rsidRPr="00B24ED3">
              <w:rPr>
                <w:b/>
                <w:u w:val="single"/>
                <w:lang w:eastAsia="ko-KR"/>
              </w:rPr>
              <w:t>Issue 1-</w:t>
            </w:r>
            <w:r>
              <w:rPr>
                <w:b/>
                <w:u w:val="single"/>
                <w:lang w:eastAsia="ko-KR"/>
              </w:rPr>
              <w:t>2-1</w:t>
            </w:r>
            <w:r w:rsidRPr="00B24ED3">
              <w:rPr>
                <w:b/>
                <w:u w:val="single"/>
                <w:lang w:eastAsia="ko-KR"/>
              </w:rPr>
              <w:t>: Deployment for Demodulation requirements in Tunnel Scenario</w:t>
            </w:r>
          </w:p>
          <w:p w14:paraId="494CB0C3" w14:textId="77777777" w:rsidR="00600E8C" w:rsidRDefault="00600E8C" w:rsidP="00600E8C">
            <w:pPr>
              <w:spacing w:afterLines="50" w:after="120"/>
              <w:rPr>
                <w:lang w:eastAsia="zh-CN"/>
              </w:rPr>
            </w:pPr>
            <w:r w:rsidRPr="000501B8">
              <w:rPr>
                <w:b/>
                <w:lang w:eastAsia="zh-CN"/>
              </w:rPr>
              <w:t>Way forward</w:t>
            </w:r>
            <w:r w:rsidRPr="00A8157A">
              <w:rPr>
                <w:lang w:eastAsia="zh-CN"/>
              </w:rPr>
              <w:t>:</w:t>
            </w:r>
            <w:r w:rsidRPr="00057229">
              <w:rPr>
                <w:lang w:eastAsia="zh-CN"/>
              </w:rPr>
              <w:t xml:space="preserve"> </w:t>
            </w:r>
          </w:p>
          <w:p w14:paraId="1E260B4C" w14:textId="77777777" w:rsidR="00600E8C" w:rsidRPr="00A10D0E" w:rsidRDefault="00600E8C" w:rsidP="00600E8C">
            <w:pPr>
              <w:numPr>
                <w:ilvl w:val="0"/>
                <w:numId w:val="28"/>
              </w:numPr>
              <w:rPr>
                <w:szCs w:val="24"/>
                <w:lang w:eastAsia="zh-CN"/>
              </w:rPr>
            </w:pPr>
            <w:r w:rsidRPr="00A10D0E">
              <w:rPr>
                <w:rFonts w:hint="eastAsia"/>
                <w:szCs w:val="24"/>
                <w:lang w:eastAsia="zh-CN"/>
              </w:rPr>
              <w:t>O</w:t>
            </w:r>
            <w:r w:rsidRPr="00A10D0E">
              <w:rPr>
                <w:szCs w:val="24"/>
                <w:lang w:eastAsia="zh-CN"/>
              </w:rPr>
              <w:t xml:space="preserve">nly considering when CPE is fully inside tunnel as baseline </w:t>
            </w:r>
          </w:p>
          <w:p w14:paraId="348C3003" w14:textId="77777777" w:rsidR="00600E8C" w:rsidRPr="00A10D0E" w:rsidRDefault="00600E8C" w:rsidP="00600E8C">
            <w:pPr>
              <w:numPr>
                <w:ilvl w:val="0"/>
                <w:numId w:val="28"/>
              </w:numPr>
              <w:rPr>
                <w:szCs w:val="24"/>
                <w:lang w:eastAsia="zh-CN"/>
              </w:rPr>
            </w:pPr>
            <w:r w:rsidRPr="00A10D0E">
              <w:rPr>
                <w:szCs w:val="24"/>
                <w:lang w:eastAsia="zh-CN"/>
              </w:rPr>
              <w:t>Option 1</w:t>
            </w:r>
            <w:r>
              <w:rPr>
                <w:rFonts w:hint="eastAsia"/>
                <w:szCs w:val="24"/>
                <w:lang w:eastAsia="zh-CN"/>
              </w:rPr>
              <w:t>:</w:t>
            </w:r>
          </w:p>
          <w:p w14:paraId="011AAEEC" w14:textId="77777777" w:rsidR="00600E8C" w:rsidRPr="00A10D0E" w:rsidRDefault="00600E8C" w:rsidP="00600E8C">
            <w:pPr>
              <w:numPr>
                <w:ilvl w:val="1"/>
                <w:numId w:val="28"/>
              </w:numPr>
              <w:rPr>
                <w:szCs w:val="24"/>
                <w:lang w:eastAsia="zh-CN"/>
              </w:rPr>
            </w:pPr>
            <w:r w:rsidRPr="00A10D0E">
              <w:rPr>
                <w:szCs w:val="24"/>
                <w:lang w:eastAsia="zh-CN"/>
              </w:rPr>
              <w:t xml:space="preserve">Both </w:t>
            </w:r>
            <w:proofErr w:type="spellStart"/>
            <w:r w:rsidRPr="00A10D0E">
              <w:rPr>
                <w:szCs w:val="24"/>
                <w:lang w:eastAsia="zh-CN"/>
              </w:rPr>
              <w:t>uni</w:t>
            </w:r>
            <w:proofErr w:type="spellEnd"/>
            <w:r w:rsidRPr="00A10D0E">
              <w:rPr>
                <w:szCs w:val="24"/>
                <w:lang w:eastAsia="zh-CN"/>
              </w:rPr>
              <w:t xml:space="preserve">- and bi-directional deployment scenarios are considered for FR2 HST-DPS performance requirement evaluation in tunnel channel. For </w:t>
            </w:r>
            <w:proofErr w:type="spellStart"/>
            <w:r w:rsidRPr="00A10D0E">
              <w:rPr>
                <w:szCs w:val="24"/>
                <w:lang w:eastAsia="zh-CN"/>
              </w:rPr>
              <w:t>uni</w:t>
            </w:r>
            <w:proofErr w:type="spellEnd"/>
            <w:r w:rsidRPr="00A10D0E">
              <w:rPr>
                <w:szCs w:val="24"/>
                <w:lang w:eastAsia="zh-CN"/>
              </w:rPr>
              <w:t>-directional deployment, FR2 HST UE moves in the same direction as the RRH serving beam direction.</w:t>
            </w:r>
          </w:p>
          <w:p w14:paraId="77B54050" w14:textId="77777777" w:rsidR="00600E8C" w:rsidRPr="00A10D0E" w:rsidRDefault="00600E8C" w:rsidP="00600E8C">
            <w:pPr>
              <w:numPr>
                <w:ilvl w:val="0"/>
                <w:numId w:val="28"/>
              </w:numPr>
              <w:rPr>
                <w:szCs w:val="24"/>
                <w:lang w:eastAsia="zh-CN"/>
              </w:rPr>
            </w:pPr>
            <w:r w:rsidRPr="00A10D0E">
              <w:rPr>
                <w:szCs w:val="24"/>
                <w:lang w:eastAsia="zh-CN"/>
              </w:rPr>
              <w:t xml:space="preserve">Option 2 </w:t>
            </w:r>
          </w:p>
          <w:p w14:paraId="7F71402F" w14:textId="77777777" w:rsidR="00600E8C" w:rsidRPr="00A10D0E" w:rsidRDefault="00600E8C" w:rsidP="00600E8C">
            <w:pPr>
              <w:numPr>
                <w:ilvl w:val="1"/>
                <w:numId w:val="28"/>
              </w:numPr>
              <w:rPr>
                <w:szCs w:val="24"/>
                <w:lang w:eastAsia="zh-CN"/>
              </w:rPr>
            </w:pPr>
            <w:r w:rsidRPr="00A10D0E">
              <w:rPr>
                <w:szCs w:val="24"/>
                <w:lang w:eastAsia="zh-CN"/>
              </w:rPr>
              <w:t>Use Uni-directional deployment for tunnel scenario for HST FR2</w:t>
            </w:r>
          </w:p>
          <w:p w14:paraId="36B851DF" w14:textId="77777777" w:rsidR="00600E8C" w:rsidRPr="00A10D0E" w:rsidRDefault="00600E8C" w:rsidP="00600E8C">
            <w:pPr>
              <w:numPr>
                <w:ilvl w:val="0"/>
                <w:numId w:val="28"/>
              </w:numPr>
              <w:rPr>
                <w:szCs w:val="24"/>
                <w:lang w:eastAsia="zh-CN"/>
              </w:rPr>
            </w:pPr>
            <w:r w:rsidRPr="00A10D0E">
              <w:rPr>
                <w:szCs w:val="24"/>
                <w:lang w:eastAsia="zh-CN"/>
              </w:rPr>
              <w:t>Option 3</w:t>
            </w:r>
          </w:p>
          <w:p w14:paraId="5829A928" w14:textId="77777777" w:rsidR="00600E8C" w:rsidRPr="00A10D0E" w:rsidRDefault="00600E8C" w:rsidP="00600E8C">
            <w:pPr>
              <w:numPr>
                <w:ilvl w:val="1"/>
                <w:numId w:val="28"/>
              </w:numPr>
              <w:rPr>
                <w:szCs w:val="24"/>
                <w:lang w:eastAsia="zh-CN"/>
              </w:rPr>
            </w:pPr>
            <w:r w:rsidRPr="00A10D0E">
              <w:rPr>
                <w:szCs w:val="24"/>
                <w:lang w:eastAsia="zh-CN"/>
              </w:rPr>
              <w:t>RAN4 to agree additionally on the assumption for bi-directional deployment in the tunnel if simultaneous multi-panel reception is considered.</w:t>
            </w:r>
          </w:p>
          <w:p w14:paraId="514B58DE" w14:textId="77777777" w:rsidR="00600E8C" w:rsidRPr="00A10D0E" w:rsidRDefault="00600E8C" w:rsidP="00600E8C">
            <w:pPr>
              <w:numPr>
                <w:ilvl w:val="0"/>
                <w:numId w:val="28"/>
              </w:numPr>
              <w:rPr>
                <w:szCs w:val="24"/>
                <w:lang w:eastAsia="zh-CN"/>
              </w:rPr>
            </w:pPr>
            <w:r w:rsidRPr="00A10D0E">
              <w:rPr>
                <w:szCs w:val="24"/>
                <w:lang w:eastAsia="zh-CN"/>
              </w:rPr>
              <w:t>Option 4</w:t>
            </w:r>
          </w:p>
          <w:p w14:paraId="529D27B8" w14:textId="77777777" w:rsidR="00600E8C" w:rsidRDefault="00600E8C" w:rsidP="00600E8C">
            <w:pPr>
              <w:numPr>
                <w:ilvl w:val="1"/>
                <w:numId w:val="28"/>
              </w:numPr>
              <w:rPr>
                <w:szCs w:val="24"/>
                <w:lang w:eastAsia="zh-CN"/>
              </w:rPr>
            </w:pPr>
            <w:r w:rsidRPr="00A10D0E">
              <w:rPr>
                <w:rFonts w:hint="eastAsia"/>
                <w:szCs w:val="24"/>
                <w:lang w:eastAsia="zh-CN"/>
              </w:rPr>
              <w:t>F</w:t>
            </w:r>
            <w:r w:rsidRPr="00A10D0E">
              <w:rPr>
                <w:szCs w:val="24"/>
                <w:lang w:eastAsia="zh-CN"/>
              </w:rPr>
              <w:t xml:space="preserve">FS to define requirement based on evaluation of channel model for tunnel scenario </w:t>
            </w:r>
          </w:p>
          <w:p w14:paraId="3C4094FB" w14:textId="27EB6CFF" w:rsidR="00600E8C" w:rsidRPr="00EA6D47" w:rsidRDefault="00600E8C" w:rsidP="00600E8C">
            <w:pPr>
              <w:pStyle w:val="ListParagraph"/>
              <w:spacing w:after="120"/>
              <w:ind w:left="840"/>
              <w:contextualSpacing w:val="0"/>
              <w:rPr>
                <w:szCs w:val="24"/>
                <w:lang w:eastAsia="zh-CN"/>
              </w:rPr>
            </w:pPr>
          </w:p>
        </w:tc>
      </w:tr>
    </w:tbl>
    <w:p w14:paraId="16B8846D" w14:textId="77777777" w:rsidR="006001B8" w:rsidRDefault="006001B8" w:rsidP="005C23A4"/>
    <w:p w14:paraId="4FE997B6" w14:textId="33BDB634" w:rsidR="006001B8" w:rsidRDefault="004D1399" w:rsidP="005C23A4">
      <w:pPr>
        <w:rPr>
          <w:szCs w:val="24"/>
          <w:lang w:eastAsia="zh-CN"/>
        </w:rPr>
      </w:pPr>
      <w:r>
        <w:t xml:space="preserve">We first note that HST FR2 RRM study agreed to consider both </w:t>
      </w:r>
      <w:proofErr w:type="spellStart"/>
      <w:r>
        <w:t>uni</w:t>
      </w:r>
      <w:proofErr w:type="spellEnd"/>
      <w:r>
        <w:t>- and bi-directional deployments in tunnel scenario</w:t>
      </w:r>
      <w:r w:rsidR="00546D7E">
        <w:t xml:space="preserve"> </w:t>
      </w:r>
      <w:r w:rsidR="00765703">
        <w:fldChar w:fldCharType="begin"/>
      </w:r>
      <w:r w:rsidR="00765703">
        <w:instrText xml:space="preserve"> REF _Ref134706649 \r \h </w:instrText>
      </w:r>
      <w:r w:rsidR="00765703">
        <w:fldChar w:fldCharType="separate"/>
      </w:r>
      <w:r w:rsidR="00867D7B">
        <w:t>[2]</w:t>
      </w:r>
      <w:r w:rsidR="00765703">
        <w:fldChar w:fldCharType="end"/>
      </w:r>
      <w:r>
        <w:t>. Hence, b</w:t>
      </w:r>
      <w:r w:rsidRPr="00A10D0E">
        <w:rPr>
          <w:szCs w:val="24"/>
          <w:lang w:eastAsia="zh-CN"/>
        </w:rPr>
        <w:t xml:space="preserve">oth </w:t>
      </w:r>
      <w:proofErr w:type="spellStart"/>
      <w:r w:rsidRPr="00A10D0E">
        <w:rPr>
          <w:szCs w:val="24"/>
          <w:lang w:eastAsia="zh-CN"/>
        </w:rPr>
        <w:t>uni</w:t>
      </w:r>
      <w:proofErr w:type="spellEnd"/>
      <w:r w:rsidRPr="00A10D0E">
        <w:rPr>
          <w:szCs w:val="24"/>
          <w:lang w:eastAsia="zh-CN"/>
        </w:rPr>
        <w:t xml:space="preserve">- and bi-directional deployment scenarios </w:t>
      </w:r>
      <w:r w:rsidR="00765703">
        <w:rPr>
          <w:szCs w:val="24"/>
          <w:lang w:eastAsia="zh-CN"/>
        </w:rPr>
        <w:t xml:space="preserve">can be </w:t>
      </w:r>
      <w:r w:rsidRPr="00A10D0E">
        <w:rPr>
          <w:szCs w:val="24"/>
          <w:lang w:eastAsia="zh-CN"/>
        </w:rPr>
        <w:t>considered for FR2 HST-DPS performance requirement evaluation in tunnel channel</w:t>
      </w:r>
      <w:r>
        <w:rPr>
          <w:szCs w:val="24"/>
          <w:lang w:eastAsia="zh-CN"/>
        </w:rPr>
        <w:t xml:space="preserve">. </w:t>
      </w:r>
    </w:p>
    <w:p w14:paraId="4942B36D" w14:textId="678E2376" w:rsidR="004C6354" w:rsidRDefault="004D1399" w:rsidP="005C23A4">
      <w:pPr>
        <w:rPr>
          <w:szCs w:val="24"/>
          <w:lang w:eastAsia="zh-CN"/>
        </w:rPr>
      </w:pPr>
      <w:r>
        <w:rPr>
          <w:szCs w:val="24"/>
          <w:lang w:eastAsia="zh-CN"/>
        </w:rPr>
        <w:t>It was demonstrated in RRM study for tunnel scenario that U</w:t>
      </w:r>
      <w:r w:rsidRPr="00A10D0E">
        <w:rPr>
          <w:szCs w:val="24"/>
          <w:lang w:eastAsia="zh-CN"/>
        </w:rPr>
        <w:t>ni-directional</w:t>
      </w:r>
      <w:r>
        <w:rPr>
          <w:szCs w:val="24"/>
          <w:lang w:eastAsia="zh-CN"/>
        </w:rPr>
        <w:t xml:space="preserve"> deployment when the </w:t>
      </w:r>
      <w:r w:rsidRPr="00A10D0E">
        <w:rPr>
          <w:szCs w:val="24"/>
          <w:lang w:eastAsia="zh-CN"/>
        </w:rPr>
        <w:t xml:space="preserve">UE moves in the </w:t>
      </w:r>
      <w:r w:rsidRPr="004D1399">
        <w:rPr>
          <w:b/>
          <w:bCs/>
          <w:szCs w:val="24"/>
          <w:lang w:eastAsia="zh-CN"/>
        </w:rPr>
        <w:t>same</w:t>
      </w:r>
      <w:r w:rsidRPr="00A10D0E">
        <w:rPr>
          <w:szCs w:val="24"/>
          <w:lang w:eastAsia="zh-CN"/>
        </w:rPr>
        <w:t xml:space="preserve"> direction as the RRH serving beam direction</w:t>
      </w:r>
      <w:r>
        <w:rPr>
          <w:szCs w:val="24"/>
          <w:lang w:eastAsia="zh-CN"/>
        </w:rPr>
        <w:t xml:space="preserve"> can achieve reliable mobility performance, while the other case when the </w:t>
      </w:r>
      <w:r w:rsidRPr="00A10D0E">
        <w:rPr>
          <w:szCs w:val="24"/>
          <w:lang w:eastAsia="zh-CN"/>
        </w:rPr>
        <w:lastRenderedPageBreak/>
        <w:t>UE moves in the</w:t>
      </w:r>
      <w:r>
        <w:rPr>
          <w:szCs w:val="24"/>
          <w:lang w:eastAsia="zh-CN"/>
        </w:rPr>
        <w:t xml:space="preserve"> </w:t>
      </w:r>
      <w:r w:rsidRPr="004D1399">
        <w:rPr>
          <w:b/>
          <w:bCs/>
          <w:szCs w:val="24"/>
          <w:lang w:eastAsia="zh-CN"/>
        </w:rPr>
        <w:t>opposite</w:t>
      </w:r>
      <w:r w:rsidRPr="00A10D0E">
        <w:rPr>
          <w:szCs w:val="24"/>
          <w:lang w:eastAsia="zh-CN"/>
        </w:rPr>
        <w:t xml:space="preserve"> direction as the RRH serving beam direction</w:t>
      </w:r>
      <w:r>
        <w:rPr>
          <w:szCs w:val="24"/>
          <w:lang w:eastAsia="zh-CN"/>
        </w:rPr>
        <w:t xml:space="preserve"> poses</w:t>
      </w:r>
      <w:r w:rsidR="00E13442">
        <w:rPr>
          <w:szCs w:val="24"/>
          <w:lang w:eastAsia="zh-CN"/>
        </w:rPr>
        <w:t xml:space="preserve"> high</w:t>
      </w:r>
      <w:r>
        <w:rPr>
          <w:szCs w:val="24"/>
          <w:lang w:eastAsia="zh-CN"/>
        </w:rPr>
        <w:t xml:space="preserve"> mobility challeng</w:t>
      </w:r>
      <w:r w:rsidR="00E13442">
        <w:rPr>
          <w:szCs w:val="24"/>
          <w:lang w:eastAsia="zh-CN"/>
        </w:rPr>
        <w:t>es</w:t>
      </w:r>
      <w:r>
        <w:rPr>
          <w:szCs w:val="24"/>
          <w:lang w:eastAsia="zh-CN"/>
        </w:rPr>
        <w:t xml:space="preserve">. </w:t>
      </w:r>
      <w:r w:rsidR="00E13442">
        <w:rPr>
          <w:szCs w:val="24"/>
          <w:lang w:eastAsia="zh-CN"/>
        </w:rPr>
        <w:t>Thus,</w:t>
      </w:r>
      <w:r>
        <w:rPr>
          <w:szCs w:val="24"/>
          <w:lang w:eastAsia="zh-CN"/>
        </w:rPr>
        <w:t xml:space="preserve"> it makes sense to first consider the U</w:t>
      </w:r>
      <w:r w:rsidRPr="00A10D0E">
        <w:rPr>
          <w:szCs w:val="24"/>
          <w:lang w:eastAsia="zh-CN"/>
        </w:rPr>
        <w:t>ni-directional</w:t>
      </w:r>
      <w:r>
        <w:rPr>
          <w:szCs w:val="24"/>
          <w:lang w:eastAsia="zh-CN"/>
        </w:rPr>
        <w:t xml:space="preserve"> “</w:t>
      </w:r>
      <w:r w:rsidRPr="004D1399">
        <w:rPr>
          <w:b/>
          <w:bCs/>
          <w:szCs w:val="24"/>
          <w:lang w:eastAsia="zh-CN"/>
        </w:rPr>
        <w:t>Same</w:t>
      </w:r>
      <w:r>
        <w:rPr>
          <w:b/>
          <w:bCs/>
          <w:szCs w:val="24"/>
          <w:lang w:eastAsia="zh-CN"/>
        </w:rPr>
        <w:t>”</w:t>
      </w:r>
      <w:r w:rsidRPr="004D1399">
        <w:rPr>
          <w:b/>
          <w:bCs/>
          <w:szCs w:val="24"/>
          <w:lang w:eastAsia="zh-CN"/>
        </w:rPr>
        <w:t xml:space="preserve"> </w:t>
      </w:r>
      <w:r>
        <w:rPr>
          <w:szCs w:val="24"/>
          <w:lang w:eastAsia="zh-CN"/>
        </w:rPr>
        <w:t xml:space="preserve">deployment for the </w:t>
      </w:r>
      <w:r w:rsidRPr="00A10D0E">
        <w:rPr>
          <w:szCs w:val="24"/>
          <w:lang w:eastAsia="zh-CN"/>
        </w:rPr>
        <w:t>FR2 HST-DPS performance requirement evaluation</w:t>
      </w:r>
      <w:r>
        <w:rPr>
          <w:szCs w:val="24"/>
          <w:lang w:eastAsia="zh-CN"/>
        </w:rPr>
        <w:t xml:space="preserve"> in tunnel. However, as discussion for solutions to resolve the mobility issues in the U</w:t>
      </w:r>
      <w:r w:rsidRPr="00A10D0E">
        <w:rPr>
          <w:szCs w:val="24"/>
          <w:lang w:eastAsia="zh-CN"/>
        </w:rPr>
        <w:t>ni-directional</w:t>
      </w:r>
      <w:r>
        <w:rPr>
          <w:szCs w:val="24"/>
          <w:lang w:eastAsia="zh-CN"/>
        </w:rPr>
        <w:t xml:space="preserve"> “</w:t>
      </w:r>
      <w:r>
        <w:rPr>
          <w:b/>
          <w:bCs/>
          <w:szCs w:val="24"/>
          <w:lang w:eastAsia="zh-CN"/>
        </w:rPr>
        <w:t xml:space="preserve">Opposite” </w:t>
      </w:r>
      <w:r>
        <w:rPr>
          <w:szCs w:val="24"/>
          <w:lang w:eastAsia="zh-CN"/>
        </w:rPr>
        <w:t>is ongoing in the RRM session,</w:t>
      </w:r>
      <w:r w:rsidRPr="004D1399">
        <w:rPr>
          <w:b/>
          <w:bCs/>
          <w:szCs w:val="24"/>
          <w:lang w:eastAsia="zh-CN"/>
        </w:rPr>
        <w:t xml:space="preserve"> </w:t>
      </w:r>
      <w:r>
        <w:rPr>
          <w:szCs w:val="24"/>
          <w:lang w:eastAsia="zh-CN"/>
        </w:rPr>
        <w:t xml:space="preserve">this deployment should not be excluded. We also note that bi-directional deployment will see the mobility issue </w:t>
      </w:r>
      <w:r w:rsidR="004C6354">
        <w:rPr>
          <w:szCs w:val="24"/>
          <w:lang w:eastAsia="zh-CN"/>
        </w:rPr>
        <w:t xml:space="preserve">at some point </w:t>
      </w:r>
      <w:r>
        <w:rPr>
          <w:szCs w:val="24"/>
          <w:lang w:eastAsia="zh-CN"/>
        </w:rPr>
        <w:t xml:space="preserve">when the UE connects to the </w:t>
      </w:r>
      <w:r w:rsidR="004C6354">
        <w:rPr>
          <w:szCs w:val="24"/>
          <w:lang w:eastAsia="zh-CN"/>
        </w:rPr>
        <w:t>“opposite” beam.</w:t>
      </w:r>
    </w:p>
    <w:p w14:paraId="132CA131" w14:textId="0DF14382" w:rsidR="00885433" w:rsidRDefault="008E5651" w:rsidP="00885433">
      <w:pPr>
        <w:pStyle w:val="RAN4observation0"/>
        <w:rPr>
          <w:lang w:eastAsia="zh-CN"/>
        </w:rPr>
      </w:pPr>
      <w:bookmarkStart w:id="5" w:name="_Toc135065007"/>
      <w:r>
        <w:rPr>
          <w:lang w:eastAsia="zh-CN"/>
        </w:rPr>
        <w:t>The scenario whe</w:t>
      </w:r>
      <w:r w:rsidR="00225BF7">
        <w:rPr>
          <w:lang w:eastAsia="zh-CN"/>
        </w:rPr>
        <w:t>re</w:t>
      </w:r>
      <w:r>
        <w:rPr>
          <w:lang w:eastAsia="zh-CN"/>
        </w:rPr>
        <w:t xml:space="preserve"> the UE is moving in the direction opposite to the</w:t>
      </w:r>
      <w:r w:rsidR="00AC7ED5">
        <w:rPr>
          <w:lang w:eastAsia="zh-CN"/>
        </w:rPr>
        <w:t xml:space="preserve"> </w:t>
      </w:r>
      <w:r w:rsidR="00C6073D">
        <w:rPr>
          <w:lang w:eastAsia="zh-CN"/>
        </w:rPr>
        <w:t xml:space="preserve">serving beam orientation is much more challenging from the mobility point of view. Therefore, </w:t>
      </w:r>
      <w:r w:rsidR="008056FD">
        <w:rPr>
          <w:lang w:eastAsia="zh-CN"/>
        </w:rPr>
        <w:t>bi-directional deployment in the tunnel</w:t>
      </w:r>
      <w:r w:rsidR="000B1BEE">
        <w:rPr>
          <w:lang w:eastAsia="zh-CN"/>
        </w:rPr>
        <w:t xml:space="preserve"> could be useful to address this issue.</w:t>
      </w:r>
      <w:bookmarkEnd w:id="5"/>
    </w:p>
    <w:p w14:paraId="09FF8F70" w14:textId="12C82747" w:rsidR="004C6354" w:rsidRDefault="00A47268" w:rsidP="004C6354">
      <w:pPr>
        <w:pStyle w:val="RAN4proposal"/>
        <w:rPr>
          <w:lang w:eastAsia="zh-CN"/>
        </w:rPr>
      </w:pPr>
      <w:bookmarkStart w:id="6" w:name="_Toc135065008"/>
      <w:r>
        <w:rPr>
          <w:lang w:eastAsia="zh-CN"/>
        </w:rPr>
        <w:t>RAN4 to consider b</w:t>
      </w:r>
      <w:r w:rsidR="004C6354" w:rsidRPr="004C6354">
        <w:rPr>
          <w:lang w:eastAsia="zh-CN"/>
        </w:rPr>
        <w:t xml:space="preserve">oth </w:t>
      </w:r>
      <w:proofErr w:type="spellStart"/>
      <w:r w:rsidR="004C6354" w:rsidRPr="004C6354">
        <w:rPr>
          <w:lang w:eastAsia="zh-CN"/>
        </w:rPr>
        <w:t>uni</w:t>
      </w:r>
      <w:proofErr w:type="spellEnd"/>
      <w:r w:rsidR="004C6354" w:rsidRPr="004C6354">
        <w:rPr>
          <w:lang w:eastAsia="zh-CN"/>
        </w:rPr>
        <w:t>- and bi-directional deployment</w:t>
      </w:r>
      <w:r w:rsidR="002F16D6">
        <w:rPr>
          <w:lang w:eastAsia="zh-CN"/>
        </w:rPr>
        <w:t>s</w:t>
      </w:r>
      <w:r w:rsidR="004C6354" w:rsidRPr="004C6354">
        <w:rPr>
          <w:lang w:eastAsia="zh-CN"/>
        </w:rPr>
        <w:t xml:space="preserve"> for</w:t>
      </w:r>
      <w:r w:rsidR="002F16D6">
        <w:rPr>
          <w:lang w:eastAsia="zh-CN"/>
        </w:rPr>
        <w:t xml:space="preserve"> the evaluation of</w:t>
      </w:r>
      <w:r w:rsidR="004C6354" w:rsidRPr="004C6354">
        <w:rPr>
          <w:lang w:eastAsia="zh-CN"/>
        </w:rPr>
        <w:t xml:space="preserve"> FR2 HST-DPS performance requirement in</w:t>
      </w:r>
      <w:r w:rsidR="002F16D6">
        <w:rPr>
          <w:lang w:eastAsia="zh-CN"/>
        </w:rPr>
        <w:t xml:space="preserve"> the</w:t>
      </w:r>
      <w:r w:rsidR="004C6354" w:rsidRPr="004C6354">
        <w:rPr>
          <w:lang w:eastAsia="zh-CN"/>
        </w:rPr>
        <w:t xml:space="preserve"> tunnel</w:t>
      </w:r>
      <w:r w:rsidR="000C6C74">
        <w:rPr>
          <w:lang w:eastAsia="zh-CN"/>
        </w:rPr>
        <w:t xml:space="preserve"> pending on the outcomes of RRM discussion.</w:t>
      </w:r>
      <w:bookmarkEnd w:id="6"/>
    </w:p>
    <w:p w14:paraId="4BDC0A68" w14:textId="53881118" w:rsidR="00600E8C" w:rsidRDefault="00600E8C" w:rsidP="005C23A4"/>
    <w:p w14:paraId="2604B357" w14:textId="7BA8E4F9" w:rsidR="00600E8C" w:rsidRDefault="00600E8C" w:rsidP="00600E8C">
      <w:pPr>
        <w:pStyle w:val="RAN4H2"/>
      </w:pPr>
      <w:r>
        <w:t>On channel model for d</w:t>
      </w:r>
      <w:r w:rsidRPr="00E110B4">
        <w:t>emodulation requirements</w:t>
      </w:r>
      <w:r>
        <w:t xml:space="preserve"> in tunnel scenario</w:t>
      </w:r>
    </w:p>
    <w:p w14:paraId="4BB3FE7B" w14:textId="4A3B54B9" w:rsidR="006001B8" w:rsidRDefault="00600E8C" w:rsidP="005C23A4">
      <w:r>
        <w:t xml:space="preserve">Regarding channel model for demodulation requirements in the tunnel scenario, the following agreements and FFS were captured </w:t>
      </w:r>
    </w:p>
    <w:tbl>
      <w:tblPr>
        <w:tblStyle w:val="TableGrid"/>
        <w:tblW w:w="0" w:type="auto"/>
        <w:jc w:val="center"/>
        <w:tblLook w:val="04A0" w:firstRow="1" w:lastRow="0" w:firstColumn="1" w:lastColumn="0" w:noHBand="0" w:noVBand="1"/>
      </w:tblPr>
      <w:tblGrid>
        <w:gridCol w:w="8913"/>
      </w:tblGrid>
      <w:tr w:rsidR="00600E8C" w:rsidRPr="00EA6D47" w14:paraId="10D279D9" w14:textId="77777777" w:rsidTr="0042301B">
        <w:trPr>
          <w:jc w:val="center"/>
        </w:trPr>
        <w:tc>
          <w:tcPr>
            <w:tcW w:w="8913" w:type="dxa"/>
          </w:tcPr>
          <w:p w14:paraId="5AF84337" w14:textId="77777777" w:rsidR="00600E8C" w:rsidRDefault="00600E8C" w:rsidP="00600E8C">
            <w:pPr>
              <w:spacing w:afterLines="50" w:after="120"/>
              <w:rPr>
                <w:lang w:eastAsia="zh-CN"/>
              </w:rPr>
            </w:pPr>
            <w:r w:rsidRPr="00E37D70">
              <w:rPr>
                <w:b/>
                <w:highlight w:val="green"/>
                <w:lang w:eastAsia="zh-CN"/>
              </w:rPr>
              <w:t>Agreement</w:t>
            </w:r>
            <w:r w:rsidRPr="00E37D70">
              <w:rPr>
                <w:highlight w:val="green"/>
                <w:lang w:eastAsia="zh-CN"/>
              </w:rPr>
              <w:t xml:space="preserve">: </w:t>
            </w:r>
          </w:p>
          <w:p w14:paraId="013775AE" w14:textId="77777777" w:rsidR="00600E8C" w:rsidRPr="00057229" w:rsidRDefault="00600E8C" w:rsidP="00600E8C">
            <w:pPr>
              <w:spacing w:afterLines="50" w:after="120"/>
              <w:rPr>
                <w:highlight w:val="green"/>
                <w:lang w:eastAsia="zh-CN"/>
              </w:rPr>
            </w:pPr>
            <w:r w:rsidRPr="00057229">
              <w:rPr>
                <w:highlight w:val="green"/>
                <w:lang w:eastAsia="zh-CN"/>
              </w:rPr>
              <w:t xml:space="preserve">For UE </w:t>
            </w:r>
            <w:proofErr w:type="spellStart"/>
            <w:r w:rsidRPr="00057229">
              <w:rPr>
                <w:highlight w:val="green"/>
                <w:lang w:eastAsia="zh-CN"/>
              </w:rPr>
              <w:t>demod</w:t>
            </w:r>
            <w:proofErr w:type="spellEnd"/>
            <w:r w:rsidRPr="00057229">
              <w:rPr>
                <w:highlight w:val="green"/>
                <w:lang w:eastAsia="zh-CN"/>
              </w:rPr>
              <w:t>:</w:t>
            </w:r>
          </w:p>
          <w:p w14:paraId="47AA442A" w14:textId="77777777" w:rsidR="00600E8C" w:rsidRPr="00057229" w:rsidRDefault="00600E8C" w:rsidP="00600E8C">
            <w:pPr>
              <w:numPr>
                <w:ilvl w:val="1"/>
                <w:numId w:val="28"/>
              </w:numPr>
              <w:spacing w:after="180"/>
              <w:rPr>
                <w:szCs w:val="24"/>
                <w:highlight w:val="green"/>
                <w:lang w:eastAsia="zh-CN"/>
              </w:rPr>
            </w:pPr>
            <w:r w:rsidRPr="00057229">
              <w:rPr>
                <w:szCs w:val="24"/>
                <w:highlight w:val="green"/>
                <w:lang w:eastAsia="zh-CN"/>
              </w:rPr>
              <w:t>Reuse the channel model in RAN4 spec 38.101-4</w:t>
            </w:r>
            <w:r>
              <w:rPr>
                <w:strike/>
                <w:szCs w:val="24"/>
                <w:highlight w:val="green"/>
                <w:lang w:eastAsia="zh-CN"/>
              </w:rPr>
              <w:t>,</w:t>
            </w:r>
            <w:r w:rsidRPr="00057229">
              <w:rPr>
                <w:szCs w:val="24"/>
                <w:highlight w:val="green"/>
                <w:lang w:eastAsia="zh-CN"/>
              </w:rPr>
              <w:t xml:space="preserve"> i.e., single path with LOS propagation, for performance requirements study of FR2 HST-DPS in tunnel deployment as baseline </w:t>
            </w:r>
          </w:p>
          <w:p w14:paraId="6A05E2B0" w14:textId="77777777" w:rsidR="00600E8C" w:rsidRPr="00057229" w:rsidRDefault="00600E8C" w:rsidP="00600E8C">
            <w:pPr>
              <w:numPr>
                <w:ilvl w:val="1"/>
                <w:numId w:val="28"/>
              </w:numPr>
              <w:spacing w:after="180"/>
              <w:rPr>
                <w:szCs w:val="24"/>
                <w:highlight w:val="green"/>
                <w:lang w:eastAsia="zh-CN"/>
              </w:rPr>
            </w:pPr>
            <w:r w:rsidRPr="00057229">
              <w:rPr>
                <w:rFonts w:hint="eastAsia"/>
                <w:szCs w:val="24"/>
                <w:highlight w:val="green"/>
                <w:lang w:eastAsia="zh-CN"/>
              </w:rPr>
              <w:t>F</w:t>
            </w:r>
            <w:r w:rsidRPr="00057229">
              <w:rPr>
                <w:szCs w:val="24"/>
                <w:highlight w:val="green"/>
                <w:lang w:eastAsia="zh-CN"/>
              </w:rPr>
              <w:t xml:space="preserve">FS on new channel model is needed for Bi-directional deployment in tunnel scenario </w:t>
            </w:r>
          </w:p>
          <w:p w14:paraId="7ED660A9" w14:textId="77777777" w:rsidR="00600E8C" w:rsidRPr="00057229" w:rsidRDefault="00600E8C" w:rsidP="00600E8C">
            <w:pPr>
              <w:numPr>
                <w:ilvl w:val="1"/>
                <w:numId w:val="28"/>
              </w:numPr>
              <w:spacing w:after="180"/>
              <w:rPr>
                <w:szCs w:val="24"/>
                <w:highlight w:val="green"/>
                <w:lang w:eastAsia="zh-CN"/>
              </w:rPr>
            </w:pPr>
            <w:r w:rsidRPr="00057229">
              <w:rPr>
                <w:szCs w:val="24"/>
                <w:highlight w:val="green"/>
                <w:lang w:eastAsia="zh-CN"/>
              </w:rPr>
              <w:t>FFS on new channel model (multi-tap) is needed pending on UE location with faraway or close around RRH</w:t>
            </w:r>
          </w:p>
          <w:p w14:paraId="014734BA" w14:textId="4AE2BFA3" w:rsidR="00600E8C" w:rsidRPr="00057229" w:rsidRDefault="00600E8C" w:rsidP="00600E8C">
            <w:pPr>
              <w:numPr>
                <w:ilvl w:val="1"/>
                <w:numId w:val="28"/>
              </w:numPr>
              <w:spacing w:after="180"/>
              <w:rPr>
                <w:szCs w:val="24"/>
                <w:highlight w:val="green"/>
                <w:lang w:eastAsia="zh-CN"/>
              </w:rPr>
            </w:pPr>
            <w:r w:rsidRPr="00057229">
              <w:rPr>
                <w:rFonts w:hint="eastAsia"/>
                <w:szCs w:val="24"/>
                <w:highlight w:val="green"/>
                <w:lang w:eastAsia="zh-CN"/>
              </w:rPr>
              <w:t>F</w:t>
            </w:r>
            <w:r w:rsidRPr="00057229">
              <w:rPr>
                <w:szCs w:val="24"/>
                <w:highlight w:val="green"/>
                <w:lang w:eastAsia="zh-CN"/>
              </w:rPr>
              <w:t>FS on consider multipath fading channel for demodulation performance study</w:t>
            </w:r>
          </w:p>
          <w:p w14:paraId="23BE6477" w14:textId="77777777" w:rsidR="00600E8C" w:rsidRPr="00057229" w:rsidRDefault="00600E8C" w:rsidP="00600E8C">
            <w:pPr>
              <w:spacing w:afterLines="50" w:after="120"/>
              <w:rPr>
                <w:highlight w:val="green"/>
                <w:lang w:eastAsia="zh-CN"/>
              </w:rPr>
            </w:pPr>
            <w:r w:rsidRPr="00057229">
              <w:rPr>
                <w:highlight w:val="green"/>
                <w:lang w:eastAsia="zh-CN"/>
              </w:rPr>
              <w:t xml:space="preserve">For BS </w:t>
            </w:r>
            <w:proofErr w:type="spellStart"/>
            <w:r w:rsidRPr="00057229">
              <w:rPr>
                <w:highlight w:val="green"/>
                <w:lang w:eastAsia="zh-CN"/>
              </w:rPr>
              <w:t>demod</w:t>
            </w:r>
            <w:proofErr w:type="spellEnd"/>
            <w:r w:rsidRPr="00057229">
              <w:rPr>
                <w:highlight w:val="green"/>
                <w:lang w:eastAsia="zh-CN"/>
              </w:rPr>
              <w:t>: FFS with below candidate options</w:t>
            </w:r>
          </w:p>
          <w:p w14:paraId="5A20F91B" w14:textId="77777777" w:rsidR="00600E8C" w:rsidRPr="00057229" w:rsidRDefault="00600E8C" w:rsidP="00600E8C">
            <w:pPr>
              <w:numPr>
                <w:ilvl w:val="1"/>
                <w:numId w:val="28"/>
              </w:numPr>
              <w:spacing w:after="180"/>
              <w:rPr>
                <w:szCs w:val="24"/>
                <w:highlight w:val="green"/>
                <w:lang w:eastAsia="zh-CN"/>
              </w:rPr>
            </w:pPr>
            <w:r w:rsidRPr="00057229">
              <w:rPr>
                <w:highlight w:val="green"/>
                <w:lang w:eastAsia="zh-CN"/>
              </w:rPr>
              <w:t>Extend existing FR1 channel model</w:t>
            </w:r>
            <w:r>
              <w:rPr>
                <w:highlight w:val="green"/>
                <w:lang w:eastAsia="zh-CN"/>
              </w:rPr>
              <w:t xml:space="preserve"> (geometry-Ds and </w:t>
            </w:r>
            <w:proofErr w:type="spellStart"/>
            <w:r>
              <w:rPr>
                <w:highlight w:val="green"/>
                <w:lang w:eastAsia="zh-CN"/>
              </w:rPr>
              <w:t>D</w:t>
            </w:r>
            <w:r w:rsidRPr="00057229">
              <w:rPr>
                <w:highlight w:val="green"/>
                <w:vertAlign w:val="subscript"/>
                <w:lang w:eastAsia="zh-CN"/>
              </w:rPr>
              <w:t>min</w:t>
            </w:r>
            <w:proofErr w:type="spellEnd"/>
            <w:r>
              <w:rPr>
                <w:highlight w:val="green"/>
                <w:lang w:eastAsia="zh-CN"/>
              </w:rPr>
              <w:t xml:space="preserve"> and speed)</w:t>
            </w:r>
            <w:r w:rsidRPr="00057229">
              <w:rPr>
                <w:highlight w:val="green"/>
                <w:lang w:eastAsia="zh-CN"/>
              </w:rPr>
              <w:t xml:space="preserve"> scenario 3 (tunnel space) in RAN4 spec 38.104 </w:t>
            </w:r>
          </w:p>
          <w:p w14:paraId="3E0157EA" w14:textId="77777777" w:rsidR="00600E8C" w:rsidRPr="00057229" w:rsidRDefault="00600E8C" w:rsidP="00600E8C">
            <w:pPr>
              <w:numPr>
                <w:ilvl w:val="1"/>
                <w:numId w:val="28"/>
              </w:numPr>
              <w:spacing w:after="180"/>
              <w:rPr>
                <w:szCs w:val="24"/>
                <w:highlight w:val="green"/>
                <w:lang w:eastAsia="zh-CN"/>
              </w:rPr>
            </w:pPr>
            <w:r w:rsidRPr="00057229">
              <w:rPr>
                <w:szCs w:val="24"/>
                <w:highlight w:val="green"/>
                <w:lang w:eastAsia="zh-CN"/>
              </w:rPr>
              <w:t>Reuse FR2 Rel-17 38.104 single path with LOS propagation channel model with necessary update if identified</w:t>
            </w:r>
          </w:p>
          <w:p w14:paraId="5CBB199D" w14:textId="00859164" w:rsidR="00600E8C" w:rsidRPr="00600E8C" w:rsidRDefault="00600E8C" w:rsidP="00600E8C">
            <w:pPr>
              <w:numPr>
                <w:ilvl w:val="1"/>
                <w:numId w:val="28"/>
              </w:numPr>
              <w:spacing w:after="180"/>
              <w:rPr>
                <w:szCs w:val="24"/>
                <w:highlight w:val="green"/>
                <w:lang w:eastAsia="zh-CN"/>
              </w:rPr>
            </w:pPr>
            <w:r w:rsidRPr="00057229">
              <w:rPr>
                <w:szCs w:val="24"/>
                <w:highlight w:val="green"/>
                <w:lang w:eastAsia="zh-CN"/>
              </w:rPr>
              <w:t xml:space="preserve">Multipath fading channel </w:t>
            </w:r>
          </w:p>
        </w:tc>
      </w:tr>
    </w:tbl>
    <w:p w14:paraId="724DD696" w14:textId="77777777" w:rsidR="006001B8" w:rsidRDefault="006001B8" w:rsidP="005C23A4"/>
    <w:p w14:paraId="62CEDD38" w14:textId="4FF8B46F" w:rsidR="00600E8C" w:rsidRDefault="00600E8C" w:rsidP="00600E8C">
      <w:r>
        <w:t>Due to waveguide-like environment, the scattering and reflection would be expected in the small-scale fading channel model for the tunnel scenario</w:t>
      </w:r>
      <w:r w:rsidR="00946738">
        <w:t>, suggesting a</w:t>
      </w:r>
      <w:r>
        <w:t xml:space="preserve"> multi-path channel model. Sources of reflection and scattering are mainly from train body and tunnel surface, i.e., walls, ground, and ceiling. In general, the contribution of multi-path components</w:t>
      </w:r>
      <w:r w:rsidR="00946738">
        <w:t xml:space="preserve"> (MPCs)</w:t>
      </w:r>
      <w:r>
        <w:t xml:space="preserve"> to the received signal could be significant due the fact that there are significant number of reflected signals coming to the receiver from different </w:t>
      </w:r>
      <w:proofErr w:type="spellStart"/>
      <w:r>
        <w:t>AoAs</w:t>
      </w:r>
      <w:proofErr w:type="spellEnd"/>
      <w:r w:rsidR="00765703">
        <w:t>/</w:t>
      </w:r>
      <w:proofErr w:type="spellStart"/>
      <w:r w:rsidR="00765703">
        <w:t>AoDs</w:t>
      </w:r>
      <w:proofErr w:type="spellEnd"/>
      <w:r>
        <w:t xml:space="preserve"> at the same time instance. However, the delay spread could be small and the excess delay between different orders of </w:t>
      </w:r>
      <w:r w:rsidR="00946738">
        <w:t>MPCs</w:t>
      </w:r>
      <w:r>
        <w:t xml:space="preserve"> cannot be separable due to the narrow space of the tunnel.</w:t>
      </w:r>
    </w:p>
    <w:p w14:paraId="4DE975D3" w14:textId="3E7D35CE" w:rsidR="00600E8C" w:rsidRDefault="00600E8C" w:rsidP="00600E8C">
      <w:r>
        <w:t xml:space="preserve">An example of multi-path propagations in tunnel scenario is shown in </w:t>
      </w:r>
      <w:r>
        <w:fldChar w:fldCharType="begin"/>
      </w:r>
      <w:r>
        <w:instrText xml:space="preserve"> REF _Ref118627237 \h </w:instrText>
      </w:r>
      <w:r>
        <w:fldChar w:fldCharType="separate"/>
      </w:r>
      <w:r w:rsidR="00867D7B">
        <w:t xml:space="preserve">Figure </w:t>
      </w:r>
      <w:r w:rsidR="00867D7B">
        <w:rPr>
          <w:noProof/>
        </w:rPr>
        <w:t>1</w:t>
      </w:r>
      <w:r>
        <w:fldChar w:fldCharType="end"/>
      </w:r>
      <w:r>
        <w:t xml:space="preserve"> for the view from the top. Therein, </w:t>
      </w:r>
      <w:proofErr w:type="spellStart"/>
      <w:r>
        <w:t>D</w:t>
      </w:r>
      <w:r w:rsidRPr="00FC2666">
        <w:rPr>
          <w:vertAlign w:val="subscript"/>
        </w:rPr>
        <w:t>min</w:t>
      </w:r>
      <w:proofErr w:type="spellEnd"/>
      <w:r>
        <w:t>=</w:t>
      </w:r>
      <w:r w:rsidR="00366D40">
        <w:t>1</w:t>
      </w:r>
      <w:r>
        <w:t xml:space="preserve"> is assumed, and reflections from the ceiling and ground are not shown for simplicity. </w:t>
      </w:r>
      <w:r w:rsidR="00366D40">
        <w:t>The</w:t>
      </w:r>
      <w:r>
        <w:t xml:space="preserve"> reflections include specular and diffuse reflected components due to the roughness of the surface as illustrated in </w:t>
      </w:r>
      <w:fldSimple w:instr=" REF _Ref118750838 ">
        <w:r w:rsidR="00867D7B">
          <w:t xml:space="preserve">Figure </w:t>
        </w:r>
        <w:r w:rsidR="00867D7B">
          <w:rPr>
            <w:noProof/>
          </w:rPr>
          <w:t>2</w:t>
        </w:r>
      </w:fldSimple>
      <w:r>
        <w:t xml:space="preserve">. </w:t>
      </w:r>
    </w:p>
    <w:p w14:paraId="105A0D93" w14:textId="77137036" w:rsidR="00600E8C" w:rsidRDefault="00946738" w:rsidP="00946738">
      <w:pPr>
        <w:jc w:val="center"/>
      </w:pPr>
      <w:r>
        <w:object w:dxaOrig="9441" w:dyaOrig="3931" w14:anchorId="0C48FE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166.2pt" o:ole="">
            <v:imagedata r:id="rId13" o:title=""/>
          </v:shape>
          <o:OLEObject Type="Embed" ProgID="Visio.Drawing.15" ShapeID="_x0000_i1025" DrawAspect="Content" ObjectID="_1745692559" r:id="rId14"/>
        </w:object>
      </w:r>
    </w:p>
    <w:p w14:paraId="69C785C9" w14:textId="35267805" w:rsidR="00600E8C" w:rsidRDefault="00600E8C" w:rsidP="00600E8C">
      <w:pPr>
        <w:pStyle w:val="Caption"/>
      </w:pPr>
      <w:bookmarkStart w:id="7" w:name="_Ref118627237"/>
      <w:bookmarkStart w:id="8" w:name="_Hlk118627126"/>
      <w:bookmarkStart w:id="9" w:name="_Ref118715710"/>
      <w:r>
        <w:t xml:space="preserve">Figure </w:t>
      </w:r>
      <w:fldSimple w:instr=" SEQ Figure \* ARABIC ">
        <w:r w:rsidR="00867D7B">
          <w:rPr>
            <w:noProof/>
          </w:rPr>
          <w:t>1</w:t>
        </w:r>
      </w:fldSimple>
      <w:bookmarkEnd w:id="7"/>
      <w:r>
        <w:t>. Example for multi-path propagations in tunnel scenario (top view</w:t>
      </w:r>
      <w:bookmarkEnd w:id="8"/>
      <w:r>
        <w:t>)</w:t>
      </w:r>
      <w:bookmarkEnd w:id="9"/>
    </w:p>
    <w:p w14:paraId="26645181" w14:textId="77777777" w:rsidR="00600E8C" w:rsidRDefault="00600E8C" w:rsidP="00600E8C">
      <w:pPr>
        <w:jc w:val="center"/>
      </w:pPr>
      <w:r>
        <w:object w:dxaOrig="4121" w:dyaOrig="1611" w14:anchorId="674F7EFF">
          <v:shape id="_x0000_i1026" type="#_x0000_t75" style="width:208.8pt;height:79.2pt" o:ole="">
            <v:imagedata r:id="rId15" o:title=""/>
          </v:shape>
          <o:OLEObject Type="Embed" ProgID="Visio.Drawing.15" ShapeID="_x0000_i1026" DrawAspect="Content" ObjectID="_1745692560" r:id="rId16"/>
        </w:object>
      </w:r>
    </w:p>
    <w:p w14:paraId="5C4C2774" w14:textId="431D0967" w:rsidR="00600E8C" w:rsidRDefault="00600E8C" w:rsidP="003156A8">
      <w:pPr>
        <w:pStyle w:val="Caption"/>
      </w:pPr>
      <w:bookmarkStart w:id="10" w:name="_Ref118750838"/>
      <w:r>
        <w:t xml:space="preserve">Figure </w:t>
      </w:r>
      <w:fldSimple w:instr=" SEQ Figure \* ARABIC ">
        <w:r w:rsidR="00867D7B">
          <w:rPr>
            <w:noProof/>
          </w:rPr>
          <w:t>2</w:t>
        </w:r>
      </w:fldSimple>
      <w:bookmarkEnd w:id="10"/>
      <w:r>
        <w:t>. Types of reflections</w:t>
      </w:r>
    </w:p>
    <w:p w14:paraId="709281A7" w14:textId="60132870" w:rsidR="00600E8C" w:rsidRDefault="00600E8C" w:rsidP="00600E8C">
      <w:r>
        <w:t xml:space="preserve">The first and most significant multi-path component </w:t>
      </w:r>
      <w:r w:rsidR="00946738">
        <w:t xml:space="preserve">(MPC) </w:t>
      </w:r>
      <w:r>
        <w:t xml:space="preserve">comes from the reflections from the train roof </w:t>
      </w:r>
      <w:r>
        <w:fldChar w:fldCharType="begin"/>
      </w:r>
      <w:r>
        <w:instrText xml:space="preserve"> REF _Ref118627237 \h </w:instrText>
      </w:r>
      <w:r>
        <w:fldChar w:fldCharType="separate"/>
      </w:r>
      <w:r w:rsidR="00867D7B">
        <w:t xml:space="preserve">Figure </w:t>
      </w:r>
      <w:r w:rsidR="00867D7B">
        <w:rPr>
          <w:noProof/>
        </w:rPr>
        <w:t>1</w:t>
      </w:r>
      <w:r>
        <w:fldChar w:fldCharType="end"/>
      </w:r>
      <w:r>
        <w:t>-(2) as the reflection surface is smooth and next to CPE (i.e., smallest delay). Moreover, metal</w:t>
      </w:r>
      <w:r w:rsidR="00765703">
        <w:t>s</w:t>
      </w:r>
      <w:r>
        <w:t xml:space="preserve"> have high reflection coefficients, i.e., reflection loss is less than that from rough tunnel surfaces. Since path (2) has almost similar propagation distance with the </w:t>
      </w:r>
      <w:proofErr w:type="spellStart"/>
      <w:r>
        <w:t>LoS</w:t>
      </w:r>
      <w:proofErr w:type="spellEnd"/>
      <w:r>
        <w:t xml:space="preserve"> path (1), the delay of (2) relative to (1) is negligible </w:t>
      </w:r>
      <w:proofErr w:type="spellStart"/>
      <w:r>
        <w:t>w.r.t.</w:t>
      </w:r>
      <w:proofErr w:type="spellEnd"/>
      <w:r>
        <w:t xml:space="preserve"> </w:t>
      </w:r>
      <w:r w:rsidR="00E13442">
        <w:t xml:space="preserve">the </w:t>
      </w:r>
      <w:r>
        <w:t>sample duration.</w:t>
      </w:r>
    </w:p>
    <w:p w14:paraId="64FEF82C" w14:textId="53B17C50" w:rsidR="00600E8C" w:rsidRDefault="00600E8C" w:rsidP="00883DAA">
      <w:r>
        <w:t xml:space="preserve">The </w:t>
      </w:r>
      <w:r w:rsidR="00946738">
        <w:t>second order</w:t>
      </w:r>
      <w:r>
        <w:t xml:space="preserve"> </w:t>
      </w:r>
      <w:r w:rsidR="00946738">
        <w:t>MPCs</w:t>
      </w:r>
      <w:r>
        <w:t xml:space="preserve"> come from the first-order reflections from the tunnel surfaces including the specular </w:t>
      </w:r>
      <w:r>
        <w:fldChar w:fldCharType="begin"/>
      </w:r>
      <w:r>
        <w:instrText xml:space="preserve"> REF _Ref118627237 \h </w:instrText>
      </w:r>
      <w:r>
        <w:fldChar w:fldCharType="separate"/>
      </w:r>
      <w:r w:rsidR="00867D7B">
        <w:t xml:space="preserve">Figure </w:t>
      </w:r>
      <w:r w:rsidR="00867D7B">
        <w:rPr>
          <w:noProof/>
        </w:rPr>
        <w:t>1</w:t>
      </w:r>
      <w:r>
        <w:fldChar w:fldCharType="end"/>
      </w:r>
      <w:r>
        <w:t xml:space="preserve">-(3) and diffuse (4) reflections. The contribution of the first-order reflection paths in the total received signal strength might be </w:t>
      </w:r>
      <w:r w:rsidR="00E13442">
        <w:t xml:space="preserve">considerable </w:t>
      </w:r>
      <w:r>
        <w:t xml:space="preserve">as reflection loss occurs once while there are multiple reflection paths coming from multiple direction. On the other hand, the excess delay of the first-order reflections should also be small due to insignificant difference in propagation distance compared to the </w:t>
      </w:r>
      <w:proofErr w:type="spellStart"/>
      <w:r>
        <w:t>LoS</w:t>
      </w:r>
      <w:proofErr w:type="spellEnd"/>
      <w:r>
        <w:t xml:space="preserve">. </w:t>
      </w:r>
    </w:p>
    <w:p w14:paraId="24839E6E" w14:textId="3ECC6E3C" w:rsidR="00600E8C" w:rsidRDefault="00600E8C" w:rsidP="00600E8C">
      <w:r>
        <w:t xml:space="preserve">For the higher-order </w:t>
      </w:r>
      <w:r w:rsidR="00946738">
        <w:t>MPCs</w:t>
      </w:r>
      <w:r>
        <w:t>, the excess delay could be higher, but the contribution to the total received power is challenging to analyze as more power is lost due to the multiple reflections and longer propagation distance. The reflection loss depends on many factors, e.g., angle of incident, surface materials and roughness, etc</w:t>
      </w:r>
      <w:r w:rsidR="008161E3">
        <w:t>.</w:t>
      </w:r>
      <w:r>
        <w:t xml:space="preserve"> </w:t>
      </w:r>
    </w:p>
    <w:p w14:paraId="4FFBFA76" w14:textId="708D5BAE" w:rsidR="00946738" w:rsidRDefault="00946738" w:rsidP="00600E8C">
      <w:r>
        <w:t xml:space="preserve">Ray tracing </w:t>
      </w:r>
      <w:r w:rsidR="002D0DB4">
        <w:t xml:space="preserve">(RT) </w:t>
      </w:r>
      <w:r>
        <w:t xml:space="preserve">channel modeling in </w:t>
      </w:r>
      <w:r w:rsidR="007A699E">
        <w:fldChar w:fldCharType="begin"/>
      </w:r>
      <w:r w:rsidR="007A699E">
        <w:instrText xml:space="preserve"> REF _Ref135036048 \r \h </w:instrText>
      </w:r>
      <w:r w:rsidR="007A699E">
        <w:fldChar w:fldCharType="separate"/>
      </w:r>
      <w:r w:rsidR="00867D7B">
        <w:t>[3]</w:t>
      </w:r>
      <w:r w:rsidR="007A699E">
        <w:fldChar w:fldCharType="end"/>
      </w:r>
      <w:r>
        <w:t xml:space="preserve"> demonstrated that </w:t>
      </w:r>
      <w:r w:rsidRPr="00946738">
        <w:t>MPCs extensively exist in the railway tunnel</w:t>
      </w:r>
      <w:r>
        <w:t>, but the delay between MPCs may not be distinguishable, i.e., the RMS delay spread in tunnel small with mean and standard deviation to be 1.83ns and 0.63ns, respectively.</w:t>
      </w:r>
    </w:p>
    <w:p w14:paraId="6861B1C2" w14:textId="1BBAE761" w:rsidR="00600E8C" w:rsidRDefault="00600E8C" w:rsidP="00600E8C">
      <w:pPr>
        <w:pStyle w:val="RAN4observation0"/>
      </w:pPr>
      <w:bookmarkStart w:id="11" w:name="_Toc118749410"/>
      <w:bookmarkStart w:id="12" w:name="_Toc135065009"/>
      <w:r>
        <w:t>T</w:t>
      </w:r>
      <w:r w:rsidRPr="00FB6FE4">
        <w:t>he contribution of multi-path components</w:t>
      </w:r>
      <w:r>
        <w:t xml:space="preserve"> </w:t>
      </w:r>
      <w:r w:rsidR="00946738">
        <w:t xml:space="preserve">(MPCs) </w:t>
      </w:r>
      <w:r w:rsidRPr="00FB6FE4">
        <w:t xml:space="preserve">to the received signal </w:t>
      </w:r>
      <w:r>
        <w:t>might</w:t>
      </w:r>
      <w:r w:rsidRPr="00FB6FE4">
        <w:t xml:space="preserve"> be significant </w:t>
      </w:r>
      <w:r>
        <w:t>(e.g., up to 2</w:t>
      </w:r>
      <w:r w:rsidRPr="00157930">
        <w:rPr>
          <w:vertAlign w:val="superscript"/>
        </w:rPr>
        <w:t>nd</w:t>
      </w:r>
      <w:r>
        <w:t xml:space="preserve"> order). T</w:t>
      </w:r>
      <w:r w:rsidRPr="00FB6FE4">
        <w:t>he delay</w:t>
      </w:r>
      <w:r>
        <w:t xml:space="preserve"> spread</w:t>
      </w:r>
      <w:r w:rsidRPr="00FB6FE4">
        <w:t xml:space="preserve"> could be small and the excess delay between different order of </w:t>
      </w:r>
      <w:r w:rsidR="00946738">
        <w:t>MPCs</w:t>
      </w:r>
      <w:r w:rsidRPr="00FB6FE4">
        <w:t xml:space="preserve"> </w:t>
      </w:r>
      <w:r>
        <w:t>might not</w:t>
      </w:r>
      <w:r w:rsidRPr="00FB6FE4">
        <w:t xml:space="preserve"> be separable</w:t>
      </w:r>
      <w:r>
        <w:t>.</w:t>
      </w:r>
      <w:bookmarkEnd w:id="11"/>
      <w:bookmarkEnd w:id="12"/>
    </w:p>
    <w:p w14:paraId="404965A2" w14:textId="1D2307A8" w:rsidR="002D0DB4" w:rsidRDefault="002D0DB4" w:rsidP="002D0DB4">
      <w:r>
        <w:t>As also noticed from RT simulations</w:t>
      </w:r>
      <w:r w:rsidR="007A699E">
        <w:t xml:space="preserve"> </w:t>
      </w:r>
      <w:r w:rsidR="007A699E">
        <w:fldChar w:fldCharType="begin"/>
      </w:r>
      <w:r w:rsidR="007A699E">
        <w:instrText xml:space="preserve"> REF _Ref135036048 \r \h </w:instrText>
      </w:r>
      <w:r w:rsidR="007A699E">
        <w:fldChar w:fldCharType="separate"/>
      </w:r>
      <w:r w:rsidR="00867D7B">
        <w:t>[3]</w:t>
      </w:r>
      <w:r w:rsidR="007A699E">
        <w:fldChar w:fldCharType="end"/>
      </w:r>
      <w:r w:rsidR="007A699E">
        <w:fldChar w:fldCharType="begin"/>
      </w:r>
      <w:r w:rsidR="007A699E">
        <w:instrText xml:space="preserve"> REF _Ref135036054 \r \h </w:instrText>
      </w:r>
      <w:r w:rsidR="007A699E">
        <w:fldChar w:fldCharType="separate"/>
      </w:r>
      <w:r w:rsidR="00867D7B">
        <w:t>[4]</w:t>
      </w:r>
      <w:r w:rsidR="007A699E">
        <w:fldChar w:fldCharType="end"/>
      </w:r>
      <w:r>
        <w:t xml:space="preserve">, the CDFs of angular spread (e.g., </w:t>
      </w:r>
      <w:proofErr w:type="spellStart"/>
      <w:r>
        <w:t>AoD</w:t>
      </w:r>
      <w:proofErr w:type="spellEnd"/>
      <w:r>
        <w:t>/</w:t>
      </w:r>
      <w:proofErr w:type="spellStart"/>
      <w:r>
        <w:t>AoA</w:t>
      </w:r>
      <w:proofErr w:type="spellEnd"/>
      <w:r>
        <w:t>) concentrated in few angles</w:t>
      </w:r>
      <w:r w:rsidR="007A699E">
        <w:t xml:space="preserve"> which is expected for the channel in the tunnel due to the waveguiding effect. M</w:t>
      </w:r>
      <w:r>
        <w:t xml:space="preserve">aximum </w:t>
      </w:r>
      <w:proofErr w:type="spellStart"/>
      <w:r>
        <w:t>AoD</w:t>
      </w:r>
      <w:proofErr w:type="spellEnd"/>
      <w:r>
        <w:t>/</w:t>
      </w:r>
      <w:proofErr w:type="spellStart"/>
      <w:r>
        <w:t>AoA</w:t>
      </w:r>
      <w:proofErr w:type="spellEnd"/>
      <w:r>
        <w:t xml:space="preserve"> are bigger</w:t>
      </w:r>
      <w:r w:rsidR="00360512">
        <w:t xml:space="preserve"> compared to the urban channel.</w:t>
      </w:r>
    </w:p>
    <w:p w14:paraId="74FFBBD0" w14:textId="2BDDB3C0" w:rsidR="007A699E" w:rsidRDefault="007A699E" w:rsidP="007A699E">
      <w:pPr>
        <w:pStyle w:val="RAN4observation0"/>
      </w:pPr>
      <w:bookmarkStart w:id="13" w:name="_Toc135065010"/>
      <w:r>
        <w:t xml:space="preserve">Per ray tracing simulation result, </w:t>
      </w:r>
      <w:proofErr w:type="spellStart"/>
      <w:r w:rsidRPr="007A699E">
        <w:t>AoD</w:t>
      </w:r>
      <w:proofErr w:type="spellEnd"/>
      <w:r w:rsidRPr="007A699E">
        <w:t>/</w:t>
      </w:r>
      <w:proofErr w:type="spellStart"/>
      <w:r w:rsidRPr="007A699E">
        <w:t>AoA</w:t>
      </w:r>
      <w:proofErr w:type="spellEnd"/>
      <w:r w:rsidRPr="007A699E">
        <w:t xml:space="preserve"> concentrated in few ang</w:t>
      </w:r>
      <w:r>
        <w:t>ular directions</w:t>
      </w:r>
      <w:r w:rsidRPr="007A699E">
        <w:t xml:space="preserve">, and maximum </w:t>
      </w:r>
      <w:proofErr w:type="spellStart"/>
      <w:r w:rsidRPr="007A699E">
        <w:t>AoD</w:t>
      </w:r>
      <w:proofErr w:type="spellEnd"/>
      <w:r w:rsidRPr="007A699E">
        <w:t>/</w:t>
      </w:r>
      <w:proofErr w:type="spellStart"/>
      <w:r w:rsidRPr="007A699E">
        <w:t>AoA</w:t>
      </w:r>
      <w:proofErr w:type="spellEnd"/>
      <w:r w:rsidRPr="007A699E">
        <w:t xml:space="preserve"> are bigger compared to the urban channel.</w:t>
      </w:r>
      <w:bookmarkEnd w:id="13"/>
    </w:p>
    <w:p w14:paraId="250839AE" w14:textId="0FE79E76" w:rsidR="00AC5F35" w:rsidRDefault="007A699E" w:rsidP="007A699E">
      <w:r>
        <w:t xml:space="preserve">The </w:t>
      </w:r>
      <w:r w:rsidR="00260852">
        <w:t xml:space="preserve">effect of the </w:t>
      </w:r>
      <w:r>
        <w:t xml:space="preserve">multi-path channel is expected to be </w:t>
      </w:r>
      <w:r w:rsidR="00260852">
        <w:t xml:space="preserve">more significant </w:t>
      </w:r>
      <w:r>
        <w:t>when the train is nearby the source RR</w:t>
      </w:r>
      <w:r w:rsidR="00AC5F35">
        <w:t>H</w:t>
      </w:r>
      <w:r w:rsidR="00867D7B">
        <w:t xml:space="preserve">. This is because, compared to the case when the train is far from the RRH, </w:t>
      </w:r>
      <w:r w:rsidR="00260852">
        <w:t>the</w:t>
      </w:r>
      <w:r w:rsidR="00867D7B">
        <w:t xml:space="preserve"> difference in travelling distance between</w:t>
      </w:r>
      <w:r w:rsidR="00260852">
        <w:t xml:space="preserve"> </w:t>
      </w:r>
      <w:proofErr w:type="spellStart"/>
      <w:r w:rsidR="00260852">
        <w:t>NLoS</w:t>
      </w:r>
      <w:proofErr w:type="spellEnd"/>
      <w:r w:rsidR="00867D7B">
        <w:t xml:space="preserve"> and </w:t>
      </w:r>
      <w:proofErr w:type="spellStart"/>
      <w:r w:rsidR="00867D7B">
        <w:t>LoS</w:t>
      </w:r>
      <w:proofErr w:type="spellEnd"/>
      <w:r w:rsidR="00260852">
        <w:t xml:space="preserve"> paths </w:t>
      </w:r>
      <w:r w:rsidR="00867D7B">
        <w:t>are much</w:t>
      </w:r>
      <w:r w:rsidR="00260852">
        <w:t xml:space="preserve"> longer</w:t>
      </w:r>
      <w:r w:rsidR="00867D7B">
        <w:t xml:space="preserve"> as can be seen </w:t>
      </w:r>
      <w:r w:rsidR="00260852">
        <w:t xml:space="preserve">in </w:t>
      </w:r>
      <w:r w:rsidR="00765703">
        <w:fldChar w:fldCharType="begin"/>
      </w:r>
      <w:r w:rsidR="00765703">
        <w:instrText xml:space="preserve"> REF _Ref135043631 \h </w:instrText>
      </w:r>
      <w:r w:rsidR="00765703">
        <w:fldChar w:fldCharType="separate"/>
      </w:r>
      <w:r w:rsidR="00867D7B">
        <w:t xml:space="preserve">Figure </w:t>
      </w:r>
      <w:r w:rsidR="00867D7B">
        <w:rPr>
          <w:noProof/>
        </w:rPr>
        <w:t>3</w:t>
      </w:r>
      <w:r w:rsidR="00765703">
        <w:fldChar w:fldCharType="end"/>
      </w:r>
      <w:r w:rsidR="00867D7B">
        <w:t>,</w:t>
      </w:r>
      <w:r w:rsidR="00AC5F35">
        <w:t xml:space="preserve"> where it </w:t>
      </w:r>
      <w:r w:rsidR="00867D7B">
        <w:t xml:space="preserve">is </w:t>
      </w:r>
      <w:r w:rsidR="00AC5F35">
        <w:t>show</w:t>
      </w:r>
      <w:r w:rsidR="00867D7B">
        <w:t>n</w:t>
      </w:r>
      <w:r w:rsidR="00AC5F35">
        <w:t xml:space="preserve"> that the departure angle between </w:t>
      </w:r>
      <w:proofErr w:type="spellStart"/>
      <w:r w:rsidR="00AC5F35">
        <w:t>NLoS</w:t>
      </w:r>
      <w:proofErr w:type="spellEnd"/>
      <w:r w:rsidR="00AC5F35">
        <w:t xml:space="preserve"> and </w:t>
      </w:r>
      <w:proofErr w:type="spellStart"/>
      <w:r w:rsidR="00AC5F35">
        <w:t>LoS</w:t>
      </w:r>
      <w:proofErr w:type="spellEnd"/>
      <w:r w:rsidR="00AC5F35">
        <w:t xml:space="preserve"> at the antenna panel is larger when the train is closer to the RRH</w:t>
      </w:r>
      <w:r w:rsidR="00867D7B">
        <w:t xml:space="preserve"> in general</w:t>
      </w:r>
      <w:r w:rsidR="00AC5F35">
        <w:t xml:space="preserve">. Furthermore, the power </w:t>
      </w:r>
      <w:r w:rsidR="00AC5F35">
        <w:lastRenderedPageBreak/>
        <w:t xml:space="preserve">contributed by </w:t>
      </w:r>
      <w:proofErr w:type="spellStart"/>
      <w:r w:rsidR="00AC5F35">
        <w:t>NLoS</w:t>
      </w:r>
      <w:proofErr w:type="spellEnd"/>
      <w:r w:rsidR="00AC5F35">
        <w:t xml:space="preserve"> paths when the train is close to the RRH is also stronger as travelling distance is shorter compared to </w:t>
      </w:r>
      <w:proofErr w:type="spellStart"/>
      <w:r w:rsidR="00AC5F35">
        <w:t>NLoS</w:t>
      </w:r>
      <w:proofErr w:type="spellEnd"/>
      <w:r w:rsidR="00AC5F35">
        <w:t xml:space="preserve"> paths of the further train position.</w:t>
      </w:r>
    </w:p>
    <w:p w14:paraId="343B16DC" w14:textId="14BC2626" w:rsidR="00AC5F35" w:rsidRDefault="00AC5F35" w:rsidP="00AC5F35">
      <w:pPr>
        <w:jc w:val="center"/>
      </w:pPr>
      <w:r>
        <w:object w:dxaOrig="9490" w:dyaOrig="2530" w14:anchorId="667F148A">
          <v:shape id="_x0000_i1027" type="#_x0000_t75" style="width:410.4pt;height:109.2pt" o:ole="">
            <v:imagedata r:id="rId17" o:title=""/>
          </v:shape>
          <o:OLEObject Type="Embed" ProgID="Visio.Drawing.15" ShapeID="_x0000_i1027" DrawAspect="Content" ObjectID="_1745692561" r:id="rId18"/>
        </w:object>
      </w:r>
    </w:p>
    <w:p w14:paraId="11103083" w14:textId="506FF3C6" w:rsidR="001D76A0" w:rsidRDefault="001D76A0" w:rsidP="001D76A0">
      <w:pPr>
        <w:pStyle w:val="Caption"/>
      </w:pPr>
      <w:bookmarkStart w:id="14" w:name="_Ref135043631"/>
      <w:r>
        <w:t xml:space="preserve">Figure </w:t>
      </w:r>
      <w:fldSimple w:instr=" SEQ Figure \* ARABIC ">
        <w:r w:rsidR="00867D7B">
          <w:rPr>
            <w:noProof/>
          </w:rPr>
          <w:t>3</w:t>
        </w:r>
      </w:fldSimple>
      <w:bookmarkEnd w:id="14"/>
      <w:r>
        <w:t xml:space="preserve">. </w:t>
      </w:r>
      <w:r w:rsidR="00765703">
        <w:t>Example i</w:t>
      </w:r>
      <w:r>
        <w:t xml:space="preserve">llustration of </w:t>
      </w:r>
      <w:proofErr w:type="spellStart"/>
      <w:r w:rsidR="00765703">
        <w:t>LoS</w:t>
      </w:r>
      <w:proofErr w:type="spellEnd"/>
      <w:r w:rsidR="00765703">
        <w:t xml:space="preserve"> and </w:t>
      </w:r>
      <w:proofErr w:type="spellStart"/>
      <w:r>
        <w:t>NLoS</w:t>
      </w:r>
      <w:proofErr w:type="spellEnd"/>
      <w:r>
        <w:t xml:space="preserve"> </w:t>
      </w:r>
      <w:r w:rsidR="00765703">
        <w:t>paths regarding to different position of the UE (plan view)</w:t>
      </w:r>
    </w:p>
    <w:p w14:paraId="1097F159" w14:textId="20B3F420" w:rsidR="00AC5F35" w:rsidRDefault="00AC5F35" w:rsidP="00AC5F35">
      <w:pPr>
        <w:pStyle w:val="RAN4observation0"/>
      </w:pPr>
      <w:bookmarkStart w:id="15" w:name="_Toc135065011"/>
      <w:r>
        <w:t>The effect of the multi-path channel is expected to be more significant when the train is nearby the source RRH</w:t>
      </w:r>
      <w:bookmarkEnd w:id="15"/>
    </w:p>
    <w:p w14:paraId="32A92E44" w14:textId="012C3CC7" w:rsidR="00C80E8C" w:rsidRPr="00C80E8C" w:rsidRDefault="00C80E8C" w:rsidP="00C80E8C">
      <w:pPr>
        <w:pStyle w:val="RAN4proposal"/>
      </w:pPr>
      <w:bookmarkStart w:id="16" w:name="_Toc118749412"/>
      <w:bookmarkStart w:id="17" w:name="_Toc135065012"/>
      <w:r w:rsidRPr="00991F43">
        <w:rPr>
          <w:lang w:val="en-GB"/>
        </w:rPr>
        <w:t xml:space="preserve">RAN 4 to </w:t>
      </w:r>
      <w:r w:rsidR="00EC10BD">
        <w:rPr>
          <w:lang w:val="en-150"/>
        </w:rPr>
        <w:t>discuss further</w:t>
      </w:r>
      <w:r>
        <w:rPr>
          <w:lang w:val="en-GB"/>
        </w:rPr>
        <w:t xml:space="preserve"> </w:t>
      </w:r>
      <w:r w:rsidRPr="00991F43">
        <w:rPr>
          <w:lang w:val="en-GB"/>
        </w:rPr>
        <w:t>muti-path fading model</w:t>
      </w:r>
      <w:r>
        <w:rPr>
          <w:lang w:val="en-GB"/>
        </w:rPr>
        <w:t xml:space="preserve"> (e.g., 2-tap</w:t>
      </w:r>
      <w:r>
        <w:t xml:space="preserve"> multi-path components)</w:t>
      </w:r>
      <w:r w:rsidRPr="00991F43">
        <w:rPr>
          <w:lang w:val="en-GB"/>
        </w:rPr>
        <w:t>.</w:t>
      </w:r>
      <w:bookmarkEnd w:id="16"/>
      <w:bookmarkEnd w:id="17"/>
    </w:p>
    <w:p w14:paraId="528B6ADF" w14:textId="6F47AE03" w:rsidR="001D76A0" w:rsidRDefault="001F52CC" w:rsidP="00E81593">
      <w:r>
        <w:t>Different to open space channel, the</w:t>
      </w:r>
      <w:r w:rsidR="00867D7B">
        <w:t xml:space="preserve"> </w:t>
      </w:r>
      <w:r>
        <w:rPr>
          <w:lang w:val="en-GB"/>
        </w:rPr>
        <w:t xml:space="preserve">diffuse reflections/scattering </w:t>
      </w:r>
      <w:r>
        <w:t xml:space="preserve">in tunnel </w:t>
      </w:r>
      <w:r w:rsidR="00E81593">
        <w:t xml:space="preserve">probably cause </w:t>
      </w:r>
      <w:proofErr w:type="spellStart"/>
      <w:r w:rsidR="00E81593">
        <w:t>NLoS</w:t>
      </w:r>
      <w:proofErr w:type="spellEnd"/>
      <w:r w:rsidR="00E81593">
        <w:t xml:space="preserve"> channel condition at the area under the RRHs. </w:t>
      </w:r>
      <w:r w:rsidR="00C80E8C">
        <w:t xml:space="preserve">The RT simulation in </w:t>
      </w:r>
      <w:r w:rsidR="00C80E8C">
        <w:fldChar w:fldCharType="begin"/>
      </w:r>
      <w:r w:rsidR="00C80E8C">
        <w:instrText xml:space="preserve"> REF _Ref135036054 \r \h </w:instrText>
      </w:r>
      <w:r w:rsidR="00C80E8C">
        <w:fldChar w:fldCharType="separate"/>
      </w:r>
      <w:r w:rsidR="00867D7B">
        <w:t>[4]</w:t>
      </w:r>
      <w:r w:rsidR="00C80E8C">
        <w:fldChar w:fldCharType="end"/>
      </w:r>
      <w:r w:rsidR="00C80E8C">
        <w:t xml:space="preserve"> also observed pathloss </w:t>
      </w:r>
      <w:r w:rsidR="00E13442">
        <w:t>components</w:t>
      </w:r>
      <w:r w:rsidR="00C80E8C">
        <w:t xml:space="preserve"> beneath the RRH. </w:t>
      </w:r>
      <w:r w:rsidR="001D76A0">
        <w:t xml:space="preserve">For </w:t>
      </w:r>
      <w:proofErr w:type="spellStart"/>
      <w:r w:rsidR="001D76A0">
        <w:t>uni</w:t>
      </w:r>
      <w:proofErr w:type="spellEnd"/>
      <w:r w:rsidR="001D76A0">
        <w:t xml:space="preserve">-directional deployment, the impact of the </w:t>
      </w:r>
      <w:proofErr w:type="spellStart"/>
      <w:r w:rsidR="001D76A0">
        <w:t>NLoS</w:t>
      </w:r>
      <w:proofErr w:type="spellEnd"/>
      <w:r w:rsidR="001D76A0">
        <w:t xml:space="preserve"> area under RRH may be limited as stronger </w:t>
      </w:r>
      <w:proofErr w:type="spellStart"/>
      <w:r w:rsidR="001D76A0">
        <w:t>NLoS</w:t>
      </w:r>
      <w:proofErr w:type="spellEnd"/>
      <w:r w:rsidR="001D76A0">
        <w:t xml:space="preserve"> paths seems to be experienced by the inactive panel, while the duration that the CPE stays under the RRH is relatively short. However, bi-directional deployment </w:t>
      </w:r>
      <w:r w:rsidR="00C80E8C">
        <w:t xml:space="preserve">may see stronger impact on the performance because such </w:t>
      </w:r>
      <w:proofErr w:type="spellStart"/>
      <w:r w:rsidR="00C80E8C">
        <w:t>NLoS</w:t>
      </w:r>
      <w:proofErr w:type="spellEnd"/>
      <w:r w:rsidR="00C80E8C">
        <w:t xml:space="preserve"> paths may bring higher interference power.</w:t>
      </w:r>
    </w:p>
    <w:p w14:paraId="70937ECF" w14:textId="5CDAAEA7" w:rsidR="001F52CC" w:rsidRDefault="001F52CC" w:rsidP="001F52CC">
      <w:pPr>
        <w:jc w:val="center"/>
      </w:pPr>
      <w:r>
        <w:object w:dxaOrig="6290" w:dyaOrig="3351" w14:anchorId="18C91A1B">
          <v:shape id="_x0000_i1028" type="#_x0000_t75" style="width:314.4pt;height:168pt" o:ole="">
            <v:imagedata r:id="rId19" o:title=""/>
          </v:shape>
          <o:OLEObject Type="Embed" ProgID="Visio.Drawing.15" ShapeID="_x0000_i1028" DrawAspect="Content" ObjectID="_1745692562" r:id="rId20"/>
        </w:object>
      </w:r>
    </w:p>
    <w:p w14:paraId="4C6B1469" w14:textId="594F5934" w:rsidR="001D76A0" w:rsidRDefault="001D76A0" w:rsidP="001D76A0">
      <w:pPr>
        <w:pStyle w:val="Caption"/>
      </w:pPr>
      <w:bookmarkStart w:id="18" w:name="_Ref118629483"/>
      <w:r>
        <w:t xml:space="preserve">Figure </w:t>
      </w:r>
      <w:fldSimple w:instr=" SEQ Figure \* ARABIC ">
        <w:r w:rsidR="00867D7B">
          <w:rPr>
            <w:noProof/>
          </w:rPr>
          <w:t>4</w:t>
        </w:r>
      </w:fldSimple>
      <w:bookmarkEnd w:id="18"/>
      <w:r>
        <w:t xml:space="preserve">. Illustration of </w:t>
      </w:r>
      <w:proofErr w:type="spellStart"/>
      <w:r>
        <w:t>NLoS</w:t>
      </w:r>
      <w:proofErr w:type="spellEnd"/>
      <w:r>
        <w:t xml:space="preserve"> channel under the RRH </w:t>
      </w:r>
      <w:r w:rsidR="00765703">
        <w:t>(plan view)</w:t>
      </w:r>
    </w:p>
    <w:p w14:paraId="46995A91" w14:textId="7AAE6E87" w:rsidR="00600E8C" w:rsidRDefault="00C80E8C" w:rsidP="00600E8C">
      <w:pPr>
        <w:pStyle w:val="RAN4observation0"/>
      </w:pPr>
      <w:bookmarkStart w:id="19" w:name="_Toc118749411"/>
      <w:bookmarkStart w:id="20" w:name="_Toc135065013"/>
      <w:proofErr w:type="spellStart"/>
      <w:r>
        <w:t>NLoS</w:t>
      </w:r>
      <w:proofErr w:type="spellEnd"/>
      <w:r>
        <w:t xml:space="preserve"> channel condition under the RRH may exist</w:t>
      </w:r>
      <w:bookmarkEnd w:id="19"/>
      <w:r>
        <w:t xml:space="preserve">, and bi-directional deployment may see stronger impact on the performance because such </w:t>
      </w:r>
      <w:proofErr w:type="spellStart"/>
      <w:r>
        <w:t>NLoS</w:t>
      </w:r>
      <w:proofErr w:type="spellEnd"/>
      <w:r>
        <w:t xml:space="preserve"> paths may bring higher interference power.</w:t>
      </w:r>
      <w:bookmarkEnd w:id="20"/>
    </w:p>
    <w:p w14:paraId="10D31CA5" w14:textId="04888D95" w:rsidR="00C80E8C" w:rsidRDefault="00C80E8C" w:rsidP="00C80E8C">
      <w:pPr>
        <w:pStyle w:val="RAN4proposal"/>
      </w:pPr>
      <w:bookmarkStart w:id="21" w:name="_Toc135065014"/>
      <w:r>
        <w:t xml:space="preserve">RAN4 to consider the </w:t>
      </w:r>
      <w:proofErr w:type="spellStart"/>
      <w:r>
        <w:t>NLoS</w:t>
      </w:r>
      <w:proofErr w:type="spellEnd"/>
      <w:r>
        <w:t xml:space="preserve"> channel condition under the RRH for performance evaluation in tunnel bi-directional deployment.</w:t>
      </w:r>
      <w:bookmarkEnd w:id="21"/>
    </w:p>
    <w:p w14:paraId="7A5EFA67" w14:textId="77777777" w:rsidR="00C80E8C" w:rsidRPr="00C80E8C" w:rsidRDefault="00C80E8C" w:rsidP="00C80E8C"/>
    <w:p w14:paraId="5F8709A1" w14:textId="3DFC8115" w:rsidR="006001B8" w:rsidRDefault="00600E8C" w:rsidP="00600E8C">
      <w:pPr>
        <w:pStyle w:val="RAN4H2"/>
      </w:pPr>
      <w:r>
        <w:t>On defining D</w:t>
      </w:r>
      <w:r w:rsidRPr="00600E8C">
        <w:t xml:space="preserve">emodulation requirements for tunnel deployment scenario </w:t>
      </w:r>
    </w:p>
    <w:p w14:paraId="1AF0DBDF" w14:textId="2CF0BA3F" w:rsidR="00E24E01" w:rsidRPr="00E24E01" w:rsidRDefault="00867D7B" w:rsidP="00E24E01">
      <w:r>
        <w:t>R</w:t>
      </w:r>
      <w:r w:rsidR="00A47268">
        <w:t>AN4#106bis-e</w:t>
      </w:r>
      <w:r>
        <w:t xml:space="preserve"> discussion also raised</w:t>
      </w:r>
      <w:r w:rsidR="00A47268">
        <w:t xml:space="preserve"> </w:t>
      </w:r>
      <w:r w:rsidR="00C222EB">
        <w:t>a</w:t>
      </w:r>
      <w:r w:rsidR="00A47268">
        <w:t xml:space="preserve"> question on w</w:t>
      </w:r>
      <w:r w:rsidR="00E24E01">
        <w:t>hether</w:t>
      </w:r>
      <w:r w:rsidR="00A47268">
        <w:t xml:space="preserve"> new</w:t>
      </w:r>
      <w:r w:rsidR="00E24E01">
        <w:t xml:space="preserve"> demodulat</w:t>
      </w:r>
      <w:r w:rsidR="00A47268">
        <w:t>i</w:t>
      </w:r>
      <w:r w:rsidR="00E24E01">
        <w:t>on</w:t>
      </w:r>
      <w:r w:rsidR="00A47268">
        <w:t xml:space="preserve"> requirements are needed for tunnel deployment scenarios</w:t>
      </w:r>
      <w:r>
        <w:t xml:space="preserve">, which was captured in the WF </w:t>
      </w:r>
      <w:r>
        <w:fldChar w:fldCharType="begin"/>
      </w:r>
      <w:r>
        <w:instrText xml:space="preserve"> REF _Ref134702410 \r \h </w:instrText>
      </w:r>
      <w:r>
        <w:fldChar w:fldCharType="separate"/>
      </w:r>
      <w:r>
        <w:t>[1]</w:t>
      </w:r>
      <w:r>
        <w:fldChar w:fldCharType="end"/>
      </w:r>
    </w:p>
    <w:tbl>
      <w:tblPr>
        <w:tblStyle w:val="TableGrid"/>
        <w:tblW w:w="0" w:type="auto"/>
        <w:jc w:val="center"/>
        <w:tblLook w:val="04A0" w:firstRow="1" w:lastRow="0" w:firstColumn="1" w:lastColumn="0" w:noHBand="0" w:noVBand="1"/>
      </w:tblPr>
      <w:tblGrid>
        <w:gridCol w:w="8913"/>
      </w:tblGrid>
      <w:tr w:rsidR="00600E8C" w:rsidRPr="00EA6D47" w14:paraId="0352FA1E" w14:textId="77777777" w:rsidTr="0042301B">
        <w:trPr>
          <w:jc w:val="center"/>
        </w:trPr>
        <w:tc>
          <w:tcPr>
            <w:tcW w:w="8913" w:type="dxa"/>
          </w:tcPr>
          <w:p w14:paraId="1527AB7A" w14:textId="77777777" w:rsidR="00E24E01" w:rsidRPr="006A7F15" w:rsidRDefault="00E24E01" w:rsidP="00E24E01">
            <w:pPr>
              <w:rPr>
                <w:b/>
                <w:u w:val="single"/>
                <w:lang w:eastAsia="ko-KR"/>
              </w:rPr>
            </w:pPr>
            <w:r w:rsidRPr="006A7F15">
              <w:rPr>
                <w:b/>
                <w:u w:val="single"/>
                <w:lang w:eastAsia="ko-KR"/>
              </w:rPr>
              <w:t>Issue 4-1</w:t>
            </w:r>
            <w:r>
              <w:rPr>
                <w:b/>
                <w:u w:val="single"/>
                <w:lang w:eastAsia="ko-KR"/>
              </w:rPr>
              <w:t>-1</w:t>
            </w:r>
            <w:r w:rsidRPr="006A7F15">
              <w:rPr>
                <w:b/>
                <w:u w:val="single"/>
                <w:lang w:eastAsia="ko-KR"/>
              </w:rPr>
              <w:t>: Whether to define BS demodulation requirements for tunnel deployment scenario in FR2</w:t>
            </w:r>
            <w:r>
              <w:rPr>
                <w:b/>
                <w:u w:val="single"/>
                <w:lang w:eastAsia="ko-KR"/>
              </w:rPr>
              <w:t xml:space="preserve"> HST</w:t>
            </w:r>
          </w:p>
          <w:p w14:paraId="2DEA15A1" w14:textId="77777777" w:rsidR="00E24E01" w:rsidRPr="00E023A4" w:rsidRDefault="00E24E01" w:rsidP="00E24E01">
            <w:pPr>
              <w:rPr>
                <w:szCs w:val="24"/>
                <w:lang w:eastAsia="zh-CN"/>
              </w:rPr>
            </w:pPr>
            <w:r w:rsidRPr="00E37D70">
              <w:rPr>
                <w:b/>
                <w:lang w:eastAsia="zh-CN"/>
              </w:rPr>
              <w:t>Way forward</w:t>
            </w:r>
            <w:r w:rsidRPr="00E37D70">
              <w:rPr>
                <w:lang w:eastAsia="zh-CN"/>
              </w:rPr>
              <w:t xml:space="preserve">: </w:t>
            </w:r>
          </w:p>
          <w:p w14:paraId="084C7EB5" w14:textId="77777777" w:rsidR="00E24E01" w:rsidRPr="00C114C1" w:rsidRDefault="00E24E01" w:rsidP="00E24E01">
            <w:pPr>
              <w:pStyle w:val="ListParagraph"/>
              <w:numPr>
                <w:ilvl w:val="0"/>
                <w:numId w:val="28"/>
              </w:numPr>
              <w:spacing w:after="120"/>
              <w:contextualSpacing w:val="0"/>
              <w:rPr>
                <w:bCs/>
                <w:szCs w:val="24"/>
                <w:lang w:eastAsia="zh-CN"/>
              </w:rPr>
            </w:pPr>
            <w:r>
              <w:rPr>
                <w:bCs/>
                <w:szCs w:val="24"/>
                <w:lang w:eastAsia="zh-CN"/>
              </w:rPr>
              <w:lastRenderedPageBreak/>
              <w:t xml:space="preserve">Option 1: </w:t>
            </w:r>
            <w:r w:rsidRPr="00C114C1">
              <w:rPr>
                <w:bCs/>
                <w:szCs w:val="24"/>
                <w:lang w:eastAsia="zh-CN"/>
              </w:rPr>
              <w:t xml:space="preserve">RAN4 discuss whether to define BS demodulation requirements for the tunnel deployment scenario </w:t>
            </w:r>
            <w:r>
              <w:rPr>
                <w:bCs/>
                <w:szCs w:val="24"/>
                <w:lang w:eastAsia="zh-CN"/>
              </w:rPr>
              <w:t xml:space="preserve">based on the simulation results. If RAN4 study the new channel model, it should be differentiated from the exiting tunnel model: </w:t>
            </w:r>
            <w:r w:rsidRPr="00925801">
              <w:rPr>
                <w:rFonts w:eastAsia="DengXian"/>
                <w:lang w:eastAsia="zh-CN"/>
              </w:rPr>
              <w:t>Scenario 3-NR</w:t>
            </w:r>
            <w:r>
              <w:rPr>
                <w:rFonts w:eastAsia="DengXian"/>
                <w:lang w:eastAsia="zh-CN"/>
              </w:rPr>
              <w:t>350/</w:t>
            </w:r>
            <w:r w:rsidRPr="00925801">
              <w:rPr>
                <w:rFonts w:eastAsia="DengXian"/>
                <w:lang w:eastAsia="zh-CN"/>
              </w:rPr>
              <w:t>500</w:t>
            </w:r>
            <w:r>
              <w:rPr>
                <w:rFonts w:eastAsia="DengXian"/>
                <w:lang w:eastAsia="zh-CN"/>
              </w:rPr>
              <w:t>.</w:t>
            </w:r>
          </w:p>
          <w:p w14:paraId="79A5A896" w14:textId="77777777" w:rsidR="00E24E01" w:rsidRDefault="00E24E01" w:rsidP="00E24E01">
            <w:pPr>
              <w:pStyle w:val="ListParagraph"/>
              <w:numPr>
                <w:ilvl w:val="0"/>
                <w:numId w:val="28"/>
              </w:numPr>
              <w:spacing w:after="120"/>
              <w:contextualSpacing w:val="0"/>
              <w:rPr>
                <w:bCs/>
                <w:szCs w:val="24"/>
                <w:lang w:eastAsia="zh-CN"/>
              </w:rPr>
            </w:pPr>
            <w:r>
              <w:rPr>
                <w:bCs/>
                <w:szCs w:val="24"/>
                <w:lang w:eastAsia="zh-CN"/>
              </w:rPr>
              <w:t xml:space="preserve">Option 2: BS demodulation requirements can be defined only if new channel model with multi-path propagation introduced </w:t>
            </w:r>
          </w:p>
          <w:p w14:paraId="63418398" w14:textId="77777777" w:rsidR="00E24E01" w:rsidRPr="00C114C1" w:rsidRDefault="00E24E01" w:rsidP="00E24E01">
            <w:pPr>
              <w:pStyle w:val="ListParagraph"/>
              <w:numPr>
                <w:ilvl w:val="0"/>
                <w:numId w:val="28"/>
              </w:numPr>
              <w:spacing w:after="120"/>
              <w:contextualSpacing w:val="0"/>
              <w:rPr>
                <w:bCs/>
                <w:szCs w:val="24"/>
                <w:lang w:eastAsia="zh-CN"/>
              </w:rPr>
            </w:pPr>
            <w:r w:rsidRPr="00C114C1">
              <w:rPr>
                <w:bCs/>
                <w:szCs w:val="24"/>
                <w:lang w:eastAsia="zh-CN"/>
              </w:rPr>
              <w:t>Option 3</w:t>
            </w:r>
            <w:r>
              <w:rPr>
                <w:bCs/>
                <w:szCs w:val="24"/>
                <w:lang w:eastAsia="zh-CN"/>
              </w:rPr>
              <w:t>:</w:t>
            </w:r>
            <w:r w:rsidRPr="00C114C1">
              <w:rPr>
                <w:bCs/>
                <w:szCs w:val="24"/>
                <w:lang w:eastAsia="zh-CN"/>
              </w:rPr>
              <w:t xml:space="preserve"> Introduce BS demodulation requirements for tunnel scenario</w:t>
            </w:r>
          </w:p>
          <w:p w14:paraId="636236DB" w14:textId="77777777" w:rsidR="00E24E01" w:rsidRDefault="00E24E01" w:rsidP="00E24E01">
            <w:pPr>
              <w:spacing w:afterLines="50" w:after="120"/>
              <w:rPr>
                <w:lang w:eastAsia="zh-CN"/>
              </w:rPr>
            </w:pPr>
          </w:p>
          <w:p w14:paraId="49DF6B31" w14:textId="77777777" w:rsidR="00E24E01" w:rsidRPr="006A7F15" w:rsidRDefault="00E24E01" w:rsidP="00E24E01">
            <w:pPr>
              <w:rPr>
                <w:b/>
                <w:u w:val="single"/>
                <w:lang w:eastAsia="ko-KR"/>
              </w:rPr>
            </w:pPr>
            <w:r w:rsidRPr="006A7F15">
              <w:rPr>
                <w:b/>
                <w:u w:val="single"/>
                <w:lang w:eastAsia="ko-KR"/>
              </w:rPr>
              <w:t xml:space="preserve">Issue </w:t>
            </w:r>
            <w:r>
              <w:rPr>
                <w:b/>
                <w:u w:val="single"/>
                <w:lang w:eastAsia="ko-KR"/>
              </w:rPr>
              <w:t>4</w:t>
            </w:r>
            <w:r w:rsidRPr="006A7F15">
              <w:rPr>
                <w:b/>
                <w:u w:val="single"/>
                <w:lang w:eastAsia="ko-KR"/>
              </w:rPr>
              <w:t>-1</w:t>
            </w:r>
            <w:r>
              <w:rPr>
                <w:b/>
                <w:u w:val="single"/>
                <w:lang w:eastAsia="ko-KR"/>
              </w:rPr>
              <w:t>-2</w:t>
            </w:r>
            <w:r w:rsidRPr="006A7F15">
              <w:rPr>
                <w:b/>
                <w:u w:val="single"/>
                <w:lang w:eastAsia="ko-KR"/>
              </w:rPr>
              <w:t>: Whether to define UE demodulation requirements for tunnel deployment scenario in FR2</w:t>
            </w:r>
            <w:r>
              <w:rPr>
                <w:b/>
                <w:u w:val="single"/>
                <w:lang w:eastAsia="ko-KR"/>
              </w:rPr>
              <w:t xml:space="preserve"> HST</w:t>
            </w:r>
          </w:p>
          <w:p w14:paraId="1B200567" w14:textId="77777777" w:rsidR="00E24E01" w:rsidRPr="00E023A4" w:rsidRDefault="00E24E01" w:rsidP="00E24E01">
            <w:pPr>
              <w:rPr>
                <w:szCs w:val="24"/>
                <w:lang w:eastAsia="zh-CN"/>
              </w:rPr>
            </w:pPr>
            <w:r w:rsidRPr="00E37D70">
              <w:rPr>
                <w:b/>
                <w:lang w:eastAsia="zh-CN"/>
              </w:rPr>
              <w:t>Way forward</w:t>
            </w:r>
            <w:r w:rsidRPr="00E37D70">
              <w:rPr>
                <w:lang w:eastAsia="zh-CN"/>
              </w:rPr>
              <w:t xml:space="preserve">: </w:t>
            </w:r>
          </w:p>
          <w:p w14:paraId="367C08A6" w14:textId="77777777" w:rsidR="00E24E01" w:rsidRPr="00C114C1" w:rsidRDefault="00E24E01" w:rsidP="00E24E01">
            <w:pPr>
              <w:pStyle w:val="ListParagraph"/>
              <w:numPr>
                <w:ilvl w:val="0"/>
                <w:numId w:val="28"/>
              </w:numPr>
              <w:spacing w:after="120"/>
              <w:contextualSpacing w:val="0"/>
              <w:rPr>
                <w:bCs/>
                <w:szCs w:val="24"/>
                <w:lang w:eastAsia="zh-CN"/>
              </w:rPr>
            </w:pPr>
            <w:bookmarkStart w:id="22" w:name="_Hlk132942302"/>
            <w:r>
              <w:rPr>
                <w:bCs/>
                <w:szCs w:val="24"/>
                <w:lang w:eastAsia="zh-CN"/>
              </w:rPr>
              <w:t xml:space="preserve">Option 1: </w:t>
            </w:r>
            <w:r w:rsidRPr="00C114C1">
              <w:rPr>
                <w:bCs/>
                <w:szCs w:val="24"/>
                <w:lang w:eastAsia="zh-CN"/>
              </w:rPr>
              <w:t xml:space="preserve">RAN4 discuss whether to define </w:t>
            </w:r>
            <w:r>
              <w:rPr>
                <w:bCs/>
                <w:szCs w:val="24"/>
                <w:lang w:eastAsia="zh-CN"/>
              </w:rPr>
              <w:t>UE</w:t>
            </w:r>
            <w:r w:rsidRPr="00C114C1">
              <w:rPr>
                <w:bCs/>
                <w:szCs w:val="24"/>
                <w:lang w:eastAsia="zh-CN"/>
              </w:rPr>
              <w:t xml:space="preserve"> demodulation requirements for the tunnel deployment scenario </w:t>
            </w:r>
            <w:r>
              <w:rPr>
                <w:bCs/>
                <w:szCs w:val="24"/>
                <w:lang w:eastAsia="zh-CN"/>
              </w:rPr>
              <w:t>based on the simulation results.</w:t>
            </w:r>
          </w:p>
          <w:p w14:paraId="4F64A60A" w14:textId="77777777" w:rsidR="00E24E01" w:rsidRDefault="00E24E01" w:rsidP="00E24E01">
            <w:pPr>
              <w:pStyle w:val="ListParagraph"/>
              <w:numPr>
                <w:ilvl w:val="0"/>
                <w:numId w:val="28"/>
              </w:numPr>
              <w:spacing w:after="120"/>
              <w:contextualSpacing w:val="0"/>
              <w:rPr>
                <w:bCs/>
                <w:szCs w:val="24"/>
                <w:lang w:eastAsia="zh-CN"/>
              </w:rPr>
            </w:pPr>
            <w:r>
              <w:rPr>
                <w:bCs/>
                <w:szCs w:val="24"/>
                <w:lang w:eastAsia="zh-CN"/>
              </w:rPr>
              <w:t>Option 2: UE demodulation requirements can be defined only if new channel model with multi-path propagation introduced,</w:t>
            </w:r>
          </w:p>
          <w:p w14:paraId="6342B063" w14:textId="77777777" w:rsidR="00E24E01" w:rsidRDefault="00E24E01" w:rsidP="00E24E01">
            <w:pPr>
              <w:pStyle w:val="ListParagraph"/>
              <w:numPr>
                <w:ilvl w:val="1"/>
                <w:numId w:val="28"/>
              </w:numPr>
              <w:spacing w:after="120"/>
              <w:contextualSpacing w:val="0"/>
              <w:rPr>
                <w:bCs/>
                <w:szCs w:val="24"/>
                <w:lang w:eastAsia="zh-CN"/>
              </w:rPr>
            </w:pPr>
            <w:r>
              <w:rPr>
                <w:rFonts w:hint="eastAsia"/>
                <w:bCs/>
                <w:szCs w:val="24"/>
                <w:lang w:eastAsia="zh-CN"/>
              </w:rPr>
              <w:t>O</w:t>
            </w:r>
            <w:r>
              <w:rPr>
                <w:bCs/>
                <w:szCs w:val="24"/>
                <w:lang w:eastAsia="zh-CN"/>
              </w:rPr>
              <w:t xml:space="preserve">ption 2a </w:t>
            </w:r>
          </w:p>
          <w:p w14:paraId="1075AF3E" w14:textId="77777777" w:rsidR="00E24E01" w:rsidRPr="00915DA7" w:rsidRDefault="00E24E01" w:rsidP="00E24E01">
            <w:pPr>
              <w:pStyle w:val="ListParagraph"/>
              <w:numPr>
                <w:ilvl w:val="2"/>
                <w:numId w:val="28"/>
              </w:numPr>
              <w:spacing w:after="120"/>
              <w:contextualSpacing w:val="0"/>
              <w:rPr>
                <w:bCs/>
                <w:szCs w:val="24"/>
                <w:lang w:eastAsia="zh-CN"/>
              </w:rPr>
            </w:pPr>
            <w:r w:rsidRPr="008D3D50">
              <w:rPr>
                <w:bCs/>
                <w:szCs w:val="24"/>
                <w:lang w:eastAsia="zh-CN"/>
              </w:rPr>
              <w:t>When UE is little far away from the RRH, no new channel model and new demodulation requirements needed.</w:t>
            </w:r>
          </w:p>
          <w:p w14:paraId="0DD098DF" w14:textId="77777777" w:rsidR="00E24E01" w:rsidRPr="00C114C1" w:rsidRDefault="00E24E01" w:rsidP="00E24E01">
            <w:pPr>
              <w:pStyle w:val="ListParagraph"/>
              <w:numPr>
                <w:ilvl w:val="2"/>
                <w:numId w:val="28"/>
              </w:numPr>
              <w:spacing w:after="120"/>
              <w:contextualSpacing w:val="0"/>
              <w:rPr>
                <w:bCs/>
                <w:szCs w:val="24"/>
                <w:lang w:eastAsia="zh-CN"/>
              </w:rPr>
            </w:pPr>
            <w:r w:rsidRPr="008D3D50">
              <w:rPr>
                <w:bCs/>
                <w:szCs w:val="24"/>
                <w:lang w:eastAsia="zh-CN"/>
              </w:rPr>
              <w:t>Only when UE is around the RRH, new demodulation requirements with multi-path fading model can be considered.</w:t>
            </w:r>
          </w:p>
          <w:p w14:paraId="16855118" w14:textId="77777777" w:rsidR="00E24E01" w:rsidRPr="00C114C1" w:rsidRDefault="00E24E01" w:rsidP="00E24E01">
            <w:pPr>
              <w:pStyle w:val="ListParagraph"/>
              <w:numPr>
                <w:ilvl w:val="0"/>
                <w:numId w:val="28"/>
              </w:numPr>
              <w:spacing w:after="120"/>
              <w:contextualSpacing w:val="0"/>
              <w:rPr>
                <w:bCs/>
                <w:szCs w:val="24"/>
                <w:lang w:eastAsia="zh-CN"/>
              </w:rPr>
            </w:pPr>
            <w:r w:rsidRPr="008D3D50">
              <w:rPr>
                <w:bCs/>
                <w:szCs w:val="24"/>
                <w:lang w:eastAsia="zh-CN"/>
              </w:rPr>
              <w:t>Option 3: Introduce the UE demodulation requirements with DPS transmission scheme with 1a and 1b for tunnel scenario, FFS on Uni-directional or Bi-directional RRH deployment.</w:t>
            </w:r>
          </w:p>
          <w:bookmarkEnd w:id="22"/>
          <w:p w14:paraId="69D4F5E3" w14:textId="77777777" w:rsidR="00E24E01" w:rsidRDefault="00E24E01" w:rsidP="00E24E01">
            <w:pPr>
              <w:spacing w:afterLines="50" w:after="120"/>
              <w:rPr>
                <w:lang w:eastAsia="zh-CN"/>
              </w:rPr>
            </w:pPr>
          </w:p>
          <w:p w14:paraId="29EA0572" w14:textId="77777777" w:rsidR="00E24E01" w:rsidRDefault="00E24E01" w:rsidP="00E24E01">
            <w:pPr>
              <w:rPr>
                <w:lang w:eastAsia="zh-CN"/>
              </w:rPr>
            </w:pPr>
            <w:r w:rsidRPr="006A7F15">
              <w:rPr>
                <w:b/>
                <w:u w:val="single"/>
                <w:lang w:eastAsia="ko-KR"/>
              </w:rPr>
              <w:t xml:space="preserve">Issue </w:t>
            </w:r>
            <w:r>
              <w:rPr>
                <w:b/>
                <w:u w:val="single"/>
                <w:lang w:eastAsia="ko-KR"/>
              </w:rPr>
              <w:t>4</w:t>
            </w:r>
            <w:r w:rsidRPr="006A7F15">
              <w:rPr>
                <w:b/>
                <w:u w:val="single"/>
                <w:lang w:eastAsia="ko-KR"/>
              </w:rPr>
              <w:t>-1</w:t>
            </w:r>
            <w:r>
              <w:rPr>
                <w:b/>
                <w:u w:val="single"/>
                <w:lang w:eastAsia="ko-KR"/>
              </w:rPr>
              <w:t>-3</w:t>
            </w:r>
            <w:r w:rsidRPr="006A7F15">
              <w:rPr>
                <w:b/>
                <w:u w:val="single"/>
                <w:lang w:eastAsia="ko-KR"/>
              </w:rPr>
              <w:t>: Simulation Assumption for requirement definition</w:t>
            </w:r>
          </w:p>
          <w:p w14:paraId="11DFA32F" w14:textId="77777777" w:rsidR="00E24E01" w:rsidRPr="00E023A4" w:rsidRDefault="00E24E01" w:rsidP="00E24E01">
            <w:pPr>
              <w:rPr>
                <w:szCs w:val="24"/>
                <w:lang w:eastAsia="zh-CN"/>
              </w:rPr>
            </w:pPr>
            <w:r w:rsidRPr="000501B8">
              <w:rPr>
                <w:b/>
                <w:lang w:eastAsia="zh-CN"/>
              </w:rPr>
              <w:t>Way forwar</w:t>
            </w:r>
            <w:r w:rsidRPr="00A8157A">
              <w:rPr>
                <w:b/>
                <w:lang w:eastAsia="zh-CN"/>
              </w:rPr>
              <w:t>d</w:t>
            </w:r>
            <w:r w:rsidRPr="00057229">
              <w:rPr>
                <w:lang w:eastAsia="zh-CN"/>
              </w:rPr>
              <w:t xml:space="preserve">: </w:t>
            </w:r>
          </w:p>
          <w:p w14:paraId="4B840177" w14:textId="77777777" w:rsidR="00E24E01" w:rsidRDefault="00E24E01" w:rsidP="00E24E01">
            <w:pPr>
              <w:pStyle w:val="ListParagraph"/>
              <w:numPr>
                <w:ilvl w:val="0"/>
                <w:numId w:val="28"/>
              </w:numPr>
              <w:spacing w:after="120"/>
              <w:contextualSpacing w:val="0"/>
              <w:rPr>
                <w:bCs/>
                <w:szCs w:val="24"/>
                <w:lang w:eastAsia="zh-CN"/>
              </w:rPr>
            </w:pPr>
            <w:r w:rsidRPr="00E80693">
              <w:rPr>
                <w:bCs/>
                <w:szCs w:val="24"/>
                <w:lang w:eastAsia="zh-CN"/>
              </w:rPr>
              <w:t>Reuse the evaluation parameters</w:t>
            </w:r>
            <w:r>
              <w:rPr>
                <w:bCs/>
                <w:szCs w:val="24"/>
                <w:lang w:eastAsia="zh-CN"/>
              </w:rPr>
              <w:t xml:space="preserve"> related</w:t>
            </w:r>
            <w:r w:rsidRPr="00E80693">
              <w:rPr>
                <w:bCs/>
                <w:szCs w:val="24"/>
                <w:lang w:eastAsia="zh-CN"/>
              </w:rPr>
              <w:t xml:space="preserve"> throughput performance requirements defined for FR2 HST-DPS in open space scenario for the tunnel deployment if different values cannot be justified.</w:t>
            </w:r>
          </w:p>
          <w:p w14:paraId="3B749A5F" w14:textId="27183DE9" w:rsidR="00600E8C" w:rsidRPr="00A47268" w:rsidRDefault="00E24E01" w:rsidP="00A47268">
            <w:pPr>
              <w:pStyle w:val="ListParagraph"/>
              <w:numPr>
                <w:ilvl w:val="0"/>
                <w:numId w:val="28"/>
              </w:numPr>
              <w:spacing w:after="120"/>
              <w:contextualSpacing w:val="0"/>
              <w:rPr>
                <w:bCs/>
                <w:szCs w:val="24"/>
                <w:lang w:eastAsia="zh-CN"/>
              </w:rPr>
            </w:pPr>
            <w:r>
              <w:rPr>
                <w:bCs/>
                <w:szCs w:val="24"/>
                <w:lang w:eastAsia="zh-CN"/>
              </w:rPr>
              <w:t>FFS on channel model used</w:t>
            </w:r>
          </w:p>
        </w:tc>
      </w:tr>
    </w:tbl>
    <w:p w14:paraId="650E00A9" w14:textId="77777777" w:rsidR="00600E8C" w:rsidRPr="00600E8C" w:rsidRDefault="00600E8C" w:rsidP="00600E8C"/>
    <w:p w14:paraId="2D952B5C" w14:textId="55560B0B" w:rsidR="00C222EB" w:rsidRPr="00C222EB" w:rsidRDefault="00C222EB" w:rsidP="00C222EB">
      <w:pPr>
        <w:rPr>
          <w:lang w:val="en-GB"/>
        </w:rPr>
      </w:pPr>
      <w:r>
        <w:t xml:space="preserve">As analyzed in our previous paper </w:t>
      </w:r>
      <w:r>
        <w:fldChar w:fldCharType="begin"/>
      </w:r>
      <w:r>
        <w:instrText xml:space="preserve"> REF _Ref135041673 \r \h </w:instrText>
      </w:r>
      <w:r>
        <w:fldChar w:fldCharType="separate"/>
      </w:r>
      <w:r w:rsidR="00867D7B">
        <w:t>[5]</w:t>
      </w:r>
      <w:r>
        <w:fldChar w:fldCharType="end"/>
      </w:r>
      <w:r>
        <w:t>, the</w:t>
      </w:r>
      <w:r w:rsidRPr="008927BD">
        <w:t xml:space="preserve"> switching transmission point</w:t>
      </w:r>
      <w:r>
        <w:t xml:space="preserve"> in tunnel scenario may be similar or a little closer to the source/target RRH compared to Scenario A, i.e., Ds_offset = </w:t>
      </w:r>
      <w:r w:rsidRPr="00C222EB">
        <w:rPr>
          <w:lang w:val="en-GB"/>
        </w:rPr>
        <w:t>5 to 10 meters</w:t>
      </w:r>
      <w:r>
        <w:t xml:space="preserve">. With small </w:t>
      </w:r>
      <w:proofErr w:type="spellStart"/>
      <w:r>
        <w:t>D</w:t>
      </w:r>
      <w:r w:rsidRPr="00C222EB">
        <w:rPr>
          <w:vertAlign w:val="subscript"/>
        </w:rPr>
        <w:t>min</w:t>
      </w:r>
      <w:proofErr w:type="spellEnd"/>
      <w:r>
        <w:t>, the result</w:t>
      </w:r>
      <w:r w:rsidRPr="00C222EB">
        <w:rPr>
          <w:lang w:val="en-GB"/>
        </w:rPr>
        <w:t>ed</w:t>
      </w:r>
      <w:r>
        <w:t xml:space="preserve"> Doppler shift trajectories</w:t>
      </w:r>
      <w:r w:rsidRPr="00C222EB">
        <w:rPr>
          <w:lang w:val="en-GB"/>
        </w:rPr>
        <w:t xml:space="preserve"> as</w:t>
      </w:r>
      <w:r>
        <w:rPr>
          <w:lang w:val="en-GB"/>
        </w:rPr>
        <w:t>suming the same channel model as in open space scenario</w:t>
      </w:r>
      <w:r>
        <w:t xml:space="preserve"> are </w:t>
      </w:r>
      <w:r>
        <w:rPr>
          <w:lang w:val="en-GB"/>
        </w:rPr>
        <w:t xml:space="preserve">illustrated </w:t>
      </w:r>
      <w:r>
        <w:t xml:space="preserve">in </w:t>
      </w:r>
      <w:r>
        <w:fldChar w:fldCharType="begin"/>
      </w:r>
      <w:r>
        <w:instrText xml:space="preserve"> REF _Ref131788766 \h </w:instrText>
      </w:r>
      <w:r>
        <w:fldChar w:fldCharType="separate"/>
      </w:r>
      <w:r w:rsidR="00867D7B">
        <w:t xml:space="preserve">Figure </w:t>
      </w:r>
      <w:r w:rsidR="00867D7B">
        <w:rPr>
          <w:noProof/>
        </w:rPr>
        <w:t>5</w:t>
      </w:r>
      <w:r>
        <w:fldChar w:fldCharType="end"/>
      </w:r>
      <w:r w:rsidR="00912A6F" w:rsidRPr="00912A6F">
        <w:rPr>
          <w:lang w:val="en-GB"/>
        </w:rPr>
        <w:t>,</w:t>
      </w:r>
      <w:r w:rsidRPr="00C222EB">
        <w:rPr>
          <w:lang w:val="en-GB"/>
        </w:rPr>
        <w:t xml:space="preserve"> w</w:t>
      </w:r>
      <w:r>
        <w:rPr>
          <w:lang w:val="en-GB"/>
        </w:rPr>
        <w:t xml:space="preserve">hich </w:t>
      </w:r>
      <w:r w:rsidR="00867D7B">
        <w:rPr>
          <w:lang w:val="en-GB"/>
        </w:rPr>
        <w:t>shows</w:t>
      </w:r>
      <w:r>
        <w:rPr>
          <w:lang w:val="en-GB"/>
        </w:rPr>
        <w:t xml:space="preserve"> that</w:t>
      </w:r>
      <w:r>
        <w:t xml:space="preserve"> the Doppler channel profile is getting even less challenging than in the open-space scenario</w:t>
      </w:r>
      <w:r w:rsidR="00912A6F" w:rsidRPr="00912A6F">
        <w:rPr>
          <w:lang w:val="en-GB"/>
        </w:rPr>
        <w:t>.</w:t>
      </w:r>
      <w:r w:rsidRPr="00C222EB">
        <w:rPr>
          <w:lang w:val="en-GB"/>
        </w:rPr>
        <w:t xml:space="preserve"> </w:t>
      </w:r>
    </w:p>
    <w:p w14:paraId="4EAD3C44" w14:textId="1756766F" w:rsidR="00C222EB" w:rsidRDefault="008161E3" w:rsidP="00C222EB">
      <w:pPr>
        <w:keepNext/>
        <w:jc w:val="center"/>
      </w:pPr>
      <w:r>
        <w:rPr>
          <w:noProof/>
        </w:rPr>
        <w:drawing>
          <wp:inline distT="0" distB="0" distL="0" distR="0" wp14:anchorId="3F5F4536" wp14:editId="53419DFB">
            <wp:extent cx="4956175" cy="2573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56175" cy="2573020"/>
                    </a:xfrm>
                    <a:prstGeom prst="rect">
                      <a:avLst/>
                    </a:prstGeom>
                    <a:noFill/>
                  </pic:spPr>
                </pic:pic>
              </a:graphicData>
            </a:graphic>
          </wp:inline>
        </w:drawing>
      </w:r>
    </w:p>
    <w:p w14:paraId="66EDE05B" w14:textId="6F762007" w:rsidR="00C222EB" w:rsidRDefault="00C222EB" w:rsidP="00C222EB">
      <w:pPr>
        <w:pStyle w:val="Caption"/>
      </w:pPr>
      <w:bookmarkStart w:id="23" w:name="_Ref131788766"/>
      <w:r>
        <w:t xml:space="preserve">Figure </w:t>
      </w:r>
      <w:fldSimple w:instr=" SEQ Figure \* ARABIC ">
        <w:r w:rsidR="00867D7B">
          <w:rPr>
            <w:noProof/>
          </w:rPr>
          <w:t>5</w:t>
        </w:r>
      </w:fldSimple>
      <w:bookmarkEnd w:id="23"/>
      <w:r>
        <w:t>: Doppler shift trajectories for uni-directional model in open space (Sceanrio-A) and in the tunnel.</w:t>
      </w:r>
    </w:p>
    <w:p w14:paraId="092FEFDF" w14:textId="57CD15B6" w:rsidR="00912A6F" w:rsidRDefault="00912A6F" w:rsidP="00912A6F">
      <w:pPr>
        <w:pStyle w:val="RAN4observation0"/>
        <w:rPr>
          <w:lang w:val="en-GB"/>
        </w:rPr>
      </w:pPr>
      <w:bookmarkStart w:id="24" w:name="_Toc135065015"/>
      <w:r>
        <w:rPr>
          <w:lang w:val="en-GB"/>
        </w:rPr>
        <w:lastRenderedPageBreak/>
        <w:t>If the same channel model as in open space scenario is considered in the tunnel deployment, then</w:t>
      </w:r>
      <w:r>
        <w:t xml:space="preserve"> the Doppler channel profile </w:t>
      </w:r>
      <w:r w:rsidRPr="00912A6F">
        <w:rPr>
          <w:lang w:val="en-GB"/>
        </w:rPr>
        <w:t>i</w:t>
      </w:r>
      <w:r>
        <w:rPr>
          <w:lang w:val="en-GB"/>
        </w:rPr>
        <w:t xml:space="preserve">n tunnel </w:t>
      </w:r>
      <w:r>
        <w:t xml:space="preserve">is getting even less challenging than </w:t>
      </w:r>
      <w:r w:rsidRPr="00912A6F">
        <w:rPr>
          <w:lang w:val="en-GB"/>
        </w:rPr>
        <w:t>th</w:t>
      </w:r>
      <w:r>
        <w:rPr>
          <w:lang w:val="en-GB"/>
        </w:rPr>
        <w:t xml:space="preserve">at </w:t>
      </w:r>
      <w:r>
        <w:t>in the open</w:t>
      </w:r>
      <w:r w:rsidR="003B4AE5" w:rsidRPr="003B4AE5">
        <w:rPr>
          <w:lang w:val="en-GB"/>
        </w:rPr>
        <w:t xml:space="preserve"> sp</w:t>
      </w:r>
      <w:r w:rsidR="003B4AE5">
        <w:rPr>
          <w:lang w:val="en-GB"/>
        </w:rPr>
        <w:t>ace</w:t>
      </w:r>
      <w:r w:rsidRPr="00912A6F">
        <w:rPr>
          <w:lang w:val="en-GB"/>
        </w:rPr>
        <w:t>.</w:t>
      </w:r>
      <w:bookmarkEnd w:id="24"/>
    </w:p>
    <w:p w14:paraId="7CEF8AD0" w14:textId="52097896" w:rsidR="003156A8" w:rsidRDefault="00912A6F" w:rsidP="00912A6F">
      <w:r w:rsidRPr="00912A6F">
        <w:rPr>
          <w:lang w:val="en-GB"/>
        </w:rPr>
        <w:t>This means if n</w:t>
      </w:r>
      <w:r>
        <w:rPr>
          <w:lang w:val="en-GB"/>
        </w:rPr>
        <w:t xml:space="preserve">ew channel model </w:t>
      </w:r>
      <w:r w:rsidR="003B4AE5">
        <w:rPr>
          <w:lang w:val="en-GB"/>
        </w:rPr>
        <w:t>would not be</w:t>
      </w:r>
      <w:r>
        <w:rPr>
          <w:lang w:val="en-GB"/>
        </w:rPr>
        <w:t xml:space="preserve"> introduced for the tunnel scenario, then </w:t>
      </w:r>
      <w:r>
        <w:t>new demodulation requirements are not needed since the requirements for Scenario A, which were defined for more challenging Doppler channel profile, are sufficient to cover the tunnel deployment.</w:t>
      </w:r>
    </w:p>
    <w:p w14:paraId="18639728" w14:textId="5B93CD0E" w:rsidR="0060543D" w:rsidRDefault="00912A6F" w:rsidP="0060543D">
      <w:pPr>
        <w:pStyle w:val="RAN4proposal"/>
        <w:rPr>
          <w:lang w:val="en-GB"/>
        </w:rPr>
      </w:pPr>
      <w:bookmarkStart w:id="25" w:name="_Toc135065016"/>
      <w:r w:rsidRPr="003156A8">
        <w:rPr>
          <w:lang w:val="en-GB"/>
        </w:rPr>
        <w:t>RAN4 to define</w:t>
      </w:r>
      <w:r w:rsidR="00DA09D0">
        <w:rPr>
          <w:lang w:val="en-150"/>
        </w:rPr>
        <w:t xml:space="preserve"> new</w:t>
      </w:r>
      <w:r w:rsidRPr="003156A8">
        <w:rPr>
          <w:lang w:val="en-GB"/>
        </w:rPr>
        <w:t xml:space="preserve"> demodulation requirements for tunnel deployment scenario only if</w:t>
      </w:r>
      <w:r w:rsidR="00DA09D0">
        <w:rPr>
          <w:lang w:val="en-150"/>
        </w:rPr>
        <w:t xml:space="preserve"> a</w:t>
      </w:r>
      <w:r w:rsidRPr="003156A8">
        <w:rPr>
          <w:lang w:val="en-GB"/>
        </w:rPr>
        <w:t xml:space="preserve"> new channel model in</w:t>
      </w:r>
      <w:r w:rsidR="00DA09D0">
        <w:rPr>
          <w:lang w:val="en-150"/>
        </w:rPr>
        <w:t xml:space="preserve"> the</w:t>
      </w:r>
      <w:r w:rsidRPr="003156A8">
        <w:rPr>
          <w:lang w:val="en-GB"/>
        </w:rPr>
        <w:t xml:space="preserve"> tunnel is introduced.</w:t>
      </w:r>
      <w:bookmarkEnd w:id="25"/>
    </w:p>
    <w:p w14:paraId="05F57D3F" w14:textId="77777777" w:rsidR="00DB5354" w:rsidRPr="00DB5354" w:rsidRDefault="00DB5354" w:rsidP="00DB5354">
      <w:pPr>
        <w:rPr>
          <w:lang w:val="en-GB"/>
        </w:rPr>
      </w:pPr>
    </w:p>
    <w:p w14:paraId="3FAA903B" w14:textId="77777777" w:rsidR="00CD7492" w:rsidRPr="008C39F7" w:rsidRDefault="00CD7492" w:rsidP="00A37002">
      <w:pPr>
        <w:pStyle w:val="RAN4H1"/>
      </w:pPr>
      <w:bookmarkStart w:id="26" w:name="_Toc116995848"/>
      <w:r w:rsidRPr="008C39F7">
        <w:t>Conclusion</w:t>
      </w:r>
      <w:bookmarkEnd w:id="26"/>
    </w:p>
    <w:p w14:paraId="012986BF" w14:textId="7DACB441" w:rsidR="007C5971" w:rsidRPr="008C39F7" w:rsidRDefault="00912A6F" w:rsidP="005C23A4">
      <w:r>
        <w:t xml:space="preserve">In this contribution we discuss deployment assumptions, channel model, and the need for demodulation requirements for tunnel deployment in HST FR2. </w:t>
      </w:r>
    </w:p>
    <w:p w14:paraId="10574056" w14:textId="06F198BF" w:rsidR="00D5270B" w:rsidRPr="00912A6F"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6B1CF619" w14:textId="52C0A9BB" w:rsidR="00E24CDA" w:rsidRDefault="00A4355E">
      <w:pPr>
        <w:pStyle w:val="TOC4"/>
        <w:tabs>
          <w:tab w:val="right" w:leader="dot" w:pos="9617"/>
        </w:tabs>
        <w:rPr>
          <w:rFonts w:asciiTheme="minorHAnsi" w:eastAsiaTheme="minorEastAsia" w:hAnsiTheme="minorHAnsi"/>
          <w:noProof/>
          <w:sz w:val="22"/>
        </w:rPr>
      </w:pPr>
      <w:r w:rsidRPr="008C39F7">
        <w:rPr>
          <w:b/>
          <w:i/>
          <w:iCs/>
          <w:u w:val="single"/>
        </w:rPr>
        <w:fldChar w:fldCharType="begin"/>
      </w:r>
      <w:r w:rsidRPr="008C39F7">
        <w:rPr>
          <w:i/>
          <w:iCs/>
          <w:u w:val="single"/>
        </w:rPr>
        <w:instrText xml:space="preserve"> TOC \n \h \z \t "RAN4 proposal,5,RAN4 observation,4" </w:instrText>
      </w:r>
      <w:r w:rsidRPr="008C39F7">
        <w:rPr>
          <w:b/>
          <w:i/>
          <w:iCs/>
          <w:u w:val="single"/>
        </w:rPr>
        <w:fldChar w:fldCharType="separate"/>
      </w:r>
      <w:hyperlink w:anchor="_Toc135065007" w:history="1">
        <w:r w:rsidR="00E24CDA" w:rsidRPr="00BD133E">
          <w:rPr>
            <w:rStyle w:val="Hyperlink"/>
            <w:b/>
            <w:noProof/>
            <w:lang w:eastAsia="zh-CN"/>
          </w:rPr>
          <w:t>Observation 1:</w:t>
        </w:r>
        <w:r w:rsidR="00E24CDA" w:rsidRPr="00BD133E">
          <w:rPr>
            <w:rStyle w:val="Hyperlink"/>
            <w:noProof/>
            <w:lang w:eastAsia="zh-CN"/>
          </w:rPr>
          <w:t xml:space="preserve"> The scenario where the UE is moving in the direction opposite to the serving beam orientation is much more challenging from the mobility point of view. Therefore, bi-directional deployment in the tunnel could be useful to address this issue.</w:t>
        </w:r>
      </w:hyperlink>
    </w:p>
    <w:p w14:paraId="511A1ABC" w14:textId="586C02FD" w:rsidR="00E24CDA" w:rsidRDefault="002C62B1">
      <w:pPr>
        <w:pStyle w:val="TOC5"/>
        <w:tabs>
          <w:tab w:val="right" w:leader="dot" w:pos="9617"/>
        </w:tabs>
        <w:rPr>
          <w:rFonts w:asciiTheme="minorHAnsi" w:eastAsiaTheme="minorEastAsia" w:hAnsiTheme="minorHAnsi"/>
          <w:b w:val="0"/>
          <w:noProof/>
          <w:sz w:val="22"/>
        </w:rPr>
      </w:pPr>
      <w:hyperlink w:anchor="_Toc135065008" w:history="1">
        <w:r w:rsidR="00E24CDA" w:rsidRPr="00BD133E">
          <w:rPr>
            <w:rStyle w:val="Hyperlink"/>
            <w:noProof/>
            <w:lang w:eastAsia="zh-CN"/>
          </w:rPr>
          <w:t>Proposal 1: RAN4 to consider both uni- and bi-directional deployments for the evaluation of FR2 HST-DPS performance requirement in the tunnel pending on the outcomes of RRM discussion.</w:t>
        </w:r>
      </w:hyperlink>
    </w:p>
    <w:p w14:paraId="71808FA9" w14:textId="2CF6AA62" w:rsidR="00E24CDA" w:rsidRDefault="002C62B1">
      <w:pPr>
        <w:pStyle w:val="TOC4"/>
        <w:tabs>
          <w:tab w:val="right" w:leader="dot" w:pos="9617"/>
        </w:tabs>
        <w:rPr>
          <w:rFonts w:asciiTheme="minorHAnsi" w:eastAsiaTheme="minorEastAsia" w:hAnsiTheme="minorHAnsi"/>
          <w:noProof/>
          <w:sz w:val="22"/>
        </w:rPr>
      </w:pPr>
      <w:hyperlink w:anchor="_Toc135065009" w:history="1">
        <w:r w:rsidR="00E24CDA" w:rsidRPr="00BD133E">
          <w:rPr>
            <w:rStyle w:val="Hyperlink"/>
            <w:b/>
            <w:noProof/>
          </w:rPr>
          <w:t>Observation 2:</w:t>
        </w:r>
        <w:r w:rsidR="00E24CDA" w:rsidRPr="00BD133E">
          <w:rPr>
            <w:rStyle w:val="Hyperlink"/>
            <w:noProof/>
          </w:rPr>
          <w:t xml:space="preserve"> The contribution of multi-path components (MPCs) to the received signal might be significant (e.g., up to 2</w:t>
        </w:r>
        <w:r w:rsidR="00E24CDA" w:rsidRPr="00BD133E">
          <w:rPr>
            <w:rStyle w:val="Hyperlink"/>
            <w:noProof/>
            <w:vertAlign w:val="superscript"/>
          </w:rPr>
          <w:t>nd</w:t>
        </w:r>
        <w:r w:rsidR="00E24CDA" w:rsidRPr="00BD133E">
          <w:rPr>
            <w:rStyle w:val="Hyperlink"/>
            <w:noProof/>
          </w:rPr>
          <w:t xml:space="preserve"> order). The delay spread could be small and the excess delay between different order of MPCs might not be separable.</w:t>
        </w:r>
      </w:hyperlink>
    </w:p>
    <w:p w14:paraId="6C143FC7" w14:textId="456090BD" w:rsidR="00E24CDA" w:rsidRDefault="002C62B1">
      <w:pPr>
        <w:pStyle w:val="TOC4"/>
        <w:tabs>
          <w:tab w:val="right" w:leader="dot" w:pos="9617"/>
        </w:tabs>
        <w:rPr>
          <w:rFonts w:asciiTheme="minorHAnsi" w:eastAsiaTheme="minorEastAsia" w:hAnsiTheme="minorHAnsi"/>
          <w:noProof/>
          <w:sz w:val="22"/>
        </w:rPr>
      </w:pPr>
      <w:hyperlink w:anchor="_Toc135065010" w:history="1">
        <w:r w:rsidR="00E24CDA" w:rsidRPr="00BD133E">
          <w:rPr>
            <w:rStyle w:val="Hyperlink"/>
            <w:b/>
            <w:noProof/>
          </w:rPr>
          <w:t>Observation 3:</w:t>
        </w:r>
        <w:r w:rsidR="00E24CDA" w:rsidRPr="00BD133E">
          <w:rPr>
            <w:rStyle w:val="Hyperlink"/>
            <w:noProof/>
          </w:rPr>
          <w:t xml:space="preserve"> Per ray tracing simulation result, AoD/AoA concentrated in few angular directions, and maximum AoD/AoA are bigger compared to the urban channel.</w:t>
        </w:r>
      </w:hyperlink>
    </w:p>
    <w:p w14:paraId="5FDF9905" w14:textId="47063FF5" w:rsidR="00E24CDA" w:rsidRDefault="002C62B1">
      <w:pPr>
        <w:pStyle w:val="TOC4"/>
        <w:tabs>
          <w:tab w:val="right" w:leader="dot" w:pos="9617"/>
        </w:tabs>
        <w:rPr>
          <w:rFonts w:asciiTheme="minorHAnsi" w:eastAsiaTheme="minorEastAsia" w:hAnsiTheme="minorHAnsi"/>
          <w:noProof/>
          <w:sz w:val="22"/>
        </w:rPr>
      </w:pPr>
      <w:hyperlink w:anchor="_Toc135065011" w:history="1">
        <w:r w:rsidR="00E24CDA" w:rsidRPr="00BD133E">
          <w:rPr>
            <w:rStyle w:val="Hyperlink"/>
            <w:b/>
            <w:noProof/>
          </w:rPr>
          <w:t>Observation 4:</w:t>
        </w:r>
        <w:r w:rsidR="00E24CDA" w:rsidRPr="00BD133E">
          <w:rPr>
            <w:rStyle w:val="Hyperlink"/>
            <w:noProof/>
          </w:rPr>
          <w:t xml:space="preserve"> The effect of the multi-path channel is expected to be more significant when the train is nearby the source RRH</w:t>
        </w:r>
      </w:hyperlink>
    </w:p>
    <w:p w14:paraId="1FFE4C08" w14:textId="3B68BB14" w:rsidR="00E24CDA" w:rsidRDefault="002C62B1">
      <w:pPr>
        <w:pStyle w:val="TOC5"/>
        <w:tabs>
          <w:tab w:val="right" w:leader="dot" w:pos="9617"/>
        </w:tabs>
        <w:rPr>
          <w:rFonts w:asciiTheme="minorHAnsi" w:eastAsiaTheme="minorEastAsia" w:hAnsiTheme="minorHAnsi"/>
          <w:b w:val="0"/>
          <w:noProof/>
          <w:sz w:val="22"/>
        </w:rPr>
      </w:pPr>
      <w:hyperlink w:anchor="_Toc135065012" w:history="1">
        <w:r w:rsidR="00E24CDA" w:rsidRPr="00BD133E">
          <w:rPr>
            <w:rStyle w:val="Hyperlink"/>
            <w:noProof/>
          </w:rPr>
          <w:t>Proposal 2:</w:t>
        </w:r>
        <w:r w:rsidR="00E24CDA" w:rsidRPr="00BD133E">
          <w:rPr>
            <w:rStyle w:val="Hyperlink"/>
            <w:noProof/>
            <w:lang w:val="en-GB"/>
          </w:rPr>
          <w:t xml:space="preserve"> RAN 4 to </w:t>
        </w:r>
        <w:r w:rsidR="00E24CDA" w:rsidRPr="00BD133E">
          <w:rPr>
            <w:rStyle w:val="Hyperlink"/>
            <w:noProof/>
            <w:lang w:val="en-150"/>
          </w:rPr>
          <w:t>discuss further</w:t>
        </w:r>
        <w:r w:rsidR="00E24CDA" w:rsidRPr="00BD133E">
          <w:rPr>
            <w:rStyle w:val="Hyperlink"/>
            <w:noProof/>
            <w:lang w:val="en-GB"/>
          </w:rPr>
          <w:t xml:space="preserve"> muti-path fading model (e.g., 2-tap</w:t>
        </w:r>
        <w:r w:rsidR="00E24CDA" w:rsidRPr="00BD133E">
          <w:rPr>
            <w:rStyle w:val="Hyperlink"/>
            <w:noProof/>
          </w:rPr>
          <w:t xml:space="preserve"> multi-path components)</w:t>
        </w:r>
        <w:r w:rsidR="00E24CDA" w:rsidRPr="00BD133E">
          <w:rPr>
            <w:rStyle w:val="Hyperlink"/>
            <w:noProof/>
            <w:lang w:val="en-GB"/>
          </w:rPr>
          <w:t>.</w:t>
        </w:r>
      </w:hyperlink>
    </w:p>
    <w:p w14:paraId="79B78201" w14:textId="44783AD2" w:rsidR="00E24CDA" w:rsidRDefault="002C62B1">
      <w:pPr>
        <w:pStyle w:val="TOC4"/>
        <w:tabs>
          <w:tab w:val="right" w:leader="dot" w:pos="9617"/>
        </w:tabs>
        <w:rPr>
          <w:rFonts w:asciiTheme="minorHAnsi" w:eastAsiaTheme="minorEastAsia" w:hAnsiTheme="minorHAnsi"/>
          <w:noProof/>
          <w:sz w:val="22"/>
        </w:rPr>
      </w:pPr>
      <w:hyperlink w:anchor="_Toc135065013" w:history="1">
        <w:r w:rsidR="00E24CDA" w:rsidRPr="00BD133E">
          <w:rPr>
            <w:rStyle w:val="Hyperlink"/>
            <w:b/>
            <w:noProof/>
          </w:rPr>
          <w:t>Observation 5:</w:t>
        </w:r>
        <w:r w:rsidR="00E24CDA" w:rsidRPr="00BD133E">
          <w:rPr>
            <w:rStyle w:val="Hyperlink"/>
            <w:noProof/>
          </w:rPr>
          <w:t xml:space="preserve"> NLoS channel condition under the RRH may exist, and bi-directional deployment may see stronger impact on the performance because such NLoS paths may bring higher interference power.</w:t>
        </w:r>
      </w:hyperlink>
    </w:p>
    <w:p w14:paraId="10035BEC" w14:textId="57E88AAB" w:rsidR="00E24CDA" w:rsidRDefault="002C62B1">
      <w:pPr>
        <w:pStyle w:val="TOC5"/>
        <w:tabs>
          <w:tab w:val="right" w:leader="dot" w:pos="9617"/>
        </w:tabs>
        <w:rPr>
          <w:rFonts w:asciiTheme="minorHAnsi" w:eastAsiaTheme="minorEastAsia" w:hAnsiTheme="minorHAnsi"/>
          <w:b w:val="0"/>
          <w:noProof/>
          <w:sz w:val="22"/>
        </w:rPr>
      </w:pPr>
      <w:hyperlink w:anchor="_Toc135065014" w:history="1">
        <w:r w:rsidR="00E24CDA" w:rsidRPr="00BD133E">
          <w:rPr>
            <w:rStyle w:val="Hyperlink"/>
            <w:noProof/>
          </w:rPr>
          <w:t>Proposal 3: RAN4 to consider the NLoS channel condition under the RRH for performance evaluation in tunnel bi-directional deployment.</w:t>
        </w:r>
      </w:hyperlink>
    </w:p>
    <w:p w14:paraId="6BEA3470" w14:textId="5C12EA70" w:rsidR="00E24CDA" w:rsidRDefault="002C62B1">
      <w:pPr>
        <w:pStyle w:val="TOC4"/>
        <w:tabs>
          <w:tab w:val="right" w:leader="dot" w:pos="9617"/>
        </w:tabs>
        <w:rPr>
          <w:rFonts w:asciiTheme="minorHAnsi" w:eastAsiaTheme="minorEastAsia" w:hAnsiTheme="minorHAnsi"/>
          <w:noProof/>
          <w:sz w:val="22"/>
        </w:rPr>
      </w:pPr>
      <w:hyperlink w:anchor="_Toc135065015" w:history="1">
        <w:r w:rsidR="00E24CDA" w:rsidRPr="00BD133E">
          <w:rPr>
            <w:rStyle w:val="Hyperlink"/>
            <w:b/>
            <w:noProof/>
            <w:lang w:val="en-GB"/>
          </w:rPr>
          <w:t>Observation 6:</w:t>
        </w:r>
        <w:r w:rsidR="00E24CDA" w:rsidRPr="00BD133E">
          <w:rPr>
            <w:rStyle w:val="Hyperlink"/>
            <w:noProof/>
            <w:lang w:val="en-GB"/>
          </w:rPr>
          <w:t xml:space="preserve"> If the same channel model as in open space scenario is considered in the tunnel deployment, then</w:t>
        </w:r>
        <w:r w:rsidR="00E24CDA" w:rsidRPr="00BD133E">
          <w:rPr>
            <w:rStyle w:val="Hyperlink"/>
            <w:noProof/>
          </w:rPr>
          <w:t xml:space="preserve"> the Doppler channel profile </w:t>
        </w:r>
        <w:r w:rsidR="00E24CDA" w:rsidRPr="00BD133E">
          <w:rPr>
            <w:rStyle w:val="Hyperlink"/>
            <w:noProof/>
            <w:lang w:val="en-GB"/>
          </w:rPr>
          <w:t xml:space="preserve">in tunnel </w:t>
        </w:r>
        <w:r w:rsidR="00E24CDA" w:rsidRPr="00BD133E">
          <w:rPr>
            <w:rStyle w:val="Hyperlink"/>
            <w:noProof/>
          </w:rPr>
          <w:t xml:space="preserve">is getting even less challenging than </w:t>
        </w:r>
        <w:r w:rsidR="00E24CDA" w:rsidRPr="00BD133E">
          <w:rPr>
            <w:rStyle w:val="Hyperlink"/>
            <w:noProof/>
            <w:lang w:val="en-GB"/>
          </w:rPr>
          <w:t xml:space="preserve">that </w:t>
        </w:r>
        <w:r w:rsidR="00E24CDA" w:rsidRPr="00BD133E">
          <w:rPr>
            <w:rStyle w:val="Hyperlink"/>
            <w:noProof/>
          </w:rPr>
          <w:t>in the open</w:t>
        </w:r>
        <w:r w:rsidR="00E24CDA" w:rsidRPr="00BD133E">
          <w:rPr>
            <w:rStyle w:val="Hyperlink"/>
            <w:noProof/>
            <w:lang w:val="en-GB"/>
          </w:rPr>
          <w:t xml:space="preserve"> space.</w:t>
        </w:r>
      </w:hyperlink>
    </w:p>
    <w:p w14:paraId="12EAA660" w14:textId="3347784F" w:rsidR="00E24CDA" w:rsidRDefault="002C62B1">
      <w:pPr>
        <w:pStyle w:val="TOC5"/>
        <w:tabs>
          <w:tab w:val="right" w:leader="dot" w:pos="9617"/>
        </w:tabs>
        <w:rPr>
          <w:rFonts w:asciiTheme="minorHAnsi" w:eastAsiaTheme="minorEastAsia" w:hAnsiTheme="minorHAnsi"/>
          <w:b w:val="0"/>
          <w:noProof/>
          <w:sz w:val="22"/>
        </w:rPr>
      </w:pPr>
      <w:hyperlink w:anchor="_Toc135065016" w:history="1">
        <w:r w:rsidR="00E24CDA" w:rsidRPr="00BD133E">
          <w:rPr>
            <w:rStyle w:val="Hyperlink"/>
            <w:noProof/>
            <w:lang w:val="en-GB"/>
          </w:rPr>
          <w:t>Proposal 4: RAN4 to define</w:t>
        </w:r>
        <w:r w:rsidR="00E24CDA" w:rsidRPr="00BD133E">
          <w:rPr>
            <w:rStyle w:val="Hyperlink"/>
            <w:noProof/>
            <w:lang w:val="en-150"/>
          </w:rPr>
          <w:t xml:space="preserve"> new</w:t>
        </w:r>
        <w:r w:rsidR="00E24CDA" w:rsidRPr="00BD133E">
          <w:rPr>
            <w:rStyle w:val="Hyperlink"/>
            <w:noProof/>
            <w:lang w:val="en-GB"/>
          </w:rPr>
          <w:t xml:space="preserve"> demodulation requirements for tunnel deployment scenario only if</w:t>
        </w:r>
        <w:r w:rsidR="00E24CDA" w:rsidRPr="00BD133E">
          <w:rPr>
            <w:rStyle w:val="Hyperlink"/>
            <w:noProof/>
            <w:lang w:val="en-150"/>
          </w:rPr>
          <w:t xml:space="preserve"> a</w:t>
        </w:r>
        <w:r w:rsidR="00E24CDA" w:rsidRPr="00BD133E">
          <w:rPr>
            <w:rStyle w:val="Hyperlink"/>
            <w:noProof/>
            <w:lang w:val="en-GB"/>
          </w:rPr>
          <w:t xml:space="preserve"> new channel model in</w:t>
        </w:r>
        <w:r w:rsidR="00E24CDA" w:rsidRPr="00BD133E">
          <w:rPr>
            <w:rStyle w:val="Hyperlink"/>
            <w:noProof/>
            <w:lang w:val="en-150"/>
          </w:rPr>
          <w:t xml:space="preserve"> the</w:t>
        </w:r>
        <w:r w:rsidR="00E24CDA" w:rsidRPr="00BD133E">
          <w:rPr>
            <w:rStyle w:val="Hyperlink"/>
            <w:noProof/>
            <w:lang w:val="en-GB"/>
          </w:rPr>
          <w:t xml:space="preserve"> tunnel is introduced.</w:t>
        </w:r>
      </w:hyperlink>
    </w:p>
    <w:p w14:paraId="28FAB70C" w14:textId="4EFD63C0" w:rsidR="00847264" w:rsidRPr="008C39F7" w:rsidRDefault="00A4355E" w:rsidP="008C39F7">
      <w:r w:rsidRPr="008C39F7">
        <w:fldChar w:fldCharType="end"/>
      </w:r>
      <w:bookmarkStart w:id="27" w:name="_Toc116995849"/>
    </w:p>
    <w:p w14:paraId="354D130A" w14:textId="77777777" w:rsidR="003B659E" w:rsidRPr="008C39F7" w:rsidRDefault="003B659E" w:rsidP="0060543D">
      <w:pPr>
        <w:pStyle w:val="RAN4H1"/>
        <w:numPr>
          <w:ilvl w:val="0"/>
          <w:numId w:val="0"/>
        </w:numPr>
        <w:ind w:left="360" w:hanging="360"/>
      </w:pPr>
      <w:r w:rsidRPr="008C39F7">
        <w:t>References</w:t>
      </w:r>
      <w:bookmarkEnd w:id="27"/>
    </w:p>
    <w:p w14:paraId="41856DCC" w14:textId="5045D6B8" w:rsidR="00E110B4" w:rsidRDefault="00E110B4" w:rsidP="00E110B4">
      <w:pPr>
        <w:pStyle w:val="ListParagraph"/>
        <w:numPr>
          <w:ilvl w:val="0"/>
          <w:numId w:val="21"/>
        </w:numPr>
        <w:ind w:right="-22"/>
      </w:pPr>
      <w:bookmarkStart w:id="28" w:name="_Ref114500673"/>
      <w:bookmarkStart w:id="29" w:name="_Ref134702410"/>
      <w:bookmarkEnd w:id="28"/>
      <w:r w:rsidRPr="00627200">
        <w:t xml:space="preserve">R4-2305892, WF on demodulation requirements for Rel-18 FR2 HST, Samsung, RAN4#106bis-e, Online Meeting, 17th April- 26th </w:t>
      </w:r>
      <w:proofErr w:type="gramStart"/>
      <w:r w:rsidRPr="00627200">
        <w:t>April,</w:t>
      </w:r>
      <w:proofErr w:type="gramEnd"/>
      <w:r w:rsidRPr="00627200">
        <w:t xml:space="preserve"> 2023</w:t>
      </w:r>
      <w:bookmarkEnd w:id="29"/>
      <w:r w:rsidRPr="00627200">
        <w:t xml:space="preserve"> </w:t>
      </w:r>
    </w:p>
    <w:p w14:paraId="224B2E5B" w14:textId="74BAE65B" w:rsidR="00765703" w:rsidRDefault="00765703" w:rsidP="00765703">
      <w:pPr>
        <w:pStyle w:val="ListParagraph"/>
        <w:numPr>
          <w:ilvl w:val="0"/>
          <w:numId w:val="21"/>
        </w:numPr>
        <w:ind w:right="-22"/>
      </w:pPr>
      <w:bookmarkStart w:id="30" w:name="_Ref134706649"/>
      <w:r w:rsidRPr="008C39F7">
        <w:t>R4-</w:t>
      </w:r>
      <w:r>
        <w:t>2306398</w:t>
      </w:r>
      <w:r w:rsidRPr="008C39F7">
        <w:t xml:space="preserve">, </w:t>
      </w:r>
      <w:r w:rsidRPr="009D12B9">
        <w:t>WF on NR FR2 HST UL Timing Adjustment Solutions and Tunnel Deployment</w:t>
      </w:r>
      <w:r w:rsidRPr="008C39F7">
        <w:t xml:space="preserve">, Nokia, Nokia Shanghai Bell, </w:t>
      </w:r>
      <w:r>
        <w:t>RAN4#106bis-e, April 17 – April 26, 2023</w:t>
      </w:r>
      <w:bookmarkEnd w:id="30"/>
    </w:p>
    <w:p w14:paraId="6511418C" w14:textId="160171D8" w:rsidR="007A699E" w:rsidRDefault="007A699E" w:rsidP="000040DC">
      <w:pPr>
        <w:pStyle w:val="ListParagraph"/>
        <w:numPr>
          <w:ilvl w:val="0"/>
          <w:numId w:val="21"/>
        </w:numPr>
        <w:ind w:right="-22"/>
      </w:pPr>
      <w:bookmarkStart w:id="31" w:name="_Ref135036048"/>
      <w:bookmarkStart w:id="32" w:name="_Ref134523677"/>
      <w:r w:rsidRPr="007A699E">
        <w:t>R4-2219289</w:t>
      </w:r>
      <w:r>
        <w:t xml:space="preserve">, </w:t>
      </w:r>
      <w:r w:rsidRPr="007A699E">
        <w:t xml:space="preserve">Discussion on Tunnel deployment </w:t>
      </w:r>
      <w:r>
        <w:t xml:space="preserve">scenario, </w:t>
      </w:r>
      <w:r w:rsidRPr="00627200">
        <w:t>Samsung,</w:t>
      </w:r>
      <w:r>
        <w:t xml:space="preserve"> </w:t>
      </w:r>
      <w:r w:rsidR="00C222EB" w:rsidRPr="00627200">
        <w:t>Samsung,</w:t>
      </w:r>
      <w:r w:rsidR="00C222EB">
        <w:t xml:space="preserve"> </w:t>
      </w:r>
      <w:r>
        <w:t xml:space="preserve">RAN4#105, </w:t>
      </w:r>
      <w:r w:rsidRPr="007A699E">
        <w:t>November 14th – 18th, 2022</w:t>
      </w:r>
      <w:bookmarkEnd w:id="31"/>
    </w:p>
    <w:p w14:paraId="7AF71794" w14:textId="50792517" w:rsidR="000040DC" w:rsidRDefault="007A699E" w:rsidP="000040DC">
      <w:pPr>
        <w:pStyle w:val="ListParagraph"/>
        <w:numPr>
          <w:ilvl w:val="0"/>
          <w:numId w:val="21"/>
        </w:numPr>
        <w:ind w:right="-22"/>
      </w:pPr>
      <w:bookmarkStart w:id="33" w:name="_Ref135036054"/>
      <w:r w:rsidRPr="003B6A47">
        <w:t>R4-2305211</w:t>
      </w:r>
      <w:r>
        <w:t xml:space="preserve">, </w:t>
      </w:r>
      <w:r w:rsidRPr="009566FA">
        <w:t>Discussion on Tunnel deployment scenario</w:t>
      </w:r>
      <w:r>
        <w:t xml:space="preserve">, Samsung, </w:t>
      </w:r>
      <w:r w:rsidR="00C222EB" w:rsidRPr="00627200">
        <w:t>Samsung,</w:t>
      </w:r>
      <w:r w:rsidR="00C222EB">
        <w:t xml:space="preserve"> </w:t>
      </w:r>
      <w:r>
        <w:t>RAN4#106bis-e, April 17 – April 26, 2023</w:t>
      </w:r>
      <w:bookmarkEnd w:id="32"/>
      <w:r w:rsidR="000040DC" w:rsidRPr="008C39F7">
        <w:t>.</w:t>
      </w:r>
      <w:bookmarkEnd w:id="33"/>
      <w:r w:rsidR="000040DC" w:rsidRPr="008C39F7">
        <w:t xml:space="preserve"> </w:t>
      </w:r>
    </w:p>
    <w:p w14:paraId="04E8555D" w14:textId="309CAD69" w:rsidR="00C222EB" w:rsidRPr="00847264" w:rsidRDefault="00C222EB" w:rsidP="000040DC">
      <w:pPr>
        <w:pStyle w:val="ListParagraph"/>
        <w:numPr>
          <w:ilvl w:val="0"/>
          <w:numId w:val="21"/>
        </w:numPr>
        <w:ind w:right="-22"/>
      </w:pPr>
      <w:bookmarkStart w:id="34" w:name="_Ref135041673"/>
      <w:r w:rsidRPr="00C222EB">
        <w:lastRenderedPageBreak/>
        <w:t>R4-2304278</w:t>
      </w:r>
      <w:r>
        <w:t xml:space="preserve">, </w:t>
      </w:r>
      <w:r w:rsidRPr="00C222EB">
        <w:t>On Demodulation aspects of Tunnel Deployment Scenarios in HST FR2 Enhanced</w:t>
      </w:r>
      <w:r>
        <w:t xml:space="preserve">, </w:t>
      </w:r>
      <w:r w:rsidRPr="008C39F7">
        <w:t>Nokia, Nokia Shanghai Bell</w:t>
      </w:r>
      <w:r>
        <w:t xml:space="preserve">, </w:t>
      </w:r>
      <w:r w:rsidRPr="00C222EB">
        <w:t>April 17 – 26, 2023</w:t>
      </w:r>
      <w:bookmarkEnd w:id="34"/>
    </w:p>
    <w:sectPr w:rsidR="00C222EB"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1FCCA" w14:textId="77777777" w:rsidR="009907EA" w:rsidRDefault="009907EA" w:rsidP="00001C9B">
      <w:pPr>
        <w:spacing w:after="0" w:line="240" w:lineRule="auto"/>
      </w:pPr>
      <w:r>
        <w:separator/>
      </w:r>
    </w:p>
  </w:endnote>
  <w:endnote w:type="continuationSeparator" w:id="0">
    <w:p w14:paraId="35372997" w14:textId="77777777" w:rsidR="009907EA" w:rsidRDefault="009907EA" w:rsidP="00001C9B">
      <w:pPr>
        <w:spacing w:after="0" w:line="240" w:lineRule="auto"/>
      </w:pPr>
      <w:r>
        <w:continuationSeparator/>
      </w:r>
    </w:p>
  </w:endnote>
  <w:endnote w:type="continuationNotice" w:id="1">
    <w:p w14:paraId="519E99A6" w14:textId="77777777" w:rsidR="00226DB9" w:rsidRDefault="00226D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2BB17" w14:textId="77777777" w:rsidR="009907EA" w:rsidRDefault="009907EA" w:rsidP="00001C9B">
      <w:pPr>
        <w:spacing w:after="0" w:line="240" w:lineRule="auto"/>
      </w:pPr>
      <w:r>
        <w:separator/>
      </w:r>
    </w:p>
  </w:footnote>
  <w:footnote w:type="continuationSeparator" w:id="0">
    <w:p w14:paraId="2D294ACB" w14:textId="77777777" w:rsidR="009907EA" w:rsidRDefault="009907EA" w:rsidP="00001C9B">
      <w:pPr>
        <w:spacing w:after="0" w:line="240" w:lineRule="auto"/>
      </w:pPr>
      <w:r>
        <w:continuationSeparator/>
      </w:r>
    </w:p>
  </w:footnote>
  <w:footnote w:type="continuationNotice" w:id="1">
    <w:p w14:paraId="09580302" w14:textId="77777777" w:rsidR="00226DB9" w:rsidRDefault="00226DB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E95FCB"/>
    <w:multiLevelType w:val="hybridMultilevel"/>
    <w:tmpl w:val="A34C2D84"/>
    <w:lvl w:ilvl="0" w:tplc="98AA3B12">
      <w:start w:val="3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11"/>
  </w:num>
  <w:num w:numId="4" w16cid:durableId="517735681">
    <w:abstractNumId w:val="4"/>
  </w:num>
  <w:num w:numId="5" w16cid:durableId="1142041724">
    <w:abstractNumId w:val="14"/>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5"/>
  </w:num>
  <w:num w:numId="16" w16cid:durableId="516113510">
    <w:abstractNumId w:val="3"/>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2"/>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593658263">
    <w:abstractNumId w:val="6"/>
  </w:num>
  <w:num w:numId="28" w16cid:durableId="4768449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F5616"/>
    <w:rsid w:val="00001C9B"/>
    <w:rsid w:val="000040DC"/>
    <w:rsid w:val="00011784"/>
    <w:rsid w:val="000151EF"/>
    <w:rsid w:val="000239F5"/>
    <w:rsid w:val="000709F4"/>
    <w:rsid w:val="0008612A"/>
    <w:rsid w:val="00090E18"/>
    <w:rsid w:val="00091838"/>
    <w:rsid w:val="000A10BC"/>
    <w:rsid w:val="000A6A91"/>
    <w:rsid w:val="000B0056"/>
    <w:rsid w:val="000B1BEE"/>
    <w:rsid w:val="000C3C7B"/>
    <w:rsid w:val="000C6C74"/>
    <w:rsid w:val="000D0F93"/>
    <w:rsid w:val="00106416"/>
    <w:rsid w:val="00106748"/>
    <w:rsid w:val="00110481"/>
    <w:rsid w:val="001127C9"/>
    <w:rsid w:val="00114498"/>
    <w:rsid w:val="00115B88"/>
    <w:rsid w:val="00132F6A"/>
    <w:rsid w:val="00133913"/>
    <w:rsid w:val="00140221"/>
    <w:rsid w:val="001642FC"/>
    <w:rsid w:val="0016496B"/>
    <w:rsid w:val="001743E2"/>
    <w:rsid w:val="001745F8"/>
    <w:rsid w:val="00177090"/>
    <w:rsid w:val="001838CF"/>
    <w:rsid w:val="001868EE"/>
    <w:rsid w:val="001A041B"/>
    <w:rsid w:val="001A3BA4"/>
    <w:rsid w:val="001A6D1F"/>
    <w:rsid w:val="001D76A0"/>
    <w:rsid w:val="001E30F6"/>
    <w:rsid w:val="001F52CC"/>
    <w:rsid w:val="00217EE5"/>
    <w:rsid w:val="00225BF7"/>
    <w:rsid w:val="00226DB9"/>
    <w:rsid w:val="00235F5C"/>
    <w:rsid w:val="00257FA3"/>
    <w:rsid w:val="00260852"/>
    <w:rsid w:val="00277B56"/>
    <w:rsid w:val="002A19F5"/>
    <w:rsid w:val="002B4922"/>
    <w:rsid w:val="002C22C3"/>
    <w:rsid w:val="002C2D19"/>
    <w:rsid w:val="002D0DB4"/>
    <w:rsid w:val="002D10FA"/>
    <w:rsid w:val="002D4C55"/>
    <w:rsid w:val="002E6DED"/>
    <w:rsid w:val="002F16D6"/>
    <w:rsid w:val="00300956"/>
    <w:rsid w:val="003156A8"/>
    <w:rsid w:val="00317187"/>
    <w:rsid w:val="0032499A"/>
    <w:rsid w:val="0032620A"/>
    <w:rsid w:val="003341F7"/>
    <w:rsid w:val="003451B6"/>
    <w:rsid w:val="00347FEC"/>
    <w:rsid w:val="00356F45"/>
    <w:rsid w:val="00360512"/>
    <w:rsid w:val="00366B74"/>
    <w:rsid w:val="00366D40"/>
    <w:rsid w:val="003A710A"/>
    <w:rsid w:val="003B4AE5"/>
    <w:rsid w:val="003B659E"/>
    <w:rsid w:val="003C275E"/>
    <w:rsid w:val="003C4FDE"/>
    <w:rsid w:val="003E58DF"/>
    <w:rsid w:val="00404C4C"/>
    <w:rsid w:val="0041423F"/>
    <w:rsid w:val="00414F81"/>
    <w:rsid w:val="00436A0F"/>
    <w:rsid w:val="00437150"/>
    <w:rsid w:val="0043750A"/>
    <w:rsid w:val="004732E9"/>
    <w:rsid w:val="004854BB"/>
    <w:rsid w:val="00494493"/>
    <w:rsid w:val="00496606"/>
    <w:rsid w:val="004C6354"/>
    <w:rsid w:val="004D1399"/>
    <w:rsid w:val="004E5E66"/>
    <w:rsid w:val="004E7ADB"/>
    <w:rsid w:val="00503B4D"/>
    <w:rsid w:val="00504EE9"/>
    <w:rsid w:val="00521576"/>
    <w:rsid w:val="005250E6"/>
    <w:rsid w:val="00542D23"/>
    <w:rsid w:val="0054442C"/>
    <w:rsid w:val="00546D7E"/>
    <w:rsid w:val="00550285"/>
    <w:rsid w:val="00561928"/>
    <w:rsid w:val="00562492"/>
    <w:rsid w:val="00565374"/>
    <w:rsid w:val="00571563"/>
    <w:rsid w:val="00572A20"/>
    <w:rsid w:val="005836F8"/>
    <w:rsid w:val="005918FA"/>
    <w:rsid w:val="00592A86"/>
    <w:rsid w:val="005B4801"/>
    <w:rsid w:val="005C23A4"/>
    <w:rsid w:val="005C6375"/>
    <w:rsid w:val="005D1CDF"/>
    <w:rsid w:val="005D2BB7"/>
    <w:rsid w:val="005E0652"/>
    <w:rsid w:val="005E61A8"/>
    <w:rsid w:val="005F6419"/>
    <w:rsid w:val="006001B8"/>
    <w:rsid w:val="00600E8C"/>
    <w:rsid w:val="00602009"/>
    <w:rsid w:val="0060543D"/>
    <w:rsid w:val="006104DD"/>
    <w:rsid w:val="006130B5"/>
    <w:rsid w:val="00617400"/>
    <w:rsid w:val="00632D29"/>
    <w:rsid w:val="00647448"/>
    <w:rsid w:val="00653A50"/>
    <w:rsid w:val="00664950"/>
    <w:rsid w:val="00672E53"/>
    <w:rsid w:val="00683220"/>
    <w:rsid w:val="00687FA0"/>
    <w:rsid w:val="006A3C11"/>
    <w:rsid w:val="006B7010"/>
    <w:rsid w:val="006C3095"/>
    <w:rsid w:val="006E1151"/>
    <w:rsid w:val="006E6311"/>
    <w:rsid w:val="006F0188"/>
    <w:rsid w:val="007145FF"/>
    <w:rsid w:val="00715B2A"/>
    <w:rsid w:val="007450F1"/>
    <w:rsid w:val="00751515"/>
    <w:rsid w:val="007626B7"/>
    <w:rsid w:val="00765703"/>
    <w:rsid w:val="0078212B"/>
    <w:rsid w:val="00784DF6"/>
    <w:rsid w:val="00785232"/>
    <w:rsid w:val="007A699E"/>
    <w:rsid w:val="007B186C"/>
    <w:rsid w:val="007C1696"/>
    <w:rsid w:val="007C3ED0"/>
    <w:rsid w:val="007C5971"/>
    <w:rsid w:val="007F54B9"/>
    <w:rsid w:val="008056FD"/>
    <w:rsid w:val="00806A76"/>
    <w:rsid w:val="00811C9D"/>
    <w:rsid w:val="008161E3"/>
    <w:rsid w:val="00816C80"/>
    <w:rsid w:val="00841BCD"/>
    <w:rsid w:val="00847264"/>
    <w:rsid w:val="00851A8E"/>
    <w:rsid w:val="0085365B"/>
    <w:rsid w:val="00867D7B"/>
    <w:rsid w:val="008826C1"/>
    <w:rsid w:val="00883DAA"/>
    <w:rsid w:val="00883DFD"/>
    <w:rsid w:val="00885433"/>
    <w:rsid w:val="008A1BF7"/>
    <w:rsid w:val="008A5B0E"/>
    <w:rsid w:val="008B0961"/>
    <w:rsid w:val="008C39F7"/>
    <w:rsid w:val="008E5651"/>
    <w:rsid w:val="008F5616"/>
    <w:rsid w:val="008F5F04"/>
    <w:rsid w:val="0090091A"/>
    <w:rsid w:val="009042BD"/>
    <w:rsid w:val="00904FE4"/>
    <w:rsid w:val="00912A6F"/>
    <w:rsid w:val="00931333"/>
    <w:rsid w:val="00936159"/>
    <w:rsid w:val="00946738"/>
    <w:rsid w:val="00977E1D"/>
    <w:rsid w:val="009907EA"/>
    <w:rsid w:val="009B0573"/>
    <w:rsid w:val="009B7B4B"/>
    <w:rsid w:val="009B7C21"/>
    <w:rsid w:val="009C5FEC"/>
    <w:rsid w:val="00A04992"/>
    <w:rsid w:val="00A0690C"/>
    <w:rsid w:val="00A147AA"/>
    <w:rsid w:val="00A21D71"/>
    <w:rsid w:val="00A22B78"/>
    <w:rsid w:val="00A24EB6"/>
    <w:rsid w:val="00A25AE5"/>
    <w:rsid w:val="00A337DA"/>
    <w:rsid w:val="00A3435F"/>
    <w:rsid w:val="00A37002"/>
    <w:rsid w:val="00A4355E"/>
    <w:rsid w:val="00A47268"/>
    <w:rsid w:val="00A520D9"/>
    <w:rsid w:val="00A92BCD"/>
    <w:rsid w:val="00AA1B0E"/>
    <w:rsid w:val="00AA47B6"/>
    <w:rsid w:val="00AC163B"/>
    <w:rsid w:val="00AC5CA7"/>
    <w:rsid w:val="00AC5F35"/>
    <w:rsid w:val="00AC6058"/>
    <w:rsid w:val="00AC7ED5"/>
    <w:rsid w:val="00AE2BA5"/>
    <w:rsid w:val="00AE56B1"/>
    <w:rsid w:val="00AE6D09"/>
    <w:rsid w:val="00AF7A7C"/>
    <w:rsid w:val="00B01BFF"/>
    <w:rsid w:val="00B02070"/>
    <w:rsid w:val="00B408B6"/>
    <w:rsid w:val="00B542DA"/>
    <w:rsid w:val="00B73862"/>
    <w:rsid w:val="00B73F43"/>
    <w:rsid w:val="00B75BBF"/>
    <w:rsid w:val="00BA6B66"/>
    <w:rsid w:val="00BA6E48"/>
    <w:rsid w:val="00BE0AF6"/>
    <w:rsid w:val="00BE1F03"/>
    <w:rsid w:val="00BE38CE"/>
    <w:rsid w:val="00BE58A7"/>
    <w:rsid w:val="00BF2218"/>
    <w:rsid w:val="00C0426B"/>
    <w:rsid w:val="00C045DF"/>
    <w:rsid w:val="00C222EB"/>
    <w:rsid w:val="00C26D43"/>
    <w:rsid w:val="00C46548"/>
    <w:rsid w:val="00C574D5"/>
    <w:rsid w:val="00C6073D"/>
    <w:rsid w:val="00C73F32"/>
    <w:rsid w:val="00C80E8C"/>
    <w:rsid w:val="00C87462"/>
    <w:rsid w:val="00CA180C"/>
    <w:rsid w:val="00CB22B2"/>
    <w:rsid w:val="00CC3EE2"/>
    <w:rsid w:val="00CD7492"/>
    <w:rsid w:val="00CE3A6B"/>
    <w:rsid w:val="00D00211"/>
    <w:rsid w:val="00D06309"/>
    <w:rsid w:val="00D351EA"/>
    <w:rsid w:val="00D40288"/>
    <w:rsid w:val="00D43403"/>
    <w:rsid w:val="00D5270B"/>
    <w:rsid w:val="00D62E71"/>
    <w:rsid w:val="00D6430D"/>
    <w:rsid w:val="00D66188"/>
    <w:rsid w:val="00D731F6"/>
    <w:rsid w:val="00D740CA"/>
    <w:rsid w:val="00D85728"/>
    <w:rsid w:val="00D95481"/>
    <w:rsid w:val="00DA09D0"/>
    <w:rsid w:val="00DB5354"/>
    <w:rsid w:val="00DC7A13"/>
    <w:rsid w:val="00DF2997"/>
    <w:rsid w:val="00E10BC4"/>
    <w:rsid w:val="00E110B4"/>
    <w:rsid w:val="00E13442"/>
    <w:rsid w:val="00E1415D"/>
    <w:rsid w:val="00E24CDA"/>
    <w:rsid w:val="00E24E01"/>
    <w:rsid w:val="00E323E9"/>
    <w:rsid w:val="00E34018"/>
    <w:rsid w:val="00E379F0"/>
    <w:rsid w:val="00E437D2"/>
    <w:rsid w:val="00E55751"/>
    <w:rsid w:val="00E81593"/>
    <w:rsid w:val="00E95713"/>
    <w:rsid w:val="00EA2311"/>
    <w:rsid w:val="00EC10BD"/>
    <w:rsid w:val="00EC7BC3"/>
    <w:rsid w:val="00ED7600"/>
    <w:rsid w:val="00EF6073"/>
    <w:rsid w:val="00EF698B"/>
    <w:rsid w:val="00F1362C"/>
    <w:rsid w:val="00F414F1"/>
    <w:rsid w:val="00F43E7E"/>
    <w:rsid w:val="00F508B8"/>
    <w:rsid w:val="00F53A38"/>
    <w:rsid w:val="00F72CB1"/>
    <w:rsid w:val="00F8215E"/>
    <w:rsid w:val="00F824F5"/>
    <w:rsid w:val="00F8326F"/>
    <w:rsid w:val="00F90FAB"/>
    <w:rsid w:val="00F9374D"/>
    <w:rsid w:val="00FC29B9"/>
    <w:rsid w:val="00FC6FD3"/>
    <w:rsid w:val="00FD6221"/>
    <w:rsid w:val="00FE305C"/>
    <w:rsid w:val="00FF0301"/>
    <w:rsid w:val="00FF09FF"/>
    <w:rsid w:val="00FF52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17A08DB8"/>
  <w15:chartTrackingRefBased/>
  <w15:docId w15:val="{49B6DDA8-E343-43F0-9BF5-21A61EB8A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FF52E6"/>
    <w:rPr>
      <w:color w:val="2B579A"/>
      <w:shd w:val="clear" w:color="auto" w:fill="E1DFDD"/>
    </w:rPr>
  </w:style>
  <w:style w:type="paragraph" w:styleId="Header">
    <w:name w:val="header"/>
    <w:basedOn w:val="Normal"/>
    <w:link w:val="HeaderChar"/>
    <w:uiPriority w:val="99"/>
    <w:semiHidden/>
    <w:unhideWhenUsed/>
    <w:rsid w:val="00226DB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26DB9"/>
    <w:rPr>
      <w:rFonts w:ascii="Times New Roman" w:hAnsi="Times New Roman"/>
      <w:sz w:val="20"/>
    </w:rPr>
  </w:style>
  <w:style w:type="paragraph" w:styleId="Footer">
    <w:name w:val="footer"/>
    <w:basedOn w:val="Normal"/>
    <w:link w:val="FooterChar"/>
    <w:uiPriority w:val="99"/>
    <w:semiHidden/>
    <w:unhideWhenUsed/>
    <w:rsid w:val="00226DB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26DB9"/>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7%20Incheon\!Templates\3GPP_Paper_Template_RAN4_%23107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5AIRPNAIUNRU-1328258698-23694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https://nokia.sharepoint.com/sites/c5g/5gradio/_layouts/15/DocIdRedir.aspx?ID=5AIRPNAIUNRU-1328258698-23694</Url>
      <Description>5AIRPNAIUNRU-1328258698-23694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3GPP_Paper_Template_RAN4_#107_Dimitri_brief.dotx</Template>
  <TotalTime>0</TotalTime>
  <Pages>7</Pages>
  <Words>2410</Words>
  <Characters>13739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16117</CharactersWithSpaces>
  <SharedDoc>false</SharedDoc>
  <HLinks>
    <vt:vector size="60" baseType="variant">
      <vt:variant>
        <vt:i4>1048629</vt:i4>
      </vt:variant>
      <vt:variant>
        <vt:i4>98</vt:i4>
      </vt:variant>
      <vt:variant>
        <vt:i4>0</vt:i4>
      </vt:variant>
      <vt:variant>
        <vt:i4>5</vt:i4>
      </vt:variant>
      <vt:variant>
        <vt:lpwstr/>
      </vt:variant>
      <vt:variant>
        <vt:lpwstr>_Toc135063772</vt:lpwstr>
      </vt:variant>
      <vt:variant>
        <vt:i4>1048629</vt:i4>
      </vt:variant>
      <vt:variant>
        <vt:i4>95</vt:i4>
      </vt:variant>
      <vt:variant>
        <vt:i4>0</vt:i4>
      </vt:variant>
      <vt:variant>
        <vt:i4>5</vt:i4>
      </vt:variant>
      <vt:variant>
        <vt:lpwstr/>
      </vt:variant>
      <vt:variant>
        <vt:lpwstr>_Toc135063771</vt:lpwstr>
      </vt:variant>
      <vt:variant>
        <vt:i4>1048629</vt:i4>
      </vt:variant>
      <vt:variant>
        <vt:i4>92</vt:i4>
      </vt:variant>
      <vt:variant>
        <vt:i4>0</vt:i4>
      </vt:variant>
      <vt:variant>
        <vt:i4>5</vt:i4>
      </vt:variant>
      <vt:variant>
        <vt:lpwstr/>
      </vt:variant>
      <vt:variant>
        <vt:lpwstr>_Toc135063770</vt:lpwstr>
      </vt:variant>
      <vt:variant>
        <vt:i4>1114165</vt:i4>
      </vt:variant>
      <vt:variant>
        <vt:i4>89</vt:i4>
      </vt:variant>
      <vt:variant>
        <vt:i4>0</vt:i4>
      </vt:variant>
      <vt:variant>
        <vt:i4>5</vt:i4>
      </vt:variant>
      <vt:variant>
        <vt:lpwstr/>
      </vt:variant>
      <vt:variant>
        <vt:lpwstr>_Toc135063769</vt:lpwstr>
      </vt:variant>
      <vt:variant>
        <vt:i4>1114165</vt:i4>
      </vt:variant>
      <vt:variant>
        <vt:i4>86</vt:i4>
      </vt:variant>
      <vt:variant>
        <vt:i4>0</vt:i4>
      </vt:variant>
      <vt:variant>
        <vt:i4>5</vt:i4>
      </vt:variant>
      <vt:variant>
        <vt:lpwstr/>
      </vt:variant>
      <vt:variant>
        <vt:lpwstr>_Toc135063768</vt:lpwstr>
      </vt:variant>
      <vt:variant>
        <vt:i4>1114165</vt:i4>
      </vt:variant>
      <vt:variant>
        <vt:i4>83</vt:i4>
      </vt:variant>
      <vt:variant>
        <vt:i4>0</vt:i4>
      </vt:variant>
      <vt:variant>
        <vt:i4>5</vt:i4>
      </vt:variant>
      <vt:variant>
        <vt:lpwstr/>
      </vt:variant>
      <vt:variant>
        <vt:lpwstr>_Toc135063767</vt:lpwstr>
      </vt:variant>
      <vt:variant>
        <vt:i4>1114165</vt:i4>
      </vt:variant>
      <vt:variant>
        <vt:i4>80</vt:i4>
      </vt:variant>
      <vt:variant>
        <vt:i4>0</vt:i4>
      </vt:variant>
      <vt:variant>
        <vt:i4>5</vt:i4>
      </vt:variant>
      <vt:variant>
        <vt:lpwstr/>
      </vt:variant>
      <vt:variant>
        <vt:lpwstr>_Toc135063766</vt:lpwstr>
      </vt:variant>
      <vt:variant>
        <vt:i4>1114165</vt:i4>
      </vt:variant>
      <vt:variant>
        <vt:i4>77</vt:i4>
      </vt:variant>
      <vt:variant>
        <vt:i4>0</vt:i4>
      </vt:variant>
      <vt:variant>
        <vt:i4>5</vt:i4>
      </vt:variant>
      <vt:variant>
        <vt:lpwstr/>
      </vt:variant>
      <vt:variant>
        <vt:lpwstr>_Toc135063765</vt:lpwstr>
      </vt:variant>
      <vt:variant>
        <vt:i4>1114165</vt:i4>
      </vt:variant>
      <vt:variant>
        <vt:i4>74</vt:i4>
      </vt:variant>
      <vt:variant>
        <vt:i4>0</vt:i4>
      </vt:variant>
      <vt:variant>
        <vt:i4>5</vt:i4>
      </vt:variant>
      <vt:variant>
        <vt:lpwstr/>
      </vt:variant>
      <vt:variant>
        <vt:lpwstr>_Toc135063764</vt:lpwstr>
      </vt:variant>
      <vt:variant>
        <vt:i4>1114165</vt:i4>
      </vt:variant>
      <vt:variant>
        <vt:i4>71</vt:i4>
      </vt:variant>
      <vt:variant>
        <vt:i4>0</vt:i4>
      </vt:variant>
      <vt:variant>
        <vt:i4>5</vt:i4>
      </vt:variant>
      <vt:variant>
        <vt:lpwstr/>
      </vt:variant>
      <vt:variant>
        <vt:lpwstr>_Toc135063763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2</cp:revision>
  <dcterms:created xsi:type="dcterms:W3CDTF">2023-05-15T18:18:00Z</dcterms:created>
  <dcterms:modified xsi:type="dcterms:W3CDTF">2023-05-15T18:18:00Z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66897946-ab93-4830-be3f-adaa47976ff7</vt:lpwstr>
  </property>
  <property fmtid="{D5CDD505-2E9C-101B-9397-08002B2CF9AE}" pid="11" name="MediaServiceImageTags">
    <vt:lpwstr/>
  </property>
</Properties>
</file>