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68D4A" w14:textId="1791365D" w:rsidR="0014297E" w:rsidRDefault="0014297E" w:rsidP="0014297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R4-230797</w:t>
      </w:r>
      <w:r>
        <w:rPr>
          <w:b/>
          <w:i/>
          <w:noProof/>
          <w:sz w:val="28"/>
        </w:rPr>
        <w:t>6</w:t>
      </w:r>
      <w:r>
        <w:rPr>
          <w:b/>
          <w:i/>
          <w:noProof/>
          <w:sz w:val="28"/>
        </w:rPr>
        <w:fldChar w:fldCharType="end"/>
      </w:r>
    </w:p>
    <w:p w14:paraId="3617333D" w14:textId="77777777" w:rsidR="0014297E" w:rsidRDefault="0014297E" w:rsidP="0014297E">
      <w:pPr>
        <w:pStyle w:val="CRCoverPage"/>
        <w:outlineLvl w:val="0"/>
        <w:rPr>
          <w:b/>
          <w:noProof/>
          <w:sz w:val="24"/>
        </w:rPr>
      </w:pPr>
      <w:r>
        <w:fldChar w:fldCharType="begin"/>
      </w:r>
      <w:r>
        <w:instrText xml:space="preserve"> DOCPROPERTY  Location  \* MERGEFORMAT </w:instrText>
      </w:r>
      <w:r>
        <w:fldChar w:fldCharType="separate"/>
      </w:r>
      <w:r>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KR</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M</w:t>
      </w:r>
      <w:r>
        <w:rPr>
          <w:b/>
          <w:noProof/>
          <w:sz w:val="24"/>
          <w:lang w:eastAsia="zh-CN"/>
        </w:rPr>
        <w:t>ay</w:t>
      </w:r>
      <w:r>
        <w:rPr>
          <w:b/>
          <w:noProof/>
          <w:sz w:val="24"/>
        </w:rPr>
        <w:t xml:space="preserve"> 22</w:t>
      </w:r>
      <w:r>
        <w:rPr>
          <w:b/>
          <w:noProof/>
          <w:sz w:val="24"/>
          <w:vertAlign w:val="superscript"/>
        </w:rPr>
        <w:t>nd</w:t>
      </w:r>
      <w:r>
        <w:rPr>
          <w:b/>
          <w:noProof/>
          <w:sz w:val="24"/>
        </w:rPr>
        <w:fldChar w:fldCharType="end"/>
      </w:r>
      <w:r>
        <w:rPr>
          <w:b/>
          <w:noProof/>
          <w:sz w:val="24"/>
          <w:lang w:eastAsia="zh-CN"/>
        </w:rPr>
        <w:t xml:space="preserve"> </w:t>
      </w:r>
      <w:r>
        <w:rPr>
          <w:b/>
          <w:noProof/>
          <w:sz w:val="24"/>
        </w:rPr>
        <w:t xml:space="preserve">- </w:t>
      </w:r>
      <w:r>
        <w:fldChar w:fldCharType="begin"/>
      </w:r>
      <w:r>
        <w:instrText xml:space="preserve"> DOCPROPERTY  EndDate  \* MERGEFORMAT </w:instrText>
      </w:r>
      <w:r>
        <w:fldChar w:fldCharType="separate"/>
      </w:r>
      <w:r>
        <w:rPr>
          <w:b/>
          <w:noProof/>
          <w:sz w:val="24"/>
        </w:rPr>
        <w:t>26</w:t>
      </w:r>
      <w:r>
        <w:rPr>
          <w:b/>
          <w:noProof/>
          <w:sz w:val="24"/>
          <w:vertAlign w:val="superscript"/>
        </w:rPr>
        <w:t>th</w:t>
      </w:r>
      <w:r>
        <w:rPr>
          <w:b/>
          <w:noProof/>
          <w:sz w:val="24"/>
        </w:rPr>
        <w:t>, 2023</w:t>
      </w:r>
      <w:r>
        <w:rPr>
          <w:b/>
          <w:noProof/>
          <w:sz w:val="24"/>
        </w:rPr>
        <w:fldChar w:fldCharType="end"/>
      </w:r>
    </w:p>
    <w:p w14:paraId="46A148EA" w14:textId="77777777" w:rsidR="005D641A" w:rsidRPr="0014297E" w:rsidRDefault="005D641A" w:rsidP="005D641A">
      <w:pPr>
        <w:spacing w:after="120"/>
        <w:rPr>
          <w:rFonts w:ascii="Arial" w:hAnsi="Arial" w:cs="Arial"/>
          <w:b/>
        </w:rPr>
      </w:pPr>
    </w:p>
    <w:p w14:paraId="1BCAF4E8" w14:textId="25DEEFDF"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China Telecom</w:t>
      </w:r>
    </w:p>
    <w:p w14:paraId="54222E90" w14:textId="48F5BE8A"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 xml:space="preserve">Discussion on </w:t>
      </w:r>
      <w:r w:rsidRPr="005D641A">
        <w:rPr>
          <w:bCs/>
          <w:sz w:val="24"/>
          <w:szCs w:val="24"/>
          <w:lang w:val="en-US"/>
        </w:rPr>
        <w:t>channel raster</w:t>
      </w:r>
      <w:r w:rsidR="00C539A4">
        <w:rPr>
          <w:bCs/>
          <w:sz w:val="24"/>
          <w:szCs w:val="24"/>
          <w:lang w:val="en-US"/>
        </w:rPr>
        <w:t xml:space="preserve"> for SIB1 CBW and UE-specific CBW</w:t>
      </w:r>
    </w:p>
    <w:p w14:paraId="3E6132B0" w14:textId="38190ABA"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14297E">
        <w:rPr>
          <w:bCs/>
          <w:sz w:val="24"/>
          <w:szCs w:val="24"/>
          <w:lang w:val="en-US"/>
        </w:rPr>
        <w:t>8</w:t>
      </w:r>
      <w:r w:rsidR="009E7012">
        <w:rPr>
          <w:bCs/>
          <w:sz w:val="24"/>
          <w:szCs w:val="24"/>
          <w:lang w:val="en-US"/>
        </w:rPr>
        <w:t>.6.2</w:t>
      </w:r>
    </w:p>
    <w:p w14:paraId="31E264C0" w14:textId="2EE055EE"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640340">
        <w:rPr>
          <w:bCs/>
          <w:sz w:val="24"/>
          <w:szCs w:val="24"/>
          <w:lang w:val="en-US"/>
        </w:rPr>
        <w:t>Discussion</w:t>
      </w:r>
    </w:p>
    <w:p w14:paraId="553FF948" w14:textId="77777777" w:rsidR="005D641A" w:rsidRDefault="005D641A" w:rsidP="005D641A">
      <w:pPr>
        <w:rPr>
          <w:lang w:val="en-US"/>
        </w:rPr>
      </w:pPr>
    </w:p>
    <w:p w14:paraId="60398E25" w14:textId="5F9BBB73" w:rsidR="005D641A" w:rsidRDefault="005D641A" w:rsidP="005D641A">
      <w:pPr>
        <w:pStyle w:val="1"/>
        <w:rPr>
          <w:lang w:val="en-US"/>
        </w:rPr>
      </w:pPr>
      <w:r>
        <w:rPr>
          <w:lang w:val="en-US"/>
        </w:rPr>
        <w:t>Introduction</w:t>
      </w:r>
    </w:p>
    <w:p w14:paraId="05BE1989" w14:textId="31C93E39" w:rsidR="005D641A" w:rsidRPr="001B01CA" w:rsidRDefault="005715BB" w:rsidP="005D641A">
      <w:pPr>
        <w:rPr>
          <w:rFonts w:eastAsia="MS Mincho"/>
          <w:lang w:val="en-US"/>
        </w:rPr>
      </w:pPr>
      <w:r>
        <w:rPr>
          <w:rFonts w:eastAsia="MS Mincho"/>
          <w:lang w:val="en-US"/>
        </w:rPr>
        <w:t xml:space="preserve">In this contribution, we provide our </w:t>
      </w:r>
      <w:r w:rsidR="001B01CA">
        <w:rPr>
          <w:rFonts w:eastAsia="MS Mincho"/>
          <w:lang w:val="en-US"/>
        </w:rPr>
        <w:t>views on channel raster</w:t>
      </w:r>
      <w:r w:rsidR="005363E3">
        <w:rPr>
          <w:rFonts w:eastAsia="MS Mincho"/>
          <w:lang w:val="en-US"/>
        </w:rPr>
        <w:t xml:space="preserve"> based on the WF </w:t>
      </w:r>
      <w:r w:rsidR="000140AE">
        <w:rPr>
          <w:rFonts w:eastAsia="MS Mincho"/>
          <w:lang w:val="en-US"/>
        </w:rPr>
        <w:t>on channel raster enhancements last meeting [1]</w:t>
      </w:r>
      <w:r w:rsidR="00C733D6">
        <w:rPr>
          <w:rFonts w:eastAsia="MS Mincho"/>
          <w:lang w:val="en-US"/>
        </w:rPr>
        <w:t xml:space="preserve">. </w:t>
      </w:r>
    </w:p>
    <w:p w14:paraId="58112B85" w14:textId="2001014A" w:rsidR="005D641A" w:rsidRDefault="005D641A" w:rsidP="005D641A">
      <w:pPr>
        <w:pStyle w:val="1"/>
        <w:rPr>
          <w:lang w:val="en-US" w:eastAsia="es-ES"/>
        </w:rPr>
      </w:pPr>
      <w:r>
        <w:rPr>
          <w:lang w:val="en-US" w:eastAsia="es-ES"/>
        </w:rPr>
        <w:t>Discussion</w:t>
      </w:r>
    </w:p>
    <w:p w14:paraId="47255D3F" w14:textId="6EA5F62A" w:rsidR="00AC6C4E" w:rsidRDefault="00AC6C4E" w:rsidP="00AC6C4E">
      <w:pPr>
        <w:pStyle w:val="2"/>
        <w:rPr>
          <w:lang w:val="en-US" w:eastAsia="zh-CN"/>
        </w:rPr>
      </w:pPr>
      <w:r>
        <w:rPr>
          <w:rFonts w:hint="eastAsia"/>
          <w:lang w:val="en-US" w:eastAsia="zh-CN"/>
        </w:rPr>
        <w:t>U</w:t>
      </w:r>
      <w:r>
        <w:rPr>
          <w:lang w:val="en-US" w:eastAsia="zh-CN"/>
        </w:rPr>
        <w:t>E channel bandwidth</w:t>
      </w:r>
    </w:p>
    <w:p w14:paraId="4D7C3DDD" w14:textId="097C79DF" w:rsidR="00E60FBB" w:rsidRDefault="00E60FBB" w:rsidP="005D641A">
      <w:pPr>
        <w:rPr>
          <w:lang w:val="en-US" w:eastAsia="zh-CN"/>
        </w:rPr>
      </w:pPr>
      <w:r>
        <w:rPr>
          <w:rFonts w:hint="eastAsia"/>
          <w:lang w:val="en-US" w:eastAsia="zh-CN"/>
        </w:rPr>
        <w:t>T</w:t>
      </w:r>
      <w:r>
        <w:rPr>
          <w:lang w:val="en-US" w:eastAsia="zh-CN"/>
        </w:rPr>
        <w:t>here are 2 sc</w:t>
      </w:r>
      <w:r w:rsidR="00860CB3">
        <w:rPr>
          <w:lang w:val="en-US" w:eastAsia="zh-CN"/>
        </w:rPr>
        <w:t>enarios or UE state where UE channel bandwidth is used:</w:t>
      </w:r>
    </w:p>
    <w:p w14:paraId="4AE54602" w14:textId="4E697DE6" w:rsidR="00FA1717" w:rsidRDefault="00860CB3" w:rsidP="00FA1717">
      <w:pPr>
        <w:pStyle w:val="af"/>
        <w:numPr>
          <w:ilvl w:val="0"/>
          <w:numId w:val="35"/>
        </w:numPr>
        <w:ind w:firstLineChars="0"/>
        <w:rPr>
          <w:lang w:val="en-US" w:eastAsia="zh-CN"/>
        </w:rPr>
      </w:pPr>
      <w:r>
        <w:rPr>
          <w:lang w:val="en-US" w:eastAsia="zh-CN"/>
        </w:rPr>
        <w:t xml:space="preserve">Initial access </w:t>
      </w:r>
      <w:r w:rsidR="00FA1717">
        <w:rPr>
          <w:lang w:val="en-US" w:eastAsia="zh-CN"/>
        </w:rPr>
        <w:t xml:space="preserve">procedure </w:t>
      </w:r>
      <w:r>
        <w:rPr>
          <w:lang w:val="en-US" w:eastAsia="zh-CN"/>
        </w:rPr>
        <w:t>(UE in RRC_IDLE state)</w:t>
      </w:r>
    </w:p>
    <w:p w14:paraId="06F5A826" w14:textId="7D7E3427" w:rsidR="00695920" w:rsidRPr="0077534D" w:rsidRDefault="00D806A3" w:rsidP="0077534D">
      <w:pPr>
        <w:pStyle w:val="af"/>
        <w:ind w:left="440" w:firstLineChars="0" w:firstLine="0"/>
        <w:rPr>
          <w:lang w:val="en-US" w:eastAsia="zh-CN"/>
        </w:rPr>
      </w:pPr>
      <w:r>
        <w:rPr>
          <w:lang w:val="en-US" w:eastAsia="zh-CN"/>
        </w:rPr>
        <w:t xml:space="preserve">As defined in 38.331, UE channel bandwidth will be used </w:t>
      </w:r>
      <w:r w:rsidR="005B5677">
        <w:rPr>
          <w:lang w:val="en-US" w:eastAsia="zh-CN"/>
        </w:rPr>
        <w:t xml:space="preserve">in initial access procedure </w:t>
      </w:r>
      <w:r>
        <w:rPr>
          <w:lang w:val="en-US" w:eastAsia="zh-CN"/>
        </w:rPr>
        <w:t>when</w:t>
      </w:r>
      <w:r w:rsidR="00EC3677">
        <w:rPr>
          <w:lang w:val="en-US" w:eastAsia="zh-CN"/>
        </w:rPr>
        <w:t xml:space="preserve"> the network </w:t>
      </w:r>
      <w:r w:rsidR="004C7B13">
        <w:rPr>
          <w:lang w:val="en-US" w:eastAsia="zh-CN"/>
        </w:rPr>
        <w:t>broadcasts a channel bandwidth</w:t>
      </w:r>
      <w:r w:rsidR="00F8387D">
        <w:rPr>
          <w:lang w:val="en-US" w:eastAsia="zh-CN"/>
        </w:rPr>
        <w:t xml:space="preserve"> in SIB1 which UE does not support.</w:t>
      </w:r>
      <w:r w:rsidR="007748D7">
        <w:rPr>
          <w:lang w:val="en-US" w:eastAsia="zh-CN"/>
        </w:rPr>
        <w:t xml:space="preserve"> UE will apply a UE </w:t>
      </w:r>
      <w:r w:rsidR="007748D7">
        <w:rPr>
          <w:rFonts w:hint="eastAsia"/>
          <w:lang w:val="en-US" w:eastAsia="zh-CN"/>
        </w:rPr>
        <w:t>cha</w:t>
      </w:r>
      <w:r w:rsidR="007748D7">
        <w:rPr>
          <w:lang w:val="en-US" w:eastAsia="zh-CN"/>
        </w:rPr>
        <w:t xml:space="preserve">nnel </w:t>
      </w:r>
      <w:r w:rsidR="00F6742A">
        <w:rPr>
          <w:lang w:val="en-US" w:eastAsia="zh-CN"/>
        </w:rPr>
        <w:t>bandwidth which</w:t>
      </w:r>
      <w:r w:rsidR="0077534D">
        <w:rPr>
          <w:lang w:val="en-US" w:eastAsia="zh-CN"/>
        </w:rPr>
        <w:t xml:space="preserve"> </w:t>
      </w:r>
      <w:r w:rsidR="00695920" w:rsidRPr="0077534D">
        <w:rPr>
          <w:lang w:val="en-US" w:eastAsia="zh-CN"/>
        </w:rPr>
        <w:t xml:space="preserve">is smaller than </w:t>
      </w:r>
      <w:r w:rsidR="00A73838" w:rsidRPr="0077534D">
        <w:rPr>
          <w:lang w:val="en-US" w:eastAsia="zh-CN"/>
        </w:rPr>
        <w:t xml:space="preserve">or equal to the </w:t>
      </w:r>
      <w:r w:rsidR="0077534D" w:rsidRPr="0077534D">
        <w:rPr>
          <w:lang w:val="en-US" w:eastAsia="zh-CN"/>
        </w:rPr>
        <w:t>channel bandwidth indicated in SIB1</w:t>
      </w:r>
      <w:r w:rsidR="0077534D">
        <w:rPr>
          <w:lang w:val="en-US" w:eastAsia="zh-CN"/>
        </w:rPr>
        <w:t xml:space="preserve"> and </w:t>
      </w:r>
      <w:r w:rsidR="00956EE0">
        <w:rPr>
          <w:lang w:val="en-US" w:eastAsia="zh-CN"/>
        </w:rPr>
        <w:t xml:space="preserve">which is wider than or equal to the bandwidth of </w:t>
      </w:r>
      <w:r w:rsidR="006A5A9D">
        <w:rPr>
          <w:lang w:val="en-US" w:eastAsia="zh-CN"/>
        </w:rPr>
        <w:t>the initial BWP.</w:t>
      </w:r>
      <w:r w:rsidR="00231231">
        <w:rPr>
          <w:lang w:val="en-US" w:eastAsia="zh-CN"/>
        </w:rPr>
        <w:t xml:space="preserve"> </w:t>
      </w:r>
      <w:r w:rsidR="00371818">
        <w:rPr>
          <w:lang w:val="en-US" w:eastAsia="zh-CN"/>
        </w:rPr>
        <w:t>H</w:t>
      </w:r>
      <w:r w:rsidR="00371818">
        <w:rPr>
          <w:rFonts w:hint="eastAsia"/>
          <w:lang w:val="en-US" w:eastAsia="zh-CN"/>
        </w:rPr>
        <w:t>ow</w:t>
      </w:r>
      <w:r w:rsidR="00371818">
        <w:rPr>
          <w:lang w:val="en-US" w:eastAsia="zh-CN"/>
        </w:rPr>
        <w:t xml:space="preserve"> to place the UE channel bandwidth </w:t>
      </w:r>
      <w:r w:rsidR="009B4AC4">
        <w:rPr>
          <w:lang w:val="en-US" w:eastAsia="zh-CN"/>
        </w:rPr>
        <w:t xml:space="preserve">and what </w:t>
      </w:r>
      <w:r w:rsidR="00347784" w:rsidRPr="00347784">
        <w:rPr>
          <w:lang w:val="en-US" w:eastAsia="zh-CN"/>
        </w:rPr>
        <w:t xml:space="preserve">bandwidth </w:t>
      </w:r>
      <w:r w:rsidR="00347784">
        <w:rPr>
          <w:lang w:val="en-US" w:eastAsia="zh-CN"/>
        </w:rPr>
        <w:t>should be selected by UE</w:t>
      </w:r>
      <w:r w:rsidR="009B4AC4">
        <w:rPr>
          <w:lang w:val="en-US" w:eastAsia="zh-CN"/>
        </w:rPr>
        <w:t xml:space="preserve"> </w:t>
      </w:r>
      <w:r w:rsidR="00371818">
        <w:rPr>
          <w:lang w:val="en-US" w:eastAsia="zh-CN"/>
        </w:rPr>
        <w:t>is determined by UE itself</w:t>
      </w:r>
      <w:r w:rsidR="00347784">
        <w:rPr>
          <w:lang w:val="en-US" w:eastAsia="zh-CN"/>
        </w:rPr>
        <w:t>.</w:t>
      </w:r>
      <w:r w:rsidR="00371818">
        <w:rPr>
          <w:lang w:val="en-US" w:eastAsia="zh-CN"/>
        </w:rPr>
        <w:t xml:space="preserve"> </w:t>
      </w:r>
      <w:r w:rsidR="007E47C0">
        <w:rPr>
          <w:lang w:val="en-US" w:eastAsia="zh-CN"/>
        </w:rPr>
        <w:t xml:space="preserve">Given that </w:t>
      </w:r>
      <w:r w:rsidR="00B67A5F">
        <w:rPr>
          <w:lang w:val="en-US" w:eastAsia="zh-CN"/>
        </w:rPr>
        <w:t>the PRB of UE channel bandwidth should be aligned with that of SIB1 channel bandwidth</w:t>
      </w:r>
      <w:r w:rsidR="001C0706">
        <w:rPr>
          <w:lang w:val="en-US" w:eastAsia="zh-CN"/>
        </w:rPr>
        <w:t xml:space="preserve">, odd/even PRB issue </w:t>
      </w:r>
      <w:r w:rsidR="00922568" w:rsidRPr="00922568">
        <w:rPr>
          <w:lang w:val="en-US" w:eastAsia="zh-CN"/>
        </w:rPr>
        <w:t>also exists</w:t>
      </w:r>
      <w:r w:rsidR="00922568">
        <w:rPr>
          <w:lang w:val="en-US" w:eastAsia="zh-CN"/>
        </w:rPr>
        <w:t xml:space="preserve"> in this scenario</w:t>
      </w:r>
      <w:r w:rsidR="0042268C">
        <w:rPr>
          <w:lang w:val="en-US" w:eastAsia="zh-CN"/>
        </w:rPr>
        <w:t xml:space="preserve"> if it’s res</w:t>
      </w:r>
      <w:r w:rsidR="002B3D8A">
        <w:rPr>
          <w:lang w:val="en-US" w:eastAsia="zh-CN"/>
        </w:rPr>
        <w:t xml:space="preserve">tricted that UE channel bandwidth should be </w:t>
      </w:r>
      <w:r w:rsidR="00164E84">
        <w:rPr>
          <w:lang w:val="en-US" w:eastAsia="zh-CN"/>
        </w:rPr>
        <w:t>on the channel raster</w:t>
      </w:r>
      <w:r w:rsidR="00E10286">
        <w:rPr>
          <w:lang w:val="en-US" w:eastAsia="zh-CN"/>
        </w:rPr>
        <w:t xml:space="preserve">, e.g., </w:t>
      </w:r>
      <w:r w:rsidR="00F87E37">
        <w:rPr>
          <w:lang w:val="en-US" w:eastAsia="zh-CN"/>
        </w:rPr>
        <w:t>100kHz channel raster</w:t>
      </w:r>
      <w:r w:rsidR="00164E84">
        <w:rPr>
          <w:lang w:val="en-US" w:eastAsia="zh-CN"/>
        </w:rPr>
        <w:t>.</w:t>
      </w:r>
    </w:p>
    <w:p w14:paraId="1CE030A1" w14:textId="67BF0573" w:rsidR="00FA1717" w:rsidRDefault="003E1780" w:rsidP="00FA1717">
      <w:pPr>
        <w:pStyle w:val="af"/>
        <w:numPr>
          <w:ilvl w:val="0"/>
          <w:numId w:val="35"/>
        </w:numPr>
        <w:ind w:firstLineChars="0"/>
        <w:rPr>
          <w:lang w:val="en-US" w:eastAsia="zh-CN"/>
        </w:rPr>
      </w:pPr>
      <w:r>
        <w:rPr>
          <w:lang w:val="en-US" w:eastAsia="zh-CN"/>
        </w:rPr>
        <w:t>UE in RRC_CONNECTED state</w:t>
      </w:r>
    </w:p>
    <w:p w14:paraId="2606A89A" w14:textId="61CA6479" w:rsidR="003E1780" w:rsidRDefault="002C7F11" w:rsidP="003E1780">
      <w:pPr>
        <w:pStyle w:val="af"/>
        <w:ind w:left="440" w:firstLineChars="0" w:firstLine="0"/>
        <w:rPr>
          <w:lang w:val="en-US" w:eastAsia="zh-CN"/>
        </w:rPr>
      </w:pPr>
      <w:r>
        <w:rPr>
          <w:rFonts w:hint="eastAsia"/>
          <w:lang w:val="en-US" w:eastAsia="zh-CN"/>
        </w:rPr>
        <w:t>A</w:t>
      </w:r>
      <w:r>
        <w:rPr>
          <w:lang w:val="en-US" w:eastAsia="zh-CN"/>
        </w:rPr>
        <w:t xml:space="preserve">fter </w:t>
      </w:r>
      <w:r w:rsidR="004B0D32">
        <w:rPr>
          <w:lang w:val="en-US" w:eastAsia="zh-CN"/>
        </w:rPr>
        <w:t xml:space="preserve">initial access procedure using the UE channel </w:t>
      </w:r>
      <w:r w:rsidR="006858E8">
        <w:rPr>
          <w:lang w:val="en-US" w:eastAsia="zh-CN"/>
        </w:rPr>
        <w:t>bandwidth decided by UE itself when UE does not support the cell-specific channel bandwidth</w:t>
      </w:r>
      <w:r w:rsidR="00DB4E82">
        <w:rPr>
          <w:lang w:val="en-US" w:eastAsia="zh-CN"/>
        </w:rPr>
        <w:t xml:space="preserve">, UE should be assigned </w:t>
      </w:r>
      <w:r w:rsidR="00257125">
        <w:rPr>
          <w:lang w:val="en-US" w:eastAsia="zh-CN"/>
        </w:rPr>
        <w:t>with</w:t>
      </w:r>
      <w:r w:rsidR="00DB4E82">
        <w:rPr>
          <w:lang w:val="en-US" w:eastAsia="zh-CN"/>
        </w:rPr>
        <w:t xml:space="preserve"> a</w:t>
      </w:r>
      <w:r w:rsidR="00076019">
        <w:rPr>
          <w:lang w:val="en-US" w:eastAsia="zh-CN"/>
        </w:rPr>
        <w:t xml:space="preserve"> UE-specific channel bandwidth</w:t>
      </w:r>
      <w:r w:rsidR="009403C3">
        <w:rPr>
          <w:lang w:val="en-US" w:eastAsia="zh-CN"/>
        </w:rPr>
        <w:t xml:space="preserve"> to meet the regulatory requirements. </w:t>
      </w:r>
      <w:r w:rsidR="00D555FD">
        <w:rPr>
          <w:lang w:val="en-US" w:eastAsia="zh-CN"/>
        </w:rPr>
        <w:t xml:space="preserve">How to </w:t>
      </w:r>
      <w:r w:rsidR="003015B2">
        <w:rPr>
          <w:lang w:val="en-US" w:eastAsia="zh-CN"/>
        </w:rPr>
        <w:t xml:space="preserve">place this UE-specific channel bandwidth is </w:t>
      </w:r>
      <w:r w:rsidR="0062422F">
        <w:rPr>
          <w:lang w:val="en-US" w:eastAsia="zh-CN"/>
        </w:rPr>
        <w:t xml:space="preserve">determined by </w:t>
      </w:r>
      <w:r w:rsidR="00F3300A">
        <w:rPr>
          <w:lang w:val="en-US" w:eastAsia="zh-CN"/>
        </w:rPr>
        <w:t>the network.</w:t>
      </w:r>
      <w:r w:rsidR="00076019">
        <w:rPr>
          <w:lang w:val="en-US" w:eastAsia="zh-CN"/>
        </w:rPr>
        <w:t xml:space="preserve"> </w:t>
      </w:r>
      <w:r w:rsidR="00F3300A">
        <w:rPr>
          <w:lang w:val="en-US" w:eastAsia="zh-CN"/>
        </w:rPr>
        <w:t>Odd/even PRB issue arises in this scenario</w:t>
      </w:r>
      <w:r w:rsidR="00226CAA">
        <w:rPr>
          <w:lang w:val="en-US" w:eastAsia="zh-CN"/>
        </w:rPr>
        <w:t xml:space="preserve"> if UE-specific channel bandwidth </w:t>
      </w:r>
      <w:r w:rsidR="00041DEC">
        <w:rPr>
          <w:lang w:val="en-US" w:eastAsia="zh-CN"/>
        </w:rPr>
        <w:t>must be on the channel raster.</w:t>
      </w:r>
    </w:p>
    <w:p w14:paraId="3FD3729E" w14:textId="0F10E259" w:rsidR="008B06D7" w:rsidRPr="008B06D7" w:rsidRDefault="008B06D7" w:rsidP="008B06D7">
      <w:pPr>
        <w:rPr>
          <w:lang w:val="en-US" w:eastAsia="zh-CN"/>
        </w:rPr>
      </w:pPr>
      <w:r>
        <w:rPr>
          <w:lang w:val="en-US" w:eastAsia="es-ES"/>
        </w:rPr>
        <w:t>In our understanding, defining new channel raster for UE channel bandwidth may cause NBC issue. It will be better to support flexible channel raster by UE capability. For example, if 10kHz channel raster is introduce for the bands which have 100kHz channel raster, t</w:t>
      </w:r>
      <w:r w:rsidRPr="005336B9">
        <w:rPr>
          <w:lang w:val="en-US" w:eastAsia="es-ES"/>
        </w:rPr>
        <w:t xml:space="preserve">his is equivalent to </w:t>
      </w:r>
      <w:r>
        <w:rPr>
          <w:lang w:val="en-US" w:eastAsia="es-ES"/>
        </w:rPr>
        <w:t>only define the 10kH</w:t>
      </w:r>
      <w:r>
        <w:rPr>
          <w:rFonts w:hint="eastAsia"/>
          <w:lang w:val="en-US" w:eastAsia="zh-CN"/>
        </w:rPr>
        <w:t>z</w:t>
      </w:r>
      <w:r>
        <w:rPr>
          <w:lang w:val="en-US" w:eastAsia="es-ES"/>
        </w:rPr>
        <w:t xml:space="preserve"> </w:t>
      </w:r>
      <w:r>
        <w:rPr>
          <w:rFonts w:hint="eastAsia"/>
          <w:lang w:val="en-US" w:eastAsia="zh-CN"/>
        </w:rPr>
        <w:t>channel</w:t>
      </w:r>
      <w:r>
        <w:rPr>
          <w:lang w:val="en-US" w:eastAsia="es-ES"/>
        </w:rPr>
        <w:t xml:space="preserve"> </w:t>
      </w:r>
      <w:r>
        <w:rPr>
          <w:rFonts w:hint="eastAsia"/>
          <w:lang w:val="en-US" w:eastAsia="zh-CN"/>
        </w:rPr>
        <w:t>r</w:t>
      </w:r>
      <w:r>
        <w:rPr>
          <w:lang w:val="en-US" w:eastAsia="zh-CN"/>
        </w:rPr>
        <w:t xml:space="preserve">aster, which legacy UEs </w:t>
      </w:r>
      <w:r w:rsidR="005A1DEF">
        <w:rPr>
          <w:lang w:val="en-US" w:eastAsia="zh-CN"/>
        </w:rPr>
        <w:t>cannot</w:t>
      </w:r>
      <w:r>
        <w:rPr>
          <w:lang w:val="en-US" w:eastAsia="zh-CN"/>
        </w:rPr>
        <w:t xml:space="preserve"> support. However, if the support of flexible channel raster can be indicated by UE capability, there will be no NBC issue and more flexibility can be offered to the location of UE channel bandwidth.</w:t>
      </w:r>
    </w:p>
    <w:p w14:paraId="6B98E4C0" w14:textId="792FDE64" w:rsidR="00E8289D" w:rsidRPr="00A241B8" w:rsidRDefault="00E8289D" w:rsidP="00E8289D">
      <w:pPr>
        <w:rPr>
          <w:b/>
          <w:bCs/>
          <w:i/>
          <w:iCs/>
          <w:lang w:val="en-US" w:eastAsia="es-ES"/>
        </w:rPr>
      </w:pPr>
      <w:r>
        <w:rPr>
          <w:b/>
          <w:bCs/>
          <w:i/>
          <w:iCs/>
          <w:lang w:val="en-US" w:eastAsia="es-ES"/>
        </w:rPr>
        <w:t>Observation</w:t>
      </w:r>
      <w:r w:rsidRPr="00A241B8">
        <w:rPr>
          <w:b/>
          <w:bCs/>
          <w:i/>
          <w:iCs/>
          <w:lang w:val="en-US" w:eastAsia="es-ES"/>
        </w:rPr>
        <w:t xml:space="preserve"> 1:</w:t>
      </w:r>
      <w:r w:rsidRPr="00E8289D">
        <w:rPr>
          <w:i/>
          <w:iCs/>
          <w:lang w:val="en-US" w:eastAsia="es-ES"/>
        </w:rPr>
        <w:t xml:space="preserve"> </w:t>
      </w:r>
      <w:r w:rsidR="005A4FD3">
        <w:rPr>
          <w:i/>
          <w:iCs/>
          <w:lang w:val="en-US" w:eastAsia="es-ES"/>
        </w:rPr>
        <w:t>O</w:t>
      </w:r>
      <w:r w:rsidR="005A4FD3" w:rsidRPr="005A4FD3">
        <w:rPr>
          <w:i/>
          <w:iCs/>
          <w:lang w:val="en-US" w:eastAsia="es-ES"/>
        </w:rPr>
        <w:t>dd/even PRB issue</w:t>
      </w:r>
      <w:r w:rsidR="00422B84">
        <w:rPr>
          <w:i/>
          <w:iCs/>
          <w:lang w:val="en-US" w:eastAsia="es-ES"/>
        </w:rPr>
        <w:t xml:space="preserve"> occurs </w:t>
      </w:r>
      <w:r w:rsidR="0074051A">
        <w:rPr>
          <w:i/>
          <w:iCs/>
          <w:lang w:val="en-US" w:eastAsia="es-ES"/>
        </w:rPr>
        <w:t xml:space="preserve">for </w:t>
      </w:r>
      <w:r w:rsidR="00EC31A1">
        <w:rPr>
          <w:i/>
          <w:iCs/>
          <w:lang w:val="en-US" w:eastAsia="es-ES"/>
        </w:rPr>
        <w:t xml:space="preserve">UE </w:t>
      </w:r>
      <w:r w:rsidR="00150AAD">
        <w:rPr>
          <w:i/>
          <w:iCs/>
          <w:lang w:val="en-US" w:eastAsia="es-ES"/>
        </w:rPr>
        <w:t>both in RRC_IDLE and RRC_CONNECTED state.</w:t>
      </w:r>
    </w:p>
    <w:p w14:paraId="11601332" w14:textId="5C55A1DF" w:rsidR="00041DEC" w:rsidRPr="004437A4" w:rsidRDefault="00B70718" w:rsidP="00041DEC">
      <w:pPr>
        <w:rPr>
          <w:i/>
          <w:iCs/>
          <w:lang w:val="en-US" w:eastAsia="es-ES"/>
        </w:rPr>
      </w:pPr>
      <w:r w:rsidRPr="00A241B8">
        <w:rPr>
          <w:b/>
          <w:bCs/>
          <w:i/>
          <w:iCs/>
          <w:lang w:val="en-US" w:eastAsia="es-ES"/>
        </w:rPr>
        <w:t xml:space="preserve">Proposal </w:t>
      </w:r>
      <w:r>
        <w:rPr>
          <w:b/>
          <w:bCs/>
          <w:i/>
          <w:iCs/>
          <w:lang w:val="en-US" w:eastAsia="es-ES"/>
        </w:rPr>
        <w:t>1</w:t>
      </w:r>
      <w:r>
        <w:rPr>
          <w:rFonts w:hint="eastAsia"/>
          <w:b/>
          <w:bCs/>
          <w:i/>
          <w:iCs/>
          <w:lang w:val="en-US" w:eastAsia="zh-CN"/>
        </w:rPr>
        <w:t>：</w:t>
      </w:r>
      <w:r w:rsidR="00B73CD7" w:rsidRPr="00863A6D">
        <w:rPr>
          <w:rFonts w:hint="eastAsia"/>
          <w:i/>
          <w:iCs/>
          <w:lang w:val="en-US" w:eastAsia="zh-CN"/>
        </w:rPr>
        <w:t>N</w:t>
      </w:r>
      <w:r w:rsidR="00B73CD7" w:rsidRPr="00863A6D">
        <w:rPr>
          <w:i/>
          <w:iCs/>
          <w:lang w:val="en-US" w:eastAsia="zh-CN"/>
        </w:rPr>
        <w:t xml:space="preserve">o need to </w:t>
      </w:r>
      <w:r w:rsidR="00863A6D" w:rsidRPr="00863A6D">
        <w:rPr>
          <w:i/>
          <w:iCs/>
          <w:lang w:val="en-US" w:eastAsia="zh-CN"/>
        </w:rPr>
        <w:t>specify</w:t>
      </w:r>
      <w:r w:rsidR="00863A6D">
        <w:rPr>
          <w:b/>
          <w:bCs/>
          <w:i/>
          <w:iCs/>
          <w:lang w:val="en-US" w:eastAsia="zh-CN"/>
        </w:rPr>
        <w:t xml:space="preserve"> </w:t>
      </w:r>
      <w:r w:rsidR="00863A6D">
        <w:rPr>
          <w:i/>
          <w:iCs/>
          <w:lang w:val="en-US" w:eastAsia="zh-CN"/>
        </w:rPr>
        <w:t>n</w:t>
      </w:r>
      <w:r w:rsidR="00514ED5" w:rsidRPr="00B73CD7">
        <w:rPr>
          <w:i/>
          <w:iCs/>
          <w:lang w:val="en-US" w:eastAsia="zh-CN"/>
        </w:rPr>
        <w:t>ew ch</w:t>
      </w:r>
      <w:r w:rsidR="007C004F" w:rsidRPr="00B73CD7">
        <w:rPr>
          <w:i/>
          <w:iCs/>
          <w:lang w:val="en-US" w:eastAsia="zh-CN"/>
        </w:rPr>
        <w:t>annel raster</w:t>
      </w:r>
      <w:r w:rsidR="00B73CD7" w:rsidRPr="00B73CD7">
        <w:rPr>
          <w:i/>
          <w:iCs/>
          <w:lang w:val="en-US" w:eastAsia="zh-CN"/>
        </w:rPr>
        <w:t>,</w:t>
      </w:r>
      <w:r w:rsidR="00906BE1" w:rsidRPr="00B73CD7">
        <w:rPr>
          <w:i/>
          <w:iCs/>
          <w:lang w:val="en-US" w:eastAsia="zh-CN"/>
        </w:rPr>
        <w:t xml:space="preserve"> and </w:t>
      </w:r>
      <w:r w:rsidR="006E0B10">
        <w:rPr>
          <w:i/>
          <w:iCs/>
          <w:lang w:val="en-US" w:eastAsia="zh-CN"/>
        </w:rPr>
        <w:t xml:space="preserve">the </w:t>
      </w:r>
      <w:r w:rsidR="0015508D" w:rsidRPr="00B73CD7">
        <w:rPr>
          <w:i/>
          <w:iCs/>
          <w:lang w:val="en-US" w:eastAsia="zh-CN"/>
        </w:rPr>
        <w:t xml:space="preserve">flexible channel raster </w:t>
      </w:r>
      <w:r w:rsidR="006E0B10" w:rsidRPr="00B70718">
        <w:rPr>
          <w:i/>
          <w:iCs/>
          <w:lang w:val="en-US" w:eastAsia="es-ES"/>
        </w:rPr>
        <w:t>based on the global channel raster granularity</w:t>
      </w:r>
      <w:r w:rsidR="006E0B10" w:rsidRPr="00B73CD7">
        <w:rPr>
          <w:i/>
          <w:iCs/>
          <w:lang w:val="en-US" w:eastAsia="zh-CN"/>
        </w:rPr>
        <w:t xml:space="preserve"> </w:t>
      </w:r>
      <w:r w:rsidR="00514ED5" w:rsidRPr="00B73CD7">
        <w:rPr>
          <w:i/>
          <w:iCs/>
          <w:lang w:val="en-US" w:eastAsia="zh-CN"/>
        </w:rPr>
        <w:t xml:space="preserve">support can be </w:t>
      </w:r>
      <w:r w:rsidR="00CA336B">
        <w:rPr>
          <w:i/>
          <w:iCs/>
          <w:lang w:val="en-US" w:eastAsia="zh-CN"/>
        </w:rPr>
        <w:t xml:space="preserve">supported, </w:t>
      </w:r>
      <w:r w:rsidR="004437A4">
        <w:rPr>
          <w:i/>
          <w:iCs/>
          <w:lang w:val="en-US" w:eastAsia="zh-CN"/>
        </w:rPr>
        <w:t>of which the</w:t>
      </w:r>
      <w:r w:rsidR="00CA336B" w:rsidRPr="00B70718">
        <w:rPr>
          <w:i/>
          <w:iCs/>
          <w:lang w:val="en-US" w:eastAsia="es-ES"/>
        </w:rPr>
        <w:t xml:space="preserve"> granularity UE supports</w:t>
      </w:r>
      <w:r w:rsidR="00CA336B" w:rsidRPr="00B73CD7">
        <w:rPr>
          <w:i/>
          <w:iCs/>
          <w:lang w:val="en-US" w:eastAsia="zh-CN"/>
        </w:rPr>
        <w:t xml:space="preserve"> </w:t>
      </w:r>
      <w:r w:rsidR="004437A4">
        <w:rPr>
          <w:i/>
          <w:iCs/>
          <w:lang w:val="en-US" w:eastAsia="zh-CN"/>
        </w:rPr>
        <w:t xml:space="preserve">can be </w:t>
      </w:r>
      <w:r w:rsidR="00514ED5" w:rsidRPr="00B73CD7">
        <w:rPr>
          <w:i/>
          <w:iCs/>
          <w:lang w:val="en-US" w:eastAsia="zh-CN"/>
        </w:rPr>
        <w:t xml:space="preserve">indicated by UE </w:t>
      </w:r>
      <w:r w:rsidR="00B73CD7" w:rsidRPr="00B73CD7">
        <w:rPr>
          <w:i/>
          <w:iCs/>
          <w:lang w:val="en-US" w:eastAsia="zh-CN"/>
        </w:rPr>
        <w:t>capability.</w:t>
      </w:r>
    </w:p>
    <w:p w14:paraId="43649AB9" w14:textId="56FC9F0E" w:rsidR="00FA1717" w:rsidRDefault="005A46BE" w:rsidP="005A46BE">
      <w:pPr>
        <w:pStyle w:val="2"/>
        <w:rPr>
          <w:lang w:val="en-US" w:eastAsia="zh-CN"/>
        </w:rPr>
      </w:pPr>
      <w:r>
        <w:rPr>
          <w:lang w:val="en-US" w:eastAsia="zh-CN"/>
        </w:rPr>
        <w:t>Cell channel bandwidth (SIB1 CBW)</w:t>
      </w:r>
    </w:p>
    <w:p w14:paraId="72A87E6D" w14:textId="3D356A4B" w:rsidR="008B0E07" w:rsidRDefault="00F946CF" w:rsidP="008B0E07">
      <w:pPr>
        <w:rPr>
          <w:lang w:val="en-US" w:eastAsia="zh-CN"/>
        </w:rPr>
      </w:pPr>
      <w:r>
        <w:rPr>
          <w:lang w:val="en-US" w:eastAsia="zh-CN"/>
        </w:rPr>
        <w:t xml:space="preserve">For the cell specific channel bandwidth indicated in SIB1, it </w:t>
      </w:r>
      <w:r w:rsidR="0011053B">
        <w:rPr>
          <w:lang w:val="en-US" w:eastAsia="zh-CN"/>
        </w:rPr>
        <w:t xml:space="preserve">should be supported that channel raster based on the global raster </w:t>
      </w:r>
      <w:r w:rsidR="000F6F69">
        <w:rPr>
          <w:lang w:val="en-US" w:eastAsia="zh-CN"/>
        </w:rPr>
        <w:t xml:space="preserve">can be used by network </w:t>
      </w:r>
      <w:r w:rsidR="008E4249" w:rsidRPr="008E4249">
        <w:rPr>
          <w:lang w:val="en-US" w:eastAsia="zh-CN"/>
        </w:rPr>
        <w:t>if no coexistence issue is concerned</w:t>
      </w:r>
      <w:r w:rsidR="008E4249">
        <w:rPr>
          <w:lang w:val="en-US" w:eastAsia="zh-CN"/>
        </w:rPr>
        <w:t>. The granularity can be FFS.</w:t>
      </w:r>
    </w:p>
    <w:p w14:paraId="33AA77FC" w14:textId="0865BE8F" w:rsidR="008E4249" w:rsidRPr="008E4249" w:rsidRDefault="008E4249" w:rsidP="008B0E07">
      <w:pPr>
        <w:rPr>
          <w:i/>
          <w:iCs/>
          <w:lang w:val="en-US" w:eastAsia="es-ES"/>
        </w:rPr>
      </w:pPr>
      <w:r w:rsidRPr="008E4249">
        <w:rPr>
          <w:rFonts w:hint="eastAsia"/>
          <w:b/>
          <w:bCs/>
          <w:i/>
          <w:iCs/>
          <w:lang w:val="en-US" w:eastAsia="es-ES"/>
        </w:rPr>
        <w:t>P</w:t>
      </w:r>
      <w:r w:rsidRPr="008E4249">
        <w:rPr>
          <w:b/>
          <w:bCs/>
          <w:i/>
          <w:iCs/>
          <w:lang w:val="en-US" w:eastAsia="es-ES"/>
        </w:rPr>
        <w:t>roposal 2:</w:t>
      </w:r>
      <w:r>
        <w:rPr>
          <w:b/>
          <w:bCs/>
          <w:i/>
          <w:iCs/>
          <w:lang w:val="en-US" w:eastAsia="es-ES"/>
        </w:rPr>
        <w:t xml:space="preserve"> </w:t>
      </w:r>
      <w:r w:rsidR="00D14EC1">
        <w:rPr>
          <w:i/>
          <w:iCs/>
          <w:lang w:val="en-US" w:eastAsia="es-ES"/>
        </w:rPr>
        <w:t xml:space="preserve">SIB1 </w:t>
      </w:r>
      <w:r w:rsidR="001D045E">
        <w:rPr>
          <w:i/>
          <w:iCs/>
          <w:lang w:val="en-US" w:eastAsia="es-ES"/>
        </w:rPr>
        <w:t xml:space="preserve">channel bandwidth should support </w:t>
      </w:r>
      <w:r>
        <w:rPr>
          <w:i/>
          <w:iCs/>
          <w:lang w:val="en-US" w:eastAsia="es-ES"/>
        </w:rPr>
        <w:t xml:space="preserve">channel raster </w:t>
      </w:r>
      <w:r w:rsidR="001D045E" w:rsidRPr="001D045E">
        <w:rPr>
          <w:i/>
          <w:iCs/>
          <w:lang w:val="en-US" w:eastAsia="es-ES"/>
        </w:rPr>
        <w:t>based on the global raster</w:t>
      </w:r>
      <w:r w:rsidR="002238FF">
        <w:rPr>
          <w:i/>
          <w:iCs/>
          <w:lang w:val="en-US" w:eastAsia="es-ES"/>
        </w:rPr>
        <w:t>, and t</w:t>
      </w:r>
      <w:r w:rsidR="002238FF" w:rsidRPr="002238FF">
        <w:rPr>
          <w:i/>
          <w:iCs/>
          <w:lang w:val="en-US" w:eastAsia="es-ES"/>
        </w:rPr>
        <w:t>he granularity can be FFS</w:t>
      </w:r>
      <w:r w:rsidR="002238FF">
        <w:rPr>
          <w:i/>
          <w:iCs/>
          <w:lang w:val="en-US" w:eastAsia="es-ES"/>
        </w:rPr>
        <w:t>.</w:t>
      </w:r>
    </w:p>
    <w:p w14:paraId="3E02A9C3" w14:textId="082D595E" w:rsidR="00E46CD5" w:rsidRDefault="00E46CD5" w:rsidP="00E46CD5">
      <w:pPr>
        <w:pStyle w:val="1"/>
        <w:rPr>
          <w:lang w:val="en-US" w:eastAsia="es-ES"/>
        </w:rPr>
      </w:pPr>
      <w:r>
        <w:rPr>
          <w:lang w:val="en-US" w:eastAsia="es-ES"/>
        </w:rPr>
        <w:t>Summary</w:t>
      </w:r>
    </w:p>
    <w:p w14:paraId="4E602FF3" w14:textId="77777777" w:rsidR="002238FF" w:rsidRPr="00A241B8" w:rsidRDefault="002238FF" w:rsidP="002238FF">
      <w:pPr>
        <w:rPr>
          <w:b/>
          <w:bCs/>
          <w:i/>
          <w:iCs/>
          <w:lang w:val="en-US" w:eastAsia="es-ES"/>
        </w:rPr>
      </w:pPr>
      <w:r>
        <w:rPr>
          <w:b/>
          <w:bCs/>
          <w:i/>
          <w:iCs/>
          <w:lang w:val="en-US" w:eastAsia="es-ES"/>
        </w:rPr>
        <w:t>Observation</w:t>
      </w:r>
      <w:r w:rsidRPr="00A241B8">
        <w:rPr>
          <w:b/>
          <w:bCs/>
          <w:i/>
          <w:iCs/>
          <w:lang w:val="en-US" w:eastAsia="es-ES"/>
        </w:rPr>
        <w:t xml:space="preserve"> 1:</w:t>
      </w:r>
      <w:r w:rsidRPr="00E8289D">
        <w:rPr>
          <w:i/>
          <w:iCs/>
          <w:lang w:val="en-US" w:eastAsia="es-ES"/>
        </w:rPr>
        <w:t xml:space="preserve"> </w:t>
      </w:r>
      <w:r>
        <w:rPr>
          <w:i/>
          <w:iCs/>
          <w:lang w:val="en-US" w:eastAsia="es-ES"/>
        </w:rPr>
        <w:t>O</w:t>
      </w:r>
      <w:r w:rsidRPr="005A4FD3">
        <w:rPr>
          <w:i/>
          <w:iCs/>
          <w:lang w:val="en-US" w:eastAsia="es-ES"/>
        </w:rPr>
        <w:t>dd/even PRB issue</w:t>
      </w:r>
      <w:r>
        <w:rPr>
          <w:i/>
          <w:iCs/>
          <w:lang w:val="en-US" w:eastAsia="es-ES"/>
        </w:rPr>
        <w:t xml:space="preserve"> occurs for UE both in RRC_IDLE and RRC_CONNECTED state.</w:t>
      </w:r>
    </w:p>
    <w:p w14:paraId="5B1C4F53" w14:textId="77777777" w:rsidR="002238FF" w:rsidRDefault="002238FF" w:rsidP="002238FF">
      <w:pPr>
        <w:rPr>
          <w:i/>
          <w:iCs/>
          <w:lang w:val="en-US" w:eastAsia="zh-CN"/>
        </w:rPr>
      </w:pPr>
      <w:r w:rsidRPr="00A241B8">
        <w:rPr>
          <w:b/>
          <w:bCs/>
          <w:i/>
          <w:iCs/>
          <w:lang w:val="en-US" w:eastAsia="es-ES"/>
        </w:rPr>
        <w:t xml:space="preserve">Proposal </w:t>
      </w:r>
      <w:r>
        <w:rPr>
          <w:b/>
          <w:bCs/>
          <w:i/>
          <w:iCs/>
          <w:lang w:val="en-US" w:eastAsia="es-ES"/>
        </w:rPr>
        <w:t>1</w:t>
      </w:r>
      <w:r>
        <w:rPr>
          <w:rFonts w:hint="eastAsia"/>
          <w:b/>
          <w:bCs/>
          <w:i/>
          <w:iCs/>
          <w:lang w:val="en-US" w:eastAsia="zh-CN"/>
        </w:rPr>
        <w:t>：</w:t>
      </w:r>
      <w:r w:rsidRPr="00863A6D">
        <w:rPr>
          <w:rFonts w:hint="eastAsia"/>
          <w:i/>
          <w:iCs/>
          <w:lang w:val="en-US" w:eastAsia="zh-CN"/>
        </w:rPr>
        <w:t>N</w:t>
      </w:r>
      <w:r w:rsidRPr="00863A6D">
        <w:rPr>
          <w:i/>
          <w:iCs/>
          <w:lang w:val="en-US" w:eastAsia="zh-CN"/>
        </w:rPr>
        <w:t>o need to specify</w:t>
      </w:r>
      <w:r>
        <w:rPr>
          <w:b/>
          <w:bCs/>
          <w:i/>
          <w:iCs/>
          <w:lang w:val="en-US" w:eastAsia="zh-CN"/>
        </w:rPr>
        <w:t xml:space="preserve"> </w:t>
      </w:r>
      <w:r>
        <w:rPr>
          <w:i/>
          <w:iCs/>
          <w:lang w:val="en-US" w:eastAsia="zh-CN"/>
        </w:rPr>
        <w:t>n</w:t>
      </w:r>
      <w:r w:rsidRPr="00B73CD7">
        <w:rPr>
          <w:i/>
          <w:iCs/>
          <w:lang w:val="en-US" w:eastAsia="zh-CN"/>
        </w:rPr>
        <w:t xml:space="preserve">ew channel raster, and </w:t>
      </w:r>
      <w:r>
        <w:rPr>
          <w:i/>
          <w:iCs/>
          <w:lang w:val="en-US" w:eastAsia="zh-CN"/>
        </w:rPr>
        <w:t xml:space="preserve">the </w:t>
      </w:r>
      <w:r w:rsidRPr="00B73CD7">
        <w:rPr>
          <w:i/>
          <w:iCs/>
          <w:lang w:val="en-US" w:eastAsia="zh-CN"/>
        </w:rPr>
        <w:t xml:space="preserve">flexible channel raster </w:t>
      </w:r>
      <w:r w:rsidRPr="00B70718">
        <w:rPr>
          <w:i/>
          <w:iCs/>
          <w:lang w:val="en-US" w:eastAsia="es-ES"/>
        </w:rPr>
        <w:t>based on the global channel raster granularity</w:t>
      </w:r>
      <w:r w:rsidRPr="00B73CD7">
        <w:rPr>
          <w:i/>
          <w:iCs/>
          <w:lang w:val="en-US" w:eastAsia="zh-CN"/>
        </w:rPr>
        <w:t xml:space="preserve"> support can be </w:t>
      </w:r>
      <w:r>
        <w:rPr>
          <w:i/>
          <w:iCs/>
          <w:lang w:val="en-US" w:eastAsia="zh-CN"/>
        </w:rPr>
        <w:t>supported, of which the</w:t>
      </w:r>
      <w:r w:rsidRPr="00B70718">
        <w:rPr>
          <w:i/>
          <w:iCs/>
          <w:lang w:val="en-US" w:eastAsia="es-ES"/>
        </w:rPr>
        <w:t xml:space="preserve"> granularity UE supports</w:t>
      </w:r>
      <w:r w:rsidRPr="00B73CD7">
        <w:rPr>
          <w:i/>
          <w:iCs/>
          <w:lang w:val="en-US" w:eastAsia="zh-CN"/>
        </w:rPr>
        <w:t xml:space="preserve"> </w:t>
      </w:r>
      <w:r>
        <w:rPr>
          <w:i/>
          <w:iCs/>
          <w:lang w:val="en-US" w:eastAsia="zh-CN"/>
        </w:rPr>
        <w:t xml:space="preserve">can be </w:t>
      </w:r>
      <w:r w:rsidRPr="00B73CD7">
        <w:rPr>
          <w:i/>
          <w:iCs/>
          <w:lang w:val="en-US" w:eastAsia="zh-CN"/>
        </w:rPr>
        <w:t>indicated by UE capability.</w:t>
      </w:r>
    </w:p>
    <w:p w14:paraId="78F065B9" w14:textId="42EC7591" w:rsidR="002238FF" w:rsidRPr="002238FF" w:rsidRDefault="002238FF" w:rsidP="002238FF">
      <w:pPr>
        <w:rPr>
          <w:i/>
          <w:iCs/>
          <w:lang w:val="en-US" w:eastAsia="es-ES"/>
        </w:rPr>
      </w:pPr>
      <w:r w:rsidRPr="008E4249">
        <w:rPr>
          <w:rFonts w:hint="eastAsia"/>
          <w:b/>
          <w:bCs/>
          <w:i/>
          <w:iCs/>
          <w:lang w:val="en-US" w:eastAsia="es-ES"/>
        </w:rPr>
        <w:lastRenderedPageBreak/>
        <w:t>P</w:t>
      </w:r>
      <w:r w:rsidRPr="008E4249">
        <w:rPr>
          <w:b/>
          <w:bCs/>
          <w:i/>
          <w:iCs/>
          <w:lang w:val="en-US" w:eastAsia="es-ES"/>
        </w:rPr>
        <w:t>roposal 2:</w:t>
      </w:r>
      <w:r>
        <w:rPr>
          <w:b/>
          <w:bCs/>
          <w:i/>
          <w:iCs/>
          <w:lang w:val="en-US" w:eastAsia="es-ES"/>
        </w:rPr>
        <w:t xml:space="preserve"> </w:t>
      </w:r>
      <w:r>
        <w:rPr>
          <w:i/>
          <w:iCs/>
          <w:lang w:val="en-US" w:eastAsia="es-ES"/>
        </w:rPr>
        <w:t xml:space="preserve">SIB1 channel bandwidth should support channel raster </w:t>
      </w:r>
      <w:r w:rsidRPr="001D045E">
        <w:rPr>
          <w:i/>
          <w:iCs/>
          <w:lang w:val="en-US" w:eastAsia="es-ES"/>
        </w:rPr>
        <w:t>based on the global raster</w:t>
      </w:r>
      <w:r>
        <w:rPr>
          <w:i/>
          <w:iCs/>
          <w:lang w:val="en-US" w:eastAsia="es-ES"/>
        </w:rPr>
        <w:t>, and t</w:t>
      </w:r>
      <w:r w:rsidRPr="002238FF">
        <w:rPr>
          <w:i/>
          <w:iCs/>
          <w:lang w:val="en-US" w:eastAsia="es-ES"/>
        </w:rPr>
        <w:t>he granularity can be FFS</w:t>
      </w:r>
      <w:r>
        <w:rPr>
          <w:i/>
          <w:iCs/>
          <w:lang w:val="en-US" w:eastAsia="es-ES"/>
        </w:rPr>
        <w:t>.</w:t>
      </w:r>
    </w:p>
    <w:p w14:paraId="3FD4AE79" w14:textId="38A87178" w:rsidR="005D641A" w:rsidRDefault="005D641A" w:rsidP="005D641A">
      <w:pPr>
        <w:pStyle w:val="1"/>
        <w:rPr>
          <w:lang w:val="en-US" w:eastAsia="es-ES"/>
        </w:rPr>
      </w:pPr>
      <w:r>
        <w:rPr>
          <w:lang w:val="en-US" w:eastAsia="es-ES"/>
        </w:rPr>
        <w:t>Reference</w:t>
      </w:r>
    </w:p>
    <w:p w14:paraId="6E4877C4" w14:textId="0B9261FB" w:rsidR="005D641A" w:rsidRDefault="005D641A" w:rsidP="005D641A">
      <w:pPr>
        <w:rPr>
          <w:rFonts w:eastAsia="MS Mincho"/>
          <w:lang w:val="en-US"/>
        </w:rPr>
      </w:pPr>
      <w:r w:rsidRPr="0059786D">
        <w:rPr>
          <w:rFonts w:eastAsia="MS Mincho"/>
          <w:lang w:val="en-US"/>
        </w:rPr>
        <w:t>[</w:t>
      </w:r>
      <w:r w:rsidR="005715BB">
        <w:rPr>
          <w:rFonts w:eastAsia="MS Mincho"/>
          <w:lang w:val="en-US"/>
        </w:rPr>
        <w:t>1</w:t>
      </w:r>
      <w:r w:rsidRPr="0059786D">
        <w:rPr>
          <w:rFonts w:eastAsia="MS Mincho"/>
          <w:lang w:val="en-US"/>
        </w:rPr>
        <w:t>] R</w:t>
      </w:r>
      <w:r w:rsidR="000140AE">
        <w:rPr>
          <w:rFonts w:eastAsia="MS Mincho"/>
          <w:lang w:val="en-US"/>
        </w:rPr>
        <w:t>4</w:t>
      </w:r>
      <w:r w:rsidRPr="0059786D">
        <w:rPr>
          <w:rFonts w:eastAsia="MS Mincho"/>
          <w:lang w:val="en-US"/>
        </w:rPr>
        <w:t>-2</w:t>
      </w:r>
      <w:r w:rsidR="0049278F">
        <w:rPr>
          <w:rFonts w:eastAsia="MS Mincho"/>
          <w:lang w:val="en-US"/>
        </w:rPr>
        <w:t>30</w:t>
      </w:r>
      <w:r w:rsidR="000140AE">
        <w:rPr>
          <w:rFonts w:eastAsia="MS Mincho"/>
          <w:lang w:val="en-US"/>
        </w:rPr>
        <w:t>6598</w:t>
      </w:r>
      <w:r w:rsidRPr="0059786D">
        <w:rPr>
          <w:rFonts w:eastAsia="MS Mincho"/>
          <w:lang w:val="en-US"/>
        </w:rPr>
        <w:t xml:space="preserve"> </w:t>
      </w:r>
      <w:r w:rsidR="00E97442" w:rsidRPr="00E97442">
        <w:rPr>
          <w:rFonts w:eastAsia="MS Mincho"/>
          <w:lang w:val="en-US"/>
        </w:rPr>
        <w:t>WF on channel raster enhancements</w:t>
      </w:r>
      <w:r w:rsidR="00687083">
        <w:rPr>
          <w:rFonts w:eastAsia="MS Mincho"/>
          <w:lang w:val="en-US"/>
        </w:rPr>
        <w:t xml:space="preserve">, </w:t>
      </w:r>
      <w:r w:rsidRPr="0059786D">
        <w:rPr>
          <w:rFonts w:eastAsia="MS Mincho"/>
          <w:lang w:val="en-US"/>
        </w:rPr>
        <w:t>RAN</w:t>
      </w:r>
      <w:r w:rsidR="00E97442">
        <w:rPr>
          <w:rFonts w:eastAsia="MS Mincho"/>
          <w:lang w:val="en-US"/>
        </w:rPr>
        <w:t>4</w:t>
      </w:r>
      <w:r w:rsidRPr="0059786D">
        <w:rPr>
          <w:rFonts w:eastAsia="MS Mincho"/>
          <w:lang w:val="en-US"/>
        </w:rPr>
        <w:t>#</w:t>
      </w:r>
      <w:r w:rsidR="00E97442">
        <w:rPr>
          <w:rFonts w:eastAsia="MS Mincho"/>
          <w:lang w:val="en-US"/>
        </w:rPr>
        <w:t>106-bis-e.</w:t>
      </w:r>
    </w:p>
    <w:p w14:paraId="29069542" w14:textId="5D46FA5A" w:rsidR="00076E0E" w:rsidRPr="000140AE" w:rsidRDefault="00076E0E" w:rsidP="0019040B">
      <w:pPr>
        <w:rPr>
          <w:lang w:val="en-US" w:eastAsia="zh-CN"/>
        </w:rPr>
      </w:pPr>
    </w:p>
    <w:sectPr w:rsidR="00076E0E" w:rsidRPr="000140A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881E" w14:textId="77777777" w:rsidR="001A07C0" w:rsidRPr="00A10429" w:rsidRDefault="001A07C0" w:rsidP="0064547A">
      <w:pPr>
        <w:spacing w:after="0"/>
        <w:rPr>
          <w:kern w:val="2"/>
          <w:lang w:eastAsia="zh-CN"/>
        </w:rPr>
      </w:pPr>
      <w:r>
        <w:separator/>
      </w:r>
    </w:p>
  </w:endnote>
  <w:endnote w:type="continuationSeparator" w:id="0">
    <w:p w14:paraId="41C0E64A" w14:textId="77777777" w:rsidR="001A07C0" w:rsidRPr="00A10429" w:rsidRDefault="001A07C0" w:rsidP="0064547A">
      <w:pPr>
        <w:spacing w:after="0"/>
        <w:rPr>
          <w:kern w:val="2"/>
          <w:lang w:eastAsia="zh-CN"/>
        </w:rPr>
      </w:pPr>
      <w:r>
        <w:continuationSeparator/>
      </w:r>
    </w:p>
  </w:endnote>
  <w:endnote w:type="continuationNotice" w:id="1">
    <w:p w14:paraId="236FDFE2" w14:textId="77777777" w:rsidR="001A07C0" w:rsidRDefault="001A0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B597C" w14:textId="77777777" w:rsidR="001A07C0" w:rsidRPr="00A10429" w:rsidRDefault="001A07C0" w:rsidP="0064547A">
      <w:pPr>
        <w:spacing w:after="0"/>
        <w:rPr>
          <w:kern w:val="2"/>
          <w:lang w:eastAsia="zh-CN"/>
        </w:rPr>
      </w:pPr>
      <w:r>
        <w:separator/>
      </w:r>
    </w:p>
  </w:footnote>
  <w:footnote w:type="continuationSeparator" w:id="0">
    <w:p w14:paraId="034D98A8" w14:textId="77777777" w:rsidR="001A07C0" w:rsidRPr="00A10429" w:rsidRDefault="001A07C0" w:rsidP="0064547A">
      <w:pPr>
        <w:spacing w:after="0"/>
        <w:rPr>
          <w:kern w:val="2"/>
          <w:lang w:eastAsia="zh-CN"/>
        </w:rPr>
      </w:pPr>
      <w:r>
        <w:continuationSeparator/>
      </w:r>
    </w:p>
  </w:footnote>
  <w:footnote w:type="continuationNotice" w:id="1">
    <w:p w14:paraId="5E27BD58" w14:textId="77777777" w:rsidR="001A07C0" w:rsidRDefault="001A07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B4A3B98"/>
    <w:multiLevelType w:val="hybridMultilevel"/>
    <w:tmpl w:val="CC821F7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866937">
    <w:abstractNumId w:val="26"/>
  </w:num>
  <w:num w:numId="2" w16cid:durableId="52848784">
    <w:abstractNumId w:val="14"/>
  </w:num>
  <w:num w:numId="3" w16cid:durableId="458257168">
    <w:abstractNumId w:val="25"/>
  </w:num>
  <w:num w:numId="4" w16cid:durableId="996881244">
    <w:abstractNumId w:val="13"/>
  </w:num>
  <w:num w:numId="5" w16cid:durableId="616302973">
    <w:abstractNumId w:val="5"/>
  </w:num>
  <w:num w:numId="6" w16cid:durableId="1271815131">
    <w:abstractNumId w:val="20"/>
  </w:num>
  <w:num w:numId="7" w16cid:durableId="1593472664">
    <w:abstractNumId w:val="4"/>
  </w:num>
  <w:num w:numId="8" w16cid:durableId="583151845">
    <w:abstractNumId w:val="19"/>
  </w:num>
  <w:num w:numId="9" w16cid:durableId="1187326776">
    <w:abstractNumId w:val="26"/>
  </w:num>
  <w:num w:numId="10" w16cid:durableId="2079012303">
    <w:abstractNumId w:val="26"/>
  </w:num>
  <w:num w:numId="11" w16cid:durableId="1360013662">
    <w:abstractNumId w:val="2"/>
  </w:num>
  <w:num w:numId="12" w16cid:durableId="383601200">
    <w:abstractNumId w:val="9"/>
  </w:num>
  <w:num w:numId="13" w16cid:durableId="214657055">
    <w:abstractNumId w:val="7"/>
  </w:num>
  <w:num w:numId="14" w16cid:durableId="81027982">
    <w:abstractNumId w:val="24"/>
  </w:num>
  <w:num w:numId="15" w16cid:durableId="1409688638">
    <w:abstractNumId w:val="26"/>
  </w:num>
  <w:num w:numId="16" w16cid:durableId="443967198">
    <w:abstractNumId w:val="26"/>
  </w:num>
  <w:num w:numId="17" w16cid:durableId="1196843152">
    <w:abstractNumId w:val="18"/>
  </w:num>
  <w:num w:numId="18" w16cid:durableId="1004240656">
    <w:abstractNumId w:val="27"/>
  </w:num>
  <w:num w:numId="19" w16cid:durableId="1045838030">
    <w:abstractNumId w:val="26"/>
  </w:num>
  <w:num w:numId="20" w16cid:durableId="268975173">
    <w:abstractNumId w:val="6"/>
  </w:num>
  <w:num w:numId="21" w16cid:durableId="864171692">
    <w:abstractNumId w:val="26"/>
  </w:num>
  <w:num w:numId="22" w16cid:durableId="1621259590">
    <w:abstractNumId w:val="26"/>
  </w:num>
  <w:num w:numId="23" w16cid:durableId="773405522">
    <w:abstractNumId w:val="10"/>
  </w:num>
  <w:num w:numId="24" w16cid:durableId="2106534992">
    <w:abstractNumId w:val="3"/>
  </w:num>
  <w:num w:numId="25" w16cid:durableId="562835959">
    <w:abstractNumId w:val="1"/>
  </w:num>
  <w:num w:numId="26" w16cid:durableId="427046784">
    <w:abstractNumId w:val="11"/>
  </w:num>
  <w:num w:numId="27" w16cid:durableId="1643347839">
    <w:abstractNumId w:val="12"/>
  </w:num>
  <w:num w:numId="28" w16cid:durableId="1818304131">
    <w:abstractNumId w:val="21"/>
  </w:num>
  <w:num w:numId="29" w16cid:durableId="2119987969">
    <w:abstractNumId w:val="23"/>
  </w:num>
  <w:num w:numId="30" w16cid:durableId="1286086758">
    <w:abstractNumId w:val="17"/>
  </w:num>
  <w:num w:numId="31" w16cid:durableId="1083725362">
    <w:abstractNumId w:val="16"/>
  </w:num>
  <w:num w:numId="32" w16cid:durableId="293174065">
    <w:abstractNumId w:val="0"/>
  </w:num>
  <w:num w:numId="33" w16cid:durableId="751463965">
    <w:abstractNumId w:val="22"/>
  </w:num>
  <w:num w:numId="34" w16cid:durableId="658465464">
    <w:abstractNumId w:val="8"/>
  </w:num>
  <w:num w:numId="35" w16cid:durableId="3335836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1B49"/>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DB5"/>
    <w:rsid w:val="0001310A"/>
    <w:rsid w:val="0001335E"/>
    <w:rsid w:val="000134D3"/>
    <w:rsid w:val="000134EA"/>
    <w:rsid w:val="00013C34"/>
    <w:rsid w:val="000140AE"/>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556"/>
    <w:rsid w:val="00040CD4"/>
    <w:rsid w:val="00041630"/>
    <w:rsid w:val="0004178B"/>
    <w:rsid w:val="00041AA9"/>
    <w:rsid w:val="00041DEC"/>
    <w:rsid w:val="00042511"/>
    <w:rsid w:val="00044C28"/>
    <w:rsid w:val="00044F34"/>
    <w:rsid w:val="000503D5"/>
    <w:rsid w:val="00050E97"/>
    <w:rsid w:val="0005157B"/>
    <w:rsid w:val="00052F5C"/>
    <w:rsid w:val="00053567"/>
    <w:rsid w:val="000535EB"/>
    <w:rsid w:val="00053E8E"/>
    <w:rsid w:val="0005451D"/>
    <w:rsid w:val="00054C34"/>
    <w:rsid w:val="00054C81"/>
    <w:rsid w:val="00054D46"/>
    <w:rsid w:val="00055967"/>
    <w:rsid w:val="0005655F"/>
    <w:rsid w:val="0006018C"/>
    <w:rsid w:val="00060FE3"/>
    <w:rsid w:val="00061483"/>
    <w:rsid w:val="0006280E"/>
    <w:rsid w:val="00064870"/>
    <w:rsid w:val="00065D20"/>
    <w:rsid w:val="00065F75"/>
    <w:rsid w:val="00065F76"/>
    <w:rsid w:val="00066B1A"/>
    <w:rsid w:val="00067448"/>
    <w:rsid w:val="00070CA9"/>
    <w:rsid w:val="0007113F"/>
    <w:rsid w:val="0007125D"/>
    <w:rsid w:val="00071D07"/>
    <w:rsid w:val="00071F1A"/>
    <w:rsid w:val="000722A2"/>
    <w:rsid w:val="00072DEC"/>
    <w:rsid w:val="00073A13"/>
    <w:rsid w:val="00073F9A"/>
    <w:rsid w:val="0007426D"/>
    <w:rsid w:val="000742F1"/>
    <w:rsid w:val="00075063"/>
    <w:rsid w:val="00075248"/>
    <w:rsid w:val="0007587D"/>
    <w:rsid w:val="00076019"/>
    <w:rsid w:val="00076356"/>
    <w:rsid w:val="00076663"/>
    <w:rsid w:val="000769FE"/>
    <w:rsid w:val="00076B09"/>
    <w:rsid w:val="00076E0E"/>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B4"/>
    <w:rsid w:val="00086393"/>
    <w:rsid w:val="0008756E"/>
    <w:rsid w:val="0009052F"/>
    <w:rsid w:val="00090809"/>
    <w:rsid w:val="00090B61"/>
    <w:rsid w:val="00090BB1"/>
    <w:rsid w:val="0009138D"/>
    <w:rsid w:val="0009283F"/>
    <w:rsid w:val="00092B72"/>
    <w:rsid w:val="00093417"/>
    <w:rsid w:val="00093796"/>
    <w:rsid w:val="00094102"/>
    <w:rsid w:val="00094284"/>
    <w:rsid w:val="00094BE5"/>
    <w:rsid w:val="00094F3D"/>
    <w:rsid w:val="00095015"/>
    <w:rsid w:val="0009586E"/>
    <w:rsid w:val="000A1AC6"/>
    <w:rsid w:val="000A2857"/>
    <w:rsid w:val="000A290C"/>
    <w:rsid w:val="000A35B5"/>
    <w:rsid w:val="000A37BC"/>
    <w:rsid w:val="000A49A8"/>
    <w:rsid w:val="000A5F2B"/>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CE8"/>
    <w:rsid w:val="000C6E48"/>
    <w:rsid w:val="000C7EB3"/>
    <w:rsid w:val="000D0085"/>
    <w:rsid w:val="000D0E9A"/>
    <w:rsid w:val="000D10AB"/>
    <w:rsid w:val="000D115A"/>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55"/>
    <w:rsid w:val="000F0A40"/>
    <w:rsid w:val="000F14B9"/>
    <w:rsid w:val="000F256C"/>
    <w:rsid w:val="000F29F6"/>
    <w:rsid w:val="000F3502"/>
    <w:rsid w:val="000F3DC2"/>
    <w:rsid w:val="000F40E2"/>
    <w:rsid w:val="000F485D"/>
    <w:rsid w:val="000F4A54"/>
    <w:rsid w:val="000F4EC3"/>
    <w:rsid w:val="000F526C"/>
    <w:rsid w:val="000F567C"/>
    <w:rsid w:val="000F5755"/>
    <w:rsid w:val="000F57B5"/>
    <w:rsid w:val="000F632A"/>
    <w:rsid w:val="000F6F69"/>
    <w:rsid w:val="000F73D2"/>
    <w:rsid w:val="000F78F0"/>
    <w:rsid w:val="0010029A"/>
    <w:rsid w:val="00100E5C"/>
    <w:rsid w:val="00101494"/>
    <w:rsid w:val="00101C27"/>
    <w:rsid w:val="0010271A"/>
    <w:rsid w:val="001034CB"/>
    <w:rsid w:val="00103A28"/>
    <w:rsid w:val="0010582B"/>
    <w:rsid w:val="001068C4"/>
    <w:rsid w:val="00106F66"/>
    <w:rsid w:val="00107C55"/>
    <w:rsid w:val="00107FF8"/>
    <w:rsid w:val="0011053B"/>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1E8"/>
    <w:rsid w:val="00136834"/>
    <w:rsid w:val="00136F3D"/>
    <w:rsid w:val="001372AF"/>
    <w:rsid w:val="001376EC"/>
    <w:rsid w:val="00137982"/>
    <w:rsid w:val="001402F2"/>
    <w:rsid w:val="00140C8D"/>
    <w:rsid w:val="0014152A"/>
    <w:rsid w:val="00141C8C"/>
    <w:rsid w:val="0014297E"/>
    <w:rsid w:val="00143403"/>
    <w:rsid w:val="00143C76"/>
    <w:rsid w:val="00144511"/>
    <w:rsid w:val="00145CDD"/>
    <w:rsid w:val="001460F4"/>
    <w:rsid w:val="0014612A"/>
    <w:rsid w:val="001467B0"/>
    <w:rsid w:val="001467CE"/>
    <w:rsid w:val="00146A28"/>
    <w:rsid w:val="00146C80"/>
    <w:rsid w:val="00146F82"/>
    <w:rsid w:val="00150AAD"/>
    <w:rsid w:val="00152354"/>
    <w:rsid w:val="0015432E"/>
    <w:rsid w:val="00154449"/>
    <w:rsid w:val="00154B3E"/>
    <w:rsid w:val="0015508D"/>
    <w:rsid w:val="00155FC8"/>
    <w:rsid w:val="00156368"/>
    <w:rsid w:val="00157359"/>
    <w:rsid w:val="00157EC4"/>
    <w:rsid w:val="001602F7"/>
    <w:rsid w:val="001617B9"/>
    <w:rsid w:val="001625CE"/>
    <w:rsid w:val="00162690"/>
    <w:rsid w:val="0016274A"/>
    <w:rsid w:val="00162CC9"/>
    <w:rsid w:val="00162D52"/>
    <w:rsid w:val="00163132"/>
    <w:rsid w:val="00163AFF"/>
    <w:rsid w:val="00163C61"/>
    <w:rsid w:val="00164BF9"/>
    <w:rsid w:val="00164E84"/>
    <w:rsid w:val="001650B5"/>
    <w:rsid w:val="001655FE"/>
    <w:rsid w:val="00165A8C"/>
    <w:rsid w:val="00165B03"/>
    <w:rsid w:val="00165F4F"/>
    <w:rsid w:val="0016639A"/>
    <w:rsid w:val="00166627"/>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BE8"/>
    <w:rsid w:val="00183CEE"/>
    <w:rsid w:val="00184F92"/>
    <w:rsid w:val="001856EB"/>
    <w:rsid w:val="00185B97"/>
    <w:rsid w:val="00186469"/>
    <w:rsid w:val="00186634"/>
    <w:rsid w:val="00186D2E"/>
    <w:rsid w:val="001876A5"/>
    <w:rsid w:val="00187BDF"/>
    <w:rsid w:val="00187D2B"/>
    <w:rsid w:val="0019040B"/>
    <w:rsid w:val="00190761"/>
    <w:rsid w:val="00190D3D"/>
    <w:rsid w:val="001911E8"/>
    <w:rsid w:val="001928B9"/>
    <w:rsid w:val="00192AB7"/>
    <w:rsid w:val="00193B74"/>
    <w:rsid w:val="0019591E"/>
    <w:rsid w:val="00196E90"/>
    <w:rsid w:val="00196F0F"/>
    <w:rsid w:val="00197367"/>
    <w:rsid w:val="00197B20"/>
    <w:rsid w:val="00197EC2"/>
    <w:rsid w:val="001A0665"/>
    <w:rsid w:val="001A07C0"/>
    <w:rsid w:val="001A102D"/>
    <w:rsid w:val="001A1C89"/>
    <w:rsid w:val="001A2689"/>
    <w:rsid w:val="001A32ED"/>
    <w:rsid w:val="001A3878"/>
    <w:rsid w:val="001A4100"/>
    <w:rsid w:val="001A49E4"/>
    <w:rsid w:val="001A4FA5"/>
    <w:rsid w:val="001A56D7"/>
    <w:rsid w:val="001A5E98"/>
    <w:rsid w:val="001A678E"/>
    <w:rsid w:val="001A76D9"/>
    <w:rsid w:val="001B01CA"/>
    <w:rsid w:val="001B0B5B"/>
    <w:rsid w:val="001B0E71"/>
    <w:rsid w:val="001B1F60"/>
    <w:rsid w:val="001B2301"/>
    <w:rsid w:val="001B3849"/>
    <w:rsid w:val="001B39CE"/>
    <w:rsid w:val="001B3C61"/>
    <w:rsid w:val="001B407A"/>
    <w:rsid w:val="001B4C1A"/>
    <w:rsid w:val="001B54DB"/>
    <w:rsid w:val="001B5B15"/>
    <w:rsid w:val="001B6B07"/>
    <w:rsid w:val="001B75C4"/>
    <w:rsid w:val="001B7694"/>
    <w:rsid w:val="001B77B1"/>
    <w:rsid w:val="001C0706"/>
    <w:rsid w:val="001C0BCA"/>
    <w:rsid w:val="001C0F6B"/>
    <w:rsid w:val="001C2E38"/>
    <w:rsid w:val="001C2E62"/>
    <w:rsid w:val="001C31B3"/>
    <w:rsid w:val="001C3A68"/>
    <w:rsid w:val="001C459E"/>
    <w:rsid w:val="001C5088"/>
    <w:rsid w:val="001C59D2"/>
    <w:rsid w:val="001C5C14"/>
    <w:rsid w:val="001C6163"/>
    <w:rsid w:val="001C6564"/>
    <w:rsid w:val="001C7654"/>
    <w:rsid w:val="001C7AEA"/>
    <w:rsid w:val="001C7F05"/>
    <w:rsid w:val="001D0102"/>
    <w:rsid w:val="001D012A"/>
    <w:rsid w:val="001D0238"/>
    <w:rsid w:val="001D045E"/>
    <w:rsid w:val="001D08EA"/>
    <w:rsid w:val="001D10AC"/>
    <w:rsid w:val="001D2063"/>
    <w:rsid w:val="001D218E"/>
    <w:rsid w:val="001D2361"/>
    <w:rsid w:val="001D273C"/>
    <w:rsid w:val="001D36C0"/>
    <w:rsid w:val="001D4516"/>
    <w:rsid w:val="001D4FDF"/>
    <w:rsid w:val="001D59D0"/>
    <w:rsid w:val="001D6ECB"/>
    <w:rsid w:val="001D7276"/>
    <w:rsid w:val="001D76A8"/>
    <w:rsid w:val="001D7703"/>
    <w:rsid w:val="001E04CA"/>
    <w:rsid w:val="001E0541"/>
    <w:rsid w:val="001E139E"/>
    <w:rsid w:val="001E1A78"/>
    <w:rsid w:val="001E1FA4"/>
    <w:rsid w:val="001E2128"/>
    <w:rsid w:val="001E29D5"/>
    <w:rsid w:val="001E2F97"/>
    <w:rsid w:val="001E391D"/>
    <w:rsid w:val="001E44BD"/>
    <w:rsid w:val="001E4E41"/>
    <w:rsid w:val="001E5761"/>
    <w:rsid w:val="001E5B8D"/>
    <w:rsid w:val="001E5DD0"/>
    <w:rsid w:val="001E68B5"/>
    <w:rsid w:val="001E6A9A"/>
    <w:rsid w:val="001E6E65"/>
    <w:rsid w:val="001E6E6F"/>
    <w:rsid w:val="001E6F16"/>
    <w:rsid w:val="001E732D"/>
    <w:rsid w:val="001E779F"/>
    <w:rsid w:val="001E790E"/>
    <w:rsid w:val="001F04EF"/>
    <w:rsid w:val="001F064E"/>
    <w:rsid w:val="001F0DC7"/>
    <w:rsid w:val="001F1166"/>
    <w:rsid w:val="001F16B1"/>
    <w:rsid w:val="001F178D"/>
    <w:rsid w:val="001F2027"/>
    <w:rsid w:val="001F21F6"/>
    <w:rsid w:val="001F23DE"/>
    <w:rsid w:val="001F26EA"/>
    <w:rsid w:val="001F2A48"/>
    <w:rsid w:val="001F3DC2"/>
    <w:rsid w:val="001F405D"/>
    <w:rsid w:val="001F46FC"/>
    <w:rsid w:val="001F48BF"/>
    <w:rsid w:val="001F5359"/>
    <w:rsid w:val="001F5513"/>
    <w:rsid w:val="001F56E0"/>
    <w:rsid w:val="001F5720"/>
    <w:rsid w:val="001F58A7"/>
    <w:rsid w:val="001F5C28"/>
    <w:rsid w:val="001F5F5D"/>
    <w:rsid w:val="001F769A"/>
    <w:rsid w:val="001F7B0F"/>
    <w:rsid w:val="00200B64"/>
    <w:rsid w:val="00200D69"/>
    <w:rsid w:val="002013B0"/>
    <w:rsid w:val="002019EC"/>
    <w:rsid w:val="00202016"/>
    <w:rsid w:val="00203747"/>
    <w:rsid w:val="002044F6"/>
    <w:rsid w:val="0020502B"/>
    <w:rsid w:val="002055A9"/>
    <w:rsid w:val="00205B14"/>
    <w:rsid w:val="00205EE2"/>
    <w:rsid w:val="002100B3"/>
    <w:rsid w:val="002102C8"/>
    <w:rsid w:val="00210567"/>
    <w:rsid w:val="002112EC"/>
    <w:rsid w:val="0021147E"/>
    <w:rsid w:val="0021162B"/>
    <w:rsid w:val="00211A97"/>
    <w:rsid w:val="00212131"/>
    <w:rsid w:val="0021245C"/>
    <w:rsid w:val="00213F0D"/>
    <w:rsid w:val="002145B5"/>
    <w:rsid w:val="002147A1"/>
    <w:rsid w:val="002158E5"/>
    <w:rsid w:val="00215978"/>
    <w:rsid w:val="00217094"/>
    <w:rsid w:val="002173C7"/>
    <w:rsid w:val="00217A80"/>
    <w:rsid w:val="0022200D"/>
    <w:rsid w:val="00222346"/>
    <w:rsid w:val="00222BE2"/>
    <w:rsid w:val="00223700"/>
    <w:rsid w:val="002238FF"/>
    <w:rsid w:val="00223FC1"/>
    <w:rsid w:val="0022422B"/>
    <w:rsid w:val="0022451D"/>
    <w:rsid w:val="00225AF7"/>
    <w:rsid w:val="0022640E"/>
    <w:rsid w:val="0022659A"/>
    <w:rsid w:val="002265A4"/>
    <w:rsid w:val="002267D6"/>
    <w:rsid w:val="00226CAA"/>
    <w:rsid w:val="00226E46"/>
    <w:rsid w:val="00227636"/>
    <w:rsid w:val="00230138"/>
    <w:rsid w:val="00230DA4"/>
    <w:rsid w:val="00230F58"/>
    <w:rsid w:val="00231231"/>
    <w:rsid w:val="00231429"/>
    <w:rsid w:val="00231990"/>
    <w:rsid w:val="00232092"/>
    <w:rsid w:val="002329AA"/>
    <w:rsid w:val="002337C2"/>
    <w:rsid w:val="0023431B"/>
    <w:rsid w:val="002344FE"/>
    <w:rsid w:val="00234921"/>
    <w:rsid w:val="002353AF"/>
    <w:rsid w:val="00235BCF"/>
    <w:rsid w:val="00235E3B"/>
    <w:rsid w:val="0023691D"/>
    <w:rsid w:val="00240D3C"/>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694"/>
    <w:rsid w:val="00252B5C"/>
    <w:rsid w:val="002534FB"/>
    <w:rsid w:val="0025373C"/>
    <w:rsid w:val="00254232"/>
    <w:rsid w:val="0025438E"/>
    <w:rsid w:val="00255560"/>
    <w:rsid w:val="002559DC"/>
    <w:rsid w:val="0025707E"/>
    <w:rsid w:val="00257125"/>
    <w:rsid w:val="00257241"/>
    <w:rsid w:val="002572D9"/>
    <w:rsid w:val="0025752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FBD"/>
    <w:rsid w:val="00270F84"/>
    <w:rsid w:val="00270F85"/>
    <w:rsid w:val="00271102"/>
    <w:rsid w:val="0027165B"/>
    <w:rsid w:val="00272043"/>
    <w:rsid w:val="002733D6"/>
    <w:rsid w:val="0027385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3F6"/>
    <w:rsid w:val="002924FD"/>
    <w:rsid w:val="00292A7A"/>
    <w:rsid w:val="002936CE"/>
    <w:rsid w:val="0029566F"/>
    <w:rsid w:val="00295A8F"/>
    <w:rsid w:val="00295B68"/>
    <w:rsid w:val="002978E1"/>
    <w:rsid w:val="002A001C"/>
    <w:rsid w:val="002A0146"/>
    <w:rsid w:val="002A02B7"/>
    <w:rsid w:val="002A0599"/>
    <w:rsid w:val="002A1A4D"/>
    <w:rsid w:val="002A4635"/>
    <w:rsid w:val="002A4A86"/>
    <w:rsid w:val="002A6695"/>
    <w:rsid w:val="002A6CB5"/>
    <w:rsid w:val="002A6FAE"/>
    <w:rsid w:val="002A71AA"/>
    <w:rsid w:val="002A7450"/>
    <w:rsid w:val="002A7D10"/>
    <w:rsid w:val="002B03B3"/>
    <w:rsid w:val="002B3D8A"/>
    <w:rsid w:val="002B3FCC"/>
    <w:rsid w:val="002B4EF5"/>
    <w:rsid w:val="002B58D7"/>
    <w:rsid w:val="002B7795"/>
    <w:rsid w:val="002B78AA"/>
    <w:rsid w:val="002B7A44"/>
    <w:rsid w:val="002C09F2"/>
    <w:rsid w:val="002C281F"/>
    <w:rsid w:val="002C2B7A"/>
    <w:rsid w:val="002C3DA2"/>
    <w:rsid w:val="002C457C"/>
    <w:rsid w:val="002C496C"/>
    <w:rsid w:val="002C4EDD"/>
    <w:rsid w:val="002C583D"/>
    <w:rsid w:val="002C656B"/>
    <w:rsid w:val="002C6972"/>
    <w:rsid w:val="002C6E2D"/>
    <w:rsid w:val="002C74DD"/>
    <w:rsid w:val="002C785A"/>
    <w:rsid w:val="002C7C29"/>
    <w:rsid w:val="002C7F11"/>
    <w:rsid w:val="002D00E4"/>
    <w:rsid w:val="002D01ED"/>
    <w:rsid w:val="002D078E"/>
    <w:rsid w:val="002D0C75"/>
    <w:rsid w:val="002D10A3"/>
    <w:rsid w:val="002D1314"/>
    <w:rsid w:val="002D3534"/>
    <w:rsid w:val="002D39B9"/>
    <w:rsid w:val="002D3E08"/>
    <w:rsid w:val="002D49F9"/>
    <w:rsid w:val="002D506B"/>
    <w:rsid w:val="002D509E"/>
    <w:rsid w:val="002D5E17"/>
    <w:rsid w:val="002D70D9"/>
    <w:rsid w:val="002D7E4C"/>
    <w:rsid w:val="002E0814"/>
    <w:rsid w:val="002E0AF6"/>
    <w:rsid w:val="002E0B43"/>
    <w:rsid w:val="002E0C68"/>
    <w:rsid w:val="002E1AA9"/>
    <w:rsid w:val="002E2071"/>
    <w:rsid w:val="002E23DF"/>
    <w:rsid w:val="002E2404"/>
    <w:rsid w:val="002E25FE"/>
    <w:rsid w:val="002E2F7F"/>
    <w:rsid w:val="002E35B8"/>
    <w:rsid w:val="002E36ED"/>
    <w:rsid w:val="002E38AA"/>
    <w:rsid w:val="002E3B3A"/>
    <w:rsid w:val="002E3F07"/>
    <w:rsid w:val="002E51B9"/>
    <w:rsid w:val="002E5846"/>
    <w:rsid w:val="002E591F"/>
    <w:rsid w:val="002E5B82"/>
    <w:rsid w:val="002E5DEC"/>
    <w:rsid w:val="002E6047"/>
    <w:rsid w:val="002E750D"/>
    <w:rsid w:val="002F0004"/>
    <w:rsid w:val="002F047B"/>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95E"/>
    <w:rsid w:val="002F4EEC"/>
    <w:rsid w:val="002F581A"/>
    <w:rsid w:val="002F5CF8"/>
    <w:rsid w:val="002F670D"/>
    <w:rsid w:val="002F6ED3"/>
    <w:rsid w:val="002F709A"/>
    <w:rsid w:val="002F79CD"/>
    <w:rsid w:val="002F7D70"/>
    <w:rsid w:val="003007E7"/>
    <w:rsid w:val="003010A9"/>
    <w:rsid w:val="003015B2"/>
    <w:rsid w:val="00301F58"/>
    <w:rsid w:val="00302D41"/>
    <w:rsid w:val="003030A0"/>
    <w:rsid w:val="00303292"/>
    <w:rsid w:val="00304040"/>
    <w:rsid w:val="003041DD"/>
    <w:rsid w:val="00305269"/>
    <w:rsid w:val="00305A3C"/>
    <w:rsid w:val="0030757F"/>
    <w:rsid w:val="00307C43"/>
    <w:rsid w:val="0031033B"/>
    <w:rsid w:val="00310AC0"/>
    <w:rsid w:val="00310CAF"/>
    <w:rsid w:val="00310D6F"/>
    <w:rsid w:val="00310D9D"/>
    <w:rsid w:val="003123E5"/>
    <w:rsid w:val="00312C0E"/>
    <w:rsid w:val="00313AC8"/>
    <w:rsid w:val="00313F5B"/>
    <w:rsid w:val="003142E0"/>
    <w:rsid w:val="00314346"/>
    <w:rsid w:val="003144A8"/>
    <w:rsid w:val="003147F8"/>
    <w:rsid w:val="0031506C"/>
    <w:rsid w:val="0031570B"/>
    <w:rsid w:val="00315F1F"/>
    <w:rsid w:val="00316B5B"/>
    <w:rsid w:val="00316D07"/>
    <w:rsid w:val="0031711F"/>
    <w:rsid w:val="00317689"/>
    <w:rsid w:val="0031772E"/>
    <w:rsid w:val="003205B2"/>
    <w:rsid w:val="003205DD"/>
    <w:rsid w:val="00320760"/>
    <w:rsid w:val="00320FAB"/>
    <w:rsid w:val="003211D6"/>
    <w:rsid w:val="00321940"/>
    <w:rsid w:val="00321E20"/>
    <w:rsid w:val="00322C57"/>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418"/>
    <w:rsid w:val="00330ABA"/>
    <w:rsid w:val="00331EAF"/>
    <w:rsid w:val="00332946"/>
    <w:rsid w:val="00333C95"/>
    <w:rsid w:val="00334004"/>
    <w:rsid w:val="003349CB"/>
    <w:rsid w:val="00335508"/>
    <w:rsid w:val="0033553F"/>
    <w:rsid w:val="00336D82"/>
    <w:rsid w:val="00337698"/>
    <w:rsid w:val="003408F4"/>
    <w:rsid w:val="003420E3"/>
    <w:rsid w:val="00342FF0"/>
    <w:rsid w:val="0034357C"/>
    <w:rsid w:val="00343E64"/>
    <w:rsid w:val="00345651"/>
    <w:rsid w:val="00346AC1"/>
    <w:rsid w:val="00347784"/>
    <w:rsid w:val="0034792E"/>
    <w:rsid w:val="00347EE4"/>
    <w:rsid w:val="003516D1"/>
    <w:rsid w:val="0035188A"/>
    <w:rsid w:val="00351E6A"/>
    <w:rsid w:val="0035237C"/>
    <w:rsid w:val="00355B5C"/>
    <w:rsid w:val="00356B36"/>
    <w:rsid w:val="00356DF7"/>
    <w:rsid w:val="00357962"/>
    <w:rsid w:val="0036050E"/>
    <w:rsid w:val="00361140"/>
    <w:rsid w:val="00362355"/>
    <w:rsid w:val="0036498D"/>
    <w:rsid w:val="0036506F"/>
    <w:rsid w:val="00365191"/>
    <w:rsid w:val="0036626B"/>
    <w:rsid w:val="003666B7"/>
    <w:rsid w:val="00366A37"/>
    <w:rsid w:val="0036719A"/>
    <w:rsid w:val="00367318"/>
    <w:rsid w:val="0036745A"/>
    <w:rsid w:val="00367BA3"/>
    <w:rsid w:val="00367D1E"/>
    <w:rsid w:val="00371818"/>
    <w:rsid w:val="00372A7D"/>
    <w:rsid w:val="00372E2E"/>
    <w:rsid w:val="0037336A"/>
    <w:rsid w:val="003737BE"/>
    <w:rsid w:val="00374925"/>
    <w:rsid w:val="00375B26"/>
    <w:rsid w:val="00375E55"/>
    <w:rsid w:val="0037652B"/>
    <w:rsid w:val="0037666E"/>
    <w:rsid w:val="00376BED"/>
    <w:rsid w:val="00377D58"/>
    <w:rsid w:val="00380711"/>
    <w:rsid w:val="00380D9F"/>
    <w:rsid w:val="00380FFC"/>
    <w:rsid w:val="00381ACC"/>
    <w:rsid w:val="00382597"/>
    <w:rsid w:val="00382A1A"/>
    <w:rsid w:val="00382AEA"/>
    <w:rsid w:val="00382C11"/>
    <w:rsid w:val="00382CCA"/>
    <w:rsid w:val="00382E46"/>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BC4"/>
    <w:rsid w:val="00392D4B"/>
    <w:rsid w:val="00393958"/>
    <w:rsid w:val="00394082"/>
    <w:rsid w:val="00394956"/>
    <w:rsid w:val="00394E26"/>
    <w:rsid w:val="00395508"/>
    <w:rsid w:val="00395C06"/>
    <w:rsid w:val="00395D66"/>
    <w:rsid w:val="003964C2"/>
    <w:rsid w:val="00396C03"/>
    <w:rsid w:val="00396E11"/>
    <w:rsid w:val="00397442"/>
    <w:rsid w:val="00397596"/>
    <w:rsid w:val="0039761A"/>
    <w:rsid w:val="003A0BA7"/>
    <w:rsid w:val="003A1327"/>
    <w:rsid w:val="003A170C"/>
    <w:rsid w:val="003A1BC7"/>
    <w:rsid w:val="003A2E66"/>
    <w:rsid w:val="003A4488"/>
    <w:rsid w:val="003A4A40"/>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9B6"/>
    <w:rsid w:val="003B6E0D"/>
    <w:rsid w:val="003B7087"/>
    <w:rsid w:val="003B77B8"/>
    <w:rsid w:val="003B7AAC"/>
    <w:rsid w:val="003C0278"/>
    <w:rsid w:val="003C0BB7"/>
    <w:rsid w:val="003C0FB5"/>
    <w:rsid w:val="003C1039"/>
    <w:rsid w:val="003C1439"/>
    <w:rsid w:val="003C421A"/>
    <w:rsid w:val="003C4B33"/>
    <w:rsid w:val="003C4FD0"/>
    <w:rsid w:val="003C600C"/>
    <w:rsid w:val="003C63A7"/>
    <w:rsid w:val="003C76A7"/>
    <w:rsid w:val="003C77D2"/>
    <w:rsid w:val="003D02D5"/>
    <w:rsid w:val="003D069C"/>
    <w:rsid w:val="003D0728"/>
    <w:rsid w:val="003D1BB6"/>
    <w:rsid w:val="003D2634"/>
    <w:rsid w:val="003D27DD"/>
    <w:rsid w:val="003D2EA7"/>
    <w:rsid w:val="003D52D9"/>
    <w:rsid w:val="003D57E8"/>
    <w:rsid w:val="003D5FD7"/>
    <w:rsid w:val="003D63E0"/>
    <w:rsid w:val="003D79D9"/>
    <w:rsid w:val="003D7E7B"/>
    <w:rsid w:val="003E02B6"/>
    <w:rsid w:val="003E0CB2"/>
    <w:rsid w:val="003E0F8B"/>
    <w:rsid w:val="003E0FA0"/>
    <w:rsid w:val="003E1005"/>
    <w:rsid w:val="003E1366"/>
    <w:rsid w:val="003E1780"/>
    <w:rsid w:val="003E1996"/>
    <w:rsid w:val="003E1EA3"/>
    <w:rsid w:val="003E211E"/>
    <w:rsid w:val="003E2A5F"/>
    <w:rsid w:val="003E333E"/>
    <w:rsid w:val="003E35F3"/>
    <w:rsid w:val="003E375A"/>
    <w:rsid w:val="003E44E0"/>
    <w:rsid w:val="003E4789"/>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AD4"/>
    <w:rsid w:val="00403C32"/>
    <w:rsid w:val="0040405F"/>
    <w:rsid w:val="00404184"/>
    <w:rsid w:val="004048E8"/>
    <w:rsid w:val="00404FC1"/>
    <w:rsid w:val="00405461"/>
    <w:rsid w:val="00405BAB"/>
    <w:rsid w:val="0040646D"/>
    <w:rsid w:val="0040649A"/>
    <w:rsid w:val="0040652B"/>
    <w:rsid w:val="00407525"/>
    <w:rsid w:val="00410062"/>
    <w:rsid w:val="004109BD"/>
    <w:rsid w:val="00410CC7"/>
    <w:rsid w:val="00410D07"/>
    <w:rsid w:val="00410D81"/>
    <w:rsid w:val="00411050"/>
    <w:rsid w:val="0041154F"/>
    <w:rsid w:val="00411C0A"/>
    <w:rsid w:val="00411FE8"/>
    <w:rsid w:val="004121EA"/>
    <w:rsid w:val="00413880"/>
    <w:rsid w:val="004139DE"/>
    <w:rsid w:val="00414018"/>
    <w:rsid w:val="00414B6F"/>
    <w:rsid w:val="00414D91"/>
    <w:rsid w:val="00415A9F"/>
    <w:rsid w:val="004169A3"/>
    <w:rsid w:val="00417701"/>
    <w:rsid w:val="00417781"/>
    <w:rsid w:val="00420376"/>
    <w:rsid w:val="00421057"/>
    <w:rsid w:val="004214EC"/>
    <w:rsid w:val="00421653"/>
    <w:rsid w:val="004217AD"/>
    <w:rsid w:val="004219BF"/>
    <w:rsid w:val="004221C6"/>
    <w:rsid w:val="0042268C"/>
    <w:rsid w:val="00422B84"/>
    <w:rsid w:val="00424410"/>
    <w:rsid w:val="00424C45"/>
    <w:rsid w:val="0042537F"/>
    <w:rsid w:val="004255D1"/>
    <w:rsid w:val="004277ED"/>
    <w:rsid w:val="00427A34"/>
    <w:rsid w:val="00430784"/>
    <w:rsid w:val="0043084E"/>
    <w:rsid w:val="004310AB"/>
    <w:rsid w:val="004319C2"/>
    <w:rsid w:val="00431F7A"/>
    <w:rsid w:val="00432764"/>
    <w:rsid w:val="00433A11"/>
    <w:rsid w:val="0043448C"/>
    <w:rsid w:val="0043509E"/>
    <w:rsid w:val="00435974"/>
    <w:rsid w:val="00436ABB"/>
    <w:rsid w:val="00436FDA"/>
    <w:rsid w:val="0043784A"/>
    <w:rsid w:val="00437BF2"/>
    <w:rsid w:val="0044019E"/>
    <w:rsid w:val="0044039B"/>
    <w:rsid w:val="00441CB2"/>
    <w:rsid w:val="0044201A"/>
    <w:rsid w:val="00443217"/>
    <w:rsid w:val="00443676"/>
    <w:rsid w:val="004436DD"/>
    <w:rsid w:val="004437A4"/>
    <w:rsid w:val="0044560C"/>
    <w:rsid w:val="0044606E"/>
    <w:rsid w:val="004465DF"/>
    <w:rsid w:val="00450BCC"/>
    <w:rsid w:val="00451383"/>
    <w:rsid w:val="004521D3"/>
    <w:rsid w:val="0045290C"/>
    <w:rsid w:val="00452EFA"/>
    <w:rsid w:val="00453019"/>
    <w:rsid w:val="0045408C"/>
    <w:rsid w:val="00454651"/>
    <w:rsid w:val="00455313"/>
    <w:rsid w:val="00455F92"/>
    <w:rsid w:val="00455FBB"/>
    <w:rsid w:val="00456FE8"/>
    <w:rsid w:val="00460A75"/>
    <w:rsid w:val="00462014"/>
    <w:rsid w:val="004623EA"/>
    <w:rsid w:val="00462966"/>
    <w:rsid w:val="00463575"/>
    <w:rsid w:val="004638E8"/>
    <w:rsid w:val="0046423C"/>
    <w:rsid w:val="00465DF9"/>
    <w:rsid w:val="0046613E"/>
    <w:rsid w:val="0046627B"/>
    <w:rsid w:val="00466FA5"/>
    <w:rsid w:val="004676C5"/>
    <w:rsid w:val="00467867"/>
    <w:rsid w:val="00467FDF"/>
    <w:rsid w:val="00470505"/>
    <w:rsid w:val="00470783"/>
    <w:rsid w:val="00471375"/>
    <w:rsid w:val="00471B2C"/>
    <w:rsid w:val="004723D0"/>
    <w:rsid w:val="00472470"/>
    <w:rsid w:val="00472BA0"/>
    <w:rsid w:val="00473D41"/>
    <w:rsid w:val="004750A1"/>
    <w:rsid w:val="004758B3"/>
    <w:rsid w:val="00476260"/>
    <w:rsid w:val="004764AB"/>
    <w:rsid w:val="00476D39"/>
    <w:rsid w:val="00476E14"/>
    <w:rsid w:val="004771B5"/>
    <w:rsid w:val="004772AD"/>
    <w:rsid w:val="004776D4"/>
    <w:rsid w:val="004807A8"/>
    <w:rsid w:val="00480F3B"/>
    <w:rsid w:val="004813E7"/>
    <w:rsid w:val="00482018"/>
    <w:rsid w:val="0048212C"/>
    <w:rsid w:val="004821FF"/>
    <w:rsid w:val="00482C6F"/>
    <w:rsid w:val="00483173"/>
    <w:rsid w:val="004833A0"/>
    <w:rsid w:val="004834F5"/>
    <w:rsid w:val="00483761"/>
    <w:rsid w:val="00484399"/>
    <w:rsid w:val="00490190"/>
    <w:rsid w:val="004905B0"/>
    <w:rsid w:val="004905B8"/>
    <w:rsid w:val="004908FA"/>
    <w:rsid w:val="00490A6D"/>
    <w:rsid w:val="0049190E"/>
    <w:rsid w:val="00491BF7"/>
    <w:rsid w:val="00491DC7"/>
    <w:rsid w:val="0049213D"/>
    <w:rsid w:val="004923F3"/>
    <w:rsid w:val="0049278F"/>
    <w:rsid w:val="00492DC5"/>
    <w:rsid w:val="00494F82"/>
    <w:rsid w:val="00496068"/>
    <w:rsid w:val="00496170"/>
    <w:rsid w:val="00496D7B"/>
    <w:rsid w:val="004A06D5"/>
    <w:rsid w:val="004A1069"/>
    <w:rsid w:val="004A1406"/>
    <w:rsid w:val="004A1E1A"/>
    <w:rsid w:val="004A2002"/>
    <w:rsid w:val="004A265D"/>
    <w:rsid w:val="004A28F9"/>
    <w:rsid w:val="004A2ABB"/>
    <w:rsid w:val="004A2B50"/>
    <w:rsid w:val="004A441D"/>
    <w:rsid w:val="004A48F8"/>
    <w:rsid w:val="004A4CDC"/>
    <w:rsid w:val="004A4D3A"/>
    <w:rsid w:val="004A4FB9"/>
    <w:rsid w:val="004A5AD8"/>
    <w:rsid w:val="004A600A"/>
    <w:rsid w:val="004A61F3"/>
    <w:rsid w:val="004A6266"/>
    <w:rsid w:val="004A62AB"/>
    <w:rsid w:val="004A663C"/>
    <w:rsid w:val="004A6A32"/>
    <w:rsid w:val="004A6BF7"/>
    <w:rsid w:val="004A6DFD"/>
    <w:rsid w:val="004A717B"/>
    <w:rsid w:val="004A7995"/>
    <w:rsid w:val="004A79D6"/>
    <w:rsid w:val="004A7DAF"/>
    <w:rsid w:val="004B03A3"/>
    <w:rsid w:val="004B0451"/>
    <w:rsid w:val="004B0849"/>
    <w:rsid w:val="004B0D32"/>
    <w:rsid w:val="004B250B"/>
    <w:rsid w:val="004B2DB1"/>
    <w:rsid w:val="004B328E"/>
    <w:rsid w:val="004B32D9"/>
    <w:rsid w:val="004B355A"/>
    <w:rsid w:val="004B3A83"/>
    <w:rsid w:val="004B5727"/>
    <w:rsid w:val="004B5A92"/>
    <w:rsid w:val="004B5AD2"/>
    <w:rsid w:val="004B7343"/>
    <w:rsid w:val="004C0260"/>
    <w:rsid w:val="004C0607"/>
    <w:rsid w:val="004C0E72"/>
    <w:rsid w:val="004C114D"/>
    <w:rsid w:val="004C1552"/>
    <w:rsid w:val="004C178B"/>
    <w:rsid w:val="004C1856"/>
    <w:rsid w:val="004C230A"/>
    <w:rsid w:val="004C2680"/>
    <w:rsid w:val="004C273D"/>
    <w:rsid w:val="004C2D78"/>
    <w:rsid w:val="004C48EE"/>
    <w:rsid w:val="004C4E5E"/>
    <w:rsid w:val="004C4F9B"/>
    <w:rsid w:val="004C63A8"/>
    <w:rsid w:val="004C651B"/>
    <w:rsid w:val="004C671F"/>
    <w:rsid w:val="004C6FCA"/>
    <w:rsid w:val="004C75CD"/>
    <w:rsid w:val="004C7841"/>
    <w:rsid w:val="004C7988"/>
    <w:rsid w:val="004C7B13"/>
    <w:rsid w:val="004C7B89"/>
    <w:rsid w:val="004D21DE"/>
    <w:rsid w:val="004D2A2D"/>
    <w:rsid w:val="004D3EAE"/>
    <w:rsid w:val="004D425E"/>
    <w:rsid w:val="004D53AA"/>
    <w:rsid w:val="004D6899"/>
    <w:rsid w:val="004D68B1"/>
    <w:rsid w:val="004D738B"/>
    <w:rsid w:val="004D77F5"/>
    <w:rsid w:val="004D7AD2"/>
    <w:rsid w:val="004D7C64"/>
    <w:rsid w:val="004E07AF"/>
    <w:rsid w:val="004E0920"/>
    <w:rsid w:val="004E0EAA"/>
    <w:rsid w:val="004E1E88"/>
    <w:rsid w:val="004E26C7"/>
    <w:rsid w:val="004E2D44"/>
    <w:rsid w:val="004E3C4B"/>
    <w:rsid w:val="004E40B3"/>
    <w:rsid w:val="004E4E98"/>
    <w:rsid w:val="004E7269"/>
    <w:rsid w:val="004E751C"/>
    <w:rsid w:val="004E7E0E"/>
    <w:rsid w:val="004F0295"/>
    <w:rsid w:val="004F2041"/>
    <w:rsid w:val="004F268F"/>
    <w:rsid w:val="004F269B"/>
    <w:rsid w:val="004F2868"/>
    <w:rsid w:val="004F34CA"/>
    <w:rsid w:val="004F363F"/>
    <w:rsid w:val="004F3F4E"/>
    <w:rsid w:val="004F45B3"/>
    <w:rsid w:val="004F4D22"/>
    <w:rsid w:val="004F5A68"/>
    <w:rsid w:val="004F7322"/>
    <w:rsid w:val="004F7894"/>
    <w:rsid w:val="005006E2"/>
    <w:rsid w:val="00500FBE"/>
    <w:rsid w:val="0050146B"/>
    <w:rsid w:val="00501905"/>
    <w:rsid w:val="0050196F"/>
    <w:rsid w:val="00501FDA"/>
    <w:rsid w:val="005027B7"/>
    <w:rsid w:val="005033A7"/>
    <w:rsid w:val="005033E2"/>
    <w:rsid w:val="00503B27"/>
    <w:rsid w:val="00503BBA"/>
    <w:rsid w:val="00503DCA"/>
    <w:rsid w:val="005053E7"/>
    <w:rsid w:val="00505B05"/>
    <w:rsid w:val="0050612D"/>
    <w:rsid w:val="0050629A"/>
    <w:rsid w:val="005064AE"/>
    <w:rsid w:val="00507187"/>
    <w:rsid w:val="005072DF"/>
    <w:rsid w:val="00510DD2"/>
    <w:rsid w:val="00510F21"/>
    <w:rsid w:val="0051150E"/>
    <w:rsid w:val="00513FA0"/>
    <w:rsid w:val="00514241"/>
    <w:rsid w:val="00514C80"/>
    <w:rsid w:val="00514ED5"/>
    <w:rsid w:val="005150D2"/>
    <w:rsid w:val="0051531D"/>
    <w:rsid w:val="0051544C"/>
    <w:rsid w:val="00515EB3"/>
    <w:rsid w:val="005167D1"/>
    <w:rsid w:val="00516F9B"/>
    <w:rsid w:val="005176DF"/>
    <w:rsid w:val="00517FDA"/>
    <w:rsid w:val="005206D5"/>
    <w:rsid w:val="005208FB"/>
    <w:rsid w:val="005211AB"/>
    <w:rsid w:val="00521ACD"/>
    <w:rsid w:val="00522CE4"/>
    <w:rsid w:val="0052312D"/>
    <w:rsid w:val="005238E9"/>
    <w:rsid w:val="00525095"/>
    <w:rsid w:val="0052512E"/>
    <w:rsid w:val="00525D90"/>
    <w:rsid w:val="00525F4C"/>
    <w:rsid w:val="00526534"/>
    <w:rsid w:val="0052771D"/>
    <w:rsid w:val="00527A63"/>
    <w:rsid w:val="00527C83"/>
    <w:rsid w:val="0053231C"/>
    <w:rsid w:val="00532AA1"/>
    <w:rsid w:val="005335CB"/>
    <w:rsid w:val="005336B9"/>
    <w:rsid w:val="00534089"/>
    <w:rsid w:val="005348C7"/>
    <w:rsid w:val="00534A2D"/>
    <w:rsid w:val="00534EAD"/>
    <w:rsid w:val="00535207"/>
    <w:rsid w:val="005363E3"/>
    <w:rsid w:val="005368B4"/>
    <w:rsid w:val="00536FF1"/>
    <w:rsid w:val="00537386"/>
    <w:rsid w:val="005375B6"/>
    <w:rsid w:val="00537723"/>
    <w:rsid w:val="00537927"/>
    <w:rsid w:val="005400AA"/>
    <w:rsid w:val="00540183"/>
    <w:rsid w:val="005401AB"/>
    <w:rsid w:val="00540E2D"/>
    <w:rsid w:val="005424BE"/>
    <w:rsid w:val="0054251F"/>
    <w:rsid w:val="00543FF8"/>
    <w:rsid w:val="00544BC8"/>
    <w:rsid w:val="0054519E"/>
    <w:rsid w:val="0054544C"/>
    <w:rsid w:val="00545A1C"/>
    <w:rsid w:val="00545C0F"/>
    <w:rsid w:val="00546A98"/>
    <w:rsid w:val="0054719A"/>
    <w:rsid w:val="00550275"/>
    <w:rsid w:val="0055164B"/>
    <w:rsid w:val="005524EE"/>
    <w:rsid w:val="00552557"/>
    <w:rsid w:val="00552D87"/>
    <w:rsid w:val="005530C6"/>
    <w:rsid w:val="0055442C"/>
    <w:rsid w:val="00554B06"/>
    <w:rsid w:val="00554C80"/>
    <w:rsid w:val="0055507D"/>
    <w:rsid w:val="005559BA"/>
    <w:rsid w:val="00555A76"/>
    <w:rsid w:val="005564BC"/>
    <w:rsid w:val="0055671D"/>
    <w:rsid w:val="005567C2"/>
    <w:rsid w:val="00557448"/>
    <w:rsid w:val="00560097"/>
    <w:rsid w:val="0056015F"/>
    <w:rsid w:val="005607A4"/>
    <w:rsid w:val="005626C3"/>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5BB"/>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8FD"/>
    <w:rsid w:val="00594B9F"/>
    <w:rsid w:val="005969C8"/>
    <w:rsid w:val="00596FF9"/>
    <w:rsid w:val="0059793D"/>
    <w:rsid w:val="00597A82"/>
    <w:rsid w:val="00597B46"/>
    <w:rsid w:val="005A1049"/>
    <w:rsid w:val="005A152C"/>
    <w:rsid w:val="005A1DEF"/>
    <w:rsid w:val="005A2BD7"/>
    <w:rsid w:val="005A3C2D"/>
    <w:rsid w:val="005A46BE"/>
    <w:rsid w:val="005A4E59"/>
    <w:rsid w:val="005A4FD3"/>
    <w:rsid w:val="005A6891"/>
    <w:rsid w:val="005A6EFF"/>
    <w:rsid w:val="005A7475"/>
    <w:rsid w:val="005A759A"/>
    <w:rsid w:val="005B022A"/>
    <w:rsid w:val="005B0649"/>
    <w:rsid w:val="005B0987"/>
    <w:rsid w:val="005B2177"/>
    <w:rsid w:val="005B2EE6"/>
    <w:rsid w:val="005B39E2"/>
    <w:rsid w:val="005B3D19"/>
    <w:rsid w:val="005B3F97"/>
    <w:rsid w:val="005B5569"/>
    <w:rsid w:val="005B5677"/>
    <w:rsid w:val="005B6E41"/>
    <w:rsid w:val="005C04DB"/>
    <w:rsid w:val="005C0C26"/>
    <w:rsid w:val="005C0CDA"/>
    <w:rsid w:val="005C0E1C"/>
    <w:rsid w:val="005C16FD"/>
    <w:rsid w:val="005C21C7"/>
    <w:rsid w:val="005C3591"/>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0EF"/>
    <w:rsid w:val="005D641A"/>
    <w:rsid w:val="005E023C"/>
    <w:rsid w:val="005E05CD"/>
    <w:rsid w:val="005E0E55"/>
    <w:rsid w:val="005E249C"/>
    <w:rsid w:val="005E259B"/>
    <w:rsid w:val="005E28F0"/>
    <w:rsid w:val="005E2A5C"/>
    <w:rsid w:val="005E2F3F"/>
    <w:rsid w:val="005E37B4"/>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10CA5"/>
    <w:rsid w:val="00611216"/>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9BF"/>
    <w:rsid w:val="00620F17"/>
    <w:rsid w:val="006226E1"/>
    <w:rsid w:val="0062422F"/>
    <w:rsid w:val="00624236"/>
    <w:rsid w:val="00624462"/>
    <w:rsid w:val="0062455B"/>
    <w:rsid w:val="0062459B"/>
    <w:rsid w:val="006248A6"/>
    <w:rsid w:val="0062573D"/>
    <w:rsid w:val="00625751"/>
    <w:rsid w:val="00626869"/>
    <w:rsid w:val="00627258"/>
    <w:rsid w:val="00627421"/>
    <w:rsid w:val="00627425"/>
    <w:rsid w:val="006278EE"/>
    <w:rsid w:val="00630C3B"/>
    <w:rsid w:val="006312A6"/>
    <w:rsid w:val="006313DB"/>
    <w:rsid w:val="0063149E"/>
    <w:rsid w:val="00631CF8"/>
    <w:rsid w:val="006322F0"/>
    <w:rsid w:val="0063294D"/>
    <w:rsid w:val="006329BD"/>
    <w:rsid w:val="0063375F"/>
    <w:rsid w:val="00634F25"/>
    <w:rsid w:val="00635064"/>
    <w:rsid w:val="0063682E"/>
    <w:rsid w:val="00636EC4"/>
    <w:rsid w:val="00637151"/>
    <w:rsid w:val="006376A7"/>
    <w:rsid w:val="00637945"/>
    <w:rsid w:val="00637F73"/>
    <w:rsid w:val="00637FF0"/>
    <w:rsid w:val="006401E0"/>
    <w:rsid w:val="00640340"/>
    <w:rsid w:val="00640358"/>
    <w:rsid w:val="006404FF"/>
    <w:rsid w:val="006407E5"/>
    <w:rsid w:val="0064126D"/>
    <w:rsid w:val="00641A36"/>
    <w:rsid w:val="00643359"/>
    <w:rsid w:val="00643EA8"/>
    <w:rsid w:val="00644010"/>
    <w:rsid w:val="006450F0"/>
    <w:rsid w:val="0064547A"/>
    <w:rsid w:val="00645788"/>
    <w:rsid w:val="0064580C"/>
    <w:rsid w:val="00645951"/>
    <w:rsid w:val="00645A63"/>
    <w:rsid w:val="00645BE7"/>
    <w:rsid w:val="006461E0"/>
    <w:rsid w:val="00646526"/>
    <w:rsid w:val="00646538"/>
    <w:rsid w:val="00646BBF"/>
    <w:rsid w:val="006501E0"/>
    <w:rsid w:val="006505A4"/>
    <w:rsid w:val="006509B6"/>
    <w:rsid w:val="00651362"/>
    <w:rsid w:val="00651881"/>
    <w:rsid w:val="00651BB2"/>
    <w:rsid w:val="00651C0C"/>
    <w:rsid w:val="00652D3B"/>
    <w:rsid w:val="00653117"/>
    <w:rsid w:val="00653172"/>
    <w:rsid w:val="0065390B"/>
    <w:rsid w:val="00653F9F"/>
    <w:rsid w:val="00653FFA"/>
    <w:rsid w:val="00654321"/>
    <w:rsid w:val="00654701"/>
    <w:rsid w:val="00654AC9"/>
    <w:rsid w:val="00655D25"/>
    <w:rsid w:val="00655DAD"/>
    <w:rsid w:val="00656925"/>
    <w:rsid w:val="00656EB4"/>
    <w:rsid w:val="00657278"/>
    <w:rsid w:val="006572E5"/>
    <w:rsid w:val="006579B3"/>
    <w:rsid w:val="00657CCC"/>
    <w:rsid w:val="00660FAA"/>
    <w:rsid w:val="00662783"/>
    <w:rsid w:val="006629A3"/>
    <w:rsid w:val="00663A4E"/>
    <w:rsid w:val="00664CD3"/>
    <w:rsid w:val="00664E34"/>
    <w:rsid w:val="00665910"/>
    <w:rsid w:val="00665D37"/>
    <w:rsid w:val="00665FDC"/>
    <w:rsid w:val="006667DA"/>
    <w:rsid w:val="00666869"/>
    <w:rsid w:val="00667D37"/>
    <w:rsid w:val="00670570"/>
    <w:rsid w:val="006707C2"/>
    <w:rsid w:val="0067117C"/>
    <w:rsid w:val="006711A3"/>
    <w:rsid w:val="0067290C"/>
    <w:rsid w:val="006736E0"/>
    <w:rsid w:val="006738A7"/>
    <w:rsid w:val="00673D5B"/>
    <w:rsid w:val="0067421D"/>
    <w:rsid w:val="00675963"/>
    <w:rsid w:val="00675EA3"/>
    <w:rsid w:val="0067607D"/>
    <w:rsid w:val="006762A9"/>
    <w:rsid w:val="0067649C"/>
    <w:rsid w:val="00676648"/>
    <w:rsid w:val="00676A51"/>
    <w:rsid w:val="00677764"/>
    <w:rsid w:val="00680281"/>
    <w:rsid w:val="006803D1"/>
    <w:rsid w:val="00680548"/>
    <w:rsid w:val="0068129F"/>
    <w:rsid w:val="0068254F"/>
    <w:rsid w:val="0068289E"/>
    <w:rsid w:val="00682E4B"/>
    <w:rsid w:val="00683043"/>
    <w:rsid w:val="00683247"/>
    <w:rsid w:val="00684AB1"/>
    <w:rsid w:val="006857BA"/>
    <w:rsid w:val="006858E8"/>
    <w:rsid w:val="00686079"/>
    <w:rsid w:val="00686510"/>
    <w:rsid w:val="00686671"/>
    <w:rsid w:val="006869ED"/>
    <w:rsid w:val="00686D42"/>
    <w:rsid w:val="00687083"/>
    <w:rsid w:val="00690FA0"/>
    <w:rsid w:val="00690FEC"/>
    <w:rsid w:val="00691654"/>
    <w:rsid w:val="0069170F"/>
    <w:rsid w:val="006918F9"/>
    <w:rsid w:val="00691A2B"/>
    <w:rsid w:val="00693131"/>
    <w:rsid w:val="00693493"/>
    <w:rsid w:val="00693563"/>
    <w:rsid w:val="00693B64"/>
    <w:rsid w:val="00693C6B"/>
    <w:rsid w:val="00693E66"/>
    <w:rsid w:val="006944FD"/>
    <w:rsid w:val="00694505"/>
    <w:rsid w:val="0069518F"/>
    <w:rsid w:val="006955F9"/>
    <w:rsid w:val="00695920"/>
    <w:rsid w:val="00697320"/>
    <w:rsid w:val="006976DF"/>
    <w:rsid w:val="006A0B35"/>
    <w:rsid w:val="006A0FAC"/>
    <w:rsid w:val="006A12E3"/>
    <w:rsid w:val="006A157E"/>
    <w:rsid w:val="006A1B63"/>
    <w:rsid w:val="006A21DB"/>
    <w:rsid w:val="006A3C50"/>
    <w:rsid w:val="006A44D6"/>
    <w:rsid w:val="006A5A9D"/>
    <w:rsid w:val="006A7060"/>
    <w:rsid w:val="006A72E9"/>
    <w:rsid w:val="006A7CCE"/>
    <w:rsid w:val="006B0917"/>
    <w:rsid w:val="006B1514"/>
    <w:rsid w:val="006B287B"/>
    <w:rsid w:val="006B2D11"/>
    <w:rsid w:val="006B4383"/>
    <w:rsid w:val="006B666F"/>
    <w:rsid w:val="006C032D"/>
    <w:rsid w:val="006C05F5"/>
    <w:rsid w:val="006C0D1A"/>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C37"/>
    <w:rsid w:val="006D2E82"/>
    <w:rsid w:val="006D32A6"/>
    <w:rsid w:val="006D3590"/>
    <w:rsid w:val="006D35F0"/>
    <w:rsid w:val="006D399C"/>
    <w:rsid w:val="006D4409"/>
    <w:rsid w:val="006D4500"/>
    <w:rsid w:val="006D4A5A"/>
    <w:rsid w:val="006D4C85"/>
    <w:rsid w:val="006D5B99"/>
    <w:rsid w:val="006D5BB8"/>
    <w:rsid w:val="006D5C5C"/>
    <w:rsid w:val="006D5CF3"/>
    <w:rsid w:val="006D6A76"/>
    <w:rsid w:val="006D6C3D"/>
    <w:rsid w:val="006D6EE6"/>
    <w:rsid w:val="006D7129"/>
    <w:rsid w:val="006D7756"/>
    <w:rsid w:val="006E028A"/>
    <w:rsid w:val="006E0B10"/>
    <w:rsid w:val="006E0F9A"/>
    <w:rsid w:val="006E1035"/>
    <w:rsid w:val="006E169C"/>
    <w:rsid w:val="006E2291"/>
    <w:rsid w:val="006E3843"/>
    <w:rsid w:val="006E38FC"/>
    <w:rsid w:val="006E3BD2"/>
    <w:rsid w:val="006E3CB5"/>
    <w:rsid w:val="006E4008"/>
    <w:rsid w:val="006E414A"/>
    <w:rsid w:val="006E4483"/>
    <w:rsid w:val="006E471D"/>
    <w:rsid w:val="006E488D"/>
    <w:rsid w:val="006E4DE3"/>
    <w:rsid w:val="006E5116"/>
    <w:rsid w:val="006E55C3"/>
    <w:rsid w:val="006E5A2B"/>
    <w:rsid w:val="006E651D"/>
    <w:rsid w:val="006E7035"/>
    <w:rsid w:val="006E73C1"/>
    <w:rsid w:val="006E756D"/>
    <w:rsid w:val="006F000B"/>
    <w:rsid w:val="006F06DB"/>
    <w:rsid w:val="006F0FDA"/>
    <w:rsid w:val="006F132E"/>
    <w:rsid w:val="006F38CF"/>
    <w:rsid w:val="006F39AA"/>
    <w:rsid w:val="006F39AE"/>
    <w:rsid w:val="006F42AE"/>
    <w:rsid w:val="006F4DB4"/>
    <w:rsid w:val="006F5128"/>
    <w:rsid w:val="006F5AD3"/>
    <w:rsid w:val="006F65D6"/>
    <w:rsid w:val="006F6940"/>
    <w:rsid w:val="006F7CFD"/>
    <w:rsid w:val="00701BBB"/>
    <w:rsid w:val="00703AD8"/>
    <w:rsid w:val="00703EE7"/>
    <w:rsid w:val="007043D5"/>
    <w:rsid w:val="0070510C"/>
    <w:rsid w:val="007051FC"/>
    <w:rsid w:val="00705C38"/>
    <w:rsid w:val="00705C76"/>
    <w:rsid w:val="00705E3C"/>
    <w:rsid w:val="0070636B"/>
    <w:rsid w:val="007069F7"/>
    <w:rsid w:val="00707848"/>
    <w:rsid w:val="007078E7"/>
    <w:rsid w:val="00707CC0"/>
    <w:rsid w:val="00707D7A"/>
    <w:rsid w:val="007105EF"/>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57A"/>
    <w:rsid w:val="00734046"/>
    <w:rsid w:val="00736823"/>
    <w:rsid w:val="00736FF6"/>
    <w:rsid w:val="0073713A"/>
    <w:rsid w:val="0073714B"/>
    <w:rsid w:val="007400DB"/>
    <w:rsid w:val="007402DC"/>
    <w:rsid w:val="00740487"/>
    <w:rsid w:val="0074051A"/>
    <w:rsid w:val="00740A7A"/>
    <w:rsid w:val="00741186"/>
    <w:rsid w:val="007414B5"/>
    <w:rsid w:val="0074165F"/>
    <w:rsid w:val="00741FF7"/>
    <w:rsid w:val="00742262"/>
    <w:rsid w:val="00742993"/>
    <w:rsid w:val="0074412E"/>
    <w:rsid w:val="00744F44"/>
    <w:rsid w:val="0074568D"/>
    <w:rsid w:val="00746350"/>
    <w:rsid w:val="00747557"/>
    <w:rsid w:val="00750C5F"/>
    <w:rsid w:val="00751418"/>
    <w:rsid w:val="007518C7"/>
    <w:rsid w:val="00751DA0"/>
    <w:rsid w:val="00751EB1"/>
    <w:rsid w:val="00752920"/>
    <w:rsid w:val="00752CBF"/>
    <w:rsid w:val="00753448"/>
    <w:rsid w:val="00753695"/>
    <w:rsid w:val="00753A12"/>
    <w:rsid w:val="0075405B"/>
    <w:rsid w:val="0075490F"/>
    <w:rsid w:val="00754E86"/>
    <w:rsid w:val="00757057"/>
    <w:rsid w:val="00761D2B"/>
    <w:rsid w:val="00762396"/>
    <w:rsid w:val="00762891"/>
    <w:rsid w:val="00763CD0"/>
    <w:rsid w:val="00763D3E"/>
    <w:rsid w:val="007656F7"/>
    <w:rsid w:val="00766AC1"/>
    <w:rsid w:val="00766C0D"/>
    <w:rsid w:val="007709B7"/>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48D7"/>
    <w:rsid w:val="0077534D"/>
    <w:rsid w:val="007757DA"/>
    <w:rsid w:val="00775CF0"/>
    <w:rsid w:val="00775D36"/>
    <w:rsid w:val="00775D6C"/>
    <w:rsid w:val="007766FF"/>
    <w:rsid w:val="00776FEA"/>
    <w:rsid w:val="0077788A"/>
    <w:rsid w:val="00777B8E"/>
    <w:rsid w:val="007800FE"/>
    <w:rsid w:val="00780C1E"/>
    <w:rsid w:val="00781603"/>
    <w:rsid w:val="00781646"/>
    <w:rsid w:val="00782092"/>
    <w:rsid w:val="007825DF"/>
    <w:rsid w:val="00783348"/>
    <w:rsid w:val="007836DF"/>
    <w:rsid w:val="007840F7"/>
    <w:rsid w:val="00784752"/>
    <w:rsid w:val="007847DC"/>
    <w:rsid w:val="0078518C"/>
    <w:rsid w:val="00787390"/>
    <w:rsid w:val="007875B2"/>
    <w:rsid w:val="00787AD7"/>
    <w:rsid w:val="00790F58"/>
    <w:rsid w:val="007914E7"/>
    <w:rsid w:val="007921CA"/>
    <w:rsid w:val="00792D0D"/>
    <w:rsid w:val="00793702"/>
    <w:rsid w:val="00794185"/>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19C"/>
    <w:rsid w:val="007A334B"/>
    <w:rsid w:val="007A3E2D"/>
    <w:rsid w:val="007A3F0B"/>
    <w:rsid w:val="007A443E"/>
    <w:rsid w:val="007A4C8A"/>
    <w:rsid w:val="007A4CF7"/>
    <w:rsid w:val="007A4D8A"/>
    <w:rsid w:val="007A544F"/>
    <w:rsid w:val="007A58DF"/>
    <w:rsid w:val="007A5C28"/>
    <w:rsid w:val="007A6026"/>
    <w:rsid w:val="007A798B"/>
    <w:rsid w:val="007A7F62"/>
    <w:rsid w:val="007B043E"/>
    <w:rsid w:val="007B10C8"/>
    <w:rsid w:val="007B260E"/>
    <w:rsid w:val="007B3269"/>
    <w:rsid w:val="007B3759"/>
    <w:rsid w:val="007B5882"/>
    <w:rsid w:val="007B75EA"/>
    <w:rsid w:val="007B7840"/>
    <w:rsid w:val="007C004F"/>
    <w:rsid w:val="007C0182"/>
    <w:rsid w:val="007C093B"/>
    <w:rsid w:val="007C1502"/>
    <w:rsid w:val="007C1B39"/>
    <w:rsid w:val="007C225A"/>
    <w:rsid w:val="007C231F"/>
    <w:rsid w:val="007C3ED8"/>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587"/>
    <w:rsid w:val="007D3C24"/>
    <w:rsid w:val="007D3FA5"/>
    <w:rsid w:val="007D421D"/>
    <w:rsid w:val="007D44B6"/>
    <w:rsid w:val="007D46BF"/>
    <w:rsid w:val="007D474D"/>
    <w:rsid w:val="007D51E1"/>
    <w:rsid w:val="007D573E"/>
    <w:rsid w:val="007D660E"/>
    <w:rsid w:val="007D6690"/>
    <w:rsid w:val="007D66D9"/>
    <w:rsid w:val="007D6C4C"/>
    <w:rsid w:val="007D7540"/>
    <w:rsid w:val="007E0248"/>
    <w:rsid w:val="007E030D"/>
    <w:rsid w:val="007E045E"/>
    <w:rsid w:val="007E06F7"/>
    <w:rsid w:val="007E1DF7"/>
    <w:rsid w:val="007E22F1"/>
    <w:rsid w:val="007E28FF"/>
    <w:rsid w:val="007E307B"/>
    <w:rsid w:val="007E3E42"/>
    <w:rsid w:val="007E3F9A"/>
    <w:rsid w:val="007E46B9"/>
    <w:rsid w:val="007E47C0"/>
    <w:rsid w:val="007E644F"/>
    <w:rsid w:val="007E6A5B"/>
    <w:rsid w:val="007E75BB"/>
    <w:rsid w:val="007F00E1"/>
    <w:rsid w:val="007F011F"/>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62D"/>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0CC"/>
    <w:rsid w:val="00821853"/>
    <w:rsid w:val="008222E4"/>
    <w:rsid w:val="00822A7C"/>
    <w:rsid w:val="00823506"/>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A8C"/>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3B"/>
    <w:rsid w:val="00850EAC"/>
    <w:rsid w:val="0085132F"/>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0CB3"/>
    <w:rsid w:val="0086101C"/>
    <w:rsid w:val="008617C5"/>
    <w:rsid w:val="00861CDF"/>
    <w:rsid w:val="00861E9A"/>
    <w:rsid w:val="00862D23"/>
    <w:rsid w:val="008633FD"/>
    <w:rsid w:val="00863540"/>
    <w:rsid w:val="00863A6D"/>
    <w:rsid w:val="00863EA2"/>
    <w:rsid w:val="00865512"/>
    <w:rsid w:val="00866903"/>
    <w:rsid w:val="00866915"/>
    <w:rsid w:val="00866D90"/>
    <w:rsid w:val="00866FC9"/>
    <w:rsid w:val="008671E6"/>
    <w:rsid w:val="0086738B"/>
    <w:rsid w:val="00867EA3"/>
    <w:rsid w:val="008708BC"/>
    <w:rsid w:val="00870FC5"/>
    <w:rsid w:val="00871174"/>
    <w:rsid w:val="0087158B"/>
    <w:rsid w:val="00872042"/>
    <w:rsid w:val="0087307D"/>
    <w:rsid w:val="008733B1"/>
    <w:rsid w:val="00874248"/>
    <w:rsid w:val="00874436"/>
    <w:rsid w:val="0087449B"/>
    <w:rsid w:val="0087471D"/>
    <w:rsid w:val="00875336"/>
    <w:rsid w:val="0087579F"/>
    <w:rsid w:val="0087619F"/>
    <w:rsid w:val="0087780E"/>
    <w:rsid w:val="00877B90"/>
    <w:rsid w:val="00877C71"/>
    <w:rsid w:val="00877CC8"/>
    <w:rsid w:val="00880B1C"/>
    <w:rsid w:val="0088183A"/>
    <w:rsid w:val="008825A5"/>
    <w:rsid w:val="0088366C"/>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AFC"/>
    <w:rsid w:val="00894CB2"/>
    <w:rsid w:val="0089562D"/>
    <w:rsid w:val="008957E1"/>
    <w:rsid w:val="00895962"/>
    <w:rsid w:val="008963C9"/>
    <w:rsid w:val="008971A3"/>
    <w:rsid w:val="0089781E"/>
    <w:rsid w:val="00897BDF"/>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6D7"/>
    <w:rsid w:val="008B099C"/>
    <w:rsid w:val="008B0E07"/>
    <w:rsid w:val="008B0EE6"/>
    <w:rsid w:val="008B1F5B"/>
    <w:rsid w:val="008B363A"/>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3E7"/>
    <w:rsid w:val="008C569E"/>
    <w:rsid w:val="008C56E6"/>
    <w:rsid w:val="008C5B5C"/>
    <w:rsid w:val="008C5E15"/>
    <w:rsid w:val="008C5FF6"/>
    <w:rsid w:val="008C6918"/>
    <w:rsid w:val="008C7E6C"/>
    <w:rsid w:val="008D0556"/>
    <w:rsid w:val="008D0E58"/>
    <w:rsid w:val="008D105D"/>
    <w:rsid w:val="008D15DC"/>
    <w:rsid w:val="008D2BCE"/>
    <w:rsid w:val="008D2E87"/>
    <w:rsid w:val="008D4416"/>
    <w:rsid w:val="008D4892"/>
    <w:rsid w:val="008D5371"/>
    <w:rsid w:val="008D698E"/>
    <w:rsid w:val="008D6C2B"/>
    <w:rsid w:val="008D70AA"/>
    <w:rsid w:val="008D7176"/>
    <w:rsid w:val="008D7E0E"/>
    <w:rsid w:val="008D7F85"/>
    <w:rsid w:val="008E0015"/>
    <w:rsid w:val="008E022E"/>
    <w:rsid w:val="008E0A8B"/>
    <w:rsid w:val="008E0EF1"/>
    <w:rsid w:val="008E1607"/>
    <w:rsid w:val="008E2D4A"/>
    <w:rsid w:val="008E3F61"/>
    <w:rsid w:val="008E3FF5"/>
    <w:rsid w:val="008E4249"/>
    <w:rsid w:val="008E4272"/>
    <w:rsid w:val="008E46C8"/>
    <w:rsid w:val="008E4DF2"/>
    <w:rsid w:val="008E5133"/>
    <w:rsid w:val="008E5296"/>
    <w:rsid w:val="008E61DF"/>
    <w:rsid w:val="008E63A8"/>
    <w:rsid w:val="008E6438"/>
    <w:rsid w:val="008E78BA"/>
    <w:rsid w:val="008F0A33"/>
    <w:rsid w:val="008F176D"/>
    <w:rsid w:val="008F1A27"/>
    <w:rsid w:val="008F2020"/>
    <w:rsid w:val="008F2096"/>
    <w:rsid w:val="008F215A"/>
    <w:rsid w:val="008F229A"/>
    <w:rsid w:val="008F30E0"/>
    <w:rsid w:val="008F3701"/>
    <w:rsid w:val="008F3837"/>
    <w:rsid w:val="008F407B"/>
    <w:rsid w:val="008F4E6A"/>
    <w:rsid w:val="008F58E8"/>
    <w:rsid w:val="008F7030"/>
    <w:rsid w:val="009011CF"/>
    <w:rsid w:val="009018E5"/>
    <w:rsid w:val="00902927"/>
    <w:rsid w:val="00902D50"/>
    <w:rsid w:val="00903940"/>
    <w:rsid w:val="00903A60"/>
    <w:rsid w:val="009049F1"/>
    <w:rsid w:val="0090527F"/>
    <w:rsid w:val="00906705"/>
    <w:rsid w:val="00906A6B"/>
    <w:rsid w:val="00906BE1"/>
    <w:rsid w:val="00910A50"/>
    <w:rsid w:val="00910ACA"/>
    <w:rsid w:val="00911A69"/>
    <w:rsid w:val="0091248D"/>
    <w:rsid w:val="00912B35"/>
    <w:rsid w:val="00913094"/>
    <w:rsid w:val="0091376F"/>
    <w:rsid w:val="009146C2"/>
    <w:rsid w:val="0091476C"/>
    <w:rsid w:val="00914AE9"/>
    <w:rsid w:val="00915043"/>
    <w:rsid w:val="009160C0"/>
    <w:rsid w:val="00916340"/>
    <w:rsid w:val="00917385"/>
    <w:rsid w:val="00920CAB"/>
    <w:rsid w:val="009212D0"/>
    <w:rsid w:val="009212EC"/>
    <w:rsid w:val="0092166F"/>
    <w:rsid w:val="00921977"/>
    <w:rsid w:val="00922568"/>
    <w:rsid w:val="00923700"/>
    <w:rsid w:val="0092398C"/>
    <w:rsid w:val="00923BC1"/>
    <w:rsid w:val="00924515"/>
    <w:rsid w:val="00924B7E"/>
    <w:rsid w:val="0092529D"/>
    <w:rsid w:val="009276B3"/>
    <w:rsid w:val="00927894"/>
    <w:rsid w:val="00930120"/>
    <w:rsid w:val="0093128D"/>
    <w:rsid w:val="00931B7C"/>
    <w:rsid w:val="00933182"/>
    <w:rsid w:val="00933AFF"/>
    <w:rsid w:val="00934429"/>
    <w:rsid w:val="00934AA5"/>
    <w:rsid w:val="00934E5A"/>
    <w:rsid w:val="009354B0"/>
    <w:rsid w:val="0093556D"/>
    <w:rsid w:val="00935C20"/>
    <w:rsid w:val="00935F4E"/>
    <w:rsid w:val="0093685B"/>
    <w:rsid w:val="00937551"/>
    <w:rsid w:val="00937F6E"/>
    <w:rsid w:val="009403C3"/>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EE0"/>
    <w:rsid w:val="00957290"/>
    <w:rsid w:val="00957830"/>
    <w:rsid w:val="00957B81"/>
    <w:rsid w:val="00957E3F"/>
    <w:rsid w:val="00957E66"/>
    <w:rsid w:val="00960102"/>
    <w:rsid w:val="009601ED"/>
    <w:rsid w:val="00960964"/>
    <w:rsid w:val="00960FF7"/>
    <w:rsid w:val="00960FFB"/>
    <w:rsid w:val="00961327"/>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05C"/>
    <w:rsid w:val="00974949"/>
    <w:rsid w:val="009762E8"/>
    <w:rsid w:val="009778E5"/>
    <w:rsid w:val="00977C6D"/>
    <w:rsid w:val="00980FCC"/>
    <w:rsid w:val="00982099"/>
    <w:rsid w:val="00982141"/>
    <w:rsid w:val="009830EE"/>
    <w:rsid w:val="00984E48"/>
    <w:rsid w:val="0098502E"/>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6"/>
    <w:rsid w:val="009A0D06"/>
    <w:rsid w:val="009A0F1D"/>
    <w:rsid w:val="009A1759"/>
    <w:rsid w:val="009A1B30"/>
    <w:rsid w:val="009A20F3"/>
    <w:rsid w:val="009A2D55"/>
    <w:rsid w:val="009A2FAC"/>
    <w:rsid w:val="009A3445"/>
    <w:rsid w:val="009A3674"/>
    <w:rsid w:val="009A5636"/>
    <w:rsid w:val="009A59DC"/>
    <w:rsid w:val="009A5C5B"/>
    <w:rsid w:val="009A660C"/>
    <w:rsid w:val="009A7288"/>
    <w:rsid w:val="009A7963"/>
    <w:rsid w:val="009B03FF"/>
    <w:rsid w:val="009B04A5"/>
    <w:rsid w:val="009B09D6"/>
    <w:rsid w:val="009B0F6A"/>
    <w:rsid w:val="009B1657"/>
    <w:rsid w:val="009B25E3"/>
    <w:rsid w:val="009B2D62"/>
    <w:rsid w:val="009B2E09"/>
    <w:rsid w:val="009B2F03"/>
    <w:rsid w:val="009B3553"/>
    <w:rsid w:val="009B3E95"/>
    <w:rsid w:val="009B4599"/>
    <w:rsid w:val="009B4678"/>
    <w:rsid w:val="009B4709"/>
    <w:rsid w:val="009B4AC4"/>
    <w:rsid w:val="009B4AC5"/>
    <w:rsid w:val="009B6933"/>
    <w:rsid w:val="009B6BA5"/>
    <w:rsid w:val="009B6C2F"/>
    <w:rsid w:val="009B7152"/>
    <w:rsid w:val="009C0B8F"/>
    <w:rsid w:val="009C114A"/>
    <w:rsid w:val="009C14D4"/>
    <w:rsid w:val="009C15B8"/>
    <w:rsid w:val="009C211E"/>
    <w:rsid w:val="009C2323"/>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54"/>
    <w:rsid w:val="009D7315"/>
    <w:rsid w:val="009E0BCF"/>
    <w:rsid w:val="009E1C4B"/>
    <w:rsid w:val="009E1CBC"/>
    <w:rsid w:val="009E1EBC"/>
    <w:rsid w:val="009E2B24"/>
    <w:rsid w:val="009E3857"/>
    <w:rsid w:val="009E3B16"/>
    <w:rsid w:val="009E4088"/>
    <w:rsid w:val="009E5F59"/>
    <w:rsid w:val="009E628C"/>
    <w:rsid w:val="009E6778"/>
    <w:rsid w:val="009E7012"/>
    <w:rsid w:val="009E7386"/>
    <w:rsid w:val="009E7873"/>
    <w:rsid w:val="009F0E2A"/>
    <w:rsid w:val="009F11D1"/>
    <w:rsid w:val="009F1563"/>
    <w:rsid w:val="009F2CFC"/>
    <w:rsid w:val="009F3252"/>
    <w:rsid w:val="009F4713"/>
    <w:rsid w:val="009F4EAC"/>
    <w:rsid w:val="009F5CA9"/>
    <w:rsid w:val="009F5F46"/>
    <w:rsid w:val="009F6164"/>
    <w:rsid w:val="009F6644"/>
    <w:rsid w:val="009F6FFC"/>
    <w:rsid w:val="009F7866"/>
    <w:rsid w:val="009F7FEF"/>
    <w:rsid w:val="00A01109"/>
    <w:rsid w:val="00A01584"/>
    <w:rsid w:val="00A0190B"/>
    <w:rsid w:val="00A01EDD"/>
    <w:rsid w:val="00A03CD2"/>
    <w:rsid w:val="00A057E2"/>
    <w:rsid w:val="00A059CA"/>
    <w:rsid w:val="00A05E72"/>
    <w:rsid w:val="00A063B7"/>
    <w:rsid w:val="00A06838"/>
    <w:rsid w:val="00A06BA4"/>
    <w:rsid w:val="00A06C3A"/>
    <w:rsid w:val="00A07069"/>
    <w:rsid w:val="00A07180"/>
    <w:rsid w:val="00A07627"/>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1D"/>
    <w:rsid w:val="00A1667B"/>
    <w:rsid w:val="00A1703C"/>
    <w:rsid w:val="00A177E8"/>
    <w:rsid w:val="00A17DF6"/>
    <w:rsid w:val="00A20516"/>
    <w:rsid w:val="00A20CAF"/>
    <w:rsid w:val="00A211DB"/>
    <w:rsid w:val="00A2124F"/>
    <w:rsid w:val="00A21346"/>
    <w:rsid w:val="00A22689"/>
    <w:rsid w:val="00A227BF"/>
    <w:rsid w:val="00A2362E"/>
    <w:rsid w:val="00A241B8"/>
    <w:rsid w:val="00A243A4"/>
    <w:rsid w:val="00A2535B"/>
    <w:rsid w:val="00A25E14"/>
    <w:rsid w:val="00A260F4"/>
    <w:rsid w:val="00A26C31"/>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5AD"/>
    <w:rsid w:val="00A43AD9"/>
    <w:rsid w:val="00A43B77"/>
    <w:rsid w:val="00A4462F"/>
    <w:rsid w:val="00A456A1"/>
    <w:rsid w:val="00A45731"/>
    <w:rsid w:val="00A47CF4"/>
    <w:rsid w:val="00A515A6"/>
    <w:rsid w:val="00A51758"/>
    <w:rsid w:val="00A525A8"/>
    <w:rsid w:val="00A53700"/>
    <w:rsid w:val="00A54657"/>
    <w:rsid w:val="00A5473D"/>
    <w:rsid w:val="00A55C4B"/>
    <w:rsid w:val="00A55FF9"/>
    <w:rsid w:val="00A60708"/>
    <w:rsid w:val="00A61D5C"/>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1438"/>
    <w:rsid w:val="00A71B81"/>
    <w:rsid w:val="00A71D07"/>
    <w:rsid w:val="00A72B1E"/>
    <w:rsid w:val="00A7383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5FF7"/>
    <w:rsid w:val="00A86F6E"/>
    <w:rsid w:val="00A87108"/>
    <w:rsid w:val="00A90B5F"/>
    <w:rsid w:val="00A90C32"/>
    <w:rsid w:val="00A90DC9"/>
    <w:rsid w:val="00A90FA9"/>
    <w:rsid w:val="00A912D1"/>
    <w:rsid w:val="00A91492"/>
    <w:rsid w:val="00A915A0"/>
    <w:rsid w:val="00A92181"/>
    <w:rsid w:val="00A92B2A"/>
    <w:rsid w:val="00A92DE6"/>
    <w:rsid w:val="00A94780"/>
    <w:rsid w:val="00A948DA"/>
    <w:rsid w:val="00A95D59"/>
    <w:rsid w:val="00A96186"/>
    <w:rsid w:val="00A96245"/>
    <w:rsid w:val="00A9626D"/>
    <w:rsid w:val="00A9682F"/>
    <w:rsid w:val="00A96C16"/>
    <w:rsid w:val="00A96D22"/>
    <w:rsid w:val="00A973DC"/>
    <w:rsid w:val="00A97592"/>
    <w:rsid w:val="00A979C0"/>
    <w:rsid w:val="00AA0026"/>
    <w:rsid w:val="00AA1207"/>
    <w:rsid w:val="00AA1829"/>
    <w:rsid w:val="00AA23F2"/>
    <w:rsid w:val="00AA3C9E"/>
    <w:rsid w:val="00AA3F9A"/>
    <w:rsid w:val="00AA40EB"/>
    <w:rsid w:val="00AA4260"/>
    <w:rsid w:val="00AA4415"/>
    <w:rsid w:val="00AA4B20"/>
    <w:rsid w:val="00AA510F"/>
    <w:rsid w:val="00AA6478"/>
    <w:rsid w:val="00AA64E6"/>
    <w:rsid w:val="00AA657A"/>
    <w:rsid w:val="00AA6FC4"/>
    <w:rsid w:val="00AA7F13"/>
    <w:rsid w:val="00AB0D58"/>
    <w:rsid w:val="00AB1140"/>
    <w:rsid w:val="00AB1D0C"/>
    <w:rsid w:val="00AB2FFA"/>
    <w:rsid w:val="00AB3179"/>
    <w:rsid w:val="00AB350E"/>
    <w:rsid w:val="00AB3D40"/>
    <w:rsid w:val="00AB412D"/>
    <w:rsid w:val="00AB418B"/>
    <w:rsid w:val="00AB4B38"/>
    <w:rsid w:val="00AB5616"/>
    <w:rsid w:val="00AB5A89"/>
    <w:rsid w:val="00AB5E76"/>
    <w:rsid w:val="00AB5F2A"/>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C7"/>
    <w:rsid w:val="00AC5621"/>
    <w:rsid w:val="00AC5867"/>
    <w:rsid w:val="00AC642C"/>
    <w:rsid w:val="00AC64AD"/>
    <w:rsid w:val="00AC68F5"/>
    <w:rsid w:val="00AC6BC9"/>
    <w:rsid w:val="00AC6C4E"/>
    <w:rsid w:val="00AC70A2"/>
    <w:rsid w:val="00AC78FE"/>
    <w:rsid w:val="00AD0224"/>
    <w:rsid w:val="00AD0C64"/>
    <w:rsid w:val="00AD1FB4"/>
    <w:rsid w:val="00AD22F3"/>
    <w:rsid w:val="00AD2A6F"/>
    <w:rsid w:val="00AD2C2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E2B"/>
    <w:rsid w:val="00AE70DB"/>
    <w:rsid w:val="00AF103F"/>
    <w:rsid w:val="00AF26BC"/>
    <w:rsid w:val="00AF2818"/>
    <w:rsid w:val="00AF2F41"/>
    <w:rsid w:val="00AF473D"/>
    <w:rsid w:val="00AF514C"/>
    <w:rsid w:val="00AF514D"/>
    <w:rsid w:val="00AF56AE"/>
    <w:rsid w:val="00AF572D"/>
    <w:rsid w:val="00AF5B58"/>
    <w:rsid w:val="00AF646D"/>
    <w:rsid w:val="00AF68E5"/>
    <w:rsid w:val="00AF6CD9"/>
    <w:rsid w:val="00AF711A"/>
    <w:rsid w:val="00AF7DC1"/>
    <w:rsid w:val="00B013DC"/>
    <w:rsid w:val="00B02258"/>
    <w:rsid w:val="00B02648"/>
    <w:rsid w:val="00B04B32"/>
    <w:rsid w:val="00B04F87"/>
    <w:rsid w:val="00B0554E"/>
    <w:rsid w:val="00B056C4"/>
    <w:rsid w:val="00B1016D"/>
    <w:rsid w:val="00B10F86"/>
    <w:rsid w:val="00B1187B"/>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15"/>
    <w:rsid w:val="00B2492B"/>
    <w:rsid w:val="00B24FE7"/>
    <w:rsid w:val="00B25EC7"/>
    <w:rsid w:val="00B26EB9"/>
    <w:rsid w:val="00B277C2"/>
    <w:rsid w:val="00B27E50"/>
    <w:rsid w:val="00B300B9"/>
    <w:rsid w:val="00B30141"/>
    <w:rsid w:val="00B30BD9"/>
    <w:rsid w:val="00B314E5"/>
    <w:rsid w:val="00B31DE3"/>
    <w:rsid w:val="00B3203E"/>
    <w:rsid w:val="00B323BA"/>
    <w:rsid w:val="00B32AE4"/>
    <w:rsid w:val="00B33267"/>
    <w:rsid w:val="00B33524"/>
    <w:rsid w:val="00B33C9E"/>
    <w:rsid w:val="00B34083"/>
    <w:rsid w:val="00B35AB3"/>
    <w:rsid w:val="00B360A2"/>
    <w:rsid w:val="00B366AE"/>
    <w:rsid w:val="00B36894"/>
    <w:rsid w:val="00B36AE6"/>
    <w:rsid w:val="00B3713C"/>
    <w:rsid w:val="00B3747D"/>
    <w:rsid w:val="00B4053B"/>
    <w:rsid w:val="00B413D1"/>
    <w:rsid w:val="00B424E6"/>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4AD"/>
    <w:rsid w:val="00B5494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04E"/>
    <w:rsid w:val="00B6765E"/>
    <w:rsid w:val="00B67A5F"/>
    <w:rsid w:val="00B67DB4"/>
    <w:rsid w:val="00B67F8E"/>
    <w:rsid w:val="00B70242"/>
    <w:rsid w:val="00B70718"/>
    <w:rsid w:val="00B70F0A"/>
    <w:rsid w:val="00B70F23"/>
    <w:rsid w:val="00B71902"/>
    <w:rsid w:val="00B72163"/>
    <w:rsid w:val="00B72E34"/>
    <w:rsid w:val="00B73662"/>
    <w:rsid w:val="00B73CD7"/>
    <w:rsid w:val="00B74A57"/>
    <w:rsid w:val="00B775F0"/>
    <w:rsid w:val="00B7784C"/>
    <w:rsid w:val="00B77C7D"/>
    <w:rsid w:val="00B80136"/>
    <w:rsid w:val="00B80407"/>
    <w:rsid w:val="00B80E17"/>
    <w:rsid w:val="00B81220"/>
    <w:rsid w:val="00B813C3"/>
    <w:rsid w:val="00B82834"/>
    <w:rsid w:val="00B82A70"/>
    <w:rsid w:val="00B82C44"/>
    <w:rsid w:val="00B82F28"/>
    <w:rsid w:val="00B836E8"/>
    <w:rsid w:val="00B84F9E"/>
    <w:rsid w:val="00B85811"/>
    <w:rsid w:val="00B85E90"/>
    <w:rsid w:val="00B867CD"/>
    <w:rsid w:val="00B86BC8"/>
    <w:rsid w:val="00B86DC9"/>
    <w:rsid w:val="00B87F68"/>
    <w:rsid w:val="00B87FBA"/>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340"/>
    <w:rsid w:val="00BA3787"/>
    <w:rsid w:val="00BA448A"/>
    <w:rsid w:val="00BA44B0"/>
    <w:rsid w:val="00BA459C"/>
    <w:rsid w:val="00BA51D8"/>
    <w:rsid w:val="00BA6702"/>
    <w:rsid w:val="00BA6D61"/>
    <w:rsid w:val="00BA7FCF"/>
    <w:rsid w:val="00BB0BF4"/>
    <w:rsid w:val="00BB1012"/>
    <w:rsid w:val="00BB222F"/>
    <w:rsid w:val="00BB2A6F"/>
    <w:rsid w:val="00BB3213"/>
    <w:rsid w:val="00BB36DF"/>
    <w:rsid w:val="00BB3853"/>
    <w:rsid w:val="00BB4184"/>
    <w:rsid w:val="00BB4A19"/>
    <w:rsid w:val="00BB4B7D"/>
    <w:rsid w:val="00BB6A94"/>
    <w:rsid w:val="00BB711A"/>
    <w:rsid w:val="00BB7758"/>
    <w:rsid w:val="00BB7827"/>
    <w:rsid w:val="00BC01F9"/>
    <w:rsid w:val="00BC0816"/>
    <w:rsid w:val="00BC1C16"/>
    <w:rsid w:val="00BC3618"/>
    <w:rsid w:val="00BC3643"/>
    <w:rsid w:val="00BC3F00"/>
    <w:rsid w:val="00BC4277"/>
    <w:rsid w:val="00BC55D5"/>
    <w:rsid w:val="00BC5C1C"/>
    <w:rsid w:val="00BC6853"/>
    <w:rsid w:val="00BC6B1A"/>
    <w:rsid w:val="00BC7B2E"/>
    <w:rsid w:val="00BC7B7C"/>
    <w:rsid w:val="00BD0ED9"/>
    <w:rsid w:val="00BD2142"/>
    <w:rsid w:val="00BD2371"/>
    <w:rsid w:val="00BD24C3"/>
    <w:rsid w:val="00BD2A87"/>
    <w:rsid w:val="00BD3B76"/>
    <w:rsid w:val="00BD57BF"/>
    <w:rsid w:val="00BD581E"/>
    <w:rsid w:val="00BD5B22"/>
    <w:rsid w:val="00BD5ED2"/>
    <w:rsid w:val="00BD5FA4"/>
    <w:rsid w:val="00BD6032"/>
    <w:rsid w:val="00BD61AC"/>
    <w:rsid w:val="00BD6279"/>
    <w:rsid w:val="00BD78D6"/>
    <w:rsid w:val="00BD7E28"/>
    <w:rsid w:val="00BD7E39"/>
    <w:rsid w:val="00BE0BC3"/>
    <w:rsid w:val="00BE24F1"/>
    <w:rsid w:val="00BE2C8B"/>
    <w:rsid w:val="00BE3C60"/>
    <w:rsid w:val="00BE4BA5"/>
    <w:rsid w:val="00BE4BDD"/>
    <w:rsid w:val="00BE5B50"/>
    <w:rsid w:val="00BE5DF6"/>
    <w:rsid w:val="00BE62C8"/>
    <w:rsid w:val="00BE64AD"/>
    <w:rsid w:val="00BE6737"/>
    <w:rsid w:val="00BE738A"/>
    <w:rsid w:val="00BE793B"/>
    <w:rsid w:val="00BE7FCA"/>
    <w:rsid w:val="00BE7FFB"/>
    <w:rsid w:val="00BF0E70"/>
    <w:rsid w:val="00BF125A"/>
    <w:rsid w:val="00BF160C"/>
    <w:rsid w:val="00BF1839"/>
    <w:rsid w:val="00BF1B4A"/>
    <w:rsid w:val="00BF26C1"/>
    <w:rsid w:val="00BF275B"/>
    <w:rsid w:val="00BF3648"/>
    <w:rsid w:val="00BF37DA"/>
    <w:rsid w:val="00BF3924"/>
    <w:rsid w:val="00BF3F70"/>
    <w:rsid w:val="00BF41EB"/>
    <w:rsid w:val="00BF4F89"/>
    <w:rsid w:val="00BF515C"/>
    <w:rsid w:val="00BF5161"/>
    <w:rsid w:val="00BF573A"/>
    <w:rsid w:val="00BF5EBA"/>
    <w:rsid w:val="00BF681F"/>
    <w:rsid w:val="00BF6FD0"/>
    <w:rsid w:val="00BF76AA"/>
    <w:rsid w:val="00BF7E45"/>
    <w:rsid w:val="00C001A5"/>
    <w:rsid w:val="00C00457"/>
    <w:rsid w:val="00C00983"/>
    <w:rsid w:val="00C0142F"/>
    <w:rsid w:val="00C0180F"/>
    <w:rsid w:val="00C02271"/>
    <w:rsid w:val="00C03811"/>
    <w:rsid w:val="00C03855"/>
    <w:rsid w:val="00C03A5D"/>
    <w:rsid w:val="00C03D87"/>
    <w:rsid w:val="00C04F7C"/>
    <w:rsid w:val="00C05045"/>
    <w:rsid w:val="00C052C8"/>
    <w:rsid w:val="00C05786"/>
    <w:rsid w:val="00C0596F"/>
    <w:rsid w:val="00C05BDC"/>
    <w:rsid w:val="00C05BFB"/>
    <w:rsid w:val="00C067C1"/>
    <w:rsid w:val="00C06C22"/>
    <w:rsid w:val="00C074D7"/>
    <w:rsid w:val="00C1019A"/>
    <w:rsid w:val="00C1065A"/>
    <w:rsid w:val="00C10EB2"/>
    <w:rsid w:val="00C124C5"/>
    <w:rsid w:val="00C1289D"/>
    <w:rsid w:val="00C12BBD"/>
    <w:rsid w:val="00C12E3A"/>
    <w:rsid w:val="00C1319E"/>
    <w:rsid w:val="00C136DA"/>
    <w:rsid w:val="00C14132"/>
    <w:rsid w:val="00C16B5D"/>
    <w:rsid w:val="00C16C2B"/>
    <w:rsid w:val="00C17771"/>
    <w:rsid w:val="00C21995"/>
    <w:rsid w:val="00C21FF0"/>
    <w:rsid w:val="00C220ED"/>
    <w:rsid w:val="00C2226D"/>
    <w:rsid w:val="00C223CF"/>
    <w:rsid w:val="00C22734"/>
    <w:rsid w:val="00C2291A"/>
    <w:rsid w:val="00C22DC1"/>
    <w:rsid w:val="00C22DC6"/>
    <w:rsid w:val="00C24175"/>
    <w:rsid w:val="00C244A7"/>
    <w:rsid w:val="00C263C8"/>
    <w:rsid w:val="00C266C3"/>
    <w:rsid w:val="00C277AF"/>
    <w:rsid w:val="00C30412"/>
    <w:rsid w:val="00C30B43"/>
    <w:rsid w:val="00C3190E"/>
    <w:rsid w:val="00C323C9"/>
    <w:rsid w:val="00C33E06"/>
    <w:rsid w:val="00C349C6"/>
    <w:rsid w:val="00C3602D"/>
    <w:rsid w:val="00C41DDB"/>
    <w:rsid w:val="00C421FE"/>
    <w:rsid w:val="00C428BC"/>
    <w:rsid w:val="00C431C5"/>
    <w:rsid w:val="00C43648"/>
    <w:rsid w:val="00C43AF1"/>
    <w:rsid w:val="00C43B13"/>
    <w:rsid w:val="00C43B95"/>
    <w:rsid w:val="00C441BC"/>
    <w:rsid w:val="00C449BD"/>
    <w:rsid w:val="00C45900"/>
    <w:rsid w:val="00C4612D"/>
    <w:rsid w:val="00C4677C"/>
    <w:rsid w:val="00C47228"/>
    <w:rsid w:val="00C47B3D"/>
    <w:rsid w:val="00C506DB"/>
    <w:rsid w:val="00C514C3"/>
    <w:rsid w:val="00C51E61"/>
    <w:rsid w:val="00C51ECE"/>
    <w:rsid w:val="00C521CE"/>
    <w:rsid w:val="00C5286F"/>
    <w:rsid w:val="00C538B8"/>
    <w:rsid w:val="00C539A4"/>
    <w:rsid w:val="00C54448"/>
    <w:rsid w:val="00C551B8"/>
    <w:rsid w:val="00C562A3"/>
    <w:rsid w:val="00C57053"/>
    <w:rsid w:val="00C6006E"/>
    <w:rsid w:val="00C61122"/>
    <w:rsid w:val="00C6138A"/>
    <w:rsid w:val="00C61EA3"/>
    <w:rsid w:val="00C62691"/>
    <w:rsid w:val="00C62F91"/>
    <w:rsid w:val="00C63D8B"/>
    <w:rsid w:val="00C63E03"/>
    <w:rsid w:val="00C65997"/>
    <w:rsid w:val="00C65C8F"/>
    <w:rsid w:val="00C66AD4"/>
    <w:rsid w:val="00C66B47"/>
    <w:rsid w:val="00C675A0"/>
    <w:rsid w:val="00C70208"/>
    <w:rsid w:val="00C7041B"/>
    <w:rsid w:val="00C70982"/>
    <w:rsid w:val="00C70A39"/>
    <w:rsid w:val="00C71187"/>
    <w:rsid w:val="00C71CB4"/>
    <w:rsid w:val="00C721DD"/>
    <w:rsid w:val="00C72365"/>
    <w:rsid w:val="00C72B24"/>
    <w:rsid w:val="00C733D6"/>
    <w:rsid w:val="00C73D48"/>
    <w:rsid w:val="00C77553"/>
    <w:rsid w:val="00C779D2"/>
    <w:rsid w:val="00C81043"/>
    <w:rsid w:val="00C820ED"/>
    <w:rsid w:val="00C82503"/>
    <w:rsid w:val="00C825D1"/>
    <w:rsid w:val="00C82CBB"/>
    <w:rsid w:val="00C846D7"/>
    <w:rsid w:val="00C852AE"/>
    <w:rsid w:val="00C855CA"/>
    <w:rsid w:val="00C857F9"/>
    <w:rsid w:val="00C858DF"/>
    <w:rsid w:val="00C858F5"/>
    <w:rsid w:val="00C860CB"/>
    <w:rsid w:val="00C86A80"/>
    <w:rsid w:val="00C86F92"/>
    <w:rsid w:val="00C873DD"/>
    <w:rsid w:val="00C87AAC"/>
    <w:rsid w:val="00C9034A"/>
    <w:rsid w:val="00C9043E"/>
    <w:rsid w:val="00C90892"/>
    <w:rsid w:val="00C90A5C"/>
    <w:rsid w:val="00C90F63"/>
    <w:rsid w:val="00C91697"/>
    <w:rsid w:val="00C917EF"/>
    <w:rsid w:val="00C925F8"/>
    <w:rsid w:val="00C92D18"/>
    <w:rsid w:val="00C937EC"/>
    <w:rsid w:val="00C9383E"/>
    <w:rsid w:val="00C93E1A"/>
    <w:rsid w:val="00C93EA4"/>
    <w:rsid w:val="00C94638"/>
    <w:rsid w:val="00C94C5A"/>
    <w:rsid w:val="00C95F69"/>
    <w:rsid w:val="00C96951"/>
    <w:rsid w:val="00C96E11"/>
    <w:rsid w:val="00C96FC4"/>
    <w:rsid w:val="00C973F9"/>
    <w:rsid w:val="00CA117B"/>
    <w:rsid w:val="00CA1A99"/>
    <w:rsid w:val="00CA2CB6"/>
    <w:rsid w:val="00CA3062"/>
    <w:rsid w:val="00CA336B"/>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18CD"/>
    <w:rsid w:val="00CC23FC"/>
    <w:rsid w:val="00CC2C55"/>
    <w:rsid w:val="00CC2FE9"/>
    <w:rsid w:val="00CC320E"/>
    <w:rsid w:val="00CC3E30"/>
    <w:rsid w:val="00CC46B9"/>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191"/>
    <w:rsid w:val="00CD3C21"/>
    <w:rsid w:val="00CD56E3"/>
    <w:rsid w:val="00CD5FD1"/>
    <w:rsid w:val="00CD610A"/>
    <w:rsid w:val="00CD6DE0"/>
    <w:rsid w:val="00CD7179"/>
    <w:rsid w:val="00CD717C"/>
    <w:rsid w:val="00CD7D9C"/>
    <w:rsid w:val="00CD7DEC"/>
    <w:rsid w:val="00CE0D82"/>
    <w:rsid w:val="00CE1323"/>
    <w:rsid w:val="00CE14B3"/>
    <w:rsid w:val="00CE1522"/>
    <w:rsid w:val="00CE2763"/>
    <w:rsid w:val="00CE2B50"/>
    <w:rsid w:val="00CE36B1"/>
    <w:rsid w:val="00CE40BD"/>
    <w:rsid w:val="00CE442B"/>
    <w:rsid w:val="00CE5131"/>
    <w:rsid w:val="00CE5314"/>
    <w:rsid w:val="00CE5F94"/>
    <w:rsid w:val="00CE7809"/>
    <w:rsid w:val="00CF1A01"/>
    <w:rsid w:val="00CF2D5C"/>
    <w:rsid w:val="00CF33EF"/>
    <w:rsid w:val="00CF399C"/>
    <w:rsid w:val="00CF412D"/>
    <w:rsid w:val="00CF4D05"/>
    <w:rsid w:val="00CF6E1D"/>
    <w:rsid w:val="00CF7623"/>
    <w:rsid w:val="00CF76CD"/>
    <w:rsid w:val="00CF792A"/>
    <w:rsid w:val="00CF7E80"/>
    <w:rsid w:val="00CF7F2D"/>
    <w:rsid w:val="00D00164"/>
    <w:rsid w:val="00D005F4"/>
    <w:rsid w:val="00D007B5"/>
    <w:rsid w:val="00D00B9A"/>
    <w:rsid w:val="00D00CFA"/>
    <w:rsid w:val="00D010BC"/>
    <w:rsid w:val="00D01188"/>
    <w:rsid w:val="00D021F5"/>
    <w:rsid w:val="00D0265B"/>
    <w:rsid w:val="00D02EC8"/>
    <w:rsid w:val="00D0359F"/>
    <w:rsid w:val="00D03CD5"/>
    <w:rsid w:val="00D03D8D"/>
    <w:rsid w:val="00D04A8A"/>
    <w:rsid w:val="00D053E2"/>
    <w:rsid w:val="00D057FE"/>
    <w:rsid w:val="00D05A4C"/>
    <w:rsid w:val="00D06780"/>
    <w:rsid w:val="00D0682B"/>
    <w:rsid w:val="00D06B44"/>
    <w:rsid w:val="00D06C3E"/>
    <w:rsid w:val="00D06C55"/>
    <w:rsid w:val="00D06FA8"/>
    <w:rsid w:val="00D07F6F"/>
    <w:rsid w:val="00D10853"/>
    <w:rsid w:val="00D10E74"/>
    <w:rsid w:val="00D11A33"/>
    <w:rsid w:val="00D12B94"/>
    <w:rsid w:val="00D13904"/>
    <w:rsid w:val="00D14EC1"/>
    <w:rsid w:val="00D14F26"/>
    <w:rsid w:val="00D15532"/>
    <w:rsid w:val="00D15AF3"/>
    <w:rsid w:val="00D15F7D"/>
    <w:rsid w:val="00D166D0"/>
    <w:rsid w:val="00D17C14"/>
    <w:rsid w:val="00D17C9F"/>
    <w:rsid w:val="00D207CF"/>
    <w:rsid w:val="00D2275D"/>
    <w:rsid w:val="00D22888"/>
    <w:rsid w:val="00D23100"/>
    <w:rsid w:val="00D23151"/>
    <w:rsid w:val="00D2325D"/>
    <w:rsid w:val="00D23267"/>
    <w:rsid w:val="00D235FB"/>
    <w:rsid w:val="00D24010"/>
    <w:rsid w:val="00D24EAD"/>
    <w:rsid w:val="00D25ED3"/>
    <w:rsid w:val="00D265E9"/>
    <w:rsid w:val="00D26C0F"/>
    <w:rsid w:val="00D270F9"/>
    <w:rsid w:val="00D27176"/>
    <w:rsid w:val="00D278B0"/>
    <w:rsid w:val="00D33280"/>
    <w:rsid w:val="00D33D04"/>
    <w:rsid w:val="00D34532"/>
    <w:rsid w:val="00D3462D"/>
    <w:rsid w:val="00D34BE3"/>
    <w:rsid w:val="00D34C95"/>
    <w:rsid w:val="00D34EC4"/>
    <w:rsid w:val="00D35884"/>
    <w:rsid w:val="00D36382"/>
    <w:rsid w:val="00D3700C"/>
    <w:rsid w:val="00D37412"/>
    <w:rsid w:val="00D37603"/>
    <w:rsid w:val="00D37FE5"/>
    <w:rsid w:val="00D40AB3"/>
    <w:rsid w:val="00D414BC"/>
    <w:rsid w:val="00D4178D"/>
    <w:rsid w:val="00D42804"/>
    <w:rsid w:val="00D446C9"/>
    <w:rsid w:val="00D469CB"/>
    <w:rsid w:val="00D46EDF"/>
    <w:rsid w:val="00D47A25"/>
    <w:rsid w:val="00D47AEB"/>
    <w:rsid w:val="00D515EE"/>
    <w:rsid w:val="00D51F49"/>
    <w:rsid w:val="00D525A1"/>
    <w:rsid w:val="00D52A7A"/>
    <w:rsid w:val="00D52F4E"/>
    <w:rsid w:val="00D5446B"/>
    <w:rsid w:val="00D555FD"/>
    <w:rsid w:val="00D55B01"/>
    <w:rsid w:val="00D56B5E"/>
    <w:rsid w:val="00D57275"/>
    <w:rsid w:val="00D5746E"/>
    <w:rsid w:val="00D57F24"/>
    <w:rsid w:val="00D6026C"/>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34C"/>
    <w:rsid w:val="00D71DBE"/>
    <w:rsid w:val="00D71DC7"/>
    <w:rsid w:val="00D71F98"/>
    <w:rsid w:val="00D72EF5"/>
    <w:rsid w:val="00D747F3"/>
    <w:rsid w:val="00D74882"/>
    <w:rsid w:val="00D74C1F"/>
    <w:rsid w:val="00D7744F"/>
    <w:rsid w:val="00D80197"/>
    <w:rsid w:val="00D802D9"/>
    <w:rsid w:val="00D806A3"/>
    <w:rsid w:val="00D80D82"/>
    <w:rsid w:val="00D81208"/>
    <w:rsid w:val="00D81A4E"/>
    <w:rsid w:val="00D8240C"/>
    <w:rsid w:val="00D83950"/>
    <w:rsid w:val="00D83D5E"/>
    <w:rsid w:val="00D83E3D"/>
    <w:rsid w:val="00D841CE"/>
    <w:rsid w:val="00D84741"/>
    <w:rsid w:val="00D84BD0"/>
    <w:rsid w:val="00D84D8F"/>
    <w:rsid w:val="00D852EC"/>
    <w:rsid w:val="00D86883"/>
    <w:rsid w:val="00D86E50"/>
    <w:rsid w:val="00D871BF"/>
    <w:rsid w:val="00D878EB"/>
    <w:rsid w:val="00D87DAC"/>
    <w:rsid w:val="00D87DDA"/>
    <w:rsid w:val="00D90A5E"/>
    <w:rsid w:val="00D9139E"/>
    <w:rsid w:val="00D91948"/>
    <w:rsid w:val="00D923DB"/>
    <w:rsid w:val="00D9298A"/>
    <w:rsid w:val="00D92FFD"/>
    <w:rsid w:val="00D9390A"/>
    <w:rsid w:val="00D9423E"/>
    <w:rsid w:val="00D9433A"/>
    <w:rsid w:val="00D94A7E"/>
    <w:rsid w:val="00D9563F"/>
    <w:rsid w:val="00D95896"/>
    <w:rsid w:val="00D96334"/>
    <w:rsid w:val="00D963DC"/>
    <w:rsid w:val="00D96809"/>
    <w:rsid w:val="00D96E7D"/>
    <w:rsid w:val="00DA044E"/>
    <w:rsid w:val="00DA15F8"/>
    <w:rsid w:val="00DA16CB"/>
    <w:rsid w:val="00DA1AF0"/>
    <w:rsid w:val="00DA1E3C"/>
    <w:rsid w:val="00DA2181"/>
    <w:rsid w:val="00DA224E"/>
    <w:rsid w:val="00DA23A0"/>
    <w:rsid w:val="00DA4667"/>
    <w:rsid w:val="00DA4C3B"/>
    <w:rsid w:val="00DA5F48"/>
    <w:rsid w:val="00DA6359"/>
    <w:rsid w:val="00DA6E9B"/>
    <w:rsid w:val="00DA748F"/>
    <w:rsid w:val="00DB02F8"/>
    <w:rsid w:val="00DB0601"/>
    <w:rsid w:val="00DB1EE7"/>
    <w:rsid w:val="00DB3091"/>
    <w:rsid w:val="00DB4107"/>
    <w:rsid w:val="00DB42EB"/>
    <w:rsid w:val="00DB4A45"/>
    <w:rsid w:val="00DB4CF8"/>
    <w:rsid w:val="00DB4E82"/>
    <w:rsid w:val="00DB59C4"/>
    <w:rsid w:val="00DB5B97"/>
    <w:rsid w:val="00DB6B82"/>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356"/>
    <w:rsid w:val="00DC6492"/>
    <w:rsid w:val="00DC6A08"/>
    <w:rsid w:val="00DC72C6"/>
    <w:rsid w:val="00DC7390"/>
    <w:rsid w:val="00DC74A6"/>
    <w:rsid w:val="00DC7D27"/>
    <w:rsid w:val="00DD054C"/>
    <w:rsid w:val="00DD05E6"/>
    <w:rsid w:val="00DD09E0"/>
    <w:rsid w:val="00DD0F52"/>
    <w:rsid w:val="00DD1E13"/>
    <w:rsid w:val="00DD2235"/>
    <w:rsid w:val="00DD3124"/>
    <w:rsid w:val="00DD345A"/>
    <w:rsid w:val="00DD538F"/>
    <w:rsid w:val="00DD5697"/>
    <w:rsid w:val="00DD588F"/>
    <w:rsid w:val="00DD5E80"/>
    <w:rsid w:val="00DD60AB"/>
    <w:rsid w:val="00DD628A"/>
    <w:rsid w:val="00DD6FDA"/>
    <w:rsid w:val="00DD7011"/>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6C7C"/>
    <w:rsid w:val="00DE7079"/>
    <w:rsid w:val="00DE7364"/>
    <w:rsid w:val="00DE7811"/>
    <w:rsid w:val="00DE7F4F"/>
    <w:rsid w:val="00DF0DB4"/>
    <w:rsid w:val="00DF1313"/>
    <w:rsid w:val="00DF2434"/>
    <w:rsid w:val="00DF2FE7"/>
    <w:rsid w:val="00DF3939"/>
    <w:rsid w:val="00DF44DC"/>
    <w:rsid w:val="00DF523A"/>
    <w:rsid w:val="00DF591B"/>
    <w:rsid w:val="00DF5B4C"/>
    <w:rsid w:val="00DF5F27"/>
    <w:rsid w:val="00DF6C5A"/>
    <w:rsid w:val="00DF6CF7"/>
    <w:rsid w:val="00DF79FF"/>
    <w:rsid w:val="00DF7C03"/>
    <w:rsid w:val="00E0035B"/>
    <w:rsid w:val="00E00585"/>
    <w:rsid w:val="00E00BD6"/>
    <w:rsid w:val="00E00C4D"/>
    <w:rsid w:val="00E01B4D"/>
    <w:rsid w:val="00E032A4"/>
    <w:rsid w:val="00E0404E"/>
    <w:rsid w:val="00E044B7"/>
    <w:rsid w:val="00E046A9"/>
    <w:rsid w:val="00E047DA"/>
    <w:rsid w:val="00E048CC"/>
    <w:rsid w:val="00E05289"/>
    <w:rsid w:val="00E056C8"/>
    <w:rsid w:val="00E061FF"/>
    <w:rsid w:val="00E065C3"/>
    <w:rsid w:val="00E06A34"/>
    <w:rsid w:val="00E06EC8"/>
    <w:rsid w:val="00E079F0"/>
    <w:rsid w:val="00E07A00"/>
    <w:rsid w:val="00E10286"/>
    <w:rsid w:val="00E118BA"/>
    <w:rsid w:val="00E11B9F"/>
    <w:rsid w:val="00E1285E"/>
    <w:rsid w:val="00E12BC5"/>
    <w:rsid w:val="00E12C7C"/>
    <w:rsid w:val="00E131AB"/>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323"/>
    <w:rsid w:val="00E30C04"/>
    <w:rsid w:val="00E3122A"/>
    <w:rsid w:val="00E316A2"/>
    <w:rsid w:val="00E31999"/>
    <w:rsid w:val="00E336FF"/>
    <w:rsid w:val="00E3382E"/>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CD5"/>
    <w:rsid w:val="00E46D80"/>
    <w:rsid w:val="00E47056"/>
    <w:rsid w:val="00E51347"/>
    <w:rsid w:val="00E5196B"/>
    <w:rsid w:val="00E525AA"/>
    <w:rsid w:val="00E52DC0"/>
    <w:rsid w:val="00E53C9F"/>
    <w:rsid w:val="00E542F5"/>
    <w:rsid w:val="00E54346"/>
    <w:rsid w:val="00E547BF"/>
    <w:rsid w:val="00E54C27"/>
    <w:rsid w:val="00E5516B"/>
    <w:rsid w:val="00E5590E"/>
    <w:rsid w:val="00E5607F"/>
    <w:rsid w:val="00E56689"/>
    <w:rsid w:val="00E56A61"/>
    <w:rsid w:val="00E56B28"/>
    <w:rsid w:val="00E57311"/>
    <w:rsid w:val="00E57B78"/>
    <w:rsid w:val="00E6051C"/>
    <w:rsid w:val="00E60929"/>
    <w:rsid w:val="00E60FBB"/>
    <w:rsid w:val="00E61455"/>
    <w:rsid w:val="00E618FD"/>
    <w:rsid w:val="00E61D03"/>
    <w:rsid w:val="00E61DB6"/>
    <w:rsid w:val="00E61EDD"/>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659"/>
    <w:rsid w:val="00E74C4A"/>
    <w:rsid w:val="00E7704B"/>
    <w:rsid w:val="00E771C2"/>
    <w:rsid w:val="00E772C4"/>
    <w:rsid w:val="00E77456"/>
    <w:rsid w:val="00E776A3"/>
    <w:rsid w:val="00E80721"/>
    <w:rsid w:val="00E81905"/>
    <w:rsid w:val="00E8289D"/>
    <w:rsid w:val="00E82A40"/>
    <w:rsid w:val="00E8336F"/>
    <w:rsid w:val="00E83770"/>
    <w:rsid w:val="00E83D62"/>
    <w:rsid w:val="00E83F2B"/>
    <w:rsid w:val="00E84B74"/>
    <w:rsid w:val="00E84CD7"/>
    <w:rsid w:val="00E84DC7"/>
    <w:rsid w:val="00E851BF"/>
    <w:rsid w:val="00E85812"/>
    <w:rsid w:val="00E85941"/>
    <w:rsid w:val="00E85D0F"/>
    <w:rsid w:val="00E865E7"/>
    <w:rsid w:val="00E86651"/>
    <w:rsid w:val="00E87011"/>
    <w:rsid w:val="00E8731A"/>
    <w:rsid w:val="00E87A8A"/>
    <w:rsid w:val="00E906FE"/>
    <w:rsid w:val="00E90EC3"/>
    <w:rsid w:val="00E918A6"/>
    <w:rsid w:val="00E91D0A"/>
    <w:rsid w:val="00E92245"/>
    <w:rsid w:val="00E9273C"/>
    <w:rsid w:val="00E92BC2"/>
    <w:rsid w:val="00E92E22"/>
    <w:rsid w:val="00E932BF"/>
    <w:rsid w:val="00E9427E"/>
    <w:rsid w:val="00E9434E"/>
    <w:rsid w:val="00E9496D"/>
    <w:rsid w:val="00E94A4C"/>
    <w:rsid w:val="00E95A41"/>
    <w:rsid w:val="00E96868"/>
    <w:rsid w:val="00E96B46"/>
    <w:rsid w:val="00E972A5"/>
    <w:rsid w:val="00E97442"/>
    <w:rsid w:val="00E97587"/>
    <w:rsid w:val="00E9778E"/>
    <w:rsid w:val="00E97EC5"/>
    <w:rsid w:val="00EA08D7"/>
    <w:rsid w:val="00EA0A11"/>
    <w:rsid w:val="00EA0B64"/>
    <w:rsid w:val="00EA1450"/>
    <w:rsid w:val="00EA1EE0"/>
    <w:rsid w:val="00EA1EE4"/>
    <w:rsid w:val="00EA2868"/>
    <w:rsid w:val="00EA3D2E"/>
    <w:rsid w:val="00EA5C68"/>
    <w:rsid w:val="00EA5D30"/>
    <w:rsid w:val="00EA60C8"/>
    <w:rsid w:val="00EB12DC"/>
    <w:rsid w:val="00EB2E2A"/>
    <w:rsid w:val="00EB3096"/>
    <w:rsid w:val="00EB36A9"/>
    <w:rsid w:val="00EB3956"/>
    <w:rsid w:val="00EB3F57"/>
    <w:rsid w:val="00EB4280"/>
    <w:rsid w:val="00EB459E"/>
    <w:rsid w:val="00EB483C"/>
    <w:rsid w:val="00EB4A48"/>
    <w:rsid w:val="00EB4FC8"/>
    <w:rsid w:val="00EB5D91"/>
    <w:rsid w:val="00EB636A"/>
    <w:rsid w:val="00EB7928"/>
    <w:rsid w:val="00EC083B"/>
    <w:rsid w:val="00EC1048"/>
    <w:rsid w:val="00EC114C"/>
    <w:rsid w:val="00EC153C"/>
    <w:rsid w:val="00EC1AE6"/>
    <w:rsid w:val="00EC1D4A"/>
    <w:rsid w:val="00EC2C3A"/>
    <w:rsid w:val="00EC2DB3"/>
    <w:rsid w:val="00EC31A1"/>
    <w:rsid w:val="00EC3677"/>
    <w:rsid w:val="00EC3EBC"/>
    <w:rsid w:val="00EC44A0"/>
    <w:rsid w:val="00EC4989"/>
    <w:rsid w:val="00EC4CDB"/>
    <w:rsid w:val="00EC50FE"/>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B29"/>
    <w:rsid w:val="00EE0E61"/>
    <w:rsid w:val="00EE1C29"/>
    <w:rsid w:val="00EE261B"/>
    <w:rsid w:val="00EE26F3"/>
    <w:rsid w:val="00EE3983"/>
    <w:rsid w:val="00EE4690"/>
    <w:rsid w:val="00EE4C2D"/>
    <w:rsid w:val="00EE611C"/>
    <w:rsid w:val="00EE641E"/>
    <w:rsid w:val="00EE7958"/>
    <w:rsid w:val="00EE7A02"/>
    <w:rsid w:val="00EE7E12"/>
    <w:rsid w:val="00EE7EF7"/>
    <w:rsid w:val="00EF0337"/>
    <w:rsid w:val="00EF06D3"/>
    <w:rsid w:val="00EF06DF"/>
    <w:rsid w:val="00EF0A35"/>
    <w:rsid w:val="00EF0E29"/>
    <w:rsid w:val="00EF20F3"/>
    <w:rsid w:val="00EF2480"/>
    <w:rsid w:val="00EF3021"/>
    <w:rsid w:val="00EF3427"/>
    <w:rsid w:val="00EF3440"/>
    <w:rsid w:val="00EF3D59"/>
    <w:rsid w:val="00EF3FF4"/>
    <w:rsid w:val="00EF512F"/>
    <w:rsid w:val="00EF5BBE"/>
    <w:rsid w:val="00EF5EB5"/>
    <w:rsid w:val="00EF65A9"/>
    <w:rsid w:val="00F004AA"/>
    <w:rsid w:val="00F005F6"/>
    <w:rsid w:val="00F011E5"/>
    <w:rsid w:val="00F01C49"/>
    <w:rsid w:val="00F0233D"/>
    <w:rsid w:val="00F028F8"/>
    <w:rsid w:val="00F03012"/>
    <w:rsid w:val="00F03438"/>
    <w:rsid w:val="00F03784"/>
    <w:rsid w:val="00F04309"/>
    <w:rsid w:val="00F04E8C"/>
    <w:rsid w:val="00F06610"/>
    <w:rsid w:val="00F06D8F"/>
    <w:rsid w:val="00F100D1"/>
    <w:rsid w:val="00F111D8"/>
    <w:rsid w:val="00F11209"/>
    <w:rsid w:val="00F113C2"/>
    <w:rsid w:val="00F118D6"/>
    <w:rsid w:val="00F11A09"/>
    <w:rsid w:val="00F11EC4"/>
    <w:rsid w:val="00F1224A"/>
    <w:rsid w:val="00F13B5C"/>
    <w:rsid w:val="00F13EB4"/>
    <w:rsid w:val="00F1474E"/>
    <w:rsid w:val="00F14ABE"/>
    <w:rsid w:val="00F1500C"/>
    <w:rsid w:val="00F15EE9"/>
    <w:rsid w:val="00F16158"/>
    <w:rsid w:val="00F16609"/>
    <w:rsid w:val="00F1684C"/>
    <w:rsid w:val="00F16862"/>
    <w:rsid w:val="00F16D2A"/>
    <w:rsid w:val="00F2043B"/>
    <w:rsid w:val="00F20C9A"/>
    <w:rsid w:val="00F21090"/>
    <w:rsid w:val="00F22701"/>
    <w:rsid w:val="00F23494"/>
    <w:rsid w:val="00F23714"/>
    <w:rsid w:val="00F24CF8"/>
    <w:rsid w:val="00F24FBC"/>
    <w:rsid w:val="00F27B6B"/>
    <w:rsid w:val="00F3104E"/>
    <w:rsid w:val="00F31ECA"/>
    <w:rsid w:val="00F325A5"/>
    <w:rsid w:val="00F3300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356"/>
    <w:rsid w:val="00F5488E"/>
    <w:rsid w:val="00F54B30"/>
    <w:rsid w:val="00F550D6"/>
    <w:rsid w:val="00F55AC4"/>
    <w:rsid w:val="00F55E38"/>
    <w:rsid w:val="00F55EB4"/>
    <w:rsid w:val="00F56491"/>
    <w:rsid w:val="00F56903"/>
    <w:rsid w:val="00F56AD4"/>
    <w:rsid w:val="00F57003"/>
    <w:rsid w:val="00F57C62"/>
    <w:rsid w:val="00F600EF"/>
    <w:rsid w:val="00F61253"/>
    <w:rsid w:val="00F61C51"/>
    <w:rsid w:val="00F61C9A"/>
    <w:rsid w:val="00F61CAC"/>
    <w:rsid w:val="00F61E55"/>
    <w:rsid w:val="00F625F1"/>
    <w:rsid w:val="00F627D8"/>
    <w:rsid w:val="00F62B5E"/>
    <w:rsid w:val="00F64438"/>
    <w:rsid w:val="00F64978"/>
    <w:rsid w:val="00F64E48"/>
    <w:rsid w:val="00F64E92"/>
    <w:rsid w:val="00F6610B"/>
    <w:rsid w:val="00F665BB"/>
    <w:rsid w:val="00F66AD9"/>
    <w:rsid w:val="00F66DB1"/>
    <w:rsid w:val="00F6742A"/>
    <w:rsid w:val="00F67975"/>
    <w:rsid w:val="00F67DFC"/>
    <w:rsid w:val="00F67E17"/>
    <w:rsid w:val="00F70227"/>
    <w:rsid w:val="00F70388"/>
    <w:rsid w:val="00F70549"/>
    <w:rsid w:val="00F709B5"/>
    <w:rsid w:val="00F70C32"/>
    <w:rsid w:val="00F70CE5"/>
    <w:rsid w:val="00F710A5"/>
    <w:rsid w:val="00F711FC"/>
    <w:rsid w:val="00F71751"/>
    <w:rsid w:val="00F7177B"/>
    <w:rsid w:val="00F71817"/>
    <w:rsid w:val="00F718C3"/>
    <w:rsid w:val="00F71CA4"/>
    <w:rsid w:val="00F725EE"/>
    <w:rsid w:val="00F72BE8"/>
    <w:rsid w:val="00F73BB4"/>
    <w:rsid w:val="00F74CA9"/>
    <w:rsid w:val="00F754B1"/>
    <w:rsid w:val="00F767CE"/>
    <w:rsid w:val="00F767EB"/>
    <w:rsid w:val="00F76D51"/>
    <w:rsid w:val="00F76F49"/>
    <w:rsid w:val="00F8032D"/>
    <w:rsid w:val="00F8180E"/>
    <w:rsid w:val="00F82587"/>
    <w:rsid w:val="00F8261E"/>
    <w:rsid w:val="00F82889"/>
    <w:rsid w:val="00F82BF9"/>
    <w:rsid w:val="00F8387D"/>
    <w:rsid w:val="00F83D10"/>
    <w:rsid w:val="00F83DFD"/>
    <w:rsid w:val="00F83E05"/>
    <w:rsid w:val="00F856CF"/>
    <w:rsid w:val="00F873D2"/>
    <w:rsid w:val="00F87567"/>
    <w:rsid w:val="00F8765D"/>
    <w:rsid w:val="00F87E37"/>
    <w:rsid w:val="00F90524"/>
    <w:rsid w:val="00F91CCC"/>
    <w:rsid w:val="00F91DB5"/>
    <w:rsid w:val="00F92112"/>
    <w:rsid w:val="00F92C92"/>
    <w:rsid w:val="00F93043"/>
    <w:rsid w:val="00F9316B"/>
    <w:rsid w:val="00F946CF"/>
    <w:rsid w:val="00F949CD"/>
    <w:rsid w:val="00F95CBC"/>
    <w:rsid w:val="00F962C5"/>
    <w:rsid w:val="00FA00EE"/>
    <w:rsid w:val="00FA050B"/>
    <w:rsid w:val="00FA0C92"/>
    <w:rsid w:val="00FA1717"/>
    <w:rsid w:val="00FA2099"/>
    <w:rsid w:val="00FA2E80"/>
    <w:rsid w:val="00FA30F1"/>
    <w:rsid w:val="00FA351D"/>
    <w:rsid w:val="00FA3580"/>
    <w:rsid w:val="00FA36D0"/>
    <w:rsid w:val="00FA378B"/>
    <w:rsid w:val="00FA3E25"/>
    <w:rsid w:val="00FA493F"/>
    <w:rsid w:val="00FA4B77"/>
    <w:rsid w:val="00FA4BA4"/>
    <w:rsid w:val="00FA529B"/>
    <w:rsid w:val="00FA6564"/>
    <w:rsid w:val="00FA669F"/>
    <w:rsid w:val="00FA77B2"/>
    <w:rsid w:val="00FA7DB5"/>
    <w:rsid w:val="00FA7F87"/>
    <w:rsid w:val="00FB035B"/>
    <w:rsid w:val="00FB03C5"/>
    <w:rsid w:val="00FB0524"/>
    <w:rsid w:val="00FB0FF4"/>
    <w:rsid w:val="00FB11CC"/>
    <w:rsid w:val="00FB1A41"/>
    <w:rsid w:val="00FB2701"/>
    <w:rsid w:val="00FB28D1"/>
    <w:rsid w:val="00FB5811"/>
    <w:rsid w:val="00FB5BC7"/>
    <w:rsid w:val="00FB65C7"/>
    <w:rsid w:val="00FB6789"/>
    <w:rsid w:val="00FB6A8A"/>
    <w:rsid w:val="00FB706A"/>
    <w:rsid w:val="00FB7397"/>
    <w:rsid w:val="00FB744C"/>
    <w:rsid w:val="00FB7C1D"/>
    <w:rsid w:val="00FB7F0B"/>
    <w:rsid w:val="00FC0249"/>
    <w:rsid w:val="00FC0837"/>
    <w:rsid w:val="00FC0CFE"/>
    <w:rsid w:val="00FC1202"/>
    <w:rsid w:val="00FC1DB0"/>
    <w:rsid w:val="00FC20D1"/>
    <w:rsid w:val="00FC287E"/>
    <w:rsid w:val="00FC549D"/>
    <w:rsid w:val="00FC563A"/>
    <w:rsid w:val="00FC5A0B"/>
    <w:rsid w:val="00FC5D95"/>
    <w:rsid w:val="00FC608E"/>
    <w:rsid w:val="00FC65A2"/>
    <w:rsid w:val="00FC701C"/>
    <w:rsid w:val="00FC76AB"/>
    <w:rsid w:val="00FD0927"/>
    <w:rsid w:val="00FD0D32"/>
    <w:rsid w:val="00FD0EF1"/>
    <w:rsid w:val="00FD10D9"/>
    <w:rsid w:val="00FD22C1"/>
    <w:rsid w:val="00FD2A9A"/>
    <w:rsid w:val="00FD4063"/>
    <w:rsid w:val="00FD40FB"/>
    <w:rsid w:val="00FD46AF"/>
    <w:rsid w:val="00FD47CB"/>
    <w:rsid w:val="00FD4E21"/>
    <w:rsid w:val="00FD4F82"/>
    <w:rsid w:val="00FD5F6C"/>
    <w:rsid w:val="00FD5FAC"/>
    <w:rsid w:val="00FD6239"/>
    <w:rsid w:val="00FD638A"/>
    <w:rsid w:val="00FD7A6F"/>
    <w:rsid w:val="00FD7C39"/>
    <w:rsid w:val="00FE080A"/>
    <w:rsid w:val="00FE0991"/>
    <w:rsid w:val="00FE110C"/>
    <w:rsid w:val="00FE2482"/>
    <w:rsid w:val="00FE2555"/>
    <w:rsid w:val="00FE38C6"/>
    <w:rsid w:val="00FE47FD"/>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74"/>
    <w:rsid w:val="00FF6AFA"/>
    <w:rsid w:val="00FF6CD4"/>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8E82C8D2-0A50-4857-BA7B-33AB24FF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38FF"/>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bidi="ar-SA"/>
    </w:rPr>
  </w:style>
  <w:style w:type="character" w:customStyle="1" w:styleId="20">
    <w:name w:val="标题 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styleId="af1">
    <w:name w:val="annotation reference"/>
    <w:basedOn w:val="a0"/>
    <w:uiPriority w:val="99"/>
    <w:semiHidden/>
    <w:unhideWhenUsed/>
    <w:rsid w:val="0086101C"/>
    <w:rPr>
      <w:sz w:val="16"/>
      <w:szCs w:val="16"/>
    </w:rPr>
  </w:style>
  <w:style w:type="paragraph" w:styleId="af2">
    <w:name w:val="annotation text"/>
    <w:basedOn w:val="a"/>
    <w:link w:val="af3"/>
    <w:uiPriority w:val="99"/>
    <w:semiHidden/>
    <w:unhideWhenUsed/>
    <w:rsid w:val="0086101C"/>
  </w:style>
  <w:style w:type="character" w:customStyle="1" w:styleId="af3">
    <w:name w:val="批注文字 字符"/>
    <w:basedOn w:val="a0"/>
    <w:link w:val="af2"/>
    <w:uiPriority w:val="99"/>
    <w:semiHidden/>
    <w:rsid w:val="0086101C"/>
    <w:rPr>
      <w:rFonts w:ascii="Times New Roman" w:hAnsi="Times New Roman"/>
      <w:lang w:val="en-GB"/>
    </w:rPr>
  </w:style>
  <w:style w:type="paragraph" w:styleId="af4">
    <w:name w:val="annotation subject"/>
    <w:basedOn w:val="af2"/>
    <w:next w:val="af2"/>
    <w:link w:val="af5"/>
    <w:uiPriority w:val="99"/>
    <w:semiHidden/>
    <w:unhideWhenUsed/>
    <w:rsid w:val="0086101C"/>
    <w:rPr>
      <w:b/>
      <w:bCs/>
    </w:rPr>
  </w:style>
  <w:style w:type="character" w:customStyle="1" w:styleId="af5">
    <w:name w:val="批注主题 字符"/>
    <w:basedOn w:val="af3"/>
    <w:link w:val="af4"/>
    <w:uiPriority w:val="99"/>
    <w:semiHidden/>
    <w:rsid w:val="0086101C"/>
    <w:rPr>
      <w:rFonts w:ascii="Times New Roman" w:hAnsi="Times New Roman"/>
      <w:b/>
      <w:bCs/>
      <w:lang w:val="en-GB"/>
    </w:rPr>
  </w:style>
  <w:style w:type="paragraph" w:customStyle="1" w:styleId="Heading2Head2A2">
    <w:name w:val="Heading 2.Head2A.2"/>
    <w:basedOn w:val="1"/>
    <w:next w:val="a"/>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styleId="af6">
    <w:name w:val="Revision"/>
    <w:hidden/>
    <w:uiPriority w:val="99"/>
    <w:semiHidden/>
    <w:rsid w:val="00D40AB3"/>
    <w:rPr>
      <w:rFonts w:ascii="Times New Roman" w:hAnsi="Times New Roman"/>
      <w:lang w:val="en-GB"/>
    </w:rPr>
  </w:style>
  <w:style w:type="character" w:customStyle="1" w:styleId="CRCoverPageChar">
    <w:name w:val="CR Cover Page Char"/>
    <w:link w:val="CRCoverPage"/>
    <w:locked/>
    <w:rsid w:val="0014297E"/>
    <w:rPr>
      <w:rFonts w:ascii="Arial" w:hAnsi="Arial" w:cs="Arial"/>
      <w:lang w:val="en-GB"/>
    </w:rPr>
  </w:style>
  <w:style w:type="paragraph" w:customStyle="1" w:styleId="CRCoverPage">
    <w:name w:val="CR Cover Page"/>
    <w:link w:val="CRCoverPageChar"/>
    <w:rsid w:val="0014297E"/>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577445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5AIRPNAIUNRU-1328258698-19379</_dlc_DocId>
    <_dlc_DocIdUrl xmlns="71c5aaf6-e6ce-465b-b873-5148d2a4c105">
      <Url>https://nokia.sharepoint.com/sites/c5g/5gradio/_layouts/15/DocIdRedir.aspx?ID=5AIRPNAIUNRU-1328258698-19379</Url>
      <Description>5AIRPNAIUNRU-1328258698-19379</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2.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3.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6.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7.xml><?xml version="1.0" encoding="utf-8"?>
<ds:datastoreItem xmlns:ds="http://schemas.openxmlformats.org/officeDocument/2006/customXml" ds:itemID="{BBC4D84B-ED63-45B3-80C0-752E7A3CB0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China Telecom-Lei GAO</cp:lastModifiedBy>
  <cp:revision>247</cp:revision>
  <dcterms:created xsi:type="dcterms:W3CDTF">2023-02-17T15:15:00Z</dcterms:created>
  <dcterms:modified xsi:type="dcterms:W3CDTF">2023-05-15T09:13:00Z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
    <vt:lpwstr>5AIRPNAIUNRU-1328258698-18822</vt:lpwstr>
  </property>
  <property fmtid="{D5CDD505-2E9C-101B-9397-08002B2CF9AE}" pid="15" name="_dlc_DocIdItemGuid">
    <vt:lpwstr>ca605577-d769-4cb9-83b4-7c4ae5a16166</vt:lpwstr>
  </property>
  <property fmtid="{D5CDD505-2E9C-101B-9397-08002B2CF9AE}" pid="16" name="_dlc_DocIdUrl">
    <vt:lpwstr>https://nokia.sharepoint.com/sites/c5g/5gradio/_layouts/15/DocIdRedir.aspx?ID=5AIRPNAIUNRU-1328258698-18822, 5AIRPNAIUNRU-1328258698-18822</vt:lpwstr>
  </property>
  <property fmtid="{D5CDD505-2E9C-101B-9397-08002B2CF9AE}" pid="17" name="ContentTypeId">
    <vt:lpwstr>0x01010000E5007003D3004E92B8EDD86D20E8CD</vt:lpwstr>
  </property>
  <property fmtid="{D5CDD505-2E9C-101B-9397-08002B2CF9AE}" pid="18" name="MediaServiceImageTags">
    <vt:lpwstr/>
  </property>
</Properties>
</file>