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028" w:rsidRPr="00866028" w:rsidRDefault="00866028" w:rsidP="00866028">
      <w:pPr>
        <w:pStyle w:val="afb"/>
        <w:spacing w:before="0" w:after="0" w:line="360" w:lineRule="auto"/>
        <w:rPr>
          <w:rStyle w:val="af9"/>
          <w:rFonts w:ascii="Arial" w:eastAsia="宋体" w:hAnsi="Arial" w:cs="Arial"/>
          <w:b/>
          <w:szCs w:val="22"/>
        </w:rPr>
      </w:pPr>
      <w:r w:rsidRPr="00866028">
        <w:rPr>
          <w:rStyle w:val="af9"/>
          <w:rFonts w:ascii="Arial" w:eastAsia="宋体" w:hAnsi="Arial" w:cs="Arial"/>
          <w:b/>
          <w:szCs w:val="22"/>
        </w:rPr>
        <w:t>3GPP TSG-RAN4 Meeting #106</w:t>
      </w:r>
      <w:r w:rsidRPr="00866028">
        <w:rPr>
          <w:rStyle w:val="af9"/>
          <w:rFonts w:ascii="Arial" w:eastAsia="宋体" w:hAnsi="Arial" w:cs="Arial"/>
          <w:b/>
          <w:szCs w:val="22"/>
        </w:rPr>
        <w:tab/>
        <w:t xml:space="preserve">                                                                  </w:t>
      </w:r>
      <w:r w:rsidR="006738F8" w:rsidRPr="006738F8">
        <w:rPr>
          <w:rStyle w:val="af9"/>
          <w:rFonts w:ascii="Arial" w:eastAsia="宋体" w:hAnsi="Arial" w:cs="Arial"/>
          <w:b/>
          <w:szCs w:val="22"/>
        </w:rPr>
        <w:t>R4-2300594</w:t>
      </w:r>
    </w:p>
    <w:p w:rsidR="00866028" w:rsidRDefault="00866028" w:rsidP="00866028">
      <w:pPr>
        <w:pStyle w:val="afb"/>
        <w:spacing w:before="0" w:after="0" w:line="360" w:lineRule="auto"/>
        <w:rPr>
          <w:rStyle w:val="af9"/>
          <w:rFonts w:ascii="Arial" w:eastAsia="宋体" w:hAnsi="Arial" w:cs="Arial"/>
          <w:b/>
          <w:szCs w:val="22"/>
        </w:rPr>
      </w:pPr>
      <w:bookmarkStart w:id="0" w:name="OLE_LINK18"/>
      <w:bookmarkStart w:id="1" w:name="OLE_LINK19"/>
      <w:r w:rsidRPr="00866028">
        <w:rPr>
          <w:rStyle w:val="af9"/>
          <w:rFonts w:ascii="Arial" w:eastAsia="宋体" w:hAnsi="Arial" w:cs="Arial"/>
          <w:b/>
          <w:szCs w:val="22"/>
        </w:rPr>
        <w:t>Athens, Greece, February 27 – March 3, 2023</w:t>
      </w:r>
      <w:bookmarkEnd w:id="0"/>
      <w:bookmarkEnd w:id="1"/>
    </w:p>
    <w:p w:rsidR="00866028" w:rsidRPr="00866028" w:rsidRDefault="00866028" w:rsidP="00866028">
      <w:pPr>
        <w:pStyle w:val="afb"/>
        <w:spacing w:before="0" w:after="0" w:line="360" w:lineRule="auto"/>
        <w:rPr>
          <w:rStyle w:val="af9"/>
          <w:rFonts w:ascii="Arial" w:eastAsia="宋体" w:hAnsi="Arial" w:cs="Arial"/>
          <w:b/>
          <w:szCs w:val="22"/>
        </w:rPr>
      </w:pPr>
    </w:p>
    <w:p w:rsidR="00866028" w:rsidRPr="00866028" w:rsidRDefault="00866028" w:rsidP="00866028">
      <w:pPr>
        <w:pStyle w:val="afb"/>
        <w:spacing w:before="0" w:after="0" w:line="360" w:lineRule="auto"/>
        <w:rPr>
          <w:rStyle w:val="af9"/>
          <w:rFonts w:ascii="Arial" w:eastAsia="宋体" w:hAnsi="Arial" w:cs="Arial"/>
          <w:b/>
          <w:szCs w:val="22"/>
        </w:rPr>
      </w:pPr>
      <w:r w:rsidRPr="00866028">
        <w:rPr>
          <w:rStyle w:val="af9"/>
          <w:rFonts w:ascii="Arial" w:eastAsia="宋体" w:hAnsi="Arial" w:cs="Arial"/>
          <w:b/>
          <w:szCs w:val="22"/>
        </w:rPr>
        <w:t>Title:</w:t>
      </w:r>
      <w:r w:rsidRPr="00866028">
        <w:rPr>
          <w:rStyle w:val="af9"/>
          <w:rFonts w:ascii="Arial" w:eastAsia="宋体" w:hAnsi="Arial" w:cs="Arial"/>
          <w:b/>
          <w:szCs w:val="22"/>
        </w:rPr>
        <w:tab/>
      </w:r>
      <w:r w:rsidR="004810C4" w:rsidRPr="004810C4">
        <w:rPr>
          <w:rStyle w:val="af9"/>
          <w:rFonts w:ascii="Arial" w:eastAsia="宋体" w:hAnsi="Arial" w:cs="Arial"/>
          <w:b/>
          <w:szCs w:val="22"/>
        </w:rPr>
        <w:t xml:space="preserve">Discussion on remaining issues for PUCCH </w:t>
      </w:r>
      <w:proofErr w:type="spellStart"/>
      <w:r w:rsidR="004810C4" w:rsidRPr="004810C4">
        <w:rPr>
          <w:rStyle w:val="af9"/>
          <w:rFonts w:ascii="Arial" w:eastAsia="宋体" w:hAnsi="Arial" w:cs="Arial"/>
          <w:b/>
          <w:szCs w:val="22"/>
        </w:rPr>
        <w:t>S</w:t>
      </w:r>
      <w:r w:rsidR="001136F5">
        <w:rPr>
          <w:rStyle w:val="af9"/>
          <w:rFonts w:ascii="Arial" w:eastAsia="宋体" w:hAnsi="Arial" w:cs="Arial" w:hint="eastAsia"/>
          <w:b/>
          <w:szCs w:val="22"/>
        </w:rPr>
        <w:t>C</w:t>
      </w:r>
      <w:r w:rsidR="004810C4" w:rsidRPr="004810C4">
        <w:rPr>
          <w:rStyle w:val="af9"/>
          <w:rFonts w:ascii="Arial" w:eastAsia="宋体" w:hAnsi="Arial" w:cs="Arial"/>
          <w:b/>
          <w:szCs w:val="22"/>
        </w:rPr>
        <w:t>ell</w:t>
      </w:r>
      <w:proofErr w:type="spellEnd"/>
      <w:r w:rsidR="004810C4" w:rsidRPr="004810C4">
        <w:rPr>
          <w:rStyle w:val="af9"/>
          <w:rFonts w:ascii="Arial" w:eastAsia="宋体" w:hAnsi="Arial" w:cs="Arial"/>
          <w:b/>
          <w:szCs w:val="22"/>
        </w:rPr>
        <w:t xml:space="preserve"> activation</w:t>
      </w:r>
    </w:p>
    <w:p w:rsidR="00866028" w:rsidRPr="00866028" w:rsidRDefault="00866028" w:rsidP="00866028">
      <w:pPr>
        <w:pStyle w:val="afb"/>
        <w:spacing w:before="0" w:after="0" w:line="360" w:lineRule="auto"/>
        <w:rPr>
          <w:rStyle w:val="af9"/>
          <w:rFonts w:ascii="Arial" w:eastAsia="宋体" w:hAnsi="Arial" w:cs="Arial"/>
          <w:b/>
          <w:szCs w:val="22"/>
        </w:rPr>
      </w:pPr>
      <w:r w:rsidRPr="00866028">
        <w:rPr>
          <w:rStyle w:val="af9"/>
          <w:rFonts w:ascii="Arial" w:eastAsia="宋体" w:hAnsi="Arial" w:cs="Arial"/>
          <w:b/>
          <w:szCs w:val="22"/>
        </w:rPr>
        <w:t>Source:</w:t>
      </w:r>
      <w:r w:rsidRPr="00866028">
        <w:rPr>
          <w:rStyle w:val="af9"/>
          <w:rFonts w:ascii="Arial" w:eastAsia="宋体" w:hAnsi="Arial" w:cs="Arial"/>
          <w:b/>
          <w:szCs w:val="22"/>
        </w:rPr>
        <w:tab/>
        <w:t>CATT</w:t>
      </w:r>
    </w:p>
    <w:p w:rsidR="00866028" w:rsidRPr="00866028" w:rsidRDefault="00866028" w:rsidP="00866028">
      <w:pPr>
        <w:pStyle w:val="afb"/>
        <w:spacing w:before="0" w:after="0" w:line="360" w:lineRule="auto"/>
        <w:rPr>
          <w:rStyle w:val="af9"/>
          <w:rFonts w:ascii="Arial" w:eastAsia="宋体" w:hAnsi="Arial" w:cs="Arial"/>
          <w:b/>
          <w:szCs w:val="22"/>
        </w:rPr>
      </w:pPr>
      <w:r w:rsidRPr="00866028">
        <w:rPr>
          <w:rStyle w:val="af9"/>
          <w:rFonts w:ascii="Arial" w:eastAsia="宋体" w:hAnsi="Arial" w:cs="Arial"/>
          <w:b/>
          <w:szCs w:val="22"/>
        </w:rPr>
        <w:t>Agenda Item:</w:t>
      </w:r>
      <w:r w:rsidRPr="00866028">
        <w:rPr>
          <w:rStyle w:val="af9"/>
          <w:rFonts w:ascii="Arial" w:eastAsia="宋体" w:hAnsi="Arial" w:cs="Arial"/>
          <w:b/>
          <w:szCs w:val="22"/>
        </w:rPr>
        <w:tab/>
      </w:r>
      <w:r w:rsidR="000E444B" w:rsidRPr="000E444B">
        <w:rPr>
          <w:rStyle w:val="af9"/>
          <w:rFonts w:ascii="Arial" w:eastAsia="宋体" w:hAnsi="Arial" w:cs="Arial"/>
          <w:b/>
          <w:szCs w:val="22"/>
        </w:rPr>
        <w:t>5.2.8.3</w:t>
      </w:r>
    </w:p>
    <w:p w:rsidR="00866028" w:rsidRDefault="00866028" w:rsidP="00866028">
      <w:pPr>
        <w:pStyle w:val="afb"/>
        <w:spacing w:before="0" w:after="0" w:line="360" w:lineRule="auto"/>
        <w:rPr>
          <w:rFonts w:ascii="Arial" w:hAnsi="Arial" w:cs="Arial"/>
          <w:b w:val="0"/>
        </w:rPr>
      </w:pPr>
      <w:r w:rsidRPr="00866028">
        <w:rPr>
          <w:rStyle w:val="af9"/>
          <w:rFonts w:ascii="Arial" w:eastAsia="宋体" w:hAnsi="Arial" w:cs="Arial"/>
          <w:b/>
          <w:szCs w:val="22"/>
        </w:rPr>
        <w:t>Document for:</w:t>
      </w:r>
      <w:r w:rsidRPr="00866028">
        <w:rPr>
          <w:rStyle w:val="af9"/>
          <w:rFonts w:ascii="Arial" w:eastAsia="宋体" w:hAnsi="Arial" w:cs="Arial"/>
          <w:b/>
          <w:szCs w:val="22"/>
        </w:rPr>
        <w:tab/>
      </w:r>
      <w:r w:rsidR="000E444B">
        <w:rPr>
          <w:rStyle w:val="af9"/>
          <w:rFonts w:ascii="Arial" w:eastAsia="宋体" w:hAnsi="Arial" w:cs="Arial" w:hint="eastAsia"/>
          <w:b/>
          <w:szCs w:val="22"/>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w:t>
      </w:r>
      <w:r w:rsidR="00FB5F7E">
        <w:rPr>
          <w:rFonts w:hint="eastAsia"/>
          <w:sz w:val="20"/>
        </w:rPr>
        <w:t>5</w:t>
      </w:r>
      <w:r w:rsidR="001E1399">
        <w:rPr>
          <w:rFonts w:hint="eastAsia"/>
          <w:sz w:val="20"/>
        </w:rPr>
        <w:t xml:space="preserve"> </w:t>
      </w:r>
      <w:r>
        <w:rPr>
          <w:rFonts w:hint="eastAsia"/>
          <w:sz w:val="20"/>
        </w:rPr>
        <w:t xml:space="preserve">meeting, </w:t>
      </w:r>
      <w:r w:rsidR="00FB5F7E">
        <w:rPr>
          <w:rFonts w:hint="eastAsia"/>
          <w:sz w:val="20"/>
        </w:rPr>
        <w:t>the remaining issues</w:t>
      </w:r>
      <w:r w:rsidR="00281D4A">
        <w:rPr>
          <w:rFonts w:hint="eastAsia"/>
          <w:sz w:val="20"/>
        </w:rPr>
        <w:t xml:space="preserve"> for PUCCH </w:t>
      </w:r>
      <w:proofErr w:type="spellStart"/>
      <w:r w:rsidR="00281D4A">
        <w:rPr>
          <w:rFonts w:hint="eastAsia"/>
          <w:sz w:val="20"/>
        </w:rPr>
        <w:t>SCell</w:t>
      </w:r>
      <w:proofErr w:type="spellEnd"/>
      <w:r w:rsidR="00281D4A">
        <w:rPr>
          <w:rFonts w:hint="eastAsia"/>
          <w:sz w:val="20"/>
        </w:rPr>
        <w:t xml:space="preserve"> activation </w:t>
      </w:r>
      <w:r w:rsidR="00964530">
        <w:rPr>
          <w:rFonts w:hint="eastAsia"/>
          <w:sz w:val="20"/>
        </w:rPr>
        <w:t>were</w:t>
      </w:r>
      <w:r w:rsidR="00281D4A">
        <w:rPr>
          <w:rFonts w:hint="eastAsia"/>
          <w:sz w:val="20"/>
        </w:rPr>
        <w:t xml:space="preserve"> </w:t>
      </w:r>
      <w:r w:rsidR="00FB5F7E">
        <w:rPr>
          <w:rFonts w:hint="eastAsia"/>
          <w:sz w:val="20"/>
        </w:rPr>
        <w:t>discussed</w:t>
      </w:r>
      <w:r w:rsidR="00281D4A">
        <w:rPr>
          <w:rFonts w:hint="eastAsia"/>
          <w:sz w:val="20"/>
        </w:rPr>
        <w:t xml:space="preserve">, </w:t>
      </w:r>
      <w:r w:rsidR="005C18A7">
        <w:rPr>
          <w:rFonts w:hint="eastAsia"/>
          <w:sz w:val="20"/>
        </w:rPr>
        <w:t xml:space="preserve">and </w:t>
      </w:r>
      <w:r w:rsidR="00964530">
        <w:rPr>
          <w:rFonts w:hint="eastAsia"/>
          <w:sz w:val="20"/>
        </w:rPr>
        <w:t>the clarification on the interruption length was agreed</w:t>
      </w:r>
      <w:r w:rsidR="005C18A7">
        <w:rPr>
          <w:rFonts w:hint="eastAsia"/>
          <w:sz w:val="20"/>
        </w:rPr>
        <w:t>.</w:t>
      </w:r>
      <w:r w:rsidR="00964530">
        <w:rPr>
          <w:rFonts w:hint="eastAsia"/>
          <w:sz w:val="20"/>
        </w:rPr>
        <w:t xml:space="preserve"> </w:t>
      </w:r>
      <w:r w:rsidR="005C18A7">
        <w:rPr>
          <w:sz w:val="20"/>
        </w:rPr>
        <w:t>B</w:t>
      </w:r>
      <w:r w:rsidR="00964530">
        <w:rPr>
          <w:rFonts w:hint="eastAsia"/>
          <w:sz w:val="20"/>
        </w:rPr>
        <w:t xml:space="preserve">ut the </w:t>
      </w:r>
      <w:r w:rsidR="00125F7B">
        <w:rPr>
          <w:rFonts w:hint="eastAsia"/>
          <w:sz w:val="20"/>
        </w:rPr>
        <w:t xml:space="preserve">clarification on the PUCCH </w:t>
      </w:r>
      <w:proofErr w:type="spellStart"/>
      <w:r w:rsidR="00125F7B">
        <w:rPr>
          <w:rFonts w:hint="eastAsia"/>
          <w:sz w:val="20"/>
        </w:rPr>
        <w:t>SCell</w:t>
      </w:r>
      <w:proofErr w:type="spellEnd"/>
      <w:r w:rsidR="00125F7B">
        <w:rPr>
          <w:rFonts w:hint="eastAsia"/>
          <w:sz w:val="20"/>
        </w:rPr>
        <w:t xml:space="preserve"> activation delay </w:t>
      </w:r>
      <w:r w:rsidR="00EF0257">
        <w:rPr>
          <w:rFonts w:hint="eastAsia"/>
          <w:sz w:val="20"/>
        </w:rPr>
        <w:t>was not discussed and still</w:t>
      </w:r>
      <w:r w:rsidR="00125F7B">
        <w:rPr>
          <w:rFonts w:hint="eastAsia"/>
          <w:sz w:val="20"/>
        </w:rPr>
        <w:t xml:space="preserve"> </w:t>
      </w:r>
      <w:r w:rsidR="00DA7AFA">
        <w:rPr>
          <w:rFonts w:hint="eastAsia"/>
          <w:sz w:val="20"/>
        </w:rPr>
        <w:t xml:space="preserve">need to be </w:t>
      </w:r>
      <w:r w:rsidR="00125F7B">
        <w:rPr>
          <w:rFonts w:hint="eastAsia"/>
          <w:sz w:val="20"/>
        </w:rPr>
        <w:t>resolved</w:t>
      </w:r>
      <w:r w:rsidR="00281D4A">
        <w:rPr>
          <w:rFonts w:hint="eastAsia"/>
          <w:sz w:val="20"/>
        </w:rPr>
        <w:t>.</w:t>
      </w:r>
      <w:r w:rsidR="00DA7AFA">
        <w:rPr>
          <w:rFonts w:hint="eastAsia"/>
          <w:sz w:val="20"/>
        </w:rPr>
        <w:t xml:space="preserve"> </w:t>
      </w:r>
    </w:p>
    <w:p w:rsidR="00281D4A" w:rsidRPr="00E01C69" w:rsidRDefault="00281D4A" w:rsidP="00281D4A">
      <w:pPr>
        <w:spacing w:before="0" w:after="120"/>
        <w:jc w:val="left"/>
        <w:rPr>
          <w:sz w:val="20"/>
        </w:rPr>
      </w:pPr>
      <w:r>
        <w:rPr>
          <w:sz w:val="20"/>
        </w:rPr>
        <w:t>T</w:t>
      </w:r>
      <w:r>
        <w:rPr>
          <w:rFonts w:hint="eastAsia"/>
          <w:sz w:val="20"/>
        </w:rPr>
        <w:t>his document will further discuss these issues and present our understandings and proposals.</w:t>
      </w:r>
    </w:p>
    <w:p w:rsidR="00281D4A" w:rsidRDefault="00281D4A" w:rsidP="00375653">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46DF8" w:rsidRDefault="00214851" w:rsidP="001606B6">
      <w:pPr>
        <w:spacing w:before="0" w:after="120"/>
        <w:jc w:val="left"/>
        <w:rPr>
          <w:sz w:val="20"/>
        </w:rPr>
      </w:pPr>
      <w:bookmarkStart w:id="2" w:name="OLE_LINK113"/>
      <w:bookmarkStart w:id="3" w:name="OLE_LINK114"/>
      <w:r>
        <w:rPr>
          <w:sz w:val="20"/>
        </w:rPr>
        <w:t>T</w:t>
      </w:r>
      <w:r>
        <w:rPr>
          <w:rFonts w:hint="eastAsia"/>
          <w:sz w:val="20"/>
        </w:rPr>
        <w:t>he following issues should be discussed and decided further.</w:t>
      </w:r>
    </w:p>
    <w:p w:rsidR="00246DF8" w:rsidRPr="00136DEE" w:rsidRDefault="00246DF8" w:rsidP="00246DF8">
      <w:pPr>
        <w:snapToGrid w:val="0"/>
        <w:spacing w:beforeLines="20" w:before="48" w:afterLines="20" w:after="48"/>
        <w:rPr>
          <w:sz w:val="20"/>
          <w:u w:val="single"/>
          <w:lang w:eastAsia="ko-KR"/>
        </w:rPr>
      </w:pPr>
      <w:r w:rsidRPr="00D5075E">
        <w:rPr>
          <w:b/>
          <w:sz w:val="20"/>
          <w:u w:val="single"/>
          <w:lang w:eastAsia="ko-KR"/>
        </w:rPr>
        <w:t>Issue 1-1-1:</w:t>
      </w:r>
      <w:r w:rsidRPr="00136DEE">
        <w:rPr>
          <w:sz w:val="20"/>
          <w:u w:val="single"/>
          <w:lang w:eastAsia="ko-KR"/>
        </w:rPr>
        <w:t xml:space="preserve"> Whether the PL-RS will introduce extra delay time when the known condition is met in FR2 (the value of [X] in 8.3.12)?</w:t>
      </w:r>
    </w:p>
    <w:p w:rsidR="00D156E3" w:rsidRPr="00D156E3" w:rsidRDefault="00246DF8" w:rsidP="00D156E3">
      <w:pPr>
        <w:rPr>
          <w:rFonts w:eastAsiaTheme="minorEastAsia"/>
          <w:i/>
          <w:sz w:val="20"/>
        </w:rPr>
      </w:pPr>
      <w:r w:rsidRPr="004C0EB8">
        <w:rPr>
          <w:rFonts w:eastAsiaTheme="minorEastAsia"/>
          <w:i/>
          <w:sz w:val="20"/>
        </w:rPr>
        <w:t xml:space="preserve">Way forward: </w:t>
      </w:r>
    </w:p>
    <w:p w:rsidR="00D156E3" w:rsidRPr="00C0426A" w:rsidRDefault="00D156E3" w:rsidP="00D156E3">
      <w:pPr>
        <w:pStyle w:val="afa"/>
        <w:widowControl/>
        <w:numPr>
          <w:ilvl w:val="1"/>
          <w:numId w:val="38"/>
        </w:numPr>
        <w:overflowPunct w:val="0"/>
        <w:autoSpaceDE w:val="0"/>
        <w:autoSpaceDN w:val="0"/>
        <w:adjustRightInd w:val="0"/>
        <w:spacing w:before="0" w:after="120" w:line="240" w:lineRule="auto"/>
        <w:ind w:left="1080" w:firstLineChars="0"/>
        <w:jc w:val="left"/>
        <w:textAlignment w:val="baseline"/>
      </w:pPr>
      <w:r w:rsidRPr="00C0426A">
        <w:t xml:space="preserve">Option 1: When PL-RS of target PUCCH </w:t>
      </w:r>
      <w:proofErr w:type="spellStart"/>
      <w:r w:rsidRPr="00C0426A">
        <w:t>SCell</w:t>
      </w:r>
      <w:proofErr w:type="spellEnd"/>
      <w:r w:rsidRPr="00C0426A">
        <w:t xml:space="preserve"> is known, the X=5 sample measurement time is always considered and no need to consider condition of ‘maintain’ or ‘not maintain’.</w:t>
      </w:r>
    </w:p>
    <w:p w:rsidR="00D156E3" w:rsidRPr="00C0426A" w:rsidRDefault="00D156E3" w:rsidP="00D156E3">
      <w:pPr>
        <w:pStyle w:val="afa"/>
        <w:widowControl/>
        <w:numPr>
          <w:ilvl w:val="1"/>
          <w:numId w:val="38"/>
        </w:numPr>
        <w:overflowPunct w:val="0"/>
        <w:autoSpaceDE w:val="0"/>
        <w:autoSpaceDN w:val="0"/>
        <w:adjustRightInd w:val="0"/>
        <w:spacing w:before="0" w:after="120" w:line="240" w:lineRule="auto"/>
        <w:ind w:left="1080" w:firstLineChars="0"/>
        <w:jc w:val="left"/>
        <w:textAlignment w:val="baseline"/>
      </w:pPr>
      <w:r w:rsidRPr="00C0426A">
        <w:t xml:space="preserve">Option 2: </w:t>
      </w:r>
      <w:r w:rsidRPr="00360419">
        <w:t xml:space="preserve">X=4, if the PUCCH </w:t>
      </w:r>
      <w:proofErr w:type="spellStart"/>
      <w:r w:rsidRPr="00360419">
        <w:t>SCell</w:t>
      </w:r>
      <w:proofErr w:type="spellEnd"/>
      <w:r w:rsidRPr="00360419">
        <w:t xml:space="preserve"> is unknown and the target PL-RS is not maintained by the UE, 0 otherwise.</w:t>
      </w:r>
    </w:p>
    <w:p w:rsidR="00D156E3" w:rsidRPr="00C0426A" w:rsidRDefault="00D156E3" w:rsidP="00D156E3">
      <w:pPr>
        <w:pStyle w:val="afa"/>
        <w:widowControl/>
        <w:numPr>
          <w:ilvl w:val="1"/>
          <w:numId w:val="38"/>
        </w:numPr>
        <w:overflowPunct w:val="0"/>
        <w:autoSpaceDE w:val="0"/>
        <w:autoSpaceDN w:val="0"/>
        <w:adjustRightInd w:val="0"/>
        <w:spacing w:before="0" w:after="120" w:line="240" w:lineRule="auto"/>
        <w:ind w:left="1080" w:firstLineChars="0"/>
        <w:jc w:val="left"/>
        <w:textAlignment w:val="baseline"/>
      </w:pPr>
      <w:r w:rsidRPr="00C0426A">
        <w:t xml:space="preserve">Option 3: </w:t>
      </w:r>
    </w:p>
    <w:p w:rsidR="00D156E3" w:rsidRPr="00C0426A" w:rsidRDefault="00D156E3" w:rsidP="00D156E3">
      <w:pPr>
        <w:pStyle w:val="afa"/>
        <w:widowControl/>
        <w:numPr>
          <w:ilvl w:val="2"/>
          <w:numId w:val="38"/>
        </w:numPr>
        <w:overflowPunct w:val="0"/>
        <w:autoSpaceDE w:val="0"/>
        <w:autoSpaceDN w:val="0"/>
        <w:adjustRightInd w:val="0"/>
        <w:spacing w:before="0" w:after="120" w:line="240" w:lineRule="auto"/>
        <w:ind w:left="1800" w:firstLineChars="0"/>
        <w:jc w:val="left"/>
        <w:textAlignment w:val="baseline"/>
      </w:pPr>
      <w:r w:rsidRPr="00C0426A">
        <w:t xml:space="preserve">X=4 when the PUCCH </w:t>
      </w:r>
      <w:proofErr w:type="spellStart"/>
      <w:r w:rsidRPr="00C0426A">
        <w:t>Scell</w:t>
      </w:r>
      <w:proofErr w:type="spellEnd"/>
      <w:r w:rsidRPr="00C0426A">
        <w:t xml:space="preserve"> activated is unknown at the reception of PUCCH </w:t>
      </w:r>
      <w:proofErr w:type="spellStart"/>
      <w:r w:rsidRPr="00C0426A">
        <w:t>Scell</w:t>
      </w:r>
      <w:proofErr w:type="spellEnd"/>
      <w:r w:rsidRPr="00C0426A">
        <w:t xml:space="preserve"> activation command and the RS used for L1-RSRP is same as PL-RS. </w:t>
      </w:r>
    </w:p>
    <w:p w:rsidR="00214851" w:rsidRPr="00D156E3" w:rsidRDefault="00D156E3" w:rsidP="00214851">
      <w:pPr>
        <w:pStyle w:val="afa"/>
        <w:widowControl/>
        <w:numPr>
          <w:ilvl w:val="2"/>
          <w:numId w:val="38"/>
        </w:numPr>
        <w:overflowPunct w:val="0"/>
        <w:autoSpaceDE w:val="0"/>
        <w:autoSpaceDN w:val="0"/>
        <w:adjustRightInd w:val="0"/>
        <w:spacing w:before="0" w:after="120" w:line="240" w:lineRule="auto"/>
        <w:ind w:left="1800" w:firstLineChars="0"/>
        <w:jc w:val="left"/>
        <w:textAlignment w:val="baseline"/>
      </w:pPr>
      <w:r w:rsidRPr="00C0426A">
        <w:t xml:space="preserve">For all other cases where PL-RS not maintained is X=5. </w:t>
      </w:r>
      <w:bookmarkStart w:id="4" w:name="OLE_LINK1"/>
      <w:bookmarkStart w:id="5" w:name="OLE_LINK2"/>
    </w:p>
    <w:p w:rsidR="00214851" w:rsidRDefault="004007AC" w:rsidP="00214851">
      <w:pPr>
        <w:spacing w:before="0" w:after="120"/>
        <w:jc w:val="left"/>
        <w:rPr>
          <w:sz w:val="20"/>
        </w:rPr>
      </w:pPr>
      <w:r>
        <w:rPr>
          <w:rFonts w:hint="eastAsia"/>
          <w:sz w:val="20"/>
        </w:rPr>
        <w:t>T</w:t>
      </w:r>
      <w:r w:rsidR="00351623">
        <w:rPr>
          <w:rFonts w:hint="eastAsia"/>
          <w:sz w:val="20"/>
        </w:rPr>
        <w:t xml:space="preserve">he measurement of PL-RS is used to decide the first transmit power of PRACH on the target PUCCH </w:t>
      </w:r>
      <w:proofErr w:type="spellStart"/>
      <w:r w:rsidR="00351623">
        <w:rPr>
          <w:rFonts w:hint="eastAsia"/>
          <w:sz w:val="20"/>
        </w:rPr>
        <w:t>SCell</w:t>
      </w:r>
      <w:proofErr w:type="spellEnd"/>
      <w:r w:rsidR="00351623">
        <w:rPr>
          <w:rFonts w:hint="eastAsia"/>
          <w:sz w:val="20"/>
        </w:rPr>
        <w:t xml:space="preserve">, not for normal L1 measurement for beam management. </w:t>
      </w:r>
      <w:r w:rsidR="00351623">
        <w:rPr>
          <w:sz w:val="20"/>
        </w:rPr>
        <w:t>M</w:t>
      </w:r>
      <w:r w:rsidR="00351623">
        <w:rPr>
          <w:rFonts w:hint="eastAsia"/>
          <w:sz w:val="20"/>
        </w:rPr>
        <w:t>ore accurate measurement is need</w:t>
      </w:r>
      <w:r w:rsidR="00F404B0">
        <w:rPr>
          <w:rFonts w:hint="eastAsia"/>
          <w:sz w:val="20"/>
        </w:rPr>
        <w:t>ed</w:t>
      </w:r>
      <w:r w:rsidR="00351623">
        <w:rPr>
          <w:rFonts w:hint="eastAsia"/>
          <w:sz w:val="20"/>
        </w:rPr>
        <w:t xml:space="preserve">. </w:t>
      </w:r>
      <w:r w:rsidR="00E94CD6">
        <w:rPr>
          <w:sz w:val="20"/>
        </w:rPr>
        <w:t>F</w:t>
      </w:r>
      <w:r w:rsidR="00E94CD6">
        <w:rPr>
          <w:rFonts w:hint="eastAsia"/>
          <w:sz w:val="20"/>
        </w:rPr>
        <w:t xml:space="preserve">or the PUCCH </w:t>
      </w:r>
      <w:proofErr w:type="spellStart"/>
      <w:r w:rsidR="00E94CD6">
        <w:rPr>
          <w:rFonts w:hint="eastAsia"/>
          <w:sz w:val="20"/>
        </w:rPr>
        <w:t>SCell</w:t>
      </w:r>
      <w:proofErr w:type="spellEnd"/>
      <w:r w:rsidR="00E94CD6">
        <w:rPr>
          <w:rFonts w:hint="eastAsia"/>
          <w:sz w:val="20"/>
        </w:rPr>
        <w:t xml:space="preserve"> which is not activated, it is hard to say the PL-RS is maintained, especially for unknown cell. </w:t>
      </w:r>
      <w:r w:rsidR="0042431F">
        <w:rPr>
          <w:sz w:val="20"/>
        </w:rPr>
        <w:t>O</w:t>
      </w:r>
      <w:r w:rsidR="0042431F">
        <w:rPr>
          <w:rFonts w:hint="eastAsia"/>
          <w:sz w:val="20"/>
        </w:rPr>
        <w:t>n the other hand, t</w:t>
      </w:r>
      <w:r w:rsidR="00245111">
        <w:rPr>
          <w:rFonts w:hint="eastAsia"/>
          <w:sz w:val="20"/>
        </w:rPr>
        <w:t>he delay requirement</w:t>
      </w:r>
      <w:r>
        <w:rPr>
          <w:rFonts w:hint="eastAsia"/>
          <w:sz w:val="20"/>
        </w:rPr>
        <w:t xml:space="preserve"> of PUCCH </w:t>
      </w:r>
      <w:proofErr w:type="spellStart"/>
      <w:r>
        <w:rPr>
          <w:rFonts w:hint="eastAsia"/>
          <w:sz w:val="20"/>
        </w:rPr>
        <w:t>SCell</w:t>
      </w:r>
      <w:proofErr w:type="spellEnd"/>
      <w:r>
        <w:rPr>
          <w:rFonts w:hint="eastAsia"/>
          <w:sz w:val="20"/>
        </w:rPr>
        <w:t xml:space="preserve"> activation is minimum requirement. </w:t>
      </w:r>
      <w:r>
        <w:rPr>
          <w:sz w:val="20"/>
        </w:rPr>
        <w:t>I</w:t>
      </w:r>
      <w:r w:rsidR="00E315DB">
        <w:rPr>
          <w:rFonts w:hint="eastAsia"/>
          <w:sz w:val="20"/>
        </w:rPr>
        <w:t>ntroducing</w:t>
      </w:r>
      <w:r>
        <w:rPr>
          <w:rFonts w:hint="eastAsia"/>
          <w:sz w:val="20"/>
        </w:rPr>
        <w:t xml:space="preserve"> extra delay of 5 sample measurement </w:t>
      </w:r>
      <w:r w:rsidR="00B42569">
        <w:rPr>
          <w:rFonts w:hint="eastAsia"/>
          <w:sz w:val="20"/>
        </w:rPr>
        <w:t xml:space="preserve">time </w:t>
      </w:r>
      <w:r w:rsidR="00E94CD6">
        <w:rPr>
          <w:rFonts w:hint="eastAsia"/>
          <w:sz w:val="20"/>
        </w:rPr>
        <w:t xml:space="preserve">does not exclude UE using L3 measurement to decide the transmit power of PRACH </w:t>
      </w:r>
      <w:r w:rsidR="00FA5250">
        <w:rPr>
          <w:rFonts w:hint="eastAsia"/>
          <w:sz w:val="20"/>
        </w:rPr>
        <w:t xml:space="preserve">for known FR2 PUCCH </w:t>
      </w:r>
      <w:proofErr w:type="spellStart"/>
      <w:r w:rsidR="00FA5250">
        <w:rPr>
          <w:rFonts w:hint="eastAsia"/>
          <w:sz w:val="20"/>
        </w:rPr>
        <w:t>SCell</w:t>
      </w:r>
      <w:proofErr w:type="spellEnd"/>
      <w:r w:rsidR="00FA5250">
        <w:rPr>
          <w:rFonts w:hint="eastAsia"/>
          <w:sz w:val="20"/>
        </w:rPr>
        <w:t xml:space="preserve"> </w:t>
      </w:r>
      <w:r w:rsidR="00E94CD6">
        <w:rPr>
          <w:rFonts w:hint="eastAsia"/>
          <w:sz w:val="20"/>
        </w:rPr>
        <w:t xml:space="preserve">and </w:t>
      </w:r>
      <w:r>
        <w:rPr>
          <w:rFonts w:hint="eastAsia"/>
          <w:sz w:val="20"/>
        </w:rPr>
        <w:t xml:space="preserve">is acceptable. </w:t>
      </w:r>
    </w:p>
    <w:p w:rsidR="004007AC" w:rsidRPr="004007AC" w:rsidRDefault="004007AC" w:rsidP="00214851">
      <w:pPr>
        <w:spacing w:before="0" w:after="120"/>
        <w:jc w:val="left"/>
        <w:rPr>
          <w:b/>
          <w:sz w:val="20"/>
        </w:rPr>
      </w:pPr>
      <w:r w:rsidRPr="004007AC">
        <w:rPr>
          <w:rFonts w:hint="eastAsia"/>
          <w:b/>
          <w:sz w:val="20"/>
        </w:rPr>
        <w:t>Proposal 1: RAN4 adopts option 1, i.e. w</w:t>
      </w:r>
      <w:r w:rsidRPr="004007AC">
        <w:rPr>
          <w:b/>
          <w:sz w:val="20"/>
        </w:rPr>
        <w:t xml:space="preserve">hen PL-RS of target PUCCH </w:t>
      </w:r>
      <w:proofErr w:type="spellStart"/>
      <w:r w:rsidRPr="004007AC">
        <w:rPr>
          <w:b/>
          <w:sz w:val="20"/>
        </w:rPr>
        <w:t>SCell</w:t>
      </w:r>
      <w:proofErr w:type="spellEnd"/>
      <w:r w:rsidRPr="004007AC">
        <w:rPr>
          <w:b/>
          <w:sz w:val="20"/>
        </w:rPr>
        <w:t xml:space="preserve"> is known, the X=5 sample measurement </w:t>
      </w:r>
      <w:proofErr w:type="gramStart"/>
      <w:r w:rsidRPr="004007AC">
        <w:rPr>
          <w:b/>
          <w:sz w:val="20"/>
        </w:rPr>
        <w:t>time</w:t>
      </w:r>
      <w:proofErr w:type="gramEnd"/>
      <w:r w:rsidRPr="004007AC">
        <w:rPr>
          <w:b/>
          <w:sz w:val="20"/>
        </w:rPr>
        <w:t xml:space="preserve"> is always considered and no need to consider condition of ‘maintain’ or ‘not maintain’.</w:t>
      </w:r>
    </w:p>
    <w:p w:rsidR="00214851" w:rsidRPr="00214851" w:rsidRDefault="00214851" w:rsidP="00214851">
      <w:pPr>
        <w:spacing w:before="0" w:after="120"/>
        <w:jc w:val="left"/>
        <w:rPr>
          <w:sz w:val="20"/>
        </w:rPr>
      </w:pPr>
    </w:p>
    <w:p w:rsidR="00246DF8" w:rsidRPr="00136DEE" w:rsidRDefault="00246DF8" w:rsidP="00246DF8">
      <w:pPr>
        <w:snapToGrid w:val="0"/>
        <w:spacing w:beforeLines="20" w:before="48" w:afterLines="20" w:after="48"/>
        <w:rPr>
          <w:sz w:val="20"/>
          <w:u w:val="single"/>
          <w:lang w:eastAsia="ko-KR"/>
        </w:rPr>
      </w:pPr>
      <w:r w:rsidRPr="00136DEE">
        <w:rPr>
          <w:b/>
          <w:sz w:val="20"/>
          <w:u w:val="single"/>
          <w:lang w:eastAsia="ko-KR"/>
        </w:rPr>
        <w:t>Issue 1-1-2:</w:t>
      </w:r>
      <w:r w:rsidRPr="00136DEE">
        <w:rPr>
          <w:sz w:val="20"/>
          <w:u w:val="single"/>
          <w:lang w:eastAsia="ko-KR"/>
        </w:rPr>
        <w:t xml:space="preserve"> Update </w:t>
      </w:r>
      <w:proofErr w:type="spellStart"/>
      <w:r w:rsidRPr="00136DEE">
        <w:rPr>
          <w:sz w:val="20"/>
          <w:u w:val="single"/>
          <w:lang w:eastAsia="ko-KR"/>
        </w:rPr>
        <w:t>T</w:t>
      </w:r>
      <w:r w:rsidRPr="006912E5">
        <w:rPr>
          <w:sz w:val="20"/>
          <w:u w:val="single"/>
          <w:vertAlign w:val="subscript"/>
          <w:lang w:eastAsia="ko-KR"/>
        </w:rPr>
        <w:t>First_available_CSI</w:t>
      </w:r>
      <w:proofErr w:type="spellEnd"/>
      <w:r w:rsidRPr="00136DEE">
        <w:rPr>
          <w:sz w:val="20"/>
          <w:u w:val="single"/>
          <w:lang w:eastAsia="ko-KR"/>
        </w:rPr>
        <w:t xml:space="preserve"> and </w:t>
      </w:r>
      <w:proofErr w:type="spellStart"/>
      <w:r w:rsidRPr="00136DEE">
        <w:rPr>
          <w:sz w:val="20"/>
          <w:u w:val="single"/>
          <w:lang w:eastAsia="ko-KR"/>
        </w:rPr>
        <w:t>T</w:t>
      </w:r>
      <w:r w:rsidRPr="006912E5">
        <w:rPr>
          <w:sz w:val="20"/>
          <w:u w:val="single"/>
          <w:vertAlign w:val="subscript"/>
          <w:lang w:eastAsia="ko-KR"/>
        </w:rPr>
        <w:t>CSI_reporting_after</w:t>
      </w:r>
      <w:proofErr w:type="spellEnd"/>
      <w:r w:rsidRPr="00136DEE">
        <w:rPr>
          <w:sz w:val="20"/>
          <w:u w:val="single"/>
          <w:lang w:eastAsia="ko-KR"/>
        </w:rPr>
        <w:t xml:space="preserve"> in the PUCCH </w:t>
      </w:r>
      <w:proofErr w:type="spellStart"/>
      <w:r w:rsidRPr="00136DEE">
        <w:rPr>
          <w:sz w:val="20"/>
          <w:u w:val="single"/>
          <w:lang w:eastAsia="ko-KR"/>
        </w:rPr>
        <w:t>SCell</w:t>
      </w:r>
      <w:proofErr w:type="spellEnd"/>
      <w:r w:rsidRPr="00136DEE">
        <w:rPr>
          <w:sz w:val="20"/>
          <w:u w:val="single"/>
          <w:lang w:eastAsia="ko-KR"/>
        </w:rPr>
        <w:t xml:space="preserve"> activation delay requirements?</w:t>
      </w:r>
      <w:bookmarkEnd w:id="4"/>
      <w:bookmarkEnd w:id="5"/>
    </w:p>
    <w:p w:rsidR="00246DF8" w:rsidRPr="004C0EB8" w:rsidRDefault="00246DF8" w:rsidP="00246DF8">
      <w:pPr>
        <w:rPr>
          <w:rFonts w:eastAsiaTheme="minorEastAsia"/>
          <w:i/>
          <w:sz w:val="20"/>
        </w:rPr>
      </w:pPr>
      <w:r w:rsidRPr="004C0EB8">
        <w:rPr>
          <w:rFonts w:eastAsiaTheme="minorEastAsia"/>
          <w:i/>
          <w:sz w:val="20"/>
        </w:rPr>
        <w:t xml:space="preserve">Way forward: </w:t>
      </w:r>
    </w:p>
    <w:p w:rsidR="00841AB6" w:rsidRPr="00E86458" w:rsidRDefault="00841AB6" w:rsidP="00841AB6">
      <w:pPr>
        <w:pStyle w:val="afa"/>
        <w:widowControl/>
        <w:numPr>
          <w:ilvl w:val="1"/>
          <w:numId w:val="38"/>
        </w:numPr>
        <w:overflowPunct w:val="0"/>
        <w:autoSpaceDE w:val="0"/>
        <w:autoSpaceDN w:val="0"/>
        <w:adjustRightInd w:val="0"/>
        <w:spacing w:before="0" w:after="120" w:line="240" w:lineRule="auto"/>
        <w:ind w:left="1080" w:firstLineChars="0"/>
        <w:jc w:val="left"/>
        <w:textAlignment w:val="baseline"/>
      </w:pPr>
      <w:r w:rsidRPr="00C0426A">
        <w:t xml:space="preserve">Option 1: </w:t>
      </w:r>
      <w:r w:rsidRPr="00E86458">
        <w:t xml:space="preserve">Update </w:t>
      </w:r>
      <w:proofErr w:type="spellStart"/>
      <w:r w:rsidRPr="00E86458">
        <w:t>T</w:t>
      </w:r>
      <w:r w:rsidRPr="00F27EDD">
        <w:rPr>
          <w:vertAlign w:val="subscript"/>
        </w:rPr>
        <w:t>First_available_CSI</w:t>
      </w:r>
      <w:proofErr w:type="spellEnd"/>
      <w:r w:rsidRPr="00E86458">
        <w:t xml:space="preserve"> and </w:t>
      </w:r>
      <w:proofErr w:type="spellStart"/>
      <w:r w:rsidRPr="00E86458">
        <w:t>T</w:t>
      </w:r>
      <w:r w:rsidRPr="00F27EDD">
        <w:rPr>
          <w:vertAlign w:val="subscript"/>
        </w:rPr>
        <w:t>CSI_reporting_after</w:t>
      </w:r>
      <w:proofErr w:type="spellEnd"/>
      <w:r w:rsidRPr="00E86458">
        <w:t xml:space="preserve"> in the PUCCH </w:t>
      </w:r>
      <w:proofErr w:type="spellStart"/>
      <w:r w:rsidRPr="00E86458">
        <w:t>SCell</w:t>
      </w:r>
      <w:proofErr w:type="spellEnd"/>
      <w:r w:rsidRPr="00E86458">
        <w:t xml:space="preserve"> activation delay requirements to the following,</w:t>
      </w:r>
    </w:p>
    <w:p w:rsidR="00841AB6" w:rsidRPr="00E86458" w:rsidRDefault="00841AB6" w:rsidP="00841AB6">
      <w:pPr>
        <w:pStyle w:val="afa"/>
        <w:widowControl/>
        <w:numPr>
          <w:ilvl w:val="2"/>
          <w:numId w:val="38"/>
        </w:numPr>
        <w:overflowPunct w:val="0"/>
        <w:autoSpaceDE w:val="0"/>
        <w:autoSpaceDN w:val="0"/>
        <w:adjustRightInd w:val="0"/>
        <w:spacing w:before="0" w:after="120" w:line="240" w:lineRule="auto"/>
        <w:ind w:left="1800" w:firstLineChars="0"/>
        <w:jc w:val="left"/>
        <w:textAlignment w:val="baseline"/>
      </w:pPr>
      <w:proofErr w:type="spellStart"/>
      <w:r w:rsidRPr="00E86458">
        <w:t>T</w:t>
      </w:r>
      <w:r w:rsidRPr="00F27EDD">
        <w:rPr>
          <w:vertAlign w:val="subscript"/>
        </w:rPr>
        <w:t>Last_Valid_CSI</w:t>
      </w:r>
      <w:proofErr w:type="spellEnd"/>
      <w:r w:rsidRPr="00E86458">
        <w:t xml:space="preserve">: the delay uncertainty in acquiring the downlink CSI reference resource which is the last CSI reference resource associated with the first available CSI report resource after T1+T2+T3. </w:t>
      </w:r>
    </w:p>
    <w:p w:rsidR="00841AB6" w:rsidRPr="00E86458" w:rsidRDefault="00841AB6" w:rsidP="00841AB6">
      <w:pPr>
        <w:pStyle w:val="afa"/>
        <w:widowControl/>
        <w:numPr>
          <w:ilvl w:val="2"/>
          <w:numId w:val="38"/>
        </w:numPr>
        <w:overflowPunct w:val="0"/>
        <w:autoSpaceDE w:val="0"/>
        <w:autoSpaceDN w:val="0"/>
        <w:adjustRightInd w:val="0"/>
        <w:spacing w:before="0" w:after="120" w:line="240" w:lineRule="auto"/>
        <w:ind w:left="1800" w:firstLineChars="0"/>
        <w:jc w:val="left"/>
        <w:textAlignment w:val="baseline"/>
      </w:pPr>
      <w:proofErr w:type="spellStart"/>
      <w:r w:rsidRPr="00E86458">
        <w:lastRenderedPageBreak/>
        <w:t>T</w:t>
      </w:r>
      <w:r w:rsidRPr="00F27EDD">
        <w:rPr>
          <w:vertAlign w:val="subscript"/>
        </w:rPr>
        <w:t>CSI_reporting_after</w:t>
      </w:r>
      <w:proofErr w:type="spellEnd"/>
      <w:r w:rsidRPr="00E86458">
        <w:t xml:space="preserve"> is the delay uncertainty in acquiring the first available CSI reporting resource after T3 </w:t>
      </w:r>
    </w:p>
    <w:p w:rsidR="00841AB6" w:rsidRPr="00C0426A" w:rsidRDefault="00841AB6" w:rsidP="00841AB6">
      <w:pPr>
        <w:pStyle w:val="afa"/>
        <w:widowControl/>
        <w:numPr>
          <w:ilvl w:val="2"/>
          <w:numId w:val="38"/>
        </w:numPr>
        <w:overflowPunct w:val="0"/>
        <w:autoSpaceDE w:val="0"/>
        <w:autoSpaceDN w:val="0"/>
        <w:adjustRightInd w:val="0"/>
        <w:spacing w:before="0" w:after="120" w:line="240" w:lineRule="auto"/>
        <w:ind w:left="1800" w:firstLineChars="0"/>
        <w:jc w:val="left"/>
        <w:textAlignment w:val="baseline"/>
      </w:pPr>
      <w:r w:rsidRPr="00E86458">
        <w:t>No requirement applies if the CSI reporting after T3 is before the end of UE processing time for CSI reporting, i.e., before the end of (</w:t>
      </w:r>
      <w:proofErr w:type="spellStart"/>
      <w:r w:rsidRPr="00E86458">
        <w:t>T</w:t>
      </w:r>
      <w:r w:rsidRPr="00F27EDD">
        <w:rPr>
          <w:vertAlign w:val="subscript"/>
        </w:rPr>
        <w:t>Last_Valid_CSI</w:t>
      </w:r>
      <w:proofErr w:type="spellEnd"/>
      <w:r w:rsidRPr="00E86458">
        <w:t xml:space="preserve"> + </w:t>
      </w:r>
      <w:proofErr w:type="spellStart"/>
      <w:r w:rsidRPr="00E86458">
        <w:t>T</w:t>
      </w:r>
      <w:r w:rsidRPr="00F27EDD">
        <w:rPr>
          <w:vertAlign w:val="subscript"/>
        </w:rPr>
        <w:t>CSI_processing</w:t>
      </w:r>
      <w:proofErr w:type="spellEnd"/>
      <w:r w:rsidRPr="00E86458">
        <w:t>).</w:t>
      </w:r>
    </w:p>
    <w:p w:rsidR="00841AB6" w:rsidRPr="009D2BD3" w:rsidRDefault="00841AB6" w:rsidP="00841AB6">
      <w:pPr>
        <w:pStyle w:val="afa"/>
        <w:widowControl/>
        <w:numPr>
          <w:ilvl w:val="1"/>
          <w:numId w:val="38"/>
        </w:numPr>
        <w:overflowPunct w:val="0"/>
        <w:autoSpaceDE w:val="0"/>
        <w:autoSpaceDN w:val="0"/>
        <w:adjustRightInd w:val="0"/>
        <w:spacing w:before="0" w:after="120" w:line="240" w:lineRule="auto"/>
        <w:ind w:left="1080" w:firstLineChars="0"/>
        <w:jc w:val="left"/>
        <w:textAlignment w:val="baseline"/>
      </w:pPr>
      <w:r w:rsidRPr="00C0426A">
        <w:t xml:space="preserve">Option 2: </w:t>
      </w:r>
      <w:r w:rsidRPr="009D2BD3">
        <w:t xml:space="preserve">It is proposed that RAN4 adopt the modified </w:t>
      </w:r>
      <w:proofErr w:type="spellStart"/>
      <w:r w:rsidRPr="009D2BD3">
        <w:t>T</w:t>
      </w:r>
      <w:r w:rsidRPr="00F27EDD">
        <w:rPr>
          <w:vertAlign w:val="subscript"/>
        </w:rPr>
        <w:t>CSI_reporting_after</w:t>
      </w:r>
      <w:proofErr w:type="spellEnd"/>
      <w:r w:rsidRPr="009D2BD3">
        <w:t xml:space="preserve"> definition as following:</w:t>
      </w:r>
    </w:p>
    <w:p w:rsidR="00841AB6" w:rsidRPr="00C0426A" w:rsidRDefault="00841AB6" w:rsidP="00841AB6">
      <w:pPr>
        <w:pStyle w:val="afa"/>
        <w:widowControl/>
        <w:numPr>
          <w:ilvl w:val="2"/>
          <w:numId w:val="38"/>
        </w:numPr>
        <w:overflowPunct w:val="0"/>
        <w:autoSpaceDE w:val="0"/>
        <w:autoSpaceDN w:val="0"/>
        <w:adjustRightInd w:val="0"/>
        <w:spacing w:before="0" w:after="120" w:line="240" w:lineRule="auto"/>
        <w:ind w:left="1800" w:firstLineChars="0"/>
        <w:jc w:val="left"/>
        <w:textAlignment w:val="baseline"/>
      </w:pPr>
      <w:proofErr w:type="spellStart"/>
      <w:r w:rsidRPr="009D2BD3">
        <w:t>T</w:t>
      </w:r>
      <w:r w:rsidRPr="00F27EDD">
        <w:rPr>
          <w:vertAlign w:val="subscript"/>
        </w:rPr>
        <w:t>CSI_reporting_</w:t>
      </w:r>
      <w:proofErr w:type="gramStart"/>
      <w:r w:rsidRPr="00F27EDD">
        <w:rPr>
          <w:vertAlign w:val="subscript"/>
        </w:rPr>
        <w:t>after</w:t>
      </w:r>
      <w:proofErr w:type="spellEnd"/>
      <w:r w:rsidRPr="009D2BD3">
        <w:t xml:space="preserve"> ,</w:t>
      </w:r>
      <w:proofErr w:type="gramEnd"/>
      <w:r w:rsidRPr="009D2BD3">
        <w:t xml:space="preserve"> the delay uncertainty in acquiring the first available CSI reporting resource after the end of max((</w:t>
      </w:r>
      <w:proofErr w:type="spellStart"/>
      <w:r w:rsidRPr="009D2BD3">
        <w:t>T</w:t>
      </w:r>
      <w:r w:rsidRPr="00F27EDD">
        <w:rPr>
          <w:vertAlign w:val="subscript"/>
        </w:rPr>
        <w:t>First_available_CSI</w:t>
      </w:r>
      <w:proofErr w:type="spellEnd"/>
      <w:r w:rsidRPr="009D2BD3">
        <w:t xml:space="preserve"> + </w:t>
      </w:r>
      <w:proofErr w:type="spellStart"/>
      <w:r w:rsidRPr="009D2BD3">
        <w:t>T</w:t>
      </w:r>
      <w:r w:rsidRPr="00F27EDD">
        <w:rPr>
          <w:vertAlign w:val="subscript"/>
        </w:rPr>
        <w:t>CSI_processing</w:t>
      </w:r>
      <w:proofErr w:type="spellEnd"/>
      <w:r w:rsidRPr="009D2BD3">
        <w:t>), (T1+T2+T3)).</w:t>
      </w:r>
    </w:p>
    <w:p w:rsidR="004007AC" w:rsidRPr="00841AB6" w:rsidRDefault="004007AC" w:rsidP="004007AC">
      <w:pPr>
        <w:spacing w:before="0" w:after="120"/>
        <w:jc w:val="left"/>
        <w:rPr>
          <w:sz w:val="20"/>
        </w:rPr>
      </w:pPr>
    </w:p>
    <w:p w:rsidR="004007AC" w:rsidRDefault="007B7503" w:rsidP="004007AC">
      <w:pPr>
        <w:spacing w:before="0" w:after="120"/>
        <w:jc w:val="left"/>
        <w:rPr>
          <w:sz w:val="20"/>
        </w:rPr>
      </w:pPr>
      <w:r>
        <w:rPr>
          <w:sz w:val="20"/>
        </w:rPr>
        <w:t>I</w:t>
      </w:r>
      <w:r>
        <w:rPr>
          <w:rFonts w:hint="eastAsia"/>
          <w:sz w:val="20"/>
        </w:rPr>
        <w:t>n current specification, the delay requirement is defined as:</w:t>
      </w:r>
    </w:p>
    <w:p w:rsidR="007B7503" w:rsidRDefault="007B7503" w:rsidP="004007AC">
      <w:pPr>
        <w:spacing w:before="0" w:after="120"/>
        <w:jc w:val="left"/>
        <w:rPr>
          <w:sz w:val="20"/>
        </w:rPr>
      </w:pPr>
      <w:proofErr w:type="spellStart"/>
      <w:r w:rsidRPr="00E15E78">
        <w:t>T</w:t>
      </w:r>
      <w:r w:rsidRPr="00E15E78">
        <w:rPr>
          <w:vertAlign w:val="subscript"/>
        </w:rPr>
        <w:t>delay_PUCCH</w:t>
      </w:r>
      <w:proofErr w:type="spellEnd"/>
      <w:r w:rsidRPr="00E15E78">
        <w:rPr>
          <w:vertAlign w:val="subscript"/>
          <w:lang w:val="en-US"/>
        </w:rPr>
        <w:t>_</w:t>
      </w:r>
      <w:proofErr w:type="spellStart"/>
      <w:r w:rsidRPr="00E15E78">
        <w:rPr>
          <w:vertAlign w:val="subscript"/>
        </w:rPr>
        <w:t>SCell</w:t>
      </w:r>
      <w:proofErr w:type="spellEnd"/>
      <w:r w:rsidRPr="00E15E78">
        <w:t xml:space="preserve"> = </w:t>
      </w:r>
      <w:proofErr w:type="spellStart"/>
      <w:r w:rsidRPr="00E15E78">
        <w:t>T</w:t>
      </w:r>
      <w:r w:rsidRPr="00E15E78">
        <w:rPr>
          <w:vertAlign w:val="subscript"/>
        </w:rPr>
        <w:t>activation_time</w:t>
      </w:r>
      <w:proofErr w:type="spellEnd"/>
      <w:r w:rsidRPr="00E15E78">
        <w:rPr>
          <w:vertAlign w:val="subscript"/>
        </w:rPr>
        <w:t xml:space="preserve"> </w:t>
      </w:r>
      <w:r w:rsidRPr="00E15E78">
        <w:rPr>
          <w:lang w:val="en-US"/>
        </w:rPr>
        <w:t>+ [X] + max ((</w:t>
      </w:r>
      <w:proofErr w:type="spellStart"/>
      <w:r w:rsidRPr="00E15E78">
        <w:rPr>
          <w:lang w:val="en-US"/>
        </w:rPr>
        <w:t>T</w:t>
      </w:r>
      <w:r w:rsidRPr="00E15E78">
        <w:rPr>
          <w:vertAlign w:val="subscript"/>
          <w:lang w:val="en-US"/>
        </w:rPr>
        <w:t>First_available_CSI</w:t>
      </w:r>
      <w:proofErr w:type="spellEnd"/>
      <w:r w:rsidRPr="00E15E78">
        <w:rPr>
          <w:lang w:val="en-US"/>
        </w:rPr>
        <w:t xml:space="preserve"> + </w:t>
      </w:r>
      <w:proofErr w:type="spellStart"/>
      <w:r w:rsidRPr="00E15E78">
        <w:rPr>
          <w:lang w:val="en-US"/>
        </w:rPr>
        <w:t>T</w:t>
      </w:r>
      <w:r w:rsidRPr="00E15E78">
        <w:rPr>
          <w:vertAlign w:val="subscript"/>
          <w:lang w:val="en-US"/>
        </w:rPr>
        <w:t>CSI_processing</w:t>
      </w:r>
      <w:proofErr w:type="spellEnd"/>
      <w:r w:rsidRPr="00E15E78">
        <w:rPr>
          <w:lang w:val="en-US"/>
        </w:rPr>
        <w:t xml:space="preserve">), (T1+T2+T3)) + </w:t>
      </w:r>
      <w:proofErr w:type="spellStart"/>
      <w:r w:rsidRPr="00E15E78">
        <w:rPr>
          <w:lang w:val="en-US"/>
        </w:rPr>
        <w:t>T</w:t>
      </w:r>
      <w:r w:rsidRPr="00E15E78">
        <w:rPr>
          <w:vertAlign w:val="subscript"/>
          <w:lang w:val="en-US"/>
        </w:rPr>
        <w:t>CSI_reporting_after</w:t>
      </w:r>
      <w:proofErr w:type="spellEnd"/>
    </w:p>
    <w:p w:rsidR="00725167" w:rsidRPr="00725167" w:rsidRDefault="00EC7CE4" w:rsidP="004007AC">
      <w:pPr>
        <w:spacing w:before="0" w:after="120"/>
        <w:jc w:val="left"/>
        <w:rPr>
          <w:rFonts w:eastAsiaTheme="minorEastAsia"/>
          <w:sz w:val="20"/>
        </w:rPr>
      </w:pPr>
      <w:r>
        <w:rPr>
          <w:sz w:val="20"/>
        </w:rPr>
        <w:t>W</w:t>
      </w:r>
      <w:r>
        <w:rPr>
          <w:rFonts w:hint="eastAsia"/>
          <w:sz w:val="20"/>
        </w:rPr>
        <w:t xml:space="preserve">e think </w:t>
      </w:r>
      <w:r w:rsidR="007B7503">
        <w:rPr>
          <w:rFonts w:hint="eastAsia"/>
          <w:sz w:val="20"/>
        </w:rPr>
        <w:t xml:space="preserve">the </w:t>
      </w:r>
      <w:proofErr w:type="spellStart"/>
      <w:r w:rsidR="007B7503" w:rsidRPr="007B7503">
        <w:rPr>
          <w:sz w:val="20"/>
        </w:rPr>
        <w:t>T</w:t>
      </w:r>
      <w:r w:rsidR="007B7503" w:rsidRPr="007B7503">
        <w:rPr>
          <w:sz w:val="20"/>
          <w:vertAlign w:val="subscript"/>
        </w:rPr>
        <w:t>CSI_reporting_after</w:t>
      </w:r>
      <w:proofErr w:type="spellEnd"/>
      <w:r w:rsidR="007B7503" w:rsidRPr="007B7503">
        <w:rPr>
          <w:sz w:val="20"/>
        </w:rPr>
        <w:t xml:space="preserve"> is the delay uncertainty in acquiring the first available CSI reporting resource after </w:t>
      </w:r>
      <w:proofErr w:type="gramStart"/>
      <w:r w:rsidR="007B7503" w:rsidRPr="007B7503">
        <w:rPr>
          <w:sz w:val="20"/>
        </w:rPr>
        <w:t>max(</w:t>
      </w:r>
      <w:proofErr w:type="gramEnd"/>
      <w:r w:rsidR="007B7503" w:rsidRPr="007B7503">
        <w:rPr>
          <w:sz w:val="20"/>
        </w:rPr>
        <w:t>(</w:t>
      </w:r>
      <w:proofErr w:type="spellStart"/>
      <w:r w:rsidR="007B7503" w:rsidRPr="007B7503">
        <w:rPr>
          <w:sz w:val="20"/>
        </w:rPr>
        <w:t>T</w:t>
      </w:r>
      <w:r w:rsidR="007B7503" w:rsidRPr="007B7503">
        <w:rPr>
          <w:sz w:val="20"/>
          <w:vertAlign w:val="subscript"/>
        </w:rPr>
        <w:t>First_available_CSI</w:t>
      </w:r>
      <w:proofErr w:type="spellEnd"/>
      <w:r w:rsidR="007B7503" w:rsidRPr="007B7503">
        <w:rPr>
          <w:sz w:val="20"/>
        </w:rPr>
        <w:t xml:space="preserve"> + </w:t>
      </w:r>
      <w:proofErr w:type="spellStart"/>
      <w:r w:rsidR="007B7503" w:rsidRPr="007B7503">
        <w:rPr>
          <w:sz w:val="20"/>
        </w:rPr>
        <w:t>T</w:t>
      </w:r>
      <w:r w:rsidR="007B7503" w:rsidRPr="007B7503">
        <w:rPr>
          <w:sz w:val="20"/>
          <w:vertAlign w:val="subscript"/>
        </w:rPr>
        <w:t>CSI_processing</w:t>
      </w:r>
      <w:proofErr w:type="spellEnd"/>
      <w:r w:rsidR="007B7503" w:rsidRPr="007B7503">
        <w:rPr>
          <w:sz w:val="20"/>
        </w:rPr>
        <w:t>), (T1+T2+T3))</w:t>
      </w:r>
      <w:r w:rsidR="007B7503">
        <w:rPr>
          <w:rFonts w:hint="eastAsia"/>
          <w:sz w:val="20"/>
        </w:rPr>
        <w:t xml:space="preserve">, not after </w:t>
      </w:r>
      <w:r w:rsidR="007B7503" w:rsidRPr="007B7503">
        <w:rPr>
          <w:sz w:val="20"/>
        </w:rPr>
        <w:t>T3</w:t>
      </w:r>
      <w:r w:rsidR="007B7503">
        <w:rPr>
          <w:rFonts w:hint="eastAsia"/>
          <w:sz w:val="20"/>
        </w:rPr>
        <w:t xml:space="preserve">. </w:t>
      </w:r>
      <w:r w:rsidR="007B7503">
        <w:rPr>
          <w:sz w:val="20"/>
        </w:rPr>
        <w:t>I</w:t>
      </w:r>
      <w:r w:rsidR="007B7503">
        <w:rPr>
          <w:rFonts w:hint="eastAsia"/>
          <w:sz w:val="20"/>
        </w:rPr>
        <w:t xml:space="preserve">f </w:t>
      </w:r>
      <w:r w:rsidR="00550490">
        <w:rPr>
          <w:rFonts w:hint="eastAsia"/>
          <w:sz w:val="20"/>
        </w:rPr>
        <w:t>(</w:t>
      </w:r>
      <w:proofErr w:type="spellStart"/>
      <w:r w:rsidR="007B7503" w:rsidRPr="007B7503">
        <w:rPr>
          <w:sz w:val="20"/>
        </w:rPr>
        <w:t>T</w:t>
      </w:r>
      <w:r w:rsidR="007B7503" w:rsidRPr="007B7503">
        <w:rPr>
          <w:sz w:val="20"/>
          <w:vertAlign w:val="subscript"/>
        </w:rPr>
        <w:t>First_available_CSI</w:t>
      </w:r>
      <w:proofErr w:type="spellEnd"/>
      <w:r w:rsidR="007B7503" w:rsidRPr="007B7503">
        <w:rPr>
          <w:sz w:val="20"/>
        </w:rPr>
        <w:t xml:space="preserve"> + </w:t>
      </w:r>
      <w:proofErr w:type="spellStart"/>
      <w:r w:rsidR="007B7503" w:rsidRPr="007B7503">
        <w:rPr>
          <w:sz w:val="20"/>
        </w:rPr>
        <w:t>T</w:t>
      </w:r>
      <w:r w:rsidR="007B7503" w:rsidRPr="007B7503">
        <w:rPr>
          <w:sz w:val="20"/>
          <w:vertAlign w:val="subscript"/>
        </w:rPr>
        <w:t>CSI_processing</w:t>
      </w:r>
      <w:proofErr w:type="spellEnd"/>
      <w:r w:rsidR="00550490" w:rsidRPr="00550490">
        <w:rPr>
          <w:rFonts w:hint="eastAsia"/>
          <w:sz w:val="20"/>
        </w:rPr>
        <w:t>)</w:t>
      </w:r>
      <w:r w:rsidR="007B7503">
        <w:rPr>
          <w:rFonts w:hint="eastAsia"/>
          <w:sz w:val="20"/>
        </w:rPr>
        <w:t xml:space="preserve"> is longer than </w:t>
      </w:r>
      <w:r w:rsidR="00550490">
        <w:rPr>
          <w:rFonts w:hint="eastAsia"/>
          <w:sz w:val="20"/>
        </w:rPr>
        <w:t>(</w:t>
      </w:r>
      <w:r w:rsidR="007B7503" w:rsidRPr="007B7503">
        <w:rPr>
          <w:sz w:val="20"/>
        </w:rPr>
        <w:t>T1+T2+T3</w:t>
      </w:r>
      <w:r w:rsidR="00550490">
        <w:rPr>
          <w:rFonts w:hint="eastAsia"/>
          <w:sz w:val="20"/>
        </w:rPr>
        <w:t>)</w:t>
      </w:r>
      <w:r w:rsidR="009522B8">
        <w:rPr>
          <w:rFonts w:hint="eastAsia"/>
          <w:sz w:val="20"/>
        </w:rPr>
        <w:t xml:space="preserve">, such as the CSI-RS and CSI report resource are set after T2 or even after T3 by </w:t>
      </w:r>
      <w:r w:rsidR="004572B6">
        <w:rPr>
          <w:sz w:val="20"/>
        </w:rPr>
        <w:t>network</w:t>
      </w:r>
      <w:r w:rsidR="007B7503">
        <w:rPr>
          <w:rFonts w:hint="eastAsia"/>
          <w:sz w:val="20"/>
        </w:rPr>
        <w:t xml:space="preserve">, the </w:t>
      </w:r>
      <w:proofErr w:type="spellStart"/>
      <w:r w:rsidR="007B7503" w:rsidRPr="007B7503">
        <w:rPr>
          <w:sz w:val="20"/>
        </w:rPr>
        <w:t>T</w:t>
      </w:r>
      <w:r w:rsidR="007B7503" w:rsidRPr="007B7503">
        <w:rPr>
          <w:sz w:val="20"/>
          <w:vertAlign w:val="subscript"/>
        </w:rPr>
        <w:t>CSI_reporting_after</w:t>
      </w:r>
      <w:proofErr w:type="spellEnd"/>
      <w:r w:rsidR="007B7503" w:rsidRPr="007B7503">
        <w:rPr>
          <w:sz w:val="20"/>
        </w:rPr>
        <w:t xml:space="preserve"> </w:t>
      </w:r>
      <w:r w:rsidR="009522B8">
        <w:rPr>
          <w:rFonts w:hint="eastAsia"/>
          <w:sz w:val="20"/>
        </w:rPr>
        <w:t>will be</w:t>
      </w:r>
      <w:r w:rsidR="007B7503" w:rsidRPr="007B7503">
        <w:rPr>
          <w:sz w:val="20"/>
        </w:rPr>
        <w:t xml:space="preserve"> the delay uncertainty in acquiring the first available CSI reporting resource after </w:t>
      </w:r>
      <w:r w:rsidR="00550490">
        <w:rPr>
          <w:rFonts w:hint="eastAsia"/>
          <w:sz w:val="20"/>
        </w:rPr>
        <w:t>(</w:t>
      </w:r>
      <w:proofErr w:type="spellStart"/>
      <w:r w:rsidR="007B7503" w:rsidRPr="007B7503">
        <w:rPr>
          <w:sz w:val="20"/>
        </w:rPr>
        <w:t>T</w:t>
      </w:r>
      <w:r w:rsidR="007B7503" w:rsidRPr="007B7503">
        <w:rPr>
          <w:sz w:val="20"/>
          <w:vertAlign w:val="subscript"/>
        </w:rPr>
        <w:t>First_available_CSI</w:t>
      </w:r>
      <w:proofErr w:type="spellEnd"/>
      <w:r w:rsidR="007B7503" w:rsidRPr="007B7503">
        <w:rPr>
          <w:sz w:val="20"/>
        </w:rPr>
        <w:t xml:space="preserve"> + </w:t>
      </w:r>
      <w:proofErr w:type="spellStart"/>
      <w:r w:rsidR="007B7503" w:rsidRPr="007B7503">
        <w:rPr>
          <w:sz w:val="20"/>
        </w:rPr>
        <w:t>T</w:t>
      </w:r>
      <w:r w:rsidR="007B7503" w:rsidRPr="007B7503">
        <w:rPr>
          <w:sz w:val="20"/>
          <w:vertAlign w:val="subscript"/>
        </w:rPr>
        <w:t>CSI_processing</w:t>
      </w:r>
      <w:proofErr w:type="spellEnd"/>
      <w:r w:rsidR="00550490" w:rsidRPr="00550490">
        <w:rPr>
          <w:rFonts w:hint="eastAsia"/>
          <w:sz w:val="20"/>
        </w:rPr>
        <w:t>)</w:t>
      </w:r>
      <w:r w:rsidR="007B7503">
        <w:rPr>
          <w:rFonts w:hint="eastAsia"/>
          <w:sz w:val="20"/>
        </w:rPr>
        <w:t xml:space="preserve">. </w:t>
      </w:r>
      <w:r w:rsidR="003B52CB">
        <w:rPr>
          <w:sz w:val="20"/>
        </w:rPr>
        <w:t>S</w:t>
      </w:r>
      <w:r w:rsidR="003B52CB">
        <w:rPr>
          <w:rFonts w:hint="eastAsia"/>
          <w:sz w:val="20"/>
        </w:rPr>
        <w:t xml:space="preserve">o the definition of </w:t>
      </w:r>
      <w:proofErr w:type="spellStart"/>
      <w:r w:rsidR="003B52CB" w:rsidRPr="004C0EB8">
        <w:rPr>
          <w:rFonts w:eastAsia="Yu Mincho"/>
          <w:sz w:val="20"/>
          <w:szCs w:val="20"/>
          <w:lang w:val="en-US"/>
        </w:rPr>
        <w:t>T</w:t>
      </w:r>
      <w:r w:rsidR="003B52CB" w:rsidRPr="004C0EB8">
        <w:rPr>
          <w:rFonts w:eastAsia="Yu Mincho"/>
          <w:sz w:val="20"/>
          <w:szCs w:val="20"/>
          <w:vertAlign w:val="subscript"/>
          <w:lang w:val="en-US"/>
        </w:rPr>
        <w:t>CSI_reporting_after</w:t>
      </w:r>
      <w:proofErr w:type="spellEnd"/>
      <w:r w:rsidR="003B52CB">
        <w:rPr>
          <w:rFonts w:hint="eastAsia"/>
          <w:sz w:val="20"/>
        </w:rPr>
        <w:t xml:space="preserve"> should be modified</w:t>
      </w:r>
      <w:r w:rsidR="009522B8">
        <w:rPr>
          <w:rFonts w:hint="eastAsia"/>
          <w:sz w:val="20"/>
        </w:rPr>
        <w:t xml:space="preserve"> as after max(x)</w:t>
      </w:r>
      <w:r w:rsidR="003B52CB">
        <w:rPr>
          <w:rFonts w:hint="eastAsia"/>
          <w:sz w:val="20"/>
        </w:rPr>
        <w:t xml:space="preserve">. </w:t>
      </w:r>
      <w:r w:rsidR="007B7503">
        <w:rPr>
          <w:sz w:val="20"/>
        </w:rPr>
        <w:t>I</w:t>
      </w:r>
      <w:r w:rsidR="007B7503">
        <w:rPr>
          <w:rFonts w:hint="eastAsia"/>
          <w:sz w:val="20"/>
        </w:rPr>
        <w:t xml:space="preserve">f </w:t>
      </w:r>
      <w:r w:rsidR="003B52CB">
        <w:rPr>
          <w:rFonts w:hint="eastAsia"/>
          <w:sz w:val="20"/>
        </w:rPr>
        <w:t xml:space="preserve">only </w:t>
      </w:r>
      <w:r w:rsidR="007B7503">
        <w:rPr>
          <w:rFonts w:hint="eastAsia"/>
          <w:sz w:val="20"/>
        </w:rPr>
        <w:t xml:space="preserve">the </w:t>
      </w:r>
      <w:proofErr w:type="spellStart"/>
      <w:r w:rsidR="007B7503" w:rsidRPr="004C0EB8">
        <w:rPr>
          <w:rFonts w:eastAsia="Yu Mincho"/>
          <w:sz w:val="20"/>
          <w:szCs w:val="20"/>
          <w:lang w:val="en-US"/>
        </w:rPr>
        <w:t>T</w:t>
      </w:r>
      <w:r w:rsidR="007B7503" w:rsidRPr="004C0EB8">
        <w:rPr>
          <w:rFonts w:eastAsia="Yu Mincho"/>
          <w:sz w:val="20"/>
          <w:szCs w:val="20"/>
          <w:vertAlign w:val="subscript"/>
          <w:lang w:val="en-US"/>
        </w:rPr>
        <w:t>First_available_CSI</w:t>
      </w:r>
      <w:proofErr w:type="spellEnd"/>
      <w:r w:rsidR="007B7503">
        <w:rPr>
          <w:rFonts w:hint="eastAsia"/>
          <w:sz w:val="20"/>
        </w:rPr>
        <w:t xml:space="preserve"> is replaced by </w:t>
      </w:r>
      <w:proofErr w:type="spellStart"/>
      <w:r w:rsidR="007B7503" w:rsidRPr="004C0EB8">
        <w:rPr>
          <w:rFonts w:eastAsia="Yu Mincho"/>
          <w:sz w:val="20"/>
          <w:szCs w:val="20"/>
          <w:lang w:val="en-US"/>
        </w:rPr>
        <w:t>T</w:t>
      </w:r>
      <w:r w:rsidR="007B7503" w:rsidRPr="004C0EB8">
        <w:rPr>
          <w:rFonts w:eastAsia="Yu Mincho"/>
          <w:sz w:val="20"/>
          <w:szCs w:val="20"/>
          <w:vertAlign w:val="subscript"/>
          <w:lang w:val="en-US"/>
        </w:rPr>
        <w:t>Last_Valid_CSI</w:t>
      </w:r>
      <w:proofErr w:type="spellEnd"/>
      <w:r w:rsidR="007B7503">
        <w:rPr>
          <w:rFonts w:hint="eastAsia"/>
          <w:sz w:val="20"/>
        </w:rPr>
        <w:t xml:space="preserve"> </w:t>
      </w:r>
      <w:r w:rsidR="00077814">
        <w:rPr>
          <w:rFonts w:hint="eastAsia"/>
          <w:sz w:val="20"/>
        </w:rPr>
        <w:t xml:space="preserve">as </w:t>
      </w:r>
      <w:r w:rsidR="007B7503">
        <w:rPr>
          <w:rFonts w:hint="eastAsia"/>
          <w:sz w:val="20"/>
        </w:rPr>
        <w:t xml:space="preserve">defined </w:t>
      </w:r>
      <w:r w:rsidR="00077814">
        <w:rPr>
          <w:rFonts w:hint="eastAsia"/>
          <w:sz w:val="20"/>
        </w:rPr>
        <w:t xml:space="preserve">in option 1, it </w:t>
      </w:r>
      <w:r w:rsidR="00186AB3">
        <w:rPr>
          <w:rFonts w:hint="eastAsia"/>
          <w:sz w:val="20"/>
        </w:rPr>
        <w:t xml:space="preserve">may </w:t>
      </w:r>
      <w:r w:rsidR="00077814">
        <w:rPr>
          <w:rFonts w:hint="eastAsia"/>
          <w:sz w:val="20"/>
        </w:rPr>
        <w:t xml:space="preserve">have a logical error, i.e. the </w:t>
      </w:r>
      <w:proofErr w:type="spellStart"/>
      <w:r w:rsidR="00077814" w:rsidRPr="007B7503">
        <w:rPr>
          <w:sz w:val="20"/>
        </w:rPr>
        <w:t>T</w:t>
      </w:r>
      <w:r w:rsidR="00077814" w:rsidRPr="007B7503">
        <w:rPr>
          <w:sz w:val="20"/>
          <w:vertAlign w:val="subscript"/>
        </w:rPr>
        <w:t>CSI_reporting_after</w:t>
      </w:r>
      <w:proofErr w:type="spellEnd"/>
      <w:r w:rsidR="00077814">
        <w:rPr>
          <w:rFonts w:hint="eastAsia"/>
          <w:sz w:val="20"/>
        </w:rPr>
        <w:t xml:space="preserve"> is defined based on </w:t>
      </w:r>
      <w:proofErr w:type="spellStart"/>
      <w:r w:rsidR="00077814" w:rsidRPr="004C0EB8">
        <w:rPr>
          <w:rFonts w:eastAsia="Yu Mincho"/>
          <w:sz w:val="20"/>
          <w:szCs w:val="20"/>
          <w:lang w:val="en-US"/>
        </w:rPr>
        <w:t>T</w:t>
      </w:r>
      <w:r w:rsidR="00077814" w:rsidRPr="004C0EB8">
        <w:rPr>
          <w:rFonts w:eastAsia="Yu Mincho"/>
          <w:sz w:val="20"/>
          <w:szCs w:val="20"/>
          <w:vertAlign w:val="subscript"/>
          <w:lang w:val="en-US"/>
        </w:rPr>
        <w:t>Last_Valid_CSI</w:t>
      </w:r>
      <w:proofErr w:type="spellEnd"/>
      <w:r w:rsidR="00077814">
        <w:rPr>
          <w:rFonts w:hint="eastAsia"/>
          <w:sz w:val="20"/>
        </w:rPr>
        <w:t xml:space="preserve"> and the </w:t>
      </w:r>
      <w:proofErr w:type="spellStart"/>
      <w:r w:rsidR="00077814" w:rsidRPr="004C0EB8">
        <w:rPr>
          <w:rFonts w:eastAsia="Yu Mincho"/>
          <w:sz w:val="20"/>
          <w:szCs w:val="20"/>
          <w:lang w:val="en-US"/>
        </w:rPr>
        <w:t>T</w:t>
      </w:r>
      <w:r w:rsidR="00077814" w:rsidRPr="004C0EB8">
        <w:rPr>
          <w:rFonts w:eastAsia="Yu Mincho"/>
          <w:sz w:val="20"/>
          <w:szCs w:val="20"/>
          <w:vertAlign w:val="subscript"/>
          <w:lang w:val="en-US"/>
        </w:rPr>
        <w:t>Last_Valid_CSI</w:t>
      </w:r>
      <w:proofErr w:type="spellEnd"/>
      <w:r w:rsidR="00077814">
        <w:rPr>
          <w:rFonts w:hint="eastAsia"/>
          <w:sz w:val="20"/>
        </w:rPr>
        <w:t xml:space="preserve"> is defined based on </w:t>
      </w:r>
      <w:proofErr w:type="spellStart"/>
      <w:r w:rsidR="00077814" w:rsidRPr="007B7503">
        <w:rPr>
          <w:sz w:val="20"/>
        </w:rPr>
        <w:t>T</w:t>
      </w:r>
      <w:r w:rsidR="00077814" w:rsidRPr="007B7503">
        <w:rPr>
          <w:sz w:val="20"/>
          <w:vertAlign w:val="subscript"/>
        </w:rPr>
        <w:t>CSI_reporting_after</w:t>
      </w:r>
      <w:proofErr w:type="spellEnd"/>
      <w:r w:rsidR="00077814">
        <w:rPr>
          <w:rFonts w:hint="eastAsia"/>
          <w:sz w:val="20"/>
        </w:rPr>
        <w:t xml:space="preserve">. </w:t>
      </w:r>
      <w:r w:rsidR="00077814">
        <w:rPr>
          <w:sz w:val="20"/>
        </w:rPr>
        <w:t>I</w:t>
      </w:r>
      <w:r w:rsidR="00077814">
        <w:rPr>
          <w:rFonts w:hint="eastAsia"/>
          <w:sz w:val="20"/>
        </w:rPr>
        <w:t>t will make confusion, and the delay requirement could not be decided</w:t>
      </w:r>
      <w:r>
        <w:rPr>
          <w:rFonts w:hint="eastAsia"/>
          <w:sz w:val="20"/>
        </w:rPr>
        <w:t>.</w:t>
      </w:r>
      <w:r w:rsidR="00725167">
        <w:rPr>
          <w:rFonts w:hint="eastAsia"/>
          <w:sz w:val="20"/>
        </w:rPr>
        <w:t xml:space="preserve"> </w:t>
      </w:r>
      <w:r w:rsidR="00725167">
        <w:rPr>
          <w:sz w:val="20"/>
        </w:rPr>
        <w:t>I</w:t>
      </w:r>
      <w:r w:rsidR="00725167">
        <w:rPr>
          <w:rFonts w:hint="eastAsia"/>
          <w:sz w:val="20"/>
        </w:rPr>
        <w:t xml:space="preserve">ntroducing requirements applicability as mentioned in option 1 may resolve this issue, but it restricts the scenario and network configuration. </w:t>
      </w:r>
      <w:r w:rsidR="00725167">
        <w:rPr>
          <w:sz w:val="20"/>
        </w:rPr>
        <w:t>S</w:t>
      </w:r>
      <w:r w:rsidR="00725167">
        <w:rPr>
          <w:rFonts w:hint="eastAsia"/>
          <w:sz w:val="20"/>
        </w:rPr>
        <w:t xml:space="preserve">o we think it is more proper and simple to clarify in the requirements that the definition of </w:t>
      </w:r>
      <w:proofErr w:type="spellStart"/>
      <w:r w:rsidR="00725167" w:rsidRPr="004C0EB8">
        <w:rPr>
          <w:rFonts w:eastAsia="Yu Mincho"/>
          <w:sz w:val="20"/>
          <w:szCs w:val="20"/>
          <w:lang w:val="en-US"/>
        </w:rPr>
        <w:t>T</w:t>
      </w:r>
      <w:r w:rsidR="00725167" w:rsidRPr="004C0EB8">
        <w:rPr>
          <w:rFonts w:eastAsia="Yu Mincho"/>
          <w:sz w:val="20"/>
          <w:szCs w:val="20"/>
          <w:vertAlign w:val="subscript"/>
          <w:lang w:val="en-US"/>
        </w:rPr>
        <w:t>CSI_reporting_after</w:t>
      </w:r>
      <w:proofErr w:type="spellEnd"/>
      <w:r w:rsidR="00725167">
        <w:rPr>
          <w:rFonts w:eastAsiaTheme="minorEastAsia" w:hint="eastAsia"/>
          <w:sz w:val="20"/>
          <w:szCs w:val="20"/>
          <w:lang w:val="en-US"/>
        </w:rPr>
        <w:t xml:space="preserve"> should be aft</w:t>
      </w:r>
      <w:r w:rsidR="00725167" w:rsidRPr="00725167">
        <w:rPr>
          <w:rFonts w:eastAsiaTheme="minorEastAsia" w:hint="eastAsia"/>
          <w:sz w:val="20"/>
          <w:szCs w:val="20"/>
          <w:lang w:val="en-US"/>
        </w:rPr>
        <w:t xml:space="preserve">er </w:t>
      </w:r>
      <w:r w:rsidR="00725167" w:rsidRPr="00725167">
        <w:rPr>
          <w:sz w:val="20"/>
          <w:szCs w:val="20"/>
          <w:lang w:val="en-US"/>
        </w:rPr>
        <w:t>max ((</w:t>
      </w:r>
      <w:proofErr w:type="spellStart"/>
      <w:r w:rsidR="00725167" w:rsidRPr="00725167">
        <w:rPr>
          <w:sz w:val="20"/>
          <w:szCs w:val="20"/>
          <w:lang w:val="en-US"/>
        </w:rPr>
        <w:t>T</w:t>
      </w:r>
      <w:r w:rsidR="00725167" w:rsidRPr="00725167">
        <w:rPr>
          <w:sz w:val="20"/>
          <w:szCs w:val="20"/>
          <w:vertAlign w:val="subscript"/>
          <w:lang w:val="en-US"/>
        </w:rPr>
        <w:t>First_available_CSI</w:t>
      </w:r>
      <w:proofErr w:type="spellEnd"/>
      <w:r w:rsidR="00725167" w:rsidRPr="00725167">
        <w:rPr>
          <w:sz w:val="20"/>
          <w:szCs w:val="20"/>
          <w:lang w:val="en-US"/>
        </w:rPr>
        <w:t xml:space="preserve"> + </w:t>
      </w:r>
      <w:proofErr w:type="spellStart"/>
      <w:r w:rsidR="00725167" w:rsidRPr="00725167">
        <w:rPr>
          <w:sz w:val="20"/>
          <w:szCs w:val="20"/>
          <w:lang w:val="en-US"/>
        </w:rPr>
        <w:t>T</w:t>
      </w:r>
      <w:r w:rsidR="00725167" w:rsidRPr="00725167">
        <w:rPr>
          <w:sz w:val="20"/>
          <w:szCs w:val="20"/>
          <w:vertAlign w:val="subscript"/>
          <w:lang w:val="en-US"/>
        </w:rPr>
        <w:t>CSI_processing</w:t>
      </w:r>
      <w:proofErr w:type="spellEnd"/>
      <w:r w:rsidR="00725167" w:rsidRPr="00725167">
        <w:rPr>
          <w:sz w:val="20"/>
          <w:szCs w:val="20"/>
          <w:lang w:val="en-US"/>
        </w:rPr>
        <w:t>), (T1+T2+T3))</w:t>
      </w:r>
      <w:r w:rsidR="00725167">
        <w:rPr>
          <w:rFonts w:hint="eastAsia"/>
          <w:sz w:val="20"/>
          <w:szCs w:val="20"/>
          <w:lang w:val="en-US"/>
        </w:rPr>
        <w:t xml:space="preserve">. </w:t>
      </w:r>
    </w:p>
    <w:p w:rsidR="007B7503" w:rsidRDefault="00077814" w:rsidP="004007AC">
      <w:pPr>
        <w:spacing w:before="0" w:after="120"/>
        <w:jc w:val="left"/>
        <w:rPr>
          <w:sz w:val="20"/>
        </w:rPr>
      </w:pPr>
      <w:r>
        <w:rPr>
          <w:sz w:val="20"/>
        </w:rPr>
        <w:t>O</w:t>
      </w:r>
      <w:r>
        <w:rPr>
          <w:rFonts w:hint="eastAsia"/>
          <w:sz w:val="20"/>
        </w:rPr>
        <w:t xml:space="preserve">n the other hand, the </w:t>
      </w:r>
      <w:r w:rsidRPr="00077814">
        <w:rPr>
          <w:sz w:val="20"/>
        </w:rPr>
        <w:t>(</w:t>
      </w:r>
      <w:proofErr w:type="spellStart"/>
      <w:r w:rsidRPr="00077814">
        <w:rPr>
          <w:sz w:val="20"/>
        </w:rPr>
        <w:t>T</w:t>
      </w:r>
      <w:r w:rsidRPr="00077814">
        <w:rPr>
          <w:sz w:val="20"/>
          <w:vertAlign w:val="subscript"/>
        </w:rPr>
        <w:t>First_available_CSI</w:t>
      </w:r>
      <w:proofErr w:type="spellEnd"/>
      <w:r w:rsidRPr="00077814">
        <w:rPr>
          <w:sz w:val="20"/>
        </w:rPr>
        <w:t xml:space="preserve"> + </w:t>
      </w:r>
      <w:proofErr w:type="spellStart"/>
      <w:r w:rsidRPr="00077814">
        <w:rPr>
          <w:sz w:val="20"/>
        </w:rPr>
        <w:t>T</w:t>
      </w:r>
      <w:r w:rsidRPr="00077814">
        <w:rPr>
          <w:sz w:val="20"/>
          <w:vertAlign w:val="subscript"/>
        </w:rPr>
        <w:t>CSI_processing</w:t>
      </w:r>
      <w:proofErr w:type="spellEnd"/>
      <w:r w:rsidRPr="00077814">
        <w:rPr>
          <w:sz w:val="20"/>
        </w:rPr>
        <w:t>)</w:t>
      </w:r>
      <w:r>
        <w:rPr>
          <w:rFonts w:hint="eastAsia"/>
          <w:sz w:val="20"/>
        </w:rPr>
        <w:t xml:space="preserve"> is </w:t>
      </w:r>
      <w:r w:rsidR="00B07A5D">
        <w:rPr>
          <w:rFonts w:hint="eastAsia"/>
          <w:sz w:val="20"/>
        </w:rPr>
        <w:t xml:space="preserve">defined as </w:t>
      </w:r>
      <w:r w:rsidR="00B07A5D" w:rsidRPr="00B07A5D">
        <w:rPr>
          <w:sz w:val="20"/>
        </w:rPr>
        <w:t>the delay uncertainty in acquiring the first available downlink CSI reference resource</w:t>
      </w:r>
      <w:r w:rsidR="00B07A5D">
        <w:rPr>
          <w:rFonts w:hint="eastAsia"/>
          <w:sz w:val="20"/>
        </w:rPr>
        <w:t xml:space="preserve"> and processing time for reporting the measurement, </w:t>
      </w:r>
      <w:r w:rsidR="000E25D9">
        <w:rPr>
          <w:rFonts w:hint="eastAsia"/>
          <w:sz w:val="20"/>
        </w:rPr>
        <w:t xml:space="preserve">but </w:t>
      </w:r>
      <w:r w:rsidR="00FD489B">
        <w:rPr>
          <w:rFonts w:hint="eastAsia"/>
          <w:sz w:val="20"/>
        </w:rPr>
        <w:t>it doesn</w:t>
      </w:r>
      <w:r w:rsidR="00FD489B">
        <w:rPr>
          <w:sz w:val="20"/>
        </w:rPr>
        <w:t>’</w:t>
      </w:r>
      <w:r w:rsidR="00FD489B">
        <w:rPr>
          <w:rFonts w:hint="eastAsia"/>
          <w:sz w:val="20"/>
        </w:rPr>
        <w:t xml:space="preserve">t mean </w:t>
      </w:r>
      <w:r w:rsidR="00B07A5D">
        <w:rPr>
          <w:rFonts w:hint="eastAsia"/>
          <w:sz w:val="20"/>
        </w:rPr>
        <w:t xml:space="preserve">UE will </w:t>
      </w:r>
      <w:r w:rsidR="004D4BC5">
        <w:rPr>
          <w:rFonts w:hint="eastAsia"/>
          <w:sz w:val="20"/>
        </w:rPr>
        <w:t xml:space="preserve">report </w:t>
      </w:r>
      <w:r w:rsidR="00B07A5D">
        <w:rPr>
          <w:rFonts w:hint="eastAsia"/>
          <w:sz w:val="20"/>
        </w:rPr>
        <w:t>measure</w:t>
      </w:r>
      <w:r w:rsidR="004D4BC5">
        <w:rPr>
          <w:rFonts w:hint="eastAsia"/>
          <w:sz w:val="20"/>
        </w:rPr>
        <w:t>ment</w:t>
      </w:r>
      <w:r w:rsidR="00B07A5D">
        <w:rPr>
          <w:rFonts w:hint="eastAsia"/>
          <w:sz w:val="20"/>
        </w:rPr>
        <w:t xml:space="preserve"> on first available </w:t>
      </w:r>
      <w:r w:rsidR="00B07A5D" w:rsidRPr="00B07A5D">
        <w:rPr>
          <w:sz w:val="20"/>
        </w:rPr>
        <w:t>downlink CSI reference resource</w:t>
      </w:r>
      <w:r w:rsidR="00B07A5D">
        <w:rPr>
          <w:rFonts w:hint="eastAsia"/>
          <w:sz w:val="20"/>
        </w:rPr>
        <w:t>. It should be g</w:t>
      </w:r>
      <w:r w:rsidR="00B07A5D" w:rsidRPr="00B07A5D">
        <w:rPr>
          <w:sz w:val="20"/>
        </w:rPr>
        <w:t xml:space="preserve">eneral </w:t>
      </w:r>
      <w:r w:rsidR="00B07A5D">
        <w:rPr>
          <w:rFonts w:hint="eastAsia"/>
          <w:sz w:val="20"/>
        </w:rPr>
        <w:t>k</w:t>
      </w:r>
      <w:r w:rsidR="00B07A5D" w:rsidRPr="00B07A5D">
        <w:rPr>
          <w:sz w:val="20"/>
        </w:rPr>
        <w:t>nowledge</w:t>
      </w:r>
      <w:r w:rsidR="00B07A5D">
        <w:rPr>
          <w:rFonts w:hint="eastAsia"/>
          <w:sz w:val="20"/>
        </w:rPr>
        <w:t xml:space="preserve"> that the CSI report is based on the last ava</w:t>
      </w:r>
      <w:r w:rsidR="00186AB3">
        <w:rPr>
          <w:rFonts w:hint="eastAsia"/>
          <w:sz w:val="20"/>
        </w:rPr>
        <w:t>i</w:t>
      </w:r>
      <w:r w:rsidR="00B07A5D">
        <w:rPr>
          <w:rFonts w:hint="eastAsia"/>
          <w:sz w:val="20"/>
        </w:rPr>
        <w:t>lable CSI</w:t>
      </w:r>
      <w:r w:rsidR="00186AB3" w:rsidRPr="00186AB3">
        <w:t xml:space="preserve"> </w:t>
      </w:r>
      <w:r w:rsidR="00186AB3" w:rsidRPr="00186AB3">
        <w:rPr>
          <w:sz w:val="20"/>
        </w:rPr>
        <w:t>reference resource associated with</w:t>
      </w:r>
      <w:r w:rsidR="00186AB3">
        <w:rPr>
          <w:rFonts w:hint="eastAsia"/>
          <w:sz w:val="20"/>
        </w:rPr>
        <w:t xml:space="preserve">, and </w:t>
      </w:r>
      <w:r w:rsidR="004D4BC5">
        <w:rPr>
          <w:rFonts w:hint="eastAsia"/>
          <w:sz w:val="20"/>
        </w:rPr>
        <w:t xml:space="preserve">it </w:t>
      </w:r>
      <w:r w:rsidR="009212FD">
        <w:rPr>
          <w:rFonts w:hint="eastAsia"/>
          <w:sz w:val="20"/>
        </w:rPr>
        <w:t xml:space="preserve">does </w:t>
      </w:r>
      <w:r w:rsidR="00186AB3">
        <w:rPr>
          <w:rFonts w:hint="eastAsia"/>
          <w:sz w:val="20"/>
        </w:rPr>
        <w:t>not need to declare.</w:t>
      </w:r>
    </w:p>
    <w:p w:rsidR="00467890" w:rsidRDefault="00467890" w:rsidP="004007AC">
      <w:pPr>
        <w:spacing w:before="0" w:after="120"/>
        <w:jc w:val="left"/>
        <w:rPr>
          <w:sz w:val="20"/>
        </w:rPr>
      </w:pPr>
      <w:r>
        <w:rPr>
          <w:sz w:val="20"/>
        </w:rPr>
        <w:t>I</w:t>
      </w:r>
      <w:r>
        <w:rPr>
          <w:rFonts w:hint="eastAsia"/>
          <w:sz w:val="20"/>
        </w:rPr>
        <w:t>n TS38.214 clause 5.2.1.1 (</w:t>
      </w:r>
      <w:r w:rsidRPr="00467890">
        <w:rPr>
          <w:sz w:val="20"/>
        </w:rPr>
        <w:t>Reporting settings</w:t>
      </w:r>
      <w:r>
        <w:rPr>
          <w:rFonts w:hint="eastAsia"/>
          <w:sz w:val="20"/>
        </w:rPr>
        <w:t>), it is defined:</w:t>
      </w:r>
    </w:p>
    <w:p w:rsidR="00467890" w:rsidRDefault="00467890" w:rsidP="00467890">
      <w:pPr>
        <w:rPr>
          <w:color w:val="000000"/>
          <w:sz w:val="20"/>
        </w:rPr>
      </w:pPr>
      <w:r>
        <w:rPr>
          <w:rFonts w:hint="eastAsia"/>
          <w:color w:val="000000"/>
          <w:sz w:val="20"/>
        </w:rPr>
        <w:t>------</w:t>
      </w:r>
    </w:p>
    <w:p w:rsidR="00467890" w:rsidRPr="00667F39" w:rsidRDefault="00467890" w:rsidP="00467890">
      <w:pPr>
        <w:rPr>
          <w:color w:val="000000"/>
          <w:sz w:val="18"/>
          <w:lang w:val="en-US"/>
        </w:rPr>
      </w:pPr>
      <w:r w:rsidRPr="00667F39">
        <w:rPr>
          <w:color w:val="000000"/>
          <w:sz w:val="18"/>
          <w:lang w:val="en-US"/>
        </w:rPr>
        <w:t xml:space="preserve">Each Reporting Setting </w:t>
      </w:r>
      <w:r w:rsidRPr="00667F39">
        <w:rPr>
          <w:i/>
          <w:color w:val="000000"/>
          <w:sz w:val="18"/>
          <w:lang w:val="en-US"/>
        </w:rPr>
        <w:t>CSI-</w:t>
      </w:r>
      <w:proofErr w:type="spellStart"/>
      <w:r w:rsidRPr="00667F39">
        <w:rPr>
          <w:i/>
          <w:color w:val="000000"/>
          <w:sz w:val="18"/>
          <w:lang w:val="en-US"/>
        </w:rPr>
        <w:t>ReportConfig</w:t>
      </w:r>
      <w:proofErr w:type="spellEnd"/>
      <w:r w:rsidRPr="00667F39">
        <w:rPr>
          <w:color w:val="000000"/>
          <w:sz w:val="18"/>
          <w:lang w:val="en-US"/>
        </w:rPr>
        <w:t xml:space="preserve"> is associated with a single downlink BWP (indicated by higher layer parameter </w:t>
      </w:r>
      <w:r w:rsidRPr="00667F39">
        <w:rPr>
          <w:i/>
          <w:color w:val="000000"/>
          <w:sz w:val="18"/>
          <w:lang w:val="en-US"/>
        </w:rPr>
        <w:t>BWP-Id</w:t>
      </w:r>
      <w:r w:rsidRPr="00667F39">
        <w:rPr>
          <w:color w:val="000000"/>
          <w:sz w:val="18"/>
          <w:lang w:val="en-US"/>
        </w:rPr>
        <w:t xml:space="preserve">) given in the associated </w:t>
      </w:r>
      <w:r w:rsidRPr="00667F39">
        <w:rPr>
          <w:i/>
          <w:color w:val="000000"/>
          <w:sz w:val="18"/>
          <w:lang w:val="en-US"/>
        </w:rPr>
        <w:t>CSI-</w:t>
      </w:r>
      <w:proofErr w:type="spellStart"/>
      <w:r w:rsidRPr="00667F39">
        <w:rPr>
          <w:i/>
          <w:color w:val="000000"/>
          <w:sz w:val="18"/>
          <w:lang w:val="en-US"/>
        </w:rPr>
        <w:t>ResourceConfig</w:t>
      </w:r>
      <w:proofErr w:type="spellEnd"/>
      <w:r w:rsidRPr="00667F39">
        <w:rPr>
          <w:color w:val="000000"/>
          <w:sz w:val="18"/>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and SSBRI (SSB Resource Indicator). </w:t>
      </w:r>
    </w:p>
    <w:p w:rsidR="00467890" w:rsidRDefault="00467890" w:rsidP="00467890">
      <w:pPr>
        <w:spacing w:before="0" w:after="120"/>
        <w:jc w:val="left"/>
        <w:rPr>
          <w:sz w:val="20"/>
          <w:lang w:val="en-US"/>
        </w:rPr>
      </w:pPr>
      <w:r>
        <w:rPr>
          <w:rFonts w:hint="eastAsia"/>
          <w:sz w:val="20"/>
          <w:lang w:val="en-US"/>
        </w:rPr>
        <w:t>------</w:t>
      </w:r>
    </w:p>
    <w:p w:rsidR="004D4BC5" w:rsidRDefault="00667F39" w:rsidP="00467890">
      <w:pPr>
        <w:spacing w:before="0" w:after="120"/>
        <w:jc w:val="left"/>
        <w:rPr>
          <w:sz w:val="20"/>
        </w:rPr>
      </w:pPr>
      <w:r>
        <w:rPr>
          <w:rFonts w:hint="eastAsia"/>
          <w:sz w:val="20"/>
          <w:lang w:val="en-US"/>
        </w:rPr>
        <w:t>I</w:t>
      </w:r>
      <w:r w:rsidR="009522B8">
        <w:rPr>
          <w:rFonts w:hint="eastAsia"/>
          <w:sz w:val="20"/>
          <w:lang w:val="en-US"/>
        </w:rPr>
        <w:t xml:space="preserve">t </w:t>
      </w:r>
      <w:r w:rsidR="007B197F">
        <w:rPr>
          <w:rFonts w:hint="eastAsia"/>
          <w:sz w:val="20"/>
          <w:lang w:val="en-US"/>
        </w:rPr>
        <w:t>means</w:t>
      </w:r>
      <w:r w:rsidR="009522B8">
        <w:rPr>
          <w:rFonts w:hint="eastAsia"/>
          <w:sz w:val="20"/>
          <w:lang w:val="en-US"/>
        </w:rPr>
        <w:t xml:space="preserve"> the </w:t>
      </w:r>
      <w:r w:rsidR="005A283B">
        <w:rPr>
          <w:rFonts w:hint="eastAsia"/>
          <w:sz w:val="20"/>
        </w:rPr>
        <w:t xml:space="preserve">uplink CSI report resource </w:t>
      </w:r>
      <w:r w:rsidR="00467890">
        <w:rPr>
          <w:rFonts w:hint="eastAsia"/>
          <w:sz w:val="20"/>
        </w:rPr>
        <w:t xml:space="preserve">shall </w:t>
      </w:r>
      <w:r w:rsidR="005536EC">
        <w:rPr>
          <w:rFonts w:hint="eastAsia"/>
          <w:sz w:val="20"/>
        </w:rPr>
        <w:t>have</w:t>
      </w:r>
      <w:r w:rsidR="005A283B">
        <w:rPr>
          <w:rFonts w:hint="eastAsia"/>
          <w:sz w:val="20"/>
        </w:rPr>
        <w:t xml:space="preserve"> </w:t>
      </w:r>
      <w:r w:rsidR="009522B8">
        <w:rPr>
          <w:rFonts w:hint="eastAsia"/>
          <w:sz w:val="20"/>
        </w:rPr>
        <w:t xml:space="preserve">associated </w:t>
      </w:r>
      <w:r w:rsidR="005A283B">
        <w:rPr>
          <w:rFonts w:hint="eastAsia"/>
          <w:sz w:val="20"/>
        </w:rPr>
        <w:t>downlink CSI-RS for measurement</w:t>
      </w:r>
      <w:r w:rsidR="00CD566D">
        <w:rPr>
          <w:rFonts w:hint="eastAsia"/>
          <w:sz w:val="20"/>
        </w:rPr>
        <w:t xml:space="preserve">, </w:t>
      </w:r>
      <w:r w:rsidR="00CB2F2E">
        <w:rPr>
          <w:rFonts w:hint="eastAsia"/>
          <w:sz w:val="20"/>
        </w:rPr>
        <w:t xml:space="preserve">so </w:t>
      </w:r>
      <w:r>
        <w:rPr>
          <w:rFonts w:hint="eastAsia"/>
          <w:sz w:val="20"/>
        </w:rPr>
        <w:t xml:space="preserve">the </w:t>
      </w:r>
      <w:proofErr w:type="spellStart"/>
      <w:r w:rsidRPr="004C0EB8">
        <w:rPr>
          <w:rFonts w:eastAsia="Yu Mincho"/>
          <w:sz w:val="20"/>
          <w:szCs w:val="20"/>
          <w:lang w:val="en-US"/>
        </w:rPr>
        <w:t>T</w:t>
      </w:r>
      <w:r w:rsidRPr="004C0EB8">
        <w:rPr>
          <w:rFonts w:eastAsia="Yu Mincho"/>
          <w:sz w:val="20"/>
          <w:szCs w:val="20"/>
          <w:vertAlign w:val="subscript"/>
          <w:lang w:val="en-US"/>
        </w:rPr>
        <w:t>Last_Valid_CSI</w:t>
      </w:r>
      <w:proofErr w:type="spellEnd"/>
      <w:r>
        <w:rPr>
          <w:rFonts w:hint="eastAsia"/>
          <w:sz w:val="20"/>
        </w:rPr>
        <w:t xml:space="preserve"> </w:t>
      </w:r>
      <w:r w:rsidR="00095339">
        <w:rPr>
          <w:rFonts w:hint="eastAsia"/>
          <w:sz w:val="20"/>
        </w:rPr>
        <w:t>does</w:t>
      </w:r>
      <w:r>
        <w:rPr>
          <w:rFonts w:hint="eastAsia"/>
          <w:sz w:val="20"/>
        </w:rPr>
        <w:t xml:space="preserve"> not need </w:t>
      </w:r>
      <w:r w:rsidR="00CB2F2E">
        <w:rPr>
          <w:rFonts w:hint="eastAsia"/>
          <w:sz w:val="20"/>
        </w:rPr>
        <w:t xml:space="preserve">to be </w:t>
      </w:r>
      <w:r>
        <w:rPr>
          <w:rFonts w:hint="eastAsia"/>
          <w:sz w:val="20"/>
        </w:rPr>
        <w:t xml:space="preserve">defined when the </w:t>
      </w:r>
      <w:proofErr w:type="spellStart"/>
      <w:r w:rsidRPr="00E15E78">
        <w:rPr>
          <w:lang w:val="en-US"/>
        </w:rPr>
        <w:t>T</w:t>
      </w:r>
      <w:r w:rsidRPr="00E15E78">
        <w:rPr>
          <w:vertAlign w:val="subscript"/>
          <w:lang w:val="en-US"/>
        </w:rPr>
        <w:t>CSI_reporting_after</w:t>
      </w:r>
      <w:proofErr w:type="spellEnd"/>
      <w:r>
        <w:rPr>
          <w:rFonts w:hint="eastAsia"/>
          <w:sz w:val="20"/>
        </w:rPr>
        <w:t xml:space="preserve"> is defined. B</w:t>
      </w:r>
      <w:r w:rsidR="00CD566D">
        <w:rPr>
          <w:rFonts w:hint="eastAsia"/>
          <w:sz w:val="20"/>
        </w:rPr>
        <w:t xml:space="preserve">ut </w:t>
      </w:r>
      <w:r>
        <w:rPr>
          <w:rFonts w:hint="eastAsia"/>
          <w:sz w:val="20"/>
        </w:rPr>
        <w:t>it should further study how to add</w:t>
      </w:r>
      <w:r w:rsidR="00CD566D">
        <w:rPr>
          <w:rFonts w:eastAsiaTheme="minorEastAsia" w:hint="eastAsia"/>
          <w:sz w:val="20"/>
          <w:szCs w:val="20"/>
          <w:lang w:val="en-US"/>
        </w:rPr>
        <w:t xml:space="preserve"> </w:t>
      </w:r>
      <w:proofErr w:type="spellStart"/>
      <w:r w:rsidR="00CD566D">
        <w:rPr>
          <w:rFonts w:eastAsiaTheme="minorEastAsia" w:hint="eastAsia"/>
          <w:sz w:val="20"/>
          <w:szCs w:val="20"/>
          <w:lang w:val="en-US"/>
        </w:rPr>
        <w:t>T</w:t>
      </w:r>
      <w:r w:rsidR="00CD566D" w:rsidRPr="00CD566D">
        <w:rPr>
          <w:rFonts w:eastAsiaTheme="minorEastAsia" w:hint="eastAsia"/>
          <w:sz w:val="20"/>
          <w:szCs w:val="20"/>
          <w:vertAlign w:val="subscript"/>
          <w:lang w:val="en-US"/>
        </w:rPr>
        <w:t>CSI_processing</w:t>
      </w:r>
      <w:proofErr w:type="spellEnd"/>
      <w:r w:rsidR="00CD566D">
        <w:rPr>
          <w:rFonts w:eastAsiaTheme="minorEastAsia" w:hint="eastAsia"/>
          <w:sz w:val="20"/>
          <w:szCs w:val="20"/>
          <w:lang w:val="en-US"/>
        </w:rPr>
        <w:t xml:space="preserve"> between </w:t>
      </w:r>
      <w:r w:rsidR="00CD566D" w:rsidRPr="004C0EB8">
        <w:rPr>
          <w:rFonts w:eastAsia="Yu Mincho"/>
          <w:sz w:val="20"/>
          <w:szCs w:val="20"/>
          <w:lang w:val="en-US"/>
        </w:rPr>
        <w:t xml:space="preserve">the last </w:t>
      </w:r>
      <w:r w:rsidR="00226D2C">
        <w:rPr>
          <w:rFonts w:eastAsiaTheme="minorEastAsia" w:hint="eastAsia"/>
          <w:sz w:val="20"/>
          <w:szCs w:val="20"/>
          <w:lang w:val="en-US"/>
        </w:rPr>
        <w:t xml:space="preserve">associated </w:t>
      </w:r>
      <w:r w:rsidR="00CD566D" w:rsidRPr="004C0EB8">
        <w:rPr>
          <w:rFonts w:eastAsia="Yu Mincho"/>
          <w:sz w:val="20"/>
          <w:szCs w:val="20"/>
          <w:lang w:val="en-US"/>
        </w:rPr>
        <w:t xml:space="preserve">CSI reference resource </w:t>
      </w:r>
      <w:r w:rsidR="00CD566D">
        <w:rPr>
          <w:rFonts w:eastAsiaTheme="minorEastAsia" w:hint="eastAsia"/>
          <w:sz w:val="20"/>
          <w:szCs w:val="20"/>
          <w:lang w:val="en-US"/>
        </w:rPr>
        <w:t xml:space="preserve">and </w:t>
      </w:r>
      <w:r w:rsidR="00CD566D" w:rsidRPr="004C0EB8">
        <w:rPr>
          <w:rFonts w:eastAsiaTheme="minorEastAsia"/>
          <w:sz w:val="20"/>
          <w:szCs w:val="20"/>
          <w:lang w:val="en-US"/>
        </w:rPr>
        <w:t>the</w:t>
      </w:r>
      <w:r w:rsidR="00CD566D" w:rsidRPr="004C0EB8">
        <w:rPr>
          <w:rFonts w:eastAsia="Yu Mincho"/>
          <w:sz w:val="20"/>
          <w:szCs w:val="20"/>
          <w:lang w:val="en-US"/>
        </w:rPr>
        <w:t xml:space="preserve"> first available CSI report resource</w:t>
      </w:r>
      <w:r w:rsidR="00CD566D">
        <w:rPr>
          <w:rFonts w:eastAsiaTheme="minorEastAsia" w:hint="eastAsia"/>
          <w:sz w:val="20"/>
          <w:szCs w:val="20"/>
          <w:lang w:val="en-US"/>
        </w:rPr>
        <w:t xml:space="preserve">. </w:t>
      </w:r>
      <w:r w:rsidR="00CD5640">
        <w:rPr>
          <w:rFonts w:hint="eastAsia"/>
          <w:sz w:val="20"/>
        </w:rPr>
        <w:t>We think</w:t>
      </w:r>
      <w:r>
        <w:rPr>
          <w:rFonts w:hint="eastAsia"/>
          <w:sz w:val="20"/>
        </w:rPr>
        <w:t xml:space="preserve"> the option 1 may </w:t>
      </w:r>
      <w:r w:rsidR="00CD5640">
        <w:rPr>
          <w:rFonts w:hint="eastAsia"/>
          <w:sz w:val="20"/>
        </w:rPr>
        <w:t xml:space="preserve">be </w:t>
      </w:r>
      <w:r>
        <w:rPr>
          <w:rFonts w:hint="eastAsia"/>
          <w:sz w:val="20"/>
        </w:rPr>
        <w:t xml:space="preserve">not </w:t>
      </w:r>
      <w:r w:rsidR="00CD5640">
        <w:rPr>
          <w:rFonts w:hint="eastAsia"/>
          <w:sz w:val="20"/>
        </w:rPr>
        <w:t xml:space="preserve">a </w:t>
      </w:r>
      <w:r>
        <w:rPr>
          <w:rFonts w:hint="eastAsia"/>
          <w:sz w:val="20"/>
        </w:rPr>
        <w:t>good solution</w:t>
      </w:r>
      <w:r w:rsidR="00A577B1">
        <w:rPr>
          <w:rFonts w:hint="eastAsia"/>
          <w:sz w:val="20"/>
        </w:rPr>
        <w:t xml:space="preserve"> and thus we cannot agree. We provide another solution in</w:t>
      </w:r>
      <w:r>
        <w:rPr>
          <w:rFonts w:hint="eastAsia"/>
          <w:sz w:val="20"/>
        </w:rPr>
        <w:t xml:space="preserve"> </w:t>
      </w:r>
      <w:r w:rsidR="0053574C">
        <w:rPr>
          <w:rFonts w:hint="eastAsia"/>
          <w:sz w:val="20"/>
        </w:rPr>
        <w:t>option</w:t>
      </w:r>
      <w:r>
        <w:rPr>
          <w:rFonts w:hint="eastAsia"/>
          <w:sz w:val="20"/>
        </w:rPr>
        <w:t xml:space="preserve"> 2 </w:t>
      </w:r>
      <w:r w:rsidR="00A577B1">
        <w:rPr>
          <w:rFonts w:hint="eastAsia"/>
          <w:sz w:val="20"/>
        </w:rPr>
        <w:t>to modify the definition of</w:t>
      </w:r>
      <w:r>
        <w:rPr>
          <w:rFonts w:hint="eastAsia"/>
          <w:sz w:val="20"/>
        </w:rPr>
        <w:t xml:space="preserve"> </w:t>
      </w:r>
      <w:proofErr w:type="spellStart"/>
      <w:r w:rsidR="00363612" w:rsidRPr="007B7503">
        <w:rPr>
          <w:sz w:val="20"/>
        </w:rPr>
        <w:t>T</w:t>
      </w:r>
      <w:r w:rsidR="00363612" w:rsidRPr="007B7503">
        <w:rPr>
          <w:sz w:val="20"/>
          <w:vertAlign w:val="subscript"/>
        </w:rPr>
        <w:t>CSI_reporting_after</w:t>
      </w:r>
      <w:proofErr w:type="spellEnd"/>
      <w:r w:rsidR="00363612">
        <w:rPr>
          <w:rFonts w:hint="eastAsia"/>
          <w:sz w:val="20"/>
        </w:rPr>
        <w:t>.</w:t>
      </w:r>
    </w:p>
    <w:p w:rsidR="00EC7CE4" w:rsidRDefault="004D4BC5" w:rsidP="005A283B">
      <w:pPr>
        <w:spacing w:before="0" w:after="120"/>
        <w:jc w:val="left"/>
        <w:rPr>
          <w:b/>
          <w:sz w:val="20"/>
        </w:rPr>
      </w:pPr>
      <w:r w:rsidRPr="006F2AFD">
        <w:rPr>
          <w:rFonts w:hint="eastAsia"/>
          <w:b/>
          <w:sz w:val="20"/>
        </w:rPr>
        <w:t>Proposal 2: It is propose</w:t>
      </w:r>
      <w:r w:rsidR="005A283B" w:rsidRPr="006F2AFD">
        <w:rPr>
          <w:rFonts w:hint="eastAsia"/>
          <w:b/>
          <w:sz w:val="20"/>
        </w:rPr>
        <w:t>d that</w:t>
      </w:r>
      <w:r w:rsidRPr="006F2AFD">
        <w:rPr>
          <w:rFonts w:hint="eastAsia"/>
          <w:b/>
          <w:sz w:val="20"/>
        </w:rPr>
        <w:t xml:space="preserve"> RAN4 adopt </w:t>
      </w:r>
      <w:r w:rsidR="00AD0388">
        <w:rPr>
          <w:rFonts w:hint="eastAsia"/>
          <w:b/>
          <w:sz w:val="20"/>
        </w:rPr>
        <w:t>the</w:t>
      </w:r>
      <w:r w:rsidR="00363612">
        <w:rPr>
          <w:rFonts w:hint="eastAsia"/>
          <w:b/>
          <w:sz w:val="20"/>
        </w:rPr>
        <w:t xml:space="preserve"> </w:t>
      </w:r>
      <w:r w:rsidR="00363612" w:rsidRPr="00363612">
        <w:rPr>
          <w:b/>
          <w:sz w:val="20"/>
        </w:rPr>
        <w:t xml:space="preserve">modified </w:t>
      </w:r>
      <w:proofErr w:type="spellStart"/>
      <w:r w:rsidR="00363612" w:rsidRPr="00363612">
        <w:rPr>
          <w:b/>
          <w:sz w:val="20"/>
        </w:rPr>
        <w:t>T</w:t>
      </w:r>
      <w:r w:rsidR="00363612" w:rsidRPr="00363612">
        <w:rPr>
          <w:b/>
          <w:sz w:val="20"/>
          <w:vertAlign w:val="subscript"/>
        </w:rPr>
        <w:t>CSI_reporting_after</w:t>
      </w:r>
      <w:proofErr w:type="spellEnd"/>
      <w:r w:rsidR="00363612" w:rsidRPr="00363612">
        <w:rPr>
          <w:b/>
          <w:sz w:val="20"/>
        </w:rPr>
        <w:t xml:space="preserve"> definition</w:t>
      </w:r>
      <w:r w:rsidR="00363612" w:rsidRPr="00363612">
        <w:rPr>
          <w:rFonts w:hint="eastAsia"/>
          <w:b/>
          <w:sz w:val="20"/>
        </w:rPr>
        <w:t xml:space="preserve"> </w:t>
      </w:r>
      <w:r w:rsidR="00363612">
        <w:rPr>
          <w:rFonts w:hint="eastAsia"/>
          <w:b/>
          <w:sz w:val="20"/>
        </w:rPr>
        <w:t>as</w:t>
      </w:r>
      <w:r w:rsidR="00EC7CE4" w:rsidRPr="006F2AFD">
        <w:rPr>
          <w:rFonts w:hint="eastAsia"/>
          <w:b/>
          <w:sz w:val="20"/>
        </w:rPr>
        <w:t xml:space="preserve"> </w:t>
      </w:r>
      <w:r w:rsidR="00EC7CE4" w:rsidRPr="006F2AFD">
        <w:rPr>
          <w:b/>
          <w:sz w:val="20"/>
        </w:rPr>
        <w:t>following</w:t>
      </w:r>
      <w:r w:rsidR="00363612">
        <w:rPr>
          <w:rFonts w:hint="eastAsia"/>
          <w:b/>
          <w:sz w:val="20"/>
        </w:rPr>
        <w:t>:</w:t>
      </w:r>
    </w:p>
    <w:p w:rsidR="0068686A" w:rsidRPr="00FB5F7E" w:rsidRDefault="00363612" w:rsidP="00FB5F7E">
      <w:pPr>
        <w:spacing w:before="0" w:after="120"/>
        <w:ind w:left="420"/>
        <w:jc w:val="left"/>
        <w:rPr>
          <w:b/>
          <w:sz w:val="20"/>
        </w:rPr>
      </w:pPr>
      <w:r>
        <w:rPr>
          <w:rFonts w:hint="eastAsia"/>
          <w:b/>
          <w:sz w:val="20"/>
        </w:rPr>
        <w:t xml:space="preserve">-  </w:t>
      </w:r>
      <w:proofErr w:type="spellStart"/>
      <w:r w:rsidR="006F2AFD" w:rsidRPr="00363612">
        <w:rPr>
          <w:b/>
          <w:sz w:val="20"/>
        </w:rPr>
        <w:t>T</w:t>
      </w:r>
      <w:r w:rsidR="006F2AFD" w:rsidRPr="00363612">
        <w:rPr>
          <w:b/>
          <w:sz w:val="20"/>
          <w:vertAlign w:val="subscript"/>
        </w:rPr>
        <w:t>CSI_reporting_</w:t>
      </w:r>
      <w:proofErr w:type="gramStart"/>
      <w:r w:rsidR="006F2AFD" w:rsidRPr="00363612">
        <w:rPr>
          <w:b/>
          <w:sz w:val="20"/>
          <w:vertAlign w:val="subscript"/>
        </w:rPr>
        <w:t>after</w:t>
      </w:r>
      <w:proofErr w:type="spellEnd"/>
      <w:r>
        <w:rPr>
          <w:b/>
          <w:sz w:val="20"/>
        </w:rPr>
        <w:t xml:space="preserve"> </w:t>
      </w:r>
      <w:r>
        <w:rPr>
          <w:rFonts w:hint="eastAsia"/>
          <w:b/>
          <w:sz w:val="20"/>
        </w:rPr>
        <w:t>,</w:t>
      </w:r>
      <w:proofErr w:type="gramEnd"/>
      <w:r w:rsidR="006F2AFD" w:rsidRPr="00363612">
        <w:rPr>
          <w:b/>
          <w:sz w:val="20"/>
        </w:rPr>
        <w:t xml:space="preserve"> the delay uncertainty in acquiring the first available CSI reporting resource after </w:t>
      </w:r>
      <w:r w:rsidR="007F6132">
        <w:rPr>
          <w:rFonts w:hint="eastAsia"/>
          <w:b/>
          <w:sz w:val="20"/>
        </w:rPr>
        <w:t xml:space="preserve">the </w:t>
      </w:r>
      <w:r>
        <w:rPr>
          <w:rFonts w:hint="eastAsia"/>
          <w:b/>
          <w:sz w:val="20"/>
        </w:rPr>
        <w:t xml:space="preserve">end of </w:t>
      </w:r>
      <w:r w:rsidR="006F2AFD" w:rsidRPr="00363612">
        <w:rPr>
          <w:b/>
          <w:sz w:val="20"/>
        </w:rPr>
        <w:t>max((</w:t>
      </w:r>
      <w:proofErr w:type="spellStart"/>
      <w:r w:rsidR="006F2AFD" w:rsidRPr="00363612">
        <w:rPr>
          <w:b/>
          <w:sz w:val="20"/>
        </w:rPr>
        <w:t>T</w:t>
      </w:r>
      <w:r w:rsidR="006F2AFD" w:rsidRPr="00363612">
        <w:rPr>
          <w:b/>
          <w:sz w:val="20"/>
          <w:vertAlign w:val="subscript"/>
        </w:rPr>
        <w:t>First_available_CSI</w:t>
      </w:r>
      <w:proofErr w:type="spellEnd"/>
      <w:r w:rsidR="006F2AFD" w:rsidRPr="00363612">
        <w:rPr>
          <w:b/>
          <w:sz w:val="20"/>
        </w:rPr>
        <w:t xml:space="preserve"> + </w:t>
      </w:r>
      <w:proofErr w:type="spellStart"/>
      <w:r w:rsidR="006F2AFD" w:rsidRPr="00363612">
        <w:rPr>
          <w:b/>
          <w:sz w:val="20"/>
        </w:rPr>
        <w:t>T</w:t>
      </w:r>
      <w:r w:rsidR="006F2AFD" w:rsidRPr="00363612">
        <w:rPr>
          <w:b/>
          <w:sz w:val="20"/>
          <w:vertAlign w:val="subscript"/>
        </w:rPr>
        <w:t>CSI_processing</w:t>
      </w:r>
      <w:proofErr w:type="spellEnd"/>
      <w:r w:rsidR="006F2AFD" w:rsidRPr="00363612">
        <w:rPr>
          <w:b/>
          <w:sz w:val="20"/>
        </w:rPr>
        <w:t>), (T1+T2+T3))</w:t>
      </w:r>
      <w:r w:rsidR="00EC7CE4" w:rsidRPr="00363612">
        <w:rPr>
          <w:rFonts w:hint="eastAsia"/>
          <w:b/>
          <w:sz w:val="20"/>
        </w:rPr>
        <w:t>.</w:t>
      </w:r>
    </w:p>
    <w:p w:rsidR="00DC3656" w:rsidRDefault="00DC3656" w:rsidP="001606B6">
      <w:pPr>
        <w:spacing w:before="0" w:after="120"/>
        <w:jc w:val="left"/>
        <w:rPr>
          <w:sz w:val="20"/>
        </w:rPr>
      </w:pPr>
    </w:p>
    <w:p w:rsidR="00F83A5D" w:rsidRDefault="00FD062D" w:rsidP="001606B6">
      <w:pPr>
        <w:spacing w:before="0" w:after="120"/>
        <w:jc w:val="left"/>
        <w:rPr>
          <w:sz w:val="20"/>
        </w:rPr>
      </w:pPr>
      <w:r>
        <w:rPr>
          <w:rFonts w:hint="eastAsia"/>
          <w:sz w:val="20"/>
        </w:rPr>
        <w:t>A</w:t>
      </w:r>
      <w:r w:rsidR="007C0541">
        <w:rPr>
          <w:rFonts w:hint="eastAsia"/>
          <w:sz w:val="20"/>
        </w:rPr>
        <w:t xml:space="preserve"> CR</w:t>
      </w:r>
      <w:r>
        <w:rPr>
          <w:rFonts w:hint="eastAsia"/>
          <w:sz w:val="20"/>
        </w:rPr>
        <w:t xml:space="preserve"> </w:t>
      </w:r>
      <w:r>
        <w:rPr>
          <w:sz w:val="20"/>
        </w:rPr>
        <w:t>corresponding</w:t>
      </w:r>
      <w:r>
        <w:rPr>
          <w:rFonts w:hint="eastAsia"/>
          <w:sz w:val="20"/>
        </w:rPr>
        <w:t xml:space="preserve"> above proposals</w:t>
      </w:r>
      <w:r w:rsidR="007C0541">
        <w:rPr>
          <w:rFonts w:hint="eastAsia"/>
          <w:sz w:val="20"/>
        </w:rPr>
        <w:t xml:space="preserve"> is presented in other contribution [</w:t>
      </w:r>
      <w:r w:rsidR="006301DB">
        <w:rPr>
          <w:rFonts w:hint="eastAsia"/>
          <w:sz w:val="20"/>
        </w:rPr>
        <w:t>2</w:t>
      </w:r>
      <w:r w:rsidR="007C0541">
        <w:rPr>
          <w:rFonts w:hint="eastAsia"/>
          <w:sz w:val="20"/>
        </w:rPr>
        <w:t>]</w:t>
      </w:r>
      <w:r>
        <w:rPr>
          <w:rFonts w:hint="eastAsia"/>
          <w:sz w:val="20"/>
        </w:rPr>
        <w:t xml:space="preserve"> to fix these issues</w:t>
      </w:r>
      <w:r w:rsidR="007C0541">
        <w:rPr>
          <w:rFonts w:hint="eastAsia"/>
          <w:sz w:val="20"/>
        </w:rPr>
        <w:t>.</w:t>
      </w:r>
    </w:p>
    <w:p w:rsidR="007C0541" w:rsidRPr="006301DB" w:rsidRDefault="007C0541" w:rsidP="001606B6">
      <w:pPr>
        <w:spacing w:before="0" w:after="120"/>
        <w:jc w:val="left"/>
        <w:rPr>
          <w:sz w:val="20"/>
        </w:rPr>
      </w:pPr>
    </w:p>
    <w:bookmarkEnd w:id="2"/>
    <w:bookmarkEnd w:id="3"/>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0D77A4">
        <w:rPr>
          <w:rFonts w:hint="eastAsia"/>
          <w:sz w:val="20"/>
        </w:rPr>
        <w:t xml:space="preserve">the </w:t>
      </w:r>
      <w:r w:rsidR="00C41C31">
        <w:rPr>
          <w:rFonts w:hint="eastAsia"/>
          <w:sz w:val="20"/>
        </w:rPr>
        <w:t xml:space="preserve">issues for PUCCH </w:t>
      </w:r>
      <w:proofErr w:type="spellStart"/>
      <w:r w:rsidR="00C41C31">
        <w:rPr>
          <w:rFonts w:hint="eastAsia"/>
          <w:sz w:val="20"/>
        </w:rPr>
        <w:t>SCell</w:t>
      </w:r>
      <w:proofErr w:type="spellEnd"/>
      <w:r w:rsidR="00C41C31">
        <w:rPr>
          <w:rFonts w:hint="eastAsia"/>
          <w:sz w:val="20"/>
        </w:rPr>
        <w:t xml:space="preserve"> activation</w:t>
      </w:r>
      <w:r>
        <w:rPr>
          <w:rFonts w:hint="eastAsia"/>
          <w:sz w:val="20"/>
        </w:rPr>
        <w:t xml:space="preserve"> and presented </w:t>
      </w:r>
      <w:r w:rsidR="00787CF4">
        <w:rPr>
          <w:rFonts w:hint="eastAsia"/>
          <w:sz w:val="20"/>
        </w:rPr>
        <w:t xml:space="preserve">the </w:t>
      </w:r>
      <w:r>
        <w:rPr>
          <w:rFonts w:hint="eastAsia"/>
          <w:sz w:val="20"/>
        </w:rPr>
        <w:t>following proposals:</w:t>
      </w:r>
    </w:p>
    <w:p w:rsidR="00FD062D" w:rsidRPr="004007AC" w:rsidRDefault="00FD062D" w:rsidP="00FD062D">
      <w:pPr>
        <w:spacing w:before="0" w:after="120"/>
        <w:jc w:val="left"/>
        <w:rPr>
          <w:b/>
          <w:sz w:val="20"/>
        </w:rPr>
      </w:pPr>
      <w:r w:rsidRPr="004007AC">
        <w:rPr>
          <w:rFonts w:hint="eastAsia"/>
          <w:b/>
          <w:sz w:val="20"/>
        </w:rPr>
        <w:t>Proposal 1: RAN4 adopts option 1, i.e. w</w:t>
      </w:r>
      <w:r w:rsidRPr="004007AC">
        <w:rPr>
          <w:b/>
          <w:sz w:val="20"/>
        </w:rPr>
        <w:t xml:space="preserve">hen PL-RS of target PUCCH </w:t>
      </w:r>
      <w:proofErr w:type="spellStart"/>
      <w:r w:rsidRPr="004007AC">
        <w:rPr>
          <w:b/>
          <w:sz w:val="20"/>
        </w:rPr>
        <w:t>SCell</w:t>
      </w:r>
      <w:proofErr w:type="spellEnd"/>
      <w:r w:rsidRPr="004007AC">
        <w:rPr>
          <w:b/>
          <w:sz w:val="20"/>
        </w:rPr>
        <w:t xml:space="preserve"> is known, the X=5 sample measurement </w:t>
      </w:r>
      <w:proofErr w:type="gramStart"/>
      <w:r w:rsidRPr="004007AC">
        <w:rPr>
          <w:b/>
          <w:sz w:val="20"/>
        </w:rPr>
        <w:t>time</w:t>
      </w:r>
      <w:proofErr w:type="gramEnd"/>
      <w:r w:rsidRPr="004007AC">
        <w:rPr>
          <w:b/>
          <w:sz w:val="20"/>
        </w:rPr>
        <w:t xml:space="preserve"> is always considered and no need to consider condition of ‘maintain’ or ‘not maintain’.</w:t>
      </w:r>
    </w:p>
    <w:p w:rsidR="00363612" w:rsidRDefault="00363612" w:rsidP="00363612">
      <w:pPr>
        <w:spacing w:before="0" w:after="120"/>
        <w:jc w:val="left"/>
        <w:rPr>
          <w:b/>
          <w:sz w:val="20"/>
        </w:rPr>
      </w:pPr>
      <w:r w:rsidRPr="006F2AFD">
        <w:rPr>
          <w:rFonts w:hint="eastAsia"/>
          <w:b/>
          <w:sz w:val="20"/>
        </w:rPr>
        <w:t xml:space="preserve">Proposal 2: It is proposed that RAN4 adopt </w:t>
      </w:r>
      <w:r w:rsidR="00B037C2">
        <w:rPr>
          <w:rFonts w:hint="eastAsia"/>
          <w:b/>
          <w:sz w:val="20"/>
        </w:rPr>
        <w:t>the</w:t>
      </w:r>
      <w:r>
        <w:rPr>
          <w:rFonts w:hint="eastAsia"/>
          <w:b/>
          <w:sz w:val="20"/>
        </w:rPr>
        <w:t xml:space="preserve"> </w:t>
      </w:r>
      <w:r w:rsidRPr="00363612">
        <w:rPr>
          <w:b/>
          <w:sz w:val="20"/>
        </w:rPr>
        <w:t xml:space="preserve">modified </w:t>
      </w:r>
      <w:proofErr w:type="spellStart"/>
      <w:r w:rsidRPr="00363612">
        <w:rPr>
          <w:b/>
          <w:sz w:val="20"/>
        </w:rPr>
        <w:t>T</w:t>
      </w:r>
      <w:r w:rsidRPr="00363612">
        <w:rPr>
          <w:b/>
          <w:sz w:val="20"/>
          <w:vertAlign w:val="subscript"/>
        </w:rPr>
        <w:t>CSI_reporting_after</w:t>
      </w:r>
      <w:proofErr w:type="spellEnd"/>
      <w:r w:rsidRPr="00363612">
        <w:rPr>
          <w:b/>
          <w:sz w:val="20"/>
        </w:rPr>
        <w:t xml:space="preserve"> definition</w:t>
      </w:r>
      <w:r w:rsidRPr="00363612">
        <w:rPr>
          <w:rFonts w:hint="eastAsia"/>
          <w:b/>
          <w:sz w:val="20"/>
        </w:rPr>
        <w:t xml:space="preserve"> </w:t>
      </w:r>
      <w:r>
        <w:rPr>
          <w:rFonts w:hint="eastAsia"/>
          <w:b/>
          <w:sz w:val="20"/>
        </w:rPr>
        <w:t>as</w:t>
      </w:r>
      <w:r w:rsidRPr="006F2AFD">
        <w:rPr>
          <w:rFonts w:hint="eastAsia"/>
          <w:b/>
          <w:sz w:val="20"/>
        </w:rPr>
        <w:t xml:space="preserve"> </w:t>
      </w:r>
      <w:r w:rsidRPr="006F2AFD">
        <w:rPr>
          <w:b/>
          <w:sz w:val="20"/>
        </w:rPr>
        <w:t>following</w:t>
      </w:r>
      <w:r>
        <w:rPr>
          <w:rFonts w:hint="eastAsia"/>
          <w:b/>
          <w:sz w:val="20"/>
        </w:rPr>
        <w:t>:</w:t>
      </w:r>
    </w:p>
    <w:p w:rsidR="00FD062D" w:rsidRPr="00F44B00" w:rsidRDefault="00363612" w:rsidP="00F44B00">
      <w:pPr>
        <w:spacing w:before="0" w:after="120"/>
        <w:ind w:left="420"/>
        <w:jc w:val="left"/>
        <w:rPr>
          <w:b/>
          <w:sz w:val="20"/>
        </w:rPr>
      </w:pPr>
      <w:r>
        <w:rPr>
          <w:rFonts w:hint="eastAsia"/>
          <w:b/>
          <w:sz w:val="20"/>
        </w:rPr>
        <w:lastRenderedPageBreak/>
        <w:t xml:space="preserve">-  </w:t>
      </w:r>
      <w:proofErr w:type="spellStart"/>
      <w:r w:rsidRPr="00363612">
        <w:rPr>
          <w:b/>
          <w:sz w:val="20"/>
        </w:rPr>
        <w:t>T</w:t>
      </w:r>
      <w:r w:rsidRPr="00363612">
        <w:rPr>
          <w:b/>
          <w:sz w:val="20"/>
          <w:vertAlign w:val="subscript"/>
        </w:rPr>
        <w:t>CSI_reporting_</w:t>
      </w:r>
      <w:proofErr w:type="gramStart"/>
      <w:r w:rsidRPr="00363612">
        <w:rPr>
          <w:b/>
          <w:sz w:val="20"/>
          <w:vertAlign w:val="subscript"/>
        </w:rPr>
        <w:t>after</w:t>
      </w:r>
      <w:proofErr w:type="spellEnd"/>
      <w:r>
        <w:rPr>
          <w:b/>
          <w:sz w:val="20"/>
        </w:rPr>
        <w:t xml:space="preserve"> </w:t>
      </w:r>
      <w:r>
        <w:rPr>
          <w:rFonts w:hint="eastAsia"/>
          <w:b/>
          <w:sz w:val="20"/>
        </w:rPr>
        <w:t>,</w:t>
      </w:r>
      <w:proofErr w:type="gramEnd"/>
      <w:r w:rsidRPr="00363612">
        <w:rPr>
          <w:b/>
          <w:sz w:val="20"/>
        </w:rPr>
        <w:t xml:space="preserve"> the delay uncertainty in acquiring the first available CSI reporting resource after </w:t>
      </w:r>
      <w:r>
        <w:rPr>
          <w:rFonts w:hint="eastAsia"/>
          <w:b/>
          <w:sz w:val="20"/>
        </w:rPr>
        <w:t xml:space="preserve">end of </w:t>
      </w:r>
      <w:r w:rsidRPr="00363612">
        <w:rPr>
          <w:b/>
          <w:sz w:val="20"/>
        </w:rPr>
        <w:t>max((</w:t>
      </w:r>
      <w:proofErr w:type="spellStart"/>
      <w:r w:rsidRPr="00363612">
        <w:rPr>
          <w:b/>
          <w:sz w:val="20"/>
        </w:rPr>
        <w:t>T</w:t>
      </w:r>
      <w:r w:rsidRPr="00363612">
        <w:rPr>
          <w:b/>
          <w:sz w:val="20"/>
          <w:vertAlign w:val="subscript"/>
        </w:rPr>
        <w:t>First_available_CSI</w:t>
      </w:r>
      <w:proofErr w:type="spellEnd"/>
      <w:r w:rsidRPr="00363612">
        <w:rPr>
          <w:b/>
          <w:sz w:val="20"/>
        </w:rPr>
        <w:t xml:space="preserve"> + </w:t>
      </w:r>
      <w:proofErr w:type="spellStart"/>
      <w:r w:rsidRPr="00363612">
        <w:rPr>
          <w:b/>
          <w:sz w:val="20"/>
        </w:rPr>
        <w:t>T</w:t>
      </w:r>
      <w:r w:rsidRPr="00363612">
        <w:rPr>
          <w:b/>
          <w:sz w:val="20"/>
          <w:vertAlign w:val="subscript"/>
        </w:rPr>
        <w:t>CSI_processing</w:t>
      </w:r>
      <w:proofErr w:type="spellEnd"/>
      <w:r w:rsidRPr="00363612">
        <w:rPr>
          <w:b/>
          <w:sz w:val="20"/>
        </w:rPr>
        <w:t>), (T1+T2+T3))</w:t>
      </w:r>
      <w:r w:rsidRPr="00363612">
        <w:rPr>
          <w:rFonts w:hint="eastAsia"/>
          <w:b/>
          <w:sz w:val="20"/>
        </w:rPr>
        <w:t>.</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67841" w:rsidRDefault="009973FC" w:rsidP="009973FC">
      <w:pPr>
        <w:pStyle w:val="ab"/>
        <w:ind w:left="540" w:hangingChars="270" w:hanging="540"/>
        <w:rPr>
          <w:sz w:val="20"/>
        </w:rPr>
      </w:pPr>
      <w:r>
        <w:rPr>
          <w:rFonts w:hint="eastAsia"/>
          <w:sz w:val="20"/>
        </w:rPr>
        <w:t>[1]</w:t>
      </w:r>
      <w:r w:rsidR="00C02493">
        <w:rPr>
          <w:rFonts w:hint="eastAsia"/>
          <w:sz w:val="20"/>
        </w:rPr>
        <w:tab/>
      </w:r>
      <w:r w:rsidR="008B41DC" w:rsidRPr="008B41DC">
        <w:rPr>
          <w:sz w:val="20"/>
        </w:rPr>
        <w:t>R4-2220049</w:t>
      </w:r>
      <w:r w:rsidR="008B41DC">
        <w:rPr>
          <w:rFonts w:hint="eastAsia"/>
          <w:sz w:val="20"/>
        </w:rPr>
        <w:t xml:space="preserve">, </w:t>
      </w:r>
      <w:r w:rsidR="008B41DC" w:rsidRPr="008B41DC">
        <w:rPr>
          <w:sz w:val="20"/>
        </w:rPr>
        <w:t>Topic summary for [105</w:t>
      </w:r>
      <w:proofErr w:type="gramStart"/>
      <w:r w:rsidR="008B41DC" w:rsidRPr="008B41DC">
        <w:rPr>
          <w:sz w:val="20"/>
        </w:rPr>
        <w:t>][</w:t>
      </w:r>
      <w:proofErr w:type="gramEnd"/>
      <w:r w:rsidR="008B41DC" w:rsidRPr="008B41DC">
        <w:rPr>
          <w:sz w:val="20"/>
        </w:rPr>
        <w:t>203] R17_maintenance_RRM</w:t>
      </w:r>
      <w:r w:rsidR="00246DF8">
        <w:rPr>
          <w:rFonts w:hint="eastAsia"/>
          <w:sz w:val="20"/>
        </w:rPr>
        <w:t>,</w:t>
      </w:r>
      <w:r w:rsidR="00246DF8" w:rsidRPr="00246DF8">
        <w:rPr>
          <w:sz w:val="20"/>
        </w:rPr>
        <w:tab/>
      </w:r>
      <w:r w:rsidR="008B41DC">
        <w:rPr>
          <w:rFonts w:hint="eastAsia"/>
          <w:sz w:val="20"/>
        </w:rPr>
        <w:t>Intel</w:t>
      </w:r>
    </w:p>
    <w:p w:rsidR="006301DB" w:rsidRPr="00281D4A" w:rsidRDefault="006301DB" w:rsidP="006301DB">
      <w:pPr>
        <w:pStyle w:val="ab"/>
        <w:ind w:left="540" w:hangingChars="270" w:hanging="540"/>
        <w:rPr>
          <w:sz w:val="20"/>
        </w:rPr>
      </w:pPr>
      <w:r>
        <w:rPr>
          <w:rFonts w:hint="eastAsia"/>
          <w:sz w:val="20"/>
        </w:rPr>
        <w:t>[2]</w:t>
      </w:r>
      <w:r>
        <w:rPr>
          <w:rFonts w:hint="eastAsia"/>
          <w:sz w:val="20"/>
        </w:rPr>
        <w:tab/>
      </w:r>
      <w:r w:rsidR="00E81758" w:rsidRPr="00E81758">
        <w:rPr>
          <w:sz w:val="20"/>
        </w:rPr>
        <w:t>R4-2300595</w:t>
      </w:r>
      <w:r>
        <w:rPr>
          <w:rFonts w:hint="eastAsia"/>
          <w:sz w:val="20"/>
        </w:rPr>
        <w:t xml:space="preserve">, </w:t>
      </w:r>
      <w:r w:rsidR="009160CA" w:rsidRPr="009160CA">
        <w:rPr>
          <w:sz w:val="20"/>
        </w:rPr>
        <w:t>CR on PUCC</w:t>
      </w:r>
      <w:bookmarkStart w:id="6" w:name="_GoBack"/>
      <w:bookmarkEnd w:id="6"/>
      <w:r w:rsidR="009160CA" w:rsidRPr="009160CA">
        <w:rPr>
          <w:sz w:val="20"/>
        </w:rPr>
        <w:t xml:space="preserve">H </w:t>
      </w:r>
      <w:proofErr w:type="spellStart"/>
      <w:r w:rsidR="009160CA" w:rsidRPr="009160CA">
        <w:rPr>
          <w:sz w:val="20"/>
        </w:rPr>
        <w:t>SCell</w:t>
      </w:r>
      <w:proofErr w:type="spellEnd"/>
      <w:r w:rsidR="009160CA" w:rsidRPr="009160CA">
        <w:rPr>
          <w:sz w:val="20"/>
        </w:rPr>
        <w:t xml:space="preserve"> activation requiremen</w:t>
      </w:r>
      <w:r w:rsidR="009160CA">
        <w:rPr>
          <w:rFonts w:hint="eastAsia"/>
          <w:sz w:val="20"/>
        </w:rPr>
        <w:t>t</w:t>
      </w:r>
      <w:r>
        <w:rPr>
          <w:rFonts w:hint="eastAsia"/>
          <w:sz w:val="20"/>
        </w:rPr>
        <w:t>, CATT</w:t>
      </w:r>
    </w:p>
    <w:p w:rsidR="00C67841" w:rsidRDefault="00C67841" w:rsidP="009973FC">
      <w:pPr>
        <w:pStyle w:val="ab"/>
        <w:ind w:left="540" w:hangingChars="270" w:hanging="540"/>
        <w:rPr>
          <w:sz w:val="20"/>
        </w:rPr>
      </w:pPr>
    </w:p>
    <w:sectPr w:rsidR="00C6784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516" w:rsidRDefault="007F3516" w:rsidP="0095591C">
      <w:pPr>
        <w:spacing w:after="60"/>
        <w:ind w:left="210"/>
      </w:pPr>
      <w:r>
        <w:separator/>
      </w:r>
    </w:p>
    <w:p w:rsidR="007F3516" w:rsidRDefault="007F3516"/>
  </w:endnote>
  <w:endnote w:type="continuationSeparator" w:id="0">
    <w:p w:rsidR="007F3516" w:rsidRDefault="007F3516" w:rsidP="0095591C">
      <w:pPr>
        <w:spacing w:after="60"/>
        <w:ind w:left="210"/>
      </w:pPr>
      <w:r>
        <w:continuationSeparator/>
      </w:r>
    </w:p>
    <w:p w:rsidR="007F3516" w:rsidRDefault="007F3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charset w:val="00"/>
    <w:family w:val="auto"/>
    <w:pitch w:val="default"/>
    <w:sig w:usb0="00000000"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Gothic"/>
    <w:charset w:val="80"/>
    <w:family w:val="swiss"/>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81758">
      <w:t>3</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516" w:rsidRDefault="007F3516" w:rsidP="0095591C">
      <w:pPr>
        <w:spacing w:after="60"/>
        <w:ind w:left="210"/>
      </w:pPr>
      <w:r>
        <w:separator/>
      </w:r>
    </w:p>
    <w:p w:rsidR="007F3516" w:rsidRDefault="007F3516"/>
  </w:footnote>
  <w:footnote w:type="continuationSeparator" w:id="0">
    <w:p w:rsidR="007F3516" w:rsidRDefault="007F3516" w:rsidP="0095591C">
      <w:pPr>
        <w:spacing w:after="60"/>
        <w:ind w:left="210"/>
      </w:pPr>
      <w:r>
        <w:continuationSeparator/>
      </w:r>
    </w:p>
    <w:p w:rsidR="007F3516" w:rsidRDefault="007F35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2">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19">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5">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4">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8">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7"/>
  </w:num>
  <w:num w:numId="2">
    <w:abstractNumId w:val="10"/>
  </w:num>
  <w:num w:numId="3">
    <w:abstractNumId w:val="3"/>
  </w:num>
  <w:num w:numId="4">
    <w:abstractNumId w:val="23"/>
  </w:num>
  <w:num w:numId="5">
    <w:abstractNumId w:val="13"/>
  </w:num>
  <w:num w:numId="6">
    <w:abstractNumId w:val="39"/>
  </w:num>
  <w:num w:numId="7">
    <w:abstractNumId w:val="7"/>
  </w:num>
  <w:num w:numId="8">
    <w:abstractNumId w:val="26"/>
  </w:num>
  <w:num w:numId="9">
    <w:abstractNumId w:val="16"/>
  </w:num>
  <w:num w:numId="10">
    <w:abstractNumId w:val="36"/>
  </w:num>
  <w:num w:numId="11">
    <w:abstractNumId w:val="40"/>
  </w:num>
  <w:num w:numId="12">
    <w:abstractNumId w:val="41"/>
  </w:num>
  <w:num w:numId="13">
    <w:abstractNumId w:val="17"/>
  </w:num>
  <w:num w:numId="14">
    <w:abstractNumId w:val="21"/>
  </w:num>
  <w:num w:numId="15">
    <w:abstractNumId w:val="15"/>
  </w:num>
  <w:num w:numId="16">
    <w:abstractNumId w:val="35"/>
  </w:num>
  <w:num w:numId="17">
    <w:abstractNumId w:val="0"/>
  </w:num>
  <w:num w:numId="18">
    <w:abstractNumId w:val="24"/>
  </w:num>
  <w:num w:numId="19">
    <w:abstractNumId w:val="31"/>
  </w:num>
  <w:num w:numId="20">
    <w:abstractNumId w:val="34"/>
  </w:num>
  <w:num w:numId="21">
    <w:abstractNumId w:val="32"/>
  </w:num>
  <w:num w:numId="22">
    <w:abstractNumId w:val="19"/>
  </w:num>
  <w:num w:numId="23">
    <w:abstractNumId w:val="4"/>
  </w:num>
  <w:num w:numId="24">
    <w:abstractNumId w:val="42"/>
  </w:num>
  <w:num w:numId="25">
    <w:abstractNumId w:val="38"/>
  </w:num>
  <w:num w:numId="26">
    <w:abstractNumId w:val="12"/>
  </w:num>
  <w:num w:numId="27">
    <w:abstractNumId w:val="22"/>
  </w:num>
  <w:num w:numId="28">
    <w:abstractNumId w:val="25"/>
  </w:num>
  <w:num w:numId="29">
    <w:abstractNumId w:val="14"/>
  </w:num>
  <w:num w:numId="30">
    <w:abstractNumId w:val="9"/>
  </w:num>
  <w:num w:numId="31">
    <w:abstractNumId w:val="8"/>
  </w:num>
  <w:num w:numId="32">
    <w:abstractNumId w:val="1"/>
  </w:num>
  <w:num w:numId="33">
    <w:abstractNumId w:val="20"/>
  </w:num>
  <w:num w:numId="34">
    <w:abstractNumId w:val="33"/>
  </w:num>
  <w:num w:numId="35">
    <w:abstractNumId w:val="6"/>
  </w:num>
  <w:num w:numId="36">
    <w:abstractNumId w:val="37"/>
  </w:num>
  <w:num w:numId="37">
    <w:abstractNumId w:val="11"/>
  </w:num>
  <w:num w:numId="38">
    <w:abstractNumId w:val="30"/>
  </w:num>
  <w:num w:numId="39">
    <w:abstractNumId w:val="29"/>
  </w:num>
  <w:num w:numId="40">
    <w:abstractNumId w:val="2"/>
  </w:num>
  <w:num w:numId="41">
    <w:abstractNumId w:val="18"/>
  </w:num>
  <w:num w:numId="42">
    <w:abstractNumId w:val="5"/>
  </w:num>
  <w:num w:numId="43">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350"/>
    <w:rsid w:val="000225C6"/>
    <w:rsid w:val="000227B9"/>
    <w:rsid w:val="00022DC7"/>
    <w:rsid w:val="00023A4A"/>
    <w:rsid w:val="00023B54"/>
    <w:rsid w:val="00023C39"/>
    <w:rsid w:val="00024790"/>
    <w:rsid w:val="00024886"/>
    <w:rsid w:val="00024C0E"/>
    <w:rsid w:val="00024E08"/>
    <w:rsid w:val="000253D9"/>
    <w:rsid w:val="000256D6"/>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0F1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39"/>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3D08"/>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77"/>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5D9"/>
    <w:rsid w:val="000E2F21"/>
    <w:rsid w:val="000E31E6"/>
    <w:rsid w:val="000E36CC"/>
    <w:rsid w:val="000E4371"/>
    <w:rsid w:val="000E444B"/>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6F5"/>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5F7B"/>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9DB"/>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64F"/>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488"/>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7B"/>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6D2C"/>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57A1"/>
    <w:rsid w:val="00236307"/>
    <w:rsid w:val="0023685C"/>
    <w:rsid w:val="0024094A"/>
    <w:rsid w:val="00240C4E"/>
    <w:rsid w:val="00241551"/>
    <w:rsid w:val="00241BAE"/>
    <w:rsid w:val="00241E48"/>
    <w:rsid w:val="00241EED"/>
    <w:rsid w:val="00242D85"/>
    <w:rsid w:val="00243682"/>
    <w:rsid w:val="00243E57"/>
    <w:rsid w:val="00243E93"/>
    <w:rsid w:val="002443EF"/>
    <w:rsid w:val="00244BBC"/>
    <w:rsid w:val="00244D36"/>
    <w:rsid w:val="002450C7"/>
    <w:rsid w:val="00245111"/>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8A2"/>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0F2"/>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18B"/>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7B9"/>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777"/>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1F"/>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26B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572B6"/>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0C4"/>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526"/>
    <w:rsid w:val="0050464D"/>
    <w:rsid w:val="0050499D"/>
    <w:rsid w:val="00504B2C"/>
    <w:rsid w:val="00505123"/>
    <w:rsid w:val="00505339"/>
    <w:rsid w:val="00505587"/>
    <w:rsid w:val="00505771"/>
    <w:rsid w:val="00505C1E"/>
    <w:rsid w:val="00505DBA"/>
    <w:rsid w:val="00506364"/>
    <w:rsid w:val="005067B7"/>
    <w:rsid w:val="005069A0"/>
    <w:rsid w:val="00507C0F"/>
    <w:rsid w:val="00510232"/>
    <w:rsid w:val="005109E1"/>
    <w:rsid w:val="00510C6B"/>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726"/>
    <w:rsid w:val="00526AA1"/>
    <w:rsid w:val="00526D89"/>
    <w:rsid w:val="005270AE"/>
    <w:rsid w:val="005275A3"/>
    <w:rsid w:val="00527696"/>
    <w:rsid w:val="00527E3C"/>
    <w:rsid w:val="00530449"/>
    <w:rsid w:val="0053072F"/>
    <w:rsid w:val="005309C6"/>
    <w:rsid w:val="005313E5"/>
    <w:rsid w:val="00531822"/>
    <w:rsid w:val="00531BEA"/>
    <w:rsid w:val="00531DD1"/>
    <w:rsid w:val="00532032"/>
    <w:rsid w:val="005325B8"/>
    <w:rsid w:val="00532D32"/>
    <w:rsid w:val="0053313C"/>
    <w:rsid w:val="005333A6"/>
    <w:rsid w:val="00533645"/>
    <w:rsid w:val="005343FE"/>
    <w:rsid w:val="0053460C"/>
    <w:rsid w:val="00534C96"/>
    <w:rsid w:val="0053574C"/>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490"/>
    <w:rsid w:val="00550A4F"/>
    <w:rsid w:val="00551502"/>
    <w:rsid w:val="00551E8C"/>
    <w:rsid w:val="005520A5"/>
    <w:rsid w:val="00552286"/>
    <w:rsid w:val="005525A0"/>
    <w:rsid w:val="0055264D"/>
    <w:rsid w:val="005526D6"/>
    <w:rsid w:val="005530D6"/>
    <w:rsid w:val="005536EC"/>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8A7"/>
    <w:rsid w:val="005C18B2"/>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92E"/>
    <w:rsid w:val="00647CBF"/>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8F8"/>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08A"/>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167"/>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7FF"/>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02EB"/>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261"/>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18FE"/>
    <w:rsid w:val="007A2412"/>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97F"/>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516"/>
    <w:rsid w:val="007F3F1F"/>
    <w:rsid w:val="007F420A"/>
    <w:rsid w:val="007F42F4"/>
    <w:rsid w:val="007F4B81"/>
    <w:rsid w:val="007F5111"/>
    <w:rsid w:val="007F5334"/>
    <w:rsid w:val="007F5819"/>
    <w:rsid w:val="007F6132"/>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2944"/>
    <w:rsid w:val="0083305E"/>
    <w:rsid w:val="0083365F"/>
    <w:rsid w:val="00833824"/>
    <w:rsid w:val="008346BD"/>
    <w:rsid w:val="00835066"/>
    <w:rsid w:val="00835D97"/>
    <w:rsid w:val="00836074"/>
    <w:rsid w:val="008376DC"/>
    <w:rsid w:val="0083779C"/>
    <w:rsid w:val="00837D42"/>
    <w:rsid w:val="00837F6E"/>
    <w:rsid w:val="00840418"/>
    <w:rsid w:val="00841AB6"/>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028"/>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542"/>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C3C"/>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1DC"/>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1B57"/>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3D1"/>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0CA"/>
    <w:rsid w:val="00916325"/>
    <w:rsid w:val="00916676"/>
    <w:rsid w:val="00917267"/>
    <w:rsid w:val="00917A7D"/>
    <w:rsid w:val="00920441"/>
    <w:rsid w:val="00920C9F"/>
    <w:rsid w:val="00921134"/>
    <w:rsid w:val="0092120A"/>
    <w:rsid w:val="009212FD"/>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4530"/>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2B9"/>
    <w:rsid w:val="00A564A7"/>
    <w:rsid w:val="00A566EC"/>
    <w:rsid w:val="00A56BD5"/>
    <w:rsid w:val="00A577B1"/>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388"/>
    <w:rsid w:val="00AD057B"/>
    <w:rsid w:val="00AD074B"/>
    <w:rsid w:val="00AD0BE0"/>
    <w:rsid w:val="00AD0C8A"/>
    <w:rsid w:val="00AD14FB"/>
    <w:rsid w:val="00AD1529"/>
    <w:rsid w:val="00AD284C"/>
    <w:rsid w:val="00AD2E3A"/>
    <w:rsid w:val="00AD3A96"/>
    <w:rsid w:val="00AD3B52"/>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7C2"/>
    <w:rsid w:val="00B043EE"/>
    <w:rsid w:val="00B04421"/>
    <w:rsid w:val="00B05118"/>
    <w:rsid w:val="00B0675A"/>
    <w:rsid w:val="00B06F3B"/>
    <w:rsid w:val="00B076BA"/>
    <w:rsid w:val="00B07945"/>
    <w:rsid w:val="00B07A5D"/>
    <w:rsid w:val="00B07C0C"/>
    <w:rsid w:val="00B110D9"/>
    <w:rsid w:val="00B1226B"/>
    <w:rsid w:val="00B12540"/>
    <w:rsid w:val="00B12847"/>
    <w:rsid w:val="00B147B4"/>
    <w:rsid w:val="00B14E2D"/>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569"/>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47EDC"/>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72B"/>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0B4"/>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40"/>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F2E"/>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C73"/>
    <w:rsid w:val="00CD2FA7"/>
    <w:rsid w:val="00CD30F1"/>
    <w:rsid w:val="00CD4043"/>
    <w:rsid w:val="00CD4A53"/>
    <w:rsid w:val="00CD4AC5"/>
    <w:rsid w:val="00CD4F96"/>
    <w:rsid w:val="00CD5640"/>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5CEB"/>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6E3"/>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555"/>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DE9"/>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5F3F"/>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295"/>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6B7"/>
    <w:rsid w:val="00DA5801"/>
    <w:rsid w:val="00DA659F"/>
    <w:rsid w:val="00DA6855"/>
    <w:rsid w:val="00DA6D24"/>
    <w:rsid w:val="00DA742F"/>
    <w:rsid w:val="00DA7678"/>
    <w:rsid w:val="00DA7AFA"/>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5BA"/>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0D74"/>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E2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5DB"/>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758"/>
    <w:rsid w:val="00E81F2E"/>
    <w:rsid w:val="00E82718"/>
    <w:rsid w:val="00E82C9E"/>
    <w:rsid w:val="00E830D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4CD6"/>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25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512"/>
    <w:rsid w:val="00F23E0A"/>
    <w:rsid w:val="00F244AE"/>
    <w:rsid w:val="00F24821"/>
    <w:rsid w:val="00F248D2"/>
    <w:rsid w:val="00F24BA1"/>
    <w:rsid w:val="00F25284"/>
    <w:rsid w:val="00F25C26"/>
    <w:rsid w:val="00F2709B"/>
    <w:rsid w:val="00F27507"/>
    <w:rsid w:val="00F27ABA"/>
    <w:rsid w:val="00F27EDD"/>
    <w:rsid w:val="00F27FEB"/>
    <w:rsid w:val="00F30897"/>
    <w:rsid w:val="00F30D87"/>
    <w:rsid w:val="00F31181"/>
    <w:rsid w:val="00F317BD"/>
    <w:rsid w:val="00F32CD2"/>
    <w:rsid w:val="00F32E08"/>
    <w:rsid w:val="00F33BB6"/>
    <w:rsid w:val="00F33E7D"/>
    <w:rsid w:val="00F33EB0"/>
    <w:rsid w:val="00F34653"/>
    <w:rsid w:val="00F34D22"/>
    <w:rsid w:val="00F34F33"/>
    <w:rsid w:val="00F35454"/>
    <w:rsid w:val="00F35A54"/>
    <w:rsid w:val="00F35D9D"/>
    <w:rsid w:val="00F364D1"/>
    <w:rsid w:val="00F36E72"/>
    <w:rsid w:val="00F3795E"/>
    <w:rsid w:val="00F37B23"/>
    <w:rsid w:val="00F404B0"/>
    <w:rsid w:val="00F406F9"/>
    <w:rsid w:val="00F40A80"/>
    <w:rsid w:val="00F41587"/>
    <w:rsid w:val="00F4211B"/>
    <w:rsid w:val="00F4221E"/>
    <w:rsid w:val="00F42661"/>
    <w:rsid w:val="00F4296D"/>
    <w:rsid w:val="00F43654"/>
    <w:rsid w:val="00F4398B"/>
    <w:rsid w:val="00F43FA1"/>
    <w:rsid w:val="00F4421C"/>
    <w:rsid w:val="00F4493F"/>
    <w:rsid w:val="00F44B00"/>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E7A"/>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75D"/>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3DA"/>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5250"/>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2D"/>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5F7E"/>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89B"/>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7DFAD-026F-4EDF-84F1-9FFE797D9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3</Pages>
  <Words>1093</Words>
  <Characters>6232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7311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420</cp:revision>
  <cp:lastPrinted>2007-04-24T00:59:00Z</cp:lastPrinted>
  <dcterms:created xsi:type="dcterms:W3CDTF">2022-08-09T16:43:00Z</dcterms:created>
  <dcterms:modified xsi:type="dcterms:W3CDTF">2023-02-17T17:08:00Z</dcterms:modified>
</cp:coreProperties>
</file>