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1B30B7" w14:textId="138874FC"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1128E7">
        <w:rPr>
          <w:rFonts w:ascii="Arial" w:eastAsiaTheme="minorEastAsia" w:hAnsi="Arial" w:cs="Arial"/>
          <w:b/>
          <w:sz w:val="24"/>
          <w:szCs w:val="24"/>
          <w:lang w:eastAsia="zh-CN"/>
        </w:rPr>
        <w:t>10</w:t>
      </w:r>
      <w:r w:rsidR="006D4B9B">
        <w:rPr>
          <w:rFonts w:ascii="Arial" w:eastAsiaTheme="minorEastAsia" w:hAnsi="Arial" w:cs="Arial"/>
          <w:b/>
          <w:sz w:val="24"/>
          <w:szCs w:val="24"/>
          <w:lang w:eastAsia="zh-CN"/>
        </w:rPr>
        <w:t>5</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110C4D">
        <w:rPr>
          <w:rFonts w:ascii="Arial" w:eastAsiaTheme="minorEastAsia" w:hAnsi="Arial" w:cs="Arial"/>
          <w:b/>
          <w:sz w:val="24"/>
          <w:szCs w:val="24"/>
          <w:lang w:eastAsia="zh-CN"/>
        </w:rPr>
        <w:tab/>
      </w:r>
      <w:r w:rsidR="00110C4D">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r w:rsidR="003F3A2F" w:rsidRPr="001E0A28">
        <w:rPr>
          <w:rFonts w:ascii="Arial" w:eastAsiaTheme="minorEastAsia" w:hAnsi="Arial" w:cs="Arial"/>
          <w:b/>
          <w:sz w:val="24"/>
          <w:szCs w:val="24"/>
          <w:lang w:eastAsia="zh-CN"/>
        </w:rPr>
        <w:t>2</w:t>
      </w:r>
      <w:r w:rsidR="000D19DE">
        <w:rPr>
          <w:rFonts w:ascii="Arial" w:eastAsiaTheme="minorEastAsia" w:hAnsi="Arial" w:cs="Arial"/>
          <w:b/>
          <w:sz w:val="24"/>
          <w:szCs w:val="24"/>
          <w:lang w:eastAsia="zh-CN"/>
        </w:rPr>
        <w:t>2</w:t>
      </w:r>
      <w:r w:rsidR="00110C4D">
        <w:rPr>
          <w:rFonts w:ascii="Arial" w:eastAsiaTheme="minorEastAsia" w:hAnsi="Arial" w:cs="Arial"/>
          <w:b/>
          <w:sz w:val="24"/>
          <w:szCs w:val="24"/>
          <w:lang w:eastAsia="zh-CN"/>
        </w:rPr>
        <w:t>20122</w:t>
      </w:r>
    </w:p>
    <w:p w14:paraId="0E0F466F" w14:textId="47D6AFC0" w:rsidR="00615EBB" w:rsidRPr="006D4B9B" w:rsidRDefault="006D4B9B" w:rsidP="001E0A28">
      <w:pPr>
        <w:spacing w:after="120"/>
        <w:ind w:left="1985" w:hanging="1985"/>
        <w:rPr>
          <w:rFonts w:ascii="Arial" w:eastAsiaTheme="minorEastAsia" w:hAnsi="Arial" w:cs="Arial"/>
          <w:b/>
          <w:sz w:val="24"/>
          <w:szCs w:val="24"/>
          <w:lang w:val="en-US" w:eastAsia="zh-CN"/>
        </w:rPr>
      </w:pPr>
      <w:r w:rsidRPr="006D4B9B">
        <w:rPr>
          <w:rFonts w:ascii="Arial" w:eastAsiaTheme="minorEastAsia" w:hAnsi="Arial" w:cs="Arial"/>
          <w:b/>
          <w:sz w:val="24"/>
          <w:szCs w:val="24"/>
          <w:lang w:eastAsia="zh-CN"/>
        </w:rPr>
        <w:t>Toulouse, France, 14th –</w:t>
      </w:r>
      <w:r w:rsidR="008A222D">
        <w:rPr>
          <w:rFonts w:ascii="Arial" w:eastAsiaTheme="minorEastAsia" w:hAnsi="Arial" w:cs="Arial"/>
          <w:b/>
          <w:sz w:val="24"/>
          <w:szCs w:val="24"/>
          <w:lang w:eastAsia="zh-CN"/>
        </w:rPr>
        <w:t xml:space="preserve"> </w:t>
      </w:r>
      <w:r w:rsidRPr="006D4B9B">
        <w:rPr>
          <w:rFonts w:ascii="Arial" w:eastAsiaTheme="minorEastAsia" w:hAnsi="Arial" w:cs="Arial"/>
          <w:b/>
          <w:sz w:val="24"/>
          <w:szCs w:val="24"/>
          <w:lang w:eastAsia="zh-CN"/>
        </w:rPr>
        <w:t>18</w:t>
      </w:r>
      <w:r w:rsidRPr="008A222D">
        <w:rPr>
          <w:rFonts w:ascii="Arial" w:eastAsiaTheme="minorEastAsia" w:hAnsi="Arial" w:cs="Arial"/>
          <w:b/>
          <w:sz w:val="24"/>
          <w:szCs w:val="24"/>
          <w:vertAlign w:val="superscript"/>
          <w:lang w:eastAsia="zh-CN"/>
        </w:rPr>
        <w:t>th</w:t>
      </w:r>
      <w:r w:rsidR="008A222D">
        <w:rPr>
          <w:rFonts w:ascii="Arial" w:eastAsiaTheme="minorEastAsia" w:hAnsi="Arial" w:cs="Arial"/>
          <w:b/>
          <w:sz w:val="24"/>
          <w:szCs w:val="24"/>
          <w:lang w:eastAsia="zh-CN"/>
        </w:rPr>
        <w:t xml:space="preserve"> </w:t>
      </w:r>
      <w:r w:rsidR="008A222D" w:rsidRPr="006D4B9B">
        <w:rPr>
          <w:rFonts w:ascii="Arial" w:eastAsiaTheme="minorEastAsia" w:hAnsi="Arial" w:cs="Arial"/>
          <w:b/>
          <w:sz w:val="24"/>
          <w:szCs w:val="24"/>
          <w:lang w:eastAsia="zh-CN"/>
        </w:rPr>
        <w:t>November</w:t>
      </w:r>
      <w:r w:rsidRPr="006D4B9B">
        <w:rPr>
          <w:rFonts w:ascii="Arial" w:eastAsiaTheme="minorEastAsia" w:hAnsi="Arial" w:cs="Arial"/>
          <w:b/>
          <w:sz w:val="24"/>
          <w:szCs w:val="24"/>
          <w:lang w:eastAsia="zh-CN"/>
        </w:rPr>
        <w:t xml:space="preserve"> 2022</w:t>
      </w:r>
    </w:p>
    <w:p w14:paraId="2637FD31" w14:textId="77777777" w:rsidR="001E0A28" w:rsidRPr="004B6415" w:rsidRDefault="001E0A28" w:rsidP="001E0A28">
      <w:pPr>
        <w:spacing w:after="120"/>
        <w:ind w:left="1985" w:hanging="1985"/>
        <w:rPr>
          <w:rFonts w:ascii="Arial" w:eastAsia="MS Mincho" w:hAnsi="Arial" w:cs="Arial"/>
          <w:b/>
          <w:sz w:val="22"/>
          <w:lang w:val="en-US"/>
        </w:rPr>
      </w:pPr>
    </w:p>
    <w:p w14:paraId="282755FA" w14:textId="17E724D4"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8A222D">
        <w:rPr>
          <w:rFonts w:ascii="Arial" w:eastAsiaTheme="minorEastAsia" w:hAnsi="Arial" w:cs="Arial"/>
          <w:color w:val="000000"/>
          <w:sz w:val="22"/>
          <w:lang w:eastAsia="zh-CN"/>
        </w:rPr>
        <w:t>9</w:t>
      </w:r>
      <w:r>
        <w:rPr>
          <w:rFonts w:ascii="Arial" w:eastAsiaTheme="minorEastAsia" w:hAnsi="Arial" w:cs="Arial" w:hint="eastAsia"/>
          <w:color w:val="000000"/>
          <w:sz w:val="22"/>
          <w:lang w:eastAsia="zh-CN"/>
        </w:rPr>
        <w:t>.</w:t>
      </w:r>
      <w:r w:rsidR="008A222D">
        <w:rPr>
          <w:rFonts w:ascii="Arial" w:eastAsiaTheme="minorEastAsia" w:hAnsi="Arial" w:cs="Arial"/>
          <w:color w:val="000000"/>
          <w:sz w:val="22"/>
          <w:lang w:eastAsia="zh-CN"/>
        </w:rPr>
        <w:t>5</w:t>
      </w:r>
      <w:r>
        <w:rPr>
          <w:rFonts w:ascii="Arial" w:eastAsiaTheme="minorEastAsia" w:hAnsi="Arial" w:cs="Arial" w:hint="eastAsia"/>
          <w:color w:val="000000"/>
          <w:sz w:val="22"/>
          <w:lang w:eastAsia="zh-CN"/>
        </w:rPr>
        <w:t>.</w:t>
      </w:r>
      <w:r w:rsidR="008A222D">
        <w:rPr>
          <w:rFonts w:ascii="Arial" w:eastAsiaTheme="minorEastAsia" w:hAnsi="Arial" w:cs="Arial"/>
          <w:color w:val="000000"/>
          <w:sz w:val="22"/>
          <w:lang w:eastAsia="zh-CN"/>
        </w:rPr>
        <w:t>9</w:t>
      </w:r>
    </w:p>
    <w:p w14:paraId="50D5329D" w14:textId="55AEEEC5"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8A222D">
        <w:rPr>
          <w:rFonts w:ascii="Arial" w:hAnsi="Arial" w:cs="Arial"/>
          <w:color w:val="000000"/>
          <w:sz w:val="22"/>
          <w:lang w:eastAsia="zh-CN"/>
        </w:rPr>
        <w:t>Moderator</w:t>
      </w:r>
      <w:r w:rsidR="00321150" w:rsidRPr="008A222D">
        <w:rPr>
          <w:rFonts w:ascii="Arial" w:hAnsi="Arial" w:cs="Arial"/>
          <w:color w:val="000000"/>
          <w:sz w:val="22"/>
          <w:lang w:eastAsia="zh-CN"/>
        </w:rPr>
        <w:t xml:space="preserve"> </w:t>
      </w:r>
      <w:r w:rsidR="004D737D" w:rsidRPr="008A222D">
        <w:rPr>
          <w:rFonts w:ascii="Arial" w:hAnsi="Arial" w:cs="Arial"/>
          <w:color w:val="000000"/>
          <w:sz w:val="22"/>
          <w:lang w:eastAsia="zh-CN"/>
        </w:rPr>
        <w:t>(</w:t>
      </w:r>
      <w:r w:rsidR="008A222D" w:rsidRPr="008A222D">
        <w:rPr>
          <w:rFonts w:ascii="Arial" w:hAnsi="Arial" w:cs="Arial"/>
          <w:color w:val="000000"/>
          <w:sz w:val="22"/>
          <w:lang w:eastAsia="zh-CN"/>
        </w:rPr>
        <w:t>MediaTek</w:t>
      </w:r>
      <w:r w:rsidR="004D737D" w:rsidRPr="008A222D">
        <w:rPr>
          <w:rFonts w:ascii="Arial" w:hAnsi="Arial" w:cs="Arial"/>
          <w:color w:val="000000"/>
          <w:sz w:val="22"/>
          <w:lang w:eastAsia="zh-CN"/>
        </w:rPr>
        <w:t>)</w:t>
      </w:r>
    </w:p>
    <w:p w14:paraId="1E0389E7" w14:textId="1E6D056E"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6D4B9B" w:rsidRPr="006D4B9B">
        <w:rPr>
          <w:rFonts w:ascii="Arial" w:eastAsia="MS Mincho" w:hAnsi="Arial" w:cs="Arial"/>
          <w:color w:val="000000"/>
          <w:sz w:val="22"/>
        </w:rPr>
        <w:t xml:space="preserve">Topic </w:t>
      </w:r>
      <w:r w:rsidR="00484C5D" w:rsidRPr="006D4B9B">
        <w:rPr>
          <w:rFonts w:ascii="Arial" w:eastAsiaTheme="minorEastAsia" w:hAnsi="Arial" w:cs="Arial" w:hint="eastAsia"/>
          <w:color w:val="000000"/>
          <w:sz w:val="22"/>
          <w:lang w:eastAsia="zh-CN"/>
        </w:rPr>
        <w:t>summary</w:t>
      </w:r>
      <w:r w:rsidR="00484C5D">
        <w:rPr>
          <w:rFonts w:ascii="Arial" w:eastAsiaTheme="minorEastAsia" w:hAnsi="Arial" w:cs="Arial" w:hint="eastAsia"/>
          <w:color w:val="000000"/>
          <w:sz w:val="22"/>
          <w:lang w:eastAsia="zh-CN"/>
        </w:rPr>
        <w:t xml:space="preserve"> for </w:t>
      </w:r>
      <w:r w:rsidR="00533159" w:rsidRPr="00533159">
        <w:rPr>
          <w:rFonts w:ascii="Arial" w:eastAsiaTheme="minorEastAsia" w:hAnsi="Arial" w:cs="Arial"/>
          <w:color w:val="000000"/>
          <w:sz w:val="22"/>
          <w:lang w:eastAsia="zh-CN"/>
        </w:rPr>
        <w:t>[</w:t>
      </w:r>
      <w:r w:rsidR="001128E7">
        <w:rPr>
          <w:rFonts w:ascii="Arial" w:eastAsiaTheme="minorEastAsia" w:hAnsi="Arial" w:cs="Arial"/>
          <w:color w:val="000000"/>
          <w:sz w:val="22"/>
          <w:lang w:eastAsia="zh-CN"/>
        </w:rPr>
        <w:t>10</w:t>
      </w:r>
      <w:r w:rsidR="006D4B9B">
        <w:rPr>
          <w:rFonts w:ascii="Arial" w:eastAsiaTheme="minorEastAsia" w:hAnsi="Arial" w:cs="Arial"/>
          <w:color w:val="000000"/>
          <w:sz w:val="22"/>
          <w:lang w:eastAsia="zh-CN"/>
        </w:rPr>
        <w:t>5</w:t>
      </w:r>
      <w:r w:rsidR="00533159" w:rsidRPr="00533159">
        <w:rPr>
          <w:rFonts w:ascii="Arial" w:eastAsiaTheme="minorEastAsia" w:hAnsi="Arial" w:cs="Arial"/>
          <w:color w:val="000000"/>
          <w:sz w:val="22"/>
          <w:lang w:eastAsia="zh-CN"/>
        </w:rPr>
        <w:t>][</w:t>
      </w:r>
      <w:r w:rsidR="008A222D">
        <w:rPr>
          <w:rFonts w:ascii="Arial" w:eastAsiaTheme="minorEastAsia" w:hAnsi="Arial" w:cs="Arial"/>
          <w:color w:val="000000"/>
          <w:sz w:val="22"/>
          <w:lang w:eastAsia="zh-CN"/>
        </w:rPr>
        <w:t>142</w:t>
      </w:r>
      <w:r w:rsidR="00533159" w:rsidRPr="00533159">
        <w:rPr>
          <w:rFonts w:ascii="Arial" w:eastAsiaTheme="minorEastAsia" w:hAnsi="Arial" w:cs="Arial"/>
          <w:color w:val="000000"/>
          <w:sz w:val="22"/>
          <w:lang w:eastAsia="zh-CN"/>
        </w:rPr>
        <w:t xml:space="preserve">] </w:t>
      </w:r>
      <w:proofErr w:type="spellStart"/>
      <w:r w:rsidR="008A222D" w:rsidRPr="008A222D">
        <w:rPr>
          <w:rFonts w:ascii="Arial" w:eastAsiaTheme="minorEastAsia" w:hAnsi="Arial" w:cs="Arial"/>
          <w:color w:val="000000"/>
          <w:sz w:val="22"/>
          <w:lang w:eastAsia="zh-CN"/>
        </w:rPr>
        <w:t>LTE_NBeMTC_NTN_UERF</w:t>
      </w:r>
      <w:proofErr w:type="spellEnd"/>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1A286333" w14:textId="71FD193B" w:rsidR="00484C5D" w:rsidRPr="004B6415" w:rsidRDefault="004B6415" w:rsidP="00642BC6">
      <w:pPr>
        <w:rPr>
          <w:iCs/>
          <w:lang w:eastAsia="zh-CN"/>
        </w:rPr>
      </w:pPr>
      <w:r w:rsidRPr="004B6415">
        <w:rPr>
          <w:iCs/>
          <w:lang w:eastAsia="zh-CN"/>
        </w:rPr>
        <w:t xml:space="preserve">This summary is to </w:t>
      </w:r>
      <w:r>
        <w:rPr>
          <w:iCs/>
          <w:lang w:eastAsia="zh-CN"/>
        </w:rPr>
        <w:t>make progress on</w:t>
      </w:r>
      <w:r w:rsidRPr="004B6415">
        <w:rPr>
          <w:iCs/>
          <w:lang w:eastAsia="zh-CN"/>
        </w:rPr>
        <w:t xml:space="preserve"> the following agenda items of the work item </w:t>
      </w:r>
      <w:proofErr w:type="spellStart"/>
      <w:r w:rsidRPr="004B6415">
        <w:rPr>
          <w:iCs/>
          <w:lang w:eastAsia="zh-CN"/>
        </w:rPr>
        <w:t>LTE_NBIOT_eMTC_NTN_req</w:t>
      </w:r>
      <w:proofErr w:type="spellEnd"/>
      <w:r w:rsidRPr="004B6415">
        <w:rPr>
          <w:iCs/>
          <w:lang w:eastAsia="zh-CN"/>
        </w:rPr>
        <w:t>:</w:t>
      </w:r>
    </w:p>
    <w:p w14:paraId="0E88626E" w14:textId="32F251F7" w:rsidR="00484C5D" w:rsidRPr="004B6415" w:rsidRDefault="004B6415" w:rsidP="00805BE8">
      <w:pPr>
        <w:pStyle w:val="ListParagraph"/>
        <w:numPr>
          <w:ilvl w:val="0"/>
          <w:numId w:val="3"/>
        </w:numPr>
        <w:ind w:firstLineChars="0"/>
        <w:rPr>
          <w:lang w:eastAsia="zh-CN"/>
        </w:rPr>
      </w:pPr>
      <w:r w:rsidRPr="004B6415">
        <w:rPr>
          <w:rFonts w:eastAsiaTheme="minorEastAsia"/>
          <w:lang w:eastAsia="zh-CN"/>
        </w:rPr>
        <w:t xml:space="preserve">Agenda item 9.5.1 – </w:t>
      </w:r>
      <w:r>
        <w:rPr>
          <w:rFonts w:eastAsiaTheme="minorEastAsia"/>
          <w:lang w:eastAsia="zh-CN"/>
        </w:rPr>
        <w:t>G</w:t>
      </w:r>
      <w:r w:rsidRPr="004B6415">
        <w:rPr>
          <w:rFonts w:eastAsiaTheme="minorEastAsia"/>
          <w:lang w:eastAsia="zh-CN"/>
        </w:rPr>
        <w:t>eneral and workplan</w:t>
      </w:r>
    </w:p>
    <w:p w14:paraId="52A58032" w14:textId="35ACD0C7" w:rsidR="00484C5D" w:rsidRPr="004B6415" w:rsidRDefault="004B6415" w:rsidP="00252DB8">
      <w:pPr>
        <w:pStyle w:val="ListParagraph"/>
        <w:numPr>
          <w:ilvl w:val="0"/>
          <w:numId w:val="3"/>
        </w:numPr>
        <w:ind w:firstLineChars="0"/>
        <w:rPr>
          <w:lang w:eastAsia="zh-CN"/>
        </w:rPr>
      </w:pPr>
      <w:r w:rsidRPr="004B6415">
        <w:rPr>
          <w:rFonts w:eastAsiaTheme="minorEastAsia"/>
          <w:lang w:eastAsia="zh-CN"/>
        </w:rPr>
        <w:t xml:space="preserve">Agenda item 9.5.2 – </w:t>
      </w:r>
      <w:r>
        <w:rPr>
          <w:rFonts w:eastAsiaTheme="minorEastAsia"/>
          <w:lang w:eastAsia="zh-CN"/>
        </w:rPr>
        <w:t>S</w:t>
      </w:r>
      <w:r w:rsidRPr="004B6415">
        <w:rPr>
          <w:rFonts w:eastAsiaTheme="minorEastAsia"/>
          <w:lang w:eastAsia="zh-CN"/>
        </w:rPr>
        <w:t>ystem parameters</w:t>
      </w:r>
    </w:p>
    <w:p w14:paraId="5E7E0A8A" w14:textId="67A75926" w:rsidR="004B6415" w:rsidRPr="00110C4D" w:rsidRDefault="004B6415" w:rsidP="00252DB8">
      <w:pPr>
        <w:pStyle w:val="ListParagraph"/>
        <w:numPr>
          <w:ilvl w:val="0"/>
          <w:numId w:val="3"/>
        </w:numPr>
        <w:ind w:firstLineChars="0"/>
        <w:rPr>
          <w:lang w:eastAsia="zh-CN"/>
        </w:rPr>
      </w:pPr>
      <w:r w:rsidRPr="004B6415">
        <w:rPr>
          <w:rFonts w:eastAsiaTheme="minorEastAsia"/>
          <w:lang w:eastAsia="zh-CN"/>
        </w:rPr>
        <w:t>Agenda item 9.5.5 – UE RF requirements</w:t>
      </w:r>
    </w:p>
    <w:p w14:paraId="1A13E6F1" w14:textId="28FBBBD2" w:rsidR="00D14BD9" w:rsidRPr="00110C4D" w:rsidRDefault="00CF1126" w:rsidP="00110C4D">
      <w:pPr>
        <w:rPr>
          <w:b/>
          <w:bCs/>
          <w:lang w:eastAsia="zh-CN"/>
        </w:rPr>
      </w:pPr>
      <w:r>
        <w:rPr>
          <w:b/>
          <w:bCs/>
          <w:u w:val="single"/>
          <w:lang w:eastAsia="zh-CN"/>
        </w:rPr>
        <w:t>T</w:t>
      </w:r>
      <w:r w:rsidRPr="00CF1126">
        <w:rPr>
          <w:b/>
          <w:bCs/>
          <w:u w:val="single"/>
          <w:lang w:eastAsia="zh-CN"/>
        </w:rPr>
        <w:t>he WI targets completion of the technical work at this RAN4 meeting</w:t>
      </w:r>
      <w:r>
        <w:rPr>
          <w:b/>
          <w:bCs/>
          <w:lang w:eastAsia="zh-CN"/>
        </w:rPr>
        <w:t xml:space="preserve">. </w:t>
      </w:r>
      <w:r w:rsidR="00D14BD9">
        <w:rPr>
          <w:b/>
          <w:bCs/>
          <w:lang w:eastAsia="zh-CN"/>
        </w:rPr>
        <w:t xml:space="preserve">In case of </w:t>
      </w:r>
      <w:r>
        <w:rPr>
          <w:b/>
          <w:bCs/>
          <w:lang w:eastAsia="zh-CN"/>
        </w:rPr>
        <w:t xml:space="preserve">“online” </w:t>
      </w:r>
      <w:r w:rsidR="00D14BD9">
        <w:rPr>
          <w:b/>
          <w:bCs/>
          <w:lang w:eastAsia="zh-CN"/>
        </w:rPr>
        <w:t>time limitation, it</w:t>
      </w:r>
      <w:r w:rsidR="00D14BD9" w:rsidRPr="00110C4D">
        <w:rPr>
          <w:b/>
          <w:bCs/>
          <w:lang w:eastAsia="zh-CN"/>
        </w:rPr>
        <w:t xml:space="preserve"> is recommended to </w:t>
      </w:r>
      <w:r w:rsidR="00D14BD9">
        <w:rPr>
          <w:b/>
          <w:bCs/>
          <w:lang w:eastAsia="zh-CN"/>
        </w:rPr>
        <w:t>prioritise</w:t>
      </w:r>
      <w:r w:rsidR="00D14BD9" w:rsidRPr="00110C4D">
        <w:rPr>
          <w:b/>
          <w:bCs/>
          <w:lang w:eastAsia="zh-CN"/>
        </w:rPr>
        <w:t xml:space="preserve"> the </w:t>
      </w:r>
      <w:r w:rsidR="00110C4D">
        <w:rPr>
          <w:b/>
          <w:bCs/>
          <w:lang w:eastAsia="zh-CN"/>
        </w:rPr>
        <w:t>initial “</w:t>
      </w:r>
      <w:r w:rsidR="00D14BD9" w:rsidRPr="00110C4D">
        <w:rPr>
          <w:b/>
          <w:bCs/>
          <w:lang w:eastAsia="zh-CN"/>
        </w:rPr>
        <w:t>online</w:t>
      </w:r>
      <w:r w:rsidR="00110C4D">
        <w:rPr>
          <w:b/>
          <w:bCs/>
          <w:lang w:eastAsia="zh-CN"/>
        </w:rPr>
        <w:t>”</w:t>
      </w:r>
      <w:r w:rsidR="00D14BD9" w:rsidRPr="00110C4D">
        <w:rPr>
          <w:b/>
          <w:bCs/>
          <w:lang w:eastAsia="zh-CN"/>
        </w:rPr>
        <w:t xml:space="preserve"> time on progressing the following sub-topics:</w:t>
      </w:r>
    </w:p>
    <w:p w14:paraId="06F0203B" w14:textId="77777777" w:rsidR="00D14BD9" w:rsidRPr="00110C4D" w:rsidRDefault="00D14BD9" w:rsidP="00D14BD9">
      <w:pPr>
        <w:pStyle w:val="ListParagraph"/>
        <w:numPr>
          <w:ilvl w:val="0"/>
          <w:numId w:val="27"/>
        </w:numPr>
        <w:ind w:firstLineChars="0"/>
        <w:rPr>
          <w:b/>
          <w:bCs/>
          <w:lang w:eastAsia="zh-CN"/>
        </w:rPr>
      </w:pPr>
      <w:r w:rsidRPr="00110C4D">
        <w:rPr>
          <w:b/>
          <w:bCs/>
          <w:lang w:eastAsia="zh-CN"/>
        </w:rPr>
        <w:t>Sub-topic 2-1</w:t>
      </w:r>
    </w:p>
    <w:p w14:paraId="4A3EA24A" w14:textId="6606E481" w:rsidR="00D14BD9" w:rsidRPr="00110C4D" w:rsidRDefault="00D14BD9" w:rsidP="00110C4D">
      <w:pPr>
        <w:pStyle w:val="ListParagraph"/>
        <w:numPr>
          <w:ilvl w:val="0"/>
          <w:numId w:val="27"/>
        </w:numPr>
        <w:ind w:firstLineChars="0"/>
        <w:rPr>
          <w:b/>
          <w:bCs/>
          <w:lang w:eastAsia="zh-CN"/>
        </w:rPr>
      </w:pPr>
      <w:r w:rsidRPr="00110C4D">
        <w:rPr>
          <w:b/>
          <w:bCs/>
          <w:lang w:eastAsia="zh-CN"/>
        </w:rPr>
        <w:t>Sub-topic 3-2, Sub-topic 3-3, Sub-topic 3-4</w:t>
      </w:r>
    </w:p>
    <w:p w14:paraId="609286E5" w14:textId="0633ABB5" w:rsidR="00E80B52" w:rsidRPr="00805BE8"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AE63EB">
        <w:rPr>
          <w:lang w:eastAsia="ja-JP"/>
        </w:rPr>
        <w:t>General &amp; workplan (9.5.1)</w:t>
      </w:r>
    </w:p>
    <w:p w14:paraId="691D6425" w14:textId="6026C294" w:rsidR="00035C50"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634"/>
        <w:gridCol w:w="6375"/>
      </w:tblGrid>
      <w:tr w:rsidR="00484C5D" w:rsidRPr="00F53FE2" w14:paraId="0411894B" w14:textId="77777777" w:rsidTr="004F31CE">
        <w:trPr>
          <w:trHeight w:val="468"/>
        </w:trPr>
        <w:tc>
          <w:tcPr>
            <w:tcW w:w="1622"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634" w:type="dxa"/>
            <w:vAlign w:val="center"/>
          </w:tcPr>
          <w:p w14:paraId="46E4D078" w14:textId="7CE45E51" w:rsidR="00484C5D" w:rsidRPr="00805BE8" w:rsidRDefault="00484C5D" w:rsidP="00805BE8">
            <w:pPr>
              <w:spacing w:before="120" w:after="120"/>
              <w:rPr>
                <w:b/>
                <w:bCs/>
              </w:rPr>
            </w:pPr>
            <w:r w:rsidRPr="00805BE8">
              <w:rPr>
                <w:b/>
                <w:bCs/>
              </w:rPr>
              <w:t>Company</w:t>
            </w:r>
          </w:p>
        </w:tc>
        <w:tc>
          <w:tcPr>
            <w:tcW w:w="6375"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4B6415" w14:paraId="4246E76B" w14:textId="77777777" w:rsidTr="004F31CE">
        <w:trPr>
          <w:trHeight w:val="468"/>
        </w:trPr>
        <w:tc>
          <w:tcPr>
            <w:tcW w:w="1622" w:type="dxa"/>
          </w:tcPr>
          <w:p w14:paraId="12FD4C09" w14:textId="1A332722" w:rsidR="004B6415" w:rsidRPr="004A7544" w:rsidRDefault="004B6415" w:rsidP="004B6415">
            <w:pPr>
              <w:spacing w:before="120" w:after="120"/>
            </w:pPr>
            <w:r w:rsidRPr="004903A1">
              <w:t>R4-2218241</w:t>
            </w:r>
          </w:p>
        </w:tc>
        <w:tc>
          <w:tcPr>
            <w:tcW w:w="1634" w:type="dxa"/>
          </w:tcPr>
          <w:p w14:paraId="1A5AAE84" w14:textId="08462050" w:rsidR="004B6415" w:rsidRPr="004A7544" w:rsidRDefault="004B6415" w:rsidP="004B6415">
            <w:pPr>
              <w:spacing w:before="120" w:after="120"/>
            </w:pPr>
            <w:r w:rsidRPr="004903A1">
              <w:t>MediaTek inc.</w:t>
            </w:r>
          </w:p>
        </w:tc>
        <w:tc>
          <w:tcPr>
            <w:tcW w:w="6375" w:type="dxa"/>
          </w:tcPr>
          <w:p w14:paraId="3DC47B7E" w14:textId="09B108FB" w:rsidR="004B6415" w:rsidRPr="004F31CE" w:rsidRDefault="004B6415" w:rsidP="004B6415">
            <w:pPr>
              <w:spacing w:before="120" w:after="120"/>
              <w:rPr>
                <w:b/>
                <w:bCs/>
              </w:rPr>
            </w:pPr>
            <w:r>
              <w:t>Proposal:</w:t>
            </w:r>
            <w:r w:rsidR="004F31CE">
              <w:t xml:space="preserve"> </w:t>
            </w:r>
            <w:r w:rsidR="004F31CE" w:rsidRPr="004F31CE">
              <w:t>In this contribution, we provided UE and SAN demodulation requirements work plan for NB-IoT/</w:t>
            </w:r>
            <w:proofErr w:type="spellStart"/>
            <w:r w:rsidR="004F31CE" w:rsidRPr="004F31CE">
              <w:t>eMTC</w:t>
            </w:r>
            <w:proofErr w:type="spellEnd"/>
            <w:r w:rsidR="004F31CE" w:rsidRPr="004F31CE">
              <w:t xml:space="preserve"> for NTN requirements.</w:t>
            </w:r>
          </w:p>
          <w:p w14:paraId="23E5CF1A" w14:textId="7443BC16" w:rsidR="004B6415" w:rsidRPr="004A7544" w:rsidRDefault="004F31CE" w:rsidP="004B6415">
            <w:pPr>
              <w:spacing w:before="120" w:after="120"/>
            </w:pPr>
            <w:r w:rsidRPr="004F31CE">
              <w:rPr>
                <w:color w:val="FF0000"/>
              </w:rPr>
              <w:t xml:space="preserve">&lt;Moderator comment: </w:t>
            </w:r>
            <w:r w:rsidR="001A7B33">
              <w:rPr>
                <w:color w:val="FF0000"/>
              </w:rPr>
              <w:t xml:space="preserve">Propose to manage this document in </w:t>
            </w:r>
            <w:proofErr w:type="spellStart"/>
            <w:r w:rsidR="001A7B33">
              <w:rPr>
                <w:color w:val="FF0000"/>
              </w:rPr>
              <w:t>demod</w:t>
            </w:r>
            <w:proofErr w:type="spellEnd"/>
            <w:r w:rsidR="001A7B33">
              <w:rPr>
                <w:color w:val="FF0000"/>
              </w:rPr>
              <w:t xml:space="preserve"> session in agenda item 9.5.8. </w:t>
            </w:r>
            <w:r w:rsidRPr="004F31CE">
              <w:rPr>
                <w:color w:val="FF0000"/>
              </w:rPr>
              <w:t>The update</w:t>
            </w:r>
            <w:r>
              <w:rPr>
                <w:color w:val="FF0000"/>
              </w:rPr>
              <w:t xml:space="preserve"> is</w:t>
            </w:r>
            <w:r w:rsidRPr="004F31CE">
              <w:rPr>
                <w:color w:val="FF0000"/>
              </w:rPr>
              <w:t xml:space="preserve"> for information and </w:t>
            </w:r>
            <w:r>
              <w:rPr>
                <w:color w:val="FF0000"/>
              </w:rPr>
              <w:t xml:space="preserve">inviting </w:t>
            </w:r>
            <w:r w:rsidRPr="004F31CE">
              <w:rPr>
                <w:color w:val="FF0000"/>
              </w:rPr>
              <w:t>feedback</w:t>
            </w:r>
            <w:r w:rsidR="00E83B1B">
              <w:rPr>
                <w:color w:val="FF0000"/>
              </w:rPr>
              <w:t xml:space="preserve"> ready for approval at RAN4#106</w:t>
            </w:r>
            <w:r w:rsidRPr="004F31CE">
              <w:rPr>
                <w:color w:val="FF0000"/>
              </w:rPr>
              <w:t>&gt;</w:t>
            </w:r>
          </w:p>
        </w:tc>
      </w:tr>
      <w:tr w:rsidR="004B6415" w14:paraId="25C71031" w14:textId="77777777" w:rsidTr="004F31CE">
        <w:trPr>
          <w:trHeight w:val="468"/>
        </w:trPr>
        <w:tc>
          <w:tcPr>
            <w:tcW w:w="1622" w:type="dxa"/>
          </w:tcPr>
          <w:p w14:paraId="66447F78" w14:textId="0552630D" w:rsidR="004B6415" w:rsidRDefault="004B6415" w:rsidP="004B6415">
            <w:pPr>
              <w:spacing w:before="120" w:after="120"/>
            </w:pPr>
            <w:r w:rsidRPr="004903A1">
              <w:t>R4-2219791</w:t>
            </w:r>
          </w:p>
        </w:tc>
        <w:tc>
          <w:tcPr>
            <w:tcW w:w="1634" w:type="dxa"/>
          </w:tcPr>
          <w:p w14:paraId="6CDB0EFC" w14:textId="44AE8FDC" w:rsidR="004B6415" w:rsidRDefault="004B6415" w:rsidP="004B6415">
            <w:pPr>
              <w:spacing w:before="120" w:after="120"/>
            </w:pPr>
            <w:r w:rsidRPr="004903A1">
              <w:t>Ericsson</w:t>
            </w:r>
          </w:p>
        </w:tc>
        <w:tc>
          <w:tcPr>
            <w:tcW w:w="6375" w:type="dxa"/>
          </w:tcPr>
          <w:p w14:paraId="2ADAC512" w14:textId="458C5B71" w:rsidR="004B6415" w:rsidRDefault="004F31CE" w:rsidP="004B6415">
            <w:pPr>
              <w:spacing w:before="120" w:after="120"/>
            </w:pPr>
            <w:r w:rsidRPr="004F31CE">
              <w:rPr>
                <w:color w:val="FF0000"/>
              </w:rPr>
              <w:t xml:space="preserve">&lt;Moderator comment: </w:t>
            </w:r>
            <w:r>
              <w:rPr>
                <w:color w:val="FF0000"/>
              </w:rPr>
              <w:t xml:space="preserve">Will be handled in </w:t>
            </w:r>
            <w:r w:rsidR="00E83B1B">
              <w:rPr>
                <w:color w:val="FF0000"/>
              </w:rPr>
              <w:t>Topic#3</w:t>
            </w:r>
            <w:r>
              <w:rPr>
                <w:color w:val="FF0000"/>
              </w:rPr>
              <w:t>, despite being more than 1 discussion doc for this company</w:t>
            </w:r>
            <w:r w:rsidRPr="004F31CE">
              <w:rPr>
                <w:color w:val="FF0000"/>
              </w:rPr>
              <w:t>&gt;</w:t>
            </w:r>
          </w:p>
        </w:tc>
      </w:tr>
      <w:tr w:rsidR="004B6415" w14:paraId="041562A4" w14:textId="77777777" w:rsidTr="004F31CE">
        <w:trPr>
          <w:trHeight w:val="468"/>
        </w:trPr>
        <w:tc>
          <w:tcPr>
            <w:tcW w:w="1622" w:type="dxa"/>
          </w:tcPr>
          <w:p w14:paraId="7AC140F1" w14:textId="77D1D637" w:rsidR="004B6415" w:rsidRDefault="004B6415" w:rsidP="004B6415">
            <w:pPr>
              <w:spacing w:before="120" w:after="120"/>
            </w:pPr>
            <w:r w:rsidRPr="004903A1">
              <w:t>R4-2219973</w:t>
            </w:r>
          </w:p>
        </w:tc>
        <w:tc>
          <w:tcPr>
            <w:tcW w:w="1634" w:type="dxa"/>
          </w:tcPr>
          <w:p w14:paraId="62E56445" w14:textId="48140061" w:rsidR="004B6415" w:rsidRDefault="004B6415" w:rsidP="004B6415">
            <w:pPr>
              <w:spacing w:before="120" w:after="120"/>
            </w:pPr>
            <w:r w:rsidRPr="004903A1">
              <w:t xml:space="preserve">Huawei, </w:t>
            </w:r>
            <w:proofErr w:type="spellStart"/>
            <w:r w:rsidRPr="004903A1">
              <w:t>HiSilicon</w:t>
            </w:r>
            <w:proofErr w:type="spellEnd"/>
          </w:p>
        </w:tc>
        <w:tc>
          <w:tcPr>
            <w:tcW w:w="6375" w:type="dxa"/>
          </w:tcPr>
          <w:p w14:paraId="246D7DB0" w14:textId="77777777" w:rsidR="004B6415" w:rsidRDefault="004F31CE" w:rsidP="004B6415">
            <w:pPr>
              <w:spacing w:before="120" w:after="120"/>
            </w:pPr>
            <w:r>
              <w:t>Proposal: Approve the above work-plan for the TS 36.181 drafting.</w:t>
            </w:r>
          </w:p>
          <w:p w14:paraId="15449BB0" w14:textId="3C65C77E" w:rsidR="004F31CE" w:rsidRDefault="004F31CE" w:rsidP="004B6415">
            <w:pPr>
              <w:spacing w:before="120" w:after="120"/>
            </w:pPr>
            <w:r w:rsidRPr="004F31CE">
              <w:rPr>
                <w:color w:val="FF0000"/>
              </w:rPr>
              <w:t>&lt;Moderator comment: The update</w:t>
            </w:r>
            <w:r>
              <w:rPr>
                <w:color w:val="FF0000"/>
              </w:rPr>
              <w:t xml:space="preserve"> is</w:t>
            </w:r>
            <w:r w:rsidRPr="004F31CE">
              <w:rPr>
                <w:color w:val="FF0000"/>
              </w:rPr>
              <w:t xml:space="preserve"> for information and </w:t>
            </w:r>
            <w:r>
              <w:rPr>
                <w:color w:val="FF0000"/>
              </w:rPr>
              <w:t xml:space="preserve">inviting </w:t>
            </w:r>
            <w:r w:rsidRPr="004F31CE">
              <w:rPr>
                <w:color w:val="FF0000"/>
              </w:rPr>
              <w:t>feedback</w:t>
            </w:r>
            <w:r>
              <w:rPr>
                <w:color w:val="FF0000"/>
              </w:rPr>
              <w:t xml:space="preserve">, </w:t>
            </w:r>
            <w:r w:rsidR="00E83B1B">
              <w:rPr>
                <w:color w:val="FF0000"/>
              </w:rPr>
              <w:t>ready</w:t>
            </w:r>
            <w:r>
              <w:rPr>
                <w:color w:val="FF0000"/>
              </w:rPr>
              <w:t xml:space="preserve"> for approval at RAN4#10</w:t>
            </w:r>
            <w:r w:rsidR="00E83B1B">
              <w:rPr>
                <w:color w:val="FF0000"/>
              </w:rPr>
              <w:t>6</w:t>
            </w:r>
            <w:r w:rsidRPr="004F31CE">
              <w:rPr>
                <w:color w:val="FF0000"/>
              </w:rPr>
              <w:t>&gt;</w:t>
            </w:r>
          </w:p>
        </w:tc>
      </w:tr>
      <w:tr w:rsidR="004B6415" w14:paraId="1684D359" w14:textId="77777777" w:rsidTr="004F31CE">
        <w:trPr>
          <w:trHeight w:val="468"/>
        </w:trPr>
        <w:tc>
          <w:tcPr>
            <w:tcW w:w="1622" w:type="dxa"/>
          </w:tcPr>
          <w:p w14:paraId="4375EDCB" w14:textId="425F6194" w:rsidR="004B6415" w:rsidRDefault="004B6415" w:rsidP="004B6415">
            <w:pPr>
              <w:spacing w:before="120" w:after="120"/>
            </w:pPr>
            <w:r w:rsidRPr="004903A1">
              <w:t>R4-2219974</w:t>
            </w:r>
          </w:p>
        </w:tc>
        <w:tc>
          <w:tcPr>
            <w:tcW w:w="1634" w:type="dxa"/>
          </w:tcPr>
          <w:p w14:paraId="1E3051C6" w14:textId="602F4A86" w:rsidR="004B6415" w:rsidRDefault="004B6415" w:rsidP="004B6415">
            <w:pPr>
              <w:spacing w:before="120" w:after="120"/>
            </w:pPr>
            <w:r w:rsidRPr="004903A1">
              <w:t xml:space="preserve">Huawei, </w:t>
            </w:r>
            <w:proofErr w:type="spellStart"/>
            <w:r w:rsidRPr="004903A1">
              <w:t>HiSilicon</w:t>
            </w:r>
            <w:proofErr w:type="spellEnd"/>
          </w:p>
        </w:tc>
        <w:tc>
          <w:tcPr>
            <w:tcW w:w="6375" w:type="dxa"/>
          </w:tcPr>
          <w:p w14:paraId="3EBDE847" w14:textId="6E92D203" w:rsidR="004B6415" w:rsidRDefault="00E83B1B" w:rsidP="004B6415">
            <w:pPr>
              <w:spacing w:before="120" w:after="120"/>
            </w:pPr>
            <w:r>
              <w:t>Proposal: Rel-17 CR to TS36.307 to add Release-independence from Rel-17</w:t>
            </w:r>
          </w:p>
        </w:tc>
      </w:tr>
    </w:tbl>
    <w:p w14:paraId="3E29E2AF" w14:textId="77777777" w:rsidR="00484C5D" w:rsidRDefault="00484C5D" w:rsidP="005B4802"/>
    <w:p w14:paraId="0F099610" w14:textId="3F218207" w:rsidR="006D4B9B" w:rsidRPr="006D4B9B" w:rsidRDefault="006D4B9B" w:rsidP="005B4802">
      <w:pPr>
        <w:rPr>
          <w:i/>
          <w:color w:val="0070C0"/>
          <w:lang w:eastAsia="zh-CN"/>
        </w:rPr>
      </w:pPr>
      <w:r w:rsidRPr="006D4B9B">
        <w:rPr>
          <w:rFonts w:hint="eastAsia"/>
          <w:i/>
          <w:color w:val="0070C0"/>
          <w:lang w:eastAsia="zh-CN"/>
        </w:rPr>
        <w:t>T</w:t>
      </w:r>
      <w:r w:rsidRPr="006D4B9B">
        <w:rPr>
          <w:i/>
          <w:color w:val="0070C0"/>
          <w:lang w:eastAsia="zh-CN"/>
        </w:rPr>
        <w:t>he moderator</w:t>
      </w:r>
      <w:r>
        <w:rPr>
          <w:i/>
          <w:color w:val="0070C0"/>
          <w:lang w:eastAsia="zh-CN"/>
        </w:rPr>
        <w:t xml:space="preserve"> can suggest a limited number of papers which could be presented.</w:t>
      </w:r>
    </w:p>
    <w:p w14:paraId="67EA3547" w14:textId="407DC46C" w:rsidR="00484C5D" w:rsidRPr="004A7544" w:rsidRDefault="00837458" w:rsidP="00B831AE">
      <w:pPr>
        <w:pStyle w:val="Heading2"/>
      </w:pPr>
      <w:r w:rsidRPr="004A7544">
        <w:rPr>
          <w:rFonts w:hint="eastAsia"/>
        </w:rPr>
        <w:lastRenderedPageBreak/>
        <w:t>Open issues</w:t>
      </w:r>
      <w:r w:rsidR="00DC2500">
        <w:t xml:space="preserve"> summary</w:t>
      </w:r>
    </w:p>
    <w:p w14:paraId="2C85179F" w14:textId="7F5AE156" w:rsidR="003418CB" w:rsidRDefault="00A10D11" w:rsidP="005B4802">
      <w:pPr>
        <w:rPr>
          <w:i/>
          <w:color w:val="0070C0"/>
          <w:lang w:eastAsia="zh-CN"/>
        </w:rPr>
      </w:pPr>
      <w:r>
        <w:rPr>
          <w:rFonts w:hint="eastAsia"/>
          <w:i/>
          <w:color w:val="0070C0"/>
        </w:rPr>
        <w:t xml:space="preserve">Before </w:t>
      </w:r>
      <w:r>
        <w:rPr>
          <w:i/>
          <w:color w:val="0070C0"/>
        </w:rPr>
        <w:t>f2f m</w:t>
      </w:r>
      <w:r w:rsidR="003418CB" w:rsidRPr="00035C50">
        <w:rPr>
          <w:rFonts w:hint="eastAsia"/>
          <w:i/>
          <w:color w:val="0070C0"/>
        </w:rPr>
        <w:t xml:space="preserve">eeting, </w:t>
      </w:r>
      <w:r w:rsidR="003418CB" w:rsidRPr="00035C50">
        <w:rPr>
          <w:i/>
          <w:color w:val="0070C0"/>
        </w:rPr>
        <w:t>moderator</w:t>
      </w:r>
      <w:r w:rsidR="00837458" w:rsidRPr="00035C50">
        <w:rPr>
          <w:rFonts w:hint="eastAsia"/>
          <w:i/>
          <w:color w:val="0070C0"/>
        </w:rPr>
        <w:t>s</w:t>
      </w:r>
      <w:r w:rsidR="003418CB" w:rsidRPr="00035C50">
        <w:rPr>
          <w:i/>
          <w:color w:val="0070C0"/>
        </w:rPr>
        <w:t xml:space="preserve"> </w:t>
      </w:r>
      <w:r w:rsidR="003B40B6">
        <w:rPr>
          <w:i/>
          <w:color w:val="0070C0"/>
        </w:rPr>
        <w:t>shall</w:t>
      </w:r>
      <w:r w:rsidR="003B40B6" w:rsidRPr="00035C50">
        <w:rPr>
          <w:rFonts w:hint="eastAsia"/>
          <w:i/>
          <w:color w:val="0070C0"/>
        </w:rPr>
        <w:t xml:space="preserve"> </w:t>
      </w:r>
      <w:r w:rsidR="003418CB" w:rsidRPr="00035C50">
        <w:rPr>
          <w:rFonts w:hint="eastAsia"/>
          <w:i/>
          <w:color w:val="0070C0"/>
        </w:rPr>
        <w:t>summar</w:t>
      </w:r>
      <w:r w:rsidR="003B40B6">
        <w:rPr>
          <w:i/>
          <w:color w:val="0070C0"/>
        </w:rPr>
        <w:t>ize list of</w:t>
      </w:r>
      <w:r w:rsidR="003418CB" w:rsidRPr="00035C50">
        <w:rPr>
          <w:rFonts w:hint="eastAsia"/>
          <w:i/>
          <w:color w:val="0070C0"/>
        </w:rPr>
        <w:t xml:space="preserve"> open issues</w:t>
      </w:r>
      <w:r w:rsidR="00571777">
        <w:rPr>
          <w:i/>
          <w:color w:val="0070C0"/>
        </w:rPr>
        <w:t xml:space="preserve">, </w:t>
      </w:r>
      <w:r w:rsidR="003418CB" w:rsidRPr="00035C50">
        <w:rPr>
          <w:rFonts w:hint="eastAsia"/>
          <w:i/>
          <w:color w:val="0070C0"/>
        </w:rPr>
        <w:t>candidate options</w:t>
      </w:r>
      <w:r w:rsidR="00571777">
        <w:rPr>
          <w:i/>
          <w:color w:val="0070C0"/>
        </w:rPr>
        <w:t xml:space="preserve"> and possible WF (if applicable)</w:t>
      </w:r>
      <w:r w:rsidR="003418CB" w:rsidRPr="00035C50">
        <w:rPr>
          <w:rFonts w:hint="eastAsia"/>
          <w:i/>
          <w:color w:val="0070C0"/>
        </w:rPr>
        <w:t xml:space="preserve"> based on companies</w:t>
      </w:r>
      <w:r w:rsidR="003418CB" w:rsidRPr="00035C50">
        <w:rPr>
          <w:i/>
          <w:color w:val="0070C0"/>
        </w:rPr>
        <w:t>’</w:t>
      </w:r>
      <w:r w:rsidR="003418CB" w:rsidRPr="00035C50">
        <w:rPr>
          <w:rFonts w:hint="eastAsia"/>
          <w:i/>
          <w:color w:val="0070C0"/>
        </w:rPr>
        <w:t xml:space="preserve"> contributions.</w:t>
      </w:r>
    </w:p>
    <w:p w14:paraId="766EF825" w14:textId="4A0392EA" w:rsidR="00571777" w:rsidRPr="00805BE8" w:rsidRDefault="00571777" w:rsidP="00805BE8">
      <w:pPr>
        <w:pStyle w:val="Heading3"/>
        <w:rPr>
          <w:sz w:val="24"/>
          <w:szCs w:val="16"/>
        </w:rPr>
      </w:pPr>
      <w:r w:rsidRPr="00805BE8">
        <w:rPr>
          <w:sz w:val="24"/>
          <w:szCs w:val="16"/>
        </w:rPr>
        <w:t>Sub-</w:t>
      </w:r>
      <w:r w:rsidR="00142BB9">
        <w:rPr>
          <w:sz w:val="24"/>
          <w:szCs w:val="16"/>
        </w:rPr>
        <w:t>topic</w:t>
      </w:r>
      <w:r w:rsidRPr="00805BE8">
        <w:rPr>
          <w:sz w:val="24"/>
          <w:szCs w:val="16"/>
        </w:rPr>
        <w:t xml:space="preserve"> 1-1</w:t>
      </w:r>
    </w:p>
    <w:p w14:paraId="4D0C193B" w14:textId="44ACBB00" w:rsidR="003418CB" w:rsidRPr="00D14BD9" w:rsidRDefault="003418CB" w:rsidP="005B4802">
      <w:pPr>
        <w:rPr>
          <w:i/>
          <w:lang w:val="en-US" w:eastAsia="zh-CN"/>
        </w:rPr>
      </w:pPr>
      <w:r w:rsidRPr="00D14BD9">
        <w:rPr>
          <w:rFonts w:hint="eastAsia"/>
          <w:i/>
          <w:lang w:val="en-US" w:eastAsia="zh-CN"/>
        </w:rPr>
        <w:t>Sub-</w:t>
      </w:r>
      <w:r w:rsidR="00142BB9" w:rsidRPr="00D14BD9">
        <w:rPr>
          <w:rFonts w:hint="eastAsia"/>
          <w:i/>
          <w:lang w:val="en-US" w:eastAsia="zh-CN"/>
        </w:rPr>
        <w:t>topic</w:t>
      </w:r>
      <w:r w:rsidRPr="00D14BD9">
        <w:rPr>
          <w:rFonts w:hint="eastAsia"/>
          <w:i/>
          <w:lang w:val="en-US" w:eastAsia="zh-CN"/>
        </w:rPr>
        <w:t xml:space="preserve"> </w:t>
      </w:r>
      <w:r w:rsidR="00404831" w:rsidRPr="00D14BD9">
        <w:rPr>
          <w:i/>
          <w:lang w:val="en-US" w:eastAsia="zh-CN"/>
        </w:rPr>
        <w:t>description:</w:t>
      </w:r>
      <w:r w:rsidR="004E092E" w:rsidRPr="00D14BD9">
        <w:rPr>
          <w:i/>
          <w:lang w:val="en-US" w:eastAsia="zh-CN"/>
        </w:rPr>
        <w:t xml:space="preserve"> Work plan for SAN RF conformance requirements</w:t>
      </w:r>
    </w:p>
    <w:p w14:paraId="52E527C3" w14:textId="13146068" w:rsidR="00B4108D" w:rsidRPr="004E092E" w:rsidRDefault="00B4108D" w:rsidP="00B4108D">
      <w:pPr>
        <w:rPr>
          <w:b/>
          <w:u w:val="single"/>
          <w:lang w:eastAsia="ko-KR"/>
        </w:rPr>
      </w:pPr>
      <w:bookmarkStart w:id="0" w:name="_Hlk118880790"/>
      <w:r w:rsidRPr="004E092E">
        <w:rPr>
          <w:b/>
          <w:u w:val="single"/>
          <w:lang w:eastAsia="ko-KR"/>
        </w:rPr>
        <w:t xml:space="preserve">Issue 1-1: </w:t>
      </w:r>
      <w:r w:rsidR="00782431">
        <w:rPr>
          <w:b/>
          <w:u w:val="single"/>
          <w:lang w:eastAsia="ko-KR"/>
        </w:rPr>
        <w:t>SAN conformance testing work plan</w:t>
      </w:r>
    </w:p>
    <w:p w14:paraId="49D6F8A9" w14:textId="32A7CC85" w:rsidR="00B4108D" w:rsidRPr="004E092E" w:rsidRDefault="00B4108D" w:rsidP="004E092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E092E">
        <w:rPr>
          <w:rFonts w:eastAsia="SimSun"/>
          <w:szCs w:val="24"/>
          <w:lang w:eastAsia="zh-CN"/>
        </w:rPr>
        <w:t>Proposals</w:t>
      </w:r>
      <w:r w:rsidR="004E092E">
        <w:rPr>
          <w:rFonts w:eastAsia="SimSun"/>
          <w:szCs w:val="24"/>
          <w:lang w:eastAsia="zh-CN"/>
        </w:rPr>
        <w:t>: This is for information and to invite feedback at this meeting.</w:t>
      </w:r>
    </w:p>
    <w:p w14:paraId="584C6E6F" w14:textId="77777777" w:rsidR="00B4108D" w:rsidRPr="004E092E" w:rsidRDefault="00B4108D" w:rsidP="00B4108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E092E">
        <w:rPr>
          <w:rFonts w:eastAsia="SimSun"/>
          <w:szCs w:val="24"/>
          <w:lang w:eastAsia="zh-CN"/>
        </w:rPr>
        <w:t>Recommended WF</w:t>
      </w:r>
    </w:p>
    <w:p w14:paraId="073588CC" w14:textId="2C35F2F2" w:rsidR="00B4108D" w:rsidRPr="004E092E" w:rsidRDefault="004E092E" w:rsidP="00B410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Companies invited to provide </w:t>
      </w:r>
      <w:r w:rsidR="00782431">
        <w:rPr>
          <w:rFonts w:eastAsia="SimSun"/>
          <w:szCs w:val="24"/>
          <w:lang w:eastAsia="zh-CN"/>
        </w:rPr>
        <w:t xml:space="preserve">early </w:t>
      </w:r>
      <w:r>
        <w:rPr>
          <w:rFonts w:eastAsia="SimSun"/>
          <w:szCs w:val="24"/>
          <w:lang w:eastAsia="zh-CN"/>
        </w:rPr>
        <w:t xml:space="preserve">feedback by email to the </w:t>
      </w:r>
      <w:r w:rsidR="00FE5AE2">
        <w:rPr>
          <w:rFonts w:eastAsia="SimSun"/>
          <w:szCs w:val="24"/>
          <w:lang w:eastAsia="zh-CN"/>
        </w:rPr>
        <w:t>proponents.</w:t>
      </w:r>
      <w:r w:rsidR="00782431">
        <w:rPr>
          <w:rFonts w:eastAsia="SimSun"/>
          <w:szCs w:val="24"/>
          <w:lang w:eastAsia="zh-CN"/>
        </w:rPr>
        <w:t xml:space="preserve"> Will not be approved at this meeting.</w:t>
      </w:r>
    </w:p>
    <w:bookmarkEnd w:id="0"/>
    <w:p w14:paraId="1DDEB4D9" w14:textId="77777777" w:rsidR="00B4108D" w:rsidRPr="00805BE8" w:rsidRDefault="00B4108D" w:rsidP="005B4802">
      <w:pPr>
        <w:rPr>
          <w:i/>
          <w:color w:val="0070C0"/>
          <w:lang w:eastAsia="zh-CN"/>
        </w:rPr>
      </w:pPr>
    </w:p>
    <w:p w14:paraId="66F9C9AC" w14:textId="44734B51" w:rsidR="00571777" w:rsidRPr="00805BE8" w:rsidRDefault="00571777" w:rsidP="00805BE8">
      <w:pPr>
        <w:pStyle w:val="Heading3"/>
        <w:rPr>
          <w:sz w:val="24"/>
          <w:szCs w:val="16"/>
        </w:rPr>
      </w:pPr>
      <w:r w:rsidRPr="00805BE8">
        <w:rPr>
          <w:sz w:val="24"/>
          <w:szCs w:val="16"/>
        </w:rPr>
        <w:t>Sub-</w:t>
      </w:r>
      <w:r w:rsidR="00142BB9">
        <w:rPr>
          <w:sz w:val="24"/>
          <w:szCs w:val="16"/>
        </w:rPr>
        <w:t>topic</w:t>
      </w:r>
      <w:r w:rsidRPr="00805BE8">
        <w:rPr>
          <w:sz w:val="24"/>
          <w:szCs w:val="16"/>
        </w:rPr>
        <w:t xml:space="preserve"> 1-2</w:t>
      </w:r>
    </w:p>
    <w:p w14:paraId="711461D9" w14:textId="1DBC96F8" w:rsidR="003418CB" w:rsidRPr="00D14BD9" w:rsidRDefault="003418CB" w:rsidP="005B4802">
      <w:pPr>
        <w:rPr>
          <w:i/>
          <w:lang w:val="en-US" w:eastAsia="zh-CN"/>
        </w:rPr>
      </w:pPr>
      <w:r w:rsidRPr="00D14BD9">
        <w:rPr>
          <w:rFonts w:hint="eastAsia"/>
          <w:i/>
          <w:lang w:val="en-US" w:eastAsia="zh-CN"/>
        </w:rPr>
        <w:t>Sub-</w:t>
      </w:r>
      <w:r w:rsidR="00142BB9" w:rsidRPr="00D14BD9">
        <w:rPr>
          <w:rFonts w:hint="eastAsia"/>
          <w:i/>
          <w:lang w:val="en-US" w:eastAsia="zh-CN"/>
        </w:rPr>
        <w:t>topic</w:t>
      </w:r>
      <w:r w:rsidRPr="00D14BD9">
        <w:rPr>
          <w:rFonts w:hint="eastAsia"/>
          <w:i/>
          <w:lang w:val="en-US" w:eastAsia="zh-CN"/>
        </w:rPr>
        <w:t xml:space="preserve"> description</w:t>
      </w:r>
      <w:r w:rsidR="00FE5AE2" w:rsidRPr="00D14BD9">
        <w:rPr>
          <w:i/>
          <w:lang w:val="en-US" w:eastAsia="zh-CN"/>
        </w:rPr>
        <w:t>: Approval of Rel-17 CR to TS36.307</w:t>
      </w:r>
      <w:r w:rsidRPr="00D14BD9">
        <w:rPr>
          <w:rFonts w:hint="eastAsia"/>
          <w:i/>
          <w:lang w:val="en-US" w:eastAsia="zh-CN"/>
        </w:rPr>
        <w:t xml:space="preserve"> </w:t>
      </w:r>
    </w:p>
    <w:p w14:paraId="1D55D665" w14:textId="78A51133" w:rsidR="00571777" w:rsidRPr="00FE5AE2" w:rsidRDefault="00571777" w:rsidP="00571777">
      <w:pPr>
        <w:rPr>
          <w:b/>
          <w:u w:val="single"/>
          <w:lang w:eastAsia="ko-KR"/>
        </w:rPr>
      </w:pPr>
      <w:r w:rsidRPr="00FE5AE2">
        <w:rPr>
          <w:b/>
          <w:u w:val="single"/>
          <w:lang w:eastAsia="ko-KR"/>
        </w:rPr>
        <w:t xml:space="preserve">Issue 1-2: </w:t>
      </w:r>
      <w:r w:rsidR="00525878">
        <w:rPr>
          <w:b/>
          <w:u w:val="single"/>
          <w:lang w:eastAsia="ko-KR"/>
        </w:rPr>
        <w:t>TS36.307 CR for Release-independence</w:t>
      </w:r>
    </w:p>
    <w:p w14:paraId="010E9538" w14:textId="77777777" w:rsidR="00571777" w:rsidRPr="00FE5AE2" w:rsidRDefault="00571777" w:rsidP="0057177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FE5AE2">
        <w:rPr>
          <w:rFonts w:eastAsia="SimSun"/>
          <w:szCs w:val="24"/>
          <w:lang w:eastAsia="zh-CN"/>
        </w:rPr>
        <w:t>Proposals</w:t>
      </w:r>
    </w:p>
    <w:p w14:paraId="58996C1B" w14:textId="7DC5B15C" w:rsidR="00571777" w:rsidRPr="00FE5AE2" w:rsidRDefault="00571777" w:rsidP="00FE5AE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FE5AE2">
        <w:rPr>
          <w:rFonts w:eastAsia="SimSun"/>
          <w:szCs w:val="24"/>
          <w:lang w:eastAsia="zh-CN"/>
        </w:rPr>
        <w:t xml:space="preserve">Option 1: </w:t>
      </w:r>
      <w:r w:rsidR="00FE5AE2" w:rsidRPr="00FE5AE2">
        <w:rPr>
          <w:rFonts w:eastAsia="SimSun"/>
          <w:szCs w:val="24"/>
          <w:lang w:eastAsia="zh-CN"/>
        </w:rPr>
        <w:t xml:space="preserve">Approve </w:t>
      </w:r>
      <w:r w:rsidR="00110C4D">
        <w:rPr>
          <w:rFonts w:eastAsia="SimSun"/>
          <w:szCs w:val="24"/>
          <w:lang w:eastAsia="zh-CN"/>
        </w:rPr>
        <w:t>R4-2219974</w:t>
      </w:r>
      <w:r w:rsidR="00FE5AE2" w:rsidRPr="00FE5AE2">
        <w:rPr>
          <w:rFonts w:eastAsia="SimSun"/>
          <w:szCs w:val="24"/>
          <w:lang w:eastAsia="zh-CN"/>
        </w:rPr>
        <w:t xml:space="preserve"> as it is</w:t>
      </w:r>
    </w:p>
    <w:p w14:paraId="7FF7D70F" w14:textId="2BCA05DA" w:rsidR="00FE5AE2" w:rsidRPr="00FE5AE2" w:rsidRDefault="00FE5AE2" w:rsidP="00FE5AE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FE5AE2">
        <w:rPr>
          <w:rFonts w:eastAsia="SimSun"/>
          <w:szCs w:val="24"/>
          <w:lang w:eastAsia="zh-CN"/>
        </w:rPr>
        <w:t>Option 2: Updates needed prior to approval</w:t>
      </w:r>
    </w:p>
    <w:p w14:paraId="10D526C9" w14:textId="4600CF97" w:rsidR="00571777" w:rsidRPr="00FE5AE2" w:rsidRDefault="00571777" w:rsidP="0057177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FE5AE2">
        <w:rPr>
          <w:rFonts w:eastAsia="SimSun"/>
          <w:szCs w:val="24"/>
          <w:lang w:eastAsia="zh-CN"/>
        </w:rPr>
        <w:t>Recommended WF</w:t>
      </w:r>
      <w:r w:rsidR="00110C4D">
        <w:rPr>
          <w:rFonts w:eastAsia="SimSun"/>
          <w:szCs w:val="24"/>
          <w:lang w:eastAsia="zh-CN"/>
        </w:rPr>
        <w:t>:</w:t>
      </w:r>
    </w:p>
    <w:p w14:paraId="409CE974" w14:textId="327AD45A" w:rsidR="00110C4D" w:rsidRPr="00110C4D" w:rsidRDefault="00FE5AE2" w:rsidP="00110C4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FE5AE2">
        <w:rPr>
          <w:rFonts w:eastAsia="SimSun"/>
          <w:szCs w:val="24"/>
          <w:lang w:eastAsia="zh-CN"/>
        </w:rPr>
        <w:t xml:space="preserve">Suggest </w:t>
      </w:r>
      <w:r w:rsidR="00110C4D">
        <w:rPr>
          <w:rFonts w:eastAsia="SimSun"/>
          <w:szCs w:val="24"/>
          <w:lang w:eastAsia="zh-CN"/>
        </w:rPr>
        <w:t>handling</w:t>
      </w:r>
      <w:r>
        <w:rPr>
          <w:rFonts w:eastAsia="SimSun"/>
          <w:szCs w:val="24"/>
          <w:lang w:eastAsia="zh-CN"/>
        </w:rPr>
        <w:t xml:space="preserve"> this document</w:t>
      </w:r>
      <w:r w:rsidRPr="00FE5AE2">
        <w:rPr>
          <w:rFonts w:eastAsia="SimSun"/>
          <w:szCs w:val="24"/>
          <w:lang w:eastAsia="zh-CN"/>
        </w:rPr>
        <w:t xml:space="preserve"> formally towards the end of the meeting as some of the </w:t>
      </w:r>
      <w:proofErr w:type="gramStart"/>
      <w:r w:rsidRPr="00FE5AE2">
        <w:rPr>
          <w:rFonts w:eastAsia="SimSun"/>
          <w:szCs w:val="24"/>
          <w:lang w:eastAsia="zh-CN"/>
        </w:rPr>
        <w:t>requirements</w:t>
      </w:r>
      <w:proofErr w:type="gramEnd"/>
      <w:r w:rsidRPr="00FE5AE2">
        <w:rPr>
          <w:rFonts w:eastAsia="SimSun"/>
          <w:szCs w:val="24"/>
          <w:lang w:eastAsia="zh-CN"/>
        </w:rPr>
        <w:t xml:space="preserve"> structure may need to be updated based on </w:t>
      </w:r>
      <w:r>
        <w:rPr>
          <w:rFonts w:eastAsia="SimSun"/>
          <w:szCs w:val="24"/>
          <w:lang w:eastAsia="zh-CN"/>
        </w:rPr>
        <w:t xml:space="preserve">new </w:t>
      </w:r>
      <w:r w:rsidRPr="00FE5AE2">
        <w:rPr>
          <w:rFonts w:eastAsia="SimSun"/>
          <w:szCs w:val="24"/>
          <w:lang w:eastAsia="zh-CN"/>
        </w:rPr>
        <w:t xml:space="preserve">agreements on </w:t>
      </w:r>
      <w:r>
        <w:rPr>
          <w:rFonts w:eastAsia="SimSun"/>
          <w:szCs w:val="24"/>
          <w:lang w:eastAsia="zh-CN"/>
        </w:rPr>
        <w:t>TS</w:t>
      </w:r>
      <w:r w:rsidRPr="00FE5AE2">
        <w:rPr>
          <w:rFonts w:eastAsia="SimSun"/>
          <w:szCs w:val="24"/>
          <w:lang w:eastAsia="zh-CN"/>
        </w:rPr>
        <w:t xml:space="preserve">36.102 or </w:t>
      </w:r>
      <w:r>
        <w:rPr>
          <w:rFonts w:eastAsia="SimSun"/>
          <w:szCs w:val="24"/>
          <w:lang w:eastAsia="zh-CN"/>
        </w:rPr>
        <w:t>TS</w:t>
      </w:r>
      <w:r w:rsidRPr="00FE5AE2">
        <w:rPr>
          <w:rFonts w:eastAsia="SimSun"/>
          <w:szCs w:val="24"/>
          <w:lang w:eastAsia="zh-CN"/>
        </w:rPr>
        <w:t>36.133.</w:t>
      </w:r>
    </w:p>
    <w:p w14:paraId="3D7B6E82" w14:textId="77777777" w:rsidR="003418CB" w:rsidRDefault="003418CB" w:rsidP="005B4802">
      <w:pPr>
        <w:rPr>
          <w:color w:val="0070C0"/>
          <w:lang w:val="en-US" w:eastAsia="zh-CN"/>
        </w:rPr>
      </w:pPr>
    </w:p>
    <w:p w14:paraId="11F36725" w14:textId="074EEA5E" w:rsidR="00DD19DE" w:rsidRPr="00045592" w:rsidRDefault="00142BB9" w:rsidP="00DD19DE">
      <w:pPr>
        <w:pStyle w:val="Heading1"/>
        <w:rPr>
          <w:lang w:eastAsia="ja-JP"/>
        </w:rPr>
      </w:pPr>
      <w:r>
        <w:rPr>
          <w:lang w:eastAsia="ja-JP"/>
        </w:rPr>
        <w:t>Topic</w:t>
      </w:r>
      <w:r w:rsidR="00DD19DE" w:rsidRPr="00045592">
        <w:rPr>
          <w:lang w:eastAsia="ja-JP"/>
        </w:rPr>
        <w:t xml:space="preserve"> #</w:t>
      </w:r>
      <w:r w:rsidR="00FA5848">
        <w:rPr>
          <w:lang w:eastAsia="ja-JP"/>
        </w:rPr>
        <w:t>2</w:t>
      </w:r>
      <w:r w:rsidR="00DD19DE" w:rsidRPr="00045592">
        <w:rPr>
          <w:lang w:eastAsia="ja-JP"/>
        </w:rPr>
        <w:t xml:space="preserve">: </w:t>
      </w:r>
      <w:r w:rsidR="00AE63EB">
        <w:rPr>
          <w:lang w:eastAsia="ja-JP"/>
        </w:rPr>
        <w:t>System parameters (9.5.2)</w:t>
      </w:r>
    </w:p>
    <w:p w14:paraId="41C8B3CF" w14:textId="3D81E71D"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4BA6DCF9" w14:textId="77777777" w:rsidR="00DD19DE" w:rsidRPr="00CB0305" w:rsidRDefault="00DD19DE" w:rsidP="00DD19D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92"/>
        <w:gridCol w:w="6517"/>
      </w:tblGrid>
      <w:tr w:rsidR="00DD19DE" w:rsidRPr="00F53FE2" w14:paraId="1E5E5737" w14:textId="77777777" w:rsidTr="004F31CE">
        <w:trPr>
          <w:trHeight w:val="468"/>
        </w:trPr>
        <w:tc>
          <w:tcPr>
            <w:tcW w:w="1622" w:type="dxa"/>
            <w:vAlign w:val="center"/>
          </w:tcPr>
          <w:p w14:paraId="5B780EF4" w14:textId="77777777" w:rsidR="00DD19DE" w:rsidRPr="00045592" w:rsidRDefault="00DD19DE" w:rsidP="00232128">
            <w:pPr>
              <w:spacing w:before="120" w:after="120"/>
              <w:rPr>
                <w:b/>
                <w:bCs/>
              </w:rPr>
            </w:pPr>
            <w:r w:rsidRPr="00045592">
              <w:rPr>
                <w:b/>
                <w:bCs/>
              </w:rPr>
              <w:t>T-doc number</w:t>
            </w:r>
          </w:p>
        </w:tc>
        <w:tc>
          <w:tcPr>
            <w:tcW w:w="1492" w:type="dxa"/>
            <w:vAlign w:val="center"/>
          </w:tcPr>
          <w:p w14:paraId="27E27FF5" w14:textId="77777777" w:rsidR="00DD19DE" w:rsidRPr="00045592" w:rsidRDefault="00DD19DE" w:rsidP="00232128">
            <w:pPr>
              <w:spacing w:before="120" w:after="120"/>
              <w:rPr>
                <w:b/>
                <w:bCs/>
              </w:rPr>
            </w:pPr>
            <w:r w:rsidRPr="00045592">
              <w:rPr>
                <w:b/>
                <w:bCs/>
              </w:rPr>
              <w:t>Company</w:t>
            </w:r>
          </w:p>
        </w:tc>
        <w:tc>
          <w:tcPr>
            <w:tcW w:w="6517" w:type="dxa"/>
            <w:vAlign w:val="center"/>
          </w:tcPr>
          <w:p w14:paraId="3753A143" w14:textId="77777777" w:rsidR="00DD19DE" w:rsidRPr="00045592" w:rsidRDefault="00DD19DE" w:rsidP="00232128">
            <w:pPr>
              <w:spacing w:before="120" w:after="120"/>
              <w:rPr>
                <w:b/>
                <w:bCs/>
              </w:rPr>
            </w:pPr>
            <w:r w:rsidRPr="00045592">
              <w:rPr>
                <w:b/>
                <w:bCs/>
              </w:rPr>
              <w:t>Proposals</w:t>
            </w:r>
            <w:r>
              <w:rPr>
                <w:b/>
                <w:bCs/>
              </w:rPr>
              <w:t xml:space="preserve"> / Observations</w:t>
            </w:r>
          </w:p>
        </w:tc>
      </w:tr>
      <w:tr w:rsidR="004B6415" w14:paraId="683FD1E7" w14:textId="77777777" w:rsidTr="004F31CE">
        <w:trPr>
          <w:trHeight w:val="468"/>
        </w:trPr>
        <w:tc>
          <w:tcPr>
            <w:tcW w:w="1622" w:type="dxa"/>
          </w:tcPr>
          <w:p w14:paraId="2444A496" w14:textId="2416E035" w:rsidR="004B6415" w:rsidRPr="00805BE8" w:rsidRDefault="004B6415" w:rsidP="004B6415">
            <w:pPr>
              <w:spacing w:before="120" w:after="120"/>
              <w:rPr>
                <w:rFonts w:asciiTheme="minorHAnsi" w:hAnsiTheme="minorHAnsi" w:cstheme="minorHAnsi"/>
              </w:rPr>
            </w:pPr>
            <w:r w:rsidRPr="00FA3D7F">
              <w:t>R4-2219271</w:t>
            </w:r>
          </w:p>
        </w:tc>
        <w:tc>
          <w:tcPr>
            <w:tcW w:w="1492" w:type="dxa"/>
          </w:tcPr>
          <w:p w14:paraId="786ACC88" w14:textId="5E784786" w:rsidR="004B6415" w:rsidRPr="00805BE8" w:rsidRDefault="004B6415" w:rsidP="004B6415">
            <w:pPr>
              <w:spacing w:before="120" w:after="120"/>
              <w:rPr>
                <w:rFonts w:asciiTheme="minorHAnsi" w:hAnsiTheme="minorHAnsi" w:cstheme="minorHAnsi"/>
              </w:rPr>
            </w:pPr>
            <w:r w:rsidRPr="00FA3D7F">
              <w:t xml:space="preserve">Huawei, </w:t>
            </w:r>
            <w:proofErr w:type="spellStart"/>
            <w:r w:rsidRPr="00FA3D7F">
              <w:t>HiSilicon</w:t>
            </w:r>
            <w:proofErr w:type="spellEnd"/>
          </w:p>
        </w:tc>
        <w:tc>
          <w:tcPr>
            <w:tcW w:w="6517" w:type="dxa"/>
          </w:tcPr>
          <w:p w14:paraId="5D5F7F1C" w14:textId="77777777" w:rsidR="00FC350B" w:rsidRPr="00FC350B" w:rsidRDefault="00FC350B" w:rsidP="00FC350B">
            <w:pPr>
              <w:spacing w:before="120" w:after="120"/>
            </w:pPr>
            <w:r w:rsidRPr="00FC350B">
              <w:t xml:space="preserve">Observation 1: The existing channel number offset MDL/MUL for FDD are designed for in-band/guard-band deployment within an E-UTRA carrier. </w:t>
            </w:r>
          </w:p>
          <w:p w14:paraId="339C3C0D" w14:textId="77777777" w:rsidR="00FC350B" w:rsidRPr="00FC350B" w:rsidRDefault="00FC350B" w:rsidP="00FC350B">
            <w:pPr>
              <w:spacing w:before="120" w:after="120"/>
            </w:pPr>
            <w:r w:rsidRPr="00FC350B">
              <w:t xml:space="preserve">Observation 2: There’s a reserved DC sub-carrier which does not belong to any PRB in the LTE DL, while there’s no DC sub-carrier in the UL. Hence, there’s an extra offset of 0.0025 for FDL compared with FUL, </w:t>
            </w:r>
            <w:proofErr w:type="gramStart"/>
            <w:r w:rsidRPr="00FC350B">
              <w:t>i.e.</w:t>
            </w:r>
            <w:proofErr w:type="gramEnd"/>
            <w:r w:rsidRPr="00FC350B">
              <w:t xml:space="preserve"> 0.0025*(2MDL+1) vs 0.0025*(2MUL).</w:t>
            </w:r>
          </w:p>
          <w:p w14:paraId="0BB88143" w14:textId="77777777" w:rsidR="00FC350B" w:rsidRPr="00FC350B" w:rsidRDefault="00FC350B" w:rsidP="00FC350B">
            <w:pPr>
              <w:spacing w:before="120" w:after="120"/>
            </w:pPr>
            <w:r w:rsidRPr="00FC350B">
              <w:t>Proposal 1: Define the formula for the DL carrier frequency FDL using the same form as for the UL carrier frequency FUL. And define the value range for both MDL and MUL as {-10, -9, -8, -7, -6, -5, -4, -3, -2, -1, 0, 1, 2, 3, 4, 5, 6, 7, 8, 9}.</w:t>
            </w:r>
          </w:p>
          <w:p w14:paraId="7FAB433F" w14:textId="4043A634" w:rsidR="004B6415" w:rsidRPr="00805BE8" w:rsidRDefault="00FC350B" w:rsidP="00FC350B">
            <w:pPr>
              <w:spacing w:before="120" w:after="120"/>
              <w:rPr>
                <w:rFonts w:asciiTheme="minorHAnsi" w:hAnsiTheme="minorHAnsi" w:cstheme="minorHAnsi"/>
              </w:rPr>
            </w:pPr>
            <w:r w:rsidRPr="00FC350B">
              <w:lastRenderedPageBreak/>
              <w:t>Observation 3: The value range of {-10, -9, -8, -7, -6, -5, -4, -3, -2, -1, 0, 1, 2, 3, 4, 5, 6, 7, 8, 9} for MDL and MUL is potentially forward compatible with NR-NTN in-band deployment.</w:t>
            </w:r>
          </w:p>
        </w:tc>
      </w:tr>
      <w:tr w:rsidR="004B6415" w14:paraId="150B804F" w14:textId="77777777" w:rsidTr="004F31CE">
        <w:trPr>
          <w:trHeight w:val="468"/>
        </w:trPr>
        <w:tc>
          <w:tcPr>
            <w:tcW w:w="1622" w:type="dxa"/>
          </w:tcPr>
          <w:p w14:paraId="0FC3FB63" w14:textId="475CBA31" w:rsidR="004B6415" w:rsidRPr="00805BE8" w:rsidRDefault="004B6415" w:rsidP="004B6415">
            <w:pPr>
              <w:spacing w:before="120" w:after="120"/>
              <w:rPr>
                <w:rFonts w:asciiTheme="minorHAnsi" w:hAnsiTheme="minorHAnsi" w:cstheme="minorHAnsi"/>
              </w:rPr>
            </w:pPr>
            <w:r w:rsidRPr="00FA3D7F">
              <w:lastRenderedPageBreak/>
              <w:t>R4-2219363</w:t>
            </w:r>
          </w:p>
        </w:tc>
        <w:tc>
          <w:tcPr>
            <w:tcW w:w="1492" w:type="dxa"/>
          </w:tcPr>
          <w:p w14:paraId="6C8FAF26" w14:textId="4B5FD3D3" w:rsidR="004B6415" w:rsidRPr="00805BE8" w:rsidRDefault="004B6415" w:rsidP="004B6415">
            <w:pPr>
              <w:spacing w:before="120" w:after="120"/>
              <w:rPr>
                <w:rFonts w:asciiTheme="minorHAnsi" w:hAnsiTheme="minorHAnsi" w:cstheme="minorHAnsi"/>
              </w:rPr>
            </w:pPr>
            <w:r w:rsidRPr="00FA3D7F">
              <w:t>ZTE Corporation</w:t>
            </w:r>
          </w:p>
        </w:tc>
        <w:tc>
          <w:tcPr>
            <w:tcW w:w="6517" w:type="dxa"/>
          </w:tcPr>
          <w:p w14:paraId="6D67C235" w14:textId="249AE059" w:rsidR="00FC350B" w:rsidRPr="00FC350B" w:rsidRDefault="00FC350B" w:rsidP="00FC350B">
            <w:pPr>
              <w:spacing w:before="120" w:after="120"/>
            </w:pPr>
            <w:r w:rsidRPr="00FC350B">
              <w:t>Proposal 1: propose to remove the 100kHz guard band for both of next to the edge of RF bandwidth and between adjacent NB-IoT carriers.</w:t>
            </w:r>
          </w:p>
          <w:p w14:paraId="5F3F28C2" w14:textId="40925C06" w:rsidR="004B6415" w:rsidRPr="00805BE8" w:rsidRDefault="00FC350B" w:rsidP="00FC350B">
            <w:pPr>
              <w:spacing w:before="120" w:after="120"/>
              <w:rPr>
                <w:rFonts w:asciiTheme="minorHAnsi" w:hAnsiTheme="minorHAnsi" w:cstheme="minorHAnsi"/>
              </w:rPr>
            </w:pPr>
            <w:r w:rsidRPr="00FC350B">
              <w:t>Proposal 2: to follow the same M_DL value of TN FDD band in Rel-18.</w:t>
            </w:r>
          </w:p>
        </w:tc>
      </w:tr>
      <w:tr w:rsidR="004B6415" w14:paraId="2EB2A21E" w14:textId="77777777" w:rsidTr="004F31CE">
        <w:trPr>
          <w:trHeight w:val="468"/>
        </w:trPr>
        <w:tc>
          <w:tcPr>
            <w:tcW w:w="1622" w:type="dxa"/>
          </w:tcPr>
          <w:p w14:paraId="59A456BC" w14:textId="364E2051" w:rsidR="004B6415" w:rsidRPr="00805BE8" w:rsidRDefault="004B6415" w:rsidP="004B6415">
            <w:pPr>
              <w:spacing w:before="120" w:after="120"/>
              <w:rPr>
                <w:rFonts w:asciiTheme="minorHAnsi" w:hAnsiTheme="minorHAnsi" w:cstheme="minorHAnsi"/>
              </w:rPr>
            </w:pPr>
            <w:r w:rsidRPr="00FA3D7F">
              <w:t>R4-2219790</w:t>
            </w:r>
          </w:p>
        </w:tc>
        <w:tc>
          <w:tcPr>
            <w:tcW w:w="1492" w:type="dxa"/>
          </w:tcPr>
          <w:p w14:paraId="10A05AEB" w14:textId="6E3A9505" w:rsidR="004B6415" w:rsidRPr="00805BE8" w:rsidRDefault="004B6415" w:rsidP="004B6415">
            <w:pPr>
              <w:spacing w:before="120" w:after="120"/>
              <w:rPr>
                <w:rFonts w:asciiTheme="minorHAnsi" w:hAnsiTheme="minorHAnsi" w:cstheme="minorHAnsi"/>
              </w:rPr>
            </w:pPr>
            <w:r w:rsidRPr="00FA3D7F">
              <w:t>Ericsson</w:t>
            </w:r>
          </w:p>
        </w:tc>
        <w:tc>
          <w:tcPr>
            <w:tcW w:w="6517" w:type="dxa"/>
          </w:tcPr>
          <w:p w14:paraId="523C17EE" w14:textId="5C84C871" w:rsidR="00F62BB9" w:rsidRPr="00F62BB9" w:rsidRDefault="00F62BB9" w:rsidP="00F62BB9">
            <w:pPr>
              <w:spacing w:before="120" w:after="120"/>
            </w:pPr>
            <w:r w:rsidRPr="00F62BB9">
              <w:t>Observation 1: In the legacy NB-IoT specification, MDL is selected from {-10, -9, -8, -7, -6, -5, -4, -3, -2, -1, -0.5, 0, 1, 2, 3, 4, 5, 6, 7, 8, 9} for FDD, which results in unutilized spectrum resources for orthogonal arrangement between anchor and non-anchor carrier since between anchor and non-anchor carriers there are 8 unused subcarriers as the closest possible selection.</w:t>
            </w:r>
          </w:p>
          <w:p w14:paraId="666EE405" w14:textId="6D0A7CE0" w:rsidR="00F62BB9" w:rsidRPr="00F62BB9" w:rsidRDefault="00F62BB9" w:rsidP="00F62BB9">
            <w:pPr>
              <w:spacing w:before="120" w:after="120"/>
            </w:pPr>
            <w:r w:rsidRPr="00F62BB9">
              <w:t>Observation 2: In Rel-18 for NB-IoT over NTN, MDL is selected from -9.5, -8.</w:t>
            </w:r>
            <w:proofErr w:type="gramStart"/>
            <w:r w:rsidRPr="00F62BB9">
              <w:t>5,-</w:t>
            </w:r>
            <w:proofErr w:type="gramEnd"/>
            <w:r w:rsidRPr="00F62BB9">
              <w:t>7.5, -6.5, -5.5, -4.5, -3.5, -2.5 -1.5, -0.5, 0.5, 1.5, 2.5, 3.5, 4.5, 5.5, 6.5, 7.5, 8.5, 9.5} for FDD, which opens the possibility of having no unused subcarriers (i.e., no unutilized resources) between anchor and non-anchor carriers with orthogonality design.</w:t>
            </w:r>
          </w:p>
          <w:p w14:paraId="72CC9D12" w14:textId="472E767F" w:rsidR="004B6415" w:rsidRPr="00805BE8" w:rsidRDefault="00F62BB9" w:rsidP="00F62BB9">
            <w:pPr>
              <w:spacing w:before="120" w:after="120"/>
              <w:rPr>
                <w:rFonts w:asciiTheme="minorHAnsi" w:hAnsiTheme="minorHAnsi" w:cstheme="minorHAnsi"/>
              </w:rPr>
            </w:pPr>
            <w:r w:rsidRPr="00F62BB9">
              <w:t>Proposal-1: Re-using the existing set introducing a new note for deriving a new MDL value defining MDL = MDL + 0.5 and this is option 2 in WF [1].</w:t>
            </w:r>
          </w:p>
        </w:tc>
      </w:tr>
      <w:tr w:rsidR="004B6415" w14:paraId="78F59EE5" w14:textId="77777777" w:rsidTr="004F31CE">
        <w:trPr>
          <w:trHeight w:val="468"/>
        </w:trPr>
        <w:tc>
          <w:tcPr>
            <w:tcW w:w="1622" w:type="dxa"/>
          </w:tcPr>
          <w:p w14:paraId="16022601" w14:textId="5873D99A" w:rsidR="004B6415" w:rsidRPr="00805BE8" w:rsidRDefault="004B6415" w:rsidP="004B6415">
            <w:pPr>
              <w:spacing w:before="120" w:after="120"/>
              <w:rPr>
                <w:rFonts w:asciiTheme="minorHAnsi" w:hAnsiTheme="minorHAnsi" w:cstheme="minorHAnsi"/>
              </w:rPr>
            </w:pPr>
            <w:r w:rsidRPr="00FA3D7F">
              <w:t>R4-2220025</w:t>
            </w:r>
          </w:p>
        </w:tc>
        <w:tc>
          <w:tcPr>
            <w:tcW w:w="1492" w:type="dxa"/>
          </w:tcPr>
          <w:p w14:paraId="6B78A451" w14:textId="6F6FBB4A" w:rsidR="004B6415" w:rsidRPr="00805BE8" w:rsidRDefault="004B6415" w:rsidP="004B6415">
            <w:pPr>
              <w:spacing w:before="120" w:after="120"/>
              <w:rPr>
                <w:rFonts w:asciiTheme="minorHAnsi" w:hAnsiTheme="minorHAnsi" w:cstheme="minorHAnsi"/>
              </w:rPr>
            </w:pPr>
            <w:r w:rsidRPr="00FA3D7F">
              <w:t>MediaTek (Chengdu) Inc.</w:t>
            </w:r>
          </w:p>
        </w:tc>
        <w:tc>
          <w:tcPr>
            <w:tcW w:w="6517" w:type="dxa"/>
          </w:tcPr>
          <w:p w14:paraId="7837E707" w14:textId="77777777" w:rsidR="00F62BB9" w:rsidRPr="00B02B23" w:rsidRDefault="00F62BB9" w:rsidP="00F62BB9">
            <w:pPr>
              <w:spacing w:before="120" w:after="120"/>
            </w:pPr>
            <w:r w:rsidRPr="00B02B23">
              <w:t>Observation 1: There are a few reasons as to why a 100kHz guard band may be useful to consider, relating to specific deployment scenarios, and not necessarily generic issues.</w:t>
            </w:r>
          </w:p>
          <w:p w14:paraId="13A6ED1C" w14:textId="77777777" w:rsidR="00F62BB9" w:rsidRPr="00B02B23" w:rsidRDefault="00F62BB9" w:rsidP="00F62BB9">
            <w:pPr>
              <w:spacing w:before="120" w:after="120"/>
            </w:pPr>
            <w:r w:rsidRPr="00B02B23">
              <w:t xml:space="preserve">Proposal 1: Possibly the application of </w:t>
            </w:r>
            <w:proofErr w:type="spellStart"/>
            <w:r w:rsidRPr="00B02B23">
              <w:t>F</w:t>
            </w:r>
            <w:r w:rsidRPr="00B02B23">
              <w:rPr>
                <w:vertAlign w:val="subscript"/>
              </w:rPr>
              <w:t>offset</w:t>
            </w:r>
            <w:proofErr w:type="spellEnd"/>
            <w:r w:rsidRPr="00B02B23">
              <w:t xml:space="preserve"> by the SAN could be optionally applied if needed to meet specific requirements in certain scenarios from SAN side. Application of </w:t>
            </w:r>
            <w:proofErr w:type="spellStart"/>
            <w:r w:rsidRPr="00B02B23">
              <w:t>F</w:t>
            </w:r>
            <w:r w:rsidRPr="00B02B23">
              <w:rPr>
                <w:vertAlign w:val="subscript"/>
              </w:rPr>
              <w:t>offset</w:t>
            </w:r>
            <w:proofErr w:type="spellEnd"/>
            <w:r w:rsidRPr="00B02B23">
              <w:t xml:space="preserve"> to support the UE in certain scenarios should also be considered, </w:t>
            </w:r>
            <w:proofErr w:type="gramStart"/>
            <w:r w:rsidRPr="00B02B23">
              <w:t>e.g.</w:t>
            </w:r>
            <w:proofErr w:type="gramEnd"/>
            <w:r w:rsidRPr="00B02B23">
              <w:t xml:space="preserve"> for fulfilment of FCC 25.202 requirements.</w:t>
            </w:r>
          </w:p>
          <w:p w14:paraId="05E2FE80" w14:textId="77777777" w:rsidR="00F62BB9" w:rsidRPr="00B02B23" w:rsidRDefault="00F62BB9" w:rsidP="00F62BB9">
            <w:pPr>
              <w:spacing w:before="120" w:after="120"/>
            </w:pPr>
            <w:r w:rsidRPr="00B02B23">
              <w:t>Proposal 2: Agree to apply existing M_DL values for FDD non-anchor carrier operation for NB-IoT.</w:t>
            </w:r>
          </w:p>
          <w:p w14:paraId="0E449ADC" w14:textId="704A383C" w:rsidR="004B6415" w:rsidRPr="00B02B23" w:rsidRDefault="00F62BB9" w:rsidP="00F62BB9">
            <w:pPr>
              <w:spacing w:before="120" w:after="120"/>
            </w:pPr>
            <w:r w:rsidRPr="00B02B23">
              <w:t>Observation 2: The agreement to add Suffix A clauses whenever the main clause requirement does not apply to all UE categories was not covered by the latest TP. A new TP is proposed in [1] to cover this.</w:t>
            </w:r>
          </w:p>
        </w:tc>
      </w:tr>
    </w:tbl>
    <w:p w14:paraId="73647B3C" w14:textId="77777777" w:rsidR="00DD19DE" w:rsidRDefault="00DD19DE" w:rsidP="00DD19DE"/>
    <w:p w14:paraId="71F8A792" w14:textId="77777777" w:rsidR="006D4B9B" w:rsidRPr="006D4B9B" w:rsidRDefault="006D4B9B" w:rsidP="006D4B9B">
      <w:pPr>
        <w:rPr>
          <w:i/>
          <w:color w:val="0070C0"/>
          <w:lang w:eastAsia="zh-CN"/>
        </w:rPr>
      </w:pPr>
      <w:r w:rsidRPr="006D4B9B">
        <w:rPr>
          <w:rFonts w:hint="eastAsia"/>
          <w:i/>
          <w:color w:val="0070C0"/>
          <w:lang w:eastAsia="zh-CN"/>
        </w:rPr>
        <w:t>T</w:t>
      </w:r>
      <w:r w:rsidRPr="006D4B9B">
        <w:rPr>
          <w:i/>
          <w:color w:val="0070C0"/>
          <w:lang w:eastAsia="zh-CN"/>
        </w:rPr>
        <w:t>he moderator</w:t>
      </w:r>
      <w:r>
        <w:rPr>
          <w:i/>
          <w:color w:val="0070C0"/>
          <w:lang w:eastAsia="zh-CN"/>
        </w:rPr>
        <w:t xml:space="preserve"> can suggest a limited number of papers which could be presented.</w:t>
      </w:r>
    </w:p>
    <w:p w14:paraId="70D89159" w14:textId="77777777" w:rsidR="00DD19DE" w:rsidRPr="004A7544" w:rsidRDefault="00DD19DE" w:rsidP="00DD19DE">
      <w:pPr>
        <w:pStyle w:val="Heading2"/>
      </w:pPr>
      <w:r w:rsidRPr="004A7544">
        <w:rPr>
          <w:rFonts w:hint="eastAsia"/>
        </w:rPr>
        <w:t>Open issues</w:t>
      </w:r>
      <w:r>
        <w:t xml:space="preserve"> summary</w:t>
      </w:r>
    </w:p>
    <w:p w14:paraId="3F4CFA8B" w14:textId="75856BB4" w:rsidR="00DD19DE" w:rsidRDefault="00A10D11" w:rsidP="00DD19DE">
      <w:pPr>
        <w:rPr>
          <w:i/>
          <w:color w:val="0070C0"/>
          <w:lang w:eastAsia="zh-CN"/>
        </w:rPr>
      </w:pPr>
      <w:r>
        <w:rPr>
          <w:rFonts w:hint="eastAsia"/>
          <w:i/>
          <w:color w:val="0070C0"/>
        </w:rPr>
        <w:t xml:space="preserve">Before </w:t>
      </w:r>
      <w:r>
        <w:rPr>
          <w:i/>
          <w:color w:val="0070C0"/>
        </w:rPr>
        <w:t>f2f m</w:t>
      </w:r>
      <w:r w:rsidRPr="00035C50">
        <w:rPr>
          <w:rFonts w:hint="eastAsia"/>
          <w:i/>
          <w:color w:val="0070C0"/>
        </w:rPr>
        <w:t xml:space="preserve">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w:t>
      </w:r>
      <w:proofErr w:type="gramStart"/>
      <w:r w:rsidRPr="00035C50">
        <w:rPr>
          <w:rFonts w:hint="eastAsia"/>
          <w:i/>
          <w:color w:val="0070C0"/>
        </w:rPr>
        <w:t>contributions.</w:t>
      </w:r>
      <w:r w:rsidR="00DD19DE" w:rsidRPr="00035C50">
        <w:rPr>
          <w:rFonts w:hint="eastAsia"/>
          <w:i/>
          <w:color w:val="0070C0"/>
        </w:rPr>
        <w:t>.</w:t>
      </w:r>
      <w:proofErr w:type="gramEnd"/>
    </w:p>
    <w:p w14:paraId="0734800A" w14:textId="2F8735CC" w:rsidR="00DD19DE" w:rsidRPr="00805BE8" w:rsidRDefault="00DD19DE" w:rsidP="00DD19DE">
      <w:pPr>
        <w:pStyle w:val="Heading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-1</w:t>
      </w:r>
    </w:p>
    <w:p w14:paraId="0420B56F" w14:textId="64A3596D" w:rsidR="00DD19DE" w:rsidRDefault="00DD19DE" w:rsidP="00DD19DE">
      <w:pPr>
        <w:rPr>
          <w:i/>
          <w:lang w:val="en-US" w:eastAsia="zh-CN"/>
        </w:rPr>
      </w:pPr>
      <w:r w:rsidRPr="00AD23AE">
        <w:rPr>
          <w:rFonts w:hint="eastAsia"/>
          <w:i/>
          <w:lang w:val="en-US" w:eastAsia="zh-CN"/>
        </w:rPr>
        <w:t>Sub-</w:t>
      </w:r>
      <w:r w:rsidR="00142BB9" w:rsidRPr="00AD23AE">
        <w:rPr>
          <w:rFonts w:hint="eastAsia"/>
          <w:i/>
          <w:lang w:val="en-US" w:eastAsia="zh-CN"/>
        </w:rPr>
        <w:t>topic</w:t>
      </w:r>
      <w:r w:rsidRPr="00AD23AE">
        <w:rPr>
          <w:rFonts w:hint="eastAsia"/>
          <w:i/>
          <w:lang w:val="en-US" w:eastAsia="zh-CN"/>
        </w:rPr>
        <w:t xml:space="preserve"> </w:t>
      </w:r>
      <w:r w:rsidRPr="00AD23AE">
        <w:rPr>
          <w:i/>
          <w:lang w:val="en-US" w:eastAsia="zh-CN"/>
        </w:rPr>
        <w:t>description:</w:t>
      </w:r>
      <w:r w:rsidR="0003704F" w:rsidRPr="00AD23AE">
        <w:rPr>
          <w:i/>
          <w:lang w:val="en-US" w:eastAsia="zh-CN"/>
        </w:rPr>
        <w:t xml:space="preserve"> MDL values for non-anchor carrier operation</w:t>
      </w:r>
    </w:p>
    <w:p w14:paraId="69AA9020" w14:textId="246AB726" w:rsidR="00AD23AE" w:rsidRPr="00AD23AE" w:rsidRDefault="00AD23AE" w:rsidP="00DD19DE">
      <w:pPr>
        <w:rPr>
          <w:i/>
          <w:lang w:val="en-US" w:eastAsia="zh-CN"/>
        </w:rPr>
      </w:pPr>
      <w:r>
        <w:rPr>
          <w:i/>
          <w:lang w:val="en-US" w:eastAsia="zh-CN"/>
        </w:rPr>
        <w:t>Main controversial issues: Whether to re-apply TN approach or not.</w:t>
      </w:r>
      <w:r w:rsidR="00647CDD">
        <w:rPr>
          <w:i/>
          <w:lang w:val="en-US" w:eastAsia="zh-CN"/>
        </w:rPr>
        <w:t xml:space="preserve"> It is stated by proponents </w:t>
      </w:r>
      <w:r w:rsidR="00647CDD" w:rsidRPr="00D14BD9">
        <w:rPr>
          <w:i/>
          <w:lang w:val="en-US" w:eastAsia="zh-CN"/>
        </w:rPr>
        <w:t xml:space="preserve">that </w:t>
      </w:r>
      <w:r w:rsidR="00647CDD" w:rsidRPr="00110C4D">
        <w:rPr>
          <w:i/>
          <w:szCs w:val="24"/>
          <w:lang w:eastAsia="zh-CN"/>
        </w:rPr>
        <w:t>allowing</w:t>
      </w:r>
      <w:r w:rsidR="00D14BD9" w:rsidRPr="00110C4D">
        <w:rPr>
          <w:i/>
          <w:szCs w:val="24"/>
          <w:lang w:eastAsia="zh-CN"/>
        </w:rPr>
        <w:t xml:space="preserve"> modified M_DL</w:t>
      </w:r>
      <w:r w:rsidR="00647CDD" w:rsidRPr="00110C4D">
        <w:rPr>
          <w:i/>
          <w:szCs w:val="24"/>
          <w:lang w:eastAsia="zh-CN"/>
        </w:rPr>
        <w:t xml:space="preserve"> will improve the spectrum efficiency by reducing the # of subcarriers between NB carriers and keeping orthogonality between NB carriers.</w:t>
      </w:r>
    </w:p>
    <w:p w14:paraId="4027AC78" w14:textId="71279532" w:rsidR="00DD19DE" w:rsidRPr="0003704F" w:rsidRDefault="00DD19DE" w:rsidP="00DD19DE">
      <w:pPr>
        <w:rPr>
          <w:b/>
          <w:iCs/>
          <w:u w:val="single"/>
          <w:lang w:eastAsia="ko-KR"/>
        </w:rPr>
      </w:pPr>
      <w:r w:rsidRPr="0003704F">
        <w:rPr>
          <w:b/>
          <w:iCs/>
          <w:u w:val="single"/>
          <w:lang w:eastAsia="ko-KR"/>
        </w:rPr>
        <w:t xml:space="preserve">Issue </w:t>
      </w:r>
      <w:r w:rsidR="00FA5848" w:rsidRPr="0003704F">
        <w:rPr>
          <w:b/>
          <w:iCs/>
          <w:u w:val="single"/>
          <w:lang w:eastAsia="ko-KR"/>
        </w:rPr>
        <w:t>2</w:t>
      </w:r>
      <w:r w:rsidRPr="0003704F">
        <w:rPr>
          <w:b/>
          <w:iCs/>
          <w:u w:val="single"/>
          <w:lang w:eastAsia="ko-KR"/>
        </w:rPr>
        <w:t>-1: TBA</w:t>
      </w:r>
    </w:p>
    <w:p w14:paraId="4D10516F" w14:textId="77777777" w:rsidR="00DD19DE" w:rsidRPr="009336C0" w:rsidRDefault="00DD19DE" w:rsidP="00DD19DE">
      <w:pPr>
        <w:pStyle w:val="ListParagraph"/>
        <w:numPr>
          <w:ilvl w:val="0"/>
          <w:numId w:val="4"/>
        </w:numPr>
        <w:overflowPunct/>
        <w:autoSpaceDE/>
        <w:autoSpaceDN/>
        <w:adjustRightInd/>
        <w:spacing w:after="120"/>
        <w:ind w:left="720" w:firstLineChars="0"/>
        <w:textAlignment w:val="auto"/>
        <w:rPr>
          <w:rFonts w:eastAsia="SimSun"/>
          <w:iCs/>
          <w:szCs w:val="24"/>
          <w:lang w:eastAsia="zh-CN"/>
        </w:rPr>
      </w:pPr>
      <w:r w:rsidRPr="009336C0">
        <w:rPr>
          <w:rFonts w:eastAsia="SimSun"/>
          <w:iCs/>
          <w:szCs w:val="24"/>
          <w:lang w:eastAsia="zh-CN"/>
        </w:rPr>
        <w:t>Proposals</w:t>
      </w:r>
    </w:p>
    <w:p w14:paraId="0610E100" w14:textId="5EF32632" w:rsidR="00DD19DE" w:rsidRPr="009336C0" w:rsidRDefault="00DD19DE" w:rsidP="00DD19DE">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sidRPr="009336C0">
        <w:rPr>
          <w:rFonts w:eastAsia="SimSun"/>
          <w:iCs/>
          <w:szCs w:val="24"/>
          <w:lang w:eastAsia="zh-CN"/>
        </w:rPr>
        <w:lastRenderedPageBreak/>
        <w:t xml:space="preserve">Option 1: </w:t>
      </w:r>
      <w:r w:rsidR="00015548" w:rsidRPr="009336C0">
        <w:rPr>
          <w:rFonts w:eastAsia="SimSun"/>
          <w:iCs/>
          <w:szCs w:val="24"/>
          <w:lang w:eastAsia="zh-CN"/>
        </w:rPr>
        <w:t>Reuse existing M_DL values defined for FDD from 36.101.</w:t>
      </w:r>
    </w:p>
    <w:p w14:paraId="50947007" w14:textId="038F1D7B" w:rsidR="00DD19DE" w:rsidRDefault="00DD19DE" w:rsidP="00DD19DE">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sidRPr="009336C0">
        <w:rPr>
          <w:rFonts w:eastAsia="SimSun"/>
          <w:iCs/>
          <w:szCs w:val="24"/>
          <w:lang w:eastAsia="zh-CN"/>
        </w:rPr>
        <w:t xml:space="preserve">Option 2: </w:t>
      </w:r>
      <w:r w:rsidR="009336C0" w:rsidRPr="009336C0">
        <w:t>Re-using the existing set introducing a new note for deriving a new MDL value defining MDL = MDL + 0.5</w:t>
      </w:r>
      <w:r w:rsidR="009336C0" w:rsidRPr="009336C0">
        <w:rPr>
          <w:rFonts w:eastAsia="SimSun"/>
          <w:iCs/>
          <w:szCs w:val="24"/>
          <w:lang w:eastAsia="zh-CN"/>
        </w:rPr>
        <w:t>.</w:t>
      </w:r>
      <w:r w:rsidR="006D41B2">
        <w:rPr>
          <w:rFonts w:eastAsia="SimSun"/>
          <w:iCs/>
          <w:szCs w:val="24"/>
          <w:lang w:eastAsia="zh-CN"/>
        </w:rPr>
        <w:t xml:space="preserve"> </w:t>
      </w:r>
    </w:p>
    <w:p w14:paraId="7F4F7450" w14:textId="1B72AE5A" w:rsidR="009336C0" w:rsidRPr="009336C0" w:rsidRDefault="009336C0" w:rsidP="00DD19DE">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Pr>
          <w:rFonts w:eastAsia="SimSun"/>
          <w:iCs/>
          <w:szCs w:val="24"/>
          <w:lang w:eastAsia="zh-CN"/>
        </w:rPr>
        <w:t xml:space="preserve">Option 3: </w:t>
      </w:r>
      <w:r w:rsidRPr="00FC350B">
        <w:t>Define the formula for the DL carrier frequency F</w:t>
      </w:r>
      <w:r w:rsidRPr="009336C0">
        <w:rPr>
          <w:vertAlign w:val="subscript"/>
        </w:rPr>
        <w:t>DL</w:t>
      </w:r>
      <w:r w:rsidRPr="00FC350B">
        <w:t xml:space="preserve"> using the same form as for the UL carrier frequency FUL. And define the value range for both MDL and MUL as {-10, -9, -8, -7, -6, -5, -4, -3, -2, -1, 0, 1, 2, 3, 4, 5, 6, 7, 8, 9}.</w:t>
      </w:r>
    </w:p>
    <w:p w14:paraId="699A8AC4" w14:textId="77777777" w:rsidR="00DD19DE" w:rsidRPr="009336C0" w:rsidRDefault="00DD19DE" w:rsidP="00DD19DE">
      <w:pPr>
        <w:pStyle w:val="ListParagraph"/>
        <w:numPr>
          <w:ilvl w:val="0"/>
          <w:numId w:val="4"/>
        </w:numPr>
        <w:overflowPunct/>
        <w:autoSpaceDE/>
        <w:autoSpaceDN/>
        <w:adjustRightInd/>
        <w:spacing w:after="120"/>
        <w:ind w:left="720" w:firstLineChars="0"/>
        <w:textAlignment w:val="auto"/>
        <w:rPr>
          <w:rFonts w:eastAsia="SimSun"/>
          <w:iCs/>
          <w:szCs w:val="24"/>
          <w:lang w:eastAsia="zh-CN"/>
        </w:rPr>
      </w:pPr>
      <w:r w:rsidRPr="009336C0">
        <w:rPr>
          <w:rFonts w:eastAsia="SimSun"/>
          <w:iCs/>
          <w:szCs w:val="24"/>
          <w:lang w:eastAsia="zh-CN"/>
        </w:rPr>
        <w:t>Recommended WF</w:t>
      </w:r>
    </w:p>
    <w:p w14:paraId="68CA7351" w14:textId="7D5DF93D" w:rsidR="00DD19DE" w:rsidRPr="009336C0" w:rsidRDefault="009336C0" w:rsidP="00DD19DE">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sidRPr="009336C0">
        <w:rPr>
          <w:rFonts w:eastAsia="SimSun"/>
          <w:iCs/>
          <w:szCs w:val="24"/>
          <w:lang w:eastAsia="zh-CN"/>
        </w:rPr>
        <w:t>TB</w:t>
      </w:r>
      <w:r>
        <w:rPr>
          <w:rFonts w:eastAsia="SimSun"/>
          <w:iCs/>
          <w:szCs w:val="24"/>
          <w:lang w:eastAsia="zh-CN"/>
        </w:rPr>
        <w:t>D</w:t>
      </w:r>
      <w:r w:rsidRPr="009336C0">
        <w:rPr>
          <w:rFonts w:eastAsia="SimSun"/>
          <w:iCs/>
          <w:szCs w:val="24"/>
          <w:lang w:eastAsia="zh-CN"/>
        </w:rPr>
        <w:t xml:space="preserve"> – but finalisation needed at this meeting.</w:t>
      </w:r>
    </w:p>
    <w:p w14:paraId="39B6DCC4" w14:textId="77777777" w:rsidR="00DD19DE" w:rsidRPr="00045592" w:rsidRDefault="00DD19DE" w:rsidP="00DD19DE">
      <w:pPr>
        <w:rPr>
          <w:i/>
          <w:color w:val="0070C0"/>
          <w:lang w:eastAsia="zh-CN"/>
        </w:rPr>
      </w:pPr>
    </w:p>
    <w:p w14:paraId="37402C16" w14:textId="169380F3" w:rsidR="00DD19DE" w:rsidRPr="00805BE8" w:rsidRDefault="00DD19DE" w:rsidP="00DD19DE">
      <w:pPr>
        <w:pStyle w:val="Heading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-2</w:t>
      </w:r>
    </w:p>
    <w:p w14:paraId="33E81C83" w14:textId="30D1364D" w:rsidR="00DD19DE" w:rsidRPr="00AD23AE" w:rsidRDefault="00DD19DE" w:rsidP="00DD19DE">
      <w:pPr>
        <w:rPr>
          <w:i/>
          <w:lang w:val="en-US" w:eastAsia="zh-CN"/>
        </w:rPr>
      </w:pPr>
      <w:r w:rsidRPr="00AD23AE">
        <w:rPr>
          <w:rFonts w:hint="eastAsia"/>
          <w:i/>
          <w:lang w:val="en-US" w:eastAsia="zh-CN"/>
        </w:rPr>
        <w:t>Sub-</w:t>
      </w:r>
      <w:r w:rsidR="00142BB9" w:rsidRPr="00AD23AE">
        <w:rPr>
          <w:rFonts w:hint="eastAsia"/>
          <w:i/>
          <w:lang w:val="en-US" w:eastAsia="zh-CN"/>
        </w:rPr>
        <w:t>topic</w:t>
      </w:r>
      <w:r w:rsidRPr="00AD23AE">
        <w:rPr>
          <w:rFonts w:hint="eastAsia"/>
          <w:i/>
          <w:lang w:val="en-US" w:eastAsia="zh-CN"/>
        </w:rPr>
        <w:t xml:space="preserve"> description</w:t>
      </w:r>
      <w:r w:rsidR="0003704F" w:rsidRPr="00AD23AE">
        <w:rPr>
          <w:i/>
          <w:lang w:val="en-US" w:eastAsia="zh-CN"/>
        </w:rPr>
        <w:t xml:space="preserve">: Application of </w:t>
      </w:r>
      <w:proofErr w:type="spellStart"/>
      <w:r w:rsidR="0003704F" w:rsidRPr="00AD23AE">
        <w:rPr>
          <w:i/>
          <w:lang w:val="en-US" w:eastAsia="zh-CN"/>
        </w:rPr>
        <w:t>F</w:t>
      </w:r>
      <w:r w:rsidR="0003704F" w:rsidRPr="00AD23AE">
        <w:rPr>
          <w:i/>
          <w:vertAlign w:val="subscript"/>
          <w:lang w:val="en-US" w:eastAsia="zh-CN"/>
        </w:rPr>
        <w:t>offset</w:t>
      </w:r>
      <w:proofErr w:type="spellEnd"/>
      <w:r w:rsidR="0003704F" w:rsidRPr="00AD23AE">
        <w:rPr>
          <w:i/>
          <w:lang w:val="en-US" w:eastAsia="zh-CN"/>
        </w:rPr>
        <w:t xml:space="preserve"> by SAN for NB-IoT </w:t>
      </w:r>
      <w:r w:rsidRPr="00AD23AE">
        <w:rPr>
          <w:rFonts w:hint="eastAsia"/>
          <w:i/>
          <w:lang w:val="en-US" w:eastAsia="zh-CN"/>
        </w:rPr>
        <w:t xml:space="preserve"> </w:t>
      </w:r>
    </w:p>
    <w:p w14:paraId="2171818D" w14:textId="4D231A91" w:rsidR="00AD23AE" w:rsidRPr="00AD23AE" w:rsidRDefault="00AD23AE" w:rsidP="00AD23AE">
      <w:pPr>
        <w:rPr>
          <w:i/>
          <w:lang w:val="en-US" w:eastAsia="zh-CN"/>
        </w:rPr>
      </w:pPr>
      <w:r w:rsidRPr="00AD23AE">
        <w:rPr>
          <w:i/>
          <w:lang w:val="en-US" w:eastAsia="zh-CN"/>
        </w:rPr>
        <w:t>Main controversial issues</w:t>
      </w:r>
      <w:r>
        <w:rPr>
          <w:i/>
          <w:lang w:val="en-US" w:eastAsia="zh-CN"/>
        </w:rPr>
        <w:t>:</w:t>
      </w:r>
      <w:r w:rsidRPr="00AD23AE">
        <w:rPr>
          <w:i/>
          <w:lang w:val="en-US" w:eastAsia="zh-CN"/>
        </w:rPr>
        <w:t xml:space="preserve"> Whether to re-apply TN approach or not.</w:t>
      </w:r>
    </w:p>
    <w:p w14:paraId="4974FFE0" w14:textId="1B03792C" w:rsidR="00DD19DE" w:rsidRPr="0003704F" w:rsidRDefault="00DD19DE" w:rsidP="00DD19DE">
      <w:pPr>
        <w:rPr>
          <w:b/>
          <w:iCs/>
          <w:u w:val="single"/>
          <w:lang w:eastAsia="ko-KR"/>
        </w:rPr>
      </w:pPr>
      <w:r w:rsidRPr="0003704F">
        <w:rPr>
          <w:b/>
          <w:iCs/>
          <w:u w:val="single"/>
          <w:lang w:eastAsia="ko-KR"/>
        </w:rPr>
        <w:t xml:space="preserve">Issue </w:t>
      </w:r>
      <w:r w:rsidR="00FA5848" w:rsidRPr="0003704F">
        <w:rPr>
          <w:b/>
          <w:iCs/>
          <w:u w:val="single"/>
          <w:lang w:eastAsia="ko-KR"/>
        </w:rPr>
        <w:t>2</w:t>
      </w:r>
      <w:r w:rsidRPr="0003704F">
        <w:rPr>
          <w:b/>
          <w:iCs/>
          <w:u w:val="single"/>
          <w:lang w:eastAsia="ko-KR"/>
        </w:rPr>
        <w:t xml:space="preserve">-2: </w:t>
      </w:r>
      <w:proofErr w:type="spellStart"/>
      <w:r w:rsidR="00AD23AE">
        <w:rPr>
          <w:b/>
          <w:iCs/>
          <w:u w:val="single"/>
          <w:lang w:eastAsia="ko-KR"/>
        </w:rPr>
        <w:t>F</w:t>
      </w:r>
      <w:r w:rsidR="00AD23AE" w:rsidRPr="00AD23AE">
        <w:rPr>
          <w:b/>
          <w:iCs/>
          <w:u w:val="single"/>
          <w:vertAlign w:val="subscript"/>
          <w:lang w:eastAsia="ko-KR"/>
        </w:rPr>
        <w:t>offset</w:t>
      </w:r>
      <w:proofErr w:type="spellEnd"/>
      <w:r w:rsidR="00AD23AE">
        <w:rPr>
          <w:b/>
          <w:iCs/>
          <w:u w:val="single"/>
          <w:vertAlign w:val="subscript"/>
          <w:lang w:eastAsia="ko-KR"/>
        </w:rPr>
        <w:t xml:space="preserve"> </w:t>
      </w:r>
      <w:r w:rsidR="00AD23AE" w:rsidRPr="00AD23AE">
        <w:rPr>
          <w:b/>
          <w:iCs/>
          <w:u w:val="single"/>
          <w:lang w:eastAsia="ko-KR"/>
        </w:rPr>
        <w:t>for NB-IoT</w:t>
      </w:r>
    </w:p>
    <w:p w14:paraId="28890E5E" w14:textId="77777777" w:rsidR="00DD19DE" w:rsidRPr="009336C0" w:rsidRDefault="00DD19DE" w:rsidP="00DD19DE">
      <w:pPr>
        <w:pStyle w:val="ListParagraph"/>
        <w:numPr>
          <w:ilvl w:val="0"/>
          <w:numId w:val="4"/>
        </w:numPr>
        <w:overflowPunct/>
        <w:autoSpaceDE/>
        <w:autoSpaceDN/>
        <w:adjustRightInd/>
        <w:spacing w:after="120"/>
        <w:ind w:left="720" w:firstLineChars="0"/>
        <w:textAlignment w:val="auto"/>
        <w:rPr>
          <w:rFonts w:eastAsia="SimSun"/>
          <w:iCs/>
          <w:szCs w:val="24"/>
          <w:lang w:eastAsia="zh-CN"/>
        </w:rPr>
      </w:pPr>
      <w:r w:rsidRPr="009336C0">
        <w:rPr>
          <w:rFonts w:eastAsia="SimSun"/>
          <w:iCs/>
          <w:szCs w:val="24"/>
          <w:lang w:eastAsia="zh-CN"/>
        </w:rPr>
        <w:t>Proposals</w:t>
      </w:r>
    </w:p>
    <w:p w14:paraId="2CF8E565" w14:textId="2F82F1E5" w:rsidR="00DD19DE" w:rsidRPr="009336C0" w:rsidRDefault="00DD19DE" w:rsidP="00DD19DE">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sidRPr="009336C0">
        <w:rPr>
          <w:rFonts w:eastAsia="SimSun"/>
          <w:iCs/>
          <w:szCs w:val="24"/>
          <w:lang w:eastAsia="zh-CN"/>
        </w:rPr>
        <w:t xml:space="preserve">Option 1: </w:t>
      </w:r>
      <w:r w:rsidR="009336C0" w:rsidRPr="009336C0">
        <w:rPr>
          <w:rFonts w:eastAsia="SimSun"/>
          <w:iCs/>
          <w:szCs w:val="24"/>
          <w:lang w:eastAsia="zh-CN"/>
        </w:rPr>
        <w:t>T</w:t>
      </w:r>
      <w:r w:rsidR="009336C0" w:rsidRPr="009336C0">
        <w:t xml:space="preserve">he application of </w:t>
      </w:r>
      <w:proofErr w:type="spellStart"/>
      <w:r w:rsidR="009336C0" w:rsidRPr="009336C0">
        <w:t>F</w:t>
      </w:r>
      <w:r w:rsidR="009336C0" w:rsidRPr="009336C0">
        <w:rPr>
          <w:vertAlign w:val="subscript"/>
        </w:rPr>
        <w:t>offset</w:t>
      </w:r>
      <w:proofErr w:type="spellEnd"/>
      <w:r w:rsidR="009336C0" w:rsidRPr="009336C0">
        <w:t xml:space="preserve"> by the SAN could be optionally applied if needed to meet specific requirements in certain scenarios from SAN side. Application of </w:t>
      </w:r>
      <w:proofErr w:type="spellStart"/>
      <w:r w:rsidR="009336C0" w:rsidRPr="009336C0">
        <w:t>F</w:t>
      </w:r>
      <w:r w:rsidR="009336C0" w:rsidRPr="009336C0">
        <w:rPr>
          <w:vertAlign w:val="subscript"/>
        </w:rPr>
        <w:t>offset</w:t>
      </w:r>
      <w:proofErr w:type="spellEnd"/>
      <w:r w:rsidR="009336C0" w:rsidRPr="009336C0">
        <w:t xml:space="preserve"> to support the UE in certain scenarios should also be considered, </w:t>
      </w:r>
      <w:proofErr w:type="gramStart"/>
      <w:r w:rsidR="009336C0" w:rsidRPr="009336C0">
        <w:t>e.g.</w:t>
      </w:r>
      <w:proofErr w:type="gramEnd"/>
      <w:r w:rsidR="009336C0" w:rsidRPr="009336C0">
        <w:t xml:space="preserve"> for fulfilment of FCC 25.202 requirements.</w:t>
      </w:r>
    </w:p>
    <w:p w14:paraId="638524D6" w14:textId="16EA294D" w:rsidR="00DD19DE" w:rsidRPr="009336C0" w:rsidRDefault="00DD19DE" w:rsidP="00DD19DE">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sidRPr="009336C0">
        <w:rPr>
          <w:rFonts w:eastAsia="SimSun"/>
          <w:iCs/>
          <w:szCs w:val="24"/>
          <w:lang w:eastAsia="zh-CN"/>
        </w:rPr>
        <w:t xml:space="preserve">Option 2: </w:t>
      </w:r>
      <w:r w:rsidR="009336C0" w:rsidRPr="009336C0">
        <w:rPr>
          <w:rFonts w:eastAsia="SimSun"/>
          <w:iCs/>
          <w:szCs w:val="24"/>
          <w:lang w:eastAsia="zh-CN"/>
        </w:rPr>
        <w:t xml:space="preserve">Remove the </w:t>
      </w:r>
      <w:proofErr w:type="spellStart"/>
      <w:r w:rsidR="009336C0" w:rsidRPr="009336C0">
        <w:rPr>
          <w:rFonts w:eastAsia="SimSun"/>
          <w:iCs/>
          <w:szCs w:val="24"/>
          <w:lang w:eastAsia="zh-CN"/>
        </w:rPr>
        <w:t>F</w:t>
      </w:r>
      <w:r w:rsidR="009336C0" w:rsidRPr="009336C0">
        <w:rPr>
          <w:rFonts w:eastAsia="SimSun"/>
          <w:iCs/>
          <w:szCs w:val="24"/>
          <w:vertAlign w:val="subscript"/>
          <w:lang w:eastAsia="zh-CN"/>
        </w:rPr>
        <w:t>offset</w:t>
      </w:r>
      <w:proofErr w:type="spellEnd"/>
    </w:p>
    <w:p w14:paraId="05E31B15" w14:textId="77777777" w:rsidR="00DD19DE" w:rsidRPr="009336C0" w:rsidRDefault="00DD19DE" w:rsidP="00DD19DE">
      <w:pPr>
        <w:pStyle w:val="ListParagraph"/>
        <w:numPr>
          <w:ilvl w:val="0"/>
          <w:numId w:val="4"/>
        </w:numPr>
        <w:overflowPunct/>
        <w:autoSpaceDE/>
        <w:autoSpaceDN/>
        <w:adjustRightInd/>
        <w:spacing w:after="120"/>
        <w:ind w:left="720" w:firstLineChars="0"/>
        <w:textAlignment w:val="auto"/>
        <w:rPr>
          <w:rFonts w:eastAsia="SimSun"/>
          <w:iCs/>
          <w:szCs w:val="24"/>
          <w:lang w:eastAsia="zh-CN"/>
        </w:rPr>
      </w:pPr>
      <w:r w:rsidRPr="009336C0">
        <w:rPr>
          <w:rFonts w:eastAsia="SimSun"/>
          <w:iCs/>
          <w:szCs w:val="24"/>
          <w:lang w:eastAsia="zh-CN"/>
        </w:rPr>
        <w:t>Recommended WF</w:t>
      </w:r>
    </w:p>
    <w:p w14:paraId="3BDD07BC" w14:textId="59A61D87" w:rsidR="00DD19DE" w:rsidRPr="009336C0" w:rsidRDefault="009336C0" w:rsidP="00DD19DE">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sidRPr="009336C0">
        <w:rPr>
          <w:rFonts w:eastAsia="SimSun"/>
          <w:iCs/>
          <w:szCs w:val="24"/>
          <w:lang w:eastAsia="zh-CN"/>
        </w:rPr>
        <w:t>TB</w:t>
      </w:r>
      <w:r>
        <w:rPr>
          <w:rFonts w:eastAsia="SimSun"/>
          <w:iCs/>
          <w:szCs w:val="24"/>
          <w:lang w:eastAsia="zh-CN"/>
        </w:rPr>
        <w:t>D</w:t>
      </w:r>
      <w:r w:rsidRPr="009336C0">
        <w:rPr>
          <w:rFonts w:eastAsia="SimSun"/>
          <w:iCs/>
          <w:szCs w:val="24"/>
          <w:lang w:eastAsia="zh-CN"/>
        </w:rPr>
        <w:t xml:space="preserve"> – but finalisation needed at this meeting.</w:t>
      </w:r>
    </w:p>
    <w:p w14:paraId="5F7541F8" w14:textId="651FF36B" w:rsidR="00AE63EB" w:rsidRPr="00045592" w:rsidRDefault="00AE63EB" w:rsidP="00AE63EB">
      <w:pPr>
        <w:pStyle w:val="Heading1"/>
        <w:rPr>
          <w:lang w:eastAsia="ja-JP"/>
        </w:rPr>
      </w:pPr>
      <w:r>
        <w:rPr>
          <w:lang w:eastAsia="ja-JP"/>
        </w:rPr>
        <w:t>Topic</w:t>
      </w:r>
      <w:r w:rsidRPr="00045592">
        <w:rPr>
          <w:lang w:eastAsia="ja-JP"/>
        </w:rPr>
        <w:t xml:space="preserve"> #</w:t>
      </w:r>
      <w:r>
        <w:rPr>
          <w:lang w:eastAsia="ja-JP"/>
        </w:rPr>
        <w:t>3</w:t>
      </w:r>
      <w:r w:rsidRPr="00045592">
        <w:rPr>
          <w:lang w:eastAsia="ja-JP"/>
        </w:rPr>
        <w:t xml:space="preserve">: </w:t>
      </w:r>
      <w:r>
        <w:rPr>
          <w:lang w:eastAsia="ja-JP"/>
        </w:rPr>
        <w:t>UE RF requirements (9.5.5)</w:t>
      </w:r>
    </w:p>
    <w:p w14:paraId="3070BCF5" w14:textId="77777777" w:rsidR="00AE63EB" w:rsidRPr="00045592" w:rsidRDefault="00AE63EB" w:rsidP="00AE63EB">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700DD220" w14:textId="77777777" w:rsidR="00AE63EB" w:rsidRPr="00CB0305" w:rsidRDefault="00AE63EB" w:rsidP="00AE63EB">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775"/>
        <w:gridCol w:w="6234"/>
      </w:tblGrid>
      <w:tr w:rsidR="00AE63EB" w:rsidRPr="00F53FE2" w14:paraId="30EE9F51" w14:textId="77777777" w:rsidTr="004F31CE">
        <w:trPr>
          <w:trHeight w:val="468"/>
        </w:trPr>
        <w:tc>
          <w:tcPr>
            <w:tcW w:w="1622" w:type="dxa"/>
            <w:vAlign w:val="center"/>
          </w:tcPr>
          <w:p w14:paraId="5D430EA2" w14:textId="77777777" w:rsidR="00AE63EB" w:rsidRPr="00045592" w:rsidRDefault="00AE63EB" w:rsidP="00232128">
            <w:pPr>
              <w:spacing w:before="120" w:after="120"/>
              <w:rPr>
                <w:b/>
                <w:bCs/>
              </w:rPr>
            </w:pPr>
            <w:r w:rsidRPr="00045592">
              <w:rPr>
                <w:b/>
                <w:bCs/>
              </w:rPr>
              <w:t>T-doc number</w:t>
            </w:r>
          </w:p>
        </w:tc>
        <w:tc>
          <w:tcPr>
            <w:tcW w:w="1775" w:type="dxa"/>
            <w:vAlign w:val="center"/>
          </w:tcPr>
          <w:p w14:paraId="7095442D" w14:textId="77777777" w:rsidR="00AE63EB" w:rsidRPr="00045592" w:rsidRDefault="00AE63EB" w:rsidP="00232128">
            <w:pPr>
              <w:spacing w:before="120" w:after="120"/>
              <w:rPr>
                <w:b/>
                <w:bCs/>
              </w:rPr>
            </w:pPr>
            <w:r w:rsidRPr="00045592">
              <w:rPr>
                <w:b/>
                <w:bCs/>
              </w:rPr>
              <w:t>Company</w:t>
            </w:r>
          </w:p>
        </w:tc>
        <w:tc>
          <w:tcPr>
            <w:tcW w:w="6234" w:type="dxa"/>
            <w:vAlign w:val="center"/>
          </w:tcPr>
          <w:p w14:paraId="29655EB2" w14:textId="77777777" w:rsidR="00AE63EB" w:rsidRPr="00045592" w:rsidRDefault="00AE63EB" w:rsidP="00232128">
            <w:pPr>
              <w:spacing w:before="120" w:after="120"/>
              <w:rPr>
                <w:b/>
                <w:bCs/>
              </w:rPr>
            </w:pPr>
            <w:r w:rsidRPr="00045592">
              <w:rPr>
                <w:b/>
                <w:bCs/>
              </w:rPr>
              <w:t>Proposals</w:t>
            </w:r>
            <w:r>
              <w:rPr>
                <w:b/>
                <w:bCs/>
              </w:rPr>
              <w:t xml:space="preserve"> / Observations</w:t>
            </w:r>
          </w:p>
        </w:tc>
      </w:tr>
      <w:tr w:rsidR="004F31CE" w14:paraId="2B6064E6" w14:textId="77777777" w:rsidTr="004F31CE">
        <w:trPr>
          <w:trHeight w:val="468"/>
        </w:trPr>
        <w:tc>
          <w:tcPr>
            <w:tcW w:w="1622" w:type="dxa"/>
          </w:tcPr>
          <w:p w14:paraId="4D62B94C" w14:textId="5ABECC78" w:rsidR="004F31CE" w:rsidRPr="00805BE8" w:rsidRDefault="004F31CE" w:rsidP="004F31CE">
            <w:pPr>
              <w:spacing w:before="120" w:after="120"/>
              <w:rPr>
                <w:rFonts w:asciiTheme="minorHAnsi" w:hAnsiTheme="minorHAnsi" w:cstheme="minorHAnsi"/>
              </w:rPr>
            </w:pPr>
            <w:r w:rsidRPr="00FE0657">
              <w:t>R4-2218036</w:t>
            </w:r>
          </w:p>
        </w:tc>
        <w:tc>
          <w:tcPr>
            <w:tcW w:w="1775" w:type="dxa"/>
          </w:tcPr>
          <w:p w14:paraId="5F6B6E67" w14:textId="5902C4E0" w:rsidR="004F31CE" w:rsidRPr="00805BE8" w:rsidRDefault="004F31CE" w:rsidP="004F31CE">
            <w:pPr>
              <w:spacing w:before="120" w:after="120"/>
              <w:rPr>
                <w:rFonts w:asciiTheme="minorHAnsi" w:hAnsiTheme="minorHAnsi" w:cstheme="minorHAnsi"/>
              </w:rPr>
            </w:pPr>
            <w:proofErr w:type="spellStart"/>
            <w:r w:rsidRPr="00FE0657">
              <w:t>Ligado</w:t>
            </w:r>
            <w:proofErr w:type="spellEnd"/>
            <w:r w:rsidRPr="00FE0657">
              <w:t xml:space="preserve"> Networks</w:t>
            </w:r>
          </w:p>
        </w:tc>
        <w:tc>
          <w:tcPr>
            <w:tcW w:w="6234" w:type="dxa"/>
          </w:tcPr>
          <w:p w14:paraId="76668CB5" w14:textId="2EC0E820" w:rsidR="00ED7306" w:rsidRPr="0015424D" w:rsidRDefault="00ED7306" w:rsidP="00ED7306">
            <w:pPr>
              <w:spacing w:before="120" w:after="120"/>
            </w:pPr>
            <w:r w:rsidRPr="0015424D">
              <w:t xml:space="preserve">Observation 1: </w:t>
            </w:r>
            <w:r w:rsidR="0015424D" w:rsidRPr="0015424D">
              <w:rPr>
                <w:color w:val="FF0000"/>
              </w:rPr>
              <w:t>&lt;From FCC part 25.202&gt;</w:t>
            </w:r>
            <w:r w:rsidR="0015424D" w:rsidRPr="0015424D">
              <w:t xml:space="preserve"> </w:t>
            </w:r>
            <w:r w:rsidRPr="0015424D">
              <w:t xml:space="preserve">The </w:t>
            </w:r>
            <w:proofErr w:type="gramStart"/>
            <w:r w:rsidRPr="0015424D">
              <w:t>25 and 35 dB</w:t>
            </w:r>
            <w:proofErr w:type="gramEnd"/>
            <w:r w:rsidRPr="0015424D">
              <w:t xml:space="preserve"> attenuations are relative to the mean output power of the transmitter within the authorized bandwidth and not relative to PSD based on 4 kHz bandwidth as submitted in [3].</w:t>
            </w:r>
          </w:p>
          <w:p w14:paraId="0D80E03E" w14:textId="3363B405" w:rsidR="00ED7306" w:rsidRPr="0015424D" w:rsidRDefault="00ED7306" w:rsidP="00ED7306">
            <w:pPr>
              <w:spacing w:before="120" w:after="120"/>
            </w:pPr>
            <w:r w:rsidRPr="0015424D">
              <w:t xml:space="preserve">Observation 2: From the above definitions, for IoT NTN UE, the authorized bandwidth is same as the channel bandwidth and the assigned frequency is same as the </w:t>
            </w:r>
            <w:proofErr w:type="spellStart"/>
            <w:r w:rsidRPr="0015424D">
              <w:t>center</w:t>
            </w:r>
            <w:proofErr w:type="spellEnd"/>
            <w:r w:rsidRPr="0015424D">
              <w:t xml:space="preserve"> of the channel bandwidth. </w:t>
            </w:r>
          </w:p>
          <w:p w14:paraId="181F7737" w14:textId="12FDE768" w:rsidR="00ED7306" w:rsidRPr="0015424D" w:rsidRDefault="00ED7306" w:rsidP="00ED7306">
            <w:pPr>
              <w:spacing w:before="120" w:after="120"/>
            </w:pPr>
            <w:r w:rsidRPr="0015424D">
              <w:t>Observation 3: The FCC CFR §25.202(f) unwanted emission requirements for a mobile satellite terminal are considerably relaxed compared to 3GPP’s general SEM requirements when normalized for the bandwidth.</w:t>
            </w:r>
          </w:p>
          <w:p w14:paraId="0234B480" w14:textId="31A32E1D" w:rsidR="00ED7306" w:rsidRPr="0015424D" w:rsidRDefault="00ED7306" w:rsidP="00ED7306">
            <w:pPr>
              <w:spacing w:before="120" w:after="120"/>
            </w:pPr>
            <w:r w:rsidRPr="0015424D">
              <w:t>Observation 4: MBW of 4 kHz is not specified as part of the general SEM requirements and UE conformance specifications will not include test requirements related to MBW of 4 kHz specified in CFR §25.202(f).</w:t>
            </w:r>
          </w:p>
          <w:p w14:paraId="2F43CA03" w14:textId="77777777" w:rsidR="004F31CE" w:rsidRPr="0015424D" w:rsidRDefault="00ED7306" w:rsidP="00ED7306">
            <w:pPr>
              <w:spacing w:before="120" w:after="120"/>
              <w:rPr>
                <w:color w:val="FF0000"/>
              </w:rPr>
            </w:pPr>
            <w:r w:rsidRPr="0015424D">
              <w:lastRenderedPageBreak/>
              <w:t>Proposal 1: The following additional SEM requirements are proposed for NS_57N to ensure UE conformance test case for MBW of 4 kHz gets specified</w:t>
            </w:r>
            <w:r w:rsidR="0015424D" w:rsidRPr="0015424D">
              <w:t xml:space="preserve"> </w:t>
            </w:r>
            <w:r w:rsidR="0015424D" w:rsidRPr="0015424D">
              <w:rPr>
                <w:color w:val="FF0000"/>
              </w:rPr>
              <w:t>&lt;see document for detailed proposal&gt;</w:t>
            </w:r>
          </w:p>
          <w:p w14:paraId="4FE33FEF" w14:textId="77777777" w:rsidR="0015424D" w:rsidRPr="0015424D" w:rsidRDefault="0015424D" w:rsidP="00ED7306">
            <w:pPr>
              <w:spacing w:before="120" w:after="120"/>
            </w:pPr>
            <w:r w:rsidRPr="0015424D">
              <w:t>Proposal 2: The following additional spurious emissions requirements are proposed for NS_57N to ensure UE conformance test case for MBW of 4 kHz gets specified</w:t>
            </w:r>
          </w:p>
          <w:p w14:paraId="74A2FA11" w14:textId="67D0325B" w:rsidR="0015424D" w:rsidRPr="00805BE8" w:rsidRDefault="0015424D" w:rsidP="00ED7306">
            <w:pPr>
              <w:spacing w:before="120" w:after="120"/>
              <w:rPr>
                <w:rFonts w:asciiTheme="minorHAnsi" w:hAnsiTheme="minorHAnsi" w:cstheme="minorHAnsi"/>
              </w:rPr>
            </w:pPr>
            <w:r w:rsidRPr="0015424D">
              <w:t>Proposal 3: It is proposed that A-MPR is not required for IoT NTN operation for NTN Band 255 CAT-M1 UE to meet the additional spurious emissions requirements and CFR §25.202(f).</w:t>
            </w:r>
          </w:p>
        </w:tc>
      </w:tr>
      <w:tr w:rsidR="004F31CE" w14:paraId="0DDE34E0" w14:textId="77777777" w:rsidTr="004F31CE">
        <w:trPr>
          <w:trHeight w:val="468"/>
        </w:trPr>
        <w:tc>
          <w:tcPr>
            <w:tcW w:w="1622" w:type="dxa"/>
          </w:tcPr>
          <w:p w14:paraId="5BB844E6" w14:textId="5A47A74E" w:rsidR="004F31CE" w:rsidRPr="00805BE8" w:rsidRDefault="004F31CE" w:rsidP="004F31CE">
            <w:pPr>
              <w:spacing w:before="120" w:after="120"/>
              <w:rPr>
                <w:rFonts w:asciiTheme="minorHAnsi" w:hAnsiTheme="minorHAnsi" w:cstheme="minorHAnsi"/>
              </w:rPr>
            </w:pPr>
            <w:r w:rsidRPr="00FE0657">
              <w:lastRenderedPageBreak/>
              <w:t>R4-2218376</w:t>
            </w:r>
          </w:p>
        </w:tc>
        <w:tc>
          <w:tcPr>
            <w:tcW w:w="1775" w:type="dxa"/>
          </w:tcPr>
          <w:p w14:paraId="47381979" w14:textId="09EA44B0" w:rsidR="004F31CE" w:rsidRPr="00805BE8" w:rsidRDefault="004F31CE" w:rsidP="004F31CE">
            <w:pPr>
              <w:spacing w:before="120" w:after="120"/>
              <w:rPr>
                <w:rFonts w:asciiTheme="minorHAnsi" w:hAnsiTheme="minorHAnsi" w:cstheme="minorHAnsi"/>
              </w:rPr>
            </w:pPr>
            <w:proofErr w:type="spellStart"/>
            <w:r w:rsidRPr="00FE0657">
              <w:t>Mediatek</w:t>
            </w:r>
            <w:proofErr w:type="spellEnd"/>
            <w:r w:rsidRPr="00FE0657">
              <w:t xml:space="preserve"> India Technology </w:t>
            </w:r>
            <w:proofErr w:type="spellStart"/>
            <w:r w:rsidRPr="00FE0657">
              <w:t>Pvt.</w:t>
            </w:r>
            <w:proofErr w:type="spellEnd"/>
          </w:p>
        </w:tc>
        <w:tc>
          <w:tcPr>
            <w:tcW w:w="6234" w:type="dxa"/>
          </w:tcPr>
          <w:p w14:paraId="4E3622B4" w14:textId="7A8A2184" w:rsidR="004F31CE" w:rsidRPr="00795333" w:rsidRDefault="00795333" w:rsidP="004F31CE">
            <w:pPr>
              <w:spacing w:before="120" w:after="120"/>
            </w:pPr>
            <w:r w:rsidRPr="00795333">
              <w:t>Proposal: To approve the latest TS36.102 v0.2.0 that incorporates the changes agreed at RAN4#104bis-e.</w:t>
            </w:r>
          </w:p>
        </w:tc>
      </w:tr>
      <w:tr w:rsidR="004F31CE" w14:paraId="05DDFE7B" w14:textId="77777777" w:rsidTr="004F31CE">
        <w:trPr>
          <w:trHeight w:val="468"/>
        </w:trPr>
        <w:tc>
          <w:tcPr>
            <w:tcW w:w="1622" w:type="dxa"/>
          </w:tcPr>
          <w:p w14:paraId="47DFC881" w14:textId="7B59D63F" w:rsidR="004F31CE" w:rsidRPr="00805BE8" w:rsidRDefault="004F31CE" w:rsidP="004F31CE">
            <w:pPr>
              <w:spacing w:before="120" w:after="120"/>
              <w:rPr>
                <w:rFonts w:asciiTheme="minorHAnsi" w:hAnsiTheme="minorHAnsi" w:cstheme="minorHAnsi"/>
              </w:rPr>
            </w:pPr>
            <w:r w:rsidRPr="00FE0657">
              <w:t>R4-2218377</w:t>
            </w:r>
          </w:p>
        </w:tc>
        <w:tc>
          <w:tcPr>
            <w:tcW w:w="1775" w:type="dxa"/>
          </w:tcPr>
          <w:p w14:paraId="6F1BD115" w14:textId="407D2593" w:rsidR="004F31CE" w:rsidRPr="00805BE8" w:rsidRDefault="004F31CE" w:rsidP="004F31CE">
            <w:pPr>
              <w:spacing w:before="120" w:after="120"/>
              <w:rPr>
                <w:rFonts w:asciiTheme="minorHAnsi" w:hAnsiTheme="minorHAnsi" w:cstheme="minorHAnsi"/>
              </w:rPr>
            </w:pPr>
            <w:proofErr w:type="spellStart"/>
            <w:r w:rsidRPr="00FE0657">
              <w:t>Mediatek</w:t>
            </w:r>
            <w:proofErr w:type="spellEnd"/>
            <w:r w:rsidRPr="00FE0657">
              <w:t xml:space="preserve"> India Technology </w:t>
            </w:r>
            <w:proofErr w:type="spellStart"/>
            <w:r w:rsidRPr="00FE0657">
              <w:t>Pvt.</w:t>
            </w:r>
            <w:proofErr w:type="spellEnd"/>
          </w:p>
        </w:tc>
        <w:tc>
          <w:tcPr>
            <w:tcW w:w="6234" w:type="dxa"/>
          </w:tcPr>
          <w:p w14:paraId="1930F2C4" w14:textId="3B8CDCC1" w:rsidR="004F31CE" w:rsidRPr="00795333" w:rsidRDefault="00795333" w:rsidP="004F31CE">
            <w:pPr>
              <w:spacing w:before="120" w:after="120"/>
            </w:pPr>
            <w:r w:rsidRPr="00795333">
              <w:rPr>
                <w:color w:val="FF0000"/>
              </w:rPr>
              <w:t xml:space="preserve">&lt;Moderator comment: </w:t>
            </w:r>
            <w:r>
              <w:rPr>
                <w:color w:val="FF0000"/>
              </w:rPr>
              <w:t>Reserved document</w:t>
            </w:r>
            <w:r w:rsidRPr="00795333">
              <w:rPr>
                <w:color w:val="FF0000"/>
              </w:rPr>
              <w:t xml:space="preserve"> for TS36.102 v0.3.0 to reflect the outcome of RAN4#105&gt;</w:t>
            </w:r>
          </w:p>
        </w:tc>
      </w:tr>
      <w:tr w:rsidR="004F31CE" w14:paraId="170DCB9C" w14:textId="77777777" w:rsidTr="004F31CE">
        <w:trPr>
          <w:trHeight w:val="468"/>
        </w:trPr>
        <w:tc>
          <w:tcPr>
            <w:tcW w:w="1622" w:type="dxa"/>
          </w:tcPr>
          <w:p w14:paraId="30786DC8" w14:textId="1C174774" w:rsidR="004F31CE" w:rsidRPr="00805BE8" w:rsidRDefault="004F31CE" w:rsidP="004F31CE">
            <w:pPr>
              <w:spacing w:before="120" w:after="120"/>
              <w:rPr>
                <w:rFonts w:asciiTheme="minorHAnsi" w:hAnsiTheme="minorHAnsi" w:cstheme="minorHAnsi"/>
              </w:rPr>
            </w:pPr>
            <w:r w:rsidRPr="00FE0657">
              <w:t>R4-2218421</w:t>
            </w:r>
          </w:p>
        </w:tc>
        <w:tc>
          <w:tcPr>
            <w:tcW w:w="1775" w:type="dxa"/>
          </w:tcPr>
          <w:p w14:paraId="171854DF" w14:textId="441CF8D1" w:rsidR="004F31CE" w:rsidRPr="00805BE8" w:rsidRDefault="004F31CE" w:rsidP="004F31CE">
            <w:pPr>
              <w:spacing w:before="120" w:after="120"/>
              <w:rPr>
                <w:rFonts w:asciiTheme="minorHAnsi" w:hAnsiTheme="minorHAnsi" w:cstheme="minorHAnsi"/>
              </w:rPr>
            </w:pPr>
            <w:proofErr w:type="spellStart"/>
            <w:r w:rsidRPr="00FE0657">
              <w:t>Mediatek</w:t>
            </w:r>
            <w:proofErr w:type="spellEnd"/>
            <w:r w:rsidRPr="00FE0657">
              <w:t xml:space="preserve"> India Technology </w:t>
            </w:r>
            <w:proofErr w:type="spellStart"/>
            <w:r w:rsidRPr="00FE0657">
              <w:t>Pvt.</w:t>
            </w:r>
            <w:proofErr w:type="spellEnd"/>
          </w:p>
        </w:tc>
        <w:tc>
          <w:tcPr>
            <w:tcW w:w="6234" w:type="dxa"/>
          </w:tcPr>
          <w:p w14:paraId="2FFC76E8" w14:textId="77777777" w:rsidR="00795333" w:rsidRPr="00795333" w:rsidRDefault="00795333" w:rsidP="00795333">
            <w:pPr>
              <w:spacing w:before="120" w:after="120"/>
            </w:pPr>
            <w:r w:rsidRPr="00795333">
              <w:t xml:space="preserve">Proposal 1: Reuse existing NB-IoT NTN requirements for ACLR, MPR and General SEM. </w:t>
            </w:r>
          </w:p>
          <w:p w14:paraId="036A7BC0" w14:textId="77777777" w:rsidR="00795333" w:rsidRPr="00795333" w:rsidRDefault="00795333" w:rsidP="00795333">
            <w:pPr>
              <w:spacing w:before="120" w:after="120"/>
            </w:pPr>
            <w:r w:rsidRPr="00795333">
              <w:t xml:space="preserve">Proposal 2: The NS_01 and its’ associated general requirements are reused for bands b255 and b256 regardless of UE categories.   </w:t>
            </w:r>
          </w:p>
          <w:p w14:paraId="271A2395" w14:textId="77777777" w:rsidR="00795333" w:rsidRPr="00795333" w:rsidRDefault="00795333" w:rsidP="00795333">
            <w:pPr>
              <w:spacing w:before="120" w:after="120"/>
            </w:pPr>
            <w:r w:rsidRPr="00795333">
              <w:t>Proposal 3: NS_100 not needed unless there is identified a need for the UE to behave differently when it is operating adjacent to a UTRA carrier.</w:t>
            </w:r>
          </w:p>
          <w:p w14:paraId="30D3D2C3" w14:textId="77777777" w:rsidR="00795333" w:rsidRPr="00795333" w:rsidRDefault="00795333" w:rsidP="00795333">
            <w:pPr>
              <w:spacing w:before="120" w:after="120"/>
            </w:pPr>
            <w:r w:rsidRPr="00795333">
              <w:t xml:space="preserve">Proposal 4: Regarding band b255, reuse NS_57N’s A-MPR value of N/A for category M1 and NB1/NB2 UEs. </w:t>
            </w:r>
          </w:p>
          <w:p w14:paraId="49494F31" w14:textId="77777777" w:rsidR="00795333" w:rsidRPr="00795333" w:rsidRDefault="00795333" w:rsidP="00795333">
            <w:pPr>
              <w:spacing w:before="120" w:after="120"/>
            </w:pPr>
            <w:r w:rsidRPr="00795333">
              <w:t xml:space="preserve">Proposal 5: In China region, to assume band b256 upper 5MHz guard band is the same as band n256 for protecting n34/b34. In the same way as NS_24, we propose the NS_XX’s associated A-MPR value to </w:t>
            </w:r>
            <w:proofErr w:type="gramStart"/>
            <w:r w:rsidRPr="00795333">
              <w:t>be  N</w:t>
            </w:r>
            <w:proofErr w:type="gramEnd"/>
            <w:r w:rsidRPr="00795333">
              <w:t xml:space="preserve">/A for band b256 for category NB1/NB2 UEs. </w:t>
            </w:r>
          </w:p>
          <w:p w14:paraId="1C6FE82A" w14:textId="77777777" w:rsidR="00795333" w:rsidRPr="00795333" w:rsidRDefault="00795333" w:rsidP="00795333">
            <w:pPr>
              <w:spacing w:before="120" w:after="120"/>
            </w:pPr>
            <w:r w:rsidRPr="00795333">
              <w:t xml:space="preserve">Proposal 6: While there is some ambiguity in the FCC part 25.202 requirement, </w:t>
            </w:r>
            <w:proofErr w:type="gramStart"/>
            <w:r w:rsidRPr="00795333">
              <w:t>in order to</w:t>
            </w:r>
            <w:proofErr w:type="gramEnd"/>
            <w:r w:rsidRPr="00795333">
              <w:t xml:space="preserve"> achieve the mask, a guard band approach is the only realistic option for NB-IoT deployment. Depending on the definition, either an explicit guard band could be added, or it could be defined as part of an additional channel bandwidth for NB-IoT.</w:t>
            </w:r>
          </w:p>
          <w:p w14:paraId="0C2A532D" w14:textId="77777777" w:rsidR="00795333" w:rsidRPr="00795333" w:rsidRDefault="00795333" w:rsidP="00795333">
            <w:pPr>
              <w:spacing w:before="120" w:after="120"/>
            </w:pPr>
            <w:r w:rsidRPr="00795333">
              <w:t xml:space="preserve">Proposal 7: Agree to not allow pre-compensation updates during ongoing segments, and during repetitions except in transmission gaps. The example text in this document can be used as the basis of a TP in the absence of other similar proposals. </w:t>
            </w:r>
          </w:p>
          <w:p w14:paraId="1B7C9FDE" w14:textId="4EC59680" w:rsidR="004F31CE" w:rsidRPr="00795333" w:rsidRDefault="00795333" w:rsidP="00795333">
            <w:pPr>
              <w:spacing w:before="120" w:after="120"/>
            </w:pPr>
            <w:r w:rsidRPr="00795333">
              <w:t>Proposal 8: Reuse existing NB-IoT TN requirements for IoT NTN UE ACS and adapt the test parameters according to the -40dBm Maximum Input Level.</w:t>
            </w:r>
          </w:p>
        </w:tc>
      </w:tr>
      <w:tr w:rsidR="004F31CE" w14:paraId="2C48021D" w14:textId="77777777" w:rsidTr="004F31CE">
        <w:trPr>
          <w:trHeight w:val="468"/>
        </w:trPr>
        <w:tc>
          <w:tcPr>
            <w:tcW w:w="1622" w:type="dxa"/>
          </w:tcPr>
          <w:p w14:paraId="1F0D0901" w14:textId="2682554D" w:rsidR="004F31CE" w:rsidRPr="00805BE8" w:rsidRDefault="004F31CE" w:rsidP="004F31CE">
            <w:pPr>
              <w:spacing w:before="120" w:after="120"/>
              <w:rPr>
                <w:rFonts w:asciiTheme="minorHAnsi" w:hAnsiTheme="minorHAnsi" w:cstheme="minorHAnsi"/>
              </w:rPr>
            </w:pPr>
            <w:r w:rsidRPr="00FE0657">
              <w:t>R4-2218767</w:t>
            </w:r>
          </w:p>
        </w:tc>
        <w:tc>
          <w:tcPr>
            <w:tcW w:w="1775" w:type="dxa"/>
          </w:tcPr>
          <w:p w14:paraId="521F310C" w14:textId="710F299C" w:rsidR="004F31CE" w:rsidRPr="00805BE8" w:rsidRDefault="004F31CE" w:rsidP="004F31CE">
            <w:pPr>
              <w:spacing w:before="120" w:after="120"/>
              <w:rPr>
                <w:rFonts w:asciiTheme="minorHAnsi" w:hAnsiTheme="minorHAnsi" w:cstheme="minorHAnsi"/>
              </w:rPr>
            </w:pPr>
            <w:r w:rsidRPr="00FE0657">
              <w:t>Sony</w:t>
            </w:r>
          </w:p>
        </w:tc>
        <w:tc>
          <w:tcPr>
            <w:tcW w:w="6234" w:type="dxa"/>
          </w:tcPr>
          <w:p w14:paraId="11A9705B" w14:textId="0B3B1946" w:rsidR="004F31CE" w:rsidRPr="00C55D88" w:rsidRDefault="00C55D88" w:rsidP="004F31CE">
            <w:pPr>
              <w:spacing w:before="120" w:after="120"/>
            </w:pPr>
            <w:r w:rsidRPr="00C55D88">
              <w:t>Proposal: TP for UE ACS requirements</w:t>
            </w:r>
          </w:p>
        </w:tc>
      </w:tr>
      <w:tr w:rsidR="004F31CE" w14:paraId="285120C7" w14:textId="77777777" w:rsidTr="004F31CE">
        <w:trPr>
          <w:trHeight w:val="468"/>
        </w:trPr>
        <w:tc>
          <w:tcPr>
            <w:tcW w:w="1622" w:type="dxa"/>
          </w:tcPr>
          <w:p w14:paraId="6185EF12" w14:textId="6DBC402D" w:rsidR="004F31CE" w:rsidRPr="00805BE8" w:rsidRDefault="004F31CE" w:rsidP="004F31CE">
            <w:pPr>
              <w:spacing w:before="120" w:after="120"/>
              <w:rPr>
                <w:rFonts w:asciiTheme="minorHAnsi" w:hAnsiTheme="minorHAnsi" w:cstheme="minorHAnsi"/>
              </w:rPr>
            </w:pPr>
            <w:r w:rsidRPr="00FE0657">
              <w:t>R4-2219039</w:t>
            </w:r>
          </w:p>
        </w:tc>
        <w:tc>
          <w:tcPr>
            <w:tcW w:w="1775" w:type="dxa"/>
          </w:tcPr>
          <w:p w14:paraId="6A316BE4" w14:textId="69F6FDF3" w:rsidR="004F31CE" w:rsidRPr="00805BE8" w:rsidRDefault="004F31CE" w:rsidP="004F31CE">
            <w:pPr>
              <w:spacing w:before="120" w:after="120"/>
              <w:rPr>
                <w:rFonts w:asciiTheme="minorHAnsi" w:hAnsiTheme="minorHAnsi" w:cstheme="minorHAnsi"/>
              </w:rPr>
            </w:pPr>
            <w:r w:rsidRPr="00FE0657">
              <w:t>Xiaomi</w:t>
            </w:r>
          </w:p>
        </w:tc>
        <w:tc>
          <w:tcPr>
            <w:tcW w:w="6234" w:type="dxa"/>
          </w:tcPr>
          <w:p w14:paraId="6E13FD3E" w14:textId="77777777" w:rsidR="00C55D88" w:rsidRPr="00C55D88" w:rsidRDefault="00C55D88" w:rsidP="00C55D88">
            <w:pPr>
              <w:rPr>
                <w:bCs/>
                <w:lang w:val="en-CA"/>
              </w:rPr>
            </w:pPr>
            <w:r w:rsidRPr="00C55D88">
              <w:rPr>
                <w:bCs/>
                <w:lang w:val="en-CA" w:eastAsia="zh-CN"/>
              </w:rPr>
              <w:t>Proposal 1:</w:t>
            </w:r>
            <w:r w:rsidRPr="00C55D88">
              <w:rPr>
                <w:bCs/>
                <w:lang w:val="en-CA"/>
              </w:rPr>
              <w:t xml:space="preserve"> UE co-existence requirements in TS 38.105 could be reused for NB-IoT and Cat-M1 in band 255 and 256.</w:t>
            </w:r>
          </w:p>
          <w:p w14:paraId="0FE72C3C" w14:textId="77777777" w:rsidR="00C55D88" w:rsidRPr="00C55D88" w:rsidRDefault="00C55D88" w:rsidP="00C55D88">
            <w:pPr>
              <w:rPr>
                <w:bCs/>
              </w:rPr>
            </w:pPr>
            <w:r w:rsidRPr="00C55D88">
              <w:rPr>
                <w:bCs/>
                <w:lang w:val="en-CA" w:eastAsia="zh-CN"/>
              </w:rPr>
              <w:t>Proposal 2:</w:t>
            </w:r>
            <w:r w:rsidRPr="00C55D88">
              <w:rPr>
                <w:bCs/>
              </w:rPr>
              <w:t xml:space="preserve"> the same NS value can be applied to additional spurious requirement as for TN spec if the same requirement is applicable for the NTN band as for TN.</w:t>
            </w:r>
          </w:p>
          <w:p w14:paraId="3298C540" w14:textId="77777777" w:rsidR="00C55D88" w:rsidRPr="00C55D88" w:rsidRDefault="00C55D88" w:rsidP="00C55D88">
            <w:pPr>
              <w:spacing w:after="120"/>
              <w:rPr>
                <w:bCs/>
                <w:lang w:eastAsia="zh-CN"/>
              </w:rPr>
            </w:pPr>
            <w:r w:rsidRPr="00C55D88">
              <w:rPr>
                <w:bCs/>
              </w:rPr>
              <w:lastRenderedPageBreak/>
              <w:t>Proposal 3: NS_57N should be also introduced to TS36.101-2 with modification of the 1.4 MHz</w:t>
            </w:r>
            <w:r w:rsidRPr="00C55D88">
              <w:rPr>
                <w:bCs/>
                <w:lang w:eastAsia="zh-CN"/>
              </w:rPr>
              <w:t xml:space="preserve"> channel bandwidth for cat-M1 and 200 kHz for Cat-NB1 and NB2.</w:t>
            </w:r>
          </w:p>
          <w:p w14:paraId="29D3FEB8" w14:textId="77777777" w:rsidR="00C55D88" w:rsidRPr="00C55D88" w:rsidRDefault="00C55D88" w:rsidP="00C55D88">
            <w:pPr>
              <w:rPr>
                <w:bCs/>
                <w:lang w:eastAsia="zh-CN"/>
              </w:rPr>
            </w:pPr>
            <w:r w:rsidRPr="00C55D88">
              <w:rPr>
                <w:bCs/>
                <w:lang w:eastAsia="zh-CN"/>
              </w:rPr>
              <w:t>Observation 1: the additional FCC 25.202(f) requirement is much relaxed compared with general SEM requirement in TS36.101.</w:t>
            </w:r>
          </w:p>
          <w:p w14:paraId="0504E851" w14:textId="1F24E39A" w:rsidR="004F31CE" w:rsidRPr="00C55D88" w:rsidRDefault="00C55D88" w:rsidP="00C55D88">
            <w:pPr>
              <w:tabs>
                <w:tab w:val="num" w:pos="1440"/>
              </w:tabs>
              <w:jc w:val="both"/>
              <w:rPr>
                <w:bCs/>
                <w:lang w:eastAsia="zh-CN"/>
              </w:rPr>
            </w:pPr>
            <w:r w:rsidRPr="00C55D88">
              <w:rPr>
                <w:bCs/>
                <w:lang w:eastAsia="zh-CN"/>
              </w:rPr>
              <w:t xml:space="preserve">Proposal 4: like NR NTN spec, it is not necessary to introduce the additional FCC 25.202(f) requirement for </w:t>
            </w:r>
            <w:r w:rsidRPr="00C55D88">
              <w:rPr>
                <w:bCs/>
                <w:lang w:val="en-CA"/>
              </w:rPr>
              <w:t>NB-IoT and Cat-M1 in band 255</w:t>
            </w:r>
            <w:r w:rsidRPr="00C55D88">
              <w:rPr>
                <w:bCs/>
                <w:lang w:eastAsia="zh-CN"/>
              </w:rPr>
              <w:t>.</w:t>
            </w:r>
          </w:p>
        </w:tc>
      </w:tr>
      <w:tr w:rsidR="004F31CE" w14:paraId="4C128283" w14:textId="77777777" w:rsidTr="004F31CE">
        <w:trPr>
          <w:trHeight w:val="468"/>
        </w:trPr>
        <w:tc>
          <w:tcPr>
            <w:tcW w:w="1622" w:type="dxa"/>
          </w:tcPr>
          <w:p w14:paraId="4B63325B" w14:textId="43793A01" w:rsidR="004F31CE" w:rsidRPr="00805BE8" w:rsidRDefault="004F31CE" w:rsidP="004F31CE">
            <w:pPr>
              <w:spacing w:before="120" w:after="120"/>
              <w:rPr>
                <w:rFonts w:asciiTheme="minorHAnsi" w:hAnsiTheme="minorHAnsi" w:cstheme="minorHAnsi"/>
              </w:rPr>
            </w:pPr>
            <w:r w:rsidRPr="00FE0657">
              <w:lastRenderedPageBreak/>
              <w:t>R4-2219040</w:t>
            </w:r>
          </w:p>
        </w:tc>
        <w:tc>
          <w:tcPr>
            <w:tcW w:w="1775" w:type="dxa"/>
          </w:tcPr>
          <w:p w14:paraId="378FB283" w14:textId="1CB31354" w:rsidR="004F31CE" w:rsidRPr="00805BE8" w:rsidRDefault="004F31CE" w:rsidP="004F31CE">
            <w:pPr>
              <w:spacing w:before="120" w:after="120"/>
              <w:rPr>
                <w:rFonts w:asciiTheme="minorHAnsi" w:hAnsiTheme="minorHAnsi" w:cstheme="minorHAnsi"/>
              </w:rPr>
            </w:pPr>
            <w:r w:rsidRPr="00FE0657">
              <w:t>Xiaomi</w:t>
            </w:r>
          </w:p>
        </w:tc>
        <w:tc>
          <w:tcPr>
            <w:tcW w:w="6234" w:type="dxa"/>
          </w:tcPr>
          <w:p w14:paraId="1EC0232F" w14:textId="14552CE0" w:rsidR="004F31CE" w:rsidRPr="00C55D88" w:rsidRDefault="00C55D88" w:rsidP="004F31CE">
            <w:pPr>
              <w:spacing w:before="120" w:after="120"/>
            </w:pPr>
            <w:r w:rsidRPr="00C55D88">
              <w:t>Proposal: TP on spurious emissions for UE</w:t>
            </w:r>
          </w:p>
        </w:tc>
      </w:tr>
      <w:tr w:rsidR="004F31CE" w14:paraId="53894C63" w14:textId="77777777" w:rsidTr="004F31CE">
        <w:trPr>
          <w:trHeight w:val="468"/>
        </w:trPr>
        <w:tc>
          <w:tcPr>
            <w:tcW w:w="1622" w:type="dxa"/>
          </w:tcPr>
          <w:p w14:paraId="7D25BD85" w14:textId="1CF944A0" w:rsidR="004F31CE" w:rsidRPr="00805BE8" w:rsidRDefault="004F31CE" w:rsidP="004F31CE">
            <w:pPr>
              <w:spacing w:before="120" w:after="120"/>
              <w:rPr>
                <w:rFonts w:asciiTheme="minorHAnsi" w:hAnsiTheme="minorHAnsi" w:cstheme="minorHAnsi"/>
              </w:rPr>
            </w:pPr>
            <w:r w:rsidRPr="00FE0657">
              <w:t>R4-2219270</w:t>
            </w:r>
          </w:p>
        </w:tc>
        <w:tc>
          <w:tcPr>
            <w:tcW w:w="1775" w:type="dxa"/>
          </w:tcPr>
          <w:p w14:paraId="2BE480AB" w14:textId="21CA7010" w:rsidR="004F31CE" w:rsidRPr="00805BE8" w:rsidRDefault="004F31CE" w:rsidP="004F31CE">
            <w:pPr>
              <w:spacing w:before="120" w:after="120"/>
              <w:rPr>
                <w:rFonts w:asciiTheme="minorHAnsi" w:hAnsiTheme="minorHAnsi" w:cstheme="minorHAnsi"/>
              </w:rPr>
            </w:pPr>
            <w:r w:rsidRPr="00FE0657">
              <w:t xml:space="preserve">Huawei, </w:t>
            </w:r>
            <w:proofErr w:type="spellStart"/>
            <w:r w:rsidRPr="00FE0657">
              <w:t>HiSilicon</w:t>
            </w:r>
            <w:proofErr w:type="spellEnd"/>
          </w:p>
        </w:tc>
        <w:tc>
          <w:tcPr>
            <w:tcW w:w="6234" w:type="dxa"/>
          </w:tcPr>
          <w:p w14:paraId="7B0205C9" w14:textId="77777777" w:rsidR="00C55D88" w:rsidRPr="00C55D88" w:rsidRDefault="00C55D88" w:rsidP="00C55D88">
            <w:pPr>
              <w:spacing w:before="120" w:after="120"/>
            </w:pPr>
            <w:r w:rsidRPr="00C55D88">
              <w:t>Proposal 1: When measuring frequency error, the TE shall remove the artificial frequency offset caused by the pre-compensation in the UL signal before comparing the measured carrier frequency with the configured UL carrier frequency.</w:t>
            </w:r>
          </w:p>
          <w:p w14:paraId="17A4E908" w14:textId="77777777" w:rsidR="00C55D88" w:rsidRPr="00C55D88" w:rsidRDefault="00C55D88" w:rsidP="00C55D88">
            <w:pPr>
              <w:spacing w:before="120" w:after="120"/>
            </w:pPr>
            <w:r w:rsidRPr="00C55D88">
              <w:t>Observation 1: The measured frequency error may include both the conventional LO frequency error and the Doppler shift estimation error.</w:t>
            </w:r>
          </w:p>
          <w:p w14:paraId="2C8C98DF" w14:textId="77777777" w:rsidR="00C55D88" w:rsidRPr="00C55D88" w:rsidRDefault="00C55D88" w:rsidP="00C55D88">
            <w:pPr>
              <w:spacing w:before="120" w:after="120"/>
            </w:pPr>
            <w:r w:rsidRPr="00C55D88">
              <w:t xml:space="preserve">Observation 2: The NTN satellite UE is required to </w:t>
            </w:r>
            <w:proofErr w:type="gramStart"/>
            <w:r w:rsidRPr="00C55D88">
              <w:t>autonomously and continuously pre-compensate the Timing Advance and the instantaneous frequency Doppler shift</w:t>
            </w:r>
            <w:proofErr w:type="gramEnd"/>
            <w:r w:rsidRPr="00C55D88">
              <w:t>.</w:t>
            </w:r>
          </w:p>
          <w:p w14:paraId="28D168FF" w14:textId="77777777" w:rsidR="00C55D88" w:rsidRPr="00C55D88" w:rsidRDefault="00C55D88" w:rsidP="00C55D88">
            <w:pPr>
              <w:spacing w:before="120" w:after="120"/>
            </w:pPr>
            <w:r w:rsidRPr="00C55D88">
              <w:t>Proposal 2: Only define UE frequency error requirements under constant Doppler shift in Rel-18.</w:t>
            </w:r>
          </w:p>
          <w:p w14:paraId="04B5CB24" w14:textId="77777777" w:rsidR="00C55D88" w:rsidRPr="00C55D88" w:rsidRDefault="00C55D88" w:rsidP="00C55D88">
            <w:pPr>
              <w:spacing w:before="120" w:after="120"/>
            </w:pPr>
            <w:r w:rsidRPr="00C55D88">
              <w:t>Observation 3: For UL segmented transmissions, the UE is required to perform pre-compensation per segment. For HD-FDD, the UL gaps between the UL segmented transmissions are reserved for the UE to adapt the estimation for the pre-compensation.</w:t>
            </w:r>
          </w:p>
          <w:p w14:paraId="7828E294" w14:textId="4D3EE903" w:rsidR="004F31CE" w:rsidRPr="00805BE8" w:rsidRDefault="00C55D88" w:rsidP="00C55D88">
            <w:pPr>
              <w:spacing w:before="120" w:after="120"/>
              <w:rPr>
                <w:rFonts w:asciiTheme="minorHAnsi" w:hAnsiTheme="minorHAnsi" w:cstheme="minorHAnsi"/>
              </w:rPr>
            </w:pPr>
            <w:r w:rsidRPr="00C55D88">
              <w:t xml:space="preserve">Proposal 3: For UL segmented transmissions, only consider </w:t>
            </w:r>
            <w:proofErr w:type="gramStart"/>
            <w:r w:rsidRPr="00C55D88">
              <w:t>to define</w:t>
            </w:r>
            <w:proofErr w:type="gramEnd"/>
            <w:r w:rsidRPr="00C55D88">
              <w:t xml:space="preserve"> UE frequency error requirements under constant Doppler shift per segment in Rel-18.</w:t>
            </w:r>
          </w:p>
        </w:tc>
      </w:tr>
      <w:tr w:rsidR="004F31CE" w14:paraId="09016775" w14:textId="77777777" w:rsidTr="004F31CE">
        <w:trPr>
          <w:trHeight w:val="468"/>
        </w:trPr>
        <w:tc>
          <w:tcPr>
            <w:tcW w:w="1622" w:type="dxa"/>
          </w:tcPr>
          <w:p w14:paraId="213DD25A" w14:textId="6E39E9A8" w:rsidR="004F31CE" w:rsidRPr="00805BE8" w:rsidRDefault="004F31CE" w:rsidP="004F31CE">
            <w:pPr>
              <w:spacing w:before="120" w:after="120"/>
              <w:rPr>
                <w:rFonts w:asciiTheme="minorHAnsi" w:hAnsiTheme="minorHAnsi" w:cstheme="minorHAnsi"/>
              </w:rPr>
            </w:pPr>
            <w:r w:rsidRPr="00FE0657">
              <w:t>R4-2219370</w:t>
            </w:r>
          </w:p>
        </w:tc>
        <w:tc>
          <w:tcPr>
            <w:tcW w:w="1775" w:type="dxa"/>
          </w:tcPr>
          <w:p w14:paraId="5BBB7B85" w14:textId="3EC5B5B0" w:rsidR="004F31CE" w:rsidRPr="00805BE8" w:rsidRDefault="004F31CE" w:rsidP="004F31CE">
            <w:pPr>
              <w:spacing w:before="120" w:after="120"/>
              <w:rPr>
                <w:rFonts w:asciiTheme="minorHAnsi" w:hAnsiTheme="minorHAnsi" w:cstheme="minorHAnsi"/>
              </w:rPr>
            </w:pPr>
            <w:r w:rsidRPr="00FE0657">
              <w:t>ZTE Corporation</w:t>
            </w:r>
          </w:p>
        </w:tc>
        <w:tc>
          <w:tcPr>
            <w:tcW w:w="6234" w:type="dxa"/>
          </w:tcPr>
          <w:p w14:paraId="6912CEB7" w14:textId="77777777" w:rsidR="007B4932" w:rsidRPr="007B4932" w:rsidRDefault="007B4932" w:rsidP="007B4932">
            <w:pPr>
              <w:spacing w:before="120" w:after="120"/>
            </w:pPr>
            <w:r w:rsidRPr="007B4932">
              <w:t>Proposal 1: propose to reuse existing NB-IoT UE ACLR over UTRA requirements, SEM and MPR requirement for NTN NB-IoT UE.</w:t>
            </w:r>
          </w:p>
          <w:p w14:paraId="11912EE8" w14:textId="77777777" w:rsidR="007B4932" w:rsidRPr="007B4932" w:rsidRDefault="007B4932" w:rsidP="007B4932">
            <w:pPr>
              <w:spacing w:before="120" w:after="120"/>
            </w:pPr>
            <w:r w:rsidRPr="007B4932">
              <w:t>Proposal 2: for NB1/NB2 UE, no A-MPR requirement are needed for NS_57N for band n255.</w:t>
            </w:r>
          </w:p>
          <w:p w14:paraId="09C12764" w14:textId="77777777" w:rsidR="007B4932" w:rsidRPr="007B4932" w:rsidRDefault="007B4932" w:rsidP="007B4932">
            <w:pPr>
              <w:spacing w:before="120" w:after="120"/>
            </w:pPr>
            <w:r w:rsidRPr="007B4932">
              <w:t>Proposal 3: don’t consider the FCC 25.202 (f) requirement for IoT NTN UE since this is only applicable for SDARS terrestrial repeater.</w:t>
            </w:r>
          </w:p>
          <w:p w14:paraId="5210E824" w14:textId="77777777" w:rsidR="007B4932" w:rsidRPr="007B4932" w:rsidRDefault="007B4932" w:rsidP="007B4932">
            <w:pPr>
              <w:spacing w:before="120" w:after="120"/>
            </w:pPr>
            <w:r w:rsidRPr="007B4932">
              <w:t xml:space="preserve">Proposal 4: to define NS_01 with requirement defined in 6.6.2F.1 of TS 36.101 and NS_24 for NB1/NB2 operating in Band n256. </w:t>
            </w:r>
          </w:p>
          <w:p w14:paraId="6DA68B7C" w14:textId="57B229AA" w:rsidR="007B4932" w:rsidRPr="007B4932" w:rsidRDefault="007B4932" w:rsidP="007B4932">
            <w:pPr>
              <w:spacing w:before="120" w:after="120"/>
            </w:pPr>
            <w:r w:rsidRPr="007B4932">
              <w:t>Proposal 5: for Cat M1 UE, define NS_01 with requirement defined in 6.6.2F.1 of TS 36.101 and NS_57N with requirement defined in 6.5.3.3.2 of TS 38.101-5 (channel bandwidth to be updated as 1.4MHz for Cat M1)</w:t>
            </w:r>
            <w:r w:rsidR="00A22E3D">
              <w:t xml:space="preserve"> </w:t>
            </w:r>
            <w:r w:rsidRPr="007B4932">
              <w:t>for Cat M1 operating in Band n255 and no A-MPR requirement for NS_57N.</w:t>
            </w:r>
          </w:p>
          <w:p w14:paraId="427E7954" w14:textId="29420F28" w:rsidR="004F31CE" w:rsidRPr="00805BE8" w:rsidRDefault="007B4932" w:rsidP="007B4932">
            <w:pPr>
              <w:spacing w:before="120" w:after="120"/>
              <w:rPr>
                <w:rFonts w:asciiTheme="minorHAnsi" w:hAnsiTheme="minorHAnsi" w:cstheme="minorHAnsi"/>
              </w:rPr>
            </w:pPr>
            <w:r w:rsidRPr="007B4932">
              <w:t>Proposal 6: to define NS_01 with requirement defined in 6.6.2F.1 of TS 36.101 and NS_24 for Cat M1 operating in Band n256.</w:t>
            </w:r>
          </w:p>
        </w:tc>
      </w:tr>
      <w:tr w:rsidR="004F31CE" w14:paraId="24B73953" w14:textId="77777777" w:rsidTr="004F31CE">
        <w:trPr>
          <w:trHeight w:val="468"/>
        </w:trPr>
        <w:tc>
          <w:tcPr>
            <w:tcW w:w="1622" w:type="dxa"/>
          </w:tcPr>
          <w:p w14:paraId="15EAA21D" w14:textId="41D7EAE4" w:rsidR="004F31CE" w:rsidRPr="00805BE8" w:rsidRDefault="004F31CE" w:rsidP="004F31CE">
            <w:pPr>
              <w:spacing w:before="120" w:after="120"/>
              <w:rPr>
                <w:rFonts w:asciiTheme="minorHAnsi" w:hAnsiTheme="minorHAnsi" w:cstheme="minorHAnsi"/>
              </w:rPr>
            </w:pPr>
            <w:r w:rsidRPr="00FE0657">
              <w:t>R4-2219371</w:t>
            </w:r>
          </w:p>
        </w:tc>
        <w:tc>
          <w:tcPr>
            <w:tcW w:w="1775" w:type="dxa"/>
          </w:tcPr>
          <w:p w14:paraId="6559E542" w14:textId="135B1163" w:rsidR="004F31CE" w:rsidRPr="00805BE8" w:rsidRDefault="004F31CE" w:rsidP="004F31CE">
            <w:pPr>
              <w:spacing w:before="120" w:after="120"/>
              <w:rPr>
                <w:rFonts w:asciiTheme="minorHAnsi" w:hAnsiTheme="minorHAnsi" w:cstheme="minorHAnsi"/>
              </w:rPr>
            </w:pPr>
            <w:r w:rsidRPr="00FE0657">
              <w:t>ZTE Corporation</w:t>
            </w:r>
          </w:p>
        </w:tc>
        <w:tc>
          <w:tcPr>
            <w:tcW w:w="6234" w:type="dxa"/>
          </w:tcPr>
          <w:p w14:paraId="44BD140E" w14:textId="4394E7AD" w:rsidR="004F31CE" w:rsidRPr="00A22E3D" w:rsidRDefault="00A22E3D" w:rsidP="004F31CE">
            <w:pPr>
              <w:spacing w:before="120" w:after="120"/>
            </w:pPr>
            <w:r w:rsidRPr="00A22E3D">
              <w:t>Proposal: TP on spurious emissions for the UE</w:t>
            </w:r>
          </w:p>
        </w:tc>
      </w:tr>
      <w:tr w:rsidR="004F31CE" w14:paraId="313C6CFF" w14:textId="77777777" w:rsidTr="004F31CE">
        <w:trPr>
          <w:trHeight w:val="468"/>
        </w:trPr>
        <w:tc>
          <w:tcPr>
            <w:tcW w:w="1622" w:type="dxa"/>
          </w:tcPr>
          <w:p w14:paraId="241EEFA2" w14:textId="27B6AD4D" w:rsidR="004F31CE" w:rsidRPr="00805BE8" w:rsidRDefault="004F31CE" w:rsidP="004F31CE">
            <w:pPr>
              <w:spacing w:before="120" w:after="120"/>
              <w:rPr>
                <w:rFonts w:asciiTheme="minorHAnsi" w:hAnsiTheme="minorHAnsi" w:cstheme="minorHAnsi"/>
              </w:rPr>
            </w:pPr>
            <w:r w:rsidRPr="00FE0657">
              <w:t>R4-2219475</w:t>
            </w:r>
          </w:p>
        </w:tc>
        <w:tc>
          <w:tcPr>
            <w:tcW w:w="1775" w:type="dxa"/>
          </w:tcPr>
          <w:p w14:paraId="51DBE275" w14:textId="26232E81" w:rsidR="004F31CE" w:rsidRPr="00805BE8" w:rsidRDefault="004F31CE" w:rsidP="004F31CE">
            <w:pPr>
              <w:spacing w:before="120" w:after="120"/>
              <w:rPr>
                <w:rFonts w:asciiTheme="minorHAnsi" w:hAnsiTheme="minorHAnsi" w:cstheme="minorHAnsi"/>
              </w:rPr>
            </w:pPr>
            <w:r w:rsidRPr="00FE0657">
              <w:t>Qualcomm Inc.</w:t>
            </w:r>
          </w:p>
        </w:tc>
        <w:tc>
          <w:tcPr>
            <w:tcW w:w="6234" w:type="dxa"/>
          </w:tcPr>
          <w:p w14:paraId="3169FB44" w14:textId="77777777" w:rsidR="00A22E3D" w:rsidRPr="00A22E3D" w:rsidRDefault="00A22E3D" w:rsidP="00A22E3D">
            <w:pPr>
              <w:spacing w:before="120" w:after="120"/>
            </w:pPr>
            <w:r w:rsidRPr="00A22E3D">
              <w:t>Observation 1: NR uses NS-</w:t>
            </w:r>
            <w:proofErr w:type="spellStart"/>
            <w:r w:rsidRPr="00A22E3D">
              <w:t>signaling</w:t>
            </w:r>
            <w:proofErr w:type="spellEnd"/>
            <w:r w:rsidRPr="00A22E3D">
              <w:t xml:space="preserve"> to signal UE of UTRA ACLR requirement whereas LTE default behaviour is that UTRA ACLR needs to </w:t>
            </w:r>
            <w:r w:rsidRPr="00A22E3D">
              <w:lastRenderedPageBreak/>
              <w:t>be met and specifications provides exception to this in specific operating bands with no NS-</w:t>
            </w:r>
            <w:proofErr w:type="spellStart"/>
            <w:r w:rsidRPr="00A22E3D">
              <w:t>signaling</w:t>
            </w:r>
            <w:proofErr w:type="spellEnd"/>
            <w:r w:rsidRPr="00A22E3D">
              <w:t>.</w:t>
            </w:r>
          </w:p>
          <w:p w14:paraId="49D91A86" w14:textId="77777777" w:rsidR="00A22E3D" w:rsidRPr="00A22E3D" w:rsidRDefault="00A22E3D" w:rsidP="00A22E3D">
            <w:pPr>
              <w:spacing w:before="120" w:after="120"/>
            </w:pPr>
            <w:r w:rsidRPr="00A22E3D">
              <w:t xml:space="preserve">Observation 2: The restriction limit NS_24 to apply only for channel bandwidth of 5 MHz or above is not valid for </w:t>
            </w:r>
            <w:proofErr w:type="spellStart"/>
            <w:r w:rsidRPr="00A22E3D">
              <w:t>eMTC</w:t>
            </w:r>
            <w:proofErr w:type="spellEnd"/>
            <w:r w:rsidRPr="00A22E3D">
              <w:t xml:space="preserve"> and NB-IoT.</w:t>
            </w:r>
          </w:p>
          <w:p w14:paraId="28DB50B6" w14:textId="77777777" w:rsidR="00A22E3D" w:rsidRPr="00A22E3D" w:rsidRDefault="00A22E3D" w:rsidP="00A22E3D">
            <w:pPr>
              <w:spacing w:before="120" w:after="120"/>
            </w:pPr>
            <w:r w:rsidRPr="00A22E3D">
              <w:t>Observation 3: Only 10 kHz guard band is allowed from NB-IoT transmission to the FCC requirement. The closest 4 kHz MBW is fully within the first unused subcarrier when 15 kHz tone spacing is used.</w:t>
            </w:r>
          </w:p>
          <w:p w14:paraId="00B41B48" w14:textId="77777777" w:rsidR="00A22E3D" w:rsidRPr="00A22E3D" w:rsidRDefault="00A22E3D" w:rsidP="00A22E3D">
            <w:pPr>
              <w:spacing w:before="120" w:after="120"/>
            </w:pPr>
            <w:r w:rsidRPr="00A22E3D">
              <w:t>Observation 4: Neither PC3 nor PC5 NB-IoT UE can meet FCC emission mask with full transmit power, A-MPR is required.</w:t>
            </w:r>
          </w:p>
          <w:p w14:paraId="18873F5F" w14:textId="77777777" w:rsidR="00A22E3D" w:rsidRPr="00A22E3D" w:rsidRDefault="00A22E3D" w:rsidP="00A22E3D">
            <w:pPr>
              <w:spacing w:before="120" w:after="120"/>
            </w:pPr>
            <w:r w:rsidRPr="00A22E3D">
              <w:t xml:space="preserve">Observation 5: Up to [7] dB A-MPR could be required for single-tone transmission at band edge. Also 3 and 6 tone allocations will require A-MPR. </w:t>
            </w:r>
          </w:p>
          <w:p w14:paraId="1796EB6B" w14:textId="77777777" w:rsidR="00A22E3D" w:rsidRPr="00A22E3D" w:rsidRDefault="00A22E3D" w:rsidP="00A22E3D">
            <w:pPr>
              <w:spacing w:before="120" w:after="120"/>
            </w:pPr>
            <w:r w:rsidRPr="00A22E3D">
              <w:t>Observation 6: ETSI EN 301 442 is at some frequency offsets near the wanted signal more stringent than 3GPP mask both for NB-IoT and Cat. M1. It also contains spurious emission requirements for GNSS frequencies.</w:t>
            </w:r>
          </w:p>
          <w:p w14:paraId="13D226ED" w14:textId="77777777" w:rsidR="00A22E3D" w:rsidRPr="00A22E3D" w:rsidRDefault="00A22E3D" w:rsidP="00A22E3D">
            <w:pPr>
              <w:spacing w:before="120" w:after="120"/>
            </w:pPr>
            <w:r w:rsidRPr="00A22E3D">
              <w:t>Observation 7: ETSI EN 302 574-3 is more relaxed than 3GPP mask at close offsets, however, it also contains spurious emissions requirements for GNSS frequencies.</w:t>
            </w:r>
          </w:p>
          <w:p w14:paraId="002C1307" w14:textId="77777777" w:rsidR="00A22E3D" w:rsidRPr="00A22E3D" w:rsidRDefault="00A22E3D" w:rsidP="00A22E3D">
            <w:pPr>
              <w:spacing w:before="120" w:after="120"/>
            </w:pPr>
            <w:r w:rsidRPr="00A22E3D">
              <w:t>Observation 8: ETSI EN 302 574-2 contains different requirement sets for and their applicability needs further clarification. Some of the requirements are more stringent than 3GPP requirements.</w:t>
            </w:r>
          </w:p>
          <w:p w14:paraId="35E2A2DC" w14:textId="77777777" w:rsidR="00A22E3D" w:rsidRPr="00A22E3D" w:rsidRDefault="00A22E3D" w:rsidP="00A22E3D">
            <w:pPr>
              <w:spacing w:before="120" w:after="120"/>
            </w:pPr>
            <w:r w:rsidRPr="00A22E3D">
              <w:t xml:space="preserve">Proposal 1: Maintain TN LTE approach and do not specify NS_100 for UTRA ACLR protection. Instead, UTRA ACLR needs to be met by default and exception specified for specific operating band if this is not required. Therefore, exception for band 255 needs to </w:t>
            </w:r>
            <w:proofErr w:type="gramStart"/>
            <w:r w:rsidRPr="00A22E3D">
              <w:t>added</w:t>
            </w:r>
            <w:proofErr w:type="gramEnd"/>
            <w:r w:rsidRPr="00A22E3D">
              <w:t xml:space="preserve"> to ACLR requirements.</w:t>
            </w:r>
          </w:p>
          <w:p w14:paraId="528EB3AB" w14:textId="77777777" w:rsidR="00A22E3D" w:rsidRPr="00A22E3D" w:rsidRDefault="00A22E3D" w:rsidP="00A22E3D">
            <w:pPr>
              <w:spacing w:before="120" w:after="120"/>
            </w:pPr>
            <w:r w:rsidRPr="00A22E3D">
              <w:t xml:space="preserve">Proposal 2: Specify NS_24 emission requirement to apply both for LTE NTN NB-IoT as well as </w:t>
            </w:r>
            <w:proofErr w:type="spellStart"/>
            <w:r w:rsidRPr="00A22E3D">
              <w:t>eMTC</w:t>
            </w:r>
            <w:proofErr w:type="spellEnd"/>
            <w:r w:rsidRPr="00A22E3D">
              <w:t>.</w:t>
            </w:r>
          </w:p>
          <w:p w14:paraId="478F7A37" w14:textId="77777777" w:rsidR="00A22E3D" w:rsidRPr="00A22E3D" w:rsidRDefault="00A22E3D" w:rsidP="00A22E3D">
            <w:pPr>
              <w:spacing w:before="120" w:after="120"/>
            </w:pPr>
            <w:r w:rsidRPr="00A22E3D">
              <w:t xml:space="preserve">Proposal 3: The need for A-MPR needs to be studied for both for LTE NTN NB-IoT and </w:t>
            </w:r>
            <w:proofErr w:type="spellStart"/>
            <w:r w:rsidRPr="00A22E3D">
              <w:t>eMTC</w:t>
            </w:r>
            <w:proofErr w:type="spellEnd"/>
            <w:r w:rsidRPr="00A22E3D">
              <w:t xml:space="preserve"> to meet NS_24 requirements.</w:t>
            </w:r>
          </w:p>
          <w:p w14:paraId="66507AAD" w14:textId="77777777" w:rsidR="00A22E3D" w:rsidRPr="00A22E3D" w:rsidRDefault="00A22E3D" w:rsidP="00A22E3D">
            <w:pPr>
              <w:spacing w:before="120" w:after="120"/>
            </w:pPr>
            <w:r w:rsidRPr="00A22E3D">
              <w:t>Proposal 4: RAN4 to perform A-MPR study to verify A-MPR required for NB-IoT UE to meet FCC emission requirements.</w:t>
            </w:r>
          </w:p>
          <w:p w14:paraId="387F31DD" w14:textId="77777777" w:rsidR="00A22E3D" w:rsidRPr="00A22E3D" w:rsidRDefault="00A22E3D" w:rsidP="00A22E3D">
            <w:pPr>
              <w:spacing w:before="120" w:after="120"/>
            </w:pPr>
            <w:r w:rsidRPr="00A22E3D">
              <w:t>Proposal 5: No A-MPR is required for Cat. M1 UEs to meet FCC emission requirements.</w:t>
            </w:r>
          </w:p>
          <w:p w14:paraId="02A8BE29" w14:textId="77777777" w:rsidR="00A22E3D" w:rsidRPr="00A22E3D" w:rsidRDefault="00A22E3D" w:rsidP="00A22E3D">
            <w:pPr>
              <w:spacing w:before="120" w:after="120"/>
            </w:pPr>
            <w:r w:rsidRPr="00A22E3D">
              <w:t>Proposal 6: RAN4 needs to consider which ETSI regulatory requirements need to be captured into 3GPP specification and investigate whether A-MPR or other approaches are needed due to ETSI EN 301 442, and potentially also other, requirements.</w:t>
            </w:r>
          </w:p>
          <w:p w14:paraId="7B8B7CB7" w14:textId="1E93DA54" w:rsidR="004F31CE" w:rsidRPr="00A22E3D" w:rsidRDefault="00A22E3D" w:rsidP="00A22E3D">
            <w:pPr>
              <w:spacing w:before="120" w:after="120"/>
            </w:pPr>
            <w:r w:rsidRPr="00A22E3D">
              <w:t>Proposal 7: Agree the TP to TS 36.102 for MPR and AMPR provided in Appendix</w:t>
            </w:r>
          </w:p>
        </w:tc>
      </w:tr>
      <w:tr w:rsidR="004F31CE" w14:paraId="75F010F2" w14:textId="77777777" w:rsidTr="004F31CE">
        <w:trPr>
          <w:trHeight w:val="468"/>
        </w:trPr>
        <w:tc>
          <w:tcPr>
            <w:tcW w:w="1622" w:type="dxa"/>
          </w:tcPr>
          <w:p w14:paraId="762E377E" w14:textId="2EBBC1F0" w:rsidR="004F31CE" w:rsidRPr="00805BE8" w:rsidRDefault="004F31CE" w:rsidP="004F31CE">
            <w:pPr>
              <w:spacing w:before="120" w:after="120"/>
              <w:rPr>
                <w:rFonts w:asciiTheme="minorHAnsi" w:hAnsiTheme="minorHAnsi" w:cstheme="minorHAnsi"/>
              </w:rPr>
            </w:pPr>
            <w:r w:rsidRPr="00FE0657">
              <w:lastRenderedPageBreak/>
              <w:t>R4-2219788</w:t>
            </w:r>
          </w:p>
        </w:tc>
        <w:tc>
          <w:tcPr>
            <w:tcW w:w="1775" w:type="dxa"/>
          </w:tcPr>
          <w:p w14:paraId="6613DA34" w14:textId="740BDB11" w:rsidR="004F31CE" w:rsidRPr="00805BE8" w:rsidRDefault="004F31CE" w:rsidP="004F31CE">
            <w:pPr>
              <w:spacing w:before="120" w:after="120"/>
              <w:rPr>
                <w:rFonts w:asciiTheme="minorHAnsi" w:hAnsiTheme="minorHAnsi" w:cstheme="minorHAnsi"/>
              </w:rPr>
            </w:pPr>
            <w:r w:rsidRPr="00FE0657">
              <w:t>Ericsson</w:t>
            </w:r>
          </w:p>
        </w:tc>
        <w:tc>
          <w:tcPr>
            <w:tcW w:w="6234" w:type="dxa"/>
          </w:tcPr>
          <w:p w14:paraId="4B5AD467" w14:textId="14F45F2F" w:rsidR="00A22E3D" w:rsidRPr="00A22E3D" w:rsidRDefault="00A22E3D" w:rsidP="00A22E3D">
            <w:pPr>
              <w:spacing w:before="120" w:after="120"/>
            </w:pPr>
            <w:r w:rsidRPr="00A22E3D">
              <w:t>Proposal-1: Legacy TN ACLR, SEM and MPR requirement should be reused for NB-IoT NTN and Cat-M1 NTN.</w:t>
            </w:r>
          </w:p>
          <w:p w14:paraId="76933E32" w14:textId="77777777" w:rsidR="00A22E3D" w:rsidRPr="00A22E3D" w:rsidRDefault="00A22E3D" w:rsidP="00A22E3D">
            <w:pPr>
              <w:spacing w:before="120" w:after="120"/>
            </w:pPr>
            <w:r w:rsidRPr="00A22E3D">
              <w:lastRenderedPageBreak/>
              <w:t>Observation 1 The FCC 25.202(f) requirement is more stringent than the 3GPP SEM mask for Cat-M1 and NB-IoT.</w:t>
            </w:r>
          </w:p>
          <w:p w14:paraId="09C5E8A6" w14:textId="0D9B2C04" w:rsidR="00A22E3D" w:rsidRPr="00A22E3D" w:rsidRDefault="00A22E3D" w:rsidP="00A22E3D">
            <w:pPr>
              <w:spacing w:before="120" w:after="120"/>
            </w:pPr>
            <w:r w:rsidRPr="00A22E3D">
              <w:t>Proposal-2: Consider introducing the above additional SEM in the NTN IoT UE specification.</w:t>
            </w:r>
          </w:p>
          <w:p w14:paraId="087ACBC0" w14:textId="7DF45DB8" w:rsidR="00A22E3D" w:rsidRPr="00A22E3D" w:rsidRDefault="00A22E3D" w:rsidP="00A22E3D">
            <w:pPr>
              <w:spacing w:before="120" w:after="120"/>
            </w:pPr>
            <w:r w:rsidRPr="00A22E3D">
              <w:t>Proposal-3: The new NS value will be needed for new FCC requirement for the additional SEM and additional spurious requirement.</w:t>
            </w:r>
          </w:p>
          <w:p w14:paraId="69E73500" w14:textId="0FC97279" w:rsidR="00A22E3D" w:rsidRPr="00A22E3D" w:rsidRDefault="00A22E3D" w:rsidP="00A22E3D">
            <w:pPr>
              <w:spacing w:before="120" w:after="120"/>
            </w:pPr>
            <w:r w:rsidRPr="00A22E3D">
              <w:t>Proposal-4: RAN4 discuss the A-MPR table above for b255 and b256 for new FCC requ</w:t>
            </w:r>
            <w:r w:rsidR="00DD066A">
              <w:t>ir</w:t>
            </w:r>
            <w:r w:rsidRPr="00A22E3D">
              <w:t>ement.</w:t>
            </w:r>
          </w:p>
          <w:p w14:paraId="22A6D96E" w14:textId="2F9FA49F" w:rsidR="004F31CE" w:rsidRPr="00805BE8" w:rsidRDefault="00A22E3D" w:rsidP="00A22E3D">
            <w:pPr>
              <w:spacing w:before="120" w:after="120"/>
              <w:rPr>
                <w:rFonts w:asciiTheme="minorHAnsi" w:hAnsiTheme="minorHAnsi" w:cstheme="minorHAnsi"/>
              </w:rPr>
            </w:pPr>
            <w:r w:rsidRPr="00A22E3D">
              <w:t xml:space="preserve">Proposal-5: No A-MPR needed for </w:t>
            </w:r>
            <w:proofErr w:type="spellStart"/>
            <w:r w:rsidRPr="00A22E3D">
              <w:t>subPRB</w:t>
            </w:r>
            <w:proofErr w:type="spellEnd"/>
            <w:r w:rsidRPr="00A22E3D">
              <w:t xml:space="preserve"> feature for Cat_M1 for PC3 and PC5 to meet FCC requirement.</w:t>
            </w:r>
          </w:p>
        </w:tc>
      </w:tr>
      <w:tr w:rsidR="004F31CE" w14:paraId="0243E6A7" w14:textId="77777777" w:rsidTr="004F31CE">
        <w:trPr>
          <w:trHeight w:val="468"/>
        </w:trPr>
        <w:tc>
          <w:tcPr>
            <w:tcW w:w="1622" w:type="dxa"/>
          </w:tcPr>
          <w:p w14:paraId="15C718C4" w14:textId="05E014F0" w:rsidR="004F31CE" w:rsidRPr="00805BE8" w:rsidRDefault="004F31CE" w:rsidP="004F31CE">
            <w:pPr>
              <w:spacing w:before="120" w:after="120"/>
              <w:rPr>
                <w:rFonts w:asciiTheme="minorHAnsi" w:hAnsiTheme="minorHAnsi" w:cstheme="minorHAnsi"/>
              </w:rPr>
            </w:pPr>
            <w:r w:rsidRPr="00FE0657">
              <w:lastRenderedPageBreak/>
              <w:t>R4-2219789</w:t>
            </w:r>
          </w:p>
        </w:tc>
        <w:tc>
          <w:tcPr>
            <w:tcW w:w="1775" w:type="dxa"/>
          </w:tcPr>
          <w:p w14:paraId="120DCCA1" w14:textId="008FF51C" w:rsidR="004F31CE" w:rsidRPr="00805BE8" w:rsidRDefault="004F31CE" w:rsidP="004F31CE">
            <w:pPr>
              <w:spacing w:before="120" w:after="120"/>
              <w:rPr>
                <w:rFonts w:asciiTheme="minorHAnsi" w:hAnsiTheme="minorHAnsi" w:cstheme="minorHAnsi"/>
              </w:rPr>
            </w:pPr>
            <w:r w:rsidRPr="00FE0657">
              <w:t>Ericsson</w:t>
            </w:r>
          </w:p>
        </w:tc>
        <w:tc>
          <w:tcPr>
            <w:tcW w:w="6234" w:type="dxa"/>
          </w:tcPr>
          <w:p w14:paraId="0F1421A6" w14:textId="3036BB7B" w:rsidR="00577391" w:rsidRPr="00577391" w:rsidRDefault="00577391" w:rsidP="00577391">
            <w:pPr>
              <w:spacing w:before="120" w:after="120"/>
            </w:pPr>
            <w:r w:rsidRPr="00577391">
              <w:t xml:space="preserve">Observation 1: The expectation of the frequency error performance is at SAN network, </w:t>
            </w:r>
            <w:proofErr w:type="gramStart"/>
            <w:r w:rsidRPr="00577391">
              <w:t>e.g.</w:t>
            </w:r>
            <w:proofErr w:type="gramEnd"/>
            <w:r w:rsidRPr="00577391">
              <w:t xml:space="preserve"> SAN antenna connector or SAN baseband.</w:t>
            </w:r>
          </w:p>
          <w:p w14:paraId="125B9EA5" w14:textId="1D7B58BB" w:rsidR="00577391" w:rsidRPr="00577391" w:rsidRDefault="00577391" w:rsidP="00577391">
            <w:pPr>
              <w:spacing w:before="120" w:after="120"/>
            </w:pPr>
            <w:r w:rsidRPr="00577391">
              <w:t>Observation 2: To take account the different factors impacting the frequency error, it can be measured at UE antenna connector as well.</w:t>
            </w:r>
          </w:p>
          <w:p w14:paraId="5FE1E267" w14:textId="7C0B74EB" w:rsidR="00577391" w:rsidRPr="00577391" w:rsidRDefault="00577391" w:rsidP="00577391">
            <w:pPr>
              <w:spacing w:before="120" w:after="120"/>
            </w:pPr>
            <w:r w:rsidRPr="00577391">
              <w:t>Observation 3: It is not mandated for IoT UE when to apply pre-compensation for doppler frequency in RAN1 specification.</w:t>
            </w:r>
          </w:p>
          <w:p w14:paraId="77B767AD" w14:textId="1AF9A00E" w:rsidR="00577391" w:rsidRPr="00577391" w:rsidRDefault="00577391" w:rsidP="00577391">
            <w:pPr>
              <w:spacing w:before="120" w:after="120"/>
            </w:pPr>
            <w:r w:rsidRPr="00577391">
              <w:t>Proposal-1: RAN4 makes assumption of UE apply pre-compensation at each segmentation.</w:t>
            </w:r>
          </w:p>
          <w:p w14:paraId="52114504" w14:textId="77777777" w:rsidR="00577391" w:rsidRPr="00577391" w:rsidRDefault="00577391" w:rsidP="00577391">
            <w:pPr>
              <w:spacing w:before="120" w:after="120"/>
            </w:pPr>
            <w:r w:rsidRPr="00577391">
              <w:t>Proposal-2:LS to RAN1 to confirm the pre-compensation period if needed.</w:t>
            </w:r>
          </w:p>
          <w:p w14:paraId="7B919D51" w14:textId="2D530282" w:rsidR="00577391" w:rsidRPr="00577391" w:rsidRDefault="00577391" w:rsidP="00577391">
            <w:pPr>
              <w:spacing w:before="120" w:after="120"/>
            </w:pPr>
            <w:r w:rsidRPr="00577391">
              <w:t>Proposal-3: Apply the 256ms maximum test duration for the long PUSCH transmission for UE without segmentation capability.</w:t>
            </w:r>
          </w:p>
          <w:p w14:paraId="1C4D17BA" w14:textId="6493F3B7" w:rsidR="00577391" w:rsidRPr="00577391" w:rsidRDefault="00577391" w:rsidP="00577391">
            <w:pPr>
              <w:spacing w:before="120" w:after="120"/>
            </w:pPr>
            <w:r w:rsidRPr="00577391">
              <w:t>Observation 4: The doppler frequency estimation error can be within 0.02 ppm if the satellite velocity error and position error be within 3m/s and 240m respectively.</w:t>
            </w:r>
          </w:p>
          <w:p w14:paraId="5493F23E" w14:textId="77777777" w:rsidR="00577391" w:rsidRPr="00577391" w:rsidRDefault="00577391" w:rsidP="00577391">
            <w:pPr>
              <w:spacing w:before="120" w:after="120"/>
            </w:pPr>
            <w:r w:rsidRPr="00577391">
              <w:t>Proposal-4: Confirm in RAN4 if there is frequency error budget due to the off-raster grid transmission and confirm the frequency budget caused by satellite/UE position error and satellite velocity error</w:t>
            </w:r>
          </w:p>
          <w:p w14:paraId="4AC10CCA" w14:textId="7A6EBE84" w:rsidR="00577391" w:rsidRPr="00577391" w:rsidRDefault="00577391" w:rsidP="00577391">
            <w:pPr>
              <w:spacing w:before="120" w:after="120"/>
            </w:pPr>
            <w:r w:rsidRPr="00577391">
              <w:t>Observation 5: There is no need to discuss the BS doppler frequency error tolerance if the UE Frequency error would be set within around 0.2ppm.</w:t>
            </w:r>
          </w:p>
          <w:p w14:paraId="6B147A2C" w14:textId="4DF63C29" w:rsidR="00577391" w:rsidRPr="00577391" w:rsidRDefault="00577391" w:rsidP="00577391">
            <w:pPr>
              <w:spacing w:before="120" w:after="120"/>
            </w:pPr>
            <w:r w:rsidRPr="00577391">
              <w:t>Proposal-5: RAN4 discuss above frequency error requirement for LEO and GEO separately.</w:t>
            </w:r>
          </w:p>
          <w:p w14:paraId="0B9FCD31" w14:textId="682F9569" w:rsidR="00577391" w:rsidRPr="00577391" w:rsidRDefault="00577391" w:rsidP="00577391">
            <w:pPr>
              <w:spacing w:before="120" w:after="120"/>
            </w:pPr>
            <w:r w:rsidRPr="00577391">
              <w:t>Observation 6</w:t>
            </w:r>
            <w:r>
              <w:t>:</w:t>
            </w:r>
            <w:r w:rsidRPr="00577391">
              <w:t xml:space="preserve"> Emulation satellite movement could be frequency shift with the amount of the doppler frequency for the static UE.</w:t>
            </w:r>
          </w:p>
          <w:p w14:paraId="0C8F9729" w14:textId="058FD50D" w:rsidR="00577391" w:rsidRPr="00577391" w:rsidRDefault="00577391" w:rsidP="00577391">
            <w:pPr>
              <w:spacing w:before="120" w:after="120"/>
            </w:pPr>
            <w:r w:rsidRPr="00577391">
              <w:t>Proposal-6: Emulation of the satellite movement for UL by compensating the ideally UE pre-compensated frequency in opposite direction per segmentation-wise is necessary.</w:t>
            </w:r>
          </w:p>
          <w:p w14:paraId="7BA6C8DF" w14:textId="79ED1A60" w:rsidR="00577391" w:rsidRPr="00577391" w:rsidRDefault="00577391" w:rsidP="00577391">
            <w:pPr>
              <w:spacing w:before="120" w:after="120"/>
            </w:pPr>
            <w:r w:rsidRPr="00577391">
              <w:t>Proposal-7: Whether to have GNSS access at TE could leave to RAN5 to decide.</w:t>
            </w:r>
          </w:p>
          <w:p w14:paraId="36700385" w14:textId="04CD2B40" w:rsidR="004F31CE" w:rsidRPr="00577391" w:rsidRDefault="00577391" w:rsidP="00577391">
            <w:pPr>
              <w:spacing w:before="120" w:after="120"/>
            </w:pPr>
            <w:r w:rsidRPr="00577391">
              <w:t>Proposal-8: The ideally UE pre-compensation doppler frequency should be specified in annex so that frequency error caused by the deviation from the non-ideally pre-compensation doppler frequency would be minimized.</w:t>
            </w:r>
          </w:p>
        </w:tc>
      </w:tr>
      <w:tr w:rsidR="00A22E3D" w14:paraId="2211479E" w14:textId="77777777" w:rsidTr="004F31CE">
        <w:trPr>
          <w:trHeight w:val="468"/>
        </w:trPr>
        <w:tc>
          <w:tcPr>
            <w:tcW w:w="1622" w:type="dxa"/>
          </w:tcPr>
          <w:p w14:paraId="38F8E768" w14:textId="21F326C6" w:rsidR="00A22E3D" w:rsidRPr="00FE0657" w:rsidRDefault="00A22E3D" w:rsidP="00A22E3D">
            <w:pPr>
              <w:spacing w:before="120" w:after="120"/>
            </w:pPr>
            <w:r w:rsidRPr="004903A1">
              <w:lastRenderedPageBreak/>
              <w:t>R4-2219791</w:t>
            </w:r>
          </w:p>
        </w:tc>
        <w:tc>
          <w:tcPr>
            <w:tcW w:w="1775" w:type="dxa"/>
          </w:tcPr>
          <w:p w14:paraId="3FD251C7" w14:textId="08234490" w:rsidR="00A22E3D" w:rsidRPr="00FE0657" w:rsidRDefault="00A22E3D" w:rsidP="00A22E3D">
            <w:pPr>
              <w:spacing w:before="120" w:after="120"/>
            </w:pPr>
            <w:r w:rsidRPr="004903A1">
              <w:t>Ericsson</w:t>
            </w:r>
          </w:p>
        </w:tc>
        <w:tc>
          <w:tcPr>
            <w:tcW w:w="6234" w:type="dxa"/>
          </w:tcPr>
          <w:p w14:paraId="44853816" w14:textId="640BE975" w:rsidR="00DB1A0B" w:rsidRPr="00DB1A0B" w:rsidRDefault="00DB1A0B" w:rsidP="00DB1A0B">
            <w:pPr>
              <w:spacing w:before="120" w:after="120"/>
            </w:pPr>
            <w:r w:rsidRPr="00DB1A0B">
              <w:t>Observation 1: In both FCC and ITU regulatory requirement, the maximum doppler frequency should be taking account in space stations. There is no such consideration in the earth stations. Meaning the UE shall not transmit outside its assigned channel.</w:t>
            </w:r>
          </w:p>
          <w:p w14:paraId="45C582A0" w14:textId="52E2DB82" w:rsidR="00DB1A0B" w:rsidRPr="00DB1A0B" w:rsidRDefault="00DB1A0B" w:rsidP="00DB1A0B">
            <w:pPr>
              <w:spacing w:before="120" w:after="120"/>
            </w:pPr>
            <w:r w:rsidRPr="00DB1A0B">
              <w:t>Observation 2: In FCC 25.142, the emission requirement should be meet considering the worst-case frequency tolerance with the maximum positive and negative doppler shift.</w:t>
            </w:r>
          </w:p>
          <w:p w14:paraId="45311DC6" w14:textId="7432909D" w:rsidR="00DB1A0B" w:rsidRPr="00DB1A0B" w:rsidRDefault="00DB1A0B" w:rsidP="00DB1A0B">
            <w:pPr>
              <w:spacing w:before="120" w:after="120"/>
            </w:pPr>
            <w:r w:rsidRPr="00DB1A0B">
              <w:t>Observation 3: UE emission mask shall be started at the edge of the configured channel bandwidth according to regulatory.</w:t>
            </w:r>
          </w:p>
          <w:p w14:paraId="0850131E" w14:textId="56FAF269" w:rsidR="00DB1A0B" w:rsidRPr="00DB1A0B" w:rsidRDefault="00DB1A0B" w:rsidP="00DB1A0B">
            <w:pPr>
              <w:spacing w:before="120" w:after="120"/>
            </w:pPr>
            <w:r w:rsidRPr="00DB1A0B">
              <w:t>Observation 4: The pre-compensation shall be disabled to comply the regulatory requirement at the band edge or adjacent to another operator if the LO shift is used for pre-compensation</w:t>
            </w:r>
          </w:p>
          <w:p w14:paraId="02FA25BE" w14:textId="53D5EE41" w:rsidR="00DB1A0B" w:rsidRPr="00DB1A0B" w:rsidRDefault="00DB1A0B" w:rsidP="00DB1A0B">
            <w:pPr>
              <w:spacing w:before="120" w:after="120"/>
            </w:pPr>
            <w:r w:rsidRPr="00DB1A0B">
              <w:t>Observation 5: The UE can transmit outside the configured channel if the channel is within the operator frequency block and not adjacent to the other operator or at the band edge.</w:t>
            </w:r>
          </w:p>
          <w:p w14:paraId="51869435" w14:textId="533282EF" w:rsidR="00DB1A0B" w:rsidRPr="00DB1A0B" w:rsidRDefault="00DB1A0B" w:rsidP="00DB1A0B">
            <w:pPr>
              <w:spacing w:before="120" w:after="120"/>
            </w:pPr>
            <w:r w:rsidRPr="00DB1A0B">
              <w:t>Observation 6: UE is not allowed to transmit outside the assigned channel when the channel is adjacent to another NTN operator or incumbent service or at the band edge.</w:t>
            </w:r>
          </w:p>
          <w:p w14:paraId="029826B3" w14:textId="32F09936" w:rsidR="00A22E3D" w:rsidRPr="00805BE8" w:rsidRDefault="00DB1A0B" w:rsidP="00DB1A0B">
            <w:pPr>
              <w:spacing w:before="120" w:after="120"/>
              <w:rPr>
                <w:rFonts w:asciiTheme="minorHAnsi" w:hAnsiTheme="minorHAnsi" w:cstheme="minorHAnsi"/>
              </w:rPr>
            </w:pPr>
            <w:r w:rsidRPr="00DB1A0B">
              <w:t>Proposal-1: RAN4 discuss the above scenarios and possible LS to RAN1 to confine the pre-compensation within the assigned channel bandwidth when notified by network.</w:t>
            </w:r>
          </w:p>
        </w:tc>
      </w:tr>
      <w:tr w:rsidR="004F31CE" w14:paraId="1BCD0191" w14:textId="77777777" w:rsidTr="004F31CE">
        <w:trPr>
          <w:trHeight w:val="468"/>
        </w:trPr>
        <w:tc>
          <w:tcPr>
            <w:tcW w:w="1622" w:type="dxa"/>
          </w:tcPr>
          <w:p w14:paraId="01F44646" w14:textId="2DBAF64F" w:rsidR="004F31CE" w:rsidRPr="00805BE8" w:rsidRDefault="004F31CE" w:rsidP="004F31CE">
            <w:pPr>
              <w:spacing w:before="120" w:after="120"/>
              <w:rPr>
                <w:rFonts w:asciiTheme="minorHAnsi" w:hAnsiTheme="minorHAnsi" w:cstheme="minorHAnsi"/>
              </w:rPr>
            </w:pPr>
            <w:r w:rsidRPr="00FE0657">
              <w:t>R4-2219867</w:t>
            </w:r>
          </w:p>
        </w:tc>
        <w:tc>
          <w:tcPr>
            <w:tcW w:w="1775" w:type="dxa"/>
          </w:tcPr>
          <w:p w14:paraId="1338A85A" w14:textId="788804F2" w:rsidR="004F31CE" w:rsidRPr="00805BE8" w:rsidRDefault="004F31CE" w:rsidP="004F31CE">
            <w:pPr>
              <w:spacing w:before="120" w:after="120"/>
              <w:rPr>
                <w:rFonts w:asciiTheme="minorHAnsi" w:hAnsiTheme="minorHAnsi" w:cstheme="minorHAnsi"/>
              </w:rPr>
            </w:pPr>
            <w:r w:rsidRPr="00FE0657">
              <w:t xml:space="preserve">Huawei, </w:t>
            </w:r>
            <w:proofErr w:type="spellStart"/>
            <w:r w:rsidRPr="00FE0657">
              <w:t>HiSilicon</w:t>
            </w:r>
            <w:proofErr w:type="spellEnd"/>
          </w:p>
        </w:tc>
        <w:tc>
          <w:tcPr>
            <w:tcW w:w="6234" w:type="dxa"/>
          </w:tcPr>
          <w:p w14:paraId="7F9F42A7" w14:textId="7A7E8AC0" w:rsidR="004F31CE" w:rsidRPr="00FD7067" w:rsidRDefault="00FD7067" w:rsidP="004F31CE">
            <w:pPr>
              <w:spacing w:before="120" w:after="120"/>
            </w:pPr>
            <w:r w:rsidRPr="00FD7067">
              <w:t>Proposal: TP on UE SEM and ACLR</w:t>
            </w:r>
          </w:p>
        </w:tc>
      </w:tr>
      <w:tr w:rsidR="004F31CE" w14:paraId="2134C213" w14:textId="77777777" w:rsidTr="004F31CE">
        <w:trPr>
          <w:trHeight w:val="468"/>
        </w:trPr>
        <w:tc>
          <w:tcPr>
            <w:tcW w:w="1622" w:type="dxa"/>
          </w:tcPr>
          <w:p w14:paraId="22C1D38C" w14:textId="1532B1DD" w:rsidR="004F31CE" w:rsidRPr="00805BE8" w:rsidRDefault="004F31CE" w:rsidP="004F31CE">
            <w:pPr>
              <w:spacing w:before="120" w:after="120"/>
              <w:rPr>
                <w:rFonts w:asciiTheme="minorHAnsi" w:hAnsiTheme="minorHAnsi" w:cstheme="minorHAnsi"/>
              </w:rPr>
            </w:pPr>
            <w:r w:rsidRPr="00FE0657">
              <w:t>R4-2219878</w:t>
            </w:r>
          </w:p>
        </w:tc>
        <w:tc>
          <w:tcPr>
            <w:tcW w:w="1775" w:type="dxa"/>
          </w:tcPr>
          <w:p w14:paraId="00DD5A5C" w14:textId="54DE2368" w:rsidR="004F31CE" w:rsidRPr="00805BE8" w:rsidRDefault="004F31CE" w:rsidP="004F31CE">
            <w:pPr>
              <w:spacing w:before="120" w:after="120"/>
              <w:rPr>
                <w:rFonts w:asciiTheme="minorHAnsi" w:hAnsiTheme="minorHAnsi" w:cstheme="minorHAnsi"/>
              </w:rPr>
            </w:pPr>
            <w:r w:rsidRPr="00FE0657">
              <w:t>Qualcomm Incorporated</w:t>
            </w:r>
          </w:p>
        </w:tc>
        <w:tc>
          <w:tcPr>
            <w:tcW w:w="6234" w:type="dxa"/>
          </w:tcPr>
          <w:p w14:paraId="68052B60" w14:textId="77777777" w:rsidR="00AD0AAD" w:rsidRPr="00AD0AAD" w:rsidRDefault="00AD0AAD" w:rsidP="00AD0AAD">
            <w:pPr>
              <w:spacing w:before="120" w:after="120"/>
            </w:pPr>
            <w:r w:rsidRPr="00AD0AAD">
              <w:t xml:space="preserve">Observation 1: All NTN UE’s </w:t>
            </w:r>
            <w:proofErr w:type="gramStart"/>
            <w:r w:rsidRPr="00AD0AAD">
              <w:t>has to</w:t>
            </w:r>
            <w:proofErr w:type="gramEnd"/>
            <w:r w:rsidRPr="00AD0AAD">
              <w:t xml:space="preserve"> perform frequency pre-compensation.</w:t>
            </w:r>
          </w:p>
          <w:p w14:paraId="295DF005" w14:textId="77777777" w:rsidR="00AD0AAD" w:rsidRPr="00AD0AAD" w:rsidRDefault="00AD0AAD" w:rsidP="00AD0AAD">
            <w:pPr>
              <w:spacing w:before="120" w:after="120"/>
            </w:pPr>
            <w:r w:rsidRPr="00AD0AAD">
              <w:t>Observation 2: Frequency pre-compensation is mandated regardless of supported scenario.</w:t>
            </w:r>
          </w:p>
          <w:p w14:paraId="13CDCA1C" w14:textId="77777777" w:rsidR="00AD0AAD" w:rsidRPr="00AD0AAD" w:rsidRDefault="00AD0AAD" w:rsidP="00AD0AAD">
            <w:pPr>
              <w:spacing w:before="120" w:after="120"/>
            </w:pPr>
            <w:r w:rsidRPr="00AD0AAD">
              <w:t xml:space="preserve">Observation 3: Doppler shift is significant for all possible cases with maximum doppler shifts in the analysed scenarios.   </w:t>
            </w:r>
          </w:p>
          <w:p w14:paraId="58CF42ED" w14:textId="77777777" w:rsidR="00AD0AAD" w:rsidRPr="00AD0AAD" w:rsidRDefault="00AD0AAD" w:rsidP="00AD0AAD">
            <w:pPr>
              <w:spacing w:before="120" w:after="120"/>
            </w:pPr>
            <w:r w:rsidRPr="00AD0AAD">
              <w:t xml:space="preserve">Observation 4: According to agreements made so far, Doppler pre-compensation behaviour will have significant impact on frequency error behaviour if UE is tested with agreed worst case assumptions </w:t>
            </w:r>
          </w:p>
          <w:p w14:paraId="22476520" w14:textId="77777777" w:rsidR="00AD0AAD" w:rsidRPr="00AD0AAD" w:rsidRDefault="00AD0AAD" w:rsidP="00AD0AAD">
            <w:pPr>
              <w:spacing w:before="120" w:after="120"/>
            </w:pPr>
            <w:r w:rsidRPr="00AD0AAD">
              <w:t xml:space="preserve">Observation 5: UE is required to keep the same pre-compensation for the duration of the segment. </w:t>
            </w:r>
          </w:p>
          <w:p w14:paraId="27FF4D1A" w14:textId="77777777" w:rsidR="00AD0AAD" w:rsidRPr="00AD0AAD" w:rsidRDefault="00AD0AAD" w:rsidP="00AD0AAD">
            <w:pPr>
              <w:spacing w:before="120" w:after="120"/>
            </w:pPr>
            <w:r w:rsidRPr="00AD0AAD">
              <w:t>Observation 6: Segment duration is configured by the network</w:t>
            </w:r>
          </w:p>
          <w:p w14:paraId="083D9512" w14:textId="77777777" w:rsidR="00AD0AAD" w:rsidRPr="00AD0AAD" w:rsidRDefault="00AD0AAD" w:rsidP="00AD0AAD">
            <w:pPr>
              <w:spacing w:before="120" w:after="120"/>
            </w:pPr>
            <w:r w:rsidRPr="00AD0AAD">
              <w:t xml:space="preserve">Observation 7: For NB-IoT and for GSO, segmented transmissions are not applicable.   </w:t>
            </w:r>
          </w:p>
          <w:p w14:paraId="3D8C96FA" w14:textId="77777777" w:rsidR="00AD0AAD" w:rsidRPr="00AD0AAD" w:rsidRDefault="00AD0AAD" w:rsidP="00AD0AAD">
            <w:pPr>
              <w:spacing w:before="120" w:after="120"/>
            </w:pPr>
            <w:r w:rsidRPr="00AD0AAD">
              <w:t xml:space="preserve">Observation 8: UE Doppler pre-compensation behaviour during repetitions is not defined by any pre-existing agreement </w:t>
            </w:r>
          </w:p>
          <w:p w14:paraId="5588BA94" w14:textId="77777777" w:rsidR="00AD0AAD" w:rsidRPr="00AD0AAD" w:rsidRDefault="00AD0AAD" w:rsidP="00AD0AAD">
            <w:pPr>
              <w:spacing w:before="120" w:after="120"/>
            </w:pPr>
            <w:r w:rsidRPr="00AD0AAD">
              <w:t xml:space="preserve">Observation 9: Proposal to include post compensation in UE RF requirement for maximum frequency error of +/- 0.1 ppm needs more discussion on UE requirement </w:t>
            </w:r>
          </w:p>
          <w:p w14:paraId="0A31B9DF" w14:textId="77777777" w:rsidR="00AD0AAD" w:rsidRPr="00AD0AAD" w:rsidRDefault="00AD0AAD" w:rsidP="00AD0AAD">
            <w:pPr>
              <w:spacing w:before="120" w:after="120"/>
            </w:pPr>
            <w:r w:rsidRPr="00AD0AAD">
              <w:t xml:space="preserve">Proposal 1: NTN IoT UE frequency error requirement is defined such that UE is required to maintain estimated Doppler pre-compensation constant for the duration of the segment.  </w:t>
            </w:r>
          </w:p>
          <w:p w14:paraId="30B456A3" w14:textId="77777777" w:rsidR="00AD0AAD" w:rsidRPr="00AD0AAD" w:rsidRDefault="00AD0AAD" w:rsidP="00AD0AAD">
            <w:pPr>
              <w:spacing w:before="120" w:after="120"/>
            </w:pPr>
            <w:r w:rsidRPr="00AD0AAD">
              <w:lastRenderedPageBreak/>
              <w:t xml:space="preserve">Proposal 2: UE is assumed to maintain same frequency pre-compensation for duration of the repetitions and update compensation, if UE needs to, during the gaps defined in TS 36.211 </w:t>
            </w:r>
          </w:p>
          <w:p w14:paraId="116C6EA7" w14:textId="77777777" w:rsidR="00AD0AAD" w:rsidRPr="00AD0AAD" w:rsidRDefault="00AD0AAD" w:rsidP="00AD0AAD">
            <w:pPr>
              <w:spacing w:before="120" w:after="120"/>
            </w:pPr>
            <w:r w:rsidRPr="00AD0AAD">
              <w:t>Proposal 3: Defined frequency error reference point at UE connector</w:t>
            </w:r>
          </w:p>
          <w:p w14:paraId="46E02D40" w14:textId="07DDC26E" w:rsidR="004F31CE" w:rsidRPr="00AD0AAD" w:rsidRDefault="00AD0AAD" w:rsidP="00AD0AAD">
            <w:pPr>
              <w:spacing w:before="120" w:after="120"/>
            </w:pPr>
            <w:r w:rsidRPr="00AD0AAD">
              <w:t>Proposal 4: Define UE frequency error +/- 0.1 ppm and +/- 0.2 ppm in static conditions without changing doppler in the incoming signal</w:t>
            </w:r>
          </w:p>
        </w:tc>
      </w:tr>
      <w:tr w:rsidR="004F31CE" w14:paraId="237E84AC" w14:textId="77777777" w:rsidTr="004F31CE">
        <w:trPr>
          <w:trHeight w:val="468"/>
        </w:trPr>
        <w:tc>
          <w:tcPr>
            <w:tcW w:w="1622" w:type="dxa"/>
          </w:tcPr>
          <w:p w14:paraId="00061F55" w14:textId="6901287E" w:rsidR="004F31CE" w:rsidRPr="00805BE8" w:rsidRDefault="004F31CE" w:rsidP="004F31CE">
            <w:pPr>
              <w:spacing w:before="120" w:after="120"/>
              <w:rPr>
                <w:rFonts w:asciiTheme="minorHAnsi" w:hAnsiTheme="minorHAnsi" w:cstheme="minorHAnsi"/>
              </w:rPr>
            </w:pPr>
            <w:r w:rsidRPr="00FE0657">
              <w:lastRenderedPageBreak/>
              <w:t>R4-2220023</w:t>
            </w:r>
          </w:p>
        </w:tc>
        <w:tc>
          <w:tcPr>
            <w:tcW w:w="1775" w:type="dxa"/>
          </w:tcPr>
          <w:p w14:paraId="05ECBDD9" w14:textId="6C7B5033" w:rsidR="004F31CE" w:rsidRPr="00805BE8" w:rsidRDefault="004F31CE" w:rsidP="004F31CE">
            <w:pPr>
              <w:spacing w:before="120" w:after="120"/>
              <w:rPr>
                <w:rFonts w:asciiTheme="minorHAnsi" w:hAnsiTheme="minorHAnsi" w:cstheme="minorHAnsi"/>
              </w:rPr>
            </w:pPr>
            <w:r w:rsidRPr="00FE0657">
              <w:t>MediaTek (Chengdu) Inc.</w:t>
            </w:r>
          </w:p>
        </w:tc>
        <w:tc>
          <w:tcPr>
            <w:tcW w:w="6234" w:type="dxa"/>
          </w:tcPr>
          <w:p w14:paraId="663BE9A0" w14:textId="741C3172" w:rsidR="004F31CE" w:rsidRPr="002228E9" w:rsidRDefault="002228E9" w:rsidP="004F31CE">
            <w:pPr>
              <w:spacing w:before="120" w:after="120"/>
            </w:pPr>
            <w:r w:rsidRPr="002228E9">
              <w:t>Proposal: TP on TS36.102 Clause 2, 3 and 4</w:t>
            </w:r>
          </w:p>
        </w:tc>
      </w:tr>
      <w:tr w:rsidR="004F31CE" w14:paraId="69FCBE10" w14:textId="77777777" w:rsidTr="004F31CE">
        <w:trPr>
          <w:trHeight w:val="468"/>
        </w:trPr>
        <w:tc>
          <w:tcPr>
            <w:tcW w:w="1622" w:type="dxa"/>
          </w:tcPr>
          <w:p w14:paraId="6A78D0C7" w14:textId="51C099FB" w:rsidR="004F31CE" w:rsidRPr="00805BE8" w:rsidRDefault="004F31CE" w:rsidP="004F31CE">
            <w:pPr>
              <w:spacing w:before="120" w:after="120"/>
              <w:rPr>
                <w:rFonts w:asciiTheme="minorHAnsi" w:hAnsiTheme="minorHAnsi" w:cstheme="minorHAnsi"/>
              </w:rPr>
            </w:pPr>
            <w:r w:rsidRPr="00FE0657">
              <w:t>R4-2220028</w:t>
            </w:r>
          </w:p>
        </w:tc>
        <w:tc>
          <w:tcPr>
            <w:tcW w:w="1775" w:type="dxa"/>
          </w:tcPr>
          <w:p w14:paraId="37EE55D5" w14:textId="64E009EC" w:rsidR="004F31CE" w:rsidRPr="00805BE8" w:rsidRDefault="004F31CE" w:rsidP="004F31CE">
            <w:pPr>
              <w:spacing w:before="120" w:after="120"/>
              <w:rPr>
                <w:rFonts w:asciiTheme="minorHAnsi" w:hAnsiTheme="minorHAnsi" w:cstheme="minorHAnsi"/>
              </w:rPr>
            </w:pPr>
            <w:r w:rsidRPr="00FE0657">
              <w:t>MediaTek (Chengdu) Inc.</w:t>
            </w:r>
          </w:p>
        </w:tc>
        <w:tc>
          <w:tcPr>
            <w:tcW w:w="6234" w:type="dxa"/>
          </w:tcPr>
          <w:p w14:paraId="4D5FA9AA" w14:textId="63F8D34F" w:rsidR="004F31CE" w:rsidRPr="002228E9" w:rsidRDefault="002228E9" w:rsidP="004F31CE">
            <w:pPr>
              <w:spacing w:before="120" w:after="120"/>
            </w:pPr>
            <w:r w:rsidRPr="002228E9">
              <w:t>Proposal: TP on suffix clause levels and other clarifications</w:t>
            </w:r>
          </w:p>
        </w:tc>
      </w:tr>
      <w:tr w:rsidR="004F31CE" w14:paraId="7169FC8B" w14:textId="77777777" w:rsidTr="004F31CE">
        <w:trPr>
          <w:trHeight w:val="468"/>
        </w:trPr>
        <w:tc>
          <w:tcPr>
            <w:tcW w:w="1622" w:type="dxa"/>
          </w:tcPr>
          <w:p w14:paraId="20146DD1" w14:textId="01E9977A" w:rsidR="004F31CE" w:rsidRPr="00805BE8" w:rsidRDefault="004F31CE" w:rsidP="004F31CE">
            <w:pPr>
              <w:spacing w:before="120" w:after="120"/>
              <w:rPr>
                <w:rFonts w:asciiTheme="minorHAnsi" w:hAnsiTheme="minorHAnsi" w:cstheme="minorHAnsi"/>
              </w:rPr>
            </w:pPr>
            <w:r w:rsidRPr="00FE0657">
              <w:t>R4-2220046</w:t>
            </w:r>
          </w:p>
        </w:tc>
        <w:tc>
          <w:tcPr>
            <w:tcW w:w="1775" w:type="dxa"/>
          </w:tcPr>
          <w:p w14:paraId="4AC5A405" w14:textId="7964D6A5" w:rsidR="004F31CE" w:rsidRPr="00805BE8" w:rsidRDefault="004F31CE" w:rsidP="004F31CE">
            <w:pPr>
              <w:spacing w:before="120" w:after="120"/>
              <w:rPr>
                <w:rFonts w:asciiTheme="minorHAnsi" w:hAnsiTheme="minorHAnsi" w:cstheme="minorHAnsi"/>
              </w:rPr>
            </w:pPr>
            <w:r w:rsidRPr="00FE0657">
              <w:t>Qualcomm Incorporated</w:t>
            </w:r>
          </w:p>
        </w:tc>
        <w:tc>
          <w:tcPr>
            <w:tcW w:w="6234" w:type="dxa"/>
          </w:tcPr>
          <w:p w14:paraId="1B323D65" w14:textId="2084C683" w:rsidR="004F31CE" w:rsidRPr="002228E9" w:rsidRDefault="002228E9" w:rsidP="004F31CE">
            <w:pPr>
              <w:spacing w:before="120" w:after="120"/>
            </w:pPr>
            <w:r w:rsidRPr="002228E9">
              <w:t>Proposal: TP for 36.102 for NB frequency error</w:t>
            </w:r>
          </w:p>
        </w:tc>
      </w:tr>
    </w:tbl>
    <w:p w14:paraId="2C0B95CF" w14:textId="77777777" w:rsidR="00AE63EB" w:rsidRDefault="00AE63EB" w:rsidP="00AE63EB"/>
    <w:p w14:paraId="537F0043" w14:textId="77777777" w:rsidR="00AE63EB" w:rsidRPr="006D4B9B" w:rsidRDefault="00AE63EB" w:rsidP="00AE63EB">
      <w:pPr>
        <w:rPr>
          <w:i/>
          <w:color w:val="0070C0"/>
          <w:lang w:eastAsia="zh-CN"/>
        </w:rPr>
      </w:pPr>
      <w:r w:rsidRPr="006D4B9B">
        <w:rPr>
          <w:rFonts w:hint="eastAsia"/>
          <w:i/>
          <w:color w:val="0070C0"/>
          <w:lang w:eastAsia="zh-CN"/>
        </w:rPr>
        <w:t>T</w:t>
      </w:r>
      <w:r w:rsidRPr="006D4B9B">
        <w:rPr>
          <w:i/>
          <w:color w:val="0070C0"/>
          <w:lang w:eastAsia="zh-CN"/>
        </w:rPr>
        <w:t>he moderator</w:t>
      </w:r>
      <w:r>
        <w:rPr>
          <w:i/>
          <w:color w:val="0070C0"/>
          <w:lang w:eastAsia="zh-CN"/>
        </w:rPr>
        <w:t xml:space="preserve"> can suggest a limited number of papers which could be presented.</w:t>
      </w:r>
    </w:p>
    <w:p w14:paraId="4A39F0EB" w14:textId="77777777" w:rsidR="00AE63EB" w:rsidRPr="004A7544" w:rsidRDefault="00AE63EB" w:rsidP="00AE63EB">
      <w:pPr>
        <w:pStyle w:val="Heading2"/>
      </w:pPr>
      <w:r w:rsidRPr="004A7544">
        <w:rPr>
          <w:rFonts w:hint="eastAsia"/>
        </w:rPr>
        <w:t>Open issues</w:t>
      </w:r>
      <w:r>
        <w:t xml:space="preserve"> summary</w:t>
      </w:r>
    </w:p>
    <w:p w14:paraId="39D2FC68" w14:textId="68965711" w:rsidR="00AE63EB" w:rsidRPr="00805BE8" w:rsidRDefault="00AE63EB" w:rsidP="00AE63EB">
      <w:pPr>
        <w:pStyle w:val="Heading3"/>
        <w:rPr>
          <w:sz w:val="24"/>
          <w:szCs w:val="16"/>
        </w:rPr>
      </w:pPr>
      <w:r w:rsidRPr="00805BE8">
        <w:rPr>
          <w:sz w:val="24"/>
          <w:szCs w:val="16"/>
        </w:rPr>
        <w:t>Sub-</w:t>
      </w:r>
      <w:r>
        <w:rPr>
          <w:sz w:val="24"/>
          <w:szCs w:val="16"/>
        </w:rPr>
        <w:t>topic</w:t>
      </w:r>
      <w:r w:rsidRPr="00805BE8">
        <w:rPr>
          <w:sz w:val="24"/>
          <w:szCs w:val="16"/>
        </w:rPr>
        <w:t xml:space="preserve"> </w:t>
      </w:r>
      <w:r w:rsidR="00647CDD">
        <w:rPr>
          <w:sz w:val="24"/>
          <w:szCs w:val="16"/>
        </w:rPr>
        <w:t>3</w:t>
      </w:r>
      <w:r w:rsidRPr="00805BE8">
        <w:rPr>
          <w:sz w:val="24"/>
          <w:szCs w:val="16"/>
        </w:rPr>
        <w:t>-1</w:t>
      </w:r>
    </w:p>
    <w:p w14:paraId="6E29E2F7" w14:textId="1863CDD0" w:rsidR="00AE63EB" w:rsidRPr="00AD23AE" w:rsidRDefault="00AE63EB" w:rsidP="00AE63EB">
      <w:pPr>
        <w:rPr>
          <w:i/>
          <w:lang w:val="en-US" w:eastAsia="zh-CN"/>
        </w:rPr>
      </w:pPr>
      <w:r w:rsidRPr="00AD23AE">
        <w:rPr>
          <w:rFonts w:hint="eastAsia"/>
          <w:i/>
          <w:lang w:val="en-US" w:eastAsia="zh-CN"/>
        </w:rPr>
        <w:t xml:space="preserve">Sub-topic </w:t>
      </w:r>
      <w:r w:rsidRPr="00AD23AE">
        <w:rPr>
          <w:i/>
          <w:lang w:val="en-US" w:eastAsia="zh-CN"/>
        </w:rPr>
        <w:t>description:</w:t>
      </w:r>
      <w:r w:rsidR="001B2B34" w:rsidRPr="00AD23AE">
        <w:rPr>
          <w:i/>
          <w:lang w:val="en-US" w:eastAsia="zh-CN"/>
        </w:rPr>
        <w:t xml:space="preserve"> TS36.102 </w:t>
      </w:r>
      <w:r w:rsidR="00D91412" w:rsidRPr="00AD23AE">
        <w:rPr>
          <w:i/>
          <w:lang w:val="en-US" w:eastAsia="zh-CN"/>
        </w:rPr>
        <w:t>general aspects.</w:t>
      </w:r>
    </w:p>
    <w:p w14:paraId="71B269C2" w14:textId="6A9707D5" w:rsidR="00AE63EB" w:rsidRPr="001B2B34" w:rsidRDefault="00AE63EB" w:rsidP="00AE63EB">
      <w:pPr>
        <w:rPr>
          <w:b/>
          <w:iCs/>
          <w:u w:val="single"/>
          <w:lang w:eastAsia="ko-KR"/>
        </w:rPr>
      </w:pPr>
      <w:r w:rsidRPr="001B2B34">
        <w:rPr>
          <w:b/>
          <w:iCs/>
          <w:u w:val="single"/>
          <w:lang w:eastAsia="ko-KR"/>
        </w:rPr>
        <w:t xml:space="preserve">Issue </w:t>
      </w:r>
      <w:r w:rsidR="00647CDD">
        <w:rPr>
          <w:b/>
          <w:iCs/>
          <w:u w:val="single"/>
          <w:lang w:eastAsia="ko-KR"/>
        </w:rPr>
        <w:t>3</w:t>
      </w:r>
      <w:r w:rsidRPr="001B2B34">
        <w:rPr>
          <w:b/>
          <w:iCs/>
          <w:u w:val="single"/>
          <w:lang w:eastAsia="ko-KR"/>
        </w:rPr>
        <w:t>-1</w:t>
      </w:r>
      <w:r w:rsidR="00D91412">
        <w:rPr>
          <w:b/>
          <w:iCs/>
          <w:u w:val="single"/>
          <w:lang w:eastAsia="ko-KR"/>
        </w:rPr>
        <w:t>-1</w:t>
      </w:r>
      <w:r w:rsidRPr="001B2B34">
        <w:rPr>
          <w:b/>
          <w:iCs/>
          <w:u w:val="single"/>
          <w:lang w:eastAsia="ko-KR"/>
        </w:rPr>
        <w:t xml:space="preserve">: </w:t>
      </w:r>
      <w:r w:rsidR="001B2B34" w:rsidRPr="001B2B34">
        <w:rPr>
          <w:b/>
          <w:iCs/>
          <w:u w:val="single"/>
          <w:lang w:val="en-US" w:eastAsia="zh-CN"/>
        </w:rPr>
        <w:t xml:space="preserve">TS36.102 </w:t>
      </w:r>
      <w:r w:rsidR="00D91412">
        <w:rPr>
          <w:b/>
          <w:iCs/>
          <w:u w:val="single"/>
          <w:lang w:val="en-US" w:eastAsia="zh-CN"/>
        </w:rPr>
        <w:t>v020 approval</w:t>
      </w:r>
    </w:p>
    <w:p w14:paraId="64902ADD" w14:textId="77777777" w:rsidR="00AE63EB" w:rsidRPr="001B2B34" w:rsidRDefault="00AE63EB" w:rsidP="00AE63EB">
      <w:pPr>
        <w:pStyle w:val="ListParagraph"/>
        <w:numPr>
          <w:ilvl w:val="0"/>
          <w:numId w:val="4"/>
        </w:numPr>
        <w:overflowPunct/>
        <w:autoSpaceDE/>
        <w:autoSpaceDN/>
        <w:adjustRightInd/>
        <w:spacing w:after="120"/>
        <w:ind w:left="720" w:firstLineChars="0"/>
        <w:textAlignment w:val="auto"/>
        <w:rPr>
          <w:rFonts w:eastAsia="SimSun"/>
          <w:iCs/>
          <w:szCs w:val="24"/>
          <w:lang w:eastAsia="zh-CN"/>
        </w:rPr>
      </w:pPr>
      <w:r w:rsidRPr="001B2B34">
        <w:rPr>
          <w:rFonts w:eastAsia="SimSun"/>
          <w:iCs/>
          <w:szCs w:val="24"/>
          <w:lang w:eastAsia="zh-CN"/>
        </w:rPr>
        <w:t>Proposals</w:t>
      </w:r>
    </w:p>
    <w:p w14:paraId="09C95600" w14:textId="076DECBF" w:rsidR="00AE63EB" w:rsidRPr="001B2B34" w:rsidRDefault="00AE63EB" w:rsidP="00AE63EB">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sidRPr="001B2B34">
        <w:rPr>
          <w:rFonts w:eastAsia="SimSun"/>
          <w:iCs/>
          <w:szCs w:val="24"/>
          <w:lang w:eastAsia="zh-CN"/>
        </w:rPr>
        <w:t xml:space="preserve">Option 1: </w:t>
      </w:r>
      <w:r w:rsidR="001B2B34">
        <w:rPr>
          <w:rFonts w:eastAsia="SimSun"/>
          <w:iCs/>
          <w:szCs w:val="24"/>
          <w:lang w:eastAsia="zh-CN"/>
        </w:rPr>
        <w:t>Approve TS36.102 v0.2.0</w:t>
      </w:r>
    </w:p>
    <w:p w14:paraId="0BF4FF31" w14:textId="43406024" w:rsidR="00AE63EB" w:rsidRPr="001B2B34" w:rsidRDefault="00AE63EB" w:rsidP="00AE63EB">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sidRPr="001B2B34">
        <w:rPr>
          <w:rFonts w:eastAsia="SimSun"/>
          <w:iCs/>
          <w:szCs w:val="24"/>
          <w:lang w:eastAsia="zh-CN"/>
        </w:rPr>
        <w:t xml:space="preserve">Option 2: </w:t>
      </w:r>
      <w:r w:rsidR="001B2B34">
        <w:rPr>
          <w:rFonts w:eastAsia="SimSun"/>
          <w:iCs/>
          <w:szCs w:val="24"/>
          <w:lang w:eastAsia="zh-CN"/>
        </w:rPr>
        <w:t>Other</w:t>
      </w:r>
    </w:p>
    <w:p w14:paraId="50EEAF53" w14:textId="77777777" w:rsidR="00AE63EB" w:rsidRPr="001B2B34" w:rsidRDefault="00AE63EB" w:rsidP="00AE63EB">
      <w:pPr>
        <w:pStyle w:val="ListParagraph"/>
        <w:numPr>
          <w:ilvl w:val="0"/>
          <w:numId w:val="4"/>
        </w:numPr>
        <w:overflowPunct/>
        <w:autoSpaceDE/>
        <w:autoSpaceDN/>
        <w:adjustRightInd/>
        <w:spacing w:after="120"/>
        <w:ind w:left="720" w:firstLineChars="0"/>
        <w:textAlignment w:val="auto"/>
        <w:rPr>
          <w:rFonts w:eastAsia="SimSun"/>
          <w:iCs/>
          <w:szCs w:val="24"/>
          <w:lang w:eastAsia="zh-CN"/>
        </w:rPr>
      </w:pPr>
      <w:r w:rsidRPr="001B2B34">
        <w:rPr>
          <w:rFonts w:eastAsia="SimSun"/>
          <w:iCs/>
          <w:szCs w:val="24"/>
          <w:lang w:eastAsia="zh-CN"/>
        </w:rPr>
        <w:t>Recommended WF</w:t>
      </w:r>
    </w:p>
    <w:p w14:paraId="6FC8E9A7" w14:textId="4A9015E6" w:rsidR="00AE63EB" w:rsidRDefault="002540BC" w:rsidP="00AE63EB">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Pr>
          <w:rFonts w:eastAsia="SimSun"/>
          <w:iCs/>
          <w:szCs w:val="24"/>
          <w:lang w:eastAsia="zh-CN"/>
        </w:rPr>
        <w:t>Agree Option 1</w:t>
      </w:r>
      <w:r w:rsidR="001B2B34">
        <w:rPr>
          <w:rFonts w:eastAsia="SimSun"/>
          <w:iCs/>
          <w:szCs w:val="24"/>
          <w:lang w:eastAsia="zh-CN"/>
        </w:rPr>
        <w:t xml:space="preserve">, as </w:t>
      </w:r>
      <w:r w:rsidR="00C25F9F">
        <w:rPr>
          <w:rFonts w:eastAsia="SimSun"/>
          <w:iCs/>
          <w:szCs w:val="24"/>
          <w:lang w:eastAsia="zh-CN"/>
        </w:rPr>
        <w:t>no</w:t>
      </w:r>
      <w:r w:rsidR="001B2B34">
        <w:rPr>
          <w:rFonts w:eastAsia="SimSun"/>
          <w:iCs/>
          <w:szCs w:val="24"/>
          <w:lang w:eastAsia="zh-CN"/>
        </w:rPr>
        <w:t xml:space="preserve"> comment </w:t>
      </w:r>
      <w:r w:rsidR="00C25F9F">
        <w:rPr>
          <w:rFonts w:eastAsia="SimSun"/>
          <w:iCs/>
          <w:szCs w:val="24"/>
          <w:lang w:eastAsia="zh-CN"/>
        </w:rPr>
        <w:t>received on the RAN4 reflector</w:t>
      </w:r>
      <w:r w:rsidR="00934738">
        <w:rPr>
          <w:rFonts w:eastAsia="SimSun"/>
          <w:iCs/>
          <w:szCs w:val="24"/>
          <w:lang w:eastAsia="zh-CN"/>
        </w:rPr>
        <w:t xml:space="preserve"> since draft was uploaded</w:t>
      </w:r>
      <w:r w:rsidR="001B2B34">
        <w:rPr>
          <w:rFonts w:eastAsia="SimSun"/>
          <w:iCs/>
          <w:szCs w:val="24"/>
          <w:lang w:eastAsia="zh-CN"/>
        </w:rPr>
        <w:t>.</w:t>
      </w:r>
    </w:p>
    <w:p w14:paraId="14A4FBFD" w14:textId="77777777" w:rsidR="00D91412" w:rsidRPr="001B2B34" w:rsidRDefault="00D91412" w:rsidP="00D91412">
      <w:pPr>
        <w:pStyle w:val="ListParagraph"/>
        <w:overflowPunct/>
        <w:autoSpaceDE/>
        <w:autoSpaceDN/>
        <w:adjustRightInd/>
        <w:spacing w:after="120"/>
        <w:ind w:left="1440" w:firstLineChars="0" w:firstLine="0"/>
        <w:textAlignment w:val="auto"/>
        <w:rPr>
          <w:rFonts w:eastAsia="SimSun"/>
          <w:iCs/>
          <w:szCs w:val="24"/>
          <w:lang w:eastAsia="zh-CN"/>
        </w:rPr>
      </w:pPr>
    </w:p>
    <w:p w14:paraId="49972DE3" w14:textId="3F145C5B" w:rsidR="00D91412" w:rsidRPr="001B2B34" w:rsidRDefault="00D91412" w:rsidP="00D91412">
      <w:pPr>
        <w:rPr>
          <w:b/>
          <w:iCs/>
          <w:u w:val="single"/>
          <w:lang w:eastAsia="ko-KR"/>
        </w:rPr>
      </w:pPr>
      <w:r w:rsidRPr="001B2B34">
        <w:rPr>
          <w:b/>
          <w:iCs/>
          <w:u w:val="single"/>
          <w:lang w:eastAsia="ko-KR"/>
        </w:rPr>
        <w:t xml:space="preserve">Issue </w:t>
      </w:r>
      <w:r w:rsidR="00647CDD">
        <w:rPr>
          <w:b/>
          <w:iCs/>
          <w:u w:val="single"/>
          <w:lang w:eastAsia="ko-KR"/>
        </w:rPr>
        <w:t>3</w:t>
      </w:r>
      <w:r w:rsidRPr="001B2B34">
        <w:rPr>
          <w:b/>
          <w:iCs/>
          <w:u w:val="single"/>
          <w:lang w:eastAsia="ko-KR"/>
        </w:rPr>
        <w:t>-1</w:t>
      </w:r>
      <w:r>
        <w:rPr>
          <w:b/>
          <w:iCs/>
          <w:u w:val="single"/>
          <w:lang w:eastAsia="ko-KR"/>
        </w:rPr>
        <w:t>-2</w:t>
      </w:r>
      <w:r w:rsidRPr="001B2B34">
        <w:rPr>
          <w:b/>
          <w:iCs/>
          <w:u w:val="single"/>
          <w:lang w:eastAsia="ko-KR"/>
        </w:rPr>
        <w:t xml:space="preserve">: </w:t>
      </w:r>
      <w:r w:rsidRPr="001B2B34">
        <w:rPr>
          <w:b/>
          <w:iCs/>
          <w:u w:val="single"/>
          <w:lang w:val="en-US" w:eastAsia="zh-CN"/>
        </w:rPr>
        <w:t xml:space="preserve">TS36.102 </w:t>
      </w:r>
      <w:r>
        <w:rPr>
          <w:b/>
          <w:iCs/>
          <w:u w:val="single"/>
          <w:lang w:val="en-US" w:eastAsia="zh-CN"/>
        </w:rPr>
        <w:t>clause 2,3,4 updates</w:t>
      </w:r>
    </w:p>
    <w:p w14:paraId="47C84158" w14:textId="77777777" w:rsidR="00D91412" w:rsidRPr="001B2B34" w:rsidRDefault="00D91412" w:rsidP="00D91412">
      <w:pPr>
        <w:pStyle w:val="ListParagraph"/>
        <w:numPr>
          <w:ilvl w:val="0"/>
          <w:numId w:val="4"/>
        </w:numPr>
        <w:overflowPunct/>
        <w:autoSpaceDE/>
        <w:autoSpaceDN/>
        <w:adjustRightInd/>
        <w:spacing w:after="120"/>
        <w:ind w:left="720" w:firstLineChars="0"/>
        <w:textAlignment w:val="auto"/>
        <w:rPr>
          <w:rFonts w:eastAsia="SimSun"/>
          <w:iCs/>
          <w:szCs w:val="24"/>
          <w:lang w:eastAsia="zh-CN"/>
        </w:rPr>
      </w:pPr>
      <w:r w:rsidRPr="001B2B34">
        <w:rPr>
          <w:rFonts w:eastAsia="SimSun"/>
          <w:iCs/>
          <w:szCs w:val="24"/>
          <w:lang w:eastAsia="zh-CN"/>
        </w:rPr>
        <w:t>Proposals</w:t>
      </w:r>
    </w:p>
    <w:p w14:paraId="687FABAD" w14:textId="57AFB8CD" w:rsidR="00D91412" w:rsidRPr="001B2B34" w:rsidRDefault="00D91412" w:rsidP="00D91412">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sidRPr="001B2B34">
        <w:rPr>
          <w:rFonts w:eastAsia="SimSun"/>
          <w:iCs/>
          <w:szCs w:val="24"/>
          <w:lang w:eastAsia="zh-CN"/>
        </w:rPr>
        <w:t xml:space="preserve">Option 1: </w:t>
      </w:r>
      <w:r>
        <w:rPr>
          <w:rFonts w:eastAsia="SimSun"/>
          <w:iCs/>
          <w:szCs w:val="24"/>
          <w:lang w:eastAsia="zh-CN"/>
        </w:rPr>
        <w:t xml:space="preserve">Approve TP in </w:t>
      </w:r>
      <w:r w:rsidRPr="00FE0657">
        <w:t>R4-2220023</w:t>
      </w:r>
    </w:p>
    <w:p w14:paraId="04E9FC78" w14:textId="77777777" w:rsidR="00D91412" w:rsidRPr="001B2B34" w:rsidRDefault="00D91412" w:rsidP="00D91412">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sidRPr="001B2B34">
        <w:rPr>
          <w:rFonts w:eastAsia="SimSun"/>
          <w:iCs/>
          <w:szCs w:val="24"/>
          <w:lang w:eastAsia="zh-CN"/>
        </w:rPr>
        <w:t xml:space="preserve">Option 2: </w:t>
      </w:r>
      <w:r>
        <w:rPr>
          <w:rFonts w:eastAsia="SimSun"/>
          <w:iCs/>
          <w:szCs w:val="24"/>
          <w:lang w:eastAsia="zh-CN"/>
        </w:rPr>
        <w:t>Other</w:t>
      </w:r>
    </w:p>
    <w:p w14:paraId="1F873B4C" w14:textId="77777777" w:rsidR="00D91412" w:rsidRPr="001B2B34" w:rsidRDefault="00D91412" w:rsidP="00D91412">
      <w:pPr>
        <w:pStyle w:val="ListParagraph"/>
        <w:numPr>
          <w:ilvl w:val="0"/>
          <w:numId w:val="4"/>
        </w:numPr>
        <w:overflowPunct/>
        <w:autoSpaceDE/>
        <w:autoSpaceDN/>
        <w:adjustRightInd/>
        <w:spacing w:after="120"/>
        <w:ind w:left="720" w:firstLineChars="0"/>
        <w:textAlignment w:val="auto"/>
        <w:rPr>
          <w:rFonts w:eastAsia="SimSun"/>
          <w:iCs/>
          <w:szCs w:val="24"/>
          <w:lang w:eastAsia="zh-CN"/>
        </w:rPr>
      </w:pPr>
      <w:r w:rsidRPr="001B2B34">
        <w:rPr>
          <w:rFonts w:eastAsia="SimSun"/>
          <w:iCs/>
          <w:szCs w:val="24"/>
          <w:lang w:eastAsia="zh-CN"/>
        </w:rPr>
        <w:t>Recommended WF</w:t>
      </w:r>
    </w:p>
    <w:p w14:paraId="0AF24E18" w14:textId="7420160E" w:rsidR="00D91412" w:rsidRPr="001B2B34" w:rsidRDefault="00D91412" w:rsidP="00D91412">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Pr>
          <w:rFonts w:eastAsia="SimSun"/>
          <w:iCs/>
          <w:szCs w:val="24"/>
          <w:lang w:eastAsia="zh-CN"/>
        </w:rPr>
        <w:t xml:space="preserve">Agree Option 1 </w:t>
      </w:r>
      <w:r w:rsidR="00110C4D">
        <w:rPr>
          <w:rFonts w:eastAsia="SimSun"/>
          <w:iCs/>
          <w:szCs w:val="24"/>
          <w:lang w:eastAsia="zh-CN"/>
        </w:rPr>
        <w:t xml:space="preserve">or update </w:t>
      </w:r>
      <w:r>
        <w:rPr>
          <w:rFonts w:eastAsia="SimSun"/>
          <w:iCs/>
          <w:szCs w:val="24"/>
          <w:lang w:eastAsia="zh-CN"/>
        </w:rPr>
        <w:t>eventually, but comments invited.</w:t>
      </w:r>
    </w:p>
    <w:p w14:paraId="5E62C539" w14:textId="77777777" w:rsidR="00D91412" w:rsidRPr="001B2B34" w:rsidRDefault="00D91412" w:rsidP="00D91412">
      <w:pPr>
        <w:pStyle w:val="ListParagraph"/>
        <w:overflowPunct/>
        <w:autoSpaceDE/>
        <w:autoSpaceDN/>
        <w:adjustRightInd/>
        <w:spacing w:after="120"/>
        <w:ind w:left="1440" w:firstLineChars="0" w:firstLine="0"/>
        <w:textAlignment w:val="auto"/>
        <w:rPr>
          <w:rFonts w:eastAsia="SimSun"/>
          <w:iCs/>
          <w:szCs w:val="24"/>
          <w:lang w:eastAsia="zh-CN"/>
        </w:rPr>
      </w:pPr>
    </w:p>
    <w:p w14:paraId="24DF75AE" w14:textId="0B27F111" w:rsidR="00D91412" w:rsidRPr="001B2B34" w:rsidRDefault="00D91412" w:rsidP="00D91412">
      <w:pPr>
        <w:rPr>
          <w:b/>
          <w:iCs/>
          <w:u w:val="single"/>
          <w:lang w:eastAsia="ko-KR"/>
        </w:rPr>
      </w:pPr>
      <w:r w:rsidRPr="001B2B34">
        <w:rPr>
          <w:b/>
          <w:iCs/>
          <w:u w:val="single"/>
          <w:lang w:eastAsia="ko-KR"/>
        </w:rPr>
        <w:t xml:space="preserve">Issue </w:t>
      </w:r>
      <w:r w:rsidR="00647CDD">
        <w:rPr>
          <w:b/>
          <w:iCs/>
          <w:u w:val="single"/>
          <w:lang w:eastAsia="ko-KR"/>
        </w:rPr>
        <w:t>3</w:t>
      </w:r>
      <w:r w:rsidRPr="001B2B34">
        <w:rPr>
          <w:b/>
          <w:iCs/>
          <w:u w:val="single"/>
          <w:lang w:eastAsia="ko-KR"/>
        </w:rPr>
        <w:t>-1</w:t>
      </w:r>
      <w:r>
        <w:rPr>
          <w:b/>
          <w:iCs/>
          <w:u w:val="single"/>
          <w:lang w:eastAsia="ko-KR"/>
        </w:rPr>
        <w:t>-3</w:t>
      </w:r>
      <w:r w:rsidRPr="001B2B34">
        <w:rPr>
          <w:b/>
          <w:iCs/>
          <w:u w:val="single"/>
          <w:lang w:eastAsia="ko-KR"/>
        </w:rPr>
        <w:t xml:space="preserve">: </w:t>
      </w:r>
      <w:r w:rsidRPr="001B2B34">
        <w:rPr>
          <w:b/>
          <w:iCs/>
          <w:u w:val="single"/>
          <w:lang w:val="en-US" w:eastAsia="zh-CN"/>
        </w:rPr>
        <w:t xml:space="preserve">TS36.102 </w:t>
      </w:r>
      <w:r w:rsidR="008D57FE">
        <w:rPr>
          <w:b/>
          <w:iCs/>
          <w:u w:val="single"/>
          <w:lang w:val="en-US" w:eastAsia="zh-CN"/>
        </w:rPr>
        <w:t>s</w:t>
      </w:r>
      <w:r>
        <w:rPr>
          <w:b/>
          <w:iCs/>
          <w:u w:val="single"/>
          <w:lang w:val="en-US" w:eastAsia="zh-CN"/>
        </w:rPr>
        <w:t xml:space="preserve">uffix </w:t>
      </w:r>
      <w:r w:rsidR="008D57FE">
        <w:rPr>
          <w:b/>
          <w:iCs/>
          <w:u w:val="single"/>
          <w:lang w:val="en-US" w:eastAsia="zh-CN"/>
        </w:rPr>
        <w:t xml:space="preserve">A/B </w:t>
      </w:r>
      <w:r>
        <w:rPr>
          <w:b/>
          <w:iCs/>
          <w:u w:val="single"/>
          <w:lang w:val="en-US" w:eastAsia="zh-CN"/>
        </w:rPr>
        <w:t>clause levels</w:t>
      </w:r>
      <w:r w:rsidR="008D57FE">
        <w:rPr>
          <w:b/>
          <w:iCs/>
          <w:u w:val="single"/>
          <w:lang w:val="en-US" w:eastAsia="zh-CN"/>
        </w:rPr>
        <w:t xml:space="preserve"> and general clarifications</w:t>
      </w:r>
    </w:p>
    <w:p w14:paraId="2BB26390" w14:textId="77777777" w:rsidR="00D91412" w:rsidRPr="001B2B34" w:rsidRDefault="00D91412" w:rsidP="00D91412">
      <w:pPr>
        <w:pStyle w:val="ListParagraph"/>
        <w:numPr>
          <w:ilvl w:val="0"/>
          <w:numId w:val="4"/>
        </w:numPr>
        <w:overflowPunct/>
        <w:autoSpaceDE/>
        <w:autoSpaceDN/>
        <w:adjustRightInd/>
        <w:spacing w:after="120"/>
        <w:ind w:left="720" w:firstLineChars="0"/>
        <w:textAlignment w:val="auto"/>
        <w:rPr>
          <w:rFonts w:eastAsia="SimSun"/>
          <w:iCs/>
          <w:szCs w:val="24"/>
          <w:lang w:eastAsia="zh-CN"/>
        </w:rPr>
      </w:pPr>
      <w:r w:rsidRPr="001B2B34">
        <w:rPr>
          <w:rFonts w:eastAsia="SimSun"/>
          <w:iCs/>
          <w:szCs w:val="24"/>
          <w:lang w:eastAsia="zh-CN"/>
        </w:rPr>
        <w:t>Proposals</w:t>
      </w:r>
    </w:p>
    <w:p w14:paraId="75A24C7F" w14:textId="6FA0A8F2" w:rsidR="00D91412" w:rsidRPr="001B2B34" w:rsidRDefault="00D91412" w:rsidP="00D91412">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sidRPr="001B2B34">
        <w:rPr>
          <w:rFonts w:eastAsia="SimSun"/>
          <w:iCs/>
          <w:szCs w:val="24"/>
          <w:lang w:eastAsia="zh-CN"/>
        </w:rPr>
        <w:t xml:space="preserve">Option 1: </w:t>
      </w:r>
      <w:r>
        <w:rPr>
          <w:rFonts w:eastAsia="SimSun"/>
          <w:iCs/>
          <w:szCs w:val="24"/>
          <w:lang w:eastAsia="zh-CN"/>
        </w:rPr>
        <w:t>Agree to 2</w:t>
      </w:r>
      <w:r w:rsidRPr="00D91412">
        <w:rPr>
          <w:rFonts w:eastAsia="SimSun"/>
          <w:iCs/>
          <w:szCs w:val="24"/>
          <w:vertAlign w:val="superscript"/>
          <w:lang w:eastAsia="zh-CN"/>
        </w:rPr>
        <w:t>nd</w:t>
      </w:r>
      <w:r>
        <w:rPr>
          <w:rFonts w:eastAsia="SimSun"/>
          <w:iCs/>
          <w:szCs w:val="24"/>
          <w:lang w:eastAsia="zh-CN"/>
        </w:rPr>
        <w:t xml:space="preserve"> level clauses</w:t>
      </w:r>
      <w:r w:rsidR="008D57FE">
        <w:rPr>
          <w:rFonts w:eastAsia="SimSun"/>
          <w:iCs/>
          <w:szCs w:val="24"/>
          <w:lang w:eastAsia="zh-CN"/>
        </w:rPr>
        <w:t>,</w:t>
      </w:r>
      <w:r>
        <w:rPr>
          <w:rFonts w:eastAsia="SimSun"/>
          <w:iCs/>
          <w:szCs w:val="24"/>
          <w:lang w:eastAsia="zh-CN"/>
        </w:rPr>
        <w:t xml:space="preserve"> and approve TP in </w:t>
      </w:r>
      <w:r w:rsidRPr="00FE0657">
        <w:t>R4-2220028</w:t>
      </w:r>
    </w:p>
    <w:p w14:paraId="6E5DA563" w14:textId="77777777" w:rsidR="00D91412" w:rsidRPr="001B2B34" w:rsidRDefault="00D91412" w:rsidP="00D91412">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sidRPr="001B2B34">
        <w:rPr>
          <w:rFonts w:eastAsia="SimSun"/>
          <w:iCs/>
          <w:szCs w:val="24"/>
          <w:lang w:eastAsia="zh-CN"/>
        </w:rPr>
        <w:t xml:space="preserve">Option 2: </w:t>
      </w:r>
      <w:r>
        <w:rPr>
          <w:rFonts w:eastAsia="SimSun"/>
          <w:iCs/>
          <w:szCs w:val="24"/>
          <w:lang w:eastAsia="zh-CN"/>
        </w:rPr>
        <w:t>Other</w:t>
      </w:r>
    </w:p>
    <w:p w14:paraId="199EAD8B" w14:textId="77777777" w:rsidR="00D91412" w:rsidRPr="001B2B34" w:rsidRDefault="00D91412" w:rsidP="00D91412">
      <w:pPr>
        <w:pStyle w:val="ListParagraph"/>
        <w:numPr>
          <w:ilvl w:val="0"/>
          <w:numId w:val="4"/>
        </w:numPr>
        <w:overflowPunct/>
        <w:autoSpaceDE/>
        <w:autoSpaceDN/>
        <w:adjustRightInd/>
        <w:spacing w:after="120"/>
        <w:ind w:left="720" w:firstLineChars="0"/>
        <w:textAlignment w:val="auto"/>
        <w:rPr>
          <w:rFonts w:eastAsia="SimSun"/>
          <w:iCs/>
          <w:szCs w:val="24"/>
          <w:lang w:eastAsia="zh-CN"/>
        </w:rPr>
      </w:pPr>
      <w:r w:rsidRPr="001B2B34">
        <w:rPr>
          <w:rFonts w:eastAsia="SimSun"/>
          <w:iCs/>
          <w:szCs w:val="24"/>
          <w:lang w:eastAsia="zh-CN"/>
        </w:rPr>
        <w:t>Recommended WF</w:t>
      </w:r>
    </w:p>
    <w:p w14:paraId="77747A98" w14:textId="734F077C" w:rsidR="00D91412" w:rsidRPr="001B2B34" w:rsidRDefault="00D91412" w:rsidP="00D91412">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Pr>
          <w:rFonts w:eastAsia="SimSun"/>
          <w:iCs/>
          <w:szCs w:val="24"/>
          <w:lang w:eastAsia="zh-CN"/>
        </w:rPr>
        <w:t xml:space="preserve">Agree Option 1 </w:t>
      </w:r>
      <w:r w:rsidR="00110C4D">
        <w:rPr>
          <w:rFonts w:eastAsia="SimSun"/>
          <w:iCs/>
          <w:szCs w:val="24"/>
          <w:lang w:eastAsia="zh-CN"/>
        </w:rPr>
        <w:t xml:space="preserve">or update </w:t>
      </w:r>
      <w:r>
        <w:rPr>
          <w:rFonts w:eastAsia="SimSun"/>
          <w:iCs/>
          <w:szCs w:val="24"/>
          <w:lang w:eastAsia="zh-CN"/>
        </w:rPr>
        <w:t>eventually, but comments invited.</w:t>
      </w:r>
    </w:p>
    <w:p w14:paraId="09B89818" w14:textId="77777777" w:rsidR="00AE63EB" w:rsidRPr="00045592" w:rsidRDefault="00AE63EB" w:rsidP="00AE63EB">
      <w:pPr>
        <w:rPr>
          <w:i/>
          <w:color w:val="0070C0"/>
          <w:lang w:eastAsia="zh-CN"/>
        </w:rPr>
      </w:pPr>
    </w:p>
    <w:p w14:paraId="09AF7DE7" w14:textId="1657E322" w:rsidR="00AE63EB" w:rsidRPr="00805BE8" w:rsidRDefault="00AE63EB" w:rsidP="00AE63EB">
      <w:pPr>
        <w:pStyle w:val="Heading3"/>
        <w:rPr>
          <w:sz w:val="24"/>
          <w:szCs w:val="16"/>
        </w:rPr>
      </w:pPr>
      <w:r w:rsidRPr="00805BE8">
        <w:rPr>
          <w:sz w:val="24"/>
          <w:szCs w:val="16"/>
        </w:rPr>
        <w:lastRenderedPageBreak/>
        <w:t>Sub-</w:t>
      </w:r>
      <w:r>
        <w:rPr>
          <w:sz w:val="24"/>
          <w:szCs w:val="16"/>
        </w:rPr>
        <w:t>topic</w:t>
      </w:r>
      <w:r w:rsidRPr="00805BE8">
        <w:rPr>
          <w:sz w:val="24"/>
          <w:szCs w:val="16"/>
        </w:rPr>
        <w:t xml:space="preserve"> </w:t>
      </w:r>
      <w:r w:rsidR="00647CDD">
        <w:rPr>
          <w:sz w:val="24"/>
          <w:szCs w:val="16"/>
        </w:rPr>
        <w:t>3</w:t>
      </w:r>
      <w:r w:rsidRPr="00805BE8">
        <w:rPr>
          <w:sz w:val="24"/>
          <w:szCs w:val="16"/>
        </w:rPr>
        <w:t>-2</w:t>
      </w:r>
    </w:p>
    <w:p w14:paraId="2C7DCEB3" w14:textId="7A130874" w:rsidR="00AE63EB" w:rsidRPr="00AD23AE" w:rsidRDefault="00AE63EB" w:rsidP="00AE63EB">
      <w:pPr>
        <w:rPr>
          <w:i/>
          <w:lang w:val="en-US" w:eastAsia="zh-CN"/>
        </w:rPr>
      </w:pPr>
      <w:r w:rsidRPr="00AD23AE">
        <w:rPr>
          <w:rFonts w:hint="eastAsia"/>
          <w:i/>
          <w:lang w:val="en-US" w:eastAsia="zh-CN"/>
        </w:rPr>
        <w:t>Sub-topic description</w:t>
      </w:r>
      <w:r w:rsidR="00C25F9F" w:rsidRPr="00AD23AE">
        <w:rPr>
          <w:i/>
          <w:lang w:val="en-US" w:eastAsia="zh-CN"/>
        </w:rPr>
        <w:t>: SEM, ACLR, MPR</w:t>
      </w:r>
      <w:r w:rsidR="00733CE5" w:rsidRPr="00AD23AE">
        <w:rPr>
          <w:i/>
          <w:lang w:val="en-US" w:eastAsia="zh-CN"/>
        </w:rPr>
        <w:t xml:space="preserve"> and regulatory masks (SEM and spurious)</w:t>
      </w:r>
      <w:r w:rsidRPr="00AD23AE">
        <w:rPr>
          <w:rFonts w:hint="eastAsia"/>
          <w:i/>
          <w:lang w:val="en-US" w:eastAsia="zh-CN"/>
        </w:rPr>
        <w:t xml:space="preserve"> </w:t>
      </w:r>
    </w:p>
    <w:p w14:paraId="1FBF7A40" w14:textId="00F65418" w:rsidR="00FB50D4" w:rsidRPr="00AD23AE" w:rsidRDefault="00FB50D4" w:rsidP="00FB50D4">
      <w:pPr>
        <w:rPr>
          <w:i/>
        </w:rPr>
      </w:pPr>
      <w:r w:rsidRPr="00AD23AE">
        <w:rPr>
          <w:i/>
        </w:rPr>
        <w:t>The main controversial issues are</w:t>
      </w:r>
      <w:r w:rsidR="00FB46ED" w:rsidRPr="00AD23AE">
        <w:rPr>
          <w:i/>
        </w:rPr>
        <w:t xml:space="preserve"> related to</w:t>
      </w:r>
      <w:r w:rsidRPr="00AD23AE">
        <w:rPr>
          <w:i/>
        </w:rPr>
        <w:t>:</w:t>
      </w:r>
    </w:p>
    <w:p w14:paraId="0FC19E7D" w14:textId="71CD47D0" w:rsidR="00FB50D4" w:rsidRPr="00AD23AE" w:rsidRDefault="00FB50D4" w:rsidP="00FB50D4">
      <w:pPr>
        <w:pStyle w:val="ListParagraph"/>
        <w:numPr>
          <w:ilvl w:val="0"/>
          <w:numId w:val="24"/>
        </w:numPr>
        <w:ind w:firstLineChars="0"/>
        <w:rPr>
          <w:i/>
          <w:lang w:eastAsia="zh-CN"/>
        </w:rPr>
      </w:pPr>
      <w:r w:rsidRPr="00AD23AE">
        <w:rPr>
          <w:i/>
          <w:lang w:eastAsia="zh-CN"/>
        </w:rPr>
        <w:t>The applicability of the FCC 25.202 mask, the correct interpretation, and then how to best define requirements to fulfil it. This is particularly relevant for NB-IoT.</w:t>
      </w:r>
    </w:p>
    <w:p w14:paraId="064F3937" w14:textId="6A55FC8B" w:rsidR="00FB50D4" w:rsidRPr="00FB50D4" w:rsidRDefault="00FB50D4" w:rsidP="00FB50D4">
      <w:pPr>
        <w:pStyle w:val="ListParagraph"/>
        <w:numPr>
          <w:ilvl w:val="0"/>
          <w:numId w:val="24"/>
        </w:numPr>
        <w:ind w:firstLineChars="0"/>
        <w:rPr>
          <w:iCs/>
          <w:lang w:eastAsia="zh-CN"/>
        </w:rPr>
      </w:pPr>
      <w:r w:rsidRPr="00AD23AE">
        <w:rPr>
          <w:i/>
          <w:lang w:eastAsia="zh-CN"/>
        </w:rPr>
        <w:t xml:space="preserve">Whether ETSI harmonised standards (at least </w:t>
      </w:r>
      <w:r w:rsidRPr="00AD23AE">
        <w:rPr>
          <w:i/>
          <w:lang w:val="en-US" w:eastAsia="zh-CN"/>
        </w:rPr>
        <w:t>301 442)</w:t>
      </w:r>
      <w:r w:rsidR="00FB46ED" w:rsidRPr="00AD23AE">
        <w:rPr>
          <w:i/>
          <w:lang w:val="en-US" w:eastAsia="zh-CN"/>
        </w:rPr>
        <w:t xml:space="preserve"> impact RAN4 requirements definition and how</w:t>
      </w:r>
      <w:r w:rsidRPr="00AD23AE">
        <w:rPr>
          <w:i/>
          <w:lang w:val="en-US" w:eastAsia="zh-CN"/>
        </w:rPr>
        <w:t>.</w:t>
      </w:r>
    </w:p>
    <w:p w14:paraId="330C3385" w14:textId="77777777" w:rsidR="0015078A" w:rsidRDefault="0015078A" w:rsidP="00AE63EB">
      <w:pPr>
        <w:rPr>
          <w:b/>
          <w:u w:val="single"/>
          <w:lang w:eastAsia="ko-KR"/>
        </w:rPr>
      </w:pPr>
    </w:p>
    <w:p w14:paraId="5E0D8F8B" w14:textId="44B14D8B" w:rsidR="00AE63EB" w:rsidRPr="00D43FDA" w:rsidRDefault="00AE63EB" w:rsidP="00AE63EB">
      <w:pPr>
        <w:rPr>
          <w:b/>
          <w:u w:val="single"/>
          <w:lang w:eastAsia="ko-KR"/>
        </w:rPr>
      </w:pPr>
      <w:r w:rsidRPr="00D43FDA">
        <w:rPr>
          <w:b/>
          <w:u w:val="single"/>
          <w:lang w:eastAsia="ko-KR"/>
        </w:rPr>
        <w:t xml:space="preserve">Issue </w:t>
      </w:r>
      <w:r w:rsidR="00647CDD">
        <w:rPr>
          <w:b/>
          <w:u w:val="single"/>
          <w:lang w:eastAsia="ko-KR"/>
        </w:rPr>
        <w:t>3</w:t>
      </w:r>
      <w:r w:rsidRPr="00D43FDA">
        <w:rPr>
          <w:b/>
          <w:u w:val="single"/>
          <w:lang w:eastAsia="ko-KR"/>
        </w:rPr>
        <w:t>-2</w:t>
      </w:r>
      <w:r w:rsidR="00D43FDA">
        <w:rPr>
          <w:b/>
          <w:u w:val="single"/>
          <w:lang w:eastAsia="ko-KR"/>
        </w:rPr>
        <w:t>-1</w:t>
      </w:r>
      <w:r w:rsidRPr="00D43FDA">
        <w:rPr>
          <w:b/>
          <w:u w:val="single"/>
          <w:lang w:eastAsia="ko-KR"/>
        </w:rPr>
        <w:t xml:space="preserve">: </w:t>
      </w:r>
      <w:r w:rsidR="00267D8E">
        <w:rPr>
          <w:b/>
          <w:u w:val="single"/>
          <w:lang w:eastAsia="ko-KR"/>
        </w:rPr>
        <w:t>General SEM, ACLR and MPR</w:t>
      </w:r>
    </w:p>
    <w:p w14:paraId="4948AE86" w14:textId="6276D1DA" w:rsidR="00AE63EB" w:rsidRPr="00D43FDA" w:rsidRDefault="00AE63EB" w:rsidP="00AE63E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43FDA">
        <w:rPr>
          <w:rFonts w:eastAsia="SimSun"/>
          <w:szCs w:val="24"/>
          <w:lang w:eastAsia="zh-CN"/>
        </w:rPr>
        <w:t>Proposal</w:t>
      </w:r>
      <w:r w:rsidR="0015078A">
        <w:rPr>
          <w:rFonts w:eastAsia="SimSun"/>
          <w:szCs w:val="24"/>
          <w:lang w:eastAsia="zh-CN"/>
        </w:rPr>
        <w:t>s</w:t>
      </w:r>
      <w:r w:rsidR="005E2D84">
        <w:rPr>
          <w:rFonts w:eastAsia="SimSun"/>
          <w:szCs w:val="24"/>
          <w:lang w:eastAsia="zh-CN"/>
        </w:rPr>
        <w:t>:</w:t>
      </w:r>
    </w:p>
    <w:p w14:paraId="045C1B28" w14:textId="5D5B7C32" w:rsidR="00AE63EB" w:rsidRPr="00D43FDA" w:rsidRDefault="00AE63EB" w:rsidP="00AE63E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43FDA">
        <w:rPr>
          <w:rFonts w:eastAsia="SimSun"/>
          <w:szCs w:val="24"/>
          <w:lang w:eastAsia="zh-CN"/>
        </w:rPr>
        <w:t xml:space="preserve">Option 1: </w:t>
      </w:r>
      <w:r w:rsidR="00267D8E">
        <w:rPr>
          <w:rFonts w:eastAsia="SimSun"/>
          <w:szCs w:val="24"/>
          <w:lang w:eastAsia="zh-CN"/>
        </w:rPr>
        <w:t>Agree to reuse UE requirements from TS36.101 for general SEM, ACLR, and MPR</w:t>
      </w:r>
    </w:p>
    <w:p w14:paraId="5C8A8427" w14:textId="0D4D4B7A" w:rsidR="00AE63EB" w:rsidRPr="00D43FDA" w:rsidRDefault="00AE63EB" w:rsidP="00AE63E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43FDA">
        <w:rPr>
          <w:rFonts w:eastAsia="SimSun"/>
          <w:szCs w:val="24"/>
          <w:lang w:eastAsia="zh-CN"/>
        </w:rPr>
        <w:t xml:space="preserve">Option 2: </w:t>
      </w:r>
      <w:r w:rsidR="00267D8E">
        <w:rPr>
          <w:rFonts w:eastAsia="SimSun"/>
          <w:szCs w:val="24"/>
          <w:lang w:eastAsia="zh-CN"/>
        </w:rPr>
        <w:t>Other</w:t>
      </w:r>
    </w:p>
    <w:p w14:paraId="48FCB5F7" w14:textId="77777777" w:rsidR="00AE63EB" w:rsidRPr="00D43FDA" w:rsidRDefault="00AE63EB" w:rsidP="00AE63E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43FDA">
        <w:rPr>
          <w:rFonts w:eastAsia="SimSun"/>
          <w:szCs w:val="24"/>
          <w:lang w:eastAsia="zh-CN"/>
        </w:rPr>
        <w:t>Recommended WF</w:t>
      </w:r>
    </w:p>
    <w:p w14:paraId="45CECA32" w14:textId="0E4DAC6C" w:rsidR="005E2D84" w:rsidRDefault="00267D8E" w:rsidP="00AE63E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Agree </w:t>
      </w:r>
      <w:r w:rsidR="002540BC">
        <w:rPr>
          <w:rFonts w:eastAsia="SimSun"/>
          <w:szCs w:val="24"/>
          <w:lang w:eastAsia="zh-CN"/>
        </w:rPr>
        <w:t>Option 1</w:t>
      </w:r>
      <w:r>
        <w:rPr>
          <w:rFonts w:eastAsia="SimSun"/>
          <w:szCs w:val="24"/>
          <w:lang w:eastAsia="zh-CN"/>
        </w:rPr>
        <w:t>. This is supported by the coexistence results provided in agenda item 6.5.2.</w:t>
      </w:r>
      <w:r w:rsidR="005E2D84">
        <w:rPr>
          <w:rFonts w:eastAsia="SimSun"/>
          <w:szCs w:val="24"/>
          <w:lang w:eastAsia="zh-CN"/>
        </w:rPr>
        <w:t xml:space="preserve"> </w:t>
      </w:r>
    </w:p>
    <w:p w14:paraId="21DDB0DB" w14:textId="1D51A127" w:rsidR="00AE63EB" w:rsidRDefault="005E2D84" w:rsidP="00AE63EB">
      <w:pPr>
        <w:pStyle w:val="ListParagraph"/>
        <w:numPr>
          <w:ilvl w:val="1"/>
          <w:numId w:val="4"/>
        </w:numPr>
        <w:overflowPunct/>
        <w:autoSpaceDE/>
        <w:autoSpaceDN/>
        <w:adjustRightInd/>
        <w:spacing w:after="120"/>
        <w:ind w:left="1440" w:firstLineChars="0"/>
        <w:textAlignment w:val="auto"/>
        <w:rPr>
          <w:rFonts w:eastAsia="SimSun"/>
          <w:b/>
          <w:bCs/>
          <w:szCs w:val="24"/>
          <w:lang w:eastAsia="zh-CN"/>
        </w:rPr>
      </w:pPr>
      <w:r w:rsidRPr="005E2D84">
        <w:rPr>
          <w:rFonts w:eastAsia="SimSun"/>
          <w:b/>
          <w:bCs/>
          <w:szCs w:val="24"/>
          <w:lang w:eastAsia="zh-CN"/>
        </w:rPr>
        <w:t xml:space="preserve">Please also provide feedback to proponent on TP in </w:t>
      </w:r>
      <w:r w:rsidRPr="005E2D84">
        <w:rPr>
          <w:b/>
          <w:bCs/>
        </w:rPr>
        <w:t>R4-2219867</w:t>
      </w:r>
      <w:r w:rsidRPr="005E2D84">
        <w:rPr>
          <w:rFonts w:eastAsia="SimSun"/>
          <w:b/>
          <w:bCs/>
          <w:szCs w:val="24"/>
          <w:lang w:eastAsia="zh-CN"/>
        </w:rPr>
        <w:t xml:space="preserve"> </w:t>
      </w:r>
    </w:p>
    <w:p w14:paraId="5FA02796" w14:textId="43E71512" w:rsidR="005E2D84" w:rsidRDefault="005E2D84" w:rsidP="00FE5729">
      <w:pPr>
        <w:rPr>
          <w:b/>
          <w:bCs/>
          <w:szCs w:val="24"/>
          <w:lang w:eastAsia="zh-CN"/>
        </w:rPr>
      </w:pPr>
    </w:p>
    <w:p w14:paraId="03B66453" w14:textId="3CD9AFB1" w:rsidR="00FE5729" w:rsidRPr="00D43FDA" w:rsidRDefault="00FE5729" w:rsidP="00FE5729">
      <w:pPr>
        <w:rPr>
          <w:b/>
          <w:u w:val="single"/>
          <w:lang w:eastAsia="ko-KR"/>
        </w:rPr>
      </w:pPr>
      <w:r w:rsidRPr="00D43FDA">
        <w:rPr>
          <w:b/>
          <w:u w:val="single"/>
          <w:lang w:eastAsia="ko-KR"/>
        </w:rPr>
        <w:t xml:space="preserve">Issue </w:t>
      </w:r>
      <w:r w:rsidR="00647CDD">
        <w:rPr>
          <w:b/>
          <w:u w:val="single"/>
          <w:lang w:eastAsia="ko-KR"/>
        </w:rPr>
        <w:t>3</w:t>
      </w:r>
      <w:r w:rsidRPr="00D43FDA">
        <w:rPr>
          <w:b/>
          <w:u w:val="single"/>
          <w:lang w:eastAsia="ko-KR"/>
        </w:rPr>
        <w:t>-2</w:t>
      </w:r>
      <w:r w:rsidR="00D43FDA">
        <w:rPr>
          <w:b/>
          <w:u w:val="single"/>
          <w:lang w:eastAsia="ko-KR"/>
        </w:rPr>
        <w:t>-2</w:t>
      </w:r>
      <w:r w:rsidRPr="00D43FDA">
        <w:rPr>
          <w:b/>
          <w:u w:val="single"/>
          <w:lang w:eastAsia="ko-KR"/>
        </w:rPr>
        <w:t xml:space="preserve">: </w:t>
      </w:r>
      <w:r w:rsidR="00EF506F">
        <w:rPr>
          <w:b/>
          <w:u w:val="single"/>
          <w:lang w:eastAsia="ko-KR"/>
        </w:rPr>
        <w:t>FCC part 25.202</w:t>
      </w:r>
      <w:r w:rsidR="00647CDD">
        <w:rPr>
          <w:b/>
          <w:u w:val="single"/>
          <w:lang w:eastAsia="ko-KR"/>
        </w:rPr>
        <w:t>(f)</w:t>
      </w:r>
      <w:r w:rsidR="00B83EBC">
        <w:rPr>
          <w:b/>
          <w:u w:val="single"/>
          <w:lang w:eastAsia="ko-KR"/>
        </w:rPr>
        <w:t xml:space="preserve"> </w:t>
      </w:r>
      <w:r w:rsidR="00647CDD">
        <w:rPr>
          <w:b/>
          <w:u w:val="single"/>
          <w:lang w:eastAsia="ko-KR"/>
        </w:rPr>
        <w:t>general interpretation</w:t>
      </w:r>
    </w:p>
    <w:p w14:paraId="0733722A" w14:textId="77777777" w:rsidR="00FE5729" w:rsidRPr="00D43FDA" w:rsidRDefault="00FE5729" w:rsidP="00FE572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43FDA">
        <w:rPr>
          <w:rFonts w:eastAsia="SimSun"/>
          <w:szCs w:val="24"/>
          <w:lang w:eastAsia="zh-CN"/>
        </w:rPr>
        <w:t>Proposals</w:t>
      </w:r>
    </w:p>
    <w:p w14:paraId="5BAF5699" w14:textId="0635F6BD" w:rsidR="00FE5729" w:rsidRPr="00D43FDA" w:rsidRDefault="00B83EBC" w:rsidP="00FE572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w:t>
      </w:r>
      <w:r w:rsidR="00081DA4">
        <w:rPr>
          <w:rFonts w:eastAsia="SimSun"/>
          <w:szCs w:val="24"/>
          <w:lang w:eastAsia="zh-CN"/>
        </w:rPr>
        <w:t xml:space="preserve"> 1</w:t>
      </w:r>
      <w:r w:rsidR="00FE5729" w:rsidRPr="00D43FDA">
        <w:rPr>
          <w:rFonts w:eastAsia="SimSun"/>
          <w:szCs w:val="24"/>
          <w:lang w:eastAsia="zh-CN"/>
        </w:rPr>
        <w:t xml:space="preserve">: </w:t>
      </w:r>
      <w:r w:rsidR="00EF506F">
        <w:rPr>
          <w:rFonts w:eastAsia="SimSun"/>
          <w:szCs w:val="24"/>
          <w:lang w:eastAsia="zh-CN"/>
        </w:rPr>
        <w:t xml:space="preserve">FCC part 25.202 requirement is not applicable to IoT </w:t>
      </w:r>
      <w:r w:rsidR="00647CDD">
        <w:rPr>
          <w:rFonts w:eastAsia="SimSun"/>
          <w:szCs w:val="24"/>
          <w:lang w:eastAsia="zh-CN"/>
        </w:rPr>
        <w:t xml:space="preserve">NTN </w:t>
      </w:r>
      <w:r w:rsidR="000C72EE">
        <w:rPr>
          <w:rFonts w:eastAsia="SimSun"/>
          <w:szCs w:val="24"/>
          <w:lang w:eastAsia="zh-CN"/>
        </w:rPr>
        <w:t>specification</w:t>
      </w:r>
      <w:r w:rsidR="00EF506F">
        <w:rPr>
          <w:rFonts w:eastAsia="SimSun"/>
          <w:szCs w:val="24"/>
          <w:lang w:eastAsia="zh-CN"/>
        </w:rPr>
        <w:t xml:space="preserve"> in b255/b256</w:t>
      </w:r>
    </w:p>
    <w:p w14:paraId="709A2543" w14:textId="065A67FB" w:rsidR="00FE5729" w:rsidRDefault="00B83EBC" w:rsidP="00FE572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w:t>
      </w:r>
      <w:r w:rsidR="00081DA4">
        <w:rPr>
          <w:rFonts w:eastAsia="SimSun"/>
          <w:szCs w:val="24"/>
          <w:lang w:eastAsia="zh-CN"/>
        </w:rPr>
        <w:t xml:space="preserve"> 2</w:t>
      </w:r>
      <w:r w:rsidR="00FE5729" w:rsidRPr="00D43FDA">
        <w:rPr>
          <w:rFonts w:eastAsia="SimSun"/>
          <w:szCs w:val="24"/>
          <w:lang w:eastAsia="zh-CN"/>
        </w:rPr>
        <w:t xml:space="preserve">: </w:t>
      </w:r>
      <w:r w:rsidR="00EF506F">
        <w:rPr>
          <w:rFonts w:eastAsia="SimSun"/>
          <w:szCs w:val="24"/>
          <w:lang w:eastAsia="zh-CN"/>
        </w:rPr>
        <w:t>FCC part 25.202 requirement is applicable</w:t>
      </w:r>
      <w:r>
        <w:rPr>
          <w:rFonts w:eastAsia="SimSun"/>
          <w:szCs w:val="24"/>
          <w:lang w:eastAsia="zh-CN"/>
        </w:rPr>
        <w:t xml:space="preserve"> for </w:t>
      </w:r>
      <w:r w:rsidR="00647CDD">
        <w:rPr>
          <w:rFonts w:eastAsia="SimSun"/>
          <w:szCs w:val="24"/>
          <w:lang w:eastAsia="zh-CN"/>
        </w:rPr>
        <w:t>IoT NTN specification in b255/b256</w:t>
      </w:r>
      <w:r w:rsidR="000C72EE">
        <w:rPr>
          <w:rFonts w:eastAsia="SimSun"/>
          <w:szCs w:val="24"/>
          <w:lang w:eastAsia="zh-CN"/>
        </w:rPr>
        <w:t xml:space="preserve"> spec</w:t>
      </w:r>
      <w:r w:rsidR="00EF506F">
        <w:rPr>
          <w:rFonts w:eastAsia="SimSun"/>
          <w:szCs w:val="24"/>
          <w:lang w:eastAsia="zh-CN"/>
        </w:rPr>
        <w:t>, and</w:t>
      </w:r>
      <w:r w:rsidR="00081DA4">
        <w:rPr>
          <w:rFonts w:eastAsia="SimSun"/>
          <w:szCs w:val="24"/>
          <w:lang w:eastAsia="zh-CN"/>
        </w:rPr>
        <w:t xml:space="preserve"> (please select from </w:t>
      </w:r>
      <w:r w:rsidR="00647CDD" w:rsidRPr="00017439">
        <w:rPr>
          <w:rFonts w:eastAsia="SimSun"/>
          <w:szCs w:val="24"/>
          <w:u w:val="single"/>
          <w:lang w:eastAsia="zh-CN"/>
        </w:rPr>
        <w:t>one of</w:t>
      </w:r>
      <w:r w:rsidR="00647CDD">
        <w:rPr>
          <w:rFonts w:eastAsia="SimSun"/>
          <w:szCs w:val="24"/>
          <w:lang w:eastAsia="zh-CN"/>
        </w:rPr>
        <w:t xml:space="preserve"> 2a or 2b, and </w:t>
      </w:r>
      <w:r w:rsidR="00647CDD" w:rsidRPr="00017439">
        <w:rPr>
          <w:rFonts w:eastAsia="SimSun"/>
          <w:szCs w:val="24"/>
          <w:u w:val="single"/>
          <w:lang w:eastAsia="zh-CN"/>
        </w:rPr>
        <w:t>one of</w:t>
      </w:r>
      <w:r w:rsidR="00647CDD">
        <w:rPr>
          <w:rFonts w:eastAsia="SimSun"/>
          <w:szCs w:val="24"/>
          <w:lang w:eastAsia="zh-CN"/>
        </w:rPr>
        <w:t xml:space="preserve"> 2c or 2d below</w:t>
      </w:r>
      <w:r w:rsidR="00081DA4">
        <w:rPr>
          <w:rFonts w:eastAsia="SimSun"/>
          <w:szCs w:val="24"/>
          <w:lang w:eastAsia="zh-CN"/>
        </w:rPr>
        <w:t>)</w:t>
      </w:r>
      <w:r w:rsidR="00EF506F">
        <w:rPr>
          <w:rFonts w:eastAsia="SimSun"/>
          <w:szCs w:val="24"/>
          <w:lang w:eastAsia="zh-CN"/>
        </w:rPr>
        <w:t>:</w:t>
      </w:r>
    </w:p>
    <w:p w14:paraId="4827F9A9" w14:textId="61ACDDE1" w:rsidR="00EF506F" w:rsidRDefault="00EF506F" w:rsidP="00EF506F">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2a: is only applicable </w:t>
      </w:r>
      <w:r w:rsidR="00081DA4">
        <w:rPr>
          <w:rFonts w:eastAsia="SimSun"/>
          <w:szCs w:val="24"/>
          <w:lang w:eastAsia="zh-CN"/>
        </w:rPr>
        <w:t>from</w:t>
      </w:r>
      <w:r>
        <w:rPr>
          <w:rFonts w:eastAsia="SimSun"/>
          <w:szCs w:val="24"/>
          <w:lang w:eastAsia="zh-CN"/>
        </w:rPr>
        <w:t xml:space="preserve"> the edge of the </w:t>
      </w:r>
      <w:r w:rsidR="00FA0FB6">
        <w:rPr>
          <w:rFonts w:eastAsia="SimSun"/>
          <w:szCs w:val="24"/>
          <w:lang w:eastAsia="zh-CN"/>
        </w:rPr>
        <w:t xml:space="preserve">license-holder’s </w:t>
      </w:r>
      <w:r>
        <w:rPr>
          <w:rFonts w:eastAsia="SimSun"/>
          <w:szCs w:val="24"/>
          <w:lang w:eastAsia="zh-CN"/>
        </w:rPr>
        <w:t xml:space="preserve">spectrum block, </w:t>
      </w:r>
      <w:proofErr w:type="gramStart"/>
      <w:r>
        <w:rPr>
          <w:rFonts w:eastAsia="SimSun"/>
          <w:szCs w:val="24"/>
          <w:lang w:eastAsia="zh-CN"/>
        </w:rPr>
        <w:t>i.</w:t>
      </w:r>
      <w:r w:rsidR="00FA0FB6">
        <w:rPr>
          <w:rFonts w:eastAsia="SimSun"/>
          <w:szCs w:val="24"/>
          <w:lang w:eastAsia="zh-CN"/>
        </w:rPr>
        <w:t>e.</w:t>
      </w:r>
      <w:proofErr w:type="gramEnd"/>
      <w:r w:rsidR="00FA0FB6">
        <w:rPr>
          <w:rFonts w:eastAsia="SimSun"/>
          <w:szCs w:val="24"/>
          <w:lang w:eastAsia="zh-CN"/>
        </w:rPr>
        <w:t xml:space="preserve"> additional </w:t>
      </w:r>
      <w:proofErr w:type="spellStart"/>
      <w:r w:rsidR="00FA0FB6">
        <w:rPr>
          <w:rFonts w:eastAsia="SimSun"/>
          <w:szCs w:val="24"/>
          <w:lang w:eastAsia="zh-CN"/>
        </w:rPr>
        <w:t>guardband</w:t>
      </w:r>
      <w:proofErr w:type="spellEnd"/>
      <w:r w:rsidR="00FA0FB6">
        <w:rPr>
          <w:rFonts w:eastAsia="SimSun"/>
          <w:szCs w:val="24"/>
          <w:lang w:eastAsia="zh-CN"/>
        </w:rPr>
        <w:t xml:space="preserve"> </w:t>
      </w:r>
      <w:r w:rsidR="00081DA4">
        <w:rPr>
          <w:rFonts w:eastAsia="SimSun"/>
          <w:szCs w:val="24"/>
          <w:lang w:eastAsia="zh-CN"/>
        </w:rPr>
        <w:t xml:space="preserve">from channel BW edge to block edge </w:t>
      </w:r>
      <w:r w:rsidR="00FA0FB6">
        <w:rPr>
          <w:rFonts w:eastAsia="SimSun"/>
          <w:szCs w:val="24"/>
          <w:lang w:eastAsia="zh-CN"/>
        </w:rPr>
        <w:t>can be applied to meet the FCC mask</w:t>
      </w:r>
    </w:p>
    <w:p w14:paraId="384C6AA6" w14:textId="3FC8E84A" w:rsidR="00EF506F" w:rsidRDefault="00FA0FB6" w:rsidP="00EF506F">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2b: is </w:t>
      </w:r>
      <w:r w:rsidR="00081DA4">
        <w:rPr>
          <w:rFonts w:eastAsia="SimSun"/>
          <w:szCs w:val="24"/>
          <w:lang w:eastAsia="zh-CN"/>
        </w:rPr>
        <w:t xml:space="preserve">always relative to channel BW wherever it is located in the licensed spectrum block, </w:t>
      </w:r>
      <w:proofErr w:type="gramStart"/>
      <w:r w:rsidR="00081DA4">
        <w:rPr>
          <w:rFonts w:eastAsia="SimSun"/>
          <w:szCs w:val="24"/>
          <w:lang w:eastAsia="zh-CN"/>
        </w:rPr>
        <w:t>i.e.</w:t>
      </w:r>
      <w:proofErr w:type="gramEnd"/>
      <w:r w:rsidR="00081DA4">
        <w:rPr>
          <w:rFonts w:eastAsia="SimSun"/>
          <w:szCs w:val="24"/>
          <w:lang w:eastAsia="zh-CN"/>
        </w:rPr>
        <w:t xml:space="preserve"> only </w:t>
      </w:r>
      <w:proofErr w:type="spellStart"/>
      <w:r w:rsidR="00081DA4">
        <w:rPr>
          <w:rFonts w:eastAsia="SimSun"/>
          <w:szCs w:val="24"/>
          <w:lang w:eastAsia="zh-CN"/>
        </w:rPr>
        <w:t>guardbands</w:t>
      </w:r>
      <w:proofErr w:type="spellEnd"/>
      <w:r w:rsidR="00081DA4">
        <w:rPr>
          <w:rFonts w:eastAsia="SimSun"/>
          <w:szCs w:val="24"/>
          <w:lang w:eastAsia="zh-CN"/>
        </w:rPr>
        <w:t xml:space="preserve"> within the </w:t>
      </w:r>
      <w:r w:rsidR="00B83EBC">
        <w:rPr>
          <w:rFonts w:eastAsia="SimSun"/>
          <w:szCs w:val="24"/>
          <w:lang w:eastAsia="zh-CN"/>
        </w:rPr>
        <w:t xml:space="preserve">NB-IoT </w:t>
      </w:r>
      <w:r w:rsidR="00081DA4">
        <w:rPr>
          <w:rFonts w:eastAsia="SimSun"/>
          <w:szCs w:val="24"/>
          <w:lang w:eastAsia="zh-CN"/>
        </w:rPr>
        <w:t>channel BW are helpful</w:t>
      </w:r>
    </w:p>
    <w:p w14:paraId="52BF006A" w14:textId="26E0A8B1" w:rsidR="00647CDD" w:rsidRDefault="00647CDD" w:rsidP="00110C4D">
      <w:pPr>
        <w:pStyle w:val="ListParagraph"/>
        <w:numPr>
          <w:ilvl w:val="2"/>
          <w:numId w:val="4"/>
        </w:numPr>
        <w:overflowPunct/>
        <w:autoSpaceDE/>
        <w:adjustRightInd/>
        <w:spacing w:after="120"/>
        <w:ind w:firstLineChars="0"/>
        <w:textAlignment w:val="auto"/>
      </w:pPr>
      <w:r>
        <w:t>2c</w:t>
      </w:r>
      <w:r>
        <w:rPr>
          <w:rFonts w:hint="eastAsia"/>
        </w:rPr>
        <w:t>: relative requirement, relative to PSD level within the authorized bandwidth (R4-2219788)</w:t>
      </w:r>
    </w:p>
    <w:p w14:paraId="677C3109" w14:textId="2C9AF825" w:rsidR="00722B1B" w:rsidRDefault="00647CDD" w:rsidP="00565BA5">
      <w:pPr>
        <w:pStyle w:val="ListParagraph"/>
        <w:numPr>
          <w:ilvl w:val="2"/>
          <w:numId w:val="4"/>
        </w:numPr>
        <w:overflowPunct/>
        <w:autoSpaceDE/>
        <w:autoSpaceDN/>
        <w:adjustRightInd/>
        <w:spacing w:after="120"/>
        <w:ind w:firstLineChars="0"/>
        <w:textAlignment w:val="auto"/>
        <w:rPr>
          <w:rFonts w:eastAsia="SimSun"/>
          <w:szCs w:val="24"/>
          <w:lang w:eastAsia="zh-CN"/>
        </w:rPr>
      </w:pPr>
      <w:r>
        <w:t>2d: absolute requirement</w:t>
      </w:r>
      <w:r w:rsidRPr="00565BA5">
        <w:t>, relative to the mean transmitter power within the authorized bandwidth (R4-2218036)</w:t>
      </w:r>
      <w:r w:rsidRPr="00565BA5" w:rsidDel="00647CDD">
        <w:rPr>
          <w:rFonts w:eastAsia="SimSun"/>
          <w:szCs w:val="24"/>
          <w:lang w:eastAsia="zh-CN"/>
        </w:rPr>
        <w:t xml:space="preserve"> </w:t>
      </w:r>
    </w:p>
    <w:p w14:paraId="64947AF1" w14:textId="77777777" w:rsidR="00FE5729" w:rsidRPr="00D43FDA" w:rsidRDefault="00FE5729" w:rsidP="00FE572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43FDA">
        <w:rPr>
          <w:rFonts w:eastAsia="SimSun"/>
          <w:szCs w:val="24"/>
          <w:lang w:eastAsia="zh-CN"/>
        </w:rPr>
        <w:t>Recommended WF</w:t>
      </w:r>
    </w:p>
    <w:p w14:paraId="2F3D5647" w14:textId="182E3B44" w:rsidR="00FE5729" w:rsidRDefault="00FE5729" w:rsidP="00FE572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43FDA">
        <w:rPr>
          <w:rFonts w:eastAsia="SimSun"/>
          <w:szCs w:val="24"/>
          <w:lang w:eastAsia="zh-CN"/>
        </w:rPr>
        <w:t>TBA</w:t>
      </w:r>
    </w:p>
    <w:p w14:paraId="40A462C4" w14:textId="77777777" w:rsidR="00232128" w:rsidRPr="00D43FDA" w:rsidRDefault="00232128" w:rsidP="00232128">
      <w:pPr>
        <w:pStyle w:val="ListParagraph"/>
        <w:overflowPunct/>
        <w:autoSpaceDE/>
        <w:autoSpaceDN/>
        <w:adjustRightInd/>
        <w:spacing w:after="120"/>
        <w:ind w:left="1440" w:firstLineChars="0" w:firstLine="0"/>
        <w:textAlignment w:val="auto"/>
        <w:rPr>
          <w:rFonts w:eastAsia="SimSun"/>
          <w:szCs w:val="24"/>
          <w:lang w:eastAsia="zh-CN"/>
        </w:rPr>
      </w:pPr>
    </w:p>
    <w:p w14:paraId="5F23BCC1" w14:textId="1ED46F82" w:rsidR="00FE5729" w:rsidRPr="00D43FDA" w:rsidRDefault="00FE5729" w:rsidP="00FE5729">
      <w:pPr>
        <w:rPr>
          <w:b/>
          <w:u w:val="single"/>
          <w:lang w:eastAsia="ko-KR"/>
        </w:rPr>
      </w:pPr>
      <w:r w:rsidRPr="00D43FDA">
        <w:rPr>
          <w:b/>
          <w:u w:val="single"/>
          <w:lang w:eastAsia="ko-KR"/>
        </w:rPr>
        <w:t xml:space="preserve">Issue </w:t>
      </w:r>
      <w:r w:rsidR="0045289A">
        <w:rPr>
          <w:b/>
          <w:u w:val="single"/>
          <w:lang w:eastAsia="ko-KR"/>
        </w:rPr>
        <w:t>3</w:t>
      </w:r>
      <w:r w:rsidRPr="00D43FDA">
        <w:rPr>
          <w:b/>
          <w:u w:val="single"/>
          <w:lang w:eastAsia="ko-KR"/>
        </w:rPr>
        <w:t>-2</w:t>
      </w:r>
      <w:r w:rsidR="00D43FDA">
        <w:rPr>
          <w:b/>
          <w:u w:val="single"/>
          <w:lang w:eastAsia="ko-KR"/>
        </w:rPr>
        <w:t>-3</w:t>
      </w:r>
      <w:r w:rsidRPr="00D43FDA">
        <w:rPr>
          <w:b/>
          <w:u w:val="single"/>
          <w:lang w:eastAsia="ko-KR"/>
        </w:rPr>
        <w:t xml:space="preserve">: </w:t>
      </w:r>
      <w:r w:rsidR="009573AD">
        <w:rPr>
          <w:b/>
          <w:u w:val="single"/>
          <w:lang w:eastAsia="ko-KR"/>
        </w:rPr>
        <w:t>FCC part 25.202 for Cat-M1</w:t>
      </w:r>
    </w:p>
    <w:p w14:paraId="790D2595" w14:textId="77777777" w:rsidR="00FE5729" w:rsidRPr="00D43FDA" w:rsidRDefault="00FE5729" w:rsidP="00FE572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43FDA">
        <w:rPr>
          <w:rFonts w:eastAsia="SimSun"/>
          <w:szCs w:val="24"/>
          <w:lang w:eastAsia="zh-CN"/>
        </w:rPr>
        <w:t>Proposals</w:t>
      </w:r>
    </w:p>
    <w:p w14:paraId="0D0CBF72" w14:textId="4C5AEEB6" w:rsidR="009573AD" w:rsidRPr="00D43FDA" w:rsidRDefault="009573AD" w:rsidP="009573A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w:t>
      </w:r>
      <w:r w:rsidRPr="00D43FDA">
        <w:rPr>
          <w:rFonts w:eastAsia="SimSun"/>
          <w:szCs w:val="24"/>
          <w:lang w:eastAsia="zh-CN"/>
        </w:rPr>
        <w:t xml:space="preserve">: </w:t>
      </w:r>
      <w:r w:rsidR="00647CDD">
        <w:rPr>
          <w:rFonts w:eastAsia="SimSun"/>
          <w:szCs w:val="24"/>
          <w:lang w:eastAsia="zh-CN"/>
        </w:rPr>
        <w:t>A-MPR is needed for cat-M1, but not needed for sub-PRB allocations</w:t>
      </w:r>
    </w:p>
    <w:p w14:paraId="2EE56B2B" w14:textId="668AC6C8" w:rsidR="009573AD" w:rsidRDefault="009573AD" w:rsidP="00647CD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w:t>
      </w:r>
      <w:r w:rsidRPr="00D43FDA">
        <w:rPr>
          <w:rFonts w:eastAsia="SimSun"/>
          <w:szCs w:val="24"/>
          <w:lang w:eastAsia="zh-CN"/>
        </w:rPr>
        <w:t xml:space="preserve">: </w:t>
      </w:r>
      <w:r w:rsidR="00647CDD">
        <w:rPr>
          <w:rFonts w:eastAsia="SimSun"/>
          <w:szCs w:val="24"/>
          <w:lang w:eastAsia="zh-CN"/>
        </w:rPr>
        <w:t>No A-MPR needed but NS values needed – please explain why</w:t>
      </w:r>
    </w:p>
    <w:p w14:paraId="63A2C99D" w14:textId="7B441064" w:rsidR="0045289A" w:rsidRPr="00722B1B" w:rsidRDefault="0045289A" w:rsidP="00110C4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Other</w:t>
      </w:r>
    </w:p>
    <w:p w14:paraId="05AB4A7F" w14:textId="77777777" w:rsidR="00FE5729" w:rsidRPr="00D43FDA" w:rsidRDefault="00FE5729" w:rsidP="00FE572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43FDA">
        <w:rPr>
          <w:rFonts w:eastAsia="SimSun"/>
          <w:szCs w:val="24"/>
          <w:lang w:eastAsia="zh-CN"/>
        </w:rPr>
        <w:t>Recommended WF</w:t>
      </w:r>
    </w:p>
    <w:p w14:paraId="17558D95" w14:textId="49463C9E" w:rsidR="00FE5729" w:rsidRDefault="00FE5729" w:rsidP="00FE572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43FDA">
        <w:rPr>
          <w:rFonts w:eastAsia="SimSun"/>
          <w:szCs w:val="24"/>
          <w:lang w:eastAsia="zh-CN"/>
        </w:rPr>
        <w:t>TBA</w:t>
      </w:r>
    </w:p>
    <w:p w14:paraId="26905B8E" w14:textId="739267CF" w:rsidR="00232128" w:rsidRDefault="00232128" w:rsidP="00232128">
      <w:pPr>
        <w:pStyle w:val="ListParagraph"/>
        <w:overflowPunct/>
        <w:autoSpaceDE/>
        <w:autoSpaceDN/>
        <w:adjustRightInd/>
        <w:spacing w:after="120"/>
        <w:ind w:left="1440" w:firstLineChars="0" w:firstLine="0"/>
        <w:textAlignment w:val="auto"/>
        <w:rPr>
          <w:rFonts w:eastAsia="SimSun"/>
          <w:szCs w:val="24"/>
          <w:lang w:eastAsia="zh-CN"/>
        </w:rPr>
      </w:pPr>
    </w:p>
    <w:p w14:paraId="2F52A635" w14:textId="77777777" w:rsidR="00110C4D" w:rsidRDefault="00110C4D" w:rsidP="0045289A">
      <w:pPr>
        <w:rPr>
          <w:b/>
          <w:u w:val="single"/>
          <w:lang w:eastAsia="ko-KR"/>
        </w:rPr>
      </w:pPr>
    </w:p>
    <w:p w14:paraId="2EC7BD53" w14:textId="31F8C2B7" w:rsidR="0045289A" w:rsidRPr="00D43FDA" w:rsidRDefault="0045289A" w:rsidP="0045289A">
      <w:pPr>
        <w:rPr>
          <w:b/>
          <w:u w:val="single"/>
          <w:lang w:eastAsia="ko-KR"/>
        </w:rPr>
      </w:pPr>
      <w:r w:rsidRPr="00D43FDA">
        <w:rPr>
          <w:b/>
          <w:u w:val="single"/>
          <w:lang w:eastAsia="ko-KR"/>
        </w:rPr>
        <w:lastRenderedPageBreak/>
        <w:t xml:space="preserve">Issue </w:t>
      </w:r>
      <w:r>
        <w:rPr>
          <w:b/>
          <w:u w:val="single"/>
          <w:lang w:eastAsia="ko-KR"/>
        </w:rPr>
        <w:t>3</w:t>
      </w:r>
      <w:r w:rsidRPr="00D43FDA">
        <w:rPr>
          <w:b/>
          <w:u w:val="single"/>
          <w:lang w:eastAsia="ko-KR"/>
        </w:rPr>
        <w:t>-2</w:t>
      </w:r>
      <w:r>
        <w:rPr>
          <w:b/>
          <w:u w:val="single"/>
          <w:lang w:eastAsia="ko-KR"/>
        </w:rPr>
        <w:t>-4</w:t>
      </w:r>
      <w:r w:rsidRPr="00D43FDA">
        <w:rPr>
          <w:b/>
          <w:u w:val="single"/>
          <w:lang w:eastAsia="ko-KR"/>
        </w:rPr>
        <w:t xml:space="preserve">: </w:t>
      </w:r>
      <w:r>
        <w:rPr>
          <w:b/>
          <w:u w:val="single"/>
          <w:lang w:eastAsia="ko-KR"/>
        </w:rPr>
        <w:t>FCC part 25.202 for Cat-NB1/NB2</w:t>
      </w:r>
    </w:p>
    <w:p w14:paraId="3FB6D6E5" w14:textId="77777777" w:rsidR="0045289A" w:rsidRPr="00D43FDA" w:rsidRDefault="0045289A" w:rsidP="0045289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43FDA">
        <w:rPr>
          <w:rFonts w:eastAsia="SimSun"/>
          <w:szCs w:val="24"/>
          <w:lang w:eastAsia="zh-CN"/>
        </w:rPr>
        <w:t>Proposals</w:t>
      </w:r>
    </w:p>
    <w:p w14:paraId="645EDC71" w14:textId="45ABEF0D" w:rsidR="0045289A" w:rsidRPr="00D43FDA" w:rsidRDefault="0045289A" w:rsidP="0045289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w:t>
      </w:r>
      <w:r w:rsidRPr="00D43FDA">
        <w:rPr>
          <w:rFonts w:eastAsia="SimSun"/>
          <w:szCs w:val="24"/>
          <w:lang w:eastAsia="zh-CN"/>
        </w:rPr>
        <w:t xml:space="preserve">: </w:t>
      </w:r>
      <w:r>
        <w:rPr>
          <w:rFonts w:eastAsia="SimSun"/>
          <w:szCs w:val="24"/>
          <w:lang w:eastAsia="zh-CN"/>
        </w:rPr>
        <w:t>A-MPR is needed for cat-NB1/NB2 to achieve the mask</w:t>
      </w:r>
    </w:p>
    <w:p w14:paraId="7D4896D4" w14:textId="77777777" w:rsidR="00565BA5" w:rsidRDefault="0045289A" w:rsidP="00565BA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w:t>
      </w:r>
      <w:r w:rsidRPr="00D43FDA">
        <w:rPr>
          <w:rFonts w:eastAsia="SimSun"/>
          <w:szCs w:val="24"/>
          <w:lang w:eastAsia="zh-CN"/>
        </w:rPr>
        <w:t xml:space="preserve">: </w:t>
      </w:r>
      <w:r>
        <w:rPr>
          <w:rFonts w:eastAsia="SimSun"/>
          <w:szCs w:val="24"/>
          <w:lang w:eastAsia="zh-CN"/>
        </w:rPr>
        <w:t xml:space="preserve">A </w:t>
      </w:r>
      <w:proofErr w:type="spellStart"/>
      <w:r>
        <w:rPr>
          <w:rFonts w:eastAsia="SimSun"/>
          <w:szCs w:val="24"/>
          <w:lang w:eastAsia="zh-CN"/>
        </w:rPr>
        <w:t>guardband</w:t>
      </w:r>
      <w:proofErr w:type="spellEnd"/>
      <w:r>
        <w:rPr>
          <w:rFonts w:eastAsia="SimSun"/>
          <w:szCs w:val="24"/>
          <w:lang w:eastAsia="zh-CN"/>
        </w:rPr>
        <w:t xml:space="preserve"> is needed, as A-MPR would not be workable from up-link budget perspective, and can be applied as:</w:t>
      </w:r>
    </w:p>
    <w:p w14:paraId="5B86C14A" w14:textId="77777777" w:rsidR="00565BA5" w:rsidRPr="00565BA5" w:rsidRDefault="0045289A" w:rsidP="00565BA5">
      <w:pPr>
        <w:pStyle w:val="ListParagraph"/>
        <w:numPr>
          <w:ilvl w:val="2"/>
          <w:numId w:val="4"/>
        </w:numPr>
        <w:overflowPunct/>
        <w:autoSpaceDE/>
        <w:autoSpaceDN/>
        <w:adjustRightInd/>
        <w:spacing w:after="120"/>
        <w:ind w:firstLineChars="0"/>
        <w:textAlignment w:val="auto"/>
        <w:rPr>
          <w:rFonts w:eastAsia="SimSun"/>
          <w:szCs w:val="24"/>
          <w:lang w:eastAsia="zh-CN"/>
        </w:rPr>
      </w:pPr>
      <w:r w:rsidRPr="00565BA5">
        <w:rPr>
          <w:szCs w:val="24"/>
          <w:lang w:eastAsia="zh-CN"/>
        </w:rPr>
        <w:t xml:space="preserve">Option 2a: A wider channel bandwidth </w:t>
      </w:r>
    </w:p>
    <w:p w14:paraId="3389AE0E" w14:textId="77777777" w:rsidR="00565BA5" w:rsidRPr="00565BA5" w:rsidRDefault="0045289A" w:rsidP="00565BA5">
      <w:pPr>
        <w:pStyle w:val="ListParagraph"/>
        <w:numPr>
          <w:ilvl w:val="2"/>
          <w:numId w:val="4"/>
        </w:numPr>
        <w:overflowPunct/>
        <w:autoSpaceDE/>
        <w:autoSpaceDN/>
        <w:adjustRightInd/>
        <w:spacing w:after="120"/>
        <w:ind w:firstLineChars="0"/>
        <w:textAlignment w:val="auto"/>
        <w:rPr>
          <w:rFonts w:eastAsia="SimSun"/>
          <w:szCs w:val="24"/>
          <w:lang w:eastAsia="zh-CN"/>
        </w:rPr>
      </w:pPr>
      <w:r w:rsidRPr="00565BA5">
        <w:rPr>
          <w:szCs w:val="24"/>
          <w:lang w:eastAsia="zh-CN"/>
        </w:rPr>
        <w:t xml:space="preserve">Option 2b: A </w:t>
      </w:r>
      <w:proofErr w:type="spellStart"/>
      <w:r w:rsidRPr="00565BA5">
        <w:rPr>
          <w:szCs w:val="24"/>
          <w:lang w:eastAsia="zh-CN"/>
        </w:rPr>
        <w:t>guardband</w:t>
      </w:r>
      <w:proofErr w:type="spellEnd"/>
      <w:r w:rsidRPr="00565BA5">
        <w:rPr>
          <w:szCs w:val="24"/>
          <w:lang w:eastAsia="zh-CN"/>
        </w:rPr>
        <w:t xml:space="preserve"> between channel bandwidth edge and spectrum block edge</w:t>
      </w:r>
    </w:p>
    <w:p w14:paraId="52A5695C" w14:textId="1E72C203" w:rsidR="0045289A" w:rsidRPr="00565BA5" w:rsidRDefault="0045289A" w:rsidP="00565BA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65BA5">
        <w:rPr>
          <w:szCs w:val="24"/>
          <w:lang w:eastAsia="zh-CN"/>
        </w:rPr>
        <w:t>Option 3: Other</w:t>
      </w:r>
    </w:p>
    <w:p w14:paraId="3B96A406" w14:textId="77777777" w:rsidR="0045289A" w:rsidRPr="00D43FDA" w:rsidRDefault="0045289A" w:rsidP="0045289A">
      <w:pPr>
        <w:pStyle w:val="ListParagraph"/>
        <w:overflowPunct/>
        <w:autoSpaceDE/>
        <w:autoSpaceDN/>
        <w:adjustRightInd/>
        <w:spacing w:after="120"/>
        <w:ind w:left="1440" w:firstLineChars="0" w:firstLine="0"/>
        <w:textAlignment w:val="auto"/>
        <w:rPr>
          <w:rFonts w:eastAsia="SimSun"/>
          <w:szCs w:val="24"/>
          <w:lang w:eastAsia="zh-CN"/>
        </w:rPr>
      </w:pPr>
    </w:p>
    <w:p w14:paraId="48253D62" w14:textId="3A6778C1" w:rsidR="00FE5729" w:rsidRPr="00D43FDA" w:rsidRDefault="00FE5729" w:rsidP="00FE5729">
      <w:pPr>
        <w:rPr>
          <w:b/>
          <w:u w:val="single"/>
          <w:lang w:eastAsia="ko-KR"/>
        </w:rPr>
      </w:pPr>
      <w:r w:rsidRPr="00D43FDA">
        <w:rPr>
          <w:b/>
          <w:u w:val="single"/>
          <w:lang w:eastAsia="ko-KR"/>
        </w:rPr>
        <w:t xml:space="preserve">Issue </w:t>
      </w:r>
      <w:r w:rsidR="0045289A">
        <w:rPr>
          <w:b/>
          <w:u w:val="single"/>
          <w:lang w:eastAsia="ko-KR"/>
        </w:rPr>
        <w:t>3</w:t>
      </w:r>
      <w:r w:rsidRPr="00D43FDA">
        <w:rPr>
          <w:b/>
          <w:u w:val="single"/>
          <w:lang w:eastAsia="ko-KR"/>
        </w:rPr>
        <w:t>-2</w:t>
      </w:r>
      <w:r w:rsidR="00D43FDA">
        <w:rPr>
          <w:b/>
          <w:u w:val="single"/>
          <w:lang w:eastAsia="ko-KR"/>
        </w:rPr>
        <w:t>-</w:t>
      </w:r>
      <w:r w:rsidR="0045289A">
        <w:rPr>
          <w:b/>
          <w:u w:val="single"/>
          <w:lang w:eastAsia="ko-KR"/>
        </w:rPr>
        <w:t>5</w:t>
      </w:r>
      <w:r w:rsidRPr="00D43FDA">
        <w:rPr>
          <w:b/>
          <w:u w:val="single"/>
          <w:lang w:eastAsia="ko-KR"/>
        </w:rPr>
        <w:t xml:space="preserve">: </w:t>
      </w:r>
      <w:r w:rsidR="00722B1B">
        <w:rPr>
          <w:b/>
          <w:u w:val="single"/>
          <w:lang w:eastAsia="ko-KR"/>
        </w:rPr>
        <w:t xml:space="preserve">ETSI </w:t>
      </w:r>
      <w:r w:rsidR="00733CE5">
        <w:rPr>
          <w:b/>
          <w:u w:val="single"/>
          <w:lang w:eastAsia="ko-KR"/>
        </w:rPr>
        <w:t>masks</w:t>
      </w:r>
    </w:p>
    <w:p w14:paraId="3974E848" w14:textId="736C7560" w:rsidR="00722B1B" w:rsidRPr="00722B1B" w:rsidRDefault="00722B1B" w:rsidP="00722B1B">
      <w:pPr>
        <w:pStyle w:val="ListParagraph"/>
        <w:numPr>
          <w:ilvl w:val="0"/>
          <w:numId w:val="4"/>
        </w:numPr>
        <w:ind w:firstLineChars="0"/>
        <w:rPr>
          <w:lang w:val="en-US" w:eastAsia="zh-CN"/>
        </w:rPr>
      </w:pPr>
      <w:r w:rsidRPr="00722B1B">
        <w:rPr>
          <w:lang w:val="en-US" w:eastAsia="zh-CN"/>
        </w:rPr>
        <w:t>Observations</w:t>
      </w:r>
      <w:r>
        <w:rPr>
          <w:lang w:val="en-US" w:eastAsia="zh-CN"/>
        </w:rPr>
        <w:t xml:space="preserve"> (as background)</w:t>
      </w:r>
      <w:r w:rsidRPr="00722B1B">
        <w:rPr>
          <w:lang w:val="en-US" w:eastAsia="zh-CN"/>
        </w:rPr>
        <w:t xml:space="preserve">: </w:t>
      </w:r>
    </w:p>
    <w:p w14:paraId="46A56DBA" w14:textId="6B3A5FAA" w:rsidR="00722B1B" w:rsidRPr="00722B1B" w:rsidRDefault="00722B1B" w:rsidP="00722B1B">
      <w:pPr>
        <w:pStyle w:val="ListParagraph"/>
        <w:numPr>
          <w:ilvl w:val="1"/>
          <w:numId w:val="4"/>
        </w:numPr>
        <w:ind w:firstLineChars="0"/>
        <w:rPr>
          <w:lang w:val="en-US" w:eastAsia="zh-CN"/>
        </w:rPr>
      </w:pPr>
      <w:r w:rsidRPr="00722B1B">
        <w:rPr>
          <w:lang w:val="en-US" w:eastAsia="zh-CN"/>
        </w:rPr>
        <w:t>ETSI EN 301 442 is at some frequency offsets near the wanted signal more stringent than 3GPP mask both for NB-IoT and Cat. M1. It also contains spurious emission requirements for GNSS frequencies.</w:t>
      </w:r>
    </w:p>
    <w:p w14:paraId="536F4E66" w14:textId="0D6BFEE6" w:rsidR="00722B1B" w:rsidRPr="00722B1B" w:rsidRDefault="00722B1B" w:rsidP="00722B1B">
      <w:pPr>
        <w:pStyle w:val="ListParagraph"/>
        <w:numPr>
          <w:ilvl w:val="1"/>
          <w:numId w:val="4"/>
        </w:numPr>
        <w:ind w:firstLineChars="0"/>
        <w:rPr>
          <w:lang w:val="en-US" w:eastAsia="zh-CN"/>
        </w:rPr>
      </w:pPr>
      <w:r w:rsidRPr="00722B1B">
        <w:rPr>
          <w:lang w:val="en-US" w:eastAsia="zh-CN"/>
        </w:rPr>
        <w:t>ETSI EN 302 574-3 is more relaxed than 3GPP mask at close offsets, however, it also contains spurious emissions requirements for GNSS frequencies.</w:t>
      </w:r>
    </w:p>
    <w:p w14:paraId="7B0E2071" w14:textId="485B72EF" w:rsidR="00722B1B" w:rsidRPr="00722B1B" w:rsidRDefault="00722B1B" w:rsidP="00722B1B">
      <w:pPr>
        <w:pStyle w:val="ListParagraph"/>
        <w:numPr>
          <w:ilvl w:val="1"/>
          <w:numId w:val="4"/>
        </w:numPr>
        <w:ind w:firstLineChars="0"/>
        <w:rPr>
          <w:lang w:val="en-US" w:eastAsia="zh-CN"/>
        </w:rPr>
      </w:pPr>
      <w:r w:rsidRPr="00722B1B">
        <w:rPr>
          <w:lang w:val="en-US" w:eastAsia="zh-CN"/>
        </w:rPr>
        <w:t>ETSI EN 302 574-2 contains different requirement sets for and their applicability needs further clarification. Some of the requirements are more stringent than 3GPP requirements.</w:t>
      </w:r>
    </w:p>
    <w:p w14:paraId="57B0B18A" w14:textId="0ECA1ED9" w:rsidR="00FE5729" w:rsidRPr="00D43FDA" w:rsidRDefault="00FE5729" w:rsidP="00FE572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43FDA">
        <w:rPr>
          <w:rFonts w:eastAsia="SimSun"/>
          <w:szCs w:val="24"/>
          <w:lang w:eastAsia="zh-CN"/>
        </w:rPr>
        <w:t>Proposals</w:t>
      </w:r>
    </w:p>
    <w:p w14:paraId="42214DE4" w14:textId="7827DD8B" w:rsidR="00722B1B" w:rsidRPr="00722B1B" w:rsidRDefault="00FE5729" w:rsidP="00722B1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43FDA">
        <w:rPr>
          <w:rFonts w:eastAsia="SimSun"/>
          <w:szCs w:val="24"/>
          <w:lang w:eastAsia="zh-CN"/>
        </w:rPr>
        <w:t xml:space="preserve">Option 1: </w:t>
      </w:r>
      <w:r w:rsidR="00722B1B" w:rsidRPr="00722B1B">
        <w:rPr>
          <w:lang w:val="en-US" w:eastAsia="zh-CN"/>
        </w:rPr>
        <w:t xml:space="preserve">RAN4 needs to </w:t>
      </w:r>
      <w:r w:rsidR="00722B1B">
        <w:rPr>
          <w:lang w:val="en-US" w:eastAsia="zh-CN"/>
        </w:rPr>
        <w:t>identify</w:t>
      </w:r>
      <w:r w:rsidR="00722B1B" w:rsidRPr="00722B1B">
        <w:rPr>
          <w:lang w:val="en-US" w:eastAsia="zh-CN"/>
        </w:rPr>
        <w:t xml:space="preserve"> which ETSI regulatory requirements need to be captured into 3GPP specification and </w:t>
      </w:r>
      <w:r w:rsidR="00722B1B">
        <w:rPr>
          <w:lang w:val="en-US" w:eastAsia="zh-CN"/>
        </w:rPr>
        <w:t>agree</w:t>
      </w:r>
      <w:r w:rsidR="00722B1B" w:rsidRPr="00722B1B">
        <w:rPr>
          <w:lang w:val="en-US" w:eastAsia="zh-CN"/>
        </w:rPr>
        <w:t xml:space="preserve"> whether A-MPR or other approaches are needed due to ETSI EN 301 442</w:t>
      </w:r>
      <w:r w:rsidR="00733CE5">
        <w:rPr>
          <w:lang w:val="en-US" w:eastAsia="zh-CN"/>
        </w:rPr>
        <w:t xml:space="preserve">, and </w:t>
      </w:r>
      <w:r w:rsidR="00733CE5">
        <w:rPr>
          <w:rFonts w:eastAsia="SimSun"/>
          <w:szCs w:val="24"/>
          <w:lang w:eastAsia="zh-CN"/>
        </w:rPr>
        <w:t xml:space="preserve">EN </w:t>
      </w:r>
      <w:r w:rsidR="00733CE5" w:rsidRPr="00722B1B">
        <w:rPr>
          <w:lang w:val="en-US" w:eastAsia="zh-CN"/>
        </w:rPr>
        <w:t>302 574-2</w:t>
      </w:r>
      <w:r w:rsidR="00733CE5">
        <w:rPr>
          <w:lang w:val="en-US" w:eastAsia="zh-CN"/>
        </w:rPr>
        <w:t>/302 574-3</w:t>
      </w:r>
      <w:r w:rsidR="00722B1B">
        <w:rPr>
          <w:lang w:val="en-US" w:eastAsia="zh-CN"/>
        </w:rPr>
        <w:t>.</w:t>
      </w:r>
    </w:p>
    <w:p w14:paraId="4F501DE8" w14:textId="3001FD2D" w:rsidR="00FE5729" w:rsidRPr="00D43FDA" w:rsidRDefault="00FE5729" w:rsidP="00FE572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43FDA">
        <w:rPr>
          <w:rFonts w:eastAsia="SimSun"/>
          <w:szCs w:val="24"/>
          <w:lang w:eastAsia="zh-CN"/>
        </w:rPr>
        <w:t xml:space="preserve">Option 2: </w:t>
      </w:r>
      <w:r w:rsidR="00722B1B">
        <w:rPr>
          <w:rFonts w:eastAsia="SimSun"/>
          <w:szCs w:val="24"/>
          <w:lang w:eastAsia="zh-CN"/>
        </w:rPr>
        <w:t>Other</w:t>
      </w:r>
    </w:p>
    <w:p w14:paraId="4F983D60" w14:textId="77777777" w:rsidR="00FE5729" w:rsidRPr="00D43FDA" w:rsidRDefault="00FE5729" w:rsidP="00FE572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43FDA">
        <w:rPr>
          <w:rFonts w:eastAsia="SimSun"/>
          <w:szCs w:val="24"/>
          <w:lang w:eastAsia="zh-CN"/>
        </w:rPr>
        <w:t>Recommended WF</w:t>
      </w:r>
    </w:p>
    <w:p w14:paraId="50D67928" w14:textId="2100D493" w:rsidR="00AE63EB" w:rsidRDefault="00722B1B" w:rsidP="00AE63E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Moderator request concrete feedback from companies on which ETSI harmonised standards would </w:t>
      </w:r>
      <w:r w:rsidR="00232128">
        <w:rPr>
          <w:rFonts w:eastAsia="SimSun"/>
          <w:szCs w:val="24"/>
          <w:lang w:eastAsia="zh-CN"/>
        </w:rPr>
        <w:t>impact general RAN4 requirements and how</w:t>
      </w:r>
      <w:r w:rsidR="00733CE5">
        <w:rPr>
          <w:rFonts w:eastAsia="SimSun"/>
          <w:szCs w:val="24"/>
          <w:lang w:eastAsia="zh-CN"/>
        </w:rPr>
        <w:t>.</w:t>
      </w:r>
      <w:r>
        <w:rPr>
          <w:rFonts w:eastAsia="SimSun"/>
          <w:szCs w:val="24"/>
          <w:lang w:eastAsia="zh-CN"/>
        </w:rPr>
        <w:t xml:space="preserve"> </w:t>
      </w:r>
    </w:p>
    <w:p w14:paraId="05C87315" w14:textId="77777777" w:rsidR="00DD066A" w:rsidRDefault="00DD066A" w:rsidP="00DD066A">
      <w:pPr>
        <w:pStyle w:val="ListParagraph"/>
        <w:overflowPunct/>
        <w:autoSpaceDE/>
        <w:autoSpaceDN/>
        <w:adjustRightInd/>
        <w:spacing w:after="120"/>
        <w:ind w:left="1440" w:firstLineChars="0" w:firstLine="0"/>
        <w:textAlignment w:val="auto"/>
        <w:rPr>
          <w:rFonts w:eastAsia="SimSun"/>
          <w:szCs w:val="24"/>
          <w:lang w:eastAsia="zh-CN"/>
        </w:rPr>
      </w:pPr>
    </w:p>
    <w:p w14:paraId="25B86FEC" w14:textId="71CA9E52" w:rsidR="00232128" w:rsidRPr="00D43FDA" w:rsidRDefault="00232128" w:rsidP="00232128">
      <w:pPr>
        <w:rPr>
          <w:b/>
          <w:u w:val="single"/>
          <w:lang w:eastAsia="ko-KR"/>
        </w:rPr>
      </w:pPr>
      <w:r w:rsidRPr="00D43FDA">
        <w:rPr>
          <w:b/>
          <w:u w:val="single"/>
          <w:lang w:eastAsia="ko-KR"/>
        </w:rPr>
        <w:t xml:space="preserve">Issue </w:t>
      </w:r>
      <w:r w:rsidR="0045289A">
        <w:rPr>
          <w:b/>
          <w:u w:val="single"/>
          <w:lang w:eastAsia="ko-KR"/>
        </w:rPr>
        <w:t>3</w:t>
      </w:r>
      <w:r w:rsidRPr="00D43FDA">
        <w:rPr>
          <w:b/>
          <w:u w:val="single"/>
          <w:lang w:eastAsia="ko-KR"/>
        </w:rPr>
        <w:t>-2</w:t>
      </w:r>
      <w:r>
        <w:rPr>
          <w:b/>
          <w:u w:val="single"/>
          <w:lang w:eastAsia="ko-KR"/>
        </w:rPr>
        <w:t>-</w:t>
      </w:r>
      <w:r w:rsidR="0045289A">
        <w:rPr>
          <w:b/>
          <w:u w:val="single"/>
          <w:lang w:eastAsia="ko-KR"/>
        </w:rPr>
        <w:t>6</w:t>
      </w:r>
      <w:r w:rsidRPr="00D43FDA">
        <w:rPr>
          <w:b/>
          <w:u w:val="single"/>
          <w:lang w:eastAsia="ko-KR"/>
        </w:rPr>
        <w:t xml:space="preserve">: </w:t>
      </w:r>
      <w:r>
        <w:rPr>
          <w:b/>
          <w:u w:val="single"/>
          <w:lang w:eastAsia="ko-KR"/>
        </w:rPr>
        <w:t>NS-100 value for UTRA ACLR</w:t>
      </w:r>
    </w:p>
    <w:p w14:paraId="2FAA882D" w14:textId="77777777" w:rsidR="00232128" w:rsidRPr="00D43FDA" w:rsidRDefault="00232128" w:rsidP="0023212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43FDA">
        <w:rPr>
          <w:rFonts w:eastAsia="SimSun"/>
          <w:szCs w:val="24"/>
          <w:lang w:eastAsia="zh-CN"/>
        </w:rPr>
        <w:t>Proposals</w:t>
      </w:r>
    </w:p>
    <w:p w14:paraId="3C36FF37" w14:textId="78167A45" w:rsidR="00232128" w:rsidRDefault="00232128" w:rsidP="0023212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43FDA">
        <w:rPr>
          <w:rFonts w:eastAsia="SimSun"/>
          <w:szCs w:val="24"/>
          <w:lang w:eastAsia="zh-CN"/>
        </w:rPr>
        <w:t xml:space="preserve">Option 1: </w:t>
      </w:r>
      <w:r>
        <w:rPr>
          <w:rFonts w:eastAsia="SimSun"/>
          <w:szCs w:val="24"/>
          <w:lang w:eastAsia="zh-CN"/>
        </w:rPr>
        <w:t>NS_100 does not need to be specified, as it only applies for NR and no issue for NB-IoT/cat-M1 UE to fulfil UTRA ACLR.</w:t>
      </w:r>
    </w:p>
    <w:p w14:paraId="3516D826" w14:textId="03AFA3B7" w:rsidR="00232128" w:rsidRDefault="00232128" w:rsidP="00232128">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1a: and define </w:t>
      </w:r>
      <w:r w:rsidR="00CA5D8C">
        <w:rPr>
          <w:rFonts w:eastAsia="SimSun"/>
          <w:szCs w:val="24"/>
          <w:lang w:eastAsia="zh-CN"/>
        </w:rPr>
        <w:t>operating bands is specification</w:t>
      </w:r>
      <w:r>
        <w:rPr>
          <w:rFonts w:eastAsia="SimSun"/>
          <w:szCs w:val="24"/>
          <w:lang w:eastAsia="zh-CN"/>
        </w:rPr>
        <w:t xml:space="preserve"> whe</w:t>
      </w:r>
      <w:r w:rsidR="00ED6B4C">
        <w:rPr>
          <w:rFonts w:eastAsia="SimSun"/>
          <w:szCs w:val="24"/>
          <w:lang w:eastAsia="zh-CN"/>
        </w:rPr>
        <w:t>re</w:t>
      </w:r>
      <w:r>
        <w:rPr>
          <w:rFonts w:eastAsia="SimSun"/>
          <w:szCs w:val="24"/>
          <w:lang w:eastAsia="zh-CN"/>
        </w:rPr>
        <w:t xml:space="preserve"> UTRA is not adjacent</w:t>
      </w:r>
      <w:r w:rsidR="00ED6B4C">
        <w:rPr>
          <w:rFonts w:eastAsia="SimSun"/>
          <w:szCs w:val="24"/>
          <w:lang w:eastAsia="zh-CN"/>
        </w:rPr>
        <w:t xml:space="preserve"> and meeting UTRA ACLR is not required</w:t>
      </w:r>
    </w:p>
    <w:p w14:paraId="6BF78FCB" w14:textId="4DD80283" w:rsidR="00232128" w:rsidRPr="00D43FDA" w:rsidRDefault="00232128" w:rsidP="00232128">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1b: do not define any NS value at all</w:t>
      </w:r>
    </w:p>
    <w:p w14:paraId="24E9A4CB" w14:textId="2C8E6F52" w:rsidR="00232128" w:rsidRPr="00D43FDA" w:rsidRDefault="00232128" w:rsidP="0023212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43FDA">
        <w:rPr>
          <w:rFonts w:eastAsia="SimSun"/>
          <w:szCs w:val="24"/>
          <w:lang w:eastAsia="zh-CN"/>
        </w:rPr>
        <w:t xml:space="preserve">Option 2: </w:t>
      </w:r>
      <w:r>
        <w:rPr>
          <w:rFonts w:eastAsia="SimSun"/>
          <w:szCs w:val="24"/>
          <w:lang w:eastAsia="zh-CN"/>
        </w:rPr>
        <w:t>Other (please clarify why this is needed if you support this option)</w:t>
      </w:r>
    </w:p>
    <w:p w14:paraId="3263C1FC" w14:textId="77777777" w:rsidR="00232128" w:rsidRPr="00D43FDA" w:rsidRDefault="00232128" w:rsidP="0023212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43FDA">
        <w:rPr>
          <w:rFonts w:eastAsia="SimSun"/>
          <w:szCs w:val="24"/>
          <w:lang w:eastAsia="zh-CN"/>
        </w:rPr>
        <w:t>Recommended WF</w:t>
      </w:r>
    </w:p>
    <w:p w14:paraId="3815A9E7" w14:textId="6B72ABF4" w:rsidR="00232128" w:rsidRPr="00D43FDA" w:rsidRDefault="002540BC" w:rsidP="0023212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Agree </w:t>
      </w:r>
      <w:r w:rsidR="00CD4BC5">
        <w:rPr>
          <w:rFonts w:eastAsia="SimSun"/>
          <w:szCs w:val="24"/>
          <w:lang w:eastAsia="zh-CN"/>
        </w:rPr>
        <w:t>Option 1 as baseline</w:t>
      </w:r>
      <w:r w:rsidR="000A52A6">
        <w:rPr>
          <w:rFonts w:eastAsia="SimSun"/>
          <w:szCs w:val="24"/>
          <w:lang w:eastAsia="zh-CN"/>
        </w:rPr>
        <w:t xml:space="preserve"> </w:t>
      </w:r>
      <w:r w:rsidR="00CD4BC5">
        <w:rPr>
          <w:rFonts w:eastAsia="SimSun"/>
          <w:szCs w:val="24"/>
          <w:lang w:eastAsia="zh-CN"/>
        </w:rPr>
        <w:t>and discuss between 1a and 1b.</w:t>
      </w:r>
    </w:p>
    <w:p w14:paraId="51E4B483" w14:textId="77777777" w:rsidR="00C068C8" w:rsidRDefault="00C068C8" w:rsidP="00C068C8">
      <w:pPr>
        <w:rPr>
          <w:b/>
          <w:u w:val="single"/>
          <w:lang w:eastAsia="ko-KR"/>
        </w:rPr>
      </w:pPr>
    </w:p>
    <w:p w14:paraId="0E1CF05D" w14:textId="77777777" w:rsidR="00110C4D" w:rsidRDefault="00110C4D" w:rsidP="00C068C8">
      <w:pPr>
        <w:rPr>
          <w:b/>
          <w:u w:val="single"/>
          <w:lang w:eastAsia="ko-KR"/>
        </w:rPr>
      </w:pPr>
    </w:p>
    <w:p w14:paraId="6B8F1F8C" w14:textId="77777777" w:rsidR="00110C4D" w:rsidRDefault="00110C4D" w:rsidP="00C068C8">
      <w:pPr>
        <w:rPr>
          <w:b/>
          <w:u w:val="single"/>
          <w:lang w:eastAsia="ko-KR"/>
        </w:rPr>
      </w:pPr>
    </w:p>
    <w:p w14:paraId="3C04DA77" w14:textId="77777777" w:rsidR="00110C4D" w:rsidRDefault="00110C4D" w:rsidP="00C068C8">
      <w:pPr>
        <w:rPr>
          <w:b/>
          <w:u w:val="single"/>
          <w:lang w:eastAsia="ko-KR"/>
        </w:rPr>
      </w:pPr>
    </w:p>
    <w:p w14:paraId="5A8C2844" w14:textId="77777777" w:rsidR="00110C4D" w:rsidRDefault="00110C4D" w:rsidP="00C068C8">
      <w:pPr>
        <w:rPr>
          <w:b/>
          <w:u w:val="single"/>
          <w:lang w:eastAsia="ko-KR"/>
        </w:rPr>
      </w:pPr>
    </w:p>
    <w:p w14:paraId="2358AC76" w14:textId="17AE886F" w:rsidR="00C068C8" w:rsidRPr="00D43FDA" w:rsidRDefault="00C068C8" w:rsidP="00C068C8">
      <w:pPr>
        <w:rPr>
          <w:b/>
          <w:u w:val="single"/>
          <w:lang w:eastAsia="ko-KR"/>
        </w:rPr>
      </w:pPr>
      <w:r w:rsidRPr="00D43FDA">
        <w:rPr>
          <w:b/>
          <w:u w:val="single"/>
          <w:lang w:eastAsia="ko-KR"/>
        </w:rPr>
        <w:lastRenderedPageBreak/>
        <w:t xml:space="preserve">Issue </w:t>
      </w:r>
      <w:r w:rsidR="0045289A">
        <w:rPr>
          <w:b/>
          <w:u w:val="single"/>
          <w:lang w:eastAsia="ko-KR"/>
        </w:rPr>
        <w:t>3</w:t>
      </w:r>
      <w:r w:rsidRPr="00D43FDA">
        <w:rPr>
          <w:b/>
          <w:u w:val="single"/>
          <w:lang w:eastAsia="ko-KR"/>
        </w:rPr>
        <w:t>-</w:t>
      </w:r>
      <w:r>
        <w:rPr>
          <w:b/>
          <w:u w:val="single"/>
          <w:lang w:eastAsia="ko-KR"/>
        </w:rPr>
        <w:t>2-</w:t>
      </w:r>
      <w:r w:rsidR="0045289A">
        <w:rPr>
          <w:b/>
          <w:u w:val="single"/>
          <w:lang w:eastAsia="ko-KR"/>
        </w:rPr>
        <w:t>7</w:t>
      </w:r>
      <w:r w:rsidRPr="00D43FDA">
        <w:rPr>
          <w:b/>
          <w:u w:val="single"/>
          <w:lang w:eastAsia="ko-KR"/>
        </w:rPr>
        <w:t xml:space="preserve">: </w:t>
      </w:r>
      <w:r>
        <w:rPr>
          <w:b/>
          <w:u w:val="single"/>
          <w:lang w:eastAsia="ko-KR"/>
        </w:rPr>
        <w:t>NS-01</w:t>
      </w:r>
      <w:r w:rsidR="007B504D">
        <w:rPr>
          <w:b/>
          <w:u w:val="single"/>
          <w:lang w:eastAsia="ko-KR"/>
        </w:rPr>
        <w:t xml:space="preserve"> applicability</w:t>
      </w:r>
    </w:p>
    <w:p w14:paraId="1BDCF858" w14:textId="77777777" w:rsidR="00C068C8" w:rsidRPr="00D43FDA" w:rsidRDefault="00C068C8" w:rsidP="00C068C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43FDA">
        <w:rPr>
          <w:rFonts w:eastAsia="SimSun"/>
          <w:szCs w:val="24"/>
          <w:lang w:eastAsia="zh-CN"/>
        </w:rPr>
        <w:t>Proposals</w:t>
      </w:r>
    </w:p>
    <w:p w14:paraId="07301AC5" w14:textId="77777777" w:rsidR="00C068C8" w:rsidRPr="00D43FDA" w:rsidRDefault="00C068C8" w:rsidP="00C068C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43FDA">
        <w:rPr>
          <w:rFonts w:eastAsia="SimSun"/>
          <w:szCs w:val="24"/>
          <w:lang w:eastAsia="zh-CN"/>
        </w:rPr>
        <w:t xml:space="preserve">Option 1: </w:t>
      </w:r>
      <w:r>
        <w:rPr>
          <w:rFonts w:eastAsia="SimSun"/>
          <w:szCs w:val="24"/>
          <w:lang w:eastAsia="zh-CN"/>
        </w:rPr>
        <w:t>D</w:t>
      </w:r>
      <w:r w:rsidRPr="007B4932">
        <w:t xml:space="preserve">efine NS_01 with requirement defined in 6.6.2F.1 </w:t>
      </w:r>
      <w:r>
        <w:t xml:space="preserve">(NB-IoT) and 6.6.2.1.1 (cat-M1) </w:t>
      </w:r>
      <w:r w:rsidRPr="007B4932">
        <w:t>of TS 36.101</w:t>
      </w:r>
      <w:r>
        <w:t xml:space="preserve"> for b255 and b256</w:t>
      </w:r>
    </w:p>
    <w:p w14:paraId="5B7FA007" w14:textId="77777777" w:rsidR="00C068C8" w:rsidRPr="00D43FDA" w:rsidRDefault="00C068C8" w:rsidP="00C068C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43FDA">
        <w:rPr>
          <w:rFonts w:eastAsia="SimSun"/>
          <w:szCs w:val="24"/>
          <w:lang w:eastAsia="zh-CN"/>
        </w:rPr>
        <w:t xml:space="preserve">Option 2: </w:t>
      </w:r>
      <w:r>
        <w:rPr>
          <w:rFonts w:eastAsia="SimSun"/>
          <w:szCs w:val="24"/>
          <w:lang w:eastAsia="zh-CN"/>
        </w:rPr>
        <w:t>Other</w:t>
      </w:r>
    </w:p>
    <w:p w14:paraId="4A2B09AE" w14:textId="77777777" w:rsidR="00C068C8" w:rsidRPr="00D43FDA" w:rsidRDefault="00C068C8" w:rsidP="00C068C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43FDA">
        <w:rPr>
          <w:rFonts w:eastAsia="SimSun"/>
          <w:szCs w:val="24"/>
          <w:lang w:eastAsia="zh-CN"/>
        </w:rPr>
        <w:t>Recommended WF</w:t>
      </w:r>
    </w:p>
    <w:p w14:paraId="701F2995" w14:textId="44D3740D" w:rsidR="00C068C8" w:rsidRPr="00733CE5" w:rsidRDefault="002540BC" w:rsidP="00C068C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Agree Option 1</w:t>
      </w:r>
    </w:p>
    <w:p w14:paraId="5DBBAAF5" w14:textId="77777777" w:rsidR="00733CE5" w:rsidRPr="00D43FDA" w:rsidRDefault="00733CE5" w:rsidP="00733CE5">
      <w:pPr>
        <w:pStyle w:val="ListParagraph"/>
        <w:overflowPunct/>
        <w:autoSpaceDE/>
        <w:autoSpaceDN/>
        <w:adjustRightInd/>
        <w:spacing w:after="120"/>
        <w:ind w:left="1440" w:firstLineChars="0" w:firstLine="0"/>
        <w:textAlignment w:val="auto"/>
        <w:rPr>
          <w:rFonts w:eastAsia="SimSun"/>
          <w:szCs w:val="24"/>
          <w:lang w:eastAsia="zh-CN"/>
        </w:rPr>
      </w:pPr>
    </w:p>
    <w:p w14:paraId="6C51BD41" w14:textId="3A079177" w:rsidR="009840F8" w:rsidRPr="00D43FDA" w:rsidRDefault="009840F8" w:rsidP="009840F8">
      <w:pPr>
        <w:rPr>
          <w:b/>
          <w:u w:val="single"/>
          <w:lang w:eastAsia="ko-KR"/>
        </w:rPr>
      </w:pPr>
      <w:r w:rsidRPr="00D43FDA">
        <w:rPr>
          <w:b/>
          <w:u w:val="single"/>
          <w:lang w:eastAsia="ko-KR"/>
        </w:rPr>
        <w:t xml:space="preserve">Issue </w:t>
      </w:r>
      <w:r w:rsidR="0045289A">
        <w:rPr>
          <w:b/>
          <w:u w:val="single"/>
          <w:lang w:eastAsia="ko-KR"/>
        </w:rPr>
        <w:t>3</w:t>
      </w:r>
      <w:r w:rsidRPr="00D43FDA">
        <w:rPr>
          <w:b/>
          <w:u w:val="single"/>
          <w:lang w:eastAsia="ko-KR"/>
        </w:rPr>
        <w:t>-</w:t>
      </w:r>
      <w:r>
        <w:rPr>
          <w:b/>
          <w:u w:val="single"/>
          <w:lang w:eastAsia="ko-KR"/>
        </w:rPr>
        <w:t>2-</w:t>
      </w:r>
      <w:r w:rsidR="0045289A">
        <w:rPr>
          <w:b/>
          <w:u w:val="single"/>
          <w:lang w:eastAsia="ko-KR"/>
        </w:rPr>
        <w:t>8</w:t>
      </w:r>
      <w:r w:rsidRPr="00D43FDA">
        <w:rPr>
          <w:b/>
          <w:u w:val="single"/>
          <w:lang w:eastAsia="ko-KR"/>
        </w:rPr>
        <w:t xml:space="preserve">: </w:t>
      </w:r>
      <w:r>
        <w:rPr>
          <w:b/>
          <w:u w:val="single"/>
          <w:lang w:eastAsia="ko-KR"/>
        </w:rPr>
        <w:t>Text proposal in R4-2219475</w:t>
      </w:r>
    </w:p>
    <w:p w14:paraId="16D66745" w14:textId="77777777" w:rsidR="009840F8" w:rsidRPr="00D43FDA" w:rsidRDefault="009840F8" w:rsidP="009840F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43FDA">
        <w:rPr>
          <w:rFonts w:eastAsia="SimSun"/>
          <w:szCs w:val="24"/>
          <w:lang w:eastAsia="zh-CN"/>
        </w:rPr>
        <w:t>Proposals</w:t>
      </w:r>
    </w:p>
    <w:p w14:paraId="3A4470E6" w14:textId="682AD9B4" w:rsidR="009840F8" w:rsidRPr="00D43FDA" w:rsidRDefault="009840F8" w:rsidP="009840F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43FDA">
        <w:rPr>
          <w:rFonts w:eastAsia="SimSun"/>
          <w:szCs w:val="24"/>
          <w:lang w:eastAsia="zh-CN"/>
        </w:rPr>
        <w:t xml:space="preserve">Option 1: </w:t>
      </w:r>
      <w:r>
        <w:rPr>
          <w:rFonts w:eastAsia="SimSun"/>
          <w:szCs w:val="24"/>
          <w:lang w:eastAsia="zh-CN"/>
        </w:rPr>
        <w:t>Approve</w:t>
      </w:r>
    </w:p>
    <w:p w14:paraId="6EABEF2F" w14:textId="77777777" w:rsidR="009840F8" w:rsidRPr="00D43FDA" w:rsidRDefault="009840F8" w:rsidP="009840F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43FDA">
        <w:rPr>
          <w:rFonts w:eastAsia="SimSun"/>
          <w:szCs w:val="24"/>
          <w:lang w:eastAsia="zh-CN"/>
        </w:rPr>
        <w:t xml:space="preserve">Option 2: </w:t>
      </w:r>
      <w:r>
        <w:rPr>
          <w:rFonts w:eastAsia="SimSun"/>
          <w:szCs w:val="24"/>
          <w:lang w:eastAsia="zh-CN"/>
        </w:rPr>
        <w:t>Other</w:t>
      </w:r>
    </w:p>
    <w:p w14:paraId="5503D0CA" w14:textId="77777777" w:rsidR="009840F8" w:rsidRPr="00D43FDA" w:rsidRDefault="009840F8" w:rsidP="009840F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43FDA">
        <w:rPr>
          <w:rFonts w:eastAsia="SimSun"/>
          <w:szCs w:val="24"/>
          <w:lang w:eastAsia="zh-CN"/>
        </w:rPr>
        <w:t>Recommended WF</w:t>
      </w:r>
    </w:p>
    <w:p w14:paraId="0E6DB2D2" w14:textId="478E05FF" w:rsidR="009840F8" w:rsidRDefault="002540BC" w:rsidP="009840F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Agree Option 1 eventually, but more checking needed first</w:t>
      </w:r>
      <w:r w:rsidR="009840F8">
        <w:rPr>
          <w:rFonts w:eastAsia="SimSun"/>
          <w:szCs w:val="24"/>
          <w:lang w:eastAsia="zh-CN"/>
        </w:rPr>
        <w:t>.</w:t>
      </w:r>
    </w:p>
    <w:p w14:paraId="2E88ECCB" w14:textId="77777777" w:rsidR="0077187E" w:rsidRPr="00D43FDA" w:rsidRDefault="0077187E" w:rsidP="0077187E">
      <w:pPr>
        <w:pStyle w:val="ListParagraph"/>
        <w:overflowPunct/>
        <w:autoSpaceDE/>
        <w:autoSpaceDN/>
        <w:adjustRightInd/>
        <w:spacing w:after="120"/>
        <w:ind w:left="1440" w:firstLineChars="0" w:firstLine="0"/>
        <w:textAlignment w:val="auto"/>
        <w:rPr>
          <w:rFonts w:eastAsia="SimSun"/>
          <w:szCs w:val="24"/>
          <w:lang w:eastAsia="zh-CN"/>
        </w:rPr>
      </w:pPr>
    </w:p>
    <w:p w14:paraId="629B07F6" w14:textId="4F644C69" w:rsidR="00FE5729" w:rsidRPr="00D43FDA" w:rsidRDefault="00FE5729" w:rsidP="00FE5729">
      <w:pPr>
        <w:pStyle w:val="Heading3"/>
        <w:rPr>
          <w:sz w:val="24"/>
          <w:szCs w:val="16"/>
        </w:rPr>
      </w:pPr>
      <w:r w:rsidRPr="00D43FDA">
        <w:rPr>
          <w:sz w:val="24"/>
          <w:szCs w:val="16"/>
        </w:rPr>
        <w:t xml:space="preserve">Sub-topic </w:t>
      </w:r>
      <w:r w:rsidR="00565BA5">
        <w:rPr>
          <w:sz w:val="24"/>
          <w:szCs w:val="16"/>
        </w:rPr>
        <w:t>3</w:t>
      </w:r>
      <w:r w:rsidRPr="00D43FDA">
        <w:rPr>
          <w:sz w:val="24"/>
          <w:szCs w:val="16"/>
        </w:rPr>
        <w:t>-3</w:t>
      </w:r>
    </w:p>
    <w:p w14:paraId="708D5AEE" w14:textId="2AD80231" w:rsidR="00FE5729" w:rsidRPr="00AD23AE" w:rsidRDefault="00FE5729" w:rsidP="00FE5729">
      <w:pPr>
        <w:rPr>
          <w:i/>
          <w:lang w:val="en-US" w:eastAsia="zh-CN"/>
        </w:rPr>
      </w:pPr>
      <w:r w:rsidRPr="00AD23AE">
        <w:rPr>
          <w:rFonts w:hint="eastAsia"/>
          <w:i/>
          <w:lang w:val="en-US" w:eastAsia="zh-CN"/>
        </w:rPr>
        <w:t>Sub-topic description</w:t>
      </w:r>
      <w:r w:rsidRPr="00AD23AE">
        <w:rPr>
          <w:i/>
          <w:lang w:val="en-US" w:eastAsia="zh-CN"/>
        </w:rPr>
        <w:t xml:space="preserve">: Spurious emissions </w:t>
      </w:r>
      <w:r w:rsidR="00AD23AE" w:rsidRPr="00AD23AE">
        <w:rPr>
          <w:i/>
          <w:lang w:val="en-US" w:eastAsia="zh-CN"/>
        </w:rPr>
        <w:t>“</w:t>
      </w:r>
      <w:r w:rsidR="00733CE5" w:rsidRPr="00AD23AE">
        <w:rPr>
          <w:i/>
          <w:lang w:val="en-US" w:eastAsia="zh-CN"/>
        </w:rPr>
        <w:t>cross-</w:t>
      </w:r>
      <w:r w:rsidR="00AD23AE" w:rsidRPr="00AD23AE">
        <w:rPr>
          <w:i/>
          <w:lang w:val="en-US" w:eastAsia="zh-CN"/>
        </w:rPr>
        <w:t xml:space="preserve">3GPP </w:t>
      </w:r>
      <w:r w:rsidR="00733CE5" w:rsidRPr="00AD23AE">
        <w:rPr>
          <w:i/>
          <w:lang w:val="en-US" w:eastAsia="zh-CN"/>
        </w:rPr>
        <w:t>band</w:t>
      </w:r>
      <w:r w:rsidR="00AD23AE" w:rsidRPr="00AD23AE">
        <w:rPr>
          <w:i/>
          <w:lang w:val="en-US" w:eastAsia="zh-CN"/>
        </w:rPr>
        <w:t>”</w:t>
      </w:r>
      <w:r w:rsidR="00733CE5" w:rsidRPr="00AD23AE">
        <w:rPr>
          <w:i/>
          <w:lang w:val="en-US" w:eastAsia="zh-CN"/>
        </w:rPr>
        <w:t xml:space="preserve"> coexistence </w:t>
      </w:r>
      <w:r w:rsidRPr="00AD23AE">
        <w:rPr>
          <w:i/>
          <w:lang w:val="en-US" w:eastAsia="zh-CN"/>
        </w:rPr>
        <w:t>and associated A-MPR</w:t>
      </w:r>
      <w:r w:rsidRPr="00AD23AE">
        <w:rPr>
          <w:rFonts w:hint="eastAsia"/>
          <w:i/>
          <w:lang w:val="en-US" w:eastAsia="zh-CN"/>
        </w:rPr>
        <w:t xml:space="preserve"> </w:t>
      </w:r>
    </w:p>
    <w:p w14:paraId="3287B59C" w14:textId="16307EFA" w:rsidR="007B504D" w:rsidRPr="00AD23AE" w:rsidRDefault="007B504D" w:rsidP="00FE5729">
      <w:pPr>
        <w:rPr>
          <w:i/>
          <w:lang w:val="en-US" w:eastAsia="zh-CN"/>
        </w:rPr>
      </w:pPr>
      <w:r w:rsidRPr="00AD23AE">
        <w:rPr>
          <w:i/>
        </w:rPr>
        <w:t xml:space="preserve">The main </w:t>
      </w:r>
      <w:r w:rsidRPr="00AD23AE">
        <w:rPr>
          <w:i/>
          <w:lang w:val="en-US" w:eastAsia="zh-CN"/>
        </w:rPr>
        <w:t>controversial issue relates to NS_24:</w:t>
      </w:r>
    </w:p>
    <w:p w14:paraId="1B925BA2" w14:textId="34193BB0" w:rsidR="009840F8" w:rsidRPr="0077187E" w:rsidRDefault="00153CEE" w:rsidP="0077187E">
      <w:pPr>
        <w:pStyle w:val="ListParagraph"/>
        <w:numPr>
          <w:ilvl w:val="0"/>
          <w:numId w:val="24"/>
        </w:numPr>
        <w:ind w:firstLineChars="0"/>
        <w:rPr>
          <w:i/>
          <w:lang w:val="en-US" w:eastAsia="zh-CN"/>
        </w:rPr>
      </w:pPr>
      <w:r w:rsidRPr="00AD23AE">
        <w:rPr>
          <w:i/>
          <w:lang w:val="en-US" w:eastAsia="zh-CN"/>
        </w:rPr>
        <w:t>NS_24: It seems clear that NS_24 cannot just reference existing specs, as it is not defined for NB-IoT and cat-M1 channel bandwidths today. Therefore, it needs to be agreed how to define it or equivalent NS value.</w:t>
      </w:r>
    </w:p>
    <w:p w14:paraId="13EE2969" w14:textId="55D42B3D" w:rsidR="00FE5729" w:rsidRPr="00D43FDA" w:rsidRDefault="00FE5729" w:rsidP="00FE5729">
      <w:pPr>
        <w:rPr>
          <w:b/>
          <w:u w:val="single"/>
          <w:lang w:eastAsia="ko-KR"/>
        </w:rPr>
      </w:pPr>
      <w:r w:rsidRPr="00D43FDA">
        <w:rPr>
          <w:b/>
          <w:u w:val="single"/>
          <w:lang w:eastAsia="ko-KR"/>
        </w:rPr>
        <w:t xml:space="preserve">Issue </w:t>
      </w:r>
      <w:r w:rsidR="00565BA5">
        <w:rPr>
          <w:b/>
          <w:u w:val="single"/>
          <w:lang w:eastAsia="ko-KR"/>
        </w:rPr>
        <w:t>3</w:t>
      </w:r>
      <w:r w:rsidRPr="00D43FDA">
        <w:rPr>
          <w:b/>
          <w:u w:val="single"/>
          <w:lang w:eastAsia="ko-KR"/>
        </w:rPr>
        <w:t>-</w:t>
      </w:r>
      <w:r w:rsidR="00D43FDA">
        <w:rPr>
          <w:b/>
          <w:u w:val="single"/>
          <w:lang w:eastAsia="ko-KR"/>
        </w:rPr>
        <w:t>3-1</w:t>
      </w:r>
      <w:r w:rsidRPr="00D43FDA">
        <w:rPr>
          <w:b/>
          <w:u w:val="single"/>
          <w:lang w:eastAsia="ko-KR"/>
        </w:rPr>
        <w:t xml:space="preserve">: </w:t>
      </w:r>
      <w:r w:rsidR="00FB50D4">
        <w:rPr>
          <w:b/>
          <w:u w:val="single"/>
          <w:lang w:eastAsia="ko-KR"/>
        </w:rPr>
        <w:t>NS-24 equivalent</w:t>
      </w:r>
      <w:r w:rsidR="007B504D">
        <w:rPr>
          <w:b/>
          <w:u w:val="single"/>
          <w:lang w:eastAsia="ko-KR"/>
        </w:rPr>
        <w:t xml:space="preserve"> specification</w:t>
      </w:r>
    </w:p>
    <w:p w14:paraId="343CA2B8" w14:textId="77777777" w:rsidR="00153CEE" w:rsidRPr="00153CEE" w:rsidRDefault="00FE5729" w:rsidP="00153CE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43FDA">
        <w:rPr>
          <w:rFonts w:eastAsia="SimSun"/>
          <w:szCs w:val="24"/>
          <w:lang w:eastAsia="zh-CN"/>
        </w:rPr>
        <w:t>Proposal</w:t>
      </w:r>
      <w:r w:rsidR="00153CEE">
        <w:rPr>
          <w:rFonts w:eastAsia="SimSun"/>
          <w:szCs w:val="24"/>
          <w:lang w:eastAsia="zh-CN"/>
        </w:rPr>
        <w:t xml:space="preserve"> 1: </w:t>
      </w:r>
      <w:r w:rsidR="00153CEE" w:rsidRPr="00153CEE">
        <w:rPr>
          <w:szCs w:val="24"/>
          <w:lang w:eastAsia="zh-CN"/>
        </w:rPr>
        <w:t xml:space="preserve">Apply 5MHz </w:t>
      </w:r>
      <w:proofErr w:type="spellStart"/>
      <w:r w:rsidR="00153CEE" w:rsidRPr="00153CEE">
        <w:rPr>
          <w:szCs w:val="24"/>
          <w:lang w:eastAsia="zh-CN"/>
        </w:rPr>
        <w:t>guardband</w:t>
      </w:r>
      <w:proofErr w:type="spellEnd"/>
      <w:r w:rsidR="00153CEE" w:rsidRPr="00153CEE">
        <w:rPr>
          <w:szCs w:val="24"/>
          <w:lang w:eastAsia="zh-CN"/>
        </w:rPr>
        <w:t xml:space="preserve"> and no A-MPR needed for NB-IoT</w:t>
      </w:r>
    </w:p>
    <w:p w14:paraId="52BF245E" w14:textId="191DB51D" w:rsidR="00153CEE" w:rsidRPr="00153CEE" w:rsidRDefault="00153CEE" w:rsidP="00153CE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szCs w:val="24"/>
          <w:lang w:eastAsia="zh-CN"/>
        </w:rPr>
        <w:t>Proposal 2: Evaluate further whether A-MPR is needed or not for NB-IoT and cat-M1</w:t>
      </w:r>
    </w:p>
    <w:p w14:paraId="3CFE9298" w14:textId="77777777" w:rsidR="00FE5729" w:rsidRPr="00D43FDA" w:rsidRDefault="00FE5729" w:rsidP="00FE572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43FDA">
        <w:rPr>
          <w:rFonts w:eastAsia="SimSun"/>
          <w:szCs w:val="24"/>
          <w:lang w:eastAsia="zh-CN"/>
        </w:rPr>
        <w:t>Recommended WF</w:t>
      </w:r>
    </w:p>
    <w:p w14:paraId="0D4AB6C0" w14:textId="55E0C6E3" w:rsidR="00FE5729" w:rsidRDefault="00153CEE" w:rsidP="00FE572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Moderator suggests to re-use 5MHz </w:t>
      </w:r>
      <w:proofErr w:type="spellStart"/>
      <w:r>
        <w:rPr>
          <w:rFonts w:eastAsia="SimSun"/>
          <w:szCs w:val="24"/>
          <w:lang w:eastAsia="zh-CN"/>
        </w:rPr>
        <w:t>guardband</w:t>
      </w:r>
      <w:proofErr w:type="spellEnd"/>
      <w:r>
        <w:rPr>
          <w:rFonts w:eastAsia="SimSun"/>
          <w:szCs w:val="24"/>
          <w:lang w:eastAsia="zh-CN"/>
        </w:rPr>
        <w:t xml:space="preserve"> and confirm</w:t>
      </w:r>
      <w:r w:rsidR="005E2D84">
        <w:rPr>
          <w:rFonts w:eastAsia="SimSun"/>
          <w:szCs w:val="24"/>
          <w:lang w:eastAsia="zh-CN"/>
        </w:rPr>
        <w:t xml:space="preserve"> in</w:t>
      </w:r>
      <w:r>
        <w:rPr>
          <w:rFonts w:eastAsia="SimSun"/>
          <w:szCs w:val="24"/>
          <w:lang w:eastAsia="zh-CN"/>
        </w:rPr>
        <w:t xml:space="preserve"> </w:t>
      </w:r>
      <w:r w:rsidR="005E2D84" w:rsidRPr="005E2D84">
        <w:rPr>
          <w:rFonts w:eastAsia="SimSun"/>
          <w:szCs w:val="24"/>
          <w:u w:val="single"/>
          <w:lang w:eastAsia="zh-CN"/>
        </w:rPr>
        <w:t>this meeting</w:t>
      </w:r>
      <w:r w:rsidR="005E2D84" w:rsidRPr="005E2D84">
        <w:rPr>
          <w:rFonts w:eastAsia="SimSun"/>
          <w:szCs w:val="24"/>
          <w:lang w:eastAsia="zh-CN"/>
        </w:rPr>
        <w:t xml:space="preserve"> </w:t>
      </w:r>
      <w:r>
        <w:rPr>
          <w:rFonts w:eastAsia="SimSun"/>
          <w:szCs w:val="24"/>
          <w:lang w:eastAsia="zh-CN"/>
        </w:rPr>
        <w:t>whether we can avoid A-MPR during the meeting if possible.</w:t>
      </w:r>
    </w:p>
    <w:p w14:paraId="2B3AE3D5" w14:textId="77777777" w:rsidR="005E2D84" w:rsidRPr="00D43FDA" w:rsidRDefault="005E2D84" w:rsidP="005E2D84">
      <w:pPr>
        <w:pStyle w:val="ListParagraph"/>
        <w:overflowPunct/>
        <w:autoSpaceDE/>
        <w:autoSpaceDN/>
        <w:adjustRightInd/>
        <w:spacing w:after="120"/>
        <w:ind w:left="1440" w:firstLineChars="0" w:firstLine="0"/>
        <w:textAlignment w:val="auto"/>
        <w:rPr>
          <w:rFonts w:eastAsia="SimSun"/>
          <w:szCs w:val="24"/>
          <w:lang w:eastAsia="zh-CN"/>
        </w:rPr>
      </w:pPr>
    </w:p>
    <w:p w14:paraId="366C506C" w14:textId="478BADDC" w:rsidR="00D43FDA" w:rsidRPr="00D43FDA" w:rsidRDefault="00D43FDA" w:rsidP="00D43FDA">
      <w:pPr>
        <w:rPr>
          <w:b/>
          <w:u w:val="single"/>
          <w:lang w:eastAsia="ko-KR"/>
        </w:rPr>
      </w:pPr>
      <w:r w:rsidRPr="00D43FDA">
        <w:rPr>
          <w:b/>
          <w:u w:val="single"/>
          <w:lang w:eastAsia="ko-KR"/>
        </w:rPr>
        <w:t xml:space="preserve">Issue </w:t>
      </w:r>
      <w:r w:rsidR="00565BA5">
        <w:rPr>
          <w:b/>
          <w:u w:val="single"/>
          <w:lang w:eastAsia="ko-KR"/>
        </w:rPr>
        <w:t>3</w:t>
      </w:r>
      <w:r w:rsidRPr="00D43FDA">
        <w:rPr>
          <w:b/>
          <w:u w:val="single"/>
          <w:lang w:eastAsia="ko-KR"/>
        </w:rPr>
        <w:t>-</w:t>
      </w:r>
      <w:r>
        <w:rPr>
          <w:b/>
          <w:u w:val="single"/>
          <w:lang w:eastAsia="ko-KR"/>
        </w:rPr>
        <w:t>3-2</w:t>
      </w:r>
      <w:r w:rsidRPr="00D43FDA">
        <w:rPr>
          <w:b/>
          <w:u w:val="single"/>
          <w:lang w:eastAsia="ko-KR"/>
        </w:rPr>
        <w:t xml:space="preserve">: </w:t>
      </w:r>
      <w:r w:rsidR="00153CEE">
        <w:rPr>
          <w:b/>
          <w:u w:val="single"/>
          <w:lang w:eastAsia="ko-KR"/>
        </w:rPr>
        <w:t>NS-57N</w:t>
      </w:r>
      <w:r w:rsidR="007B504D">
        <w:rPr>
          <w:b/>
          <w:u w:val="single"/>
          <w:lang w:eastAsia="ko-KR"/>
        </w:rPr>
        <w:t xml:space="preserve"> specification</w:t>
      </w:r>
    </w:p>
    <w:p w14:paraId="74561852" w14:textId="77777777" w:rsidR="00D43FDA" w:rsidRPr="00D43FDA" w:rsidRDefault="00D43FDA" w:rsidP="00D43FD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43FDA">
        <w:rPr>
          <w:rFonts w:eastAsia="SimSun"/>
          <w:szCs w:val="24"/>
          <w:lang w:eastAsia="zh-CN"/>
        </w:rPr>
        <w:t>Proposals</w:t>
      </w:r>
    </w:p>
    <w:p w14:paraId="25F000DF" w14:textId="32066E23" w:rsidR="00D43FDA" w:rsidRPr="00D43FDA" w:rsidRDefault="00D43FDA" w:rsidP="00D43FD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43FDA">
        <w:rPr>
          <w:rFonts w:eastAsia="SimSun"/>
          <w:szCs w:val="24"/>
          <w:lang w:eastAsia="zh-CN"/>
        </w:rPr>
        <w:t xml:space="preserve">Option 1: </w:t>
      </w:r>
      <w:r w:rsidR="00153CEE">
        <w:t>F</w:t>
      </w:r>
      <w:r w:rsidR="00153CEE" w:rsidRPr="007B4932">
        <w:t>or NB1/NB2 UE</w:t>
      </w:r>
      <w:r w:rsidR="00352820">
        <w:t xml:space="preserve"> and cat-M1</w:t>
      </w:r>
      <w:r w:rsidR="00153CEE" w:rsidRPr="007B4932">
        <w:t>, no A-MPR requirement are needed for NS_57N for band n255</w:t>
      </w:r>
      <w:r w:rsidR="00352820">
        <w:t>, but NS value as defined in 38.101-5</w:t>
      </w:r>
      <w:r w:rsidR="00153CEE" w:rsidRPr="007B4932">
        <w:t>.</w:t>
      </w:r>
    </w:p>
    <w:p w14:paraId="035E20E4" w14:textId="4276841C" w:rsidR="00D43FDA" w:rsidRPr="00D43FDA" w:rsidRDefault="00D43FDA" w:rsidP="00D43FD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43FDA">
        <w:rPr>
          <w:rFonts w:eastAsia="SimSun"/>
          <w:szCs w:val="24"/>
          <w:lang w:eastAsia="zh-CN"/>
        </w:rPr>
        <w:t xml:space="preserve">Option 2: </w:t>
      </w:r>
      <w:r w:rsidR="00153CEE">
        <w:rPr>
          <w:rFonts w:eastAsia="SimSun"/>
          <w:szCs w:val="24"/>
          <w:lang w:eastAsia="zh-CN"/>
        </w:rPr>
        <w:t>Other</w:t>
      </w:r>
    </w:p>
    <w:p w14:paraId="4D206EF1" w14:textId="77777777" w:rsidR="00D43FDA" w:rsidRPr="00D43FDA" w:rsidRDefault="00D43FDA" w:rsidP="00D43FD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43FDA">
        <w:rPr>
          <w:rFonts w:eastAsia="SimSun"/>
          <w:szCs w:val="24"/>
          <w:lang w:eastAsia="zh-CN"/>
        </w:rPr>
        <w:t>Recommended WF</w:t>
      </w:r>
    </w:p>
    <w:p w14:paraId="2A6A9707" w14:textId="6313C7E0" w:rsidR="0044420A" w:rsidRPr="00685C72" w:rsidRDefault="002540BC"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Agree Option 1</w:t>
      </w:r>
      <w:r w:rsidR="005E2D84" w:rsidRPr="007B4932">
        <w:t>.</w:t>
      </w:r>
    </w:p>
    <w:p w14:paraId="3B7DE803" w14:textId="7C0D2E68" w:rsidR="00685C72" w:rsidRDefault="00685C72" w:rsidP="00733CE5">
      <w:pPr>
        <w:spacing w:after="120"/>
        <w:rPr>
          <w:szCs w:val="24"/>
          <w:lang w:eastAsia="zh-CN"/>
        </w:rPr>
      </w:pPr>
    </w:p>
    <w:p w14:paraId="7C757CDD" w14:textId="77777777" w:rsidR="00733CE5" w:rsidRPr="00810EBC" w:rsidRDefault="00733CE5" w:rsidP="00810EBC">
      <w:pPr>
        <w:spacing w:after="120"/>
        <w:rPr>
          <w:szCs w:val="24"/>
          <w:lang w:val="en-US" w:eastAsia="zh-CN"/>
        </w:rPr>
      </w:pPr>
    </w:p>
    <w:p w14:paraId="4A0813B7" w14:textId="77777777" w:rsidR="00110C4D" w:rsidRDefault="00110C4D" w:rsidP="009840F8">
      <w:pPr>
        <w:spacing w:after="120"/>
        <w:rPr>
          <w:b/>
          <w:u w:val="single"/>
          <w:lang w:eastAsia="ko-KR"/>
        </w:rPr>
      </w:pPr>
    </w:p>
    <w:p w14:paraId="38879CED" w14:textId="77777777" w:rsidR="00110C4D" w:rsidRDefault="00110C4D" w:rsidP="009840F8">
      <w:pPr>
        <w:spacing w:after="120"/>
        <w:rPr>
          <w:b/>
          <w:u w:val="single"/>
          <w:lang w:eastAsia="ko-KR"/>
        </w:rPr>
      </w:pPr>
    </w:p>
    <w:p w14:paraId="0AFA331C" w14:textId="77777777" w:rsidR="00110C4D" w:rsidRDefault="00110C4D" w:rsidP="009840F8">
      <w:pPr>
        <w:spacing w:after="120"/>
        <w:rPr>
          <w:b/>
          <w:u w:val="single"/>
          <w:lang w:eastAsia="ko-KR"/>
        </w:rPr>
      </w:pPr>
    </w:p>
    <w:p w14:paraId="54F2B2E4" w14:textId="77777777" w:rsidR="00110C4D" w:rsidRDefault="00110C4D" w:rsidP="009840F8">
      <w:pPr>
        <w:spacing w:after="120"/>
        <w:rPr>
          <w:b/>
          <w:u w:val="single"/>
          <w:lang w:eastAsia="ko-KR"/>
        </w:rPr>
      </w:pPr>
    </w:p>
    <w:p w14:paraId="18FD7390" w14:textId="3731A276" w:rsidR="009840F8" w:rsidRPr="009840F8" w:rsidRDefault="009840F8" w:rsidP="009840F8">
      <w:pPr>
        <w:spacing w:after="120"/>
        <w:rPr>
          <w:szCs w:val="24"/>
          <w:lang w:eastAsia="zh-CN"/>
        </w:rPr>
      </w:pPr>
      <w:r w:rsidRPr="00D43FDA">
        <w:rPr>
          <w:b/>
          <w:u w:val="single"/>
          <w:lang w:eastAsia="ko-KR"/>
        </w:rPr>
        <w:lastRenderedPageBreak/>
        <w:t xml:space="preserve">Issue </w:t>
      </w:r>
      <w:r w:rsidR="00565BA5">
        <w:rPr>
          <w:b/>
          <w:u w:val="single"/>
          <w:lang w:eastAsia="ko-KR"/>
        </w:rPr>
        <w:t>3</w:t>
      </w:r>
      <w:r w:rsidRPr="00D43FDA">
        <w:rPr>
          <w:b/>
          <w:u w:val="single"/>
          <w:lang w:eastAsia="ko-KR"/>
        </w:rPr>
        <w:t>-</w:t>
      </w:r>
      <w:r>
        <w:rPr>
          <w:b/>
          <w:u w:val="single"/>
          <w:lang w:eastAsia="ko-KR"/>
        </w:rPr>
        <w:t>3-3</w:t>
      </w:r>
      <w:r w:rsidRPr="00D43FDA">
        <w:rPr>
          <w:b/>
          <w:u w:val="single"/>
          <w:lang w:eastAsia="ko-KR"/>
        </w:rPr>
        <w:t xml:space="preserve">: </w:t>
      </w:r>
      <w:r>
        <w:rPr>
          <w:b/>
          <w:u w:val="single"/>
          <w:lang w:eastAsia="ko-KR"/>
        </w:rPr>
        <w:t>Text proposal on Spurious emissions</w:t>
      </w:r>
      <w:r w:rsidRPr="009840F8">
        <w:t xml:space="preserve"> </w:t>
      </w:r>
    </w:p>
    <w:p w14:paraId="4E471C33" w14:textId="77777777" w:rsidR="009840F8" w:rsidRPr="00D43FDA" w:rsidRDefault="009840F8" w:rsidP="009840F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43FDA">
        <w:rPr>
          <w:rFonts w:eastAsia="SimSun"/>
          <w:szCs w:val="24"/>
          <w:lang w:eastAsia="zh-CN"/>
        </w:rPr>
        <w:t>Proposals</w:t>
      </w:r>
    </w:p>
    <w:p w14:paraId="1911B5E8" w14:textId="4FFEB1AB" w:rsidR="009840F8" w:rsidRPr="00D43FDA" w:rsidRDefault="009840F8" w:rsidP="009840F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43FDA">
        <w:rPr>
          <w:rFonts w:eastAsia="SimSun"/>
          <w:szCs w:val="24"/>
          <w:lang w:eastAsia="zh-CN"/>
        </w:rPr>
        <w:t xml:space="preserve">Option 1: </w:t>
      </w:r>
      <w:r>
        <w:t xml:space="preserve">Approve text proposal in </w:t>
      </w:r>
      <w:r w:rsidRPr="00FE0657">
        <w:t>R4-2219371</w:t>
      </w:r>
      <w:r w:rsidR="00E123FB">
        <w:t xml:space="preserve">, or </w:t>
      </w:r>
      <w:r w:rsidR="00E123FB" w:rsidRPr="00FE0657">
        <w:t>R4-2219040</w:t>
      </w:r>
    </w:p>
    <w:p w14:paraId="577C55E7" w14:textId="77777777" w:rsidR="009840F8" w:rsidRPr="00D43FDA" w:rsidRDefault="009840F8" w:rsidP="009840F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43FDA">
        <w:rPr>
          <w:rFonts w:eastAsia="SimSun"/>
          <w:szCs w:val="24"/>
          <w:lang w:eastAsia="zh-CN"/>
        </w:rPr>
        <w:t xml:space="preserve">Option 2: </w:t>
      </w:r>
      <w:r>
        <w:rPr>
          <w:rFonts w:eastAsia="SimSun"/>
          <w:szCs w:val="24"/>
          <w:lang w:eastAsia="zh-CN"/>
        </w:rPr>
        <w:t>Other</w:t>
      </w:r>
    </w:p>
    <w:p w14:paraId="57F869D7" w14:textId="77777777" w:rsidR="009840F8" w:rsidRPr="00D43FDA" w:rsidRDefault="009840F8" w:rsidP="009840F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43FDA">
        <w:rPr>
          <w:rFonts w:eastAsia="SimSun"/>
          <w:szCs w:val="24"/>
          <w:lang w:eastAsia="zh-CN"/>
        </w:rPr>
        <w:t>Recommended WF</w:t>
      </w:r>
    </w:p>
    <w:p w14:paraId="70013EA9" w14:textId="063247E3" w:rsidR="009840F8" w:rsidRPr="009840F8" w:rsidRDefault="00E123FB" w:rsidP="009840F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Suggest </w:t>
      </w:r>
      <w:r w:rsidR="00110C4D">
        <w:rPr>
          <w:rFonts w:eastAsia="SimSun"/>
          <w:szCs w:val="24"/>
          <w:lang w:eastAsia="zh-CN"/>
        </w:rPr>
        <w:t>moving</w:t>
      </w:r>
      <w:r>
        <w:rPr>
          <w:rFonts w:eastAsia="SimSun"/>
          <w:szCs w:val="24"/>
          <w:lang w:eastAsia="zh-CN"/>
        </w:rPr>
        <w:t xml:space="preserve"> forward with </w:t>
      </w:r>
      <w:r w:rsidRPr="00FE0657">
        <w:t>R4-22</w:t>
      </w:r>
      <w:r>
        <w:t xml:space="preserve">19371 as </w:t>
      </w:r>
      <w:r w:rsidR="00CC2464">
        <w:t xml:space="preserve">the </w:t>
      </w:r>
      <w:r>
        <w:t>baseline</w:t>
      </w:r>
      <w:r w:rsidR="00CC2464">
        <w:t xml:space="preserve"> for further updates and alignment during the meeting (with ZTE to take care of that)</w:t>
      </w:r>
      <w:r w:rsidR="009840F8">
        <w:rPr>
          <w:rFonts w:eastAsia="SimSun"/>
          <w:szCs w:val="24"/>
          <w:lang w:eastAsia="zh-CN"/>
        </w:rPr>
        <w:t>.</w:t>
      </w:r>
    </w:p>
    <w:p w14:paraId="5EF620E4" w14:textId="77777777" w:rsidR="00C068C8" w:rsidRPr="00C068C8" w:rsidRDefault="00C068C8" w:rsidP="00C068C8">
      <w:pPr>
        <w:pStyle w:val="ListParagraph"/>
        <w:overflowPunct/>
        <w:autoSpaceDE/>
        <w:autoSpaceDN/>
        <w:adjustRightInd/>
        <w:spacing w:after="120"/>
        <w:ind w:left="1440" w:firstLineChars="0" w:firstLine="0"/>
        <w:textAlignment w:val="auto"/>
        <w:rPr>
          <w:rFonts w:eastAsia="SimSun"/>
          <w:szCs w:val="24"/>
          <w:lang w:eastAsia="zh-CN"/>
        </w:rPr>
      </w:pPr>
    </w:p>
    <w:p w14:paraId="329E1B4C" w14:textId="51FC79B9" w:rsidR="00FE5729" w:rsidRPr="00D43FDA" w:rsidRDefault="00FE5729" w:rsidP="00FE5729">
      <w:pPr>
        <w:pStyle w:val="Heading3"/>
        <w:rPr>
          <w:sz w:val="24"/>
          <w:szCs w:val="16"/>
        </w:rPr>
      </w:pPr>
      <w:r w:rsidRPr="00D43FDA">
        <w:rPr>
          <w:sz w:val="24"/>
          <w:szCs w:val="16"/>
        </w:rPr>
        <w:t xml:space="preserve">Sub-topic </w:t>
      </w:r>
      <w:r w:rsidR="00565BA5">
        <w:rPr>
          <w:sz w:val="24"/>
          <w:szCs w:val="16"/>
        </w:rPr>
        <w:t>3</w:t>
      </w:r>
      <w:r w:rsidRPr="00D43FDA">
        <w:rPr>
          <w:sz w:val="24"/>
          <w:szCs w:val="16"/>
        </w:rPr>
        <w:t>-4</w:t>
      </w:r>
    </w:p>
    <w:p w14:paraId="768A04CD" w14:textId="454BD2BA" w:rsidR="00FE5729" w:rsidRPr="00AD23AE" w:rsidRDefault="00FE5729" w:rsidP="00FE5729">
      <w:pPr>
        <w:rPr>
          <w:i/>
          <w:lang w:val="en-US" w:eastAsia="zh-CN"/>
        </w:rPr>
      </w:pPr>
      <w:r w:rsidRPr="00AD23AE">
        <w:rPr>
          <w:rFonts w:hint="eastAsia"/>
          <w:i/>
          <w:lang w:val="en-US" w:eastAsia="zh-CN"/>
        </w:rPr>
        <w:t>Sub-topic description</w:t>
      </w:r>
      <w:r w:rsidRPr="00AD23AE">
        <w:rPr>
          <w:i/>
          <w:lang w:val="en-US" w:eastAsia="zh-CN"/>
        </w:rPr>
        <w:t>: Frequency Error</w:t>
      </w:r>
      <w:r w:rsidRPr="00AD23AE">
        <w:rPr>
          <w:rFonts w:hint="eastAsia"/>
          <w:i/>
          <w:lang w:val="en-US" w:eastAsia="zh-CN"/>
        </w:rPr>
        <w:t xml:space="preserve"> </w:t>
      </w:r>
      <w:r w:rsidR="001B43A7" w:rsidRPr="00AD23AE">
        <w:rPr>
          <w:i/>
          <w:lang w:val="en-US" w:eastAsia="zh-CN"/>
        </w:rPr>
        <w:t>aspects</w:t>
      </w:r>
    </w:p>
    <w:p w14:paraId="08E002BD" w14:textId="046CFFF0" w:rsidR="00AD23AE" w:rsidRPr="00AD23AE" w:rsidRDefault="00AD23AE" w:rsidP="00FE5729">
      <w:pPr>
        <w:rPr>
          <w:i/>
          <w:lang w:val="en-US" w:eastAsia="zh-CN"/>
        </w:rPr>
      </w:pPr>
      <w:r w:rsidRPr="00AD23AE">
        <w:rPr>
          <w:i/>
          <w:lang w:val="en-US" w:eastAsia="zh-CN"/>
        </w:rPr>
        <w:t>Main controversial issues: How much of the conditions we need to define</w:t>
      </w:r>
    </w:p>
    <w:p w14:paraId="6C280951" w14:textId="5DD69921" w:rsidR="00FE5729" w:rsidRPr="00D43FDA" w:rsidRDefault="00FE5729" w:rsidP="00FE5729">
      <w:pPr>
        <w:rPr>
          <w:b/>
          <w:u w:val="single"/>
          <w:lang w:eastAsia="ko-KR"/>
        </w:rPr>
      </w:pPr>
      <w:r w:rsidRPr="00D43FDA">
        <w:rPr>
          <w:b/>
          <w:u w:val="single"/>
          <w:lang w:eastAsia="ko-KR"/>
        </w:rPr>
        <w:t xml:space="preserve">Issue </w:t>
      </w:r>
      <w:r w:rsidR="00565BA5">
        <w:rPr>
          <w:b/>
          <w:u w:val="single"/>
          <w:lang w:eastAsia="ko-KR"/>
        </w:rPr>
        <w:t>3</w:t>
      </w:r>
      <w:r w:rsidRPr="00D43FDA">
        <w:rPr>
          <w:b/>
          <w:u w:val="single"/>
          <w:lang w:eastAsia="ko-KR"/>
        </w:rPr>
        <w:t>-</w:t>
      </w:r>
      <w:r w:rsidR="00D43FDA">
        <w:rPr>
          <w:b/>
          <w:u w:val="single"/>
          <w:lang w:eastAsia="ko-KR"/>
        </w:rPr>
        <w:t>4-1</w:t>
      </w:r>
      <w:r w:rsidRPr="00D43FDA">
        <w:rPr>
          <w:b/>
          <w:u w:val="single"/>
          <w:lang w:eastAsia="ko-KR"/>
        </w:rPr>
        <w:t xml:space="preserve">: </w:t>
      </w:r>
      <w:r w:rsidR="00DE5FCA">
        <w:rPr>
          <w:b/>
          <w:u w:val="single"/>
          <w:lang w:eastAsia="ko-KR"/>
        </w:rPr>
        <w:t>Frequency Error requirement</w:t>
      </w:r>
    </w:p>
    <w:p w14:paraId="5DD4EE18" w14:textId="0F937BDC" w:rsidR="00FE5729" w:rsidRPr="00DE5FCA" w:rsidRDefault="00FE5729" w:rsidP="00DE5FC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43FDA">
        <w:rPr>
          <w:rFonts w:eastAsia="SimSun"/>
          <w:szCs w:val="24"/>
          <w:lang w:eastAsia="zh-CN"/>
        </w:rPr>
        <w:t>Proposals</w:t>
      </w:r>
    </w:p>
    <w:p w14:paraId="4CBF06C1" w14:textId="61756E8C" w:rsidR="00FE5729" w:rsidRPr="00941333" w:rsidRDefault="00941333" w:rsidP="00FE572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w:t>
      </w:r>
      <w:r w:rsidR="00FE5729" w:rsidRPr="00D43FDA">
        <w:rPr>
          <w:rFonts w:eastAsia="SimSun"/>
          <w:szCs w:val="24"/>
          <w:lang w:eastAsia="zh-CN"/>
        </w:rPr>
        <w:t xml:space="preserve"> </w:t>
      </w:r>
      <w:r w:rsidR="00DE5FCA">
        <w:rPr>
          <w:rFonts w:eastAsia="SimSun"/>
          <w:szCs w:val="24"/>
          <w:lang w:eastAsia="zh-CN"/>
        </w:rPr>
        <w:t>1</w:t>
      </w:r>
      <w:r w:rsidR="00FE5729" w:rsidRPr="00D43FDA">
        <w:rPr>
          <w:rFonts w:eastAsia="SimSun"/>
          <w:szCs w:val="24"/>
          <w:lang w:eastAsia="zh-CN"/>
        </w:rPr>
        <w:t xml:space="preserve">: </w:t>
      </w:r>
      <w:r w:rsidR="00810EBC" w:rsidRPr="00AD0AAD">
        <w:t xml:space="preserve">UE </w:t>
      </w:r>
      <w:r w:rsidR="00810EBC">
        <w:t xml:space="preserve">shall </w:t>
      </w:r>
      <w:r w:rsidR="00810EBC" w:rsidRPr="00AD0AAD">
        <w:t>maintain same frequency pre-compensation for duration of the repetitions and update compensation, if UE needs to, during the gaps defined in TS 36.211</w:t>
      </w:r>
      <w:r w:rsidRPr="00795333">
        <w:t xml:space="preserve">. </w:t>
      </w:r>
    </w:p>
    <w:p w14:paraId="444CC896" w14:textId="5CF83B13" w:rsidR="00515FE8" w:rsidRPr="00110C4D" w:rsidRDefault="00515FE8" w:rsidP="00FE572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15FE8">
        <w:t>Proposal</w:t>
      </w:r>
      <w:r>
        <w:t xml:space="preserve"> 2</w:t>
      </w:r>
      <w:r w:rsidRPr="00515FE8">
        <w:t>:</w:t>
      </w:r>
      <w:r>
        <w:t xml:space="preserve"> </w:t>
      </w:r>
      <w:r w:rsidRPr="00515FE8">
        <w:t xml:space="preserve">RAN4 makes assumption </w:t>
      </w:r>
      <w:r>
        <w:t>that</w:t>
      </w:r>
      <w:r w:rsidRPr="00515FE8">
        <w:t xml:space="preserve"> UE appl</w:t>
      </w:r>
      <w:r>
        <w:t>ies</w:t>
      </w:r>
      <w:r w:rsidRPr="00515FE8">
        <w:t xml:space="preserve"> pre-compensation at each segmentation.</w:t>
      </w:r>
    </w:p>
    <w:p w14:paraId="21B09909" w14:textId="0CBD688C" w:rsidR="00941333" w:rsidRPr="00941333" w:rsidRDefault="00941333" w:rsidP="00FE572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t xml:space="preserve">Proposal </w:t>
      </w:r>
      <w:r w:rsidR="00515FE8">
        <w:t>3</w:t>
      </w:r>
      <w:r>
        <w:t xml:space="preserve">: </w:t>
      </w:r>
      <w:r w:rsidRPr="00AD0AAD">
        <w:t>NTN IoT UE frequency error requirement is defined such that UE is required to maintain estimated Doppler pre-compensation constant for the duration of the segment</w:t>
      </w:r>
    </w:p>
    <w:p w14:paraId="2EB64402" w14:textId="5960895E" w:rsidR="00941333" w:rsidRPr="00941333" w:rsidRDefault="00941333" w:rsidP="00FE572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t xml:space="preserve">Proposal </w:t>
      </w:r>
      <w:r w:rsidR="00515FE8">
        <w:t>4</w:t>
      </w:r>
      <w:r>
        <w:t xml:space="preserve">: </w:t>
      </w:r>
      <w:r w:rsidRPr="00AD0AAD">
        <w:t>Defined frequency error reference point at UE connector</w:t>
      </w:r>
    </w:p>
    <w:p w14:paraId="44D81D90" w14:textId="6782B210" w:rsidR="00941333" w:rsidRPr="00110C4D" w:rsidRDefault="00941333" w:rsidP="00FE572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t xml:space="preserve">Proposal </w:t>
      </w:r>
      <w:r w:rsidR="00515FE8">
        <w:t>5</w:t>
      </w:r>
      <w:r>
        <w:t xml:space="preserve">: </w:t>
      </w:r>
      <w:r w:rsidRPr="00AD0AAD">
        <w:t>Define UE frequency error +/- 0.1 ppm and +/- 0.2 ppm in static conditions without changing doppler in the incoming signal</w:t>
      </w:r>
    </w:p>
    <w:p w14:paraId="047153EC" w14:textId="1BF604A1" w:rsidR="00515FE8" w:rsidRDefault="003F4083" w:rsidP="00FE572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3F4083">
        <w:rPr>
          <w:rFonts w:eastAsia="SimSun"/>
          <w:szCs w:val="24"/>
          <w:lang w:eastAsia="zh-CN"/>
        </w:rPr>
        <w:t>Proposal-</w:t>
      </w:r>
      <w:proofErr w:type="gramStart"/>
      <w:r w:rsidR="00515FE8">
        <w:rPr>
          <w:rFonts w:eastAsia="SimSun"/>
          <w:szCs w:val="24"/>
          <w:lang w:eastAsia="zh-CN"/>
        </w:rPr>
        <w:t>6</w:t>
      </w:r>
      <w:r w:rsidRPr="003F4083">
        <w:rPr>
          <w:rFonts w:eastAsia="SimSun"/>
          <w:szCs w:val="24"/>
          <w:lang w:eastAsia="zh-CN"/>
        </w:rPr>
        <w:t>:Apply</w:t>
      </w:r>
      <w:proofErr w:type="gramEnd"/>
      <w:r w:rsidRPr="003F4083">
        <w:rPr>
          <w:rFonts w:eastAsia="SimSun"/>
          <w:szCs w:val="24"/>
          <w:lang w:eastAsia="zh-CN"/>
        </w:rPr>
        <w:t xml:space="preserve"> the 256ms maximum test duration for the long PUSCH transmission for UE without segmentation capability</w:t>
      </w:r>
      <w:r w:rsidR="00515FE8">
        <w:rPr>
          <w:rFonts w:eastAsia="SimSun"/>
          <w:szCs w:val="24"/>
          <w:lang w:eastAsia="zh-CN"/>
        </w:rPr>
        <w:t>. &lt;Moderator comment: This is based on the understanding that segmentation is an optional capability for the NGSO UE.</w:t>
      </w:r>
    </w:p>
    <w:p w14:paraId="1FA6E2B2" w14:textId="0C7B0CDC" w:rsidR="00971600" w:rsidRPr="00971600" w:rsidRDefault="005E6ECB" w:rsidP="0097160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t xml:space="preserve">Proposal </w:t>
      </w:r>
      <w:r w:rsidR="00515FE8">
        <w:t>7</w:t>
      </w:r>
      <w:r>
        <w:t xml:space="preserve">: </w:t>
      </w:r>
      <w:r w:rsidRPr="00577391">
        <w:t>Confirm in RAN4 if there is frequency error budget due to the off-raster grid transmission and confirm the frequency budget caused by satellite/UE position error and satellite velocity error</w:t>
      </w:r>
      <w:r>
        <w:t>.</w:t>
      </w:r>
    </w:p>
    <w:p w14:paraId="458CE554" w14:textId="5DEC0A6E" w:rsidR="00971600" w:rsidRPr="00971600" w:rsidRDefault="005E6ECB" w:rsidP="0097160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71600">
        <w:rPr>
          <w:rFonts w:eastAsia="SimSun"/>
          <w:szCs w:val="24"/>
          <w:lang w:eastAsia="zh-CN"/>
        </w:rPr>
        <w:t xml:space="preserve">Proposal </w:t>
      </w:r>
      <w:r w:rsidR="00515FE8">
        <w:rPr>
          <w:rFonts w:eastAsia="SimSun"/>
          <w:szCs w:val="24"/>
          <w:lang w:eastAsia="zh-CN"/>
        </w:rPr>
        <w:t>8</w:t>
      </w:r>
      <w:r w:rsidRPr="00971600">
        <w:rPr>
          <w:rFonts w:eastAsia="SimSun"/>
          <w:szCs w:val="24"/>
          <w:lang w:eastAsia="zh-CN"/>
        </w:rPr>
        <w:t xml:space="preserve">: </w:t>
      </w:r>
      <w:r w:rsidRPr="00577391">
        <w:t>RAN4 discuss frequency error requirement for LEO and GEO separately</w:t>
      </w:r>
      <w:r w:rsidR="00971600">
        <w:t xml:space="preserve"> </w:t>
      </w:r>
      <w:r w:rsidR="00971600" w:rsidRPr="00971600">
        <w:rPr>
          <w:color w:val="FF0000"/>
        </w:rPr>
        <w:t>&lt;</w:t>
      </w:r>
      <w:r w:rsidR="00C80A46">
        <w:rPr>
          <w:color w:val="FF0000"/>
        </w:rPr>
        <w:t xml:space="preserve">Moderator comment: </w:t>
      </w:r>
      <w:r w:rsidR="00105616">
        <w:rPr>
          <w:color w:val="FF0000"/>
        </w:rPr>
        <w:t>S</w:t>
      </w:r>
      <w:r w:rsidR="00971600" w:rsidRPr="00971600">
        <w:rPr>
          <w:color w:val="FF0000"/>
        </w:rPr>
        <w:t xml:space="preserve">ee proposed values in document R4-2219789. </w:t>
      </w:r>
      <w:r w:rsidR="00971600">
        <w:rPr>
          <w:color w:val="FF0000"/>
        </w:rPr>
        <w:t xml:space="preserve">@Ericsson: </w:t>
      </w:r>
      <w:r w:rsidR="00971600" w:rsidRPr="00971600">
        <w:rPr>
          <w:rFonts w:eastAsia="SimSun"/>
          <w:color w:val="FF0000"/>
          <w:szCs w:val="24"/>
          <w:lang w:eastAsia="zh-CN"/>
        </w:rPr>
        <w:t xml:space="preserve">Note that </w:t>
      </w:r>
      <w:r w:rsidR="00971600" w:rsidRPr="00971600">
        <w:rPr>
          <w:color w:val="FF0000"/>
        </w:rPr>
        <w:t xml:space="preserve">+/- 0.1 ppm and +/- 0.2 ppm were already agreed in RAN4#104-e, </w:t>
      </w:r>
      <w:r w:rsidR="00A84CB7">
        <w:rPr>
          <w:color w:val="FF0000"/>
        </w:rPr>
        <w:t xml:space="preserve">whereas you now seem to propose </w:t>
      </w:r>
      <w:r w:rsidR="00A84CB7" w:rsidRPr="00971600">
        <w:rPr>
          <w:color w:val="FF0000"/>
        </w:rPr>
        <w:t>+/- 0.</w:t>
      </w:r>
      <w:r w:rsidR="00A84CB7">
        <w:rPr>
          <w:color w:val="FF0000"/>
        </w:rPr>
        <w:t>2</w:t>
      </w:r>
      <w:r w:rsidR="00A84CB7" w:rsidRPr="00971600">
        <w:rPr>
          <w:color w:val="FF0000"/>
        </w:rPr>
        <w:t xml:space="preserve"> ppm and +/- 0.</w:t>
      </w:r>
      <w:r w:rsidR="00A84CB7">
        <w:rPr>
          <w:color w:val="FF0000"/>
        </w:rPr>
        <w:t>3</w:t>
      </w:r>
      <w:r w:rsidR="00A84CB7" w:rsidRPr="00971600">
        <w:rPr>
          <w:color w:val="FF0000"/>
        </w:rPr>
        <w:t xml:space="preserve"> ppm </w:t>
      </w:r>
      <w:r w:rsidR="00A84CB7">
        <w:rPr>
          <w:color w:val="FF0000"/>
        </w:rPr>
        <w:t>for LEO.</w:t>
      </w:r>
      <w:r w:rsidR="00971600" w:rsidRPr="00971600">
        <w:rPr>
          <w:color w:val="FF0000"/>
        </w:rPr>
        <w:t>&gt;</w:t>
      </w:r>
      <w:r w:rsidR="00971600">
        <w:t>.</w:t>
      </w:r>
    </w:p>
    <w:p w14:paraId="2311F893" w14:textId="4E3D6A8D" w:rsidR="005E6ECB" w:rsidRPr="005E6ECB" w:rsidRDefault="005E6ECB" w:rsidP="00971600">
      <w:pPr>
        <w:pStyle w:val="ListParagraph"/>
        <w:overflowPunct/>
        <w:autoSpaceDE/>
        <w:autoSpaceDN/>
        <w:adjustRightInd/>
        <w:spacing w:after="120"/>
        <w:ind w:left="1440" w:firstLineChars="0" w:firstLine="0"/>
        <w:textAlignment w:val="auto"/>
        <w:rPr>
          <w:rFonts w:eastAsia="SimSun"/>
          <w:szCs w:val="24"/>
          <w:lang w:eastAsia="zh-CN"/>
        </w:rPr>
      </w:pPr>
    </w:p>
    <w:p w14:paraId="5772F380" w14:textId="77777777" w:rsidR="00FE5729" w:rsidRPr="00D43FDA" w:rsidRDefault="00FE5729" w:rsidP="00FE572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43FDA">
        <w:rPr>
          <w:rFonts w:eastAsia="SimSun"/>
          <w:szCs w:val="24"/>
          <w:lang w:eastAsia="zh-CN"/>
        </w:rPr>
        <w:t>Recommended WF</w:t>
      </w:r>
    </w:p>
    <w:p w14:paraId="5EBBF974" w14:textId="77777777" w:rsidR="00565BA5" w:rsidRDefault="00810EBC" w:rsidP="0097160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Moderator </w:t>
      </w:r>
      <w:r w:rsidR="00C80A46">
        <w:rPr>
          <w:rFonts w:eastAsia="SimSun"/>
          <w:szCs w:val="24"/>
          <w:lang w:eastAsia="zh-CN"/>
        </w:rPr>
        <w:t>believes that</w:t>
      </w:r>
      <w:r w:rsidR="00971600">
        <w:rPr>
          <w:rFonts w:eastAsia="SimSun"/>
          <w:szCs w:val="24"/>
          <w:lang w:eastAsia="zh-CN"/>
        </w:rPr>
        <w:t xml:space="preserve"> Proposals 1, 2, 3, 4</w:t>
      </w:r>
      <w:r w:rsidR="00565BA5">
        <w:rPr>
          <w:rFonts w:eastAsia="SimSun"/>
          <w:szCs w:val="24"/>
          <w:lang w:eastAsia="zh-CN"/>
        </w:rPr>
        <w:t>, 5</w:t>
      </w:r>
      <w:r w:rsidR="00C80A46">
        <w:rPr>
          <w:rFonts w:eastAsia="SimSun"/>
          <w:szCs w:val="24"/>
          <w:lang w:eastAsia="zh-CN"/>
        </w:rPr>
        <w:t xml:space="preserve"> have consensus</w:t>
      </w:r>
      <w:r w:rsidR="00971600">
        <w:rPr>
          <w:rFonts w:eastAsia="SimSun"/>
          <w:szCs w:val="24"/>
          <w:lang w:eastAsia="zh-CN"/>
        </w:rPr>
        <w:t xml:space="preserve">. </w:t>
      </w:r>
    </w:p>
    <w:p w14:paraId="13C52E51" w14:textId="4358FD45" w:rsidR="00565BA5" w:rsidRDefault="00565BA5" w:rsidP="0097160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Moderator believes that </w:t>
      </w:r>
      <w:r w:rsidR="00C80A46">
        <w:rPr>
          <w:rFonts w:eastAsia="SimSun"/>
          <w:szCs w:val="24"/>
          <w:lang w:eastAsia="zh-CN"/>
        </w:rPr>
        <w:t xml:space="preserve">Proposals </w:t>
      </w:r>
      <w:r>
        <w:rPr>
          <w:rFonts w:eastAsia="SimSun"/>
          <w:szCs w:val="24"/>
          <w:lang w:eastAsia="zh-CN"/>
        </w:rPr>
        <w:t>6 is based on a wrong assumption and that segmentation is mandatory for NGSO-supporting UE.</w:t>
      </w:r>
    </w:p>
    <w:p w14:paraId="65DA3D21" w14:textId="47F91BB4" w:rsidR="00971600" w:rsidRDefault="00565BA5" w:rsidP="0097160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Proposals 7 and 8</w:t>
      </w:r>
      <w:r w:rsidR="00C80A46">
        <w:rPr>
          <w:rFonts w:eastAsia="SimSun"/>
          <w:szCs w:val="24"/>
          <w:lang w:eastAsia="zh-CN"/>
        </w:rPr>
        <w:t xml:space="preserve"> are quite new and would require more discussion at this meeting</w:t>
      </w:r>
      <w:r w:rsidR="00971600">
        <w:rPr>
          <w:rFonts w:eastAsia="SimSun"/>
          <w:szCs w:val="24"/>
          <w:lang w:eastAsia="zh-CN"/>
        </w:rPr>
        <w:t>.</w:t>
      </w:r>
    </w:p>
    <w:p w14:paraId="4F4A92D3" w14:textId="5BA8258D" w:rsidR="006B45E2" w:rsidRPr="006B45E2" w:rsidRDefault="006B45E2" w:rsidP="00971600">
      <w:pPr>
        <w:pStyle w:val="ListParagraph"/>
        <w:numPr>
          <w:ilvl w:val="1"/>
          <w:numId w:val="4"/>
        </w:numPr>
        <w:overflowPunct/>
        <w:autoSpaceDE/>
        <w:autoSpaceDN/>
        <w:adjustRightInd/>
        <w:spacing w:after="120"/>
        <w:ind w:left="1440" w:firstLineChars="0"/>
        <w:textAlignment w:val="auto"/>
        <w:rPr>
          <w:rFonts w:eastAsia="SimSun"/>
          <w:b/>
          <w:bCs/>
          <w:szCs w:val="24"/>
          <w:lang w:eastAsia="zh-CN"/>
        </w:rPr>
      </w:pPr>
      <w:r w:rsidRPr="006B45E2">
        <w:rPr>
          <w:rFonts w:eastAsia="SimSun"/>
          <w:b/>
          <w:bCs/>
          <w:szCs w:val="24"/>
          <w:lang w:eastAsia="zh-CN"/>
        </w:rPr>
        <w:t xml:space="preserve">Also please provide feedback on TPs in </w:t>
      </w:r>
      <w:r w:rsidRPr="006B45E2">
        <w:rPr>
          <w:b/>
          <w:bCs/>
        </w:rPr>
        <w:t>R4-2220046 and R4-2219789.</w:t>
      </w:r>
    </w:p>
    <w:p w14:paraId="488E2D5C" w14:textId="77777777" w:rsidR="00975BF4" w:rsidRDefault="00975BF4" w:rsidP="00D43FDA">
      <w:pPr>
        <w:rPr>
          <w:b/>
          <w:u w:val="single"/>
          <w:lang w:eastAsia="ko-KR"/>
        </w:rPr>
      </w:pPr>
    </w:p>
    <w:p w14:paraId="2405E93B" w14:textId="3AA8A7DA" w:rsidR="00D43FDA" w:rsidRPr="00D43FDA" w:rsidRDefault="00D43FDA" w:rsidP="00D43FDA">
      <w:pPr>
        <w:rPr>
          <w:b/>
          <w:u w:val="single"/>
          <w:lang w:eastAsia="ko-KR"/>
        </w:rPr>
      </w:pPr>
      <w:r w:rsidRPr="00D43FDA">
        <w:rPr>
          <w:b/>
          <w:u w:val="single"/>
          <w:lang w:eastAsia="ko-KR"/>
        </w:rPr>
        <w:t xml:space="preserve">Issue </w:t>
      </w:r>
      <w:r w:rsidR="00565BA5">
        <w:rPr>
          <w:b/>
          <w:u w:val="single"/>
          <w:lang w:eastAsia="ko-KR"/>
        </w:rPr>
        <w:t>3</w:t>
      </w:r>
      <w:r w:rsidRPr="00D43FDA">
        <w:rPr>
          <w:b/>
          <w:u w:val="single"/>
          <w:lang w:eastAsia="ko-KR"/>
        </w:rPr>
        <w:t>-</w:t>
      </w:r>
      <w:r>
        <w:rPr>
          <w:b/>
          <w:u w:val="single"/>
          <w:lang w:eastAsia="ko-KR"/>
        </w:rPr>
        <w:t>4-2</w:t>
      </w:r>
      <w:r w:rsidRPr="00D43FDA">
        <w:rPr>
          <w:b/>
          <w:u w:val="single"/>
          <w:lang w:eastAsia="ko-KR"/>
        </w:rPr>
        <w:t xml:space="preserve">: </w:t>
      </w:r>
      <w:r w:rsidR="00DE5FCA">
        <w:rPr>
          <w:b/>
          <w:u w:val="single"/>
          <w:lang w:eastAsia="ko-KR"/>
        </w:rPr>
        <w:t>Frequency Error test</w:t>
      </w:r>
      <w:r w:rsidR="00810EBC">
        <w:rPr>
          <w:b/>
          <w:u w:val="single"/>
          <w:lang w:eastAsia="ko-KR"/>
        </w:rPr>
        <w:t>ing aspects</w:t>
      </w:r>
    </w:p>
    <w:p w14:paraId="11D133A9" w14:textId="77777777" w:rsidR="00D43FDA" w:rsidRPr="00D43FDA" w:rsidRDefault="00D43FDA" w:rsidP="00D43FD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43FDA">
        <w:rPr>
          <w:rFonts w:eastAsia="SimSun"/>
          <w:szCs w:val="24"/>
          <w:lang w:eastAsia="zh-CN"/>
        </w:rPr>
        <w:t>Proposals</w:t>
      </w:r>
    </w:p>
    <w:p w14:paraId="12DF92A9" w14:textId="68122CE9" w:rsidR="00DE5FCA" w:rsidRPr="00810EBC" w:rsidRDefault="00DE5FCA" w:rsidP="00D43FD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w:t>
      </w:r>
      <w:r w:rsidRPr="00D43FDA">
        <w:rPr>
          <w:rFonts w:eastAsia="SimSun"/>
          <w:szCs w:val="24"/>
          <w:lang w:eastAsia="zh-CN"/>
        </w:rPr>
        <w:t xml:space="preserve"> 1: </w:t>
      </w:r>
      <w:r w:rsidRPr="00C55D88">
        <w:t>When measuring frequency error, the TE shall remove the artificial frequency offset caused by the pre-compensation in the UL signal before comparing the measured carrier frequency with the configured UL carrier frequency</w:t>
      </w:r>
    </w:p>
    <w:p w14:paraId="609EC0A2" w14:textId="2C32FDF6" w:rsidR="00DE5FCA" w:rsidRPr="005E6ECB" w:rsidRDefault="00DE5FCA" w:rsidP="00DE5FC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lastRenderedPageBreak/>
        <w:t xml:space="preserve">Proposal </w:t>
      </w:r>
      <w:r w:rsidR="00565BA5">
        <w:rPr>
          <w:rFonts w:eastAsia="SimSun"/>
          <w:szCs w:val="24"/>
          <w:lang w:eastAsia="zh-CN"/>
        </w:rPr>
        <w:t>2</w:t>
      </w:r>
      <w:r>
        <w:rPr>
          <w:rFonts w:eastAsia="SimSun"/>
          <w:szCs w:val="24"/>
          <w:lang w:eastAsia="zh-CN"/>
        </w:rPr>
        <w:t xml:space="preserve">: </w:t>
      </w:r>
      <w:r w:rsidRPr="00577391">
        <w:t>Emulation of the satellite movement for UL by compensating the ideally UE pre-compensated frequency in opposite direction per segmentation-wise is necessary</w:t>
      </w:r>
      <w:r>
        <w:t>.</w:t>
      </w:r>
    </w:p>
    <w:p w14:paraId="4550E2A4" w14:textId="3B45968B" w:rsidR="00DE5FCA" w:rsidRPr="005E6ECB" w:rsidRDefault="00DE5FCA" w:rsidP="00DE5FC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t xml:space="preserve">Proposal </w:t>
      </w:r>
      <w:r w:rsidR="00565BA5">
        <w:t>3</w:t>
      </w:r>
      <w:r>
        <w:t xml:space="preserve">: </w:t>
      </w:r>
      <w:r w:rsidRPr="00577391">
        <w:t>Whether to have GNSS access at TE could leave to RAN5 to decide.</w:t>
      </w:r>
    </w:p>
    <w:p w14:paraId="4B13749C" w14:textId="77AD139B" w:rsidR="00DE5FCA" w:rsidRPr="00D43FDA" w:rsidRDefault="00DE5FCA" w:rsidP="00DE5FC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77391">
        <w:t>Proposal</w:t>
      </w:r>
      <w:r>
        <w:t xml:space="preserve"> </w:t>
      </w:r>
      <w:r w:rsidR="00565BA5">
        <w:t>4</w:t>
      </w:r>
      <w:r w:rsidRPr="00577391">
        <w:t>: The ideally UE pre-compensation doppler frequency should be specified in annex so that frequency error caused by the deviation from the non-ideally pre-compensation doppler frequency would be minimized.</w:t>
      </w:r>
    </w:p>
    <w:p w14:paraId="2AA3DD4A" w14:textId="77777777" w:rsidR="00D43FDA" w:rsidRPr="00D43FDA" w:rsidRDefault="00D43FDA" w:rsidP="00D43FD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43FDA">
        <w:rPr>
          <w:rFonts w:eastAsia="SimSun"/>
          <w:szCs w:val="24"/>
          <w:lang w:eastAsia="zh-CN"/>
        </w:rPr>
        <w:t>Recommended WF</w:t>
      </w:r>
    </w:p>
    <w:p w14:paraId="6B6D3B5E" w14:textId="41ED5A7B" w:rsidR="00D43FDA" w:rsidRDefault="00810EBC" w:rsidP="00D43FD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Moderator believes the above </w:t>
      </w:r>
      <w:r w:rsidR="001112C5">
        <w:rPr>
          <w:rFonts w:eastAsia="SimSun"/>
          <w:szCs w:val="24"/>
          <w:lang w:eastAsia="zh-CN"/>
        </w:rPr>
        <w:t>Proposals 1-</w:t>
      </w:r>
      <w:r w:rsidR="00565BA5">
        <w:rPr>
          <w:rFonts w:eastAsia="SimSun"/>
          <w:szCs w:val="24"/>
          <w:lang w:eastAsia="zh-CN"/>
        </w:rPr>
        <w:t xml:space="preserve">4 </w:t>
      </w:r>
      <w:r>
        <w:rPr>
          <w:rFonts w:eastAsia="SimSun"/>
          <w:szCs w:val="24"/>
          <w:lang w:eastAsia="zh-CN"/>
        </w:rPr>
        <w:t>are more relevant for RAN5 to discuss as part of their WI</w:t>
      </w:r>
      <w:r w:rsidR="001B43A7">
        <w:rPr>
          <w:rFonts w:eastAsia="SimSun"/>
          <w:szCs w:val="24"/>
          <w:lang w:eastAsia="zh-CN"/>
        </w:rPr>
        <w:t xml:space="preserve">. If they need further clarification from RAN4 they can </w:t>
      </w:r>
      <w:r w:rsidR="001112C5">
        <w:rPr>
          <w:rFonts w:eastAsia="SimSun"/>
          <w:szCs w:val="24"/>
          <w:lang w:eastAsia="zh-CN"/>
        </w:rPr>
        <w:t>send an LS</w:t>
      </w:r>
      <w:r>
        <w:rPr>
          <w:rFonts w:eastAsia="SimSun"/>
          <w:szCs w:val="24"/>
          <w:lang w:eastAsia="zh-CN"/>
        </w:rPr>
        <w:t>.</w:t>
      </w:r>
    </w:p>
    <w:p w14:paraId="03EF45B8" w14:textId="77777777" w:rsidR="00971600" w:rsidRPr="00D43FDA" w:rsidRDefault="00971600" w:rsidP="00971600">
      <w:pPr>
        <w:pStyle w:val="ListParagraph"/>
        <w:overflowPunct/>
        <w:autoSpaceDE/>
        <w:autoSpaceDN/>
        <w:adjustRightInd/>
        <w:spacing w:after="120"/>
        <w:ind w:left="1440" w:firstLineChars="0" w:firstLine="0"/>
        <w:textAlignment w:val="auto"/>
        <w:rPr>
          <w:rFonts w:eastAsia="SimSun"/>
          <w:szCs w:val="24"/>
          <w:lang w:eastAsia="zh-CN"/>
        </w:rPr>
      </w:pPr>
    </w:p>
    <w:p w14:paraId="1BD2545F" w14:textId="49B4E65E" w:rsidR="00D43FDA" w:rsidRPr="00D43FDA" w:rsidRDefault="00D43FDA" w:rsidP="00D43FDA">
      <w:pPr>
        <w:rPr>
          <w:b/>
          <w:u w:val="single"/>
          <w:lang w:eastAsia="ko-KR"/>
        </w:rPr>
      </w:pPr>
      <w:r w:rsidRPr="00D43FDA">
        <w:rPr>
          <w:b/>
          <w:u w:val="single"/>
          <w:lang w:eastAsia="ko-KR"/>
        </w:rPr>
        <w:t xml:space="preserve">Issue </w:t>
      </w:r>
      <w:r w:rsidR="00565BA5">
        <w:rPr>
          <w:b/>
          <w:u w:val="single"/>
          <w:lang w:eastAsia="ko-KR"/>
        </w:rPr>
        <w:t>3</w:t>
      </w:r>
      <w:r w:rsidRPr="00D43FDA">
        <w:rPr>
          <w:b/>
          <w:u w:val="single"/>
          <w:lang w:eastAsia="ko-KR"/>
        </w:rPr>
        <w:t>-</w:t>
      </w:r>
      <w:r>
        <w:rPr>
          <w:b/>
          <w:u w:val="single"/>
          <w:lang w:eastAsia="ko-KR"/>
        </w:rPr>
        <w:t>4-3</w:t>
      </w:r>
      <w:r w:rsidRPr="00D43FDA">
        <w:rPr>
          <w:b/>
          <w:u w:val="single"/>
          <w:lang w:eastAsia="ko-KR"/>
        </w:rPr>
        <w:t xml:space="preserve">: </w:t>
      </w:r>
      <w:r w:rsidR="001112C5">
        <w:rPr>
          <w:b/>
          <w:u w:val="single"/>
          <w:lang w:eastAsia="ko-KR"/>
        </w:rPr>
        <w:t>Pre</w:t>
      </w:r>
      <w:r w:rsidR="00244513">
        <w:rPr>
          <w:b/>
          <w:u w:val="single"/>
          <w:lang w:eastAsia="ko-KR"/>
        </w:rPr>
        <w:t>-</w:t>
      </w:r>
      <w:r w:rsidR="001112C5">
        <w:rPr>
          <w:b/>
          <w:u w:val="single"/>
          <w:lang w:eastAsia="ko-KR"/>
        </w:rPr>
        <w:t>compensation impact on fulfilling emission requirements</w:t>
      </w:r>
    </w:p>
    <w:p w14:paraId="6EFB7569" w14:textId="77777777" w:rsidR="00D43FDA" w:rsidRPr="00D43FDA" w:rsidRDefault="00D43FDA" w:rsidP="00D43FD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43FDA">
        <w:rPr>
          <w:rFonts w:eastAsia="SimSun"/>
          <w:szCs w:val="24"/>
          <w:lang w:eastAsia="zh-CN"/>
        </w:rPr>
        <w:t>Proposals</w:t>
      </w:r>
    </w:p>
    <w:p w14:paraId="7A477F2F" w14:textId="3BF67B24" w:rsidR="001B43A7" w:rsidRDefault="00D43FDA" w:rsidP="001B43A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43FDA">
        <w:rPr>
          <w:rFonts w:eastAsia="SimSun"/>
          <w:szCs w:val="24"/>
          <w:lang w:eastAsia="zh-CN"/>
        </w:rPr>
        <w:t xml:space="preserve">Option 1: </w:t>
      </w:r>
      <w:bookmarkStart w:id="1" w:name="_Ref118733542"/>
      <w:r w:rsidR="001B43A7">
        <w:rPr>
          <w:lang w:val="en-US"/>
        </w:rPr>
        <w:t xml:space="preserve">RAN4 discuss the above scenarios and possible LS to RAN1 to confine the pre-compensation within the assigned </w:t>
      </w:r>
      <w:r w:rsidR="000A612B">
        <w:rPr>
          <w:lang w:val="en-US"/>
        </w:rPr>
        <w:t>frequency bandwidth</w:t>
      </w:r>
      <w:r w:rsidR="001B43A7">
        <w:rPr>
          <w:lang w:val="en-US"/>
        </w:rPr>
        <w:t xml:space="preserve"> when notified by network.</w:t>
      </w:r>
      <w:bookmarkEnd w:id="1"/>
      <w:r w:rsidR="001B43A7">
        <w:rPr>
          <w:rFonts w:eastAsia="SimSun"/>
          <w:szCs w:val="24"/>
          <w:lang w:eastAsia="zh-CN"/>
        </w:rPr>
        <w:t xml:space="preserve"> </w:t>
      </w:r>
    </w:p>
    <w:p w14:paraId="4B1BC46D" w14:textId="3E33FED0" w:rsidR="001B43A7" w:rsidRPr="001B43A7" w:rsidRDefault="001B43A7" w:rsidP="001B43A7">
      <w:pPr>
        <w:pStyle w:val="ListParagraph"/>
        <w:overflowPunct/>
        <w:autoSpaceDE/>
        <w:autoSpaceDN/>
        <w:adjustRightInd/>
        <w:spacing w:after="120"/>
        <w:ind w:left="1440" w:firstLineChars="0" w:firstLine="0"/>
        <w:textAlignment w:val="auto"/>
        <w:rPr>
          <w:rFonts w:eastAsia="SimSun"/>
          <w:szCs w:val="24"/>
          <w:lang w:eastAsia="zh-CN"/>
        </w:rPr>
      </w:pPr>
      <w:r>
        <w:rPr>
          <w:rFonts w:eastAsia="SimSun"/>
          <w:szCs w:val="24"/>
          <w:lang w:eastAsia="zh-CN"/>
        </w:rPr>
        <w:t>Option 2: Other</w:t>
      </w:r>
    </w:p>
    <w:p w14:paraId="27E7FB44" w14:textId="77777777" w:rsidR="00D43FDA" w:rsidRPr="00D43FDA" w:rsidRDefault="00D43FDA" w:rsidP="00D43FD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43FDA">
        <w:rPr>
          <w:rFonts w:eastAsia="SimSun"/>
          <w:szCs w:val="24"/>
          <w:lang w:eastAsia="zh-CN"/>
        </w:rPr>
        <w:t>Recommended WF</w:t>
      </w:r>
    </w:p>
    <w:p w14:paraId="06A8ECF1" w14:textId="3442C2D8" w:rsidR="00525878" w:rsidRPr="00525878" w:rsidRDefault="001B43A7" w:rsidP="0052587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Moderator proposes that this issue is confined within RAN4, as channel bandwidths are </w:t>
      </w:r>
      <w:r w:rsidR="001112C5">
        <w:rPr>
          <w:rFonts w:eastAsia="SimSun"/>
          <w:szCs w:val="24"/>
          <w:lang w:eastAsia="zh-CN"/>
        </w:rPr>
        <w:t>not defined in RAN1</w:t>
      </w:r>
      <w:r>
        <w:rPr>
          <w:rFonts w:eastAsia="SimSun"/>
          <w:szCs w:val="24"/>
          <w:lang w:eastAsia="zh-CN"/>
        </w:rPr>
        <w:t>. Further discussion required</w:t>
      </w:r>
      <w:r w:rsidR="001112C5">
        <w:rPr>
          <w:rFonts w:eastAsia="SimSun"/>
          <w:szCs w:val="24"/>
          <w:lang w:eastAsia="zh-CN"/>
        </w:rPr>
        <w:t xml:space="preserve"> during the meeting</w:t>
      </w:r>
      <w:r w:rsidR="00525878">
        <w:rPr>
          <w:rFonts w:eastAsia="SimSun"/>
          <w:szCs w:val="24"/>
          <w:lang w:eastAsia="zh-CN"/>
        </w:rPr>
        <w:t xml:space="preserve"> on other aspects, including:</w:t>
      </w:r>
    </w:p>
    <w:p w14:paraId="2945F1F3" w14:textId="3A8C7D41" w:rsidR="001B43A7" w:rsidRDefault="001B43A7" w:rsidP="001B43A7">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The fact that regulation refers to “space stations”, </w:t>
      </w:r>
      <w:r w:rsidR="001112C5">
        <w:rPr>
          <w:rFonts w:eastAsia="SimSun"/>
          <w:szCs w:val="24"/>
          <w:lang w:eastAsia="zh-CN"/>
        </w:rPr>
        <w:t>and</w:t>
      </w:r>
      <w:r>
        <w:rPr>
          <w:rFonts w:eastAsia="SimSun"/>
          <w:szCs w:val="24"/>
          <w:lang w:eastAsia="zh-CN"/>
        </w:rPr>
        <w:t xml:space="preserve"> whether this is a self-correcting issue for the UE if the “space station” meets the regulatory requirement.</w:t>
      </w:r>
    </w:p>
    <w:p w14:paraId="2146BD82" w14:textId="2EEDA4DD" w:rsidR="001B43A7" w:rsidRDefault="001112C5" w:rsidP="001B43A7">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The specific operating scenarios</w:t>
      </w:r>
      <w:r w:rsidR="0040083F">
        <w:rPr>
          <w:rFonts w:eastAsia="SimSun"/>
          <w:szCs w:val="24"/>
          <w:lang w:eastAsia="zh-CN"/>
        </w:rPr>
        <w:t xml:space="preserve"> need to be clarified</w:t>
      </w:r>
      <w:r w:rsidR="001B43A7">
        <w:rPr>
          <w:rFonts w:eastAsia="SimSun"/>
          <w:szCs w:val="24"/>
          <w:lang w:eastAsia="zh-CN"/>
        </w:rPr>
        <w:t>.</w:t>
      </w:r>
    </w:p>
    <w:p w14:paraId="0EB3D52D" w14:textId="77777777" w:rsidR="00D43FDA" w:rsidRPr="00D43FDA" w:rsidRDefault="00D43FDA" w:rsidP="00D43FDA">
      <w:pPr>
        <w:spacing w:after="120"/>
        <w:rPr>
          <w:szCs w:val="24"/>
          <w:lang w:eastAsia="zh-CN"/>
        </w:rPr>
      </w:pPr>
    </w:p>
    <w:p w14:paraId="74502019" w14:textId="7325BF8B" w:rsidR="00FE5729" w:rsidRPr="00D43FDA" w:rsidRDefault="00FE5729" w:rsidP="00FE5729">
      <w:pPr>
        <w:pStyle w:val="Heading3"/>
        <w:rPr>
          <w:sz w:val="24"/>
          <w:szCs w:val="16"/>
        </w:rPr>
      </w:pPr>
      <w:r w:rsidRPr="00D43FDA">
        <w:rPr>
          <w:sz w:val="24"/>
          <w:szCs w:val="16"/>
        </w:rPr>
        <w:t xml:space="preserve">Sub-topic </w:t>
      </w:r>
      <w:r w:rsidR="00565BA5">
        <w:rPr>
          <w:sz w:val="24"/>
          <w:szCs w:val="16"/>
        </w:rPr>
        <w:t>3</w:t>
      </w:r>
      <w:r w:rsidRPr="00D43FDA">
        <w:rPr>
          <w:sz w:val="24"/>
          <w:szCs w:val="16"/>
        </w:rPr>
        <w:t>-5</w:t>
      </w:r>
    </w:p>
    <w:p w14:paraId="40EC5D7D" w14:textId="34E85A95" w:rsidR="00FE5729" w:rsidRPr="00AD23AE" w:rsidRDefault="00FE5729" w:rsidP="00FE5729">
      <w:pPr>
        <w:rPr>
          <w:i/>
          <w:lang w:val="en-US" w:eastAsia="zh-CN"/>
        </w:rPr>
      </w:pPr>
      <w:r w:rsidRPr="00AD23AE">
        <w:rPr>
          <w:rFonts w:hint="eastAsia"/>
          <w:i/>
          <w:lang w:val="en-US" w:eastAsia="zh-CN"/>
        </w:rPr>
        <w:t>Sub-topic description</w:t>
      </w:r>
      <w:r w:rsidRPr="00AD23AE">
        <w:rPr>
          <w:i/>
          <w:lang w:val="en-US" w:eastAsia="zh-CN"/>
        </w:rPr>
        <w:t>: ACS requirement</w:t>
      </w:r>
      <w:r w:rsidRPr="00AD23AE">
        <w:rPr>
          <w:rFonts w:hint="eastAsia"/>
          <w:i/>
          <w:lang w:val="en-US" w:eastAsia="zh-CN"/>
        </w:rPr>
        <w:t xml:space="preserve"> </w:t>
      </w:r>
    </w:p>
    <w:p w14:paraId="7FA434AE" w14:textId="0A321A2E" w:rsidR="00FE5729" w:rsidRPr="00D43FDA" w:rsidRDefault="00FE5729" w:rsidP="00FE5729">
      <w:pPr>
        <w:rPr>
          <w:b/>
          <w:u w:val="single"/>
          <w:lang w:eastAsia="ko-KR"/>
        </w:rPr>
      </w:pPr>
      <w:r w:rsidRPr="00D43FDA">
        <w:rPr>
          <w:b/>
          <w:u w:val="single"/>
          <w:lang w:eastAsia="ko-KR"/>
        </w:rPr>
        <w:t xml:space="preserve">Issue </w:t>
      </w:r>
      <w:r w:rsidR="00565BA5">
        <w:rPr>
          <w:b/>
          <w:u w:val="single"/>
          <w:lang w:eastAsia="ko-KR"/>
        </w:rPr>
        <w:t>3</w:t>
      </w:r>
      <w:r w:rsidRPr="00D43FDA">
        <w:rPr>
          <w:b/>
          <w:u w:val="single"/>
          <w:lang w:eastAsia="ko-KR"/>
        </w:rPr>
        <w:t>-</w:t>
      </w:r>
      <w:r w:rsidR="00244513">
        <w:rPr>
          <w:b/>
          <w:u w:val="single"/>
          <w:lang w:eastAsia="ko-KR"/>
        </w:rPr>
        <w:t>5</w:t>
      </w:r>
      <w:r w:rsidRPr="00D43FDA">
        <w:rPr>
          <w:b/>
          <w:u w:val="single"/>
          <w:lang w:eastAsia="ko-KR"/>
        </w:rPr>
        <w:t xml:space="preserve">: </w:t>
      </w:r>
      <w:r w:rsidR="00244513">
        <w:rPr>
          <w:b/>
          <w:u w:val="single"/>
          <w:lang w:eastAsia="ko-KR"/>
        </w:rPr>
        <w:t>ACS requirement</w:t>
      </w:r>
    </w:p>
    <w:p w14:paraId="5986050D" w14:textId="77777777" w:rsidR="00FE5729" w:rsidRPr="00D43FDA" w:rsidRDefault="00FE5729" w:rsidP="00FE572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43FDA">
        <w:rPr>
          <w:rFonts w:eastAsia="SimSun"/>
          <w:szCs w:val="24"/>
          <w:lang w:eastAsia="zh-CN"/>
        </w:rPr>
        <w:t>Proposals</w:t>
      </w:r>
    </w:p>
    <w:p w14:paraId="057C97B9" w14:textId="2FFE2FCA" w:rsidR="00FE5729" w:rsidRPr="00D43FDA" w:rsidRDefault="00FE5729" w:rsidP="00FE572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43FDA">
        <w:rPr>
          <w:rFonts w:eastAsia="SimSun"/>
          <w:szCs w:val="24"/>
          <w:lang w:eastAsia="zh-CN"/>
        </w:rPr>
        <w:t xml:space="preserve">Option 1: </w:t>
      </w:r>
      <w:r w:rsidR="001112C5" w:rsidRPr="00795333">
        <w:t>Reuse existing NB-IoT TN requirements for IoT NTN UE ACS and adapt the test parameters according to the -40dBm Maximum Input Level.</w:t>
      </w:r>
    </w:p>
    <w:p w14:paraId="17D53913" w14:textId="01AB9EF8" w:rsidR="00FE5729" w:rsidRPr="00D43FDA" w:rsidRDefault="00FE5729" w:rsidP="00FE572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43FDA">
        <w:rPr>
          <w:rFonts w:eastAsia="SimSun"/>
          <w:szCs w:val="24"/>
          <w:lang w:eastAsia="zh-CN"/>
        </w:rPr>
        <w:t xml:space="preserve">Option 2: </w:t>
      </w:r>
      <w:r w:rsidR="001112C5">
        <w:rPr>
          <w:rFonts w:eastAsia="SimSun"/>
          <w:szCs w:val="24"/>
          <w:lang w:eastAsia="zh-CN"/>
        </w:rPr>
        <w:t>Other</w:t>
      </w:r>
    </w:p>
    <w:p w14:paraId="69FB4F76" w14:textId="77777777" w:rsidR="00FE5729" w:rsidRPr="00D43FDA" w:rsidRDefault="00FE5729" w:rsidP="00FE572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43FDA">
        <w:rPr>
          <w:rFonts w:eastAsia="SimSun"/>
          <w:szCs w:val="24"/>
          <w:lang w:eastAsia="zh-CN"/>
        </w:rPr>
        <w:t>Recommended WF</w:t>
      </w:r>
    </w:p>
    <w:p w14:paraId="69245F98" w14:textId="06C2F43A" w:rsidR="00FE5729" w:rsidRDefault="00FE5729" w:rsidP="00FE572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43FDA">
        <w:rPr>
          <w:rFonts w:eastAsia="SimSun"/>
          <w:szCs w:val="24"/>
          <w:lang w:eastAsia="zh-CN"/>
        </w:rPr>
        <w:t>A</w:t>
      </w:r>
      <w:r w:rsidR="001112C5">
        <w:rPr>
          <w:rFonts w:eastAsia="SimSun"/>
          <w:szCs w:val="24"/>
          <w:lang w:eastAsia="zh-CN"/>
        </w:rPr>
        <w:t>gree Option 1.</w:t>
      </w:r>
    </w:p>
    <w:p w14:paraId="2B0FB66C" w14:textId="7711E47E" w:rsidR="00D91412" w:rsidRPr="00565BA5" w:rsidRDefault="00E123FB" w:rsidP="00DD19DE">
      <w:pPr>
        <w:pStyle w:val="ListParagraph"/>
        <w:numPr>
          <w:ilvl w:val="1"/>
          <w:numId w:val="4"/>
        </w:numPr>
        <w:overflowPunct/>
        <w:autoSpaceDE/>
        <w:autoSpaceDN/>
        <w:adjustRightInd/>
        <w:spacing w:after="120"/>
        <w:ind w:left="1440" w:firstLineChars="0"/>
        <w:textAlignment w:val="auto"/>
        <w:rPr>
          <w:rFonts w:eastAsia="SimSun"/>
          <w:b/>
          <w:bCs/>
          <w:szCs w:val="24"/>
          <w:lang w:eastAsia="zh-CN"/>
        </w:rPr>
      </w:pPr>
      <w:r w:rsidRPr="00E123FB">
        <w:rPr>
          <w:rFonts w:eastAsia="SimSun"/>
          <w:b/>
          <w:bCs/>
          <w:szCs w:val="24"/>
          <w:lang w:eastAsia="zh-CN"/>
        </w:rPr>
        <w:t xml:space="preserve">Please also provide feedback on TP in </w:t>
      </w:r>
      <w:r w:rsidRPr="00E123FB">
        <w:rPr>
          <w:b/>
          <w:bCs/>
        </w:rPr>
        <w:t>R4-2218767.</w:t>
      </w:r>
    </w:p>
    <w:sectPr w:rsidR="00D91412" w:rsidRPr="00565BA5"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8C1333" w14:textId="77777777" w:rsidR="00315DA2" w:rsidRDefault="00315DA2">
      <w:r>
        <w:separator/>
      </w:r>
    </w:p>
  </w:endnote>
  <w:endnote w:type="continuationSeparator" w:id="0">
    <w:p w14:paraId="2FB4E59C" w14:textId="77777777" w:rsidR="00315DA2" w:rsidRDefault="00315D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FF6022" w14:textId="77777777" w:rsidR="00315DA2" w:rsidRDefault="00315DA2">
      <w:r>
        <w:separator/>
      </w:r>
    </w:p>
  </w:footnote>
  <w:footnote w:type="continuationSeparator" w:id="0">
    <w:p w14:paraId="12467AB8" w14:textId="77777777" w:rsidR="00315DA2" w:rsidRDefault="00315D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8924D0"/>
    <w:multiLevelType w:val="hybridMultilevel"/>
    <w:tmpl w:val="2D347B36"/>
    <w:lvl w:ilvl="0" w:tplc="258A8FBA">
      <w:start w:val="1"/>
      <w:numFmt w:val="decimal"/>
      <w:pStyle w:val="Proposal"/>
      <w:lvlText w:val="Proposal-%1:"/>
      <w:lvlJc w:val="left"/>
      <w:pPr>
        <w:ind w:left="360" w:hanging="360"/>
      </w:pPr>
      <w:rPr>
        <w:b/>
        <w:i w:val="0"/>
      </w:rPr>
    </w:lvl>
    <w:lvl w:ilvl="1" w:tplc="041D0019">
      <w:start w:val="1"/>
      <w:numFmt w:val="lowerLetter"/>
      <w:lvlText w:val="%2."/>
      <w:lvlJc w:val="left"/>
      <w:pPr>
        <w:ind w:left="1080" w:hanging="360"/>
      </w:pPr>
    </w:lvl>
    <w:lvl w:ilvl="2" w:tplc="041D001B">
      <w:start w:val="1"/>
      <w:numFmt w:val="lowerRoman"/>
      <w:lvlText w:val="%3."/>
      <w:lvlJc w:val="right"/>
      <w:pPr>
        <w:ind w:left="1800" w:hanging="180"/>
      </w:pPr>
    </w:lvl>
    <w:lvl w:ilvl="3" w:tplc="041D000F">
      <w:start w:val="1"/>
      <w:numFmt w:val="decimal"/>
      <w:lvlText w:val="%4."/>
      <w:lvlJc w:val="left"/>
      <w:pPr>
        <w:ind w:left="2520" w:hanging="360"/>
      </w:pPr>
    </w:lvl>
    <w:lvl w:ilvl="4" w:tplc="041D0019">
      <w:start w:val="1"/>
      <w:numFmt w:val="lowerLetter"/>
      <w:lvlText w:val="%5."/>
      <w:lvlJc w:val="left"/>
      <w:pPr>
        <w:ind w:left="3240" w:hanging="360"/>
      </w:pPr>
    </w:lvl>
    <w:lvl w:ilvl="5" w:tplc="041D001B">
      <w:start w:val="1"/>
      <w:numFmt w:val="lowerRoman"/>
      <w:lvlText w:val="%6."/>
      <w:lvlJc w:val="right"/>
      <w:pPr>
        <w:ind w:left="3960" w:hanging="180"/>
      </w:pPr>
    </w:lvl>
    <w:lvl w:ilvl="6" w:tplc="041D000F">
      <w:start w:val="1"/>
      <w:numFmt w:val="decimal"/>
      <w:lvlText w:val="%7."/>
      <w:lvlJc w:val="left"/>
      <w:pPr>
        <w:ind w:left="4680" w:hanging="360"/>
      </w:pPr>
    </w:lvl>
    <w:lvl w:ilvl="7" w:tplc="041D0019">
      <w:start w:val="1"/>
      <w:numFmt w:val="lowerLetter"/>
      <w:lvlText w:val="%8."/>
      <w:lvlJc w:val="left"/>
      <w:pPr>
        <w:ind w:left="5400" w:hanging="360"/>
      </w:pPr>
    </w:lvl>
    <w:lvl w:ilvl="8" w:tplc="041D001B">
      <w:start w:val="1"/>
      <w:numFmt w:val="lowerRoman"/>
      <w:lvlText w:val="%9."/>
      <w:lvlJc w:val="right"/>
      <w:pPr>
        <w:ind w:left="6120" w:hanging="180"/>
      </w:pPr>
    </w:lvl>
  </w:abstractNum>
  <w:abstractNum w:abstractNumId="5"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7"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AD37A3D"/>
    <w:multiLevelType w:val="multilevel"/>
    <w:tmpl w:val="A3EC41CA"/>
    <w:lvl w:ilvl="0">
      <w:numFmt w:val="decimal"/>
      <w:pStyle w:val="Heading1"/>
      <w:lvlText w:val="%1"/>
      <w:lvlJc w:val="left"/>
      <w:pPr>
        <w:ind w:left="2134"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1713"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9" w15:restartNumberingAfterBreak="0">
    <w:nsid w:val="3C857B8E"/>
    <w:multiLevelType w:val="hybridMultilevel"/>
    <w:tmpl w:val="9072DAEE"/>
    <w:lvl w:ilvl="0" w:tplc="08090001">
      <w:start w:val="1"/>
      <w:numFmt w:val="bullet"/>
      <w:lvlText w:val=""/>
      <w:lvlJc w:val="left"/>
      <w:pPr>
        <w:ind w:left="792" w:hanging="360"/>
      </w:pPr>
      <w:rPr>
        <w:rFonts w:ascii="Symbol" w:hAnsi="Symbol" w:hint="default"/>
      </w:rPr>
    </w:lvl>
    <w:lvl w:ilvl="1" w:tplc="08090003" w:tentative="1">
      <w:start w:val="1"/>
      <w:numFmt w:val="bullet"/>
      <w:lvlText w:val="o"/>
      <w:lvlJc w:val="left"/>
      <w:pPr>
        <w:ind w:left="1512" w:hanging="360"/>
      </w:pPr>
      <w:rPr>
        <w:rFonts w:ascii="Courier New" w:hAnsi="Courier New" w:cs="Courier New" w:hint="default"/>
      </w:rPr>
    </w:lvl>
    <w:lvl w:ilvl="2" w:tplc="08090005" w:tentative="1">
      <w:start w:val="1"/>
      <w:numFmt w:val="bullet"/>
      <w:lvlText w:val=""/>
      <w:lvlJc w:val="left"/>
      <w:pPr>
        <w:ind w:left="2232" w:hanging="360"/>
      </w:pPr>
      <w:rPr>
        <w:rFonts w:ascii="Wingdings" w:hAnsi="Wingdings" w:hint="default"/>
      </w:rPr>
    </w:lvl>
    <w:lvl w:ilvl="3" w:tplc="08090001" w:tentative="1">
      <w:start w:val="1"/>
      <w:numFmt w:val="bullet"/>
      <w:lvlText w:val=""/>
      <w:lvlJc w:val="left"/>
      <w:pPr>
        <w:ind w:left="2952" w:hanging="360"/>
      </w:pPr>
      <w:rPr>
        <w:rFonts w:ascii="Symbol" w:hAnsi="Symbol" w:hint="default"/>
      </w:rPr>
    </w:lvl>
    <w:lvl w:ilvl="4" w:tplc="08090003" w:tentative="1">
      <w:start w:val="1"/>
      <w:numFmt w:val="bullet"/>
      <w:lvlText w:val="o"/>
      <w:lvlJc w:val="left"/>
      <w:pPr>
        <w:ind w:left="3672" w:hanging="360"/>
      </w:pPr>
      <w:rPr>
        <w:rFonts w:ascii="Courier New" w:hAnsi="Courier New" w:cs="Courier New" w:hint="default"/>
      </w:rPr>
    </w:lvl>
    <w:lvl w:ilvl="5" w:tplc="08090005" w:tentative="1">
      <w:start w:val="1"/>
      <w:numFmt w:val="bullet"/>
      <w:lvlText w:val=""/>
      <w:lvlJc w:val="left"/>
      <w:pPr>
        <w:ind w:left="4392" w:hanging="360"/>
      </w:pPr>
      <w:rPr>
        <w:rFonts w:ascii="Wingdings" w:hAnsi="Wingdings" w:hint="default"/>
      </w:rPr>
    </w:lvl>
    <w:lvl w:ilvl="6" w:tplc="08090001" w:tentative="1">
      <w:start w:val="1"/>
      <w:numFmt w:val="bullet"/>
      <w:lvlText w:val=""/>
      <w:lvlJc w:val="left"/>
      <w:pPr>
        <w:ind w:left="5112" w:hanging="360"/>
      </w:pPr>
      <w:rPr>
        <w:rFonts w:ascii="Symbol" w:hAnsi="Symbol" w:hint="default"/>
      </w:rPr>
    </w:lvl>
    <w:lvl w:ilvl="7" w:tplc="08090003" w:tentative="1">
      <w:start w:val="1"/>
      <w:numFmt w:val="bullet"/>
      <w:lvlText w:val="o"/>
      <w:lvlJc w:val="left"/>
      <w:pPr>
        <w:ind w:left="5832" w:hanging="360"/>
      </w:pPr>
      <w:rPr>
        <w:rFonts w:ascii="Courier New" w:hAnsi="Courier New" w:cs="Courier New" w:hint="default"/>
      </w:rPr>
    </w:lvl>
    <w:lvl w:ilvl="8" w:tplc="08090005" w:tentative="1">
      <w:start w:val="1"/>
      <w:numFmt w:val="bullet"/>
      <w:lvlText w:val=""/>
      <w:lvlJc w:val="left"/>
      <w:pPr>
        <w:ind w:left="6552" w:hanging="360"/>
      </w:pPr>
      <w:rPr>
        <w:rFonts w:ascii="Wingdings" w:hAnsi="Wingdings" w:hint="default"/>
      </w:rPr>
    </w:lvl>
  </w:abstractNum>
  <w:abstractNum w:abstractNumId="10" w15:restartNumberingAfterBreak="0">
    <w:nsid w:val="52537463"/>
    <w:multiLevelType w:val="hybridMultilevel"/>
    <w:tmpl w:val="056C4258"/>
    <w:lvl w:ilvl="0" w:tplc="8D289F54">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6"/>
  </w:num>
  <w:num w:numId="3">
    <w:abstractNumId w:val="12"/>
  </w:num>
  <w:num w:numId="4">
    <w:abstractNumId w:val="11"/>
  </w:num>
  <w:num w:numId="5">
    <w:abstractNumId w:val="8"/>
  </w:num>
  <w:num w:numId="6">
    <w:abstractNumId w:val="8"/>
  </w:num>
  <w:num w:numId="7">
    <w:abstractNumId w:val="8"/>
  </w:num>
  <w:num w:numId="8">
    <w:abstractNumId w:val="8"/>
  </w:num>
  <w:num w:numId="9">
    <w:abstractNumId w:val="8"/>
  </w:num>
  <w:num w:numId="10">
    <w:abstractNumId w:val="8"/>
  </w:num>
  <w:num w:numId="11">
    <w:abstractNumId w:val="8"/>
  </w:num>
  <w:num w:numId="12">
    <w:abstractNumId w:val="8"/>
  </w:num>
  <w:num w:numId="13">
    <w:abstractNumId w:val="8"/>
  </w:num>
  <w:num w:numId="14">
    <w:abstractNumId w:val="8"/>
  </w:num>
  <w:num w:numId="15">
    <w:abstractNumId w:val="8"/>
  </w:num>
  <w:num w:numId="16">
    <w:abstractNumId w:val="8"/>
  </w:num>
  <w:num w:numId="17">
    <w:abstractNumId w:val="5"/>
  </w:num>
  <w:num w:numId="18">
    <w:abstractNumId w:val="3"/>
  </w:num>
  <w:num w:numId="19">
    <w:abstractNumId w:val="2"/>
  </w:num>
  <w:num w:numId="20">
    <w:abstractNumId w:val="1"/>
  </w:num>
  <w:num w:numId="21">
    <w:abstractNumId w:val="8"/>
  </w:num>
  <w:num w:numId="22">
    <w:abstractNumId w:val="8"/>
  </w:num>
  <w:num w:numId="23">
    <w:abstractNumId w:val="7"/>
  </w:num>
  <w:num w:numId="24">
    <w:abstractNumId w:val="10"/>
  </w:num>
  <w:num w:numId="2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num>
  <w:num w:numId="27">
    <w:abstractNumId w:val="9"/>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3C43"/>
    <w:rsid w:val="00004165"/>
    <w:rsid w:val="00015548"/>
    <w:rsid w:val="00017439"/>
    <w:rsid w:val="00020C56"/>
    <w:rsid w:val="00026ACC"/>
    <w:rsid w:val="0003171D"/>
    <w:rsid w:val="00031C1D"/>
    <w:rsid w:val="0003399B"/>
    <w:rsid w:val="00035C50"/>
    <w:rsid w:val="0003704F"/>
    <w:rsid w:val="000457A1"/>
    <w:rsid w:val="00050001"/>
    <w:rsid w:val="00052041"/>
    <w:rsid w:val="0005326A"/>
    <w:rsid w:val="0006266D"/>
    <w:rsid w:val="00063168"/>
    <w:rsid w:val="00065506"/>
    <w:rsid w:val="0007382E"/>
    <w:rsid w:val="00076611"/>
    <w:rsid w:val="000766E1"/>
    <w:rsid w:val="00077FF6"/>
    <w:rsid w:val="00080D82"/>
    <w:rsid w:val="00081692"/>
    <w:rsid w:val="00081DA4"/>
    <w:rsid w:val="00082C46"/>
    <w:rsid w:val="000852E9"/>
    <w:rsid w:val="00085A0E"/>
    <w:rsid w:val="00087548"/>
    <w:rsid w:val="00093E7E"/>
    <w:rsid w:val="000A1830"/>
    <w:rsid w:val="000A4121"/>
    <w:rsid w:val="000A4AA3"/>
    <w:rsid w:val="000A52A6"/>
    <w:rsid w:val="000A550E"/>
    <w:rsid w:val="000A612B"/>
    <w:rsid w:val="000B0960"/>
    <w:rsid w:val="000B1A55"/>
    <w:rsid w:val="000B20BB"/>
    <w:rsid w:val="000B2EF6"/>
    <w:rsid w:val="000B2FA6"/>
    <w:rsid w:val="000B4AA0"/>
    <w:rsid w:val="000C2553"/>
    <w:rsid w:val="000C38C3"/>
    <w:rsid w:val="000C4549"/>
    <w:rsid w:val="000C72EE"/>
    <w:rsid w:val="000D09FD"/>
    <w:rsid w:val="000D19DE"/>
    <w:rsid w:val="000D44FB"/>
    <w:rsid w:val="000D574B"/>
    <w:rsid w:val="000D6CFC"/>
    <w:rsid w:val="000E1C58"/>
    <w:rsid w:val="000E537B"/>
    <w:rsid w:val="000E57D0"/>
    <w:rsid w:val="000E7858"/>
    <w:rsid w:val="000F39CA"/>
    <w:rsid w:val="00105616"/>
    <w:rsid w:val="00107927"/>
    <w:rsid w:val="00110C4D"/>
    <w:rsid w:val="00110E26"/>
    <w:rsid w:val="001112C5"/>
    <w:rsid w:val="00111321"/>
    <w:rsid w:val="001128E7"/>
    <w:rsid w:val="00117BD6"/>
    <w:rsid w:val="001206C2"/>
    <w:rsid w:val="00121978"/>
    <w:rsid w:val="00121982"/>
    <w:rsid w:val="00123422"/>
    <w:rsid w:val="00124B6A"/>
    <w:rsid w:val="00130462"/>
    <w:rsid w:val="00136D4C"/>
    <w:rsid w:val="00142538"/>
    <w:rsid w:val="00142BB9"/>
    <w:rsid w:val="00144F96"/>
    <w:rsid w:val="00145C29"/>
    <w:rsid w:val="0015078A"/>
    <w:rsid w:val="00151EAC"/>
    <w:rsid w:val="00152035"/>
    <w:rsid w:val="00153528"/>
    <w:rsid w:val="00153CEE"/>
    <w:rsid w:val="0015424D"/>
    <w:rsid w:val="00154E68"/>
    <w:rsid w:val="00162548"/>
    <w:rsid w:val="00172183"/>
    <w:rsid w:val="001751AB"/>
    <w:rsid w:val="00175A3F"/>
    <w:rsid w:val="00180E09"/>
    <w:rsid w:val="00183D4C"/>
    <w:rsid w:val="00183F6D"/>
    <w:rsid w:val="0018670E"/>
    <w:rsid w:val="0019219A"/>
    <w:rsid w:val="00195077"/>
    <w:rsid w:val="001A033F"/>
    <w:rsid w:val="001A08AA"/>
    <w:rsid w:val="001A59CB"/>
    <w:rsid w:val="001A7B33"/>
    <w:rsid w:val="001B2B34"/>
    <w:rsid w:val="001B43A7"/>
    <w:rsid w:val="001B7991"/>
    <w:rsid w:val="001C1409"/>
    <w:rsid w:val="001C2AE6"/>
    <w:rsid w:val="001C4A89"/>
    <w:rsid w:val="001C6177"/>
    <w:rsid w:val="001D0363"/>
    <w:rsid w:val="001D12B4"/>
    <w:rsid w:val="001D1B07"/>
    <w:rsid w:val="001D7D94"/>
    <w:rsid w:val="001E0A28"/>
    <w:rsid w:val="001E4218"/>
    <w:rsid w:val="001E6C4D"/>
    <w:rsid w:val="001F0B20"/>
    <w:rsid w:val="00200A62"/>
    <w:rsid w:val="00203740"/>
    <w:rsid w:val="002138EA"/>
    <w:rsid w:val="002139EA"/>
    <w:rsid w:val="00213F84"/>
    <w:rsid w:val="00214FBD"/>
    <w:rsid w:val="00221E08"/>
    <w:rsid w:val="00222897"/>
    <w:rsid w:val="002228E9"/>
    <w:rsid w:val="00222B0C"/>
    <w:rsid w:val="00223D89"/>
    <w:rsid w:val="00226571"/>
    <w:rsid w:val="00232128"/>
    <w:rsid w:val="00235394"/>
    <w:rsid w:val="00235577"/>
    <w:rsid w:val="002371B2"/>
    <w:rsid w:val="002435CA"/>
    <w:rsid w:val="00244513"/>
    <w:rsid w:val="0024469F"/>
    <w:rsid w:val="00250B5B"/>
    <w:rsid w:val="00252DB8"/>
    <w:rsid w:val="002537BC"/>
    <w:rsid w:val="002540BC"/>
    <w:rsid w:val="00255C58"/>
    <w:rsid w:val="00260EC7"/>
    <w:rsid w:val="00261539"/>
    <w:rsid w:val="0026179F"/>
    <w:rsid w:val="002666AE"/>
    <w:rsid w:val="00267D8E"/>
    <w:rsid w:val="00274E1A"/>
    <w:rsid w:val="00274E25"/>
    <w:rsid w:val="002775B1"/>
    <w:rsid w:val="002775B9"/>
    <w:rsid w:val="002811C4"/>
    <w:rsid w:val="00282213"/>
    <w:rsid w:val="00284016"/>
    <w:rsid w:val="002858BF"/>
    <w:rsid w:val="002939AF"/>
    <w:rsid w:val="00294491"/>
    <w:rsid w:val="00294BDE"/>
    <w:rsid w:val="002A0CED"/>
    <w:rsid w:val="002A282D"/>
    <w:rsid w:val="002A4CD0"/>
    <w:rsid w:val="002A7DA6"/>
    <w:rsid w:val="002B516C"/>
    <w:rsid w:val="002B5E1D"/>
    <w:rsid w:val="002B60C1"/>
    <w:rsid w:val="002C4B52"/>
    <w:rsid w:val="002D03E5"/>
    <w:rsid w:val="002D36EB"/>
    <w:rsid w:val="002D6BDF"/>
    <w:rsid w:val="002E2CE9"/>
    <w:rsid w:val="002E3BF7"/>
    <w:rsid w:val="002E403E"/>
    <w:rsid w:val="002E4C74"/>
    <w:rsid w:val="002F158C"/>
    <w:rsid w:val="002F4093"/>
    <w:rsid w:val="002F5636"/>
    <w:rsid w:val="003022A5"/>
    <w:rsid w:val="00307E51"/>
    <w:rsid w:val="00311363"/>
    <w:rsid w:val="00315867"/>
    <w:rsid w:val="00315DA2"/>
    <w:rsid w:val="00321150"/>
    <w:rsid w:val="003260D7"/>
    <w:rsid w:val="00336697"/>
    <w:rsid w:val="003418CB"/>
    <w:rsid w:val="00352820"/>
    <w:rsid w:val="00355873"/>
    <w:rsid w:val="0035660F"/>
    <w:rsid w:val="003628B9"/>
    <w:rsid w:val="00362D8F"/>
    <w:rsid w:val="00367724"/>
    <w:rsid w:val="003710BA"/>
    <w:rsid w:val="003770F6"/>
    <w:rsid w:val="00383E37"/>
    <w:rsid w:val="00393042"/>
    <w:rsid w:val="00394AD5"/>
    <w:rsid w:val="0039642D"/>
    <w:rsid w:val="003A2E40"/>
    <w:rsid w:val="003A507B"/>
    <w:rsid w:val="003B0158"/>
    <w:rsid w:val="003B40B6"/>
    <w:rsid w:val="003B56DB"/>
    <w:rsid w:val="003B755E"/>
    <w:rsid w:val="003C228E"/>
    <w:rsid w:val="003C51E7"/>
    <w:rsid w:val="003C6893"/>
    <w:rsid w:val="003C6DE2"/>
    <w:rsid w:val="003D1EFD"/>
    <w:rsid w:val="003D28BF"/>
    <w:rsid w:val="003D4215"/>
    <w:rsid w:val="003D4C47"/>
    <w:rsid w:val="003D7719"/>
    <w:rsid w:val="003E0209"/>
    <w:rsid w:val="003E40EE"/>
    <w:rsid w:val="003F1C1B"/>
    <w:rsid w:val="003F3A2F"/>
    <w:rsid w:val="003F4083"/>
    <w:rsid w:val="0040083F"/>
    <w:rsid w:val="00401144"/>
    <w:rsid w:val="00404831"/>
    <w:rsid w:val="00407661"/>
    <w:rsid w:val="00410314"/>
    <w:rsid w:val="00412063"/>
    <w:rsid w:val="00412EB1"/>
    <w:rsid w:val="00413DDE"/>
    <w:rsid w:val="00414118"/>
    <w:rsid w:val="00416084"/>
    <w:rsid w:val="00424F8C"/>
    <w:rsid w:val="00426275"/>
    <w:rsid w:val="004271BA"/>
    <w:rsid w:val="00430497"/>
    <w:rsid w:val="00430EA5"/>
    <w:rsid w:val="00434DC1"/>
    <w:rsid w:val="004350F4"/>
    <w:rsid w:val="004412A0"/>
    <w:rsid w:val="00442337"/>
    <w:rsid w:val="0044420A"/>
    <w:rsid w:val="00446408"/>
    <w:rsid w:val="004470DD"/>
    <w:rsid w:val="00450F27"/>
    <w:rsid w:val="004510E5"/>
    <w:rsid w:val="0045289A"/>
    <w:rsid w:val="00456A75"/>
    <w:rsid w:val="00461E39"/>
    <w:rsid w:val="00462D3A"/>
    <w:rsid w:val="00463521"/>
    <w:rsid w:val="00471125"/>
    <w:rsid w:val="0047437A"/>
    <w:rsid w:val="00480E42"/>
    <w:rsid w:val="00484C5D"/>
    <w:rsid w:val="0048543E"/>
    <w:rsid w:val="004868C1"/>
    <w:rsid w:val="0048750F"/>
    <w:rsid w:val="004A17E9"/>
    <w:rsid w:val="004A495F"/>
    <w:rsid w:val="004A7544"/>
    <w:rsid w:val="004B6415"/>
    <w:rsid w:val="004B6B0F"/>
    <w:rsid w:val="004C1841"/>
    <w:rsid w:val="004C54E5"/>
    <w:rsid w:val="004C7DC8"/>
    <w:rsid w:val="004D21B0"/>
    <w:rsid w:val="004D737D"/>
    <w:rsid w:val="004E092E"/>
    <w:rsid w:val="004E2659"/>
    <w:rsid w:val="004E39EE"/>
    <w:rsid w:val="004E475C"/>
    <w:rsid w:val="004E56E0"/>
    <w:rsid w:val="004E7329"/>
    <w:rsid w:val="004F2CB0"/>
    <w:rsid w:val="004F31CE"/>
    <w:rsid w:val="005017F7"/>
    <w:rsid w:val="00501FA7"/>
    <w:rsid w:val="005034DC"/>
    <w:rsid w:val="00505BFA"/>
    <w:rsid w:val="005071B4"/>
    <w:rsid w:val="00507687"/>
    <w:rsid w:val="005117A9"/>
    <w:rsid w:val="00511F57"/>
    <w:rsid w:val="00512D8C"/>
    <w:rsid w:val="00515CBE"/>
    <w:rsid w:val="00515E2B"/>
    <w:rsid w:val="00515FE8"/>
    <w:rsid w:val="00522A7E"/>
    <w:rsid w:val="00522F20"/>
    <w:rsid w:val="00525878"/>
    <w:rsid w:val="005308DB"/>
    <w:rsid w:val="00530A2E"/>
    <w:rsid w:val="00530FBE"/>
    <w:rsid w:val="00533159"/>
    <w:rsid w:val="005339DB"/>
    <w:rsid w:val="00534C89"/>
    <w:rsid w:val="00541573"/>
    <w:rsid w:val="0054348A"/>
    <w:rsid w:val="0056343C"/>
    <w:rsid w:val="00565BA5"/>
    <w:rsid w:val="00571777"/>
    <w:rsid w:val="00577391"/>
    <w:rsid w:val="00580FF5"/>
    <w:rsid w:val="0058519C"/>
    <w:rsid w:val="0059149A"/>
    <w:rsid w:val="005956EE"/>
    <w:rsid w:val="005A083E"/>
    <w:rsid w:val="005B4802"/>
    <w:rsid w:val="005C1EA6"/>
    <w:rsid w:val="005D0B99"/>
    <w:rsid w:val="005D308E"/>
    <w:rsid w:val="005D3A48"/>
    <w:rsid w:val="005D7AF8"/>
    <w:rsid w:val="005E17BF"/>
    <w:rsid w:val="005E2D84"/>
    <w:rsid w:val="005E366A"/>
    <w:rsid w:val="005E6ECB"/>
    <w:rsid w:val="005F2145"/>
    <w:rsid w:val="005F6F3F"/>
    <w:rsid w:val="006016E1"/>
    <w:rsid w:val="00602D27"/>
    <w:rsid w:val="006144A1"/>
    <w:rsid w:val="00615EBB"/>
    <w:rsid w:val="00616096"/>
    <w:rsid w:val="006160A2"/>
    <w:rsid w:val="006302AA"/>
    <w:rsid w:val="0063548A"/>
    <w:rsid w:val="006363BD"/>
    <w:rsid w:val="006412DC"/>
    <w:rsid w:val="006418C7"/>
    <w:rsid w:val="00642BC6"/>
    <w:rsid w:val="00644790"/>
    <w:rsid w:val="00647CDD"/>
    <w:rsid w:val="006501AF"/>
    <w:rsid w:val="00650DDE"/>
    <w:rsid w:val="00653BCF"/>
    <w:rsid w:val="0065505B"/>
    <w:rsid w:val="006670AC"/>
    <w:rsid w:val="00672307"/>
    <w:rsid w:val="00676AA5"/>
    <w:rsid w:val="006808C6"/>
    <w:rsid w:val="00682668"/>
    <w:rsid w:val="00683DA8"/>
    <w:rsid w:val="00685C72"/>
    <w:rsid w:val="00692A68"/>
    <w:rsid w:val="00695D85"/>
    <w:rsid w:val="006A30A2"/>
    <w:rsid w:val="006A6D23"/>
    <w:rsid w:val="006B01A6"/>
    <w:rsid w:val="006B25DE"/>
    <w:rsid w:val="006B45E2"/>
    <w:rsid w:val="006C1C3B"/>
    <w:rsid w:val="006C4E43"/>
    <w:rsid w:val="006C643E"/>
    <w:rsid w:val="006D2932"/>
    <w:rsid w:val="006D3671"/>
    <w:rsid w:val="006D4176"/>
    <w:rsid w:val="006D41B2"/>
    <w:rsid w:val="006D4B9B"/>
    <w:rsid w:val="006E0A73"/>
    <w:rsid w:val="006E0FEE"/>
    <w:rsid w:val="006E6C11"/>
    <w:rsid w:val="006F7C0C"/>
    <w:rsid w:val="00700755"/>
    <w:rsid w:val="0070646B"/>
    <w:rsid w:val="007130A2"/>
    <w:rsid w:val="00715463"/>
    <w:rsid w:val="00721B84"/>
    <w:rsid w:val="007225A9"/>
    <w:rsid w:val="00722B1B"/>
    <w:rsid w:val="00730655"/>
    <w:rsid w:val="00731D77"/>
    <w:rsid w:val="00732360"/>
    <w:rsid w:val="0073390A"/>
    <w:rsid w:val="00733CE5"/>
    <w:rsid w:val="00734E64"/>
    <w:rsid w:val="00736386"/>
    <w:rsid w:val="00736B37"/>
    <w:rsid w:val="00740A35"/>
    <w:rsid w:val="007520B4"/>
    <w:rsid w:val="00752141"/>
    <w:rsid w:val="007655D5"/>
    <w:rsid w:val="0077187E"/>
    <w:rsid w:val="007763C1"/>
    <w:rsid w:val="00777E82"/>
    <w:rsid w:val="00781359"/>
    <w:rsid w:val="00782431"/>
    <w:rsid w:val="00786921"/>
    <w:rsid w:val="00795333"/>
    <w:rsid w:val="007A1EAA"/>
    <w:rsid w:val="007A79FD"/>
    <w:rsid w:val="007B0B9D"/>
    <w:rsid w:val="007B26E3"/>
    <w:rsid w:val="007B4932"/>
    <w:rsid w:val="007B504D"/>
    <w:rsid w:val="007B5A43"/>
    <w:rsid w:val="007B709B"/>
    <w:rsid w:val="007C1343"/>
    <w:rsid w:val="007C5216"/>
    <w:rsid w:val="007C5EF1"/>
    <w:rsid w:val="007C7734"/>
    <w:rsid w:val="007C7BF5"/>
    <w:rsid w:val="007D19B7"/>
    <w:rsid w:val="007D75E5"/>
    <w:rsid w:val="007D773E"/>
    <w:rsid w:val="007E066E"/>
    <w:rsid w:val="007E1356"/>
    <w:rsid w:val="007E20FC"/>
    <w:rsid w:val="007E7062"/>
    <w:rsid w:val="007F0E1E"/>
    <w:rsid w:val="007F29A7"/>
    <w:rsid w:val="008004B4"/>
    <w:rsid w:val="00805BE8"/>
    <w:rsid w:val="00810EBC"/>
    <w:rsid w:val="00816078"/>
    <w:rsid w:val="008177E3"/>
    <w:rsid w:val="00823AA9"/>
    <w:rsid w:val="008255B9"/>
    <w:rsid w:val="00825CD8"/>
    <w:rsid w:val="00827324"/>
    <w:rsid w:val="008355EA"/>
    <w:rsid w:val="00837458"/>
    <w:rsid w:val="00837AAE"/>
    <w:rsid w:val="008429AD"/>
    <w:rsid w:val="008429DB"/>
    <w:rsid w:val="00850C75"/>
    <w:rsid w:val="00850E39"/>
    <w:rsid w:val="0085477A"/>
    <w:rsid w:val="00855107"/>
    <w:rsid w:val="00855173"/>
    <w:rsid w:val="008557D9"/>
    <w:rsid w:val="00855BF7"/>
    <w:rsid w:val="00856214"/>
    <w:rsid w:val="00862089"/>
    <w:rsid w:val="008665D6"/>
    <w:rsid w:val="00866D5B"/>
    <w:rsid w:val="00866FF5"/>
    <w:rsid w:val="0087332D"/>
    <w:rsid w:val="00873E1F"/>
    <w:rsid w:val="0087498A"/>
    <w:rsid w:val="00874C16"/>
    <w:rsid w:val="00886D1F"/>
    <w:rsid w:val="00891EE1"/>
    <w:rsid w:val="00893987"/>
    <w:rsid w:val="008963EF"/>
    <w:rsid w:val="0089688E"/>
    <w:rsid w:val="008A1FBE"/>
    <w:rsid w:val="008A222D"/>
    <w:rsid w:val="008B094A"/>
    <w:rsid w:val="008B3194"/>
    <w:rsid w:val="008B5AE7"/>
    <w:rsid w:val="008C411E"/>
    <w:rsid w:val="008C60E9"/>
    <w:rsid w:val="008D1B7C"/>
    <w:rsid w:val="008D57FE"/>
    <w:rsid w:val="008D6657"/>
    <w:rsid w:val="008D692E"/>
    <w:rsid w:val="008E1C2B"/>
    <w:rsid w:val="008E1F60"/>
    <w:rsid w:val="008E307E"/>
    <w:rsid w:val="008F4DD1"/>
    <w:rsid w:val="008F6056"/>
    <w:rsid w:val="00902C07"/>
    <w:rsid w:val="00905804"/>
    <w:rsid w:val="009101E2"/>
    <w:rsid w:val="00915D73"/>
    <w:rsid w:val="00916077"/>
    <w:rsid w:val="009170A2"/>
    <w:rsid w:val="009208A6"/>
    <w:rsid w:val="00924514"/>
    <w:rsid w:val="00927316"/>
    <w:rsid w:val="0093133D"/>
    <w:rsid w:val="0093276D"/>
    <w:rsid w:val="009336C0"/>
    <w:rsid w:val="00933D12"/>
    <w:rsid w:val="00934738"/>
    <w:rsid w:val="00937065"/>
    <w:rsid w:val="00940285"/>
    <w:rsid w:val="00941333"/>
    <w:rsid w:val="009415B0"/>
    <w:rsid w:val="00947E7E"/>
    <w:rsid w:val="0095139A"/>
    <w:rsid w:val="00953E16"/>
    <w:rsid w:val="009542AC"/>
    <w:rsid w:val="009573AD"/>
    <w:rsid w:val="00961BB2"/>
    <w:rsid w:val="00962108"/>
    <w:rsid w:val="009638D6"/>
    <w:rsid w:val="00971600"/>
    <w:rsid w:val="0097408E"/>
    <w:rsid w:val="00974BB2"/>
    <w:rsid w:val="00974FA7"/>
    <w:rsid w:val="009756E5"/>
    <w:rsid w:val="00975BF4"/>
    <w:rsid w:val="00977A8C"/>
    <w:rsid w:val="00983910"/>
    <w:rsid w:val="009840F8"/>
    <w:rsid w:val="009932AC"/>
    <w:rsid w:val="00994351"/>
    <w:rsid w:val="00996A8F"/>
    <w:rsid w:val="009A10D9"/>
    <w:rsid w:val="009A1DBF"/>
    <w:rsid w:val="009A68E6"/>
    <w:rsid w:val="009A7598"/>
    <w:rsid w:val="009B1DF8"/>
    <w:rsid w:val="009B3D20"/>
    <w:rsid w:val="009B5418"/>
    <w:rsid w:val="009C0727"/>
    <w:rsid w:val="009C3C80"/>
    <w:rsid w:val="009C492F"/>
    <w:rsid w:val="009D2FF2"/>
    <w:rsid w:val="009D3226"/>
    <w:rsid w:val="009D3385"/>
    <w:rsid w:val="009D793C"/>
    <w:rsid w:val="009E16A9"/>
    <w:rsid w:val="009E375F"/>
    <w:rsid w:val="009E39D4"/>
    <w:rsid w:val="009E433B"/>
    <w:rsid w:val="009E5401"/>
    <w:rsid w:val="00A0758F"/>
    <w:rsid w:val="00A10D11"/>
    <w:rsid w:val="00A1570A"/>
    <w:rsid w:val="00A17866"/>
    <w:rsid w:val="00A17D27"/>
    <w:rsid w:val="00A211B4"/>
    <w:rsid w:val="00A223CF"/>
    <w:rsid w:val="00A22E3D"/>
    <w:rsid w:val="00A33DDF"/>
    <w:rsid w:val="00A34547"/>
    <w:rsid w:val="00A376B7"/>
    <w:rsid w:val="00A41BF5"/>
    <w:rsid w:val="00A44778"/>
    <w:rsid w:val="00A469E7"/>
    <w:rsid w:val="00A604A4"/>
    <w:rsid w:val="00A61B7D"/>
    <w:rsid w:val="00A6605B"/>
    <w:rsid w:val="00A66ADC"/>
    <w:rsid w:val="00A7147D"/>
    <w:rsid w:val="00A81B15"/>
    <w:rsid w:val="00A837FF"/>
    <w:rsid w:val="00A84052"/>
    <w:rsid w:val="00A84CB7"/>
    <w:rsid w:val="00A84DC8"/>
    <w:rsid w:val="00A85DBC"/>
    <w:rsid w:val="00A87FEB"/>
    <w:rsid w:val="00A90BA0"/>
    <w:rsid w:val="00A93F9F"/>
    <w:rsid w:val="00A9420E"/>
    <w:rsid w:val="00A97648"/>
    <w:rsid w:val="00AA1CFD"/>
    <w:rsid w:val="00AA2239"/>
    <w:rsid w:val="00AA33D2"/>
    <w:rsid w:val="00AB04BB"/>
    <w:rsid w:val="00AB0C57"/>
    <w:rsid w:val="00AB1195"/>
    <w:rsid w:val="00AB4182"/>
    <w:rsid w:val="00AC27DB"/>
    <w:rsid w:val="00AC6D6B"/>
    <w:rsid w:val="00AD0AAD"/>
    <w:rsid w:val="00AD23AE"/>
    <w:rsid w:val="00AD7736"/>
    <w:rsid w:val="00AE10CE"/>
    <w:rsid w:val="00AE2DBE"/>
    <w:rsid w:val="00AE63EB"/>
    <w:rsid w:val="00AE70D4"/>
    <w:rsid w:val="00AE7868"/>
    <w:rsid w:val="00AF0407"/>
    <w:rsid w:val="00AF049B"/>
    <w:rsid w:val="00AF4D8B"/>
    <w:rsid w:val="00B02220"/>
    <w:rsid w:val="00B02B23"/>
    <w:rsid w:val="00B067CA"/>
    <w:rsid w:val="00B12B26"/>
    <w:rsid w:val="00B163F8"/>
    <w:rsid w:val="00B2472D"/>
    <w:rsid w:val="00B24CA0"/>
    <w:rsid w:val="00B2549F"/>
    <w:rsid w:val="00B4108D"/>
    <w:rsid w:val="00B42308"/>
    <w:rsid w:val="00B4663C"/>
    <w:rsid w:val="00B57265"/>
    <w:rsid w:val="00B633AE"/>
    <w:rsid w:val="00B665D2"/>
    <w:rsid w:val="00B6737C"/>
    <w:rsid w:val="00B7214D"/>
    <w:rsid w:val="00B74372"/>
    <w:rsid w:val="00B75525"/>
    <w:rsid w:val="00B80283"/>
    <w:rsid w:val="00B8095F"/>
    <w:rsid w:val="00B80B0C"/>
    <w:rsid w:val="00B80B11"/>
    <w:rsid w:val="00B831AE"/>
    <w:rsid w:val="00B83EBC"/>
    <w:rsid w:val="00B8446C"/>
    <w:rsid w:val="00B87725"/>
    <w:rsid w:val="00BA259A"/>
    <w:rsid w:val="00BA259C"/>
    <w:rsid w:val="00BA29D3"/>
    <w:rsid w:val="00BA307F"/>
    <w:rsid w:val="00BA5280"/>
    <w:rsid w:val="00BB14F1"/>
    <w:rsid w:val="00BB572E"/>
    <w:rsid w:val="00BB74FD"/>
    <w:rsid w:val="00BC5982"/>
    <w:rsid w:val="00BC60BF"/>
    <w:rsid w:val="00BD28BF"/>
    <w:rsid w:val="00BD2D12"/>
    <w:rsid w:val="00BD6404"/>
    <w:rsid w:val="00BE33AE"/>
    <w:rsid w:val="00BE6421"/>
    <w:rsid w:val="00BF046F"/>
    <w:rsid w:val="00C01D50"/>
    <w:rsid w:val="00C056DC"/>
    <w:rsid w:val="00C068C8"/>
    <w:rsid w:val="00C1329B"/>
    <w:rsid w:val="00C1572F"/>
    <w:rsid w:val="00C17285"/>
    <w:rsid w:val="00C24C05"/>
    <w:rsid w:val="00C24D2F"/>
    <w:rsid w:val="00C25F9F"/>
    <w:rsid w:val="00C26222"/>
    <w:rsid w:val="00C31283"/>
    <w:rsid w:val="00C33C48"/>
    <w:rsid w:val="00C340E5"/>
    <w:rsid w:val="00C35AA7"/>
    <w:rsid w:val="00C404C3"/>
    <w:rsid w:val="00C43BA1"/>
    <w:rsid w:val="00C43DAB"/>
    <w:rsid w:val="00C47F08"/>
    <w:rsid w:val="00C514A6"/>
    <w:rsid w:val="00C55D88"/>
    <w:rsid w:val="00C5739F"/>
    <w:rsid w:val="00C57CF0"/>
    <w:rsid w:val="00C63557"/>
    <w:rsid w:val="00C649BD"/>
    <w:rsid w:val="00C65891"/>
    <w:rsid w:val="00C66AC9"/>
    <w:rsid w:val="00C724D3"/>
    <w:rsid w:val="00C72951"/>
    <w:rsid w:val="00C77DD9"/>
    <w:rsid w:val="00C80A46"/>
    <w:rsid w:val="00C83BE6"/>
    <w:rsid w:val="00C85354"/>
    <w:rsid w:val="00C86ABA"/>
    <w:rsid w:val="00C943F3"/>
    <w:rsid w:val="00CA08C6"/>
    <w:rsid w:val="00CA0A77"/>
    <w:rsid w:val="00CA2729"/>
    <w:rsid w:val="00CA3057"/>
    <w:rsid w:val="00CA45F8"/>
    <w:rsid w:val="00CA5D8C"/>
    <w:rsid w:val="00CB0305"/>
    <w:rsid w:val="00CB33C7"/>
    <w:rsid w:val="00CB6DA7"/>
    <w:rsid w:val="00CB7E4C"/>
    <w:rsid w:val="00CC2464"/>
    <w:rsid w:val="00CC25B4"/>
    <w:rsid w:val="00CC5F88"/>
    <w:rsid w:val="00CC69C8"/>
    <w:rsid w:val="00CC77A2"/>
    <w:rsid w:val="00CD307E"/>
    <w:rsid w:val="00CD4BC5"/>
    <w:rsid w:val="00CD629F"/>
    <w:rsid w:val="00CD6A1B"/>
    <w:rsid w:val="00CE0A7F"/>
    <w:rsid w:val="00CE1718"/>
    <w:rsid w:val="00CF1126"/>
    <w:rsid w:val="00CF4156"/>
    <w:rsid w:val="00D0036C"/>
    <w:rsid w:val="00D03D00"/>
    <w:rsid w:val="00D05C30"/>
    <w:rsid w:val="00D10052"/>
    <w:rsid w:val="00D11359"/>
    <w:rsid w:val="00D14BD9"/>
    <w:rsid w:val="00D3188C"/>
    <w:rsid w:val="00D32942"/>
    <w:rsid w:val="00D35F9B"/>
    <w:rsid w:val="00D36B69"/>
    <w:rsid w:val="00D408DD"/>
    <w:rsid w:val="00D43FDA"/>
    <w:rsid w:val="00D45D72"/>
    <w:rsid w:val="00D520E4"/>
    <w:rsid w:val="00D524A8"/>
    <w:rsid w:val="00D53A38"/>
    <w:rsid w:val="00D575DD"/>
    <w:rsid w:val="00D57DFA"/>
    <w:rsid w:val="00D67FCF"/>
    <w:rsid w:val="00D709CE"/>
    <w:rsid w:val="00D71F73"/>
    <w:rsid w:val="00D80786"/>
    <w:rsid w:val="00D81CAB"/>
    <w:rsid w:val="00D8576F"/>
    <w:rsid w:val="00D8677F"/>
    <w:rsid w:val="00D91412"/>
    <w:rsid w:val="00D97F0C"/>
    <w:rsid w:val="00DA3A86"/>
    <w:rsid w:val="00DB1A0B"/>
    <w:rsid w:val="00DC2500"/>
    <w:rsid w:val="00DC4F72"/>
    <w:rsid w:val="00DC77DC"/>
    <w:rsid w:val="00DD0453"/>
    <w:rsid w:val="00DD066A"/>
    <w:rsid w:val="00DD0C2C"/>
    <w:rsid w:val="00DD19DE"/>
    <w:rsid w:val="00DD28BC"/>
    <w:rsid w:val="00DE31F0"/>
    <w:rsid w:val="00DE3ADA"/>
    <w:rsid w:val="00DE3D1C"/>
    <w:rsid w:val="00DE5FCA"/>
    <w:rsid w:val="00E01C41"/>
    <w:rsid w:val="00E0227D"/>
    <w:rsid w:val="00E04B84"/>
    <w:rsid w:val="00E06466"/>
    <w:rsid w:val="00E06835"/>
    <w:rsid w:val="00E06FDA"/>
    <w:rsid w:val="00E123FB"/>
    <w:rsid w:val="00E160A5"/>
    <w:rsid w:val="00E1713D"/>
    <w:rsid w:val="00E20A43"/>
    <w:rsid w:val="00E23898"/>
    <w:rsid w:val="00E30520"/>
    <w:rsid w:val="00E319F1"/>
    <w:rsid w:val="00E33CD2"/>
    <w:rsid w:val="00E3754C"/>
    <w:rsid w:val="00E40E90"/>
    <w:rsid w:val="00E45C7E"/>
    <w:rsid w:val="00E531EB"/>
    <w:rsid w:val="00E54874"/>
    <w:rsid w:val="00E54B6F"/>
    <w:rsid w:val="00E55ACA"/>
    <w:rsid w:val="00E57B74"/>
    <w:rsid w:val="00E65BC6"/>
    <w:rsid w:val="00E661FF"/>
    <w:rsid w:val="00E726EB"/>
    <w:rsid w:val="00E72CF1"/>
    <w:rsid w:val="00E80B52"/>
    <w:rsid w:val="00E824C3"/>
    <w:rsid w:val="00E83B1B"/>
    <w:rsid w:val="00E840B3"/>
    <w:rsid w:val="00E84D10"/>
    <w:rsid w:val="00E8629F"/>
    <w:rsid w:val="00E91008"/>
    <w:rsid w:val="00E9374E"/>
    <w:rsid w:val="00E94F54"/>
    <w:rsid w:val="00E97AD5"/>
    <w:rsid w:val="00EA1111"/>
    <w:rsid w:val="00EA3B4F"/>
    <w:rsid w:val="00EA3C24"/>
    <w:rsid w:val="00EA73DF"/>
    <w:rsid w:val="00EB61AE"/>
    <w:rsid w:val="00EC09BD"/>
    <w:rsid w:val="00EC322D"/>
    <w:rsid w:val="00ED383A"/>
    <w:rsid w:val="00ED6B4C"/>
    <w:rsid w:val="00ED7306"/>
    <w:rsid w:val="00EE1080"/>
    <w:rsid w:val="00EF1EC5"/>
    <w:rsid w:val="00EF4C88"/>
    <w:rsid w:val="00EF506F"/>
    <w:rsid w:val="00EF55EB"/>
    <w:rsid w:val="00F00DCC"/>
    <w:rsid w:val="00F0156F"/>
    <w:rsid w:val="00F05AC8"/>
    <w:rsid w:val="00F07167"/>
    <w:rsid w:val="00F072D8"/>
    <w:rsid w:val="00F07CE0"/>
    <w:rsid w:val="00F115F5"/>
    <w:rsid w:val="00F13D05"/>
    <w:rsid w:val="00F1679D"/>
    <w:rsid w:val="00F1682C"/>
    <w:rsid w:val="00F20B91"/>
    <w:rsid w:val="00F21139"/>
    <w:rsid w:val="00F24B8B"/>
    <w:rsid w:val="00F30D2E"/>
    <w:rsid w:val="00F35516"/>
    <w:rsid w:val="00F35790"/>
    <w:rsid w:val="00F4136D"/>
    <w:rsid w:val="00F4212E"/>
    <w:rsid w:val="00F42C20"/>
    <w:rsid w:val="00F43E34"/>
    <w:rsid w:val="00F51BAD"/>
    <w:rsid w:val="00F53053"/>
    <w:rsid w:val="00F53FE2"/>
    <w:rsid w:val="00F575FF"/>
    <w:rsid w:val="00F618EF"/>
    <w:rsid w:val="00F62BB9"/>
    <w:rsid w:val="00F65582"/>
    <w:rsid w:val="00F66E75"/>
    <w:rsid w:val="00F77EB0"/>
    <w:rsid w:val="00F87CDD"/>
    <w:rsid w:val="00F933F0"/>
    <w:rsid w:val="00F937A3"/>
    <w:rsid w:val="00F94715"/>
    <w:rsid w:val="00F96A3D"/>
    <w:rsid w:val="00FA0FB6"/>
    <w:rsid w:val="00FA4718"/>
    <w:rsid w:val="00FA5848"/>
    <w:rsid w:val="00FA6899"/>
    <w:rsid w:val="00FA718A"/>
    <w:rsid w:val="00FA72E9"/>
    <w:rsid w:val="00FA7F3D"/>
    <w:rsid w:val="00FB38D8"/>
    <w:rsid w:val="00FB46ED"/>
    <w:rsid w:val="00FB50D4"/>
    <w:rsid w:val="00FC0221"/>
    <w:rsid w:val="00FC051F"/>
    <w:rsid w:val="00FC06FF"/>
    <w:rsid w:val="00FC350B"/>
    <w:rsid w:val="00FC45F4"/>
    <w:rsid w:val="00FC69B4"/>
    <w:rsid w:val="00FD0694"/>
    <w:rsid w:val="00FD25BE"/>
    <w:rsid w:val="00FD2E70"/>
    <w:rsid w:val="00FD7067"/>
    <w:rsid w:val="00FD7AA7"/>
    <w:rsid w:val="00FE5729"/>
    <w:rsid w:val="00FE5AE2"/>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0D11"/>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ind w:left="432"/>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ind w:left="7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リ ス ト 段 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character" w:customStyle="1" w:styleId="ProposalChar">
    <w:name w:val="Proposal Char"/>
    <w:link w:val="Proposal"/>
    <w:locked/>
    <w:rsid w:val="001B43A7"/>
    <w:rPr>
      <w:rFonts w:asciiTheme="minorHAnsi" w:eastAsiaTheme="minorEastAsia" w:hAnsiTheme="minorHAnsi" w:cstheme="minorBidi"/>
      <w:b/>
      <w:sz w:val="22"/>
      <w:szCs w:val="22"/>
      <w:lang w:val="en-GB"/>
    </w:rPr>
  </w:style>
  <w:style w:type="paragraph" w:customStyle="1" w:styleId="Proposal">
    <w:name w:val="Proposal"/>
    <w:basedOn w:val="Normal"/>
    <w:link w:val="ProposalChar"/>
    <w:qFormat/>
    <w:rsid w:val="001B43A7"/>
    <w:pPr>
      <w:numPr>
        <w:numId w:val="25"/>
      </w:numPr>
      <w:spacing w:after="160" w:line="256" w:lineRule="auto"/>
    </w:pPr>
    <w:rPr>
      <w:rFonts w:asciiTheme="minorHAnsi" w:eastAsiaTheme="minorEastAsia" w:hAnsiTheme="minorHAnsi" w:cstheme="minorBidi"/>
      <w:b/>
      <w:sz w:val="22"/>
      <w:szCs w:val="22"/>
      <w:lang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76753690">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9689842">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06249919">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94678326">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24655753">
      <w:bodyDiv w:val="1"/>
      <w:marLeft w:val="0"/>
      <w:marRight w:val="0"/>
      <w:marTop w:val="0"/>
      <w:marBottom w:val="0"/>
      <w:divBdr>
        <w:top w:val="none" w:sz="0" w:space="0" w:color="auto"/>
        <w:left w:val="none" w:sz="0" w:space="0" w:color="auto"/>
        <w:bottom w:val="none" w:sz="0" w:space="0" w:color="auto"/>
        <w:right w:val="none" w:sz="0" w:space="0" w:color="auto"/>
      </w:divBdr>
    </w:div>
    <w:div w:id="171549624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1384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36867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6E1B68-DD8B-4A40-B043-77C5CB7E5D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15</Pages>
  <Words>4715</Words>
  <Characters>26879</Characters>
  <Application>Microsoft Office Word</Application>
  <DocSecurity>0</DocSecurity>
  <Lines>223</Lines>
  <Paragraphs>63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31531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MediaTek</cp:lastModifiedBy>
  <cp:revision>5</cp:revision>
  <cp:lastPrinted>2019-04-25T01:09:00Z</cp:lastPrinted>
  <dcterms:created xsi:type="dcterms:W3CDTF">2022-11-11T14:46:00Z</dcterms:created>
  <dcterms:modified xsi:type="dcterms:W3CDTF">2022-11-11T16:05:00Z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0"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1" name="_2015_ms_pID_7253432">
    <vt:lpwstr>rw==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1667740916</vt:lpwstr>
  </property>
  <property fmtid="{D5CDD505-2E9C-101B-9397-08002B2CF9AE}" pid="16" name="MSIP_Label_83bcef13-7cac-433f-ba1d-47a323951816_Enabled">
    <vt:lpwstr>true</vt:lpwstr>
  </property>
  <property fmtid="{D5CDD505-2E9C-101B-9397-08002B2CF9AE}" pid="17" name="MSIP_Label_83bcef13-7cac-433f-ba1d-47a323951816_SetDate">
    <vt:lpwstr>2022-11-08T14:44:28Z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fc277f97-e2f6-4c56-9ce9-f418bab1458b</vt:lpwstr>
  </property>
  <property fmtid="{D5CDD505-2E9C-101B-9397-08002B2CF9AE}" pid="22" name="MSIP_Label_83bcef13-7cac-433f-ba1d-47a323951816_ContentBits">
    <vt:lpwstr>0</vt:lpwstr>
  </property>
</Properties>
</file>