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044828BB"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926161">
        <w:rPr>
          <w:rFonts w:ascii="Arial" w:hAnsi="Arial" w:cs="Arial"/>
          <w:sz w:val="24"/>
          <w:szCs w:val="28"/>
          <w:lang w:val="en-CA"/>
        </w:rPr>
        <w:t>10</w:t>
      </w:r>
      <w:r w:rsidR="00E62BB3">
        <w:rPr>
          <w:rFonts w:ascii="Arial" w:hAnsi="Arial" w:cs="Arial"/>
          <w:sz w:val="24"/>
          <w:szCs w:val="28"/>
          <w:lang w:val="en-CA"/>
        </w:rPr>
        <w:t>5</w:t>
      </w:r>
      <w:r w:rsidR="00D80957" w:rsidRPr="008953DE">
        <w:rPr>
          <w:rFonts w:ascii="Arial" w:hAnsi="Arial" w:cs="Arial"/>
          <w:sz w:val="24"/>
          <w:szCs w:val="28"/>
          <w:lang w:val="en-CA"/>
        </w:rPr>
        <w:tab/>
      </w:r>
      <w:r w:rsidR="00F23C1E" w:rsidRPr="00F23C1E">
        <w:rPr>
          <w:rFonts w:ascii="Arial" w:hAnsi="Arial" w:cs="Arial"/>
          <w:sz w:val="24"/>
          <w:szCs w:val="28"/>
          <w:lang w:val="en-CA"/>
        </w:rPr>
        <w:t>R4-</w:t>
      </w:r>
      <w:r w:rsidR="00330ADE">
        <w:rPr>
          <w:rFonts w:ascii="Arial" w:hAnsi="Arial" w:cs="Arial"/>
          <w:sz w:val="24"/>
          <w:szCs w:val="28"/>
          <w:lang w:val="en-CA"/>
        </w:rPr>
        <w:t>221</w:t>
      </w:r>
      <w:r w:rsidR="00225023">
        <w:rPr>
          <w:rFonts w:ascii="Arial" w:hAnsi="Arial" w:cs="Arial"/>
          <w:sz w:val="24"/>
          <w:szCs w:val="28"/>
          <w:lang w:val="en-CA"/>
        </w:rPr>
        <w:t>9649</w:t>
      </w:r>
    </w:p>
    <w:p w14:paraId="4F58942D" w14:textId="23247391" w:rsidR="00D80957" w:rsidRPr="008953DE" w:rsidRDefault="009E62B1"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Toulouse</w:t>
      </w:r>
      <w:r w:rsidR="00A2225E" w:rsidRPr="008953DE">
        <w:rPr>
          <w:rFonts w:ascii="Arial" w:hAnsi="Arial" w:cs="Arial"/>
          <w:sz w:val="24"/>
          <w:szCs w:val="28"/>
          <w:lang w:val="en-CA"/>
        </w:rPr>
        <w:t xml:space="preserve">, </w:t>
      </w:r>
      <w:r>
        <w:rPr>
          <w:rFonts w:ascii="Arial" w:hAnsi="Arial" w:cs="Arial"/>
          <w:sz w:val="24"/>
          <w:szCs w:val="28"/>
          <w:lang w:val="en-CA"/>
        </w:rPr>
        <w:t>France November</w:t>
      </w:r>
      <w:r w:rsidR="006E393C">
        <w:rPr>
          <w:rFonts w:ascii="Arial" w:hAnsi="Arial" w:cs="Arial"/>
          <w:sz w:val="24"/>
          <w:szCs w:val="28"/>
          <w:lang w:val="en-CA"/>
        </w:rPr>
        <w:t xml:space="preserve"> </w:t>
      </w:r>
      <w:r w:rsidR="007B06AE">
        <w:rPr>
          <w:rFonts w:ascii="Arial" w:hAnsi="Arial" w:cs="Arial"/>
          <w:sz w:val="24"/>
          <w:szCs w:val="28"/>
          <w:lang w:val="en-CA"/>
        </w:rPr>
        <w:t>14</w:t>
      </w:r>
      <w:r w:rsidR="009B322E" w:rsidRPr="009B322E">
        <w:rPr>
          <w:rFonts w:ascii="Arial" w:hAnsi="Arial" w:cs="Arial"/>
          <w:sz w:val="24"/>
          <w:szCs w:val="28"/>
          <w:vertAlign w:val="superscript"/>
          <w:lang w:val="en-CA"/>
        </w:rPr>
        <w:t>th</w:t>
      </w:r>
      <w:r w:rsidR="009B322E">
        <w:rPr>
          <w:rFonts w:ascii="Arial" w:hAnsi="Arial" w:cs="Arial"/>
          <w:sz w:val="24"/>
          <w:szCs w:val="28"/>
          <w:lang w:val="en-CA"/>
        </w:rPr>
        <w:t xml:space="preserve"> </w:t>
      </w:r>
      <w:r w:rsidR="00946E1F" w:rsidRPr="008953DE">
        <w:rPr>
          <w:rFonts w:ascii="Arial" w:hAnsi="Arial" w:cs="Arial"/>
          <w:sz w:val="24"/>
          <w:szCs w:val="28"/>
          <w:lang w:val="en-CA"/>
        </w:rPr>
        <w:t xml:space="preserve">– </w:t>
      </w:r>
      <w:r w:rsidR="006E393C">
        <w:rPr>
          <w:rFonts w:ascii="Arial" w:hAnsi="Arial" w:cs="Arial"/>
          <w:sz w:val="24"/>
          <w:szCs w:val="28"/>
          <w:lang w:val="en-CA"/>
        </w:rPr>
        <w:t>1</w:t>
      </w:r>
      <w:r w:rsidR="007B06AE">
        <w:rPr>
          <w:rFonts w:ascii="Arial" w:hAnsi="Arial" w:cs="Arial"/>
          <w:sz w:val="24"/>
          <w:szCs w:val="28"/>
          <w:lang w:val="en-CA"/>
        </w:rPr>
        <w:t>8</w:t>
      </w:r>
      <w:r w:rsidR="00363884" w:rsidRPr="00DA1E31">
        <w:rPr>
          <w:rFonts w:ascii="Arial" w:hAnsi="Arial" w:cs="Arial"/>
          <w:sz w:val="24"/>
          <w:szCs w:val="28"/>
          <w:vertAlign w:val="superscript"/>
          <w:lang w:val="en-CA"/>
        </w:rPr>
        <w:t>th</w:t>
      </w:r>
      <w:r w:rsidR="00363884">
        <w:rPr>
          <w:rFonts w:ascii="Arial" w:hAnsi="Arial" w:cs="Arial"/>
          <w:sz w:val="24"/>
          <w:szCs w:val="28"/>
          <w:lang w:val="en-CA"/>
        </w:rPr>
        <w:t>,</w:t>
      </w:r>
      <w:r w:rsidR="00347CC4" w:rsidRPr="008953DE">
        <w:rPr>
          <w:rFonts w:ascii="Arial" w:hAnsi="Arial" w:cs="Arial"/>
          <w:sz w:val="24"/>
          <w:szCs w:val="28"/>
          <w:lang w:val="en-CA"/>
        </w:rPr>
        <w:t xml:space="preserve"> 20</w:t>
      </w:r>
      <w:r w:rsidR="00AA35A3" w:rsidRPr="008953DE">
        <w:rPr>
          <w:rFonts w:ascii="Arial" w:hAnsi="Arial" w:cs="Arial"/>
          <w:sz w:val="24"/>
          <w:szCs w:val="28"/>
          <w:lang w:val="en-CA"/>
        </w:rPr>
        <w:t>2</w:t>
      </w:r>
      <w:r w:rsidR="00DA1E31">
        <w:rPr>
          <w:rFonts w:ascii="Arial" w:hAnsi="Arial" w:cs="Arial"/>
          <w:sz w:val="24"/>
          <w:szCs w:val="28"/>
          <w:lang w:val="en-CA"/>
        </w:rPr>
        <w:t>2</w:t>
      </w:r>
    </w:p>
    <w:p w14:paraId="14395BAA" w14:textId="381409FF"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rsidRPr="000F5E9C">
        <w:rPr>
          <w:rFonts w:ascii="Arial" w:hAnsi="Arial" w:cs="Arial"/>
          <w:b/>
          <w:sz w:val="22"/>
          <w:szCs w:val="22"/>
          <w:lang w:val="en-US"/>
        </w:rPr>
        <w:tab/>
      </w:r>
      <w:r w:rsidR="001F47B9" w:rsidRPr="001F47B9">
        <w:rPr>
          <w:rFonts w:ascii="Arial" w:hAnsi="Arial" w:cs="Arial"/>
          <w:bCs/>
          <w:sz w:val="22"/>
          <w:szCs w:val="22"/>
          <w:lang w:val="en-CA"/>
        </w:rPr>
        <w:t>8</w:t>
      </w:r>
      <w:r w:rsidR="00A413E5" w:rsidRPr="001F47B9">
        <w:rPr>
          <w:rFonts w:ascii="Arial" w:hAnsi="Arial" w:cs="Arial"/>
          <w:bCs/>
          <w:sz w:val="22"/>
          <w:szCs w:val="22"/>
          <w:lang w:val="en-CA"/>
        </w:rPr>
        <w:t>.</w:t>
      </w:r>
      <w:r w:rsidR="001F47B9" w:rsidRPr="001F47B9">
        <w:rPr>
          <w:rFonts w:ascii="Arial" w:hAnsi="Arial" w:cs="Arial"/>
          <w:bCs/>
          <w:sz w:val="22"/>
          <w:szCs w:val="22"/>
          <w:lang w:val="en-CA"/>
        </w:rPr>
        <w:t>21</w:t>
      </w:r>
      <w:r w:rsidR="00CC3083" w:rsidRPr="001F47B9">
        <w:rPr>
          <w:rFonts w:ascii="Arial" w:hAnsi="Arial" w:cs="Arial"/>
          <w:bCs/>
          <w:sz w:val="22"/>
          <w:szCs w:val="22"/>
          <w:lang w:val="en-CA"/>
        </w:rPr>
        <w:t>.</w:t>
      </w:r>
      <w:r w:rsidR="001F47B9" w:rsidRPr="001F47B9">
        <w:rPr>
          <w:rFonts w:ascii="Arial" w:hAnsi="Arial" w:cs="Arial"/>
          <w:bCs/>
          <w:sz w:val="22"/>
          <w:szCs w:val="22"/>
          <w:lang w:val="en-CA"/>
        </w:rPr>
        <w:t>2</w:t>
      </w:r>
      <w:r w:rsidR="00C40CB6">
        <w:rPr>
          <w:rFonts w:ascii="Arial" w:hAnsi="Arial" w:cs="Arial"/>
          <w:sz w:val="22"/>
          <w:szCs w:val="22"/>
          <w:lang w:val="en-US"/>
        </w:rPr>
        <w:tab/>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2B6F0989"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A6FE6">
        <w:rPr>
          <w:rFonts w:ascii="Arial" w:hAnsi="Arial" w:cs="Arial"/>
          <w:sz w:val="22"/>
          <w:szCs w:val="22"/>
          <w:lang w:val="en-CA"/>
        </w:rPr>
        <w:t xml:space="preserve">Discussion </w:t>
      </w:r>
      <w:r w:rsidR="006C3946">
        <w:rPr>
          <w:rFonts w:ascii="Arial" w:hAnsi="Arial" w:cs="Arial"/>
          <w:sz w:val="22"/>
          <w:szCs w:val="22"/>
          <w:lang w:val="en-CA"/>
        </w:rPr>
        <w:t xml:space="preserve">on </w:t>
      </w:r>
      <w:r w:rsidR="008C4B0F" w:rsidRPr="008C4B0F">
        <w:rPr>
          <w:rFonts w:ascii="Arial" w:hAnsi="Arial" w:cs="Arial"/>
          <w:sz w:val="22"/>
          <w:szCs w:val="22"/>
          <w:lang w:val="en-CA"/>
        </w:rPr>
        <w:t xml:space="preserve">study of improvement on FR2 </w:t>
      </w:r>
      <w:proofErr w:type="spellStart"/>
      <w:r w:rsidR="008C4B0F" w:rsidRPr="008C4B0F">
        <w:rPr>
          <w:rFonts w:ascii="Arial" w:hAnsi="Arial" w:cs="Arial"/>
          <w:sz w:val="22"/>
          <w:szCs w:val="22"/>
          <w:lang w:val="en-CA"/>
        </w:rPr>
        <w:t>Scell</w:t>
      </w:r>
      <w:proofErr w:type="spellEnd"/>
      <w:r w:rsidR="008C4B0F" w:rsidRPr="008C4B0F">
        <w:rPr>
          <w:rFonts w:ascii="Arial" w:hAnsi="Arial" w:cs="Arial"/>
          <w:sz w:val="22"/>
          <w:szCs w:val="22"/>
          <w:lang w:val="en-CA"/>
        </w:rPr>
        <w:t>/SCG setup/Resume</w:t>
      </w:r>
      <w:r w:rsidR="004A7BE1">
        <w:rPr>
          <w:rFonts w:ascii="Arial" w:hAnsi="Arial" w:cs="Arial"/>
          <w:sz w:val="22"/>
          <w:szCs w:val="22"/>
          <w:lang w:val="en-CA"/>
        </w:rPr>
        <w:tab/>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46E9972E" w14:textId="07421CF6" w:rsidR="004570EE" w:rsidRPr="0057045A" w:rsidRDefault="008D31C7" w:rsidP="004570EE">
      <w:pPr>
        <w:rPr>
          <w:sz w:val="22"/>
          <w:lang w:val="en-CA"/>
        </w:rPr>
      </w:pPr>
      <w:r>
        <w:rPr>
          <w:sz w:val="22"/>
          <w:lang w:val="en-CA"/>
        </w:rPr>
        <w:t>R</w:t>
      </w:r>
      <w:r w:rsidR="004570EE" w:rsidRPr="0057045A">
        <w:rPr>
          <w:sz w:val="22"/>
          <w:lang w:val="en-CA"/>
        </w:rPr>
        <w:t>el-18 following WID [1]is agreed.</w:t>
      </w:r>
    </w:p>
    <w:p w14:paraId="6C03F78E" w14:textId="77777777" w:rsidR="00C46808" w:rsidRPr="0057045A" w:rsidRDefault="00C46808" w:rsidP="00C46808">
      <w:pPr>
        <w:pStyle w:val="NormalWeb"/>
        <w:numPr>
          <w:ilvl w:val="0"/>
          <w:numId w:val="24"/>
        </w:numPr>
        <w:spacing w:before="0" w:beforeAutospacing="0" w:after="0" w:afterAutospacing="0"/>
        <w:rPr>
          <w:rFonts w:eastAsia="SimSun"/>
          <w:sz w:val="22"/>
          <w:szCs w:val="20"/>
          <w:lang w:val="en-CA" w:eastAsia="en-US"/>
        </w:rPr>
      </w:pPr>
      <w:r w:rsidRPr="0057045A">
        <w:rPr>
          <w:rFonts w:eastAsia="SimSun"/>
          <w:sz w:val="22"/>
          <w:szCs w:val="20"/>
          <w:lang w:val="en-CA" w:eastAsia="en-US"/>
        </w:rPr>
        <w:t>To study the following, with completion targeted by RAN#98 meeting [RAN4]:</w:t>
      </w:r>
    </w:p>
    <w:p w14:paraId="6F3CFD77" w14:textId="77777777" w:rsidR="00C46808" w:rsidRPr="0057045A" w:rsidRDefault="00C46808" w:rsidP="00C46808">
      <w:pPr>
        <w:pStyle w:val="NormalWeb"/>
        <w:numPr>
          <w:ilvl w:val="0"/>
          <w:numId w:val="17"/>
        </w:numPr>
        <w:spacing w:before="0" w:beforeAutospacing="0" w:after="0" w:afterAutospacing="0"/>
        <w:ind w:left="1140" w:hanging="420"/>
        <w:rPr>
          <w:rFonts w:eastAsia="SimSun"/>
          <w:sz w:val="22"/>
          <w:szCs w:val="20"/>
          <w:lang w:val="en-CA" w:eastAsia="en-US"/>
        </w:rPr>
      </w:pPr>
      <w:r w:rsidRPr="0057045A">
        <w:rPr>
          <w:rFonts w:eastAsia="SimSun"/>
          <w:sz w:val="22"/>
          <w:szCs w:val="20"/>
          <w:lang w:val="en-CA" w:eastAsia="en-US"/>
        </w:rPr>
        <w:t xml:space="preserve">The impact of FR2 RRM mobility measurement acquisition and reporting on FR2 </w:t>
      </w:r>
      <w:proofErr w:type="spellStart"/>
      <w:r w:rsidRPr="0057045A">
        <w:rPr>
          <w:rFonts w:eastAsia="SimSun"/>
          <w:sz w:val="22"/>
          <w:szCs w:val="20"/>
          <w:lang w:val="en-CA" w:eastAsia="en-US"/>
        </w:rPr>
        <w:t>SCell</w:t>
      </w:r>
      <w:proofErr w:type="spellEnd"/>
      <w:r w:rsidRPr="0057045A">
        <w:rPr>
          <w:rFonts w:eastAsia="SimSun"/>
          <w:sz w:val="22"/>
          <w:szCs w:val="20"/>
          <w:lang w:val="en-CA" w:eastAsia="en-US"/>
        </w:rPr>
        <w:t xml:space="preserve">/SCG setup/resume delay for a UE connecting from idle/inactive mode. </w:t>
      </w:r>
    </w:p>
    <w:p w14:paraId="11D4BA3D" w14:textId="77777777" w:rsidR="00C46808" w:rsidRPr="0057045A" w:rsidRDefault="00C46808" w:rsidP="00C46808">
      <w:pPr>
        <w:pStyle w:val="NormalWeb"/>
        <w:numPr>
          <w:ilvl w:val="0"/>
          <w:numId w:val="17"/>
        </w:numPr>
        <w:spacing w:before="0" w:beforeAutospacing="0" w:after="0" w:afterAutospacing="0"/>
        <w:ind w:left="1140" w:hanging="420"/>
        <w:rPr>
          <w:rFonts w:eastAsia="SimSun"/>
          <w:sz w:val="22"/>
          <w:szCs w:val="20"/>
          <w:lang w:val="en-CA" w:eastAsia="en-US"/>
        </w:rPr>
      </w:pPr>
      <w:r w:rsidRPr="0057045A">
        <w:rPr>
          <w:rFonts w:eastAsia="SimSun"/>
          <w:sz w:val="22"/>
          <w:szCs w:val="20"/>
          <w:lang w:val="en-CA" w:eastAsia="en-US"/>
        </w:rPr>
        <w:t xml:space="preserve">The level of feasible improvement in FR2 </w:t>
      </w:r>
      <w:proofErr w:type="spellStart"/>
      <w:r w:rsidRPr="0057045A">
        <w:rPr>
          <w:rFonts w:eastAsia="SimSun"/>
          <w:sz w:val="22"/>
          <w:szCs w:val="20"/>
          <w:lang w:val="en-CA" w:eastAsia="en-US"/>
        </w:rPr>
        <w:t>SCell</w:t>
      </w:r>
      <w:proofErr w:type="spellEnd"/>
      <w:r w:rsidRPr="0057045A">
        <w:rPr>
          <w:rFonts w:eastAsia="SimSun"/>
          <w:sz w:val="22"/>
          <w:szCs w:val="20"/>
          <w:lang w:val="en-CA" w:eastAsia="en-US"/>
        </w:rPr>
        <w:t>/SCG setup delay from defining new UE measurement procedures and RRM core requirements, and whether additional information from the network would help the UE to perform those measurements effectively. The following sequence of events should be assumed.</w:t>
      </w:r>
    </w:p>
    <w:p w14:paraId="28F98151" w14:textId="77777777" w:rsidR="00C46808" w:rsidRPr="0057045A" w:rsidRDefault="00C46808" w:rsidP="00C46808">
      <w:pPr>
        <w:pStyle w:val="NormalWeb"/>
        <w:numPr>
          <w:ilvl w:val="2"/>
          <w:numId w:val="24"/>
        </w:numPr>
        <w:spacing w:before="0" w:beforeAutospacing="0" w:after="0" w:afterAutospacing="0"/>
        <w:rPr>
          <w:rFonts w:eastAsia="SimSun"/>
          <w:sz w:val="22"/>
          <w:szCs w:val="20"/>
          <w:lang w:val="en-CA" w:eastAsia="en-US"/>
        </w:rPr>
      </w:pPr>
      <w:r w:rsidRPr="0057045A">
        <w:rPr>
          <w:rFonts w:eastAsia="SimSun"/>
          <w:sz w:val="22"/>
          <w:szCs w:val="20"/>
          <w:lang w:val="en-CA" w:eastAsia="en-US"/>
        </w:rPr>
        <w:t>The UE initiates and performs improved measurements when it requests RRC connection setup/resume.</w:t>
      </w:r>
    </w:p>
    <w:p w14:paraId="06E2BB06" w14:textId="77777777" w:rsidR="00C46808" w:rsidRPr="0057045A" w:rsidRDefault="00C46808" w:rsidP="00C46808">
      <w:pPr>
        <w:pStyle w:val="NormalWeb"/>
        <w:numPr>
          <w:ilvl w:val="2"/>
          <w:numId w:val="24"/>
        </w:numPr>
        <w:spacing w:before="0" w:beforeAutospacing="0" w:after="0" w:afterAutospacing="0"/>
        <w:rPr>
          <w:rFonts w:eastAsia="SimSun"/>
          <w:sz w:val="22"/>
          <w:szCs w:val="20"/>
          <w:lang w:val="en-CA" w:eastAsia="en-US"/>
        </w:rPr>
      </w:pPr>
      <w:r w:rsidRPr="0057045A">
        <w:rPr>
          <w:rFonts w:eastAsia="SimSun"/>
          <w:sz w:val="22"/>
          <w:szCs w:val="20"/>
          <w:lang w:val="en-CA" w:eastAsia="en-US"/>
        </w:rPr>
        <w:t xml:space="preserve">After acquiring those improved measurements, the UE subsequently reports those measurements to the network to support </w:t>
      </w:r>
      <w:proofErr w:type="spellStart"/>
      <w:r w:rsidRPr="0057045A">
        <w:rPr>
          <w:rFonts w:eastAsia="SimSun"/>
          <w:sz w:val="22"/>
          <w:szCs w:val="20"/>
          <w:lang w:val="en-CA" w:eastAsia="en-US"/>
        </w:rPr>
        <w:t>SCell</w:t>
      </w:r>
      <w:proofErr w:type="spellEnd"/>
      <w:r w:rsidRPr="0057045A">
        <w:rPr>
          <w:rFonts w:eastAsia="SimSun"/>
          <w:sz w:val="22"/>
          <w:szCs w:val="20"/>
          <w:lang w:val="en-CA" w:eastAsia="en-US"/>
        </w:rPr>
        <w:t>/SCG setup.</w:t>
      </w:r>
    </w:p>
    <w:p w14:paraId="0004104A" w14:textId="11660942" w:rsidR="004570EE" w:rsidRPr="0057045A" w:rsidRDefault="004570EE" w:rsidP="00142C2E">
      <w:pPr>
        <w:rPr>
          <w:sz w:val="22"/>
          <w:lang w:val="en-CA"/>
        </w:rPr>
      </w:pPr>
      <w:r w:rsidRPr="0057045A">
        <w:rPr>
          <w:sz w:val="22"/>
          <w:lang w:val="en-CA"/>
        </w:rPr>
        <w:t xml:space="preserve">In this contribution, we provide our views on </w:t>
      </w:r>
      <w:r w:rsidR="00C46808" w:rsidRPr="0057045A">
        <w:rPr>
          <w:sz w:val="22"/>
          <w:lang w:val="en-CA"/>
        </w:rPr>
        <w:t xml:space="preserve">7th </w:t>
      </w:r>
      <w:r w:rsidRPr="0057045A">
        <w:rPr>
          <w:sz w:val="22"/>
          <w:lang w:val="en-CA"/>
        </w:rPr>
        <w:t xml:space="preserve">high level objective, that is </w:t>
      </w:r>
      <w:r w:rsidR="00C46808" w:rsidRPr="0057045A">
        <w:rPr>
          <w:sz w:val="22"/>
          <w:lang w:val="en-CA"/>
        </w:rPr>
        <w:t xml:space="preserve">study of improvement on FR2 </w:t>
      </w:r>
      <w:proofErr w:type="spellStart"/>
      <w:r w:rsidR="00C46808" w:rsidRPr="0057045A">
        <w:rPr>
          <w:sz w:val="22"/>
          <w:lang w:val="en-CA"/>
        </w:rPr>
        <w:t>Scell</w:t>
      </w:r>
      <w:proofErr w:type="spellEnd"/>
      <w:r w:rsidR="00C46808" w:rsidRPr="0057045A">
        <w:rPr>
          <w:sz w:val="22"/>
          <w:lang w:val="en-CA"/>
        </w:rPr>
        <w:t>/SCG setup/Resume</w:t>
      </w:r>
      <w:r w:rsidRPr="0057045A">
        <w:rPr>
          <w:sz w:val="22"/>
          <w:lang w:val="en-CA"/>
        </w:rPr>
        <w:t xml:space="preserve">. </w:t>
      </w:r>
    </w:p>
    <w:p w14:paraId="6003F8E0" w14:textId="54F2C441" w:rsidR="00A15BE6" w:rsidRDefault="00515947" w:rsidP="0052582B">
      <w:pPr>
        <w:pStyle w:val="Heading1"/>
        <w:ind w:left="431" w:hanging="431"/>
        <w:rPr>
          <w:szCs w:val="36"/>
          <w:lang w:val="en-CA"/>
        </w:rPr>
      </w:pPr>
      <w:r>
        <w:rPr>
          <w:szCs w:val="36"/>
          <w:lang w:val="en-CA"/>
        </w:rPr>
        <w:t>Discussion</w:t>
      </w:r>
    </w:p>
    <w:p w14:paraId="77FDE5CC" w14:textId="0D72A067" w:rsidR="00EF74DA" w:rsidRDefault="004B1FE9" w:rsidP="009B1097">
      <w:pPr>
        <w:spacing w:before="240" w:after="0"/>
        <w:rPr>
          <w:noProof/>
          <w:sz w:val="22"/>
          <w:szCs w:val="22"/>
          <w:lang w:val="en-US"/>
        </w:rPr>
      </w:pPr>
      <w:r>
        <w:rPr>
          <w:noProof/>
          <w:sz w:val="22"/>
          <w:szCs w:val="22"/>
          <w:lang w:val="en-US"/>
        </w:rPr>
        <w:t>According to [2] from RAN4-104</w:t>
      </w:r>
      <w:r w:rsidR="00A421BD">
        <w:rPr>
          <w:noProof/>
          <w:sz w:val="22"/>
          <w:szCs w:val="22"/>
          <w:lang w:val="en-US"/>
        </w:rPr>
        <w:t xml:space="preserve"> bis</w:t>
      </w:r>
      <w:r>
        <w:rPr>
          <w:noProof/>
          <w:sz w:val="22"/>
          <w:szCs w:val="22"/>
          <w:lang w:val="en-US"/>
        </w:rPr>
        <w:t xml:space="preserve"> meeting, </w:t>
      </w:r>
      <w:r w:rsidR="005D3D46">
        <w:rPr>
          <w:noProof/>
          <w:sz w:val="22"/>
          <w:szCs w:val="22"/>
          <w:lang w:val="en-US"/>
        </w:rPr>
        <w:t>many controversial in regarding the study direction and scope</w:t>
      </w:r>
      <w:r>
        <w:rPr>
          <w:noProof/>
          <w:sz w:val="22"/>
          <w:szCs w:val="22"/>
          <w:lang w:val="en-US"/>
        </w:rPr>
        <w:t xml:space="preserve"> left open.</w:t>
      </w:r>
    </w:p>
    <w:p w14:paraId="43AF31ED" w14:textId="6E83BDC2" w:rsidR="004B1FE9" w:rsidRDefault="004B1FE9" w:rsidP="009B1097">
      <w:pPr>
        <w:spacing w:before="240" w:after="0"/>
        <w:rPr>
          <w:sz w:val="22"/>
          <w:szCs w:val="22"/>
          <w:lang w:val="en-US"/>
        </w:rPr>
      </w:pPr>
      <w:r>
        <w:rPr>
          <w:sz w:val="22"/>
          <w:szCs w:val="22"/>
          <w:lang w:val="en-US"/>
        </w:rPr>
        <w:t xml:space="preserve">Here we will start </w:t>
      </w:r>
      <w:r w:rsidR="009B518C">
        <w:rPr>
          <w:sz w:val="22"/>
          <w:szCs w:val="22"/>
          <w:lang w:val="en-US"/>
        </w:rPr>
        <w:t>with</w:t>
      </w:r>
      <w:r>
        <w:rPr>
          <w:sz w:val="22"/>
          <w:szCs w:val="22"/>
          <w:lang w:val="en-US"/>
        </w:rPr>
        <w:t xml:space="preserve"> the </w:t>
      </w:r>
      <w:r w:rsidR="00A76B0F">
        <w:rPr>
          <w:sz w:val="22"/>
          <w:szCs w:val="22"/>
          <w:lang w:val="en-US"/>
        </w:rPr>
        <w:t>potential direction</w:t>
      </w:r>
      <w:r w:rsidR="0052076C">
        <w:rPr>
          <w:sz w:val="22"/>
          <w:szCs w:val="22"/>
          <w:lang w:val="en-US"/>
        </w:rPr>
        <w:t xml:space="preserve">. </w:t>
      </w:r>
    </w:p>
    <w:p w14:paraId="3644F419" w14:textId="49815DD3" w:rsidR="004B1FE9" w:rsidRDefault="005F7750" w:rsidP="009B1097">
      <w:pPr>
        <w:spacing w:before="240" w:after="0"/>
        <w:rPr>
          <w:sz w:val="22"/>
          <w:szCs w:val="22"/>
          <w:lang w:val="en-US"/>
        </w:rPr>
      </w:pPr>
      <w:r>
        <w:rPr>
          <w:sz w:val="22"/>
          <w:szCs w:val="22"/>
          <w:lang w:val="en-US"/>
        </w:rPr>
        <w:t>To agree on a concrete and re</w:t>
      </w:r>
      <w:r w:rsidR="000B0EE0">
        <w:rPr>
          <w:sz w:val="22"/>
          <w:szCs w:val="22"/>
          <w:lang w:val="en-US"/>
        </w:rPr>
        <w:t>a</w:t>
      </w:r>
      <w:r>
        <w:rPr>
          <w:sz w:val="22"/>
          <w:szCs w:val="22"/>
          <w:lang w:val="en-US"/>
        </w:rPr>
        <w:t>sonable study scope</w:t>
      </w:r>
      <w:r w:rsidR="00D95403">
        <w:rPr>
          <w:sz w:val="22"/>
          <w:szCs w:val="22"/>
          <w:lang w:val="en-US"/>
        </w:rPr>
        <w:t xml:space="preserve">, main open issues shall be clarified </w:t>
      </w:r>
      <w:r w:rsidR="004E0B06">
        <w:rPr>
          <w:sz w:val="22"/>
          <w:szCs w:val="22"/>
          <w:lang w:val="en-US"/>
        </w:rPr>
        <w:t xml:space="preserve">as </w:t>
      </w:r>
      <w:proofErr w:type="gramStart"/>
      <w:r w:rsidR="004E0B06">
        <w:rPr>
          <w:sz w:val="22"/>
          <w:szCs w:val="22"/>
          <w:lang w:val="en-US"/>
        </w:rPr>
        <w:t>listed :</w:t>
      </w:r>
      <w:proofErr w:type="gramEnd"/>
    </w:p>
    <w:p w14:paraId="214692D8" w14:textId="77777777" w:rsidR="005C60B8" w:rsidRDefault="005C60B8" w:rsidP="005C60B8">
      <w:pPr>
        <w:rPr>
          <w:b/>
          <w:color w:val="000000"/>
          <w:u w:val="single"/>
          <w:lang w:eastAsia="ko-KR"/>
        </w:rPr>
      </w:pPr>
    </w:p>
    <w:p w14:paraId="4F27CCD9" w14:textId="1C87D016" w:rsidR="005C60B8" w:rsidRDefault="005C60B8" w:rsidP="005C60B8">
      <w:pPr>
        <w:rPr>
          <w:b/>
          <w:bCs/>
          <w:color w:val="000000"/>
          <w:u w:val="single"/>
          <w:lang w:eastAsia="ko-KR"/>
        </w:rPr>
      </w:pPr>
      <w:r>
        <w:rPr>
          <w:b/>
          <w:color w:val="000000"/>
          <w:u w:val="single"/>
          <w:lang w:eastAsia="ko-KR"/>
        </w:rPr>
        <w:t xml:space="preserve">Issue 1-1-1: </w:t>
      </w:r>
      <w:r>
        <w:rPr>
          <w:b/>
          <w:bCs/>
          <w:color w:val="000000"/>
          <w:u w:val="single"/>
          <w:lang w:eastAsia="ko-KR"/>
        </w:rPr>
        <w:t>Clarification on starting point of “when UE has initiated access”</w:t>
      </w:r>
    </w:p>
    <w:p w14:paraId="44EA6D7C" w14:textId="77777777" w:rsidR="005C60B8" w:rsidRDefault="005C60B8" w:rsidP="005C60B8">
      <w:pPr>
        <w:rPr>
          <w:b/>
          <w:color w:val="000000"/>
          <w:u w:val="single"/>
          <w:lang w:eastAsia="ko-KR"/>
        </w:rPr>
      </w:pPr>
      <w:r>
        <w:rPr>
          <w:b/>
          <w:color w:val="000000"/>
          <w:u w:val="single"/>
          <w:lang w:eastAsia="ko-KR"/>
        </w:rPr>
        <w:t>Way forward:</w:t>
      </w:r>
    </w:p>
    <w:p w14:paraId="707700EA" w14:textId="77777777" w:rsidR="005C60B8" w:rsidRPr="00225023" w:rsidRDefault="005C60B8" w:rsidP="005C60B8">
      <w:pPr>
        <w:pStyle w:val="ListParagraph"/>
        <w:numPr>
          <w:ilvl w:val="0"/>
          <w:numId w:val="19"/>
        </w:numPr>
        <w:spacing w:after="120"/>
        <w:ind w:left="644"/>
        <w:contextualSpacing w:val="0"/>
        <w:rPr>
          <w:color w:val="000000"/>
          <w:sz w:val="22"/>
          <w:szCs w:val="22"/>
          <w:lang w:eastAsia="zh-CN"/>
        </w:rPr>
      </w:pPr>
      <w:r w:rsidRPr="00225023">
        <w:rPr>
          <w:color w:val="000000"/>
          <w:sz w:val="22"/>
          <w:szCs w:val="22"/>
          <w:lang w:eastAsia="zh-CN"/>
        </w:rPr>
        <w:t xml:space="preserve">Option 1: </w:t>
      </w:r>
    </w:p>
    <w:p w14:paraId="206B0D2B" w14:textId="77777777" w:rsidR="005C60B8" w:rsidRPr="00225023" w:rsidRDefault="005C60B8" w:rsidP="005C60B8">
      <w:pPr>
        <w:pStyle w:val="ListParagraph"/>
        <w:numPr>
          <w:ilvl w:val="1"/>
          <w:numId w:val="19"/>
        </w:numPr>
        <w:spacing w:after="120"/>
        <w:ind w:left="1364"/>
        <w:contextualSpacing w:val="0"/>
        <w:rPr>
          <w:iCs/>
          <w:color w:val="000000"/>
          <w:sz w:val="22"/>
          <w:szCs w:val="22"/>
          <w:lang w:eastAsia="zh-CN"/>
        </w:rPr>
      </w:pPr>
      <w:r w:rsidRPr="00225023">
        <w:rPr>
          <w:bCs/>
          <w:iCs/>
          <w:color w:val="000000"/>
          <w:sz w:val="22"/>
          <w:szCs w:val="22"/>
          <w:lang w:val="en-US" w:eastAsia="zh-CN"/>
        </w:rPr>
        <w:t>A</w:t>
      </w:r>
      <w:proofErr w:type="spellStart"/>
      <w:r w:rsidRPr="00225023">
        <w:rPr>
          <w:bCs/>
          <w:iCs/>
          <w:color w:val="000000"/>
          <w:sz w:val="22"/>
          <w:szCs w:val="22"/>
          <w:lang w:eastAsia="zh-CN"/>
        </w:rPr>
        <w:t>fter</w:t>
      </w:r>
      <w:proofErr w:type="spellEnd"/>
      <w:r w:rsidRPr="00225023">
        <w:rPr>
          <w:bCs/>
          <w:iCs/>
          <w:color w:val="000000"/>
          <w:sz w:val="22"/>
          <w:szCs w:val="22"/>
          <w:lang w:eastAsia="zh-CN"/>
        </w:rPr>
        <w:t xml:space="preserve"> first RACH preamble transmission, </w:t>
      </w:r>
      <w:proofErr w:type="gramStart"/>
      <w:r w:rsidRPr="00225023">
        <w:rPr>
          <w:bCs/>
          <w:iCs/>
          <w:color w:val="000000"/>
          <w:sz w:val="22"/>
          <w:szCs w:val="22"/>
          <w:lang w:eastAsia="zh-CN"/>
        </w:rPr>
        <w:t>i.e.</w:t>
      </w:r>
      <w:proofErr w:type="gramEnd"/>
      <w:r w:rsidRPr="00225023">
        <w:rPr>
          <w:bCs/>
          <w:iCs/>
          <w:color w:val="000000"/>
          <w:sz w:val="22"/>
          <w:szCs w:val="22"/>
          <w:lang w:eastAsia="zh-CN"/>
        </w:rPr>
        <w:t xml:space="preserve"> Msg1</w:t>
      </w:r>
      <w:r w:rsidRPr="00225023">
        <w:rPr>
          <w:bCs/>
          <w:iCs/>
          <w:color w:val="000000"/>
          <w:sz w:val="22"/>
          <w:szCs w:val="22"/>
          <w:lang w:val="en-US" w:eastAsia="zh-CN"/>
        </w:rPr>
        <w:t>.</w:t>
      </w:r>
    </w:p>
    <w:p w14:paraId="45E4DD59" w14:textId="77777777" w:rsidR="005C60B8" w:rsidRPr="00225023" w:rsidRDefault="005C60B8" w:rsidP="005C60B8">
      <w:pPr>
        <w:pStyle w:val="ListParagraph"/>
        <w:numPr>
          <w:ilvl w:val="0"/>
          <w:numId w:val="19"/>
        </w:numPr>
        <w:spacing w:after="120"/>
        <w:ind w:left="644"/>
        <w:contextualSpacing w:val="0"/>
        <w:rPr>
          <w:color w:val="000000"/>
          <w:sz w:val="22"/>
          <w:szCs w:val="22"/>
          <w:lang w:eastAsia="zh-CN"/>
        </w:rPr>
      </w:pPr>
      <w:r w:rsidRPr="00225023">
        <w:rPr>
          <w:color w:val="000000"/>
          <w:sz w:val="22"/>
          <w:szCs w:val="22"/>
          <w:lang w:eastAsia="zh-CN"/>
        </w:rPr>
        <w:t xml:space="preserve">Option 2: </w:t>
      </w:r>
    </w:p>
    <w:p w14:paraId="780C780B" w14:textId="77777777" w:rsidR="005C60B8" w:rsidRPr="00225023" w:rsidRDefault="005C60B8" w:rsidP="005C60B8">
      <w:pPr>
        <w:pStyle w:val="ListParagraph"/>
        <w:numPr>
          <w:ilvl w:val="1"/>
          <w:numId w:val="19"/>
        </w:numPr>
        <w:spacing w:after="120"/>
        <w:ind w:left="1364"/>
        <w:contextualSpacing w:val="0"/>
        <w:rPr>
          <w:bCs/>
          <w:iCs/>
          <w:color w:val="000000"/>
          <w:sz w:val="22"/>
          <w:szCs w:val="22"/>
          <w:lang w:eastAsia="zh-CN"/>
        </w:rPr>
      </w:pPr>
      <w:r w:rsidRPr="00225023">
        <w:rPr>
          <w:bCs/>
          <w:iCs/>
          <w:color w:val="000000"/>
          <w:sz w:val="22"/>
          <w:szCs w:val="22"/>
          <w:lang w:val="en-US" w:eastAsia="zh-CN"/>
        </w:rPr>
        <w:t xml:space="preserve">The improvement baseline shall start from the </w:t>
      </w:r>
      <w:proofErr w:type="spellStart"/>
      <w:r w:rsidRPr="00225023">
        <w:rPr>
          <w:bCs/>
          <w:iCs/>
          <w:color w:val="000000"/>
          <w:sz w:val="22"/>
          <w:szCs w:val="22"/>
          <w:lang w:val="en-US" w:eastAsia="zh-CN"/>
        </w:rPr>
        <w:t>RRC_Release</w:t>
      </w:r>
      <w:proofErr w:type="spellEnd"/>
      <w:r w:rsidRPr="00225023">
        <w:rPr>
          <w:bCs/>
          <w:iCs/>
          <w:color w:val="000000"/>
          <w:sz w:val="22"/>
          <w:szCs w:val="22"/>
          <w:lang w:val="en-US" w:eastAsia="zh-CN"/>
        </w:rPr>
        <w:t xml:space="preserve"> message within the IDLE/INACTIVE mode</w:t>
      </w:r>
      <w:r w:rsidRPr="00225023">
        <w:rPr>
          <w:bCs/>
          <w:iCs/>
          <w:color w:val="000000"/>
          <w:sz w:val="22"/>
          <w:szCs w:val="22"/>
          <w:lang w:eastAsia="zh-CN"/>
        </w:rPr>
        <w:t>.</w:t>
      </w:r>
    </w:p>
    <w:p w14:paraId="285B3C5F" w14:textId="72AEDC61" w:rsidR="005C60B8" w:rsidRPr="00225023" w:rsidRDefault="004D4EB7" w:rsidP="009B1097">
      <w:pPr>
        <w:spacing w:before="240" w:after="0"/>
        <w:rPr>
          <w:bCs/>
          <w:sz w:val="22"/>
          <w:szCs w:val="22"/>
          <w:lang w:eastAsia="zh-CN"/>
        </w:rPr>
      </w:pPr>
      <w:r w:rsidRPr="00225023">
        <w:rPr>
          <w:bCs/>
          <w:sz w:val="22"/>
          <w:szCs w:val="22"/>
          <w:lang w:eastAsia="zh-CN"/>
        </w:rPr>
        <w:t xml:space="preserve">Our view on the measurement starting point taken in mostly </w:t>
      </w:r>
      <w:r w:rsidR="00ED4172" w:rsidRPr="00225023">
        <w:rPr>
          <w:bCs/>
          <w:sz w:val="22"/>
          <w:szCs w:val="22"/>
          <w:lang w:eastAsia="zh-CN"/>
        </w:rPr>
        <w:t>one</w:t>
      </w:r>
      <w:r w:rsidRPr="00225023">
        <w:rPr>
          <w:bCs/>
          <w:sz w:val="22"/>
          <w:szCs w:val="22"/>
          <w:lang w:eastAsia="zh-CN"/>
        </w:rPr>
        <w:t xml:space="preserve"> perspective</w:t>
      </w:r>
      <w:r w:rsidR="009B2009" w:rsidRPr="00225023">
        <w:rPr>
          <w:bCs/>
          <w:sz w:val="22"/>
          <w:szCs w:val="22"/>
          <w:lang w:eastAsia="zh-CN"/>
        </w:rPr>
        <w:t xml:space="preserve"> with 2 angels</w:t>
      </w:r>
      <w:r w:rsidRPr="00225023">
        <w:rPr>
          <w:bCs/>
          <w:sz w:val="22"/>
          <w:szCs w:val="22"/>
          <w:lang w:eastAsia="zh-CN"/>
        </w:rPr>
        <w:t>:</w:t>
      </w:r>
    </w:p>
    <w:p w14:paraId="3232A643" w14:textId="6E8164A9" w:rsidR="004D4EB7" w:rsidRPr="00225023" w:rsidRDefault="00D06A3A" w:rsidP="00221CCA">
      <w:pPr>
        <w:pStyle w:val="ListParagraph"/>
        <w:numPr>
          <w:ilvl w:val="0"/>
          <w:numId w:val="38"/>
        </w:numPr>
        <w:spacing w:before="240" w:after="0"/>
        <w:rPr>
          <w:bCs/>
          <w:sz w:val="22"/>
          <w:szCs w:val="22"/>
          <w:lang w:eastAsia="zh-CN"/>
        </w:rPr>
      </w:pPr>
      <w:r w:rsidRPr="00225023">
        <w:rPr>
          <w:bCs/>
          <w:sz w:val="22"/>
          <w:szCs w:val="22"/>
          <w:lang w:eastAsia="zh-CN"/>
        </w:rPr>
        <w:t>UE have the initiated access to the configuration</w:t>
      </w:r>
      <w:r w:rsidR="00061C32" w:rsidRPr="00225023">
        <w:rPr>
          <w:bCs/>
          <w:sz w:val="22"/>
          <w:szCs w:val="22"/>
          <w:lang w:eastAsia="zh-CN"/>
        </w:rPr>
        <w:t xml:space="preserve"> of the measurement</w:t>
      </w:r>
    </w:p>
    <w:p w14:paraId="74FF8D5E" w14:textId="4E98FBE3" w:rsidR="004E4C57" w:rsidRPr="00225023" w:rsidRDefault="004E4C57" w:rsidP="003D4891">
      <w:pPr>
        <w:pStyle w:val="ListParagraph"/>
        <w:numPr>
          <w:ilvl w:val="1"/>
          <w:numId w:val="41"/>
        </w:numPr>
        <w:spacing w:before="240" w:after="0"/>
        <w:rPr>
          <w:bCs/>
          <w:sz w:val="22"/>
          <w:szCs w:val="22"/>
          <w:lang w:eastAsia="zh-CN"/>
        </w:rPr>
      </w:pPr>
      <w:r w:rsidRPr="00225023">
        <w:rPr>
          <w:bCs/>
          <w:sz w:val="22"/>
          <w:szCs w:val="22"/>
          <w:lang w:eastAsia="zh-CN"/>
        </w:rPr>
        <w:t xml:space="preserve">When UE </w:t>
      </w:r>
      <w:r w:rsidR="00B34A1D" w:rsidRPr="00225023">
        <w:rPr>
          <w:bCs/>
          <w:sz w:val="22"/>
          <w:szCs w:val="22"/>
          <w:lang w:eastAsia="zh-CN"/>
        </w:rPr>
        <w:t xml:space="preserve">is </w:t>
      </w:r>
      <w:r w:rsidRPr="00225023">
        <w:rPr>
          <w:bCs/>
          <w:sz w:val="22"/>
          <w:szCs w:val="22"/>
          <w:lang w:eastAsia="zh-CN"/>
        </w:rPr>
        <w:t xml:space="preserve">in high </w:t>
      </w:r>
      <w:proofErr w:type="spellStart"/>
      <w:r w:rsidRPr="00225023">
        <w:rPr>
          <w:bCs/>
          <w:sz w:val="22"/>
          <w:szCs w:val="22"/>
          <w:lang w:eastAsia="zh-CN"/>
        </w:rPr>
        <w:t>moblity</w:t>
      </w:r>
      <w:proofErr w:type="spellEnd"/>
      <w:r w:rsidRPr="00225023">
        <w:rPr>
          <w:bCs/>
          <w:sz w:val="22"/>
          <w:szCs w:val="22"/>
          <w:lang w:eastAsia="zh-CN"/>
        </w:rPr>
        <w:t xml:space="preserve"> scenario or just entering the camping cell after </w:t>
      </w:r>
      <w:r w:rsidR="00E64562" w:rsidRPr="00225023">
        <w:rPr>
          <w:bCs/>
          <w:sz w:val="22"/>
          <w:szCs w:val="22"/>
          <w:lang w:eastAsia="zh-CN"/>
        </w:rPr>
        <w:t>cell r</w:t>
      </w:r>
      <w:r w:rsidRPr="00225023">
        <w:rPr>
          <w:bCs/>
          <w:sz w:val="22"/>
          <w:szCs w:val="22"/>
          <w:lang w:eastAsia="zh-CN"/>
        </w:rPr>
        <w:t>e-selection</w:t>
      </w:r>
    </w:p>
    <w:p w14:paraId="416EF883" w14:textId="2701AD04" w:rsidR="004E4C57" w:rsidRPr="00225023" w:rsidRDefault="004E4C57" w:rsidP="003D4891">
      <w:pPr>
        <w:pStyle w:val="ListParagraph"/>
        <w:numPr>
          <w:ilvl w:val="1"/>
          <w:numId w:val="41"/>
        </w:numPr>
        <w:spacing w:before="240" w:after="0"/>
        <w:rPr>
          <w:bCs/>
          <w:sz w:val="22"/>
          <w:szCs w:val="22"/>
          <w:lang w:eastAsia="zh-CN"/>
        </w:rPr>
      </w:pPr>
      <w:r w:rsidRPr="00225023">
        <w:rPr>
          <w:bCs/>
          <w:sz w:val="22"/>
          <w:szCs w:val="22"/>
          <w:lang w:eastAsia="zh-CN"/>
        </w:rPr>
        <w:t xml:space="preserve">When UE </w:t>
      </w:r>
      <w:r w:rsidR="00B34A1D" w:rsidRPr="00225023">
        <w:rPr>
          <w:bCs/>
          <w:sz w:val="22"/>
          <w:szCs w:val="22"/>
          <w:lang w:eastAsia="zh-CN"/>
        </w:rPr>
        <w:t>is in</w:t>
      </w:r>
      <w:r w:rsidRPr="00225023">
        <w:rPr>
          <w:bCs/>
          <w:sz w:val="22"/>
          <w:szCs w:val="22"/>
          <w:lang w:eastAsia="zh-CN"/>
        </w:rPr>
        <w:t xml:space="preserve"> low mobility/</w:t>
      </w:r>
      <w:r w:rsidR="00721A53" w:rsidRPr="00225023">
        <w:rPr>
          <w:bCs/>
          <w:sz w:val="22"/>
          <w:szCs w:val="22"/>
          <w:lang w:eastAsia="zh-CN"/>
        </w:rPr>
        <w:t xml:space="preserve"> </w:t>
      </w:r>
      <w:proofErr w:type="spellStart"/>
      <w:r w:rsidR="00E64562" w:rsidRPr="00225023">
        <w:rPr>
          <w:bCs/>
          <w:sz w:val="22"/>
          <w:szCs w:val="22"/>
          <w:lang w:eastAsia="zh-CN"/>
        </w:rPr>
        <w:t>staic</w:t>
      </w:r>
      <w:proofErr w:type="spellEnd"/>
      <w:r w:rsidR="00E64562" w:rsidRPr="00225023">
        <w:rPr>
          <w:bCs/>
          <w:sz w:val="22"/>
          <w:szCs w:val="22"/>
          <w:lang w:eastAsia="zh-CN"/>
        </w:rPr>
        <w:t xml:space="preserve"> </w:t>
      </w:r>
      <w:r w:rsidR="00721A53" w:rsidRPr="00225023">
        <w:rPr>
          <w:bCs/>
          <w:sz w:val="22"/>
          <w:szCs w:val="22"/>
          <w:lang w:eastAsia="zh-CN"/>
        </w:rPr>
        <w:t xml:space="preserve">to have the </w:t>
      </w:r>
      <w:r w:rsidR="00B34A1D" w:rsidRPr="00225023">
        <w:rPr>
          <w:bCs/>
          <w:sz w:val="22"/>
          <w:szCs w:val="22"/>
          <w:lang w:eastAsia="zh-CN"/>
        </w:rPr>
        <w:t xml:space="preserve">valid </w:t>
      </w:r>
      <w:r w:rsidR="00721A53" w:rsidRPr="00225023">
        <w:rPr>
          <w:bCs/>
          <w:sz w:val="22"/>
          <w:szCs w:val="22"/>
          <w:lang w:eastAsia="zh-CN"/>
        </w:rPr>
        <w:t xml:space="preserve">measurement configuration </w:t>
      </w:r>
    </w:p>
    <w:p w14:paraId="4E49DA15" w14:textId="3C67C902" w:rsidR="0055331A" w:rsidRPr="00225023" w:rsidRDefault="003D4891" w:rsidP="00A01885">
      <w:pPr>
        <w:spacing w:before="240" w:after="0"/>
        <w:rPr>
          <w:bCs/>
          <w:sz w:val="22"/>
          <w:szCs w:val="22"/>
          <w:lang w:eastAsia="zh-CN"/>
        </w:rPr>
      </w:pPr>
      <w:proofErr w:type="spellStart"/>
      <w:r w:rsidRPr="00225023">
        <w:rPr>
          <w:bCs/>
          <w:sz w:val="22"/>
          <w:szCs w:val="22"/>
          <w:lang w:eastAsia="zh-CN"/>
        </w:rPr>
        <w:t>Scneario</w:t>
      </w:r>
      <w:proofErr w:type="spellEnd"/>
      <w:r w:rsidRPr="00225023">
        <w:rPr>
          <w:bCs/>
          <w:sz w:val="22"/>
          <w:szCs w:val="22"/>
          <w:lang w:eastAsia="zh-CN"/>
        </w:rPr>
        <w:t xml:space="preserve"> </w:t>
      </w:r>
      <w:proofErr w:type="gramStart"/>
      <w:r w:rsidRPr="00225023">
        <w:rPr>
          <w:bCs/>
          <w:sz w:val="22"/>
          <w:szCs w:val="22"/>
          <w:lang w:eastAsia="zh-CN"/>
        </w:rPr>
        <w:t>1 :</w:t>
      </w:r>
      <w:proofErr w:type="gramEnd"/>
      <w:r w:rsidRPr="00225023">
        <w:rPr>
          <w:bCs/>
          <w:sz w:val="22"/>
          <w:szCs w:val="22"/>
          <w:lang w:eastAsia="zh-CN"/>
        </w:rPr>
        <w:t xml:space="preserve"> </w:t>
      </w:r>
      <w:r w:rsidR="00E64562" w:rsidRPr="00225023">
        <w:rPr>
          <w:bCs/>
          <w:sz w:val="22"/>
          <w:szCs w:val="22"/>
          <w:lang w:eastAsia="zh-CN"/>
        </w:rPr>
        <w:t xml:space="preserve">When UE is in high </w:t>
      </w:r>
      <w:proofErr w:type="spellStart"/>
      <w:r w:rsidR="00E64562" w:rsidRPr="00225023">
        <w:rPr>
          <w:bCs/>
          <w:sz w:val="22"/>
          <w:szCs w:val="22"/>
          <w:lang w:eastAsia="zh-CN"/>
        </w:rPr>
        <w:t>moblity</w:t>
      </w:r>
      <w:proofErr w:type="spellEnd"/>
      <w:r w:rsidR="00E64562" w:rsidRPr="00225023">
        <w:rPr>
          <w:bCs/>
          <w:sz w:val="22"/>
          <w:szCs w:val="22"/>
          <w:lang w:eastAsia="zh-CN"/>
        </w:rPr>
        <w:t xml:space="preserve"> scenario </w:t>
      </w:r>
      <w:r w:rsidRPr="00225023">
        <w:rPr>
          <w:bCs/>
          <w:sz w:val="22"/>
          <w:szCs w:val="22"/>
          <w:lang w:eastAsia="zh-CN"/>
        </w:rPr>
        <w:t>/</w:t>
      </w:r>
      <w:r w:rsidR="00E64562" w:rsidRPr="00225023">
        <w:rPr>
          <w:bCs/>
          <w:sz w:val="22"/>
          <w:szCs w:val="22"/>
          <w:lang w:eastAsia="zh-CN"/>
        </w:rPr>
        <w:t xml:space="preserve"> </w:t>
      </w:r>
      <w:r w:rsidRPr="00225023">
        <w:rPr>
          <w:bCs/>
          <w:sz w:val="22"/>
          <w:szCs w:val="22"/>
          <w:lang w:eastAsia="zh-CN"/>
        </w:rPr>
        <w:t>E</w:t>
      </w:r>
      <w:r w:rsidR="00E64562" w:rsidRPr="00225023">
        <w:rPr>
          <w:bCs/>
          <w:sz w:val="22"/>
          <w:szCs w:val="22"/>
          <w:lang w:eastAsia="zh-CN"/>
        </w:rPr>
        <w:t xml:space="preserve">ntering the </w:t>
      </w:r>
      <w:r w:rsidRPr="00225023">
        <w:rPr>
          <w:bCs/>
          <w:sz w:val="22"/>
          <w:szCs w:val="22"/>
          <w:lang w:eastAsia="zh-CN"/>
        </w:rPr>
        <w:t xml:space="preserve">new </w:t>
      </w:r>
      <w:r w:rsidR="00E64562" w:rsidRPr="00225023">
        <w:rPr>
          <w:bCs/>
          <w:sz w:val="22"/>
          <w:szCs w:val="22"/>
          <w:lang w:eastAsia="zh-CN"/>
        </w:rPr>
        <w:t>camping cell after Cell re-selection</w:t>
      </w:r>
      <w:r w:rsidR="0055331A" w:rsidRPr="00225023">
        <w:rPr>
          <w:bCs/>
          <w:sz w:val="22"/>
          <w:szCs w:val="22"/>
          <w:lang w:eastAsia="zh-CN"/>
        </w:rPr>
        <w:t xml:space="preserve">: </w:t>
      </w:r>
    </w:p>
    <w:p w14:paraId="5CC26FA4" w14:textId="1D76DC15" w:rsidR="0076633D" w:rsidRPr="00225023" w:rsidRDefault="0055331A" w:rsidP="00A01885">
      <w:pPr>
        <w:spacing w:before="240" w:after="0"/>
        <w:rPr>
          <w:bCs/>
          <w:sz w:val="22"/>
          <w:szCs w:val="22"/>
          <w:lang w:eastAsia="zh-CN"/>
        </w:rPr>
      </w:pPr>
      <w:r w:rsidRPr="00225023">
        <w:rPr>
          <w:bCs/>
          <w:sz w:val="22"/>
          <w:szCs w:val="22"/>
          <w:lang w:eastAsia="zh-CN"/>
        </w:rPr>
        <w:lastRenderedPageBreak/>
        <w:t>F</w:t>
      </w:r>
      <w:r w:rsidR="00E64562" w:rsidRPr="00225023">
        <w:rPr>
          <w:bCs/>
          <w:sz w:val="22"/>
          <w:szCs w:val="22"/>
          <w:lang w:eastAsia="zh-CN"/>
        </w:rPr>
        <w:t>ro</w:t>
      </w:r>
      <w:r w:rsidR="00A01885" w:rsidRPr="00225023">
        <w:rPr>
          <w:bCs/>
          <w:sz w:val="22"/>
          <w:szCs w:val="22"/>
          <w:lang w:eastAsia="zh-CN"/>
        </w:rPr>
        <w:t xml:space="preserve">m </w:t>
      </w:r>
      <w:r w:rsidR="006B08C3" w:rsidRPr="00225023">
        <w:rPr>
          <w:bCs/>
          <w:sz w:val="22"/>
          <w:szCs w:val="22"/>
          <w:lang w:eastAsia="zh-CN"/>
        </w:rPr>
        <w:t>measurement configuration</w:t>
      </w:r>
      <w:r w:rsidR="00A01885" w:rsidRPr="00225023">
        <w:rPr>
          <w:bCs/>
          <w:sz w:val="22"/>
          <w:szCs w:val="22"/>
          <w:lang w:eastAsia="zh-CN"/>
        </w:rPr>
        <w:t xml:space="preserve"> point of view</w:t>
      </w:r>
      <w:r w:rsidR="006B08C3" w:rsidRPr="00225023">
        <w:rPr>
          <w:bCs/>
          <w:sz w:val="22"/>
          <w:szCs w:val="22"/>
          <w:lang w:eastAsia="zh-CN"/>
        </w:rPr>
        <w:t>,</w:t>
      </w:r>
      <w:r w:rsidR="00A01885" w:rsidRPr="00225023">
        <w:rPr>
          <w:bCs/>
          <w:sz w:val="22"/>
          <w:szCs w:val="22"/>
          <w:lang w:eastAsia="zh-CN"/>
        </w:rPr>
        <w:t xml:space="preserve"> current non-connected mode </w:t>
      </w:r>
      <w:proofErr w:type="gramStart"/>
      <w:r w:rsidR="00A01885" w:rsidRPr="00225023">
        <w:rPr>
          <w:bCs/>
          <w:sz w:val="22"/>
          <w:szCs w:val="22"/>
          <w:lang w:eastAsia="zh-CN"/>
        </w:rPr>
        <w:t xml:space="preserve">measurement </w:t>
      </w:r>
      <w:r w:rsidR="0076633D" w:rsidRPr="00225023">
        <w:rPr>
          <w:bCs/>
          <w:sz w:val="22"/>
          <w:szCs w:val="22"/>
          <w:lang w:eastAsia="zh-CN"/>
        </w:rPr>
        <w:t xml:space="preserve"> for</w:t>
      </w:r>
      <w:proofErr w:type="gramEnd"/>
      <w:r w:rsidR="0076633D" w:rsidRPr="00225023">
        <w:rPr>
          <w:bCs/>
          <w:sz w:val="22"/>
          <w:szCs w:val="22"/>
          <w:lang w:eastAsia="zh-CN"/>
        </w:rPr>
        <w:t xml:space="preserve"> </w:t>
      </w:r>
      <w:r w:rsidR="00D600C0" w:rsidRPr="004C48EB">
        <w:rPr>
          <w:bCs/>
          <w:sz w:val="22"/>
          <w:szCs w:val="22"/>
          <w:lang w:eastAsia="zh-CN"/>
        </w:rPr>
        <w:t xml:space="preserve">UEs </w:t>
      </w:r>
      <w:r w:rsidR="00D600C0">
        <w:rPr>
          <w:bCs/>
          <w:sz w:val="22"/>
          <w:szCs w:val="22"/>
          <w:lang w:eastAsia="zh-CN"/>
        </w:rPr>
        <w:t xml:space="preserve">support </w:t>
      </w:r>
      <w:r w:rsidR="00D600C0" w:rsidRPr="004C48EB">
        <w:rPr>
          <w:i/>
          <w:iCs/>
          <w:sz w:val="22"/>
          <w:szCs w:val="22"/>
          <w:lang w:eastAsia="zh-CN"/>
        </w:rPr>
        <w:t>idleInactiveNR-MeasBeamReport-r16</w:t>
      </w:r>
      <w:r w:rsidR="0076633D" w:rsidRPr="00225023">
        <w:rPr>
          <w:bCs/>
          <w:sz w:val="22"/>
          <w:szCs w:val="22"/>
          <w:lang w:eastAsia="zh-CN"/>
        </w:rPr>
        <w:t xml:space="preserve"> it </w:t>
      </w:r>
      <w:r w:rsidR="00DC0CE1" w:rsidRPr="00225023">
        <w:rPr>
          <w:bCs/>
          <w:sz w:val="22"/>
          <w:szCs w:val="22"/>
          <w:lang w:eastAsia="zh-CN"/>
        </w:rPr>
        <w:t xml:space="preserve">start with </w:t>
      </w:r>
      <w:proofErr w:type="spellStart"/>
      <w:r w:rsidR="00DC0CE1" w:rsidRPr="00225023">
        <w:rPr>
          <w:bCs/>
          <w:sz w:val="22"/>
          <w:szCs w:val="22"/>
          <w:lang w:eastAsia="zh-CN"/>
        </w:rPr>
        <w:t>RRC_Release</w:t>
      </w:r>
      <w:proofErr w:type="spellEnd"/>
      <w:r w:rsidR="00DC0CE1" w:rsidRPr="00225023">
        <w:rPr>
          <w:bCs/>
          <w:sz w:val="22"/>
          <w:szCs w:val="22"/>
          <w:lang w:eastAsia="zh-CN"/>
        </w:rPr>
        <w:t xml:space="preserve"> message where UE have </w:t>
      </w:r>
      <w:r w:rsidR="006B08C3" w:rsidRPr="00225023">
        <w:rPr>
          <w:bCs/>
          <w:sz w:val="22"/>
          <w:szCs w:val="22"/>
          <w:lang w:eastAsia="zh-CN"/>
        </w:rPr>
        <w:t xml:space="preserve">a </w:t>
      </w:r>
      <w:r w:rsidR="00DC0CE1" w:rsidRPr="00225023">
        <w:rPr>
          <w:bCs/>
          <w:sz w:val="22"/>
          <w:szCs w:val="22"/>
          <w:lang w:eastAsia="zh-CN"/>
        </w:rPr>
        <w:t>dedicated SIB</w:t>
      </w:r>
      <w:r w:rsidR="00DD7878" w:rsidRPr="00225023">
        <w:rPr>
          <w:bCs/>
          <w:sz w:val="22"/>
          <w:szCs w:val="22"/>
          <w:lang w:eastAsia="zh-CN"/>
        </w:rPr>
        <w:t>11</w:t>
      </w:r>
      <w:r w:rsidR="00DC0CE1" w:rsidRPr="00225023">
        <w:rPr>
          <w:bCs/>
          <w:sz w:val="22"/>
          <w:szCs w:val="22"/>
          <w:lang w:eastAsia="zh-CN"/>
        </w:rPr>
        <w:t xml:space="preserve"> </w:t>
      </w:r>
      <w:r w:rsidR="00EC3DAD" w:rsidRPr="00225023">
        <w:rPr>
          <w:bCs/>
          <w:sz w:val="22"/>
          <w:szCs w:val="22"/>
          <w:lang w:eastAsia="zh-CN"/>
        </w:rPr>
        <w:t>(NR) and SIB25(E-</w:t>
      </w:r>
      <w:proofErr w:type="spellStart"/>
      <w:r w:rsidR="00EC3DAD" w:rsidRPr="00225023">
        <w:rPr>
          <w:bCs/>
          <w:sz w:val="22"/>
          <w:szCs w:val="22"/>
          <w:lang w:eastAsia="zh-CN"/>
        </w:rPr>
        <w:t>Utran</w:t>
      </w:r>
      <w:proofErr w:type="spellEnd"/>
      <w:r w:rsidR="00EC3DAD" w:rsidRPr="00225023">
        <w:rPr>
          <w:bCs/>
          <w:sz w:val="22"/>
          <w:szCs w:val="22"/>
          <w:lang w:eastAsia="zh-CN"/>
        </w:rPr>
        <w:t>)</w:t>
      </w:r>
      <w:r w:rsidR="00A20C16" w:rsidRPr="00225023">
        <w:rPr>
          <w:bCs/>
          <w:sz w:val="22"/>
          <w:szCs w:val="22"/>
          <w:lang w:eastAsia="zh-CN"/>
        </w:rPr>
        <w:t xml:space="preserve">with the </w:t>
      </w:r>
      <w:r w:rsidR="00ED4172" w:rsidRPr="00225023">
        <w:rPr>
          <w:bCs/>
          <w:sz w:val="22"/>
          <w:szCs w:val="22"/>
          <w:lang w:eastAsia="zh-CN"/>
        </w:rPr>
        <w:t xml:space="preserve">IDLE/Inactive mode </w:t>
      </w:r>
      <w:r w:rsidR="00A20C16" w:rsidRPr="00225023">
        <w:rPr>
          <w:bCs/>
          <w:sz w:val="22"/>
          <w:szCs w:val="22"/>
          <w:lang w:eastAsia="zh-CN"/>
        </w:rPr>
        <w:t>CA/DC measurement</w:t>
      </w:r>
      <w:r w:rsidR="00DC0CE1" w:rsidRPr="00225023">
        <w:rPr>
          <w:bCs/>
          <w:sz w:val="22"/>
          <w:szCs w:val="22"/>
          <w:lang w:eastAsia="zh-CN"/>
        </w:rPr>
        <w:t xml:space="preserve"> configuration</w:t>
      </w:r>
      <w:r w:rsidR="00A20C16" w:rsidRPr="00225023">
        <w:rPr>
          <w:bCs/>
          <w:sz w:val="22"/>
          <w:szCs w:val="22"/>
          <w:lang w:eastAsia="zh-CN"/>
        </w:rPr>
        <w:t>.</w:t>
      </w:r>
    </w:p>
    <w:p w14:paraId="042652FB" w14:textId="2413FD4B" w:rsidR="00A01885" w:rsidRPr="00225023" w:rsidRDefault="007F3159" w:rsidP="00A01885">
      <w:pPr>
        <w:spacing w:before="240" w:after="0"/>
        <w:rPr>
          <w:bCs/>
          <w:sz w:val="22"/>
          <w:szCs w:val="22"/>
          <w:lang w:eastAsia="zh-CN"/>
        </w:rPr>
      </w:pPr>
      <w:r w:rsidRPr="00225023">
        <w:rPr>
          <w:bCs/>
          <w:sz w:val="22"/>
          <w:szCs w:val="22"/>
          <w:lang w:eastAsia="zh-CN"/>
        </w:rPr>
        <w:t>F</w:t>
      </w:r>
      <w:r w:rsidR="00A20C16" w:rsidRPr="00225023">
        <w:rPr>
          <w:bCs/>
          <w:sz w:val="22"/>
          <w:szCs w:val="22"/>
          <w:lang w:eastAsia="zh-CN"/>
        </w:rPr>
        <w:t xml:space="preserve">rom measurement </w:t>
      </w:r>
      <w:r w:rsidR="0076633D" w:rsidRPr="00225023">
        <w:rPr>
          <w:bCs/>
          <w:sz w:val="22"/>
          <w:szCs w:val="22"/>
          <w:lang w:eastAsia="zh-CN"/>
        </w:rPr>
        <w:t>configuration point of view</w:t>
      </w:r>
      <w:r w:rsidR="003363C0" w:rsidRPr="00225023">
        <w:rPr>
          <w:bCs/>
          <w:sz w:val="22"/>
          <w:szCs w:val="22"/>
          <w:lang w:eastAsia="zh-CN"/>
        </w:rPr>
        <w:t>,</w:t>
      </w:r>
      <w:r w:rsidR="0076633D" w:rsidRPr="00225023">
        <w:rPr>
          <w:bCs/>
          <w:sz w:val="22"/>
          <w:szCs w:val="22"/>
          <w:lang w:eastAsia="zh-CN"/>
        </w:rPr>
        <w:t xml:space="preserve"> </w:t>
      </w:r>
      <w:r w:rsidR="00173430" w:rsidRPr="00225023">
        <w:rPr>
          <w:bCs/>
          <w:sz w:val="22"/>
          <w:szCs w:val="22"/>
          <w:lang w:eastAsia="zh-CN"/>
        </w:rPr>
        <w:t xml:space="preserve">when UE request RRC connection setup/resume in </w:t>
      </w:r>
      <w:proofErr w:type="spellStart"/>
      <w:r w:rsidR="00173430" w:rsidRPr="00225023">
        <w:rPr>
          <w:bCs/>
          <w:sz w:val="22"/>
          <w:szCs w:val="22"/>
          <w:lang w:eastAsia="zh-CN"/>
        </w:rPr>
        <w:t>Pcell</w:t>
      </w:r>
      <w:proofErr w:type="spellEnd"/>
      <w:r w:rsidR="00173430" w:rsidRPr="00225023">
        <w:rPr>
          <w:bCs/>
          <w:sz w:val="22"/>
          <w:szCs w:val="22"/>
          <w:lang w:eastAsia="zh-CN"/>
        </w:rPr>
        <w:t xml:space="preserve">/MCG, </w:t>
      </w:r>
      <w:r w:rsidR="00E412F6" w:rsidRPr="00225023">
        <w:rPr>
          <w:bCs/>
          <w:sz w:val="22"/>
          <w:szCs w:val="22"/>
          <w:lang w:eastAsia="zh-CN"/>
        </w:rPr>
        <w:t xml:space="preserve">the configuration </w:t>
      </w:r>
      <w:r w:rsidR="000439F8" w:rsidRPr="00225023">
        <w:rPr>
          <w:bCs/>
          <w:sz w:val="22"/>
          <w:szCs w:val="22"/>
          <w:lang w:eastAsia="zh-CN"/>
        </w:rPr>
        <w:t>of the measurement</w:t>
      </w:r>
      <w:r w:rsidR="00A55DC9" w:rsidRPr="00225023">
        <w:rPr>
          <w:bCs/>
          <w:sz w:val="22"/>
          <w:szCs w:val="22"/>
          <w:lang w:eastAsia="zh-CN"/>
        </w:rPr>
        <w:t xml:space="preserve"> of </w:t>
      </w:r>
      <w:proofErr w:type="spellStart"/>
      <w:r w:rsidR="00A55DC9" w:rsidRPr="00225023">
        <w:rPr>
          <w:bCs/>
          <w:sz w:val="22"/>
          <w:szCs w:val="22"/>
          <w:lang w:eastAsia="zh-CN"/>
        </w:rPr>
        <w:t>PScell</w:t>
      </w:r>
      <w:proofErr w:type="spellEnd"/>
      <w:r w:rsidR="00A55DC9" w:rsidRPr="00225023">
        <w:rPr>
          <w:bCs/>
          <w:sz w:val="22"/>
          <w:szCs w:val="22"/>
          <w:lang w:eastAsia="zh-CN"/>
        </w:rPr>
        <w:t>/</w:t>
      </w:r>
      <w:proofErr w:type="spellStart"/>
      <w:r w:rsidR="00A55DC9" w:rsidRPr="00225023">
        <w:rPr>
          <w:bCs/>
          <w:sz w:val="22"/>
          <w:szCs w:val="22"/>
          <w:lang w:eastAsia="zh-CN"/>
        </w:rPr>
        <w:t>Scell</w:t>
      </w:r>
      <w:proofErr w:type="spellEnd"/>
      <w:r w:rsidR="00A55DC9" w:rsidRPr="00225023">
        <w:rPr>
          <w:bCs/>
          <w:sz w:val="22"/>
          <w:szCs w:val="22"/>
          <w:lang w:eastAsia="zh-CN"/>
        </w:rPr>
        <w:t xml:space="preserve"> can only be known in </w:t>
      </w:r>
      <w:r w:rsidR="002312DE" w:rsidRPr="00225023">
        <w:rPr>
          <w:bCs/>
          <w:sz w:val="22"/>
          <w:szCs w:val="22"/>
          <w:lang w:eastAsia="zh-CN"/>
        </w:rPr>
        <w:t>2 ways</w:t>
      </w:r>
    </w:p>
    <w:p w14:paraId="443843C7" w14:textId="7B6A77E0" w:rsidR="002312DE" w:rsidRPr="00225023" w:rsidRDefault="002312DE" w:rsidP="002312DE">
      <w:pPr>
        <w:pStyle w:val="ListParagraph"/>
        <w:numPr>
          <w:ilvl w:val="0"/>
          <w:numId w:val="40"/>
        </w:numPr>
        <w:spacing w:before="240" w:after="0"/>
        <w:rPr>
          <w:bCs/>
          <w:sz w:val="22"/>
          <w:szCs w:val="22"/>
          <w:lang w:eastAsia="zh-CN"/>
        </w:rPr>
      </w:pPr>
      <w:r w:rsidRPr="00225023">
        <w:rPr>
          <w:bCs/>
          <w:sz w:val="22"/>
          <w:szCs w:val="22"/>
          <w:lang w:eastAsia="zh-CN"/>
        </w:rPr>
        <w:t>Dedicated SIB</w:t>
      </w:r>
      <w:r w:rsidR="00DD7878" w:rsidRPr="00225023">
        <w:rPr>
          <w:bCs/>
          <w:sz w:val="22"/>
          <w:szCs w:val="22"/>
          <w:lang w:eastAsia="zh-CN"/>
        </w:rPr>
        <w:t>11</w:t>
      </w:r>
      <w:r w:rsidR="00FF23CB" w:rsidRPr="00225023">
        <w:rPr>
          <w:bCs/>
          <w:sz w:val="22"/>
          <w:szCs w:val="22"/>
          <w:lang w:eastAsia="zh-CN"/>
        </w:rPr>
        <w:t>(NR)/SIB24(E-</w:t>
      </w:r>
      <w:proofErr w:type="spellStart"/>
      <w:r w:rsidR="00FF23CB" w:rsidRPr="00225023">
        <w:rPr>
          <w:bCs/>
          <w:sz w:val="22"/>
          <w:szCs w:val="22"/>
          <w:lang w:eastAsia="zh-CN"/>
        </w:rPr>
        <w:t>Utran</w:t>
      </w:r>
      <w:proofErr w:type="spellEnd"/>
      <w:r w:rsidR="00FF23CB" w:rsidRPr="00225023">
        <w:rPr>
          <w:bCs/>
          <w:sz w:val="22"/>
          <w:szCs w:val="22"/>
          <w:lang w:eastAsia="zh-CN"/>
        </w:rPr>
        <w:t>)</w:t>
      </w:r>
      <w:r w:rsidR="0027683E" w:rsidRPr="00225023">
        <w:rPr>
          <w:bCs/>
          <w:sz w:val="22"/>
          <w:szCs w:val="22"/>
          <w:lang w:eastAsia="zh-CN"/>
        </w:rPr>
        <w:t xml:space="preserve"> at </w:t>
      </w:r>
      <w:proofErr w:type="spellStart"/>
      <w:r w:rsidR="0027683E" w:rsidRPr="00225023">
        <w:rPr>
          <w:bCs/>
          <w:sz w:val="22"/>
          <w:szCs w:val="22"/>
          <w:lang w:eastAsia="zh-CN"/>
        </w:rPr>
        <w:t>RRC_Release</w:t>
      </w:r>
      <w:proofErr w:type="spellEnd"/>
      <w:r w:rsidR="0027683E" w:rsidRPr="00225023">
        <w:rPr>
          <w:bCs/>
          <w:sz w:val="22"/>
          <w:szCs w:val="22"/>
          <w:lang w:eastAsia="zh-CN"/>
        </w:rPr>
        <w:t xml:space="preserve"> message</w:t>
      </w:r>
    </w:p>
    <w:p w14:paraId="7D9781A4" w14:textId="71643AC7" w:rsidR="002312DE" w:rsidRPr="00225023" w:rsidRDefault="002312DE" w:rsidP="002312DE">
      <w:pPr>
        <w:pStyle w:val="ListParagraph"/>
        <w:numPr>
          <w:ilvl w:val="0"/>
          <w:numId w:val="40"/>
        </w:numPr>
        <w:spacing w:before="240" w:after="0"/>
        <w:rPr>
          <w:bCs/>
          <w:sz w:val="22"/>
          <w:szCs w:val="22"/>
          <w:lang w:eastAsia="zh-CN"/>
        </w:rPr>
      </w:pPr>
      <w:r w:rsidRPr="00225023">
        <w:rPr>
          <w:bCs/>
          <w:sz w:val="22"/>
          <w:szCs w:val="22"/>
          <w:lang w:eastAsia="zh-CN"/>
        </w:rPr>
        <w:t xml:space="preserve">Broadcasting </w:t>
      </w:r>
      <w:r w:rsidR="009911B8" w:rsidRPr="00225023">
        <w:rPr>
          <w:bCs/>
          <w:sz w:val="22"/>
          <w:szCs w:val="22"/>
          <w:lang w:eastAsia="zh-CN"/>
        </w:rPr>
        <w:t xml:space="preserve">information </w:t>
      </w:r>
      <w:r w:rsidR="00DD7878" w:rsidRPr="00225023">
        <w:rPr>
          <w:bCs/>
          <w:sz w:val="22"/>
          <w:szCs w:val="22"/>
          <w:lang w:eastAsia="zh-CN"/>
        </w:rPr>
        <w:t>SIB4</w:t>
      </w:r>
      <w:r w:rsidR="00FE2668" w:rsidRPr="00225023">
        <w:rPr>
          <w:bCs/>
          <w:sz w:val="22"/>
          <w:szCs w:val="22"/>
          <w:lang w:eastAsia="zh-CN"/>
        </w:rPr>
        <w:t>(NR)/SIB5(E-</w:t>
      </w:r>
      <w:proofErr w:type="spellStart"/>
      <w:r w:rsidR="00FE2668" w:rsidRPr="00225023">
        <w:rPr>
          <w:bCs/>
          <w:sz w:val="22"/>
          <w:szCs w:val="22"/>
          <w:lang w:eastAsia="zh-CN"/>
        </w:rPr>
        <w:t>Utran</w:t>
      </w:r>
      <w:proofErr w:type="spellEnd"/>
      <w:r w:rsidR="00FE2668" w:rsidRPr="00225023">
        <w:rPr>
          <w:bCs/>
          <w:sz w:val="22"/>
          <w:szCs w:val="22"/>
          <w:lang w:eastAsia="zh-CN"/>
        </w:rPr>
        <w:t>)</w:t>
      </w:r>
      <w:r w:rsidR="00DD7878" w:rsidRPr="00225023">
        <w:rPr>
          <w:bCs/>
          <w:sz w:val="22"/>
          <w:szCs w:val="22"/>
          <w:lang w:eastAsia="zh-CN"/>
        </w:rPr>
        <w:t xml:space="preserve"> </w:t>
      </w:r>
      <w:r w:rsidR="009911B8" w:rsidRPr="00225023">
        <w:rPr>
          <w:bCs/>
          <w:sz w:val="22"/>
          <w:szCs w:val="22"/>
          <w:lang w:eastAsia="zh-CN"/>
        </w:rPr>
        <w:t>right before msg1</w:t>
      </w:r>
    </w:p>
    <w:p w14:paraId="0089A679" w14:textId="244AF483" w:rsidR="00253BB4" w:rsidRPr="00225023" w:rsidRDefault="00D47EA8" w:rsidP="000316DA">
      <w:pPr>
        <w:spacing w:before="240" w:after="0"/>
        <w:rPr>
          <w:bCs/>
          <w:sz w:val="22"/>
          <w:szCs w:val="22"/>
          <w:lang w:eastAsia="zh-CN"/>
        </w:rPr>
      </w:pPr>
      <w:r w:rsidRPr="00225023">
        <w:rPr>
          <w:bCs/>
          <w:sz w:val="22"/>
          <w:szCs w:val="22"/>
          <w:lang w:eastAsia="zh-CN"/>
        </w:rPr>
        <w:t xml:space="preserve">As we </w:t>
      </w:r>
      <w:proofErr w:type="spellStart"/>
      <w:r w:rsidRPr="00225023">
        <w:rPr>
          <w:bCs/>
          <w:sz w:val="22"/>
          <w:szCs w:val="22"/>
          <w:lang w:eastAsia="zh-CN"/>
        </w:rPr>
        <w:t>kown</w:t>
      </w:r>
      <w:proofErr w:type="spellEnd"/>
      <w:r w:rsidRPr="00225023">
        <w:rPr>
          <w:bCs/>
          <w:sz w:val="22"/>
          <w:szCs w:val="22"/>
          <w:lang w:eastAsia="zh-CN"/>
        </w:rPr>
        <w:t xml:space="preserve"> the </w:t>
      </w:r>
      <w:r w:rsidR="00615A81" w:rsidRPr="00225023">
        <w:rPr>
          <w:bCs/>
          <w:sz w:val="22"/>
          <w:szCs w:val="22"/>
          <w:lang w:eastAsia="zh-CN"/>
        </w:rPr>
        <w:t xml:space="preserve">RACH configuration is </w:t>
      </w:r>
      <w:r w:rsidRPr="00225023">
        <w:rPr>
          <w:bCs/>
          <w:sz w:val="22"/>
          <w:szCs w:val="22"/>
          <w:lang w:eastAsia="zh-CN"/>
        </w:rPr>
        <w:t>being</w:t>
      </w:r>
      <w:r w:rsidR="00615A81" w:rsidRPr="00225023">
        <w:rPr>
          <w:bCs/>
          <w:sz w:val="22"/>
          <w:szCs w:val="22"/>
          <w:lang w:eastAsia="zh-CN"/>
        </w:rPr>
        <w:t xml:space="preserve"> </w:t>
      </w:r>
      <w:proofErr w:type="spellStart"/>
      <w:r w:rsidR="00615A81" w:rsidRPr="00225023">
        <w:rPr>
          <w:bCs/>
          <w:sz w:val="22"/>
          <w:szCs w:val="22"/>
          <w:lang w:eastAsia="zh-CN"/>
        </w:rPr>
        <w:t>inidicated</w:t>
      </w:r>
      <w:proofErr w:type="spellEnd"/>
      <w:r w:rsidR="00615A81" w:rsidRPr="00225023">
        <w:rPr>
          <w:bCs/>
          <w:sz w:val="22"/>
          <w:szCs w:val="22"/>
          <w:lang w:eastAsia="zh-CN"/>
        </w:rPr>
        <w:t xml:space="preserve"> through SIB1</w:t>
      </w:r>
      <w:r w:rsidR="005D2C85" w:rsidRPr="00225023">
        <w:rPr>
          <w:bCs/>
          <w:sz w:val="22"/>
          <w:szCs w:val="22"/>
          <w:lang w:eastAsia="zh-CN"/>
        </w:rPr>
        <w:t xml:space="preserve"> and </w:t>
      </w:r>
      <w:proofErr w:type="gramStart"/>
      <w:r w:rsidR="005D2C85" w:rsidRPr="00225023">
        <w:rPr>
          <w:bCs/>
          <w:sz w:val="22"/>
          <w:szCs w:val="22"/>
          <w:lang w:eastAsia="zh-CN"/>
        </w:rPr>
        <w:t>Random access</w:t>
      </w:r>
      <w:proofErr w:type="gramEnd"/>
      <w:r w:rsidR="005D2C85" w:rsidRPr="00225023">
        <w:rPr>
          <w:bCs/>
          <w:sz w:val="22"/>
          <w:szCs w:val="22"/>
          <w:lang w:eastAsia="zh-CN"/>
        </w:rPr>
        <w:t xml:space="preserve"> procedure can direct after decoding the SIB1. </w:t>
      </w:r>
    </w:p>
    <w:p w14:paraId="639922D6" w14:textId="33E26DDA" w:rsidR="00666E19" w:rsidRPr="00225023" w:rsidRDefault="00253BB4" w:rsidP="000316DA">
      <w:pPr>
        <w:spacing w:before="240" w:after="0"/>
        <w:rPr>
          <w:bCs/>
          <w:sz w:val="22"/>
          <w:szCs w:val="22"/>
          <w:lang w:eastAsia="zh-CN"/>
        </w:rPr>
      </w:pPr>
      <w:r w:rsidRPr="00225023">
        <w:rPr>
          <w:bCs/>
          <w:sz w:val="22"/>
          <w:szCs w:val="22"/>
          <w:lang w:eastAsia="zh-CN"/>
        </w:rPr>
        <w:t>However, SIB4 are being transmitted at the cycles specified by SIB scheduling information elements in SIB1.</w:t>
      </w:r>
      <w:r w:rsidR="00615A81" w:rsidRPr="00225023">
        <w:rPr>
          <w:bCs/>
          <w:sz w:val="22"/>
          <w:szCs w:val="22"/>
          <w:lang w:eastAsia="zh-CN"/>
        </w:rPr>
        <w:t xml:space="preserve">This </w:t>
      </w:r>
      <w:r w:rsidR="00D2705E" w:rsidRPr="00225023">
        <w:rPr>
          <w:bCs/>
          <w:sz w:val="22"/>
          <w:szCs w:val="22"/>
          <w:lang w:eastAsia="zh-CN"/>
        </w:rPr>
        <w:t>indicates theoretically the time when UE sends out msg1</w:t>
      </w:r>
      <w:r w:rsidR="003D2926" w:rsidRPr="00225023">
        <w:rPr>
          <w:bCs/>
          <w:sz w:val="22"/>
          <w:szCs w:val="22"/>
          <w:lang w:eastAsia="zh-CN"/>
        </w:rPr>
        <w:t xml:space="preserve"> which is right after decoding SIB1</w:t>
      </w:r>
      <w:r w:rsidR="00E00D8F" w:rsidRPr="00225023">
        <w:rPr>
          <w:bCs/>
          <w:sz w:val="22"/>
          <w:szCs w:val="22"/>
          <w:lang w:eastAsia="zh-CN"/>
        </w:rPr>
        <w:t xml:space="preserve">, UE </w:t>
      </w:r>
      <w:r w:rsidR="00447656" w:rsidRPr="00225023">
        <w:rPr>
          <w:bCs/>
          <w:sz w:val="22"/>
          <w:szCs w:val="22"/>
          <w:lang w:eastAsia="zh-CN"/>
        </w:rPr>
        <w:t xml:space="preserve">could </w:t>
      </w:r>
      <w:r w:rsidR="00E00D8F" w:rsidRPr="00225023">
        <w:rPr>
          <w:bCs/>
          <w:sz w:val="22"/>
          <w:szCs w:val="22"/>
          <w:lang w:eastAsia="zh-CN"/>
        </w:rPr>
        <w:t>have not decode</w:t>
      </w:r>
      <w:r w:rsidR="00722230" w:rsidRPr="00225023">
        <w:rPr>
          <w:bCs/>
          <w:sz w:val="22"/>
          <w:szCs w:val="22"/>
          <w:lang w:eastAsia="zh-CN"/>
        </w:rPr>
        <w:t>d</w:t>
      </w:r>
      <w:r w:rsidR="00E00D8F" w:rsidRPr="00225023">
        <w:rPr>
          <w:bCs/>
          <w:sz w:val="22"/>
          <w:szCs w:val="22"/>
          <w:lang w:eastAsia="zh-CN"/>
        </w:rPr>
        <w:t xml:space="preserve"> the SIB4/SIB5 </w:t>
      </w:r>
      <w:r w:rsidR="00E73A18" w:rsidRPr="00225023">
        <w:rPr>
          <w:bCs/>
          <w:sz w:val="22"/>
          <w:szCs w:val="22"/>
          <w:lang w:eastAsia="zh-CN"/>
        </w:rPr>
        <w:t xml:space="preserve">as </w:t>
      </w:r>
      <w:proofErr w:type="spellStart"/>
      <w:r w:rsidR="004412CA" w:rsidRPr="00225023">
        <w:rPr>
          <w:bCs/>
          <w:sz w:val="22"/>
          <w:szCs w:val="22"/>
          <w:lang w:eastAsia="zh-CN"/>
        </w:rPr>
        <w:t>si</w:t>
      </w:r>
      <w:proofErr w:type="spellEnd"/>
      <w:r w:rsidR="004412CA" w:rsidRPr="00225023">
        <w:rPr>
          <w:bCs/>
          <w:sz w:val="22"/>
          <w:szCs w:val="22"/>
          <w:lang w:eastAsia="zh-CN"/>
        </w:rPr>
        <w:t xml:space="preserve"> periodicity </w:t>
      </w:r>
      <w:r w:rsidR="00472927" w:rsidRPr="00225023">
        <w:rPr>
          <w:bCs/>
          <w:sz w:val="22"/>
          <w:szCs w:val="22"/>
          <w:lang w:eastAsia="zh-CN"/>
        </w:rPr>
        <w:t>shortest is 8 radio frame which is 80</w:t>
      </w:r>
      <w:proofErr w:type="gramStart"/>
      <w:r w:rsidR="00472927" w:rsidRPr="00225023">
        <w:rPr>
          <w:bCs/>
          <w:sz w:val="22"/>
          <w:szCs w:val="22"/>
          <w:lang w:eastAsia="zh-CN"/>
        </w:rPr>
        <w:t>ms</w:t>
      </w:r>
      <w:r w:rsidR="004412CA" w:rsidRPr="00225023">
        <w:rPr>
          <w:bCs/>
          <w:sz w:val="22"/>
          <w:szCs w:val="22"/>
          <w:lang w:eastAsia="zh-CN"/>
        </w:rPr>
        <w:t xml:space="preserve"> </w:t>
      </w:r>
      <w:r w:rsidR="00E53FDA" w:rsidRPr="00225023">
        <w:rPr>
          <w:bCs/>
          <w:sz w:val="22"/>
          <w:szCs w:val="22"/>
          <w:lang w:eastAsia="zh-CN"/>
        </w:rPr>
        <w:t>.</w:t>
      </w:r>
      <w:proofErr w:type="gramEnd"/>
    </w:p>
    <w:p w14:paraId="3C32B742" w14:textId="6E04842C" w:rsidR="00D529AB" w:rsidRPr="00225023" w:rsidRDefault="00D529AB" w:rsidP="000316DA">
      <w:pPr>
        <w:spacing w:before="240" w:after="0"/>
        <w:rPr>
          <w:bCs/>
          <w:sz w:val="22"/>
          <w:szCs w:val="22"/>
          <w:highlight w:val="yellow"/>
          <w:lang w:eastAsia="zh-CN"/>
        </w:rPr>
      </w:pPr>
      <w:proofErr w:type="spellStart"/>
      <w:r w:rsidRPr="00225023">
        <w:rPr>
          <w:color w:val="000000"/>
          <w:sz w:val="22"/>
          <w:szCs w:val="22"/>
          <w:shd w:val="clear" w:color="auto" w:fill="FFFFFF"/>
        </w:rPr>
        <w:t>si</w:t>
      </w:r>
      <w:proofErr w:type="spellEnd"/>
      <w:r w:rsidRPr="00225023">
        <w:rPr>
          <w:color w:val="000000"/>
          <w:sz w:val="22"/>
          <w:szCs w:val="22"/>
          <w:shd w:val="clear" w:color="auto" w:fill="FFFFFF"/>
        </w:rPr>
        <w:t>-Periodicity                       ENUMERATED {rf8, rf16, rf32, rf64, rf128, rf256, rf512},</w:t>
      </w:r>
    </w:p>
    <w:p w14:paraId="061308A2" w14:textId="20F69CF0" w:rsidR="006F0DA9" w:rsidRPr="00225023" w:rsidRDefault="00E53FDA" w:rsidP="00624E85">
      <w:pPr>
        <w:spacing w:before="240" w:after="0"/>
        <w:rPr>
          <w:bCs/>
          <w:sz w:val="22"/>
          <w:szCs w:val="22"/>
          <w:lang w:eastAsia="zh-CN"/>
        </w:rPr>
      </w:pPr>
      <w:r w:rsidRPr="00225023">
        <w:rPr>
          <w:bCs/>
          <w:sz w:val="22"/>
          <w:szCs w:val="22"/>
          <w:lang w:eastAsia="zh-CN"/>
        </w:rPr>
        <w:t>Also, as indicated from previous discussion</w:t>
      </w:r>
      <w:r w:rsidR="00B8046E" w:rsidRPr="00225023">
        <w:rPr>
          <w:bCs/>
          <w:sz w:val="22"/>
          <w:szCs w:val="22"/>
          <w:lang w:eastAsia="zh-CN"/>
        </w:rPr>
        <w:t xml:space="preserve"> quoted from</w:t>
      </w:r>
      <w:r w:rsidRPr="00225023">
        <w:rPr>
          <w:bCs/>
          <w:sz w:val="22"/>
          <w:szCs w:val="22"/>
          <w:lang w:eastAsia="zh-CN"/>
        </w:rPr>
        <w:t xml:space="preserve"> </w:t>
      </w:r>
      <w:r w:rsidR="00B8046E" w:rsidRPr="00225023">
        <w:rPr>
          <w:bCs/>
          <w:sz w:val="22"/>
          <w:szCs w:val="22"/>
          <w:lang w:eastAsia="zh-CN"/>
        </w:rPr>
        <w:t xml:space="preserve">TS37.910, the RRC connection setup/resume delay shall be aiming for </w:t>
      </w:r>
      <w:r w:rsidR="00FE77BF" w:rsidRPr="00225023">
        <w:rPr>
          <w:bCs/>
          <w:sz w:val="22"/>
          <w:szCs w:val="22"/>
          <w:lang w:eastAsia="zh-CN"/>
        </w:rPr>
        <w:t xml:space="preserve">roughly 20ms, and </w:t>
      </w:r>
      <w:r w:rsidR="00F94FB5" w:rsidRPr="00225023">
        <w:rPr>
          <w:bCs/>
          <w:sz w:val="22"/>
          <w:szCs w:val="22"/>
          <w:lang w:eastAsia="zh-CN"/>
        </w:rPr>
        <w:t xml:space="preserve">the shortest </w:t>
      </w:r>
      <w:r w:rsidR="00FE77BF" w:rsidRPr="00225023">
        <w:rPr>
          <w:bCs/>
          <w:sz w:val="22"/>
          <w:szCs w:val="22"/>
          <w:lang w:eastAsia="zh-CN"/>
        </w:rPr>
        <w:t xml:space="preserve">SIB4/5 periodicity can be longer than </w:t>
      </w:r>
      <w:r w:rsidR="00A63857" w:rsidRPr="00225023">
        <w:rPr>
          <w:bCs/>
          <w:sz w:val="22"/>
          <w:szCs w:val="22"/>
          <w:lang w:eastAsia="zh-CN"/>
        </w:rPr>
        <w:t xml:space="preserve">Random access </w:t>
      </w:r>
      <w:r w:rsidR="000331A0" w:rsidRPr="00225023">
        <w:rPr>
          <w:bCs/>
          <w:sz w:val="22"/>
          <w:szCs w:val="22"/>
          <w:lang w:eastAsia="zh-CN"/>
        </w:rPr>
        <w:t>procedure</w:t>
      </w:r>
      <w:r w:rsidR="00FE77BF" w:rsidRPr="00225023">
        <w:rPr>
          <w:bCs/>
          <w:sz w:val="22"/>
          <w:szCs w:val="22"/>
          <w:lang w:eastAsia="zh-CN"/>
        </w:rPr>
        <w:t xml:space="preserve">, we are questioning whether UE can have the right configuration </w:t>
      </w:r>
      <w:r w:rsidR="00FE2163" w:rsidRPr="00225023">
        <w:rPr>
          <w:bCs/>
          <w:sz w:val="22"/>
          <w:szCs w:val="22"/>
          <w:lang w:eastAsia="zh-CN"/>
        </w:rPr>
        <w:t>to know what to measure at all</w:t>
      </w:r>
      <w:r w:rsidR="00A63857" w:rsidRPr="00225023">
        <w:rPr>
          <w:bCs/>
          <w:sz w:val="22"/>
          <w:szCs w:val="22"/>
          <w:lang w:eastAsia="zh-CN"/>
        </w:rPr>
        <w:t xml:space="preserve"> if the UE </w:t>
      </w:r>
      <w:proofErr w:type="spellStart"/>
      <w:r w:rsidR="00A63857" w:rsidRPr="00225023">
        <w:rPr>
          <w:bCs/>
          <w:sz w:val="22"/>
          <w:szCs w:val="22"/>
          <w:lang w:eastAsia="zh-CN"/>
        </w:rPr>
        <w:t>initate</w:t>
      </w:r>
      <w:r w:rsidR="008A007C" w:rsidRPr="00225023">
        <w:rPr>
          <w:bCs/>
          <w:sz w:val="22"/>
          <w:szCs w:val="22"/>
          <w:lang w:eastAsia="zh-CN"/>
        </w:rPr>
        <w:t>d</w:t>
      </w:r>
      <w:proofErr w:type="spellEnd"/>
      <w:r w:rsidR="008A007C" w:rsidRPr="00225023">
        <w:rPr>
          <w:bCs/>
          <w:sz w:val="22"/>
          <w:szCs w:val="22"/>
          <w:lang w:eastAsia="zh-CN"/>
        </w:rPr>
        <w:t xml:space="preserve"> access started from msg1. </w:t>
      </w:r>
    </w:p>
    <w:p w14:paraId="74C86166" w14:textId="77777777" w:rsidR="00F94FB5" w:rsidRDefault="00F94FB5" w:rsidP="00954453">
      <w:pPr>
        <w:rPr>
          <w:rFonts w:asciiTheme="minorHAnsi" w:hAnsiTheme="minorHAnsi"/>
          <w:b/>
          <w:bCs/>
          <w:sz w:val="24"/>
          <w:szCs w:val="22"/>
          <w:lang w:val="en-CA"/>
        </w:rPr>
      </w:pPr>
    </w:p>
    <w:p w14:paraId="168A45ED" w14:textId="2858E14F" w:rsidR="0081546D" w:rsidRPr="00954453" w:rsidRDefault="0081546D" w:rsidP="00954453">
      <w:pPr>
        <w:rPr>
          <w:rFonts w:asciiTheme="minorHAnsi" w:hAnsiTheme="minorHAnsi"/>
          <w:b/>
          <w:bCs/>
          <w:sz w:val="24"/>
          <w:szCs w:val="22"/>
          <w:lang w:val="en-CA"/>
        </w:rPr>
      </w:pPr>
      <w:r w:rsidRPr="00954453">
        <w:rPr>
          <w:rFonts w:asciiTheme="minorHAnsi" w:hAnsiTheme="minorHAnsi"/>
          <w:b/>
          <w:bCs/>
          <w:sz w:val="24"/>
          <w:szCs w:val="22"/>
          <w:lang w:val="en-CA"/>
        </w:rPr>
        <w:t>Proposal 1</w:t>
      </w:r>
      <w:r w:rsidR="00ED4172" w:rsidRPr="00954453">
        <w:rPr>
          <w:rFonts w:asciiTheme="minorHAnsi" w:hAnsiTheme="minorHAnsi"/>
          <w:b/>
          <w:bCs/>
          <w:sz w:val="24"/>
          <w:szCs w:val="22"/>
          <w:lang w:val="en-CA"/>
        </w:rPr>
        <w:t xml:space="preserve">: When </w:t>
      </w:r>
      <w:r w:rsidR="001C26ED" w:rsidRPr="001C26ED">
        <w:rPr>
          <w:b/>
          <w:bCs/>
          <w:color w:val="000000"/>
          <w:lang w:eastAsia="ko-KR"/>
        </w:rPr>
        <w:t>“</w:t>
      </w:r>
      <w:r w:rsidR="00ED4172" w:rsidRPr="001C26ED">
        <w:rPr>
          <w:rFonts w:asciiTheme="minorHAnsi" w:hAnsiTheme="minorHAnsi"/>
          <w:b/>
          <w:bCs/>
          <w:sz w:val="24"/>
          <w:szCs w:val="22"/>
          <w:lang w:val="en-CA"/>
        </w:rPr>
        <w:t>UE have initiated access</w:t>
      </w:r>
      <w:r w:rsidR="001C26ED" w:rsidRPr="001C26ED">
        <w:rPr>
          <w:b/>
          <w:bCs/>
          <w:color w:val="000000"/>
          <w:lang w:eastAsia="ko-KR"/>
        </w:rPr>
        <w:t>”</w:t>
      </w:r>
      <w:r w:rsidR="00ED4172" w:rsidRPr="00954453">
        <w:rPr>
          <w:rFonts w:asciiTheme="minorHAnsi" w:hAnsiTheme="minorHAnsi"/>
          <w:b/>
          <w:bCs/>
          <w:sz w:val="24"/>
          <w:szCs w:val="22"/>
          <w:lang w:val="en-CA"/>
        </w:rPr>
        <w:t xml:space="preserve"> shall taken in</w:t>
      </w:r>
      <w:r w:rsidR="00FD3B59" w:rsidRPr="00954453">
        <w:rPr>
          <w:rFonts w:asciiTheme="minorHAnsi" w:hAnsiTheme="minorHAnsi"/>
          <w:b/>
          <w:bCs/>
          <w:sz w:val="24"/>
          <w:szCs w:val="22"/>
          <w:lang w:val="en-CA"/>
        </w:rPr>
        <w:t xml:space="preserve"> </w:t>
      </w:r>
      <w:r w:rsidR="00ED4172" w:rsidRPr="00954453">
        <w:rPr>
          <w:rFonts w:asciiTheme="minorHAnsi" w:hAnsiTheme="minorHAnsi"/>
          <w:b/>
          <w:bCs/>
          <w:sz w:val="24"/>
          <w:szCs w:val="22"/>
          <w:lang w:val="en-CA"/>
        </w:rPr>
        <w:t xml:space="preserve">account when UE have </w:t>
      </w:r>
      <w:r w:rsidR="001C26ED">
        <w:rPr>
          <w:rFonts w:asciiTheme="minorHAnsi" w:hAnsiTheme="minorHAnsi"/>
          <w:b/>
          <w:bCs/>
          <w:sz w:val="24"/>
          <w:szCs w:val="22"/>
          <w:lang w:val="en-CA"/>
        </w:rPr>
        <w:t>a valid</w:t>
      </w:r>
      <w:r w:rsidR="00ED4172" w:rsidRPr="00954453">
        <w:rPr>
          <w:rFonts w:asciiTheme="minorHAnsi" w:hAnsiTheme="minorHAnsi"/>
          <w:b/>
          <w:bCs/>
          <w:sz w:val="24"/>
          <w:szCs w:val="22"/>
          <w:lang w:val="en-CA"/>
        </w:rPr>
        <w:t xml:space="preserve"> configuration </w:t>
      </w:r>
      <w:r w:rsidR="00DC1129" w:rsidRPr="00954453">
        <w:rPr>
          <w:rFonts w:asciiTheme="minorHAnsi" w:hAnsiTheme="minorHAnsi"/>
          <w:b/>
          <w:bCs/>
          <w:sz w:val="24"/>
          <w:szCs w:val="22"/>
          <w:lang w:val="en-CA"/>
        </w:rPr>
        <w:t>of the measurement</w:t>
      </w:r>
      <w:r w:rsidR="00954453">
        <w:rPr>
          <w:rFonts w:asciiTheme="minorHAnsi" w:hAnsiTheme="minorHAnsi"/>
          <w:b/>
          <w:bCs/>
          <w:sz w:val="24"/>
          <w:szCs w:val="22"/>
          <w:lang w:val="en-CA"/>
        </w:rPr>
        <w:t xml:space="preserve">. </w:t>
      </w:r>
    </w:p>
    <w:p w14:paraId="774AA1EB" w14:textId="77777777" w:rsidR="000A63FF" w:rsidRDefault="00B76010" w:rsidP="00954453">
      <w:pPr>
        <w:rPr>
          <w:rFonts w:asciiTheme="minorHAnsi" w:hAnsiTheme="minorHAnsi"/>
          <w:b/>
          <w:bCs/>
          <w:sz w:val="24"/>
          <w:szCs w:val="22"/>
          <w:lang w:val="en-CA"/>
        </w:rPr>
      </w:pPr>
      <w:r w:rsidRPr="00954453">
        <w:rPr>
          <w:rFonts w:asciiTheme="minorHAnsi" w:hAnsiTheme="minorHAnsi"/>
          <w:b/>
          <w:bCs/>
          <w:sz w:val="24"/>
          <w:szCs w:val="22"/>
          <w:lang w:val="en-CA"/>
        </w:rPr>
        <w:t xml:space="preserve">Proposal 2: Logically the measurement starting point shall be after UE have a valid measurement configuration which </w:t>
      </w:r>
      <w:r w:rsidR="00C84837">
        <w:rPr>
          <w:rFonts w:asciiTheme="minorHAnsi" w:hAnsiTheme="minorHAnsi"/>
          <w:b/>
          <w:bCs/>
          <w:sz w:val="24"/>
          <w:szCs w:val="22"/>
          <w:lang w:val="en-CA"/>
        </w:rPr>
        <w:t>shall taken in account both Random access procedure timeline and the System information acquisition timeline</w:t>
      </w:r>
      <w:r w:rsidR="000A63FF">
        <w:rPr>
          <w:rFonts w:asciiTheme="minorHAnsi" w:hAnsiTheme="minorHAnsi"/>
          <w:b/>
          <w:bCs/>
          <w:sz w:val="24"/>
          <w:szCs w:val="22"/>
          <w:lang w:val="en-CA"/>
        </w:rPr>
        <w:t xml:space="preserve">. </w:t>
      </w:r>
    </w:p>
    <w:p w14:paraId="1BB6F44D" w14:textId="0A21BBC8" w:rsidR="00B76010" w:rsidRPr="00954453" w:rsidRDefault="000A63FF" w:rsidP="00954453">
      <w:pPr>
        <w:rPr>
          <w:rFonts w:asciiTheme="minorHAnsi" w:hAnsiTheme="minorHAnsi"/>
          <w:b/>
          <w:bCs/>
          <w:sz w:val="24"/>
          <w:szCs w:val="22"/>
          <w:lang w:val="en-CA"/>
        </w:rPr>
      </w:pPr>
      <w:r>
        <w:rPr>
          <w:rFonts w:asciiTheme="minorHAnsi" w:hAnsiTheme="minorHAnsi"/>
          <w:b/>
          <w:bCs/>
          <w:sz w:val="24"/>
          <w:szCs w:val="22"/>
          <w:lang w:val="en-CA"/>
        </w:rPr>
        <w:t>Proposal 3: For UE in high mobility/ Entering new camping cell after cell reselection,</w:t>
      </w:r>
      <w:r w:rsidR="00B76010" w:rsidRPr="00954453">
        <w:rPr>
          <w:rFonts w:asciiTheme="minorHAnsi" w:hAnsiTheme="minorHAnsi"/>
          <w:b/>
          <w:bCs/>
          <w:sz w:val="24"/>
          <w:szCs w:val="22"/>
          <w:lang w:val="en-CA"/>
        </w:rPr>
        <w:t xml:space="preserve"> non-connected mode measurement </w:t>
      </w:r>
      <w:r>
        <w:rPr>
          <w:rFonts w:asciiTheme="minorHAnsi" w:hAnsiTheme="minorHAnsi"/>
          <w:b/>
          <w:bCs/>
          <w:sz w:val="24"/>
          <w:szCs w:val="22"/>
          <w:lang w:val="en-CA"/>
        </w:rPr>
        <w:t xml:space="preserve">baseline </w:t>
      </w:r>
      <w:r w:rsidR="00B76010" w:rsidRPr="00954453">
        <w:rPr>
          <w:rFonts w:asciiTheme="minorHAnsi" w:hAnsiTheme="minorHAnsi"/>
          <w:b/>
          <w:bCs/>
          <w:sz w:val="24"/>
          <w:szCs w:val="22"/>
          <w:lang w:val="en-CA"/>
        </w:rPr>
        <w:t xml:space="preserve">can </w:t>
      </w:r>
      <w:r w:rsidR="00B5577B">
        <w:rPr>
          <w:rFonts w:asciiTheme="minorHAnsi" w:hAnsiTheme="minorHAnsi"/>
          <w:b/>
          <w:bCs/>
          <w:sz w:val="24"/>
          <w:szCs w:val="22"/>
          <w:lang w:val="en-CA"/>
        </w:rPr>
        <w:t xml:space="preserve">not start from msg1 due to the </w:t>
      </w:r>
      <w:proofErr w:type="spellStart"/>
      <w:r w:rsidR="000573EF">
        <w:rPr>
          <w:rFonts w:asciiTheme="minorHAnsi" w:hAnsiTheme="minorHAnsi"/>
          <w:b/>
          <w:bCs/>
          <w:sz w:val="24"/>
          <w:szCs w:val="22"/>
          <w:lang w:val="en-CA"/>
        </w:rPr>
        <w:t>the</w:t>
      </w:r>
      <w:proofErr w:type="spellEnd"/>
      <w:r w:rsidR="000573EF">
        <w:rPr>
          <w:rFonts w:asciiTheme="minorHAnsi" w:hAnsiTheme="minorHAnsi"/>
          <w:b/>
          <w:bCs/>
          <w:sz w:val="24"/>
          <w:szCs w:val="22"/>
          <w:lang w:val="en-CA"/>
        </w:rPr>
        <w:t xml:space="preserve"> reason that</w:t>
      </w:r>
      <w:r w:rsidR="00B5577B">
        <w:rPr>
          <w:rFonts w:asciiTheme="minorHAnsi" w:hAnsiTheme="minorHAnsi"/>
          <w:b/>
          <w:bCs/>
          <w:sz w:val="24"/>
          <w:szCs w:val="22"/>
          <w:lang w:val="en-CA"/>
        </w:rPr>
        <w:t xml:space="preserve"> RA procedure </w:t>
      </w:r>
      <w:r w:rsidR="000573EF">
        <w:rPr>
          <w:rFonts w:asciiTheme="minorHAnsi" w:hAnsiTheme="minorHAnsi"/>
          <w:b/>
          <w:bCs/>
          <w:sz w:val="24"/>
          <w:szCs w:val="22"/>
          <w:lang w:val="en-CA"/>
        </w:rPr>
        <w:t xml:space="preserve">is faster </w:t>
      </w:r>
      <w:r w:rsidR="00B5577B">
        <w:rPr>
          <w:rFonts w:asciiTheme="minorHAnsi" w:hAnsiTheme="minorHAnsi"/>
          <w:b/>
          <w:bCs/>
          <w:sz w:val="24"/>
          <w:szCs w:val="22"/>
          <w:lang w:val="en-CA"/>
        </w:rPr>
        <w:t xml:space="preserve">than SI acquisition procedure, so </w:t>
      </w:r>
      <w:r w:rsidR="000573EF">
        <w:rPr>
          <w:rFonts w:asciiTheme="minorHAnsi" w:hAnsiTheme="minorHAnsi"/>
          <w:b/>
          <w:bCs/>
          <w:sz w:val="24"/>
          <w:szCs w:val="22"/>
          <w:lang w:val="en-CA"/>
        </w:rPr>
        <w:t xml:space="preserve">enhanced measurement </w:t>
      </w:r>
      <w:r w:rsidR="00B5577B">
        <w:rPr>
          <w:rFonts w:asciiTheme="minorHAnsi" w:hAnsiTheme="minorHAnsi"/>
          <w:b/>
          <w:bCs/>
          <w:sz w:val="24"/>
          <w:szCs w:val="22"/>
          <w:lang w:val="en-CA"/>
        </w:rPr>
        <w:t xml:space="preserve">baseline can </w:t>
      </w:r>
      <w:r w:rsidR="00B76010" w:rsidRPr="00954453">
        <w:rPr>
          <w:rFonts w:asciiTheme="minorHAnsi" w:hAnsiTheme="minorHAnsi"/>
          <w:b/>
          <w:bCs/>
          <w:sz w:val="24"/>
          <w:szCs w:val="22"/>
          <w:lang w:val="en-CA"/>
        </w:rPr>
        <w:t xml:space="preserve">only start from </w:t>
      </w:r>
      <w:proofErr w:type="spellStart"/>
      <w:r w:rsidR="00B76010" w:rsidRPr="00954453">
        <w:rPr>
          <w:rFonts w:asciiTheme="minorHAnsi" w:hAnsiTheme="minorHAnsi"/>
          <w:b/>
          <w:bCs/>
          <w:sz w:val="24"/>
          <w:szCs w:val="22"/>
          <w:lang w:val="en-CA"/>
        </w:rPr>
        <w:t>RRC_Release</w:t>
      </w:r>
      <w:proofErr w:type="spellEnd"/>
      <w:r w:rsidR="00B76010" w:rsidRPr="00954453">
        <w:rPr>
          <w:rFonts w:asciiTheme="minorHAnsi" w:hAnsiTheme="minorHAnsi"/>
          <w:b/>
          <w:bCs/>
          <w:sz w:val="24"/>
          <w:szCs w:val="22"/>
          <w:lang w:val="en-CA"/>
        </w:rPr>
        <w:t>.</w:t>
      </w:r>
    </w:p>
    <w:p w14:paraId="4A8D9732" w14:textId="44A9BFF0" w:rsidR="00691800" w:rsidRPr="004C48EB" w:rsidRDefault="003D4891" w:rsidP="00624E85">
      <w:pPr>
        <w:spacing w:before="240" w:after="0"/>
        <w:rPr>
          <w:bCs/>
          <w:sz w:val="22"/>
          <w:szCs w:val="22"/>
          <w:lang w:eastAsia="zh-CN"/>
        </w:rPr>
      </w:pPr>
      <w:proofErr w:type="spellStart"/>
      <w:r w:rsidRPr="004C48EB">
        <w:rPr>
          <w:bCs/>
          <w:sz w:val="22"/>
          <w:szCs w:val="22"/>
          <w:lang w:eastAsia="zh-CN"/>
        </w:rPr>
        <w:t>Scnearo</w:t>
      </w:r>
      <w:proofErr w:type="spellEnd"/>
      <w:r w:rsidRPr="004C48EB">
        <w:rPr>
          <w:bCs/>
          <w:sz w:val="22"/>
          <w:szCs w:val="22"/>
          <w:lang w:eastAsia="zh-CN"/>
        </w:rPr>
        <w:t xml:space="preserve"> 2: When UE in low/no </w:t>
      </w:r>
      <w:proofErr w:type="spellStart"/>
      <w:r w:rsidRPr="004C48EB">
        <w:rPr>
          <w:bCs/>
          <w:sz w:val="22"/>
          <w:szCs w:val="22"/>
          <w:lang w:eastAsia="zh-CN"/>
        </w:rPr>
        <w:t>moblity</w:t>
      </w:r>
      <w:proofErr w:type="spellEnd"/>
      <w:r w:rsidRPr="004C48EB">
        <w:rPr>
          <w:bCs/>
          <w:sz w:val="22"/>
          <w:szCs w:val="22"/>
          <w:lang w:eastAsia="zh-CN"/>
        </w:rPr>
        <w:t xml:space="preserve"> /have stayed in the same camping cell</w:t>
      </w:r>
    </w:p>
    <w:p w14:paraId="55B6C2EC" w14:textId="2C4A5B3F" w:rsidR="003D4891" w:rsidRPr="004C48EB" w:rsidRDefault="00C5063D" w:rsidP="00624E85">
      <w:pPr>
        <w:spacing w:before="240" w:after="0"/>
        <w:rPr>
          <w:bCs/>
          <w:sz w:val="22"/>
          <w:szCs w:val="22"/>
          <w:lang w:eastAsia="zh-CN"/>
        </w:rPr>
      </w:pPr>
      <w:r w:rsidRPr="004C48EB">
        <w:rPr>
          <w:bCs/>
          <w:sz w:val="22"/>
          <w:szCs w:val="22"/>
          <w:lang w:eastAsia="zh-CN"/>
        </w:rPr>
        <w:t>We understand it is up to UE implementation when the measurement can/shall start, however</w:t>
      </w:r>
      <w:r w:rsidR="003F4754" w:rsidRPr="004C48EB">
        <w:rPr>
          <w:bCs/>
          <w:sz w:val="22"/>
          <w:szCs w:val="22"/>
          <w:lang w:eastAsia="zh-CN"/>
        </w:rPr>
        <w:t xml:space="preserve"> the preliminary assumption is UE have a</w:t>
      </w:r>
      <w:r w:rsidRPr="004C48EB">
        <w:rPr>
          <w:bCs/>
          <w:sz w:val="22"/>
          <w:szCs w:val="22"/>
          <w:lang w:eastAsia="zh-CN"/>
        </w:rPr>
        <w:t xml:space="preserve"> valid</w:t>
      </w:r>
      <w:r w:rsidR="003F4754" w:rsidRPr="004C48EB">
        <w:rPr>
          <w:bCs/>
          <w:sz w:val="22"/>
          <w:szCs w:val="22"/>
          <w:lang w:eastAsia="zh-CN"/>
        </w:rPr>
        <w:t xml:space="preserve"> measurement</w:t>
      </w:r>
      <w:r w:rsidRPr="004C48EB">
        <w:rPr>
          <w:bCs/>
          <w:sz w:val="22"/>
          <w:szCs w:val="22"/>
          <w:lang w:eastAsia="zh-CN"/>
        </w:rPr>
        <w:t xml:space="preserve"> configuration</w:t>
      </w:r>
      <w:r w:rsidR="004C7D01" w:rsidRPr="004C48EB">
        <w:rPr>
          <w:bCs/>
          <w:sz w:val="22"/>
          <w:szCs w:val="22"/>
          <w:lang w:eastAsia="zh-CN"/>
        </w:rPr>
        <w:t xml:space="preserve"> from the NW. We are</w:t>
      </w:r>
      <w:r w:rsidR="003A381C" w:rsidRPr="004C48EB">
        <w:rPr>
          <w:bCs/>
          <w:sz w:val="22"/>
          <w:szCs w:val="22"/>
          <w:lang w:eastAsia="zh-CN"/>
        </w:rPr>
        <w:t xml:space="preserve"> not </w:t>
      </w:r>
      <w:proofErr w:type="gramStart"/>
      <w:r w:rsidR="003A381C" w:rsidRPr="004C48EB">
        <w:rPr>
          <w:bCs/>
          <w:sz w:val="22"/>
          <w:szCs w:val="22"/>
          <w:lang w:eastAsia="zh-CN"/>
        </w:rPr>
        <w:t>argue</w:t>
      </w:r>
      <w:proofErr w:type="gramEnd"/>
      <w:r w:rsidR="003A381C" w:rsidRPr="004C48EB">
        <w:rPr>
          <w:bCs/>
          <w:sz w:val="22"/>
          <w:szCs w:val="22"/>
          <w:lang w:eastAsia="zh-CN"/>
        </w:rPr>
        <w:t xml:space="preserve"> against UE start measurement from msg1 however we are</w:t>
      </w:r>
      <w:r w:rsidR="004C7D01" w:rsidRPr="004C48EB">
        <w:rPr>
          <w:bCs/>
          <w:sz w:val="22"/>
          <w:szCs w:val="22"/>
          <w:lang w:eastAsia="zh-CN"/>
        </w:rPr>
        <w:t xml:space="preserve"> questioning whether it is feasible to have the measurement configuration at </w:t>
      </w:r>
      <w:r w:rsidR="003A381C" w:rsidRPr="004C48EB">
        <w:rPr>
          <w:bCs/>
          <w:sz w:val="22"/>
          <w:szCs w:val="22"/>
          <w:lang w:eastAsia="zh-CN"/>
        </w:rPr>
        <w:t>msg1.</w:t>
      </w:r>
    </w:p>
    <w:p w14:paraId="1371461F" w14:textId="6DF2C70A" w:rsidR="00043F47" w:rsidRPr="004C48EB" w:rsidRDefault="00043F47" w:rsidP="00624E85">
      <w:pPr>
        <w:spacing w:before="240" w:after="0"/>
        <w:rPr>
          <w:bCs/>
          <w:sz w:val="22"/>
          <w:szCs w:val="22"/>
          <w:lang w:eastAsia="zh-CN"/>
        </w:rPr>
      </w:pPr>
      <w:r w:rsidRPr="004C48EB">
        <w:rPr>
          <w:bCs/>
          <w:sz w:val="22"/>
          <w:szCs w:val="22"/>
          <w:lang w:eastAsia="zh-CN"/>
        </w:rPr>
        <w:t xml:space="preserve">From getting the right configuration perspective: </w:t>
      </w:r>
    </w:p>
    <w:p w14:paraId="19CFEBCE" w14:textId="446DBE29" w:rsidR="00951300" w:rsidRPr="004C48EB" w:rsidRDefault="000B53FE" w:rsidP="00624E85">
      <w:pPr>
        <w:spacing w:before="240" w:after="0"/>
        <w:rPr>
          <w:bCs/>
          <w:sz w:val="22"/>
          <w:szCs w:val="22"/>
          <w:lang w:eastAsia="zh-CN"/>
        </w:rPr>
      </w:pPr>
      <w:r w:rsidRPr="004C48EB">
        <w:rPr>
          <w:bCs/>
          <w:sz w:val="22"/>
          <w:szCs w:val="22"/>
          <w:lang w:eastAsia="zh-CN"/>
        </w:rPr>
        <w:t>For UEs</w:t>
      </w:r>
      <w:r w:rsidR="00645947" w:rsidRPr="004C48EB">
        <w:rPr>
          <w:bCs/>
          <w:sz w:val="22"/>
          <w:szCs w:val="22"/>
          <w:lang w:eastAsia="zh-CN"/>
        </w:rPr>
        <w:t xml:space="preserve"> </w:t>
      </w:r>
      <w:r w:rsidR="003128D6" w:rsidRPr="004C48EB">
        <w:rPr>
          <w:bCs/>
          <w:sz w:val="22"/>
          <w:szCs w:val="22"/>
          <w:lang w:eastAsia="zh-CN"/>
        </w:rPr>
        <w:t xml:space="preserve">does not </w:t>
      </w:r>
      <w:r w:rsidR="004C48EB">
        <w:rPr>
          <w:bCs/>
          <w:sz w:val="22"/>
          <w:szCs w:val="22"/>
          <w:lang w:eastAsia="zh-CN"/>
        </w:rPr>
        <w:t xml:space="preserve">support </w:t>
      </w:r>
      <w:r w:rsidR="001421FE" w:rsidRPr="004C48EB">
        <w:rPr>
          <w:i/>
          <w:iCs/>
          <w:sz w:val="22"/>
          <w:szCs w:val="22"/>
          <w:lang w:eastAsia="zh-CN"/>
        </w:rPr>
        <w:t>idleInactiveNR-MeasBeamReport-r16</w:t>
      </w:r>
      <w:r w:rsidRPr="004C48EB">
        <w:rPr>
          <w:bCs/>
          <w:sz w:val="22"/>
          <w:szCs w:val="22"/>
          <w:lang w:eastAsia="zh-CN"/>
        </w:rPr>
        <w:t>, when they</w:t>
      </w:r>
      <w:r w:rsidR="00E0704E" w:rsidRPr="004C48EB">
        <w:rPr>
          <w:bCs/>
          <w:sz w:val="22"/>
          <w:szCs w:val="22"/>
          <w:lang w:eastAsia="zh-CN"/>
        </w:rPr>
        <w:t xml:space="preserve"> have stayed in the same camping cell</w:t>
      </w:r>
      <w:r w:rsidRPr="004C48EB">
        <w:rPr>
          <w:bCs/>
          <w:sz w:val="22"/>
          <w:szCs w:val="22"/>
          <w:lang w:eastAsia="zh-CN"/>
        </w:rPr>
        <w:t xml:space="preserve">, the </w:t>
      </w:r>
      <w:r w:rsidR="00F825EF" w:rsidRPr="004C48EB">
        <w:rPr>
          <w:bCs/>
          <w:sz w:val="22"/>
          <w:szCs w:val="22"/>
          <w:lang w:eastAsia="zh-CN"/>
        </w:rPr>
        <w:t>measurement configuration these UE can acquire is only through SIB4</w:t>
      </w:r>
      <w:r w:rsidR="006217A0" w:rsidRPr="004C48EB">
        <w:rPr>
          <w:bCs/>
          <w:sz w:val="22"/>
          <w:szCs w:val="22"/>
          <w:lang w:eastAsia="zh-CN"/>
        </w:rPr>
        <w:t>/SIB5</w:t>
      </w:r>
      <w:r w:rsidR="00F825EF" w:rsidRPr="004C48EB">
        <w:rPr>
          <w:bCs/>
          <w:sz w:val="22"/>
          <w:szCs w:val="22"/>
          <w:lang w:eastAsia="zh-CN"/>
        </w:rPr>
        <w:t xml:space="preserve"> as this is broadcasted </w:t>
      </w:r>
      <w:r w:rsidR="00EC4AF7" w:rsidRPr="004C48EB">
        <w:rPr>
          <w:bCs/>
          <w:sz w:val="22"/>
          <w:szCs w:val="22"/>
          <w:lang w:eastAsia="zh-CN"/>
        </w:rPr>
        <w:t>i</w:t>
      </w:r>
      <w:r w:rsidR="006217A0" w:rsidRPr="004C48EB">
        <w:rPr>
          <w:bCs/>
          <w:sz w:val="22"/>
          <w:szCs w:val="22"/>
          <w:lang w:eastAsia="zh-CN"/>
        </w:rPr>
        <w:t>nformation on intra-frequency /inter-</w:t>
      </w:r>
      <w:proofErr w:type="spellStart"/>
      <w:r w:rsidR="006217A0" w:rsidRPr="004C48EB">
        <w:rPr>
          <w:bCs/>
          <w:sz w:val="22"/>
          <w:szCs w:val="22"/>
          <w:lang w:eastAsia="zh-CN"/>
        </w:rPr>
        <w:t>freuqnecy</w:t>
      </w:r>
      <w:proofErr w:type="spellEnd"/>
      <w:r w:rsidR="006217A0" w:rsidRPr="004C48EB">
        <w:rPr>
          <w:bCs/>
          <w:sz w:val="22"/>
          <w:szCs w:val="22"/>
          <w:lang w:eastAsia="zh-CN"/>
        </w:rPr>
        <w:t xml:space="preserve"> </w:t>
      </w:r>
      <w:proofErr w:type="spellStart"/>
      <w:r w:rsidR="006217A0" w:rsidRPr="004C48EB">
        <w:rPr>
          <w:bCs/>
          <w:sz w:val="22"/>
          <w:szCs w:val="22"/>
          <w:lang w:eastAsia="zh-CN"/>
        </w:rPr>
        <w:t>neighboring</w:t>
      </w:r>
      <w:proofErr w:type="spellEnd"/>
      <w:r w:rsidR="006217A0" w:rsidRPr="004C48EB">
        <w:rPr>
          <w:bCs/>
          <w:sz w:val="22"/>
          <w:szCs w:val="22"/>
          <w:lang w:eastAsia="zh-CN"/>
        </w:rPr>
        <w:t xml:space="preserve"> cells. </w:t>
      </w:r>
    </w:p>
    <w:p w14:paraId="651C2842" w14:textId="11E080AE" w:rsidR="00D01011" w:rsidRPr="004C48EB" w:rsidRDefault="00951300" w:rsidP="00624E85">
      <w:pPr>
        <w:spacing w:before="240" w:after="0"/>
        <w:rPr>
          <w:bCs/>
          <w:sz w:val="22"/>
          <w:szCs w:val="22"/>
          <w:lang w:eastAsia="zh-CN"/>
        </w:rPr>
      </w:pPr>
      <w:r w:rsidRPr="004C48EB">
        <w:rPr>
          <w:bCs/>
          <w:sz w:val="22"/>
          <w:szCs w:val="22"/>
          <w:lang w:eastAsia="zh-CN"/>
        </w:rPr>
        <w:t xml:space="preserve">These System </w:t>
      </w:r>
      <w:proofErr w:type="spellStart"/>
      <w:r w:rsidRPr="004C48EB">
        <w:rPr>
          <w:bCs/>
          <w:sz w:val="22"/>
          <w:szCs w:val="22"/>
          <w:lang w:eastAsia="zh-CN"/>
        </w:rPr>
        <w:t>Informatio</w:t>
      </w:r>
      <w:proofErr w:type="spellEnd"/>
      <w:r w:rsidRPr="004C48EB">
        <w:rPr>
          <w:bCs/>
          <w:sz w:val="22"/>
          <w:szCs w:val="22"/>
          <w:lang w:eastAsia="zh-CN"/>
        </w:rPr>
        <w:t xml:space="preserve"> Blocks are</w:t>
      </w:r>
      <w:r w:rsidR="006217A0" w:rsidRPr="004C48EB">
        <w:rPr>
          <w:bCs/>
          <w:sz w:val="22"/>
          <w:szCs w:val="22"/>
          <w:lang w:eastAsia="zh-CN"/>
        </w:rPr>
        <w:t xml:space="preserve"> not designed </w:t>
      </w:r>
      <w:r w:rsidRPr="004C48EB">
        <w:rPr>
          <w:bCs/>
          <w:sz w:val="22"/>
          <w:szCs w:val="22"/>
          <w:lang w:eastAsia="zh-CN"/>
        </w:rPr>
        <w:t xml:space="preserve">to </w:t>
      </w:r>
      <w:r w:rsidR="006217A0" w:rsidRPr="004C48EB">
        <w:rPr>
          <w:bCs/>
          <w:sz w:val="22"/>
          <w:szCs w:val="22"/>
          <w:lang w:eastAsia="zh-CN"/>
        </w:rPr>
        <w:t xml:space="preserve">indicate </w:t>
      </w:r>
      <w:r w:rsidR="00785C07" w:rsidRPr="004C48EB">
        <w:rPr>
          <w:bCs/>
          <w:sz w:val="22"/>
          <w:szCs w:val="22"/>
          <w:lang w:eastAsia="zh-CN"/>
        </w:rPr>
        <w:t xml:space="preserve">CA/DC </w:t>
      </w:r>
      <w:r w:rsidR="006217A0" w:rsidRPr="004C48EB">
        <w:rPr>
          <w:bCs/>
          <w:sz w:val="22"/>
          <w:szCs w:val="22"/>
          <w:lang w:eastAsia="zh-CN"/>
        </w:rPr>
        <w:t>measurement</w:t>
      </w:r>
      <w:r w:rsidR="008F4CDE" w:rsidRPr="004C48EB">
        <w:rPr>
          <w:bCs/>
          <w:sz w:val="22"/>
          <w:szCs w:val="22"/>
          <w:lang w:eastAsia="zh-CN"/>
        </w:rPr>
        <w:t xml:space="preserve"> </w:t>
      </w:r>
      <w:r w:rsidR="00785C07" w:rsidRPr="004C48EB">
        <w:rPr>
          <w:bCs/>
          <w:sz w:val="22"/>
          <w:szCs w:val="22"/>
          <w:lang w:eastAsia="zh-CN"/>
        </w:rPr>
        <w:t>rather than cell-</w:t>
      </w:r>
      <w:proofErr w:type="spellStart"/>
      <w:proofErr w:type="gramStart"/>
      <w:r w:rsidR="00785C07" w:rsidRPr="004C48EB">
        <w:rPr>
          <w:bCs/>
          <w:sz w:val="22"/>
          <w:szCs w:val="22"/>
          <w:lang w:eastAsia="zh-CN"/>
        </w:rPr>
        <w:t>reselection</w:t>
      </w:r>
      <w:r w:rsidRPr="004C48EB">
        <w:rPr>
          <w:bCs/>
          <w:sz w:val="22"/>
          <w:szCs w:val="22"/>
          <w:lang w:eastAsia="zh-CN"/>
        </w:rPr>
        <w:t>.A</w:t>
      </w:r>
      <w:r w:rsidR="00AC2198" w:rsidRPr="004C48EB">
        <w:rPr>
          <w:bCs/>
          <w:sz w:val="22"/>
          <w:szCs w:val="22"/>
          <w:lang w:eastAsia="zh-CN"/>
        </w:rPr>
        <w:t>s</w:t>
      </w:r>
      <w:proofErr w:type="spellEnd"/>
      <w:proofErr w:type="gramEnd"/>
      <w:r w:rsidR="00AC2198" w:rsidRPr="004C48EB">
        <w:rPr>
          <w:bCs/>
          <w:sz w:val="22"/>
          <w:szCs w:val="22"/>
          <w:lang w:eastAsia="zh-CN"/>
        </w:rPr>
        <w:t xml:space="preserve"> for </w:t>
      </w:r>
      <w:r w:rsidR="008F4CDE" w:rsidRPr="004C48EB">
        <w:rPr>
          <w:bCs/>
          <w:sz w:val="22"/>
          <w:szCs w:val="22"/>
          <w:lang w:eastAsia="zh-CN"/>
        </w:rPr>
        <w:t xml:space="preserve"> </w:t>
      </w:r>
      <w:r w:rsidR="005263D6" w:rsidRPr="004C48EB">
        <w:rPr>
          <w:bCs/>
          <w:sz w:val="22"/>
          <w:szCs w:val="22"/>
          <w:lang w:eastAsia="zh-CN"/>
        </w:rPr>
        <w:t>UE supports CA</w:t>
      </w:r>
      <w:r w:rsidR="005263D6" w:rsidRPr="004C48EB">
        <w:rPr>
          <w:bCs/>
          <w:sz w:val="22"/>
          <w:szCs w:val="22"/>
          <w:lang w:val="en-US" w:eastAsia="zh-CN"/>
        </w:rPr>
        <w:t>/DC Idle/Inactive</w:t>
      </w:r>
      <w:r w:rsidR="00043F47" w:rsidRPr="004C48EB">
        <w:rPr>
          <w:bCs/>
          <w:sz w:val="22"/>
          <w:szCs w:val="22"/>
          <w:lang w:val="en-US" w:eastAsia="zh-CN"/>
        </w:rPr>
        <w:t xml:space="preserve"> measurement </w:t>
      </w:r>
      <w:r w:rsidR="00043F47" w:rsidRPr="004C48EB">
        <w:rPr>
          <w:bCs/>
          <w:sz w:val="22"/>
          <w:szCs w:val="22"/>
          <w:lang w:eastAsia="zh-CN"/>
        </w:rPr>
        <w:t xml:space="preserve">, </w:t>
      </w:r>
      <w:r w:rsidR="00785C07" w:rsidRPr="004C48EB">
        <w:rPr>
          <w:bCs/>
          <w:sz w:val="22"/>
          <w:szCs w:val="22"/>
          <w:lang w:eastAsia="zh-CN"/>
        </w:rPr>
        <w:t>the measurement ID is configured in dedicated SIB11 while the duplicated SMTC</w:t>
      </w:r>
      <w:r w:rsidR="00B23033">
        <w:rPr>
          <w:bCs/>
          <w:sz w:val="22"/>
          <w:szCs w:val="22"/>
          <w:lang w:eastAsia="zh-CN"/>
        </w:rPr>
        <w:t xml:space="preserve"> configuration</w:t>
      </w:r>
      <w:r w:rsidR="00785C07" w:rsidRPr="004C48EB">
        <w:rPr>
          <w:bCs/>
          <w:sz w:val="22"/>
          <w:szCs w:val="22"/>
          <w:lang w:eastAsia="zh-CN"/>
        </w:rPr>
        <w:t xml:space="preserve"> etc</w:t>
      </w:r>
      <w:r w:rsidR="00B23033">
        <w:rPr>
          <w:bCs/>
          <w:sz w:val="22"/>
          <w:szCs w:val="22"/>
          <w:lang w:eastAsia="zh-CN"/>
        </w:rPr>
        <w:t>.</w:t>
      </w:r>
      <w:r w:rsidR="00785C07" w:rsidRPr="004C48EB">
        <w:rPr>
          <w:bCs/>
          <w:sz w:val="22"/>
          <w:szCs w:val="22"/>
          <w:lang w:eastAsia="zh-CN"/>
        </w:rPr>
        <w:t xml:space="preserve"> parameters shall be read through SIB4</w:t>
      </w:r>
      <w:r w:rsidRPr="004C48EB">
        <w:rPr>
          <w:bCs/>
          <w:sz w:val="22"/>
          <w:szCs w:val="22"/>
          <w:lang w:eastAsia="zh-CN"/>
        </w:rPr>
        <w:t xml:space="preserve"> to avoid information </w:t>
      </w:r>
      <w:r w:rsidR="00B23033">
        <w:rPr>
          <w:bCs/>
          <w:sz w:val="22"/>
          <w:szCs w:val="22"/>
          <w:lang w:eastAsia="zh-CN"/>
        </w:rPr>
        <w:t>redundancy</w:t>
      </w:r>
      <w:r w:rsidR="00F72C7A" w:rsidRPr="004C48EB">
        <w:rPr>
          <w:bCs/>
          <w:sz w:val="22"/>
          <w:szCs w:val="22"/>
          <w:lang w:eastAsia="zh-CN"/>
        </w:rPr>
        <w:t>. Only read through SIB4 UE would not have the information which carrier to measure for CA/DC measurement</w:t>
      </w:r>
      <w:r w:rsidR="008A468B" w:rsidRPr="004C48EB">
        <w:rPr>
          <w:bCs/>
          <w:sz w:val="22"/>
          <w:szCs w:val="22"/>
          <w:lang w:eastAsia="zh-CN"/>
        </w:rPr>
        <w:t>.</w:t>
      </w:r>
    </w:p>
    <w:p w14:paraId="1BE08179" w14:textId="0FCB659C" w:rsidR="008A468B" w:rsidRPr="004C48EB" w:rsidRDefault="00F17100" w:rsidP="00624E85">
      <w:pPr>
        <w:spacing w:before="240" w:after="0"/>
        <w:rPr>
          <w:bCs/>
          <w:sz w:val="22"/>
          <w:szCs w:val="22"/>
          <w:lang w:eastAsia="zh-CN"/>
        </w:rPr>
      </w:pPr>
      <w:r w:rsidRPr="004C48EB">
        <w:rPr>
          <w:bCs/>
          <w:sz w:val="22"/>
          <w:szCs w:val="22"/>
          <w:lang w:eastAsia="zh-CN"/>
        </w:rPr>
        <w:lastRenderedPageBreak/>
        <w:t xml:space="preserve">For </w:t>
      </w:r>
      <w:r w:rsidR="002666F8" w:rsidRPr="004C48EB">
        <w:rPr>
          <w:bCs/>
          <w:sz w:val="22"/>
          <w:szCs w:val="22"/>
          <w:lang w:eastAsia="zh-CN"/>
        </w:rPr>
        <w:t xml:space="preserve">UEs support </w:t>
      </w:r>
      <w:r w:rsidR="001421FE" w:rsidRPr="004C48EB">
        <w:rPr>
          <w:i/>
          <w:iCs/>
          <w:sz w:val="22"/>
          <w:szCs w:val="22"/>
          <w:lang w:eastAsia="zh-CN"/>
        </w:rPr>
        <w:t xml:space="preserve">idleInactiveNR-MeasBeamReport-r16 </w:t>
      </w:r>
      <w:r w:rsidRPr="004C48EB">
        <w:rPr>
          <w:bCs/>
          <w:sz w:val="22"/>
          <w:szCs w:val="22"/>
          <w:lang w:eastAsia="zh-CN"/>
        </w:rPr>
        <w:t xml:space="preserve">the configuration of the Idle/Inactive CA/DC measurement is configured with </w:t>
      </w:r>
      <w:proofErr w:type="spellStart"/>
      <w:r w:rsidRPr="004C48EB">
        <w:rPr>
          <w:bCs/>
          <w:sz w:val="22"/>
          <w:szCs w:val="22"/>
          <w:lang w:eastAsia="zh-CN"/>
        </w:rPr>
        <w:t>RRC_Release</w:t>
      </w:r>
      <w:proofErr w:type="spellEnd"/>
      <w:r w:rsidRPr="004C48EB">
        <w:rPr>
          <w:bCs/>
          <w:sz w:val="22"/>
          <w:szCs w:val="22"/>
          <w:lang w:eastAsia="zh-CN"/>
        </w:rPr>
        <w:t xml:space="preserve"> message with dedicated SIB11 combined with SIB4</w:t>
      </w:r>
      <w:r w:rsidR="00200C70" w:rsidRPr="004C48EB">
        <w:rPr>
          <w:bCs/>
          <w:sz w:val="22"/>
          <w:szCs w:val="22"/>
          <w:lang w:eastAsia="zh-CN"/>
        </w:rPr>
        <w:t>.</w:t>
      </w:r>
    </w:p>
    <w:p w14:paraId="00E16590" w14:textId="77777777" w:rsidR="003877D2" w:rsidRDefault="00043F47" w:rsidP="00624E85">
      <w:pPr>
        <w:spacing w:before="240" w:after="0"/>
        <w:rPr>
          <w:bCs/>
          <w:sz w:val="22"/>
          <w:szCs w:val="22"/>
          <w:lang w:eastAsia="zh-CN"/>
        </w:rPr>
      </w:pPr>
      <w:r w:rsidRPr="004C48EB">
        <w:rPr>
          <w:bCs/>
          <w:sz w:val="22"/>
          <w:szCs w:val="22"/>
          <w:lang w:eastAsia="zh-CN"/>
        </w:rPr>
        <w:t xml:space="preserve">From measurement </w:t>
      </w:r>
      <w:r w:rsidR="00BF40AD" w:rsidRPr="004C48EB">
        <w:rPr>
          <w:bCs/>
          <w:sz w:val="22"/>
          <w:szCs w:val="22"/>
          <w:lang w:eastAsia="zh-CN"/>
        </w:rPr>
        <w:t xml:space="preserve">period </w:t>
      </w:r>
      <w:r w:rsidRPr="004C48EB">
        <w:rPr>
          <w:bCs/>
          <w:sz w:val="22"/>
          <w:szCs w:val="22"/>
          <w:lang w:eastAsia="zh-CN"/>
        </w:rPr>
        <w:t xml:space="preserve">perspective, the </w:t>
      </w:r>
      <w:r w:rsidR="003F263D" w:rsidRPr="004C48EB">
        <w:rPr>
          <w:bCs/>
          <w:sz w:val="22"/>
          <w:szCs w:val="22"/>
          <w:lang w:eastAsia="zh-CN"/>
        </w:rPr>
        <w:t xml:space="preserve">time for UE does not support CA/DC Idle/Inactive measurement, starting the measurement from msg1 </w:t>
      </w:r>
      <w:r w:rsidR="00AB64D1" w:rsidRPr="004C48EB">
        <w:rPr>
          <w:bCs/>
          <w:sz w:val="22"/>
          <w:szCs w:val="22"/>
          <w:lang w:eastAsia="zh-CN"/>
        </w:rPr>
        <w:t>will not being able to have enough samples to have the right accuracy</w:t>
      </w:r>
      <w:r w:rsidR="00BF40AD" w:rsidRPr="004C48EB">
        <w:rPr>
          <w:bCs/>
          <w:sz w:val="22"/>
          <w:szCs w:val="22"/>
          <w:lang w:eastAsia="zh-CN"/>
        </w:rPr>
        <w:t>.</w:t>
      </w:r>
    </w:p>
    <w:p w14:paraId="42252209" w14:textId="3FB2D441" w:rsidR="00043F47" w:rsidRPr="004C48EB" w:rsidRDefault="00BF40AD" w:rsidP="00624E85">
      <w:pPr>
        <w:spacing w:before="240" w:after="0"/>
        <w:rPr>
          <w:bCs/>
          <w:sz w:val="22"/>
          <w:szCs w:val="22"/>
          <w:lang w:eastAsia="zh-CN"/>
        </w:rPr>
      </w:pPr>
      <w:r w:rsidRPr="004C48EB">
        <w:rPr>
          <w:bCs/>
          <w:sz w:val="22"/>
          <w:szCs w:val="22"/>
          <w:lang w:eastAsia="zh-CN"/>
        </w:rPr>
        <w:t>For UE supports</w:t>
      </w:r>
      <w:r w:rsidR="00A73380" w:rsidRPr="004C48EB">
        <w:rPr>
          <w:bCs/>
          <w:sz w:val="22"/>
          <w:szCs w:val="22"/>
          <w:lang w:eastAsia="zh-CN"/>
        </w:rPr>
        <w:t xml:space="preserve"> </w:t>
      </w:r>
      <w:r w:rsidRPr="004C48EB">
        <w:rPr>
          <w:i/>
          <w:iCs/>
          <w:sz w:val="22"/>
          <w:szCs w:val="22"/>
          <w:lang w:eastAsia="zh-CN"/>
        </w:rPr>
        <w:t>idleInactiveNR-MeasBeamReport-r</w:t>
      </w:r>
      <w:proofErr w:type="gramStart"/>
      <w:r w:rsidRPr="004C48EB">
        <w:rPr>
          <w:i/>
          <w:iCs/>
          <w:sz w:val="22"/>
          <w:szCs w:val="22"/>
          <w:lang w:eastAsia="zh-CN"/>
        </w:rPr>
        <w:t xml:space="preserve">16  </w:t>
      </w:r>
      <w:r w:rsidR="00853E3E" w:rsidRPr="004C48EB">
        <w:rPr>
          <w:bCs/>
          <w:sz w:val="22"/>
          <w:szCs w:val="22"/>
          <w:lang w:eastAsia="zh-CN"/>
        </w:rPr>
        <w:t>there</w:t>
      </w:r>
      <w:proofErr w:type="gramEnd"/>
      <w:r w:rsidR="00853E3E" w:rsidRPr="004C48EB">
        <w:rPr>
          <w:bCs/>
          <w:sz w:val="22"/>
          <w:szCs w:val="22"/>
          <w:lang w:eastAsia="zh-CN"/>
        </w:rPr>
        <w:t xml:space="preserve"> is </w:t>
      </w:r>
      <w:r w:rsidR="00853E3E" w:rsidRPr="004C48EB">
        <w:rPr>
          <w:rFonts w:cs="v4.2.0"/>
          <w:sz w:val="22"/>
          <w:szCs w:val="22"/>
        </w:rPr>
        <w:t xml:space="preserve">additional </w:t>
      </w:r>
      <w:r w:rsidR="00853E3E" w:rsidRPr="004C48EB">
        <w:rPr>
          <w:sz w:val="22"/>
          <w:szCs w:val="22"/>
        </w:rPr>
        <w:t xml:space="preserve">time period used to acquire the index of the SSB being measured which is based on the DRX cycle which minimum value is 320ms while </w:t>
      </w:r>
      <w:r w:rsidR="00365042" w:rsidRPr="004C48EB">
        <w:rPr>
          <w:sz w:val="22"/>
          <w:szCs w:val="22"/>
        </w:rPr>
        <w:t>the maximum measurement period starting from msg1 shall be shorter than 100ms.</w:t>
      </w:r>
    </w:p>
    <w:p w14:paraId="1EB1F2A1" w14:textId="776D9114" w:rsidR="00043F47" w:rsidRPr="004C48EB" w:rsidRDefault="00043F47" w:rsidP="000271BB">
      <w:pPr>
        <w:rPr>
          <w:rFonts w:asciiTheme="minorHAnsi" w:hAnsiTheme="minorHAnsi"/>
          <w:b/>
          <w:bCs/>
          <w:sz w:val="22"/>
          <w:szCs w:val="22"/>
        </w:rPr>
      </w:pPr>
    </w:p>
    <w:p w14:paraId="4FCA0638" w14:textId="694F557D" w:rsidR="009E3197" w:rsidRDefault="000271BB" w:rsidP="000271BB">
      <w:pPr>
        <w:rPr>
          <w:rFonts w:asciiTheme="minorHAnsi" w:hAnsiTheme="minorHAnsi"/>
          <w:b/>
          <w:bCs/>
          <w:sz w:val="24"/>
          <w:szCs w:val="22"/>
          <w:lang w:val="en-CA"/>
        </w:rPr>
      </w:pPr>
      <w:r>
        <w:rPr>
          <w:rFonts w:asciiTheme="minorHAnsi" w:hAnsiTheme="minorHAnsi"/>
          <w:b/>
          <w:bCs/>
          <w:sz w:val="24"/>
          <w:szCs w:val="22"/>
          <w:lang w:val="en-CA"/>
        </w:rPr>
        <w:t xml:space="preserve">Proposal 4: For UE in low </w:t>
      </w:r>
      <w:proofErr w:type="spellStart"/>
      <w:r>
        <w:rPr>
          <w:rFonts w:asciiTheme="minorHAnsi" w:hAnsiTheme="minorHAnsi"/>
          <w:b/>
          <w:bCs/>
          <w:sz w:val="24"/>
          <w:szCs w:val="22"/>
          <w:lang w:val="en-CA"/>
        </w:rPr>
        <w:t>moblity</w:t>
      </w:r>
      <w:proofErr w:type="spellEnd"/>
      <w:r>
        <w:rPr>
          <w:rFonts w:asciiTheme="minorHAnsi" w:hAnsiTheme="minorHAnsi"/>
          <w:b/>
          <w:bCs/>
          <w:sz w:val="24"/>
          <w:szCs w:val="22"/>
          <w:lang w:val="en-CA"/>
        </w:rPr>
        <w:t>/ staying the same camping cell,</w:t>
      </w:r>
      <w:r w:rsidRPr="00954453">
        <w:rPr>
          <w:rFonts w:asciiTheme="minorHAnsi" w:hAnsiTheme="minorHAnsi"/>
          <w:b/>
          <w:bCs/>
          <w:sz w:val="24"/>
          <w:szCs w:val="22"/>
          <w:lang w:val="en-CA"/>
        </w:rPr>
        <w:t xml:space="preserve"> </w:t>
      </w:r>
      <w:r>
        <w:rPr>
          <w:rFonts w:asciiTheme="minorHAnsi" w:hAnsiTheme="minorHAnsi"/>
          <w:b/>
          <w:bCs/>
          <w:sz w:val="24"/>
          <w:szCs w:val="22"/>
          <w:lang w:val="en-CA"/>
        </w:rPr>
        <w:t xml:space="preserve">to taken in full </w:t>
      </w:r>
      <w:proofErr w:type="gramStart"/>
      <w:r>
        <w:rPr>
          <w:rFonts w:asciiTheme="minorHAnsi" w:hAnsiTheme="minorHAnsi"/>
          <w:b/>
          <w:bCs/>
          <w:sz w:val="24"/>
          <w:szCs w:val="22"/>
          <w:lang w:val="en-CA"/>
        </w:rPr>
        <w:t xml:space="preserve">configuration </w:t>
      </w:r>
      <w:r w:rsidR="001E30B0">
        <w:rPr>
          <w:rFonts w:asciiTheme="minorHAnsi" w:hAnsiTheme="minorHAnsi"/>
          <w:b/>
          <w:bCs/>
          <w:sz w:val="24"/>
          <w:szCs w:val="22"/>
          <w:lang w:val="en-CA"/>
        </w:rPr>
        <w:t xml:space="preserve"> UE</w:t>
      </w:r>
      <w:proofErr w:type="gramEnd"/>
      <w:r w:rsidR="001E30B0">
        <w:rPr>
          <w:rFonts w:asciiTheme="minorHAnsi" w:hAnsiTheme="minorHAnsi"/>
          <w:b/>
          <w:bCs/>
          <w:sz w:val="24"/>
          <w:szCs w:val="22"/>
          <w:lang w:val="en-CA"/>
        </w:rPr>
        <w:t xml:space="preserve"> will need a dedicated SIB to indicate measurement configuration together with SIB4 common configuration, for </w:t>
      </w:r>
      <w:r w:rsidRPr="00954453">
        <w:rPr>
          <w:rFonts w:asciiTheme="minorHAnsi" w:hAnsiTheme="minorHAnsi"/>
          <w:b/>
          <w:bCs/>
          <w:sz w:val="24"/>
          <w:szCs w:val="22"/>
          <w:lang w:val="en-CA"/>
        </w:rPr>
        <w:t xml:space="preserve">non-connected mode measurement </w:t>
      </w:r>
      <w:r>
        <w:rPr>
          <w:rFonts w:asciiTheme="minorHAnsi" w:hAnsiTheme="minorHAnsi"/>
          <w:b/>
          <w:bCs/>
          <w:sz w:val="24"/>
          <w:szCs w:val="22"/>
          <w:lang w:val="en-CA"/>
        </w:rPr>
        <w:t xml:space="preserve">baseline </w:t>
      </w:r>
      <w:r w:rsidRPr="00954453">
        <w:rPr>
          <w:rFonts w:asciiTheme="minorHAnsi" w:hAnsiTheme="minorHAnsi"/>
          <w:b/>
          <w:bCs/>
          <w:sz w:val="24"/>
          <w:szCs w:val="22"/>
          <w:lang w:val="en-CA"/>
        </w:rPr>
        <w:t xml:space="preserve">can only start from </w:t>
      </w:r>
      <w:proofErr w:type="spellStart"/>
      <w:r w:rsidRPr="00954453">
        <w:rPr>
          <w:rFonts w:asciiTheme="minorHAnsi" w:hAnsiTheme="minorHAnsi"/>
          <w:b/>
          <w:bCs/>
          <w:sz w:val="24"/>
          <w:szCs w:val="22"/>
          <w:lang w:val="en-CA"/>
        </w:rPr>
        <w:t>RRC_Release</w:t>
      </w:r>
      <w:proofErr w:type="spellEnd"/>
      <w:r w:rsidR="00960414">
        <w:rPr>
          <w:rFonts w:asciiTheme="minorHAnsi" w:hAnsiTheme="minorHAnsi"/>
          <w:b/>
          <w:bCs/>
          <w:sz w:val="24"/>
          <w:szCs w:val="22"/>
          <w:lang w:val="en-CA"/>
        </w:rPr>
        <w:t xml:space="preserve"> to indicate dedicated system information</w:t>
      </w:r>
      <w:r w:rsidR="00BF40AD">
        <w:rPr>
          <w:rFonts w:asciiTheme="minorHAnsi" w:hAnsiTheme="minorHAnsi"/>
          <w:b/>
          <w:bCs/>
          <w:sz w:val="24"/>
          <w:szCs w:val="22"/>
          <w:lang w:val="en-CA"/>
        </w:rPr>
        <w:t>.</w:t>
      </w:r>
    </w:p>
    <w:p w14:paraId="5697384B" w14:textId="72A6065C" w:rsidR="000271BB" w:rsidRPr="00954453" w:rsidRDefault="009E3197" w:rsidP="000271BB">
      <w:pPr>
        <w:rPr>
          <w:rFonts w:asciiTheme="minorHAnsi" w:hAnsiTheme="minorHAnsi"/>
          <w:b/>
          <w:bCs/>
          <w:sz w:val="24"/>
          <w:szCs w:val="22"/>
          <w:lang w:val="en-CA"/>
        </w:rPr>
      </w:pPr>
      <w:r>
        <w:rPr>
          <w:rFonts w:asciiTheme="minorHAnsi" w:hAnsiTheme="minorHAnsi"/>
          <w:b/>
          <w:bCs/>
          <w:sz w:val="24"/>
          <w:szCs w:val="22"/>
          <w:lang w:val="en-CA"/>
        </w:rPr>
        <w:t>Proposal 5:</w:t>
      </w:r>
      <w:r w:rsidR="00960414">
        <w:rPr>
          <w:rFonts w:asciiTheme="minorHAnsi" w:hAnsiTheme="minorHAnsi"/>
          <w:b/>
          <w:bCs/>
          <w:sz w:val="24"/>
          <w:szCs w:val="22"/>
          <w:lang w:val="en-CA"/>
        </w:rPr>
        <w:t xml:space="preserve"> </w:t>
      </w:r>
      <w:r w:rsidR="00A415C9">
        <w:rPr>
          <w:rFonts w:asciiTheme="minorHAnsi" w:hAnsiTheme="minorHAnsi"/>
          <w:b/>
          <w:bCs/>
          <w:sz w:val="24"/>
          <w:szCs w:val="22"/>
          <w:lang w:val="en-CA"/>
        </w:rPr>
        <w:t>DRX based measurement cycle</w:t>
      </w:r>
      <w:r w:rsidR="0027545A">
        <w:rPr>
          <w:rFonts w:asciiTheme="minorHAnsi" w:hAnsiTheme="minorHAnsi"/>
          <w:b/>
          <w:bCs/>
          <w:sz w:val="24"/>
          <w:szCs w:val="22"/>
          <w:lang w:val="en-CA"/>
        </w:rPr>
        <w:t xml:space="preserve"> is far longer than measurement period if the enhancement measurement is </w:t>
      </w:r>
      <w:proofErr w:type="spellStart"/>
      <w:r w:rsidR="0027545A">
        <w:rPr>
          <w:rFonts w:asciiTheme="minorHAnsi" w:hAnsiTheme="minorHAnsi"/>
          <w:b/>
          <w:bCs/>
          <w:sz w:val="24"/>
          <w:szCs w:val="22"/>
          <w:lang w:val="en-CA"/>
        </w:rPr>
        <w:t>staritng</w:t>
      </w:r>
      <w:proofErr w:type="spellEnd"/>
      <w:r w:rsidR="0027545A">
        <w:rPr>
          <w:rFonts w:asciiTheme="minorHAnsi" w:hAnsiTheme="minorHAnsi"/>
          <w:b/>
          <w:bCs/>
          <w:sz w:val="24"/>
          <w:szCs w:val="22"/>
          <w:lang w:val="en-CA"/>
        </w:rPr>
        <w:t xml:space="preserve"> from msg1</w:t>
      </w:r>
      <w:r w:rsidR="00634559">
        <w:rPr>
          <w:rFonts w:asciiTheme="minorHAnsi" w:hAnsiTheme="minorHAnsi"/>
          <w:b/>
          <w:bCs/>
          <w:sz w:val="24"/>
          <w:szCs w:val="22"/>
          <w:lang w:val="en-CA"/>
        </w:rPr>
        <w:t>, there will not be enough sample to reach the accuracy requirement</w:t>
      </w:r>
      <w:r w:rsidR="0027545A">
        <w:rPr>
          <w:rFonts w:asciiTheme="minorHAnsi" w:hAnsiTheme="minorHAnsi"/>
          <w:b/>
          <w:bCs/>
          <w:sz w:val="24"/>
          <w:szCs w:val="22"/>
          <w:lang w:val="en-CA"/>
        </w:rPr>
        <w:t>.</w:t>
      </w:r>
    </w:p>
    <w:p w14:paraId="1463182B" w14:textId="77777777" w:rsidR="00383D82" w:rsidRDefault="00383D82" w:rsidP="00383D82">
      <w:pPr>
        <w:rPr>
          <w:b/>
          <w:bCs/>
          <w:color w:val="000000"/>
          <w:u w:val="single"/>
          <w:lang w:eastAsia="ko-KR"/>
        </w:rPr>
      </w:pPr>
      <w:r>
        <w:rPr>
          <w:b/>
          <w:color w:val="000000"/>
          <w:u w:val="single"/>
          <w:lang w:eastAsia="ko-KR"/>
        </w:rPr>
        <w:t xml:space="preserve">Issue 1-1-2: </w:t>
      </w:r>
      <w:r>
        <w:rPr>
          <w:b/>
          <w:bCs/>
          <w:color w:val="000000"/>
          <w:u w:val="single"/>
          <w:lang w:eastAsia="ko-KR"/>
        </w:rPr>
        <w:t>Clarification on ending point of the enhanced measurement</w:t>
      </w:r>
    </w:p>
    <w:p w14:paraId="38A2F29A" w14:textId="77777777" w:rsidR="00383D82" w:rsidRDefault="00383D82" w:rsidP="00383D82">
      <w:pPr>
        <w:rPr>
          <w:b/>
          <w:color w:val="000000"/>
          <w:u w:val="single"/>
          <w:lang w:eastAsia="ko-KR"/>
        </w:rPr>
      </w:pPr>
      <w:r>
        <w:rPr>
          <w:b/>
          <w:color w:val="000000"/>
          <w:u w:val="single"/>
          <w:lang w:eastAsia="ko-KR"/>
        </w:rPr>
        <w:t>Way forward:</w:t>
      </w:r>
    </w:p>
    <w:p w14:paraId="5E41D4A3" w14:textId="77777777" w:rsidR="00383D82" w:rsidRPr="004C48EB" w:rsidRDefault="00383D82" w:rsidP="00383D82">
      <w:pPr>
        <w:pStyle w:val="ListParagraph"/>
        <w:numPr>
          <w:ilvl w:val="0"/>
          <w:numId w:val="19"/>
        </w:numPr>
        <w:spacing w:after="120"/>
        <w:ind w:left="720"/>
        <w:contextualSpacing w:val="0"/>
        <w:rPr>
          <w:color w:val="000000"/>
          <w:sz w:val="22"/>
          <w:szCs w:val="22"/>
          <w:lang w:eastAsia="zh-CN"/>
        </w:rPr>
      </w:pPr>
      <w:r w:rsidRPr="004C48EB">
        <w:rPr>
          <w:color w:val="000000"/>
          <w:sz w:val="22"/>
          <w:szCs w:val="22"/>
          <w:lang w:eastAsia="zh-CN"/>
        </w:rPr>
        <w:t xml:space="preserve">Option 1: </w:t>
      </w:r>
    </w:p>
    <w:p w14:paraId="1E875120" w14:textId="77777777" w:rsidR="00383D82" w:rsidRPr="004C48EB" w:rsidRDefault="00383D82" w:rsidP="00383D82">
      <w:pPr>
        <w:pStyle w:val="ListParagraph"/>
        <w:numPr>
          <w:ilvl w:val="1"/>
          <w:numId w:val="19"/>
        </w:numPr>
        <w:spacing w:after="120"/>
        <w:ind w:left="1364"/>
        <w:contextualSpacing w:val="0"/>
        <w:rPr>
          <w:color w:val="000000"/>
          <w:sz w:val="22"/>
          <w:szCs w:val="22"/>
          <w:lang w:eastAsia="zh-CN"/>
        </w:rPr>
      </w:pPr>
      <w:r w:rsidRPr="004C48EB">
        <w:rPr>
          <w:rFonts w:hint="eastAsia"/>
          <w:color w:val="000000"/>
          <w:sz w:val="22"/>
          <w:szCs w:val="22"/>
          <w:lang w:eastAsia="zh-CN"/>
        </w:rPr>
        <w:t xml:space="preserve">UE could </w:t>
      </w:r>
      <w:r w:rsidRPr="004C48EB">
        <w:rPr>
          <w:color w:val="000000"/>
          <w:sz w:val="22"/>
          <w:szCs w:val="22"/>
          <w:lang w:eastAsia="zh-CN"/>
        </w:rPr>
        <w:t xml:space="preserve">continue measurements on one or more carriers during the connection setup and potentially during </w:t>
      </w:r>
      <w:proofErr w:type="gramStart"/>
      <w:r w:rsidRPr="004C48EB">
        <w:rPr>
          <w:color w:val="000000"/>
          <w:sz w:val="22"/>
          <w:szCs w:val="22"/>
          <w:lang w:eastAsia="zh-CN"/>
        </w:rPr>
        <w:t>a period of time</w:t>
      </w:r>
      <w:proofErr w:type="gramEnd"/>
      <w:r w:rsidRPr="004C48EB">
        <w:rPr>
          <w:color w:val="000000"/>
          <w:sz w:val="22"/>
          <w:szCs w:val="22"/>
          <w:lang w:eastAsia="zh-CN"/>
        </w:rPr>
        <w:t xml:space="preserve"> while in connected mode</w:t>
      </w:r>
      <w:r w:rsidRPr="004C48EB">
        <w:rPr>
          <w:rFonts w:hint="eastAsia"/>
          <w:color w:val="000000"/>
          <w:sz w:val="22"/>
          <w:szCs w:val="22"/>
          <w:lang w:eastAsia="zh-CN"/>
        </w:rPr>
        <w:t>.</w:t>
      </w:r>
    </w:p>
    <w:p w14:paraId="483FFF48" w14:textId="77777777" w:rsidR="00383D82" w:rsidRPr="004C48EB" w:rsidRDefault="00383D82" w:rsidP="00383D82">
      <w:pPr>
        <w:pStyle w:val="ListParagraph"/>
        <w:numPr>
          <w:ilvl w:val="1"/>
          <w:numId w:val="19"/>
        </w:numPr>
        <w:spacing w:after="120"/>
        <w:contextualSpacing w:val="0"/>
        <w:rPr>
          <w:color w:val="000000"/>
          <w:sz w:val="22"/>
          <w:szCs w:val="22"/>
          <w:lang w:eastAsia="zh-CN"/>
        </w:rPr>
      </w:pPr>
      <w:r w:rsidRPr="004C48EB">
        <w:rPr>
          <w:rFonts w:hint="eastAsia"/>
          <w:color w:val="000000"/>
          <w:sz w:val="22"/>
          <w:szCs w:val="22"/>
          <w:lang w:eastAsia="zh-CN"/>
        </w:rPr>
        <w:t>W</w:t>
      </w:r>
      <w:r w:rsidRPr="004C48EB">
        <w:rPr>
          <w:color w:val="000000"/>
          <w:sz w:val="22"/>
          <w:szCs w:val="22"/>
          <w:lang w:eastAsia="zh-CN"/>
        </w:rPr>
        <w:t>hether and how to define the end time point of measurement enhancement need further discussion.</w:t>
      </w:r>
    </w:p>
    <w:p w14:paraId="5A315202" w14:textId="77777777" w:rsidR="00383D82" w:rsidRPr="004C48EB" w:rsidRDefault="00383D82" w:rsidP="00383D82">
      <w:pPr>
        <w:pStyle w:val="ListParagraph"/>
        <w:numPr>
          <w:ilvl w:val="0"/>
          <w:numId w:val="19"/>
        </w:numPr>
        <w:spacing w:after="120"/>
        <w:ind w:left="720"/>
        <w:contextualSpacing w:val="0"/>
        <w:rPr>
          <w:color w:val="000000"/>
          <w:sz w:val="22"/>
          <w:szCs w:val="22"/>
          <w:lang w:eastAsia="zh-CN"/>
        </w:rPr>
      </w:pPr>
      <w:r w:rsidRPr="004C48EB">
        <w:rPr>
          <w:color w:val="000000"/>
          <w:sz w:val="22"/>
          <w:szCs w:val="22"/>
          <w:lang w:eastAsia="zh-CN"/>
        </w:rPr>
        <w:t xml:space="preserve">Option 2: </w:t>
      </w:r>
    </w:p>
    <w:p w14:paraId="3124034D" w14:textId="77777777" w:rsidR="00383D82" w:rsidRPr="004C48EB" w:rsidRDefault="00383D82" w:rsidP="00383D82">
      <w:pPr>
        <w:pStyle w:val="ListParagraph"/>
        <w:numPr>
          <w:ilvl w:val="1"/>
          <w:numId w:val="19"/>
        </w:numPr>
        <w:spacing w:after="120"/>
        <w:ind w:left="1364"/>
        <w:contextualSpacing w:val="0"/>
        <w:rPr>
          <w:color w:val="000000"/>
          <w:sz w:val="22"/>
          <w:szCs w:val="22"/>
          <w:lang w:eastAsia="zh-CN"/>
        </w:rPr>
      </w:pPr>
      <w:r w:rsidRPr="004C48EB">
        <w:rPr>
          <w:color w:val="000000"/>
          <w:sz w:val="22"/>
          <w:szCs w:val="22"/>
          <w:lang w:eastAsia="zh-CN"/>
        </w:rPr>
        <w:t xml:space="preserve">The ending point is the time when UE sends </w:t>
      </w:r>
      <w:proofErr w:type="spellStart"/>
      <w:r w:rsidRPr="004C48EB">
        <w:rPr>
          <w:color w:val="000000"/>
          <w:sz w:val="22"/>
          <w:szCs w:val="22"/>
          <w:lang w:eastAsia="zh-CN"/>
        </w:rPr>
        <w:t>RRCResumeRequest</w:t>
      </w:r>
      <w:proofErr w:type="spellEnd"/>
      <w:r w:rsidRPr="004C48EB">
        <w:rPr>
          <w:color w:val="000000"/>
          <w:sz w:val="22"/>
          <w:szCs w:val="22"/>
          <w:lang w:eastAsia="zh-CN"/>
        </w:rPr>
        <w:t xml:space="preserve">/ </w:t>
      </w:r>
      <w:proofErr w:type="spellStart"/>
      <w:r w:rsidRPr="004C48EB">
        <w:rPr>
          <w:color w:val="000000"/>
          <w:sz w:val="22"/>
          <w:szCs w:val="22"/>
          <w:lang w:eastAsia="zh-CN"/>
        </w:rPr>
        <w:t>RRCSetupRequest</w:t>
      </w:r>
      <w:proofErr w:type="spellEnd"/>
      <w:r w:rsidRPr="004C48EB">
        <w:rPr>
          <w:color w:val="000000"/>
          <w:sz w:val="22"/>
          <w:szCs w:val="22"/>
          <w:lang w:eastAsia="zh-CN"/>
        </w:rPr>
        <w:t>.</w:t>
      </w:r>
    </w:p>
    <w:p w14:paraId="4D9F5C04" w14:textId="77777777" w:rsidR="00383D82" w:rsidRPr="004C48EB" w:rsidRDefault="00383D82" w:rsidP="00383D82">
      <w:pPr>
        <w:pStyle w:val="ListParagraph"/>
        <w:numPr>
          <w:ilvl w:val="0"/>
          <w:numId w:val="19"/>
        </w:numPr>
        <w:spacing w:after="120"/>
        <w:ind w:left="720"/>
        <w:contextualSpacing w:val="0"/>
        <w:rPr>
          <w:color w:val="000000"/>
          <w:sz w:val="22"/>
          <w:szCs w:val="22"/>
          <w:lang w:eastAsia="zh-CN"/>
        </w:rPr>
      </w:pPr>
      <w:r w:rsidRPr="004C48EB">
        <w:rPr>
          <w:color w:val="000000"/>
          <w:sz w:val="22"/>
          <w:szCs w:val="22"/>
          <w:lang w:eastAsia="zh-CN"/>
        </w:rPr>
        <w:t>Option 3:</w:t>
      </w:r>
    </w:p>
    <w:p w14:paraId="7599E462" w14:textId="77777777" w:rsidR="00383D82" w:rsidRPr="004C48EB" w:rsidRDefault="00383D82" w:rsidP="00383D82">
      <w:pPr>
        <w:pStyle w:val="ListParagraph"/>
        <w:numPr>
          <w:ilvl w:val="1"/>
          <w:numId w:val="19"/>
        </w:numPr>
        <w:spacing w:after="120"/>
        <w:ind w:left="1364"/>
        <w:contextualSpacing w:val="0"/>
        <w:rPr>
          <w:color w:val="000000"/>
          <w:sz w:val="22"/>
          <w:szCs w:val="22"/>
          <w:lang w:eastAsia="zh-CN"/>
        </w:rPr>
      </w:pPr>
      <w:r w:rsidRPr="004C48EB">
        <w:rPr>
          <w:color w:val="000000"/>
          <w:sz w:val="22"/>
          <w:szCs w:val="22"/>
          <w:lang w:eastAsia="zh-CN"/>
        </w:rPr>
        <w:t>The ending point is Msg4.</w:t>
      </w:r>
    </w:p>
    <w:p w14:paraId="2BDB8920" w14:textId="77777777" w:rsidR="00383D82" w:rsidRPr="004C48EB" w:rsidRDefault="00383D82" w:rsidP="00383D82">
      <w:pPr>
        <w:pStyle w:val="ListParagraph"/>
        <w:numPr>
          <w:ilvl w:val="0"/>
          <w:numId w:val="19"/>
        </w:numPr>
        <w:spacing w:after="120"/>
        <w:ind w:left="720"/>
        <w:contextualSpacing w:val="0"/>
        <w:rPr>
          <w:color w:val="000000"/>
          <w:sz w:val="22"/>
          <w:szCs w:val="22"/>
          <w:lang w:eastAsia="zh-CN"/>
        </w:rPr>
      </w:pPr>
      <w:r w:rsidRPr="004C48EB">
        <w:rPr>
          <w:color w:val="000000"/>
          <w:sz w:val="22"/>
          <w:szCs w:val="22"/>
          <w:lang w:eastAsia="zh-CN"/>
        </w:rPr>
        <w:t>Option 4:</w:t>
      </w:r>
    </w:p>
    <w:p w14:paraId="20285E7A" w14:textId="77777777" w:rsidR="00383D82" w:rsidRPr="004C48EB" w:rsidRDefault="00383D82" w:rsidP="00383D82">
      <w:pPr>
        <w:pStyle w:val="ListParagraph"/>
        <w:numPr>
          <w:ilvl w:val="1"/>
          <w:numId w:val="19"/>
        </w:numPr>
        <w:spacing w:after="120"/>
        <w:ind w:left="1364"/>
        <w:contextualSpacing w:val="0"/>
        <w:rPr>
          <w:color w:val="000000"/>
          <w:sz w:val="22"/>
          <w:szCs w:val="22"/>
          <w:lang w:eastAsia="zh-CN"/>
        </w:rPr>
      </w:pPr>
      <w:r w:rsidRPr="004C48EB">
        <w:rPr>
          <w:color w:val="000000"/>
          <w:sz w:val="22"/>
          <w:szCs w:val="22"/>
          <w:lang w:eastAsia="zh-CN"/>
        </w:rPr>
        <w:t xml:space="preserve">The ending point is the time when UE sends </w:t>
      </w:r>
      <w:proofErr w:type="spellStart"/>
      <w:r w:rsidRPr="004C48EB">
        <w:rPr>
          <w:color w:val="000000"/>
          <w:sz w:val="22"/>
          <w:szCs w:val="22"/>
          <w:lang w:eastAsia="zh-CN"/>
        </w:rPr>
        <w:t>msg</w:t>
      </w:r>
      <w:proofErr w:type="spellEnd"/>
      <w:r w:rsidRPr="004C48EB">
        <w:rPr>
          <w:color w:val="000000"/>
          <w:sz w:val="22"/>
          <w:szCs w:val="22"/>
          <w:lang w:eastAsia="zh-CN"/>
        </w:rPr>
        <w:t xml:space="preserve"> 5 RRC setup/Resume Complete</w:t>
      </w:r>
    </w:p>
    <w:p w14:paraId="7782EEED" w14:textId="7A84E4E4" w:rsidR="00082A92" w:rsidRPr="004C48EB" w:rsidRDefault="002334C6" w:rsidP="00624E85">
      <w:pPr>
        <w:spacing w:before="240" w:after="0"/>
        <w:rPr>
          <w:bCs/>
          <w:sz w:val="22"/>
          <w:szCs w:val="22"/>
          <w:lang w:eastAsia="zh-CN"/>
        </w:rPr>
      </w:pPr>
      <w:r w:rsidRPr="004C48EB">
        <w:rPr>
          <w:bCs/>
          <w:sz w:val="22"/>
          <w:szCs w:val="22"/>
          <w:lang w:eastAsia="zh-CN"/>
        </w:rPr>
        <w:t xml:space="preserve">For the ending point of enhanced measurement, our view is that this will have dependency on whether UE is </w:t>
      </w:r>
      <w:r w:rsidR="008300A2" w:rsidRPr="004C48EB">
        <w:rPr>
          <w:bCs/>
          <w:sz w:val="22"/>
          <w:szCs w:val="22"/>
          <w:lang w:eastAsia="zh-CN"/>
        </w:rPr>
        <w:t xml:space="preserve">support </w:t>
      </w:r>
      <w:r w:rsidR="00663076" w:rsidRPr="004C48EB">
        <w:rPr>
          <w:i/>
          <w:iCs/>
          <w:sz w:val="22"/>
          <w:szCs w:val="22"/>
          <w:lang w:eastAsia="zh-CN"/>
        </w:rPr>
        <w:t>idleInactiveNR-MeasBeamReport-r</w:t>
      </w:r>
      <w:proofErr w:type="gramStart"/>
      <w:r w:rsidR="00663076" w:rsidRPr="004C48EB">
        <w:rPr>
          <w:i/>
          <w:iCs/>
          <w:sz w:val="22"/>
          <w:szCs w:val="22"/>
          <w:lang w:eastAsia="zh-CN"/>
        </w:rPr>
        <w:t xml:space="preserve">16  </w:t>
      </w:r>
      <w:r w:rsidR="008300A2" w:rsidRPr="004C48EB">
        <w:rPr>
          <w:bCs/>
          <w:sz w:val="22"/>
          <w:szCs w:val="22"/>
          <w:lang w:eastAsia="zh-CN"/>
        </w:rPr>
        <w:t>capability</w:t>
      </w:r>
      <w:proofErr w:type="gramEnd"/>
      <w:r w:rsidR="008300A2" w:rsidRPr="004C48EB">
        <w:rPr>
          <w:bCs/>
          <w:sz w:val="22"/>
          <w:szCs w:val="22"/>
          <w:lang w:eastAsia="zh-CN"/>
        </w:rPr>
        <w:t xml:space="preserve">. </w:t>
      </w:r>
    </w:p>
    <w:p w14:paraId="251D2463" w14:textId="7C510D30" w:rsidR="003D4891" w:rsidRPr="004C48EB" w:rsidRDefault="004D580F" w:rsidP="00624E85">
      <w:pPr>
        <w:spacing w:before="240" w:after="0"/>
        <w:rPr>
          <w:bCs/>
          <w:sz w:val="22"/>
          <w:szCs w:val="22"/>
          <w:lang w:eastAsia="zh-CN"/>
        </w:rPr>
      </w:pPr>
      <w:r w:rsidRPr="004C48EB">
        <w:rPr>
          <w:bCs/>
          <w:sz w:val="22"/>
          <w:szCs w:val="22"/>
          <w:lang w:eastAsia="zh-CN"/>
        </w:rPr>
        <w:t>From RAN4-104 bis</w:t>
      </w:r>
      <w:r w:rsidR="00663076">
        <w:rPr>
          <w:bCs/>
          <w:sz w:val="22"/>
          <w:szCs w:val="22"/>
          <w:lang w:eastAsia="zh-CN"/>
        </w:rPr>
        <w:t>-</w:t>
      </w:r>
      <w:r w:rsidRPr="004C48EB">
        <w:rPr>
          <w:bCs/>
          <w:sz w:val="22"/>
          <w:szCs w:val="22"/>
          <w:lang w:eastAsia="zh-CN"/>
        </w:rPr>
        <w:t xml:space="preserve">e discussion, one issue remain is that whether this new enhancement shall support both EMR capable and non-EMR capable UEs, majority of the companies </w:t>
      </w:r>
      <w:r w:rsidR="0031525D">
        <w:rPr>
          <w:bCs/>
          <w:sz w:val="22"/>
          <w:szCs w:val="22"/>
          <w:lang w:eastAsia="zh-CN"/>
        </w:rPr>
        <w:t>shared t</w:t>
      </w:r>
      <w:r w:rsidRPr="004C48EB">
        <w:rPr>
          <w:bCs/>
          <w:sz w:val="22"/>
          <w:szCs w:val="22"/>
          <w:lang w:eastAsia="zh-CN"/>
        </w:rPr>
        <w:t xml:space="preserve">he view that this Rel-18 work shall include wider range of UEs to </w:t>
      </w:r>
      <w:r w:rsidR="001721A4" w:rsidRPr="004C48EB">
        <w:rPr>
          <w:bCs/>
          <w:sz w:val="22"/>
          <w:szCs w:val="22"/>
          <w:lang w:eastAsia="zh-CN"/>
        </w:rPr>
        <w:t>address the systematic gain of this measurement enhancement.</w:t>
      </w:r>
    </w:p>
    <w:p w14:paraId="40CA77FD" w14:textId="77777777" w:rsidR="00082A92" w:rsidRDefault="00082A92" w:rsidP="00624E85">
      <w:pPr>
        <w:spacing w:before="240" w:after="0"/>
        <w:rPr>
          <w:bCs/>
          <w:szCs w:val="24"/>
          <w:lang w:eastAsia="zh-CN"/>
        </w:rPr>
      </w:pPr>
    </w:p>
    <w:p w14:paraId="4A15B76B" w14:textId="77777777" w:rsidR="00082A92" w:rsidRDefault="00082A92" w:rsidP="00082A92">
      <w:pPr>
        <w:rPr>
          <w:b/>
          <w:bCs/>
          <w:color w:val="000000"/>
          <w:u w:val="single"/>
          <w:lang w:val="en-US" w:eastAsia="ko-KR"/>
        </w:rPr>
      </w:pPr>
      <w:r>
        <w:rPr>
          <w:b/>
          <w:color w:val="000000"/>
          <w:u w:val="single"/>
          <w:lang w:eastAsia="ko-KR"/>
        </w:rPr>
        <w:t xml:space="preserve">Issue 1-1-4-2: </w:t>
      </w:r>
      <w:r>
        <w:rPr>
          <w:b/>
          <w:bCs/>
          <w:color w:val="000000"/>
          <w:u w:val="single"/>
          <w:lang w:eastAsia="ko-KR"/>
        </w:rPr>
        <w:t xml:space="preserve">whether </w:t>
      </w:r>
      <w:r>
        <w:rPr>
          <w:b/>
          <w:bCs/>
          <w:color w:val="000000"/>
          <w:u w:val="single"/>
          <w:lang w:val="en-US" w:eastAsia="ko-KR"/>
        </w:rPr>
        <w:t>support of Rel-16 EMR is a prerequisite for study of enhanced measurement</w:t>
      </w:r>
    </w:p>
    <w:p w14:paraId="3E2A6847" w14:textId="77777777" w:rsidR="00082A92" w:rsidRDefault="00082A92" w:rsidP="00082A92">
      <w:pPr>
        <w:rPr>
          <w:b/>
          <w:bCs/>
          <w:color w:val="000000"/>
          <w:u w:val="single"/>
          <w:lang w:eastAsia="ko-KR"/>
        </w:rPr>
      </w:pPr>
      <w:r>
        <w:rPr>
          <w:b/>
          <w:bCs/>
          <w:color w:val="000000"/>
          <w:u w:val="single"/>
          <w:lang w:eastAsia="ko-KR"/>
        </w:rPr>
        <w:t>Way forward:</w:t>
      </w:r>
    </w:p>
    <w:p w14:paraId="7BEF2E8D" w14:textId="77777777" w:rsidR="00082A92" w:rsidRPr="004C48EB" w:rsidRDefault="00082A92" w:rsidP="00082A92">
      <w:pPr>
        <w:pStyle w:val="ListParagraph"/>
        <w:numPr>
          <w:ilvl w:val="0"/>
          <w:numId w:val="19"/>
        </w:numPr>
        <w:spacing w:after="120"/>
        <w:ind w:left="720"/>
        <w:contextualSpacing w:val="0"/>
        <w:rPr>
          <w:color w:val="000000"/>
          <w:sz w:val="22"/>
          <w:szCs w:val="22"/>
          <w:lang w:eastAsia="zh-CN"/>
        </w:rPr>
      </w:pPr>
      <w:r w:rsidRPr="004C48EB">
        <w:rPr>
          <w:color w:val="000000"/>
          <w:sz w:val="22"/>
          <w:szCs w:val="22"/>
          <w:lang w:eastAsia="zh-CN"/>
        </w:rPr>
        <w:t>Option 1: No. Support of Rel-16 EMR is NOT a prerequisite for study of enhanced measurement</w:t>
      </w:r>
    </w:p>
    <w:p w14:paraId="21D9D15C" w14:textId="77777777" w:rsidR="00082A92" w:rsidRPr="004C48EB" w:rsidRDefault="00082A92" w:rsidP="00082A92">
      <w:pPr>
        <w:pStyle w:val="ListParagraph"/>
        <w:numPr>
          <w:ilvl w:val="0"/>
          <w:numId w:val="19"/>
        </w:numPr>
        <w:spacing w:after="120"/>
        <w:ind w:left="720"/>
        <w:contextualSpacing w:val="0"/>
        <w:rPr>
          <w:color w:val="000000"/>
          <w:sz w:val="22"/>
          <w:szCs w:val="22"/>
          <w:lang w:eastAsia="zh-CN"/>
        </w:rPr>
      </w:pPr>
      <w:r w:rsidRPr="004C48EB">
        <w:rPr>
          <w:color w:val="000000"/>
          <w:sz w:val="22"/>
          <w:szCs w:val="22"/>
          <w:lang w:eastAsia="zh-CN"/>
        </w:rPr>
        <w:t>Option 2: instead of discussing whether support of Rel-16 EMR is a prerequisite for study of enhanced measurement, RAN4 shall discuss whether enhancement will support EMR capable and non-EMR users.</w:t>
      </w:r>
    </w:p>
    <w:p w14:paraId="7C99B97F" w14:textId="240E8212" w:rsidR="001721A4" w:rsidRPr="004C48EB" w:rsidRDefault="006468F3" w:rsidP="00624E85">
      <w:pPr>
        <w:spacing w:before="240" w:after="0"/>
        <w:rPr>
          <w:bCs/>
          <w:sz w:val="22"/>
          <w:szCs w:val="22"/>
          <w:lang w:eastAsia="zh-CN"/>
        </w:rPr>
      </w:pPr>
      <w:r w:rsidRPr="004C48EB">
        <w:rPr>
          <w:bCs/>
          <w:sz w:val="22"/>
          <w:szCs w:val="22"/>
          <w:lang w:eastAsia="zh-CN"/>
        </w:rPr>
        <w:lastRenderedPageBreak/>
        <w:t>Our</w:t>
      </w:r>
      <w:r w:rsidR="001721A4" w:rsidRPr="004C48EB">
        <w:rPr>
          <w:bCs/>
          <w:sz w:val="22"/>
          <w:szCs w:val="22"/>
          <w:lang w:eastAsia="zh-CN"/>
        </w:rPr>
        <w:t xml:space="preserve"> view is </w:t>
      </w:r>
      <w:r w:rsidR="00DB3D31" w:rsidRPr="004C48EB">
        <w:rPr>
          <w:bCs/>
          <w:sz w:val="22"/>
          <w:szCs w:val="22"/>
          <w:lang w:eastAsia="zh-CN"/>
        </w:rPr>
        <w:t xml:space="preserve">that </w:t>
      </w:r>
      <w:r w:rsidR="001721A4" w:rsidRPr="004C48EB">
        <w:rPr>
          <w:bCs/>
          <w:sz w:val="22"/>
          <w:szCs w:val="22"/>
          <w:lang w:eastAsia="zh-CN"/>
        </w:rPr>
        <w:t>the measurement ending point shall be different</w:t>
      </w:r>
      <w:r w:rsidR="000D3749" w:rsidRPr="004C48EB">
        <w:rPr>
          <w:bCs/>
          <w:sz w:val="22"/>
          <w:szCs w:val="22"/>
          <w:lang w:eastAsia="zh-CN"/>
        </w:rPr>
        <w:t xml:space="preserve"> for UE support</w:t>
      </w:r>
      <w:r w:rsidR="001721A4" w:rsidRPr="004C48EB">
        <w:rPr>
          <w:bCs/>
          <w:sz w:val="22"/>
          <w:szCs w:val="22"/>
          <w:lang w:eastAsia="zh-CN"/>
        </w:rPr>
        <w:t xml:space="preserve"> </w:t>
      </w:r>
      <w:r w:rsidR="000D3749" w:rsidRPr="004C48EB">
        <w:rPr>
          <w:i/>
          <w:iCs/>
          <w:sz w:val="22"/>
          <w:szCs w:val="22"/>
          <w:lang w:eastAsia="zh-CN"/>
        </w:rPr>
        <w:t xml:space="preserve">idleInactiveNR-MeasBeamReport-r16 </w:t>
      </w:r>
      <w:r w:rsidR="000D3749" w:rsidRPr="004C48EB">
        <w:rPr>
          <w:sz w:val="22"/>
          <w:szCs w:val="22"/>
          <w:lang w:eastAsia="zh-CN"/>
        </w:rPr>
        <w:t>or no</w:t>
      </w:r>
      <w:r w:rsidR="000D3749" w:rsidRPr="004C48EB">
        <w:rPr>
          <w:i/>
          <w:iCs/>
          <w:sz w:val="22"/>
          <w:szCs w:val="22"/>
          <w:lang w:eastAsia="zh-CN"/>
        </w:rPr>
        <w:t>t</w:t>
      </w:r>
      <w:r w:rsidR="00DB3D31" w:rsidRPr="004C48EB">
        <w:rPr>
          <w:bCs/>
          <w:sz w:val="22"/>
          <w:szCs w:val="22"/>
          <w:lang w:eastAsia="zh-CN"/>
        </w:rPr>
        <w:t>.</w:t>
      </w:r>
    </w:p>
    <w:p w14:paraId="370CEEF6" w14:textId="20C8B9B2" w:rsidR="00DB3D31" w:rsidRPr="004C48EB" w:rsidRDefault="00DB3D31" w:rsidP="00624E85">
      <w:pPr>
        <w:spacing w:before="240" w:after="0"/>
        <w:rPr>
          <w:bCs/>
          <w:sz w:val="22"/>
          <w:szCs w:val="22"/>
          <w:lang w:eastAsia="zh-CN"/>
        </w:rPr>
      </w:pPr>
      <w:r w:rsidRPr="004C48EB">
        <w:rPr>
          <w:bCs/>
          <w:sz w:val="22"/>
          <w:szCs w:val="22"/>
          <w:lang w:eastAsia="zh-CN"/>
        </w:rPr>
        <w:t xml:space="preserve">For </w:t>
      </w:r>
      <w:r w:rsidR="000D3749" w:rsidRPr="004C48EB">
        <w:rPr>
          <w:bCs/>
          <w:sz w:val="22"/>
          <w:szCs w:val="22"/>
          <w:lang w:eastAsia="zh-CN"/>
        </w:rPr>
        <w:t xml:space="preserve">UE support </w:t>
      </w:r>
      <w:r w:rsidR="000D3749" w:rsidRPr="004C48EB">
        <w:rPr>
          <w:i/>
          <w:iCs/>
          <w:sz w:val="22"/>
          <w:szCs w:val="22"/>
          <w:lang w:eastAsia="zh-CN"/>
        </w:rPr>
        <w:t xml:space="preserve">idleInactiveNR-MeasBeamReport-r16 </w:t>
      </w:r>
      <w:r w:rsidRPr="004C48EB">
        <w:rPr>
          <w:bCs/>
          <w:sz w:val="22"/>
          <w:szCs w:val="22"/>
          <w:lang w:eastAsia="zh-CN"/>
        </w:rPr>
        <w:t xml:space="preserve">as the measurement start from </w:t>
      </w:r>
      <w:proofErr w:type="spellStart"/>
      <w:r w:rsidRPr="004C48EB">
        <w:rPr>
          <w:bCs/>
          <w:sz w:val="22"/>
          <w:szCs w:val="22"/>
          <w:lang w:eastAsia="zh-CN"/>
        </w:rPr>
        <w:t>RRC_Release</w:t>
      </w:r>
      <w:proofErr w:type="spellEnd"/>
      <w:r w:rsidRPr="004C48EB">
        <w:rPr>
          <w:bCs/>
          <w:sz w:val="22"/>
          <w:szCs w:val="22"/>
          <w:lang w:eastAsia="zh-CN"/>
        </w:rPr>
        <w:t xml:space="preserve"> </w:t>
      </w:r>
      <w:r w:rsidR="00A50F89" w:rsidRPr="004C48EB">
        <w:rPr>
          <w:bCs/>
          <w:sz w:val="22"/>
          <w:szCs w:val="22"/>
          <w:lang w:eastAsia="zh-CN"/>
        </w:rPr>
        <w:t xml:space="preserve">and the measurement results shall be encoded together with msg5 to </w:t>
      </w:r>
      <w:proofErr w:type="spellStart"/>
      <w:r w:rsidR="00A50F89" w:rsidRPr="004C48EB">
        <w:rPr>
          <w:bCs/>
          <w:sz w:val="22"/>
          <w:szCs w:val="22"/>
          <w:lang w:eastAsia="zh-CN"/>
        </w:rPr>
        <w:t>inidicate</w:t>
      </w:r>
      <w:proofErr w:type="spellEnd"/>
      <w:r w:rsidR="00A50F89" w:rsidRPr="004C48EB">
        <w:rPr>
          <w:bCs/>
          <w:sz w:val="22"/>
          <w:szCs w:val="22"/>
          <w:lang w:eastAsia="zh-CN"/>
        </w:rPr>
        <w:t xml:space="preserve"> the NW that the EMR is available,</w:t>
      </w:r>
      <w:r w:rsidR="003607EB" w:rsidRPr="004C48EB">
        <w:rPr>
          <w:bCs/>
          <w:sz w:val="22"/>
          <w:szCs w:val="22"/>
          <w:lang w:eastAsia="zh-CN"/>
        </w:rPr>
        <w:t xml:space="preserve"> this </w:t>
      </w:r>
      <w:proofErr w:type="spellStart"/>
      <w:r w:rsidR="003607EB" w:rsidRPr="004C48EB">
        <w:rPr>
          <w:bCs/>
          <w:sz w:val="22"/>
          <w:szCs w:val="22"/>
          <w:lang w:eastAsia="zh-CN"/>
        </w:rPr>
        <w:t>inidicates</w:t>
      </w:r>
      <w:proofErr w:type="spellEnd"/>
      <w:r w:rsidR="003607EB" w:rsidRPr="004C48EB">
        <w:rPr>
          <w:bCs/>
          <w:sz w:val="22"/>
          <w:szCs w:val="22"/>
          <w:lang w:eastAsia="zh-CN"/>
        </w:rPr>
        <w:t xml:space="preserve"> the latest measurement finish point shall be msg4. </w:t>
      </w:r>
      <w:proofErr w:type="gramStart"/>
      <w:r w:rsidR="001F2C2A" w:rsidRPr="004C48EB">
        <w:rPr>
          <w:bCs/>
          <w:sz w:val="22"/>
          <w:szCs w:val="22"/>
          <w:lang w:eastAsia="zh-CN"/>
        </w:rPr>
        <w:t>However</w:t>
      </w:r>
      <w:proofErr w:type="gramEnd"/>
      <w:r w:rsidR="001F2C2A" w:rsidRPr="004C48EB">
        <w:rPr>
          <w:bCs/>
          <w:sz w:val="22"/>
          <w:szCs w:val="22"/>
          <w:lang w:eastAsia="zh-CN"/>
        </w:rPr>
        <w:t xml:space="preserve"> there is a timer </w:t>
      </w:r>
      <w:r w:rsidR="00C11A44" w:rsidRPr="004C48EB">
        <w:rPr>
          <w:bCs/>
          <w:sz w:val="22"/>
          <w:szCs w:val="22"/>
          <w:lang w:eastAsia="zh-CN"/>
        </w:rPr>
        <w:t xml:space="preserve">T331 </w:t>
      </w:r>
      <w:r w:rsidR="001F2C2A" w:rsidRPr="004C48EB">
        <w:rPr>
          <w:bCs/>
          <w:sz w:val="22"/>
          <w:szCs w:val="22"/>
          <w:lang w:eastAsia="zh-CN"/>
        </w:rPr>
        <w:t xml:space="preserve">to </w:t>
      </w:r>
      <w:proofErr w:type="spellStart"/>
      <w:r w:rsidR="001F2C2A" w:rsidRPr="004C48EB">
        <w:rPr>
          <w:bCs/>
          <w:sz w:val="22"/>
          <w:szCs w:val="22"/>
          <w:lang w:eastAsia="zh-CN"/>
        </w:rPr>
        <w:t>dicide</w:t>
      </w:r>
      <w:proofErr w:type="spellEnd"/>
      <w:r w:rsidR="001F2C2A" w:rsidRPr="004C48EB">
        <w:rPr>
          <w:bCs/>
          <w:sz w:val="22"/>
          <w:szCs w:val="22"/>
          <w:lang w:eastAsia="zh-CN"/>
        </w:rPr>
        <w:t xml:space="preserve"> whether </w:t>
      </w:r>
      <w:r w:rsidR="000D3749" w:rsidRPr="004C48EB">
        <w:rPr>
          <w:bCs/>
          <w:sz w:val="22"/>
          <w:szCs w:val="22"/>
          <w:lang w:eastAsia="zh-CN"/>
        </w:rPr>
        <w:t xml:space="preserve">the legacy </w:t>
      </w:r>
      <w:r w:rsidR="001F2C2A" w:rsidRPr="004C48EB">
        <w:rPr>
          <w:bCs/>
          <w:sz w:val="22"/>
          <w:szCs w:val="22"/>
          <w:lang w:eastAsia="zh-CN"/>
        </w:rPr>
        <w:t>measurement shall be finished</w:t>
      </w:r>
      <w:r w:rsidR="00C11A44" w:rsidRPr="004C48EB">
        <w:rPr>
          <w:bCs/>
          <w:sz w:val="22"/>
          <w:szCs w:val="22"/>
          <w:lang w:eastAsia="zh-CN"/>
        </w:rPr>
        <w:t xml:space="preserve"> which is rather </w:t>
      </w:r>
      <w:proofErr w:type="spellStart"/>
      <w:r w:rsidR="00C11A44" w:rsidRPr="004C48EB">
        <w:rPr>
          <w:bCs/>
          <w:sz w:val="22"/>
          <w:szCs w:val="22"/>
          <w:lang w:eastAsia="zh-CN"/>
        </w:rPr>
        <w:t>independ</w:t>
      </w:r>
      <w:proofErr w:type="spellEnd"/>
      <w:r w:rsidR="00C11A44" w:rsidRPr="004C48EB">
        <w:rPr>
          <w:bCs/>
          <w:sz w:val="22"/>
          <w:szCs w:val="22"/>
          <w:lang w:eastAsia="zh-CN"/>
        </w:rPr>
        <w:t xml:space="preserve"> to Random access procedure</w:t>
      </w:r>
      <w:r w:rsidR="00E65E56" w:rsidRPr="004C48EB">
        <w:rPr>
          <w:bCs/>
          <w:sz w:val="22"/>
          <w:szCs w:val="22"/>
          <w:lang w:eastAsia="zh-CN"/>
        </w:rPr>
        <w:t>.</w:t>
      </w:r>
      <w:r w:rsidR="00627796" w:rsidRPr="004C48EB">
        <w:rPr>
          <w:bCs/>
          <w:sz w:val="22"/>
          <w:szCs w:val="22"/>
          <w:lang w:eastAsia="zh-CN"/>
        </w:rPr>
        <w:t xml:space="preserve"> </w:t>
      </w:r>
    </w:p>
    <w:p w14:paraId="2EEF62D6" w14:textId="615EF3BD" w:rsidR="00F25D85" w:rsidRPr="004C48EB" w:rsidRDefault="003607EB" w:rsidP="00624E85">
      <w:pPr>
        <w:spacing w:before="240" w:after="0"/>
        <w:rPr>
          <w:bCs/>
          <w:sz w:val="22"/>
          <w:szCs w:val="22"/>
          <w:lang w:eastAsia="zh-CN"/>
        </w:rPr>
      </w:pPr>
      <w:r w:rsidRPr="004C48EB">
        <w:rPr>
          <w:bCs/>
          <w:sz w:val="22"/>
          <w:szCs w:val="22"/>
          <w:lang w:eastAsia="zh-CN"/>
        </w:rPr>
        <w:t xml:space="preserve">For UEs </w:t>
      </w:r>
      <w:r w:rsidR="000D3749" w:rsidRPr="004C48EB">
        <w:rPr>
          <w:bCs/>
          <w:sz w:val="22"/>
          <w:szCs w:val="22"/>
          <w:lang w:eastAsia="zh-CN"/>
        </w:rPr>
        <w:t xml:space="preserve">does not support </w:t>
      </w:r>
      <w:r w:rsidR="000D3749" w:rsidRPr="004C48EB">
        <w:rPr>
          <w:i/>
          <w:iCs/>
          <w:sz w:val="22"/>
          <w:szCs w:val="22"/>
          <w:lang w:eastAsia="zh-CN"/>
        </w:rPr>
        <w:t>idleInactiveNR-MeasBeamReport-r16</w:t>
      </w:r>
      <w:r w:rsidR="000D3749" w:rsidRPr="004C48EB">
        <w:rPr>
          <w:bCs/>
          <w:sz w:val="22"/>
          <w:szCs w:val="22"/>
          <w:lang w:eastAsia="zh-CN"/>
        </w:rPr>
        <w:t xml:space="preserve"> </w:t>
      </w:r>
      <w:r w:rsidRPr="004C48EB">
        <w:rPr>
          <w:bCs/>
          <w:sz w:val="22"/>
          <w:szCs w:val="22"/>
          <w:lang w:eastAsia="zh-CN"/>
        </w:rPr>
        <w:t xml:space="preserve">as the measurement starting point can be as late as msg1, and there </w:t>
      </w:r>
      <w:proofErr w:type="gramStart"/>
      <w:r w:rsidRPr="004C48EB">
        <w:rPr>
          <w:bCs/>
          <w:sz w:val="22"/>
          <w:szCs w:val="22"/>
          <w:lang w:eastAsia="zh-CN"/>
        </w:rPr>
        <w:t>is</w:t>
      </w:r>
      <w:proofErr w:type="gramEnd"/>
      <w:r w:rsidRPr="004C48EB">
        <w:rPr>
          <w:bCs/>
          <w:sz w:val="22"/>
          <w:szCs w:val="22"/>
          <w:lang w:eastAsia="zh-CN"/>
        </w:rPr>
        <w:t xml:space="preserve"> no </w:t>
      </w:r>
      <w:r w:rsidR="000D3749" w:rsidRPr="004C48EB">
        <w:rPr>
          <w:bCs/>
          <w:sz w:val="22"/>
          <w:szCs w:val="22"/>
          <w:lang w:eastAsia="zh-CN"/>
        </w:rPr>
        <w:t>measurement</w:t>
      </w:r>
      <w:r w:rsidR="000F34AB" w:rsidRPr="004C48EB">
        <w:rPr>
          <w:bCs/>
          <w:sz w:val="22"/>
          <w:szCs w:val="22"/>
          <w:lang w:eastAsia="zh-CN"/>
        </w:rPr>
        <w:t xml:space="preserve"> </w:t>
      </w:r>
      <w:r w:rsidR="00C11A44" w:rsidRPr="004C48EB">
        <w:rPr>
          <w:bCs/>
          <w:sz w:val="22"/>
          <w:szCs w:val="22"/>
          <w:lang w:eastAsia="zh-CN"/>
        </w:rPr>
        <w:t>results</w:t>
      </w:r>
      <w:r w:rsidR="00B51868" w:rsidRPr="004C48EB">
        <w:rPr>
          <w:bCs/>
          <w:sz w:val="22"/>
          <w:szCs w:val="22"/>
          <w:lang w:eastAsia="zh-CN"/>
        </w:rPr>
        <w:t xml:space="preserve"> needed</w:t>
      </w:r>
      <w:r w:rsidR="00C11A44" w:rsidRPr="004C48EB">
        <w:rPr>
          <w:bCs/>
          <w:sz w:val="22"/>
          <w:szCs w:val="22"/>
          <w:lang w:eastAsia="zh-CN"/>
        </w:rPr>
        <w:t xml:space="preserve"> to be </w:t>
      </w:r>
      <w:r w:rsidR="000F34AB" w:rsidRPr="004C48EB">
        <w:rPr>
          <w:bCs/>
          <w:sz w:val="22"/>
          <w:szCs w:val="22"/>
          <w:lang w:eastAsia="zh-CN"/>
        </w:rPr>
        <w:t>encode</w:t>
      </w:r>
      <w:r w:rsidR="00C11A44" w:rsidRPr="004C48EB">
        <w:rPr>
          <w:bCs/>
          <w:sz w:val="22"/>
          <w:szCs w:val="22"/>
          <w:lang w:eastAsia="zh-CN"/>
        </w:rPr>
        <w:t xml:space="preserve">d at </w:t>
      </w:r>
      <w:proofErr w:type="spellStart"/>
      <w:r w:rsidR="00C11A44" w:rsidRPr="004C48EB">
        <w:rPr>
          <w:bCs/>
          <w:sz w:val="22"/>
          <w:szCs w:val="22"/>
          <w:lang w:eastAsia="zh-CN"/>
        </w:rPr>
        <w:t>msg</w:t>
      </w:r>
      <w:proofErr w:type="spellEnd"/>
      <w:r w:rsidR="00C11A44" w:rsidRPr="004C48EB">
        <w:rPr>
          <w:bCs/>
          <w:sz w:val="22"/>
          <w:szCs w:val="22"/>
          <w:lang w:eastAsia="zh-CN"/>
        </w:rPr>
        <w:t xml:space="preserve"> 5 </w:t>
      </w:r>
      <w:r w:rsidR="000F34AB" w:rsidRPr="004C48EB">
        <w:rPr>
          <w:bCs/>
          <w:sz w:val="22"/>
          <w:szCs w:val="22"/>
          <w:lang w:eastAsia="zh-CN"/>
        </w:rPr>
        <w:t xml:space="preserve">which hinted the measurement ending point of the enhanced measurement can be as late as UE finishes the high priority </w:t>
      </w:r>
      <w:r w:rsidR="00627D84" w:rsidRPr="004C48EB">
        <w:rPr>
          <w:bCs/>
          <w:sz w:val="22"/>
          <w:szCs w:val="22"/>
          <w:lang w:eastAsia="zh-CN"/>
        </w:rPr>
        <w:t xml:space="preserve">carriers </w:t>
      </w:r>
      <w:r w:rsidR="00BE6839">
        <w:rPr>
          <w:bCs/>
          <w:sz w:val="22"/>
          <w:szCs w:val="22"/>
          <w:lang w:eastAsia="zh-CN"/>
        </w:rPr>
        <w:t xml:space="preserve">which </w:t>
      </w:r>
      <w:r w:rsidR="00627D84" w:rsidRPr="004C48EB">
        <w:rPr>
          <w:bCs/>
          <w:sz w:val="22"/>
          <w:szCs w:val="22"/>
          <w:lang w:eastAsia="zh-CN"/>
        </w:rPr>
        <w:t xml:space="preserve">UE configured </w:t>
      </w:r>
      <w:r w:rsidR="00BE6839">
        <w:rPr>
          <w:bCs/>
          <w:sz w:val="22"/>
          <w:szCs w:val="22"/>
          <w:lang w:eastAsia="zh-CN"/>
        </w:rPr>
        <w:t>to measure</w:t>
      </w:r>
      <w:r w:rsidR="00627D84" w:rsidRPr="004C48EB">
        <w:rPr>
          <w:bCs/>
          <w:sz w:val="22"/>
          <w:szCs w:val="22"/>
          <w:lang w:eastAsia="zh-CN"/>
        </w:rPr>
        <w:t xml:space="preserve">. </w:t>
      </w:r>
    </w:p>
    <w:p w14:paraId="5E4BA925" w14:textId="79013024" w:rsidR="003607EB" w:rsidRPr="004C48EB" w:rsidRDefault="00627D84" w:rsidP="00624E85">
      <w:pPr>
        <w:spacing w:before="240" w:after="0"/>
        <w:rPr>
          <w:bCs/>
          <w:sz w:val="22"/>
          <w:szCs w:val="22"/>
          <w:lang w:eastAsia="zh-CN"/>
        </w:rPr>
      </w:pPr>
      <w:r w:rsidRPr="004C48EB">
        <w:rPr>
          <w:bCs/>
          <w:sz w:val="22"/>
          <w:szCs w:val="22"/>
          <w:lang w:eastAsia="zh-CN"/>
        </w:rPr>
        <w:t xml:space="preserve">To </w:t>
      </w:r>
      <w:r w:rsidR="00F25D85" w:rsidRPr="004C48EB">
        <w:rPr>
          <w:bCs/>
          <w:sz w:val="22"/>
          <w:szCs w:val="22"/>
          <w:lang w:eastAsia="zh-CN"/>
        </w:rPr>
        <w:t>clarify the option 4 proposal,</w:t>
      </w:r>
      <w:r w:rsidRPr="004C48EB">
        <w:rPr>
          <w:bCs/>
          <w:sz w:val="22"/>
          <w:szCs w:val="22"/>
          <w:lang w:eastAsia="zh-CN"/>
        </w:rPr>
        <w:t xml:space="preserve"> as msg5 is the ending point of Idle/Inactive mode, and if we are still </w:t>
      </w:r>
      <w:r w:rsidR="00FD7CB4" w:rsidRPr="004C48EB">
        <w:rPr>
          <w:bCs/>
          <w:sz w:val="22"/>
          <w:szCs w:val="22"/>
          <w:lang w:eastAsia="zh-CN"/>
        </w:rPr>
        <w:t>relating this enhancement measurement to be within non-connected mode, our proposal is msg5.</w:t>
      </w:r>
    </w:p>
    <w:p w14:paraId="5A096BDF" w14:textId="10FBEFF4" w:rsidR="00FD7CB4" w:rsidRPr="004C48EB" w:rsidRDefault="00FD7CB4" w:rsidP="00624E85">
      <w:pPr>
        <w:spacing w:before="240" w:after="0"/>
        <w:rPr>
          <w:bCs/>
          <w:sz w:val="22"/>
          <w:szCs w:val="22"/>
          <w:lang w:eastAsia="zh-CN"/>
        </w:rPr>
      </w:pPr>
      <w:r w:rsidRPr="004C48EB">
        <w:rPr>
          <w:bCs/>
          <w:sz w:val="22"/>
          <w:szCs w:val="22"/>
          <w:lang w:eastAsia="zh-CN"/>
        </w:rPr>
        <w:t>However for UEs</w:t>
      </w:r>
      <w:r w:rsidR="00F673F1" w:rsidRPr="004C48EB">
        <w:rPr>
          <w:bCs/>
          <w:sz w:val="22"/>
          <w:szCs w:val="22"/>
          <w:lang w:eastAsia="zh-CN"/>
        </w:rPr>
        <w:t xml:space="preserve"> does not support </w:t>
      </w:r>
      <w:r w:rsidR="00F673F1" w:rsidRPr="004C48EB">
        <w:rPr>
          <w:i/>
          <w:iCs/>
          <w:sz w:val="22"/>
          <w:szCs w:val="22"/>
          <w:lang w:eastAsia="zh-CN"/>
        </w:rPr>
        <w:t>idleInactiveNR-MeasBeamReport-r</w:t>
      </w:r>
      <w:proofErr w:type="gramStart"/>
      <w:r w:rsidR="00F673F1" w:rsidRPr="004C48EB">
        <w:rPr>
          <w:i/>
          <w:iCs/>
          <w:sz w:val="22"/>
          <w:szCs w:val="22"/>
          <w:lang w:eastAsia="zh-CN"/>
        </w:rPr>
        <w:t>16</w:t>
      </w:r>
      <w:r w:rsidR="00F673F1" w:rsidRPr="004C48EB">
        <w:rPr>
          <w:bCs/>
          <w:sz w:val="22"/>
          <w:szCs w:val="22"/>
          <w:lang w:eastAsia="zh-CN"/>
        </w:rPr>
        <w:t xml:space="preserve"> </w:t>
      </w:r>
      <w:r w:rsidRPr="004C48EB">
        <w:rPr>
          <w:bCs/>
          <w:sz w:val="22"/>
          <w:szCs w:val="22"/>
          <w:lang w:eastAsia="zh-CN"/>
        </w:rPr>
        <w:t>,</w:t>
      </w:r>
      <w:proofErr w:type="gramEnd"/>
      <w:r w:rsidRPr="004C48EB">
        <w:rPr>
          <w:bCs/>
          <w:sz w:val="22"/>
          <w:szCs w:val="22"/>
          <w:lang w:eastAsia="zh-CN"/>
        </w:rPr>
        <w:t xml:space="preserve"> there is no boundary for measurement </w:t>
      </w:r>
      <w:r w:rsidR="003E5BB0" w:rsidRPr="004C48EB">
        <w:rPr>
          <w:bCs/>
          <w:sz w:val="22"/>
          <w:szCs w:val="22"/>
          <w:lang w:eastAsia="zh-CN"/>
        </w:rPr>
        <w:t xml:space="preserve">must stop at msg5 from technical point of view if we put aside Idle/Connected mode </w:t>
      </w:r>
      <w:r w:rsidR="001E7681" w:rsidRPr="004C48EB">
        <w:rPr>
          <w:bCs/>
          <w:sz w:val="22"/>
          <w:szCs w:val="22"/>
          <w:lang w:eastAsia="zh-CN"/>
        </w:rPr>
        <w:t>requirement first.</w:t>
      </w:r>
    </w:p>
    <w:p w14:paraId="0E9EE194" w14:textId="4ED565E6" w:rsidR="003D4891" w:rsidRDefault="00082A92" w:rsidP="00624E85">
      <w:pPr>
        <w:spacing w:before="240" w:after="0"/>
        <w:rPr>
          <w:rFonts w:asciiTheme="minorHAnsi" w:hAnsiTheme="minorHAnsi"/>
          <w:b/>
          <w:bCs/>
          <w:sz w:val="24"/>
          <w:szCs w:val="22"/>
          <w:lang w:val="en-CA"/>
        </w:rPr>
      </w:pPr>
      <w:r w:rsidRPr="005D714E">
        <w:rPr>
          <w:rFonts w:asciiTheme="minorHAnsi" w:hAnsiTheme="minorHAnsi"/>
          <w:b/>
          <w:bCs/>
          <w:sz w:val="24"/>
          <w:szCs w:val="22"/>
          <w:lang w:val="en-CA"/>
        </w:rPr>
        <w:t xml:space="preserve">Proposal </w:t>
      </w:r>
      <w:r w:rsidR="00FF3720">
        <w:rPr>
          <w:rFonts w:asciiTheme="minorHAnsi" w:hAnsiTheme="minorHAnsi"/>
          <w:b/>
          <w:bCs/>
          <w:sz w:val="24"/>
          <w:szCs w:val="22"/>
          <w:lang w:val="en-CA"/>
        </w:rPr>
        <w:t>6</w:t>
      </w:r>
      <w:r w:rsidRPr="005D714E">
        <w:rPr>
          <w:rFonts w:asciiTheme="minorHAnsi" w:hAnsiTheme="minorHAnsi"/>
          <w:b/>
          <w:bCs/>
          <w:sz w:val="24"/>
          <w:szCs w:val="22"/>
          <w:lang w:val="en-CA"/>
        </w:rPr>
        <w:t xml:space="preserve">: </w:t>
      </w:r>
      <w:r w:rsidR="005D714E" w:rsidRPr="005D714E">
        <w:rPr>
          <w:rFonts w:asciiTheme="minorHAnsi" w:hAnsiTheme="minorHAnsi"/>
          <w:b/>
          <w:bCs/>
          <w:sz w:val="24"/>
          <w:szCs w:val="22"/>
          <w:lang w:val="en-CA"/>
        </w:rPr>
        <w:t xml:space="preserve">The study scope of this Rel-18 enhanced measurement shall </w:t>
      </w:r>
      <w:r w:rsidR="00D34B75">
        <w:rPr>
          <w:rFonts w:asciiTheme="minorHAnsi" w:hAnsiTheme="minorHAnsi"/>
          <w:b/>
          <w:bCs/>
          <w:sz w:val="24"/>
          <w:szCs w:val="22"/>
          <w:lang w:val="en-CA"/>
        </w:rPr>
        <w:t>include UEs</w:t>
      </w:r>
      <w:r w:rsidR="00F673F1">
        <w:rPr>
          <w:rFonts w:asciiTheme="minorHAnsi" w:hAnsiTheme="minorHAnsi"/>
          <w:b/>
          <w:bCs/>
          <w:sz w:val="24"/>
          <w:szCs w:val="22"/>
          <w:lang w:val="en-CA"/>
        </w:rPr>
        <w:t xml:space="preserve"> regardless </w:t>
      </w:r>
      <w:r w:rsidR="005D714E" w:rsidRPr="005D714E">
        <w:rPr>
          <w:rFonts w:asciiTheme="minorHAnsi" w:hAnsiTheme="minorHAnsi"/>
          <w:b/>
          <w:bCs/>
          <w:sz w:val="24"/>
          <w:szCs w:val="22"/>
          <w:lang w:val="en-CA"/>
        </w:rPr>
        <w:t xml:space="preserve">support </w:t>
      </w:r>
      <w:r w:rsidR="00D34B75" w:rsidRPr="004C48EB">
        <w:rPr>
          <w:b/>
          <w:bCs/>
          <w:i/>
          <w:iCs/>
          <w:lang w:eastAsia="zh-CN"/>
        </w:rPr>
        <w:t>idleInactiveNR-MeasBeamReport-r16</w:t>
      </w:r>
      <w:r w:rsidR="00F673F1">
        <w:rPr>
          <w:i/>
          <w:iCs/>
          <w:lang w:eastAsia="zh-CN"/>
        </w:rPr>
        <w:t xml:space="preserve"> </w:t>
      </w:r>
      <w:r w:rsidR="00F673F1" w:rsidRPr="00F673F1">
        <w:rPr>
          <w:rFonts w:asciiTheme="minorHAnsi" w:hAnsiTheme="minorHAnsi"/>
          <w:b/>
          <w:bCs/>
          <w:sz w:val="24"/>
          <w:szCs w:val="22"/>
          <w:lang w:val="en-CA"/>
        </w:rPr>
        <w:t>or not</w:t>
      </w:r>
      <w:r w:rsidR="005D714E" w:rsidRPr="005D714E">
        <w:rPr>
          <w:rFonts w:asciiTheme="minorHAnsi" w:hAnsiTheme="minorHAnsi"/>
          <w:b/>
          <w:bCs/>
          <w:sz w:val="24"/>
          <w:szCs w:val="22"/>
          <w:lang w:val="en-CA"/>
        </w:rPr>
        <w:t>.</w:t>
      </w:r>
    </w:p>
    <w:p w14:paraId="74AF868E" w14:textId="4FE2522B" w:rsidR="005D714E" w:rsidRDefault="005D714E" w:rsidP="00624E85">
      <w:pPr>
        <w:spacing w:before="240" w:after="0"/>
        <w:rPr>
          <w:rFonts w:asciiTheme="minorHAnsi" w:hAnsiTheme="minorHAnsi"/>
          <w:b/>
          <w:bCs/>
          <w:sz w:val="24"/>
          <w:szCs w:val="22"/>
          <w:lang w:val="en-CA"/>
        </w:rPr>
      </w:pPr>
      <w:r>
        <w:rPr>
          <w:rFonts w:asciiTheme="minorHAnsi" w:hAnsiTheme="minorHAnsi"/>
          <w:b/>
          <w:bCs/>
          <w:sz w:val="24"/>
          <w:szCs w:val="22"/>
          <w:lang w:val="en-CA"/>
        </w:rPr>
        <w:t xml:space="preserve">Proposal </w:t>
      </w:r>
      <w:r w:rsidR="00FF3720">
        <w:rPr>
          <w:rFonts w:asciiTheme="minorHAnsi" w:hAnsiTheme="minorHAnsi"/>
          <w:b/>
          <w:bCs/>
          <w:sz w:val="24"/>
          <w:szCs w:val="22"/>
          <w:lang w:val="en-CA"/>
        </w:rPr>
        <w:t>7</w:t>
      </w:r>
      <w:r>
        <w:rPr>
          <w:rFonts w:asciiTheme="minorHAnsi" w:hAnsiTheme="minorHAnsi"/>
          <w:b/>
          <w:bCs/>
          <w:sz w:val="24"/>
          <w:szCs w:val="22"/>
          <w:lang w:val="en-CA"/>
        </w:rPr>
        <w:t xml:space="preserve">: The measurement ending point shall be different </w:t>
      </w:r>
      <w:r w:rsidR="00B51868">
        <w:rPr>
          <w:rFonts w:asciiTheme="minorHAnsi" w:hAnsiTheme="minorHAnsi"/>
          <w:b/>
          <w:bCs/>
          <w:sz w:val="24"/>
          <w:szCs w:val="22"/>
          <w:lang w:val="en-CA"/>
        </w:rPr>
        <w:t xml:space="preserve">in regarding whether UE support </w:t>
      </w:r>
      <w:r w:rsidR="00B51868" w:rsidRPr="004C48EB">
        <w:rPr>
          <w:b/>
          <w:bCs/>
          <w:i/>
          <w:iCs/>
          <w:lang w:eastAsia="zh-CN"/>
        </w:rPr>
        <w:t>idleInactiveNR-MeasBeamReport-r16</w:t>
      </w:r>
    </w:p>
    <w:p w14:paraId="652C399A" w14:textId="62770FAC" w:rsidR="00B45A3C" w:rsidRDefault="00B51868" w:rsidP="00624E85">
      <w:pPr>
        <w:spacing w:before="240" w:after="0"/>
        <w:rPr>
          <w:rFonts w:asciiTheme="minorHAnsi" w:hAnsiTheme="minorHAnsi"/>
          <w:b/>
          <w:bCs/>
          <w:sz w:val="24"/>
          <w:szCs w:val="22"/>
          <w:lang w:val="en-CA"/>
        </w:rPr>
      </w:pPr>
      <w:r>
        <w:rPr>
          <w:rFonts w:asciiTheme="minorHAnsi" w:hAnsiTheme="minorHAnsi"/>
          <w:b/>
          <w:bCs/>
          <w:sz w:val="24"/>
          <w:szCs w:val="22"/>
          <w:lang w:val="en-CA"/>
        </w:rPr>
        <w:t>UE support</w:t>
      </w:r>
      <w:r w:rsidRPr="00B51868">
        <w:rPr>
          <w:i/>
          <w:iCs/>
          <w:lang w:eastAsia="zh-CN"/>
        </w:rPr>
        <w:t xml:space="preserve"> </w:t>
      </w:r>
      <w:r w:rsidRPr="004C48EB">
        <w:rPr>
          <w:b/>
          <w:bCs/>
          <w:i/>
          <w:iCs/>
          <w:lang w:eastAsia="zh-CN"/>
        </w:rPr>
        <w:t>idleInactiveNR-MeasBeamReport-r</w:t>
      </w:r>
      <w:proofErr w:type="gramStart"/>
      <w:r w:rsidRPr="004C48EB">
        <w:rPr>
          <w:b/>
          <w:bCs/>
          <w:i/>
          <w:iCs/>
          <w:lang w:eastAsia="zh-CN"/>
        </w:rPr>
        <w:t>16</w:t>
      </w:r>
      <w:r>
        <w:rPr>
          <w:rFonts w:asciiTheme="minorHAnsi" w:hAnsiTheme="minorHAnsi"/>
          <w:b/>
          <w:bCs/>
          <w:sz w:val="24"/>
          <w:szCs w:val="22"/>
          <w:lang w:val="en-CA"/>
        </w:rPr>
        <w:t xml:space="preserve"> </w:t>
      </w:r>
      <w:r w:rsidR="00B45A3C">
        <w:rPr>
          <w:rFonts w:asciiTheme="minorHAnsi" w:hAnsiTheme="minorHAnsi"/>
          <w:b/>
          <w:bCs/>
          <w:sz w:val="24"/>
          <w:szCs w:val="22"/>
          <w:lang w:val="en-CA"/>
        </w:rPr>
        <w:t>:</w:t>
      </w:r>
      <w:proofErr w:type="gramEnd"/>
      <w:r w:rsidR="00B45A3C">
        <w:rPr>
          <w:rFonts w:asciiTheme="minorHAnsi" w:hAnsiTheme="minorHAnsi"/>
          <w:b/>
          <w:bCs/>
          <w:sz w:val="24"/>
          <w:szCs w:val="22"/>
          <w:lang w:val="en-CA"/>
        </w:rPr>
        <w:t xml:space="preserve"> </w:t>
      </w:r>
      <w:r w:rsidR="00DF20B5">
        <w:rPr>
          <w:rFonts w:asciiTheme="minorHAnsi" w:hAnsiTheme="minorHAnsi"/>
          <w:b/>
          <w:bCs/>
          <w:sz w:val="24"/>
          <w:szCs w:val="22"/>
          <w:lang w:val="en-CA"/>
        </w:rPr>
        <w:t xml:space="preserve">enhanced </w:t>
      </w:r>
      <w:r w:rsidR="00B45A3C">
        <w:rPr>
          <w:rFonts w:asciiTheme="minorHAnsi" w:hAnsiTheme="minorHAnsi"/>
          <w:b/>
          <w:bCs/>
          <w:sz w:val="24"/>
          <w:szCs w:val="22"/>
          <w:lang w:val="en-CA"/>
        </w:rPr>
        <w:t xml:space="preserve">measurement ending point </w:t>
      </w:r>
      <w:r w:rsidR="00824CFB">
        <w:rPr>
          <w:rFonts w:asciiTheme="minorHAnsi" w:hAnsiTheme="minorHAnsi"/>
          <w:b/>
          <w:bCs/>
          <w:sz w:val="24"/>
          <w:szCs w:val="22"/>
          <w:lang w:val="en-CA"/>
        </w:rPr>
        <w:t>is based on</w:t>
      </w:r>
      <w:r w:rsidR="00F1476E">
        <w:rPr>
          <w:rFonts w:asciiTheme="minorHAnsi" w:hAnsiTheme="minorHAnsi"/>
          <w:b/>
          <w:bCs/>
          <w:sz w:val="24"/>
          <w:szCs w:val="22"/>
          <w:lang w:val="en-CA"/>
        </w:rPr>
        <w:t xml:space="preserve"> </w:t>
      </w:r>
      <w:r w:rsidR="00B45A3C">
        <w:rPr>
          <w:rFonts w:asciiTheme="minorHAnsi" w:hAnsiTheme="minorHAnsi"/>
          <w:b/>
          <w:bCs/>
          <w:sz w:val="24"/>
          <w:szCs w:val="22"/>
          <w:lang w:val="en-CA"/>
        </w:rPr>
        <w:t>T331 timer</w:t>
      </w:r>
      <w:r w:rsidR="00824CFB">
        <w:rPr>
          <w:rFonts w:asciiTheme="minorHAnsi" w:hAnsiTheme="minorHAnsi"/>
          <w:b/>
          <w:bCs/>
          <w:sz w:val="24"/>
          <w:szCs w:val="22"/>
          <w:lang w:val="en-CA"/>
        </w:rPr>
        <w:t xml:space="preserve"> unless </w:t>
      </w:r>
      <w:r w:rsidR="001257D2">
        <w:rPr>
          <w:rFonts w:asciiTheme="minorHAnsi" w:hAnsiTheme="minorHAnsi"/>
          <w:b/>
          <w:bCs/>
          <w:sz w:val="24"/>
          <w:szCs w:val="22"/>
          <w:lang w:val="en-CA"/>
        </w:rPr>
        <w:t>RAN4 agree to further enhance Rel-16</w:t>
      </w:r>
      <w:r w:rsidR="0044737D">
        <w:rPr>
          <w:rFonts w:asciiTheme="minorHAnsi" w:hAnsiTheme="minorHAnsi"/>
          <w:b/>
          <w:bCs/>
          <w:sz w:val="24"/>
          <w:szCs w:val="22"/>
          <w:lang w:val="en-CA"/>
        </w:rPr>
        <w:t xml:space="preserve"> legacy</w:t>
      </w:r>
      <w:r w:rsidR="006D3000">
        <w:rPr>
          <w:rFonts w:asciiTheme="minorHAnsi" w:hAnsiTheme="minorHAnsi"/>
          <w:b/>
          <w:bCs/>
          <w:sz w:val="24"/>
          <w:szCs w:val="22"/>
          <w:lang w:val="en-CA"/>
        </w:rPr>
        <w:t>.</w:t>
      </w:r>
    </w:p>
    <w:p w14:paraId="581DC543" w14:textId="2D56E335" w:rsidR="00F1476E" w:rsidRDefault="0044737D" w:rsidP="00624E85">
      <w:pPr>
        <w:spacing w:before="240" w:after="0"/>
        <w:rPr>
          <w:rFonts w:asciiTheme="minorHAnsi" w:hAnsiTheme="minorHAnsi"/>
          <w:b/>
          <w:bCs/>
          <w:sz w:val="24"/>
          <w:szCs w:val="22"/>
          <w:lang w:val="en-CA"/>
        </w:rPr>
      </w:pPr>
      <w:r w:rsidRPr="00E245E8">
        <w:rPr>
          <w:rFonts w:asciiTheme="minorHAnsi" w:hAnsiTheme="minorHAnsi"/>
          <w:b/>
          <w:bCs/>
          <w:sz w:val="24"/>
          <w:szCs w:val="22"/>
          <w:lang w:val="en-CA"/>
        </w:rPr>
        <w:t>UEs does not support</w:t>
      </w:r>
      <w:r w:rsidRPr="004C48EB">
        <w:rPr>
          <w:b/>
          <w:szCs w:val="24"/>
          <w:lang w:eastAsia="zh-CN"/>
        </w:rPr>
        <w:t xml:space="preserve"> </w:t>
      </w:r>
      <w:r w:rsidRPr="004C48EB">
        <w:rPr>
          <w:b/>
          <w:i/>
          <w:iCs/>
          <w:lang w:eastAsia="zh-CN"/>
        </w:rPr>
        <w:t>idleInactiveNR-MeasBeamReport-r16</w:t>
      </w:r>
      <w:r w:rsidR="00F1476E" w:rsidRPr="004C48EB">
        <w:rPr>
          <w:b/>
          <w:sz w:val="24"/>
          <w:szCs w:val="22"/>
          <w:lang w:val="en-CA"/>
        </w:rPr>
        <w:t xml:space="preserve">: </w:t>
      </w:r>
      <w:r w:rsidR="00DF20B5" w:rsidRPr="004C48EB">
        <w:rPr>
          <w:b/>
          <w:sz w:val="24"/>
          <w:szCs w:val="22"/>
          <w:lang w:val="en-CA"/>
        </w:rPr>
        <w:t>enhanced</w:t>
      </w:r>
      <w:r w:rsidR="00DF20B5">
        <w:rPr>
          <w:rFonts w:asciiTheme="minorHAnsi" w:hAnsiTheme="minorHAnsi"/>
          <w:b/>
          <w:bCs/>
          <w:sz w:val="24"/>
          <w:szCs w:val="22"/>
          <w:lang w:val="en-CA"/>
        </w:rPr>
        <w:t xml:space="preserve"> </w:t>
      </w:r>
      <w:r w:rsidR="00F1476E">
        <w:rPr>
          <w:rFonts w:asciiTheme="minorHAnsi" w:hAnsiTheme="minorHAnsi"/>
          <w:b/>
          <w:bCs/>
          <w:sz w:val="24"/>
          <w:szCs w:val="22"/>
          <w:lang w:val="en-CA"/>
        </w:rPr>
        <w:t xml:space="preserve">measurement ending point </w:t>
      </w:r>
      <w:r w:rsidR="001257D2">
        <w:rPr>
          <w:rFonts w:asciiTheme="minorHAnsi" w:hAnsiTheme="minorHAnsi"/>
          <w:b/>
          <w:bCs/>
          <w:sz w:val="24"/>
          <w:szCs w:val="22"/>
          <w:lang w:val="en-CA"/>
        </w:rPr>
        <w:t xml:space="preserve">shall be </w:t>
      </w:r>
      <w:r w:rsidR="00155D98">
        <w:rPr>
          <w:rFonts w:asciiTheme="minorHAnsi" w:hAnsiTheme="minorHAnsi"/>
          <w:b/>
          <w:bCs/>
          <w:sz w:val="24"/>
          <w:szCs w:val="22"/>
          <w:lang w:val="en-CA"/>
        </w:rPr>
        <w:t>the time when UE finishes the configured me</w:t>
      </w:r>
      <w:r w:rsidR="00E91D5F">
        <w:rPr>
          <w:rFonts w:asciiTheme="minorHAnsi" w:hAnsiTheme="minorHAnsi"/>
          <w:b/>
          <w:bCs/>
          <w:sz w:val="24"/>
          <w:szCs w:val="22"/>
          <w:lang w:val="en-CA"/>
        </w:rPr>
        <w:t>asurement</w:t>
      </w:r>
      <w:r w:rsidR="00543E9C">
        <w:rPr>
          <w:rFonts w:asciiTheme="minorHAnsi" w:hAnsiTheme="minorHAnsi"/>
          <w:b/>
          <w:bCs/>
          <w:sz w:val="24"/>
          <w:szCs w:val="22"/>
          <w:lang w:val="en-CA"/>
        </w:rPr>
        <w:t>.</w:t>
      </w:r>
      <w:r w:rsidR="00155D98">
        <w:rPr>
          <w:rFonts w:asciiTheme="minorHAnsi" w:hAnsiTheme="minorHAnsi"/>
          <w:b/>
          <w:bCs/>
          <w:sz w:val="24"/>
          <w:szCs w:val="22"/>
          <w:lang w:val="en-CA"/>
        </w:rPr>
        <w:t xml:space="preserve"> </w:t>
      </w:r>
    </w:p>
    <w:p w14:paraId="64A41F03" w14:textId="1C64178F" w:rsidR="00C36599" w:rsidRDefault="00A46755" w:rsidP="00624E85">
      <w:pPr>
        <w:spacing w:before="240" w:after="0"/>
        <w:rPr>
          <w:bCs/>
          <w:sz w:val="22"/>
          <w:szCs w:val="22"/>
          <w:lang w:val="en-US"/>
        </w:rPr>
      </w:pPr>
      <w:r w:rsidRPr="0023235D">
        <w:rPr>
          <w:bCs/>
          <w:sz w:val="22"/>
          <w:szCs w:val="22"/>
          <w:lang w:val="en-US"/>
        </w:rPr>
        <w:t xml:space="preserve">After </w:t>
      </w:r>
      <w:proofErr w:type="gramStart"/>
      <w:r w:rsidRPr="0023235D">
        <w:rPr>
          <w:bCs/>
          <w:sz w:val="22"/>
          <w:szCs w:val="22"/>
          <w:lang w:val="en-US"/>
        </w:rPr>
        <w:t>clarify</w:t>
      </w:r>
      <w:proofErr w:type="gramEnd"/>
      <w:r w:rsidRPr="0023235D">
        <w:rPr>
          <w:bCs/>
          <w:sz w:val="22"/>
          <w:szCs w:val="22"/>
          <w:lang w:val="en-US"/>
        </w:rPr>
        <w:t xml:space="preserve"> when the enhanced measurement starting baseline and potential finish</w:t>
      </w:r>
      <w:r w:rsidR="0023235D" w:rsidRPr="0023235D">
        <w:rPr>
          <w:bCs/>
          <w:sz w:val="22"/>
          <w:szCs w:val="22"/>
          <w:lang w:val="en-US"/>
        </w:rPr>
        <w:t xml:space="preserve"> line</w:t>
      </w:r>
      <w:r w:rsidR="0023235D">
        <w:rPr>
          <w:bCs/>
          <w:sz w:val="22"/>
          <w:szCs w:val="22"/>
          <w:lang w:val="en-US"/>
        </w:rPr>
        <w:t xml:space="preserve">, we would like to discuss one of the main motivation for this study is the </w:t>
      </w:r>
      <w:r w:rsidR="0044737D">
        <w:rPr>
          <w:bCs/>
          <w:sz w:val="22"/>
          <w:szCs w:val="22"/>
          <w:lang w:val="en-US"/>
        </w:rPr>
        <w:t>legacy Idle/</w:t>
      </w:r>
      <w:proofErr w:type="spellStart"/>
      <w:r w:rsidR="0044737D">
        <w:rPr>
          <w:bCs/>
          <w:sz w:val="22"/>
          <w:szCs w:val="22"/>
          <w:lang w:val="en-US"/>
        </w:rPr>
        <w:t>Inactvie</w:t>
      </w:r>
      <w:proofErr w:type="spellEnd"/>
      <w:r w:rsidR="0044737D">
        <w:rPr>
          <w:bCs/>
          <w:sz w:val="22"/>
          <w:szCs w:val="22"/>
          <w:lang w:val="en-US"/>
        </w:rPr>
        <w:t xml:space="preserve"> CA/DC</w:t>
      </w:r>
      <w:r w:rsidR="0023235D">
        <w:rPr>
          <w:bCs/>
          <w:sz w:val="22"/>
          <w:szCs w:val="22"/>
          <w:lang w:val="en-US"/>
        </w:rPr>
        <w:t xml:space="preserve"> measurement validity issue.</w:t>
      </w:r>
    </w:p>
    <w:p w14:paraId="639BFC11" w14:textId="040D9850" w:rsidR="00F31C83" w:rsidRDefault="00F31C83" w:rsidP="00624E85">
      <w:pPr>
        <w:spacing w:before="240" w:after="0"/>
        <w:rPr>
          <w:bCs/>
          <w:sz w:val="22"/>
          <w:szCs w:val="22"/>
          <w:lang w:val="en-US"/>
        </w:rPr>
      </w:pPr>
      <w:r>
        <w:rPr>
          <w:bCs/>
          <w:sz w:val="22"/>
          <w:szCs w:val="22"/>
          <w:lang w:val="en-US"/>
        </w:rPr>
        <w:t xml:space="preserve">The FR2 </w:t>
      </w:r>
      <w:r w:rsidR="0044737D">
        <w:rPr>
          <w:bCs/>
          <w:sz w:val="22"/>
          <w:szCs w:val="22"/>
          <w:lang w:val="en-US"/>
        </w:rPr>
        <w:t>Idle/</w:t>
      </w:r>
      <w:proofErr w:type="spellStart"/>
      <w:r w:rsidR="0044737D">
        <w:rPr>
          <w:bCs/>
          <w:sz w:val="22"/>
          <w:szCs w:val="22"/>
          <w:lang w:val="en-US"/>
        </w:rPr>
        <w:t>Inactvie</w:t>
      </w:r>
      <w:proofErr w:type="spellEnd"/>
      <w:r w:rsidR="0044737D">
        <w:rPr>
          <w:bCs/>
          <w:sz w:val="22"/>
          <w:szCs w:val="22"/>
          <w:lang w:val="en-US"/>
        </w:rPr>
        <w:t xml:space="preserve"> CA/DC </w:t>
      </w:r>
      <w:r>
        <w:rPr>
          <w:bCs/>
          <w:sz w:val="22"/>
          <w:szCs w:val="22"/>
          <w:lang w:val="en-US"/>
        </w:rPr>
        <w:t xml:space="preserve">carried through a way that the measurement configuration and starting point from </w:t>
      </w:r>
      <w:proofErr w:type="spellStart"/>
      <w:r>
        <w:rPr>
          <w:bCs/>
          <w:sz w:val="22"/>
          <w:szCs w:val="22"/>
          <w:lang w:val="en-US"/>
        </w:rPr>
        <w:t>RRC_Release</w:t>
      </w:r>
      <w:proofErr w:type="spellEnd"/>
      <w:r>
        <w:rPr>
          <w:bCs/>
          <w:sz w:val="22"/>
          <w:szCs w:val="22"/>
          <w:lang w:val="en-US"/>
        </w:rPr>
        <w:t>, and the measurement finishes when T331 timer expires.</w:t>
      </w:r>
    </w:p>
    <w:p w14:paraId="1F1FF4A3" w14:textId="7EDC12EC" w:rsidR="003F79EA" w:rsidRPr="0023235D" w:rsidRDefault="003F79EA" w:rsidP="00624E85">
      <w:pPr>
        <w:spacing w:before="240" w:after="0"/>
        <w:rPr>
          <w:bCs/>
          <w:sz w:val="22"/>
          <w:szCs w:val="22"/>
          <w:lang w:val="en-US"/>
        </w:rPr>
      </w:pPr>
      <w:proofErr w:type="gramStart"/>
      <w:r>
        <w:rPr>
          <w:bCs/>
          <w:sz w:val="22"/>
          <w:szCs w:val="22"/>
          <w:lang w:val="en-US"/>
        </w:rPr>
        <w:t>How</w:t>
      </w:r>
      <w:proofErr w:type="gramEnd"/>
      <w:r>
        <w:rPr>
          <w:bCs/>
          <w:sz w:val="22"/>
          <w:szCs w:val="22"/>
          <w:lang w:val="en-US"/>
        </w:rPr>
        <w:t xml:space="preserve"> long time the measurement during Idle/Inactive mode is fully decided by how long time the T331 timer is </w:t>
      </w:r>
      <w:r w:rsidR="00CA3DE1">
        <w:rPr>
          <w:bCs/>
          <w:sz w:val="22"/>
          <w:szCs w:val="22"/>
          <w:lang w:val="en-US"/>
        </w:rPr>
        <w:t>being configured which could vary from 10s to 5mins</w:t>
      </w:r>
      <w:r w:rsidR="00BC0CA9">
        <w:rPr>
          <w:bCs/>
          <w:sz w:val="22"/>
          <w:szCs w:val="22"/>
          <w:lang w:val="en-US"/>
        </w:rPr>
        <w:t xml:space="preserve"> which is also independent with how long time UE actually stays in Idle/Inactive mode as illustrated in Figure 1.</w:t>
      </w:r>
    </w:p>
    <w:p w14:paraId="39FDE445" w14:textId="77777777" w:rsidR="00C36599" w:rsidRPr="005D714E" w:rsidRDefault="00C36599" w:rsidP="00624E85">
      <w:pPr>
        <w:spacing w:before="240" w:after="0"/>
        <w:rPr>
          <w:rFonts w:asciiTheme="minorHAnsi" w:hAnsiTheme="minorHAnsi"/>
          <w:b/>
          <w:bCs/>
          <w:sz w:val="24"/>
          <w:szCs w:val="22"/>
          <w:lang w:val="en-CA"/>
        </w:rPr>
      </w:pPr>
    </w:p>
    <w:p w14:paraId="2F7B05D9" w14:textId="1E8B92F0" w:rsidR="00F41A48" w:rsidRDefault="005C60B8" w:rsidP="008949BE">
      <w:pPr>
        <w:spacing w:before="240" w:after="0"/>
        <w:jc w:val="center"/>
        <w:rPr>
          <w:bCs/>
          <w:szCs w:val="24"/>
          <w:lang w:eastAsia="zh-CN"/>
        </w:rPr>
      </w:pPr>
      <w:r w:rsidRPr="00266B2A">
        <w:rPr>
          <w:noProof/>
          <w:sz w:val="22"/>
          <w:szCs w:val="22"/>
        </w:rPr>
        <w:lastRenderedPageBreak/>
        <w:drawing>
          <wp:inline distT="0" distB="0" distL="0" distR="0" wp14:anchorId="06AC8940" wp14:editId="241A0D08">
            <wp:extent cx="4782051" cy="2392625"/>
            <wp:effectExtent l="0" t="0" r="0" b="0"/>
            <wp:docPr id="2" name="Picture 8">
              <a:extLst xmlns:a="http://schemas.openxmlformats.org/drawingml/2006/main">
                <a:ext uri="{FF2B5EF4-FFF2-40B4-BE49-F238E27FC236}">
                  <a16:creationId xmlns:a16="http://schemas.microsoft.com/office/drawing/2014/main" id="{EB0977C2-3A2B-401F-A1DC-5014952C13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EB0977C2-3A2B-401F-A1DC-5014952C1395}"/>
                        </a:ext>
                      </a:extLst>
                    </pic:cNvPr>
                    <pic:cNvPicPr>
                      <a:picLocks noChangeAspect="1"/>
                    </pic:cNvPicPr>
                  </pic:nvPicPr>
                  <pic:blipFill>
                    <a:blip r:embed="rId11"/>
                    <a:stretch>
                      <a:fillRect/>
                    </a:stretch>
                  </pic:blipFill>
                  <pic:spPr>
                    <a:xfrm>
                      <a:off x="0" y="0"/>
                      <a:ext cx="4782051" cy="2392625"/>
                    </a:xfrm>
                    <a:prstGeom prst="rect">
                      <a:avLst/>
                    </a:prstGeom>
                  </pic:spPr>
                </pic:pic>
              </a:graphicData>
            </a:graphic>
          </wp:inline>
        </w:drawing>
      </w:r>
    </w:p>
    <w:p w14:paraId="7EAB68F9" w14:textId="4EA1C7CE" w:rsidR="00E56E72" w:rsidRPr="00604F50" w:rsidRDefault="00E56E72" w:rsidP="008949BE">
      <w:pPr>
        <w:spacing w:before="240" w:after="0"/>
        <w:jc w:val="center"/>
        <w:rPr>
          <w:b/>
          <w:noProof/>
          <w:szCs w:val="24"/>
          <w:lang w:eastAsia="zh-CN"/>
        </w:rPr>
      </w:pPr>
      <w:r w:rsidRPr="00604F50">
        <w:rPr>
          <w:bCs/>
          <w:szCs w:val="24"/>
          <w:lang w:eastAsia="zh-CN"/>
        </w:rPr>
        <w:t>Figure 1</w:t>
      </w:r>
    </w:p>
    <w:p w14:paraId="11C27439" w14:textId="77777777" w:rsidR="00BC0CA9" w:rsidRDefault="00BC0CA9" w:rsidP="00BC0CA9">
      <w:pPr>
        <w:spacing w:before="240" w:after="0"/>
        <w:rPr>
          <w:sz w:val="22"/>
          <w:szCs w:val="22"/>
          <w:lang w:val="en-US"/>
        </w:rPr>
      </w:pPr>
      <w:r>
        <w:rPr>
          <w:sz w:val="22"/>
          <w:szCs w:val="22"/>
          <w:lang w:val="en-US"/>
        </w:rPr>
        <w:t xml:space="preserve">To solve </w:t>
      </w:r>
      <w:proofErr w:type="spellStart"/>
      <w:r>
        <w:rPr>
          <w:sz w:val="22"/>
          <w:szCs w:val="22"/>
          <w:lang w:val="en-US"/>
        </w:rPr>
        <w:t>th</w:t>
      </w:r>
      <w:proofErr w:type="spellEnd"/>
      <w:r>
        <w:rPr>
          <w:sz w:val="22"/>
          <w:szCs w:val="22"/>
          <w:lang w:val="en-US"/>
        </w:rPr>
        <w:t xml:space="preserve"> potential measurement validity issue, there are 2 potential </w:t>
      </w:r>
      <w:proofErr w:type="gramStart"/>
      <w:r>
        <w:rPr>
          <w:sz w:val="22"/>
          <w:szCs w:val="22"/>
          <w:lang w:val="en-US"/>
        </w:rPr>
        <w:t>direction</w:t>
      </w:r>
      <w:proofErr w:type="gramEnd"/>
    </w:p>
    <w:p w14:paraId="6BF15AFD" w14:textId="77777777" w:rsidR="00BC0CA9" w:rsidRDefault="00BC0CA9" w:rsidP="00BC0CA9">
      <w:pPr>
        <w:pStyle w:val="ListParagraph"/>
        <w:numPr>
          <w:ilvl w:val="0"/>
          <w:numId w:val="27"/>
        </w:numPr>
        <w:spacing w:before="240" w:after="0"/>
        <w:rPr>
          <w:sz w:val="22"/>
          <w:szCs w:val="22"/>
          <w:lang w:val="en-US"/>
        </w:rPr>
      </w:pPr>
      <w:r>
        <w:rPr>
          <w:sz w:val="22"/>
          <w:szCs w:val="22"/>
          <w:lang w:val="en-US"/>
        </w:rPr>
        <w:t>RAN4 agree how long time the measurement can be regarded as valid for NW to use for setting up SCG/</w:t>
      </w:r>
      <w:proofErr w:type="spellStart"/>
      <w:r>
        <w:rPr>
          <w:sz w:val="22"/>
          <w:szCs w:val="22"/>
          <w:lang w:val="en-US"/>
        </w:rPr>
        <w:t>Scells</w:t>
      </w:r>
      <w:proofErr w:type="spellEnd"/>
      <w:r>
        <w:rPr>
          <w:sz w:val="22"/>
          <w:szCs w:val="22"/>
          <w:lang w:val="en-US"/>
        </w:rPr>
        <w:t>.</w:t>
      </w:r>
    </w:p>
    <w:p w14:paraId="253C832A" w14:textId="77777777" w:rsidR="00BC0CA9" w:rsidRPr="005A3085" w:rsidRDefault="00BC0CA9" w:rsidP="00BC0CA9">
      <w:pPr>
        <w:pStyle w:val="ListParagraph"/>
        <w:numPr>
          <w:ilvl w:val="0"/>
          <w:numId w:val="27"/>
        </w:numPr>
        <w:spacing w:before="240" w:after="0"/>
        <w:rPr>
          <w:sz w:val="22"/>
          <w:szCs w:val="22"/>
          <w:lang w:val="en-US"/>
        </w:rPr>
      </w:pPr>
      <w:r w:rsidRPr="005A3085">
        <w:rPr>
          <w:sz w:val="22"/>
          <w:szCs w:val="22"/>
          <w:lang w:val="en-US"/>
        </w:rPr>
        <w:t>RAN2 shall have clear UE measurement configuration to guarantee the measurements are useful.</w:t>
      </w:r>
    </w:p>
    <w:p w14:paraId="1D80A16D" w14:textId="77777777" w:rsidR="00BC0CA9" w:rsidRDefault="00BC0CA9" w:rsidP="00BC0CA9">
      <w:pPr>
        <w:rPr>
          <w:rFonts w:asciiTheme="minorHAnsi" w:hAnsiTheme="minorHAnsi"/>
          <w:b/>
          <w:bCs/>
          <w:sz w:val="24"/>
          <w:szCs w:val="22"/>
          <w:lang w:val="en-CA"/>
        </w:rPr>
      </w:pPr>
    </w:p>
    <w:p w14:paraId="68EC83DD" w14:textId="5861D57F" w:rsidR="00BC0CA9" w:rsidRDefault="00BC0CA9" w:rsidP="007A1B76">
      <w:pPr>
        <w:rPr>
          <w:rFonts w:asciiTheme="minorHAnsi" w:hAnsiTheme="minorHAnsi"/>
          <w:b/>
          <w:bCs/>
          <w:sz w:val="24"/>
          <w:szCs w:val="22"/>
          <w:lang w:val="en-CA"/>
        </w:rPr>
      </w:pPr>
      <w:r w:rsidRPr="00162230">
        <w:rPr>
          <w:rFonts w:asciiTheme="minorHAnsi" w:hAnsiTheme="minorHAnsi"/>
          <w:b/>
          <w:bCs/>
          <w:sz w:val="24"/>
          <w:szCs w:val="22"/>
          <w:lang w:val="en-CA"/>
        </w:rPr>
        <w:t xml:space="preserve">Proposal </w:t>
      </w:r>
      <w:r w:rsidR="00D823DD">
        <w:rPr>
          <w:rFonts w:asciiTheme="minorHAnsi" w:hAnsiTheme="minorHAnsi"/>
          <w:b/>
          <w:bCs/>
          <w:sz w:val="24"/>
          <w:szCs w:val="22"/>
          <w:lang w:val="en-CA"/>
        </w:rPr>
        <w:t>8</w:t>
      </w:r>
      <w:r w:rsidRPr="00162230">
        <w:rPr>
          <w:rFonts w:asciiTheme="minorHAnsi" w:hAnsiTheme="minorHAnsi"/>
          <w:b/>
          <w:bCs/>
          <w:sz w:val="24"/>
          <w:szCs w:val="22"/>
          <w:lang w:val="en-CA"/>
        </w:rPr>
        <w:t xml:space="preserve">: RAN4 </w:t>
      </w:r>
      <w:r>
        <w:rPr>
          <w:rFonts w:asciiTheme="minorHAnsi" w:hAnsiTheme="minorHAnsi"/>
          <w:b/>
          <w:bCs/>
          <w:sz w:val="24"/>
          <w:szCs w:val="22"/>
          <w:lang w:val="en-CA"/>
        </w:rPr>
        <w:t xml:space="preserve">shall agree with a way forward how to solve the measurement validity issue to </w:t>
      </w:r>
      <w:r w:rsidR="00AA056A">
        <w:rPr>
          <w:rFonts w:asciiTheme="minorHAnsi" w:hAnsiTheme="minorHAnsi"/>
          <w:b/>
          <w:bCs/>
          <w:sz w:val="24"/>
          <w:szCs w:val="22"/>
          <w:lang w:val="en-CA"/>
        </w:rPr>
        <w:t xml:space="preserve">guarantee the FR2 Idle/Inactive mode CA/DC measurement is </w:t>
      </w:r>
      <w:r w:rsidR="00C7038E">
        <w:rPr>
          <w:rFonts w:asciiTheme="minorHAnsi" w:hAnsiTheme="minorHAnsi"/>
          <w:b/>
          <w:bCs/>
          <w:sz w:val="24"/>
          <w:szCs w:val="22"/>
          <w:lang w:val="en-CA"/>
        </w:rPr>
        <w:t xml:space="preserve">finished and </w:t>
      </w:r>
      <w:r w:rsidR="00881627">
        <w:rPr>
          <w:rFonts w:asciiTheme="minorHAnsi" w:hAnsiTheme="minorHAnsi"/>
          <w:b/>
          <w:bCs/>
          <w:sz w:val="24"/>
          <w:szCs w:val="22"/>
          <w:lang w:val="en-CA"/>
        </w:rPr>
        <w:t>useful.</w:t>
      </w:r>
    </w:p>
    <w:p w14:paraId="7FF4FFD4" w14:textId="3EF16529" w:rsidR="007A1B76" w:rsidRDefault="007A1B76" w:rsidP="007A1B76">
      <w:pPr>
        <w:rPr>
          <w:b/>
          <w:u w:val="single"/>
        </w:rPr>
      </w:pPr>
    </w:p>
    <w:p w14:paraId="40EE30CF" w14:textId="77777777" w:rsidR="007A1B76" w:rsidRDefault="007A1B76" w:rsidP="007A1B76">
      <w:pPr>
        <w:rPr>
          <w:b/>
          <w:bCs/>
          <w:color w:val="000000"/>
          <w:u w:val="single"/>
          <w:lang w:eastAsia="ko-KR"/>
        </w:rPr>
      </w:pPr>
      <w:r>
        <w:rPr>
          <w:b/>
          <w:color w:val="000000"/>
          <w:u w:val="single"/>
          <w:lang w:eastAsia="ko-KR"/>
        </w:rPr>
        <w:t xml:space="preserve">Issue 1-2-4: </w:t>
      </w:r>
      <w:r>
        <w:rPr>
          <w:b/>
          <w:color w:val="000000"/>
          <w:u w:val="single"/>
          <w:lang w:val="en-US" w:eastAsia="ko-KR"/>
        </w:rPr>
        <w:t>I</w:t>
      </w:r>
      <w:proofErr w:type="spellStart"/>
      <w:r>
        <w:rPr>
          <w:b/>
          <w:color w:val="000000"/>
          <w:u w:val="single"/>
          <w:lang w:eastAsia="ko-KR"/>
        </w:rPr>
        <w:t>mpact</w:t>
      </w:r>
      <w:proofErr w:type="spellEnd"/>
      <w:r>
        <w:rPr>
          <w:b/>
          <w:color w:val="000000"/>
          <w:u w:val="single"/>
          <w:lang w:eastAsia="ko-KR"/>
        </w:rPr>
        <w:t xml:space="preserve"> on RRC connection setup/resume procedure</w:t>
      </w:r>
      <w:r>
        <w:rPr>
          <w:b/>
          <w:color w:val="000000"/>
          <w:u w:val="single"/>
          <w:lang w:val="en-US" w:eastAsia="ko-KR"/>
        </w:rPr>
        <w:t xml:space="preserve"> due to enhanced measurement.</w:t>
      </w:r>
    </w:p>
    <w:p w14:paraId="0CD343BA" w14:textId="77777777" w:rsidR="007A1B76" w:rsidRDefault="007A1B76" w:rsidP="007A1B76">
      <w:pPr>
        <w:rPr>
          <w:b/>
          <w:bCs/>
          <w:color w:val="000000"/>
          <w:u w:val="single"/>
          <w:lang w:eastAsia="ko-KR"/>
        </w:rPr>
      </w:pPr>
      <w:r>
        <w:rPr>
          <w:b/>
          <w:bCs/>
          <w:color w:val="000000"/>
          <w:u w:val="single"/>
          <w:lang w:eastAsia="ko-KR"/>
        </w:rPr>
        <w:t>Way forward:</w:t>
      </w:r>
    </w:p>
    <w:p w14:paraId="3969CE7A" w14:textId="77777777" w:rsidR="00B12342" w:rsidRPr="00F1246B" w:rsidRDefault="00B12342" w:rsidP="00B12342">
      <w:pPr>
        <w:pStyle w:val="ListParagraph"/>
        <w:numPr>
          <w:ilvl w:val="0"/>
          <w:numId w:val="19"/>
        </w:numPr>
        <w:spacing w:after="120"/>
        <w:ind w:left="720"/>
        <w:contextualSpacing w:val="0"/>
        <w:rPr>
          <w:color w:val="000000"/>
          <w:sz w:val="22"/>
          <w:szCs w:val="22"/>
          <w:lang w:eastAsia="zh-CN"/>
        </w:rPr>
      </w:pPr>
      <w:r w:rsidRPr="00F1246B">
        <w:rPr>
          <w:color w:val="000000"/>
          <w:sz w:val="22"/>
          <w:szCs w:val="22"/>
          <w:lang w:eastAsia="zh-CN"/>
        </w:rPr>
        <w:t>Option 1: RRC connection setup/resume procedure shall not be interrupted or extended by the enhanced measurement during RRC connection setup/resume.</w:t>
      </w:r>
    </w:p>
    <w:p w14:paraId="2B22FF94" w14:textId="77777777" w:rsidR="00B12342" w:rsidRPr="00F1246B" w:rsidRDefault="00B12342" w:rsidP="00B12342">
      <w:pPr>
        <w:pStyle w:val="ListParagraph"/>
        <w:numPr>
          <w:ilvl w:val="0"/>
          <w:numId w:val="19"/>
        </w:numPr>
        <w:spacing w:after="120"/>
        <w:ind w:left="720"/>
        <w:contextualSpacing w:val="0"/>
        <w:rPr>
          <w:color w:val="000000"/>
          <w:sz w:val="22"/>
          <w:szCs w:val="22"/>
          <w:lang w:eastAsia="zh-CN"/>
        </w:rPr>
      </w:pPr>
      <w:r w:rsidRPr="00F1246B">
        <w:rPr>
          <w:color w:val="000000"/>
          <w:sz w:val="22"/>
          <w:szCs w:val="22"/>
          <w:lang w:eastAsia="zh-CN"/>
        </w:rPr>
        <w:t>Option 2: FFS</w:t>
      </w:r>
    </w:p>
    <w:p w14:paraId="0C049670" w14:textId="4C2CDFD9" w:rsidR="00D95403" w:rsidRDefault="00B12342" w:rsidP="009B1097">
      <w:pPr>
        <w:spacing w:before="240" w:after="0"/>
        <w:rPr>
          <w:bCs/>
          <w:sz w:val="22"/>
          <w:szCs w:val="22"/>
          <w:lang w:val="en-US"/>
        </w:rPr>
      </w:pPr>
      <w:r>
        <w:rPr>
          <w:bCs/>
          <w:sz w:val="22"/>
          <w:szCs w:val="22"/>
          <w:lang w:val="en-US"/>
        </w:rPr>
        <w:t xml:space="preserve">At RAN4 104e meeting, many companies </w:t>
      </w:r>
      <w:r w:rsidR="00E35CEA">
        <w:rPr>
          <w:bCs/>
          <w:sz w:val="22"/>
          <w:szCs w:val="22"/>
          <w:lang w:val="en-US"/>
        </w:rPr>
        <w:t xml:space="preserve">have pointed out the </w:t>
      </w:r>
      <w:r w:rsidR="004463D3">
        <w:rPr>
          <w:bCs/>
          <w:sz w:val="22"/>
          <w:szCs w:val="22"/>
          <w:lang w:val="en-US"/>
        </w:rPr>
        <w:t xml:space="preserve">RACH impact due to the CA/DC measurement in FR2 to speeding setup </w:t>
      </w:r>
      <w:proofErr w:type="spellStart"/>
      <w:r w:rsidR="004463D3">
        <w:rPr>
          <w:bCs/>
          <w:sz w:val="22"/>
          <w:szCs w:val="22"/>
          <w:lang w:val="en-US"/>
        </w:rPr>
        <w:t>Scell</w:t>
      </w:r>
      <w:proofErr w:type="spellEnd"/>
      <w:r w:rsidR="002B4402">
        <w:rPr>
          <w:bCs/>
          <w:sz w:val="22"/>
          <w:szCs w:val="22"/>
          <w:lang w:val="en-US"/>
        </w:rPr>
        <w:t>/SCG</w:t>
      </w:r>
      <w:r w:rsidR="004463D3">
        <w:rPr>
          <w:bCs/>
          <w:sz w:val="22"/>
          <w:szCs w:val="22"/>
          <w:lang w:val="en-US"/>
        </w:rPr>
        <w:t>.</w:t>
      </w:r>
    </w:p>
    <w:p w14:paraId="1253EBFF" w14:textId="3C9BAC5E" w:rsidR="002B4402" w:rsidRDefault="002B4402" w:rsidP="009B1097">
      <w:pPr>
        <w:spacing w:before="240" w:after="0"/>
        <w:rPr>
          <w:bCs/>
          <w:sz w:val="22"/>
          <w:szCs w:val="22"/>
          <w:lang w:val="en-US"/>
        </w:rPr>
      </w:pPr>
      <w:proofErr w:type="gramStart"/>
      <w:r>
        <w:rPr>
          <w:bCs/>
          <w:sz w:val="22"/>
          <w:szCs w:val="22"/>
          <w:lang w:val="en-US"/>
        </w:rPr>
        <w:t>Firstly</w:t>
      </w:r>
      <w:proofErr w:type="gramEnd"/>
      <w:r>
        <w:rPr>
          <w:bCs/>
          <w:sz w:val="22"/>
          <w:szCs w:val="22"/>
          <w:lang w:val="en-US"/>
        </w:rPr>
        <w:t xml:space="preserve"> we would like to clarify</w:t>
      </w:r>
      <w:r w:rsidR="00265B96">
        <w:rPr>
          <w:bCs/>
          <w:sz w:val="22"/>
          <w:szCs w:val="22"/>
          <w:lang w:val="en-US"/>
        </w:rPr>
        <w:t xml:space="preserve"> to</w:t>
      </w:r>
      <w:r>
        <w:rPr>
          <w:bCs/>
          <w:sz w:val="22"/>
          <w:szCs w:val="22"/>
          <w:lang w:val="en-US"/>
        </w:rPr>
        <w:t xml:space="preserve"> </w:t>
      </w:r>
      <w:r w:rsidR="00265B96">
        <w:rPr>
          <w:bCs/>
          <w:sz w:val="22"/>
          <w:szCs w:val="22"/>
          <w:lang w:val="en-US"/>
        </w:rPr>
        <w:t xml:space="preserve">our knowledge </w:t>
      </w:r>
      <w:r>
        <w:rPr>
          <w:bCs/>
          <w:sz w:val="22"/>
          <w:szCs w:val="22"/>
          <w:lang w:val="en-US"/>
        </w:rPr>
        <w:t xml:space="preserve">that UE </w:t>
      </w:r>
      <w:proofErr w:type="spellStart"/>
      <w:r w:rsidR="00787E3E">
        <w:rPr>
          <w:bCs/>
          <w:sz w:val="22"/>
          <w:szCs w:val="22"/>
          <w:lang w:val="en-US"/>
        </w:rPr>
        <w:t>radom</w:t>
      </w:r>
      <w:proofErr w:type="spellEnd"/>
      <w:r w:rsidR="00787E3E">
        <w:rPr>
          <w:bCs/>
          <w:sz w:val="22"/>
          <w:szCs w:val="22"/>
          <w:lang w:val="en-US"/>
        </w:rPr>
        <w:t xml:space="preserve"> access procedure will </w:t>
      </w:r>
      <w:r w:rsidR="00167501">
        <w:rPr>
          <w:bCs/>
          <w:sz w:val="22"/>
          <w:szCs w:val="22"/>
          <w:lang w:val="en-US"/>
        </w:rPr>
        <w:t>be</w:t>
      </w:r>
      <w:r w:rsidR="00787E3E">
        <w:rPr>
          <w:bCs/>
          <w:sz w:val="22"/>
          <w:szCs w:val="22"/>
          <w:lang w:val="en-US"/>
        </w:rPr>
        <w:t xml:space="preserve"> on the camping cell, which in CA/DC scenario is the </w:t>
      </w:r>
      <w:proofErr w:type="spellStart"/>
      <w:r w:rsidR="00787E3E">
        <w:rPr>
          <w:bCs/>
          <w:sz w:val="22"/>
          <w:szCs w:val="22"/>
          <w:lang w:val="en-US"/>
        </w:rPr>
        <w:t>Pcell</w:t>
      </w:r>
      <w:proofErr w:type="spellEnd"/>
      <w:r w:rsidR="000310F0">
        <w:rPr>
          <w:bCs/>
          <w:sz w:val="22"/>
          <w:szCs w:val="22"/>
          <w:lang w:val="en-US"/>
        </w:rPr>
        <w:t xml:space="preserve"> and configured in SIB1 </w:t>
      </w:r>
      <w:r w:rsidR="000A08B6">
        <w:rPr>
          <w:bCs/>
          <w:sz w:val="22"/>
          <w:szCs w:val="22"/>
          <w:lang w:val="en-US"/>
        </w:rPr>
        <w:t xml:space="preserve">common </w:t>
      </w:r>
      <w:r w:rsidR="000310F0">
        <w:rPr>
          <w:bCs/>
          <w:sz w:val="22"/>
          <w:szCs w:val="22"/>
          <w:lang w:val="en-US"/>
        </w:rPr>
        <w:t>serving cell configure</w:t>
      </w:r>
      <w:r w:rsidR="000A08B6">
        <w:rPr>
          <w:bCs/>
          <w:sz w:val="22"/>
          <w:szCs w:val="22"/>
          <w:lang w:val="en-US"/>
        </w:rPr>
        <w:t>.</w:t>
      </w:r>
    </w:p>
    <w:p w14:paraId="15088F04" w14:textId="061DCFB9" w:rsidR="000A08B6" w:rsidRDefault="000A08B6" w:rsidP="009B1097">
      <w:pPr>
        <w:spacing w:before="240" w:after="0"/>
        <w:rPr>
          <w:bCs/>
          <w:sz w:val="22"/>
          <w:szCs w:val="22"/>
          <w:lang w:val="en-US"/>
        </w:rPr>
      </w:pPr>
      <w:r>
        <w:rPr>
          <w:bCs/>
          <w:sz w:val="22"/>
          <w:szCs w:val="22"/>
          <w:lang w:val="en-US"/>
        </w:rPr>
        <w:t xml:space="preserve">Our analysis on whether RACH will be impact is based on which FR group is the camping cell </w:t>
      </w:r>
      <w:r w:rsidR="006629E5">
        <w:rPr>
          <w:bCs/>
          <w:sz w:val="22"/>
          <w:szCs w:val="22"/>
          <w:lang w:val="en-US"/>
        </w:rPr>
        <w:t>during this Idle/</w:t>
      </w:r>
      <w:proofErr w:type="spellStart"/>
      <w:r w:rsidR="006629E5">
        <w:rPr>
          <w:bCs/>
          <w:sz w:val="22"/>
          <w:szCs w:val="22"/>
          <w:lang w:val="en-US"/>
        </w:rPr>
        <w:t>Inactvie</w:t>
      </w:r>
      <w:proofErr w:type="spellEnd"/>
      <w:r w:rsidR="006629E5">
        <w:rPr>
          <w:bCs/>
          <w:sz w:val="22"/>
          <w:szCs w:val="22"/>
          <w:lang w:val="en-US"/>
        </w:rPr>
        <w:t xml:space="preserve"> mode measurement </w:t>
      </w:r>
      <w:r w:rsidR="00167501">
        <w:rPr>
          <w:bCs/>
          <w:sz w:val="22"/>
          <w:szCs w:val="22"/>
          <w:lang w:val="en-US"/>
        </w:rPr>
        <w:t>period</w:t>
      </w:r>
      <w:r w:rsidR="00270957">
        <w:rPr>
          <w:bCs/>
          <w:sz w:val="22"/>
          <w:szCs w:val="22"/>
          <w:lang w:val="en-US"/>
        </w:rPr>
        <w:t xml:space="preserve"> in Table 1.</w:t>
      </w:r>
    </w:p>
    <w:p w14:paraId="03E9BEEE" w14:textId="011C62B8" w:rsidR="005F4207" w:rsidRDefault="00350D13" w:rsidP="009B1097">
      <w:pPr>
        <w:spacing w:before="240" w:after="0"/>
        <w:rPr>
          <w:bCs/>
          <w:sz w:val="22"/>
          <w:szCs w:val="22"/>
          <w:lang w:val="en-US"/>
        </w:rPr>
      </w:pPr>
      <w:r>
        <w:rPr>
          <w:bCs/>
          <w:sz w:val="22"/>
          <w:szCs w:val="22"/>
          <w:lang w:val="en-US"/>
        </w:rPr>
        <w:t>Our view t</w:t>
      </w:r>
      <w:r w:rsidR="00EE0121">
        <w:rPr>
          <w:bCs/>
          <w:sz w:val="22"/>
          <w:szCs w:val="22"/>
          <w:lang w:val="en-US"/>
        </w:rPr>
        <w:t xml:space="preserve">he main targeting DC </w:t>
      </w:r>
      <w:r>
        <w:rPr>
          <w:bCs/>
          <w:sz w:val="22"/>
          <w:szCs w:val="22"/>
          <w:lang w:val="en-US"/>
        </w:rPr>
        <w:t xml:space="preserve">and CA scenarios </w:t>
      </w:r>
      <w:r w:rsidR="00EE0121">
        <w:rPr>
          <w:bCs/>
          <w:sz w:val="22"/>
          <w:szCs w:val="22"/>
          <w:lang w:val="en-US"/>
        </w:rPr>
        <w:t>here</w:t>
      </w:r>
      <w:r>
        <w:rPr>
          <w:bCs/>
          <w:sz w:val="22"/>
          <w:szCs w:val="22"/>
          <w:lang w:val="en-US"/>
        </w:rPr>
        <w:t xml:space="preserve"> are</w:t>
      </w:r>
      <w:r w:rsidR="00EE0121">
        <w:rPr>
          <w:bCs/>
          <w:sz w:val="22"/>
          <w:szCs w:val="22"/>
          <w:lang w:val="en-US"/>
        </w:rPr>
        <w:t xml:space="preserve"> to have FR1 within the </w:t>
      </w:r>
      <w:proofErr w:type="spellStart"/>
      <w:r w:rsidR="00EE0121">
        <w:rPr>
          <w:bCs/>
          <w:sz w:val="22"/>
          <w:szCs w:val="22"/>
          <w:lang w:val="en-US"/>
        </w:rPr>
        <w:t>Pcell</w:t>
      </w:r>
      <w:proofErr w:type="spellEnd"/>
      <w:r w:rsidR="00EE0121">
        <w:rPr>
          <w:bCs/>
          <w:sz w:val="22"/>
          <w:szCs w:val="22"/>
          <w:lang w:val="en-US"/>
        </w:rPr>
        <w:t xml:space="preserve"> </w:t>
      </w:r>
      <w:r w:rsidR="009C75F4">
        <w:rPr>
          <w:bCs/>
          <w:sz w:val="22"/>
          <w:szCs w:val="22"/>
          <w:lang w:val="en-US"/>
        </w:rPr>
        <w:t xml:space="preserve">which is when UE camps on a FR1 cell </w:t>
      </w:r>
      <w:r w:rsidR="00EE0121">
        <w:rPr>
          <w:bCs/>
          <w:sz w:val="22"/>
          <w:szCs w:val="22"/>
          <w:lang w:val="en-US"/>
        </w:rPr>
        <w:t xml:space="preserve">and setup the SCG </w:t>
      </w:r>
      <w:r>
        <w:rPr>
          <w:bCs/>
          <w:sz w:val="22"/>
          <w:szCs w:val="22"/>
          <w:lang w:val="en-US"/>
        </w:rPr>
        <w:t>/</w:t>
      </w:r>
      <w:proofErr w:type="spellStart"/>
      <w:r>
        <w:rPr>
          <w:bCs/>
          <w:sz w:val="22"/>
          <w:szCs w:val="22"/>
          <w:lang w:val="en-US"/>
        </w:rPr>
        <w:t>Scell</w:t>
      </w:r>
      <w:proofErr w:type="spellEnd"/>
      <w:r w:rsidR="00EE0121">
        <w:rPr>
          <w:bCs/>
          <w:sz w:val="22"/>
          <w:szCs w:val="22"/>
          <w:lang w:val="en-US"/>
        </w:rPr>
        <w:t xml:space="preserve"> within FR2</w:t>
      </w:r>
      <w:r w:rsidR="009C75F4">
        <w:rPr>
          <w:bCs/>
          <w:sz w:val="22"/>
          <w:szCs w:val="22"/>
          <w:lang w:val="en-US"/>
        </w:rPr>
        <w:t xml:space="preserve">. At this scenario, measurement </w:t>
      </w:r>
      <w:proofErr w:type="spellStart"/>
      <w:r w:rsidR="009C75F4">
        <w:rPr>
          <w:bCs/>
          <w:sz w:val="22"/>
          <w:szCs w:val="22"/>
          <w:lang w:val="en-US"/>
        </w:rPr>
        <w:t>enhanment</w:t>
      </w:r>
      <w:proofErr w:type="spellEnd"/>
      <w:r w:rsidR="009C75F4">
        <w:rPr>
          <w:bCs/>
          <w:sz w:val="22"/>
          <w:szCs w:val="22"/>
          <w:lang w:val="en-US"/>
        </w:rPr>
        <w:t xml:space="preserve"> during Idle/Inactive in FR2 will</w:t>
      </w:r>
      <w:r w:rsidR="00EE0121">
        <w:rPr>
          <w:bCs/>
          <w:sz w:val="22"/>
          <w:szCs w:val="22"/>
          <w:lang w:val="en-US"/>
        </w:rPr>
        <w:t xml:space="preserve"> not have impact on </w:t>
      </w:r>
      <w:r>
        <w:rPr>
          <w:bCs/>
          <w:sz w:val="22"/>
          <w:szCs w:val="22"/>
          <w:lang w:val="en-US"/>
        </w:rPr>
        <w:t xml:space="preserve">UE </w:t>
      </w:r>
      <w:r w:rsidR="00C876D5">
        <w:rPr>
          <w:bCs/>
          <w:sz w:val="22"/>
          <w:szCs w:val="22"/>
          <w:lang w:val="en-US"/>
        </w:rPr>
        <w:t xml:space="preserve">RA procedure on </w:t>
      </w:r>
      <w:r w:rsidR="00925464">
        <w:rPr>
          <w:bCs/>
          <w:sz w:val="22"/>
          <w:szCs w:val="22"/>
          <w:lang w:val="en-US"/>
        </w:rPr>
        <w:t>FR1 camping cell</w:t>
      </w:r>
      <w:r w:rsidR="00EE0121">
        <w:rPr>
          <w:bCs/>
          <w:sz w:val="22"/>
          <w:szCs w:val="22"/>
          <w:lang w:val="en-US"/>
        </w:rPr>
        <w:t xml:space="preserve"> as </w:t>
      </w:r>
      <w:r w:rsidR="00C876D5">
        <w:rPr>
          <w:bCs/>
          <w:sz w:val="22"/>
          <w:szCs w:val="22"/>
          <w:lang w:val="en-US"/>
        </w:rPr>
        <w:t>UE</w:t>
      </w:r>
      <w:r w:rsidR="00C65147">
        <w:rPr>
          <w:bCs/>
          <w:sz w:val="22"/>
          <w:szCs w:val="22"/>
          <w:lang w:val="en-US"/>
        </w:rPr>
        <w:t xml:space="preserve"> </w:t>
      </w:r>
      <w:proofErr w:type="spellStart"/>
      <w:r w:rsidR="00A10442">
        <w:rPr>
          <w:bCs/>
          <w:sz w:val="22"/>
          <w:szCs w:val="22"/>
          <w:lang w:val="en-US"/>
        </w:rPr>
        <w:t>tycially</w:t>
      </w:r>
      <w:proofErr w:type="spellEnd"/>
      <w:r w:rsidR="00A10442">
        <w:rPr>
          <w:bCs/>
          <w:sz w:val="22"/>
          <w:szCs w:val="22"/>
          <w:lang w:val="en-US"/>
        </w:rPr>
        <w:t xml:space="preserve"> using </w:t>
      </w:r>
      <w:r w:rsidR="00C65147">
        <w:rPr>
          <w:bCs/>
          <w:sz w:val="22"/>
          <w:szCs w:val="22"/>
          <w:lang w:val="en-US"/>
        </w:rPr>
        <w:t>2 separate RF chains</w:t>
      </w:r>
      <w:r w:rsidR="00C876D5">
        <w:rPr>
          <w:bCs/>
          <w:sz w:val="22"/>
          <w:szCs w:val="22"/>
          <w:lang w:val="en-US"/>
        </w:rPr>
        <w:t xml:space="preserve"> to handle FR1 and FR2 </w:t>
      </w:r>
      <w:proofErr w:type="spellStart"/>
      <w:proofErr w:type="gramStart"/>
      <w:r w:rsidR="00C876D5">
        <w:rPr>
          <w:bCs/>
          <w:sz w:val="22"/>
          <w:szCs w:val="22"/>
          <w:lang w:val="en-US"/>
        </w:rPr>
        <w:t>seperately</w:t>
      </w:r>
      <w:r w:rsidR="00167501">
        <w:rPr>
          <w:bCs/>
          <w:sz w:val="22"/>
          <w:szCs w:val="22"/>
          <w:lang w:val="en-US"/>
        </w:rPr>
        <w:t>,they</w:t>
      </w:r>
      <w:proofErr w:type="spellEnd"/>
      <w:proofErr w:type="gramEnd"/>
      <w:r w:rsidR="00167501">
        <w:rPr>
          <w:bCs/>
          <w:sz w:val="22"/>
          <w:szCs w:val="22"/>
          <w:lang w:val="en-US"/>
        </w:rPr>
        <w:t xml:space="preserve"> shall not interrupt each other</w:t>
      </w:r>
      <w:r w:rsidR="002216B8">
        <w:rPr>
          <w:bCs/>
          <w:sz w:val="22"/>
          <w:szCs w:val="22"/>
          <w:lang w:val="en-US"/>
        </w:rPr>
        <w:t>.</w:t>
      </w:r>
    </w:p>
    <w:p w14:paraId="7C8DBD30" w14:textId="19E06850" w:rsidR="00356A84" w:rsidRDefault="00356A84" w:rsidP="009B1097">
      <w:pPr>
        <w:spacing w:before="240" w:after="0"/>
        <w:rPr>
          <w:bCs/>
          <w:sz w:val="22"/>
          <w:szCs w:val="22"/>
          <w:lang w:val="en-US" w:eastAsia="zh-CN"/>
        </w:rPr>
      </w:pPr>
      <w:r>
        <w:rPr>
          <w:bCs/>
          <w:sz w:val="22"/>
          <w:szCs w:val="22"/>
          <w:lang w:val="en-US"/>
        </w:rPr>
        <w:t xml:space="preserve">When UE camping cell is </w:t>
      </w:r>
      <w:r w:rsidR="00925464">
        <w:rPr>
          <w:bCs/>
          <w:sz w:val="22"/>
          <w:szCs w:val="22"/>
          <w:lang w:val="en-US"/>
        </w:rPr>
        <w:t xml:space="preserve">within </w:t>
      </w:r>
      <w:r>
        <w:rPr>
          <w:bCs/>
          <w:sz w:val="22"/>
          <w:szCs w:val="22"/>
          <w:lang w:val="en-US"/>
        </w:rPr>
        <w:t>FR2</w:t>
      </w:r>
      <w:r w:rsidR="00925464">
        <w:rPr>
          <w:bCs/>
          <w:sz w:val="22"/>
          <w:szCs w:val="22"/>
          <w:lang w:val="en-US"/>
        </w:rPr>
        <w:t>,</w:t>
      </w:r>
      <w:r>
        <w:rPr>
          <w:bCs/>
          <w:sz w:val="22"/>
          <w:szCs w:val="22"/>
          <w:lang w:val="en-US"/>
        </w:rPr>
        <w:t xml:space="preserve"> as current RF specification TS38.101-2 does not even support DC scenarios, we think FR</w:t>
      </w:r>
      <w:r w:rsidR="00DA32FA">
        <w:rPr>
          <w:bCs/>
          <w:sz w:val="22"/>
          <w:szCs w:val="22"/>
          <w:lang w:val="en-US"/>
        </w:rPr>
        <w:t>2-FR2 DC scenario</w:t>
      </w:r>
      <w:r w:rsidR="00BD2054">
        <w:rPr>
          <w:rFonts w:hint="eastAsia"/>
          <w:bCs/>
          <w:sz w:val="22"/>
          <w:szCs w:val="22"/>
          <w:lang w:val="en-US" w:eastAsia="zh-CN"/>
        </w:rPr>
        <w:t xml:space="preserve"> s</w:t>
      </w:r>
      <w:r w:rsidR="00BD2054">
        <w:rPr>
          <w:bCs/>
          <w:sz w:val="22"/>
          <w:szCs w:val="22"/>
          <w:lang w:val="en-US" w:eastAsia="zh-CN"/>
        </w:rPr>
        <w:t>hall not be considered within this enhancement study</w:t>
      </w:r>
      <w:r w:rsidR="002D55CE">
        <w:rPr>
          <w:bCs/>
          <w:sz w:val="22"/>
          <w:szCs w:val="22"/>
          <w:lang w:val="en-US" w:eastAsia="zh-CN"/>
        </w:rPr>
        <w:t xml:space="preserve"> scope</w:t>
      </w:r>
      <w:r w:rsidR="00BD2054">
        <w:rPr>
          <w:bCs/>
          <w:sz w:val="22"/>
          <w:szCs w:val="22"/>
          <w:lang w:val="en-US" w:eastAsia="zh-CN"/>
        </w:rPr>
        <w:t>.</w:t>
      </w:r>
    </w:p>
    <w:p w14:paraId="0ACCD752" w14:textId="37B53791" w:rsidR="00925464" w:rsidRDefault="00925464" w:rsidP="009B1097">
      <w:pPr>
        <w:spacing w:before="240" w:after="0"/>
        <w:rPr>
          <w:bCs/>
          <w:sz w:val="22"/>
          <w:szCs w:val="22"/>
          <w:lang w:val="en-US" w:eastAsia="zh-CN"/>
        </w:rPr>
      </w:pPr>
      <w:r>
        <w:rPr>
          <w:bCs/>
          <w:sz w:val="22"/>
          <w:szCs w:val="22"/>
          <w:lang w:val="en-US" w:eastAsia="zh-CN"/>
        </w:rPr>
        <w:lastRenderedPageBreak/>
        <w:t xml:space="preserve">When UE camping on </w:t>
      </w:r>
      <w:r w:rsidR="003B7EB0">
        <w:rPr>
          <w:bCs/>
          <w:sz w:val="22"/>
          <w:szCs w:val="22"/>
          <w:lang w:val="en-US" w:eastAsia="zh-CN"/>
        </w:rPr>
        <w:t xml:space="preserve">a </w:t>
      </w:r>
      <w:r>
        <w:rPr>
          <w:bCs/>
          <w:sz w:val="22"/>
          <w:szCs w:val="22"/>
          <w:lang w:val="en-US" w:eastAsia="zh-CN"/>
        </w:rPr>
        <w:t xml:space="preserve">FR2 </w:t>
      </w:r>
      <w:proofErr w:type="spellStart"/>
      <w:r w:rsidR="003B7EB0">
        <w:rPr>
          <w:bCs/>
          <w:sz w:val="22"/>
          <w:szCs w:val="22"/>
          <w:lang w:val="en-US" w:eastAsia="zh-CN"/>
        </w:rPr>
        <w:t>Pcell</w:t>
      </w:r>
      <w:proofErr w:type="spellEnd"/>
      <w:r w:rsidR="003B7EB0">
        <w:rPr>
          <w:bCs/>
          <w:sz w:val="22"/>
          <w:szCs w:val="22"/>
          <w:lang w:val="en-US" w:eastAsia="zh-CN"/>
        </w:rPr>
        <w:t xml:space="preserve"> </w:t>
      </w:r>
      <w:r>
        <w:rPr>
          <w:bCs/>
          <w:sz w:val="22"/>
          <w:szCs w:val="22"/>
          <w:lang w:val="en-US" w:eastAsia="zh-CN"/>
        </w:rPr>
        <w:t xml:space="preserve">while trying to </w:t>
      </w:r>
      <w:r w:rsidR="001101BF">
        <w:rPr>
          <w:bCs/>
          <w:sz w:val="22"/>
          <w:szCs w:val="22"/>
          <w:lang w:val="en-US" w:eastAsia="zh-CN"/>
        </w:rPr>
        <w:t xml:space="preserve">measure the candidate </w:t>
      </w:r>
      <w:proofErr w:type="spellStart"/>
      <w:r w:rsidR="001101BF">
        <w:rPr>
          <w:bCs/>
          <w:sz w:val="22"/>
          <w:szCs w:val="22"/>
          <w:lang w:val="en-US" w:eastAsia="zh-CN"/>
        </w:rPr>
        <w:t>scells</w:t>
      </w:r>
      <w:proofErr w:type="spellEnd"/>
      <w:r w:rsidR="001101BF">
        <w:rPr>
          <w:bCs/>
          <w:sz w:val="22"/>
          <w:szCs w:val="22"/>
          <w:lang w:val="en-US" w:eastAsia="zh-CN"/>
        </w:rPr>
        <w:t xml:space="preserve"> during Idle/</w:t>
      </w:r>
      <w:proofErr w:type="spellStart"/>
      <w:r w:rsidR="001101BF">
        <w:rPr>
          <w:bCs/>
          <w:sz w:val="22"/>
          <w:szCs w:val="22"/>
          <w:lang w:val="en-US" w:eastAsia="zh-CN"/>
        </w:rPr>
        <w:t>Inactvie</w:t>
      </w:r>
      <w:proofErr w:type="spellEnd"/>
      <w:r w:rsidR="001101BF">
        <w:rPr>
          <w:bCs/>
          <w:sz w:val="22"/>
          <w:szCs w:val="22"/>
          <w:lang w:val="en-US" w:eastAsia="zh-CN"/>
        </w:rPr>
        <w:t xml:space="preserve"> also within FR2, due to the </w:t>
      </w:r>
      <w:r w:rsidR="00675DA2">
        <w:rPr>
          <w:bCs/>
          <w:sz w:val="22"/>
          <w:szCs w:val="22"/>
          <w:lang w:val="en-US" w:eastAsia="zh-CN"/>
        </w:rPr>
        <w:t xml:space="preserve">RX beam sweeping characteristics, we </w:t>
      </w:r>
      <w:r w:rsidR="002D55CE">
        <w:rPr>
          <w:bCs/>
          <w:sz w:val="22"/>
          <w:szCs w:val="22"/>
          <w:lang w:val="en-US" w:eastAsia="zh-CN"/>
        </w:rPr>
        <w:t xml:space="preserve">still question </w:t>
      </w:r>
      <w:r w:rsidR="00675DA2">
        <w:rPr>
          <w:bCs/>
          <w:sz w:val="22"/>
          <w:szCs w:val="22"/>
          <w:lang w:val="en-US" w:eastAsia="zh-CN"/>
        </w:rPr>
        <w:t xml:space="preserve">the potential impact on </w:t>
      </w:r>
      <w:r w:rsidR="00A807E0">
        <w:rPr>
          <w:bCs/>
          <w:sz w:val="22"/>
          <w:szCs w:val="22"/>
          <w:lang w:val="en-US" w:eastAsia="zh-CN"/>
        </w:rPr>
        <w:t>missing receive the msg2 and msg4</w:t>
      </w:r>
      <w:r w:rsidR="00092806">
        <w:rPr>
          <w:bCs/>
          <w:sz w:val="22"/>
          <w:szCs w:val="22"/>
          <w:lang w:val="en-US" w:eastAsia="zh-CN"/>
        </w:rPr>
        <w:t xml:space="preserve"> is valid</w:t>
      </w:r>
      <w:r w:rsidR="007423B8">
        <w:rPr>
          <w:bCs/>
          <w:sz w:val="22"/>
          <w:szCs w:val="22"/>
          <w:lang w:val="en-US" w:eastAsia="zh-CN"/>
        </w:rPr>
        <w:t>.</w:t>
      </w:r>
    </w:p>
    <w:p w14:paraId="446BB353" w14:textId="7824BE31" w:rsidR="002674DE" w:rsidRDefault="002674DE" w:rsidP="009B1097">
      <w:pPr>
        <w:spacing w:before="240" w:after="0"/>
        <w:rPr>
          <w:bCs/>
          <w:sz w:val="22"/>
          <w:szCs w:val="22"/>
          <w:lang w:val="en-US" w:eastAsia="zh-CN"/>
        </w:rPr>
      </w:pPr>
      <w:r>
        <w:rPr>
          <w:bCs/>
          <w:sz w:val="22"/>
          <w:szCs w:val="22"/>
          <w:lang w:val="en-US" w:eastAsia="zh-CN"/>
        </w:rPr>
        <w:t xml:space="preserve">As UE will </w:t>
      </w:r>
      <w:proofErr w:type="spellStart"/>
      <w:r>
        <w:rPr>
          <w:bCs/>
          <w:sz w:val="22"/>
          <w:szCs w:val="22"/>
          <w:lang w:val="en-US" w:eastAsia="zh-CN"/>
        </w:rPr>
        <w:t>al</w:t>
      </w:r>
      <w:r w:rsidR="00FE4E90">
        <w:rPr>
          <w:bCs/>
          <w:sz w:val="22"/>
          <w:szCs w:val="22"/>
          <w:lang w:val="en-US" w:eastAsia="zh-CN"/>
        </w:rPr>
        <w:t>way</w:t>
      </w:r>
      <w:proofErr w:type="spellEnd"/>
      <w:r>
        <w:rPr>
          <w:bCs/>
          <w:sz w:val="22"/>
          <w:szCs w:val="22"/>
          <w:lang w:val="en-US" w:eastAsia="zh-CN"/>
        </w:rPr>
        <w:t xml:space="preserve"> kno</w:t>
      </w:r>
      <w:r w:rsidR="00C845D1">
        <w:rPr>
          <w:bCs/>
          <w:sz w:val="22"/>
          <w:szCs w:val="22"/>
          <w:lang w:val="en-US" w:eastAsia="zh-CN"/>
        </w:rPr>
        <w:t xml:space="preserve">w </w:t>
      </w:r>
      <w:r>
        <w:rPr>
          <w:bCs/>
          <w:sz w:val="22"/>
          <w:szCs w:val="22"/>
          <w:lang w:val="en-US" w:eastAsia="zh-CN"/>
        </w:rPr>
        <w:t>which FR group it is camping,</w:t>
      </w:r>
      <w:r w:rsidR="00092806">
        <w:rPr>
          <w:bCs/>
          <w:sz w:val="22"/>
          <w:szCs w:val="22"/>
          <w:lang w:val="en-US" w:eastAsia="zh-CN"/>
        </w:rPr>
        <w:t xml:space="preserve"> when the UE camps on the FR</w:t>
      </w:r>
      <w:r w:rsidR="006E4F45">
        <w:rPr>
          <w:bCs/>
          <w:sz w:val="22"/>
          <w:szCs w:val="22"/>
          <w:lang w:val="en-US" w:eastAsia="zh-CN"/>
        </w:rPr>
        <w:t>2</w:t>
      </w:r>
      <w:r w:rsidR="00092806">
        <w:rPr>
          <w:bCs/>
          <w:sz w:val="22"/>
          <w:szCs w:val="22"/>
          <w:lang w:val="en-US" w:eastAsia="zh-CN"/>
        </w:rPr>
        <w:t xml:space="preserve"> cell, the </w:t>
      </w:r>
      <w:r w:rsidR="006E4F45">
        <w:rPr>
          <w:bCs/>
          <w:sz w:val="22"/>
          <w:szCs w:val="22"/>
          <w:lang w:val="en-US" w:eastAsia="zh-CN"/>
        </w:rPr>
        <w:t xml:space="preserve">Idle mode </w:t>
      </w:r>
      <w:r w:rsidR="00092806">
        <w:rPr>
          <w:bCs/>
          <w:sz w:val="22"/>
          <w:szCs w:val="22"/>
          <w:lang w:val="en-US" w:eastAsia="zh-CN"/>
        </w:rPr>
        <w:t xml:space="preserve">measurement will be done in FR2 which </w:t>
      </w:r>
      <w:r w:rsidR="006E4F45">
        <w:rPr>
          <w:bCs/>
          <w:sz w:val="22"/>
          <w:szCs w:val="22"/>
          <w:lang w:val="en-US" w:eastAsia="zh-CN"/>
        </w:rPr>
        <w:t xml:space="preserve">can </w:t>
      </w:r>
      <w:r w:rsidR="00092806">
        <w:rPr>
          <w:bCs/>
          <w:sz w:val="22"/>
          <w:szCs w:val="22"/>
          <w:lang w:val="en-US" w:eastAsia="zh-CN"/>
        </w:rPr>
        <w:t xml:space="preserve">typically </w:t>
      </w:r>
      <w:proofErr w:type="spellStart"/>
      <w:r w:rsidR="00092806">
        <w:rPr>
          <w:bCs/>
          <w:sz w:val="22"/>
          <w:szCs w:val="22"/>
          <w:lang w:val="en-US" w:eastAsia="zh-CN"/>
        </w:rPr>
        <w:t>handled</w:t>
      </w:r>
      <w:proofErr w:type="spellEnd"/>
      <w:r w:rsidR="00092806">
        <w:rPr>
          <w:bCs/>
          <w:sz w:val="22"/>
          <w:szCs w:val="22"/>
          <w:lang w:val="en-US" w:eastAsia="zh-CN"/>
        </w:rPr>
        <w:t xml:space="preserve"> by </w:t>
      </w:r>
      <w:r w:rsidR="006E4F45">
        <w:rPr>
          <w:bCs/>
          <w:sz w:val="22"/>
          <w:szCs w:val="22"/>
          <w:lang w:val="en-US" w:eastAsia="zh-CN"/>
        </w:rPr>
        <w:t>another</w:t>
      </w:r>
      <w:r w:rsidR="00092806">
        <w:rPr>
          <w:bCs/>
          <w:sz w:val="22"/>
          <w:szCs w:val="22"/>
          <w:lang w:val="en-US" w:eastAsia="zh-CN"/>
        </w:rPr>
        <w:t xml:space="preserve"> RF chains from the UE</w:t>
      </w:r>
      <w:r w:rsidR="006E4F45">
        <w:rPr>
          <w:bCs/>
          <w:sz w:val="22"/>
          <w:szCs w:val="22"/>
          <w:lang w:val="en-US" w:eastAsia="zh-CN"/>
        </w:rPr>
        <w:t xml:space="preserve"> if UE is capable</w:t>
      </w:r>
      <w:r w:rsidR="00092806">
        <w:rPr>
          <w:bCs/>
          <w:sz w:val="22"/>
          <w:szCs w:val="22"/>
          <w:lang w:val="en-US" w:eastAsia="zh-CN"/>
        </w:rPr>
        <w:t xml:space="preserve">. This will not </w:t>
      </w:r>
      <w:proofErr w:type="gramStart"/>
      <w:r w:rsidR="00092806">
        <w:rPr>
          <w:bCs/>
          <w:sz w:val="22"/>
          <w:szCs w:val="22"/>
          <w:lang w:val="en-US" w:eastAsia="zh-CN"/>
        </w:rPr>
        <w:t>causing</w:t>
      </w:r>
      <w:proofErr w:type="gramEnd"/>
      <w:r w:rsidR="00092806">
        <w:rPr>
          <w:bCs/>
          <w:sz w:val="22"/>
          <w:szCs w:val="22"/>
          <w:lang w:val="en-US" w:eastAsia="zh-CN"/>
        </w:rPr>
        <w:t xml:space="preserve"> any RACH impact.</w:t>
      </w:r>
    </w:p>
    <w:p w14:paraId="59894040" w14:textId="26A88F10" w:rsidR="00EB60EF" w:rsidRDefault="00EE0514" w:rsidP="00141590">
      <w:pPr>
        <w:spacing w:before="240" w:after="0"/>
        <w:rPr>
          <w:bCs/>
          <w:sz w:val="22"/>
          <w:szCs w:val="22"/>
          <w:lang w:val="en-US" w:eastAsia="zh-CN"/>
        </w:rPr>
      </w:pPr>
      <w:r>
        <w:rPr>
          <w:bCs/>
          <w:sz w:val="22"/>
          <w:szCs w:val="22"/>
          <w:lang w:val="en-US" w:eastAsia="zh-CN"/>
        </w:rPr>
        <w:t xml:space="preserve">Another thing to mention </w:t>
      </w:r>
      <w:r w:rsidR="006E4F45">
        <w:rPr>
          <w:bCs/>
          <w:sz w:val="22"/>
          <w:szCs w:val="22"/>
          <w:lang w:val="en-US" w:eastAsia="zh-CN"/>
        </w:rPr>
        <w:t>for inter-band CA scenario, c</w:t>
      </w:r>
      <w:r w:rsidR="00EB60EF" w:rsidRPr="00141590">
        <w:rPr>
          <w:bCs/>
          <w:sz w:val="22"/>
          <w:szCs w:val="22"/>
          <w:lang w:val="en-US" w:eastAsia="zh-CN"/>
        </w:rPr>
        <w:t>onsidering UE can be configured for IBM operation for the band pair, there is no impact on RACH</w:t>
      </w:r>
      <w:r w:rsidR="00FF1C21">
        <w:rPr>
          <w:bCs/>
          <w:sz w:val="22"/>
          <w:szCs w:val="22"/>
          <w:lang w:val="en-US" w:eastAsia="zh-CN"/>
        </w:rPr>
        <w:t xml:space="preserve"> currently</w:t>
      </w:r>
      <w:r w:rsidR="00350FFE">
        <w:rPr>
          <w:bCs/>
          <w:sz w:val="22"/>
          <w:szCs w:val="22"/>
          <w:lang w:val="en-US" w:eastAsia="zh-CN"/>
        </w:rPr>
        <w:t>, also indicate that the inter-band FR2 CA will not have RACH issues</w:t>
      </w:r>
      <w:r w:rsidR="00EB60EF" w:rsidRPr="00141590">
        <w:rPr>
          <w:bCs/>
          <w:sz w:val="22"/>
          <w:szCs w:val="22"/>
          <w:lang w:val="en-US" w:eastAsia="zh-CN"/>
        </w:rPr>
        <w:t>. And for CBM, it is not supported in FR2 inter-band CA</w:t>
      </w:r>
      <w:r w:rsidR="00FF1C21">
        <w:rPr>
          <w:bCs/>
          <w:sz w:val="22"/>
          <w:szCs w:val="22"/>
          <w:lang w:val="en-US" w:eastAsia="zh-CN"/>
        </w:rPr>
        <w:t xml:space="preserve">, which shall not be the </w:t>
      </w:r>
      <w:proofErr w:type="spellStart"/>
      <w:r w:rsidR="00FF1C21">
        <w:rPr>
          <w:bCs/>
          <w:sz w:val="22"/>
          <w:szCs w:val="22"/>
          <w:lang w:val="en-US" w:eastAsia="zh-CN"/>
        </w:rPr>
        <w:t>scenatio</w:t>
      </w:r>
      <w:proofErr w:type="spellEnd"/>
      <w:r w:rsidR="00FF1C21">
        <w:rPr>
          <w:bCs/>
          <w:sz w:val="22"/>
          <w:szCs w:val="22"/>
          <w:lang w:val="en-US" w:eastAsia="zh-CN"/>
        </w:rPr>
        <w:t xml:space="preserve"> within this study scope either</w:t>
      </w:r>
      <w:r w:rsidR="00EB60EF" w:rsidRPr="00141590">
        <w:rPr>
          <w:bCs/>
          <w:sz w:val="22"/>
          <w:szCs w:val="22"/>
          <w:lang w:val="en-US" w:eastAsia="zh-CN"/>
        </w:rPr>
        <w:t>.</w:t>
      </w:r>
    </w:p>
    <w:p w14:paraId="237C4B9D" w14:textId="3FF3F602" w:rsidR="00EB6C26" w:rsidRDefault="00EB6C26" w:rsidP="00141590">
      <w:pPr>
        <w:spacing w:before="240" w:after="0"/>
        <w:rPr>
          <w:bCs/>
          <w:sz w:val="22"/>
          <w:szCs w:val="22"/>
          <w:lang w:val="en-US" w:eastAsia="zh-CN"/>
        </w:rPr>
      </w:pPr>
      <w:r>
        <w:rPr>
          <w:bCs/>
          <w:sz w:val="22"/>
          <w:szCs w:val="22"/>
          <w:lang w:val="en-US" w:eastAsia="zh-CN"/>
        </w:rPr>
        <w:t xml:space="preserve">For FR2 intra-band CA, as current </w:t>
      </w:r>
      <w:r w:rsidR="00B14B55">
        <w:rPr>
          <w:bCs/>
          <w:sz w:val="22"/>
          <w:szCs w:val="22"/>
          <w:lang w:val="en-US" w:eastAsia="zh-CN"/>
        </w:rPr>
        <w:t xml:space="preserve">specification </w:t>
      </w:r>
      <w:r w:rsidR="00FF1C21">
        <w:rPr>
          <w:bCs/>
          <w:sz w:val="22"/>
          <w:szCs w:val="22"/>
          <w:lang w:val="en-US" w:eastAsia="zh-CN"/>
        </w:rPr>
        <w:t>defining</w:t>
      </w:r>
      <w:r w:rsidR="00B14B55">
        <w:rPr>
          <w:bCs/>
          <w:sz w:val="22"/>
          <w:szCs w:val="22"/>
          <w:lang w:val="en-US" w:eastAsia="zh-CN"/>
        </w:rPr>
        <w:t xml:space="preserve"> FR2 </w:t>
      </w:r>
      <w:proofErr w:type="spellStart"/>
      <w:r w:rsidR="00482362">
        <w:rPr>
          <w:bCs/>
          <w:sz w:val="22"/>
          <w:szCs w:val="22"/>
          <w:lang w:val="en-US" w:eastAsia="zh-CN"/>
        </w:rPr>
        <w:t>Scell</w:t>
      </w:r>
      <w:proofErr w:type="spellEnd"/>
      <w:r w:rsidR="00482362">
        <w:rPr>
          <w:bCs/>
          <w:sz w:val="22"/>
          <w:szCs w:val="22"/>
          <w:lang w:val="en-US" w:eastAsia="zh-CN"/>
        </w:rPr>
        <w:t xml:space="preserve"> activation always assuming there is an active serving cell </w:t>
      </w:r>
      <w:r w:rsidR="00E36CCF">
        <w:rPr>
          <w:bCs/>
          <w:sz w:val="22"/>
          <w:szCs w:val="22"/>
          <w:lang w:val="en-US" w:eastAsia="zh-CN"/>
        </w:rPr>
        <w:t xml:space="preserve">and assume that the </w:t>
      </w:r>
      <w:r w:rsidR="00E36CCF" w:rsidRPr="00C676C3">
        <w:rPr>
          <w:bCs/>
          <w:i/>
          <w:iCs/>
          <w:sz w:val="22"/>
          <w:szCs w:val="22"/>
          <w:u w:val="single"/>
          <w:lang w:val="en-US" w:eastAsia="zh-CN"/>
        </w:rPr>
        <w:t>SSB position in burst</w:t>
      </w:r>
      <w:r w:rsidR="00E36CCF">
        <w:rPr>
          <w:bCs/>
          <w:sz w:val="22"/>
          <w:szCs w:val="22"/>
          <w:lang w:val="en-US" w:eastAsia="zh-CN"/>
        </w:rPr>
        <w:t xml:space="preserve"> is the same as the active serving cell, the scenario that UE needs to </w:t>
      </w:r>
      <w:r w:rsidR="00C676C3">
        <w:rPr>
          <w:bCs/>
          <w:sz w:val="22"/>
          <w:szCs w:val="22"/>
          <w:lang w:val="en-US" w:eastAsia="zh-CN"/>
        </w:rPr>
        <w:t>retune RF chain and missing RACH message</w:t>
      </w:r>
      <w:r w:rsidR="00E36CCF">
        <w:rPr>
          <w:bCs/>
          <w:sz w:val="22"/>
          <w:szCs w:val="22"/>
          <w:lang w:val="en-US" w:eastAsia="zh-CN"/>
        </w:rPr>
        <w:t xml:space="preserve"> </w:t>
      </w:r>
      <w:r w:rsidR="00FF1C21">
        <w:rPr>
          <w:bCs/>
          <w:sz w:val="22"/>
          <w:szCs w:val="22"/>
          <w:lang w:val="en-US" w:eastAsia="zh-CN"/>
        </w:rPr>
        <w:t xml:space="preserve">issue </w:t>
      </w:r>
      <w:r w:rsidR="00E36CCF">
        <w:rPr>
          <w:bCs/>
          <w:sz w:val="22"/>
          <w:szCs w:val="22"/>
          <w:lang w:val="en-US" w:eastAsia="zh-CN"/>
        </w:rPr>
        <w:t xml:space="preserve">doesn’t exist. </w:t>
      </w:r>
    </w:p>
    <w:p w14:paraId="087CF007" w14:textId="2BDC5B24" w:rsidR="00FF1C21" w:rsidRPr="00141590" w:rsidRDefault="00FF1C21" w:rsidP="00141590">
      <w:pPr>
        <w:spacing w:before="240" w:after="0"/>
        <w:rPr>
          <w:bCs/>
          <w:sz w:val="22"/>
          <w:szCs w:val="22"/>
          <w:lang w:val="en-US" w:eastAsia="zh-CN"/>
        </w:rPr>
      </w:pPr>
      <w:r>
        <w:rPr>
          <w:bCs/>
          <w:sz w:val="22"/>
          <w:szCs w:val="22"/>
          <w:lang w:val="en-US" w:eastAsia="zh-CN"/>
        </w:rPr>
        <w:t>Our</w:t>
      </w:r>
      <w:r w:rsidR="008A095A">
        <w:rPr>
          <w:bCs/>
          <w:sz w:val="22"/>
          <w:szCs w:val="22"/>
          <w:lang w:val="en-US" w:eastAsia="zh-CN"/>
        </w:rPr>
        <w:t xml:space="preserve"> summary as listed in Table 1, the RACH impact on the camping cell due to the FR2 Idle/Inactive measurement </w:t>
      </w:r>
      <w:r w:rsidR="00C41A85">
        <w:rPr>
          <w:bCs/>
          <w:sz w:val="22"/>
          <w:szCs w:val="22"/>
          <w:lang w:val="en-US" w:eastAsia="zh-CN"/>
        </w:rPr>
        <w:t>will</w:t>
      </w:r>
      <w:r w:rsidR="008A095A">
        <w:rPr>
          <w:bCs/>
          <w:sz w:val="22"/>
          <w:szCs w:val="22"/>
          <w:lang w:val="en-US" w:eastAsia="zh-CN"/>
        </w:rPr>
        <w:t xml:space="preserve"> not </w:t>
      </w:r>
      <w:r w:rsidR="00C41A85">
        <w:rPr>
          <w:bCs/>
          <w:sz w:val="22"/>
          <w:szCs w:val="22"/>
          <w:lang w:val="en-US" w:eastAsia="zh-CN"/>
        </w:rPr>
        <w:t xml:space="preserve">be </w:t>
      </w:r>
      <w:r w:rsidR="008A095A">
        <w:rPr>
          <w:bCs/>
          <w:sz w:val="22"/>
          <w:szCs w:val="22"/>
          <w:lang w:val="en-US" w:eastAsia="zh-CN"/>
        </w:rPr>
        <w:t xml:space="preserve">valid if the </w:t>
      </w:r>
      <w:r w:rsidR="00C41A85">
        <w:rPr>
          <w:bCs/>
          <w:sz w:val="22"/>
          <w:szCs w:val="22"/>
          <w:lang w:val="en-US" w:eastAsia="zh-CN"/>
        </w:rPr>
        <w:t>scenarios list can be agreed.</w:t>
      </w:r>
    </w:p>
    <w:p w14:paraId="667E7C03" w14:textId="77777777" w:rsidR="00022FD2" w:rsidRDefault="00022FD2" w:rsidP="009B1097">
      <w:pPr>
        <w:spacing w:before="240" w:after="0"/>
        <w:rPr>
          <w:bCs/>
          <w:sz w:val="22"/>
          <w:szCs w:val="22"/>
          <w:lang w:val="en-US" w:eastAsia="zh-CN"/>
        </w:rPr>
      </w:pPr>
    </w:p>
    <w:tbl>
      <w:tblPr>
        <w:tblStyle w:val="TableGrid"/>
        <w:tblW w:w="0" w:type="auto"/>
        <w:tblLook w:val="04A0" w:firstRow="1" w:lastRow="0" w:firstColumn="1" w:lastColumn="0" w:noHBand="0" w:noVBand="1"/>
      </w:tblPr>
      <w:tblGrid>
        <w:gridCol w:w="1925"/>
        <w:gridCol w:w="1926"/>
        <w:gridCol w:w="1926"/>
        <w:gridCol w:w="1926"/>
        <w:gridCol w:w="1926"/>
      </w:tblGrid>
      <w:tr w:rsidR="00D53256" w14:paraId="32F76310" w14:textId="77777777" w:rsidTr="00BB7316">
        <w:tc>
          <w:tcPr>
            <w:tcW w:w="1925" w:type="dxa"/>
          </w:tcPr>
          <w:p w14:paraId="50C17571" w14:textId="77777777" w:rsidR="00D53256" w:rsidRPr="0057045A" w:rsidRDefault="00D53256" w:rsidP="009B1097">
            <w:pPr>
              <w:spacing w:before="240" w:after="0"/>
              <w:rPr>
                <w:sz w:val="22"/>
                <w:szCs w:val="22"/>
                <w:lang w:val="en-US"/>
              </w:rPr>
            </w:pPr>
          </w:p>
        </w:tc>
        <w:tc>
          <w:tcPr>
            <w:tcW w:w="3852" w:type="dxa"/>
            <w:gridSpan w:val="2"/>
          </w:tcPr>
          <w:p w14:paraId="6A495B38" w14:textId="454BF889" w:rsidR="00D53256" w:rsidRPr="0057045A" w:rsidRDefault="00D53256" w:rsidP="009B1097">
            <w:pPr>
              <w:spacing w:before="240" w:after="0"/>
              <w:rPr>
                <w:sz w:val="22"/>
                <w:szCs w:val="22"/>
                <w:lang w:val="en-US"/>
              </w:rPr>
            </w:pPr>
            <w:r w:rsidRPr="0057045A">
              <w:rPr>
                <w:sz w:val="22"/>
                <w:szCs w:val="22"/>
                <w:lang w:val="en-US"/>
              </w:rPr>
              <w:t>Camping Cell within FR1</w:t>
            </w:r>
          </w:p>
        </w:tc>
        <w:tc>
          <w:tcPr>
            <w:tcW w:w="3852" w:type="dxa"/>
            <w:gridSpan w:val="2"/>
          </w:tcPr>
          <w:p w14:paraId="1AE08913" w14:textId="4A015BF3" w:rsidR="00D53256" w:rsidRPr="0057045A" w:rsidRDefault="00D53256" w:rsidP="009B1097">
            <w:pPr>
              <w:spacing w:before="240" w:after="0"/>
              <w:rPr>
                <w:sz w:val="22"/>
                <w:szCs w:val="22"/>
                <w:lang w:val="en-US"/>
              </w:rPr>
            </w:pPr>
            <w:r w:rsidRPr="0057045A">
              <w:rPr>
                <w:sz w:val="22"/>
                <w:szCs w:val="22"/>
                <w:lang w:val="en-US"/>
              </w:rPr>
              <w:t>Camping Cell within FR2</w:t>
            </w:r>
          </w:p>
        </w:tc>
      </w:tr>
      <w:tr w:rsidR="006629E5" w14:paraId="066AA47A" w14:textId="77777777" w:rsidTr="00E854E3">
        <w:tc>
          <w:tcPr>
            <w:tcW w:w="1925" w:type="dxa"/>
          </w:tcPr>
          <w:p w14:paraId="19860309" w14:textId="77777777" w:rsidR="006629E5" w:rsidRPr="0057045A" w:rsidRDefault="006629E5" w:rsidP="009B1097">
            <w:pPr>
              <w:spacing w:before="240" w:after="0"/>
              <w:rPr>
                <w:sz w:val="22"/>
                <w:szCs w:val="22"/>
                <w:lang w:val="en-US"/>
              </w:rPr>
            </w:pPr>
          </w:p>
        </w:tc>
        <w:tc>
          <w:tcPr>
            <w:tcW w:w="1926" w:type="dxa"/>
          </w:tcPr>
          <w:p w14:paraId="452F2E76" w14:textId="0E907716" w:rsidR="006629E5" w:rsidRPr="0057045A" w:rsidRDefault="006629E5" w:rsidP="009B1097">
            <w:pPr>
              <w:spacing w:before="240" w:after="0"/>
              <w:rPr>
                <w:sz w:val="22"/>
                <w:szCs w:val="22"/>
                <w:lang w:val="en-US"/>
              </w:rPr>
            </w:pPr>
            <w:r w:rsidRPr="0057045A">
              <w:rPr>
                <w:sz w:val="22"/>
                <w:szCs w:val="22"/>
                <w:lang w:val="en-US"/>
              </w:rPr>
              <w:t>FR1+FR2 DC</w:t>
            </w:r>
          </w:p>
        </w:tc>
        <w:tc>
          <w:tcPr>
            <w:tcW w:w="1926" w:type="dxa"/>
          </w:tcPr>
          <w:p w14:paraId="3E163591" w14:textId="65E928F0" w:rsidR="006629E5" w:rsidRPr="0057045A" w:rsidRDefault="006629E5" w:rsidP="009B1097">
            <w:pPr>
              <w:spacing w:before="240" w:after="0"/>
              <w:rPr>
                <w:sz w:val="22"/>
                <w:szCs w:val="22"/>
                <w:lang w:val="en-US"/>
              </w:rPr>
            </w:pPr>
            <w:r w:rsidRPr="0057045A">
              <w:rPr>
                <w:sz w:val="22"/>
                <w:szCs w:val="22"/>
                <w:lang w:val="en-US"/>
              </w:rPr>
              <w:t>FR1+FR2 CA</w:t>
            </w:r>
          </w:p>
        </w:tc>
        <w:tc>
          <w:tcPr>
            <w:tcW w:w="1926" w:type="dxa"/>
          </w:tcPr>
          <w:p w14:paraId="7511C733" w14:textId="4039EABC" w:rsidR="006629E5" w:rsidRPr="0057045A" w:rsidRDefault="00D53256" w:rsidP="009B1097">
            <w:pPr>
              <w:spacing w:before="240" w:after="0"/>
              <w:rPr>
                <w:sz w:val="22"/>
                <w:szCs w:val="22"/>
                <w:lang w:val="en-US"/>
              </w:rPr>
            </w:pPr>
            <w:r w:rsidRPr="0057045A">
              <w:rPr>
                <w:sz w:val="22"/>
                <w:szCs w:val="22"/>
                <w:lang w:val="en-US"/>
              </w:rPr>
              <w:t>FR2+FR2 DC</w:t>
            </w:r>
          </w:p>
        </w:tc>
        <w:tc>
          <w:tcPr>
            <w:tcW w:w="1926" w:type="dxa"/>
          </w:tcPr>
          <w:p w14:paraId="4613F353" w14:textId="2E277645" w:rsidR="006629E5" w:rsidRPr="0057045A" w:rsidRDefault="00ED34B0" w:rsidP="009B1097">
            <w:pPr>
              <w:spacing w:before="240" w:after="0"/>
              <w:rPr>
                <w:sz w:val="22"/>
                <w:szCs w:val="22"/>
                <w:lang w:val="en-US"/>
              </w:rPr>
            </w:pPr>
            <w:r w:rsidRPr="0057045A">
              <w:rPr>
                <w:sz w:val="22"/>
                <w:szCs w:val="22"/>
                <w:lang w:val="en-US"/>
              </w:rPr>
              <w:t>FR2 CA</w:t>
            </w:r>
          </w:p>
        </w:tc>
      </w:tr>
      <w:tr w:rsidR="00E854E3" w14:paraId="229EEF2C" w14:textId="77777777" w:rsidTr="00E854E3">
        <w:tc>
          <w:tcPr>
            <w:tcW w:w="1925" w:type="dxa"/>
          </w:tcPr>
          <w:p w14:paraId="57A02963" w14:textId="102C62CF" w:rsidR="00E854E3" w:rsidRPr="0057045A" w:rsidRDefault="00EE0121" w:rsidP="009B1097">
            <w:pPr>
              <w:spacing w:before="240" w:after="0"/>
              <w:rPr>
                <w:sz w:val="22"/>
                <w:szCs w:val="22"/>
                <w:lang w:val="en-US"/>
              </w:rPr>
            </w:pPr>
            <w:r w:rsidRPr="0057045A">
              <w:rPr>
                <w:sz w:val="22"/>
                <w:szCs w:val="22"/>
                <w:lang w:val="en-US"/>
              </w:rPr>
              <w:t>Whether have impact</w:t>
            </w:r>
            <w:r w:rsidR="00335182" w:rsidRPr="0057045A">
              <w:rPr>
                <w:sz w:val="22"/>
                <w:szCs w:val="22"/>
                <w:lang w:val="en-US"/>
              </w:rPr>
              <w:t xml:space="preserve"> on RA procedure</w:t>
            </w:r>
          </w:p>
        </w:tc>
        <w:tc>
          <w:tcPr>
            <w:tcW w:w="1926" w:type="dxa"/>
          </w:tcPr>
          <w:p w14:paraId="3660AD3B" w14:textId="3932A90A" w:rsidR="00E854E3" w:rsidRPr="0057045A" w:rsidRDefault="00EE0121" w:rsidP="009B1097">
            <w:pPr>
              <w:spacing w:before="240" w:after="0"/>
              <w:rPr>
                <w:sz w:val="22"/>
                <w:szCs w:val="22"/>
                <w:lang w:val="en-US"/>
              </w:rPr>
            </w:pPr>
            <w:r w:rsidRPr="0057045A">
              <w:rPr>
                <w:sz w:val="22"/>
                <w:szCs w:val="22"/>
                <w:lang w:val="en-US"/>
              </w:rPr>
              <w:t>NO</w:t>
            </w:r>
          </w:p>
        </w:tc>
        <w:tc>
          <w:tcPr>
            <w:tcW w:w="1926" w:type="dxa"/>
          </w:tcPr>
          <w:p w14:paraId="35E28A59" w14:textId="388FA156" w:rsidR="00E854E3" w:rsidRPr="0057045A" w:rsidRDefault="00ED34B0" w:rsidP="009B1097">
            <w:pPr>
              <w:spacing w:before="240" w:after="0"/>
              <w:rPr>
                <w:sz w:val="22"/>
                <w:szCs w:val="22"/>
                <w:lang w:val="en-US"/>
              </w:rPr>
            </w:pPr>
            <w:r w:rsidRPr="0057045A">
              <w:rPr>
                <w:sz w:val="22"/>
                <w:szCs w:val="22"/>
                <w:lang w:val="en-US"/>
              </w:rPr>
              <w:t>NO</w:t>
            </w:r>
          </w:p>
        </w:tc>
        <w:tc>
          <w:tcPr>
            <w:tcW w:w="1926" w:type="dxa"/>
          </w:tcPr>
          <w:p w14:paraId="4EE250F9" w14:textId="46894E4C" w:rsidR="00E854E3" w:rsidRPr="0057045A" w:rsidRDefault="00D53256" w:rsidP="009B1097">
            <w:pPr>
              <w:spacing w:before="240" w:after="0"/>
              <w:rPr>
                <w:sz w:val="22"/>
                <w:szCs w:val="22"/>
                <w:lang w:val="en-US"/>
              </w:rPr>
            </w:pPr>
            <w:r w:rsidRPr="0057045A">
              <w:rPr>
                <w:sz w:val="22"/>
                <w:szCs w:val="22"/>
                <w:lang w:val="en-US"/>
              </w:rPr>
              <w:t>Not supported within TS38.101-2</w:t>
            </w:r>
          </w:p>
        </w:tc>
        <w:tc>
          <w:tcPr>
            <w:tcW w:w="1926" w:type="dxa"/>
          </w:tcPr>
          <w:p w14:paraId="44FFE37A" w14:textId="08475968" w:rsidR="00E854E3" w:rsidRPr="0057045A" w:rsidRDefault="00270957" w:rsidP="009B1097">
            <w:pPr>
              <w:spacing w:before="240" w:after="0"/>
              <w:rPr>
                <w:sz w:val="22"/>
                <w:szCs w:val="22"/>
                <w:lang w:val="en-US"/>
              </w:rPr>
            </w:pPr>
            <w:r w:rsidRPr="0057045A">
              <w:rPr>
                <w:sz w:val="22"/>
                <w:szCs w:val="22"/>
                <w:lang w:val="en-US"/>
              </w:rPr>
              <w:t>Inter band</w:t>
            </w:r>
            <w:r w:rsidR="00335182" w:rsidRPr="0057045A">
              <w:rPr>
                <w:sz w:val="22"/>
                <w:szCs w:val="22"/>
                <w:lang w:val="en-US"/>
              </w:rPr>
              <w:t xml:space="preserve">: </w:t>
            </w:r>
            <w:r w:rsidR="00E36CCF" w:rsidRPr="0057045A">
              <w:rPr>
                <w:sz w:val="22"/>
                <w:szCs w:val="22"/>
                <w:lang w:val="en-US"/>
              </w:rPr>
              <w:t>NO</w:t>
            </w:r>
          </w:p>
          <w:p w14:paraId="5B4935B9" w14:textId="08F188F2" w:rsidR="00335182" w:rsidRPr="0057045A" w:rsidRDefault="00335182" w:rsidP="009B1097">
            <w:pPr>
              <w:spacing w:before="240" w:after="0"/>
              <w:rPr>
                <w:sz w:val="22"/>
                <w:szCs w:val="22"/>
                <w:lang w:val="en-US"/>
              </w:rPr>
            </w:pPr>
            <w:r w:rsidRPr="0057045A">
              <w:rPr>
                <w:sz w:val="22"/>
                <w:szCs w:val="22"/>
                <w:lang w:val="en-US"/>
              </w:rPr>
              <w:t xml:space="preserve">Intra band: </w:t>
            </w:r>
            <w:r w:rsidR="00162155">
              <w:rPr>
                <w:sz w:val="22"/>
                <w:szCs w:val="22"/>
                <w:lang w:val="en-US"/>
              </w:rPr>
              <w:t>N</w:t>
            </w:r>
            <w:r w:rsidR="004A6385">
              <w:rPr>
                <w:sz w:val="22"/>
                <w:szCs w:val="22"/>
                <w:lang w:val="en-US"/>
              </w:rPr>
              <w:t>O</w:t>
            </w:r>
          </w:p>
        </w:tc>
      </w:tr>
      <w:tr w:rsidR="00E854E3" w14:paraId="5F333554" w14:textId="77777777" w:rsidTr="00E854E3">
        <w:tc>
          <w:tcPr>
            <w:tcW w:w="1925" w:type="dxa"/>
          </w:tcPr>
          <w:p w14:paraId="464A3337" w14:textId="5EB69E67" w:rsidR="00E854E3" w:rsidRPr="0057045A" w:rsidRDefault="00EE0121" w:rsidP="009B1097">
            <w:pPr>
              <w:spacing w:before="240" w:after="0"/>
              <w:rPr>
                <w:sz w:val="22"/>
                <w:szCs w:val="22"/>
                <w:lang w:val="en-US"/>
              </w:rPr>
            </w:pPr>
            <w:r w:rsidRPr="0057045A">
              <w:rPr>
                <w:sz w:val="22"/>
                <w:szCs w:val="22"/>
                <w:lang w:val="en-US"/>
              </w:rPr>
              <w:t>Whether shall be included within the scope</w:t>
            </w:r>
          </w:p>
        </w:tc>
        <w:tc>
          <w:tcPr>
            <w:tcW w:w="1926" w:type="dxa"/>
          </w:tcPr>
          <w:p w14:paraId="279BA2B8" w14:textId="5726033E" w:rsidR="00E854E3" w:rsidRPr="0057045A" w:rsidRDefault="00EE0121" w:rsidP="009B1097">
            <w:pPr>
              <w:spacing w:before="240" w:after="0"/>
              <w:rPr>
                <w:sz w:val="22"/>
                <w:szCs w:val="22"/>
                <w:lang w:val="en-US"/>
              </w:rPr>
            </w:pPr>
            <w:r w:rsidRPr="0057045A">
              <w:rPr>
                <w:sz w:val="22"/>
                <w:szCs w:val="22"/>
                <w:lang w:val="en-US"/>
              </w:rPr>
              <w:t>YES</w:t>
            </w:r>
          </w:p>
        </w:tc>
        <w:tc>
          <w:tcPr>
            <w:tcW w:w="1926" w:type="dxa"/>
          </w:tcPr>
          <w:p w14:paraId="18BE293D" w14:textId="7B77F440" w:rsidR="00E854E3" w:rsidRPr="0057045A" w:rsidRDefault="00ED34B0" w:rsidP="009B1097">
            <w:pPr>
              <w:spacing w:before="240" w:after="0"/>
              <w:rPr>
                <w:sz w:val="22"/>
                <w:szCs w:val="22"/>
                <w:lang w:val="en-US"/>
              </w:rPr>
            </w:pPr>
            <w:r w:rsidRPr="0057045A">
              <w:rPr>
                <w:sz w:val="22"/>
                <w:szCs w:val="22"/>
                <w:lang w:val="en-US"/>
              </w:rPr>
              <w:t>YES</w:t>
            </w:r>
          </w:p>
        </w:tc>
        <w:tc>
          <w:tcPr>
            <w:tcW w:w="1926" w:type="dxa"/>
          </w:tcPr>
          <w:p w14:paraId="5240CC12" w14:textId="1CCB5F28" w:rsidR="00E854E3" w:rsidRPr="0057045A" w:rsidRDefault="00ED34B0" w:rsidP="009B1097">
            <w:pPr>
              <w:spacing w:before="240" w:after="0"/>
              <w:rPr>
                <w:sz w:val="22"/>
                <w:szCs w:val="22"/>
                <w:lang w:val="en-US"/>
              </w:rPr>
            </w:pPr>
            <w:r w:rsidRPr="0057045A">
              <w:rPr>
                <w:sz w:val="22"/>
                <w:szCs w:val="22"/>
                <w:lang w:val="en-US"/>
              </w:rPr>
              <w:t>NO</w:t>
            </w:r>
          </w:p>
        </w:tc>
        <w:tc>
          <w:tcPr>
            <w:tcW w:w="1926" w:type="dxa"/>
          </w:tcPr>
          <w:p w14:paraId="1AE1B040" w14:textId="34A5B284" w:rsidR="00E854E3" w:rsidRPr="0057045A" w:rsidRDefault="00350D13" w:rsidP="009B1097">
            <w:pPr>
              <w:spacing w:before="240" w:after="0"/>
              <w:rPr>
                <w:sz w:val="22"/>
                <w:szCs w:val="22"/>
                <w:lang w:val="en-US"/>
              </w:rPr>
            </w:pPr>
            <w:r w:rsidRPr="0057045A">
              <w:rPr>
                <w:sz w:val="22"/>
                <w:szCs w:val="22"/>
                <w:lang w:val="en-US"/>
              </w:rPr>
              <w:t xml:space="preserve">YES </w:t>
            </w:r>
          </w:p>
        </w:tc>
      </w:tr>
    </w:tbl>
    <w:p w14:paraId="5CD1C2F1" w14:textId="587BE7D0" w:rsidR="00E854E3" w:rsidRDefault="00E56E72" w:rsidP="00E56E72">
      <w:pPr>
        <w:spacing w:before="240" w:after="0"/>
        <w:jc w:val="center"/>
        <w:rPr>
          <w:bCs/>
          <w:sz w:val="22"/>
          <w:szCs w:val="22"/>
          <w:lang w:val="en-US"/>
        </w:rPr>
      </w:pPr>
      <w:r>
        <w:rPr>
          <w:bCs/>
          <w:sz w:val="22"/>
          <w:szCs w:val="22"/>
          <w:lang w:val="en-US"/>
        </w:rPr>
        <w:t>Table 1</w:t>
      </w:r>
    </w:p>
    <w:p w14:paraId="64F595B0" w14:textId="77777777" w:rsidR="00DB0DF8" w:rsidRDefault="00DB0DF8" w:rsidP="00DB0DF8">
      <w:pPr>
        <w:spacing w:before="240" w:after="0"/>
        <w:rPr>
          <w:rFonts w:asciiTheme="minorHAnsi" w:hAnsiTheme="minorHAnsi"/>
          <w:b/>
          <w:bCs/>
          <w:sz w:val="24"/>
          <w:szCs w:val="22"/>
          <w:lang w:val="en-CA"/>
        </w:rPr>
      </w:pPr>
    </w:p>
    <w:p w14:paraId="44B9986C" w14:textId="3E5A7EAB" w:rsidR="006B1CEB" w:rsidRDefault="006B1CEB" w:rsidP="006B1CEB">
      <w:pPr>
        <w:rPr>
          <w:rFonts w:asciiTheme="minorHAnsi" w:hAnsiTheme="minorHAnsi"/>
          <w:b/>
          <w:bCs/>
          <w:sz w:val="24"/>
          <w:szCs w:val="22"/>
          <w:lang w:val="en-CA"/>
        </w:rPr>
      </w:pPr>
      <w:r w:rsidRPr="00162230">
        <w:rPr>
          <w:rFonts w:asciiTheme="minorHAnsi" w:hAnsiTheme="minorHAnsi"/>
          <w:b/>
          <w:bCs/>
          <w:sz w:val="24"/>
          <w:szCs w:val="22"/>
          <w:lang w:val="en-CA"/>
        </w:rPr>
        <w:t xml:space="preserve">Proposal </w:t>
      </w:r>
      <w:r w:rsidR="00D823DD">
        <w:rPr>
          <w:rFonts w:asciiTheme="minorHAnsi" w:hAnsiTheme="minorHAnsi"/>
          <w:b/>
          <w:bCs/>
          <w:sz w:val="24"/>
          <w:szCs w:val="22"/>
          <w:lang w:val="en-CA"/>
        </w:rPr>
        <w:t>9</w:t>
      </w:r>
      <w:r w:rsidRPr="00162230">
        <w:rPr>
          <w:rFonts w:asciiTheme="minorHAnsi" w:hAnsiTheme="minorHAnsi"/>
          <w:b/>
          <w:bCs/>
          <w:sz w:val="24"/>
          <w:szCs w:val="22"/>
          <w:lang w:val="en-CA"/>
        </w:rPr>
        <w:t xml:space="preserve">: RAN4 </w:t>
      </w:r>
      <w:r>
        <w:rPr>
          <w:rFonts w:asciiTheme="minorHAnsi" w:hAnsiTheme="minorHAnsi"/>
          <w:b/>
          <w:bCs/>
          <w:sz w:val="24"/>
          <w:szCs w:val="22"/>
          <w:lang w:val="en-CA"/>
        </w:rPr>
        <w:t xml:space="preserve">shall </w:t>
      </w:r>
      <w:r w:rsidR="00D00342">
        <w:rPr>
          <w:rFonts w:asciiTheme="minorHAnsi" w:hAnsiTheme="minorHAnsi"/>
          <w:b/>
          <w:bCs/>
          <w:sz w:val="24"/>
          <w:szCs w:val="22"/>
          <w:lang w:val="en-CA"/>
        </w:rPr>
        <w:t>clarify what are the targeting CA/DC scenarios within this study</w:t>
      </w:r>
      <w:r w:rsidR="00162155">
        <w:rPr>
          <w:rFonts w:asciiTheme="minorHAnsi" w:hAnsiTheme="minorHAnsi"/>
          <w:b/>
          <w:bCs/>
          <w:sz w:val="24"/>
          <w:szCs w:val="22"/>
          <w:lang w:val="en-CA"/>
        </w:rPr>
        <w:t>.</w:t>
      </w:r>
    </w:p>
    <w:p w14:paraId="0C55C9B3" w14:textId="351F6D1A" w:rsidR="00DE6BE3" w:rsidRPr="00AD41FD" w:rsidRDefault="00DB0DF8" w:rsidP="00AD41FD">
      <w:pPr>
        <w:pStyle w:val="ListParagraph"/>
        <w:numPr>
          <w:ilvl w:val="0"/>
          <w:numId w:val="43"/>
        </w:numPr>
        <w:rPr>
          <w:rFonts w:asciiTheme="minorHAnsi" w:hAnsiTheme="minorHAnsi"/>
          <w:b/>
          <w:bCs/>
          <w:sz w:val="24"/>
          <w:szCs w:val="22"/>
          <w:lang w:val="en-CA"/>
        </w:rPr>
      </w:pPr>
      <w:r w:rsidRPr="00AD41FD">
        <w:rPr>
          <w:rFonts w:asciiTheme="minorHAnsi" w:hAnsiTheme="minorHAnsi"/>
          <w:b/>
          <w:bCs/>
          <w:sz w:val="24"/>
          <w:szCs w:val="22"/>
          <w:lang w:val="en-CA"/>
        </w:rPr>
        <w:t>Scenarios</w:t>
      </w:r>
      <w:r w:rsidR="00DE6BE3" w:rsidRPr="00AD41FD">
        <w:rPr>
          <w:rFonts w:asciiTheme="minorHAnsi" w:hAnsiTheme="minorHAnsi"/>
          <w:b/>
          <w:bCs/>
          <w:sz w:val="24"/>
          <w:szCs w:val="22"/>
          <w:lang w:val="en-CA"/>
        </w:rPr>
        <w:t xml:space="preserve"> </w:t>
      </w:r>
      <w:r w:rsidR="00044E9F" w:rsidRPr="00AD41FD">
        <w:rPr>
          <w:rFonts w:asciiTheme="minorHAnsi" w:hAnsiTheme="minorHAnsi"/>
          <w:b/>
          <w:bCs/>
          <w:sz w:val="24"/>
          <w:szCs w:val="22"/>
          <w:lang w:val="en-CA"/>
        </w:rPr>
        <w:t xml:space="preserve">are: </w:t>
      </w:r>
      <w:r w:rsidR="00DE6BE3" w:rsidRPr="00AD41FD">
        <w:rPr>
          <w:rFonts w:asciiTheme="minorHAnsi" w:hAnsiTheme="minorHAnsi"/>
          <w:b/>
          <w:bCs/>
          <w:sz w:val="24"/>
          <w:szCs w:val="22"/>
          <w:lang w:val="en-CA"/>
        </w:rPr>
        <w:t xml:space="preserve"> </w:t>
      </w:r>
      <w:r w:rsidR="00044E9F" w:rsidRPr="00AD41FD">
        <w:rPr>
          <w:rFonts w:asciiTheme="minorHAnsi" w:hAnsiTheme="minorHAnsi"/>
          <w:b/>
          <w:bCs/>
          <w:sz w:val="24"/>
          <w:szCs w:val="22"/>
          <w:lang w:val="en-CA"/>
        </w:rPr>
        <w:t xml:space="preserve">FR1+FR2 DC/CA and </w:t>
      </w:r>
      <w:r w:rsidR="00FE47E0" w:rsidRPr="00AD41FD">
        <w:rPr>
          <w:rFonts w:asciiTheme="minorHAnsi" w:hAnsiTheme="minorHAnsi"/>
          <w:b/>
          <w:bCs/>
          <w:sz w:val="24"/>
          <w:szCs w:val="22"/>
          <w:lang w:val="en-CA"/>
        </w:rPr>
        <w:t xml:space="preserve">FR2 CA. </w:t>
      </w:r>
    </w:p>
    <w:p w14:paraId="112B09E9" w14:textId="6D5ED953" w:rsidR="00935324" w:rsidRPr="00F1246B" w:rsidRDefault="00C67E80" w:rsidP="003A22B3">
      <w:pPr>
        <w:rPr>
          <w:sz w:val="22"/>
          <w:szCs w:val="22"/>
          <w:lang w:val="en-US"/>
        </w:rPr>
      </w:pPr>
      <w:r w:rsidRPr="00F1246B">
        <w:rPr>
          <w:sz w:val="22"/>
          <w:szCs w:val="22"/>
          <w:lang w:val="en-US"/>
        </w:rPr>
        <w:t xml:space="preserve">At </w:t>
      </w:r>
      <w:proofErr w:type="gramStart"/>
      <w:r w:rsidRPr="00F1246B">
        <w:rPr>
          <w:sz w:val="22"/>
          <w:szCs w:val="22"/>
          <w:lang w:val="en-US"/>
        </w:rPr>
        <w:t>l</w:t>
      </w:r>
      <w:r w:rsidR="00D66AF8" w:rsidRPr="00F1246B">
        <w:rPr>
          <w:sz w:val="22"/>
          <w:szCs w:val="22"/>
          <w:lang w:val="en-US"/>
        </w:rPr>
        <w:t>ast</w:t>
      </w:r>
      <w:proofErr w:type="gramEnd"/>
      <w:r w:rsidR="00D66AF8" w:rsidRPr="00F1246B">
        <w:rPr>
          <w:sz w:val="22"/>
          <w:szCs w:val="22"/>
          <w:lang w:val="en-US"/>
        </w:rPr>
        <w:t xml:space="preserve"> we would like to </w:t>
      </w:r>
      <w:r w:rsidR="001A0CC3" w:rsidRPr="00F1246B">
        <w:rPr>
          <w:sz w:val="22"/>
          <w:szCs w:val="22"/>
          <w:lang w:val="en-US"/>
        </w:rPr>
        <w:t xml:space="preserve">share our views </w:t>
      </w:r>
      <w:r w:rsidR="00334B47" w:rsidRPr="00F1246B">
        <w:rPr>
          <w:sz w:val="22"/>
          <w:szCs w:val="22"/>
          <w:lang w:val="en-US"/>
        </w:rPr>
        <w:t>on potential measurement enhancement.</w:t>
      </w:r>
    </w:p>
    <w:p w14:paraId="0501D8B1" w14:textId="4D423EBE" w:rsidR="00916C8B" w:rsidRPr="00F1246B" w:rsidRDefault="00916C8B" w:rsidP="003A22B3">
      <w:pPr>
        <w:rPr>
          <w:sz w:val="22"/>
          <w:szCs w:val="22"/>
          <w:lang w:val="en-US"/>
        </w:rPr>
      </w:pPr>
      <w:r w:rsidRPr="00F1246B">
        <w:rPr>
          <w:sz w:val="22"/>
          <w:szCs w:val="22"/>
          <w:lang w:val="en-US"/>
        </w:rPr>
        <w:t xml:space="preserve">As describe from the WID, the main motivation of this study includes two </w:t>
      </w:r>
      <w:proofErr w:type="gramStart"/>
      <w:r w:rsidRPr="00F1246B">
        <w:rPr>
          <w:sz w:val="22"/>
          <w:szCs w:val="22"/>
          <w:lang w:val="en-US"/>
        </w:rPr>
        <w:t>part</w:t>
      </w:r>
      <w:proofErr w:type="gramEnd"/>
      <w:r w:rsidRPr="00F1246B">
        <w:rPr>
          <w:sz w:val="22"/>
          <w:szCs w:val="22"/>
          <w:lang w:val="en-US"/>
        </w:rPr>
        <w:t xml:space="preserve">: </w:t>
      </w:r>
    </w:p>
    <w:p w14:paraId="2750B78F" w14:textId="77777777" w:rsidR="007A464F" w:rsidRPr="00F1246B" w:rsidRDefault="007A464F" w:rsidP="007A464F">
      <w:pPr>
        <w:pStyle w:val="ListParagraph"/>
        <w:numPr>
          <w:ilvl w:val="0"/>
          <w:numId w:val="43"/>
        </w:numPr>
        <w:rPr>
          <w:sz w:val="22"/>
          <w:szCs w:val="22"/>
          <w:lang w:val="en-US"/>
        </w:rPr>
      </w:pPr>
      <w:r w:rsidRPr="00F1246B">
        <w:rPr>
          <w:sz w:val="22"/>
          <w:szCs w:val="22"/>
          <w:lang w:val="en-CA"/>
        </w:rPr>
        <w:t xml:space="preserve">FR2 RRM mobility measurement acquisition and reporting impact on FR2 </w:t>
      </w:r>
      <w:proofErr w:type="spellStart"/>
      <w:r w:rsidRPr="00F1246B">
        <w:rPr>
          <w:sz w:val="22"/>
          <w:szCs w:val="22"/>
          <w:lang w:val="en-CA"/>
        </w:rPr>
        <w:t>SCell</w:t>
      </w:r>
      <w:proofErr w:type="spellEnd"/>
      <w:r w:rsidRPr="00F1246B">
        <w:rPr>
          <w:sz w:val="22"/>
          <w:szCs w:val="22"/>
          <w:lang w:val="en-CA"/>
        </w:rPr>
        <w:t>/SCG setup/resume delay</w:t>
      </w:r>
    </w:p>
    <w:p w14:paraId="4BD745B3" w14:textId="426ACCC1" w:rsidR="004A0A26" w:rsidRPr="00F1246B" w:rsidRDefault="004A0A26" w:rsidP="004A0A26">
      <w:pPr>
        <w:pStyle w:val="ListParagraph"/>
        <w:numPr>
          <w:ilvl w:val="0"/>
          <w:numId w:val="43"/>
        </w:numPr>
        <w:rPr>
          <w:sz w:val="22"/>
          <w:szCs w:val="22"/>
          <w:lang w:val="en-US"/>
        </w:rPr>
      </w:pPr>
      <w:r w:rsidRPr="00F1246B">
        <w:rPr>
          <w:sz w:val="22"/>
          <w:szCs w:val="22"/>
          <w:lang w:eastAsia="zh-CN"/>
        </w:rPr>
        <w:t>Idle/Inactive CA/DC measurement validity</w:t>
      </w:r>
    </w:p>
    <w:p w14:paraId="35474784" w14:textId="52F9FDBD" w:rsidR="000E44CF" w:rsidRDefault="00AF732C" w:rsidP="003A22B3">
      <w:pPr>
        <w:rPr>
          <w:sz w:val="22"/>
          <w:szCs w:val="22"/>
          <w:lang w:val="en-US"/>
        </w:rPr>
      </w:pPr>
      <w:r>
        <w:rPr>
          <w:noProof/>
          <w:sz w:val="22"/>
          <w:szCs w:val="22"/>
          <w:lang w:val="en-US"/>
        </w:rPr>
        <w:lastRenderedPageBreak/>
        <w:drawing>
          <wp:inline distT="0" distB="0" distL="0" distR="0" wp14:anchorId="03AF0B33" wp14:editId="7C8187C5">
            <wp:extent cx="5799159" cy="194099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28191" cy="1950714"/>
                    </a:xfrm>
                    <a:prstGeom prst="rect">
                      <a:avLst/>
                    </a:prstGeom>
                    <a:noFill/>
                  </pic:spPr>
                </pic:pic>
              </a:graphicData>
            </a:graphic>
          </wp:inline>
        </w:drawing>
      </w:r>
    </w:p>
    <w:p w14:paraId="3933F19A" w14:textId="3D9C2659" w:rsidR="000E44CF" w:rsidRDefault="00AF732C" w:rsidP="00AF732C">
      <w:pPr>
        <w:jc w:val="center"/>
        <w:rPr>
          <w:sz w:val="22"/>
          <w:szCs w:val="22"/>
          <w:lang w:val="en-US"/>
        </w:rPr>
      </w:pPr>
      <w:r>
        <w:rPr>
          <w:sz w:val="22"/>
          <w:szCs w:val="22"/>
          <w:lang w:val="en-US"/>
        </w:rPr>
        <w:t>Figure 2</w:t>
      </w:r>
    </w:p>
    <w:p w14:paraId="5E8B5DA5" w14:textId="19E2927B" w:rsidR="000E44CF" w:rsidRDefault="000314CB" w:rsidP="003A22B3">
      <w:pPr>
        <w:rPr>
          <w:sz w:val="22"/>
          <w:szCs w:val="22"/>
          <w:lang w:val="en-US"/>
        </w:rPr>
      </w:pPr>
      <w:r>
        <w:rPr>
          <w:sz w:val="22"/>
          <w:szCs w:val="22"/>
          <w:lang w:val="en-US"/>
        </w:rPr>
        <w:t xml:space="preserve">Quite many open issues have been touched upon whether it is feasible to reduce RX beam sweeping factor or reduce number of samples, however we would like to discuss about how </w:t>
      </w:r>
      <w:r w:rsidR="00983BAD">
        <w:rPr>
          <w:sz w:val="22"/>
          <w:szCs w:val="22"/>
          <w:lang w:val="en-US"/>
        </w:rPr>
        <w:t xml:space="preserve">Idle/Inactive mode measurement shall be relevant? </w:t>
      </w:r>
    </w:p>
    <w:p w14:paraId="1F3EC2FA" w14:textId="16923B6A" w:rsidR="00983BAD" w:rsidRDefault="00983BAD" w:rsidP="003A22B3">
      <w:pPr>
        <w:rPr>
          <w:sz w:val="22"/>
          <w:szCs w:val="22"/>
          <w:lang w:val="en-US"/>
        </w:rPr>
      </w:pPr>
      <w:r>
        <w:rPr>
          <w:sz w:val="22"/>
          <w:szCs w:val="22"/>
          <w:lang w:val="en-US"/>
        </w:rPr>
        <w:t xml:space="preserve">As explained from previous proposal 1 to proposal 4, we don’t think it is feasible or practical to have the measurement configuration from Msg1 </w:t>
      </w:r>
      <w:r w:rsidR="009627C0">
        <w:rPr>
          <w:sz w:val="22"/>
          <w:szCs w:val="22"/>
          <w:lang w:val="en-US"/>
        </w:rPr>
        <w:t xml:space="preserve">rather than have the configuration available at the transition from </w:t>
      </w:r>
      <w:proofErr w:type="spellStart"/>
      <w:r w:rsidR="009627C0">
        <w:rPr>
          <w:sz w:val="22"/>
          <w:szCs w:val="22"/>
          <w:lang w:val="en-US"/>
        </w:rPr>
        <w:t>RRC_Connected</w:t>
      </w:r>
      <w:proofErr w:type="spellEnd"/>
      <w:r w:rsidR="009627C0">
        <w:rPr>
          <w:sz w:val="22"/>
          <w:szCs w:val="22"/>
          <w:lang w:val="en-US"/>
        </w:rPr>
        <w:t xml:space="preserve"> to </w:t>
      </w:r>
      <w:proofErr w:type="spellStart"/>
      <w:r w:rsidR="009627C0">
        <w:rPr>
          <w:sz w:val="22"/>
          <w:szCs w:val="22"/>
          <w:lang w:val="en-US"/>
        </w:rPr>
        <w:t>RRC_Idle</w:t>
      </w:r>
      <w:proofErr w:type="spellEnd"/>
      <w:r w:rsidR="009627C0">
        <w:rPr>
          <w:sz w:val="22"/>
          <w:szCs w:val="22"/>
          <w:lang w:val="en-US"/>
        </w:rPr>
        <w:t>/Inactive.</w:t>
      </w:r>
    </w:p>
    <w:p w14:paraId="66F23F21" w14:textId="6400228F" w:rsidR="009627C0" w:rsidRDefault="002D38EB" w:rsidP="003A22B3">
      <w:pPr>
        <w:rPr>
          <w:iCs/>
          <w:sz w:val="22"/>
          <w:szCs w:val="22"/>
          <w:lang w:val="en-US"/>
        </w:rPr>
      </w:pPr>
      <w:r>
        <w:rPr>
          <w:sz w:val="22"/>
          <w:szCs w:val="22"/>
          <w:lang w:val="en-US"/>
        </w:rPr>
        <w:t xml:space="preserve">One major issue to be addressed here regardless of whether UE support Rel-16 EMR or not is the actual length when UE is in Idle/Inactive mode, here as </w:t>
      </w:r>
      <w:proofErr w:type="spellStart"/>
      <w:r>
        <w:rPr>
          <w:sz w:val="22"/>
          <w:szCs w:val="22"/>
          <w:lang w:val="en-US"/>
        </w:rPr>
        <w:t>illurstrated</w:t>
      </w:r>
      <w:proofErr w:type="spellEnd"/>
      <w:r>
        <w:rPr>
          <w:sz w:val="22"/>
          <w:szCs w:val="22"/>
          <w:lang w:val="en-US"/>
        </w:rPr>
        <w:t xml:space="preserve"> in Figure 2</w:t>
      </w:r>
      <w:r w:rsidR="006228E8">
        <w:rPr>
          <w:sz w:val="22"/>
          <w:szCs w:val="22"/>
          <w:lang w:val="en-US"/>
        </w:rPr>
        <w:t>, the length</w:t>
      </w:r>
      <w:r>
        <w:rPr>
          <w:sz w:val="22"/>
          <w:szCs w:val="22"/>
          <w:lang w:val="en-US"/>
        </w:rPr>
        <w:t xml:space="preserve"> </w:t>
      </w:r>
      <m:oMath>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rPr>
              <m:t>3</m:t>
            </m:r>
          </m:sub>
        </m:sSub>
        <m:r>
          <w:rPr>
            <w:rFonts w:ascii="Cambria Math" w:hAnsi="Cambria Math"/>
            <w:sz w:val="22"/>
            <w:szCs w:val="22"/>
            <w:lang w:val="en-US"/>
          </w:rPr>
          <m:t>-</m:t>
        </m:r>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0</m:t>
            </m:r>
          </m:sub>
        </m:sSub>
      </m:oMath>
      <w:r w:rsidR="006228E8">
        <w:rPr>
          <w:iCs/>
          <w:sz w:val="22"/>
          <w:szCs w:val="22"/>
          <w:lang w:val="en-US"/>
        </w:rPr>
        <w:t>.</w:t>
      </w:r>
    </w:p>
    <w:p w14:paraId="0996E5F6" w14:textId="4EEFEA64" w:rsidR="006228E8" w:rsidRDefault="006228E8" w:rsidP="003A22B3">
      <w:pPr>
        <w:rPr>
          <w:iCs/>
          <w:sz w:val="22"/>
          <w:szCs w:val="22"/>
          <w:lang w:val="en-US"/>
        </w:rPr>
      </w:pPr>
      <w:r>
        <w:rPr>
          <w:iCs/>
          <w:sz w:val="22"/>
          <w:szCs w:val="22"/>
          <w:lang w:val="en-US"/>
        </w:rPr>
        <w:t xml:space="preserve">When </w:t>
      </w:r>
      <m:oMath>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rPr>
              <m:t>3</m:t>
            </m:r>
          </m:sub>
        </m:sSub>
        <m:r>
          <w:rPr>
            <w:rFonts w:ascii="Cambria Math" w:hAnsi="Cambria Math"/>
            <w:sz w:val="22"/>
            <w:szCs w:val="22"/>
            <w:lang w:val="en-US"/>
          </w:rPr>
          <m:t>-</m:t>
        </m:r>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0</m:t>
            </m:r>
          </m:sub>
        </m:sSub>
      </m:oMath>
      <w:r w:rsidR="00DF7ED6">
        <w:rPr>
          <w:iCs/>
          <w:sz w:val="22"/>
          <w:szCs w:val="22"/>
          <w:lang w:val="en-US"/>
        </w:rPr>
        <w:t xml:space="preserve"> is</w:t>
      </w:r>
      <w:r w:rsidR="002827FC">
        <w:rPr>
          <w:iCs/>
          <w:sz w:val="22"/>
          <w:szCs w:val="22"/>
          <w:lang w:val="en-US"/>
        </w:rPr>
        <w:t xml:space="preserve"> relatively</w:t>
      </w:r>
      <w:r w:rsidR="00DF7ED6">
        <w:rPr>
          <w:iCs/>
          <w:sz w:val="22"/>
          <w:szCs w:val="22"/>
          <w:lang w:val="en-US"/>
        </w:rPr>
        <w:t xml:space="preserve"> </w:t>
      </w:r>
      <w:proofErr w:type="gramStart"/>
      <w:r w:rsidR="00DF7ED6">
        <w:rPr>
          <w:iCs/>
          <w:sz w:val="22"/>
          <w:szCs w:val="22"/>
          <w:lang w:val="en-US"/>
        </w:rPr>
        <w:t xml:space="preserve">small </w:t>
      </w:r>
      <w:r w:rsidR="000C6A4A">
        <w:rPr>
          <w:iCs/>
          <w:sz w:val="22"/>
          <w:szCs w:val="22"/>
          <w:lang w:val="en-US"/>
        </w:rPr>
        <w:t>,</w:t>
      </w:r>
      <w:proofErr w:type="gramEnd"/>
      <w:r w:rsidR="004C42C3">
        <w:rPr>
          <w:iCs/>
          <w:sz w:val="22"/>
          <w:szCs w:val="22"/>
          <w:lang w:val="en-US"/>
        </w:rPr>
        <w:t xml:space="preserve"> </w:t>
      </w:r>
      <w:r w:rsidR="00DF7ED6">
        <w:rPr>
          <w:iCs/>
          <w:sz w:val="22"/>
          <w:szCs w:val="22"/>
          <w:lang w:val="en-US"/>
        </w:rPr>
        <w:t xml:space="preserve">we are questioning the gain of </w:t>
      </w:r>
      <w:r w:rsidR="00702006">
        <w:rPr>
          <w:iCs/>
          <w:sz w:val="22"/>
          <w:szCs w:val="22"/>
          <w:lang w:val="en-US"/>
        </w:rPr>
        <w:t>starting the measurement at msg</w:t>
      </w:r>
      <w:r w:rsidR="00100361">
        <w:rPr>
          <w:iCs/>
          <w:sz w:val="22"/>
          <w:szCs w:val="22"/>
          <w:lang w:val="en-US"/>
        </w:rPr>
        <w:t>1</w:t>
      </w:r>
      <w:r w:rsidR="00DA0FE7">
        <w:rPr>
          <w:iCs/>
          <w:sz w:val="22"/>
          <w:szCs w:val="22"/>
          <w:lang w:val="en-US"/>
        </w:rPr>
        <w:t>, as even though starting the measurement late can partially solve the validity issue, it creates a complex situation</w:t>
      </w:r>
      <w:r w:rsidR="00F57C20">
        <w:rPr>
          <w:iCs/>
          <w:sz w:val="22"/>
          <w:szCs w:val="22"/>
          <w:lang w:val="en-US"/>
        </w:rPr>
        <w:t xml:space="preserve">. How to guarantee within the </w:t>
      </w:r>
      <w:proofErr w:type="gramStart"/>
      <w:r w:rsidR="00F57C20">
        <w:rPr>
          <w:iCs/>
          <w:sz w:val="22"/>
          <w:szCs w:val="22"/>
          <w:lang w:val="en-US"/>
        </w:rPr>
        <w:t>random access</w:t>
      </w:r>
      <w:proofErr w:type="gramEnd"/>
      <w:r w:rsidR="00F57C20">
        <w:rPr>
          <w:iCs/>
          <w:sz w:val="22"/>
          <w:szCs w:val="22"/>
          <w:lang w:val="en-US"/>
        </w:rPr>
        <w:t xml:space="preserve"> procedure</w:t>
      </w:r>
      <w:r w:rsidR="00254E56">
        <w:rPr>
          <w:iCs/>
          <w:sz w:val="22"/>
          <w:szCs w:val="22"/>
          <w:lang w:val="en-US"/>
        </w:rPr>
        <w:t xml:space="preserve"> timeline to have enough sampling for the CA/DC measurement accuracy? How to </w:t>
      </w:r>
      <w:r w:rsidR="008C24B4">
        <w:rPr>
          <w:iCs/>
          <w:sz w:val="22"/>
          <w:szCs w:val="22"/>
          <w:lang w:val="en-US"/>
        </w:rPr>
        <w:t>make sure the measurement during this relatively short time is being sufficient? Which measurement requirement shall be applied during this time, Idle/Inactive mode or Connected mode?</w:t>
      </w:r>
    </w:p>
    <w:p w14:paraId="01627905" w14:textId="1DFCE6BC" w:rsidR="004C42C3" w:rsidRDefault="00C42457" w:rsidP="003A22B3">
      <w:pPr>
        <w:rPr>
          <w:iCs/>
          <w:sz w:val="22"/>
          <w:szCs w:val="22"/>
          <w:lang w:val="en-US"/>
        </w:rPr>
      </w:pPr>
      <w:proofErr w:type="gramStart"/>
      <w:r>
        <w:rPr>
          <w:iCs/>
          <w:sz w:val="22"/>
          <w:szCs w:val="22"/>
          <w:lang w:val="en-US"/>
        </w:rPr>
        <w:t>However</w:t>
      </w:r>
      <w:proofErr w:type="gramEnd"/>
      <w:r>
        <w:rPr>
          <w:iCs/>
          <w:sz w:val="22"/>
          <w:szCs w:val="22"/>
          <w:lang w:val="en-US"/>
        </w:rPr>
        <w:t xml:space="preserve"> when </w:t>
      </w:r>
      <m:oMath>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rPr>
              <m:t>3</m:t>
            </m:r>
          </m:sub>
        </m:sSub>
        <m:r>
          <w:rPr>
            <w:rFonts w:ascii="Cambria Math" w:hAnsi="Cambria Math"/>
            <w:sz w:val="22"/>
            <w:szCs w:val="22"/>
            <w:lang w:val="en-US"/>
          </w:rPr>
          <m:t>-</m:t>
        </m:r>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0</m:t>
            </m:r>
          </m:sub>
        </m:sSub>
      </m:oMath>
      <w:r>
        <w:rPr>
          <w:iCs/>
          <w:sz w:val="22"/>
          <w:szCs w:val="22"/>
          <w:lang w:val="en-US"/>
        </w:rPr>
        <w:t xml:space="preserve"> is very long, the scenario is rather different</w:t>
      </w:r>
      <w:r w:rsidR="00A632CE">
        <w:rPr>
          <w:iCs/>
          <w:sz w:val="22"/>
          <w:szCs w:val="22"/>
          <w:lang w:val="en-US"/>
        </w:rPr>
        <w:t xml:space="preserve">, here the </w:t>
      </w:r>
      <w:r w:rsidR="001A3FDD">
        <w:rPr>
          <w:iCs/>
          <w:sz w:val="22"/>
          <w:szCs w:val="22"/>
          <w:lang w:val="en-US"/>
        </w:rPr>
        <w:t>measurement</w:t>
      </w:r>
      <w:r w:rsidR="00A632CE">
        <w:rPr>
          <w:iCs/>
          <w:sz w:val="22"/>
          <w:szCs w:val="22"/>
          <w:lang w:val="en-US"/>
        </w:rPr>
        <w:t xml:space="preserve"> validity issue becoming more obvious as UE start to measure at </w:t>
      </w:r>
      <m:oMath>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0</m:t>
            </m:r>
          </m:sub>
        </m:sSub>
      </m:oMath>
      <w:r w:rsidR="00A632CE">
        <w:rPr>
          <w:iCs/>
          <w:sz w:val="22"/>
          <w:szCs w:val="22"/>
          <w:lang w:val="en-US"/>
        </w:rPr>
        <w:t xml:space="preserve"> while </w:t>
      </w:r>
      <w:r w:rsidR="00250FB7">
        <w:rPr>
          <w:iCs/>
          <w:sz w:val="22"/>
          <w:szCs w:val="22"/>
          <w:lang w:val="en-US"/>
        </w:rPr>
        <w:t xml:space="preserve">UE </w:t>
      </w:r>
      <w:r w:rsidR="00A632CE">
        <w:rPr>
          <w:iCs/>
          <w:sz w:val="22"/>
          <w:szCs w:val="22"/>
          <w:lang w:val="en-US"/>
        </w:rPr>
        <w:t xml:space="preserve">needs to validate the measurement results at </w:t>
      </w:r>
      <m:oMath>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2</m:t>
            </m:r>
          </m:sub>
        </m:sSub>
      </m:oMath>
      <w:r w:rsidR="00A632CE">
        <w:rPr>
          <w:iCs/>
          <w:sz w:val="22"/>
          <w:szCs w:val="22"/>
          <w:lang w:val="en-US"/>
        </w:rPr>
        <w:t xml:space="preserve"> and indicate </w:t>
      </w:r>
      <w:r w:rsidR="00250FB7">
        <w:rPr>
          <w:iCs/>
          <w:sz w:val="22"/>
          <w:szCs w:val="22"/>
          <w:lang w:val="en-US"/>
        </w:rPr>
        <w:t xml:space="preserve">NW </w:t>
      </w:r>
      <w:r w:rsidR="00A632CE">
        <w:rPr>
          <w:iCs/>
          <w:sz w:val="22"/>
          <w:szCs w:val="22"/>
          <w:lang w:val="en-US"/>
        </w:rPr>
        <w:t xml:space="preserve">at </w:t>
      </w:r>
      <m:oMath>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3</m:t>
            </m:r>
          </m:sub>
        </m:sSub>
      </m:oMath>
      <w:r w:rsidR="00A632CE">
        <w:rPr>
          <w:iCs/>
          <w:sz w:val="22"/>
          <w:szCs w:val="22"/>
          <w:lang w:val="en-US"/>
        </w:rPr>
        <w:t xml:space="preserve">. </w:t>
      </w:r>
    </w:p>
    <w:p w14:paraId="44FDC878" w14:textId="62643C54" w:rsidR="001218F9" w:rsidRPr="00721401" w:rsidRDefault="001218F9" w:rsidP="003A22B3">
      <w:pPr>
        <w:rPr>
          <w:sz w:val="22"/>
          <w:szCs w:val="22"/>
          <w:lang w:val="en-US"/>
        </w:rPr>
      </w:pPr>
      <w:r>
        <w:rPr>
          <w:iCs/>
          <w:sz w:val="22"/>
          <w:szCs w:val="22"/>
          <w:lang w:val="en-US"/>
        </w:rPr>
        <w:t xml:space="preserve">For </w:t>
      </w:r>
      <w:r w:rsidR="00FF3720">
        <w:rPr>
          <w:bCs/>
          <w:szCs w:val="24"/>
          <w:lang w:eastAsia="zh-CN"/>
        </w:rPr>
        <w:t xml:space="preserve">UEs does not support </w:t>
      </w:r>
      <w:r w:rsidR="00FF3720" w:rsidRPr="00D52D50">
        <w:rPr>
          <w:i/>
          <w:iCs/>
          <w:lang w:eastAsia="zh-CN"/>
        </w:rPr>
        <w:t>idleInactiveNR-MeasBeamReport-r16</w:t>
      </w:r>
      <w:r>
        <w:rPr>
          <w:iCs/>
          <w:sz w:val="22"/>
          <w:szCs w:val="22"/>
          <w:lang w:val="en-US"/>
        </w:rPr>
        <w:t xml:space="preserve">, it is a matter rather of design choice to start measurement at </w:t>
      </w:r>
      <m:oMath>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1</m:t>
            </m:r>
          </m:sub>
        </m:sSub>
      </m:oMath>
      <w:r>
        <w:rPr>
          <w:iCs/>
          <w:sz w:val="22"/>
          <w:szCs w:val="22"/>
          <w:lang w:val="en-US"/>
        </w:rPr>
        <w:t xml:space="preserve">to avoid measurement start from </w:t>
      </w:r>
      <m:oMath>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0</m:t>
            </m:r>
          </m:sub>
        </m:sSub>
      </m:oMath>
      <w:r>
        <w:rPr>
          <w:iCs/>
          <w:sz w:val="22"/>
          <w:szCs w:val="22"/>
          <w:lang w:val="en-US"/>
        </w:rPr>
        <w:t xml:space="preserve"> to be too old to be useful. We are not against starting the measurement at Msg 1 for </w:t>
      </w:r>
      <w:r w:rsidR="008676D5">
        <w:rPr>
          <w:iCs/>
          <w:sz w:val="22"/>
          <w:szCs w:val="22"/>
          <w:lang w:val="en-US"/>
        </w:rPr>
        <w:t xml:space="preserve">the power saving consideration and measurement validity point of view. </w:t>
      </w:r>
      <w:r w:rsidR="003B7222">
        <w:rPr>
          <w:iCs/>
          <w:sz w:val="22"/>
          <w:szCs w:val="22"/>
          <w:lang w:val="en-US"/>
        </w:rPr>
        <w:t xml:space="preserve">What we are questioning is </w:t>
      </w:r>
      <w:proofErr w:type="gramStart"/>
      <w:r w:rsidR="003B7222">
        <w:rPr>
          <w:iCs/>
          <w:sz w:val="22"/>
          <w:szCs w:val="22"/>
          <w:lang w:val="en-US"/>
        </w:rPr>
        <w:t>the whether</w:t>
      </w:r>
      <w:proofErr w:type="gramEnd"/>
      <w:r w:rsidR="003B7222">
        <w:rPr>
          <w:iCs/>
          <w:sz w:val="22"/>
          <w:szCs w:val="22"/>
          <w:lang w:val="en-US"/>
        </w:rPr>
        <w:t xml:space="preserve"> this can solve the 2 main issues that motivate this work item.</w:t>
      </w:r>
    </w:p>
    <w:p w14:paraId="007DC019" w14:textId="628E9C02" w:rsidR="00CF7E9F" w:rsidRDefault="00CC27EA" w:rsidP="00CC27EA">
      <w:pPr>
        <w:rPr>
          <w:rFonts w:asciiTheme="minorHAnsi" w:hAnsiTheme="minorHAnsi"/>
          <w:b/>
          <w:bCs/>
          <w:sz w:val="24"/>
          <w:szCs w:val="22"/>
          <w:lang w:val="en-CA"/>
        </w:rPr>
      </w:pPr>
      <w:r w:rsidRPr="00162230">
        <w:rPr>
          <w:rFonts w:asciiTheme="minorHAnsi" w:hAnsiTheme="minorHAnsi"/>
          <w:b/>
          <w:bCs/>
          <w:sz w:val="24"/>
          <w:szCs w:val="22"/>
          <w:lang w:val="en-CA"/>
        </w:rPr>
        <w:t xml:space="preserve">Proposal </w:t>
      </w:r>
      <w:r w:rsidR="00D823DD">
        <w:rPr>
          <w:rFonts w:asciiTheme="minorHAnsi" w:hAnsiTheme="minorHAnsi"/>
          <w:b/>
          <w:bCs/>
          <w:sz w:val="24"/>
          <w:szCs w:val="22"/>
          <w:lang w:val="en-CA"/>
        </w:rPr>
        <w:t>10</w:t>
      </w:r>
      <w:r w:rsidRPr="00162230">
        <w:rPr>
          <w:rFonts w:asciiTheme="minorHAnsi" w:hAnsiTheme="minorHAnsi"/>
          <w:b/>
          <w:bCs/>
          <w:sz w:val="24"/>
          <w:szCs w:val="22"/>
          <w:lang w:val="en-CA"/>
        </w:rPr>
        <w:t xml:space="preserve">: RAN4 </w:t>
      </w:r>
      <w:r>
        <w:rPr>
          <w:rFonts w:asciiTheme="minorHAnsi" w:hAnsiTheme="minorHAnsi"/>
          <w:b/>
          <w:bCs/>
          <w:sz w:val="24"/>
          <w:szCs w:val="22"/>
          <w:lang w:val="en-CA"/>
        </w:rPr>
        <w:t xml:space="preserve">shall </w:t>
      </w:r>
      <w:r w:rsidR="00EC15BD">
        <w:rPr>
          <w:rFonts w:asciiTheme="minorHAnsi" w:hAnsiTheme="minorHAnsi"/>
          <w:b/>
          <w:bCs/>
          <w:sz w:val="24"/>
          <w:szCs w:val="22"/>
          <w:lang w:val="en-CA"/>
        </w:rPr>
        <w:t xml:space="preserve">agree and </w:t>
      </w:r>
      <w:r>
        <w:rPr>
          <w:rFonts w:asciiTheme="minorHAnsi" w:hAnsiTheme="minorHAnsi"/>
          <w:b/>
          <w:bCs/>
          <w:sz w:val="24"/>
          <w:szCs w:val="22"/>
          <w:lang w:val="en-CA"/>
        </w:rPr>
        <w:t xml:space="preserve">clarify </w:t>
      </w:r>
      <w:r w:rsidR="00CF7E9F">
        <w:rPr>
          <w:rFonts w:asciiTheme="minorHAnsi" w:hAnsiTheme="minorHAnsi"/>
          <w:b/>
          <w:bCs/>
          <w:sz w:val="24"/>
          <w:szCs w:val="22"/>
          <w:lang w:val="en-CA"/>
        </w:rPr>
        <w:t xml:space="preserve">the targeting issues to be solved within this work item </w:t>
      </w:r>
      <w:proofErr w:type="gramStart"/>
      <w:r w:rsidR="00CF7E9F">
        <w:rPr>
          <w:rFonts w:asciiTheme="minorHAnsi" w:hAnsiTheme="minorHAnsi"/>
          <w:b/>
          <w:bCs/>
          <w:sz w:val="24"/>
          <w:szCs w:val="22"/>
          <w:lang w:val="en-CA"/>
        </w:rPr>
        <w:t>are :</w:t>
      </w:r>
      <w:proofErr w:type="gramEnd"/>
    </w:p>
    <w:p w14:paraId="61243996" w14:textId="43FA1D6C" w:rsidR="007A464F" w:rsidRPr="0051787F" w:rsidRDefault="007A464F" w:rsidP="00CC27EA">
      <w:pPr>
        <w:pStyle w:val="ListParagraph"/>
        <w:numPr>
          <w:ilvl w:val="0"/>
          <w:numId w:val="43"/>
        </w:numPr>
        <w:rPr>
          <w:b/>
          <w:bCs/>
          <w:sz w:val="22"/>
          <w:szCs w:val="22"/>
          <w:lang w:val="en-US"/>
        </w:rPr>
      </w:pPr>
      <w:r w:rsidRPr="0051787F">
        <w:rPr>
          <w:b/>
          <w:bCs/>
          <w:sz w:val="22"/>
          <w:szCs w:val="22"/>
          <w:lang w:val="en-CA"/>
        </w:rPr>
        <w:t xml:space="preserve">FR2 RRM mobility measurement acquisition and reporting impact on FR2 </w:t>
      </w:r>
      <w:proofErr w:type="spellStart"/>
      <w:r w:rsidRPr="0051787F">
        <w:rPr>
          <w:b/>
          <w:bCs/>
          <w:sz w:val="22"/>
          <w:szCs w:val="22"/>
          <w:lang w:val="en-CA"/>
        </w:rPr>
        <w:t>SCell</w:t>
      </w:r>
      <w:proofErr w:type="spellEnd"/>
      <w:r w:rsidRPr="0051787F">
        <w:rPr>
          <w:b/>
          <w:bCs/>
          <w:sz w:val="22"/>
          <w:szCs w:val="22"/>
          <w:lang w:val="en-CA"/>
        </w:rPr>
        <w:t>/SCG setup/resume delay</w:t>
      </w:r>
    </w:p>
    <w:p w14:paraId="5E2B17E4" w14:textId="772853D0" w:rsidR="00CC27EA" w:rsidRPr="0051787F" w:rsidRDefault="00CF7E9F" w:rsidP="00CC27EA">
      <w:pPr>
        <w:pStyle w:val="ListParagraph"/>
        <w:numPr>
          <w:ilvl w:val="0"/>
          <w:numId w:val="43"/>
        </w:numPr>
        <w:rPr>
          <w:b/>
          <w:bCs/>
          <w:sz w:val="22"/>
          <w:szCs w:val="22"/>
          <w:lang w:val="en-US"/>
        </w:rPr>
      </w:pPr>
      <w:r w:rsidRPr="0051787F">
        <w:rPr>
          <w:b/>
          <w:bCs/>
          <w:sz w:val="22"/>
          <w:szCs w:val="22"/>
          <w:lang w:eastAsia="zh-CN"/>
        </w:rPr>
        <w:t>Idle/Inactive CA/DC measurement validity</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54E71C44" w:rsidR="006540C8" w:rsidRPr="00C81DAC"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FB101C">
        <w:rPr>
          <w:sz w:val="22"/>
          <w:lang w:val="en-CA"/>
        </w:rPr>
        <w:t xml:space="preserve">study of improvement on FR2 </w:t>
      </w:r>
      <w:proofErr w:type="spellStart"/>
      <w:r w:rsidR="00FB101C">
        <w:rPr>
          <w:sz w:val="22"/>
          <w:lang w:val="en-CA"/>
        </w:rPr>
        <w:t>Scell</w:t>
      </w:r>
      <w:proofErr w:type="spellEnd"/>
      <w:r w:rsidR="00FB101C">
        <w:rPr>
          <w:sz w:val="22"/>
          <w:lang w:val="en-CA"/>
        </w:rPr>
        <w:t xml:space="preserve"> and SCG setup/resume</w:t>
      </w:r>
      <w:r w:rsidR="009D446B">
        <w:rPr>
          <w:sz w:val="22"/>
          <w:lang w:val="en-CA"/>
        </w:rPr>
        <w:t>. The following proposals are made:</w:t>
      </w:r>
    </w:p>
    <w:p w14:paraId="4A98917D" w14:textId="77777777" w:rsidR="00D823DD" w:rsidRPr="00D823DD" w:rsidRDefault="00D823DD" w:rsidP="00D823DD">
      <w:pPr>
        <w:rPr>
          <w:rFonts w:asciiTheme="minorHAnsi" w:hAnsiTheme="minorHAnsi"/>
          <w:b/>
          <w:bCs/>
          <w:sz w:val="24"/>
          <w:szCs w:val="22"/>
          <w:lang w:val="en-CA"/>
        </w:rPr>
      </w:pPr>
      <w:r w:rsidRPr="00D823DD">
        <w:rPr>
          <w:rFonts w:asciiTheme="minorHAnsi" w:hAnsiTheme="minorHAnsi"/>
          <w:b/>
          <w:bCs/>
          <w:sz w:val="24"/>
          <w:szCs w:val="22"/>
          <w:lang w:val="en-CA"/>
        </w:rPr>
        <w:t xml:space="preserve">Proposal 1: When </w:t>
      </w:r>
      <w:r w:rsidRPr="00D823DD">
        <w:rPr>
          <w:b/>
          <w:bCs/>
          <w:color w:val="000000"/>
          <w:lang w:eastAsia="ko-KR"/>
        </w:rPr>
        <w:t>“</w:t>
      </w:r>
      <w:r w:rsidRPr="00D823DD">
        <w:rPr>
          <w:rFonts w:asciiTheme="minorHAnsi" w:hAnsiTheme="minorHAnsi"/>
          <w:b/>
          <w:bCs/>
          <w:sz w:val="24"/>
          <w:szCs w:val="22"/>
          <w:lang w:val="en-CA"/>
        </w:rPr>
        <w:t>UE have initiated access</w:t>
      </w:r>
      <w:r w:rsidRPr="00D823DD">
        <w:rPr>
          <w:b/>
          <w:bCs/>
          <w:color w:val="000000"/>
          <w:lang w:eastAsia="ko-KR"/>
        </w:rPr>
        <w:t>”</w:t>
      </w:r>
      <w:r w:rsidRPr="00D823DD">
        <w:rPr>
          <w:rFonts w:asciiTheme="minorHAnsi" w:hAnsiTheme="minorHAnsi"/>
          <w:b/>
          <w:bCs/>
          <w:sz w:val="24"/>
          <w:szCs w:val="22"/>
          <w:lang w:val="en-CA"/>
        </w:rPr>
        <w:t xml:space="preserve"> shall taken in account when UE have a valid configuration of the measurement. </w:t>
      </w:r>
    </w:p>
    <w:p w14:paraId="5A12520F" w14:textId="77777777" w:rsidR="00D823DD" w:rsidRPr="00D823DD" w:rsidRDefault="00D823DD" w:rsidP="00D823DD">
      <w:pPr>
        <w:rPr>
          <w:rFonts w:asciiTheme="minorHAnsi" w:hAnsiTheme="minorHAnsi"/>
          <w:b/>
          <w:bCs/>
          <w:sz w:val="24"/>
          <w:szCs w:val="22"/>
          <w:lang w:val="en-CA"/>
        </w:rPr>
      </w:pPr>
      <w:r w:rsidRPr="00D823DD">
        <w:rPr>
          <w:rFonts w:asciiTheme="minorHAnsi" w:hAnsiTheme="minorHAnsi"/>
          <w:b/>
          <w:bCs/>
          <w:sz w:val="24"/>
          <w:szCs w:val="22"/>
          <w:lang w:val="en-CA"/>
        </w:rPr>
        <w:lastRenderedPageBreak/>
        <w:t xml:space="preserve">Proposal 2: Logically the measurement starting point shall be after UE have a valid measurement configuration which shall taken in account both Random access procedure timeline and the System information acquisition timeline. </w:t>
      </w:r>
    </w:p>
    <w:p w14:paraId="0BE2E7A3" w14:textId="77777777" w:rsidR="00D823DD" w:rsidRPr="00D823DD" w:rsidRDefault="00D823DD" w:rsidP="00D823DD">
      <w:pPr>
        <w:rPr>
          <w:rFonts w:asciiTheme="minorHAnsi" w:hAnsiTheme="minorHAnsi"/>
          <w:b/>
          <w:bCs/>
          <w:sz w:val="24"/>
          <w:szCs w:val="22"/>
          <w:lang w:val="en-CA"/>
        </w:rPr>
      </w:pPr>
      <w:r w:rsidRPr="00D823DD">
        <w:rPr>
          <w:rFonts w:asciiTheme="minorHAnsi" w:hAnsiTheme="minorHAnsi"/>
          <w:b/>
          <w:bCs/>
          <w:sz w:val="24"/>
          <w:szCs w:val="22"/>
          <w:lang w:val="en-CA"/>
        </w:rPr>
        <w:t xml:space="preserve">Proposal 3: For UE in high mobility/ Entering new camping cell after cell reselection, non-connected mode measurement baseline can not start from msg1 due to the </w:t>
      </w:r>
      <w:proofErr w:type="spellStart"/>
      <w:r w:rsidRPr="00D823DD">
        <w:rPr>
          <w:rFonts w:asciiTheme="minorHAnsi" w:hAnsiTheme="minorHAnsi"/>
          <w:b/>
          <w:bCs/>
          <w:sz w:val="24"/>
          <w:szCs w:val="22"/>
          <w:lang w:val="en-CA"/>
        </w:rPr>
        <w:t>the</w:t>
      </w:r>
      <w:proofErr w:type="spellEnd"/>
      <w:r w:rsidRPr="00D823DD">
        <w:rPr>
          <w:rFonts w:asciiTheme="minorHAnsi" w:hAnsiTheme="minorHAnsi"/>
          <w:b/>
          <w:bCs/>
          <w:sz w:val="24"/>
          <w:szCs w:val="22"/>
          <w:lang w:val="en-CA"/>
        </w:rPr>
        <w:t xml:space="preserve"> reason that RA procedure is faster than SI acquisition procedure, so enhanced measurement baseline can only start from </w:t>
      </w:r>
      <w:proofErr w:type="spellStart"/>
      <w:r w:rsidRPr="00D823DD">
        <w:rPr>
          <w:rFonts w:asciiTheme="minorHAnsi" w:hAnsiTheme="minorHAnsi"/>
          <w:b/>
          <w:bCs/>
          <w:sz w:val="24"/>
          <w:szCs w:val="22"/>
          <w:lang w:val="en-CA"/>
        </w:rPr>
        <w:t>RRC_Release</w:t>
      </w:r>
      <w:proofErr w:type="spellEnd"/>
      <w:r w:rsidRPr="00D823DD">
        <w:rPr>
          <w:rFonts w:asciiTheme="minorHAnsi" w:hAnsiTheme="minorHAnsi"/>
          <w:b/>
          <w:bCs/>
          <w:sz w:val="24"/>
          <w:szCs w:val="22"/>
          <w:lang w:val="en-CA"/>
        </w:rPr>
        <w:t>.</w:t>
      </w:r>
    </w:p>
    <w:p w14:paraId="34DAF4E8" w14:textId="77777777" w:rsidR="00D823DD" w:rsidRPr="00D823DD" w:rsidRDefault="00D823DD" w:rsidP="00D823DD">
      <w:pPr>
        <w:rPr>
          <w:rFonts w:asciiTheme="minorHAnsi" w:hAnsiTheme="minorHAnsi"/>
          <w:b/>
          <w:bCs/>
          <w:sz w:val="24"/>
          <w:szCs w:val="22"/>
          <w:lang w:val="en-CA"/>
        </w:rPr>
      </w:pPr>
      <w:r w:rsidRPr="00D823DD">
        <w:rPr>
          <w:rFonts w:asciiTheme="minorHAnsi" w:hAnsiTheme="minorHAnsi"/>
          <w:b/>
          <w:bCs/>
          <w:sz w:val="24"/>
          <w:szCs w:val="22"/>
          <w:lang w:val="en-CA"/>
        </w:rPr>
        <w:t xml:space="preserve">Proposal 4: For UE in low </w:t>
      </w:r>
      <w:proofErr w:type="spellStart"/>
      <w:r w:rsidRPr="00D823DD">
        <w:rPr>
          <w:rFonts w:asciiTheme="minorHAnsi" w:hAnsiTheme="minorHAnsi"/>
          <w:b/>
          <w:bCs/>
          <w:sz w:val="24"/>
          <w:szCs w:val="22"/>
          <w:lang w:val="en-CA"/>
        </w:rPr>
        <w:t>moblity</w:t>
      </w:r>
      <w:proofErr w:type="spellEnd"/>
      <w:r w:rsidRPr="00D823DD">
        <w:rPr>
          <w:rFonts w:asciiTheme="minorHAnsi" w:hAnsiTheme="minorHAnsi"/>
          <w:b/>
          <w:bCs/>
          <w:sz w:val="24"/>
          <w:szCs w:val="22"/>
          <w:lang w:val="en-CA"/>
        </w:rPr>
        <w:t xml:space="preserve">/ staying the same camping cell, to taken in full </w:t>
      </w:r>
      <w:proofErr w:type="gramStart"/>
      <w:r w:rsidRPr="00D823DD">
        <w:rPr>
          <w:rFonts w:asciiTheme="minorHAnsi" w:hAnsiTheme="minorHAnsi"/>
          <w:b/>
          <w:bCs/>
          <w:sz w:val="24"/>
          <w:szCs w:val="22"/>
          <w:lang w:val="en-CA"/>
        </w:rPr>
        <w:t>configuration  UE</w:t>
      </w:r>
      <w:proofErr w:type="gramEnd"/>
      <w:r w:rsidRPr="00D823DD">
        <w:rPr>
          <w:rFonts w:asciiTheme="minorHAnsi" w:hAnsiTheme="minorHAnsi"/>
          <w:b/>
          <w:bCs/>
          <w:sz w:val="24"/>
          <w:szCs w:val="22"/>
          <w:lang w:val="en-CA"/>
        </w:rPr>
        <w:t xml:space="preserve"> will need a dedicated SIB to indicate measurement configuration together with SIB4 common configuration, for non-connected mode measurement baseline can only start from </w:t>
      </w:r>
      <w:proofErr w:type="spellStart"/>
      <w:r w:rsidRPr="00D823DD">
        <w:rPr>
          <w:rFonts w:asciiTheme="minorHAnsi" w:hAnsiTheme="minorHAnsi"/>
          <w:b/>
          <w:bCs/>
          <w:sz w:val="24"/>
          <w:szCs w:val="22"/>
          <w:lang w:val="en-CA"/>
        </w:rPr>
        <w:t>RRC_Release</w:t>
      </w:r>
      <w:proofErr w:type="spellEnd"/>
      <w:r w:rsidRPr="00D823DD">
        <w:rPr>
          <w:rFonts w:asciiTheme="minorHAnsi" w:hAnsiTheme="minorHAnsi"/>
          <w:b/>
          <w:bCs/>
          <w:sz w:val="24"/>
          <w:szCs w:val="22"/>
          <w:lang w:val="en-CA"/>
        </w:rPr>
        <w:t xml:space="preserve"> to indicate dedicated system information.</w:t>
      </w:r>
    </w:p>
    <w:p w14:paraId="4EF23C93" w14:textId="77777777" w:rsidR="00D823DD" w:rsidRPr="00D823DD" w:rsidRDefault="00D823DD" w:rsidP="00D823DD">
      <w:pPr>
        <w:rPr>
          <w:rFonts w:asciiTheme="minorHAnsi" w:hAnsiTheme="minorHAnsi"/>
          <w:b/>
          <w:bCs/>
          <w:sz w:val="24"/>
          <w:szCs w:val="22"/>
          <w:lang w:val="en-CA"/>
        </w:rPr>
      </w:pPr>
      <w:r w:rsidRPr="00D823DD">
        <w:rPr>
          <w:rFonts w:asciiTheme="minorHAnsi" w:hAnsiTheme="minorHAnsi"/>
          <w:b/>
          <w:bCs/>
          <w:sz w:val="24"/>
          <w:szCs w:val="22"/>
          <w:lang w:val="en-CA"/>
        </w:rPr>
        <w:t xml:space="preserve">Proposal 5: DRX based measurement cycle is far longer than measurement period if the enhancement measurement is </w:t>
      </w:r>
      <w:proofErr w:type="spellStart"/>
      <w:r w:rsidRPr="00D823DD">
        <w:rPr>
          <w:rFonts w:asciiTheme="minorHAnsi" w:hAnsiTheme="minorHAnsi"/>
          <w:b/>
          <w:bCs/>
          <w:sz w:val="24"/>
          <w:szCs w:val="22"/>
          <w:lang w:val="en-CA"/>
        </w:rPr>
        <w:t>staritng</w:t>
      </w:r>
      <w:proofErr w:type="spellEnd"/>
      <w:r w:rsidRPr="00D823DD">
        <w:rPr>
          <w:rFonts w:asciiTheme="minorHAnsi" w:hAnsiTheme="minorHAnsi"/>
          <w:b/>
          <w:bCs/>
          <w:sz w:val="24"/>
          <w:szCs w:val="22"/>
          <w:lang w:val="en-CA"/>
        </w:rPr>
        <w:t xml:space="preserve"> from msg1, there will not be enough sample to reach the accuracy requirement.</w:t>
      </w:r>
    </w:p>
    <w:p w14:paraId="2CF94D70" w14:textId="77777777" w:rsidR="00D823DD" w:rsidRPr="00D823DD" w:rsidRDefault="00D823DD" w:rsidP="00D823DD">
      <w:pPr>
        <w:spacing w:before="240" w:after="0"/>
        <w:rPr>
          <w:rFonts w:asciiTheme="minorHAnsi" w:hAnsiTheme="minorHAnsi"/>
          <w:b/>
          <w:bCs/>
          <w:sz w:val="24"/>
          <w:szCs w:val="22"/>
          <w:lang w:val="en-CA"/>
        </w:rPr>
      </w:pPr>
      <w:r w:rsidRPr="00D823DD">
        <w:rPr>
          <w:rFonts w:asciiTheme="minorHAnsi" w:hAnsiTheme="minorHAnsi"/>
          <w:b/>
          <w:bCs/>
          <w:sz w:val="24"/>
          <w:szCs w:val="22"/>
          <w:lang w:val="en-CA"/>
        </w:rPr>
        <w:t xml:space="preserve">Proposal 6: The study scope of this Rel-18 enhanced measurement shall include UEs regardless support </w:t>
      </w:r>
      <w:r w:rsidRPr="00D823DD">
        <w:rPr>
          <w:b/>
          <w:bCs/>
          <w:i/>
          <w:iCs/>
          <w:lang w:eastAsia="zh-CN"/>
        </w:rPr>
        <w:t xml:space="preserve">idleInactiveNR-MeasBeamReport-r16 </w:t>
      </w:r>
      <w:r w:rsidRPr="00D823DD">
        <w:rPr>
          <w:rFonts w:asciiTheme="minorHAnsi" w:hAnsiTheme="minorHAnsi"/>
          <w:b/>
          <w:bCs/>
          <w:sz w:val="24"/>
          <w:szCs w:val="22"/>
          <w:lang w:val="en-CA"/>
        </w:rPr>
        <w:t>or not.</w:t>
      </w:r>
    </w:p>
    <w:p w14:paraId="731C9C7F" w14:textId="77777777" w:rsidR="00D823DD" w:rsidRPr="00D823DD" w:rsidRDefault="00D823DD" w:rsidP="00D823DD">
      <w:pPr>
        <w:spacing w:before="240" w:after="0"/>
        <w:rPr>
          <w:rFonts w:asciiTheme="minorHAnsi" w:hAnsiTheme="minorHAnsi"/>
          <w:b/>
          <w:bCs/>
          <w:sz w:val="24"/>
          <w:szCs w:val="22"/>
          <w:lang w:val="en-CA"/>
        </w:rPr>
      </w:pPr>
      <w:r w:rsidRPr="00D823DD">
        <w:rPr>
          <w:rFonts w:asciiTheme="minorHAnsi" w:hAnsiTheme="minorHAnsi"/>
          <w:b/>
          <w:bCs/>
          <w:sz w:val="24"/>
          <w:szCs w:val="22"/>
          <w:lang w:val="en-CA"/>
        </w:rPr>
        <w:t xml:space="preserve">Proposal 7: The measurement ending point shall be different in regarding whether UE support </w:t>
      </w:r>
      <w:r w:rsidRPr="00D823DD">
        <w:rPr>
          <w:b/>
          <w:bCs/>
          <w:i/>
          <w:iCs/>
          <w:lang w:eastAsia="zh-CN"/>
        </w:rPr>
        <w:t>idleInactiveNR-MeasBeamReport-r16</w:t>
      </w:r>
    </w:p>
    <w:p w14:paraId="2BACBA09" w14:textId="77777777" w:rsidR="00D823DD" w:rsidRPr="00853BE0" w:rsidRDefault="00D823DD" w:rsidP="00853BE0">
      <w:pPr>
        <w:pStyle w:val="ListParagraph"/>
        <w:numPr>
          <w:ilvl w:val="0"/>
          <w:numId w:val="44"/>
        </w:numPr>
        <w:spacing w:before="240" w:after="0"/>
        <w:rPr>
          <w:rFonts w:asciiTheme="minorHAnsi" w:hAnsiTheme="minorHAnsi"/>
          <w:b/>
          <w:bCs/>
          <w:sz w:val="24"/>
          <w:szCs w:val="22"/>
          <w:lang w:val="en-CA"/>
        </w:rPr>
      </w:pPr>
      <w:r w:rsidRPr="00853BE0">
        <w:rPr>
          <w:rFonts w:asciiTheme="minorHAnsi" w:hAnsiTheme="minorHAnsi"/>
          <w:b/>
          <w:bCs/>
          <w:sz w:val="24"/>
          <w:szCs w:val="22"/>
          <w:lang w:val="en-CA"/>
        </w:rPr>
        <w:t>UE support</w:t>
      </w:r>
      <w:r w:rsidRPr="00853BE0">
        <w:rPr>
          <w:b/>
          <w:bCs/>
          <w:i/>
          <w:iCs/>
          <w:lang w:eastAsia="zh-CN"/>
        </w:rPr>
        <w:t xml:space="preserve"> idleInactiveNR-MeasBeamReport-r</w:t>
      </w:r>
      <w:proofErr w:type="gramStart"/>
      <w:r w:rsidRPr="00853BE0">
        <w:rPr>
          <w:b/>
          <w:bCs/>
          <w:i/>
          <w:iCs/>
          <w:lang w:eastAsia="zh-CN"/>
        </w:rPr>
        <w:t>16</w:t>
      </w:r>
      <w:r w:rsidRPr="00853BE0">
        <w:rPr>
          <w:rFonts w:asciiTheme="minorHAnsi" w:hAnsiTheme="minorHAnsi"/>
          <w:b/>
          <w:bCs/>
          <w:sz w:val="24"/>
          <w:szCs w:val="22"/>
          <w:lang w:val="en-CA"/>
        </w:rPr>
        <w:t xml:space="preserve"> :</w:t>
      </w:r>
      <w:proofErr w:type="gramEnd"/>
      <w:r w:rsidRPr="00853BE0">
        <w:rPr>
          <w:rFonts w:asciiTheme="minorHAnsi" w:hAnsiTheme="minorHAnsi"/>
          <w:b/>
          <w:bCs/>
          <w:sz w:val="24"/>
          <w:szCs w:val="22"/>
          <w:lang w:val="en-CA"/>
        </w:rPr>
        <w:t xml:space="preserve"> enhanced measurement ending point is based on T331 timer unless RAN4 agree to further enhance Rel-16 legacy.</w:t>
      </w:r>
    </w:p>
    <w:p w14:paraId="059CAD46" w14:textId="5DBED895" w:rsidR="00853BE0" w:rsidRPr="00853BE0" w:rsidRDefault="00D823DD" w:rsidP="00853BE0">
      <w:pPr>
        <w:pStyle w:val="ListParagraph"/>
        <w:numPr>
          <w:ilvl w:val="0"/>
          <w:numId w:val="44"/>
        </w:numPr>
        <w:spacing w:before="240" w:after="0"/>
        <w:rPr>
          <w:rFonts w:asciiTheme="minorHAnsi" w:hAnsiTheme="minorHAnsi"/>
          <w:b/>
          <w:bCs/>
          <w:sz w:val="24"/>
          <w:szCs w:val="22"/>
          <w:lang w:val="en-CA"/>
        </w:rPr>
      </w:pPr>
      <w:r w:rsidRPr="00853BE0">
        <w:rPr>
          <w:rFonts w:asciiTheme="minorHAnsi" w:hAnsiTheme="minorHAnsi"/>
          <w:b/>
          <w:bCs/>
          <w:sz w:val="24"/>
          <w:szCs w:val="22"/>
          <w:lang w:val="en-CA"/>
        </w:rPr>
        <w:t>UEs does not support</w:t>
      </w:r>
      <w:r w:rsidRPr="00853BE0">
        <w:rPr>
          <w:b/>
          <w:bCs/>
          <w:szCs w:val="24"/>
          <w:lang w:eastAsia="zh-CN"/>
        </w:rPr>
        <w:t xml:space="preserve"> </w:t>
      </w:r>
      <w:r w:rsidRPr="00853BE0">
        <w:rPr>
          <w:b/>
          <w:bCs/>
          <w:i/>
          <w:iCs/>
          <w:lang w:eastAsia="zh-CN"/>
        </w:rPr>
        <w:t>idleInactiveNR-MeasBeamReport-r16</w:t>
      </w:r>
      <w:r w:rsidRPr="00853BE0">
        <w:rPr>
          <w:rFonts w:asciiTheme="minorHAnsi" w:hAnsiTheme="minorHAnsi"/>
          <w:b/>
          <w:bCs/>
          <w:sz w:val="24"/>
          <w:szCs w:val="22"/>
          <w:lang w:val="en-CA"/>
        </w:rPr>
        <w:t xml:space="preserve">: enhanced measurement ending point shall be the time when UE finishes the configured measurement. </w:t>
      </w:r>
    </w:p>
    <w:p w14:paraId="5CEA93BB" w14:textId="77777777" w:rsidR="00853BE0" w:rsidRDefault="00853BE0" w:rsidP="00D823DD">
      <w:pPr>
        <w:spacing w:before="240" w:after="0"/>
        <w:rPr>
          <w:rFonts w:asciiTheme="minorHAnsi" w:hAnsiTheme="minorHAnsi"/>
          <w:b/>
          <w:bCs/>
          <w:sz w:val="24"/>
          <w:szCs w:val="22"/>
          <w:lang w:val="en-CA"/>
        </w:rPr>
      </w:pPr>
    </w:p>
    <w:p w14:paraId="081792AB" w14:textId="77777777" w:rsidR="00D823DD" w:rsidRDefault="00D823DD" w:rsidP="00D823DD">
      <w:pPr>
        <w:rPr>
          <w:rFonts w:asciiTheme="minorHAnsi" w:hAnsiTheme="minorHAnsi"/>
          <w:b/>
          <w:bCs/>
          <w:sz w:val="24"/>
          <w:szCs w:val="22"/>
          <w:lang w:val="en-CA"/>
        </w:rPr>
      </w:pPr>
      <w:r w:rsidRPr="00162230">
        <w:rPr>
          <w:rFonts w:asciiTheme="minorHAnsi" w:hAnsiTheme="minorHAnsi"/>
          <w:b/>
          <w:bCs/>
          <w:sz w:val="24"/>
          <w:szCs w:val="22"/>
          <w:lang w:val="en-CA"/>
        </w:rPr>
        <w:t xml:space="preserve">Proposal </w:t>
      </w:r>
      <w:r>
        <w:rPr>
          <w:rFonts w:asciiTheme="minorHAnsi" w:hAnsiTheme="minorHAnsi"/>
          <w:b/>
          <w:bCs/>
          <w:sz w:val="24"/>
          <w:szCs w:val="22"/>
          <w:lang w:val="en-CA"/>
        </w:rPr>
        <w:t>8</w:t>
      </w:r>
      <w:r w:rsidRPr="00162230">
        <w:rPr>
          <w:rFonts w:asciiTheme="minorHAnsi" w:hAnsiTheme="minorHAnsi"/>
          <w:b/>
          <w:bCs/>
          <w:sz w:val="24"/>
          <w:szCs w:val="22"/>
          <w:lang w:val="en-CA"/>
        </w:rPr>
        <w:t xml:space="preserve">: RAN4 </w:t>
      </w:r>
      <w:r>
        <w:rPr>
          <w:rFonts w:asciiTheme="minorHAnsi" w:hAnsiTheme="minorHAnsi"/>
          <w:b/>
          <w:bCs/>
          <w:sz w:val="24"/>
          <w:szCs w:val="22"/>
          <w:lang w:val="en-CA"/>
        </w:rPr>
        <w:t>shall agree with a way forward how to solve the measurement validity issue to guarantee the FR2 Idle/Inactive mode CA/DC measurement is finished and useful.</w:t>
      </w:r>
    </w:p>
    <w:p w14:paraId="68662F9A" w14:textId="77777777" w:rsidR="00853BE0" w:rsidRDefault="00853BE0" w:rsidP="00853BE0">
      <w:pPr>
        <w:rPr>
          <w:rFonts w:asciiTheme="minorHAnsi" w:hAnsiTheme="minorHAnsi"/>
          <w:b/>
          <w:bCs/>
          <w:sz w:val="24"/>
          <w:szCs w:val="22"/>
          <w:lang w:val="en-CA"/>
        </w:rPr>
      </w:pPr>
    </w:p>
    <w:p w14:paraId="1E46C4CC" w14:textId="38F349E2" w:rsidR="00853BE0" w:rsidRDefault="00853BE0" w:rsidP="00853BE0">
      <w:pPr>
        <w:rPr>
          <w:rFonts w:asciiTheme="minorHAnsi" w:hAnsiTheme="minorHAnsi"/>
          <w:b/>
          <w:bCs/>
          <w:sz w:val="24"/>
          <w:szCs w:val="22"/>
          <w:lang w:val="en-CA"/>
        </w:rPr>
      </w:pPr>
      <w:r w:rsidRPr="00162230">
        <w:rPr>
          <w:rFonts w:asciiTheme="minorHAnsi" w:hAnsiTheme="minorHAnsi"/>
          <w:b/>
          <w:bCs/>
          <w:sz w:val="24"/>
          <w:szCs w:val="22"/>
          <w:lang w:val="en-CA"/>
        </w:rPr>
        <w:t xml:space="preserve">Proposal </w:t>
      </w:r>
      <w:r>
        <w:rPr>
          <w:rFonts w:asciiTheme="minorHAnsi" w:hAnsiTheme="minorHAnsi"/>
          <w:b/>
          <w:bCs/>
          <w:sz w:val="24"/>
          <w:szCs w:val="22"/>
          <w:lang w:val="en-CA"/>
        </w:rPr>
        <w:t>9</w:t>
      </w:r>
      <w:r w:rsidRPr="00162230">
        <w:rPr>
          <w:rFonts w:asciiTheme="minorHAnsi" w:hAnsiTheme="minorHAnsi"/>
          <w:b/>
          <w:bCs/>
          <w:sz w:val="24"/>
          <w:szCs w:val="22"/>
          <w:lang w:val="en-CA"/>
        </w:rPr>
        <w:t xml:space="preserve">: RAN4 </w:t>
      </w:r>
      <w:r>
        <w:rPr>
          <w:rFonts w:asciiTheme="minorHAnsi" w:hAnsiTheme="minorHAnsi"/>
          <w:b/>
          <w:bCs/>
          <w:sz w:val="24"/>
          <w:szCs w:val="22"/>
          <w:lang w:val="en-CA"/>
        </w:rPr>
        <w:t>shall clarify what are the targeting CA/DC scenarios within this study.</w:t>
      </w:r>
    </w:p>
    <w:p w14:paraId="12F2CD5C" w14:textId="493C2029" w:rsidR="00853BE0" w:rsidRDefault="00853BE0" w:rsidP="000D17D6">
      <w:pPr>
        <w:pStyle w:val="ListParagraph"/>
        <w:numPr>
          <w:ilvl w:val="0"/>
          <w:numId w:val="43"/>
        </w:numPr>
        <w:rPr>
          <w:rFonts w:asciiTheme="minorHAnsi" w:hAnsiTheme="minorHAnsi"/>
          <w:b/>
          <w:bCs/>
          <w:sz w:val="24"/>
          <w:szCs w:val="22"/>
          <w:lang w:val="en-CA"/>
        </w:rPr>
      </w:pPr>
      <w:r w:rsidRPr="00AD41FD">
        <w:rPr>
          <w:rFonts w:asciiTheme="minorHAnsi" w:hAnsiTheme="minorHAnsi"/>
          <w:b/>
          <w:bCs/>
          <w:sz w:val="24"/>
          <w:szCs w:val="22"/>
          <w:lang w:val="en-CA"/>
        </w:rPr>
        <w:t xml:space="preserve">Scenarios are:  FR1+FR2 DC/CA and FR2 CA. </w:t>
      </w:r>
    </w:p>
    <w:p w14:paraId="06C661E7" w14:textId="77777777" w:rsidR="000D17D6" w:rsidRPr="000D17D6" w:rsidRDefault="000D17D6" w:rsidP="000D17D6">
      <w:pPr>
        <w:pStyle w:val="ListParagraph"/>
        <w:rPr>
          <w:rFonts w:asciiTheme="minorHAnsi" w:hAnsiTheme="minorHAnsi"/>
          <w:b/>
          <w:bCs/>
          <w:sz w:val="24"/>
          <w:szCs w:val="22"/>
          <w:lang w:val="en-CA"/>
        </w:rPr>
      </w:pPr>
    </w:p>
    <w:p w14:paraId="111B46C6" w14:textId="77777777" w:rsidR="00853BE0" w:rsidRDefault="00853BE0" w:rsidP="00853BE0">
      <w:pPr>
        <w:rPr>
          <w:rFonts w:asciiTheme="minorHAnsi" w:hAnsiTheme="minorHAnsi"/>
          <w:b/>
          <w:bCs/>
          <w:sz w:val="24"/>
          <w:szCs w:val="22"/>
          <w:lang w:val="en-CA"/>
        </w:rPr>
      </w:pPr>
      <w:r w:rsidRPr="00162230">
        <w:rPr>
          <w:rFonts w:asciiTheme="minorHAnsi" w:hAnsiTheme="minorHAnsi"/>
          <w:b/>
          <w:bCs/>
          <w:sz w:val="24"/>
          <w:szCs w:val="22"/>
          <w:lang w:val="en-CA"/>
        </w:rPr>
        <w:t xml:space="preserve">Proposal </w:t>
      </w:r>
      <w:r>
        <w:rPr>
          <w:rFonts w:asciiTheme="minorHAnsi" w:hAnsiTheme="minorHAnsi"/>
          <w:b/>
          <w:bCs/>
          <w:sz w:val="24"/>
          <w:szCs w:val="22"/>
          <w:lang w:val="en-CA"/>
        </w:rPr>
        <w:t>10</w:t>
      </w:r>
      <w:r w:rsidRPr="00162230">
        <w:rPr>
          <w:rFonts w:asciiTheme="minorHAnsi" w:hAnsiTheme="minorHAnsi"/>
          <w:b/>
          <w:bCs/>
          <w:sz w:val="24"/>
          <w:szCs w:val="22"/>
          <w:lang w:val="en-CA"/>
        </w:rPr>
        <w:t xml:space="preserve">: RAN4 </w:t>
      </w:r>
      <w:r>
        <w:rPr>
          <w:rFonts w:asciiTheme="minorHAnsi" w:hAnsiTheme="minorHAnsi"/>
          <w:b/>
          <w:bCs/>
          <w:sz w:val="24"/>
          <w:szCs w:val="22"/>
          <w:lang w:val="en-CA"/>
        </w:rPr>
        <w:t xml:space="preserve">shall agree and clarify the targeting issues to be solved within this work item </w:t>
      </w:r>
      <w:proofErr w:type="gramStart"/>
      <w:r>
        <w:rPr>
          <w:rFonts w:asciiTheme="minorHAnsi" w:hAnsiTheme="minorHAnsi"/>
          <w:b/>
          <w:bCs/>
          <w:sz w:val="24"/>
          <w:szCs w:val="22"/>
          <w:lang w:val="en-CA"/>
        </w:rPr>
        <w:t>are :</w:t>
      </w:r>
      <w:proofErr w:type="gramEnd"/>
    </w:p>
    <w:p w14:paraId="5E76D6D8" w14:textId="77777777" w:rsidR="00853BE0" w:rsidRPr="0051787F" w:rsidRDefault="00853BE0" w:rsidP="00853BE0">
      <w:pPr>
        <w:pStyle w:val="ListParagraph"/>
        <w:numPr>
          <w:ilvl w:val="0"/>
          <w:numId w:val="43"/>
        </w:numPr>
        <w:rPr>
          <w:b/>
          <w:bCs/>
          <w:sz w:val="22"/>
          <w:szCs w:val="22"/>
          <w:lang w:val="en-US"/>
        </w:rPr>
      </w:pPr>
      <w:r w:rsidRPr="0051787F">
        <w:rPr>
          <w:b/>
          <w:bCs/>
          <w:sz w:val="22"/>
          <w:szCs w:val="22"/>
          <w:lang w:val="en-CA"/>
        </w:rPr>
        <w:t xml:space="preserve">FR2 RRM mobility measurement acquisition and reporting impact on FR2 </w:t>
      </w:r>
      <w:proofErr w:type="spellStart"/>
      <w:r w:rsidRPr="0051787F">
        <w:rPr>
          <w:b/>
          <w:bCs/>
          <w:sz w:val="22"/>
          <w:szCs w:val="22"/>
          <w:lang w:val="en-CA"/>
        </w:rPr>
        <w:t>SCell</w:t>
      </w:r>
      <w:proofErr w:type="spellEnd"/>
      <w:r w:rsidRPr="0051787F">
        <w:rPr>
          <w:b/>
          <w:bCs/>
          <w:sz w:val="22"/>
          <w:szCs w:val="22"/>
          <w:lang w:val="en-CA"/>
        </w:rPr>
        <w:t>/SCG setup/resume delay</w:t>
      </w:r>
    </w:p>
    <w:p w14:paraId="101D1029" w14:textId="77777777" w:rsidR="00853BE0" w:rsidRPr="0051787F" w:rsidRDefault="00853BE0" w:rsidP="00853BE0">
      <w:pPr>
        <w:pStyle w:val="ListParagraph"/>
        <w:numPr>
          <w:ilvl w:val="0"/>
          <w:numId w:val="43"/>
        </w:numPr>
        <w:rPr>
          <w:b/>
          <w:bCs/>
          <w:sz w:val="22"/>
          <w:szCs w:val="22"/>
          <w:lang w:val="en-US"/>
        </w:rPr>
      </w:pPr>
      <w:r w:rsidRPr="0051787F">
        <w:rPr>
          <w:b/>
          <w:bCs/>
          <w:sz w:val="22"/>
          <w:szCs w:val="22"/>
          <w:lang w:eastAsia="zh-CN"/>
        </w:rPr>
        <w:t>Idle/Inactive CA/DC measurement validity</w:t>
      </w:r>
    </w:p>
    <w:p w14:paraId="1403FC4B" w14:textId="03FC34A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6DF8AA13" w14:textId="364E87A4" w:rsidR="00C46808" w:rsidRPr="00C46808" w:rsidRDefault="00C46808" w:rsidP="003F4946">
      <w:pPr>
        <w:numPr>
          <w:ilvl w:val="0"/>
          <w:numId w:val="9"/>
        </w:numPr>
        <w:tabs>
          <w:tab w:val="left" w:pos="851"/>
        </w:tabs>
        <w:rPr>
          <w:rFonts w:ascii="Arial" w:hAnsi="Arial" w:cs="Arial"/>
          <w:sz w:val="22"/>
          <w:szCs w:val="22"/>
          <w:lang w:val="en-CA"/>
        </w:rPr>
      </w:pPr>
      <w:bookmarkStart w:id="6" w:name="_Ref78878368"/>
      <w:bookmarkStart w:id="7" w:name="_Ref61004649"/>
      <w:bookmarkEnd w:id="3"/>
      <w:bookmarkEnd w:id="4"/>
      <w:bookmarkEnd w:id="5"/>
      <w:r>
        <w:rPr>
          <w:rFonts w:ascii="Arial" w:hAnsi="Arial" w:cs="Arial"/>
          <w:sz w:val="22"/>
          <w:szCs w:val="22"/>
          <w:lang w:val="en-CA"/>
        </w:rPr>
        <w:t xml:space="preserve">RP213565 </w:t>
      </w:r>
      <w:r w:rsidRPr="00B25E3B">
        <w:rPr>
          <w:rFonts w:ascii="Arial" w:hAnsi="Arial" w:cs="Arial"/>
          <w:iCs/>
          <w:sz w:val="22"/>
          <w:szCs w:val="22"/>
        </w:rPr>
        <w:t>“</w:t>
      </w:r>
      <w:r>
        <w:rPr>
          <w:rFonts w:ascii="Arial" w:hAnsi="Arial" w:cs="Arial"/>
          <w:iCs/>
          <w:sz w:val="22"/>
          <w:szCs w:val="22"/>
        </w:rPr>
        <w:t xml:space="preserve">WID on </w:t>
      </w:r>
      <w:r w:rsidRPr="00B25E3B">
        <w:rPr>
          <w:rFonts w:ascii="Arial" w:hAnsi="Arial" w:cs="Arial"/>
          <w:iCs/>
          <w:sz w:val="22"/>
          <w:szCs w:val="22"/>
        </w:rPr>
        <w:t xml:space="preserve">Further </w:t>
      </w:r>
      <w:r>
        <w:rPr>
          <w:rFonts w:ascii="Arial" w:hAnsi="Arial" w:cs="Arial"/>
          <w:iCs/>
          <w:sz w:val="22"/>
          <w:szCs w:val="22"/>
        </w:rPr>
        <w:t xml:space="preserve">NR Mobility </w:t>
      </w:r>
      <w:r w:rsidRPr="00B25E3B">
        <w:rPr>
          <w:rFonts w:ascii="Arial" w:hAnsi="Arial" w:cs="Arial"/>
          <w:iCs/>
          <w:sz w:val="22"/>
          <w:szCs w:val="22"/>
        </w:rPr>
        <w:t>enhancement</w:t>
      </w:r>
      <w:r>
        <w:rPr>
          <w:rFonts w:ascii="Arial" w:hAnsi="Arial" w:cs="Arial"/>
          <w:iCs/>
          <w:sz w:val="22"/>
          <w:szCs w:val="22"/>
        </w:rPr>
        <w:t xml:space="preserve"> </w:t>
      </w:r>
      <w:r w:rsidRPr="00B25E3B">
        <w:rPr>
          <w:rFonts w:ascii="Arial" w:hAnsi="Arial" w:cs="Arial"/>
          <w:iCs/>
          <w:sz w:val="22"/>
          <w:szCs w:val="22"/>
        </w:rPr>
        <w:t>”</w:t>
      </w:r>
      <w:r>
        <w:rPr>
          <w:rFonts w:ascii="Arial" w:hAnsi="Arial" w:cs="Arial"/>
          <w:iCs/>
          <w:sz w:val="22"/>
          <w:szCs w:val="22"/>
        </w:rPr>
        <w:t xml:space="preserve"> MediaTek</w:t>
      </w:r>
    </w:p>
    <w:p w14:paraId="729C8FA2" w14:textId="5D0A5ADF" w:rsidR="003F4946" w:rsidRPr="00C46808" w:rsidRDefault="006E393C" w:rsidP="00C46808">
      <w:pPr>
        <w:numPr>
          <w:ilvl w:val="0"/>
          <w:numId w:val="9"/>
        </w:numPr>
        <w:tabs>
          <w:tab w:val="left" w:pos="851"/>
        </w:tabs>
        <w:rPr>
          <w:rFonts w:ascii="Arial" w:hAnsi="Arial" w:cs="Arial"/>
          <w:sz w:val="22"/>
          <w:szCs w:val="22"/>
          <w:lang w:val="en-CA"/>
        </w:rPr>
      </w:pPr>
      <w:r w:rsidRPr="00C46808">
        <w:rPr>
          <w:rFonts w:ascii="Arial" w:hAnsi="Arial" w:cs="Arial"/>
          <w:iCs/>
          <w:sz w:val="22"/>
          <w:szCs w:val="22"/>
        </w:rPr>
        <w:t>R4-221</w:t>
      </w:r>
      <w:r w:rsidR="004F268E">
        <w:rPr>
          <w:rFonts w:ascii="Arial" w:hAnsi="Arial" w:cs="Arial"/>
          <w:iCs/>
          <w:sz w:val="22"/>
          <w:szCs w:val="22"/>
        </w:rPr>
        <w:t>7260</w:t>
      </w:r>
      <w:r w:rsidRPr="00C46808">
        <w:rPr>
          <w:rFonts w:ascii="Arial" w:hAnsi="Arial" w:cs="Arial"/>
          <w:iCs/>
          <w:sz w:val="22"/>
          <w:szCs w:val="22"/>
        </w:rPr>
        <w:t xml:space="preserve"> </w:t>
      </w:r>
      <w:r w:rsidR="003F4946" w:rsidRPr="00C46808">
        <w:rPr>
          <w:rFonts w:ascii="Arial" w:hAnsi="Arial" w:cs="Arial"/>
          <w:iCs/>
          <w:sz w:val="22"/>
          <w:szCs w:val="22"/>
        </w:rPr>
        <w:t>“</w:t>
      </w:r>
      <w:r w:rsidRPr="00C46808">
        <w:rPr>
          <w:rFonts w:ascii="Arial" w:hAnsi="Arial" w:cs="Arial"/>
          <w:iCs/>
          <w:sz w:val="22"/>
          <w:szCs w:val="22"/>
        </w:rPr>
        <w:t xml:space="preserve">WF on </w:t>
      </w:r>
      <w:r w:rsidR="00185C3B" w:rsidRPr="00C46808">
        <w:rPr>
          <w:rFonts w:ascii="Arial" w:hAnsi="Arial" w:cs="Arial"/>
          <w:iCs/>
          <w:sz w:val="22"/>
          <w:szCs w:val="22"/>
        </w:rPr>
        <w:t xml:space="preserve">Further </w:t>
      </w:r>
      <w:r w:rsidR="00C46808" w:rsidRPr="00C46808">
        <w:rPr>
          <w:rFonts w:ascii="Arial" w:hAnsi="Arial" w:cs="Arial"/>
          <w:iCs/>
          <w:sz w:val="22"/>
          <w:szCs w:val="22"/>
        </w:rPr>
        <w:t xml:space="preserve">NR Mobility </w:t>
      </w:r>
      <w:proofErr w:type="gramStart"/>
      <w:r w:rsidR="00C46808" w:rsidRPr="00C46808">
        <w:rPr>
          <w:rFonts w:ascii="Arial" w:hAnsi="Arial" w:cs="Arial"/>
          <w:iCs/>
          <w:sz w:val="22"/>
          <w:szCs w:val="22"/>
        </w:rPr>
        <w:t xml:space="preserve">enhancement </w:t>
      </w:r>
      <w:r w:rsidR="003F4946" w:rsidRPr="00C46808">
        <w:rPr>
          <w:rFonts w:ascii="Arial" w:hAnsi="Arial" w:cs="Arial"/>
          <w:iCs/>
          <w:sz w:val="22"/>
          <w:szCs w:val="22"/>
        </w:rPr>
        <w:t>”</w:t>
      </w:r>
      <w:proofErr w:type="gramEnd"/>
      <w:r w:rsidR="003F4946" w:rsidRPr="00C46808">
        <w:rPr>
          <w:rFonts w:ascii="Arial" w:hAnsi="Arial" w:cs="Arial"/>
          <w:iCs/>
          <w:sz w:val="22"/>
          <w:szCs w:val="22"/>
        </w:rPr>
        <w:t xml:space="preserve">, </w:t>
      </w:r>
      <w:bookmarkEnd w:id="6"/>
      <w:bookmarkEnd w:id="7"/>
      <w:r w:rsidR="004F268E">
        <w:rPr>
          <w:rFonts w:ascii="Arial" w:hAnsi="Arial" w:cs="Arial"/>
          <w:iCs/>
          <w:sz w:val="22"/>
          <w:szCs w:val="22"/>
        </w:rPr>
        <w:t>Apple</w:t>
      </w:r>
    </w:p>
    <w:sectPr w:rsidR="003F4946" w:rsidRPr="00C46808" w:rsidSect="00D04AF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27386" w14:textId="77777777" w:rsidR="006D64FA" w:rsidRDefault="006D64FA">
      <w:r>
        <w:separator/>
      </w:r>
    </w:p>
  </w:endnote>
  <w:endnote w:type="continuationSeparator" w:id="0">
    <w:p w14:paraId="140E0AC3" w14:textId="77777777" w:rsidR="006D64FA" w:rsidRDefault="006D64FA">
      <w:r>
        <w:continuationSeparator/>
      </w:r>
    </w:p>
  </w:endnote>
  <w:endnote w:type="continuationNotice" w:id="1">
    <w:p w14:paraId="48B47DB4" w14:textId="77777777" w:rsidR="006D64FA" w:rsidRDefault="006D64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swiss"/>
    <w:pitch w:val="variable"/>
    <w:sig w:usb0="00000001" w:usb1="08070000" w:usb2="00000010" w:usb3="00000000" w:csb0="00020093"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B8563" w14:textId="77777777" w:rsidR="006D64FA" w:rsidRDefault="006D64FA">
      <w:r>
        <w:separator/>
      </w:r>
    </w:p>
  </w:footnote>
  <w:footnote w:type="continuationSeparator" w:id="0">
    <w:p w14:paraId="201EEA81" w14:textId="77777777" w:rsidR="006D64FA" w:rsidRDefault="006D64FA">
      <w:r>
        <w:continuationSeparator/>
      </w:r>
    </w:p>
  </w:footnote>
  <w:footnote w:type="continuationNotice" w:id="1">
    <w:p w14:paraId="5B4A36DE" w14:textId="77777777" w:rsidR="006D64FA" w:rsidRDefault="006D64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E9B"/>
    <w:multiLevelType w:val="hybridMultilevel"/>
    <w:tmpl w:val="8D241AEE"/>
    <w:lvl w:ilvl="0" w:tplc="2000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3D64EB9"/>
    <w:multiLevelType w:val="hybridMultilevel"/>
    <w:tmpl w:val="CB809E70"/>
    <w:lvl w:ilvl="0" w:tplc="FFFFFFFF">
      <w:start w:val="1"/>
      <w:numFmt w:val="bullet"/>
      <w:lvlText w:val=""/>
      <w:lvlJc w:val="left"/>
      <w:pPr>
        <w:ind w:left="720" w:hanging="360"/>
      </w:pPr>
      <w:rPr>
        <w:rFonts w:ascii="Symbol" w:hAnsi="Symbol" w:hint="default"/>
      </w:rPr>
    </w:lvl>
    <w:lvl w:ilvl="1" w:tplc="2000000F">
      <w:start w:val="1"/>
      <w:numFmt w:val="decimal"/>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43233D7"/>
    <w:multiLevelType w:val="hybridMultilevel"/>
    <w:tmpl w:val="184699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12F68C8"/>
    <w:multiLevelType w:val="hybridMultilevel"/>
    <w:tmpl w:val="A0649F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2AD0B9B"/>
    <w:multiLevelType w:val="hybridMultilevel"/>
    <w:tmpl w:val="B7BAF62C"/>
    <w:lvl w:ilvl="0" w:tplc="20000019">
      <w:start w:val="1"/>
      <w:numFmt w:val="lowerLetter"/>
      <w:lvlText w:val="%1."/>
      <w:lvlJc w:val="left"/>
      <w:pPr>
        <w:ind w:left="1496" w:hanging="360"/>
      </w:pPr>
    </w:lvl>
    <w:lvl w:ilvl="1" w:tplc="20000019" w:tentative="1">
      <w:start w:val="1"/>
      <w:numFmt w:val="lowerLetter"/>
      <w:lvlText w:val="%2."/>
      <w:lvlJc w:val="left"/>
      <w:pPr>
        <w:ind w:left="2216" w:hanging="360"/>
      </w:pPr>
    </w:lvl>
    <w:lvl w:ilvl="2" w:tplc="2000001B" w:tentative="1">
      <w:start w:val="1"/>
      <w:numFmt w:val="lowerRoman"/>
      <w:lvlText w:val="%3."/>
      <w:lvlJc w:val="right"/>
      <w:pPr>
        <w:ind w:left="2936" w:hanging="180"/>
      </w:pPr>
    </w:lvl>
    <w:lvl w:ilvl="3" w:tplc="2000000F" w:tentative="1">
      <w:start w:val="1"/>
      <w:numFmt w:val="decimal"/>
      <w:lvlText w:val="%4."/>
      <w:lvlJc w:val="left"/>
      <w:pPr>
        <w:ind w:left="3656" w:hanging="360"/>
      </w:pPr>
    </w:lvl>
    <w:lvl w:ilvl="4" w:tplc="20000019" w:tentative="1">
      <w:start w:val="1"/>
      <w:numFmt w:val="lowerLetter"/>
      <w:lvlText w:val="%5."/>
      <w:lvlJc w:val="left"/>
      <w:pPr>
        <w:ind w:left="4376" w:hanging="360"/>
      </w:pPr>
    </w:lvl>
    <w:lvl w:ilvl="5" w:tplc="2000001B" w:tentative="1">
      <w:start w:val="1"/>
      <w:numFmt w:val="lowerRoman"/>
      <w:lvlText w:val="%6."/>
      <w:lvlJc w:val="right"/>
      <w:pPr>
        <w:ind w:left="5096" w:hanging="180"/>
      </w:pPr>
    </w:lvl>
    <w:lvl w:ilvl="6" w:tplc="2000000F" w:tentative="1">
      <w:start w:val="1"/>
      <w:numFmt w:val="decimal"/>
      <w:lvlText w:val="%7."/>
      <w:lvlJc w:val="left"/>
      <w:pPr>
        <w:ind w:left="5816" w:hanging="360"/>
      </w:pPr>
    </w:lvl>
    <w:lvl w:ilvl="7" w:tplc="20000019" w:tentative="1">
      <w:start w:val="1"/>
      <w:numFmt w:val="lowerLetter"/>
      <w:lvlText w:val="%8."/>
      <w:lvlJc w:val="left"/>
      <w:pPr>
        <w:ind w:left="6536" w:hanging="360"/>
      </w:pPr>
    </w:lvl>
    <w:lvl w:ilvl="8" w:tplc="2000001B" w:tentative="1">
      <w:start w:val="1"/>
      <w:numFmt w:val="lowerRoman"/>
      <w:lvlText w:val="%9."/>
      <w:lvlJc w:val="right"/>
      <w:pPr>
        <w:ind w:left="7256" w:hanging="180"/>
      </w:pPr>
    </w:lvl>
  </w:abstractNum>
  <w:abstractNum w:abstractNumId="8" w15:restartNumberingAfterBreak="0">
    <w:nsid w:val="25DB05AA"/>
    <w:multiLevelType w:val="hybridMultilevel"/>
    <w:tmpl w:val="05585A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3D1D90"/>
    <w:multiLevelType w:val="hybridMultilevel"/>
    <w:tmpl w:val="95D21244"/>
    <w:lvl w:ilvl="0" w:tplc="B5CE3C00">
      <w:start w:val="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31577B3"/>
    <w:multiLevelType w:val="hybridMultilevel"/>
    <w:tmpl w:val="BD308708"/>
    <w:lvl w:ilvl="0" w:tplc="E23E0ACA">
      <w:start w:val="1"/>
      <w:numFmt w:val="bullet"/>
      <w:lvlText w:val="—"/>
      <w:lvlJc w:val="left"/>
      <w:pPr>
        <w:tabs>
          <w:tab w:val="num" w:pos="720"/>
        </w:tabs>
        <w:ind w:left="720" w:hanging="360"/>
      </w:pPr>
      <w:rPr>
        <w:rFonts w:ascii="Ericsson Hilda Light" w:hAnsi="Ericsson Hilda Light" w:hint="default"/>
      </w:rPr>
    </w:lvl>
    <w:lvl w:ilvl="1" w:tplc="3DC2C000" w:tentative="1">
      <w:start w:val="1"/>
      <w:numFmt w:val="bullet"/>
      <w:lvlText w:val="—"/>
      <w:lvlJc w:val="left"/>
      <w:pPr>
        <w:tabs>
          <w:tab w:val="num" w:pos="1440"/>
        </w:tabs>
        <w:ind w:left="1440" w:hanging="360"/>
      </w:pPr>
      <w:rPr>
        <w:rFonts w:ascii="Ericsson Hilda Light" w:hAnsi="Ericsson Hilda Light" w:hint="default"/>
      </w:rPr>
    </w:lvl>
    <w:lvl w:ilvl="2" w:tplc="6A189112" w:tentative="1">
      <w:start w:val="1"/>
      <w:numFmt w:val="bullet"/>
      <w:lvlText w:val="—"/>
      <w:lvlJc w:val="left"/>
      <w:pPr>
        <w:tabs>
          <w:tab w:val="num" w:pos="2160"/>
        </w:tabs>
        <w:ind w:left="2160" w:hanging="360"/>
      </w:pPr>
      <w:rPr>
        <w:rFonts w:ascii="Ericsson Hilda Light" w:hAnsi="Ericsson Hilda Light" w:hint="default"/>
      </w:rPr>
    </w:lvl>
    <w:lvl w:ilvl="3" w:tplc="D428BE92" w:tentative="1">
      <w:start w:val="1"/>
      <w:numFmt w:val="bullet"/>
      <w:lvlText w:val="—"/>
      <w:lvlJc w:val="left"/>
      <w:pPr>
        <w:tabs>
          <w:tab w:val="num" w:pos="2880"/>
        </w:tabs>
        <w:ind w:left="2880" w:hanging="360"/>
      </w:pPr>
      <w:rPr>
        <w:rFonts w:ascii="Ericsson Hilda Light" w:hAnsi="Ericsson Hilda Light" w:hint="default"/>
      </w:rPr>
    </w:lvl>
    <w:lvl w:ilvl="4" w:tplc="8B407654" w:tentative="1">
      <w:start w:val="1"/>
      <w:numFmt w:val="bullet"/>
      <w:lvlText w:val="—"/>
      <w:lvlJc w:val="left"/>
      <w:pPr>
        <w:tabs>
          <w:tab w:val="num" w:pos="3600"/>
        </w:tabs>
        <w:ind w:left="3600" w:hanging="360"/>
      </w:pPr>
      <w:rPr>
        <w:rFonts w:ascii="Ericsson Hilda Light" w:hAnsi="Ericsson Hilda Light" w:hint="default"/>
      </w:rPr>
    </w:lvl>
    <w:lvl w:ilvl="5" w:tplc="D03E8CCA" w:tentative="1">
      <w:start w:val="1"/>
      <w:numFmt w:val="bullet"/>
      <w:lvlText w:val="—"/>
      <w:lvlJc w:val="left"/>
      <w:pPr>
        <w:tabs>
          <w:tab w:val="num" w:pos="4320"/>
        </w:tabs>
        <w:ind w:left="4320" w:hanging="360"/>
      </w:pPr>
      <w:rPr>
        <w:rFonts w:ascii="Ericsson Hilda Light" w:hAnsi="Ericsson Hilda Light" w:hint="default"/>
      </w:rPr>
    </w:lvl>
    <w:lvl w:ilvl="6" w:tplc="B1B84CC0" w:tentative="1">
      <w:start w:val="1"/>
      <w:numFmt w:val="bullet"/>
      <w:lvlText w:val="—"/>
      <w:lvlJc w:val="left"/>
      <w:pPr>
        <w:tabs>
          <w:tab w:val="num" w:pos="5040"/>
        </w:tabs>
        <w:ind w:left="5040" w:hanging="360"/>
      </w:pPr>
      <w:rPr>
        <w:rFonts w:ascii="Ericsson Hilda Light" w:hAnsi="Ericsson Hilda Light" w:hint="default"/>
      </w:rPr>
    </w:lvl>
    <w:lvl w:ilvl="7" w:tplc="C87EFC34" w:tentative="1">
      <w:start w:val="1"/>
      <w:numFmt w:val="bullet"/>
      <w:lvlText w:val="—"/>
      <w:lvlJc w:val="left"/>
      <w:pPr>
        <w:tabs>
          <w:tab w:val="num" w:pos="5760"/>
        </w:tabs>
        <w:ind w:left="5760" w:hanging="360"/>
      </w:pPr>
      <w:rPr>
        <w:rFonts w:ascii="Ericsson Hilda Light" w:hAnsi="Ericsson Hilda Light" w:hint="default"/>
      </w:rPr>
    </w:lvl>
    <w:lvl w:ilvl="8" w:tplc="FCE6C664"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38D63714"/>
    <w:multiLevelType w:val="hybridMultilevel"/>
    <w:tmpl w:val="936617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3D8C6575"/>
    <w:multiLevelType w:val="hybridMultilevel"/>
    <w:tmpl w:val="00B21D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D9A759B"/>
    <w:multiLevelType w:val="hybridMultilevel"/>
    <w:tmpl w:val="2F7038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0332B4F"/>
    <w:multiLevelType w:val="hybridMultilevel"/>
    <w:tmpl w:val="7EE823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2532929"/>
    <w:multiLevelType w:val="hybridMultilevel"/>
    <w:tmpl w:val="92123B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16372"/>
    <w:multiLevelType w:val="hybridMultilevel"/>
    <w:tmpl w:val="86504EFC"/>
    <w:lvl w:ilvl="0" w:tplc="20000001">
      <w:start w:val="1"/>
      <w:numFmt w:val="bullet"/>
      <w:lvlText w:val=""/>
      <w:lvlJc w:val="left"/>
      <w:pPr>
        <w:ind w:left="720" w:hanging="360"/>
      </w:pPr>
      <w:rPr>
        <w:rFonts w:ascii="Symbol" w:hAnsi="Symbol"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5" w15:restartNumberingAfterBreak="0">
    <w:nsid w:val="589225D7"/>
    <w:multiLevelType w:val="hybridMultilevel"/>
    <w:tmpl w:val="B78614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B1F07DF"/>
    <w:multiLevelType w:val="hybridMultilevel"/>
    <w:tmpl w:val="6D9447FE"/>
    <w:lvl w:ilvl="0" w:tplc="2000000F">
      <w:start w:val="1"/>
      <w:numFmt w:val="decimal"/>
      <w:lvlText w:val="%1."/>
      <w:lvlJc w:val="left"/>
      <w:pPr>
        <w:ind w:left="928" w:hanging="360"/>
      </w:p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E1C3443"/>
    <w:multiLevelType w:val="hybridMultilevel"/>
    <w:tmpl w:val="519AE5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EE76E6D"/>
    <w:multiLevelType w:val="hybridMultilevel"/>
    <w:tmpl w:val="2452E2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6" w15:restartNumberingAfterBreak="0">
    <w:nsid w:val="73276588"/>
    <w:multiLevelType w:val="hybridMultilevel"/>
    <w:tmpl w:val="E166A97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4A41BE2"/>
    <w:multiLevelType w:val="hybridMultilevel"/>
    <w:tmpl w:val="A2FC4E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4CA3665"/>
    <w:multiLevelType w:val="hybridMultilevel"/>
    <w:tmpl w:val="B824E3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AAB48FB"/>
    <w:multiLevelType w:val="hybridMultilevel"/>
    <w:tmpl w:val="3342B3A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40"/>
  </w:num>
  <w:num w:numId="3">
    <w:abstractNumId w:val="35"/>
  </w:num>
  <w:num w:numId="4">
    <w:abstractNumId w:val="14"/>
  </w:num>
  <w:num w:numId="5">
    <w:abstractNumId w:val="20"/>
  </w:num>
  <w:num w:numId="6">
    <w:abstractNumId w:val="2"/>
  </w:num>
  <w:num w:numId="7">
    <w:abstractNumId w:val="1"/>
  </w:num>
  <w:num w:numId="8">
    <w:abstractNumId w:val="42"/>
  </w:num>
  <w:num w:numId="9">
    <w:abstractNumId w:val="27"/>
  </w:num>
  <w:num w:numId="10">
    <w:abstractNumId w:val="33"/>
  </w:num>
  <w:num w:numId="11">
    <w:abstractNumId w:val="9"/>
  </w:num>
  <w:num w:numId="12">
    <w:abstractNumId w:val="0"/>
  </w:num>
  <w:num w:numId="13">
    <w:abstractNumId w:val="21"/>
  </w:num>
  <w:num w:numId="14">
    <w:abstractNumId w:val="32"/>
  </w:num>
  <w:num w:numId="15">
    <w:abstractNumId w:val="30"/>
  </w:num>
  <w:num w:numId="16">
    <w:abstractNumId w:val="22"/>
  </w:num>
  <w:num w:numId="17">
    <w:abstractNumId w:val="13"/>
  </w:num>
  <w:num w:numId="18">
    <w:abstractNumId w:val="41"/>
  </w:num>
  <w:num w:numId="19">
    <w:abstractNumId w:val="26"/>
  </w:num>
  <w:num w:numId="20">
    <w:abstractNumId w:val="18"/>
  </w:num>
  <w:num w:numId="21">
    <w:abstractNumId w:val="6"/>
  </w:num>
  <w:num w:numId="22">
    <w:abstractNumId w:val="23"/>
  </w:num>
  <w:num w:numId="23">
    <w:abstractNumId w:val="25"/>
  </w:num>
  <w:num w:numId="24">
    <w:abstractNumId w:val="10"/>
  </w:num>
  <w:num w:numId="25">
    <w:abstractNumId w:val="39"/>
  </w:num>
  <w:num w:numId="26">
    <w:abstractNumId w:val="11"/>
  </w:num>
  <w:num w:numId="27">
    <w:abstractNumId w:val="16"/>
  </w:num>
  <w:num w:numId="28">
    <w:abstractNumId w:val="19"/>
  </w:num>
  <w:num w:numId="29">
    <w:abstractNumId w:val="34"/>
  </w:num>
  <w:num w:numId="30">
    <w:abstractNumId w:val="38"/>
  </w:num>
  <w:num w:numId="31">
    <w:abstractNumId w:val="12"/>
  </w:num>
  <w:num w:numId="32">
    <w:abstractNumId w:val="36"/>
  </w:num>
  <w:num w:numId="33">
    <w:abstractNumId w:val="24"/>
  </w:num>
  <w:num w:numId="34">
    <w:abstractNumId w:val="7"/>
  </w:num>
  <w:num w:numId="35">
    <w:abstractNumId w:val="3"/>
  </w:num>
  <w:num w:numId="36">
    <w:abstractNumId w:val="35"/>
  </w:num>
  <w:num w:numId="37">
    <w:abstractNumId w:val="8"/>
  </w:num>
  <w:num w:numId="38">
    <w:abstractNumId w:val="37"/>
  </w:num>
  <w:num w:numId="39">
    <w:abstractNumId w:val="15"/>
  </w:num>
  <w:num w:numId="40">
    <w:abstractNumId w:val="28"/>
  </w:num>
  <w:num w:numId="41">
    <w:abstractNumId w:val="4"/>
  </w:num>
  <w:num w:numId="42">
    <w:abstractNumId w:val="17"/>
  </w:num>
  <w:num w:numId="43">
    <w:abstractNumId w:val="31"/>
  </w:num>
  <w:num w:numId="44">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hideSpellingErrors/>
  <w:hideGrammaticalError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1B20"/>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EE"/>
    <w:rsid w:val="00017243"/>
    <w:rsid w:val="00017E83"/>
    <w:rsid w:val="00017F08"/>
    <w:rsid w:val="00021F53"/>
    <w:rsid w:val="00021FA1"/>
    <w:rsid w:val="00022E4A"/>
    <w:rsid w:val="00022E9F"/>
    <w:rsid w:val="00022FD2"/>
    <w:rsid w:val="00023187"/>
    <w:rsid w:val="000231A9"/>
    <w:rsid w:val="000232EB"/>
    <w:rsid w:val="00023D9A"/>
    <w:rsid w:val="000244C3"/>
    <w:rsid w:val="0002466E"/>
    <w:rsid w:val="00024AF4"/>
    <w:rsid w:val="00024CBB"/>
    <w:rsid w:val="00025575"/>
    <w:rsid w:val="00025EB1"/>
    <w:rsid w:val="00026106"/>
    <w:rsid w:val="000271BB"/>
    <w:rsid w:val="000271F2"/>
    <w:rsid w:val="000272D9"/>
    <w:rsid w:val="00027408"/>
    <w:rsid w:val="00027D17"/>
    <w:rsid w:val="00030043"/>
    <w:rsid w:val="000309F5"/>
    <w:rsid w:val="00030F57"/>
    <w:rsid w:val="00030F8E"/>
    <w:rsid w:val="000310F0"/>
    <w:rsid w:val="000314CB"/>
    <w:rsid w:val="00031506"/>
    <w:rsid w:val="000316DA"/>
    <w:rsid w:val="00031B09"/>
    <w:rsid w:val="00032F1F"/>
    <w:rsid w:val="000331A0"/>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9F8"/>
    <w:rsid w:val="00043F47"/>
    <w:rsid w:val="0004425A"/>
    <w:rsid w:val="00044E9F"/>
    <w:rsid w:val="0004501B"/>
    <w:rsid w:val="000451B2"/>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711A"/>
    <w:rsid w:val="00057277"/>
    <w:rsid w:val="000573EF"/>
    <w:rsid w:val="000576DC"/>
    <w:rsid w:val="00057793"/>
    <w:rsid w:val="000601C8"/>
    <w:rsid w:val="0006068B"/>
    <w:rsid w:val="00060EE6"/>
    <w:rsid w:val="0006105B"/>
    <w:rsid w:val="000618C0"/>
    <w:rsid w:val="00061C32"/>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6A91"/>
    <w:rsid w:val="000775E6"/>
    <w:rsid w:val="000779AC"/>
    <w:rsid w:val="00077BC5"/>
    <w:rsid w:val="00077FD1"/>
    <w:rsid w:val="000806C2"/>
    <w:rsid w:val="00080932"/>
    <w:rsid w:val="00080AB1"/>
    <w:rsid w:val="00080CE9"/>
    <w:rsid w:val="00080E87"/>
    <w:rsid w:val="000817FD"/>
    <w:rsid w:val="0008189A"/>
    <w:rsid w:val="000818E4"/>
    <w:rsid w:val="0008288D"/>
    <w:rsid w:val="00082A06"/>
    <w:rsid w:val="00082A92"/>
    <w:rsid w:val="00082B0D"/>
    <w:rsid w:val="00082FFC"/>
    <w:rsid w:val="00083074"/>
    <w:rsid w:val="000832CD"/>
    <w:rsid w:val="00083582"/>
    <w:rsid w:val="000839E6"/>
    <w:rsid w:val="00083F25"/>
    <w:rsid w:val="000840BF"/>
    <w:rsid w:val="0008411F"/>
    <w:rsid w:val="0008420B"/>
    <w:rsid w:val="0008547F"/>
    <w:rsid w:val="00085C0D"/>
    <w:rsid w:val="000864E2"/>
    <w:rsid w:val="00086CD6"/>
    <w:rsid w:val="00086E59"/>
    <w:rsid w:val="000873A1"/>
    <w:rsid w:val="000874F2"/>
    <w:rsid w:val="00087C29"/>
    <w:rsid w:val="00090365"/>
    <w:rsid w:val="0009038D"/>
    <w:rsid w:val="00090770"/>
    <w:rsid w:val="000918CB"/>
    <w:rsid w:val="00091E1F"/>
    <w:rsid w:val="00092123"/>
    <w:rsid w:val="000922B9"/>
    <w:rsid w:val="00092416"/>
    <w:rsid w:val="00092737"/>
    <w:rsid w:val="00092806"/>
    <w:rsid w:val="0009346C"/>
    <w:rsid w:val="00093DD9"/>
    <w:rsid w:val="00094894"/>
    <w:rsid w:val="000955B6"/>
    <w:rsid w:val="00095E60"/>
    <w:rsid w:val="00096078"/>
    <w:rsid w:val="00096225"/>
    <w:rsid w:val="000972BA"/>
    <w:rsid w:val="0009782E"/>
    <w:rsid w:val="000A08B6"/>
    <w:rsid w:val="000A2E40"/>
    <w:rsid w:val="000A329C"/>
    <w:rsid w:val="000A40A2"/>
    <w:rsid w:val="000A44CD"/>
    <w:rsid w:val="000A46A7"/>
    <w:rsid w:val="000A4E7E"/>
    <w:rsid w:val="000A53D0"/>
    <w:rsid w:val="000A53F6"/>
    <w:rsid w:val="000A5885"/>
    <w:rsid w:val="000A5B15"/>
    <w:rsid w:val="000A5B9B"/>
    <w:rsid w:val="000A62BA"/>
    <w:rsid w:val="000A62E4"/>
    <w:rsid w:val="000A63FF"/>
    <w:rsid w:val="000A6761"/>
    <w:rsid w:val="000A693A"/>
    <w:rsid w:val="000A6FE8"/>
    <w:rsid w:val="000A7522"/>
    <w:rsid w:val="000A7B48"/>
    <w:rsid w:val="000A7E62"/>
    <w:rsid w:val="000A7EBB"/>
    <w:rsid w:val="000B052E"/>
    <w:rsid w:val="000B09B6"/>
    <w:rsid w:val="000B0EE0"/>
    <w:rsid w:val="000B16F8"/>
    <w:rsid w:val="000B21F0"/>
    <w:rsid w:val="000B2308"/>
    <w:rsid w:val="000B29D2"/>
    <w:rsid w:val="000B3D6F"/>
    <w:rsid w:val="000B3DDA"/>
    <w:rsid w:val="000B3F98"/>
    <w:rsid w:val="000B41D4"/>
    <w:rsid w:val="000B48AA"/>
    <w:rsid w:val="000B4E07"/>
    <w:rsid w:val="000B53EE"/>
    <w:rsid w:val="000B53FE"/>
    <w:rsid w:val="000B595E"/>
    <w:rsid w:val="000B6095"/>
    <w:rsid w:val="000B6513"/>
    <w:rsid w:val="000B7008"/>
    <w:rsid w:val="000B7586"/>
    <w:rsid w:val="000B7742"/>
    <w:rsid w:val="000C0541"/>
    <w:rsid w:val="000C0647"/>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1247"/>
    <w:rsid w:val="000D17D6"/>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564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5FB8"/>
    <w:rsid w:val="000E682B"/>
    <w:rsid w:val="000E6833"/>
    <w:rsid w:val="000E6940"/>
    <w:rsid w:val="000E6ED2"/>
    <w:rsid w:val="000E6EE4"/>
    <w:rsid w:val="000E6F50"/>
    <w:rsid w:val="000E750A"/>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7A4"/>
    <w:rsid w:val="000F4E4F"/>
    <w:rsid w:val="000F4E7E"/>
    <w:rsid w:val="000F5DC0"/>
    <w:rsid w:val="000F5E35"/>
    <w:rsid w:val="000F5E9C"/>
    <w:rsid w:val="000F65C9"/>
    <w:rsid w:val="000F65FC"/>
    <w:rsid w:val="000F6877"/>
    <w:rsid w:val="000F6F99"/>
    <w:rsid w:val="000F74D7"/>
    <w:rsid w:val="000F768F"/>
    <w:rsid w:val="000F7B38"/>
    <w:rsid w:val="001002EB"/>
    <w:rsid w:val="00100361"/>
    <w:rsid w:val="001004B9"/>
    <w:rsid w:val="001006EC"/>
    <w:rsid w:val="0010075C"/>
    <w:rsid w:val="001015F3"/>
    <w:rsid w:val="0010166B"/>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C3F"/>
    <w:rsid w:val="001120F5"/>
    <w:rsid w:val="00112624"/>
    <w:rsid w:val="001127C7"/>
    <w:rsid w:val="00112D19"/>
    <w:rsid w:val="00112DDD"/>
    <w:rsid w:val="0011328A"/>
    <w:rsid w:val="0011373D"/>
    <w:rsid w:val="00113C9A"/>
    <w:rsid w:val="0011432C"/>
    <w:rsid w:val="001144BE"/>
    <w:rsid w:val="00114895"/>
    <w:rsid w:val="00114D72"/>
    <w:rsid w:val="00114E12"/>
    <w:rsid w:val="00114EE6"/>
    <w:rsid w:val="001153ED"/>
    <w:rsid w:val="00115683"/>
    <w:rsid w:val="0011623A"/>
    <w:rsid w:val="00116A5D"/>
    <w:rsid w:val="00116E3A"/>
    <w:rsid w:val="001171A1"/>
    <w:rsid w:val="001172F7"/>
    <w:rsid w:val="001173FB"/>
    <w:rsid w:val="00117538"/>
    <w:rsid w:val="00120582"/>
    <w:rsid w:val="001211D6"/>
    <w:rsid w:val="001215C5"/>
    <w:rsid w:val="001218F9"/>
    <w:rsid w:val="00121E60"/>
    <w:rsid w:val="001227F7"/>
    <w:rsid w:val="00122B7A"/>
    <w:rsid w:val="00123A2E"/>
    <w:rsid w:val="001243FE"/>
    <w:rsid w:val="00124441"/>
    <w:rsid w:val="00124B4E"/>
    <w:rsid w:val="00125703"/>
    <w:rsid w:val="001257D2"/>
    <w:rsid w:val="00125D6F"/>
    <w:rsid w:val="001268C8"/>
    <w:rsid w:val="00126CCA"/>
    <w:rsid w:val="00126EB9"/>
    <w:rsid w:val="00126FC2"/>
    <w:rsid w:val="0012755A"/>
    <w:rsid w:val="001276CA"/>
    <w:rsid w:val="0013019C"/>
    <w:rsid w:val="00131312"/>
    <w:rsid w:val="00131978"/>
    <w:rsid w:val="00131A3B"/>
    <w:rsid w:val="0013223E"/>
    <w:rsid w:val="00132990"/>
    <w:rsid w:val="001333E3"/>
    <w:rsid w:val="00133972"/>
    <w:rsid w:val="001346C3"/>
    <w:rsid w:val="001352B7"/>
    <w:rsid w:val="00135633"/>
    <w:rsid w:val="00135653"/>
    <w:rsid w:val="001369EC"/>
    <w:rsid w:val="00136C52"/>
    <w:rsid w:val="00136E63"/>
    <w:rsid w:val="00136F1D"/>
    <w:rsid w:val="00137436"/>
    <w:rsid w:val="001376D7"/>
    <w:rsid w:val="001379FC"/>
    <w:rsid w:val="00137B9B"/>
    <w:rsid w:val="00137E1E"/>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40C6"/>
    <w:rsid w:val="00144482"/>
    <w:rsid w:val="00145132"/>
    <w:rsid w:val="0014529C"/>
    <w:rsid w:val="001454A2"/>
    <w:rsid w:val="001458A4"/>
    <w:rsid w:val="00145DAA"/>
    <w:rsid w:val="00146D4F"/>
    <w:rsid w:val="00147381"/>
    <w:rsid w:val="00147408"/>
    <w:rsid w:val="001474B1"/>
    <w:rsid w:val="00147AD3"/>
    <w:rsid w:val="00147B19"/>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2EBD"/>
    <w:rsid w:val="00153078"/>
    <w:rsid w:val="00153597"/>
    <w:rsid w:val="0015375F"/>
    <w:rsid w:val="00153941"/>
    <w:rsid w:val="00153A93"/>
    <w:rsid w:val="00153E6C"/>
    <w:rsid w:val="00154183"/>
    <w:rsid w:val="001545ED"/>
    <w:rsid w:val="00154B67"/>
    <w:rsid w:val="00154E4C"/>
    <w:rsid w:val="00155C09"/>
    <w:rsid w:val="00155D98"/>
    <w:rsid w:val="0015643C"/>
    <w:rsid w:val="00156781"/>
    <w:rsid w:val="00156917"/>
    <w:rsid w:val="00156EBC"/>
    <w:rsid w:val="00157167"/>
    <w:rsid w:val="00157C4C"/>
    <w:rsid w:val="00160170"/>
    <w:rsid w:val="00160620"/>
    <w:rsid w:val="00160F16"/>
    <w:rsid w:val="001614A8"/>
    <w:rsid w:val="00161929"/>
    <w:rsid w:val="001619F0"/>
    <w:rsid w:val="00161AD5"/>
    <w:rsid w:val="0016215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67501"/>
    <w:rsid w:val="00170363"/>
    <w:rsid w:val="0017131E"/>
    <w:rsid w:val="00171C2D"/>
    <w:rsid w:val="001721A4"/>
    <w:rsid w:val="001721B0"/>
    <w:rsid w:val="00172582"/>
    <w:rsid w:val="00172A29"/>
    <w:rsid w:val="00172A95"/>
    <w:rsid w:val="0017307E"/>
    <w:rsid w:val="00173430"/>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7CB"/>
    <w:rsid w:val="00182C57"/>
    <w:rsid w:val="00182D3C"/>
    <w:rsid w:val="00182FEF"/>
    <w:rsid w:val="00182FF1"/>
    <w:rsid w:val="00183697"/>
    <w:rsid w:val="00183A8D"/>
    <w:rsid w:val="00183B32"/>
    <w:rsid w:val="001842EE"/>
    <w:rsid w:val="001842F0"/>
    <w:rsid w:val="00184381"/>
    <w:rsid w:val="001855F8"/>
    <w:rsid w:val="001857ED"/>
    <w:rsid w:val="00185A85"/>
    <w:rsid w:val="00185AFD"/>
    <w:rsid w:val="00185C3B"/>
    <w:rsid w:val="00185FC7"/>
    <w:rsid w:val="0018628B"/>
    <w:rsid w:val="00186A2B"/>
    <w:rsid w:val="00186D29"/>
    <w:rsid w:val="001878E9"/>
    <w:rsid w:val="00187908"/>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0CC3"/>
    <w:rsid w:val="001A129D"/>
    <w:rsid w:val="001A1824"/>
    <w:rsid w:val="001A1CB8"/>
    <w:rsid w:val="001A2024"/>
    <w:rsid w:val="001A2052"/>
    <w:rsid w:val="001A21FD"/>
    <w:rsid w:val="001A23B0"/>
    <w:rsid w:val="001A27BC"/>
    <w:rsid w:val="001A3FDD"/>
    <w:rsid w:val="001A409E"/>
    <w:rsid w:val="001A439C"/>
    <w:rsid w:val="001A4732"/>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3D1"/>
    <w:rsid w:val="001C1404"/>
    <w:rsid w:val="001C1706"/>
    <w:rsid w:val="001C19DB"/>
    <w:rsid w:val="001C1D9F"/>
    <w:rsid w:val="001C1DA8"/>
    <w:rsid w:val="001C26ED"/>
    <w:rsid w:val="001C2732"/>
    <w:rsid w:val="001C29A9"/>
    <w:rsid w:val="001C2A18"/>
    <w:rsid w:val="001C2BA8"/>
    <w:rsid w:val="001C30D6"/>
    <w:rsid w:val="001C37EB"/>
    <w:rsid w:val="001C3DB1"/>
    <w:rsid w:val="001C4417"/>
    <w:rsid w:val="001C44E9"/>
    <w:rsid w:val="001C51BA"/>
    <w:rsid w:val="001C523B"/>
    <w:rsid w:val="001C5787"/>
    <w:rsid w:val="001C59FB"/>
    <w:rsid w:val="001C5CB2"/>
    <w:rsid w:val="001C6301"/>
    <w:rsid w:val="001C6F31"/>
    <w:rsid w:val="001C7171"/>
    <w:rsid w:val="001C788A"/>
    <w:rsid w:val="001C7A83"/>
    <w:rsid w:val="001C7E30"/>
    <w:rsid w:val="001D006E"/>
    <w:rsid w:val="001D042F"/>
    <w:rsid w:val="001D112C"/>
    <w:rsid w:val="001D170B"/>
    <w:rsid w:val="001D1B15"/>
    <w:rsid w:val="001D20CB"/>
    <w:rsid w:val="001D345B"/>
    <w:rsid w:val="001D385F"/>
    <w:rsid w:val="001D3968"/>
    <w:rsid w:val="001D40CE"/>
    <w:rsid w:val="001D4B56"/>
    <w:rsid w:val="001D4BC3"/>
    <w:rsid w:val="001D500E"/>
    <w:rsid w:val="001D586D"/>
    <w:rsid w:val="001D6610"/>
    <w:rsid w:val="001D7E7E"/>
    <w:rsid w:val="001D7FC0"/>
    <w:rsid w:val="001E00A7"/>
    <w:rsid w:val="001E0F1E"/>
    <w:rsid w:val="001E10AA"/>
    <w:rsid w:val="001E1450"/>
    <w:rsid w:val="001E177E"/>
    <w:rsid w:val="001E1A9E"/>
    <w:rsid w:val="001E2151"/>
    <w:rsid w:val="001E21DF"/>
    <w:rsid w:val="001E302D"/>
    <w:rsid w:val="001E3068"/>
    <w:rsid w:val="001E3093"/>
    <w:rsid w:val="001E30B0"/>
    <w:rsid w:val="001E3831"/>
    <w:rsid w:val="001E3E93"/>
    <w:rsid w:val="001E3FA6"/>
    <w:rsid w:val="001E41F3"/>
    <w:rsid w:val="001E445B"/>
    <w:rsid w:val="001E4832"/>
    <w:rsid w:val="001E4F4B"/>
    <w:rsid w:val="001E5056"/>
    <w:rsid w:val="001E6772"/>
    <w:rsid w:val="001E68FC"/>
    <w:rsid w:val="001E6AAF"/>
    <w:rsid w:val="001E6CD9"/>
    <w:rsid w:val="001E7311"/>
    <w:rsid w:val="001E7681"/>
    <w:rsid w:val="001E7814"/>
    <w:rsid w:val="001F1044"/>
    <w:rsid w:val="001F15CE"/>
    <w:rsid w:val="001F1E3B"/>
    <w:rsid w:val="001F1FB0"/>
    <w:rsid w:val="001F2C2A"/>
    <w:rsid w:val="001F3824"/>
    <w:rsid w:val="001F3E22"/>
    <w:rsid w:val="001F40CE"/>
    <w:rsid w:val="001F47B9"/>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C70"/>
    <w:rsid w:val="00200D4B"/>
    <w:rsid w:val="00202745"/>
    <w:rsid w:val="0020285D"/>
    <w:rsid w:val="00202F44"/>
    <w:rsid w:val="00203389"/>
    <w:rsid w:val="002035FF"/>
    <w:rsid w:val="0020376D"/>
    <w:rsid w:val="0020396D"/>
    <w:rsid w:val="0020495F"/>
    <w:rsid w:val="0020538A"/>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2AE6"/>
    <w:rsid w:val="00213540"/>
    <w:rsid w:val="00214B03"/>
    <w:rsid w:val="002150E8"/>
    <w:rsid w:val="002157F6"/>
    <w:rsid w:val="0021648D"/>
    <w:rsid w:val="002165F3"/>
    <w:rsid w:val="00216C45"/>
    <w:rsid w:val="00217537"/>
    <w:rsid w:val="00217CE3"/>
    <w:rsid w:val="00217D0D"/>
    <w:rsid w:val="00221280"/>
    <w:rsid w:val="002216B8"/>
    <w:rsid w:val="00221793"/>
    <w:rsid w:val="00221CCA"/>
    <w:rsid w:val="00221EA8"/>
    <w:rsid w:val="00221EAB"/>
    <w:rsid w:val="00222371"/>
    <w:rsid w:val="00222443"/>
    <w:rsid w:val="002239B0"/>
    <w:rsid w:val="00224D6A"/>
    <w:rsid w:val="00225023"/>
    <w:rsid w:val="002251BD"/>
    <w:rsid w:val="0022547F"/>
    <w:rsid w:val="00225680"/>
    <w:rsid w:val="00225707"/>
    <w:rsid w:val="00226453"/>
    <w:rsid w:val="00226602"/>
    <w:rsid w:val="00226610"/>
    <w:rsid w:val="00226DDB"/>
    <w:rsid w:val="00226E2E"/>
    <w:rsid w:val="00227498"/>
    <w:rsid w:val="00227F04"/>
    <w:rsid w:val="0023025C"/>
    <w:rsid w:val="00230DDD"/>
    <w:rsid w:val="00231138"/>
    <w:rsid w:val="002312DE"/>
    <w:rsid w:val="002316E8"/>
    <w:rsid w:val="00231CAA"/>
    <w:rsid w:val="0023235D"/>
    <w:rsid w:val="002331A7"/>
    <w:rsid w:val="002334C6"/>
    <w:rsid w:val="00233D8D"/>
    <w:rsid w:val="0023428F"/>
    <w:rsid w:val="00234898"/>
    <w:rsid w:val="00234CF8"/>
    <w:rsid w:val="00235031"/>
    <w:rsid w:val="00235037"/>
    <w:rsid w:val="00235165"/>
    <w:rsid w:val="0023519E"/>
    <w:rsid w:val="00235227"/>
    <w:rsid w:val="002356BB"/>
    <w:rsid w:val="00235F3E"/>
    <w:rsid w:val="0023642D"/>
    <w:rsid w:val="00236927"/>
    <w:rsid w:val="00236FB3"/>
    <w:rsid w:val="00237414"/>
    <w:rsid w:val="00237DF9"/>
    <w:rsid w:val="00237E80"/>
    <w:rsid w:val="00240C52"/>
    <w:rsid w:val="00240F42"/>
    <w:rsid w:val="002412A4"/>
    <w:rsid w:val="002414E9"/>
    <w:rsid w:val="00242057"/>
    <w:rsid w:val="0024207B"/>
    <w:rsid w:val="00242324"/>
    <w:rsid w:val="002431DA"/>
    <w:rsid w:val="002435B5"/>
    <w:rsid w:val="002436D7"/>
    <w:rsid w:val="0024466A"/>
    <w:rsid w:val="00244C25"/>
    <w:rsid w:val="00245157"/>
    <w:rsid w:val="00245A14"/>
    <w:rsid w:val="002468A6"/>
    <w:rsid w:val="00246BDE"/>
    <w:rsid w:val="00246DA9"/>
    <w:rsid w:val="002475E9"/>
    <w:rsid w:val="00247CD9"/>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4997"/>
    <w:rsid w:val="00254E56"/>
    <w:rsid w:val="00254FB1"/>
    <w:rsid w:val="002558B7"/>
    <w:rsid w:val="00255B9F"/>
    <w:rsid w:val="00255E20"/>
    <w:rsid w:val="0025636B"/>
    <w:rsid w:val="0025645C"/>
    <w:rsid w:val="002567BB"/>
    <w:rsid w:val="00256C14"/>
    <w:rsid w:val="00257231"/>
    <w:rsid w:val="0025793B"/>
    <w:rsid w:val="00257C5E"/>
    <w:rsid w:val="00257EFE"/>
    <w:rsid w:val="002602BD"/>
    <w:rsid w:val="00260F7C"/>
    <w:rsid w:val="00261D75"/>
    <w:rsid w:val="00261E8E"/>
    <w:rsid w:val="0026276B"/>
    <w:rsid w:val="002627B5"/>
    <w:rsid w:val="002627FF"/>
    <w:rsid w:val="00262D2C"/>
    <w:rsid w:val="00262E4F"/>
    <w:rsid w:val="002634D1"/>
    <w:rsid w:val="002638CE"/>
    <w:rsid w:val="00263B43"/>
    <w:rsid w:val="002658AB"/>
    <w:rsid w:val="00265B96"/>
    <w:rsid w:val="00265DE2"/>
    <w:rsid w:val="00265ED7"/>
    <w:rsid w:val="002662B7"/>
    <w:rsid w:val="002666F8"/>
    <w:rsid w:val="00266A3E"/>
    <w:rsid w:val="00266B2A"/>
    <w:rsid w:val="00266C33"/>
    <w:rsid w:val="002674DE"/>
    <w:rsid w:val="00270155"/>
    <w:rsid w:val="0027034F"/>
    <w:rsid w:val="00270697"/>
    <w:rsid w:val="00270908"/>
    <w:rsid w:val="00270957"/>
    <w:rsid w:val="00271109"/>
    <w:rsid w:val="0027142A"/>
    <w:rsid w:val="0027163C"/>
    <w:rsid w:val="0027176C"/>
    <w:rsid w:val="00271927"/>
    <w:rsid w:val="00271CB9"/>
    <w:rsid w:val="002720F6"/>
    <w:rsid w:val="0027220B"/>
    <w:rsid w:val="00273810"/>
    <w:rsid w:val="00273A18"/>
    <w:rsid w:val="002740B6"/>
    <w:rsid w:val="002743AD"/>
    <w:rsid w:val="00274467"/>
    <w:rsid w:val="00274A37"/>
    <w:rsid w:val="00274B72"/>
    <w:rsid w:val="0027545A"/>
    <w:rsid w:val="00275D12"/>
    <w:rsid w:val="002762F3"/>
    <w:rsid w:val="00276549"/>
    <w:rsid w:val="00276778"/>
    <w:rsid w:val="0027683E"/>
    <w:rsid w:val="00276CFD"/>
    <w:rsid w:val="0027720D"/>
    <w:rsid w:val="00277301"/>
    <w:rsid w:val="002801CF"/>
    <w:rsid w:val="00280203"/>
    <w:rsid w:val="002806B0"/>
    <w:rsid w:val="00280A66"/>
    <w:rsid w:val="00281CBF"/>
    <w:rsid w:val="0028200B"/>
    <w:rsid w:val="002827FC"/>
    <w:rsid w:val="00282E6A"/>
    <w:rsid w:val="00282EDB"/>
    <w:rsid w:val="00282EDF"/>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74B"/>
    <w:rsid w:val="0029686D"/>
    <w:rsid w:val="0029690D"/>
    <w:rsid w:val="00296D8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70FE"/>
    <w:rsid w:val="002A76EE"/>
    <w:rsid w:val="002B0D9B"/>
    <w:rsid w:val="002B1061"/>
    <w:rsid w:val="002B1070"/>
    <w:rsid w:val="002B1289"/>
    <w:rsid w:val="002B1BED"/>
    <w:rsid w:val="002B2482"/>
    <w:rsid w:val="002B2CC4"/>
    <w:rsid w:val="002B2CEB"/>
    <w:rsid w:val="002B2D6E"/>
    <w:rsid w:val="002B2F1B"/>
    <w:rsid w:val="002B30B8"/>
    <w:rsid w:val="002B3324"/>
    <w:rsid w:val="002B3532"/>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6E"/>
    <w:rsid w:val="002B7BC3"/>
    <w:rsid w:val="002C107A"/>
    <w:rsid w:val="002C129C"/>
    <w:rsid w:val="002C1DA6"/>
    <w:rsid w:val="002C22F9"/>
    <w:rsid w:val="002C327D"/>
    <w:rsid w:val="002C362E"/>
    <w:rsid w:val="002C3644"/>
    <w:rsid w:val="002C3949"/>
    <w:rsid w:val="002C3D11"/>
    <w:rsid w:val="002C40FA"/>
    <w:rsid w:val="002C4973"/>
    <w:rsid w:val="002C4EE1"/>
    <w:rsid w:val="002C5735"/>
    <w:rsid w:val="002C5A0A"/>
    <w:rsid w:val="002C6161"/>
    <w:rsid w:val="002C65AB"/>
    <w:rsid w:val="002C6698"/>
    <w:rsid w:val="002C6873"/>
    <w:rsid w:val="002C78CA"/>
    <w:rsid w:val="002C7CC6"/>
    <w:rsid w:val="002D0490"/>
    <w:rsid w:val="002D0DF2"/>
    <w:rsid w:val="002D0E97"/>
    <w:rsid w:val="002D10E4"/>
    <w:rsid w:val="002D177B"/>
    <w:rsid w:val="002D1842"/>
    <w:rsid w:val="002D19B9"/>
    <w:rsid w:val="002D1C25"/>
    <w:rsid w:val="002D235D"/>
    <w:rsid w:val="002D2989"/>
    <w:rsid w:val="002D2B7D"/>
    <w:rsid w:val="002D3392"/>
    <w:rsid w:val="002D385F"/>
    <w:rsid w:val="002D38EB"/>
    <w:rsid w:val="002D3907"/>
    <w:rsid w:val="002D3FB9"/>
    <w:rsid w:val="002D42DA"/>
    <w:rsid w:val="002D470F"/>
    <w:rsid w:val="002D4823"/>
    <w:rsid w:val="002D50FC"/>
    <w:rsid w:val="002D529E"/>
    <w:rsid w:val="002D5485"/>
    <w:rsid w:val="002D55CE"/>
    <w:rsid w:val="002D5CA1"/>
    <w:rsid w:val="002D5CCC"/>
    <w:rsid w:val="002D6D74"/>
    <w:rsid w:val="002D6EE7"/>
    <w:rsid w:val="002D728E"/>
    <w:rsid w:val="002D74BB"/>
    <w:rsid w:val="002E0D59"/>
    <w:rsid w:val="002E1368"/>
    <w:rsid w:val="002E1881"/>
    <w:rsid w:val="002E18FC"/>
    <w:rsid w:val="002E19FF"/>
    <w:rsid w:val="002E1DD0"/>
    <w:rsid w:val="002E1EFC"/>
    <w:rsid w:val="002E221E"/>
    <w:rsid w:val="002E2BEA"/>
    <w:rsid w:val="002E2F57"/>
    <w:rsid w:val="002E2FB1"/>
    <w:rsid w:val="002E3305"/>
    <w:rsid w:val="002E3531"/>
    <w:rsid w:val="002E399F"/>
    <w:rsid w:val="002E3A19"/>
    <w:rsid w:val="002E3CE3"/>
    <w:rsid w:val="002E3E19"/>
    <w:rsid w:val="002E4193"/>
    <w:rsid w:val="002E45A3"/>
    <w:rsid w:val="002E51FC"/>
    <w:rsid w:val="002E56FE"/>
    <w:rsid w:val="002E589F"/>
    <w:rsid w:val="002E5D22"/>
    <w:rsid w:val="002E5D89"/>
    <w:rsid w:val="002E60E0"/>
    <w:rsid w:val="002E6768"/>
    <w:rsid w:val="002E686D"/>
    <w:rsid w:val="002E6D01"/>
    <w:rsid w:val="002E6F2B"/>
    <w:rsid w:val="002E7A4C"/>
    <w:rsid w:val="002E7BD8"/>
    <w:rsid w:val="002E7C27"/>
    <w:rsid w:val="002F0DEF"/>
    <w:rsid w:val="002F230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3009E1"/>
    <w:rsid w:val="0030102E"/>
    <w:rsid w:val="0030114D"/>
    <w:rsid w:val="00301AEB"/>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404"/>
    <w:rsid w:val="003065B7"/>
    <w:rsid w:val="00307233"/>
    <w:rsid w:val="00307528"/>
    <w:rsid w:val="00307D2B"/>
    <w:rsid w:val="00307F15"/>
    <w:rsid w:val="00312329"/>
    <w:rsid w:val="0031259C"/>
    <w:rsid w:val="003128D6"/>
    <w:rsid w:val="00313025"/>
    <w:rsid w:val="00313690"/>
    <w:rsid w:val="003138C4"/>
    <w:rsid w:val="00315127"/>
    <w:rsid w:val="00315138"/>
    <w:rsid w:val="0031525D"/>
    <w:rsid w:val="0031533F"/>
    <w:rsid w:val="003157DC"/>
    <w:rsid w:val="00315A5C"/>
    <w:rsid w:val="00315B37"/>
    <w:rsid w:val="00315CE9"/>
    <w:rsid w:val="003161AC"/>
    <w:rsid w:val="003168FC"/>
    <w:rsid w:val="00316BC4"/>
    <w:rsid w:val="0031740C"/>
    <w:rsid w:val="00317C3D"/>
    <w:rsid w:val="00317CFC"/>
    <w:rsid w:val="00317EBA"/>
    <w:rsid w:val="0032080E"/>
    <w:rsid w:val="00320934"/>
    <w:rsid w:val="00320A15"/>
    <w:rsid w:val="00320BBB"/>
    <w:rsid w:val="003212E5"/>
    <w:rsid w:val="0032174E"/>
    <w:rsid w:val="0032236C"/>
    <w:rsid w:val="00323216"/>
    <w:rsid w:val="00323BF8"/>
    <w:rsid w:val="003248D7"/>
    <w:rsid w:val="00325A32"/>
    <w:rsid w:val="00326592"/>
    <w:rsid w:val="00326D5F"/>
    <w:rsid w:val="00327C0A"/>
    <w:rsid w:val="00327CA3"/>
    <w:rsid w:val="00327FD5"/>
    <w:rsid w:val="00330196"/>
    <w:rsid w:val="00330492"/>
    <w:rsid w:val="00330ADE"/>
    <w:rsid w:val="00331046"/>
    <w:rsid w:val="0033186E"/>
    <w:rsid w:val="0033200F"/>
    <w:rsid w:val="00332807"/>
    <w:rsid w:val="00332B8F"/>
    <w:rsid w:val="00332C6A"/>
    <w:rsid w:val="00333302"/>
    <w:rsid w:val="00333627"/>
    <w:rsid w:val="00333F00"/>
    <w:rsid w:val="003344E5"/>
    <w:rsid w:val="00334AC3"/>
    <w:rsid w:val="00334B47"/>
    <w:rsid w:val="00334BF6"/>
    <w:rsid w:val="00334E45"/>
    <w:rsid w:val="00335182"/>
    <w:rsid w:val="003353AD"/>
    <w:rsid w:val="003356A5"/>
    <w:rsid w:val="00335A1C"/>
    <w:rsid w:val="00335B27"/>
    <w:rsid w:val="00336119"/>
    <w:rsid w:val="0033613D"/>
    <w:rsid w:val="003363C0"/>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3E0"/>
    <w:rsid w:val="00345007"/>
    <w:rsid w:val="0034530B"/>
    <w:rsid w:val="00345569"/>
    <w:rsid w:val="00345615"/>
    <w:rsid w:val="00345CF5"/>
    <w:rsid w:val="00346016"/>
    <w:rsid w:val="0034621A"/>
    <w:rsid w:val="0034647A"/>
    <w:rsid w:val="00346769"/>
    <w:rsid w:val="00346796"/>
    <w:rsid w:val="00346810"/>
    <w:rsid w:val="00346C43"/>
    <w:rsid w:val="00346F69"/>
    <w:rsid w:val="0034718A"/>
    <w:rsid w:val="00347C0A"/>
    <w:rsid w:val="00347CC4"/>
    <w:rsid w:val="0035086F"/>
    <w:rsid w:val="003509AB"/>
    <w:rsid w:val="00350B61"/>
    <w:rsid w:val="00350D13"/>
    <w:rsid w:val="00350FFE"/>
    <w:rsid w:val="00351034"/>
    <w:rsid w:val="0035114E"/>
    <w:rsid w:val="0035148C"/>
    <w:rsid w:val="003515AC"/>
    <w:rsid w:val="00351856"/>
    <w:rsid w:val="00351D02"/>
    <w:rsid w:val="003524BF"/>
    <w:rsid w:val="0035333D"/>
    <w:rsid w:val="0035359A"/>
    <w:rsid w:val="00353C0E"/>
    <w:rsid w:val="00353CE5"/>
    <w:rsid w:val="00353D0D"/>
    <w:rsid w:val="00354378"/>
    <w:rsid w:val="00354883"/>
    <w:rsid w:val="00354D03"/>
    <w:rsid w:val="00354F51"/>
    <w:rsid w:val="0035531E"/>
    <w:rsid w:val="003560D1"/>
    <w:rsid w:val="00356845"/>
    <w:rsid w:val="00356A84"/>
    <w:rsid w:val="00356B36"/>
    <w:rsid w:val="0035731B"/>
    <w:rsid w:val="003573F2"/>
    <w:rsid w:val="003577DF"/>
    <w:rsid w:val="003577F9"/>
    <w:rsid w:val="00360085"/>
    <w:rsid w:val="0036029D"/>
    <w:rsid w:val="003605C3"/>
    <w:rsid w:val="00360731"/>
    <w:rsid w:val="003607EB"/>
    <w:rsid w:val="00360C0B"/>
    <w:rsid w:val="00360C50"/>
    <w:rsid w:val="00360E97"/>
    <w:rsid w:val="00360EAE"/>
    <w:rsid w:val="00360F96"/>
    <w:rsid w:val="003610C8"/>
    <w:rsid w:val="003615AC"/>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5042"/>
    <w:rsid w:val="003652D6"/>
    <w:rsid w:val="003656AE"/>
    <w:rsid w:val="00365800"/>
    <w:rsid w:val="00365D1E"/>
    <w:rsid w:val="00365DAC"/>
    <w:rsid w:val="00365ED1"/>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CC0"/>
    <w:rsid w:val="00380C33"/>
    <w:rsid w:val="00380D3A"/>
    <w:rsid w:val="00380D58"/>
    <w:rsid w:val="00380D7D"/>
    <w:rsid w:val="00380FF2"/>
    <w:rsid w:val="0038166C"/>
    <w:rsid w:val="0038188C"/>
    <w:rsid w:val="00381AB7"/>
    <w:rsid w:val="0038230A"/>
    <w:rsid w:val="00382643"/>
    <w:rsid w:val="00382B4F"/>
    <w:rsid w:val="00382BF3"/>
    <w:rsid w:val="00383D82"/>
    <w:rsid w:val="0038443A"/>
    <w:rsid w:val="0038452F"/>
    <w:rsid w:val="003848A6"/>
    <w:rsid w:val="00384F52"/>
    <w:rsid w:val="003854A3"/>
    <w:rsid w:val="00385FA4"/>
    <w:rsid w:val="003862A7"/>
    <w:rsid w:val="00386372"/>
    <w:rsid w:val="00386C14"/>
    <w:rsid w:val="003877D2"/>
    <w:rsid w:val="003903ED"/>
    <w:rsid w:val="003905A5"/>
    <w:rsid w:val="003906D3"/>
    <w:rsid w:val="00391441"/>
    <w:rsid w:val="003917D1"/>
    <w:rsid w:val="00391B2F"/>
    <w:rsid w:val="003922FC"/>
    <w:rsid w:val="00393081"/>
    <w:rsid w:val="00393FB8"/>
    <w:rsid w:val="00394205"/>
    <w:rsid w:val="0039490B"/>
    <w:rsid w:val="00394983"/>
    <w:rsid w:val="00394C4E"/>
    <w:rsid w:val="00394D90"/>
    <w:rsid w:val="00394ECF"/>
    <w:rsid w:val="00395336"/>
    <w:rsid w:val="00395D27"/>
    <w:rsid w:val="00396196"/>
    <w:rsid w:val="0039625F"/>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6C"/>
    <w:rsid w:val="003A64DF"/>
    <w:rsid w:val="003A6AEA"/>
    <w:rsid w:val="003A6B31"/>
    <w:rsid w:val="003A7592"/>
    <w:rsid w:val="003A7DD5"/>
    <w:rsid w:val="003A7FAB"/>
    <w:rsid w:val="003B0013"/>
    <w:rsid w:val="003B01ED"/>
    <w:rsid w:val="003B0864"/>
    <w:rsid w:val="003B0D83"/>
    <w:rsid w:val="003B1001"/>
    <w:rsid w:val="003B101E"/>
    <w:rsid w:val="003B19C6"/>
    <w:rsid w:val="003B2678"/>
    <w:rsid w:val="003B328F"/>
    <w:rsid w:val="003B32E4"/>
    <w:rsid w:val="003B3334"/>
    <w:rsid w:val="003B34D7"/>
    <w:rsid w:val="003B3FD6"/>
    <w:rsid w:val="003B49F2"/>
    <w:rsid w:val="003B583F"/>
    <w:rsid w:val="003B5E71"/>
    <w:rsid w:val="003B66D2"/>
    <w:rsid w:val="003B693D"/>
    <w:rsid w:val="003B6E73"/>
    <w:rsid w:val="003B7222"/>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F"/>
    <w:rsid w:val="003C4370"/>
    <w:rsid w:val="003C43E9"/>
    <w:rsid w:val="003C4BD0"/>
    <w:rsid w:val="003C50D9"/>
    <w:rsid w:val="003C5321"/>
    <w:rsid w:val="003C5FED"/>
    <w:rsid w:val="003C662E"/>
    <w:rsid w:val="003C6C39"/>
    <w:rsid w:val="003C707D"/>
    <w:rsid w:val="003C70A7"/>
    <w:rsid w:val="003C72D2"/>
    <w:rsid w:val="003C7495"/>
    <w:rsid w:val="003C7656"/>
    <w:rsid w:val="003C76C5"/>
    <w:rsid w:val="003D0362"/>
    <w:rsid w:val="003D161A"/>
    <w:rsid w:val="003D1665"/>
    <w:rsid w:val="003D16F3"/>
    <w:rsid w:val="003D1E8B"/>
    <w:rsid w:val="003D2926"/>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DA3"/>
    <w:rsid w:val="003D7625"/>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B82"/>
    <w:rsid w:val="003E5BB0"/>
    <w:rsid w:val="003E5C80"/>
    <w:rsid w:val="003E61BB"/>
    <w:rsid w:val="003E670F"/>
    <w:rsid w:val="003E687B"/>
    <w:rsid w:val="003E6AED"/>
    <w:rsid w:val="003E6BCE"/>
    <w:rsid w:val="003E711B"/>
    <w:rsid w:val="003E7B41"/>
    <w:rsid w:val="003F0498"/>
    <w:rsid w:val="003F057E"/>
    <w:rsid w:val="003F0A59"/>
    <w:rsid w:val="003F0D99"/>
    <w:rsid w:val="003F171B"/>
    <w:rsid w:val="003F1B51"/>
    <w:rsid w:val="003F20F8"/>
    <w:rsid w:val="003F263D"/>
    <w:rsid w:val="003F3BBF"/>
    <w:rsid w:val="003F4443"/>
    <w:rsid w:val="003F45B5"/>
    <w:rsid w:val="003F4754"/>
    <w:rsid w:val="003F4946"/>
    <w:rsid w:val="003F4C67"/>
    <w:rsid w:val="003F4F61"/>
    <w:rsid w:val="003F4F9B"/>
    <w:rsid w:val="003F5686"/>
    <w:rsid w:val="003F65E1"/>
    <w:rsid w:val="003F67F4"/>
    <w:rsid w:val="003F79EA"/>
    <w:rsid w:val="003F7B15"/>
    <w:rsid w:val="00400196"/>
    <w:rsid w:val="004005DA"/>
    <w:rsid w:val="0040104C"/>
    <w:rsid w:val="004012EA"/>
    <w:rsid w:val="004017C8"/>
    <w:rsid w:val="00401C88"/>
    <w:rsid w:val="0040226D"/>
    <w:rsid w:val="004027F4"/>
    <w:rsid w:val="0040294F"/>
    <w:rsid w:val="004031A5"/>
    <w:rsid w:val="004037F7"/>
    <w:rsid w:val="00403EBF"/>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50B"/>
    <w:rsid w:val="00424FB5"/>
    <w:rsid w:val="00425530"/>
    <w:rsid w:val="00425AC3"/>
    <w:rsid w:val="0042647F"/>
    <w:rsid w:val="004264F2"/>
    <w:rsid w:val="00426734"/>
    <w:rsid w:val="00426C90"/>
    <w:rsid w:val="00426FF9"/>
    <w:rsid w:val="0042712C"/>
    <w:rsid w:val="00427271"/>
    <w:rsid w:val="00427BDE"/>
    <w:rsid w:val="00430153"/>
    <w:rsid w:val="0043120D"/>
    <w:rsid w:val="004315C6"/>
    <w:rsid w:val="0043181E"/>
    <w:rsid w:val="004318C5"/>
    <w:rsid w:val="0043202A"/>
    <w:rsid w:val="00432792"/>
    <w:rsid w:val="00432A5C"/>
    <w:rsid w:val="00432AFF"/>
    <w:rsid w:val="0043329F"/>
    <w:rsid w:val="004334F3"/>
    <w:rsid w:val="004338B2"/>
    <w:rsid w:val="00433EC8"/>
    <w:rsid w:val="0043409E"/>
    <w:rsid w:val="0043438F"/>
    <w:rsid w:val="00434464"/>
    <w:rsid w:val="004348FC"/>
    <w:rsid w:val="00434AEE"/>
    <w:rsid w:val="00434CDE"/>
    <w:rsid w:val="00435895"/>
    <w:rsid w:val="004360E8"/>
    <w:rsid w:val="004364C5"/>
    <w:rsid w:val="00436C18"/>
    <w:rsid w:val="00436F2B"/>
    <w:rsid w:val="004372AA"/>
    <w:rsid w:val="004376F5"/>
    <w:rsid w:val="00437C3A"/>
    <w:rsid w:val="00440101"/>
    <w:rsid w:val="00440239"/>
    <w:rsid w:val="004412CA"/>
    <w:rsid w:val="00441962"/>
    <w:rsid w:val="00441B1D"/>
    <w:rsid w:val="00441D84"/>
    <w:rsid w:val="00442699"/>
    <w:rsid w:val="004428B1"/>
    <w:rsid w:val="004431FF"/>
    <w:rsid w:val="0044377C"/>
    <w:rsid w:val="00443A65"/>
    <w:rsid w:val="00443B52"/>
    <w:rsid w:val="0044418D"/>
    <w:rsid w:val="00444C68"/>
    <w:rsid w:val="0044522C"/>
    <w:rsid w:val="004461B8"/>
    <w:rsid w:val="004462DD"/>
    <w:rsid w:val="004463D3"/>
    <w:rsid w:val="00446713"/>
    <w:rsid w:val="00446E3A"/>
    <w:rsid w:val="0044737D"/>
    <w:rsid w:val="00447656"/>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1F5"/>
    <w:rsid w:val="00455652"/>
    <w:rsid w:val="004558A0"/>
    <w:rsid w:val="00455EBD"/>
    <w:rsid w:val="004562C0"/>
    <w:rsid w:val="00456696"/>
    <w:rsid w:val="00456D87"/>
    <w:rsid w:val="004570EE"/>
    <w:rsid w:val="004571A1"/>
    <w:rsid w:val="0045720D"/>
    <w:rsid w:val="00457784"/>
    <w:rsid w:val="00457F73"/>
    <w:rsid w:val="0046085C"/>
    <w:rsid w:val="00460AD5"/>
    <w:rsid w:val="00460AEF"/>
    <w:rsid w:val="00460B6A"/>
    <w:rsid w:val="00461487"/>
    <w:rsid w:val="00461804"/>
    <w:rsid w:val="0046182C"/>
    <w:rsid w:val="00461DF7"/>
    <w:rsid w:val="00462B0A"/>
    <w:rsid w:val="00462D53"/>
    <w:rsid w:val="00463C5B"/>
    <w:rsid w:val="004643A4"/>
    <w:rsid w:val="00464543"/>
    <w:rsid w:val="004646AB"/>
    <w:rsid w:val="004648FE"/>
    <w:rsid w:val="004652FA"/>
    <w:rsid w:val="004655B5"/>
    <w:rsid w:val="004655F2"/>
    <w:rsid w:val="004663DD"/>
    <w:rsid w:val="00466FED"/>
    <w:rsid w:val="00467922"/>
    <w:rsid w:val="00467FEA"/>
    <w:rsid w:val="00470492"/>
    <w:rsid w:val="00471068"/>
    <w:rsid w:val="00471ABD"/>
    <w:rsid w:val="00471E04"/>
    <w:rsid w:val="004724E2"/>
    <w:rsid w:val="00472927"/>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362"/>
    <w:rsid w:val="00482E5F"/>
    <w:rsid w:val="00482E9D"/>
    <w:rsid w:val="0048316D"/>
    <w:rsid w:val="0048357F"/>
    <w:rsid w:val="00483AC8"/>
    <w:rsid w:val="00483B93"/>
    <w:rsid w:val="00484624"/>
    <w:rsid w:val="00484956"/>
    <w:rsid w:val="00484C50"/>
    <w:rsid w:val="00484E3A"/>
    <w:rsid w:val="00485056"/>
    <w:rsid w:val="0048508B"/>
    <w:rsid w:val="00485A05"/>
    <w:rsid w:val="00485B87"/>
    <w:rsid w:val="00486403"/>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48CD"/>
    <w:rsid w:val="00494D2C"/>
    <w:rsid w:val="00495745"/>
    <w:rsid w:val="0049644C"/>
    <w:rsid w:val="004967F2"/>
    <w:rsid w:val="00496D58"/>
    <w:rsid w:val="004970C2"/>
    <w:rsid w:val="00497D0B"/>
    <w:rsid w:val="004A0280"/>
    <w:rsid w:val="004A03DE"/>
    <w:rsid w:val="004A0761"/>
    <w:rsid w:val="004A0A26"/>
    <w:rsid w:val="004A10C1"/>
    <w:rsid w:val="004A152D"/>
    <w:rsid w:val="004A25A6"/>
    <w:rsid w:val="004A2D43"/>
    <w:rsid w:val="004A2EBD"/>
    <w:rsid w:val="004A379A"/>
    <w:rsid w:val="004A3CDF"/>
    <w:rsid w:val="004A41EA"/>
    <w:rsid w:val="004A4493"/>
    <w:rsid w:val="004A53B9"/>
    <w:rsid w:val="004A55CF"/>
    <w:rsid w:val="004A5C0E"/>
    <w:rsid w:val="004A6385"/>
    <w:rsid w:val="004A6415"/>
    <w:rsid w:val="004A67FB"/>
    <w:rsid w:val="004A6978"/>
    <w:rsid w:val="004A6C7A"/>
    <w:rsid w:val="004A7742"/>
    <w:rsid w:val="004A7978"/>
    <w:rsid w:val="004A799B"/>
    <w:rsid w:val="004A7BE1"/>
    <w:rsid w:val="004B0D5A"/>
    <w:rsid w:val="004B16E8"/>
    <w:rsid w:val="004B1D7C"/>
    <w:rsid w:val="004B1F14"/>
    <w:rsid w:val="004B1FE9"/>
    <w:rsid w:val="004B2135"/>
    <w:rsid w:val="004B232E"/>
    <w:rsid w:val="004B24DE"/>
    <w:rsid w:val="004B2514"/>
    <w:rsid w:val="004B26AC"/>
    <w:rsid w:val="004B2FA8"/>
    <w:rsid w:val="004B3062"/>
    <w:rsid w:val="004B38AF"/>
    <w:rsid w:val="004B3DF7"/>
    <w:rsid w:val="004B3E01"/>
    <w:rsid w:val="004B40D8"/>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2EBD"/>
    <w:rsid w:val="004C37E8"/>
    <w:rsid w:val="004C38BE"/>
    <w:rsid w:val="004C3D6B"/>
    <w:rsid w:val="004C4104"/>
    <w:rsid w:val="004C42C3"/>
    <w:rsid w:val="004C4317"/>
    <w:rsid w:val="004C4691"/>
    <w:rsid w:val="004C48EB"/>
    <w:rsid w:val="004C5AE1"/>
    <w:rsid w:val="004C646F"/>
    <w:rsid w:val="004C6B08"/>
    <w:rsid w:val="004C773E"/>
    <w:rsid w:val="004C7766"/>
    <w:rsid w:val="004C7B2F"/>
    <w:rsid w:val="004C7D01"/>
    <w:rsid w:val="004D01DA"/>
    <w:rsid w:val="004D08B0"/>
    <w:rsid w:val="004D0A57"/>
    <w:rsid w:val="004D18FF"/>
    <w:rsid w:val="004D22E3"/>
    <w:rsid w:val="004D23DA"/>
    <w:rsid w:val="004D258F"/>
    <w:rsid w:val="004D2B61"/>
    <w:rsid w:val="004D3639"/>
    <w:rsid w:val="004D388A"/>
    <w:rsid w:val="004D3FD4"/>
    <w:rsid w:val="004D425B"/>
    <w:rsid w:val="004D4543"/>
    <w:rsid w:val="004D4B6A"/>
    <w:rsid w:val="004D4D71"/>
    <w:rsid w:val="004D4EB7"/>
    <w:rsid w:val="004D55C0"/>
    <w:rsid w:val="004D580F"/>
    <w:rsid w:val="004D65A7"/>
    <w:rsid w:val="004D67C8"/>
    <w:rsid w:val="004D68C3"/>
    <w:rsid w:val="004D6D46"/>
    <w:rsid w:val="004D6F2E"/>
    <w:rsid w:val="004D7F2C"/>
    <w:rsid w:val="004E03FB"/>
    <w:rsid w:val="004E04B8"/>
    <w:rsid w:val="004E0A86"/>
    <w:rsid w:val="004E0B06"/>
    <w:rsid w:val="004E1DAE"/>
    <w:rsid w:val="004E20E6"/>
    <w:rsid w:val="004E296B"/>
    <w:rsid w:val="004E299C"/>
    <w:rsid w:val="004E2B9B"/>
    <w:rsid w:val="004E2EB2"/>
    <w:rsid w:val="004E386D"/>
    <w:rsid w:val="004E41C3"/>
    <w:rsid w:val="004E424B"/>
    <w:rsid w:val="004E45DE"/>
    <w:rsid w:val="004E4C2B"/>
    <w:rsid w:val="004E4C57"/>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68E"/>
    <w:rsid w:val="004F2991"/>
    <w:rsid w:val="004F2B7B"/>
    <w:rsid w:val="004F2EBD"/>
    <w:rsid w:val="004F2F76"/>
    <w:rsid w:val="004F32C5"/>
    <w:rsid w:val="004F3846"/>
    <w:rsid w:val="004F3B87"/>
    <w:rsid w:val="004F4A26"/>
    <w:rsid w:val="004F532C"/>
    <w:rsid w:val="004F55FC"/>
    <w:rsid w:val="004F5AC7"/>
    <w:rsid w:val="004F6026"/>
    <w:rsid w:val="004F6102"/>
    <w:rsid w:val="004F6124"/>
    <w:rsid w:val="004F6F68"/>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6A4"/>
    <w:rsid w:val="00511852"/>
    <w:rsid w:val="005120EA"/>
    <w:rsid w:val="00512594"/>
    <w:rsid w:val="00512C2E"/>
    <w:rsid w:val="0051318D"/>
    <w:rsid w:val="005138D0"/>
    <w:rsid w:val="00513F6F"/>
    <w:rsid w:val="0051406E"/>
    <w:rsid w:val="00514130"/>
    <w:rsid w:val="0051424E"/>
    <w:rsid w:val="0051441A"/>
    <w:rsid w:val="0051478D"/>
    <w:rsid w:val="0051482F"/>
    <w:rsid w:val="00514C6A"/>
    <w:rsid w:val="00515947"/>
    <w:rsid w:val="0051599E"/>
    <w:rsid w:val="00515BB3"/>
    <w:rsid w:val="00515DF2"/>
    <w:rsid w:val="00516933"/>
    <w:rsid w:val="0051787F"/>
    <w:rsid w:val="00520528"/>
    <w:rsid w:val="0052076C"/>
    <w:rsid w:val="00522DC6"/>
    <w:rsid w:val="00523090"/>
    <w:rsid w:val="00523351"/>
    <w:rsid w:val="005237D3"/>
    <w:rsid w:val="00523952"/>
    <w:rsid w:val="00523BF4"/>
    <w:rsid w:val="00524056"/>
    <w:rsid w:val="005249E6"/>
    <w:rsid w:val="00524FF1"/>
    <w:rsid w:val="00525051"/>
    <w:rsid w:val="0052510C"/>
    <w:rsid w:val="0052523A"/>
    <w:rsid w:val="005252E9"/>
    <w:rsid w:val="0052582B"/>
    <w:rsid w:val="00525ACA"/>
    <w:rsid w:val="005263D6"/>
    <w:rsid w:val="0052688B"/>
    <w:rsid w:val="00527CA9"/>
    <w:rsid w:val="00527EFF"/>
    <w:rsid w:val="0053003B"/>
    <w:rsid w:val="0053107E"/>
    <w:rsid w:val="005316D2"/>
    <w:rsid w:val="00531C10"/>
    <w:rsid w:val="00532652"/>
    <w:rsid w:val="005332A0"/>
    <w:rsid w:val="005334B5"/>
    <w:rsid w:val="005345C6"/>
    <w:rsid w:val="005345F6"/>
    <w:rsid w:val="005349D3"/>
    <w:rsid w:val="0053545B"/>
    <w:rsid w:val="005358E1"/>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3E9C"/>
    <w:rsid w:val="005446D8"/>
    <w:rsid w:val="005451E2"/>
    <w:rsid w:val="005453B6"/>
    <w:rsid w:val="00545940"/>
    <w:rsid w:val="005459FD"/>
    <w:rsid w:val="00545F87"/>
    <w:rsid w:val="00546795"/>
    <w:rsid w:val="00546DFA"/>
    <w:rsid w:val="00547B36"/>
    <w:rsid w:val="00550D04"/>
    <w:rsid w:val="00551147"/>
    <w:rsid w:val="00551C49"/>
    <w:rsid w:val="00551C5B"/>
    <w:rsid w:val="00552988"/>
    <w:rsid w:val="00552A69"/>
    <w:rsid w:val="005531A6"/>
    <w:rsid w:val="0055320C"/>
    <w:rsid w:val="0055331A"/>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2DDD"/>
    <w:rsid w:val="0056368A"/>
    <w:rsid w:val="00563DCC"/>
    <w:rsid w:val="00564542"/>
    <w:rsid w:val="00564BDF"/>
    <w:rsid w:val="00564CCE"/>
    <w:rsid w:val="00565071"/>
    <w:rsid w:val="00565EF2"/>
    <w:rsid w:val="00566584"/>
    <w:rsid w:val="0056670F"/>
    <w:rsid w:val="0056731C"/>
    <w:rsid w:val="005679F3"/>
    <w:rsid w:val="00570299"/>
    <w:rsid w:val="0057045A"/>
    <w:rsid w:val="00570676"/>
    <w:rsid w:val="00570F23"/>
    <w:rsid w:val="00572C79"/>
    <w:rsid w:val="00572D83"/>
    <w:rsid w:val="005731C2"/>
    <w:rsid w:val="005737A1"/>
    <w:rsid w:val="00573896"/>
    <w:rsid w:val="005738E4"/>
    <w:rsid w:val="005739CB"/>
    <w:rsid w:val="005739DC"/>
    <w:rsid w:val="00574067"/>
    <w:rsid w:val="0057406A"/>
    <w:rsid w:val="00574503"/>
    <w:rsid w:val="005755CF"/>
    <w:rsid w:val="0057590D"/>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42"/>
    <w:rsid w:val="00585490"/>
    <w:rsid w:val="00585FE5"/>
    <w:rsid w:val="005864B3"/>
    <w:rsid w:val="00586823"/>
    <w:rsid w:val="00587A51"/>
    <w:rsid w:val="00587DEC"/>
    <w:rsid w:val="005901B5"/>
    <w:rsid w:val="005902AE"/>
    <w:rsid w:val="00590B66"/>
    <w:rsid w:val="00590CFC"/>
    <w:rsid w:val="00590DA7"/>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B9"/>
    <w:rsid w:val="005A0357"/>
    <w:rsid w:val="005A05AF"/>
    <w:rsid w:val="005A0810"/>
    <w:rsid w:val="005A11DB"/>
    <w:rsid w:val="005A14AA"/>
    <w:rsid w:val="005A2335"/>
    <w:rsid w:val="005A2934"/>
    <w:rsid w:val="005A2A7C"/>
    <w:rsid w:val="005A3085"/>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9E"/>
    <w:rsid w:val="005B25B3"/>
    <w:rsid w:val="005B298C"/>
    <w:rsid w:val="005B2B64"/>
    <w:rsid w:val="005B2C95"/>
    <w:rsid w:val="005B2E13"/>
    <w:rsid w:val="005B2F5A"/>
    <w:rsid w:val="005B2F9B"/>
    <w:rsid w:val="005B2FB2"/>
    <w:rsid w:val="005B3076"/>
    <w:rsid w:val="005B33D1"/>
    <w:rsid w:val="005B356C"/>
    <w:rsid w:val="005B3D9C"/>
    <w:rsid w:val="005B420B"/>
    <w:rsid w:val="005B6086"/>
    <w:rsid w:val="005B62E4"/>
    <w:rsid w:val="005B6646"/>
    <w:rsid w:val="005B6E03"/>
    <w:rsid w:val="005C0432"/>
    <w:rsid w:val="005C0438"/>
    <w:rsid w:val="005C15E5"/>
    <w:rsid w:val="005C1DD5"/>
    <w:rsid w:val="005C2260"/>
    <w:rsid w:val="005C226B"/>
    <w:rsid w:val="005C30E8"/>
    <w:rsid w:val="005C3AB3"/>
    <w:rsid w:val="005C402D"/>
    <w:rsid w:val="005C404D"/>
    <w:rsid w:val="005C4859"/>
    <w:rsid w:val="005C4CE0"/>
    <w:rsid w:val="005C4D36"/>
    <w:rsid w:val="005C557F"/>
    <w:rsid w:val="005C5AEB"/>
    <w:rsid w:val="005C60B8"/>
    <w:rsid w:val="005C64D7"/>
    <w:rsid w:val="005C6930"/>
    <w:rsid w:val="005C6DC3"/>
    <w:rsid w:val="005C7551"/>
    <w:rsid w:val="005C783C"/>
    <w:rsid w:val="005C7ADE"/>
    <w:rsid w:val="005D0578"/>
    <w:rsid w:val="005D0B4E"/>
    <w:rsid w:val="005D190F"/>
    <w:rsid w:val="005D1C1E"/>
    <w:rsid w:val="005D1FEA"/>
    <w:rsid w:val="005D23E4"/>
    <w:rsid w:val="005D2805"/>
    <w:rsid w:val="005D2946"/>
    <w:rsid w:val="005D2C85"/>
    <w:rsid w:val="005D3D46"/>
    <w:rsid w:val="005D3F2D"/>
    <w:rsid w:val="005D42AC"/>
    <w:rsid w:val="005D46B5"/>
    <w:rsid w:val="005D475F"/>
    <w:rsid w:val="005D4FCC"/>
    <w:rsid w:val="005D5D0C"/>
    <w:rsid w:val="005D5D59"/>
    <w:rsid w:val="005D608C"/>
    <w:rsid w:val="005D649C"/>
    <w:rsid w:val="005D6EED"/>
    <w:rsid w:val="005D714E"/>
    <w:rsid w:val="005D75F9"/>
    <w:rsid w:val="005E1065"/>
    <w:rsid w:val="005E1312"/>
    <w:rsid w:val="005E1392"/>
    <w:rsid w:val="005E1CEA"/>
    <w:rsid w:val="005E1D55"/>
    <w:rsid w:val="005E1E23"/>
    <w:rsid w:val="005E236C"/>
    <w:rsid w:val="005E25A4"/>
    <w:rsid w:val="005E2960"/>
    <w:rsid w:val="005E2C44"/>
    <w:rsid w:val="005E30D3"/>
    <w:rsid w:val="005E33A3"/>
    <w:rsid w:val="005E3958"/>
    <w:rsid w:val="005E3E81"/>
    <w:rsid w:val="005E3EDB"/>
    <w:rsid w:val="005E458C"/>
    <w:rsid w:val="005E4D50"/>
    <w:rsid w:val="005E4DB9"/>
    <w:rsid w:val="005E4DEA"/>
    <w:rsid w:val="005E63E1"/>
    <w:rsid w:val="005E653D"/>
    <w:rsid w:val="005E6B9D"/>
    <w:rsid w:val="005E6DDB"/>
    <w:rsid w:val="005E7040"/>
    <w:rsid w:val="005E739F"/>
    <w:rsid w:val="005F00B7"/>
    <w:rsid w:val="005F0333"/>
    <w:rsid w:val="005F034D"/>
    <w:rsid w:val="005F067D"/>
    <w:rsid w:val="005F1325"/>
    <w:rsid w:val="005F16B1"/>
    <w:rsid w:val="005F177B"/>
    <w:rsid w:val="005F1BF9"/>
    <w:rsid w:val="005F21DB"/>
    <w:rsid w:val="005F21F5"/>
    <w:rsid w:val="005F22FB"/>
    <w:rsid w:val="005F2802"/>
    <w:rsid w:val="005F2915"/>
    <w:rsid w:val="005F3A58"/>
    <w:rsid w:val="005F3CBD"/>
    <w:rsid w:val="005F4207"/>
    <w:rsid w:val="005F4A4C"/>
    <w:rsid w:val="005F5214"/>
    <w:rsid w:val="005F5EFE"/>
    <w:rsid w:val="005F6496"/>
    <w:rsid w:val="005F67A0"/>
    <w:rsid w:val="005F6D6E"/>
    <w:rsid w:val="005F775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4F50"/>
    <w:rsid w:val="00605384"/>
    <w:rsid w:val="00605C35"/>
    <w:rsid w:val="00606A30"/>
    <w:rsid w:val="006070DC"/>
    <w:rsid w:val="006078DB"/>
    <w:rsid w:val="00607C4C"/>
    <w:rsid w:val="00607C58"/>
    <w:rsid w:val="00607D3B"/>
    <w:rsid w:val="00610807"/>
    <w:rsid w:val="00610E46"/>
    <w:rsid w:val="00611E85"/>
    <w:rsid w:val="0061223D"/>
    <w:rsid w:val="006125BA"/>
    <w:rsid w:val="00612730"/>
    <w:rsid w:val="00612849"/>
    <w:rsid w:val="00612DC4"/>
    <w:rsid w:val="0061350D"/>
    <w:rsid w:val="006135F7"/>
    <w:rsid w:val="006137DE"/>
    <w:rsid w:val="00613D1C"/>
    <w:rsid w:val="00613FF2"/>
    <w:rsid w:val="0061413E"/>
    <w:rsid w:val="0061509C"/>
    <w:rsid w:val="00615A81"/>
    <w:rsid w:val="00615B41"/>
    <w:rsid w:val="006160C9"/>
    <w:rsid w:val="00616310"/>
    <w:rsid w:val="00616782"/>
    <w:rsid w:val="006169A0"/>
    <w:rsid w:val="00617AAC"/>
    <w:rsid w:val="00617DF8"/>
    <w:rsid w:val="006201C2"/>
    <w:rsid w:val="00620E47"/>
    <w:rsid w:val="0062162D"/>
    <w:rsid w:val="006217A0"/>
    <w:rsid w:val="00621CF4"/>
    <w:rsid w:val="0062215E"/>
    <w:rsid w:val="00622210"/>
    <w:rsid w:val="006228E8"/>
    <w:rsid w:val="00622B83"/>
    <w:rsid w:val="00622D02"/>
    <w:rsid w:val="00623626"/>
    <w:rsid w:val="006238CF"/>
    <w:rsid w:val="00624020"/>
    <w:rsid w:val="006243B6"/>
    <w:rsid w:val="00624575"/>
    <w:rsid w:val="00624E85"/>
    <w:rsid w:val="00624E94"/>
    <w:rsid w:val="00624F27"/>
    <w:rsid w:val="00625297"/>
    <w:rsid w:val="00625FD7"/>
    <w:rsid w:val="00626209"/>
    <w:rsid w:val="006265EE"/>
    <w:rsid w:val="00626DE0"/>
    <w:rsid w:val="0062753C"/>
    <w:rsid w:val="00627796"/>
    <w:rsid w:val="00627D84"/>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559"/>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1EBD"/>
    <w:rsid w:val="0064268E"/>
    <w:rsid w:val="00642A65"/>
    <w:rsid w:val="00643300"/>
    <w:rsid w:val="00643C79"/>
    <w:rsid w:val="00644213"/>
    <w:rsid w:val="0064425A"/>
    <w:rsid w:val="00644AF1"/>
    <w:rsid w:val="00644F4C"/>
    <w:rsid w:val="0064559B"/>
    <w:rsid w:val="006455D1"/>
    <w:rsid w:val="00645947"/>
    <w:rsid w:val="006468F3"/>
    <w:rsid w:val="00647586"/>
    <w:rsid w:val="006477FF"/>
    <w:rsid w:val="0065024B"/>
    <w:rsid w:val="00650713"/>
    <w:rsid w:val="00650BA1"/>
    <w:rsid w:val="00650FF7"/>
    <w:rsid w:val="00651182"/>
    <w:rsid w:val="006512BF"/>
    <w:rsid w:val="006515A2"/>
    <w:rsid w:val="00651625"/>
    <w:rsid w:val="006516FD"/>
    <w:rsid w:val="00651A7C"/>
    <w:rsid w:val="0065211E"/>
    <w:rsid w:val="0065218A"/>
    <w:rsid w:val="00652480"/>
    <w:rsid w:val="00652602"/>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6241"/>
    <w:rsid w:val="006566D7"/>
    <w:rsid w:val="00656707"/>
    <w:rsid w:val="00656FB0"/>
    <w:rsid w:val="00657135"/>
    <w:rsid w:val="00657391"/>
    <w:rsid w:val="006573C6"/>
    <w:rsid w:val="00657874"/>
    <w:rsid w:val="0066085B"/>
    <w:rsid w:val="00661227"/>
    <w:rsid w:val="00661378"/>
    <w:rsid w:val="00661D60"/>
    <w:rsid w:val="006626D6"/>
    <w:rsid w:val="006626E4"/>
    <w:rsid w:val="006629E5"/>
    <w:rsid w:val="00662F12"/>
    <w:rsid w:val="00663065"/>
    <w:rsid w:val="00663076"/>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6E19"/>
    <w:rsid w:val="00667691"/>
    <w:rsid w:val="00667D87"/>
    <w:rsid w:val="00667F8A"/>
    <w:rsid w:val="00671919"/>
    <w:rsid w:val="00671A27"/>
    <w:rsid w:val="006728DC"/>
    <w:rsid w:val="00672C53"/>
    <w:rsid w:val="00672D88"/>
    <w:rsid w:val="00672F55"/>
    <w:rsid w:val="006739AD"/>
    <w:rsid w:val="0067499A"/>
    <w:rsid w:val="00675301"/>
    <w:rsid w:val="0067582A"/>
    <w:rsid w:val="00675DA2"/>
    <w:rsid w:val="006763E4"/>
    <w:rsid w:val="00676701"/>
    <w:rsid w:val="00676982"/>
    <w:rsid w:val="00676D7B"/>
    <w:rsid w:val="00676E39"/>
    <w:rsid w:val="00677193"/>
    <w:rsid w:val="0067791B"/>
    <w:rsid w:val="00680DFB"/>
    <w:rsid w:val="006812C4"/>
    <w:rsid w:val="00681379"/>
    <w:rsid w:val="00681916"/>
    <w:rsid w:val="0068214F"/>
    <w:rsid w:val="00682840"/>
    <w:rsid w:val="0068296C"/>
    <w:rsid w:val="00683942"/>
    <w:rsid w:val="00683E8C"/>
    <w:rsid w:val="00684088"/>
    <w:rsid w:val="00684247"/>
    <w:rsid w:val="0068431F"/>
    <w:rsid w:val="00684D41"/>
    <w:rsid w:val="006854C4"/>
    <w:rsid w:val="00685605"/>
    <w:rsid w:val="0068732D"/>
    <w:rsid w:val="006873DC"/>
    <w:rsid w:val="0068748F"/>
    <w:rsid w:val="006877CB"/>
    <w:rsid w:val="006878D8"/>
    <w:rsid w:val="00687FDC"/>
    <w:rsid w:val="006900D2"/>
    <w:rsid w:val="00690AA3"/>
    <w:rsid w:val="00691800"/>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304C"/>
    <w:rsid w:val="006A4031"/>
    <w:rsid w:val="006A4973"/>
    <w:rsid w:val="006A4F90"/>
    <w:rsid w:val="006A5255"/>
    <w:rsid w:val="006A5D7B"/>
    <w:rsid w:val="006A665A"/>
    <w:rsid w:val="006A66CB"/>
    <w:rsid w:val="006A6A94"/>
    <w:rsid w:val="006A7310"/>
    <w:rsid w:val="006A77F9"/>
    <w:rsid w:val="006A7B9B"/>
    <w:rsid w:val="006A7C36"/>
    <w:rsid w:val="006A7C91"/>
    <w:rsid w:val="006B0151"/>
    <w:rsid w:val="006B01D1"/>
    <w:rsid w:val="006B045B"/>
    <w:rsid w:val="006B0649"/>
    <w:rsid w:val="006B0663"/>
    <w:rsid w:val="006B06C4"/>
    <w:rsid w:val="006B06F1"/>
    <w:rsid w:val="006B08C3"/>
    <w:rsid w:val="006B0BCC"/>
    <w:rsid w:val="006B127B"/>
    <w:rsid w:val="006B1720"/>
    <w:rsid w:val="006B19C1"/>
    <w:rsid w:val="006B1CEB"/>
    <w:rsid w:val="006B2064"/>
    <w:rsid w:val="006B2491"/>
    <w:rsid w:val="006B253D"/>
    <w:rsid w:val="006B2B79"/>
    <w:rsid w:val="006B2BCB"/>
    <w:rsid w:val="006B355D"/>
    <w:rsid w:val="006B3BE9"/>
    <w:rsid w:val="006B3DCA"/>
    <w:rsid w:val="006B513E"/>
    <w:rsid w:val="006B51B9"/>
    <w:rsid w:val="006B53B0"/>
    <w:rsid w:val="006B658D"/>
    <w:rsid w:val="006B727D"/>
    <w:rsid w:val="006B73BC"/>
    <w:rsid w:val="006B7A80"/>
    <w:rsid w:val="006B7BAB"/>
    <w:rsid w:val="006B7BCD"/>
    <w:rsid w:val="006C0138"/>
    <w:rsid w:val="006C10DC"/>
    <w:rsid w:val="006C15BB"/>
    <w:rsid w:val="006C16C8"/>
    <w:rsid w:val="006C1A4B"/>
    <w:rsid w:val="006C1B58"/>
    <w:rsid w:val="006C1F79"/>
    <w:rsid w:val="006C2329"/>
    <w:rsid w:val="006C25D3"/>
    <w:rsid w:val="006C36D0"/>
    <w:rsid w:val="006C384C"/>
    <w:rsid w:val="006C3946"/>
    <w:rsid w:val="006C4091"/>
    <w:rsid w:val="006C4211"/>
    <w:rsid w:val="006C4680"/>
    <w:rsid w:val="006C48C8"/>
    <w:rsid w:val="006C4A8E"/>
    <w:rsid w:val="006C588E"/>
    <w:rsid w:val="006C63A6"/>
    <w:rsid w:val="006C6622"/>
    <w:rsid w:val="006C6ABD"/>
    <w:rsid w:val="006C7816"/>
    <w:rsid w:val="006C796C"/>
    <w:rsid w:val="006C7B68"/>
    <w:rsid w:val="006C7F25"/>
    <w:rsid w:val="006D00B2"/>
    <w:rsid w:val="006D12E6"/>
    <w:rsid w:val="006D2A71"/>
    <w:rsid w:val="006D2BA5"/>
    <w:rsid w:val="006D2D1E"/>
    <w:rsid w:val="006D3000"/>
    <w:rsid w:val="006D3226"/>
    <w:rsid w:val="006D35DA"/>
    <w:rsid w:val="006D3740"/>
    <w:rsid w:val="006D384A"/>
    <w:rsid w:val="006D40A3"/>
    <w:rsid w:val="006D4D31"/>
    <w:rsid w:val="006D599E"/>
    <w:rsid w:val="006D5FE2"/>
    <w:rsid w:val="006D64FA"/>
    <w:rsid w:val="006D6833"/>
    <w:rsid w:val="006D6976"/>
    <w:rsid w:val="006D6EF4"/>
    <w:rsid w:val="006D78CD"/>
    <w:rsid w:val="006D7959"/>
    <w:rsid w:val="006D7BCC"/>
    <w:rsid w:val="006D7DA5"/>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393C"/>
    <w:rsid w:val="006E4CC8"/>
    <w:rsid w:val="006E4F45"/>
    <w:rsid w:val="006E56C0"/>
    <w:rsid w:val="006E56C3"/>
    <w:rsid w:val="006E5BF6"/>
    <w:rsid w:val="006E6038"/>
    <w:rsid w:val="006E63D3"/>
    <w:rsid w:val="006E6E9F"/>
    <w:rsid w:val="006E6F6B"/>
    <w:rsid w:val="006E7F01"/>
    <w:rsid w:val="006F0235"/>
    <w:rsid w:val="006F0DA9"/>
    <w:rsid w:val="006F137A"/>
    <w:rsid w:val="006F1E72"/>
    <w:rsid w:val="006F21DC"/>
    <w:rsid w:val="006F2944"/>
    <w:rsid w:val="006F2C29"/>
    <w:rsid w:val="006F390D"/>
    <w:rsid w:val="006F4378"/>
    <w:rsid w:val="006F486E"/>
    <w:rsid w:val="006F5C1E"/>
    <w:rsid w:val="006F6047"/>
    <w:rsid w:val="006F618C"/>
    <w:rsid w:val="006F62AA"/>
    <w:rsid w:val="006F6CEC"/>
    <w:rsid w:val="00700595"/>
    <w:rsid w:val="007006CE"/>
    <w:rsid w:val="00701328"/>
    <w:rsid w:val="00701893"/>
    <w:rsid w:val="007018A8"/>
    <w:rsid w:val="00701D34"/>
    <w:rsid w:val="00701F9E"/>
    <w:rsid w:val="00702006"/>
    <w:rsid w:val="007027A3"/>
    <w:rsid w:val="00702FAD"/>
    <w:rsid w:val="0070316E"/>
    <w:rsid w:val="0070332F"/>
    <w:rsid w:val="00703BBD"/>
    <w:rsid w:val="00703E64"/>
    <w:rsid w:val="0070458B"/>
    <w:rsid w:val="0070462E"/>
    <w:rsid w:val="007047BA"/>
    <w:rsid w:val="0070485F"/>
    <w:rsid w:val="007048C6"/>
    <w:rsid w:val="00704C57"/>
    <w:rsid w:val="007053FA"/>
    <w:rsid w:val="007055CB"/>
    <w:rsid w:val="00705DBE"/>
    <w:rsid w:val="00705EF0"/>
    <w:rsid w:val="00705F7A"/>
    <w:rsid w:val="00706E2E"/>
    <w:rsid w:val="007076FC"/>
    <w:rsid w:val="00710278"/>
    <w:rsid w:val="00710540"/>
    <w:rsid w:val="007105AE"/>
    <w:rsid w:val="00710ECC"/>
    <w:rsid w:val="00710FC7"/>
    <w:rsid w:val="007113AF"/>
    <w:rsid w:val="00711ABC"/>
    <w:rsid w:val="00711DEE"/>
    <w:rsid w:val="00712626"/>
    <w:rsid w:val="0071269D"/>
    <w:rsid w:val="00712E03"/>
    <w:rsid w:val="0071352A"/>
    <w:rsid w:val="0071357F"/>
    <w:rsid w:val="00713A0F"/>
    <w:rsid w:val="007140DA"/>
    <w:rsid w:val="007141A0"/>
    <w:rsid w:val="00714F68"/>
    <w:rsid w:val="00716A89"/>
    <w:rsid w:val="00716FCB"/>
    <w:rsid w:val="00717B82"/>
    <w:rsid w:val="007204D2"/>
    <w:rsid w:val="00720AB9"/>
    <w:rsid w:val="0072116D"/>
    <w:rsid w:val="00721401"/>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3B8"/>
    <w:rsid w:val="007424F5"/>
    <w:rsid w:val="00742894"/>
    <w:rsid w:val="00742908"/>
    <w:rsid w:val="007429EE"/>
    <w:rsid w:val="00742C86"/>
    <w:rsid w:val="007432E6"/>
    <w:rsid w:val="007439A0"/>
    <w:rsid w:val="00744564"/>
    <w:rsid w:val="00744BB3"/>
    <w:rsid w:val="00744D87"/>
    <w:rsid w:val="007458D8"/>
    <w:rsid w:val="007464AA"/>
    <w:rsid w:val="007465C3"/>
    <w:rsid w:val="00746FDC"/>
    <w:rsid w:val="00747298"/>
    <w:rsid w:val="0074732E"/>
    <w:rsid w:val="0074798D"/>
    <w:rsid w:val="00747BF7"/>
    <w:rsid w:val="0075090B"/>
    <w:rsid w:val="00750BBF"/>
    <w:rsid w:val="0075168C"/>
    <w:rsid w:val="0075181C"/>
    <w:rsid w:val="00751ED9"/>
    <w:rsid w:val="00752187"/>
    <w:rsid w:val="00752398"/>
    <w:rsid w:val="0075251F"/>
    <w:rsid w:val="0075273C"/>
    <w:rsid w:val="00752C62"/>
    <w:rsid w:val="00752E93"/>
    <w:rsid w:val="00752FF3"/>
    <w:rsid w:val="007534BA"/>
    <w:rsid w:val="00753D37"/>
    <w:rsid w:val="00753EF1"/>
    <w:rsid w:val="00754184"/>
    <w:rsid w:val="007551CD"/>
    <w:rsid w:val="00755279"/>
    <w:rsid w:val="00755A9C"/>
    <w:rsid w:val="00755D07"/>
    <w:rsid w:val="00755D94"/>
    <w:rsid w:val="007569C1"/>
    <w:rsid w:val="007569EE"/>
    <w:rsid w:val="00756F10"/>
    <w:rsid w:val="00757946"/>
    <w:rsid w:val="00757D11"/>
    <w:rsid w:val="00760074"/>
    <w:rsid w:val="007613D3"/>
    <w:rsid w:val="0076170E"/>
    <w:rsid w:val="00762ABD"/>
    <w:rsid w:val="00762CF2"/>
    <w:rsid w:val="00762D51"/>
    <w:rsid w:val="00762D60"/>
    <w:rsid w:val="007630DD"/>
    <w:rsid w:val="007641C7"/>
    <w:rsid w:val="00764E05"/>
    <w:rsid w:val="007657CC"/>
    <w:rsid w:val="00765FCC"/>
    <w:rsid w:val="00766188"/>
    <w:rsid w:val="0076633D"/>
    <w:rsid w:val="0076637B"/>
    <w:rsid w:val="0076688F"/>
    <w:rsid w:val="00766A9A"/>
    <w:rsid w:val="00767236"/>
    <w:rsid w:val="0076767C"/>
    <w:rsid w:val="00767852"/>
    <w:rsid w:val="00767A6C"/>
    <w:rsid w:val="00767F55"/>
    <w:rsid w:val="00770162"/>
    <w:rsid w:val="00770A9D"/>
    <w:rsid w:val="00770EA5"/>
    <w:rsid w:val="00771299"/>
    <w:rsid w:val="00771341"/>
    <w:rsid w:val="00771535"/>
    <w:rsid w:val="0077164E"/>
    <w:rsid w:val="00771722"/>
    <w:rsid w:val="007719A6"/>
    <w:rsid w:val="007727F9"/>
    <w:rsid w:val="00772BD2"/>
    <w:rsid w:val="00772EEB"/>
    <w:rsid w:val="00773496"/>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89F"/>
    <w:rsid w:val="00785A3E"/>
    <w:rsid w:val="00785A85"/>
    <w:rsid w:val="00785BDE"/>
    <w:rsid w:val="00785C07"/>
    <w:rsid w:val="00786130"/>
    <w:rsid w:val="00786813"/>
    <w:rsid w:val="007868FA"/>
    <w:rsid w:val="00787007"/>
    <w:rsid w:val="00787035"/>
    <w:rsid w:val="00787AFB"/>
    <w:rsid w:val="00787DF8"/>
    <w:rsid w:val="00787E3E"/>
    <w:rsid w:val="00787F6B"/>
    <w:rsid w:val="007903FA"/>
    <w:rsid w:val="007908CD"/>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F8B"/>
    <w:rsid w:val="007A0275"/>
    <w:rsid w:val="007A066B"/>
    <w:rsid w:val="007A0827"/>
    <w:rsid w:val="007A1B76"/>
    <w:rsid w:val="007A25B8"/>
    <w:rsid w:val="007A25FC"/>
    <w:rsid w:val="007A2A54"/>
    <w:rsid w:val="007A2ECC"/>
    <w:rsid w:val="007A30F8"/>
    <w:rsid w:val="007A38F0"/>
    <w:rsid w:val="007A3E37"/>
    <w:rsid w:val="007A3E39"/>
    <w:rsid w:val="007A464F"/>
    <w:rsid w:val="007A47CB"/>
    <w:rsid w:val="007A542F"/>
    <w:rsid w:val="007A5740"/>
    <w:rsid w:val="007A5C1C"/>
    <w:rsid w:val="007A5DD7"/>
    <w:rsid w:val="007A754C"/>
    <w:rsid w:val="007A7DA5"/>
    <w:rsid w:val="007A7DE0"/>
    <w:rsid w:val="007B0002"/>
    <w:rsid w:val="007B01DE"/>
    <w:rsid w:val="007B0503"/>
    <w:rsid w:val="007B05A1"/>
    <w:rsid w:val="007B05F9"/>
    <w:rsid w:val="007B06AE"/>
    <w:rsid w:val="007B1A0C"/>
    <w:rsid w:val="007B1D44"/>
    <w:rsid w:val="007B1EE0"/>
    <w:rsid w:val="007B237E"/>
    <w:rsid w:val="007B28E9"/>
    <w:rsid w:val="007B2DF4"/>
    <w:rsid w:val="007B2E5A"/>
    <w:rsid w:val="007B3231"/>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EB3"/>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6DCB"/>
    <w:rsid w:val="007C7935"/>
    <w:rsid w:val="007C7EF5"/>
    <w:rsid w:val="007C7FEF"/>
    <w:rsid w:val="007D05CD"/>
    <w:rsid w:val="007D0813"/>
    <w:rsid w:val="007D0B5D"/>
    <w:rsid w:val="007D0CE2"/>
    <w:rsid w:val="007D1968"/>
    <w:rsid w:val="007D1E03"/>
    <w:rsid w:val="007D22AD"/>
    <w:rsid w:val="007D2388"/>
    <w:rsid w:val="007D2CF8"/>
    <w:rsid w:val="007D2E7C"/>
    <w:rsid w:val="007D2EA0"/>
    <w:rsid w:val="007D2EBF"/>
    <w:rsid w:val="007D3746"/>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59"/>
    <w:rsid w:val="007F3166"/>
    <w:rsid w:val="007F3549"/>
    <w:rsid w:val="007F367E"/>
    <w:rsid w:val="007F38D8"/>
    <w:rsid w:val="007F4D0E"/>
    <w:rsid w:val="007F5127"/>
    <w:rsid w:val="007F530A"/>
    <w:rsid w:val="007F5776"/>
    <w:rsid w:val="007F5FF4"/>
    <w:rsid w:val="007F609E"/>
    <w:rsid w:val="007F6881"/>
    <w:rsid w:val="007F6E65"/>
    <w:rsid w:val="007F6F74"/>
    <w:rsid w:val="007F7271"/>
    <w:rsid w:val="007F770B"/>
    <w:rsid w:val="007F77AE"/>
    <w:rsid w:val="007F799E"/>
    <w:rsid w:val="008001F0"/>
    <w:rsid w:val="0080074F"/>
    <w:rsid w:val="00800F2A"/>
    <w:rsid w:val="0080157B"/>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C4B"/>
    <w:rsid w:val="00806FEE"/>
    <w:rsid w:val="008079A6"/>
    <w:rsid w:val="008104EA"/>
    <w:rsid w:val="00810537"/>
    <w:rsid w:val="008105D6"/>
    <w:rsid w:val="00811A9C"/>
    <w:rsid w:val="00811ACB"/>
    <w:rsid w:val="00811E02"/>
    <w:rsid w:val="00811F2B"/>
    <w:rsid w:val="00812140"/>
    <w:rsid w:val="00812736"/>
    <w:rsid w:val="00812F5D"/>
    <w:rsid w:val="00813840"/>
    <w:rsid w:val="00813A37"/>
    <w:rsid w:val="00813BB3"/>
    <w:rsid w:val="00813CD0"/>
    <w:rsid w:val="00813F40"/>
    <w:rsid w:val="0081474C"/>
    <w:rsid w:val="00814A1D"/>
    <w:rsid w:val="00814BFE"/>
    <w:rsid w:val="008150C3"/>
    <w:rsid w:val="00815347"/>
    <w:rsid w:val="0081546D"/>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2F23"/>
    <w:rsid w:val="008232C6"/>
    <w:rsid w:val="00823591"/>
    <w:rsid w:val="00823D48"/>
    <w:rsid w:val="00823ED9"/>
    <w:rsid w:val="00824CFB"/>
    <w:rsid w:val="00824E00"/>
    <w:rsid w:val="00825B11"/>
    <w:rsid w:val="0082620D"/>
    <w:rsid w:val="0082636F"/>
    <w:rsid w:val="008269F1"/>
    <w:rsid w:val="00826ABB"/>
    <w:rsid w:val="00826CD7"/>
    <w:rsid w:val="00826F5B"/>
    <w:rsid w:val="00827129"/>
    <w:rsid w:val="00827434"/>
    <w:rsid w:val="00827873"/>
    <w:rsid w:val="00827B02"/>
    <w:rsid w:val="008300A2"/>
    <w:rsid w:val="0083025D"/>
    <w:rsid w:val="00830560"/>
    <w:rsid w:val="00830D24"/>
    <w:rsid w:val="0083114E"/>
    <w:rsid w:val="00831934"/>
    <w:rsid w:val="00831C84"/>
    <w:rsid w:val="00831C8F"/>
    <w:rsid w:val="00832061"/>
    <w:rsid w:val="00833343"/>
    <w:rsid w:val="00833478"/>
    <w:rsid w:val="008336D1"/>
    <w:rsid w:val="00833907"/>
    <w:rsid w:val="00833B56"/>
    <w:rsid w:val="00833E2E"/>
    <w:rsid w:val="00833E34"/>
    <w:rsid w:val="00834115"/>
    <w:rsid w:val="00834319"/>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D9E"/>
    <w:rsid w:val="00846F38"/>
    <w:rsid w:val="00847180"/>
    <w:rsid w:val="008475F0"/>
    <w:rsid w:val="0084776F"/>
    <w:rsid w:val="00850454"/>
    <w:rsid w:val="008505F7"/>
    <w:rsid w:val="00850F39"/>
    <w:rsid w:val="00851130"/>
    <w:rsid w:val="0085189A"/>
    <w:rsid w:val="008525FB"/>
    <w:rsid w:val="00852660"/>
    <w:rsid w:val="00852D82"/>
    <w:rsid w:val="00853436"/>
    <w:rsid w:val="00853715"/>
    <w:rsid w:val="00853BE0"/>
    <w:rsid w:val="00853E3E"/>
    <w:rsid w:val="00854089"/>
    <w:rsid w:val="008543B6"/>
    <w:rsid w:val="0085569B"/>
    <w:rsid w:val="008556CE"/>
    <w:rsid w:val="008564C2"/>
    <w:rsid w:val="0085667E"/>
    <w:rsid w:val="00856821"/>
    <w:rsid w:val="00856A4B"/>
    <w:rsid w:val="00857899"/>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E87"/>
    <w:rsid w:val="00875EEC"/>
    <w:rsid w:val="00876111"/>
    <w:rsid w:val="008767B4"/>
    <w:rsid w:val="00876B5C"/>
    <w:rsid w:val="008771D9"/>
    <w:rsid w:val="008777E5"/>
    <w:rsid w:val="00877F7B"/>
    <w:rsid w:val="00880485"/>
    <w:rsid w:val="00880A0A"/>
    <w:rsid w:val="00880EB5"/>
    <w:rsid w:val="008814D3"/>
    <w:rsid w:val="00881627"/>
    <w:rsid w:val="008823BF"/>
    <w:rsid w:val="0088246F"/>
    <w:rsid w:val="0088279C"/>
    <w:rsid w:val="00882813"/>
    <w:rsid w:val="00882BF5"/>
    <w:rsid w:val="0088304D"/>
    <w:rsid w:val="008838E9"/>
    <w:rsid w:val="0088445C"/>
    <w:rsid w:val="008852FB"/>
    <w:rsid w:val="0088544B"/>
    <w:rsid w:val="00885654"/>
    <w:rsid w:val="00885672"/>
    <w:rsid w:val="00885BA6"/>
    <w:rsid w:val="00886260"/>
    <w:rsid w:val="008864A2"/>
    <w:rsid w:val="008870DE"/>
    <w:rsid w:val="008870FE"/>
    <w:rsid w:val="00890CE1"/>
    <w:rsid w:val="00890D66"/>
    <w:rsid w:val="008913B5"/>
    <w:rsid w:val="00891909"/>
    <w:rsid w:val="008919EC"/>
    <w:rsid w:val="00891C04"/>
    <w:rsid w:val="00891C89"/>
    <w:rsid w:val="00891CB5"/>
    <w:rsid w:val="0089232E"/>
    <w:rsid w:val="008923F4"/>
    <w:rsid w:val="0089252A"/>
    <w:rsid w:val="00892953"/>
    <w:rsid w:val="008934E0"/>
    <w:rsid w:val="008935CE"/>
    <w:rsid w:val="00893C6C"/>
    <w:rsid w:val="008940C4"/>
    <w:rsid w:val="0089497E"/>
    <w:rsid w:val="008949BE"/>
    <w:rsid w:val="00894A35"/>
    <w:rsid w:val="00894B0A"/>
    <w:rsid w:val="008953DE"/>
    <w:rsid w:val="008959BC"/>
    <w:rsid w:val="00895FC3"/>
    <w:rsid w:val="008966E3"/>
    <w:rsid w:val="00897038"/>
    <w:rsid w:val="008974A4"/>
    <w:rsid w:val="00897704"/>
    <w:rsid w:val="00897A77"/>
    <w:rsid w:val="008A007C"/>
    <w:rsid w:val="008A0943"/>
    <w:rsid w:val="008A095A"/>
    <w:rsid w:val="008A122D"/>
    <w:rsid w:val="008A2347"/>
    <w:rsid w:val="008A241E"/>
    <w:rsid w:val="008A29E7"/>
    <w:rsid w:val="008A342C"/>
    <w:rsid w:val="008A354F"/>
    <w:rsid w:val="008A3FD2"/>
    <w:rsid w:val="008A40BC"/>
    <w:rsid w:val="008A468B"/>
    <w:rsid w:val="008A4F2D"/>
    <w:rsid w:val="008A554A"/>
    <w:rsid w:val="008A574A"/>
    <w:rsid w:val="008A57B3"/>
    <w:rsid w:val="008A601C"/>
    <w:rsid w:val="008A65D3"/>
    <w:rsid w:val="008A6C5C"/>
    <w:rsid w:val="008A6E58"/>
    <w:rsid w:val="008B1A00"/>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B7C73"/>
    <w:rsid w:val="008C0265"/>
    <w:rsid w:val="008C2112"/>
    <w:rsid w:val="008C24B4"/>
    <w:rsid w:val="008C2904"/>
    <w:rsid w:val="008C3173"/>
    <w:rsid w:val="008C399A"/>
    <w:rsid w:val="008C3A68"/>
    <w:rsid w:val="008C4714"/>
    <w:rsid w:val="008C4B0F"/>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3EC"/>
    <w:rsid w:val="008D1853"/>
    <w:rsid w:val="008D23EE"/>
    <w:rsid w:val="008D31C7"/>
    <w:rsid w:val="008D40E6"/>
    <w:rsid w:val="008D41DC"/>
    <w:rsid w:val="008D4224"/>
    <w:rsid w:val="008D47D9"/>
    <w:rsid w:val="008D4C6E"/>
    <w:rsid w:val="008D54A8"/>
    <w:rsid w:val="008D55B2"/>
    <w:rsid w:val="008D5827"/>
    <w:rsid w:val="008D66BA"/>
    <w:rsid w:val="008D7FFB"/>
    <w:rsid w:val="008E00D2"/>
    <w:rsid w:val="008E0105"/>
    <w:rsid w:val="008E02E0"/>
    <w:rsid w:val="008E0AB5"/>
    <w:rsid w:val="008E0DA7"/>
    <w:rsid w:val="008E1A58"/>
    <w:rsid w:val="008E21D0"/>
    <w:rsid w:val="008E2EF9"/>
    <w:rsid w:val="008E3107"/>
    <w:rsid w:val="008E4379"/>
    <w:rsid w:val="008E4772"/>
    <w:rsid w:val="008E486D"/>
    <w:rsid w:val="008E6914"/>
    <w:rsid w:val="008E6EE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4CDE"/>
    <w:rsid w:val="008F52DC"/>
    <w:rsid w:val="008F5E93"/>
    <w:rsid w:val="008F5ED3"/>
    <w:rsid w:val="008F645A"/>
    <w:rsid w:val="008F6823"/>
    <w:rsid w:val="008F686C"/>
    <w:rsid w:val="008F6A16"/>
    <w:rsid w:val="008F6AD9"/>
    <w:rsid w:val="008F76CE"/>
    <w:rsid w:val="00900676"/>
    <w:rsid w:val="00900ED7"/>
    <w:rsid w:val="00901491"/>
    <w:rsid w:val="00901595"/>
    <w:rsid w:val="009015EA"/>
    <w:rsid w:val="00901645"/>
    <w:rsid w:val="00901C0D"/>
    <w:rsid w:val="00901CBC"/>
    <w:rsid w:val="00902178"/>
    <w:rsid w:val="00902194"/>
    <w:rsid w:val="0090230C"/>
    <w:rsid w:val="00902B68"/>
    <w:rsid w:val="00902F87"/>
    <w:rsid w:val="00903215"/>
    <w:rsid w:val="009033CC"/>
    <w:rsid w:val="0090342C"/>
    <w:rsid w:val="00903821"/>
    <w:rsid w:val="00903A76"/>
    <w:rsid w:val="00903F0D"/>
    <w:rsid w:val="009044FD"/>
    <w:rsid w:val="009053E8"/>
    <w:rsid w:val="009056F7"/>
    <w:rsid w:val="00906227"/>
    <w:rsid w:val="0090658A"/>
    <w:rsid w:val="00906DAF"/>
    <w:rsid w:val="009109FD"/>
    <w:rsid w:val="00910A71"/>
    <w:rsid w:val="00910D9B"/>
    <w:rsid w:val="0091135F"/>
    <w:rsid w:val="0091147C"/>
    <w:rsid w:val="009118BC"/>
    <w:rsid w:val="00911BC7"/>
    <w:rsid w:val="0091364E"/>
    <w:rsid w:val="00913C50"/>
    <w:rsid w:val="00914568"/>
    <w:rsid w:val="009146F1"/>
    <w:rsid w:val="00914B45"/>
    <w:rsid w:val="00914D24"/>
    <w:rsid w:val="00915732"/>
    <w:rsid w:val="00916C8B"/>
    <w:rsid w:val="00920520"/>
    <w:rsid w:val="009205D3"/>
    <w:rsid w:val="00920626"/>
    <w:rsid w:val="00920642"/>
    <w:rsid w:val="00920AC5"/>
    <w:rsid w:val="00920ECD"/>
    <w:rsid w:val="009219AA"/>
    <w:rsid w:val="009220DF"/>
    <w:rsid w:val="00922489"/>
    <w:rsid w:val="009226D8"/>
    <w:rsid w:val="00922834"/>
    <w:rsid w:val="00923143"/>
    <w:rsid w:val="009234BB"/>
    <w:rsid w:val="0092388F"/>
    <w:rsid w:val="00923AEA"/>
    <w:rsid w:val="00923BB9"/>
    <w:rsid w:val="009245A7"/>
    <w:rsid w:val="00924C14"/>
    <w:rsid w:val="00924E05"/>
    <w:rsid w:val="00925464"/>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24"/>
    <w:rsid w:val="00935386"/>
    <w:rsid w:val="009354F9"/>
    <w:rsid w:val="009355AA"/>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CC"/>
    <w:rsid w:val="00946CE4"/>
    <w:rsid w:val="00946E1F"/>
    <w:rsid w:val="00946FAD"/>
    <w:rsid w:val="009473B9"/>
    <w:rsid w:val="00950415"/>
    <w:rsid w:val="009504E2"/>
    <w:rsid w:val="0095078A"/>
    <w:rsid w:val="00950917"/>
    <w:rsid w:val="00950964"/>
    <w:rsid w:val="00950A1F"/>
    <w:rsid w:val="00950F15"/>
    <w:rsid w:val="00950FE9"/>
    <w:rsid w:val="00951043"/>
    <w:rsid w:val="0095109D"/>
    <w:rsid w:val="0095115A"/>
    <w:rsid w:val="00951300"/>
    <w:rsid w:val="0095159D"/>
    <w:rsid w:val="00951717"/>
    <w:rsid w:val="00951C52"/>
    <w:rsid w:val="0095372E"/>
    <w:rsid w:val="00953F0D"/>
    <w:rsid w:val="00953F29"/>
    <w:rsid w:val="00953F4C"/>
    <w:rsid w:val="00954453"/>
    <w:rsid w:val="00954A4D"/>
    <w:rsid w:val="009563A3"/>
    <w:rsid w:val="00956630"/>
    <w:rsid w:val="00957777"/>
    <w:rsid w:val="00957AA3"/>
    <w:rsid w:val="00957C78"/>
    <w:rsid w:val="00960414"/>
    <w:rsid w:val="00960C1A"/>
    <w:rsid w:val="00960F73"/>
    <w:rsid w:val="009611B8"/>
    <w:rsid w:val="0096196E"/>
    <w:rsid w:val="00961D84"/>
    <w:rsid w:val="00962504"/>
    <w:rsid w:val="0096260F"/>
    <w:rsid w:val="0096266E"/>
    <w:rsid w:val="009626C2"/>
    <w:rsid w:val="009627C0"/>
    <w:rsid w:val="009629BB"/>
    <w:rsid w:val="00962FFF"/>
    <w:rsid w:val="00963062"/>
    <w:rsid w:val="00963951"/>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82"/>
    <w:rsid w:val="00972B8D"/>
    <w:rsid w:val="00973462"/>
    <w:rsid w:val="009735A6"/>
    <w:rsid w:val="0097386C"/>
    <w:rsid w:val="00974365"/>
    <w:rsid w:val="009748AA"/>
    <w:rsid w:val="0097522E"/>
    <w:rsid w:val="00975666"/>
    <w:rsid w:val="009763FB"/>
    <w:rsid w:val="00977159"/>
    <w:rsid w:val="00977A6C"/>
    <w:rsid w:val="009805EB"/>
    <w:rsid w:val="00980CC1"/>
    <w:rsid w:val="00980D9D"/>
    <w:rsid w:val="00982099"/>
    <w:rsid w:val="009828BE"/>
    <w:rsid w:val="00982B37"/>
    <w:rsid w:val="00983334"/>
    <w:rsid w:val="00983ABB"/>
    <w:rsid w:val="00983BAD"/>
    <w:rsid w:val="0098538E"/>
    <w:rsid w:val="00985694"/>
    <w:rsid w:val="0098575E"/>
    <w:rsid w:val="00985B49"/>
    <w:rsid w:val="00985D81"/>
    <w:rsid w:val="0098647B"/>
    <w:rsid w:val="0098710A"/>
    <w:rsid w:val="009875DC"/>
    <w:rsid w:val="009875E9"/>
    <w:rsid w:val="009877A1"/>
    <w:rsid w:val="00990154"/>
    <w:rsid w:val="00990417"/>
    <w:rsid w:val="00990C04"/>
    <w:rsid w:val="00990DEE"/>
    <w:rsid w:val="00991092"/>
    <w:rsid w:val="009911B8"/>
    <w:rsid w:val="00991218"/>
    <w:rsid w:val="00991775"/>
    <w:rsid w:val="009922A8"/>
    <w:rsid w:val="00992929"/>
    <w:rsid w:val="00992D30"/>
    <w:rsid w:val="00992F40"/>
    <w:rsid w:val="0099333A"/>
    <w:rsid w:val="00993347"/>
    <w:rsid w:val="00993573"/>
    <w:rsid w:val="009939A8"/>
    <w:rsid w:val="00994552"/>
    <w:rsid w:val="00994A2F"/>
    <w:rsid w:val="00994B86"/>
    <w:rsid w:val="0099588B"/>
    <w:rsid w:val="00995B37"/>
    <w:rsid w:val="00995B3E"/>
    <w:rsid w:val="00995F6E"/>
    <w:rsid w:val="00996C43"/>
    <w:rsid w:val="00996E9C"/>
    <w:rsid w:val="00997FE1"/>
    <w:rsid w:val="009A1ED0"/>
    <w:rsid w:val="009A220B"/>
    <w:rsid w:val="009A2B27"/>
    <w:rsid w:val="009A2D5F"/>
    <w:rsid w:val="009A2FB8"/>
    <w:rsid w:val="009A37B3"/>
    <w:rsid w:val="009A3B6E"/>
    <w:rsid w:val="009A3B8A"/>
    <w:rsid w:val="009A40F9"/>
    <w:rsid w:val="009A413C"/>
    <w:rsid w:val="009A42BD"/>
    <w:rsid w:val="009A45DA"/>
    <w:rsid w:val="009A4A11"/>
    <w:rsid w:val="009A534D"/>
    <w:rsid w:val="009A5A50"/>
    <w:rsid w:val="009A5DB1"/>
    <w:rsid w:val="009A6082"/>
    <w:rsid w:val="009A715C"/>
    <w:rsid w:val="009A7A47"/>
    <w:rsid w:val="009A7D00"/>
    <w:rsid w:val="009A7E04"/>
    <w:rsid w:val="009B0494"/>
    <w:rsid w:val="009B1097"/>
    <w:rsid w:val="009B1215"/>
    <w:rsid w:val="009B1A53"/>
    <w:rsid w:val="009B1F36"/>
    <w:rsid w:val="009B2009"/>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76A"/>
    <w:rsid w:val="009C4A98"/>
    <w:rsid w:val="009C50E8"/>
    <w:rsid w:val="009C56C6"/>
    <w:rsid w:val="009C570A"/>
    <w:rsid w:val="009C5764"/>
    <w:rsid w:val="009C6612"/>
    <w:rsid w:val="009C6C2F"/>
    <w:rsid w:val="009C6FD0"/>
    <w:rsid w:val="009C70C2"/>
    <w:rsid w:val="009C72C0"/>
    <w:rsid w:val="009C75F4"/>
    <w:rsid w:val="009C76CB"/>
    <w:rsid w:val="009C78FF"/>
    <w:rsid w:val="009C7DF7"/>
    <w:rsid w:val="009D0EF2"/>
    <w:rsid w:val="009D0F57"/>
    <w:rsid w:val="009D12A9"/>
    <w:rsid w:val="009D1785"/>
    <w:rsid w:val="009D1EAC"/>
    <w:rsid w:val="009D256D"/>
    <w:rsid w:val="009D2650"/>
    <w:rsid w:val="009D2654"/>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4D"/>
    <w:rsid w:val="009D7BDD"/>
    <w:rsid w:val="009D7BF1"/>
    <w:rsid w:val="009E0A4D"/>
    <w:rsid w:val="009E12D6"/>
    <w:rsid w:val="009E16EE"/>
    <w:rsid w:val="009E1DE1"/>
    <w:rsid w:val="009E234B"/>
    <w:rsid w:val="009E2A8E"/>
    <w:rsid w:val="009E2CB3"/>
    <w:rsid w:val="009E3197"/>
    <w:rsid w:val="009E34AE"/>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B4B"/>
    <w:rsid w:val="009F0CD1"/>
    <w:rsid w:val="009F0F28"/>
    <w:rsid w:val="009F1082"/>
    <w:rsid w:val="009F1269"/>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E47"/>
    <w:rsid w:val="00A0513C"/>
    <w:rsid w:val="00A05EC8"/>
    <w:rsid w:val="00A061DC"/>
    <w:rsid w:val="00A063DE"/>
    <w:rsid w:val="00A06AFF"/>
    <w:rsid w:val="00A06E25"/>
    <w:rsid w:val="00A06E91"/>
    <w:rsid w:val="00A07630"/>
    <w:rsid w:val="00A0786D"/>
    <w:rsid w:val="00A07DA7"/>
    <w:rsid w:val="00A10442"/>
    <w:rsid w:val="00A10D86"/>
    <w:rsid w:val="00A11100"/>
    <w:rsid w:val="00A111D2"/>
    <w:rsid w:val="00A112A3"/>
    <w:rsid w:val="00A12004"/>
    <w:rsid w:val="00A121E0"/>
    <w:rsid w:val="00A12359"/>
    <w:rsid w:val="00A130C8"/>
    <w:rsid w:val="00A13188"/>
    <w:rsid w:val="00A13280"/>
    <w:rsid w:val="00A13AFB"/>
    <w:rsid w:val="00A14045"/>
    <w:rsid w:val="00A14415"/>
    <w:rsid w:val="00A14CED"/>
    <w:rsid w:val="00A15015"/>
    <w:rsid w:val="00A15332"/>
    <w:rsid w:val="00A15AEA"/>
    <w:rsid w:val="00A15BE6"/>
    <w:rsid w:val="00A15BEC"/>
    <w:rsid w:val="00A162FA"/>
    <w:rsid w:val="00A16A8E"/>
    <w:rsid w:val="00A17525"/>
    <w:rsid w:val="00A179F2"/>
    <w:rsid w:val="00A20B0F"/>
    <w:rsid w:val="00A20C16"/>
    <w:rsid w:val="00A211B5"/>
    <w:rsid w:val="00A216E0"/>
    <w:rsid w:val="00A21F6D"/>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477"/>
    <w:rsid w:val="00A3178C"/>
    <w:rsid w:val="00A319EA"/>
    <w:rsid w:val="00A31BEB"/>
    <w:rsid w:val="00A31C8F"/>
    <w:rsid w:val="00A32E7F"/>
    <w:rsid w:val="00A3314F"/>
    <w:rsid w:val="00A33B25"/>
    <w:rsid w:val="00A33C9F"/>
    <w:rsid w:val="00A34CB5"/>
    <w:rsid w:val="00A352D5"/>
    <w:rsid w:val="00A3542A"/>
    <w:rsid w:val="00A355EB"/>
    <w:rsid w:val="00A35BB2"/>
    <w:rsid w:val="00A35C6F"/>
    <w:rsid w:val="00A360C9"/>
    <w:rsid w:val="00A3615F"/>
    <w:rsid w:val="00A36FBE"/>
    <w:rsid w:val="00A37332"/>
    <w:rsid w:val="00A3769E"/>
    <w:rsid w:val="00A378A7"/>
    <w:rsid w:val="00A37CDC"/>
    <w:rsid w:val="00A4029D"/>
    <w:rsid w:val="00A4039D"/>
    <w:rsid w:val="00A408C5"/>
    <w:rsid w:val="00A40BAB"/>
    <w:rsid w:val="00A40F41"/>
    <w:rsid w:val="00A4104E"/>
    <w:rsid w:val="00A41109"/>
    <w:rsid w:val="00A41248"/>
    <w:rsid w:val="00A413E5"/>
    <w:rsid w:val="00A415C9"/>
    <w:rsid w:val="00A41F28"/>
    <w:rsid w:val="00A421BD"/>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755"/>
    <w:rsid w:val="00A4681B"/>
    <w:rsid w:val="00A46947"/>
    <w:rsid w:val="00A46C86"/>
    <w:rsid w:val="00A4783B"/>
    <w:rsid w:val="00A47CC4"/>
    <w:rsid w:val="00A47CEC"/>
    <w:rsid w:val="00A47E70"/>
    <w:rsid w:val="00A5047F"/>
    <w:rsid w:val="00A50A99"/>
    <w:rsid w:val="00A50F89"/>
    <w:rsid w:val="00A51699"/>
    <w:rsid w:val="00A51DB5"/>
    <w:rsid w:val="00A51F1F"/>
    <w:rsid w:val="00A52F5E"/>
    <w:rsid w:val="00A53223"/>
    <w:rsid w:val="00A533BD"/>
    <w:rsid w:val="00A53BFA"/>
    <w:rsid w:val="00A5442F"/>
    <w:rsid w:val="00A5446B"/>
    <w:rsid w:val="00A5469D"/>
    <w:rsid w:val="00A54D8A"/>
    <w:rsid w:val="00A55001"/>
    <w:rsid w:val="00A5579D"/>
    <w:rsid w:val="00A55B36"/>
    <w:rsid w:val="00A55D76"/>
    <w:rsid w:val="00A55DC9"/>
    <w:rsid w:val="00A55F75"/>
    <w:rsid w:val="00A564CA"/>
    <w:rsid w:val="00A566EF"/>
    <w:rsid w:val="00A569AB"/>
    <w:rsid w:val="00A569FF"/>
    <w:rsid w:val="00A56E7F"/>
    <w:rsid w:val="00A614F5"/>
    <w:rsid w:val="00A62154"/>
    <w:rsid w:val="00A63018"/>
    <w:rsid w:val="00A632CE"/>
    <w:rsid w:val="00A63857"/>
    <w:rsid w:val="00A63AB4"/>
    <w:rsid w:val="00A63F3B"/>
    <w:rsid w:val="00A64E3D"/>
    <w:rsid w:val="00A64F8E"/>
    <w:rsid w:val="00A651D3"/>
    <w:rsid w:val="00A654CF"/>
    <w:rsid w:val="00A65681"/>
    <w:rsid w:val="00A65AF5"/>
    <w:rsid w:val="00A65B59"/>
    <w:rsid w:val="00A660CE"/>
    <w:rsid w:val="00A66109"/>
    <w:rsid w:val="00A668F9"/>
    <w:rsid w:val="00A66D47"/>
    <w:rsid w:val="00A66F3A"/>
    <w:rsid w:val="00A672D8"/>
    <w:rsid w:val="00A676AC"/>
    <w:rsid w:val="00A67960"/>
    <w:rsid w:val="00A7022C"/>
    <w:rsid w:val="00A70954"/>
    <w:rsid w:val="00A71708"/>
    <w:rsid w:val="00A7243B"/>
    <w:rsid w:val="00A7252D"/>
    <w:rsid w:val="00A728F6"/>
    <w:rsid w:val="00A73380"/>
    <w:rsid w:val="00A73D48"/>
    <w:rsid w:val="00A741A5"/>
    <w:rsid w:val="00A747B9"/>
    <w:rsid w:val="00A747E4"/>
    <w:rsid w:val="00A76280"/>
    <w:rsid w:val="00A76342"/>
    <w:rsid w:val="00A76AC9"/>
    <w:rsid w:val="00A76B0F"/>
    <w:rsid w:val="00A76DBA"/>
    <w:rsid w:val="00A76EA0"/>
    <w:rsid w:val="00A77992"/>
    <w:rsid w:val="00A77C98"/>
    <w:rsid w:val="00A800AE"/>
    <w:rsid w:val="00A807E0"/>
    <w:rsid w:val="00A80A5D"/>
    <w:rsid w:val="00A81313"/>
    <w:rsid w:val="00A81A51"/>
    <w:rsid w:val="00A81D88"/>
    <w:rsid w:val="00A82088"/>
    <w:rsid w:val="00A8262F"/>
    <w:rsid w:val="00A82A8A"/>
    <w:rsid w:val="00A82EDF"/>
    <w:rsid w:val="00A832F8"/>
    <w:rsid w:val="00A833F4"/>
    <w:rsid w:val="00A83E70"/>
    <w:rsid w:val="00A844D1"/>
    <w:rsid w:val="00A846D8"/>
    <w:rsid w:val="00A85312"/>
    <w:rsid w:val="00A85CBC"/>
    <w:rsid w:val="00A85DAB"/>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D61"/>
    <w:rsid w:val="00A941E0"/>
    <w:rsid w:val="00A94AF1"/>
    <w:rsid w:val="00A94EEB"/>
    <w:rsid w:val="00A95D03"/>
    <w:rsid w:val="00A977D3"/>
    <w:rsid w:val="00A9792B"/>
    <w:rsid w:val="00A97D62"/>
    <w:rsid w:val="00A97E57"/>
    <w:rsid w:val="00A97E80"/>
    <w:rsid w:val="00AA046B"/>
    <w:rsid w:val="00AA056A"/>
    <w:rsid w:val="00AA0638"/>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CA3"/>
    <w:rsid w:val="00AB2E13"/>
    <w:rsid w:val="00AB3783"/>
    <w:rsid w:val="00AB3913"/>
    <w:rsid w:val="00AB48A0"/>
    <w:rsid w:val="00AB4DE6"/>
    <w:rsid w:val="00AB4FAD"/>
    <w:rsid w:val="00AB5C39"/>
    <w:rsid w:val="00AB6037"/>
    <w:rsid w:val="00AB63DE"/>
    <w:rsid w:val="00AB64D1"/>
    <w:rsid w:val="00AB66A8"/>
    <w:rsid w:val="00AB6A33"/>
    <w:rsid w:val="00AB6B75"/>
    <w:rsid w:val="00AB6C3D"/>
    <w:rsid w:val="00AB72BF"/>
    <w:rsid w:val="00AB72ED"/>
    <w:rsid w:val="00AB7451"/>
    <w:rsid w:val="00AB762A"/>
    <w:rsid w:val="00AB7884"/>
    <w:rsid w:val="00AB78C2"/>
    <w:rsid w:val="00AC0AB9"/>
    <w:rsid w:val="00AC0F76"/>
    <w:rsid w:val="00AC181B"/>
    <w:rsid w:val="00AC197B"/>
    <w:rsid w:val="00AC1E63"/>
    <w:rsid w:val="00AC20DB"/>
    <w:rsid w:val="00AC2198"/>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565"/>
    <w:rsid w:val="00AD2ECD"/>
    <w:rsid w:val="00AD345F"/>
    <w:rsid w:val="00AD41FD"/>
    <w:rsid w:val="00AD50F7"/>
    <w:rsid w:val="00AD5DE4"/>
    <w:rsid w:val="00AD6286"/>
    <w:rsid w:val="00AD6CE6"/>
    <w:rsid w:val="00AD7010"/>
    <w:rsid w:val="00AD7261"/>
    <w:rsid w:val="00AD743E"/>
    <w:rsid w:val="00AD7593"/>
    <w:rsid w:val="00AD77CB"/>
    <w:rsid w:val="00AD79CD"/>
    <w:rsid w:val="00AD7CFD"/>
    <w:rsid w:val="00AE07D1"/>
    <w:rsid w:val="00AE084E"/>
    <w:rsid w:val="00AE0A08"/>
    <w:rsid w:val="00AE0D11"/>
    <w:rsid w:val="00AE13B0"/>
    <w:rsid w:val="00AE1462"/>
    <w:rsid w:val="00AE16E8"/>
    <w:rsid w:val="00AE1ABE"/>
    <w:rsid w:val="00AE202D"/>
    <w:rsid w:val="00AE2CAE"/>
    <w:rsid w:val="00AE37CD"/>
    <w:rsid w:val="00AE52F8"/>
    <w:rsid w:val="00AE5A5D"/>
    <w:rsid w:val="00AE6186"/>
    <w:rsid w:val="00AE67DA"/>
    <w:rsid w:val="00AE68D6"/>
    <w:rsid w:val="00AE7499"/>
    <w:rsid w:val="00AE77D6"/>
    <w:rsid w:val="00AE7CD8"/>
    <w:rsid w:val="00AE7CE7"/>
    <w:rsid w:val="00AE7D52"/>
    <w:rsid w:val="00AF0014"/>
    <w:rsid w:val="00AF00B7"/>
    <w:rsid w:val="00AF0122"/>
    <w:rsid w:val="00AF13B8"/>
    <w:rsid w:val="00AF1458"/>
    <w:rsid w:val="00AF15AC"/>
    <w:rsid w:val="00AF1A08"/>
    <w:rsid w:val="00AF1F7A"/>
    <w:rsid w:val="00AF2DF8"/>
    <w:rsid w:val="00AF3EE9"/>
    <w:rsid w:val="00AF4242"/>
    <w:rsid w:val="00AF428F"/>
    <w:rsid w:val="00AF476A"/>
    <w:rsid w:val="00AF47B2"/>
    <w:rsid w:val="00AF4894"/>
    <w:rsid w:val="00AF4B3B"/>
    <w:rsid w:val="00AF5D47"/>
    <w:rsid w:val="00AF6266"/>
    <w:rsid w:val="00AF64CD"/>
    <w:rsid w:val="00AF6691"/>
    <w:rsid w:val="00AF6C45"/>
    <w:rsid w:val="00AF732C"/>
    <w:rsid w:val="00B0002F"/>
    <w:rsid w:val="00B003A8"/>
    <w:rsid w:val="00B011F2"/>
    <w:rsid w:val="00B01309"/>
    <w:rsid w:val="00B01995"/>
    <w:rsid w:val="00B01A89"/>
    <w:rsid w:val="00B0254F"/>
    <w:rsid w:val="00B025BD"/>
    <w:rsid w:val="00B028A9"/>
    <w:rsid w:val="00B02CF8"/>
    <w:rsid w:val="00B05528"/>
    <w:rsid w:val="00B05647"/>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76D"/>
    <w:rsid w:val="00B161B9"/>
    <w:rsid w:val="00B16C66"/>
    <w:rsid w:val="00B16CE2"/>
    <w:rsid w:val="00B17411"/>
    <w:rsid w:val="00B17889"/>
    <w:rsid w:val="00B17A0E"/>
    <w:rsid w:val="00B17C5D"/>
    <w:rsid w:val="00B17DED"/>
    <w:rsid w:val="00B17EBF"/>
    <w:rsid w:val="00B20A75"/>
    <w:rsid w:val="00B2151D"/>
    <w:rsid w:val="00B21E78"/>
    <w:rsid w:val="00B22665"/>
    <w:rsid w:val="00B226A9"/>
    <w:rsid w:val="00B22C4C"/>
    <w:rsid w:val="00B22F37"/>
    <w:rsid w:val="00B23033"/>
    <w:rsid w:val="00B2478E"/>
    <w:rsid w:val="00B2489E"/>
    <w:rsid w:val="00B250A4"/>
    <w:rsid w:val="00B258BB"/>
    <w:rsid w:val="00B25B10"/>
    <w:rsid w:val="00B25C36"/>
    <w:rsid w:val="00B25E3B"/>
    <w:rsid w:val="00B25F8E"/>
    <w:rsid w:val="00B2609E"/>
    <w:rsid w:val="00B266A0"/>
    <w:rsid w:val="00B266A5"/>
    <w:rsid w:val="00B267E4"/>
    <w:rsid w:val="00B26893"/>
    <w:rsid w:val="00B27CD2"/>
    <w:rsid w:val="00B27E21"/>
    <w:rsid w:val="00B27FA1"/>
    <w:rsid w:val="00B30150"/>
    <w:rsid w:val="00B3301A"/>
    <w:rsid w:val="00B3372F"/>
    <w:rsid w:val="00B33C1C"/>
    <w:rsid w:val="00B33CA1"/>
    <w:rsid w:val="00B33E76"/>
    <w:rsid w:val="00B33EC9"/>
    <w:rsid w:val="00B342A1"/>
    <w:rsid w:val="00B34A1D"/>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50B1"/>
    <w:rsid w:val="00B554BE"/>
    <w:rsid w:val="00B555E0"/>
    <w:rsid w:val="00B55643"/>
    <w:rsid w:val="00B5577B"/>
    <w:rsid w:val="00B55EAA"/>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B08"/>
    <w:rsid w:val="00B64DB2"/>
    <w:rsid w:val="00B65CBA"/>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51F"/>
    <w:rsid w:val="00B747E0"/>
    <w:rsid w:val="00B749FB"/>
    <w:rsid w:val="00B74C7D"/>
    <w:rsid w:val="00B75021"/>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3D5"/>
    <w:rsid w:val="00B8190E"/>
    <w:rsid w:val="00B81972"/>
    <w:rsid w:val="00B81A48"/>
    <w:rsid w:val="00B828FF"/>
    <w:rsid w:val="00B829D8"/>
    <w:rsid w:val="00B8384C"/>
    <w:rsid w:val="00B83FA3"/>
    <w:rsid w:val="00B840FE"/>
    <w:rsid w:val="00B8417E"/>
    <w:rsid w:val="00B84998"/>
    <w:rsid w:val="00B84BAA"/>
    <w:rsid w:val="00B84D0D"/>
    <w:rsid w:val="00B85524"/>
    <w:rsid w:val="00B85626"/>
    <w:rsid w:val="00B860B4"/>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399"/>
    <w:rsid w:val="00B9795E"/>
    <w:rsid w:val="00BA0843"/>
    <w:rsid w:val="00BA0994"/>
    <w:rsid w:val="00BA16C6"/>
    <w:rsid w:val="00BA202C"/>
    <w:rsid w:val="00BA22B1"/>
    <w:rsid w:val="00BA27BD"/>
    <w:rsid w:val="00BA303C"/>
    <w:rsid w:val="00BA3947"/>
    <w:rsid w:val="00BA39A9"/>
    <w:rsid w:val="00BA3A5D"/>
    <w:rsid w:val="00BA3FCA"/>
    <w:rsid w:val="00BA4141"/>
    <w:rsid w:val="00BA4F3F"/>
    <w:rsid w:val="00BA5719"/>
    <w:rsid w:val="00BA5A77"/>
    <w:rsid w:val="00BA5C36"/>
    <w:rsid w:val="00BA5E57"/>
    <w:rsid w:val="00BA6FE6"/>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316"/>
    <w:rsid w:val="00BB750C"/>
    <w:rsid w:val="00BB760E"/>
    <w:rsid w:val="00BC0399"/>
    <w:rsid w:val="00BC0CA9"/>
    <w:rsid w:val="00BC0FD6"/>
    <w:rsid w:val="00BC1ABE"/>
    <w:rsid w:val="00BC1C78"/>
    <w:rsid w:val="00BC2177"/>
    <w:rsid w:val="00BC253B"/>
    <w:rsid w:val="00BC3CAC"/>
    <w:rsid w:val="00BC3DD3"/>
    <w:rsid w:val="00BC3FE3"/>
    <w:rsid w:val="00BC4A10"/>
    <w:rsid w:val="00BC4EEF"/>
    <w:rsid w:val="00BC523C"/>
    <w:rsid w:val="00BC567A"/>
    <w:rsid w:val="00BC5BF0"/>
    <w:rsid w:val="00BC6A3C"/>
    <w:rsid w:val="00BC6C6C"/>
    <w:rsid w:val="00BC6E3E"/>
    <w:rsid w:val="00BC7B54"/>
    <w:rsid w:val="00BC7DD5"/>
    <w:rsid w:val="00BC7E72"/>
    <w:rsid w:val="00BD0BF2"/>
    <w:rsid w:val="00BD1540"/>
    <w:rsid w:val="00BD16B0"/>
    <w:rsid w:val="00BD18BC"/>
    <w:rsid w:val="00BD1A23"/>
    <w:rsid w:val="00BD1C4D"/>
    <w:rsid w:val="00BD1EF3"/>
    <w:rsid w:val="00BD1F88"/>
    <w:rsid w:val="00BD2054"/>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8BF"/>
    <w:rsid w:val="00BE1EFA"/>
    <w:rsid w:val="00BE2379"/>
    <w:rsid w:val="00BE239B"/>
    <w:rsid w:val="00BE299C"/>
    <w:rsid w:val="00BE318E"/>
    <w:rsid w:val="00BE31DF"/>
    <w:rsid w:val="00BE3C6B"/>
    <w:rsid w:val="00BE3E27"/>
    <w:rsid w:val="00BE45EA"/>
    <w:rsid w:val="00BE48BD"/>
    <w:rsid w:val="00BE491E"/>
    <w:rsid w:val="00BE55C7"/>
    <w:rsid w:val="00BE5F0B"/>
    <w:rsid w:val="00BE5F8B"/>
    <w:rsid w:val="00BE6427"/>
    <w:rsid w:val="00BE676B"/>
    <w:rsid w:val="00BE6839"/>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AD"/>
    <w:rsid w:val="00BF40C0"/>
    <w:rsid w:val="00BF40CF"/>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00D"/>
    <w:rsid w:val="00C062BF"/>
    <w:rsid w:val="00C07098"/>
    <w:rsid w:val="00C07354"/>
    <w:rsid w:val="00C074EC"/>
    <w:rsid w:val="00C07A9D"/>
    <w:rsid w:val="00C10745"/>
    <w:rsid w:val="00C1078B"/>
    <w:rsid w:val="00C1156C"/>
    <w:rsid w:val="00C11A44"/>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1C5F"/>
    <w:rsid w:val="00C22061"/>
    <w:rsid w:val="00C2252B"/>
    <w:rsid w:val="00C22A17"/>
    <w:rsid w:val="00C22AFB"/>
    <w:rsid w:val="00C239C0"/>
    <w:rsid w:val="00C23B64"/>
    <w:rsid w:val="00C23B85"/>
    <w:rsid w:val="00C23BC9"/>
    <w:rsid w:val="00C2417B"/>
    <w:rsid w:val="00C24440"/>
    <w:rsid w:val="00C24896"/>
    <w:rsid w:val="00C24B39"/>
    <w:rsid w:val="00C24B46"/>
    <w:rsid w:val="00C24BC1"/>
    <w:rsid w:val="00C24CE7"/>
    <w:rsid w:val="00C25745"/>
    <w:rsid w:val="00C25D07"/>
    <w:rsid w:val="00C25D78"/>
    <w:rsid w:val="00C264DE"/>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0A3"/>
    <w:rsid w:val="00C3369E"/>
    <w:rsid w:val="00C336E6"/>
    <w:rsid w:val="00C33828"/>
    <w:rsid w:val="00C3398B"/>
    <w:rsid w:val="00C33F82"/>
    <w:rsid w:val="00C34523"/>
    <w:rsid w:val="00C3550A"/>
    <w:rsid w:val="00C3594C"/>
    <w:rsid w:val="00C35E2F"/>
    <w:rsid w:val="00C35FCC"/>
    <w:rsid w:val="00C3620B"/>
    <w:rsid w:val="00C36599"/>
    <w:rsid w:val="00C36DFD"/>
    <w:rsid w:val="00C3715F"/>
    <w:rsid w:val="00C37474"/>
    <w:rsid w:val="00C40107"/>
    <w:rsid w:val="00C4042A"/>
    <w:rsid w:val="00C40A7D"/>
    <w:rsid w:val="00C40CB6"/>
    <w:rsid w:val="00C412E9"/>
    <w:rsid w:val="00C41518"/>
    <w:rsid w:val="00C418F0"/>
    <w:rsid w:val="00C41A85"/>
    <w:rsid w:val="00C41C1F"/>
    <w:rsid w:val="00C41D75"/>
    <w:rsid w:val="00C41FAA"/>
    <w:rsid w:val="00C42457"/>
    <w:rsid w:val="00C4290A"/>
    <w:rsid w:val="00C42B80"/>
    <w:rsid w:val="00C433D0"/>
    <w:rsid w:val="00C43625"/>
    <w:rsid w:val="00C43CF6"/>
    <w:rsid w:val="00C43D50"/>
    <w:rsid w:val="00C44308"/>
    <w:rsid w:val="00C45539"/>
    <w:rsid w:val="00C45585"/>
    <w:rsid w:val="00C45718"/>
    <w:rsid w:val="00C45F63"/>
    <w:rsid w:val="00C460B7"/>
    <w:rsid w:val="00C463C0"/>
    <w:rsid w:val="00C46808"/>
    <w:rsid w:val="00C46FFD"/>
    <w:rsid w:val="00C502DD"/>
    <w:rsid w:val="00C5063D"/>
    <w:rsid w:val="00C50A52"/>
    <w:rsid w:val="00C514D7"/>
    <w:rsid w:val="00C51B3F"/>
    <w:rsid w:val="00C52162"/>
    <w:rsid w:val="00C52357"/>
    <w:rsid w:val="00C52FBB"/>
    <w:rsid w:val="00C53035"/>
    <w:rsid w:val="00C5321E"/>
    <w:rsid w:val="00C536F8"/>
    <w:rsid w:val="00C53B1F"/>
    <w:rsid w:val="00C53ED9"/>
    <w:rsid w:val="00C53EED"/>
    <w:rsid w:val="00C54740"/>
    <w:rsid w:val="00C54B0B"/>
    <w:rsid w:val="00C55441"/>
    <w:rsid w:val="00C558C5"/>
    <w:rsid w:val="00C559B1"/>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147"/>
    <w:rsid w:val="00C65889"/>
    <w:rsid w:val="00C65B5B"/>
    <w:rsid w:val="00C65B5E"/>
    <w:rsid w:val="00C65CF4"/>
    <w:rsid w:val="00C65D2D"/>
    <w:rsid w:val="00C65E2D"/>
    <w:rsid w:val="00C66579"/>
    <w:rsid w:val="00C667E7"/>
    <w:rsid w:val="00C676C3"/>
    <w:rsid w:val="00C67A01"/>
    <w:rsid w:val="00C67E80"/>
    <w:rsid w:val="00C67FCD"/>
    <w:rsid w:val="00C7038E"/>
    <w:rsid w:val="00C706BC"/>
    <w:rsid w:val="00C70934"/>
    <w:rsid w:val="00C70B20"/>
    <w:rsid w:val="00C71EC1"/>
    <w:rsid w:val="00C7235C"/>
    <w:rsid w:val="00C72D92"/>
    <w:rsid w:val="00C7380B"/>
    <w:rsid w:val="00C738BA"/>
    <w:rsid w:val="00C73DB9"/>
    <w:rsid w:val="00C74269"/>
    <w:rsid w:val="00C743B6"/>
    <w:rsid w:val="00C74678"/>
    <w:rsid w:val="00C748C5"/>
    <w:rsid w:val="00C7509B"/>
    <w:rsid w:val="00C7526B"/>
    <w:rsid w:val="00C75D0C"/>
    <w:rsid w:val="00C76024"/>
    <w:rsid w:val="00C76292"/>
    <w:rsid w:val="00C76B76"/>
    <w:rsid w:val="00C7720E"/>
    <w:rsid w:val="00C804FF"/>
    <w:rsid w:val="00C8090C"/>
    <w:rsid w:val="00C80CB0"/>
    <w:rsid w:val="00C81528"/>
    <w:rsid w:val="00C81705"/>
    <w:rsid w:val="00C8184B"/>
    <w:rsid w:val="00C81DAC"/>
    <w:rsid w:val="00C828AD"/>
    <w:rsid w:val="00C828B2"/>
    <w:rsid w:val="00C82B42"/>
    <w:rsid w:val="00C833A6"/>
    <w:rsid w:val="00C8344B"/>
    <w:rsid w:val="00C83551"/>
    <w:rsid w:val="00C83842"/>
    <w:rsid w:val="00C842A6"/>
    <w:rsid w:val="00C843B1"/>
    <w:rsid w:val="00C845D1"/>
    <w:rsid w:val="00C84837"/>
    <w:rsid w:val="00C8500F"/>
    <w:rsid w:val="00C85342"/>
    <w:rsid w:val="00C856FB"/>
    <w:rsid w:val="00C85AB8"/>
    <w:rsid w:val="00C85D6A"/>
    <w:rsid w:val="00C862FA"/>
    <w:rsid w:val="00C8654F"/>
    <w:rsid w:val="00C87012"/>
    <w:rsid w:val="00C8741D"/>
    <w:rsid w:val="00C876D5"/>
    <w:rsid w:val="00C87722"/>
    <w:rsid w:val="00C87F19"/>
    <w:rsid w:val="00C900A2"/>
    <w:rsid w:val="00C9092D"/>
    <w:rsid w:val="00C909EF"/>
    <w:rsid w:val="00C90DE6"/>
    <w:rsid w:val="00C91610"/>
    <w:rsid w:val="00C91BB6"/>
    <w:rsid w:val="00C92440"/>
    <w:rsid w:val="00C93265"/>
    <w:rsid w:val="00C9392C"/>
    <w:rsid w:val="00C9425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AE"/>
    <w:rsid w:val="00CA398E"/>
    <w:rsid w:val="00CA3DE1"/>
    <w:rsid w:val="00CA42E3"/>
    <w:rsid w:val="00CA4E52"/>
    <w:rsid w:val="00CA4E65"/>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11ED"/>
    <w:rsid w:val="00CC1865"/>
    <w:rsid w:val="00CC1CFF"/>
    <w:rsid w:val="00CC2250"/>
    <w:rsid w:val="00CC27E0"/>
    <w:rsid w:val="00CC27EA"/>
    <w:rsid w:val="00CC295F"/>
    <w:rsid w:val="00CC296A"/>
    <w:rsid w:val="00CC2AFD"/>
    <w:rsid w:val="00CC2CF3"/>
    <w:rsid w:val="00CC2E03"/>
    <w:rsid w:val="00CC3083"/>
    <w:rsid w:val="00CC3660"/>
    <w:rsid w:val="00CC3D83"/>
    <w:rsid w:val="00CC3F27"/>
    <w:rsid w:val="00CC3F96"/>
    <w:rsid w:val="00CC4A7C"/>
    <w:rsid w:val="00CC5026"/>
    <w:rsid w:val="00CC559D"/>
    <w:rsid w:val="00CC5CFF"/>
    <w:rsid w:val="00CC6068"/>
    <w:rsid w:val="00CC6108"/>
    <w:rsid w:val="00CC6329"/>
    <w:rsid w:val="00CC64E5"/>
    <w:rsid w:val="00CC76D2"/>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922"/>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17B"/>
    <w:rsid w:val="00CF12EE"/>
    <w:rsid w:val="00CF19E8"/>
    <w:rsid w:val="00CF1A53"/>
    <w:rsid w:val="00CF2059"/>
    <w:rsid w:val="00CF26A3"/>
    <w:rsid w:val="00CF2E15"/>
    <w:rsid w:val="00CF30C1"/>
    <w:rsid w:val="00CF357E"/>
    <w:rsid w:val="00CF3FB6"/>
    <w:rsid w:val="00CF42A5"/>
    <w:rsid w:val="00CF4A39"/>
    <w:rsid w:val="00CF53BE"/>
    <w:rsid w:val="00CF55E0"/>
    <w:rsid w:val="00CF5835"/>
    <w:rsid w:val="00CF5C9A"/>
    <w:rsid w:val="00CF60D2"/>
    <w:rsid w:val="00CF678B"/>
    <w:rsid w:val="00CF7472"/>
    <w:rsid w:val="00CF74A3"/>
    <w:rsid w:val="00CF74FB"/>
    <w:rsid w:val="00CF7631"/>
    <w:rsid w:val="00CF7663"/>
    <w:rsid w:val="00CF768B"/>
    <w:rsid w:val="00CF7755"/>
    <w:rsid w:val="00CF7E99"/>
    <w:rsid w:val="00CF7E9F"/>
    <w:rsid w:val="00CF7F3D"/>
    <w:rsid w:val="00CF7FEF"/>
    <w:rsid w:val="00D00342"/>
    <w:rsid w:val="00D005A0"/>
    <w:rsid w:val="00D008AD"/>
    <w:rsid w:val="00D00A06"/>
    <w:rsid w:val="00D00ADA"/>
    <w:rsid w:val="00D00D4A"/>
    <w:rsid w:val="00D01011"/>
    <w:rsid w:val="00D0111D"/>
    <w:rsid w:val="00D0133B"/>
    <w:rsid w:val="00D0145B"/>
    <w:rsid w:val="00D015CC"/>
    <w:rsid w:val="00D01AC1"/>
    <w:rsid w:val="00D01C3B"/>
    <w:rsid w:val="00D029D5"/>
    <w:rsid w:val="00D040BB"/>
    <w:rsid w:val="00D048C4"/>
    <w:rsid w:val="00D04AFA"/>
    <w:rsid w:val="00D0512B"/>
    <w:rsid w:val="00D05C88"/>
    <w:rsid w:val="00D06452"/>
    <w:rsid w:val="00D06496"/>
    <w:rsid w:val="00D06A3A"/>
    <w:rsid w:val="00D06F9A"/>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106"/>
    <w:rsid w:val="00D248C5"/>
    <w:rsid w:val="00D25360"/>
    <w:rsid w:val="00D2556C"/>
    <w:rsid w:val="00D256DC"/>
    <w:rsid w:val="00D25743"/>
    <w:rsid w:val="00D25923"/>
    <w:rsid w:val="00D25BCE"/>
    <w:rsid w:val="00D2686D"/>
    <w:rsid w:val="00D26EAA"/>
    <w:rsid w:val="00D2705E"/>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B75"/>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3F7A"/>
    <w:rsid w:val="00D44CE6"/>
    <w:rsid w:val="00D44ED3"/>
    <w:rsid w:val="00D45332"/>
    <w:rsid w:val="00D45CC4"/>
    <w:rsid w:val="00D45F26"/>
    <w:rsid w:val="00D461DC"/>
    <w:rsid w:val="00D46448"/>
    <w:rsid w:val="00D46467"/>
    <w:rsid w:val="00D46559"/>
    <w:rsid w:val="00D4692B"/>
    <w:rsid w:val="00D4697D"/>
    <w:rsid w:val="00D4698B"/>
    <w:rsid w:val="00D46CA8"/>
    <w:rsid w:val="00D46F4C"/>
    <w:rsid w:val="00D47EA8"/>
    <w:rsid w:val="00D47FDB"/>
    <w:rsid w:val="00D509FA"/>
    <w:rsid w:val="00D50D6A"/>
    <w:rsid w:val="00D5208A"/>
    <w:rsid w:val="00D526C1"/>
    <w:rsid w:val="00D526C5"/>
    <w:rsid w:val="00D526EB"/>
    <w:rsid w:val="00D52931"/>
    <w:rsid w:val="00D529AB"/>
    <w:rsid w:val="00D5305F"/>
    <w:rsid w:val="00D53256"/>
    <w:rsid w:val="00D532C8"/>
    <w:rsid w:val="00D53B0C"/>
    <w:rsid w:val="00D544FB"/>
    <w:rsid w:val="00D545A7"/>
    <w:rsid w:val="00D548C9"/>
    <w:rsid w:val="00D54A3C"/>
    <w:rsid w:val="00D54D78"/>
    <w:rsid w:val="00D55083"/>
    <w:rsid w:val="00D55757"/>
    <w:rsid w:val="00D55821"/>
    <w:rsid w:val="00D5603E"/>
    <w:rsid w:val="00D561FC"/>
    <w:rsid w:val="00D56DA7"/>
    <w:rsid w:val="00D575BD"/>
    <w:rsid w:val="00D600C0"/>
    <w:rsid w:val="00D6066A"/>
    <w:rsid w:val="00D6077D"/>
    <w:rsid w:val="00D60B2D"/>
    <w:rsid w:val="00D60C12"/>
    <w:rsid w:val="00D60E7F"/>
    <w:rsid w:val="00D6161F"/>
    <w:rsid w:val="00D61C10"/>
    <w:rsid w:val="00D61D36"/>
    <w:rsid w:val="00D61EAA"/>
    <w:rsid w:val="00D62002"/>
    <w:rsid w:val="00D626C4"/>
    <w:rsid w:val="00D62B9A"/>
    <w:rsid w:val="00D62E96"/>
    <w:rsid w:val="00D63051"/>
    <w:rsid w:val="00D630E6"/>
    <w:rsid w:val="00D63610"/>
    <w:rsid w:val="00D63811"/>
    <w:rsid w:val="00D638CD"/>
    <w:rsid w:val="00D638E2"/>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70511"/>
    <w:rsid w:val="00D70696"/>
    <w:rsid w:val="00D70836"/>
    <w:rsid w:val="00D70E65"/>
    <w:rsid w:val="00D70FDA"/>
    <w:rsid w:val="00D712E7"/>
    <w:rsid w:val="00D726FC"/>
    <w:rsid w:val="00D72C91"/>
    <w:rsid w:val="00D72F57"/>
    <w:rsid w:val="00D73056"/>
    <w:rsid w:val="00D7346E"/>
    <w:rsid w:val="00D73E59"/>
    <w:rsid w:val="00D741EC"/>
    <w:rsid w:val="00D7425E"/>
    <w:rsid w:val="00D742BA"/>
    <w:rsid w:val="00D744AA"/>
    <w:rsid w:val="00D74D6C"/>
    <w:rsid w:val="00D7590B"/>
    <w:rsid w:val="00D76340"/>
    <w:rsid w:val="00D77524"/>
    <w:rsid w:val="00D7789B"/>
    <w:rsid w:val="00D77F16"/>
    <w:rsid w:val="00D80225"/>
    <w:rsid w:val="00D8062B"/>
    <w:rsid w:val="00D80957"/>
    <w:rsid w:val="00D81035"/>
    <w:rsid w:val="00D813AD"/>
    <w:rsid w:val="00D813E8"/>
    <w:rsid w:val="00D81A0B"/>
    <w:rsid w:val="00D82023"/>
    <w:rsid w:val="00D823DD"/>
    <w:rsid w:val="00D828F6"/>
    <w:rsid w:val="00D82B15"/>
    <w:rsid w:val="00D82B1E"/>
    <w:rsid w:val="00D833D5"/>
    <w:rsid w:val="00D838F2"/>
    <w:rsid w:val="00D83D6D"/>
    <w:rsid w:val="00D83F10"/>
    <w:rsid w:val="00D841AA"/>
    <w:rsid w:val="00D845BB"/>
    <w:rsid w:val="00D8461E"/>
    <w:rsid w:val="00D84BDF"/>
    <w:rsid w:val="00D85123"/>
    <w:rsid w:val="00D8597C"/>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66"/>
    <w:rsid w:val="00D953BD"/>
    <w:rsid w:val="00D953F7"/>
    <w:rsid w:val="00D95403"/>
    <w:rsid w:val="00D957EF"/>
    <w:rsid w:val="00D9580B"/>
    <w:rsid w:val="00D95D39"/>
    <w:rsid w:val="00D95DA9"/>
    <w:rsid w:val="00D95E9A"/>
    <w:rsid w:val="00D96092"/>
    <w:rsid w:val="00D962A2"/>
    <w:rsid w:val="00D96A29"/>
    <w:rsid w:val="00D973CC"/>
    <w:rsid w:val="00D9742F"/>
    <w:rsid w:val="00D97AEE"/>
    <w:rsid w:val="00D97FFE"/>
    <w:rsid w:val="00DA055A"/>
    <w:rsid w:val="00DA0FE7"/>
    <w:rsid w:val="00DA1E31"/>
    <w:rsid w:val="00DA22B9"/>
    <w:rsid w:val="00DA235A"/>
    <w:rsid w:val="00DA2576"/>
    <w:rsid w:val="00DA2A6C"/>
    <w:rsid w:val="00DA2A8A"/>
    <w:rsid w:val="00DA32FA"/>
    <w:rsid w:val="00DA36D9"/>
    <w:rsid w:val="00DA41F8"/>
    <w:rsid w:val="00DA455C"/>
    <w:rsid w:val="00DA47B7"/>
    <w:rsid w:val="00DA48D6"/>
    <w:rsid w:val="00DA4E5F"/>
    <w:rsid w:val="00DA5490"/>
    <w:rsid w:val="00DA6058"/>
    <w:rsid w:val="00DA6E43"/>
    <w:rsid w:val="00DA7057"/>
    <w:rsid w:val="00DA732F"/>
    <w:rsid w:val="00DA7D01"/>
    <w:rsid w:val="00DB0437"/>
    <w:rsid w:val="00DB0DF8"/>
    <w:rsid w:val="00DB1308"/>
    <w:rsid w:val="00DB15C6"/>
    <w:rsid w:val="00DB1E8A"/>
    <w:rsid w:val="00DB2BB8"/>
    <w:rsid w:val="00DB2CDB"/>
    <w:rsid w:val="00DB32CC"/>
    <w:rsid w:val="00DB36E3"/>
    <w:rsid w:val="00DB3758"/>
    <w:rsid w:val="00DB3D31"/>
    <w:rsid w:val="00DB4190"/>
    <w:rsid w:val="00DB41FE"/>
    <w:rsid w:val="00DB43B0"/>
    <w:rsid w:val="00DB4BE9"/>
    <w:rsid w:val="00DB5877"/>
    <w:rsid w:val="00DB5F7B"/>
    <w:rsid w:val="00DB628A"/>
    <w:rsid w:val="00DB68E9"/>
    <w:rsid w:val="00DB6AFA"/>
    <w:rsid w:val="00DB761D"/>
    <w:rsid w:val="00DB76FF"/>
    <w:rsid w:val="00DB7D41"/>
    <w:rsid w:val="00DC0053"/>
    <w:rsid w:val="00DC070B"/>
    <w:rsid w:val="00DC0CE1"/>
    <w:rsid w:val="00DC1129"/>
    <w:rsid w:val="00DC1215"/>
    <w:rsid w:val="00DC14E2"/>
    <w:rsid w:val="00DC1529"/>
    <w:rsid w:val="00DC1CA5"/>
    <w:rsid w:val="00DC25CD"/>
    <w:rsid w:val="00DC29D3"/>
    <w:rsid w:val="00DC2E41"/>
    <w:rsid w:val="00DC2E80"/>
    <w:rsid w:val="00DC3016"/>
    <w:rsid w:val="00DC40EC"/>
    <w:rsid w:val="00DC4AA9"/>
    <w:rsid w:val="00DC4CEB"/>
    <w:rsid w:val="00DC57FC"/>
    <w:rsid w:val="00DC6172"/>
    <w:rsid w:val="00DC6359"/>
    <w:rsid w:val="00DC6911"/>
    <w:rsid w:val="00DC695D"/>
    <w:rsid w:val="00DC6C0E"/>
    <w:rsid w:val="00DC6D54"/>
    <w:rsid w:val="00DC7156"/>
    <w:rsid w:val="00DC72A3"/>
    <w:rsid w:val="00DC73C6"/>
    <w:rsid w:val="00DD02FE"/>
    <w:rsid w:val="00DD072A"/>
    <w:rsid w:val="00DD076F"/>
    <w:rsid w:val="00DD0856"/>
    <w:rsid w:val="00DD0AEA"/>
    <w:rsid w:val="00DD1010"/>
    <w:rsid w:val="00DD179D"/>
    <w:rsid w:val="00DD24D7"/>
    <w:rsid w:val="00DD3696"/>
    <w:rsid w:val="00DD4353"/>
    <w:rsid w:val="00DD4BE3"/>
    <w:rsid w:val="00DD5045"/>
    <w:rsid w:val="00DD5364"/>
    <w:rsid w:val="00DD543E"/>
    <w:rsid w:val="00DD55E2"/>
    <w:rsid w:val="00DD599F"/>
    <w:rsid w:val="00DD6768"/>
    <w:rsid w:val="00DD727F"/>
    <w:rsid w:val="00DD7715"/>
    <w:rsid w:val="00DD7878"/>
    <w:rsid w:val="00DD7BAD"/>
    <w:rsid w:val="00DD7E41"/>
    <w:rsid w:val="00DE00C7"/>
    <w:rsid w:val="00DE030E"/>
    <w:rsid w:val="00DE0AB4"/>
    <w:rsid w:val="00DE0ECC"/>
    <w:rsid w:val="00DE1EBA"/>
    <w:rsid w:val="00DE24DF"/>
    <w:rsid w:val="00DE24E5"/>
    <w:rsid w:val="00DE31E4"/>
    <w:rsid w:val="00DE3264"/>
    <w:rsid w:val="00DE33A3"/>
    <w:rsid w:val="00DE35B3"/>
    <w:rsid w:val="00DE40E6"/>
    <w:rsid w:val="00DE4F2C"/>
    <w:rsid w:val="00DE543C"/>
    <w:rsid w:val="00DE5AE8"/>
    <w:rsid w:val="00DE5D52"/>
    <w:rsid w:val="00DE5E27"/>
    <w:rsid w:val="00DE6609"/>
    <w:rsid w:val="00DE6AED"/>
    <w:rsid w:val="00DE6BE3"/>
    <w:rsid w:val="00DE6E2D"/>
    <w:rsid w:val="00DE734C"/>
    <w:rsid w:val="00DE7A9D"/>
    <w:rsid w:val="00DF0640"/>
    <w:rsid w:val="00DF08A4"/>
    <w:rsid w:val="00DF13E7"/>
    <w:rsid w:val="00DF14E8"/>
    <w:rsid w:val="00DF15BF"/>
    <w:rsid w:val="00DF1AC7"/>
    <w:rsid w:val="00DF1CF6"/>
    <w:rsid w:val="00DF1EE6"/>
    <w:rsid w:val="00DF20B5"/>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AF8"/>
    <w:rsid w:val="00DF7813"/>
    <w:rsid w:val="00DF79AF"/>
    <w:rsid w:val="00DF7ED6"/>
    <w:rsid w:val="00E004A9"/>
    <w:rsid w:val="00E007BD"/>
    <w:rsid w:val="00E00870"/>
    <w:rsid w:val="00E00C8C"/>
    <w:rsid w:val="00E00D8F"/>
    <w:rsid w:val="00E01777"/>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5081"/>
    <w:rsid w:val="00E05333"/>
    <w:rsid w:val="00E056FB"/>
    <w:rsid w:val="00E059FC"/>
    <w:rsid w:val="00E05BC2"/>
    <w:rsid w:val="00E05C1B"/>
    <w:rsid w:val="00E06873"/>
    <w:rsid w:val="00E0704E"/>
    <w:rsid w:val="00E07640"/>
    <w:rsid w:val="00E077CF"/>
    <w:rsid w:val="00E077E9"/>
    <w:rsid w:val="00E07B91"/>
    <w:rsid w:val="00E07C2F"/>
    <w:rsid w:val="00E07E48"/>
    <w:rsid w:val="00E07F9C"/>
    <w:rsid w:val="00E10783"/>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B43"/>
    <w:rsid w:val="00E15FA2"/>
    <w:rsid w:val="00E1667A"/>
    <w:rsid w:val="00E16A38"/>
    <w:rsid w:val="00E174A5"/>
    <w:rsid w:val="00E17CDC"/>
    <w:rsid w:val="00E17CDF"/>
    <w:rsid w:val="00E2014D"/>
    <w:rsid w:val="00E20589"/>
    <w:rsid w:val="00E20A7F"/>
    <w:rsid w:val="00E20DE8"/>
    <w:rsid w:val="00E21593"/>
    <w:rsid w:val="00E218EB"/>
    <w:rsid w:val="00E2222B"/>
    <w:rsid w:val="00E227DF"/>
    <w:rsid w:val="00E231E3"/>
    <w:rsid w:val="00E245E8"/>
    <w:rsid w:val="00E248DE"/>
    <w:rsid w:val="00E25B95"/>
    <w:rsid w:val="00E25C5F"/>
    <w:rsid w:val="00E260F5"/>
    <w:rsid w:val="00E262DC"/>
    <w:rsid w:val="00E264CE"/>
    <w:rsid w:val="00E27CC0"/>
    <w:rsid w:val="00E302EB"/>
    <w:rsid w:val="00E30586"/>
    <w:rsid w:val="00E30832"/>
    <w:rsid w:val="00E31230"/>
    <w:rsid w:val="00E31D3A"/>
    <w:rsid w:val="00E328D2"/>
    <w:rsid w:val="00E328D7"/>
    <w:rsid w:val="00E32C71"/>
    <w:rsid w:val="00E33273"/>
    <w:rsid w:val="00E334F1"/>
    <w:rsid w:val="00E33C03"/>
    <w:rsid w:val="00E355E6"/>
    <w:rsid w:val="00E35A1F"/>
    <w:rsid w:val="00E35CEA"/>
    <w:rsid w:val="00E35D26"/>
    <w:rsid w:val="00E35DA1"/>
    <w:rsid w:val="00E36165"/>
    <w:rsid w:val="00E363DB"/>
    <w:rsid w:val="00E364A9"/>
    <w:rsid w:val="00E36A5D"/>
    <w:rsid w:val="00E36CCF"/>
    <w:rsid w:val="00E36F9A"/>
    <w:rsid w:val="00E372C4"/>
    <w:rsid w:val="00E373B7"/>
    <w:rsid w:val="00E37981"/>
    <w:rsid w:val="00E40161"/>
    <w:rsid w:val="00E40552"/>
    <w:rsid w:val="00E412F6"/>
    <w:rsid w:val="00E413AF"/>
    <w:rsid w:val="00E414DD"/>
    <w:rsid w:val="00E4151C"/>
    <w:rsid w:val="00E42115"/>
    <w:rsid w:val="00E427A3"/>
    <w:rsid w:val="00E42E5C"/>
    <w:rsid w:val="00E43128"/>
    <w:rsid w:val="00E434B7"/>
    <w:rsid w:val="00E434BE"/>
    <w:rsid w:val="00E4360E"/>
    <w:rsid w:val="00E43FF5"/>
    <w:rsid w:val="00E44FFE"/>
    <w:rsid w:val="00E45666"/>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8C6"/>
    <w:rsid w:val="00E5618E"/>
    <w:rsid w:val="00E566F2"/>
    <w:rsid w:val="00E567EE"/>
    <w:rsid w:val="00E56E72"/>
    <w:rsid w:val="00E57384"/>
    <w:rsid w:val="00E57DE0"/>
    <w:rsid w:val="00E57E2A"/>
    <w:rsid w:val="00E601DD"/>
    <w:rsid w:val="00E603C7"/>
    <w:rsid w:val="00E60A3C"/>
    <w:rsid w:val="00E614F2"/>
    <w:rsid w:val="00E61817"/>
    <w:rsid w:val="00E61B54"/>
    <w:rsid w:val="00E62225"/>
    <w:rsid w:val="00E624CA"/>
    <w:rsid w:val="00E627D6"/>
    <w:rsid w:val="00E62A5A"/>
    <w:rsid w:val="00E62B29"/>
    <w:rsid w:val="00E62BB3"/>
    <w:rsid w:val="00E6302F"/>
    <w:rsid w:val="00E63614"/>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C71"/>
    <w:rsid w:val="00E67D3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BF3"/>
    <w:rsid w:val="00E80F83"/>
    <w:rsid w:val="00E811B5"/>
    <w:rsid w:val="00E8136C"/>
    <w:rsid w:val="00E81C62"/>
    <w:rsid w:val="00E81D85"/>
    <w:rsid w:val="00E82089"/>
    <w:rsid w:val="00E82D82"/>
    <w:rsid w:val="00E82E03"/>
    <w:rsid w:val="00E83046"/>
    <w:rsid w:val="00E846CE"/>
    <w:rsid w:val="00E848FC"/>
    <w:rsid w:val="00E84B38"/>
    <w:rsid w:val="00E84B42"/>
    <w:rsid w:val="00E84E3D"/>
    <w:rsid w:val="00E854E3"/>
    <w:rsid w:val="00E85622"/>
    <w:rsid w:val="00E8562D"/>
    <w:rsid w:val="00E867BC"/>
    <w:rsid w:val="00E878FF"/>
    <w:rsid w:val="00E90033"/>
    <w:rsid w:val="00E90AEF"/>
    <w:rsid w:val="00E90EB0"/>
    <w:rsid w:val="00E91D5F"/>
    <w:rsid w:val="00E92DF8"/>
    <w:rsid w:val="00E9315A"/>
    <w:rsid w:val="00E93D7C"/>
    <w:rsid w:val="00E93FDF"/>
    <w:rsid w:val="00E94598"/>
    <w:rsid w:val="00E953C7"/>
    <w:rsid w:val="00E95A74"/>
    <w:rsid w:val="00E95ACA"/>
    <w:rsid w:val="00E95C51"/>
    <w:rsid w:val="00E961C6"/>
    <w:rsid w:val="00E962E6"/>
    <w:rsid w:val="00E9663C"/>
    <w:rsid w:val="00E9688D"/>
    <w:rsid w:val="00E970D1"/>
    <w:rsid w:val="00E970FA"/>
    <w:rsid w:val="00E97245"/>
    <w:rsid w:val="00E974A6"/>
    <w:rsid w:val="00EA0F4D"/>
    <w:rsid w:val="00EA1435"/>
    <w:rsid w:val="00EA14DE"/>
    <w:rsid w:val="00EA2818"/>
    <w:rsid w:val="00EA2BA5"/>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2AC"/>
    <w:rsid w:val="00EB17D9"/>
    <w:rsid w:val="00EB17F6"/>
    <w:rsid w:val="00EB190E"/>
    <w:rsid w:val="00EB2217"/>
    <w:rsid w:val="00EB238B"/>
    <w:rsid w:val="00EB27C5"/>
    <w:rsid w:val="00EB2F31"/>
    <w:rsid w:val="00EB3954"/>
    <w:rsid w:val="00EB3C4E"/>
    <w:rsid w:val="00EB512A"/>
    <w:rsid w:val="00EB5454"/>
    <w:rsid w:val="00EB55A9"/>
    <w:rsid w:val="00EB5E1A"/>
    <w:rsid w:val="00EB60EF"/>
    <w:rsid w:val="00EB67E2"/>
    <w:rsid w:val="00EB6967"/>
    <w:rsid w:val="00EB6C26"/>
    <w:rsid w:val="00EB6E34"/>
    <w:rsid w:val="00EB72BA"/>
    <w:rsid w:val="00EB73A3"/>
    <w:rsid w:val="00EB7473"/>
    <w:rsid w:val="00EB7D9E"/>
    <w:rsid w:val="00EC0168"/>
    <w:rsid w:val="00EC0D0F"/>
    <w:rsid w:val="00EC13A1"/>
    <w:rsid w:val="00EC15BD"/>
    <w:rsid w:val="00EC1A17"/>
    <w:rsid w:val="00EC1D10"/>
    <w:rsid w:val="00EC2132"/>
    <w:rsid w:val="00EC293F"/>
    <w:rsid w:val="00EC29C5"/>
    <w:rsid w:val="00EC2A5C"/>
    <w:rsid w:val="00EC2BE0"/>
    <w:rsid w:val="00EC2F37"/>
    <w:rsid w:val="00EC2FE0"/>
    <w:rsid w:val="00EC31A7"/>
    <w:rsid w:val="00EC3DAD"/>
    <w:rsid w:val="00EC3E6A"/>
    <w:rsid w:val="00EC42BE"/>
    <w:rsid w:val="00EC49AE"/>
    <w:rsid w:val="00EC4AF7"/>
    <w:rsid w:val="00EC5397"/>
    <w:rsid w:val="00EC5A7E"/>
    <w:rsid w:val="00EC5AEE"/>
    <w:rsid w:val="00EC5BFF"/>
    <w:rsid w:val="00EC5EB9"/>
    <w:rsid w:val="00EC61A3"/>
    <w:rsid w:val="00EC7AB8"/>
    <w:rsid w:val="00EC7B83"/>
    <w:rsid w:val="00ED01FF"/>
    <w:rsid w:val="00ED04BF"/>
    <w:rsid w:val="00ED06C3"/>
    <w:rsid w:val="00ED07FA"/>
    <w:rsid w:val="00ED0B57"/>
    <w:rsid w:val="00ED17B8"/>
    <w:rsid w:val="00ED188D"/>
    <w:rsid w:val="00ED1E44"/>
    <w:rsid w:val="00ED20E9"/>
    <w:rsid w:val="00ED2552"/>
    <w:rsid w:val="00ED2E01"/>
    <w:rsid w:val="00ED34B0"/>
    <w:rsid w:val="00ED3FB6"/>
    <w:rsid w:val="00ED4172"/>
    <w:rsid w:val="00ED46C5"/>
    <w:rsid w:val="00ED578A"/>
    <w:rsid w:val="00ED620B"/>
    <w:rsid w:val="00ED71AF"/>
    <w:rsid w:val="00ED7202"/>
    <w:rsid w:val="00ED753E"/>
    <w:rsid w:val="00EE0121"/>
    <w:rsid w:val="00EE015C"/>
    <w:rsid w:val="00EE0514"/>
    <w:rsid w:val="00EE0841"/>
    <w:rsid w:val="00EE0EA9"/>
    <w:rsid w:val="00EE1037"/>
    <w:rsid w:val="00EE15F2"/>
    <w:rsid w:val="00EE17EA"/>
    <w:rsid w:val="00EE1ABD"/>
    <w:rsid w:val="00EE1DCD"/>
    <w:rsid w:val="00EE2172"/>
    <w:rsid w:val="00EE313C"/>
    <w:rsid w:val="00EE3535"/>
    <w:rsid w:val="00EE39D2"/>
    <w:rsid w:val="00EE457C"/>
    <w:rsid w:val="00EE55C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ED8"/>
    <w:rsid w:val="00F030F0"/>
    <w:rsid w:val="00F03131"/>
    <w:rsid w:val="00F03731"/>
    <w:rsid w:val="00F03739"/>
    <w:rsid w:val="00F0398B"/>
    <w:rsid w:val="00F04568"/>
    <w:rsid w:val="00F045A6"/>
    <w:rsid w:val="00F04642"/>
    <w:rsid w:val="00F053A4"/>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246B"/>
    <w:rsid w:val="00F13365"/>
    <w:rsid w:val="00F13684"/>
    <w:rsid w:val="00F13808"/>
    <w:rsid w:val="00F13AFA"/>
    <w:rsid w:val="00F13D55"/>
    <w:rsid w:val="00F13EBA"/>
    <w:rsid w:val="00F13F16"/>
    <w:rsid w:val="00F1448E"/>
    <w:rsid w:val="00F1460A"/>
    <w:rsid w:val="00F1476E"/>
    <w:rsid w:val="00F158DF"/>
    <w:rsid w:val="00F1638A"/>
    <w:rsid w:val="00F164D4"/>
    <w:rsid w:val="00F16B97"/>
    <w:rsid w:val="00F16FA8"/>
    <w:rsid w:val="00F17100"/>
    <w:rsid w:val="00F17570"/>
    <w:rsid w:val="00F17ADA"/>
    <w:rsid w:val="00F17ADC"/>
    <w:rsid w:val="00F20267"/>
    <w:rsid w:val="00F209CD"/>
    <w:rsid w:val="00F20A95"/>
    <w:rsid w:val="00F21EB1"/>
    <w:rsid w:val="00F21EE9"/>
    <w:rsid w:val="00F22A5C"/>
    <w:rsid w:val="00F22BB1"/>
    <w:rsid w:val="00F22D60"/>
    <w:rsid w:val="00F22E8F"/>
    <w:rsid w:val="00F23C1E"/>
    <w:rsid w:val="00F23C54"/>
    <w:rsid w:val="00F2409D"/>
    <w:rsid w:val="00F241D3"/>
    <w:rsid w:val="00F249C7"/>
    <w:rsid w:val="00F2579C"/>
    <w:rsid w:val="00F25B38"/>
    <w:rsid w:val="00F25CA3"/>
    <w:rsid w:val="00F25D85"/>
    <w:rsid w:val="00F25D98"/>
    <w:rsid w:val="00F25F31"/>
    <w:rsid w:val="00F263E2"/>
    <w:rsid w:val="00F264BA"/>
    <w:rsid w:val="00F265BC"/>
    <w:rsid w:val="00F26D9D"/>
    <w:rsid w:val="00F26EB0"/>
    <w:rsid w:val="00F26F13"/>
    <w:rsid w:val="00F270FC"/>
    <w:rsid w:val="00F27770"/>
    <w:rsid w:val="00F300FB"/>
    <w:rsid w:val="00F304E4"/>
    <w:rsid w:val="00F30810"/>
    <w:rsid w:val="00F31C83"/>
    <w:rsid w:val="00F31E3E"/>
    <w:rsid w:val="00F31F3E"/>
    <w:rsid w:val="00F32E4B"/>
    <w:rsid w:val="00F3313A"/>
    <w:rsid w:val="00F3351A"/>
    <w:rsid w:val="00F33B73"/>
    <w:rsid w:val="00F33CE1"/>
    <w:rsid w:val="00F341C3"/>
    <w:rsid w:val="00F343F6"/>
    <w:rsid w:val="00F349B7"/>
    <w:rsid w:val="00F34AF0"/>
    <w:rsid w:val="00F34EF5"/>
    <w:rsid w:val="00F353D8"/>
    <w:rsid w:val="00F357C7"/>
    <w:rsid w:val="00F359F4"/>
    <w:rsid w:val="00F35CB4"/>
    <w:rsid w:val="00F36C5D"/>
    <w:rsid w:val="00F37677"/>
    <w:rsid w:val="00F37A5A"/>
    <w:rsid w:val="00F37ED4"/>
    <w:rsid w:val="00F41644"/>
    <w:rsid w:val="00F4167D"/>
    <w:rsid w:val="00F41A48"/>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5BAB"/>
    <w:rsid w:val="00F56366"/>
    <w:rsid w:val="00F5665F"/>
    <w:rsid w:val="00F56C19"/>
    <w:rsid w:val="00F56CA8"/>
    <w:rsid w:val="00F57C20"/>
    <w:rsid w:val="00F600F5"/>
    <w:rsid w:val="00F603E6"/>
    <w:rsid w:val="00F60573"/>
    <w:rsid w:val="00F60D6D"/>
    <w:rsid w:val="00F611A0"/>
    <w:rsid w:val="00F61488"/>
    <w:rsid w:val="00F61D42"/>
    <w:rsid w:val="00F6212C"/>
    <w:rsid w:val="00F6223A"/>
    <w:rsid w:val="00F627BC"/>
    <w:rsid w:val="00F6323A"/>
    <w:rsid w:val="00F6363A"/>
    <w:rsid w:val="00F63C74"/>
    <w:rsid w:val="00F64244"/>
    <w:rsid w:val="00F64880"/>
    <w:rsid w:val="00F648EC"/>
    <w:rsid w:val="00F64ADA"/>
    <w:rsid w:val="00F64EF1"/>
    <w:rsid w:val="00F657B3"/>
    <w:rsid w:val="00F65D19"/>
    <w:rsid w:val="00F65FAE"/>
    <w:rsid w:val="00F6653A"/>
    <w:rsid w:val="00F66BBF"/>
    <w:rsid w:val="00F66BCB"/>
    <w:rsid w:val="00F66D81"/>
    <w:rsid w:val="00F673F1"/>
    <w:rsid w:val="00F67A43"/>
    <w:rsid w:val="00F67B5F"/>
    <w:rsid w:val="00F701C7"/>
    <w:rsid w:val="00F70753"/>
    <w:rsid w:val="00F711F5"/>
    <w:rsid w:val="00F71361"/>
    <w:rsid w:val="00F71521"/>
    <w:rsid w:val="00F71714"/>
    <w:rsid w:val="00F717D6"/>
    <w:rsid w:val="00F71D8B"/>
    <w:rsid w:val="00F71F95"/>
    <w:rsid w:val="00F72369"/>
    <w:rsid w:val="00F728E4"/>
    <w:rsid w:val="00F72C7A"/>
    <w:rsid w:val="00F73483"/>
    <w:rsid w:val="00F736A5"/>
    <w:rsid w:val="00F73E3E"/>
    <w:rsid w:val="00F73EFB"/>
    <w:rsid w:val="00F7401D"/>
    <w:rsid w:val="00F748F4"/>
    <w:rsid w:val="00F74923"/>
    <w:rsid w:val="00F7502F"/>
    <w:rsid w:val="00F750D8"/>
    <w:rsid w:val="00F75571"/>
    <w:rsid w:val="00F75758"/>
    <w:rsid w:val="00F75B03"/>
    <w:rsid w:val="00F75F47"/>
    <w:rsid w:val="00F75F86"/>
    <w:rsid w:val="00F76C8C"/>
    <w:rsid w:val="00F77711"/>
    <w:rsid w:val="00F77A39"/>
    <w:rsid w:val="00F77C6D"/>
    <w:rsid w:val="00F77CE5"/>
    <w:rsid w:val="00F77F11"/>
    <w:rsid w:val="00F800AA"/>
    <w:rsid w:val="00F8068B"/>
    <w:rsid w:val="00F81644"/>
    <w:rsid w:val="00F816A3"/>
    <w:rsid w:val="00F8259C"/>
    <w:rsid w:val="00F825EF"/>
    <w:rsid w:val="00F82E70"/>
    <w:rsid w:val="00F8377B"/>
    <w:rsid w:val="00F83E01"/>
    <w:rsid w:val="00F84046"/>
    <w:rsid w:val="00F84210"/>
    <w:rsid w:val="00F84BBE"/>
    <w:rsid w:val="00F854F0"/>
    <w:rsid w:val="00F85B08"/>
    <w:rsid w:val="00F8622B"/>
    <w:rsid w:val="00F865E8"/>
    <w:rsid w:val="00F8741F"/>
    <w:rsid w:val="00F875A8"/>
    <w:rsid w:val="00F9052F"/>
    <w:rsid w:val="00F908DF"/>
    <w:rsid w:val="00F909E7"/>
    <w:rsid w:val="00F90C75"/>
    <w:rsid w:val="00F9187C"/>
    <w:rsid w:val="00F92692"/>
    <w:rsid w:val="00F9272D"/>
    <w:rsid w:val="00F92779"/>
    <w:rsid w:val="00F92892"/>
    <w:rsid w:val="00F92D75"/>
    <w:rsid w:val="00F93444"/>
    <w:rsid w:val="00F93C56"/>
    <w:rsid w:val="00F943CD"/>
    <w:rsid w:val="00F94FB5"/>
    <w:rsid w:val="00F95010"/>
    <w:rsid w:val="00F95C43"/>
    <w:rsid w:val="00F95F33"/>
    <w:rsid w:val="00F960D0"/>
    <w:rsid w:val="00F96BED"/>
    <w:rsid w:val="00F97261"/>
    <w:rsid w:val="00F973F2"/>
    <w:rsid w:val="00F97B5C"/>
    <w:rsid w:val="00F97BD6"/>
    <w:rsid w:val="00F97C05"/>
    <w:rsid w:val="00F97E96"/>
    <w:rsid w:val="00FA098A"/>
    <w:rsid w:val="00FA0C2D"/>
    <w:rsid w:val="00FA11E4"/>
    <w:rsid w:val="00FA154E"/>
    <w:rsid w:val="00FA1587"/>
    <w:rsid w:val="00FA1623"/>
    <w:rsid w:val="00FA1695"/>
    <w:rsid w:val="00FA1B09"/>
    <w:rsid w:val="00FA1B5D"/>
    <w:rsid w:val="00FA2710"/>
    <w:rsid w:val="00FA2A2B"/>
    <w:rsid w:val="00FA2CF7"/>
    <w:rsid w:val="00FA2D54"/>
    <w:rsid w:val="00FA3220"/>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1C"/>
    <w:rsid w:val="00FB1086"/>
    <w:rsid w:val="00FB1365"/>
    <w:rsid w:val="00FB13B8"/>
    <w:rsid w:val="00FB1617"/>
    <w:rsid w:val="00FB1764"/>
    <w:rsid w:val="00FB180B"/>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1F0"/>
    <w:rsid w:val="00FC181C"/>
    <w:rsid w:val="00FC1D0D"/>
    <w:rsid w:val="00FC22F7"/>
    <w:rsid w:val="00FC2569"/>
    <w:rsid w:val="00FC29D3"/>
    <w:rsid w:val="00FC2A73"/>
    <w:rsid w:val="00FC386C"/>
    <w:rsid w:val="00FC3BA5"/>
    <w:rsid w:val="00FC3C01"/>
    <w:rsid w:val="00FC3D31"/>
    <w:rsid w:val="00FC43C7"/>
    <w:rsid w:val="00FC4814"/>
    <w:rsid w:val="00FC4D53"/>
    <w:rsid w:val="00FC4E9C"/>
    <w:rsid w:val="00FC4F4B"/>
    <w:rsid w:val="00FC55A9"/>
    <w:rsid w:val="00FC55BA"/>
    <w:rsid w:val="00FC5B16"/>
    <w:rsid w:val="00FC5D65"/>
    <w:rsid w:val="00FC6878"/>
    <w:rsid w:val="00FC790C"/>
    <w:rsid w:val="00FD015A"/>
    <w:rsid w:val="00FD10E6"/>
    <w:rsid w:val="00FD15BB"/>
    <w:rsid w:val="00FD1D77"/>
    <w:rsid w:val="00FD205F"/>
    <w:rsid w:val="00FD21C9"/>
    <w:rsid w:val="00FD2523"/>
    <w:rsid w:val="00FD2CE7"/>
    <w:rsid w:val="00FD2D06"/>
    <w:rsid w:val="00FD32A7"/>
    <w:rsid w:val="00FD34FC"/>
    <w:rsid w:val="00FD35F2"/>
    <w:rsid w:val="00FD36A6"/>
    <w:rsid w:val="00FD3B59"/>
    <w:rsid w:val="00FD3DC2"/>
    <w:rsid w:val="00FD4387"/>
    <w:rsid w:val="00FD5244"/>
    <w:rsid w:val="00FD5493"/>
    <w:rsid w:val="00FD560C"/>
    <w:rsid w:val="00FD59B4"/>
    <w:rsid w:val="00FD6655"/>
    <w:rsid w:val="00FD6A36"/>
    <w:rsid w:val="00FD6ABA"/>
    <w:rsid w:val="00FD736E"/>
    <w:rsid w:val="00FD76B9"/>
    <w:rsid w:val="00FD7CB4"/>
    <w:rsid w:val="00FE0080"/>
    <w:rsid w:val="00FE0429"/>
    <w:rsid w:val="00FE08CA"/>
    <w:rsid w:val="00FE0B90"/>
    <w:rsid w:val="00FE1386"/>
    <w:rsid w:val="00FE16C9"/>
    <w:rsid w:val="00FE16DA"/>
    <w:rsid w:val="00FE1935"/>
    <w:rsid w:val="00FE1DB2"/>
    <w:rsid w:val="00FE1E32"/>
    <w:rsid w:val="00FE2163"/>
    <w:rsid w:val="00FE22AD"/>
    <w:rsid w:val="00FE22D2"/>
    <w:rsid w:val="00FE2668"/>
    <w:rsid w:val="00FE27D1"/>
    <w:rsid w:val="00FE2AF6"/>
    <w:rsid w:val="00FE2EFB"/>
    <w:rsid w:val="00FE312F"/>
    <w:rsid w:val="00FE3394"/>
    <w:rsid w:val="00FE3671"/>
    <w:rsid w:val="00FE3BB4"/>
    <w:rsid w:val="00FE3D49"/>
    <w:rsid w:val="00FE43E8"/>
    <w:rsid w:val="00FE47E0"/>
    <w:rsid w:val="00FE4A1F"/>
    <w:rsid w:val="00FE4E90"/>
    <w:rsid w:val="00FE4FF8"/>
    <w:rsid w:val="00FE53A3"/>
    <w:rsid w:val="00FE54F8"/>
    <w:rsid w:val="00FE578A"/>
    <w:rsid w:val="00FE5B49"/>
    <w:rsid w:val="00FE7193"/>
    <w:rsid w:val="00FE729D"/>
    <w:rsid w:val="00FE77BF"/>
    <w:rsid w:val="00FE7AC2"/>
    <w:rsid w:val="00FE7DF1"/>
    <w:rsid w:val="00FE7ECF"/>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2.xml><?xml version="1.0" encoding="utf-8"?>
<ds:datastoreItem xmlns:ds="http://schemas.openxmlformats.org/officeDocument/2006/customXml" ds:itemID="{DC55B86C-D0A8-4B8A-81F9-CAE9E224049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57E806A-C260-402A-91DD-C7523F819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2859</Words>
  <Characters>16300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2022-10-26T20:08:00Z</dcterms:created>
  <dcterms:modified xsi:type="dcterms:W3CDTF">2022-11-07T15:01:00Z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