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B14ACC" w:rsidRPr="00B14ACC">
        <w:rPr>
          <w:rFonts w:ascii="Arial" w:hAnsi="Arial" w:cs="Arial"/>
          <w:b/>
          <w:sz w:val="24"/>
          <w:lang w:val="en-US" w:eastAsia="zh-CN"/>
        </w:rPr>
        <w:t>R4-2219549</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F469C" w:rsidRPr="002F469C">
        <w:rPr>
          <w:rFonts w:ascii="Arial" w:eastAsia="宋体" w:hAnsi="Arial"/>
          <w:b/>
          <w:sz w:val="24"/>
          <w:lang w:val="en-US" w:eastAsia="zh-CN"/>
        </w:rPr>
        <w:t>Discussion on joint working of NCSG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14ACC">
        <w:rPr>
          <w:rFonts w:ascii="Arial" w:eastAsia="宋体" w:hAnsi="Arial"/>
          <w:b/>
          <w:sz w:val="24"/>
          <w:lang w:val="en-US" w:eastAsia="zh-CN"/>
        </w:rPr>
        <w:t>8.10.2.3</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5F6E6D"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val="en-US" w:eastAsia="zh-CN"/>
        </w:rPr>
        <w:t>Joint working of pre-MG, con-MG and NCSG</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5F6E6D" w:rsidRDefault="005F6E6D"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2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5F6E6D">
        <w:rPr>
          <w:rFonts w:eastAsia="宋体"/>
          <w:lang w:val="en-US" w:eastAsia="zh-CN"/>
        </w:rPr>
        <w:t xml:space="preserve">joint working of </w:t>
      </w:r>
      <w:r w:rsidR="00001FBA">
        <w:rPr>
          <w:rFonts w:eastAsia="宋体"/>
          <w:lang w:val="en-US" w:eastAsia="zh-CN"/>
        </w:rPr>
        <w:t>con</w:t>
      </w:r>
      <w:r w:rsidR="005F6E6D">
        <w:rPr>
          <w:rFonts w:eastAsia="宋体"/>
          <w:lang w:val="en-US" w:eastAsia="zh-CN"/>
        </w:rPr>
        <w:t>-MG and NCSG</w:t>
      </w:r>
      <w:r w:rsidR="00E87502">
        <w:rPr>
          <w:rFonts w:eastAsia="宋体"/>
          <w:lang w:eastAsia="zh-CN"/>
        </w:rPr>
        <w:t>.</w:t>
      </w:r>
    </w:p>
    <w:p w:rsidR="00FA0C0C" w:rsidRDefault="00FA0C0C" w:rsidP="00FA0C0C">
      <w:pPr>
        <w:pStyle w:val="1"/>
        <w:jc w:val="both"/>
        <w:rPr>
          <w:lang w:val="en-US"/>
        </w:rPr>
      </w:pPr>
      <w:r>
        <w:rPr>
          <w:lang w:val="en-US"/>
        </w:rPr>
        <w:t>Discussion</w:t>
      </w:r>
    </w:p>
    <w:p w:rsidR="005F6E6D" w:rsidRDefault="005F6E6D" w:rsidP="005F6E6D">
      <w:pPr>
        <w:pStyle w:val="2"/>
        <w:rPr>
          <w:lang w:eastAsia="zh-CN"/>
        </w:rPr>
      </w:pPr>
      <w:r>
        <w:rPr>
          <w:rFonts w:hint="eastAsia"/>
          <w:lang w:eastAsia="zh-CN"/>
        </w:rPr>
        <w:t>C</w:t>
      </w:r>
      <w:r>
        <w:rPr>
          <w:lang w:eastAsia="zh-CN"/>
        </w:rPr>
        <w:t>ase 2 requirements</w:t>
      </w:r>
    </w:p>
    <w:p w:rsidR="005F6E6D" w:rsidRDefault="00CA02E8" w:rsidP="00ED160D">
      <w:pPr>
        <w:pStyle w:val="3"/>
        <w:rPr>
          <w:lang w:val="en-US" w:eastAsia="zh-CN"/>
        </w:rPr>
      </w:pPr>
      <w:r>
        <w:rPr>
          <w:rFonts w:hint="eastAsia"/>
          <w:lang w:val="en-US" w:eastAsia="zh-CN"/>
        </w:rPr>
        <w:t>N</w:t>
      </w:r>
      <w:r>
        <w:rPr>
          <w:lang w:val="en-US" w:eastAsia="zh-CN"/>
        </w:rPr>
        <w:t>CSG + NCSG</w:t>
      </w:r>
    </w:p>
    <w:tbl>
      <w:tblPr>
        <w:tblStyle w:val="afa"/>
        <w:tblW w:w="0" w:type="auto"/>
        <w:tblLook w:val="04A0" w:firstRow="1" w:lastRow="0" w:firstColumn="1" w:lastColumn="0" w:noHBand="0" w:noVBand="1"/>
      </w:tblPr>
      <w:tblGrid>
        <w:gridCol w:w="9621"/>
      </w:tblGrid>
      <w:tr w:rsidR="00CA02E8" w:rsidTr="00CA02E8">
        <w:tc>
          <w:tcPr>
            <w:tcW w:w="9621" w:type="dxa"/>
          </w:tcPr>
          <w:p w:rsidR="00CA02E8" w:rsidRPr="00CA02E8" w:rsidRDefault="00CA02E8" w:rsidP="00CA02E8">
            <w:pPr>
              <w:tabs>
                <w:tab w:val="left" w:pos="432"/>
              </w:tabs>
              <w:spacing w:before="120" w:after="120"/>
              <w:rPr>
                <w:rFonts w:eastAsiaTheme="minorEastAsia"/>
                <w:b/>
                <w:bCs/>
                <w:lang w:eastAsia="zh-CN"/>
              </w:rPr>
            </w:pPr>
            <w:r w:rsidRPr="00CA02E8">
              <w:rPr>
                <w:rFonts w:eastAsiaTheme="minorEastAsia"/>
                <w:b/>
                <w:bCs/>
                <w:lang w:eastAsia="zh-CN"/>
              </w:rPr>
              <w:t>Issue 2-15: [Case 2] Whether to consider NCSG + NCSG in an FR</w:t>
            </w:r>
          </w:p>
          <w:p w:rsidR="00CA02E8" w:rsidRPr="00CA02E8" w:rsidRDefault="00CA02E8" w:rsidP="00CA02E8">
            <w:pPr>
              <w:spacing w:before="120" w:after="120"/>
              <w:rPr>
                <w:rFonts w:eastAsiaTheme="minorEastAsia"/>
                <w:lang w:eastAsia="zh-CN"/>
              </w:rPr>
            </w:pPr>
            <w:r w:rsidRPr="00CA02E8">
              <w:rPr>
                <w:rFonts w:eastAsiaTheme="minorEastAsia"/>
                <w:b/>
                <w:lang w:eastAsia="zh-CN"/>
              </w:rPr>
              <w:t xml:space="preserve">&lt; </w:t>
            </w:r>
            <w:proofErr w:type="spellStart"/>
            <w:r w:rsidRPr="00CA02E8">
              <w:rPr>
                <w:rFonts w:eastAsiaTheme="minorEastAsia"/>
                <w:b/>
                <w:lang w:eastAsia="zh-CN"/>
              </w:rPr>
              <w:t>Wayforward</w:t>
            </w:r>
            <w:proofErr w:type="spellEnd"/>
            <w:r w:rsidRPr="00CA02E8">
              <w:rPr>
                <w:rFonts w:eastAsiaTheme="minorEastAsia"/>
                <w:b/>
                <w:lang w:eastAsia="zh-CN"/>
              </w:rPr>
              <w:t xml:space="preserve"> &gt;</w:t>
            </w:r>
            <w:r w:rsidRPr="00CA02E8">
              <w:rPr>
                <w:rFonts w:eastAsiaTheme="minorEastAsia"/>
                <w:lang w:eastAsia="zh-CN"/>
              </w:rPr>
              <w:t>: FFS the following options</w:t>
            </w:r>
          </w:p>
          <w:p w:rsidR="00CA02E8" w:rsidRPr="00CA02E8" w:rsidRDefault="00CA02E8" w:rsidP="00CA02E8">
            <w:pPr>
              <w:numPr>
                <w:ilvl w:val="1"/>
                <w:numId w:val="17"/>
              </w:numPr>
              <w:spacing w:before="120" w:after="120"/>
              <w:rPr>
                <w:rFonts w:eastAsiaTheme="minorEastAsia"/>
                <w:lang w:eastAsia="zh-CN"/>
              </w:rPr>
            </w:pPr>
            <w:r w:rsidRPr="00CA02E8">
              <w:rPr>
                <w:rFonts w:eastAsiaTheme="minorEastAsia"/>
                <w:lang w:eastAsia="zh-CN"/>
              </w:rPr>
              <w:t>Option 1: Yes</w:t>
            </w:r>
          </w:p>
          <w:p w:rsidR="00CA02E8" w:rsidRPr="00CA02E8" w:rsidRDefault="00CA02E8" w:rsidP="00CA02E8">
            <w:pPr>
              <w:numPr>
                <w:ilvl w:val="1"/>
                <w:numId w:val="17"/>
              </w:numPr>
              <w:spacing w:before="120" w:after="120"/>
              <w:rPr>
                <w:rFonts w:eastAsiaTheme="minorEastAsia"/>
                <w:lang w:eastAsia="zh-CN"/>
              </w:rPr>
            </w:pPr>
            <w:r w:rsidRPr="00CA02E8">
              <w:rPr>
                <w:rFonts w:eastAsiaTheme="minorEastAsia"/>
                <w:lang w:eastAsia="zh-CN"/>
              </w:rPr>
              <w:t>Option 2: Deprioritize this combination</w:t>
            </w:r>
          </w:p>
          <w:p w:rsidR="00CA02E8" w:rsidRPr="00CA02E8" w:rsidRDefault="00CA02E8" w:rsidP="005F6E6D">
            <w:pPr>
              <w:numPr>
                <w:ilvl w:val="1"/>
                <w:numId w:val="17"/>
              </w:numPr>
              <w:spacing w:before="120" w:after="120"/>
              <w:rPr>
                <w:rFonts w:eastAsiaTheme="minorEastAsia"/>
                <w:lang w:eastAsia="zh-CN"/>
              </w:rPr>
            </w:pPr>
            <w:r w:rsidRPr="00CA02E8">
              <w:rPr>
                <w:rFonts w:eastAsiaTheme="minorEastAsia"/>
                <w:lang w:eastAsia="zh-CN"/>
              </w:rPr>
              <w:t>Option 3: Up to UE’s capability</w:t>
            </w:r>
          </w:p>
        </w:tc>
      </w:tr>
    </w:tbl>
    <w:p w:rsidR="00075CE1" w:rsidRPr="00B80013" w:rsidRDefault="00075CE1" w:rsidP="00075CE1">
      <w:pPr>
        <w:spacing w:before="120" w:after="120"/>
        <w:rPr>
          <w:rFonts w:eastAsiaTheme="minorEastAsia"/>
          <w:lang w:val="en-US" w:eastAsia="zh-CN"/>
        </w:rPr>
      </w:pPr>
      <w:r>
        <w:rPr>
          <w:rFonts w:eastAsiaTheme="minorEastAsia"/>
          <w:lang w:eastAsia="zh-CN"/>
        </w:rPr>
        <w:t>We support option 1.</w:t>
      </w:r>
      <w:r w:rsidRPr="00B80013">
        <w:t xml:space="preserve"> </w:t>
      </w:r>
      <w:r w:rsidRPr="00B80013">
        <w:rPr>
          <w:rFonts w:eastAsiaTheme="minorEastAsia"/>
          <w:lang w:eastAsia="zh-CN"/>
        </w:rPr>
        <w:t xml:space="preserve">In our view, the main reason to configure concurrent gaps is that the reference signals on different frequency layers cannot be covered by one single gap. In this sense, it is possible that both gaps for one FR are </w:t>
      </w:r>
      <w:r>
        <w:rPr>
          <w:rFonts w:eastAsiaTheme="minorEastAsia"/>
          <w:lang w:eastAsia="zh-CN"/>
        </w:rPr>
        <w:t>NCSG</w:t>
      </w:r>
      <w:r w:rsidRPr="00B80013">
        <w:rPr>
          <w:rFonts w:eastAsiaTheme="minorEastAsia"/>
          <w:lang w:eastAsia="zh-CN"/>
        </w:rPr>
        <w:t xml:space="preserve">, e.g. when frequency layers </w:t>
      </w:r>
      <w:r w:rsidR="00ED160D">
        <w:rPr>
          <w:rFonts w:eastAsiaTheme="minorEastAsia"/>
          <w:lang w:eastAsia="zh-CN"/>
        </w:rPr>
        <w:t xml:space="preserve">associated with both MGs </w:t>
      </w:r>
      <w:r>
        <w:rPr>
          <w:rFonts w:eastAsiaTheme="minorEastAsia"/>
          <w:lang w:eastAsia="zh-CN"/>
        </w:rPr>
        <w:t xml:space="preserve">can be </w:t>
      </w:r>
      <w:r w:rsidR="00ED160D">
        <w:rPr>
          <w:rFonts w:eastAsiaTheme="minorEastAsia"/>
          <w:lang w:eastAsia="zh-CN"/>
        </w:rPr>
        <w:t>measured with NCSG</w:t>
      </w:r>
      <w:r w:rsidRPr="00B80013">
        <w:rPr>
          <w:rFonts w:eastAsiaTheme="minorEastAsia"/>
          <w:lang w:eastAsia="zh-CN"/>
        </w:rPr>
        <w:t>.</w:t>
      </w:r>
    </w:p>
    <w:p w:rsidR="00075CE1" w:rsidRPr="006D6077" w:rsidRDefault="00075CE1" w:rsidP="00075CE1">
      <w:pPr>
        <w:spacing w:before="120" w:after="120"/>
        <w:rPr>
          <w:rFonts w:eastAsiaTheme="minorEastAsia"/>
          <w:b/>
          <w:lang w:eastAsia="zh-CN"/>
        </w:rPr>
      </w:pPr>
      <w:r w:rsidRPr="006D6077">
        <w:rPr>
          <w:rFonts w:eastAsiaTheme="minorEastAsia" w:hint="eastAsia"/>
          <w:b/>
          <w:lang w:eastAsia="zh-CN"/>
        </w:rPr>
        <w:t>P</w:t>
      </w:r>
      <w:r w:rsidRPr="006D6077">
        <w:rPr>
          <w:rFonts w:eastAsiaTheme="minorEastAsia"/>
          <w:b/>
          <w:lang w:eastAsia="zh-CN"/>
        </w:rPr>
        <w:t xml:space="preserve">roposal </w:t>
      </w:r>
      <w:r w:rsidR="00ED160D">
        <w:rPr>
          <w:rFonts w:eastAsiaTheme="minorEastAsia"/>
          <w:b/>
          <w:lang w:eastAsia="zh-CN"/>
        </w:rPr>
        <w:t>1</w:t>
      </w:r>
      <w:r w:rsidRPr="006D6077">
        <w:rPr>
          <w:rFonts w:eastAsiaTheme="minorEastAsia"/>
          <w:b/>
          <w:lang w:eastAsia="zh-CN"/>
        </w:rPr>
        <w:t xml:space="preserve">: </w:t>
      </w:r>
      <w:r w:rsidR="00ED160D">
        <w:rPr>
          <w:rFonts w:eastAsiaTheme="minorEastAsia"/>
          <w:b/>
          <w:lang w:eastAsia="zh-CN"/>
        </w:rPr>
        <w:t>NCSG + NCSG</w:t>
      </w:r>
      <w:r w:rsidRPr="006D6077">
        <w:rPr>
          <w:rFonts w:eastAsiaTheme="minorEastAsia"/>
          <w:b/>
          <w:lang w:eastAsia="zh-CN"/>
        </w:rPr>
        <w:t xml:space="preserve"> in one FR is supported in Case </w:t>
      </w:r>
      <w:r w:rsidR="00ED160D">
        <w:rPr>
          <w:rFonts w:eastAsiaTheme="minorEastAsia"/>
          <w:b/>
          <w:lang w:eastAsia="zh-CN"/>
        </w:rPr>
        <w:t>2</w:t>
      </w:r>
      <w:r w:rsidRPr="006D6077">
        <w:rPr>
          <w:rFonts w:eastAsiaTheme="minorEastAsia"/>
          <w:b/>
          <w:lang w:eastAsia="zh-CN"/>
        </w:rPr>
        <w:t>.</w:t>
      </w:r>
    </w:p>
    <w:p w:rsidR="00ED160D" w:rsidRDefault="00ED160D" w:rsidP="00ED160D">
      <w:pPr>
        <w:pStyle w:val="3"/>
        <w:rPr>
          <w:lang w:eastAsia="zh-CN"/>
        </w:rPr>
      </w:pPr>
      <w:r>
        <w:rPr>
          <w:lang w:eastAsia="zh-CN"/>
        </w:rPr>
        <w:t>Max number of MGs</w:t>
      </w:r>
    </w:p>
    <w:tbl>
      <w:tblPr>
        <w:tblStyle w:val="afa"/>
        <w:tblW w:w="0" w:type="auto"/>
        <w:tblLook w:val="04A0" w:firstRow="1" w:lastRow="0" w:firstColumn="1" w:lastColumn="0" w:noHBand="0" w:noVBand="1"/>
      </w:tblPr>
      <w:tblGrid>
        <w:gridCol w:w="9621"/>
      </w:tblGrid>
      <w:tr w:rsidR="00ED160D" w:rsidTr="006013C3">
        <w:tc>
          <w:tcPr>
            <w:tcW w:w="9621" w:type="dxa"/>
          </w:tcPr>
          <w:p w:rsidR="00ED160D" w:rsidRPr="00ED160D" w:rsidRDefault="00ED160D" w:rsidP="00ED160D">
            <w:pPr>
              <w:tabs>
                <w:tab w:val="left" w:pos="432"/>
              </w:tabs>
              <w:spacing w:before="120" w:after="120"/>
              <w:rPr>
                <w:rFonts w:eastAsiaTheme="minorEastAsia"/>
                <w:b/>
                <w:bCs/>
                <w:lang w:eastAsia="zh-CN"/>
              </w:rPr>
            </w:pPr>
            <w:r w:rsidRPr="00ED160D">
              <w:rPr>
                <w:rFonts w:eastAsiaTheme="minorEastAsia"/>
                <w:b/>
                <w:bCs/>
                <w:lang w:eastAsia="zh-CN"/>
              </w:rPr>
              <w:t>Issue 2-16: [Case 2] Whether to increase the max number of supported gaps</w:t>
            </w:r>
          </w:p>
          <w:p w:rsidR="00ED160D" w:rsidRPr="00ED160D" w:rsidRDefault="00ED160D" w:rsidP="00ED160D">
            <w:pPr>
              <w:spacing w:before="120" w:after="120"/>
              <w:rPr>
                <w:rFonts w:eastAsiaTheme="minorEastAsia"/>
                <w:lang w:eastAsia="zh-CN"/>
              </w:rPr>
            </w:pPr>
            <w:r w:rsidRPr="00ED160D">
              <w:rPr>
                <w:rFonts w:eastAsiaTheme="minorEastAsia"/>
                <w:b/>
                <w:lang w:eastAsia="zh-CN"/>
              </w:rPr>
              <w:t>&lt; Agreement &gt;</w:t>
            </w:r>
            <w:r w:rsidRPr="00ED160D">
              <w:rPr>
                <w:rFonts w:eastAsiaTheme="minorEastAsia"/>
                <w:lang w:eastAsia="zh-CN"/>
              </w:rPr>
              <w:t xml:space="preserve">: </w:t>
            </w:r>
          </w:p>
          <w:p w:rsidR="00ED160D" w:rsidRPr="00ED160D" w:rsidRDefault="00ED160D" w:rsidP="00ED160D">
            <w:pPr>
              <w:numPr>
                <w:ilvl w:val="0"/>
                <w:numId w:val="17"/>
              </w:numPr>
              <w:spacing w:before="120" w:after="120"/>
              <w:ind w:leftChars="200" w:left="860"/>
              <w:rPr>
                <w:rFonts w:eastAsiaTheme="minorEastAsia"/>
                <w:lang w:eastAsia="zh-CN"/>
              </w:rPr>
            </w:pPr>
            <w:r w:rsidRPr="00ED160D">
              <w:rPr>
                <w:rFonts w:eastAsiaTheme="minorEastAsia"/>
                <w:lang w:eastAsia="zh-CN"/>
              </w:rPr>
              <w:t xml:space="preserve">Continue discussion in the next meeting. </w:t>
            </w:r>
            <w:r w:rsidRPr="00ED160D">
              <w:rPr>
                <w:rFonts w:eastAsiaTheme="minorEastAsia"/>
                <w:iCs/>
                <w:lang w:val="en-US" w:eastAsia="zh-CN"/>
              </w:rPr>
              <w:t xml:space="preserve">If no consensus can be achieved in the future, we stick to the agreed baseline in </w:t>
            </w:r>
            <w:r w:rsidRPr="00ED160D">
              <w:rPr>
                <w:rFonts w:eastAsiaTheme="minorEastAsia"/>
                <w:lang w:eastAsia="zh-CN"/>
              </w:rPr>
              <w:t>R4-2214346</w:t>
            </w:r>
            <w:r w:rsidRPr="00ED160D">
              <w:rPr>
                <w:rFonts w:eastAsiaTheme="minorEastAsia"/>
                <w:iCs/>
                <w:lang w:val="en-US" w:eastAsia="zh-CN"/>
              </w:rPr>
              <w:t xml:space="preserve">. </w:t>
            </w:r>
          </w:p>
          <w:p w:rsidR="00ED160D" w:rsidRPr="00ED160D" w:rsidRDefault="00ED160D" w:rsidP="00ED160D">
            <w:pPr>
              <w:numPr>
                <w:ilvl w:val="2"/>
                <w:numId w:val="17"/>
              </w:numPr>
              <w:spacing w:before="120" w:after="120"/>
              <w:rPr>
                <w:rFonts w:eastAsiaTheme="minorEastAsia"/>
                <w:lang w:eastAsia="zh-CN"/>
              </w:rPr>
            </w:pPr>
            <w:r w:rsidRPr="00ED160D">
              <w:rPr>
                <w:rFonts w:eastAsiaTheme="minorEastAsia"/>
                <w:iCs/>
                <w:lang w:val="en-US" w:eastAsia="zh-CN"/>
              </w:rPr>
              <w:t>TBD a deadline to cut off the discussion.</w:t>
            </w:r>
          </w:p>
        </w:tc>
      </w:tr>
    </w:tbl>
    <w:p w:rsidR="00ED160D" w:rsidRPr="006D6077" w:rsidRDefault="00ED160D" w:rsidP="00ED160D">
      <w:pPr>
        <w:spacing w:before="120" w:after="120"/>
        <w:rPr>
          <w:rFonts w:eastAsiaTheme="minorEastAsia"/>
          <w:lang w:eastAsia="zh-CN"/>
        </w:rPr>
      </w:pPr>
      <w:r w:rsidRPr="006D6077">
        <w:rPr>
          <w:rFonts w:eastAsiaTheme="minorEastAsia"/>
          <w:lang w:eastAsia="zh-CN"/>
        </w:rPr>
        <w:t>We do not support to increase the max number of gaps.</w:t>
      </w:r>
      <w:r>
        <w:rPr>
          <w:rFonts w:eastAsiaTheme="minorEastAsia" w:hint="eastAsia"/>
          <w:lang w:eastAsia="zh-CN"/>
        </w:rPr>
        <w:t xml:space="preserve"> </w:t>
      </w:r>
      <w:r>
        <w:rPr>
          <w:rFonts w:eastAsiaTheme="minorEastAsia"/>
          <w:lang w:eastAsia="zh-CN"/>
        </w:rPr>
        <w:t>The reason is same as discussed in section 2.2.2.</w:t>
      </w:r>
    </w:p>
    <w:p w:rsidR="00ED160D" w:rsidRDefault="00ED160D" w:rsidP="00ED160D">
      <w:pPr>
        <w:spacing w:before="120" w:after="120"/>
        <w:rPr>
          <w:rFonts w:eastAsiaTheme="minorEastAsia"/>
          <w:b/>
          <w:lang w:eastAsia="zh-CN"/>
        </w:rPr>
      </w:pPr>
      <w:r w:rsidRPr="006D6077">
        <w:rPr>
          <w:rFonts w:eastAsiaTheme="minorEastAsia"/>
          <w:b/>
          <w:lang w:eastAsia="zh-CN"/>
        </w:rPr>
        <w:t xml:space="preserve">Proposal </w:t>
      </w:r>
      <w:r w:rsidR="00001FBA">
        <w:rPr>
          <w:rFonts w:eastAsiaTheme="minorEastAsia"/>
          <w:b/>
          <w:lang w:eastAsia="zh-CN"/>
        </w:rPr>
        <w:t>2</w:t>
      </w:r>
      <w:r w:rsidRPr="006D6077">
        <w:rPr>
          <w:rFonts w:eastAsiaTheme="minorEastAsia"/>
          <w:b/>
          <w:lang w:eastAsia="zh-CN"/>
        </w:rPr>
        <w:t xml:space="preserve">: RAN4 not to increase max number of gaps for Case </w:t>
      </w:r>
      <w:r>
        <w:rPr>
          <w:rFonts w:eastAsiaTheme="minorEastAsia"/>
          <w:b/>
          <w:lang w:eastAsia="zh-CN"/>
        </w:rPr>
        <w:t>2</w:t>
      </w:r>
      <w:r w:rsidRPr="006D6077">
        <w:rPr>
          <w:rFonts w:eastAsiaTheme="minorEastAsia"/>
          <w:b/>
          <w:lang w:eastAsia="zh-CN"/>
        </w:rPr>
        <w:t>.</w:t>
      </w:r>
    </w:p>
    <w:p w:rsidR="00ED160D" w:rsidRPr="006D6077" w:rsidRDefault="00ED160D" w:rsidP="00ED160D">
      <w:pPr>
        <w:pStyle w:val="3"/>
        <w:rPr>
          <w:lang w:eastAsia="zh-CN"/>
        </w:rPr>
      </w:pPr>
      <w:r>
        <w:rPr>
          <w:rFonts w:hint="eastAsia"/>
          <w:lang w:eastAsia="zh-CN"/>
        </w:rPr>
        <w:t>P</w:t>
      </w:r>
      <w:r>
        <w:rPr>
          <w:lang w:eastAsia="zh-CN"/>
        </w:rPr>
        <w:t>roximity condition</w:t>
      </w:r>
    </w:p>
    <w:tbl>
      <w:tblPr>
        <w:tblStyle w:val="afa"/>
        <w:tblW w:w="0" w:type="auto"/>
        <w:tblLook w:val="04A0" w:firstRow="1" w:lastRow="0" w:firstColumn="1" w:lastColumn="0" w:noHBand="0" w:noVBand="1"/>
      </w:tblPr>
      <w:tblGrid>
        <w:gridCol w:w="9621"/>
      </w:tblGrid>
      <w:tr w:rsidR="00ED160D" w:rsidTr="00ED160D">
        <w:tc>
          <w:tcPr>
            <w:tcW w:w="9621" w:type="dxa"/>
          </w:tcPr>
          <w:p w:rsidR="00ED160D" w:rsidRPr="00ED160D" w:rsidRDefault="00ED160D" w:rsidP="00ED160D">
            <w:pPr>
              <w:tabs>
                <w:tab w:val="left" w:pos="432"/>
              </w:tabs>
              <w:spacing w:before="120" w:after="120"/>
              <w:rPr>
                <w:rFonts w:eastAsiaTheme="minorEastAsia"/>
                <w:b/>
                <w:bCs/>
                <w:lang w:eastAsia="zh-CN"/>
              </w:rPr>
            </w:pPr>
            <w:r w:rsidRPr="00ED160D">
              <w:rPr>
                <w:rFonts w:eastAsiaTheme="minorEastAsia"/>
                <w:b/>
                <w:bCs/>
                <w:lang w:eastAsia="zh-CN"/>
              </w:rPr>
              <w:t>Issue 2-18: [Case 2] Potential changes to Rel-17 proximity condition</w:t>
            </w:r>
          </w:p>
          <w:p w:rsidR="00ED160D" w:rsidRPr="00ED160D" w:rsidRDefault="00ED160D" w:rsidP="00ED160D">
            <w:pPr>
              <w:spacing w:before="120" w:after="120"/>
              <w:rPr>
                <w:rFonts w:eastAsiaTheme="minorEastAsia"/>
                <w:lang w:eastAsia="zh-CN"/>
              </w:rPr>
            </w:pPr>
            <w:r w:rsidRPr="00ED160D">
              <w:rPr>
                <w:rFonts w:eastAsiaTheme="minorEastAsia"/>
                <w:b/>
                <w:lang w:eastAsia="zh-CN"/>
              </w:rPr>
              <w:lastRenderedPageBreak/>
              <w:t>&lt; Agreement &gt;</w:t>
            </w:r>
            <w:r w:rsidRPr="00ED160D">
              <w:rPr>
                <w:rFonts w:eastAsiaTheme="minorEastAsia"/>
                <w:lang w:eastAsia="zh-CN"/>
              </w:rPr>
              <w:t xml:space="preserve">: </w:t>
            </w:r>
          </w:p>
          <w:p w:rsidR="00ED160D" w:rsidRPr="00ED160D" w:rsidRDefault="00ED160D" w:rsidP="00ED160D">
            <w:pPr>
              <w:numPr>
                <w:ilvl w:val="0"/>
                <w:numId w:val="17"/>
              </w:numPr>
              <w:spacing w:before="120" w:after="120"/>
              <w:ind w:leftChars="200" w:left="860"/>
              <w:rPr>
                <w:rFonts w:eastAsiaTheme="minorEastAsia"/>
                <w:lang w:eastAsia="zh-CN"/>
              </w:rPr>
            </w:pPr>
            <w:r w:rsidRPr="00ED160D">
              <w:rPr>
                <w:rFonts w:eastAsiaTheme="minorEastAsia"/>
                <w:lang w:eastAsia="zh-CN"/>
              </w:rPr>
              <w:t xml:space="preserve"> FFS further enhancement. </w:t>
            </w:r>
            <w:r w:rsidRPr="00ED160D">
              <w:rPr>
                <w:rFonts w:eastAsiaTheme="minorEastAsia"/>
                <w:iCs/>
                <w:lang w:val="en-US" w:eastAsia="zh-CN"/>
              </w:rPr>
              <w:t xml:space="preserve">If no consensus can be achieved in the future, we stick to the agreed baseline </w:t>
            </w:r>
            <w:r w:rsidRPr="00ED160D">
              <w:rPr>
                <w:rFonts w:eastAsiaTheme="minorEastAsia"/>
                <w:lang w:eastAsia="zh-CN"/>
              </w:rPr>
              <w:t>R4-2214346</w:t>
            </w:r>
            <w:r w:rsidRPr="00ED160D">
              <w:rPr>
                <w:rFonts w:eastAsiaTheme="minorEastAsia"/>
                <w:iCs/>
                <w:lang w:val="en-US" w:eastAsia="zh-CN"/>
              </w:rPr>
              <w:t xml:space="preserve">. </w:t>
            </w:r>
          </w:p>
          <w:p w:rsidR="00ED160D" w:rsidRPr="00ED160D" w:rsidRDefault="00ED160D" w:rsidP="005F6E6D">
            <w:pPr>
              <w:numPr>
                <w:ilvl w:val="2"/>
                <w:numId w:val="17"/>
              </w:numPr>
              <w:spacing w:before="120" w:after="120"/>
              <w:rPr>
                <w:rFonts w:eastAsiaTheme="minorEastAsia"/>
                <w:lang w:eastAsia="zh-CN"/>
              </w:rPr>
            </w:pPr>
            <w:r w:rsidRPr="00ED160D">
              <w:rPr>
                <w:rFonts w:eastAsiaTheme="minorEastAsia"/>
                <w:iCs/>
                <w:lang w:val="en-US" w:eastAsia="zh-CN"/>
              </w:rPr>
              <w:t>TBD a deadline to cut off the discussion.</w:t>
            </w:r>
          </w:p>
        </w:tc>
      </w:tr>
    </w:tbl>
    <w:p w:rsidR="00CA02E8" w:rsidRPr="00ED160D" w:rsidRDefault="00ED160D" w:rsidP="005F6E6D">
      <w:pPr>
        <w:spacing w:before="120" w:after="120"/>
        <w:rPr>
          <w:rFonts w:eastAsiaTheme="minorEastAsia"/>
          <w:lang w:eastAsia="zh-CN"/>
        </w:rPr>
      </w:pPr>
      <w:r>
        <w:rPr>
          <w:rFonts w:eastAsiaTheme="minorEastAsia"/>
          <w:lang w:eastAsia="zh-CN"/>
        </w:rPr>
        <w:lastRenderedPageBreak/>
        <w:t>In last meeting,</w:t>
      </w:r>
      <w:r w:rsidRPr="00ED160D">
        <w:rPr>
          <w:rFonts w:eastAsiaTheme="minorEastAsia"/>
          <w:lang w:eastAsia="zh-CN"/>
        </w:rPr>
        <w:t xml:space="preserve"> </w:t>
      </w:r>
      <w:r>
        <w:rPr>
          <w:rFonts w:eastAsiaTheme="minorEastAsia"/>
          <w:lang w:eastAsia="zh-CN"/>
        </w:rPr>
        <w:t xml:space="preserve">some companies propose to </w:t>
      </w:r>
      <w:r w:rsidRPr="00ED160D">
        <w:rPr>
          <w:rFonts w:eastAsiaTheme="minorEastAsia"/>
          <w:lang w:eastAsia="zh-CN"/>
        </w:rPr>
        <w:t xml:space="preserve">enhance the proximity condition </w:t>
      </w:r>
      <w:r>
        <w:rPr>
          <w:rFonts w:eastAsiaTheme="minorEastAsia"/>
          <w:lang w:eastAsia="zh-CN"/>
        </w:rPr>
        <w:t xml:space="preserve">e.g. </w:t>
      </w:r>
      <w:r w:rsidRPr="00ED160D">
        <w:rPr>
          <w:rFonts w:eastAsiaTheme="minorEastAsia"/>
          <w:lang w:eastAsia="zh-CN"/>
        </w:rPr>
        <w:t>to shorten the 4ms from Rel-17 to 2ms or 0 when one or both of the colliding MGs are NCSG. We do not see clear difference between MG collision and NCSG collision, i.e. UE still needs time to schedule another measurement with MG/NCSG</w:t>
      </w:r>
      <w:r>
        <w:rPr>
          <w:rFonts w:eastAsiaTheme="minorEastAsia"/>
          <w:lang w:eastAsia="zh-CN"/>
        </w:rPr>
        <w:t xml:space="preserve"> including the RF and BB resources</w:t>
      </w:r>
      <w:r w:rsidRPr="00ED160D">
        <w:rPr>
          <w:rFonts w:eastAsiaTheme="minorEastAsia"/>
          <w:lang w:eastAsia="zh-CN"/>
        </w:rPr>
        <w:t>, so the justification of the proposed enhancement is unclear.</w:t>
      </w:r>
    </w:p>
    <w:p w:rsidR="005F6E6D" w:rsidRPr="005C720C" w:rsidRDefault="00ED160D" w:rsidP="005F6E6D">
      <w:pPr>
        <w:spacing w:before="120" w:after="120"/>
        <w:rPr>
          <w:rFonts w:eastAsiaTheme="minorEastAsia"/>
          <w:b/>
          <w:lang w:val="en-US" w:eastAsia="zh-CN"/>
        </w:rPr>
      </w:pPr>
      <w:r w:rsidRPr="005C720C">
        <w:rPr>
          <w:rFonts w:eastAsiaTheme="minorEastAsia" w:hint="eastAsia"/>
          <w:b/>
          <w:lang w:val="en-US" w:eastAsia="zh-CN"/>
        </w:rPr>
        <w:t>P</w:t>
      </w:r>
      <w:r w:rsidRPr="005C720C">
        <w:rPr>
          <w:rFonts w:eastAsiaTheme="minorEastAsia"/>
          <w:b/>
          <w:lang w:val="en-US" w:eastAsia="zh-CN"/>
        </w:rPr>
        <w:t xml:space="preserve">roposal </w:t>
      </w:r>
      <w:r w:rsidR="00001FBA">
        <w:rPr>
          <w:rFonts w:eastAsiaTheme="minorEastAsia"/>
          <w:b/>
          <w:lang w:val="en-US" w:eastAsia="zh-CN"/>
        </w:rPr>
        <w:t>3</w:t>
      </w:r>
      <w:r w:rsidRPr="005C720C">
        <w:rPr>
          <w:rFonts w:eastAsiaTheme="minorEastAsia"/>
          <w:b/>
          <w:lang w:val="en-US" w:eastAsia="zh-CN"/>
        </w:rPr>
        <w:t xml:space="preserve">: </w:t>
      </w:r>
      <w:r w:rsidR="005C720C" w:rsidRPr="005C720C">
        <w:rPr>
          <w:rFonts w:eastAsiaTheme="minorEastAsia"/>
          <w:b/>
          <w:lang w:val="en-US" w:eastAsia="zh-CN"/>
        </w:rPr>
        <w:t>Re-use the Rel-17 proximity condition for Case 2, and the total NCSG duration, including both the VILs and the ML, are considered in the collision definition.</w:t>
      </w:r>
    </w:p>
    <w:p w:rsidR="005F6E6D" w:rsidRDefault="005C720C" w:rsidP="005C720C">
      <w:pPr>
        <w:pStyle w:val="3"/>
        <w:rPr>
          <w:lang w:val="en-US" w:eastAsia="zh-CN"/>
        </w:rPr>
      </w:pPr>
      <w:r>
        <w:rPr>
          <w:lang w:val="en-US" w:eastAsia="zh-CN"/>
        </w:rPr>
        <w:t>Gap sharing rule</w:t>
      </w:r>
    </w:p>
    <w:tbl>
      <w:tblPr>
        <w:tblStyle w:val="afa"/>
        <w:tblW w:w="0" w:type="auto"/>
        <w:tblLook w:val="04A0" w:firstRow="1" w:lastRow="0" w:firstColumn="1" w:lastColumn="0" w:noHBand="0" w:noVBand="1"/>
      </w:tblPr>
      <w:tblGrid>
        <w:gridCol w:w="9621"/>
      </w:tblGrid>
      <w:tr w:rsidR="005C720C" w:rsidTr="005C720C">
        <w:tc>
          <w:tcPr>
            <w:tcW w:w="9621" w:type="dxa"/>
          </w:tcPr>
          <w:p w:rsidR="005C720C" w:rsidRPr="005C720C" w:rsidRDefault="005C720C" w:rsidP="005C720C">
            <w:pPr>
              <w:tabs>
                <w:tab w:val="left" w:pos="432"/>
              </w:tabs>
              <w:spacing w:before="120" w:after="120"/>
              <w:rPr>
                <w:rFonts w:eastAsiaTheme="minorEastAsia"/>
                <w:b/>
                <w:bCs/>
                <w:lang w:eastAsia="zh-CN"/>
              </w:rPr>
            </w:pPr>
            <w:r w:rsidRPr="005C720C">
              <w:rPr>
                <w:rFonts w:eastAsiaTheme="minorEastAsia"/>
                <w:b/>
                <w:bCs/>
                <w:lang w:eastAsia="zh-CN"/>
              </w:rPr>
              <w:t>Issue 2-19: [Case 2] Whether to consider gap sharing rule</w:t>
            </w:r>
          </w:p>
          <w:p w:rsidR="005C720C" w:rsidRPr="005C720C" w:rsidRDefault="005C720C" w:rsidP="005C720C">
            <w:pPr>
              <w:spacing w:before="120" w:after="120"/>
              <w:rPr>
                <w:rFonts w:eastAsiaTheme="minorEastAsia"/>
                <w:lang w:eastAsia="zh-CN"/>
              </w:rPr>
            </w:pPr>
            <w:r w:rsidRPr="005C720C">
              <w:rPr>
                <w:rFonts w:eastAsiaTheme="minorEastAsia"/>
                <w:b/>
                <w:lang w:eastAsia="zh-CN"/>
              </w:rPr>
              <w:t xml:space="preserve">&lt; </w:t>
            </w:r>
            <w:proofErr w:type="spellStart"/>
            <w:r w:rsidRPr="005C720C">
              <w:rPr>
                <w:rFonts w:eastAsiaTheme="minorEastAsia"/>
                <w:b/>
                <w:lang w:eastAsia="zh-CN"/>
              </w:rPr>
              <w:t>Wayforward</w:t>
            </w:r>
            <w:proofErr w:type="spellEnd"/>
            <w:r w:rsidRPr="005C720C">
              <w:rPr>
                <w:rFonts w:eastAsiaTheme="minorEastAsia"/>
                <w:b/>
                <w:lang w:eastAsia="zh-CN"/>
              </w:rPr>
              <w:t xml:space="preserve"> &gt;</w:t>
            </w:r>
            <w:r w:rsidRPr="005C720C">
              <w:rPr>
                <w:rFonts w:eastAsiaTheme="minorEastAsia"/>
                <w:lang w:eastAsia="zh-CN"/>
              </w:rPr>
              <w:t>: FFS the following options</w:t>
            </w:r>
          </w:p>
          <w:p w:rsidR="005C720C" w:rsidRPr="005C720C" w:rsidRDefault="005C720C" w:rsidP="005C720C">
            <w:pPr>
              <w:numPr>
                <w:ilvl w:val="0"/>
                <w:numId w:val="17"/>
              </w:numPr>
              <w:spacing w:before="120" w:after="120"/>
              <w:ind w:leftChars="200" w:left="860"/>
              <w:rPr>
                <w:rFonts w:eastAsiaTheme="minorEastAsia"/>
                <w:lang w:eastAsia="zh-CN"/>
              </w:rPr>
            </w:pPr>
            <w:r w:rsidRPr="005C720C">
              <w:rPr>
                <w:rFonts w:eastAsiaTheme="minorEastAsia"/>
                <w:lang w:eastAsia="zh-CN"/>
              </w:rPr>
              <w:t xml:space="preserve">Option 1: RAN4 can further consider gap sharing rule to handle gap collision after </w:t>
            </w:r>
            <w:proofErr w:type="gramStart"/>
            <w:r w:rsidRPr="005C720C">
              <w:rPr>
                <w:rFonts w:eastAsiaTheme="minorEastAsia"/>
                <w:lang w:eastAsia="zh-CN"/>
              </w:rPr>
              <w:t>priority based</w:t>
            </w:r>
            <w:proofErr w:type="gramEnd"/>
            <w:r w:rsidRPr="005C720C">
              <w:rPr>
                <w:rFonts w:eastAsiaTheme="minorEastAsia"/>
                <w:lang w:eastAsia="zh-CN"/>
              </w:rPr>
              <w:t xml:space="preserve"> solution is stable (e.g. after RAN#99).</w:t>
            </w:r>
          </w:p>
          <w:p w:rsidR="005C720C" w:rsidRPr="005C720C" w:rsidRDefault="005C720C" w:rsidP="005F6E6D">
            <w:pPr>
              <w:numPr>
                <w:ilvl w:val="0"/>
                <w:numId w:val="17"/>
              </w:numPr>
              <w:spacing w:before="120" w:after="120"/>
              <w:ind w:leftChars="200" w:left="860"/>
              <w:rPr>
                <w:rFonts w:eastAsiaTheme="minorEastAsia"/>
                <w:lang w:eastAsia="zh-CN"/>
              </w:rPr>
            </w:pPr>
            <w:r w:rsidRPr="005C720C">
              <w:rPr>
                <w:rFonts w:eastAsiaTheme="minorEastAsia" w:hint="eastAsia"/>
                <w:lang w:eastAsia="zh-CN"/>
              </w:rPr>
              <w:t>O</w:t>
            </w:r>
            <w:r w:rsidRPr="005C720C">
              <w:rPr>
                <w:rFonts w:eastAsiaTheme="minorEastAsia"/>
                <w:lang w:eastAsia="zh-CN"/>
              </w:rPr>
              <w:t>ption 2: RAN4 not to consider gap sharing rule for collision handling unless clear benefits are identified.</w:t>
            </w:r>
          </w:p>
        </w:tc>
      </w:tr>
    </w:tbl>
    <w:p w:rsidR="005C720C" w:rsidRPr="00C73999" w:rsidRDefault="005C720C" w:rsidP="005C720C">
      <w:pPr>
        <w:spacing w:before="120" w:after="120"/>
        <w:rPr>
          <w:rFonts w:eastAsiaTheme="minorEastAsia"/>
          <w:lang w:eastAsia="zh-CN"/>
        </w:rPr>
      </w:pPr>
      <w:r>
        <w:rPr>
          <w:rFonts w:eastAsiaTheme="minorEastAsia"/>
          <w:lang w:eastAsia="zh-CN"/>
        </w:rPr>
        <w:t>We support option 2, and the reason is same as discussed in section 2.2.6.</w:t>
      </w:r>
    </w:p>
    <w:p w:rsidR="005C720C" w:rsidRPr="00B34159" w:rsidRDefault="005C720C" w:rsidP="005C720C">
      <w:pPr>
        <w:spacing w:before="120" w:after="120"/>
        <w:rPr>
          <w:rFonts w:eastAsiaTheme="minorEastAsia"/>
          <w:b/>
          <w:lang w:eastAsia="zh-CN"/>
        </w:rPr>
      </w:pPr>
      <w:r w:rsidRPr="00960266">
        <w:rPr>
          <w:rFonts w:eastAsiaTheme="minorEastAsia"/>
          <w:b/>
          <w:lang w:eastAsia="zh-CN"/>
        </w:rPr>
        <w:t xml:space="preserve">Proposal </w:t>
      </w:r>
      <w:r w:rsidR="00001FBA">
        <w:rPr>
          <w:rFonts w:eastAsiaTheme="minorEastAsia"/>
          <w:b/>
          <w:lang w:eastAsia="zh-CN"/>
        </w:rPr>
        <w:t>4</w:t>
      </w:r>
      <w:r w:rsidRPr="00960266">
        <w:rPr>
          <w:rFonts w:eastAsiaTheme="minorEastAsia"/>
          <w:b/>
          <w:lang w:eastAsia="zh-CN"/>
        </w:rPr>
        <w:t xml:space="preserve">: RAN4 not to consider gap sharing rule for collision handling </w:t>
      </w:r>
      <w:r>
        <w:rPr>
          <w:rFonts w:eastAsiaTheme="minorEastAsia"/>
          <w:b/>
          <w:lang w:eastAsia="zh-CN"/>
        </w:rPr>
        <w:t xml:space="preserve">in Case 2 </w:t>
      </w:r>
      <w:r w:rsidRPr="00960266">
        <w:rPr>
          <w:rFonts w:eastAsiaTheme="minorEastAsia"/>
          <w:b/>
          <w:lang w:eastAsia="zh-CN"/>
        </w:rPr>
        <w:t>unless clear benefits are identified.</w:t>
      </w:r>
    </w:p>
    <w:p w:rsidR="005C720C" w:rsidRDefault="005C720C" w:rsidP="005E51A1">
      <w:pPr>
        <w:pStyle w:val="3"/>
        <w:rPr>
          <w:lang w:eastAsia="zh-CN"/>
        </w:rPr>
      </w:pPr>
      <w:r>
        <w:rPr>
          <w:lang w:eastAsia="zh-CN"/>
        </w:rPr>
        <w:t>Collision handling</w:t>
      </w:r>
    </w:p>
    <w:tbl>
      <w:tblPr>
        <w:tblStyle w:val="afa"/>
        <w:tblW w:w="0" w:type="auto"/>
        <w:tblLook w:val="04A0" w:firstRow="1" w:lastRow="0" w:firstColumn="1" w:lastColumn="0" w:noHBand="0" w:noVBand="1"/>
      </w:tblPr>
      <w:tblGrid>
        <w:gridCol w:w="9621"/>
      </w:tblGrid>
      <w:tr w:rsidR="005C720C" w:rsidTr="005C720C">
        <w:tc>
          <w:tcPr>
            <w:tcW w:w="9621" w:type="dxa"/>
          </w:tcPr>
          <w:p w:rsidR="005C720C" w:rsidRPr="005C720C" w:rsidRDefault="005C720C" w:rsidP="005E51A1">
            <w:pPr>
              <w:tabs>
                <w:tab w:val="left" w:pos="432"/>
              </w:tabs>
              <w:spacing w:before="120" w:after="120"/>
              <w:rPr>
                <w:rFonts w:eastAsiaTheme="minorEastAsia"/>
                <w:b/>
                <w:bCs/>
                <w:lang w:eastAsia="zh-CN"/>
              </w:rPr>
            </w:pPr>
            <w:r w:rsidRPr="005C720C">
              <w:rPr>
                <w:rFonts w:eastAsiaTheme="minorEastAsia"/>
                <w:b/>
                <w:bCs/>
                <w:lang w:eastAsia="zh-CN"/>
              </w:rPr>
              <w:t xml:space="preserve">Issue 2-21: [Case 2] Potential changes to UE </w:t>
            </w:r>
            <w:proofErr w:type="spellStart"/>
            <w:r w:rsidRPr="005C720C">
              <w:rPr>
                <w:rFonts w:eastAsiaTheme="minorEastAsia"/>
                <w:b/>
                <w:bCs/>
                <w:lang w:eastAsia="zh-CN"/>
              </w:rPr>
              <w:t>behavior</w:t>
            </w:r>
            <w:proofErr w:type="spellEnd"/>
            <w:r w:rsidRPr="005C720C">
              <w:rPr>
                <w:rFonts w:eastAsiaTheme="minorEastAsia"/>
                <w:b/>
                <w:bCs/>
                <w:lang w:eastAsia="zh-CN"/>
              </w:rPr>
              <w:t xml:space="preserve"> upon gap collision</w:t>
            </w:r>
          </w:p>
          <w:p w:rsidR="005C720C" w:rsidRPr="005C720C" w:rsidRDefault="005C720C" w:rsidP="005C720C">
            <w:pPr>
              <w:spacing w:before="120" w:after="120"/>
              <w:rPr>
                <w:rFonts w:eastAsiaTheme="minorEastAsia"/>
                <w:lang w:eastAsia="zh-CN"/>
              </w:rPr>
            </w:pPr>
            <w:r w:rsidRPr="005C720C">
              <w:rPr>
                <w:rFonts w:eastAsiaTheme="minorEastAsia"/>
                <w:b/>
                <w:lang w:eastAsia="zh-CN"/>
              </w:rPr>
              <w:t xml:space="preserve">&lt; </w:t>
            </w:r>
            <w:proofErr w:type="spellStart"/>
            <w:r w:rsidRPr="005C720C">
              <w:rPr>
                <w:rFonts w:eastAsiaTheme="minorEastAsia"/>
                <w:b/>
                <w:lang w:eastAsia="zh-CN"/>
              </w:rPr>
              <w:t>Wayforward</w:t>
            </w:r>
            <w:proofErr w:type="spellEnd"/>
            <w:r w:rsidRPr="005C720C">
              <w:rPr>
                <w:rFonts w:eastAsiaTheme="minorEastAsia"/>
                <w:b/>
                <w:lang w:eastAsia="zh-CN"/>
              </w:rPr>
              <w:t xml:space="preserve"> &gt;</w:t>
            </w:r>
            <w:r w:rsidRPr="005C720C">
              <w:rPr>
                <w:rFonts w:eastAsiaTheme="minorEastAsia"/>
                <w:lang w:eastAsia="zh-CN"/>
              </w:rPr>
              <w:t>: FFS the following options</w:t>
            </w:r>
          </w:p>
          <w:p w:rsidR="005C720C" w:rsidRPr="005C720C" w:rsidRDefault="005C720C" w:rsidP="005C720C">
            <w:pPr>
              <w:numPr>
                <w:ilvl w:val="1"/>
                <w:numId w:val="17"/>
              </w:numPr>
              <w:spacing w:before="120" w:after="120"/>
              <w:rPr>
                <w:rFonts w:eastAsiaTheme="minorEastAsia"/>
                <w:lang w:eastAsia="zh-CN"/>
              </w:rPr>
            </w:pPr>
            <w:r w:rsidRPr="005C720C">
              <w:rPr>
                <w:rFonts w:eastAsiaTheme="minorEastAsia"/>
                <w:lang w:eastAsia="zh-CN"/>
              </w:rPr>
              <w:t xml:space="preserve">Option 1: 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rsidR="005C720C" w:rsidRPr="005C720C" w:rsidRDefault="005C720C" w:rsidP="005C720C">
            <w:pPr>
              <w:numPr>
                <w:ilvl w:val="1"/>
                <w:numId w:val="17"/>
              </w:numPr>
              <w:spacing w:before="120" w:after="120"/>
              <w:rPr>
                <w:rFonts w:eastAsiaTheme="minorEastAsia"/>
                <w:lang w:eastAsia="zh-CN"/>
              </w:rPr>
            </w:pPr>
            <w:r w:rsidRPr="005C720C">
              <w:rPr>
                <w:rFonts w:eastAsiaTheme="minorEastAsia"/>
                <w:lang w:eastAsia="zh-CN"/>
              </w:rPr>
              <w:t xml:space="preserve">Option 2: 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rsidR="005C720C" w:rsidRPr="005C720C" w:rsidRDefault="005C720C" w:rsidP="005C720C">
            <w:pPr>
              <w:numPr>
                <w:ilvl w:val="1"/>
                <w:numId w:val="17"/>
              </w:numPr>
              <w:spacing w:before="120" w:after="120"/>
              <w:rPr>
                <w:rFonts w:eastAsiaTheme="minorEastAsia"/>
                <w:lang w:eastAsia="zh-CN"/>
              </w:rPr>
            </w:pPr>
            <w:r w:rsidRPr="005C720C">
              <w:rPr>
                <w:rFonts w:eastAsiaTheme="minorEastAsia"/>
                <w:lang w:eastAsia="zh-CN"/>
              </w:rPr>
              <w:t xml:space="preserve">Option 3: The collision handling can be further checked since in fact the </w:t>
            </w:r>
            <w:proofErr w:type="gramStart"/>
            <w:r w:rsidRPr="005C720C">
              <w:rPr>
                <w:rFonts w:eastAsiaTheme="minorEastAsia"/>
                <w:lang w:eastAsia="zh-CN"/>
              </w:rPr>
              <w:t xml:space="preserve">gap  </w:t>
            </w:r>
            <w:proofErr w:type="spellStart"/>
            <w:r w:rsidRPr="005C720C">
              <w:rPr>
                <w:rFonts w:eastAsiaTheme="minorEastAsia"/>
                <w:lang w:eastAsia="zh-CN"/>
              </w:rPr>
              <w:t>ancelling</w:t>
            </w:r>
            <w:proofErr w:type="spellEnd"/>
            <w:proofErr w:type="gramEnd"/>
            <w:r w:rsidRPr="005C720C">
              <w:rPr>
                <w:rFonts w:eastAsiaTheme="minorEastAsia"/>
                <w:lang w:eastAsia="zh-CN"/>
              </w:rPr>
              <w:t xml:space="preserve"> is not always necessary when collision happens since of the necessity of NCSG is per band for the UE capable of NCSG. </w:t>
            </w:r>
          </w:p>
          <w:p w:rsidR="005C720C" w:rsidRPr="005C720C" w:rsidRDefault="005C720C" w:rsidP="005C720C">
            <w:pPr>
              <w:numPr>
                <w:ilvl w:val="2"/>
                <w:numId w:val="17"/>
              </w:numPr>
              <w:spacing w:before="120" w:after="120"/>
              <w:rPr>
                <w:rFonts w:eastAsiaTheme="minorEastAsia"/>
                <w:lang w:eastAsia="zh-CN"/>
              </w:rPr>
            </w:pPr>
            <w:r w:rsidRPr="005C720C">
              <w:rPr>
                <w:rFonts w:eastAsiaTheme="minorEastAsia"/>
                <w:lang w:eastAsia="zh-CN"/>
              </w:rPr>
              <w:t>For the collision instance, if no MO needs NCSG, no need to cancel any one between NCSG and MG(NCSG);</w:t>
            </w:r>
          </w:p>
          <w:p w:rsidR="005C720C" w:rsidRPr="005C720C" w:rsidRDefault="005C720C" w:rsidP="005C720C">
            <w:pPr>
              <w:numPr>
                <w:ilvl w:val="2"/>
                <w:numId w:val="17"/>
              </w:numPr>
              <w:spacing w:before="120" w:after="120"/>
              <w:rPr>
                <w:rFonts w:eastAsiaTheme="minorEastAsia"/>
                <w:lang w:eastAsia="zh-CN"/>
              </w:rPr>
            </w:pPr>
            <w:r w:rsidRPr="005C720C">
              <w:rPr>
                <w:rFonts w:eastAsiaTheme="minorEastAsia"/>
                <w:lang w:eastAsia="zh-CN"/>
              </w:rPr>
              <w:t xml:space="preserve">For the collision instance, if at least one MO needs NCSG, there are two possible solutions of collision handling: </w:t>
            </w:r>
          </w:p>
          <w:p w:rsidR="005C720C" w:rsidRPr="005C720C" w:rsidRDefault="005C720C" w:rsidP="005C720C">
            <w:pPr>
              <w:numPr>
                <w:ilvl w:val="3"/>
                <w:numId w:val="17"/>
              </w:numPr>
              <w:spacing w:before="120" w:after="120"/>
              <w:rPr>
                <w:rFonts w:eastAsiaTheme="minorEastAsia"/>
                <w:lang w:eastAsia="zh-CN"/>
              </w:rPr>
            </w:pPr>
            <w:r w:rsidRPr="005C720C">
              <w:rPr>
                <w:rFonts w:eastAsiaTheme="minorEastAsia"/>
                <w:lang w:eastAsia="zh-CN"/>
              </w:rPr>
              <w:t>keep both NCSG and MG(NCSG) at the price of NCSG degradation to legacy MG;</w:t>
            </w:r>
          </w:p>
          <w:p w:rsidR="005C720C" w:rsidRPr="005C720C" w:rsidRDefault="005C720C" w:rsidP="005C720C">
            <w:pPr>
              <w:numPr>
                <w:ilvl w:val="3"/>
                <w:numId w:val="17"/>
              </w:numPr>
              <w:spacing w:before="120" w:after="120"/>
              <w:rPr>
                <w:rFonts w:eastAsiaTheme="minorEastAsia"/>
                <w:lang w:eastAsia="zh-CN"/>
              </w:rPr>
            </w:pPr>
            <w:r w:rsidRPr="005C720C">
              <w:rPr>
                <w:rFonts w:eastAsiaTheme="minorEastAsia"/>
                <w:lang w:eastAsia="zh-CN"/>
              </w:rPr>
              <w:t>Cancel the MG or the lower priority of NCSG.</w:t>
            </w:r>
          </w:p>
          <w:p w:rsidR="005C720C" w:rsidRPr="005C720C" w:rsidRDefault="005C720C" w:rsidP="005C720C">
            <w:pPr>
              <w:numPr>
                <w:ilvl w:val="2"/>
                <w:numId w:val="17"/>
              </w:numPr>
              <w:spacing w:before="120" w:after="120"/>
              <w:rPr>
                <w:rFonts w:eastAsiaTheme="minorEastAsia"/>
                <w:lang w:eastAsia="zh-CN"/>
              </w:rPr>
            </w:pPr>
            <w:r w:rsidRPr="005C720C">
              <w:rPr>
                <w:rFonts w:eastAsiaTheme="minorEastAsia"/>
                <w:lang w:eastAsia="zh-CN"/>
              </w:rPr>
              <w:lastRenderedPageBreak/>
              <w:t xml:space="preserve">Which solution should be applied, it can be decided by the priority order. If the NCSG has higher priority than MG, then cancel the MG; Otherwise, neither of them would be </w:t>
            </w:r>
            <w:proofErr w:type="spellStart"/>
            <w:r w:rsidRPr="005C720C">
              <w:rPr>
                <w:rFonts w:eastAsiaTheme="minorEastAsia"/>
                <w:lang w:eastAsia="zh-CN"/>
              </w:rPr>
              <w:t>canceled</w:t>
            </w:r>
            <w:proofErr w:type="spellEnd"/>
            <w:r w:rsidRPr="005C720C">
              <w:rPr>
                <w:rFonts w:eastAsiaTheme="minorEastAsia"/>
                <w:lang w:eastAsia="zh-CN"/>
              </w:rPr>
              <w:t xml:space="preserve"> but at the price of NCSG degradation to MG.</w:t>
            </w:r>
          </w:p>
          <w:p w:rsidR="005C720C" w:rsidRPr="005C720C" w:rsidRDefault="005C720C" w:rsidP="005F6E6D">
            <w:pPr>
              <w:numPr>
                <w:ilvl w:val="1"/>
                <w:numId w:val="17"/>
              </w:numPr>
              <w:spacing w:before="120" w:after="120"/>
              <w:rPr>
                <w:rFonts w:eastAsiaTheme="minorEastAsia"/>
                <w:lang w:eastAsia="zh-CN"/>
              </w:rPr>
            </w:pPr>
            <w:r w:rsidRPr="005C720C">
              <w:rPr>
                <w:rFonts w:eastAsiaTheme="minorEastAsia"/>
                <w:lang w:eastAsia="zh-CN"/>
              </w:rPr>
              <w:t>Option 4: RAN4 not to consider enhanced requirements for collision handling</w:t>
            </w:r>
          </w:p>
        </w:tc>
      </w:tr>
    </w:tbl>
    <w:p w:rsidR="005C720C" w:rsidRPr="005C720C" w:rsidRDefault="00C65AFB" w:rsidP="005F6E6D">
      <w:pPr>
        <w:spacing w:before="120" w:after="120"/>
        <w:rPr>
          <w:rFonts w:eastAsiaTheme="minorEastAsia"/>
          <w:lang w:eastAsia="zh-CN"/>
        </w:rPr>
      </w:pPr>
      <w:r>
        <w:rPr>
          <w:rFonts w:eastAsiaTheme="minorEastAsia"/>
          <w:lang w:eastAsia="zh-CN"/>
        </w:rPr>
        <w:lastRenderedPageBreak/>
        <w:t>We support option 4. The other options propose that UE does not drop NCSG when it is colliding with another MG, and the rationales is that UE has spare RF chain for NCSG measurement.</w:t>
      </w:r>
    </w:p>
    <w:p w:rsidR="00C65AFB" w:rsidRDefault="00C65AFB" w:rsidP="00C65AFB">
      <w:pPr>
        <w:spacing w:before="120" w:after="120"/>
        <w:rPr>
          <w:rFonts w:eastAsiaTheme="minorEastAsia"/>
          <w:lang w:eastAsia="zh-CN"/>
        </w:rPr>
      </w:pPr>
      <w:r>
        <w:rPr>
          <w:rFonts w:eastAsiaTheme="minorEastAsia"/>
          <w:lang w:eastAsia="zh-CN"/>
        </w:rPr>
        <w:t xml:space="preserve">To discuss the problematic of the proposal, assume two NCSGs are configured, MO for band X are associated to NCSG#1 and MO for band Y are associated to NCSG#2, and the two NCSGs are colliding. It is </w:t>
      </w:r>
      <w:r w:rsidRPr="00E61FED">
        <w:rPr>
          <w:rFonts w:eastAsiaTheme="minorEastAsia"/>
          <w:lang w:eastAsia="zh-CN"/>
        </w:rPr>
        <w:t>note</w:t>
      </w:r>
      <w:r>
        <w:rPr>
          <w:rFonts w:eastAsiaTheme="minorEastAsia"/>
          <w:lang w:eastAsia="zh-CN"/>
        </w:rPr>
        <w:t>d</w:t>
      </w:r>
      <w:r w:rsidRPr="00E61FED">
        <w:rPr>
          <w:rFonts w:eastAsiaTheme="minorEastAsia"/>
          <w:lang w:eastAsia="zh-CN"/>
        </w:rPr>
        <w:t xml:space="preserve"> that UE support</w:t>
      </w:r>
      <w:r>
        <w:rPr>
          <w:rFonts w:eastAsiaTheme="minorEastAsia"/>
          <w:lang w:eastAsia="zh-CN"/>
        </w:rPr>
        <w:t>ing</w:t>
      </w:r>
      <w:r w:rsidRPr="00E61FED">
        <w:rPr>
          <w:rFonts w:eastAsiaTheme="minorEastAsia"/>
          <w:lang w:eastAsia="zh-CN"/>
        </w:rPr>
        <w:t xml:space="preserve"> measuri</w:t>
      </w:r>
      <w:r>
        <w:rPr>
          <w:rFonts w:eastAsiaTheme="minorEastAsia"/>
          <w:lang w:eastAsia="zh-CN"/>
        </w:rPr>
        <w:t xml:space="preserve">ng band X and band Y with NCSG means UE supports measurement on band X simultaneously with the reception on the bands of the serving cells, and UE supports measurement on band Y simultaneously with the reception on the bands of the serving cells. However, </w:t>
      </w:r>
      <w:r w:rsidRPr="00E61FED">
        <w:rPr>
          <w:rFonts w:eastAsiaTheme="minorEastAsia"/>
          <w:lang w:eastAsia="zh-CN"/>
        </w:rPr>
        <w:t>it does not mean UE can support measuring band X and band Y at the same time</w:t>
      </w:r>
      <w:r>
        <w:rPr>
          <w:rFonts w:eastAsiaTheme="minorEastAsia"/>
          <w:lang w:eastAsia="zh-CN"/>
        </w:rPr>
        <w:t xml:space="preserve"> (with or without the reception on the bands of the serving cells)</w:t>
      </w:r>
      <w:r w:rsidRPr="00E61FED">
        <w:rPr>
          <w:rFonts w:eastAsiaTheme="minorEastAsia"/>
          <w:lang w:eastAsia="zh-CN"/>
        </w:rPr>
        <w:t xml:space="preserve">, so we cannot assume two </w:t>
      </w:r>
      <w:r>
        <w:rPr>
          <w:rFonts w:eastAsiaTheme="minorEastAsia"/>
          <w:lang w:eastAsia="zh-CN"/>
        </w:rPr>
        <w:t>colliding</w:t>
      </w:r>
      <w:r w:rsidRPr="00E61FED">
        <w:rPr>
          <w:rFonts w:eastAsiaTheme="minorEastAsia"/>
          <w:lang w:eastAsia="zh-CN"/>
        </w:rPr>
        <w:t xml:space="preserve"> NCSGs can be used for measurement simultaneously.</w:t>
      </w:r>
      <w:r>
        <w:rPr>
          <w:rFonts w:eastAsiaTheme="minorEastAsia"/>
          <w:lang w:eastAsia="zh-CN"/>
        </w:rPr>
        <w:t xml:space="preserve"> Therefore, we do not see clear justification to enhance the collision handling for NCSG.</w:t>
      </w:r>
    </w:p>
    <w:p w:rsidR="00C65AFB" w:rsidRPr="00C65AFB" w:rsidRDefault="00C65AFB" w:rsidP="00C65AFB">
      <w:pPr>
        <w:spacing w:before="120" w:after="120"/>
        <w:rPr>
          <w:rFonts w:eastAsiaTheme="minorEastAsia"/>
          <w:b/>
          <w:lang w:eastAsia="zh-CN"/>
        </w:rPr>
      </w:pPr>
      <w:r w:rsidRPr="00C65AFB">
        <w:rPr>
          <w:rFonts w:eastAsiaTheme="minorEastAsia" w:hint="eastAsia"/>
          <w:b/>
          <w:lang w:eastAsia="zh-CN"/>
        </w:rPr>
        <w:t>P</w:t>
      </w:r>
      <w:r w:rsidRPr="00C65AFB">
        <w:rPr>
          <w:rFonts w:eastAsiaTheme="minorEastAsia"/>
          <w:b/>
          <w:lang w:eastAsia="zh-CN"/>
        </w:rPr>
        <w:t xml:space="preserve">roposal </w:t>
      </w:r>
      <w:r w:rsidR="00001FBA">
        <w:rPr>
          <w:rFonts w:eastAsiaTheme="minorEastAsia"/>
          <w:b/>
          <w:lang w:eastAsia="zh-CN"/>
        </w:rPr>
        <w:t>5</w:t>
      </w:r>
      <w:r w:rsidRPr="00C65AFB">
        <w:rPr>
          <w:rFonts w:eastAsiaTheme="minorEastAsia"/>
          <w:b/>
          <w:lang w:eastAsia="zh-CN"/>
        </w:rPr>
        <w:t>: RAN4 not to consider enhanced requirements for collision handling for Case 2.</w:t>
      </w:r>
    </w:p>
    <w:p w:rsidR="005F6E6D" w:rsidRDefault="00C65AFB" w:rsidP="00C65AFB">
      <w:pPr>
        <w:pStyle w:val="3"/>
        <w:rPr>
          <w:lang w:eastAsia="zh-CN"/>
        </w:rPr>
      </w:pPr>
      <w:r>
        <w:rPr>
          <w:lang w:eastAsia="zh-CN"/>
        </w:rPr>
        <w:t>Gap association</w:t>
      </w:r>
    </w:p>
    <w:tbl>
      <w:tblPr>
        <w:tblStyle w:val="afa"/>
        <w:tblW w:w="0" w:type="auto"/>
        <w:tblLook w:val="04A0" w:firstRow="1" w:lastRow="0" w:firstColumn="1" w:lastColumn="0" w:noHBand="0" w:noVBand="1"/>
      </w:tblPr>
      <w:tblGrid>
        <w:gridCol w:w="9621"/>
      </w:tblGrid>
      <w:tr w:rsidR="00C65AFB" w:rsidTr="00C65AFB">
        <w:tc>
          <w:tcPr>
            <w:tcW w:w="9621" w:type="dxa"/>
          </w:tcPr>
          <w:p w:rsidR="00C65AFB" w:rsidRPr="00C65AFB" w:rsidRDefault="00C65AFB" w:rsidP="00C65AFB">
            <w:pPr>
              <w:tabs>
                <w:tab w:val="left" w:pos="432"/>
              </w:tabs>
              <w:spacing w:before="120" w:after="120"/>
              <w:rPr>
                <w:rFonts w:eastAsiaTheme="minorEastAsia"/>
                <w:b/>
                <w:bCs/>
                <w:lang w:eastAsia="zh-CN"/>
              </w:rPr>
            </w:pPr>
            <w:r w:rsidRPr="00C65AFB">
              <w:rPr>
                <w:rFonts w:eastAsiaTheme="minorEastAsia"/>
                <w:b/>
                <w:bCs/>
                <w:lang w:eastAsia="zh-CN"/>
              </w:rPr>
              <w:t>Issue 2-22: [Case 2] Potential changes to gap association</w:t>
            </w:r>
          </w:p>
          <w:p w:rsidR="00C65AFB" w:rsidRPr="00C65AFB" w:rsidRDefault="00C65AFB" w:rsidP="00C65AFB">
            <w:pPr>
              <w:spacing w:before="120" w:after="120"/>
              <w:rPr>
                <w:rFonts w:eastAsiaTheme="minorEastAsia"/>
                <w:lang w:eastAsia="zh-CN"/>
              </w:rPr>
            </w:pPr>
            <w:r w:rsidRPr="00C65AFB">
              <w:rPr>
                <w:rFonts w:eastAsiaTheme="minorEastAsia"/>
                <w:b/>
                <w:lang w:eastAsia="zh-CN"/>
              </w:rPr>
              <w:t xml:space="preserve">&lt; </w:t>
            </w:r>
            <w:proofErr w:type="spellStart"/>
            <w:r w:rsidRPr="00C65AFB">
              <w:rPr>
                <w:rFonts w:eastAsiaTheme="minorEastAsia"/>
                <w:b/>
                <w:lang w:eastAsia="zh-CN"/>
              </w:rPr>
              <w:t>Wayforward</w:t>
            </w:r>
            <w:proofErr w:type="spellEnd"/>
            <w:r w:rsidRPr="00C65AFB">
              <w:rPr>
                <w:rFonts w:eastAsiaTheme="minorEastAsia"/>
                <w:b/>
                <w:lang w:eastAsia="zh-CN"/>
              </w:rPr>
              <w:t xml:space="preserve"> &gt;</w:t>
            </w:r>
            <w:r w:rsidRPr="00C65AFB">
              <w:rPr>
                <w:rFonts w:eastAsiaTheme="minorEastAsia"/>
                <w:lang w:eastAsia="zh-CN"/>
              </w:rPr>
              <w:t>: FFS the following options</w:t>
            </w:r>
          </w:p>
          <w:p w:rsidR="00C65AFB" w:rsidRPr="00C65AFB" w:rsidRDefault="00C65AFB" w:rsidP="00C65AFB">
            <w:pPr>
              <w:numPr>
                <w:ilvl w:val="1"/>
                <w:numId w:val="17"/>
              </w:numPr>
              <w:spacing w:before="120" w:after="120"/>
              <w:rPr>
                <w:rFonts w:eastAsiaTheme="minorEastAsia"/>
                <w:lang w:eastAsia="zh-CN"/>
              </w:rPr>
            </w:pPr>
            <w:r w:rsidRPr="00C65AFB">
              <w:rPr>
                <w:rFonts w:eastAsiaTheme="minorEastAsia"/>
                <w:lang w:eastAsia="zh-CN"/>
              </w:rPr>
              <w:t xml:space="preserve">Option 1: RAN4 to further discuss the issue of association of </w:t>
            </w:r>
            <w:proofErr w:type="spellStart"/>
            <w:r w:rsidRPr="00C65AFB">
              <w:rPr>
                <w:rFonts w:eastAsiaTheme="minorEastAsia"/>
                <w:lang w:eastAsia="zh-CN"/>
              </w:rPr>
              <w:t>SCell</w:t>
            </w:r>
            <w:proofErr w:type="spellEnd"/>
            <w:r w:rsidRPr="00C65AFB">
              <w:rPr>
                <w:rFonts w:eastAsiaTheme="minorEastAsia"/>
                <w:lang w:eastAsia="zh-CN"/>
              </w:rPr>
              <w:t xml:space="preserve"> MO in following cases.</w:t>
            </w:r>
          </w:p>
          <w:p w:rsidR="00C65AFB" w:rsidRPr="00C65AFB" w:rsidRDefault="00C65AFB" w:rsidP="00C65AFB">
            <w:pPr>
              <w:numPr>
                <w:ilvl w:val="2"/>
                <w:numId w:val="17"/>
              </w:numPr>
              <w:spacing w:before="120" w:after="120"/>
              <w:rPr>
                <w:rFonts w:eastAsiaTheme="minorEastAsia"/>
                <w:lang w:eastAsia="zh-CN"/>
              </w:rPr>
            </w:pPr>
            <w:r w:rsidRPr="00C65AFB">
              <w:rPr>
                <w:rFonts w:eastAsiaTheme="minorEastAsia"/>
                <w:lang w:eastAsia="zh-CN"/>
              </w:rPr>
              <w:t xml:space="preserve">Case a: the MO requires MG when </w:t>
            </w:r>
            <w:proofErr w:type="spellStart"/>
            <w:r w:rsidRPr="00C65AFB">
              <w:rPr>
                <w:rFonts w:eastAsiaTheme="minorEastAsia"/>
                <w:lang w:eastAsia="zh-CN"/>
              </w:rPr>
              <w:t>SCell</w:t>
            </w:r>
            <w:proofErr w:type="spellEnd"/>
            <w:r w:rsidRPr="00C65AFB">
              <w:rPr>
                <w:rFonts w:eastAsiaTheme="minorEastAsia"/>
                <w:lang w:eastAsia="zh-CN"/>
              </w:rPr>
              <w:t xml:space="preserve"> is activated</w:t>
            </w:r>
          </w:p>
          <w:p w:rsidR="00C65AFB" w:rsidRPr="00C65AFB" w:rsidRDefault="00C65AFB" w:rsidP="00C65AFB">
            <w:pPr>
              <w:numPr>
                <w:ilvl w:val="2"/>
                <w:numId w:val="17"/>
              </w:numPr>
              <w:spacing w:before="120" w:after="120"/>
              <w:rPr>
                <w:rFonts w:eastAsiaTheme="minorEastAsia"/>
                <w:lang w:eastAsia="zh-CN"/>
              </w:rPr>
            </w:pPr>
            <w:r w:rsidRPr="00C65AFB">
              <w:rPr>
                <w:rFonts w:eastAsiaTheme="minorEastAsia"/>
                <w:lang w:eastAsia="zh-CN"/>
              </w:rPr>
              <w:t xml:space="preserve">Case c: the MO does not require MG or NCSG when </w:t>
            </w:r>
            <w:proofErr w:type="spellStart"/>
            <w:r w:rsidRPr="00C65AFB">
              <w:rPr>
                <w:rFonts w:eastAsiaTheme="minorEastAsia"/>
                <w:lang w:eastAsia="zh-CN"/>
              </w:rPr>
              <w:t>SCell</w:t>
            </w:r>
            <w:proofErr w:type="spellEnd"/>
            <w:r w:rsidRPr="00C65AFB">
              <w:rPr>
                <w:rFonts w:eastAsiaTheme="minorEastAsia"/>
                <w:lang w:eastAsia="zh-CN"/>
              </w:rPr>
              <w:t xml:space="preserve"> is activated</w:t>
            </w:r>
          </w:p>
          <w:p w:rsidR="00C65AFB" w:rsidRPr="00C65AFB" w:rsidRDefault="00C65AFB" w:rsidP="00C65AFB">
            <w:pPr>
              <w:numPr>
                <w:ilvl w:val="1"/>
                <w:numId w:val="17"/>
              </w:numPr>
              <w:spacing w:before="120" w:after="120"/>
              <w:rPr>
                <w:rFonts w:eastAsiaTheme="minorEastAsia"/>
                <w:lang w:eastAsia="zh-CN"/>
              </w:rPr>
            </w:pPr>
            <w:r w:rsidRPr="00C65AFB">
              <w:rPr>
                <w:rFonts w:eastAsiaTheme="minorEastAsia"/>
                <w:lang w:eastAsia="zh-CN"/>
              </w:rPr>
              <w:t xml:space="preserve">Option 2: When NW configures a NCSG and a Con-MG in </w:t>
            </w:r>
            <w:proofErr w:type="spellStart"/>
            <w:r w:rsidRPr="00C65AFB">
              <w:rPr>
                <w:rFonts w:eastAsiaTheme="minorEastAsia"/>
                <w:lang w:eastAsia="zh-CN"/>
              </w:rPr>
              <w:t>ConMGs</w:t>
            </w:r>
            <w:proofErr w:type="spellEnd"/>
            <w:r w:rsidRPr="00C65AFB">
              <w:rPr>
                <w:rFonts w:eastAsiaTheme="minorEastAsia"/>
                <w:lang w:eastAsia="zh-CN"/>
              </w:rPr>
              <w:t xml:space="preserve">, RAN4 to further discuss how to handle the scenario when a deactivated </w:t>
            </w:r>
            <w:proofErr w:type="spellStart"/>
            <w:proofErr w:type="gramStart"/>
            <w:r w:rsidRPr="00C65AFB">
              <w:rPr>
                <w:rFonts w:eastAsiaTheme="minorEastAsia"/>
                <w:lang w:eastAsia="zh-CN"/>
              </w:rPr>
              <w:t>SCell</w:t>
            </w:r>
            <w:proofErr w:type="spellEnd"/>
            <w:r w:rsidRPr="00C65AFB">
              <w:rPr>
                <w:rFonts w:eastAsiaTheme="minorEastAsia"/>
                <w:lang w:eastAsia="zh-CN"/>
              </w:rPr>
              <w:t>(</w:t>
            </w:r>
            <w:proofErr w:type="gramEnd"/>
            <w:r w:rsidRPr="00C65AFB">
              <w:rPr>
                <w:rFonts w:eastAsiaTheme="minorEastAsia"/>
                <w:lang w:eastAsia="zh-CN"/>
              </w:rPr>
              <w:t xml:space="preserve">within NCSG) transfers to an activated </w:t>
            </w:r>
            <w:proofErr w:type="spellStart"/>
            <w:r w:rsidRPr="00C65AFB">
              <w:rPr>
                <w:rFonts w:eastAsiaTheme="minorEastAsia"/>
                <w:lang w:eastAsia="zh-CN"/>
              </w:rPr>
              <w:t>SCell</w:t>
            </w:r>
            <w:proofErr w:type="spellEnd"/>
            <w:r w:rsidRPr="00C65AFB">
              <w:rPr>
                <w:rFonts w:eastAsiaTheme="minorEastAsia"/>
                <w:lang w:eastAsia="zh-CN"/>
              </w:rPr>
              <w:t xml:space="preserve"> and the related MO had to be measured within MG.</w:t>
            </w:r>
          </w:p>
          <w:p w:rsidR="00C65AFB" w:rsidRPr="00C65AFB" w:rsidRDefault="00C65AFB" w:rsidP="00C65AFB">
            <w:pPr>
              <w:numPr>
                <w:ilvl w:val="2"/>
                <w:numId w:val="17"/>
              </w:numPr>
              <w:spacing w:before="120" w:after="120"/>
              <w:rPr>
                <w:rFonts w:eastAsiaTheme="minorEastAsia"/>
                <w:lang w:eastAsia="zh-CN"/>
              </w:rPr>
            </w:pPr>
            <w:r w:rsidRPr="00C65AFB">
              <w:rPr>
                <w:rFonts w:eastAsiaTheme="minorEastAsia"/>
                <w:lang w:eastAsia="zh-CN"/>
              </w:rPr>
              <w:t xml:space="preserve">The deactivated </w:t>
            </w:r>
            <w:proofErr w:type="spellStart"/>
            <w:r w:rsidRPr="00C65AFB">
              <w:rPr>
                <w:rFonts w:eastAsiaTheme="minorEastAsia"/>
                <w:lang w:eastAsia="zh-CN"/>
              </w:rPr>
              <w:t>SCell’s</w:t>
            </w:r>
            <w:proofErr w:type="spellEnd"/>
            <w:r w:rsidRPr="00C65AFB">
              <w:rPr>
                <w:rFonts w:eastAsiaTheme="minorEastAsia"/>
                <w:lang w:eastAsia="zh-CN"/>
              </w:rPr>
              <w:t xml:space="preserve"> MO can be implicitly associated with the NCSG if no explicitly association is configured.</w:t>
            </w:r>
          </w:p>
          <w:p w:rsidR="00C65AFB" w:rsidRPr="00C65AFB" w:rsidRDefault="00C65AFB" w:rsidP="00C65AFB">
            <w:pPr>
              <w:numPr>
                <w:ilvl w:val="2"/>
                <w:numId w:val="17"/>
              </w:numPr>
              <w:spacing w:before="120" w:after="120"/>
              <w:rPr>
                <w:rFonts w:eastAsiaTheme="minorEastAsia"/>
                <w:lang w:eastAsia="zh-CN"/>
              </w:rPr>
            </w:pPr>
            <w:r w:rsidRPr="00C65AFB">
              <w:rPr>
                <w:rFonts w:eastAsiaTheme="minorEastAsia"/>
                <w:lang w:eastAsia="zh-CN"/>
              </w:rPr>
              <w:t xml:space="preserve">After </w:t>
            </w:r>
            <w:proofErr w:type="spellStart"/>
            <w:r w:rsidRPr="00C65AFB">
              <w:rPr>
                <w:rFonts w:eastAsiaTheme="minorEastAsia"/>
                <w:lang w:eastAsia="zh-CN"/>
              </w:rPr>
              <w:t>SCell</w:t>
            </w:r>
            <w:proofErr w:type="spellEnd"/>
            <w:r w:rsidRPr="00C65AFB">
              <w:rPr>
                <w:rFonts w:eastAsiaTheme="minorEastAsia"/>
                <w:lang w:eastAsia="zh-CN"/>
              </w:rPr>
              <w:t xml:space="preserve"> activation, the deactivated </w:t>
            </w:r>
            <w:proofErr w:type="spellStart"/>
            <w:r w:rsidRPr="00C65AFB">
              <w:rPr>
                <w:rFonts w:eastAsiaTheme="minorEastAsia"/>
                <w:lang w:eastAsia="zh-CN"/>
              </w:rPr>
              <w:t>SCell’s</w:t>
            </w:r>
            <w:proofErr w:type="spellEnd"/>
            <w:r w:rsidRPr="00C65AFB">
              <w:rPr>
                <w:rFonts w:eastAsiaTheme="minorEastAsia"/>
                <w:lang w:eastAsia="zh-CN"/>
              </w:rPr>
              <w:t xml:space="preserve"> MO can be measured within MG autonomously if the related SSB is outside the active BWP.</w:t>
            </w:r>
          </w:p>
          <w:p w:rsidR="00C65AFB" w:rsidRPr="00C65AFB" w:rsidRDefault="00C65AFB" w:rsidP="00C65AFB">
            <w:pPr>
              <w:numPr>
                <w:ilvl w:val="1"/>
                <w:numId w:val="17"/>
              </w:numPr>
              <w:spacing w:before="120" w:after="120"/>
              <w:rPr>
                <w:rFonts w:eastAsiaTheme="minorEastAsia"/>
                <w:lang w:eastAsia="zh-CN"/>
              </w:rPr>
            </w:pPr>
            <w:r w:rsidRPr="00C65AFB">
              <w:rPr>
                <w:rFonts w:eastAsiaTheme="minorEastAsia"/>
                <w:lang w:eastAsia="zh-CN"/>
              </w:rPr>
              <w:t>Option 3: Reuse Rel-17 association rule</w:t>
            </w:r>
          </w:p>
          <w:p w:rsidR="00C65AFB" w:rsidRPr="00C65AFB" w:rsidRDefault="00C65AFB" w:rsidP="005F6E6D">
            <w:pPr>
              <w:numPr>
                <w:ilvl w:val="1"/>
                <w:numId w:val="17"/>
              </w:numPr>
              <w:spacing w:before="120" w:after="120"/>
              <w:rPr>
                <w:rFonts w:eastAsiaTheme="minorEastAsia"/>
                <w:lang w:eastAsia="zh-CN"/>
              </w:rPr>
            </w:pPr>
            <w:r w:rsidRPr="00C65AFB">
              <w:rPr>
                <w:rFonts w:eastAsiaTheme="minorEastAsia"/>
                <w:lang w:eastAsia="zh-CN"/>
              </w:rPr>
              <w:t>Others are not precluded.</w:t>
            </w:r>
          </w:p>
        </w:tc>
      </w:tr>
    </w:tbl>
    <w:p w:rsidR="00E05FA0" w:rsidRDefault="00412388" w:rsidP="00E05FA0">
      <w:pPr>
        <w:spacing w:before="120" w:after="120"/>
        <w:rPr>
          <w:rFonts w:eastAsiaTheme="minorEastAsia"/>
          <w:lang w:eastAsia="zh-CN"/>
        </w:rPr>
      </w:pPr>
      <w:r>
        <w:rPr>
          <w:rFonts w:eastAsiaTheme="minorEastAsia"/>
          <w:lang w:eastAsia="zh-CN"/>
        </w:rPr>
        <w:t>T</w:t>
      </w:r>
      <w:r w:rsidR="00E05FA0">
        <w:rPr>
          <w:rFonts w:eastAsiaTheme="minorEastAsia"/>
          <w:lang w:eastAsia="zh-CN"/>
        </w:rPr>
        <w:t xml:space="preserve">he issue is caused by the fact that need for MG can be different for the </w:t>
      </w:r>
      <w:proofErr w:type="spellStart"/>
      <w:r w:rsidR="00E05FA0">
        <w:rPr>
          <w:rFonts w:eastAsiaTheme="minorEastAsia"/>
          <w:lang w:eastAsia="zh-CN"/>
        </w:rPr>
        <w:t>SCell</w:t>
      </w:r>
      <w:proofErr w:type="spellEnd"/>
      <w:r w:rsidR="00E05FA0">
        <w:rPr>
          <w:rFonts w:eastAsiaTheme="minorEastAsia"/>
          <w:lang w:eastAsia="zh-CN"/>
        </w:rPr>
        <w:t xml:space="preserve"> MO when the </w:t>
      </w:r>
      <w:proofErr w:type="spellStart"/>
      <w:r w:rsidR="00E05FA0">
        <w:rPr>
          <w:rFonts w:eastAsiaTheme="minorEastAsia"/>
          <w:lang w:eastAsia="zh-CN"/>
        </w:rPr>
        <w:t>SCell</w:t>
      </w:r>
      <w:proofErr w:type="spellEnd"/>
      <w:r w:rsidR="00E05FA0">
        <w:rPr>
          <w:rFonts w:eastAsiaTheme="minorEastAsia"/>
          <w:lang w:eastAsia="zh-CN"/>
        </w:rPr>
        <w:t xml:space="preserve"> is activated and deactivated.</w:t>
      </w:r>
    </w:p>
    <w:p w:rsidR="00E05FA0" w:rsidRPr="00E05FA0" w:rsidRDefault="00E05FA0" w:rsidP="00E05FA0">
      <w:pPr>
        <w:pStyle w:val="afe"/>
        <w:numPr>
          <w:ilvl w:val="0"/>
          <w:numId w:val="13"/>
        </w:numPr>
        <w:spacing w:before="120" w:after="120"/>
        <w:rPr>
          <w:rFonts w:eastAsiaTheme="minorEastAsia"/>
          <w:lang w:eastAsia="zh-CN"/>
        </w:rPr>
      </w:pPr>
      <w:r>
        <w:rPr>
          <w:rFonts w:eastAsiaTheme="minorEastAsia"/>
          <w:lang w:val="en-GB" w:eastAsia="zh-CN"/>
        </w:rPr>
        <w:t xml:space="preserve">When the </w:t>
      </w:r>
      <w:proofErr w:type="spellStart"/>
      <w:r>
        <w:rPr>
          <w:rFonts w:eastAsiaTheme="minorEastAsia"/>
          <w:lang w:val="en-GB" w:eastAsia="zh-CN"/>
        </w:rPr>
        <w:t>SCell</w:t>
      </w:r>
      <w:proofErr w:type="spellEnd"/>
      <w:r>
        <w:rPr>
          <w:rFonts w:eastAsiaTheme="minorEastAsia"/>
          <w:lang w:val="en-GB" w:eastAsia="zh-CN"/>
        </w:rPr>
        <w:t xml:space="preserve"> is activated, the measurement may require MG, NCSG or none of them depending on UE capability and whether SSB is within active BWP. </w:t>
      </w:r>
    </w:p>
    <w:p w:rsidR="00E05FA0" w:rsidRDefault="00E05FA0" w:rsidP="00E05FA0">
      <w:pPr>
        <w:pStyle w:val="afe"/>
        <w:numPr>
          <w:ilvl w:val="0"/>
          <w:numId w:val="13"/>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hen the </w:t>
      </w:r>
      <w:proofErr w:type="spellStart"/>
      <w:r>
        <w:rPr>
          <w:rFonts w:eastAsiaTheme="minorEastAsia"/>
          <w:lang w:eastAsia="zh-CN"/>
        </w:rPr>
        <w:t>SCell</w:t>
      </w:r>
      <w:proofErr w:type="spellEnd"/>
      <w:r>
        <w:rPr>
          <w:rFonts w:eastAsiaTheme="minorEastAsia"/>
          <w:lang w:eastAsia="zh-CN"/>
        </w:rPr>
        <w:t xml:space="preserve"> is deactivated, the measurement does not need MG, and based on Rel-17 requirements, if SMTC is fully or partially overlapped with NCSG, the measurement will be performed with NCSG</w:t>
      </w:r>
      <w:r w:rsidR="00274E7C">
        <w:rPr>
          <w:rFonts w:eastAsiaTheme="minorEastAsia"/>
          <w:lang w:eastAsia="zh-CN"/>
        </w:rPr>
        <w:t xml:space="preserve">, </w:t>
      </w:r>
      <w:r>
        <w:rPr>
          <w:rFonts w:eastAsiaTheme="minorEastAsia"/>
          <w:lang w:eastAsia="zh-CN"/>
        </w:rPr>
        <w:t>otherwise performed outside MG/NCSG but may cause interruption</w:t>
      </w:r>
      <w:r w:rsidR="00274E7C">
        <w:rPr>
          <w:rFonts w:eastAsiaTheme="minorEastAsia"/>
          <w:lang w:eastAsia="zh-CN"/>
        </w:rPr>
        <w:t>.</w:t>
      </w:r>
    </w:p>
    <w:p w:rsidR="00274E7C" w:rsidRPr="00377F8B" w:rsidRDefault="00412388" w:rsidP="00E05FA0">
      <w:pPr>
        <w:spacing w:before="120" w:after="120"/>
        <w:rPr>
          <w:rFonts w:eastAsiaTheme="minorEastAsia"/>
          <w:lang w:eastAsia="zh-CN"/>
        </w:rPr>
      </w:pPr>
      <w:r>
        <w:rPr>
          <w:rFonts w:eastAsiaTheme="minorEastAsia"/>
          <w:lang w:eastAsia="zh-CN"/>
        </w:rPr>
        <w:t xml:space="preserve">In our view, the issue can be resolved by the first bullet of option 2, i.e. </w:t>
      </w:r>
      <w:r w:rsidR="00377F8B">
        <w:rPr>
          <w:rFonts w:eastAsiaTheme="minorEastAsia"/>
          <w:lang w:eastAsia="zh-CN"/>
        </w:rPr>
        <w:t xml:space="preserve">the </w:t>
      </w:r>
      <w:proofErr w:type="spellStart"/>
      <w:r w:rsidR="00377F8B">
        <w:rPr>
          <w:rFonts w:eastAsiaTheme="minorEastAsia"/>
          <w:lang w:eastAsia="zh-CN"/>
        </w:rPr>
        <w:t>SCell</w:t>
      </w:r>
      <w:proofErr w:type="spellEnd"/>
      <w:r w:rsidR="00377F8B">
        <w:rPr>
          <w:rFonts w:eastAsiaTheme="minorEastAsia"/>
          <w:lang w:eastAsia="zh-CN"/>
        </w:rPr>
        <w:t xml:space="preserve"> MO can be implicitly associated to NCSG that is partially or fully overlapped with the SMTC when the </w:t>
      </w:r>
      <w:proofErr w:type="spellStart"/>
      <w:r w:rsidR="00377F8B">
        <w:rPr>
          <w:rFonts w:eastAsiaTheme="minorEastAsia"/>
          <w:lang w:eastAsia="zh-CN"/>
        </w:rPr>
        <w:t>SCell</w:t>
      </w:r>
      <w:proofErr w:type="spellEnd"/>
      <w:r w:rsidR="00377F8B">
        <w:rPr>
          <w:rFonts w:eastAsiaTheme="minorEastAsia"/>
          <w:lang w:eastAsia="zh-CN"/>
        </w:rPr>
        <w:t xml:space="preserve"> is deactivated, regardless of the configured gap association. When the </w:t>
      </w:r>
      <w:proofErr w:type="spellStart"/>
      <w:r w:rsidR="00377F8B">
        <w:rPr>
          <w:rFonts w:eastAsiaTheme="minorEastAsia"/>
          <w:lang w:eastAsia="zh-CN"/>
        </w:rPr>
        <w:t>SCell</w:t>
      </w:r>
      <w:proofErr w:type="spellEnd"/>
      <w:r w:rsidR="00377F8B">
        <w:rPr>
          <w:rFonts w:eastAsiaTheme="minorEastAsia"/>
          <w:lang w:eastAsia="zh-CN"/>
        </w:rPr>
        <w:t xml:space="preserve"> is activated, the measurement will be based on the associated MG or NCSG as configured by the NW.</w:t>
      </w:r>
    </w:p>
    <w:p w:rsidR="00E05FA0" w:rsidRPr="00172E29" w:rsidRDefault="00E05FA0" w:rsidP="00E05FA0">
      <w:pPr>
        <w:spacing w:before="120" w:after="120"/>
        <w:rPr>
          <w:rFonts w:eastAsiaTheme="minorEastAsia"/>
          <w:b/>
          <w:lang w:eastAsia="zh-CN"/>
        </w:rPr>
      </w:pPr>
      <w:r w:rsidRPr="00172E29">
        <w:rPr>
          <w:rFonts w:eastAsiaTheme="minorEastAsia" w:hint="eastAsia"/>
          <w:b/>
          <w:lang w:eastAsia="zh-CN"/>
        </w:rPr>
        <w:t>P</w:t>
      </w:r>
      <w:r w:rsidRPr="00172E29">
        <w:rPr>
          <w:rFonts w:eastAsiaTheme="minorEastAsia"/>
          <w:b/>
          <w:lang w:eastAsia="zh-CN"/>
        </w:rPr>
        <w:t xml:space="preserve">roposal </w:t>
      </w:r>
      <w:r w:rsidR="00001FBA">
        <w:rPr>
          <w:rFonts w:eastAsiaTheme="minorEastAsia"/>
          <w:b/>
          <w:lang w:eastAsia="zh-CN"/>
        </w:rPr>
        <w:t>6</w:t>
      </w:r>
      <w:r w:rsidRPr="00172E29">
        <w:rPr>
          <w:rFonts w:eastAsiaTheme="minorEastAsia"/>
          <w:b/>
          <w:lang w:eastAsia="zh-CN"/>
        </w:rPr>
        <w:t xml:space="preserve">: </w:t>
      </w:r>
      <w:r w:rsidR="00377F8B">
        <w:rPr>
          <w:rFonts w:eastAsiaTheme="minorEastAsia"/>
          <w:b/>
          <w:lang w:eastAsia="zh-CN"/>
        </w:rPr>
        <w:t xml:space="preserve">For an MO corresponding to </w:t>
      </w:r>
      <w:proofErr w:type="spellStart"/>
      <w:r w:rsidR="00377F8B">
        <w:rPr>
          <w:rFonts w:eastAsiaTheme="minorEastAsia"/>
          <w:b/>
          <w:lang w:eastAsia="zh-CN"/>
        </w:rPr>
        <w:t>SCell</w:t>
      </w:r>
      <w:proofErr w:type="spellEnd"/>
    </w:p>
    <w:p w:rsidR="00E05FA0" w:rsidRPr="00B06B41" w:rsidRDefault="00377F8B" w:rsidP="00E05FA0">
      <w:pPr>
        <w:pStyle w:val="afe"/>
        <w:numPr>
          <w:ilvl w:val="0"/>
          <w:numId w:val="11"/>
        </w:numPr>
        <w:spacing w:before="120" w:after="120"/>
        <w:rPr>
          <w:rFonts w:eastAsiaTheme="minorEastAsia"/>
          <w:b/>
          <w:lang w:eastAsia="zh-CN"/>
        </w:rPr>
      </w:pPr>
      <w:r>
        <w:rPr>
          <w:rFonts w:eastAsiaTheme="minorEastAsia"/>
          <w:b/>
          <w:lang w:eastAsia="zh-CN"/>
        </w:rPr>
        <w:t xml:space="preserve">When the </w:t>
      </w:r>
      <w:proofErr w:type="spellStart"/>
      <w:r>
        <w:rPr>
          <w:rFonts w:eastAsiaTheme="minorEastAsia"/>
          <w:b/>
          <w:lang w:eastAsia="zh-CN"/>
        </w:rPr>
        <w:t>SCell</w:t>
      </w:r>
      <w:proofErr w:type="spellEnd"/>
      <w:r>
        <w:rPr>
          <w:rFonts w:eastAsiaTheme="minorEastAsia"/>
          <w:b/>
          <w:lang w:eastAsia="zh-CN"/>
        </w:rPr>
        <w:t xml:space="preserve"> is activated, the gap association is based on NW configuration</w:t>
      </w:r>
    </w:p>
    <w:p w:rsidR="00E05FA0" w:rsidRPr="00377F8B" w:rsidRDefault="00377F8B" w:rsidP="00377F8B">
      <w:pPr>
        <w:pStyle w:val="afe"/>
        <w:numPr>
          <w:ilvl w:val="0"/>
          <w:numId w:val="11"/>
        </w:numPr>
        <w:spacing w:before="120" w:after="120"/>
        <w:rPr>
          <w:rFonts w:eastAsiaTheme="minorEastAsia"/>
          <w:b/>
          <w:lang w:eastAsia="zh-CN"/>
        </w:rPr>
      </w:pPr>
      <w:r>
        <w:rPr>
          <w:rFonts w:eastAsiaTheme="minorEastAsia"/>
          <w:b/>
          <w:lang w:eastAsia="zh-CN"/>
        </w:rPr>
        <w:lastRenderedPageBreak/>
        <w:t xml:space="preserve">When the </w:t>
      </w:r>
      <w:proofErr w:type="spellStart"/>
      <w:r>
        <w:rPr>
          <w:rFonts w:eastAsiaTheme="minorEastAsia"/>
          <w:b/>
          <w:lang w:eastAsia="zh-CN"/>
        </w:rPr>
        <w:t>SCell</w:t>
      </w:r>
      <w:proofErr w:type="spellEnd"/>
      <w:r>
        <w:rPr>
          <w:rFonts w:eastAsiaTheme="minorEastAsia"/>
          <w:b/>
          <w:lang w:eastAsia="zh-CN"/>
        </w:rPr>
        <w:t xml:space="preserve"> is deactivated, the MO is </w:t>
      </w:r>
      <w:r w:rsidRPr="00377F8B">
        <w:rPr>
          <w:rFonts w:eastAsiaTheme="minorEastAsia"/>
          <w:b/>
          <w:lang w:eastAsia="zh-CN"/>
        </w:rPr>
        <w:t>implicitly associated to NCSG that is partially or fully overlapped with the SMTC</w:t>
      </w:r>
    </w:p>
    <w:p w:rsidR="00C65AFB" w:rsidRDefault="00377F8B" w:rsidP="00377F8B">
      <w:pPr>
        <w:pStyle w:val="3"/>
        <w:rPr>
          <w:lang w:val="en-US" w:eastAsia="zh-CN"/>
        </w:rPr>
      </w:pPr>
      <w:r>
        <w:rPr>
          <w:lang w:val="en-US" w:eastAsia="zh-CN"/>
        </w:rPr>
        <w:t xml:space="preserve">Gap interruption </w:t>
      </w:r>
    </w:p>
    <w:tbl>
      <w:tblPr>
        <w:tblStyle w:val="afa"/>
        <w:tblW w:w="0" w:type="auto"/>
        <w:tblLook w:val="04A0" w:firstRow="1" w:lastRow="0" w:firstColumn="1" w:lastColumn="0" w:noHBand="0" w:noVBand="1"/>
      </w:tblPr>
      <w:tblGrid>
        <w:gridCol w:w="9621"/>
      </w:tblGrid>
      <w:tr w:rsidR="00377F8B" w:rsidTr="00377F8B">
        <w:tc>
          <w:tcPr>
            <w:tcW w:w="9621" w:type="dxa"/>
          </w:tcPr>
          <w:p w:rsidR="00377F8B" w:rsidRPr="00377F8B" w:rsidRDefault="00377F8B" w:rsidP="00377F8B">
            <w:pPr>
              <w:tabs>
                <w:tab w:val="left" w:pos="432"/>
              </w:tabs>
              <w:spacing w:before="120" w:after="120"/>
              <w:rPr>
                <w:rFonts w:eastAsiaTheme="minorEastAsia"/>
                <w:b/>
                <w:bCs/>
                <w:lang w:eastAsia="zh-CN"/>
              </w:rPr>
            </w:pPr>
            <w:r w:rsidRPr="00377F8B">
              <w:rPr>
                <w:rFonts w:eastAsiaTheme="minorEastAsia"/>
                <w:b/>
                <w:bCs/>
                <w:lang w:eastAsia="zh-CN"/>
              </w:rPr>
              <w:t>Issue 2-23: [Case 2] Potential changes to gap interruption</w:t>
            </w:r>
          </w:p>
          <w:p w:rsidR="00377F8B" w:rsidRPr="00377F8B" w:rsidRDefault="00377F8B" w:rsidP="00377F8B">
            <w:pPr>
              <w:spacing w:before="120" w:after="120"/>
              <w:rPr>
                <w:rFonts w:eastAsiaTheme="minorEastAsia"/>
                <w:lang w:eastAsia="zh-CN"/>
              </w:rPr>
            </w:pPr>
            <w:r w:rsidRPr="00377F8B">
              <w:rPr>
                <w:rFonts w:eastAsiaTheme="minorEastAsia"/>
                <w:b/>
                <w:lang w:eastAsia="zh-CN"/>
              </w:rPr>
              <w:t xml:space="preserve">&lt; </w:t>
            </w:r>
            <w:proofErr w:type="spellStart"/>
            <w:r w:rsidRPr="00377F8B">
              <w:rPr>
                <w:rFonts w:eastAsiaTheme="minorEastAsia"/>
                <w:b/>
                <w:lang w:eastAsia="zh-CN"/>
              </w:rPr>
              <w:t>Wayforward</w:t>
            </w:r>
            <w:proofErr w:type="spellEnd"/>
            <w:r w:rsidRPr="00377F8B">
              <w:rPr>
                <w:rFonts w:eastAsiaTheme="minorEastAsia"/>
                <w:b/>
                <w:lang w:eastAsia="zh-CN"/>
              </w:rPr>
              <w:t xml:space="preserve"> &gt;</w:t>
            </w:r>
            <w:r w:rsidRPr="00377F8B">
              <w:rPr>
                <w:rFonts w:eastAsiaTheme="minorEastAsia"/>
                <w:lang w:eastAsia="zh-CN"/>
              </w:rPr>
              <w:t xml:space="preserve">: </w:t>
            </w:r>
          </w:p>
          <w:p w:rsidR="00377F8B" w:rsidRPr="00377F8B" w:rsidRDefault="00377F8B" w:rsidP="005F6E6D">
            <w:pPr>
              <w:numPr>
                <w:ilvl w:val="0"/>
                <w:numId w:val="17"/>
              </w:numPr>
              <w:spacing w:before="120" w:after="120"/>
              <w:ind w:leftChars="200" w:left="860"/>
              <w:rPr>
                <w:rFonts w:eastAsiaTheme="minorEastAsia"/>
                <w:lang w:eastAsia="zh-CN"/>
              </w:rPr>
            </w:pPr>
            <w:r w:rsidRPr="00377F8B">
              <w:rPr>
                <w:rFonts w:eastAsiaTheme="minorEastAsia"/>
                <w:lang w:eastAsia="zh-CN"/>
              </w:rPr>
              <w:t>FFS any change to gap interruption requirement is needed, subject to the conclusions of gap dropping discussion</w:t>
            </w:r>
          </w:p>
        </w:tc>
      </w:tr>
    </w:tbl>
    <w:p w:rsidR="00377F8B" w:rsidRDefault="00377F8B" w:rsidP="005F6E6D">
      <w:pPr>
        <w:spacing w:before="120" w:after="120"/>
        <w:rPr>
          <w:rFonts w:eastAsiaTheme="minorEastAsia"/>
          <w:lang w:val="en-US" w:eastAsia="zh-CN"/>
        </w:rPr>
      </w:pPr>
      <w:r>
        <w:rPr>
          <w:rFonts w:eastAsiaTheme="minorEastAsia"/>
          <w:lang w:val="en-US" w:eastAsia="zh-CN"/>
        </w:rPr>
        <w:t>In Rel-17 con-MGs, the interruption requirements are defined for each MG, i.e. each MG should fulfill the interruption requirements for single MG as defined in cl. 9.1.2</w:t>
      </w:r>
      <w:r w:rsidR="00420AF9">
        <w:rPr>
          <w:rFonts w:eastAsiaTheme="minorEastAsia"/>
          <w:lang w:val="en-US" w:eastAsia="zh-CN"/>
        </w:rPr>
        <w:t xml:space="preserve">, except for </w:t>
      </w:r>
      <w:r>
        <w:rPr>
          <w:rFonts w:eastAsiaTheme="minorEastAsia"/>
          <w:lang w:val="en-US" w:eastAsia="zh-CN"/>
        </w:rPr>
        <w:t xml:space="preserve">occasions </w:t>
      </w:r>
      <w:r w:rsidR="00420AF9">
        <w:rPr>
          <w:rFonts w:eastAsiaTheme="minorEastAsia"/>
          <w:lang w:val="en-US" w:eastAsia="zh-CN"/>
        </w:rPr>
        <w:t>that are</w:t>
      </w:r>
      <w:r>
        <w:rPr>
          <w:rFonts w:eastAsiaTheme="minorEastAsia"/>
          <w:lang w:val="en-US" w:eastAsia="zh-CN"/>
        </w:rPr>
        <w:t xml:space="preserve"> dropped due to collision</w:t>
      </w:r>
      <w:r w:rsidR="00420AF9">
        <w:rPr>
          <w:rFonts w:eastAsiaTheme="minorEastAsia"/>
          <w:lang w:val="en-US" w:eastAsia="zh-CN"/>
        </w:rPr>
        <w:t xml:space="preserve">: </w:t>
      </w:r>
    </w:p>
    <w:p w:rsidR="00420AF9" w:rsidRPr="00420AF9" w:rsidRDefault="00420AF9" w:rsidP="00420AF9">
      <w:pPr>
        <w:spacing w:before="120" w:after="120"/>
        <w:rPr>
          <w:i/>
          <w:lang w:eastAsia="zh-CN"/>
        </w:rPr>
      </w:pPr>
      <w:r w:rsidRPr="00420AF9">
        <w:rPr>
          <w:i/>
          <w:lang w:eastAsia="zh-CN"/>
        </w:rPr>
        <w:t xml:space="preserve">A slot is considered as interrupted if it is interrupted by an occasion of any of the configured concurrent measurement gaps following the measurement gap interruption requirements in clause 9.1.2, except for a dropped measurement gap occasion. </w:t>
      </w:r>
    </w:p>
    <w:p w:rsidR="00420AF9" w:rsidRDefault="00420AF9" w:rsidP="005F6E6D">
      <w:pPr>
        <w:spacing w:before="120" w:after="120"/>
        <w:rPr>
          <w:rFonts w:eastAsiaTheme="minorEastAsia"/>
          <w:lang w:eastAsia="zh-CN"/>
        </w:rPr>
      </w:pPr>
      <w:r>
        <w:rPr>
          <w:rFonts w:eastAsiaTheme="minorEastAsia" w:hint="eastAsia"/>
          <w:lang w:eastAsia="zh-CN"/>
        </w:rPr>
        <w:t>I</w:t>
      </w:r>
      <w:r>
        <w:rPr>
          <w:rFonts w:eastAsiaTheme="minorEastAsia"/>
          <w:lang w:eastAsia="zh-CN"/>
        </w:rPr>
        <w:t>f we follow the same principle, we understand existing requirements can be updated for Case 2:</w:t>
      </w:r>
    </w:p>
    <w:p w:rsidR="00420AF9" w:rsidRPr="00420AF9" w:rsidRDefault="00420AF9" w:rsidP="00420AF9">
      <w:pPr>
        <w:spacing w:before="120" w:after="120"/>
        <w:rPr>
          <w:i/>
          <w:lang w:eastAsia="zh-CN"/>
        </w:rPr>
      </w:pPr>
      <w:r w:rsidRPr="00420AF9">
        <w:rPr>
          <w:i/>
          <w:lang w:eastAsia="zh-CN"/>
        </w:rPr>
        <w:t xml:space="preserve">A slot is considered as interrupted if it is interrupted by an occasion of any of the configured concurrent measurement gaps following the measurement gap interruption requirements in clause 9.1.2, </w:t>
      </w:r>
      <w:r w:rsidRPr="00BB232B">
        <w:rPr>
          <w:i/>
          <w:color w:val="FF0000"/>
          <w:lang w:eastAsia="zh-CN"/>
        </w:rPr>
        <w:t>or by VIL occasion of any of the configured NCSG following the measurement gap interruption requirements in clause 9.1.9.1</w:t>
      </w:r>
      <w:r>
        <w:rPr>
          <w:i/>
          <w:lang w:eastAsia="zh-CN"/>
        </w:rPr>
        <w:t>,</w:t>
      </w:r>
      <w:r w:rsidRPr="00420AF9">
        <w:rPr>
          <w:i/>
          <w:lang w:eastAsia="zh-CN"/>
        </w:rPr>
        <w:t xml:space="preserve"> except for a dropped measurement gap </w:t>
      </w:r>
      <w:r w:rsidR="00BB232B" w:rsidRPr="00BB232B">
        <w:rPr>
          <w:i/>
          <w:color w:val="FF0000"/>
          <w:lang w:eastAsia="zh-CN"/>
        </w:rPr>
        <w:t>or NCSG</w:t>
      </w:r>
      <w:r w:rsidR="00BB232B">
        <w:rPr>
          <w:i/>
          <w:lang w:eastAsia="zh-CN"/>
        </w:rPr>
        <w:t xml:space="preserve"> </w:t>
      </w:r>
      <w:r w:rsidRPr="00420AF9">
        <w:rPr>
          <w:i/>
          <w:lang w:eastAsia="zh-CN"/>
        </w:rPr>
        <w:t xml:space="preserve">occasion. </w:t>
      </w:r>
    </w:p>
    <w:p w:rsidR="00420AF9" w:rsidRPr="00420AF9" w:rsidRDefault="00BB232B" w:rsidP="005F6E6D">
      <w:pPr>
        <w:spacing w:before="120" w:after="120"/>
        <w:rPr>
          <w:rFonts w:eastAsiaTheme="minorEastAsia"/>
          <w:lang w:eastAsia="zh-CN"/>
        </w:rPr>
      </w:pPr>
      <w:r>
        <w:rPr>
          <w:rFonts w:eastAsiaTheme="minorEastAsia"/>
          <w:lang w:eastAsia="zh-CN"/>
        </w:rPr>
        <w:t>If</w:t>
      </w:r>
      <w:r w:rsidR="00420AF9">
        <w:rPr>
          <w:rFonts w:eastAsiaTheme="minorEastAsia"/>
          <w:lang w:eastAsia="zh-CN"/>
        </w:rPr>
        <w:t xml:space="preserve"> gap sharing rule is introduced or if colliding NCSG occasions can be kept</w:t>
      </w:r>
      <w:r>
        <w:rPr>
          <w:rFonts w:eastAsiaTheme="minorEastAsia"/>
          <w:lang w:eastAsia="zh-CN"/>
        </w:rPr>
        <w:t xml:space="preserve"> per issue 2-21, the above updated requirements should still be applicable since there will be no dropped MG or NCSG occasion.</w:t>
      </w:r>
    </w:p>
    <w:p w:rsidR="00BB232B" w:rsidRPr="00BB232B" w:rsidRDefault="00BB232B" w:rsidP="00BB232B">
      <w:pPr>
        <w:spacing w:before="120" w:after="120"/>
        <w:rPr>
          <w:rFonts w:eastAsiaTheme="minorEastAsia"/>
          <w:b/>
          <w:lang w:eastAsia="zh-CN"/>
        </w:rPr>
      </w:pPr>
      <w:r w:rsidRPr="00BB232B">
        <w:rPr>
          <w:b/>
        </w:rPr>
        <w:t xml:space="preserve">Proposal </w:t>
      </w:r>
      <w:r w:rsidR="00001FBA">
        <w:rPr>
          <w:b/>
        </w:rPr>
        <w:t>7</w:t>
      </w:r>
      <w:r w:rsidRPr="00BB232B">
        <w:rPr>
          <w:b/>
        </w:rPr>
        <w:t>:</w:t>
      </w:r>
      <w:r w:rsidRPr="00BB232B">
        <w:rPr>
          <w:rFonts w:eastAsiaTheme="minorEastAsia"/>
          <w:b/>
          <w:lang w:eastAsia="zh-CN"/>
        </w:rPr>
        <w:t xml:space="preserve"> Update the existing gap interruption requirements for Case 2 as follows.</w:t>
      </w:r>
    </w:p>
    <w:p w:rsidR="005F6E6D" w:rsidRPr="006013C3" w:rsidRDefault="00BB232B" w:rsidP="005F6E6D">
      <w:pPr>
        <w:spacing w:before="120" w:after="120"/>
        <w:rPr>
          <w:rFonts w:eastAsiaTheme="minorEastAsia"/>
          <w:b/>
          <w:i/>
          <w:lang w:eastAsia="zh-CN"/>
        </w:rPr>
      </w:pPr>
      <w:r w:rsidRPr="00BB232B">
        <w:rPr>
          <w:b/>
          <w:i/>
          <w:lang w:eastAsia="zh-CN"/>
        </w:rPr>
        <w:t xml:space="preserve">A slot is considered as interrupted if it is interrupted by an occasion of any of the configured concurrent measurement gaps following the measurement gap interruption requirements in clause 9.1.2, </w:t>
      </w:r>
      <w:r w:rsidRPr="00BB232B">
        <w:rPr>
          <w:b/>
          <w:i/>
          <w:color w:val="FF0000"/>
          <w:lang w:eastAsia="zh-CN"/>
        </w:rPr>
        <w:t xml:space="preserve">or by VIL occasion of any of the configured NCSG following the </w:t>
      </w:r>
      <w:r>
        <w:rPr>
          <w:b/>
          <w:i/>
          <w:color w:val="FF0000"/>
          <w:lang w:eastAsia="zh-CN"/>
        </w:rPr>
        <w:t>NCSG</w:t>
      </w:r>
      <w:r w:rsidRPr="00BB232B">
        <w:rPr>
          <w:b/>
          <w:i/>
          <w:color w:val="FF0000"/>
          <w:lang w:eastAsia="zh-CN"/>
        </w:rPr>
        <w:t xml:space="preserve"> interruption requirements in clause 9.1.9.1</w:t>
      </w:r>
      <w:r w:rsidRPr="00BB232B">
        <w:rPr>
          <w:b/>
          <w:i/>
          <w:lang w:eastAsia="zh-CN"/>
        </w:rPr>
        <w:t xml:space="preserve">, except for a dropped measurement gap </w:t>
      </w:r>
      <w:r w:rsidRPr="00BB232B">
        <w:rPr>
          <w:b/>
          <w:i/>
          <w:color w:val="FF0000"/>
          <w:lang w:eastAsia="zh-CN"/>
        </w:rPr>
        <w:t>or NCSG</w:t>
      </w:r>
      <w:r w:rsidRPr="00BB232B">
        <w:rPr>
          <w:b/>
          <w:i/>
          <w:lang w:eastAsia="zh-CN"/>
        </w:rPr>
        <w:t xml:space="preserve"> occasion. </w:t>
      </w:r>
    </w:p>
    <w:p w:rsidR="00BB232B" w:rsidRDefault="00BB232B" w:rsidP="00BB232B">
      <w:pPr>
        <w:pStyle w:val="3"/>
        <w:rPr>
          <w:lang w:eastAsia="zh-CN"/>
        </w:rPr>
      </w:pPr>
      <w:r>
        <w:rPr>
          <w:lang w:eastAsia="zh-CN"/>
        </w:rPr>
        <w:t>Measurement requirements</w:t>
      </w:r>
    </w:p>
    <w:tbl>
      <w:tblPr>
        <w:tblStyle w:val="afa"/>
        <w:tblW w:w="0" w:type="auto"/>
        <w:tblLook w:val="04A0" w:firstRow="1" w:lastRow="0" w:firstColumn="1" w:lastColumn="0" w:noHBand="0" w:noVBand="1"/>
      </w:tblPr>
      <w:tblGrid>
        <w:gridCol w:w="9621"/>
      </w:tblGrid>
      <w:tr w:rsidR="00BB232B" w:rsidTr="00BB232B">
        <w:tc>
          <w:tcPr>
            <w:tcW w:w="9621" w:type="dxa"/>
          </w:tcPr>
          <w:p w:rsidR="00BB232B" w:rsidRPr="00BB232B" w:rsidRDefault="00BB232B" w:rsidP="00BB232B">
            <w:pPr>
              <w:tabs>
                <w:tab w:val="left" w:pos="432"/>
              </w:tabs>
              <w:spacing w:before="120" w:after="120"/>
              <w:rPr>
                <w:rFonts w:eastAsiaTheme="minorEastAsia"/>
                <w:b/>
                <w:bCs/>
                <w:lang w:eastAsia="zh-CN"/>
              </w:rPr>
            </w:pPr>
            <w:r w:rsidRPr="00BB232B">
              <w:rPr>
                <w:rFonts w:eastAsiaTheme="minorEastAsia"/>
                <w:b/>
                <w:bCs/>
                <w:lang w:eastAsia="zh-CN"/>
              </w:rPr>
              <w:t>Issue 2-24: [Case 2] Potential changes to measurement requirements</w:t>
            </w:r>
          </w:p>
          <w:p w:rsidR="00BB232B" w:rsidRPr="00BB232B" w:rsidRDefault="00BB232B" w:rsidP="00BB232B">
            <w:pPr>
              <w:spacing w:before="120" w:after="120"/>
              <w:rPr>
                <w:rFonts w:eastAsiaTheme="minorEastAsia"/>
                <w:lang w:eastAsia="zh-CN"/>
              </w:rPr>
            </w:pPr>
            <w:r w:rsidRPr="00BB232B">
              <w:rPr>
                <w:rFonts w:eastAsiaTheme="minorEastAsia"/>
                <w:b/>
                <w:lang w:eastAsia="zh-CN"/>
              </w:rPr>
              <w:t xml:space="preserve">&lt; </w:t>
            </w:r>
            <w:proofErr w:type="spellStart"/>
            <w:r w:rsidRPr="00BB232B">
              <w:rPr>
                <w:rFonts w:eastAsiaTheme="minorEastAsia"/>
                <w:b/>
                <w:lang w:eastAsia="zh-CN"/>
              </w:rPr>
              <w:t>Wayforward</w:t>
            </w:r>
            <w:proofErr w:type="spellEnd"/>
            <w:r w:rsidRPr="00BB232B">
              <w:rPr>
                <w:rFonts w:eastAsiaTheme="minorEastAsia"/>
                <w:b/>
                <w:lang w:eastAsia="zh-CN"/>
              </w:rPr>
              <w:t xml:space="preserve"> &gt;</w:t>
            </w:r>
            <w:r w:rsidRPr="00BB232B">
              <w:rPr>
                <w:rFonts w:eastAsiaTheme="minorEastAsia"/>
                <w:lang w:eastAsia="zh-CN"/>
              </w:rPr>
              <w:t>: FFS the following options</w:t>
            </w:r>
          </w:p>
          <w:p w:rsidR="00BB232B" w:rsidRPr="00BB232B" w:rsidRDefault="00BB232B" w:rsidP="00BB232B">
            <w:pPr>
              <w:numPr>
                <w:ilvl w:val="1"/>
                <w:numId w:val="17"/>
              </w:numPr>
              <w:spacing w:before="120" w:after="120"/>
              <w:rPr>
                <w:rFonts w:eastAsiaTheme="minorEastAsia"/>
                <w:lang w:eastAsia="zh-CN"/>
              </w:rPr>
            </w:pPr>
            <w:r w:rsidRPr="00BB232B">
              <w:rPr>
                <w:rFonts w:eastAsiaTheme="minorEastAsia"/>
                <w:lang w:eastAsia="zh-CN"/>
              </w:rPr>
              <w:t>Option 1: CATT</w:t>
            </w:r>
          </w:p>
          <w:p w:rsidR="00BB232B" w:rsidRPr="00BB232B" w:rsidRDefault="00BB232B" w:rsidP="00BB232B">
            <w:pPr>
              <w:numPr>
                <w:ilvl w:val="2"/>
                <w:numId w:val="17"/>
              </w:numPr>
              <w:spacing w:before="120" w:after="120"/>
              <w:rPr>
                <w:rFonts w:eastAsiaTheme="minorEastAsia"/>
                <w:lang w:eastAsia="zh-CN"/>
              </w:rPr>
            </w:pPr>
            <w:r w:rsidRPr="00BB232B">
              <w:rPr>
                <w:rFonts w:eastAsiaTheme="minorEastAsia"/>
                <w:lang w:eastAsia="zh-CN"/>
              </w:rPr>
              <w:t xml:space="preserve">The measurement requirements can be reused except that the CSSF for gap and NCSG are defined separately. </w:t>
            </w:r>
          </w:p>
          <w:p w:rsidR="00BB232B" w:rsidRPr="00BB232B" w:rsidRDefault="00BB232B" w:rsidP="00BB232B">
            <w:pPr>
              <w:numPr>
                <w:ilvl w:val="1"/>
                <w:numId w:val="17"/>
              </w:numPr>
              <w:spacing w:before="120" w:after="120"/>
              <w:rPr>
                <w:rFonts w:eastAsiaTheme="minorEastAsia"/>
                <w:lang w:eastAsia="zh-CN"/>
              </w:rPr>
            </w:pPr>
            <w:r w:rsidRPr="00BB232B">
              <w:rPr>
                <w:rFonts w:eastAsiaTheme="minorEastAsia"/>
                <w:lang w:eastAsia="zh-CN"/>
              </w:rPr>
              <w:t>Option 2: Qualcomm</w:t>
            </w:r>
          </w:p>
          <w:p w:rsidR="00BB232B" w:rsidRPr="00BB232B" w:rsidRDefault="00BB232B" w:rsidP="005F6E6D">
            <w:pPr>
              <w:numPr>
                <w:ilvl w:val="2"/>
                <w:numId w:val="17"/>
              </w:numPr>
              <w:spacing w:before="120" w:after="120"/>
              <w:rPr>
                <w:rFonts w:eastAsiaTheme="minorEastAsia"/>
                <w:lang w:eastAsia="zh-CN"/>
              </w:rPr>
            </w:pPr>
            <w:r w:rsidRPr="00BB232B">
              <w:rPr>
                <w:rFonts w:eastAsiaTheme="minorEastAsia"/>
                <w:lang w:eastAsia="zh-CN"/>
              </w:rPr>
              <w:t xml:space="preserve">The measurement requirements for Rel-17 concurrent MG will be applicable to gap combinations that include NCSG(s) (Case 2). For NR SSB-based measurements performed within NCSG, a scaling factor </w:t>
            </w:r>
            <w:proofErr w:type="spellStart"/>
            <w:r w:rsidRPr="00BB232B">
              <w:rPr>
                <w:rFonts w:eastAsiaTheme="minorEastAsia"/>
                <w:lang w:eastAsia="zh-CN"/>
              </w:rPr>
              <w:t>Kgap</w:t>
            </w:r>
            <w:proofErr w:type="spellEnd"/>
            <w:r w:rsidRPr="00BB232B">
              <w:rPr>
                <w:rFonts w:eastAsiaTheme="minorEastAsia"/>
                <w:lang w:eastAsia="zh-CN"/>
              </w:rPr>
              <w:t xml:space="preserve"> needs to be added to account for collisions with other measurement gaps.</w:t>
            </w:r>
          </w:p>
        </w:tc>
      </w:tr>
    </w:tbl>
    <w:p w:rsidR="00BB232B" w:rsidRDefault="00BB232B" w:rsidP="005F6E6D">
      <w:pPr>
        <w:spacing w:before="120" w:after="120"/>
        <w:rPr>
          <w:rFonts w:eastAsiaTheme="minorEastAsia"/>
          <w:lang w:eastAsia="zh-CN"/>
        </w:rPr>
      </w:pPr>
      <w:r>
        <w:rPr>
          <w:rFonts w:eastAsiaTheme="minorEastAsia"/>
          <w:lang w:eastAsia="zh-CN"/>
        </w:rPr>
        <w:t>In our view, both options under this issue are reasonable and can be considered when defining requirements for Case 2.</w:t>
      </w:r>
    </w:p>
    <w:p w:rsidR="00BB232B" w:rsidRPr="00BB232B" w:rsidRDefault="00BB232B" w:rsidP="005F6E6D">
      <w:pPr>
        <w:spacing w:before="120" w:after="120"/>
        <w:rPr>
          <w:rFonts w:eastAsiaTheme="minorEastAsia"/>
          <w:b/>
          <w:lang w:eastAsia="zh-CN"/>
        </w:rPr>
      </w:pPr>
      <w:r w:rsidRPr="00BB232B">
        <w:rPr>
          <w:rFonts w:eastAsiaTheme="minorEastAsia" w:hint="eastAsia"/>
          <w:b/>
          <w:lang w:eastAsia="zh-CN"/>
        </w:rPr>
        <w:t>P</w:t>
      </w:r>
      <w:r w:rsidRPr="00BB232B">
        <w:rPr>
          <w:rFonts w:eastAsiaTheme="minorEastAsia"/>
          <w:b/>
          <w:lang w:eastAsia="zh-CN"/>
        </w:rPr>
        <w:t xml:space="preserve">roposal </w:t>
      </w:r>
      <w:r w:rsidR="00001FBA">
        <w:rPr>
          <w:rFonts w:eastAsiaTheme="minorEastAsia"/>
          <w:b/>
          <w:lang w:eastAsia="zh-CN"/>
        </w:rPr>
        <w:t>8</w:t>
      </w:r>
      <w:r w:rsidRPr="00BB232B">
        <w:rPr>
          <w:rFonts w:eastAsiaTheme="minorEastAsia"/>
          <w:b/>
          <w:lang w:eastAsia="zh-CN"/>
        </w:rPr>
        <w:t xml:space="preserve">: Consider both </w:t>
      </w:r>
      <w:r w:rsidR="007F1B55">
        <w:rPr>
          <w:rFonts w:eastAsiaTheme="minorEastAsia"/>
          <w:b/>
          <w:lang w:eastAsia="zh-CN"/>
        </w:rPr>
        <w:t xml:space="preserve">of following </w:t>
      </w:r>
      <w:r w:rsidRPr="00BB232B">
        <w:rPr>
          <w:rFonts w:eastAsiaTheme="minorEastAsia"/>
          <w:b/>
          <w:lang w:eastAsia="zh-CN"/>
        </w:rPr>
        <w:t>for defining measurement requirements for Case 2.</w:t>
      </w:r>
    </w:p>
    <w:p w:rsidR="00BB232B" w:rsidRPr="00BB232B" w:rsidRDefault="00BB232B" w:rsidP="00BB232B">
      <w:pPr>
        <w:pStyle w:val="afe"/>
        <w:numPr>
          <w:ilvl w:val="0"/>
          <w:numId w:val="11"/>
        </w:numPr>
        <w:spacing w:before="120" w:after="120"/>
        <w:rPr>
          <w:rFonts w:eastAsiaTheme="minorEastAsia"/>
          <w:b/>
          <w:lang w:eastAsia="zh-CN"/>
        </w:rPr>
      </w:pPr>
      <w:r w:rsidRPr="00BB232B">
        <w:rPr>
          <w:rFonts w:eastAsiaTheme="minorEastAsia"/>
          <w:b/>
          <w:lang w:eastAsia="zh-CN"/>
        </w:rPr>
        <w:t xml:space="preserve">The measurement requirements can be reused except that the CSSF for gap and NCSG are defined separately. </w:t>
      </w:r>
    </w:p>
    <w:p w:rsidR="00BB232B" w:rsidRPr="00BB232B" w:rsidRDefault="00BB232B" w:rsidP="00BB232B">
      <w:pPr>
        <w:pStyle w:val="afe"/>
        <w:numPr>
          <w:ilvl w:val="0"/>
          <w:numId w:val="11"/>
        </w:numPr>
        <w:spacing w:before="120" w:after="120"/>
        <w:rPr>
          <w:rFonts w:eastAsiaTheme="minorEastAsia"/>
          <w:b/>
          <w:lang w:eastAsia="zh-CN"/>
        </w:rPr>
      </w:pPr>
      <w:r w:rsidRPr="00BB232B">
        <w:rPr>
          <w:rFonts w:eastAsiaTheme="minorEastAsia"/>
          <w:b/>
          <w:lang w:eastAsia="zh-CN"/>
        </w:rPr>
        <w:lastRenderedPageBreak/>
        <w:t xml:space="preserve">The measurement requirements for Rel-17 concurrent MG will be applicable to gap combinations that include NCSG(s) (Case 2). For NR SSB-based measurements performed within NCSG, a scaling factor </w:t>
      </w:r>
      <w:proofErr w:type="spellStart"/>
      <w:r w:rsidRPr="00BB232B">
        <w:rPr>
          <w:rFonts w:eastAsiaTheme="minorEastAsia"/>
          <w:b/>
          <w:lang w:eastAsia="zh-CN"/>
        </w:rPr>
        <w:t>Kgap</w:t>
      </w:r>
      <w:proofErr w:type="spellEnd"/>
      <w:r w:rsidRPr="00BB232B">
        <w:rPr>
          <w:rFonts w:eastAsiaTheme="minorEastAsia"/>
          <w:b/>
          <w:lang w:eastAsia="zh-CN"/>
        </w:rPr>
        <w:t xml:space="preserve"> needs to be added to account for collisions with other measurement gaps.</w:t>
      </w:r>
    </w:p>
    <w:p w:rsidR="00BB232B" w:rsidRPr="00BB232B" w:rsidRDefault="00BB232B" w:rsidP="00BB232B">
      <w:pPr>
        <w:pStyle w:val="3"/>
        <w:rPr>
          <w:lang w:eastAsia="zh-CN"/>
        </w:rPr>
      </w:pPr>
      <w:r>
        <w:rPr>
          <w:rFonts w:hint="eastAsia"/>
          <w:lang w:eastAsia="zh-CN"/>
        </w:rPr>
        <w:t>N</w:t>
      </w:r>
      <w:r>
        <w:rPr>
          <w:lang w:eastAsia="zh-CN"/>
        </w:rPr>
        <w:t>W configuration</w:t>
      </w:r>
    </w:p>
    <w:tbl>
      <w:tblPr>
        <w:tblStyle w:val="afa"/>
        <w:tblW w:w="0" w:type="auto"/>
        <w:tblLook w:val="04A0" w:firstRow="1" w:lastRow="0" w:firstColumn="1" w:lastColumn="0" w:noHBand="0" w:noVBand="1"/>
      </w:tblPr>
      <w:tblGrid>
        <w:gridCol w:w="9621"/>
      </w:tblGrid>
      <w:tr w:rsidR="00BB232B" w:rsidTr="00BB232B">
        <w:tc>
          <w:tcPr>
            <w:tcW w:w="9621" w:type="dxa"/>
          </w:tcPr>
          <w:p w:rsidR="00BB232B" w:rsidRPr="00BB232B" w:rsidRDefault="00BB232B" w:rsidP="00BB232B">
            <w:pPr>
              <w:tabs>
                <w:tab w:val="left" w:pos="432"/>
              </w:tabs>
              <w:spacing w:before="120" w:after="120"/>
              <w:rPr>
                <w:b/>
                <w:bCs/>
              </w:rPr>
            </w:pPr>
            <w:r w:rsidRPr="00BB232B">
              <w:rPr>
                <w:b/>
                <w:bCs/>
              </w:rPr>
              <w:t>Issue 2-25: [Case 2] Network configuration</w:t>
            </w:r>
          </w:p>
          <w:p w:rsidR="00BB232B" w:rsidRPr="00BB232B" w:rsidRDefault="00BB232B" w:rsidP="00BB232B">
            <w:pPr>
              <w:spacing w:before="120" w:after="120"/>
            </w:pPr>
            <w:r w:rsidRPr="00BB232B">
              <w:rPr>
                <w:b/>
              </w:rPr>
              <w:t xml:space="preserve">&lt; </w:t>
            </w:r>
            <w:proofErr w:type="spellStart"/>
            <w:r w:rsidRPr="00BB232B">
              <w:rPr>
                <w:b/>
              </w:rPr>
              <w:t>Wayforward</w:t>
            </w:r>
            <w:proofErr w:type="spellEnd"/>
            <w:r w:rsidRPr="00BB232B">
              <w:rPr>
                <w:b/>
              </w:rPr>
              <w:t xml:space="preserve"> &gt;</w:t>
            </w:r>
            <w:r w:rsidRPr="00BB232B">
              <w:t xml:space="preserve">: The following option: </w:t>
            </w:r>
          </w:p>
          <w:p w:rsidR="00BB232B" w:rsidRPr="00BB232B" w:rsidRDefault="00BB232B" w:rsidP="005F6E6D">
            <w:pPr>
              <w:numPr>
                <w:ilvl w:val="0"/>
                <w:numId w:val="17"/>
              </w:numPr>
              <w:spacing w:before="120" w:after="120"/>
              <w:ind w:leftChars="200" w:left="860"/>
            </w:pPr>
            <w:r w:rsidRPr="00BB232B">
              <w:t xml:space="preserve"> Option 1: Network shall configure all measurement gaps within the concurrent MGs as NCSG when UE can support NCSG capability</w:t>
            </w:r>
          </w:p>
        </w:tc>
      </w:tr>
    </w:tbl>
    <w:p w:rsidR="00BB232B" w:rsidRDefault="0047291D" w:rsidP="005F6E6D">
      <w:pPr>
        <w:spacing w:before="120" w:after="120"/>
        <w:rPr>
          <w:rFonts w:eastAsiaTheme="minorEastAsia"/>
          <w:lang w:eastAsia="zh-CN"/>
        </w:rPr>
      </w:pPr>
      <w:r>
        <w:rPr>
          <w:rFonts w:eastAsiaTheme="minorEastAsia"/>
          <w:lang w:eastAsia="zh-CN"/>
        </w:rPr>
        <w:t>In Rel-17 NCSG discussion, it was agreed that when UE reports NCSG capability, NW can configure either NCSG or normal MG, and UE should follow the corresponding requirements. This is specified in cl. 9.3.1.</w:t>
      </w:r>
    </w:p>
    <w:p w:rsidR="0047291D" w:rsidRPr="0047291D" w:rsidRDefault="0047291D" w:rsidP="0047291D">
      <w:pPr>
        <w:overflowPunct w:val="0"/>
        <w:autoSpaceDE w:val="0"/>
        <w:autoSpaceDN w:val="0"/>
        <w:adjustRightInd w:val="0"/>
        <w:spacing w:beforeLines="0" w:before="0" w:afterLines="0" w:after="180"/>
        <w:ind w:left="568" w:hanging="284"/>
        <w:textAlignment w:val="baseline"/>
        <w:rPr>
          <w:rFonts w:eastAsia="Times New Roman"/>
          <w:i/>
          <w:sz w:val="20"/>
          <w:lang w:eastAsia="zh-CN"/>
        </w:rPr>
      </w:pPr>
      <w:r w:rsidRPr="0047291D">
        <w:rPr>
          <w:rFonts w:eastAsia="Times New Roman"/>
          <w:i/>
          <w:sz w:val="20"/>
          <w:lang w:eastAsia="zh-CN"/>
        </w:rPr>
        <w:t>-</w:t>
      </w:r>
      <w:r w:rsidRPr="0047291D">
        <w:rPr>
          <w:rFonts w:eastAsia="Times New Roman"/>
          <w:i/>
          <w:sz w:val="20"/>
          <w:lang w:eastAsia="zh-CN"/>
        </w:rPr>
        <w:tab/>
      </w:r>
      <w:r w:rsidRPr="0047291D">
        <w:rPr>
          <w:rFonts w:eastAsia="Times New Roman" w:hint="eastAsia"/>
          <w:i/>
          <w:sz w:val="20"/>
          <w:lang w:eastAsia="zh-CN"/>
        </w:rPr>
        <w:t>A</w:t>
      </w:r>
      <w:r w:rsidRPr="0047291D">
        <w:rPr>
          <w:rFonts w:eastAsia="Times New Roman"/>
          <w:i/>
          <w:sz w:val="20"/>
          <w:lang w:eastAsia="zh-CN"/>
        </w:rPr>
        <w:t>n inter-frequency SSB measurement is defined as measurement with NCSG if</w:t>
      </w:r>
      <w:r w:rsidRPr="0047291D" w:rsidDel="00B602FF">
        <w:rPr>
          <w:rFonts w:eastAsia="Times New Roman"/>
          <w:i/>
          <w:sz w:val="20"/>
          <w:lang w:eastAsia="zh-CN"/>
        </w:rPr>
        <w:t xml:space="preserve"> </w:t>
      </w:r>
    </w:p>
    <w:p w:rsidR="0047291D" w:rsidRPr="0047291D" w:rsidRDefault="0047291D" w:rsidP="0047291D">
      <w:pPr>
        <w:overflowPunct w:val="0"/>
        <w:autoSpaceDE w:val="0"/>
        <w:autoSpaceDN w:val="0"/>
        <w:adjustRightInd w:val="0"/>
        <w:spacing w:beforeLines="0" w:before="0" w:afterLines="0" w:after="180"/>
        <w:ind w:left="851" w:hanging="284"/>
        <w:textAlignment w:val="baseline"/>
        <w:rPr>
          <w:rFonts w:eastAsia="Times New Roman"/>
          <w:i/>
          <w:sz w:val="20"/>
          <w:lang w:eastAsia="zh-CN"/>
        </w:rPr>
      </w:pPr>
      <w:r w:rsidRPr="0047291D">
        <w:rPr>
          <w:rFonts w:eastAsia="Times New Roman"/>
          <w:i/>
          <w:sz w:val="20"/>
          <w:lang w:eastAsia="zh-CN"/>
        </w:rPr>
        <w:t>-</w:t>
      </w:r>
      <w:r w:rsidRPr="0047291D">
        <w:rPr>
          <w:rFonts w:eastAsia="Times New Roman"/>
          <w:i/>
          <w:sz w:val="20"/>
          <w:lang w:eastAsia="zh-CN"/>
        </w:rPr>
        <w:tab/>
        <w:t>the UE indicates ‘</w:t>
      </w:r>
      <w:proofErr w:type="spellStart"/>
      <w:r w:rsidRPr="0047291D">
        <w:rPr>
          <w:rFonts w:eastAsia="Times New Roman"/>
          <w:i/>
          <w:sz w:val="20"/>
          <w:lang w:eastAsia="zh-CN"/>
        </w:rPr>
        <w:t>ncsg</w:t>
      </w:r>
      <w:proofErr w:type="spellEnd"/>
      <w:r w:rsidRPr="0047291D">
        <w:rPr>
          <w:rFonts w:eastAsia="Times New Roman"/>
          <w:i/>
          <w:sz w:val="20"/>
          <w:lang w:eastAsia="zh-CN"/>
        </w:rPr>
        <w:t xml:space="preserve">’ via </w:t>
      </w:r>
      <w:proofErr w:type="spellStart"/>
      <w:r w:rsidRPr="0047291D">
        <w:rPr>
          <w:rFonts w:eastAsia="Times New Roman"/>
          <w:i/>
          <w:iCs/>
          <w:sz w:val="20"/>
          <w:lang w:val="en-US" w:eastAsia="zh-CN"/>
        </w:rPr>
        <w:t>NeedForGapNCSG-InfoNR</w:t>
      </w:r>
      <w:proofErr w:type="spellEnd"/>
      <w:r w:rsidRPr="0047291D">
        <w:rPr>
          <w:rFonts w:eastAsia="Times New Roman"/>
          <w:i/>
          <w:sz w:val="20"/>
          <w:lang w:eastAsia="zh-CN"/>
        </w:rPr>
        <w:t xml:space="preserve"> for the inter-frequency measurement, and</w:t>
      </w:r>
    </w:p>
    <w:p w:rsidR="0047291D" w:rsidRPr="0047291D" w:rsidRDefault="0047291D" w:rsidP="0047291D">
      <w:pPr>
        <w:overflowPunct w:val="0"/>
        <w:autoSpaceDE w:val="0"/>
        <w:autoSpaceDN w:val="0"/>
        <w:adjustRightInd w:val="0"/>
        <w:spacing w:beforeLines="0" w:before="0" w:afterLines="0" w:after="180"/>
        <w:ind w:left="851" w:hanging="284"/>
        <w:textAlignment w:val="baseline"/>
        <w:rPr>
          <w:rFonts w:eastAsia="Times New Roman"/>
          <w:i/>
          <w:sz w:val="20"/>
          <w:lang w:eastAsia="zh-CN"/>
        </w:rPr>
      </w:pPr>
      <w:r w:rsidRPr="0047291D">
        <w:rPr>
          <w:rFonts w:eastAsia="Times New Roman"/>
          <w:i/>
          <w:sz w:val="20"/>
          <w:lang w:eastAsia="en-GB"/>
        </w:rPr>
        <w:t>-</w:t>
      </w:r>
      <w:r w:rsidRPr="0047291D">
        <w:rPr>
          <w:rFonts w:eastAsia="Times New Roman"/>
          <w:i/>
          <w:sz w:val="20"/>
          <w:lang w:eastAsia="en-GB"/>
        </w:rPr>
        <w:tab/>
        <w:t xml:space="preserve">the SSB is not completely contained in the </w:t>
      </w:r>
      <w:r w:rsidRPr="0047291D">
        <w:rPr>
          <w:rFonts w:eastAsia="Times New Roman"/>
          <w:i/>
          <w:sz w:val="20"/>
          <w:lang w:eastAsia="zh-CN"/>
        </w:rPr>
        <w:t>active BWP</w:t>
      </w:r>
      <w:r w:rsidRPr="0047291D">
        <w:rPr>
          <w:rFonts w:eastAsia="Times New Roman"/>
          <w:i/>
          <w:sz w:val="20"/>
          <w:lang w:eastAsia="en-GB"/>
        </w:rPr>
        <w:t xml:space="preserve"> of the UE</w:t>
      </w:r>
    </w:p>
    <w:p w:rsidR="0047291D" w:rsidRDefault="0047291D" w:rsidP="0047291D">
      <w:pPr>
        <w:overflowPunct w:val="0"/>
        <w:autoSpaceDE w:val="0"/>
        <w:autoSpaceDN w:val="0"/>
        <w:adjustRightInd w:val="0"/>
        <w:spacing w:beforeLines="0" w:before="0" w:afterLines="0" w:after="180"/>
        <w:ind w:left="568" w:hanging="284"/>
        <w:textAlignment w:val="baseline"/>
        <w:rPr>
          <w:rFonts w:eastAsia="Times New Roman"/>
          <w:i/>
          <w:sz w:val="20"/>
          <w:lang w:eastAsia="zh-CN"/>
        </w:rPr>
      </w:pPr>
      <w:r w:rsidRPr="0047291D">
        <w:rPr>
          <w:rFonts w:eastAsia="Times New Roman"/>
          <w:i/>
          <w:sz w:val="20"/>
          <w:lang w:eastAsia="zh-CN"/>
        </w:rPr>
        <w:tab/>
        <w:t>When network configures NCSG, the delay requirements are specified in clause 9.3.10.</w:t>
      </w:r>
    </w:p>
    <w:p w:rsidR="0047291D" w:rsidRPr="0047291D" w:rsidRDefault="0047291D" w:rsidP="0047291D">
      <w:pPr>
        <w:overflowPunct w:val="0"/>
        <w:autoSpaceDE w:val="0"/>
        <w:autoSpaceDN w:val="0"/>
        <w:adjustRightInd w:val="0"/>
        <w:spacing w:beforeLines="0" w:before="0" w:afterLines="0" w:after="180"/>
        <w:ind w:left="568" w:hanging="284"/>
        <w:textAlignment w:val="baseline"/>
        <w:rPr>
          <w:rFonts w:eastAsiaTheme="minorEastAsia"/>
          <w:i/>
          <w:lang w:eastAsia="zh-CN"/>
        </w:rPr>
      </w:pPr>
      <w:r w:rsidRPr="0047291D">
        <w:rPr>
          <w:rFonts w:eastAsia="Times New Roman"/>
          <w:i/>
          <w:sz w:val="20"/>
          <w:lang w:eastAsia="zh-CN"/>
        </w:rPr>
        <w:tab/>
        <w:t>When network configures measurement gap, the delay requirements are specified in clauses 9.3.4 and 9.3.5.</w:t>
      </w:r>
    </w:p>
    <w:p w:rsidR="005F6E6D" w:rsidRPr="0047291D" w:rsidRDefault="0047291D" w:rsidP="005F6E6D">
      <w:pPr>
        <w:spacing w:before="120" w:after="120"/>
        <w:rPr>
          <w:rFonts w:eastAsiaTheme="minorEastAsia"/>
          <w:lang w:val="en-US" w:eastAsia="zh-CN"/>
        </w:rPr>
      </w:pPr>
      <w:r>
        <w:rPr>
          <w:rFonts w:eastAsiaTheme="minorEastAsia"/>
          <w:lang w:val="en-US" w:eastAsia="zh-CN"/>
        </w:rPr>
        <w:t>In Rel-18 for Case 2, we assume same would apply for each component gap</w:t>
      </w:r>
      <w:r w:rsidR="004F4BE9">
        <w:rPr>
          <w:rFonts w:eastAsiaTheme="minorEastAsia"/>
          <w:lang w:val="en-US" w:eastAsia="zh-CN"/>
        </w:rPr>
        <w:t>. A</w:t>
      </w:r>
      <w:r>
        <w:rPr>
          <w:rFonts w:eastAsiaTheme="minorEastAsia"/>
          <w:lang w:val="en-US" w:eastAsia="zh-CN"/>
        </w:rPr>
        <w:t xml:space="preserve">s such, </w:t>
      </w:r>
      <w:bookmarkStart w:id="1" w:name="_Hlk117605092"/>
      <w:r w:rsidR="004F4BE9">
        <w:rPr>
          <w:rFonts w:eastAsiaTheme="minorEastAsia"/>
          <w:lang w:val="en-US" w:eastAsia="zh-CN"/>
        </w:rPr>
        <w:t>even we see it reasonable for NW</w:t>
      </w:r>
      <w:r>
        <w:rPr>
          <w:rFonts w:eastAsiaTheme="minorEastAsia"/>
          <w:lang w:val="en-US" w:eastAsia="zh-CN"/>
        </w:rPr>
        <w:t xml:space="preserve"> to configure two component gaps as NCSG </w:t>
      </w:r>
      <w:r w:rsidR="004F4BE9">
        <w:rPr>
          <w:rFonts w:eastAsiaTheme="minorEastAsia"/>
          <w:lang w:val="en-US" w:eastAsia="zh-CN"/>
        </w:rPr>
        <w:t>when all MOs can be measured with NCSG</w:t>
      </w:r>
      <w:bookmarkEnd w:id="1"/>
      <w:r w:rsidR="004F4BE9">
        <w:rPr>
          <w:rFonts w:eastAsiaTheme="minorEastAsia"/>
          <w:lang w:val="en-US" w:eastAsia="zh-CN"/>
        </w:rPr>
        <w:t xml:space="preserve">, we do not see the need to define such restriction in the spec. </w:t>
      </w:r>
    </w:p>
    <w:p w:rsidR="00AA78AF" w:rsidRPr="002C11B8" w:rsidRDefault="004F4BE9" w:rsidP="00F65F2B">
      <w:pPr>
        <w:spacing w:before="120" w:after="120"/>
        <w:rPr>
          <w:rFonts w:eastAsiaTheme="minorEastAsia"/>
          <w:b/>
          <w:lang w:val="en-US" w:eastAsia="zh-CN"/>
        </w:rPr>
      </w:pPr>
      <w:r w:rsidRPr="004F4BE9">
        <w:rPr>
          <w:rFonts w:eastAsiaTheme="minorEastAsia"/>
          <w:b/>
          <w:lang w:val="en-US" w:eastAsia="zh-CN"/>
        </w:rPr>
        <w:t xml:space="preserve">Proposal </w:t>
      </w:r>
      <w:r w:rsidR="00001FBA">
        <w:rPr>
          <w:rFonts w:eastAsiaTheme="minorEastAsia"/>
          <w:b/>
          <w:lang w:val="en-US" w:eastAsia="zh-CN"/>
        </w:rPr>
        <w:t>9</w:t>
      </w:r>
      <w:r w:rsidRPr="004F4BE9">
        <w:rPr>
          <w:rFonts w:eastAsiaTheme="minorEastAsia"/>
          <w:b/>
          <w:lang w:val="en-US" w:eastAsia="zh-CN"/>
        </w:rPr>
        <w:t>: NW should not be forced to configure two component gaps as NCSG even all MOs can be measured with NCSG.</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355715">
        <w:rPr>
          <w:rFonts w:eastAsia="宋体"/>
          <w:lang w:val="en-US" w:eastAsia="zh-CN"/>
        </w:rPr>
        <w:t>joint working of con-MG and NCSG</w:t>
      </w:r>
      <w:r>
        <w:rPr>
          <w:rFonts w:eastAsia="宋体"/>
          <w:lang w:eastAsia="zh-CN"/>
        </w:rPr>
        <w:t>.</w:t>
      </w:r>
    </w:p>
    <w:p w:rsidR="00001FBA" w:rsidRDefault="00001FBA" w:rsidP="00001FBA">
      <w:pPr>
        <w:spacing w:before="120" w:after="120"/>
      </w:pPr>
      <w:r w:rsidRPr="006D6077">
        <w:rPr>
          <w:rFonts w:eastAsiaTheme="minorEastAsia" w:hint="eastAsia"/>
          <w:b/>
          <w:lang w:eastAsia="zh-CN"/>
        </w:rPr>
        <w:t>P</w:t>
      </w:r>
      <w:r w:rsidRPr="006D6077">
        <w:rPr>
          <w:rFonts w:eastAsiaTheme="minorEastAsia"/>
          <w:b/>
          <w:lang w:eastAsia="zh-CN"/>
        </w:rPr>
        <w:t xml:space="preserve">roposal </w:t>
      </w:r>
      <w:r>
        <w:rPr>
          <w:rFonts w:eastAsiaTheme="minorEastAsia"/>
          <w:b/>
          <w:lang w:eastAsia="zh-CN"/>
        </w:rPr>
        <w:t>1</w:t>
      </w:r>
      <w:r w:rsidRPr="006D6077">
        <w:rPr>
          <w:rFonts w:eastAsiaTheme="minorEastAsia"/>
          <w:b/>
          <w:lang w:eastAsia="zh-CN"/>
        </w:rPr>
        <w:t xml:space="preserve">: </w:t>
      </w:r>
      <w:r>
        <w:rPr>
          <w:rFonts w:eastAsiaTheme="minorEastAsia"/>
          <w:b/>
          <w:lang w:eastAsia="zh-CN"/>
        </w:rPr>
        <w:t>NCSG + NCSG</w:t>
      </w:r>
      <w:r w:rsidRPr="006D6077">
        <w:rPr>
          <w:rFonts w:eastAsiaTheme="minorEastAsia"/>
          <w:b/>
          <w:lang w:eastAsia="zh-CN"/>
        </w:rPr>
        <w:t xml:space="preserve"> in one FR is supported in Case </w:t>
      </w:r>
      <w:r>
        <w:rPr>
          <w:rFonts w:eastAsiaTheme="minorEastAsia"/>
          <w:b/>
          <w:lang w:eastAsia="zh-CN"/>
        </w:rPr>
        <w:t>2</w:t>
      </w:r>
      <w:r w:rsidRPr="006D6077">
        <w:rPr>
          <w:rFonts w:eastAsiaTheme="minorEastAsia"/>
          <w:b/>
          <w:lang w:eastAsia="zh-CN"/>
        </w:rPr>
        <w:t>.</w:t>
      </w:r>
    </w:p>
    <w:p w:rsidR="00001FBA" w:rsidRDefault="00001FBA" w:rsidP="00001FBA">
      <w:pPr>
        <w:spacing w:before="120" w:after="120"/>
        <w:rPr>
          <w:rFonts w:eastAsiaTheme="minorEastAsia"/>
          <w:b/>
          <w:lang w:eastAsia="zh-CN"/>
        </w:rPr>
      </w:pPr>
      <w:r w:rsidRPr="006D6077">
        <w:rPr>
          <w:rFonts w:eastAsiaTheme="minorEastAsia"/>
          <w:b/>
          <w:lang w:eastAsia="zh-CN"/>
        </w:rPr>
        <w:t xml:space="preserve">Proposal </w:t>
      </w:r>
      <w:r>
        <w:rPr>
          <w:rFonts w:eastAsiaTheme="minorEastAsia"/>
          <w:b/>
          <w:lang w:eastAsia="zh-CN"/>
        </w:rPr>
        <w:t>2</w:t>
      </w:r>
      <w:r w:rsidRPr="006D6077">
        <w:rPr>
          <w:rFonts w:eastAsiaTheme="minorEastAsia"/>
          <w:b/>
          <w:lang w:eastAsia="zh-CN"/>
        </w:rPr>
        <w:t xml:space="preserve">: RAN4 not to increase max number of gaps for Case </w:t>
      </w:r>
      <w:r>
        <w:rPr>
          <w:rFonts w:eastAsiaTheme="minorEastAsia"/>
          <w:b/>
          <w:lang w:eastAsia="zh-CN"/>
        </w:rPr>
        <w:t>2</w:t>
      </w:r>
      <w:r w:rsidRPr="006D6077">
        <w:rPr>
          <w:rFonts w:eastAsiaTheme="minorEastAsia"/>
          <w:b/>
          <w:lang w:eastAsia="zh-CN"/>
        </w:rPr>
        <w:t>.</w:t>
      </w:r>
    </w:p>
    <w:p w:rsidR="00001FBA" w:rsidRPr="005C720C" w:rsidRDefault="00001FBA" w:rsidP="00001FBA">
      <w:pPr>
        <w:spacing w:before="120" w:after="120"/>
        <w:rPr>
          <w:rFonts w:eastAsiaTheme="minorEastAsia"/>
          <w:b/>
          <w:lang w:val="en-US" w:eastAsia="zh-CN"/>
        </w:rPr>
      </w:pPr>
      <w:r w:rsidRPr="005C720C">
        <w:rPr>
          <w:rFonts w:eastAsiaTheme="minorEastAsia" w:hint="eastAsia"/>
          <w:b/>
          <w:lang w:val="en-US" w:eastAsia="zh-CN"/>
        </w:rPr>
        <w:t>P</w:t>
      </w:r>
      <w:r w:rsidRPr="005C720C">
        <w:rPr>
          <w:rFonts w:eastAsiaTheme="minorEastAsia"/>
          <w:b/>
          <w:lang w:val="en-US" w:eastAsia="zh-CN"/>
        </w:rPr>
        <w:t xml:space="preserve">roposal </w:t>
      </w:r>
      <w:r>
        <w:rPr>
          <w:rFonts w:eastAsiaTheme="minorEastAsia"/>
          <w:b/>
          <w:lang w:val="en-US" w:eastAsia="zh-CN"/>
        </w:rPr>
        <w:t>3</w:t>
      </w:r>
      <w:r w:rsidRPr="005C720C">
        <w:rPr>
          <w:rFonts w:eastAsiaTheme="minorEastAsia"/>
          <w:b/>
          <w:lang w:val="en-US" w:eastAsia="zh-CN"/>
        </w:rPr>
        <w:t>: Re-use the Rel-17 proximity condition for Case 2, and the total NCSG duration, including both the VILs and the ML, are considered in the collision definition.</w:t>
      </w:r>
    </w:p>
    <w:p w:rsidR="00001FBA" w:rsidRPr="00B34159" w:rsidRDefault="00001FBA" w:rsidP="00001FBA">
      <w:pPr>
        <w:spacing w:before="120" w:after="120"/>
        <w:rPr>
          <w:rFonts w:eastAsiaTheme="minorEastAsia"/>
          <w:b/>
          <w:lang w:eastAsia="zh-CN"/>
        </w:rPr>
      </w:pPr>
      <w:r w:rsidRPr="00960266">
        <w:rPr>
          <w:rFonts w:eastAsiaTheme="minorEastAsia"/>
          <w:b/>
          <w:lang w:eastAsia="zh-CN"/>
        </w:rPr>
        <w:t xml:space="preserve">Proposal </w:t>
      </w:r>
      <w:r>
        <w:rPr>
          <w:rFonts w:eastAsiaTheme="minorEastAsia"/>
          <w:b/>
          <w:lang w:eastAsia="zh-CN"/>
        </w:rPr>
        <w:t>4</w:t>
      </w:r>
      <w:r w:rsidRPr="00960266">
        <w:rPr>
          <w:rFonts w:eastAsiaTheme="minorEastAsia"/>
          <w:b/>
          <w:lang w:eastAsia="zh-CN"/>
        </w:rPr>
        <w:t xml:space="preserve">: RAN4 not to consider gap sharing rule for collision handling </w:t>
      </w:r>
      <w:r>
        <w:rPr>
          <w:rFonts w:eastAsiaTheme="minorEastAsia"/>
          <w:b/>
          <w:lang w:eastAsia="zh-CN"/>
        </w:rPr>
        <w:t xml:space="preserve">in Case 2 </w:t>
      </w:r>
      <w:r w:rsidRPr="00960266">
        <w:rPr>
          <w:rFonts w:eastAsiaTheme="minorEastAsia"/>
          <w:b/>
          <w:lang w:eastAsia="zh-CN"/>
        </w:rPr>
        <w:t>unless clear benefits are identified.</w:t>
      </w:r>
    </w:p>
    <w:p w:rsidR="00001FBA" w:rsidRPr="00C65AFB" w:rsidRDefault="00001FBA" w:rsidP="00001FBA">
      <w:pPr>
        <w:spacing w:before="120" w:after="120"/>
        <w:rPr>
          <w:rFonts w:eastAsiaTheme="minorEastAsia"/>
          <w:b/>
          <w:lang w:eastAsia="zh-CN"/>
        </w:rPr>
      </w:pPr>
      <w:r w:rsidRPr="00C65AFB">
        <w:rPr>
          <w:rFonts w:eastAsiaTheme="minorEastAsia" w:hint="eastAsia"/>
          <w:b/>
          <w:lang w:eastAsia="zh-CN"/>
        </w:rPr>
        <w:t>P</w:t>
      </w:r>
      <w:r w:rsidRPr="00C65AFB">
        <w:rPr>
          <w:rFonts w:eastAsiaTheme="minorEastAsia"/>
          <w:b/>
          <w:lang w:eastAsia="zh-CN"/>
        </w:rPr>
        <w:t xml:space="preserve">roposal </w:t>
      </w:r>
      <w:r>
        <w:rPr>
          <w:rFonts w:eastAsiaTheme="minorEastAsia"/>
          <w:b/>
          <w:lang w:eastAsia="zh-CN"/>
        </w:rPr>
        <w:t>5</w:t>
      </w:r>
      <w:r w:rsidRPr="00C65AFB">
        <w:rPr>
          <w:rFonts w:eastAsiaTheme="minorEastAsia"/>
          <w:b/>
          <w:lang w:eastAsia="zh-CN"/>
        </w:rPr>
        <w:t>: RAN4 not to consider enhanced requirements for collision handling for Case 2.</w:t>
      </w:r>
    </w:p>
    <w:p w:rsidR="00001FBA" w:rsidRPr="00172E29" w:rsidRDefault="00001FBA" w:rsidP="00001FBA">
      <w:pPr>
        <w:spacing w:before="120" w:after="120"/>
        <w:rPr>
          <w:rFonts w:eastAsiaTheme="minorEastAsia"/>
          <w:b/>
          <w:lang w:eastAsia="zh-CN"/>
        </w:rPr>
      </w:pPr>
      <w:r w:rsidRPr="00172E29">
        <w:rPr>
          <w:rFonts w:eastAsiaTheme="minorEastAsia" w:hint="eastAsia"/>
          <w:b/>
          <w:lang w:eastAsia="zh-CN"/>
        </w:rPr>
        <w:t>P</w:t>
      </w:r>
      <w:r w:rsidRPr="00172E29">
        <w:rPr>
          <w:rFonts w:eastAsiaTheme="minorEastAsia"/>
          <w:b/>
          <w:lang w:eastAsia="zh-CN"/>
        </w:rPr>
        <w:t xml:space="preserve">roposal </w:t>
      </w:r>
      <w:r>
        <w:rPr>
          <w:rFonts w:eastAsiaTheme="minorEastAsia"/>
          <w:b/>
          <w:lang w:eastAsia="zh-CN"/>
        </w:rPr>
        <w:t>6</w:t>
      </w:r>
      <w:r w:rsidRPr="00172E29">
        <w:rPr>
          <w:rFonts w:eastAsiaTheme="minorEastAsia"/>
          <w:b/>
          <w:lang w:eastAsia="zh-CN"/>
        </w:rPr>
        <w:t xml:space="preserve">: </w:t>
      </w:r>
      <w:r>
        <w:rPr>
          <w:rFonts w:eastAsiaTheme="minorEastAsia"/>
          <w:b/>
          <w:lang w:eastAsia="zh-CN"/>
        </w:rPr>
        <w:t xml:space="preserve">For an MO corresponding to </w:t>
      </w:r>
      <w:proofErr w:type="spellStart"/>
      <w:r>
        <w:rPr>
          <w:rFonts w:eastAsiaTheme="minorEastAsia"/>
          <w:b/>
          <w:lang w:eastAsia="zh-CN"/>
        </w:rPr>
        <w:t>SCell</w:t>
      </w:r>
      <w:proofErr w:type="spellEnd"/>
    </w:p>
    <w:p w:rsidR="00001FBA" w:rsidRPr="00B06B41" w:rsidRDefault="00001FBA" w:rsidP="00001FBA">
      <w:pPr>
        <w:pStyle w:val="afe"/>
        <w:numPr>
          <w:ilvl w:val="0"/>
          <w:numId w:val="11"/>
        </w:numPr>
        <w:spacing w:before="120" w:after="120"/>
        <w:rPr>
          <w:rFonts w:eastAsiaTheme="minorEastAsia"/>
          <w:b/>
          <w:lang w:eastAsia="zh-CN"/>
        </w:rPr>
      </w:pPr>
      <w:r>
        <w:rPr>
          <w:rFonts w:eastAsiaTheme="minorEastAsia"/>
          <w:b/>
          <w:lang w:eastAsia="zh-CN"/>
        </w:rPr>
        <w:t xml:space="preserve">When the </w:t>
      </w:r>
      <w:proofErr w:type="spellStart"/>
      <w:r>
        <w:rPr>
          <w:rFonts w:eastAsiaTheme="minorEastAsia"/>
          <w:b/>
          <w:lang w:eastAsia="zh-CN"/>
        </w:rPr>
        <w:t>SCell</w:t>
      </w:r>
      <w:proofErr w:type="spellEnd"/>
      <w:r>
        <w:rPr>
          <w:rFonts w:eastAsiaTheme="minorEastAsia"/>
          <w:b/>
          <w:lang w:eastAsia="zh-CN"/>
        </w:rPr>
        <w:t xml:space="preserve"> is activated, the gap association is based on NW configuration</w:t>
      </w:r>
    </w:p>
    <w:p w:rsidR="00001FBA" w:rsidRPr="00377F8B" w:rsidRDefault="00001FBA" w:rsidP="00001FBA">
      <w:pPr>
        <w:pStyle w:val="afe"/>
        <w:numPr>
          <w:ilvl w:val="0"/>
          <w:numId w:val="11"/>
        </w:numPr>
        <w:spacing w:before="120" w:after="120"/>
        <w:rPr>
          <w:rFonts w:eastAsiaTheme="minorEastAsia"/>
          <w:b/>
          <w:lang w:eastAsia="zh-CN"/>
        </w:rPr>
      </w:pPr>
      <w:r>
        <w:rPr>
          <w:rFonts w:eastAsiaTheme="minorEastAsia"/>
          <w:b/>
          <w:lang w:eastAsia="zh-CN"/>
        </w:rPr>
        <w:t xml:space="preserve">When the </w:t>
      </w:r>
      <w:proofErr w:type="spellStart"/>
      <w:r>
        <w:rPr>
          <w:rFonts w:eastAsiaTheme="minorEastAsia"/>
          <w:b/>
          <w:lang w:eastAsia="zh-CN"/>
        </w:rPr>
        <w:t>SCell</w:t>
      </w:r>
      <w:proofErr w:type="spellEnd"/>
      <w:r>
        <w:rPr>
          <w:rFonts w:eastAsiaTheme="minorEastAsia"/>
          <w:b/>
          <w:lang w:eastAsia="zh-CN"/>
        </w:rPr>
        <w:t xml:space="preserve"> is deactivated, the MO is </w:t>
      </w:r>
      <w:r w:rsidRPr="00377F8B">
        <w:rPr>
          <w:rFonts w:eastAsiaTheme="minorEastAsia"/>
          <w:b/>
          <w:lang w:eastAsia="zh-CN"/>
        </w:rPr>
        <w:t>implicitly associated to NCSG that is partially or fully overlapped with the SMTC</w:t>
      </w:r>
    </w:p>
    <w:p w:rsidR="00001FBA" w:rsidRPr="00BB232B" w:rsidRDefault="00001FBA" w:rsidP="00001FBA">
      <w:pPr>
        <w:spacing w:before="120" w:after="120"/>
        <w:rPr>
          <w:rFonts w:eastAsiaTheme="minorEastAsia"/>
          <w:b/>
          <w:lang w:eastAsia="zh-CN"/>
        </w:rPr>
      </w:pPr>
      <w:r w:rsidRPr="00BB232B">
        <w:rPr>
          <w:b/>
        </w:rPr>
        <w:t xml:space="preserve">Proposal </w:t>
      </w:r>
      <w:r>
        <w:rPr>
          <w:b/>
        </w:rPr>
        <w:t>7</w:t>
      </w:r>
      <w:r w:rsidRPr="00BB232B">
        <w:rPr>
          <w:b/>
        </w:rPr>
        <w:t>:</w:t>
      </w:r>
      <w:r w:rsidRPr="00BB232B">
        <w:rPr>
          <w:rFonts w:eastAsiaTheme="minorEastAsia"/>
          <w:b/>
          <w:lang w:eastAsia="zh-CN"/>
        </w:rPr>
        <w:t xml:space="preserve"> Update the existing gap interruption requirements for Case 2 as follows.</w:t>
      </w:r>
    </w:p>
    <w:p w:rsidR="00001FBA" w:rsidRPr="006013C3" w:rsidRDefault="00001FBA" w:rsidP="00001FBA">
      <w:pPr>
        <w:spacing w:before="120" w:after="120"/>
        <w:rPr>
          <w:rFonts w:eastAsiaTheme="minorEastAsia"/>
          <w:b/>
          <w:i/>
          <w:lang w:eastAsia="zh-CN"/>
        </w:rPr>
      </w:pPr>
      <w:r w:rsidRPr="00BB232B">
        <w:rPr>
          <w:b/>
          <w:i/>
          <w:lang w:eastAsia="zh-CN"/>
        </w:rPr>
        <w:t xml:space="preserve">A slot is considered as interrupted if it is interrupted by an occasion of any of the configured concurrent measurement gaps following the measurement gap interruption requirements in clause 9.1.2, </w:t>
      </w:r>
      <w:r w:rsidRPr="00BB232B">
        <w:rPr>
          <w:b/>
          <w:i/>
          <w:color w:val="FF0000"/>
          <w:lang w:eastAsia="zh-CN"/>
        </w:rPr>
        <w:t xml:space="preserve">or by VIL occasion of any of the configured NCSG following the </w:t>
      </w:r>
      <w:r>
        <w:rPr>
          <w:b/>
          <w:i/>
          <w:color w:val="FF0000"/>
          <w:lang w:eastAsia="zh-CN"/>
        </w:rPr>
        <w:t>NCSG</w:t>
      </w:r>
      <w:r w:rsidRPr="00BB232B">
        <w:rPr>
          <w:b/>
          <w:i/>
          <w:color w:val="FF0000"/>
          <w:lang w:eastAsia="zh-CN"/>
        </w:rPr>
        <w:t xml:space="preserve"> interruption requirements in clause 9.1.9.1</w:t>
      </w:r>
      <w:r w:rsidRPr="00BB232B">
        <w:rPr>
          <w:b/>
          <w:i/>
          <w:lang w:eastAsia="zh-CN"/>
        </w:rPr>
        <w:t xml:space="preserve">, except for a dropped measurement gap </w:t>
      </w:r>
      <w:r w:rsidRPr="00BB232B">
        <w:rPr>
          <w:b/>
          <w:i/>
          <w:color w:val="FF0000"/>
          <w:lang w:eastAsia="zh-CN"/>
        </w:rPr>
        <w:t>or NCSG</w:t>
      </w:r>
      <w:r w:rsidRPr="00BB232B">
        <w:rPr>
          <w:b/>
          <w:i/>
          <w:lang w:eastAsia="zh-CN"/>
        </w:rPr>
        <w:t xml:space="preserve"> occasion. </w:t>
      </w:r>
    </w:p>
    <w:p w:rsidR="00001FBA" w:rsidRPr="00BB232B" w:rsidRDefault="00001FBA" w:rsidP="00001FBA">
      <w:pPr>
        <w:spacing w:before="120" w:after="120"/>
        <w:rPr>
          <w:rFonts w:eastAsiaTheme="minorEastAsia"/>
          <w:b/>
          <w:lang w:eastAsia="zh-CN"/>
        </w:rPr>
      </w:pPr>
      <w:r w:rsidRPr="00BB232B">
        <w:rPr>
          <w:rFonts w:eastAsiaTheme="minorEastAsia" w:hint="eastAsia"/>
          <w:b/>
          <w:lang w:eastAsia="zh-CN"/>
        </w:rPr>
        <w:t>P</w:t>
      </w:r>
      <w:r w:rsidRPr="00BB232B">
        <w:rPr>
          <w:rFonts w:eastAsiaTheme="minorEastAsia"/>
          <w:b/>
          <w:lang w:eastAsia="zh-CN"/>
        </w:rPr>
        <w:t xml:space="preserve">roposal </w:t>
      </w:r>
      <w:r>
        <w:rPr>
          <w:rFonts w:eastAsiaTheme="minorEastAsia"/>
          <w:b/>
          <w:lang w:eastAsia="zh-CN"/>
        </w:rPr>
        <w:t>8</w:t>
      </w:r>
      <w:r w:rsidRPr="00BB232B">
        <w:rPr>
          <w:rFonts w:eastAsiaTheme="minorEastAsia"/>
          <w:b/>
          <w:lang w:eastAsia="zh-CN"/>
        </w:rPr>
        <w:t xml:space="preserve">: Consider both </w:t>
      </w:r>
      <w:r>
        <w:rPr>
          <w:rFonts w:eastAsiaTheme="minorEastAsia"/>
          <w:b/>
          <w:lang w:eastAsia="zh-CN"/>
        </w:rPr>
        <w:t xml:space="preserve">of following </w:t>
      </w:r>
      <w:r w:rsidRPr="00BB232B">
        <w:rPr>
          <w:rFonts w:eastAsiaTheme="minorEastAsia"/>
          <w:b/>
          <w:lang w:eastAsia="zh-CN"/>
        </w:rPr>
        <w:t>for defining measurement requirements for Case 2.</w:t>
      </w:r>
    </w:p>
    <w:p w:rsidR="00001FBA" w:rsidRPr="00BB232B" w:rsidRDefault="00001FBA" w:rsidP="00001FBA">
      <w:pPr>
        <w:pStyle w:val="afe"/>
        <w:numPr>
          <w:ilvl w:val="0"/>
          <w:numId w:val="11"/>
        </w:numPr>
        <w:spacing w:before="120" w:after="120"/>
        <w:rPr>
          <w:rFonts w:eastAsiaTheme="minorEastAsia"/>
          <w:b/>
          <w:lang w:eastAsia="zh-CN"/>
        </w:rPr>
      </w:pPr>
      <w:r w:rsidRPr="00BB232B">
        <w:rPr>
          <w:rFonts w:eastAsiaTheme="minorEastAsia"/>
          <w:b/>
          <w:lang w:eastAsia="zh-CN"/>
        </w:rPr>
        <w:lastRenderedPageBreak/>
        <w:t xml:space="preserve">The measurement requirements can be reused except that the CSSF for gap and NCSG are defined separately. </w:t>
      </w:r>
    </w:p>
    <w:p w:rsidR="00001FBA" w:rsidRPr="00BB232B" w:rsidRDefault="00001FBA" w:rsidP="00001FBA">
      <w:pPr>
        <w:pStyle w:val="afe"/>
        <w:numPr>
          <w:ilvl w:val="0"/>
          <w:numId w:val="11"/>
        </w:numPr>
        <w:spacing w:before="120" w:after="120"/>
        <w:rPr>
          <w:rFonts w:eastAsiaTheme="minorEastAsia"/>
          <w:b/>
          <w:lang w:eastAsia="zh-CN"/>
        </w:rPr>
      </w:pPr>
      <w:r w:rsidRPr="00BB232B">
        <w:rPr>
          <w:rFonts w:eastAsiaTheme="minorEastAsia"/>
          <w:b/>
          <w:lang w:eastAsia="zh-CN"/>
        </w:rPr>
        <w:t xml:space="preserve">The measurement requirements for Rel-17 concurrent MG will be applicable to gap combinations that include NCSG(s) (Case 2). For NR SSB-based measurements performed within NCSG, a scaling factor </w:t>
      </w:r>
      <w:proofErr w:type="spellStart"/>
      <w:r w:rsidRPr="00BB232B">
        <w:rPr>
          <w:rFonts w:eastAsiaTheme="minorEastAsia"/>
          <w:b/>
          <w:lang w:eastAsia="zh-CN"/>
        </w:rPr>
        <w:t>Kgap</w:t>
      </w:r>
      <w:proofErr w:type="spellEnd"/>
      <w:r w:rsidRPr="00BB232B">
        <w:rPr>
          <w:rFonts w:eastAsiaTheme="minorEastAsia"/>
          <w:b/>
          <w:lang w:eastAsia="zh-CN"/>
        </w:rPr>
        <w:t xml:space="preserve"> needs to be added to account for collisions with other measurement gaps.</w:t>
      </w:r>
    </w:p>
    <w:p w:rsidR="002C11B8" w:rsidRPr="00001FBA" w:rsidRDefault="00001FBA" w:rsidP="002C11B8">
      <w:pPr>
        <w:spacing w:before="120" w:after="120"/>
        <w:rPr>
          <w:rFonts w:eastAsiaTheme="minorEastAsia"/>
          <w:b/>
          <w:lang w:val="en-US" w:eastAsia="zh-CN"/>
        </w:rPr>
      </w:pPr>
      <w:r w:rsidRPr="004F4BE9">
        <w:rPr>
          <w:rFonts w:eastAsiaTheme="minorEastAsia"/>
          <w:b/>
          <w:lang w:val="en-US" w:eastAsia="zh-CN"/>
        </w:rPr>
        <w:t xml:space="preserve">Proposal </w:t>
      </w:r>
      <w:r>
        <w:rPr>
          <w:rFonts w:eastAsiaTheme="minorEastAsia"/>
          <w:b/>
          <w:lang w:val="en-US" w:eastAsia="zh-CN"/>
        </w:rPr>
        <w:t>9</w:t>
      </w:r>
      <w:r w:rsidRPr="004F4BE9">
        <w:rPr>
          <w:rFonts w:eastAsiaTheme="minorEastAsia"/>
          <w:b/>
          <w:lang w:val="en-US" w:eastAsia="zh-CN"/>
        </w:rPr>
        <w:t>: NW should not be forced to configure two component gaps as NCSG even all MOs can be measured with NCSG.</w:t>
      </w:r>
    </w:p>
    <w:p w:rsidR="00FA0C0C" w:rsidRDefault="00FA0C0C" w:rsidP="00FA0C0C">
      <w:pPr>
        <w:pStyle w:val="1"/>
        <w:jc w:val="both"/>
        <w:rPr>
          <w:lang w:val="en-US"/>
        </w:rPr>
      </w:pPr>
      <w:r w:rsidRPr="00C0754F">
        <w:rPr>
          <w:lang w:val="en-US"/>
        </w:rPr>
        <w:t>Reference</w:t>
      </w:r>
    </w:p>
    <w:p w:rsidR="00473CEC" w:rsidRPr="00152463" w:rsidRDefault="00473CEC" w:rsidP="00073AC4">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7251</w:t>
      </w:r>
      <w:r>
        <w:rPr>
          <w:rFonts w:eastAsia="宋体"/>
          <w:lang w:val="en-US" w:eastAsia="zh-CN"/>
        </w:rPr>
        <w:t xml:space="preserve">, </w:t>
      </w:r>
      <w:r w:rsidR="004F718D" w:rsidRPr="004F718D">
        <w:rPr>
          <w:rFonts w:eastAsia="宋体"/>
          <w:lang w:val="en-US" w:eastAsia="zh-CN"/>
        </w:rPr>
        <w:t>WF on further enhancements on measurement gaps and measurements without gaps</w:t>
      </w:r>
      <w:r>
        <w:rPr>
          <w:rFonts w:eastAsia="宋体"/>
          <w:lang w:val="en-US" w:eastAsia="zh-CN"/>
        </w:rPr>
        <w:t xml:space="preserve">, </w:t>
      </w:r>
      <w:r w:rsidR="004F718D" w:rsidRPr="004F718D">
        <w:rPr>
          <w:rFonts w:eastAsia="宋体"/>
          <w:lang w:val="en-US" w:eastAsia="zh-CN"/>
        </w:rPr>
        <w:t xml:space="preserve">MediaTek </w:t>
      </w:r>
      <w:proofErr w:type="spellStart"/>
      <w:r w:rsidR="004F718D" w:rsidRPr="004F718D">
        <w:rPr>
          <w:rFonts w:eastAsia="宋体"/>
          <w:lang w:val="en-US" w:eastAsia="zh-CN"/>
        </w:rPr>
        <w:t>inc.</w:t>
      </w:r>
      <w:proofErr w:type="spellEnd"/>
    </w:p>
    <w:sectPr w:rsidR="00473CEC" w:rsidRPr="001524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7E2A" w:rsidRDefault="00297E2A">
      <w:pPr>
        <w:spacing w:before="120" w:after="120"/>
      </w:pPr>
      <w:r>
        <w:separator/>
      </w:r>
    </w:p>
  </w:endnote>
  <w:endnote w:type="continuationSeparator" w:id="0">
    <w:p w:rsidR="00297E2A" w:rsidRDefault="00297E2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7E2A" w:rsidRDefault="00297E2A">
      <w:pPr>
        <w:spacing w:before="120" w:after="120"/>
      </w:pPr>
      <w:r>
        <w:separator/>
      </w:r>
    </w:p>
  </w:footnote>
  <w:footnote w:type="continuationSeparator" w:id="0">
    <w:p w:rsidR="00297E2A" w:rsidRDefault="00297E2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2"/>
  </w:num>
  <w:num w:numId="3">
    <w:abstractNumId w:val="15"/>
  </w:num>
  <w:num w:numId="4">
    <w:abstractNumId w:val="0"/>
  </w:num>
  <w:num w:numId="5">
    <w:abstractNumId w:val="3"/>
  </w:num>
  <w:num w:numId="6">
    <w:abstractNumId w:val="10"/>
  </w:num>
  <w:num w:numId="7">
    <w:abstractNumId w:val="5"/>
  </w:num>
  <w:num w:numId="8">
    <w:abstractNumId w:val="16"/>
    <w:lvlOverride w:ilvl="0">
      <w:startOverride w:val="1"/>
    </w:lvlOverride>
  </w:num>
  <w:num w:numId="9">
    <w:abstractNumId w:val="8"/>
  </w:num>
  <w:num w:numId="10">
    <w:abstractNumId w:val="14"/>
  </w:num>
  <w:num w:numId="11">
    <w:abstractNumId w:val="11"/>
  </w:num>
  <w:num w:numId="12">
    <w:abstractNumId w:val="7"/>
  </w:num>
  <w:num w:numId="13">
    <w:abstractNumId w:val="1"/>
  </w:num>
  <w:num w:numId="14">
    <w:abstractNumId w:val="9"/>
  </w:num>
  <w:num w:numId="15">
    <w:abstractNumId w:val="6"/>
  </w:num>
  <w:num w:numId="16">
    <w:abstractNumId w:val="13"/>
  </w:num>
  <w:num w:numId="1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1FBA"/>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7CF"/>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97E2A"/>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69C"/>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ACC"/>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B2E"/>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EEE73E"/>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8D30AA3-6F10-407B-97A9-902D7C32A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51444</TotalTime>
  <Pages>1</Pages>
  <Words>2075</Words>
  <Characters>11829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213</cp:revision>
  <cp:lastPrinted>2009-04-22T06:01:00Z</cp:lastPrinted>
  <dcterms:created xsi:type="dcterms:W3CDTF">2020-07-07T06:33:00Z</dcterms:created>
  <dcterms:modified xsi:type="dcterms:W3CDTF">2022-11-07T14:43:00Z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