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ascii="Arial" w:hAnsi="Arial" w:eastAsia="MS Mincho" w:cs="Arial"/>
          <w:b/>
          <w:sz w:val="24"/>
          <w:lang w:val="en-US" w:eastAsia="zh-CN"/>
        </w:rPr>
      </w:pPr>
      <w:r>
        <w:rPr>
          <w:rFonts w:ascii="Arial" w:hAnsi="Arial" w:eastAsia="MS Mincho" w:cs="Arial"/>
          <w:b/>
          <w:sz w:val="24"/>
          <w:lang w:val="en-US" w:eastAsia="zh-CN"/>
        </w:rPr>
        <w:t>3GPP TSG-RAN WG4 Meeting #104-e</w:t>
      </w:r>
      <w:r>
        <w:rPr>
          <w:rFonts w:ascii="Arial" w:hAnsi="Arial" w:eastAsia="MS Mincho" w:cs="Arial"/>
          <w:b/>
          <w:i/>
          <w:sz w:val="24"/>
          <w:lang w:eastAsia="zh-CN"/>
        </w:rPr>
        <w:tab/>
      </w:r>
      <w:r>
        <w:rPr>
          <w:rFonts w:ascii="Arial" w:hAnsi="Arial" w:eastAsia="MS Mincho" w:cs="Arial"/>
          <w:b/>
          <w:sz w:val="24"/>
          <w:lang w:val="en-US" w:eastAsia="zh-CN"/>
        </w:rPr>
        <w:t>R4-22xxxxx</w:t>
      </w:r>
    </w:p>
    <w:p>
      <w:pPr>
        <w:widowControl w:val="0"/>
        <w:tabs>
          <w:tab w:val="left" w:pos="2160"/>
        </w:tabs>
        <w:spacing w:after="0"/>
        <w:ind w:left="2127" w:hanging="2127"/>
        <w:jc w:val="both"/>
        <w:rPr>
          <w:rFonts w:ascii="Arial" w:hAnsi="Arial" w:cs="Arial"/>
          <w:b/>
          <w:sz w:val="24"/>
          <w:lang w:eastAsia="zh-CN"/>
        </w:rPr>
      </w:pPr>
      <w:r>
        <w:rPr>
          <w:rFonts w:ascii="Arial" w:hAnsi="Arial" w:eastAsia="MS Mincho" w:cs="Arial"/>
          <w:b/>
          <w:sz w:val="24"/>
          <w:lang w:eastAsia="zh-CN"/>
        </w:rPr>
        <w:t>Electronic Meeting, 15 – 26 August, 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4.8</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(Huawei)</w:t>
      </w:r>
    </w:p>
    <w:p>
      <w:pPr>
        <w:spacing w:after="120"/>
        <w:ind w:left="1985" w:hanging="1985"/>
        <w:rPr>
          <w:rFonts w:ascii="Arial" w:hAnsi="Arial" w:cs="Arial" w:eastAsiaTheme="minorEastAsia"/>
          <w:color w:val="000000"/>
          <w:sz w:val="22"/>
          <w:lang w:val="en-US"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 xml:space="preserve">[104-e][201] Maintenance_R15_R16_RRM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Cs/>
          <w:lang w:eastAsia="zh-CN"/>
        </w:rPr>
      </w:pPr>
      <w:r>
        <w:rPr>
          <w:iCs/>
          <w:lang w:eastAsia="zh-CN"/>
        </w:rPr>
        <w:t>The scope of this email discussion includes the following agenda items: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textAlignment w:val="baseline"/>
              <w:rPr>
                <w:rFonts w:eastAsia="Yu Mincho"/>
                <w:iCs/>
                <w:lang w:eastAsia="zh-CN"/>
              </w:rPr>
            </w:pPr>
            <w:r>
              <w:rPr>
                <w:rFonts w:eastAsia="Yu Mincho"/>
                <w:iCs/>
                <w:lang w:eastAsia="zh-CN"/>
              </w:rPr>
              <w:t>4.5</w:t>
            </w:r>
            <w:r>
              <w:rPr>
                <w:rFonts w:eastAsia="Yu Mincho"/>
                <w:iCs/>
                <w:lang w:eastAsia="zh-CN"/>
              </w:rPr>
              <w:tab/>
            </w:r>
            <w:r>
              <w:rPr>
                <w:rFonts w:eastAsia="Yu Mincho"/>
                <w:iCs/>
                <w:lang w:eastAsia="zh-CN"/>
              </w:rPr>
              <w:t xml:space="preserve">RRM requirements </w:t>
            </w:r>
            <w:r>
              <w:rPr>
                <w:rFonts w:eastAsia="Yu Mincho"/>
                <w:iCs/>
                <w:lang w:eastAsia="zh-CN"/>
              </w:rPr>
              <w:tab/>
            </w:r>
            <w:r>
              <w:rPr>
                <w:rFonts w:eastAsia="Yu Mincho"/>
                <w:iCs/>
                <w:lang w:eastAsia="zh-CN"/>
              </w:rPr>
              <w:t>[WI code]</w:t>
            </w:r>
          </w:p>
          <w:p>
            <w:pPr>
              <w:overflowPunct w:val="0"/>
              <w:autoSpaceDE w:val="0"/>
              <w:autoSpaceDN w:val="0"/>
              <w:adjustRightInd w:val="0"/>
              <w:textAlignment w:val="baseline"/>
              <w:rPr>
                <w:rFonts w:eastAsia="Yu Mincho"/>
                <w:iCs/>
                <w:lang w:eastAsia="zh-CN"/>
              </w:rPr>
            </w:pPr>
            <w:r>
              <w:rPr>
                <w:rFonts w:eastAsia="Yu Mincho"/>
                <w:iCs/>
                <w:lang w:eastAsia="zh-CN"/>
              </w:rPr>
              <w:t>4.5.1</w:t>
            </w:r>
            <w:r>
              <w:rPr>
                <w:rFonts w:eastAsia="Yu Mincho"/>
                <w:iCs/>
                <w:lang w:eastAsia="zh-CN"/>
              </w:rPr>
              <w:tab/>
            </w:r>
            <w:r>
              <w:rPr>
                <w:rFonts w:eastAsia="Yu Mincho"/>
                <w:iCs/>
                <w:lang w:eastAsia="zh-CN"/>
              </w:rPr>
              <w:t>RRM core requirements (38.133/36.133)</w:t>
            </w:r>
            <w:r>
              <w:rPr>
                <w:rFonts w:eastAsia="Yu Mincho"/>
                <w:iCs/>
                <w:lang w:eastAsia="zh-CN"/>
              </w:rPr>
              <w:tab/>
            </w:r>
            <w:r>
              <w:rPr>
                <w:rFonts w:eastAsia="Yu Mincho"/>
                <w:iCs/>
                <w:lang w:eastAsia="zh-CN"/>
              </w:rPr>
              <w:t>[WI code]</w:t>
            </w:r>
          </w:p>
          <w:p>
            <w:pPr>
              <w:overflowPunct w:val="0"/>
              <w:autoSpaceDE w:val="0"/>
              <w:autoSpaceDN w:val="0"/>
              <w:adjustRightInd w:val="0"/>
              <w:textAlignment w:val="baseline"/>
              <w:rPr>
                <w:rFonts w:eastAsiaTheme="minorEastAsia"/>
                <w:iCs/>
                <w:lang w:eastAsia="zh-CN"/>
              </w:rPr>
            </w:pPr>
            <w:r>
              <w:rPr>
                <w:rFonts w:eastAsia="Yu Mincho"/>
                <w:iCs/>
                <w:lang w:eastAsia="zh-CN"/>
              </w:rPr>
              <w:t>4.5.2</w:t>
            </w:r>
            <w:r>
              <w:rPr>
                <w:rFonts w:eastAsia="Yu Mincho"/>
                <w:iCs/>
                <w:lang w:eastAsia="zh-CN"/>
              </w:rPr>
              <w:tab/>
            </w:r>
            <w:r>
              <w:rPr>
                <w:rFonts w:eastAsia="Yu Mincho"/>
                <w:iCs/>
                <w:lang w:eastAsia="zh-CN"/>
              </w:rPr>
              <w:t>RRM performance requirements (38.133/36.133)</w:t>
            </w:r>
          </w:p>
        </w:tc>
      </w:tr>
    </w:tbl>
    <w:p>
      <w:pPr>
        <w:rPr>
          <w:iCs/>
          <w:lang w:eastAsia="zh-CN"/>
        </w:rPr>
      </w:pPr>
    </w:p>
    <w:p>
      <w:pPr>
        <w:rPr>
          <w:iCs/>
          <w:lang w:eastAsia="zh-CN"/>
        </w:rPr>
      </w:pPr>
      <w:r>
        <w:rPr>
          <w:iCs/>
          <w:lang w:eastAsia="zh-CN"/>
        </w:rPr>
        <w:t>In providing comments, companies are encouraged to:</w:t>
      </w:r>
    </w:p>
    <w:p>
      <w:pPr>
        <w:pStyle w:val="151"/>
        <w:numPr>
          <w:ilvl w:val="0"/>
          <w:numId w:val="7"/>
        </w:numPr>
        <w:spacing w:line="259" w:lineRule="auto"/>
        <w:ind w:firstLineChars="0"/>
        <w:rPr>
          <w:iCs/>
          <w:lang w:eastAsia="zh-CN"/>
        </w:rPr>
      </w:pPr>
      <w:r>
        <w:rPr>
          <w:iCs/>
          <w:lang w:eastAsia="zh-CN"/>
        </w:rPr>
        <w:t>Ensure that the comments are inserted in the latest version of the document by checking the folder before uploading</w:t>
      </w:r>
    </w:p>
    <w:p>
      <w:pPr>
        <w:pStyle w:val="151"/>
        <w:numPr>
          <w:ilvl w:val="0"/>
          <w:numId w:val="7"/>
        </w:numPr>
        <w:spacing w:line="259" w:lineRule="auto"/>
        <w:ind w:firstLineChars="0"/>
        <w:rPr>
          <w:iCs/>
          <w:lang w:eastAsia="zh-CN"/>
        </w:rPr>
      </w:pPr>
      <w:r>
        <w:rPr>
          <w:iCs/>
          <w:lang w:eastAsia="zh-CN"/>
        </w:rPr>
        <w:t>Use “Track changes” to help identify added comments/changes</w:t>
      </w:r>
    </w:p>
    <w:p>
      <w:pPr>
        <w:pStyle w:val="151"/>
        <w:numPr>
          <w:ilvl w:val="0"/>
          <w:numId w:val="7"/>
        </w:numPr>
        <w:spacing w:line="259" w:lineRule="auto"/>
        <w:ind w:firstLineChars="0"/>
        <w:rPr>
          <w:iCs/>
          <w:lang w:eastAsia="zh-CN"/>
        </w:rPr>
      </w:pPr>
      <w:r>
        <w:rPr>
          <w:iCs/>
          <w:lang w:eastAsia="zh-CN"/>
        </w:rPr>
        <w:t>Pay attention to the rule for shortening file name</w:t>
      </w:r>
    </w:p>
    <w:p>
      <w:pPr>
        <w:spacing w:line="259" w:lineRule="auto"/>
        <w:rPr>
          <w:iCs/>
          <w:lang w:eastAsia="zh-CN"/>
        </w:rPr>
      </w:pPr>
    </w:p>
    <w:p>
      <w:pPr>
        <w:rPr>
          <w:color w:val="0070C0"/>
          <w:lang w:eastAsia="zh-CN"/>
        </w:rPr>
      </w:pPr>
      <w:r>
        <w:rPr>
          <w:color w:val="0070C0"/>
          <w:lang w:eastAsia="zh-CN"/>
        </w:rPr>
        <w:t>It is appreciated that the delegates for this topic put their contact information in the table below.</w:t>
      </w:r>
    </w:p>
    <w:p>
      <w:pPr>
        <w:jc w:val="center"/>
        <w:rPr>
          <w:lang w:val="en-US" w:eastAsia="ja-JP"/>
        </w:rPr>
      </w:pPr>
      <w:r>
        <w:rPr>
          <w:lang w:val="en-US" w:eastAsia="ja-JP"/>
        </w:rPr>
        <w:t>Contact information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16" w:author="Anritsu" w:date="2022-08-15T23:22:00Z">
              <w:r>
                <w:rPr>
                  <w:rFonts w:eastAsiaTheme="minorEastAsia"/>
                  <w:color w:val="0070C0"/>
                  <w:lang w:val="en-US" w:eastAsia="zh-CN"/>
                </w:rPr>
                <w:t>Anritsu</w:t>
              </w:r>
            </w:ins>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17" w:author="Anritsu" w:date="2022-08-15T23:22:00Z">
              <w:r>
                <w:rPr>
                  <w:rFonts w:eastAsiaTheme="minorEastAsia"/>
                  <w:color w:val="0070C0"/>
                  <w:lang w:val="en-US" w:eastAsia="zh-CN"/>
                </w:rPr>
                <w:t>Osamu Yamashita</w:t>
              </w:r>
            </w:ins>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ins w:id="18" w:author="Anritsu" w:date="2022-08-15T23:22:00Z">
              <w:r>
                <w:rPr>
                  <w:rFonts w:eastAsiaTheme="minorEastAsia"/>
                  <w:color w:val="0070C0"/>
                  <w:lang w:val="en-US" w:eastAsia="zh-CN"/>
                </w:rPr>
                <w:t>Osamu.Yamashita@anritsu.com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 w:author="CATT" w:date="2022-08-15T23:12:00Z"/>
        </w:trPr>
        <w:tc>
          <w:tcPr>
            <w:tcW w:w="3210" w:type="dxa"/>
          </w:tcPr>
          <w:p>
            <w:pPr>
              <w:overflowPunct w:val="0"/>
              <w:autoSpaceDE w:val="0"/>
              <w:autoSpaceDN w:val="0"/>
              <w:adjustRightInd w:val="0"/>
              <w:spacing w:after="120"/>
              <w:textAlignment w:val="baseline"/>
              <w:rPr>
                <w:ins w:id="20" w:author="CATT" w:date="2022-08-15T23:12:00Z"/>
                <w:rFonts w:eastAsiaTheme="minorEastAsia"/>
                <w:color w:val="0070C0"/>
                <w:lang w:val="en-US" w:eastAsia="zh-CN"/>
              </w:rPr>
            </w:pPr>
            <w:ins w:id="21" w:author="CATT" w:date="2022-08-15T23:12:00Z">
              <w:r>
                <w:rPr>
                  <w:rFonts w:hint="eastAsia" w:eastAsiaTheme="minorEastAsia"/>
                  <w:color w:val="0070C0"/>
                  <w:lang w:val="en-US" w:eastAsia="zh-CN"/>
                </w:rPr>
                <w:t>CATT</w:t>
              </w:r>
            </w:ins>
          </w:p>
        </w:tc>
        <w:tc>
          <w:tcPr>
            <w:tcW w:w="3210" w:type="dxa"/>
          </w:tcPr>
          <w:p>
            <w:pPr>
              <w:overflowPunct w:val="0"/>
              <w:autoSpaceDE w:val="0"/>
              <w:autoSpaceDN w:val="0"/>
              <w:adjustRightInd w:val="0"/>
              <w:spacing w:after="120"/>
              <w:textAlignment w:val="baseline"/>
              <w:rPr>
                <w:ins w:id="22" w:author="CATT" w:date="2022-08-15T23:12:00Z"/>
                <w:rFonts w:eastAsiaTheme="minorEastAsia"/>
                <w:color w:val="0070C0"/>
                <w:lang w:val="en-US" w:eastAsia="zh-CN"/>
              </w:rPr>
            </w:pPr>
            <w:ins w:id="23" w:author="CATT" w:date="2022-08-15T23:12:00Z">
              <w:r>
                <w:rPr>
                  <w:rFonts w:hint="eastAsia" w:eastAsiaTheme="minorEastAsia"/>
                  <w:color w:val="0070C0"/>
                  <w:lang w:val="en-US" w:eastAsia="zh-CN"/>
                </w:rPr>
                <w:t>Qiuge Guo</w:t>
              </w:r>
            </w:ins>
          </w:p>
        </w:tc>
        <w:tc>
          <w:tcPr>
            <w:tcW w:w="3211" w:type="dxa"/>
          </w:tcPr>
          <w:p>
            <w:pPr>
              <w:overflowPunct w:val="0"/>
              <w:autoSpaceDE w:val="0"/>
              <w:autoSpaceDN w:val="0"/>
              <w:adjustRightInd w:val="0"/>
              <w:spacing w:after="120"/>
              <w:textAlignment w:val="baseline"/>
              <w:rPr>
                <w:ins w:id="24" w:author="CATT" w:date="2022-08-15T23:12:00Z"/>
                <w:rFonts w:eastAsiaTheme="minorEastAsia"/>
                <w:color w:val="0070C0"/>
                <w:lang w:val="en-US" w:eastAsia="zh-CN"/>
              </w:rPr>
            </w:pPr>
            <w:ins w:id="25" w:author="CATT" w:date="2022-08-15T23:12:00Z">
              <w:r>
                <w:rPr>
                  <w:rFonts w:hint="eastAsia" w:eastAsiaTheme="minorEastAsia"/>
                  <w:color w:val="0070C0"/>
                  <w:lang w:val="en-US" w:eastAsia="zh-CN"/>
                </w:rPr>
                <w:t>guoqiuge@catt.cn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 w:author="Qualcomm-CH" w:date="2022-08-16T15:49:00Z"/>
        </w:trPr>
        <w:tc>
          <w:tcPr>
            <w:tcW w:w="3210" w:type="dxa"/>
          </w:tcPr>
          <w:p>
            <w:pPr>
              <w:overflowPunct w:val="0"/>
              <w:autoSpaceDE w:val="0"/>
              <w:autoSpaceDN w:val="0"/>
              <w:adjustRightInd w:val="0"/>
              <w:spacing w:after="120"/>
              <w:textAlignment w:val="baseline"/>
              <w:rPr>
                <w:ins w:id="27" w:author="Qualcomm-CH" w:date="2022-08-16T15:49:00Z"/>
                <w:rFonts w:eastAsiaTheme="minorEastAsia"/>
                <w:color w:val="0070C0"/>
                <w:lang w:val="en-US" w:eastAsia="zh-CN"/>
              </w:rPr>
            </w:pPr>
            <w:ins w:id="28" w:author="Qualcomm-CH" w:date="2022-08-16T15:49:00Z">
              <w:r>
                <w:rPr>
                  <w:rFonts w:eastAsiaTheme="minorEastAsia"/>
                  <w:color w:val="0070C0"/>
                  <w:lang w:val="en-US" w:eastAsia="zh-CN"/>
                </w:rPr>
                <w:t>Qualcomm</w:t>
              </w:r>
            </w:ins>
          </w:p>
        </w:tc>
        <w:tc>
          <w:tcPr>
            <w:tcW w:w="3210" w:type="dxa"/>
          </w:tcPr>
          <w:p>
            <w:pPr>
              <w:overflowPunct w:val="0"/>
              <w:autoSpaceDE w:val="0"/>
              <w:autoSpaceDN w:val="0"/>
              <w:adjustRightInd w:val="0"/>
              <w:spacing w:after="120"/>
              <w:textAlignment w:val="baseline"/>
              <w:rPr>
                <w:ins w:id="29" w:author="Qualcomm-CH" w:date="2022-08-16T15:49:00Z"/>
                <w:rFonts w:eastAsiaTheme="minorEastAsia"/>
                <w:color w:val="0070C0"/>
                <w:lang w:val="en-US" w:eastAsia="zh-CN"/>
              </w:rPr>
            </w:pPr>
            <w:ins w:id="30" w:author="Qualcomm-CH" w:date="2022-08-16T15:49:00Z">
              <w:r>
                <w:rPr>
                  <w:rFonts w:eastAsiaTheme="minorEastAsia"/>
                  <w:color w:val="0070C0"/>
                  <w:lang w:val="en-US" w:eastAsia="zh-CN"/>
                </w:rPr>
                <w:t>CH Park</w:t>
              </w:r>
            </w:ins>
          </w:p>
        </w:tc>
        <w:tc>
          <w:tcPr>
            <w:tcW w:w="3211" w:type="dxa"/>
          </w:tcPr>
          <w:p>
            <w:pPr>
              <w:overflowPunct w:val="0"/>
              <w:autoSpaceDE w:val="0"/>
              <w:autoSpaceDN w:val="0"/>
              <w:adjustRightInd w:val="0"/>
              <w:spacing w:after="120"/>
              <w:textAlignment w:val="baseline"/>
              <w:rPr>
                <w:ins w:id="31" w:author="Qualcomm-CH" w:date="2022-08-16T15:49:00Z"/>
                <w:rFonts w:eastAsiaTheme="minorEastAsia"/>
                <w:color w:val="0070C0"/>
                <w:lang w:val="en-US" w:eastAsia="zh-CN"/>
              </w:rPr>
            </w:pPr>
            <w:ins w:id="32" w:author="Qualcomm-CH" w:date="2022-08-16T15:49:00Z">
              <w:r>
                <w:rPr>
                  <w:rFonts w:eastAsiaTheme="minorEastAsia"/>
                  <w:color w:val="0070C0"/>
                  <w:lang w:val="en-US" w:eastAsia="zh-CN"/>
                </w:rPr>
                <w:t>chparkqc@qti.qualcomm.com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 w:author="Qian Yang" w:date="2022-08-17T16:40:00Z"/>
        </w:trPr>
        <w:tc>
          <w:tcPr>
            <w:tcW w:w="3210" w:type="dxa"/>
          </w:tcPr>
          <w:p>
            <w:pPr>
              <w:overflowPunct w:val="0"/>
              <w:autoSpaceDE w:val="0"/>
              <w:autoSpaceDN w:val="0"/>
              <w:adjustRightInd w:val="0"/>
              <w:spacing w:after="120"/>
              <w:textAlignment w:val="baseline"/>
              <w:rPr>
                <w:ins w:id="34" w:author="Qian Yang" w:date="2022-08-17T16:40:00Z"/>
                <w:rFonts w:eastAsiaTheme="minorEastAsia"/>
                <w:color w:val="0070C0"/>
                <w:lang w:val="en-US" w:eastAsia="zh-CN"/>
              </w:rPr>
            </w:pPr>
            <w:ins w:id="35" w:author="Qian Yang" w:date="2022-08-17T16:40:00Z">
              <w:r>
                <w:rPr>
                  <w:rFonts w:hint="eastAsia" w:eastAsiaTheme="minorEastAsia"/>
                  <w:color w:val="0070C0"/>
                  <w:lang w:val="en-US" w:eastAsia="zh-CN"/>
                </w:rPr>
                <w:t>v</w:t>
              </w:r>
            </w:ins>
            <w:ins w:id="36" w:author="Qian Yang" w:date="2022-08-17T16:40:00Z">
              <w:r>
                <w:rPr>
                  <w:rFonts w:eastAsiaTheme="minorEastAsia"/>
                  <w:color w:val="0070C0"/>
                  <w:lang w:val="en-US" w:eastAsia="zh-CN"/>
                </w:rPr>
                <w:t>ivo</w:t>
              </w:r>
            </w:ins>
          </w:p>
        </w:tc>
        <w:tc>
          <w:tcPr>
            <w:tcW w:w="3210" w:type="dxa"/>
          </w:tcPr>
          <w:p>
            <w:pPr>
              <w:overflowPunct w:val="0"/>
              <w:autoSpaceDE w:val="0"/>
              <w:autoSpaceDN w:val="0"/>
              <w:adjustRightInd w:val="0"/>
              <w:spacing w:after="120"/>
              <w:textAlignment w:val="baseline"/>
              <w:rPr>
                <w:ins w:id="37" w:author="Qian Yang" w:date="2022-08-17T16:40:00Z"/>
                <w:rFonts w:eastAsiaTheme="minorEastAsia"/>
                <w:color w:val="0070C0"/>
                <w:lang w:val="en-US" w:eastAsia="zh-CN"/>
              </w:rPr>
            </w:pPr>
            <w:ins w:id="38" w:author="Qian Yang" w:date="2022-08-17T16:40:00Z">
              <w:r>
                <w:rPr>
                  <w:rFonts w:hint="eastAsia" w:eastAsiaTheme="minorEastAsia"/>
                  <w:color w:val="0070C0"/>
                  <w:lang w:val="en-US" w:eastAsia="zh-CN"/>
                </w:rPr>
                <w:t>Q</w:t>
              </w:r>
            </w:ins>
            <w:ins w:id="39" w:author="Qian Yang" w:date="2022-08-17T16:40:00Z">
              <w:r>
                <w:rPr>
                  <w:rFonts w:eastAsiaTheme="minorEastAsia"/>
                  <w:color w:val="0070C0"/>
                  <w:lang w:val="en-US" w:eastAsia="zh-CN"/>
                </w:rPr>
                <w:t>ian Yang</w:t>
              </w:r>
            </w:ins>
          </w:p>
        </w:tc>
        <w:tc>
          <w:tcPr>
            <w:tcW w:w="3211" w:type="dxa"/>
          </w:tcPr>
          <w:p>
            <w:pPr>
              <w:overflowPunct w:val="0"/>
              <w:autoSpaceDE w:val="0"/>
              <w:autoSpaceDN w:val="0"/>
              <w:adjustRightInd w:val="0"/>
              <w:spacing w:after="120"/>
              <w:textAlignment w:val="baseline"/>
              <w:rPr>
                <w:ins w:id="40" w:author="Qian Yang" w:date="2022-08-17T16:40:00Z"/>
                <w:rFonts w:eastAsiaTheme="minorEastAsia"/>
                <w:color w:val="0070C0"/>
                <w:lang w:val="en-US" w:eastAsia="zh-CN"/>
              </w:rPr>
            </w:pPr>
            <w:ins w:id="41" w:author="Qian Yang" w:date="2022-08-17T16:40:00Z">
              <w:r>
                <w:rPr>
                  <w:rFonts w:eastAsiaTheme="minorEastAsia"/>
                  <w:color w:val="0070C0"/>
                  <w:lang w:val="en-US" w:eastAsia="zh-CN"/>
                </w:rPr>
                <w:t>qian9.yang</w:t>
              </w:r>
            </w:ins>
            <w:ins w:id="42" w:author="Qian Yang" w:date="2022-08-17T16:40:00Z">
              <w:r>
                <w:rPr>
                  <w:rFonts w:hint="eastAsia" w:eastAsiaTheme="minorEastAsia"/>
                  <w:color w:val="0070C0"/>
                  <w:lang w:val="en-US" w:eastAsia="zh-CN"/>
                </w:rPr>
                <w:t>@v</w:t>
              </w:r>
            </w:ins>
            <w:ins w:id="43" w:author="Qian Yang" w:date="2022-08-17T16:40:00Z">
              <w:r>
                <w:rPr>
                  <w:rFonts w:eastAsiaTheme="minorEastAsia"/>
                  <w:color w:val="0070C0"/>
                  <w:lang w:val="en-US" w:eastAsia="zh-CN"/>
                </w:rPr>
                <w:t>ivo.com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 w:author="Jerry Cui" w:date="2022-08-17T15:57:00Z"/>
        </w:trPr>
        <w:tc>
          <w:tcPr>
            <w:tcW w:w="3210" w:type="dxa"/>
            <w:vMerge w:val="restart"/>
          </w:tcPr>
          <w:p>
            <w:pPr>
              <w:overflowPunct w:val="0"/>
              <w:autoSpaceDE w:val="0"/>
              <w:autoSpaceDN w:val="0"/>
              <w:adjustRightInd w:val="0"/>
              <w:spacing w:after="120"/>
              <w:textAlignment w:val="baseline"/>
              <w:rPr>
                <w:ins w:id="45" w:author="Jerry Cui" w:date="2022-08-17T15:57:00Z"/>
                <w:rFonts w:eastAsiaTheme="minorEastAsia"/>
                <w:color w:val="0070C0"/>
                <w:lang w:val="en-US" w:eastAsia="zh-CN"/>
              </w:rPr>
            </w:pPr>
            <w:ins w:id="46" w:author="Jerry Cui" w:date="2022-08-17T15:57:00Z">
              <w:r>
                <w:rPr>
                  <w:rFonts w:eastAsiaTheme="minorEastAsia"/>
                  <w:color w:val="0070C0"/>
                  <w:lang w:val="en-US" w:eastAsia="zh-CN"/>
                </w:rPr>
                <w:t>Apple</w:t>
              </w:r>
            </w:ins>
          </w:p>
        </w:tc>
        <w:tc>
          <w:tcPr>
            <w:tcW w:w="3210" w:type="dxa"/>
          </w:tcPr>
          <w:p>
            <w:pPr>
              <w:overflowPunct w:val="0"/>
              <w:autoSpaceDE w:val="0"/>
              <w:autoSpaceDN w:val="0"/>
              <w:adjustRightInd w:val="0"/>
              <w:spacing w:after="120"/>
              <w:textAlignment w:val="baseline"/>
              <w:rPr>
                <w:ins w:id="47" w:author="Jerry Cui" w:date="2022-08-17T15:57:00Z"/>
                <w:rFonts w:eastAsiaTheme="minorEastAsia"/>
                <w:color w:val="0070C0"/>
                <w:lang w:val="en-US" w:eastAsia="zh-CN"/>
              </w:rPr>
            </w:pPr>
            <w:ins w:id="48" w:author="Jerry Cui" w:date="2022-08-17T15:57:00Z">
              <w:r>
                <w:rPr>
                  <w:rFonts w:eastAsiaTheme="minorEastAsia"/>
                  <w:color w:val="0070C0"/>
                  <w:lang w:val="en-US" w:eastAsia="zh-CN"/>
                </w:rPr>
                <w:t>Jie Cui</w:t>
              </w:r>
            </w:ins>
          </w:p>
        </w:tc>
        <w:tc>
          <w:tcPr>
            <w:tcW w:w="3211" w:type="dxa"/>
          </w:tcPr>
          <w:p>
            <w:pPr>
              <w:overflowPunct w:val="0"/>
              <w:autoSpaceDE w:val="0"/>
              <w:autoSpaceDN w:val="0"/>
              <w:adjustRightInd w:val="0"/>
              <w:spacing w:after="120"/>
              <w:textAlignment w:val="baseline"/>
              <w:rPr>
                <w:ins w:id="49" w:author="Jerry Cui" w:date="2022-08-17T15:57:00Z"/>
                <w:rFonts w:eastAsiaTheme="minorEastAsia"/>
                <w:color w:val="0070C0"/>
                <w:lang w:val="en-US" w:eastAsia="zh-CN"/>
              </w:rPr>
            </w:pPr>
            <w:ins w:id="50" w:author="Jerry Cui" w:date="2022-08-17T15:57:00Z">
              <w:r>
                <w:rPr>
                  <w:rFonts w:eastAsiaTheme="minorEastAsia"/>
                  <w:color w:val="0070C0"/>
                  <w:lang w:val="en-US" w:eastAsia="zh-CN"/>
                </w:rPr>
                <w:t>Jie_cui@apple.com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 w:author="Jerry Cui" w:date="2022-08-17T16:03:00Z"/>
        </w:trPr>
        <w:tc>
          <w:tcPr>
            <w:tcW w:w="3210" w:type="dxa"/>
            <w:vMerge w:val="continue"/>
          </w:tcPr>
          <w:p>
            <w:pPr>
              <w:overflowPunct w:val="0"/>
              <w:autoSpaceDE w:val="0"/>
              <w:autoSpaceDN w:val="0"/>
              <w:adjustRightInd w:val="0"/>
              <w:spacing w:after="120"/>
              <w:textAlignment w:val="baseline"/>
              <w:rPr>
                <w:ins w:id="52" w:author="Jerry Cui" w:date="2022-08-17T16:03:00Z"/>
                <w:rFonts w:eastAsiaTheme="minorEastAsia"/>
                <w:color w:val="0070C0"/>
                <w:lang w:val="en-US" w:eastAsia="zh-CN"/>
              </w:rPr>
            </w:pPr>
          </w:p>
        </w:tc>
        <w:tc>
          <w:tcPr>
            <w:tcW w:w="3210" w:type="dxa"/>
          </w:tcPr>
          <w:p>
            <w:pPr>
              <w:overflowPunct w:val="0"/>
              <w:autoSpaceDE w:val="0"/>
              <w:autoSpaceDN w:val="0"/>
              <w:adjustRightInd w:val="0"/>
              <w:spacing w:after="120"/>
              <w:textAlignment w:val="baseline"/>
              <w:rPr>
                <w:ins w:id="53" w:author="Jerry Cui" w:date="2022-08-17T16:03:00Z"/>
                <w:rFonts w:eastAsiaTheme="minorEastAsia"/>
                <w:color w:val="0070C0"/>
                <w:lang w:val="en-US" w:eastAsia="zh-CN"/>
              </w:rPr>
            </w:pPr>
            <w:ins w:id="54" w:author="Jerry Cui" w:date="2022-08-17T16:03:00Z">
              <w:r>
                <w:rPr>
                  <w:rFonts w:eastAsiaTheme="minorEastAsia"/>
                  <w:color w:val="0070C0"/>
                  <w:lang w:val="en-US" w:eastAsia="zh-CN"/>
                </w:rPr>
                <w:t>Manasa Raghavan</w:t>
              </w:r>
            </w:ins>
          </w:p>
        </w:tc>
        <w:tc>
          <w:tcPr>
            <w:tcW w:w="3211" w:type="dxa"/>
          </w:tcPr>
          <w:p>
            <w:pPr>
              <w:overflowPunct w:val="0"/>
              <w:autoSpaceDE w:val="0"/>
              <w:autoSpaceDN w:val="0"/>
              <w:adjustRightInd w:val="0"/>
              <w:spacing w:after="120"/>
              <w:textAlignment w:val="baseline"/>
              <w:rPr>
                <w:ins w:id="55" w:author="Jerry Cui" w:date="2022-08-17T16:03:00Z"/>
                <w:rFonts w:eastAsiaTheme="minorEastAsia"/>
                <w:color w:val="0070C0"/>
                <w:lang w:val="en-US" w:eastAsia="zh-CN"/>
              </w:rPr>
            </w:pPr>
            <w:ins w:id="56" w:author="Jerry Cui" w:date="2022-08-17T16:03:00Z">
              <w:r>
                <w:rPr>
                  <w:rFonts w:eastAsiaTheme="minorEastAsia"/>
                  <w:color w:val="0070C0"/>
                  <w:lang w:val="en-US" w:eastAsia="zh-CN"/>
                </w:rPr>
                <w:t>Manasa.raghavan@apple.com</w:t>
              </w:r>
            </w:ins>
          </w:p>
        </w:tc>
      </w:tr>
    </w:tbl>
    <w:p>
      <w:pPr>
        <w:rPr>
          <w:color w:val="0070C0"/>
          <w:lang w:eastAsia="zh-CN"/>
        </w:rPr>
      </w:pPr>
    </w:p>
    <w:p>
      <w:pPr>
        <w:rPr>
          <w:rFonts w:eastAsiaTheme="minorEastAsia"/>
          <w:color w:val="0070C0"/>
          <w:lang w:val="en-US" w:eastAsia="zh-CN"/>
        </w:rPr>
      </w:pPr>
      <w:r>
        <w:rPr>
          <w:rFonts w:eastAsiaTheme="minorEastAsia"/>
          <w:color w:val="0070C0"/>
          <w:lang w:val="en-US" w:eastAsia="zh-CN"/>
        </w:rPr>
        <w:t>Note:</w:t>
      </w:r>
    </w:p>
    <w:p>
      <w:pPr>
        <w:pStyle w:val="151"/>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1"/>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pStyle w:val="2"/>
        <w:rPr>
          <w:lang w:eastAsia="ja-JP"/>
        </w:rPr>
      </w:pPr>
      <w:r>
        <w:rPr>
          <w:lang w:eastAsia="ja-JP"/>
        </w:rPr>
        <w:t>Topic #1: Rel-15 NR RRM maintenance</w:t>
      </w:r>
    </w:p>
    <w:p>
      <w:pPr>
        <w:pStyle w:val="3"/>
      </w:pPr>
      <w:r>
        <w:rPr>
          <w:rFonts w:hint="eastAsia"/>
        </w:rPr>
        <w:t>Companies</w:t>
      </w:r>
      <w:r>
        <w:t>’ contributions summary</w:t>
      </w:r>
    </w:p>
    <w:tbl>
      <w:tblPr>
        <w:tblStyle w:val="51"/>
        <w:tblW w:w="0" w:type="auto"/>
        <w:tblInd w:w="0" w:type="dxa"/>
        <w:tblLayout w:type="autofit"/>
        <w:tblCellMar>
          <w:top w:w="0" w:type="dxa"/>
          <w:left w:w="108" w:type="dxa"/>
          <w:bottom w:w="0" w:type="dxa"/>
          <w:right w:w="108" w:type="dxa"/>
        </w:tblCellMar>
      </w:tblPr>
      <w:tblGrid>
        <w:gridCol w:w="1129"/>
        <w:gridCol w:w="1560"/>
        <w:gridCol w:w="6942"/>
      </w:tblGrid>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vAlign w:val="center"/>
          </w:tcPr>
          <w:p>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color="A6A6A6" w:sz="4" w:space="0"/>
              <w:left w:val="nil"/>
              <w:bottom w:val="single" w:color="A6A6A6" w:sz="4" w:space="0"/>
              <w:right w:val="single" w:color="A6A6A6" w:sz="4" w:space="0"/>
            </w:tcBorders>
            <w:shd w:val="clear" w:color="auto" w:fill="auto"/>
            <w:vAlign w:val="center"/>
          </w:tcPr>
          <w:p>
            <w:pPr>
              <w:spacing w:after="0"/>
              <w:jc w:val="center"/>
              <w:rPr>
                <w:rFonts w:ascii="Arial" w:hAnsi="Arial" w:cs="Arial"/>
                <w:sz w:val="16"/>
                <w:szCs w:val="16"/>
                <w:lang w:val="en-US" w:eastAsia="zh-CN"/>
              </w:rPr>
            </w:pPr>
            <w:r>
              <w:rPr>
                <w:b/>
                <w:bCs/>
              </w:rPr>
              <w:t>Company</w:t>
            </w:r>
          </w:p>
        </w:tc>
        <w:tc>
          <w:tcPr>
            <w:tcW w:w="6942" w:type="dxa"/>
            <w:tcBorders>
              <w:top w:val="single" w:color="A6A6A6" w:sz="4" w:space="0"/>
              <w:left w:val="nil"/>
              <w:bottom w:val="single" w:color="A6A6A6" w:sz="4" w:space="0"/>
              <w:right w:val="single" w:color="A6A6A6" w:sz="4" w:space="0"/>
            </w:tcBorders>
            <w:vAlign w:val="center"/>
          </w:tcPr>
          <w:p>
            <w:pPr>
              <w:spacing w:after="0"/>
              <w:jc w:val="center"/>
              <w:rPr>
                <w:rFonts w:ascii="Arial" w:hAnsi="Arial" w:cs="Arial"/>
                <w:sz w:val="16"/>
                <w:szCs w:val="16"/>
                <w:lang w:val="en-US" w:eastAsia="zh-CN"/>
              </w:rPr>
            </w:pPr>
            <w:r>
              <w:rPr>
                <w:b/>
                <w:bCs/>
              </w:rPr>
              <w:t>Proposals / Observations</w:t>
            </w:r>
          </w:p>
        </w:tc>
      </w:tr>
      <w:tr>
        <w:tblPrEx>
          <w:tblCellMar>
            <w:top w:w="0" w:type="dxa"/>
            <w:left w:w="108" w:type="dxa"/>
            <w:bottom w:w="0" w:type="dxa"/>
            <w:right w:w="108" w:type="dxa"/>
          </w:tblCellMar>
        </w:tblPrEx>
        <w:trPr>
          <w:trHeight w:val="225" w:hRule="atLeast"/>
        </w:trPr>
        <w:tc>
          <w:tcPr>
            <w:tcW w:w="9631" w:type="dxa"/>
            <w:gridSpan w:val="3"/>
            <w:tcBorders>
              <w:top w:val="single" w:color="A6A6A6" w:sz="4" w:space="0"/>
              <w:left w:val="single" w:color="A6A6A6" w:sz="4" w:space="0"/>
              <w:bottom w:val="single" w:color="A6A6A6" w:sz="4" w:space="0"/>
              <w:right w:val="single" w:color="A6A6A6" w:sz="4" w:space="0"/>
            </w:tcBorders>
            <w:shd w:val="clear" w:color="auto" w:fill="92D050"/>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ore part</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"https://www.3gpp.org/ftp/TSG_RAN/WG4_Radio/TSGR4_104-e/Docs/R4-2211836.zip" </w:instrText>
            </w:r>
            <w:r>
              <w:fldChar w:fldCharType="separate"/>
            </w:r>
            <w:r>
              <w:rPr>
                <w:rStyle w:val="57"/>
                <w:rFonts w:ascii="Arial" w:hAnsi="Arial" w:cs="Arial"/>
                <w:b/>
                <w:bCs/>
                <w:sz w:val="16"/>
                <w:szCs w:val="16"/>
                <w:lang w:val="en-US" w:eastAsia="zh-CN"/>
              </w:rPr>
              <w:t>R4-2211836</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"https://www.3gpp.org/ftp/TSG_RAN/WG4_Radio/TSGR4_104-e/Docs/R4-2211855.zip" </w:instrText>
            </w:r>
            <w:r>
              <w:fldChar w:fldCharType="separate"/>
            </w:r>
            <w:r>
              <w:rPr>
                <w:rStyle w:val="57"/>
                <w:rFonts w:ascii="Arial" w:hAnsi="Arial" w:cs="Arial"/>
                <w:b/>
                <w:bCs/>
                <w:sz w:val="16"/>
                <w:szCs w:val="16"/>
                <w:lang w:val="en-US" w:eastAsia="zh-CN"/>
              </w:rPr>
              <w:t>R4-2211855</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CR</w:t>
            </w:r>
          </w:p>
          <w:p>
            <w:pPr>
              <w:pStyle w:val="119"/>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"https://www.3gpp.org/ftp/TSG_RAN/WG4_Radio/TSGR4_104-e/Docs/R4-2211913.zip" </w:instrText>
            </w:r>
            <w:r>
              <w:fldChar w:fldCharType="separate"/>
            </w:r>
            <w:r>
              <w:rPr>
                <w:rStyle w:val="57"/>
                <w:rFonts w:ascii="Arial" w:hAnsi="Arial" w:cs="Arial"/>
                <w:b/>
                <w:bCs/>
                <w:sz w:val="16"/>
                <w:szCs w:val="16"/>
                <w:lang w:val="en-US" w:eastAsia="zh-CN"/>
              </w:rPr>
              <w:t>R4-2211913</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val="en-US" w:eastAsia="zh-CN"/>
              </w:rPr>
              <w:t>Add “otherwise” back to make restriction applies when repetition is ON.</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"https://www.3gpp.org/ftp/TSG_RAN/WG4_Radio/TSGR4_104-e/Docs/R4-2212253.zip" </w:instrText>
            </w:r>
            <w:r>
              <w:fldChar w:fldCharType="separate"/>
            </w:r>
            <w:r>
              <w:rPr>
                <w:rStyle w:val="57"/>
                <w:rFonts w:ascii="Arial" w:hAnsi="Arial" w:cs="Arial"/>
                <w:b/>
                <w:bCs/>
                <w:sz w:val="16"/>
                <w:szCs w:val="16"/>
                <w:lang w:val="en-US" w:eastAsia="zh-CN"/>
              </w:rPr>
              <w:t>R4-2212253</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val="en-US" w:eastAsia="zh-CN"/>
              </w:rPr>
              <w:t>Specify that N_TA_offset is specified in clause 7.1.2 instead of 7.1.2.2.</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"https://www.3gpp.org/ftp/TSG_RAN/WG4_Radio/TSGR4_104-e/Docs/R4-2212922.zip" </w:instrText>
            </w:r>
            <w:r>
              <w:fldChar w:fldCharType="separate"/>
            </w:r>
            <w:r>
              <w:rPr>
                <w:rStyle w:val="57"/>
                <w:rFonts w:ascii="Arial" w:hAnsi="Arial" w:cs="Arial"/>
                <w:b/>
                <w:bCs/>
                <w:sz w:val="16"/>
                <w:szCs w:val="16"/>
                <w:lang w:val="en-US" w:eastAsia="zh-CN"/>
              </w:rPr>
              <w:t>R4-2212922</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 (36133)</w:t>
            </w:r>
          </w:p>
          <w:p>
            <w:pPr>
              <w:pStyle w:val="119"/>
              <w:rPr>
                <w:rFonts w:cs="Arial"/>
                <w:sz w:val="16"/>
                <w:szCs w:val="16"/>
                <w:lang w:val="en-US" w:eastAsia="zh-CN"/>
              </w:rPr>
            </w:pPr>
            <w:r>
              <w:rPr>
                <w:rFonts w:cs="Arial"/>
                <w:sz w:val="16"/>
                <w:szCs w:val="16"/>
                <w:lang w:val="en-US" w:eastAsia="zh-CN"/>
              </w:rPr>
              <w:t>Interruption length for SSB-less SCell and SCell without SMTC configuration are updated with</w:t>
            </w:r>
            <w:r>
              <w:t xml:space="preserve"> </w:t>
            </w:r>
            <w:r>
              <w:rPr>
                <w:rFonts w:cs="Arial"/>
                <w:sz w:val="16"/>
                <w:szCs w:val="16"/>
                <w:lang w:val="en-US" w:eastAsia="zh-CN"/>
              </w:rPr>
              <w:t>x = number of consecutive slots which contains all SSBs indicated by ssb-PositionsInBurst</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"https://www.3gpp.org/ftp/TSG_RAN/WG4_Radio/TSGR4_104-e/Docs/R4-2212925.zip" </w:instrText>
            </w:r>
            <w:r>
              <w:fldChar w:fldCharType="separate"/>
            </w:r>
            <w:r>
              <w:rPr>
                <w:rStyle w:val="57"/>
                <w:rFonts w:ascii="Arial" w:hAnsi="Arial" w:cs="Arial"/>
                <w:b/>
                <w:bCs/>
                <w:sz w:val="16"/>
                <w:szCs w:val="16"/>
                <w:lang w:val="en-US" w:eastAsia="zh-CN"/>
              </w:rPr>
              <w:t>R4-2212925</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 (38133)</w:t>
            </w:r>
          </w:p>
          <w:p>
            <w:pPr>
              <w:pStyle w:val="119"/>
              <w:rPr>
                <w:rFonts w:cs="Arial"/>
                <w:sz w:val="16"/>
                <w:szCs w:val="16"/>
                <w:lang w:val="en-US" w:eastAsia="zh-CN"/>
              </w:rPr>
            </w:pPr>
            <w:r>
              <w:rPr>
                <w:rFonts w:cs="Arial"/>
                <w:sz w:val="16"/>
                <w:szCs w:val="16"/>
                <w:lang w:val="en-US" w:eastAsia="zh-CN"/>
              </w:rPr>
              <w:t>Interruption length for SSB-less SCell and SCell without SMTC configuration are updated with</w:t>
            </w:r>
            <w:r>
              <w:t xml:space="preserve"> </w:t>
            </w:r>
            <w:r>
              <w:rPr>
                <w:rFonts w:cs="Arial"/>
                <w:sz w:val="16"/>
                <w:szCs w:val="16"/>
                <w:lang w:val="en-US" w:eastAsia="zh-CN"/>
              </w:rPr>
              <w:t>x = number of consecutive slots which contains all SSBs indicated by ssb-PositionsInBurst</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"https://www.3gpp.org/ftp/TSG_RAN/WG4_Radio/TSGR4_104-e/Docs/R4-2213934.zip" </w:instrText>
            </w:r>
            <w:r>
              <w:fldChar w:fldCharType="separate"/>
            </w:r>
            <w:r>
              <w:rPr>
                <w:rStyle w:val="57"/>
                <w:rFonts w:ascii="Arial" w:hAnsi="Arial" w:cs="Arial"/>
                <w:b/>
                <w:bCs/>
                <w:sz w:val="16"/>
                <w:szCs w:val="16"/>
                <w:lang w:val="en-US" w:eastAsia="zh-CN"/>
              </w:rPr>
              <w:t>R4-2213934</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"https://www.3gpp.org/ftp/TSG_RAN/WG4_Radio/TSGR4_104-e/Docs/R4-2213935.zip" </w:instrText>
            </w:r>
            <w:r>
              <w:fldChar w:fldCharType="separate"/>
            </w:r>
            <w:r>
              <w:rPr>
                <w:rStyle w:val="57"/>
                <w:rFonts w:ascii="Arial" w:hAnsi="Arial" w:cs="Arial"/>
                <w:b/>
                <w:bCs/>
                <w:sz w:val="16"/>
                <w:szCs w:val="16"/>
                <w:lang w:val="en-US" w:eastAsia="zh-CN"/>
              </w:rPr>
              <w:t>R4-2213935</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pPr>
              <w:pStyle w:val="119"/>
              <w:rPr>
                <w:rFonts w:cs="Arial"/>
                <w:sz w:val="16"/>
                <w:szCs w:val="16"/>
                <w:lang w:eastAsia="zh-CN"/>
              </w:rPr>
            </w:pPr>
            <w:r>
              <w:rPr>
                <w:rFonts w:cs="Arial"/>
                <w:sz w:val="16"/>
                <w:szCs w:val="16"/>
                <w:lang w:eastAsia="zh-CN"/>
              </w:rPr>
              <w:t xml:space="preserve">Interruption requirements are corrected to consider the SSB less SCell activation scenario. </w:t>
            </w:r>
          </w:p>
          <w:p>
            <w:pPr>
              <w:pStyle w:val="119"/>
              <w:rPr>
                <w:rFonts w:cs="Arial"/>
                <w:sz w:val="16"/>
                <w:szCs w:val="16"/>
                <w:lang w:eastAsia="zh-CN"/>
              </w:rPr>
            </w:pPr>
            <w:r>
              <w:rPr>
                <w:rFonts w:cs="Arial"/>
                <w:sz w:val="16"/>
                <w:szCs w:val="16"/>
                <w:lang w:eastAsia="zh-CN"/>
              </w:rPr>
              <w:t>When the SCell activation delay requirement contains both T</w:t>
            </w:r>
            <w:r>
              <w:rPr>
                <w:rFonts w:cs="Arial"/>
                <w:sz w:val="16"/>
                <w:szCs w:val="16"/>
                <w:vertAlign w:val="subscript"/>
                <w:lang w:eastAsia="zh-CN"/>
              </w:rPr>
              <w:t>uncertainty_MAC</w:t>
            </w:r>
            <w:r>
              <w:rPr>
                <w:rFonts w:cs="Arial"/>
                <w:sz w:val="16"/>
                <w:szCs w:val="16"/>
                <w:lang w:eastAsia="zh-CN"/>
              </w:rPr>
              <w:t xml:space="preserve"> +T</w:t>
            </w:r>
            <w:r>
              <w:rPr>
                <w:rFonts w:cs="Arial"/>
                <w:sz w:val="16"/>
                <w:szCs w:val="16"/>
                <w:vertAlign w:val="subscript"/>
                <w:lang w:eastAsia="zh-CN"/>
              </w:rPr>
              <w:t>FineTiming</w:t>
            </w:r>
            <w:r>
              <w:rPr>
                <w:rFonts w:cs="Arial"/>
                <w:sz w:val="16"/>
                <w:szCs w:val="16"/>
                <w:lang w:eastAsia="zh-CN"/>
              </w:rPr>
              <w:t>, and T</w:t>
            </w:r>
            <w:r>
              <w:rPr>
                <w:rFonts w:cs="Arial"/>
                <w:sz w:val="16"/>
                <w:szCs w:val="16"/>
                <w:vertAlign w:val="subscript"/>
                <w:lang w:eastAsia="zh-CN"/>
              </w:rPr>
              <w:t>FirstSSB_MAX</w:t>
            </w:r>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pPr>
              <w:pStyle w:val="119"/>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pPr>
              <w:pStyle w:val="119"/>
              <w:rPr>
                <w:rFonts w:cs="Arial"/>
                <w:sz w:val="16"/>
                <w:szCs w:val="16"/>
                <w:lang w:val="en-US" w:eastAsia="zh-CN"/>
              </w:rPr>
            </w:pPr>
            <w:r>
              <w:rPr>
                <w:rFonts w:cs="Arial"/>
                <w:sz w:val="16"/>
                <w:szCs w:val="16"/>
                <w:lang w:eastAsia="zh-CN"/>
              </w:rPr>
              <w:t>adding T</w:t>
            </w:r>
            <w:r>
              <w:rPr>
                <w:rFonts w:cs="Arial"/>
                <w:sz w:val="16"/>
                <w:szCs w:val="16"/>
                <w:vertAlign w:val="subscript"/>
                <w:lang w:eastAsia="zh-CN"/>
              </w:rPr>
              <w:t xml:space="preserve">Report </w:t>
            </w:r>
            <w:r>
              <w:rPr>
                <w:rFonts w:cs="Arial"/>
                <w:sz w:val="16"/>
                <w:szCs w:val="16"/>
                <w:lang w:eastAsia="zh-CN"/>
              </w:rPr>
              <w:t>as 0 in T</w:t>
            </w:r>
            <w:r>
              <w:rPr>
                <w:rFonts w:cs="Arial"/>
                <w:sz w:val="16"/>
                <w:szCs w:val="16"/>
                <w:vertAlign w:val="subscript"/>
                <w:lang w:eastAsia="zh-CN"/>
              </w:rPr>
              <w:t>L1-RSRP, measure</w:t>
            </w:r>
          </w:p>
        </w:tc>
      </w:tr>
      <w:tr>
        <w:tblPrEx>
          <w:tblCellMar>
            <w:top w:w="0" w:type="dxa"/>
            <w:left w:w="108" w:type="dxa"/>
            <w:bottom w:w="0" w:type="dxa"/>
            <w:right w:w="108" w:type="dxa"/>
          </w:tblCellMar>
        </w:tblPrEx>
        <w:trPr>
          <w:trHeight w:val="225" w:hRule="atLeast"/>
        </w:trPr>
        <w:tc>
          <w:tcPr>
            <w:tcW w:w="9631" w:type="dxa"/>
            <w:gridSpan w:val="3"/>
            <w:tcBorders>
              <w:top w:val="single" w:color="A6A6A6" w:sz="4" w:space="0"/>
              <w:left w:val="single" w:color="A6A6A6" w:sz="4" w:space="0"/>
              <w:bottom w:val="single" w:color="A6A6A6" w:sz="4" w:space="0"/>
              <w:right w:val="single" w:color="A6A6A6" w:sz="4" w:space="0"/>
            </w:tcBorders>
            <w:shd w:val="clear" w:color="auto" w:fill="92D050"/>
          </w:tcPr>
          <w:p>
            <w:pPr>
              <w:pStyle w:val="119"/>
              <w:rPr>
                <w:rFonts w:cs="Arial"/>
                <w:sz w:val="16"/>
                <w:szCs w:val="16"/>
                <w:lang w:val="en-US" w:eastAsia="zh-CN"/>
              </w:rPr>
            </w:pPr>
            <w:r>
              <w:rPr>
                <w:rFonts w:cs="Arial"/>
                <w:sz w:val="16"/>
                <w:szCs w:val="16"/>
                <w:lang w:val="en-US" w:eastAsia="zh-CN"/>
              </w:rPr>
              <w:t>Perf part</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"https://www.3gpp.org/ftp/TSG_RAN/WG4_Radio/TSGR4_104-e/Docs/R4-2211541.zip" </w:instrText>
            </w:r>
            <w:r>
              <w:fldChar w:fldCharType="separate"/>
            </w:r>
            <w:r>
              <w:rPr>
                <w:rStyle w:val="57"/>
                <w:rFonts w:ascii="Arial" w:hAnsi="Arial" w:cs="Arial"/>
                <w:b/>
                <w:bCs/>
                <w:sz w:val="16"/>
                <w:szCs w:val="16"/>
                <w:lang w:val="en-US" w:eastAsia="zh-CN"/>
              </w:rPr>
              <w:t>R4-2211541</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pPr>
              <w:pStyle w:val="119"/>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"https://www.3gpp.org/ftp/TSG_RAN/WG4_Radio/TSGR4_104-e/Docs/R4-2211544.zip" </w:instrText>
            </w:r>
            <w:r>
              <w:fldChar w:fldCharType="separate"/>
            </w:r>
            <w:r>
              <w:rPr>
                <w:rStyle w:val="57"/>
                <w:rFonts w:ascii="Arial" w:hAnsi="Arial" w:cs="Arial"/>
                <w:b/>
                <w:bCs/>
                <w:sz w:val="16"/>
                <w:szCs w:val="16"/>
                <w:lang w:val="en-US" w:eastAsia="zh-CN"/>
              </w:rPr>
              <w:t>R4-2211544</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pPr>
              <w:pStyle w:val="119"/>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pPr>
              <w:pStyle w:val="119"/>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pPr>
              <w:pStyle w:val="119"/>
              <w:numPr>
                <w:ilvl w:val="0"/>
                <w:numId w:val="10"/>
              </w:numPr>
              <w:rPr>
                <w:rFonts w:cs="Arial"/>
                <w:sz w:val="16"/>
                <w:szCs w:val="16"/>
                <w:lang w:eastAsia="zh-CN"/>
              </w:rPr>
            </w:pPr>
            <w:r>
              <w:rPr>
                <w:rFonts w:cs="Arial"/>
                <w:sz w:val="16"/>
                <w:szCs w:val="16"/>
                <w:lang w:eastAsia="zh-CN"/>
              </w:rPr>
              <w:t>Specify parameter D in new clause B.2.1.5.3</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"https://www.3gpp.org/ftp/TSG_RAN/WG4_Radio/TSGR4_104-e/Docs/R4-2211608.zip" </w:instrText>
            </w:r>
            <w:r>
              <w:fldChar w:fldCharType="separate"/>
            </w:r>
            <w:r>
              <w:rPr>
                <w:rStyle w:val="57"/>
                <w:rFonts w:ascii="Arial" w:hAnsi="Arial" w:cs="Arial"/>
                <w:b/>
                <w:bCs/>
                <w:sz w:val="16"/>
                <w:szCs w:val="16"/>
                <w:lang w:val="en-US" w:eastAsia="zh-CN"/>
              </w:rPr>
              <w:t>R4-2211608</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eastAsia="zh-CN"/>
              </w:rPr>
            </w:pPr>
            <w:r>
              <w:rPr>
                <w:rFonts w:cs="Arial"/>
                <w:sz w:val="16"/>
                <w:szCs w:val="16"/>
                <w:lang w:eastAsia="zh-CN"/>
              </w:rPr>
              <w:t xml:space="preserve">Change 1: In CSI-RS.3.2 TDD for SCS=120kHz (Table A.3.14.2-3) Offset changed from 8 to 16. </w:t>
            </w:r>
          </w:p>
          <w:p>
            <w:pPr>
              <w:pStyle w:val="119"/>
              <w:rPr>
                <w:rFonts w:cs="Arial"/>
                <w:sz w:val="16"/>
                <w:szCs w:val="16"/>
                <w:lang w:eastAsia="zh-CN"/>
              </w:rPr>
            </w:pPr>
            <w:r>
              <w:rPr>
                <w:rFonts w:cs="Arial"/>
                <w:sz w:val="16"/>
                <w:szCs w:val="16"/>
                <w:lang w:eastAsia="zh-CN"/>
              </w:rPr>
              <w:t>Change 2: In TCs A.5.6.1.3 / A.5.6.1.4 for the CSI-RS parameters of PSCell clarification “resource #0” added (to CSI-RS.3.2 TDD).</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"https://www.3gpp.org/ftp/TSG_RAN/WG4_Radio/TSGR4_104-e/Docs/R4-2211669.zip" </w:instrText>
            </w:r>
            <w:r>
              <w:fldChar w:fldCharType="separate"/>
            </w:r>
            <w:r>
              <w:rPr>
                <w:rStyle w:val="57"/>
                <w:rFonts w:ascii="Arial" w:hAnsi="Arial" w:cs="Arial"/>
                <w:b/>
                <w:bCs/>
                <w:sz w:val="16"/>
                <w:szCs w:val="16"/>
                <w:lang w:val="en-US" w:eastAsia="zh-CN"/>
              </w:rPr>
              <w:t>R4-2211669</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val="en-US" w:eastAsia="zh-CN"/>
              </w:rPr>
              <w:t>Fix the misalignments in parameter setting.</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"https://www.3gpp.org/ftp/TSG_RAN/WG4_Radio/TSGR4_104-e/Docs/R4-2211887.zip" </w:instrText>
            </w:r>
            <w:r>
              <w:fldChar w:fldCharType="separate"/>
            </w:r>
            <w:r>
              <w:rPr>
                <w:rStyle w:val="57"/>
                <w:rFonts w:ascii="Arial" w:hAnsi="Arial" w:cs="Arial"/>
                <w:b/>
                <w:bCs/>
                <w:sz w:val="16"/>
                <w:szCs w:val="16"/>
                <w:lang w:val="en-US" w:eastAsia="zh-CN"/>
              </w:rPr>
              <w:t>R4-2211887</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color="A6A6A6" w:sz="4" w:space="0"/>
              <w:left w:val="nil"/>
              <w:bottom w:val="single" w:color="A6A6A6" w:sz="4" w:space="0"/>
              <w:right w:val="single" w:color="A6A6A6" w:sz="4" w:space="0"/>
            </w:tcBorders>
            <w:shd w:val="clear" w:color="auto" w:fill="auto"/>
          </w:tcPr>
          <w:p>
            <w:pPr>
              <w:jc w:val="both"/>
              <w:rPr>
                <w:b/>
                <w:bCs/>
              </w:rPr>
            </w:pPr>
            <w:r>
              <w:rPr>
                <w:b/>
                <w:bCs/>
              </w:rPr>
              <w:fldChar w:fldCharType="begin"/>
            </w:r>
            <w:r>
              <w:rPr>
                <w:b/>
                <w:bCs/>
              </w:rPr>
              <w:instrText xml:space="preserve"> REF _Ref100580826 \h  \* MERGEFORMAT </w:instrText>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fldChar w:fldCharType="separate"/>
            </w:r>
            <w:r>
              <w:rPr>
                <w:b/>
                <w:bCs/>
              </w:rPr>
              <w:t>Proposal 2: add additional margins E=[3]dB to the upper bound for FR2 inter-frequency relative RSRP accuracy test requirements</w:t>
            </w:r>
            <w:r>
              <w:rPr>
                <w:rFonts w:cs="v4.2.0"/>
                <w:b/>
                <w:bCs/>
                <w:lang w:val="en-US" w:eastAsia="zh-CN"/>
              </w:rPr>
              <w:fldChar w:fldCharType="end"/>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"https://www.3gpp.org/ftp/TSG_RAN/WG4_Radio/TSGR4_104-e/Docs/R4-2211888.zip" </w:instrText>
            </w:r>
            <w:r>
              <w:fldChar w:fldCharType="separate"/>
            </w:r>
            <w:r>
              <w:rPr>
                <w:rStyle w:val="57"/>
                <w:rFonts w:ascii="Arial" w:hAnsi="Arial" w:cs="Arial"/>
                <w:b/>
                <w:bCs/>
                <w:sz w:val="16"/>
                <w:szCs w:val="16"/>
                <w:lang w:val="en-US" w:eastAsia="zh-CN"/>
              </w:rPr>
              <w:t>R4-2211888</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val="en-US" w:eastAsia="zh-CN"/>
              </w:rPr>
              <w:t>Update test applicability in A.3.13A to allow UE skip A.5.7.1.3 and A.7.7.1.3.</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"https://www.3gpp.org/ftp/TSG_RAN/WG4_Radio/TSGR4_104-e/Docs/R4-2212251.zip" </w:instrText>
            </w:r>
            <w:r>
              <w:fldChar w:fldCharType="separate"/>
            </w:r>
            <w:r>
              <w:rPr>
                <w:rStyle w:val="57"/>
                <w:rFonts w:ascii="Arial" w:hAnsi="Arial" w:cs="Arial"/>
                <w:b/>
                <w:bCs/>
                <w:sz w:val="16"/>
                <w:szCs w:val="16"/>
                <w:lang w:val="en-US" w:eastAsia="zh-CN"/>
              </w:rPr>
              <w:t>R4-2212251</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val="en-US" w:eastAsia="zh-CN"/>
              </w:rPr>
              <w:t>Specify the correct values to replace TBD, and correct the wrong reference numbers.</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"https://www.3gpp.org/ftp/TSG_RAN/WG4_Radio/TSGR4_104-e/Docs/R4-2212288.zip" </w:instrText>
            </w:r>
            <w:r>
              <w:fldChar w:fldCharType="separate"/>
            </w:r>
            <w:r>
              <w:rPr>
                <w:rStyle w:val="57"/>
                <w:rFonts w:ascii="Arial" w:hAnsi="Arial" w:cs="Arial"/>
                <w:b/>
                <w:bCs/>
                <w:sz w:val="16"/>
                <w:szCs w:val="16"/>
                <w:lang w:val="en-US" w:eastAsia="zh-CN"/>
              </w:rPr>
              <w:t>R4-2212288</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val="en-US" w:eastAsia="zh-CN"/>
              </w:rPr>
              <w:t>Modify the Cell 2 to Cell 1 in Figure A.6.5.1.7.1-1</w:t>
            </w:r>
          </w:p>
          <w:p>
            <w:pPr>
              <w:pStyle w:val="119"/>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"https://www.3gpp.org/ftp/TSG_RAN/WG4_Radio/TSGR4_104-e/Docs/R4-2212522.zip" </w:instrText>
            </w:r>
            <w:r>
              <w:fldChar w:fldCharType="separate"/>
            </w:r>
            <w:r>
              <w:rPr>
                <w:rStyle w:val="57"/>
                <w:rFonts w:ascii="Arial" w:hAnsi="Arial" w:cs="Arial"/>
                <w:b/>
                <w:bCs/>
                <w:sz w:val="16"/>
                <w:szCs w:val="16"/>
                <w:lang w:val="en-US" w:eastAsia="zh-CN"/>
              </w:rPr>
              <w:t>R4-2212522</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val="en-US" w:eastAsia="zh-CN"/>
              </w:rPr>
              <w:t>Instruction to release measurement gap is included in the RRC message to add PSCell.</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"https://www.3gpp.org/ftp/TSG_RAN/WG4_Radio/TSGR4_104-e/Docs/R4-2212529.zip" </w:instrText>
            </w:r>
            <w:r>
              <w:fldChar w:fldCharType="separate"/>
            </w:r>
            <w:r>
              <w:rPr>
                <w:rStyle w:val="57"/>
                <w:rFonts w:ascii="Arial" w:hAnsi="Arial" w:cs="Arial"/>
                <w:b/>
                <w:bCs/>
                <w:sz w:val="16"/>
                <w:szCs w:val="16"/>
                <w:lang w:val="en-US" w:eastAsia="zh-CN"/>
              </w:rPr>
              <w:t>R4-2212529</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eastAsia="zh-CN"/>
              </w:rPr>
            </w:pPr>
            <w:r>
              <w:rPr>
                <w:rFonts w:cs="Arial"/>
                <w:sz w:val="16"/>
                <w:szCs w:val="16"/>
                <w:lang w:eastAsia="zh-CN"/>
              </w:rPr>
              <w:t>Remove redundant sentence in R17 to align with R15/R16 requirement.</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"https://www.3gpp.org/ftp/TSG_RAN/WG4_Radio/TSGR4_104-e/Docs/R4-2212928.zip" </w:instrText>
            </w:r>
            <w:r>
              <w:fldChar w:fldCharType="separate"/>
            </w:r>
            <w:r>
              <w:rPr>
                <w:rStyle w:val="57"/>
                <w:rFonts w:ascii="Arial" w:hAnsi="Arial" w:cs="Arial"/>
                <w:b/>
                <w:bCs/>
                <w:sz w:val="16"/>
                <w:szCs w:val="16"/>
                <w:lang w:val="en-US" w:eastAsia="zh-CN"/>
              </w:rPr>
              <w:t>R4-2212928</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val="en-US" w:eastAsia="zh-CN"/>
              </w:rPr>
              <w:t>1.</w:t>
            </w:r>
            <w:r>
              <w:rPr>
                <w:rFonts w:cs="Arial"/>
                <w:sz w:val="16"/>
                <w:szCs w:val="16"/>
                <w:lang w:val="en-US" w:eastAsia="zh-CN"/>
              </w:rPr>
              <w:tab/>
            </w:r>
            <w:r>
              <w:rPr>
                <w:rFonts w:cs="Arial"/>
                <w:sz w:val="16"/>
                <w:szCs w:val="16"/>
                <w:lang w:val="en-US" w:eastAsia="zh-CN"/>
              </w:rPr>
              <w:t>Unimplemented changes in agreed CR R4-2204844 are resubmitted.</w:t>
            </w:r>
          </w:p>
          <w:p>
            <w:pPr>
              <w:pStyle w:val="119"/>
              <w:rPr>
                <w:rFonts w:cs="Arial"/>
                <w:sz w:val="16"/>
                <w:szCs w:val="16"/>
                <w:lang w:val="en-US" w:eastAsia="zh-CN"/>
              </w:rPr>
            </w:pPr>
            <w:r>
              <w:rPr>
                <w:rFonts w:cs="Arial"/>
                <w:sz w:val="16"/>
                <w:szCs w:val="16"/>
                <w:lang w:val="en-US" w:eastAsia="zh-CN"/>
              </w:rPr>
              <w:t>2.</w:t>
            </w:r>
            <w:r>
              <w:rPr>
                <w:rFonts w:cs="Arial"/>
                <w:sz w:val="16"/>
                <w:szCs w:val="16"/>
                <w:lang w:val="en-US" w:eastAsia="zh-CN"/>
              </w:rPr>
              <w:tab/>
            </w:r>
            <w:r>
              <w:rPr>
                <w:rFonts w:cs="Arial"/>
                <w:sz w:val="16"/>
                <w:szCs w:val="16"/>
                <w:lang w:val="en-US" w:eastAsia="zh-CN"/>
              </w:rPr>
              <w:t>Notes is added to test configuration tables of CA test cases to indicate that PCC/SCC can choose its test configuration independently.</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"https://www.3gpp.org/ftp/TSG_RAN/WG4_Radio/TSGR4_104-e/Docs/R4-2212931.zip" </w:instrText>
            </w:r>
            <w:r>
              <w:fldChar w:fldCharType="separate"/>
            </w:r>
            <w:r>
              <w:rPr>
                <w:rStyle w:val="57"/>
                <w:rFonts w:ascii="Arial" w:hAnsi="Arial" w:cs="Arial"/>
                <w:b/>
                <w:bCs/>
                <w:sz w:val="16"/>
                <w:szCs w:val="16"/>
                <w:lang w:val="en-US" w:eastAsia="zh-CN"/>
              </w:rPr>
              <w:t>R4-2212931</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numPr>
                <w:ilvl w:val="0"/>
                <w:numId w:val="11"/>
              </w:numPr>
              <w:rPr>
                <w:rFonts w:cs="Arial"/>
                <w:sz w:val="16"/>
                <w:szCs w:val="16"/>
                <w:lang w:eastAsia="zh-CN"/>
              </w:rPr>
            </w:pPr>
            <w:r>
              <w:rPr>
                <w:rFonts w:cs="Arial"/>
                <w:sz w:val="16"/>
                <w:szCs w:val="16"/>
                <w:lang w:eastAsia="zh-CN"/>
              </w:rPr>
              <w:t>Cell re</w:t>
            </w:r>
            <w:r>
              <w:rPr>
                <w:rFonts w:hint="eastAsia" w:cs="Arial"/>
                <w:sz w:val="16"/>
                <w:szCs w:val="16"/>
                <w:lang w:eastAsia="zh-CN"/>
              </w:rPr>
              <w:t>-</w:t>
            </w:r>
            <w:r>
              <w:rPr>
                <w:rFonts w:cs="Arial"/>
                <w:sz w:val="16"/>
                <w:szCs w:val="16"/>
                <w:lang w:eastAsia="zh-CN"/>
              </w:rPr>
              <w:t xml:space="preserve">selection TCs </w:t>
            </w:r>
          </w:p>
          <w:p>
            <w:pPr>
              <w:pStyle w:val="119"/>
              <w:numPr>
                <w:ilvl w:val="1"/>
                <w:numId w:val="11"/>
              </w:numPr>
              <w:rPr>
                <w:rFonts w:cs="Arial"/>
                <w:sz w:val="16"/>
                <w:szCs w:val="16"/>
                <w:lang w:eastAsia="zh-CN"/>
              </w:rPr>
            </w:pPr>
            <w:r>
              <w:rPr>
                <w:rFonts w:hint="eastAsia" w:cs="Arial"/>
                <w:sz w:val="16"/>
                <w:szCs w:val="16"/>
                <w:lang w:eastAsia="zh-CN"/>
              </w:rPr>
              <w:t>E</w:t>
            </w:r>
            <w:r>
              <w:rPr>
                <w:rFonts w:cs="Arial"/>
                <w:sz w:val="16"/>
                <w:szCs w:val="16"/>
                <w:lang w:eastAsia="zh-CN"/>
              </w:rPr>
              <w:t>ditorial changes.</w:t>
            </w:r>
          </w:p>
          <w:p>
            <w:pPr>
              <w:pStyle w:val="119"/>
              <w:numPr>
                <w:ilvl w:val="1"/>
                <w:numId w:val="11"/>
              </w:numPr>
              <w:rPr>
                <w:rFonts w:cs="Arial"/>
                <w:sz w:val="16"/>
                <w:szCs w:val="16"/>
                <w:lang w:eastAsia="zh-CN"/>
              </w:rPr>
            </w:pPr>
            <w:r>
              <w:rPr>
                <w:rFonts w:cs="Arial"/>
                <w:sz w:val="16"/>
                <w:szCs w:val="16"/>
                <w:lang w:eastAsia="zh-CN"/>
              </w:rPr>
              <w:t>Es/Iot is changed to Es/Iot at BB to align with other FR2 TCs. Value of Es/Iot at BB is re-calculated.</w:t>
            </w:r>
          </w:p>
          <w:p>
            <w:pPr>
              <w:pStyle w:val="119"/>
              <w:numPr>
                <w:ilvl w:val="1"/>
                <w:numId w:val="11"/>
              </w:numPr>
              <w:rPr>
                <w:rFonts w:cs="Arial"/>
                <w:sz w:val="16"/>
                <w:szCs w:val="16"/>
                <w:lang w:eastAsia="zh-CN"/>
              </w:rPr>
            </w:pPr>
            <w:r>
              <w:rPr>
                <w:rFonts w:cs="Arial"/>
                <w:sz w:val="16"/>
                <w:szCs w:val="16"/>
                <w:lang w:eastAsia="zh-CN"/>
              </w:rPr>
              <w:t>Note 5 is added.</w:t>
            </w:r>
          </w:p>
          <w:p>
            <w:pPr>
              <w:pStyle w:val="119"/>
              <w:numPr>
                <w:ilvl w:val="1"/>
                <w:numId w:val="11"/>
              </w:numPr>
              <w:rPr>
                <w:rFonts w:cs="Arial"/>
                <w:sz w:val="16"/>
                <w:szCs w:val="16"/>
                <w:lang w:eastAsia="zh-CN"/>
              </w:rPr>
            </w:pPr>
            <w:r>
              <w:rPr>
                <w:rFonts w:hint="eastAsia" w:cs="Arial"/>
                <w:sz w:val="16"/>
                <w:szCs w:val="16"/>
                <w:lang w:eastAsia="zh-CN"/>
              </w:rPr>
              <w:t>I</w:t>
            </w:r>
            <w:r>
              <w:rPr>
                <w:rFonts w:cs="Arial"/>
                <w:sz w:val="16"/>
                <w:szCs w:val="16"/>
                <w:lang w:eastAsia="zh-CN"/>
              </w:rPr>
              <w:t>o in Table A.7.1.1.2.2-3 is corrected.</w:t>
            </w:r>
          </w:p>
          <w:p>
            <w:pPr>
              <w:pStyle w:val="119"/>
              <w:numPr>
                <w:ilvl w:val="1"/>
                <w:numId w:val="11"/>
              </w:numPr>
              <w:rPr>
                <w:rFonts w:cs="Arial"/>
                <w:sz w:val="16"/>
                <w:szCs w:val="16"/>
                <w:lang w:eastAsia="zh-CN"/>
              </w:rPr>
            </w:pPr>
            <w:r>
              <w:rPr>
                <w:rFonts w:hint="eastAsia" w:cs="Arial"/>
                <w:sz w:val="16"/>
                <w:szCs w:val="16"/>
                <w:lang w:eastAsia="zh-CN"/>
              </w:rPr>
              <w:t>S</w:t>
            </w:r>
            <w:r>
              <w:rPr>
                <w:rFonts w:cs="Arial"/>
                <w:sz w:val="16"/>
                <w:szCs w:val="16"/>
                <w:lang w:eastAsia="zh-CN"/>
              </w:rPr>
              <w:t>S-RSRP in Table A.7.1.1.2.2-3 is corrected.</w:t>
            </w:r>
          </w:p>
          <w:p>
            <w:pPr>
              <w:pStyle w:val="119"/>
              <w:numPr>
                <w:ilvl w:val="0"/>
                <w:numId w:val="11"/>
              </w:numPr>
              <w:rPr>
                <w:rFonts w:cs="Arial"/>
                <w:sz w:val="16"/>
                <w:szCs w:val="16"/>
                <w:lang w:eastAsia="zh-CN"/>
              </w:rPr>
            </w:pPr>
            <w:r>
              <w:rPr>
                <w:rFonts w:hint="eastAsia" w:cs="Arial"/>
                <w:sz w:val="16"/>
                <w:szCs w:val="16"/>
                <w:lang w:eastAsia="zh-CN"/>
              </w:rPr>
              <w:t>T</w:t>
            </w:r>
            <w:r>
              <w:rPr>
                <w:rFonts w:cs="Arial"/>
                <w:sz w:val="16"/>
                <w:szCs w:val="16"/>
                <w:lang w:eastAsia="zh-CN"/>
              </w:rPr>
              <w:t>CI state switching TCs</w:t>
            </w:r>
          </w:p>
          <w:p>
            <w:pPr>
              <w:pStyle w:val="119"/>
              <w:numPr>
                <w:ilvl w:val="1"/>
                <w:numId w:val="11"/>
              </w:numPr>
              <w:rPr>
                <w:rFonts w:cs="Arial"/>
                <w:sz w:val="16"/>
                <w:szCs w:val="16"/>
                <w:lang w:eastAsia="zh-CN"/>
              </w:rPr>
            </w:pPr>
            <w:r>
              <w:rPr>
                <w:rFonts w:cs="Arial"/>
                <w:sz w:val="16"/>
                <w:szCs w:val="16"/>
                <w:lang w:eastAsia="zh-CN"/>
              </w:rPr>
              <w:t>replace TCI.State.0 with TCI.State.2</w:t>
            </w:r>
          </w:p>
          <w:p>
            <w:pPr>
              <w:pStyle w:val="119"/>
              <w:numPr>
                <w:ilvl w:val="1"/>
                <w:numId w:val="11"/>
              </w:numPr>
              <w:rPr>
                <w:rFonts w:cs="Arial"/>
                <w:sz w:val="16"/>
                <w:szCs w:val="16"/>
                <w:lang w:val="en-US" w:eastAsia="zh-CN"/>
              </w:rPr>
            </w:pPr>
            <w:r>
              <w:rPr>
                <w:rFonts w:cs="Arial"/>
                <w:sz w:val="16"/>
                <w:szCs w:val="16"/>
                <w:lang w:eastAsia="zh-CN"/>
              </w:rPr>
              <w:t>replace TCI.State.1 with TCI.State.3</w:t>
            </w:r>
          </w:p>
          <w:p>
            <w:pPr>
              <w:pStyle w:val="119"/>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pPr>
        <w:pStyle w:val="3"/>
      </w:pPr>
      <w:r>
        <w:rPr>
          <w:rFonts w:hint="eastAsia"/>
        </w:rPr>
        <w:t>Open issues</w:t>
      </w:r>
      <w:r>
        <w:t xml:space="preserve"> summary</w:t>
      </w:r>
    </w:p>
    <w:p>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pPr>
        <w:pStyle w:val="4"/>
        <w:rPr>
          <w:sz w:val="24"/>
          <w:szCs w:val="16"/>
        </w:rPr>
      </w:pPr>
      <w:r>
        <w:rPr>
          <w:sz w:val="24"/>
          <w:szCs w:val="16"/>
        </w:rPr>
        <w:t>Sub-topic 1-1: Applicability of FR1+FR2 test</w:t>
      </w:r>
    </w:p>
    <w:p>
      <w:pPr>
        <w:pStyle w:val="5"/>
        <w:rPr>
          <w:lang w:val="en-GB"/>
        </w:rPr>
      </w:pPr>
      <w:r>
        <w:t>Issue 1-1-1: Applicability of the test considering FR1+FR2 testability</w:t>
      </w:r>
    </w:p>
    <w:p>
      <w:pPr>
        <w:pStyle w:val="151"/>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1"/>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pPr>
        <w:pStyle w:val="151"/>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overflowPunct w:val="0"/>
              <w:autoSpaceDE w:val="0"/>
              <w:autoSpaceDN w:val="0"/>
              <w:adjustRightInd w:val="0"/>
              <w:spacing w:after="0"/>
              <w:textAlignment w:val="baseline"/>
              <w:rPr>
                <w:rFonts w:eastAsia="Yu Mincho"/>
                <w:iCs/>
                <w:sz w:val="16"/>
                <w:szCs w:val="16"/>
              </w:rPr>
            </w:pPr>
            <w:ins w:id="57" w:author="Qiming Li" w:date="2022-04-11T15:01:00Z">
              <w:r>
                <w:rPr>
                  <w:rFonts w:eastAsia="Yu Mincho"/>
                  <w:iCs/>
                  <w:sz w:val="16"/>
                  <w:szCs w:val="16"/>
                </w:rPr>
                <w:t>A.5.7.1.3</w:t>
              </w:r>
            </w:ins>
          </w:p>
        </w:tc>
        <w:tc>
          <w:tcPr>
            <w:tcW w:w="6378" w:type="dxa"/>
          </w:tcPr>
          <w:p>
            <w:pPr>
              <w:overflowPunct w:val="0"/>
              <w:autoSpaceDE w:val="0"/>
              <w:autoSpaceDN w:val="0"/>
              <w:adjustRightInd w:val="0"/>
              <w:spacing w:after="0"/>
              <w:textAlignment w:val="baseline"/>
              <w:rPr>
                <w:rFonts w:eastAsia="Yu Mincho"/>
                <w:iCs/>
                <w:sz w:val="16"/>
                <w:szCs w:val="16"/>
              </w:rPr>
            </w:pPr>
            <w:ins w:id="58" w:author="Qiming Li" w:date="2022-04-11T15:02:00Z">
              <w:r>
                <w:rPr>
                  <w:rFonts w:eastAsia="Yu Mincho"/>
                  <w:iCs/>
                  <w:sz w:val="16"/>
                  <w:szCs w:val="16"/>
                </w:rPr>
                <w:t>EN-DC inter-frequency measurement accuracy with FR1 serving cell and FR2 target cell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overflowPunct w:val="0"/>
              <w:autoSpaceDE w:val="0"/>
              <w:autoSpaceDN w:val="0"/>
              <w:adjustRightInd w:val="0"/>
              <w:spacing w:after="0"/>
              <w:textAlignment w:val="baseline"/>
              <w:rPr>
                <w:rFonts w:eastAsia="Yu Mincho"/>
                <w:iCs/>
                <w:sz w:val="16"/>
                <w:szCs w:val="16"/>
              </w:rPr>
            </w:pPr>
            <w:ins w:id="59" w:author="Qiming Li" w:date="2022-04-11T15:04:00Z">
              <w:r>
                <w:rPr>
                  <w:rFonts w:eastAsia="Yu Mincho"/>
                  <w:iCs/>
                  <w:sz w:val="16"/>
                  <w:szCs w:val="16"/>
                </w:rPr>
                <w:t>A.7.7.1.3</w:t>
              </w:r>
            </w:ins>
          </w:p>
        </w:tc>
        <w:tc>
          <w:tcPr>
            <w:tcW w:w="6378" w:type="dxa"/>
          </w:tcPr>
          <w:p>
            <w:pPr>
              <w:overflowPunct w:val="0"/>
              <w:autoSpaceDE w:val="0"/>
              <w:autoSpaceDN w:val="0"/>
              <w:adjustRightInd w:val="0"/>
              <w:spacing w:after="0"/>
              <w:textAlignment w:val="baseline"/>
              <w:rPr>
                <w:rFonts w:eastAsia="Yu Mincho"/>
                <w:iCs/>
                <w:sz w:val="16"/>
                <w:szCs w:val="16"/>
              </w:rPr>
            </w:pPr>
            <w:ins w:id="60" w:author="Qiming Li" w:date="2022-04-11T15:04:00Z">
              <w:r>
                <w:rPr>
                  <w:rFonts w:eastAsia="Yu Mincho"/>
                  <w:snapToGrid w:val="0"/>
                  <w:sz w:val="16"/>
                  <w:szCs w:val="16"/>
                </w:rPr>
                <w:t>SA inter-frequency measurement accuracy with FR1 serving cell and FR2 target cell</w:t>
              </w:r>
            </w:ins>
          </w:p>
        </w:tc>
      </w:tr>
    </w:tbl>
    <w:p>
      <w:pPr>
        <w:pStyle w:val="151"/>
        <w:spacing w:after="120"/>
        <w:ind w:left="2376" w:firstLine="0" w:firstLineChars="0"/>
        <w:rPr>
          <w:rFonts w:eastAsia="宋体"/>
          <w:szCs w:val="24"/>
          <w:lang w:eastAsia="zh-CN"/>
        </w:rPr>
      </w:pPr>
    </w:p>
    <w:p>
      <w:pPr>
        <w:pStyle w:val="151"/>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p>
    <w:p>
      <w:pPr>
        <w:pStyle w:val="151"/>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3"/>
              <w:numPr>
                <w:ilvl w:val="0"/>
                <w:numId w:val="0"/>
              </w:numPr>
              <w:overflowPunct w:val="0"/>
              <w:autoSpaceDE w:val="0"/>
              <w:autoSpaceDN w:val="0"/>
              <w:adjustRightInd w:val="0"/>
              <w:ind w:left="576" w:hanging="576"/>
              <w:textAlignment w:val="baseline"/>
              <w:outlineLvl w:val="1"/>
              <w:rPr>
                <w:rFonts w:eastAsia="Yu Mincho"/>
                <w:sz w:val="21"/>
                <w:szCs w:val="21"/>
                <w:lang w:val="en-US"/>
              </w:rPr>
            </w:pPr>
            <w:r>
              <w:rPr>
                <w:rFonts w:eastAsia="Yu Mincho"/>
                <w:sz w:val="21"/>
                <w:szCs w:val="21"/>
                <w:lang w:val="en-US"/>
              </w:rPr>
              <w:t>4.1 Criteria for selecting FR1/LTE+FR2 test with OTA testability problem</w:t>
            </w:r>
          </w:p>
          <w:p>
            <w:pPr>
              <w:numPr>
                <w:ilvl w:val="0"/>
                <w:numId w:val="13"/>
              </w:numPr>
              <w:overflowPunct w:val="0"/>
              <w:autoSpaceDE w:val="0"/>
              <w:autoSpaceDN w:val="0"/>
              <w:adjustRightInd w:val="0"/>
              <w:textAlignment w:val="baseline"/>
              <w:rPr>
                <w:rFonts w:eastAsia="DengXian"/>
                <w:iCs/>
                <w:sz w:val="16"/>
                <w:szCs w:val="16"/>
                <w:lang w:val="en-US" w:eastAsia="zh-CN"/>
              </w:rPr>
            </w:pPr>
            <w:ins w:id="61" w:author="Qiming Li" w:date="2022-07-27T10:53:00Z">
              <w:r>
                <w:rPr>
                  <w:rFonts w:eastAsia="DengXian"/>
                  <w:iCs/>
                  <w:sz w:val="16"/>
                  <w:szCs w:val="16"/>
                  <w:lang w:val="en-US" w:eastAsia="zh-CN"/>
                </w:rPr>
                <w:t xml:space="preserve">Except for accuracy test, </w:t>
              </w:r>
            </w:ins>
            <w:r>
              <w:rPr>
                <w:rFonts w:eastAsia="DengXian"/>
                <w:iCs/>
                <w:sz w:val="16"/>
                <w:szCs w:val="16"/>
                <w:lang w:val="en-US" w:eastAsia="zh-CN"/>
              </w:rPr>
              <w:t>FR1/LTE+FR2 test has OTA testability problem if at least one of the following criteria is met:</w:t>
            </w:r>
          </w:p>
          <w:p>
            <w:pPr>
              <w:numPr>
                <w:ilvl w:val="1"/>
                <w:numId w:val="13"/>
              </w:numPr>
              <w:overflowPunct w:val="0"/>
              <w:autoSpaceDE w:val="0"/>
              <w:autoSpaceDN w:val="0"/>
              <w:adjustRightInd w:val="0"/>
              <w:spacing w:after="120"/>
              <w:ind w:left="1434" w:hanging="357"/>
              <w:textAlignment w:val="baseline"/>
              <w:rPr>
                <w:rFonts w:eastAsia="DengXian"/>
                <w:iCs/>
                <w:sz w:val="16"/>
                <w:szCs w:val="16"/>
                <w:lang w:val="en-US" w:eastAsia="zh-CN"/>
              </w:rPr>
            </w:pPr>
            <w:r>
              <w:rPr>
                <w:rFonts w:eastAsia="DengXian"/>
                <w:iCs/>
                <w:sz w:val="16"/>
                <w:szCs w:val="16"/>
                <w:lang w:val="en-US" w:eastAsia="zh-CN"/>
              </w:rPr>
              <w:t>Tests where any requirement is tested for FR1/LTE,</w:t>
            </w:r>
          </w:p>
          <w:p>
            <w:pPr>
              <w:numPr>
                <w:ilvl w:val="1"/>
                <w:numId w:val="13"/>
              </w:numPr>
              <w:overflowPunct w:val="0"/>
              <w:autoSpaceDE w:val="0"/>
              <w:autoSpaceDN w:val="0"/>
              <w:adjustRightInd w:val="0"/>
              <w:spacing w:after="120"/>
              <w:ind w:left="1434" w:hanging="357"/>
              <w:textAlignment w:val="baseline"/>
              <w:rPr>
                <w:rFonts w:eastAsia="DengXian"/>
                <w:iCs/>
                <w:sz w:val="16"/>
                <w:szCs w:val="16"/>
                <w:lang w:val="en-US" w:eastAsia="zh-CN"/>
              </w:rPr>
            </w:pPr>
            <w:r>
              <w:rPr>
                <w:rFonts w:eastAsia="DengXian"/>
                <w:iCs/>
                <w:sz w:val="16"/>
                <w:szCs w:val="16"/>
                <w:lang w:val="en-US" w:eastAsia="zh-CN"/>
              </w:rPr>
              <w:t>Tests where UE receives any DL message (e.g. RRC/DCI/MAC-CE configuration message/command etc) on FR1/LTE between the starting point and ending point of the test, and</w:t>
            </w:r>
          </w:p>
          <w:p>
            <w:pPr>
              <w:numPr>
                <w:ilvl w:val="1"/>
                <w:numId w:val="13"/>
              </w:numPr>
              <w:overflowPunct w:val="0"/>
              <w:autoSpaceDE w:val="0"/>
              <w:autoSpaceDN w:val="0"/>
              <w:adjustRightInd w:val="0"/>
              <w:spacing w:after="120"/>
              <w:ind w:left="1434" w:hanging="357"/>
              <w:textAlignment w:val="baseline"/>
              <w:rPr>
                <w:rFonts w:eastAsia="DengXian"/>
                <w:iCs/>
                <w:lang w:val="en-US" w:eastAsia="zh-CN"/>
              </w:rPr>
            </w:pPr>
            <w:r>
              <w:rPr>
                <w:rFonts w:eastAsia="DengXian"/>
                <w:iCs/>
                <w:sz w:val="16"/>
                <w:szCs w:val="16"/>
                <w:lang w:val="en-US" w:eastAsia="zh-CN"/>
              </w:rPr>
              <w:t xml:space="preserve">Tests where UE transmits any UL signal (e.g. measurement report, ACK/NACK, CSI etc) b on FR1/LTE between the starting point and ending point of the test. </w:t>
            </w:r>
          </w:p>
        </w:tc>
      </w:tr>
    </w:tbl>
    <w:p>
      <w:pPr>
        <w:spacing w:after="120"/>
        <w:rPr>
          <w:szCs w:val="24"/>
          <w:lang w:eastAsia="zh-CN"/>
        </w:rPr>
      </w:pPr>
    </w:p>
    <w:p>
      <w:pPr>
        <w:pStyle w:val="151"/>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1"/>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62" w:author="Qian Yang" w:date="2022-08-17T15:43:00Z">
              <w:r>
                <w:rPr>
                  <w:rFonts w:hint="eastAsia" w:eastAsiaTheme="minorEastAsia"/>
                  <w:color w:val="0070C0"/>
                  <w:lang w:val="en-US" w:eastAsia="zh-CN"/>
                </w:rPr>
                <w:t>v</w:t>
              </w:r>
            </w:ins>
            <w:ins w:id="63" w:author="Qian Yang" w:date="2022-08-17T15:43: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64" w:author="Qian Yang" w:date="2022-08-17T15:44:00Z">
              <w:r>
                <w:rPr>
                  <w:rFonts w:hint="eastAsia" w:eastAsiaTheme="minorEastAsia"/>
                  <w:color w:val="0070C0"/>
                  <w:lang w:val="en-US" w:eastAsia="zh-CN"/>
                </w:rPr>
                <w:t>O</w:t>
              </w:r>
            </w:ins>
            <w:ins w:id="65" w:author="Qian Yang" w:date="2022-08-17T15:44:00Z">
              <w:r>
                <w:rPr>
                  <w:rFonts w:eastAsiaTheme="minorEastAsia"/>
                  <w:color w:val="0070C0"/>
                  <w:lang w:val="en-US" w:eastAsia="zh-CN"/>
                </w:rPr>
                <w:t>ption 2 is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66" w:author="Qiming Li" w:date="2022-08-18T08:23:00Z">
              <w:r>
                <w:rPr>
                  <w:rFonts w:eastAsia="Yu Mincho"/>
                  <w:color w:val="0070C0"/>
                  <w:lang w:val="en-US" w:eastAsia="zh-CN"/>
                </w:rPr>
                <w:t>Apple</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67" w:author="Qiming Li" w:date="2022-08-18T08:23:00Z">
              <w:r>
                <w:rPr>
                  <w:rFonts w:eastAsia="Yu Mincho"/>
                  <w:color w:val="0070C0"/>
                  <w:lang w:val="en-US" w:eastAsia="zh-CN"/>
                </w:rPr>
                <w:t>Fine with either option 1 or 2.</w:t>
              </w:r>
            </w:ins>
          </w:p>
        </w:tc>
      </w:tr>
    </w:tbl>
    <w:p>
      <w:pPr>
        <w:rPr>
          <w:lang w:val="sv-SE" w:eastAsia="zh-CN"/>
        </w:rPr>
      </w:pPr>
    </w:p>
    <w:p>
      <w:pPr>
        <w:pStyle w:val="4"/>
        <w:rPr>
          <w:sz w:val="24"/>
          <w:szCs w:val="16"/>
        </w:rPr>
      </w:pPr>
      <w:r>
        <w:rPr>
          <w:sz w:val="24"/>
          <w:szCs w:val="16"/>
        </w:rPr>
        <w:t>Sub-topic 1-2: Margin in relative accuracy for FR2 inter-frequency RSRP tests</w:t>
      </w:r>
    </w:p>
    <w:p>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pPr>
        <w:pStyle w:val="151"/>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pPr>
        <w:pStyle w:val="151"/>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pPr>
        <w:pStyle w:val="151"/>
        <w:numPr>
          <w:ilvl w:val="0"/>
          <w:numId w:val="14"/>
        </w:numPr>
        <w:spacing w:after="120"/>
        <w:ind w:firstLineChars="0"/>
        <w:rPr>
          <w:color w:val="0070C0"/>
          <w:szCs w:val="24"/>
          <w:lang w:eastAsia="zh-CN"/>
        </w:rPr>
      </w:pPr>
      <w:r>
        <w:rPr>
          <w:color w:val="0070C0"/>
          <w:szCs w:val="24"/>
          <w:lang w:eastAsia="zh-CN"/>
        </w:rPr>
        <w:t>E: margin due to difference between Y’ and Z’</w:t>
      </w:r>
    </w:p>
    <w:p>
      <w:pPr>
        <w:pStyle w:val="151"/>
        <w:numPr>
          <w:ilvl w:val="1"/>
          <w:numId w:val="14"/>
        </w:numPr>
        <w:spacing w:after="120"/>
        <w:ind w:firstLineChars="0"/>
        <w:rPr>
          <w:color w:val="0070C0"/>
          <w:szCs w:val="24"/>
          <w:lang w:eastAsia="zh-CN"/>
        </w:rPr>
      </w:pPr>
      <w:r>
        <w:rPr>
          <w:color w:val="0070C0"/>
          <w:szCs w:val="24"/>
          <w:lang w:eastAsia="zh-CN"/>
        </w:rPr>
        <w:t>Y’: actual gain difference between fine and rough beam at peak direction</w:t>
      </w:r>
    </w:p>
    <w:p>
      <w:pPr>
        <w:pStyle w:val="151"/>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pPr>
        <w:rPr>
          <w:color w:val="0070C0"/>
          <w:szCs w:val="24"/>
          <w:lang w:eastAsia="zh-CN"/>
        </w:rPr>
      </w:pPr>
      <w:r>
        <w:rPr>
          <w:color w:val="0070C0"/>
          <w:szCs w:val="24"/>
          <w:lang w:eastAsia="zh-CN"/>
        </w:rPr>
        <w:t>In RAN4#103-e, the agreements are as follow.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keepNext/>
              <w:keepLines/>
              <w:overflowPunct w:val="0"/>
              <w:autoSpaceDE w:val="0"/>
              <w:autoSpaceDN w:val="0"/>
              <w:adjustRightInd w:val="0"/>
              <w:spacing w:before="120"/>
              <w:ind w:left="864" w:hanging="864"/>
              <w:textAlignment w:val="baseline"/>
              <w:outlineLvl w:val="3"/>
              <w:rPr>
                <w:rFonts w:ascii="Arial" w:hAnsi="Arial" w:eastAsia="Yu Mincho"/>
                <w:b/>
                <w:sz w:val="21"/>
              </w:rPr>
            </w:pPr>
            <w:r>
              <w:rPr>
                <w:rFonts w:ascii="Arial" w:hAnsi="Arial" w:eastAsia="Yu Mincho"/>
                <w:b/>
                <w:sz w:val="21"/>
                <w:lang w:val="en-US"/>
              </w:rPr>
              <w:t xml:space="preserve">Issue 1-1-1: whether to add </w:t>
            </w:r>
            <w:r>
              <w:rPr>
                <w:rFonts w:ascii="Arial" w:hAnsi="Arial" w:eastAsia="Yu Mincho"/>
                <w:b/>
                <w:sz w:val="21"/>
              </w:rPr>
              <w:t>G</w:t>
            </w:r>
            <w:r>
              <w:rPr>
                <w:rFonts w:ascii="Arial" w:hAnsi="Arial" w:eastAsia="Yu Mincho"/>
                <w:b/>
                <w:sz w:val="21"/>
                <w:vertAlign w:val="subscript"/>
              </w:rPr>
              <w:t>inter</w:t>
            </w:r>
            <w:r>
              <w:rPr>
                <w:rFonts w:ascii="Arial" w:hAnsi="Arial" w:eastAsia="Yu Mincho"/>
                <w:b/>
                <w:sz w:val="21"/>
              </w:rPr>
              <w:t xml:space="preserve"> when two cells are in same band</w:t>
            </w:r>
          </w:p>
          <w:p>
            <w:pPr>
              <w:numPr>
                <w:ilvl w:val="0"/>
                <w:numId w:val="15"/>
              </w:numPr>
              <w:overflowPunct w:val="0"/>
              <w:autoSpaceDE w:val="0"/>
              <w:autoSpaceDN w:val="0"/>
              <w:adjustRightInd w:val="0"/>
              <w:spacing w:after="120" w:afterLines="50"/>
              <w:textAlignment w:val="baseline"/>
              <w:rPr>
                <w:rFonts w:eastAsia="Yu Mincho"/>
                <w:lang w:eastAsia="zh-CN"/>
              </w:rPr>
            </w:pPr>
            <w:r>
              <w:rPr>
                <w:rFonts w:eastAsia="Yu Mincho"/>
                <w:lang w:val="en-US"/>
              </w:rPr>
              <w:t xml:space="preserve">Add </w:t>
            </w:r>
            <w:r>
              <w:rPr>
                <w:rFonts w:eastAsia="Yu Mincho"/>
              </w:rPr>
              <w:t>G</w:t>
            </w:r>
            <w:r>
              <w:rPr>
                <w:rFonts w:eastAsia="Yu Mincho"/>
                <w:vertAlign w:val="subscript"/>
              </w:rPr>
              <w:t>inter</w:t>
            </w:r>
            <w:r>
              <w:rPr>
                <w:rFonts w:eastAsia="Yu Mincho"/>
              </w:rPr>
              <w:t xml:space="preserve"> = [3] dB also when two cells are in same band, for both upper bound and lower bound</w:t>
            </w:r>
          </w:p>
          <w:p>
            <w:pPr>
              <w:keepNext/>
              <w:keepLines/>
              <w:overflowPunct w:val="0"/>
              <w:autoSpaceDE w:val="0"/>
              <w:autoSpaceDN w:val="0"/>
              <w:adjustRightInd w:val="0"/>
              <w:spacing w:before="120"/>
              <w:ind w:left="864" w:hanging="864"/>
              <w:textAlignment w:val="baseline"/>
              <w:outlineLvl w:val="3"/>
              <w:rPr>
                <w:rFonts w:ascii="Arial" w:hAnsi="Arial" w:eastAsia="Yu Mincho"/>
                <w:b/>
                <w:sz w:val="21"/>
              </w:rPr>
            </w:pPr>
            <w:r>
              <w:rPr>
                <w:rFonts w:ascii="Arial" w:hAnsi="Arial" w:eastAsia="Yu Mincho"/>
                <w:b/>
                <w:sz w:val="21"/>
                <w:lang w:val="en-US"/>
              </w:rPr>
              <w:t xml:space="preserve">Issue 1-1-2: whether to add </w:t>
            </w:r>
            <w:r>
              <w:rPr>
                <w:rFonts w:ascii="Arial" w:hAnsi="Arial" w:eastAsia="Yu Mincho"/>
                <w:b/>
                <w:sz w:val="21"/>
              </w:rPr>
              <w:t>E to the upper bound</w:t>
            </w:r>
          </w:p>
          <w:p>
            <w:pPr>
              <w:numPr>
                <w:ilvl w:val="0"/>
                <w:numId w:val="15"/>
              </w:numPr>
              <w:overflowPunct w:val="0"/>
              <w:autoSpaceDE w:val="0"/>
              <w:autoSpaceDN w:val="0"/>
              <w:adjustRightInd w:val="0"/>
              <w:spacing w:after="120" w:afterLines="50"/>
              <w:textAlignment w:val="baseline"/>
              <w:rPr>
                <w:rFonts w:eastAsia="MS Mincho"/>
                <w:bCs/>
                <w:iCs/>
              </w:rPr>
            </w:pPr>
            <w:r>
              <w:rPr>
                <w:rFonts w:eastAsia="MS Mincho"/>
                <w:bCs/>
                <w:iCs/>
              </w:rPr>
              <w:t>FFS whether to add E to the upper bound</w:t>
            </w:r>
          </w:p>
          <w:p>
            <w:pPr>
              <w:numPr>
                <w:ilvl w:val="1"/>
                <w:numId w:val="15"/>
              </w:numPr>
              <w:overflowPunct w:val="0"/>
              <w:autoSpaceDE w:val="0"/>
              <w:autoSpaceDN w:val="0"/>
              <w:adjustRightInd w:val="0"/>
              <w:spacing w:after="120" w:afterLines="50"/>
              <w:textAlignment w:val="baseline"/>
              <w:rPr>
                <w:rFonts w:eastAsia="MS Mincho"/>
                <w:bCs/>
                <w:iCs/>
              </w:rPr>
            </w:pPr>
            <w:r>
              <w:rPr>
                <w:rFonts w:eastAsia="MS Mincho"/>
                <w:bCs/>
                <w:iCs/>
              </w:rPr>
              <w:t>Option 1: Yes, E=[3]dB</w:t>
            </w:r>
          </w:p>
          <w:p>
            <w:pPr>
              <w:numPr>
                <w:ilvl w:val="1"/>
                <w:numId w:val="15"/>
              </w:numPr>
              <w:overflowPunct w:val="0"/>
              <w:autoSpaceDE w:val="0"/>
              <w:autoSpaceDN w:val="0"/>
              <w:adjustRightInd w:val="0"/>
              <w:spacing w:after="120" w:afterLines="50"/>
              <w:textAlignment w:val="baseline"/>
              <w:rPr>
                <w:rFonts w:eastAsia="MS Mincho"/>
                <w:bCs/>
                <w:iCs/>
              </w:rPr>
            </w:pPr>
            <w:r>
              <w:rPr>
                <w:rFonts w:eastAsia="MS Mincho"/>
                <w:bCs/>
                <w:iCs/>
              </w:rPr>
              <w:t>Option 2: No</w:t>
            </w:r>
          </w:p>
          <w:p>
            <w:pPr>
              <w:keepNext/>
              <w:keepLines/>
              <w:overflowPunct w:val="0"/>
              <w:autoSpaceDE w:val="0"/>
              <w:autoSpaceDN w:val="0"/>
              <w:adjustRightInd w:val="0"/>
              <w:spacing w:before="120"/>
              <w:ind w:left="864" w:hanging="864"/>
              <w:textAlignment w:val="baseline"/>
              <w:outlineLvl w:val="3"/>
              <w:rPr>
                <w:rFonts w:ascii="Arial" w:hAnsi="Arial" w:eastAsia="Yu Mincho"/>
                <w:b/>
                <w:sz w:val="21"/>
              </w:rPr>
            </w:pPr>
            <w:r>
              <w:rPr>
                <w:rFonts w:ascii="Arial" w:hAnsi="Arial" w:eastAsia="Yu Mincho"/>
                <w:b/>
                <w:sz w:val="21"/>
                <w:lang w:val="en-US"/>
              </w:rPr>
              <w:t xml:space="preserve">Issue 1-1-3: whether to modify the test procedure </w:t>
            </w:r>
            <w:r>
              <w:rPr>
                <w:rFonts w:ascii="Arial" w:hAnsi="Arial" w:eastAsia="MS Mincho"/>
                <w:b/>
                <w:bCs/>
                <w:iCs/>
                <w:sz w:val="21"/>
                <w:lang w:val="en-US"/>
              </w:rPr>
              <w:t>to compensate the relaxation margins</w:t>
            </w:r>
          </w:p>
          <w:p>
            <w:pPr>
              <w:numPr>
                <w:ilvl w:val="0"/>
                <w:numId w:val="15"/>
              </w:numPr>
              <w:overflowPunct w:val="0"/>
              <w:autoSpaceDE w:val="0"/>
              <w:autoSpaceDN w:val="0"/>
              <w:adjustRightInd w:val="0"/>
              <w:spacing w:after="120" w:afterLines="50"/>
              <w:textAlignment w:val="baseline"/>
              <w:rPr>
                <w:rFonts w:eastAsia="Yu Mincho"/>
                <w:lang w:eastAsia="zh-CN"/>
              </w:rPr>
            </w:pPr>
            <w:r>
              <w:rPr>
                <w:rFonts w:eastAsia="Yu Mincho"/>
                <w:lang w:val="en-US"/>
              </w:rPr>
              <w:t xml:space="preserve">RAN4 not modify the test procedure </w:t>
            </w:r>
            <w:r>
              <w:rPr>
                <w:rFonts w:eastAsia="MS Mincho"/>
                <w:bCs/>
                <w:iCs/>
                <w:lang w:val="en-US"/>
              </w:rPr>
              <w:t>to compensate the relaxation margins for Rel-15</w:t>
            </w:r>
          </w:p>
          <w:p>
            <w:pPr>
              <w:keepNext/>
              <w:keepLines/>
              <w:overflowPunct w:val="0"/>
              <w:autoSpaceDE w:val="0"/>
              <w:autoSpaceDN w:val="0"/>
              <w:adjustRightInd w:val="0"/>
              <w:spacing w:before="120"/>
              <w:ind w:left="864" w:hanging="864"/>
              <w:textAlignment w:val="baseline"/>
              <w:outlineLvl w:val="3"/>
              <w:rPr>
                <w:rFonts w:ascii="Arial" w:hAnsi="Arial" w:eastAsia="Yu Mincho"/>
                <w:b/>
                <w:sz w:val="21"/>
              </w:rPr>
            </w:pPr>
            <w:r>
              <w:rPr>
                <w:rFonts w:ascii="Arial" w:hAnsi="Arial" w:eastAsia="Yu Mincho"/>
                <w:b/>
                <w:sz w:val="21"/>
                <w:lang w:val="en-US"/>
              </w:rPr>
              <w:t>Issue 1-1-4: margin for the lower bound when two cells are in same band</w:t>
            </w:r>
          </w:p>
          <w:p>
            <w:pPr>
              <w:numPr>
                <w:ilvl w:val="0"/>
                <w:numId w:val="15"/>
              </w:numPr>
              <w:overflowPunct w:val="0"/>
              <w:autoSpaceDE w:val="0"/>
              <w:autoSpaceDN w:val="0"/>
              <w:adjustRightInd w:val="0"/>
              <w:spacing w:after="120" w:afterLines="50"/>
              <w:textAlignment w:val="baseline"/>
              <w:rPr>
                <w:rFonts w:eastAsia="Yu Mincho"/>
                <w:lang w:eastAsia="zh-CN"/>
              </w:rPr>
            </w:pPr>
            <w:r>
              <w:rPr>
                <w:rFonts w:eastAsia="MS Mincho"/>
                <w:bCs/>
                <w:iCs/>
              </w:rPr>
              <w:t xml:space="preserve">For intra-band case, at lower bound, add margin D ([5.5]dB) + </w:t>
            </w:r>
            <w:r>
              <w:rPr>
                <w:rFonts w:eastAsia="Yu Mincho"/>
              </w:rPr>
              <w:t>G</w:t>
            </w:r>
            <w:r>
              <w:rPr>
                <w:rFonts w:eastAsia="Yu Mincho"/>
                <w:vertAlign w:val="subscript"/>
              </w:rPr>
              <w:t>inter</w:t>
            </w:r>
            <w:r>
              <w:rPr>
                <w:rFonts w:eastAsia="Yu Mincho"/>
              </w:rPr>
              <w:t xml:space="preserve"> ([3]dB)</w:t>
            </w:r>
          </w:p>
        </w:tc>
      </w:tr>
    </w:tbl>
    <w:p>
      <w:pPr>
        <w:rPr>
          <w:lang w:val="sv-SE" w:eastAsia="zh-CN"/>
        </w:rPr>
      </w:pPr>
    </w:p>
    <w:p>
      <w:pPr>
        <w:pStyle w:val="5"/>
      </w:pPr>
      <w:r>
        <w:t>Issue 1-2-1: Whether to add E to the upper bound</w:t>
      </w:r>
    </w:p>
    <w:p>
      <w:pPr>
        <w:pStyle w:val="151"/>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1"/>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pPr>
        <w:pStyle w:val="151"/>
        <w:numPr>
          <w:ilvl w:val="2"/>
          <w:numId w:val="12"/>
        </w:numPr>
        <w:spacing w:after="120"/>
        <w:ind w:firstLineChars="0"/>
        <w:rPr>
          <w:rFonts w:eastAsia="宋体"/>
          <w:szCs w:val="24"/>
          <w:lang w:eastAsia="zh-CN"/>
        </w:rPr>
      </w:pPr>
      <w:r>
        <w:rPr>
          <w:rFonts w:eastAsia="宋体"/>
          <w:szCs w:val="24"/>
          <w:lang w:eastAsia="zh-CN"/>
        </w:rPr>
        <w:t>add additional margins E=[3]dB to the upper bound for FR2 inter-frequency relative RSRP accuracy test requirements</w:t>
      </w:r>
    </w:p>
    <w:p>
      <w:pPr>
        <w:pStyle w:val="151"/>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1"/>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68" w:author="Qiming Li" w:date="2022-08-18T08:23:00Z">
              <w:r>
                <w:rPr>
                  <w:rFonts w:eastAsia="Yu Mincho"/>
                  <w:color w:val="0070C0"/>
                  <w:lang w:val="en-US" w:eastAsia="zh-CN"/>
                </w:rPr>
                <w:t>Apple</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69" w:author="Qiming Li" w:date="2022-08-18T08:24:00Z">
              <w:r>
                <w:rPr>
                  <w:rFonts w:eastAsia="Yu Mincho"/>
                  <w:color w:val="0070C0"/>
                  <w:lang w:val="en-US" w:eastAsia="zh-CN"/>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eastAsia" w:eastAsia="PMingLiU"/>
                <w:color w:val="0070C0"/>
                <w:lang w:val="en-US" w:eastAsia="zh-TW"/>
                <w:rPrChange w:id="70" w:author="CK Yang (楊智凱)" w:date="2022-08-18T09:43:00Z">
                  <w:rPr>
                    <w:color w:val="0070C0"/>
                    <w:lang w:val="en-US" w:eastAsia="zh-CN"/>
                  </w:rPr>
                </w:rPrChange>
              </w:rPr>
            </w:pPr>
            <w:ins w:id="71" w:author="CK Yang (楊智凱)" w:date="2022-08-18T09:43:00Z">
              <w:r>
                <w:rPr>
                  <w:rFonts w:hint="eastAsia" w:eastAsia="PMingLiU"/>
                  <w:color w:val="0070C0"/>
                  <w:lang w:val="en-US" w:eastAsia="zh-TW"/>
                </w:rPr>
                <w:t>M</w:t>
              </w:r>
            </w:ins>
            <w:ins w:id="72" w:author="CK Yang (楊智凱)" w:date="2022-08-18T09:43:00Z">
              <w:r>
                <w:rPr>
                  <w:rFonts w:eastAsia="PMingLiU"/>
                  <w:color w:val="0070C0"/>
                  <w:lang w:val="en-US" w:eastAsia="zh-TW"/>
                </w:rPr>
                <w:t>ediaTek</w:t>
              </w:r>
            </w:ins>
          </w:p>
        </w:tc>
        <w:tc>
          <w:tcPr>
            <w:tcW w:w="8395" w:type="dxa"/>
          </w:tcPr>
          <w:p>
            <w:pPr>
              <w:overflowPunct w:val="0"/>
              <w:autoSpaceDE w:val="0"/>
              <w:autoSpaceDN w:val="0"/>
              <w:adjustRightInd w:val="0"/>
              <w:spacing w:after="120"/>
              <w:textAlignment w:val="baseline"/>
              <w:rPr>
                <w:rFonts w:hint="eastAsia" w:eastAsia="PMingLiU"/>
                <w:color w:val="0070C0"/>
                <w:lang w:val="en-US" w:eastAsia="zh-TW"/>
                <w:rPrChange w:id="73" w:author="CK Yang (楊智凱)" w:date="2022-08-18T09:43:00Z">
                  <w:rPr>
                    <w:color w:val="0070C0"/>
                    <w:lang w:val="en-US" w:eastAsia="zh-CN"/>
                  </w:rPr>
                </w:rPrChange>
              </w:rPr>
            </w:pPr>
            <w:ins w:id="74" w:author="CK Yang (楊智凱)" w:date="2022-08-18T09:43:00Z">
              <w:r>
                <w:rPr>
                  <w:rFonts w:eastAsia="PMingLiU"/>
                  <w:color w:val="0070C0"/>
                  <w:lang w:val="en-US" w:eastAsia="zh-TW"/>
                </w:rPr>
                <w:t>Support option 1.</w:t>
              </w:r>
            </w:ins>
          </w:p>
        </w:tc>
      </w:tr>
    </w:tbl>
    <w:p>
      <w:pPr>
        <w:spacing w:after="120"/>
        <w:rPr>
          <w:color w:val="0070C0"/>
          <w:szCs w:val="24"/>
          <w:lang w:eastAsia="zh-CN"/>
        </w:rPr>
      </w:pPr>
    </w:p>
    <w:p>
      <w:pPr>
        <w:pStyle w:val="3"/>
      </w:pPr>
      <w:r>
        <w:t>Comments to the CRs</w:t>
      </w:r>
      <w:r>
        <w:rPr>
          <w:rFonts w:hint="eastAsia"/>
        </w:rPr>
        <w:t xml:space="preserve"> </w:t>
      </w:r>
    </w:p>
    <w:p>
      <w:pPr>
        <w:spacing w:after="120"/>
        <w:rPr>
          <w:color w:val="0070C0"/>
          <w:sz w:val="22"/>
          <w:szCs w:val="22"/>
          <w:highlight w:val="yellow"/>
          <w:lang w:eastAsia="zh-CN"/>
        </w:rPr>
      </w:pPr>
      <w:r>
        <w:rPr>
          <w:color w:val="0070C0"/>
          <w:sz w:val="22"/>
          <w:szCs w:val="22"/>
          <w:highlight w:val="yellow"/>
          <w:lang w:eastAsia="zh-CN"/>
        </w:rPr>
        <w:t xml:space="preserve">Cat-A draftCRs are not listed for comments. </w:t>
      </w:r>
    </w:p>
    <w:p>
      <w:pPr>
        <w:pStyle w:val="4"/>
        <w:rPr>
          <w:sz w:val="24"/>
          <w:szCs w:val="16"/>
        </w:rPr>
      </w:pPr>
      <w:r>
        <w:rPr>
          <w:sz w:val="24"/>
          <w:szCs w:val="16"/>
        </w:rPr>
        <w:t xml:space="preserve">CRs for the Core part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R4-2211836 (Apple)</w:t>
            </w:r>
          </w:p>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on scheduling restriction for FR2 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75" w:author="Qian Yang" w:date="2022-08-17T15:51:00Z"/>
                <w:rFonts w:eastAsiaTheme="minorEastAsia"/>
                <w:color w:val="0070C0"/>
                <w:lang w:val="en-US" w:eastAsia="zh-CN"/>
              </w:rPr>
            </w:pPr>
            <w:ins w:id="76"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p>
            <w:pPr>
              <w:overflowPunct w:val="0"/>
              <w:autoSpaceDE w:val="0"/>
              <w:autoSpaceDN w:val="0"/>
              <w:adjustRightInd w:val="0"/>
              <w:spacing w:after="120"/>
              <w:textAlignment w:val="baseline"/>
              <w:rPr>
                <w:ins w:id="77" w:author="Jerry Cui" w:date="2022-08-17T15:57:00Z"/>
                <w:rFonts w:eastAsiaTheme="minorEastAsia"/>
                <w:color w:val="0070C0"/>
                <w:lang w:val="en-US" w:eastAsia="zh-CN"/>
              </w:rPr>
            </w:pPr>
            <w:ins w:id="78" w:author="Qian Yang" w:date="2022-08-17T15:51:00Z">
              <w:r>
                <w:rPr>
                  <w:rFonts w:hint="eastAsia" w:eastAsiaTheme="minorEastAsia"/>
                  <w:color w:val="0070C0"/>
                  <w:lang w:val="en-US" w:eastAsia="zh-CN"/>
                </w:rPr>
                <w:t>v</w:t>
              </w:r>
            </w:ins>
            <w:ins w:id="79" w:author="Qian Yang" w:date="2022-08-17T15:51:00Z">
              <w:r>
                <w:rPr>
                  <w:rFonts w:eastAsiaTheme="minorEastAsia"/>
                  <w:color w:val="0070C0"/>
                  <w:lang w:val="en-US" w:eastAsia="zh-CN"/>
                </w:rPr>
                <w:t xml:space="preserve">ivo: </w:t>
              </w:r>
            </w:ins>
            <w:ins w:id="80" w:author="Qian Yang" w:date="2022-08-17T15:52:00Z">
              <w:r>
                <w:rPr>
                  <w:rFonts w:eastAsiaTheme="minorEastAsia"/>
                  <w:color w:val="0070C0"/>
                  <w:lang w:val="en-US" w:eastAsia="zh-CN"/>
                </w:rPr>
                <w:t>The change is not clear enough to us. Since the symbols after SSB are f</w:t>
              </w:r>
            </w:ins>
            <w:ins w:id="81" w:author="Qian Yang" w:date="2022-08-17T15:53:00Z">
              <w:r>
                <w:rPr>
                  <w:rFonts w:eastAsiaTheme="minorEastAsia"/>
                  <w:color w:val="0070C0"/>
                  <w:lang w:val="en-US" w:eastAsia="zh-CN"/>
                </w:rPr>
                <w:t>or GP, as depicted in the figure, no scheduling is expected on GP symbols.</w:t>
              </w:r>
            </w:ins>
          </w:p>
          <w:p>
            <w:pPr>
              <w:overflowPunct w:val="0"/>
              <w:autoSpaceDE w:val="0"/>
              <w:autoSpaceDN w:val="0"/>
              <w:adjustRightInd w:val="0"/>
              <w:spacing w:after="120"/>
              <w:textAlignment w:val="baseline"/>
              <w:rPr>
                <w:ins w:id="82" w:author="Jerry Cui" w:date="2022-08-17T15:57:00Z"/>
                <w:rFonts w:eastAsiaTheme="minorEastAsia"/>
                <w:color w:val="0070C0"/>
                <w:lang w:val="en-US" w:eastAsia="zh-CN"/>
              </w:rPr>
            </w:pPr>
            <w:ins w:id="83" w:author="Jerry Cui" w:date="2022-08-17T15:57:00Z">
              <w:r>
                <w:rPr>
                  <w:rFonts w:eastAsiaTheme="minorEastAsia"/>
                  <w:color w:val="0070C0"/>
                  <w:lang w:val="en-US" w:eastAsia="zh-CN"/>
                </w:rPr>
                <w:t>Apple:  Thanks QC and vivo for the comments, and we would like to further clarify our understanding:</w:t>
              </w:r>
            </w:ins>
          </w:p>
          <w:p>
            <w:pPr>
              <w:overflowPunct w:val="0"/>
              <w:autoSpaceDE w:val="0"/>
              <w:autoSpaceDN w:val="0"/>
              <w:adjustRightInd w:val="0"/>
              <w:spacing w:after="120"/>
              <w:textAlignment w:val="baseline"/>
              <w:rPr>
                <w:ins w:id="84" w:author="Jerry Cui" w:date="2022-08-17T15:57:00Z"/>
                <w:rFonts w:eastAsiaTheme="minorEastAsia"/>
                <w:color w:val="0070C0"/>
                <w:lang w:val="en-US" w:eastAsia="zh-CN"/>
              </w:rPr>
            </w:pPr>
            <w:ins w:id="85" w:author="Jerry Cui" w:date="2022-08-17T15:57:00Z">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ins>
          </w:p>
          <w:p>
            <w:pPr>
              <w:overflowPunct w:val="0"/>
              <w:autoSpaceDE w:val="0"/>
              <w:autoSpaceDN w:val="0"/>
              <w:adjustRightInd w:val="0"/>
              <w:spacing w:after="120"/>
              <w:textAlignment w:val="baseline"/>
              <w:rPr>
                <w:rFonts w:eastAsiaTheme="minorEastAsia"/>
                <w:color w:val="0070C0"/>
                <w:lang w:val="en-US" w:eastAsia="zh-CN"/>
              </w:rPr>
            </w:pPr>
            <w:ins w:id="86" w:author="Jerry Cui" w:date="2022-08-17T15:57:00Z">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R4-2211855 (Apple)</w:t>
            </w:r>
          </w:p>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87" w:author="Jerry Cui" w:date="2022-08-17T16:06:00Z">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deriveSSB_IndexFromCell is not enabled. We believe that this prioritization in FR1 was overlooked and not discussed in Rel-15 and we propose to add it now. </w:t>
              </w:r>
            </w:ins>
            <w:ins w:id="88" w:author="Qualcomm-CH" w:date="2022-08-16T15:50:00Z">
              <w:del w:id="89" w:author="Jerry Cui" w:date="2022-08-17T16:06:00Z">
                <w:r>
                  <w:rPr>
                    <w:rFonts w:eastAsiaTheme="minorEastAsia"/>
                    <w:color w:val="0070C0"/>
                    <w:lang w:val="en-US" w:eastAsia="zh-CN"/>
                  </w:rPr>
                  <w:delText>QC: Agree that UE should attempt to decode PBCH for SI update. However, we are not sure if this is not stated anywhere in 3GPP spec. To us, even without the CR, UE behavior may be clear although different companies may have different interpretations on “</w:delText>
                </w:r>
              </w:del>
            </w:ins>
            <w:ins w:id="90" w:author="Qualcomm-CH" w:date="2022-08-16T15:50:00Z">
              <w:del w:id="91" w:author="Jerry Cui" w:date="2022-08-17T16:06:00Z">
                <w:r>
                  <w:rPr>
                    <w:rFonts w:eastAsia="Yu Mincho"/>
                    <w:color w:val="000000"/>
                  </w:rPr>
                  <w:delText>is not expected to</w:delText>
                </w:r>
              </w:del>
            </w:ins>
            <w:ins w:id="92" w:author="Qualcomm-CH" w:date="2022-08-16T15:50:00Z">
              <w:del w:id="93" w:author="Jerry Cui" w:date="2022-08-17T16:06:00Z">
                <w:r>
                  <w:rPr>
                    <w:rFonts w:eastAsiaTheme="minorEastAsia"/>
                    <w:color w:val="0070C0"/>
                    <w:lang w:val="en-US" w:eastAsia="zh-CN"/>
                  </w:rPr>
                  <w:delTex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R4-2211913 (Apple)</w:t>
            </w:r>
          </w:p>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R4-2212253 (</w:t>
            </w:r>
            <w:bookmarkStart w:id="0" w:name="_GoBack"/>
            <w:r>
              <w:rPr>
                <w:rFonts w:eastAsiaTheme="minorEastAsia"/>
                <w:color w:val="0070C0"/>
                <w:lang w:val="en-US" w:eastAsia="zh-CN"/>
              </w:rPr>
              <w:t>ZTE</w:t>
            </w:r>
            <w:bookmarkEnd w:id="0"/>
            <w:r>
              <w:rPr>
                <w:rFonts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R15 Maintenance for 38133 Core</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Borders/>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ins w:id="94" w:author="Ricky (ZTE)" w:date="2022-08-18T11:32:07Z"/>
        </w:trPr>
        <w:tc>
          <w:tcPr>
            <w:tcW w:w="1233" w:type="dxa"/>
            <w:vMerge w:val="continue"/>
            <w:tcBorders/>
          </w:tcPr>
          <w:p>
            <w:pPr>
              <w:overflowPunct w:val="0"/>
              <w:autoSpaceDE w:val="0"/>
              <w:autoSpaceDN w:val="0"/>
              <w:adjustRightInd w:val="0"/>
              <w:spacing w:after="120"/>
              <w:textAlignment w:val="baseline"/>
              <w:rPr>
                <w:ins w:id="95" w:author="Ricky (ZTE)" w:date="2022-08-18T11:32:07Z"/>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96" w:author="Ricky (ZTE)" w:date="2022-08-18T11:32:07Z"/>
                <w:rFonts w:hint="default" w:eastAsiaTheme="minorEastAsia"/>
                <w:color w:val="0070C0"/>
                <w:lang w:val="en-US" w:eastAsia="zh-CN"/>
              </w:rPr>
            </w:pPr>
            <w:ins w:id="97" w:author="Ricky (ZTE)" w:date="2022-08-18T11:32:21Z">
              <w:r>
                <w:rPr>
                  <w:rFonts w:hint="eastAsia" w:eastAsiaTheme="minorEastAsia"/>
                  <w:color w:val="0070C0"/>
                  <w:lang w:val="en-US" w:eastAsia="zh-CN"/>
                </w:rPr>
                <w:t>Z</w:t>
              </w:r>
            </w:ins>
            <w:ins w:id="98" w:author="Ricky (ZTE)" w:date="2022-08-18T11:32:22Z">
              <w:r>
                <w:rPr>
                  <w:rFonts w:hint="eastAsia" w:eastAsiaTheme="minorEastAsia"/>
                  <w:color w:val="0070C0"/>
                  <w:lang w:val="en-US" w:eastAsia="zh-CN"/>
                </w:rPr>
                <w:t>TE</w:t>
              </w:r>
            </w:ins>
            <w:ins w:id="99" w:author="Ricky (ZTE)" w:date="2022-08-18T11:32:23Z">
              <w:r>
                <w:rPr>
                  <w:rFonts w:hint="eastAsia" w:eastAsiaTheme="minorEastAsia"/>
                  <w:color w:val="0070C0"/>
                  <w:lang w:val="en-US" w:eastAsia="zh-CN"/>
                </w:rPr>
                <w:t>: O</w:t>
              </w:r>
            </w:ins>
            <w:ins w:id="100" w:author="Ricky (ZTE)" w:date="2022-08-18T11:32:24Z">
              <w:r>
                <w:rPr>
                  <w:rFonts w:hint="eastAsia" w:eastAsiaTheme="minorEastAsia"/>
                  <w:color w:val="0070C0"/>
                  <w:lang w:val="en-US" w:eastAsia="zh-CN"/>
                </w:rPr>
                <w:t>K, t</w:t>
              </w:r>
            </w:ins>
            <w:ins w:id="101" w:author="Ricky (ZTE)" w:date="2022-08-18T11:32:25Z">
              <w:r>
                <w:rPr>
                  <w:rFonts w:hint="eastAsia" w:eastAsiaTheme="minorEastAsia"/>
                  <w:color w:val="0070C0"/>
                  <w:lang w:val="en-US" w:eastAsia="zh-CN"/>
                </w:rPr>
                <w:t>hanks</w:t>
              </w:r>
            </w:ins>
            <w:ins w:id="102" w:author="Ricky (ZTE)" w:date="2022-08-18T11:32:26Z">
              <w:r>
                <w:rPr>
                  <w:rFonts w:hint="eastAsia" w:eastAsiaTheme="minorEastAsia"/>
                  <w:color w:val="0070C0"/>
                  <w:lang w:val="en-US" w:eastAsia="zh-CN"/>
                </w:rPr>
                <w:t xml:space="preserve"> for </w:t>
              </w:r>
            </w:ins>
            <w:ins w:id="103" w:author="Ricky (ZTE)" w:date="2022-08-18T11:32:27Z">
              <w:r>
                <w:rPr>
                  <w:rFonts w:hint="eastAsia" w:eastAsiaTheme="minorEastAsia"/>
                  <w:color w:val="0070C0"/>
                  <w:lang w:val="en-US" w:eastAsia="zh-CN"/>
                </w:rPr>
                <w:t>the sugg</w:t>
              </w:r>
            </w:ins>
            <w:ins w:id="104" w:author="Ricky (ZTE)" w:date="2022-08-18T11:32:28Z">
              <w:r>
                <w:rPr>
                  <w:rFonts w:hint="eastAsia" w:eastAsiaTheme="minorEastAsia"/>
                  <w:color w:val="0070C0"/>
                  <w:lang w:val="en-US" w:eastAsia="zh-CN"/>
                </w:rPr>
                <w:t>estion</w:t>
              </w:r>
            </w:ins>
            <w:ins w:id="105" w:author="Ricky (ZTE)" w:date="2022-08-18T11:32:29Z">
              <w:r>
                <w:rPr>
                  <w:rFonts w:hint="eastAsia" w:eastAsiaTheme="minorEastAsia"/>
                  <w:color w:val="0070C0"/>
                  <w:lang w:val="en-US" w:eastAsia="zh-CN"/>
                </w:rPr>
                <w:t>, then</w:t>
              </w:r>
            </w:ins>
            <w:ins w:id="106" w:author="Ricky (ZTE)" w:date="2022-08-18T11:32:30Z">
              <w:r>
                <w:rPr>
                  <w:rFonts w:hint="eastAsia" w:eastAsiaTheme="minorEastAsia"/>
                  <w:color w:val="0070C0"/>
                  <w:lang w:val="en-US" w:eastAsia="zh-CN"/>
                </w:rPr>
                <w:t xml:space="preserve"> w</w:t>
              </w:r>
            </w:ins>
            <w:ins w:id="107" w:author="Ricky (ZTE)" w:date="2022-08-18T11:32:31Z">
              <w:r>
                <w:rPr>
                  <w:rFonts w:hint="eastAsia" w:eastAsiaTheme="minorEastAsia"/>
                  <w:color w:val="0070C0"/>
                  <w:lang w:val="en-US" w:eastAsia="zh-CN"/>
                </w:rPr>
                <w:t>e</w:t>
              </w:r>
            </w:ins>
            <w:ins w:id="108" w:author="Ricky (ZTE)" w:date="2022-08-18T11:32:31Z">
              <w:r>
                <w:rPr>
                  <w:rFonts w:hint="default" w:eastAsiaTheme="minorEastAsia"/>
                  <w:color w:val="0070C0"/>
                  <w:lang w:val="en-US" w:eastAsia="zh-CN"/>
                </w:rPr>
                <w:t>’</w:t>
              </w:r>
            </w:ins>
            <w:ins w:id="109" w:author="Ricky (ZTE)" w:date="2022-08-18T11:32:31Z">
              <w:r>
                <w:rPr>
                  <w:rFonts w:hint="eastAsia" w:eastAsiaTheme="minorEastAsia"/>
                  <w:color w:val="0070C0"/>
                  <w:lang w:val="en-US" w:eastAsia="zh-CN"/>
                </w:rPr>
                <w:t>l</w:t>
              </w:r>
            </w:ins>
            <w:ins w:id="110" w:author="Ricky (ZTE)" w:date="2022-08-18T11:32:32Z">
              <w:r>
                <w:rPr>
                  <w:rFonts w:hint="eastAsia" w:eastAsiaTheme="minorEastAsia"/>
                  <w:color w:val="0070C0"/>
                  <w:lang w:val="en-US" w:eastAsia="zh-CN"/>
                </w:rPr>
                <w:t>l have</w:t>
              </w:r>
            </w:ins>
            <w:ins w:id="111" w:author="Ricky (ZTE)" w:date="2022-08-18T11:32:33Z">
              <w:r>
                <w:rPr>
                  <w:rFonts w:hint="eastAsia" w:eastAsiaTheme="minorEastAsia"/>
                  <w:color w:val="0070C0"/>
                  <w:lang w:val="en-US" w:eastAsia="zh-CN"/>
                </w:rPr>
                <w:t xml:space="preserve"> </w:t>
              </w:r>
            </w:ins>
            <w:ins w:id="112" w:author="Ricky (ZTE)" w:date="2022-08-18T11:32:34Z">
              <w:r>
                <w:rPr>
                  <w:rFonts w:hint="eastAsia" w:eastAsiaTheme="minorEastAsia"/>
                  <w:color w:val="0070C0"/>
                  <w:lang w:val="en-US" w:eastAsia="zh-CN"/>
                </w:rPr>
                <w:t>Cat F</w:t>
              </w:r>
            </w:ins>
            <w:ins w:id="113" w:author="Ricky (ZTE)" w:date="2022-08-18T11:32:35Z">
              <w:r>
                <w:rPr>
                  <w:rFonts w:hint="eastAsia" w:eastAsiaTheme="minorEastAsia"/>
                  <w:color w:val="0070C0"/>
                  <w:lang w:val="en-US" w:eastAsia="zh-CN"/>
                </w:rPr>
                <w:t xml:space="preserve"> for R</w:t>
              </w:r>
            </w:ins>
            <w:ins w:id="114" w:author="Ricky (ZTE)" w:date="2022-08-18T11:32:36Z">
              <w:r>
                <w:rPr>
                  <w:rFonts w:hint="eastAsia" w:eastAsiaTheme="minorEastAsia"/>
                  <w:color w:val="0070C0"/>
                  <w:lang w:val="en-US" w:eastAsia="zh-CN"/>
                </w:rPr>
                <w:t xml:space="preserve">15, </w:t>
              </w:r>
            </w:ins>
            <w:ins w:id="115" w:author="Ricky (ZTE)" w:date="2022-08-18T11:32:37Z">
              <w:r>
                <w:rPr>
                  <w:rFonts w:hint="eastAsia" w:eastAsiaTheme="minorEastAsia"/>
                  <w:color w:val="0070C0"/>
                  <w:lang w:val="en-US" w:eastAsia="zh-CN"/>
                </w:rPr>
                <w:t xml:space="preserve">Cat </w:t>
              </w:r>
            </w:ins>
            <w:ins w:id="116" w:author="Ricky (ZTE)" w:date="2022-08-18T11:32:38Z">
              <w:r>
                <w:rPr>
                  <w:rFonts w:hint="eastAsia" w:eastAsiaTheme="minorEastAsia"/>
                  <w:color w:val="0070C0"/>
                  <w:lang w:val="en-US" w:eastAsia="zh-CN"/>
                </w:rPr>
                <w:t xml:space="preserve">F for </w:t>
              </w:r>
            </w:ins>
            <w:ins w:id="117" w:author="Ricky (ZTE)" w:date="2022-08-18T11:32:39Z">
              <w:r>
                <w:rPr>
                  <w:rFonts w:hint="eastAsia" w:eastAsiaTheme="minorEastAsia"/>
                  <w:color w:val="0070C0"/>
                  <w:lang w:val="en-US" w:eastAsia="zh-CN"/>
                </w:rPr>
                <w:t>R16</w:t>
              </w:r>
            </w:ins>
            <w:ins w:id="118" w:author="Ricky (ZTE)" w:date="2022-08-18T11:32:40Z">
              <w:r>
                <w:rPr>
                  <w:rFonts w:hint="eastAsia" w:eastAsiaTheme="minorEastAsia"/>
                  <w:color w:val="0070C0"/>
                  <w:lang w:val="en-US" w:eastAsia="zh-CN"/>
                </w:rPr>
                <w:t xml:space="preserve"> and C</w:t>
              </w:r>
            </w:ins>
            <w:ins w:id="119" w:author="Ricky (ZTE)" w:date="2022-08-18T11:32:41Z">
              <w:r>
                <w:rPr>
                  <w:rFonts w:hint="eastAsia" w:eastAsiaTheme="minorEastAsia"/>
                  <w:color w:val="0070C0"/>
                  <w:lang w:val="en-US" w:eastAsia="zh-CN"/>
                </w:rPr>
                <w:t>at A</w:t>
              </w:r>
            </w:ins>
            <w:ins w:id="120" w:author="Ricky (ZTE)" w:date="2022-08-18T11:32:42Z">
              <w:r>
                <w:rPr>
                  <w:rFonts w:hint="eastAsia" w:eastAsiaTheme="minorEastAsia"/>
                  <w:color w:val="0070C0"/>
                  <w:lang w:val="en-US" w:eastAsia="zh-CN"/>
                </w:rPr>
                <w:t xml:space="preserve"> for R</w:t>
              </w:r>
            </w:ins>
            <w:ins w:id="121" w:author="Ricky (ZTE)" w:date="2022-08-18T11:32:43Z">
              <w:r>
                <w:rPr>
                  <w:rFonts w:hint="eastAsia" w:eastAsiaTheme="minorEastAsia"/>
                  <w:color w:val="0070C0"/>
                  <w:lang w:val="en-US" w:eastAsia="zh-CN"/>
                </w:rPr>
                <w:t>17.</w:t>
              </w:r>
            </w:ins>
            <w:ins w:id="122" w:author="Ricky (ZTE)" w:date="2022-08-18T11:32:59Z">
              <w:r>
                <w:rPr>
                  <w:rFonts w:hint="eastAsia" w:eastAsiaTheme="minorEastAsia"/>
                  <w:color w:val="0070C0"/>
                  <w:lang w:val="en-US" w:eastAsia="zh-CN"/>
                </w:rPr>
                <w:t xml:space="preserve"> </w:t>
              </w:r>
            </w:ins>
            <w:ins w:id="123" w:author="Ricky (ZTE)" w:date="2022-08-18T11:33:06Z">
              <w:r>
                <w:rPr>
                  <w:rFonts w:hint="eastAsia" w:eastAsiaTheme="minorEastAsia"/>
                  <w:color w:val="0070C0"/>
                  <w:highlight w:val="yellow"/>
                  <w:lang w:val="en-US" w:eastAsia="zh-CN"/>
                  <w:rPrChange w:id="124" w:author="Ricky (ZTE)" w:date="2022-08-18T11:33:22Z">
                    <w:rPr>
                      <w:rFonts w:hint="eastAsia" w:eastAsiaTheme="minorEastAsia"/>
                      <w:color w:val="0070C0"/>
                      <w:lang w:val="en-US" w:eastAsia="zh-CN"/>
                    </w:rPr>
                  </w:rPrChange>
                </w:rPr>
                <w:t>C</w:t>
              </w:r>
            </w:ins>
            <w:ins w:id="126" w:author="Ricky (ZTE)" w:date="2022-08-18T11:33:07Z">
              <w:r>
                <w:rPr>
                  <w:rFonts w:hint="eastAsia" w:eastAsiaTheme="minorEastAsia"/>
                  <w:color w:val="0070C0"/>
                  <w:highlight w:val="yellow"/>
                  <w:lang w:val="en-US" w:eastAsia="zh-CN"/>
                  <w:rPrChange w:id="127" w:author="Ricky (ZTE)" w:date="2022-08-18T11:33:22Z">
                    <w:rPr>
                      <w:rFonts w:hint="eastAsia" w:eastAsiaTheme="minorEastAsia"/>
                      <w:color w:val="0070C0"/>
                      <w:lang w:val="en-US" w:eastAsia="zh-CN"/>
                    </w:rPr>
                  </w:rPrChange>
                </w:rPr>
                <w:t>an th</w:t>
              </w:r>
            </w:ins>
            <w:ins w:id="129" w:author="Ricky (ZTE)" w:date="2022-08-18T11:33:08Z">
              <w:r>
                <w:rPr>
                  <w:rFonts w:hint="eastAsia" w:eastAsiaTheme="minorEastAsia"/>
                  <w:color w:val="0070C0"/>
                  <w:highlight w:val="yellow"/>
                  <w:lang w:val="en-US" w:eastAsia="zh-CN"/>
                  <w:rPrChange w:id="130" w:author="Ricky (ZTE)" w:date="2022-08-18T11:33:22Z">
                    <w:rPr>
                      <w:rFonts w:hint="eastAsia" w:eastAsiaTheme="minorEastAsia"/>
                      <w:color w:val="0070C0"/>
                      <w:lang w:val="en-US" w:eastAsia="zh-CN"/>
                    </w:rPr>
                  </w:rPrChange>
                </w:rPr>
                <w:t>e mode</w:t>
              </w:r>
            </w:ins>
            <w:ins w:id="132" w:author="Ricky (ZTE)" w:date="2022-08-18T11:33:09Z">
              <w:r>
                <w:rPr>
                  <w:rFonts w:hint="eastAsia" w:eastAsiaTheme="minorEastAsia"/>
                  <w:color w:val="0070C0"/>
                  <w:highlight w:val="yellow"/>
                  <w:lang w:val="en-US" w:eastAsia="zh-CN"/>
                  <w:rPrChange w:id="133" w:author="Ricky (ZTE)" w:date="2022-08-18T11:33:22Z">
                    <w:rPr>
                      <w:rFonts w:hint="eastAsia" w:eastAsiaTheme="minorEastAsia"/>
                      <w:color w:val="0070C0"/>
                      <w:lang w:val="en-US" w:eastAsia="zh-CN"/>
                    </w:rPr>
                  </w:rPrChange>
                </w:rPr>
                <w:t>rator h</w:t>
              </w:r>
            </w:ins>
            <w:ins w:id="135" w:author="Ricky (ZTE)" w:date="2022-08-18T11:33:10Z">
              <w:r>
                <w:rPr>
                  <w:rFonts w:hint="eastAsia" w:eastAsiaTheme="minorEastAsia"/>
                  <w:color w:val="0070C0"/>
                  <w:highlight w:val="yellow"/>
                  <w:lang w:val="en-US" w:eastAsia="zh-CN"/>
                  <w:rPrChange w:id="136" w:author="Ricky (ZTE)" w:date="2022-08-18T11:33:22Z">
                    <w:rPr>
                      <w:rFonts w:hint="eastAsia" w:eastAsiaTheme="minorEastAsia"/>
                      <w:color w:val="0070C0"/>
                      <w:lang w:val="en-US" w:eastAsia="zh-CN"/>
                    </w:rPr>
                  </w:rPrChange>
                </w:rPr>
                <w:t>elp to</w:t>
              </w:r>
            </w:ins>
            <w:ins w:id="138" w:author="Ricky (ZTE)" w:date="2022-08-18T11:33:11Z">
              <w:r>
                <w:rPr>
                  <w:rFonts w:hint="eastAsia" w:eastAsiaTheme="minorEastAsia"/>
                  <w:color w:val="0070C0"/>
                  <w:highlight w:val="yellow"/>
                  <w:lang w:val="en-US" w:eastAsia="zh-CN"/>
                  <w:rPrChange w:id="139" w:author="Ricky (ZTE)" w:date="2022-08-18T11:33:22Z">
                    <w:rPr>
                      <w:rFonts w:hint="eastAsia" w:eastAsiaTheme="minorEastAsia"/>
                      <w:color w:val="0070C0"/>
                      <w:lang w:val="en-US" w:eastAsia="zh-CN"/>
                    </w:rPr>
                  </w:rPrChange>
                </w:rPr>
                <w:t xml:space="preserve"> advise </w:t>
              </w:r>
            </w:ins>
            <w:ins w:id="141" w:author="Ricky (ZTE)" w:date="2022-08-18T11:33:12Z">
              <w:r>
                <w:rPr>
                  <w:rFonts w:hint="eastAsia" w:eastAsiaTheme="minorEastAsia"/>
                  <w:color w:val="0070C0"/>
                  <w:highlight w:val="yellow"/>
                  <w:lang w:val="en-US" w:eastAsia="zh-CN"/>
                  <w:rPrChange w:id="142" w:author="Ricky (ZTE)" w:date="2022-08-18T11:33:22Z">
                    <w:rPr>
                      <w:rFonts w:hint="eastAsia" w:eastAsiaTheme="minorEastAsia"/>
                      <w:color w:val="0070C0"/>
                      <w:lang w:val="en-US" w:eastAsia="zh-CN"/>
                    </w:rPr>
                  </w:rPrChange>
                </w:rPr>
                <w:t>to the c</w:t>
              </w:r>
            </w:ins>
            <w:ins w:id="144" w:author="Ricky (ZTE)" w:date="2022-08-18T11:33:13Z">
              <w:r>
                <w:rPr>
                  <w:rFonts w:hint="eastAsia" w:eastAsiaTheme="minorEastAsia"/>
                  <w:color w:val="0070C0"/>
                  <w:highlight w:val="yellow"/>
                  <w:lang w:val="en-US" w:eastAsia="zh-CN"/>
                  <w:rPrChange w:id="145" w:author="Ricky (ZTE)" w:date="2022-08-18T11:33:22Z">
                    <w:rPr>
                      <w:rFonts w:hint="eastAsia" w:eastAsiaTheme="minorEastAsia"/>
                      <w:color w:val="0070C0"/>
                      <w:lang w:val="en-US" w:eastAsia="zh-CN"/>
                    </w:rPr>
                  </w:rPrChange>
                </w:rPr>
                <w:t xml:space="preserve">hair to </w:t>
              </w:r>
            </w:ins>
            <w:ins w:id="147" w:author="Ricky (ZTE)" w:date="2022-08-18T11:33:14Z">
              <w:r>
                <w:rPr>
                  <w:rFonts w:hint="eastAsia" w:eastAsiaTheme="minorEastAsia"/>
                  <w:color w:val="0070C0"/>
                  <w:highlight w:val="yellow"/>
                  <w:lang w:val="en-US" w:eastAsia="zh-CN"/>
                  <w:rPrChange w:id="148" w:author="Ricky (ZTE)" w:date="2022-08-18T11:33:22Z">
                    <w:rPr>
                      <w:rFonts w:hint="eastAsia" w:eastAsiaTheme="minorEastAsia"/>
                      <w:color w:val="0070C0"/>
                      <w:lang w:val="en-US" w:eastAsia="zh-CN"/>
                    </w:rPr>
                  </w:rPrChange>
                </w:rPr>
                <w:t>update</w:t>
              </w:r>
            </w:ins>
            <w:ins w:id="150" w:author="Ricky (ZTE)" w:date="2022-08-18T11:33:15Z">
              <w:r>
                <w:rPr>
                  <w:rFonts w:hint="eastAsia" w:eastAsiaTheme="minorEastAsia"/>
                  <w:color w:val="0070C0"/>
                  <w:highlight w:val="yellow"/>
                  <w:lang w:val="en-US" w:eastAsia="zh-CN"/>
                  <w:rPrChange w:id="151" w:author="Ricky (ZTE)" w:date="2022-08-18T11:33:22Z">
                    <w:rPr>
                      <w:rFonts w:hint="eastAsia" w:eastAsiaTheme="minorEastAsia"/>
                      <w:color w:val="0070C0"/>
                      <w:lang w:val="en-US" w:eastAsia="zh-CN"/>
                    </w:rPr>
                  </w:rPrChange>
                </w:rPr>
                <w:t xml:space="preserve"> </w:t>
              </w:r>
            </w:ins>
            <w:ins w:id="153" w:author="Ricky (ZTE)" w:date="2022-08-18T11:33:19Z">
              <w:r>
                <w:rPr>
                  <w:rFonts w:hint="eastAsia" w:eastAsiaTheme="minorEastAsia"/>
                  <w:color w:val="0070C0"/>
                  <w:highlight w:val="yellow"/>
                  <w:lang w:val="en-US" w:eastAsia="zh-CN"/>
                  <w:rPrChange w:id="154" w:author="Ricky (ZTE)" w:date="2022-08-18T11:33:22Z">
                    <w:rPr>
                      <w:rFonts w:hint="eastAsia" w:eastAsiaTheme="minorEastAsia"/>
                      <w:color w:val="0070C0"/>
                      <w:lang w:val="en-US" w:eastAsia="zh-CN"/>
                    </w:rPr>
                  </w:rPrChange>
                </w:rPr>
                <w:t>TDoc reservation?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R4-2212922 (Huawei)</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Correction to NR SCell interruption requirements 36.133_r15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156" w:author="Qian Yang" w:date="2022-08-17T16:04:00Z"/>
                <w:rFonts w:eastAsiaTheme="minorEastAsia"/>
                <w:color w:val="0070C0"/>
                <w:lang w:val="en-US" w:eastAsia="zh-CN"/>
              </w:rPr>
            </w:pPr>
            <w:ins w:id="157"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“ssb-PositionsInBurst” because it may leave too short period to the UE. We instead would like to use a hardcoded value as x, e.g. 2ms which is still a bit shorter than half of full SSB-burst length while leaving sufficient time for the RF reconfiguration.</w:t>
              </w:r>
            </w:ins>
          </w:p>
          <w:p>
            <w:pPr>
              <w:overflowPunct w:val="0"/>
              <w:autoSpaceDE w:val="0"/>
              <w:autoSpaceDN w:val="0"/>
              <w:adjustRightInd w:val="0"/>
              <w:spacing w:after="120"/>
              <w:textAlignment w:val="baseline"/>
              <w:rPr>
                <w:ins w:id="158" w:author="Jerry Cui" w:date="2022-08-17T15:57:00Z"/>
                <w:rFonts w:eastAsiaTheme="minorEastAsia"/>
                <w:color w:val="0070C0"/>
                <w:lang w:val="en-US" w:eastAsia="zh-CN"/>
              </w:rPr>
            </w:pPr>
            <w:ins w:id="159" w:author="Qian Yang" w:date="2022-08-17T16:04:00Z">
              <w:r>
                <w:rPr>
                  <w:rFonts w:hint="eastAsia" w:eastAsiaTheme="minorEastAsia"/>
                  <w:color w:val="0070C0"/>
                  <w:lang w:val="en-US" w:eastAsia="zh-CN"/>
                </w:rPr>
                <w:t>v</w:t>
              </w:r>
            </w:ins>
            <w:ins w:id="160" w:author="Qian Yang" w:date="2022-08-17T16:04:00Z">
              <w:r>
                <w:rPr>
                  <w:rFonts w:eastAsiaTheme="minorEastAsia"/>
                  <w:color w:val="0070C0"/>
                  <w:lang w:val="en-US" w:eastAsia="zh-CN"/>
                </w:rPr>
                <w:t xml:space="preserve">ivo: We understand the </w:t>
              </w:r>
            </w:ins>
            <w:ins w:id="161" w:author="Qian Yang" w:date="2022-08-17T16:05:00Z">
              <w:r>
                <w:rPr>
                  <w:rFonts w:eastAsiaTheme="minorEastAsia"/>
                  <w:color w:val="0070C0"/>
                  <w:lang w:val="en-US" w:eastAsia="zh-CN"/>
                </w:rPr>
                <w:t>intention, but the wording is not accurate enough. It should be all the slots between first slot and last slot contains SSB</w:t>
              </w:r>
            </w:ins>
            <w:ins w:id="162" w:author="Qian Yang" w:date="2022-08-17T16:06:00Z">
              <w:r>
                <w:rPr>
                  <w:rFonts w:eastAsiaTheme="minorEastAsia"/>
                  <w:color w:val="0070C0"/>
                  <w:lang w:val="en-US" w:eastAsia="zh-CN"/>
                </w:rPr>
                <w:t>. In addition, we don’t think half frame is needed for SMTC.</w:t>
              </w:r>
            </w:ins>
          </w:p>
          <w:p>
            <w:pPr>
              <w:overflowPunct w:val="0"/>
              <w:autoSpaceDE w:val="0"/>
              <w:autoSpaceDN w:val="0"/>
              <w:adjustRightInd w:val="0"/>
              <w:spacing w:after="120"/>
              <w:textAlignment w:val="baseline"/>
              <w:rPr>
                <w:rFonts w:eastAsiaTheme="minorEastAsia"/>
                <w:color w:val="0070C0"/>
                <w:lang w:val="en-US" w:eastAsia="zh-CN"/>
              </w:rPr>
            </w:pPr>
            <w:ins w:id="163" w:author="Jerry Cui" w:date="2022-08-17T15:57:00Z">
              <w:r>
                <w:rPr>
                  <w:rFonts w:eastAsiaTheme="minorEastAsia"/>
                  <w:color w:val="0070C0"/>
                  <w:lang w:val="en-US" w:eastAsia="zh-CN"/>
                </w:rPr>
                <w:t>Apple: for the interruption to LTE, the existing interruption length is in unit of subframe or ms, but new introduced ‘x’ can be a non-integer value. Need to consider round x to number of subframes or integer number of milliseconds.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R4-2212925 (Huawei)</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Correction to NR SCell interruption requirements 38.133_r15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164" w:author="Jerry Cui" w:date="2022-08-17T15:57:00Z"/>
                <w:rFonts w:eastAsiaTheme="minorEastAsia"/>
                <w:color w:val="0070C0"/>
                <w:lang w:val="en-US" w:eastAsia="zh-CN"/>
              </w:rPr>
            </w:pPr>
            <w:ins w:id="165" w:author="Qualcomm-CH" w:date="2022-08-16T15:50:00Z">
              <w:r>
                <w:rPr>
                  <w:rFonts w:eastAsiaTheme="minorEastAsia"/>
                  <w:color w:val="0070C0"/>
                  <w:lang w:val="en-US" w:eastAsia="zh-CN"/>
                </w:rPr>
                <w:t>QC: The same comment as R4-2212922.</w:t>
              </w:r>
            </w:ins>
          </w:p>
          <w:p>
            <w:pPr>
              <w:overflowPunct w:val="0"/>
              <w:autoSpaceDE w:val="0"/>
              <w:autoSpaceDN w:val="0"/>
              <w:adjustRightInd w:val="0"/>
              <w:spacing w:after="120"/>
              <w:textAlignment w:val="baseline"/>
              <w:rPr>
                <w:rFonts w:eastAsiaTheme="minorEastAsia"/>
                <w:color w:val="0070C0"/>
                <w:lang w:val="en-US" w:eastAsia="zh-CN"/>
              </w:rPr>
            </w:pPr>
            <w:ins w:id="166" w:author="Jerry Cui" w:date="2022-08-17T15:57:00Z">
              <w:r>
                <w:rPr>
                  <w:rFonts w:eastAsiaTheme="minorEastAsia"/>
                  <w:color w:val="0070C0"/>
                  <w:lang w:val="en-US" w:eastAsia="zh-CN"/>
                </w:rPr>
                <w:t>Apple: similar comment as for 2922, e.g., if 30kHz SCell is being-activated and 15kHz SCell is victim, do we need to consider to round x (e.g., x=3*0.5=1.5ms) to the integer slot number of victim Scell?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R4-2213934 (Ericsson)</w:t>
            </w:r>
          </w:p>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167" w:author="Jerry Cui" w:date="2022-08-17T15:58:00Z"/>
                <w:rFonts w:eastAsiaTheme="minorEastAsia"/>
                <w:color w:val="0070C0"/>
                <w:lang w:val="en-US" w:eastAsia="zh-CN"/>
              </w:rPr>
            </w:pPr>
            <w:ins w:id="168" w:author="Jerry Cui" w:date="2022-08-17T15:58:00Z">
              <w:r>
                <w:rPr>
                  <w:rFonts w:eastAsiaTheme="minorEastAsia"/>
                  <w:color w:val="0070C0"/>
                  <w:lang w:val="en-US" w:eastAsia="zh-CN"/>
                </w:rPr>
                <w:t>Apple: fine with the CR. But in section 6.1.1.2.2 of this CR, there is one redundant sentence as following, and it shall be deleted.</w:t>
              </w:r>
            </w:ins>
          </w:p>
          <w:p>
            <w:pPr>
              <w:overflowPunct w:val="0"/>
              <w:autoSpaceDE w:val="0"/>
              <w:autoSpaceDN w:val="0"/>
              <w:adjustRightInd w:val="0"/>
              <w:spacing w:after="120"/>
              <w:textAlignment w:val="baseline"/>
              <w:rPr>
                <w:rFonts w:eastAsiaTheme="minorEastAsia"/>
                <w:color w:val="0070C0"/>
                <w:lang w:val="en-US" w:eastAsia="zh-CN"/>
              </w:rPr>
            </w:pPr>
            <w:ins w:id="169" w:author="Jerry Cui" w:date="2022-08-17T15:59:00Z">
              <w:r>
                <w:rPr>
                  <w:rFonts w:eastAsiaTheme="minorEastAsia"/>
                  <w:color w:val="0070C0"/>
                  <w:lang w:val="en-US" w:eastAsia="zh-CN"/>
                </w:rPr>
                <w:drawing>
                  <wp:inline distT="0" distB="0" distL="0" distR="0">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R4-2213935 (Ericsson)</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SCell activation maintenance in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171" w:author="Jerry Cui" w:date="2022-08-17T15:59:00Z">
              <w:r>
                <w:rPr>
                  <w:rFonts w:eastAsiaTheme="minorEastAsia"/>
                  <w:color w:val="0070C0"/>
                  <w:lang w:val="en-US" w:eastAsia="zh-CN"/>
                </w:rPr>
                <w:t>Apple: fine with the CR</w:t>
              </w:r>
            </w:ins>
          </w:p>
        </w:tc>
      </w:tr>
    </w:tbl>
    <w:p>
      <w:pPr>
        <w:rPr>
          <w:lang w:val="en-US" w:eastAsia="zh-CN"/>
        </w:rPr>
      </w:pPr>
    </w:p>
    <w:p>
      <w:pPr>
        <w:pStyle w:val="4"/>
        <w:rPr>
          <w:sz w:val="24"/>
          <w:szCs w:val="16"/>
        </w:rPr>
      </w:pPr>
      <w:r>
        <w:rPr>
          <w:sz w:val="24"/>
          <w:szCs w:val="16"/>
        </w:rPr>
        <w:t xml:space="preserve">CRs for the Perf part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6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R4-2211541 (Anritsu)</w:t>
            </w:r>
          </w:p>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to FR2 NSA CSI-RS based L1-RSRP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64"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R4-2211544 (Anritsu)</w:t>
            </w:r>
          </w:p>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Correction on the FR2 inter-frequency relative RSRP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64"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ins w:id="172" w:author="Huawei" w:date="2022-08-17T20:52:00Z">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R4-2211608 (R&amp;S)</w:t>
            </w:r>
          </w:p>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to TS 38.133: Corrections to NR RRM test cases (Rel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64"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ins w:id="173" w:author="Anritsu" w:date="2022-08-15T23:22:00Z">
              <w:r>
                <w:rPr>
                  <w:rFonts w:eastAsiaTheme="minorEastAsia"/>
                  <w:color w:val="0070C0"/>
                  <w:lang w:val="en-US" w:eastAsia="zh-CN"/>
                </w:rPr>
                <w:t>Anritsu: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R4-2211669 (CATT)</w:t>
            </w:r>
          </w:p>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Correction to FR2 cell re-selection test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64"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ins w:id="174" w:author="Qualcomm-CH" w:date="2022-08-16T15:50:00Z">
              <w:r>
                <w:rPr>
                  <w:rFonts w:eastAsiaTheme="minorEastAsia"/>
                  <w:color w:val="0070C0"/>
                  <w:lang w:val="en-US" w:eastAsia="zh-CN"/>
                </w:rPr>
                <w:t>QC: The CR cover should be revised. The usage of dBm and dB are mixed. For examole, "-83.5dB-(-140dB) = 56.5 then..." Here -83.5dB should be changed to -83.5dBm. The same issues can be found in the cover sheet.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ins w:id="175" w:author="Huawei" w:date="2022-08-17T20:53:00Z"/>
        </w:trPr>
        <w:tc>
          <w:tcPr>
            <w:tcW w:w="964" w:type="dxa"/>
            <w:vMerge w:val="continue"/>
          </w:tcPr>
          <w:p>
            <w:pPr>
              <w:overflowPunct w:val="0"/>
              <w:autoSpaceDE w:val="0"/>
              <w:autoSpaceDN w:val="0"/>
              <w:adjustRightInd w:val="0"/>
              <w:spacing w:after="120"/>
              <w:textAlignment w:val="baseline"/>
              <w:rPr>
                <w:ins w:id="176" w:author="Huawei" w:date="2022-08-17T20:53:00Z"/>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ins w:id="177" w:author="Huawei" w:date="2022-08-17T20:53:00Z"/>
                <w:rFonts w:eastAsiaTheme="minorEastAsia"/>
                <w:color w:val="0070C0"/>
                <w:lang w:val="en-US" w:eastAsia="zh-CN"/>
              </w:rPr>
            </w:pPr>
            <w:ins w:id="178" w:author="Huawei" w:date="2022-08-17T20:53:00Z">
              <w:r>
                <w:rPr>
                  <w:rFonts w:eastAsiaTheme="minorEastAsia"/>
                  <w:color w:val="0070C0"/>
                  <w:lang w:val="en-US" w:eastAsia="zh-CN"/>
                </w:rPr>
                <w:t>Huawei: The changes are overlapping with R4-2212931. Suggest to merge the changes into 2931.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R4-2211888 (Apple)</w:t>
            </w:r>
          </w:p>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draftCR on applicabiltiy for test Cases involving E-UTRA/FR1 and FR2 carriers (R15)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64"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R4-2212251 (ZTE)</w:t>
            </w:r>
          </w:p>
          <w:p>
            <w:pPr>
              <w:overflowPunct w:val="0"/>
              <w:autoSpaceDE w:val="0"/>
              <w:autoSpaceDN w:val="0"/>
              <w:adjustRightInd w:val="0"/>
              <w:spacing w:after="120"/>
              <w:textAlignment w:val="baseline"/>
              <w:rPr>
                <w:rFonts w:eastAsiaTheme="minorEastAsia"/>
                <w:color w:val="0070C0"/>
                <w:lang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R16 Maintenance for 38133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64"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R4-2212288 (CMCC)</w:t>
            </w:r>
          </w:p>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draftCR for test configuration and requirement correction of CSI-RS based RLM OOS test in NR 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64"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ins w:id="179" w:author="Anritsu" w:date="2022-08-15T23:23:00Z">
              <w:r>
                <w:rPr>
                  <w:rFonts w:eastAsiaTheme="minorEastAsia"/>
                  <w:color w:val="0070C0"/>
                  <w:lang w:val="en-US" w:eastAsia="zh-CN"/>
                </w:rPr>
                <w:t xml:space="preserve">Anritsu: Change mark cannot be seen at the replaced figure A.6.5.1.7.1-1.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R4-2212522 (MTK)</w:t>
            </w:r>
          </w:p>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on TC for known PSCell addition in 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64"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ins w:id="180" w:author="Karajani Bledar 1CD2" w:date="2022-08-16T23:54:00Z">
              <w:r>
                <w:rPr>
                  <w:rFonts w:eastAsiaTheme="minorEastAsia"/>
                  <w:color w:val="0070C0"/>
                  <w:lang w:val="en-US" w:eastAsia="zh-CN"/>
                </w:rPr>
                <w:t>R&amp;S: Releasing the Meas Gap should not make P</w:t>
              </w:r>
            </w:ins>
            <w:ins w:id="181" w:author="Karajani Bledar 1CD2" w:date="2022-08-16T23:55:00Z">
              <w:r>
                <w:rPr>
                  <w:rFonts w:eastAsiaTheme="minorEastAsia"/>
                  <w:color w:val="0070C0"/>
                  <w:lang w:val="en-US" w:eastAsia="zh-CN"/>
                </w:rPr>
                <w:t>S</w:t>
              </w:r>
            </w:ins>
            <w:ins w:id="182" w:author="Karajani Bledar 1CD2" w:date="2022-08-16T23:54:00Z">
              <w:r>
                <w:rPr>
                  <w:rFonts w:eastAsiaTheme="minorEastAsia"/>
                  <w:color w:val="0070C0"/>
                  <w:lang w:val="en-US" w:eastAsia="zh-CN"/>
                </w:rPr>
                <w:t xml:space="preserve">cell </w:t>
              </w:r>
            </w:ins>
            <w:ins w:id="183" w:author="Karajani Bledar 1CD2" w:date="2022-08-16T23:55:00Z">
              <w:r>
                <w:rPr>
                  <w:rFonts w:eastAsiaTheme="minorEastAsia"/>
                  <w:color w:val="0070C0"/>
                  <w:lang w:val="en-US" w:eastAsia="zh-CN"/>
                </w:rPr>
                <w:t>u</w:t>
              </w:r>
            </w:ins>
            <w:ins w:id="184" w:author="Karajani Bledar 1CD2" w:date="2022-08-16T23:54:00Z">
              <w:r>
                <w:rPr>
                  <w:rFonts w:eastAsiaTheme="minorEastAsia"/>
                  <w:color w:val="0070C0"/>
                  <w:lang w:val="en-US" w:eastAsia="zh-CN"/>
                </w:rPr>
                <w:t xml:space="preserve">nknown. </w:t>
              </w:r>
            </w:ins>
            <w:ins w:id="185" w:author="Karajani Bledar 1CD2" w:date="2022-08-16T23:56:00Z">
              <w:r>
                <w:rPr>
                  <w:rFonts w:eastAsiaTheme="minorEastAsia"/>
                  <w:color w:val="0070C0"/>
                  <w:lang w:val="en-US" w:eastAsia="zh-CN"/>
                </w:rPr>
                <w:t xml:space="preserve">In </w:t>
              </w:r>
            </w:ins>
            <w:ins w:id="186" w:author="Karajani Bledar 1CD2" w:date="2022-08-16T23:57:00Z">
              <w:r>
                <w:rPr>
                  <w:rFonts w:eastAsiaTheme="minorEastAsia"/>
                  <w:color w:val="0070C0"/>
                  <w:highlight w:val="none"/>
                  <w:lang w:val="en-US" w:eastAsia="zh-CN"/>
                  <w:rPrChange w:id="187" w:author="Karajani Bledar 1CD2" w:date="2022-08-17T00:17:00Z">
                    <w:rPr>
                      <w:rFonts w:eastAsiaTheme="minorEastAsia"/>
                      <w:color w:val="0070C0"/>
                      <w:highlight w:val="yellow"/>
                      <w:lang w:val="en-US" w:eastAsia="zh-CN"/>
                    </w:rPr>
                  </w:rPrChange>
                </w:rPr>
                <w:t>fact,</w:t>
              </w:r>
            </w:ins>
            <w:ins w:id="188" w:author="Karajani Bledar 1CD2" w:date="2022-08-16T23:56:00Z">
              <w:r>
                <w:rPr>
                  <w:rFonts w:eastAsiaTheme="minorEastAsia"/>
                  <w:color w:val="0070C0"/>
                  <w:lang w:val="en-US" w:eastAsia="zh-CN"/>
                </w:rPr>
                <w:t xml:space="preserve"> </w:t>
              </w:r>
            </w:ins>
            <w:ins w:id="189" w:author="Karajani Bledar 1CD2" w:date="2022-08-16T23:54:00Z">
              <w:r>
                <w:rPr>
                  <w:rFonts w:eastAsiaTheme="minorEastAsia"/>
                  <w:color w:val="0070C0"/>
                  <w:lang w:val="en-US" w:eastAsia="zh-CN"/>
                </w:rPr>
                <w:t xml:space="preserve">Meas Gap </w:t>
              </w:r>
            </w:ins>
            <w:ins w:id="190" w:author="Karajani Bledar 1CD2" w:date="2022-08-16T23:56:00Z">
              <w:r>
                <w:rPr>
                  <w:rFonts w:eastAsiaTheme="minorEastAsia"/>
                  <w:color w:val="0070C0"/>
                  <w:lang w:val="en-US" w:eastAsia="zh-CN"/>
                </w:rPr>
                <w:t>release</w:t>
              </w:r>
            </w:ins>
            <w:ins w:id="191" w:author="Karajani Bledar 1CD2" w:date="2022-08-16T23:54:00Z">
              <w:r>
                <w:rPr>
                  <w:rFonts w:eastAsiaTheme="minorEastAsia"/>
                  <w:color w:val="0070C0"/>
                  <w:lang w:val="en-US" w:eastAsia="zh-CN"/>
                </w:rPr>
                <w:t xml:space="preserve"> will avoid extra Meas</w:t>
              </w:r>
            </w:ins>
            <w:ins w:id="192" w:author="Karajani Bledar 1CD2" w:date="2022-08-16T23:56:00Z">
              <w:r>
                <w:rPr>
                  <w:rFonts w:eastAsiaTheme="minorEastAsia"/>
                  <w:color w:val="0070C0"/>
                  <w:lang w:val="en-US" w:eastAsia="zh-CN"/>
                </w:rPr>
                <w:t xml:space="preserve">urement </w:t>
              </w:r>
            </w:ins>
            <w:ins w:id="193" w:author="Karajani Bledar 1CD2" w:date="2022-08-16T23:54:00Z">
              <w:r>
                <w:rPr>
                  <w:rFonts w:eastAsiaTheme="minorEastAsia"/>
                  <w:color w:val="0070C0"/>
                  <w:lang w:val="en-US" w:eastAsia="zh-CN"/>
                </w:rPr>
                <w:t xml:space="preserve">Reports, so therefore it is </w:t>
              </w:r>
            </w:ins>
            <w:ins w:id="194" w:author="Karajani Bledar 1CD2" w:date="2022-08-16T23:56:00Z">
              <w:r>
                <w:rPr>
                  <w:rFonts w:eastAsiaTheme="minorEastAsia"/>
                  <w:color w:val="0070C0"/>
                  <w:lang w:val="en-US" w:eastAsia="zh-CN"/>
                </w:rPr>
                <w:t>beneficial</w:t>
              </w:r>
            </w:ins>
            <w:ins w:id="195" w:author="Karajani Bledar 1CD2" w:date="2022-08-16T23:54:00Z">
              <w:r>
                <w:rPr>
                  <w:rFonts w:eastAsiaTheme="minorEastAsia"/>
                  <w:color w:val="0070C0"/>
                  <w:lang w:val="en-US" w:eastAsia="zh-CN"/>
                </w:rPr>
                <w:t xml:space="preserve"> to do it.</w:t>
              </w:r>
            </w:ins>
            <w:ins w:id="196" w:author="Karajani Bledar 1CD2" w:date="2022-08-16T23:57:00Z">
              <w:r>
                <w:rPr>
                  <w:rFonts w:eastAsiaTheme="minorEastAsia"/>
                  <w:color w:val="0070C0"/>
                  <w:lang w:val="en-US" w:eastAsia="zh-CN"/>
                </w:rPr>
                <w:t xml:space="preserve"> </w:t>
              </w:r>
            </w:ins>
            <w:ins w:id="197" w:author="Karajani Bledar 1CD2" w:date="2022-08-16T23:57:00Z">
              <w:r>
                <w:rPr>
                  <w:rFonts w:eastAsiaTheme="minorEastAsia"/>
                  <w:color w:val="0070C0"/>
                  <w:highlight w:val="none"/>
                  <w:lang w:val="en-US" w:eastAsia="zh-CN"/>
                  <w:rPrChange w:id="198" w:author="Karajani Bledar 1CD2" w:date="2022-08-17T00:17:00Z">
                    <w:rPr>
                      <w:rFonts w:eastAsiaTheme="minorEastAsia"/>
                      <w:color w:val="0070C0"/>
                      <w:highlight w:val="yellow"/>
                      <w:lang w:val="en-US" w:eastAsia="zh-CN"/>
                    </w:rPr>
                  </w:rPrChange>
                </w:rPr>
                <w:t>Thus,</w:t>
              </w:r>
            </w:ins>
            <w:ins w:id="199" w:author="Karajani Bledar 1CD2" w:date="2022-08-16T23:57:00Z">
              <w:r>
                <w:rPr>
                  <w:rFonts w:eastAsiaTheme="minorEastAsia"/>
                  <w:color w:val="0070C0"/>
                  <w:lang w:val="en-US" w:eastAsia="zh-CN"/>
                </w:rPr>
                <w:t xml:space="preserve"> we see the change as unnecessary.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ins w:id="200" w:author="Huawei" w:date="2022-08-17T20:52:00Z"/>
        </w:trPr>
        <w:tc>
          <w:tcPr>
            <w:tcW w:w="964" w:type="dxa"/>
            <w:vMerge w:val="continue"/>
          </w:tcPr>
          <w:p>
            <w:pPr>
              <w:overflowPunct w:val="0"/>
              <w:autoSpaceDE w:val="0"/>
              <w:autoSpaceDN w:val="0"/>
              <w:adjustRightInd w:val="0"/>
              <w:spacing w:after="120"/>
              <w:textAlignment w:val="baseline"/>
              <w:rPr>
                <w:ins w:id="201" w:author="Huawei" w:date="2022-08-17T20:52:00Z"/>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ins w:id="202" w:author="Huawei" w:date="2022-08-17T20:52:00Z"/>
                <w:rFonts w:eastAsiaTheme="minorEastAsia"/>
                <w:color w:val="0070C0"/>
                <w:lang w:val="en-US" w:eastAsia="zh-CN"/>
              </w:rPr>
            </w:pPr>
            <w:ins w:id="203" w:author="Huawei" w:date="2022-08-17T20:52:00Z">
              <w:r>
                <w:rPr>
                  <w:rFonts w:eastAsiaTheme="minorEastAsia"/>
                  <w:color w:val="0070C0"/>
                  <w:lang w:val="en-US" w:eastAsia="zh-CN"/>
                </w:rPr>
                <w:t>Huawei: In existing test cases, the measure reporting, gap release and PSCell addition are all within T2 which is 1.5 second long. According to the definition of known PSCell, it seems the known cases can still hold.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ins w:id="204" w:author="CK Yang (楊智凱)" w:date="2022-08-18T09:46:00Z"/>
        </w:trPr>
        <w:tc>
          <w:tcPr>
            <w:tcW w:w="964" w:type="dxa"/>
            <w:vMerge w:val="continue"/>
          </w:tcPr>
          <w:p>
            <w:pPr>
              <w:overflowPunct w:val="0"/>
              <w:autoSpaceDE w:val="0"/>
              <w:autoSpaceDN w:val="0"/>
              <w:adjustRightInd w:val="0"/>
              <w:spacing w:after="120"/>
              <w:textAlignment w:val="baseline"/>
              <w:rPr>
                <w:ins w:id="205" w:author="CK Yang (楊智凱)" w:date="2022-08-18T09:46:00Z"/>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ins w:id="206" w:author="CK Yang (楊智凱)" w:date="2022-08-18T09:46:00Z"/>
                <w:rFonts w:eastAsia="PMingLiU"/>
                <w:color w:val="0070C0"/>
                <w:lang w:val="en-US" w:eastAsia="zh-TW"/>
              </w:rPr>
            </w:pPr>
            <w:ins w:id="207" w:author="CK Yang (楊智凱)" w:date="2022-08-18T09:46:00Z">
              <w:r>
                <w:rPr>
                  <w:rFonts w:hint="eastAsia" w:eastAsia="PMingLiU"/>
                  <w:color w:val="0070C0"/>
                  <w:lang w:val="en-US" w:eastAsia="zh-TW"/>
                </w:rPr>
                <w:t>M</w:t>
              </w:r>
            </w:ins>
            <w:ins w:id="208" w:author="CK Yang (楊智凱)" w:date="2022-08-18T09:46:00Z">
              <w:r>
                <w:rPr>
                  <w:rFonts w:eastAsia="PMingLiU"/>
                  <w:color w:val="0070C0"/>
                  <w:lang w:val="en-US" w:eastAsia="zh-TW"/>
                </w:rPr>
                <w:t>ediaTek: thanks for the comment</w:t>
              </w:r>
            </w:ins>
          </w:p>
          <w:p>
            <w:pPr>
              <w:overflowPunct w:val="0"/>
              <w:autoSpaceDE w:val="0"/>
              <w:autoSpaceDN w:val="0"/>
              <w:adjustRightInd w:val="0"/>
              <w:spacing w:after="120"/>
              <w:textAlignment w:val="baseline"/>
              <w:rPr>
                <w:ins w:id="209" w:author="CK Yang (楊智凱)" w:date="2022-08-18T09:55:00Z"/>
                <w:rFonts w:eastAsia="PMingLiU"/>
                <w:color w:val="0070C0"/>
                <w:lang w:val="en-US" w:eastAsia="zh-TW"/>
              </w:rPr>
            </w:pPr>
            <w:ins w:id="210" w:author="CK Yang (楊智凱)" w:date="2022-08-18T09:46:00Z">
              <w:r>
                <w:rPr>
                  <w:rFonts w:hint="eastAsia" w:eastAsia="PMingLiU"/>
                  <w:color w:val="0070C0"/>
                  <w:lang w:val="en-US" w:eastAsia="zh-TW"/>
                </w:rPr>
                <w:t>T</w:t>
              </w:r>
            </w:ins>
            <w:ins w:id="211" w:author="CK Yang (楊智凱)" w:date="2022-08-18T09:46:00Z">
              <w:r>
                <w:rPr>
                  <w:rFonts w:eastAsia="PMingLiU"/>
                  <w:color w:val="0070C0"/>
                  <w:lang w:val="en-US" w:eastAsia="zh-TW"/>
                </w:rPr>
                <w:t>o R&amp;S</w:t>
              </w:r>
            </w:ins>
            <w:ins w:id="212" w:author="CK Yang (楊智凱)" w:date="2022-08-18T09:49:00Z">
              <w:r>
                <w:rPr>
                  <w:rFonts w:eastAsia="PMingLiU"/>
                  <w:color w:val="0070C0"/>
                  <w:lang w:val="en-US" w:eastAsia="zh-TW"/>
                </w:rPr>
                <w:t xml:space="preserve"> and Huawei:</w:t>
              </w:r>
            </w:ins>
          </w:p>
          <w:p>
            <w:pPr>
              <w:overflowPunct w:val="0"/>
              <w:autoSpaceDE w:val="0"/>
              <w:autoSpaceDN w:val="0"/>
              <w:adjustRightInd w:val="0"/>
              <w:spacing w:after="120"/>
              <w:textAlignment w:val="baseline"/>
              <w:rPr>
                <w:ins w:id="213" w:author="CK Yang (楊智凱)" w:date="2022-08-18T09:56:00Z"/>
                <w:rFonts w:eastAsia="PMingLiU"/>
                <w:color w:val="0070C0"/>
                <w:lang w:val="en-US" w:eastAsia="zh-TW"/>
              </w:rPr>
            </w:pPr>
            <w:ins w:id="214" w:author="CK Yang (楊智凱)" w:date="2022-08-18T09:55:00Z">
              <w:r>
                <w:rPr>
                  <w:rFonts w:hint="eastAsia" w:eastAsia="PMingLiU"/>
                  <w:color w:val="0070C0"/>
                  <w:lang w:val="en-US" w:eastAsia="zh-TW"/>
                </w:rPr>
                <w:t>W</w:t>
              </w:r>
            </w:ins>
            <w:ins w:id="215" w:author="CK Yang (楊智凱)" w:date="2022-08-18T09:55:00Z">
              <w:r>
                <w:rPr>
                  <w:rFonts w:eastAsia="PMingLiU"/>
                  <w:color w:val="0070C0"/>
                  <w:lang w:val="en-US" w:eastAsia="zh-TW"/>
                </w:rPr>
                <w:t xml:space="preserve">e agree </w:t>
              </w:r>
            </w:ins>
            <w:ins w:id="216" w:author="CK Yang (楊智凱)" w:date="2022-08-18T09:56:00Z">
              <w:r>
                <w:rPr>
                  <w:rFonts w:eastAsia="PMingLiU"/>
                  <w:color w:val="0070C0"/>
                  <w:lang w:val="en-US" w:eastAsia="zh-TW"/>
                </w:rPr>
                <w:t xml:space="preserve">with that </w:t>
              </w:r>
            </w:ins>
            <w:ins w:id="217" w:author="CK Yang (楊智凱)" w:date="2022-08-18T09:55:00Z">
              <w:r>
                <w:rPr>
                  <w:rFonts w:eastAsia="PMingLiU"/>
                  <w:color w:val="0070C0"/>
                  <w:lang w:val="en-US" w:eastAsia="zh-TW"/>
                </w:rPr>
                <w:t>the MG release can avoid extra measurement repor</w:t>
              </w:r>
            </w:ins>
            <w:ins w:id="218" w:author="CK Yang (楊智凱)" w:date="2022-08-18T09:56:00Z">
              <w:r>
                <w:rPr>
                  <w:rFonts w:eastAsia="PMingLiU"/>
                  <w:color w:val="0070C0"/>
                  <w:lang w:val="en-US" w:eastAsia="zh-TW"/>
                </w:rPr>
                <w:t>t. So, we do not remove “MG release” procedure in the test.</w:t>
              </w:r>
            </w:ins>
          </w:p>
          <w:p>
            <w:pPr>
              <w:overflowPunct w:val="0"/>
              <w:autoSpaceDE w:val="0"/>
              <w:autoSpaceDN w:val="0"/>
              <w:adjustRightInd w:val="0"/>
              <w:spacing w:after="120"/>
              <w:textAlignment w:val="baseline"/>
              <w:rPr>
                <w:ins w:id="219" w:author="CK Yang (楊智凱)" w:date="2022-08-18T09:49:00Z"/>
                <w:rFonts w:eastAsia="PMingLiU"/>
                <w:color w:val="0070C0"/>
                <w:lang w:val="en-US" w:eastAsia="zh-TW"/>
              </w:rPr>
            </w:pPr>
            <w:ins w:id="220" w:author="CK Yang (楊智凱)" w:date="2022-08-18T09:56:00Z">
              <w:r>
                <w:rPr>
                  <w:rFonts w:hint="eastAsia" w:eastAsia="PMingLiU"/>
                  <w:color w:val="0070C0"/>
                  <w:lang w:val="en-US" w:eastAsia="zh-TW"/>
                </w:rPr>
                <w:t>B</w:t>
              </w:r>
            </w:ins>
            <w:ins w:id="221" w:author="CK Yang (楊智凱)" w:date="2022-08-18T09:56:00Z">
              <w:r>
                <w:rPr>
                  <w:rFonts w:eastAsia="PMingLiU"/>
                  <w:color w:val="0070C0"/>
                  <w:lang w:val="en-US" w:eastAsia="zh-TW"/>
                </w:rPr>
                <w:t xml:space="preserve">esides, </w:t>
              </w:r>
            </w:ins>
            <w:ins w:id="222" w:author="CK Yang (楊智凱)" w:date="2022-08-18T09:57:00Z">
              <w:r>
                <w:rPr>
                  <w:rFonts w:eastAsia="PMingLiU"/>
                  <w:color w:val="0070C0"/>
                  <w:lang w:val="en-US" w:eastAsia="zh-TW"/>
                </w:rPr>
                <w:t xml:space="preserve">the reason </w:t>
              </w:r>
            </w:ins>
            <w:ins w:id="223" w:author="CK Yang (楊智凱)" w:date="2022-08-18T09:56:00Z">
              <w:r>
                <w:rPr>
                  <w:rFonts w:eastAsia="PMingLiU"/>
                  <w:color w:val="0070C0"/>
                  <w:lang w:val="en-US" w:eastAsia="zh-TW"/>
                </w:rPr>
                <w:t>why we think the PSCell may become unknown</w:t>
              </w:r>
            </w:ins>
            <w:ins w:id="224" w:author="CK Yang (楊智凱)" w:date="2022-08-18T09:57:00Z">
              <w:r>
                <w:rPr>
                  <w:rFonts w:eastAsia="PMingLiU"/>
                  <w:color w:val="0070C0"/>
                  <w:lang w:val="en-US" w:eastAsia="zh-TW"/>
                </w:rPr>
                <w:t xml:space="preserve"> is provided as below.</w:t>
              </w:r>
            </w:ins>
          </w:p>
          <w:p>
            <w:pPr>
              <w:overflowPunct w:val="0"/>
              <w:autoSpaceDE w:val="0"/>
              <w:autoSpaceDN w:val="0"/>
              <w:adjustRightInd w:val="0"/>
              <w:spacing w:after="120"/>
              <w:textAlignment w:val="baseline"/>
              <w:rPr>
                <w:ins w:id="225" w:author="CK Yang (楊智凱)" w:date="2022-08-18T09:49:00Z"/>
                <w:rFonts w:eastAsia="PMingLiU"/>
                <w:color w:val="0070C0"/>
                <w:lang w:val="en-US" w:eastAsia="zh-TW"/>
              </w:rPr>
            </w:pPr>
            <w:ins w:id="226" w:author="CK Yang (楊智凱)" w:date="2022-08-18T09:49:00Z">
              <w:r>
                <w:rPr>
                  <w:rFonts w:eastAsia="PMingLiU"/>
                  <w:color w:val="0070C0"/>
                  <w:lang w:val="en-US" w:eastAsia="zh-TW"/>
                </w:rPr>
                <w:t xml:space="preserve">According to the </w:t>
              </w:r>
            </w:ins>
            <w:ins w:id="227" w:author="CK Yang (楊智凱)" w:date="2022-08-18T09:50:00Z">
              <w:r>
                <w:rPr>
                  <w:rFonts w:eastAsia="PMingLiU"/>
                  <w:color w:val="0070C0"/>
                  <w:lang w:val="en-US" w:eastAsia="zh-TW"/>
                </w:rPr>
                <w:t xml:space="preserve">following </w:t>
              </w:r>
            </w:ins>
            <w:ins w:id="228" w:author="CK Yang (楊智凱)" w:date="2022-08-18T09:49:00Z">
              <w:r>
                <w:rPr>
                  <w:rFonts w:eastAsia="PMingLiU"/>
                  <w:color w:val="0070C0"/>
                  <w:lang w:val="en-US" w:eastAsia="zh-TW"/>
                </w:rPr>
                <w:t>core requirement (I take NR-DC as an example)</w:t>
              </w:r>
            </w:ins>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9" w:author="CK Yang (楊智凱)" w:date="2022-08-18T09:50:00Z"/>
              </w:trPr>
              <w:tc>
                <w:tcPr>
                  <w:tcW w:w="8441" w:type="dxa"/>
                </w:tcPr>
                <w:p>
                  <w:pPr>
                    <w:overflowPunct w:val="0"/>
                    <w:autoSpaceDE w:val="0"/>
                    <w:autoSpaceDN w:val="0"/>
                    <w:adjustRightInd w:val="0"/>
                    <w:textAlignment w:val="baseline"/>
                    <w:rPr>
                      <w:ins w:id="230" w:author="CK Yang (楊智凱)" w:date="2022-08-18T09:50:00Z"/>
                      <w:rFonts w:eastAsia="Yu Mincho"/>
                      <w:lang w:eastAsia="ko-KR"/>
                    </w:rPr>
                  </w:pPr>
                  <w:ins w:id="231" w:author="CK Yang (楊智凱)" w:date="2022-08-18T09:50:00Z">
                    <w:r>
                      <w:rPr>
                        <w:rFonts w:eastAsia="Yu Mincho" w:cs="v4.2.0"/>
                        <w:lang w:eastAsia="zh-CN"/>
                      </w:rPr>
                      <w:t>In FR1 and FR2, the PSC</w:t>
                    </w:r>
                  </w:ins>
                  <w:ins w:id="232" w:author="CK Yang (楊智凱)" w:date="2022-08-18T09:50:00Z">
                    <w:r>
                      <w:rPr>
                        <w:rFonts w:eastAsia="Yu Mincho" w:cs="v4.2.0"/>
                        <w:lang w:eastAsia="ko-KR"/>
                      </w:rPr>
                      <w:t xml:space="preserve">ell is known if it </w:t>
                    </w:r>
                  </w:ins>
                  <w:ins w:id="233" w:author="CK Yang (楊智凱)" w:date="2022-08-18T09:50:00Z">
                    <w:r>
                      <w:rPr>
                        <w:rFonts w:eastAsia="Yu Mincho"/>
                        <w:lang w:eastAsia="ko-KR"/>
                      </w:rPr>
                      <w:t>has been meeting the following conditions:</w:t>
                    </w:r>
                  </w:ins>
                </w:p>
                <w:p>
                  <w:pPr>
                    <w:pStyle w:val="76"/>
                    <w:overflowPunct w:val="0"/>
                    <w:autoSpaceDE w:val="0"/>
                    <w:autoSpaceDN w:val="0"/>
                    <w:adjustRightInd w:val="0"/>
                    <w:textAlignment w:val="baseline"/>
                    <w:rPr>
                      <w:ins w:id="234" w:author="CK Yang (楊智凱)" w:date="2022-08-18T09:50:00Z"/>
                      <w:rFonts w:eastAsia="Yu Mincho"/>
                      <w:lang w:eastAsia="ko-KR"/>
                    </w:rPr>
                  </w:pPr>
                  <w:ins w:id="235" w:author="CK Yang (楊智凱)" w:date="2022-08-18T09:50:00Z">
                    <w:r>
                      <w:rPr>
                        <w:rFonts w:eastAsia="Yu Mincho"/>
                        <w:lang w:eastAsia="ko-KR"/>
                      </w:rPr>
                      <w:t>-</w:t>
                    </w:r>
                  </w:ins>
                  <w:ins w:id="236" w:author="CK Yang (楊智凱)" w:date="2022-08-18T09:50:00Z">
                    <w:r>
                      <w:rPr>
                        <w:rFonts w:eastAsia="Yu Mincho"/>
                        <w:lang w:eastAsia="ko-KR"/>
                      </w:rPr>
                      <w:tab/>
                    </w:r>
                  </w:ins>
                  <w:ins w:id="237" w:author="CK Yang (楊智凱)" w:date="2022-08-18T09:50:00Z">
                    <w:r>
                      <w:rPr>
                        <w:rFonts w:eastAsia="Yu Mincho"/>
                        <w:lang w:eastAsia="ko-KR"/>
                      </w:rPr>
                      <w:t>During the last 5</w:t>
                    </w:r>
                  </w:ins>
                  <w:ins w:id="238" w:author="CK Yang (楊智凱)" w:date="2022-08-18T09:50:00Z">
                    <w:r>
                      <w:rPr>
                        <w:rFonts w:hint="eastAsia" w:eastAsia="Yu Mincho"/>
                        <w:lang w:eastAsia="ko-KR"/>
                      </w:rPr>
                      <w:t xml:space="preserve"> seconds</w:t>
                    </w:r>
                  </w:ins>
                  <w:ins w:id="239" w:author="CK Yang (楊智凱)" w:date="2022-08-18T09:50:00Z">
                    <w:r>
                      <w:rPr>
                        <w:rFonts w:eastAsia="Yu Mincho"/>
                        <w:lang w:eastAsia="ko-KR"/>
                      </w:rPr>
                      <w:t xml:space="preserve"> before the reception of the </w:t>
                    </w:r>
                  </w:ins>
                  <w:ins w:id="240" w:author="CK Yang (楊智凱)" w:date="2022-08-18T09:50:00Z">
                    <w:r>
                      <w:rPr>
                        <w:rFonts w:hint="eastAsia" w:eastAsia="Yu Mincho"/>
                        <w:lang w:eastAsia="zh-CN"/>
                      </w:rPr>
                      <w:t>P</w:t>
                    </w:r>
                  </w:ins>
                  <w:ins w:id="241" w:author="CK Yang (楊智凱)" w:date="2022-08-18T09:50:00Z">
                    <w:r>
                      <w:rPr>
                        <w:rFonts w:eastAsia="Yu Mincho"/>
                        <w:lang w:eastAsia="ko-KR"/>
                      </w:rPr>
                      <w:t xml:space="preserve">SCell </w:t>
                    </w:r>
                  </w:ins>
                  <w:ins w:id="242" w:author="CK Yang (楊智凱)" w:date="2022-08-18T09:50:00Z">
                    <w:r>
                      <w:rPr>
                        <w:rFonts w:hint="eastAsia" w:eastAsia="Yu Mincho"/>
                        <w:lang w:eastAsia="zh-CN"/>
                      </w:rPr>
                      <w:t>configuration</w:t>
                    </w:r>
                  </w:ins>
                  <w:ins w:id="243" w:author="CK Yang (楊智凱)" w:date="2022-08-18T09:50:00Z">
                    <w:r>
                      <w:rPr>
                        <w:rFonts w:eastAsia="Yu Mincho"/>
                        <w:lang w:eastAsia="ko-KR"/>
                      </w:rPr>
                      <w:t xml:space="preserve"> command:</w:t>
                    </w:r>
                  </w:ins>
                </w:p>
                <w:p>
                  <w:pPr>
                    <w:pStyle w:val="87"/>
                    <w:overflowPunct w:val="0"/>
                    <w:autoSpaceDE w:val="0"/>
                    <w:autoSpaceDN w:val="0"/>
                    <w:adjustRightInd w:val="0"/>
                    <w:textAlignment w:val="baseline"/>
                    <w:rPr>
                      <w:ins w:id="244" w:author="CK Yang (楊智凱)" w:date="2022-08-18T09:50:00Z"/>
                      <w:rFonts w:eastAsia="Yu Mincho"/>
                      <w:lang w:eastAsia="ko-KR"/>
                    </w:rPr>
                  </w:pPr>
                  <w:ins w:id="245" w:author="CK Yang (楊智凱)" w:date="2022-08-18T09:50:00Z">
                    <w:r>
                      <w:rPr>
                        <w:rFonts w:eastAsia="Yu Mincho"/>
                        <w:lang w:eastAsia="ko-KR"/>
                      </w:rPr>
                      <w:t>-</w:t>
                    </w:r>
                  </w:ins>
                  <w:ins w:id="246" w:author="CK Yang (楊智凱)" w:date="2022-08-18T09:50:00Z">
                    <w:r>
                      <w:rPr>
                        <w:rFonts w:eastAsia="Yu Mincho"/>
                        <w:lang w:eastAsia="ko-KR"/>
                      </w:rPr>
                      <w:tab/>
                    </w:r>
                  </w:ins>
                  <w:ins w:id="247" w:author="CK Yang (楊智凱)" w:date="2022-08-18T09:50:00Z">
                    <w:r>
                      <w:rPr>
                        <w:rFonts w:eastAsia="Yu Mincho"/>
                        <w:lang w:eastAsia="ko-KR"/>
                      </w:rPr>
                      <w:t xml:space="preserve">the UE has sent a valid measurement report for the </w:t>
                    </w:r>
                  </w:ins>
                  <w:ins w:id="248" w:author="CK Yang (楊智凱)" w:date="2022-08-18T09:50:00Z">
                    <w:r>
                      <w:rPr>
                        <w:rFonts w:eastAsia="Yu Mincho"/>
                        <w:lang w:eastAsia="zh-CN"/>
                      </w:rPr>
                      <w:t>P</w:t>
                    </w:r>
                  </w:ins>
                  <w:ins w:id="249" w:author="CK Yang (楊智凱)" w:date="2022-08-18T09:50:00Z">
                    <w:r>
                      <w:rPr>
                        <w:rFonts w:eastAsia="Yu Mincho"/>
                        <w:lang w:eastAsia="ko-KR"/>
                      </w:rPr>
                      <w:t xml:space="preserve">SCell being </w:t>
                    </w:r>
                  </w:ins>
                  <w:ins w:id="250" w:author="CK Yang (楊智凱)" w:date="2022-08-18T09:50:00Z">
                    <w:r>
                      <w:rPr>
                        <w:rFonts w:eastAsia="Yu Mincho"/>
                        <w:lang w:eastAsia="zh-CN"/>
                      </w:rPr>
                      <w:t>configured</w:t>
                    </w:r>
                  </w:ins>
                  <w:ins w:id="251" w:author="CK Yang (楊智凱)" w:date="2022-08-18T09:50:00Z">
                    <w:r>
                      <w:rPr>
                        <w:rFonts w:eastAsia="Yu Mincho"/>
                        <w:lang w:eastAsia="ko-KR"/>
                      </w:rPr>
                      <w:t xml:space="preserve"> and</w:t>
                    </w:r>
                  </w:ins>
                </w:p>
                <w:p>
                  <w:pPr>
                    <w:pStyle w:val="87"/>
                    <w:overflowPunct w:val="0"/>
                    <w:autoSpaceDE w:val="0"/>
                    <w:autoSpaceDN w:val="0"/>
                    <w:adjustRightInd w:val="0"/>
                    <w:textAlignment w:val="baseline"/>
                    <w:rPr>
                      <w:ins w:id="252" w:author="CK Yang (楊智凱)" w:date="2022-08-18T09:50:00Z"/>
                      <w:rFonts w:eastAsia="Yu Mincho"/>
                      <w:highlight w:val="yellow"/>
                      <w:lang w:eastAsia="ko-KR"/>
                      <w:rPrChange w:id="253" w:author="CK Yang (楊智凱)" w:date="2022-08-18T09:50:00Z">
                        <w:rPr>
                          <w:ins w:id="254" w:author="CK Yang (楊智凱)" w:date="2022-08-18T09:50:00Z"/>
                          <w:lang w:eastAsia="ko-KR"/>
                        </w:rPr>
                      </w:rPrChange>
                    </w:rPr>
                  </w:pPr>
                  <w:ins w:id="255" w:author="CK Yang (楊智凱)" w:date="2022-08-18T09:50:00Z">
                    <w:r>
                      <w:rPr>
                        <w:rFonts w:eastAsia="Yu Mincho"/>
                        <w:highlight w:val="yellow"/>
                        <w:lang w:eastAsia="ko-KR"/>
                        <w:rPrChange w:id="256" w:author="CK Yang (楊智凱)" w:date="2022-08-18T09:50:00Z">
                          <w:rPr>
                            <w:lang w:eastAsia="ko-KR"/>
                          </w:rPr>
                        </w:rPrChange>
                      </w:rPr>
                      <w:t>-</w:t>
                    </w:r>
                  </w:ins>
                  <w:ins w:id="257" w:author="CK Yang (楊智凱)" w:date="2022-08-18T09:50:00Z">
                    <w:r>
                      <w:rPr>
                        <w:rFonts w:eastAsia="Yu Mincho"/>
                        <w:highlight w:val="yellow"/>
                        <w:lang w:eastAsia="ko-KR"/>
                        <w:rPrChange w:id="258" w:author="CK Yang (楊智凱)" w:date="2022-08-18T09:50:00Z">
                          <w:rPr>
                            <w:lang w:eastAsia="ko-KR"/>
                          </w:rPr>
                        </w:rPrChange>
                      </w:rPr>
                      <w:tab/>
                    </w:r>
                  </w:ins>
                  <w:ins w:id="259" w:author="CK Yang (楊智凱)" w:date="2022-08-18T09:50:00Z">
                    <w:r>
                      <w:rPr>
                        <w:rFonts w:eastAsia="Yu Mincho"/>
                        <w:highlight w:val="yellow"/>
                        <w:lang w:eastAsia="ko-KR"/>
                        <w:rPrChange w:id="260" w:author="CK Yang (楊智凱)" w:date="2022-08-18T09:50:00Z">
                          <w:rPr>
                            <w:lang w:eastAsia="ko-KR"/>
                          </w:rPr>
                        </w:rPrChange>
                      </w:rPr>
                      <w:t xml:space="preserve">One of the SSBs measured from the </w:t>
                    </w:r>
                  </w:ins>
                  <w:ins w:id="261" w:author="CK Yang (楊智凱)" w:date="2022-08-18T09:50:00Z">
                    <w:r>
                      <w:rPr>
                        <w:rFonts w:eastAsia="Yu Mincho"/>
                        <w:highlight w:val="yellow"/>
                        <w:lang w:eastAsia="zh-CN"/>
                        <w:rPrChange w:id="262" w:author="CK Yang (楊智凱)" w:date="2022-08-18T09:50:00Z">
                          <w:rPr>
                            <w:lang w:eastAsia="zh-CN"/>
                          </w:rPr>
                        </w:rPrChange>
                      </w:rPr>
                      <w:t>P</w:t>
                    </w:r>
                  </w:ins>
                  <w:ins w:id="263" w:author="CK Yang (楊智凱)" w:date="2022-08-18T09:50:00Z">
                    <w:r>
                      <w:rPr>
                        <w:rFonts w:eastAsia="Yu Mincho"/>
                        <w:highlight w:val="yellow"/>
                        <w:lang w:eastAsia="ko-KR"/>
                        <w:rPrChange w:id="264" w:author="CK Yang (楊智凱)" w:date="2022-08-18T09:50:00Z">
                          <w:rPr>
                            <w:lang w:eastAsia="ko-KR"/>
                          </w:rPr>
                        </w:rPrChange>
                      </w:rPr>
                      <w:t xml:space="preserve">SCell being </w:t>
                    </w:r>
                  </w:ins>
                  <w:ins w:id="265" w:author="CK Yang (楊智凱)" w:date="2022-08-18T09:50:00Z">
                    <w:r>
                      <w:rPr>
                        <w:rFonts w:eastAsia="Yu Mincho"/>
                        <w:highlight w:val="yellow"/>
                        <w:lang w:eastAsia="zh-CN"/>
                        <w:rPrChange w:id="266" w:author="CK Yang (楊智凱)" w:date="2022-08-18T09:50:00Z">
                          <w:rPr>
                            <w:lang w:eastAsia="zh-CN"/>
                          </w:rPr>
                        </w:rPrChange>
                      </w:rPr>
                      <w:t>configured</w:t>
                    </w:r>
                  </w:ins>
                  <w:ins w:id="267" w:author="CK Yang (楊智凱)" w:date="2022-08-18T09:50:00Z">
                    <w:r>
                      <w:rPr>
                        <w:rFonts w:eastAsia="Yu Mincho"/>
                        <w:highlight w:val="yellow"/>
                        <w:lang w:eastAsia="ko-KR"/>
                        <w:rPrChange w:id="268" w:author="CK Yang (楊智凱)" w:date="2022-08-18T09:50:00Z">
                          <w:rPr>
                            <w:lang w:eastAsia="ko-KR"/>
                          </w:rPr>
                        </w:rPrChange>
                      </w:rPr>
                      <w:t xml:space="preserve"> remains detectable according to the cell identification conditions specified in clause </w:t>
                    </w:r>
                  </w:ins>
                  <w:ins w:id="269" w:author="CK Yang (楊智凱)" w:date="2022-08-18T09:50:00Z">
                    <w:r>
                      <w:rPr>
                        <w:rFonts w:hint="eastAsia" w:eastAsia="Malgun Gothic"/>
                        <w:highlight w:val="yellow"/>
                        <w:lang w:eastAsia="zh-CN"/>
                        <w:rPrChange w:id="270" w:author="CK Yang (楊智凱)" w:date="2022-08-18T09:50:00Z">
                          <w:rPr>
                            <w:rFonts w:hint="eastAsia" w:eastAsia="Malgun Gothic"/>
                            <w:lang w:eastAsia="zh-CN"/>
                          </w:rPr>
                        </w:rPrChange>
                      </w:rPr>
                      <w:t>9.3</w:t>
                    </w:r>
                  </w:ins>
                  <w:ins w:id="271" w:author="CK Yang (楊智凱)" w:date="2022-08-18T09:50:00Z">
                    <w:r>
                      <w:rPr>
                        <w:rFonts w:eastAsia="Yu Mincho"/>
                        <w:highlight w:val="yellow"/>
                        <w:lang w:eastAsia="ko-KR"/>
                        <w:rPrChange w:id="272" w:author="CK Yang (楊智凱)" w:date="2022-08-18T09:50:00Z">
                          <w:rPr>
                            <w:lang w:eastAsia="ko-KR"/>
                          </w:rPr>
                        </w:rPrChange>
                      </w:rPr>
                      <w:t>.</w:t>
                    </w:r>
                  </w:ins>
                </w:p>
                <w:p>
                  <w:pPr>
                    <w:overflowPunct w:val="0"/>
                    <w:autoSpaceDE w:val="0"/>
                    <w:autoSpaceDN w:val="0"/>
                    <w:adjustRightInd w:val="0"/>
                    <w:spacing w:after="180"/>
                    <w:ind w:left="568" w:hanging="284"/>
                    <w:textAlignment w:val="baseline"/>
                    <w:rPr>
                      <w:ins w:id="274" w:author="CK Yang (楊智凱)" w:date="2022-08-18T09:50:00Z"/>
                      <w:rFonts w:hint="eastAsia" w:eastAsia="Malgun Gothic"/>
                      <w:color w:val="auto"/>
                      <w:lang w:val="en-GB" w:eastAsia="ko-KR"/>
                      <w:rPrChange w:id="275" w:author="CK Yang (楊智凱)" w:date="2022-08-18T09:50:00Z">
                        <w:rPr>
                          <w:ins w:id="276" w:author="CK Yang (楊智凱)" w:date="2022-08-18T09:50:00Z"/>
                          <w:rFonts w:eastAsia="PMingLiU"/>
                          <w:color w:val="0070C0"/>
                          <w:lang w:val="en-US" w:eastAsia="zh-TW"/>
                        </w:rPr>
                      </w:rPrChange>
                    </w:rPr>
                    <w:pPrChange w:id="273" w:author="CK Yang (楊智凱)" w:date="2022-08-18T09:50:00Z">
                      <w:pPr>
                        <w:spacing w:after="120"/>
                      </w:pPr>
                    </w:pPrChange>
                  </w:pPr>
                  <w:ins w:id="277" w:author="CK Yang (楊智凱)" w:date="2022-08-18T09:50:00Z">
                    <w:r>
                      <w:rPr>
                        <w:rFonts w:eastAsia="Yu Mincho"/>
                        <w:highlight w:val="yellow"/>
                        <w:lang w:eastAsia="ko-KR"/>
                        <w:rPrChange w:id="278" w:author="CK Yang (楊智凱)" w:date="2022-08-18T09:50:00Z">
                          <w:rPr>
                            <w:lang w:eastAsia="ko-KR"/>
                          </w:rPr>
                        </w:rPrChange>
                      </w:rPr>
                      <w:t>-</w:t>
                    </w:r>
                  </w:ins>
                  <w:ins w:id="279" w:author="CK Yang (楊智凱)" w:date="2022-08-18T09:50:00Z">
                    <w:r>
                      <w:rPr>
                        <w:rFonts w:eastAsia="Yu Mincho"/>
                        <w:highlight w:val="yellow"/>
                        <w:lang w:eastAsia="ko-KR"/>
                        <w:rPrChange w:id="280" w:author="CK Yang (楊智凱)" w:date="2022-08-18T09:50:00Z">
                          <w:rPr>
                            <w:lang w:eastAsia="ko-KR"/>
                          </w:rPr>
                        </w:rPrChange>
                      </w:rPr>
                      <w:tab/>
                    </w:r>
                  </w:ins>
                  <w:ins w:id="281" w:author="CK Yang (楊智凱)" w:date="2022-08-18T09:50:00Z">
                    <w:r>
                      <w:rPr>
                        <w:rFonts w:eastAsia="Yu Mincho"/>
                        <w:highlight w:val="yellow"/>
                        <w:lang w:eastAsia="ko-KR"/>
                        <w:rPrChange w:id="282" w:author="CK Yang (楊智凱)" w:date="2022-08-18T09:50:00Z">
                          <w:rPr>
                            <w:lang w:eastAsia="ko-KR"/>
                          </w:rPr>
                        </w:rPrChange>
                      </w:rPr>
                      <w:t xml:space="preserve">One of the SSBs measured from </w:t>
                    </w:r>
                  </w:ins>
                  <w:ins w:id="283" w:author="CK Yang (楊智凱)" w:date="2022-08-18T09:50:00Z">
                    <w:r>
                      <w:rPr>
                        <w:rFonts w:eastAsia="Yu Mincho"/>
                        <w:highlight w:val="yellow"/>
                        <w:lang w:eastAsia="zh-CN"/>
                        <w:rPrChange w:id="284" w:author="CK Yang (楊智凱)" w:date="2022-08-18T09:50:00Z">
                          <w:rPr>
                            <w:lang w:eastAsia="zh-CN"/>
                          </w:rPr>
                        </w:rPrChange>
                      </w:rPr>
                      <w:t>P</w:t>
                    </w:r>
                  </w:ins>
                  <w:ins w:id="285" w:author="CK Yang (楊智凱)" w:date="2022-08-18T09:50:00Z">
                    <w:r>
                      <w:rPr>
                        <w:rFonts w:eastAsia="Yu Mincho"/>
                        <w:highlight w:val="yellow"/>
                        <w:lang w:eastAsia="ko-KR"/>
                        <w:rPrChange w:id="286" w:author="CK Yang (楊智凱)" w:date="2022-08-18T09:50:00Z">
                          <w:rPr>
                            <w:lang w:eastAsia="ko-KR"/>
                          </w:rPr>
                        </w:rPrChange>
                      </w:rPr>
                      <w:t xml:space="preserve">SCell being </w:t>
                    </w:r>
                  </w:ins>
                  <w:ins w:id="287" w:author="CK Yang (楊智凱)" w:date="2022-08-18T09:50:00Z">
                    <w:r>
                      <w:rPr>
                        <w:rFonts w:eastAsia="Yu Mincho"/>
                        <w:highlight w:val="yellow"/>
                        <w:lang w:eastAsia="zh-CN"/>
                        <w:rPrChange w:id="288" w:author="CK Yang (楊智凱)" w:date="2022-08-18T09:50:00Z">
                          <w:rPr>
                            <w:lang w:eastAsia="zh-CN"/>
                          </w:rPr>
                        </w:rPrChange>
                      </w:rPr>
                      <w:t>configured</w:t>
                    </w:r>
                  </w:ins>
                  <w:ins w:id="289" w:author="CK Yang (楊智凱)" w:date="2022-08-18T09:50:00Z">
                    <w:r>
                      <w:rPr>
                        <w:rFonts w:eastAsia="Yu Mincho"/>
                        <w:highlight w:val="yellow"/>
                        <w:lang w:eastAsia="ko-KR"/>
                        <w:rPrChange w:id="290" w:author="CK Yang (楊智凱)" w:date="2022-08-18T09:50:00Z">
                          <w:rPr>
                            <w:lang w:eastAsia="ko-KR"/>
                          </w:rPr>
                        </w:rPrChange>
                      </w:rPr>
                      <w:t xml:space="preserve"> also remains detectable during the </w:t>
                    </w:r>
                  </w:ins>
                  <w:ins w:id="291" w:author="CK Yang (楊智凱)" w:date="2022-08-18T09:50:00Z">
                    <w:r>
                      <w:rPr>
                        <w:rFonts w:eastAsia="Yu Mincho"/>
                        <w:highlight w:val="yellow"/>
                        <w:lang w:eastAsia="zh-CN"/>
                        <w:rPrChange w:id="292" w:author="CK Yang (楊智凱)" w:date="2022-08-18T09:50:00Z">
                          <w:rPr>
                            <w:lang w:eastAsia="zh-CN"/>
                          </w:rPr>
                        </w:rPrChange>
                      </w:rPr>
                      <w:t>P</w:t>
                    </w:r>
                  </w:ins>
                  <w:ins w:id="293" w:author="CK Yang (楊智凱)" w:date="2022-08-18T09:50:00Z">
                    <w:r>
                      <w:rPr>
                        <w:rFonts w:eastAsia="Yu Mincho"/>
                        <w:highlight w:val="yellow"/>
                        <w:lang w:eastAsia="ko-KR"/>
                        <w:rPrChange w:id="294" w:author="CK Yang (楊智凱)" w:date="2022-08-18T09:50:00Z">
                          <w:rPr>
                            <w:lang w:eastAsia="ko-KR"/>
                          </w:rPr>
                        </w:rPrChange>
                      </w:rPr>
                      <w:t xml:space="preserve">SCell </w:t>
                    </w:r>
                  </w:ins>
                  <w:ins w:id="295" w:author="CK Yang (楊智凱)" w:date="2022-08-18T09:50:00Z">
                    <w:r>
                      <w:rPr>
                        <w:rFonts w:eastAsia="Yu Mincho"/>
                        <w:highlight w:val="yellow"/>
                        <w:lang w:eastAsia="zh-CN"/>
                        <w:rPrChange w:id="296" w:author="CK Yang (楊智凱)" w:date="2022-08-18T09:50:00Z">
                          <w:rPr>
                            <w:lang w:eastAsia="zh-CN"/>
                          </w:rPr>
                        </w:rPrChange>
                      </w:rPr>
                      <w:t>configuration</w:t>
                    </w:r>
                  </w:ins>
                  <w:ins w:id="297" w:author="CK Yang (楊智凱)" w:date="2022-08-18T09:50:00Z">
                    <w:r>
                      <w:rPr>
                        <w:rFonts w:eastAsia="Yu Mincho"/>
                        <w:highlight w:val="yellow"/>
                        <w:lang w:eastAsia="ko-KR"/>
                        <w:rPrChange w:id="298" w:author="CK Yang (楊智凱)" w:date="2022-08-18T09:50:00Z">
                          <w:rPr>
                            <w:lang w:eastAsia="ko-KR"/>
                          </w:rPr>
                        </w:rPrChange>
                      </w:rPr>
                      <w:t xml:space="preserve"> delay </w:t>
                    </w:r>
                  </w:ins>
                  <w:ins w:id="299" w:author="CK Yang (楊智凱)" w:date="2022-08-18T09:50:00Z">
                    <w:r>
                      <w:rPr>
                        <w:rFonts w:eastAsia="Yu Mincho"/>
                        <w:highlight w:val="yellow"/>
                        <w:rPrChange w:id="300" w:author="CK Yang (楊智凱)" w:date="2022-08-18T09:50:00Z">
                          <w:rPr/>
                        </w:rPrChange>
                      </w:rPr>
                      <w:t>T</w:t>
                    </w:r>
                  </w:ins>
                  <w:ins w:id="301" w:author="CK Yang (楊智凱)" w:date="2022-08-18T09:50:00Z">
                    <w:r>
                      <w:rPr>
                        <w:rFonts w:eastAsia="Yu Mincho"/>
                        <w:highlight w:val="yellow"/>
                        <w:vertAlign w:val="subscript"/>
                        <w:rPrChange w:id="302" w:author="CK Yang (楊智凱)" w:date="2022-08-18T09:50:00Z">
                          <w:rPr>
                            <w:vertAlign w:val="subscript"/>
                          </w:rPr>
                        </w:rPrChange>
                      </w:rPr>
                      <w:t>config_PSCell</w:t>
                    </w:r>
                  </w:ins>
                  <w:ins w:id="303" w:author="CK Yang (楊智凱)" w:date="2022-08-18T09:50:00Z">
                    <w:r>
                      <w:rPr>
                        <w:rFonts w:eastAsia="Yu Mincho"/>
                        <w:highlight w:val="yellow"/>
                        <w:lang w:eastAsia="ko-KR"/>
                        <w:rPrChange w:id="304" w:author="CK Yang (楊智凱)" w:date="2022-08-18T09:50:00Z">
                          <w:rPr>
                            <w:lang w:eastAsia="ko-KR"/>
                          </w:rPr>
                        </w:rPrChange>
                      </w:rPr>
                      <w:t xml:space="preserve"> according to the cell identification conditions specified in clause 9.3.</w:t>
                    </w:r>
                  </w:ins>
                </w:p>
              </w:tc>
            </w:tr>
          </w:tbl>
          <w:p>
            <w:pPr>
              <w:overflowPunct w:val="0"/>
              <w:autoSpaceDE w:val="0"/>
              <w:autoSpaceDN w:val="0"/>
              <w:adjustRightInd w:val="0"/>
              <w:spacing w:after="120"/>
              <w:textAlignment w:val="baseline"/>
              <w:rPr>
                <w:ins w:id="305" w:author="CK Yang (楊智凱)" w:date="2022-08-18T09:50:00Z"/>
                <w:rFonts w:eastAsia="PMingLiU"/>
                <w:color w:val="0070C0"/>
                <w:lang w:val="en-US" w:eastAsia="zh-TW"/>
              </w:rPr>
            </w:pPr>
          </w:p>
          <w:p>
            <w:pPr>
              <w:overflowPunct w:val="0"/>
              <w:autoSpaceDE w:val="0"/>
              <w:autoSpaceDN w:val="0"/>
              <w:adjustRightInd w:val="0"/>
              <w:spacing w:after="120"/>
              <w:textAlignment w:val="baseline"/>
              <w:rPr>
                <w:ins w:id="306" w:author="CK Yang (楊智凱)" w:date="2022-08-18T09:46:00Z"/>
                <w:rFonts w:hint="eastAsia" w:eastAsia="PMingLiU"/>
                <w:color w:val="0070C0"/>
                <w:lang w:val="en-US" w:eastAsia="zh-TW"/>
                <w:rPrChange w:id="307" w:author="CK Yang (楊智凱)" w:date="2022-08-18T09:46:00Z">
                  <w:rPr>
                    <w:ins w:id="308" w:author="CK Yang (楊智凱)" w:date="2022-08-18T09:46:00Z"/>
                    <w:rFonts w:eastAsiaTheme="minorEastAsia"/>
                    <w:color w:val="0070C0"/>
                    <w:lang w:val="en-US" w:eastAsia="zh-CN"/>
                  </w:rPr>
                </w:rPrChange>
              </w:rPr>
            </w:pPr>
            <w:ins w:id="309" w:author="CK Yang (楊智凱)" w:date="2022-08-18T09:50:00Z">
              <w:r>
                <w:rPr>
                  <w:rFonts w:hint="eastAsia" w:eastAsia="PMingLiU"/>
                  <w:color w:val="0070C0"/>
                  <w:lang w:val="en-US" w:eastAsia="zh-TW"/>
                </w:rPr>
                <w:t>T</w:t>
              </w:r>
            </w:ins>
            <w:ins w:id="310" w:author="CK Yang (楊智凱)" w:date="2022-08-18T09:50:00Z">
              <w:r>
                <w:rPr>
                  <w:rFonts w:eastAsia="PMingLiU"/>
                  <w:color w:val="0070C0"/>
                  <w:lang w:val="en-US" w:eastAsia="zh-TW"/>
                </w:rPr>
                <w:t xml:space="preserve">o our understanding, </w:t>
              </w:r>
            </w:ins>
            <w:ins w:id="311" w:author="CK Yang (楊智凱)" w:date="2022-08-18T09:52:00Z">
              <w:r>
                <w:rPr>
                  <w:rFonts w:eastAsia="PMingLiU"/>
                  <w:color w:val="0070C0"/>
                  <w:lang w:val="en-US" w:eastAsia="zh-TW"/>
                </w:rPr>
                <w:t xml:space="preserve">the SSB from PSCell should </w:t>
              </w:r>
            </w:ins>
            <w:ins w:id="312" w:author="CK Yang (楊智凱)" w:date="2022-08-18T09:54:00Z">
              <w:r>
                <w:rPr>
                  <w:rFonts w:eastAsia="PMingLiU"/>
                  <w:color w:val="0070C0"/>
                  <w:highlight w:val="yellow"/>
                  <w:lang w:val="en-US" w:eastAsia="zh-TW"/>
                  <w:rPrChange w:id="313" w:author="CK Yang (楊智凱)" w:date="2022-08-18T09:57:00Z">
                    <w:rPr>
                      <w:rFonts w:eastAsia="PMingLiU"/>
                      <w:color w:val="0070C0"/>
                      <w:lang w:val="en-US" w:eastAsia="zh-TW"/>
                    </w:rPr>
                  </w:rPrChange>
                </w:rPr>
                <w:t xml:space="preserve">continuously </w:t>
              </w:r>
            </w:ins>
            <w:ins w:id="314" w:author="CK Yang (楊智凱)" w:date="2022-08-18T09:52:00Z">
              <w:r>
                <w:rPr>
                  <w:rFonts w:eastAsia="PMingLiU"/>
                  <w:color w:val="0070C0"/>
                  <w:highlight w:val="yellow"/>
                  <w:lang w:val="en-US" w:eastAsia="zh-TW"/>
                  <w:rPrChange w:id="315" w:author="CK Yang (楊智凱)" w:date="2022-08-18T09:57:00Z">
                    <w:rPr>
                      <w:rFonts w:eastAsia="PMingLiU"/>
                      <w:color w:val="0070C0"/>
                      <w:lang w:val="en-US" w:eastAsia="zh-TW"/>
                    </w:rPr>
                  </w:rPrChange>
                </w:rPr>
                <w:t>remain detectable</w:t>
              </w:r>
            </w:ins>
            <w:ins w:id="316" w:author="CK Yang (楊智凱)" w:date="2022-08-18T09:52:00Z">
              <w:r>
                <w:rPr>
                  <w:rFonts w:eastAsia="PMingLiU"/>
                  <w:color w:val="0070C0"/>
                  <w:lang w:val="en-US" w:eastAsia="zh-TW"/>
                </w:rPr>
                <w:t xml:space="preserve"> </w:t>
              </w:r>
            </w:ins>
            <w:ins w:id="317" w:author="CK Yang (楊智凱)" w:date="2022-08-18T09:53:00Z">
              <w:r>
                <w:rPr>
                  <w:rFonts w:eastAsia="PMingLiU"/>
                  <w:color w:val="0070C0"/>
                  <w:lang w:val="en-US" w:eastAsia="zh-TW"/>
                </w:rPr>
                <w:t xml:space="preserve">before UE receives the PSCell configuration command. However, if the MG is release too early, UE cannot measure the SSB from PSCell. </w:t>
              </w:r>
            </w:ins>
            <w:ins w:id="318" w:author="CK Yang (楊智凱)" w:date="2022-08-18T09:55:00Z">
              <w:r>
                <w:rPr>
                  <w:rFonts w:eastAsia="PMingLiU"/>
                  <w:color w:val="0070C0"/>
                  <w:lang w:val="en-US" w:eastAsia="zh-TW"/>
                </w:rPr>
                <w:t>In that case</w:t>
              </w:r>
            </w:ins>
            <w:ins w:id="319" w:author="CK Yang (楊智凱)" w:date="2022-08-18T09:53:00Z">
              <w:r>
                <w:rPr>
                  <w:rFonts w:eastAsia="PMingLiU"/>
                  <w:color w:val="0070C0"/>
                  <w:lang w:val="en-US" w:eastAsia="zh-TW"/>
                </w:rPr>
                <w:t xml:space="preserve">, the detectable condition </w:t>
              </w:r>
            </w:ins>
            <w:ins w:id="320" w:author="CK Yang (楊智凱)" w:date="2022-08-18T09:54:00Z">
              <w:r>
                <w:rPr>
                  <w:rFonts w:eastAsia="PMingLiU"/>
                  <w:color w:val="0070C0"/>
                  <w:lang w:val="en-US" w:eastAsia="zh-TW"/>
                </w:rPr>
                <w:t>is no longer hold.</w:t>
              </w:r>
            </w:ins>
            <w:ins w:id="321" w:author="CK Yang (楊智凱)" w:date="2022-08-18T09:51:00Z">
              <w:r>
                <w:rPr>
                  <w:rFonts w:eastAsia="PMingLiU"/>
                  <w:color w:val="0070C0"/>
                  <w:lang w:val="en-US" w:eastAsia="zh-TW"/>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R4-2212529 (MTK)</w:t>
            </w:r>
          </w:p>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on TC for typo in SCell activation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64"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ins w:id="322" w:author="Qualcomm-CH" w:date="2022-08-16T15:51:00Z">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ins w:id="323" w:author="CK Yang (楊智凱)" w:date="2022-08-18T09:59:00Z"/>
        </w:trPr>
        <w:tc>
          <w:tcPr>
            <w:tcW w:w="964" w:type="dxa"/>
            <w:vMerge w:val="continue"/>
          </w:tcPr>
          <w:p>
            <w:pPr>
              <w:overflowPunct w:val="0"/>
              <w:autoSpaceDE w:val="0"/>
              <w:autoSpaceDN w:val="0"/>
              <w:adjustRightInd w:val="0"/>
              <w:spacing w:after="120"/>
              <w:textAlignment w:val="baseline"/>
              <w:rPr>
                <w:ins w:id="324" w:author="CK Yang (楊智凱)" w:date="2022-08-18T09:59:00Z"/>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ins w:id="325" w:author="CK Yang (楊智凱)" w:date="2022-08-18T10:01:00Z"/>
                <w:rFonts w:eastAsia="PMingLiU"/>
                <w:color w:val="0070C0"/>
                <w:lang w:val="en-US" w:eastAsia="zh-TW"/>
              </w:rPr>
            </w:pPr>
            <w:ins w:id="326" w:author="CK Yang (楊智凱)" w:date="2022-08-18T09:59:00Z">
              <w:r>
                <w:rPr>
                  <w:rFonts w:hint="eastAsia" w:eastAsia="PMingLiU"/>
                  <w:color w:val="0070C0"/>
                  <w:lang w:val="en-US" w:eastAsia="zh-TW"/>
                </w:rPr>
                <w:t>M</w:t>
              </w:r>
            </w:ins>
            <w:ins w:id="327" w:author="CK Yang (楊智凱)" w:date="2022-08-18T09:59:00Z">
              <w:r>
                <w:rPr>
                  <w:rFonts w:eastAsia="PMingLiU"/>
                  <w:color w:val="0070C0"/>
                  <w:lang w:val="en-US" w:eastAsia="zh-TW"/>
                </w:rPr>
                <w:t xml:space="preserve">ediaTek: </w:t>
              </w:r>
            </w:ins>
          </w:p>
          <w:p>
            <w:pPr>
              <w:overflowPunct w:val="0"/>
              <w:autoSpaceDE w:val="0"/>
              <w:autoSpaceDN w:val="0"/>
              <w:adjustRightInd w:val="0"/>
              <w:spacing w:after="120"/>
              <w:textAlignment w:val="baseline"/>
              <w:rPr>
                <w:ins w:id="328" w:author="CK Yang (楊智凱)" w:date="2022-08-18T10:01:00Z"/>
                <w:rFonts w:eastAsia="PMingLiU"/>
                <w:color w:val="0070C0"/>
                <w:lang w:val="en-US" w:eastAsia="zh-TW"/>
              </w:rPr>
            </w:pPr>
            <w:ins w:id="329" w:author="CK Yang (楊智凱)" w:date="2022-08-18T10:01:00Z">
              <w:r>
                <w:rPr>
                  <w:rFonts w:hint="eastAsia" w:eastAsia="PMingLiU"/>
                  <w:color w:val="0070C0"/>
                  <w:lang w:val="en-US" w:eastAsia="zh-TW"/>
                </w:rPr>
                <w:t>T</w:t>
              </w:r>
            </w:ins>
            <w:ins w:id="330" w:author="CK Yang (楊智凱)" w:date="2022-08-18T10:01:00Z">
              <w:r>
                <w:rPr>
                  <w:rFonts w:eastAsia="PMingLiU"/>
                  <w:color w:val="0070C0"/>
                  <w:lang w:val="en-US" w:eastAsia="zh-TW"/>
                </w:rPr>
                <w:t>o QC:</w:t>
              </w:r>
            </w:ins>
          </w:p>
          <w:p>
            <w:pPr>
              <w:overflowPunct w:val="0"/>
              <w:autoSpaceDE w:val="0"/>
              <w:autoSpaceDN w:val="0"/>
              <w:adjustRightInd w:val="0"/>
              <w:spacing w:after="120"/>
              <w:textAlignment w:val="baseline"/>
              <w:rPr>
                <w:ins w:id="331" w:author="CK Yang (楊智凱)" w:date="2022-08-18T09:59:00Z"/>
                <w:rFonts w:eastAsia="PMingLiU"/>
                <w:color w:val="0070C0"/>
                <w:lang w:val="en-US" w:eastAsia="zh-TW"/>
              </w:rPr>
            </w:pPr>
            <w:ins w:id="332" w:author="CK Yang (楊智凱)" w:date="2022-08-18T10:01:00Z">
              <w:r>
                <w:rPr>
                  <w:rFonts w:eastAsia="PMingLiU"/>
                  <w:color w:val="0070C0"/>
                  <w:lang w:val="en-US" w:eastAsia="zh-TW"/>
                </w:rPr>
                <w:t>T</w:t>
              </w:r>
            </w:ins>
            <w:ins w:id="333" w:author="CK Yang (楊智凱)" w:date="2022-08-18T09:59:00Z">
              <w:r>
                <w:rPr>
                  <w:rFonts w:eastAsia="PMingLiU"/>
                  <w:color w:val="0070C0"/>
                  <w:lang w:val="en-US" w:eastAsia="zh-TW"/>
                </w:rPr>
                <w:t>hanks for the comment.</w:t>
              </w:r>
            </w:ins>
          </w:p>
          <w:p>
            <w:pPr>
              <w:overflowPunct w:val="0"/>
              <w:autoSpaceDE w:val="0"/>
              <w:autoSpaceDN w:val="0"/>
              <w:adjustRightInd w:val="0"/>
              <w:spacing w:after="120"/>
              <w:textAlignment w:val="baseline"/>
              <w:rPr>
                <w:ins w:id="334" w:author="CK Yang (楊智凱)" w:date="2022-08-18T10:01:00Z"/>
                <w:rFonts w:eastAsia="PMingLiU"/>
                <w:color w:val="0070C0"/>
                <w:lang w:val="en-US" w:eastAsia="zh-TW"/>
              </w:rPr>
            </w:pPr>
            <w:ins w:id="335" w:author="CK Yang (楊智凱)" w:date="2022-08-18T09:59:00Z">
              <w:r>
                <w:rPr>
                  <w:rFonts w:hint="eastAsia" w:eastAsia="PMingLiU"/>
                  <w:color w:val="0070C0"/>
                  <w:lang w:val="en-US" w:eastAsia="zh-TW"/>
                </w:rPr>
                <w:t>I</w:t>
              </w:r>
            </w:ins>
            <w:ins w:id="336" w:author="CK Yang (楊智凱)" w:date="2022-08-18T09:59:00Z">
              <w:r>
                <w:rPr>
                  <w:rFonts w:eastAsia="PMingLiU"/>
                  <w:color w:val="0070C0"/>
                  <w:lang w:val="en-US" w:eastAsia="zh-TW"/>
                </w:rPr>
                <w:t>n fact</w:t>
              </w:r>
            </w:ins>
            <w:ins w:id="337" w:author="CK Yang (楊智凱)" w:date="2022-08-18T10:00:00Z">
              <w:r>
                <w:rPr>
                  <w:rFonts w:eastAsia="PMingLiU"/>
                  <w:color w:val="0070C0"/>
                  <w:lang w:val="en-US" w:eastAsia="zh-TW"/>
                </w:rPr>
                <w:t>, this is the CR to correct the mirror error between R15/R16/R17. So, we suggest to make it aligned</w:t>
              </w:r>
            </w:ins>
            <w:ins w:id="338" w:author="CK Yang (楊智凱)" w:date="2022-08-18T10:01:00Z">
              <w:r>
                <w:rPr>
                  <w:rFonts w:eastAsia="PMingLiU"/>
                  <w:color w:val="0070C0"/>
                  <w:lang w:val="en-US" w:eastAsia="zh-TW"/>
                </w:rPr>
                <w:t xml:space="preserve"> in all release</w:t>
              </w:r>
            </w:ins>
            <w:ins w:id="339" w:author="CK Yang (楊智凱)" w:date="2022-08-18T10:00:00Z">
              <w:r>
                <w:rPr>
                  <w:rFonts w:eastAsia="PMingLiU"/>
                  <w:color w:val="0070C0"/>
                  <w:lang w:val="en-US" w:eastAsia="zh-TW"/>
                </w:rPr>
                <w:t xml:space="preserve"> in this meeting and further </w:t>
              </w:r>
            </w:ins>
            <w:ins w:id="340" w:author="CK Yang (楊智凱)" w:date="2022-08-18T10:05:00Z">
              <w:r>
                <w:rPr>
                  <w:rFonts w:eastAsia="PMingLiU"/>
                  <w:color w:val="0070C0"/>
                  <w:lang w:val="en-US" w:eastAsia="zh-TW"/>
                </w:rPr>
                <w:t xml:space="preserve">change the wording </w:t>
              </w:r>
            </w:ins>
            <w:ins w:id="341" w:author="CK Yang (楊智凱)" w:date="2022-08-18T10:00:00Z">
              <w:r>
                <w:rPr>
                  <w:rFonts w:eastAsia="PMingLiU"/>
                  <w:color w:val="0070C0"/>
                  <w:lang w:val="en-US" w:eastAsia="zh-TW"/>
                </w:rPr>
                <w:t>in the next meeting</w:t>
              </w:r>
            </w:ins>
            <w:ins w:id="342" w:author="CK Yang (楊智凱)" w:date="2022-08-18T10:05:00Z">
              <w:r>
                <w:rPr>
                  <w:rFonts w:eastAsia="PMingLiU"/>
                  <w:color w:val="0070C0"/>
                  <w:lang w:val="en-US" w:eastAsia="zh-TW"/>
                </w:rPr>
                <w:t xml:space="preserve"> if needed</w:t>
              </w:r>
            </w:ins>
            <w:ins w:id="343" w:author="CK Yang (楊智凱)" w:date="2022-08-18T10:00:00Z">
              <w:r>
                <w:rPr>
                  <w:rFonts w:eastAsia="PMingLiU"/>
                  <w:color w:val="0070C0"/>
                  <w:lang w:val="en-US" w:eastAsia="zh-TW"/>
                </w:rPr>
                <w:t>.</w:t>
              </w:r>
            </w:ins>
          </w:p>
          <w:p>
            <w:pPr>
              <w:overflowPunct w:val="0"/>
              <w:autoSpaceDE w:val="0"/>
              <w:autoSpaceDN w:val="0"/>
              <w:adjustRightInd w:val="0"/>
              <w:spacing w:after="120"/>
              <w:textAlignment w:val="baseline"/>
              <w:rPr>
                <w:ins w:id="344" w:author="CK Yang (楊智凱)" w:date="2022-08-18T09:59:00Z"/>
                <w:rFonts w:hint="eastAsia" w:eastAsia="PMingLiU"/>
                <w:color w:val="0070C0"/>
                <w:lang w:val="en-US" w:eastAsia="zh-TW"/>
                <w:rPrChange w:id="345" w:author="CK Yang (楊智凱)" w:date="2022-08-18T10:01:00Z">
                  <w:rPr>
                    <w:ins w:id="346" w:author="CK Yang (楊智凱)" w:date="2022-08-18T09:59:00Z"/>
                    <w:rFonts w:eastAsiaTheme="minorEastAsia"/>
                    <w:color w:val="0070C0"/>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ins w:id="347" w:author="CK Yang (楊智凱)" w:date="2022-08-18T09:59:00Z"/>
        </w:trPr>
        <w:tc>
          <w:tcPr>
            <w:tcW w:w="964" w:type="dxa"/>
            <w:vMerge w:val="continue"/>
          </w:tcPr>
          <w:p>
            <w:pPr>
              <w:overflowPunct w:val="0"/>
              <w:autoSpaceDE w:val="0"/>
              <w:autoSpaceDN w:val="0"/>
              <w:adjustRightInd w:val="0"/>
              <w:spacing w:after="120"/>
              <w:textAlignment w:val="baseline"/>
              <w:rPr>
                <w:ins w:id="348" w:author="CK Yang (楊智凱)" w:date="2022-08-18T09:59:00Z"/>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ins w:id="349" w:author="CK Yang (楊智凱)" w:date="2022-08-18T09:59: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R4-2212928 (Huawei)</w:t>
            </w:r>
          </w:p>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Correction to Rel-15 FR1 test cases_r15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64"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ins w:id="350" w:author="Huawei" w:date="2022-08-16T14:34:00Z"/>
                <w:rFonts w:eastAsiaTheme="minorEastAsia"/>
                <w:color w:val="0070C0"/>
                <w:lang w:val="en-US" w:eastAsia="zh-CN"/>
              </w:rPr>
            </w:pPr>
            <w:ins w:id="351" w:author="Huawei" w:date="2022-08-16T14:32:00Z">
              <w:r>
                <w:rPr>
                  <w:rFonts w:eastAsiaTheme="minorEastAsia"/>
                  <w:color w:val="0070C0"/>
                  <w:lang w:val="en-US" w:eastAsia="zh-CN"/>
                </w:rPr>
                <w:t>Huawei: We noticed that there is typo in proposed changes. The highlighted part should be “</w:t>
              </w:r>
            </w:ins>
            <w:ins w:id="352" w:author="Huawei" w:date="2022-08-16T14:32:00Z">
              <w:r>
                <w:rPr>
                  <w:rFonts w:eastAsia="Yu Mincho"/>
                </w:rPr>
                <w:t xml:space="preserve">NR 30 kHz SSB SCS, </w:t>
              </w:r>
            </w:ins>
            <w:ins w:id="353" w:author="Huawei" w:date="2022-08-16T14:32:00Z">
              <w:r>
                <w:rPr>
                  <w:rFonts w:eastAsia="Yu Mincho" w:cs="Arial"/>
                  <w:lang w:eastAsia="ja-JP"/>
                </w:rPr>
                <w:t>≥</w:t>
              </w:r>
            </w:ins>
            <w:ins w:id="354" w:author="Huawei" w:date="2022-08-16T14:32:00Z">
              <w:r>
                <w:rPr>
                  <w:rFonts w:eastAsia="Yu Mincho"/>
                </w:rPr>
                <w:t>40 MHz bandwidth, TDD duplex mode</w:t>
              </w:r>
            </w:ins>
            <w:ins w:id="355" w:author="Huawei" w:date="2022-08-16T14:32:00Z">
              <w:r>
                <w:rPr>
                  <w:rFonts w:eastAsiaTheme="minorEastAsia"/>
                  <w:color w:val="0070C0"/>
                  <w:lang w:val="en-US" w:eastAsia="zh-CN"/>
                </w:rPr>
                <w:t>” We provide a revised version in :</w:t>
              </w:r>
            </w:ins>
          </w:p>
          <w:p>
            <w:pPr>
              <w:overflowPunct w:val="0"/>
              <w:autoSpaceDE w:val="0"/>
              <w:autoSpaceDN w:val="0"/>
              <w:adjustRightInd w:val="0"/>
              <w:spacing w:after="120"/>
              <w:textAlignment w:val="baseline"/>
              <w:rPr>
                <w:ins w:id="356" w:author="Huawei" w:date="2022-08-16T14:32:00Z"/>
                <w:rFonts w:eastAsiaTheme="minorEastAsia"/>
                <w:color w:val="0070C0"/>
                <w:lang w:val="en-US" w:eastAsia="zh-CN"/>
              </w:rPr>
            </w:pPr>
            <w:ins w:id="357" w:author="Huawei" w:date="2022-08-16T14:34:00Z">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pPr>
              <w:overflowPunct w:val="0"/>
              <w:autoSpaceDE w:val="0"/>
              <w:autoSpaceDN w:val="0"/>
              <w:adjustRightInd w:val="0"/>
              <w:spacing w:after="120"/>
              <w:textAlignment w:val="baseline"/>
              <w:rPr>
                <w:ins w:id="358" w:author="Huawei" w:date="2022-08-16T14:32:00Z"/>
                <w:rFonts w:eastAsiaTheme="minorEastAsia"/>
                <w:color w:val="0070C0"/>
                <w:lang w:val="en-US" w:eastAsia="zh-CN"/>
              </w:rPr>
            </w:pPr>
            <w:ins w:id="359" w:author="Huawei" w:date="2022-08-16T14:33:00Z">
              <w:r>
                <w:rPr>
                  <w:rFonts w:eastAsia="Yu Mincho"/>
                  <w:lang w:val="en-US" w:eastAsia="zh-CN"/>
                </w:rPr>
                <w:drawing>
                  <wp:inline distT="0" distB="0" distL="0" distR="0">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stretch>
                              <a:fillRect/>
                            </a:stretch>
                          </pic:blipFill>
                          <pic:spPr>
                            <a:xfrm>
                              <a:off x="0" y="0"/>
                              <a:ext cx="4210434" cy="1728108"/>
                            </a:xfrm>
                            <a:prstGeom prst="rect">
                              <a:avLst/>
                            </a:prstGeom>
                          </pic:spPr>
                        </pic:pic>
                      </a:graphicData>
                    </a:graphic>
                  </wp:inline>
                </w:drawing>
              </w:r>
            </w:ins>
          </w:p>
          <w:p>
            <w:pPr>
              <w:overflowPunct w:val="0"/>
              <w:autoSpaceDE w:val="0"/>
              <w:autoSpaceDN w:val="0"/>
              <w:adjustRightInd w:val="0"/>
              <w:spacing w:after="120"/>
              <w:textAlignment w:val="baseline"/>
              <w:rPr>
                <w:rFonts w:eastAsiaTheme="minorEastAsia"/>
                <w:color w:val="0070C0"/>
                <w:lang w:val="en-US" w:eastAsia="zh-CN"/>
              </w:rPr>
            </w:pPr>
            <w:ins w:id="361"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362" w:author="Chu-Hsiang Huang" w:date="2022-08-16T20:48:00Z">
              <w:r>
                <w:rPr>
                  <w:rFonts w:eastAsiaTheme="minorEastAsia"/>
                  <w:color w:val="0070C0"/>
                  <w:lang w:val="en-US" w:eastAsia="zh-CN"/>
                </w:rPr>
                <w:t>this flexibility may increase RAN5’s work load on specifying signaling and configuration combinations. Could Huawei point out what are the critical test cases that we want to verify with the newly proposed configurations?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ins w:id="363" w:author="Karajani Bledar 1CD2" w:date="2022-08-16T23:59:00Z"/>
        </w:trPr>
        <w:tc>
          <w:tcPr>
            <w:tcW w:w="964" w:type="dxa"/>
            <w:vMerge w:val="continue"/>
          </w:tcPr>
          <w:p>
            <w:pPr>
              <w:overflowPunct w:val="0"/>
              <w:autoSpaceDE w:val="0"/>
              <w:autoSpaceDN w:val="0"/>
              <w:adjustRightInd w:val="0"/>
              <w:spacing w:after="120"/>
              <w:textAlignment w:val="baseline"/>
              <w:rPr>
                <w:ins w:id="364" w:author="Karajani Bledar 1CD2" w:date="2022-08-16T23:59:00Z"/>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ins w:id="365" w:author="Karajani Bledar 1CD2" w:date="2022-08-17T00:06:00Z"/>
                <w:rFonts w:eastAsiaTheme="minorEastAsia"/>
                <w:color w:val="0070C0"/>
                <w:lang w:val="en-US" w:eastAsia="zh-CN"/>
              </w:rPr>
            </w:pPr>
            <w:ins w:id="366" w:author="Karajani Bledar 1CD2" w:date="2022-08-17T00:00:00Z">
              <w:r>
                <w:rPr>
                  <w:rFonts w:eastAsiaTheme="minorEastAsia"/>
                  <w:color w:val="0070C0"/>
                  <w:lang w:val="en-US" w:eastAsia="zh-CN"/>
                </w:rPr>
                <w:t xml:space="preserve">R&amp;S: </w:t>
              </w:r>
            </w:ins>
            <w:ins w:id="367" w:author="Karajani Bledar 1CD2" w:date="2022-08-17T00:06:00Z">
              <w:r>
                <w:rPr>
                  <w:rFonts w:eastAsiaTheme="minorEastAsia"/>
                  <w:color w:val="0070C0"/>
                  <w:lang w:val="en-US" w:eastAsia="zh-CN"/>
                </w:rPr>
                <w:t>In our view</w:t>
              </w:r>
            </w:ins>
            <w:ins w:id="368" w:author="Karajani Bledar 1CD2" w:date="2022-08-17T00:12:00Z">
              <w:r>
                <w:rPr>
                  <w:rFonts w:eastAsiaTheme="minorEastAsia"/>
                  <w:color w:val="0070C0"/>
                  <w:lang w:val="en-US" w:eastAsia="zh-CN"/>
                </w:rPr>
                <w:t>,</w:t>
              </w:r>
            </w:ins>
            <w:ins w:id="369" w:author="Karajani Bledar 1CD2" w:date="2022-08-17T00:06:00Z">
              <w:r>
                <w:rPr>
                  <w:rFonts w:eastAsiaTheme="minorEastAsia"/>
                  <w:color w:val="0070C0"/>
                  <w:lang w:val="en-US" w:eastAsia="zh-CN"/>
                </w:rPr>
                <w:t xml:space="preserve"> changes of the test configuration ha</w:t>
              </w:r>
            </w:ins>
            <w:ins w:id="370" w:author="Karajani Bledar 1CD2" w:date="2022-08-17T00:12:00Z">
              <w:r>
                <w:rPr>
                  <w:rFonts w:eastAsiaTheme="minorEastAsia"/>
                  <w:color w:val="0070C0"/>
                  <w:lang w:val="en-US" w:eastAsia="zh-CN"/>
                </w:rPr>
                <w:t>ve</w:t>
              </w:r>
            </w:ins>
            <w:ins w:id="371" w:author="Karajani Bledar 1CD2" w:date="2022-08-17T00:06:00Z">
              <w:r>
                <w:rPr>
                  <w:rFonts w:eastAsiaTheme="minorEastAsia"/>
                  <w:color w:val="0070C0"/>
                  <w:lang w:val="en-US" w:eastAsia="zh-CN"/>
                </w:rPr>
                <w:t xml:space="preserve"> following issues</w:t>
              </w:r>
            </w:ins>
            <w:ins w:id="372" w:author="Karajani Bledar 1CD2" w:date="2022-08-17T00:14:00Z">
              <w:r>
                <w:rPr>
                  <w:rFonts w:eastAsiaTheme="minorEastAsia"/>
                  <w:color w:val="0070C0"/>
                  <w:lang w:val="en-US" w:eastAsia="zh-CN"/>
                </w:rPr>
                <w:t xml:space="preserve"> (example Table A.4.5.2.3.1-1)</w:t>
              </w:r>
            </w:ins>
            <w:ins w:id="373" w:author="Karajani Bledar 1CD2" w:date="2022-08-17T00:06:00Z">
              <w:r>
                <w:rPr>
                  <w:rFonts w:eastAsiaTheme="minorEastAsia"/>
                  <w:color w:val="0070C0"/>
                  <w:lang w:val="en-US" w:eastAsia="zh-CN"/>
                </w:rPr>
                <w:t>:</w:t>
              </w:r>
            </w:ins>
          </w:p>
          <w:p>
            <w:pPr>
              <w:pStyle w:val="151"/>
              <w:numPr>
                <w:ilvl w:val="2"/>
                <w:numId w:val="11"/>
              </w:numPr>
              <w:spacing w:after="120"/>
              <w:ind w:firstLineChars="0"/>
              <w:rPr>
                <w:ins w:id="374" w:author="Karajani Bledar 1CD2" w:date="2022-08-17T00:09:00Z"/>
                <w:rFonts w:eastAsiaTheme="minorEastAsia"/>
                <w:color w:val="0070C0"/>
                <w:lang w:val="en-US" w:eastAsia="zh-CN"/>
              </w:rPr>
            </w:pPr>
            <w:ins w:id="375" w:author="Karajani Bledar 1CD2" w:date="2022-08-17T00:06:00Z">
              <w:r>
                <w:rPr>
                  <w:rFonts w:eastAsiaTheme="minorEastAsia"/>
                  <w:color w:val="0070C0"/>
                  <w:lang w:val="en-US" w:eastAsia="zh-CN"/>
                </w:rPr>
                <w:t xml:space="preserve">The current </w:t>
              </w:r>
            </w:ins>
            <w:ins w:id="376" w:author="Karajani Bledar 1CD2" w:date="2022-08-17T00:07:00Z">
              <w:r>
                <w:rPr>
                  <w:rFonts w:eastAsiaTheme="minorEastAsia"/>
                  <w:color w:val="0070C0"/>
                  <w:lang w:val="en-US" w:eastAsia="zh-CN"/>
                </w:rPr>
                <w:t>and the new defined table</w:t>
              </w:r>
            </w:ins>
            <w:ins w:id="377" w:author="Karajani Bledar 1CD2" w:date="2022-08-17T00:13:00Z">
              <w:r>
                <w:rPr>
                  <w:rFonts w:eastAsiaTheme="minorEastAsia"/>
                  <w:color w:val="0070C0"/>
                  <w:lang w:val="en-US" w:eastAsia="zh-CN"/>
                </w:rPr>
                <w:t>s</w:t>
              </w:r>
            </w:ins>
            <w:ins w:id="378" w:author="Karajani Bledar 1CD2" w:date="2022-08-17T00:07:00Z">
              <w:r>
                <w:rPr>
                  <w:rFonts w:eastAsiaTheme="minorEastAsia"/>
                  <w:color w:val="0070C0"/>
                  <w:lang w:val="en-US" w:eastAsia="zh-CN"/>
                </w:rPr>
                <w:t xml:space="preserve"> are not equivalent</w:t>
              </w:r>
            </w:ins>
            <w:ins w:id="379" w:author="Karajani Bledar 1CD2" w:date="2022-08-17T00:12:00Z">
              <w:r>
                <w:rPr>
                  <w:rFonts w:eastAsiaTheme="minorEastAsia"/>
                  <w:color w:val="0070C0"/>
                  <w:lang w:val="en-US" w:eastAsia="zh-CN"/>
                </w:rPr>
                <w:t xml:space="preserve"> w.r.t. duplex mode</w:t>
              </w:r>
            </w:ins>
            <w:ins w:id="380" w:author="Karajani Bledar 1CD2" w:date="2022-08-17T00:07:00Z">
              <w:r>
                <w:rPr>
                  <w:rFonts w:eastAsiaTheme="minorEastAsia"/>
                  <w:color w:val="0070C0"/>
                  <w:lang w:val="en-US" w:eastAsia="zh-CN"/>
                </w:rPr>
                <w:t>. In the current</w:t>
              </w:r>
            </w:ins>
            <w:ins w:id="381" w:author="Karajani Bledar 1CD2" w:date="2022-08-17T00:10:00Z">
              <w:r>
                <w:rPr>
                  <w:rFonts w:eastAsiaTheme="minorEastAsia"/>
                  <w:color w:val="0070C0"/>
                  <w:lang w:val="en-US" w:eastAsia="zh-CN"/>
                </w:rPr>
                <w:t xml:space="preserve"> one</w:t>
              </w:r>
            </w:ins>
            <w:ins w:id="382" w:author="Karajani Bledar 1CD2" w:date="2022-08-17T00:11:00Z">
              <w:r>
                <w:rPr>
                  <w:rFonts w:eastAsiaTheme="minorEastAsia"/>
                  <w:color w:val="0070C0"/>
                  <w:lang w:val="en-US" w:eastAsia="zh-CN"/>
                </w:rPr>
                <w:t xml:space="preserve">, </w:t>
              </w:r>
            </w:ins>
            <w:ins w:id="383" w:author="Karajani Bledar 1CD2" w:date="2022-08-17T00:10:00Z">
              <w:r>
                <w:rPr>
                  <w:rFonts w:eastAsiaTheme="minorEastAsia"/>
                  <w:color w:val="0070C0"/>
                  <w:lang w:val="en-US" w:eastAsia="zh-CN"/>
                </w:rPr>
                <w:t xml:space="preserve">PSCell and SCell </w:t>
              </w:r>
            </w:ins>
            <w:ins w:id="384" w:author="Karajani Bledar 1CD2" w:date="2022-08-17T00:07:00Z">
              <w:r>
                <w:rPr>
                  <w:rFonts w:eastAsiaTheme="minorEastAsia"/>
                  <w:color w:val="0070C0"/>
                  <w:lang w:val="en-US" w:eastAsia="zh-CN"/>
                </w:rPr>
                <w:t xml:space="preserve">have same duplex mode, in the new </w:t>
              </w:r>
            </w:ins>
            <w:ins w:id="385" w:author="Karajani Bledar 1CD2" w:date="2022-08-17T00:08:00Z">
              <w:r>
                <w:rPr>
                  <w:rFonts w:eastAsiaTheme="minorEastAsia"/>
                  <w:color w:val="0070C0"/>
                  <w:lang w:val="en-US" w:eastAsia="zh-CN"/>
                </w:rPr>
                <w:t xml:space="preserve">some of config are changed to mixed (example Config 3). If we want to increase the </w:t>
              </w:r>
            </w:ins>
            <w:ins w:id="386" w:author="Karajani Bledar 1CD2" w:date="2022-08-17T00:11:00Z">
              <w:r>
                <w:rPr>
                  <w:rFonts w:eastAsiaTheme="minorEastAsia"/>
                  <w:color w:val="0070C0"/>
                  <w:lang w:val="en-US" w:eastAsia="zh-CN"/>
                </w:rPr>
                <w:t>test coverage</w:t>
              </w:r>
            </w:ins>
            <w:ins w:id="387" w:author="Karajani Bledar 1CD2" w:date="2022-08-17T00:12:00Z">
              <w:r>
                <w:rPr>
                  <w:rFonts w:eastAsiaTheme="minorEastAsia"/>
                  <w:color w:val="0070C0"/>
                  <w:lang w:val="en-US" w:eastAsia="zh-CN"/>
                </w:rPr>
                <w:t xml:space="preserve"> for mixe</w:t>
              </w:r>
            </w:ins>
            <w:ins w:id="388" w:author="Karajani Bledar 1CD2" w:date="2022-08-17T00:13:00Z">
              <w:r>
                <w:rPr>
                  <w:rFonts w:eastAsiaTheme="minorEastAsia"/>
                  <w:color w:val="0070C0"/>
                  <w:lang w:val="en-US" w:eastAsia="zh-CN"/>
                </w:rPr>
                <w:t>d duplex mode</w:t>
              </w:r>
            </w:ins>
            <w:ins w:id="389" w:author="Karajani Bledar 1CD2" w:date="2022-08-17T00:11:00Z">
              <w:r>
                <w:rPr>
                  <w:rFonts w:eastAsiaTheme="minorEastAsia"/>
                  <w:color w:val="0070C0"/>
                  <w:lang w:val="en-US" w:eastAsia="zh-CN"/>
                </w:rPr>
                <w:t xml:space="preserve">, </w:t>
              </w:r>
            </w:ins>
            <w:ins w:id="390" w:author="Karajani Bledar 1CD2" w:date="2022-08-17T00:08:00Z">
              <w:r>
                <w:rPr>
                  <w:rFonts w:eastAsiaTheme="minorEastAsia"/>
                  <w:color w:val="0070C0"/>
                  <w:lang w:val="en-US" w:eastAsia="zh-CN"/>
                </w:rPr>
                <w:t>we prefer to add missing configs</w:t>
              </w:r>
            </w:ins>
            <w:ins w:id="391" w:author="Karajani Bledar 1CD2" w:date="2022-08-17T00:13:00Z">
              <w:r>
                <w:rPr>
                  <w:rFonts w:eastAsiaTheme="minorEastAsia"/>
                  <w:color w:val="0070C0"/>
                  <w:lang w:val="en-US" w:eastAsia="zh-CN"/>
                </w:rPr>
                <w:t>,</w:t>
              </w:r>
            </w:ins>
            <w:ins w:id="392" w:author="Karajani Bledar 1CD2" w:date="2022-08-17T00:08:00Z">
              <w:r>
                <w:rPr>
                  <w:rFonts w:eastAsiaTheme="minorEastAsia"/>
                  <w:color w:val="0070C0"/>
                  <w:lang w:val="en-US" w:eastAsia="zh-CN"/>
                </w:rPr>
                <w:t xml:space="preserve"> rather than</w:t>
              </w:r>
            </w:ins>
            <w:ins w:id="393" w:author="Karajani Bledar 1CD2" w:date="2022-08-17T00:09:00Z">
              <w:r>
                <w:rPr>
                  <w:rFonts w:eastAsiaTheme="minorEastAsia"/>
                  <w:color w:val="0070C0"/>
                  <w:lang w:val="en-US" w:eastAsia="zh-CN"/>
                </w:rPr>
                <w:t xml:space="preserve"> changing current ones.</w:t>
              </w:r>
            </w:ins>
          </w:p>
          <w:p>
            <w:pPr>
              <w:pStyle w:val="151"/>
              <w:numPr>
                <w:ilvl w:val="2"/>
                <w:numId w:val="11"/>
              </w:numPr>
              <w:spacing w:after="120"/>
              <w:ind w:firstLineChars="0"/>
              <w:rPr>
                <w:ins w:id="395" w:author="Karajani Bledar 1CD2" w:date="2022-08-16T23:59:00Z"/>
                <w:rFonts w:eastAsiaTheme="minorEastAsia"/>
                <w:color w:val="0070C0"/>
                <w:lang w:val="en-US" w:eastAsia="zh-CN"/>
                <w:rPrChange w:id="396" w:author="Karajani Bledar 1CD2" w:date="2022-08-17T00:11:00Z">
                  <w:rPr>
                    <w:ins w:id="397" w:author="Karajani Bledar 1CD2" w:date="2022-08-16T23:59:00Z"/>
                    <w:lang w:val="en-US" w:eastAsia="zh-CN"/>
                  </w:rPr>
                </w:rPrChange>
              </w:rPr>
              <w:pPrChange w:id="394" w:author="Karajani Bledar 1CD2" w:date="2022-08-17T00:11:00Z">
                <w:pPr>
                  <w:spacing w:after="120"/>
                </w:pPr>
              </w:pPrChange>
            </w:pPr>
            <w:ins w:id="398" w:author="Karajani Bledar 1CD2" w:date="2022-08-17T00:09:00Z">
              <w:r>
                <w:rPr>
                  <w:rFonts w:eastAsiaTheme="minorEastAsia"/>
                  <w:color w:val="0070C0"/>
                  <w:lang w:val="en-US" w:eastAsia="zh-CN"/>
                </w:rPr>
                <w:t xml:space="preserve">The NR SCell </w:t>
              </w:r>
            </w:ins>
            <w:ins w:id="399" w:author="Karajani Bledar 1CD2" w:date="2022-08-17T00:11:00Z">
              <w:r>
                <w:rPr>
                  <w:rFonts w:eastAsiaTheme="minorEastAsia"/>
                  <w:color w:val="0070C0"/>
                  <w:lang w:val="en-US" w:eastAsia="zh-CN"/>
                </w:rPr>
                <w:t xml:space="preserve">settings </w:t>
              </w:r>
            </w:ins>
            <w:ins w:id="400" w:author="Karajani Bledar 1CD2" w:date="2022-08-17T00:09:00Z">
              <w:r>
                <w:rPr>
                  <w:rFonts w:eastAsiaTheme="minorEastAsia"/>
                  <w:color w:val="0070C0"/>
                  <w:lang w:val="en-US" w:eastAsia="zh-CN"/>
                </w:rPr>
                <w:t xml:space="preserve">for Config 4-6 </w:t>
              </w:r>
            </w:ins>
            <w:ins w:id="401" w:author="Karajani Bledar 1CD2" w:date="2022-08-17T00:10:00Z">
              <w:r>
                <w:rPr>
                  <w:rFonts w:eastAsiaTheme="minorEastAsia"/>
                  <w:color w:val="0070C0"/>
                  <w:lang w:val="en-US" w:eastAsia="zh-CN"/>
                </w:rPr>
                <w:t>are not defined</w:t>
              </w:r>
            </w:ins>
            <w:ins w:id="402" w:author="Karajani Bledar 1CD2" w:date="2022-08-17T00:09:00Z">
              <w:r>
                <w:rPr>
                  <w:rFonts w:eastAsiaTheme="minorEastAsia"/>
                  <w:color w:val="0070C0"/>
                  <w:lang w:val="en-US" w:eastAsia="zh-CN"/>
                </w:rPr>
                <w:t xml:space="preserve"> </w:t>
              </w:r>
            </w:ins>
            <w:ins w:id="403" w:author="Karajani Bledar 1CD2" w:date="2022-08-17T00:10:00Z">
              <w:r>
                <w:rPr>
                  <w:rFonts w:eastAsiaTheme="minorEastAsia"/>
                  <w:color w:val="0070C0"/>
                  <w:lang w:val="en-US" w:eastAsia="zh-CN"/>
                </w:rPr>
                <w:t xml:space="preserve">and missing </w:t>
              </w:r>
            </w:ins>
            <w:ins w:id="404" w:author="Karajani Bledar 1CD2" w:date="2022-08-17T00:09:00Z">
              <w:r>
                <w:rPr>
                  <w:rFonts w:eastAsiaTheme="minorEastAsia"/>
                  <w:color w:val="0070C0"/>
                  <w:lang w:val="en-US" w:eastAsia="zh-CN"/>
                </w:rPr>
                <w:t>in the new table</w:t>
              </w:r>
            </w:ins>
            <w:ins w:id="405" w:author="Karajani Bledar 1CD2" w:date="2022-08-17T00:13:00Z">
              <w:r>
                <w:rPr>
                  <w:rFonts w:eastAsiaTheme="minorEastAsia"/>
                  <w:color w:val="0070C0"/>
                  <w:lang w:val="en-US" w:eastAsia="zh-CN"/>
                </w:rPr>
                <w:t>s</w:t>
              </w:r>
            </w:ins>
            <w:ins w:id="406" w:author="Karajani Bledar 1CD2" w:date="2022-08-17T00:09:00Z">
              <w:r>
                <w:rPr>
                  <w:rFonts w:eastAsiaTheme="minorEastAsia"/>
                  <w:color w:val="0070C0"/>
                  <w:lang w:val="en-US" w:eastAsia="zh-CN"/>
                </w:rPr>
                <w:t>.</w:t>
              </w:r>
            </w:ins>
            <w:ins w:id="407" w:author="Karajani Bledar 1CD2" w:date="2022-08-17T00:10:00Z">
              <w:r>
                <w:rPr>
                  <w:rFonts w:eastAsiaTheme="minorEastAsia"/>
                  <w:color w:val="0070C0"/>
                  <w:lang w:val="en-US" w:eastAsia="zh-CN"/>
                </w:rPr>
                <w:t xml:space="preserve"> </w:t>
              </w:r>
            </w:ins>
            <w:ins w:id="408" w:author="Karajani Bledar 1CD2" w:date="2022-08-17T00:09: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ins w:id="409" w:author="Huawei" w:date="2022-08-17T20:53:00Z"/>
        </w:trPr>
        <w:tc>
          <w:tcPr>
            <w:tcW w:w="964" w:type="dxa"/>
            <w:vMerge w:val="continue"/>
          </w:tcPr>
          <w:p>
            <w:pPr>
              <w:overflowPunct w:val="0"/>
              <w:autoSpaceDE w:val="0"/>
              <w:autoSpaceDN w:val="0"/>
              <w:adjustRightInd w:val="0"/>
              <w:spacing w:after="120"/>
              <w:textAlignment w:val="baseline"/>
              <w:rPr>
                <w:ins w:id="410" w:author="Huawei" w:date="2022-08-17T20:53:00Z"/>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ins w:id="411" w:author="Huawei" w:date="2022-08-17T20:54:00Z"/>
                <w:rFonts w:eastAsiaTheme="minorEastAsia"/>
                <w:color w:val="0070C0"/>
                <w:lang w:val="en-US" w:eastAsia="zh-CN"/>
              </w:rPr>
            </w:pPr>
            <w:ins w:id="412" w:author="Huawei" w:date="2022-08-17T20:54:00Z">
              <w:r>
                <w:rPr>
                  <w:rFonts w:hint="eastAsia" w:eastAsiaTheme="minorEastAsia"/>
                  <w:color w:val="0070C0"/>
                  <w:lang w:val="en-US" w:eastAsia="zh-CN"/>
                </w:rPr>
                <w:t>Huawei</w:t>
              </w:r>
            </w:ins>
            <w:ins w:id="413" w:author="Huawei" w:date="2022-08-17T20:54:00Z">
              <w:r>
                <w:rPr>
                  <w:rFonts w:eastAsiaTheme="minorEastAsia"/>
                  <w:color w:val="0070C0"/>
                  <w:lang w:val="en-US" w:eastAsia="zh-CN"/>
                </w:rPr>
                <w:t>: Thanks very much for QC and R&amp;S’s comments.</w:t>
              </w:r>
            </w:ins>
          </w:p>
          <w:p>
            <w:pPr>
              <w:overflowPunct w:val="0"/>
              <w:autoSpaceDE w:val="0"/>
              <w:autoSpaceDN w:val="0"/>
              <w:adjustRightInd w:val="0"/>
              <w:spacing w:after="120"/>
              <w:textAlignment w:val="baseline"/>
              <w:rPr>
                <w:ins w:id="414" w:author="Huawei" w:date="2022-08-17T20:54:00Z"/>
                <w:rFonts w:eastAsiaTheme="minorEastAsia"/>
                <w:color w:val="0070C0"/>
                <w:lang w:val="en-US" w:eastAsia="zh-CN"/>
              </w:rPr>
            </w:pPr>
            <w:ins w:id="415" w:author="Huawei" w:date="2022-08-17T20:54:00Z">
              <w:r>
                <w:rPr>
                  <w:rFonts w:eastAsiaTheme="minorEastAsia"/>
                  <w:color w:val="0070C0"/>
                  <w:lang w:val="en-US" w:eastAsia="zh-CN"/>
                </w:rPr>
                <w:t>To QC:</w:t>
              </w:r>
            </w:ins>
          </w:p>
          <w:p>
            <w:pPr>
              <w:overflowPunct w:val="0"/>
              <w:autoSpaceDE w:val="0"/>
              <w:autoSpaceDN w:val="0"/>
              <w:adjustRightInd w:val="0"/>
              <w:textAlignment w:val="baseline"/>
              <w:rPr>
                <w:ins w:id="416" w:author="Huawei" w:date="2022-08-17T20:54:00Z"/>
                <w:rFonts w:eastAsia="Yu Mincho"/>
                <w:color w:val="0070C0"/>
                <w:rPrChange w:id="417" w:author="Huawei" w:date="2022-08-17T20:55:00Z">
                  <w:rPr>
                    <w:ins w:id="418" w:author="Huawei" w:date="2022-08-17T20:54:00Z"/>
                  </w:rPr>
                </w:rPrChange>
              </w:rPr>
            </w:pPr>
            <w:ins w:id="419" w:author="Huawei" w:date="2022-08-17T20:54:00Z">
              <w:r>
                <w:rPr>
                  <w:rFonts w:eastAsia="Yu Mincho"/>
                  <w:color w:val="0070C0"/>
                  <w:rPrChange w:id="420" w:author="Huawei" w:date="2022-08-17T20:55:00Z">
                    <w:rPr/>
                  </w:rPrChange>
                </w:rPr>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ins>
          </w:p>
          <w:p>
            <w:pPr>
              <w:overflowPunct w:val="0"/>
              <w:autoSpaceDE w:val="0"/>
              <w:autoSpaceDN w:val="0"/>
              <w:adjustRightInd w:val="0"/>
              <w:textAlignment w:val="baseline"/>
              <w:rPr>
                <w:ins w:id="421" w:author="Huawei" w:date="2022-08-17T20:54:00Z"/>
                <w:rFonts w:eastAsia="Yu Mincho"/>
                <w:color w:val="0070C0"/>
                <w:rPrChange w:id="422" w:author="Huawei" w:date="2022-08-17T20:55:00Z">
                  <w:rPr>
                    <w:ins w:id="423" w:author="Huawei" w:date="2022-08-17T20:54:00Z"/>
                  </w:rPr>
                </w:rPrChange>
              </w:rPr>
            </w:pPr>
          </w:p>
          <w:p>
            <w:pPr>
              <w:overflowPunct w:val="0"/>
              <w:autoSpaceDE w:val="0"/>
              <w:autoSpaceDN w:val="0"/>
              <w:adjustRightInd w:val="0"/>
              <w:textAlignment w:val="baseline"/>
              <w:rPr>
                <w:ins w:id="424" w:author="Huawei" w:date="2022-08-17T20:54:00Z"/>
                <w:rFonts w:eastAsia="Yu Mincho"/>
                <w:color w:val="0070C0"/>
                <w:rPrChange w:id="425" w:author="Huawei" w:date="2022-08-17T20:55:00Z">
                  <w:rPr>
                    <w:ins w:id="426" w:author="Huawei" w:date="2022-08-17T20:54:00Z"/>
                  </w:rPr>
                </w:rPrChange>
              </w:rPr>
            </w:pPr>
            <w:ins w:id="427" w:author="Huawei" w:date="2022-08-17T20:54:00Z">
              <w:r>
                <w:rPr>
                  <w:rFonts w:eastAsia="Yu Mincho"/>
                  <w:color w:val="0070C0"/>
                  <w:rPrChange w:id="428" w:author="Huawei" w:date="2022-08-17T20:55:00Z">
                    <w:rPr/>
                  </w:rPrChange>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ins>
          </w:p>
          <w:p>
            <w:pPr>
              <w:overflowPunct w:val="0"/>
              <w:autoSpaceDE w:val="0"/>
              <w:autoSpaceDN w:val="0"/>
              <w:adjustRightInd w:val="0"/>
              <w:textAlignment w:val="baseline"/>
              <w:rPr>
                <w:ins w:id="429" w:author="Huawei" w:date="2022-08-17T20:54:00Z"/>
                <w:rFonts w:eastAsia="Yu Mincho"/>
                <w:color w:val="0070C0"/>
                <w:rPrChange w:id="430" w:author="Huawei" w:date="2022-08-17T20:55:00Z">
                  <w:rPr>
                    <w:ins w:id="431" w:author="Huawei" w:date="2022-08-17T20:54:00Z"/>
                  </w:rPr>
                </w:rPrChange>
              </w:rPr>
            </w:pPr>
            <w:ins w:id="432" w:author="Huawei" w:date="2022-08-17T20:54:00Z">
              <w:r>
                <w:rPr>
                  <w:rFonts w:eastAsia="Yu Mincho"/>
                  <w:color w:val="0070C0"/>
                  <w:rPrChange w:id="435" w:author="Huawei" w:date="2022-08-17T20:55:00Z">
                    <w:rPr/>
                  </w:rPrChange>
                </w:rPr>
                <w:drawing>
                  <wp:inline distT="0" distB="0" distL="0" distR="0">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a:stretch>
                              <a:fillRect/>
                            </a:stretch>
                          </pic:blipFill>
                          <pic:spPr>
                            <a:xfrm>
                              <a:off x="0" y="0"/>
                              <a:ext cx="3028950" cy="838200"/>
                            </a:xfrm>
                            <a:prstGeom prst="rect">
                              <a:avLst/>
                            </a:prstGeom>
                          </pic:spPr>
                        </pic:pic>
                      </a:graphicData>
                    </a:graphic>
                  </wp:inline>
                </w:drawing>
              </w:r>
            </w:ins>
          </w:p>
          <w:p>
            <w:pPr>
              <w:overflowPunct w:val="0"/>
              <w:autoSpaceDE w:val="0"/>
              <w:autoSpaceDN w:val="0"/>
              <w:adjustRightInd w:val="0"/>
              <w:textAlignment w:val="baseline"/>
              <w:rPr>
                <w:ins w:id="436" w:author="Huawei" w:date="2022-08-17T20:54:00Z"/>
                <w:rFonts w:eastAsia="Yu Mincho"/>
                <w:color w:val="0070C0"/>
                <w:rPrChange w:id="437" w:author="Huawei" w:date="2022-08-17T20:55:00Z">
                  <w:rPr>
                    <w:ins w:id="438" w:author="Huawei" w:date="2022-08-17T20:54:00Z"/>
                  </w:rPr>
                </w:rPrChange>
              </w:rPr>
            </w:pPr>
          </w:p>
          <w:p>
            <w:pPr>
              <w:overflowPunct w:val="0"/>
              <w:autoSpaceDE w:val="0"/>
              <w:autoSpaceDN w:val="0"/>
              <w:adjustRightInd w:val="0"/>
              <w:textAlignment w:val="baseline"/>
              <w:rPr>
                <w:ins w:id="439" w:author="Huawei" w:date="2022-08-17T20:54:00Z"/>
                <w:rFonts w:eastAsia="Yu Mincho"/>
                <w:color w:val="0070C0"/>
                <w:rPrChange w:id="440" w:author="Huawei" w:date="2022-08-17T20:55:00Z">
                  <w:rPr>
                    <w:ins w:id="441" w:author="Huawei" w:date="2022-08-17T20:54:00Z"/>
                  </w:rPr>
                </w:rPrChange>
              </w:rPr>
            </w:pPr>
            <w:ins w:id="442" w:author="Huawei" w:date="2022-08-17T20:54:00Z">
              <w:r>
                <w:rPr>
                  <w:rFonts w:eastAsia="Yu Mincho"/>
                  <w:color w:val="0070C0"/>
                  <w:rPrChange w:id="443" w:author="Huawei" w:date="2022-08-17T20:55:00Z">
                    <w:rPr/>
                  </w:rPrChange>
                </w:rPr>
                <w:t>And about the impact on RAN5, after analysis we identify following changes are needed in RAN5:</w:t>
              </w:r>
            </w:ins>
          </w:p>
          <w:p>
            <w:pPr>
              <w:pStyle w:val="151"/>
              <w:widowControl w:val="0"/>
              <w:numPr>
                <w:ilvl w:val="0"/>
                <w:numId w:val="16"/>
              </w:numPr>
              <w:overflowPunct/>
              <w:spacing w:after="0"/>
              <w:ind w:firstLineChars="0"/>
              <w:textAlignment w:val="auto"/>
              <w:rPr>
                <w:ins w:id="444" w:author="Huawei" w:date="2022-08-17T20:54:00Z"/>
                <w:color w:val="0070C0"/>
                <w:rPrChange w:id="445" w:author="Huawei" w:date="2022-08-17T20:55:00Z">
                  <w:rPr>
                    <w:ins w:id="446" w:author="Huawei" w:date="2022-08-17T20:54:00Z"/>
                  </w:rPr>
                </w:rPrChange>
              </w:rPr>
            </w:pPr>
            <w:ins w:id="447" w:author="Huawei" w:date="2022-08-17T20:54:00Z">
              <w:r>
                <w:rPr>
                  <w:color w:val="0070C0"/>
                  <w:rPrChange w:id="448" w:author="Huawei" w:date="2022-08-17T20:55:00Z">
                    <w:rPr/>
                  </w:rPrChange>
                </w:rPr>
                <w:t>Textual changes to 38.533, which is already covered by our RAN5 CRs submitted in RAN5#96 (R5-224542- R5-224544, R5-224546- R5-224548).</w:t>
              </w:r>
            </w:ins>
          </w:p>
          <w:p>
            <w:pPr>
              <w:pStyle w:val="151"/>
              <w:widowControl w:val="0"/>
              <w:numPr>
                <w:ilvl w:val="0"/>
                <w:numId w:val="16"/>
              </w:numPr>
              <w:overflowPunct/>
              <w:spacing w:after="0"/>
              <w:ind w:firstLineChars="0"/>
              <w:textAlignment w:val="auto"/>
              <w:rPr>
                <w:ins w:id="449" w:author="Huawei" w:date="2022-08-17T20:54:00Z"/>
                <w:color w:val="0070C0"/>
                <w:rPrChange w:id="450" w:author="Huawei" w:date="2022-08-17T20:55:00Z">
                  <w:rPr>
                    <w:ins w:id="451" w:author="Huawei" w:date="2022-08-17T20:54:00Z"/>
                  </w:rPr>
                </w:rPrChange>
              </w:rPr>
            </w:pPr>
            <w:ins w:id="452" w:author="Huawei" w:date="2022-08-17T20:54:00Z">
              <w:r>
                <w:rPr>
                  <w:color w:val="0070C0"/>
                  <w:rPrChange w:id="453" w:author="Huawei" w:date="2022-08-17T20:55:00Z">
                    <w:rPr/>
                  </w:rPrChange>
                </w:rPr>
                <w:t>TT analysis for 15K+30K test configurations in 38.903. We plans to add them in Nov. meeting.</w:t>
              </w:r>
            </w:ins>
          </w:p>
          <w:p>
            <w:pPr>
              <w:overflowPunct w:val="0"/>
              <w:autoSpaceDE w:val="0"/>
              <w:autoSpaceDN w:val="0"/>
              <w:adjustRightInd w:val="0"/>
              <w:spacing w:after="120"/>
              <w:textAlignment w:val="baseline"/>
              <w:rPr>
                <w:ins w:id="454" w:author="Huawei" w:date="2022-08-17T20:55:00Z"/>
                <w:rFonts w:eastAsiaTheme="minorEastAsia"/>
                <w:color w:val="0070C0"/>
                <w:lang w:val="en-US" w:eastAsia="zh-CN"/>
              </w:rPr>
            </w:pPr>
          </w:p>
          <w:p>
            <w:pPr>
              <w:overflowPunct w:val="0"/>
              <w:autoSpaceDE w:val="0"/>
              <w:autoSpaceDN w:val="0"/>
              <w:adjustRightInd w:val="0"/>
              <w:spacing w:after="120"/>
              <w:textAlignment w:val="baseline"/>
              <w:rPr>
                <w:ins w:id="455" w:author="Huawei" w:date="2022-08-17T20:54:00Z"/>
                <w:rFonts w:eastAsiaTheme="minorEastAsia"/>
                <w:color w:val="0070C0"/>
                <w:lang w:val="en-US" w:eastAsia="zh-CN"/>
              </w:rPr>
            </w:pPr>
            <w:ins w:id="456" w:author="Huawei" w:date="2022-08-17T20:54:00Z">
              <w:r>
                <w:rPr>
                  <w:rFonts w:eastAsiaTheme="minorEastAsia"/>
                  <w:color w:val="0070C0"/>
                  <w:lang w:val="en-US" w:eastAsia="zh-CN"/>
                </w:rPr>
                <w:t>To R&amp;S:</w:t>
              </w:r>
            </w:ins>
          </w:p>
          <w:p>
            <w:pPr>
              <w:pStyle w:val="151"/>
              <w:numPr>
                <w:ilvl w:val="0"/>
                <w:numId w:val="17"/>
              </w:numPr>
              <w:spacing w:after="120"/>
              <w:ind w:firstLineChars="0"/>
              <w:rPr>
                <w:ins w:id="457" w:author="Huawei" w:date="2022-08-17T20:54:00Z"/>
                <w:rFonts w:eastAsiaTheme="minorEastAsia"/>
                <w:color w:val="0070C0"/>
                <w:lang w:val="en-US" w:eastAsia="zh-CN"/>
              </w:rPr>
            </w:pPr>
            <w:ins w:id="458" w:author="Huawei" w:date="2022-08-17T20:54:00Z">
              <w:r>
                <w:rPr>
                  <w:rFonts w:eastAsiaTheme="minorEastAsia"/>
                  <w:color w:val="0070C0"/>
                  <w:lang w:val="en-US" w:eastAsia="zh-CN"/>
                </w:rPr>
                <w:t>We want to clarify that we are not changing current test configurations, but to allow SpCell and SCell choosing different test configurations (as we mentioned in the newly-added note in test configuration table). There is no harm to current test configurations.</w:t>
              </w:r>
            </w:ins>
          </w:p>
          <w:p>
            <w:pPr>
              <w:pStyle w:val="151"/>
              <w:numPr>
                <w:ilvl w:val="0"/>
                <w:numId w:val="18"/>
              </w:numPr>
              <w:spacing w:after="120"/>
              <w:ind w:firstLineChars="0"/>
              <w:rPr>
                <w:ins w:id="459" w:author="Huawei" w:date="2022-08-17T20:54:00Z"/>
                <w:rFonts w:eastAsiaTheme="minorEastAsia"/>
                <w:color w:val="0070C0"/>
                <w:lang w:val="en-US" w:eastAsia="zh-CN"/>
              </w:rPr>
            </w:pPr>
            <w:ins w:id="460" w:author="Huawei" w:date="2022-08-17T20:54:00Z">
              <w:r>
                <w:rPr>
                  <w:rFonts w:eastAsiaTheme="minorEastAsia"/>
                  <w:color w:val="0070C0"/>
                  <w:lang w:val="en-US" w:eastAsia="zh-CN"/>
                </w:rPr>
                <w:t>For example, if we want to test the original config 1 (i.e. both SpCell and SCell using FDD,15kHz SCS, 10MHz CBW)</w:t>
              </w:r>
            </w:ins>
            <w:ins w:id="461" w:author="Huawei" w:date="2022-08-17T20:54:00Z">
              <w:r>
                <w:rPr>
                  <w:rFonts w:hint="eastAsia" w:eastAsiaTheme="minorEastAsia"/>
                  <w:color w:val="0070C0"/>
                  <w:lang w:val="en-US" w:eastAsia="zh-CN"/>
                </w:rPr>
                <w:t>,</w:t>
              </w:r>
            </w:ins>
            <w:ins w:id="462" w:author="Huawei" w:date="2022-08-17T20:54:00Z">
              <w:r>
                <w:rPr>
                  <w:rFonts w:eastAsiaTheme="minorEastAsia"/>
                  <w:color w:val="0070C0"/>
                  <w:lang w:val="en-US" w:eastAsia="zh-CN"/>
                </w:rPr>
                <w:t xml:space="preserve"> then we still can let both SpCell and SCell </w:t>
              </w:r>
            </w:ins>
            <w:ins w:id="463" w:author="Huawei" w:date="2022-08-17T20:54:00Z">
              <w:r>
                <w:rPr>
                  <w:rFonts w:hint="eastAsia" w:eastAsiaTheme="minorEastAsia"/>
                  <w:color w:val="0070C0"/>
                  <w:lang w:val="en-US" w:eastAsia="zh-CN"/>
                </w:rPr>
                <w:t>t</w:t>
              </w:r>
            </w:ins>
            <w:ins w:id="464" w:author="Huawei" w:date="2022-08-17T20:54:00Z">
              <w:r>
                <w:rPr>
                  <w:rFonts w:eastAsiaTheme="minorEastAsia"/>
                  <w:color w:val="0070C0"/>
                  <w:lang w:val="en-US" w:eastAsia="zh-CN"/>
                </w:rPr>
                <w:t>o use test parameters corresponding to test configuration 1. On the other hand, we can let SpCell to use parameters for config 1 and let SCell to use parameters for config 2 if we want to test an FDD+TDD case.</w:t>
              </w:r>
            </w:ins>
          </w:p>
          <w:p>
            <w:pPr>
              <w:pStyle w:val="151"/>
              <w:spacing w:after="120"/>
              <w:ind w:left="360" w:firstLine="0" w:firstLineChars="0"/>
              <w:rPr>
                <w:ins w:id="465" w:author="Huawei" w:date="2022-08-17T20:54:00Z"/>
                <w:rFonts w:eastAsiaTheme="minorEastAsia"/>
                <w:color w:val="0070C0"/>
                <w:lang w:val="en-US" w:eastAsia="zh-CN"/>
              </w:rPr>
            </w:pPr>
            <w:ins w:id="466" w:author="Huawei" w:date="2022-08-17T20:54:00Z">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ins>
          </w:p>
          <w:p>
            <w:pPr>
              <w:pStyle w:val="151"/>
              <w:spacing w:after="120"/>
              <w:ind w:left="360" w:firstLine="0" w:firstLineChars="0"/>
              <w:rPr>
                <w:ins w:id="467" w:author="Huawei" w:date="2022-08-17T20:54:00Z"/>
                <w:rFonts w:eastAsiaTheme="minorEastAsia"/>
                <w:color w:val="0070C0"/>
                <w:lang w:val="en-US" w:eastAsia="zh-CN"/>
              </w:rPr>
            </w:pPr>
            <w:ins w:id="468" w:author="Huawei" w:date="2022-08-17T20:54:00Z">
              <w:r>
                <w:rPr>
                  <w:rFonts w:eastAsiaTheme="minorEastAsia"/>
                  <w:color w:val="0070C0"/>
                  <w:lang w:val="en-US" w:eastAsia="zh-CN"/>
                </w:rPr>
                <w:t>For example, in Rel-16 RAN4 have designed simultaneous BWP switching on multiple CCs TCs (4.5.6.3.1</w:t>
              </w:r>
            </w:ins>
            <w:ins w:id="469" w:author="Huawei" w:date="2022-08-17T20:54:00Z">
              <w:r>
                <w:rPr>
                  <w:rFonts w:hint="eastAsia" w:eastAsiaTheme="minorEastAsia"/>
                  <w:color w:val="0070C0"/>
                  <w:lang w:val="en-US" w:eastAsia="zh-CN"/>
                </w:rPr>
                <w:t>/</w:t>
              </w:r>
            </w:ins>
            <w:ins w:id="470" w:author="Huawei" w:date="2022-08-17T20:54:00Z">
              <w:r>
                <w:rPr>
                  <w:rFonts w:eastAsiaTheme="minorEastAsia"/>
                  <w:color w:val="0070C0"/>
                  <w:lang w:val="en-US" w:eastAsia="zh-CN"/>
                </w:rPr>
                <w:t xml:space="preserve">6.5.6.3.1). This </w:t>
              </w:r>
            </w:ins>
            <w:ins w:id="471" w:author="Huawei" w:date="2022-08-17T20:54:00Z">
              <w:r>
                <w:rPr>
                  <w:rFonts w:hint="eastAsia" w:eastAsiaTheme="minorEastAsia"/>
                  <w:color w:val="0070C0"/>
                  <w:lang w:val="en-US" w:eastAsia="zh-CN"/>
                </w:rPr>
                <w:t>TCs</w:t>
              </w:r>
            </w:ins>
            <w:ins w:id="472" w:author="Huawei" w:date="2022-08-17T20:54:00Z">
              <w:r>
                <w:rPr>
                  <w:rFonts w:eastAsiaTheme="minorEastAsia"/>
                  <w:color w:val="0070C0"/>
                  <w:lang w:val="en-US" w:eastAsia="zh-CN"/>
                </w:rPr>
                <w:t xml:space="preserve"> involve three CCs in total. If we want to add a test configuration for each possible duplex mode</w:t>
              </w:r>
            </w:ins>
            <w:ins w:id="473" w:author="Huawei" w:date="2022-08-17T20:54:00Z">
              <w:r>
                <w:rPr>
                  <w:rFonts w:hint="eastAsia" w:eastAsiaTheme="minorEastAsia"/>
                  <w:color w:val="0070C0"/>
                  <w:lang w:val="en-US" w:eastAsia="zh-CN"/>
                </w:rPr>
                <w:t>/</w:t>
              </w:r>
            </w:ins>
            <w:ins w:id="474" w:author="Huawei" w:date="2022-08-17T20:54:00Z">
              <w:r>
                <w:rPr>
                  <w:rFonts w:eastAsiaTheme="minorEastAsia"/>
                  <w:color w:val="0070C0"/>
                  <w:lang w:val="en-US" w:eastAsia="zh-CN"/>
                </w:rPr>
                <w:t>SCS combination we need a total of 2*3*3*3 = 54 test configurations for 4.5.6.3.1 and 3*3*3 = 27 for 6.5.6.3.1. Furthermore, if RAN4 considers it necessary to add a new duplex mode</w:t>
              </w:r>
            </w:ins>
            <w:ins w:id="475" w:author="Huawei" w:date="2022-08-17T20:54:00Z">
              <w:r>
                <w:rPr>
                  <w:rFonts w:hint="eastAsia" w:eastAsiaTheme="minorEastAsia"/>
                  <w:color w:val="0070C0"/>
                  <w:lang w:val="en-US" w:eastAsia="zh-CN"/>
                </w:rPr>
                <w:t>/</w:t>
              </w:r>
            </w:ins>
            <w:ins w:id="476" w:author="Huawei" w:date="2022-08-17T20:54:00Z">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ins>
          </w:p>
          <w:p>
            <w:pPr>
              <w:pStyle w:val="151"/>
              <w:spacing w:after="120"/>
              <w:ind w:left="360" w:firstLine="0" w:firstLineChars="0"/>
              <w:rPr>
                <w:ins w:id="477" w:author="Huawei" w:date="2022-08-17T20:54:00Z"/>
                <w:rFonts w:eastAsiaTheme="minorEastAsia"/>
                <w:color w:val="0070C0"/>
                <w:lang w:val="en-US" w:eastAsia="zh-CN"/>
              </w:rPr>
            </w:pPr>
            <w:ins w:id="478" w:author="Huawei" w:date="2022-08-17T20:54:00Z">
              <w:r>
                <w:rPr>
                  <w:rFonts w:eastAsiaTheme="minorEastAsia"/>
                  <w:color w:val="0070C0"/>
                  <w:lang w:val="en-US" w:eastAsia="zh-CN"/>
                </w:rPr>
                <w:t>Therefore, from the perspective of future extensibility, we think that allowing each CC to independently select its own test configuration is the best way we can think of.</w:t>
              </w:r>
            </w:ins>
          </w:p>
          <w:p>
            <w:pPr>
              <w:overflowPunct w:val="0"/>
              <w:autoSpaceDE w:val="0"/>
              <w:autoSpaceDN w:val="0"/>
              <w:adjustRightInd w:val="0"/>
              <w:spacing w:after="120"/>
              <w:textAlignment w:val="baseline"/>
              <w:rPr>
                <w:ins w:id="479" w:author="Huawei" w:date="2022-08-17T20:53:00Z"/>
                <w:rFonts w:eastAsiaTheme="minorEastAsia"/>
                <w:color w:val="0070C0"/>
                <w:lang w:val="en-US" w:eastAsia="zh-CN"/>
              </w:rPr>
            </w:pPr>
            <w:ins w:id="480" w:author="Huawei" w:date="2022-08-17T20:54:00Z">
              <w:r>
                <w:rPr>
                  <w:rFonts w:eastAsiaTheme="minorEastAsia"/>
                  <w:color w:val="0070C0"/>
                  <w:lang w:val="en-US" w:eastAsia="zh-CN"/>
                </w:rPr>
                <w:t xml:space="preserve">It is because we don’t need to define config. 4/5/6 </w:t>
              </w:r>
            </w:ins>
            <w:ins w:id="481" w:author="Huawei" w:date="2022-08-17T20:54:00Z">
              <w:r>
                <w:rPr>
                  <w:rFonts w:hint="eastAsia" w:eastAsiaTheme="minorEastAsia"/>
                  <w:color w:val="0070C0"/>
                  <w:lang w:val="en-US" w:eastAsia="zh-CN"/>
                </w:rPr>
                <w:t>for</w:t>
              </w:r>
            </w:ins>
            <w:ins w:id="482" w:author="Huawei" w:date="2022-08-17T20:54:00Z">
              <w:r>
                <w:rPr>
                  <w:rFonts w:eastAsiaTheme="minorEastAsia"/>
                  <w:color w:val="0070C0"/>
                  <w:lang w:val="en-US" w:eastAsia="zh-CN"/>
                </w:rPr>
                <w:t xml:space="preserve"> NR SCell. The only difference between config 1</w:t>
              </w:r>
            </w:ins>
            <w:ins w:id="483" w:author="Huawei" w:date="2022-08-17T20:54:00Z">
              <w:r>
                <w:rPr>
                  <w:rFonts w:hint="eastAsia" w:eastAsiaTheme="minorEastAsia"/>
                  <w:color w:val="0070C0"/>
                  <w:lang w:val="en-US" w:eastAsia="zh-CN"/>
                </w:rPr>
                <w:t>/</w:t>
              </w:r>
            </w:ins>
            <w:ins w:id="484" w:author="Huawei" w:date="2022-08-17T20:54:00Z">
              <w:r>
                <w:rPr>
                  <w:rFonts w:eastAsiaTheme="minorEastAsia"/>
                  <w:color w:val="0070C0"/>
                  <w:lang w:val="en-US" w:eastAsia="zh-CN"/>
                </w:rPr>
                <w:t xml:space="preserve">2/3 </w:t>
              </w:r>
            </w:ins>
            <w:ins w:id="485" w:author="Huawei" w:date="2022-08-17T20:54:00Z">
              <w:r>
                <w:rPr>
                  <w:rFonts w:hint="eastAsia" w:eastAsiaTheme="minorEastAsia"/>
                  <w:color w:val="0070C0"/>
                  <w:lang w:val="en-US" w:eastAsia="zh-CN"/>
                </w:rPr>
                <w:t>a</w:t>
              </w:r>
            </w:ins>
            <w:ins w:id="486" w:author="Huawei" w:date="2022-08-17T20:54:00Z">
              <w:r>
                <w:rPr>
                  <w:rFonts w:eastAsiaTheme="minorEastAsia"/>
                  <w:color w:val="0070C0"/>
                  <w:lang w:val="en-US" w:eastAsia="zh-CN"/>
                </w:rPr>
                <w:t xml:space="preserve">nd 4/5/6 </w:t>
              </w:r>
            </w:ins>
            <w:ins w:id="487" w:author="Huawei" w:date="2022-08-17T20:54:00Z">
              <w:r>
                <w:rPr>
                  <w:rFonts w:hint="eastAsia" w:eastAsiaTheme="minorEastAsia"/>
                  <w:color w:val="0070C0"/>
                  <w:lang w:val="en-US" w:eastAsia="zh-CN"/>
                </w:rPr>
                <w:t>is</w:t>
              </w:r>
            </w:ins>
            <w:ins w:id="488" w:author="Huawei" w:date="2022-08-17T20:54:00Z">
              <w:r>
                <w:rPr>
                  <w:rFonts w:eastAsiaTheme="minorEastAsia"/>
                  <w:color w:val="0070C0"/>
                  <w:lang w:val="en-US" w:eastAsia="zh-CN"/>
                </w:rPr>
                <w:t xml:space="preserve"> the duplex mode of LTE PCell. For NR SCell we only need to consider NR configurations.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R4-2212931 (Huawei)</w:t>
            </w: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Correction to Rel-15 FR2 test cases_r15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64"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67"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Yu Mincho"/>
                <w:b/>
                <w:bCs/>
                <w:color w:val="0070C0"/>
                <w:lang w:val="de-DE" w:eastAsia="zh-CN"/>
                <w:rPrChange w:id="489"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490" w:author="Karajani Bledar 1CD2" w:date="2022-08-16T23:54:00Z">
                  <w:rPr>
                    <w:rFonts w:eastAsiaTheme="minorEastAsia"/>
                    <w:b/>
                    <w:bCs/>
                    <w:color w:val="0070C0"/>
                    <w:lang w:val="en-US" w:eastAsia="zh-CN"/>
                  </w:rPr>
                </w:rPrChange>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eastAsia="ja-JP"/>
        </w:rPr>
      </w:pPr>
      <w:r>
        <w:rPr>
          <w:lang w:eastAsia="ja-JP"/>
        </w:rPr>
        <w:t xml:space="preserve">Topic #2: Rel-16 NR RRM maintenance </w:t>
      </w:r>
    </w:p>
    <w:p>
      <w:pPr>
        <w:pStyle w:val="3"/>
      </w:pPr>
      <w:r>
        <w:rPr>
          <w:rFonts w:hint="eastAsia"/>
        </w:rPr>
        <w:t>Companies</w:t>
      </w:r>
      <w:r>
        <w:t>’ contributions summary</w:t>
      </w:r>
    </w:p>
    <w:tbl>
      <w:tblPr>
        <w:tblStyle w:val="51"/>
        <w:tblW w:w="0" w:type="auto"/>
        <w:tblInd w:w="0" w:type="dxa"/>
        <w:tblLayout w:type="autofit"/>
        <w:tblCellMar>
          <w:top w:w="0" w:type="dxa"/>
          <w:left w:w="108" w:type="dxa"/>
          <w:bottom w:w="0" w:type="dxa"/>
          <w:right w:w="108" w:type="dxa"/>
        </w:tblCellMar>
      </w:tblPr>
      <w:tblGrid>
        <w:gridCol w:w="1129"/>
        <w:gridCol w:w="1577"/>
        <w:gridCol w:w="6942"/>
      </w:tblGrid>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vAlign w:val="center"/>
          </w:tcPr>
          <w:p>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color="A6A6A6" w:sz="4" w:space="0"/>
              <w:left w:val="nil"/>
              <w:bottom w:val="single" w:color="A6A6A6" w:sz="4" w:space="0"/>
              <w:right w:val="single" w:color="A6A6A6" w:sz="4" w:space="0"/>
            </w:tcBorders>
            <w:shd w:val="clear" w:color="auto" w:fill="auto"/>
            <w:vAlign w:val="center"/>
          </w:tcPr>
          <w:p>
            <w:pPr>
              <w:spacing w:after="0"/>
              <w:jc w:val="center"/>
              <w:rPr>
                <w:rFonts w:ascii="Arial" w:hAnsi="Arial" w:cs="Arial"/>
                <w:sz w:val="16"/>
                <w:szCs w:val="16"/>
                <w:lang w:val="en-US" w:eastAsia="zh-CN"/>
              </w:rPr>
            </w:pPr>
            <w:r>
              <w:rPr>
                <w:b/>
                <w:bCs/>
              </w:rPr>
              <w:t>Company</w:t>
            </w:r>
          </w:p>
        </w:tc>
        <w:tc>
          <w:tcPr>
            <w:tcW w:w="6942" w:type="dxa"/>
            <w:tcBorders>
              <w:top w:val="single" w:color="A6A6A6" w:sz="4" w:space="0"/>
              <w:left w:val="nil"/>
              <w:bottom w:val="single" w:color="A6A6A6" w:sz="4" w:space="0"/>
              <w:right w:val="single" w:color="A6A6A6" w:sz="4" w:space="0"/>
            </w:tcBorders>
            <w:vAlign w:val="center"/>
          </w:tcPr>
          <w:p>
            <w:pPr>
              <w:spacing w:after="0"/>
              <w:jc w:val="center"/>
              <w:rPr>
                <w:rFonts w:ascii="Arial" w:hAnsi="Arial" w:cs="Arial"/>
                <w:sz w:val="16"/>
                <w:szCs w:val="16"/>
                <w:lang w:val="en-US" w:eastAsia="zh-CN"/>
              </w:rPr>
            </w:pPr>
            <w:r>
              <w:rPr>
                <w:b/>
                <w:bCs/>
              </w:rPr>
              <w:t>Proposals / Observations</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"https://www.3gpp.org/ftp/TSG_RAN/WG4_Radio/TSGR4_104-e/Docs/R4-2212938.zip" </w:instrText>
            </w:r>
            <w:r>
              <w:fldChar w:fldCharType="separate"/>
            </w:r>
            <w:r>
              <w:rPr>
                <w:rStyle w:val="57"/>
                <w:rFonts w:ascii="Arial" w:hAnsi="Arial" w:cs="Arial"/>
                <w:b/>
                <w:bCs/>
                <w:sz w:val="16"/>
                <w:szCs w:val="16"/>
                <w:lang w:val="en-US" w:eastAsia="zh-CN"/>
              </w:rPr>
              <w:t>R4-2212938</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eastAsia="zh-CN"/>
              </w:rPr>
              <w:t>The terminology "V2X SCH_RP(SCH Es/Iot)" in NR SL requirements are changed to " S-SSB_RP(S-SSB Es/Iot)".</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"https://www.3gpp.org/ftp/TSG_RAN/WG4_Radio/TSGR4_104-e/Docs/R4-2212940.zip" </w:instrText>
            </w:r>
            <w:r>
              <w:fldChar w:fldCharType="separate"/>
            </w:r>
            <w:r>
              <w:rPr>
                <w:rStyle w:val="57"/>
                <w:rFonts w:ascii="Arial" w:hAnsi="Arial" w:cs="Arial"/>
                <w:b/>
                <w:bCs/>
                <w:sz w:val="16"/>
                <w:szCs w:val="16"/>
                <w:lang w:val="en-US" w:eastAsia="zh-CN"/>
              </w:rPr>
              <w:t>R4-2212940</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numPr>
                <w:ilvl w:val="0"/>
                <w:numId w:val="19"/>
              </w:numPr>
              <w:rPr>
                <w:rFonts w:cs="Arial"/>
                <w:sz w:val="16"/>
                <w:szCs w:val="16"/>
                <w:lang w:eastAsia="zh-CN"/>
              </w:rPr>
            </w:pPr>
            <w:r>
              <w:rPr>
                <w:rFonts w:cs="Arial"/>
                <w:sz w:val="16"/>
                <w:szCs w:val="16"/>
                <w:lang w:eastAsia="zh-CN"/>
              </w:rPr>
              <w:t>A.9.1.2.2</w:t>
            </w:r>
            <w:r>
              <w:rPr>
                <w:rFonts w:hint="eastAsia" w:cs="Arial"/>
                <w:sz w:val="16"/>
                <w:szCs w:val="16"/>
                <w:lang w:eastAsia="zh-CN"/>
              </w:rPr>
              <w:t>:</w:t>
            </w:r>
          </w:p>
          <w:p>
            <w:pPr>
              <w:pStyle w:val="119"/>
              <w:numPr>
                <w:ilvl w:val="1"/>
                <w:numId w:val="19"/>
              </w:numPr>
              <w:rPr>
                <w:rFonts w:cs="Arial"/>
                <w:sz w:val="16"/>
                <w:szCs w:val="16"/>
                <w:lang w:eastAsia="zh-CN"/>
              </w:rPr>
            </w:pPr>
            <w:r>
              <w:rPr>
                <w:rFonts w:cs="Arial"/>
                <w:sz w:val="16"/>
                <w:szCs w:val="16"/>
                <w:lang w:eastAsia="zh-CN"/>
              </w:rPr>
              <w:t>Unit of Io is changed to dBm/18MHz (50RB) and dBm/40MHz (100 RB).</w:t>
            </w:r>
          </w:p>
          <w:p>
            <w:pPr>
              <w:pStyle w:val="119"/>
              <w:numPr>
                <w:ilvl w:val="1"/>
                <w:numId w:val="19"/>
              </w:numPr>
              <w:rPr>
                <w:rFonts w:cs="Arial"/>
                <w:sz w:val="16"/>
                <w:szCs w:val="16"/>
                <w:lang w:eastAsia="zh-CN"/>
              </w:rPr>
            </w:pPr>
            <w:r>
              <w:rPr>
                <w:rFonts w:cs="Arial"/>
                <w:sz w:val="16"/>
                <w:szCs w:val="16"/>
                <w:lang w:eastAsia="zh-CN"/>
              </w:rPr>
              <w:t>syncTxThreshOoC is changed to -100dBm/SCS</w:t>
            </w:r>
          </w:p>
          <w:p>
            <w:pPr>
              <w:pStyle w:val="119"/>
              <w:numPr>
                <w:ilvl w:val="0"/>
                <w:numId w:val="19"/>
              </w:numPr>
              <w:rPr>
                <w:rFonts w:cs="Arial"/>
                <w:sz w:val="16"/>
                <w:szCs w:val="16"/>
                <w:lang w:eastAsia="zh-CN"/>
              </w:rPr>
            </w:pPr>
            <w:r>
              <w:rPr>
                <w:rFonts w:cs="Arial"/>
                <w:sz w:val="16"/>
                <w:szCs w:val="16"/>
                <w:lang w:eastAsia="zh-CN"/>
              </w:rPr>
              <w:t>A.9.1.3.1:</w:t>
            </w:r>
          </w:p>
          <w:p>
            <w:pPr>
              <w:pStyle w:val="119"/>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pPr>
              <w:pStyle w:val="119"/>
              <w:numPr>
                <w:ilvl w:val="0"/>
                <w:numId w:val="19"/>
              </w:numPr>
              <w:rPr>
                <w:rFonts w:cs="Arial"/>
                <w:sz w:val="16"/>
                <w:szCs w:val="16"/>
                <w:lang w:eastAsia="zh-CN"/>
              </w:rPr>
            </w:pPr>
            <w:r>
              <w:rPr>
                <w:rFonts w:cs="Arial"/>
                <w:sz w:val="16"/>
                <w:szCs w:val="16"/>
                <w:lang w:eastAsia="zh-CN"/>
              </w:rPr>
              <w:t>A.9.1.3.2:</w:t>
            </w:r>
          </w:p>
          <w:p>
            <w:pPr>
              <w:pStyle w:val="119"/>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pPr>
              <w:pStyle w:val="119"/>
              <w:numPr>
                <w:ilvl w:val="1"/>
                <w:numId w:val="19"/>
              </w:numPr>
              <w:rPr>
                <w:rFonts w:cs="Arial"/>
                <w:sz w:val="16"/>
                <w:szCs w:val="16"/>
                <w:lang w:eastAsia="zh-CN"/>
              </w:rPr>
            </w:pPr>
            <w:r>
              <w:rPr>
                <w:rFonts w:cs="Arial"/>
                <w:sz w:val="16"/>
                <w:szCs w:val="16"/>
                <w:lang w:eastAsia="zh-CN"/>
              </w:rPr>
              <w:t>Editorial changes</w:t>
            </w:r>
          </w:p>
          <w:p>
            <w:pPr>
              <w:pStyle w:val="119"/>
              <w:numPr>
                <w:ilvl w:val="0"/>
                <w:numId w:val="19"/>
              </w:numPr>
              <w:rPr>
                <w:rFonts w:cs="Arial"/>
                <w:sz w:val="16"/>
                <w:szCs w:val="16"/>
                <w:lang w:eastAsia="zh-CN"/>
              </w:rPr>
            </w:pPr>
            <w:r>
              <w:rPr>
                <w:rFonts w:cs="Arial"/>
                <w:sz w:val="16"/>
                <w:szCs w:val="16"/>
                <w:lang w:eastAsia="zh-CN"/>
              </w:rPr>
              <w:t>A.9.1.4.1:</w:t>
            </w:r>
          </w:p>
          <w:p>
            <w:pPr>
              <w:pStyle w:val="119"/>
              <w:numPr>
                <w:ilvl w:val="1"/>
                <w:numId w:val="19"/>
              </w:numPr>
              <w:rPr>
                <w:rFonts w:cs="Arial"/>
                <w:sz w:val="16"/>
                <w:szCs w:val="16"/>
                <w:lang w:eastAsia="zh-CN"/>
              </w:rPr>
            </w:pPr>
            <w:r>
              <w:rPr>
                <w:rFonts w:cs="Arial"/>
                <w:sz w:val="16"/>
                <w:szCs w:val="16"/>
                <w:lang w:eastAsia="zh-CN"/>
              </w:rPr>
              <w:t xml:space="preserve">Io is added to Table A.9.1.4.1.1-2. </w:t>
            </w:r>
          </w:p>
          <w:p>
            <w:pPr>
              <w:pStyle w:val="119"/>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pPr>
              <w:pStyle w:val="119"/>
              <w:numPr>
                <w:ilvl w:val="0"/>
                <w:numId w:val="19"/>
              </w:numPr>
              <w:rPr>
                <w:rFonts w:cs="Arial"/>
                <w:sz w:val="16"/>
                <w:szCs w:val="16"/>
                <w:lang w:eastAsia="zh-CN"/>
              </w:rPr>
            </w:pPr>
            <w:r>
              <w:rPr>
                <w:rFonts w:cs="Arial"/>
                <w:sz w:val="16"/>
                <w:szCs w:val="16"/>
                <w:lang w:eastAsia="zh-CN"/>
              </w:rPr>
              <w:t>A.9.1.4.2:</w:t>
            </w:r>
          </w:p>
          <w:p>
            <w:pPr>
              <w:pStyle w:val="119"/>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pPr>
              <w:pStyle w:val="119"/>
              <w:numPr>
                <w:ilvl w:val="0"/>
                <w:numId w:val="19"/>
              </w:numPr>
              <w:rPr>
                <w:rFonts w:cs="Arial"/>
                <w:sz w:val="16"/>
                <w:szCs w:val="16"/>
                <w:lang w:eastAsia="zh-CN"/>
              </w:rPr>
            </w:pPr>
            <w:r>
              <w:rPr>
                <w:rFonts w:cs="Arial"/>
                <w:sz w:val="16"/>
                <w:szCs w:val="16"/>
                <w:lang w:eastAsia="zh-CN"/>
              </w:rPr>
              <w:t>A.9.1.4.3:</w:t>
            </w:r>
          </w:p>
          <w:p>
            <w:pPr>
              <w:pStyle w:val="119"/>
              <w:numPr>
                <w:ilvl w:val="1"/>
                <w:numId w:val="19"/>
              </w:numPr>
              <w:rPr>
                <w:rFonts w:cs="Arial"/>
                <w:sz w:val="16"/>
                <w:szCs w:val="16"/>
                <w:lang w:eastAsia="zh-CN"/>
              </w:rPr>
            </w:pPr>
            <w:r>
              <w:rPr>
                <w:rFonts w:cs="Arial"/>
                <w:sz w:val="16"/>
                <w:szCs w:val="16"/>
                <w:lang w:eastAsia="zh-CN"/>
              </w:rPr>
              <w:t>Io is added to Table A.9.1.4.3.1-2</w:t>
            </w:r>
            <w:r>
              <w:rPr>
                <w:rFonts w:hint="eastAsia" w:cs="Arial"/>
                <w:sz w:val="16"/>
                <w:szCs w:val="16"/>
                <w:lang w:eastAsia="zh-CN"/>
              </w:rPr>
              <w:t>/</w:t>
            </w:r>
            <w:r>
              <w:rPr>
                <w:rFonts w:cs="Arial"/>
                <w:sz w:val="16"/>
                <w:szCs w:val="16"/>
                <w:lang w:eastAsia="zh-CN"/>
              </w:rPr>
              <w:t>3. Wording of note 2 in Table A.9.1.4.2.1-2/3 is updated accordingly.</w:t>
            </w:r>
          </w:p>
          <w:p>
            <w:pPr>
              <w:pStyle w:val="119"/>
              <w:numPr>
                <w:ilvl w:val="1"/>
                <w:numId w:val="19"/>
              </w:numPr>
              <w:rPr>
                <w:rFonts w:cs="Arial"/>
                <w:sz w:val="16"/>
                <w:szCs w:val="16"/>
                <w:lang w:eastAsia="zh-CN"/>
              </w:rPr>
            </w:pPr>
            <w:r>
              <w:rPr>
                <w:rFonts w:cs="Arial"/>
                <w:sz w:val="16"/>
                <w:szCs w:val="16"/>
                <w:lang w:eastAsia="zh-CN"/>
              </w:rPr>
              <w:t>Noc, Es/Noc, SL-Thres-RSRP are updated. Derived values are updated accordingly.</w:t>
            </w:r>
          </w:p>
          <w:p>
            <w:pPr>
              <w:pStyle w:val="119"/>
              <w:numPr>
                <w:ilvl w:val="0"/>
                <w:numId w:val="19"/>
              </w:numPr>
              <w:rPr>
                <w:rFonts w:cs="Arial"/>
                <w:sz w:val="16"/>
                <w:szCs w:val="16"/>
                <w:lang w:eastAsia="zh-CN"/>
              </w:rPr>
            </w:pPr>
            <w:r>
              <w:rPr>
                <w:rFonts w:cs="Arial"/>
                <w:sz w:val="16"/>
                <w:szCs w:val="16"/>
                <w:lang w:eastAsia="zh-CN"/>
              </w:rPr>
              <w:t>A.9.1.5</w:t>
            </w:r>
            <w:r>
              <w:rPr>
                <w:rFonts w:hint="eastAsia" w:cs="Arial"/>
                <w:sz w:val="16"/>
                <w:szCs w:val="16"/>
                <w:lang w:eastAsia="zh-CN"/>
              </w:rPr>
              <w:t>:</w:t>
            </w:r>
          </w:p>
          <w:p>
            <w:pPr>
              <w:pStyle w:val="119"/>
              <w:numPr>
                <w:ilvl w:val="1"/>
                <w:numId w:val="19"/>
              </w:numPr>
              <w:rPr>
                <w:rFonts w:cs="Arial"/>
                <w:sz w:val="16"/>
                <w:szCs w:val="16"/>
                <w:lang w:val="en-US" w:eastAsia="zh-CN"/>
              </w:rPr>
            </w:pPr>
            <w:r>
              <w:rPr>
                <w:rFonts w:cs="Arial"/>
                <w:sz w:val="16"/>
                <w:szCs w:val="16"/>
                <w:lang w:eastAsia="zh-CN"/>
              </w:rPr>
              <w:t>Unit of Io is changed to dBm/18MHz (50RB) and dBm/40MHz (100 RB).</w:t>
            </w:r>
          </w:p>
          <w:p>
            <w:pPr>
              <w:pStyle w:val="119"/>
              <w:numPr>
                <w:ilvl w:val="1"/>
                <w:numId w:val="19"/>
              </w:numPr>
              <w:rPr>
                <w:rFonts w:cs="Arial"/>
                <w:sz w:val="16"/>
                <w:szCs w:val="16"/>
                <w:lang w:val="en-US" w:eastAsia="zh-CN"/>
              </w:rPr>
            </w:pPr>
            <w:r>
              <w:rPr>
                <w:rFonts w:hint="eastAsia" w:cs="Arial"/>
                <w:sz w:val="16"/>
                <w:szCs w:val="16"/>
                <w:lang w:eastAsia="zh-CN"/>
              </w:rPr>
              <w:t>P</w:t>
            </w:r>
            <w:r>
              <w:rPr>
                <w:rFonts w:cs="Arial"/>
                <w:sz w:val="16"/>
                <w:szCs w:val="16"/>
                <w:lang w:eastAsia="zh-CN"/>
              </w:rPr>
              <w:t>SSCH-RSRP is removed. Note is updated accordingly.</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"https://www.3gpp.org/ftp/TSG_RAN/WG4_Radio/TSGR4_104-e/Docs/R4-2213472.zip" </w:instrText>
            </w:r>
            <w:r>
              <w:fldChar w:fldCharType="separate"/>
            </w:r>
            <w:r>
              <w:rPr>
                <w:rStyle w:val="57"/>
                <w:rFonts w:ascii="Arial" w:hAnsi="Arial" w:cs="Arial"/>
                <w:b/>
                <w:bCs/>
                <w:sz w:val="16"/>
                <w:szCs w:val="16"/>
                <w:lang w:val="en-US" w:eastAsia="zh-CN"/>
              </w:rPr>
              <w:t>R4-2213472</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eastAsia="zh-CN"/>
              </w:rPr>
            </w:pPr>
            <w:r>
              <w:rPr>
                <w:rFonts w:cs="Arial"/>
                <w:sz w:val="16"/>
                <w:szCs w:val="16"/>
                <w:lang w:eastAsia="zh-CN"/>
              </w:rPr>
              <w:t>To modify the test requirements to allow ACK/NACK missing during V2X slidelink communication configuration.</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"https://www.3gpp.org/ftp/TSG_RAN/WG4_Radio/TSGR4_104-e/Docs/R4-2213504.zip" </w:instrText>
            </w:r>
            <w:r>
              <w:fldChar w:fldCharType="separate"/>
            </w:r>
            <w:r>
              <w:rPr>
                <w:rStyle w:val="57"/>
                <w:rFonts w:ascii="Arial" w:hAnsi="Arial" w:cs="Arial"/>
                <w:b/>
                <w:bCs/>
                <w:sz w:val="16"/>
                <w:szCs w:val="16"/>
                <w:lang w:val="en-US" w:eastAsia="zh-CN"/>
              </w:rPr>
              <w:t>R4-2213504</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"https://www.3gpp.org/ftp/TSG_RAN/WG4_Radio/TSGR4_104-e/Docs/R4-2212085.zip" </w:instrText>
            </w:r>
            <w:r>
              <w:fldChar w:fldCharType="separate"/>
            </w:r>
            <w:r>
              <w:rPr>
                <w:rStyle w:val="57"/>
                <w:rFonts w:ascii="Arial" w:hAnsi="Arial" w:cs="Arial"/>
                <w:b/>
                <w:bCs/>
                <w:sz w:val="16"/>
                <w:szCs w:val="16"/>
                <w:lang w:val="en-US" w:eastAsia="zh-CN"/>
              </w:rPr>
              <w:t>R4-2212085</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eastAsia="zh-CN"/>
              </w:rPr>
            </w:pPr>
            <w:r>
              <w:rPr>
                <w:rFonts w:hint="eastAsia" w:cs="Arial"/>
                <w:sz w:val="16"/>
                <w:szCs w:val="16"/>
                <w:lang w:eastAsia="zh-CN"/>
              </w:rPr>
              <w:t>C</w:t>
            </w:r>
            <w:r>
              <w:rPr>
                <w:rFonts w:cs="Arial"/>
                <w:sz w:val="16"/>
                <w:szCs w:val="16"/>
                <w:lang w:eastAsia="zh-CN"/>
              </w:rPr>
              <w:t xml:space="preserve">orrect the measurement gap offset. </w:t>
            </w:r>
          </w:p>
          <w:p>
            <w:pPr>
              <w:pStyle w:val="119"/>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pPr>
              <w:pStyle w:val="119"/>
              <w:numPr>
                <w:ilvl w:val="0"/>
                <w:numId w:val="20"/>
              </w:numPr>
              <w:rPr>
                <w:rFonts w:cs="Arial"/>
                <w:sz w:val="16"/>
                <w:szCs w:val="16"/>
                <w:lang w:eastAsia="zh-CN"/>
              </w:rPr>
            </w:pPr>
            <w:r>
              <w:rPr>
                <w:rFonts w:cs="Arial"/>
                <w:sz w:val="16"/>
                <w:szCs w:val="16"/>
                <w:lang w:eastAsia="zh-CN"/>
              </w:rPr>
              <w:t>For pattern #4 which has 20ms MGRP, the offset is revised to 19ms.</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"https://www.3gpp.org/ftp/TSG_RAN/WG4_Radio/TSGR4_104-e/Docs/R4-2212256.zip" </w:instrText>
            </w:r>
            <w:r>
              <w:fldChar w:fldCharType="separate"/>
            </w:r>
            <w:r>
              <w:rPr>
                <w:rStyle w:val="57"/>
                <w:rFonts w:ascii="Arial" w:hAnsi="Arial" w:cs="Arial"/>
                <w:b/>
                <w:bCs/>
                <w:sz w:val="16"/>
                <w:szCs w:val="16"/>
                <w:lang w:val="en-US" w:eastAsia="zh-CN"/>
              </w:rPr>
              <w:t>R4-2212256</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"https://www.3gpp.org/ftp/TSG_RAN/WG4_Radio/TSGR4_104-e/Docs/R4-2213467.zip" </w:instrText>
            </w:r>
            <w:r>
              <w:fldChar w:fldCharType="separate"/>
            </w:r>
            <w:r>
              <w:rPr>
                <w:rStyle w:val="57"/>
                <w:rFonts w:ascii="Arial" w:hAnsi="Arial" w:cs="Arial"/>
                <w:b/>
                <w:bCs/>
                <w:sz w:val="16"/>
                <w:szCs w:val="16"/>
                <w:lang w:val="en-US" w:eastAsia="zh-CN"/>
              </w:rPr>
              <w:t>R4-2213467</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b/>
                <w:i/>
                <w:sz w:val="16"/>
                <w:szCs w:val="16"/>
                <w:lang w:val="en-US" w:eastAsia="zh-CN"/>
              </w:rPr>
            </w:pPr>
            <w:r>
              <w:rPr>
                <w:rFonts w:hint="eastAsia" w:cs="Arial"/>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pPr>
              <w:pStyle w:val="119"/>
              <w:rPr>
                <w:rFonts w:cs="Arial"/>
                <w:b/>
                <w:i/>
                <w:sz w:val="16"/>
                <w:szCs w:val="16"/>
                <w:lang w:val="en-US" w:eastAsia="zh-CN"/>
              </w:rPr>
            </w:pPr>
            <w:r>
              <w:rPr>
                <w:rFonts w:hint="eastAsia" w:cs="Arial"/>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pPr>
              <w:pStyle w:val="119"/>
              <w:rPr>
                <w:rFonts w:cs="Arial"/>
                <w:b/>
                <w:i/>
                <w:sz w:val="16"/>
                <w:szCs w:val="16"/>
                <w:lang w:val="en-US" w:eastAsia="zh-CN"/>
              </w:rPr>
            </w:pPr>
            <w:r>
              <w:rPr>
                <w:rFonts w:hint="eastAsia" w:cs="Arial"/>
                <w:b/>
                <w:i/>
                <w:sz w:val="16"/>
                <w:szCs w:val="16"/>
                <w:lang w:val="en-US" w:eastAsia="zh-CN"/>
              </w:rPr>
              <w:t>O</w:t>
            </w:r>
            <w:r>
              <w:rPr>
                <w:rFonts w:cs="Arial"/>
                <w:b/>
                <w:i/>
                <w:sz w:val="16"/>
                <w:szCs w:val="16"/>
                <w:lang w:val="en-US" w:eastAsia="zh-CN"/>
              </w:rPr>
              <w:t>bservation 3: W</w:t>
            </w:r>
            <w:r>
              <w:rPr>
                <w:rFonts w:hint="eastAsia" w:cs="Arial"/>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pPr>
              <w:pStyle w:val="119"/>
              <w:rPr>
                <w:rFonts w:cs="Arial"/>
                <w:b/>
                <w:i/>
                <w:sz w:val="16"/>
                <w:szCs w:val="16"/>
                <w:lang w:val="en-US" w:eastAsia="zh-CN"/>
              </w:rPr>
            </w:pPr>
            <w:r>
              <w:rPr>
                <w:rFonts w:hint="eastAsia" w:cs="Arial"/>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pPr>
              <w:pStyle w:val="119"/>
              <w:numPr>
                <w:ilvl w:val="0"/>
                <w:numId w:val="21"/>
              </w:numPr>
              <w:rPr>
                <w:rFonts w:cs="Arial"/>
                <w:b/>
                <w:i/>
                <w:sz w:val="16"/>
                <w:szCs w:val="16"/>
                <w:lang w:val="en-US" w:eastAsia="zh-CN"/>
              </w:rPr>
            </w:pPr>
            <w:r>
              <w:rPr>
                <w:rFonts w:cs="Arial"/>
                <w:b/>
                <w:i/>
                <w:sz w:val="16"/>
                <w:szCs w:val="16"/>
                <w:lang w:val="en-US" w:eastAsia="zh-CN"/>
              </w:rPr>
              <w:t>Option 1 (Preferred)</w:t>
            </w:r>
            <w:r>
              <w:rPr>
                <w:rFonts w:hint="eastAsia" w:cs="Arial"/>
                <w:b/>
                <w:i/>
                <w:sz w:val="16"/>
                <w:szCs w:val="16"/>
                <w:lang w:val="en-US" w:eastAsia="zh-CN"/>
              </w:rPr>
              <w:t>:</w:t>
            </w:r>
          </w:p>
          <w:p>
            <w:pPr>
              <w:pStyle w:val="119"/>
              <w:numPr>
                <w:ilvl w:val="1"/>
                <w:numId w:val="21"/>
              </w:numPr>
              <w:rPr>
                <w:rFonts w:cs="Arial"/>
                <w:b/>
                <w:i/>
                <w:sz w:val="16"/>
                <w:szCs w:val="16"/>
                <w:lang w:val="en-US" w:eastAsia="zh-CN"/>
              </w:rPr>
            </w:pPr>
            <w:r>
              <w:rPr>
                <w:rFonts w:hint="eastAsia" w:cs="Arial"/>
                <w:b/>
                <w:i/>
                <w:sz w:val="16"/>
                <w:szCs w:val="16"/>
                <w:lang w:val="en-US" w:eastAsia="zh-CN"/>
              </w:rPr>
              <w:t>T</w:t>
            </w:r>
            <w:r>
              <w:rPr>
                <w:rFonts w:cs="Arial"/>
                <w:b/>
                <w:i/>
                <w:sz w:val="16"/>
                <w:szCs w:val="16"/>
                <w:lang w:val="en-US" w:eastAsia="zh-CN"/>
              </w:rPr>
              <w:t>o clarify that longer PL-RS switching delay is expected, which can be captured in the note.</w:t>
            </w:r>
          </w:p>
          <w:p>
            <w:pPr>
              <w:pStyle w:val="119"/>
              <w:numPr>
                <w:ilvl w:val="0"/>
                <w:numId w:val="21"/>
              </w:numPr>
              <w:rPr>
                <w:rFonts w:cs="Arial"/>
                <w:b/>
                <w:i/>
                <w:sz w:val="16"/>
                <w:szCs w:val="16"/>
                <w:lang w:val="en-US" w:eastAsia="zh-CN"/>
              </w:rPr>
            </w:pPr>
            <w:r>
              <w:rPr>
                <w:rFonts w:hint="eastAsia" w:cs="Arial"/>
                <w:b/>
                <w:i/>
                <w:sz w:val="16"/>
                <w:szCs w:val="16"/>
                <w:lang w:val="en-US" w:eastAsia="zh-CN"/>
              </w:rPr>
              <w:t>O</w:t>
            </w:r>
            <w:r>
              <w:rPr>
                <w:rFonts w:cs="Arial"/>
                <w:b/>
                <w:i/>
                <w:sz w:val="16"/>
                <w:szCs w:val="16"/>
                <w:lang w:val="en-US" w:eastAsia="zh-CN"/>
              </w:rPr>
              <w:t>ption 2:</w:t>
            </w:r>
          </w:p>
          <w:p>
            <w:pPr>
              <w:pStyle w:val="119"/>
              <w:numPr>
                <w:ilvl w:val="1"/>
                <w:numId w:val="21"/>
              </w:numPr>
              <w:rPr>
                <w:rFonts w:cs="Arial"/>
                <w:b/>
                <w:i/>
                <w:sz w:val="16"/>
                <w:szCs w:val="16"/>
                <w:lang w:val="en-US" w:eastAsia="zh-CN"/>
              </w:rPr>
            </w:pPr>
            <w:r>
              <w:rPr>
                <w:rFonts w:hint="eastAsia" w:cs="Arial"/>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"https://www.3gpp.org/ftp/TSG_RAN/WG4_Radio/TSGR4_104-e/Docs/R4-2213468.zip" </w:instrText>
            </w:r>
            <w:r>
              <w:fldChar w:fldCharType="separate"/>
            </w:r>
            <w:r>
              <w:rPr>
                <w:rStyle w:val="57"/>
                <w:rFonts w:ascii="Arial" w:hAnsi="Arial" w:cs="Arial"/>
                <w:b/>
                <w:bCs/>
                <w:sz w:val="16"/>
                <w:szCs w:val="16"/>
                <w:lang w:val="en-US" w:eastAsia="zh-CN"/>
              </w:rPr>
              <w:t>R4-2213468</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"https://www.3gpp.org/ftp/TSG_RAN/WG4_Radio/TSGR4_104-e/Docs/R4-2213470.zip" </w:instrText>
            </w:r>
            <w:r>
              <w:fldChar w:fldCharType="separate"/>
            </w:r>
            <w:r>
              <w:rPr>
                <w:rStyle w:val="57"/>
                <w:rFonts w:ascii="Arial" w:hAnsi="Arial" w:cs="Arial"/>
                <w:b/>
                <w:bCs/>
                <w:sz w:val="16"/>
                <w:szCs w:val="16"/>
                <w:lang w:val="en-US" w:eastAsia="zh-CN"/>
              </w:rPr>
              <w:t>R4-2213470</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eastAsia="zh-CN"/>
              </w:rPr>
            </w:pPr>
            <w:r>
              <w:rPr>
                <w:rFonts w:cs="Arial"/>
                <w:sz w:val="16"/>
                <w:szCs w:val="16"/>
                <w:lang w:eastAsia="zh-CN"/>
              </w:rPr>
              <w:t>There are some issues in the L1-SINR measurement requirements and test cases, and BFD test cases.</w:t>
            </w:r>
          </w:p>
          <w:p>
            <w:pPr>
              <w:pStyle w:val="119"/>
              <w:numPr>
                <w:ilvl w:val="0"/>
                <w:numId w:val="23"/>
              </w:numPr>
              <w:rPr>
                <w:rFonts w:cs="Arial"/>
                <w:sz w:val="16"/>
                <w:szCs w:val="16"/>
                <w:lang w:eastAsia="zh-CN"/>
              </w:rPr>
            </w:pPr>
            <w:r>
              <w:rPr>
                <w:rFonts w:hint="eastAsia" w:cs="Arial"/>
                <w:sz w:val="16"/>
                <w:szCs w:val="16"/>
                <w:lang w:eastAsia="zh-CN"/>
              </w:rPr>
              <w:t>T</w:t>
            </w:r>
            <w:r>
              <w:rPr>
                <w:rFonts w:cs="Arial"/>
                <w:sz w:val="16"/>
                <w:szCs w:val="16"/>
                <w:lang w:eastAsia="zh-CN"/>
              </w:rPr>
              <w:t>he relative measurement tolerance are still within brackets in 10.1.28</w:t>
            </w:r>
          </w:p>
          <w:p>
            <w:pPr>
              <w:pStyle w:val="119"/>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pPr>
              <w:pStyle w:val="119"/>
              <w:numPr>
                <w:ilvl w:val="0"/>
                <w:numId w:val="23"/>
              </w:numPr>
              <w:rPr>
                <w:rFonts w:cs="Arial"/>
                <w:sz w:val="16"/>
                <w:szCs w:val="16"/>
                <w:lang w:val="en-US" w:eastAsia="zh-CN"/>
              </w:rPr>
            </w:pPr>
            <w:r>
              <w:rPr>
                <w:rFonts w:hint="eastAsia" w:cs="Arial"/>
                <w:sz w:val="16"/>
                <w:szCs w:val="16"/>
                <w:lang w:eastAsia="zh-CN"/>
              </w:rPr>
              <w:t>T</w:t>
            </w:r>
            <w:r>
              <w:rPr>
                <w:rFonts w:cs="Arial"/>
                <w:sz w:val="16"/>
                <w:szCs w:val="16"/>
                <w:lang w:eastAsia="zh-CN"/>
              </w:rPr>
              <w:t>he Io level in A.5.7.6.2 is incorrect</w:t>
            </w:r>
          </w:p>
          <w:p>
            <w:pPr>
              <w:pStyle w:val="119"/>
              <w:numPr>
                <w:ilvl w:val="0"/>
                <w:numId w:val="23"/>
              </w:numPr>
              <w:rPr>
                <w:rFonts w:cs="Arial"/>
                <w:sz w:val="16"/>
                <w:szCs w:val="16"/>
                <w:lang w:val="en-US" w:eastAsia="zh-CN"/>
              </w:rPr>
            </w:pPr>
            <w:r>
              <w:rPr>
                <w:rFonts w:cs="Arial"/>
                <w:sz w:val="16"/>
                <w:szCs w:val="16"/>
                <w:lang w:eastAsia="zh-CN"/>
              </w:rPr>
              <w:t>The SSB_RP in A.6.5.5.6 is incorrect</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"https://www.3gpp.org/ftp/TSG_RAN/WG4_Radio/TSGR4_104-e/Docs/R4-2211668.zip" </w:instrText>
            </w:r>
            <w:r>
              <w:fldChar w:fldCharType="separate"/>
            </w:r>
            <w:r>
              <w:rPr>
                <w:rStyle w:val="57"/>
                <w:rFonts w:ascii="Arial" w:hAnsi="Arial" w:cs="Arial"/>
                <w:b/>
                <w:bCs/>
                <w:sz w:val="16"/>
                <w:szCs w:val="16"/>
                <w:lang w:val="en-US" w:eastAsia="zh-CN"/>
              </w:rPr>
              <w:t>R4-2211668</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hint="eastAsia" w:cs="Arial"/>
                <w:sz w:val="16"/>
                <w:szCs w:val="16"/>
                <w:lang w:eastAsia="zh-CN"/>
              </w:rPr>
              <w:t>In RAN4#103</w:t>
            </w:r>
            <w:r>
              <w:rPr>
                <w:rFonts w:cs="Arial"/>
                <w:sz w:val="16"/>
                <w:szCs w:val="16"/>
                <w:lang w:eastAsia="zh-CN"/>
              </w:rPr>
              <w:t>-e</w:t>
            </w:r>
            <w:r>
              <w:rPr>
                <w:rFonts w:hint="eastAsia" w:cs="Arial"/>
                <w:sz w:val="16"/>
                <w:szCs w:val="16"/>
                <w:lang w:eastAsia="zh-CN"/>
              </w:rPr>
              <w:t xml:space="preserve"> meeting, draft CR of R4-2210975 is endorsed. </w:t>
            </w:r>
            <w:r>
              <w:rPr>
                <w:rFonts w:cs="Arial"/>
                <w:sz w:val="16"/>
                <w:szCs w:val="16"/>
                <w:lang w:eastAsia="zh-CN"/>
              </w:rPr>
              <w:t>T</w:t>
            </w:r>
            <w:r>
              <w:rPr>
                <w:rFonts w:hint="eastAsia" w:cs="Arial"/>
                <w:sz w:val="16"/>
                <w:szCs w:val="16"/>
                <w:lang w:eastAsia="zh-CN"/>
              </w:rPr>
              <w:t xml:space="preserve">he Cat-A draft CR is R4-2208163. </w:t>
            </w:r>
            <w:r>
              <w:rPr>
                <w:rFonts w:cs="Arial"/>
                <w:sz w:val="16"/>
                <w:szCs w:val="16"/>
                <w:lang w:eastAsia="zh-CN"/>
              </w:rPr>
              <w:t>B</w:t>
            </w:r>
            <w:r>
              <w:rPr>
                <w:rFonts w:hint="eastAsia" w:cs="Arial"/>
                <w:sz w:val="16"/>
                <w:szCs w:val="16"/>
                <w:lang w:eastAsia="zh-CN"/>
              </w:rPr>
              <w:t>ut there is a typo of the number in Cat-A R4-2208163 of EN-DC HST FR1 L1-RSRP test case.</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"https://www.3gpp.org/ftp/TSG_RAN/WG4_Radio/TSGR4_104-e/Docs/R4-2213041.zip" </w:instrText>
            </w:r>
            <w:r>
              <w:fldChar w:fldCharType="separate"/>
            </w:r>
            <w:r>
              <w:rPr>
                <w:rStyle w:val="57"/>
                <w:rFonts w:ascii="Arial" w:hAnsi="Arial" w:cs="Arial"/>
                <w:b/>
                <w:bCs/>
                <w:sz w:val="16"/>
                <w:szCs w:val="16"/>
                <w:lang w:val="en-US" w:eastAsia="zh-CN"/>
              </w:rPr>
              <w:t>R4-2213041</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pPr>
              <w:pStyle w:val="119"/>
              <w:numPr>
                <w:ilvl w:val="1"/>
                <w:numId w:val="24"/>
              </w:numPr>
              <w:rPr>
                <w:rFonts w:cs="Arial"/>
                <w:sz w:val="16"/>
                <w:szCs w:val="16"/>
                <w:lang w:val="en-US" w:eastAsia="zh-CN"/>
              </w:rPr>
            </w:pPr>
            <w:r>
              <w:rPr>
                <w:rFonts w:cs="Arial"/>
                <w:sz w:val="16"/>
                <w:szCs w:val="16"/>
                <w:lang w:val="en-US" w:eastAsia="zh-CN"/>
              </w:rPr>
              <w:t>For intra-frenquency measurement, delete T</w:t>
            </w:r>
            <w:r>
              <w:rPr>
                <w:rFonts w:cs="Arial"/>
                <w:sz w:val="16"/>
                <w:szCs w:val="16"/>
                <w:vertAlign w:val="subscript"/>
                <w:lang w:val="en-US" w:eastAsia="zh-CN"/>
              </w:rPr>
              <w:t>identify_intra_without_index</w:t>
            </w:r>
            <w:r>
              <w:rPr>
                <w:rFonts w:cs="Arial"/>
                <w:sz w:val="16"/>
                <w:szCs w:val="16"/>
                <w:lang w:val="en-US" w:eastAsia="zh-CN"/>
              </w:rPr>
              <w:t xml:space="preserve"> in measurment time in conditional handover requirement</w:t>
            </w:r>
          </w:p>
          <w:p>
            <w:pPr>
              <w:pStyle w:val="119"/>
              <w:numPr>
                <w:ilvl w:val="1"/>
                <w:numId w:val="24"/>
              </w:numPr>
              <w:rPr>
                <w:rFonts w:cs="Arial"/>
                <w:sz w:val="16"/>
                <w:szCs w:val="16"/>
                <w:lang w:val="en-US" w:eastAsia="zh-CN"/>
              </w:rPr>
            </w:pPr>
            <w:r>
              <w:rPr>
                <w:rFonts w:cs="Arial"/>
                <w:sz w:val="16"/>
                <w:szCs w:val="16"/>
                <w:lang w:val="en-US" w:eastAsia="zh-CN"/>
              </w:rPr>
              <w:t>For inter-frenquency measurement, delete T</w:t>
            </w:r>
            <w:r>
              <w:rPr>
                <w:rFonts w:cs="Arial"/>
                <w:sz w:val="16"/>
                <w:szCs w:val="16"/>
                <w:vertAlign w:val="subscript"/>
                <w:lang w:val="en-US" w:eastAsia="zh-CN"/>
              </w:rPr>
              <w:t>identify_inter_without_index</w:t>
            </w:r>
            <w:r>
              <w:rPr>
                <w:rFonts w:cs="Arial"/>
                <w:sz w:val="16"/>
                <w:szCs w:val="16"/>
                <w:lang w:val="en-US" w:eastAsia="zh-CN"/>
              </w:rPr>
              <w:t xml:space="preserve"> in measurment time in conditional handover requirement</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"https://www.3gpp.org/ftp/TSG_RAN/WG4_Radio/TSGR4_104-e/Docs/R4-2213043.zip" </w:instrText>
            </w:r>
            <w:r>
              <w:fldChar w:fldCharType="separate"/>
            </w:r>
            <w:r>
              <w:rPr>
                <w:rStyle w:val="57"/>
                <w:rFonts w:ascii="Arial" w:hAnsi="Arial" w:cs="Arial"/>
                <w:b/>
                <w:bCs/>
                <w:sz w:val="16"/>
                <w:szCs w:val="16"/>
                <w:lang w:val="en-US" w:eastAsia="zh-CN"/>
              </w:rPr>
              <w:t>R4-2213043</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PSCell change requirement.</w:t>
            </w:r>
          </w:p>
          <w:p>
            <w:pPr>
              <w:pStyle w:val="119"/>
              <w:numPr>
                <w:ilvl w:val="1"/>
                <w:numId w:val="24"/>
              </w:numPr>
              <w:rPr>
                <w:rFonts w:cs="Arial"/>
                <w:sz w:val="16"/>
                <w:szCs w:val="16"/>
                <w:lang w:val="en-US" w:eastAsia="zh-CN"/>
              </w:rPr>
            </w:pPr>
            <w:r>
              <w:rPr>
                <w:rFonts w:cs="Arial"/>
                <w:sz w:val="16"/>
                <w:szCs w:val="16"/>
                <w:lang w:val="en-US" w:eastAsia="zh-CN"/>
              </w:rPr>
              <w:t>For intra-frenquency measurement, delete T</w:t>
            </w:r>
            <w:r>
              <w:rPr>
                <w:rFonts w:cs="Arial"/>
                <w:sz w:val="16"/>
                <w:szCs w:val="16"/>
                <w:vertAlign w:val="subscript"/>
                <w:lang w:val="en-US" w:eastAsia="zh-CN"/>
              </w:rPr>
              <w:t>identify_intra_without_index</w:t>
            </w:r>
            <w:r>
              <w:rPr>
                <w:rFonts w:cs="Arial"/>
                <w:sz w:val="16"/>
                <w:szCs w:val="16"/>
                <w:lang w:val="en-US" w:eastAsia="zh-CN"/>
              </w:rPr>
              <w:t xml:space="preserve"> in measurment time in conditional PSCell change requirement</w:t>
            </w:r>
          </w:p>
          <w:p>
            <w:pPr>
              <w:pStyle w:val="119"/>
              <w:numPr>
                <w:ilvl w:val="1"/>
                <w:numId w:val="24"/>
              </w:numPr>
              <w:rPr>
                <w:rFonts w:cs="Arial"/>
                <w:sz w:val="16"/>
                <w:szCs w:val="16"/>
                <w:lang w:val="en-US" w:eastAsia="zh-CN"/>
              </w:rPr>
            </w:pPr>
            <w:r>
              <w:rPr>
                <w:rFonts w:cs="Arial"/>
                <w:sz w:val="16"/>
                <w:szCs w:val="16"/>
                <w:lang w:val="en-US" w:eastAsia="zh-CN"/>
              </w:rPr>
              <w:t>For inter-frenquency measurement, delete T</w:t>
            </w:r>
            <w:r>
              <w:rPr>
                <w:rFonts w:cs="Arial"/>
                <w:sz w:val="16"/>
                <w:szCs w:val="16"/>
                <w:vertAlign w:val="subscript"/>
                <w:lang w:val="en-US" w:eastAsia="zh-CN"/>
              </w:rPr>
              <w:t>identify_inter_without_index</w:t>
            </w:r>
            <w:r>
              <w:rPr>
                <w:rFonts w:cs="Arial"/>
                <w:sz w:val="16"/>
                <w:szCs w:val="16"/>
                <w:lang w:val="en-US" w:eastAsia="zh-CN"/>
              </w:rPr>
              <w:t xml:space="preserve"> in measurment time in conditional PSCell change requirement</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"https://www.3gpp.org/ftp/TSG_RAN/WG4_Radio/TSGR4_104-e/Docs/R4-2212942.zip" </w:instrText>
            </w:r>
            <w:r>
              <w:fldChar w:fldCharType="separate"/>
            </w:r>
            <w:r>
              <w:rPr>
                <w:rStyle w:val="57"/>
                <w:rFonts w:ascii="Arial" w:hAnsi="Arial" w:cs="Arial"/>
                <w:b/>
                <w:bCs/>
                <w:sz w:val="16"/>
                <w:szCs w:val="16"/>
                <w:lang w:val="en-US" w:eastAsia="zh-CN"/>
              </w:rPr>
              <w:t>R4-2212942</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numPr>
                <w:ilvl w:val="0"/>
                <w:numId w:val="25"/>
              </w:numPr>
              <w:rPr>
                <w:rFonts w:cs="Arial"/>
                <w:sz w:val="16"/>
                <w:szCs w:val="16"/>
                <w:lang w:eastAsia="zh-CN"/>
              </w:rPr>
            </w:pPr>
            <w:r>
              <w:rPr>
                <w:rFonts w:cs="Arial"/>
                <w:sz w:val="16"/>
                <w:szCs w:val="16"/>
                <w:lang w:eastAsia="zh-CN"/>
              </w:rPr>
              <w:t>CSI reporting configuration is added in DAPS HO test cases.</w:t>
            </w:r>
          </w:p>
          <w:p>
            <w:pPr>
              <w:pStyle w:val="119"/>
              <w:numPr>
                <w:ilvl w:val="0"/>
                <w:numId w:val="25"/>
              </w:numPr>
              <w:rPr>
                <w:rFonts w:cs="Arial"/>
                <w:sz w:val="16"/>
                <w:szCs w:val="16"/>
                <w:lang w:eastAsia="zh-CN"/>
              </w:rPr>
            </w:pPr>
            <w:r>
              <w:rPr>
                <w:rFonts w:hint="eastAsia" w:cs="Arial"/>
                <w:sz w:val="16"/>
                <w:szCs w:val="16"/>
                <w:lang w:eastAsia="zh-CN"/>
              </w:rPr>
              <w:t>T</w:t>
            </w:r>
            <w:r>
              <w:rPr>
                <w:rFonts w:cs="Arial"/>
                <w:sz w:val="16"/>
                <w:szCs w:val="16"/>
                <w:lang w:eastAsia="zh-CN"/>
              </w:rPr>
              <w:t>est parameter tables are re-organized to improve readiability.</w:t>
            </w:r>
          </w:p>
          <w:p>
            <w:pPr>
              <w:pStyle w:val="119"/>
              <w:numPr>
                <w:ilvl w:val="0"/>
                <w:numId w:val="25"/>
              </w:numPr>
              <w:rPr>
                <w:rFonts w:cs="Arial"/>
                <w:sz w:val="16"/>
                <w:szCs w:val="16"/>
                <w:lang w:eastAsia="zh-CN"/>
              </w:rPr>
            </w:pPr>
            <w:r>
              <w:rPr>
                <w:rFonts w:hint="eastAsia" w:cs="Arial"/>
                <w:sz w:val="16"/>
                <w:szCs w:val="16"/>
                <w:lang w:eastAsia="zh-CN"/>
              </w:rPr>
              <w:t>T</w:t>
            </w:r>
            <w:r>
              <w:rPr>
                <w:rFonts w:cs="Arial"/>
                <w:sz w:val="16"/>
                <w:szCs w:val="16"/>
                <w:lang w:eastAsia="zh-CN"/>
              </w:rPr>
              <w:t xml:space="preserve">est configuration 2 and 3 </w:t>
            </w:r>
            <w:r>
              <w:rPr>
                <w:rFonts w:hint="eastAsia" w:cs="Arial"/>
                <w:sz w:val="16"/>
                <w:szCs w:val="16"/>
                <w:lang w:eastAsia="zh-CN"/>
              </w:rPr>
              <w:t>a</w:t>
            </w:r>
            <w:r>
              <w:rPr>
                <w:rFonts w:cs="Arial"/>
                <w:sz w:val="16"/>
                <w:szCs w:val="16"/>
                <w:lang w:eastAsia="zh-CN"/>
              </w:rPr>
              <w:t>re removed from test parameters tables in 6.3.1.8/6.3.1.0</w:t>
            </w:r>
          </w:p>
          <w:p>
            <w:pPr>
              <w:pStyle w:val="119"/>
              <w:numPr>
                <w:ilvl w:val="0"/>
                <w:numId w:val="25"/>
              </w:numPr>
              <w:rPr>
                <w:rFonts w:cs="Arial"/>
                <w:sz w:val="16"/>
                <w:szCs w:val="16"/>
                <w:lang w:val="en-US" w:eastAsia="zh-CN"/>
              </w:rPr>
            </w:pPr>
            <w:r>
              <w:rPr>
                <w:rFonts w:hint="eastAsia" w:cs="Arial"/>
                <w:sz w:val="16"/>
                <w:szCs w:val="16"/>
                <w:lang w:eastAsia="zh-CN"/>
              </w:rPr>
              <w:t>U</w:t>
            </w:r>
            <w:r>
              <w:rPr>
                <w:rFonts w:cs="Arial"/>
                <w:sz w:val="16"/>
                <w:szCs w:val="16"/>
                <w:lang w:eastAsia="zh-CN"/>
              </w:rPr>
              <w:t>nit of io in Table A.7.3.1.4.2-4 and A.7.3.1.5.2-4 is changed.</w:t>
            </w:r>
          </w:p>
          <w:p>
            <w:pPr>
              <w:pStyle w:val="119"/>
              <w:numPr>
                <w:ilvl w:val="0"/>
                <w:numId w:val="25"/>
              </w:numPr>
              <w:rPr>
                <w:rFonts w:cs="Arial"/>
                <w:sz w:val="16"/>
                <w:szCs w:val="16"/>
                <w:lang w:val="en-US" w:eastAsia="zh-CN"/>
              </w:rPr>
            </w:pPr>
            <w:r>
              <w:rPr>
                <w:rFonts w:hint="eastAsia" w:cs="Arial"/>
                <w:sz w:val="16"/>
                <w:szCs w:val="16"/>
                <w:lang w:eastAsia="zh-CN"/>
              </w:rPr>
              <w:t>E</w:t>
            </w:r>
            <w:r>
              <w:rPr>
                <w:rFonts w:cs="Arial"/>
                <w:sz w:val="16"/>
                <w:szCs w:val="16"/>
                <w:lang w:eastAsia="zh-CN"/>
              </w:rPr>
              <w:t>ditorial changes.</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"https://www.3gpp.org/ftp/TSG_RAN/WG4_Radio/TSGR4_104-e/Docs/R4-2211715.zip" </w:instrText>
            </w:r>
            <w:r>
              <w:fldChar w:fldCharType="separate"/>
            </w:r>
            <w:r>
              <w:rPr>
                <w:rStyle w:val="57"/>
                <w:rFonts w:ascii="Arial" w:hAnsi="Arial" w:cs="Arial"/>
                <w:b/>
                <w:bCs/>
                <w:sz w:val="16"/>
                <w:szCs w:val="16"/>
                <w:lang w:val="en-US" w:eastAsia="zh-CN"/>
              </w:rPr>
              <w:t>R4-2211715</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val="en-US" w:eastAsia="zh-CN"/>
              </w:rPr>
              <w:t>Clarify the starting point of PRS measurement period requirements for deferred MT-LR.</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"https://www.3gpp.org/ftp/TSG_RAN/WG4_Radio/TSGR4_104-e/Docs/R4-2213046.zip" </w:instrText>
            </w:r>
            <w:r>
              <w:fldChar w:fldCharType="separate"/>
            </w:r>
            <w:r>
              <w:rPr>
                <w:rStyle w:val="57"/>
                <w:rFonts w:ascii="Arial" w:hAnsi="Arial" w:cs="Arial"/>
                <w:b/>
                <w:bCs/>
                <w:sz w:val="16"/>
                <w:szCs w:val="16"/>
                <w:lang w:val="en-US" w:eastAsia="zh-CN"/>
              </w:rPr>
              <w:t>R4-2213046</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numPr>
                <w:ilvl w:val="0"/>
                <w:numId w:val="24"/>
              </w:numPr>
              <w:rPr>
                <w:rFonts w:cs="Arial"/>
                <w:sz w:val="16"/>
                <w:szCs w:val="16"/>
                <w:lang w:val="en-US" w:eastAsia="zh-CN"/>
              </w:rPr>
            </w:pPr>
            <w:r>
              <w:rPr>
                <w:rFonts w:cs="Arial"/>
                <w:sz w:val="16"/>
                <w:szCs w:val="16"/>
                <w:lang w:val="en-US" w:eastAsia="zh-CN"/>
              </w:rPr>
              <w:t>Specified UE havaviour due to UE autonomous timing adjustment.</w:t>
            </w:r>
          </w:p>
          <w:p>
            <w:pPr>
              <w:pStyle w:val="119"/>
              <w:numPr>
                <w:ilvl w:val="0"/>
                <w:numId w:val="24"/>
              </w:numPr>
              <w:rPr>
                <w:rFonts w:cs="Arial"/>
                <w:sz w:val="16"/>
                <w:szCs w:val="16"/>
                <w:lang w:val="en-US" w:eastAsia="zh-CN"/>
              </w:rPr>
            </w:pPr>
            <w:r>
              <w:rPr>
                <w:rFonts w:cs="Arial"/>
                <w:sz w:val="16"/>
                <w:szCs w:val="16"/>
                <w:lang w:val="en-US" w:eastAsia="zh-CN"/>
              </w:rPr>
              <w:t>Editorial changes.</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"https://www.3gpp.org/ftp/TSG_RAN/WG4_Radio/TSGR4_104-e/Docs/R4-2213497.zip" </w:instrText>
            </w:r>
            <w:r>
              <w:fldChar w:fldCharType="separate"/>
            </w:r>
            <w:r>
              <w:rPr>
                <w:rStyle w:val="57"/>
                <w:rFonts w:ascii="Arial" w:hAnsi="Arial" w:cs="Arial"/>
                <w:b/>
                <w:bCs/>
                <w:sz w:val="16"/>
                <w:szCs w:val="16"/>
                <w:lang w:val="en-US" w:eastAsia="zh-CN"/>
              </w:rPr>
              <w:t>R4-2213497</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pPr>
              <w:pStyle w:val="151"/>
              <w:numPr>
                <w:ilvl w:val="0"/>
                <w:numId w:val="26"/>
              </w:numPr>
              <w:overflowPunct/>
              <w:autoSpaceDE/>
              <w:autoSpaceDN/>
              <w:adjustRightInd/>
              <w:spacing w:before="120" w:beforeLines="50" w:after="120" w:afterLines="50"/>
              <w:ind w:firstLineChars="0"/>
              <w:textAlignment w:val="auto"/>
              <w:rPr>
                <w:rFonts w:eastAsiaTheme="minorEastAsia"/>
                <w:b/>
                <w:lang w:eastAsia="zh-CN"/>
              </w:rPr>
            </w:pPr>
            <w:r>
              <w:rPr>
                <w:rFonts w:eastAsiaTheme="minorEastAsia"/>
                <w:b/>
                <w:lang w:eastAsia="zh-CN"/>
              </w:rPr>
              <w:t>the time</w:t>
            </w:r>
            <m:oMath>
              <m:r>
                <m:rPr>
                  <m:sty m:val="b"/>
                </m:rPr>
                <w:rPr>
                  <w:rFonts w:ascii="Cambria Math" w:hAnsi="Cambria Math" w:eastAsiaTheme="minorEastAsia"/>
                  <w:lang w:eastAsia="zh-CN"/>
                </w:rPr>
                <m:t xml:space="preserve"> </m:t>
              </m:r>
              <m:sSub>
                <m:sSubPr>
                  <m:ctrlPr>
                    <w:ins w:id="491" w:author="Qiming Li" w:date="2022-08-18T08:22:00Z">
                      <w:rPr>
                        <w:rFonts w:ascii="Cambria Math" w:hAnsi="Cambria Math" w:eastAsiaTheme="minorEastAsia"/>
                        <w:b/>
                        <w:i/>
                        <w:lang w:eastAsia="zh-CN"/>
                      </w:rPr>
                    </w:ins>
                  </m:ctrlPr>
                </m:sSubPr>
                <m:e>
                  <m:r>
                    <m:rPr>
                      <m:sty m:val="bi"/>
                    </m:rPr>
                    <w:rPr>
                      <w:rFonts w:ascii="Cambria Math" w:hAnsi="Cambria Math" w:eastAsiaTheme="minorEastAsia"/>
                      <w:lang w:eastAsia="zh-CN"/>
                    </w:rPr>
                    <m:t>T</m:t>
                  </m:r>
                  <m:ctrlPr>
                    <w:ins w:id="492" w:author="Qiming Li" w:date="2022-08-18T08:22:00Z">
                      <w:rPr>
                        <w:rFonts w:ascii="Cambria Math" w:hAnsi="Cambria Math" w:eastAsiaTheme="minorEastAsia"/>
                        <w:b/>
                        <w:i/>
                        <w:lang w:eastAsia="zh-CN"/>
                      </w:rPr>
                    </w:ins>
                  </m:ctrlPr>
                </m:e>
                <m:sub>
                  <m:r>
                    <m:rPr>
                      <m:sty m:val="bi"/>
                    </m:rPr>
                    <w:rPr>
                      <w:rFonts w:ascii="Cambria Math" w:hAnsi="Cambria Math" w:eastAsiaTheme="minorEastAsia"/>
                      <w:lang w:eastAsia="zh-CN"/>
                    </w:rPr>
                    <m:t>RSTD,Total</m:t>
                  </m:r>
                  <m:ctrlPr>
                    <w:ins w:id="493" w:author="Qiming Li" w:date="2022-08-18T08:22:00Z">
                      <w:rPr>
                        <w:rFonts w:ascii="Cambria Math" w:hAnsi="Cambria Math" w:eastAsiaTheme="minorEastAsia"/>
                        <w:b/>
                        <w:i/>
                        <w:lang w:eastAsia="zh-CN"/>
                      </w:rPr>
                    </w:ins>
                  </m:ctrlP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"https://www.3gpp.org/ftp/TSG_RAN/WG4_Radio/TSGR4_104-e/Docs/R4-2213498.zip" </w:instrText>
            </w:r>
            <w:r>
              <w:fldChar w:fldCharType="separate"/>
            </w:r>
            <w:r>
              <w:rPr>
                <w:rStyle w:val="57"/>
                <w:rFonts w:ascii="Arial" w:hAnsi="Arial" w:cs="Arial"/>
                <w:b/>
                <w:bCs/>
                <w:sz w:val="16"/>
                <w:szCs w:val="16"/>
                <w:lang w:val="en-US" w:eastAsia="zh-CN"/>
              </w:rPr>
              <w:t>R4-2213498</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val="en-US" w:eastAsia="zh-CN"/>
              </w:rPr>
              <w:t>1.</w:t>
            </w:r>
            <w:r>
              <w:rPr>
                <w:rFonts w:cs="Arial"/>
                <w:sz w:val="16"/>
                <w:szCs w:val="16"/>
                <w:lang w:val="en-US" w:eastAsia="zh-CN"/>
              </w:rPr>
              <w:tab/>
            </w:r>
            <w:r>
              <w:rPr>
                <w:rFonts w:cs="Arial"/>
                <w:sz w:val="16"/>
                <w:szCs w:val="16"/>
                <w:lang w:val="en-US" w:eastAsia="zh-CN"/>
              </w:rPr>
              <w:t>Clarify the start point of PRS measurement period for deferred MT-LR with periodic locationm event.</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"https://www.3gpp.org/ftp/TSG_RAN/WG4_Radio/TSGR4_104-e/Docs/R4-2211611.zip" </w:instrText>
            </w:r>
            <w:r>
              <w:fldChar w:fldCharType="separate"/>
            </w:r>
            <w:r>
              <w:rPr>
                <w:rStyle w:val="57"/>
                <w:rFonts w:ascii="Arial" w:hAnsi="Arial" w:cs="Arial"/>
                <w:b/>
                <w:bCs/>
                <w:sz w:val="16"/>
                <w:szCs w:val="16"/>
                <w:lang w:val="en-US" w:eastAsia="zh-CN"/>
              </w:rPr>
              <w:t>R4-2211611</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pPr>
              <w:pStyle w:val="119"/>
              <w:rPr>
                <w:rFonts w:cs="Arial"/>
                <w:sz w:val="16"/>
                <w:szCs w:val="16"/>
                <w:lang w:eastAsia="zh-CN"/>
              </w:rPr>
            </w:pPr>
            <w:r>
              <w:rPr>
                <w:rFonts w:cs="Arial"/>
                <w:sz w:val="16"/>
                <w:szCs w:val="16"/>
                <w:lang w:eastAsia="zh-CN"/>
              </w:rPr>
              <w:t xml:space="preserve">Change 2: In test cases A.6.6.12, A.6.7.13.1, added SSB_RP values and  corrected several typos. </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"https://www.3gpp.org/ftp/TSG_RAN/WG4_Radio/TSGR4_104-e/Docs/R4-2211716.zip" </w:instrText>
            </w:r>
            <w:r>
              <w:fldChar w:fldCharType="separate"/>
            </w:r>
            <w:r>
              <w:rPr>
                <w:rStyle w:val="57"/>
                <w:rFonts w:ascii="Arial" w:hAnsi="Arial" w:cs="Arial"/>
                <w:b/>
                <w:bCs/>
                <w:sz w:val="16"/>
                <w:szCs w:val="16"/>
                <w:lang w:val="en-US" w:eastAsia="zh-CN"/>
              </w:rPr>
              <w:t>R4-2211716</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val="en-US" w:eastAsia="zh-CN"/>
              </w:rPr>
              <w:t>1.</w:t>
            </w:r>
            <w:r>
              <w:rPr>
                <w:rFonts w:cs="Arial"/>
                <w:sz w:val="16"/>
                <w:szCs w:val="16"/>
                <w:lang w:val="en-US" w:eastAsia="zh-CN"/>
              </w:rPr>
              <w:tab/>
            </w:r>
            <w:r>
              <w:rPr>
                <w:rFonts w:cs="Arial"/>
                <w:sz w:val="16"/>
                <w:szCs w:val="16"/>
                <w:lang w:val="en-US" w:eastAsia="zh-CN"/>
              </w:rPr>
              <w:t xml:space="preserve">Remove the notation for group delay margin in RSTD and UE Rx-Tx time difference measurement accuracy requirements. </w:t>
            </w:r>
          </w:p>
          <w:p>
            <w:pPr>
              <w:pStyle w:val="119"/>
              <w:rPr>
                <w:rFonts w:cs="Arial"/>
                <w:sz w:val="16"/>
                <w:szCs w:val="16"/>
                <w:lang w:val="en-US" w:eastAsia="zh-CN"/>
              </w:rPr>
            </w:pPr>
            <w:r>
              <w:rPr>
                <w:rFonts w:cs="Arial"/>
                <w:sz w:val="16"/>
                <w:szCs w:val="16"/>
                <w:lang w:val="en-US" w:eastAsia="zh-CN"/>
              </w:rPr>
              <w:t>2.</w:t>
            </w:r>
            <w:r>
              <w:rPr>
                <w:rFonts w:cs="Arial"/>
                <w:sz w:val="16"/>
                <w:szCs w:val="16"/>
                <w:lang w:val="en-US" w:eastAsia="zh-CN"/>
              </w:rPr>
              <w:tab/>
            </w:r>
            <w:r>
              <w:rPr>
                <w:rFonts w:cs="Arial"/>
                <w:sz w:val="16"/>
                <w:szCs w:val="16"/>
                <w:lang w:val="en-US" w:eastAsia="zh-CN"/>
              </w:rPr>
              <w:t>Separate the simulation accuracy and group delay margin</w:t>
            </w:r>
          </w:p>
          <w:p>
            <w:pPr>
              <w:pStyle w:val="119"/>
              <w:rPr>
                <w:rFonts w:cs="Arial"/>
                <w:sz w:val="16"/>
                <w:szCs w:val="16"/>
                <w:lang w:val="en-US" w:eastAsia="zh-CN"/>
              </w:rPr>
            </w:pPr>
            <w:r>
              <w:rPr>
                <w:rFonts w:cs="Arial"/>
                <w:sz w:val="16"/>
                <w:szCs w:val="16"/>
                <w:lang w:val="en-US" w:eastAsia="zh-CN"/>
              </w:rPr>
              <w:t>3.</w:t>
            </w:r>
            <w:r>
              <w:rPr>
                <w:rFonts w:cs="Arial"/>
                <w:sz w:val="16"/>
                <w:szCs w:val="16"/>
                <w:lang w:val="en-US" w:eastAsia="zh-CN"/>
              </w:rPr>
              <w:tab/>
            </w:r>
            <w:r>
              <w:rPr>
                <w:rFonts w:cs="Arial"/>
                <w:sz w:val="16"/>
                <w:szCs w:val="16"/>
                <w:lang w:val="en-US" w:eastAsia="zh-CN"/>
              </w:rPr>
              <w:t>Remove the brackets.</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"https://www.3gpp.org/ftp/TSG_RAN/WG4_Radio/TSGR4_104-e/Docs/R4-2211717.zip" </w:instrText>
            </w:r>
            <w:r>
              <w:fldChar w:fldCharType="separate"/>
            </w:r>
            <w:r>
              <w:rPr>
                <w:rStyle w:val="57"/>
                <w:rFonts w:ascii="Arial" w:hAnsi="Arial" w:cs="Arial"/>
                <w:b/>
                <w:bCs/>
                <w:sz w:val="16"/>
                <w:szCs w:val="16"/>
                <w:lang w:val="en-US" w:eastAsia="zh-CN"/>
              </w:rPr>
              <w:t>R4-2211717</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numPr>
                <w:ilvl w:val="0"/>
                <w:numId w:val="27"/>
              </w:numPr>
              <w:rPr>
                <w:rFonts w:cs="Arial"/>
                <w:sz w:val="16"/>
                <w:szCs w:val="16"/>
                <w:lang w:eastAsia="zh-CN"/>
              </w:rPr>
            </w:pPr>
            <w:r>
              <w:rPr>
                <w:rFonts w:cs="Arial"/>
                <w:sz w:val="16"/>
                <w:szCs w:val="16"/>
                <w:lang w:eastAsia="zh-CN"/>
              </w:rPr>
              <w:t>A</w:t>
            </w:r>
            <w:r>
              <w:rPr>
                <w:rFonts w:hint="eastAsia" w:cs="Arial"/>
                <w:sz w:val="16"/>
                <w:szCs w:val="16"/>
                <w:lang w:eastAsia="zh-CN"/>
              </w:rPr>
              <w:t xml:space="preserve">dd </w:t>
            </w:r>
            <w:r>
              <w:rPr>
                <w:rFonts w:hint="eastAsia" w:cs="Arial"/>
                <w:sz w:val="16"/>
                <w:szCs w:val="16"/>
                <w:lang w:val="en-US" w:eastAsia="zh-CN"/>
              </w:rPr>
              <w:t xml:space="preserve">EPREs of other channels (PSS/SSS/PBCH/PDCCH/PUSCH) which are the same as PRS symbols. </w:t>
            </w:r>
          </w:p>
          <w:p>
            <w:pPr>
              <w:pStyle w:val="119"/>
              <w:numPr>
                <w:ilvl w:val="0"/>
                <w:numId w:val="27"/>
              </w:numPr>
              <w:rPr>
                <w:rFonts w:cs="Arial"/>
                <w:sz w:val="16"/>
                <w:szCs w:val="16"/>
                <w:lang w:eastAsia="zh-CN"/>
              </w:rPr>
            </w:pPr>
            <w:r>
              <w:rPr>
                <w:rFonts w:cs="Arial"/>
                <w:sz w:val="16"/>
                <w:szCs w:val="16"/>
                <w:lang w:eastAsia="zh-CN"/>
              </w:rPr>
              <w:t>C</w:t>
            </w:r>
            <w:r>
              <w:rPr>
                <w:rFonts w:hint="eastAsia" w:cs="Arial"/>
                <w:sz w:val="16"/>
                <w:szCs w:val="16"/>
                <w:lang w:eastAsia="zh-CN"/>
              </w:rPr>
              <w:t xml:space="preserve">orrect the PRS power configurations and Io for some test cases. </w:t>
            </w:r>
          </w:p>
          <w:p>
            <w:pPr>
              <w:pStyle w:val="119"/>
              <w:numPr>
                <w:ilvl w:val="0"/>
                <w:numId w:val="27"/>
              </w:numPr>
              <w:rPr>
                <w:rFonts w:cs="Arial"/>
                <w:sz w:val="16"/>
                <w:szCs w:val="16"/>
                <w:lang w:eastAsia="zh-CN"/>
              </w:rPr>
            </w:pPr>
            <w:r>
              <w:rPr>
                <w:rFonts w:cs="Arial"/>
                <w:sz w:val="16"/>
                <w:szCs w:val="16"/>
                <w:lang w:eastAsia="zh-CN"/>
              </w:rPr>
              <w:t>C</w:t>
            </w:r>
            <w:r>
              <w:rPr>
                <w:rFonts w:hint="eastAsia" w:cs="Arial"/>
                <w:sz w:val="16"/>
                <w:szCs w:val="16"/>
                <w:lang w:eastAsia="zh-CN"/>
              </w:rPr>
              <w:t xml:space="preserve">hange PRS-RSRP to PRP to align the notation with section B.2.14. </w:t>
            </w:r>
          </w:p>
          <w:p>
            <w:pPr>
              <w:pStyle w:val="119"/>
              <w:numPr>
                <w:ilvl w:val="0"/>
                <w:numId w:val="27"/>
              </w:numPr>
              <w:rPr>
                <w:rFonts w:cs="Arial"/>
                <w:sz w:val="16"/>
                <w:szCs w:val="16"/>
                <w:lang w:val="en-US" w:eastAsia="zh-CN"/>
              </w:rPr>
            </w:pPr>
            <w:r>
              <w:rPr>
                <w:rFonts w:cs="Arial"/>
                <w:sz w:val="16"/>
                <w:szCs w:val="16"/>
                <w:lang w:eastAsia="zh-CN"/>
              </w:rPr>
              <w:t>F</w:t>
            </w:r>
            <w:r>
              <w:rPr>
                <w:rFonts w:hint="eastAsia" w:cs="Arial"/>
                <w:sz w:val="16"/>
                <w:szCs w:val="16"/>
                <w:lang w:eastAsia="zh-CN"/>
              </w:rPr>
              <w:t xml:space="preserve">or some FR2 test cases, change the OCNG pattern to align with the AOA setup and allocate the resources to the whole bandwidth. </w:t>
            </w:r>
          </w:p>
          <w:p>
            <w:pPr>
              <w:pStyle w:val="119"/>
              <w:numPr>
                <w:ilvl w:val="0"/>
                <w:numId w:val="27"/>
              </w:numPr>
              <w:rPr>
                <w:rFonts w:cs="Arial"/>
                <w:sz w:val="16"/>
                <w:szCs w:val="16"/>
                <w:lang w:val="en-US" w:eastAsia="zh-CN"/>
              </w:rPr>
            </w:pPr>
            <w:r>
              <w:rPr>
                <w:rFonts w:cs="Arial"/>
                <w:sz w:val="16"/>
                <w:szCs w:val="16"/>
                <w:lang w:eastAsia="zh-CN"/>
              </w:rPr>
              <w:t>O</w:t>
            </w:r>
            <w:r>
              <w:rPr>
                <w:rFonts w:hint="eastAsia" w:cs="Arial"/>
                <w:sz w:val="16"/>
                <w:szCs w:val="16"/>
                <w:lang w:eastAsia="zh-CN"/>
              </w:rPr>
              <w:t>ther corrections.</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"https://www.3gpp.org/ftp/TSG_RAN/WG4_Radio/TSGR4_104-e/Docs/R4-2212195.zip" </w:instrText>
            </w:r>
            <w:r>
              <w:fldChar w:fldCharType="separate"/>
            </w:r>
            <w:r>
              <w:rPr>
                <w:rStyle w:val="57"/>
                <w:rFonts w:ascii="Arial" w:hAnsi="Arial" w:cs="Arial"/>
                <w:b/>
                <w:bCs/>
                <w:sz w:val="16"/>
                <w:szCs w:val="16"/>
                <w:lang w:val="en-US" w:eastAsia="zh-CN"/>
              </w:rPr>
              <w:t>R4-2212195</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val="en-US" w:eastAsia="zh-CN"/>
              </w:rPr>
              <w:t>Correct the UE Rx-Tx group delay calibration margins.</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"https://www.3gpp.org/ftp/TSG_RAN/WG4_Radio/TSGR4_104-e/Docs/R4-2213500.zip" </w:instrText>
            </w:r>
            <w:r>
              <w:fldChar w:fldCharType="separate"/>
            </w:r>
            <w:r>
              <w:rPr>
                <w:rStyle w:val="57"/>
                <w:rFonts w:ascii="Arial" w:hAnsi="Arial" w:cs="Arial"/>
                <w:b/>
                <w:bCs/>
                <w:sz w:val="16"/>
                <w:szCs w:val="16"/>
                <w:lang w:val="en-US" w:eastAsia="zh-CN"/>
              </w:rPr>
              <w:t>R4-2213500</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val="en-US" w:eastAsia="zh-CN"/>
              </w:rPr>
              <w:t>1.</w:t>
            </w:r>
            <w:r>
              <w:rPr>
                <w:rFonts w:cs="Arial"/>
                <w:sz w:val="16"/>
                <w:szCs w:val="16"/>
                <w:lang w:val="en-US" w:eastAsia="zh-CN"/>
              </w:rPr>
              <w:tab/>
            </w:r>
            <w:r>
              <w:rPr>
                <w:rFonts w:cs="Arial"/>
                <w:sz w:val="16"/>
                <w:szCs w:val="16"/>
                <w:lang w:val="en-US" w:eastAsia="zh-CN"/>
              </w:rPr>
              <w:t xml:space="preserve">Separate the group calibration margin from the BB estimation error, and capture them in separate tables. </w:t>
            </w:r>
          </w:p>
          <w:p>
            <w:pPr>
              <w:pStyle w:val="119"/>
              <w:rPr>
                <w:rFonts w:cs="Arial"/>
                <w:sz w:val="16"/>
                <w:szCs w:val="16"/>
                <w:lang w:val="en-US" w:eastAsia="zh-CN"/>
              </w:rPr>
            </w:pPr>
            <w:r>
              <w:rPr>
                <w:rFonts w:cs="Arial"/>
                <w:sz w:val="16"/>
                <w:szCs w:val="16"/>
                <w:lang w:val="en-US" w:eastAsia="zh-CN"/>
              </w:rPr>
              <w:t>2.</w:t>
            </w:r>
            <w:r>
              <w:rPr>
                <w:rFonts w:cs="Arial"/>
                <w:sz w:val="16"/>
                <w:szCs w:val="16"/>
                <w:lang w:val="en-US" w:eastAsia="zh-CN"/>
              </w:rPr>
              <w:tab/>
            </w:r>
            <w:r>
              <w:rPr>
                <w:rFonts w:cs="Arial"/>
                <w:sz w:val="16"/>
                <w:szCs w:val="16"/>
                <w:lang w:val="en-US" w:eastAsia="zh-CN"/>
              </w:rPr>
              <w:t>Remove [] in the RSTD accuracy requirements.</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"https://www.3gpp.org/ftp/TSG_RAN/WG4_Radio/TSGR4_104-e/Docs/R4-2213932.zip" </w:instrText>
            </w:r>
            <w:r>
              <w:fldChar w:fldCharType="separate"/>
            </w:r>
            <w:r>
              <w:rPr>
                <w:rStyle w:val="57"/>
                <w:rFonts w:ascii="Arial" w:hAnsi="Arial" w:cs="Arial"/>
                <w:b/>
                <w:bCs/>
                <w:sz w:val="16"/>
                <w:szCs w:val="16"/>
                <w:lang w:val="en-US" w:eastAsia="zh-CN"/>
              </w:rPr>
              <w:t>R4-2213932</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hint="eastAsia" w:cs="Arial"/>
                <w:sz w:val="16"/>
                <w:szCs w:val="16"/>
                <w:lang w:val="en-US" w:eastAsia="zh-CN"/>
              </w:rPr>
              <w:t>•</w:t>
            </w:r>
            <w:r>
              <w:rPr>
                <w:rFonts w:cs="Arial"/>
                <w:sz w:val="16"/>
                <w:szCs w:val="16"/>
                <w:lang w:val="en-US" w:eastAsia="zh-CN"/>
              </w:rPr>
              <w:tab/>
            </w:r>
            <w:r>
              <w:rPr>
                <w:rFonts w:cs="Arial"/>
                <w:sz w:val="16"/>
                <w:szCs w:val="16"/>
                <w:lang w:val="en-US" w:eastAsia="zh-CN"/>
              </w:rPr>
              <w:t>Removed unncessary core requirements.</w:t>
            </w:r>
          </w:p>
          <w:p>
            <w:pPr>
              <w:pStyle w:val="119"/>
              <w:rPr>
                <w:rFonts w:cs="Arial"/>
                <w:sz w:val="16"/>
                <w:szCs w:val="16"/>
                <w:lang w:val="en-US" w:eastAsia="zh-CN"/>
              </w:rPr>
            </w:pPr>
            <w:r>
              <w:rPr>
                <w:rFonts w:hint="eastAsia" w:cs="Arial"/>
                <w:sz w:val="16"/>
                <w:szCs w:val="16"/>
                <w:lang w:val="en-US" w:eastAsia="zh-CN"/>
              </w:rPr>
              <w:t>•</w:t>
            </w:r>
            <w:r>
              <w:rPr>
                <w:rFonts w:cs="Arial"/>
                <w:sz w:val="16"/>
                <w:szCs w:val="16"/>
                <w:lang w:val="en-US" w:eastAsia="zh-CN"/>
              </w:rPr>
              <w:tab/>
            </w:r>
            <w:r>
              <w:rPr>
                <w:rFonts w:cs="Arial"/>
                <w:sz w:val="16"/>
                <w:szCs w:val="16"/>
                <w:lang w:val="en-US" w:eastAsia="zh-CN"/>
              </w:rPr>
              <w:t>Revised accuracy requirements.</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"https://www.3gpp.org/ftp/TSG_RAN/WG4_Radio/TSGR4_104-e/Docs/R4-2211932.zip" </w:instrText>
            </w:r>
            <w:r>
              <w:fldChar w:fldCharType="separate"/>
            </w:r>
            <w:r>
              <w:rPr>
                <w:rStyle w:val="57"/>
                <w:rFonts w:ascii="Arial" w:hAnsi="Arial" w:cs="Arial"/>
                <w:b/>
                <w:bCs/>
                <w:sz w:val="16"/>
                <w:szCs w:val="16"/>
                <w:lang w:val="en-US" w:eastAsia="zh-CN"/>
              </w:rPr>
              <w:t>R4-2211932</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val="en-US" w:eastAsia="zh-CN"/>
              </w:rPr>
              <w:t>The following text in 9.3.9.1 is removed.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2" w:type="dxa"/>
                </w:tcPr>
                <w:p>
                  <w:pPr>
                    <w:pStyle w:val="119"/>
                    <w:overflowPunct w:val="0"/>
                    <w:autoSpaceDE w:val="0"/>
                    <w:autoSpaceDN w:val="0"/>
                    <w:adjustRightInd w:val="0"/>
                    <w:textAlignment w:val="baseline"/>
                    <w:rPr>
                      <w:rFonts w:eastAsia="Yu Mincho" w:cs="Arial"/>
                      <w:sz w:val="16"/>
                      <w:szCs w:val="16"/>
                      <w:lang w:val="en-US" w:eastAsia="zh-CN"/>
                    </w:rPr>
                  </w:pPr>
                  <w:r>
                    <w:rPr>
                      <w:rFonts w:eastAsia="Yu Mincho" w:cs="Arial"/>
                      <w:sz w:val="16"/>
                      <w:szCs w:val="16"/>
                      <w:lang w:eastAsia="zh-CN"/>
                    </w:rPr>
                    <w:t>M</w:t>
                  </w:r>
                  <w:r>
                    <w:rPr>
                      <w:rFonts w:eastAsia="Yu Mincho" w:cs="Arial"/>
                      <w:sz w:val="16"/>
                      <w:szCs w:val="16"/>
                      <w:vertAlign w:val="subscript"/>
                      <w:lang w:eastAsia="zh-CN"/>
                    </w:rPr>
                    <w:t>SSB_index_inter</w:t>
                  </w:r>
                  <w:r>
                    <w:rPr>
                      <w:rFonts w:eastAsia="Yu Mincho" w:cs="Arial"/>
                      <w:sz w:val="16"/>
                      <w:szCs w:val="16"/>
                      <w:lang w:eastAsia="zh-CN"/>
                    </w:rPr>
                    <w:t>: For a UE supporting power class 1 or 5, M</w:t>
                  </w:r>
                  <w:r>
                    <w:rPr>
                      <w:rFonts w:eastAsia="Yu Mincho" w:cs="Arial"/>
                      <w:sz w:val="16"/>
                      <w:szCs w:val="16"/>
                      <w:vertAlign w:val="subscript"/>
                      <w:lang w:eastAsia="zh-CN"/>
                    </w:rPr>
                    <w:t>SSB_index_inter</w:t>
                  </w:r>
                  <w:r>
                    <w:rPr>
                      <w:rFonts w:eastAsia="Yu Mincho" w:cs="Arial"/>
                      <w:sz w:val="16"/>
                      <w:szCs w:val="16"/>
                      <w:lang w:eastAsia="zh-CN"/>
                    </w:rPr>
                    <w:t xml:space="preserve"> = 40 samples. For a vehicle mounted UE supporting power class 2, M</w:t>
                  </w:r>
                  <w:r>
                    <w:rPr>
                      <w:rFonts w:eastAsia="Yu Mincho" w:cs="Arial"/>
                      <w:sz w:val="16"/>
                      <w:szCs w:val="16"/>
                      <w:vertAlign w:val="subscript"/>
                      <w:lang w:eastAsia="zh-CN"/>
                    </w:rPr>
                    <w:t xml:space="preserve">pss/sss_sync_inter </w:t>
                  </w:r>
                  <w:r>
                    <w:rPr>
                      <w:rFonts w:eastAsia="Yu Mincho" w:cs="Arial"/>
                      <w:sz w:val="16"/>
                      <w:szCs w:val="16"/>
                      <w:lang w:eastAsia="zh-CN"/>
                    </w:rPr>
                    <w:t>= 24 samples. For a UE supporting power class 3, M</w:t>
                  </w:r>
                  <w:r>
                    <w:rPr>
                      <w:rFonts w:eastAsia="Yu Mincho" w:cs="Arial"/>
                      <w:sz w:val="16"/>
                      <w:szCs w:val="16"/>
                      <w:vertAlign w:val="subscript"/>
                      <w:lang w:eastAsia="zh-CN"/>
                    </w:rPr>
                    <w:t>SSB_index_inter</w:t>
                  </w:r>
                  <w:r>
                    <w:rPr>
                      <w:rFonts w:eastAsia="Yu Mincho" w:cs="Arial"/>
                      <w:sz w:val="16"/>
                      <w:szCs w:val="16"/>
                      <w:lang w:eastAsia="zh-CN"/>
                    </w:rPr>
                    <w:t xml:space="preserve"> = 24 samples. For a UE supporting power class 4, M</w:t>
                  </w:r>
                  <w:r>
                    <w:rPr>
                      <w:rFonts w:eastAsia="Yu Mincho" w:cs="Arial"/>
                      <w:sz w:val="16"/>
                      <w:szCs w:val="16"/>
                      <w:vertAlign w:val="subscript"/>
                      <w:lang w:eastAsia="zh-CN"/>
                    </w:rPr>
                    <w:t>meas_period_inter</w:t>
                  </w:r>
                  <w:r>
                    <w:rPr>
                      <w:rFonts w:eastAsia="Yu Mincho" w:cs="Arial"/>
                      <w:sz w:val="16"/>
                      <w:szCs w:val="16"/>
                      <w:lang w:eastAsia="zh-CN"/>
                    </w:rPr>
                    <w:t xml:space="preserve"> = 24 samples.</w:t>
                  </w:r>
                </w:p>
              </w:tc>
            </w:tr>
          </w:tbl>
          <w:p>
            <w:pPr>
              <w:pStyle w:val="119"/>
              <w:rPr>
                <w:rFonts w:cs="Arial"/>
                <w:sz w:val="16"/>
                <w:szCs w:val="16"/>
                <w:lang w:eastAsia="zh-CN"/>
              </w:rPr>
            </w:pP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"https://www.3gpp.org/ftp/TSG_RAN/WG4_Radio/TSGR4_104-e/Docs/R4-2213502.zip" </w:instrText>
            </w:r>
            <w:r>
              <w:fldChar w:fldCharType="separate"/>
            </w:r>
            <w:r>
              <w:rPr>
                <w:rStyle w:val="57"/>
                <w:rFonts w:ascii="Arial" w:hAnsi="Arial" w:cs="Arial"/>
                <w:b/>
                <w:bCs/>
                <w:sz w:val="16"/>
                <w:szCs w:val="16"/>
                <w:lang w:val="en-US" w:eastAsia="zh-CN"/>
              </w:rPr>
              <w:t>R4-2213502</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pPr>
              <w:pStyle w:val="119"/>
              <w:rPr>
                <w:rFonts w:cs="Arial"/>
                <w:sz w:val="16"/>
                <w:szCs w:val="16"/>
                <w:lang w:val="en-US" w:eastAsia="zh-CN"/>
              </w:rPr>
            </w:pPr>
            <w:r>
              <w:rPr>
                <w:rFonts w:cs="Arial"/>
                <w:i/>
                <w:sz w:val="16"/>
                <w:szCs w:val="16"/>
                <w:lang w:eastAsia="zh-CN"/>
              </w:rPr>
              <w:t>the timing of SSBs across serving cell and inter-frequency neighbor cells are aligned</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"https://www.3gpp.org/ftp/TSG_RAN/WG4_Radio/TSGR4_104-e/Docs/R4-2213879.zip" </w:instrText>
            </w:r>
            <w:r>
              <w:fldChar w:fldCharType="separate"/>
            </w:r>
            <w:r>
              <w:rPr>
                <w:rStyle w:val="57"/>
                <w:rFonts w:ascii="Arial" w:hAnsi="Arial" w:cs="Arial"/>
                <w:b/>
                <w:bCs/>
                <w:sz w:val="16"/>
                <w:szCs w:val="16"/>
                <w:lang w:val="en-US" w:eastAsia="zh-CN"/>
              </w:rPr>
              <w:t>R4-2213879</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hint="eastAsia" w:cs="Arial"/>
                <w:sz w:val="16"/>
                <w:szCs w:val="16"/>
                <w:lang w:val="en-US" w:eastAsia="zh-CN"/>
              </w:rPr>
              <w:t xml:space="preserve">Correct the </w:t>
            </w:r>
            <w:r>
              <w:rPr>
                <w:rFonts w:cs="Arial"/>
                <w:iCs/>
                <w:sz w:val="16"/>
                <w:szCs w:val="16"/>
                <w:lang w:eastAsia="zh-CN"/>
              </w:rPr>
              <w:object>
                <v:shape id="_x0000_i1025" o:spt="75" type="#_x0000_t75" style="height:19.15pt;width:11.6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rFonts w:hint="eastAsia" w:cs="Arial"/>
                <w:sz w:val="16"/>
                <w:szCs w:val="16"/>
                <w:lang w:val="en-US" w:eastAsia="zh-CN"/>
              </w:rPr>
              <w:t xml:space="preserve">which was wrongly written into </w:t>
            </w:r>
            <w:r>
              <w:rPr>
                <w:rFonts w:cs="Arial"/>
                <w:iCs/>
                <w:sz w:val="16"/>
                <w:szCs w:val="16"/>
                <w:lang w:eastAsia="zh-CN"/>
              </w:rPr>
              <w:object>
                <v:shape id="_x0000_i1026" o:spt="75" type="#_x0000_t75" style="height:19.15pt;width:11.6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r>
              <w:rPr>
                <w:rFonts w:hint="eastAsia" w:cs="Arial"/>
                <w:sz w:val="16"/>
                <w:szCs w:val="16"/>
                <w:lang w:val="en-US" w:eastAsia="zh-CN"/>
              </w:rPr>
              <w:t>.</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"https://www.3gpp.org/ftp/TSG_RAN/WG4_Radio/TSGR4_104-e/Docs/R4-2212162.zip" </w:instrText>
            </w:r>
            <w:r>
              <w:fldChar w:fldCharType="separate"/>
            </w:r>
            <w:r>
              <w:rPr>
                <w:rStyle w:val="57"/>
                <w:rFonts w:ascii="Arial" w:hAnsi="Arial" w:cs="Arial"/>
                <w:b/>
                <w:bCs/>
                <w:sz w:val="16"/>
                <w:szCs w:val="16"/>
                <w:lang w:val="en-US" w:eastAsia="zh-CN"/>
              </w:rPr>
              <w:t>R4-2212162</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eastAsia="zh-CN"/>
              </w:rPr>
              <w:t>Correct startPosition in A.3.24 from 0 to 5 for 15kHz SCS configuration. Change periodicityAndOffset-p to align with special slots.</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"https://www.3gpp.org/ftp/TSG_RAN/WG4_Radio/TSGR4_104-e/Docs/R4-2211839.zip" </w:instrText>
            </w:r>
            <w:r>
              <w:fldChar w:fldCharType="separate"/>
            </w:r>
            <w:r>
              <w:rPr>
                <w:rStyle w:val="57"/>
                <w:rFonts w:ascii="Arial" w:hAnsi="Arial" w:cs="Arial"/>
                <w:b/>
                <w:bCs/>
                <w:sz w:val="16"/>
                <w:szCs w:val="16"/>
                <w:lang w:val="en-US" w:eastAsia="zh-CN"/>
              </w:rPr>
              <w:t>R4-2211839</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"https://www.3gpp.org/ftp/TSG_RAN/WG4_Radio/TSGR4_104-e/Docs/R4-2212944.zip" </w:instrText>
            </w:r>
            <w:r>
              <w:fldChar w:fldCharType="separate"/>
            </w:r>
            <w:r>
              <w:rPr>
                <w:rStyle w:val="57"/>
                <w:rFonts w:ascii="Arial" w:hAnsi="Arial" w:cs="Arial"/>
                <w:b/>
                <w:bCs/>
                <w:sz w:val="16"/>
                <w:szCs w:val="16"/>
                <w:lang w:val="en-US" w:eastAsia="zh-CN"/>
              </w:rPr>
              <w:t>R4-2212944</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"https://www.3gpp.org/ftp/TSG_RAN/WG4_Radio/TSGR4_104-e/Docs/R4-2212396.zip" </w:instrText>
            </w:r>
            <w:r>
              <w:fldChar w:fldCharType="separate"/>
            </w:r>
            <w:r>
              <w:rPr>
                <w:rStyle w:val="57"/>
                <w:rFonts w:ascii="Arial" w:hAnsi="Arial" w:cs="Arial"/>
                <w:b/>
                <w:bCs/>
                <w:sz w:val="16"/>
                <w:szCs w:val="16"/>
                <w:lang w:val="en-US" w:eastAsia="zh-CN"/>
              </w:rPr>
              <w:t>R4-2212396</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eastAsia="zh-CN"/>
              </w:rPr>
              <w:t>For the cases that FR1 PCell without CCA is in FDD, update the time offset between Scells (Cell 2 and Cell 3) with CCA in TDD band to be 3 ms.</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"https://www.3gpp.org/ftp/TSG_RAN/WG4_Radio/TSGR4_104-e/Docs/R4-2212525.zip" </w:instrText>
            </w:r>
            <w:r>
              <w:fldChar w:fldCharType="separate"/>
            </w:r>
            <w:r>
              <w:rPr>
                <w:rStyle w:val="57"/>
                <w:rFonts w:ascii="Arial" w:hAnsi="Arial" w:cs="Arial"/>
                <w:b/>
                <w:bCs/>
                <w:sz w:val="16"/>
                <w:szCs w:val="16"/>
                <w:lang w:val="en-US" w:eastAsia="zh-CN"/>
              </w:rPr>
              <w:t>R4-2212525</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eastAsia="zh-CN"/>
              </w:rPr>
              <w:t>Instruction to release measurement gap is included in the RRC message to add PSCell.</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"https://www.3gpp.org/ftp/TSG_RAN/WG4_Radio/TSGR4_104-e/Docs/R4-2212946.zip" </w:instrText>
            </w:r>
            <w:r>
              <w:fldChar w:fldCharType="separate"/>
            </w:r>
            <w:r>
              <w:rPr>
                <w:rStyle w:val="57"/>
                <w:rFonts w:ascii="Arial" w:hAnsi="Arial" w:cs="Arial"/>
                <w:b/>
                <w:bCs/>
                <w:sz w:val="16"/>
                <w:szCs w:val="16"/>
                <w:lang w:val="en-US" w:eastAsia="zh-CN"/>
              </w:rPr>
              <w:t>R4-2212946</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val="en-US" w:eastAsia="zh-CN"/>
              </w:rPr>
              <w:t>Change the measurement cycle in test case for SCell activation in NR-U from 320 ms to 640 ms.</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"https://www.3gpp.org/ftp/TSG_RAN/WG4_Radio/TSGR4_104-e/Docs/R4-2211601.zip" </w:instrText>
            </w:r>
            <w:r>
              <w:fldChar w:fldCharType="separate"/>
            </w:r>
            <w:r>
              <w:rPr>
                <w:rStyle w:val="57"/>
                <w:rFonts w:ascii="Arial" w:hAnsi="Arial" w:cs="Arial"/>
                <w:b/>
                <w:bCs/>
                <w:sz w:val="16"/>
                <w:szCs w:val="16"/>
                <w:lang w:val="en-US" w:eastAsia="zh-CN"/>
              </w:rPr>
              <w:t>R4-2211601</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rPr>
                <w:rFonts w:cs="Arial"/>
                <w:sz w:val="16"/>
                <w:szCs w:val="16"/>
                <w:lang w:val="en-US" w:eastAsia="zh-CN"/>
              </w:rPr>
            </w:pPr>
            <w:r>
              <w:rPr>
                <w:rFonts w:cs="Arial"/>
                <w:sz w:val="16"/>
                <w:szCs w:val="16"/>
                <w:lang w:eastAsia="zh-CN"/>
              </w:rPr>
              <w:t>Correct Es/Iot to follow Es/Noc according to the syncOffsetIndicators configuration of SyncRef UE 1 and SyncRef UE 2.</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"https://www.3gpp.org/ftp/TSG_RAN/WG4_Radio/TSGR4_104-e/Docs/R4-2212934.zip" </w:instrText>
            </w:r>
            <w:r>
              <w:fldChar w:fldCharType="separate"/>
            </w:r>
            <w:r>
              <w:rPr>
                <w:rStyle w:val="57"/>
                <w:rFonts w:ascii="Arial" w:hAnsi="Arial" w:cs="Arial"/>
                <w:b/>
                <w:bCs/>
                <w:sz w:val="16"/>
                <w:szCs w:val="16"/>
                <w:lang w:val="en-US" w:eastAsia="zh-CN"/>
              </w:rPr>
              <w:t>R4-2212934</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numPr>
                <w:ilvl w:val="0"/>
                <w:numId w:val="29"/>
              </w:numPr>
              <w:rPr>
                <w:rFonts w:cs="Arial"/>
                <w:sz w:val="16"/>
                <w:szCs w:val="16"/>
                <w:lang w:val="en-US" w:eastAsia="zh-CN"/>
              </w:rPr>
            </w:pPr>
            <w:r>
              <w:rPr>
                <w:rFonts w:hint="eastAsia" w:cs="Arial"/>
                <w:sz w:val="16"/>
                <w:szCs w:val="16"/>
                <w:lang w:eastAsia="zh-CN"/>
              </w:rPr>
              <w:t>N</w:t>
            </w:r>
            <w:r>
              <w:rPr>
                <w:rFonts w:cs="Arial"/>
                <w:sz w:val="16"/>
                <w:szCs w:val="16"/>
                <w:lang w:eastAsia="zh-CN"/>
              </w:rPr>
              <w:t>otes is added to test configuration tables of CA test cases to indicate that PCC/SCC can choose its test configuration independently.</w:t>
            </w:r>
          </w:p>
          <w:p>
            <w:pPr>
              <w:pStyle w:val="119"/>
              <w:numPr>
                <w:ilvl w:val="0"/>
                <w:numId w:val="29"/>
              </w:numPr>
              <w:rPr>
                <w:rFonts w:cs="Arial"/>
                <w:sz w:val="16"/>
                <w:szCs w:val="16"/>
                <w:lang w:val="en-US" w:eastAsia="zh-CN"/>
              </w:rPr>
            </w:pPr>
            <w:r>
              <w:rPr>
                <w:rFonts w:cs="Arial"/>
                <w:sz w:val="16"/>
                <w:szCs w:val="16"/>
                <w:lang w:eastAsia="zh-CN"/>
              </w:rPr>
              <w:t>The term “T</w:t>
            </w:r>
            <w:r>
              <w:rPr>
                <w:rFonts w:cs="Arial"/>
                <w:sz w:val="16"/>
                <w:szCs w:val="16"/>
                <w:vertAlign w:val="subscript"/>
                <w:lang w:eastAsia="zh-CN"/>
              </w:rPr>
              <w:t>evaluate, NR</w:t>
            </w:r>
            <w:r>
              <w:rPr>
                <w:rFonts w:cs="Arial"/>
                <w:sz w:val="16"/>
                <w:szCs w:val="16"/>
                <w:lang w:eastAsia="zh-CN"/>
              </w:rPr>
              <w:t>” in TC 8.2.1.2 test prequirements is changed to “T</w:t>
            </w:r>
            <w:r>
              <w:rPr>
                <w:rFonts w:cs="Arial"/>
                <w:sz w:val="16"/>
                <w:szCs w:val="16"/>
                <w:vertAlign w:val="subscript"/>
                <w:lang w:eastAsia="zh-CN"/>
              </w:rPr>
              <w:t>evaluate, NR_HST</w:t>
            </w:r>
            <w:r>
              <w:rPr>
                <w:rFonts w:cs="Arial"/>
                <w:sz w:val="16"/>
                <w:szCs w:val="16"/>
                <w:lang w:eastAsia="zh-CN"/>
              </w:rPr>
              <w:t>”</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en-US" w:eastAsia="zh-CN"/>
              </w:rPr>
            </w:pPr>
            <w:r>
              <w:fldChar w:fldCharType="begin"/>
            </w:r>
            <w:r>
              <w:instrText xml:space="preserve"> HYPERLINK "https://www.3gpp.org/ftp/TSG_RAN/WG4_Radio/TSGR4_104-e/Docs/R4-2212936.zip" </w:instrText>
            </w:r>
            <w:r>
              <w:fldChar w:fldCharType="separate"/>
            </w:r>
            <w:r>
              <w:rPr>
                <w:rStyle w:val="57"/>
                <w:rFonts w:ascii="Arial" w:hAnsi="Arial" w:cs="Arial"/>
                <w:b/>
                <w:bCs/>
                <w:sz w:val="16"/>
                <w:szCs w:val="16"/>
                <w:lang w:val="en-US" w:eastAsia="zh-CN"/>
              </w:rPr>
              <w:t>R4-2212936</w:t>
            </w:r>
            <w:r>
              <w:rPr>
                <w:rStyle w:val="57"/>
                <w:rFonts w:ascii="Arial" w:hAnsi="Arial" w:cs="Arial"/>
                <w:b/>
                <w:bCs/>
                <w:sz w:val="16"/>
                <w:szCs w:val="16"/>
                <w:lang w:val="en-US" w:eastAsia="zh-CN"/>
              </w:rPr>
              <w:fldChar w:fldCharType="end"/>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w:t>
            </w:r>
            <w:r>
              <w:rPr>
                <w:rFonts w:cs="Arial"/>
                <w:sz w:val="16"/>
                <w:szCs w:val="16"/>
                <w:lang w:val="en-US" w:eastAsia="zh-CN"/>
              </w:rPr>
              <w:t>R</w:t>
            </w:r>
          </w:p>
          <w:p>
            <w:pPr>
              <w:pStyle w:val="119"/>
              <w:numPr>
                <w:ilvl w:val="0"/>
                <w:numId w:val="30"/>
              </w:numPr>
              <w:rPr>
                <w:rFonts w:cs="Arial"/>
                <w:sz w:val="16"/>
                <w:szCs w:val="16"/>
                <w:lang w:eastAsia="zh-CN"/>
              </w:rPr>
            </w:pPr>
            <w:r>
              <w:rPr>
                <w:rFonts w:cs="Arial"/>
                <w:sz w:val="16"/>
                <w:szCs w:val="16"/>
                <w:lang w:eastAsia="zh-CN"/>
              </w:rPr>
              <w:t>A.7.1.1.3 &amp; A.7.1.1.4</w:t>
            </w:r>
          </w:p>
          <w:p>
            <w:pPr>
              <w:pStyle w:val="119"/>
              <w:numPr>
                <w:ilvl w:val="1"/>
                <w:numId w:val="30"/>
              </w:numPr>
              <w:rPr>
                <w:rFonts w:cs="Arial"/>
                <w:sz w:val="16"/>
                <w:szCs w:val="16"/>
                <w:lang w:eastAsia="zh-CN"/>
              </w:rPr>
            </w:pPr>
            <w:r>
              <w:rPr>
                <w:rFonts w:hint="eastAsia" w:cs="Arial"/>
                <w:sz w:val="16"/>
                <w:szCs w:val="16"/>
                <w:lang w:eastAsia="zh-CN"/>
              </w:rPr>
              <w:t>E</w:t>
            </w:r>
            <w:r>
              <w:rPr>
                <w:rFonts w:cs="Arial"/>
                <w:sz w:val="16"/>
                <w:szCs w:val="16"/>
                <w:lang w:eastAsia="zh-CN"/>
              </w:rPr>
              <w:t>ditorial changes.</w:t>
            </w:r>
          </w:p>
          <w:p>
            <w:pPr>
              <w:pStyle w:val="119"/>
              <w:numPr>
                <w:ilvl w:val="1"/>
                <w:numId w:val="30"/>
              </w:numPr>
              <w:rPr>
                <w:rFonts w:cs="Arial"/>
                <w:sz w:val="16"/>
                <w:szCs w:val="16"/>
                <w:lang w:eastAsia="zh-CN"/>
              </w:rPr>
            </w:pPr>
            <w:r>
              <w:rPr>
                <w:rFonts w:hint="eastAsia" w:cs="Arial"/>
                <w:sz w:val="16"/>
                <w:szCs w:val="16"/>
                <w:lang w:eastAsia="zh-CN"/>
              </w:rPr>
              <w:t>B</w:t>
            </w:r>
            <w:r>
              <w:rPr>
                <w:rFonts w:cs="Arial"/>
                <w:sz w:val="16"/>
                <w:szCs w:val="16"/>
                <w:lang w:eastAsia="zh-CN"/>
              </w:rPr>
              <w:t>W and allocated RB configurations are added in test parameter tables</w:t>
            </w:r>
          </w:p>
          <w:p>
            <w:pPr>
              <w:pStyle w:val="119"/>
              <w:numPr>
                <w:ilvl w:val="1"/>
                <w:numId w:val="30"/>
              </w:numPr>
              <w:rPr>
                <w:rFonts w:cs="Arial"/>
                <w:sz w:val="16"/>
                <w:szCs w:val="16"/>
                <w:lang w:eastAsia="zh-CN"/>
              </w:rPr>
            </w:pPr>
            <w:r>
              <w:rPr>
                <w:rFonts w:cs="Arial"/>
                <w:sz w:val="16"/>
                <w:szCs w:val="16"/>
                <w:lang w:eastAsia="zh-CN"/>
              </w:rPr>
              <w:t>Es/Iot is changed to Es/Iot at BB.</w:t>
            </w:r>
          </w:p>
          <w:p>
            <w:pPr>
              <w:pStyle w:val="119"/>
              <w:numPr>
                <w:ilvl w:val="1"/>
                <w:numId w:val="30"/>
              </w:numPr>
              <w:rPr>
                <w:rFonts w:cs="Arial"/>
                <w:sz w:val="16"/>
                <w:szCs w:val="16"/>
                <w:lang w:eastAsia="zh-CN"/>
              </w:rPr>
            </w:pPr>
            <w:r>
              <w:rPr>
                <w:rFonts w:hint="eastAsia" w:cs="Arial"/>
                <w:sz w:val="16"/>
                <w:szCs w:val="16"/>
                <w:lang w:eastAsia="zh-CN"/>
              </w:rPr>
              <w:t>N</w:t>
            </w:r>
            <w:r>
              <w:rPr>
                <w:rFonts w:cs="Arial"/>
                <w:sz w:val="16"/>
                <w:szCs w:val="16"/>
                <w:lang w:eastAsia="zh-CN"/>
              </w:rPr>
              <w:t>ote 5 is added.</w:t>
            </w:r>
          </w:p>
          <w:p>
            <w:pPr>
              <w:pStyle w:val="119"/>
              <w:numPr>
                <w:ilvl w:val="1"/>
                <w:numId w:val="30"/>
              </w:numPr>
              <w:rPr>
                <w:rFonts w:cs="Arial"/>
                <w:sz w:val="16"/>
                <w:szCs w:val="16"/>
                <w:lang w:eastAsia="zh-CN"/>
              </w:rPr>
            </w:pPr>
            <w:r>
              <w:rPr>
                <w:rFonts w:hint="eastAsia" w:cs="Arial"/>
                <w:sz w:val="16"/>
                <w:szCs w:val="16"/>
                <w:lang w:eastAsia="zh-CN"/>
              </w:rPr>
              <w:t>I</w:t>
            </w:r>
            <w:r>
              <w:rPr>
                <w:rFonts w:cs="Arial"/>
                <w:sz w:val="16"/>
                <w:szCs w:val="16"/>
                <w:lang w:eastAsia="zh-CN"/>
              </w:rPr>
              <w:t>o given in Table A.7.1.1.3.2-3/A.7.1.1.4.2-3 are corrected.</w:t>
            </w:r>
          </w:p>
          <w:p>
            <w:pPr>
              <w:pStyle w:val="119"/>
              <w:numPr>
                <w:ilvl w:val="0"/>
                <w:numId w:val="30"/>
              </w:numPr>
              <w:rPr>
                <w:rFonts w:cs="Arial"/>
                <w:sz w:val="16"/>
                <w:szCs w:val="16"/>
                <w:lang w:eastAsia="zh-CN"/>
              </w:rPr>
            </w:pPr>
            <w:r>
              <w:rPr>
                <w:rFonts w:cs="Arial"/>
                <w:sz w:val="16"/>
                <w:szCs w:val="16"/>
                <w:lang w:eastAsia="zh-CN"/>
              </w:rPr>
              <w:t>A.7.1.1.5 &amp; A.7.1.1.6</w:t>
            </w:r>
          </w:p>
          <w:p>
            <w:pPr>
              <w:pStyle w:val="119"/>
              <w:numPr>
                <w:ilvl w:val="1"/>
                <w:numId w:val="30"/>
              </w:numPr>
              <w:rPr>
                <w:rFonts w:cs="Arial"/>
                <w:sz w:val="16"/>
                <w:szCs w:val="16"/>
                <w:lang w:eastAsia="zh-CN"/>
              </w:rPr>
            </w:pPr>
            <w:r>
              <w:rPr>
                <w:rFonts w:hint="eastAsia" w:cs="Arial"/>
                <w:sz w:val="16"/>
                <w:szCs w:val="16"/>
                <w:lang w:eastAsia="zh-CN"/>
              </w:rPr>
              <w:t>E</w:t>
            </w:r>
            <w:r>
              <w:rPr>
                <w:rFonts w:cs="Arial"/>
                <w:sz w:val="16"/>
                <w:szCs w:val="16"/>
                <w:lang w:eastAsia="zh-CN"/>
              </w:rPr>
              <w:t>ditorial changes.</w:t>
            </w:r>
          </w:p>
          <w:p>
            <w:pPr>
              <w:pStyle w:val="119"/>
              <w:numPr>
                <w:ilvl w:val="1"/>
                <w:numId w:val="30"/>
              </w:numPr>
              <w:rPr>
                <w:rFonts w:cs="Arial"/>
                <w:sz w:val="16"/>
                <w:szCs w:val="16"/>
                <w:lang w:eastAsia="zh-CN"/>
              </w:rPr>
            </w:pPr>
            <w:r>
              <w:rPr>
                <w:rFonts w:hint="eastAsia" w:cs="Arial"/>
                <w:sz w:val="16"/>
                <w:szCs w:val="16"/>
                <w:lang w:eastAsia="zh-CN"/>
              </w:rPr>
              <w:t>B</w:t>
            </w:r>
            <w:r>
              <w:rPr>
                <w:rFonts w:cs="Arial"/>
                <w:sz w:val="16"/>
                <w:szCs w:val="16"/>
                <w:lang w:eastAsia="zh-CN"/>
              </w:rPr>
              <w:t>W and allocated RB configurations are added in test parameter tables</w:t>
            </w:r>
          </w:p>
          <w:p>
            <w:pPr>
              <w:pStyle w:val="119"/>
              <w:numPr>
                <w:ilvl w:val="1"/>
                <w:numId w:val="30"/>
              </w:numPr>
              <w:rPr>
                <w:rFonts w:cs="Arial"/>
                <w:sz w:val="16"/>
                <w:szCs w:val="16"/>
                <w:lang w:eastAsia="zh-CN"/>
              </w:rPr>
            </w:pPr>
            <w:r>
              <w:rPr>
                <w:rFonts w:cs="Arial"/>
                <w:sz w:val="16"/>
                <w:szCs w:val="16"/>
                <w:lang w:eastAsia="zh-CN"/>
              </w:rPr>
              <w:t>Es/Iot is changed to Es/Iot at BB.</w:t>
            </w:r>
          </w:p>
          <w:p>
            <w:pPr>
              <w:pStyle w:val="119"/>
              <w:numPr>
                <w:ilvl w:val="1"/>
                <w:numId w:val="30"/>
              </w:numPr>
              <w:rPr>
                <w:rFonts w:cs="Arial"/>
                <w:sz w:val="16"/>
                <w:szCs w:val="16"/>
                <w:lang w:eastAsia="zh-CN"/>
              </w:rPr>
            </w:pPr>
            <w:r>
              <w:rPr>
                <w:rFonts w:hint="eastAsia" w:cs="Arial"/>
                <w:sz w:val="16"/>
                <w:szCs w:val="16"/>
                <w:lang w:eastAsia="zh-CN"/>
              </w:rPr>
              <w:t>N</w:t>
            </w:r>
            <w:r>
              <w:rPr>
                <w:rFonts w:cs="Arial"/>
                <w:sz w:val="16"/>
                <w:szCs w:val="16"/>
                <w:lang w:eastAsia="zh-CN"/>
              </w:rPr>
              <w:t>ote 5 is added</w:t>
            </w:r>
          </w:p>
          <w:p>
            <w:pPr>
              <w:pStyle w:val="119"/>
              <w:numPr>
                <w:ilvl w:val="1"/>
                <w:numId w:val="30"/>
              </w:numPr>
              <w:rPr>
                <w:rFonts w:cs="Arial"/>
                <w:sz w:val="16"/>
                <w:szCs w:val="16"/>
                <w:lang w:val="en-US" w:eastAsia="zh-CN"/>
              </w:rPr>
            </w:pPr>
            <w:r>
              <w:rPr>
                <w:rFonts w:hint="eastAsia" w:cs="Arial"/>
                <w:sz w:val="16"/>
                <w:szCs w:val="16"/>
                <w:lang w:eastAsia="zh-CN"/>
              </w:rPr>
              <w:t>I</w:t>
            </w:r>
            <w:r>
              <w:rPr>
                <w:rFonts w:cs="Arial"/>
                <w:sz w:val="16"/>
                <w:szCs w:val="16"/>
                <w:lang w:eastAsia="zh-CN"/>
              </w:rPr>
              <w:t>o given in Table A.7.1.1.3.2-3/A.7.1.1.4.2-3 are corrected.</w:t>
            </w:r>
          </w:p>
          <w:p>
            <w:pPr>
              <w:pStyle w:val="119"/>
              <w:numPr>
                <w:ilvl w:val="1"/>
                <w:numId w:val="30"/>
              </w:numPr>
              <w:rPr>
                <w:rFonts w:cs="Arial"/>
                <w:sz w:val="16"/>
                <w:szCs w:val="16"/>
                <w:lang w:val="en-US" w:eastAsia="zh-CN"/>
              </w:rPr>
            </w:pPr>
            <w:r>
              <w:rPr>
                <w:rFonts w:cs="Arial"/>
                <w:sz w:val="16"/>
                <w:szCs w:val="16"/>
                <w:lang w:eastAsia="zh-CN"/>
              </w:rPr>
              <w:t>Brackets in test parameter tables are removed.</w:t>
            </w:r>
          </w:p>
        </w:tc>
      </w:tr>
      <w:tr>
        <w:tblPrEx>
          <w:tblCellMar>
            <w:top w:w="0" w:type="dxa"/>
            <w:left w:w="108" w:type="dxa"/>
            <w:bottom w:w="0" w:type="dxa"/>
            <w:right w:w="108" w:type="dxa"/>
          </w:tblCellMar>
        </w:tblPrEx>
        <w:trPr>
          <w:trHeight w:val="225" w:hRule="atLeast"/>
        </w:trPr>
        <w:tc>
          <w:tcPr>
            <w:tcW w:w="1129"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Style w:val="57"/>
                <w:rFonts w:ascii="Arial" w:hAnsi="Arial" w:cs="Arial"/>
                <w:b/>
                <w:bCs/>
                <w:sz w:val="16"/>
                <w:szCs w:val="16"/>
                <w:lang w:val="en-US" w:eastAsia="zh-CN"/>
              </w:rPr>
            </w:pPr>
            <w:r>
              <w:rPr>
                <w:rStyle w:val="57"/>
                <w:rFonts w:ascii="Arial" w:hAnsi="Arial" w:cs="Arial"/>
                <w:b/>
                <w:bCs/>
                <w:sz w:val="16"/>
                <w:szCs w:val="16"/>
              </w:rPr>
              <w:t>R4-2211587</w:t>
            </w:r>
          </w:p>
        </w:tc>
        <w:tc>
          <w:tcPr>
            <w:tcW w:w="156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color="A6A6A6" w:sz="4" w:space="0"/>
              <w:left w:val="nil"/>
              <w:bottom w:val="single" w:color="A6A6A6" w:sz="4" w:space="0"/>
              <w:right w:val="single" w:color="A6A6A6" w:sz="4" w:space="0"/>
            </w:tcBorders>
            <w:shd w:val="clear" w:color="auto" w:fill="auto"/>
          </w:tcPr>
          <w:p>
            <w:pPr>
              <w:pStyle w:val="119"/>
              <w:rPr>
                <w:rFonts w:cs="Arial"/>
                <w:sz w:val="16"/>
                <w:szCs w:val="16"/>
                <w:lang w:val="en-US" w:eastAsia="zh-CN"/>
              </w:rPr>
            </w:pPr>
            <w:r>
              <w:rPr>
                <w:rFonts w:hint="eastAsia" w:cs="Arial"/>
                <w:sz w:val="16"/>
                <w:szCs w:val="16"/>
                <w:lang w:val="en-US" w:eastAsia="zh-CN"/>
              </w:rPr>
              <w:t>CR</w:t>
            </w:r>
          </w:p>
          <w:p>
            <w:pPr>
              <w:pStyle w:val="119"/>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pPr>
        <w:pStyle w:val="3"/>
      </w:pPr>
      <w:r>
        <w:rPr>
          <w:rFonts w:hint="eastAsia"/>
        </w:rPr>
        <w:t>Open issues</w:t>
      </w:r>
      <w:r>
        <w:t xml:space="preserve"> summary</w:t>
      </w:r>
    </w:p>
    <w:p>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pPr>
        <w:pStyle w:val="4"/>
        <w:rPr>
          <w:sz w:val="24"/>
          <w:szCs w:val="16"/>
        </w:rPr>
      </w:pPr>
      <w:r>
        <w:rPr>
          <w:sz w:val="24"/>
          <w:szCs w:val="16"/>
        </w:rPr>
        <w:t>Sub-topic 2-1:</w:t>
      </w:r>
      <w:r>
        <w:t xml:space="preserve"> </w:t>
      </w:r>
      <w:r>
        <w:rPr>
          <w:sz w:val="24"/>
          <w:szCs w:val="16"/>
        </w:rPr>
        <w:t>eMIMO</w:t>
      </w:r>
    </w:p>
    <w:p>
      <w:pPr>
        <w:pStyle w:val="5"/>
      </w:pPr>
      <w:r>
        <w:t>Issue 2-1-1: FR2 PL-RS switching delay when the target PL-RS is SSB and used for L1-RSRP measurements</w:t>
      </w:r>
    </w:p>
    <w:p>
      <w:pPr>
        <w:pStyle w:val="151"/>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 Proposals</w:t>
      </w:r>
    </w:p>
    <w:p>
      <w:pPr>
        <w:pStyle w:val="151"/>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pPr>
        <w:pStyle w:val="151"/>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pPr>
        <w:pStyle w:val="151"/>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p>
    <w:p>
      <w:pPr>
        <w:pStyle w:val="151"/>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pPr>
        <w:pStyle w:val="151"/>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1"/>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94" w:author="Qian Yang" w:date="2022-08-17T16:40:00Z">
              <w:r>
                <w:rPr>
                  <w:rFonts w:hint="eastAsia" w:eastAsiaTheme="minorEastAsia"/>
                  <w:color w:val="0070C0"/>
                  <w:lang w:val="en-US" w:eastAsia="zh-CN"/>
                </w:rPr>
                <w:t>v</w:t>
              </w:r>
            </w:ins>
            <w:ins w:id="495" w:author="Qian Yang" w:date="2022-08-17T16:40: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496" w:author="Qian Yang" w:date="2022-08-17T16:40:00Z"/>
                <w:rFonts w:eastAsia="Yu Mincho"/>
                <w:color w:val="0070C0"/>
                <w:lang w:val="en-US" w:eastAsia="zh-CN"/>
              </w:rPr>
            </w:pPr>
            <w:ins w:id="497" w:author="Qian Yang" w:date="2022-08-17T16:40:00Z">
              <w:r>
                <w:rPr>
                  <w:rFonts w:eastAsia="Yu Mincho"/>
                  <w:color w:val="0070C0"/>
                  <w:lang w:val="en-US" w:eastAsia="zh-CN"/>
                </w:rPr>
                <w:t>Do not see the need for option 1 and option 2.</w:t>
              </w:r>
            </w:ins>
          </w:p>
          <w:p>
            <w:pPr>
              <w:overflowPunct w:val="0"/>
              <w:autoSpaceDE w:val="0"/>
              <w:autoSpaceDN w:val="0"/>
              <w:adjustRightInd w:val="0"/>
              <w:spacing w:after="120"/>
              <w:textAlignment w:val="baseline"/>
              <w:rPr>
                <w:rFonts w:eastAsia="Yu Mincho"/>
                <w:color w:val="0070C0"/>
                <w:lang w:val="en-US" w:eastAsia="zh-CN"/>
              </w:rPr>
            </w:pPr>
            <w:ins w:id="498" w:author="Qian Yang" w:date="2022-08-17T16:40:00Z">
              <w:r>
                <w:rPr>
                  <w:rFonts w:eastAsia="Yu Mincho"/>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499" w:author="Jerry Cui" w:date="2022-08-17T16:05:00Z">
              <w:r>
                <w:rPr>
                  <w:rFonts w:eastAsia="Yu Mincho"/>
                  <w:color w:val="0070C0"/>
                  <w:lang w:val="en-US" w:eastAsia="zh-CN"/>
                </w:rPr>
                <w:t>Apple</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500" w:author="Jerry Cui" w:date="2022-08-17T16:05:00Z">
              <w:r>
                <w:rPr>
                  <w:rFonts w:eastAsia="Yu Mincho"/>
                  <w:color w:val="0070C0"/>
                  <w:lang w:val="en-US" w:eastAsia="zh-CN"/>
                </w:rPr>
                <w:t>We agree with the necessity for this update. We are fine with either adding a Note or capturing the delay to account for Rx beam refinement time for SSB based measurement. Slight preference to update the note.</w:t>
              </w:r>
            </w:ins>
          </w:p>
        </w:tc>
      </w:tr>
    </w:tbl>
    <w:p>
      <w:pPr>
        <w:rPr>
          <w:color w:val="0070C0"/>
          <w:lang w:val="en-US" w:eastAsia="zh-CN"/>
        </w:rPr>
      </w:pPr>
    </w:p>
    <w:p>
      <w:pPr>
        <w:pStyle w:val="4"/>
        <w:rPr>
          <w:sz w:val="24"/>
          <w:szCs w:val="16"/>
        </w:rPr>
      </w:pPr>
      <w:r>
        <w:rPr>
          <w:sz w:val="24"/>
          <w:szCs w:val="16"/>
        </w:rPr>
        <w:t>Sub-topic 2-2:</w:t>
      </w:r>
      <w:r>
        <w:t xml:space="preserve"> </w:t>
      </w:r>
      <w:r>
        <w:rPr>
          <w:sz w:val="24"/>
          <w:szCs w:val="16"/>
        </w:rPr>
        <w:t>Positioning</w:t>
      </w:r>
    </w:p>
    <w:p>
      <w:pPr>
        <w:pStyle w:val="5"/>
      </w:pPr>
      <w:r>
        <w:t>Issue 2-2-1: Start of measurement period for deferred MT-LR</w:t>
      </w:r>
    </w:p>
    <w:p>
      <w:pPr>
        <w:pStyle w:val="151"/>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1"/>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pPr>
        <w:pStyle w:val="151"/>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pPr>
        <w:pStyle w:val="151"/>
        <w:numPr>
          <w:ilvl w:val="3"/>
          <w:numId w:val="12"/>
        </w:numPr>
        <w:spacing w:after="120"/>
        <w:ind w:firstLineChars="0"/>
        <w:rPr>
          <w:rFonts w:eastAsia="宋体"/>
          <w:szCs w:val="24"/>
          <w:lang w:eastAsia="zh-CN"/>
        </w:rPr>
      </w:pPr>
      <w:r>
        <w:rPr>
          <w:rFonts w:eastAsiaTheme="minorEastAsia"/>
          <w:lang w:eastAsia="zh-CN"/>
        </w:rPr>
        <w:t>the time</w:t>
      </w:r>
      <m:oMath>
        <m:r>
          <m:rPr>
            <m:sty m:val="p"/>
          </m:rPr>
          <w:rPr>
            <w:rFonts w:ascii="Cambria Math" w:hAnsi="Cambria Math" w:eastAsiaTheme="minorEastAsia"/>
            <w:lang w:eastAsia="zh-CN"/>
          </w:rPr>
          <m:t xml:space="preserve"> </m:t>
        </m:r>
        <m:sSub>
          <m:sSubPr>
            <m:ctrlPr>
              <w:ins w:id="501" w:author="Qiming Li" w:date="2022-08-18T08:22:00Z">
                <w:rPr>
                  <w:rFonts w:ascii="Cambria Math" w:hAnsi="Cambria Math" w:eastAsiaTheme="minorEastAsia"/>
                  <w:i/>
                  <w:lang w:eastAsia="zh-CN"/>
                </w:rPr>
              </w:ins>
            </m:ctrlPr>
          </m:sSubPr>
          <m:e>
            <m:r>
              <w:rPr>
                <w:rFonts w:ascii="Cambria Math" w:hAnsi="Cambria Math" w:eastAsiaTheme="minorEastAsia"/>
                <w:lang w:eastAsia="zh-CN"/>
              </w:rPr>
              <m:t>T</m:t>
            </m:r>
            <m:ctrlPr>
              <w:ins w:id="502" w:author="Qiming Li" w:date="2022-08-18T08:22:00Z">
                <w:rPr>
                  <w:rFonts w:ascii="Cambria Math" w:hAnsi="Cambria Math" w:eastAsiaTheme="minorEastAsia"/>
                  <w:i/>
                  <w:lang w:eastAsia="zh-CN"/>
                </w:rPr>
              </w:ins>
            </m:ctrlPr>
          </m:e>
          <m:sub>
            <m:r>
              <w:rPr>
                <w:rFonts w:ascii="Cambria Math" w:hAnsi="Cambria Math" w:eastAsiaTheme="minorEastAsia"/>
                <w:lang w:eastAsia="zh-CN"/>
              </w:rPr>
              <m:t>RSTD,Total</m:t>
            </m:r>
            <m:ctrlPr>
              <w:ins w:id="503" w:author="Qiming Li" w:date="2022-08-18T08:22:00Z">
                <w:rPr>
                  <w:rFonts w:ascii="Cambria Math" w:hAnsi="Cambria Math" w:eastAsiaTheme="minorEastAsia"/>
                  <w:i/>
                  <w:lang w:eastAsia="zh-CN"/>
                </w:rPr>
              </w:ins>
            </m:ctrlP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pPr>
        <w:pStyle w:val="151"/>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1"/>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39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504" w:author="CATT" w:date="2022-08-15T23:13:00Z">
              <w:r>
                <w:rPr>
                  <w:rFonts w:hint="eastAsia" w:eastAsiaTheme="minorEastAsia"/>
                  <w:color w:val="0070C0"/>
                  <w:lang w:val="en-US" w:eastAsia="zh-CN"/>
                </w:rPr>
                <w:t>CATT (Qiuge)</w:t>
              </w:r>
            </w:ins>
          </w:p>
        </w:tc>
        <w:tc>
          <w:tcPr>
            <w:tcW w:w="8395" w:type="dxa"/>
          </w:tcPr>
          <w:p>
            <w:pPr>
              <w:overflowPunct w:val="0"/>
              <w:autoSpaceDE w:val="0"/>
              <w:autoSpaceDN w:val="0"/>
              <w:adjustRightInd w:val="0"/>
              <w:spacing w:after="120"/>
              <w:textAlignment w:val="baseline"/>
              <w:rPr>
                <w:rFonts w:eastAsia="Yu Mincho"/>
                <w:color w:val="0070C0"/>
                <w:lang w:val="en-US" w:eastAsia="zh-CN"/>
              </w:rPr>
            </w:pPr>
            <w:ins w:id="505" w:author="CATT" w:date="2022-08-15T23:13:00Z">
              <w:r>
                <w:rPr>
                  <w:rFonts w:eastAsiaTheme="minorEastAsia"/>
                  <w:color w:val="0070C0"/>
                  <w:lang w:val="en-US" w:eastAsia="zh-CN"/>
                </w:rPr>
                <w:t>F</w:t>
              </w:r>
            </w:ins>
            <w:ins w:id="506" w:author="CATT" w:date="2022-08-15T23:13:00Z">
              <w:r>
                <w:rPr>
                  <w:rFonts w:hint="eastAsia" w:eastAsiaTheme="minorEastAsia"/>
                  <w:color w:val="0070C0"/>
                  <w:lang w:val="en-US" w:eastAsia="zh-CN"/>
                </w:rPr>
                <w:t xml:space="preserve">ine with 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Yu Mincho"/>
                <w:color w:val="0070C0"/>
                <w:lang w:val="en-US" w:eastAsia="zh-CN"/>
              </w:rPr>
            </w:pPr>
            <w:ins w:id="507" w:author="Qualcomm-CH" w:date="2022-08-16T15:51:00Z">
              <w:r>
                <w:rPr>
                  <w:rFonts w:eastAsia="Yu Mincho"/>
                  <w:color w:val="0070C0"/>
                  <w:lang w:val="en-US" w:eastAsia="zh-CN"/>
                </w:rPr>
                <w:t>Qualcomm</w:t>
              </w:r>
            </w:ins>
          </w:p>
        </w:tc>
        <w:tc>
          <w:tcPr>
            <w:tcW w:w="8395" w:type="dxa"/>
          </w:tcPr>
          <w:p>
            <w:pPr>
              <w:overflowPunct w:val="0"/>
              <w:autoSpaceDE w:val="0"/>
              <w:autoSpaceDN w:val="0"/>
              <w:adjustRightInd w:val="0"/>
              <w:spacing w:after="120"/>
              <w:textAlignment w:val="baseline"/>
              <w:rPr>
                <w:ins w:id="509" w:author="Qualcomm-CH" w:date="2022-08-16T15:51:00Z"/>
                <w:rFonts w:eastAsiaTheme="minorEastAsia"/>
                <w:color w:val="0070C0"/>
                <w:sz w:val="21"/>
                <w:szCs w:val="21"/>
                <w:lang w:val="en-US" w:eastAsia="zh-CN"/>
                <w:rPrChange w:id="510" w:author="Qualcomm-CH" w:date="2022-08-16T15:51:00Z">
                  <w:rPr>
                    <w:ins w:id="511" w:author="Qualcomm-CH" w:date="2022-08-16T15:51:00Z"/>
                    <w:sz w:val="24"/>
                    <w:szCs w:val="24"/>
                    <w:lang w:eastAsia="sv-SE"/>
                  </w:rPr>
                </w:rPrChange>
              </w:rPr>
              <w:pPrChange w:id="508" w:author="Qualcomm-CH" w:date="2022-08-16T15:51:00Z">
                <w:pPr/>
              </w:pPrChange>
            </w:pPr>
            <w:ins w:id="512" w:author="Qualcomm-CH" w:date="2022-08-16T15:51:00Z">
              <w:r>
                <w:rPr>
                  <w:rFonts w:eastAsiaTheme="minorEastAsia"/>
                  <w:color w:val="0070C0"/>
                  <w:sz w:val="21"/>
                  <w:szCs w:val="21"/>
                  <w:lang w:val="en-US" w:eastAsia="zh-CN"/>
                  <w:rPrChange w:id="513" w:author="Qualcomm-CH" w:date="2022-08-16T15:51:00Z">
                    <w:rPr>
                      <w:sz w:val="24"/>
                      <w:szCs w:val="24"/>
                      <w:lang w:val="sv-SE" w:eastAsia="sv-SE"/>
                    </w:rPr>
                  </w:rPrChange>
                </w:rPr>
                <w:t>We support the compromise that was discussed in RAN4#103-e:</w:t>
              </w:r>
            </w:ins>
          </w:p>
          <w:p>
            <w:pPr>
              <w:overflowPunct w:val="0"/>
              <w:autoSpaceDE w:val="0"/>
              <w:autoSpaceDN w:val="0"/>
              <w:adjustRightInd w:val="0"/>
              <w:textAlignment w:val="baseline"/>
              <w:rPr>
                <w:ins w:id="514" w:author="Qualcomm-CH" w:date="2022-08-16T15:51:00Z"/>
                <w:rFonts w:eastAsia="Yu Mincho"/>
                <w:lang w:val="sv-SE" w:eastAsia="zh-CN"/>
              </w:rPr>
            </w:pPr>
            <w:ins w:id="515" w:author="Qualcomm-CH" w:date="2022-08-16T15:51:00Z">
              <w:r>
                <w:rPr>
                  <w:rFonts w:eastAsia="Yu Mincho"/>
                  <w:lang w:val="sv-SE" w:eastAsia="sv-SE"/>
                </w:rPr>
                <w:t>For deferred MT-LR with “Periodic Location” as defined in clause 4.1a.5.1 [TS 23.273], t</w:t>
              </w:r>
            </w:ins>
            <w:ins w:id="516" w:author="Qualcomm-CH" w:date="2022-08-16T15:51:00Z">
              <w:r>
                <w:rPr>
                  <w:rFonts w:eastAsia="Yu Mincho"/>
                  <w:lang w:val="sv-SE" w:eastAsia="zh-CN"/>
                </w:rPr>
                <w:t xml:space="preserve">he UE shall finish the measurements by time </w:t>
              </w:r>
            </w:ins>
            <m:oMath>
              <w:ins w:id="517" w:author="Qualcomm-CH" w:date="2022-08-16T15:51:00Z">
                <m:r>
                  <w:rPr>
                    <w:rFonts w:ascii="Cambria Math" w:hAnsi="Cambria Math" w:eastAsia="Yu Mincho"/>
                    <w:lang w:val="sv-SE" w:eastAsia="zh-CN"/>
                  </w:rPr>
                  <m:t>T</m:t>
                </m:r>
              </w:ins>
            </m:oMath>
            <w:ins w:id="518" w:author="Qualcomm-CH" w:date="2022-08-16T15:51:00Z">
              <w:r>
                <w:rPr>
                  <w:rFonts w:eastAsia="Yu Mincho"/>
                  <w:lang w:val="sv-SE" w:eastAsia="zh-CN"/>
                </w:rPr>
                <w:t xml:space="preserve"> where </w:t>
              </w:r>
            </w:ins>
            <m:oMath>
              <w:ins w:id="519" w:author="Qualcomm-CH" w:date="2022-08-16T15:51:00Z">
                <m:r>
                  <w:rPr>
                    <w:rFonts w:ascii="Cambria Math" w:hAnsi="Cambria Math" w:eastAsia="Yu Mincho"/>
                    <w:lang w:val="sv-SE" w:eastAsia="zh-CN"/>
                  </w:rPr>
                  <m:t>T</m:t>
                </m:r>
              </w:ins>
            </m:oMath>
            <w:ins w:id="520" w:author="Qualcomm-CH" w:date="2022-08-16T15:51:00Z">
              <w:r>
                <w:rPr>
                  <w:rFonts w:eastAsia="Yu Mincho"/>
                  <w:lang w:val="sv-SE" w:eastAsia="zh-CN"/>
                </w:rPr>
                <w:t xml:space="preserve"> is the time when </w:t>
              </w:r>
            </w:ins>
            <w:ins w:id="521" w:author="Qualcomm-CH" w:date="2022-08-16T15:51:00Z">
              <w:r>
                <w:rPr>
                  <w:rFonts w:eastAsia="Yu Mincho"/>
                  <w:lang w:val="sv-SE" w:eastAsia="sv-SE"/>
                </w:rPr>
                <w:t>“Periodic Location” event occurs</w:t>
              </w:r>
            </w:ins>
            <w:ins w:id="522" w:author="Qualcomm-CH" w:date="2022-08-16T15:51:00Z">
              <w:r>
                <w:rPr>
                  <w:rFonts w:eastAsia="Yu Mincho"/>
                  <w:lang w:val="sv-SE" w:eastAsia="zh-CN"/>
                </w:rPr>
                <w:t xml:space="preserve">. The requirements apply when the time T is known by the UE no later than </w:t>
              </w:r>
            </w:ins>
            <m:oMath>
              <m:sSub>
                <m:sSubPr>
                  <m:ctrlPr>
                    <w:ins w:id="523" w:author="Qualcomm-CH" w:date="2022-08-16T15:51:00Z">
                      <w:rPr>
                        <w:rFonts w:ascii="Cambria Math" w:hAnsi="Cambria Math" w:cs="Calibri" w:eastAsiaTheme="minorEastAsia"/>
                        <w:sz w:val="22"/>
                        <w:szCs w:val="22"/>
                        <w:lang w:eastAsia="zh-CN"/>
                      </w:rPr>
                    </w:ins>
                  </m:ctrlPr>
                </m:sSubPr>
                <m:e>
                  <w:ins w:id="524" w:author="Qualcomm-CH" w:date="2022-08-16T15:51:00Z">
                    <m:r>
                      <w:rPr>
                        <w:rFonts w:ascii="Cambria Math" w:hAnsi="Cambria Math" w:eastAsia="Yu Mincho"/>
                        <w:lang w:val="sv-SE" w:eastAsia="zh-CN"/>
                      </w:rPr>
                      <m:t>T</m:t>
                    </m:r>
                  </w:ins>
                  <m:ctrlPr>
                    <w:ins w:id="525" w:author="Qualcomm-CH" w:date="2022-08-16T15:51:00Z">
                      <w:rPr>
                        <w:rFonts w:ascii="Cambria Math" w:hAnsi="Cambria Math" w:cs="Calibri" w:eastAsiaTheme="minorEastAsia"/>
                        <w:sz w:val="22"/>
                        <w:szCs w:val="22"/>
                        <w:lang w:eastAsia="zh-CN"/>
                      </w:rPr>
                    </w:ins>
                  </m:ctrlPr>
                </m:e>
                <m:sub>
                  <w:ins w:id="526" w:author="Qualcomm-CH" w:date="2022-08-16T15:51:00Z">
                    <m:r>
                      <w:rPr>
                        <w:rFonts w:ascii="Cambria Math" w:hAnsi="Cambria Math" w:eastAsia="Yu Mincho"/>
                        <w:lang w:val="sv-SE" w:eastAsia="zh-CN"/>
                      </w:rPr>
                      <m:t>ref</m:t>
                    </m:r>
                  </w:ins>
                  <m:ctrlPr>
                    <w:ins w:id="527" w:author="Qualcomm-CH" w:date="2022-08-16T15:51:00Z">
                      <w:rPr>
                        <w:rFonts w:ascii="Cambria Math" w:hAnsi="Cambria Math" w:cs="Calibri" w:eastAsiaTheme="minorEastAsia"/>
                        <w:sz w:val="22"/>
                        <w:szCs w:val="22"/>
                        <w:lang w:eastAsia="zh-CN"/>
                      </w:rPr>
                    </w:ins>
                  </m:ctrlPr>
                </m:sub>
              </m:sSub>
            </m:oMath>
            <w:ins w:id="528" w:author="Qualcomm-CH" w:date="2022-08-16T15:51:00Z">
              <w:r>
                <w:rPr>
                  <w:rFonts w:eastAsia="Yu Mincho"/>
                  <w:lang w:val="sv-SE" w:eastAsia="zh-CN"/>
                </w:rPr>
                <w:t xml:space="preserve">, where </w:t>
              </w:r>
            </w:ins>
            <m:oMath>
              <m:sSub>
                <m:sSubPr>
                  <m:ctrlPr>
                    <w:ins w:id="529" w:author="Qualcomm-CH" w:date="2022-08-16T15:51:00Z">
                      <w:rPr>
                        <w:rFonts w:ascii="Cambria Math" w:hAnsi="Cambria Math" w:cs="Calibri" w:eastAsiaTheme="minorEastAsia"/>
                        <w:sz w:val="22"/>
                        <w:szCs w:val="22"/>
                        <w:lang w:eastAsia="zh-CN"/>
                      </w:rPr>
                    </w:ins>
                  </m:ctrlPr>
                </m:sSubPr>
                <m:e>
                  <w:ins w:id="530" w:author="Qualcomm-CH" w:date="2022-08-16T15:51:00Z">
                    <m:r>
                      <w:rPr>
                        <w:rFonts w:ascii="Cambria Math" w:hAnsi="Cambria Math" w:eastAsia="Yu Mincho"/>
                        <w:lang w:val="sv-SE" w:eastAsia="zh-CN"/>
                      </w:rPr>
                      <m:t>T</m:t>
                    </m:r>
                  </w:ins>
                  <m:ctrlPr>
                    <w:ins w:id="531" w:author="Qualcomm-CH" w:date="2022-08-16T15:51:00Z">
                      <w:rPr>
                        <w:rFonts w:ascii="Cambria Math" w:hAnsi="Cambria Math" w:cs="Calibri" w:eastAsiaTheme="minorEastAsia"/>
                        <w:sz w:val="22"/>
                        <w:szCs w:val="22"/>
                        <w:lang w:eastAsia="zh-CN"/>
                      </w:rPr>
                    </w:ins>
                  </m:ctrlPr>
                </m:e>
                <m:sub>
                  <w:ins w:id="532" w:author="Qualcomm-CH" w:date="2022-08-16T15:51:00Z">
                    <m:r>
                      <w:rPr>
                        <w:rFonts w:ascii="Cambria Math" w:hAnsi="Cambria Math" w:eastAsia="Yu Mincho"/>
                        <w:lang w:val="sv-SE" w:eastAsia="zh-CN"/>
                      </w:rPr>
                      <m:t>ref</m:t>
                    </m:r>
                  </w:ins>
                  <m:ctrlPr>
                    <w:ins w:id="533" w:author="Qualcomm-CH" w:date="2022-08-16T15:51:00Z">
                      <w:rPr>
                        <w:rFonts w:ascii="Cambria Math" w:hAnsi="Cambria Math" w:cs="Calibri" w:eastAsiaTheme="minorEastAsia"/>
                        <w:sz w:val="22"/>
                        <w:szCs w:val="22"/>
                        <w:lang w:eastAsia="zh-CN"/>
                      </w:rPr>
                    </w:ins>
                  </m:ctrlPr>
                </m:sub>
              </m:sSub>
              <w:ins w:id="534" w:author="Qualcomm-CH" w:date="2022-08-16T15:51:00Z">
                <m:r>
                  <w:rPr>
                    <w:rFonts w:ascii="Cambria Math" w:hAnsi="Cambria Math" w:eastAsia="Yu Mincho"/>
                    <w:lang w:val="sv-SE" w:eastAsia="zh-CN"/>
                  </w:rPr>
                  <m:t>=T-</m:t>
                </m:r>
              </w:ins>
              <m:sSub>
                <m:sSubPr>
                  <m:ctrlPr>
                    <w:ins w:id="535" w:author="Qualcomm-CH" w:date="2022-08-16T15:51:00Z">
                      <w:rPr>
                        <w:rFonts w:ascii="Cambria Math" w:hAnsi="Cambria Math" w:cs="Calibri" w:eastAsiaTheme="minorEastAsia"/>
                        <w:i/>
                        <w:iCs/>
                        <w:sz w:val="22"/>
                        <w:szCs w:val="22"/>
                        <w:lang w:eastAsia="zh-CN"/>
                      </w:rPr>
                    </w:ins>
                  </m:ctrlPr>
                </m:sSubPr>
                <m:e>
                  <w:ins w:id="536" w:author="Qualcomm-CH" w:date="2022-08-16T15:51:00Z">
                    <m:r>
                      <w:rPr>
                        <w:rFonts w:ascii="Cambria Math" w:hAnsi="Cambria Math" w:eastAsia="Yu Mincho"/>
                        <w:lang w:val="sv-SE" w:eastAsia="zh-CN"/>
                      </w:rPr>
                      <m:t>T</m:t>
                    </m:r>
                  </w:ins>
                  <m:ctrlPr>
                    <w:ins w:id="537" w:author="Qualcomm-CH" w:date="2022-08-16T15:51:00Z">
                      <w:rPr>
                        <w:rFonts w:ascii="Cambria Math" w:hAnsi="Cambria Math" w:cs="Calibri" w:eastAsiaTheme="minorEastAsia"/>
                        <w:i/>
                        <w:iCs/>
                        <w:sz w:val="22"/>
                        <w:szCs w:val="22"/>
                        <w:lang w:eastAsia="zh-CN"/>
                      </w:rPr>
                    </w:ins>
                  </m:ctrlPr>
                </m:e>
                <m:sub>
                  <w:ins w:id="538" w:author="Qualcomm-CH" w:date="2022-08-16T15:51:00Z">
                    <m:r>
                      <w:rPr>
                        <w:rFonts w:ascii="Cambria Math" w:hAnsi="Cambria Math" w:eastAsia="Yu Mincho"/>
                        <w:lang w:val="sv-SE" w:eastAsia="zh-CN"/>
                      </w:rPr>
                      <m:t>RSTD,Total</m:t>
                    </m:r>
                  </w:ins>
                  <m:ctrlPr>
                    <w:ins w:id="539" w:author="Qualcomm-CH" w:date="2022-08-16T15:51:00Z">
                      <w:rPr>
                        <w:rFonts w:ascii="Cambria Math" w:hAnsi="Cambria Math" w:cs="Calibri" w:eastAsiaTheme="minorEastAsia"/>
                        <w:i/>
                        <w:iCs/>
                        <w:sz w:val="22"/>
                        <w:szCs w:val="22"/>
                        <w:lang w:eastAsia="zh-CN"/>
                      </w:rPr>
                    </w:ins>
                  </m:ctrlPr>
                </m:sub>
              </m:sSub>
              <w:ins w:id="540" w:author="Qualcomm-CH" w:date="2022-08-16T15:51:00Z">
                <m:r>
                  <w:rPr>
                    <w:rFonts w:ascii="Cambria Math" w:hAnsi="Cambria Math" w:eastAsia="Yu Mincho"/>
                    <w:lang w:val="sv-SE" w:eastAsia="zh-CN"/>
                  </w:rPr>
                  <m:t>-</m:t>
                </m:r>
              </w:ins>
              <m:func>
                <m:funcPr>
                  <m:ctrlPr>
                    <w:ins w:id="541" w:author="Qualcomm-CH" w:date="2022-08-16T15:51:00Z">
                      <w:rPr>
                        <w:rFonts w:ascii="Cambria Math" w:hAnsi="Cambria Math" w:cs="Calibri" w:eastAsiaTheme="minorEastAsia"/>
                        <w:i/>
                        <w:iCs/>
                        <w:sz w:val="22"/>
                        <w:szCs w:val="22"/>
                        <w:lang w:eastAsia="zh-CN"/>
                      </w:rPr>
                    </w:ins>
                  </m:ctrlPr>
                </m:funcPr>
                <m:fName>
                  <w:ins w:id="542" w:author="Qualcomm-CH" w:date="2022-08-16T15:51:00Z">
                    <m:r>
                      <w:rPr>
                        <w:rFonts w:ascii="Cambria Math" w:hAnsi="Cambria Math" w:eastAsia="Yu Mincho"/>
                        <w:lang w:val="sv-SE" w:eastAsia="zh-CN"/>
                      </w:rPr>
                      <m:t>max</m:t>
                    </m:r>
                  </w:ins>
                  <m:ctrlPr>
                    <w:ins w:id="543" w:author="Qualcomm-CH" w:date="2022-08-16T15:51:00Z">
                      <w:rPr>
                        <w:rFonts w:ascii="Cambria Math" w:hAnsi="Cambria Math" w:cs="Calibri" w:eastAsiaTheme="minorEastAsia"/>
                        <w:i/>
                        <w:iCs/>
                        <w:sz w:val="22"/>
                        <w:szCs w:val="22"/>
                        <w:lang w:eastAsia="zh-CN"/>
                      </w:rPr>
                    </w:ins>
                  </m:ctrlPr>
                </m:fName>
                <m:e>
                  <m:d>
                    <m:dPr>
                      <m:ctrlPr>
                        <w:ins w:id="544" w:author="Qualcomm-CH" w:date="2022-08-16T15:51:00Z">
                          <w:rPr>
                            <w:rFonts w:ascii="Cambria Math" w:hAnsi="Cambria Math" w:cs="Calibri" w:eastAsiaTheme="minorEastAsia"/>
                            <w:i/>
                            <w:iCs/>
                            <w:sz w:val="22"/>
                            <w:szCs w:val="22"/>
                            <w:lang w:eastAsia="zh-CN"/>
                          </w:rPr>
                        </w:ins>
                      </m:ctrlPr>
                    </m:dPr>
                    <m:e>
                      <m:sSub>
                        <m:sSubPr>
                          <m:ctrlPr>
                            <w:ins w:id="545" w:author="Qualcomm-CH" w:date="2022-08-16T15:51:00Z">
                              <w:rPr>
                                <w:rFonts w:ascii="Cambria Math" w:hAnsi="Cambria Math" w:cs="Calibri" w:eastAsiaTheme="minorEastAsia"/>
                                <w:i/>
                                <w:iCs/>
                                <w:sz w:val="22"/>
                                <w:szCs w:val="22"/>
                              </w:rPr>
                            </w:ins>
                          </m:ctrlPr>
                        </m:sSubPr>
                        <m:e>
                          <w:ins w:id="546" w:author="Qualcomm-CH" w:date="2022-08-16T15:51:00Z">
                            <m:r>
                              <w:rPr>
                                <w:rFonts w:ascii="Cambria Math" w:hAnsi="Cambria Math" w:eastAsia="Yu Mincho"/>
                                <w:lang w:val="sv-SE" w:eastAsia="sv-SE"/>
                              </w:rPr>
                              <m:t>T</m:t>
                            </m:r>
                          </w:ins>
                          <m:ctrlPr>
                            <w:ins w:id="547" w:author="Qualcomm-CH" w:date="2022-08-16T15:51:00Z">
                              <w:rPr>
                                <w:rFonts w:ascii="Cambria Math" w:hAnsi="Cambria Math" w:cs="Calibri" w:eastAsiaTheme="minorEastAsia"/>
                                <w:i/>
                                <w:iCs/>
                                <w:sz w:val="22"/>
                                <w:szCs w:val="22"/>
                              </w:rPr>
                            </w:ins>
                          </m:ctrlPr>
                        </m:e>
                        <m:sub>
                          <w:ins w:id="548" w:author="Qualcomm-CH" w:date="2022-08-16T15:51:00Z">
                            <m:r>
                              <w:rPr>
                                <w:rFonts w:ascii="Cambria Math" w:hAnsi="Cambria Math" w:eastAsia="Yu Mincho"/>
                                <w:lang w:val="sv-SE" w:eastAsia="sv-SE"/>
                              </w:rPr>
                              <m:t>available_PRS</m:t>
                            </m:r>
                          </w:ins>
                          <w:ins w:id="549" w:author="Qualcomm-CH" w:date="2022-08-16T15:51:00Z">
                            <m:r>
                              <m:rPr>
                                <m:nor/>
                              </m:rPr>
                              <w:rPr>
                                <w:rFonts w:ascii="Cambria Math" w:hAnsi="Cambria Math" w:eastAsia="Yu Mincho"/>
                                <w:i/>
                                <w:iCs/>
                                <w:lang w:val="sv-SE" w:eastAsia="sv-SE"/>
                              </w:rPr>
                              <m:t>,i</m:t>
                            </m:r>
                          </w:ins>
                          <m:ctrlPr>
                            <w:ins w:id="550" w:author="Qualcomm-CH" w:date="2022-08-16T15:51:00Z">
                              <w:rPr>
                                <w:rFonts w:ascii="Cambria Math" w:hAnsi="Cambria Math" w:cs="Calibri" w:eastAsiaTheme="minorEastAsia"/>
                                <w:i/>
                                <w:iCs/>
                                <w:sz w:val="22"/>
                                <w:szCs w:val="22"/>
                              </w:rPr>
                            </w:ins>
                          </m:ctrlPr>
                        </m:sub>
                      </m:sSub>
                      <m:ctrlPr>
                        <w:ins w:id="551" w:author="Qualcomm-CH" w:date="2022-08-16T15:51:00Z">
                          <w:rPr>
                            <w:rFonts w:ascii="Cambria Math" w:hAnsi="Cambria Math" w:cs="Calibri" w:eastAsiaTheme="minorEastAsia"/>
                            <w:i/>
                            <w:iCs/>
                            <w:sz w:val="22"/>
                            <w:szCs w:val="22"/>
                            <w:lang w:eastAsia="zh-CN"/>
                          </w:rPr>
                        </w:ins>
                      </m:ctrlPr>
                    </m:e>
                  </m:d>
                  <m:ctrlPr>
                    <w:ins w:id="552" w:author="Qualcomm-CH" w:date="2022-08-16T15:51:00Z">
                      <w:rPr>
                        <w:rFonts w:ascii="Cambria Math" w:hAnsi="Cambria Math" w:cs="Calibri" w:eastAsiaTheme="minorEastAsia"/>
                        <w:i/>
                        <w:iCs/>
                        <w:sz w:val="22"/>
                        <w:szCs w:val="22"/>
                        <w:lang w:eastAsia="zh-CN"/>
                      </w:rPr>
                    </w:ins>
                  </m:ctrlPr>
                </m:e>
              </m:func>
            </m:oMath>
            <w:ins w:id="553" w:author="Qualcomm-CH" w:date="2022-08-16T15:51:00Z">
              <w:r>
                <w:rPr>
                  <w:rFonts w:eastAsia="Yu Mincho"/>
                  <w:lang w:val="sv-SE" w:eastAsia="zh-CN"/>
                </w:rPr>
                <w:t>.</w:t>
              </w:r>
            </w:ins>
          </w:p>
          <w:p>
            <w:pPr>
              <w:overflowPunct w:val="0"/>
              <w:autoSpaceDE w:val="0"/>
              <w:autoSpaceDN w:val="0"/>
              <w:adjustRightInd w:val="0"/>
              <w:textAlignment w:val="baseline"/>
              <w:rPr>
                <w:ins w:id="554" w:author="Qualcomm-CH" w:date="2022-08-16T15:51:00Z"/>
                <w:rFonts w:eastAsia="Yu Mincho"/>
                <w:sz w:val="24"/>
                <w:szCs w:val="24"/>
                <w:lang w:val="sv-SE" w:eastAsia="sv-SE"/>
              </w:rPr>
            </w:pPr>
          </w:p>
          <w:p>
            <w:pPr>
              <w:overflowPunct w:val="0"/>
              <w:autoSpaceDE w:val="0"/>
              <w:autoSpaceDN w:val="0"/>
              <w:adjustRightInd w:val="0"/>
              <w:textAlignment w:val="baseline"/>
              <w:rPr>
                <w:ins w:id="555" w:author="Qualcomm-CH" w:date="2022-08-16T15:51:00Z"/>
                <w:rFonts w:eastAsia="Yu Mincho"/>
                <w:sz w:val="24"/>
                <w:szCs w:val="24"/>
                <w:lang w:val="sv-SE" w:eastAsia="sv-SE"/>
              </w:rPr>
            </w:pPr>
            <w:ins w:id="556" w:author="Qualcomm-CH" w:date="2022-08-16T15:51:00Z">
              <w:r>
                <w:rPr>
                  <w:rFonts w:eastAsia="Yu Mincho"/>
                  <w:sz w:val="24"/>
                  <w:szCs w:val="24"/>
                  <w:lang w:val="sv-SE" w:eastAsia="sv-SE"/>
                </w:rPr>
                <w:t>From 23.273 4.1a.5:</w:t>
              </w:r>
            </w:ins>
          </w:p>
          <w:p>
            <w:pPr>
              <w:pStyle w:val="76"/>
              <w:overflowPunct w:val="0"/>
              <w:autoSpaceDE w:val="0"/>
              <w:autoSpaceDN w:val="0"/>
              <w:adjustRightInd w:val="0"/>
              <w:textAlignment w:val="baseline"/>
              <w:rPr>
                <w:ins w:id="557" w:author="Qualcomm-CH" w:date="2022-08-16T15:51:00Z"/>
                <w:rFonts w:eastAsia="Yu Mincho"/>
                <w:lang w:eastAsia="ko-KR"/>
              </w:rPr>
            </w:pPr>
            <w:ins w:id="558" w:author="Qualcomm-CH" w:date="2022-08-16T15:51:00Z">
              <w:r>
                <w:rPr>
                  <w:rFonts w:eastAsia="Yu Mincho"/>
                </w:rPr>
                <w:t xml:space="preserve">Periodic Location: An event </w:t>
              </w:r>
            </w:ins>
            <w:ins w:id="559" w:author="Qualcomm-CH" w:date="2022-08-16T15:51:00Z">
              <w:r>
                <w:rPr>
                  <w:rFonts w:eastAsia="Yu Mincho"/>
                  <w:highlight w:val="yellow"/>
                </w:rPr>
                <w:t>where a defined periodic timer expires in the UE and activates a location report</w:t>
              </w:r>
            </w:ins>
            <w:ins w:id="560" w:author="Qualcomm-CH" w:date="2022-08-16T15:51:00Z">
              <w:r>
                <w:rPr>
                  <w:rFonts w:eastAsia="Yu Mincho"/>
                </w:rP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ins>
          </w:p>
          <w:p>
            <w:pPr>
              <w:overflowPunct w:val="0"/>
              <w:autoSpaceDE w:val="0"/>
              <w:autoSpaceDN w:val="0"/>
              <w:adjustRightInd w:val="0"/>
              <w:spacing w:after="120"/>
              <w:textAlignment w:val="baseline"/>
              <w:rPr>
                <w:ins w:id="562" w:author="Qualcomm-CH" w:date="2022-08-16T15:51:00Z"/>
                <w:rFonts w:eastAsiaTheme="minorEastAsia"/>
                <w:color w:val="0070C0"/>
                <w:sz w:val="21"/>
                <w:szCs w:val="21"/>
                <w:lang w:val="en-US" w:eastAsia="zh-CN"/>
                <w:rPrChange w:id="563" w:author="Qualcomm-CH" w:date="2022-08-16T15:52:00Z">
                  <w:rPr>
                    <w:ins w:id="564" w:author="Qualcomm-CH" w:date="2022-08-16T15:51:00Z"/>
                    <w:sz w:val="24"/>
                    <w:szCs w:val="24"/>
                    <w:lang w:val="sv-SE" w:eastAsia="sv-SE"/>
                  </w:rPr>
                </w:rPrChange>
              </w:rPr>
              <w:pPrChange w:id="561" w:author="Qualcomm-CH" w:date="2022-08-16T15:52:00Z">
                <w:pPr/>
              </w:pPrChange>
            </w:pPr>
            <w:ins w:id="565" w:author="Qualcomm-CH" w:date="2022-08-16T15:51:00Z">
              <w:r>
                <w:rPr>
                  <w:rFonts w:eastAsiaTheme="minorEastAsia"/>
                  <w:color w:val="0070C0"/>
                  <w:sz w:val="21"/>
                  <w:szCs w:val="21"/>
                  <w:lang w:val="en-US" w:eastAsia="zh-CN"/>
                  <w:rPrChange w:id="566" w:author="Qualcomm-CH" w:date="2022-08-16T15:52:00Z">
                    <w:rPr>
                      <w:sz w:val="24"/>
                      <w:szCs w:val="24"/>
                      <w:lang w:val="sv-SE" w:eastAsia="sv-SE"/>
                    </w:rPr>
                  </w:rPrChange>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pPr>
              <w:overflowPunct w:val="0"/>
              <w:autoSpaceDE w:val="0"/>
              <w:autoSpaceDN w:val="0"/>
              <w:adjustRightInd w:val="0"/>
              <w:spacing w:after="120"/>
              <w:textAlignment w:val="baseline"/>
              <w:rPr>
                <w:ins w:id="568" w:author="Qualcomm-CH" w:date="2022-08-16T15:51:00Z"/>
                <w:rFonts w:eastAsiaTheme="minorEastAsia"/>
                <w:color w:val="0070C0"/>
                <w:sz w:val="21"/>
                <w:szCs w:val="21"/>
                <w:lang w:val="en-US" w:eastAsia="zh-CN"/>
                <w:rPrChange w:id="569" w:author="Qualcomm-CH" w:date="2022-08-16T15:52:00Z">
                  <w:rPr>
                    <w:ins w:id="570" w:author="Qualcomm-CH" w:date="2022-08-16T15:51:00Z"/>
                    <w:sz w:val="22"/>
                    <w:szCs w:val="22"/>
                    <w:lang w:val="sv-SE" w:eastAsia="sv-SE"/>
                  </w:rPr>
                </w:rPrChange>
              </w:rPr>
              <w:pPrChange w:id="567" w:author="Qualcomm-CH" w:date="2022-08-16T15:52:00Z">
                <w:pPr/>
              </w:pPrChange>
            </w:pPr>
            <w:ins w:id="571" w:author="Qualcomm-CH" w:date="2022-08-16T15:51:00Z">
              <w:r>
                <w:rPr>
                  <w:rFonts w:eastAsiaTheme="minorEastAsia"/>
                  <w:color w:val="0070C0"/>
                  <w:sz w:val="21"/>
                  <w:szCs w:val="21"/>
                  <w:lang w:val="en-US" w:eastAsia="zh-CN"/>
                  <w:rPrChange w:id="572" w:author="Qualcomm-CH" w:date="2022-08-16T15:52:00Z">
                    <w:rPr>
                      <w:sz w:val="24"/>
                      <w:szCs w:val="24"/>
                      <w:lang w:val="sv-SE" w:eastAsia="sv-SE"/>
                    </w:rPr>
                  </w:rPrChange>
                </w:rPr>
                <w:t xml:space="preserve">This is supported by LPP </w:t>
              </w:r>
            </w:ins>
            <w:ins w:id="573" w:author="Qualcomm-CH" w:date="2022-08-16T15:51:00Z">
              <w:r>
                <w:rPr>
                  <w:rFonts w:eastAsiaTheme="minorEastAsia"/>
                  <w:i/>
                  <w:iCs/>
                  <w:color w:val="0070C0"/>
                  <w:lang w:val="en-US" w:eastAsia="zh-CN"/>
                  <w:rPrChange w:id="574" w:author="Qualcomm-CH" w:date="2022-08-16T15:52:00Z">
                    <w:rPr>
                      <w:i/>
                      <w:iCs/>
                      <w:lang w:val="sv-SE" w:eastAsia="sv-SE"/>
                    </w:rPr>
                  </w:rPrChange>
                </w:rPr>
                <w:t>CommonIEsProvideLocationInformation</w:t>
              </w:r>
            </w:ins>
            <w:ins w:id="575" w:author="Qualcomm-CH" w:date="2022-08-16T15:51:00Z">
              <w:r>
                <w:rPr>
                  <w:rFonts w:eastAsiaTheme="minorEastAsia"/>
                  <w:color w:val="0070C0"/>
                  <w:lang w:val="en-US" w:eastAsia="zh-CN"/>
                  <w:rPrChange w:id="576" w:author="Qualcomm-CH" w:date="2022-08-16T15:52:00Z">
                    <w:rPr>
                      <w:lang w:val="sv-SE" w:eastAsia="sv-SE"/>
                    </w:rPr>
                  </w:rPrChange>
                </w:rPr>
                <w:t>:</w:t>
              </w:r>
            </w:ins>
          </w:p>
          <w:tbl>
            <w:tblPr>
              <w:tblStyle w:val="51"/>
              <w:tblW w:w="7200" w:type="dxa"/>
              <w:tblInd w:w="108" w:type="dxa"/>
              <w:tblLayout w:type="autofit"/>
              <w:tblCellMar>
                <w:top w:w="0" w:type="dxa"/>
                <w:left w:w="0" w:type="dxa"/>
                <w:bottom w:w="0" w:type="dxa"/>
                <w:right w:w="0" w:type="dxa"/>
              </w:tblCellMar>
            </w:tblPr>
            <w:tblGrid>
              <w:gridCol w:w="7200"/>
            </w:tblGrid>
            <w:tr>
              <w:trPr>
                <w:cantSplit/>
                <w:ins w:id="577" w:author="Qualcomm-CH" w:date="2022-08-16T15:51:00Z"/>
              </w:trPr>
              <w:tc>
                <w:tcPr>
                  <w:tcW w:w="720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tcPr>
                <w:p>
                  <w:pPr>
                    <w:pStyle w:val="68"/>
                    <w:rPr>
                      <w:ins w:id="578" w:author="Qualcomm-CH" w:date="2022-08-16T15:51:00Z"/>
                      <w:b/>
                      <w:bCs/>
                      <w:i/>
                      <w:iCs/>
                      <w:szCs w:val="18"/>
                      <w:lang w:val="en-US" w:eastAsia="sv-SE"/>
                    </w:rPr>
                  </w:pPr>
                  <w:ins w:id="579" w:author="Qualcomm-CH" w:date="2022-08-16T15:51:00Z">
                    <w:r>
                      <w:rPr>
                        <w:b/>
                        <w:bCs/>
                        <w:i/>
                        <w:iCs/>
                        <w:lang w:eastAsia="sv-SE"/>
                      </w:rPr>
                      <w:t>locationError</w:t>
                    </w:r>
                  </w:ins>
                </w:p>
                <w:p>
                  <w:pPr>
                    <w:pStyle w:val="68"/>
                    <w:rPr>
                      <w:ins w:id="580" w:author="Qualcomm-CH" w:date="2022-08-16T15:51:00Z"/>
                      <w:sz w:val="20"/>
                      <w:lang w:eastAsia="sv-SE"/>
                    </w:rPr>
                  </w:pPr>
                  <w:ins w:id="581" w:author="Qualcomm-CH" w:date="2022-08-16T15:51:00Z">
                    <w:r>
                      <w:rPr>
                        <w:lang w:eastAsia="sv-SE"/>
                      </w:rPr>
                      <w:t xml:space="preserve">This field shall be included if and only if a location estimate and measurements are not included in the LPP PDU. The field includes information concerning the reason for the lack of location information. </w:t>
                    </w:r>
                  </w:ins>
                  <w:ins w:id="582" w:author="Qualcomm-CH" w:date="2022-08-16T15:51:00Z">
                    <w:r>
                      <w:rPr>
                        <w:highlight w:val="yellow"/>
                        <w:lang w:eastAsia="sv-SE"/>
                      </w:rPr>
                      <w:t xml:space="preserve">The </w:t>
                    </w:r>
                  </w:ins>
                  <w:ins w:id="583" w:author="Qualcomm-CH" w:date="2022-08-16T15:51:00Z">
                    <w:r>
                      <w:rPr>
                        <w:i/>
                        <w:iCs/>
                        <w:snapToGrid w:val="0"/>
                        <w:highlight w:val="yellow"/>
                        <w:lang w:eastAsia="sv-SE"/>
                      </w:rPr>
                      <w:t>LocationFailureCause</w:t>
                    </w:r>
                  </w:ins>
                  <w:ins w:id="584" w:author="Qualcomm-CH" w:date="2022-08-16T15:51:00Z">
                    <w:r>
                      <w:rPr>
                        <w:snapToGrid w:val="0"/>
                        <w:highlight w:val="yellow"/>
                        <w:lang w:eastAsia="sv-SE"/>
                      </w:rPr>
                      <w:t xml:space="preserve"> '</w:t>
                    </w:r>
                  </w:ins>
                  <w:ins w:id="585" w:author="Qualcomm-CH" w:date="2022-08-16T15:51:00Z">
                    <w:r>
                      <w:rPr>
                        <w:i/>
                        <w:iCs/>
                        <w:snapToGrid w:val="0"/>
                        <w:highlight w:val="yellow"/>
                        <w:lang w:eastAsia="sv-SE"/>
                      </w:rPr>
                      <w:t>periodicLocationMeasurementsNotAvailable</w:t>
                    </w:r>
                  </w:ins>
                  <w:ins w:id="586" w:author="Qualcomm-CH" w:date="2022-08-16T15:51:00Z">
                    <w:r>
                      <w:rPr>
                        <w:snapToGrid w:val="0"/>
                        <w:highlight w:val="yellow"/>
                        <w:lang w:eastAsia="sv-SE"/>
                      </w:rPr>
                      <w:t xml:space="preserve">' shall be used by the target device if periodic location reporting was requested, but no measurements or location estimate are available when </w:t>
                    </w:r>
                  </w:ins>
                  <w:ins w:id="587" w:author="Qualcomm-CH" w:date="2022-08-16T15:51:00Z">
                    <w:r>
                      <w:rPr>
                        <w:i/>
                        <w:iCs/>
                        <w:snapToGrid w:val="0"/>
                        <w:highlight w:val="yellow"/>
                        <w:lang w:eastAsia="sv-SE"/>
                      </w:rPr>
                      <w:t>the reportingInterval</w:t>
                    </w:r>
                  </w:ins>
                  <w:ins w:id="588" w:author="Qualcomm-CH" w:date="2022-08-16T15:51:00Z">
                    <w:r>
                      <w:rPr>
                        <w:snapToGrid w:val="0"/>
                        <w:highlight w:val="yellow"/>
                        <w:lang w:eastAsia="sv-SE"/>
                      </w:rPr>
                      <w:t xml:space="preserve"> expired.</w:t>
                    </w:r>
                  </w:ins>
                </w:p>
              </w:tc>
            </w:tr>
          </w:tbl>
          <w:p>
            <w:pPr>
              <w:overflowPunct w:val="0"/>
              <w:autoSpaceDE w:val="0"/>
              <w:autoSpaceDN w:val="0"/>
              <w:adjustRightInd w:val="0"/>
              <w:spacing w:after="120"/>
              <w:textAlignment w:val="baseline"/>
              <w:rPr>
                <w:rFonts w:eastAsia="Yu Mincho"/>
                <w:color w:val="0070C0"/>
                <w:lang w:val="en-GB" w:eastAsia="zh-CN"/>
                <w:rPrChange w:id="589" w:author="Qualcomm-CH" w:date="2022-08-16T15:51:00Z">
                  <w:rPr>
                    <w:color w:val="0070C0"/>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0" w:author="Qian Yang" w:date="2022-08-17T16:15:00Z"/>
        </w:trPr>
        <w:tc>
          <w:tcPr>
            <w:tcW w:w="1236" w:type="dxa"/>
          </w:tcPr>
          <w:p>
            <w:pPr>
              <w:overflowPunct w:val="0"/>
              <w:autoSpaceDE w:val="0"/>
              <w:autoSpaceDN w:val="0"/>
              <w:adjustRightInd w:val="0"/>
              <w:spacing w:after="120"/>
              <w:textAlignment w:val="baseline"/>
              <w:rPr>
                <w:ins w:id="591" w:author="Qian Yang" w:date="2022-08-17T16:15:00Z"/>
                <w:rFonts w:eastAsiaTheme="minorEastAsia"/>
                <w:color w:val="0070C0"/>
                <w:lang w:val="en-US" w:eastAsia="zh-CN"/>
                <w:rPrChange w:id="592" w:author="Qian Yang" w:date="2022-08-17T16:15:00Z">
                  <w:rPr>
                    <w:ins w:id="593" w:author="Qian Yang" w:date="2022-08-17T16:15:00Z"/>
                    <w:color w:val="0070C0"/>
                    <w:lang w:val="en-US" w:eastAsia="zh-CN"/>
                  </w:rPr>
                </w:rPrChange>
              </w:rPr>
            </w:pPr>
            <w:ins w:id="594" w:author="Qian Yang" w:date="2022-08-17T16:15:00Z">
              <w:r>
                <w:rPr>
                  <w:rFonts w:hint="eastAsia" w:eastAsiaTheme="minorEastAsia"/>
                  <w:color w:val="0070C0"/>
                  <w:lang w:val="en-US" w:eastAsia="zh-CN"/>
                </w:rPr>
                <w:t>v</w:t>
              </w:r>
            </w:ins>
            <w:ins w:id="595" w:author="Qian Yang" w:date="2022-08-17T16:15: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596" w:author="Qian Yang" w:date="2022-08-17T16:15:00Z"/>
                <w:rFonts w:eastAsiaTheme="minorEastAsia"/>
                <w:color w:val="0070C0"/>
                <w:lang w:val="en-US" w:eastAsia="zh-CN"/>
              </w:rPr>
            </w:pPr>
            <w:ins w:id="597" w:author="Qian Yang" w:date="2022-08-17T16:17:00Z">
              <w:r>
                <w:rPr>
                  <w:rFonts w:hint="eastAsia" w:eastAsiaTheme="minorEastAsia"/>
                  <w:color w:val="0070C0"/>
                  <w:lang w:val="en-US" w:eastAsia="zh-CN"/>
                </w:rPr>
                <w:t>W</w:t>
              </w:r>
            </w:ins>
            <w:ins w:id="598" w:author="Qian Yang" w:date="2022-08-17T16:17:00Z">
              <w:r>
                <w:rPr>
                  <w:rFonts w:eastAsiaTheme="minorEastAsia"/>
                  <w:color w:val="0070C0"/>
                  <w:lang w:val="en-US" w:eastAsia="zh-CN"/>
                </w:rPr>
                <w:t>e think it is not necessary to specify starting point or ending poi</w:t>
              </w:r>
            </w:ins>
            <w:ins w:id="599" w:author="Qian Yang" w:date="2022-08-17T16:18:00Z">
              <w:r>
                <w:rPr>
                  <w:rFonts w:eastAsiaTheme="minorEastAsia"/>
                  <w:color w:val="0070C0"/>
                  <w:lang w:val="en-US" w:eastAsia="zh-CN"/>
                </w:rPr>
                <w:t>nt for periodic location report. As long as UE finishes the measurements during the period</w:t>
              </w:r>
            </w:ins>
            <w:ins w:id="600" w:author="Qian Yang" w:date="2022-08-17T16:19:00Z">
              <w:r>
                <w:rPr>
                  <w:rFonts w:eastAsiaTheme="minorEastAsia"/>
                  <w:color w:val="0070C0"/>
                  <w:lang w:val="en-US" w:eastAsia="zh-CN"/>
                </w:rPr>
                <w:t>ic interval</w:t>
              </w:r>
            </w:ins>
            <w:ins w:id="601" w:author="Qian Yang" w:date="2022-08-17T16:18:00Z">
              <w:r>
                <w:rPr>
                  <w:rFonts w:eastAsiaTheme="minorEastAsia"/>
                  <w:color w:val="0070C0"/>
                  <w:lang w:val="en-US" w:eastAsia="zh-CN"/>
                </w:rPr>
                <w:t xml:space="preserve">, UE can report the </w:t>
              </w:r>
            </w:ins>
            <w:ins w:id="602" w:author="Qian Yang" w:date="2022-08-17T16:19:00Z">
              <w:r>
                <w:rPr>
                  <w:rFonts w:eastAsiaTheme="minorEastAsia"/>
                  <w:color w:val="0070C0"/>
                  <w:lang w:val="en-US" w:eastAsia="zh-CN"/>
                </w:rPr>
                <w:t>measurements</w:t>
              </w:r>
            </w:ins>
            <w:ins w:id="603" w:author="Qian Yang" w:date="2022-08-17T16:20:00Z">
              <w:r>
                <w:rPr>
                  <w:rFonts w:eastAsiaTheme="minorEastAsia"/>
                  <w:color w:val="0070C0"/>
                  <w:lang w:val="en-US" w:eastAsia="zh-CN"/>
                </w:rPr>
                <w:t xml:space="preserve"> periodically.</w:t>
              </w:r>
            </w:ins>
          </w:p>
        </w:tc>
      </w:tr>
    </w:tbl>
    <w:p>
      <w:pPr>
        <w:rPr>
          <w:color w:val="0070C0"/>
          <w:lang w:val="en-US" w:eastAsia="zh-CN"/>
        </w:rPr>
      </w:pPr>
    </w:p>
    <w:p>
      <w:pPr>
        <w:pStyle w:val="3"/>
      </w:pPr>
      <w:r>
        <w:t>C</w:t>
      </w:r>
      <w:r>
        <w:rPr>
          <w:rFonts w:hint="eastAsia"/>
        </w:rPr>
        <w:t xml:space="preserve">omments </w:t>
      </w:r>
      <w:r>
        <w:t>to the CRs</w:t>
      </w:r>
      <w:r>
        <w:rPr>
          <w:rFonts w:hint="eastAsia"/>
        </w:rPr>
        <w:t xml:space="preserve"> </w:t>
      </w:r>
    </w:p>
    <w:p>
      <w:pPr>
        <w:spacing w:after="120"/>
        <w:rPr>
          <w:color w:val="0070C0"/>
          <w:sz w:val="22"/>
          <w:szCs w:val="22"/>
          <w:highlight w:val="yellow"/>
          <w:lang w:eastAsia="zh-CN"/>
        </w:rPr>
      </w:pPr>
      <w:r>
        <w:rPr>
          <w:color w:val="0070C0"/>
          <w:sz w:val="22"/>
          <w:szCs w:val="22"/>
          <w:highlight w:val="yellow"/>
          <w:lang w:eastAsia="zh-CN"/>
        </w:rPr>
        <w:t xml:space="preserve">Cat-A draftCRs are not listed for comments. </w:t>
      </w:r>
    </w:p>
    <w:p>
      <w:pPr>
        <w:pStyle w:val="4"/>
        <w:rPr>
          <w:sz w:val="24"/>
          <w:szCs w:val="16"/>
        </w:rPr>
      </w:pPr>
      <w:r>
        <w:rPr>
          <w:sz w:val="24"/>
          <w:szCs w:val="16"/>
        </w:rPr>
        <w:t>CRs for V2X</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R4-2212938 (Huawei)</w:t>
            </w:r>
          </w:p>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Correction to NR sidelink core requirements_r16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604" w:author="Qian Yang" w:date="2022-08-17T16:21:00Z">
              <w:r>
                <w:rPr>
                  <w:rFonts w:eastAsiaTheme="minorEastAsia"/>
                  <w:color w:val="0070C0"/>
                  <w:lang w:val="en-US" w:eastAsia="zh-CN"/>
                </w:rPr>
                <w:t>vivo: Change is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R4-2212940 (Huawei)</w:t>
            </w:r>
          </w:p>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Correction to NR sidelink test cases_r16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605" w:author="Qualcomm-CH" w:date="2022-08-16T15:52:00Z"/>
                <w:rFonts w:eastAsiaTheme="minorEastAsia"/>
                <w:color w:val="0070C0"/>
                <w:lang w:val="en-US" w:eastAsia="zh-CN"/>
              </w:rPr>
            </w:pPr>
            <w:ins w:id="606" w:author="Qualcomm-CH" w:date="2022-08-16T15:52:00Z">
              <w:r>
                <w:rPr>
                  <w:rFonts w:eastAsiaTheme="minorEastAsia"/>
                  <w:color w:val="0070C0"/>
                  <w:lang w:val="en-US" w:eastAsia="zh-CN"/>
                </w:rPr>
                <w:t>QC:</w:t>
              </w:r>
            </w:ins>
          </w:p>
          <w:p>
            <w:pPr>
              <w:overflowPunct w:val="0"/>
              <w:autoSpaceDE w:val="0"/>
              <w:autoSpaceDN w:val="0"/>
              <w:adjustRightInd w:val="0"/>
              <w:spacing w:after="120"/>
              <w:textAlignment w:val="baseline"/>
              <w:rPr>
                <w:ins w:id="607" w:author="Qualcomm-CH" w:date="2022-08-16T15:52:00Z"/>
                <w:rFonts w:eastAsiaTheme="minorEastAsia"/>
                <w:color w:val="0070C0"/>
                <w:lang w:val="en-US" w:eastAsia="zh-CN"/>
              </w:rPr>
            </w:pPr>
            <w:ins w:id="608" w:author="Qualcomm-CH" w:date="2022-08-16T15:52:00Z">
              <w:r>
                <w:rPr>
                  <w:rFonts w:eastAsiaTheme="minorEastAsia"/>
                  <w:color w:val="0070C0"/>
                  <w:lang w:val="en-US" w:eastAsia="zh-CN"/>
                </w:rPr>
                <w:t>1. For syncTxThreshOoC change, the margin to PSBCH in T2 is too small to accommodate the accuracy margin of 4.5dB. To change syncTxThreshOoC, corresponding PSBCH changes are needed</w:t>
              </w:r>
            </w:ins>
          </w:p>
          <w:p>
            <w:pPr>
              <w:overflowPunct w:val="0"/>
              <w:autoSpaceDE w:val="0"/>
              <w:autoSpaceDN w:val="0"/>
              <w:adjustRightInd w:val="0"/>
              <w:spacing w:after="120"/>
              <w:textAlignment w:val="baseline"/>
              <w:rPr>
                <w:ins w:id="609" w:author="Qualcomm-CH" w:date="2022-08-16T15:52:00Z"/>
                <w:rFonts w:eastAsiaTheme="minorEastAsia"/>
                <w:color w:val="0070C0"/>
                <w:lang w:val="en-US" w:eastAsia="zh-CN"/>
              </w:rPr>
            </w:pPr>
            <w:ins w:id="610" w:author="Qualcomm-CH" w:date="2022-08-16T15:52:00Z">
              <w:r>
                <w:rPr>
                  <w:rFonts w:eastAsiaTheme="minorEastAsia"/>
                  <w:color w:val="0070C0"/>
                  <w:lang w:val="en-US" w:eastAsia="zh-CN"/>
                </w:rPr>
                <w:t>2. Io changes for S-SSB reception cases: based on the derivation of SL Tx timing error, the S-SSB reception BW is 20RB or entire BW? Could Huawei clarify why entire BW is neede to receive s-SSB?</w:t>
              </w:r>
            </w:ins>
          </w:p>
          <w:p>
            <w:pPr>
              <w:overflowPunct w:val="0"/>
              <w:autoSpaceDE w:val="0"/>
              <w:autoSpaceDN w:val="0"/>
              <w:adjustRightInd w:val="0"/>
              <w:spacing w:after="120"/>
              <w:textAlignment w:val="baseline"/>
              <w:rPr>
                <w:rFonts w:eastAsiaTheme="minorEastAsia"/>
                <w:color w:val="0070C0"/>
                <w:lang w:val="en-US" w:eastAsia="zh-CN"/>
              </w:rPr>
            </w:pPr>
            <w:ins w:id="611" w:author="Qualcomm-CH" w:date="2022-08-16T15:52:00Z">
              <w:r>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R4-2213472 (Huawei)</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DraftCR on maintaining interruption test cases for NR V2X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612" w:author="Qualcomm-CH" w:date="2022-08-16T15:52:00Z">
              <w:r>
                <w:rPr>
                  <w:rFonts w:eastAsiaTheme="minorEastAsia"/>
                  <w:color w:val="0070C0"/>
                  <w:lang w:val="en-US" w:eastAsia="zh-CN"/>
                </w:rPr>
                <w:t>QC: The RRC configuration is done in T2, why we still have interruption in T3?</w:t>
              </w:r>
            </w:ins>
          </w:p>
        </w:tc>
      </w:tr>
    </w:tbl>
    <w:p>
      <w:pPr>
        <w:rPr>
          <w:lang w:eastAsia="zh-CN"/>
        </w:rPr>
      </w:pPr>
    </w:p>
    <w:p>
      <w:pPr>
        <w:pStyle w:val="4"/>
        <w:rPr>
          <w:sz w:val="24"/>
          <w:szCs w:val="16"/>
        </w:rPr>
      </w:pPr>
      <w:r>
        <w:rPr>
          <w:sz w:val="24"/>
          <w:szCs w:val="16"/>
        </w:rPr>
        <w:t>CRs for L3 CSI-RS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R4-2213504 (Huawei)</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CSI-RS measurement requirements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R4-2212085 (MTK)</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TS38.133 for TC of CSI-RS inter-freq measurement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613" w:author="Chu-Hsiang Huang" w:date="2022-08-17T15:22:00Z"/>
                <w:rFonts w:eastAsiaTheme="minorEastAsia"/>
                <w:color w:val="0070C0"/>
                <w:lang w:val="en-US" w:eastAsia="zh-CN"/>
              </w:rPr>
            </w:pPr>
            <w:ins w:id="614" w:author="Qualcomm-CH" w:date="2022-08-16T15:52:00Z">
              <w:r>
                <w:rPr>
                  <w:rFonts w:eastAsiaTheme="minorEastAsia"/>
                  <w:color w:val="0070C0"/>
                  <w:lang w:val="en-US" w:eastAsia="zh-CN"/>
                </w:rPr>
                <w:t>QC: CSI-RS has period of 20ms and offset 10ms, the current gap offset of 9ms should be able to cover it, why we need this change?</w:t>
              </w:r>
            </w:ins>
          </w:p>
          <w:p>
            <w:pPr>
              <w:overflowPunct w:val="0"/>
              <w:autoSpaceDE w:val="0"/>
              <w:autoSpaceDN w:val="0"/>
              <w:adjustRightInd w:val="0"/>
              <w:spacing w:after="120"/>
              <w:textAlignment w:val="baseline"/>
              <w:rPr>
                <w:rFonts w:eastAsiaTheme="minorEastAsia"/>
                <w:color w:val="0070C0"/>
                <w:lang w:val="en-US" w:eastAsia="zh-CN"/>
              </w:rPr>
            </w:pPr>
            <w:ins w:id="615" w:author="Chu-Hsiang Huang" w:date="2022-08-17T15:22:00Z">
              <w:r>
                <w:rPr>
                  <w:rFonts w:eastAsiaTheme="minorEastAsia"/>
                  <w:color w:val="0070C0"/>
                  <w:lang w:val="en-US" w:eastAsia="zh-CN"/>
                </w:rPr>
                <w:t>QC: Have an offline discussion with MTK, the concern is resolved and we can support this CR.</w:t>
              </w:r>
            </w:ins>
          </w:p>
        </w:tc>
      </w:tr>
    </w:tbl>
    <w:p>
      <w:pPr>
        <w:rPr>
          <w:color w:val="0070C0"/>
          <w:lang w:val="en-US" w:eastAsia="zh-CN"/>
        </w:rPr>
      </w:pPr>
    </w:p>
    <w:p>
      <w:pPr>
        <w:pStyle w:val="4"/>
        <w:rPr>
          <w:sz w:val="24"/>
          <w:szCs w:val="16"/>
        </w:rPr>
      </w:pPr>
      <w:r>
        <w:rPr>
          <w:sz w:val="24"/>
          <w:szCs w:val="16"/>
        </w:rPr>
        <w:t>CRs for eMIMO</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R4-2212256 (ZTE)</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R16 Maintenance for 38133 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R4-2213468 (Huawei)</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DraftCR on maintaining PL-RS switching delay requirements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R4-2213470 (Huawei)</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DraftCR on correction of eMIMO test cases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4"/>
        <w:rPr>
          <w:sz w:val="24"/>
          <w:szCs w:val="16"/>
        </w:rPr>
      </w:pPr>
      <w:r>
        <w:rPr>
          <w:sz w:val="24"/>
          <w:szCs w:val="16"/>
        </w:rPr>
        <w:t>CRs for HST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R4-2211668 (CATT)</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on HST FR1 L1-RSRP test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616" w:author="Qiming Li" w:date="2022-08-18T08:28:00Z">
              <w:r>
                <w:rPr>
                  <w:rFonts w:eastAsiaTheme="minorEastAsia"/>
                  <w:color w:val="0070C0"/>
                  <w:lang w:val="en-US" w:eastAsia="zh-CN"/>
                </w:rPr>
                <w:t>Apple</w:t>
              </w:r>
            </w:ins>
            <w:ins w:id="617" w:author="Qiming Li" w:date="2022-08-18T08:29:00Z">
              <w:r>
                <w:rPr>
                  <w:rFonts w:eastAsiaTheme="minorEastAsia"/>
                  <w:color w:val="0070C0"/>
                  <w:lang w:val="en-US" w:eastAsia="zh-CN"/>
                </w:rPr>
                <w:t>: fine with the CR</w:t>
              </w:r>
            </w:ins>
          </w:p>
        </w:tc>
      </w:tr>
    </w:tbl>
    <w:p>
      <w:pPr>
        <w:rPr>
          <w:color w:val="0070C0"/>
          <w:lang w:val="en-US" w:eastAsia="zh-CN"/>
        </w:rPr>
      </w:pPr>
    </w:p>
    <w:p>
      <w:pPr>
        <w:pStyle w:val="4"/>
        <w:rPr>
          <w:sz w:val="24"/>
          <w:szCs w:val="16"/>
        </w:rPr>
      </w:pPr>
      <w:r>
        <w:rPr>
          <w:sz w:val="24"/>
          <w:szCs w:val="16"/>
        </w:rPr>
        <w:t>CRs for eMobility</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R4-2213041 (vivo)</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R4-2213043 (vivo)</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to TS 38.133 Correction to conditional PSCell change requirements(Rel-16)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R4-2212942 (Huawei)</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Correction to DAPS HO test cases_r16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618" w:author="Qualcomm-CH" w:date="2022-08-16T15:52:00Z">
              <w:r>
                <w:rPr>
                  <w:rFonts w:eastAsiaTheme="minorEastAsia"/>
                  <w:color w:val="0070C0"/>
                  <w:lang w:val="en-US" w:eastAsia="zh-CN"/>
                </w:rPr>
                <w:t>QC: Is it necessary to remove TDD test configs from the intra-freq asynchronous DAPS HO test? Cell phase sync requirement of 3us is at the BS antenna, while the difference between sync vs. async DAPS HO is based on MRTD. Is it an issue for TE to have different cell sync and MRTD in the test case? If we need to remove those configs from the intra-freq asynchronous DAPS HO test maybe they could be added to the intra-band inter-freq asynchronous DAPS HO test?</w:t>
              </w:r>
            </w:ins>
          </w:p>
        </w:tc>
      </w:tr>
    </w:tbl>
    <w:p>
      <w:pPr>
        <w:rPr>
          <w:color w:val="0070C0"/>
          <w:lang w:val="en-US" w:eastAsia="zh-CN"/>
        </w:rPr>
      </w:pPr>
    </w:p>
    <w:p>
      <w:pPr>
        <w:pStyle w:val="4"/>
        <w:rPr>
          <w:sz w:val="24"/>
          <w:szCs w:val="16"/>
        </w:rPr>
      </w:pPr>
      <w:r>
        <w:rPr>
          <w:sz w:val="24"/>
          <w:szCs w:val="16"/>
        </w:rPr>
        <w:t>CRs for POS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R4-2211715 (CATT)</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619" w:author="Qualcomm-CH" w:date="2022-08-16T15:53:00Z">
              <w:r>
                <w:rPr>
                  <w:rFonts w:eastAsiaTheme="minorEastAsia"/>
                  <w:color w:val="0070C0"/>
                  <w:lang w:val="en-US" w:eastAsia="zh-CN"/>
                </w:rPr>
                <w:t>QC: Depends on the outcome of issue 2-2-1.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R4-2213046 (vivo)</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620" w:author="Qualcomm-CH" w:date="2022-08-16T15:53:00Z"/>
                <w:rFonts w:eastAsiaTheme="minorEastAsia"/>
                <w:lang w:eastAsia="zh-CN"/>
              </w:rPr>
            </w:pPr>
            <w:ins w:id="621" w:author="CATT" w:date="2022-08-15T23:17:00Z">
              <w:r>
                <w:rPr>
                  <w:rFonts w:hint="eastAsia" w:eastAsiaTheme="minorEastAsia"/>
                  <w:color w:val="0070C0"/>
                  <w:lang w:val="en-US" w:eastAsia="zh-CN"/>
                </w:rPr>
                <w:t xml:space="preserve">CATT (Qiuge): The first change seems not needed since it is duplicated with the previous sentence that </w:t>
              </w:r>
            </w:ins>
            <w:ins w:id="622" w:author="CATT" w:date="2022-08-15T23:17:00Z">
              <w:r>
                <w:rPr>
                  <w:rFonts w:eastAsiaTheme="minorEastAsia"/>
                  <w:color w:val="0070C0"/>
                  <w:lang w:val="en-US" w:eastAsia="zh-CN"/>
                </w:rPr>
                <w:t>“</w:t>
              </w:r>
            </w:ins>
            <w:ins w:id="623" w:author="CATT" w:date="2022-08-15T23:17:00Z">
              <w:r>
                <w:rPr>
                  <w:rFonts w:eastAsia="Yu Mincho"/>
                </w:rPr>
                <w:t>The UE Rx-Tx time difference measurement accuracy for all measured DL PRS resources</w:t>
              </w:r>
            </w:ins>
            <w:ins w:id="624" w:author="CATT" w:date="2022-08-15T23:17:00Z">
              <w:r>
                <w:rPr>
                  <w:rFonts w:eastAsia="Yu Mincho"/>
                  <w:i/>
                  <w:iCs/>
                </w:rPr>
                <w:t xml:space="preserve"> </w:t>
              </w:r>
            </w:ins>
            <w:ins w:id="625" w:author="CATT" w:date="2022-08-15T23:17:00Z">
              <w:r>
                <w:rPr>
                  <w:rFonts w:eastAsia="Yu Mincho"/>
                </w:rPr>
                <w:t>shall be fulfilled according to the accuracy requirements specified in clause 10.1.25.</w:t>
              </w:r>
            </w:ins>
            <w:ins w:id="626" w:author="CATT" w:date="2022-08-15T23:17:00Z">
              <w:r>
                <w:rPr>
                  <w:rFonts w:eastAsiaTheme="minorEastAsia"/>
                  <w:lang w:eastAsia="zh-CN"/>
                </w:rPr>
                <w:t>”</w:t>
              </w:r>
            </w:ins>
          </w:p>
          <w:p>
            <w:pPr>
              <w:overflowPunct w:val="0"/>
              <w:autoSpaceDE w:val="0"/>
              <w:autoSpaceDN w:val="0"/>
              <w:adjustRightInd w:val="0"/>
              <w:spacing w:after="120"/>
              <w:textAlignment w:val="baseline"/>
              <w:rPr>
                <w:ins w:id="627" w:author="Qian Yang" w:date="2022-08-17T16:25:00Z"/>
                <w:rFonts w:eastAsiaTheme="minorEastAsia"/>
                <w:color w:val="0070C0"/>
                <w:lang w:eastAsia="zh-CN"/>
              </w:rPr>
            </w:pPr>
            <w:ins w:id="628" w:author="Qualcomm-CH" w:date="2022-08-16T15:53:00Z">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ins>
          </w:p>
          <w:p>
            <w:pPr>
              <w:overflowPunct w:val="0"/>
              <w:autoSpaceDE w:val="0"/>
              <w:autoSpaceDN w:val="0"/>
              <w:adjustRightInd w:val="0"/>
              <w:spacing w:after="120"/>
              <w:textAlignment w:val="baseline"/>
              <w:rPr>
                <w:ins w:id="629" w:author="Qian Yang" w:date="2022-08-17T16:28:00Z"/>
                <w:rFonts w:eastAsiaTheme="minorEastAsia"/>
                <w:color w:val="0070C0"/>
                <w:lang w:eastAsia="zh-CN"/>
              </w:rPr>
            </w:pPr>
            <w:ins w:id="630" w:author="Qian Yang" w:date="2022-08-17T16:25:00Z">
              <w:r>
                <w:rPr>
                  <w:rFonts w:hint="eastAsia" w:eastAsiaTheme="minorEastAsia"/>
                  <w:color w:val="0070C0"/>
                  <w:lang w:eastAsia="zh-CN"/>
                </w:rPr>
                <w:t>v</w:t>
              </w:r>
            </w:ins>
            <w:ins w:id="631" w:author="Qian Yang" w:date="2022-08-17T16:25:00Z">
              <w:r>
                <w:rPr>
                  <w:rFonts w:eastAsiaTheme="minorEastAsia"/>
                  <w:color w:val="0070C0"/>
                  <w:lang w:eastAsia="zh-CN"/>
                </w:rPr>
                <w:t>ivo: To CATT</w:t>
              </w:r>
            </w:ins>
            <w:ins w:id="632" w:author="Qian Yang" w:date="2022-08-17T16:26:00Z">
              <w:r>
                <w:rPr>
                  <w:rFonts w:eastAsiaTheme="minorEastAsia"/>
                  <w:color w:val="0070C0"/>
                  <w:lang w:eastAsia="zh-CN"/>
                </w:rPr>
                <w:t xml:space="preserve">, </w:t>
              </w:r>
            </w:ins>
            <w:ins w:id="633" w:author="Qian Yang" w:date="2022-08-17T16:32:00Z">
              <w:r>
                <w:rPr>
                  <w:rFonts w:eastAsiaTheme="minorEastAsia"/>
                  <w:color w:val="0070C0"/>
                  <w:lang w:eastAsia="zh-CN"/>
                </w:rPr>
                <w:t>it</w:t>
              </w:r>
            </w:ins>
            <w:ins w:id="634" w:author="Qian Yang" w:date="2022-08-17T16:26:00Z">
              <w:r>
                <w:rPr>
                  <w:rFonts w:eastAsiaTheme="minorEastAsia"/>
                  <w:color w:val="0070C0"/>
                  <w:lang w:eastAsia="zh-CN"/>
                </w:rPr>
                <w:t xml:space="preserve"> would be depending on how the accuracy requirements are interpreted. In C</w:t>
              </w:r>
            </w:ins>
            <w:ins w:id="635" w:author="Qian Yang" w:date="2022-08-17T16:27:00Z">
              <w:r>
                <w:rPr>
                  <w:rFonts w:eastAsiaTheme="minorEastAsia"/>
                  <w:color w:val="0070C0"/>
                  <w:lang w:eastAsia="zh-CN"/>
                </w:rPr>
                <w:t xml:space="preserve">lause 10.1.25, accuracy shall not apply under certain conditions. </w:t>
              </w:r>
            </w:ins>
            <w:ins w:id="636" w:author="Qian Yang" w:date="2022-08-17T16:28:00Z">
              <w:r>
                <w:rPr>
                  <w:rFonts w:eastAsiaTheme="minorEastAsia"/>
                  <w:color w:val="0070C0"/>
                  <w:lang w:eastAsia="zh-CN"/>
                </w:rPr>
                <w:t>The change is focusing on the cases when accuracy doesn’t apply.</w:t>
              </w:r>
            </w:ins>
          </w:p>
          <w:p>
            <w:pPr>
              <w:overflowPunct w:val="0"/>
              <w:autoSpaceDE w:val="0"/>
              <w:autoSpaceDN w:val="0"/>
              <w:adjustRightInd w:val="0"/>
              <w:spacing w:after="120"/>
              <w:textAlignment w:val="baseline"/>
              <w:rPr>
                <w:rFonts w:eastAsiaTheme="minorEastAsia"/>
                <w:color w:val="0070C0"/>
                <w:lang w:val="en-US" w:eastAsia="zh-CN"/>
              </w:rPr>
            </w:pPr>
            <w:ins w:id="637" w:author="Qian Yang" w:date="2022-08-17T16:28:00Z">
              <w:r>
                <w:rPr>
                  <w:rFonts w:hint="eastAsia" w:eastAsiaTheme="minorEastAsia"/>
                  <w:color w:val="0070C0"/>
                  <w:lang w:eastAsia="zh-CN"/>
                </w:rPr>
                <w:t>T</w:t>
              </w:r>
            </w:ins>
            <w:ins w:id="638" w:author="Qian Yang" w:date="2022-08-17T16:28:00Z">
              <w:r>
                <w:rPr>
                  <w:rFonts w:eastAsiaTheme="minorEastAsia"/>
                  <w:color w:val="0070C0"/>
                  <w:lang w:eastAsia="zh-CN"/>
                </w:rPr>
                <w:t>o QC:</w:t>
              </w:r>
            </w:ins>
            <w:ins w:id="639" w:author="Qian Yang" w:date="2022-08-17T16:29:00Z">
              <w:r>
                <w:rPr>
                  <w:rFonts w:eastAsiaTheme="minorEastAsia"/>
                  <w:color w:val="0070C0"/>
                  <w:lang w:eastAsia="zh-CN"/>
                </w:rPr>
                <w:t xml:space="preserve"> I think the comment is about</w:t>
              </w:r>
            </w:ins>
            <w:ins w:id="640" w:author="Qian Yang" w:date="2022-08-17T16:30:00Z">
              <w:r>
                <w:rPr>
                  <w:rFonts w:eastAsiaTheme="minorEastAsia"/>
                  <w:color w:val="0070C0"/>
                  <w:lang w:eastAsia="zh-CN"/>
                </w:rPr>
                <w:t xml:space="preserve"> the second</w:t>
              </w:r>
            </w:ins>
            <w:ins w:id="641" w:author="Qian Yang" w:date="2022-08-17T16:29:00Z">
              <w:r>
                <w:rPr>
                  <w:rFonts w:eastAsiaTheme="minorEastAsia"/>
                  <w:color w:val="0070C0"/>
                  <w:lang w:eastAsia="zh-CN"/>
                </w:rPr>
                <w:t xml:space="preserve"> change</w:t>
              </w:r>
            </w:ins>
            <w:ins w:id="642" w:author="Qian Yang" w:date="2022-08-17T16:30:00Z">
              <w:r>
                <w:rPr>
                  <w:rFonts w:eastAsiaTheme="minorEastAsia"/>
                  <w:color w:val="0070C0"/>
                  <w:lang w:eastAsia="zh-CN"/>
                </w:rPr>
                <w:t xml:space="preserve">. This change is core part requirements and </w:t>
              </w:r>
            </w:ins>
            <w:ins w:id="643" w:author="Qian Yang" w:date="2022-08-17T16:31:00Z">
              <w:r>
                <w:rPr>
                  <w:rFonts w:eastAsiaTheme="minorEastAsia"/>
                  <w:color w:val="0070C0"/>
                  <w:lang w:eastAsia="zh-CN"/>
                </w:rPr>
                <w:t xml:space="preserve">was captured in the performance requirements. </w:t>
              </w:r>
            </w:ins>
            <w:ins w:id="644" w:author="Qian Yang" w:date="2022-08-17T16:32:00Z">
              <w:r>
                <w:rPr>
                  <w:rFonts w:eastAsiaTheme="minorEastAsia"/>
                  <w:color w:val="0070C0"/>
                  <w:lang w:eastAsia="zh-CN"/>
                </w:rPr>
                <w:t>So,</w:t>
              </w:r>
            </w:ins>
            <w:ins w:id="645" w:author="Qian Yang" w:date="2022-08-17T16:31:00Z">
              <w:r>
                <w:rPr>
                  <w:rFonts w:eastAsiaTheme="minorEastAsia"/>
                  <w:color w:val="0070C0"/>
                  <w:lang w:eastAsia="zh-CN"/>
                </w:rPr>
                <w:t xml:space="preserve"> it is moved from clause 10.1.25 to core part. Since </w:t>
              </w:r>
            </w:ins>
            <w:ins w:id="646" w:author="Qian Yang" w:date="2022-08-17T16:32:00Z">
              <w:r>
                <w:rPr>
                  <w:rFonts w:eastAsiaTheme="minorEastAsia"/>
                  <w:color w:val="0070C0"/>
                  <w:lang w:eastAsia="zh-CN"/>
                </w:rPr>
                <w:t>UE continues the measurements, the measurement period is not changed.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R4-2213498 (Huawei)</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PRS meausurement period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647" w:author="Qualcomm-CH" w:date="2022-08-16T15:53:00Z"/>
                <w:rFonts w:eastAsiaTheme="minorEastAsia"/>
                <w:color w:val="0070C0"/>
                <w:lang w:val="en-US" w:eastAsia="zh-CN"/>
              </w:rPr>
            </w:pPr>
            <w:ins w:id="648" w:author="CATT" w:date="2022-08-15T23:17:00Z">
              <w:r>
                <w:rPr>
                  <w:rFonts w:hint="eastAsia" w:eastAsiaTheme="minorEastAsia"/>
                  <w:color w:val="0070C0"/>
                  <w:lang w:val="en-US" w:eastAsia="zh-CN"/>
                </w:rPr>
                <w:t>CATT (Qiuge): overlap</w:t>
              </w:r>
            </w:ins>
            <w:ins w:id="649" w:author="CATT" w:date="2022-08-15T23:23:00Z">
              <w:r>
                <w:rPr>
                  <w:rFonts w:hint="eastAsia" w:eastAsiaTheme="minorEastAsia"/>
                  <w:color w:val="0070C0"/>
                  <w:lang w:val="en-US" w:eastAsia="zh-CN"/>
                </w:rPr>
                <w:t>ped</w:t>
              </w:r>
            </w:ins>
            <w:ins w:id="650" w:author="CATT" w:date="2022-08-15T23:17:00Z">
              <w:r>
                <w:rPr>
                  <w:rFonts w:hint="eastAsia" w:eastAsiaTheme="minorEastAsia"/>
                  <w:color w:val="0070C0"/>
                  <w:lang w:val="en-US" w:eastAsia="zh-CN"/>
                </w:rPr>
                <w:t xml:space="preserve"> with R4-2211715</w:t>
              </w:r>
            </w:ins>
          </w:p>
          <w:p>
            <w:pPr>
              <w:overflowPunct w:val="0"/>
              <w:autoSpaceDE w:val="0"/>
              <w:autoSpaceDN w:val="0"/>
              <w:adjustRightInd w:val="0"/>
              <w:spacing w:after="120"/>
              <w:textAlignment w:val="baseline"/>
              <w:rPr>
                <w:ins w:id="651" w:author="Qian Yang" w:date="2022-08-17T16:33:00Z"/>
                <w:rFonts w:eastAsiaTheme="minorEastAsia"/>
                <w:color w:val="0070C0"/>
                <w:lang w:val="en-US" w:eastAsia="zh-CN"/>
              </w:rPr>
            </w:pPr>
            <w:ins w:id="652" w:author="Qualcomm-CH" w:date="2022-08-16T15:53:00Z">
              <w:r>
                <w:rPr>
                  <w:rFonts w:eastAsiaTheme="minorEastAsia"/>
                  <w:color w:val="0070C0"/>
                  <w:lang w:val="en-US" w:eastAsia="zh-CN"/>
                </w:rPr>
                <w:t>QC: Depends on the outcome of issue 2-2-1.</w:t>
              </w:r>
            </w:ins>
          </w:p>
          <w:p>
            <w:pPr>
              <w:overflowPunct w:val="0"/>
              <w:autoSpaceDE w:val="0"/>
              <w:autoSpaceDN w:val="0"/>
              <w:adjustRightInd w:val="0"/>
              <w:spacing w:after="120"/>
              <w:textAlignment w:val="baseline"/>
              <w:rPr>
                <w:rFonts w:eastAsiaTheme="minorEastAsia"/>
                <w:color w:val="0070C0"/>
                <w:lang w:val="en-US" w:eastAsia="zh-CN"/>
              </w:rPr>
            </w:pPr>
            <w:ins w:id="653" w:author="Qian Yang" w:date="2022-08-17T16:33:00Z">
              <w:r>
                <w:rPr>
                  <w:rFonts w:hint="eastAsia" w:eastAsiaTheme="minorEastAsia"/>
                  <w:color w:val="0070C0"/>
                  <w:lang w:val="en-US" w:eastAsia="zh-CN"/>
                </w:rPr>
                <w:t>v</w:t>
              </w:r>
            </w:ins>
            <w:ins w:id="654" w:author="Qian Yang" w:date="2022-08-17T16:33:00Z">
              <w:r>
                <w:rPr>
                  <w:rFonts w:eastAsiaTheme="minorEastAsia"/>
                  <w:color w:val="0070C0"/>
                  <w:lang w:val="en-US" w:eastAsia="zh-CN"/>
                </w:rPr>
                <w:t>ivo: Depending on issue 2-2-1.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R4-2211611 (R&amp;S)</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655" w:author="Qualcomm-CH" w:date="2022-08-16T15:53:00Z"/>
                <w:rFonts w:eastAsiaTheme="minorEastAsia"/>
                <w:color w:val="0070C0"/>
                <w:lang w:val="en-US" w:eastAsia="zh-CN"/>
              </w:rPr>
            </w:pPr>
            <w:ins w:id="656" w:author="Qualcomm-CH" w:date="2022-08-16T15:53:00Z">
              <w:r>
                <w:rPr>
                  <w:rFonts w:eastAsiaTheme="minorEastAsia"/>
                  <w:color w:val="0070C0"/>
                  <w:lang w:val="en-US" w:eastAsia="zh-CN"/>
                </w:rPr>
                <w:t xml:space="preserve">QC: </w:t>
              </w:r>
            </w:ins>
          </w:p>
          <w:p>
            <w:pPr>
              <w:pStyle w:val="151"/>
              <w:numPr>
                <w:ilvl w:val="0"/>
                <w:numId w:val="12"/>
              </w:numPr>
              <w:spacing w:after="120"/>
              <w:ind w:firstLineChars="0"/>
              <w:rPr>
                <w:ins w:id="657" w:author="Qualcomm-CH" w:date="2022-08-16T15:53:00Z"/>
                <w:rFonts w:eastAsiaTheme="minorEastAsia"/>
                <w:color w:val="0070C0"/>
                <w:lang w:val="en-US" w:eastAsia="zh-CN"/>
              </w:rPr>
            </w:pPr>
            <w:ins w:id="658" w:author="Qualcomm-CH" w:date="2022-08-16T15:53:00Z">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pPr>
              <w:pStyle w:val="151"/>
              <w:numPr>
                <w:ilvl w:val="0"/>
                <w:numId w:val="12"/>
              </w:numPr>
              <w:spacing w:after="120"/>
              <w:ind w:firstLineChars="0"/>
              <w:rPr>
                <w:ins w:id="659" w:author="Qualcomm-CH" w:date="2022-08-16T15:53:00Z"/>
                <w:rFonts w:eastAsiaTheme="minorEastAsia"/>
                <w:color w:val="0070C0"/>
                <w:lang w:val="en-US" w:eastAsia="zh-CN"/>
              </w:rPr>
            </w:pPr>
            <w:ins w:id="660" w:author="Qualcomm-CH" w:date="2022-08-16T15:53:00Z">
              <w:r>
                <w:rPr>
                  <w:rFonts w:eastAsiaTheme="minorEastAsia"/>
                  <w:color w:val="0070C0"/>
                  <w:lang w:val="en-US" w:eastAsia="zh-CN"/>
                </w:rPr>
                <w:t>Change 2:</w:t>
              </w:r>
            </w:ins>
          </w:p>
          <w:p>
            <w:pPr>
              <w:overflowPunct w:val="0"/>
              <w:autoSpaceDE w:val="0"/>
              <w:autoSpaceDN w:val="0"/>
              <w:adjustRightInd w:val="0"/>
              <w:spacing w:after="120"/>
              <w:ind w:left="936"/>
              <w:textAlignment w:val="baseline"/>
              <w:rPr>
                <w:ins w:id="661" w:author="Qualcomm-CH" w:date="2022-08-16T15:53:00Z"/>
                <w:rFonts w:eastAsiaTheme="minorEastAsia"/>
                <w:color w:val="0070C0"/>
                <w:lang w:val="en-US" w:eastAsia="zh-CN"/>
              </w:rPr>
            </w:pPr>
            <w:ins w:id="662" w:author="Qualcomm-CH" w:date="2022-08-16T15:53:00Z">
              <w:r>
                <w:rPr>
                  <w:rFonts w:eastAsiaTheme="minorEastAsia"/>
                  <w:color w:val="0070C0"/>
                  <w:lang w:val="en-US" w:eastAsia="zh-CN"/>
                </w:rPr>
                <w:t>a.</w:t>
              </w:r>
            </w:ins>
            <w:ins w:id="663" w:author="Qualcomm-CH" w:date="2022-08-16T15:53:00Z">
              <w:r>
                <w:rPr>
                  <w:rFonts w:eastAsiaTheme="minorEastAsia"/>
                  <w:color w:val="0070C0"/>
                  <w:lang w:val="en-US" w:eastAsia="zh-CN"/>
                </w:rPr>
                <w:tab/>
              </w:r>
            </w:ins>
            <w:ins w:id="664" w:author="Qualcomm-CH" w:date="2022-08-16T15:53:00Z">
              <w:r>
                <w:rPr>
                  <w:rFonts w:eastAsiaTheme="minorEastAsia"/>
                  <w:color w:val="0070C0"/>
                  <w:lang w:val="en-US" w:eastAsia="zh-CN"/>
                </w:rPr>
                <w:t>Some changes overlap with R4-2211717.</w:t>
              </w:r>
            </w:ins>
          </w:p>
          <w:p>
            <w:pPr>
              <w:overflowPunct w:val="0"/>
              <w:autoSpaceDE w:val="0"/>
              <w:autoSpaceDN w:val="0"/>
              <w:adjustRightInd w:val="0"/>
              <w:spacing w:after="120"/>
              <w:ind w:left="936"/>
              <w:textAlignment w:val="baseline"/>
              <w:rPr>
                <w:ins w:id="665" w:author="Qualcomm-CH" w:date="2022-08-16T15:53:00Z"/>
                <w:rFonts w:eastAsiaTheme="minorEastAsia"/>
                <w:color w:val="0070C0"/>
                <w:lang w:val="en-US" w:eastAsia="zh-CN"/>
              </w:rPr>
            </w:pPr>
            <w:ins w:id="666" w:author="Qualcomm-CH" w:date="2022-08-16T15:53:00Z">
              <w:r>
                <w:rPr>
                  <w:rFonts w:eastAsiaTheme="minorEastAsia"/>
                  <w:color w:val="0070C0"/>
                  <w:lang w:val="en-US" w:eastAsia="zh-CN"/>
                </w:rPr>
                <w:t>b.</w:t>
              </w:r>
            </w:ins>
            <w:ins w:id="667" w:author="Qualcomm-CH" w:date="2022-08-16T15:53:00Z">
              <w:r>
                <w:rPr>
                  <w:rFonts w:eastAsiaTheme="minorEastAsia"/>
                  <w:color w:val="0070C0"/>
                  <w:lang w:val="en-US" w:eastAsia="zh-CN"/>
                </w:rPr>
                <w:tab/>
              </w:r>
            </w:ins>
            <w:ins w:id="668" w:author="Qualcomm-CH" w:date="2022-08-16T15:53:00Z">
              <w:r>
                <w:rPr>
                  <w:rFonts w:eastAsiaTheme="minorEastAsia"/>
                  <w:color w:val="0070C0"/>
                  <w:lang w:val="en-US" w:eastAsia="zh-CN"/>
                </w:rPr>
                <w:t>In Table A.6.6.12.1.1-2, PRS.1.2 FR for test config 2 may not be a typo. We believe the intention was to test a different PRS reference configuration.</w:t>
              </w:r>
            </w:ins>
          </w:p>
          <w:p>
            <w:pPr>
              <w:overflowPunct w:val="0"/>
              <w:autoSpaceDE w:val="0"/>
              <w:autoSpaceDN w:val="0"/>
              <w:adjustRightInd w:val="0"/>
              <w:spacing w:after="120"/>
              <w:ind w:left="936"/>
              <w:textAlignment w:val="baseline"/>
              <w:rPr>
                <w:ins w:id="669" w:author="Qualcomm-CH" w:date="2022-08-16T15:53:00Z"/>
                <w:rFonts w:eastAsiaTheme="minorEastAsia"/>
                <w:color w:val="0070C0"/>
                <w:lang w:val="en-US" w:eastAsia="zh-CN"/>
              </w:rPr>
            </w:pPr>
            <w:ins w:id="670" w:author="Qualcomm-CH" w:date="2022-08-16T15:53:00Z">
              <w:r>
                <w:rPr>
                  <w:rFonts w:eastAsiaTheme="minorEastAsia"/>
                  <w:color w:val="0070C0"/>
                  <w:lang w:val="en-US" w:eastAsia="zh-CN"/>
                </w:rPr>
                <w:t>c.</w:t>
              </w:r>
            </w:ins>
            <w:ins w:id="671" w:author="Qualcomm-CH" w:date="2022-08-16T15:53:00Z">
              <w:r>
                <w:rPr>
                  <w:rFonts w:eastAsiaTheme="minorEastAsia"/>
                  <w:color w:val="0070C0"/>
                  <w:lang w:val="en-US" w:eastAsia="zh-CN"/>
                </w:rPr>
                <w:tab/>
              </w:r>
            </w:ins>
            <w:ins w:id="672" w:author="Qualcomm-CH" w:date="2022-08-16T15:53:00Z">
              <w:r>
                <w:rPr>
                  <w:rFonts w:eastAsiaTheme="minorEastAsia"/>
                  <w:color w:val="0070C0"/>
                  <w:lang w:val="en-US" w:eastAsia="zh-CN"/>
                </w:rPr>
                <w:t>Why is this change needed? Cell 2: 03</w:t>
              </w:r>
            </w:ins>
          </w:p>
          <w:p>
            <w:pPr>
              <w:overflowPunct w:val="0"/>
              <w:autoSpaceDE w:val="0"/>
              <w:autoSpaceDN w:val="0"/>
              <w:adjustRightInd w:val="0"/>
              <w:spacing w:after="120"/>
              <w:ind w:left="936"/>
              <w:textAlignment w:val="baseline"/>
              <w:rPr>
                <w:ins w:id="673" w:author="Qualcomm-CH" w:date="2022-08-16T15:53:00Z"/>
                <w:rFonts w:eastAsiaTheme="minorEastAsia"/>
                <w:color w:val="0070C0"/>
                <w:lang w:val="en-US" w:eastAsia="zh-CN"/>
              </w:rPr>
            </w:pPr>
            <w:ins w:id="674" w:author="Qualcomm-CH" w:date="2022-08-16T15:53:00Z">
              <w:r>
                <w:rPr>
                  <w:rFonts w:eastAsiaTheme="minorEastAsia"/>
                  <w:color w:val="0070C0"/>
                  <w:lang w:val="en-US" w:eastAsia="zh-CN"/>
                </w:rPr>
                <w:t>d.</w:t>
              </w:r>
            </w:ins>
            <w:ins w:id="675" w:author="Qualcomm-CH" w:date="2022-08-16T15:53:00Z">
              <w:r>
                <w:rPr>
                  <w:rFonts w:eastAsiaTheme="minorEastAsia"/>
                  <w:color w:val="0070C0"/>
                  <w:lang w:val="en-US" w:eastAsia="zh-CN"/>
                </w:rPr>
                <w:tab/>
              </w:r>
            </w:ins>
            <w:ins w:id="676" w:author="Qualcomm-CH" w:date="2022-08-16T15:53:00Z">
              <w:r>
                <w:rPr>
                  <w:rFonts w:eastAsiaTheme="minorEastAsia"/>
                  <w:color w:val="0070C0"/>
                  <w:lang w:val="en-US" w:eastAsia="zh-CN"/>
                </w:rPr>
                <w:t xml:space="preserve">In Table A.6.6.12.1.1-4 there is the following note: Note 1: </w:t>
              </w:r>
            </w:ins>
            <w:ins w:id="677" w:author="Qualcomm-CH" w:date="2022-08-16T15:53:00Z">
              <w:r>
                <w:rPr>
                  <w:rFonts w:eastAsiaTheme="minorEastAsia"/>
                  <w:color w:val="0070C0"/>
                  <w:lang w:val="en-US" w:eastAsia="zh-CN"/>
                </w:rPr>
                <w:tab/>
              </w:r>
            </w:ins>
            <w:ins w:id="678" w:author="Qualcomm-CH" w:date="2022-08-16T15:53:00Z">
              <w:r>
                <w:rPr>
                  <w:rFonts w:eastAsiaTheme="minorEastAsia"/>
                  <w:color w:val="0070C0"/>
                  <w:lang w:val="en-US" w:eastAsia="zh-CN"/>
                </w:rPr>
                <w:t>OCNG shall be used such that active cells (all, except Cell 3 in T3) are fully allocated and a constant total transmitted power spectral density is achieved for all OFDM symbols other than those in the subframes with transmitted PRS.</w:t>
              </w:r>
            </w:ins>
          </w:p>
          <w:p>
            <w:pPr>
              <w:overflowPunct w:val="0"/>
              <w:autoSpaceDE w:val="0"/>
              <w:autoSpaceDN w:val="0"/>
              <w:adjustRightInd w:val="0"/>
              <w:spacing w:after="120"/>
              <w:ind w:left="936"/>
              <w:textAlignment w:val="baseline"/>
              <w:rPr>
                <w:ins w:id="679" w:author="Qualcomm-CH" w:date="2022-08-16T15:53:00Z"/>
                <w:rFonts w:eastAsiaTheme="minorEastAsia"/>
                <w:color w:val="0070C0"/>
                <w:lang w:val="en-US" w:eastAsia="zh-CN"/>
              </w:rPr>
            </w:pPr>
            <w:ins w:id="680" w:author="Qualcomm-CH" w:date="2022-08-16T15:53:00Z">
              <w:r>
                <w:rPr>
                  <w:rFonts w:eastAsiaTheme="minorEastAsia"/>
                  <w:color w:val="0070C0"/>
                  <w:lang w:val="en-US" w:eastAsia="zh-CN"/>
                </w:rPr>
                <w:t>-</w:t>
              </w:r>
            </w:ins>
            <w:ins w:id="681" w:author="Qualcomm-CH" w:date="2022-08-16T15:53:00Z">
              <w:r>
                <w:rPr>
                  <w:rFonts w:eastAsiaTheme="minorEastAsia"/>
                  <w:color w:val="0070C0"/>
                  <w:lang w:val="en-US" w:eastAsia="zh-CN"/>
                </w:rPr>
                <w:tab/>
              </w:r>
            </w:ins>
            <w:ins w:id="682" w:author="Qualcomm-CH" w:date="2022-08-16T15:53:00Z">
              <w:r>
                <w:rPr>
                  <w:rFonts w:eastAsiaTheme="minorEastAsia"/>
                  <w:color w:val="0070C0"/>
                  <w:lang w:val="en-US" w:eastAsia="zh-CN"/>
                </w:rPr>
                <w:t>The note was copied verbatim from LTE test cases. For NR, it should say “slots” instead of “subframes.”</w:t>
              </w:r>
            </w:ins>
          </w:p>
          <w:p>
            <w:pPr>
              <w:overflowPunct w:val="0"/>
              <w:autoSpaceDE w:val="0"/>
              <w:autoSpaceDN w:val="0"/>
              <w:adjustRightInd w:val="0"/>
              <w:spacing w:after="120"/>
              <w:ind w:left="936"/>
              <w:textAlignment w:val="baseline"/>
              <w:rPr>
                <w:ins w:id="683" w:author="Qualcomm-CH" w:date="2022-08-16T15:53:00Z"/>
                <w:rFonts w:eastAsiaTheme="minorEastAsia"/>
                <w:color w:val="0070C0"/>
                <w:lang w:val="en-US" w:eastAsia="zh-CN"/>
              </w:rPr>
            </w:pPr>
            <w:ins w:id="684" w:author="Qualcomm-CH" w:date="2022-08-16T15:53:00Z">
              <w:r>
                <w:rPr>
                  <w:rFonts w:eastAsiaTheme="minorEastAsia"/>
                  <w:color w:val="0070C0"/>
                  <w:lang w:val="en-US" w:eastAsia="zh-CN"/>
                </w:rPr>
                <w:t>-</w:t>
              </w:r>
            </w:ins>
            <w:ins w:id="685" w:author="Qualcomm-CH" w:date="2022-08-16T15:53:00Z">
              <w:r>
                <w:rPr>
                  <w:rFonts w:eastAsiaTheme="minorEastAsia"/>
                  <w:color w:val="0070C0"/>
                  <w:lang w:val="en-US" w:eastAsia="zh-CN"/>
                </w:rPr>
                <w:tab/>
              </w:r>
            </w:ins>
            <w:ins w:id="686" w:author="Qualcomm-CH" w:date="2022-08-16T15:53:00Z">
              <w:r>
                <w:rPr>
                  <w:rFonts w:eastAsiaTheme="minorEastAsia"/>
                  <w:color w:val="0070C0"/>
                  <w:lang w:val="en-US" w:eastAsia="zh-CN"/>
                </w:rPr>
                <w:t>It should be confirmed and clarified that Io values in the table are for symbols where PRS is transmitted (without OCNG).</w:t>
              </w:r>
            </w:ins>
          </w:p>
          <w:p>
            <w:pPr>
              <w:overflowPunct w:val="0"/>
              <w:autoSpaceDE w:val="0"/>
              <w:autoSpaceDN w:val="0"/>
              <w:adjustRightInd w:val="0"/>
              <w:spacing w:after="120"/>
              <w:ind w:left="936"/>
              <w:textAlignment w:val="baseline"/>
              <w:rPr>
                <w:ins w:id="687" w:author="Qualcomm-CH" w:date="2022-08-16T15:53:00Z"/>
                <w:rFonts w:eastAsiaTheme="minorEastAsia"/>
                <w:color w:val="0070C0"/>
                <w:lang w:val="en-US" w:eastAsia="zh-CN"/>
              </w:rPr>
            </w:pPr>
            <w:ins w:id="688" w:author="Qualcomm-CH" w:date="2022-08-16T15:53:00Z">
              <w:r>
                <w:rPr>
                  <w:rFonts w:eastAsiaTheme="minorEastAsia"/>
                  <w:color w:val="0070C0"/>
                  <w:lang w:val="en-US" w:eastAsia="zh-CN"/>
                </w:rPr>
                <w:t>-</w:t>
              </w:r>
            </w:ins>
            <w:ins w:id="689" w:author="Qualcomm-CH" w:date="2022-08-16T15:53:00Z">
              <w:r>
                <w:rPr>
                  <w:rFonts w:eastAsiaTheme="minorEastAsia"/>
                  <w:color w:val="0070C0"/>
                  <w:lang w:val="en-US" w:eastAsia="zh-CN"/>
                </w:rPr>
                <w:tab/>
              </w:r>
            </w:ins>
            <w:ins w:id="690" w:author="Qualcomm-CH" w:date="2022-08-16T15:53:00Z">
              <w:r>
                <w:rPr>
                  <w:rFonts w:eastAsiaTheme="minorEastAsia"/>
                  <w:color w:val="0070C0"/>
                  <w:lang w:val="en-US" w:eastAsia="zh-CN"/>
                </w:rPr>
                <w:t xml:space="preserve">Tabulated Io values may need to be revised. </w:t>
              </w:r>
            </w:ins>
          </w:p>
          <w:p>
            <w:pPr>
              <w:overflowPunct w:val="0"/>
              <w:autoSpaceDE w:val="0"/>
              <w:autoSpaceDN w:val="0"/>
              <w:adjustRightInd w:val="0"/>
              <w:spacing w:after="120"/>
              <w:ind w:left="936"/>
              <w:textAlignment w:val="baseline"/>
              <w:rPr>
                <w:rFonts w:eastAsiaTheme="minorEastAsia"/>
                <w:color w:val="0070C0"/>
                <w:lang w:val="en-US" w:eastAsia="zh-CN"/>
              </w:rPr>
              <w:pPrChange w:id="691" w:author="Qualcomm-CH" w:date="2022-08-16T15:53:00Z">
                <w:pPr>
                  <w:spacing w:after="120"/>
                </w:pPr>
              </w:pPrChange>
            </w:pPr>
            <w:ins w:id="692" w:author="Qualcomm-CH" w:date="2022-08-16T15:53:00Z">
              <w:r>
                <w:rPr>
                  <w:rFonts w:eastAsiaTheme="minorEastAsia"/>
                  <w:color w:val="0070C0"/>
                  <w:lang w:val="en-US" w:eastAsia="zh-CN"/>
                </w:rPr>
                <w:t>e.</w:t>
              </w:r>
            </w:ins>
            <w:ins w:id="693" w:author="Qualcomm-CH" w:date="2022-08-16T15:53:00Z">
              <w:r>
                <w:rPr>
                  <w:rFonts w:eastAsiaTheme="minorEastAsia"/>
                  <w:color w:val="0070C0"/>
                  <w:lang w:val="en-US" w:eastAsia="zh-CN"/>
                </w:rPr>
                <w:tab/>
              </w:r>
            </w:ins>
            <w:ins w:id="694" w:author="Qualcomm-CH" w:date="2022-08-16T15:53:00Z">
              <w:r>
                <w:rPr>
                  <w:rFonts w:eastAsiaTheme="minorEastAsia"/>
                  <w:color w:val="0070C0"/>
                  <w:lang w:val="en-US" w:eastAsia="zh-CN"/>
                </w:rPr>
                <w:t>Note1 above should also apply to test A.6.7.13.1.2.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R4-2211716 (CATT)</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695" w:author="Qualcomm-CH" w:date="2022-08-16T15:53:00Z"/>
                <w:rFonts w:eastAsiaTheme="minorEastAsia"/>
                <w:color w:val="0070C0"/>
                <w:lang w:val="en-US" w:eastAsia="zh-CN"/>
              </w:rPr>
            </w:pPr>
            <w:ins w:id="696" w:author="Anritsu" w:date="2022-08-15T23:23:00Z">
              <w:r>
                <w:rPr>
                  <w:rFonts w:eastAsiaTheme="minorEastAsia"/>
                  <w:color w:val="0070C0"/>
                  <w:lang w:val="en-US" w:eastAsia="zh-CN"/>
                </w:rPr>
                <w:t>Anritsu: Overlap with R4-2212195</w:t>
              </w:r>
            </w:ins>
          </w:p>
          <w:p>
            <w:pPr>
              <w:overflowPunct w:val="0"/>
              <w:autoSpaceDE w:val="0"/>
              <w:autoSpaceDN w:val="0"/>
              <w:adjustRightInd w:val="0"/>
              <w:spacing w:after="120"/>
              <w:textAlignment w:val="baseline"/>
              <w:rPr>
                <w:ins w:id="697" w:author="Qualcomm-CH" w:date="2022-08-16T15:53:00Z"/>
                <w:rFonts w:eastAsiaTheme="minorEastAsia"/>
                <w:color w:val="0070C0"/>
                <w:lang w:val="en-US" w:eastAsia="zh-CN"/>
              </w:rPr>
            </w:pPr>
            <w:ins w:id="698" w:author="Qualcomm-CH" w:date="2022-08-16T15:53:00Z">
              <w:r>
                <w:rPr>
                  <w:rFonts w:eastAsiaTheme="minorEastAsia"/>
                  <w:color w:val="0070C0"/>
                  <w:lang w:val="en-US" w:eastAsia="zh-CN"/>
                </w:rPr>
                <w:t xml:space="preserve">QC: </w:t>
              </w:r>
            </w:ins>
          </w:p>
          <w:p>
            <w:pPr>
              <w:pStyle w:val="151"/>
              <w:numPr>
                <w:ilvl w:val="0"/>
                <w:numId w:val="31"/>
              </w:numPr>
              <w:spacing w:after="120"/>
              <w:ind w:firstLineChars="0"/>
              <w:rPr>
                <w:ins w:id="699" w:author="Qualcomm-CH" w:date="2022-08-16T15:53:00Z"/>
                <w:rFonts w:eastAsiaTheme="minorEastAsia"/>
                <w:color w:val="0070C0"/>
                <w:lang w:val="en-US" w:eastAsia="zh-CN"/>
              </w:rPr>
            </w:pPr>
            <w:ins w:id="700" w:author="Qualcomm-CH" w:date="2022-08-16T15:53:00Z">
              <w:r>
                <w:rPr>
                  <w:rFonts w:eastAsiaTheme="minorEastAsia"/>
                  <w:color w:val="0070C0"/>
                  <w:lang w:val="en-US" w:eastAsia="zh-CN"/>
                </w:rPr>
                <w:t>Change1 should be merged with Huawei’s R4-2213500 and with R&amp;S’s R4-2211611.</w:t>
              </w:r>
            </w:ins>
          </w:p>
          <w:p>
            <w:pPr>
              <w:pStyle w:val="151"/>
              <w:numPr>
                <w:ilvl w:val="0"/>
                <w:numId w:val="31"/>
              </w:numPr>
              <w:spacing w:after="120"/>
              <w:ind w:firstLineChars="0"/>
              <w:rPr>
                <w:ins w:id="701" w:author="Qualcomm-CH" w:date="2022-08-16T15:53:00Z"/>
                <w:rFonts w:eastAsiaTheme="minorEastAsia"/>
                <w:color w:val="0070C0"/>
                <w:lang w:val="en-US" w:eastAsia="zh-CN"/>
              </w:rPr>
            </w:pPr>
            <w:ins w:id="702" w:author="Qualcomm-CH" w:date="2022-08-16T15:53:00Z">
              <w:r>
                <w:rPr>
                  <w:rFonts w:eastAsiaTheme="minorEastAsia"/>
                  <w:color w:val="0070C0"/>
                  <w:lang w:val="en-US" w:eastAsia="zh-CN"/>
                </w:rPr>
                <w:t>Change 2: OK</w:t>
              </w:r>
            </w:ins>
          </w:p>
          <w:p>
            <w:pPr>
              <w:pStyle w:val="151"/>
              <w:numPr>
                <w:ilvl w:val="0"/>
                <w:numId w:val="31"/>
              </w:numPr>
              <w:spacing w:after="120"/>
              <w:ind w:firstLineChars="0"/>
              <w:rPr>
                <w:rFonts w:eastAsiaTheme="minorEastAsia"/>
                <w:color w:val="0070C0"/>
                <w:lang w:val="en-US" w:eastAsia="zh-CN"/>
              </w:rPr>
              <w:pPrChange w:id="703" w:author="Qualcomm-CH" w:date="2022-08-16T15:54:00Z">
                <w:pPr>
                  <w:spacing w:after="120"/>
                </w:pPr>
              </w:pPrChange>
            </w:pPr>
            <w:ins w:id="704" w:author="Qualcomm-CH" w:date="2022-08-16T15:53:00Z">
              <w:r>
                <w:rPr>
                  <w:rFonts w:eastAsiaTheme="minorEastAsia"/>
                  <w:color w:val="0070C0"/>
                  <w:lang w:val="en-US" w:eastAsia="zh-CN"/>
                </w:rPr>
                <w:t>Change 3: Prefer CR R4-2212195.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R4-2211717 (CATT)</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on R16 NR positioning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705" w:author="Qualcomm-CH" w:date="2022-08-16T15:54:00Z"/>
                <w:rFonts w:eastAsiaTheme="minorEastAsia"/>
                <w:color w:val="0070C0"/>
                <w:lang w:val="en-US" w:eastAsia="zh-CN"/>
              </w:rPr>
            </w:pPr>
            <w:ins w:id="706" w:author="Qualcomm-CH" w:date="2022-08-16T15:54:00Z">
              <w:r>
                <w:rPr>
                  <w:rFonts w:eastAsiaTheme="minorEastAsia"/>
                  <w:color w:val="0070C0"/>
                  <w:lang w:val="en-US" w:eastAsia="zh-CN"/>
                </w:rPr>
                <w:t>QC:</w:t>
              </w:r>
            </w:ins>
          </w:p>
          <w:p>
            <w:pPr>
              <w:pStyle w:val="151"/>
              <w:numPr>
                <w:ilvl w:val="0"/>
                <w:numId w:val="32"/>
              </w:numPr>
              <w:spacing w:after="120"/>
              <w:ind w:firstLineChars="0"/>
              <w:rPr>
                <w:ins w:id="707" w:author="Qualcomm-CH" w:date="2022-08-16T15:54:00Z"/>
                <w:rFonts w:eastAsiaTheme="minorEastAsia"/>
                <w:color w:val="0070C0"/>
                <w:lang w:val="en-US" w:eastAsia="zh-CN"/>
              </w:rPr>
            </w:pPr>
            <w:ins w:id="708" w:author="Qualcomm-CH" w:date="2022-08-16T15:54:00Z">
              <w:r>
                <w:rPr>
                  <w:rFonts w:eastAsiaTheme="minorEastAsia"/>
                  <w:color w:val="0070C0"/>
                  <w:lang w:val="en-US" w:eastAsia="zh-CN"/>
                </w:rPr>
                <w:t>Change 1:</w:t>
              </w:r>
            </w:ins>
          </w:p>
          <w:p>
            <w:pPr>
              <w:overflowPunct w:val="0"/>
              <w:autoSpaceDE w:val="0"/>
              <w:autoSpaceDN w:val="0"/>
              <w:adjustRightInd w:val="0"/>
              <w:spacing w:after="120"/>
              <w:ind w:left="720"/>
              <w:textAlignment w:val="baseline"/>
              <w:rPr>
                <w:ins w:id="709" w:author="Qualcomm-CH" w:date="2022-08-16T15:54:00Z"/>
                <w:rFonts w:eastAsiaTheme="minorEastAsia"/>
                <w:color w:val="0070C0"/>
                <w:lang w:val="en-US" w:eastAsia="zh-CN"/>
              </w:rPr>
            </w:pPr>
            <w:ins w:id="710" w:author="Qualcomm-CH" w:date="2022-08-16T15:54:00Z">
              <w:r>
                <w:rPr>
                  <w:rFonts w:eastAsiaTheme="minorEastAsia"/>
                  <w:color w:val="0070C0"/>
                  <w:lang w:val="en-US" w:eastAsia="zh-CN"/>
                </w:rPr>
                <w:t>a.</w:t>
              </w:r>
            </w:ins>
            <w:ins w:id="711" w:author="Qualcomm-CH" w:date="2022-08-16T15:54:00Z">
              <w:r>
                <w:rPr>
                  <w:rFonts w:eastAsiaTheme="minorEastAsia"/>
                  <w:color w:val="0070C0"/>
                  <w:lang w:val="en-US" w:eastAsia="zh-CN"/>
                </w:rPr>
                <w:tab/>
              </w:r>
            </w:ins>
            <w:ins w:id="712" w:author="Qualcomm-CH" w:date="2022-08-16T15:54:00Z">
              <w:r>
                <w:rPr>
                  <w:rFonts w:eastAsiaTheme="minorEastAsia"/>
                  <w:color w:val="0070C0"/>
                  <w:lang w:val="en-US" w:eastAsia="zh-CN"/>
                </w:rPr>
                <w:t>Some changes overlap with R4-2211611.</w:t>
              </w:r>
            </w:ins>
          </w:p>
          <w:p>
            <w:pPr>
              <w:overflowPunct w:val="0"/>
              <w:autoSpaceDE w:val="0"/>
              <w:autoSpaceDN w:val="0"/>
              <w:adjustRightInd w:val="0"/>
              <w:spacing w:after="120"/>
              <w:ind w:left="720"/>
              <w:textAlignment w:val="baseline"/>
              <w:rPr>
                <w:ins w:id="713" w:author="Qualcomm-CH" w:date="2022-08-16T15:54:00Z"/>
                <w:rFonts w:eastAsiaTheme="minorEastAsia"/>
                <w:color w:val="0070C0"/>
                <w:lang w:val="en-US" w:eastAsia="zh-CN"/>
              </w:rPr>
            </w:pPr>
            <w:ins w:id="714" w:author="Qualcomm-CH" w:date="2022-08-16T15:54:00Z">
              <w:r>
                <w:rPr>
                  <w:rFonts w:eastAsiaTheme="minorEastAsia"/>
                  <w:color w:val="0070C0"/>
                  <w:lang w:val="en-US" w:eastAsia="zh-CN"/>
                </w:rPr>
                <w:t>b.</w:t>
              </w:r>
            </w:ins>
            <w:ins w:id="715" w:author="Qualcomm-CH" w:date="2022-08-16T15:54:00Z">
              <w:r>
                <w:rPr>
                  <w:rFonts w:eastAsiaTheme="minorEastAsia"/>
                  <w:color w:val="0070C0"/>
                  <w:lang w:val="en-US" w:eastAsia="zh-CN"/>
                </w:rPr>
                <w:tab/>
              </w:r>
            </w:ins>
            <w:ins w:id="716" w:author="Qualcomm-CH" w:date="2022-08-16T15:54:00Z">
              <w:r>
                <w:rPr>
                  <w:rFonts w:eastAsiaTheme="minorEastAsia"/>
                  <w:color w:val="0070C0"/>
                  <w:lang w:val="en-US" w:eastAsia="zh-CN"/>
                </w:rPr>
                <w:t>See comments about OCNG and Io under R4-2211611.</w:t>
              </w:r>
            </w:ins>
          </w:p>
          <w:p>
            <w:pPr>
              <w:overflowPunct w:val="0"/>
              <w:autoSpaceDE w:val="0"/>
              <w:autoSpaceDN w:val="0"/>
              <w:adjustRightInd w:val="0"/>
              <w:spacing w:after="120"/>
              <w:ind w:left="720"/>
              <w:textAlignment w:val="baseline"/>
              <w:rPr>
                <w:ins w:id="717" w:author="Qualcomm-CH" w:date="2022-08-16T15:54:00Z"/>
                <w:rFonts w:eastAsiaTheme="minorEastAsia"/>
                <w:color w:val="0070C0"/>
                <w:lang w:val="en-US" w:eastAsia="zh-CN"/>
              </w:rPr>
            </w:pPr>
            <w:ins w:id="718" w:author="Qualcomm-CH" w:date="2022-08-16T15:54:00Z">
              <w:r>
                <w:rPr>
                  <w:rFonts w:eastAsiaTheme="minorEastAsia"/>
                  <w:color w:val="0070C0"/>
                  <w:lang w:val="en-US" w:eastAsia="zh-CN"/>
                </w:rPr>
                <w:t>c.</w:t>
              </w:r>
            </w:ins>
            <w:ins w:id="719" w:author="Qualcomm-CH" w:date="2022-08-16T15:54:00Z">
              <w:r>
                <w:rPr>
                  <w:rFonts w:eastAsiaTheme="minorEastAsia"/>
                  <w:color w:val="0070C0"/>
                  <w:lang w:val="en-US" w:eastAsia="zh-CN"/>
                </w:rPr>
                <w:tab/>
              </w:r>
            </w:ins>
            <w:ins w:id="720" w:author="Qualcomm-CH" w:date="2022-08-16T15:54:00Z">
              <w:r>
                <w:rPr>
                  <w:rFonts w:eastAsiaTheme="minorEastAsia"/>
                  <w:color w:val="0070C0"/>
                  <w:lang w:val="en-US" w:eastAsia="zh-CN"/>
                </w:rPr>
                <w:t>Why change PRS Es/Iot in Table A.6.6.13.1.1-3?</w:t>
              </w:r>
            </w:ins>
          </w:p>
          <w:p>
            <w:pPr>
              <w:overflowPunct w:val="0"/>
              <w:autoSpaceDE w:val="0"/>
              <w:autoSpaceDN w:val="0"/>
              <w:adjustRightInd w:val="0"/>
              <w:spacing w:after="120"/>
              <w:ind w:left="720"/>
              <w:textAlignment w:val="baseline"/>
              <w:rPr>
                <w:ins w:id="721" w:author="Qualcomm-CH" w:date="2022-08-16T15:54:00Z"/>
                <w:rFonts w:eastAsiaTheme="minorEastAsia"/>
                <w:color w:val="0070C0"/>
                <w:lang w:val="en-US" w:eastAsia="zh-CN"/>
              </w:rPr>
            </w:pPr>
            <w:ins w:id="722" w:author="Qualcomm-CH" w:date="2022-08-16T15:54:00Z">
              <w:r>
                <w:rPr>
                  <w:rFonts w:eastAsiaTheme="minorEastAsia"/>
                  <w:color w:val="0070C0"/>
                  <w:lang w:val="en-US" w:eastAsia="zh-CN"/>
                </w:rPr>
                <w:t>d.</w:t>
              </w:r>
            </w:ins>
            <w:ins w:id="723" w:author="Qualcomm-CH" w:date="2022-08-16T15:54:00Z">
              <w:r>
                <w:rPr>
                  <w:rFonts w:eastAsiaTheme="minorEastAsia"/>
                  <w:color w:val="0070C0"/>
                  <w:lang w:val="en-US" w:eastAsia="zh-CN"/>
                </w:rPr>
                <w:tab/>
              </w:r>
            </w:ins>
            <w:ins w:id="724" w:author="Qualcomm-CH" w:date="2022-08-16T15:54:00Z">
              <w:r>
                <w:rPr>
                  <w:rFonts w:eastAsiaTheme="minorEastAsia"/>
                  <w:color w:val="0070C0"/>
                  <w:lang w:val="en-US" w:eastAsia="zh-CN"/>
                </w:rPr>
                <w:t>Why delete SS-RSRP in Table A.6.6.13.1.1-3 and Table A.6.6.13.2.1-3?</w:t>
              </w:r>
            </w:ins>
          </w:p>
          <w:p>
            <w:pPr>
              <w:overflowPunct w:val="0"/>
              <w:autoSpaceDE w:val="0"/>
              <w:autoSpaceDN w:val="0"/>
              <w:adjustRightInd w:val="0"/>
              <w:spacing w:after="120"/>
              <w:ind w:left="720"/>
              <w:textAlignment w:val="baseline"/>
              <w:rPr>
                <w:ins w:id="725" w:author="Qualcomm-CH" w:date="2022-08-16T15:54:00Z"/>
                <w:rFonts w:eastAsiaTheme="minorEastAsia"/>
                <w:color w:val="0070C0"/>
                <w:lang w:val="en-US" w:eastAsia="zh-CN"/>
              </w:rPr>
            </w:pPr>
            <w:ins w:id="726" w:author="Qualcomm-CH" w:date="2022-08-16T15:54:00Z">
              <w:r>
                <w:rPr>
                  <w:rFonts w:eastAsiaTheme="minorEastAsia"/>
                  <w:color w:val="0070C0"/>
                  <w:lang w:val="en-US" w:eastAsia="zh-CN"/>
                </w:rPr>
                <w:t>e.</w:t>
              </w:r>
            </w:ins>
            <w:ins w:id="727" w:author="Qualcomm-CH" w:date="2022-08-16T15:54:00Z">
              <w:r>
                <w:rPr>
                  <w:rFonts w:eastAsiaTheme="minorEastAsia"/>
                  <w:color w:val="0070C0"/>
                  <w:lang w:val="en-US" w:eastAsia="zh-CN"/>
                </w:rPr>
                <w:tab/>
              </w:r>
            </w:ins>
            <w:ins w:id="728" w:author="Qualcomm-CH" w:date="2022-08-16T15:54:00Z">
              <w:r>
                <w:rPr>
                  <w:rFonts w:eastAsiaTheme="minorEastAsia"/>
                  <w:color w:val="0070C0"/>
                  <w:lang w:val="en-US" w:eastAsia="zh-CN"/>
                </w:rPr>
                <w:t>Add SS-RSRP in Table A.6.6.14.1.1-3 and Table A.6.6.14.2.1-3</w:t>
              </w:r>
            </w:ins>
          </w:p>
          <w:p>
            <w:pPr>
              <w:pStyle w:val="151"/>
              <w:numPr>
                <w:ilvl w:val="0"/>
                <w:numId w:val="33"/>
              </w:numPr>
              <w:spacing w:after="120"/>
              <w:ind w:firstLineChars="0"/>
              <w:rPr>
                <w:ins w:id="729" w:author="Qualcomm-CH" w:date="2022-08-16T15:54:00Z"/>
                <w:rFonts w:eastAsiaTheme="minorEastAsia"/>
                <w:color w:val="0070C0"/>
                <w:lang w:val="en-US" w:eastAsia="zh-CN"/>
              </w:rPr>
            </w:pPr>
            <w:ins w:id="730" w:author="Qualcomm-CH" w:date="2022-08-16T15:54:00Z">
              <w:r>
                <w:rPr>
                  <w:rFonts w:eastAsiaTheme="minorEastAsia"/>
                  <w:color w:val="0070C0"/>
                  <w:lang w:val="en-US" w:eastAsia="zh-CN"/>
                </w:rPr>
                <w:t>Change 2:</w:t>
              </w:r>
            </w:ins>
          </w:p>
          <w:p>
            <w:pPr>
              <w:overflowPunct w:val="0"/>
              <w:autoSpaceDE w:val="0"/>
              <w:autoSpaceDN w:val="0"/>
              <w:adjustRightInd w:val="0"/>
              <w:spacing w:after="120"/>
              <w:ind w:left="720"/>
              <w:textAlignment w:val="baseline"/>
              <w:rPr>
                <w:ins w:id="731" w:author="Qualcomm-CH" w:date="2022-08-16T15:54:00Z"/>
                <w:rFonts w:eastAsiaTheme="minorEastAsia"/>
                <w:color w:val="0070C0"/>
                <w:lang w:val="en-US" w:eastAsia="zh-CN"/>
              </w:rPr>
            </w:pPr>
            <w:ins w:id="732" w:author="Qualcomm-CH" w:date="2022-08-16T15:54:00Z">
              <w:r>
                <w:rPr>
                  <w:rFonts w:eastAsiaTheme="minorEastAsia"/>
                  <w:color w:val="0070C0"/>
                  <w:lang w:val="en-US" w:eastAsia="zh-CN"/>
                </w:rPr>
                <w:t>a.</w:t>
              </w:r>
            </w:ins>
            <w:ins w:id="733" w:author="Qualcomm-CH" w:date="2022-08-16T15:54:00Z">
              <w:r>
                <w:rPr>
                  <w:rFonts w:eastAsiaTheme="minorEastAsia"/>
                  <w:color w:val="0070C0"/>
                  <w:lang w:val="en-US" w:eastAsia="zh-CN"/>
                </w:rPr>
                <w:tab/>
              </w:r>
            </w:ins>
            <w:ins w:id="734" w:author="Qualcomm-CH" w:date="2022-08-16T15:54:00Z">
              <w:r>
                <w:rPr>
                  <w:rFonts w:eastAsiaTheme="minorEastAsia"/>
                  <w:color w:val="0070C0"/>
                  <w:lang w:val="en-US" w:eastAsia="zh-CN"/>
                </w:rPr>
                <w:t>Same comments about OCNG and Io under R4-2211611 should apply to measurement accuracy tests.</w:t>
              </w:r>
            </w:ins>
          </w:p>
          <w:p>
            <w:pPr>
              <w:overflowPunct w:val="0"/>
              <w:autoSpaceDE w:val="0"/>
              <w:autoSpaceDN w:val="0"/>
              <w:adjustRightInd w:val="0"/>
              <w:spacing w:after="120"/>
              <w:ind w:left="720"/>
              <w:textAlignment w:val="baseline"/>
              <w:rPr>
                <w:ins w:id="735" w:author="Qualcomm-CH" w:date="2022-08-16T15:54:00Z"/>
                <w:rFonts w:eastAsiaTheme="minorEastAsia"/>
                <w:color w:val="0070C0"/>
                <w:lang w:val="en-US" w:eastAsia="zh-CN"/>
              </w:rPr>
            </w:pPr>
            <w:ins w:id="736" w:author="Qualcomm-CH" w:date="2022-08-16T15:54:00Z">
              <w:r>
                <w:rPr>
                  <w:rFonts w:eastAsiaTheme="minorEastAsia"/>
                  <w:color w:val="0070C0"/>
                  <w:lang w:val="en-US" w:eastAsia="zh-CN"/>
                </w:rPr>
                <w:t>b.</w:t>
              </w:r>
            </w:ins>
            <w:ins w:id="737" w:author="Qualcomm-CH" w:date="2022-08-16T15:54:00Z">
              <w:r>
                <w:rPr>
                  <w:rFonts w:eastAsiaTheme="minorEastAsia"/>
                  <w:color w:val="0070C0"/>
                  <w:lang w:val="en-US" w:eastAsia="zh-CN"/>
                </w:rPr>
                <w:tab/>
              </w:r>
            </w:ins>
            <w:ins w:id="738" w:author="Qualcomm-CH" w:date="2022-08-16T15:54:00Z">
              <w:r>
                <w:rPr>
                  <w:rFonts w:eastAsiaTheme="minorEastAsia"/>
                  <w:color w:val="0070C0"/>
                  <w:lang w:val="en-US" w:eastAsia="zh-CN"/>
                </w:rPr>
                <w:t>Why is .PRS Es/Noc changed in Table A.6.7.13.1.1-2 ?</w:t>
              </w:r>
            </w:ins>
          </w:p>
          <w:p>
            <w:pPr>
              <w:overflowPunct w:val="0"/>
              <w:autoSpaceDE w:val="0"/>
              <w:autoSpaceDN w:val="0"/>
              <w:adjustRightInd w:val="0"/>
              <w:spacing w:after="120"/>
              <w:ind w:left="720"/>
              <w:textAlignment w:val="baseline"/>
              <w:rPr>
                <w:ins w:id="739" w:author="Qualcomm-CH" w:date="2022-08-16T15:54:00Z"/>
                <w:rFonts w:eastAsiaTheme="minorEastAsia"/>
                <w:color w:val="0070C0"/>
                <w:lang w:val="en-US" w:eastAsia="zh-CN"/>
              </w:rPr>
            </w:pPr>
            <w:ins w:id="740" w:author="Qualcomm-CH" w:date="2022-08-16T15:54:00Z">
              <w:r>
                <w:rPr>
                  <w:rFonts w:eastAsiaTheme="minorEastAsia"/>
                  <w:color w:val="0070C0"/>
                  <w:lang w:val="en-US" w:eastAsia="zh-CN"/>
                </w:rPr>
                <w:t>c.</w:t>
              </w:r>
            </w:ins>
            <w:ins w:id="741" w:author="Qualcomm-CH" w:date="2022-08-16T15:54:00Z">
              <w:r>
                <w:rPr>
                  <w:rFonts w:eastAsiaTheme="minorEastAsia"/>
                  <w:color w:val="0070C0"/>
                  <w:lang w:val="en-US" w:eastAsia="zh-CN"/>
                </w:rPr>
                <w:tab/>
              </w:r>
            </w:ins>
            <w:ins w:id="742" w:author="Qualcomm-CH" w:date="2022-08-16T15:54:00Z">
              <w:r>
                <w:rPr>
                  <w:rFonts w:eastAsiaTheme="minorEastAsia"/>
                  <w:color w:val="0070C0"/>
                  <w:lang w:val="en-US" w:eastAsia="zh-CN"/>
                </w:rPr>
                <w:t>Fix PRS Es/Iot in Table A.6.7.14.1.2-2 and Table A.6.7.15.1.2-2.</w:t>
              </w:r>
            </w:ins>
          </w:p>
          <w:p>
            <w:pPr>
              <w:overflowPunct w:val="0"/>
              <w:autoSpaceDE w:val="0"/>
              <w:autoSpaceDN w:val="0"/>
              <w:adjustRightInd w:val="0"/>
              <w:spacing w:after="120"/>
              <w:ind w:left="720"/>
              <w:textAlignment w:val="baseline"/>
              <w:rPr>
                <w:ins w:id="743" w:author="Qualcomm-CH" w:date="2022-08-16T15:54:00Z"/>
                <w:rFonts w:eastAsiaTheme="minorEastAsia"/>
                <w:color w:val="0070C0"/>
                <w:lang w:val="en-US" w:eastAsia="zh-CN"/>
              </w:rPr>
            </w:pPr>
            <w:ins w:id="744" w:author="Qualcomm-CH" w:date="2022-08-16T15:54:00Z">
              <w:r>
                <w:rPr>
                  <w:rFonts w:eastAsiaTheme="minorEastAsia"/>
                  <w:color w:val="0070C0"/>
                  <w:lang w:val="en-US" w:eastAsia="zh-CN"/>
                </w:rPr>
                <w:t>d.</w:t>
              </w:r>
            </w:ins>
            <w:ins w:id="745" w:author="Qualcomm-CH" w:date="2022-08-16T15:54:00Z">
              <w:r>
                <w:rPr>
                  <w:rFonts w:eastAsiaTheme="minorEastAsia"/>
                  <w:color w:val="0070C0"/>
                  <w:lang w:val="en-US" w:eastAsia="zh-CN"/>
                </w:rPr>
                <w:tab/>
              </w:r>
            </w:ins>
            <w:ins w:id="746" w:author="Qualcomm-CH" w:date="2022-08-16T15:54:00Z">
              <w:r>
                <w:rPr>
                  <w:rFonts w:eastAsiaTheme="minorEastAsia"/>
                  <w:color w:val="0070C0"/>
                  <w:lang w:val="en-US" w:eastAsia="zh-CN"/>
                </w:rPr>
                <w:t>Measurement gap config is missing in RSTD tests</w:t>
              </w:r>
            </w:ins>
          </w:p>
          <w:p>
            <w:pPr>
              <w:pStyle w:val="151"/>
              <w:numPr>
                <w:ilvl w:val="0"/>
                <w:numId w:val="34"/>
              </w:numPr>
              <w:spacing w:after="120"/>
              <w:ind w:firstLineChars="0"/>
              <w:rPr>
                <w:ins w:id="747" w:author="Qualcomm-CH" w:date="2022-08-16T15:54:00Z"/>
                <w:rFonts w:eastAsiaTheme="minorEastAsia"/>
                <w:color w:val="0070C0"/>
                <w:lang w:val="en-US" w:eastAsia="zh-CN"/>
              </w:rPr>
            </w:pPr>
            <w:ins w:id="748" w:author="Qualcomm-CH" w:date="2022-08-16T15:54:00Z">
              <w:r>
                <w:rPr>
                  <w:rFonts w:eastAsiaTheme="minorEastAsia"/>
                  <w:color w:val="0070C0"/>
                  <w:lang w:val="en-US" w:eastAsia="zh-CN"/>
                </w:rPr>
                <w:t>Change 3:</w:t>
              </w:r>
            </w:ins>
          </w:p>
          <w:p>
            <w:pPr>
              <w:overflowPunct w:val="0"/>
              <w:autoSpaceDE w:val="0"/>
              <w:autoSpaceDN w:val="0"/>
              <w:adjustRightInd w:val="0"/>
              <w:spacing w:after="120"/>
              <w:ind w:left="720"/>
              <w:textAlignment w:val="baseline"/>
              <w:rPr>
                <w:ins w:id="749" w:author="Qualcomm-CH" w:date="2022-08-16T15:54:00Z"/>
                <w:rFonts w:eastAsiaTheme="minorEastAsia"/>
                <w:color w:val="0070C0"/>
                <w:lang w:val="en-US" w:eastAsia="zh-CN"/>
              </w:rPr>
            </w:pPr>
            <w:ins w:id="750" w:author="Qualcomm-CH" w:date="2022-08-16T15:54:00Z">
              <w:r>
                <w:rPr>
                  <w:rFonts w:eastAsiaTheme="minorEastAsia"/>
                  <w:color w:val="0070C0"/>
                  <w:lang w:val="en-US" w:eastAsia="zh-CN"/>
                </w:rPr>
                <w:t>a.</w:t>
              </w:r>
            </w:ins>
            <w:ins w:id="751" w:author="Qualcomm-CH" w:date="2022-08-16T15:54:00Z">
              <w:r>
                <w:rPr>
                  <w:rFonts w:eastAsiaTheme="minorEastAsia"/>
                  <w:color w:val="0070C0"/>
                  <w:lang w:val="en-US" w:eastAsia="zh-CN"/>
                </w:rPr>
                <w:tab/>
              </w:r>
            </w:ins>
            <w:ins w:id="752" w:author="Qualcomm-CH" w:date="2022-08-16T15:54:00Z">
              <w:r>
                <w:rPr>
                  <w:rFonts w:eastAsiaTheme="minorEastAsia"/>
                  <w:color w:val="0070C0"/>
                  <w:lang w:val="en-US" w:eastAsia="zh-CN"/>
                </w:rPr>
                <w:t>Fix PRS Es/Noc in Table A.7.6.9.1.1-4</w:t>
              </w:r>
            </w:ins>
          </w:p>
          <w:p>
            <w:pPr>
              <w:overflowPunct w:val="0"/>
              <w:autoSpaceDE w:val="0"/>
              <w:autoSpaceDN w:val="0"/>
              <w:adjustRightInd w:val="0"/>
              <w:spacing w:after="120"/>
              <w:ind w:left="720"/>
              <w:textAlignment w:val="baseline"/>
              <w:rPr>
                <w:ins w:id="753" w:author="Qualcomm-CH" w:date="2022-08-16T15:54:00Z"/>
                <w:rFonts w:eastAsiaTheme="minorEastAsia"/>
                <w:color w:val="0070C0"/>
                <w:lang w:val="en-US" w:eastAsia="zh-CN"/>
              </w:rPr>
            </w:pPr>
            <w:ins w:id="754" w:author="Qualcomm-CH" w:date="2022-08-16T15:54:00Z">
              <w:r>
                <w:rPr>
                  <w:rFonts w:eastAsiaTheme="minorEastAsia"/>
                  <w:color w:val="0070C0"/>
                  <w:lang w:val="en-US" w:eastAsia="zh-CN"/>
                </w:rPr>
                <w:t>b.</w:t>
              </w:r>
            </w:ins>
            <w:ins w:id="755" w:author="Qualcomm-CH" w:date="2022-08-16T15:54:00Z">
              <w:r>
                <w:rPr>
                  <w:rFonts w:eastAsiaTheme="minorEastAsia"/>
                  <w:color w:val="0070C0"/>
                  <w:lang w:val="en-US" w:eastAsia="zh-CN"/>
                </w:rPr>
                <w:tab/>
              </w:r>
            </w:ins>
            <w:ins w:id="756" w:author="Qualcomm-CH" w:date="2022-08-16T15:54:00Z">
              <w:r>
                <w:rPr>
                  <w:rFonts w:eastAsiaTheme="minorEastAsia"/>
                  <w:color w:val="0070C0"/>
                  <w:lang w:val="en-US" w:eastAsia="zh-CN"/>
                </w:rPr>
                <w:t>Fix Io in Table A.7.6.9.2.1-3. It should be the same value.</w:t>
              </w:r>
            </w:ins>
          </w:p>
          <w:p>
            <w:pPr>
              <w:overflowPunct w:val="0"/>
              <w:autoSpaceDE w:val="0"/>
              <w:autoSpaceDN w:val="0"/>
              <w:adjustRightInd w:val="0"/>
              <w:spacing w:after="120"/>
              <w:ind w:left="720"/>
              <w:textAlignment w:val="baseline"/>
              <w:rPr>
                <w:ins w:id="757" w:author="Qualcomm-CH" w:date="2022-08-16T15:54:00Z"/>
                <w:rFonts w:eastAsiaTheme="minorEastAsia"/>
                <w:color w:val="0070C0"/>
                <w:lang w:val="en-US" w:eastAsia="zh-CN"/>
              </w:rPr>
            </w:pPr>
            <w:ins w:id="758" w:author="Qualcomm-CH" w:date="2022-08-16T15:54:00Z">
              <w:r>
                <w:rPr>
                  <w:rFonts w:eastAsiaTheme="minorEastAsia"/>
                  <w:color w:val="0070C0"/>
                  <w:lang w:val="en-US" w:eastAsia="zh-CN"/>
                </w:rPr>
                <w:t>c.</w:t>
              </w:r>
            </w:ins>
            <w:ins w:id="759" w:author="Qualcomm-CH" w:date="2022-08-16T15:54:00Z">
              <w:r>
                <w:rPr>
                  <w:rFonts w:eastAsiaTheme="minorEastAsia"/>
                  <w:color w:val="0070C0"/>
                  <w:lang w:val="en-US" w:eastAsia="zh-CN"/>
                </w:rPr>
                <w:tab/>
              </w:r>
            </w:ins>
            <w:ins w:id="760" w:author="Qualcomm-CH" w:date="2022-08-16T15:54:00Z">
              <w:r>
                <w:rPr>
                  <w:rFonts w:eastAsiaTheme="minorEastAsia"/>
                  <w:color w:val="0070C0"/>
                  <w:lang w:val="en-US" w:eastAsia="zh-CN"/>
                </w:rPr>
                <w:t>Fix PRS Es/Noc in Table A.7.6.9.21.1-4</w:t>
              </w:r>
            </w:ins>
          </w:p>
          <w:p>
            <w:pPr>
              <w:pStyle w:val="151"/>
              <w:numPr>
                <w:ilvl w:val="0"/>
                <w:numId w:val="35"/>
              </w:numPr>
              <w:spacing w:after="120"/>
              <w:ind w:firstLineChars="0"/>
              <w:rPr>
                <w:ins w:id="761" w:author="Qualcomm-CH" w:date="2022-08-16T15:54:00Z"/>
                <w:rFonts w:eastAsiaTheme="minorEastAsia"/>
                <w:color w:val="0070C0"/>
                <w:lang w:val="en-US" w:eastAsia="zh-CN"/>
              </w:rPr>
            </w:pPr>
            <w:ins w:id="762" w:author="Qualcomm-CH" w:date="2022-08-16T15:54:00Z">
              <w:r>
                <w:rPr>
                  <w:rFonts w:eastAsiaTheme="minorEastAsia"/>
                  <w:color w:val="0070C0"/>
                  <w:lang w:val="en-US" w:eastAsia="zh-CN"/>
                </w:rPr>
                <w:t>Change 4:</w:t>
              </w:r>
            </w:ins>
          </w:p>
          <w:p>
            <w:pPr>
              <w:overflowPunct w:val="0"/>
              <w:autoSpaceDE w:val="0"/>
              <w:autoSpaceDN w:val="0"/>
              <w:adjustRightInd w:val="0"/>
              <w:spacing w:after="120"/>
              <w:ind w:left="720"/>
              <w:textAlignment w:val="baseline"/>
              <w:rPr>
                <w:ins w:id="763" w:author="Qualcomm-CH" w:date="2022-08-16T15:54:00Z"/>
                <w:rFonts w:eastAsiaTheme="minorEastAsia"/>
                <w:color w:val="0070C0"/>
                <w:lang w:val="en-US" w:eastAsia="zh-CN"/>
              </w:rPr>
            </w:pPr>
            <w:ins w:id="764" w:author="Qualcomm-CH" w:date="2022-08-16T15:54:00Z">
              <w:r>
                <w:rPr>
                  <w:rFonts w:eastAsiaTheme="minorEastAsia"/>
                  <w:color w:val="0070C0"/>
                  <w:lang w:val="en-US" w:eastAsia="zh-CN"/>
                </w:rPr>
                <w:t>a.</w:t>
              </w:r>
            </w:ins>
            <w:ins w:id="765" w:author="Qualcomm-CH" w:date="2022-08-16T15:54:00Z">
              <w:r>
                <w:rPr>
                  <w:rFonts w:eastAsiaTheme="minorEastAsia"/>
                  <w:color w:val="0070C0"/>
                  <w:lang w:val="en-US" w:eastAsia="zh-CN"/>
                </w:rPr>
                <w:tab/>
              </w:r>
            </w:ins>
            <w:ins w:id="766" w:author="Qualcomm-CH" w:date="2022-08-16T15:54:00Z">
              <w:r>
                <w:rPr>
                  <w:rFonts w:eastAsiaTheme="minorEastAsia"/>
                  <w:color w:val="0070C0"/>
                  <w:lang w:val="en-US" w:eastAsia="zh-CN"/>
                </w:rPr>
                <w:t>Same comments about OCNG and Io under R4-2211611 should apply to measurement accuracy tests.</w:t>
              </w:r>
            </w:ins>
          </w:p>
          <w:p>
            <w:pPr>
              <w:overflowPunct w:val="0"/>
              <w:autoSpaceDE w:val="0"/>
              <w:autoSpaceDN w:val="0"/>
              <w:adjustRightInd w:val="0"/>
              <w:spacing w:after="120"/>
              <w:ind w:left="720"/>
              <w:textAlignment w:val="baseline"/>
              <w:rPr>
                <w:ins w:id="767" w:author="Qualcomm-CH" w:date="2022-08-16T15:54:00Z"/>
                <w:rFonts w:eastAsiaTheme="minorEastAsia"/>
                <w:color w:val="0070C0"/>
                <w:lang w:val="en-US" w:eastAsia="zh-CN"/>
              </w:rPr>
            </w:pPr>
            <w:ins w:id="768" w:author="Qualcomm-CH" w:date="2022-08-16T15:54:00Z">
              <w:r>
                <w:rPr>
                  <w:rFonts w:eastAsiaTheme="minorEastAsia"/>
                  <w:color w:val="0070C0"/>
                  <w:lang w:val="en-US" w:eastAsia="zh-CN"/>
                </w:rPr>
                <w:t>b.</w:t>
              </w:r>
            </w:ins>
            <w:ins w:id="769" w:author="Qualcomm-CH" w:date="2022-08-16T15:54:00Z">
              <w:r>
                <w:rPr>
                  <w:rFonts w:eastAsiaTheme="minorEastAsia"/>
                  <w:color w:val="0070C0"/>
                  <w:lang w:val="en-US" w:eastAsia="zh-CN"/>
                </w:rPr>
                <w:tab/>
              </w:r>
            </w:ins>
            <w:ins w:id="770" w:author="Qualcomm-CH" w:date="2022-08-16T15:54:00Z">
              <w:r>
                <w:rPr>
                  <w:rFonts w:eastAsiaTheme="minorEastAsia"/>
                  <w:color w:val="0070C0"/>
                  <w:lang w:val="en-US" w:eastAsia="zh-CN"/>
                </w:rPr>
                <w:t>Why change PRS Es/Noc in Table A.7.7.10.1.1-3?</w:t>
              </w:r>
            </w:ins>
          </w:p>
          <w:p>
            <w:pPr>
              <w:overflowPunct w:val="0"/>
              <w:autoSpaceDE w:val="0"/>
              <w:autoSpaceDN w:val="0"/>
              <w:adjustRightInd w:val="0"/>
              <w:spacing w:after="120"/>
              <w:ind w:left="720"/>
              <w:textAlignment w:val="baseline"/>
              <w:rPr>
                <w:rFonts w:eastAsiaTheme="minorEastAsia"/>
                <w:color w:val="0070C0"/>
                <w:lang w:val="en-US" w:eastAsia="zh-CN"/>
              </w:rPr>
              <w:pPrChange w:id="771" w:author="Qualcomm-CH" w:date="2022-08-16T15:54:00Z">
                <w:pPr>
                  <w:spacing w:after="120"/>
                </w:pPr>
              </w:pPrChange>
            </w:pPr>
            <w:ins w:id="772" w:author="Qualcomm-CH" w:date="2022-08-16T15:54:00Z">
              <w:r>
                <w:rPr>
                  <w:rFonts w:eastAsiaTheme="minorEastAsia"/>
                  <w:color w:val="0070C0"/>
                  <w:lang w:val="en-US" w:eastAsia="zh-CN"/>
                </w:rPr>
                <w:t>c.</w:t>
              </w:r>
            </w:ins>
            <w:ins w:id="773" w:author="Qualcomm-CH" w:date="2022-08-16T15:54:00Z">
              <w:r>
                <w:rPr>
                  <w:rFonts w:eastAsiaTheme="minorEastAsia"/>
                  <w:color w:val="0070C0"/>
                  <w:lang w:val="en-US" w:eastAsia="zh-CN"/>
                </w:rPr>
                <w:tab/>
              </w:r>
            </w:ins>
            <w:ins w:id="774" w:author="Qualcomm-CH" w:date="2022-08-16T15:54:00Z">
              <w:r>
                <w:rPr>
                  <w:rFonts w:eastAsiaTheme="minorEastAsia"/>
                  <w:color w:val="0070C0"/>
                  <w:lang w:val="en-US" w:eastAsia="zh-CN"/>
                </w:rPr>
                <w:t>Fix PRS Es/Iot in Table A.7.7.11.1.2-3 and Table A.7.7.12.1.2-1.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R4-2212195 (Qualcomm)</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DraftCR - Correction of margins for UE Rx-Tx accuracy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775" w:author="CATT" w:date="2022-08-15T23:17:00Z"/>
                <w:rFonts w:eastAsiaTheme="minorEastAsia"/>
                <w:color w:val="0070C0"/>
                <w:lang w:val="en-US" w:eastAsia="zh-CN"/>
              </w:rPr>
            </w:pPr>
            <w:ins w:id="776" w:author="Anritsu" w:date="2022-08-15T23:24:00Z">
              <w:r>
                <w:rPr>
                  <w:rFonts w:eastAsiaTheme="minorEastAsia"/>
                  <w:color w:val="0070C0"/>
                  <w:lang w:val="en-US" w:eastAsia="zh-CN"/>
                </w:rPr>
                <w:t>Anritsu: Overlap with R4-2211716.</w:t>
              </w:r>
            </w:ins>
          </w:p>
          <w:p>
            <w:pPr>
              <w:overflowPunct w:val="0"/>
              <w:autoSpaceDE w:val="0"/>
              <w:autoSpaceDN w:val="0"/>
              <w:adjustRightInd w:val="0"/>
              <w:spacing w:after="120"/>
              <w:textAlignment w:val="baseline"/>
              <w:rPr>
                <w:rFonts w:eastAsiaTheme="minorEastAsia"/>
                <w:color w:val="0070C0"/>
                <w:lang w:val="en-US" w:eastAsia="zh-CN"/>
              </w:rPr>
            </w:pPr>
            <w:ins w:id="777" w:author="CATT" w:date="2022-08-15T23:17:00Z">
              <w:r>
                <w:rPr>
                  <w:rFonts w:hint="eastAsia" w:eastAsiaTheme="minorEastAsia"/>
                  <w:color w:val="0070C0"/>
                  <w:lang w:val="en-US" w:eastAsia="zh-CN"/>
                </w:rPr>
                <w:t xml:space="preserve">CATT (Qiuge): 1) We have another approach as shown </w:t>
              </w:r>
            </w:ins>
            <w:ins w:id="778" w:author="CATT" w:date="2022-08-15T23:17:00Z">
              <w:r>
                <w:rPr>
                  <w:rFonts w:eastAsiaTheme="minorEastAsia"/>
                  <w:color w:val="0070C0"/>
                  <w:lang w:val="en-US" w:eastAsia="zh-CN"/>
                </w:rPr>
                <w:t>R4-2211716</w:t>
              </w:r>
            </w:ins>
            <w:ins w:id="779" w:author="CATT" w:date="2022-08-15T23:17:00Z">
              <w:r>
                <w:rPr>
                  <w:rFonts w:hint="eastAsia" w:eastAsiaTheme="minorEastAsia"/>
                  <w:color w:val="0070C0"/>
                  <w:lang w:val="en-US" w:eastAsia="zh-CN"/>
                </w:rPr>
                <w:t xml:space="preserve">. </w:t>
              </w:r>
            </w:ins>
            <w:ins w:id="780" w:author="CATT" w:date="2022-08-15T23:17:00Z">
              <w:r>
                <w:rPr>
                  <w:rFonts w:eastAsiaTheme="minorEastAsia"/>
                  <w:color w:val="0070C0"/>
                  <w:lang w:val="en-US" w:eastAsia="zh-CN"/>
                </w:rPr>
                <w:t>I</w:t>
              </w:r>
            </w:ins>
            <w:ins w:id="781" w:author="CATT" w:date="2022-08-15T23:17:00Z">
              <w:r>
                <w:rPr>
                  <w:rFonts w:hint="eastAsia" w:eastAsiaTheme="minorEastAsia"/>
                  <w:color w:val="0070C0"/>
                  <w:lang w:val="en-US" w:eastAsia="zh-CN"/>
                </w:rPr>
                <w:t>n this paper, the unit of PRS bandwidth for simulation accuracy (defined as number of PR</w:t>
              </w:r>
            </w:ins>
            <w:ins w:id="782" w:author="CATT" w:date="2022-08-15T23:18:00Z">
              <w:r>
                <w:rPr>
                  <w:rFonts w:hint="eastAsia" w:eastAsiaTheme="minorEastAsia"/>
                  <w:color w:val="0070C0"/>
                  <w:lang w:val="en-US" w:eastAsia="zh-CN"/>
                </w:rPr>
                <w:t>Bs</w:t>
              </w:r>
            </w:ins>
            <w:ins w:id="783" w:author="CATT" w:date="2022-08-15T23:17:00Z">
              <w:r>
                <w:rPr>
                  <w:rFonts w:eastAsia="Yu Mincho"/>
                </w:rPr>
                <w:t xml:space="preserve"> </w:t>
              </w:r>
            </w:ins>
            <w:ins w:id="784" w:author="CATT" w:date="2022-08-15T23:17:00Z">
              <w:r>
                <w:rPr>
                  <w:rFonts w:hint="eastAsia" w:eastAsiaTheme="minorEastAsia"/>
                  <w:lang w:eastAsia="zh-CN"/>
                </w:rPr>
                <w:t xml:space="preserve">in </w:t>
              </w:r>
            </w:ins>
            <w:ins w:id="785" w:author="CATT" w:date="2022-08-15T23:17:00Z">
              <w:r>
                <w:rPr>
                  <w:rFonts w:eastAsiaTheme="minorEastAsia"/>
                  <w:color w:val="0070C0"/>
                  <w:lang w:val="en-US" w:eastAsia="zh-CN"/>
                </w:rPr>
                <w:t>Table 10.1.25.2-1</w:t>
              </w:r>
            </w:ins>
            <w:ins w:id="786" w:author="CATT" w:date="2022-08-15T23:17:00Z">
              <w:r>
                <w:rPr>
                  <w:rFonts w:hint="eastAsia" w:eastAsiaTheme="minorEastAsia"/>
                  <w:color w:val="0070C0"/>
                  <w:lang w:val="en-US" w:eastAsia="zh-CN"/>
                </w:rPr>
                <w:t>) and for margin (defined as MHz</w:t>
              </w:r>
            </w:ins>
            <w:ins w:id="787" w:author="CATT" w:date="2022-08-15T23:17:00Z">
              <w:r>
                <w:rPr>
                  <w:rFonts w:eastAsia="Yu Mincho"/>
                </w:rPr>
                <w:t xml:space="preserve"> </w:t>
              </w:r>
            </w:ins>
            <w:ins w:id="788" w:author="CATT" w:date="2022-08-15T23:17:00Z">
              <w:r>
                <w:rPr>
                  <w:rFonts w:hint="eastAsia" w:eastAsiaTheme="minorEastAsia"/>
                  <w:lang w:eastAsia="zh-CN"/>
                </w:rPr>
                <w:t xml:space="preserve">in </w:t>
              </w:r>
            </w:ins>
            <w:ins w:id="789" w:author="CATT" w:date="2022-08-15T23:17:00Z">
              <w:r>
                <w:rPr>
                  <w:rFonts w:eastAsiaTheme="minorEastAsia"/>
                  <w:color w:val="0070C0"/>
                  <w:lang w:val="en-US" w:eastAsia="zh-CN"/>
                </w:rPr>
                <w:t>Table 10.1.25.2-5</w:t>
              </w:r>
            </w:ins>
            <w:ins w:id="790" w:author="CATT" w:date="2022-08-15T23:17:00Z">
              <w:r>
                <w:rPr>
                  <w:rFonts w:hint="eastAsia" w:eastAsiaTheme="minorEastAsia"/>
                  <w:color w:val="0070C0"/>
                  <w:lang w:val="en-US" w:eastAsia="zh-CN"/>
                </w:rPr>
                <w:t>) are different which may cause confusion.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R4-2213500 (Huawei)</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accuracy requirements for positioning measurement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791" w:author="CATT" w:date="2022-08-15T23:18:00Z"/>
                <w:rFonts w:eastAsiaTheme="minorEastAsia"/>
                <w:color w:val="0070C0"/>
                <w:lang w:val="en-US" w:eastAsia="zh-CN"/>
              </w:rPr>
            </w:pPr>
            <w:ins w:id="792" w:author="CATT" w:date="2022-08-15T23:18:00Z">
              <w:r>
                <w:rPr>
                  <w:rFonts w:hint="eastAsia" w:eastAsiaTheme="minorEastAsia"/>
                  <w:color w:val="0070C0"/>
                  <w:lang w:val="en-US" w:eastAsia="zh-CN"/>
                </w:rPr>
                <w:t xml:space="preserve">CATT (Qiuge): 1) Same comments as for </w:t>
              </w:r>
            </w:ins>
            <w:ins w:id="793" w:author="CATT" w:date="2022-08-15T23:18:00Z">
              <w:r>
                <w:rPr>
                  <w:rFonts w:eastAsiaTheme="minorEastAsia"/>
                  <w:color w:val="0070C0"/>
                  <w:lang w:val="en-US" w:eastAsia="zh-CN"/>
                </w:rPr>
                <w:t>R4-2212195</w:t>
              </w:r>
            </w:ins>
            <w:ins w:id="794" w:author="CATT" w:date="2022-08-15T23:18:00Z">
              <w:r>
                <w:rPr>
                  <w:rFonts w:hint="eastAsia" w:eastAsiaTheme="minorEastAsia"/>
                  <w:color w:val="0070C0"/>
                  <w:lang w:val="en-US" w:eastAsia="zh-CN"/>
                </w:rPr>
                <w:t xml:space="preserve"> that the unit for PRS bandwidth for X and Z are different. </w:t>
              </w:r>
            </w:ins>
          </w:p>
          <w:p>
            <w:pPr>
              <w:overflowPunct w:val="0"/>
              <w:autoSpaceDE w:val="0"/>
              <w:autoSpaceDN w:val="0"/>
              <w:adjustRightInd w:val="0"/>
              <w:spacing w:after="120"/>
              <w:textAlignment w:val="baseline"/>
              <w:rPr>
                <w:ins w:id="795" w:author="Qualcomm-CH" w:date="2022-08-16T15:54:00Z"/>
                <w:rFonts w:eastAsiaTheme="minorEastAsia"/>
                <w:lang w:eastAsia="zh-CN"/>
              </w:rPr>
            </w:pPr>
            <w:ins w:id="796" w:author="CATT" w:date="2022-08-15T23:18:00Z">
              <w:r>
                <w:rPr>
                  <w:rFonts w:hint="eastAsia" w:eastAsiaTheme="minorEastAsia"/>
                  <w:color w:val="0070C0"/>
                  <w:lang w:val="en-US" w:eastAsia="zh-CN"/>
                </w:rPr>
                <w:t xml:space="preserve">2) </w:t>
              </w:r>
            </w:ins>
            <w:ins w:id="797" w:author="CATT" w:date="2022-08-15T23:18:00Z">
              <w:r>
                <w:rPr>
                  <w:rFonts w:hint="eastAsia" w:eastAsiaTheme="minorEastAsia"/>
                  <w:lang w:eastAsia="zh-CN"/>
                </w:rPr>
                <w:t xml:space="preserve">Δ </w:t>
              </w:r>
            </w:ins>
            <w:ins w:id="798" w:author="CATT" w:date="2022-08-15T23:18:00Z">
              <w:r>
                <w:rPr>
                  <w:rFonts w:eastAsiaTheme="minorEastAsia"/>
                  <w:lang w:eastAsia="zh-CN"/>
                </w:rPr>
                <w:t xml:space="preserve">in </w:t>
              </w:r>
            </w:ins>
            <w:ins w:id="799" w:author="CATT" w:date="2022-08-15T23:19:00Z">
              <w:r>
                <w:rPr>
                  <w:rFonts w:hint="eastAsia" w:eastAsiaTheme="minorEastAsia"/>
                  <w:lang w:eastAsia="zh-CN"/>
                </w:rPr>
                <w:t xml:space="preserve">Table </w:t>
              </w:r>
            </w:ins>
            <w:ins w:id="800" w:author="CATT" w:date="2022-08-15T23:18:00Z">
              <w:r>
                <w:rPr>
                  <w:rFonts w:eastAsiaTheme="minorEastAsia"/>
                  <w:lang w:eastAsia="zh-CN"/>
                </w:rPr>
                <w:t>10.1.23.2-1 to 10.1.</w:t>
              </w:r>
            </w:ins>
            <w:ins w:id="801" w:author="CATT" w:date="2022-08-15T23:18:00Z">
              <w:r>
                <w:rPr>
                  <w:rFonts w:eastAsia="Yu Mincho"/>
                </w:rPr>
                <w:t>23.2-</w:t>
              </w:r>
            </w:ins>
            <w:ins w:id="802" w:author="CATT" w:date="2022-08-15T23:18:00Z">
              <w:r>
                <w:rPr>
                  <w:rFonts w:hint="eastAsia" w:eastAsiaTheme="minorEastAsia"/>
                  <w:lang w:eastAsia="zh-CN"/>
                </w:rPr>
                <w:t>4 should be removed.</w:t>
              </w:r>
            </w:ins>
          </w:p>
          <w:p>
            <w:pPr>
              <w:overflowPunct w:val="0"/>
              <w:autoSpaceDE w:val="0"/>
              <w:autoSpaceDN w:val="0"/>
              <w:adjustRightInd w:val="0"/>
              <w:spacing w:after="120"/>
              <w:textAlignment w:val="baseline"/>
              <w:rPr>
                <w:ins w:id="803" w:author="Qualcomm-CH" w:date="2022-08-16T15:54:00Z"/>
                <w:rFonts w:eastAsiaTheme="minorEastAsia"/>
                <w:color w:val="0070C0"/>
                <w:lang w:eastAsia="zh-CN"/>
              </w:rPr>
            </w:pPr>
          </w:p>
          <w:p>
            <w:pPr>
              <w:overflowPunct w:val="0"/>
              <w:autoSpaceDE w:val="0"/>
              <w:autoSpaceDN w:val="0"/>
              <w:adjustRightInd w:val="0"/>
              <w:spacing w:after="120"/>
              <w:textAlignment w:val="baseline"/>
              <w:rPr>
                <w:ins w:id="804" w:author="Qualcomm-CH" w:date="2022-08-16T15:54:00Z"/>
                <w:rFonts w:eastAsiaTheme="minorEastAsia"/>
                <w:color w:val="0070C0"/>
                <w:lang w:eastAsia="zh-CN"/>
              </w:rPr>
            </w:pPr>
            <w:ins w:id="805" w:author="Qualcomm-CH" w:date="2022-08-16T15:54:00Z">
              <w:r>
                <w:rPr>
                  <w:rFonts w:eastAsiaTheme="minorEastAsia"/>
                  <w:color w:val="0070C0"/>
                  <w:lang w:eastAsia="zh-CN"/>
                </w:rPr>
                <w:t>QC:</w:t>
              </w:r>
            </w:ins>
          </w:p>
          <w:p>
            <w:pPr>
              <w:pStyle w:val="151"/>
              <w:numPr>
                <w:ilvl w:val="0"/>
                <w:numId w:val="36"/>
              </w:numPr>
              <w:spacing w:after="120"/>
              <w:ind w:firstLineChars="0"/>
              <w:rPr>
                <w:ins w:id="806" w:author="Qualcomm-CH" w:date="2022-08-16T15:54:00Z"/>
                <w:rFonts w:eastAsiaTheme="minorEastAsia"/>
                <w:color w:val="0070C0"/>
                <w:lang w:eastAsia="zh-CN"/>
              </w:rPr>
            </w:pPr>
            <w:ins w:id="807" w:author="Qualcomm-CH" w:date="2022-08-16T15:54:00Z">
              <w:r>
                <w:rPr>
                  <w:rFonts w:eastAsiaTheme="minorEastAsia"/>
                  <w:color w:val="0070C0"/>
                  <w:lang w:eastAsia="zh-CN"/>
                </w:rPr>
                <w:t>Agree with this CR in the way it captures the accuracy requirements, with a separate table for GD margin.</w:t>
              </w:r>
            </w:ins>
          </w:p>
          <w:p>
            <w:pPr>
              <w:pStyle w:val="151"/>
              <w:numPr>
                <w:ilvl w:val="0"/>
                <w:numId w:val="36"/>
              </w:numPr>
              <w:spacing w:after="120"/>
              <w:ind w:firstLineChars="0"/>
              <w:rPr>
                <w:rFonts w:eastAsiaTheme="minorEastAsia"/>
                <w:color w:val="0070C0"/>
                <w:lang w:val="en-US" w:eastAsia="zh-CN"/>
                <w:rPrChange w:id="809" w:author="Qualcomm-CH" w:date="2022-08-16T15:54:00Z">
                  <w:rPr>
                    <w:rFonts w:eastAsiaTheme="minorEastAsia"/>
                    <w:color w:val="0070C0"/>
                    <w:lang w:val="en-US" w:eastAsia="zh-CN"/>
                  </w:rPr>
                </w:rPrChange>
              </w:rPr>
              <w:pPrChange w:id="808" w:author="Qualcomm-CH" w:date="2022-08-16T15:54:00Z">
                <w:pPr>
                  <w:spacing w:after="120"/>
                </w:pPr>
              </w:pPrChange>
            </w:pPr>
            <w:ins w:id="810" w:author="Qualcomm-CH" w:date="2022-08-16T15:54:00Z">
              <w:r>
                <w:rPr>
                  <w:rFonts w:eastAsiaTheme="minorEastAsia"/>
                  <w:color w:val="0070C0"/>
                  <w:lang w:eastAsia="zh-CN"/>
                  <w:rPrChange w:id="811" w:author="Qualcomm-CH" w:date="2022-08-16T15:54:00Z">
                    <w:rPr>
                      <w:rFonts w:eastAsia="宋体"/>
                      <w:lang w:eastAsia="zh-CN"/>
                    </w:rPr>
                  </w:rPrChange>
                </w:rPr>
                <w:t>Question: Tables 10.1.23.2-5 and 10.1.23.2-6 apply to single PFL only, correct?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R4-2213932 (vivo)</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4"/>
        <w:rPr>
          <w:sz w:val="24"/>
          <w:szCs w:val="16"/>
        </w:rPr>
      </w:pPr>
      <w:r>
        <w:rPr>
          <w:sz w:val="24"/>
          <w:szCs w:val="16"/>
        </w:rPr>
        <w:t>CRs for RRM Enhancement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R4-2211932 (CMCC)</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draftCR on inter-frequency measurement without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812" w:author="Qian Yang" w:date="2022-08-17T16:35:00Z"/>
                <w:rFonts w:eastAsiaTheme="minorEastAsia"/>
                <w:color w:val="0070C0"/>
                <w:lang w:val="en-US" w:eastAsia="zh-CN"/>
              </w:rPr>
            </w:pPr>
            <w:ins w:id="813" w:author="Qualcomm-CH" w:date="2022-08-16T15:54:00Z">
              <w:r>
                <w:rPr>
                  <w:rFonts w:eastAsiaTheme="minorEastAsia"/>
                  <w:color w:val="0070C0"/>
                  <w:lang w:val="en-US" w:eastAsia="zh-CN"/>
                </w:rPr>
                <w:t>QC: conflict with 3502</w:t>
              </w:r>
            </w:ins>
          </w:p>
          <w:p>
            <w:pPr>
              <w:overflowPunct w:val="0"/>
              <w:autoSpaceDE w:val="0"/>
              <w:autoSpaceDN w:val="0"/>
              <w:adjustRightInd w:val="0"/>
              <w:spacing w:after="120"/>
              <w:textAlignment w:val="baseline"/>
              <w:rPr>
                <w:ins w:id="814" w:author="Jerry Cui" w:date="2022-08-17T16:00:00Z"/>
                <w:rFonts w:eastAsia="Yu Mincho"/>
              </w:rPr>
            </w:pPr>
            <w:ins w:id="815" w:author="Qian Yang" w:date="2022-08-17T16:35:00Z">
              <w:r>
                <w:rPr>
                  <w:rFonts w:hint="eastAsia" w:eastAsiaTheme="minorEastAsia"/>
                  <w:color w:val="0070C0"/>
                  <w:lang w:val="en-US" w:eastAsia="zh-CN"/>
                </w:rPr>
                <w:t>v</w:t>
              </w:r>
            </w:ins>
            <w:ins w:id="816" w:author="Qian Yang" w:date="2022-08-17T16:35:00Z">
              <w:r>
                <w:rPr>
                  <w:rFonts w:eastAsiaTheme="minorEastAsia"/>
                  <w:color w:val="0070C0"/>
                  <w:lang w:val="en-US" w:eastAsia="zh-CN"/>
                </w:rPr>
                <w:t>ivo:</w:t>
              </w:r>
            </w:ins>
            <w:ins w:id="817" w:author="Qian Yang" w:date="2022-08-17T16:36:00Z">
              <w:r>
                <w:rPr>
                  <w:rFonts w:eastAsiaTheme="minorEastAsia"/>
                  <w:color w:val="0070C0"/>
                  <w:lang w:val="en-US" w:eastAsia="zh-CN"/>
                </w:rPr>
                <w:t xml:space="preserve"> </w:t>
              </w:r>
            </w:ins>
            <w:ins w:id="818" w:author="Qian Yang" w:date="2022-08-17T16:36:00Z">
              <w:r>
                <w:rPr>
                  <w:rFonts w:eastAsia="Yu Mincho"/>
                </w:rPr>
                <w:t>T</w:t>
              </w:r>
            </w:ins>
            <w:ins w:id="819" w:author="Qian Yang" w:date="2022-08-17T16:36:00Z">
              <w:r>
                <w:rPr>
                  <w:rFonts w:eastAsia="Yu Mincho"/>
                  <w:vertAlign w:val="subscript"/>
                </w:rPr>
                <w:t>identify_inter_without_index</w:t>
              </w:r>
            </w:ins>
            <w:ins w:id="820" w:author="Qian Yang" w:date="2022-08-17T16:36:00Z">
              <w:r>
                <w:rPr>
                  <w:rFonts w:eastAsia="Yu Mincho"/>
                </w:rPr>
                <w:t xml:space="preserve"> would apply for the TDD cases. However, there should be other cases, e.g.</w:t>
              </w:r>
            </w:ins>
            <w:ins w:id="821" w:author="Qian Yang" w:date="2022-08-17T16:37:00Z">
              <w:r>
                <w:rPr>
                  <w:rFonts w:eastAsia="Yu Mincho"/>
                </w:rPr>
                <w:t>, FDD, SSB index detection is needed. Thus, the requirements for SSB index detection should not be removed.</w:t>
              </w:r>
            </w:ins>
          </w:p>
          <w:p>
            <w:pPr>
              <w:overflowPunct w:val="0"/>
              <w:autoSpaceDE w:val="0"/>
              <w:autoSpaceDN w:val="0"/>
              <w:adjustRightInd w:val="0"/>
              <w:spacing w:after="120"/>
              <w:textAlignment w:val="baseline"/>
              <w:rPr>
                <w:rFonts w:eastAsiaTheme="minorEastAsia"/>
                <w:color w:val="0070C0"/>
                <w:lang w:val="en-US" w:eastAsia="zh-CN"/>
              </w:rPr>
            </w:pPr>
            <w:ins w:id="822" w:author="Jerry Cui" w:date="2022-08-17T16:00:00Z">
              <w:r>
                <w:rPr>
                  <w:rFonts w:eastAsia="Yu Mincho"/>
                </w:rPr>
                <w:t>Apple: may merge with 3502. M</w:t>
              </w:r>
            </w:ins>
            <w:ins w:id="823" w:author="Jerry Cui" w:date="2022-08-17T16:00:00Z">
              <w:r>
                <w:rPr>
                  <w:rFonts w:eastAsia="Yu Mincho"/>
                  <w:vertAlign w:val="subscript"/>
                </w:rPr>
                <w:t>SSB_index_inter</w:t>
              </w:r>
            </w:ins>
            <w:ins w:id="824" w:author="Jerry Cui" w:date="2022-08-17T16:00:00Z">
              <w:r>
                <w:rPr>
                  <w:rFonts w:eastAsia="Yu Mincho"/>
                </w:rPr>
                <w:t xml:space="preserve"> is only used for FR2 carrier, so it must be TDD case, we agree to remove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R4-2213502 (Huawei)</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inter-frequency measurement without MG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825" w:author="Jerry Cui" w:date="2022-08-17T16:00:00Z"/>
                <w:rFonts w:eastAsiaTheme="minorEastAsia"/>
                <w:color w:val="0070C0"/>
                <w:lang w:val="en-US" w:eastAsia="zh-CN"/>
              </w:rPr>
            </w:pPr>
            <w:ins w:id="826" w:author="Qualcomm-CH" w:date="2022-08-16T15:55:00Z">
              <w:r>
                <w:rPr>
                  <w:rFonts w:eastAsiaTheme="minorEastAsia"/>
                  <w:color w:val="0070C0"/>
                  <w:lang w:val="en-US" w:eastAsia="zh-CN"/>
                </w:rPr>
                <w:t>QC: conflict with 1932</w:t>
              </w:r>
            </w:ins>
          </w:p>
          <w:p>
            <w:pPr>
              <w:overflowPunct w:val="0"/>
              <w:autoSpaceDE w:val="0"/>
              <w:autoSpaceDN w:val="0"/>
              <w:adjustRightInd w:val="0"/>
              <w:spacing w:after="120"/>
              <w:textAlignment w:val="baseline"/>
              <w:rPr>
                <w:rFonts w:eastAsiaTheme="minorEastAsia"/>
                <w:color w:val="0070C0"/>
                <w:lang w:val="en-US" w:eastAsia="zh-CN"/>
              </w:rPr>
            </w:pPr>
            <w:ins w:id="827" w:author="Jerry Cui" w:date="2022-08-17T16:00:00Z">
              <w:r>
                <w:rPr>
                  <w:rFonts w:eastAsiaTheme="minorEastAsia"/>
                  <w:color w:val="0070C0"/>
                  <w:lang w:val="en-US" w:eastAsia="zh-CN"/>
                </w:rPr>
                <w:t>Apple: may merge with 1932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R4-2213879 (ZTE)</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on Link Recovery Procedures for TS38.133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828" w:author="Jerry Cui" w:date="2022-08-17T16:00:00Z">
              <w:r>
                <w:rPr>
                  <w:rFonts w:eastAsiaTheme="minorEastAsia"/>
                  <w:color w:val="0070C0"/>
                  <w:lang w:val="en-US" w:eastAsia="zh-CN"/>
                </w:rPr>
                <w:t>Apple: fine with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R4-2212162 (Qualcomm)</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SRS carrier switching configuration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829" w:author="Jerry Cui" w:date="2022-08-17T16:00:00Z">
              <w:r>
                <w:rPr>
                  <w:rFonts w:eastAsiaTheme="minorEastAsia"/>
                  <w:color w:val="0070C0"/>
                  <w:lang w:val="en-US" w:eastAsia="zh-CN"/>
                </w:rPr>
                <w:t>Fine with the CR but still need to align with the discussion on thread #208.</w:t>
              </w:r>
            </w:ins>
          </w:p>
        </w:tc>
      </w:tr>
    </w:tbl>
    <w:p>
      <w:pPr>
        <w:rPr>
          <w:color w:val="0070C0"/>
          <w:lang w:val="en-US" w:eastAsia="zh-CN"/>
        </w:rPr>
      </w:pPr>
    </w:p>
    <w:p>
      <w:pPr>
        <w:pStyle w:val="4"/>
        <w:rPr>
          <w:sz w:val="24"/>
          <w:szCs w:val="16"/>
        </w:rPr>
      </w:pPr>
      <w:r>
        <w:rPr>
          <w:sz w:val="24"/>
          <w:szCs w:val="16"/>
        </w:rPr>
        <w:t>CRs for NR-U</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7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R4-2211839 (Apple)</w:t>
            </w:r>
          </w:p>
        </w:tc>
        <w:tc>
          <w:tcPr>
            <w:tcW w:w="847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8"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476" w:type="dxa"/>
          </w:tcPr>
          <w:p>
            <w:pPr>
              <w:overflowPunct w:val="0"/>
              <w:autoSpaceDE w:val="0"/>
              <w:autoSpaceDN w:val="0"/>
              <w:adjustRightInd w:val="0"/>
              <w:spacing w:after="120"/>
              <w:textAlignment w:val="baseline"/>
              <w:rPr>
                <w:rFonts w:eastAsiaTheme="minorEastAsia"/>
                <w:color w:val="0070C0"/>
                <w:lang w:val="en-US" w:eastAsia="zh-CN"/>
              </w:rPr>
            </w:pPr>
            <w:ins w:id="830" w:author="Qualcomm-CH" w:date="2022-08-16T15:55:00Z">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ins w:id="831" w:author="Hsuanli Lin (林烜立)" w:date="2022-08-17T22:51:00Z"/>
        </w:trPr>
        <w:tc>
          <w:tcPr>
            <w:tcW w:w="1238" w:type="dxa"/>
            <w:vMerge w:val="continue"/>
          </w:tcPr>
          <w:p>
            <w:pPr>
              <w:overflowPunct w:val="0"/>
              <w:autoSpaceDE w:val="0"/>
              <w:autoSpaceDN w:val="0"/>
              <w:adjustRightInd w:val="0"/>
              <w:spacing w:after="120"/>
              <w:textAlignment w:val="baseline"/>
              <w:rPr>
                <w:ins w:id="832" w:author="Hsuanli Lin (林烜立)" w:date="2022-08-17T22:51:00Z"/>
                <w:rFonts w:eastAsiaTheme="minorEastAsia"/>
                <w:color w:val="0070C0"/>
                <w:lang w:val="en-US" w:eastAsia="zh-CN"/>
              </w:rPr>
            </w:pPr>
          </w:p>
        </w:tc>
        <w:tc>
          <w:tcPr>
            <w:tcW w:w="8476" w:type="dxa"/>
          </w:tcPr>
          <w:p>
            <w:pPr>
              <w:overflowPunct w:val="0"/>
              <w:autoSpaceDE w:val="0"/>
              <w:autoSpaceDN w:val="0"/>
              <w:adjustRightInd w:val="0"/>
              <w:spacing w:after="120"/>
              <w:textAlignment w:val="baseline"/>
              <w:rPr>
                <w:ins w:id="833" w:author="Hsuanli Lin (林烜立)" w:date="2022-08-17T22:51:00Z"/>
                <w:rFonts w:eastAsia="PMingLiU"/>
                <w:color w:val="0070C0"/>
                <w:lang w:val="en-US" w:eastAsia="zh-TW"/>
                <w:rPrChange w:id="834" w:author="Hsuanli Lin (林烜立)" w:date="2022-08-17T22:51:00Z">
                  <w:rPr>
                    <w:ins w:id="835" w:author="Hsuanli Lin (林烜立)" w:date="2022-08-17T22:51:00Z"/>
                    <w:rFonts w:eastAsiaTheme="minorEastAsia"/>
                    <w:color w:val="0070C0"/>
                    <w:lang w:val="en-US" w:eastAsia="zh-CN"/>
                  </w:rPr>
                </w:rPrChange>
              </w:rPr>
            </w:pPr>
            <w:ins w:id="836" w:author="Hsuanli Lin (林烜立)" w:date="2022-08-17T22:51:00Z">
              <w:r>
                <w:rPr>
                  <w:rFonts w:hint="eastAsia" w:eastAsia="PMingLiU"/>
                  <w:color w:val="0070C0"/>
                  <w:lang w:val="en-US" w:eastAsia="zh-TW"/>
                </w:rPr>
                <w:t>M</w:t>
              </w:r>
            </w:ins>
            <w:ins w:id="837" w:author="Hsuanli Lin (林烜立)" w:date="2022-08-17T22:51:00Z">
              <w:r>
                <w:rPr>
                  <w:rFonts w:eastAsia="PMingLiU"/>
                  <w:color w:val="0070C0"/>
                  <w:lang w:val="en-US" w:eastAsia="zh-TW"/>
                </w:rPr>
                <w:t xml:space="preserve">TK: In our understanding, the inter-RAT measurement should be with gap. </w:t>
              </w:r>
            </w:ins>
            <w:ins w:id="838" w:author="Hsuanli Lin (林烜立)" w:date="2022-08-17T22:52:00Z">
              <w:r>
                <w:rPr>
                  <w:rFonts w:eastAsia="PMingLiU"/>
                  <w:color w:val="0070C0"/>
                  <w:lang w:val="en-US" w:eastAsia="zh-TW"/>
                </w:rPr>
                <w:t xml:space="preserve">Thus the </w:t>
              </w:r>
            </w:ins>
            <w:ins w:id="839" w:author="Hsuanli Lin (林烜立)" w:date="2022-08-17T22:53:00Z">
              <w:r>
                <w:rPr>
                  <w:rFonts w:eastAsia="PMingLiU"/>
                  <w:color w:val="0070C0"/>
                  <w:lang w:val="en-US" w:eastAsia="zh-TW"/>
                </w:rPr>
                <w:t xml:space="preserve">inter-RAT without MG doesn’t not exist in the previous discussion.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ins w:id="840" w:author="Jerry Cui" w:date="2022-08-17T16:01:00Z"/>
        </w:trPr>
        <w:tc>
          <w:tcPr>
            <w:tcW w:w="1238" w:type="dxa"/>
            <w:vMerge w:val="continue"/>
          </w:tcPr>
          <w:p>
            <w:pPr>
              <w:overflowPunct w:val="0"/>
              <w:autoSpaceDE w:val="0"/>
              <w:autoSpaceDN w:val="0"/>
              <w:adjustRightInd w:val="0"/>
              <w:spacing w:after="120"/>
              <w:textAlignment w:val="baseline"/>
              <w:rPr>
                <w:ins w:id="841" w:author="Jerry Cui" w:date="2022-08-17T16:01:00Z"/>
                <w:rFonts w:eastAsiaTheme="minorEastAsia"/>
                <w:color w:val="0070C0"/>
                <w:lang w:val="en-US" w:eastAsia="zh-CN"/>
              </w:rPr>
            </w:pPr>
          </w:p>
        </w:tc>
        <w:tc>
          <w:tcPr>
            <w:tcW w:w="8476" w:type="dxa"/>
          </w:tcPr>
          <w:p>
            <w:pPr>
              <w:overflowPunct w:val="0"/>
              <w:autoSpaceDE w:val="0"/>
              <w:autoSpaceDN w:val="0"/>
              <w:adjustRightInd w:val="0"/>
              <w:spacing w:after="120"/>
              <w:textAlignment w:val="baseline"/>
              <w:rPr>
                <w:ins w:id="842" w:author="Jerry Cui" w:date="2022-08-17T16:01:00Z"/>
                <w:rFonts w:eastAsia="PMingLiU"/>
                <w:color w:val="0070C0"/>
                <w:lang w:val="en-US" w:eastAsia="zh-TW"/>
              </w:rPr>
            </w:pPr>
            <w:ins w:id="843" w:author="Jerry Cui" w:date="2022-08-17T16:01:00Z">
              <w:r>
                <w:rPr>
                  <w:rFonts w:eastAsia="PMingLiU"/>
                  <w:color w:val="0070C0"/>
                  <w:lang w:val="en-US" w:eastAsia="zh-TW"/>
                </w:rPr>
                <w:t>Apple: thanks QC and MTK for the comments.</w:t>
              </w:r>
            </w:ins>
          </w:p>
          <w:p>
            <w:pPr>
              <w:overflowPunct w:val="0"/>
              <w:autoSpaceDE w:val="0"/>
              <w:autoSpaceDN w:val="0"/>
              <w:adjustRightInd w:val="0"/>
              <w:spacing w:after="120"/>
              <w:textAlignment w:val="baseline"/>
              <w:rPr>
                <w:ins w:id="844" w:author="Jerry Cui" w:date="2022-08-17T16:01:00Z"/>
                <w:rFonts w:eastAsia="PMingLiU"/>
                <w:color w:val="0070C0"/>
                <w:lang w:val="en-US" w:eastAsia="zh-TW"/>
              </w:rPr>
            </w:pPr>
            <w:ins w:id="845" w:author="Jerry Cui" w:date="2022-08-17T16:01:00Z">
              <w:r>
                <w:rPr>
                  <w:rFonts w:eastAsia="PMingLiU"/>
                  <w:color w:val="0070C0"/>
                  <w:lang w:val="en-US" w:eastAsia="zh-TW"/>
                </w:rPr>
                <w:t>To QC: In EN-DC, if LTE PCell configure NR-U RSSI MO on a NR frequency-layer, it’s defined as inter-RAT measurement, however, this inter-RAT carrier could be a NR serving carrier in SCG. An existing example can be found in section 8.17.4 of TS36.133 for inter-RAT NR cell measurement in EN-DC mode:</w:t>
              </w:r>
            </w:ins>
          </w:p>
          <w:p>
            <w:pPr>
              <w:overflowPunct w:val="0"/>
              <w:autoSpaceDE w:val="0"/>
              <w:autoSpaceDN w:val="0"/>
              <w:adjustRightInd w:val="0"/>
              <w:spacing w:after="120"/>
              <w:textAlignment w:val="baseline"/>
              <w:rPr>
                <w:ins w:id="846" w:author="Jerry Cui" w:date="2022-08-17T16:01:00Z"/>
                <w:rFonts w:eastAsia="PMingLiU"/>
                <w:color w:val="0070C0"/>
                <w:lang w:val="en-US" w:eastAsia="zh-TW"/>
              </w:rPr>
            </w:pPr>
            <w:ins w:id="847" w:author="Jerry Cui" w:date="2022-08-17T16:01:00Z">
              <w:r>
                <w:rPr>
                  <w:rFonts w:hint="eastAsia" w:eastAsia="PMingLiU"/>
                  <w:color w:val="0070C0"/>
                  <w:lang w:val="en-US" w:eastAsia="zh-TW"/>
                </w:rPr>
                <w:drawing>
                  <wp:inline distT="0" distB="0" distL="0" distR="0">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ins>
          </w:p>
          <w:p>
            <w:pPr>
              <w:overflowPunct w:val="0"/>
              <w:autoSpaceDE w:val="0"/>
              <w:autoSpaceDN w:val="0"/>
              <w:adjustRightInd w:val="0"/>
              <w:spacing w:after="120"/>
              <w:textAlignment w:val="baseline"/>
              <w:rPr>
                <w:ins w:id="849" w:author="Jerry Cui" w:date="2022-08-17T16:01:00Z"/>
                <w:rFonts w:eastAsia="PMingLiU"/>
                <w:color w:val="0070C0"/>
                <w:lang w:val="en-US" w:eastAsia="zh-TW"/>
              </w:rPr>
            </w:pPr>
            <w:ins w:id="850" w:author="Jerry Cui" w:date="2022-08-17T16:01:00Z">
              <w:r>
                <w:rPr>
                  <w:rFonts w:hint="eastAsia" w:eastAsia="PMingLiU"/>
                  <w:color w:val="0070C0"/>
                  <w:lang w:val="en-US" w:eastAsia="zh-CN"/>
                </w:rPr>
                <w:t>To</w:t>
              </w:r>
            </w:ins>
            <w:ins w:id="851" w:author="Jerry Cui" w:date="2022-08-17T16:01:00Z">
              <w:r>
                <w:rPr>
                  <w:rFonts w:eastAsia="PMingLiU"/>
                  <w:color w:val="0070C0"/>
                  <w:lang w:val="en-US" w:eastAsia="zh-CN"/>
                </w:rPr>
                <w:t xml:space="preserve"> MTK: the existing cell measurement, e.g., in </w:t>
              </w:r>
            </w:ins>
            <w:ins w:id="852" w:author="Jerry Cui" w:date="2022-08-17T16:01:00Z">
              <w:r>
                <w:rPr>
                  <w:rFonts w:eastAsia="PMingLiU"/>
                  <w:color w:val="0070C0"/>
                  <w:lang w:val="en-US" w:eastAsia="zh-TW"/>
                </w:rPr>
                <w:t>section 8.17.4 of TS36.133,</w:t>
              </w:r>
            </w:ins>
            <w:ins w:id="853" w:author="Jerry Cui" w:date="2022-08-17T16:01:00Z">
              <w:r>
                <w:rPr>
                  <w:rFonts w:eastAsia="PMingLiU"/>
                  <w:color w:val="0070C0"/>
                  <w:lang w:val="en-US" w:eastAsia="zh-CN"/>
                </w:rPr>
                <w:t xml:space="preserve"> has already reflected such measurement like an intra-frequency measurement (if SSB is inside active BWP then no MG is needed), as shown in the above screen shot.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R4-2212944 (Huawei)</w:t>
            </w:r>
          </w:p>
        </w:tc>
        <w:tc>
          <w:tcPr>
            <w:tcW w:w="847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on maintenance on SCell activation in NR-U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8"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47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R4-2212396 (MTK)</w:t>
            </w:r>
          </w:p>
        </w:tc>
        <w:tc>
          <w:tcPr>
            <w:tcW w:w="847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eastAsia="zh-CN"/>
              </w:rPr>
              <w:t xml:space="preserve">CR on TS38.133 NR-U test cases for </w:t>
            </w:r>
            <w:r>
              <w:rPr>
                <w:rFonts w:eastAsiaTheme="minorEastAsia"/>
                <w:color w:val="0070C0"/>
                <w:lang w:eastAsia="zh-CN"/>
              </w:rPr>
              <w:t>t</w:t>
            </w:r>
            <w:r>
              <w:rPr>
                <w:rFonts w:hint="eastAsia" w:eastAsiaTheme="minorEastAsia"/>
                <w:color w:val="0070C0"/>
                <w:lang w:eastAsia="zh-CN"/>
              </w:rPr>
              <w:t>ime offset between cells</w:t>
            </w:r>
            <w:r>
              <w:rPr>
                <w:rFonts w:eastAsiaTheme="minorEastAsia"/>
                <w:color w:val="0070C0"/>
                <w:lang w:eastAsia="zh-CN"/>
              </w:rPr>
              <w:t xml:space="preserve"> with CCA in TDD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8"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47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Moderator: Title in the Tdoc list is wrong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R4-2212525 (MTK)</w:t>
            </w:r>
          </w:p>
        </w:tc>
        <w:tc>
          <w:tcPr>
            <w:tcW w:w="847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on TC for known PSCell addition for CCA in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8"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476" w:type="dxa"/>
          </w:tcPr>
          <w:p>
            <w:pPr>
              <w:overflowPunct w:val="0"/>
              <w:autoSpaceDE w:val="0"/>
              <w:autoSpaceDN w:val="0"/>
              <w:adjustRightInd w:val="0"/>
              <w:spacing w:after="120"/>
              <w:textAlignment w:val="baseline"/>
              <w:rPr>
                <w:rFonts w:hint="eastAsia" w:eastAsia="PMingLiU"/>
                <w:color w:val="0070C0"/>
                <w:lang w:val="en-US" w:eastAsia="zh-TW"/>
                <w:rPrChange w:id="854" w:author="CK Yang (楊智凱)" w:date="2022-08-18T10:07:00Z">
                  <w:rPr>
                    <w:rFonts w:eastAsiaTheme="minorEastAsia"/>
                    <w:color w:val="0070C0"/>
                    <w:lang w:val="en-US" w:eastAsia="zh-CN"/>
                  </w:rPr>
                </w:rPrChange>
              </w:rPr>
            </w:pPr>
            <w:ins w:id="855" w:author="CK Yang (楊智凱)" w:date="2022-08-18T10:07:00Z">
              <w:r>
                <w:rPr>
                  <w:rFonts w:hint="eastAsia" w:eastAsia="PMingLiU"/>
                  <w:color w:val="0070C0"/>
                  <w:lang w:val="en-US" w:eastAsia="zh-TW"/>
                </w:rPr>
                <w:t>M</w:t>
              </w:r>
            </w:ins>
            <w:ins w:id="856" w:author="CK Yang (楊智凱)" w:date="2022-08-18T10:07:00Z">
              <w:r>
                <w:rPr>
                  <w:rFonts w:eastAsia="PMingLiU"/>
                  <w:color w:val="0070C0"/>
                  <w:lang w:val="en-US" w:eastAsia="zh-TW"/>
                </w:rPr>
                <w:t>e</w:t>
              </w:r>
            </w:ins>
            <w:ins w:id="857" w:author="CK Yang (楊智凱)" w:date="2022-08-18T10:07:00Z">
              <w:r>
                <w:rPr>
                  <w:rFonts w:hint="eastAsia" w:eastAsia="PMingLiU"/>
                  <w:color w:val="0070C0"/>
                  <w:lang w:val="en-US" w:eastAsia="zh-TW"/>
                </w:rPr>
                <w:t>d</w:t>
              </w:r>
            </w:ins>
            <w:ins w:id="858" w:author="CK Yang (楊智凱)" w:date="2022-08-18T10:07:00Z">
              <w:r>
                <w:rPr>
                  <w:rFonts w:eastAsia="PMingLiU"/>
                  <w:color w:val="0070C0"/>
                  <w:lang w:val="en-US" w:eastAsia="zh-TW"/>
                </w:rPr>
                <w:t xml:space="preserve">iaTek: agree with </w:t>
              </w:r>
            </w:ins>
            <w:ins w:id="859" w:author="CK Yang (楊智凱)" w:date="2022-08-18T10:08:00Z">
              <w:r>
                <w:rPr>
                  <w:rFonts w:eastAsia="PMingLiU"/>
                  <w:color w:val="0070C0"/>
                  <w:lang w:val="en-US" w:eastAsia="zh-TW"/>
                </w:rPr>
                <w:t xml:space="preserve">the </w:t>
              </w:r>
            </w:ins>
            <w:ins w:id="860" w:author="CK Yang (楊智凱)" w:date="2022-08-18T10:07:00Z">
              <w:r>
                <w:rPr>
                  <w:rFonts w:eastAsia="PMingLiU"/>
                  <w:color w:val="0070C0"/>
                  <w:lang w:val="en-US" w:eastAsia="zh-TW"/>
                </w:rPr>
                <w:t xml:space="preserve">CR. </w:t>
              </w:r>
            </w:ins>
            <w:ins w:id="861" w:author="CK Yang (楊智凱)" w:date="2022-08-18T10:08:00Z">
              <w:r>
                <w:rPr>
                  <w:rFonts w:eastAsia="PMingLiU"/>
                  <w:color w:val="0070C0"/>
                  <w:lang w:val="en-US" w:eastAsia="zh-TW"/>
                </w:rPr>
                <w:t xml:space="preserve">Please refer to our </w:t>
              </w:r>
            </w:ins>
            <w:ins w:id="862" w:author="CK Yang (楊智凱)" w:date="2022-08-18T10:07:00Z">
              <w:r>
                <w:rPr>
                  <w:rFonts w:eastAsia="PMingLiU"/>
                  <w:color w:val="0070C0"/>
                  <w:lang w:val="en-US" w:eastAsia="zh-TW"/>
                </w:rPr>
                <w:t>com</w:t>
              </w:r>
            </w:ins>
            <w:ins w:id="863" w:author="CK Yang (楊智凱)" w:date="2022-08-18T10:08:00Z">
              <w:r>
                <w:rPr>
                  <w:rFonts w:eastAsia="PMingLiU"/>
                  <w:color w:val="0070C0"/>
                  <w:lang w:val="en-US" w:eastAsia="zh-TW"/>
                </w:rPr>
                <w:t>ment for R4-2212522. thanks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R4-2212946 (Huawei)</w:t>
            </w:r>
          </w:p>
        </w:tc>
        <w:tc>
          <w:tcPr>
            <w:tcW w:w="847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on test cases of SCell activation in NR-U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8"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476"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4"/>
        <w:rPr>
          <w:sz w:val="24"/>
          <w:szCs w:val="16"/>
        </w:rPr>
      </w:pPr>
      <w:r>
        <w:rPr>
          <w:sz w:val="24"/>
          <w:szCs w:val="16"/>
        </w:rPr>
        <w:t>CRs for TEI</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7"/>
        <w:gridCol w:w="8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R4-2211601 (</w:t>
            </w:r>
            <w:r>
              <w:rPr>
                <w:rFonts w:hint="eastAsia" w:eastAsiaTheme="minorEastAsia"/>
                <w:color w:val="0070C0"/>
                <w:lang w:val="en-US" w:eastAsia="zh-CN"/>
              </w:rPr>
              <w:t>QC</w:t>
            </w:r>
            <w:r>
              <w:rPr>
                <w:rFonts w:eastAsiaTheme="minorEastAsia"/>
                <w:color w:val="0070C0"/>
                <w:lang w:val="en-US" w:eastAsia="zh-CN"/>
              </w:rPr>
              <w:t>)</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Corrections on LTE V2X Resource Selection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8"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R4-2212934 (Huawei)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Correction to Rel-16 FR1 test cases_r16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8"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ins w:id="864" w:author="Huawei" w:date="2022-08-16T14:31:00Z"/>
                <w:rFonts w:eastAsiaTheme="minorEastAsia"/>
                <w:color w:val="0070C0"/>
                <w:lang w:val="en-US" w:eastAsia="zh-CN"/>
              </w:rPr>
            </w:pPr>
            <w:ins w:id="865" w:author="Huawei" w:date="2022-08-16T14:26:00Z">
              <w:r>
                <w:rPr>
                  <w:rFonts w:eastAsiaTheme="minorEastAsia"/>
                  <w:color w:val="0070C0"/>
                  <w:lang w:val="en-US" w:eastAsia="zh-CN"/>
                </w:rPr>
                <w:t xml:space="preserve">Huawei: We noticed that there is typo in </w:t>
              </w:r>
            </w:ins>
            <w:ins w:id="866" w:author="Huawei" w:date="2022-08-16T14:27:00Z">
              <w:r>
                <w:rPr>
                  <w:rFonts w:eastAsiaTheme="minorEastAsia"/>
                  <w:color w:val="0070C0"/>
                  <w:lang w:val="en-US" w:eastAsia="zh-CN"/>
                </w:rPr>
                <w:t>proposed</w:t>
              </w:r>
            </w:ins>
            <w:ins w:id="867" w:author="Huawei" w:date="2022-08-16T14:26:00Z">
              <w:r>
                <w:rPr>
                  <w:rFonts w:eastAsiaTheme="minorEastAsia"/>
                  <w:color w:val="0070C0"/>
                  <w:lang w:val="en-US" w:eastAsia="zh-CN"/>
                </w:rPr>
                <w:t xml:space="preserve"> </w:t>
              </w:r>
            </w:ins>
            <w:ins w:id="868" w:author="Huawei" w:date="2022-08-16T14:27:00Z">
              <w:r>
                <w:rPr>
                  <w:rFonts w:eastAsiaTheme="minorEastAsia"/>
                  <w:color w:val="0070C0"/>
                  <w:lang w:val="en-US" w:eastAsia="zh-CN"/>
                </w:rPr>
                <w:t xml:space="preserve">changes. </w:t>
              </w:r>
            </w:ins>
            <w:ins w:id="869" w:author="Huawei" w:date="2022-08-16T14:28:00Z">
              <w:r>
                <w:rPr>
                  <w:rFonts w:eastAsiaTheme="minorEastAsia"/>
                  <w:color w:val="0070C0"/>
                  <w:lang w:val="en-US" w:eastAsia="zh-CN"/>
                </w:rPr>
                <w:t xml:space="preserve">The highlighted part should be </w:t>
              </w:r>
            </w:ins>
            <w:ins w:id="870" w:author="Huawei" w:date="2022-08-16T14:29:00Z">
              <w:r>
                <w:rPr>
                  <w:rFonts w:eastAsiaTheme="minorEastAsia"/>
                  <w:color w:val="0070C0"/>
                  <w:lang w:val="en-US" w:eastAsia="zh-CN"/>
                </w:rPr>
                <w:t>“</w:t>
              </w:r>
            </w:ins>
            <w:ins w:id="871" w:author="Huawei" w:date="2022-08-16T14:29:00Z">
              <w:r>
                <w:rPr>
                  <w:rFonts w:eastAsia="Yu Mincho"/>
                </w:rPr>
                <w:t xml:space="preserve">NR 30 kHz SSB SCS, </w:t>
              </w:r>
            </w:ins>
            <w:ins w:id="872" w:author="Huawei" w:date="2022-08-16T14:29:00Z">
              <w:r>
                <w:rPr>
                  <w:rFonts w:eastAsia="Yu Mincho" w:cs="Arial"/>
                  <w:lang w:eastAsia="ja-JP"/>
                </w:rPr>
                <w:t>≥</w:t>
              </w:r>
            </w:ins>
            <w:ins w:id="873" w:author="Huawei" w:date="2022-08-16T14:29:00Z">
              <w:r>
                <w:rPr>
                  <w:rFonts w:eastAsia="Yu Mincho"/>
                </w:rPr>
                <w:t>40 MHz bandwidth, TDD duplex mode</w:t>
              </w:r>
            </w:ins>
            <w:ins w:id="874" w:author="Huawei" w:date="2022-08-16T14:29:00Z">
              <w:r>
                <w:rPr>
                  <w:rFonts w:eastAsiaTheme="minorEastAsia"/>
                  <w:color w:val="0070C0"/>
                  <w:lang w:val="en-US" w:eastAsia="zh-CN"/>
                </w:rPr>
                <w:t>” We provide a revised version in :</w:t>
              </w:r>
            </w:ins>
          </w:p>
          <w:p>
            <w:pPr>
              <w:overflowPunct w:val="0"/>
              <w:autoSpaceDE w:val="0"/>
              <w:autoSpaceDN w:val="0"/>
              <w:adjustRightInd w:val="0"/>
              <w:spacing w:after="120"/>
              <w:textAlignment w:val="baseline"/>
              <w:rPr>
                <w:ins w:id="875" w:author="Huawei" w:date="2022-08-16T14:31:00Z"/>
                <w:rFonts w:eastAsiaTheme="minorEastAsia"/>
                <w:color w:val="0070C0"/>
                <w:lang w:val="en-US" w:eastAsia="zh-CN"/>
              </w:rPr>
            </w:pPr>
            <w:ins w:id="876" w:author="Huawei" w:date="2022-08-16T14:31:00Z">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pPr>
              <w:overflowPunct w:val="0"/>
              <w:autoSpaceDE w:val="0"/>
              <w:autoSpaceDN w:val="0"/>
              <w:adjustRightInd w:val="0"/>
              <w:spacing w:after="120"/>
              <w:textAlignment w:val="baseline"/>
              <w:rPr>
                <w:ins w:id="877" w:author="Huawei" w:date="2022-08-16T14:30:00Z"/>
                <w:rFonts w:eastAsiaTheme="minorEastAsia"/>
                <w:color w:val="0070C0"/>
                <w:lang w:val="en-US" w:eastAsia="zh-CN"/>
              </w:rPr>
            </w:pPr>
          </w:p>
          <w:p>
            <w:pPr>
              <w:overflowPunct w:val="0"/>
              <w:autoSpaceDE w:val="0"/>
              <w:autoSpaceDN w:val="0"/>
              <w:adjustRightInd w:val="0"/>
              <w:spacing w:after="120"/>
              <w:textAlignment w:val="baseline"/>
              <w:rPr>
                <w:ins w:id="878" w:author="Chu-Hsiang Huang" w:date="2022-08-17T15:20:00Z"/>
                <w:rFonts w:eastAsiaTheme="minorEastAsia"/>
                <w:color w:val="0070C0"/>
                <w:lang w:val="en-US" w:eastAsia="zh-CN"/>
              </w:rPr>
            </w:pPr>
            <w:ins w:id="879" w:author="Huawei" w:date="2022-08-16T14:29:00Z">
              <w:r>
                <w:rPr>
                  <w:rFonts w:eastAsia="Yu Mincho"/>
                  <w:lang w:val="en-US" w:eastAsia="zh-CN"/>
                </w:rPr>
                <w:drawing>
                  <wp:inline distT="0" distB="0" distL="0" distR="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3767853" cy="1591010"/>
                            </a:xfrm>
                            <a:prstGeom prst="rect">
                              <a:avLst/>
                            </a:prstGeom>
                          </pic:spPr>
                        </pic:pic>
                      </a:graphicData>
                    </a:graphic>
                  </wp:inline>
                </w:drawing>
              </w:r>
            </w:ins>
          </w:p>
          <w:p>
            <w:pPr>
              <w:overflowPunct w:val="0"/>
              <w:autoSpaceDE w:val="0"/>
              <w:autoSpaceDN w:val="0"/>
              <w:adjustRightInd w:val="0"/>
              <w:spacing w:after="120"/>
              <w:textAlignment w:val="baseline"/>
              <w:rPr>
                <w:rFonts w:eastAsiaTheme="minorEastAsia"/>
                <w:color w:val="0070C0"/>
                <w:lang w:val="en-US" w:eastAsia="zh-CN"/>
              </w:rPr>
            </w:pPr>
            <w:ins w:id="881" w:author="Chu-Hsiang Huang" w:date="2022-08-17T15:21:00Z">
              <w:r>
                <w:rPr>
                  <w:rFonts w:eastAsiaTheme="minorEastAsia"/>
                  <w:color w:val="0070C0"/>
                  <w:lang w:val="en-US" w:eastAsia="zh-CN"/>
                </w:rPr>
                <w:t>QC: The comments on 2928 apply to this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R4-2212936 (Huawei)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Correction to Rel-16 FR2 test cases_r16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8"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R4-2211587 (STMicroelectronics)</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38"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Moderator: CR is reserved as Cat-A.</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Yu Mincho"/>
                <w:b/>
                <w:bCs/>
                <w:color w:val="0070C0"/>
                <w:lang w:val="de-DE" w:eastAsia="zh-CN"/>
                <w:rPrChange w:id="882"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883" w:author="Karajani Bledar 1CD2" w:date="2022-08-16T23:54:00Z">
                  <w:rPr>
                    <w:rFonts w:eastAsiaTheme="minorEastAsia"/>
                    <w:b/>
                    <w:bCs/>
                    <w:color w:val="0070C0"/>
                    <w:lang w:val="en-US" w:eastAsia="zh-CN"/>
                  </w:rPr>
                </w:rPrChange>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b/>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2"/>
        <w:tblW w:w="5814" w:type="pct"/>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4884"/>
        <w:gridCol w:w="1850"/>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Ne</w:t>
            </w:r>
            <w:r>
              <w:rPr>
                <w:rFonts w:eastAsiaTheme="minorEastAsia"/>
                <w:b/>
                <w:bCs/>
                <w:color w:val="0070C0"/>
                <w:lang w:val="en-US" w:eastAsia="zh-CN"/>
              </w:rPr>
              <w:t>w Tdoc number</w:t>
            </w:r>
          </w:p>
        </w:tc>
        <w:tc>
          <w:tcPr>
            <w:tcW w:w="2130"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80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366"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color w:val="0070C0"/>
                <w:lang w:val="en-US" w:eastAsia="zh-CN"/>
              </w:rPr>
            </w:pPr>
          </w:p>
        </w:tc>
        <w:tc>
          <w:tcPr>
            <w:tcW w:w="2130"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80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366"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color w:val="0070C0"/>
                <w:lang w:val="en-US" w:eastAsia="zh-CN"/>
              </w:rPr>
            </w:pPr>
          </w:p>
        </w:tc>
        <w:tc>
          <w:tcPr>
            <w:tcW w:w="2130"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80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366"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i/>
                <w:color w:val="0070C0"/>
                <w:lang w:val="en-US" w:eastAsia="zh-CN"/>
              </w:rPr>
            </w:pPr>
          </w:p>
        </w:tc>
        <w:tc>
          <w:tcPr>
            <w:tcW w:w="2130" w:type="pct"/>
          </w:tcPr>
          <w:p>
            <w:pPr>
              <w:overflowPunct w:val="0"/>
              <w:autoSpaceDE w:val="0"/>
              <w:autoSpaceDN w:val="0"/>
              <w:adjustRightInd w:val="0"/>
              <w:spacing w:after="120"/>
              <w:textAlignment w:val="baseline"/>
              <w:rPr>
                <w:rFonts w:eastAsiaTheme="minorEastAsia"/>
                <w:i/>
                <w:color w:val="0070C0"/>
                <w:lang w:val="en-US" w:eastAsia="zh-CN"/>
              </w:rPr>
            </w:pPr>
          </w:p>
        </w:tc>
        <w:tc>
          <w:tcPr>
            <w:tcW w:w="807" w:type="pct"/>
          </w:tcPr>
          <w:p>
            <w:pPr>
              <w:overflowPunct w:val="0"/>
              <w:autoSpaceDE w:val="0"/>
              <w:autoSpaceDN w:val="0"/>
              <w:adjustRightInd w:val="0"/>
              <w:spacing w:after="120"/>
              <w:textAlignment w:val="baseline"/>
              <w:rPr>
                <w:rFonts w:eastAsiaTheme="minorEastAsia"/>
                <w:i/>
                <w:color w:val="0070C0"/>
                <w:lang w:val="en-US" w:eastAsia="zh-CN"/>
              </w:rPr>
            </w:pPr>
          </w:p>
        </w:tc>
        <w:tc>
          <w:tcPr>
            <w:tcW w:w="1366"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2"/>
        <w:tblW w:w="1119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276"/>
        <w:gridCol w:w="2714"/>
        <w:gridCol w:w="1178"/>
        <w:gridCol w:w="262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1276"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R</w:t>
            </w:r>
            <w:r>
              <w:rPr>
                <w:rFonts w:eastAsiaTheme="minorEastAsia"/>
                <w:b/>
                <w:bCs/>
                <w:color w:val="0070C0"/>
                <w:lang w:val="en-US" w:eastAsia="zh-CN"/>
              </w:rPr>
              <w:t>evised to</w:t>
            </w:r>
          </w:p>
        </w:tc>
        <w:tc>
          <w:tcPr>
            <w:tcW w:w="2714"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17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628"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843"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276" w:type="dxa"/>
          </w:tcPr>
          <w:p>
            <w:pPr>
              <w:overflowPunct w:val="0"/>
              <w:autoSpaceDE w:val="0"/>
              <w:autoSpaceDN w:val="0"/>
              <w:adjustRightInd w:val="0"/>
              <w:spacing w:after="120"/>
              <w:textAlignment w:val="baseline"/>
              <w:rPr>
                <w:rFonts w:eastAsiaTheme="minorEastAsia"/>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p>
        </w:tc>
        <w:tc>
          <w:tcPr>
            <w:tcW w:w="1276" w:type="dxa"/>
          </w:tcPr>
          <w:p>
            <w:pPr>
              <w:overflowPunct w:val="0"/>
              <w:autoSpaceDE w:val="0"/>
              <w:autoSpaceDN w:val="0"/>
              <w:adjustRightInd w:val="0"/>
              <w:spacing w:after="120"/>
              <w:textAlignment w:val="baseline"/>
              <w:rPr>
                <w:rFonts w:eastAsiaTheme="minorEastAsia"/>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p>
        </w:tc>
        <w:tc>
          <w:tcPr>
            <w:tcW w:w="184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p>
        </w:tc>
        <w:tc>
          <w:tcPr>
            <w:tcW w:w="1276" w:type="dxa"/>
          </w:tcPr>
          <w:p>
            <w:pPr>
              <w:overflowPunct w:val="0"/>
              <w:autoSpaceDE w:val="0"/>
              <w:autoSpaceDN w:val="0"/>
              <w:adjustRightInd w:val="0"/>
              <w:spacing w:after="120"/>
              <w:textAlignment w:val="baseline"/>
              <w:rPr>
                <w:rFonts w:eastAsiaTheme="minorEastAsia"/>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p>
        </w:tc>
        <w:tc>
          <w:tcPr>
            <w:tcW w:w="184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eastAsia="zh-CN"/>
              </w:rPr>
            </w:pPr>
          </w:p>
        </w:tc>
        <w:tc>
          <w:tcPr>
            <w:tcW w:w="1276" w:type="dxa"/>
          </w:tcPr>
          <w:p>
            <w:pPr>
              <w:overflowPunct w:val="0"/>
              <w:autoSpaceDE w:val="0"/>
              <w:autoSpaceDN w:val="0"/>
              <w:adjustRightInd w:val="0"/>
              <w:spacing w:after="120"/>
              <w:textAlignment w:val="baseline"/>
              <w:rPr>
                <w:rFonts w:eastAsiaTheme="minorEastAsia"/>
                <w:i/>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i/>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i/>
                <w:color w:val="0070C0"/>
                <w:lang w:val="en-US" w:eastAsia="zh-CN"/>
              </w:rPr>
            </w:pP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p>
        </w:tc>
        <w:tc>
          <w:tcPr>
            <w:tcW w:w="1843"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51"/>
        <w:numPr>
          <w:ilvl w:val="0"/>
          <w:numId w:val="3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51"/>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1"/>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1"/>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1"/>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51"/>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2"/>
        <w:tblW w:w="1119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701"/>
        <w:gridCol w:w="2289"/>
        <w:gridCol w:w="1178"/>
        <w:gridCol w:w="2138"/>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1701"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R</w:t>
            </w:r>
            <w:r>
              <w:rPr>
                <w:rFonts w:eastAsiaTheme="minorEastAsia"/>
                <w:b/>
                <w:bCs/>
                <w:color w:val="0070C0"/>
                <w:lang w:val="en-US" w:eastAsia="zh-CN"/>
              </w:rPr>
              <w:t>evised to</w:t>
            </w:r>
          </w:p>
        </w:tc>
        <w:tc>
          <w:tcPr>
            <w:tcW w:w="2289"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17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138"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2333"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eastAsia="zh-CN"/>
              </w:rPr>
            </w:pPr>
          </w:p>
        </w:tc>
        <w:tc>
          <w:tcPr>
            <w:tcW w:w="1701" w:type="dxa"/>
          </w:tcPr>
          <w:p>
            <w:pPr>
              <w:overflowPunct w:val="0"/>
              <w:autoSpaceDE w:val="0"/>
              <w:autoSpaceDN w:val="0"/>
              <w:adjustRightInd w:val="0"/>
              <w:spacing w:after="120"/>
              <w:textAlignment w:val="baseline"/>
              <w:rPr>
                <w:rFonts w:eastAsiaTheme="minorEastAsia"/>
                <w:i/>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i/>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i/>
                <w:color w:val="0070C0"/>
                <w:lang w:val="en-US" w:eastAsia="zh-CN"/>
              </w:rPr>
            </w:pP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p>
        </w:tc>
        <w:tc>
          <w:tcPr>
            <w:tcW w:w="2333"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51"/>
        <w:numPr>
          <w:ilvl w:val="0"/>
          <w:numId w:val="3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51"/>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1"/>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1"/>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1"/>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ascii="Arial" w:hAnsi="Arial"/>
          <w:lang w:val="en-US" w:eastAsia="zh-CN"/>
        </w:rPr>
      </w:pPr>
    </w:p>
    <w:sectPr>
      <w:headerReference r:id="rId5" w:type="first"/>
      <w:headerReference r:id="rId3" w:type="default"/>
      <w:headerReference r:id="rId4" w:type="even"/>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altName w:val="Arial"/>
    <w:panose1 w:val="020B06040202020202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Yu Mincho">
    <w:altName w:val="MS PMincho"/>
    <w:panose1 w:val="020204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10002FF" w:usb1="4000ACFF" w:usb2="00000009" w:usb3="00000000" w:csb0="2000019F" w:csb1="00000000"/>
  </w:font>
  <w:font w:name="Batang">
    <w:panose1 w:val="02030600000101010101"/>
    <w:charset w:val="81"/>
    <w:family w:val="roman"/>
    <w:pitch w:val="default"/>
    <w:sig w:usb0="B00002AF" w:usb1="69D77CFB" w:usb2="00000030" w:usb3="00000000" w:csb0="4008009F" w:csb1="DFD70000"/>
  </w:font>
  <w:font w:name="等线">
    <w:altName w:val="微软雅黑"/>
    <w:panose1 w:val="00000000000000000000"/>
    <w:charset w:val="00"/>
    <w:family w:val="auto"/>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ins w:id="0" w:author="Karajani Bledar 1CD2" w:date="2022-08-17T00:16:00Z">
      <w:r>
        <w:rPr>
          <w:lang w:val="en-US" w:eastAsia="zh-CN"/>
        </w:rPr>
        <mc:AlternateContent>
          <mc:Choice Requires="wps">
            <w:drawing>
              <wp:anchor distT="0" distB="0" distL="114300" distR="114300" simplePos="0" relativeHeight="251659264" behindDoc="0" locked="1" layoutInCell="1" allowOverlap="1">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169"/>
                              </w:rPr>
                              <w:alias w:val="Classification"/>
                              <w:tag w:val="RS_Classification_Standard"/>
                              <w:id w:val="-486555038"/>
                            </w:sdtPr>
                            <w:sdtEndPr>
                              <w:rPr>
                                <w:rStyle w:val="53"/>
                                <w:rFonts w:ascii="Times New Roman" w:hAnsi="Times New Roman" w:eastAsia="MS Mincho" w:cs="Times New Roman"/>
                                <w:b w:val="0"/>
                                <w:bCs w:val="0"/>
                                <w:caps w:val="0"/>
                                <w:color w:val="auto"/>
                                <w:spacing w:val="0"/>
                              </w:rPr>
                            </w:sdtEndPr>
                            <w:sdtContent>
                              <w:p>
                                <w:pPr>
                                  <w:pStyle w:val="130"/>
                                  <w:rPr>
                                    <w:lang w:val="fr-CH"/>
                                  </w:rPr>
                                </w:pPr>
                                <w:ins w:id="2" w:author="Karajani Bledar 1CD2" w:date="2022-08-17T00:16:00Z">
                                  <w:r>
                                    <w:rPr>
                                      <w:rStyle w:val="169"/>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Classification_Textbox" o:spid="_x0000_s1026" o:spt="202" alt="Classification" type="#_x0000_t202" style="position:absolute;left:0pt;margin-top:14.2pt;height:25.8pt;width:454.1pt;mso-position-horizontal:left;mso-position-horizontal-relative:margin;mso-position-vertical-relative:page;mso-wrap-style:none;z-index:251659264;mso-width-relative:page;mso-height-relative:page;" filled="f" stroked="f" coordsize="21600,21600" o:gfxdata="UEsDBAoAAAAAAIdO4kAAAAAAAAAAAAAAAAAEAAAAZHJzL1BLAwQUAAAACACHTuJAuIvKDdQAAAAG&#10;AQAADwAAAGRycy9kb3ducmV2LnhtbE2PwU7DMBBE70j8g7VI3KjdUKEQsqlERTgi0XDg6MbbJCVe&#10;R7abhr/HnOA4mtHMm3K72FHM5MPgGGG9UiCIW2cG7hA+mvouBxGiZqNHx4TwTQG21fVVqQvjLvxO&#10;8z52IpVwKDRCH+NUSBnanqwOKzcRJ+/ovNUxSd9J4/UlldtRZko9SKsHTgu9nmjXU/u1P1uEXd00&#10;fqbgx096re9Pb88belkQb2/W6glEpCX+heEXP6FDlZgO7swmiBEhHYkIWb4BkdxHlWcgDgi5UiCr&#10;Uv7Hr34AUEsDBBQAAAAIAIdO4kAEDlwRFgIAACgEAAAOAAAAZHJzL2Uyb0RvYy54bWytU02P2jAQ&#10;vVfqf7B8LwG2Cyu0YUVZUVVC3ZXYqsfKOA6J5Hgs25DQX99nh7D9OlW9OJMZ+83Mmzf3D12j2Uk5&#10;X5PJ+WQ05kwZSUVtDjn/8rJ5d8eZD8IUQpNROT8rzx+Wb9/ct3ahplSRLpRjADF+0dqcVyHYRZZ5&#10;WalG+BFZZRAsyTUi4NcdssKJFuiNzqbj8SxryRXWkVTew/vYB/ky4ZelkuGpLL0KTOcctYV0unTu&#10;45kt78Xi4IStankpQ/xDFY2oDZJeoR5FEOzo6j+gmlo68lSGkaQmo7KspUo9oJvJ+LdudpWwKvUC&#10;cry90uT/H6z8fHp2rC5y/p4zIxqMaK0FuERhImCo315UF/bUcVYoL8Hcr+FIYGv9Ajg7C6TQfaAO&#10;Qhj8Hs7IS1e6Jn7RMUMcozhf6UcCJuG8nc/mmClnErGb6XwGG/DZ62vrfPioqGHRyLnDeBPr4rT1&#10;ob86XInJDG1qrdOItWFtzmc3t+P04BoBuDbIEXvoa41W6PbdpbE9FWf05aiXjrdyUyP5VvjwLBy0&#10;gnqh//CEo9SEJHSxOKvIff+bP97HCBHlrIX2cm6wHJzpTwajjTIdDDcY+8Ewx2ZNEPMEe2VlMvHA&#10;BT2YpaPmK5ZiFXMgJIxEppyHwVyHXv9YKqlWq3QJYrQibM3OyggdyfN2dQwgMPEaSemZuHAFOabJ&#10;XFYn6v3n/3TrdcGX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4i8oN1AAAAAYBAAAPAAAAAAAA&#10;AAEAIAAAACIAAABkcnMvZG93bnJldi54bWxQSwECFAAUAAAACACHTuJABA5cERYCAAAoBAAADgAA&#10;AAAAAAABACAAAAAjAQAAZHJzL2Uyb0RvYy54bWxQSwUGAAAAAAYABgBZAQAAqwUAAAAA&#10;">
                <v:fill on="f" focussize="0,0"/>
                <v:stroke on="f" weight="0.5pt"/>
                <v:imagedata o:title=""/>
                <o:lock v:ext="edit" aspectratio="f"/>
                <v:textbox inset="0mm,0mm,0mm,0mm" style="mso-fit-shape-to-text:t;">
                  <w:txbxContent>
                    <w:sdt>
                      <w:sdtPr>
                        <w:rPr>
                          <w:rStyle w:val="169"/>
                        </w:rPr>
                        <w:alias w:val="Classification"/>
                        <w:tag w:val="RS_Classification_Standard"/>
                        <w:id w:val="-486555038"/>
                      </w:sdtPr>
                      <w:sdtEndPr>
                        <w:rPr>
                          <w:rStyle w:val="53"/>
                          <w:rFonts w:ascii="Times New Roman" w:hAnsi="Times New Roman" w:eastAsia="MS Mincho" w:cs="Times New Roman"/>
                          <w:b w:val="0"/>
                          <w:bCs w:val="0"/>
                          <w:caps w:val="0"/>
                          <w:color w:val="auto"/>
                          <w:spacing w:val="0"/>
                        </w:rPr>
                      </w:sdtEndPr>
                      <w:sdtContent>
                        <w:p>
                          <w:pPr>
                            <w:pStyle w:val="130"/>
                            <w:rPr>
                              <w:lang w:val="fr-CH"/>
                            </w:rPr>
                          </w:pPr>
                          <w:ins w:id="3" w:author="Karajani Bledar 1CD2" w:date="2022-08-17T00:16:00Z">
                            <w:r>
                              <w:rPr>
                                <w:rStyle w:val="169"/>
                              </w:rPr>
                              <w:t xml:space="preserve"> </w:t>
                            </w:r>
                          </w:ins>
                        </w:p>
                      </w:sdtContent>
                    </w:sdt>
                  </w:txbxContent>
                </v:textbox>
                <w10:anchorlock/>
              </v:shape>
            </w:pict>
          </mc:Fallback>
        </mc:AlternateConten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ins w:id="4" w:author="Karajani Bledar 1CD2" w:date="2022-08-17T00:16:00Z">
      <w:r>
        <w:rPr>
          <w:lang w:val="en-US" w:eastAsia="zh-CN"/>
        </w:rPr>
        <mc:AlternateContent>
          <mc:Choice Requires="wps">
            <w:drawing>
              <wp:anchor distT="0" distB="0" distL="114300" distR="114300" simplePos="0" relativeHeight="251661312" behindDoc="0" locked="1" layoutInCell="1" allowOverlap="1">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169"/>
                              </w:rPr>
                              <w:alias w:val="Classification"/>
                              <w:tag w:val="RS_Classification_Standard"/>
                              <w:id w:val="-635723545"/>
                            </w:sdtPr>
                            <w:sdtEndPr>
                              <w:rPr>
                                <w:rStyle w:val="53"/>
                                <w:rFonts w:ascii="Times New Roman" w:hAnsi="Times New Roman" w:eastAsia="MS Mincho" w:cs="Times New Roman"/>
                                <w:b w:val="0"/>
                                <w:bCs w:val="0"/>
                                <w:caps w:val="0"/>
                                <w:color w:val="auto"/>
                                <w:spacing w:val="0"/>
                              </w:rPr>
                            </w:sdtEndPr>
                            <w:sdtContent>
                              <w:p>
                                <w:pPr>
                                  <w:pStyle w:val="130"/>
                                  <w:rPr>
                                    <w:lang w:val="fr-CH"/>
                                    <w:rPrChange w:id="6" w:author="Karajani Bledar 1CD2" w:date="2022-08-17T00:16:00Z">
                                      <w:rPr/>
                                    </w:rPrChange>
                                  </w:rPr>
                                </w:pPr>
                                <w:ins w:id="7" w:author="Karajani Bledar 1CD2" w:date="2022-08-17T00:16:00Z">
                                  <w:r>
                                    <w:rPr>
                                      <w:rStyle w:val="169"/>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Classification_Textbox" o:spid="_x0000_s1026" o:spt="202" alt="Classification" type="#_x0000_t202" style="position:absolute;left:0pt;margin-top:14.2pt;height:25.8pt;width:454.1pt;mso-position-horizontal:left;mso-position-horizontal-relative:margin;mso-position-vertical-relative:page;mso-wrap-style:none;z-index:251661312;mso-width-relative:page;mso-height-relative:page;" filled="f" stroked="f" coordsize="21600,21600" o:gfxdata="UEsDBAoAAAAAAIdO4kAAAAAAAAAAAAAAAAAEAAAAZHJzL1BLAwQUAAAACACHTuJAuIvKDdQAAAAG&#10;AQAADwAAAGRycy9kb3ducmV2LnhtbE2PwU7DMBBE70j8g7VI3KjdUKEQsqlERTgi0XDg6MbbJCVe&#10;R7abhr/HnOA4mtHMm3K72FHM5MPgGGG9UiCIW2cG7hA+mvouBxGiZqNHx4TwTQG21fVVqQvjLvxO&#10;8z52IpVwKDRCH+NUSBnanqwOKzcRJ+/ovNUxSd9J4/UlldtRZko9SKsHTgu9nmjXU/u1P1uEXd00&#10;fqbgx096re9Pb88belkQb2/W6glEpCX+heEXP6FDlZgO7swmiBEhHYkIWb4BkdxHlWcgDgi5UiCr&#10;Uv7Hr34AUEsDBBQAAAAIAIdO4kA+iwYAFQIAACgEAAAOAAAAZHJzL2Uyb0RvYy54bWytU02P2jAQ&#10;vVfqf7B8LwFWsBUirCgrqkqouxJb9VgZxyGRHI9lGxL66/vsELZfp6oXZzJjv5l582b50DWanZXz&#10;NZmcT0ZjzpSRVNTmmPMvL9t37znzQZhCaDIq5xfl+cPq7ZtlaxdqShXpQjkGEOMXrc15FYJdZJmX&#10;lWqEH5FVBsGSXCMCft0xK5xogd7obDoez7OWXGEdSeU9vI99kK8SflkqGZ7K0qvAdM5RW0inS+ch&#10;ntlqKRZHJ2xVy2sZ4h+qaERtkPQG9SiCYCdX/wHV1NKRpzKMJDUZlWUtVeoB3UzGv3Wzr4RVqReQ&#10;4+2NJv//YOXn87NjdZHzGWdGNBjRRgtwicJEwFC/vaguHKjjrFBegrlfw5HA1voFcPYWSKH7QB2E&#10;MPg9nJGXrnRN/KJjhjhGcbnRjwRMwjm7n99jppxJxO6m93PYgM9eX1vnw0dFDYtGzh3Gm1gX550P&#10;/dXhSkxmaFtrnUasDWtzPr+bjdODWwTg2iBH7KGvNVqhO3TXxg5UXNCXo1463sptjeQ74cOzcNAK&#10;6oX+wxOOUhOS0NXirCL3/W/+eB8jRJSzFtrLucFycKY/GYw2ynQw3GAcBsOcmg1BzBPslZXJxAMX&#10;9GCWjpqvWIp1zIGQMBKZch4GcxN6/WOppFqv0yWI0YqwM3srI3Qkz9v1KYDAxGskpWfiyhXkmCZz&#10;XZ2o95//063XBV/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iLyg3UAAAABgEAAA8AAAAAAAAA&#10;AQAgAAAAIgAAAGRycy9kb3ducmV2LnhtbFBLAQIUABQAAAAIAIdO4kA+iwYAFQIAACgEAAAOAAAA&#10;AAAAAAEAIAAAACMBAABkcnMvZTJvRG9jLnhtbFBLBQYAAAAABgAGAFkBAACqBQAAAAA=&#10;">
                <v:fill on="f" focussize="0,0"/>
                <v:stroke on="f" weight="0.5pt"/>
                <v:imagedata o:title=""/>
                <o:lock v:ext="edit" aspectratio="f"/>
                <v:textbox inset="0mm,0mm,0mm,0mm" style="mso-fit-shape-to-text:t;">
                  <w:txbxContent>
                    <w:sdt>
                      <w:sdtPr>
                        <w:rPr>
                          <w:rStyle w:val="169"/>
                        </w:rPr>
                        <w:alias w:val="Classification"/>
                        <w:tag w:val="RS_Classification_Standard"/>
                        <w:id w:val="-635723545"/>
                      </w:sdtPr>
                      <w:sdtEndPr>
                        <w:rPr>
                          <w:rStyle w:val="53"/>
                          <w:rFonts w:ascii="Times New Roman" w:hAnsi="Times New Roman" w:eastAsia="MS Mincho" w:cs="Times New Roman"/>
                          <w:b w:val="0"/>
                          <w:bCs w:val="0"/>
                          <w:caps w:val="0"/>
                          <w:color w:val="auto"/>
                          <w:spacing w:val="0"/>
                        </w:rPr>
                      </w:sdtEndPr>
                      <w:sdtContent>
                        <w:p>
                          <w:pPr>
                            <w:pStyle w:val="130"/>
                            <w:rPr>
                              <w:lang w:val="fr-CH"/>
                              <w:rPrChange w:id="8" w:author="Karajani Bledar 1CD2" w:date="2022-08-17T00:16:00Z">
                                <w:rPr/>
                              </w:rPrChange>
                            </w:rPr>
                          </w:pPr>
                          <w:ins w:id="9" w:author="Karajani Bledar 1CD2" w:date="2022-08-17T00:16:00Z">
                            <w:r>
                              <w:rPr>
                                <w:rStyle w:val="169"/>
                              </w:rPr>
                              <w:t xml:space="preserve"> </w:t>
                            </w:r>
                          </w:ins>
                        </w:p>
                      </w:sdtContent>
                    </w:sdt>
                  </w:txbxContent>
                </v:textbox>
                <w10:anchorlock/>
              </v:shape>
            </w:pict>
          </mc:Fallback>
        </mc:AlternateConten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ins w:id="10" w:author="Karajani Bledar 1CD2" w:date="2022-08-17T00:16:00Z">
      <w:r>
        <w:rPr>
          <w:lang w:val="en-US" w:eastAsia="zh-CN"/>
        </w:rPr>
        <mc:AlternateContent>
          <mc:Choice Requires="wps">
            <w:drawing>
              <wp:anchor distT="0" distB="0" distL="114300" distR="114300" simplePos="0" relativeHeight="251660288" behindDoc="0" locked="1" layoutInCell="1" allowOverlap="1">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169"/>
                              </w:rPr>
                              <w:alias w:val="Classification"/>
                              <w:tag w:val="RS_Classification_Standard"/>
                              <w:id w:val="-430513877"/>
                            </w:sdtPr>
                            <w:sdtEndPr>
                              <w:rPr>
                                <w:rStyle w:val="53"/>
                                <w:rFonts w:ascii="Times New Roman" w:hAnsi="Times New Roman" w:eastAsia="MS Mincho" w:cs="Times New Roman"/>
                                <w:b w:val="0"/>
                                <w:bCs w:val="0"/>
                                <w:caps w:val="0"/>
                                <w:color w:val="auto"/>
                                <w:spacing w:val="0"/>
                              </w:rPr>
                            </w:sdtEndPr>
                            <w:sdtContent>
                              <w:p>
                                <w:pPr>
                                  <w:pStyle w:val="130"/>
                                  <w:rPr>
                                    <w:lang w:val="fr-CH"/>
                                    <w:rPrChange w:id="12" w:author="Karajani Bledar 1CD2" w:date="2022-08-17T00:16:00Z">
                                      <w:rPr/>
                                    </w:rPrChange>
                                  </w:rPr>
                                </w:pPr>
                                <w:ins w:id="13" w:author="Karajani Bledar 1CD2" w:date="2022-08-17T00:16:00Z">
                                  <w:r>
                                    <w:rPr>
                                      <w:rStyle w:val="169"/>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Classification_Textbox" o:spid="_x0000_s1026" o:spt="202" alt="Classification" type="#_x0000_t202" style="position:absolute;left:0pt;margin-top:14.2pt;height:25.8pt;width:454.1pt;mso-position-horizontal:left;mso-position-horizontal-relative:margin;mso-position-vertical-relative:page;mso-wrap-style:none;z-index:251660288;mso-width-relative:page;mso-height-relative:page;" filled="f" stroked="f" coordsize="21600,21600" o:gfxdata="UEsDBAoAAAAAAIdO4kAAAAAAAAAAAAAAAAAEAAAAZHJzL1BLAwQUAAAACACHTuJAuIvKDdQAAAAG&#10;AQAADwAAAGRycy9kb3ducmV2LnhtbE2PwU7DMBBE70j8g7VI3KjdUKEQsqlERTgi0XDg6MbbJCVe&#10;R7abhr/HnOA4mtHMm3K72FHM5MPgGGG9UiCIW2cG7hA+mvouBxGiZqNHx4TwTQG21fVVqQvjLvxO&#10;8z52IpVwKDRCH+NUSBnanqwOKzcRJ+/ovNUxSd9J4/UlldtRZko9SKsHTgu9nmjXU/u1P1uEXd00&#10;fqbgx096re9Pb88belkQb2/W6glEpCX+heEXP6FDlZgO7swmiBEhHYkIWb4BkdxHlWcgDgi5UiCr&#10;Uv7Hr34AUEsDBBQAAAAIAIdO4kCildlnFQIAACgEAAAOAAAAZHJzL2Uyb0RvYy54bWytU02L2zAQ&#10;vRf6H4TujfPBZkuIs6RZUgqhu5AtPRZFlmODrBGSEjv99X2S42y/TqUXeTwjvZl582b50DWanZXz&#10;NZmcT0ZjzpSRVNTmmPMvL9t37znzQZhCaDIq5xfl+cPq7ZtlaxdqShXpQjkGEOMXrc15FYJdZJmX&#10;lWqEH5FVBsGSXCMCft0xK5xogd7obDoez7OWXGEdSeU9vI99kK8SflkqGZ7K0qvAdM5RW0inS+ch&#10;ntlqKRZHJ2xVy2sZ4h+qaERtkPQG9SiCYCdX/wHV1NKRpzKMJDUZlWUtVeoB3UzGv3Wzr4RVqReQ&#10;4+2NJv//YOXn87NjdZHzGWdGNBjRRgtwicJEwFC/vaguHKjjrFBegrlfw5HA1voFcPYWSKH7QB2E&#10;MPg9nJGXrnRN/KJjhjhGcbnRjwRMwnl3P7/HTDmTiM2m93PYgM9eX1vnw0dFDYtGzh3Gm1gX550P&#10;/dXhSkxmaFtrnUasDWtzPp/djdODWwTg2iBH7KGvNVqhO3TXxg5UXNCXo1463sptjeQ74cOzcNAK&#10;6oX+wxOOUhOS0NXirCL3/W/+eB8jRJSzFtrLucFycKY/GYw2ynQw3GAcBsOcmg1BzBPslZXJxAMX&#10;9GCWjpqvWIp1zIGQMBKZch4GcxN6/WOppFqv0yWI0YqwM3srI3Qkz9v1KYDAxGskpWfiyhXkmCZz&#10;XZ2o95//063XBV/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iLyg3UAAAABgEAAA8AAAAAAAAA&#10;AQAgAAAAIgAAAGRycy9kb3ducmV2LnhtbFBLAQIUABQAAAAIAIdO4kCildlnFQIAACgEAAAOAAAA&#10;AAAAAAEAIAAAACMBAABkcnMvZTJvRG9jLnhtbFBLBQYAAAAABgAGAFkBAACqBQAAAAA=&#10;">
                <v:fill on="f" focussize="0,0"/>
                <v:stroke on="f" weight="0.5pt"/>
                <v:imagedata o:title=""/>
                <o:lock v:ext="edit" aspectratio="f"/>
                <v:textbox inset="0mm,0mm,0mm,0mm" style="mso-fit-shape-to-text:t;">
                  <w:txbxContent>
                    <w:sdt>
                      <w:sdtPr>
                        <w:rPr>
                          <w:rStyle w:val="169"/>
                        </w:rPr>
                        <w:alias w:val="Classification"/>
                        <w:tag w:val="RS_Classification_Standard"/>
                        <w:id w:val="-430513877"/>
                      </w:sdtPr>
                      <w:sdtEndPr>
                        <w:rPr>
                          <w:rStyle w:val="53"/>
                          <w:rFonts w:ascii="Times New Roman" w:hAnsi="Times New Roman" w:eastAsia="MS Mincho" w:cs="Times New Roman"/>
                          <w:b w:val="0"/>
                          <w:bCs w:val="0"/>
                          <w:caps w:val="0"/>
                          <w:color w:val="auto"/>
                          <w:spacing w:val="0"/>
                        </w:rPr>
                      </w:sdtEndPr>
                      <w:sdtContent>
                        <w:p>
                          <w:pPr>
                            <w:pStyle w:val="130"/>
                            <w:rPr>
                              <w:lang w:val="fr-CH"/>
                              <w:rPrChange w:id="14" w:author="Karajani Bledar 1CD2" w:date="2022-08-17T00:16:00Z">
                                <w:rPr/>
                              </w:rPrChange>
                            </w:rPr>
                          </w:pPr>
                          <w:ins w:id="15" w:author="Karajani Bledar 1CD2" w:date="2022-08-17T00:16:00Z">
                            <w:r>
                              <w:rPr>
                                <w:rStyle w:val="169"/>
                              </w:rPr>
                              <w:t xml:space="preserve"> </w:t>
                            </w:r>
                          </w:ins>
                        </w:p>
                      </w:sdtContent>
                    </w:sdt>
                  </w:txbxContent>
                </v:textbox>
                <w10:anchorlock/>
              </v:shape>
            </w:pict>
          </mc:Fallback>
        </mc:AlternateConten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AB7"/>
    <w:multiLevelType w:val="multilevel"/>
    <w:tmpl w:val="05402AB7"/>
    <w:lvl w:ilvl="0" w:tentative="0">
      <w:start w:val="1"/>
      <w:numFmt w:val="bullet"/>
      <w:lvlText w:val=""/>
      <w:lvlJc w:val="left"/>
      <w:pPr>
        <w:ind w:left="720" w:hanging="360"/>
      </w:pPr>
      <w:rPr>
        <w:rFonts w:hint="default" w:ascii="Symbol" w:hAnsi="Symbol"/>
        <w:lang w:val="en-G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93C6597"/>
    <w:multiLevelType w:val="multilevel"/>
    <w:tmpl w:val="093C6597"/>
    <w:lvl w:ilvl="0" w:tentative="0">
      <w:start w:val="1"/>
      <w:numFmt w:val="bullet"/>
      <w:lvlText w:val=""/>
      <w:lvlJc w:val="left"/>
      <w:pPr>
        <w:ind w:left="936" w:hanging="360"/>
      </w:pPr>
      <w:rPr>
        <w:rFonts w:hint="default" w:ascii="Symbol" w:hAnsi="Symbol"/>
        <w:lang w:val="en-G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A483E5C"/>
    <w:multiLevelType w:val="multilevel"/>
    <w:tmpl w:val="2A483E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AB067E9"/>
    <w:multiLevelType w:val="multilevel"/>
    <w:tmpl w:val="2AB067E9"/>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2D751384"/>
    <w:multiLevelType w:val="multilevel"/>
    <w:tmpl w:val="2D751384"/>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7">
    <w:nsid w:val="2FB01FD2"/>
    <w:multiLevelType w:val="multilevel"/>
    <w:tmpl w:val="2FB01FD2"/>
    <w:lvl w:ilvl="0" w:tentative="0">
      <w:start w:val="1"/>
      <w:numFmt w:val="decimal"/>
      <w:pStyle w:val="35"/>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31793487"/>
    <w:multiLevelType w:val="multilevel"/>
    <w:tmpl w:val="31793487"/>
    <w:lvl w:ilvl="0" w:tentative="0">
      <w:start w:val="1"/>
      <w:numFmt w:val="bullet"/>
      <w:lvlText w:val=""/>
      <w:lvlJc w:val="left"/>
      <w:pPr>
        <w:ind w:left="720" w:hanging="360"/>
      </w:pPr>
      <w:rPr>
        <w:rFonts w:hint="default" w:ascii="Symbol" w:hAnsi="Symbol"/>
        <w:lang w:val="en-G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0">
    <w:nsid w:val="375B61F5"/>
    <w:multiLevelType w:val="multilevel"/>
    <w:tmpl w:val="375B61F5"/>
    <w:lvl w:ilvl="0" w:tentative="0">
      <w:start w:val="2017"/>
      <w:numFmt w:val="bullet"/>
      <w:lvlText w:val="-"/>
      <w:lvlJc w:val="left"/>
      <w:pPr>
        <w:ind w:left="780" w:hanging="420"/>
      </w:pPr>
      <w:rPr>
        <w:rFonts w:hint="default" w:ascii="Times New Roman" w:hAnsi="Times New Roman" w:eastAsia="Times New Roman" w:cs="Times New Roman"/>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1">
    <w:nsid w:val="3A730641"/>
    <w:multiLevelType w:val="multilevel"/>
    <w:tmpl w:val="3A7306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lang w:val="en-US"/>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3">
    <w:nsid w:val="3AEF13B5"/>
    <w:multiLevelType w:val="multilevel"/>
    <w:tmpl w:val="3AEF13B5"/>
    <w:lvl w:ilvl="0" w:tentative="0">
      <w:start w:val="1"/>
      <w:numFmt w:val="decimal"/>
      <w:pStyle w:val="156"/>
      <w:lvlText w:val="[%1]"/>
      <w:lvlJc w:val="left"/>
      <w:pPr>
        <w:tabs>
          <w:tab w:val="left" w:pos="700"/>
        </w:tabs>
        <w:ind w:left="700" w:hanging="700"/>
      </w:pPr>
      <w:rPr>
        <w:rFonts w:hint="default" w:cs="Times New Roman"/>
      </w:rPr>
    </w:lvl>
    <w:lvl w:ilvl="1" w:tentative="0">
      <w:start w:val="1"/>
      <w:numFmt w:val="lowerLetter"/>
      <w:lvlText w:val="%2."/>
      <w:lvlJc w:val="left"/>
      <w:pPr>
        <w:tabs>
          <w:tab w:val="left" w:pos="-1112"/>
        </w:tabs>
        <w:ind w:left="-1112" w:hanging="360"/>
      </w:pPr>
      <w:rPr>
        <w:rFonts w:cs="Times New Roman"/>
      </w:rPr>
    </w:lvl>
    <w:lvl w:ilvl="2" w:tentative="0">
      <w:start w:val="1"/>
      <w:numFmt w:val="lowerRoman"/>
      <w:lvlText w:val="%3."/>
      <w:lvlJc w:val="right"/>
      <w:pPr>
        <w:tabs>
          <w:tab w:val="left" w:pos="-392"/>
        </w:tabs>
        <w:ind w:left="-392" w:hanging="180"/>
      </w:pPr>
      <w:rPr>
        <w:rFonts w:cs="Times New Roman"/>
      </w:rPr>
    </w:lvl>
    <w:lvl w:ilvl="3" w:tentative="0">
      <w:start w:val="1"/>
      <w:numFmt w:val="decimal"/>
      <w:lvlText w:val="%4."/>
      <w:lvlJc w:val="left"/>
      <w:pPr>
        <w:tabs>
          <w:tab w:val="left" w:pos="328"/>
        </w:tabs>
        <w:ind w:left="328" w:hanging="360"/>
      </w:pPr>
      <w:rPr>
        <w:rFonts w:cs="Times New Roman"/>
      </w:rPr>
    </w:lvl>
    <w:lvl w:ilvl="4" w:tentative="0">
      <w:start w:val="1"/>
      <w:numFmt w:val="lowerLetter"/>
      <w:lvlText w:val="%5."/>
      <w:lvlJc w:val="left"/>
      <w:pPr>
        <w:tabs>
          <w:tab w:val="left" w:pos="1048"/>
        </w:tabs>
        <w:ind w:left="1048" w:hanging="360"/>
      </w:pPr>
      <w:rPr>
        <w:rFonts w:cs="Times New Roman"/>
      </w:rPr>
    </w:lvl>
    <w:lvl w:ilvl="5" w:tentative="0">
      <w:start w:val="1"/>
      <w:numFmt w:val="lowerRoman"/>
      <w:lvlText w:val="%6."/>
      <w:lvlJc w:val="right"/>
      <w:pPr>
        <w:tabs>
          <w:tab w:val="left" w:pos="1768"/>
        </w:tabs>
        <w:ind w:left="1768" w:hanging="180"/>
      </w:pPr>
      <w:rPr>
        <w:rFonts w:cs="Times New Roman"/>
      </w:rPr>
    </w:lvl>
    <w:lvl w:ilvl="6" w:tentative="0">
      <w:start w:val="1"/>
      <w:numFmt w:val="decimal"/>
      <w:lvlText w:val="%7."/>
      <w:lvlJc w:val="left"/>
      <w:pPr>
        <w:tabs>
          <w:tab w:val="left" w:pos="2488"/>
        </w:tabs>
        <w:ind w:left="2488" w:hanging="360"/>
      </w:pPr>
      <w:rPr>
        <w:rFonts w:cs="Times New Roman"/>
      </w:rPr>
    </w:lvl>
    <w:lvl w:ilvl="7" w:tentative="0">
      <w:start w:val="1"/>
      <w:numFmt w:val="lowerLetter"/>
      <w:lvlText w:val="%8."/>
      <w:lvlJc w:val="left"/>
      <w:pPr>
        <w:tabs>
          <w:tab w:val="left" w:pos="3208"/>
        </w:tabs>
        <w:ind w:left="3208" w:hanging="360"/>
      </w:pPr>
      <w:rPr>
        <w:rFonts w:cs="Times New Roman"/>
      </w:rPr>
    </w:lvl>
    <w:lvl w:ilvl="8" w:tentative="0">
      <w:start w:val="1"/>
      <w:numFmt w:val="lowerRoman"/>
      <w:lvlText w:val="%9."/>
      <w:lvlJc w:val="right"/>
      <w:pPr>
        <w:tabs>
          <w:tab w:val="left" w:pos="3928"/>
        </w:tabs>
        <w:ind w:left="3928" w:hanging="180"/>
      </w:pPr>
      <w:rPr>
        <w:rFonts w:cs="Times New Roman"/>
      </w:rPr>
    </w:lvl>
  </w:abstractNum>
  <w:abstractNum w:abstractNumId="14">
    <w:nsid w:val="3DB04044"/>
    <w:multiLevelType w:val="multilevel"/>
    <w:tmpl w:val="3DB04044"/>
    <w:lvl w:ilvl="0" w:tentative="0">
      <w:start w:val="1"/>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400007DE"/>
    <w:multiLevelType w:val="multilevel"/>
    <w:tmpl w:val="400007D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41453597"/>
    <w:multiLevelType w:val="multilevel"/>
    <w:tmpl w:val="41453597"/>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17">
    <w:nsid w:val="43AC5909"/>
    <w:multiLevelType w:val="multilevel"/>
    <w:tmpl w:val="43AC590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8">
    <w:nsid w:val="4B635E9B"/>
    <w:multiLevelType w:val="multilevel"/>
    <w:tmpl w:val="4B635E9B"/>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decimal"/>
      <w:lvlText w:val="%3)"/>
      <w:lvlJc w:val="left"/>
      <w:pPr>
        <w:ind w:left="1300" w:hanging="360"/>
      </w:pPr>
      <w:rPr>
        <w:rFonts w:hint="default"/>
      </w:r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19">
    <w:nsid w:val="4DA44281"/>
    <w:multiLevelType w:val="multilevel"/>
    <w:tmpl w:val="4DA44281"/>
    <w:lvl w:ilvl="0" w:tentative="0">
      <w:start w:val="1"/>
      <w:numFmt w:val="decimal"/>
      <w:pStyle w:val="161"/>
      <w:lvlText w:val="Proposal %1:"/>
      <w:lvlJc w:val="left"/>
      <w:pPr>
        <w:ind w:left="1211" w:hanging="360"/>
      </w:pPr>
      <w:rPr>
        <w:rFonts w:hint="default" w:ascii="Times New Roman" w:hAnsi="Times New Roman"/>
        <w:b/>
        <w:i w:val="0"/>
        <w:color w:val="auto"/>
        <w:sz w:val="20"/>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20">
    <w:nsid w:val="4DDA57FE"/>
    <w:multiLevelType w:val="multilevel"/>
    <w:tmpl w:val="4DDA57FE"/>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21">
    <w:nsid w:val="4FC56DC4"/>
    <w:multiLevelType w:val="multilevel"/>
    <w:tmpl w:val="4FC56D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0312BDE"/>
    <w:multiLevelType w:val="multilevel"/>
    <w:tmpl w:val="50312BDE"/>
    <w:lvl w:ilvl="0" w:tentative="0">
      <w:start w:val="1"/>
      <w:numFmt w:val="bullet"/>
      <w:lvlText w:val="-"/>
      <w:lvlJc w:val="left"/>
      <w:pPr>
        <w:ind w:left="360" w:hanging="360"/>
      </w:pPr>
      <w:rPr>
        <w:rFonts w:hint="default" w:ascii="Arial" w:hAnsi="Arial" w:eastAsia="宋体"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54BD23A8"/>
    <w:multiLevelType w:val="multilevel"/>
    <w:tmpl w:val="54BD23A8"/>
    <w:lvl w:ilvl="0" w:tentative="0">
      <w:start w:val="1"/>
      <w:numFmt w:val="decimal"/>
      <w:lvlText w:val="%1."/>
      <w:lvlJc w:val="left"/>
      <w:pPr>
        <w:ind w:left="460" w:hanging="360"/>
      </w:pPr>
      <w:rPr>
        <w:rFonts w:hint="default"/>
      </w:rPr>
    </w:lvl>
    <w:lvl w:ilvl="1" w:tentative="0">
      <w:start w:val="1"/>
      <w:numFmt w:val="bullet"/>
      <w:lvlText w:val="-"/>
      <w:lvlJc w:val="left"/>
      <w:pPr>
        <w:ind w:left="940" w:hanging="420"/>
      </w:pPr>
      <w:rPr>
        <w:rFonts w:hint="default" w:ascii="Times New Roman" w:hAnsi="Times New Roman" w:eastAsia="Times New Roman" w:cs="Times New Roman"/>
      </w:r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24">
    <w:nsid w:val="58B73482"/>
    <w:multiLevelType w:val="multilevel"/>
    <w:tmpl w:val="58B73482"/>
    <w:lvl w:ilvl="0" w:tentative="0">
      <w:start w:val="1"/>
      <w:numFmt w:val="bullet"/>
      <w:lvlText w:val=""/>
      <w:lvlJc w:val="left"/>
      <w:pPr>
        <w:ind w:left="936" w:hanging="360"/>
      </w:pPr>
      <w:rPr>
        <w:rFonts w:hint="default" w:ascii="Symbol" w:hAnsi="Symbol"/>
        <w:lang w:val="en-GB"/>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5">
    <w:nsid w:val="59803A0F"/>
    <w:multiLevelType w:val="multilevel"/>
    <w:tmpl w:val="59803A0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C7833E8"/>
    <w:multiLevelType w:val="multilevel"/>
    <w:tmpl w:val="5C7833E8"/>
    <w:lvl w:ilvl="0" w:tentative="0">
      <w:start w:val="2022"/>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60A32167"/>
    <w:multiLevelType w:val="multilevel"/>
    <w:tmpl w:val="60A32167"/>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28">
    <w:nsid w:val="62593701"/>
    <w:multiLevelType w:val="multilevel"/>
    <w:tmpl w:val="62593701"/>
    <w:lvl w:ilvl="0" w:tentative="0">
      <w:start w:val="1"/>
      <w:numFmt w:val="bullet"/>
      <w:lvlText w:val=""/>
      <w:lvlJc w:val="left"/>
      <w:pPr>
        <w:ind w:left="580" w:hanging="480"/>
      </w:pPr>
      <w:rPr>
        <w:rFonts w:hint="default" w:ascii="Wingdings" w:hAnsi="Wingdings"/>
      </w:rPr>
    </w:lvl>
    <w:lvl w:ilvl="1" w:tentative="0">
      <w:start w:val="1"/>
      <w:numFmt w:val="bullet"/>
      <w:lvlText w:val=""/>
      <w:lvlJc w:val="left"/>
      <w:pPr>
        <w:ind w:left="1060" w:hanging="480"/>
      </w:pPr>
      <w:rPr>
        <w:rFonts w:hint="default" w:ascii="Wingdings" w:hAnsi="Wingdings"/>
      </w:rPr>
    </w:lvl>
    <w:lvl w:ilvl="2" w:tentative="0">
      <w:start w:val="1"/>
      <w:numFmt w:val="bullet"/>
      <w:lvlText w:val=""/>
      <w:lvlJc w:val="left"/>
      <w:pPr>
        <w:ind w:left="1540" w:hanging="480"/>
      </w:pPr>
      <w:rPr>
        <w:rFonts w:hint="default" w:ascii="Wingdings" w:hAnsi="Wingdings"/>
      </w:rPr>
    </w:lvl>
    <w:lvl w:ilvl="3" w:tentative="0">
      <w:start w:val="1"/>
      <w:numFmt w:val="bullet"/>
      <w:lvlText w:val=""/>
      <w:lvlJc w:val="left"/>
      <w:pPr>
        <w:ind w:left="2020" w:hanging="480"/>
      </w:pPr>
      <w:rPr>
        <w:rFonts w:hint="default" w:ascii="Wingdings" w:hAnsi="Wingdings"/>
      </w:rPr>
    </w:lvl>
    <w:lvl w:ilvl="4" w:tentative="0">
      <w:start w:val="1"/>
      <w:numFmt w:val="bullet"/>
      <w:lvlText w:val=""/>
      <w:lvlJc w:val="left"/>
      <w:pPr>
        <w:ind w:left="2500" w:hanging="480"/>
      </w:pPr>
      <w:rPr>
        <w:rFonts w:hint="default" w:ascii="Wingdings" w:hAnsi="Wingdings"/>
      </w:rPr>
    </w:lvl>
    <w:lvl w:ilvl="5" w:tentative="0">
      <w:start w:val="1"/>
      <w:numFmt w:val="bullet"/>
      <w:lvlText w:val=""/>
      <w:lvlJc w:val="left"/>
      <w:pPr>
        <w:ind w:left="2980" w:hanging="480"/>
      </w:pPr>
      <w:rPr>
        <w:rFonts w:hint="default" w:ascii="Wingdings" w:hAnsi="Wingdings"/>
      </w:rPr>
    </w:lvl>
    <w:lvl w:ilvl="6" w:tentative="0">
      <w:start w:val="1"/>
      <w:numFmt w:val="bullet"/>
      <w:lvlText w:val=""/>
      <w:lvlJc w:val="left"/>
      <w:pPr>
        <w:ind w:left="3460" w:hanging="480"/>
      </w:pPr>
      <w:rPr>
        <w:rFonts w:hint="default" w:ascii="Wingdings" w:hAnsi="Wingdings"/>
      </w:rPr>
    </w:lvl>
    <w:lvl w:ilvl="7" w:tentative="0">
      <w:start w:val="1"/>
      <w:numFmt w:val="bullet"/>
      <w:lvlText w:val=""/>
      <w:lvlJc w:val="left"/>
      <w:pPr>
        <w:ind w:left="3940" w:hanging="480"/>
      </w:pPr>
      <w:rPr>
        <w:rFonts w:hint="default" w:ascii="Wingdings" w:hAnsi="Wingdings"/>
      </w:rPr>
    </w:lvl>
    <w:lvl w:ilvl="8" w:tentative="0">
      <w:start w:val="1"/>
      <w:numFmt w:val="bullet"/>
      <w:lvlText w:val=""/>
      <w:lvlJc w:val="left"/>
      <w:pPr>
        <w:ind w:left="4420" w:hanging="480"/>
      </w:pPr>
      <w:rPr>
        <w:rFonts w:hint="default" w:ascii="Wingdings" w:hAnsi="Wingdings"/>
      </w:rPr>
    </w:lvl>
  </w:abstractNum>
  <w:abstractNum w:abstractNumId="29">
    <w:nsid w:val="664823D8"/>
    <w:multiLevelType w:val="multilevel"/>
    <w:tmpl w:val="664823D8"/>
    <w:lvl w:ilvl="0" w:tentative="0">
      <w:start w:val="1"/>
      <w:numFmt w:val="bullet"/>
      <w:lvlText w:val=""/>
      <w:lvlJc w:val="left"/>
      <w:pPr>
        <w:ind w:left="720" w:hanging="360"/>
      </w:pPr>
      <w:rPr>
        <w:rFonts w:hint="default" w:ascii="Symbol" w:hAnsi="Symbol"/>
        <w:lang w:val="en-G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65C217B"/>
    <w:multiLevelType w:val="multilevel"/>
    <w:tmpl w:val="665C217B"/>
    <w:lvl w:ilvl="0" w:tentative="0">
      <w:start w:val="1"/>
      <w:numFmt w:val="decimal"/>
      <w:pStyle w:val="158"/>
      <w:lvlText w:val="%1"/>
      <w:lvlJc w:val="left"/>
      <w:pPr>
        <w:ind w:left="360" w:hanging="360"/>
      </w:pPr>
      <w:rPr>
        <w:rFonts w:hint="default"/>
      </w:rPr>
    </w:lvl>
    <w:lvl w:ilvl="1" w:tentative="0">
      <w:start w:val="1"/>
      <w:numFmt w:val="decimal"/>
      <w:pStyle w:val="157"/>
      <w:lvlText w:val="%1.%2"/>
      <w:lvlJc w:val="left"/>
      <w:pPr>
        <w:ind w:left="858" w:hanging="432"/>
      </w:pPr>
      <w:rPr>
        <w:rFonts w:hint="default"/>
      </w:rPr>
    </w:lvl>
    <w:lvl w:ilvl="2" w:tentative="0">
      <w:start w:val="1"/>
      <w:numFmt w:val="decimal"/>
      <w:pStyle w:val="159"/>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1">
    <w:nsid w:val="67ED4A58"/>
    <w:multiLevelType w:val="multilevel"/>
    <w:tmpl w:val="67ED4A58"/>
    <w:lvl w:ilvl="0" w:tentative="0">
      <w:start w:val="1"/>
      <w:numFmt w:val="bullet"/>
      <w:lvlText w:val=""/>
      <w:lvlJc w:val="left"/>
      <w:pPr>
        <w:ind w:left="720" w:hanging="360"/>
      </w:pPr>
      <w:rPr>
        <w:rFonts w:hint="default" w:ascii="Symbol" w:hAnsi="Symbol"/>
        <w:lang w:val="en-G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C0544CF"/>
    <w:multiLevelType w:val="multilevel"/>
    <w:tmpl w:val="6C0544C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DF93285"/>
    <w:multiLevelType w:val="multilevel"/>
    <w:tmpl w:val="6DF93285"/>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34">
    <w:nsid w:val="6F1D6A21"/>
    <w:multiLevelType w:val="singleLevel"/>
    <w:tmpl w:val="6F1D6A21"/>
    <w:lvl w:ilvl="0" w:tentative="0">
      <w:start w:val="1"/>
      <w:numFmt w:val="decimal"/>
      <w:pStyle w:val="160"/>
      <w:lvlText w:val="[%1]"/>
      <w:lvlJc w:val="left"/>
      <w:pPr>
        <w:tabs>
          <w:tab w:val="left" w:pos="360"/>
        </w:tabs>
        <w:ind w:left="360" w:hanging="360"/>
      </w:pPr>
      <w:rPr>
        <w:rFonts w:hint="default" w:ascii="Times New Roman" w:hAnsi="Times New Roman" w:cs="Times New Roman"/>
        <w:sz w:val="18"/>
      </w:rPr>
    </w:lvl>
  </w:abstractNum>
  <w:abstractNum w:abstractNumId="35">
    <w:nsid w:val="702F0540"/>
    <w:multiLevelType w:val="multilevel"/>
    <w:tmpl w:val="702F0540"/>
    <w:lvl w:ilvl="0" w:tentative="0">
      <w:start w:val="1"/>
      <w:numFmt w:val="decimal"/>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36">
    <w:nsid w:val="7C564F34"/>
    <w:multiLevelType w:val="multilevel"/>
    <w:tmpl w:val="7C564F34"/>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37">
    <w:nsid w:val="7CBB7171"/>
    <w:multiLevelType w:val="multilevel"/>
    <w:tmpl w:val="7CBB7171"/>
    <w:lvl w:ilvl="0" w:tentative="0">
      <w:start w:val="1"/>
      <w:numFmt w:val="bullet"/>
      <w:lvlText w:val=""/>
      <w:lvlJc w:val="left"/>
      <w:pPr>
        <w:ind w:left="360" w:hanging="360"/>
      </w:pPr>
      <w:rPr>
        <w:rFonts w:hint="default" w:ascii="Wingdings" w:hAnsi="Wingdings"/>
      </w:rPr>
    </w:lvl>
    <w:lvl w:ilvl="1" w:tentative="0">
      <w:start w:val="0"/>
      <w:numFmt w:val="bullet"/>
      <w:lvlText w:val="-"/>
      <w:lvlJc w:val="left"/>
      <w:pPr>
        <w:ind w:left="840" w:hanging="420"/>
      </w:pPr>
      <w:rPr>
        <w:rFonts w:hint="default" w:ascii="Times New Roman" w:hAnsi="Times New Roman" w:cs="Times New Roman" w:eastAsiaTheme="minorEastAsia"/>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34"/>
  </w:num>
  <w:num w:numId="6">
    <w:abstractNumId w:val="19"/>
  </w:num>
  <w:num w:numId="7">
    <w:abstractNumId w:val="21"/>
  </w:num>
  <w:num w:numId="8">
    <w:abstractNumId w:val="9"/>
  </w:num>
  <w:num w:numId="9">
    <w:abstractNumId w:val="35"/>
  </w:num>
  <w:num w:numId="10">
    <w:abstractNumId w:val="17"/>
  </w:num>
  <w:num w:numId="11">
    <w:abstractNumId w:val="18"/>
  </w:num>
  <w:num w:numId="12">
    <w:abstractNumId w:val="24"/>
  </w:num>
  <w:num w:numId="13">
    <w:abstractNumId w:val="11"/>
  </w:num>
  <w:num w:numId="14">
    <w:abstractNumId w:val="22"/>
  </w:num>
  <w:num w:numId="15">
    <w:abstractNumId w:val="15"/>
  </w:num>
  <w:num w:numId="16">
    <w:abstractNumId w:val="14"/>
  </w:num>
  <w:num w:numId="17">
    <w:abstractNumId w:val="32"/>
  </w:num>
  <w:num w:numId="18">
    <w:abstractNumId w:val="10"/>
  </w:num>
  <w:num w:numId="19">
    <w:abstractNumId w:val="23"/>
  </w:num>
  <w:num w:numId="20">
    <w:abstractNumId w:val="28"/>
  </w:num>
  <w:num w:numId="21">
    <w:abstractNumId w:val="37"/>
  </w:num>
  <w:num w:numId="22">
    <w:abstractNumId w:val="16"/>
  </w:num>
  <w:num w:numId="23">
    <w:abstractNumId w:val="27"/>
  </w:num>
  <w:num w:numId="24">
    <w:abstractNumId w:val="5"/>
  </w:num>
  <w:num w:numId="25">
    <w:abstractNumId w:val="20"/>
  </w:num>
  <w:num w:numId="26">
    <w:abstractNumId w:val="26"/>
  </w:num>
  <w:num w:numId="27">
    <w:abstractNumId w:val="33"/>
  </w:num>
  <w:num w:numId="28">
    <w:abstractNumId w:val="25"/>
  </w:num>
  <w:num w:numId="29">
    <w:abstractNumId w:val="36"/>
  </w:num>
  <w:num w:numId="30">
    <w:abstractNumId w:val="6"/>
  </w:num>
  <w:num w:numId="31">
    <w:abstractNumId w:val="2"/>
  </w:num>
  <w:num w:numId="32">
    <w:abstractNumId w:val="0"/>
  </w:num>
  <w:num w:numId="33">
    <w:abstractNumId w:val="8"/>
  </w:num>
  <w:num w:numId="34">
    <w:abstractNumId w:val="31"/>
  </w:num>
  <w:num w:numId="35">
    <w:abstractNumId w:val="29"/>
  </w:num>
  <w:num w:numId="36">
    <w:abstractNumId w:val="4"/>
  </w:num>
  <w:num w:numId="37">
    <w:abstractNumId w:val="3"/>
  </w:num>
  <w:num w:numId="3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nritsu">
    <w15:presenceInfo w15:providerId="None" w15:userId="Anritsu"/>
  </w15:person>
  <w15:person w15:author="CATT">
    <w15:presenceInfo w15:providerId="None" w15:userId="CATT"/>
  </w15:person>
  <w15:person w15:author="Qualcomm-CH">
    <w15:presenceInfo w15:providerId="None" w15:userId="Qualcomm-CH"/>
  </w15:person>
  <w15:person w15:author="Qian Yang">
    <w15:presenceInfo w15:providerId="None" w15:userId="Qian Yang"/>
  </w15:person>
  <w15:person w15:author="Jerry Cui">
    <w15:presenceInfo w15:providerId="AD" w15:userId="S::jie_cui@apple.com::104a6b33-8fd3-4766-b499-674591651d48"/>
  </w15:person>
  <w15:person w15:author="Qiming Li">
    <w15:presenceInfo w15:providerId="AD" w15:userId="S::li_qiming@apple.com::e8664b11-4b16-48cb-91dd-de27df1e2474"/>
  </w15:person>
  <w15:person w15:author="CK Yang (楊智凱)">
    <w15:presenceInfo w15:providerId="AD" w15:userId="S::CK.Yang@mediatek.com::578a9b09-1bf9-412b-bd9e-d604d317d02d"/>
  </w15:person>
  <w15:person w15:author="Huawei">
    <w15:presenceInfo w15:providerId="None" w15:userId="Huawei"/>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rson w15:author="Hsuanli Lin (林烜立)">
    <w15:presenceInfo w15:providerId="AD" w15:userId="S::Hsuanli.Lin@mediatek.com::47b6ae72-c1b8-4788-bf13-8ac971a4bca6"/>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20C56"/>
    <w:rsid w:val="00021B3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23B6"/>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2548"/>
    <w:rsid w:val="001630B4"/>
    <w:rsid w:val="00167419"/>
    <w:rsid w:val="001676B3"/>
    <w:rsid w:val="00172183"/>
    <w:rsid w:val="001751AB"/>
    <w:rsid w:val="00175A3F"/>
    <w:rsid w:val="00177E74"/>
    <w:rsid w:val="00180E09"/>
    <w:rsid w:val="0018386D"/>
    <w:rsid w:val="00183B39"/>
    <w:rsid w:val="00183D4C"/>
    <w:rsid w:val="00183F6D"/>
    <w:rsid w:val="0018670E"/>
    <w:rsid w:val="001876D0"/>
    <w:rsid w:val="0019219A"/>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168E0"/>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737D"/>
    <w:rsid w:val="004D774E"/>
    <w:rsid w:val="004E0EC9"/>
    <w:rsid w:val="004E2659"/>
    <w:rsid w:val="004E39EE"/>
    <w:rsid w:val="004E475C"/>
    <w:rsid w:val="004E56E0"/>
    <w:rsid w:val="004E59B3"/>
    <w:rsid w:val="004E7329"/>
    <w:rsid w:val="004E7DE4"/>
    <w:rsid w:val="004F2CB0"/>
    <w:rsid w:val="004F58D9"/>
    <w:rsid w:val="005017F7"/>
    <w:rsid w:val="00501FA7"/>
    <w:rsid w:val="005034DC"/>
    <w:rsid w:val="00505691"/>
    <w:rsid w:val="00505BFA"/>
    <w:rsid w:val="0050688A"/>
    <w:rsid w:val="005071B4"/>
    <w:rsid w:val="00507687"/>
    <w:rsid w:val="005117A9"/>
    <w:rsid w:val="00511F57"/>
    <w:rsid w:val="00513E0D"/>
    <w:rsid w:val="00515CBE"/>
    <w:rsid w:val="00515E2B"/>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9F8"/>
    <w:rsid w:val="005646BF"/>
    <w:rsid w:val="00564BA0"/>
    <w:rsid w:val="0057083E"/>
    <w:rsid w:val="00571777"/>
    <w:rsid w:val="00575D1B"/>
    <w:rsid w:val="00576F55"/>
    <w:rsid w:val="00580FF5"/>
    <w:rsid w:val="00584754"/>
    <w:rsid w:val="0058519C"/>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2CC"/>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0496"/>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27DB"/>
    <w:rsid w:val="00AC2885"/>
    <w:rsid w:val="00AC6D6B"/>
    <w:rsid w:val="00AC7CBC"/>
    <w:rsid w:val="00AD7736"/>
    <w:rsid w:val="00AE10CE"/>
    <w:rsid w:val="00AE443A"/>
    <w:rsid w:val="00AE58CA"/>
    <w:rsid w:val="00AE70D4"/>
    <w:rsid w:val="00AE7868"/>
    <w:rsid w:val="00AF0407"/>
    <w:rsid w:val="00AF0BEE"/>
    <w:rsid w:val="00AF4D8B"/>
    <w:rsid w:val="00B05C05"/>
    <w:rsid w:val="00B067CA"/>
    <w:rsid w:val="00B106DD"/>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7265"/>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33AE"/>
    <w:rsid w:val="00BE5C1D"/>
    <w:rsid w:val="00BF046F"/>
    <w:rsid w:val="00C01D50"/>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67945"/>
    <w:rsid w:val="00C724D3"/>
    <w:rsid w:val="00C7450C"/>
    <w:rsid w:val="00C75925"/>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0D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76F4"/>
    <w:rsid w:val="00DC2500"/>
    <w:rsid w:val="00DC77DC"/>
    <w:rsid w:val="00DD0453"/>
    <w:rsid w:val="00DD0C2C"/>
    <w:rsid w:val="00DD19DE"/>
    <w:rsid w:val="00DD28BC"/>
    <w:rsid w:val="00DD2DF8"/>
    <w:rsid w:val="00DE0753"/>
    <w:rsid w:val="00DE31F0"/>
    <w:rsid w:val="00DE3D1C"/>
    <w:rsid w:val="00DE4645"/>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18EF"/>
    <w:rsid w:val="00F62152"/>
    <w:rsid w:val="00F628A5"/>
    <w:rsid w:val="00F65448"/>
    <w:rsid w:val="00F65582"/>
    <w:rsid w:val="00F6638A"/>
    <w:rsid w:val="00F66E75"/>
    <w:rsid w:val="00F709DB"/>
    <w:rsid w:val="00F72F63"/>
    <w:rsid w:val="00F7451A"/>
    <w:rsid w:val="00F76C97"/>
    <w:rsid w:val="00F77EB0"/>
    <w:rsid w:val="00F87CDD"/>
    <w:rsid w:val="00F933F0"/>
    <w:rsid w:val="00F937A3"/>
    <w:rsid w:val="00F94715"/>
    <w:rsid w:val="00F95C39"/>
    <w:rsid w:val="00F96A3D"/>
    <w:rsid w:val="00FA0FAF"/>
    <w:rsid w:val="00FA4718"/>
    <w:rsid w:val="00FA5848"/>
    <w:rsid w:val="00FA7F3D"/>
    <w:rsid w:val="00FB38D8"/>
    <w:rsid w:val="00FC051F"/>
    <w:rsid w:val="00FC06FF"/>
    <w:rsid w:val="00FC1097"/>
    <w:rsid w:val="00FC206A"/>
    <w:rsid w:val="00FC2D90"/>
    <w:rsid w:val="00FC69B4"/>
    <w:rsid w:val="00FD0694"/>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uiPriority="0" w:name="Normal Indent"/>
    <w:lsdException w:qFormat="1" w:unhideWhenUsed="0" w:uiPriority="0" w:name="footnote text"/>
    <w:lsdException w:unhideWhenUsed="0" w:uiPriority="99" w:semiHidden="0" w:name="annotation text"/>
    <w:lsdException w:unhideWhenUsed="0" w:uiPriority="0" w:semiHidden="0" w:name="header"/>
    <w:lsdException w:qFormat="1"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semiHidden="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8"/>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6"/>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4"/>
    <w:qFormat/>
    <w:uiPriority w:val="0"/>
    <w:pPr>
      <w:numPr>
        <w:ilvl w:val="2"/>
      </w:numPr>
      <w:spacing w:before="120"/>
      <w:outlineLvl w:val="2"/>
    </w:pPr>
  </w:style>
  <w:style w:type="paragraph" w:styleId="5">
    <w:name w:val="heading 4"/>
    <w:basedOn w:val="4"/>
    <w:next w:val="1"/>
    <w:link w:val="137"/>
    <w:qFormat/>
    <w:uiPriority w:val="0"/>
    <w:pPr>
      <w:numPr>
        <w:ilvl w:val="3"/>
      </w:numPr>
      <w:outlineLvl w:val="3"/>
    </w:pPr>
    <w:rPr>
      <w:sz w:val="21"/>
    </w:rPr>
  </w:style>
  <w:style w:type="paragraph" w:styleId="6">
    <w:name w:val="heading 5"/>
    <w:basedOn w:val="5"/>
    <w:next w:val="1"/>
    <w:link w:val="138"/>
    <w:qFormat/>
    <w:uiPriority w:val="0"/>
    <w:pPr>
      <w:numPr>
        <w:ilvl w:val="4"/>
      </w:numPr>
      <w:outlineLvl w:val="4"/>
    </w:pPr>
    <w:rPr>
      <w:sz w:val="22"/>
    </w:rPr>
  </w:style>
  <w:style w:type="paragraph" w:styleId="7">
    <w:name w:val="heading 6"/>
    <w:basedOn w:val="8"/>
    <w:next w:val="1"/>
    <w:link w:val="139"/>
    <w:qFormat/>
    <w:uiPriority w:val="0"/>
    <w:pPr>
      <w:numPr>
        <w:ilvl w:val="5"/>
        <w:numId w:val="1"/>
      </w:numPr>
      <w:outlineLvl w:val="5"/>
    </w:pPr>
  </w:style>
  <w:style w:type="paragraph" w:styleId="9">
    <w:name w:val="heading 7"/>
    <w:basedOn w:val="8"/>
    <w:next w:val="1"/>
    <w:link w:val="140"/>
    <w:qFormat/>
    <w:uiPriority w:val="0"/>
    <w:pPr>
      <w:numPr>
        <w:ilvl w:val="6"/>
        <w:numId w:val="1"/>
      </w:numPr>
      <w:outlineLvl w:val="6"/>
    </w:pPr>
  </w:style>
  <w:style w:type="paragraph" w:styleId="10">
    <w:name w:val="heading 8"/>
    <w:basedOn w:val="2"/>
    <w:next w:val="1"/>
    <w:link w:val="120"/>
    <w:qFormat/>
    <w:uiPriority w:val="0"/>
    <w:pPr>
      <w:numPr>
        <w:ilvl w:val="7"/>
      </w:numPr>
      <w:outlineLvl w:val="7"/>
    </w:pPr>
  </w:style>
  <w:style w:type="paragraph" w:styleId="11">
    <w:name w:val="heading 9"/>
    <w:basedOn w:val="10"/>
    <w:next w:val="1"/>
    <w:link w:val="141"/>
    <w:qFormat/>
    <w:uiPriority w:val="0"/>
    <w:pPr>
      <w:numPr>
        <w:ilvl w:val="8"/>
      </w:num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50"/>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link w:val="166"/>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uiPriority w:val="0"/>
  </w:style>
  <w:style w:type="paragraph" w:styleId="28">
    <w:name w:val="caption"/>
    <w:basedOn w:val="1"/>
    <w:next w:val="1"/>
    <w:link w:val="123"/>
    <w:qFormat/>
    <w:uiPriority w:val="0"/>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10"/>
    <w:uiPriority w:val="99"/>
  </w:style>
  <w:style w:type="paragraph" w:styleId="31">
    <w:name w:val="Body Text 3"/>
    <w:basedOn w:val="1"/>
    <w:link w:val="165"/>
    <w:semiHidden/>
    <w:unhideWhenUsed/>
    <w:uiPriority w:val="0"/>
    <w:pPr>
      <w:spacing w:after="120"/>
    </w:pPr>
    <w:rPr>
      <w:sz w:val="16"/>
      <w:szCs w:val="16"/>
    </w:rPr>
  </w:style>
  <w:style w:type="paragraph" w:styleId="32">
    <w:name w:val="Body Text"/>
    <w:basedOn w:val="1"/>
    <w:link w:val="125"/>
    <w:uiPriority w:val="0"/>
  </w:style>
  <w:style w:type="paragraph" w:styleId="33">
    <w:name w:val="Plain Text"/>
    <w:basedOn w:val="1"/>
    <w:link w:val="129"/>
    <w:uiPriority w:val="99"/>
    <w:rPr>
      <w:rFonts w:ascii="Courier New" w:hAnsi="Courier New"/>
      <w:lang w:val="nb-NO"/>
    </w:rPr>
  </w:style>
  <w:style w:type="paragraph" w:styleId="34">
    <w:name w:val="List Bullet 5"/>
    <w:basedOn w:val="24"/>
    <w:uiPriority w:val="0"/>
    <w:pPr>
      <w:ind w:left="1702"/>
    </w:pPr>
  </w:style>
  <w:style w:type="paragraph" w:styleId="35">
    <w:name w:val="List Number 4"/>
    <w:basedOn w:val="1"/>
    <w:unhideWhenUsed/>
    <w:uiPriority w:val="0"/>
    <w:pPr>
      <w:numPr>
        <w:ilvl w:val="0"/>
        <w:numId w:val="2"/>
      </w:numPr>
      <w:tabs>
        <w:tab w:val="left" w:pos="1209"/>
      </w:tabs>
      <w:overflowPunct w:val="0"/>
      <w:autoSpaceDE w:val="0"/>
      <w:autoSpaceDN w:val="0"/>
      <w:adjustRightInd w:val="0"/>
      <w:ind w:left="1209"/>
    </w:pPr>
    <w:rPr>
      <w:rFonts w:eastAsia="MS Mincho"/>
      <w:lang w:eastAsia="en-GB"/>
    </w:rPr>
  </w:style>
  <w:style w:type="paragraph" w:styleId="36">
    <w:name w:val="toc 8"/>
    <w:basedOn w:val="21"/>
    <w:next w:val="1"/>
    <w:uiPriority w:val="0"/>
    <w:pPr>
      <w:spacing w:before="180"/>
      <w:ind w:left="2693" w:hanging="2693"/>
    </w:pPr>
    <w:rPr>
      <w:b/>
    </w:rPr>
  </w:style>
  <w:style w:type="paragraph" w:styleId="37">
    <w:name w:val="Body Text Indent 2"/>
    <w:basedOn w:val="1"/>
    <w:link w:val="143"/>
    <w:uiPriority w:val="0"/>
    <w:pPr>
      <w:overflowPunct w:val="0"/>
      <w:autoSpaceDE w:val="0"/>
      <w:autoSpaceDN w:val="0"/>
      <w:adjustRightInd w:val="0"/>
      <w:ind w:left="284"/>
      <w:jc w:val="both"/>
      <w:textAlignment w:val="baseline"/>
    </w:pPr>
    <w:rPr>
      <w:rFonts w:ascii="Arial" w:hAnsi="Arial" w:eastAsia="Yu Mincho"/>
      <w:sz w:val="22"/>
    </w:rPr>
  </w:style>
  <w:style w:type="paragraph" w:styleId="38">
    <w:name w:val="endnote text"/>
    <w:basedOn w:val="1"/>
    <w:link w:val="145"/>
    <w:uiPriority w:val="0"/>
    <w:pPr>
      <w:overflowPunct w:val="0"/>
      <w:autoSpaceDE w:val="0"/>
      <w:autoSpaceDN w:val="0"/>
      <w:adjustRightInd w:val="0"/>
      <w:textAlignment w:val="baseline"/>
    </w:pPr>
    <w:rPr>
      <w:rFonts w:eastAsia="Yu Mincho"/>
    </w:rPr>
  </w:style>
  <w:style w:type="paragraph" w:styleId="39">
    <w:name w:val="Balloon Text"/>
    <w:basedOn w:val="1"/>
    <w:link w:val="113"/>
    <w:uiPriority w:val="0"/>
    <w:pPr>
      <w:spacing w:after="0"/>
    </w:pPr>
    <w:rPr>
      <w:sz w:val="18"/>
      <w:szCs w:val="18"/>
    </w:rPr>
  </w:style>
  <w:style w:type="paragraph" w:styleId="40">
    <w:name w:val="footer"/>
    <w:basedOn w:val="41"/>
    <w:link w:val="135"/>
    <w:qFormat/>
    <w:uiPriority w:val="0"/>
    <w:pPr>
      <w:jc w:val="center"/>
    </w:pPr>
    <w:rPr>
      <w:i/>
    </w:rPr>
  </w:style>
  <w:style w:type="paragraph" w:styleId="41">
    <w:name w:val="header"/>
    <w:link w:val="109"/>
    <w:uiPriority w:val="0"/>
    <w:pPr>
      <w:widowControl w:val="0"/>
    </w:pPr>
    <w:rPr>
      <w:rFonts w:ascii="Arial" w:hAnsi="Arial" w:eastAsia="宋体" w:cs="Times New Roman"/>
      <w:b/>
      <w:sz w:val="18"/>
      <w:lang w:val="en-GB" w:eastAsia="sv-SE" w:bidi="ar-SA"/>
    </w:rPr>
  </w:style>
  <w:style w:type="paragraph" w:styleId="42">
    <w:name w:val="index heading"/>
    <w:basedOn w:val="1"/>
    <w:next w:val="1"/>
    <w:semiHidden/>
    <w:uiPriority w:val="0"/>
    <w:pPr>
      <w:pBdr>
        <w:top w:val="single" w:color="auto" w:sz="12" w:space="0"/>
      </w:pBdr>
      <w:spacing w:before="360" w:after="240"/>
    </w:pPr>
    <w:rPr>
      <w:b/>
      <w:i/>
      <w:sz w:val="26"/>
    </w:rPr>
  </w:style>
  <w:style w:type="paragraph" w:styleId="43">
    <w:name w:val="footnote text"/>
    <w:basedOn w:val="1"/>
    <w:link w:val="146"/>
    <w:semiHidden/>
    <w:qFormat/>
    <w:uiPriority w:val="0"/>
    <w:pPr>
      <w:keepLines/>
      <w:spacing w:after="0"/>
      <w:ind w:left="454" w:hanging="454"/>
    </w:pPr>
    <w:rPr>
      <w:sz w:val="16"/>
    </w:rPr>
  </w:style>
  <w:style w:type="paragraph" w:styleId="44">
    <w:name w:val="List 5"/>
    <w:basedOn w:val="45"/>
    <w:uiPriority w:val="0"/>
    <w:pPr>
      <w:ind w:left="1702"/>
    </w:pPr>
  </w:style>
  <w:style w:type="paragraph" w:styleId="45">
    <w:name w:val="List 4"/>
    <w:basedOn w:val="12"/>
    <w:uiPriority w:val="0"/>
    <w:pPr>
      <w:ind w:left="1418"/>
    </w:pPr>
  </w:style>
  <w:style w:type="paragraph" w:styleId="46">
    <w:name w:val="toc 9"/>
    <w:basedOn w:val="36"/>
    <w:next w:val="1"/>
    <w:qFormat/>
    <w:uiPriority w:val="0"/>
    <w:pPr>
      <w:ind w:left="1418" w:hanging="1418"/>
    </w:pPr>
  </w:style>
  <w:style w:type="paragraph" w:styleId="47">
    <w:name w:val="Normal (Web)"/>
    <w:basedOn w:val="1"/>
    <w:uiPriority w:val="99"/>
    <w:pPr>
      <w:spacing w:before="100" w:beforeAutospacing="1" w:after="100" w:afterAutospacing="1"/>
    </w:pPr>
    <w:rPr>
      <w:rFonts w:eastAsia="Arial Unicode MS"/>
      <w:sz w:val="24"/>
      <w:szCs w:val="24"/>
    </w:rPr>
  </w:style>
  <w:style w:type="paragraph" w:styleId="48">
    <w:name w:val="index 1"/>
    <w:basedOn w:val="1"/>
    <w:next w:val="1"/>
    <w:semiHidden/>
    <w:qFormat/>
    <w:uiPriority w:val="0"/>
    <w:pPr>
      <w:keepLines/>
      <w:spacing w:after="0"/>
    </w:pPr>
  </w:style>
  <w:style w:type="paragraph" w:styleId="49">
    <w:name w:val="index 2"/>
    <w:basedOn w:val="48"/>
    <w:next w:val="1"/>
    <w:semiHidden/>
    <w:qFormat/>
    <w:uiPriority w:val="0"/>
    <w:pPr>
      <w:ind w:left="284"/>
    </w:pPr>
  </w:style>
  <w:style w:type="paragraph" w:styleId="50">
    <w:name w:val="annotation subject"/>
    <w:basedOn w:val="30"/>
    <w:next w:val="30"/>
    <w:link w:val="131"/>
    <w:uiPriority w:val="0"/>
    <w:rPr>
      <w:b/>
      <w:bCs/>
    </w:rPr>
  </w:style>
  <w:style w:type="table" w:styleId="52">
    <w:name w:val="Table Grid"/>
    <w:basedOn w:val="51"/>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endnote reference"/>
    <w:uiPriority w:val="0"/>
    <w:rPr>
      <w:vertAlign w:val="superscript"/>
    </w:rPr>
  </w:style>
  <w:style w:type="character" w:styleId="55">
    <w:name w:val="FollowedHyperlink"/>
    <w:uiPriority w:val="0"/>
    <w:rPr>
      <w:color w:val="800080"/>
      <w:u w:val="single"/>
    </w:rPr>
  </w:style>
  <w:style w:type="character" w:styleId="56">
    <w:name w:val="Emphasis"/>
    <w:qFormat/>
    <w:uiPriority w:val="0"/>
    <w:rPr>
      <w:i/>
      <w:iCs/>
    </w:rPr>
  </w:style>
  <w:style w:type="character" w:styleId="57">
    <w:name w:val="Hyperlink"/>
    <w:uiPriority w:val="0"/>
    <w:rPr>
      <w:color w:val="0000FF"/>
      <w:u w:val="single"/>
    </w:rPr>
  </w:style>
  <w:style w:type="character" w:styleId="58">
    <w:name w:val="annotation reference"/>
    <w:semiHidden/>
    <w:uiPriority w:val="0"/>
    <w:rPr>
      <w:sz w:val="16"/>
    </w:rPr>
  </w:style>
  <w:style w:type="character" w:styleId="59">
    <w:name w:val="footnote reference"/>
    <w:semiHidden/>
    <w:qFormat/>
    <w:uiPriority w:val="0"/>
    <w:rPr>
      <w:b/>
      <w:position w:val="6"/>
      <w:sz w:val="16"/>
    </w:rPr>
  </w:style>
  <w:style w:type="paragraph" w:customStyle="1" w:styleId="60">
    <w:name w:val="EQ"/>
    <w:basedOn w:val="1"/>
    <w:next w:val="1"/>
    <w:link w:val="152"/>
    <w:uiPriority w:val="0"/>
    <w:pPr>
      <w:keepLines/>
      <w:tabs>
        <w:tab w:val="center" w:pos="4536"/>
        <w:tab w:val="right" w:pos="9072"/>
      </w:tabs>
    </w:pPr>
  </w:style>
  <w:style w:type="character" w:customStyle="1" w:styleId="61">
    <w:name w:val="ZGSM"/>
    <w:uiPriority w:val="0"/>
  </w:style>
  <w:style w:type="paragraph" w:customStyle="1" w:styleId="62">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3">
    <w:name w:val="TT"/>
    <w:basedOn w:val="2"/>
    <w:next w:val="1"/>
    <w:qFormat/>
    <w:uiPriority w:val="0"/>
    <w:pPr>
      <w:outlineLvl w:val="9"/>
    </w:pPr>
  </w:style>
  <w:style w:type="paragraph" w:customStyle="1" w:styleId="64">
    <w:name w:val="NF"/>
    <w:basedOn w:val="65"/>
    <w:qFormat/>
    <w:uiPriority w:val="0"/>
    <w:pPr>
      <w:keepNext/>
      <w:spacing w:after="0"/>
    </w:pPr>
    <w:rPr>
      <w:rFonts w:ascii="Arial" w:hAnsi="Arial"/>
      <w:sz w:val="18"/>
    </w:rPr>
  </w:style>
  <w:style w:type="paragraph" w:customStyle="1" w:styleId="65">
    <w:name w:val="NO"/>
    <w:basedOn w:val="1"/>
    <w:link w:val="105"/>
    <w:qFormat/>
    <w:uiPriority w:val="0"/>
    <w:pPr>
      <w:keepLines/>
      <w:ind w:left="1135" w:hanging="851"/>
    </w:pPr>
    <w:rPr>
      <w:lang w:val="zh-CN"/>
    </w:rPr>
  </w:style>
  <w:style w:type="paragraph" w:customStyle="1" w:styleId="66">
    <w:name w:val="PL"/>
    <w:link w:val="15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7">
    <w:name w:val="TAR"/>
    <w:basedOn w:val="68"/>
    <w:qFormat/>
    <w:uiPriority w:val="0"/>
    <w:pPr>
      <w:jc w:val="right"/>
    </w:pPr>
  </w:style>
  <w:style w:type="paragraph" w:customStyle="1" w:styleId="68">
    <w:name w:val="TAL"/>
    <w:basedOn w:val="1"/>
    <w:link w:val="102"/>
    <w:qFormat/>
    <w:uiPriority w:val="0"/>
    <w:pPr>
      <w:keepNext/>
      <w:keepLines/>
      <w:spacing w:after="0"/>
    </w:pPr>
    <w:rPr>
      <w:rFonts w:ascii="Arial" w:hAnsi="Arial"/>
      <w:sz w:val="18"/>
      <w:lang w:val="zh-CN"/>
    </w:rPr>
  </w:style>
  <w:style w:type="paragraph" w:customStyle="1" w:styleId="69">
    <w:name w:val="TAH"/>
    <w:basedOn w:val="70"/>
    <w:link w:val="104"/>
    <w:qFormat/>
    <w:uiPriority w:val="0"/>
    <w:rPr>
      <w:b/>
    </w:rPr>
  </w:style>
  <w:style w:type="paragraph" w:customStyle="1" w:styleId="70">
    <w:name w:val="TAC"/>
    <w:basedOn w:val="68"/>
    <w:link w:val="114"/>
    <w:qFormat/>
    <w:uiPriority w:val="0"/>
    <w:pPr>
      <w:jc w:val="center"/>
    </w:pPr>
  </w:style>
  <w:style w:type="paragraph" w:customStyle="1" w:styleId="71">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2">
    <w:name w:val="EX"/>
    <w:basedOn w:val="1"/>
    <w:qFormat/>
    <w:uiPriority w:val="0"/>
    <w:pPr>
      <w:keepLines/>
      <w:ind w:left="1702" w:hanging="1418"/>
    </w:pPr>
  </w:style>
  <w:style w:type="paragraph" w:customStyle="1" w:styleId="73">
    <w:name w:val="FP"/>
    <w:basedOn w:val="1"/>
    <w:qFormat/>
    <w:uiPriority w:val="0"/>
    <w:pPr>
      <w:spacing w:after="0"/>
    </w:pPr>
  </w:style>
  <w:style w:type="paragraph" w:customStyle="1" w:styleId="74">
    <w:name w:val="NW"/>
    <w:basedOn w:val="65"/>
    <w:qFormat/>
    <w:uiPriority w:val="0"/>
    <w:pPr>
      <w:spacing w:after="0"/>
    </w:pPr>
  </w:style>
  <w:style w:type="paragraph" w:customStyle="1" w:styleId="75">
    <w:name w:val="EW"/>
    <w:basedOn w:val="72"/>
    <w:qFormat/>
    <w:uiPriority w:val="0"/>
    <w:pPr>
      <w:spacing w:after="0"/>
    </w:pPr>
  </w:style>
  <w:style w:type="paragraph" w:customStyle="1" w:styleId="76">
    <w:name w:val="B1"/>
    <w:basedOn w:val="14"/>
    <w:link w:val="122"/>
    <w:qFormat/>
    <w:uiPriority w:val="0"/>
  </w:style>
  <w:style w:type="paragraph" w:customStyle="1" w:styleId="77">
    <w:name w:val="Editor's Note"/>
    <w:basedOn w:val="65"/>
    <w:link w:val="164"/>
    <w:uiPriority w:val="0"/>
    <w:rPr>
      <w:color w:val="FF0000"/>
    </w:rPr>
  </w:style>
  <w:style w:type="paragraph" w:customStyle="1" w:styleId="78">
    <w:name w:val="TH"/>
    <w:basedOn w:val="1"/>
    <w:link w:val="103"/>
    <w:qFormat/>
    <w:uiPriority w:val="0"/>
    <w:pPr>
      <w:keepNext/>
      <w:keepLines/>
      <w:spacing w:before="60"/>
      <w:jc w:val="center"/>
    </w:pPr>
    <w:rPr>
      <w:rFonts w:ascii="Arial" w:hAnsi="Arial"/>
      <w:b/>
      <w:lang w:val="zh-CN"/>
    </w:rPr>
  </w:style>
  <w:style w:type="paragraph" w:customStyle="1" w:styleId="79">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80">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1">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2">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3">
    <w:name w:val="TAN"/>
    <w:basedOn w:val="68"/>
    <w:link w:val="116"/>
    <w:qFormat/>
    <w:uiPriority w:val="0"/>
    <w:pPr>
      <w:ind w:left="851" w:hanging="851"/>
    </w:pPr>
  </w:style>
  <w:style w:type="paragraph" w:customStyle="1" w:styleId="84">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5">
    <w:name w:val="TF"/>
    <w:basedOn w:val="78"/>
    <w:uiPriority w:val="0"/>
    <w:pPr>
      <w:keepNext w:val="0"/>
      <w:spacing w:before="0" w:after="240"/>
    </w:pPr>
  </w:style>
  <w:style w:type="paragraph" w:customStyle="1" w:styleId="86">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7">
    <w:name w:val="B2"/>
    <w:basedOn w:val="13"/>
    <w:link w:val="171"/>
    <w:uiPriority w:val="0"/>
  </w:style>
  <w:style w:type="paragraph" w:customStyle="1" w:styleId="88">
    <w:name w:val="B3"/>
    <w:basedOn w:val="12"/>
    <w:uiPriority w:val="0"/>
  </w:style>
  <w:style w:type="paragraph" w:customStyle="1" w:styleId="89">
    <w:name w:val="B4"/>
    <w:basedOn w:val="45"/>
    <w:uiPriority w:val="0"/>
  </w:style>
  <w:style w:type="paragraph" w:customStyle="1" w:styleId="90">
    <w:name w:val="B5"/>
    <w:basedOn w:val="44"/>
    <w:uiPriority w:val="0"/>
  </w:style>
  <w:style w:type="paragraph" w:customStyle="1" w:styleId="91">
    <w:name w:val="ZTD"/>
    <w:basedOn w:val="80"/>
    <w:uiPriority w:val="0"/>
    <w:pPr>
      <w:framePr w:hRule="auto" w:y="852"/>
    </w:pPr>
    <w:rPr>
      <w:i w:val="0"/>
      <w:sz w:val="40"/>
    </w:rPr>
  </w:style>
  <w:style w:type="paragraph" w:customStyle="1" w:styleId="92">
    <w:name w:val="ZV"/>
    <w:basedOn w:val="82"/>
    <w:uiPriority w:val="0"/>
    <w:pPr>
      <w:framePr w:y="16161"/>
    </w:pPr>
  </w:style>
  <w:style w:type="paragraph" w:customStyle="1" w:styleId="93">
    <w:name w:val="INDENT1"/>
    <w:basedOn w:val="1"/>
    <w:uiPriority w:val="0"/>
    <w:pPr>
      <w:ind w:left="851"/>
    </w:pPr>
  </w:style>
  <w:style w:type="paragraph" w:customStyle="1" w:styleId="94">
    <w:name w:val="INDENT2"/>
    <w:basedOn w:val="1"/>
    <w:uiPriority w:val="0"/>
    <w:pPr>
      <w:ind w:left="1135" w:hanging="284"/>
    </w:pPr>
  </w:style>
  <w:style w:type="paragraph" w:customStyle="1" w:styleId="95">
    <w:name w:val="INDENT3"/>
    <w:basedOn w:val="1"/>
    <w:uiPriority w:val="0"/>
    <w:pPr>
      <w:ind w:left="1701" w:hanging="567"/>
    </w:pPr>
  </w:style>
  <w:style w:type="paragraph" w:customStyle="1" w:styleId="96">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7">
    <w:name w:val="Rec_CCITT_#"/>
    <w:basedOn w:val="1"/>
    <w:uiPriority w:val="0"/>
    <w:pPr>
      <w:keepNext/>
      <w:keepLines/>
    </w:pPr>
    <w:rPr>
      <w:b/>
    </w:rPr>
  </w:style>
  <w:style w:type="paragraph" w:customStyle="1" w:styleId="98">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99">
    <w:name w:val="Couv Rec Title"/>
    <w:basedOn w:val="1"/>
    <w:uiPriority w:val="0"/>
    <w:pPr>
      <w:keepNext/>
      <w:keepLines/>
      <w:spacing w:before="240"/>
      <w:ind w:left="1418"/>
    </w:pPr>
    <w:rPr>
      <w:rFonts w:ascii="Arial" w:hAnsi="Arial"/>
      <w:b/>
      <w:sz w:val="36"/>
      <w:lang w:val="en-US"/>
    </w:rPr>
  </w:style>
  <w:style w:type="paragraph" w:customStyle="1" w:styleId="100">
    <w:name w:val="TAJ"/>
    <w:basedOn w:val="78"/>
    <w:uiPriority w:val="0"/>
  </w:style>
  <w:style w:type="paragraph" w:customStyle="1" w:styleId="101">
    <w:name w:val="Guidance"/>
    <w:basedOn w:val="1"/>
    <w:link w:val="107"/>
    <w:uiPriority w:val="0"/>
    <w:rPr>
      <w:i/>
      <w:color w:val="0000FF"/>
      <w:lang w:val="zh-CN"/>
    </w:rPr>
  </w:style>
  <w:style w:type="character" w:customStyle="1" w:styleId="102">
    <w:name w:val="TAL Char"/>
    <w:link w:val="68"/>
    <w:uiPriority w:val="0"/>
    <w:rPr>
      <w:rFonts w:ascii="Arial" w:hAnsi="Arial"/>
      <w:sz w:val="18"/>
      <w:lang w:eastAsia="en-US"/>
    </w:rPr>
  </w:style>
  <w:style w:type="character" w:customStyle="1" w:styleId="103">
    <w:name w:val="TH Char"/>
    <w:link w:val="78"/>
    <w:qFormat/>
    <w:uiPriority w:val="0"/>
    <w:rPr>
      <w:rFonts w:ascii="Arial" w:hAnsi="Arial"/>
      <w:b/>
      <w:lang w:eastAsia="en-US"/>
    </w:rPr>
  </w:style>
  <w:style w:type="character" w:customStyle="1" w:styleId="104">
    <w:name w:val="TAH Car"/>
    <w:link w:val="69"/>
    <w:qFormat/>
    <w:uiPriority w:val="0"/>
    <w:rPr>
      <w:rFonts w:ascii="Arial" w:hAnsi="Arial"/>
      <w:b/>
      <w:sz w:val="18"/>
      <w:lang w:eastAsia="en-US"/>
    </w:rPr>
  </w:style>
  <w:style w:type="character" w:customStyle="1" w:styleId="105">
    <w:name w:val="NO Char"/>
    <w:link w:val="65"/>
    <w:qFormat/>
    <w:uiPriority w:val="0"/>
    <w:rPr>
      <w:lang w:eastAsia="en-US"/>
    </w:rPr>
  </w:style>
  <w:style w:type="character" w:customStyle="1" w:styleId="106">
    <w:name w:val="標題 2 字元"/>
    <w:link w:val="3"/>
    <w:uiPriority w:val="0"/>
    <w:rPr>
      <w:rFonts w:ascii="Arial" w:hAnsi="Arial"/>
      <w:sz w:val="28"/>
      <w:szCs w:val="18"/>
      <w:lang w:eastAsia="zh-CN"/>
    </w:rPr>
  </w:style>
  <w:style w:type="character" w:customStyle="1" w:styleId="107">
    <w:name w:val="Guidance Char"/>
    <w:link w:val="101"/>
    <w:uiPriority w:val="0"/>
    <w:rPr>
      <w:i/>
      <w:color w:val="0000FF"/>
      <w:lang w:eastAsia="en-US"/>
    </w:rPr>
  </w:style>
  <w:style w:type="character" w:customStyle="1" w:styleId="108">
    <w:name w:val="標題 1 字元"/>
    <w:link w:val="2"/>
    <w:uiPriority w:val="0"/>
    <w:rPr>
      <w:rFonts w:ascii="Arial" w:hAnsi="Arial"/>
      <w:sz w:val="36"/>
      <w:lang w:eastAsia="en-US"/>
    </w:rPr>
  </w:style>
  <w:style w:type="character" w:customStyle="1" w:styleId="109">
    <w:name w:val="頁首 字元"/>
    <w:link w:val="41"/>
    <w:uiPriority w:val="0"/>
    <w:rPr>
      <w:rFonts w:ascii="Arial" w:hAnsi="Arial"/>
      <w:b/>
      <w:sz w:val="18"/>
      <w:lang w:val="en-GB" w:bidi="ar-SA"/>
    </w:rPr>
  </w:style>
  <w:style w:type="character" w:customStyle="1" w:styleId="110">
    <w:name w:val="註解文字 字元"/>
    <w:link w:val="30"/>
    <w:uiPriority w:val="99"/>
    <w:rPr>
      <w:lang w:val="en-GB" w:eastAsia="en-US"/>
    </w:rPr>
  </w:style>
  <w:style w:type="character" w:customStyle="1" w:styleId="111">
    <w:name w:val="批注主题 Char"/>
    <w:basedOn w:val="110"/>
    <w:uiPriority w:val="0"/>
    <w:rPr>
      <w:lang w:val="en-GB" w:eastAsia="en-US"/>
    </w:rPr>
  </w:style>
  <w:style w:type="paragraph" w:customStyle="1" w:styleId="112">
    <w:name w:val="Revision"/>
    <w:hidden/>
    <w:semiHidden/>
    <w:uiPriority w:val="99"/>
    <w:rPr>
      <w:rFonts w:ascii="Times New Roman" w:hAnsi="Times New Roman" w:eastAsia="宋体" w:cs="Times New Roman"/>
      <w:lang w:val="en-GB" w:eastAsia="en-US" w:bidi="ar-SA"/>
    </w:rPr>
  </w:style>
  <w:style w:type="character" w:customStyle="1" w:styleId="113">
    <w:name w:val="註解方塊文字 字元"/>
    <w:link w:val="39"/>
    <w:uiPriority w:val="0"/>
    <w:rPr>
      <w:sz w:val="18"/>
      <w:szCs w:val="18"/>
      <w:lang w:val="en-GB" w:eastAsia="en-US"/>
    </w:rPr>
  </w:style>
  <w:style w:type="character" w:customStyle="1" w:styleId="114">
    <w:name w:val="TAC Char"/>
    <w:link w:val="70"/>
    <w:qFormat/>
    <w:uiPriority w:val="0"/>
    <w:rPr>
      <w:rFonts w:ascii="Arial" w:hAnsi="Arial"/>
      <w:sz w:val="18"/>
      <w:lang w:val="zh-CN"/>
    </w:rPr>
  </w:style>
  <w:style w:type="paragraph" w:customStyle="1" w:styleId="115">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6">
    <w:name w:val="TAN Char"/>
    <w:link w:val="83"/>
    <w:qFormat/>
    <w:uiPriority w:val="0"/>
    <w:rPr>
      <w:rFonts w:ascii="Arial" w:hAnsi="Arial"/>
      <w:sz w:val="18"/>
      <w:lang w:val="zh-CN"/>
    </w:rPr>
  </w:style>
  <w:style w:type="paragraph" w:customStyle="1" w:styleId="117">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8">
    <w:name w:val="TAL Car"/>
    <w:qFormat/>
    <w:locked/>
    <w:uiPriority w:val="0"/>
    <w:rPr>
      <w:rFonts w:ascii="Arial" w:hAnsi="Arial" w:cs="Arial"/>
      <w:sz w:val="18"/>
      <w:szCs w:val="18"/>
      <w:lang w:val="en-GB"/>
    </w:rPr>
  </w:style>
  <w:style w:type="paragraph" w:customStyle="1" w:styleId="119">
    <w:name w:val="CR Cover Page"/>
    <w:link w:val="121"/>
    <w:qFormat/>
    <w:uiPriority w:val="0"/>
    <w:pPr>
      <w:spacing w:after="120"/>
    </w:pPr>
    <w:rPr>
      <w:rFonts w:ascii="Arial" w:hAnsi="Arial" w:eastAsia="宋体" w:cs="Times New Roman"/>
      <w:lang w:val="en-GB" w:eastAsia="en-US" w:bidi="ar-SA"/>
    </w:rPr>
  </w:style>
  <w:style w:type="character" w:customStyle="1" w:styleId="120">
    <w:name w:val="標題 8 字元"/>
    <w:link w:val="10"/>
    <w:uiPriority w:val="0"/>
    <w:rPr>
      <w:rFonts w:ascii="Arial" w:hAnsi="Arial"/>
      <w:sz w:val="36"/>
      <w:lang w:eastAsia="en-US"/>
    </w:rPr>
  </w:style>
  <w:style w:type="character" w:customStyle="1" w:styleId="121">
    <w:name w:val="CR Cover Page Char"/>
    <w:link w:val="119"/>
    <w:uiPriority w:val="0"/>
    <w:rPr>
      <w:rFonts w:ascii="Arial" w:hAnsi="Arial"/>
      <w:lang w:val="en-GB"/>
    </w:rPr>
  </w:style>
  <w:style w:type="character" w:customStyle="1" w:styleId="122">
    <w:name w:val="B1 Char"/>
    <w:link w:val="76"/>
    <w:qFormat/>
    <w:uiPriority w:val="0"/>
    <w:rPr>
      <w:lang w:val="en-GB"/>
    </w:rPr>
  </w:style>
  <w:style w:type="character" w:customStyle="1" w:styleId="123">
    <w:name w:val="標號 字元"/>
    <w:link w:val="28"/>
    <w:uiPriority w:val="0"/>
    <w:rPr>
      <w:b/>
      <w:lang w:val="en-GB"/>
    </w:rPr>
  </w:style>
  <w:style w:type="character" w:customStyle="1" w:styleId="124">
    <w:name w:val="標題 3 字元"/>
    <w:link w:val="4"/>
    <w:uiPriority w:val="0"/>
    <w:rPr>
      <w:rFonts w:ascii="Arial" w:hAnsi="Arial"/>
      <w:sz w:val="28"/>
      <w:szCs w:val="18"/>
      <w:lang w:eastAsia="zh-CN"/>
    </w:rPr>
  </w:style>
  <w:style w:type="character" w:customStyle="1" w:styleId="125">
    <w:name w:val="本文 字元"/>
    <w:link w:val="32"/>
    <w:uiPriority w:val="0"/>
    <w:rPr>
      <w:lang w:val="en-GB"/>
    </w:rPr>
  </w:style>
  <w:style w:type="paragraph" w:customStyle="1" w:styleId="126">
    <w:name w:val="3GPP Normal Text"/>
    <w:basedOn w:val="32"/>
    <w:link w:val="127"/>
    <w:qFormat/>
    <w:uiPriority w:val="0"/>
    <w:pPr>
      <w:spacing w:after="120"/>
      <w:ind w:left="1440" w:hanging="1440"/>
      <w:jc w:val="both"/>
    </w:pPr>
    <w:rPr>
      <w:rFonts w:eastAsia="MS Mincho"/>
      <w:sz w:val="22"/>
      <w:szCs w:val="24"/>
      <w:lang w:val="zh-CN" w:eastAsia="zh-CN"/>
    </w:rPr>
  </w:style>
  <w:style w:type="character" w:customStyle="1" w:styleId="127">
    <w:name w:val="3GPP Normal Text Char"/>
    <w:link w:val="126"/>
    <w:uiPriority w:val="0"/>
    <w:rPr>
      <w:rFonts w:eastAsia="MS Mincho"/>
      <w:sz w:val="22"/>
      <w:szCs w:val="24"/>
      <w:lang w:val="zh-CN" w:eastAsia="zh-CN"/>
    </w:rPr>
  </w:style>
  <w:style w:type="character" w:customStyle="1" w:styleId="128">
    <w:name w:val="Caption Char1"/>
    <w:uiPriority w:val="0"/>
    <w:rPr>
      <w:rFonts w:eastAsia="Times New Roman"/>
      <w:b/>
      <w:lang w:val="en-GB" w:eastAsia="en-US"/>
    </w:rPr>
  </w:style>
  <w:style w:type="character" w:customStyle="1" w:styleId="129">
    <w:name w:val="純文字 字元"/>
    <w:link w:val="33"/>
    <w:uiPriority w:val="99"/>
    <w:rPr>
      <w:rFonts w:ascii="Courier New" w:hAnsi="Courier New"/>
      <w:lang w:val="nb-NO" w:eastAsia="en-US"/>
    </w:rPr>
  </w:style>
  <w:style w:type="paragraph" w:styleId="130">
    <w:name w:val="No Spacing"/>
    <w:link w:val="170"/>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31">
    <w:name w:val="註解主旨 字元"/>
    <w:link w:val="50"/>
    <w:uiPriority w:val="99"/>
    <w:rPr>
      <w:b/>
      <w:bCs/>
      <w:lang w:val="en-GB" w:eastAsia="en-US"/>
    </w:rPr>
  </w:style>
  <w:style w:type="character" w:customStyle="1" w:styleId="132">
    <w:name w:val="Subtle Reference"/>
    <w:qFormat/>
    <w:uiPriority w:val="31"/>
    <w:rPr>
      <w:smallCaps/>
      <w:color w:val="C0504D"/>
      <w:u w:val="single"/>
    </w:rPr>
  </w:style>
  <w:style w:type="paragraph" w:customStyle="1" w:styleId="133">
    <w:name w:val="样式 页眉"/>
    <w:basedOn w:val="41"/>
    <w:link w:val="134"/>
    <w:uiPriority w:val="0"/>
    <w:pPr>
      <w:overflowPunct w:val="0"/>
      <w:autoSpaceDE w:val="0"/>
      <w:autoSpaceDN w:val="0"/>
      <w:adjustRightInd w:val="0"/>
      <w:textAlignment w:val="baseline"/>
    </w:pPr>
    <w:rPr>
      <w:rFonts w:eastAsia="Arial"/>
      <w:bCs/>
      <w:sz w:val="22"/>
      <w:lang w:eastAsia="en-US"/>
    </w:rPr>
  </w:style>
  <w:style w:type="character" w:customStyle="1" w:styleId="134">
    <w:name w:val="样式 页眉 Char"/>
    <w:link w:val="133"/>
    <w:uiPriority w:val="0"/>
    <w:rPr>
      <w:rFonts w:ascii="Arial" w:hAnsi="Arial" w:eastAsia="Arial"/>
      <w:b/>
      <w:bCs/>
      <w:sz w:val="22"/>
      <w:lang w:val="en-GB" w:eastAsia="en-US"/>
    </w:rPr>
  </w:style>
  <w:style w:type="character" w:customStyle="1" w:styleId="135">
    <w:name w:val="頁尾 字元"/>
    <w:link w:val="40"/>
    <w:uiPriority w:val="99"/>
    <w:rPr>
      <w:rFonts w:ascii="Arial" w:hAnsi="Arial"/>
      <w:b/>
      <w:i/>
      <w:sz w:val="18"/>
      <w:lang w:val="en-GB"/>
    </w:rPr>
  </w:style>
  <w:style w:type="paragraph" w:customStyle="1" w:styleId="136">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7">
    <w:name w:val="標題 4 字元"/>
    <w:basedOn w:val="53"/>
    <w:link w:val="5"/>
    <w:uiPriority w:val="0"/>
    <w:rPr>
      <w:rFonts w:ascii="Arial" w:hAnsi="Arial"/>
      <w:sz w:val="21"/>
      <w:szCs w:val="18"/>
      <w:lang w:eastAsia="zh-CN"/>
    </w:rPr>
  </w:style>
  <w:style w:type="character" w:customStyle="1" w:styleId="138">
    <w:name w:val="標題 5 字元"/>
    <w:basedOn w:val="53"/>
    <w:link w:val="6"/>
    <w:uiPriority w:val="0"/>
    <w:rPr>
      <w:rFonts w:ascii="Arial" w:hAnsi="Arial"/>
      <w:sz w:val="22"/>
      <w:szCs w:val="18"/>
      <w:lang w:eastAsia="zh-CN"/>
    </w:rPr>
  </w:style>
  <w:style w:type="character" w:customStyle="1" w:styleId="139">
    <w:name w:val="標題 6 字元"/>
    <w:basedOn w:val="53"/>
    <w:link w:val="7"/>
    <w:uiPriority w:val="0"/>
    <w:rPr>
      <w:rFonts w:ascii="Arial" w:hAnsi="Arial"/>
      <w:szCs w:val="18"/>
      <w:lang w:eastAsia="zh-CN"/>
    </w:rPr>
  </w:style>
  <w:style w:type="character" w:customStyle="1" w:styleId="140">
    <w:name w:val="標題 7 字元"/>
    <w:basedOn w:val="53"/>
    <w:link w:val="9"/>
    <w:uiPriority w:val="0"/>
    <w:rPr>
      <w:rFonts w:ascii="Arial" w:hAnsi="Arial"/>
      <w:szCs w:val="18"/>
      <w:lang w:eastAsia="zh-CN"/>
    </w:rPr>
  </w:style>
  <w:style w:type="character" w:customStyle="1" w:styleId="141">
    <w:name w:val="標題 9 字元"/>
    <w:basedOn w:val="53"/>
    <w:link w:val="11"/>
    <w:uiPriority w:val="0"/>
    <w:rPr>
      <w:rFonts w:ascii="Arial" w:hAnsi="Arial"/>
      <w:sz w:val="36"/>
      <w:lang w:eastAsia="en-US"/>
    </w:rPr>
  </w:style>
  <w:style w:type="paragraph" w:customStyle="1" w:styleId="142">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3">
    <w:name w:val="本文縮排 2 字元"/>
    <w:basedOn w:val="53"/>
    <w:link w:val="37"/>
    <w:uiPriority w:val="0"/>
    <w:rPr>
      <w:rFonts w:ascii="Arial" w:hAnsi="Arial" w:eastAsia="Yu Mincho"/>
      <w:sz w:val="22"/>
      <w:lang w:val="en-GB" w:eastAsia="en-US"/>
    </w:rPr>
  </w:style>
  <w:style w:type="paragraph" w:customStyle="1" w:styleId="144">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5">
    <w:name w:val="章節附註文字 字元"/>
    <w:basedOn w:val="53"/>
    <w:link w:val="38"/>
    <w:uiPriority w:val="0"/>
    <w:rPr>
      <w:rFonts w:eastAsia="Yu Mincho"/>
      <w:lang w:val="en-GB" w:eastAsia="en-US"/>
    </w:rPr>
  </w:style>
  <w:style w:type="character" w:customStyle="1" w:styleId="146">
    <w:name w:val="註腳文字 字元"/>
    <w:basedOn w:val="53"/>
    <w:link w:val="43"/>
    <w:semiHidden/>
    <w:uiPriority w:val="0"/>
    <w:rPr>
      <w:sz w:val="16"/>
      <w:lang w:val="en-GB" w:eastAsia="en-US"/>
    </w:rPr>
  </w:style>
  <w:style w:type="paragraph" w:customStyle="1" w:styleId="147">
    <w:name w:val="tah"/>
    <w:basedOn w:val="1"/>
    <w:uiPriority w:val="0"/>
    <w:pPr>
      <w:spacing w:before="100" w:beforeAutospacing="1" w:after="100" w:afterAutospacing="1"/>
    </w:pPr>
    <w:rPr>
      <w:rFonts w:eastAsia="Calibri"/>
      <w:sz w:val="24"/>
      <w:szCs w:val="24"/>
      <w:lang w:val="en-US"/>
    </w:rPr>
  </w:style>
  <w:style w:type="paragraph" w:customStyle="1" w:styleId="148">
    <w:name w:val="tal"/>
    <w:basedOn w:val="1"/>
    <w:uiPriority w:val="0"/>
    <w:pPr>
      <w:spacing w:before="100" w:beforeAutospacing="1" w:after="100" w:afterAutospacing="1"/>
    </w:pPr>
    <w:rPr>
      <w:rFonts w:eastAsia="Calibri"/>
      <w:sz w:val="24"/>
      <w:szCs w:val="24"/>
      <w:lang w:val="en-US"/>
    </w:rPr>
  </w:style>
  <w:style w:type="character" w:customStyle="1" w:styleId="149">
    <w:name w:val="Unresolved Mention1"/>
    <w:semiHidden/>
    <w:unhideWhenUsed/>
    <w:uiPriority w:val="99"/>
    <w:rPr>
      <w:color w:val="808080"/>
      <w:shd w:val="clear" w:color="auto" w:fill="E6E6E6"/>
    </w:rPr>
  </w:style>
  <w:style w:type="character" w:customStyle="1" w:styleId="150">
    <w:name w:val="H6 Char"/>
    <w:link w:val="8"/>
    <w:uiPriority w:val="0"/>
    <w:rPr>
      <w:rFonts w:ascii="Arial" w:hAnsi="Arial"/>
      <w:lang w:eastAsia="en-US"/>
    </w:rPr>
  </w:style>
  <w:style w:type="paragraph" w:styleId="151">
    <w:name w:val="List Paragraph"/>
    <w:basedOn w:val="1"/>
    <w:link w:val="154"/>
    <w:qFormat/>
    <w:uiPriority w:val="34"/>
    <w:pPr>
      <w:overflowPunct w:val="0"/>
      <w:autoSpaceDE w:val="0"/>
      <w:autoSpaceDN w:val="0"/>
      <w:adjustRightInd w:val="0"/>
      <w:ind w:firstLine="420" w:firstLineChars="200"/>
      <w:textAlignment w:val="baseline"/>
    </w:pPr>
    <w:rPr>
      <w:rFonts w:eastAsia="MS Mincho"/>
    </w:rPr>
  </w:style>
  <w:style w:type="character" w:customStyle="1" w:styleId="152">
    <w:name w:val="EQ Char"/>
    <w:link w:val="60"/>
    <w:qFormat/>
    <w:locked/>
    <w:uiPriority w:val="0"/>
    <w:rPr>
      <w:lang w:val="en-GB" w:eastAsia="en-US"/>
    </w:rPr>
  </w:style>
  <w:style w:type="character" w:customStyle="1" w:styleId="153">
    <w:name w:val="PL Char"/>
    <w:link w:val="66"/>
    <w:qFormat/>
    <w:uiPriority w:val="0"/>
    <w:rPr>
      <w:rFonts w:ascii="Courier New" w:hAnsi="Courier New"/>
      <w:sz w:val="16"/>
      <w:lang w:val="en-GB" w:eastAsia="en-US"/>
    </w:rPr>
  </w:style>
  <w:style w:type="character" w:customStyle="1" w:styleId="154">
    <w:name w:val="清單段落 字元"/>
    <w:link w:val="151"/>
    <w:qFormat/>
    <w:locked/>
    <w:uiPriority w:val="34"/>
    <w:rPr>
      <w:rFonts w:eastAsia="MS Mincho"/>
      <w:lang w:val="en-GB" w:eastAsia="en-US"/>
    </w:rPr>
  </w:style>
  <w:style w:type="character" w:styleId="155">
    <w:name w:val="Placeholder Text"/>
    <w:basedOn w:val="53"/>
    <w:uiPriority w:val="99"/>
    <w:rPr>
      <w:color w:val="808080"/>
    </w:rPr>
  </w:style>
  <w:style w:type="paragraph" w:customStyle="1" w:styleId="156">
    <w:name w:val="Figure"/>
    <w:basedOn w:val="1"/>
    <w:uiPriority w:val="99"/>
    <w:pPr>
      <w:numPr>
        <w:ilvl w:val="0"/>
        <w:numId w:val="3"/>
      </w:numPr>
      <w:spacing w:before="180" w:after="240" w:line="280" w:lineRule="atLeast"/>
      <w:jc w:val="center"/>
    </w:pPr>
    <w:rPr>
      <w:rFonts w:ascii="Arial" w:hAnsi="Arial"/>
      <w:b/>
      <w:lang w:val="en-US"/>
    </w:rPr>
  </w:style>
  <w:style w:type="paragraph" w:customStyle="1" w:styleId="157">
    <w:name w:val="RAN4 H2"/>
    <w:basedOn w:val="3"/>
    <w:next w:val="1"/>
    <w:qFormat/>
    <w:uiPriority w:val="0"/>
    <w:pPr>
      <w:numPr>
        <w:numId w:val="4"/>
      </w:numPr>
    </w:pPr>
    <w:rPr>
      <w:rFonts w:eastAsia="Times New Roman"/>
      <w:sz w:val="32"/>
      <w:szCs w:val="20"/>
      <w:lang w:val="en-US" w:eastAsia="en-US"/>
    </w:rPr>
  </w:style>
  <w:style w:type="paragraph" w:customStyle="1" w:styleId="158">
    <w:name w:val="RAN4 H1"/>
    <w:basedOn w:val="1"/>
    <w:next w:val="1"/>
    <w:qFormat/>
    <w:uiPriority w:val="0"/>
    <w:pPr>
      <w:keepNext/>
      <w:keepLines/>
      <w:numPr>
        <w:ilvl w:val="0"/>
        <w:numId w:val="4"/>
      </w:numPr>
      <w:pBdr>
        <w:top w:val="single" w:color="auto" w:sz="12" w:space="3"/>
      </w:pBdr>
      <w:overflowPunct w:val="0"/>
      <w:autoSpaceDE w:val="0"/>
      <w:autoSpaceDN w:val="0"/>
      <w:adjustRightInd w:val="0"/>
      <w:spacing w:before="240"/>
      <w:textAlignment w:val="baseline"/>
      <w:outlineLvl w:val="0"/>
    </w:pPr>
    <w:rPr>
      <w:rFonts w:ascii="Arial" w:hAnsi="Arial"/>
      <w:sz w:val="36"/>
    </w:rPr>
  </w:style>
  <w:style w:type="paragraph" w:customStyle="1" w:styleId="159">
    <w:name w:val="RAN4 H3"/>
    <w:basedOn w:val="1"/>
    <w:qFormat/>
    <w:uiPriority w:val="0"/>
    <w:pPr>
      <w:numPr>
        <w:ilvl w:val="2"/>
        <w:numId w:val="4"/>
      </w:numPr>
      <w:spacing w:after="160" w:line="259" w:lineRule="auto"/>
      <w:ind w:left="505" w:hanging="505"/>
    </w:pPr>
    <w:rPr>
      <w:rFonts w:ascii="Arial" w:hAnsi="Arial" w:eastAsia="Batang" w:cs="Arial"/>
      <w:sz w:val="24"/>
      <w:szCs w:val="22"/>
      <w:lang w:val="en-US"/>
    </w:rPr>
  </w:style>
  <w:style w:type="paragraph" w:customStyle="1" w:styleId="160">
    <w:name w:val="References"/>
    <w:basedOn w:val="1"/>
    <w:uiPriority w:val="99"/>
    <w:pPr>
      <w:numPr>
        <w:ilvl w:val="0"/>
        <w:numId w:val="5"/>
      </w:numPr>
      <w:spacing w:after="80"/>
    </w:pPr>
    <w:rPr>
      <w:sz w:val="18"/>
      <w:lang w:val="en-US" w:eastAsia="zh-CN"/>
    </w:rPr>
  </w:style>
  <w:style w:type="paragraph" w:customStyle="1" w:styleId="161">
    <w:name w:val="RAN4 Proposal"/>
    <w:basedOn w:val="151"/>
    <w:next w:val="1"/>
    <w:link w:val="162"/>
    <w:uiPriority w:val="0"/>
    <w:pPr>
      <w:numPr>
        <w:ilvl w:val="0"/>
        <w:numId w:val="6"/>
      </w:numPr>
      <w:overflowPunct/>
      <w:autoSpaceDE/>
      <w:autoSpaceDN/>
      <w:adjustRightInd/>
      <w:spacing w:after="160" w:line="259" w:lineRule="auto"/>
      <w:ind w:firstLine="0" w:firstLineChars="0"/>
      <w:contextualSpacing/>
      <w:textAlignment w:val="auto"/>
    </w:pPr>
    <w:rPr>
      <w:rFonts w:eastAsia="Calibri"/>
      <w:b/>
    </w:rPr>
  </w:style>
  <w:style w:type="character" w:customStyle="1" w:styleId="162">
    <w:name w:val="RAN4 Proposal Char"/>
    <w:basedOn w:val="154"/>
    <w:link w:val="161"/>
    <w:uiPriority w:val="0"/>
    <w:rPr>
      <w:rFonts w:eastAsia="Calibri"/>
      <w:b/>
      <w:lang w:val="en-GB" w:eastAsia="en-US"/>
    </w:rPr>
  </w:style>
  <w:style w:type="character" w:customStyle="1" w:styleId="163">
    <w:name w:val="msoins"/>
    <w:basedOn w:val="53"/>
    <w:uiPriority w:val="0"/>
  </w:style>
  <w:style w:type="character" w:customStyle="1" w:styleId="164">
    <w:name w:val="Editor's Note Char"/>
    <w:link w:val="77"/>
    <w:uiPriority w:val="0"/>
    <w:rPr>
      <w:color w:val="FF0000"/>
      <w:lang w:val="zh-CN" w:eastAsia="en-US"/>
    </w:rPr>
  </w:style>
  <w:style w:type="character" w:customStyle="1" w:styleId="165">
    <w:name w:val="本文 3 字元"/>
    <w:basedOn w:val="53"/>
    <w:link w:val="31"/>
    <w:semiHidden/>
    <w:uiPriority w:val="0"/>
    <w:rPr>
      <w:sz w:val="16"/>
      <w:szCs w:val="16"/>
      <w:lang w:val="en-GB" w:eastAsia="en-US"/>
    </w:rPr>
  </w:style>
  <w:style w:type="character" w:customStyle="1" w:styleId="166">
    <w:name w:val="清單 2 字元"/>
    <w:link w:val="13"/>
    <w:uiPriority w:val="0"/>
    <w:rPr>
      <w:lang w:val="en-GB" w:eastAsia="en-US"/>
    </w:rPr>
  </w:style>
  <w:style w:type="table" w:customStyle="1" w:styleId="167">
    <w:name w:val="网格型1"/>
    <w:basedOn w:val="51"/>
    <w:qFormat/>
    <w:uiPriority w:val="39"/>
    <w:rPr>
      <w:rFonts w:ascii="Calibri" w:hAnsi="Calibri"/>
      <w:kern w:val="2"/>
      <w:sz w:val="21"/>
      <w:szCs w:val="22"/>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8">
    <w:name w:val="Placeholder Classification"/>
    <w:basedOn w:val="53"/>
    <w:unhideWhenUsed/>
    <w:uiPriority w:val="99"/>
    <w:rPr>
      <w:rFonts w:asciiTheme="minorHAnsi" w:hAnsiTheme="minorHAnsi" w:eastAsiaTheme="minorEastAsia" w:cstheme="minorBidi"/>
      <w:b/>
      <w:bCs/>
      <w:color w:val="FF0000"/>
      <w:sz w:val="24"/>
      <w:szCs w:val="24"/>
      <w:shd w:val="clear" w:color="auto" w:fill="FFFF00"/>
    </w:rPr>
  </w:style>
  <w:style w:type="character" w:customStyle="1" w:styleId="169">
    <w:name w:val="Classification"/>
    <w:basedOn w:val="53"/>
    <w:qFormat/>
    <w:uiPriority w:val="99"/>
    <w:rPr>
      <w:rFonts w:asciiTheme="minorHAnsi" w:hAnsiTheme="minorHAnsi" w:eastAsiaTheme="minorEastAsia" w:cstheme="minorBidi"/>
      <w:b/>
      <w:bCs/>
      <w:caps/>
      <w:color w:val="000000"/>
      <w:spacing w:val="20"/>
      <w:sz w:val="20"/>
      <w:szCs w:val="20"/>
    </w:rPr>
  </w:style>
  <w:style w:type="character" w:customStyle="1" w:styleId="170">
    <w:name w:val="無間距 字元"/>
    <w:basedOn w:val="53"/>
    <w:link w:val="130"/>
    <w:uiPriority w:val="1"/>
    <w:rPr>
      <w:rFonts w:eastAsia="MS Mincho"/>
      <w:lang w:val="en-GB" w:eastAsia="ja-JP"/>
    </w:rPr>
  </w:style>
  <w:style w:type="character" w:customStyle="1" w:styleId="171">
    <w:name w:val="B2 Char"/>
    <w:link w:val="87"/>
    <w:qFormat/>
    <w:uiPriority w:val="0"/>
    <w:rPr>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microsoft.com/office/2006/relationships/keyMapCustomizations" Target="customizations.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2.bin"/><Relationship Id="rId11" Type="http://schemas.openxmlformats.org/officeDocument/2006/relationships/image" Target="media/image4.w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29165E-458A-480C-89FA-B0D2BEE61F65}">
  <ds:schemaRefs/>
</ds:datastoreItem>
</file>

<file path=docProps/app.xml><?xml version="1.0" encoding="utf-8"?>
<Properties xmlns="http://schemas.openxmlformats.org/officeDocument/2006/extended-properties" xmlns:vt="http://schemas.openxmlformats.org/officeDocument/2006/docPropsVTypes">
  <Template>3gpp_70.dot</Template>
  <Pages>25</Pages>
  <Words>7873</Words>
  <Characters>47394</Characters>
  <Lines>394</Lines>
  <Paragraphs>110</Paragraphs>
  <TotalTime>27</TotalTime>
  <ScaleCrop>false</ScaleCrop>
  <LinksUpToDate>false</LinksUpToDate>
  <CharactersWithSpaces>55157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2022-08-18T00:23:00Z</dcterms:created>
  <dc:creator>양윤오/책임연구원/미래기술센터 C&amp;M표준(연)5G무선통신표준Task(yoonoh.yang@lge.com)</dc:creator>
  <cp:lastModifiedBy>Ricky (ZTE)</cp:lastModifiedBy>
  <cp:lastPrinted>2019-04-25T01:09:00Z</cp:lastPrinted>
  <dcterms:modified xsi:type="dcterms:W3CDTF">2022-08-18T03:33:56Z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ies>
</file>