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E0D" w:rsidRPr="0037226B" w:rsidRDefault="00321E0D" w:rsidP="00321E0D"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5" w:color="auto" w:fill="FFFFFF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</w:rPr>
        <w:t xml:space="preserve">3GPP TSG </w:t>
      </w:r>
      <w:r w:rsidRPr="00E1587A">
        <w:rPr>
          <w:rFonts w:ascii="Arial" w:hAnsi="Arial" w:cs="Arial"/>
          <w:b/>
          <w:sz w:val="24"/>
          <w:szCs w:val="28"/>
        </w:rPr>
        <w:t>RAN WG4 Meeting #10</w:t>
      </w:r>
      <w:r w:rsidR="006340DD">
        <w:rPr>
          <w:rFonts w:ascii="Arial" w:hAnsi="Arial" w:cs="Arial" w:hint="eastAsia"/>
          <w:b/>
          <w:sz w:val="24"/>
          <w:szCs w:val="28"/>
        </w:rPr>
        <w:t>4</w:t>
      </w:r>
      <w:r>
        <w:rPr>
          <w:rFonts w:ascii="Arial" w:hAnsi="Arial" w:cs="Arial" w:hint="eastAsia"/>
          <w:b/>
          <w:sz w:val="24"/>
          <w:szCs w:val="28"/>
        </w:rPr>
        <w:t>-</w:t>
      </w:r>
      <w:r w:rsidR="0037226B">
        <w:rPr>
          <w:rFonts w:ascii="Arial" w:hAnsi="Arial" w:cs="Arial"/>
          <w:b/>
          <w:sz w:val="24"/>
          <w:szCs w:val="28"/>
        </w:rPr>
        <w:t>e</w:t>
      </w:r>
      <w:r w:rsidR="0037226B">
        <w:rPr>
          <w:rFonts w:ascii="Arial" w:hAnsi="Arial" w:cs="Arial" w:hint="eastAsia"/>
          <w:b/>
          <w:sz w:val="24"/>
          <w:szCs w:val="28"/>
        </w:rPr>
        <w:t xml:space="preserve">                       </w:t>
      </w:r>
      <w:r w:rsidR="0037226B">
        <w:rPr>
          <w:rFonts w:ascii="Arial" w:hAnsi="Arial" w:cs="Arial"/>
          <w:b/>
          <w:sz w:val="24"/>
          <w:szCs w:val="28"/>
        </w:rPr>
        <w:t>R4-221169</w:t>
      </w:r>
      <w:r w:rsidR="0037226B">
        <w:rPr>
          <w:rFonts w:ascii="Arial" w:hAnsi="Arial" w:cs="Arial" w:hint="eastAsia"/>
          <w:b/>
          <w:sz w:val="24"/>
          <w:szCs w:val="28"/>
        </w:rPr>
        <w:t>5</w:t>
      </w:r>
    </w:p>
    <w:p w:rsidR="00321E0D" w:rsidRPr="00E1587A" w:rsidRDefault="00321E0D" w:rsidP="00321E0D">
      <w:pPr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Electronic Meeting,</w:t>
      </w:r>
      <w:r w:rsidR="00303141" w:rsidRPr="00303141">
        <w:rPr>
          <w:rFonts w:ascii="Arial" w:hAnsi="Arial" w:cs="Arial"/>
          <w:b/>
          <w:sz w:val="24"/>
          <w:szCs w:val="28"/>
        </w:rPr>
        <w:t xml:space="preserve"> </w:t>
      </w:r>
      <w:r w:rsidR="00303141" w:rsidRPr="0026342D">
        <w:rPr>
          <w:rFonts w:ascii="Arial" w:hAnsi="Arial" w:cs="Arial"/>
          <w:b/>
          <w:sz w:val="24"/>
          <w:szCs w:val="28"/>
        </w:rPr>
        <w:t>August 15</w:t>
      </w:r>
      <w:r w:rsidR="00303141" w:rsidRPr="0026342D">
        <w:rPr>
          <w:rFonts w:ascii="Arial" w:hAnsi="Arial" w:cs="Arial" w:hint="eastAsia"/>
          <w:b/>
          <w:sz w:val="24"/>
          <w:szCs w:val="28"/>
          <w:vertAlign w:val="superscript"/>
        </w:rPr>
        <w:t>th</w:t>
      </w:r>
      <w:r w:rsidR="00303141">
        <w:rPr>
          <w:rFonts w:ascii="Arial" w:hAnsi="Arial" w:cs="Arial" w:hint="eastAsia"/>
          <w:b/>
          <w:sz w:val="24"/>
          <w:szCs w:val="28"/>
          <w:vertAlign w:val="superscript"/>
        </w:rPr>
        <w:t xml:space="preserve"> </w:t>
      </w:r>
      <w:r w:rsidR="00303141">
        <w:rPr>
          <w:rFonts w:ascii="Arial" w:hAnsi="Arial" w:cs="Arial" w:hint="eastAsia"/>
          <w:b/>
          <w:sz w:val="24"/>
          <w:szCs w:val="28"/>
        </w:rPr>
        <w:t>-</w:t>
      </w:r>
      <w:r w:rsidR="00303141" w:rsidRPr="006C4A81">
        <w:rPr>
          <w:rFonts w:ascii="Arial" w:hAnsi="Arial" w:cs="Arial"/>
          <w:b/>
          <w:sz w:val="24"/>
          <w:szCs w:val="28"/>
        </w:rPr>
        <w:t xml:space="preserve"> </w:t>
      </w:r>
      <w:r w:rsidR="00303141" w:rsidRPr="0026342D">
        <w:rPr>
          <w:rFonts w:ascii="Arial" w:hAnsi="Arial" w:cs="Arial"/>
          <w:b/>
          <w:sz w:val="24"/>
          <w:szCs w:val="28"/>
        </w:rPr>
        <w:t>August 26</w:t>
      </w:r>
      <w:r w:rsidR="00303141" w:rsidRPr="0026342D">
        <w:rPr>
          <w:rFonts w:ascii="Arial" w:hAnsi="Arial" w:cs="Arial" w:hint="eastAsia"/>
          <w:b/>
          <w:sz w:val="24"/>
          <w:szCs w:val="28"/>
          <w:vertAlign w:val="superscript"/>
        </w:rPr>
        <w:t>th</w:t>
      </w:r>
      <w:r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 w:hint="eastAsia"/>
          <w:b/>
          <w:sz w:val="24"/>
          <w:szCs w:val="28"/>
        </w:rPr>
        <w:t>2</w:t>
      </w:r>
    </w:p>
    <w:bookmarkEnd w:id="1"/>
    <w:p w:rsidR="00321E0D" w:rsidRPr="00AB4182" w:rsidRDefault="00321E0D" w:rsidP="00321E0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lang w:val="pt-BR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8D2358">
        <w:rPr>
          <w:rFonts w:ascii="Arial" w:eastAsia="MS Mincho" w:hAnsi="Arial" w:cs="Arial" w:hint="eastAsia"/>
          <w:b/>
          <w:lang w:val="pt-BR" w:eastAsia="ja-JP"/>
        </w:rPr>
        <w:tab/>
      </w:r>
      <w:r w:rsidR="000D12D1">
        <w:rPr>
          <w:rFonts w:ascii="Arial" w:hAnsi="Arial" w:cs="Arial" w:hint="eastAsia"/>
        </w:rPr>
        <w:t>9.18.4.3</w:t>
      </w:r>
      <w:r w:rsidR="0043067F">
        <w:rPr>
          <w:rFonts w:ascii="Arial" w:hAnsi="Arial" w:cs="Arial" w:hint="eastAsia"/>
        </w:rPr>
        <w:t>.5</w:t>
      </w:r>
    </w:p>
    <w:p w:rsidR="00321E0D" w:rsidRPr="00E1587A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E1587A">
        <w:rPr>
          <w:rFonts w:ascii="Arial" w:hAnsi="Arial" w:cs="Arial" w:hint="eastAsia"/>
        </w:rPr>
        <w:t>CATT</w:t>
      </w:r>
    </w:p>
    <w:p w:rsidR="00321E0D" w:rsidRPr="00E1587A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E1587A">
        <w:rPr>
          <w:rFonts w:ascii="Arial" w:eastAsia="MS Mincho" w:hAnsi="Arial" w:cs="Arial"/>
          <w:b/>
        </w:rPr>
        <w:t>Title:</w:t>
      </w:r>
      <w:r w:rsidRPr="00E1587A">
        <w:rPr>
          <w:rFonts w:ascii="Arial" w:eastAsia="MS Mincho" w:hAnsi="Arial" w:cs="Arial"/>
          <w:b/>
        </w:rPr>
        <w:tab/>
      </w:r>
      <w:r w:rsidR="00284C01">
        <w:rPr>
          <w:rFonts w:ascii="Arial" w:hAnsi="Arial" w:cs="Arial" w:hint="eastAsia"/>
        </w:rPr>
        <w:t>D</w:t>
      </w:r>
      <w:r w:rsidRPr="00E1587A">
        <w:rPr>
          <w:rFonts w:ascii="Arial" w:hAnsi="Arial" w:cs="Arial"/>
          <w:lang w:eastAsia="ko-KR"/>
        </w:rPr>
        <w:t xml:space="preserve">iscussion </w:t>
      </w:r>
      <w:r w:rsidRPr="00E1587A">
        <w:rPr>
          <w:rFonts w:ascii="Arial" w:hAnsi="Arial" w:cs="Arial" w:hint="eastAsia"/>
          <w:lang w:eastAsia="ko-KR"/>
        </w:rPr>
        <w:t xml:space="preserve">on </w:t>
      </w:r>
      <w:r w:rsidR="0043067F" w:rsidRPr="0043067F">
        <w:rPr>
          <w:rFonts w:ascii="Arial" w:hAnsi="Arial" w:cs="Arial"/>
        </w:rPr>
        <w:t>RRM test cases</w:t>
      </w:r>
      <w:r w:rsidR="0043067F" w:rsidRPr="0043067F">
        <w:t xml:space="preserve"> </w:t>
      </w:r>
      <w:r w:rsidR="000D12D1">
        <w:rPr>
          <w:rFonts w:ascii="Arial" w:hAnsi="Arial" w:cs="Arial"/>
        </w:rPr>
        <w:t>for timing for FR</w:t>
      </w:r>
      <w:r w:rsidR="000D12D1">
        <w:rPr>
          <w:rFonts w:ascii="Arial" w:hAnsi="Arial" w:cs="Arial" w:hint="eastAsia"/>
        </w:rPr>
        <w:t>2</w:t>
      </w:r>
      <w:r w:rsidR="00284C01" w:rsidRPr="00284C01">
        <w:rPr>
          <w:rFonts w:ascii="Arial" w:hAnsi="Arial" w:cs="Arial"/>
          <w:lang w:eastAsia="ko-KR"/>
        </w:rPr>
        <w:t xml:space="preserve"> in </w:t>
      </w:r>
      <w:proofErr w:type="spellStart"/>
      <w:r w:rsidR="00284C01" w:rsidRPr="00284C01">
        <w:rPr>
          <w:rFonts w:ascii="Arial" w:hAnsi="Arial" w:cs="Arial"/>
          <w:lang w:eastAsia="ko-KR"/>
        </w:rPr>
        <w:t>RedCap</w:t>
      </w:r>
      <w:proofErr w:type="spellEnd"/>
      <w:r w:rsidR="00284C01" w:rsidRPr="00284C01">
        <w:rPr>
          <w:rFonts w:ascii="Arial" w:hAnsi="Arial" w:cs="Arial"/>
          <w:lang w:eastAsia="ko-KR"/>
        </w:rPr>
        <w:t xml:space="preserve"> devices</w:t>
      </w:r>
    </w:p>
    <w:p w:rsidR="00321E0D" w:rsidRPr="00DF181C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Discussion</w:t>
      </w:r>
    </w:p>
    <w:p w:rsidR="00321E0D" w:rsidRPr="0011649E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/>
        <w:contextualSpacing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36"/>
        </w:rPr>
        <w:t>Introduction</w:t>
      </w:r>
    </w:p>
    <w:p w:rsidR="00CF4CE0" w:rsidRPr="00CF4CE0" w:rsidRDefault="00CF4CE0" w:rsidP="00321E0D">
      <w:pPr>
        <w:spacing w:before="240"/>
        <w:rPr>
          <w:rFonts w:ascii="Times New Roman" w:eastAsia="等线" w:hAnsi="Times New Roman" w:cs="Times New Roman"/>
        </w:rPr>
      </w:pPr>
      <w:r w:rsidRPr="00F44DBC">
        <w:rPr>
          <w:rFonts w:ascii="Times New Roman" w:eastAsia="等线" w:hAnsi="Times New Roman" w:cs="Times New Roman"/>
        </w:rPr>
        <w:t>In the last RAN4 meeting,</w:t>
      </w:r>
      <w:r>
        <w:rPr>
          <w:rFonts w:ascii="Times New Roman" w:eastAsia="等线" w:hAnsi="Times New Roman" w:cs="Times New Roman" w:hint="eastAsia"/>
        </w:rPr>
        <w:t xml:space="preserve"> </w:t>
      </w:r>
      <w:r w:rsidR="00917401">
        <w:rPr>
          <w:rFonts w:ascii="Times New Roman" w:eastAsia="等线" w:hAnsi="Times New Roman" w:cs="Times New Roman"/>
        </w:rPr>
        <w:t>w</w:t>
      </w:r>
      <w:r w:rsidR="00917401" w:rsidRPr="00FC158D">
        <w:rPr>
          <w:rFonts w:ascii="Times New Roman" w:eastAsia="等线" w:hAnsi="Times New Roman" w:cs="Times New Roman"/>
        </w:rPr>
        <w:t xml:space="preserve">e initially discussed the RRM Performance part for </w:t>
      </w:r>
      <w:proofErr w:type="spellStart"/>
      <w:r w:rsidR="00917401" w:rsidRPr="00FC158D">
        <w:rPr>
          <w:rFonts w:ascii="Times New Roman" w:eastAsia="等线" w:hAnsi="Times New Roman" w:cs="Times New Roman"/>
        </w:rPr>
        <w:t>RedCap</w:t>
      </w:r>
      <w:proofErr w:type="spellEnd"/>
      <w:r w:rsidR="00917401" w:rsidRPr="00FC158D">
        <w:rPr>
          <w:rFonts w:ascii="Times New Roman" w:eastAsia="等线" w:hAnsi="Times New Roman" w:cs="Times New Roman"/>
        </w:rPr>
        <w:t xml:space="preserve"> UE</w:t>
      </w:r>
      <w:r w:rsidR="00917401">
        <w:rPr>
          <w:rFonts w:ascii="Times New Roman" w:eastAsia="等线" w:hAnsi="Times New Roman" w:cs="Times New Roman"/>
        </w:rPr>
        <w:t>s</w:t>
      </w:r>
      <w:r w:rsidR="00917401">
        <w:rPr>
          <w:rFonts w:ascii="Times New Roman" w:eastAsia="等线" w:hAnsi="Times New Roman" w:cs="Times New Roman" w:hint="eastAsia"/>
        </w:rPr>
        <w:t xml:space="preserve">, </w:t>
      </w:r>
      <w:r w:rsidR="009F1D7C">
        <w:rPr>
          <w:rFonts w:ascii="Times New Roman" w:eastAsia="等线" w:hAnsi="Times New Roman" w:cs="Times New Roman" w:hint="eastAsia"/>
        </w:rPr>
        <w:t xml:space="preserve">the </w:t>
      </w:r>
      <w:proofErr w:type="spellStart"/>
      <w:r>
        <w:rPr>
          <w:rFonts w:ascii="Times New Roman" w:eastAsia="等线" w:hAnsi="Times New Roman" w:cs="Times New Roman" w:hint="eastAsia"/>
        </w:rPr>
        <w:t>w</w:t>
      </w:r>
      <w:r w:rsidRPr="003D4746">
        <w:rPr>
          <w:rFonts w:ascii="Times New Roman" w:eastAsia="等线" w:hAnsi="Times New Roman" w:cs="Times New Roman"/>
        </w:rPr>
        <w:t>orkplan</w:t>
      </w:r>
      <w:proofErr w:type="spellEnd"/>
      <w:r w:rsidRPr="003D4746">
        <w:rPr>
          <w:rFonts w:ascii="Times New Roman" w:eastAsia="等线" w:hAnsi="Times New Roman" w:cs="Times New Roman"/>
        </w:rPr>
        <w:t xml:space="preserve"> </w:t>
      </w:r>
      <w:r>
        <w:rPr>
          <w:rFonts w:ascii="Times New Roman" w:eastAsia="等线" w:hAnsi="Times New Roman" w:cs="Times New Roman" w:hint="eastAsia"/>
        </w:rPr>
        <w:t>and t</w:t>
      </w:r>
      <w:r w:rsidRPr="003C0EC1">
        <w:rPr>
          <w:rFonts w:ascii="Times New Roman" w:eastAsia="等线" w:hAnsi="Times New Roman" w:cs="Times New Roman"/>
        </w:rPr>
        <w:t xml:space="preserve">est case list for </w:t>
      </w:r>
      <w:proofErr w:type="spellStart"/>
      <w:r w:rsidRPr="003C0EC1">
        <w:rPr>
          <w:rFonts w:ascii="Times New Roman" w:eastAsia="等线" w:hAnsi="Times New Roman" w:cs="Times New Roman"/>
        </w:rPr>
        <w:t>RedCap</w:t>
      </w:r>
      <w:proofErr w:type="spellEnd"/>
      <w:r w:rsidRPr="003C0EC1">
        <w:rPr>
          <w:rFonts w:ascii="Times New Roman" w:eastAsia="等线" w:hAnsi="Times New Roman" w:cs="Times New Roman"/>
        </w:rPr>
        <w:t xml:space="preserve"> RRM performance part</w:t>
      </w:r>
      <w:r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/>
        </w:rPr>
        <w:t>w</w:t>
      </w:r>
      <w:r>
        <w:rPr>
          <w:rFonts w:ascii="Times New Roman" w:eastAsia="等线" w:hAnsi="Times New Roman" w:cs="Times New Roman" w:hint="eastAsia"/>
        </w:rPr>
        <w:t>ere</w:t>
      </w:r>
      <w:r>
        <w:rPr>
          <w:rFonts w:ascii="Times New Roman" w:eastAsia="等线" w:hAnsi="Times New Roman" w:cs="Times New Roman"/>
        </w:rPr>
        <w:t xml:space="preserve"> approved</w:t>
      </w:r>
      <w:r w:rsidRPr="003D4746">
        <w:rPr>
          <w:rFonts w:ascii="Times New Roman" w:eastAsia="等线" w:hAnsi="Times New Roman" w:cs="Times New Roman"/>
        </w:rPr>
        <w:t xml:space="preserve"> in </w:t>
      </w:r>
      <w:r w:rsidRPr="009F1D7C">
        <w:rPr>
          <w:rFonts w:ascii="Times New Roman" w:eastAsia="等线" w:hAnsi="Times New Roman" w:cs="Times New Roman" w:hint="eastAsia"/>
        </w:rPr>
        <w:t>[1]</w:t>
      </w:r>
      <w:r>
        <w:rPr>
          <w:rFonts w:ascii="Times New Roman" w:eastAsia="等线" w:hAnsi="Times New Roman" w:cs="Times New Roman" w:hint="eastAsia"/>
        </w:rPr>
        <w:t xml:space="preserve"> and </w:t>
      </w:r>
      <w:r w:rsidRPr="009F1D7C">
        <w:rPr>
          <w:rFonts w:ascii="Times New Roman" w:eastAsia="等线" w:hAnsi="Times New Roman" w:cs="Times New Roman" w:hint="eastAsia"/>
        </w:rPr>
        <w:t>[2]</w:t>
      </w:r>
      <w:r>
        <w:rPr>
          <w:rFonts w:ascii="Times New Roman" w:eastAsia="等线" w:hAnsi="Times New Roman" w:cs="Times New Roman" w:hint="eastAsia"/>
        </w:rPr>
        <w:t>.</w:t>
      </w:r>
      <w:r w:rsidRPr="00F44DBC">
        <w:rPr>
          <w:rFonts w:ascii="Times New Roman" w:eastAsia="等线" w:hAnsi="Times New Roman" w:cs="Times New Roman"/>
        </w:rPr>
        <w:t xml:space="preserve"> In this contribution,</w:t>
      </w:r>
      <w:r>
        <w:rPr>
          <w:rFonts w:ascii="Times New Roman" w:eastAsia="等线" w:hAnsi="Times New Roman" w:cs="Times New Roman" w:hint="eastAsia"/>
        </w:rPr>
        <w:t xml:space="preserve"> some considerations on </w:t>
      </w:r>
      <w:r>
        <w:rPr>
          <w:rFonts w:ascii="Times New Roman" w:eastAsia="等线" w:hAnsi="Times New Roman" w:cs="Times New Roman"/>
        </w:rPr>
        <w:t>test cases for timing for FR</w:t>
      </w:r>
      <w:r>
        <w:rPr>
          <w:rFonts w:ascii="Times New Roman" w:eastAsia="等线" w:hAnsi="Times New Roman" w:cs="Times New Roman" w:hint="eastAsia"/>
        </w:rPr>
        <w:t xml:space="preserve">2 </w:t>
      </w:r>
      <w:r w:rsidRPr="00F44DBC">
        <w:rPr>
          <w:rFonts w:ascii="Times New Roman" w:eastAsia="宋体" w:hAnsi="Times New Roman" w:cs="Times New Roman"/>
          <w:iCs/>
          <w:lang w:val="x-none"/>
        </w:rPr>
        <w:t>are further discussed.</w:t>
      </w:r>
    </w:p>
    <w:p w:rsidR="00321E0D" w:rsidRPr="004D7E17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Discussion</w:t>
      </w:r>
    </w:p>
    <w:p w:rsidR="00A4406C" w:rsidRDefault="00A4406C" w:rsidP="00A4406C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bookmarkStart w:id="2" w:name="OLE_LINK108"/>
      <w:bookmarkStart w:id="3" w:name="OLE_LINK109"/>
      <w:r w:rsidRPr="003369F8">
        <w:rPr>
          <w:rFonts w:ascii="Times New Roman" w:hAnsi="Times New Roman" w:cs="Times New Roman"/>
          <w:sz w:val="24"/>
          <w:u w:val="single"/>
          <w:lang w:val="en-GB"/>
        </w:rPr>
        <w:t>Timing supported test configurations</w:t>
      </w:r>
    </w:p>
    <w:p w:rsidR="000D6724" w:rsidRPr="004E2D05" w:rsidRDefault="00F40C11" w:rsidP="0023700E">
      <w:pPr>
        <w:spacing w:before="240" w:after="240"/>
        <w:rPr>
          <w:rFonts w:ascii="Times New Roman" w:eastAsia="宋体" w:hAnsi="Times New Roman" w:cs="Times New Roman"/>
          <w:iCs/>
          <w:szCs w:val="21"/>
        </w:rPr>
      </w:pPr>
      <w:r w:rsidRPr="006611BB">
        <w:rPr>
          <w:rFonts w:ascii="Times New Roman" w:eastAsia="宋体" w:hAnsi="Times New Roman" w:cs="Times New Roman"/>
          <w:iCs/>
          <w:szCs w:val="21"/>
        </w:rPr>
        <w:t xml:space="preserve">In </w:t>
      </w:r>
      <w:r>
        <w:rPr>
          <w:rFonts w:ascii="Times New Roman" w:eastAsia="宋体" w:hAnsi="Times New Roman" w:cs="Times New Roman" w:hint="eastAsia"/>
          <w:iCs/>
          <w:szCs w:val="21"/>
        </w:rPr>
        <w:t>existing</w:t>
      </w:r>
      <w:r w:rsidRPr="006611BB">
        <w:rPr>
          <w:rFonts w:ascii="Times New Roman" w:eastAsia="宋体" w:hAnsi="Times New Roman" w:cs="Times New Roman"/>
          <w:iCs/>
          <w:szCs w:val="21"/>
        </w:rPr>
        <w:t xml:space="preserve"> </w:t>
      </w:r>
      <w:r>
        <w:rPr>
          <w:rFonts w:ascii="Times New Roman" w:eastAsia="宋体" w:hAnsi="Times New Roman" w:cs="Times New Roman"/>
          <w:iCs/>
          <w:szCs w:val="21"/>
        </w:rPr>
        <w:t>spec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6611BB">
        <w:rPr>
          <w:rFonts w:ascii="Times New Roman" w:eastAsia="宋体" w:hAnsi="Times New Roman" w:cs="Times New Roman"/>
          <w:iCs/>
          <w:szCs w:val="21"/>
        </w:rPr>
        <w:t>TS 38.133</w:t>
      </w:r>
      <w:bookmarkStart w:id="4" w:name="OLE_LINK52"/>
      <w:bookmarkStart w:id="5" w:name="OLE_LINK53"/>
      <w:r w:rsidRPr="00F40C11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9F1D7C">
        <w:rPr>
          <w:rFonts w:ascii="Times New Roman" w:eastAsia="宋体" w:hAnsi="Times New Roman" w:cs="Times New Roman" w:hint="eastAsia"/>
          <w:iCs/>
          <w:szCs w:val="21"/>
        </w:rPr>
        <w:t>[3]</w:t>
      </w:r>
      <w:bookmarkEnd w:id="4"/>
      <w:bookmarkEnd w:id="5"/>
      <w:r>
        <w:rPr>
          <w:rFonts w:ascii="Times New Roman" w:eastAsia="宋体" w:hAnsi="Times New Roman" w:cs="Times New Roman" w:hint="eastAsia"/>
          <w:iCs/>
          <w:szCs w:val="21"/>
        </w:rPr>
        <w:t xml:space="preserve">, </w:t>
      </w:r>
      <w:r w:rsidR="00B1489C">
        <w:rPr>
          <w:rFonts w:ascii="Times New Roman" w:eastAsia="宋体" w:hAnsi="Times New Roman" w:cs="Times New Roman"/>
          <w:iCs/>
          <w:szCs w:val="21"/>
        </w:rPr>
        <w:t>s</w:t>
      </w:r>
      <w:r w:rsidR="00B1489C" w:rsidRPr="00B1489C">
        <w:rPr>
          <w:rFonts w:ascii="Times New Roman" w:eastAsia="宋体" w:hAnsi="Times New Roman" w:cs="Times New Roman"/>
          <w:iCs/>
          <w:szCs w:val="21"/>
        </w:rPr>
        <w:t xml:space="preserve">upported test configurations for FR2 </w:t>
      </w:r>
      <w:proofErr w:type="spellStart"/>
      <w:r w:rsidR="00B1489C" w:rsidRPr="00B1489C">
        <w:rPr>
          <w:rFonts w:ascii="Times New Roman" w:eastAsia="宋体" w:hAnsi="Times New Roman" w:cs="Times New Roman"/>
          <w:iCs/>
          <w:szCs w:val="21"/>
        </w:rPr>
        <w:t>PCell</w:t>
      </w:r>
      <w:proofErr w:type="spellEnd"/>
      <w:r w:rsidR="004F141F" w:rsidRPr="004F141F">
        <w:rPr>
          <w:rFonts w:ascii="Times New Roman" w:eastAsia="宋体" w:hAnsi="Times New Roman" w:cs="Times New Roman"/>
          <w:iCs/>
          <w:szCs w:val="21"/>
        </w:rPr>
        <w:t xml:space="preserve"> </w:t>
      </w:r>
      <w:r w:rsidR="004F141F" w:rsidRPr="00E01565">
        <w:rPr>
          <w:rFonts w:ascii="Times New Roman" w:eastAsia="宋体" w:hAnsi="Times New Roman" w:cs="Times New Roman"/>
          <w:iCs/>
          <w:szCs w:val="21"/>
        </w:rPr>
        <w:t xml:space="preserve">specified in </w:t>
      </w:r>
      <w:r w:rsidR="003B0AD4" w:rsidRPr="00782DB3">
        <w:rPr>
          <w:rFonts w:ascii="Times New Roman" w:eastAsia="宋体" w:hAnsi="Times New Roman" w:cs="Times New Roman"/>
          <w:iCs/>
          <w:szCs w:val="21"/>
        </w:rPr>
        <w:t xml:space="preserve">Table </w:t>
      </w:r>
      <w:r w:rsidR="00D94428" w:rsidRPr="00D94428">
        <w:rPr>
          <w:rFonts w:ascii="Times New Roman" w:eastAsia="宋体" w:hAnsi="Times New Roman" w:cs="Times New Roman"/>
          <w:iCs/>
          <w:szCs w:val="21"/>
        </w:rPr>
        <w:t>A.7.4.1.1.1-1</w:t>
      </w:r>
      <w:r w:rsidR="003B0AD4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4F141F">
        <w:rPr>
          <w:rFonts w:ascii="Times New Roman" w:eastAsia="宋体" w:hAnsi="Times New Roman" w:cs="Times New Roman"/>
          <w:iCs/>
          <w:szCs w:val="21"/>
        </w:rPr>
        <w:t>in</w:t>
      </w:r>
      <w:r w:rsidR="0023700E">
        <w:rPr>
          <w:rFonts w:ascii="Times New Roman" w:eastAsia="宋体" w:hAnsi="Times New Roman" w:cs="Times New Roman" w:hint="eastAsia"/>
          <w:iCs/>
          <w:szCs w:val="21"/>
        </w:rPr>
        <w:t xml:space="preserve"> Section </w:t>
      </w:r>
      <w:r w:rsidR="003B0AD4" w:rsidRPr="00B1489C">
        <w:rPr>
          <w:rFonts w:ascii="Times New Roman" w:eastAsia="宋体" w:hAnsi="Times New Roman" w:cs="Times New Roman"/>
          <w:iCs/>
          <w:szCs w:val="21"/>
        </w:rPr>
        <w:t>A.7.4.1.1.1</w:t>
      </w:r>
      <w:r w:rsidR="004F141F" w:rsidRPr="006A0B75">
        <w:t xml:space="preserve"> </w:t>
      </w:r>
      <w:r w:rsidR="004F141F">
        <w:rPr>
          <w:rFonts w:ascii="Times New Roman" w:eastAsia="宋体" w:hAnsi="Times New Roman" w:cs="Times New Roman"/>
          <w:iCs/>
          <w:szCs w:val="21"/>
        </w:rPr>
        <w:t>are</w:t>
      </w:r>
      <w:r w:rsidR="004F141F" w:rsidRPr="006A0B75">
        <w:rPr>
          <w:rFonts w:ascii="Times New Roman" w:eastAsia="宋体" w:hAnsi="Times New Roman" w:cs="Times New Roman"/>
          <w:iCs/>
          <w:szCs w:val="21"/>
        </w:rPr>
        <w:t xml:space="preserve"> shown below</w:t>
      </w:r>
      <w:r w:rsidR="004E2D05">
        <w:rPr>
          <w:rFonts w:ascii="Times New Roman" w:eastAsia="宋体" w:hAnsi="Times New Roman" w:cs="Times New Roman" w:hint="eastAsia"/>
          <w:iCs/>
          <w:szCs w:val="21"/>
        </w:rPr>
        <w:t>：</w:t>
      </w:r>
    </w:p>
    <w:p w:rsidR="000D6724" w:rsidRPr="001C0E1B" w:rsidRDefault="000D6724" w:rsidP="000D6724">
      <w:pPr>
        <w:pStyle w:val="TH"/>
      </w:pPr>
      <w:r w:rsidRPr="001C0E1B">
        <w:t xml:space="preserve">Table A.7.4.1.1.1-1: Supported test configurations for FR2 </w:t>
      </w:r>
      <w:proofErr w:type="spellStart"/>
      <w:r w:rsidRPr="001C0E1B"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6415"/>
      </w:tblGrid>
      <w:tr w:rsidR="000D6724" w:rsidRPr="001C0E1B" w:rsidTr="000D6724">
        <w:trPr>
          <w:trHeight w:val="219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24" w:rsidRPr="001C0E1B" w:rsidRDefault="000D6724" w:rsidP="00614E23">
            <w:pPr>
              <w:pStyle w:val="TAH"/>
              <w:rPr>
                <w:lang w:eastAsia="zh-TW"/>
              </w:rPr>
            </w:pPr>
            <w:r w:rsidRPr="001C0E1B">
              <w:rPr>
                <w:lang w:eastAsia="zh-TW"/>
              </w:rPr>
              <w:t>Configuration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24" w:rsidRPr="001C0E1B" w:rsidRDefault="000D6724" w:rsidP="00614E23">
            <w:pPr>
              <w:pStyle w:val="TAH"/>
              <w:rPr>
                <w:lang w:eastAsia="zh-TW"/>
              </w:rPr>
            </w:pPr>
            <w:r w:rsidRPr="001C0E1B">
              <w:rPr>
                <w:lang w:eastAsia="zh-TW"/>
              </w:rPr>
              <w:t>Description</w:t>
            </w:r>
          </w:p>
        </w:tc>
      </w:tr>
      <w:tr w:rsidR="000D6724" w:rsidRPr="001C0E1B" w:rsidTr="000D6724">
        <w:trPr>
          <w:trHeight w:val="222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24" w:rsidRPr="001C0E1B" w:rsidRDefault="000D6724" w:rsidP="00614E23">
            <w:pPr>
              <w:pStyle w:val="TAL"/>
              <w:rPr>
                <w:lang w:eastAsia="zh-TW"/>
              </w:rPr>
            </w:pPr>
            <w:r w:rsidRPr="001C0E1B">
              <w:rPr>
                <w:lang w:eastAsia="zh-TW"/>
              </w:rPr>
              <w:t>1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24" w:rsidRPr="001C0E1B" w:rsidRDefault="000D6724" w:rsidP="00614E23">
            <w:pPr>
              <w:pStyle w:val="TAL"/>
              <w:rPr>
                <w:lang w:eastAsia="zh-TW"/>
              </w:rPr>
            </w:pPr>
            <w:r w:rsidRPr="001C0E1B">
              <w:rPr>
                <w:lang w:eastAsia="zh-TW"/>
              </w:rPr>
              <w:t>NR TDD, SSB SCS 240 kHz, data SCS 120 kHz,</w:t>
            </w:r>
            <w:bookmarkStart w:id="6" w:name="OLE_LINK66"/>
            <w:bookmarkStart w:id="7" w:name="OLE_LINK67"/>
            <w:r w:rsidRPr="001C0E1B">
              <w:rPr>
                <w:lang w:eastAsia="zh-TW"/>
              </w:rPr>
              <w:t xml:space="preserve"> BW</w:t>
            </w:r>
            <w:bookmarkEnd w:id="6"/>
            <w:bookmarkEnd w:id="7"/>
            <w:r w:rsidRPr="001C0E1B">
              <w:rPr>
                <w:lang w:eastAsia="zh-TW"/>
              </w:rPr>
              <w:t xml:space="preserve"> 100 MHz</w:t>
            </w:r>
          </w:p>
        </w:tc>
      </w:tr>
    </w:tbl>
    <w:p w:rsidR="003B0AD4" w:rsidRPr="003B0AD4" w:rsidRDefault="001B591F" w:rsidP="009F1D7C">
      <w:pPr>
        <w:spacing w:before="240" w:after="240"/>
        <w:rPr>
          <w:rFonts w:ascii="Times New Roman" w:eastAsia="宋体" w:hAnsi="Times New Roman" w:cs="Times New Roman"/>
          <w:iCs/>
          <w:szCs w:val="21"/>
        </w:rPr>
      </w:pPr>
      <w:r>
        <w:rPr>
          <w:rFonts w:ascii="Times New Roman" w:eastAsia="宋体" w:hAnsi="Times New Roman" w:cs="Times New Roman" w:hint="eastAsia"/>
          <w:iCs/>
          <w:szCs w:val="21"/>
        </w:rPr>
        <w:t>T</w:t>
      </w:r>
      <w:r w:rsidR="003B0AD4" w:rsidRPr="003B0AD4">
        <w:rPr>
          <w:rFonts w:ascii="Times New Roman" w:eastAsia="宋体" w:hAnsi="Times New Roman" w:cs="Times New Roman"/>
          <w:iCs/>
          <w:szCs w:val="21"/>
        </w:rPr>
        <w:t xml:space="preserve">iming advance supported test configurations </w:t>
      </w:r>
      <w:r w:rsidR="003B0AD4" w:rsidRPr="00E01565">
        <w:rPr>
          <w:rFonts w:ascii="Times New Roman" w:eastAsia="宋体" w:hAnsi="Times New Roman" w:cs="Times New Roman"/>
          <w:iCs/>
          <w:szCs w:val="21"/>
        </w:rPr>
        <w:t xml:space="preserve">specified in </w:t>
      </w:r>
      <w:r w:rsidR="003B0AD4" w:rsidRPr="00782DB3">
        <w:rPr>
          <w:rFonts w:ascii="Times New Roman" w:eastAsia="宋体" w:hAnsi="Times New Roman" w:cs="Times New Roman"/>
          <w:iCs/>
          <w:szCs w:val="21"/>
        </w:rPr>
        <w:t xml:space="preserve">Table </w:t>
      </w:r>
      <w:r w:rsidRPr="001B591F">
        <w:rPr>
          <w:rFonts w:ascii="Times New Roman" w:eastAsia="宋体" w:hAnsi="Times New Roman" w:cs="Times New Roman"/>
          <w:iCs/>
          <w:szCs w:val="21"/>
        </w:rPr>
        <w:t>A.7.4.3.1.2-1</w:t>
      </w:r>
      <w:r w:rsidR="003B0AD4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3B0AD4">
        <w:rPr>
          <w:rFonts w:ascii="Times New Roman" w:eastAsia="宋体" w:hAnsi="Times New Roman" w:cs="Times New Roman"/>
          <w:iCs/>
          <w:szCs w:val="21"/>
        </w:rPr>
        <w:t>in</w:t>
      </w:r>
      <w:r w:rsidR="0023700E">
        <w:rPr>
          <w:rFonts w:ascii="Times New Roman" w:eastAsia="宋体" w:hAnsi="Times New Roman" w:cs="Times New Roman" w:hint="eastAsia"/>
          <w:iCs/>
          <w:szCs w:val="21"/>
        </w:rPr>
        <w:t xml:space="preserve"> S</w:t>
      </w:r>
      <w:r w:rsidR="003B0AD4">
        <w:rPr>
          <w:rFonts w:ascii="Times New Roman" w:eastAsia="宋体" w:hAnsi="Times New Roman" w:cs="Times New Roman" w:hint="eastAsia"/>
          <w:iCs/>
          <w:szCs w:val="21"/>
        </w:rPr>
        <w:t xml:space="preserve">ection </w:t>
      </w:r>
      <w:r w:rsidRPr="00B1489C">
        <w:rPr>
          <w:rFonts w:ascii="Times New Roman" w:eastAsia="宋体" w:hAnsi="Times New Roman" w:cs="Times New Roman"/>
          <w:iCs/>
          <w:szCs w:val="21"/>
        </w:rPr>
        <w:t>A.7.4.3.1.2</w:t>
      </w:r>
      <w:r w:rsidR="003B0AD4" w:rsidRPr="006A0B75">
        <w:t xml:space="preserve"> </w:t>
      </w:r>
      <w:r w:rsidR="003B0AD4">
        <w:rPr>
          <w:rFonts w:ascii="Times New Roman" w:eastAsia="宋体" w:hAnsi="Times New Roman" w:cs="Times New Roman"/>
          <w:iCs/>
          <w:szCs w:val="21"/>
        </w:rPr>
        <w:t>are</w:t>
      </w:r>
      <w:r w:rsidR="003B0AD4" w:rsidRPr="006A0B75">
        <w:rPr>
          <w:rFonts w:ascii="Times New Roman" w:eastAsia="宋体" w:hAnsi="Times New Roman" w:cs="Times New Roman"/>
          <w:iCs/>
          <w:szCs w:val="21"/>
        </w:rPr>
        <w:t xml:space="preserve"> shown below</w:t>
      </w:r>
      <w:r w:rsidR="003B0AD4">
        <w:rPr>
          <w:rFonts w:ascii="Times New Roman" w:eastAsia="宋体" w:hAnsi="Times New Roman" w:cs="Times New Roman" w:hint="eastAsia"/>
          <w:iCs/>
          <w:szCs w:val="21"/>
        </w:rPr>
        <w:t>：</w:t>
      </w:r>
    </w:p>
    <w:p w:rsidR="000D6724" w:rsidRPr="001C0E1B" w:rsidRDefault="000D6724" w:rsidP="000D6724">
      <w:pPr>
        <w:pStyle w:val="TH"/>
        <w:rPr>
          <w:lang w:eastAsia="zh-CN"/>
        </w:rPr>
      </w:pPr>
      <w:r w:rsidRPr="001C0E1B">
        <w:t xml:space="preserve">Table </w:t>
      </w:r>
      <w:bookmarkStart w:id="8" w:name="OLE_LINK47"/>
      <w:bookmarkStart w:id="9" w:name="OLE_LINK48"/>
      <w:r w:rsidRPr="001C0E1B">
        <w:t>A.7.4.3.1.2-1</w:t>
      </w:r>
      <w:bookmarkEnd w:id="8"/>
      <w:bookmarkEnd w:id="9"/>
      <w:r w:rsidRPr="001C0E1B">
        <w:t>: Timing advance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6416"/>
      </w:tblGrid>
      <w:tr w:rsidR="000D6724" w:rsidRPr="001C0E1B" w:rsidTr="003515F2"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24" w:rsidRPr="001C0E1B" w:rsidRDefault="000D6724" w:rsidP="00614E23">
            <w:pPr>
              <w:pStyle w:val="TAH"/>
            </w:pPr>
            <w:proofErr w:type="spellStart"/>
            <w:r w:rsidRPr="001C0E1B">
              <w:t>Config</w:t>
            </w:r>
            <w:proofErr w:type="spellEnd"/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24" w:rsidRPr="001C0E1B" w:rsidRDefault="000D6724" w:rsidP="00614E23">
            <w:pPr>
              <w:pStyle w:val="TAH"/>
            </w:pPr>
            <w:r w:rsidRPr="001C0E1B">
              <w:t>Description</w:t>
            </w:r>
          </w:p>
        </w:tc>
      </w:tr>
      <w:tr w:rsidR="000D6724" w:rsidRPr="001C0E1B" w:rsidTr="003515F2"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24" w:rsidRPr="001C0E1B" w:rsidRDefault="000D6724" w:rsidP="00614E23">
            <w:pPr>
              <w:pStyle w:val="TAL"/>
            </w:pPr>
            <w:r w:rsidRPr="001C0E1B">
              <w:t>1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24" w:rsidRPr="001C0E1B" w:rsidRDefault="000D6724" w:rsidP="00614E23">
            <w:pPr>
              <w:pStyle w:val="TAL"/>
            </w:pPr>
            <w:r w:rsidRPr="001C0E1B">
              <w:t>NR 120 kHz SSB SCS, 100 MHz bandwidth, TDD duplex mode</w:t>
            </w:r>
          </w:p>
        </w:tc>
      </w:tr>
    </w:tbl>
    <w:p w:rsidR="001B1CA8" w:rsidRPr="00D25874" w:rsidRDefault="001B1CA8" w:rsidP="00A161CC">
      <w:pPr>
        <w:spacing w:before="240"/>
        <w:rPr>
          <w:rFonts w:ascii="Times New Roman" w:eastAsia="宋体" w:hAnsi="Times New Roman" w:cs="Times New Roman"/>
          <w:iCs/>
          <w:szCs w:val="21"/>
        </w:rPr>
      </w:pPr>
      <w:r>
        <w:rPr>
          <w:rFonts w:ascii="Times New Roman" w:eastAsia="宋体" w:hAnsi="Times New Roman" w:cs="Times New Roman" w:hint="eastAsia"/>
          <w:iCs/>
          <w:szCs w:val="21"/>
        </w:rPr>
        <w:t xml:space="preserve">The maximum bandwidth of </w:t>
      </w:r>
      <w:proofErr w:type="spellStart"/>
      <w:r>
        <w:rPr>
          <w:rFonts w:ascii="Times New Roman" w:eastAsia="宋体" w:hAnsi="Times New Roman" w:cs="Times New Roman" w:hint="eastAsia"/>
          <w:iCs/>
          <w:szCs w:val="21"/>
        </w:rPr>
        <w:t>RedCap</w:t>
      </w:r>
      <w:proofErr w:type="spellEnd"/>
      <w:r>
        <w:rPr>
          <w:rFonts w:ascii="Times New Roman" w:eastAsia="宋体" w:hAnsi="Times New Roman" w:cs="Times New Roman" w:hint="eastAsia"/>
          <w:iCs/>
          <w:szCs w:val="21"/>
        </w:rPr>
        <w:t xml:space="preserve"> UEs in FR1 is 20MHz, </w:t>
      </w:r>
      <w:r w:rsidR="004D6F5B">
        <w:rPr>
          <w:rFonts w:ascii="Times New Roman" w:eastAsia="宋体" w:hAnsi="Times New Roman" w:cs="Times New Roman" w:hint="eastAsia"/>
          <w:iCs/>
          <w:szCs w:val="21"/>
        </w:rPr>
        <w:t xml:space="preserve">the </w:t>
      </w:r>
      <w:r w:rsidR="00165939">
        <w:rPr>
          <w:rFonts w:ascii="Times New Roman" w:eastAsia="宋体" w:hAnsi="Times New Roman" w:cs="Times New Roman" w:hint="eastAsia"/>
          <w:iCs/>
          <w:szCs w:val="21"/>
        </w:rPr>
        <w:t xml:space="preserve">40MHz </w:t>
      </w:r>
      <w:r w:rsidR="004D6F5B">
        <w:rPr>
          <w:rFonts w:ascii="Times New Roman" w:eastAsia="宋体" w:hAnsi="Times New Roman" w:cs="Times New Roman" w:hint="eastAsia"/>
          <w:iCs/>
          <w:szCs w:val="21"/>
        </w:rPr>
        <w:t>bandwidth</w:t>
      </w:r>
      <w:r w:rsidR="00060298">
        <w:rPr>
          <w:rFonts w:ascii="Times New Roman" w:eastAsia="宋体" w:hAnsi="Times New Roman" w:cs="Times New Roman" w:hint="eastAsia"/>
          <w:iCs/>
          <w:szCs w:val="21"/>
        </w:rPr>
        <w:t xml:space="preserve"> configured</w:t>
      </w:r>
      <w:r w:rsidR="004B3E93">
        <w:rPr>
          <w:rFonts w:ascii="Times New Roman" w:eastAsia="宋体" w:hAnsi="Times New Roman" w:cs="Times New Roman" w:hint="eastAsia"/>
          <w:iCs/>
          <w:szCs w:val="21"/>
        </w:rPr>
        <w:t xml:space="preserve"> in existing </w:t>
      </w:r>
      <w:r w:rsidR="004B3E93" w:rsidRPr="002056EF">
        <w:rPr>
          <w:rFonts w:ascii="Times New Roman" w:eastAsia="宋体" w:hAnsi="Times New Roman" w:cs="Times New Roman"/>
          <w:iCs/>
          <w:szCs w:val="21"/>
        </w:rPr>
        <w:t>test configurations</w:t>
      </w:r>
      <w:r w:rsidR="00165939">
        <w:rPr>
          <w:rFonts w:ascii="Times New Roman" w:eastAsia="宋体" w:hAnsi="Times New Roman" w:cs="Times New Roman" w:hint="eastAsia"/>
          <w:iCs/>
          <w:szCs w:val="21"/>
        </w:rPr>
        <w:t xml:space="preserve"> exceed t</w:t>
      </w:r>
      <w:r w:rsidR="00165939" w:rsidRPr="00165939">
        <w:rPr>
          <w:rFonts w:ascii="Times New Roman" w:eastAsia="宋体" w:hAnsi="Times New Roman" w:cs="Times New Roman"/>
          <w:iCs/>
          <w:szCs w:val="21"/>
        </w:rPr>
        <w:t xml:space="preserve">he maximum bandwidth of </w:t>
      </w:r>
      <w:proofErr w:type="spellStart"/>
      <w:r w:rsidR="00165939" w:rsidRPr="00165939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="00165939" w:rsidRPr="00165939">
        <w:rPr>
          <w:rFonts w:ascii="Times New Roman" w:eastAsia="宋体" w:hAnsi="Times New Roman" w:cs="Times New Roman"/>
          <w:iCs/>
          <w:szCs w:val="21"/>
        </w:rPr>
        <w:t xml:space="preserve"> UEs</w:t>
      </w:r>
      <w:r w:rsidR="00771DBD">
        <w:rPr>
          <w:rFonts w:ascii="Times New Roman" w:eastAsia="宋体" w:hAnsi="Times New Roman" w:cs="Times New Roman" w:hint="eastAsia"/>
          <w:iCs/>
          <w:szCs w:val="21"/>
        </w:rPr>
        <w:t xml:space="preserve">, so 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>it is suggested to</w:t>
      </w:r>
      <w:r w:rsidR="00771DBD">
        <w:rPr>
          <w:rFonts w:ascii="Times New Roman" w:eastAsia="宋体" w:hAnsi="Times New Roman" w:cs="Times New Roman" w:hint="eastAsia"/>
          <w:iCs/>
          <w:szCs w:val="21"/>
        </w:rPr>
        <w:t xml:space="preserve"> introduce a new </w:t>
      </w:r>
      <w:r w:rsidR="00771DBD" w:rsidRPr="00D25874">
        <w:rPr>
          <w:rFonts w:ascii="Times New Roman" w:eastAsia="宋体" w:hAnsi="Times New Roman" w:cs="Times New Roman"/>
          <w:iCs/>
          <w:szCs w:val="21"/>
        </w:rPr>
        <w:t>test configuration on timing</w:t>
      </w:r>
      <w:r w:rsidR="00771DBD">
        <w:rPr>
          <w:rFonts w:ascii="Times New Roman" w:eastAsia="宋体" w:hAnsi="Times New Roman" w:cs="Times New Roman" w:hint="eastAsia"/>
          <w:iCs/>
          <w:szCs w:val="21"/>
        </w:rPr>
        <w:t xml:space="preserve"> in FR1 </w:t>
      </w:r>
      <w:r w:rsidR="00A161CC">
        <w:rPr>
          <w:rFonts w:ascii="Times New Roman" w:eastAsia="宋体" w:hAnsi="Times New Roman" w:cs="Times New Roman" w:hint="eastAsia"/>
          <w:iCs/>
          <w:szCs w:val="21"/>
        </w:rPr>
        <w:t xml:space="preserve">as we discussed </w:t>
      </w:r>
      <w:r w:rsidR="00771DBD">
        <w:rPr>
          <w:rFonts w:ascii="Times New Roman" w:eastAsia="宋体" w:hAnsi="Times New Roman" w:cs="Times New Roman" w:hint="eastAsia"/>
          <w:iCs/>
          <w:szCs w:val="21"/>
        </w:rPr>
        <w:t xml:space="preserve">in </w:t>
      </w:r>
      <w:r w:rsidR="00771DBD">
        <w:rPr>
          <w:rFonts w:ascii="Times New Roman" w:eastAsia="宋体" w:hAnsi="Times New Roman" w:cs="Times New Roman"/>
          <w:iCs/>
          <w:szCs w:val="21"/>
        </w:rPr>
        <w:t>another</w:t>
      </w:r>
      <w:r w:rsidR="00771DBD">
        <w:rPr>
          <w:rFonts w:ascii="Times New Roman" w:eastAsia="宋体" w:hAnsi="Times New Roman" w:cs="Times New Roman" w:hint="eastAsia"/>
          <w:iCs/>
          <w:szCs w:val="21"/>
        </w:rPr>
        <w:t xml:space="preserve"> paper </w:t>
      </w:r>
      <w:r w:rsidR="00771DBD" w:rsidRPr="009F1D7C">
        <w:rPr>
          <w:rFonts w:ascii="Times New Roman" w:eastAsia="宋体" w:hAnsi="Times New Roman" w:cs="Times New Roman" w:hint="eastAsia"/>
          <w:iCs/>
          <w:szCs w:val="21"/>
        </w:rPr>
        <w:t>[</w:t>
      </w:r>
      <w:r w:rsidR="00481C71" w:rsidRPr="009F1D7C">
        <w:rPr>
          <w:rFonts w:ascii="Times New Roman" w:eastAsia="宋体" w:hAnsi="Times New Roman" w:cs="Times New Roman" w:hint="eastAsia"/>
          <w:iCs/>
          <w:szCs w:val="21"/>
        </w:rPr>
        <w:t>4</w:t>
      </w:r>
      <w:r w:rsidR="00771DBD" w:rsidRPr="009F1D7C">
        <w:rPr>
          <w:rFonts w:ascii="Times New Roman" w:eastAsia="宋体" w:hAnsi="Times New Roman" w:cs="Times New Roman" w:hint="eastAsia"/>
          <w:iCs/>
          <w:szCs w:val="21"/>
        </w:rPr>
        <w:t>]</w:t>
      </w:r>
      <w:r w:rsidR="00481C71">
        <w:rPr>
          <w:rFonts w:ascii="Times New Roman" w:eastAsia="宋体" w:hAnsi="Times New Roman" w:cs="Times New Roman" w:hint="eastAsia"/>
          <w:iCs/>
          <w:szCs w:val="21"/>
        </w:rPr>
        <w:t xml:space="preserve">. However, the maximum bandwidth of </w:t>
      </w:r>
      <w:proofErr w:type="spellStart"/>
      <w:r w:rsidR="00481C71">
        <w:rPr>
          <w:rFonts w:ascii="Times New Roman" w:eastAsia="宋体" w:hAnsi="Times New Roman" w:cs="Times New Roman" w:hint="eastAsia"/>
          <w:iCs/>
          <w:szCs w:val="21"/>
        </w:rPr>
        <w:t>RedCap</w:t>
      </w:r>
      <w:proofErr w:type="spellEnd"/>
      <w:r w:rsidR="00481C71">
        <w:rPr>
          <w:rFonts w:ascii="Times New Roman" w:eastAsia="宋体" w:hAnsi="Times New Roman" w:cs="Times New Roman" w:hint="eastAsia"/>
          <w:iCs/>
          <w:szCs w:val="21"/>
        </w:rPr>
        <w:t xml:space="preserve"> UEs in FR2 is 100MHz</w:t>
      </w:r>
      <w:r w:rsidR="00BD7B3B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BD7B3B" w:rsidRPr="009F1D7C">
        <w:rPr>
          <w:rFonts w:ascii="Times New Roman" w:eastAsia="宋体" w:hAnsi="Times New Roman" w:cs="Times New Roman" w:hint="eastAsia"/>
          <w:iCs/>
          <w:szCs w:val="21"/>
        </w:rPr>
        <w:t>[5]</w:t>
      </w:r>
      <w:r w:rsidR="00481C71">
        <w:rPr>
          <w:rFonts w:ascii="Times New Roman" w:eastAsia="宋体" w:hAnsi="Times New Roman" w:cs="Times New Roman" w:hint="eastAsia"/>
          <w:iCs/>
          <w:szCs w:val="21"/>
        </w:rPr>
        <w:t>.</w:t>
      </w:r>
      <w:r w:rsidR="00A161CC" w:rsidRPr="00A161CC">
        <w:t xml:space="preserve"> 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According to the parameters in Table </w:t>
      </w:r>
      <w:r w:rsidR="00D94428" w:rsidRPr="00D94428">
        <w:rPr>
          <w:rFonts w:ascii="Times New Roman" w:eastAsia="宋体" w:hAnsi="Times New Roman" w:cs="Times New Roman"/>
          <w:iCs/>
          <w:szCs w:val="21"/>
        </w:rPr>
        <w:t>A.7.4.1.1.1-1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 and Table A.7.4.3</w:t>
      </w:r>
      <w:r w:rsidR="00A161CC">
        <w:rPr>
          <w:rFonts w:ascii="Times New Roman" w:eastAsia="宋体" w:hAnsi="Times New Roman" w:cs="Times New Roman"/>
          <w:iCs/>
          <w:szCs w:val="21"/>
        </w:rPr>
        <w:t>.1.2-1, the bandwidth</w:t>
      </w:r>
      <w:r w:rsidR="00A161CC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configured </w:t>
      </w:r>
      <w:r w:rsidR="00A161CC">
        <w:rPr>
          <w:rFonts w:ascii="Times New Roman" w:eastAsia="宋体" w:hAnsi="Times New Roman" w:cs="Times New Roman" w:hint="eastAsia"/>
          <w:iCs/>
          <w:szCs w:val="21"/>
        </w:rPr>
        <w:t>in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 existing test configurations is 100MHz, which does not exceed the m</w:t>
      </w:r>
      <w:r w:rsidR="00A161CC">
        <w:rPr>
          <w:rFonts w:ascii="Times New Roman" w:eastAsia="宋体" w:hAnsi="Times New Roman" w:cs="Times New Roman"/>
          <w:iCs/>
          <w:szCs w:val="21"/>
        </w:rPr>
        <w:t xml:space="preserve">aximum bandwidth of </w:t>
      </w:r>
      <w:proofErr w:type="spellStart"/>
      <w:r w:rsidR="00A161CC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="00A161CC">
        <w:rPr>
          <w:rFonts w:ascii="Times New Roman" w:eastAsia="宋体" w:hAnsi="Times New Roman" w:cs="Times New Roman"/>
          <w:iCs/>
          <w:szCs w:val="21"/>
        </w:rPr>
        <w:t xml:space="preserve"> UEs,</w:t>
      </w:r>
      <w:r w:rsidR="00A161CC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6E79DF">
        <w:rPr>
          <w:rFonts w:ascii="Times New Roman" w:eastAsia="宋体" w:hAnsi="Times New Roman" w:cs="Times New Roman" w:hint="eastAsia"/>
          <w:iCs/>
          <w:szCs w:val="21"/>
        </w:rPr>
        <w:t>so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 </w:t>
      </w:r>
      <w:r w:rsidR="00A161CC">
        <w:rPr>
          <w:rFonts w:ascii="Times New Roman" w:eastAsia="宋体" w:hAnsi="Times New Roman" w:cs="Times New Roman"/>
          <w:iCs/>
          <w:szCs w:val="21"/>
        </w:rPr>
        <w:t>the bandwidth</w:t>
      </w:r>
      <w:r w:rsidR="00A161CC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configured </w:t>
      </w:r>
      <w:r w:rsidR="00A161CC">
        <w:rPr>
          <w:rFonts w:ascii="Times New Roman" w:eastAsia="宋体" w:hAnsi="Times New Roman" w:cs="Times New Roman" w:hint="eastAsia"/>
          <w:iCs/>
          <w:szCs w:val="21"/>
        </w:rPr>
        <w:t>in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 existing test configurations</w:t>
      </w:r>
      <w:r w:rsidR="00A161CC">
        <w:rPr>
          <w:rFonts w:ascii="Times New Roman" w:eastAsia="宋体" w:hAnsi="Times New Roman" w:cs="Times New Roman"/>
          <w:iCs/>
          <w:szCs w:val="21"/>
        </w:rPr>
        <w:t xml:space="preserve"> </w:t>
      </w:r>
      <w:r w:rsidR="00A161CC">
        <w:rPr>
          <w:rFonts w:ascii="Times New Roman" w:eastAsia="宋体" w:hAnsi="Times New Roman" w:cs="Times New Roman" w:hint="eastAsia"/>
          <w:iCs/>
          <w:szCs w:val="21"/>
        </w:rPr>
        <w:t>is also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 available to </w:t>
      </w:r>
      <w:proofErr w:type="spellStart"/>
      <w:r w:rsidR="00A161CC" w:rsidRPr="00A161CC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 UEs. Additionally, </w:t>
      </w:r>
      <w:r w:rsidR="00A161CC">
        <w:rPr>
          <w:rFonts w:ascii="Times New Roman" w:eastAsia="宋体" w:hAnsi="Times New Roman" w:cs="Times New Roman" w:hint="eastAsia"/>
          <w:iCs/>
          <w:szCs w:val="21"/>
        </w:rPr>
        <w:t>w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e also believe that the current </w:t>
      </w:r>
      <w:r w:rsidR="00A161CC">
        <w:rPr>
          <w:rFonts w:ascii="Times New Roman" w:eastAsia="宋体" w:hAnsi="Times New Roman" w:cs="Times New Roman" w:hint="eastAsia"/>
          <w:iCs/>
          <w:szCs w:val="21"/>
        </w:rPr>
        <w:t>spec</w:t>
      </w:r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 should be changed as little as possible, therefore, it is suggested to reuse existing timing supported test configurations for </w:t>
      </w:r>
      <w:proofErr w:type="spellStart"/>
      <w:r w:rsidR="00A161CC" w:rsidRPr="00A161CC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="00A161CC" w:rsidRPr="00A161CC">
        <w:rPr>
          <w:rFonts w:ascii="Times New Roman" w:eastAsia="宋体" w:hAnsi="Times New Roman" w:cs="Times New Roman"/>
          <w:iCs/>
          <w:szCs w:val="21"/>
        </w:rPr>
        <w:t xml:space="preserve"> UEs in FR2.</w:t>
      </w:r>
    </w:p>
    <w:p w:rsidR="000D6724" w:rsidRPr="0031751B" w:rsidRDefault="004E2D05" w:rsidP="0031751B">
      <w:pPr>
        <w:pStyle w:val="a3"/>
        <w:spacing w:before="240"/>
        <w:ind w:firstLine="0"/>
        <w:rPr>
          <w:b/>
          <w:lang w:eastAsia="zh-CN"/>
        </w:rPr>
      </w:pPr>
      <w:bookmarkStart w:id="10" w:name="OLE_LINK62"/>
      <w:bookmarkStart w:id="11" w:name="OLE_LINK63"/>
      <w:r w:rsidRPr="0031751B">
        <w:rPr>
          <w:b/>
          <w:iCs/>
        </w:rPr>
        <w:lastRenderedPageBreak/>
        <w:t xml:space="preserve">Proposal </w:t>
      </w:r>
      <w:r w:rsidRPr="0031751B">
        <w:rPr>
          <w:rFonts w:hint="eastAsia"/>
          <w:b/>
          <w:iCs/>
          <w:lang w:eastAsia="zh-CN"/>
        </w:rPr>
        <w:t>1</w:t>
      </w:r>
      <w:r w:rsidRPr="0031751B">
        <w:rPr>
          <w:b/>
          <w:iCs/>
        </w:rPr>
        <w:t>:</w:t>
      </w:r>
      <w:r w:rsidRPr="0031751B">
        <w:rPr>
          <w:b/>
        </w:rPr>
        <w:t xml:space="preserve"> </w:t>
      </w:r>
      <w:r w:rsidR="0031751B" w:rsidRPr="0031751B">
        <w:rPr>
          <w:rFonts w:hint="eastAsia"/>
          <w:b/>
          <w:lang w:eastAsia="zh-CN"/>
        </w:rPr>
        <w:t>I</w:t>
      </w:r>
      <w:r w:rsidR="0031751B" w:rsidRPr="0031751B">
        <w:rPr>
          <w:b/>
          <w:lang w:eastAsia="zh-CN"/>
        </w:rPr>
        <w:t xml:space="preserve">t is suggested to reuse existing timing supported test configurations for </w:t>
      </w:r>
      <w:proofErr w:type="spellStart"/>
      <w:r w:rsidR="0031751B" w:rsidRPr="0031751B">
        <w:rPr>
          <w:b/>
          <w:lang w:eastAsia="zh-CN"/>
        </w:rPr>
        <w:t>RedCap</w:t>
      </w:r>
      <w:proofErr w:type="spellEnd"/>
      <w:r w:rsidR="0031751B" w:rsidRPr="0031751B">
        <w:rPr>
          <w:b/>
          <w:lang w:eastAsia="zh-CN"/>
        </w:rPr>
        <w:t xml:space="preserve"> UEs in FR2</w:t>
      </w:r>
      <w:r w:rsidR="002056EF" w:rsidRPr="0031751B">
        <w:rPr>
          <w:rFonts w:hint="eastAsia"/>
          <w:b/>
        </w:rPr>
        <w:t>.</w:t>
      </w:r>
    </w:p>
    <w:bookmarkEnd w:id="10"/>
    <w:bookmarkEnd w:id="11"/>
    <w:p w:rsidR="00E16551" w:rsidRPr="009F1D7C" w:rsidRDefault="00A4406C" w:rsidP="009F1D7C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proofErr w:type="spellStart"/>
      <w:r w:rsidRPr="003369F8">
        <w:rPr>
          <w:rFonts w:ascii="Times New Roman" w:hAnsi="Times New Roman" w:cs="Times New Roman"/>
          <w:sz w:val="24"/>
          <w:u w:val="single"/>
          <w:lang w:val="en-GB"/>
        </w:rPr>
        <w:t>BW</w:t>
      </w:r>
      <w:r w:rsidRPr="003369F8">
        <w:rPr>
          <w:rFonts w:ascii="Times New Roman" w:hAnsi="Times New Roman" w:cs="Times New Roman"/>
          <w:sz w:val="24"/>
          <w:u w:val="single"/>
          <w:vertAlign w:val="subscript"/>
          <w:lang w:val="en-GB"/>
        </w:rPr>
        <w:t>channel</w:t>
      </w:r>
      <w:proofErr w:type="spellEnd"/>
      <w:r w:rsidRPr="003369F8">
        <w:rPr>
          <w:rFonts w:ascii="Times New Roman" w:hAnsi="Times New Roman" w:cs="Times New Roman" w:hint="eastAsia"/>
          <w:sz w:val="24"/>
          <w:u w:val="single"/>
          <w:lang w:val="en-GB"/>
        </w:rPr>
        <w:t xml:space="preserve"> and</w:t>
      </w:r>
      <w:r w:rsidRPr="003369F8">
        <w:rPr>
          <w:rFonts w:ascii="Times New Roman" w:hAnsi="Times New Roman" w:cs="Times New Roman"/>
          <w:sz w:val="24"/>
          <w:u w:val="single"/>
          <w:lang w:val="en-GB"/>
        </w:rPr>
        <w:t xml:space="preserve"> BWP BW</w:t>
      </w:r>
    </w:p>
    <w:p w:rsidR="00614E23" w:rsidRDefault="00614E23" w:rsidP="00614E23">
      <w:pPr>
        <w:rPr>
          <w:rFonts w:ascii="Times New Roman" w:eastAsia="宋体" w:hAnsi="Times New Roman" w:cs="Times New Roman"/>
          <w:iCs/>
          <w:szCs w:val="21"/>
        </w:rPr>
      </w:pPr>
      <w:r w:rsidRPr="00614E23">
        <w:rPr>
          <w:rFonts w:ascii="Times New Roman" w:eastAsia="宋体" w:hAnsi="Times New Roman" w:cs="Times New Roman"/>
          <w:iCs/>
          <w:szCs w:val="21"/>
        </w:rPr>
        <w:t xml:space="preserve">Since the bandwidth and SCS </w:t>
      </w:r>
      <w:r w:rsidR="00B92D4A" w:rsidRPr="00B92D4A">
        <w:rPr>
          <w:rFonts w:ascii="Times New Roman" w:eastAsia="宋体" w:hAnsi="Times New Roman" w:cs="Times New Roman"/>
          <w:iCs/>
          <w:szCs w:val="21"/>
        </w:rPr>
        <w:t>parameters</w:t>
      </w:r>
      <w:r w:rsidR="00B92D4A" w:rsidRPr="00614E23">
        <w:rPr>
          <w:rFonts w:ascii="Times New Roman" w:eastAsia="宋体" w:hAnsi="Times New Roman" w:cs="Times New Roman"/>
          <w:iCs/>
          <w:szCs w:val="21"/>
        </w:rPr>
        <w:t xml:space="preserve"> </w:t>
      </w:r>
      <w:r w:rsidRPr="00614E23">
        <w:rPr>
          <w:rFonts w:ascii="Times New Roman" w:eastAsia="宋体" w:hAnsi="Times New Roman" w:cs="Times New Roman"/>
          <w:iCs/>
          <w:szCs w:val="21"/>
        </w:rPr>
        <w:t xml:space="preserve">in the timing supported test configurations are unchanged, according to the corresponding relationship of the maximum transmission bandwidth configuration </w:t>
      </w:r>
      <w:r w:rsidR="00E16551" w:rsidRPr="00E01565">
        <w:rPr>
          <w:rFonts w:ascii="Times New Roman" w:eastAsia="宋体" w:hAnsi="Times New Roman" w:cs="Times New Roman"/>
          <w:iCs/>
          <w:szCs w:val="21"/>
        </w:rPr>
        <w:t>N</w:t>
      </w:r>
      <w:r w:rsidR="00E16551" w:rsidRPr="00E01565">
        <w:rPr>
          <w:rFonts w:ascii="Times New Roman" w:eastAsia="宋体" w:hAnsi="Times New Roman" w:cs="Times New Roman"/>
          <w:iCs/>
          <w:szCs w:val="21"/>
          <w:vertAlign w:val="subscript"/>
        </w:rPr>
        <w:t>RB</w:t>
      </w:r>
      <w:r w:rsidRPr="00614E23">
        <w:rPr>
          <w:rFonts w:ascii="Times New Roman" w:eastAsia="宋体" w:hAnsi="Times New Roman" w:cs="Times New Roman"/>
          <w:iCs/>
          <w:szCs w:val="21"/>
        </w:rPr>
        <w:t>, each UE channel bandwidth and subcarrier spacing specified in Table 5.3.2-1</w:t>
      </w:r>
      <w:r w:rsidR="00E16551">
        <w:rPr>
          <w:rFonts w:ascii="Times New Roman" w:eastAsia="宋体" w:hAnsi="Times New Roman" w:cs="Times New Roman" w:hint="eastAsia"/>
          <w:iCs/>
          <w:szCs w:val="21"/>
        </w:rPr>
        <w:t xml:space="preserve">, </w:t>
      </w:r>
      <w:bookmarkStart w:id="12" w:name="OLE_LINK68"/>
      <w:bookmarkStart w:id="13" w:name="OLE_LINK69"/>
      <w:r w:rsidR="009D657F">
        <w:rPr>
          <w:rFonts w:ascii="Times New Roman" w:eastAsia="宋体" w:hAnsi="Times New Roman" w:cs="Times New Roman" w:hint="eastAsia"/>
          <w:iCs/>
          <w:szCs w:val="21"/>
        </w:rPr>
        <w:t>i</w:t>
      </w:r>
      <w:r w:rsidR="009D657F" w:rsidRPr="009D657F">
        <w:rPr>
          <w:rFonts w:ascii="Times New Roman" w:eastAsia="宋体" w:hAnsi="Times New Roman" w:cs="Times New Roman"/>
          <w:iCs/>
          <w:szCs w:val="21"/>
        </w:rPr>
        <w:t xml:space="preserve">t is reasonable to reuse the </w:t>
      </w:r>
      <w:proofErr w:type="spellStart"/>
      <w:r w:rsidR="009D657F" w:rsidRPr="009D657F">
        <w:rPr>
          <w:rFonts w:ascii="Times New Roman" w:eastAsia="宋体" w:hAnsi="Times New Roman" w:cs="Times New Roman"/>
          <w:iCs/>
          <w:szCs w:val="21"/>
        </w:rPr>
        <w:t>BW</w:t>
      </w:r>
      <w:r w:rsidR="009D657F" w:rsidRPr="009D657F">
        <w:rPr>
          <w:rFonts w:ascii="Times New Roman" w:eastAsia="宋体" w:hAnsi="Times New Roman" w:cs="Times New Roman"/>
          <w:iCs/>
          <w:szCs w:val="21"/>
          <w:vertAlign w:val="subscript"/>
        </w:rPr>
        <w:t>channel</w:t>
      </w:r>
      <w:proofErr w:type="spellEnd"/>
      <w:r w:rsidR="009D657F" w:rsidRPr="009D657F">
        <w:rPr>
          <w:rFonts w:ascii="Times New Roman" w:eastAsia="宋体" w:hAnsi="Times New Roman" w:cs="Times New Roman"/>
          <w:iCs/>
          <w:szCs w:val="21"/>
        </w:rPr>
        <w:t xml:space="preserve"> and BWP BW parameters specified in Table A.7.4.1.1.1-2 and Table A.7.4.3.1.2-3 of TS 38.133 </w:t>
      </w:r>
      <w:r w:rsidR="009D657F" w:rsidRPr="009F1D7C">
        <w:rPr>
          <w:rFonts w:ascii="Times New Roman" w:eastAsia="宋体" w:hAnsi="Times New Roman" w:cs="Times New Roman"/>
          <w:iCs/>
          <w:szCs w:val="21"/>
        </w:rPr>
        <w:t>[3]</w:t>
      </w:r>
      <w:r w:rsidR="009D657F" w:rsidRPr="009D657F">
        <w:rPr>
          <w:rFonts w:ascii="Times New Roman" w:eastAsia="宋体" w:hAnsi="Times New Roman" w:cs="Times New Roman"/>
          <w:iCs/>
          <w:szCs w:val="21"/>
        </w:rPr>
        <w:t xml:space="preserve"> for Redcap UEs.</w:t>
      </w:r>
      <w:bookmarkEnd w:id="12"/>
      <w:bookmarkEnd w:id="13"/>
    </w:p>
    <w:p w:rsidR="001272CC" w:rsidRPr="00E16551" w:rsidRDefault="001272CC" w:rsidP="00B92D4A">
      <w:pPr>
        <w:pStyle w:val="a3"/>
        <w:spacing w:before="240" w:after="240"/>
        <w:ind w:firstLine="0"/>
        <w:rPr>
          <w:b/>
          <w:lang w:eastAsia="zh-CN"/>
        </w:rPr>
      </w:pPr>
      <w:r w:rsidRPr="0031751B">
        <w:rPr>
          <w:b/>
          <w:iCs/>
        </w:rPr>
        <w:t xml:space="preserve">Proposal </w:t>
      </w:r>
      <w:r w:rsidR="00B92D4A">
        <w:rPr>
          <w:rFonts w:hint="eastAsia"/>
          <w:b/>
          <w:iCs/>
          <w:lang w:eastAsia="zh-CN"/>
        </w:rPr>
        <w:t>2</w:t>
      </w:r>
      <w:r w:rsidRPr="0031751B">
        <w:rPr>
          <w:b/>
          <w:iCs/>
        </w:rPr>
        <w:t>:</w:t>
      </w:r>
      <w:r w:rsidRPr="0031751B">
        <w:rPr>
          <w:b/>
        </w:rPr>
        <w:t xml:space="preserve"> </w:t>
      </w:r>
      <w:r w:rsidR="009D657F">
        <w:rPr>
          <w:rFonts w:hint="eastAsia"/>
          <w:b/>
          <w:lang w:eastAsia="zh-CN"/>
        </w:rPr>
        <w:t>I</w:t>
      </w:r>
      <w:r w:rsidR="009D657F" w:rsidRPr="009D657F">
        <w:rPr>
          <w:b/>
          <w:lang w:eastAsia="zh-CN"/>
        </w:rPr>
        <w:t xml:space="preserve">t is reasonable to reuse the </w:t>
      </w:r>
      <w:proofErr w:type="spellStart"/>
      <w:r w:rsidR="009D657F" w:rsidRPr="009D657F">
        <w:rPr>
          <w:b/>
          <w:lang w:eastAsia="zh-CN"/>
        </w:rPr>
        <w:t>BW</w:t>
      </w:r>
      <w:r w:rsidR="009D657F" w:rsidRPr="009D657F">
        <w:rPr>
          <w:b/>
          <w:vertAlign w:val="subscript"/>
          <w:lang w:eastAsia="zh-CN"/>
        </w:rPr>
        <w:t>channel</w:t>
      </w:r>
      <w:proofErr w:type="spellEnd"/>
      <w:r w:rsidR="009D657F" w:rsidRPr="009D657F">
        <w:rPr>
          <w:b/>
          <w:lang w:eastAsia="zh-CN"/>
        </w:rPr>
        <w:t xml:space="preserve"> and BWP BW parameters specified in Table A.7.4.1.1.1-2 and Tab</w:t>
      </w:r>
      <w:r w:rsidR="009D657F">
        <w:rPr>
          <w:b/>
          <w:lang w:eastAsia="zh-CN"/>
        </w:rPr>
        <w:t>le A.7.4.3.1.2-3 of TS 38.133</w:t>
      </w:r>
      <w:r w:rsidR="009D657F" w:rsidRPr="009D657F">
        <w:rPr>
          <w:b/>
          <w:lang w:eastAsia="zh-CN"/>
        </w:rPr>
        <w:t xml:space="preserve"> for Redcap UEs</w:t>
      </w:r>
      <w:r w:rsidRPr="0031751B">
        <w:rPr>
          <w:rFonts w:hint="eastAsia"/>
          <w:b/>
        </w:rPr>
        <w:t>.</w:t>
      </w:r>
    </w:p>
    <w:p w:rsidR="00A4406C" w:rsidRDefault="00E9228D" w:rsidP="00A4406C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r>
        <w:rPr>
          <w:rFonts w:ascii="Times New Roman" w:hAnsi="Times New Roman" w:cs="Times New Roman"/>
          <w:sz w:val="24"/>
          <w:u w:val="single"/>
          <w:lang w:val="en-GB"/>
        </w:rPr>
        <w:t>SSB Configurations for FR</w:t>
      </w:r>
      <w:r>
        <w:rPr>
          <w:rFonts w:ascii="Times New Roman" w:hAnsi="Times New Roman" w:cs="Times New Roman" w:hint="eastAsia"/>
          <w:sz w:val="24"/>
          <w:u w:val="single"/>
          <w:lang w:val="en-GB"/>
        </w:rPr>
        <w:t>2</w:t>
      </w:r>
    </w:p>
    <w:p w:rsidR="009F1D7C" w:rsidRPr="009F1D7C" w:rsidRDefault="00B92D4A" w:rsidP="00B92D4A">
      <w:pPr>
        <w:rPr>
          <w:rFonts w:ascii="Times New Roman" w:eastAsia="宋体" w:hAnsi="Times New Roman" w:cs="Times New Roman"/>
          <w:iCs/>
          <w:szCs w:val="21"/>
        </w:rPr>
      </w:pPr>
      <w:r w:rsidRPr="00B92D4A">
        <w:rPr>
          <w:rFonts w:ascii="Times New Roman" w:eastAsia="宋体" w:hAnsi="Times New Roman" w:cs="Times New Roman"/>
          <w:iCs/>
          <w:szCs w:val="21"/>
        </w:rPr>
        <w:t xml:space="preserve">Since the bandwidth and SCS parameters in the timing supported test configurations are unchanged, there is no need to introduce a new </w:t>
      </w:r>
      <w:r w:rsidR="00E91E35">
        <w:rPr>
          <w:rFonts w:ascii="Times New Roman" w:eastAsia="宋体" w:hAnsi="Times New Roman" w:cs="Times New Roman"/>
          <w:iCs/>
          <w:szCs w:val="21"/>
        </w:rPr>
        <w:t xml:space="preserve">SSB </w:t>
      </w:r>
      <w:r w:rsidR="00E91E35">
        <w:rPr>
          <w:rFonts w:ascii="Times New Roman" w:eastAsia="宋体" w:hAnsi="Times New Roman" w:cs="Times New Roman" w:hint="eastAsia"/>
          <w:iCs/>
          <w:szCs w:val="21"/>
        </w:rPr>
        <w:t>c</w:t>
      </w:r>
      <w:r w:rsidRPr="00B92D4A">
        <w:rPr>
          <w:rFonts w:ascii="Times New Roman" w:eastAsia="宋体" w:hAnsi="Times New Roman" w:cs="Times New Roman"/>
          <w:iCs/>
          <w:szCs w:val="21"/>
        </w:rPr>
        <w:t>onfigurations for FR2 in Section A.3.10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>B</w:t>
      </w:r>
      <w:r w:rsidRPr="00B92D4A">
        <w:rPr>
          <w:rFonts w:ascii="Times New Roman" w:eastAsia="宋体" w:hAnsi="Times New Roman" w:cs="Times New Roman"/>
          <w:iCs/>
          <w:szCs w:val="21"/>
        </w:rPr>
        <w:t>.2 in TS 38.133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9F1D7C">
        <w:rPr>
          <w:rFonts w:ascii="Times New Roman" w:eastAsia="宋体" w:hAnsi="Times New Roman" w:cs="Times New Roman"/>
          <w:iCs/>
          <w:szCs w:val="21"/>
        </w:rPr>
        <w:t>[3]</w:t>
      </w:r>
      <w:r w:rsidRPr="00B92D4A">
        <w:rPr>
          <w:rFonts w:ascii="Times New Roman" w:eastAsia="宋体" w:hAnsi="Times New Roman" w:cs="Times New Roman"/>
          <w:iCs/>
          <w:szCs w:val="21"/>
        </w:rPr>
        <w:t xml:space="preserve">, </w:t>
      </w:r>
      <w:r w:rsidR="00977321">
        <w:rPr>
          <w:rFonts w:ascii="Times New Roman" w:eastAsia="宋体" w:hAnsi="Times New Roman" w:cs="Times New Roman" w:hint="eastAsia"/>
          <w:iCs/>
          <w:szCs w:val="21"/>
        </w:rPr>
        <w:t>so i</w:t>
      </w:r>
      <w:r w:rsidR="00977321" w:rsidRPr="009D657F">
        <w:rPr>
          <w:rFonts w:ascii="Times New Roman" w:eastAsia="宋体" w:hAnsi="Times New Roman" w:cs="Times New Roman"/>
          <w:iCs/>
          <w:szCs w:val="21"/>
        </w:rPr>
        <w:t>t is reasonable to reuse</w:t>
      </w:r>
      <w:r w:rsidR="009F1D7C">
        <w:rPr>
          <w:rFonts w:ascii="Times New Roman" w:eastAsia="宋体" w:hAnsi="Times New Roman" w:cs="Times New Roman"/>
          <w:iCs/>
          <w:szCs w:val="21"/>
        </w:rPr>
        <w:t xml:space="preserve"> the SSB 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>c</w:t>
      </w:r>
      <w:r w:rsidRPr="00B92D4A">
        <w:rPr>
          <w:rFonts w:ascii="Times New Roman" w:eastAsia="宋体" w:hAnsi="Times New Roman" w:cs="Times New Roman"/>
          <w:iCs/>
          <w:szCs w:val="21"/>
        </w:rPr>
        <w:t>onfiguration specified in Table A. 7.4.1.1.1-2 and Table A.7.4.3.1.2-3 in TS 38.133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9F1D7C">
        <w:rPr>
          <w:rFonts w:ascii="Times New Roman" w:eastAsia="宋体" w:hAnsi="Times New Roman" w:cs="Times New Roman"/>
          <w:iCs/>
          <w:szCs w:val="21"/>
        </w:rPr>
        <w:t>[3]</w:t>
      </w:r>
      <w:r w:rsidRPr="00B92D4A">
        <w:rPr>
          <w:rFonts w:ascii="Times New Roman" w:eastAsia="宋体" w:hAnsi="Times New Roman" w:cs="Times New Roman"/>
          <w:iCs/>
          <w:szCs w:val="21"/>
        </w:rPr>
        <w:t xml:space="preserve"> for Redcap UEs.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 xml:space="preserve"> And t</w:t>
      </w:r>
      <w:r w:rsidR="009F1D7C" w:rsidRPr="001573A1">
        <w:rPr>
          <w:rFonts w:ascii="Times New Roman" w:eastAsia="宋体" w:hAnsi="Times New Roman" w:cs="Times New Roman" w:hint="eastAsia"/>
          <w:iCs/>
          <w:szCs w:val="21"/>
        </w:rPr>
        <w:t xml:space="preserve">he </w:t>
      </w:r>
      <w:r w:rsidR="009F1D7C">
        <w:rPr>
          <w:rFonts w:ascii="Times New Roman" w:eastAsia="宋体" w:hAnsi="Times New Roman" w:cs="Times New Roman"/>
          <w:iCs/>
          <w:szCs w:val="21"/>
        </w:rPr>
        <w:t>‘</w:t>
      </w:r>
      <w:r w:rsidR="009F1D7C" w:rsidRPr="001573A1">
        <w:rPr>
          <w:rFonts w:ascii="Times New Roman" w:eastAsia="宋体" w:hAnsi="Times New Roman" w:cs="Times New Roman" w:hint="eastAsia"/>
          <w:iCs/>
          <w:szCs w:val="21"/>
        </w:rPr>
        <w:t xml:space="preserve">SSB.4 </w:t>
      </w:r>
      <w:proofErr w:type="spellStart"/>
      <w:r w:rsidR="009F1D7C" w:rsidRPr="001573A1">
        <w:rPr>
          <w:rFonts w:ascii="Times New Roman" w:eastAsia="宋体" w:hAnsi="Times New Roman" w:cs="Times New Roman" w:hint="eastAsia"/>
          <w:iCs/>
          <w:szCs w:val="21"/>
        </w:rPr>
        <w:t>RedCap</w:t>
      </w:r>
      <w:proofErr w:type="spellEnd"/>
      <w:r w:rsidR="009F1D7C" w:rsidRPr="001573A1">
        <w:rPr>
          <w:rFonts w:ascii="Times New Roman" w:eastAsia="宋体" w:hAnsi="Times New Roman" w:cs="Times New Roman" w:hint="eastAsia"/>
          <w:iCs/>
          <w:szCs w:val="21"/>
        </w:rPr>
        <w:t xml:space="preserve"> FR2</w:t>
      </w:r>
      <w:r w:rsidR="009F1D7C">
        <w:rPr>
          <w:rFonts w:ascii="Times New Roman" w:eastAsia="宋体" w:hAnsi="Times New Roman" w:cs="Times New Roman"/>
          <w:iCs/>
          <w:szCs w:val="21"/>
        </w:rPr>
        <w:t>’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 xml:space="preserve"> and the </w:t>
      </w:r>
      <w:r w:rsidR="009F1D7C">
        <w:rPr>
          <w:rFonts w:ascii="Times New Roman" w:eastAsia="宋体" w:hAnsi="Times New Roman" w:cs="Times New Roman"/>
          <w:iCs/>
          <w:szCs w:val="21"/>
        </w:rPr>
        <w:t>‘</w:t>
      </w:r>
      <w:r w:rsidR="009F1D7C" w:rsidRPr="00AD6ED2">
        <w:rPr>
          <w:rFonts w:ascii="Times New Roman" w:eastAsia="宋体" w:hAnsi="Times New Roman" w:cs="Times New Roman"/>
          <w:iCs/>
          <w:szCs w:val="21"/>
        </w:rPr>
        <w:t xml:space="preserve">SSB.3 </w:t>
      </w:r>
      <w:proofErr w:type="spellStart"/>
      <w:r w:rsidR="009F1D7C" w:rsidRPr="00AD6ED2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="009F1D7C" w:rsidRPr="00AD6ED2">
        <w:rPr>
          <w:rFonts w:ascii="Times New Roman" w:eastAsia="宋体" w:hAnsi="Times New Roman" w:cs="Times New Roman"/>
          <w:iCs/>
          <w:szCs w:val="21"/>
        </w:rPr>
        <w:t xml:space="preserve"> FR2</w:t>
      </w:r>
      <w:r w:rsidR="009F1D7C">
        <w:rPr>
          <w:rFonts w:ascii="Times New Roman" w:eastAsia="宋体" w:hAnsi="Times New Roman" w:cs="Times New Roman"/>
          <w:iCs/>
          <w:szCs w:val="21"/>
        </w:rPr>
        <w:t>’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9F1D7C">
        <w:rPr>
          <w:rFonts w:ascii="Times New Roman" w:eastAsia="宋体" w:hAnsi="Times New Roman" w:cs="Times New Roman"/>
          <w:iCs/>
          <w:szCs w:val="21"/>
        </w:rPr>
        <w:t>need</w:t>
      </w:r>
      <w:r w:rsidR="009F1D7C" w:rsidRPr="00792BDD">
        <w:rPr>
          <w:rFonts w:ascii="Times New Roman" w:eastAsia="宋体" w:hAnsi="Times New Roman" w:cs="Times New Roman"/>
          <w:iCs/>
          <w:szCs w:val="21"/>
        </w:rPr>
        <w:t xml:space="preserve"> to be 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>configured</w:t>
      </w:r>
      <w:r w:rsidR="009F1D7C" w:rsidRPr="00792BDD">
        <w:rPr>
          <w:rFonts w:ascii="Times New Roman" w:eastAsia="宋体" w:hAnsi="Times New Roman" w:cs="Times New Roman"/>
          <w:iCs/>
          <w:szCs w:val="21"/>
        </w:rPr>
        <w:t xml:space="preserve"> for </w:t>
      </w:r>
      <w:proofErr w:type="spellStart"/>
      <w:r w:rsidR="009F1D7C" w:rsidRPr="00C2138C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="009F1D7C" w:rsidRPr="00C2138C">
        <w:rPr>
          <w:rFonts w:ascii="Times New Roman" w:eastAsia="宋体" w:hAnsi="Times New Roman" w:cs="Times New Roman"/>
          <w:iCs/>
          <w:szCs w:val="21"/>
        </w:rPr>
        <w:t xml:space="preserve"> UE</w:t>
      </w:r>
      <w:r w:rsidR="009F1D7C">
        <w:rPr>
          <w:rFonts w:ascii="Times New Roman" w:eastAsia="宋体" w:hAnsi="Times New Roman" w:cs="Times New Roman"/>
          <w:iCs/>
          <w:szCs w:val="21"/>
        </w:rPr>
        <w:t>s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 xml:space="preserve"> in </w:t>
      </w:r>
      <w:r w:rsidR="009F1D7C" w:rsidRPr="00AD6ED2">
        <w:rPr>
          <w:rFonts w:ascii="Times New Roman" w:eastAsia="宋体" w:hAnsi="Times New Roman" w:cs="Times New Roman"/>
          <w:iCs/>
          <w:szCs w:val="21"/>
        </w:rPr>
        <w:t>Table A.17.4.1.1.1-2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 xml:space="preserve"> and </w:t>
      </w:r>
      <w:r w:rsidR="009F1D7C" w:rsidRPr="00AD6ED2">
        <w:rPr>
          <w:rFonts w:ascii="Times New Roman" w:eastAsia="宋体" w:hAnsi="Times New Roman" w:cs="Times New Roman"/>
          <w:iCs/>
          <w:szCs w:val="21"/>
        </w:rPr>
        <w:t>Table A.17.4.3.1.2-3</w:t>
      </w:r>
      <w:r w:rsidR="009F1D7C">
        <w:rPr>
          <w:rFonts w:ascii="Times New Roman" w:eastAsia="宋体" w:hAnsi="Times New Roman" w:cs="Times New Roman" w:hint="eastAsia"/>
          <w:iCs/>
          <w:szCs w:val="21"/>
        </w:rPr>
        <w:t xml:space="preserve"> for </w:t>
      </w:r>
      <w:proofErr w:type="spellStart"/>
      <w:r w:rsidR="009F1D7C">
        <w:rPr>
          <w:rFonts w:ascii="Times New Roman" w:eastAsia="宋体" w:hAnsi="Times New Roman" w:cs="Times New Roman" w:hint="eastAsia"/>
          <w:iCs/>
          <w:szCs w:val="21"/>
        </w:rPr>
        <w:t>RedCap</w:t>
      </w:r>
      <w:proofErr w:type="spellEnd"/>
      <w:r w:rsidR="009F1D7C">
        <w:rPr>
          <w:rFonts w:ascii="Times New Roman" w:eastAsia="宋体" w:hAnsi="Times New Roman" w:cs="Times New Roman" w:hint="eastAsia"/>
          <w:iCs/>
          <w:szCs w:val="21"/>
        </w:rPr>
        <w:t xml:space="preserve"> UEs.</w:t>
      </w:r>
    </w:p>
    <w:p w:rsidR="00390AEB" w:rsidRDefault="00390AEB" w:rsidP="00390AEB">
      <w:pPr>
        <w:pStyle w:val="a3"/>
        <w:spacing w:before="240"/>
        <w:ind w:firstLine="0"/>
        <w:rPr>
          <w:rFonts w:hint="eastAsia"/>
          <w:b/>
          <w:iCs/>
          <w:lang w:val="en-US" w:eastAsia="zh-CN"/>
        </w:rPr>
      </w:pPr>
      <w:bookmarkStart w:id="14" w:name="OLE_LINK41"/>
      <w:bookmarkStart w:id="15" w:name="OLE_LINK42"/>
      <w:r>
        <w:rPr>
          <w:b/>
          <w:iCs/>
        </w:rPr>
        <w:t xml:space="preserve">Proposal </w:t>
      </w:r>
      <w:r w:rsidR="00B92D4A">
        <w:rPr>
          <w:rFonts w:hint="eastAsia"/>
          <w:b/>
          <w:iCs/>
          <w:lang w:eastAsia="zh-CN"/>
        </w:rPr>
        <w:t>3</w:t>
      </w:r>
      <w:r w:rsidRPr="00277F8C">
        <w:rPr>
          <w:b/>
          <w:iCs/>
        </w:rPr>
        <w:t>:</w:t>
      </w:r>
      <w:r w:rsidRPr="00502855">
        <w:t xml:space="preserve"> </w:t>
      </w:r>
      <w:r w:rsidR="00E91E35">
        <w:rPr>
          <w:rFonts w:hint="eastAsia"/>
          <w:b/>
          <w:iCs/>
          <w:lang w:eastAsia="zh-CN"/>
        </w:rPr>
        <w:t>I</w:t>
      </w:r>
      <w:r w:rsidR="00977321" w:rsidRPr="00977321">
        <w:rPr>
          <w:b/>
          <w:iCs/>
          <w:lang w:eastAsia="zh-CN"/>
        </w:rPr>
        <w:t xml:space="preserve">t </w:t>
      </w:r>
      <w:r w:rsidR="009F1D7C">
        <w:rPr>
          <w:b/>
          <w:iCs/>
          <w:lang w:eastAsia="zh-CN"/>
        </w:rPr>
        <w:t xml:space="preserve">is reasonable to reuse the SSB </w:t>
      </w:r>
      <w:r w:rsidR="009F1D7C">
        <w:rPr>
          <w:rFonts w:hint="eastAsia"/>
          <w:b/>
          <w:iCs/>
          <w:lang w:eastAsia="zh-CN"/>
        </w:rPr>
        <w:t>c</w:t>
      </w:r>
      <w:r w:rsidR="00977321" w:rsidRPr="00977321">
        <w:rPr>
          <w:b/>
          <w:iCs/>
          <w:lang w:eastAsia="zh-CN"/>
        </w:rPr>
        <w:t>onf</w:t>
      </w:r>
      <w:r w:rsidR="009F1D7C">
        <w:rPr>
          <w:b/>
          <w:iCs/>
          <w:lang w:eastAsia="zh-CN"/>
        </w:rPr>
        <w:t>iguration specified in Table A.</w:t>
      </w:r>
      <w:r w:rsidR="00977321" w:rsidRPr="00977321">
        <w:rPr>
          <w:b/>
          <w:iCs/>
          <w:lang w:eastAsia="zh-CN"/>
        </w:rPr>
        <w:t>7.4.1.1.1-2 and Table A.7.4.3.1.2-3 in TS 38.133 for Redcap UEs</w:t>
      </w:r>
      <w:r>
        <w:rPr>
          <w:rFonts w:hint="eastAsia"/>
          <w:b/>
          <w:iCs/>
          <w:lang w:val="en-US" w:eastAsia="zh-CN"/>
        </w:rPr>
        <w:t>.</w:t>
      </w:r>
    </w:p>
    <w:p w:rsidR="009F1D7C" w:rsidRPr="009F1D7C" w:rsidRDefault="009F1D7C" w:rsidP="009F1D7C">
      <w:pPr>
        <w:spacing w:before="240" w:after="240"/>
        <w:rPr>
          <w:rFonts w:ascii="Times New Roman" w:eastAsia="宋体" w:hAnsi="Times New Roman" w:cs="Times New Roman"/>
          <w:b/>
          <w:iCs/>
          <w:szCs w:val="20"/>
          <w:lang w:val="x-none"/>
        </w:rPr>
      </w:pP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4</w:t>
      </w:r>
      <w:r w:rsidRPr="00233651">
        <w:rPr>
          <w:rFonts w:ascii="Times New Roman" w:eastAsia="宋体" w:hAnsi="Times New Roman" w:cs="Times New Roman"/>
          <w:b/>
          <w:iCs/>
          <w:szCs w:val="20"/>
          <w:lang w:val="x-none"/>
        </w:rPr>
        <w:t>: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T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he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‘SSB.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4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FR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2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’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and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the </w:t>
      </w:r>
      <w:r w:rsidR="001551A3">
        <w:rPr>
          <w:rFonts w:ascii="Times New Roman" w:eastAsia="宋体" w:hAnsi="Times New Roman" w:cs="Times New Roman"/>
          <w:b/>
          <w:iCs/>
          <w:szCs w:val="20"/>
          <w:lang w:val="x-none"/>
        </w:rPr>
        <w:t>‘</w:t>
      </w:r>
      <w:bookmarkStart w:id="16" w:name="_GoBack"/>
      <w:bookmarkEnd w:id="16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>SSB.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3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FR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2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’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need to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be configured for </w:t>
      </w:r>
      <w:proofErr w:type="spellStart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 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in Table A.17.4.1.1.1-2 and Table A.17.4.3.1.2-3 for </w:t>
      </w:r>
      <w:proofErr w:type="spellStart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.</w:t>
      </w:r>
    </w:p>
    <w:bookmarkEnd w:id="2"/>
    <w:bookmarkEnd w:id="3"/>
    <w:bookmarkEnd w:id="14"/>
    <w:bookmarkEnd w:id="15"/>
    <w:p w:rsidR="00321E0D" w:rsidRPr="00896200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Summary</w:t>
      </w:r>
    </w:p>
    <w:p w:rsidR="00321E0D" w:rsidRDefault="00321E0D" w:rsidP="00321E0D">
      <w:pPr>
        <w:spacing w:before="240"/>
        <w:rPr>
          <w:rFonts w:ascii="Times New Roman" w:eastAsia="等线" w:hAnsi="Times New Roman" w:cs="Times New Roman"/>
        </w:rPr>
      </w:pPr>
      <w:bookmarkStart w:id="17" w:name="OLE_LINK51"/>
      <w:r w:rsidRPr="00CF0AF8">
        <w:rPr>
          <w:rFonts w:ascii="Times New Roman" w:eastAsia="等线" w:hAnsi="Times New Roman" w:cs="Times New Roman"/>
        </w:rPr>
        <w:t xml:space="preserve">In this </w:t>
      </w:r>
      <w:r w:rsidRPr="00CF0AF8">
        <w:rPr>
          <w:rFonts w:ascii="Times New Roman" w:eastAsia="等线" w:hAnsi="Times New Roman" w:cs="Times New Roman" w:hint="eastAsia"/>
        </w:rPr>
        <w:t>paper,</w:t>
      </w:r>
      <w:r w:rsidRPr="00CF0AF8">
        <w:rPr>
          <w:rFonts w:ascii="Times New Roman" w:eastAsia="等线" w:hAnsi="Times New Roman" w:cs="Times New Roman"/>
        </w:rPr>
        <w:t xml:space="preserve"> we provide our views on</w:t>
      </w:r>
      <w:r w:rsidR="00DA6352">
        <w:rPr>
          <w:rFonts w:ascii="Times New Roman" w:eastAsia="宋体" w:hAnsi="Times New Roman" w:cs="Times New Roman"/>
          <w:iCs/>
          <w:lang w:val="x-none"/>
        </w:rPr>
        <w:t xml:space="preserve"> </w:t>
      </w:r>
      <w:r w:rsidR="00DA6352">
        <w:rPr>
          <w:rFonts w:ascii="Times New Roman" w:eastAsia="等线" w:hAnsi="Times New Roman" w:cs="Times New Roman" w:hint="eastAsia"/>
        </w:rPr>
        <w:t>the t</w:t>
      </w:r>
      <w:r w:rsidR="00DA6352" w:rsidRPr="003D4746">
        <w:rPr>
          <w:rFonts w:ascii="Times New Roman" w:eastAsia="等线" w:hAnsi="Times New Roman" w:cs="Times New Roman"/>
        </w:rPr>
        <w:t>est configurations</w:t>
      </w:r>
      <w:r w:rsidR="00DA6352">
        <w:rPr>
          <w:rFonts w:ascii="Times New Roman" w:eastAsia="等线" w:hAnsi="Times New Roman" w:cs="Times New Roman" w:hint="eastAsia"/>
        </w:rPr>
        <w:t xml:space="preserve"> </w:t>
      </w:r>
      <w:r w:rsidR="00DA6352" w:rsidRPr="003D4746">
        <w:rPr>
          <w:rFonts w:ascii="Times New Roman" w:eastAsia="等线" w:hAnsi="Times New Roman" w:cs="Times New Roman"/>
        </w:rPr>
        <w:t xml:space="preserve">for </w:t>
      </w:r>
      <w:proofErr w:type="spellStart"/>
      <w:r w:rsidR="00DA6352" w:rsidRPr="003D4746">
        <w:rPr>
          <w:rFonts w:ascii="Times New Roman" w:eastAsia="等线" w:hAnsi="Times New Roman" w:cs="Times New Roman"/>
        </w:rPr>
        <w:t>RedCap</w:t>
      </w:r>
      <w:proofErr w:type="spellEnd"/>
      <w:r w:rsidR="003C3C52">
        <w:rPr>
          <w:rFonts w:ascii="Times New Roman" w:eastAsia="等线" w:hAnsi="Times New Roman" w:cs="Times New Roman" w:hint="eastAsia"/>
        </w:rPr>
        <w:t xml:space="preserve"> UEs</w:t>
      </w:r>
      <w:r w:rsidRPr="00CF0AF8">
        <w:rPr>
          <w:rFonts w:ascii="Times New Roman" w:eastAsia="等线" w:hAnsi="Times New Roman" w:cs="Times New Roman"/>
        </w:rPr>
        <w:t>. From this discussio</w:t>
      </w:r>
      <w:r w:rsidR="00DA6352">
        <w:rPr>
          <w:rFonts w:ascii="Times New Roman" w:eastAsia="等线" w:hAnsi="Times New Roman" w:cs="Times New Roman"/>
        </w:rPr>
        <w:t>n we have derived the following</w:t>
      </w:r>
      <w:r w:rsidR="005C35C7">
        <w:rPr>
          <w:rFonts w:ascii="Times New Roman" w:eastAsia="等线" w:hAnsi="Times New Roman" w:cs="Times New Roman" w:hint="eastAsia"/>
        </w:rPr>
        <w:t xml:space="preserve"> </w:t>
      </w:r>
      <w:r w:rsidRPr="00CF0AF8">
        <w:rPr>
          <w:rFonts w:ascii="Times New Roman" w:eastAsia="等线" w:hAnsi="Times New Roman" w:cs="Times New Roman"/>
        </w:rPr>
        <w:t xml:space="preserve">proposals: </w:t>
      </w:r>
    </w:p>
    <w:p w:rsidR="00A9430C" w:rsidRPr="0031751B" w:rsidRDefault="00A9430C" w:rsidP="00A9430C">
      <w:pPr>
        <w:pStyle w:val="a3"/>
        <w:spacing w:before="240"/>
        <w:ind w:firstLine="0"/>
        <w:rPr>
          <w:b/>
          <w:lang w:eastAsia="zh-CN"/>
        </w:rPr>
      </w:pPr>
      <w:r w:rsidRPr="0031751B">
        <w:rPr>
          <w:b/>
          <w:iCs/>
        </w:rPr>
        <w:t xml:space="preserve">Proposal </w:t>
      </w:r>
      <w:r w:rsidRPr="0031751B">
        <w:rPr>
          <w:rFonts w:hint="eastAsia"/>
          <w:b/>
          <w:iCs/>
          <w:lang w:eastAsia="zh-CN"/>
        </w:rPr>
        <w:t>1</w:t>
      </w:r>
      <w:r w:rsidRPr="0031751B">
        <w:rPr>
          <w:b/>
          <w:iCs/>
        </w:rPr>
        <w:t>:</w:t>
      </w:r>
      <w:r w:rsidRPr="0031751B">
        <w:rPr>
          <w:b/>
        </w:rPr>
        <w:t xml:space="preserve"> </w:t>
      </w:r>
      <w:r w:rsidRPr="0031751B">
        <w:rPr>
          <w:rFonts w:hint="eastAsia"/>
          <w:b/>
          <w:lang w:eastAsia="zh-CN"/>
        </w:rPr>
        <w:t>I</w:t>
      </w:r>
      <w:r w:rsidRPr="0031751B">
        <w:rPr>
          <w:b/>
          <w:lang w:eastAsia="zh-CN"/>
        </w:rPr>
        <w:t xml:space="preserve">t is suggested to reuse existing timing supported test configurations for </w:t>
      </w:r>
      <w:proofErr w:type="spellStart"/>
      <w:r w:rsidRPr="0031751B">
        <w:rPr>
          <w:b/>
          <w:lang w:eastAsia="zh-CN"/>
        </w:rPr>
        <w:t>RedCap</w:t>
      </w:r>
      <w:proofErr w:type="spellEnd"/>
      <w:r w:rsidRPr="0031751B">
        <w:rPr>
          <w:b/>
          <w:lang w:eastAsia="zh-CN"/>
        </w:rPr>
        <w:t xml:space="preserve"> UEs in FR2</w:t>
      </w:r>
      <w:r w:rsidRPr="0031751B">
        <w:rPr>
          <w:rFonts w:hint="eastAsia"/>
          <w:b/>
        </w:rPr>
        <w:t>.</w:t>
      </w:r>
    </w:p>
    <w:p w:rsidR="00A9430C" w:rsidRPr="00E16551" w:rsidRDefault="00A9430C" w:rsidP="00A9430C">
      <w:pPr>
        <w:pStyle w:val="a3"/>
        <w:spacing w:before="240" w:after="240"/>
        <w:ind w:firstLine="0"/>
        <w:rPr>
          <w:b/>
          <w:lang w:eastAsia="zh-CN"/>
        </w:rPr>
      </w:pPr>
      <w:r w:rsidRPr="0031751B">
        <w:rPr>
          <w:b/>
          <w:iCs/>
        </w:rPr>
        <w:t xml:space="preserve">Proposal </w:t>
      </w:r>
      <w:r>
        <w:rPr>
          <w:rFonts w:hint="eastAsia"/>
          <w:b/>
          <w:iCs/>
          <w:lang w:eastAsia="zh-CN"/>
        </w:rPr>
        <w:t>2</w:t>
      </w:r>
      <w:r w:rsidRPr="0031751B">
        <w:rPr>
          <w:b/>
          <w:iCs/>
        </w:rPr>
        <w:t>:</w:t>
      </w:r>
      <w:r w:rsidRPr="0031751B">
        <w:rPr>
          <w:b/>
        </w:rPr>
        <w:t xml:space="preserve"> </w:t>
      </w:r>
      <w:r>
        <w:rPr>
          <w:rFonts w:hint="eastAsia"/>
          <w:b/>
          <w:lang w:eastAsia="zh-CN"/>
        </w:rPr>
        <w:t>I</w:t>
      </w:r>
      <w:r w:rsidRPr="009D657F">
        <w:rPr>
          <w:b/>
          <w:lang w:eastAsia="zh-CN"/>
        </w:rPr>
        <w:t xml:space="preserve">t is reasonable to reuse the </w:t>
      </w:r>
      <w:proofErr w:type="spellStart"/>
      <w:r w:rsidRPr="009D657F">
        <w:rPr>
          <w:b/>
          <w:lang w:eastAsia="zh-CN"/>
        </w:rPr>
        <w:t>BW</w:t>
      </w:r>
      <w:r w:rsidRPr="009D657F">
        <w:rPr>
          <w:b/>
          <w:vertAlign w:val="subscript"/>
          <w:lang w:eastAsia="zh-CN"/>
        </w:rPr>
        <w:t>channel</w:t>
      </w:r>
      <w:proofErr w:type="spellEnd"/>
      <w:r w:rsidRPr="009D657F">
        <w:rPr>
          <w:b/>
          <w:lang w:eastAsia="zh-CN"/>
        </w:rPr>
        <w:t xml:space="preserve"> and BWP BW parameters specified in Table A.7.4.1.1.1-2 and Tab</w:t>
      </w:r>
      <w:r>
        <w:rPr>
          <w:b/>
          <w:lang w:eastAsia="zh-CN"/>
        </w:rPr>
        <w:t>le A.7.4.3.1.2-3 of TS 38.133</w:t>
      </w:r>
      <w:r w:rsidRPr="009D657F">
        <w:rPr>
          <w:b/>
          <w:lang w:eastAsia="zh-CN"/>
        </w:rPr>
        <w:t xml:space="preserve"> for Redcap UEs</w:t>
      </w:r>
      <w:r w:rsidRPr="0031751B">
        <w:rPr>
          <w:rFonts w:hint="eastAsia"/>
          <w:b/>
        </w:rPr>
        <w:t>.</w:t>
      </w:r>
    </w:p>
    <w:p w:rsidR="00A9430C" w:rsidRDefault="00A9430C" w:rsidP="00A9430C">
      <w:pPr>
        <w:pStyle w:val="a3"/>
        <w:spacing w:before="240"/>
        <w:ind w:firstLine="0"/>
        <w:rPr>
          <w:rFonts w:hint="eastAsia"/>
          <w:b/>
          <w:iCs/>
          <w:lang w:val="en-US" w:eastAsia="zh-CN"/>
        </w:rPr>
      </w:pPr>
      <w:r>
        <w:rPr>
          <w:b/>
          <w:iCs/>
        </w:rPr>
        <w:t xml:space="preserve">Proposal </w:t>
      </w:r>
      <w:r>
        <w:rPr>
          <w:rFonts w:hint="eastAsia"/>
          <w:b/>
          <w:iCs/>
          <w:lang w:eastAsia="zh-CN"/>
        </w:rPr>
        <w:t>3</w:t>
      </w:r>
      <w:r w:rsidRPr="00277F8C">
        <w:rPr>
          <w:b/>
          <w:iCs/>
        </w:rPr>
        <w:t>:</w:t>
      </w:r>
      <w:r w:rsidRPr="00502855">
        <w:t xml:space="preserve"> </w:t>
      </w:r>
      <w:r>
        <w:rPr>
          <w:rFonts w:hint="eastAsia"/>
          <w:b/>
          <w:iCs/>
          <w:lang w:eastAsia="zh-CN"/>
        </w:rPr>
        <w:t>I</w:t>
      </w:r>
      <w:r w:rsidRPr="00977321">
        <w:rPr>
          <w:b/>
          <w:iCs/>
          <w:lang w:eastAsia="zh-CN"/>
        </w:rPr>
        <w:t>t is reasonable to reuse the SSB Conf</w:t>
      </w:r>
      <w:r w:rsidR="009F1D7C">
        <w:rPr>
          <w:b/>
          <w:iCs/>
          <w:lang w:eastAsia="zh-CN"/>
        </w:rPr>
        <w:t>iguration specified in Table A.</w:t>
      </w:r>
      <w:r w:rsidRPr="00977321">
        <w:rPr>
          <w:b/>
          <w:iCs/>
          <w:lang w:eastAsia="zh-CN"/>
        </w:rPr>
        <w:t>7.4.1.1.1-2 and Table A.7.4.3.1.2-3 in TS 38.133 for Redcap UEs</w:t>
      </w:r>
      <w:r>
        <w:rPr>
          <w:rFonts w:hint="eastAsia"/>
          <w:b/>
          <w:iCs/>
          <w:lang w:val="en-US" w:eastAsia="zh-CN"/>
        </w:rPr>
        <w:t>.</w:t>
      </w:r>
    </w:p>
    <w:p w:rsidR="009F1D7C" w:rsidRPr="009F1D7C" w:rsidRDefault="009F1D7C" w:rsidP="009F1D7C">
      <w:pPr>
        <w:spacing w:before="240" w:after="240"/>
        <w:rPr>
          <w:rFonts w:ascii="Times New Roman" w:eastAsia="宋体" w:hAnsi="Times New Roman" w:cs="Times New Roman"/>
          <w:b/>
          <w:iCs/>
          <w:szCs w:val="20"/>
          <w:lang w:val="x-none"/>
        </w:rPr>
      </w:pP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4</w:t>
      </w:r>
      <w:r w:rsidRPr="00233651">
        <w:rPr>
          <w:rFonts w:ascii="Times New Roman" w:eastAsia="宋体" w:hAnsi="Times New Roman" w:cs="Times New Roman"/>
          <w:b/>
          <w:iCs/>
          <w:szCs w:val="20"/>
          <w:lang w:val="x-none"/>
        </w:rPr>
        <w:t>: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T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he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‘SSB.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4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FR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2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’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and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‘the SSB.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3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FR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2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’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need to</w:t>
      </w:r>
      <w:r w:rsidR="001302F9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be configured for </w:t>
      </w:r>
      <w:proofErr w:type="spellStart"/>
      <w:r w:rsidR="001302F9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="001302F9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in Table A.17.4.1.1.1-2 and Table A.17.4.3.1.2-3 for </w:t>
      </w:r>
      <w:proofErr w:type="spellStart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.</w:t>
      </w:r>
    </w:p>
    <w:bookmarkEnd w:id="17"/>
    <w:p w:rsidR="00321E0D" w:rsidRPr="00896200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20"/>
        </w:rPr>
        <w:lastRenderedPageBreak/>
        <w:t>References</w:t>
      </w:r>
    </w:p>
    <w:p w:rsidR="00173B70" w:rsidRPr="000B6210" w:rsidRDefault="00A86E0B" w:rsidP="003C0EC1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DB7D19">
        <w:rPr>
          <w:rFonts w:ascii="Times New Roman" w:eastAsia="等线" w:hAnsi="Times New Roman" w:cs="Times New Roman"/>
          <w:sz w:val="20"/>
          <w:szCs w:val="20"/>
        </w:rPr>
        <w:t>R4-2209911</w:t>
      </w:r>
      <w:r w:rsidRPr="00DB7D19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3C0EC1" w:rsidRPr="003C0EC1">
        <w:rPr>
          <w:rFonts w:ascii="Times New Roman" w:eastAsia="等线" w:hAnsi="Times New Roman" w:cs="Times New Roman"/>
          <w:sz w:val="20"/>
          <w:szCs w:val="20"/>
        </w:rPr>
        <w:t xml:space="preserve">WI </w:t>
      </w:r>
      <w:proofErr w:type="spellStart"/>
      <w:r w:rsidR="003C0EC1" w:rsidRPr="003C0EC1">
        <w:rPr>
          <w:rFonts w:ascii="Times New Roman" w:eastAsia="等线" w:hAnsi="Times New Roman" w:cs="Times New Roman"/>
          <w:sz w:val="20"/>
          <w:szCs w:val="20"/>
        </w:rPr>
        <w:t>workplan</w:t>
      </w:r>
      <w:proofErr w:type="spellEnd"/>
      <w:r w:rsidR="003C0EC1" w:rsidRPr="003C0EC1">
        <w:rPr>
          <w:rFonts w:ascii="Times New Roman" w:eastAsia="等线" w:hAnsi="Times New Roman" w:cs="Times New Roman"/>
          <w:sz w:val="20"/>
          <w:szCs w:val="20"/>
        </w:rPr>
        <w:t xml:space="preserve"> for </w:t>
      </w:r>
      <w:proofErr w:type="spellStart"/>
      <w:r w:rsidR="003C0EC1" w:rsidRPr="003C0EC1">
        <w:rPr>
          <w:rFonts w:ascii="Times New Roman" w:eastAsia="等线" w:hAnsi="Times New Roman" w:cs="Times New Roman"/>
          <w:sz w:val="20"/>
          <w:szCs w:val="20"/>
        </w:rPr>
        <w:t>RedCap</w:t>
      </w:r>
      <w:proofErr w:type="spellEnd"/>
      <w:r w:rsidR="003C0EC1" w:rsidRPr="003C0EC1">
        <w:rPr>
          <w:rFonts w:ascii="Times New Roman" w:eastAsia="等线" w:hAnsi="Times New Roman" w:cs="Times New Roman"/>
          <w:sz w:val="20"/>
          <w:szCs w:val="20"/>
        </w:rPr>
        <w:t xml:space="preserve"> for RRM performance part</w:t>
      </w:r>
      <w:r w:rsidR="00321E0D" w:rsidRPr="0056367A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="003C0EC1" w:rsidRPr="003C0EC1">
        <w:rPr>
          <w:rFonts w:ascii="Times New Roman" w:eastAsia="等线" w:hAnsi="Times New Roman" w:cs="Times New Roman"/>
          <w:sz w:val="20"/>
          <w:szCs w:val="20"/>
        </w:rPr>
        <w:t>Ericsson</w:t>
      </w:r>
    </w:p>
    <w:p w:rsidR="00273E11" w:rsidRPr="00F43A37" w:rsidRDefault="00E267DD" w:rsidP="00F43A37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E267DD">
        <w:rPr>
          <w:rFonts w:ascii="Times New Roman" w:eastAsia="等线" w:hAnsi="Times New Roman" w:cs="Times New Roman"/>
          <w:sz w:val="20"/>
          <w:szCs w:val="20"/>
        </w:rPr>
        <w:t>R4-2210595</w:t>
      </w:r>
      <w:r w:rsidR="00B00D3B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E267DD">
        <w:rPr>
          <w:rFonts w:ascii="Times New Roman" w:eastAsia="等线" w:hAnsi="Times New Roman" w:cs="Times New Roman"/>
          <w:sz w:val="20"/>
          <w:szCs w:val="20"/>
        </w:rPr>
        <w:t xml:space="preserve">Test case list for </w:t>
      </w:r>
      <w:proofErr w:type="spellStart"/>
      <w:r w:rsidRPr="00E267DD">
        <w:rPr>
          <w:rFonts w:ascii="Times New Roman" w:eastAsia="等线" w:hAnsi="Times New Roman" w:cs="Times New Roman"/>
          <w:sz w:val="20"/>
          <w:szCs w:val="20"/>
        </w:rPr>
        <w:t>RedCap</w:t>
      </w:r>
      <w:proofErr w:type="spellEnd"/>
      <w:r w:rsidRPr="00E267DD">
        <w:rPr>
          <w:rFonts w:ascii="Times New Roman" w:eastAsia="等线" w:hAnsi="Times New Roman" w:cs="Times New Roman"/>
          <w:sz w:val="20"/>
          <w:szCs w:val="20"/>
        </w:rPr>
        <w:t xml:space="preserve"> RRM performance part</w:t>
      </w:r>
      <w:r w:rsidR="00B00D3B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Pr="00E267DD">
        <w:rPr>
          <w:rFonts w:ascii="Times New Roman" w:eastAsia="等线" w:hAnsi="Times New Roman" w:cs="Times New Roman"/>
          <w:sz w:val="20"/>
          <w:szCs w:val="20"/>
        </w:rPr>
        <w:t>Ericsson</w:t>
      </w:r>
    </w:p>
    <w:p w:rsidR="00E267DD" w:rsidRDefault="00E267DD" w:rsidP="00E267DD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 w:hint="eastAsia"/>
          <w:sz w:val="20"/>
          <w:szCs w:val="20"/>
        </w:rPr>
        <w:t xml:space="preserve">3GPP </w:t>
      </w:r>
      <w:r w:rsidRPr="00EB13B8">
        <w:rPr>
          <w:rFonts w:ascii="Times New Roman" w:eastAsia="等线" w:hAnsi="Times New Roman" w:cs="Times New Roman"/>
          <w:sz w:val="20"/>
          <w:szCs w:val="20"/>
        </w:rPr>
        <w:t>T</w:t>
      </w:r>
      <w:r>
        <w:rPr>
          <w:rFonts w:ascii="Times New Roman" w:eastAsia="等线" w:hAnsi="Times New Roman" w:cs="Times New Roman" w:hint="eastAsia"/>
          <w:sz w:val="20"/>
          <w:szCs w:val="20"/>
        </w:rPr>
        <w:t>S</w:t>
      </w:r>
      <w:r w:rsidRPr="00EB13B8">
        <w:rPr>
          <w:rFonts w:ascii="Times New Roman" w:eastAsia="等线" w:hAnsi="Times New Roman" w:cs="Times New Roman"/>
          <w:sz w:val="20"/>
          <w:szCs w:val="20"/>
        </w:rPr>
        <w:t xml:space="preserve"> 38.133, Requirements for support of radio resource management</w:t>
      </w:r>
    </w:p>
    <w:p w:rsidR="00481C71" w:rsidRDefault="009F1D7C" w:rsidP="009F1D7C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9F1D7C">
        <w:rPr>
          <w:rFonts w:ascii="Times New Roman" w:eastAsia="等线" w:hAnsi="Times New Roman" w:cs="Times New Roman"/>
          <w:sz w:val="20"/>
          <w:szCs w:val="20"/>
        </w:rPr>
        <w:t>R4-2211693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Pr="009F1D7C">
        <w:rPr>
          <w:rFonts w:ascii="Times New Roman" w:eastAsia="等线" w:hAnsi="Times New Roman" w:cs="Times New Roman"/>
          <w:sz w:val="20"/>
          <w:szCs w:val="20"/>
        </w:rPr>
        <w:t xml:space="preserve">Discussion on RRM test cases for timing for FR1 in </w:t>
      </w:r>
      <w:proofErr w:type="spellStart"/>
      <w:r w:rsidRPr="009F1D7C">
        <w:rPr>
          <w:rFonts w:ascii="Times New Roman" w:eastAsia="等线" w:hAnsi="Times New Roman" w:cs="Times New Roman"/>
          <w:sz w:val="20"/>
          <w:szCs w:val="20"/>
        </w:rPr>
        <w:t>RedCap</w:t>
      </w:r>
      <w:proofErr w:type="spellEnd"/>
      <w:r w:rsidRPr="009F1D7C">
        <w:rPr>
          <w:rFonts w:ascii="Times New Roman" w:eastAsia="等线" w:hAnsi="Times New Roman" w:cs="Times New Roman"/>
          <w:sz w:val="20"/>
          <w:szCs w:val="20"/>
        </w:rPr>
        <w:t xml:space="preserve"> devices</w:t>
      </w:r>
      <w:r>
        <w:rPr>
          <w:rFonts w:ascii="Times New Roman" w:eastAsia="等线" w:hAnsi="Times New Roman" w:cs="Times New Roman" w:hint="eastAsia"/>
          <w:sz w:val="20"/>
          <w:szCs w:val="20"/>
        </w:rPr>
        <w:t>, CATT</w:t>
      </w:r>
    </w:p>
    <w:p w:rsidR="00E267DD" w:rsidRPr="00566A09" w:rsidRDefault="002056EF" w:rsidP="00566A09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2056EF">
        <w:rPr>
          <w:rFonts w:ascii="Times New Roman" w:eastAsia="等线" w:hAnsi="Times New Roman" w:cs="Times New Roman"/>
          <w:sz w:val="20"/>
          <w:szCs w:val="20"/>
        </w:rPr>
        <w:t>RP-210918, Revised WID on support of reduced capability NR devices, Nokia, Ericsson, RAN#91-e, March 6th – 16th, 2021.</w:t>
      </w:r>
    </w:p>
    <w:sectPr w:rsidR="00E267DD" w:rsidRPr="00566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6DE" w:rsidRDefault="00CC26DE" w:rsidP="00300ED8">
      <w:r>
        <w:separator/>
      </w:r>
    </w:p>
  </w:endnote>
  <w:endnote w:type="continuationSeparator" w:id="0">
    <w:p w:rsidR="00CC26DE" w:rsidRDefault="00CC26DE" w:rsidP="0030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6DE" w:rsidRDefault="00CC26DE" w:rsidP="00300ED8">
      <w:r>
        <w:separator/>
      </w:r>
    </w:p>
  </w:footnote>
  <w:footnote w:type="continuationSeparator" w:id="0">
    <w:p w:rsidR="00CC26DE" w:rsidRDefault="00CC26DE" w:rsidP="00300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46F4"/>
    <w:multiLevelType w:val="hybridMultilevel"/>
    <w:tmpl w:val="649C225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0D6F46"/>
    <w:multiLevelType w:val="multilevel"/>
    <w:tmpl w:val="050D6F4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F3632F"/>
    <w:multiLevelType w:val="hybridMultilevel"/>
    <w:tmpl w:val="8E1C5BB8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9C0260"/>
    <w:multiLevelType w:val="multilevel"/>
    <w:tmpl w:val="139C026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204437"/>
    <w:multiLevelType w:val="hybridMultilevel"/>
    <w:tmpl w:val="5A38B062"/>
    <w:lvl w:ilvl="0" w:tplc="741CE9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C962922"/>
    <w:multiLevelType w:val="hybridMultilevel"/>
    <w:tmpl w:val="555C333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628E0750"/>
    <w:multiLevelType w:val="multilevel"/>
    <w:tmpl w:val="628E075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7B6355C5"/>
    <w:multiLevelType w:val="hybridMultilevel"/>
    <w:tmpl w:val="41B8C4D2"/>
    <w:lvl w:ilvl="0" w:tplc="223A8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D12685A"/>
    <w:multiLevelType w:val="hybridMultilevel"/>
    <w:tmpl w:val="63EA7632"/>
    <w:lvl w:ilvl="0" w:tplc="50DC5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DDA6F89"/>
    <w:multiLevelType w:val="multilevel"/>
    <w:tmpl w:val="7DDA6F89"/>
    <w:lvl w:ilvl="0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  <w:color w:val="0070C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13"/>
  </w:num>
  <w:num w:numId="10">
    <w:abstractNumId w:val="4"/>
  </w:num>
  <w:num w:numId="11">
    <w:abstractNumId w:val="9"/>
  </w:num>
  <w:num w:numId="12">
    <w:abstractNumId w:val="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0D"/>
    <w:rsid w:val="00023E33"/>
    <w:rsid w:val="00027BCF"/>
    <w:rsid w:val="00035CCB"/>
    <w:rsid w:val="000546EB"/>
    <w:rsid w:val="00060298"/>
    <w:rsid w:val="00081E7E"/>
    <w:rsid w:val="000B6210"/>
    <w:rsid w:val="000C251F"/>
    <w:rsid w:val="000D12D1"/>
    <w:rsid w:val="000D6724"/>
    <w:rsid w:val="000E4E2C"/>
    <w:rsid w:val="00114786"/>
    <w:rsid w:val="001237E1"/>
    <w:rsid w:val="001272CC"/>
    <w:rsid w:val="001302F9"/>
    <w:rsid w:val="001551A3"/>
    <w:rsid w:val="00164D74"/>
    <w:rsid w:val="0016559E"/>
    <w:rsid w:val="00165939"/>
    <w:rsid w:val="00173B70"/>
    <w:rsid w:val="00183394"/>
    <w:rsid w:val="00190186"/>
    <w:rsid w:val="00196A67"/>
    <w:rsid w:val="0019750B"/>
    <w:rsid w:val="001B1CA8"/>
    <w:rsid w:val="001B591F"/>
    <w:rsid w:val="001B636A"/>
    <w:rsid w:val="001E576E"/>
    <w:rsid w:val="002056EF"/>
    <w:rsid w:val="00216484"/>
    <w:rsid w:val="00216A87"/>
    <w:rsid w:val="0023700E"/>
    <w:rsid w:val="00251C4A"/>
    <w:rsid w:val="00273E11"/>
    <w:rsid w:val="00277F8C"/>
    <w:rsid w:val="0028014E"/>
    <w:rsid w:val="00284C01"/>
    <w:rsid w:val="00293625"/>
    <w:rsid w:val="002D5FDA"/>
    <w:rsid w:val="002E7D81"/>
    <w:rsid w:val="002F4F0F"/>
    <w:rsid w:val="00300ED8"/>
    <w:rsid w:val="00303141"/>
    <w:rsid w:val="00311DB8"/>
    <w:rsid w:val="00311F8C"/>
    <w:rsid w:val="0031751B"/>
    <w:rsid w:val="00321E0D"/>
    <w:rsid w:val="00331945"/>
    <w:rsid w:val="003515F2"/>
    <w:rsid w:val="0037226B"/>
    <w:rsid w:val="00376E7C"/>
    <w:rsid w:val="00390AEB"/>
    <w:rsid w:val="003941AC"/>
    <w:rsid w:val="003B0AD4"/>
    <w:rsid w:val="003C0EC1"/>
    <w:rsid w:val="003C3C52"/>
    <w:rsid w:val="003C6985"/>
    <w:rsid w:val="003D4746"/>
    <w:rsid w:val="003E3795"/>
    <w:rsid w:val="0040297D"/>
    <w:rsid w:val="00412ED5"/>
    <w:rsid w:val="00423E52"/>
    <w:rsid w:val="0042676C"/>
    <w:rsid w:val="0043067F"/>
    <w:rsid w:val="004629ED"/>
    <w:rsid w:val="00463BA6"/>
    <w:rsid w:val="00481C71"/>
    <w:rsid w:val="004B3E93"/>
    <w:rsid w:val="004C6AE1"/>
    <w:rsid w:val="004D6F5B"/>
    <w:rsid w:val="004E2D05"/>
    <w:rsid w:val="004F141F"/>
    <w:rsid w:val="005014AA"/>
    <w:rsid w:val="00502855"/>
    <w:rsid w:val="00506E39"/>
    <w:rsid w:val="005332B9"/>
    <w:rsid w:val="00536B76"/>
    <w:rsid w:val="00540499"/>
    <w:rsid w:val="00543A64"/>
    <w:rsid w:val="00566A09"/>
    <w:rsid w:val="00567C25"/>
    <w:rsid w:val="00584875"/>
    <w:rsid w:val="00590154"/>
    <w:rsid w:val="005C35C7"/>
    <w:rsid w:val="005F6BE0"/>
    <w:rsid w:val="00614E23"/>
    <w:rsid w:val="006340DD"/>
    <w:rsid w:val="0063638B"/>
    <w:rsid w:val="00645B28"/>
    <w:rsid w:val="00687DFB"/>
    <w:rsid w:val="00692CC1"/>
    <w:rsid w:val="006D4139"/>
    <w:rsid w:val="006E79DF"/>
    <w:rsid w:val="00703C80"/>
    <w:rsid w:val="00771DBD"/>
    <w:rsid w:val="00781E40"/>
    <w:rsid w:val="00785F91"/>
    <w:rsid w:val="007902E8"/>
    <w:rsid w:val="00790CDC"/>
    <w:rsid w:val="007A0791"/>
    <w:rsid w:val="007D09BA"/>
    <w:rsid w:val="007F1694"/>
    <w:rsid w:val="007F70E5"/>
    <w:rsid w:val="00807361"/>
    <w:rsid w:val="00815AB9"/>
    <w:rsid w:val="00835E8B"/>
    <w:rsid w:val="008455AE"/>
    <w:rsid w:val="00847926"/>
    <w:rsid w:val="00872EE9"/>
    <w:rsid w:val="008C77B9"/>
    <w:rsid w:val="00906CD6"/>
    <w:rsid w:val="00917401"/>
    <w:rsid w:val="00926682"/>
    <w:rsid w:val="00945F71"/>
    <w:rsid w:val="00955413"/>
    <w:rsid w:val="00964DEF"/>
    <w:rsid w:val="00977321"/>
    <w:rsid w:val="009D657F"/>
    <w:rsid w:val="009F1D7C"/>
    <w:rsid w:val="009F49E3"/>
    <w:rsid w:val="009F4C60"/>
    <w:rsid w:val="00A12627"/>
    <w:rsid w:val="00A161CC"/>
    <w:rsid w:val="00A35B95"/>
    <w:rsid w:val="00A4406C"/>
    <w:rsid w:val="00A4531D"/>
    <w:rsid w:val="00A47845"/>
    <w:rsid w:val="00A86E0B"/>
    <w:rsid w:val="00A9430C"/>
    <w:rsid w:val="00AA3AD3"/>
    <w:rsid w:val="00AC74CF"/>
    <w:rsid w:val="00AF76CE"/>
    <w:rsid w:val="00B00D3B"/>
    <w:rsid w:val="00B02AC4"/>
    <w:rsid w:val="00B1141C"/>
    <w:rsid w:val="00B1489C"/>
    <w:rsid w:val="00B24914"/>
    <w:rsid w:val="00B37700"/>
    <w:rsid w:val="00B52860"/>
    <w:rsid w:val="00B73EAF"/>
    <w:rsid w:val="00B92D4A"/>
    <w:rsid w:val="00B975CB"/>
    <w:rsid w:val="00BC460A"/>
    <w:rsid w:val="00BD7B3B"/>
    <w:rsid w:val="00BF4625"/>
    <w:rsid w:val="00BF5455"/>
    <w:rsid w:val="00C012A6"/>
    <w:rsid w:val="00C3022C"/>
    <w:rsid w:val="00C44CCC"/>
    <w:rsid w:val="00C5520E"/>
    <w:rsid w:val="00C7092E"/>
    <w:rsid w:val="00C8079E"/>
    <w:rsid w:val="00C91A74"/>
    <w:rsid w:val="00CC26DE"/>
    <w:rsid w:val="00CF4CE0"/>
    <w:rsid w:val="00D01855"/>
    <w:rsid w:val="00D06A05"/>
    <w:rsid w:val="00D114B7"/>
    <w:rsid w:val="00D11837"/>
    <w:rsid w:val="00D15DD6"/>
    <w:rsid w:val="00D25874"/>
    <w:rsid w:val="00D94428"/>
    <w:rsid w:val="00DA0809"/>
    <w:rsid w:val="00DA6352"/>
    <w:rsid w:val="00DA69DC"/>
    <w:rsid w:val="00DB47EE"/>
    <w:rsid w:val="00DB7D19"/>
    <w:rsid w:val="00DE6FF4"/>
    <w:rsid w:val="00DF1962"/>
    <w:rsid w:val="00E16551"/>
    <w:rsid w:val="00E267DD"/>
    <w:rsid w:val="00E3193F"/>
    <w:rsid w:val="00E557EA"/>
    <w:rsid w:val="00E76D04"/>
    <w:rsid w:val="00E85323"/>
    <w:rsid w:val="00E87AD6"/>
    <w:rsid w:val="00E91E35"/>
    <w:rsid w:val="00E9228D"/>
    <w:rsid w:val="00E93493"/>
    <w:rsid w:val="00E97D79"/>
    <w:rsid w:val="00EE5FF0"/>
    <w:rsid w:val="00EE7024"/>
    <w:rsid w:val="00EF0054"/>
    <w:rsid w:val="00F033B7"/>
    <w:rsid w:val="00F10068"/>
    <w:rsid w:val="00F22B8C"/>
    <w:rsid w:val="00F40C11"/>
    <w:rsid w:val="00F43A37"/>
    <w:rsid w:val="00F44DBC"/>
    <w:rsid w:val="00F56821"/>
    <w:rsid w:val="00FB7A53"/>
    <w:rsid w:val="00FD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0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C4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BC460A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267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5F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qFormat/>
    <w:rsid w:val="00321E0D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321E0D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uiPriority w:val="59"/>
    <w:rsid w:val="00321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21E0D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321E0D"/>
  </w:style>
  <w:style w:type="paragraph" w:styleId="a6">
    <w:name w:val="header"/>
    <w:basedOn w:val="a"/>
    <w:link w:val="Char0"/>
    <w:uiPriority w:val="99"/>
    <w:unhideWhenUsed/>
    <w:rsid w:val="0030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0ED8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00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00ED8"/>
    <w:rPr>
      <w:sz w:val="18"/>
      <w:szCs w:val="18"/>
    </w:rPr>
  </w:style>
  <w:style w:type="paragraph" w:customStyle="1" w:styleId="TAL">
    <w:name w:val="TAL"/>
    <w:basedOn w:val="a"/>
    <w:link w:val="TALCar"/>
    <w:qFormat/>
    <w:rsid w:val="000546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0546EB"/>
    <w:pPr>
      <w:jc w:val="center"/>
    </w:pPr>
  </w:style>
  <w:style w:type="character" w:customStyle="1" w:styleId="TACChar">
    <w:name w:val="TAC Char"/>
    <w:link w:val="TAC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H">
    <w:name w:val="TH"/>
    <w:basedOn w:val="a"/>
    <w:link w:val="THChar"/>
    <w:qFormat/>
    <w:rsid w:val="000546E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0546EB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546EB"/>
    <w:pPr>
      <w:ind w:left="851" w:hanging="851"/>
    </w:pPr>
  </w:style>
  <w:style w:type="character" w:customStyle="1" w:styleId="TANChar">
    <w:name w:val="TAN Char"/>
    <w:link w:val="TAN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20">
    <w:name w:val="列出段落2"/>
    <w:basedOn w:val="a"/>
    <w:uiPriority w:val="34"/>
    <w:qFormat/>
    <w:rsid w:val="00BC460A"/>
    <w:pPr>
      <w:widowControl/>
      <w:ind w:left="720"/>
      <w:jc w:val="left"/>
    </w:pPr>
    <w:rPr>
      <w:rFonts w:ascii="Calibri" w:eastAsia="Calibri" w:hAnsi="Calibri"/>
      <w:kern w:val="0"/>
      <w:sz w:val="22"/>
      <w:lang w:val="zh-CN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BC460A"/>
    <w:rPr>
      <w:rFonts w:ascii="Arial" w:eastAsia="Times New Roman" w:hAnsi="Arial" w:cs="Times New Roman"/>
      <w:kern w:val="0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BC4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528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2D5F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42676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H">
    <w:name w:val="TAH"/>
    <w:basedOn w:val="TAC"/>
    <w:link w:val="TAHCar"/>
    <w:rsid w:val="000D6724"/>
    <w:rPr>
      <w:b/>
      <w:lang w:eastAsia="en-GB"/>
    </w:rPr>
  </w:style>
  <w:style w:type="character" w:customStyle="1" w:styleId="TAHCar">
    <w:name w:val="TAH Car"/>
    <w:link w:val="TAH"/>
    <w:qFormat/>
    <w:rsid w:val="000D672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0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C4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BC460A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267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5F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qFormat/>
    <w:rsid w:val="00321E0D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321E0D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uiPriority w:val="59"/>
    <w:rsid w:val="00321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21E0D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321E0D"/>
  </w:style>
  <w:style w:type="paragraph" w:styleId="a6">
    <w:name w:val="header"/>
    <w:basedOn w:val="a"/>
    <w:link w:val="Char0"/>
    <w:uiPriority w:val="99"/>
    <w:unhideWhenUsed/>
    <w:rsid w:val="0030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0ED8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00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00ED8"/>
    <w:rPr>
      <w:sz w:val="18"/>
      <w:szCs w:val="18"/>
    </w:rPr>
  </w:style>
  <w:style w:type="paragraph" w:customStyle="1" w:styleId="TAL">
    <w:name w:val="TAL"/>
    <w:basedOn w:val="a"/>
    <w:link w:val="TALCar"/>
    <w:qFormat/>
    <w:rsid w:val="000546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0546EB"/>
    <w:pPr>
      <w:jc w:val="center"/>
    </w:pPr>
  </w:style>
  <w:style w:type="character" w:customStyle="1" w:styleId="TACChar">
    <w:name w:val="TAC Char"/>
    <w:link w:val="TAC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H">
    <w:name w:val="TH"/>
    <w:basedOn w:val="a"/>
    <w:link w:val="THChar"/>
    <w:qFormat/>
    <w:rsid w:val="000546E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0546EB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546EB"/>
    <w:pPr>
      <w:ind w:left="851" w:hanging="851"/>
    </w:pPr>
  </w:style>
  <w:style w:type="character" w:customStyle="1" w:styleId="TANChar">
    <w:name w:val="TAN Char"/>
    <w:link w:val="TAN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20">
    <w:name w:val="列出段落2"/>
    <w:basedOn w:val="a"/>
    <w:uiPriority w:val="34"/>
    <w:qFormat/>
    <w:rsid w:val="00BC460A"/>
    <w:pPr>
      <w:widowControl/>
      <w:ind w:left="720"/>
      <w:jc w:val="left"/>
    </w:pPr>
    <w:rPr>
      <w:rFonts w:ascii="Calibri" w:eastAsia="Calibri" w:hAnsi="Calibri"/>
      <w:kern w:val="0"/>
      <w:sz w:val="22"/>
      <w:lang w:val="zh-CN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BC460A"/>
    <w:rPr>
      <w:rFonts w:ascii="Arial" w:eastAsia="Times New Roman" w:hAnsi="Arial" w:cs="Times New Roman"/>
      <w:kern w:val="0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BC4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528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2D5F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42676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H">
    <w:name w:val="TAH"/>
    <w:basedOn w:val="TAC"/>
    <w:link w:val="TAHCar"/>
    <w:rsid w:val="000D6724"/>
    <w:rPr>
      <w:b/>
      <w:lang w:eastAsia="en-GB"/>
    </w:rPr>
  </w:style>
  <w:style w:type="character" w:customStyle="1" w:styleId="TAHCar">
    <w:name w:val="TAH Car"/>
    <w:link w:val="TAH"/>
    <w:qFormat/>
    <w:rsid w:val="000D672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13876</TotalTime>
  <Pages>3</Pages>
  <Words>699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高凌宇</dc:creator>
  <cp:lastModifiedBy>高凌宇</cp:lastModifiedBy>
  <cp:revision>90</cp:revision>
  <dcterms:created xsi:type="dcterms:W3CDTF">2022-02-10T05:44:00Z</dcterms:created>
  <dcterms:modified xsi:type="dcterms:W3CDTF">2022-08-10T13:56:00Z</dcterms:modified>
</cp:coreProperties>
</file>