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F337D7" w:rsidRPr="00F337D7">
        <w:rPr>
          <w:rFonts w:ascii="Arial" w:hAnsi="Arial" w:cs="Arial"/>
          <w:b/>
          <w:sz w:val="24"/>
          <w:lang w:val="en-US" w:eastAsia="zh-CN"/>
        </w:rPr>
        <w:t>R4-2209244</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E35344" w:rsidRDefault="00AD7AC5" w:rsidP="00D564EE">
      <w:pPr>
        <w:tabs>
          <w:tab w:val="left" w:pos="1985"/>
        </w:tabs>
        <w:spacing w:before="120" w:after="120"/>
        <w:ind w:left="1980" w:hanging="1980"/>
        <w:rPr>
          <w:rFonts w:ascii="Arial" w:eastAsia="宋体" w:hAnsi="Arial"/>
          <w:sz w:val="24"/>
          <w:lang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5344">
        <w:rPr>
          <w:rFonts w:ascii="Arial" w:eastAsia="宋体" w:hAnsi="Arial"/>
          <w:b/>
          <w:sz w:val="24"/>
          <w:lang w:val="en-US" w:eastAsia="zh-CN"/>
        </w:rPr>
        <w:t xml:space="preserve">reply </w:t>
      </w:r>
      <w:r w:rsidR="00E35344" w:rsidRPr="00E35344">
        <w:rPr>
          <w:rFonts w:ascii="Arial" w:eastAsia="宋体" w:hAnsi="Arial"/>
          <w:b/>
          <w:sz w:val="24"/>
          <w:lang w:val="en-US" w:eastAsia="zh-CN"/>
        </w:rPr>
        <w:t>LS on coordination of R17 gap features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5344">
        <w:rPr>
          <w:rFonts w:ascii="Arial" w:eastAsia="宋体" w:hAnsi="Arial"/>
          <w:b/>
          <w:sz w:val="24"/>
          <w:lang w:val="en-US" w:eastAsia="zh-CN"/>
        </w:rPr>
        <w:t>13.1.1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35344">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A8106E" w:rsidRDefault="00E35344" w:rsidP="00AC59E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 received LS from RAN2#117-e [1] regarding the </w:t>
      </w:r>
      <w:r w:rsidRPr="00E35344">
        <w:rPr>
          <w:rFonts w:eastAsia="宋体"/>
          <w:lang w:eastAsia="zh-CN"/>
        </w:rPr>
        <w:t>co-existence of several gap related features</w:t>
      </w:r>
      <w:r>
        <w:rPr>
          <w:rFonts w:eastAsia="宋体"/>
          <w:lang w:eastAsia="zh-CN"/>
        </w:rPr>
        <w:t>, and is asked to answer the following questions.</w:t>
      </w:r>
    </w:p>
    <w:tbl>
      <w:tblPr>
        <w:tblStyle w:val="af4"/>
        <w:tblW w:w="0" w:type="auto"/>
        <w:tblLook w:val="04A0" w:firstRow="1" w:lastRow="0" w:firstColumn="1" w:lastColumn="0" w:noHBand="0" w:noVBand="1"/>
      </w:tblPr>
      <w:tblGrid>
        <w:gridCol w:w="9621"/>
      </w:tblGrid>
      <w:tr w:rsidR="00E35344" w:rsidTr="00E35344">
        <w:tc>
          <w:tcPr>
            <w:tcW w:w="9621" w:type="dxa"/>
          </w:tcPr>
          <w:p w:rsidR="00E35344" w:rsidRPr="00E35344" w:rsidRDefault="00E35344" w:rsidP="00E35344">
            <w:pPr>
              <w:spacing w:beforeLines="0" w:before="0" w:afterLines="0" w:after="0"/>
              <w:jc w:val="both"/>
              <w:rPr>
                <w:rFonts w:ascii="Arial" w:eastAsia="PMingLiU" w:hAnsi="Arial" w:cs="Arial"/>
                <w:sz w:val="20"/>
                <w:lang w:val="en-US" w:eastAsia="sv-SE"/>
              </w:rPr>
            </w:pPr>
            <w:r w:rsidRPr="00E35344">
              <w:rPr>
                <w:rFonts w:ascii="Arial" w:eastAsia="PMingLiU" w:hAnsi="Arial" w:cs="Arial"/>
                <w:sz w:val="20"/>
                <w:lang w:val="en-US" w:eastAsia="sv-SE"/>
              </w:rPr>
              <w:t>RAN2 would like to ask the following questions.</w:t>
            </w:r>
          </w:p>
          <w:p w:rsidR="00E35344" w:rsidRPr="00E35344" w:rsidRDefault="00E35344" w:rsidP="00E35344">
            <w:pPr>
              <w:spacing w:beforeLines="0" w:before="0" w:afterLines="0" w:after="0"/>
              <w:rPr>
                <w:rFonts w:ascii="Arial" w:eastAsia="PMingLiU" w:hAnsi="Arial" w:cs="Arial"/>
                <w:sz w:val="20"/>
              </w:rPr>
            </w:pPr>
            <w:r w:rsidRPr="00E35344">
              <w:rPr>
                <w:rFonts w:ascii="Arial" w:eastAsia="PMingLiU" w:hAnsi="Arial" w:cs="Arial"/>
                <w:b/>
                <w:bCs/>
                <w:sz w:val="20"/>
              </w:rPr>
              <w:t xml:space="preserve">Q1 – </w:t>
            </w:r>
            <w:r w:rsidRPr="00E35344">
              <w:rPr>
                <w:rFonts w:ascii="Arial" w:eastAsia="PMingLiU" w:hAnsi="Arial" w:cs="Arial" w:hint="eastAsia"/>
                <w:sz w:val="20"/>
              </w:rPr>
              <w:t>Whether there is restriction on joint configuration of some gap features from R</w:t>
            </w:r>
            <w:r w:rsidRPr="00E35344">
              <w:rPr>
                <w:rFonts w:ascii="Arial" w:eastAsia="PMingLiU" w:hAnsi="Arial" w:cs="Arial"/>
                <w:sz w:val="20"/>
              </w:rPr>
              <w:t>AN</w:t>
            </w:r>
            <w:r w:rsidRPr="00E35344">
              <w:rPr>
                <w:rFonts w:ascii="Arial" w:eastAsia="PMingLiU" w:hAnsi="Arial" w:cs="Arial" w:hint="eastAsia"/>
                <w:sz w:val="20"/>
              </w:rPr>
              <w:t>4 perspectives</w:t>
            </w:r>
            <w:r w:rsidRPr="00E35344">
              <w:rPr>
                <w:rFonts w:ascii="Arial" w:eastAsia="PMingLiU" w:hAnsi="Arial" w:cs="Arial"/>
                <w:sz w:val="20"/>
              </w:rPr>
              <w:t xml:space="preserve">? </w:t>
            </w:r>
          </w:p>
          <w:p w:rsidR="00E35344" w:rsidRPr="00E35344" w:rsidRDefault="00E35344" w:rsidP="00E35344">
            <w:pPr>
              <w:spacing w:beforeLines="0" w:before="0" w:afterLines="0" w:after="0"/>
              <w:jc w:val="both"/>
              <w:rPr>
                <w:rFonts w:ascii="Arial" w:eastAsia="PMingLiU" w:hAnsi="Arial" w:cs="Arial"/>
                <w:sz w:val="20"/>
              </w:rPr>
            </w:pPr>
            <w:r w:rsidRPr="00E35344">
              <w:rPr>
                <w:rFonts w:ascii="Arial" w:eastAsia="PMingLiU" w:hAnsi="Arial" w:cs="Arial"/>
                <w:b/>
                <w:bCs/>
                <w:sz w:val="20"/>
              </w:rPr>
              <w:t>Q2 –</w:t>
            </w:r>
            <w:r w:rsidRPr="00E35344">
              <w:rPr>
                <w:rFonts w:ascii="Arial" w:eastAsia="PMingLiU" w:hAnsi="Arial" w:cs="Arial"/>
                <w:sz w:val="20"/>
              </w:rPr>
              <w:t xml:space="preserve"> How many gaps (including </w:t>
            </w:r>
            <w:proofErr w:type="spellStart"/>
            <w:r w:rsidRPr="00E35344">
              <w:rPr>
                <w:rFonts w:ascii="Arial" w:eastAsia="PMingLiU" w:hAnsi="Arial" w:cs="Arial"/>
                <w:sz w:val="20"/>
              </w:rPr>
              <w:t>ePOS</w:t>
            </w:r>
            <w:proofErr w:type="spellEnd"/>
            <w:r w:rsidRPr="00E35344">
              <w:rPr>
                <w:rFonts w:ascii="Arial" w:eastAsia="PMingLiU" w:hAnsi="Arial" w:cs="Arial"/>
                <w:sz w:val="20"/>
              </w:rPr>
              <w:t xml:space="preserve"> gap, MUSIM gap, </w:t>
            </w:r>
            <w:proofErr w:type="gramStart"/>
            <w:r w:rsidRPr="00E35344">
              <w:rPr>
                <w:rFonts w:ascii="Arial" w:eastAsia="PMingLiU" w:hAnsi="Arial" w:cs="Arial"/>
                <w:sz w:val="20"/>
              </w:rPr>
              <w:t>concurrent</w:t>
            </w:r>
            <w:proofErr w:type="gramEnd"/>
            <w:r w:rsidRPr="00E35344">
              <w:rPr>
                <w:rFonts w:ascii="Arial" w:eastAsia="PMingLiU" w:hAnsi="Arial" w:cs="Arial"/>
                <w:sz w:val="20"/>
              </w:rPr>
              <w:t xml:space="preserve"> gap from MGE WI) could be activated simultaneously?</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w:t>
      </w:r>
      <w:r w:rsidR="00E35344">
        <w:rPr>
          <w:rFonts w:eastAsia="宋体"/>
          <w:lang w:eastAsia="zh-CN"/>
        </w:rPr>
        <w:t>on the MG coordination, and our suggestion for the reply LS</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E173C9" w:rsidRDefault="00E173C9" w:rsidP="00E173C9">
      <w:pPr>
        <w:pStyle w:val="2"/>
        <w:rPr>
          <w:lang w:val="en-US" w:eastAsia="zh-CN"/>
        </w:rPr>
      </w:pPr>
      <w:r>
        <w:rPr>
          <w:lang w:val="en-US" w:eastAsia="zh-CN"/>
        </w:rPr>
        <w:t xml:space="preserve">Status in RAN4 </w:t>
      </w:r>
    </w:p>
    <w:p w:rsidR="00E35344" w:rsidRDefault="00E35344" w:rsidP="00B62509">
      <w:pPr>
        <w:spacing w:before="120" w:after="120"/>
        <w:rPr>
          <w:rFonts w:eastAsiaTheme="minorEastAsia"/>
          <w:lang w:val="en-US" w:eastAsia="zh-CN"/>
        </w:rPr>
      </w:pPr>
      <w:r>
        <w:rPr>
          <w:rFonts w:eastAsiaTheme="minorEastAsia"/>
          <w:lang w:val="en-US" w:eastAsia="zh-CN"/>
        </w:rPr>
        <w:t>In [1] the following agreement is listed.</w:t>
      </w:r>
    </w:p>
    <w:tbl>
      <w:tblPr>
        <w:tblStyle w:val="af4"/>
        <w:tblW w:w="0" w:type="auto"/>
        <w:tblLook w:val="04A0" w:firstRow="1" w:lastRow="0" w:firstColumn="1" w:lastColumn="0" w:noHBand="0" w:noVBand="1"/>
      </w:tblPr>
      <w:tblGrid>
        <w:gridCol w:w="9621"/>
      </w:tblGrid>
      <w:tr w:rsidR="00E35344" w:rsidTr="00E35344">
        <w:tc>
          <w:tcPr>
            <w:tcW w:w="9621" w:type="dxa"/>
          </w:tcPr>
          <w:p w:rsidR="00E35344" w:rsidRPr="00E35344" w:rsidRDefault="00E35344" w:rsidP="00E35344">
            <w:pPr>
              <w:spacing w:beforeLines="0" w:before="0" w:afterLines="0" w:after="0"/>
              <w:jc w:val="both"/>
              <w:rPr>
                <w:rFonts w:ascii="Arial" w:eastAsia="PMingLiU" w:hAnsi="Arial" w:cs="Arial"/>
                <w:sz w:val="20"/>
              </w:rPr>
            </w:pPr>
            <w:r w:rsidRPr="00E35344">
              <w:rPr>
                <w:rFonts w:ascii="Arial" w:eastAsia="PMingLiU" w:hAnsi="Arial" w:cs="Arial"/>
                <w:sz w:val="20"/>
              </w:rPr>
              <w:t xml:space="preserve">RAN2 has discussed the co-existence of several gap related features (i.e. pre-configured MG, concurrent gap, NCSG, MUSIM gap, and </w:t>
            </w:r>
            <w:proofErr w:type="spellStart"/>
            <w:r w:rsidRPr="00E35344">
              <w:rPr>
                <w:rFonts w:ascii="Arial" w:eastAsia="PMingLiU" w:hAnsi="Arial" w:cs="Arial"/>
                <w:sz w:val="20"/>
              </w:rPr>
              <w:t>ePOS</w:t>
            </w:r>
            <w:proofErr w:type="spellEnd"/>
            <w:r w:rsidRPr="00E35344">
              <w:rPr>
                <w:rFonts w:ascii="Arial" w:eastAsia="PMingLiU" w:hAnsi="Arial" w:cs="Arial"/>
                <w:sz w:val="20"/>
              </w:rPr>
              <w:t xml:space="preserve"> gap) introduced in Rel-17 and concluded the following:</w:t>
            </w:r>
          </w:p>
          <w:p w:rsidR="00E35344" w:rsidRPr="00E35344" w:rsidRDefault="00E35344" w:rsidP="006C6842">
            <w:pPr>
              <w:numPr>
                <w:ilvl w:val="0"/>
                <w:numId w:val="12"/>
              </w:numPr>
              <w:spacing w:beforeLines="0" w:before="0" w:afterLines="0" w:after="0"/>
              <w:contextualSpacing/>
              <w:jc w:val="both"/>
              <w:rPr>
                <w:rFonts w:ascii="Arial" w:eastAsia="PMingLiU" w:hAnsi="Arial" w:cs="Arial"/>
                <w:sz w:val="20"/>
              </w:rPr>
            </w:pPr>
            <w:r w:rsidRPr="00E35344">
              <w:rPr>
                <w:rFonts w:ascii="Arial" w:eastAsia="PMingLiU" w:hAnsi="Arial" w:cs="Arial"/>
                <w:sz w:val="20"/>
              </w:rPr>
              <w:t xml:space="preserve">RAN2 </w:t>
            </w:r>
            <w:proofErr w:type="spellStart"/>
            <w:r w:rsidRPr="00E35344">
              <w:rPr>
                <w:rFonts w:ascii="Arial" w:eastAsia="PMingLiU" w:hAnsi="Arial" w:cs="Arial"/>
                <w:sz w:val="20"/>
              </w:rPr>
              <w:t>signaling</w:t>
            </w:r>
            <w:proofErr w:type="spellEnd"/>
            <w:r w:rsidRPr="00E35344">
              <w:rPr>
                <w:rFonts w:ascii="Arial" w:eastAsia="PMingLiU" w:hAnsi="Arial" w:cs="Arial"/>
                <w:sz w:val="20"/>
              </w:rPr>
              <w:t xml:space="preserve"> will in general support joint configuration for all gap features.</w:t>
            </w:r>
          </w:p>
          <w:p w:rsidR="00E35344" w:rsidRDefault="00E35344" w:rsidP="006C6842">
            <w:pPr>
              <w:numPr>
                <w:ilvl w:val="0"/>
                <w:numId w:val="12"/>
              </w:numPr>
              <w:spacing w:beforeLines="0" w:before="0" w:afterLines="0" w:after="0"/>
              <w:contextualSpacing/>
              <w:jc w:val="both"/>
              <w:rPr>
                <w:rFonts w:ascii="Arial" w:eastAsia="PMingLiU" w:hAnsi="Arial" w:cs="Arial"/>
                <w:sz w:val="20"/>
              </w:rPr>
            </w:pPr>
            <w:r w:rsidRPr="00E35344">
              <w:rPr>
                <w:rFonts w:ascii="Arial" w:eastAsia="PMingLiU" w:hAnsi="Arial" w:cs="Arial"/>
                <w:sz w:val="20"/>
              </w:rPr>
              <w:t>RAN2 assumes that the detailed UE behaviour while gaps are overlapped in time domain is RAN4 knowledge.</w:t>
            </w:r>
          </w:p>
          <w:p w:rsidR="00E35344" w:rsidRPr="00E35344" w:rsidRDefault="00E35344" w:rsidP="00E35344">
            <w:pPr>
              <w:spacing w:beforeLines="0" w:before="0" w:afterLines="0" w:after="0"/>
              <w:contextualSpacing/>
              <w:jc w:val="both"/>
              <w:rPr>
                <w:rFonts w:ascii="Arial" w:eastAsiaTheme="minorEastAsia" w:hAnsi="Arial" w:cs="Arial"/>
                <w:sz w:val="20"/>
                <w:lang w:eastAsia="zh-CN"/>
              </w:rPr>
            </w:pPr>
            <w:r>
              <w:rPr>
                <w:rFonts w:ascii="Arial" w:eastAsiaTheme="minorEastAsia" w:hAnsi="Arial" w:cs="Arial"/>
                <w:sz w:val="20"/>
                <w:lang w:eastAsia="zh-CN"/>
              </w:rPr>
              <w:t>……</w:t>
            </w:r>
          </w:p>
          <w:p w:rsidR="00E35344" w:rsidRPr="00E35344" w:rsidRDefault="00E35344" w:rsidP="00E35344">
            <w:pPr>
              <w:spacing w:beforeLines="0" w:before="0" w:afterLines="0" w:after="0"/>
              <w:jc w:val="both"/>
              <w:rPr>
                <w:rFonts w:ascii="Arial" w:eastAsia="PMingLiU" w:hAnsi="Arial" w:cs="Arial"/>
                <w:sz w:val="20"/>
                <w:lang w:val="en-US"/>
              </w:rPr>
            </w:pPr>
            <w:r w:rsidRPr="00E35344">
              <w:rPr>
                <w:rFonts w:ascii="Arial" w:eastAsia="PMingLiU" w:hAnsi="Arial" w:cs="Arial"/>
                <w:sz w:val="20"/>
                <w:lang w:val="en-US"/>
              </w:rPr>
              <w:t>Furthermore, RAN2 understands there may be new gap functionality introduced by NTN WI but the design is not completed at this moment. RAN2 may continue to discuss the joint configuration of NTN gap (if there is one) with other gap features.</w:t>
            </w:r>
          </w:p>
        </w:tc>
      </w:tr>
    </w:tbl>
    <w:p w:rsidR="00A31234" w:rsidRDefault="00E35344" w:rsidP="00B62509">
      <w:pPr>
        <w:spacing w:before="120" w:after="120"/>
        <w:rPr>
          <w:rFonts w:eastAsiaTheme="minorEastAsia"/>
          <w:lang w:val="en-US" w:eastAsia="zh-CN"/>
        </w:rPr>
      </w:pPr>
      <w:r>
        <w:rPr>
          <w:rFonts w:eastAsiaTheme="minorEastAsia"/>
          <w:lang w:val="en-US" w:eastAsia="zh-CN"/>
        </w:rPr>
        <w:t xml:space="preserve">It can be seen that the concerned WIs for MG enhancements include: MG enhancements, POS enhancement, MUSIM and NTN. Next, we will </w:t>
      </w:r>
      <w:r w:rsidR="00A31234">
        <w:rPr>
          <w:rFonts w:eastAsiaTheme="minorEastAsia"/>
          <w:lang w:val="en-US" w:eastAsia="zh-CN"/>
        </w:rPr>
        <w:t>provide our views on the support from RAN4 perspective on the inter-working among these WIs in terms of MG.</w:t>
      </w:r>
    </w:p>
    <w:p w:rsidR="00E35344" w:rsidRDefault="00A31234" w:rsidP="00B62509">
      <w:pPr>
        <w:spacing w:before="120" w:after="120"/>
        <w:rPr>
          <w:rFonts w:eastAsiaTheme="minorEastAsia"/>
          <w:lang w:val="en-US" w:eastAsia="zh-CN"/>
        </w:rPr>
      </w:pPr>
      <w:r>
        <w:rPr>
          <w:rFonts w:eastAsiaTheme="minorEastAsia"/>
          <w:lang w:val="en-US" w:eastAsia="zh-CN"/>
        </w:rPr>
        <w:t>For the MG enhancement, it was agreed that joint working among pre-configured MG, concurrent MG and NCSG are not supported in Rel-17</w:t>
      </w:r>
      <w:r w:rsidR="00B15613">
        <w:rPr>
          <w:rFonts w:eastAsiaTheme="minorEastAsia"/>
          <w:lang w:val="en-US" w:eastAsia="zh-CN"/>
        </w:rPr>
        <w:t xml:space="preserve"> [2]</w:t>
      </w:r>
      <w:r>
        <w:rPr>
          <w:rFonts w:eastAsiaTheme="minorEastAsia"/>
          <w:lang w:val="en-US" w:eastAsia="zh-CN"/>
        </w:rPr>
        <w:t xml:space="preserve">. This means the when more than one MGs are configured, none of them can be pre-MG or NCSG. Instead, joint working between concurrent MG and pre-MG/NCSG will be defined in Rel-18 as captured in the approved WI for Rel-18 MG enhancement in RAN#95-e. </w:t>
      </w:r>
      <w:r w:rsidR="00E35344">
        <w:rPr>
          <w:rFonts w:eastAsiaTheme="minorEastAsia"/>
          <w:lang w:val="en-US" w:eastAsia="zh-CN"/>
        </w:rPr>
        <w:t xml:space="preserve"> </w:t>
      </w:r>
    </w:p>
    <w:p w:rsidR="00E35344" w:rsidRDefault="00A31234" w:rsidP="00B62509">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proofErr w:type="spellStart"/>
      <w:r>
        <w:rPr>
          <w:rFonts w:eastAsiaTheme="minorEastAsia"/>
          <w:lang w:val="en-US" w:eastAsia="zh-CN"/>
        </w:rPr>
        <w:t>ePOS</w:t>
      </w:r>
      <w:proofErr w:type="spellEnd"/>
      <w:r>
        <w:rPr>
          <w:rFonts w:eastAsiaTheme="minorEastAsia"/>
          <w:lang w:val="en-US" w:eastAsia="zh-CN"/>
        </w:rPr>
        <w:t xml:space="preserve">, RAN1 has introduced pre-configured MG to enable fast MG request and utilization. It is noted that this pre-configured MG is different from the pre-MG introduced in MG enhancement WI. To differentiate the two, we denote the pre-configured MG for positioning as POS MG. </w:t>
      </w:r>
      <w:r w:rsidR="00B15613">
        <w:rPr>
          <w:rFonts w:eastAsiaTheme="minorEastAsia"/>
          <w:lang w:val="en-US" w:eastAsia="zh-CN"/>
        </w:rPr>
        <w:t xml:space="preserve">Up to 16 POS MGs can be pre-configured via RRC, and POS MG can be activated by MAC CE. The number of POS MGs that can be activated at a time is discussed in </w:t>
      </w:r>
      <w:proofErr w:type="spellStart"/>
      <w:r w:rsidR="00B15613">
        <w:rPr>
          <w:rFonts w:eastAsiaTheme="minorEastAsia"/>
          <w:lang w:val="en-US" w:eastAsia="zh-CN"/>
        </w:rPr>
        <w:t>ePOS</w:t>
      </w:r>
      <w:proofErr w:type="spellEnd"/>
      <w:r w:rsidR="00B15613">
        <w:rPr>
          <w:rFonts w:eastAsiaTheme="minorEastAsia"/>
          <w:lang w:val="en-US" w:eastAsia="zh-CN"/>
        </w:rPr>
        <w:t xml:space="preserve"> WI, and our proposal is that only one POS MG can be activated at a time. In addition, in RAN4#102-e it was agreed [3] that when POS MG is activated, RAN4 requirements apply provided that no other MG is configured. This means joint working of concurrent MG and POS MG is not supported. In [3] it is also mentioned that POS MG cannot be configured as NCSG.</w:t>
      </w:r>
    </w:p>
    <w:p w:rsidR="00E35344" w:rsidRDefault="00B15613" w:rsidP="00B62509">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MUSIM, it was agreed in RAN#94-e [4] that no RRM requirements are to be defined in Rel-17. Instead, they will be defined in Rel-18 as part of MUSIM enhancement WI per RAN#95-e agreement. </w:t>
      </w:r>
      <w:r w:rsidR="00FC5282">
        <w:rPr>
          <w:rFonts w:eastAsiaTheme="minorEastAsia"/>
          <w:lang w:val="en-US" w:eastAsia="zh-CN"/>
        </w:rPr>
        <w:t xml:space="preserve">For MUSIM, based on RAN2 agreements, up to 3 MGs can be configured with up to periodic MGs and up to one </w:t>
      </w:r>
      <w:r w:rsidR="00FC5282">
        <w:rPr>
          <w:rFonts w:eastAsiaTheme="minorEastAsia"/>
          <w:lang w:val="en-US" w:eastAsia="zh-CN"/>
        </w:rPr>
        <w:lastRenderedPageBreak/>
        <w:t>aperiodic MG, and they can be used for MUSIM purpose only (i.e. NW B operation). Since there is no RRM requirement for MUSIM at all in Rel-17, we understand that from RAN4 perspective joint working between MUSIM and other MG enhancement is not supported, i.e. there is no applicable requirement when MUSIM MGs are configured together with other MGs.</w:t>
      </w:r>
    </w:p>
    <w:p w:rsidR="00B62509" w:rsidRDefault="00FC5282" w:rsidP="00A8106E">
      <w:pPr>
        <w:spacing w:before="120" w:after="120"/>
        <w:rPr>
          <w:rFonts w:eastAsiaTheme="minorEastAsia"/>
          <w:lang w:val="en-US" w:eastAsia="zh-CN"/>
        </w:rPr>
      </w:pPr>
      <w:r>
        <w:rPr>
          <w:rFonts w:eastAsiaTheme="minorEastAsia"/>
          <w:lang w:val="en-US" w:eastAsia="zh-CN"/>
        </w:rPr>
        <w:t xml:space="preserve">For NTN, it was agreed </w:t>
      </w:r>
      <w:r w:rsidR="00E173C9">
        <w:rPr>
          <w:rFonts w:eastAsiaTheme="minorEastAsia"/>
          <w:lang w:val="en-US" w:eastAsia="zh-CN"/>
        </w:rPr>
        <w:t xml:space="preserve">[5] </w:t>
      </w:r>
      <w:r>
        <w:rPr>
          <w:rFonts w:eastAsiaTheme="minorEastAsia"/>
          <w:lang w:val="en-US" w:eastAsia="zh-CN"/>
        </w:rPr>
        <w:t>that at</w:t>
      </w:r>
      <w:r w:rsidR="00E173C9">
        <w:rPr>
          <w:rFonts w:eastAsiaTheme="minorEastAsia"/>
          <w:lang w:val="en-US" w:eastAsia="zh-CN"/>
        </w:rPr>
        <w:t xml:space="preserve"> most two MGs can be supported, and there is ongoing discussion about whether the framework of concurrent MGs can be re-used, e.g. association between frequency layers and MG, definition and handling of MG collision based on priority. Our proposal is to re-use framework of concurrent MGs with necessary modification. In this case, NTN MG can joint work with concurrent MG, or in other words, concurrent MG can be used for NTN MG enhancement. We are open to further discuss this point, e.g. depending on RAN2 conclusion for NTN MG.</w:t>
      </w:r>
    </w:p>
    <w:p w:rsidR="00E173C9" w:rsidRDefault="00E173C9" w:rsidP="00E173C9">
      <w:pPr>
        <w:pStyle w:val="2"/>
        <w:rPr>
          <w:lang w:val="en-US" w:eastAsia="zh-CN"/>
        </w:rPr>
      </w:pPr>
      <w:r>
        <w:rPr>
          <w:lang w:val="en-US" w:eastAsia="zh-CN"/>
        </w:rPr>
        <w:t>Suggestion on the reply LS</w:t>
      </w:r>
    </w:p>
    <w:p w:rsidR="00E173C9" w:rsidRDefault="00E173C9" w:rsidP="00A8106E">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above discussion, we suggest to reply the following for the RAN2 questions.</w:t>
      </w:r>
    </w:p>
    <w:p w:rsidR="006818C1" w:rsidRDefault="00E173C9" w:rsidP="00A8106E">
      <w:pPr>
        <w:spacing w:before="120" w:after="120"/>
        <w:rPr>
          <w:rFonts w:eastAsiaTheme="minorEastAsia"/>
          <w:b/>
          <w:lang w:val="en-US" w:eastAsia="zh-CN"/>
        </w:rPr>
      </w:pPr>
      <w:r w:rsidRPr="006818C1">
        <w:rPr>
          <w:rFonts w:eastAsiaTheme="minorEastAsia"/>
          <w:b/>
          <w:lang w:val="en-US" w:eastAsia="zh-CN"/>
        </w:rPr>
        <w:t xml:space="preserve">Proposal 1: For Q1, reply to RAN2 that </w:t>
      </w:r>
    </w:p>
    <w:p w:rsidR="006818C1" w:rsidRDefault="006818C1" w:rsidP="006C6842">
      <w:pPr>
        <w:pStyle w:val="af8"/>
        <w:numPr>
          <w:ilvl w:val="0"/>
          <w:numId w:val="13"/>
        </w:numPr>
        <w:spacing w:before="120" w:after="120"/>
        <w:rPr>
          <w:rFonts w:eastAsiaTheme="minorEastAsia"/>
          <w:b/>
          <w:lang w:eastAsia="zh-CN"/>
        </w:rPr>
      </w:pPr>
      <w:r>
        <w:rPr>
          <w:rFonts w:eastAsiaTheme="minorEastAsia"/>
          <w:b/>
          <w:lang w:eastAsia="zh-CN"/>
        </w:rPr>
        <w:t>J</w:t>
      </w:r>
      <w:r w:rsidR="00E173C9" w:rsidRPr="006818C1">
        <w:rPr>
          <w:rFonts w:eastAsiaTheme="minorEastAsia"/>
          <w:b/>
          <w:lang w:eastAsia="zh-CN"/>
        </w:rPr>
        <w:t xml:space="preserve">oint configuration of pre-configured MG, concurrent gap, NCSG, MUSIM gap, and </w:t>
      </w:r>
      <w:proofErr w:type="spellStart"/>
      <w:r w:rsidR="00E173C9" w:rsidRPr="006818C1">
        <w:rPr>
          <w:rFonts w:eastAsiaTheme="minorEastAsia"/>
          <w:b/>
          <w:lang w:eastAsia="zh-CN"/>
        </w:rPr>
        <w:t>ePOS</w:t>
      </w:r>
      <w:proofErr w:type="spellEnd"/>
      <w:r w:rsidR="00E173C9" w:rsidRPr="006818C1">
        <w:rPr>
          <w:rFonts w:eastAsiaTheme="minorEastAsia"/>
          <w:b/>
          <w:lang w:eastAsia="zh-CN"/>
        </w:rPr>
        <w:t xml:space="preserve"> gap is not supported from RAN4 perspective. </w:t>
      </w:r>
    </w:p>
    <w:p w:rsidR="00E173C9" w:rsidRPr="006818C1" w:rsidRDefault="00E173C9" w:rsidP="006C6842">
      <w:pPr>
        <w:pStyle w:val="af8"/>
        <w:numPr>
          <w:ilvl w:val="0"/>
          <w:numId w:val="13"/>
        </w:numPr>
        <w:spacing w:before="120" w:after="120"/>
        <w:rPr>
          <w:rFonts w:eastAsiaTheme="minorEastAsia"/>
          <w:b/>
          <w:lang w:eastAsia="zh-CN"/>
        </w:rPr>
      </w:pPr>
      <w:r w:rsidRPr="006818C1">
        <w:rPr>
          <w:rFonts w:eastAsiaTheme="minorEastAsia"/>
          <w:b/>
          <w:lang w:eastAsia="zh-CN"/>
        </w:rPr>
        <w:t>Concurrent MG can be used for NTN MG enhancement, and this can be revisited after RAN2 has concluded on NTN MG.</w:t>
      </w:r>
    </w:p>
    <w:p w:rsidR="00E173C9" w:rsidRPr="00642F30" w:rsidRDefault="006818C1" w:rsidP="00A8106E">
      <w:pPr>
        <w:spacing w:before="120" w:after="120"/>
        <w:rPr>
          <w:rFonts w:eastAsiaTheme="minorEastAsia"/>
          <w:b/>
          <w:lang w:val="en-US" w:eastAsia="zh-CN"/>
        </w:rPr>
      </w:pPr>
      <w:r w:rsidRPr="00642F30">
        <w:rPr>
          <w:rFonts w:eastAsiaTheme="minorEastAsia" w:hint="eastAsia"/>
          <w:b/>
          <w:lang w:val="en-US" w:eastAsia="zh-CN"/>
        </w:rPr>
        <w:t>P</w:t>
      </w:r>
      <w:r w:rsidRPr="00642F30">
        <w:rPr>
          <w:rFonts w:eastAsiaTheme="minorEastAsia"/>
          <w:b/>
          <w:lang w:val="en-US" w:eastAsia="zh-CN"/>
        </w:rPr>
        <w:t xml:space="preserve">roposal 2: For Q2, </w:t>
      </w:r>
      <w:r w:rsidR="00642F30" w:rsidRPr="00642F30">
        <w:rPr>
          <w:rFonts w:eastAsiaTheme="minorEastAsia"/>
          <w:b/>
          <w:lang w:val="en-US" w:eastAsia="zh-CN"/>
        </w:rPr>
        <w:t xml:space="preserve">reply to RAN2 that </w:t>
      </w:r>
    </w:p>
    <w:p w:rsidR="00642F30"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t xml:space="preserve">For </w:t>
      </w:r>
      <w:proofErr w:type="spellStart"/>
      <w:r w:rsidRPr="00642F30">
        <w:rPr>
          <w:rFonts w:eastAsiaTheme="minorEastAsia"/>
          <w:b/>
          <w:lang w:eastAsia="zh-CN"/>
        </w:rPr>
        <w:t>ePOS</w:t>
      </w:r>
      <w:proofErr w:type="spellEnd"/>
      <w:r w:rsidRPr="00642F30">
        <w:rPr>
          <w:rFonts w:eastAsiaTheme="minorEastAsia"/>
          <w:b/>
          <w:lang w:eastAsia="zh-CN"/>
        </w:rPr>
        <w:t xml:space="preserve">, only one </w:t>
      </w:r>
      <w:proofErr w:type="spellStart"/>
      <w:r w:rsidRPr="00642F30">
        <w:rPr>
          <w:rFonts w:eastAsiaTheme="minorEastAsia"/>
          <w:b/>
          <w:lang w:eastAsia="zh-CN"/>
        </w:rPr>
        <w:t>ePOS</w:t>
      </w:r>
      <w:proofErr w:type="spellEnd"/>
      <w:r w:rsidRPr="00642F30">
        <w:rPr>
          <w:rFonts w:eastAsiaTheme="minorEastAsia"/>
          <w:b/>
          <w:lang w:eastAsia="zh-CN"/>
        </w:rPr>
        <w:t xml:space="preserve"> gap can be activated simultaneously, and from RAN4 perspective no other MG can be configured at the same time.</w:t>
      </w:r>
    </w:p>
    <w:p w:rsidR="00642F30"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t>For MUSIM, up to 3 gaps can be configured (and activated) with up to periodic gaps and up to one aperiodic gaps, and from RAN4 perspective no other MG can be configured at the same time.</w:t>
      </w:r>
    </w:p>
    <w:p w:rsidR="00642F30"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t>For concurrent MGs, RAN4 has provided number of supported MGs in R2-2202604 (all the configured MGs are legacy MGs and thus activated), and from RAN4 perspective no other MG can be configured at the same time.</w:t>
      </w:r>
    </w:p>
    <w:p w:rsidR="00642F30"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t>For NTN, from RAN4 perspective up to 2 MGs can be configured (and activated) using concurrent MG framework.</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w:t>
      </w:r>
      <w:r w:rsidR="00642F30">
        <w:rPr>
          <w:rFonts w:eastAsia="宋体"/>
          <w:lang w:eastAsia="zh-CN"/>
        </w:rPr>
        <w:t>on the MG coordination, and our suggestion for the reply LS</w:t>
      </w:r>
      <w:r>
        <w:rPr>
          <w:rFonts w:eastAsia="宋体"/>
          <w:lang w:eastAsia="zh-CN"/>
        </w:rPr>
        <w:t>.</w:t>
      </w:r>
    </w:p>
    <w:p w:rsidR="00642F30" w:rsidRDefault="00642F30" w:rsidP="00642F30">
      <w:pPr>
        <w:spacing w:before="120" w:after="120"/>
        <w:rPr>
          <w:rFonts w:eastAsiaTheme="minorEastAsia"/>
          <w:b/>
          <w:lang w:val="en-US" w:eastAsia="zh-CN"/>
        </w:rPr>
      </w:pPr>
      <w:r w:rsidRPr="006818C1">
        <w:rPr>
          <w:rFonts w:eastAsiaTheme="minorEastAsia"/>
          <w:b/>
          <w:lang w:val="en-US" w:eastAsia="zh-CN"/>
        </w:rPr>
        <w:t xml:space="preserve">Proposal 1: For Q1, reply to RAN2 that </w:t>
      </w:r>
    </w:p>
    <w:p w:rsidR="00642F30" w:rsidRDefault="00642F30" w:rsidP="006C6842">
      <w:pPr>
        <w:pStyle w:val="af8"/>
        <w:numPr>
          <w:ilvl w:val="0"/>
          <w:numId w:val="13"/>
        </w:numPr>
        <w:spacing w:before="120" w:after="120"/>
        <w:rPr>
          <w:rFonts w:eastAsiaTheme="minorEastAsia"/>
          <w:b/>
          <w:lang w:eastAsia="zh-CN"/>
        </w:rPr>
      </w:pPr>
      <w:r>
        <w:rPr>
          <w:rFonts w:eastAsiaTheme="minorEastAsia"/>
          <w:b/>
          <w:lang w:eastAsia="zh-CN"/>
        </w:rPr>
        <w:t>J</w:t>
      </w:r>
      <w:r w:rsidRPr="006818C1">
        <w:rPr>
          <w:rFonts w:eastAsiaTheme="minorEastAsia"/>
          <w:b/>
          <w:lang w:eastAsia="zh-CN"/>
        </w:rPr>
        <w:t xml:space="preserve">oint configuration of pre-configured MG, concurrent gap, NCSG, MUSIM gap, and </w:t>
      </w:r>
      <w:proofErr w:type="spellStart"/>
      <w:r w:rsidRPr="006818C1">
        <w:rPr>
          <w:rFonts w:eastAsiaTheme="minorEastAsia"/>
          <w:b/>
          <w:lang w:eastAsia="zh-CN"/>
        </w:rPr>
        <w:t>ePOS</w:t>
      </w:r>
      <w:proofErr w:type="spellEnd"/>
      <w:r w:rsidRPr="006818C1">
        <w:rPr>
          <w:rFonts w:eastAsiaTheme="minorEastAsia"/>
          <w:b/>
          <w:lang w:eastAsia="zh-CN"/>
        </w:rPr>
        <w:t xml:space="preserve"> gap is not supported from RAN4 perspective. </w:t>
      </w:r>
    </w:p>
    <w:p w:rsidR="00642F30" w:rsidRPr="006818C1" w:rsidRDefault="00642F30" w:rsidP="006C6842">
      <w:pPr>
        <w:pStyle w:val="af8"/>
        <w:numPr>
          <w:ilvl w:val="0"/>
          <w:numId w:val="13"/>
        </w:numPr>
        <w:spacing w:before="120" w:after="120"/>
        <w:rPr>
          <w:rFonts w:eastAsiaTheme="minorEastAsia"/>
          <w:b/>
          <w:lang w:eastAsia="zh-CN"/>
        </w:rPr>
      </w:pPr>
      <w:r w:rsidRPr="006818C1">
        <w:rPr>
          <w:rFonts w:eastAsiaTheme="minorEastAsia"/>
          <w:b/>
          <w:lang w:eastAsia="zh-CN"/>
        </w:rPr>
        <w:t>Concurrent MG can be used for NTN MG enhancement, and this can be revisited after RAN2 has concluded on NTN MG.</w:t>
      </w:r>
    </w:p>
    <w:p w:rsidR="00642F30" w:rsidRPr="00642F30" w:rsidRDefault="00642F30" w:rsidP="00642F30">
      <w:pPr>
        <w:spacing w:before="120" w:after="120"/>
        <w:rPr>
          <w:rFonts w:eastAsiaTheme="minorEastAsia"/>
          <w:b/>
          <w:lang w:val="en-US" w:eastAsia="zh-CN"/>
        </w:rPr>
      </w:pPr>
      <w:r w:rsidRPr="00642F30">
        <w:rPr>
          <w:rFonts w:eastAsiaTheme="minorEastAsia" w:hint="eastAsia"/>
          <w:b/>
          <w:lang w:val="en-US" w:eastAsia="zh-CN"/>
        </w:rPr>
        <w:t>P</w:t>
      </w:r>
      <w:r w:rsidRPr="00642F30">
        <w:rPr>
          <w:rFonts w:eastAsiaTheme="minorEastAsia"/>
          <w:b/>
          <w:lang w:val="en-US" w:eastAsia="zh-CN"/>
        </w:rPr>
        <w:t xml:space="preserve">roposal 2: For Q2, reply to RAN2 that </w:t>
      </w:r>
    </w:p>
    <w:p w:rsidR="00642F30"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t xml:space="preserve">For </w:t>
      </w:r>
      <w:proofErr w:type="spellStart"/>
      <w:r w:rsidRPr="00642F30">
        <w:rPr>
          <w:rFonts w:eastAsiaTheme="minorEastAsia"/>
          <w:b/>
          <w:lang w:eastAsia="zh-CN"/>
        </w:rPr>
        <w:t>ePOS</w:t>
      </w:r>
      <w:proofErr w:type="spellEnd"/>
      <w:r w:rsidRPr="00642F30">
        <w:rPr>
          <w:rFonts w:eastAsiaTheme="minorEastAsia"/>
          <w:b/>
          <w:lang w:eastAsia="zh-CN"/>
        </w:rPr>
        <w:t xml:space="preserve">, only one </w:t>
      </w:r>
      <w:proofErr w:type="spellStart"/>
      <w:r w:rsidRPr="00642F30">
        <w:rPr>
          <w:rFonts w:eastAsiaTheme="minorEastAsia"/>
          <w:b/>
          <w:lang w:eastAsia="zh-CN"/>
        </w:rPr>
        <w:t>ePOS</w:t>
      </w:r>
      <w:proofErr w:type="spellEnd"/>
      <w:r w:rsidRPr="00642F30">
        <w:rPr>
          <w:rFonts w:eastAsiaTheme="minorEastAsia"/>
          <w:b/>
          <w:lang w:eastAsia="zh-CN"/>
        </w:rPr>
        <w:t xml:space="preserve"> gap can be activated simultaneously, and from RAN4 perspective no other MG can be configured at the same time.</w:t>
      </w:r>
    </w:p>
    <w:p w:rsidR="00642F30"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t>For MUSIM, up to 3 gaps can be configured (and activated) with up to periodic gaps and up to one aperiodic gaps, and from RAN4 perspective no other MG can be configured at the same time.</w:t>
      </w:r>
    </w:p>
    <w:p w:rsidR="00642F30"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t>For concurrent MGs, RAN4 has provided number of supported MGs in R2-2202604 (all the configured MGs are legacy MGs and thus activated), and from RAN4 perspective no other MG can be configured at the same time.</w:t>
      </w:r>
    </w:p>
    <w:p w:rsidR="00B15613" w:rsidRPr="00642F30" w:rsidRDefault="00642F30" w:rsidP="006C6842">
      <w:pPr>
        <w:pStyle w:val="af8"/>
        <w:numPr>
          <w:ilvl w:val="0"/>
          <w:numId w:val="13"/>
        </w:numPr>
        <w:spacing w:before="120" w:after="120"/>
        <w:rPr>
          <w:rFonts w:eastAsiaTheme="minorEastAsia"/>
          <w:b/>
          <w:lang w:eastAsia="zh-CN"/>
        </w:rPr>
      </w:pPr>
      <w:r w:rsidRPr="00642F30">
        <w:rPr>
          <w:rFonts w:eastAsiaTheme="minorEastAsia"/>
          <w:b/>
          <w:lang w:eastAsia="zh-CN"/>
        </w:rPr>
        <w:lastRenderedPageBreak/>
        <w:t>For NTN, from RAN4 perspective up to 2 MGs can be configured (and activated) using concurrent MG framework.</w:t>
      </w:r>
    </w:p>
    <w:p w:rsidR="00FA0C0C" w:rsidRDefault="00FA0C0C" w:rsidP="00FA0C0C">
      <w:pPr>
        <w:pStyle w:val="1"/>
        <w:jc w:val="both"/>
        <w:rPr>
          <w:lang w:val="en-US"/>
        </w:rPr>
      </w:pPr>
      <w:r w:rsidRPr="00C0754F">
        <w:rPr>
          <w:lang w:val="en-US"/>
        </w:rPr>
        <w:t>Reference</w:t>
      </w:r>
    </w:p>
    <w:p w:rsidR="00A8106E" w:rsidRDefault="00E35344" w:rsidP="00E35344">
      <w:pPr>
        <w:numPr>
          <w:ilvl w:val="0"/>
          <w:numId w:val="5"/>
        </w:numPr>
        <w:spacing w:before="120" w:after="120"/>
        <w:rPr>
          <w:rFonts w:eastAsia="宋体"/>
          <w:lang w:val="en-US" w:eastAsia="zh-CN"/>
        </w:rPr>
      </w:pPr>
      <w:r w:rsidRPr="00E35344">
        <w:rPr>
          <w:rFonts w:eastAsia="宋体"/>
          <w:lang w:val="en-US" w:eastAsia="zh-CN"/>
        </w:rPr>
        <w:t>R2-2203879</w:t>
      </w:r>
      <w:r w:rsidR="00A8106E">
        <w:rPr>
          <w:rFonts w:eastAsia="宋体"/>
          <w:lang w:val="en-US" w:eastAsia="zh-CN"/>
        </w:rPr>
        <w:t xml:space="preserve">, </w:t>
      </w:r>
      <w:r w:rsidRPr="00E35344">
        <w:rPr>
          <w:rFonts w:eastAsia="宋体"/>
          <w:lang w:val="en-US" w:eastAsia="zh-CN"/>
        </w:rPr>
        <w:t>LS on coordination of R17 gap features</w:t>
      </w:r>
      <w:r w:rsidR="00A8106E">
        <w:rPr>
          <w:rFonts w:eastAsia="宋体"/>
          <w:lang w:val="en-US" w:eastAsia="zh-CN"/>
        </w:rPr>
        <w:t>,</w:t>
      </w:r>
      <w:r w:rsidR="00A8106E" w:rsidRPr="00A8106E">
        <w:t xml:space="preserve"> </w:t>
      </w:r>
      <w:r>
        <w:rPr>
          <w:rFonts w:eastAsia="宋体"/>
          <w:lang w:val="en-US" w:eastAsia="zh-CN"/>
        </w:rPr>
        <w:t>RAN2</w:t>
      </w:r>
    </w:p>
    <w:p w:rsidR="00A31234" w:rsidRDefault="00A31234" w:rsidP="00A31234">
      <w:pPr>
        <w:numPr>
          <w:ilvl w:val="0"/>
          <w:numId w:val="5"/>
        </w:numPr>
        <w:spacing w:before="120" w:after="120"/>
        <w:rPr>
          <w:rFonts w:eastAsia="宋体"/>
          <w:lang w:val="en-US" w:eastAsia="zh-CN"/>
        </w:rPr>
      </w:pPr>
      <w:r w:rsidRPr="00A31234">
        <w:rPr>
          <w:rFonts w:eastAsia="宋体"/>
          <w:lang w:val="en-US" w:eastAsia="zh-CN"/>
        </w:rPr>
        <w:t>RP-213658</w:t>
      </w:r>
      <w:r>
        <w:rPr>
          <w:rFonts w:eastAsia="宋体"/>
          <w:lang w:val="en-US" w:eastAsia="zh-CN"/>
        </w:rPr>
        <w:t xml:space="preserve">, </w:t>
      </w:r>
      <w:r w:rsidRPr="00A31234">
        <w:rPr>
          <w:rFonts w:eastAsia="宋体"/>
          <w:lang w:val="en-US" w:eastAsia="zh-CN"/>
        </w:rPr>
        <w:t>Revised WID on NR and MR-DC measurement gap enhancements</w:t>
      </w:r>
      <w:r>
        <w:rPr>
          <w:rFonts w:eastAsia="宋体"/>
          <w:lang w:val="en-US" w:eastAsia="zh-CN"/>
        </w:rPr>
        <w:t xml:space="preserve">, </w:t>
      </w:r>
      <w:r w:rsidRPr="00A31234">
        <w:rPr>
          <w:rFonts w:eastAsia="宋体"/>
          <w:lang w:val="en-US" w:eastAsia="zh-CN"/>
        </w:rPr>
        <w:t xml:space="preserve">Intel Corporation, </w:t>
      </w:r>
      <w:proofErr w:type="spellStart"/>
      <w:r w:rsidRPr="00A31234">
        <w:rPr>
          <w:rFonts w:eastAsia="宋体"/>
          <w:lang w:val="en-US" w:eastAsia="zh-CN"/>
        </w:rPr>
        <w:t>MediaTek</w:t>
      </w:r>
      <w:proofErr w:type="spellEnd"/>
      <w:r w:rsidRPr="00A31234">
        <w:rPr>
          <w:rFonts w:eastAsia="宋体"/>
          <w:lang w:val="en-US" w:eastAsia="zh-CN"/>
        </w:rPr>
        <w:t xml:space="preserve"> Inc.</w:t>
      </w:r>
    </w:p>
    <w:p w:rsidR="00B15613" w:rsidRDefault="00B15613" w:rsidP="00B15613">
      <w:pPr>
        <w:numPr>
          <w:ilvl w:val="0"/>
          <w:numId w:val="5"/>
        </w:numPr>
        <w:spacing w:before="120" w:after="120"/>
        <w:rPr>
          <w:rFonts w:eastAsia="宋体"/>
          <w:lang w:val="en-US" w:eastAsia="zh-CN"/>
        </w:rPr>
      </w:pPr>
      <w:r w:rsidRPr="00B15613">
        <w:rPr>
          <w:rFonts w:eastAsia="宋体"/>
          <w:lang w:val="en-US" w:eastAsia="zh-CN"/>
        </w:rPr>
        <w:t>R4-2207088</w:t>
      </w:r>
      <w:r>
        <w:rPr>
          <w:rFonts w:eastAsia="宋体"/>
          <w:lang w:val="en-US" w:eastAsia="zh-CN"/>
        </w:rPr>
        <w:t xml:space="preserve">, </w:t>
      </w:r>
      <w:r w:rsidRPr="00B15613">
        <w:rPr>
          <w:rFonts w:eastAsia="宋体"/>
          <w:lang w:val="en-US" w:eastAsia="zh-CN"/>
        </w:rPr>
        <w:t>Reply LS on latency improvement for PRS measurement with MG</w:t>
      </w:r>
      <w:r>
        <w:rPr>
          <w:rFonts w:eastAsia="宋体"/>
          <w:lang w:val="en-US" w:eastAsia="zh-CN"/>
        </w:rPr>
        <w:t>, RAN4</w:t>
      </w:r>
    </w:p>
    <w:p w:rsidR="00B15613" w:rsidRPr="00E173C9" w:rsidRDefault="00B15613" w:rsidP="00B15613">
      <w:pPr>
        <w:numPr>
          <w:ilvl w:val="0"/>
          <w:numId w:val="5"/>
        </w:numPr>
        <w:spacing w:before="120" w:after="120"/>
        <w:rPr>
          <w:rFonts w:eastAsia="宋体"/>
          <w:lang w:val="en-US" w:eastAsia="zh-CN"/>
        </w:rPr>
      </w:pPr>
      <w:r w:rsidRPr="00B15613">
        <w:rPr>
          <w:rFonts w:eastAsia="宋体"/>
          <w:lang w:val="en-US" w:eastAsia="zh-CN"/>
        </w:rPr>
        <w:t>RP-213622</w:t>
      </w:r>
      <w:r>
        <w:t xml:space="preserve">, </w:t>
      </w:r>
      <w:r w:rsidRPr="00B15613">
        <w:rPr>
          <w:rFonts w:eastAsia="宋体"/>
          <w:lang w:val="en-US" w:eastAsia="zh-CN"/>
        </w:rPr>
        <w:t>Moderator’s summary of discussion [94e-45-R17-MUSIM-WID]</w:t>
      </w:r>
      <w:r>
        <w:rPr>
          <w:rFonts w:eastAsia="宋体"/>
          <w:lang w:val="en-US" w:eastAsia="zh-CN"/>
        </w:rPr>
        <w:t xml:space="preserve">, </w:t>
      </w:r>
      <w:r>
        <w:t>RAN2 Vice-Chair (ZTE)</w:t>
      </w:r>
    </w:p>
    <w:p w:rsidR="00E173C9" w:rsidRDefault="00E173C9" w:rsidP="00E173C9">
      <w:pPr>
        <w:numPr>
          <w:ilvl w:val="0"/>
          <w:numId w:val="5"/>
        </w:numPr>
        <w:spacing w:before="120" w:after="120"/>
        <w:rPr>
          <w:rFonts w:eastAsia="宋体"/>
          <w:lang w:val="en-US" w:eastAsia="zh-CN"/>
        </w:rPr>
      </w:pPr>
      <w:r w:rsidRPr="00E173C9">
        <w:rPr>
          <w:rFonts w:eastAsia="宋体"/>
          <w:lang w:val="en-US" w:eastAsia="zh-CN"/>
        </w:rPr>
        <w:t>R4-2207114</w:t>
      </w:r>
      <w:r>
        <w:rPr>
          <w:rFonts w:eastAsia="宋体"/>
          <w:lang w:val="en-US" w:eastAsia="zh-CN"/>
        </w:rPr>
        <w:t xml:space="preserve">, </w:t>
      </w:r>
      <w:r w:rsidRPr="00E173C9">
        <w:rPr>
          <w:rFonts w:eastAsia="宋体"/>
          <w:lang w:val="en-US" w:eastAsia="zh-CN"/>
        </w:rPr>
        <w:t>WF on NR NTN RRM requirements</w:t>
      </w:r>
      <w:r>
        <w:t xml:space="preserve">, </w:t>
      </w:r>
      <w:r w:rsidRPr="00E173C9">
        <w:rPr>
          <w:rFonts w:eastAsia="宋体"/>
          <w:lang w:val="en-US" w:eastAsia="zh-CN"/>
        </w:rPr>
        <w:t>Qualcomm Incorporated</w:t>
      </w:r>
    </w:p>
    <w:p w:rsidR="00F81623" w:rsidRDefault="00F81623" w:rsidP="00F81623">
      <w:pPr>
        <w:pStyle w:val="1"/>
        <w:rPr>
          <w:lang w:val="en-US"/>
        </w:rPr>
      </w:pPr>
      <w:r>
        <w:rPr>
          <w:lang w:val="en-US"/>
        </w:rPr>
        <w:t xml:space="preserve">Annex: draft reply LS on </w:t>
      </w:r>
      <w:r w:rsidRPr="00E35344">
        <w:rPr>
          <w:rFonts w:eastAsia="宋体"/>
          <w:lang w:val="en-US" w:eastAsia="zh-CN"/>
        </w:rPr>
        <w:t>coordination of R17 gap features</w:t>
      </w:r>
    </w:p>
    <w:tbl>
      <w:tblPr>
        <w:tblStyle w:val="af4"/>
        <w:tblW w:w="0" w:type="auto"/>
        <w:tblLook w:val="04A0" w:firstRow="1" w:lastRow="0" w:firstColumn="1" w:lastColumn="0" w:noHBand="0" w:noVBand="1"/>
      </w:tblPr>
      <w:tblGrid>
        <w:gridCol w:w="9621"/>
      </w:tblGrid>
      <w:tr w:rsidR="00F81623" w:rsidTr="00F81623">
        <w:tc>
          <w:tcPr>
            <w:tcW w:w="9621" w:type="dxa"/>
            <w:tcBorders>
              <w:top w:val="single" w:sz="4" w:space="0" w:color="auto"/>
              <w:left w:val="single" w:sz="4" w:space="0" w:color="auto"/>
              <w:bottom w:val="single" w:sz="4" w:space="0" w:color="auto"/>
              <w:right w:val="single" w:sz="4" w:space="0" w:color="auto"/>
            </w:tcBorders>
          </w:tcPr>
          <w:p w:rsidR="00F81623" w:rsidRPr="00DD5EF4" w:rsidRDefault="00F81623" w:rsidP="00F81623">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3-</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F81623" w:rsidRPr="00736237" w:rsidRDefault="00F81623" w:rsidP="00F81623">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Pr>
                <w:rFonts w:eastAsia="宋体"/>
                <w:sz w:val="24"/>
              </w:rPr>
              <w:tab/>
            </w:r>
          </w:p>
          <w:p w:rsidR="00F81623" w:rsidRDefault="00F81623" w:rsidP="00F81623">
            <w:pPr>
              <w:spacing w:before="120" w:after="120"/>
              <w:jc w:val="both"/>
              <w:rPr>
                <w:rFonts w:ascii="Arial" w:hAnsi="Arial" w:cs="Arial"/>
              </w:rPr>
            </w:pPr>
          </w:p>
          <w:p w:rsidR="00F81623" w:rsidRDefault="00F81623" w:rsidP="00F81623">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F81623">
              <w:rPr>
                <w:rFonts w:ascii="Arial" w:hAnsi="Arial" w:cs="Arial"/>
                <w:b/>
                <w:bCs/>
                <w:lang w:val="en-US"/>
              </w:rPr>
              <w:t>reply LS on coordination of R17 gap features</w:t>
            </w:r>
          </w:p>
          <w:p w:rsidR="00F81623" w:rsidRDefault="00F81623" w:rsidP="00F81623">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F81623">
              <w:rPr>
                <w:rFonts w:ascii="Arial" w:hAnsi="Arial" w:cs="Arial"/>
                <w:bCs/>
              </w:rPr>
              <w:t>R2-2203879</w:t>
            </w:r>
          </w:p>
          <w:p w:rsidR="00F81623" w:rsidRDefault="00F81623" w:rsidP="00F81623">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81623" w:rsidRDefault="00F81623" w:rsidP="00F81623">
            <w:pPr>
              <w:spacing w:before="120" w:after="120"/>
              <w:ind w:left="1985" w:hanging="1985"/>
              <w:rPr>
                <w:rFonts w:ascii="Arial" w:hAnsi="Arial" w:cs="Arial"/>
                <w:bCs/>
              </w:rPr>
            </w:pPr>
            <w:r>
              <w:rPr>
                <w:rFonts w:ascii="Arial" w:hAnsi="Arial" w:cs="Arial"/>
                <w:b/>
              </w:rPr>
              <w:t>Work Item:</w:t>
            </w:r>
            <w:r>
              <w:rPr>
                <w:rFonts w:ascii="Arial" w:hAnsi="Arial" w:cs="Arial"/>
                <w:bCs/>
              </w:rPr>
              <w:tab/>
            </w:r>
            <w:proofErr w:type="spellStart"/>
            <w:r w:rsidRPr="00F81623">
              <w:rPr>
                <w:rFonts w:ascii="Arial" w:hAnsi="Arial" w:cs="Arial"/>
                <w:bCs/>
              </w:rPr>
              <w:t>NR_MG_enh</w:t>
            </w:r>
            <w:proofErr w:type="spellEnd"/>
            <w:r w:rsidRPr="00F81623">
              <w:rPr>
                <w:rFonts w:ascii="Arial" w:hAnsi="Arial" w:cs="Arial"/>
                <w:bCs/>
              </w:rPr>
              <w:t>-</w:t>
            </w:r>
            <w:proofErr w:type="spellStart"/>
            <w:r w:rsidRPr="00F81623">
              <w:rPr>
                <w:rFonts w:ascii="Arial" w:hAnsi="Arial" w:cs="Arial"/>
                <w:bCs/>
              </w:rPr>
              <w:t>Core,LTE_NR_MUSIM</w:t>
            </w:r>
            <w:proofErr w:type="spellEnd"/>
            <w:r w:rsidRPr="00F81623">
              <w:rPr>
                <w:rFonts w:ascii="Arial" w:hAnsi="Arial" w:cs="Arial"/>
                <w:bCs/>
              </w:rPr>
              <w:t xml:space="preserve">-Core, </w:t>
            </w:r>
            <w:proofErr w:type="spellStart"/>
            <w:r w:rsidRPr="00F81623">
              <w:rPr>
                <w:rFonts w:ascii="Arial" w:hAnsi="Arial" w:cs="Arial"/>
                <w:bCs/>
              </w:rPr>
              <w:t>NR_pos_enh</w:t>
            </w:r>
            <w:proofErr w:type="spellEnd"/>
            <w:r w:rsidRPr="00F81623">
              <w:rPr>
                <w:rFonts w:ascii="Arial" w:hAnsi="Arial" w:cs="Arial"/>
                <w:bCs/>
              </w:rPr>
              <w:t xml:space="preserve">-Core, </w:t>
            </w:r>
            <w:proofErr w:type="spellStart"/>
            <w:r w:rsidRPr="00F81623">
              <w:rPr>
                <w:rFonts w:ascii="Arial" w:hAnsi="Arial" w:cs="Arial"/>
                <w:bCs/>
              </w:rPr>
              <w:t>NR_NTN_solutions</w:t>
            </w:r>
            <w:proofErr w:type="spellEnd"/>
            <w:r w:rsidRPr="00F81623">
              <w:rPr>
                <w:rFonts w:ascii="Arial" w:hAnsi="Arial" w:cs="Arial"/>
                <w:bCs/>
              </w:rPr>
              <w:t>-Core</w:t>
            </w:r>
          </w:p>
          <w:p w:rsidR="00F81623" w:rsidRDefault="00F81623" w:rsidP="00F81623">
            <w:pPr>
              <w:spacing w:before="120" w:after="120"/>
              <w:ind w:left="1985" w:hanging="1985"/>
              <w:jc w:val="both"/>
              <w:rPr>
                <w:rFonts w:ascii="Arial" w:hAnsi="Arial" w:cs="Arial"/>
                <w:b/>
              </w:rPr>
            </w:pPr>
          </w:p>
          <w:p w:rsidR="00F81623" w:rsidRDefault="00F81623" w:rsidP="00F81623">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81623" w:rsidRDefault="00F81623" w:rsidP="00F81623">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F81623" w:rsidRDefault="00F81623" w:rsidP="00F81623">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t>RAN1</w:t>
            </w:r>
          </w:p>
          <w:p w:rsidR="00F81623" w:rsidRDefault="00F81623" w:rsidP="00F81623">
            <w:pPr>
              <w:spacing w:before="120" w:after="120"/>
              <w:ind w:left="1985" w:hanging="1985"/>
              <w:jc w:val="both"/>
              <w:rPr>
                <w:rFonts w:ascii="Arial" w:hAnsi="Arial" w:cs="Arial"/>
                <w:bCs/>
              </w:rPr>
            </w:pPr>
          </w:p>
          <w:p w:rsidR="00F81623" w:rsidRDefault="00F81623" w:rsidP="00F81623">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81623" w:rsidRDefault="00F81623" w:rsidP="006C6842">
            <w:pPr>
              <w:pStyle w:val="4"/>
              <w:numPr>
                <w:ilvl w:val="3"/>
                <w:numId w:val="10"/>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81623" w:rsidRDefault="00F81623" w:rsidP="00F81623">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81623" w:rsidRDefault="00F81623" w:rsidP="00F81623">
            <w:pPr>
              <w:spacing w:before="120" w:after="120"/>
              <w:ind w:left="1985" w:hanging="1985"/>
              <w:jc w:val="both"/>
              <w:rPr>
                <w:rFonts w:ascii="Arial" w:hAnsi="Arial" w:cs="Arial"/>
                <w:b/>
                <w:lang w:val="fi-FI"/>
              </w:rPr>
            </w:pPr>
          </w:p>
          <w:p w:rsidR="00F81623" w:rsidRDefault="00F81623" w:rsidP="00F81623">
            <w:pPr>
              <w:spacing w:before="120" w:after="120"/>
              <w:ind w:left="1985" w:hanging="1985"/>
              <w:jc w:val="both"/>
              <w:rPr>
                <w:rFonts w:ascii="Arial" w:hAnsi="Arial" w:cs="Arial"/>
                <w:bCs/>
              </w:rPr>
            </w:pPr>
            <w:r>
              <w:rPr>
                <w:rFonts w:ascii="Arial" w:hAnsi="Arial" w:cs="Arial"/>
                <w:b/>
              </w:rPr>
              <w:t>Attachments: -</w:t>
            </w:r>
          </w:p>
          <w:p w:rsidR="00F81623" w:rsidRDefault="00F81623" w:rsidP="00F81623">
            <w:pPr>
              <w:pBdr>
                <w:bottom w:val="single" w:sz="4" w:space="1" w:color="auto"/>
              </w:pBdr>
              <w:spacing w:before="120" w:after="120"/>
              <w:jc w:val="both"/>
              <w:rPr>
                <w:rFonts w:ascii="Arial" w:hAnsi="Arial" w:cs="Arial"/>
              </w:rPr>
            </w:pPr>
          </w:p>
          <w:p w:rsidR="00F81623" w:rsidRDefault="00F81623" w:rsidP="00F81623">
            <w:pPr>
              <w:spacing w:before="120" w:after="120"/>
              <w:jc w:val="both"/>
              <w:rPr>
                <w:rFonts w:ascii="Arial" w:hAnsi="Arial" w:cs="Arial"/>
              </w:rPr>
            </w:pPr>
          </w:p>
          <w:p w:rsidR="00F81623" w:rsidRDefault="00F81623" w:rsidP="00F81623">
            <w:pPr>
              <w:spacing w:before="120" w:after="120"/>
              <w:jc w:val="both"/>
              <w:rPr>
                <w:rFonts w:ascii="Arial" w:hAnsi="Arial" w:cs="Arial"/>
                <w:b/>
              </w:rPr>
            </w:pPr>
            <w:r>
              <w:rPr>
                <w:rFonts w:ascii="Arial" w:hAnsi="Arial" w:cs="Arial"/>
                <w:b/>
              </w:rPr>
              <w:t>1. Overall Description:</w:t>
            </w:r>
          </w:p>
          <w:p w:rsidR="00F81623" w:rsidRDefault="00F81623" w:rsidP="00F81623">
            <w:pPr>
              <w:spacing w:before="120" w:after="120"/>
              <w:jc w:val="both"/>
              <w:rPr>
                <w:rFonts w:ascii="Arial" w:eastAsiaTheme="minorEastAsia" w:hAnsi="Arial" w:cs="Arial"/>
                <w:lang w:eastAsia="zh-CN"/>
              </w:rPr>
            </w:pPr>
            <w:r w:rsidRPr="00F81623">
              <w:rPr>
                <w:rFonts w:ascii="Arial" w:eastAsiaTheme="minorEastAsia" w:hAnsi="Arial" w:cs="Arial"/>
                <w:lang w:eastAsia="zh-CN"/>
              </w:rPr>
              <w:t xml:space="preserve">RAN4 thanks RAN2 for the information </w:t>
            </w:r>
            <w:r>
              <w:rPr>
                <w:rFonts w:ascii="Arial" w:eastAsiaTheme="minorEastAsia" w:hAnsi="Arial" w:cs="Arial"/>
                <w:lang w:eastAsia="zh-CN"/>
              </w:rPr>
              <w:t xml:space="preserve">in LS </w:t>
            </w:r>
            <w:r w:rsidRPr="00F81623">
              <w:rPr>
                <w:rFonts w:ascii="Arial" w:eastAsiaTheme="minorEastAsia" w:hAnsi="Arial" w:cs="Arial"/>
                <w:lang w:eastAsia="zh-CN"/>
              </w:rPr>
              <w:t>R2-2203879</w:t>
            </w:r>
            <w:r>
              <w:rPr>
                <w:rFonts w:ascii="Arial" w:eastAsiaTheme="minorEastAsia" w:hAnsi="Arial" w:cs="Arial"/>
                <w:lang w:eastAsia="zh-CN"/>
              </w:rPr>
              <w:t>, and would like to provide the following answers to the questions.</w:t>
            </w:r>
          </w:p>
          <w:p w:rsidR="00F81623" w:rsidRPr="00F81623" w:rsidRDefault="00F81623" w:rsidP="00F81623">
            <w:pPr>
              <w:spacing w:before="120" w:after="120"/>
              <w:rPr>
                <w:rFonts w:ascii="Arial" w:hAnsi="Arial" w:cs="Arial"/>
              </w:rPr>
            </w:pPr>
            <w:r w:rsidRPr="00F81623">
              <w:rPr>
                <w:rFonts w:ascii="Arial" w:hAnsi="Arial" w:cs="Arial"/>
                <w:b/>
              </w:rPr>
              <w:t xml:space="preserve">Q1 – </w:t>
            </w:r>
            <w:r w:rsidRPr="00F81623">
              <w:rPr>
                <w:rFonts w:ascii="Arial" w:hAnsi="Arial" w:cs="Arial" w:hint="eastAsia"/>
              </w:rPr>
              <w:t>Whether there is restriction on joint configuration of some gap features from R</w:t>
            </w:r>
            <w:r w:rsidRPr="00F81623">
              <w:rPr>
                <w:rFonts w:ascii="Arial" w:hAnsi="Arial" w:cs="Arial"/>
              </w:rPr>
              <w:t>AN</w:t>
            </w:r>
            <w:r w:rsidRPr="00F81623">
              <w:rPr>
                <w:rFonts w:ascii="Arial" w:hAnsi="Arial" w:cs="Arial" w:hint="eastAsia"/>
              </w:rPr>
              <w:t>4 perspectives</w:t>
            </w:r>
            <w:r w:rsidRPr="00F81623">
              <w:rPr>
                <w:rFonts w:ascii="Arial" w:hAnsi="Arial" w:cs="Arial"/>
              </w:rPr>
              <w:t xml:space="preserve">? </w:t>
            </w:r>
          </w:p>
          <w:p w:rsidR="005B76E4" w:rsidRDefault="00F81623" w:rsidP="00F81623">
            <w:pPr>
              <w:spacing w:before="120" w:after="120"/>
              <w:rPr>
                <w:rFonts w:ascii="Arial" w:hAnsi="Arial" w:cs="Arial"/>
              </w:rPr>
            </w:pPr>
            <w:r w:rsidRPr="00F81623">
              <w:rPr>
                <w:rFonts w:ascii="Arial" w:hAnsi="Arial" w:cs="Arial" w:hint="eastAsia"/>
              </w:rPr>
              <w:t>[</w:t>
            </w:r>
            <w:r w:rsidRPr="00F81623">
              <w:rPr>
                <w:rFonts w:ascii="Arial" w:hAnsi="Arial" w:cs="Arial"/>
              </w:rPr>
              <w:t>RAN4]</w:t>
            </w:r>
            <w:r>
              <w:rPr>
                <w:rFonts w:ascii="Arial" w:hAnsi="Arial" w:cs="Arial"/>
              </w:rPr>
              <w:t xml:space="preserve"> </w:t>
            </w:r>
          </w:p>
          <w:p w:rsidR="005B76E4" w:rsidRDefault="00F81623" w:rsidP="006C6842">
            <w:pPr>
              <w:pStyle w:val="af8"/>
              <w:numPr>
                <w:ilvl w:val="0"/>
                <w:numId w:val="13"/>
              </w:numPr>
              <w:spacing w:before="120" w:after="120"/>
              <w:rPr>
                <w:rFonts w:ascii="Arial" w:hAnsi="Arial" w:cs="Arial"/>
              </w:rPr>
            </w:pPr>
            <w:r w:rsidRPr="005B76E4">
              <w:rPr>
                <w:rFonts w:ascii="Arial" w:hAnsi="Arial" w:cs="Arial"/>
              </w:rPr>
              <w:lastRenderedPageBreak/>
              <w:t xml:space="preserve">Joint configuration of pre-configured MG, concurrent gap, NCSG, MUSIM gap, and </w:t>
            </w:r>
            <w:proofErr w:type="spellStart"/>
            <w:r w:rsidRPr="005B76E4">
              <w:rPr>
                <w:rFonts w:ascii="Arial" w:hAnsi="Arial" w:cs="Arial"/>
              </w:rPr>
              <w:t>ePOS</w:t>
            </w:r>
            <w:proofErr w:type="spellEnd"/>
            <w:r w:rsidRPr="005B76E4">
              <w:rPr>
                <w:rFonts w:ascii="Arial" w:hAnsi="Arial" w:cs="Arial"/>
              </w:rPr>
              <w:t xml:space="preserve"> gap is not supported from RAN4 perspective. </w:t>
            </w:r>
          </w:p>
          <w:p w:rsidR="00F81623" w:rsidRPr="005B76E4" w:rsidRDefault="00F81623" w:rsidP="006C6842">
            <w:pPr>
              <w:pStyle w:val="af8"/>
              <w:numPr>
                <w:ilvl w:val="0"/>
                <w:numId w:val="13"/>
              </w:numPr>
              <w:spacing w:before="120" w:after="120"/>
              <w:rPr>
                <w:rFonts w:ascii="Arial" w:hAnsi="Arial" w:cs="Arial"/>
              </w:rPr>
            </w:pPr>
            <w:r w:rsidRPr="005B76E4">
              <w:rPr>
                <w:rFonts w:ascii="Arial" w:hAnsi="Arial" w:cs="Arial"/>
              </w:rPr>
              <w:t>Concurrent MG can be used for NTN MG enhancement, and this can be revisited after RAN2 has concluded on NTN MG.</w:t>
            </w:r>
          </w:p>
          <w:p w:rsidR="00F81623" w:rsidRPr="00F81623" w:rsidRDefault="00F81623" w:rsidP="00F81623">
            <w:pPr>
              <w:spacing w:before="120" w:after="120"/>
              <w:rPr>
                <w:rFonts w:ascii="Arial" w:hAnsi="Arial" w:cs="Arial"/>
              </w:rPr>
            </w:pPr>
          </w:p>
          <w:p w:rsidR="00F81623" w:rsidRPr="00F81623" w:rsidRDefault="00F81623" w:rsidP="00F81623">
            <w:pPr>
              <w:spacing w:before="120" w:after="120"/>
              <w:rPr>
                <w:rFonts w:ascii="Arial" w:hAnsi="Arial" w:cs="Arial"/>
              </w:rPr>
            </w:pPr>
            <w:r w:rsidRPr="00F81623">
              <w:rPr>
                <w:rFonts w:ascii="Arial" w:hAnsi="Arial" w:cs="Arial"/>
                <w:b/>
              </w:rPr>
              <w:t>Q2 –</w:t>
            </w:r>
            <w:r w:rsidRPr="00F81623">
              <w:rPr>
                <w:rFonts w:ascii="Arial" w:hAnsi="Arial" w:cs="Arial"/>
              </w:rPr>
              <w:t xml:space="preserve"> How many gaps (including </w:t>
            </w:r>
            <w:proofErr w:type="spellStart"/>
            <w:r w:rsidRPr="00F81623">
              <w:rPr>
                <w:rFonts w:ascii="Arial" w:hAnsi="Arial" w:cs="Arial"/>
              </w:rPr>
              <w:t>ePOS</w:t>
            </w:r>
            <w:proofErr w:type="spellEnd"/>
            <w:r w:rsidRPr="00F81623">
              <w:rPr>
                <w:rFonts w:ascii="Arial" w:hAnsi="Arial" w:cs="Arial"/>
              </w:rPr>
              <w:t xml:space="preserve"> gap, MUSIM gap, </w:t>
            </w:r>
            <w:proofErr w:type="gramStart"/>
            <w:r w:rsidRPr="00F81623">
              <w:rPr>
                <w:rFonts w:ascii="Arial" w:hAnsi="Arial" w:cs="Arial"/>
              </w:rPr>
              <w:t>concurrent</w:t>
            </w:r>
            <w:proofErr w:type="gramEnd"/>
            <w:r w:rsidRPr="00F81623">
              <w:rPr>
                <w:rFonts w:ascii="Arial" w:hAnsi="Arial" w:cs="Arial"/>
              </w:rPr>
              <w:t xml:space="preserve"> gap from MGE WI) could be activated simultaneously?</w:t>
            </w:r>
          </w:p>
          <w:p w:rsidR="00F81623" w:rsidRDefault="00F81623" w:rsidP="00F81623">
            <w:pPr>
              <w:spacing w:before="120" w:after="120"/>
              <w:rPr>
                <w:rFonts w:ascii="Arial" w:hAnsi="Arial" w:cs="Arial"/>
              </w:rPr>
            </w:pPr>
            <w:r w:rsidRPr="00F81623">
              <w:rPr>
                <w:rFonts w:ascii="Arial" w:hAnsi="Arial" w:cs="Arial" w:hint="eastAsia"/>
              </w:rPr>
              <w:t>[</w:t>
            </w:r>
            <w:r w:rsidRPr="00F81623">
              <w:rPr>
                <w:rFonts w:ascii="Arial" w:hAnsi="Arial" w:cs="Arial"/>
              </w:rPr>
              <w:t>RAN4]</w:t>
            </w:r>
          </w:p>
          <w:p w:rsidR="00F81623" w:rsidRPr="00F81623" w:rsidRDefault="00F81623" w:rsidP="006C6842">
            <w:pPr>
              <w:pStyle w:val="af8"/>
              <w:numPr>
                <w:ilvl w:val="0"/>
                <w:numId w:val="13"/>
              </w:numPr>
              <w:spacing w:before="120" w:after="120"/>
              <w:rPr>
                <w:rFonts w:ascii="Arial" w:eastAsia="MS Mincho" w:hAnsi="Arial" w:cs="Arial"/>
              </w:rPr>
            </w:pPr>
            <w:r w:rsidRPr="00F81623">
              <w:rPr>
                <w:rFonts w:ascii="Arial" w:eastAsia="MS Mincho" w:hAnsi="Arial" w:cs="Arial"/>
              </w:rPr>
              <w:t xml:space="preserve">For </w:t>
            </w:r>
            <w:proofErr w:type="spellStart"/>
            <w:r w:rsidRPr="00F81623">
              <w:rPr>
                <w:rFonts w:ascii="Arial" w:eastAsia="MS Mincho" w:hAnsi="Arial" w:cs="Arial"/>
              </w:rPr>
              <w:t>ePOS</w:t>
            </w:r>
            <w:proofErr w:type="spellEnd"/>
            <w:r w:rsidRPr="00F81623">
              <w:rPr>
                <w:rFonts w:ascii="Arial" w:eastAsia="MS Mincho" w:hAnsi="Arial" w:cs="Arial"/>
              </w:rPr>
              <w:t xml:space="preserve">, only one </w:t>
            </w:r>
            <w:proofErr w:type="spellStart"/>
            <w:r w:rsidRPr="00F81623">
              <w:rPr>
                <w:rFonts w:ascii="Arial" w:eastAsia="MS Mincho" w:hAnsi="Arial" w:cs="Arial"/>
              </w:rPr>
              <w:t>ePOS</w:t>
            </w:r>
            <w:proofErr w:type="spellEnd"/>
            <w:r w:rsidRPr="00F81623">
              <w:rPr>
                <w:rFonts w:ascii="Arial" w:eastAsia="MS Mincho" w:hAnsi="Arial" w:cs="Arial"/>
              </w:rPr>
              <w:t xml:space="preserve"> gap can be activated simultaneously, and from RAN4 perspective no other MG can be configured at the same time.</w:t>
            </w:r>
          </w:p>
          <w:p w:rsidR="00F81623" w:rsidRPr="00F81623" w:rsidRDefault="00F81623" w:rsidP="006C6842">
            <w:pPr>
              <w:pStyle w:val="af8"/>
              <w:numPr>
                <w:ilvl w:val="0"/>
                <w:numId w:val="13"/>
              </w:numPr>
              <w:spacing w:before="120" w:after="120"/>
              <w:rPr>
                <w:rFonts w:ascii="Arial" w:eastAsia="MS Mincho" w:hAnsi="Arial" w:cs="Arial"/>
              </w:rPr>
            </w:pPr>
            <w:r w:rsidRPr="00F81623">
              <w:rPr>
                <w:rFonts w:ascii="Arial" w:eastAsia="MS Mincho" w:hAnsi="Arial" w:cs="Arial"/>
              </w:rPr>
              <w:t xml:space="preserve">For MUSIM, up to 3 gaps can be configured (and activated) with up to </w:t>
            </w:r>
            <w:r w:rsidR="005B76E4">
              <w:rPr>
                <w:rFonts w:ascii="Arial" w:eastAsia="MS Mincho" w:hAnsi="Arial" w:cs="Arial"/>
              </w:rPr>
              <w:t xml:space="preserve">two </w:t>
            </w:r>
            <w:r w:rsidRPr="00F81623">
              <w:rPr>
                <w:rFonts w:ascii="Arial" w:eastAsia="MS Mincho" w:hAnsi="Arial" w:cs="Arial"/>
              </w:rPr>
              <w:t>periodic gaps and up to one aperiodic gaps, and from RAN4 perspective no other MG can be configured at the same time.</w:t>
            </w:r>
          </w:p>
          <w:p w:rsidR="00F81623" w:rsidRPr="00F81623" w:rsidRDefault="00F81623" w:rsidP="006C6842">
            <w:pPr>
              <w:pStyle w:val="af8"/>
              <w:numPr>
                <w:ilvl w:val="0"/>
                <w:numId w:val="13"/>
              </w:numPr>
              <w:spacing w:before="120" w:after="120"/>
              <w:rPr>
                <w:rFonts w:ascii="Arial" w:eastAsia="MS Mincho" w:hAnsi="Arial" w:cs="Arial"/>
              </w:rPr>
            </w:pPr>
            <w:r w:rsidRPr="00F81623">
              <w:rPr>
                <w:rFonts w:ascii="Arial" w:eastAsia="MS Mincho" w:hAnsi="Arial" w:cs="Arial"/>
              </w:rPr>
              <w:t>For concurrent MGs, RAN4 has provided number of supported MGs in R2-2202604 (all the configured MGs are legacy MGs and thus activated), and from RAN4 perspective no other MG can be configured at the same time.</w:t>
            </w:r>
          </w:p>
          <w:p w:rsidR="00F81623" w:rsidRPr="00F81623" w:rsidRDefault="00F81623" w:rsidP="006C6842">
            <w:pPr>
              <w:pStyle w:val="af8"/>
              <w:numPr>
                <w:ilvl w:val="0"/>
                <w:numId w:val="13"/>
              </w:numPr>
              <w:spacing w:before="120" w:after="120"/>
              <w:rPr>
                <w:rFonts w:ascii="Arial" w:eastAsia="MS Mincho" w:hAnsi="Arial" w:cs="Arial"/>
              </w:rPr>
            </w:pPr>
            <w:r w:rsidRPr="00F81623">
              <w:rPr>
                <w:rFonts w:ascii="Arial" w:eastAsia="MS Mincho" w:hAnsi="Arial" w:cs="Arial"/>
              </w:rPr>
              <w:t>For NTN, from RAN4 perspective up to 2 MGs can be configured (and activated) using concurrent MG framework.</w:t>
            </w:r>
          </w:p>
          <w:p w:rsidR="00F81623" w:rsidRDefault="00F81623" w:rsidP="00F81623">
            <w:pPr>
              <w:spacing w:before="120" w:after="120"/>
              <w:rPr>
                <w:rFonts w:ascii="Arial" w:hAnsi="Arial" w:cs="Arial"/>
              </w:rPr>
            </w:pPr>
          </w:p>
          <w:p w:rsidR="00F81623" w:rsidRDefault="00F81623" w:rsidP="00F81623">
            <w:pPr>
              <w:spacing w:before="120" w:after="120"/>
              <w:rPr>
                <w:rFonts w:eastAsiaTheme="minorEastAsia"/>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w:t>
            </w:r>
            <w:r w:rsidRPr="000673BB">
              <w:rPr>
                <w:rFonts w:ascii="Arial" w:hAnsi="Arial" w:cs="Arial"/>
              </w:rPr>
              <w:t>.</w:t>
            </w:r>
            <w:r>
              <w:rPr>
                <w:bCs/>
                <w:lang w:eastAsia="zh-CN"/>
              </w:rPr>
              <w:t xml:space="preserve"> </w:t>
            </w:r>
          </w:p>
          <w:p w:rsidR="00F81623" w:rsidRPr="001B44A4" w:rsidRDefault="00F81623" w:rsidP="00F81623">
            <w:pPr>
              <w:spacing w:before="120" w:after="120"/>
              <w:jc w:val="both"/>
              <w:rPr>
                <w:rFonts w:ascii="Arial" w:hAnsi="Arial" w:cs="Arial"/>
                <w:b/>
              </w:rPr>
            </w:pPr>
          </w:p>
          <w:p w:rsidR="00F81623" w:rsidRDefault="00F81623" w:rsidP="00F81623">
            <w:pPr>
              <w:spacing w:before="120" w:after="120"/>
              <w:jc w:val="both"/>
              <w:rPr>
                <w:rFonts w:ascii="Arial" w:hAnsi="Arial" w:cs="Arial"/>
                <w:b/>
              </w:rPr>
            </w:pPr>
            <w:r>
              <w:rPr>
                <w:rFonts w:ascii="Arial" w:hAnsi="Arial" w:cs="Arial"/>
                <w:b/>
              </w:rPr>
              <w:t>2. Actions:</w:t>
            </w:r>
          </w:p>
          <w:p w:rsidR="00F81623" w:rsidRDefault="005B76E4" w:rsidP="00F81623">
            <w:pPr>
              <w:spacing w:before="120" w:after="120"/>
              <w:rPr>
                <w:rFonts w:ascii="Arial" w:hAnsi="Arial" w:cs="Arial"/>
                <w:b/>
                <w:lang w:eastAsia="ja-JP"/>
              </w:rPr>
            </w:pPr>
            <w:r>
              <w:rPr>
                <w:rFonts w:ascii="Arial" w:hAnsi="Arial" w:cs="Arial"/>
                <w:b/>
              </w:rPr>
              <w:t>To RAN</w:t>
            </w:r>
            <w:r w:rsidR="00F81623">
              <w:rPr>
                <w:rFonts w:ascii="Arial" w:hAnsi="Arial" w:cs="Arial"/>
                <w:b/>
              </w:rPr>
              <w:t>2</w:t>
            </w:r>
            <w:r w:rsidR="00F81623">
              <w:rPr>
                <w:rFonts w:ascii="Arial" w:hAnsi="Arial" w:cs="Arial"/>
                <w:b/>
                <w:lang w:eastAsia="ja-JP"/>
              </w:rPr>
              <w:t>:</w:t>
            </w:r>
          </w:p>
          <w:p w:rsidR="005B76E4" w:rsidRDefault="005B76E4" w:rsidP="005B76E4">
            <w:pPr>
              <w:spacing w:before="120" w:after="120"/>
              <w:rPr>
                <w:rFonts w:eastAsiaTheme="minorEastAsia"/>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w:t>
            </w:r>
            <w:r w:rsidRPr="000673BB">
              <w:rPr>
                <w:rFonts w:ascii="Arial" w:hAnsi="Arial" w:cs="Arial"/>
              </w:rPr>
              <w:t>.</w:t>
            </w:r>
            <w:r>
              <w:rPr>
                <w:bCs/>
                <w:lang w:eastAsia="zh-CN"/>
              </w:rPr>
              <w:t xml:space="preserve"> </w:t>
            </w:r>
          </w:p>
          <w:p w:rsidR="00F81623" w:rsidRPr="005B76E4" w:rsidRDefault="00F81623" w:rsidP="00F81623">
            <w:pPr>
              <w:spacing w:before="120" w:after="120"/>
              <w:rPr>
                <w:rFonts w:eastAsia="宋体"/>
                <w:lang w:eastAsia="zh-CN"/>
              </w:rPr>
            </w:pPr>
          </w:p>
          <w:p w:rsidR="00F81623" w:rsidRDefault="00F81623" w:rsidP="00F81623">
            <w:pPr>
              <w:spacing w:before="120" w:after="120"/>
              <w:jc w:val="both"/>
              <w:rPr>
                <w:rFonts w:ascii="Arial" w:hAnsi="Arial" w:cs="Arial"/>
                <w:b/>
              </w:rPr>
            </w:pPr>
            <w:r>
              <w:rPr>
                <w:rFonts w:ascii="Arial" w:hAnsi="Arial" w:cs="Arial"/>
                <w:b/>
              </w:rPr>
              <w:t>3. Date of Next TSG-RAN4 Meetings:</w:t>
            </w:r>
          </w:p>
          <w:p w:rsidR="00F81623" w:rsidRPr="00287695" w:rsidRDefault="00F81623" w:rsidP="00F81623">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Aug</w:t>
            </w:r>
            <w:r w:rsidRPr="00287695">
              <w:rPr>
                <w:rFonts w:ascii="Arial" w:hAnsi="Arial" w:cs="Arial" w:hint="eastAsia"/>
                <w:bCs/>
              </w:rPr>
              <w:t>.</w:t>
            </w:r>
            <w:r w:rsidRPr="00287695">
              <w:rPr>
                <w:rFonts w:ascii="Arial" w:hAnsi="Arial" w:cs="Arial"/>
                <w:bCs/>
              </w:rPr>
              <w:t xml:space="preserve"> </w:t>
            </w:r>
            <w:r>
              <w:rPr>
                <w:rFonts w:ascii="Arial" w:hAnsi="Arial" w:cs="Arial" w:hint="eastAsia"/>
                <w:bCs/>
              </w:rPr>
              <w:t>2</w:t>
            </w:r>
            <w:r>
              <w:rPr>
                <w:rFonts w:ascii="Arial" w:hAnsi="Arial" w:cs="Arial"/>
                <w:bCs/>
              </w:rPr>
              <w:t>2</w:t>
            </w:r>
            <w:r w:rsidRPr="00287695">
              <w:rPr>
                <w:rFonts w:ascii="Arial" w:hAnsi="Arial" w:cs="Arial"/>
                <w:bCs/>
              </w:rPr>
              <w:t xml:space="preserve"> – </w:t>
            </w:r>
            <w:r>
              <w:rPr>
                <w:rFonts w:ascii="Arial" w:hAnsi="Arial" w:cs="Arial"/>
                <w:bCs/>
              </w:rPr>
              <w:t>Aug</w:t>
            </w:r>
            <w:r>
              <w:rPr>
                <w:rFonts w:ascii="Arial" w:hAnsi="Arial" w:cs="Arial" w:hint="eastAsia"/>
                <w:bCs/>
              </w:rPr>
              <w:t xml:space="preserve">. </w:t>
            </w:r>
            <w:r>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7A4AE6">
              <w:rPr>
                <w:rFonts w:ascii="Arial" w:hAnsi="Arial" w:cs="Arial"/>
                <w:bCs/>
              </w:rPr>
              <w:t>Toulouse</w:t>
            </w:r>
            <w:r>
              <w:rPr>
                <w:rFonts w:ascii="Arial" w:hAnsi="Arial" w:cs="Arial"/>
                <w:bCs/>
              </w:rPr>
              <w:t>, France</w:t>
            </w:r>
          </w:p>
        </w:tc>
      </w:tr>
    </w:tbl>
    <w:p w:rsidR="00F81623" w:rsidRPr="00F81623" w:rsidRDefault="00F81623" w:rsidP="00F81623">
      <w:pPr>
        <w:spacing w:before="120" w:after="120"/>
        <w:rPr>
          <w:rFonts w:eastAsia="宋体"/>
          <w:lang w:eastAsia="zh-CN"/>
        </w:rPr>
      </w:pPr>
    </w:p>
    <w:sectPr w:rsidR="00F81623" w:rsidRPr="00F8162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CC3" w:rsidRDefault="00925CC3">
      <w:pPr>
        <w:spacing w:before="120" w:after="120"/>
      </w:pPr>
      <w:r>
        <w:separator/>
      </w:r>
    </w:p>
  </w:endnote>
  <w:endnote w:type="continuationSeparator" w:id="0">
    <w:p w:rsidR="00925CC3" w:rsidRDefault="00925CC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623" w:rsidRDefault="00F816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81623" w:rsidRDefault="00F816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623" w:rsidRDefault="00F816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337D7">
      <w:rPr>
        <w:rStyle w:val="af1"/>
      </w:rPr>
      <w:t>4</w:t>
    </w:r>
    <w:r>
      <w:rPr>
        <w:rStyle w:val="af1"/>
      </w:rPr>
      <w:fldChar w:fldCharType="end"/>
    </w:r>
  </w:p>
  <w:p w:rsidR="00F81623" w:rsidRDefault="00F8162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CC3" w:rsidRDefault="00925CC3">
      <w:pPr>
        <w:spacing w:before="120" w:after="120"/>
      </w:pPr>
      <w:r>
        <w:separator/>
      </w:r>
    </w:p>
  </w:footnote>
  <w:footnote w:type="continuationSeparator" w:id="0">
    <w:p w:rsidR="00925CC3" w:rsidRDefault="00925CC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4156462"/>
    <w:multiLevelType w:val="hybridMultilevel"/>
    <w:tmpl w:val="3BE65018"/>
    <w:lvl w:ilvl="0" w:tplc="8070DD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
  </w:num>
  <w:num w:numId="2">
    <w:abstractNumId w:val="8"/>
  </w:num>
  <w:num w:numId="3">
    <w:abstractNumId w:val="10"/>
  </w:num>
  <w:num w:numId="4">
    <w:abstractNumId w:val="0"/>
  </w:num>
  <w:num w:numId="5">
    <w:abstractNumId w:val="1"/>
  </w:num>
  <w:num w:numId="6">
    <w:abstractNumId w:val="7"/>
  </w:num>
  <w:num w:numId="7">
    <w:abstractNumId w:val="4"/>
  </w:num>
  <w:num w:numId="8">
    <w:abstractNumId w:val="11"/>
    <w:lvlOverride w:ilvl="0">
      <w:startOverride w:val="1"/>
    </w:lvlOverride>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91"/>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4B"/>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5DC"/>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1B44"/>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0D8"/>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16"/>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8B0"/>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3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236"/>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563"/>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6E4"/>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7B2"/>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60"/>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2F30"/>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8C1"/>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74D"/>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6842"/>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59"/>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B3A"/>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30E"/>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88C"/>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5F3"/>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969"/>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5CC3"/>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5EE"/>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2A6"/>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234"/>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604"/>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06E"/>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6BC"/>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35A"/>
    <w:rsid w:val="00AB050C"/>
    <w:rsid w:val="00AB0F3E"/>
    <w:rsid w:val="00AB19DD"/>
    <w:rsid w:val="00AB1CC4"/>
    <w:rsid w:val="00AB2129"/>
    <w:rsid w:val="00AB226C"/>
    <w:rsid w:val="00AB234A"/>
    <w:rsid w:val="00AB245C"/>
    <w:rsid w:val="00AB260A"/>
    <w:rsid w:val="00AB26C0"/>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9E0"/>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B78"/>
    <w:rsid w:val="00B14D74"/>
    <w:rsid w:val="00B151C4"/>
    <w:rsid w:val="00B15426"/>
    <w:rsid w:val="00B155E4"/>
    <w:rsid w:val="00B15613"/>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3C15"/>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09"/>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E21"/>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470"/>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0C7"/>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3CE"/>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730"/>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5FC"/>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5E1"/>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1"/>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4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372"/>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46F"/>
    <w:rsid w:val="00D5271B"/>
    <w:rsid w:val="00D52A86"/>
    <w:rsid w:val="00D52AEF"/>
    <w:rsid w:val="00D5324B"/>
    <w:rsid w:val="00D532D0"/>
    <w:rsid w:val="00D53916"/>
    <w:rsid w:val="00D5395C"/>
    <w:rsid w:val="00D53EF9"/>
    <w:rsid w:val="00D53F55"/>
    <w:rsid w:val="00D54165"/>
    <w:rsid w:val="00D542F9"/>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885"/>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3C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501"/>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344"/>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4B3"/>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845"/>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7D7"/>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5D5"/>
    <w:rsid w:val="00F77883"/>
    <w:rsid w:val="00F77AA2"/>
    <w:rsid w:val="00F77F26"/>
    <w:rsid w:val="00F80460"/>
    <w:rsid w:val="00F80833"/>
    <w:rsid w:val="00F80A5F"/>
    <w:rsid w:val="00F810A6"/>
    <w:rsid w:val="00F81415"/>
    <w:rsid w:val="00F8142A"/>
    <w:rsid w:val="00F815E0"/>
    <w:rsid w:val="00F81623"/>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35A"/>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282"/>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uiPriority w:val="59"/>
    <w:rsid w:val="00F775D5"/>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5903436">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09371236">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E24CA34-B881-4402-B5CE-6E1AE3A0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51349</TotalTime>
  <Pages>4</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161</cp:revision>
  <cp:lastPrinted>2009-04-22T06:01:00Z</cp:lastPrinted>
  <dcterms:created xsi:type="dcterms:W3CDTF">2020-07-07T06:33:00Z</dcterms:created>
  <dcterms:modified xsi:type="dcterms:W3CDTF">2022-04-25T13:30:00Z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