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FD6EE" w14:textId="27604467" w:rsidR="00E2175E" w:rsidRPr="00425FD0" w:rsidRDefault="00E2175E" w:rsidP="00E2175E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A6C92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8918D8" w:rsidRPr="008918D8">
        <w:rPr>
          <w:rFonts w:ascii="Arial" w:eastAsia="宋体" w:hAnsi="Arial" w:cs="Arial"/>
          <w:b/>
          <w:sz w:val="24"/>
          <w:lang w:val="en-US" w:eastAsia="zh-CN"/>
        </w:rPr>
        <w:t>R4-2209009</w:t>
      </w:r>
    </w:p>
    <w:p w14:paraId="35651857" w14:textId="34B986F4" w:rsidR="00E2175E" w:rsidRPr="00425FD0" w:rsidRDefault="00E2175E" w:rsidP="00E2175E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BA6C92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A6C92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BA6C92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E2175E" w:rsidRDefault="00070561" w:rsidP="00F90E24">
      <w:pPr>
        <w:pStyle w:val="a4"/>
        <w:jc w:val="both"/>
        <w:rPr>
          <w:noProof w:val="0"/>
        </w:rPr>
      </w:pPr>
    </w:p>
    <w:p w14:paraId="28513F45" w14:textId="4933DFAA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A6C92" w:rsidRPr="00BA6C92">
        <w:rPr>
          <w:rFonts w:ascii="Arial" w:eastAsia="宋体" w:hAnsi="Arial"/>
          <w:b/>
          <w:sz w:val="24"/>
          <w:lang w:val="en-US" w:eastAsia="zh-CN"/>
        </w:rPr>
        <w:t>Discussion on remaining issues for R17 TRP specific BFR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72346D0D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9.18.2.3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bookmarkStart w:id="3" w:name="_GoBack"/>
      <w:bookmarkEnd w:id="3"/>
      <w:r>
        <w:rPr>
          <w:lang w:val="en-US"/>
        </w:rPr>
        <w:t>Introduction</w:t>
      </w:r>
    </w:p>
    <w:p w14:paraId="2B07E221" w14:textId="24D449A5" w:rsidR="00993BFA" w:rsidRDefault="00E8386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>In this contribution, we provide discussion on</w:t>
      </w:r>
      <w:r>
        <w:rPr>
          <w:rFonts w:eastAsia="宋体"/>
          <w:sz w:val="22"/>
          <w:lang w:eastAsia="zh-CN"/>
        </w:rPr>
        <w:t xml:space="preserve"> </w:t>
      </w:r>
      <w:r w:rsidR="008E26C2">
        <w:rPr>
          <w:rFonts w:eastAsia="宋体" w:hint="eastAsia"/>
          <w:sz w:val="22"/>
          <w:lang w:eastAsia="zh-CN"/>
        </w:rPr>
        <w:t>remaining</w:t>
      </w:r>
      <w:r w:rsidR="008E26C2">
        <w:rPr>
          <w:rFonts w:eastAsia="宋体"/>
          <w:sz w:val="22"/>
          <w:lang w:eastAsia="zh-CN"/>
        </w:rPr>
        <w:t xml:space="preserve"> issues of</w:t>
      </w:r>
      <w:r w:rsidR="008B146D">
        <w:rPr>
          <w:rFonts w:eastAsia="宋体"/>
          <w:sz w:val="22"/>
          <w:lang w:eastAsia="zh-CN"/>
        </w:rPr>
        <w:t xml:space="preserve"> TRP-specific BFR requirements </w:t>
      </w:r>
      <w:r w:rsidR="000923E6">
        <w:rPr>
          <w:rFonts w:eastAsia="宋体"/>
          <w:sz w:val="22"/>
          <w:lang w:eastAsia="zh-CN"/>
        </w:rPr>
        <w:t xml:space="preserve">for NR FeMIMO </w:t>
      </w:r>
      <w:r w:rsidR="008B146D">
        <w:rPr>
          <w:rFonts w:eastAsia="宋体"/>
          <w:sz w:val="22"/>
          <w:lang w:eastAsia="zh-CN"/>
        </w:rPr>
        <w:t>in R17</w:t>
      </w:r>
      <w:r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52D3609A" w14:textId="581CA352" w:rsidR="00D72575" w:rsidRDefault="00E530BC" w:rsidP="002F57F4">
      <w:pPr>
        <w:spacing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 xml:space="preserve">In Rel-17, </w:t>
      </w:r>
      <w:r w:rsidR="00BD202D">
        <w:rPr>
          <w:rFonts w:eastAsia="宋体"/>
          <w:sz w:val="22"/>
          <w:lang w:val="en-US" w:eastAsia="zh-CN"/>
        </w:rPr>
        <w:t xml:space="preserve">UE can be configured with </w:t>
      </w:r>
      <w:r>
        <w:rPr>
          <w:rFonts w:eastAsia="宋体" w:hint="eastAsia"/>
          <w:sz w:val="22"/>
          <w:lang w:val="en-US" w:eastAsia="zh-CN"/>
        </w:rPr>
        <w:t>TRP-specific</w:t>
      </w:r>
      <w:r>
        <w:rPr>
          <w:rFonts w:eastAsia="宋体"/>
          <w:sz w:val="22"/>
          <w:lang w:val="en-US" w:eastAsia="zh-CN"/>
        </w:rPr>
        <w:t xml:space="preserve"> BFR for multi-TRP transmission. Two </w:t>
      </w:r>
      <w:r w:rsidRPr="00E75A2C">
        <w:rPr>
          <w:rFonts w:eastAsia="宋体"/>
          <w:sz w:val="22"/>
          <w:lang w:val="en-US" w:eastAsia="zh-CN"/>
        </w:rPr>
        <w:t xml:space="preserve">BFD-RS </w:t>
      </w:r>
      <w:r w:rsidR="001C46FB">
        <w:rPr>
          <w:rFonts w:eastAsia="宋体"/>
          <w:sz w:val="22"/>
          <w:lang w:val="en-US" w:eastAsia="zh-CN"/>
        </w:rPr>
        <w:t xml:space="preserve">resource </w:t>
      </w:r>
      <w:r w:rsidRPr="00E75A2C">
        <w:rPr>
          <w:rFonts w:eastAsia="宋体"/>
          <w:sz w:val="22"/>
          <w:lang w:val="en-US" w:eastAsia="zh-CN"/>
        </w:rPr>
        <w:t xml:space="preserve">sets </w:t>
      </w:r>
      <w:r>
        <w:rPr>
          <w:rFonts w:eastAsia="宋体"/>
          <w:sz w:val="22"/>
          <w:lang w:val="en-US" w:eastAsia="zh-CN"/>
        </w:rPr>
        <w:t xml:space="preserve">can be </w:t>
      </w:r>
      <w:r w:rsidRPr="00E75A2C">
        <w:rPr>
          <w:rFonts w:eastAsia="宋体"/>
          <w:sz w:val="22"/>
          <w:lang w:val="en-US" w:eastAsia="zh-CN"/>
        </w:rPr>
        <w:t>configured in one</w:t>
      </w:r>
      <w:r>
        <w:rPr>
          <w:rFonts w:eastAsia="宋体"/>
          <w:sz w:val="22"/>
          <w:lang w:val="en-US" w:eastAsia="zh-CN"/>
        </w:rPr>
        <w:t xml:space="preserve"> CC for multi-TRP beam failure detection</w:t>
      </w:r>
      <w:r w:rsidRPr="00E75A2C">
        <w:rPr>
          <w:rFonts w:eastAsia="宋体"/>
          <w:sz w:val="22"/>
          <w:lang w:val="en-US" w:eastAsia="zh-CN"/>
        </w:rPr>
        <w:t>.</w:t>
      </w:r>
      <w:r w:rsidR="00414EFC" w:rsidRPr="00414EFC">
        <w:rPr>
          <w:rFonts w:eastAsia="宋体"/>
          <w:sz w:val="22"/>
          <w:lang w:val="en-US" w:eastAsia="zh-CN"/>
        </w:rPr>
        <w:t xml:space="preserve"> </w:t>
      </w:r>
      <w:r w:rsidR="00BD202D">
        <w:rPr>
          <w:rFonts w:eastAsia="宋体"/>
          <w:sz w:val="22"/>
          <w:lang w:val="en-US" w:eastAsia="zh-CN"/>
        </w:rPr>
        <w:t xml:space="preserve">In FR2, RAN4 agreed to introduce </w:t>
      </w:r>
      <w:r w:rsidR="000D7C11">
        <w:rPr>
          <w:rFonts w:eastAsia="宋体"/>
          <w:sz w:val="22"/>
          <w:lang w:val="en-US" w:eastAsia="zh-CN"/>
        </w:rPr>
        <w:t>scaling factor P</w:t>
      </w:r>
      <w:r w:rsidR="000D7C11" w:rsidRPr="000D7C11">
        <w:rPr>
          <w:rFonts w:eastAsia="宋体"/>
          <w:sz w:val="22"/>
          <w:vertAlign w:val="subscript"/>
          <w:lang w:val="en-US" w:eastAsia="zh-CN"/>
        </w:rPr>
        <w:t>TRP</w:t>
      </w:r>
      <w:r w:rsidR="000D7C11">
        <w:rPr>
          <w:rFonts w:eastAsia="宋体"/>
          <w:sz w:val="22"/>
          <w:lang w:val="en-US" w:eastAsia="zh-CN"/>
        </w:rPr>
        <w:t xml:space="preserve">=2 for </w:t>
      </w:r>
      <w:r w:rsidR="00FF498C">
        <w:rPr>
          <w:rFonts w:eastAsia="宋体" w:hint="eastAsia"/>
          <w:sz w:val="22"/>
          <w:lang w:val="en-US" w:eastAsia="zh-CN"/>
        </w:rPr>
        <w:t>TRP-specific</w:t>
      </w:r>
      <w:r w:rsidR="00FF498C">
        <w:rPr>
          <w:rFonts w:eastAsia="宋体"/>
          <w:sz w:val="22"/>
          <w:lang w:val="en-US" w:eastAsia="zh-CN"/>
        </w:rPr>
        <w:t xml:space="preserve"> BFR requirements for </w:t>
      </w:r>
      <w:r w:rsidR="00354961">
        <w:rPr>
          <w:rFonts w:eastAsia="宋体"/>
          <w:sz w:val="22"/>
          <w:lang w:val="en-US" w:eastAsia="zh-CN"/>
        </w:rPr>
        <w:t>overlapping resources</w:t>
      </w:r>
      <w:r w:rsidR="002F312C">
        <w:rPr>
          <w:rFonts w:eastAsia="宋体"/>
          <w:sz w:val="22"/>
          <w:lang w:val="en-US" w:eastAsia="zh-CN"/>
        </w:rPr>
        <w:t xml:space="preserve"> for equal sharing between BFD</w:t>
      </w:r>
      <w:r w:rsidR="001C46FB">
        <w:rPr>
          <w:rFonts w:eastAsia="宋体"/>
          <w:sz w:val="22"/>
          <w:lang w:val="en-US" w:eastAsia="zh-CN"/>
        </w:rPr>
        <w:t>-</w:t>
      </w:r>
      <w:r w:rsidR="002F312C">
        <w:rPr>
          <w:rFonts w:eastAsia="宋体"/>
          <w:sz w:val="22"/>
          <w:lang w:val="en-US" w:eastAsia="zh-CN"/>
        </w:rPr>
        <w:t>RS resource set</w:t>
      </w:r>
      <w:r w:rsidR="00354961">
        <w:rPr>
          <w:rFonts w:eastAsia="宋体"/>
          <w:sz w:val="22"/>
          <w:lang w:val="en-US" w:eastAsia="zh-CN"/>
        </w:rPr>
        <w:t>. However, the conditions</w:t>
      </w:r>
      <w:r w:rsidR="000978F1">
        <w:rPr>
          <w:rFonts w:eastAsia="宋体"/>
          <w:sz w:val="22"/>
          <w:lang w:val="en-US" w:eastAsia="zh-CN"/>
        </w:rPr>
        <w:t xml:space="preserve"> on applying P</w:t>
      </w:r>
      <w:r w:rsidR="000978F1" w:rsidRPr="000D7C11">
        <w:rPr>
          <w:rFonts w:eastAsia="宋体"/>
          <w:sz w:val="22"/>
          <w:vertAlign w:val="subscript"/>
          <w:lang w:val="en-US" w:eastAsia="zh-CN"/>
        </w:rPr>
        <w:t>TRP</w:t>
      </w:r>
      <w:r w:rsidR="000978F1">
        <w:rPr>
          <w:rFonts w:eastAsia="宋体"/>
          <w:sz w:val="22"/>
          <w:lang w:val="en-US" w:eastAsia="zh-CN"/>
        </w:rPr>
        <w:t>=2 needs to be further studied.</w:t>
      </w:r>
    </w:p>
    <w:p w14:paraId="086C03C5" w14:textId="31F27E56" w:rsidR="002F312C" w:rsidRDefault="002F312C" w:rsidP="002F57F4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E</w:t>
      </w:r>
      <w:r>
        <w:rPr>
          <w:rFonts w:eastAsia="宋体"/>
          <w:sz w:val="22"/>
          <w:lang w:val="en-US" w:eastAsia="zh-CN"/>
        </w:rPr>
        <w:t xml:space="preserve">ach </w:t>
      </w:r>
      <w:r w:rsidRPr="00E75A2C">
        <w:rPr>
          <w:rFonts w:eastAsia="宋体"/>
          <w:sz w:val="22"/>
          <w:lang w:val="en-US" w:eastAsia="zh-CN"/>
        </w:rPr>
        <w:t xml:space="preserve">BFD-RS </w:t>
      </w:r>
      <w:r w:rsidR="001C46FB">
        <w:rPr>
          <w:rFonts w:eastAsia="宋体"/>
          <w:sz w:val="22"/>
          <w:lang w:val="en-US" w:eastAsia="zh-CN"/>
        </w:rPr>
        <w:t xml:space="preserve">resource </w:t>
      </w:r>
      <w:r w:rsidRPr="00E75A2C">
        <w:rPr>
          <w:rFonts w:eastAsia="宋体"/>
          <w:sz w:val="22"/>
          <w:lang w:val="en-US" w:eastAsia="zh-CN"/>
        </w:rPr>
        <w:t>set</w:t>
      </w:r>
      <w:r>
        <w:rPr>
          <w:rFonts w:eastAsia="宋体"/>
          <w:sz w:val="22"/>
          <w:lang w:val="en-US" w:eastAsia="zh-CN"/>
        </w:rPr>
        <w:t xml:space="preserve"> is </w:t>
      </w:r>
      <w:r w:rsidRPr="00E75A2C">
        <w:rPr>
          <w:rFonts w:eastAsia="宋体"/>
          <w:sz w:val="22"/>
          <w:lang w:val="en-US" w:eastAsia="zh-CN"/>
        </w:rPr>
        <w:t>associated with</w:t>
      </w:r>
      <w:r>
        <w:rPr>
          <w:rFonts w:eastAsia="宋体"/>
          <w:sz w:val="22"/>
          <w:lang w:val="en-US" w:eastAsia="zh-CN"/>
        </w:rPr>
        <w:t xml:space="preserve"> one TRP.</w:t>
      </w:r>
      <w:r w:rsidR="00DD262A">
        <w:rPr>
          <w:rFonts w:eastAsia="宋体"/>
          <w:sz w:val="22"/>
          <w:lang w:val="en-US" w:eastAsia="zh-CN"/>
        </w:rPr>
        <w:t xml:space="preserve"> According to RAN1 agreements,</w:t>
      </w:r>
      <w:r>
        <w:rPr>
          <w:rFonts w:eastAsia="宋体"/>
          <w:sz w:val="22"/>
          <w:lang w:val="en-US" w:eastAsia="zh-CN"/>
        </w:rPr>
        <w:t xml:space="preserve"> </w:t>
      </w:r>
      <w:r w:rsidR="00DD262A">
        <w:rPr>
          <w:rFonts w:eastAsia="宋体"/>
          <w:sz w:val="22"/>
          <w:lang w:val="en-US" w:eastAsia="zh-CN"/>
        </w:rPr>
        <w:t>w</w:t>
      </w:r>
      <w:r>
        <w:rPr>
          <w:rFonts w:eastAsia="宋体"/>
          <w:sz w:val="22"/>
          <w:lang w:val="en-US" w:eastAsia="zh-CN"/>
        </w:rPr>
        <w:t xml:space="preserve">hen </w:t>
      </w:r>
      <w:r>
        <w:rPr>
          <w:rFonts w:eastAsia="宋体" w:hint="eastAsia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 xml:space="preserve"> serving cell is con</w:t>
      </w:r>
      <w:r w:rsidR="00DD262A">
        <w:rPr>
          <w:rFonts w:eastAsia="宋体"/>
          <w:sz w:val="22"/>
          <w:lang w:val="en-US" w:eastAsia="zh-CN"/>
        </w:rPr>
        <w:t>figured with inter-cell beam managements, UE can be configured with two BFD</w:t>
      </w:r>
      <w:r w:rsidR="001C46FB">
        <w:rPr>
          <w:rFonts w:eastAsia="宋体"/>
          <w:sz w:val="22"/>
          <w:lang w:val="en-US" w:eastAsia="zh-CN"/>
        </w:rPr>
        <w:t>-</w:t>
      </w:r>
      <w:r w:rsidR="00DD262A">
        <w:rPr>
          <w:rFonts w:eastAsia="宋体"/>
          <w:sz w:val="22"/>
          <w:lang w:val="en-US" w:eastAsia="zh-CN"/>
        </w:rPr>
        <w:t xml:space="preserve">RS </w:t>
      </w:r>
      <w:r w:rsidR="001C46FB">
        <w:rPr>
          <w:rFonts w:eastAsia="宋体"/>
          <w:sz w:val="22"/>
          <w:lang w:val="en-US" w:eastAsia="zh-CN"/>
        </w:rPr>
        <w:t xml:space="preserve">resource </w:t>
      </w:r>
      <w:r w:rsidR="00DD262A">
        <w:rPr>
          <w:rFonts w:eastAsia="宋体"/>
          <w:sz w:val="22"/>
          <w:lang w:val="en-US" w:eastAsia="zh-CN"/>
        </w:rPr>
        <w:t xml:space="preserve">sets, where each </w:t>
      </w:r>
      <w:r w:rsidR="001C46FB">
        <w:rPr>
          <w:rFonts w:eastAsia="宋体"/>
          <w:sz w:val="22"/>
          <w:lang w:val="en-US" w:eastAsia="zh-CN"/>
        </w:rPr>
        <w:t xml:space="preserve">resource </w:t>
      </w:r>
      <w:r w:rsidR="00DD262A">
        <w:rPr>
          <w:rFonts w:eastAsia="宋体"/>
          <w:sz w:val="22"/>
          <w:lang w:val="en-US" w:eastAsia="zh-CN"/>
        </w:rPr>
        <w:t>set is associated with one different PCI. So, BFD</w:t>
      </w:r>
      <w:r w:rsidR="001C46FB">
        <w:rPr>
          <w:rFonts w:eastAsia="宋体"/>
          <w:sz w:val="22"/>
          <w:lang w:val="en-US" w:eastAsia="zh-CN"/>
        </w:rPr>
        <w:t>-</w:t>
      </w:r>
      <w:r w:rsidR="00DD262A">
        <w:rPr>
          <w:rFonts w:eastAsia="宋体"/>
          <w:sz w:val="22"/>
          <w:lang w:val="en-US" w:eastAsia="zh-CN"/>
        </w:rPr>
        <w:t xml:space="preserve">RS resources from two TRPs can be typically considered not being QCL-typeD. </w:t>
      </w:r>
      <w:r w:rsidR="00593155">
        <w:rPr>
          <w:rFonts w:eastAsia="宋体"/>
          <w:sz w:val="22"/>
          <w:lang w:val="en-US" w:eastAsia="zh-CN"/>
        </w:rPr>
        <w:t>Besides, beam sweeping is always assumed for SSB based BFD/CBD measurements. Since simultaneous reception on RS/channel</w:t>
      </w:r>
      <w:r w:rsidR="00593155">
        <w:rPr>
          <w:rFonts w:eastAsia="宋体" w:hint="eastAsia"/>
          <w:sz w:val="22"/>
          <w:lang w:val="en-US" w:eastAsia="zh-CN"/>
        </w:rPr>
        <w:t>s</w:t>
      </w:r>
      <w:r w:rsidR="00593155">
        <w:rPr>
          <w:rFonts w:eastAsia="宋体"/>
          <w:sz w:val="22"/>
          <w:lang w:val="en-US" w:eastAsia="zh-CN"/>
        </w:rPr>
        <w:t xml:space="preserve"> with different QCL-typeD is not supported in R17, UE </w:t>
      </w:r>
      <w:r w:rsidR="00E66B27">
        <w:rPr>
          <w:rFonts w:eastAsia="宋体"/>
          <w:sz w:val="22"/>
          <w:lang w:val="en-US" w:eastAsia="zh-CN"/>
        </w:rPr>
        <w:t xml:space="preserve">in FR2 </w:t>
      </w:r>
      <w:r w:rsidR="00593155">
        <w:rPr>
          <w:rFonts w:eastAsia="宋体"/>
          <w:sz w:val="22"/>
          <w:lang w:val="en-US" w:eastAsia="zh-CN"/>
        </w:rPr>
        <w:t>is not required to perform</w:t>
      </w:r>
      <w:r w:rsidR="00E66B27">
        <w:rPr>
          <w:rFonts w:eastAsia="宋体"/>
          <w:sz w:val="22"/>
          <w:lang w:val="en-US" w:eastAsia="zh-CN"/>
        </w:rPr>
        <w:t xml:space="preserve"> BFD/CBD measurements on RS resources from different TRPs simultaneously.</w:t>
      </w:r>
    </w:p>
    <w:p w14:paraId="1EBB6C54" w14:textId="13AC78FD" w:rsidR="00593155" w:rsidRDefault="007F03C3" w:rsidP="002F57F4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last meeting, it was proposed not to</w:t>
      </w:r>
      <w:r w:rsidRPr="007F03C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apply P</w:t>
      </w:r>
      <w:r w:rsidRPr="000D7C11">
        <w:rPr>
          <w:rFonts w:eastAsia="宋体"/>
          <w:sz w:val="22"/>
          <w:vertAlign w:val="subscript"/>
          <w:lang w:val="en-US" w:eastAsia="zh-CN"/>
        </w:rPr>
        <w:t>TRP</w:t>
      </w:r>
      <w:r>
        <w:rPr>
          <w:rFonts w:eastAsia="宋体"/>
          <w:sz w:val="22"/>
          <w:lang w:val="en-US" w:eastAsia="zh-CN"/>
        </w:rPr>
        <w:t xml:space="preserve">=2 when overlapping resources from different TRPs are QCL-typeD. </w:t>
      </w:r>
      <w:r w:rsidR="00396E71">
        <w:rPr>
          <w:rFonts w:eastAsia="宋体"/>
          <w:sz w:val="22"/>
          <w:lang w:val="en-US" w:eastAsia="zh-CN"/>
        </w:rPr>
        <w:t xml:space="preserve">However, BFD/CBD RS resources from two TRPs are typically not QCL-typeD for the serving cell configured with </w:t>
      </w:r>
      <w:r w:rsidR="00396E71">
        <w:rPr>
          <w:rFonts w:eastAsia="宋体" w:hint="eastAsia"/>
          <w:sz w:val="22"/>
          <w:lang w:val="en-US" w:eastAsia="zh-CN"/>
        </w:rPr>
        <w:t>TRP-specific</w:t>
      </w:r>
      <w:r w:rsidR="00396E71">
        <w:rPr>
          <w:rFonts w:eastAsia="宋体"/>
          <w:sz w:val="22"/>
          <w:lang w:val="en-US" w:eastAsia="zh-CN"/>
        </w:rPr>
        <w:t xml:space="preserve"> BFR. </w:t>
      </w:r>
      <w:r w:rsidR="006C1A39">
        <w:rPr>
          <w:rFonts w:eastAsia="宋体"/>
          <w:sz w:val="22"/>
          <w:lang w:val="en-US" w:eastAsia="zh-CN"/>
        </w:rPr>
        <w:t>Even though two RS resources are QCL-typeD</w:t>
      </w:r>
      <w:r w:rsidR="006C1A39">
        <w:rPr>
          <w:rFonts w:eastAsia="宋体" w:hint="eastAsia"/>
          <w:sz w:val="22"/>
          <w:lang w:val="en-US" w:eastAsia="zh-CN"/>
        </w:rPr>
        <w:t>,</w:t>
      </w:r>
      <w:r w:rsidR="006C1A39">
        <w:rPr>
          <w:rFonts w:eastAsia="宋体"/>
          <w:sz w:val="22"/>
          <w:lang w:val="en-US" w:eastAsia="zh-CN"/>
        </w:rPr>
        <w:t xml:space="preserve"> UE may still not be able to perform BFD/CBD measurements simultaneously. For example, when a CSI-RS resource is QCL-typeD to a SSB resource, UE is not required to perform BFD/CBD measurements</w:t>
      </w:r>
      <w:r w:rsidR="006C1A39" w:rsidRPr="006C1A39">
        <w:rPr>
          <w:rFonts w:eastAsia="宋体"/>
          <w:sz w:val="22"/>
          <w:lang w:val="en-US" w:eastAsia="zh-CN"/>
        </w:rPr>
        <w:t xml:space="preserve"> </w:t>
      </w:r>
      <w:r w:rsidR="006C1A39">
        <w:rPr>
          <w:rFonts w:eastAsia="宋体"/>
          <w:sz w:val="22"/>
          <w:lang w:val="en-US" w:eastAsia="zh-CN"/>
        </w:rPr>
        <w:t>simultaneously on CSI-RS and SSB since beam sweeping is always assumed on SSB based BFD/CBD measurements in FR2.</w:t>
      </w:r>
    </w:p>
    <w:p w14:paraId="1759BD15" w14:textId="0602AADB" w:rsidR="00396E71" w:rsidRPr="007F1E5D" w:rsidRDefault="00396E71" w:rsidP="00396E71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1: The sharing factor P</w:t>
      </w:r>
      <w:r w:rsidRPr="0050311B">
        <w:rPr>
          <w:rFonts w:eastAsia="宋体"/>
          <w:b/>
          <w:i/>
          <w:sz w:val="22"/>
          <w:vertAlign w:val="subscript"/>
          <w:lang w:val="en-US" w:eastAsia="zh-CN"/>
        </w:rPr>
        <w:t>TRP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6C1A39">
        <w:rPr>
          <w:rFonts w:eastAsia="宋体"/>
          <w:b/>
          <w:i/>
          <w:sz w:val="22"/>
          <w:lang w:val="en-US" w:eastAsia="zh-CN"/>
        </w:rPr>
        <w:t>=2</w:t>
      </w:r>
      <w:r w:rsidR="001C46FB">
        <w:rPr>
          <w:rFonts w:eastAsia="宋体"/>
          <w:b/>
          <w:i/>
          <w:sz w:val="22"/>
          <w:lang w:val="en-US" w:eastAsia="zh-CN"/>
        </w:rPr>
        <w:t xml:space="preserve"> is applied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1C46FB">
        <w:rPr>
          <w:rFonts w:eastAsia="宋体"/>
          <w:b/>
          <w:i/>
          <w:sz w:val="22"/>
          <w:lang w:val="en-US" w:eastAsia="zh-CN"/>
        </w:rPr>
        <w:t xml:space="preserve">to BFD/CBD measurement requirements in FR2 </w:t>
      </w:r>
      <w:r>
        <w:rPr>
          <w:rFonts w:eastAsia="宋体"/>
          <w:b/>
          <w:i/>
          <w:sz w:val="22"/>
          <w:lang w:val="en-US" w:eastAsia="zh-CN"/>
        </w:rPr>
        <w:t xml:space="preserve">when </w:t>
      </w:r>
      <w:r w:rsidR="001C46FB">
        <w:rPr>
          <w:rFonts w:eastAsia="宋体"/>
          <w:b/>
          <w:i/>
          <w:sz w:val="22"/>
          <w:lang w:val="en-US" w:eastAsia="zh-CN"/>
        </w:rPr>
        <w:t xml:space="preserve">the </w:t>
      </w:r>
      <w:r>
        <w:rPr>
          <w:rFonts w:eastAsia="宋体"/>
          <w:b/>
          <w:i/>
          <w:sz w:val="22"/>
          <w:lang w:val="en-US" w:eastAsia="zh-CN"/>
        </w:rPr>
        <w:t>BFD</w:t>
      </w:r>
      <w:r w:rsidR="001C46FB">
        <w:rPr>
          <w:rFonts w:eastAsia="宋体"/>
          <w:b/>
          <w:i/>
          <w:sz w:val="22"/>
          <w:lang w:val="en-US" w:eastAsia="zh-CN"/>
        </w:rPr>
        <w:t>-</w:t>
      </w:r>
      <w:r>
        <w:rPr>
          <w:rFonts w:eastAsia="宋体"/>
          <w:b/>
          <w:i/>
          <w:sz w:val="22"/>
          <w:lang w:val="en-US" w:eastAsia="zh-CN"/>
        </w:rPr>
        <w:t xml:space="preserve">RS resource are overlapped </w:t>
      </w:r>
      <w:r w:rsidR="001C46FB">
        <w:rPr>
          <w:rFonts w:eastAsia="宋体"/>
          <w:b/>
          <w:i/>
          <w:sz w:val="22"/>
          <w:lang w:val="en-US" w:eastAsia="zh-CN"/>
        </w:rPr>
        <w:t>with the RS resource from</w:t>
      </w:r>
      <w:r>
        <w:rPr>
          <w:rFonts w:eastAsia="宋体"/>
          <w:b/>
          <w:i/>
          <w:sz w:val="22"/>
          <w:lang w:val="en-US" w:eastAsia="zh-CN"/>
        </w:rPr>
        <w:t xml:space="preserve"> the </w:t>
      </w:r>
      <w:r w:rsidR="001C46FB">
        <w:rPr>
          <w:rFonts w:eastAsia="宋体"/>
          <w:b/>
          <w:i/>
          <w:sz w:val="22"/>
          <w:lang w:val="en-US" w:eastAsia="zh-CN"/>
        </w:rPr>
        <w:t>other BFD/CBD resource set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31A8A549" w14:textId="430D46B0" w:rsidR="00396E71" w:rsidRPr="00396E71" w:rsidRDefault="00FA09EE" w:rsidP="002F57F4">
      <w:pPr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</w:t>
      </w:r>
      <w:r w:rsidR="00A40FA6">
        <w:rPr>
          <w:rFonts w:eastAsia="宋体"/>
          <w:sz w:val="22"/>
          <w:lang w:val="en-US" w:eastAsia="zh-CN"/>
        </w:rPr>
        <w:t xml:space="preserve">he requirements </w:t>
      </w:r>
      <w:r>
        <w:rPr>
          <w:rFonts w:eastAsia="宋体"/>
          <w:sz w:val="22"/>
          <w:lang w:val="en-US" w:eastAsia="zh-CN"/>
        </w:rPr>
        <w:t xml:space="preserve">for TRP-specific link recovery procedure should include both </w:t>
      </w:r>
      <w:r w:rsidR="000077D0">
        <w:rPr>
          <w:rFonts w:eastAsia="宋体"/>
          <w:sz w:val="22"/>
          <w:lang w:val="en-US" w:eastAsia="zh-CN"/>
        </w:rPr>
        <w:t xml:space="preserve">TRP-specific </w:t>
      </w:r>
      <w:r>
        <w:rPr>
          <w:rFonts w:eastAsia="宋体"/>
          <w:sz w:val="22"/>
          <w:lang w:val="en-US" w:eastAsia="zh-CN"/>
        </w:rPr>
        <w:t xml:space="preserve">BFD measurements and </w:t>
      </w:r>
      <w:r w:rsidR="000077D0">
        <w:rPr>
          <w:rFonts w:eastAsia="宋体"/>
          <w:sz w:val="22"/>
          <w:lang w:val="en-US" w:eastAsia="zh-CN"/>
        </w:rPr>
        <w:t xml:space="preserve">TRP-specific </w:t>
      </w:r>
      <w:r>
        <w:rPr>
          <w:rFonts w:eastAsia="宋体"/>
          <w:sz w:val="22"/>
          <w:lang w:val="en-US" w:eastAsia="zh-CN"/>
        </w:rPr>
        <w:t xml:space="preserve">CBD measurements. However, only </w:t>
      </w:r>
      <w:r w:rsidR="000077D0">
        <w:rPr>
          <w:rFonts w:eastAsia="宋体"/>
          <w:sz w:val="22"/>
          <w:lang w:val="en-US" w:eastAsia="zh-CN"/>
        </w:rPr>
        <w:t>TRP-specific BFD measurement requirements have been introduced into TS38.133</w:t>
      </w:r>
      <w:r w:rsidR="00580688">
        <w:rPr>
          <w:rFonts w:eastAsia="宋体"/>
          <w:sz w:val="22"/>
          <w:lang w:val="en-US" w:eastAsia="zh-CN"/>
        </w:rPr>
        <w:t xml:space="preserve"> [1]</w:t>
      </w:r>
      <w:r w:rsidR="000077D0">
        <w:rPr>
          <w:rFonts w:eastAsia="宋体"/>
          <w:sz w:val="22"/>
          <w:lang w:val="en-US" w:eastAsia="zh-CN"/>
        </w:rPr>
        <w:t>, and TRP-specific CBD measurement</w:t>
      </w:r>
      <w:r w:rsidR="000077D0" w:rsidRPr="000077D0">
        <w:rPr>
          <w:rFonts w:eastAsia="宋体"/>
          <w:sz w:val="22"/>
          <w:lang w:val="en-US" w:eastAsia="zh-CN"/>
        </w:rPr>
        <w:t xml:space="preserve"> </w:t>
      </w:r>
      <w:r w:rsidR="000077D0">
        <w:rPr>
          <w:rFonts w:eastAsia="宋体"/>
          <w:sz w:val="22"/>
          <w:lang w:val="en-US" w:eastAsia="zh-CN"/>
        </w:rPr>
        <w:t>requirements are missing. Besides, the corresponding L1 indication requirements and scheduling restriction requirements should also be defined for completing TRP-specific link recovery requirements.</w:t>
      </w:r>
    </w:p>
    <w:p w14:paraId="77E313D1" w14:textId="46362523" w:rsidR="000077D0" w:rsidRDefault="000077D0" w:rsidP="000077D0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2: The following requirements</w:t>
      </w:r>
      <w:r w:rsidR="00580688">
        <w:rPr>
          <w:rFonts w:eastAsia="宋体"/>
          <w:b/>
          <w:i/>
          <w:sz w:val="22"/>
          <w:lang w:val="en-US" w:eastAsia="zh-CN"/>
        </w:rPr>
        <w:t xml:space="preserve"> need to be introduced for completing TRP-specific link recovery requirements in R17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263B7E51" w14:textId="414C5B8A" w:rsidR="00580688" w:rsidRPr="00580688" w:rsidRDefault="00580688" w:rsidP="00580688">
      <w:pPr>
        <w:pStyle w:val="af8"/>
        <w:numPr>
          <w:ilvl w:val="0"/>
          <w:numId w:val="17"/>
        </w:numPr>
        <w:spacing w:after="120"/>
        <w:rPr>
          <w:rFonts w:eastAsia="宋体"/>
          <w:b/>
          <w:i/>
          <w:sz w:val="22"/>
          <w:lang w:val="en-US" w:eastAsia="zh-CN"/>
        </w:rPr>
      </w:pPr>
      <w:r w:rsidRPr="00580688">
        <w:rPr>
          <w:rFonts w:eastAsia="宋体"/>
          <w:b/>
          <w:i/>
          <w:sz w:val="22"/>
          <w:lang w:val="en-US" w:eastAsia="zh-CN"/>
        </w:rPr>
        <w:t>TRP specific CBD measurements</w:t>
      </w:r>
    </w:p>
    <w:p w14:paraId="4475BE23" w14:textId="0B4C0F01" w:rsidR="00580688" w:rsidRPr="00580688" w:rsidRDefault="00580688" w:rsidP="00580688">
      <w:pPr>
        <w:pStyle w:val="af8"/>
        <w:numPr>
          <w:ilvl w:val="0"/>
          <w:numId w:val="17"/>
        </w:numPr>
        <w:spacing w:after="120"/>
        <w:rPr>
          <w:rFonts w:eastAsia="宋体"/>
          <w:b/>
          <w:i/>
          <w:sz w:val="22"/>
          <w:lang w:val="en-US" w:eastAsia="zh-CN"/>
        </w:rPr>
      </w:pPr>
      <w:r w:rsidRPr="00580688">
        <w:rPr>
          <w:rFonts w:eastAsia="宋体"/>
          <w:b/>
          <w:i/>
          <w:sz w:val="22"/>
          <w:lang w:val="en-US" w:eastAsia="zh-CN"/>
        </w:rPr>
        <w:t>L1 indication for TRP specific BF</w:t>
      </w:r>
      <w:r>
        <w:rPr>
          <w:rFonts w:eastAsia="宋体"/>
          <w:b/>
          <w:i/>
          <w:sz w:val="22"/>
          <w:lang w:val="en-US" w:eastAsia="zh-CN"/>
        </w:rPr>
        <w:t>R</w:t>
      </w:r>
    </w:p>
    <w:p w14:paraId="598217C4" w14:textId="6F28BF87" w:rsidR="00580688" w:rsidRPr="00580688" w:rsidRDefault="00580688" w:rsidP="00580688">
      <w:pPr>
        <w:pStyle w:val="af8"/>
        <w:numPr>
          <w:ilvl w:val="0"/>
          <w:numId w:val="17"/>
        </w:numPr>
        <w:spacing w:after="120"/>
        <w:rPr>
          <w:rFonts w:eastAsia="宋体"/>
          <w:b/>
          <w:i/>
          <w:sz w:val="22"/>
          <w:lang w:val="en-US" w:eastAsia="zh-CN"/>
        </w:rPr>
      </w:pPr>
      <w:r w:rsidRPr="00580688">
        <w:rPr>
          <w:rFonts w:eastAsia="宋体" w:hint="eastAsia"/>
          <w:b/>
          <w:i/>
          <w:sz w:val="22"/>
          <w:lang w:val="en-US" w:eastAsia="zh-CN"/>
        </w:rPr>
        <w:t>S</w:t>
      </w:r>
      <w:r w:rsidRPr="00580688">
        <w:rPr>
          <w:rFonts w:eastAsia="宋体"/>
          <w:b/>
          <w:i/>
          <w:sz w:val="22"/>
          <w:lang w:val="en-US" w:eastAsia="zh-CN"/>
        </w:rPr>
        <w:t>cheduling restrictions due to TRP specific BFD/CBD</w:t>
      </w:r>
    </w:p>
    <w:p w14:paraId="4D6FFF9E" w14:textId="77777777" w:rsidR="0050311B" w:rsidRPr="000077D0" w:rsidRDefault="0050311B" w:rsidP="002F57F4">
      <w:pPr>
        <w:spacing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7BE33DCB" w14:textId="67916041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</w:t>
      </w:r>
      <w:r w:rsidR="008B0C35">
        <w:rPr>
          <w:rFonts w:eastAsia="宋体"/>
          <w:sz w:val="22"/>
          <w:lang w:eastAsia="zh-CN"/>
        </w:rPr>
        <w:t>requirements</w:t>
      </w:r>
      <w:r w:rsidR="003A48D5">
        <w:rPr>
          <w:rFonts w:eastAsia="宋体"/>
          <w:sz w:val="22"/>
          <w:lang w:eastAsia="zh-CN"/>
        </w:rPr>
        <w:t xml:space="preserve"> of </w:t>
      </w:r>
      <w:r w:rsidR="008B0C35">
        <w:rPr>
          <w:rFonts w:eastAsia="宋体"/>
          <w:sz w:val="22"/>
          <w:lang w:eastAsia="zh-CN"/>
        </w:rPr>
        <w:t>QCL definition and TRP-specific BFR</w:t>
      </w:r>
      <w:r w:rsidR="003A48D5">
        <w:rPr>
          <w:rFonts w:eastAsia="宋体"/>
          <w:sz w:val="22"/>
          <w:lang w:eastAsia="zh-CN"/>
        </w:rPr>
        <w:t xml:space="preserve">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B0C3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B077602" w14:textId="77777777" w:rsidR="00575CBF" w:rsidRPr="007F1E5D" w:rsidRDefault="00575CBF" w:rsidP="00575CBF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1: The sharing factor P</w:t>
      </w:r>
      <w:r w:rsidRPr="0050311B">
        <w:rPr>
          <w:rFonts w:eastAsia="宋体"/>
          <w:b/>
          <w:i/>
          <w:sz w:val="22"/>
          <w:vertAlign w:val="subscript"/>
          <w:lang w:val="en-US" w:eastAsia="zh-CN"/>
        </w:rPr>
        <w:t>TRP</w:t>
      </w:r>
      <w:r>
        <w:rPr>
          <w:rFonts w:eastAsia="宋体"/>
          <w:b/>
          <w:i/>
          <w:sz w:val="22"/>
          <w:lang w:val="en-US" w:eastAsia="zh-CN"/>
        </w:rPr>
        <w:t xml:space="preserve"> =2 is applied to BFD/CBD measurement requirements in FR2 when the BFD-RS resource are overlapped with the RS resource from the other BFD/CBD resource set.</w:t>
      </w:r>
    </w:p>
    <w:p w14:paraId="035618FC" w14:textId="77777777" w:rsidR="00580688" w:rsidRDefault="00580688" w:rsidP="00580688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2: The following requirements need to be introduced for completing TRP-specific link recovery requirements in R17.</w:t>
      </w:r>
    </w:p>
    <w:p w14:paraId="19092210" w14:textId="77777777" w:rsidR="00580688" w:rsidRPr="00580688" w:rsidRDefault="00580688" w:rsidP="00580688">
      <w:pPr>
        <w:pStyle w:val="af8"/>
        <w:numPr>
          <w:ilvl w:val="0"/>
          <w:numId w:val="17"/>
        </w:numPr>
        <w:spacing w:after="120"/>
        <w:rPr>
          <w:rFonts w:eastAsia="宋体"/>
          <w:b/>
          <w:i/>
          <w:sz w:val="22"/>
          <w:lang w:val="en-US" w:eastAsia="zh-CN"/>
        </w:rPr>
      </w:pPr>
      <w:r w:rsidRPr="00580688">
        <w:rPr>
          <w:rFonts w:eastAsia="宋体"/>
          <w:b/>
          <w:i/>
          <w:sz w:val="22"/>
          <w:lang w:val="en-US" w:eastAsia="zh-CN"/>
        </w:rPr>
        <w:t>TRP specific CBD measurements</w:t>
      </w:r>
    </w:p>
    <w:p w14:paraId="0E6C813A" w14:textId="3BCD91D6" w:rsidR="00580688" w:rsidRPr="00580688" w:rsidRDefault="00580688" w:rsidP="00580688">
      <w:pPr>
        <w:pStyle w:val="af8"/>
        <w:numPr>
          <w:ilvl w:val="0"/>
          <w:numId w:val="17"/>
        </w:numPr>
        <w:spacing w:after="120"/>
        <w:rPr>
          <w:rFonts w:eastAsia="宋体"/>
          <w:b/>
          <w:i/>
          <w:sz w:val="22"/>
          <w:lang w:val="en-US" w:eastAsia="zh-CN"/>
        </w:rPr>
      </w:pPr>
      <w:r w:rsidRPr="00580688">
        <w:rPr>
          <w:rFonts w:eastAsia="宋体"/>
          <w:b/>
          <w:i/>
          <w:sz w:val="22"/>
          <w:lang w:val="en-US" w:eastAsia="zh-CN"/>
        </w:rPr>
        <w:t>L1 indication for TRP specific BF</w:t>
      </w:r>
      <w:r>
        <w:rPr>
          <w:rFonts w:eastAsia="宋体"/>
          <w:b/>
          <w:i/>
          <w:sz w:val="22"/>
          <w:lang w:val="en-US" w:eastAsia="zh-CN"/>
        </w:rPr>
        <w:t>R</w:t>
      </w:r>
    </w:p>
    <w:p w14:paraId="73A6577F" w14:textId="77777777" w:rsidR="00580688" w:rsidRPr="00580688" w:rsidRDefault="00580688" w:rsidP="00580688">
      <w:pPr>
        <w:pStyle w:val="af8"/>
        <w:numPr>
          <w:ilvl w:val="0"/>
          <w:numId w:val="17"/>
        </w:numPr>
        <w:spacing w:after="120"/>
        <w:rPr>
          <w:rFonts w:eastAsia="宋体"/>
          <w:b/>
          <w:i/>
          <w:sz w:val="22"/>
          <w:lang w:val="en-US" w:eastAsia="zh-CN"/>
        </w:rPr>
      </w:pPr>
      <w:r w:rsidRPr="00580688">
        <w:rPr>
          <w:rFonts w:eastAsia="宋体" w:hint="eastAsia"/>
          <w:b/>
          <w:i/>
          <w:sz w:val="22"/>
          <w:lang w:val="en-US" w:eastAsia="zh-CN"/>
        </w:rPr>
        <w:t>S</w:t>
      </w:r>
      <w:r w:rsidRPr="00580688">
        <w:rPr>
          <w:rFonts w:eastAsia="宋体"/>
          <w:b/>
          <w:i/>
          <w:sz w:val="22"/>
          <w:lang w:val="en-US" w:eastAsia="zh-CN"/>
        </w:rPr>
        <w:t>cheduling restrictions due to TRP specific BFD/CBD</w:t>
      </w:r>
    </w:p>
    <w:p w14:paraId="365D3621" w14:textId="77777777" w:rsidR="00F124BB" w:rsidRPr="00580688" w:rsidRDefault="00F124BB" w:rsidP="00105C3C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7971017B" w:rsidR="001D7EDA" w:rsidRDefault="00E83861" w:rsidP="0058068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</w:t>
      </w:r>
      <w:r w:rsidR="000029D0">
        <w:rPr>
          <w:rFonts w:eastAsia="宋体"/>
          <w:sz w:val="22"/>
          <w:szCs w:val="22"/>
          <w:lang w:eastAsia="zh-CN"/>
        </w:rPr>
        <w:t>20</w:t>
      </w:r>
      <w:r w:rsidR="00580688">
        <w:rPr>
          <w:rFonts w:eastAsia="宋体"/>
          <w:sz w:val="22"/>
          <w:szCs w:val="22"/>
          <w:lang w:eastAsia="zh-CN"/>
        </w:rPr>
        <w:t>7123,</w:t>
      </w:r>
      <w:r w:rsidRPr="00E83861">
        <w:rPr>
          <w:rFonts w:eastAsia="宋体"/>
          <w:sz w:val="22"/>
          <w:szCs w:val="22"/>
          <w:lang w:eastAsia="zh-CN"/>
        </w:rPr>
        <w:t xml:space="preserve"> “</w:t>
      </w:r>
      <w:r w:rsidR="00580688" w:rsidRPr="00580688">
        <w:rPr>
          <w:rFonts w:eastAsia="宋体"/>
          <w:sz w:val="22"/>
          <w:szCs w:val="22"/>
          <w:lang w:eastAsia="zh-CN"/>
        </w:rPr>
        <w:t>Big CR: RRM requirements for Rel-17 NR feMIMO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="00580688" w:rsidRPr="00580688">
        <w:rPr>
          <w:rFonts w:eastAsia="宋体"/>
          <w:sz w:val="22"/>
          <w:szCs w:val="22"/>
          <w:lang w:eastAsia="zh-CN"/>
        </w:rPr>
        <w:t>Samsung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360B8" w14:textId="77777777" w:rsidR="001140B6" w:rsidRDefault="001140B6">
      <w:r>
        <w:separator/>
      </w:r>
    </w:p>
  </w:endnote>
  <w:endnote w:type="continuationSeparator" w:id="0">
    <w:p w14:paraId="0F8F78C4" w14:textId="77777777" w:rsidR="001140B6" w:rsidRDefault="0011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E66B27" w:rsidRDefault="00E66B2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E66B27" w:rsidRDefault="00E66B2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E66B27" w:rsidRDefault="00E66B2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B0A00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E66B27" w:rsidRDefault="00E66B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90FE2" w14:textId="77777777" w:rsidR="001140B6" w:rsidRDefault="001140B6">
      <w:r>
        <w:separator/>
      </w:r>
    </w:p>
  </w:footnote>
  <w:footnote w:type="continuationSeparator" w:id="0">
    <w:p w14:paraId="0FC2D5F4" w14:textId="77777777" w:rsidR="001140B6" w:rsidRDefault="00114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11CBF"/>
    <w:multiLevelType w:val="hybridMultilevel"/>
    <w:tmpl w:val="0604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A26EF"/>
    <w:multiLevelType w:val="hybridMultilevel"/>
    <w:tmpl w:val="CAE2B9E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D79C6"/>
    <w:multiLevelType w:val="hybridMultilevel"/>
    <w:tmpl w:val="F5288C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60C4B"/>
    <w:multiLevelType w:val="hybridMultilevel"/>
    <w:tmpl w:val="B4B641F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13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14"/>
  </w:num>
  <w:num w:numId="15">
    <w:abstractNumId w:val="16"/>
  </w:num>
  <w:num w:numId="16">
    <w:abstractNumId w:val="8"/>
  </w:num>
  <w:num w:numId="1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D0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7D0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A0A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8F1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8A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D7C11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0B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4F47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A00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B7A34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6FB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43A"/>
    <w:rsid w:val="001E537A"/>
    <w:rsid w:val="001E555B"/>
    <w:rsid w:val="001E56E5"/>
    <w:rsid w:val="001E57E0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64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12C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4961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6E71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09B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663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710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BF8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C2A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11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58C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E72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CBF"/>
    <w:rsid w:val="00575ED0"/>
    <w:rsid w:val="005769E8"/>
    <w:rsid w:val="00576A03"/>
    <w:rsid w:val="00576A78"/>
    <w:rsid w:val="00576C0C"/>
    <w:rsid w:val="00577F9C"/>
    <w:rsid w:val="0058025A"/>
    <w:rsid w:val="00580688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155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D20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6EA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3E71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13D"/>
    <w:rsid w:val="006C0349"/>
    <w:rsid w:val="006C090B"/>
    <w:rsid w:val="006C0A93"/>
    <w:rsid w:val="006C0EB7"/>
    <w:rsid w:val="006C13BE"/>
    <w:rsid w:val="006C18B7"/>
    <w:rsid w:val="006C19D1"/>
    <w:rsid w:val="006C1A39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89E"/>
    <w:rsid w:val="006F284F"/>
    <w:rsid w:val="006F2888"/>
    <w:rsid w:val="006F3228"/>
    <w:rsid w:val="006F32DC"/>
    <w:rsid w:val="006F36E0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849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3C3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67C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8D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6EC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E17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2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684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0FA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D04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77E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B3C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C92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02D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80C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C94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804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318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7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738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62A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7E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75E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27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535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9EE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C7FE8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69A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98C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10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1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rsid w:val="00BD1631"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rsid w:val="00BD1631"/>
    <w:rPr>
      <w:rFonts w:ascii="Times New Roman" w:hAnsi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38B011-9B0A-4BF2-8BE8-7A470FD6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2022-04-25T12:45:00Z</dcterms:created>
  <dcterms:modified xsi:type="dcterms:W3CDTF">2022-04-25T13:01:00Z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(3)7JPVfI9sKm/qMrTNJ4QJCdPfpwTrLKKVyj0PvZ5OUqcqB/7i9XIAq/3WYranA/EC4ybK6uL+
oAtSq/wZ23V8ngVubXMsMyz4kW7Yrrd2NQTfy7We7buGb5ko2NW7jGEdedFOjfyVdG9H9XJB
QfumvzJDBH4yVqeLIoA71CtGFyKvTxg63E9lhLq8VSUZ1jlg3kzFb7RtqnZPaov11JifLAi6
YgP5oX+ZxQwyXHKoz4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OQo/7gKVvC/8KVeswwTOpR1MpSQGEXEWg4AXuMwr07ru/5/3w6aSKX
An7nb7+/FbkzItiHmWu5Q+T7/Kw+M8/uSO/zFA7AKOaaEcH7JOqcP3f1Z6gD9UvZWXJPVL9x
DwldgAevN2zFICqVeAgCWbcBkcCWooCP+v9h2plCAzjcKZohTTX5ubZtbD3HZLHbmvWtLgnT
Kp3WYGZOHeTsajI6tQVMAshdMM9/xMJnsJI2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4xTCMhQ3DDmif1HvSx8uLwc7XVn6yRTScpl2
lYFgYOYi67H491n1JcnUPe8qmawfwNdvpheYFa9LO2f5ICWQYEo=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