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91" w:rsidRDefault="007C7291" w:rsidP="007C72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95031">
        <w:rPr>
          <w:b/>
          <w:noProof/>
          <w:sz w:val="24"/>
        </w:rPr>
        <w:t xml:space="preserve">3GPP TSG-RAN WG4 </w:t>
      </w:r>
      <w:r w:rsidR="008E118B">
        <w:rPr>
          <w:b/>
          <w:noProof/>
          <w:sz w:val="24"/>
        </w:rPr>
        <w:t>meeting RAN4#103</w:t>
      </w:r>
      <w:r w:rsidR="00F63887">
        <w:rPr>
          <w:b/>
          <w:noProof/>
          <w:sz w:val="24"/>
        </w:rPr>
        <w:t>-e</w:t>
      </w:r>
      <w:r w:rsidRPr="00395031">
        <w:rPr>
          <w:b/>
          <w:noProof/>
          <w:sz w:val="24"/>
        </w:rPr>
        <w:t xml:space="preserve"> 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E118B" w:rsidRPr="008E118B">
        <w:rPr>
          <w:b/>
          <w:bCs/>
          <w:noProof/>
          <w:sz w:val="28"/>
        </w:rPr>
        <w:t>R4-2210189</w:t>
      </w:r>
    </w:p>
    <w:p w:rsidR="00B56AC8" w:rsidRDefault="00B56AC8" w:rsidP="001D4697">
      <w:pPr>
        <w:tabs>
          <w:tab w:val="left" w:pos="2820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B56AC8">
        <w:rPr>
          <w:rFonts w:ascii="Arial" w:hAnsi="Arial"/>
          <w:b/>
          <w:noProof/>
          <w:sz w:val="24"/>
        </w:rPr>
        <w:t xml:space="preserve">Electronic Meeting, </w:t>
      </w:r>
      <w:r w:rsidR="008E118B">
        <w:rPr>
          <w:rFonts w:ascii="Arial" w:hAnsi="Arial"/>
          <w:b/>
          <w:sz w:val="24"/>
          <w:szCs w:val="24"/>
        </w:rPr>
        <w:t>9</w:t>
      </w:r>
      <w:r w:rsidR="008E118B">
        <w:rPr>
          <w:rFonts w:ascii="Arial" w:hAnsi="Arial"/>
          <w:b/>
          <w:sz w:val="24"/>
          <w:szCs w:val="24"/>
          <w:vertAlign w:val="superscript"/>
        </w:rPr>
        <w:t>st</w:t>
      </w:r>
      <w:r w:rsidR="008E118B">
        <w:rPr>
          <w:rFonts w:ascii="Arial" w:hAnsi="Arial"/>
          <w:b/>
          <w:sz w:val="24"/>
          <w:szCs w:val="24"/>
        </w:rPr>
        <w:t xml:space="preserve"> of May – 20</w:t>
      </w:r>
      <w:r w:rsidR="008E118B">
        <w:rPr>
          <w:rFonts w:ascii="Arial" w:hAnsi="Arial"/>
          <w:b/>
          <w:sz w:val="24"/>
          <w:szCs w:val="24"/>
          <w:vertAlign w:val="superscript"/>
        </w:rPr>
        <w:t>th</w:t>
      </w:r>
      <w:r w:rsidR="008E118B">
        <w:rPr>
          <w:rFonts w:ascii="Arial" w:hAnsi="Arial"/>
          <w:b/>
          <w:sz w:val="24"/>
          <w:szCs w:val="24"/>
        </w:rPr>
        <w:t xml:space="preserve"> of May, 2022</w:t>
      </w:r>
    </w:p>
    <w:p w:rsidR="00E25574" w:rsidRPr="00576FCA" w:rsidRDefault="001D4697" w:rsidP="001D4697">
      <w:pPr>
        <w:tabs>
          <w:tab w:val="left" w:pos="2820"/>
        </w:tabs>
        <w:spacing w:after="120"/>
        <w:ind w:left="1985" w:hanging="1985"/>
        <w:rPr>
          <w:rFonts w:ascii="Arial" w:hAnsi="Arial" w:cs="Arial"/>
          <w:b/>
          <w:lang w:val="en-US"/>
        </w:rPr>
      </w:pPr>
      <w:r w:rsidRPr="00B56AC8">
        <w:rPr>
          <w:rFonts w:ascii="Arial" w:hAnsi="Arial"/>
          <w:b/>
          <w:noProof/>
          <w:sz w:val="24"/>
        </w:rPr>
        <w:tab/>
      </w:r>
      <w:r>
        <w:rPr>
          <w:rFonts w:ascii="Arial" w:hAnsi="Arial" w:cs="Arial"/>
          <w:b/>
          <w:lang w:val="en-US"/>
        </w:rPr>
        <w:tab/>
      </w:r>
    </w:p>
    <w:p w:rsidR="00FD2D4A" w:rsidRPr="006B0CCB" w:rsidRDefault="00FD2D4A" w:rsidP="00896C6F">
      <w:pPr>
        <w:spacing w:after="120"/>
        <w:ind w:left="1985" w:hanging="1985"/>
        <w:rPr>
          <w:rFonts w:ascii="Arial" w:hAnsi="Arial" w:cs="Arial"/>
          <w:b/>
          <w:bCs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Source: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F63887" w:rsidRPr="006B0CCB">
        <w:rPr>
          <w:rFonts w:ascii="Arial" w:hAnsi="Arial" w:cs="Arial"/>
          <w:b/>
          <w:bCs/>
          <w:sz w:val="22"/>
          <w:lang w:val="en-US"/>
        </w:rPr>
        <w:t>THALES</w:t>
      </w:r>
    </w:p>
    <w:p w:rsidR="00F63887" w:rsidRPr="006B0CCB" w:rsidRDefault="00FD2D4A" w:rsidP="00F63887">
      <w:pPr>
        <w:spacing w:after="120"/>
        <w:ind w:left="1985" w:hanging="1985"/>
        <w:rPr>
          <w:rFonts w:ascii="Arial" w:hAnsi="Arial" w:cs="Arial"/>
          <w:b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Title: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59705C">
        <w:rPr>
          <w:rFonts w:ascii="Arial" w:hAnsi="Arial" w:cs="Arial"/>
          <w:b/>
          <w:sz w:val="22"/>
          <w:lang w:val="en-US"/>
        </w:rPr>
        <w:t>Cover page</w:t>
      </w:r>
      <w:r w:rsidR="00F63887" w:rsidRPr="006B0CCB">
        <w:rPr>
          <w:rFonts w:ascii="Arial" w:hAnsi="Arial" w:cs="Arial"/>
          <w:b/>
          <w:sz w:val="22"/>
          <w:lang w:val="en-US"/>
        </w:rPr>
        <w:t xml:space="preserve"> TS 38.108 </w:t>
      </w:r>
      <w:r w:rsidR="00A830BC" w:rsidRPr="006B0CCB">
        <w:rPr>
          <w:rFonts w:ascii="Arial" w:hAnsi="Arial" w:cs="Arial"/>
          <w:b/>
          <w:sz w:val="22"/>
          <w:lang w:val="en-US"/>
        </w:rPr>
        <w:t xml:space="preserve">NR </w:t>
      </w:r>
      <w:r w:rsidR="00F63887" w:rsidRPr="006B0CCB">
        <w:rPr>
          <w:rFonts w:ascii="Arial" w:hAnsi="Arial" w:cs="Arial"/>
          <w:b/>
          <w:sz w:val="22"/>
          <w:lang w:val="en-US"/>
        </w:rPr>
        <w:t>Satellite Access Node radio</w:t>
      </w:r>
      <w:r w:rsidR="008E118B">
        <w:rPr>
          <w:rFonts w:ascii="Arial" w:hAnsi="Arial" w:cs="Arial"/>
          <w:b/>
          <w:sz w:val="22"/>
          <w:lang w:val="en-US"/>
        </w:rPr>
        <w:t xml:space="preserve"> transmission and reception v0.2</w:t>
      </w:r>
      <w:r w:rsidR="0059705C">
        <w:rPr>
          <w:rFonts w:ascii="Arial" w:hAnsi="Arial" w:cs="Arial"/>
          <w:b/>
          <w:sz w:val="22"/>
          <w:lang w:val="en-US"/>
        </w:rPr>
        <w:t>.0</w:t>
      </w:r>
    </w:p>
    <w:p w:rsidR="00FD2D4A" w:rsidRPr="006B0CCB" w:rsidRDefault="00FD2D4A" w:rsidP="00896C6F">
      <w:pPr>
        <w:spacing w:after="120"/>
        <w:ind w:left="1985" w:hanging="1985"/>
        <w:rPr>
          <w:rFonts w:ascii="Arial" w:hAnsi="Arial" w:cs="Arial"/>
          <w:b/>
          <w:bCs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Agenda item: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8E118B">
        <w:rPr>
          <w:rFonts w:ascii="Arial" w:hAnsi="Arial" w:cs="Arial"/>
          <w:b/>
          <w:bCs/>
          <w:sz w:val="22"/>
          <w:lang w:val="en-US"/>
        </w:rPr>
        <w:t>9.12</w:t>
      </w:r>
      <w:r w:rsidR="00423C08">
        <w:rPr>
          <w:rFonts w:ascii="Arial" w:hAnsi="Arial" w:cs="Arial"/>
          <w:b/>
          <w:bCs/>
          <w:sz w:val="22"/>
          <w:lang w:val="en-US"/>
        </w:rPr>
        <w:t>.1</w:t>
      </w:r>
      <w:r w:rsidR="008E118B">
        <w:rPr>
          <w:rFonts w:ascii="Arial" w:hAnsi="Arial" w:cs="Arial"/>
          <w:b/>
          <w:bCs/>
          <w:sz w:val="22"/>
          <w:lang w:val="en-US"/>
        </w:rPr>
        <w:t>, 9.12</w:t>
      </w:r>
      <w:r w:rsidR="00D133B9">
        <w:rPr>
          <w:rFonts w:ascii="Arial" w:hAnsi="Arial" w:cs="Arial"/>
          <w:b/>
          <w:bCs/>
          <w:sz w:val="22"/>
          <w:lang w:val="en-US"/>
        </w:rPr>
        <w:t>.</w:t>
      </w:r>
      <w:r w:rsidR="008E118B">
        <w:rPr>
          <w:rFonts w:ascii="Arial" w:hAnsi="Arial" w:cs="Arial"/>
          <w:b/>
          <w:bCs/>
          <w:sz w:val="22"/>
          <w:lang w:val="en-US"/>
        </w:rPr>
        <w:t>3</w:t>
      </w:r>
    </w:p>
    <w:p w:rsidR="00FD2D4A" w:rsidRPr="006B0CCB" w:rsidRDefault="00FD2D4A" w:rsidP="00896C6F">
      <w:pPr>
        <w:spacing w:after="120"/>
        <w:ind w:left="1985" w:hanging="1985"/>
        <w:rPr>
          <w:rFonts w:ascii="Arial" w:hAnsi="Arial" w:cs="Arial"/>
          <w:b/>
          <w:bCs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Document for: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0838A6" w:rsidRPr="006B0CCB">
        <w:rPr>
          <w:rFonts w:ascii="Arial" w:hAnsi="Arial" w:cs="Arial"/>
          <w:b/>
          <w:bCs/>
          <w:sz w:val="22"/>
          <w:lang w:val="en-US"/>
        </w:rPr>
        <w:t>Approval</w:t>
      </w:r>
    </w:p>
    <w:p w:rsidR="002B6B5E" w:rsidRPr="00576FCA" w:rsidRDefault="002B6B5E" w:rsidP="002B6B5E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DB56A2" w:rsidRPr="00576FCA" w:rsidRDefault="00DB56A2">
      <w:pPr>
        <w:rPr>
          <w:rFonts w:ascii="Arial" w:hAnsi="Arial" w:cs="Arial"/>
          <w:lang w:val="en-US"/>
        </w:rPr>
      </w:pPr>
    </w:p>
    <w:p w:rsidR="000838A6" w:rsidRPr="00576FCA" w:rsidRDefault="000838A6" w:rsidP="000838A6">
      <w:pPr>
        <w:pStyle w:val="Titre1"/>
        <w:rPr>
          <w:lang w:val="en-US"/>
        </w:rPr>
      </w:pPr>
      <w:r w:rsidRPr="00576FCA">
        <w:rPr>
          <w:lang w:val="en-US"/>
        </w:rPr>
        <w:t>Introduction</w:t>
      </w:r>
    </w:p>
    <w:p w:rsidR="00B471F9" w:rsidRPr="008E118B" w:rsidRDefault="00E90D50" w:rsidP="00423C08">
      <w:pPr>
        <w:pStyle w:val="Corpsdetexte"/>
        <w:jc w:val="both"/>
        <w:rPr>
          <w:sz w:val="22"/>
          <w:lang w:val="en-US"/>
        </w:rPr>
      </w:pPr>
      <w:r w:rsidRPr="008E118B">
        <w:rPr>
          <w:sz w:val="22"/>
          <w:lang w:val="en-US"/>
        </w:rPr>
        <w:t>T</w:t>
      </w:r>
      <w:r w:rsidR="0059705C" w:rsidRPr="008E118B">
        <w:rPr>
          <w:sz w:val="22"/>
          <w:lang w:val="en-US"/>
        </w:rPr>
        <w:t xml:space="preserve">he current version </w:t>
      </w:r>
      <w:r w:rsidR="00B471F9" w:rsidRPr="008E118B">
        <w:rPr>
          <w:sz w:val="22"/>
          <w:lang w:val="en-US"/>
        </w:rPr>
        <w:t>incorporates the discussio</w:t>
      </w:r>
      <w:r w:rsidR="0059705C" w:rsidRPr="008E118B">
        <w:rPr>
          <w:sz w:val="22"/>
          <w:lang w:val="en-US"/>
        </w:rPr>
        <w:t xml:space="preserve">ns from RAN4#101-bis-e meeting </w:t>
      </w:r>
      <w:r w:rsidR="00B471F9" w:rsidRPr="008E118B">
        <w:rPr>
          <w:sz w:val="22"/>
          <w:lang w:val="en-US"/>
        </w:rPr>
        <w:t xml:space="preserve">on [101-bis-e][306] NTN_Solutions_Part1 thread, </w:t>
      </w:r>
      <w:r w:rsidR="0059705C" w:rsidRPr="008E118B">
        <w:rPr>
          <w:sz w:val="22"/>
          <w:lang w:val="en-US"/>
        </w:rPr>
        <w:t>see references [1] and [2] and the previous approved skeleton for TS 38.108 [3].</w:t>
      </w:r>
    </w:p>
    <w:p w:rsidR="00245042" w:rsidRPr="008E118B" w:rsidRDefault="00245042" w:rsidP="008E118B">
      <w:pPr>
        <w:tabs>
          <w:tab w:val="left" w:pos="2820"/>
        </w:tabs>
        <w:spacing w:after="120"/>
        <w:jc w:val="both"/>
        <w:rPr>
          <w:b/>
          <w:noProof/>
          <w:sz w:val="24"/>
        </w:rPr>
      </w:pPr>
      <w:r w:rsidRPr="008E118B">
        <w:rPr>
          <w:sz w:val="22"/>
          <w:lang w:val="en-US"/>
        </w:rPr>
        <w:t>As a result of RAN4#102-e</w:t>
      </w:r>
      <w:r w:rsidR="008E118B" w:rsidRPr="008E118B">
        <w:rPr>
          <w:sz w:val="22"/>
          <w:lang w:val="en-US"/>
        </w:rPr>
        <w:t xml:space="preserve"> (</w:t>
      </w:r>
      <w:r w:rsidR="008E118B" w:rsidRPr="008E118B">
        <w:rPr>
          <w:sz w:val="22"/>
          <w:lang w:val="en-US"/>
        </w:rPr>
        <w:t>21st of February – 3rd of March, 2022</w:t>
      </w:r>
      <w:r w:rsidR="008E118B" w:rsidRPr="008E118B">
        <w:rPr>
          <w:sz w:val="22"/>
          <w:lang w:val="en-US"/>
        </w:rPr>
        <w:t>) and RAN4#103</w:t>
      </w:r>
      <w:r w:rsidR="008E118B" w:rsidRPr="008E118B">
        <w:rPr>
          <w:sz w:val="22"/>
          <w:lang w:val="en-US"/>
        </w:rPr>
        <w:t>-e</w:t>
      </w:r>
      <w:r w:rsidRPr="008E118B">
        <w:rPr>
          <w:sz w:val="22"/>
          <w:lang w:val="en-US"/>
        </w:rPr>
        <w:t xml:space="preserve"> </w:t>
      </w:r>
      <w:r w:rsidR="008E118B" w:rsidRPr="008E118B">
        <w:rPr>
          <w:sz w:val="22"/>
          <w:lang w:val="en-US"/>
        </w:rPr>
        <w:t xml:space="preserve">(9st of May – 20th of May, 2022) </w:t>
      </w:r>
      <w:r w:rsidRPr="008E118B">
        <w:rPr>
          <w:sz w:val="22"/>
          <w:lang w:val="en-US"/>
        </w:rPr>
        <w:t>meeting</w:t>
      </w:r>
      <w:r w:rsidR="008E118B" w:rsidRPr="008E118B">
        <w:rPr>
          <w:sz w:val="22"/>
          <w:lang w:val="en-US"/>
        </w:rPr>
        <w:t>s</w:t>
      </w:r>
      <w:r w:rsidR="0059705C" w:rsidRPr="008E118B">
        <w:rPr>
          <w:sz w:val="22"/>
          <w:lang w:val="en-US"/>
        </w:rPr>
        <w:t xml:space="preserve">, the current version also incorporates the following approved </w:t>
      </w:r>
      <w:r w:rsidR="008E118B" w:rsidRPr="008E118B">
        <w:rPr>
          <w:sz w:val="22"/>
          <w:lang w:val="en-US"/>
        </w:rPr>
        <w:t>TPs to TS 38.108</w:t>
      </w:r>
      <w:r w:rsidR="0059705C" w:rsidRPr="008E118B">
        <w:rPr>
          <w:sz w:val="22"/>
          <w:lang w:val="en-US"/>
        </w:rPr>
        <w:t>:</w:t>
      </w:r>
    </w:p>
    <w:p w:rsidR="00423C08" w:rsidRPr="00245042" w:rsidRDefault="00423C08" w:rsidP="00423C08">
      <w:pPr>
        <w:pStyle w:val="Corpsdetexte"/>
        <w:jc w:val="both"/>
        <w:rPr>
          <w:sz w:val="22"/>
          <w:lang w:val="en-US"/>
        </w:rPr>
      </w:pPr>
    </w:p>
    <w:tbl>
      <w:tblPr>
        <w:tblW w:w="9781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43"/>
        <w:gridCol w:w="968"/>
        <w:gridCol w:w="5836"/>
        <w:gridCol w:w="1134"/>
      </w:tblGrid>
      <w:tr w:rsidR="00245042" w:rsidTr="00245042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Meeting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Subject/Comment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New version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R4-2203955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7.1&amp;7.2 on Rx refsens sensitivity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R4-2205057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38.108 -Radiated Tx general and transmit 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5.3&amp;5.4 on system parameters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38.108: General (5.1) and Operating Band (5.2)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Draft text proposal for Clause 4.4 Satellite Access Node classes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4.3 requirement reference 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TR 38.108 on 4.5 Regional Requirement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 Scope and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 to TS 38.108: section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 to TS 38.108: section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9.7 OTA unwanted emissions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OTA output power dynamics(9.4)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9.5 (OTA Tx ON/OFF), 9.6 (OTA TX signal quality) and 9.8 (OTA Tx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9.3 OTA Satellite Access Node output 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Annex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10.5 OTA in-band selectivity and blocking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 Radiated Rx general and sensitivity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OTA Rx requirements(10.3, 10.4,10.6 and 10.9)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10.7 (OTA Rx spur) and 10.8 (OTA Rx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10.7 (OTA Rx spur) and 10.8 (OTA Rx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Draft text proposal for Clause 6.1 and 6.2 Satellite Access Node output power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6.4 (Tx ON/OFF) and 6.5 (TX signal quality)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6.7 (Tx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 In-band selectivity and blocking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Dynamic range(7.3) and In channel selectivity(7.8)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 w:rsidP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R4-2207380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Draft text proposal for Clause 7.5 Out-of-band blocking - TS 38.108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R4-2207382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7.6 (Rx spur) and section 7.7 (Rx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R4-2207383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annex A (FRC)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</w:p>
        </w:tc>
      </w:tr>
    </w:tbl>
    <w:p w:rsidR="00245042" w:rsidRDefault="00245042" w:rsidP="00245042">
      <w:pPr>
        <w:rPr>
          <w:rFonts w:ascii="Calibri" w:eastAsia="Calibri" w:hAnsi="Calibri" w:cs="Calibri"/>
          <w:color w:val="1F497D"/>
          <w:sz w:val="22"/>
          <w:szCs w:val="22"/>
        </w:rPr>
      </w:pPr>
    </w:p>
    <w:p w:rsidR="007D16B3" w:rsidRDefault="007D16B3" w:rsidP="00245042">
      <w:pPr>
        <w:rPr>
          <w:rFonts w:ascii="Calibri" w:eastAsia="Calibri" w:hAnsi="Calibri" w:cs="Calibri"/>
          <w:color w:val="1F497D"/>
          <w:sz w:val="22"/>
          <w:szCs w:val="22"/>
        </w:rPr>
      </w:pPr>
    </w:p>
    <w:tbl>
      <w:tblPr>
        <w:tblW w:w="9781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43"/>
        <w:gridCol w:w="968"/>
        <w:gridCol w:w="5836"/>
        <w:gridCol w:w="1134"/>
      </w:tblGrid>
      <w:tr w:rsidR="007D16B3" w:rsidTr="00A9637C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16B3" w:rsidRDefault="007D16B3" w:rsidP="00A9637C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Date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16B3" w:rsidRDefault="007D16B3" w:rsidP="00A9637C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Meeting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16B3" w:rsidRDefault="007D16B3" w:rsidP="00A9637C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16B3" w:rsidRDefault="007D16B3" w:rsidP="00A9637C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Subject/Comment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16B3" w:rsidRDefault="007D16B3" w:rsidP="00A9637C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New version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C575EA">
              <w:rPr>
                <w:sz w:val="16"/>
                <w:szCs w:val="16"/>
              </w:rPr>
              <w:t>R4-2208663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TP to TS 38.108 on Conducted receiver characteristics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C575EA">
              <w:rPr>
                <w:sz w:val="16"/>
                <w:szCs w:val="16"/>
              </w:rPr>
              <w:t>R4-2210849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for Clause 4.3 Requirement reference points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C85330">
              <w:rPr>
                <w:sz w:val="16"/>
                <w:szCs w:val="16"/>
              </w:rPr>
              <w:t>R4-2210850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for Annex D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C85330">
              <w:rPr>
                <w:sz w:val="16"/>
                <w:szCs w:val="16"/>
              </w:rPr>
              <w:t>R4-2210854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TP for 38.108: clause 7.3.2 Conducted transmission characteristics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AF0E04">
              <w:rPr>
                <w:sz w:val="16"/>
                <w:szCs w:val="16"/>
              </w:rPr>
              <w:t>R4-2210855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to TS 38.108 – Transmitter spurious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AF0E04">
              <w:rPr>
                <w:sz w:val="16"/>
                <w:szCs w:val="16"/>
              </w:rPr>
              <w:t>R4-2210856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to TS 38.108 – cleanup - alignment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276BEE">
              <w:rPr>
                <w:sz w:val="16"/>
                <w:szCs w:val="16"/>
              </w:rPr>
              <w:t>R4</w:t>
            </w:r>
            <w:r>
              <w:rPr>
                <w:sz w:val="16"/>
                <w:szCs w:val="16"/>
              </w:rPr>
              <w:t>-2210857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TP to TS 38.108 on 6.0 Conducted transmitter characteristics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F264EF">
              <w:rPr>
                <w:sz w:val="16"/>
                <w:szCs w:val="16"/>
              </w:rPr>
              <w:t>R4-2210861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for Clause 7.4 In-band selectivity and blocking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8E446A">
              <w:rPr>
                <w:sz w:val="16"/>
                <w:szCs w:val="16"/>
              </w:rPr>
              <w:t>R4-2210862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for Clause 7.5 Out-of-band blocking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8E446A">
              <w:rPr>
                <w:sz w:val="16"/>
                <w:szCs w:val="16"/>
              </w:rPr>
              <w:t>R4-2210863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for Clause 7.6 Receiver spurious emissions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376726">
              <w:rPr>
                <w:sz w:val="16"/>
                <w:szCs w:val="16"/>
              </w:rPr>
              <w:t>R4-2210864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pCR for Clause 10.6.2 Minimum requirement for SAN type 1-O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A9637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883FA2">
              <w:rPr>
                <w:sz w:val="16"/>
                <w:szCs w:val="16"/>
              </w:rPr>
              <w:t>R4-2210873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C"/>
              <w:jc w:val="left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TP for TS 38.108, 6.6.4 Operating band unwanted emissions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1055FF" w:rsidTr="0005178A"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RAN4#103-e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FF3BF1" w:rsidRDefault="001055FF" w:rsidP="001055FF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 w:rsidRPr="000A1891">
              <w:rPr>
                <w:sz w:val="16"/>
                <w:szCs w:val="16"/>
              </w:rPr>
              <w:t>R4-2211135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Pr="001055FF" w:rsidRDefault="001055FF" w:rsidP="001055FF">
            <w:pPr>
              <w:pStyle w:val="TAL"/>
              <w:rPr>
                <w:sz w:val="16"/>
                <w:szCs w:val="16"/>
                <w:lang w:val="en-US"/>
              </w:rPr>
            </w:pPr>
            <w:r w:rsidRPr="001055FF">
              <w:rPr>
                <w:sz w:val="16"/>
                <w:szCs w:val="16"/>
                <w:lang w:val="en-US"/>
              </w:rPr>
              <w:t>TP to TS 38.108: TS corrections; RF requirements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55FF" w:rsidRDefault="001055FF" w:rsidP="001055FF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05178A" w:rsidTr="000517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78A" w:rsidRDefault="0005178A" w:rsidP="00A9637C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78A" w:rsidRDefault="0005178A" w:rsidP="00A9637C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78A" w:rsidRDefault="0005178A" w:rsidP="00A9637C">
            <w:pPr>
              <w:pStyle w:val="TAC"/>
              <w:jc w:val="left"/>
              <w:rPr>
                <w:sz w:val="16"/>
                <w:szCs w:val="16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78A" w:rsidRDefault="0005178A" w:rsidP="00A9637C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78A" w:rsidRDefault="0005178A" w:rsidP="00A9637C">
            <w:pPr>
              <w:pStyle w:val="TAC"/>
              <w:rPr>
                <w:sz w:val="16"/>
                <w:szCs w:val="16"/>
              </w:rPr>
            </w:pPr>
          </w:p>
        </w:tc>
      </w:tr>
    </w:tbl>
    <w:p w:rsidR="007D16B3" w:rsidRDefault="007D16B3" w:rsidP="00245042">
      <w:pPr>
        <w:rPr>
          <w:rFonts w:ascii="Calibri" w:eastAsia="Calibri" w:hAnsi="Calibri" w:cs="Calibri"/>
          <w:color w:val="1F497D"/>
          <w:sz w:val="22"/>
          <w:szCs w:val="22"/>
        </w:rPr>
      </w:pPr>
    </w:p>
    <w:p w:rsidR="007D16B3" w:rsidRPr="00245042" w:rsidRDefault="007D16B3" w:rsidP="00245042">
      <w:pPr>
        <w:rPr>
          <w:rFonts w:ascii="Calibri" w:eastAsia="Calibri" w:hAnsi="Calibri" w:cs="Calibri"/>
          <w:color w:val="1F497D"/>
          <w:sz w:val="22"/>
          <w:szCs w:val="22"/>
        </w:rPr>
      </w:pPr>
    </w:p>
    <w:p w:rsidR="00245042" w:rsidRPr="00423C08" w:rsidRDefault="00B56AC8" w:rsidP="00423C08">
      <w:pPr>
        <w:spacing w:after="120"/>
        <w:jc w:val="both"/>
        <w:rPr>
          <w:rFonts w:ascii="Arial" w:hAnsi="Arial" w:cs="Arial"/>
          <w:color w:val="000000"/>
          <w:sz w:val="22"/>
          <w:lang w:val="en-US" w:eastAsia="zh-CN"/>
        </w:rPr>
      </w:pPr>
      <w:r>
        <w:rPr>
          <w:sz w:val="22"/>
        </w:rPr>
        <w:t xml:space="preserve">For other relevant discussions, please also refer to </w:t>
      </w:r>
      <w:r w:rsidRPr="00B56AC8">
        <w:rPr>
          <w:sz w:val="22"/>
        </w:rPr>
        <w:t>R4-2207438 (Email disc</w:t>
      </w:r>
      <w:r>
        <w:rPr>
          <w:sz w:val="22"/>
        </w:rPr>
        <w:t xml:space="preserve">ussion summary for [102-e][308] </w:t>
      </w:r>
      <w:r w:rsidRPr="00B56AC8">
        <w:rPr>
          <w:sz w:val="22"/>
        </w:rPr>
        <w:t>NTN_Solutions_Part1)</w:t>
      </w:r>
      <w:r w:rsidR="008E118B">
        <w:rPr>
          <w:sz w:val="22"/>
        </w:rPr>
        <w:t>, R4-2210510 (</w:t>
      </w:r>
      <w:r w:rsidR="008E118B" w:rsidRPr="008E118B">
        <w:rPr>
          <w:sz w:val="22"/>
        </w:rPr>
        <w:t>Email discussion summary for 103-e][307] NTN_Solutio</w:t>
      </w:r>
      <w:bookmarkStart w:id="0" w:name="_GoBack"/>
      <w:bookmarkEnd w:id="0"/>
      <w:r w:rsidR="008E118B" w:rsidRPr="008E118B">
        <w:rPr>
          <w:sz w:val="22"/>
        </w:rPr>
        <w:t>ns_General</w:t>
      </w:r>
      <w:r w:rsidR="008E118B">
        <w:rPr>
          <w:sz w:val="22"/>
        </w:rPr>
        <w:t>),</w:t>
      </w:r>
      <w:r w:rsidRPr="00B56AC8">
        <w:rPr>
          <w:sz w:val="22"/>
        </w:rPr>
        <w:t xml:space="preserve"> R4-2207440 (Email disc</w:t>
      </w:r>
      <w:r>
        <w:rPr>
          <w:sz w:val="22"/>
        </w:rPr>
        <w:t>ussion summary for [102-e][310] NTN_Solutions_Part3</w:t>
      </w:r>
      <w:r w:rsidRPr="00B56AC8">
        <w:rPr>
          <w:sz w:val="22"/>
        </w:rPr>
        <w:t>)</w:t>
      </w:r>
      <w:r w:rsidR="008E118B">
        <w:rPr>
          <w:sz w:val="22"/>
        </w:rPr>
        <w:t>, R4-2210511 (</w:t>
      </w:r>
      <w:r w:rsidR="008E118B" w:rsidRPr="008E118B">
        <w:rPr>
          <w:sz w:val="22"/>
        </w:rPr>
        <w:t>Email discussion summary for [103-e][308] NTN_Solutions_SANRF</w:t>
      </w:r>
      <w:r w:rsidR="008E118B">
        <w:rPr>
          <w:sz w:val="22"/>
        </w:rPr>
        <w:t xml:space="preserve">) </w:t>
      </w:r>
      <w:r>
        <w:rPr>
          <w:sz w:val="22"/>
        </w:rPr>
        <w:t>and the respective Way Forwards</w:t>
      </w:r>
      <w:r w:rsidR="00E90D50">
        <w:rPr>
          <w:sz w:val="22"/>
        </w:rPr>
        <w:t xml:space="preserve"> [4][5][6]</w:t>
      </w:r>
      <w:r w:rsidR="008E118B">
        <w:rPr>
          <w:sz w:val="22"/>
        </w:rPr>
        <w:t xml:space="preserve"> for </w:t>
      </w:r>
      <w:r w:rsidR="003055EC">
        <w:rPr>
          <w:sz w:val="22"/>
        </w:rPr>
        <w:t xml:space="preserve">RAN4#102-e meeting and </w:t>
      </w:r>
      <w:r w:rsidR="003055EC">
        <w:rPr>
          <w:sz w:val="22"/>
        </w:rPr>
        <w:t>Way Forwards</w:t>
      </w:r>
      <w:r w:rsidR="003055EC">
        <w:rPr>
          <w:sz w:val="22"/>
        </w:rPr>
        <w:t xml:space="preserve"> [7][8] for</w:t>
      </w:r>
      <w:r w:rsidR="003055EC">
        <w:rPr>
          <w:sz w:val="22"/>
        </w:rPr>
        <w:t xml:space="preserve"> </w:t>
      </w:r>
      <w:r w:rsidR="003055EC">
        <w:rPr>
          <w:sz w:val="22"/>
        </w:rPr>
        <w:t>RAN4#103-e meeting</w:t>
      </w:r>
      <w:r>
        <w:rPr>
          <w:sz w:val="22"/>
        </w:rPr>
        <w:t>.</w:t>
      </w:r>
    </w:p>
    <w:p w:rsidR="0059705C" w:rsidRDefault="0059705C" w:rsidP="00423C08">
      <w:pPr>
        <w:pStyle w:val="Corpsdetexte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Some </w:t>
      </w:r>
      <w:r w:rsidR="00245042">
        <w:rPr>
          <w:sz w:val="22"/>
          <w:lang w:val="en-US"/>
        </w:rPr>
        <w:t xml:space="preserve">other </w:t>
      </w:r>
      <w:r>
        <w:rPr>
          <w:sz w:val="22"/>
          <w:lang w:val="en-US"/>
        </w:rPr>
        <w:t xml:space="preserve">updates have been also taken into account during </w:t>
      </w:r>
      <w:r w:rsidRPr="00245042">
        <w:rPr>
          <w:b/>
          <w:sz w:val="22"/>
          <w:lang w:val="en-US"/>
        </w:rPr>
        <w:t>[Post 102-e][326] draftTS_38108_update</w:t>
      </w:r>
      <w:r>
        <w:rPr>
          <w:sz w:val="22"/>
          <w:lang w:val="en-US"/>
        </w:rPr>
        <w:t xml:space="preserve"> </w:t>
      </w:r>
      <w:r w:rsidR="00245042">
        <w:rPr>
          <w:sz w:val="22"/>
          <w:lang w:val="en-US"/>
        </w:rPr>
        <w:t xml:space="preserve">email </w:t>
      </w:r>
      <w:r>
        <w:rPr>
          <w:sz w:val="22"/>
          <w:lang w:val="en-US"/>
        </w:rPr>
        <w:t>discussions</w:t>
      </w:r>
      <w:r w:rsidR="008E118B">
        <w:rPr>
          <w:sz w:val="22"/>
          <w:lang w:val="en-US"/>
        </w:rPr>
        <w:t xml:space="preserve"> and </w:t>
      </w:r>
      <w:r w:rsidR="008E118B" w:rsidRPr="008E118B">
        <w:rPr>
          <w:b/>
          <w:sz w:val="22"/>
          <w:lang w:val="en-US"/>
        </w:rPr>
        <w:t>[Post 103-e][323] draftTS_38108_update</w:t>
      </w:r>
      <w:r w:rsidR="008E118B">
        <w:rPr>
          <w:b/>
          <w:sz w:val="22"/>
          <w:lang w:val="en-US"/>
        </w:rPr>
        <w:t xml:space="preserve"> </w:t>
      </w:r>
      <w:r w:rsidR="008E118B" w:rsidRPr="008E118B">
        <w:rPr>
          <w:sz w:val="22"/>
          <w:lang w:val="en-US"/>
        </w:rPr>
        <w:t>discussions</w:t>
      </w:r>
      <w:r>
        <w:rPr>
          <w:sz w:val="22"/>
          <w:lang w:val="en-US"/>
        </w:rPr>
        <w:t>.</w:t>
      </w:r>
    </w:p>
    <w:p w:rsidR="006B0CCB" w:rsidRPr="006B0CCB" w:rsidRDefault="006B0CCB" w:rsidP="00FE6FC4">
      <w:pPr>
        <w:pStyle w:val="Corpsdetexte"/>
        <w:jc w:val="both"/>
        <w:rPr>
          <w:b/>
          <w:lang w:val="en-US"/>
        </w:rPr>
      </w:pPr>
    </w:p>
    <w:p w:rsidR="00180798" w:rsidRPr="00576FCA" w:rsidRDefault="00180798" w:rsidP="00180798">
      <w:pPr>
        <w:pStyle w:val="Titre1"/>
        <w:rPr>
          <w:lang w:val="en-US"/>
        </w:rPr>
      </w:pPr>
      <w:r w:rsidRPr="00576FCA">
        <w:rPr>
          <w:lang w:val="en-US"/>
        </w:rPr>
        <w:t>References</w:t>
      </w:r>
    </w:p>
    <w:p w:rsidR="00B471F9" w:rsidRDefault="00B471F9" w:rsidP="00F95FF2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F95FF2">
        <w:rPr>
          <w:rFonts w:cs="Arial"/>
          <w:sz w:val="22"/>
          <w:lang w:val="en-US"/>
        </w:rPr>
        <w:t xml:space="preserve">R4-2203111, Email discussion summary for </w:t>
      </w:r>
      <w:r w:rsidRPr="00F95FF2">
        <w:rPr>
          <w:rFonts w:cs="Arial" w:hint="eastAsia"/>
          <w:sz w:val="22"/>
          <w:lang w:val="en-US"/>
        </w:rPr>
        <w:t>[101-bis-e][306] NTN_Solutions_Part1</w:t>
      </w:r>
      <w:r>
        <w:rPr>
          <w:rFonts w:cs="Arial"/>
          <w:sz w:val="22"/>
          <w:lang w:val="en-US"/>
        </w:rPr>
        <w:t>, THALES.</w:t>
      </w:r>
    </w:p>
    <w:p w:rsidR="00B471F9" w:rsidRDefault="00B471F9" w:rsidP="00F95FF2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F95FF2">
        <w:rPr>
          <w:rFonts w:cs="Arial"/>
          <w:sz w:val="22"/>
          <w:lang w:val="en-US"/>
        </w:rPr>
        <w:t>R4-2203080, Way Forward on NTN_solutions_Part1</w:t>
      </w:r>
      <w:r>
        <w:rPr>
          <w:rFonts w:cs="Arial"/>
          <w:sz w:val="22"/>
          <w:lang w:val="en-US"/>
        </w:rPr>
        <w:t>, THALES.</w:t>
      </w:r>
    </w:p>
    <w:p w:rsidR="000838A6" w:rsidRDefault="00ED080C" w:rsidP="0018079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 xml:space="preserve">R4-2203087, </w:t>
      </w:r>
      <w:r w:rsidR="0059705C" w:rsidRPr="0059705C">
        <w:rPr>
          <w:rFonts w:cs="Arial"/>
          <w:sz w:val="22"/>
          <w:lang w:val="en-US"/>
        </w:rPr>
        <w:t>Skeleton for TS 38.108 NR Satellite Access Node radio transmission and reception v0.0.1</w:t>
      </w:r>
      <w:r w:rsidR="0059705C">
        <w:rPr>
          <w:rFonts w:cs="Arial"/>
          <w:sz w:val="22"/>
          <w:lang w:val="en-US"/>
        </w:rPr>
        <w:t>, THALES.</w:t>
      </w:r>
    </w:p>
    <w:p w:rsidR="00B56AC8" w:rsidRDefault="00B56AC8" w:rsidP="00B56AC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>
        <w:rPr>
          <w:rFonts w:ascii="New York" w:hAnsi="New York"/>
          <w:sz w:val="22"/>
          <w:szCs w:val="22"/>
        </w:rPr>
        <w:t xml:space="preserve">R4-2207346, </w:t>
      </w:r>
      <w:r>
        <w:rPr>
          <w:rFonts w:ascii="New York" w:hAnsi="New York"/>
          <w:color w:val="000000"/>
          <w:sz w:val="22"/>
          <w:szCs w:val="22"/>
        </w:rPr>
        <w:t>Way Forward on NTN_solutions_Part1, THALES.</w:t>
      </w:r>
    </w:p>
    <w:p w:rsidR="00B56AC8" w:rsidRPr="00B56AC8" w:rsidRDefault="00B56AC8" w:rsidP="00B56AC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B56AC8">
        <w:rPr>
          <w:rFonts w:cs="Arial"/>
          <w:sz w:val="22"/>
          <w:lang w:val="en-US"/>
        </w:rPr>
        <w:t>R4-2207387, WF on open issue for SAN, CATT</w:t>
      </w:r>
      <w:r>
        <w:rPr>
          <w:rFonts w:cs="Arial"/>
          <w:sz w:val="22"/>
          <w:lang w:val="en-US"/>
        </w:rPr>
        <w:t>.</w:t>
      </w:r>
    </w:p>
    <w:p w:rsidR="00B56AC8" w:rsidRDefault="00B56AC8" w:rsidP="0018079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B56AC8">
        <w:rPr>
          <w:rFonts w:cs="Arial"/>
          <w:sz w:val="22"/>
          <w:lang w:val="en-US"/>
        </w:rPr>
        <w:t>R4-2207456, WF on SAN SEM and spurious emission, THALES</w:t>
      </w:r>
      <w:r>
        <w:rPr>
          <w:rFonts w:cs="Arial"/>
          <w:sz w:val="22"/>
          <w:lang w:val="en-US"/>
        </w:rPr>
        <w:t>.</w:t>
      </w:r>
    </w:p>
    <w:p w:rsidR="007D16B3" w:rsidRDefault="007D16B3" w:rsidP="007D16B3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 xml:space="preserve">R4-2210632, </w:t>
      </w:r>
      <w:r w:rsidRPr="007D16B3">
        <w:rPr>
          <w:rFonts w:cs="Arial"/>
          <w:sz w:val="22"/>
          <w:lang w:val="en-US"/>
        </w:rPr>
        <w:t>Way Forward on NTN_Solutions_General</w:t>
      </w:r>
      <w:r>
        <w:rPr>
          <w:rFonts w:cs="Arial"/>
          <w:sz w:val="22"/>
          <w:lang w:val="en-US"/>
        </w:rPr>
        <w:t>.</w:t>
      </w:r>
    </w:p>
    <w:p w:rsidR="007D16B3" w:rsidRPr="007D16B3" w:rsidRDefault="007D16B3" w:rsidP="007D16B3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7D16B3">
        <w:rPr>
          <w:rFonts w:cs="Arial"/>
          <w:sz w:val="22"/>
          <w:lang w:val="en-US"/>
        </w:rPr>
        <w:t>R4-2210633</w:t>
      </w:r>
      <w:r>
        <w:rPr>
          <w:rFonts w:cs="Arial"/>
          <w:sz w:val="22"/>
          <w:lang w:val="en-US"/>
        </w:rPr>
        <w:t xml:space="preserve">, </w:t>
      </w:r>
      <w:r w:rsidRPr="007D16B3">
        <w:rPr>
          <w:rFonts w:cs="Arial"/>
          <w:sz w:val="22"/>
          <w:lang w:val="en-US"/>
        </w:rPr>
        <w:t>WF on</w:t>
      </w:r>
      <w:r w:rsidRPr="007D16B3">
        <w:rPr>
          <w:rFonts w:cs="Arial" w:hint="eastAsia"/>
          <w:sz w:val="22"/>
          <w:lang w:val="en-US"/>
        </w:rPr>
        <w:t xml:space="preserve"> remaining issue for SAN RF requirements</w:t>
      </w:r>
      <w:r>
        <w:rPr>
          <w:rFonts w:cs="Arial"/>
          <w:sz w:val="22"/>
          <w:lang w:val="en-US"/>
        </w:rPr>
        <w:t>, CATT.</w:t>
      </w:r>
    </w:p>
    <w:sectPr w:rsidR="007D16B3" w:rsidRPr="007D16B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3D" w:rsidRDefault="009D123D">
      <w:r>
        <w:separator/>
      </w:r>
    </w:p>
  </w:endnote>
  <w:endnote w:type="continuationSeparator" w:id="0">
    <w:p w:rsidR="009D123D" w:rsidRDefault="009D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3D" w:rsidRDefault="009D123D">
      <w:r>
        <w:separator/>
      </w:r>
    </w:p>
  </w:footnote>
  <w:footnote w:type="continuationSeparator" w:id="0">
    <w:p w:rsidR="009D123D" w:rsidRDefault="009D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98.6pt;height:176.4pt" o:bullet="t">
        <v:imagedata r:id="rId1" o:title="artEC60"/>
      </v:shape>
    </w:pict>
  </w:numPicBullet>
  <w:abstractNum w:abstractNumId="0" w15:restartNumberingAfterBreak="0">
    <w:nsid w:val="07CE1F19"/>
    <w:multiLevelType w:val="hybridMultilevel"/>
    <w:tmpl w:val="83F26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093E"/>
    <w:multiLevelType w:val="hybridMultilevel"/>
    <w:tmpl w:val="62AE467A"/>
    <w:lvl w:ilvl="0" w:tplc="05FCE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28B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98ED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025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4EC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27A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CA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CC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430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462471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035A7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4079"/>
    <w:multiLevelType w:val="hybridMultilevel"/>
    <w:tmpl w:val="27705D2C"/>
    <w:lvl w:ilvl="0" w:tplc="BEFC7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C40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AB2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263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B1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249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E4F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A1F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F089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3C2132"/>
    <w:multiLevelType w:val="hybridMultilevel"/>
    <w:tmpl w:val="53345CD4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6" w15:restartNumberingAfterBreak="0">
    <w:nsid w:val="212B387D"/>
    <w:multiLevelType w:val="hybridMultilevel"/>
    <w:tmpl w:val="9C6AF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F6B"/>
    <w:multiLevelType w:val="hybridMultilevel"/>
    <w:tmpl w:val="699041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900"/>
    <w:multiLevelType w:val="hybridMultilevel"/>
    <w:tmpl w:val="CDAA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944E30"/>
    <w:multiLevelType w:val="hybridMultilevel"/>
    <w:tmpl w:val="8C74E17C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1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E8778C"/>
    <w:multiLevelType w:val="multilevel"/>
    <w:tmpl w:val="7CCA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1E02386"/>
    <w:multiLevelType w:val="multilevel"/>
    <w:tmpl w:val="66543E4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A36501"/>
    <w:multiLevelType w:val="hybridMultilevel"/>
    <w:tmpl w:val="38022CA0"/>
    <w:lvl w:ilvl="0" w:tplc="80A83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E96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64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647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AB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6892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A34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20F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04F6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59A5AFB"/>
    <w:multiLevelType w:val="hybridMultilevel"/>
    <w:tmpl w:val="28C2E6E6"/>
    <w:lvl w:ilvl="0" w:tplc="322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A018FD"/>
    <w:multiLevelType w:val="hybridMultilevel"/>
    <w:tmpl w:val="CEB2F86E"/>
    <w:lvl w:ilvl="0" w:tplc="191EE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08B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10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EEA7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C78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25B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6E0F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1A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60E7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DEC2935"/>
    <w:multiLevelType w:val="hybridMultilevel"/>
    <w:tmpl w:val="16D0ADAC"/>
    <w:lvl w:ilvl="0" w:tplc="3FA05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413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4610A">
      <w:start w:val="18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6A9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89F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E06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4E2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431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D9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34B328A"/>
    <w:multiLevelType w:val="hybridMultilevel"/>
    <w:tmpl w:val="4AA4D214"/>
    <w:lvl w:ilvl="0" w:tplc="9F46E33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42201"/>
    <w:multiLevelType w:val="hybridMultilevel"/>
    <w:tmpl w:val="933A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C26E7"/>
    <w:multiLevelType w:val="multilevel"/>
    <w:tmpl w:val="FEB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5"/>
  </w:num>
  <w:num w:numId="5">
    <w:abstractNumId w:val="13"/>
  </w:num>
  <w:num w:numId="6">
    <w:abstractNumId w:val="21"/>
  </w:num>
  <w:num w:numId="7">
    <w:abstractNumId w:val="3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  <w:num w:numId="14">
    <w:abstractNumId w:val="5"/>
  </w:num>
  <w:num w:numId="15">
    <w:abstractNumId w:val="19"/>
  </w:num>
  <w:num w:numId="16">
    <w:abstractNumId w:val="0"/>
  </w:num>
  <w:num w:numId="17">
    <w:abstractNumId w:val="20"/>
  </w:num>
  <w:num w:numId="18">
    <w:abstractNumId w:val="18"/>
  </w:num>
  <w:num w:numId="19">
    <w:abstractNumId w:val="4"/>
  </w:num>
  <w:num w:numId="20">
    <w:abstractNumId w:val="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11776"/>
    <w:rsid w:val="00015C67"/>
    <w:rsid w:val="000237F0"/>
    <w:rsid w:val="0002422D"/>
    <w:rsid w:val="000267C4"/>
    <w:rsid w:val="000316D2"/>
    <w:rsid w:val="00037BA8"/>
    <w:rsid w:val="0005178A"/>
    <w:rsid w:val="00056D90"/>
    <w:rsid w:val="0006072E"/>
    <w:rsid w:val="00067B1B"/>
    <w:rsid w:val="000838A6"/>
    <w:rsid w:val="000A5706"/>
    <w:rsid w:val="000B024B"/>
    <w:rsid w:val="000C1F50"/>
    <w:rsid w:val="000E5D87"/>
    <w:rsid w:val="000E7278"/>
    <w:rsid w:val="000E79DE"/>
    <w:rsid w:val="000F68D0"/>
    <w:rsid w:val="000F7F74"/>
    <w:rsid w:val="0010279D"/>
    <w:rsid w:val="001055FF"/>
    <w:rsid w:val="00110BBB"/>
    <w:rsid w:val="00113182"/>
    <w:rsid w:val="001151BF"/>
    <w:rsid w:val="001260A0"/>
    <w:rsid w:val="00133B5A"/>
    <w:rsid w:val="001357BA"/>
    <w:rsid w:val="00135836"/>
    <w:rsid w:val="001638B9"/>
    <w:rsid w:val="00174101"/>
    <w:rsid w:val="00180798"/>
    <w:rsid w:val="001909A3"/>
    <w:rsid w:val="001C1F48"/>
    <w:rsid w:val="001C5B26"/>
    <w:rsid w:val="001D4697"/>
    <w:rsid w:val="001D499B"/>
    <w:rsid w:val="001E10D6"/>
    <w:rsid w:val="001E7A9E"/>
    <w:rsid w:val="0021189D"/>
    <w:rsid w:val="0022040E"/>
    <w:rsid w:val="00230761"/>
    <w:rsid w:val="002308FA"/>
    <w:rsid w:val="002309BE"/>
    <w:rsid w:val="00237340"/>
    <w:rsid w:val="002374EE"/>
    <w:rsid w:val="00245042"/>
    <w:rsid w:val="00246998"/>
    <w:rsid w:val="00262D63"/>
    <w:rsid w:val="00272990"/>
    <w:rsid w:val="00277F2B"/>
    <w:rsid w:val="00281DE1"/>
    <w:rsid w:val="002837EF"/>
    <w:rsid w:val="00297C50"/>
    <w:rsid w:val="002A2489"/>
    <w:rsid w:val="002A4267"/>
    <w:rsid w:val="002A514A"/>
    <w:rsid w:val="002A7978"/>
    <w:rsid w:val="002B6B5E"/>
    <w:rsid w:val="002C233C"/>
    <w:rsid w:val="002C74DD"/>
    <w:rsid w:val="002C781B"/>
    <w:rsid w:val="002D7F8B"/>
    <w:rsid w:val="002E3E1A"/>
    <w:rsid w:val="003055EC"/>
    <w:rsid w:val="00314EDE"/>
    <w:rsid w:val="00320346"/>
    <w:rsid w:val="00326A41"/>
    <w:rsid w:val="003422AB"/>
    <w:rsid w:val="00345BFE"/>
    <w:rsid w:val="003529A4"/>
    <w:rsid w:val="00366695"/>
    <w:rsid w:val="00367C13"/>
    <w:rsid w:val="003739C5"/>
    <w:rsid w:val="00377E84"/>
    <w:rsid w:val="0039434D"/>
    <w:rsid w:val="003A4125"/>
    <w:rsid w:val="003B5386"/>
    <w:rsid w:val="003D55C4"/>
    <w:rsid w:val="003E07A9"/>
    <w:rsid w:val="003E6A48"/>
    <w:rsid w:val="003E6D1F"/>
    <w:rsid w:val="003F27FF"/>
    <w:rsid w:val="00422EC7"/>
    <w:rsid w:val="0042362B"/>
    <w:rsid w:val="00423C08"/>
    <w:rsid w:val="00425637"/>
    <w:rsid w:val="0043186D"/>
    <w:rsid w:val="00431D7D"/>
    <w:rsid w:val="00434FEE"/>
    <w:rsid w:val="004359B6"/>
    <w:rsid w:val="00463DCA"/>
    <w:rsid w:val="00480B55"/>
    <w:rsid w:val="0048689F"/>
    <w:rsid w:val="004926AD"/>
    <w:rsid w:val="00496500"/>
    <w:rsid w:val="004A0574"/>
    <w:rsid w:val="004A1F0E"/>
    <w:rsid w:val="004A31C5"/>
    <w:rsid w:val="004A4F57"/>
    <w:rsid w:val="004D2914"/>
    <w:rsid w:val="004D3CDC"/>
    <w:rsid w:val="004E2953"/>
    <w:rsid w:val="004E5C0A"/>
    <w:rsid w:val="004F0707"/>
    <w:rsid w:val="0050041E"/>
    <w:rsid w:val="00521E7C"/>
    <w:rsid w:val="0052219E"/>
    <w:rsid w:val="00531CF9"/>
    <w:rsid w:val="00536348"/>
    <w:rsid w:val="00541D37"/>
    <w:rsid w:val="00542843"/>
    <w:rsid w:val="00545B40"/>
    <w:rsid w:val="005474F0"/>
    <w:rsid w:val="00551262"/>
    <w:rsid w:val="00552900"/>
    <w:rsid w:val="00576FCA"/>
    <w:rsid w:val="00580C39"/>
    <w:rsid w:val="00583594"/>
    <w:rsid w:val="00586410"/>
    <w:rsid w:val="005933C1"/>
    <w:rsid w:val="00593C6B"/>
    <w:rsid w:val="0059705C"/>
    <w:rsid w:val="005A4401"/>
    <w:rsid w:val="005A6088"/>
    <w:rsid w:val="005A638F"/>
    <w:rsid w:val="005A7A0B"/>
    <w:rsid w:val="005C01CC"/>
    <w:rsid w:val="005C786A"/>
    <w:rsid w:val="005C7C05"/>
    <w:rsid w:val="005E24CC"/>
    <w:rsid w:val="005E77AC"/>
    <w:rsid w:val="005F4230"/>
    <w:rsid w:val="00614C96"/>
    <w:rsid w:val="006156A1"/>
    <w:rsid w:val="006232B9"/>
    <w:rsid w:val="00627220"/>
    <w:rsid w:val="00640BE4"/>
    <w:rsid w:val="00647533"/>
    <w:rsid w:val="0067141B"/>
    <w:rsid w:val="00674F79"/>
    <w:rsid w:val="00681AD0"/>
    <w:rsid w:val="006B0700"/>
    <w:rsid w:val="006B0CCB"/>
    <w:rsid w:val="006C543A"/>
    <w:rsid w:val="006D1494"/>
    <w:rsid w:val="006F3C5F"/>
    <w:rsid w:val="006F4D80"/>
    <w:rsid w:val="006F7343"/>
    <w:rsid w:val="00721E37"/>
    <w:rsid w:val="00724D01"/>
    <w:rsid w:val="00737B89"/>
    <w:rsid w:val="007467A5"/>
    <w:rsid w:val="0074776E"/>
    <w:rsid w:val="00753610"/>
    <w:rsid w:val="007554CE"/>
    <w:rsid w:val="0076687C"/>
    <w:rsid w:val="007676C2"/>
    <w:rsid w:val="00773E41"/>
    <w:rsid w:val="007743A7"/>
    <w:rsid w:val="0079359C"/>
    <w:rsid w:val="00794850"/>
    <w:rsid w:val="007A0BEB"/>
    <w:rsid w:val="007A2CC7"/>
    <w:rsid w:val="007B787E"/>
    <w:rsid w:val="007C7291"/>
    <w:rsid w:val="007D16B3"/>
    <w:rsid w:val="00813593"/>
    <w:rsid w:val="008143CD"/>
    <w:rsid w:val="008171DA"/>
    <w:rsid w:val="00831ABB"/>
    <w:rsid w:val="00833972"/>
    <w:rsid w:val="00836B80"/>
    <w:rsid w:val="00847955"/>
    <w:rsid w:val="008743E1"/>
    <w:rsid w:val="00893082"/>
    <w:rsid w:val="00896C6F"/>
    <w:rsid w:val="008B7738"/>
    <w:rsid w:val="008C7085"/>
    <w:rsid w:val="008C78B4"/>
    <w:rsid w:val="008E118B"/>
    <w:rsid w:val="008F5E1F"/>
    <w:rsid w:val="00900C64"/>
    <w:rsid w:val="00903C9D"/>
    <w:rsid w:val="009062D0"/>
    <w:rsid w:val="009177A5"/>
    <w:rsid w:val="00920291"/>
    <w:rsid w:val="0093059D"/>
    <w:rsid w:val="00943820"/>
    <w:rsid w:val="009536A8"/>
    <w:rsid w:val="00954A47"/>
    <w:rsid w:val="00954DB8"/>
    <w:rsid w:val="00957486"/>
    <w:rsid w:val="00970462"/>
    <w:rsid w:val="00971586"/>
    <w:rsid w:val="00980B32"/>
    <w:rsid w:val="00983238"/>
    <w:rsid w:val="00990790"/>
    <w:rsid w:val="009972FA"/>
    <w:rsid w:val="009B071A"/>
    <w:rsid w:val="009B27AA"/>
    <w:rsid w:val="009B7B12"/>
    <w:rsid w:val="009C1154"/>
    <w:rsid w:val="009C1D1E"/>
    <w:rsid w:val="009D123D"/>
    <w:rsid w:val="009F7379"/>
    <w:rsid w:val="00A02A2D"/>
    <w:rsid w:val="00A46338"/>
    <w:rsid w:val="00A5368F"/>
    <w:rsid w:val="00A578C1"/>
    <w:rsid w:val="00A705E7"/>
    <w:rsid w:val="00A830BC"/>
    <w:rsid w:val="00A97147"/>
    <w:rsid w:val="00AA7E70"/>
    <w:rsid w:val="00AB2BE1"/>
    <w:rsid w:val="00AD1AC8"/>
    <w:rsid w:val="00AD552B"/>
    <w:rsid w:val="00AE298E"/>
    <w:rsid w:val="00B0059F"/>
    <w:rsid w:val="00B228D3"/>
    <w:rsid w:val="00B241D5"/>
    <w:rsid w:val="00B340C5"/>
    <w:rsid w:val="00B4315B"/>
    <w:rsid w:val="00B445A4"/>
    <w:rsid w:val="00B471F9"/>
    <w:rsid w:val="00B56AC8"/>
    <w:rsid w:val="00B77155"/>
    <w:rsid w:val="00B80476"/>
    <w:rsid w:val="00B973F3"/>
    <w:rsid w:val="00BD63AF"/>
    <w:rsid w:val="00BF4694"/>
    <w:rsid w:val="00BF647C"/>
    <w:rsid w:val="00C017DC"/>
    <w:rsid w:val="00C02D41"/>
    <w:rsid w:val="00C04A59"/>
    <w:rsid w:val="00C07D58"/>
    <w:rsid w:val="00C1639A"/>
    <w:rsid w:val="00C1649F"/>
    <w:rsid w:val="00C2721F"/>
    <w:rsid w:val="00C37A1B"/>
    <w:rsid w:val="00C431BE"/>
    <w:rsid w:val="00C46751"/>
    <w:rsid w:val="00C46E3E"/>
    <w:rsid w:val="00C46E81"/>
    <w:rsid w:val="00C5182B"/>
    <w:rsid w:val="00C546A8"/>
    <w:rsid w:val="00C5660D"/>
    <w:rsid w:val="00C617CE"/>
    <w:rsid w:val="00C70768"/>
    <w:rsid w:val="00C81023"/>
    <w:rsid w:val="00C822A5"/>
    <w:rsid w:val="00C82B76"/>
    <w:rsid w:val="00C83817"/>
    <w:rsid w:val="00CA243A"/>
    <w:rsid w:val="00CA4234"/>
    <w:rsid w:val="00CB751D"/>
    <w:rsid w:val="00CB76E6"/>
    <w:rsid w:val="00CC00BD"/>
    <w:rsid w:val="00CD5AB3"/>
    <w:rsid w:val="00CE562F"/>
    <w:rsid w:val="00CE5BBA"/>
    <w:rsid w:val="00CF05CC"/>
    <w:rsid w:val="00CF0D82"/>
    <w:rsid w:val="00CF4F27"/>
    <w:rsid w:val="00D0798D"/>
    <w:rsid w:val="00D1244E"/>
    <w:rsid w:val="00D133B9"/>
    <w:rsid w:val="00D16EC3"/>
    <w:rsid w:val="00D2274A"/>
    <w:rsid w:val="00D26328"/>
    <w:rsid w:val="00D26B71"/>
    <w:rsid w:val="00D466E4"/>
    <w:rsid w:val="00D6268F"/>
    <w:rsid w:val="00D6408E"/>
    <w:rsid w:val="00D64409"/>
    <w:rsid w:val="00D8048C"/>
    <w:rsid w:val="00D84EC7"/>
    <w:rsid w:val="00D87CC2"/>
    <w:rsid w:val="00D92470"/>
    <w:rsid w:val="00D92F26"/>
    <w:rsid w:val="00DA614D"/>
    <w:rsid w:val="00DB47B5"/>
    <w:rsid w:val="00DB56A2"/>
    <w:rsid w:val="00DC23D4"/>
    <w:rsid w:val="00DD51C0"/>
    <w:rsid w:val="00DF1B9B"/>
    <w:rsid w:val="00DF1F60"/>
    <w:rsid w:val="00E12CF3"/>
    <w:rsid w:val="00E25574"/>
    <w:rsid w:val="00E429F0"/>
    <w:rsid w:val="00E45374"/>
    <w:rsid w:val="00E52110"/>
    <w:rsid w:val="00E65329"/>
    <w:rsid w:val="00E71A1A"/>
    <w:rsid w:val="00E85053"/>
    <w:rsid w:val="00E908C5"/>
    <w:rsid w:val="00E909D7"/>
    <w:rsid w:val="00E90D50"/>
    <w:rsid w:val="00E9449A"/>
    <w:rsid w:val="00E95D51"/>
    <w:rsid w:val="00E96D3A"/>
    <w:rsid w:val="00EA108C"/>
    <w:rsid w:val="00EA4EE8"/>
    <w:rsid w:val="00EA56E4"/>
    <w:rsid w:val="00EB2AC9"/>
    <w:rsid w:val="00EC769F"/>
    <w:rsid w:val="00ED080C"/>
    <w:rsid w:val="00ED38E0"/>
    <w:rsid w:val="00ED57E7"/>
    <w:rsid w:val="00EE10DC"/>
    <w:rsid w:val="00EF0BC3"/>
    <w:rsid w:val="00F0336F"/>
    <w:rsid w:val="00F056F1"/>
    <w:rsid w:val="00F070F6"/>
    <w:rsid w:val="00F07D4C"/>
    <w:rsid w:val="00F10B2B"/>
    <w:rsid w:val="00F11554"/>
    <w:rsid w:val="00F116B5"/>
    <w:rsid w:val="00F11F98"/>
    <w:rsid w:val="00F300D0"/>
    <w:rsid w:val="00F5403A"/>
    <w:rsid w:val="00F56778"/>
    <w:rsid w:val="00F6291E"/>
    <w:rsid w:val="00F63887"/>
    <w:rsid w:val="00F660AB"/>
    <w:rsid w:val="00F8357F"/>
    <w:rsid w:val="00F910FB"/>
    <w:rsid w:val="00F95FF2"/>
    <w:rsid w:val="00FA0E83"/>
    <w:rsid w:val="00FB43BF"/>
    <w:rsid w:val="00FC65AC"/>
    <w:rsid w:val="00FD0D23"/>
    <w:rsid w:val="00FD2D4A"/>
    <w:rsid w:val="00FD364B"/>
    <w:rsid w:val="00FE6B9D"/>
    <w:rsid w:val="00FE6FC4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FE311"/>
  <w15:chartTrackingRefBased/>
  <w15:docId w15:val="{C339F2E3-5FC9-48D9-9409-C31936C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Corpsdetexte"/>
    <w:qFormat/>
    <w:rsid w:val="009C1D1E"/>
    <w:pPr>
      <w:keepNext/>
      <w:numPr>
        <w:numId w:val="5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Corpsdetexte"/>
    <w:qFormat/>
    <w:rsid w:val="009C1D1E"/>
    <w:pPr>
      <w:keepNext/>
      <w:numPr>
        <w:ilvl w:val="1"/>
        <w:numId w:val="5"/>
      </w:numPr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Corpsdetexte"/>
    <w:autoRedefine/>
    <w:qFormat/>
    <w:rsid w:val="00174101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Corpsdetexte"/>
    <w:qFormat/>
    <w:rsid w:val="00CE5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E5BBA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rsid w:val="00CE5BBA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rsid w:val="00CE5BB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CE5BB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CE5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Corpsdetexte">
    <w:name w:val="Body Text"/>
    <w:basedOn w:val="Normal"/>
    <w:rsid w:val="009C1D1E"/>
    <w:pPr>
      <w:spacing w:after="120"/>
    </w:pPr>
  </w:style>
  <w:style w:type="table" w:styleId="Grilledutableau">
    <w:name w:val="Table Grid"/>
    <w:basedOn w:val="TableauNormal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B0059F"/>
    <w:rPr>
      <w:b/>
      <w:bCs/>
    </w:rPr>
  </w:style>
  <w:style w:type="paragraph" w:styleId="Notedebasdepage">
    <w:name w:val="footnote text"/>
    <w:basedOn w:val="Normal"/>
    <w:semiHidden/>
    <w:rsid w:val="00237340"/>
  </w:style>
  <w:style w:type="character" w:styleId="Appelnotedebasdep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Normalcentr">
    <w:name w:val="Block Text"/>
    <w:basedOn w:val="Normal"/>
    <w:rsid w:val="009C1154"/>
    <w:pPr>
      <w:spacing w:after="120"/>
      <w:ind w:left="1440" w:right="1440"/>
    </w:pPr>
  </w:style>
  <w:style w:type="character" w:styleId="Lienhypertexte">
    <w:name w:val="Hyperlink"/>
    <w:rsid w:val="00A578C1"/>
    <w:rPr>
      <w:color w:val="0000FF"/>
      <w:u w:val="single"/>
    </w:rPr>
  </w:style>
  <w:style w:type="character" w:styleId="Marquedecommentaire">
    <w:name w:val="annotation reference"/>
    <w:semiHidden/>
    <w:rsid w:val="00A578C1"/>
    <w:rPr>
      <w:sz w:val="16"/>
    </w:rPr>
  </w:style>
  <w:style w:type="character" w:customStyle="1" w:styleId="TALCar">
    <w:name w:val="TAL Car"/>
    <w:link w:val="TAL"/>
    <w:qFormat/>
    <w:locked/>
    <w:rsid w:val="00245042"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rsid w:val="00245042"/>
    <w:pPr>
      <w:keepNext/>
    </w:pPr>
    <w:rPr>
      <w:rFonts w:ascii="Arial" w:hAnsi="Arial" w:cs="Arial"/>
      <w:lang w:val="fr-FR"/>
    </w:rPr>
  </w:style>
  <w:style w:type="character" w:customStyle="1" w:styleId="TACChar">
    <w:name w:val="TAC Char"/>
    <w:link w:val="TAC"/>
    <w:qFormat/>
    <w:locked/>
    <w:rsid w:val="00245042"/>
    <w:rPr>
      <w:rFonts w:ascii="Arial" w:hAnsi="Arial" w:cs="Arial"/>
      <w:lang w:eastAsia="en-US"/>
    </w:rPr>
  </w:style>
  <w:style w:type="paragraph" w:customStyle="1" w:styleId="TAC">
    <w:name w:val="TAC"/>
    <w:basedOn w:val="Normal"/>
    <w:link w:val="TACChar"/>
    <w:qFormat/>
    <w:rsid w:val="00245042"/>
    <w:pPr>
      <w:keepNext/>
      <w:jc w:val="center"/>
    </w:pPr>
    <w:rPr>
      <w:rFonts w:ascii="Arial" w:hAnsi="Arial" w:cs="Arial"/>
      <w:lang w:val="fr-FR"/>
    </w:rPr>
  </w:style>
  <w:style w:type="paragraph" w:customStyle="1" w:styleId="TAR">
    <w:name w:val="TAR"/>
    <w:basedOn w:val="Normal"/>
    <w:rsid w:val="00245042"/>
    <w:pPr>
      <w:keepNext/>
      <w:jc w:val="right"/>
    </w:pPr>
    <w:rPr>
      <w:rFonts w:ascii="Arial" w:eastAsia="Calibri" w:hAnsi="Arial" w:cs="Arial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7D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961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7527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2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892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651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219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887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Dorin PANAITOPOL</cp:lastModifiedBy>
  <cp:revision>8</cp:revision>
  <cp:lastPrinted>2001-04-23T09:30:00Z</cp:lastPrinted>
  <dcterms:created xsi:type="dcterms:W3CDTF">2022-03-09T14:27:00Z</dcterms:created>
  <dcterms:modified xsi:type="dcterms:W3CDTF">2022-05-26T05:24:00Z</dcterms:modified>
</cp:coreProperties>
</file>