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216F9" w14:textId="68B24CEA" w:rsidR="00797392" w:rsidRPr="00CE0DD7" w:rsidRDefault="00797392" w:rsidP="00797392">
      <w:pPr>
        <w:pStyle w:val="Header"/>
        <w:tabs>
          <w:tab w:val="right" w:pos="9072"/>
        </w:tabs>
        <w:rPr>
          <w:rFonts w:asciiTheme="minorHAnsi" w:hAnsiTheme="minorHAnsi" w:cstheme="minorHAnsi"/>
          <w:b/>
          <w:bCs/>
          <w:sz w:val="24"/>
          <w:szCs w:val="28"/>
          <w:lang w:val="en-CA"/>
        </w:rPr>
      </w:pPr>
      <w:bookmarkStart w:id="0" w:name="_Hlk67474238"/>
      <w:bookmarkStart w:id="1" w:name="_Hlk95139218"/>
      <w:bookmarkEnd w:id="0"/>
      <w:r w:rsidRPr="00CE0DD7">
        <w:rPr>
          <w:rFonts w:asciiTheme="minorHAnsi" w:hAnsiTheme="minorHAnsi" w:cstheme="minorHAnsi"/>
          <w:b/>
          <w:bCs/>
          <w:sz w:val="24"/>
          <w:szCs w:val="28"/>
          <w:lang w:val="en-CA"/>
        </w:rPr>
        <w:t>3GPP TSG RAN WG4 Meeting #10</w:t>
      </w:r>
      <w:r w:rsidR="00E57C23">
        <w:rPr>
          <w:rFonts w:asciiTheme="minorHAnsi" w:hAnsiTheme="minorHAnsi" w:cstheme="minorHAnsi"/>
          <w:b/>
          <w:bCs/>
          <w:sz w:val="24"/>
          <w:szCs w:val="28"/>
          <w:lang w:val="en-CA"/>
        </w:rPr>
        <w:t>2</w:t>
      </w:r>
      <w:r>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D467F1">
        <w:rPr>
          <w:rFonts w:asciiTheme="minorHAnsi" w:hAnsiTheme="minorHAnsi" w:cstheme="minorHAnsi"/>
          <w:b/>
          <w:bCs/>
          <w:sz w:val="24"/>
          <w:szCs w:val="28"/>
          <w:lang w:val="en-CA"/>
        </w:rPr>
        <w:t>20</w:t>
      </w:r>
      <w:r w:rsidR="00CB709B">
        <w:rPr>
          <w:rFonts w:asciiTheme="minorHAnsi" w:hAnsiTheme="minorHAnsi" w:cstheme="minorHAnsi"/>
          <w:b/>
          <w:bCs/>
          <w:sz w:val="24"/>
          <w:szCs w:val="28"/>
          <w:lang w:val="en-CA"/>
        </w:rPr>
        <w:t>6067</w:t>
      </w:r>
    </w:p>
    <w:p w14:paraId="3BB7FB44" w14:textId="16B32DB0" w:rsidR="00797392" w:rsidRPr="00CE0DD7" w:rsidRDefault="00797392" w:rsidP="00797392">
      <w:pPr>
        <w:pStyle w:val="Header"/>
        <w:tabs>
          <w:tab w:val="right" w:pos="9072"/>
        </w:tabs>
        <w:rPr>
          <w:rFonts w:asciiTheme="minorHAnsi" w:hAnsiTheme="minorHAnsi" w:cstheme="minorHAnsi"/>
          <w:b/>
          <w:bCs/>
          <w:sz w:val="24"/>
          <w:szCs w:val="28"/>
          <w:lang w:val="en-CA"/>
        </w:rPr>
      </w:pPr>
      <w:bookmarkStart w:id="2" w:name="_Hlk488924106"/>
      <w:bookmarkEnd w:id="2"/>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sidR="00E57C23">
        <w:rPr>
          <w:rFonts w:asciiTheme="minorHAnsi" w:hAnsiTheme="minorHAnsi" w:cstheme="minorHAnsi"/>
          <w:b/>
          <w:bCs/>
          <w:sz w:val="24"/>
          <w:szCs w:val="28"/>
          <w:lang w:val="en-CA"/>
        </w:rPr>
        <w:t>21 Feb. 2022 – 03 Mar. 2022</w:t>
      </w:r>
    </w:p>
    <w:bookmarkEnd w:id="1"/>
    <w:p w14:paraId="14395BAA" w14:textId="7378D8B5" w:rsidR="00D80957" w:rsidRPr="00CE0DD7" w:rsidRDefault="00D80957" w:rsidP="0033186E">
      <w:pPr>
        <w:tabs>
          <w:tab w:val="left" w:pos="1985"/>
        </w:tabs>
        <w:spacing w:before="240" w:after="0"/>
        <w:jc w:val="both"/>
        <w:rPr>
          <w:rFonts w:asciiTheme="minorHAnsi" w:hAnsiTheme="minorHAnsi" w:cstheme="minorHAnsi"/>
          <w:bCs/>
          <w:sz w:val="22"/>
          <w:szCs w:val="22"/>
          <w:lang w:val="en-US"/>
        </w:rPr>
      </w:pPr>
      <w:r w:rsidRPr="00CE0DD7">
        <w:rPr>
          <w:rFonts w:asciiTheme="minorHAnsi" w:hAnsiTheme="minorHAnsi" w:cstheme="minorHAnsi"/>
          <w:b/>
          <w:sz w:val="22"/>
          <w:szCs w:val="22"/>
          <w:lang w:val="en-US"/>
        </w:rPr>
        <w:t>Agenda Item:</w:t>
      </w:r>
      <w:r w:rsidRPr="00CE0DD7">
        <w:rPr>
          <w:rFonts w:asciiTheme="minorHAnsi" w:hAnsiTheme="minorHAnsi" w:cstheme="minorHAnsi"/>
          <w:b/>
          <w:sz w:val="22"/>
          <w:szCs w:val="22"/>
          <w:lang w:val="en-US"/>
        </w:rPr>
        <w:tab/>
      </w:r>
      <w:r w:rsidR="0076125C">
        <w:rPr>
          <w:rFonts w:asciiTheme="minorHAnsi" w:hAnsiTheme="minorHAnsi" w:cstheme="minorHAnsi"/>
          <w:sz w:val="22"/>
          <w:szCs w:val="22"/>
          <w:lang w:val="en-US"/>
        </w:rPr>
        <w:t>6</w:t>
      </w:r>
      <w:r w:rsidR="003859E9" w:rsidRPr="00CE0DD7">
        <w:rPr>
          <w:rFonts w:asciiTheme="minorHAnsi" w:hAnsiTheme="minorHAnsi" w:cstheme="minorHAnsi"/>
          <w:sz w:val="22"/>
          <w:szCs w:val="22"/>
          <w:lang w:val="en-US"/>
        </w:rPr>
        <w:t>.</w:t>
      </w:r>
      <w:r w:rsidR="00236BBD" w:rsidRPr="00CE0DD7">
        <w:rPr>
          <w:rFonts w:asciiTheme="minorHAnsi" w:hAnsiTheme="minorHAnsi" w:cstheme="minorHAnsi"/>
          <w:sz w:val="22"/>
          <w:szCs w:val="22"/>
          <w:lang w:val="en-US"/>
        </w:rPr>
        <w:t>4</w:t>
      </w:r>
      <w:r w:rsidR="003859E9" w:rsidRPr="00CE0DD7">
        <w:rPr>
          <w:rFonts w:asciiTheme="minorHAnsi" w:hAnsiTheme="minorHAnsi" w:cstheme="minorHAnsi"/>
          <w:sz w:val="22"/>
          <w:szCs w:val="22"/>
          <w:lang w:val="en-US"/>
        </w:rPr>
        <w:t>.</w:t>
      </w:r>
      <w:r w:rsidR="00236BBD" w:rsidRPr="00CE0DD7">
        <w:rPr>
          <w:rFonts w:asciiTheme="minorHAnsi" w:hAnsiTheme="minorHAnsi" w:cstheme="minorHAnsi"/>
          <w:sz w:val="22"/>
          <w:szCs w:val="22"/>
          <w:lang w:val="en-US"/>
        </w:rPr>
        <w:t>6.1</w:t>
      </w:r>
      <w:r w:rsidR="003859E9" w:rsidRPr="00CE0DD7">
        <w:rPr>
          <w:rFonts w:asciiTheme="minorHAnsi" w:hAnsiTheme="minorHAnsi" w:cstheme="minorHAnsi"/>
          <w:sz w:val="22"/>
          <w:szCs w:val="22"/>
          <w:lang w:val="en-US"/>
        </w:rPr>
        <w:t>.</w:t>
      </w:r>
      <w:r w:rsidR="00236BBD" w:rsidRPr="00CE0DD7">
        <w:rPr>
          <w:rFonts w:asciiTheme="minorHAnsi" w:hAnsiTheme="minorHAnsi" w:cstheme="minorHAnsi"/>
          <w:sz w:val="22"/>
          <w:szCs w:val="22"/>
          <w:lang w:val="en-US"/>
        </w:rPr>
        <w:t>2</w:t>
      </w:r>
    </w:p>
    <w:p w14:paraId="777E5003" w14:textId="27F77310" w:rsidR="00D80957" w:rsidRPr="00CE0DD7" w:rsidRDefault="00D80957" w:rsidP="0033186E">
      <w:pPr>
        <w:tabs>
          <w:tab w:val="left" w:pos="1985"/>
        </w:tabs>
        <w:spacing w:after="0"/>
        <w:jc w:val="both"/>
        <w:rPr>
          <w:rFonts w:asciiTheme="minorHAnsi" w:hAnsiTheme="minorHAnsi" w:cstheme="minorHAnsi"/>
          <w:b/>
          <w:sz w:val="22"/>
          <w:szCs w:val="22"/>
          <w:lang w:val="en-CA"/>
        </w:rPr>
      </w:pPr>
      <w:r w:rsidRPr="00CE0DD7">
        <w:rPr>
          <w:rFonts w:asciiTheme="minorHAnsi" w:hAnsiTheme="minorHAnsi" w:cstheme="minorHAnsi"/>
          <w:b/>
          <w:sz w:val="22"/>
          <w:szCs w:val="22"/>
          <w:lang w:val="en-CA"/>
        </w:rPr>
        <w:t xml:space="preserve">Source: </w:t>
      </w:r>
      <w:r w:rsidRPr="00CE0DD7">
        <w:rPr>
          <w:rFonts w:asciiTheme="minorHAnsi" w:hAnsiTheme="minorHAnsi" w:cstheme="minorHAnsi"/>
          <w:b/>
          <w:sz w:val="22"/>
          <w:szCs w:val="22"/>
          <w:lang w:val="en-CA"/>
        </w:rPr>
        <w:tab/>
      </w:r>
      <w:r w:rsidRPr="00CE0DD7">
        <w:rPr>
          <w:rFonts w:asciiTheme="minorHAnsi" w:hAnsiTheme="minorHAnsi" w:cstheme="minorHAnsi"/>
          <w:bCs/>
          <w:sz w:val="22"/>
          <w:szCs w:val="22"/>
          <w:lang w:val="en-CA"/>
        </w:rPr>
        <w:t>Ericsson</w:t>
      </w:r>
    </w:p>
    <w:p w14:paraId="5303D1C4" w14:textId="20D8452E" w:rsidR="00C43625" w:rsidRPr="00CE0DD7" w:rsidRDefault="00D80957" w:rsidP="0033186E">
      <w:pPr>
        <w:tabs>
          <w:tab w:val="left" w:pos="1985"/>
        </w:tabs>
        <w:spacing w:after="0"/>
        <w:jc w:val="both"/>
        <w:rPr>
          <w:rFonts w:asciiTheme="minorHAnsi" w:hAnsiTheme="minorHAnsi" w:cstheme="minorHAnsi"/>
          <w:sz w:val="22"/>
          <w:szCs w:val="22"/>
          <w:lang w:val="en-CA"/>
        </w:rPr>
      </w:pPr>
      <w:r w:rsidRPr="00CE0DD7">
        <w:rPr>
          <w:rFonts w:asciiTheme="minorHAnsi" w:hAnsiTheme="minorHAnsi" w:cstheme="minorHAnsi"/>
          <w:b/>
          <w:sz w:val="22"/>
          <w:szCs w:val="22"/>
          <w:lang w:val="en-CA"/>
        </w:rPr>
        <w:t>Title:</w:t>
      </w:r>
      <w:r w:rsidRPr="00CE0DD7">
        <w:rPr>
          <w:rFonts w:asciiTheme="minorHAnsi" w:hAnsiTheme="minorHAnsi" w:cstheme="minorHAnsi"/>
          <w:sz w:val="22"/>
          <w:szCs w:val="22"/>
          <w:lang w:val="en-CA"/>
        </w:rPr>
        <w:tab/>
      </w:r>
      <w:r w:rsidR="002C6FE1">
        <w:rPr>
          <w:rFonts w:asciiTheme="minorHAnsi" w:hAnsiTheme="minorHAnsi" w:cstheme="minorHAnsi"/>
          <w:sz w:val="22"/>
          <w:szCs w:val="22"/>
          <w:lang w:val="en-CA"/>
        </w:rPr>
        <w:t xml:space="preserve">Discussion on number of </w:t>
      </w:r>
      <w:r w:rsidR="00487B11">
        <w:rPr>
          <w:rFonts w:asciiTheme="minorHAnsi" w:hAnsiTheme="minorHAnsi" w:cstheme="minorHAnsi"/>
          <w:sz w:val="22"/>
          <w:szCs w:val="22"/>
          <w:lang w:val="en-CA"/>
        </w:rPr>
        <w:t>serving carriers</w:t>
      </w:r>
      <w:r w:rsidR="002C6FE1">
        <w:rPr>
          <w:rFonts w:asciiTheme="minorHAnsi" w:hAnsiTheme="minorHAnsi" w:cstheme="minorHAnsi"/>
          <w:sz w:val="22"/>
          <w:szCs w:val="22"/>
          <w:lang w:val="en-CA"/>
        </w:rPr>
        <w:t xml:space="preserve"> </w:t>
      </w:r>
      <w:r w:rsidR="00790BD9">
        <w:rPr>
          <w:rFonts w:asciiTheme="minorHAnsi" w:hAnsiTheme="minorHAnsi" w:cstheme="minorHAnsi"/>
          <w:sz w:val="22"/>
          <w:szCs w:val="22"/>
          <w:lang w:val="en-CA"/>
        </w:rPr>
        <w:t xml:space="preserve">to be supported </w:t>
      </w:r>
      <w:r w:rsidR="002C6FE1">
        <w:rPr>
          <w:rFonts w:asciiTheme="minorHAnsi" w:hAnsiTheme="minorHAnsi" w:cstheme="minorHAnsi"/>
          <w:sz w:val="22"/>
          <w:szCs w:val="22"/>
          <w:lang w:val="en-CA"/>
        </w:rPr>
        <w:t xml:space="preserve">for FR2 </w:t>
      </w:r>
    </w:p>
    <w:p w14:paraId="2FCB5745" w14:textId="452AF0D3" w:rsidR="00D80957" w:rsidRPr="00CE0DD7" w:rsidRDefault="00D80957" w:rsidP="0033186E">
      <w:pPr>
        <w:tabs>
          <w:tab w:val="left" w:pos="1985"/>
        </w:tabs>
        <w:spacing w:after="0"/>
        <w:jc w:val="both"/>
        <w:rPr>
          <w:rFonts w:asciiTheme="minorHAnsi" w:hAnsiTheme="minorHAnsi" w:cstheme="minorHAnsi"/>
          <w:sz w:val="22"/>
          <w:szCs w:val="22"/>
          <w:lang w:val="en-CA"/>
        </w:rPr>
      </w:pPr>
      <w:r w:rsidRPr="00CE0DD7">
        <w:rPr>
          <w:rFonts w:asciiTheme="minorHAnsi" w:hAnsiTheme="minorHAnsi" w:cstheme="minorHAnsi"/>
          <w:b/>
          <w:sz w:val="22"/>
          <w:szCs w:val="22"/>
          <w:lang w:val="en-CA"/>
        </w:rPr>
        <w:t>Document for:</w:t>
      </w:r>
      <w:r w:rsidR="0004190F" w:rsidRPr="00CE0DD7">
        <w:rPr>
          <w:rFonts w:asciiTheme="minorHAnsi" w:hAnsiTheme="minorHAnsi" w:cstheme="minorHAnsi"/>
          <w:sz w:val="22"/>
          <w:szCs w:val="22"/>
          <w:lang w:val="en-CA"/>
        </w:rPr>
        <w:tab/>
      </w:r>
      <w:r w:rsidR="0050336F">
        <w:rPr>
          <w:rFonts w:asciiTheme="minorHAnsi" w:hAnsiTheme="minorHAnsi" w:cstheme="minorHAnsi"/>
          <w:sz w:val="22"/>
          <w:szCs w:val="22"/>
          <w:lang w:val="en-CA"/>
        </w:rPr>
        <w:t>Discussion</w:t>
      </w:r>
    </w:p>
    <w:p w14:paraId="6025899A" w14:textId="1B9B9BA9" w:rsidR="0030114D" w:rsidRPr="00CE0DD7" w:rsidRDefault="00D80957" w:rsidP="00CE42DE">
      <w:pPr>
        <w:pStyle w:val="Heading1"/>
        <w:ind w:left="431" w:hanging="431"/>
        <w:rPr>
          <w:rFonts w:asciiTheme="minorHAnsi" w:hAnsiTheme="minorHAnsi" w:cstheme="minorHAnsi"/>
          <w:sz w:val="40"/>
          <w:szCs w:val="40"/>
          <w:lang w:val="en-CA"/>
        </w:rPr>
      </w:pPr>
      <w:r w:rsidRPr="00CE0DD7">
        <w:rPr>
          <w:rFonts w:asciiTheme="minorHAnsi" w:hAnsiTheme="minorHAnsi" w:cstheme="minorHAnsi"/>
          <w:sz w:val="40"/>
          <w:szCs w:val="40"/>
          <w:lang w:val="en-CA"/>
        </w:rPr>
        <w:t>Introduction</w:t>
      </w:r>
      <w:bookmarkStart w:id="3" w:name="OLE_LINK13"/>
      <w:bookmarkStart w:id="4" w:name="OLE_LINK14"/>
    </w:p>
    <w:p w14:paraId="71D5C73B" w14:textId="57DA717D" w:rsidR="005E6DDB" w:rsidRPr="00CE0DD7" w:rsidRDefault="007C5896" w:rsidP="007C5896">
      <w:pPr>
        <w:spacing w:after="160" w:line="256" w:lineRule="auto"/>
        <w:rPr>
          <w:rFonts w:asciiTheme="minorHAnsi" w:hAnsiTheme="minorHAnsi" w:cstheme="minorHAnsi"/>
          <w:sz w:val="22"/>
          <w:lang w:val="en-CA"/>
        </w:rPr>
      </w:pPr>
      <w:r w:rsidRPr="00CE0DD7">
        <w:rPr>
          <w:rFonts w:asciiTheme="minorHAnsi" w:hAnsiTheme="minorHAnsi" w:cstheme="minorHAnsi"/>
        </w:rPr>
        <w:t xml:space="preserve">In this contribution, </w:t>
      </w:r>
      <w:r w:rsidR="00D74EC7" w:rsidRPr="00CE0DD7">
        <w:rPr>
          <w:rFonts w:asciiTheme="minorHAnsi" w:hAnsiTheme="minorHAnsi" w:cstheme="minorHAnsi"/>
        </w:rPr>
        <w:t xml:space="preserve">we discuss </w:t>
      </w:r>
      <w:r w:rsidR="00855C14">
        <w:rPr>
          <w:rFonts w:asciiTheme="minorHAnsi" w:hAnsiTheme="minorHAnsi" w:cstheme="minorHAnsi"/>
        </w:rPr>
        <w:t>number of carriers supported by a UE in</w:t>
      </w:r>
      <w:r w:rsidR="00D74EC7">
        <w:rPr>
          <w:rFonts w:asciiTheme="minorHAnsi" w:hAnsiTheme="minorHAnsi" w:cstheme="minorHAnsi"/>
        </w:rPr>
        <w:t xml:space="preserve"> </w:t>
      </w:r>
      <w:r w:rsidR="00D74EC7" w:rsidRPr="00CE0DD7">
        <w:rPr>
          <w:rFonts w:asciiTheme="minorHAnsi" w:hAnsiTheme="minorHAnsi" w:cstheme="minorHAnsi"/>
        </w:rPr>
        <w:t>FR2.</w:t>
      </w:r>
      <w:r w:rsidRPr="00CE0DD7">
        <w:rPr>
          <w:rFonts w:asciiTheme="minorHAnsi" w:hAnsiTheme="minorHAnsi" w:cstheme="minorHAnsi"/>
        </w:rPr>
        <w:t xml:space="preserve"> </w:t>
      </w:r>
    </w:p>
    <w:p w14:paraId="6CE97566" w14:textId="4CDA37DB" w:rsidR="004E2B9B" w:rsidRPr="00CE0DD7" w:rsidRDefault="00515947" w:rsidP="004E2B9B">
      <w:pPr>
        <w:pStyle w:val="Heading1"/>
        <w:ind w:left="431" w:hanging="431"/>
        <w:rPr>
          <w:rFonts w:asciiTheme="minorHAnsi" w:hAnsiTheme="minorHAnsi" w:cstheme="minorHAnsi"/>
          <w:sz w:val="40"/>
          <w:szCs w:val="40"/>
          <w:lang w:val="en-CA"/>
        </w:rPr>
      </w:pPr>
      <w:r w:rsidRPr="00CE0DD7">
        <w:rPr>
          <w:rFonts w:asciiTheme="minorHAnsi" w:hAnsiTheme="minorHAnsi" w:cstheme="minorHAnsi"/>
          <w:sz w:val="40"/>
          <w:szCs w:val="40"/>
          <w:lang w:val="en-CA"/>
        </w:rPr>
        <w:t>Discussion</w:t>
      </w:r>
    </w:p>
    <w:p w14:paraId="057C4471" w14:textId="0DEF0BCA" w:rsidR="00AA7389" w:rsidRPr="00CE0DD7" w:rsidRDefault="002C6FE1" w:rsidP="00AA7389">
      <w:pPr>
        <w:pStyle w:val="Heading2"/>
        <w:rPr>
          <w:rFonts w:asciiTheme="minorHAnsi" w:hAnsiTheme="minorHAnsi" w:cstheme="minorHAnsi"/>
          <w:lang w:val="en-CA"/>
        </w:rPr>
      </w:pPr>
      <w:bookmarkStart w:id="5" w:name="_Toc5952573"/>
      <w:r>
        <w:rPr>
          <w:rFonts w:asciiTheme="minorHAnsi" w:hAnsiTheme="minorHAnsi" w:cstheme="minorHAnsi"/>
          <w:lang w:val="en-CA"/>
        </w:rPr>
        <w:t xml:space="preserve">Number of serving carriers supported </w:t>
      </w:r>
    </w:p>
    <w:p w14:paraId="6CFF1189" w14:textId="560DEADE" w:rsidR="00E73410" w:rsidRDefault="00E73410" w:rsidP="00E73410">
      <w:pPr>
        <w:rPr>
          <w:rFonts w:asciiTheme="minorHAnsi" w:hAnsiTheme="minorHAnsi" w:cstheme="minorHAnsi"/>
          <w:lang w:val="en-CA"/>
        </w:rPr>
      </w:pPr>
      <w:r>
        <w:rPr>
          <w:rFonts w:asciiTheme="minorHAnsi" w:hAnsiTheme="minorHAnsi" w:cstheme="minorHAnsi"/>
          <w:lang w:val="en-CA"/>
        </w:rPr>
        <w:t>As per e</w:t>
      </w:r>
      <w:r w:rsidR="00AA7389" w:rsidRPr="00CE0DD7">
        <w:rPr>
          <w:rFonts w:asciiTheme="minorHAnsi" w:hAnsiTheme="minorHAnsi" w:cstheme="minorHAnsi"/>
          <w:lang w:val="en-CA"/>
        </w:rPr>
        <w:t xml:space="preserve">xisting </w:t>
      </w:r>
      <w:r>
        <w:rPr>
          <w:rFonts w:asciiTheme="minorHAnsi" w:hAnsiTheme="minorHAnsi" w:cstheme="minorHAnsi"/>
          <w:lang w:val="en-CA"/>
        </w:rPr>
        <w:t>specification (</w:t>
      </w:r>
      <w:r w:rsidR="00AA7389" w:rsidRPr="00CE0DD7">
        <w:rPr>
          <w:rFonts w:asciiTheme="minorHAnsi" w:hAnsiTheme="minorHAnsi" w:cstheme="minorHAnsi"/>
          <w:lang w:val="en-CA"/>
        </w:rPr>
        <w:t>section 3.6.2.1 of TS 38.133</w:t>
      </w:r>
      <w:r>
        <w:rPr>
          <w:rFonts w:asciiTheme="minorHAnsi" w:hAnsiTheme="minorHAnsi" w:cstheme="minorHAnsi"/>
          <w:lang w:val="en-CA"/>
        </w:rPr>
        <w:t>), number of serving carriers supported for a UE in DL is 8</w:t>
      </w:r>
      <w:r w:rsidR="00B923A6">
        <w:rPr>
          <w:rFonts w:asciiTheme="minorHAnsi" w:hAnsiTheme="minorHAnsi" w:cstheme="minorHAnsi"/>
          <w:lang w:val="en-CA"/>
        </w:rPr>
        <w:t xml:space="preserve"> and number of UL carriers supported is 2</w:t>
      </w:r>
      <w:r>
        <w:rPr>
          <w:rFonts w:asciiTheme="minorHAnsi" w:hAnsiTheme="minorHAnsi" w:cstheme="minorHAnsi"/>
          <w:lang w:val="en-CA"/>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3"/>
      </w:tblGrid>
      <w:tr w:rsidR="00AA7389" w:rsidRPr="00CE0DD7" w14:paraId="7C05BC86" w14:textId="77777777" w:rsidTr="00E73410">
        <w:trPr>
          <w:trHeight w:val="2355"/>
        </w:trPr>
        <w:tc>
          <w:tcPr>
            <w:tcW w:w="8933" w:type="dxa"/>
          </w:tcPr>
          <w:p w14:paraId="2490C0E3" w14:textId="77777777" w:rsidR="00AA7389" w:rsidRPr="00CE0DD7" w:rsidRDefault="00AA7389" w:rsidP="00F5778D">
            <w:pPr>
              <w:keepNext/>
              <w:spacing w:before="120"/>
              <w:ind w:left="1418" w:hanging="1418"/>
              <w:rPr>
                <w:rFonts w:asciiTheme="minorHAnsi" w:hAnsiTheme="minorHAnsi" w:cstheme="minorHAnsi"/>
                <w:sz w:val="24"/>
                <w:szCs w:val="24"/>
              </w:rPr>
            </w:pPr>
            <w:bookmarkStart w:id="6" w:name="_Toc5952526"/>
            <w:r w:rsidRPr="00CE0DD7">
              <w:rPr>
                <w:rFonts w:asciiTheme="minorHAnsi" w:hAnsiTheme="minorHAnsi" w:cstheme="minorHAnsi"/>
                <w:sz w:val="24"/>
                <w:szCs w:val="24"/>
              </w:rPr>
              <w:t>3.6.2.1            Number of serving carriers for SA</w:t>
            </w:r>
            <w:bookmarkEnd w:id="6"/>
          </w:p>
          <w:p w14:paraId="6044978F" w14:textId="77777777" w:rsidR="00AA7389" w:rsidRPr="00CE0DD7" w:rsidRDefault="00AA7389" w:rsidP="00F5778D">
            <w:pPr>
              <w:rPr>
                <w:rFonts w:asciiTheme="minorHAnsi" w:hAnsiTheme="minorHAnsi" w:cstheme="minorHAnsi"/>
              </w:rPr>
            </w:pPr>
            <w:r w:rsidRPr="00CE0DD7">
              <w:rPr>
                <w:rFonts w:asciiTheme="minorHAnsi" w:hAnsiTheme="minorHAnsi" w:cstheme="minorHAnsi"/>
              </w:rPr>
              <w:t>Requirements for standalone NR with NR PCell are applicable for the UE configured with the following number of serving NR CCs:</w:t>
            </w:r>
          </w:p>
          <w:p w14:paraId="427733A6" w14:textId="77777777" w:rsidR="00AA7389" w:rsidRPr="00CE0DD7" w:rsidRDefault="00AA7389" w:rsidP="00F5778D">
            <w:pPr>
              <w:ind w:left="568" w:hanging="284"/>
              <w:rPr>
                <w:rFonts w:asciiTheme="minorHAnsi" w:hAnsiTheme="minorHAnsi" w:cstheme="minorHAnsi"/>
                <w:sz w:val="22"/>
                <w:szCs w:val="22"/>
                <w:lang w:val="en-US"/>
              </w:rPr>
            </w:pPr>
            <w:r w:rsidRPr="00CE0DD7">
              <w:rPr>
                <w:rFonts w:asciiTheme="minorHAnsi" w:hAnsiTheme="minorHAnsi" w:cstheme="minorHAnsi"/>
              </w:rPr>
              <w:t>-     up to 8 NR DL CCs in total, with 1 UL (</w:t>
            </w:r>
            <w:r w:rsidRPr="00CE0DD7">
              <w:rPr>
                <w:rFonts w:asciiTheme="minorHAnsi" w:hAnsiTheme="minorHAnsi" w:cstheme="minorHAnsi"/>
                <w:lang w:eastAsia="zh-CN"/>
              </w:rPr>
              <w:t xml:space="preserve">or 2 UL if SUL is configured) in </w:t>
            </w:r>
            <w:r w:rsidRPr="00CE0DD7">
              <w:rPr>
                <w:rFonts w:asciiTheme="minorHAnsi" w:hAnsiTheme="minorHAnsi" w:cstheme="minorHAnsi"/>
              </w:rPr>
              <w:t>PCell and up to 1 UL</w:t>
            </w:r>
            <w:r w:rsidRPr="00CE0DD7">
              <w:rPr>
                <w:rFonts w:asciiTheme="minorHAnsi" w:hAnsiTheme="minorHAnsi" w:cstheme="minorHAnsi"/>
                <w:lang w:eastAsia="zh-CN"/>
              </w:rPr>
              <w:t xml:space="preserve"> (or 2 UL if SUL is configured) in</w:t>
            </w:r>
            <w:r w:rsidRPr="00CE0DD7">
              <w:rPr>
                <w:rFonts w:asciiTheme="minorHAnsi" w:hAnsiTheme="minorHAnsi" w:cstheme="minorHAnsi"/>
              </w:rPr>
              <w:t xml:space="preserve"> SCell.</w:t>
            </w:r>
          </w:p>
          <w:p w14:paraId="720533F4" w14:textId="77777777" w:rsidR="00AA7389" w:rsidRPr="00CE0DD7" w:rsidRDefault="00AA7389" w:rsidP="00F5778D">
            <w:pPr>
              <w:ind w:left="568" w:hanging="284"/>
              <w:rPr>
                <w:rFonts w:asciiTheme="minorHAnsi" w:hAnsiTheme="minorHAnsi" w:cstheme="minorHAnsi"/>
              </w:rPr>
            </w:pPr>
            <w:r w:rsidRPr="00CE0DD7">
              <w:rPr>
                <w:rFonts w:asciiTheme="minorHAnsi" w:hAnsiTheme="minorHAnsi" w:cstheme="minorHAnsi"/>
              </w:rPr>
              <w:t>-     SUL may be configured together with one of the UL</w:t>
            </w:r>
          </w:p>
          <w:p w14:paraId="4DB6E1EA" w14:textId="64B17767" w:rsidR="00AA7389" w:rsidRPr="00CE0DD7" w:rsidRDefault="00AA7389" w:rsidP="00F5778D">
            <w:pPr>
              <w:ind w:left="568" w:hanging="284"/>
              <w:rPr>
                <w:rFonts w:asciiTheme="minorHAnsi" w:hAnsiTheme="minorHAnsi" w:cstheme="minorHAnsi"/>
              </w:rPr>
            </w:pPr>
          </w:p>
        </w:tc>
      </w:tr>
    </w:tbl>
    <w:p w14:paraId="031E5DD0" w14:textId="42830221" w:rsidR="00AA7389" w:rsidRDefault="00AA7389" w:rsidP="00AA7389">
      <w:pPr>
        <w:rPr>
          <w:rFonts w:asciiTheme="minorHAnsi" w:hAnsiTheme="minorHAnsi" w:cstheme="minorHAnsi"/>
          <w:lang w:val="en-CA"/>
        </w:rPr>
      </w:pPr>
    </w:p>
    <w:p w14:paraId="069A0AFB" w14:textId="6C1BDCDF" w:rsidR="00B923A6" w:rsidRDefault="00B923A6" w:rsidP="00B923A6">
      <w:pPr>
        <w:rPr>
          <w:rFonts w:asciiTheme="minorHAnsi" w:hAnsiTheme="minorHAnsi" w:cstheme="minorHAnsi"/>
          <w:sz w:val="22"/>
          <w:lang w:val="en-CA"/>
        </w:rPr>
      </w:pPr>
      <w:r>
        <w:rPr>
          <w:rFonts w:asciiTheme="minorHAnsi" w:hAnsiTheme="minorHAnsi" w:cstheme="minorHAnsi"/>
          <w:sz w:val="22"/>
          <w:lang w:val="en-CA"/>
        </w:rPr>
        <w:t xml:space="preserve">However, from the CA configuration defined in TS 38.101-3 </w:t>
      </w:r>
      <w:r w:rsidRPr="00192590">
        <w:rPr>
          <w:rFonts w:asciiTheme="minorHAnsi" w:hAnsiTheme="minorHAnsi" w:cstheme="minorHAnsi"/>
          <w:sz w:val="22"/>
          <w:lang w:val="en-CA"/>
        </w:rPr>
        <w:t>(</w:t>
      </w:r>
      <w:r w:rsidRPr="00B923A6">
        <w:rPr>
          <w:rFonts w:asciiTheme="minorHAnsi" w:hAnsiTheme="minorHAnsi" w:cstheme="minorHAnsi"/>
          <w:sz w:val="22"/>
          <w:lang w:val="en-CA"/>
        </w:rPr>
        <w:t>Table 5.5A.1-1</w:t>
      </w:r>
      <w:r>
        <w:rPr>
          <w:rFonts w:asciiTheme="minorHAnsi" w:hAnsiTheme="minorHAnsi" w:cstheme="minorHAnsi"/>
          <w:sz w:val="22"/>
          <w:lang w:val="en-CA"/>
        </w:rPr>
        <w:t>)</w:t>
      </w:r>
      <w:r w:rsidRPr="00192590">
        <w:rPr>
          <w:rFonts w:asciiTheme="minorHAnsi" w:hAnsiTheme="minorHAnsi" w:cstheme="minorHAnsi"/>
          <w:sz w:val="22"/>
          <w:lang w:val="en-CA"/>
        </w:rPr>
        <w:t xml:space="preserve">, </w:t>
      </w:r>
      <w:r>
        <w:rPr>
          <w:rFonts w:asciiTheme="minorHAnsi" w:hAnsiTheme="minorHAnsi" w:cstheme="minorHAnsi"/>
          <w:sz w:val="22"/>
          <w:lang w:val="en-CA"/>
        </w:rPr>
        <w:t>number DL carrier supported is 8 and number of UL carriers supported is 8 (</w:t>
      </w:r>
      <w:r w:rsidR="00185770" w:rsidRPr="00185770">
        <w:rPr>
          <w:rFonts w:asciiTheme="minorHAnsi" w:hAnsiTheme="minorHAnsi" w:cstheme="minorHAnsi"/>
          <w:sz w:val="22"/>
          <w:lang w:val="en-CA"/>
        </w:rPr>
        <w:t>CA_n257M</w:t>
      </w:r>
      <w:r w:rsidR="00185770">
        <w:rPr>
          <w:rFonts w:asciiTheme="minorHAnsi" w:hAnsiTheme="minorHAnsi" w:cstheme="minorHAnsi"/>
          <w:sz w:val="22"/>
          <w:lang w:val="en-CA"/>
        </w:rPr>
        <w:t xml:space="preserve"> for both DL and </w:t>
      </w:r>
      <w:r>
        <w:rPr>
          <w:rFonts w:asciiTheme="minorHAnsi" w:hAnsiTheme="minorHAnsi" w:cstheme="minorHAnsi"/>
          <w:sz w:val="22"/>
          <w:lang w:val="en-CA"/>
        </w:rPr>
        <w:t xml:space="preserve">UL). Since band combinations are defined in RF for these CA configurations, our understanding is UE shall support at least these configurations. </w:t>
      </w:r>
    </w:p>
    <w:p w14:paraId="5EA3F80D" w14:textId="20002FBB" w:rsidR="00B923A6" w:rsidRDefault="00B923A6" w:rsidP="00B923A6">
      <w:pPr>
        <w:rPr>
          <w:rFonts w:asciiTheme="minorHAnsi" w:hAnsiTheme="minorHAnsi" w:cstheme="minorHAnsi"/>
          <w:sz w:val="22"/>
          <w:lang w:val="en-CA"/>
        </w:rPr>
      </w:pPr>
      <w:r>
        <w:rPr>
          <w:rFonts w:asciiTheme="minorHAnsi" w:hAnsiTheme="minorHAnsi" w:cstheme="minorHAnsi"/>
          <w:sz w:val="22"/>
          <w:lang w:val="en-CA"/>
        </w:rPr>
        <w:t>Hence, applicability of number of carriers supported shall be updated to 8 DL CC and 8 UL CC.</w:t>
      </w:r>
    </w:p>
    <w:p w14:paraId="36F59676" w14:textId="77777777" w:rsidR="00B923A6" w:rsidRDefault="00B923A6" w:rsidP="00AA7389">
      <w:pPr>
        <w:rPr>
          <w:rFonts w:asciiTheme="minorHAnsi" w:hAnsiTheme="minorHAnsi" w:cstheme="minorHAnsi"/>
          <w:lang w:val="en-CA"/>
        </w:rPr>
      </w:pPr>
    </w:p>
    <w:p w14:paraId="1CA4EFC8" w14:textId="6582A6A9" w:rsidR="00AA7389" w:rsidRPr="00CE0DD7" w:rsidRDefault="00AA7389" w:rsidP="008D4045">
      <w:pPr>
        <w:rPr>
          <w:rFonts w:asciiTheme="minorHAnsi" w:hAnsiTheme="minorHAnsi" w:cstheme="minorHAnsi"/>
          <w:b/>
          <w:bCs/>
          <w:sz w:val="22"/>
          <w:szCs w:val="22"/>
          <w:lang w:val="en-US"/>
        </w:rPr>
      </w:pPr>
      <w:r w:rsidRPr="00CE0DD7">
        <w:rPr>
          <w:rFonts w:asciiTheme="minorHAnsi" w:hAnsiTheme="minorHAnsi" w:cstheme="minorHAnsi"/>
          <w:b/>
          <w:bCs/>
          <w:lang w:val="en-CA"/>
        </w:rPr>
        <w:t xml:space="preserve">Proposal 1: </w:t>
      </w:r>
      <w:r w:rsidR="000A31E4">
        <w:rPr>
          <w:rFonts w:asciiTheme="minorHAnsi" w:hAnsiTheme="minorHAnsi" w:cstheme="minorHAnsi"/>
          <w:b/>
          <w:bCs/>
          <w:lang w:val="en-CA"/>
        </w:rPr>
        <w:t>RAN4 to agree that</w:t>
      </w:r>
      <w:r w:rsidR="008D4045">
        <w:rPr>
          <w:rFonts w:asciiTheme="minorHAnsi" w:hAnsiTheme="minorHAnsi" w:cstheme="minorHAnsi"/>
          <w:b/>
          <w:bCs/>
          <w:lang w:val="en-CA"/>
        </w:rPr>
        <w:t xml:space="preserve">, </w:t>
      </w:r>
      <w:r w:rsidR="000A31E4">
        <w:rPr>
          <w:rFonts w:asciiTheme="minorHAnsi" w:hAnsiTheme="minorHAnsi" w:cstheme="minorHAnsi"/>
          <w:b/>
          <w:bCs/>
          <w:lang w:val="en-CA"/>
        </w:rPr>
        <w:t xml:space="preserve">for </w:t>
      </w:r>
      <w:r w:rsidR="00185770">
        <w:rPr>
          <w:rFonts w:asciiTheme="minorHAnsi" w:hAnsiTheme="minorHAnsi" w:cstheme="minorHAnsi"/>
          <w:b/>
          <w:bCs/>
          <w:lang w:val="en-CA"/>
        </w:rPr>
        <w:t>FR2</w:t>
      </w:r>
      <w:r w:rsidR="006C3216">
        <w:rPr>
          <w:rFonts w:asciiTheme="minorHAnsi" w:hAnsiTheme="minorHAnsi" w:cstheme="minorHAnsi"/>
          <w:b/>
          <w:bCs/>
          <w:lang w:val="en-CA"/>
        </w:rPr>
        <w:t xml:space="preserve">, </w:t>
      </w:r>
      <w:r w:rsidR="00487B11">
        <w:rPr>
          <w:rFonts w:asciiTheme="minorHAnsi" w:hAnsiTheme="minorHAnsi" w:cstheme="minorHAnsi"/>
          <w:b/>
          <w:bCs/>
          <w:lang w:val="en-CA"/>
        </w:rPr>
        <w:t xml:space="preserve">number of carriers supported by </w:t>
      </w:r>
      <w:r w:rsidR="008D4045">
        <w:rPr>
          <w:rFonts w:asciiTheme="minorHAnsi" w:hAnsiTheme="minorHAnsi" w:cstheme="minorHAnsi"/>
          <w:b/>
          <w:bCs/>
          <w:lang w:val="en-CA"/>
        </w:rPr>
        <w:t xml:space="preserve">UE </w:t>
      </w:r>
      <w:r w:rsidR="00487B11">
        <w:rPr>
          <w:rFonts w:asciiTheme="minorHAnsi" w:hAnsiTheme="minorHAnsi" w:cstheme="minorHAnsi"/>
          <w:b/>
          <w:bCs/>
          <w:lang w:val="en-CA"/>
        </w:rPr>
        <w:t>shall be up</w:t>
      </w:r>
      <w:r w:rsidRPr="00CE0DD7">
        <w:rPr>
          <w:rFonts w:asciiTheme="minorHAnsi" w:hAnsiTheme="minorHAnsi" w:cstheme="minorHAnsi"/>
          <w:b/>
          <w:bCs/>
        </w:rPr>
        <w:t xml:space="preserve"> to </w:t>
      </w:r>
      <w:r w:rsidR="00487B11">
        <w:rPr>
          <w:rFonts w:asciiTheme="minorHAnsi" w:hAnsiTheme="minorHAnsi" w:cstheme="minorHAnsi"/>
          <w:b/>
          <w:bCs/>
        </w:rPr>
        <w:t xml:space="preserve">8 NR DL CC and </w:t>
      </w:r>
      <w:r w:rsidR="000A31E4">
        <w:rPr>
          <w:rFonts w:asciiTheme="minorHAnsi" w:hAnsiTheme="minorHAnsi" w:cstheme="minorHAnsi"/>
          <w:b/>
          <w:bCs/>
        </w:rPr>
        <w:t>8</w:t>
      </w:r>
      <w:r w:rsidRPr="00CE0DD7">
        <w:rPr>
          <w:rFonts w:asciiTheme="minorHAnsi" w:hAnsiTheme="minorHAnsi" w:cstheme="minorHAnsi"/>
          <w:b/>
          <w:bCs/>
        </w:rPr>
        <w:t xml:space="preserve"> NR </w:t>
      </w:r>
      <w:r w:rsidR="006C3216">
        <w:rPr>
          <w:rFonts w:asciiTheme="minorHAnsi" w:hAnsiTheme="minorHAnsi" w:cstheme="minorHAnsi"/>
          <w:b/>
          <w:bCs/>
        </w:rPr>
        <w:t>UL</w:t>
      </w:r>
      <w:r w:rsidRPr="00CE0DD7">
        <w:rPr>
          <w:rFonts w:asciiTheme="minorHAnsi" w:hAnsiTheme="minorHAnsi" w:cstheme="minorHAnsi"/>
          <w:b/>
          <w:bCs/>
        </w:rPr>
        <w:t xml:space="preserve"> CCs</w:t>
      </w:r>
      <w:r w:rsidR="006C3216">
        <w:rPr>
          <w:rFonts w:asciiTheme="minorHAnsi" w:hAnsiTheme="minorHAnsi" w:cstheme="minorHAnsi"/>
          <w:b/>
          <w:bCs/>
        </w:rPr>
        <w:t xml:space="preserve"> in total.</w:t>
      </w:r>
      <w:r w:rsidR="008D4045">
        <w:rPr>
          <w:rFonts w:asciiTheme="minorHAnsi" w:hAnsiTheme="minorHAnsi" w:cstheme="minorHAnsi"/>
          <w:b/>
          <w:bCs/>
        </w:rPr>
        <w:t xml:space="preserve">  </w:t>
      </w:r>
    </w:p>
    <w:p w14:paraId="64EA0C0B" w14:textId="744875FC" w:rsidR="00AA7389" w:rsidRPr="00CE0DD7" w:rsidRDefault="00AA7389" w:rsidP="00AA7389">
      <w:pPr>
        <w:rPr>
          <w:rFonts w:asciiTheme="minorHAnsi" w:hAnsiTheme="minorHAnsi" w:cstheme="minorHAnsi"/>
          <w:b/>
          <w:bCs/>
          <w:lang w:val="en-CA"/>
        </w:rPr>
      </w:pPr>
    </w:p>
    <w:bookmarkEnd w:id="5"/>
    <w:p w14:paraId="62534DB2" w14:textId="587DF059" w:rsidR="00D865DC" w:rsidRPr="00CE0DD7" w:rsidRDefault="00D865DC" w:rsidP="00FB1365">
      <w:pPr>
        <w:pStyle w:val="Heading1"/>
        <w:ind w:left="431" w:hanging="431"/>
        <w:rPr>
          <w:rFonts w:asciiTheme="minorHAnsi" w:hAnsiTheme="minorHAnsi" w:cstheme="minorHAnsi"/>
          <w:sz w:val="40"/>
          <w:szCs w:val="40"/>
          <w:lang w:val="en-CA"/>
        </w:rPr>
      </w:pPr>
      <w:r w:rsidRPr="00CE0DD7">
        <w:rPr>
          <w:rFonts w:asciiTheme="minorHAnsi" w:hAnsiTheme="minorHAnsi" w:cstheme="minorHAnsi"/>
          <w:sz w:val="40"/>
          <w:szCs w:val="40"/>
          <w:lang w:val="en-CA"/>
        </w:rPr>
        <w:t>Summary and Conclusion</w:t>
      </w:r>
    </w:p>
    <w:p w14:paraId="72BA3BBF" w14:textId="738A3A95" w:rsidR="009D446B" w:rsidRPr="00CE0DD7" w:rsidRDefault="00D1502B" w:rsidP="00D812A2">
      <w:pPr>
        <w:rPr>
          <w:rFonts w:asciiTheme="minorHAnsi" w:hAnsiTheme="minorHAnsi" w:cstheme="minorHAnsi"/>
          <w:sz w:val="22"/>
          <w:lang w:val="en-CA"/>
        </w:rPr>
      </w:pPr>
      <w:r w:rsidRPr="00CE0DD7">
        <w:rPr>
          <w:rFonts w:asciiTheme="minorHAnsi" w:hAnsiTheme="minorHAnsi" w:cstheme="minorHAnsi"/>
          <w:sz w:val="22"/>
          <w:lang w:val="en-CA"/>
        </w:rPr>
        <w:t xml:space="preserve">In this contribution </w:t>
      </w:r>
      <w:r w:rsidR="00886F56" w:rsidRPr="00CE0DD7">
        <w:rPr>
          <w:rFonts w:asciiTheme="minorHAnsi" w:hAnsiTheme="minorHAnsi" w:cstheme="minorHAnsi"/>
          <w:sz w:val="22"/>
          <w:lang w:val="en-CA"/>
        </w:rPr>
        <w:t xml:space="preserve">we have </w:t>
      </w:r>
      <w:r w:rsidR="00A219EB" w:rsidRPr="00CE0DD7">
        <w:rPr>
          <w:rFonts w:asciiTheme="minorHAnsi" w:hAnsiTheme="minorHAnsi" w:cstheme="minorHAnsi"/>
          <w:sz w:val="22"/>
          <w:lang w:val="en-CA"/>
        </w:rPr>
        <w:t>analysed</w:t>
      </w:r>
      <w:r w:rsidR="009F6C53" w:rsidRPr="00CE0DD7">
        <w:rPr>
          <w:rFonts w:asciiTheme="minorHAnsi" w:hAnsiTheme="minorHAnsi" w:cstheme="minorHAnsi"/>
          <w:sz w:val="22"/>
          <w:lang w:val="en-CA"/>
        </w:rPr>
        <w:t xml:space="preserve"> </w:t>
      </w:r>
      <w:r w:rsidR="000A31E4">
        <w:rPr>
          <w:rFonts w:asciiTheme="minorHAnsi" w:hAnsiTheme="minorHAnsi" w:cstheme="minorHAnsi"/>
          <w:sz w:val="22"/>
          <w:lang w:val="en-CA"/>
        </w:rPr>
        <w:t xml:space="preserve">the need for revision of number of carriers to be supported </w:t>
      </w:r>
      <w:r w:rsidR="009F6C53" w:rsidRPr="00CE0DD7">
        <w:rPr>
          <w:rFonts w:asciiTheme="minorHAnsi" w:hAnsiTheme="minorHAnsi" w:cstheme="minorHAnsi"/>
          <w:sz w:val="22"/>
          <w:lang w:val="en-CA"/>
        </w:rPr>
        <w:t xml:space="preserve">for </w:t>
      </w:r>
      <w:r w:rsidR="00410EE3" w:rsidRPr="00CE0DD7">
        <w:rPr>
          <w:rFonts w:asciiTheme="minorHAnsi" w:hAnsiTheme="minorHAnsi" w:cstheme="minorHAnsi"/>
          <w:sz w:val="22"/>
          <w:lang w:val="en-CA"/>
        </w:rPr>
        <w:t>FR2 CA</w:t>
      </w:r>
      <w:r w:rsidR="00FB6FBC" w:rsidRPr="00CE0DD7">
        <w:rPr>
          <w:rFonts w:asciiTheme="minorHAnsi" w:hAnsiTheme="minorHAnsi" w:cstheme="minorHAnsi"/>
          <w:sz w:val="22"/>
          <w:lang w:val="en-CA"/>
        </w:rPr>
        <w:t xml:space="preserve"> </w:t>
      </w:r>
      <w:r w:rsidR="00A219EB" w:rsidRPr="00CE0DD7">
        <w:rPr>
          <w:rFonts w:asciiTheme="minorHAnsi" w:hAnsiTheme="minorHAnsi" w:cstheme="minorHAnsi"/>
          <w:sz w:val="22"/>
          <w:lang w:val="en-CA"/>
        </w:rPr>
        <w:t xml:space="preserve">and made </w:t>
      </w:r>
      <w:r w:rsidR="00752FDC">
        <w:rPr>
          <w:rFonts w:asciiTheme="minorHAnsi" w:hAnsiTheme="minorHAnsi" w:cstheme="minorHAnsi"/>
          <w:sz w:val="22"/>
          <w:lang w:val="en-CA"/>
        </w:rPr>
        <w:t xml:space="preserve">the </w:t>
      </w:r>
      <w:r w:rsidR="00A219EB" w:rsidRPr="00CE0DD7">
        <w:rPr>
          <w:rFonts w:asciiTheme="minorHAnsi" w:hAnsiTheme="minorHAnsi" w:cstheme="minorHAnsi"/>
          <w:sz w:val="22"/>
          <w:lang w:val="en-CA"/>
        </w:rPr>
        <w:t>following proposals</w:t>
      </w:r>
      <w:r w:rsidR="009F6C53" w:rsidRPr="00CE0DD7">
        <w:rPr>
          <w:rFonts w:asciiTheme="minorHAnsi" w:hAnsiTheme="minorHAnsi" w:cstheme="minorHAnsi"/>
          <w:sz w:val="22"/>
          <w:lang w:val="en-CA"/>
        </w:rPr>
        <w:t>.</w:t>
      </w:r>
      <w:r w:rsidR="00886F56" w:rsidRPr="00CE0DD7">
        <w:rPr>
          <w:rFonts w:asciiTheme="minorHAnsi" w:hAnsiTheme="minorHAnsi" w:cstheme="minorHAnsi"/>
          <w:sz w:val="22"/>
          <w:lang w:val="en-CA"/>
        </w:rPr>
        <w:t xml:space="preserve"> </w:t>
      </w:r>
    </w:p>
    <w:p w14:paraId="35472620" w14:textId="77777777" w:rsidR="00382A2A" w:rsidRPr="00CE0DD7" w:rsidRDefault="00382A2A" w:rsidP="00382A2A">
      <w:pPr>
        <w:rPr>
          <w:rFonts w:asciiTheme="minorHAnsi" w:hAnsiTheme="minorHAnsi" w:cstheme="minorHAnsi"/>
          <w:b/>
          <w:bCs/>
          <w:sz w:val="22"/>
          <w:szCs w:val="22"/>
          <w:lang w:val="en-US"/>
        </w:rPr>
      </w:pPr>
      <w:r w:rsidRPr="00CE0DD7">
        <w:rPr>
          <w:rFonts w:asciiTheme="minorHAnsi" w:hAnsiTheme="minorHAnsi" w:cstheme="minorHAnsi"/>
          <w:b/>
          <w:bCs/>
          <w:lang w:val="en-CA"/>
        </w:rPr>
        <w:t xml:space="preserve">Proposal 1: </w:t>
      </w:r>
      <w:r>
        <w:rPr>
          <w:rFonts w:asciiTheme="minorHAnsi" w:hAnsiTheme="minorHAnsi" w:cstheme="minorHAnsi"/>
          <w:b/>
          <w:bCs/>
          <w:lang w:val="en-CA"/>
        </w:rPr>
        <w:t>RAN4 to agree that, for FR2, number of carriers supported by UE shall be up</w:t>
      </w:r>
      <w:r w:rsidRPr="00CE0DD7">
        <w:rPr>
          <w:rFonts w:asciiTheme="minorHAnsi" w:hAnsiTheme="minorHAnsi" w:cstheme="minorHAnsi"/>
          <w:b/>
          <w:bCs/>
        </w:rPr>
        <w:t xml:space="preserve"> to </w:t>
      </w:r>
      <w:r>
        <w:rPr>
          <w:rFonts w:asciiTheme="minorHAnsi" w:hAnsiTheme="minorHAnsi" w:cstheme="minorHAnsi"/>
          <w:b/>
          <w:bCs/>
        </w:rPr>
        <w:t>8 NR DL CC and 8</w:t>
      </w:r>
      <w:r w:rsidRPr="00CE0DD7">
        <w:rPr>
          <w:rFonts w:asciiTheme="minorHAnsi" w:hAnsiTheme="minorHAnsi" w:cstheme="minorHAnsi"/>
          <w:b/>
          <w:bCs/>
        </w:rPr>
        <w:t xml:space="preserve"> NR </w:t>
      </w:r>
      <w:r>
        <w:rPr>
          <w:rFonts w:asciiTheme="minorHAnsi" w:hAnsiTheme="minorHAnsi" w:cstheme="minorHAnsi"/>
          <w:b/>
          <w:bCs/>
        </w:rPr>
        <w:t>UL</w:t>
      </w:r>
      <w:r w:rsidRPr="00CE0DD7">
        <w:rPr>
          <w:rFonts w:asciiTheme="minorHAnsi" w:hAnsiTheme="minorHAnsi" w:cstheme="minorHAnsi"/>
          <w:b/>
          <w:bCs/>
        </w:rPr>
        <w:t xml:space="preserve"> CCs</w:t>
      </w:r>
      <w:r>
        <w:rPr>
          <w:rFonts w:asciiTheme="minorHAnsi" w:hAnsiTheme="minorHAnsi" w:cstheme="minorHAnsi"/>
          <w:b/>
          <w:bCs/>
        </w:rPr>
        <w:t xml:space="preserve"> in total.  </w:t>
      </w:r>
    </w:p>
    <w:p w14:paraId="1403FC4B" w14:textId="1C9BAF8A" w:rsidR="00D110B8" w:rsidRPr="00CE0DD7" w:rsidRDefault="00D80957" w:rsidP="00D110B8">
      <w:pPr>
        <w:pStyle w:val="Heading1"/>
        <w:pBdr>
          <w:top w:val="single" w:sz="12" w:space="2" w:color="auto"/>
        </w:pBdr>
        <w:rPr>
          <w:rFonts w:asciiTheme="minorHAnsi" w:hAnsiTheme="minorHAnsi" w:cstheme="minorHAnsi"/>
          <w:sz w:val="40"/>
          <w:szCs w:val="24"/>
          <w:lang w:val="en-CA"/>
        </w:rPr>
      </w:pPr>
      <w:r w:rsidRPr="00CE0DD7">
        <w:rPr>
          <w:rFonts w:asciiTheme="minorHAnsi" w:hAnsiTheme="minorHAnsi" w:cstheme="minorHAnsi"/>
          <w:sz w:val="40"/>
          <w:szCs w:val="24"/>
          <w:lang w:val="en-CA"/>
        </w:rPr>
        <w:lastRenderedPageBreak/>
        <w:t>References</w:t>
      </w:r>
      <w:bookmarkStart w:id="7" w:name="_Ref536781364"/>
      <w:bookmarkStart w:id="8" w:name="_Ref517094573"/>
      <w:bookmarkStart w:id="9" w:name="_Ref536781239"/>
      <w:bookmarkEnd w:id="3"/>
      <w:bookmarkEnd w:id="4"/>
    </w:p>
    <w:p w14:paraId="18BE7149" w14:textId="7D8D4A11" w:rsidR="003F65E1" w:rsidRPr="00CE0DD7" w:rsidRDefault="000236CC" w:rsidP="000D717D">
      <w:pPr>
        <w:numPr>
          <w:ilvl w:val="0"/>
          <w:numId w:val="9"/>
        </w:numPr>
        <w:tabs>
          <w:tab w:val="left" w:pos="851"/>
        </w:tabs>
        <w:rPr>
          <w:rFonts w:asciiTheme="minorHAnsi" w:hAnsiTheme="minorHAnsi" w:cstheme="minorHAnsi"/>
          <w:sz w:val="22"/>
          <w:szCs w:val="22"/>
          <w:lang w:val="en-CA"/>
        </w:rPr>
      </w:pPr>
      <w:bookmarkStart w:id="10" w:name="_Ref61004649"/>
      <w:bookmarkStart w:id="11" w:name="_Ref67050273"/>
      <w:bookmarkEnd w:id="7"/>
      <w:bookmarkEnd w:id="8"/>
      <w:bookmarkEnd w:id="9"/>
      <w:r>
        <w:rPr>
          <w:rFonts w:asciiTheme="minorHAnsi" w:hAnsiTheme="minorHAnsi" w:cstheme="minorHAnsi"/>
          <w:sz w:val="22"/>
          <w:szCs w:val="22"/>
          <w:lang w:val="en-CA"/>
        </w:rPr>
        <w:t>TS 38.133-h40</w:t>
      </w:r>
      <w:bookmarkEnd w:id="10"/>
      <w:bookmarkEnd w:id="11"/>
    </w:p>
    <w:sectPr w:rsidR="003F65E1" w:rsidRPr="00CE0DD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C9845" w14:textId="77777777" w:rsidR="00A0030E" w:rsidRDefault="00A0030E">
      <w:r>
        <w:separator/>
      </w:r>
    </w:p>
  </w:endnote>
  <w:endnote w:type="continuationSeparator" w:id="0">
    <w:p w14:paraId="3253AAAF" w14:textId="77777777" w:rsidR="00A0030E" w:rsidRDefault="00A0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69163" w14:textId="77777777" w:rsidR="00A0030E" w:rsidRDefault="00A0030E">
      <w:r>
        <w:separator/>
      </w:r>
    </w:p>
  </w:footnote>
  <w:footnote w:type="continuationSeparator" w:id="0">
    <w:p w14:paraId="66487B24" w14:textId="77777777" w:rsidR="00A0030E" w:rsidRDefault="00A00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5896E5C"/>
    <w:multiLevelType w:val="hybridMultilevel"/>
    <w:tmpl w:val="1C3EC590"/>
    <w:lvl w:ilvl="0" w:tplc="B6DC9344">
      <w:start w:val="1"/>
      <w:numFmt w:val="bullet"/>
      <w:lvlText w:val="•"/>
      <w:lvlJc w:val="left"/>
      <w:pPr>
        <w:tabs>
          <w:tab w:val="num" w:pos="360"/>
        </w:tabs>
        <w:ind w:left="360" w:hanging="360"/>
      </w:pPr>
      <w:rPr>
        <w:rFonts w:ascii="Arial" w:hAnsi="Arial" w:hint="default"/>
      </w:rPr>
    </w:lvl>
    <w:lvl w:ilvl="1" w:tplc="FC980C6C">
      <w:start w:val="1"/>
      <w:numFmt w:val="bullet"/>
      <w:lvlText w:val="•"/>
      <w:lvlJc w:val="left"/>
      <w:pPr>
        <w:tabs>
          <w:tab w:val="num" w:pos="1080"/>
        </w:tabs>
        <w:ind w:left="1080" w:hanging="360"/>
      </w:pPr>
      <w:rPr>
        <w:rFonts w:ascii="Arial" w:hAnsi="Arial" w:hint="default"/>
      </w:rPr>
    </w:lvl>
    <w:lvl w:ilvl="2" w:tplc="FEE8B756">
      <w:start w:val="1"/>
      <w:numFmt w:val="bullet"/>
      <w:lvlText w:val="•"/>
      <w:lvlJc w:val="left"/>
      <w:pPr>
        <w:tabs>
          <w:tab w:val="num" w:pos="1800"/>
        </w:tabs>
        <w:ind w:left="1800" w:hanging="360"/>
      </w:pPr>
      <w:rPr>
        <w:rFonts w:ascii="Arial" w:hAnsi="Arial" w:hint="default"/>
      </w:rPr>
    </w:lvl>
    <w:lvl w:ilvl="3" w:tplc="EA1821B0" w:tentative="1">
      <w:start w:val="1"/>
      <w:numFmt w:val="bullet"/>
      <w:lvlText w:val="•"/>
      <w:lvlJc w:val="left"/>
      <w:pPr>
        <w:tabs>
          <w:tab w:val="num" w:pos="2520"/>
        </w:tabs>
        <w:ind w:left="2520" w:hanging="360"/>
      </w:pPr>
      <w:rPr>
        <w:rFonts w:ascii="Arial" w:hAnsi="Arial" w:hint="default"/>
      </w:rPr>
    </w:lvl>
    <w:lvl w:ilvl="4" w:tplc="CE08BC58" w:tentative="1">
      <w:start w:val="1"/>
      <w:numFmt w:val="bullet"/>
      <w:lvlText w:val="•"/>
      <w:lvlJc w:val="left"/>
      <w:pPr>
        <w:tabs>
          <w:tab w:val="num" w:pos="3240"/>
        </w:tabs>
        <w:ind w:left="3240" w:hanging="360"/>
      </w:pPr>
      <w:rPr>
        <w:rFonts w:ascii="Arial" w:hAnsi="Arial" w:hint="default"/>
      </w:rPr>
    </w:lvl>
    <w:lvl w:ilvl="5" w:tplc="EFA41FDA" w:tentative="1">
      <w:start w:val="1"/>
      <w:numFmt w:val="bullet"/>
      <w:lvlText w:val="•"/>
      <w:lvlJc w:val="left"/>
      <w:pPr>
        <w:tabs>
          <w:tab w:val="num" w:pos="3960"/>
        </w:tabs>
        <w:ind w:left="3960" w:hanging="360"/>
      </w:pPr>
      <w:rPr>
        <w:rFonts w:ascii="Arial" w:hAnsi="Arial" w:hint="default"/>
      </w:rPr>
    </w:lvl>
    <w:lvl w:ilvl="6" w:tplc="64F6B9B0" w:tentative="1">
      <w:start w:val="1"/>
      <w:numFmt w:val="bullet"/>
      <w:lvlText w:val="•"/>
      <w:lvlJc w:val="left"/>
      <w:pPr>
        <w:tabs>
          <w:tab w:val="num" w:pos="4680"/>
        </w:tabs>
        <w:ind w:left="4680" w:hanging="360"/>
      </w:pPr>
      <w:rPr>
        <w:rFonts w:ascii="Arial" w:hAnsi="Arial" w:hint="default"/>
      </w:rPr>
    </w:lvl>
    <w:lvl w:ilvl="7" w:tplc="271A5CF4" w:tentative="1">
      <w:start w:val="1"/>
      <w:numFmt w:val="bullet"/>
      <w:lvlText w:val="•"/>
      <w:lvlJc w:val="left"/>
      <w:pPr>
        <w:tabs>
          <w:tab w:val="num" w:pos="5400"/>
        </w:tabs>
        <w:ind w:left="5400" w:hanging="360"/>
      </w:pPr>
      <w:rPr>
        <w:rFonts w:ascii="Arial" w:hAnsi="Arial" w:hint="default"/>
      </w:rPr>
    </w:lvl>
    <w:lvl w:ilvl="8" w:tplc="9118D8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9FC1983"/>
    <w:multiLevelType w:val="hybridMultilevel"/>
    <w:tmpl w:val="F626D4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0" w15:restartNumberingAfterBreak="0">
    <w:nsid w:val="1A3B1113"/>
    <w:multiLevelType w:val="hybridMultilevel"/>
    <w:tmpl w:val="6812EB88"/>
    <w:lvl w:ilvl="0" w:tplc="77127D3E">
      <w:start w:val="1"/>
      <w:numFmt w:val="bullet"/>
      <w:lvlText w:val="•"/>
      <w:lvlJc w:val="left"/>
      <w:pPr>
        <w:tabs>
          <w:tab w:val="num" w:pos="360"/>
        </w:tabs>
        <w:ind w:left="360" w:hanging="360"/>
      </w:pPr>
      <w:rPr>
        <w:rFonts w:ascii="Arial" w:hAnsi="Arial" w:cs="Times New Roman" w:hint="default"/>
      </w:rPr>
    </w:lvl>
    <w:lvl w:ilvl="1" w:tplc="490CAFCE">
      <w:start w:val="1"/>
      <w:numFmt w:val="bullet"/>
      <w:lvlText w:val="•"/>
      <w:lvlJc w:val="left"/>
      <w:pPr>
        <w:tabs>
          <w:tab w:val="num" w:pos="1080"/>
        </w:tabs>
        <w:ind w:left="1080" w:hanging="360"/>
      </w:pPr>
      <w:rPr>
        <w:rFonts w:ascii="Arial" w:hAnsi="Arial" w:cs="Times New Roman" w:hint="default"/>
      </w:rPr>
    </w:lvl>
    <w:lvl w:ilvl="2" w:tplc="1CD09C88">
      <w:start w:val="25"/>
      <w:numFmt w:val="bullet"/>
      <w:lvlText w:val="•"/>
      <w:lvlJc w:val="left"/>
      <w:pPr>
        <w:tabs>
          <w:tab w:val="num" w:pos="1800"/>
        </w:tabs>
        <w:ind w:left="1800" w:hanging="360"/>
      </w:pPr>
      <w:rPr>
        <w:rFonts w:ascii="Arial" w:hAnsi="Arial" w:cs="Times New Roman" w:hint="default"/>
      </w:rPr>
    </w:lvl>
    <w:lvl w:ilvl="3" w:tplc="A46E884C">
      <w:start w:val="1"/>
      <w:numFmt w:val="bullet"/>
      <w:lvlText w:val="•"/>
      <w:lvlJc w:val="left"/>
      <w:pPr>
        <w:tabs>
          <w:tab w:val="num" w:pos="2520"/>
        </w:tabs>
        <w:ind w:left="2520" w:hanging="360"/>
      </w:pPr>
      <w:rPr>
        <w:rFonts w:ascii="Arial" w:hAnsi="Arial" w:cs="Times New Roman" w:hint="default"/>
      </w:rPr>
    </w:lvl>
    <w:lvl w:ilvl="4" w:tplc="52420F3C">
      <w:start w:val="1"/>
      <w:numFmt w:val="bullet"/>
      <w:lvlText w:val="•"/>
      <w:lvlJc w:val="left"/>
      <w:pPr>
        <w:tabs>
          <w:tab w:val="num" w:pos="3240"/>
        </w:tabs>
        <w:ind w:left="3240" w:hanging="360"/>
      </w:pPr>
      <w:rPr>
        <w:rFonts w:ascii="Arial" w:hAnsi="Arial" w:cs="Times New Roman" w:hint="default"/>
      </w:rPr>
    </w:lvl>
    <w:lvl w:ilvl="5" w:tplc="F404BEBA">
      <w:start w:val="1"/>
      <w:numFmt w:val="bullet"/>
      <w:lvlText w:val="•"/>
      <w:lvlJc w:val="left"/>
      <w:pPr>
        <w:tabs>
          <w:tab w:val="num" w:pos="3960"/>
        </w:tabs>
        <w:ind w:left="3960" w:hanging="360"/>
      </w:pPr>
      <w:rPr>
        <w:rFonts w:ascii="Arial" w:hAnsi="Arial" w:cs="Times New Roman" w:hint="default"/>
      </w:rPr>
    </w:lvl>
    <w:lvl w:ilvl="6" w:tplc="54FA813E">
      <w:start w:val="1"/>
      <w:numFmt w:val="bullet"/>
      <w:lvlText w:val="•"/>
      <w:lvlJc w:val="left"/>
      <w:pPr>
        <w:tabs>
          <w:tab w:val="num" w:pos="4680"/>
        </w:tabs>
        <w:ind w:left="4680" w:hanging="360"/>
      </w:pPr>
      <w:rPr>
        <w:rFonts w:ascii="Arial" w:hAnsi="Arial" w:cs="Times New Roman" w:hint="default"/>
      </w:rPr>
    </w:lvl>
    <w:lvl w:ilvl="7" w:tplc="C7827AC2">
      <w:start w:val="1"/>
      <w:numFmt w:val="bullet"/>
      <w:lvlText w:val="•"/>
      <w:lvlJc w:val="left"/>
      <w:pPr>
        <w:tabs>
          <w:tab w:val="num" w:pos="5400"/>
        </w:tabs>
        <w:ind w:left="5400" w:hanging="360"/>
      </w:pPr>
      <w:rPr>
        <w:rFonts w:ascii="Arial" w:hAnsi="Arial" w:cs="Times New Roman" w:hint="default"/>
      </w:rPr>
    </w:lvl>
    <w:lvl w:ilvl="8" w:tplc="DC1A7934">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2401E"/>
    <w:multiLevelType w:val="hybridMultilevel"/>
    <w:tmpl w:val="F820A5D2"/>
    <w:lvl w:ilvl="0" w:tplc="101A275A">
      <w:start w:val="1"/>
      <w:numFmt w:val="bullet"/>
      <w:lvlText w:val="•"/>
      <w:lvlJc w:val="left"/>
      <w:pPr>
        <w:tabs>
          <w:tab w:val="num" w:pos="720"/>
        </w:tabs>
        <w:ind w:left="720" w:hanging="360"/>
      </w:pPr>
      <w:rPr>
        <w:rFonts w:ascii="Arial" w:hAnsi="Arial" w:hint="default"/>
      </w:rPr>
    </w:lvl>
    <w:lvl w:ilvl="1" w:tplc="30E2B41E" w:tentative="1">
      <w:start w:val="1"/>
      <w:numFmt w:val="bullet"/>
      <w:lvlText w:val="•"/>
      <w:lvlJc w:val="left"/>
      <w:pPr>
        <w:tabs>
          <w:tab w:val="num" w:pos="1440"/>
        </w:tabs>
        <w:ind w:left="1440" w:hanging="360"/>
      </w:pPr>
      <w:rPr>
        <w:rFonts w:ascii="Arial" w:hAnsi="Arial" w:hint="default"/>
      </w:rPr>
    </w:lvl>
    <w:lvl w:ilvl="2" w:tplc="6B729260">
      <w:start w:val="1"/>
      <w:numFmt w:val="bullet"/>
      <w:lvlText w:val="•"/>
      <w:lvlJc w:val="left"/>
      <w:pPr>
        <w:tabs>
          <w:tab w:val="num" w:pos="2160"/>
        </w:tabs>
        <w:ind w:left="2160" w:hanging="360"/>
      </w:pPr>
      <w:rPr>
        <w:rFonts w:ascii="Arial" w:hAnsi="Arial" w:hint="default"/>
      </w:rPr>
    </w:lvl>
    <w:lvl w:ilvl="3" w:tplc="F732CC34">
      <w:numFmt w:val="bullet"/>
      <w:lvlText w:val="•"/>
      <w:lvlJc w:val="left"/>
      <w:pPr>
        <w:tabs>
          <w:tab w:val="num" w:pos="2880"/>
        </w:tabs>
        <w:ind w:left="2880" w:hanging="360"/>
      </w:pPr>
      <w:rPr>
        <w:rFonts w:ascii="Arial" w:hAnsi="Arial" w:hint="default"/>
      </w:rPr>
    </w:lvl>
    <w:lvl w:ilvl="4" w:tplc="8028E028">
      <w:numFmt w:val="bullet"/>
      <w:lvlText w:val="•"/>
      <w:lvlJc w:val="left"/>
      <w:pPr>
        <w:tabs>
          <w:tab w:val="num" w:pos="3600"/>
        </w:tabs>
        <w:ind w:left="3600" w:hanging="360"/>
      </w:pPr>
      <w:rPr>
        <w:rFonts w:ascii="Arial" w:hAnsi="Arial" w:hint="default"/>
      </w:rPr>
    </w:lvl>
    <w:lvl w:ilvl="5" w:tplc="E71CBBCC" w:tentative="1">
      <w:start w:val="1"/>
      <w:numFmt w:val="bullet"/>
      <w:lvlText w:val="•"/>
      <w:lvlJc w:val="left"/>
      <w:pPr>
        <w:tabs>
          <w:tab w:val="num" w:pos="4320"/>
        </w:tabs>
        <w:ind w:left="4320" w:hanging="360"/>
      </w:pPr>
      <w:rPr>
        <w:rFonts w:ascii="Arial" w:hAnsi="Arial" w:hint="default"/>
      </w:rPr>
    </w:lvl>
    <w:lvl w:ilvl="6" w:tplc="11AE8876" w:tentative="1">
      <w:start w:val="1"/>
      <w:numFmt w:val="bullet"/>
      <w:lvlText w:val="•"/>
      <w:lvlJc w:val="left"/>
      <w:pPr>
        <w:tabs>
          <w:tab w:val="num" w:pos="5040"/>
        </w:tabs>
        <w:ind w:left="5040" w:hanging="360"/>
      </w:pPr>
      <w:rPr>
        <w:rFonts w:ascii="Arial" w:hAnsi="Arial" w:hint="default"/>
      </w:rPr>
    </w:lvl>
    <w:lvl w:ilvl="7" w:tplc="BA921EE8" w:tentative="1">
      <w:start w:val="1"/>
      <w:numFmt w:val="bullet"/>
      <w:lvlText w:val="•"/>
      <w:lvlJc w:val="left"/>
      <w:pPr>
        <w:tabs>
          <w:tab w:val="num" w:pos="5760"/>
        </w:tabs>
        <w:ind w:left="5760" w:hanging="360"/>
      </w:pPr>
      <w:rPr>
        <w:rFonts w:ascii="Arial" w:hAnsi="Arial" w:hint="default"/>
      </w:rPr>
    </w:lvl>
    <w:lvl w:ilvl="8" w:tplc="2B34E5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932D5E"/>
    <w:multiLevelType w:val="hybridMultilevel"/>
    <w:tmpl w:val="6D5AB62C"/>
    <w:lvl w:ilvl="0" w:tplc="287A2B06">
      <w:start w:val="1"/>
      <w:numFmt w:val="bullet"/>
      <w:lvlText w:val="•"/>
      <w:lvlJc w:val="left"/>
      <w:pPr>
        <w:tabs>
          <w:tab w:val="num" w:pos="360"/>
        </w:tabs>
        <w:ind w:left="360" w:hanging="360"/>
      </w:pPr>
      <w:rPr>
        <w:rFonts w:ascii="Arial" w:hAnsi="Arial" w:hint="default"/>
      </w:rPr>
    </w:lvl>
    <w:lvl w:ilvl="1" w:tplc="D5CC6AAA">
      <w:start w:val="1"/>
      <w:numFmt w:val="bullet"/>
      <w:lvlText w:val="•"/>
      <w:lvlJc w:val="left"/>
      <w:pPr>
        <w:tabs>
          <w:tab w:val="num" w:pos="1080"/>
        </w:tabs>
        <w:ind w:left="1080" w:hanging="360"/>
      </w:pPr>
      <w:rPr>
        <w:rFonts w:ascii="Arial" w:hAnsi="Arial" w:hint="default"/>
      </w:rPr>
    </w:lvl>
    <w:lvl w:ilvl="2" w:tplc="9A5E77A4">
      <w:numFmt w:val="bullet"/>
      <w:lvlText w:val="•"/>
      <w:lvlJc w:val="left"/>
      <w:pPr>
        <w:tabs>
          <w:tab w:val="num" w:pos="1800"/>
        </w:tabs>
        <w:ind w:left="1800" w:hanging="360"/>
      </w:pPr>
      <w:rPr>
        <w:rFonts w:ascii="Arial" w:hAnsi="Arial" w:hint="default"/>
      </w:rPr>
    </w:lvl>
    <w:lvl w:ilvl="3" w:tplc="390862F0">
      <w:numFmt w:val="bullet"/>
      <w:lvlText w:val="•"/>
      <w:lvlJc w:val="left"/>
      <w:pPr>
        <w:tabs>
          <w:tab w:val="num" w:pos="2520"/>
        </w:tabs>
        <w:ind w:left="2520" w:hanging="360"/>
      </w:pPr>
      <w:rPr>
        <w:rFonts w:ascii="Arial" w:hAnsi="Arial" w:hint="default"/>
      </w:rPr>
    </w:lvl>
    <w:lvl w:ilvl="4" w:tplc="0DAE4B02">
      <w:numFmt w:val="bullet"/>
      <w:lvlText w:val="•"/>
      <w:lvlJc w:val="left"/>
      <w:pPr>
        <w:tabs>
          <w:tab w:val="num" w:pos="3240"/>
        </w:tabs>
        <w:ind w:left="3240" w:hanging="360"/>
      </w:pPr>
      <w:rPr>
        <w:rFonts w:ascii="Arial" w:hAnsi="Arial" w:hint="default"/>
      </w:rPr>
    </w:lvl>
    <w:lvl w:ilvl="5" w:tplc="2278994E" w:tentative="1">
      <w:start w:val="1"/>
      <w:numFmt w:val="bullet"/>
      <w:lvlText w:val="•"/>
      <w:lvlJc w:val="left"/>
      <w:pPr>
        <w:tabs>
          <w:tab w:val="num" w:pos="3960"/>
        </w:tabs>
        <w:ind w:left="3960" w:hanging="360"/>
      </w:pPr>
      <w:rPr>
        <w:rFonts w:ascii="Arial" w:hAnsi="Arial" w:hint="default"/>
      </w:rPr>
    </w:lvl>
    <w:lvl w:ilvl="6" w:tplc="C7BC00D6" w:tentative="1">
      <w:start w:val="1"/>
      <w:numFmt w:val="bullet"/>
      <w:lvlText w:val="•"/>
      <w:lvlJc w:val="left"/>
      <w:pPr>
        <w:tabs>
          <w:tab w:val="num" w:pos="4680"/>
        </w:tabs>
        <w:ind w:left="4680" w:hanging="360"/>
      </w:pPr>
      <w:rPr>
        <w:rFonts w:ascii="Arial" w:hAnsi="Arial" w:hint="default"/>
      </w:rPr>
    </w:lvl>
    <w:lvl w:ilvl="7" w:tplc="7AE66F9C" w:tentative="1">
      <w:start w:val="1"/>
      <w:numFmt w:val="bullet"/>
      <w:lvlText w:val="•"/>
      <w:lvlJc w:val="left"/>
      <w:pPr>
        <w:tabs>
          <w:tab w:val="num" w:pos="5400"/>
        </w:tabs>
        <w:ind w:left="5400" w:hanging="360"/>
      </w:pPr>
      <w:rPr>
        <w:rFonts w:ascii="Arial" w:hAnsi="Arial" w:hint="default"/>
      </w:rPr>
    </w:lvl>
    <w:lvl w:ilvl="8" w:tplc="0D723B8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9345A9"/>
    <w:multiLevelType w:val="hybridMultilevel"/>
    <w:tmpl w:val="2B3275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00F3719"/>
    <w:multiLevelType w:val="hybridMultilevel"/>
    <w:tmpl w:val="DA9E7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30A1880"/>
    <w:multiLevelType w:val="hybridMultilevel"/>
    <w:tmpl w:val="5C2EDE88"/>
    <w:lvl w:ilvl="0" w:tplc="9AC896D4">
      <w:start w:val="1"/>
      <w:numFmt w:val="bullet"/>
      <w:lvlText w:val="•"/>
      <w:lvlJc w:val="left"/>
      <w:pPr>
        <w:tabs>
          <w:tab w:val="num" w:pos="360"/>
        </w:tabs>
        <w:ind w:left="360" w:hanging="360"/>
      </w:pPr>
      <w:rPr>
        <w:rFonts w:ascii="Arial" w:hAnsi="Arial" w:cs="Times New Roman" w:hint="default"/>
      </w:rPr>
    </w:lvl>
    <w:lvl w:ilvl="1" w:tplc="E6608218">
      <w:start w:val="1"/>
      <w:numFmt w:val="bullet"/>
      <w:lvlText w:val="•"/>
      <w:lvlJc w:val="left"/>
      <w:pPr>
        <w:tabs>
          <w:tab w:val="num" w:pos="1080"/>
        </w:tabs>
        <w:ind w:left="1080" w:hanging="360"/>
      </w:pPr>
      <w:rPr>
        <w:rFonts w:ascii="Arial" w:hAnsi="Arial" w:cs="Times New Roman" w:hint="default"/>
      </w:rPr>
    </w:lvl>
    <w:lvl w:ilvl="2" w:tplc="608C65D4">
      <w:start w:val="174"/>
      <w:numFmt w:val="bullet"/>
      <w:lvlText w:val="•"/>
      <w:lvlJc w:val="left"/>
      <w:pPr>
        <w:tabs>
          <w:tab w:val="num" w:pos="1800"/>
        </w:tabs>
        <w:ind w:left="1800" w:hanging="360"/>
      </w:pPr>
      <w:rPr>
        <w:rFonts w:ascii="Arial" w:hAnsi="Arial" w:cs="Times New Roman" w:hint="default"/>
      </w:rPr>
    </w:lvl>
    <w:lvl w:ilvl="3" w:tplc="E5D26202">
      <w:start w:val="174"/>
      <w:numFmt w:val="bullet"/>
      <w:lvlText w:val="•"/>
      <w:lvlJc w:val="left"/>
      <w:pPr>
        <w:tabs>
          <w:tab w:val="num" w:pos="2520"/>
        </w:tabs>
        <w:ind w:left="2520" w:hanging="360"/>
      </w:pPr>
      <w:rPr>
        <w:rFonts w:ascii="Arial" w:hAnsi="Arial" w:cs="Times New Roman" w:hint="default"/>
      </w:rPr>
    </w:lvl>
    <w:lvl w:ilvl="4" w:tplc="4120C58E">
      <w:start w:val="1"/>
      <w:numFmt w:val="bullet"/>
      <w:lvlText w:val="•"/>
      <w:lvlJc w:val="left"/>
      <w:pPr>
        <w:tabs>
          <w:tab w:val="num" w:pos="3240"/>
        </w:tabs>
        <w:ind w:left="3240" w:hanging="360"/>
      </w:pPr>
      <w:rPr>
        <w:rFonts w:ascii="Arial" w:hAnsi="Arial" w:cs="Times New Roman" w:hint="default"/>
      </w:rPr>
    </w:lvl>
    <w:lvl w:ilvl="5" w:tplc="6FBC1D94">
      <w:start w:val="1"/>
      <w:numFmt w:val="bullet"/>
      <w:lvlText w:val="•"/>
      <w:lvlJc w:val="left"/>
      <w:pPr>
        <w:tabs>
          <w:tab w:val="num" w:pos="3960"/>
        </w:tabs>
        <w:ind w:left="3960" w:hanging="360"/>
      </w:pPr>
      <w:rPr>
        <w:rFonts w:ascii="Arial" w:hAnsi="Arial" w:cs="Times New Roman" w:hint="default"/>
      </w:rPr>
    </w:lvl>
    <w:lvl w:ilvl="6" w:tplc="FC9E07DA">
      <w:start w:val="1"/>
      <w:numFmt w:val="bullet"/>
      <w:lvlText w:val="•"/>
      <w:lvlJc w:val="left"/>
      <w:pPr>
        <w:tabs>
          <w:tab w:val="num" w:pos="4680"/>
        </w:tabs>
        <w:ind w:left="4680" w:hanging="360"/>
      </w:pPr>
      <w:rPr>
        <w:rFonts w:ascii="Arial" w:hAnsi="Arial" w:cs="Times New Roman" w:hint="default"/>
      </w:rPr>
    </w:lvl>
    <w:lvl w:ilvl="7" w:tplc="98B82F50">
      <w:start w:val="1"/>
      <w:numFmt w:val="bullet"/>
      <w:lvlText w:val="•"/>
      <w:lvlJc w:val="left"/>
      <w:pPr>
        <w:tabs>
          <w:tab w:val="num" w:pos="5400"/>
        </w:tabs>
        <w:ind w:left="5400" w:hanging="360"/>
      </w:pPr>
      <w:rPr>
        <w:rFonts w:ascii="Arial" w:hAnsi="Arial" w:cs="Times New Roman" w:hint="default"/>
      </w:rPr>
    </w:lvl>
    <w:lvl w:ilvl="8" w:tplc="9782E2AE">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8B73482"/>
    <w:multiLevelType w:val="hybridMultilevel"/>
    <w:tmpl w:val="AAFE7F0E"/>
    <w:lvl w:ilvl="0" w:tplc="B9405C0E">
      <w:start w:val="1"/>
      <w:numFmt w:val="bullet"/>
      <w:lvlText w:val=""/>
      <w:lvlJc w:val="left"/>
      <w:pPr>
        <w:ind w:left="360" w:hanging="360"/>
      </w:pPr>
      <w:rPr>
        <w:rFonts w:ascii="Symbol" w:hAnsi="Symbol" w:hint="default"/>
        <w:color w:val="000000" w:themeColor="text1"/>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9A7783"/>
    <w:multiLevelType w:val="hybridMultilevel"/>
    <w:tmpl w:val="633A00A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5C4384"/>
    <w:multiLevelType w:val="hybridMultilevel"/>
    <w:tmpl w:val="A3C2CB7A"/>
    <w:lvl w:ilvl="0" w:tplc="B31A5CE6">
      <w:start w:val="1"/>
      <w:numFmt w:val="bullet"/>
      <w:lvlText w:val="▪"/>
      <w:lvlJc w:val="left"/>
      <w:pPr>
        <w:ind w:left="644" w:hanging="360"/>
      </w:pPr>
      <w:rPr>
        <w:rFonts w:ascii="Calibri"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start w:val="1"/>
      <w:numFmt w:val="bullet"/>
      <w:lvlText w:val=""/>
      <w:lvlJc w:val="left"/>
      <w:pPr>
        <w:ind w:left="1584" w:hanging="360"/>
      </w:pPr>
      <w:rPr>
        <w:rFonts w:ascii="Symbol" w:hAnsi="Symbol" w:hint="default"/>
      </w:rPr>
    </w:lvl>
    <w:lvl w:ilvl="4" w:tplc="04090003">
      <w:start w:val="1"/>
      <w:numFmt w:val="bullet"/>
      <w:lvlText w:val="o"/>
      <w:lvlJc w:val="left"/>
      <w:pPr>
        <w:ind w:left="2304" w:hanging="360"/>
      </w:pPr>
      <w:rPr>
        <w:rFonts w:ascii="Courier New" w:hAnsi="Courier New" w:cs="Courier New" w:hint="default"/>
      </w:rPr>
    </w:lvl>
    <w:lvl w:ilvl="5" w:tplc="04090005">
      <w:start w:val="1"/>
      <w:numFmt w:val="bullet"/>
      <w:lvlText w:val=""/>
      <w:lvlJc w:val="left"/>
      <w:pPr>
        <w:ind w:left="3024" w:hanging="360"/>
      </w:pPr>
      <w:rPr>
        <w:rFonts w:ascii="Wingdings" w:hAnsi="Wingdings" w:hint="default"/>
      </w:rPr>
    </w:lvl>
    <w:lvl w:ilvl="6" w:tplc="04090001">
      <w:start w:val="1"/>
      <w:numFmt w:val="bullet"/>
      <w:lvlText w:val=""/>
      <w:lvlJc w:val="left"/>
      <w:pPr>
        <w:ind w:left="3744" w:hanging="360"/>
      </w:pPr>
      <w:rPr>
        <w:rFonts w:ascii="Symbol" w:hAnsi="Symbol" w:hint="default"/>
      </w:rPr>
    </w:lvl>
    <w:lvl w:ilvl="7" w:tplc="04090003">
      <w:start w:val="1"/>
      <w:numFmt w:val="bullet"/>
      <w:lvlText w:val="o"/>
      <w:lvlJc w:val="left"/>
      <w:pPr>
        <w:ind w:left="4464" w:hanging="360"/>
      </w:pPr>
      <w:rPr>
        <w:rFonts w:ascii="Courier New" w:hAnsi="Courier New" w:cs="Courier New" w:hint="default"/>
      </w:rPr>
    </w:lvl>
    <w:lvl w:ilvl="8" w:tplc="04090005">
      <w:start w:val="1"/>
      <w:numFmt w:val="bullet"/>
      <w:lvlText w:val=""/>
      <w:lvlJc w:val="left"/>
      <w:pPr>
        <w:ind w:left="5184" w:hanging="360"/>
      </w:pPr>
      <w:rPr>
        <w:rFonts w:ascii="Wingdings" w:hAnsi="Wingdings" w:hint="default"/>
      </w:rPr>
    </w:lvl>
  </w:abstractNum>
  <w:abstractNum w:abstractNumId="39" w15:restartNumberingAfterBreak="0">
    <w:nsid w:val="6D0B7C15"/>
    <w:multiLevelType w:val="hybridMultilevel"/>
    <w:tmpl w:val="E50CA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BD4224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3186"/>
        </w:tabs>
        <w:ind w:left="318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77403"/>
    <w:multiLevelType w:val="hybridMultilevel"/>
    <w:tmpl w:val="ED6860EA"/>
    <w:lvl w:ilvl="0" w:tplc="6C64DA0C">
      <w:start w:val="1"/>
      <w:numFmt w:val="bullet"/>
      <w:lvlText w:val="•"/>
      <w:lvlJc w:val="left"/>
      <w:pPr>
        <w:tabs>
          <w:tab w:val="num" w:pos="360"/>
        </w:tabs>
        <w:ind w:left="360" w:hanging="360"/>
      </w:pPr>
      <w:rPr>
        <w:rFonts w:ascii="Arial" w:hAnsi="Arial" w:hint="default"/>
      </w:rPr>
    </w:lvl>
    <w:lvl w:ilvl="1" w:tplc="BFBADA0E">
      <w:start w:val="1"/>
      <w:numFmt w:val="bullet"/>
      <w:lvlText w:val="•"/>
      <w:lvlJc w:val="left"/>
      <w:pPr>
        <w:tabs>
          <w:tab w:val="num" w:pos="1080"/>
        </w:tabs>
        <w:ind w:left="1080" w:hanging="360"/>
      </w:pPr>
      <w:rPr>
        <w:rFonts w:ascii="Arial" w:hAnsi="Arial" w:hint="default"/>
      </w:rPr>
    </w:lvl>
    <w:lvl w:ilvl="2" w:tplc="E7347506">
      <w:start w:val="1"/>
      <w:numFmt w:val="bullet"/>
      <w:lvlText w:val="•"/>
      <w:lvlJc w:val="left"/>
      <w:pPr>
        <w:tabs>
          <w:tab w:val="num" w:pos="1800"/>
        </w:tabs>
        <w:ind w:left="1800" w:hanging="360"/>
      </w:pPr>
      <w:rPr>
        <w:rFonts w:ascii="Arial" w:hAnsi="Arial" w:hint="default"/>
      </w:rPr>
    </w:lvl>
    <w:lvl w:ilvl="3" w:tplc="F25AFC0A">
      <w:numFmt w:val="bullet"/>
      <w:lvlText w:val="•"/>
      <w:lvlJc w:val="left"/>
      <w:pPr>
        <w:tabs>
          <w:tab w:val="num" w:pos="2520"/>
        </w:tabs>
        <w:ind w:left="2520" w:hanging="360"/>
      </w:pPr>
      <w:rPr>
        <w:rFonts w:ascii="Arial" w:hAnsi="Arial" w:hint="default"/>
      </w:rPr>
    </w:lvl>
    <w:lvl w:ilvl="4" w:tplc="96AEFE70">
      <w:numFmt w:val="bullet"/>
      <w:lvlText w:val="•"/>
      <w:lvlJc w:val="left"/>
      <w:pPr>
        <w:tabs>
          <w:tab w:val="num" w:pos="3240"/>
        </w:tabs>
        <w:ind w:left="3240" w:hanging="360"/>
      </w:pPr>
      <w:rPr>
        <w:rFonts w:ascii="Arial" w:hAnsi="Arial" w:hint="default"/>
      </w:rPr>
    </w:lvl>
    <w:lvl w:ilvl="5" w:tplc="9B2A20AA" w:tentative="1">
      <w:start w:val="1"/>
      <w:numFmt w:val="bullet"/>
      <w:lvlText w:val="•"/>
      <w:lvlJc w:val="left"/>
      <w:pPr>
        <w:tabs>
          <w:tab w:val="num" w:pos="3960"/>
        </w:tabs>
        <w:ind w:left="3960" w:hanging="360"/>
      </w:pPr>
      <w:rPr>
        <w:rFonts w:ascii="Arial" w:hAnsi="Arial" w:hint="default"/>
      </w:rPr>
    </w:lvl>
    <w:lvl w:ilvl="6" w:tplc="8F5A0038" w:tentative="1">
      <w:start w:val="1"/>
      <w:numFmt w:val="bullet"/>
      <w:lvlText w:val="•"/>
      <w:lvlJc w:val="left"/>
      <w:pPr>
        <w:tabs>
          <w:tab w:val="num" w:pos="4680"/>
        </w:tabs>
        <w:ind w:left="4680" w:hanging="360"/>
      </w:pPr>
      <w:rPr>
        <w:rFonts w:ascii="Arial" w:hAnsi="Arial" w:hint="default"/>
      </w:rPr>
    </w:lvl>
    <w:lvl w:ilvl="7" w:tplc="C3DA1914" w:tentative="1">
      <w:start w:val="1"/>
      <w:numFmt w:val="bullet"/>
      <w:lvlText w:val="•"/>
      <w:lvlJc w:val="left"/>
      <w:pPr>
        <w:tabs>
          <w:tab w:val="num" w:pos="5400"/>
        </w:tabs>
        <w:ind w:left="5400" w:hanging="360"/>
      </w:pPr>
      <w:rPr>
        <w:rFonts w:ascii="Arial" w:hAnsi="Arial" w:hint="default"/>
      </w:rPr>
    </w:lvl>
    <w:lvl w:ilvl="8" w:tplc="7372680C"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3"/>
  </w:num>
  <w:num w:numId="3">
    <w:abstractNumId w:val="42"/>
  </w:num>
  <w:num w:numId="4">
    <w:abstractNumId w:val="18"/>
  </w:num>
  <w:num w:numId="5">
    <w:abstractNumId w:val="22"/>
  </w:num>
  <w:num w:numId="6">
    <w:abstractNumId w:val="3"/>
  </w:num>
  <w:num w:numId="7">
    <w:abstractNumId w:val="2"/>
  </w:num>
  <w:num w:numId="8">
    <w:abstractNumId w:val="45"/>
  </w:num>
  <w:num w:numId="9">
    <w:abstractNumId w:val="27"/>
  </w:num>
  <w:num w:numId="10">
    <w:abstractNumId w:val="36"/>
  </w:num>
  <w:num w:numId="11">
    <w:abstractNumId w:val="13"/>
  </w:num>
  <w:num w:numId="12">
    <w:abstractNumId w:val="1"/>
  </w:num>
  <w:num w:numId="13">
    <w:abstractNumId w:val="21"/>
  </w:num>
  <w:num w:numId="14">
    <w:abstractNumId w:val="25"/>
  </w:num>
  <w:num w:numId="15">
    <w:abstractNumId w:val="34"/>
  </w:num>
  <w:num w:numId="16">
    <w:abstractNumId w:val="7"/>
  </w:num>
  <w:num w:numId="17">
    <w:abstractNumId w:val="33"/>
  </w:num>
  <w:num w:numId="18">
    <w:abstractNumId w:val="5"/>
  </w:num>
  <w:num w:numId="19">
    <w:abstractNumId w:val="17"/>
  </w:num>
  <w:num w:numId="20">
    <w:abstractNumId w:val="31"/>
  </w:num>
  <w:num w:numId="21">
    <w:abstractNumId w:val="40"/>
  </w:num>
  <w:num w:numId="22">
    <w:abstractNumId w:val="16"/>
  </w:num>
  <w:num w:numId="23">
    <w:abstractNumId w:val="24"/>
  </w:num>
  <w:num w:numId="24">
    <w:abstractNumId w:val="4"/>
  </w:num>
  <w:num w:numId="25">
    <w:abstractNumId w:val="11"/>
  </w:num>
  <w:num w:numId="26">
    <w:abstractNumId w:val="0"/>
  </w:num>
  <w:num w:numId="27">
    <w:abstractNumId w:val="15"/>
  </w:num>
  <w:num w:numId="28">
    <w:abstractNumId w:val="41"/>
  </w:num>
  <w:num w:numId="29">
    <w:abstractNumId w:val="6"/>
  </w:num>
  <w:num w:numId="30">
    <w:abstractNumId w:val="37"/>
  </w:num>
  <w:num w:numId="31">
    <w:abstractNumId w:val="28"/>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3"/>
  </w:num>
  <w:num w:numId="35">
    <w:abstractNumId w:val="9"/>
  </w:num>
  <w:num w:numId="36">
    <w:abstractNumId w:val="8"/>
  </w:num>
  <w:num w:numId="37">
    <w:abstractNumId w:val="44"/>
  </w:num>
  <w:num w:numId="38">
    <w:abstractNumId w:val="12"/>
  </w:num>
  <w:num w:numId="39">
    <w:abstractNumId w:val="19"/>
  </w:num>
  <w:num w:numId="40">
    <w:abstractNumId w:val="14"/>
  </w:num>
  <w:num w:numId="41">
    <w:abstractNumId w:val="39"/>
  </w:num>
  <w:num w:numId="42">
    <w:abstractNumId w:val="26"/>
  </w:num>
  <w:num w:numId="43">
    <w:abstractNumId w:val="26"/>
  </w:num>
  <w:num w:numId="44">
    <w:abstractNumId w:val="32"/>
  </w:num>
  <w:num w:numId="45">
    <w:abstractNumId w:val="29"/>
  </w:num>
  <w:num w:numId="46">
    <w:abstractNumId w:val="20"/>
  </w:num>
  <w:num w:numId="47">
    <w:abstractNumId w:val="26"/>
  </w:num>
  <w:num w:numId="48">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A53"/>
    <w:rsid w:val="00010E5D"/>
    <w:rsid w:val="000113B5"/>
    <w:rsid w:val="00011607"/>
    <w:rsid w:val="000118B2"/>
    <w:rsid w:val="00012931"/>
    <w:rsid w:val="00012A64"/>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6CC"/>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2D5"/>
    <w:rsid w:val="00046883"/>
    <w:rsid w:val="000470C5"/>
    <w:rsid w:val="00047819"/>
    <w:rsid w:val="00047B7C"/>
    <w:rsid w:val="00047C7B"/>
    <w:rsid w:val="00050AF6"/>
    <w:rsid w:val="00050EB2"/>
    <w:rsid w:val="00050FF4"/>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521"/>
    <w:rsid w:val="000618C0"/>
    <w:rsid w:val="00061F0F"/>
    <w:rsid w:val="0006226F"/>
    <w:rsid w:val="0006278C"/>
    <w:rsid w:val="00062A77"/>
    <w:rsid w:val="00062E44"/>
    <w:rsid w:val="0006418F"/>
    <w:rsid w:val="000641D6"/>
    <w:rsid w:val="0006489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C33"/>
    <w:rsid w:val="000918CB"/>
    <w:rsid w:val="00091A91"/>
    <w:rsid w:val="00091DAA"/>
    <w:rsid w:val="00091E1F"/>
    <w:rsid w:val="00092123"/>
    <w:rsid w:val="000922B9"/>
    <w:rsid w:val="00092416"/>
    <w:rsid w:val="00092737"/>
    <w:rsid w:val="0009346C"/>
    <w:rsid w:val="00093DD9"/>
    <w:rsid w:val="00094894"/>
    <w:rsid w:val="00095B4D"/>
    <w:rsid w:val="00095E60"/>
    <w:rsid w:val="00096078"/>
    <w:rsid w:val="00096225"/>
    <w:rsid w:val="00096CC7"/>
    <w:rsid w:val="000972BA"/>
    <w:rsid w:val="0009782E"/>
    <w:rsid w:val="000A062F"/>
    <w:rsid w:val="000A0C1F"/>
    <w:rsid w:val="000A1BAA"/>
    <w:rsid w:val="000A1FBC"/>
    <w:rsid w:val="000A2E40"/>
    <w:rsid w:val="000A31E4"/>
    <w:rsid w:val="000A3E6D"/>
    <w:rsid w:val="000A40A2"/>
    <w:rsid w:val="000A44CD"/>
    <w:rsid w:val="000A46A7"/>
    <w:rsid w:val="000A53F6"/>
    <w:rsid w:val="000A5885"/>
    <w:rsid w:val="000A5B15"/>
    <w:rsid w:val="000A5B9B"/>
    <w:rsid w:val="000A62BA"/>
    <w:rsid w:val="000A693A"/>
    <w:rsid w:val="000A6FE8"/>
    <w:rsid w:val="000A6FF1"/>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45F1"/>
    <w:rsid w:val="000C563B"/>
    <w:rsid w:val="000C5718"/>
    <w:rsid w:val="000C5893"/>
    <w:rsid w:val="000C591D"/>
    <w:rsid w:val="000C5FF1"/>
    <w:rsid w:val="000C6420"/>
    <w:rsid w:val="000C6598"/>
    <w:rsid w:val="000C686C"/>
    <w:rsid w:val="000C722B"/>
    <w:rsid w:val="000C724C"/>
    <w:rsid w:val="000C7688"/>
    <w:rsid w:val="000C7C45"/>
    <w:rsid w:val="000D00F5"/>
    <w:rsid w:val="000D1247"/>
    <w:rsid w:val="000D1CBD"/>
    <w:rsid w:val="000D2312"/>
    <w:rsid w:val="000D234A"/>
    <w:rsid w:val="000D272D"/>
    <w:rsid w:val="000D2C93"/>
    <w:rsid w:val="000D3264"/>
    <w:rsid w:val="000D3515"/>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10B"/>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6DB"/>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4BB4"/>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57367"/>
    <w:rsid w:val="00160170"/>
    <w:rsid w:val="00160620"/>
    <w:rsid w:val="00160F16"/>
    <w:rsid w:val="00161929"/>
    <w:rsid w:val="001619F0"/>
    <w:rsid w:val="00161AD5"/>
    <w:rsid w:val="00162D55"/>
    <w:rsid w:val="001634F9"/>
    <w:rsid w:val="00163CB6"/>
    <w:rsid w:val="00163CFF"/>
    <w:rsid w:val="0016429C"/>
    <w:rsid w:val="00164403"/>
    <w:rsid w:val="00164A39"/>
    <w:rsid w:val="0016528A"/>
    <w:rsid w:val="0016558D"/>
    <w:rsid w:val="00165A6F"/>
    <w:rsid w:val="001665A4"/>
    <w:rsid w:val="00166860"/>
    <w:rsid w:val="0016699E"/>
    <w:rsid w:val="00166A54"/>
    <w:rsid w:val="00166D73"/>
    <w:rsid w:val="001672E6"/>
    <w:rsid w:val="00167CFD"/>
    <w:rsid w:val="001701F4"/>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969"/>
    <w:rsid w:val="00181D1F"/>
    <w:rsid w:val="001820E3"/>
    <w:rsid w:val="00182B36"/>
    <w:rsid w:val="00182C57"/>
    <w:rsid w:val="00182D3C"/>
    <w:rsid w:val="00182FEF"/>
    <w:rsid w:val="00182FF1"/>
    <w:rsid w:val="00183697"/>
    <w:rsid w:val="00183A8D"/>
    <w:rsid w:val="001842EE"/>
    <w:rsid w:val="001842F0"/>
    <w:rsid w:val="00184381"/>
    <w:rsid w:val="001848BA"/>
    <w:rsid w:val="00184B48"/>
    <w:rsid w:val="001855F8"/>
    <w:rsid w:val="00185770"/>
    <w:rsid w:val="001857ED"/>
    <w:rsid w:val="00185A85"/>
    <w:rsid w:val="00185AFD"/>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57EF"/>
    <w:rsid w:val="0019661A"/>
    <w:rsid w:val="0019685C"/>
    <w:rsid w:val="00196A1B"/>
    <w:rsid w:val="00196B4A"/>
    <w:rsid w:val="00196F92"/>
    <w:rsid w:val="001973FB"/>
    <w:rsid w:val="0019740D"/>
    <w:rsid w:val="001A07E5"/>
    <w:rsid w:val="001A129D"/>
    <w:rsid w:val="001A1906"/>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29A9"/>
    <w:rsid w:val="001C2A18"/>
    <w:rsid w:val="001C2BA8"/>
    <w:rsid w:val="001C2C36"/>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249"/>
    <w:rsid w:val="001D042F"/>
    <w:rsid w:val="001D170B"/>
    <w:rsid w:val="001D1B15"/>
    <w:rsid w:val="001D20CB"/>
    <w:rsid w:val="001D345B"/>
    <w:rsid w:val="001D3676"/>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4E1"/>
    <w:rsid w:val="001E6772"/>
    <w:rsid w:val="001E68FC"/>
    <w:rsid w:val="001E6AAF"/>
    <w:rsid w:val="001E7814"/>
    <w:rsid w:val="001F050B"/>
    <w:rsid w:val="001F1044"/>
    <w:rsid w:val="001F15CE"/>
    <w:rsid w:val="001F1FB0"/>
    <w:rsid w:val="001F3824"/>
    <w:rsid w:val="001F3E22"/>
    <w:rsid w:val="001F40CE"/>
    <w:rsid w:val="001F4CC0"/>
    <w:rsid w:val="001F5CBC"/>
    <w:rsid w:val="001F5FF7"/>
    <w:rsid w:val="001F6066"/>
    <w:rsid w:val="001F6168"/>
    <w:rsid w:val="001F626A"/>
    <w:rsid w:val="001F68BF"/>
    <w:rsid w:val="001F69C0"/>
    <w:rsid w:val="001F77FD"/>
    <w:rsid w:val="001F797C"/>
    <w:rsid w:val="001F7AE1"/>
    <w:rsid w:val="001F7C6D"/>
    <w:rsid w:val="0020003F"/>
    <w:rsid w:val="00200350"/>
    <w:rsid w:val="00200414"/>
    <w:rsid w:val="00200B29"/>
    <w:rsid w:val="00200D4B"/>
    <w:rsid w:val="00201259"/>
    <w:rsid w:val="00202745"/>
    <w:rsid w:val="00202EBF"/>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812"/>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292C"/>
    <w:rsid w:val="002239B0"/>
    <w:rsid w:val="00224685"/>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FB3"/>
    <w:rsid w:val="00237414"/>
    <w:rsid w:val="00237DF9"/>
    <w:rsid w:val="00237E80"/>
    <w:rsid w:val="00240C52"/>
    <w:rsid w:val="00240F42"/>
    <w:rsid w:val="002412A4"/>
    <w:rsid w:val="00241BFB"/>
    <w:rsid w:val="00241DD7"/>
    <w:rsid w:val="00242057"/>
    <w:rsid w:val="0024207B"/>
    <w:rsid w:val="00242324"/>
    <w:rsid w:val="00242D16"/>
    <w:rsid w:val="0024372B"/>
    <w:rsid w:val="0024466A"/>
    <w:rsid w:val="00244C25"/>
    <w:rsid w:val="00245157"/>
    <w:rsid w:val="00245A14"/>
    <w:rsid w:val="002468A6"/>
    <w:rsid w:val="00246BDE"/>
    <w:rsid w:val="00247479"/>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458"/>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0A4"/>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221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247"/>
    <w:rsid w:val="00284CE5"/>
    <w:rsid w:val="00285A54"/>
    <w:rsid w:val="0028601F"/>
    <w:rsid w:val="002861C4"/>
    <w:rsid w:val="00286984"/>
    <w:rsid w:val="00286EFD"/>
    <w:rsid w:val="00287C98"/>
    <w:rsid w:val="00287CE7"/>
    <w:rsid w:val="00287CF9"/>
    <w:rsid w:val="0029035B"/>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B0D9B"/>
    <w:rsid w:val="002B1061"/>
    <w:rsid w:val="002B1070"/>
    <w:rsid w:val="002B1BED"/>
    <w:rsid w:val="002B2482"/>
    <w:rsid w:val="002B2CC4"/>
    <w:rsid w:val="002B2CEB"/>
    <w:rsid w:val="002B2D6E"/>
    <w:rsid w:val="002B2F1B"/>
    <w:rsid w:val="002B3324"/>
    <w:rsid w:val="002B3532"/>
    <w:rsid w:val="002B356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6FE1"/>
    <w:rsid w:val="002C78CA"/>
    <w:rsid w:val="002C7CC6"/>
    <w:rsid w:val="002D0490"/>
    <w:rsid w:val="002D0E86"/>
    <w:rsid w:val="002D0E97"/>
    <w:rsid w:val="002D10E4"/>
    <w:rsid w:val="002D177B"/>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616"/>
    <w:rsid w:val="002E7A4C"/>
    <w:rsid w:val="002E7BD8"/>
    <w:rsid w:val="002E7C27"/>
    <w:rsid w:val="002F1981"/>
    <w:rsid w:val="002F1ADE"/>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95C"/>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0536"/>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36"/>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17F"/>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200"/>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5B8"/>
    <w:rsid w:val="003766D2"/>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A2A"/>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039"/>
    <w:rsid w:val="00396196"/>
    <w:rsid w:val="0039625F"/>
    <w:rsid w:val="00397476"/>
    <w:rsid w:val="003A04C3"/>
    <w:rsid w:val="003A05DC"/>
    <w:rsid w:val="003A080A"/>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4A81"/>
    <w:rsid w:val="003B583F"/>
    <w:rsid w:val="003B5E71"/>
    <w:rsid w:val="003B66D2"/>
    <w:rsid w:val="003B693D"/>
    <w:rsid w:val="003B6E73"/>
    <w:rsid w:val="003B7763"/>
    <w:rsid w:val="003B77B7"/>
    <w:rsid w:val="003B7BA6"/>
    <w:rsid w:val="003C0675"/>
    <w:rsid w:val="003C0A88"/>
    <w:rsid w:val="003C0D96"/>
    <w:rsid w:val="003C1444"/>
    <w:rsid w:val="003C1FDE"/>
    <w:rsid w:val="003C2C9B"/>
    <w:rsid w:val="003C329E"/>
    <w:rsid w:val="003C32F9"/>
    <w:rsid w:val="003C342F"/>
    <w:rsid w:val="003C3D9F"/>
    <w:rsid w:val="003C4370"/>
    <w:rsid w:val="003C43E9"/>
    <w:rsid w:val="003C50D9"/>
    <w:rsid w:val="003C5321"/>
    <w:rsid w:val="003C5FB7"/>
    <w:rsid w:val="003C5FED"/>
    <w:rsid w:val="003C662E"/>
    <w:rsid w:val="003C6C39"/>
    <w:rsid w:val="003C707D"/>
    <w:rsid w:val="003C70A7"/>
    <w:rsid w:val="003C716D"/>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3D5E"/>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3948"/>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D12"/>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5E12"/>
    <w:rsid w:val="0042647F"/>
    <w:rsid w:val="004264F2"/>
    <w:rsid w:val="00426734"/>
    <w:rsid w:val="00426C90"/>
    <w:rsid w:val="0042712C"/>
    <w:rsid w:val="00427BDE"/>
    <w:rsid w:val="0043120D"/>
    <w:rsid w:val="004315C6"/>
    <w:rsid w:val="0043181E"/>
    <w:rsid w:val="004318C5"/>
    <w:rsid w:val="0043202A"/>
    <w:rsid w:val="00432566"/>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5B61"/>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084"/>
    <w:rsid w:val="00455652"/>
    <w:rsid w:val="004558A0"/>
    <w:rsid w:val="00455EBD"/>
    <w:rsid w:val="004562C0"/>
    <w:rsid w:val="00456659"/>
    <w:rsid w:val="00456696"/>
    <w:rsid w:val="0045680D"/>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043"/>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11"/>
    <w:rsid w:val="00487BA4"/>
    <w:rsid w:val="00487E84"/>
    <w:rsid w:val="00490A25"/>
    <w:rsid w:val="00490FAD"/>
    <w:rsid w:val="004922AE"/>
    <w:rsid w:val="00492F51"/>
    <w:rsid w:val="004948CD"/>
    <w:rsid w:val="00494D2C"/>
    <w:rsid w:val="00495745"/>
    <w:rsid w:val="00496D58"/>
    <w:rsid w:val="004970C2"/>
    <w:rsid w:val="0049745A"/>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5CE"/>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0B7"/>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9C"/>
    <w:rsid w:val="004E7CDF"/>
    <w:rsid w:val="004E7D47"/>
    <w:rsid w:val="004F033E"/>
    <w:rsid w:val="004F0CB0"/>
    <w:rsid w:val="004F0E58"/>
    <w:rsid w:val="004F13B3"/>
    <w:rsid w:val="004F15DE"/>
    <w:rsid w:val="004F1B2E"/>
    <w:rsid w:val="004F1D0F"/>
    <w:rsid w:val="004F23BA"/>
    <w:rsid w:val="004F2801"/>
    <w:rsid w:val="004F2991"/>
    <w:rsid w:val="004F2B7B"/>
    <w:rsid w:val="004F2EBD"/>
    <w:rsid w:val="004F2F76"/>
    <w:rsid w:val="004F32C5"/>
    <w:rsid w:val="004F3846"/>
    <w:rsid w:val="004F3B87"/>
    <w:rsid w:val="004F490F"/>
    <w:rsid w:val="004F4A26"/>
    <w:rsid w:val="004F52C4"/>
    <w:rsid w:val="004F532C"/>
    <w:rsid w:val="004F55FC"/>
    <w:rsid w:val="004F5AC7"/>
    <w:rsid w:val="004F6124"/>
    <w:rsid w:val="004F70BE"/>
    <w:rsid w:val="004F75AF"/>
    <w:rsid w:val="004F76D3"/>
    <w:rsid w:val="0050027D"/>
    <w:rsid w:val="00500483"/>
    <w:rsid w:val="00500535"/>
    <w:rsid w:val="005006D3"/>
    <w:rsid w:val="00500C80"/>
    <w:rsid w:val="00500F0C"/>
    <w:rsid w:val="00501116"/>
    <w:rsid w:val="00501357"/>
    <w:rsid w:val="0050141C"/>
    <w:rsid w:val="00501A9C"/>
    <w:rsid w:val="00501CAF"/>
    <w:rsid w:val="005028D7"/>
    <w:rsid w:val="005030B0"/>
    <w:rsid w:val="005032B8"/>
    <w:rsid w:val="0050336F"/>
    <w:rsid w:val="0050366D"/>
    <w:rsid w:val="00503FD7"/>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8C8"/>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DC6"/>
    <w:rsid w:val="00522F92"/>
    <w:rsid w:val="00523090"/>
    <w:rsid w:val="005237D3"/>
    <w:rsid w:val="00523952"/>
    <w:rsid w:val="00523BF4"/>
    <w:rsid w:val="00524056"/>
    <w:rsid w:val="005249E6"/>
    <w:rsid w:val="00524FF1"/>
    <w:rsid w:val="00525051"/>
    <w:rsid w:val="0052510C"/>
    <w:rsid w:val="005252E9"/>
    <w:rsid w:val="0052688B"/>
    <w:rsid w:val="00527EFF"/>
    <w:rsid w:val="0053003B"/>
    <w:rsid w:val="005303E2"/>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731"/>
    <w:rsid w:val="00542CB1"/>
    <w:rsid w:val="00543046"/>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2F9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90F"/>
    <w:rsid w:val="00557D03"/>
    <w:rsid w:val="00557FF1"/>
    <w:rsid w:val="0056052F"/>
    <w:rsid w:val="00560716"/>
    <w:rsid w:val="0056099D"/>
    <w:rsid w:val="005610E4"/>
    <w:rsid w:val="00561327"/>
    <w:rsid w:val="00561557"/>
    <w:rsid w:val="00562029"/>
    <w:rsid w:val="00562420"/>
    <w:rsid w:val="0056259F"/>
    <w:rsid w:val="005629B3"/>
    <w:rsid w:val="00562C72"/>
    <w:rsid w:val="0056368A"/>
    <w:rsid w:val="00563DCC"/>
    <w:rsid w:val="00564542"/>
    <w:rsid w:val="00564BDF"/>
    <w:rsid w:val="00564CCE"/>
    <w:rsid w:val="00565071"/>
    <w:rsid w:val="00565EF2"/>
    <w:rsid w:val="00566584"/>
    <w:rsid w:val="0056670F"/>
    <w:rsid w:val="0056731C"/>
    <w:rsid w:val="005679F3"/>
    <w:rsid w:val="005679F9"/>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6AF"/>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87F"/>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33F"/>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6086"/>
    <w:rsid w:val="005B62E4"/>
    <w:rsid w:val="005B6646"/>
    <w:rsid w:val="005B6E03"/>
    <w:rsid w:val="005B7CF6"/>
    <w:rsid w:val="005C0438"/>
    <w:rsid w:val="005C0FA1"/>
    <w:rsid w:val="005C2260"/>
    <w:rsid w:val="005C226B"/>
    <w:rsid w:val="005C2A12"/>
    <w:rsid w:val="005C30E8"/>
    <w:rsid w:val="005C3AB3"/>
    <w:rsid w:val="005C3CB1"/>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F8A"/>
    <w:rsid w:val="005D190F"/>
    <w:rsid w:val="005D1C1E"/>
    <w:rsid w:val="005D1FEA"/>
    <w:rsid w:val="005D23E4"/>
    <w:rsid w:val="005D2440"/>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63E1"/>
    <w:rsid w:val="005E6C32"/>
    <w:rsid w:val="005E6DDB"/>
    <w:rsid w:val="005E739F"/>
    <w:rsid w:val="005F0333"/>
    <w:rsid w:val="005F034D"/>
    <w:rsid w:val="005F067D"/>
    <w:rsid w:val="005F1325"/>
    <w:rsid w:val="005F16B1"/>
    <w:rsid w:val="005F1BF9"/>
    <w:rsid w:val="005F1DCF"/>
    <w:rsid w:val="005F21DB"/>
    <w:rsid w:val="005F21F5"/>
    <w:rsid w:val="005F22FB"/>
    <w:rsid w:val="005F2915"/>
    <w:rsid w:val="005F30A0"/>
    <w:rsid w:val="005F3964"/>
    <w:rsid w:val="005F3A58"/>
    <w:rsid w:val="005F3CBD"/>
    <w:rsid w:val="005F4A4C"/>
    <w:rsid w:val="005F4E4D"/>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6C2D"/>
    <w:rsid w:val="006070DC"/>
    <w:rsid w:val="00607C4C"/>
    <w:rsid w:val="00607D3B"/>
    <w:rsid w:val="00610807"/>
    <w:rsid w:val="00610E0A"/>
    <w:rsid w:val="00610E46"/>
    <w:rsid w:val="0061162A"/>
    <w:rsid w:val="0061223D"/>
    <w:rsid w:val="00612562"/>
    <w:rsid w:val="006125BA"/>
    <w:rsid w:val="00612730"/>
    <w:rsid w:val="00612849"/>
    <w:rsid w:val="00612DC4"/>
    <w:rsid w:val="0061350D"/>
    <w:rsid w:val="006135F7"/>
    <w:rsid w:val="0061360A"/>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9F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C77"/>
    <w:rsid w:val="00637D7A"/>
    <w:rsid w:val="0064076D"/>
    <w:rsid w:val="0064080D"/>
    <w:rsid w:val="00640879"/>
    <w:rsid w:val="00640F3F"/>
    <w:rsid w:val="00641CEF"/>
    <w:rsid w:val="0064268E"/>
    <w:rsid w:val="00642A65"/>
    <w:rsid w:val="00643300"/>
    <w:rsid w:val="00643C79"/>
    <w:rsid w:val="0064425A"/>
    <w:rsid w:val="006447DE"/>
    <w:rsid w:val="00644AF1"/>
    <w:rsid w:val="00644F4C"/>
    <w:rsid w:val="006450DC"/>
    <w:rsid w:val="0064559B"/>
    <w:rsid w:val="006455D1"/>
    <w:rsid w:val="0064626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08AD"/>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74A"/>
    <w:rsid w:val="00665B19"/>
    <w:rsid w:val="00665E5C"/>
    <w:rsid w:val="006667CB"/>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2E8"/>
    <w:rsid w:val="006763E4"/>
    <w:rsid w:val="00676982"/>
    <w:rsid w:val="00676D7B"/>
    <w:rsid w:val="00676E39"/>
    <w:rsid w:val="00676F14"/>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681D"/>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329"/>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2A3"/>
    <w:rsid w:val="006B658D"/>
    <w:rsid w:val="006B73BC"/>
    <w:rsid w:val="006B7A80"/>
    <w:rsid w:val="006B7BCD"/>
    <w:rsid w:val="006C0138"/>
    <w:rsid w:val="006C10DC"/>
    <w:rsid w:val="006C15BB"/>
    <w:rsid w:val="006C16C8"/>
    <w:rsid w:val="006C1A4B"/>
    <w:rsid w:val="006C1B58"/>
    <w:rsid w:val="006C1F79"/>
    <w:rsid w:val="006C2329"/>
    <w:rsid w:val="006C25D3"/>
    <w:rsid w:val="006C3216"/>
    <w:rsid w:val="006C36D0"/>
    <w:rsid w:val="006C3704"/>
    <w:rsid w:val="006C384C"/>
    <w:rsid w:val="006C3BED"/>
    <w:rsid w:val="006C4091"/>
    <w:rsid w:val="006C4211"/>
    <w:rsid w:val="006C4680"/>
    <w:rsid w:val="006C48C8"/>
    <w:rsid w:val="006C4A8E"/>
    <w:rsid w:val="006C588E"/>
    <w:rsid w:val="006C5BF9"/>
    <w:rsid w:val="006C63A6"/>
    <w:rsid w:val="006C6622"/>
    <w:rsid w:val="006C6ABD"/>
    <w:rsid w:val="006C7816"/>
    <w:rsid w:val="006C796C"/>
    <w:rsid w:val="006C7B68"/>
    <w:rsid w:val="006D00B2"/>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8"/>
    <w:rsid w:val="006F6047"/>
    <w:rsid w:val="006F618C"/>
    <w:rsid w:val="006F62AA"/>
    <w:rsid w:val="006F6CEC"/>
    <w:rsid w:val="007006CE"/>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16"/>
    <w:rsid w:val="00706E2E"/>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3B7"/>
    <w:rsid w:val="00714F68"/>
    <w:rsid w:val="007154D8"/>
    <w:rsid w:val="0071688C"/>
    <w:rsid w:val="00716A89"/>
    <w:rsid w:val="00716E15"/>
    <w:rsid w:val="00716FCB"/>
    <w:rsid w:val="00717B82"/>
    <w:rsid w:val="007204D2"/>
    <w:rsid w:val="00720AB9"/>
    <w:rsid w:val="0072116D"/>
    <w:rsid w:val="00721B26"/>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859"/>
    <w:rsid w:val="00733991"/>
    <w:rsid w:val="007345D0"/>
    <w:rsid w:val="00735BB4"/>
    <w:rsid w:val="007363CF"/>
    <w:rsid w:val="00736ABB"/>
    <w:rsid w:val="00736DDE"/>
    <w:rsid w:val="00737AEA"/>
    <w:rsid w:val="007407DC"/>
    <w:rsid w:val="00740FB5"/>
    <w:rsid w:val="00741CCA"/>
    <w:rsid w:val="007423AC"/>
    <w:rsid w:val="007424F5"/>
    <w:rsid w:val="00742894"/>
    <w:rsid w:val="00742908"/>
    <w:rsid w:val="00742C86"/>
    <w:rsid w:val="007432E6"/>
    <w:rsid w:val="007439A0"/>
    <w:rsid w:val="00744BB3"/>
    <w:rsid w:val="00744D87"/>
    <w:rsid w:val="00745036"/>
    <w:rsid w:val="007458D8"/>
    <w:rsid w:val="00746164"/>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DC"/>
    <w:rsid w:val="00752FF3"/>
    <w:rsid w:val="007534BA"/>
    <w:rsid w:val="00753EF1"/>
    <w:rsid w:val="00754184"/>
    <w:rsid w:val="007551CD"/>
    <w:rsid w:val="00755279"/>
    <w:rsid w:val="0075541E"/>
    <w:rsid w:val="00755A9C"/>
    <w:rsid w:val="00755D07"/>
    <w:rsid w:val="00755D94"/>
    <w:rsid w:val="00756361"/>
    <w:rsid w:val="007569C1"/>
    <w:rsid w:val="00756F10"/>
    <w:rsid w:val="00757946"/>
    <w:rsid w:val="00757D11"/>
    <w:rsid w:val="00760074"/>
    <w:rsid w:val="0076125C"/>
    <w:rsid w:val="007613D3"/>
    <w:rsid w:val="00761580"/>
    <w:rsid w:val="0076170E"/>
    <w:rsid w:val="00762CF2"/>
    <w:rsid w:val="00762D51"/>
    <w:rsid w:val="00762D60"/>
    <w:rsid w:val="00762EAF"/>
    <w:rsid w:val="007630DD"/>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3E3"/>
    <w:rsid w:val="007727F9"/>
    <w:rsid w:val="00772BD2"/>
    <w:rsid w:val="00772EEB"/>
    <w:rsid w:val="00773B10"/>
    <w:rsid w:val="00774B7C"/>
    <w:rsid w:val="00774C8B"/>
    <w:rsid w:val="00774E8D"/>
    <w:rsid w:val="0077503E"/>
    <w:rsid w:val="0077513C"/>
    <w:rsid w:val="00775714"/>
    <w:rsid w:val="00775EE1"/>
    <w:rsid w:val="007761B3"/>
    <w:rsid w:val="0077671B"/>
    <w:rsid w:val="00776BCE"/>
    <w:rsid w:val="0078020C"/>
    <w:rsid w:val="00780376"/>
    <w:rsid w:val="00780610"/>
    <w:rsid w:val="00780B29"/>
    <w:rsid w:val="00780B48"/>
    <w:rsid w:val="007815AD"/>
    <w:rsid w:val="00781843"/>
    <w:rsid w:val="00781BF7"/>
    <w:rsid w:val="0078215F"/>
    <w:rsid w:val="00782360"/>
    <w:rsid w:val="00782582"/>
    <w:rsid w:val="0078285A"/>
    <w:rsid w:val="00784E80"/>
    <w:rsid w:val="00785A3E"/>
    <w:rsid w:val="00785BDE"/>
    <w:rsid w:val="00786130"/>
    <w:rsid w:val="00786813"/>
    <w:rsid w:val="007868FA"/>
    <w:rsid w:val="00786967"/>
    <w:rsid w:val="00786A6B"/>
    <w:rsid w:val="00787007"/>
    <w:rsid w:val="00787035"/>
    <w:rsid w:val="00787865"/>
    <w:rsid w:val="00787DF8"/>
    <w:rsid w:val="00787FE9"/>
    <w:rsid w:val="00790BD9"/>
    <w:rsid w:val="007916EF"/>
    <w:rsid w:val="00791C7D"/>
    <w:rsid w:val="00791CE5"/>
    <w:rsid w:val="00791D17"/>
    <w:rsid w:val="007921FF"/>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392"/>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3B87"/>
    <w:rsid w:val="007B4566"/>
    <w:rsid w:val="007B48C4"/>
    <w:rsid w:val="007B512A"/>
    <w:rsid w:val="007B531B"/>
    <w:rsid w:val="007B533B"/>
    <w:rsid w:val="007B537A"/>
    <w:rsid w:val="007B55D3"/>
    <w:rsid w:val="007B574E"/>
    <w:rsid w:val="007B5B06"/>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BEF"/>
    <w:rsid w:val="007C4C9E"/>
    <w:rsid w:val="007C539D"/>
    <w:rsid w:val="007C555E"/>
    <w:rsid w:val="007C5896"/>
    <w:rsid w:val="007C6320"/>
    <w:rsid w:val="007C6450"/>
    <w:rsid w:val="007C65AB"/>
    <w:rsid w:val="007C6C06"/>
    <w:rsid w:val="007C6D80"/>
    <w:rsid w:val="007C7935"/>
    <w:rsid w:val="007C7E02"/>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1D9"/>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294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59E"/>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7F4"/>
    <w:rsid w:val="008269F1"/>
    <w:rsid w:val="00826ABB"/>
    <w:rsid w:val="00826CD7"/>
    <w:rsid w:val="00826F5B"/>
    <w:rsid w:val="00827129"/>
    <w:rsid w:val="00827873"/>
    <w:rsid w:val="00827B02"/>
    <w:rsid w:val="0083025D"/>
    <w:rsid w:val="00830595"/>
    <w:rsid w:val="00830AB6"/>
    <w:rsid w:val="0083114E"/>
    <w:rsid w:val="00831838"/>
    <w:rsid w:val="00831934"/>
    <w:rsid w:val="00831C84"/>
    <w:rsid w:val="00831C8F"/>
    <w:rsid w:val="00832061"/>
    <w:rsid w:val="00832EC4"/>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E40"/>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47889"/>
    <w:rsid w:val="00850454"/>
    <w:rsid w:val="008505F7"/>
    <w:rsid w:val="00851130"/>
    <w:rsid w:val="0085189A"/>
    <w:rsid w:val="008525FB"/>
    <w:rsid w:val="00852660"/>
    <w:rsid w:val="00853436"/>
    <w:rsid w:val="00853715"/>
    <w:rsid w:val="00854089"/>
    <w:rsid w:val="008543B6"/>
    <w:rsid w:val="0085569B"/>
    <w:rsid w:val="00855C14"/>
    <w:rsid w:val="008564C2"/>
    <w:rsid w:val="00856821"/>
    <w:rsid w:val="00856A4B"/>
    <w:rsid w:val="00856F01"/>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0A0"/>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DD8"/>
    <w:rsid w:val="00880EB5"/>
    <w:rsid w:val="008814D3"/>
    <w:rsid w:val="00881FBE"/>
    <w:rsid w:val="008823BF"/>
    <w:rsid w:val="0088279C"/>
    <w:rsid w:val="00882813"/>
    <w:rsid w:val="00882BF5"/>
    <w:rsid w:val="0088304D"/>
    <w:rsid w:val="008838E9"/>
    <w:rsid w:val="00883FF4"/>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0D95"/>
    <w:rsid w:val="00890F0E"/>
    <w:rsid w:val="008913B5"/>
    <w:rsid w:val="00891909"/>
    <w:rsid w:val="008919EC"/>
    <w:rsid w:val="00891CB5"/>
    <w:rsid w:val="0089232E"/>
    <w:rsid w:val="008923F4"/>
    <w:rsid w:val="00892953"/>
    <w:rsid w:val="008934E0"/>
    <w:rsid w:val="00893CC8"/>
    <w:rsid w:val="008940C4"/>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5A8D"/>
    <w:rsid w:val="008B6407"/>
    <w:rsid w:val="008B68FB"/>
    <w:rsid w:val="008B69F3"/>
    <w:rsid w:val="008B6D0E"/>
    <w:rsid w:val="008B6DE5"/>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1C2A"/>
    <w:rsid w:val="008D23EE"/>
    <w:rsid w:val="008D4045"/>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4EFF"/>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9F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96C"/>
    <w:rsid w:val="00953EB7"/>
    <w:rsid w:val="00953F29"/>
    <w:rsid w:val="00953F4C"/>
    <w:rsid w:val="00954A4D"/>
    <w:rsid w:val="009563A3"/>
    <w:rsid w:val="00956630"/>
    <w:rsid w:val="00957AA3"/>
    <w:rsid w:val="00957C78"/>
    <w:rsid w:val="00960C1A"/>
    <w:rsid w:val="00960F73"/>
    <w:rsid w:val="009611B8"/>
    <w:rsid w:val="009617FF"/>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64BB"/>
    <w:rsid w:val="00977159"/>
    <w:rsid w:val="00977A6C"/>
    <w:rsid w:val="009805EB"/>
    <w:rsid w:val="00980CC1"/>
    <w:rsid w:val="00980D9D"/>
    <w:rsid w:val="00982099"/>
    <w:rsid w:val="009828BE"/>
    <w:rsid w:val="00983334"/>
    <w:rsid w:val="00983ABB"/>
    <w:rsid w:val="00984CB1"/>
    <w:rsid w:val="0098538E"/>
    <w:rsid w:val="00985B49"/>
    <w:rsid w:val="00985D81"/>
    <w:rsid w:val="00985EAE"/>
    <w:rsid w:val="0098647B"/>
    <w:rsid w:val="0098710A"/>
    <w:rsid w:val="009875DC"/>
    <w:rsid w:val="009877A1"/>
    <w:rsid w:val="00990154"/>
    <w:rsid w:val="00990417"/>
    <w:rsid w:val="00990C04"/>
    <w:rsid w:val="00990DEE"/>
    <w:rsid w:val="00991775"/>
    <w:rsid w:val="009922A8"/>
    <w:rsid w:val="00992486"/>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F2E"/>
    <w:rsid w:val="009B42C3"/>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86D"/>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D7C19"/>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7E8"/>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0E"/>
    <w:rsid w:val="00A003C6"/>
    <w:rsid w:val="00A0065B"/>
    <w:rsid w:val="00A0072D"/>
    <w:rsid w:val="00A00825"/>
    <w:rsid w:val="00A00C25"/>
    <w:rsid w:val="00A00F3A"/>
    <w:rsid w:val="00A01022"/>
    <w:rsid w:val="00A01233"/>
    <w:rsid w:val="00A0142E"/>
    <w:rsid w:val="00A0171F"/>
    <w:rsid w:val="00A01D4B"/>
    <w:rsid w:val="00A01F5F"/>
    <w:rsid w:val="00A02DA6"/>
    <w:rsid w:val="00A02E2F"/>
    <w:rsid w:val="00A02E5A"/>
    <w:rsid w:val="00A02FDB"/>
    <w:rsid w:val="00A034F5"/>
    <w:rsid w:val="00A03795"/>
    <w:rsid w:val="00A03F50"/>
    <w:rsid w:val="00A04848"/>
    <w:rsid w:val="00A04BB8"/>
    <w:rsid w:val="00A0513C"/>
    <w:rsid w:val="00A05EC8"/>
    <w:rsid w:val="00A061DC"/>
    <w:rsid w:val="00A063DE"/>
    <w:rsid w:val="00A06AFF"/>
    <w:rsid w:val="00A06E25"/>
    <w:rsid w:val="00A06E91"/>
    <w:rsid w:val="00A07630"/>
    <w:rsid w:val="00A0786D"/>
    <w:rsid w:val="00A07DA7"/>
    <w:rsid w:val="00A1082D"/>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3E5"/>
    <w:rsid w:val="00A17525"/>
    <w:rsid w:val="00A20B0F"/>
    <w:rsid w:val="00A211B5"/>
    <w:rsid w:val="00A219EB"/>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6940"/>
    <w:rsid w:val="00A37332"/>
    <w:rsid w:val="00A3769E"/>
    <w:rsid w:val="00A378A7"/>
    <w:rsid w:val="00A37CDC"/>
    <w:rsid w:val="00A401BB"/>
    <w:rsid w:val="00A4029D"/>
    <w:rsid w:val="00A4039D"/>
    <w:rsid w:val="00A408C5"/>
    <w:rsid w:val="00A40A70"/>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A1C"/>
    <w:rsid w:val="00A47CC4"/>
    <w:rsid w:val="00A47CEC"/>
    <w:rsid w:val="00A47E70"/>
    <w:rsid w:val="00A5047F"/>
    <w:rsid w:val="00A50A99"/>
    <w:rsid w:val="00A51699"/>
    <w:rsid w:val="00A51DB5"/>
    <w:rsid w:val="00A51F1F"/>
    <w:rsid w:val="00A52F5E"/>
    <w:rsid w:val="00A533BD"/>
    <w:rsid w:val="00A538A7"/>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0535"/>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C34"/>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0B04"/>
    <w:rsid w:val="00A9109C"/>
    <w:rsid w:val="00A916B8"/>
    <w:rsid w:val="00A916F4"/>
    <w:rsid w:val="00A91EBB"/>
    <w:rsid w:val="00A92047"/>
    <w:rsid w:val="00A93828"/>
    <w:rsid w:val="00A93D61"/>
    <w:rsid w:val="00A941E0"/>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389"/>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6EEA"/>
    <w:rsid w:val="00AD7010"/>
    <w:rsid w:val="00AD7261"/>
    <w:rsid w:val="00AD743E"/>
    <w:rsid w:val="00AD7593"/>
    <w:rsid w:val="00AD77CB"/>
    <w:rsid w:val="00AD7CFD"/>
    <w:rsid w:val="00AE0376"/>
    <w:rsid w:val="00AE07D1"/>
    <w:rsid w:val="00AE084E"/>
    <w:rsid w:val="00AE0A08"/>
    <w:rsid w:val="00AE0D11"/>
    <w:rsid w:val="00AE13B0"/>
    <w:rsid w:val="00AE1462"/>
    <w:rsid w:val="00AE16E8"/>
    <w:rsid w:val="00AE1ABE"/>
    <w:rsid w:val="00AE202D"/>
    <w:rsid w:val="00AE28CF"/>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182"/>
    <w:rsid w:val="00AF085B"/>
    <w:rsid w:val="00AF13B8"/>
    <w:rsid w:val="00AF1458"/>
    <w:rsid w:val="00AF15AC"/>
    <w:rsid w:val="00AF1A08"/>
    <w:rsid w:val="00AF2DF8"/>
    <w:rsid w:val="00AF3972"/>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5528"/>
    <w:rsid w:val="00B05ACE"/>
    <w:rsid w:val="00B05F03"/>
    <w:rsid w:val="00B068A1"/>
    <w:rsid w:val="00B06A69"/>
    <w:rsid w:val="00B06D42"/>
    <w:rsid w:val="00B07091"/>
    <w:rsid w:val="00B071E2"/>
    <w:rsid w:val="00B07224"/>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4F2"/>
    <w:rsid w:val="00B1576D"/>
    <w:rsid w:val="00B161B9"/>
    <w:rsid w:val="00B1637D"/>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4DBD"/>
    <w:rsid w:val="00B250A4"/>
    <w:rsid w:val="00B258BB"/>
    <w:rsid w:val="00B25B10"/>
    <w:rsid w:val="00B25C36"/>
    <w:rsid w:val="00B25F8E"/>
    <w:rsid w:val="00B2609E"/>
    <w:rsid w:val="00B266A0"/>
    <w:rsid w:val="00B266A5"/>
    <w:rsid w:val="00B267E4"/>
    <w:rsid w:val="00B27E21"/>
    <w:rsid w:val="00B27FA1"/>
    <w:rsid w:val="00B30150"/>
    <w:rsid w:val="00B30324"/>
    <w:rsid w:val="00B3301A"/>
    <w:rsid w:val="00B3372F"/>
    <w:rsid w:val="00B338EE"/>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6618"/>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469"/>
    <w:rsid w:val="00B4479C"/>
    <w:rsid w:val="00B447E9"/>
    <w:rsid w:val="00B44B4D"/>
    <w:rsid w:val="00B452B6"/>
    <w:rsid w:val="00B4588E"/>
    <w:rsid w:val="00B45D24"/>
    <w:rsid w:val="00B46599"/>
    <w:rsid w:val="00B46AEC"/>
    <w:rsid w:val="00B46CCB"/>
    <w:rsid w:val="00B47066"/>
    <w:rsid w:val="00B470D4"/>
    <w:rsid w:val="00B479B4"/>
    <w:rsid w:val="00B47AA3"/>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0B0"/>
    <w:rsid w:val="00B57AA2"/>
    <w:rsid w:val="00B600BC"/>
    <w:rsid w:val="00B6021B"/>
    <w:rsid w:val="00B610F7"/>
    <w:rsid w:val="00B62184"/>
    <w:rsid w:val="00B62816"/>
    <w:rsid w:val="00B633D7"/>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3A6"/>
    <w:rsid w:val="00B9254D"/>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507"/>
    <w:rsid w:val="00BB16ED"/>
    <w:rsid w:val="00BB21A2"/>
    <w:rsid w:val="00BB2595"/>
    <w:rsid w:val="00BB32AF"/>
    <w:rsid w:val="00BB3F4E"/>
    <w:rsid w:val="00BB40FD"/>
    <w:rsid w:val="00BB4411"/>
    <w:rsid w:val="00BB4F3B"/>
    <w:rsid w:val="00BB533D"/>
    <w:rsid w:val="00BB535C"/>
    <w:rsid w:val="00BB5DFC"/>
    <w:rsid w:val="00BB65D8"/>
    <w:rsid w:val="00BB6726"/>
    <w:rsid w:val="00BB67BA"/>
    <w:rsid w:val="00BB6920"/>
    <w:rsid w:val="00BB6D4D"/>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574"/>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2FAD"/>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7C"/>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33E"/>
    <w:rsid w:val="00C336E6"/>
    <w:rsid w:val="00C33828"/>
    <w:rsid w:val="00C33F82"/>
    <w:rsid w:val="00C34523"/>
    <w:rsid w:val="00C3550A"/>
    <w:rsid w:val="00C35E2F"/>
    <w:rsid w:val="00C35FCC"/>
    <w:rsid w:val="00C3620B"/>
    <w:rsid w:val="00C36DFD"/>
    <w:rsid w:val="00C3715F"/>
    <w:rsid w:val="00C37474"/>
    <w:rsid w:val="00C37E59"/>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46ADC"/>
    <w:rsid w:val="00C50151"/>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451"/>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18E7"/>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118"/>
    <w:rsid w:val="00C9532E"/>
    <w:rsid w:val="00C95517"/>
    <w:rsid w:val="00C95985"/>
    <w:rsid w:val="00C959F6"/>
    <w:rsid w:val="00C95C13"/>
    <w:rsid w:val="00C95D80"/>
    <w:rsid w:val="00C9640B"/>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2190"/>
    <w:rsid w:val="00CB2E6B"/>
    <w:rsid w:val="00CB3047"/>
    <w:rsid w:val="00CB3E5A"/>
    <w:rsid w:val="00CB413A"/>
    <w:rsid w:val="00CB427D"/>
    <w:rsid w:val="00CB4D8B"/>
    <w:rsid w:val="00CB56CB"/>
    <w:rsid w:val="00CB5913"/>
    <w:rsid w:val="00CB5943"/>
    <w:rsid w:val="00CB6175"/>
    <w:rsid w:val="00CB6C8F"/>
    <w:rsid w:val="00CB709B"/>
    <w:rsid w:val="00CB7614"/>
    <w:rsid w:val="00CB7ED8"/>
    <w:rsid w:val="00CB7F4C"/>
    <w:rsid w:val="00CC0025"/>
    <w:rsid w:val="00CC0244"/>
    <w:rsid w:val="00CC026B"/>
    <w:rsid w:val="00CC0411"/>
    <w:rsid w:val="00CC2250"/>
    <w:rsid w:val="00CC27E0"/>
    <w:rsid w:val="00CC295F"/>
    <w:rsid w:val="00CC296A"/>
    <w:rsid w:val="00CC29EE"/>
    <w:rsid w:val="00CC2AFD"/>
    <w:rsid w:val="00CC2CF3"/>
    <w:rsid w:val="00CC2CFF"/>
    <w:rsid w:val="00CC2E03"/>
    <w:rsid w:val="00CC3660"/>
    <w:rsid w:val="00CC3D83"/>
    <w:rsid w:val="00CC3F27"/>
    <w:rsid w:val="00CC3F96"/>
    <w:rsid w:val="00CC4A7C"/>
    <w:rsid w:val="00CC4DB6"/>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4229"/>
    <w:rsid w:val="00CD5430"/>
    <w:rsid w:val="00CD565F"/>
    <w:rsid w:val="00CD570F"/>
    <w:rsid w:val="00CD5942"/>
    <w:rsid w:val="00CD5CDB"/>
    <w:rsid w:val="00CD6056"/>
    <w:rsid w:val="00CD641E"/>
    <w:rsid w:val="00CD66CA"/>
    <w:rsid w:val="00CD67E2"/>
    <w:rsid w:val="00CD69FE"/>
    <w:rsid w:val="00CD6A0A"/>
    <w:rsid w:val="00CD7E34"/>
    <w:rsid w:val="00CE0277"/>
    <w:rsid w:val="00CE053A"/>
    <w:rsid w:val="00CE0655"/>
    <w:rsid w:val="00CE0DAF"/>
    <w:rsid w:val="00CE0DD7"/>
    <w:rsid w:val="00CE14B2"/>
    <w:rsid w:val="00CE269C"/>
    <w:rsid w:val="00CE2BCB"/>
    <w:rsid w:val="00CE333C"/>
    <w:rsid w:val="00CE3740"/>
    <w:rsid w:val="00CE3FFE"/>
    <w:rsid w:val="00CE4022"/>
    <w:rsid w:val="00CE4100"/>
    <w:rsid w:val="00CE42DE"/>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6C55"/>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6E0E"/>
    <w:rsid w:val="00D1774F"/>
    <w:rsid w:val="00D20462"/>
    <w:rsid w:val="00D20AA8"/>
    <w:rsid w:val="00D20ADB"/>
    <w:rsid w:val="00D20E48"/>
    <w:rsid w:val="00D21669"/>
    <w:rsid w:val="00D220B8"/>
    <w:rsid w:val="00D22E63"/>
    <w:rsid w:val="00D22F7B"/>
    <w:rsid w:val="00D230F7"/>
    <w:rsid w:val="00D234D3"/>
    <w:rsid w:val="00D2397E"/>
    <w:rsid w:val="00D23DAF"/>
    <w:rsid w:val="00D248C5"/>
    <w:rsid w:val="00D25360"/>
    <w:rsid w:val="00D2556C"/>
    <w:rsid w:val="00D256DC"/>
    <w:rsid w:val="00D25743"/>
    <w:rsid w:val="00D25BCE"/>
    <w:rsid w:val="00D2686D"/>
    <w:rsid w:val="00D26EAA"/>
    <w:rsid w:val="00D27105"/>
    <w:rsid w:val="00D2761B"/>
    <w:rsid w:val="00D27797"/>
    <w:rsid w:val="00D2780C"/>
    <w:rsid w:val="00D30BC4"/>
    <w:rsid w:val="00D31AE3"/>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7F1"/>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EC7"/>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48D"/>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20E"/>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A7D75"/>
    <w:rsid w:val="00DB0437"/>
    <w:rsid w:val="00DB1308"/>
    <w:rsid w:val="00DB15C6"/>
    <w:rsid w:val="00DB1C86"/>
    <w:rsid w:val="00DB1E8A"/>
    <w:rsid w:val="00DB2BB8"/>
    <w:rsid w:val="00DB2CDB"/>
    <w:rsid w:val="00DB31BC"/>
    <w:rsid w:val="00DB32CC"/>
    <w:rsid w:val="00DB34E3"/>
    <w:rsid w:val="00DB36E3"/>
    <w:rsid w:val="00DB4190"/>
    <w:rsid w:val="00DB43B0"/>
    <w:rsid w:val="00DB5877"/>
    <w:rsid w:val="00DB628A"/>
    <w:rsid w:val="00DB68E9"/>
    <w:rsid w:val="00DB6AFA"/>
    <w:rsid w:val="00DB761D"/>
    <w:rsid w:val="00DB76FF"/>
    <w:rsid w:val="00DB7D41"/>
    <w:rsid w:val="00DC0053"/>
    <w:rsid w:val="00DC0089"/>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5F9"/>
    <w:rsid w:val="00DE4F2C"/>
    <w:rsid w:val="00DE543C"/>
    <w:rsid w:val="00DE57EE"/>
    <w:rsid w:val="00DE5AE8"/>
    <w:rsid w:val="00DE5D52"/>
    <w:rsid w:val="00DE5E27"/>
    <w:rsid w:val="00DE6250"/>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3EC1"/>
    <w:rsid w:val="00DF4235"/>
    <w:rsid w:val="00DF5174"/>
    <w:rsid w:val="00DF53D1"/>
    <w:rsid w:val="00DF54C9"/>
    <w:rsid w:val="00DF57EE"/>
    <w:rsid w:val="00DF5BDD"/>
    <w:rsid w:val="00DF618F"/>
    <w:rsid w:val="00DF6838"/>
    <w:rsid w:val="00DF7813"/>
    <w:rsid w:val="00DF79AF"/>
    <w:rsid w:val="00E004A9"/>
    <w:rsid w:val="00E00870"/>
    <w:rsid w:val="00E00C8C"/>
    <w:rsid w:val="00E00F28"/>
    <w:rsid w:val="00E01777"/>
    <w:rsid w:val="00E017EB"/>
    <w:rsid w:val="00E01E5F"/>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76"/>
    <w:rsid w:val="00E059FC"/>
    <w:rsid w:val="00E05BC2"/>
    <w:rsid w:val="00E05C1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3418"/>
    <w:rsid w:val="00E24C49"/>
    <w:rsid w:val="00E25B95"/>
    <w:rsid w:val="00E25C5F"/>
    <w:rsid w:val="00E260F5"/>
    <w:rsid w:val="00E262B2"/>
    <w:rsid w:val="00E262DC"/>
    <w:rsid w:val="00E264CE"/>
    <w:rsid w:val="00E27CC0"/>
    <w:rsid w:val="00E302EB"/>
    <w:rsid w:val="00E30586"/>
    <w:rsid w:val="00E31230"/>
    <w:rsid w:val="00E31D3A"/>
    <w:rsid w:val="00E328D2"/>
    <w:rsid w:val="00E328D7"/>
    <w:rsid w:val="00E32C71"/>
    <w:rsid w:val="00E33273"/>
    <w:rsid w:val="00E334F1"/>
    <w:rsid w:val="00E33C03"/>
    <w:rsid w:val="00E33DE2"/>
    <w:rsid w:val="00E34D59"/>
    <w:rsid w:val="00E355E6"/>
    <w:rsid w:val="00E35A1F"/>
    <w:rsid w:val="00E35D26"/>
    <w:rsid w:val="00E35DA1"/>
    <w:rsid w:val="00E36165"/>
    <w:rsid w:val="00E364A9"/>
    <w:rsid w:val="00E36A5D"/>
    <w:rsid w:val="00E36F9A"/>
    <w:rsid w:val="00E372C4"/>
    <w:rsid w:val="00E373B7"/>
    <w:rsid w:val="00E404A7"/>
    <w:rsid w:val="00E40552"/>
    <w:rsid w:val="00E41010"/>
    <w:rsid w:val="00E413AF"/>
    <w:rsid w:val="00E414DD"/>
    <w:rsid w:val="00E4151C"/>
    <w:rsid w:val="00E42115"/>
    <w:rsid w:val="00E427A3"/>
    <w:rsid w:val="00E42E5C"/>
    <w:rsid w:val="00E42F63"/>
    <w:rsid w:val="00E43128"/>
    <w:rsid w:val="00E434B7"/>
    <w:rsid w:val="00E434BE"/>
    <w:rsid w:val="00E43E25"/>
    <w:rsid w:val="00E43FF5"/>
    <w:rsid w:val="00E449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7D6"/>
    <w:rsid w:val="00E53802"/>
    <w:rsid w:val="00E548C6"/>
    <w:rsid w:val="00E5618E"/>
    <w:rsid w:val="00E56312"/>
    <w:rsid w:val="00E566F2"/>
    <w:rsid w:val="00E567EE"/>
    <w:rsid w:val="00E56822"/>
    <w:rsid w:val="00E57384"/>
    <w:rsid w:val="00E57C23"/>
    <w:rsid w:val="00E57DE0"/>
    <w:rsid w:val="00E57E2A"/>
    <w:rsid w:val="00E601DD"/>
    <w:rsid w:val="00E603C7"/>
    <w:rsid w:val="00E60A3C"/>
    <w:rsid w:val="00E614F2"/>
    <w:rsid w:val="00E61817"/>
    <w:rsid w:val="00E61B54"/>
    <w:rsid w:val="00E62225"/>
    <w:rsid w:val="00E624CA"/>
    <w:rsid w:val="00E62A5A"/>
    <w:rsid w:val="00E62B29"/>
    <w:rsid w:val="00E63268"/>
    <w:rsid w:val="00E643D5"/>
    <w:rsid w:val="00E645B2"/>
    <w:rsid w:val="00E64CBD"/>
    <w:rsid w:val="00E6500A"/>
    <w:rsid w:val="00E652C3"/>
    <w:rsid w:val="00E652CC"/>
    <w:rsid w:val="00E65EB8"/>
    <w:rsid w:val="00E65EDC"/>
    <w:rsid w:val="00E66111"/>
    <w:rsid w:val="00E66208"/>
    <w:rsid w:val="00E66526"/>
    <w:rsid w:val="00E668C6"/>
    <w:rsid w:val="00E66C94"/>
    <w:rsid w:val="00E67054"/>
    <w:rsid w:val="00E67499"/>
    <w:rsid w:val="00E67C71"/>
    <w:rsid w:val="00E67F7A"/>
    <w:rsid w:val="00E70DA1"/>
    <w:rsid w:val="00E714A3"/>
    <w:rsid w:val="00E71B85"/>
    <w:rsid w:val="00E71BD9"/>
    <w:rsid w:val="00E71C20"/>
    <w:rsid w:val="00E722EE"/>
    <w:rsid w:val="00E724DC"/>
    <w:rsid w:val="00E725D8"/>
    <w:rsid w:val="00E725E4"/>
    <w:rsid w:val="00E72841"/>
    <w:rsid w:val="00E72FB1"/>
    <w:rsid w:val="00E731FB"/>
    <w:rsid w:val="00E73279"/>
    <w:rsid w:val="00E73410"/>
    <w:rsid w:val="00E73491"/>
    <w:rsid w:val="00E73CD4"/>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4E4"/>
    <w:rsid w:val="00EA46D9"/>
    <w:rsid w:val="00EA47A8"/>
    <w:rsid w:val="00EA4AC1"/>
    <w:rsid w:val="00EA4C54"/>
    <w:rsid w:val="00EA4EB1"/>
    <w:rsid w:val="00EA56BA"/>
    <w:rsid w:val="00EA5717"/>
    <w:rsid w:val="00EA6721"/>
    <w:rsid w:val="00EA6BC7"/>
    <w:rsid w:val="00EA6D9B"/>
    <w:rsid w:val="00EA7DC2"/>
    <w:rsid w:val="00EB02C3"/>
    <w:rsid w:val="00EB0E2D"/>
    <w:rsid w:val="00EB113D"/>
    <w:rsid w:val="00EB17D9"/>
    <w:rsid w:val="00EB17F6"/>
    <w:rsid w:val="00EB190E"/>
    <w:rsid w:val="00EB2217"/>
    <w:rsid w:val="00EB27C5"/>
    <w:rsid w:val="00EB2C3F"/>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93A"/>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5C5B"/>
    <w:rsid w:val="00ED620B"/>
    <w:rsid w:val="00ED71AF"/>
    <w:rsid w:val="00ED7202"/>
    <w:rsid w:val="00ED753E"/>
    <w:rsid w:val="00ED7CF5"/>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6FE"/>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4C04"/>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BB0"/>
    <w:rsid w:val="00F63C74"/>
    <w:rsid w:val="00F648EC"/>
    <w:rsid w:val="00F64ADA"/>
    <w:rsid w:val="00F657B3"/>
    <w:rsid w:val="00F659DC"/>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6CC"/>
    <w:rsid w:val="00FA098A"/>
    <w:rsid w:val="00FA154E"/>
    <w:rsid w:val="00FA1587"/>
    <w:rsid w:val="00FA1623"/>
    <w:rsid w:val="00FA1695"/>
    <w:rsid w:val="00FA1B5D"/>
    <w:rsid w:val="00FA2710"/>
    <w:rsid w:val="00FA2A2B"/>
    <w:rsid w:val="00FA2CF7"/>
    <w:rsid w:val="00FA3312"/>
    <w:rsid w:val="00FA33B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6FBC"/>
    <w:rsid w:val="00FB73BD"/>
    <w:rsid w:val="00FB74F2"/>
    <w:rsid w:val="00FB7F50"/>
    <w:rsid w:val="00FC009F"/>
    <w:rsid w:val="00FC0319"/>
    <w:rsid w:val="00FC0C0B"/>
    <w:rsid w:val="00FC121A"/>
    <w:rsid w:val="00FC181C"/>
    <w:rsid w:val="00FC1D0D"/>
    <w:rsid w:val="00FC22BC"/>
    <w:rsid w:val="00FC22F7"/>
    <w:rsid w:val="00FC2569"/>
    <w:rsid w:val="00FC29D3"/>
    <w:rsid w:val="00FC2A73"/>
    <w:rsid w:val="00FC386C"/>
    <w:rsid w:val="00FC3A9A"/>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74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clear" w:pos="3186"/>
        <w:tab w:val="num" w:pos="576"/>
      </w:tabs>
      <w:spacing w:before="180"/>
      <w:ind w:left="576"/>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 w:type="paragraph" w:customStyle="1" w:styleId="RAN4H2">
    <w:name w:val="RAN4 H2"/>
    <w:basedOn w:val="Normal"/>
    <w:next w:val="Normal"/>
    <w:qFormat/>
    <w:rsid w:val="007C5896"/>
    <w:pPr>
      <w:keepNext/>
      <w:keepLines/>
      <w:numPr>
        <w:ilvl w:val="1"/>
        <w:numId w:val="32"/>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7C5896"/>
    <w:pPr>
      <w:keepNext/>
      <w:keepLines/>
      <w:numPr>
        <w:numId w:val="3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32"/>
      </w:numPr>
      <w:spacing w:after="160" w:line="256" w:lineRule="auto"/>
      <w:ind w:left="504"/>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9723529">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564730835">
          <w:marLeft w:val="180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118377054">
          <w:marLeft w:val="324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01604609">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39166199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51154085">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646768">
      <w:bodyDiv w:val="1"/>
      <w:marLeft w:val="0"/>
      <w:marRight w:val="0"/>
      <w:marTop w:val="0"/>
      <w:marBottom w:val="0"/>
      <w:divBdr>
        <w:top w:val="none" w:sz="0" w:space="0" w:color="auto"/>
        <w:left w:val="none" w:sz="0" w:space="0" w:color="auto"/>
        <w:bottom w:val="none" w:sz="0" w:space="0" w:color="auto"/>
        <w:right w:val="none" w:sz="0" w:space="0" w:color="auto"/>
      </w:divBdr>
    </w:div>
    <w:div w:id="1155881529">
      <w:bodyDiv w:val="1"/>
      <w:marLeft w:val="0"/>
      <w:marRight w:val="0"/>
      <w:marTop w:val="0"/>
      <w:marBottom w:val="0"/>
      <w:divBdr>
        <w:top w:val="none" w:sz="0" w:space="0" w:color="auto"/>
        <w:left w:val="none" w:sz="0" w:space="0" w:color="auto"/>
        <w:bottom w:val="none" w:sz="0" w:space="0" w:color="auto"/>
        <w:right w:val="none" w:sz="0" w:space="0" w:color="auto"/>
      </w:divBdr>
    </w:div>
    <w:div w:id="1197692798">
      <w:bodyDiv w:val="1"/>
      <w:marLeft w:val="0"/>
      <w:marRight w:val="0"/>
      <w:marTop w:val="0"/>
      <w:marBottom w:val="0"/>
      <w:divBdr>
        <w:top w:val="none" w:sz="0" w:space="0" w:color="auto"/>
        <w:left w:val="none" w:sz="0" w:space="0" w:color="auto"/>
        <w:bottom w:val="none" w:sz="0" w:space="0" w:color="auto"/>
        <w:right w:val="none" w:sz="0" w:space="0" w:color="auto"/>
      </w:divBdr>
    </w:div>
    <w:div w:id="122594632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650717302">
          <w:marLeft w:val="108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136458787">
          <w:marLeft w:val="324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sChild>
    </w:div>
    <w:div w:id="1329023485">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56437196">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1814835626">
          <w:marLeft w:val="108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40255983">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20674575">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1851138606">
          <w:marLeft w:val="180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24333271">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212637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102947438">
      <w:bodyDiv w:val="1"/>
      <w:marLeft w:val="0"/>
      <w:marRight w:val="0"/>
      <w:marTop w:val="0"/>
      <w:marBottom w:val="0"/>
      <w:divBdr>
        <w:top w:val="none" w:sz="0" w:space="0" w:color="auto"/>
        <w:left w:val="none" w:sz="0" w:space="0" w:color="auto"/>
        <w:bottom w:val="none" w:sz="0" w:space="0" w:color="auto"/>
        <w:right w:val="none" w:sz="0" w:space="0" w:color="auto"/>
      </w:divBdr>
    </w:div>
    <w:div w:id="212703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1AF883-BAE2-4BED-AB1C-D17AC12D98F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E85B3A0C-CE72-424B-9702-B80E7BA6C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9C6C6-793C-479E-8868-A1A88A41C4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2022-02-07T09:50:00Z</dcterms:created>
  <dcterms:modified xsi:type="dcterms:W3CDTF">2022-02-14T21:33:00Z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