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0DCCE" w14:textId="45822BBC" w:rsidR="00241243" w:rsidRPr="00CE0DD7" w:rsidRDefault="00241243" w:rsidP="00241243">
      <w:pPr>
        <w:pStyle w:val="Header"/>
        <w:tabs>
          <w:tab w:val="right" w:pos="9072"/>
        </w:tabs>
        <w:rPr>
          <w:rFonts w:asciiTheme="minorHAnsi" w:hAnsiTheme="minorHAnsi" w:cstheme="minorHAnsi"/>
          <w:b/>
          <w:bCs/>
          <w:szCs w:val="28"/>
          <w:lang w:val="en-CA"/>
        </w:rPr>
      </w:pPr>
      <w:bookmarkStart w:id="0" w:name="_Hlk67474238"/>
      <w:bookmarkEnd w:id="0"/>
      <w:r w:rsidRPr="00CE0DD7">
        <w:rPr>
          <w:rFonts w:asciiTheme="minorHAnsi" w:hAnsiTheme="minorHAnsi" w:cstheme="minorHAnsi"/>
          <w:b/>
          <w:bCs/>
          <w:szCs w:val="28"/>
          <w:lang w:val="en-CA"/>
        </w:rPr>
        <w:t>3GPP TSG RAN WG4 Meeting #10</w:t>
      </w:r>
      <w:r>
        <w:rPr>
          <w:rFonts w:asciiTheme="minorHAnsi" w:hAnsiTheme="minorHAnsi" w:cstheme="minorHAnsi"/>
          <w:b/>
          <w:bCs/>
          <w:szCs w:val="28"/>
          <w:lang w:val="en-CA"/>
        </w:rPr>
        <w:t>2-</w:t>
      </w:r>
      <w:r w:rsidRPr="00CE0DD7">
        <w:rPr>
          <w:rFonts w:asciiTheme="minorHAnsi" w:hAnsiTheme="minorHAnsi" w:cstheme="minorHAnsi"/>
          <w:b/>
          <w:bCs/>
          <w:szCs w:val="28"/>
          <w:lang w:val="en-CA"/>
        </w:rPr>
        <w:t>e</w:t>
      </w:r>
      <w:r w:rsidRPr="00CE0DD7">
        <w:rPr>
          <w:rFonts w:asciiTheme="minorHAnsi" w:hAnsiTheme="minorHAnsi" w:cstheme="minorHAnsi"/>
          <w:b/>
          <w:bCs/>
          <w:szCs w:val="28"/>
          <w:lang w:val="en-CA"/>
        </w:rPr>
        <w:tab/>
        <w:t>R4-2</w:t>
      </w:r>
      <w:r>
        <w:rPr>
          <w:rFonts w:asciiTheme="minorHAnsi" w:hAnsiTheme="minorHAnsi" w:cstheme="minorHAnsi"/>
          <w:b/>
          <w:bCs/>
          <w:szCs w:val="28"/>
          <w:lang w:val="en-CA"/>
        </w:rPr>
        <w:t>20</w:t>
      </w:r>
      <w:r w:rsidR="00961A65">
        <w:rPr>
          <w:rFonts w:asciiTheme="minorHAnsi" w:hAnsiTheme="minorHAnsi" w:cstheme="minorHAnsi"/>
          <w:b/>
          <w:bCs/>
          <w:szCs w:val="28"/>
          <w:lang w:val="en-CA"/>
        </w:rPr>
        <w:t>5834</w:t>
      </w:r>
    </w:p>
    <w:p w14:paraId="56A3BF33" w14:textId="77777777" w:rsidR="00241243" w:rsidRPr="00CE0DD7" w:rsidRDefault="00241243" w:rsidP="00241243">
      <w:pPr>
        <w:pStyle w:val="Header"/>
        <w:tabs>
          <w:tab w:val="right" w:pos="9072"/>
        </w:tabs>
        <w:rPr>
          <w:rFonts w:asciiTheme="minorHAnsi" w:hAnsiTheme="minorHAnsi" w:cstheme="minorHAnsi"/>
          <w:b/>
          <w:bCs/>
          <w:szCs w:val="28"/>
          <w:lang w:val="en-CA"/>
        </w:rPr>
      </w:pPr>
      <w:bookmarkStart w:id="1" w:name="_Hlk488924106"/>
      <w:bookmarkEnd w:id="1"/>
      <w:r>
        <w:rPr>
          <w:rFonts w:asciiTheme="minorHAnsi" w:hAnsiTheme="minorHAnsi" w:cstheme="minorHAnsi"/>
          <w:b/>
          <w:bCs/>
          <w:szCs w:val="28"/>
          <w:lang w:val="en-CA"/>
        </w:rPr>
        <w:t>E-m</w:t>
      </w:r>
      <w:r w:rsidRPr="00CE0DD7">
        <w:rPr>
          <w:rFonts w:asciiTheme="minorHAnsi" w:hAnsiTheme="minorHAnsi" w:cstheme="minorHAnsi"/>
          <w:b/>
          <w:bCs/>
          <w:szCs w:val="28"/>
          <w:lang w:val="en-CA"/>
        </w:rPr>
        <w:t xml:space="preserve">eeting, </w:t>
      </w:r>
      <w:r>
        <w:rPr>
          <w:rFonts w:asciiTheme="minorHAnsi" w:hAnsiTheme="minorHAnsi" w:cstheme="minorHAnsi"/>
          <w:b/>
          <w:bCs/>
          <w:szCs w:val="28"/>
          <w:lang w:val="en-CA"/>
        </w:rPr>
        <w:t>21 Feb. 2022 – 03 Mar. 2022</w:t>
      </w:r>
    </w:p>
    <w:p w14:paraId="14395BAA" w14:textId="28BC9DC9" w:rsidR="00D80957" w:rsidRPr="00DD6A55" w:rsidRDefault="00D80957" w:rsidP="0033186E">
      <w:pPr>
        <w:tabs>
          <w:tab w:val="left" w:pos="1985"/>
        </w:tabs>
        <w:spacing w:before="240"/>
        <w:jc w:val="both"/>
        <w:rPr>
          <w:rFonts w:asciiTheme="minorHAnsi" w:hAnsiTheme="minorHAnsi" w:cstheme="minorHAnsi"/>
          <w:bCs/>
          <w:sz w:val="22"/>
        </w:rPr>
      </w:pPr>
      <w:r w:rsidRPr="00DD6A55">
        <w:rPr>
          <w:rFonts w:asciiTheme="minorHAnsi" w:hAnsiTheme="minorHAnsi" w:cstheme="minorHAnsi"/>
          <w:b/>
          <w:sz w:val="22"/>
        </w:rPr>
        <w:t>Agenda Item:</w:t>
      </w:r>
      <w:r w:rsidRPr="00DD6A55">
        <w:rPr>
          <w:rFonts w:asciiTheme="minorHAnsi" w:hAnsiTheme="minorHAnsi" w:cstheme="minorHAnsi"/>
          <w:b/>
          <w:sz w:val="22"/>
        </w:rPr>
        <w:tab/>
      </w:r>
      <w:r w:rsidR="008466A8">
        <w:rPr>
          <w:rFonts w:asciiTheme="minorHAnsi" w:hAnsiTheme="minorHAnsi" w:cstheme="minorHAnsi"/>
          <w:bCs/>
          <w:sz w:val="22"/>
        </w:rPr>
        <w:t>10</w:t>
      </w:r>
      <w:r w:rsidR="003859E9" w:rsidRPr="00DD6A55">
        <w:rPr>
          <w:rFonts w:asciiTheme="minorHAnsi" w:hAnsiTheme="minorHAnsi" w:cstheme="minorHAnsi"/>
          <w:sz w:val="22"/>
        </w:rPr>
        <w:t>.</w:t>
      </w:r>
      <w:r w:rsidR="00236BBD" w:rsidRPr="00DD6A55">
        <w:rPr>
          <w:rFonts w:asciiTheme="minorHAnsi" w:hAnsiTheme="minorHAnsi" w:cstheme="minorHAnsi"/>
          <w:sz w:val="22"/>
        </w:rPr>
        <w:t>4</w:t>
      </w:r>
      <w:r w:rsidR="003859E9" w:rsidRPr="00DD6A55">
        <w:rPr>
          <w:rFonts w:asciiTheme="minorHAnsi" w:hAnsiTheme="minorHAnsi" w:cstheme="minorHAnsi"/>
          <w:sz w:val="22"/>
        </w:rPr>
        <w:t>.</w:t>
      </w:r>
      <w:r w:rsidR="00236BBD" w:rsidRPr="00DD6A55">
        <w:rPr>
          <w:rFonts w:asciiTheme="minorHAnsi" w:hAnsiTheme="minorHAnsi" w:cstheme="minorHAnsi"/>
          <w:sz w:val="22"/>
        </w:rPr>
        <w:t>6.</w:t>
      </w:r>
      <w:r w:rsidR="004E4E26">
        <w:rPr>
          <w:rFonts w:asciiTheme="minorHAnsi" w:hAnsiTheme="minorHAnsi" w:cstheme="minorHAnsi"/>
          <w:sz w:val="22"/>
        </w:rPr>
        <w:t>3</w:t>
      </w:r>
    </w:p>
    <w:p w14:paraId="777E5003" w14:textId="27F77310" w:rsidR="00D80957" w:rsidRPr="00DD6A55" w:rsidRDefault="00D80957" w:rsidP="0033186E">
      <w:pPr>
        <w:tabs>
          <w:tab w:val="left" w:pos="1985"/>
        </w:tabs>
        <w:jc w:val="both"/>
        <w:rPr>
          <w:rFonts w:asciiTheme="minorHAnsi" w:hAnsiTheme="minorHAnsi" w:cstheme="minorHAnsi"/>
          <w:b/>
          <w:sz w:val="22"/>
          <w:lang w:val="en-CA"/>
        </w:rPr>
      </w:pPr>
      <w:r w:rsidRPr="00DD6A55">
        <w:rPr>
          <w:rFonts w:asciiTheme="minorHAnsi" w:hAnsiTheme="minorHAnsi" w:cstheme="minorHAnsi"/>
          <w:b/>
          <w:sz w:val="22"/>
          <w:lang w:val="en-CA"/>
        </w:rPr>
        <w:t xml:space="preserve">Source: </w:t>
      </w:r>
      <w:r w:rsidRPr="00DD6A55">
        <w:rPr>
          <w:rFonts w:asciiTheme="minorHAnsi" w:hAnsiTheme="minorHAnsi" w:cstheme="minorHAnsi"/>
          <w:b/>
          <w:sz w:val="22"/>
          <w:lang w:val="en-CA"/>
        </w:rPr>
        <w:tab/>
      </w:r>
      <w:r w:rsidRPr="00DD6A55">
        <w:rPr>
          <w:rFonts w:asciiTheme="minorHAnsi" w:hAnsiTheme="minorHAnsi" w:cstheme="minorHAnsi"/>
          <w:bCs/>
          <w:sz w:val="22"/>
          <w:lang w:val="en-CA"/>
        </w:rPr>
        <w:t>Ericsson</w:t>
      </w:r>
    </w:p>
    <w:p w14:paraId="5303D1C4" w14:textId="249CB2E8" w:rsidR="00C43625"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Title:</w:t>
      </w:r>
      <w:r w:rsidRPr="00DD6A55">
        <w:rPr>
          <w:rFonts w:asciiTheme="minorHAnsi" w:hAnsiTheme="minorHAnsi" w:cstheme="minorHAnsi"/>
          <w:sz w:val="22"/>
          <w:lang w:val="en-CA"/>
        </w:rPr>
        <w:tab/>
      </w:r>
      <w:r w:rsidR="006A52CD">
        <w:rPr>
          <w:rFonts w:asciiTheme="minorHAnsi" w:hAnsiTheme="minorHAnsi" w:cstheme="minorHAnsi"/>
          <w:sz w:val="22"/>
          <w:lang w:val="en-CA"/>
        </w:rPr>
        <w:t xml:space="preserve">Discussion on </w:t>
      </w:r>
      <w:r w:rsidR="00B44112">
        <w:rPr>
          <w:rFonts w:asciiTheme="minorHAnsi" w:hAnsiTheme="minorHAnsi" w:cstheme="minorHAnsi"/>
          <w:sz w:val="22"/>
          <w:lang w:val="en-CA"/>
        </w:rPr>
        <w:t>UL gaps for self calibration and monitoring</w:t>
      </w:r>
    </w:p>
    <w:p w14:paraId="2FCB5745" w14:textId="545271C6" w:rsidR="00D80957"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Document for:</w:t>
      </w:r>
      <w:r w:rsidR="0004190F" w:rsidRPr="00DD6A55">
        <w:rPr>
          <w:rFonts w:asciiTheme="minorHAnsi" w:hAnsiTheme="minorHAnsi" w:cstheme="minorHAnsi"/>
          <w:sz w:val="22"/>
          <w:lang w:val="en-CA"/>
        </w:rPr>
        <w:tab/>
      </w:r>
      <w:r w:rsidR="00800C8B" w:rsidRPr="00DD6A55">
        <w:rPr>
          <w:rFonts w:asciiTheme="minorHAnsi" w:hAnsiTheme="minorHAnsi" w:cstheme="minorHAnsi"/>
          <w:sz w:val="22"/>
          <w:lang w:val="en-CA"/>
        </w:rPr>
        <w:t>Discussion</w:t>
      </w:r>
    </w:p>
    <w:p w14:paraId="6025899A" w14:textId="1B9B9BA9" w:rsidR="0030114D" w:rsidRPr="00DD6A55" w:rsidRDefault="00D80957" w:rsidP="00CE42DE">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Introduction</w:t>
      </w:r>
      <w:bookmarkStart w:id="2" w:name="OLE_LINK13"/>
      <w:bookmarkStart w:id="3" w:name="OLE_LINK14"/>
    </w:p>
    <w:p w14:paraId="71D5C73B" w14:textId="6AE9DBF8" w:rsidR="005E6DDB" w:rsidRPr="007873DB" w:rsidRDefault="007C5896" w:rsidP="007C5896">
      <w:pPr>
        <w:rPr>
          <w:rFonts w:asciiTheme="minorHAnsi" w:hAnsiTheme="minorHAnsi" w:cstheme="minorHAnsi"/>
          <w:lang w:val="en-CA"/>
        </w:rPr>
      </w:pPr>
      <w:r w:rsidRPr="007873DB">
        <w:rPr>
          <w:rFonts w:asciiTheme="minorHAnsi" w:hAnsiTheme="minorHAnsi" w:cstheme="minorHAnsi"/>
          <w:sz w:val="22"/>
        </w:rPr>
        <w:t xml:space="preserve">In this contribution, we provide our views on </w:t>
      </w:r>
      <w:r w:rsidR="00C12149" w:rsidRPr="007873DB">
        <w:rPr>
          <w:rFonts w:asciiTheme="minorHAnsi" w:hAnsiTheme="minorHAnsi" w:cstheme="minorHAnsi"/>
          <w:sz w:val="22"/>
        </w:rPr>
        <w:t>UL gaps for self-calibration</w:t>
      </w:r>
      <w:r w:rsidR="006A3CF0" w:rsidRPr="007873DB">
        <w:rPr>
          <w:rFonts w:asciiTheme="minorHAnsi" w:hAnsiTheme="minorHAnsi" w:cstheme="minorHAnsi"/>
          <w:sz w:val="22"/>
        </w:rPr>
        <w:t xml:space="preserve">, and </w:t>
      </w:r>
      <w:r w:rsidR="00C12149" w:rsidRPr="007873DB">
        <w:rPr>
          <w:rFonts w:asciiTheme="minorHAnsi" w:hAnsiTheme="minorHAnsi" w:cstheme="minorHAnsi"/>
          <w:sz w:val="22"/>
        </w:rPr>
        <w:t>monitoring</w:t>
      </w:r>
      <w:r w:rsidR="006A3CF0" w:rsidRPr="007873DB">
        <w:rPr>
          <w:rFonts w:asciiTheme="minorHAnsi" w:hAnsiTheme="minorHAnsi" w:cstheme="minorHAnsi"/>
          <w:sz w:val="22"/>
        </w:rPr>
        <w:t>. We also provide our views on their impact on other RRM requirements</w:t>
      </w:r>
      <w:r w:rsidR="00C12149" w:rsidRPr="007873DB">
        <w:rPr>
          <w:rFonts w:asciiTheme="minorHAnsi" w:hAnsiTheme="minorHAnsi" w:cstheme="minorHAnsi"/>
          <w:sz w:val="22"/>
        </w:rPr>
        <w:t xml:space="preserve">. </w:t>
      </w:r>
    </w:p>
    <w:p w14:paraId="6CE97566" w14:textId="7399372A" w:rsidR="004E2B9B" w:rsidRDefault="00515947" w:rsidP="004E2B9B">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Discussion</w:t>
      </w:r>
    </w:p>
    <w:p w14:paraId="2C662915" w14:textId="2C1BBB71" w:rsidR="001F710A" w:rsidRDefault="001F710A" w:rsidP="001F710A">
      <w:pPr>
        <w:pStyle w:val="Heading2"/>
        <w:rPr>
          <w:sz w:val="24"/>
          <w:lang w:val="en-CA"/>
        </w:rPr>
      </w:pPr>
      <w:r w:rsidRPr="001F710A">
        <w:rPr>
          <w:sz w:val="24"/>
          <w:lang w:val="en-CA"/>
        </w:rPr>
        <w:t>MAC CE based dynamic activation</w:t>
      </w:r>
    </w:p>
    <w:p w14:paraId="03DEB89E" w14:textId="77777777" w:rsidR="00B436B1" w:rsidRPr="00B436B1" w:rsidRDefault="00B436B1" w:rsidP="00B436B1">
      <w:pPr>
        <w:rPr>
          <w:lang w:val="en-CA"/>
        </w:rPr>
      </w:pPr>
    </w:p>
    <w:p w14:paraId="7E966FF5" w14:textId="5C38CF92" w:rsidR="004F6B59" w:rsidRDefault="007873DB" w:rsidP="007873DB">
      <w:pPr>
        <w:tabs>
          <w:tab w:val="num" w:pos="1800"/>
        </w:tabs>
        <w:rPr>
          <w:rFonts w:asciiTheme="minorHAnsi" w:hAnsiTheme="minorHAnsi" w:cs="Arial"/>
          <w:iCs/>
          <w:sz w:val="22"/>
        </w:rPr>
      </w:pPr>
      <w:bookmarkStart w:id="4" w:name="_Toc5952573"/>
      <w:r>
        <w:rPr>
          <w:rFonts w:asciiTheme="minorHAnsi" w:hAnsiTheme="minorHAnsi" w:cs="Arial"/>
          <w:iCs/>
          <w:sz w:val="22"/>
        </w:rPr>
        <w:t xml:space="preserve">One of the open issue </w:t>
      </w:r>
      <w:r w:rsidR="004D4C57">
        <w:rPr>
          <w:rFonts w:asciiTheme="minorHAnsi" w:hAnsiTheme="minorHAnsi" w:cs="Arial"/>
          <w:iCs/>
          <w:sz w:val="22"/>
        </w:rPr>
        <w:t xml:space="preserve">after last </w:t>
      </w:r>
      <w:r w:rsidR="00731783">
        <w:rPr>
          <w:rFonts w:asciiTheme="minorHAnsi" w:hAnsiTheme="minorHAnsi" w:cs="Arial"/>
          <w:iCs/>
          <w:sz w:val="22"/>
        </w:rPr>
        <w:t xml:space="preserve">meeting </w:t>
      </w:r>
      <w:r>
        <w:rPr>
          <w:rFonts w:asciiTheme="minorHAnsi" w:hAnsiTheme="minorHAnsi" w:cs="Arial"/>
          <w:iCs/>
          <w:sz w:val="22"/>
        </w:rPr>
        <w:t>was</w:t>
      </w:r>
      <w:r w:rsidR="00A23DB2">
        <w:rPr>
          <w:rFonts w:asciiTheme="minorHAnsi" w:hAnsiTheme="minorHAnsi" w:cs="Arial"/>
          <w:iCs/>
          <w:sz w:val="22"/>
        </w:rPr>
        <w:t>,</w:t>
      </w:r>
      <w:r>
        <w:rPr>
          <w:rFonts w:asciiTheme="minorHAnsi" w:hAnsiTheme="minorHAnsi" w:cs="Arial"/>
          <w:iCs/>
          <w:sz w:val="22"/>
        </w:rPr>
        <w:t xml:space="preserve"> can the RRC configured UL gaps be </w:t>
      </w:r>
      <w:r w:rsidRPr="007873DB">
        <w:rPr>
          <w:rFonts w:asciiTheme="minorHAnsi" w:hAnsiTheme="minorHAnsi" w:cs="Arial"/>
          <w:iCs/>
          <w:sz w:val="22"/>
        </w:rPr>
        <w:t xml:space="preserve">activated and deactivated using MAC </w:t>
      </w:r>
      <w:r w:rsidR="00A23DB2">
        <w:rPr>
          <w:rFonts w:asciiTheme="minorHAnsi" w:hAnsiTheme="minorHAnsi" w:cs="Arial"/>
          <w:iCs/>
          <w:sz w:val="22"/>
        </w:rPr>
        <w:t xml:space="preserve">CE </w:t>
      </w:r>
      <w:r w:rsidRPr="007873DB">
        <w:rPr>
          <w:rFonts w:asciiTheme="minorHAnsi" w:hAnsiTheme="minorHAnsi" w:cs="Arial"/>
          <w:iCs/>
          <w:sz w:val="22"/>
        </w:rPr>
        <w:t>command</w:t>
      </w:r>
      <w:r>
        <w:rPr>
          <w:rFonts w:asciiTheme="minorHAnsi" w:hAnsiTheme="minorHAnsi" w:cs="Arial"/>
          <w:iCs/>
          <w:sz w:val="22"/>
        </w:rPr>
        <w:t xml:space="preserve">. </w:t>
      </w:r>
      <w:r w:rsidR="00EF1C6F">
        <w:rPr>
          <w:rFonts w:asciiTheme="minorHAnsi" w:hAnsiTheme="minorHAnsi" w:cs="Arial"/>
          <w:iCs/>
          <w:sz w:val="22"/>
        </w:rPr>
        <w:t xml:space="preserve">When </w:t>
      </w:r>
      <w:r w:rsidR="004F6B59">
        <w:rPr>
          <w:rFonts w:asciiTheme="minorHAnsi" w:hAnsiTheme="minorHAnsi" w:cs="Arial"/>
          <w:iCs/>
          <w:sz w:val="22"/>
        </w:rPr>
        <w:t xml:space="preserve">UE is configured on FR2 and if TX power management is supported by UE using UL gaps, unless UE goes to RRC IDLE or inactive state, we do not see a case where </w:t>
      </w:r>
      <w:r w:rsidR="00EF1C6F">
        <w:rPr>
          <w:rFonts w:asciiTheme="minorHAnsi" w:hAnsiTheme="minorHAnsi" w:cs="Arial"/>
          <w:iCs/>
          <w:sz w:val="22"/>
        </w:rPr>
        <w:t xml:space="preserve">UL </w:t>
      </w:r>
      <w:r w:rsidR="004F6B59">
        <w:rPr>
          <w:rFonts w:asciiTheme="minorHAnsi" w:hAnsiTheme="minorHAnsi" w:cs="Arial"/>
          <w:iCs/>
          <w:sz w:val="22"/>
        </w:rPr>
        <w:t xml:space="preserve">gaps can be activated and deactivated in a dynamic manner using MAC CE command. </w:t>
      </w:r>
      <w:r w:rsidR="0054172D">
        <w:rPr>
          <w:rFonts w:asciiTheme="minorHAnsi" w:hAnsiTheme="minorHAnsi" w:cs="Arial"/>
          <w:iCs/>
          <w:sz w:val="22"/>
        </w:rPr>
        <w:t xml:space="preserve">Further from delay perspective too there is not much difference </w:t>
      </w:r>
      <w:r w:rsidR="00B91A34">
        <w:rPr>
          <w:rFonts w:asciiTheme="minorHAnsi" w:hAnsiTheme="minorHAnsi" w:cs="Arial"/>
          <w:iCs/>
          <w:sz w:val="22"/>
        </w:rPr>
        <w:t xml:space="preserve">between RRC based and MAC-CE based activation. </w:t>
      </w:r>
      <w:r w:rsidR="00105528">
        <w:rPr>
          <w:rFonts w:asciiTheme="minorHAnsi" w:hAnsiTheme="minorHAnsi" w:cs="Arial"/>
          <w:iCs/>
          <w:sz w:val="22"/>
        </w:rPr>
        <w:t>Hence, we do not see much need for this.</w:t>
      </w:r>
    </w:p>
    <w:p w14:paraId="2A8D57A8" w14:textId="77777777" w:rsidR="006C59D4" w:rsidRDefault="006C59D4" w:rsidP="007873DB">
      <w:pPr>
        <w:tabs>
          <w:tab w:val="num" w:pos="1800"/>
        </w:tabs>
        <w:rPr>
          <w:rFonts w:asciiTheme="minorHAnsi" w:hAnsiTheme="minorHAnsi" w:cs="Arial"/>
          <w:b/>
          <w:bCs/>
          <w:iCs/>
          <w:sz w:val="22"/>
        </w:rPr>
      </w:pPr>
    </w:p>
    <w:p w14:paraId="075818A3" w14:textId="040AB9FA" w:rsidR="007873DB" w:rsidRPr="004F6B59" w:rsidRDefault="004F6B59" w:rsidP="007873DB">
      <w:pPr>
        <w:tabs>
          <w:tab w:val="num" w:pos="1800"/>
        </w:tabs>
        <w:rPr>
          <w:rFonts w:asciiTheme="minorHAnsi" w:hAnsiTheme="minorHAnsi" w:cs="Arial"/>
          <w:b/>
          <w:bCs/>
          <w:iCs/>
          <w:sz w:val="22"/>
          <w:szCs w:val="22"/>
        </w:rPr>
      </w:pPr>
      <w:r w:rsidRPr="004F6B59">
        <w:rPr>
          <w:rFonts w:asciiTheme="minorHAnsi" w:hAnsiTheme="minorHAnsi" w:cs="Arial"/>
          <w:b/>
          <w:bCs/>
          <w:iCs/>
          <w:sz w:val="22"/>
        </w:rPr>
        <w:t xml:space="preserve">Proposal 1: RAN4 not to consider MAC CE based activation and deactivation of the UL gaps  </w:t>
      </w:r>
      <w:r w:rsidR="007873DB" w:rsidRPr="004F6B59">
        <w:rPr>
          <w:rFonts w:asciiTheme="minorHAnsi" w:hAnsiTheme="minorHAnsi" w:cs="Arial"/>
          <w:b/>
          <w:bCs/>
          <w:iCs/>
          <w:sz w:val="22"/>
        </w:rPr>
        <w:t xml:space="preserve"> </w:t>
      </w:r>
    </w:p>
    <w:p w14:paraId="60391851" w14:textId="038477D7" w:rsidR="006C59D4" w:rsidRDefault="006C59D4" w:rsidP="006C59D4">
      <w:pPr>
        <w:jc w:val="both"/>
        <w:rPr>
          <w:iCs/>
          <w:sz w:val="20"/>
          <w:szCs w:val="20"/>
          <w:u w:val="single"/>
        </w:rPr>
      </w:pPr>
    </w:p>
    <w:p w14:paraId="6212094F" w14:textId="073A642B" w:rsidR="001F710A" w:rsidRDefault="001F710A" w:rsidP="001F710A">
      <w:pPr>
        <w:pStyle w:val="Heading2"/>
        <w:rPr>
          <w:sz w:val="24"/>
        </w:rPr>
      </w:pPr>
      <w:r>
        <w:rPr>
          <w:sz w:val="24"/>
        </w:rPr>
        <w:t>UL signals prioritization w.r.t UL gaps</w:t>
      </w:r>
    </w:p>
    <w:p w14:paraId="43EEC451" w14:textId="77777777" w:rsidR="00B436B1" w:rsidRPr="00B436B1" w:rsidRDefault="00B436B1" w:rsidP="00B436B1"/>
    <w:p w14:paraId="3A47DAEF" w14:textId="4BB7B7C6" w:rsidR="002D096A" w:rsidRPr="002C24E1" w:rsidRDefault="002D096A" w:rsidP="00AD5EE4">
      <w:pPr>
        <w:rPr>
          <w:rFonts w:asciiTheme="minorHAnsi" w:hAnsiTheme="minorHAnsi" w:cstheme="minorHAnsi"/>
          <w:iCs/>
          <w:sz w:val="22"/>
          <w:szCs w:val="18"/>
        </w:rPr>
      </w:pPr>
      <w:r w:rsidRPr="002C24E1">
        <w:rPr>
          <w:rFonts w:asciiTheme="minorHAnsi" w:hAnsiTheme="minorHAnsi" w:cstheme="minorHAnsi"/>
          <w:iCs/>
          <w:sz w:val="22"/>
          <w:szCs w:val="18"/>
        </w:rPr>
        <w:t xml:space="preserve">In last meeting it was agreed that </w:t>
      </w:r>
      <w:r w:rsidR="0000225F" w:rsidRPr="002C24E1">
        <w:rPr>
          <w:rFonts w:asciiTheme="minorHAnsi" w:hAnsiTheme="minorHAnsi" w:cstheme="minorHAnsi"/>
          <w:iCs/>
          <w:sz w:val="22"/>
          <w:szCs w:val="18"/>
        </w:rPr>
        <w:t xml:space="preserve">RACH can be prioritized </w:t>
      </w:r>
      <w:r w:rsidR="00E03A6C" w:rsidRPr="002C24E1">
        <w:rPr>
          <w:rFonts w:asciiTheme="minorHAnsi" w:hAnsiTheme="minorHAnsi" w:cstheme="minorHAnsi"/>
          <w:iCs/>
          <w:sz w:val="22"/>
          <w:szCs w:val="18"/>
        </w:rPr>
        <w:t xml:space="preserve">w.r.t UL gaps and other UL signals prioritization w.r.t UL gaps is </w:t>
      </w:r>
      <w:r w:rsidR="002B54DD" w:rsidRPr="002C24E1">
        <w:rPr>
          <w:rFonts w:asciiTheme="minorHAnsi" w:hAnsiTheme="minorHAnsi" w:cstheme="minorHAnsi"/>
          <w:iCs/>
          <w:sz w:val="22"/>
          <w:szCs w:val="18"/>
        </w:rPr>
        <w:t>FFS.</w:t>
      </w:r>
      <w:r w:rsidRPr="002C24E1">
        <w:rPr>
          <w:rFonts w:asciiTheme="minorHAnsi" w:hAnsiTheme="minorHAnsi" w:cstheme="minorHAnsi"/>
          <w:iCs/>
          <w:sz w:val="22"/>
          <w:szCs w:val="18"/>
        </w:rPr>
        <w:t xml:space="preserve"> </w:t>
      </w:r>
    </w:p>
    <w:p w14:paraId="6F4385C2" w14:textId="0C6F63D5" w:rsidR="002D096A" w:rsidRPr="002C24E1" w:rsidRDefault="002D096A" w:rsidP="00AD5EE4">
      <w:pPr>
        <w:rPr>
          <w:rFonts w:asciiTheme="minorHAnsi" w:hAnsiTheme="minorHAnsi" w:cstheme="minorHAnsi"/>
          <w:iCs/>
          <w:sz w:val="22"/>
          <w:szCs w:val="18"/>
        </w:rPr>
      </w:pPr>
    </w:p>
    <w:p w14:paraId="28559BB3" w14:textId="48972F8D" w:rsidR="002D096A" w:rsidRPr="002C24E1" w:rsidRDefault="002D096A" w:rsidP="00AD5EE4">
      <w:pPr>
        <w:rPr>
          <w:rFonts w:asciiTheme="minorHAnsi" w:hAnsiTheme="minorHAnsi" w:cstheme="minorHAnsi"/>
          <w:iCs/>
          <w:sz w:val="22"/>
          <w:szCs w:val="18"/>
        </w:rPr>
      </w:pPr>
      <w:r w:rsidRPr="002C24E1">
        <w:rPr>
          <w:rFonts w:asciiTheme="minorHAnsi" w:hAnsiTheme="minorHAnsi" w:cstheme="minorHAnsi"/>
          <w:iCs/>
          <w:sz w:val="22"/>
          <w:szCs w:val="18"/>
        </w:rPr>
        <w:t>As we can see from last meeting agreement</w:t>
      </w:r>
      <w:r w:rsidR="00674201" w:rsidRPr="002C24E1">
        <w:rPr>
          <w:rFonts w:asciiTheme="minorHAnsi" w:hAnsiTheme="minorHAnsi" w:cstheme="minorHAnsi"/>
          <w:iCs/>
          <w:sz w:val="22"/>
          <w:szCs w:val="18"/>
        </w:rPr>
        <w:t>s</w:t>
      </w:r>
      <w:r w:rsidRPr="002C24E1">
        <w:rPr>
          <w:rFonts w:asciiTheme="minorHAnsi" w:hAnsiTheme="minorHAnsi" w:cstheme="minorHAnsi"/>
          <w:iCs/>
          <w:sz w:val="22"/>
          <w:szCs w:val="18"/>
        </w:rPr>
        <w:t xml:space="preserve">, UL gaps are periodic. While UE is configured with UL gaps, many of the UL transmissions overlap with UL gaps and some of them may be regular </w:t>
      </w:r>
      <w:r w:rsidR="002E109E" w:rsidRPr="002C24E1">
        <w:rPr>
          <w:rFonts w:asciiTheme="minorHAnsi" w:hAnsiTheme="minorHAnsi" w:cstheme="minorHAnsi"/>
          <w:iCs/>
          <w:sz w:val="22"/>
          <w:szCs w:val="18"/>
        </w:rPr>
        <w:t>PUCC</w:t>
      </w:r>
      <w:r w:rsidR="001E3AA3" w:rsidRPr="002C24E1">
        <w:rPr>
          <w:rFonts w:asciiTheme="minorHAnsi" w:hAnsiTheme="minorHAnsi" w:cstheme="minorHAnsi"/>
          <w:iCs/>
          <w:sz w:val="22"/>
          <w:szCs w:val="18"/>
        </w:rPr>
        <w:t>H/</w:t>
      </w:r>
      <w:r w:rsidRPr="002C24E1">
        <w:rPr>
          <w:rFonts w:asciiTheme="minorHAnsi" w:hAnsiTheme="minorHAnsi" w:cstheme="minorHAnsi"/>
          <w:iCs/>
          <w:sz w:val="22"/>
          <w:szCs w:val="18"/>
        </w:rPr>
        <w:t>PUSCH transmissions and some may be critical UL signals for radio connection maintenance. When these signals are overlapped with UL gap occasion and if UE takes UL gap without transmitting these UL signals, it may have effect on system performance.</w:t>
      </w:r>
      <w:r w:rsidR="00126020" w:rsidRPr="002C24E1">
        <w:rPr>
          <w:rFonts w:asciiTheme="minorHAnsi" w:hAnsiTheme="minorHAnsi" w:cstheme="minorHAnsi"/>
          <w:iCs/>
          <w:sz w:val="22"/>
          <w:szCs w:val="18"/>
        </w:rPr>
        <w:t xml:space="preserve"> Hence, at least some critical procedures need to be prioritized w.r.t UL gaps.</w:t>
      </w:r>
    </w:p>
    <w:p w14:paraId="191A01AD" w14:textId="15BEFDA0" w:rsidR="002D096A" w:rsidRPr="002C24E1" w:rsidRDefault="002D096A" w:rsidP="00AD5EE4">
      <w:pPr>
        <w:rPr>
          <w:rFonts w:asciiTheme="minorHAnsi" w:hAnsiTheme="minorHAnsi" w:cstheme="minorHAnsi"/>
          <w:iCs/>
          <w:sz w:val="22"/>
          <w:szCs w:val="18"/>
        </w:rPr>
      </w:pPr>
    </w:p>
    <w:p w14:paraId="5B14AA4E" w14:textId="70E4CCDE" w:rsidR="002D096A" w:rsidRPr="002C24E1" w:rsidRDefault="002D096A" w:rsidP="00AD5EE4">
      <w:pPr>
        <w:rPr>
          <w:rFonts w:asciiTheme="minorHAnsi" w:hAnsiTheme="minorHAnsi" w:cstheme="minorHAnsi"/>
          <w:iCs/>
          <w:sz w:val="22"/>
          <w:szCs w:val="18"/>
        </w:rPr>
      </w:pPr>
      <w:r w:rsidRPr="002C24E1">
        <w:rPr>
          <w:rFonts w:asciiTheme="minorHAnsi" w:hAnsiTheme="minorHAnsi" w:cstheme="minorHAnsi"/>
          <w:iCs/>
          <w:sz w:val="22"/>
          <w:szCs w:val="18"/>
        </w:rPr>
        <w:t xml:space="preserve">Some of these </w:t>
      </w:r>
      <w:r w:rsidR="00126020" w:rsidRPr="002C24E1">
        <w:rPr>
          <w:rFonts w:asciiTheme="minorHAnsi" w:hAnsiTheme="minorHAnsi" w:cstheme="minorHAnsi"/>
          <w:iCs/>
          <w:sz w:val="22"/>
          <w:szCs w:val="18"/>
        </w:rPr>
        <w:t xml:space="preserve">procedures </w:t>
      </w:r>
      <w:r w:rsidR="001534D7" w:rsidRPr="002C24E1">
        <w:rPr>
          <w:rFonts w:asciiTheme="minorHAnsi" w:hAnsiTheme="minorHAnsi" w:cstheme="minorHAnsi"/>
          <w:iCs/>
          <w:sz w:val="22"/>
          <w:szCs w:val="18"/>
        </w:rPr>
        <w:t>and the reason for their prioritization is provided below.</w:t>
      </w:r>
    </w:p>
    <w:p w14:paraId="3A5DFE2A" w14:textId="102BF237" w:rsidR="00126020" w:rsidRDefault="00126020" w:rsidP="006C6E25">
      <w:pPr>
        <w:pStyle w:val="BodyText"/>
        <w:keepLines/>
        <w:numPr>
          <w:ilvl w:val="0"/>
          <w:numId w:val="49"/>
        </w:numPr>
        <w:tabs>
          <w:tab w:val="left" w:pos="2552"/>
          <w:tab w:val="left" w:pos="3856"/>
          <w:tab w:val="left" w:pos="5216"/>
          <w:tab w:val="left" w:pos="6464"/>
          <w:tab w:val="left" w:pos="7768"/>
          <w:tab w:val="left" w:pos="9072"/>
          <w:tab w:val="left" w:pos="9639"/>
        </w:tabs>
        <w:spacing w:before="240"/>
        <w:rPr>
          <w:rFonts w:asciiTheme="minorHAnsi" w:hAnsiTheme="minorHAnsi"/>
          <w:iCs/>
          <w:sz w:val="22"/>
          <w:szCs w:val="22"/>
        </w:rPr>
      </w:pPr>
      <w:r w:rsidRPr="00126020">
        <w:rPr>
          <w:rFonts w:asciiTheme="minorHAnsi" w:hAnsiTheme="minorHAnsi"/>
          <w:iCs/>
          <w:sz w:val="22"/>
          <w:szCs w:val="22"/>
        </w:rPr>
        <w:t>SCell activation, SCell dormancy (between dormant and non-dormant)</w:t>
      </w:r>
      <w:r>
        <w:rPr>
          <w:rFonts w:asciiTheme="minorHAnsi" w:hAnsiTheme="minorHAnsi"/>
          <w:iCs/>
          <w:sz w:val="22"/>
          <w:szCs w:val="22"/>
        </w:rPr>
        <w:t xml:space="preserve"> transition</w:t>
      </w:r>
    </w:p>
    <w:p w14:paraId="00F7F469" w14:textId="3420D3FE" w:rsidR="00320933" w:rsidRPr="00D75D4B" w:rsidRDefault="00320933" w:rsidP="00D75D4B">
      <w:pPr>
        <w:pStyle w:val="ListParagraph"/>
        <w:numPr>
          <w:ilvl w:val="1"/>
          <w:numId w:val="49"/>
        </w:numPr>
        <w:rPr>
          <w:rFonts w:asciiTheme="minorHAnsi" w:hAnsiTheme="minorHAnsi"/>
          <w:iCs/>
          <w:sz w:val="22"/>
          <w:szCs w:val="22"/>
          <w:lang w:val="sv-SE" w:eastAsia="ja-JP"/>
        </w:rPr>
      </w:pPr>
      <w:r>
        <w:rPr>
          <w:rFonts w:asciiTheme="minorHAnsi" w:hAnsiTheme="minorHAnsi"/>
          <w:iCs/>
          <w:sz w:val="22"/>
          <w:szCs w:val="22"/>
          <w:lang w:val="sv-SE" w:eastAsia="ja-JP"/>
        </w:rPr>
        <w:t xml:space="preserve">In </w:t>
      </w:r>
      <w:r w:rsidRPr="00320933">
        <w:rPr>
          <w:rFonts w:asciiTheme="minorHAnsi" w:hAnsiTheme="minorHAnsi"/>
          <w:iCs/>
          <w:sz w:val="22"/>
          <w:szCs w:val="22"/>
          <w:lang w:val="sv-SE" w:eastAsia="ja-JP"/>
        </w:rPr>
        <w:t xml:space="preserve">SCell activation or SCell dormancy </w:t>
      </w:r>
      <w:r w:rsidR="00DC17FC">
        <w:rPr>
          <w:rFonts w:asciiTheme="minorHAnsi" w:hAnsiTheme="minorHAnsi"/>
          <w:iCs/>
          <w:sz w:val="22"/>
          <w:szCs w:val="22"/>
          <w:lang w:val="sv-SE" w:eastAsia="ja-JP"/>
        </w:rPr>
        <w:t>transition</w:t>
      </w:r>
      <w:r w:rsidR="00DC17FC" w:rsidRPr="00320933">
        <w:rPr>
          <w:rFonts w:asciiTheme="minorHAnsi" w:hAnsiTheme="minorHAnsi"/>
          <w:iCs/>
          <w:sz w:val="22"/>
          <w:szCs w:val="22"/>
          <w:lang w:val="sv-SE" w:eastAsia="ja-JP"/>
        </w:rPr>
        <w:t xml:space="preserve"> </w:t>
      </w:r>
      <w:r w:rsidRPr="00320933">
        <w:rPr>
          <w:rFonts w:asciiTheme="minorHAnsi" w:hAnsiTheme="minorHAnsi"/>
          <w:iCs/>
          <w:sz w:val="22"/>
          <w:szCs w:val="22"/>
          <w:lang w:val="sv-SE" w:eastAsia="ja-JP"/>
        </w:rPr>
        <w:t xml:space="preserve">(form dormant to non-dormant state), UE need to send CSI report to the </w:t>
      </w:r>
      <w:r>
        <w:rPr>
          <w:rFonts w:asciiTheme="minorHAnsi" w:hAnsiTheme="minorHAnsi"/>
          <w:iCs/>
          <w:sz w:val="22"/>
          <w:szCs w:val="22"/>
          <w:lang w:val="sv-SE" w:eastAsia="ja-JP"/>
        </w:rPr>
        <w:t>gNB</w:t>
      </w:r>
      <w:r w:rsidRPr="00320933">
        <w:rPr>
          <w:rFonts w:asciiTheme="minorHAnsi" w:hAnsiTheme="minorHAnsi"/>
          <w:iCs/>
          <w:sz w:val="22"/>
          <w:szCs w:val="22"/>
          <w:lang w:val="sv-SE" w:eastAsia="ja-JP"/>
        </w:rPr>
        <w:t xml:space="preserve"> to complete the SCell activation</w:t>
      </w:r>
      <w:r>
        <w:rPr>
          <w:rFonts w:asciiTheme="minorHAnsi" w:hAnsiTheme="minorHAnsi"/>
          <w:iCs/>
          <w:sz w:val="22"/>
          <w:szCs w:val="22"/>
          <w:lang w:val="sv-SE" w:eastAsia="ja-JP"/>
        </w:rPr>
        <w:t>/</w:t>
      </w:r>
      <w:r w:rsidRPr="00320933">
        <w:rPr>
          <w:rFonts w:asciiTheme="minorHAnsi" w:hAnsiTheme="minorHAnsi"/>
          <w:iCs/>
          <w:sz w:val="22"/>
          <w:szCs w:val="22"/>
          <w:lang w:val="sv-SE" w:eastAsia="ja-JP"/>
        </w:rPr>
        <w:t xml:space="preserve">dormancy transition. If CSI reporting </w:t>
      </w:r>
      <w:r>
        <w:rPr>
          <w:rFonts w:asciiTheme="minorHAnsi" w:hAnsiTheme="minorHAnsi"/>
          <w:iCs/>
          <w:sz w:val="22"/>
          <w:szCs w:val="22"/>
          <w:lang w:val="sv-SE" w:eastAsia="ja-JP"/>
        </w:rPr>
        <w:t>ocassion</w:t>
      </w:r>
      <w:r w:rsidRPr="00320933">
        <w:rPr>
          <w:rFonts w:asciiTheme="minorHAnsi" w:hAnsiTheme="minorHAnsi"/>
          <w:iCs/>
          <w:sz w:val="22"/>
          <w:szCs w:val="22"/>
          <w:lang w:val="sv-SE" w:eastAsia="ja-JP"/>
        </w:rPr>
        <w:t xml:space="preserve"> overlaps with UL gap occasion, </w:t>
      </w:r>
      <w:r w:rsidR="005A1B13">
        <w:rPr>
          <w:rFonts w:asciiTheme="minorHAnsi" w:hAnsiTheme="minorHAnsi"/>
          <w:iCs/>
          <w:sz w:val="22"/>
          <w:szCs w:val="22"/>
          <w:lang w:val="sv-SE" w:eastAsia="ja-JP"/>
        </w:rPr>
        <w:t xml:space="preserve">our view is that </w:t>
      </w:r>
      <w:r w:rsidRPr="00320933">
        <w:rPr>
          <w:rFonts w:asciiTheme="minorHAnsi" w:hAnsiTheme="minorHAnsi"/>
          <w:iCs/>
          <w:sz w:val="22"/>
          <w:szCs w:val="22"/>
          <w:lang w:val="sv-SE" w:eastAsia="ja-JP"/>
        </w:rPr>
        <w:t>UE shall transmit CSI report to complete the SCell procedure</w:t>
      </w:r>
      <w:r w:rsidR="005A1B13">
        <w:rPr>
          <w:rFonts w:asciiTheme="minorHAnsi" w:hAnsiTheme="minorHAnsi"/>
          <w:iCs/>
          <w:sz w:val="22"/>
          <w:szCs w:val="22"/>
          <w:lang w:val="sv-SE" w:eastAsia="ja-JP"/>
        </w:rPr>
        <w:t xml:space="preserve"> </w:t>
      </w:r>
      <w:r w:rsidR="005A340A">
        <w:rPr>
          <w:rFonts w:asciiTheme="minorHAnsi" w:hAnsiTheme="minorHAnsi"/>
          <w:iCs/>
          <w:sz w:val="22"/>
          <w:szCs w:val="22"/>
          <w:lang w:val="sv-SE" w:eastAsia="ja-JP"/>
        </w:rPr>
        <w:t>and cancel the UL gap ocassion</w:t>
      </w:r>
      <w:r w:rsidRPr="00320933">
        <w:rPr>
          <w:rFonts w:asciiTheme="minorHAnsi" w:hAnsiTheme="minorHAnsi"/>
          <w:iCs/>
          <w:sz w:val="22"/>
          <w:szCs w:val="22"/>
          <w:lang w:val="sv-SE" w:eastAsia="ja-JP"/>
        </w:rPr>
        <w:t xml:space="preserve">. Prioritizing </w:t>
      </w:r>
      <w:r w:rsidR="005A340A">
        <w:rPr>
          <w:rFonts w:asciiTheme="minorHAnsi" w:hAnsiTheme="minorHAnsi"/>
          <w:iCs/>
          <w:sz w:val="22"/>
          <w:szCs w:val="22"/>
          <w:lang w:val="sv-SE" w:eastAsia="ja-JP"/>
        </w:rPr>
        <w:t>BPS/</w:t>
      </w:r>
      <w:r w:rsidR="00D75D4B">
        <w:rPr>
          <w:rFonts w:asciiTheme="minorHAnsi" w:hAnsiTheme="minorHAnsi"/>
          <w:iCs/>
          <w:sz w:val="22"/>
          <w:szCs w:val="22"/>
          <w:lang w:val="sv-SE" w:eastAsia="ja-JP"/>
        </w:rPr>
        <w:t xml:space="preserve">P-MPR </w:t>
      </w:r>
      <w:r w:rsidRPr="00320933">
        <w:rPr>
          <w:rFonts w:asciiTheme="minorHAnsi" w:hAnsiTheme="minorHAnsi"/>
          <w:iCs/>
          <w:sz w:val="22"/>
          <w:szCs w:val="22"/>
          <w:lang w:val="sv-SE" w:eastAsia="ja-JP"/>
        </w:rPr>
        <w:t xml:space="preserve">procedure over CSI report </w:t>
      </w:r>
      <w:r w:rsidR="00D75D4B">
        <w:rPr>
          <w:rFonts w:asciiTheme="minorHAnsi" w:hAnsiTheme="minorHAnsi"/>
          <w:iCs/>
          <w:sz w:val="22"/>
          <w:szCs w:val="22"/>
          <w:lang w:val="sv-SE" w:eastAsia="ja-JP"/>
        </w:rPr>
        <w:t>may</w:t>
      </w:r>
      <w:r w:rsidRPr="00320933">
        <w:rPr>
          <w:rFonts w:asciiTheme="minorHAnsi" w:hAnsiTheme="minorHAnsi"/>
          <w:iCs/>
          <w:sz w:val="22"/>
          <w:szCs w:val="22"/>
          <w:lang w:val="sv-SE" w:eastAsia="ja-JP"/>
        </w:rPr>
        <w:t xml:space="preserve"> result in SCell activation delay and thereby resulting in capacity drop for the UE</w:t>
      </w:r>
      <w:r w:rsidR="00B17E09">
        <w:rPr>
          <w:rFonts w:asciiTheme="minorHAnsi" w:hAnsiTheme="minorHAnsi"/>
          <w:iCs/>
          <w:sz w:val="22"/>
          <w:szCs w:val="22"/>
          <w:lang w:val="sv-SE" w:eastAsia="ja-JP"/>
        </w:rPr>
        <w:t xml:space="preserve"> thus affecting the SCell activation and deactivation purpose</w:t>
      </w:r>
      <w:r w:rsidRPr="00320933">
        <w:rPr>
          <w:rFonts w:asciiTheme="minorHAnsi" w:hAnsiTheme="minorHAnsi"/>
          <w:iCs/>
          <w:sz w:val="22"/>
          <w:szCs w:val="22"/>
          <w:lang w:val="sv-SE" w:eastAsia="ja-JP"/>
        </w:rPr>
        <w:t xml:space="preserve">. </w:t>
      </w:r>
    </w:p>
    <w:p w14:paraId="59A27481" w14:textId="5F8E1054" w:rsidR="00126020" w:rsidRDefault="00126020" w:rsidP="00320933">
      <w:pPr>
        <w:pStyle w:val="BodyText"/>
        <w:keepLines/>
        <w:numPr>
          <w:ilvl w:val="0"/>
          <w:numId w:val="49"/>
        </w:numPr>
        <w:tabs>
          <w:tab w:val="left" w:pos="2552"/>
          <w:tab w:val="left" w:pos="3856"/>
          <w:tab w:val="left" w:pos="5216"/>
          <w:tab w:val="left" w:pos="6464"/>
          <w:tab w:val="left" w:pos="7768"/>
          <w:tab w:val="left" w:pos="9072"/>
          <w:tab w:val="left" w:pos="9639"/>
        </w:tabs>
        <w:spacing w:before="240"/>
        <w:rPr>
          <w:rFonts w:asciiTheme="minorHAnsi" w:hAnsiTheme="minorHAnsi"/>
          <w:iCs/>
          <w:sz w:val="22"/>
          <w:szCs w:val="22"/>
        </w:rPr>
      </w:pPr>
      <w:r w:rsidRPr="00126020">
        <w:rPr>
          <w:rFonts w:asciiTheme="minorHAnsi" w:hAnsiTheme="minorHAnsi"/>
          <w:iCs/>
          <w:sz w:val="22"/>
          <w:szCs w:val="22"/>
        </w:rPr>
        <w:t xml:space="preserve">Transmission of the positioning measurement report. </w:t>
      </w:r>
    </w:p>
    <w:p w14:paraId="1971C9AB" w14:textId="2814B327" w:rsidR="00185C96" w:rsidRPr="00126020" w:rsidRDefault="004B4800" w:rsidP="00185C96">
      <w:pPr>
        <w:pStyle w:val="BodyText"/>
        <w:keepLines/>
        <w:numPr>
          <w:ilvl w:val="1"/>
          <w:numId w:val="49"/>
        </w:numPr>
        <w:tabs>
          <w:tab w:val="left" w:pos="2552"/>
          <w:tab w:val="left" w:pos="3856"/>
          <w:tab w:val="left" w:pos="5216"/>
          <w:tab w:val="left" w:pos="6464"/>
          <w:tab w:val="left" w:pos="7768"/>
          <w:tab w:val="left" w:pos="9072"/>
          <w:tab w:val="left" w:pos="9639"/>
        </w:tabs>
        <w:spacing w:before="240"/>
        <w:rPr>
          <w:rFonts w:asciiTheme="minorHAnsi" w:hAnsiTheme="minorHAnsi"/>
          <w:iCs/>
          <w:sz w:val="22"/>
          <w:szCs w:val="22"/>
        </w:rPr>
      </w:pPr>
      <w:r>
        <w:rPr>
          <w:rFonts w:asciiTheme="minorHAnsi" w:hAnsiTheme="minorHAnsi"/>
          <w:iCs/>
          <w:sz w:val="22"/>
          <w:szCs w:val="22"/>
        </w:rPr>
        <w:lastRenderedPageBreak/>
        <w:t xml:space="preserve">Positing measurmeent is configured by LMF and </w:t>
      </w:r>
      <w:r w:rsidR="00B97CAB">
        <w:rPr>
          <w:rFonts w:asciiTheme="minorHAnsi" w:hAnsiTheme="minorHAnsi"/>
          <w:iCs/>
          <w:sz w:val="22"/>
          <w:szCs w:val="22"/>
        </w:rPr>
        <w:t xml:space="preserve">UL gaps may not be not know to LMF. We think positing measurement </w:t>
      </w:r>
      <w:r w:rsidR="006A03BF">
        <w:rPr>
          <w:rFonts w:asciiTheme="minorHAnsi" w:hAnsiTheme="minorHAnsi"/>
          <w:iCs/>
          <w:sz w:val="22"/>
          <w:szCs w:val="22"/>
        </w:rPr>
        <w:t xml:space="preserve">report </w:t>
      </w:r>
      <w:r w:rsidR="00B97CAB">
        <w:rPr>
          <w:rFonts w:asciiTheme="minorHAnsi" w:hAnsiTheme="minorHAnsi"/>
          <w:iCs/>
          <w:sz w:val="22"/>
          <w:szCs w:val="22"/>
        </w:rPr>
        <w:t xml:space="preserve">is not very frequent and it is a important report </w:t>
      </w:r>
      <w:r w:rsidR="006A03BF">
        <w:rPr>
          <w:rFonts w:asciiTheme="minorHAnsi" w:hAnsiTheme="minorHAnsi"/>
          <w:iCs/>
          <w:sz w:val="22"/>
          <w:szCs w:val="22"/>
        </w:rPr>
        <w:t xml:space="preserve">to be tranmitted </w:t>
      </w:r>
      <w:r w:rsidR="00236D8B">
        <w:rPr>
          <w:rFonts w:asciiTheme="minorHAnsi" w:hAnsiTheme="minorHAnsi"/>
          <w:iCs/>
          <w:sz w:val="22"/>
          <w:szCs w:val="22"/>
        </w:rPr>
        <w:t xml:space="preserve">in many applications. </w:t>
      </w:r>
    </w:p>
    <w:p w14:paraId="4E9AE4DD" w14:textId="77777777" w:rsidR="00635971" w:rsidRDefault="00635971" w:rsidP="00AD5EE4">
      <w:pPr>
        <w:rPr>
          <w:rFonts w:asciiTheme="minorHAnsi" w:hAnsiTheme="minorHAnsi" w:cstheme="minorHAnsi"/>
          <w:iCs/>
          <w:sz w:val="22"/>
          <w:szCs w:val="18"/>
        </w:rPr>
      </w:pPr>
    </w:p>
    <w:p w14:paraId="372D16B1" w14:textId="0AA09C5A" w:rsidR="00F2550A" w:rsidRDefault="00407CFB" w:rsidP="00AD5EE4">
      <w:pPr>
        <w:rPr>
          <w:rFonts w:asciiTheme="minorHAnsi" w:hAnsiTheme="minorHAnsi" w:cstheme="minorHAnsi"/>
          <w:iCs/>
          <w:sz w:val="22"/>
          <w:szCs w:val="18"/>
        </w:rPr>
      </w:pPr>
      <w:r>
        <w:rPr>
          <w:rFonts w:asciiTheme="minorHAnsi" w:hAnsiTheme="minorHAnsi" w:cstheme="minorHAnsi"/>
          <w:iCs/>
          <w:sz w:val="22"/>
          <w:szCs w:val="18"/>
        </w:rPr>
        <w:t xml:space="preserve">Based on the above analysis we make following </w:t>
      </w:r>
      <w:r w:rsidR="008D6379">
        <w:rPr>
          <w:rFonts w:asciiTheme="minorHAnsi" w:hAnsiTheme="minorHAnsi" w:cstheme="minorHAnsi"/>
          <w:iCs/>
          <w:sz w:val="22"/>
          <w:szCs w:val="18"/>
        </w:rPr>
        <w:t>proposals</w:t>
      </w:r>
      <w:r>
        <w:rPr>
          <w:rFonts w:asciiTheme="minorHAnsi" w:hAnsiTheme="minorHAnsi" w:cstheme="minorHAnsi"/>
          <w:iCs/>
          <w:sz w:val="22"/>
          <w:szCs w:val="18"/>
        </w:rPr>
        <w:t>.</w:t>
      </w:r>
    </w:p>
    <w:p w14:paraId="4E21482F" w14:textId="39CBF422" w:rsidR="00407CFB" w:rsidRDefault="00407CFB" w:rsidP="00AD5EE4">
      <w:pPr>
        <w:rPr>
          <w:rFonts w:asciiTheme="minorHAnsi" w:hAnsiTheme="minorHAnsi" w:cstheme="minorHAnsi"/>
          <w:iCs/>
          <w:sz w:val="22"/>
          <w:szCs w:val="18"/>
        </w:rPr>
      </w:pPr>
    </w:p>
    <w:p w14:paraId="69986282" w14:textId="52F0A0E4" w:rsidR="00407CFB" w:rsidRPr="00407CFB" w:rsidRDefault="00407CFB" w:rsidP="00AD5EE4">
      <w:pPr>
        <w:rPr>
          <w:rFonts w:asciiTheme="minorHAnsi" w:hAnsiTheme="minorHAnsi" w:cstheme="minorHAnsi"/>
          <w:b/>
          <w:bCs/>
          <w:iCs/>
          <w:sz w:val="22"/>
          <w:szCs w:val="18"/>
        </w:rPr>
      </w:pPr>
      <w:r w:rsidRPr="00407CFB">
        <w:rPr>
          <w:rFonts w:asciiTheme="minorHAnsi" w:hAnsiTheme="minorHAnsi" w:cstheme="minorHAnsi"/>
          <w:b/>
          <w:bCs/>
          <w:iCs/>
          <w:sz w:val="22"/>
          <w:szCs w:val="18"/>
        </w:rPr>
        <w:t xml:space="preserve">Proposal </w:t>
      </w:r>
      <w:r w:rsidR="00B3194D">
        <w:rPr>
          <w:rFonts w:asciiTheme="minorHAnsi" w:hAnsiTheme="minorHAnsi" w:cstheme="minorHAnsi"/>
          <w:b/>
          <w:bCs/>
          <w:iCs/>
          <w:sz w:val="22"/>
          <w:szCs w:val="18"/>
        </w:rPr>
        <w:t>2</w:t>
      </w:r>
      <w:r w:rsidRPr="00407CFB">
        <w:rPr>
          <w:rFonts w:asciiTheme="minorHAnsi" w:hAnsiTheme="minorHAnsi" w:cstheme="minorHAnsi"/>
          <w:b/>
          <w:bCs/>
          <w:iCs/>
          <w:sz w:val="22"/>
          <w:szCs w:val="18"/>
        </w:rPr>
        <w:t xml:space="preserve">: </w:t>
      </w:r>
      <w:r w:rsidR="00A526E2">
        <w:rPr>
          <w:rFonts w:asciiTheme="minorHAnsi" w:hAnsiTheme="minorHAnsi" w:cstheme="minorHAnsi"/>
          <w:b/>
          <w:bCs/>
          <w:iCs/>
          <w:sz w:val="22"/>
          <w:szCs w:val="18"/>
        </w:rPr>
        <w:t>RAN4 to agree that f</w:t>
      </w:r>
      <w:r w:rsidRPr="00407CFB">
        <w:rPr>
          <w:rFonts w:asciiTheme="minorHAnsi" w:hAnsiTheme="minorHAnsi" w:cstheme="minorHAnsi"/>
          <w:b/>
          <w:bCs/>
          <w:iCs/>
          <w:sz w:val="22"/>
          <w:szCs w:val="18"/>
        </w:rPr>
        <w:t xml:space="preserve">ollowing procedures </w:t>
      </w:r>
      <w:r w:rsidR="00A526E2">
        <w:rPr>
          <w:rFonts w:asciiTheme="minorHAnsi" w:hAnsiTheme="minorHAnsi" w:cstheme="minorHAnsi"/>
          <w:b/>
          <w:bCs/>
          <w:iCs/>
          <w:sz w:val="22"/>
          <w:szCs w:val="18"/>
        </w:rPr>
        <w:t xml:space="preserve">are </w:t>
      </w:r>
      <w:r w:rsidRPr="00407CFB">
        <w:rPr>
          <w:rFonts w:asciiTheme="minorHAnsi" w:hAnsiTheme="minorHAnsi" w:cstheme="minorHAnsi"/>
          <w:b/>
          <w:bCs/>
          <w:iCs/>
          <w:sz w:val="22"/>
          <w:szCs w:val="18"/>
        </w:rPr>
        <w:t xml:space="preserve">prioritized over UL gaps. </w:t>
      </w:r>
    </w:p>
    <w:p w14:paraId="5667F1F5" w14:textId="7D92A887" w:rsidR="00407CFB" w:rsidRPr="00407CFB" w:rsidRDefault="00B35051" w:rsidP="00407CFB">
      <w:pPr>
        <w:pStyle w:val="BodyText"/>
        <w:keepLines/>
        <w:numPr>
          <w:ilvl w:val="0"/>
          <w:numId w:val="49"/>
        </w:numPr>
        <w:tabs>
          <w:tab w:val="left" w:pos="2552"/>
          <w:tab w:val="left" w:pos="3856"/>
          <w:tab w:val="left" w:pos="5216"/>
          <w:tab w:val="left" w:pos="6464"/>
          <w:tab w:val="left" w:pos="7768"/>
          <w:tab w:val="left" w:pos="9072"/>
          <w:tab w:val="left" w:pos="9639"/>
        </w:tabs>
        <w:spacing w:before="240"/>
        <w:rPr>
          <w:rFonts w:asciiTheme="minorHAnsi" w:hAnsiTheme="minorHAnsi"/>
          <w:b/>
          <w:bCs/>
          <w:iCs/>
          <w:sz w:val="22"/>
          <w:szCs w:val="22"/>
        </w:rPr>
      </w:pPr>
      <w:r>
        <w:rPr>
          <w:rFonts w:asciiTheme="minorHAnsi" w:hAnsiTheme="minorHAnsi"/>
          <w:b/>
          <w:bCs/>
          <w:iCs/>
          <w:sz w:val="22"/>
          <w:szCs w:val="22"/>
        </w:rPr>
        <w:t xml:space="preserve">CSI reporting during </w:t>
      </w:r>
      <w:r w:rsidR="00407CFB" w:rsidRPr="00407CFB">
        <w:rPr>
          <w:rFonts w:asciiTheme="minorHAnsi" w:hAnsiTheme="minorHAnsi"/>
          <w:b/>
          <w:bCs/>
          <w:iCs/>
          <w:sz w:val="22"/>
          <w:szCs w:val="22"/>
        </w:rPr>
        <w:t>SCell activation, SCell dormancy (between dormant and non-dormant) transition</w:t>
      </w:r>
    </w:p>
    <w:p w14:paraId="426F4246" w14:textId="1183E01A" w:rsidR="00407CFB" w:rsidRDefault="00407CFB" w:rsidP="00407CFB">
      <w:pPr>
        <w:pStyle w:val="BodyText"/>
        <w:keepLines/>
        <w:numPr>
          <w:ilvl w:val="0"/>
          <w:numId w:val="49"/>
        </w:numPr>
        <w:tabs>
          <w:tab w:val="left" w:pos="2552"/>
          <w:tab w:val="left" w:pos="3856"/>
          <w:tab w:val="left" w:pos="5216"/>
          <w:tab w:val="left" w:pos="6464"/>
          <w:tab w:val="left" w:pos="7768"/>
          <w:tab w:val="left" w:pos="9072"/>
          <w:tab w:val="left" w:pos="9639"/>
        </w:tabs>
        <w:spacing w:before="240"/>
        <w:rPr>
          <w:rFonts w:asciiTheme="minorHAnsi" w:hAnsiTheme="minorHAnsi"/>
          <w:b/>
          <w:bCs/>
          <w:iCs/>
          <w:sz w:val="22"/>
          <w:szCs w:val="22"/>
        </w:rPr>
      </w:pPr>
      <w:r w:rsidRPr="00407CFB">
        <w:rPr>
          <w:rFonts w:asciiTheme="minorHAnsi" w:hAnsiTheme="minorHAnsi"/>
          <w:b/>
          <w:bCs/>
          <w:iCs/>
          <w:sz w:val="22"/>
          <w:szCs w:val="22"/>
        </w:rPr>
        <w:t xml:space="preserve">Transmission of the positioning measurement report. </w:t>
      </w:r>
    </w:p>
    <w:p w14:paraId="73D89C2F" w14:textId="407F67BC" w:rsidR="00931854" w:rsidRDefault="00931854" w:rsidP="00931854">
      <w:pPr>
        <w:pStyle w:val="Heading2"/>
        <w:rPr>
          <w:sz w:val="24"/>
        </w:rPr>
      </w:pPr>
      <w:r>
        <w:rPr>
          <w:sz w:val="24"/>
        </w:rPr>
        <w:t>UL gaps optionality</w:t>
      </w:r>
    </w:p>
    <w:p w14:paraId="18CB419A" w14:textId="77777777" w:rsidR="00931854" w:rsidRDefault="00931854" w:rsidP="00931854"/>
    <w:p w14:paraId="4CA0D040" w14:textId="24624B5D" w:rsidR="00931854" w:rsidRDefault="00680809" w:rsidP="00931854">
      <w:pPr>
        <w:rPr>
          <w:rFonts w:asciiTheme="minorHAnsi" w:hAnsiTheme="minorHAnsi" w:cstheme="minorHAnsi"/>
          <w:sz w:val="22"/>
          <w:szCs w:val="22"/>
        </w:rPr>
      </w:pPr>
      <w:r>
        <w:rPr>
          <w:rFonts w:asciiTheme="minorHAnsi" w:hAnsiTheme="minorHAnsi" w:cstheme="minorHAnsi"/>
          <w:sz w:val="22"/>
          <w:szCs w:val="22"/>
        </w:rPr>
        <w:t>In last meeting following is conveyed to RAN2 through LS [2]</w:t>
      </w:r>
    </w:p>
    <w:p w14:paraId="01288301" w14:textId="77777777" w:rsidR="00680809" w:rsidRDefault="00680809" w:rsidP="00931854">
      <w:pPr>
        <w:rPr>
          <w:rFonts w:asciiTheme="minorHAnsi" w:hAnsiTheme="minorHAnsi" w:cstheme="minorHAnsi"/>
          <w:sz w:val="22"/>
          <w:szCs w:val="22"/>
        </w:rPr>
      </w:pPr>
    </w:p>
    <w:p w14:paraId="4EF8E9E4" w14:textId="77777777" w:rsidR="00680809" w:rsidRPr="00286EC1" w:rsidRDefault="00680809" w:rsidP="00680809">
      <w:pPr>
        <w:rPr>
          <w:rFonts w:asciiTheme="minorHAnsi" w:hAnsiTheme="minorHAnsi" w:cstheme="minorHAnsi"/>
          <w:i/>
          <w:sz w:val="22"/>
          <w:szCs w:val="22"/>
          <w:u w:val="single"/>
        </w:rPr>
      </w:pPr>
      <w:r w:rsidRPr="00286EC1">
        <w:rPr>
          <w:rFonts w:asciiTheme="minorHAnsi" w:hAnsiTheme="minorHAnsi" w:cstheme="minorHAnsi"/>
          <w:i/>
          <w:sz w:val="22"/>
          <w:szCs w:val="22"/>
          <w:u w:val="single"/>
        </w:rPr>
        <w:t xml:space="preserve">On UL gap configuration: </w:t>
      </w:r>
    </w:p>
    <w:p w14:paraId="3F614074" w14:textId="77777777" w:rsidR="00680809" w:rsidRPr="00286EC1" w:rsidRDefault="00680809" w:rsidP="00680809">
      <w:pPr>
        <w:rPr>
          <w:rFonts w:asciiTheme="minorHAnsi" w:hAnsiTheme="minorHAnsi" w:cstheme="minorHAnsi"/>
          <w:i/>
          <w:sz w:val="22"/>
          <w:szCs w:val="22"/>
        </w:rPr>
      </w:pPr>
    </w:p>
    <w:p w14:paraId="3E31B641" w14:textId="6F37811E" w:rsidR="00680809" w:rsidRPr="00286EC1" w:rsidRDefault="00680809" w:rsidP="00680809">
      <w:pPr>
        <w:rPr>
          <w:rFonts w:asciiTheme="minorHAnsi" w:hAnsiTheme="minorHAnsi" w:cstheme="minorHAnsi"/>
          <w:i/>
          <w:sz w:val="22"/>
          <w:szCs w:val="22"/>
        </w:rPr>
      </w:pPr>
      <w:r w:rsidRPr="00286EC1">
        <w:rPr>
          <w:rFonts w:asciiTheme="minorHAnsi" w:hAnsiTheme="minorHAnsi" w:cstheme="minorHAnsi"/>
          <w:i/>
          <w:sz w:val="22"/>
          <w:szCs w:val="22"/>
        </w:rPr>
        <w:t xml:space="preserve">The UL gap configuration is updated for UL MGP #3 based on SCS. </w:t>
      </w:r>
    </w:p>
    <w:p w14:paraId="40322D60" w14:textId="77777777" w:rsidR="00680809" w:rsidRPr="00286EC1" w:rsidRDefault="00680809" w:rsidP="00680809">
      <w:pPr>
        <w:rPr>
          <w:rFonts w:asciiTheme="minorHAnsi" w:hAnsiTheme="minorHAnsi" w:cstheme="minorHAnsi"/>
          <w:i/>
          <w:sz w:val="22"/>
          <w:szCs w:val="22"/>
        </w:rPr>
      </w:pPr>
    </w:p>
    <w:tbl>
      <w:tblPr>
        <w:tblW w:w="8218"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85"/>
        <w:gridCol w:w="3184"/>
        <w:gridCol w:w="3049"/>
      </w:tblGrid>
      <w:tr w:rsidR="00680809" w:rsidRPr="00286EC1" w14:paraId="4E90F64B" w14:textId="77777777" w:rsidTr="00680809">
        <w:trPr>
          <w:trHeight w:val="359"/>
          <w:jc w:val="center"/>
        </w:trPr>
        <w:tc>
          <w:tcPr>
            <w:tcW w:w="1985" w:type="dxa"/>
            <w:tcBorders>
              <w:top w:val="single" w:sz="6" w:space="0" w:color="auto"/>
              <w:left w:val="single" w:sz="6" w:space="0" w:color="auto"/>
              <w:bottom w:val="single" w:sz="6" w:space="0" w:color="auto"/>
              <w:right w:val="single" w:sz="6" w:space="0" w:color="auto"/>
            </w:tcBorders>
            <w:vAlign w:val="bottom"/>
            <w:hideMark/>
          </w:tcPr>
          <w:p w14:paraId="1429C112" w14:textId="77777777" w:rsidR="00680809" w:rsidRPr="00286EC1" w:rsidRDefault="00680809" w:rsidP="00680809">
            <w:pPr>
              <w:rPr>
                <w:rFonts w:asciiTheme="minorHAnsi" w:hAnsiTheme="minorHAnsi" w:cstheme="minorHAnsi"/>
                <w:i/>
                <w:sz w:val="22"/>
                <w:szCs w:val="22"/>
                <w:lang w:val="en-GB"/>
              </w:rPr>
            </w:pPr>
            <w:r w:rsidRPr="00286EC1">
              <w:rPr>
                <w:rFonts w:asciiTheme="minorHAnsi" w:hAnsiTheme="minorHAnsi" w:cstheme="minorHAnsi"/>
                <w:i/>
                <w:sz w:val="22"/>
                <w:szCs w:val="22"/>
                <w:lang w:val="en-GB"/>
              </w:rPr>
              <w:t> </w:t>
            </w:r>
          </w:p>
        </w:tc>
        <w:tc>
          <w:tcPr>
            <w:tcW w:w="3184" w:type="dxa"/>
            <w:tcBorders>
              <w:top w:val="single" w:sz="6" w:space="0" w:color="auto"/>
              <w:left w:val="nil"/>
              <w:bottom w:val="single" w:sz="6" w:space="0" w:color="auto"/>
              <w:right w:val="single" w:sz="6" w:space="0" w:color="auto"/>
            </w:tcBorders>
            <w:vAlign w:val="bottom"/>
            <w:hideMark/>
          </w:tcPr>
          <w:p w14:paraId="20E080C5" w14:textId="77777777" w:rsidR="00680809" w:rsidRPr="00286EC1" w:rsidRDefault="00680809" w:rsidP="00680809">
            <w:pPr>
              <w:rPr>
                <w:rFonts w:asciiTheme="minorHAnsi" w:hAnsiTheme="minorHAnsi" w:cstheme="minorHAnsi"/>
                <w:i/>
                <w:sz w:val="22"/>
                <w:szCs w:val="22"/>
                <w:lang w:val="en-GB"/>
              </w:rPr>
            </w:pPr>
            <w:r w:rsidRPr="00286EC1">
              <w:rPr>
                <w:rFonts w:asciiTheme="minorHAnsi" w:hAnsiTheme="minorHAnsi" w:cstheme="minorHAnsi"/>
                <w:i/>
                <w:sz w:val="22"/>
                <w:szCs w:val="22"/>
                <w:u w:val="single"/>
                <w:lang w:val="en-GB"/>
              </w:rPr>
              <w:t>UGL [ms]</w:t>
            </w:r>
            <w:r w:rsidRPr="00286EC1">
              <w:rPr>
                <w:rFonts w:asciiTheme="minorHAnsi" w:hAnsiTheme="minorHAnsi" w:cstheme="minorHAnsi"/>
                <w:i/>
                <w:sz w:val="22"/>
                <w:szCs w:val="22"/>
                <w:lang w:val="en-GB"/>
              </w:rPr>
              <w:t> </w:t>
            </w:r>
          </w:p>
        </w:tc>
        <w:tc>
          <w:tcPr>
            <w:tcW w:w="3049" w:type="dxa"/>
            <w:tcBorders>
              <w:top w:val="single" w:sz="6" w:space="0" w:color="auto"/>
              <w:left w:val="nil"/>
              <w:bottom w:val="single" w:sz="6" w:space="0" w:color="auto"/>
              <w:right w:val="single" w:sz="6" w:space="0" w:color="auto"/>
            </w:tcBorders>
            <w:vAlign w:val="bottom"/>
            <w:hideMark/>
          </w:tcPr>
          <w:p w14:paraId="5FB8C601" w14:textId="77777777" w:rsidR="00680809" w:rsidRPr="00286EC1" w:rsidRDefault="00680809" w:rsidP="00680809">
            <w:pPr>
              <w:rPr>
                <w:rFonts w:asciiTheme="minorHAnsi" w:hAnsiTheme="minorHAnsi" w:cstheme="minorHAnsi"/>
                <w:i/>
                <w:sz w:val="22"/>
                <w:szCs w:val="22"/>
                <w:lang w:val="en-GB"/>
              </w:rPr>
            </w:pPr>
            <w:r w:rsidRPr="00286EC1">
              <w:rPr>
                <w:rFonts w:asciiTheme="minorHAnsi" w:hAnsiTheme="minorHAnsi" w:cstheme="minorHAnsi"/>
                <w:i/>
                <w:sz w:val="22"/>
                <w:szCs w:val="22"/>
                <w:u w:val="single"/>
                <w:lang w:val="en-GB"/>
              </w:rPr>
              <w:t>UGRP [ms]</w:t>
            </w:r>
            <w:r w:rsidRPr="00286EC1">
              <w:rPr>
                <w:rFonts w:asciiTheme="minorHAnsi" w:hAnsiTheme="minorHAnsi" w:cstheme="minorHAnsi"/>
                <w:i/>
                <w:sz w:val="22"/>
                <w:szCs w:val="22"/>
                <w:lang w:val="en-GB"/>
              </w:rPr>
              <w:t> </w:t>
            </w:r>
          </w:p>
        </w:tc>
      </w:tr>
      <w:tr w:rsidR="00680809" w:rsidRPr="00286EC1" w14:paraId="20D88F01" w14:textId="77777777" w:rsidTr="00680809">
        <w:trPr>
          <w:trHeight w:val="368"/>
          <w:jc w:val="center"/>
        </w:trPr>
        <w:tc>
          <w:tcPr>
            <w:tcW w:w="1985" w:type="dxa"/>
            <w:tcBorders>
              <w:top w:val="nil"/>
              <w:left w:val="single" w:sz="6" w:space="0" w:color="auto"/>
              <w:bottom w:val="single" w:sz="6" w:space="0" w:color="auto"/>
              <w:right w:val="single" w:sz="6" w:space="0" w:color="auto"/>
            </w:tcBorders>
            <w:vAlign w:val="bottom"/>
            <w:hideMark/>
          </w:tcPr>
          <w:p w14:paraId="2A458499" w14:textId="77777777" w:rsidR="00680809" w:rsidRPr="00286EC1" w:rsidRDefault="00680809" w:rsidP="00680809">
            <w:pPr>
              <w:rPr>
                <w:rFonts w:asciiTheme="minorHAnsi" w:hAnsiTheme="minorHAnsi" w:cstheme="minorHAnsi"/>
                <w:i/>
                <w:sz w:val="22"/>
                <w:szCs w:val="22"/>
                <w:u w:val="single"/>
                <w:lang w:val="en-GB"/>
              </w:rPr>
            </w:pPr>
            <w:r w:rsidRPr="00286EC1">
              <w:rPr>
                <w:rFonts w:asciiTheme="minorHAnsi" w:hAnsiTheme="minorHAnsi" w:cstheme="minorHAnsi"/>
                <w:i/>
                <w:sz w:val="22"/>
                <w:szCs w:val="22"/>
                <w:u w:val="single"/>
                <w:lang w:val="en-GB"/>
              </w:rPr>
              <w:t>UL MGP #0</w:t>
            </w:r>
            <w:r w:rsidRPr="00286EC1">
              <w:rPr>
                <w:rFonts w:asciiTheme="minorHAnsi" w:hAnsiTheme="minorHAnsi" w:cstheme="minorHAnsi"/>
                <w:i/>
                <w:sz w:val="22"/>
                <w:szCs w:val="22"/>
                <w:lang w:val="en-GB"/>
              </w:rPr>
              <w:t> </w:t>
            </w:r>
          </w:p>
        </w:tc>
        <w:tc>
          <w:tcPr>
            <w:tcW w:w="3184" w:type="dxa"/>
            <w:tcBorders>
              <w:top w:val="nil"/>
              <w:left w:val="nil"/>
              <w:bottom w:val="single" w:sz="6" w:space="0" w:color="auto"/>
              <w:right w:val="single" w:sz="6" w:space="0" w:color="auto"/>
            </w:tcBorders>
            <w:vAlign w:val="bottom"/>
            <w:hideMark/>
          </w:tcPr>
          <w:p w14:paraId="47FCA3E5" w14:textId="77777777" w:rsidR="00680809" w:rsidRPr="00286EC1" w:rsidRDefault="00680809" w:rsidP="00680809">
            <w:pPr>
              <w:rPr>
                <w:rFonts w:asciiTheme="minorHAnsi" w:hAnsiTheme="minorHAnsi" w:cstheme="minorHAnsi"/>
                <w:i/>
                <w:sz w:val="22"/>
                <w:szCs w:val="22"/>
                <w:u w:val="single"/>
                <w:lang w:val="en-GB"/>
              </w:rPr>
            </w:pPr>
            <w:r w:rsidRPr="00286EC1">
              <w:rPr>
                <w:rFonts w:asciiTheme="minorHAnsi" w:hAnsiTheme="minorHAnsi" w:cstheme="minorHAnsi"/>
                <w:i/>
                <w:sz w:val="22"/>
                <w:szCs w:val="22"/>
                <w:u w:val="single"/>
                <w:lang w:val="en-GB"/>
              </w:rPr>
              <w:t>1.0</w:t>
            </w:r>
            <w:r w:rsidRPr="00286EC1">
              <w:rPr>
                <w:rFonts w:asciiTheme="minorHAnsi" w:hAnsiTheme="minorHAnsi" w:cstheme="minorHAnsi"/>
                <w:i/>
                <w:sz w:val="22"/>
                <w:szCs w:val="22"/>
                <w:lang w:val="en-GB"/>
              </w:rPr>
              <w:t> </w:t>
            </w:r>
          </w:p>
        </w:tc>
        <w:tc>
          <w:tcPr>
            <w:tcW w:w="3049" w:type="dxa"/>
            <w:tcBorders>
              <w:top w:val="nil"/>
              <w:left w:val="nil"/>
              <w:bottom w:val="single" w:sz="6" w:space="0" w:color="auto"/>
              <w:right w:val="single" w:sz="6" w:space="0" w:color="auto"/>
            </w:tcBorders>
            <w:vAlign w:val="bottom"/>
            <w:hideMark/>
          </w:tcPr>
          <w:p w14:paraId="42285884" w14:textId="77777777" w:rsidR="00680809" w:rsidRPr="00286EC1" w:rsidRDefault="00680809" w:rsidP="00680809">
            <w:pPr>
              <w:rPr>
                <w:rFonts w:asciiTheme="minorHAnsi" w:hAnsiTheme="minorHAnsi" w:cstheme="minorHAnsi"/>
                <w:i/>
                <w:sz w:val="22"/>
                <w:szCs w:val="22"/>
                <w:u w:val="single"/>
                <w:lang w:val="en-GB"/>
              </w:rPr>
            </w:pPr>
            <w:r w:rsidRPr="00286EC1">
              <w:rPr>
                <w:rFonts w:asciiTheme="minorHAnsi" w:hAnsiTheme="minorHAnsi" w:cstheme="minorHAnsi"/>
                <w:i/>
                <w:sz w:val="22"/>
                <w:szCs w:val="22"/>
                <w:u w:val="single"/>
                <w:lang w:val="en-GB"/>
              </w:rPr>
              <w:t>20</w:t>
            </w:r>
            <w:r w:rsidRPr="00286EC1">
              <w:rPr>
                <w:rFonts w:asciiTheme="minorHAnsi" w:hAnsiTheme="minorHAnsi" w:cstheme="minorHAnsi"/>
                <w:i/>
                <w:sz w:val="22"/>
                <w:szCs w:val="22"/>
                <w:lang w:val="en-GB"/>
              </w:rPr>
              <w:t> </w:t>
            </w:r>
          </w:p>
        </w:tc>
      </w:tr>
      <w:tr w:rsidR="00680809" w:rsidRPr="00286EC1" w14:paraId="0371654C" w14:textId="77777777" w:rsidTr="00680809">
        <w:trPr>
          <w:trHeight w:val="359"/>
          <w:jc w:val="center"/>
        </w:trPr>
        <w:tc>
          <w:tcPr>
            <w:tcW w:w="1985" w:type="dxa"/>
            <w:tcBorders>
              <w:top w:val="nil"/>
              <w:left w:val="single" w:sz="6" w:space="0" w:color="auto"/>
              <w:bottom w:val="single" w:sz="6" w:space="0" w:color="auto"/>
              <w:right w:val="single" w:sz="6" w:space="0" w:color="auto"/>
            </w:tcBorders>
            <w:vAlign w:val="bottom"/>
            <w:hideMark/>
          </w:tcPr>
          <w:p w14:paraId="2EF2E50B" w14:textId="77777777" w:rsidR="00680809" w:rsidRPr="00286EC1" w:rsidRDefault="00680809" w:rsidP="00680809">
            <w:pPr>
              <w:rPr>
                <w:rFonts w:asciiTheme="minorHAnsi" w:hAnsiTheme="minorHAnsi" w:cstheme="minorHAnsi"/>
                <w:i/>
                <w:sz w:val="22"/>
                <w:szCs w:val="22"/>
                <w:lang w:val="en-GB"/>
              </w:rPr>
            </w:pPr>
            <w:r w:rsidRPr="00286EC1">
              <w:rPr>
                <w:rFonts w:asciiTheme="minorHAnsi" w:hAnsiTheme="minorHAnsi" w:cstheme="minorHAnsi"/>
                <w:i/>
                <w:sz w:val="22"/>
                <w:szCs w:val="22"/>
                <w:u w:val="single"/>
                <w:lang w:val="en-GB"/>
              </w:rPr>
              <w:t>UL MGP #1</w:t>
            </w:r>
            <w:r w:rsidRPr="00286EC1">
              <w:rPr>
                <w:rFonts w:asciiTheme="minorHAnsi" w:hAnsiTheme="minorHAnsi" w:cstheme="minorHAnsi"/>
                <w:i/>
                <w:sz w:val="22"/>
                <w:szCs w:val="22"/>
                <w:lang w:val="en-GB"/>
              </w:rPr>
              <w:t> </w:t>
            </w:r>
          </w:p>
        </w:tc>
        <w:tc>
          <w:tcPr>
            <w:tcW w:w="3184" w:type="dxa"/>
            <w:tcBorders>
              <w:top w:val="nil"/>
              <w:left w:val="nil"/>
              <w:bottom w:val="single" w:sz="6" w:space="0" w:color="auto"/>
              <w:right w:val="single" w:sz="6" w:space="0" w:color="auto"/>
            </w:tcBorders>
            <w:vAlign w:val="bottom"/>
            <w:hideMark/>
          </w:tcPr>
          <w:p w14:paraId="37499C02" w14:textId="77777777" w:rsidR="00680809" w:rsidRPr="00286EC1" w:rsidRDefault="00680809" w:rsidP="00680809">
            <w:pPr>
              <w:rPr>
                <w:rFonts w:asciiTheme="minorHAnsi" w:hAnsiTheme="minorHAnsi" w:cstheme="minorHAnsi"/>
                <w:i/>
                <w:sz w:val="22"/>
                <w:szCs w:val="22"/>
                <w:lang w:val="en-GB"/>
              </w:rPr>
            </w:pPr>
            <w:r w:rsidRPr="00286EC1">
              <w:rPr>
                <w:rFonts w:asciiTheme="minorHAnsi" w:hAnsiTheme="minorHAnsi" w:cstheme="minorHAnsi"/>
                <w:i/>
                <w:sz w:val="22"/>
                <w:szCs w:val="22"/>
                <w:u w:val="single"/>
                <w:lang w:val="en-GB"/>
              </w:rPr>
              <w:t>1.0</w:t>
            </w:r>
            <w:r w:rsidRPr="00286EC1">
              <w:rPr>
                <w:rFonts w:asciiTheme="minorHAnsi" w:hAnsiTheme="minorHAnsi" w:cstheme="minorHAnsi"/>
                <w:i/>
                <w:sz w:val="22"/>
                <w:szCs w:val="22"/>
                <w:lang w:val="en-GB"/>
              </w:rPr>
              <w:t> </w:t>
            </w:r>
          </w:p>
        </w:tc>
        <w:tc>
          <w:tcPr>
            <w:tcW w:w="3049" w:type="dxa"/>
            <w:tcBorders>
              <w:top w:val="nil"/>
              <w:left w:val="nil"/>
              <w:bottom w:val="single" w:sz="6" w:space="0" w:color="auto"/>
              <w:right w:val="single" w:sz="6" w:space="0" w:color="auto"/>
            </w:tcBorders>
            <w:vAlign w:val="bottom"/>
            <w:hideMark/>
          </w:tcPr>
          <w:p w14:paraId="1DF2B75E" w14:textId="77777777" w:rsidR="00680809" w:rsidRPr="00286EC1" w:rsidRDefault="00680809" w:rsidP="00680809">
            <w:pPr>
              <w:rPr>
                <w:rFonts w:asciiTheme="minorHAnsi" w:hAnsiTheme="minorHAnsi" w:cstheme="minorHAnsi"/>
                <w:i/>
                <w:sz w:val="22"/>
                <w:szCs w:val="22"/>
                <w:lang w:val="en-GB"/>
              </w:rPr>
            </w:pPr>
            <w:r w:rsidRPr="00286EC1">
              <w:rPr>
                <w:rFonts w:asciiTheme="minorHAnsi" w:hAnsiTheme="minorHAnsi" w:cstheme="minorHAnsi"/>
                <w:i/>
                <w:sz w:val="22"/>
                <w:szCs w:val="22"/>
                <w:u w:val="single"/>
                <w:lang w:val="en-GB"/>
              </w:rPr>
              <w:t>40</w:t>
            </w:r>
            <w:r w:rsidRPr="00286EC1">
              <w:rPr>
                <w:rFonts w:asciiTheme="minorHAnsi" w:hAnsiTheme="minorHAnsi" w:cstheme="minorHAnsi"/>
                <w:i/>
                <w:sz w:val="22"/>
                <w:szCs w:val="22"/>
                <w:lang w:val="en-GB"/>
              </w:rPr>
              <w:t> </w:t>
            </w:r>
          </w:p>
        </w:tc>
      </w:tr>
      <w:tr w:rsidR="00680809" w:rsidRPr="00286EC1" w14:paraId="30588235" w14:textId="77777777" w:rsidTr="00680809">
        <w:trPr>
          <w:trHeight w:val="359"/>
          <w:jc w:val="center"/>
        </w:trPr>
        <w:tc>
          <w:tcPr>
            <w:tcW w:w="1985" w:type="dxa"/>
            <w:tcBorders>
              <w:top w:val="nil"/>
              <w:left w:val="single" w:sz="6" w:space="0" w:color="auto"/>
              <w:bottom w:val="single" w:sz="4" w:space="0" w:color="auto"/>
              <w:right w:val="single" w:sz="6" w:space="0" w:color="auto"/>
            </w:tcBorders>
            <w:vAlign w:val="bottom"/>
            <w:hideMark/>
          </w:tcPr>
          <w:p w14:paraId="3047C769" w14:textId="77777777" w:rsidR="00680809" w:rsidRPr="00286EC1" w:rsidRDefault="00680809" w:rsidP="00680809">
            <w:pPr>
              <w:rPr>
                <w:rFonts w:asciiTheme="minorHAnsi" w:hAnsiTheme="minorHAnsi" w:cstheme="minorHAnsi"/>
                <w:i/>
                <w:sz w:val="22"/>
                <w:szCs w:val="22"/>
                <w:lang w:val="en-GB"/>
              </w:rPr>
            </w:pPr>
            <w:r w:rsidRPr="00286EC1">
              <w:rPr>
                <w:rFonts w:asciiTheme="minorHAnsi" w:hAnsiTheme="minorHAnsi" w:cstheme="minorHAnsi"/>
                <w:i/>
                <w:sz w:val="22"/>
                <w:szCs w:val="22"/>
                <w:u w:val="single"/>
                <w:lang w:val="en-GB"/>
              </w:rPr>
              <w:t>UL MGP #2</w:t>
            </w:r>
            <w:r w:rsidRPr="00286EC1">
              <w:rPr>
                <w:rFonts w:asciiTheme="minorHAnsi" w:hAnsiTheme="minorHAnsi" w:cstheme="minorHAnsi"/>
                <w:i/>
                <w:sz w:val="22"/>
                <w:szCs w:val="22"/>
                <w:lang w:val="en-GB"/>
              </w:rPr>
              <w:t> </w:t>
            </w:r>
          </w:p>
        </w:tc>
        <w:tc>
          <w:tcPr>
            <w:tcW w:w="3184" w:type="dxa"/>
            <w:tcBorders>
              <w:top w:val="nil"/>
              <w:left w:val="nil"/>
              <w:bottom w:val="single" w:sz="4" w:space="0" w:color="auto"/>
              <w:right w:val="single" w:sz="6" w:space="0" w:color="auto"/>
            </w:tcBorders>
            <w:vAlign w:val="bottom"/>
            <w:hideMark/>
          </w:tcPr>
          <w:p w14:paraId="4CB9E6D4" w14:textId="77777777" w:rsidR="00680809" w:rsidRPr="00286EC1" w:rsidRDefault="00680809" w:rsidP="00680809">
            <w:pPr>
              <w:rPr>
                <w:rFonts w:asciiTheme="minorHAnsi" w:hAnsiTheme="minorHAnsi" w:cstheme="minorHAnsi"/>
                <w:i/>
                <w:sz w:val="22"/>
                <w:szCs w:val="22"/>
                <w:lang w:val="en-GB"/>
              </w:rPr>
            </w:pPr>
            <w:r w:rsidRPr="00286EC1">
              <w:rPr>
                <w:rFonts w:asciiTheme="minorHAnsi" w:hAnsiTheme="minorHAnsi" w:cstheme="minorHAnsi"/>
                <w:i/>
                <w:sz w:val="22"/>
                <w:szCs w:val="22"/>
                <w:u w:val="single"/>
                <w:lang w:val="en-GB"/>
              </w:rPr>
              <w:t>0.5</w:t>
            </w:r>
            <w:r w:rsidRPr="00286EC1">
              <w:rPr>
                <w:rFonts w:asciiTheme="minorHAnsi" w:hAnsiTheme="minorHAnsi" w:cstheme="minorHAnsi"/>
                <w:i/>
                <w:sz w:val="22"/>
                <w:szCs w:val="22"/>
                <w:lang w:val="en-GB"/>
              </w:rPr>
              <w:t> </w:t>
            </w:r>
          </w:p>
        </w:tc>
        <w:tc>
          <w:tcPr>
            <w:tcW w:w="3049" w:type="dxa"/>
            <w:tcBorders>
              <w:top w:val="nil"/>
              <w:left w:val="nil"/>
              <w:bottom w:val="single" w:sz="4" w:space="0" w:color="auto"/>
              <w:right w:val="single" w:sz="6" w:space="0" w:color="auto"/>
            </w:tcBorders>
            <w:vAlign w:val="bottom"/>
            <w:hideMark/>
          </w:tcPr>
          <w:p w14:paraId="12D92B22" w14:textId="77777777" w:rsidR="00680809" w:rsidRPr="00286EC1" w:rsidRDefault="00680809" w:rsidP="00680809">
            <w:pPr>
              <w:rPr>
                <w:rFonts w:asciiTheme="minorHAnsi" w:hAnsiTheme="minorHAnsi" w:cstheme="minorHAnsi"/>
                <w:i/>
                <w:sz w:val="22"/>
                <w:szCs w:val="22"/>
                <w:lang w:val="en-GB"/>
              </w:rPr>
            </w:pPr>
            <w:r w:rsidRPr="00286EC1">
              <w:rPr>
                <w:rFonts w:asciiTheme="minorHAnsi" w:hAnsiTheme="minorHAnsi" w:cstheme="minorHAnsi"/>
                <w:i/>
                <w:sz w:val="22"/>
                <w:szCs w:val="22"/>
                <w:u w:val="single"/>
                <w:lang w:val="en-GB"/>
              </w:rPr>
              <w:t>160</w:t>
            </w:r>
            <w:r w:rsidRPr="00286EC1">
              <w:rPr>
                <w:rFonts w:asciiTheme="minorHAnsi" w:hAnsiTheme="minorHAnsi" w:cstheme="minorHAnsi"/>
                <w:i/>
                <w:sz w:val="22"/>
                <w:szCs w:val="22"/>
                <w:lang w:val="en-GB"/>
              </w:rPr>
              <w:t> </w:t>
            </w:r>
          </w:p>
        </w:tc>
      </w:tr>
      <w:tr w:rsidR="00680809" w:rsidRPr="00286EC1" w14:paraId="3A641615" w14:textId="77777777" w:rsidTr="00680809">
        <w:trPr>
          <w:trHeight w:val="743"/>
          <w:jc w:val="center"/>
        </w:trPr>
        <w:tc>
          <w:tcPr>
            <w:tcW w:w="1985" w:type="dxa"/>
            <w:tcBorders>
              <w:top w:val="single" w:sz="4" w:space="0" w:color="auto"/>
              <w:left w:val="single" w:sz="4" w:space="0" w:color="auto"/>
              <w:bottom w:val="outset" w:sz="6" w:space="0" w:color="auto"/>
              <w:right w:val="single" w:sz="4" w:space="0" w:color="auto"/>
            </w:tcBorders>
            <w:vAlign w:val="bottom"/>
            <w:hideMark/>
          </w:tcPr>
          <w:p w14:paraId="4E87F056" w14:textId="77777777" w:rsidR="00680809" w:rsidRPr="00286EC1" w:rsidRDefault="00680809" w:rsidP="00680809">
            <w:pPr>
              <w:rPr>
                <w:rFonts w:asciiTheme="minorHAnsi" w:hAnsiTheme="minorHAnsi" w:cstheme="minorHAnsi"/>
                <w:i/>
                <w:sz w:val="22"/>
                <w:szCs w:val="22"/>
                <w:u w:val="single"/>
                <w:lang w:val="en-GB"/>
              </w:rPr>
            </w:pPr>
            <w:r w:rsidRPr="00286EC1">
              <w:rPr>
                <w:rFonts w:asciiTheme="minorHAnsi" w:hAnsiTheme="minorHAnsi" w:cstheme="minorHAnsi"/>
                <w:i/>
                <w:sz w:val="22"/>
                <w:szCs w:val="22"/>
                <w:u w:val="single"/>
                <w:lang w:val="en-GB"/>
              </w:rPr>
              <w:t>UL MGP #3</w:t>
            </w:r>
          </w:p>
        </w:tc>
        <w:tc>
          <w:tcPr>
            <w:tcW w:w="3184" w:type="dxa"/>
            <w:tcBorders>
              <w:top w:val="single" w:sz="4" w:space="0" w:color="auto"/>
              <w:left w:val="single" w:sz="4" w:space="0" w:color="auto"/>
              <w:bottom w:val="outset" w:sz="6" w:space="0" w:color="auto"/>
              <w:right w:val="single" w:sz="4" w:space="0" w:color="auto"/>
            </w:tcBorders>
            <w:vAlign w:val="bottom"/>
            <w:hideMark/>
          </w:tcPr>
          <w:p w14:paraId="501BFF37" w14:textId="77777777" w:rsidR="00680809" w:rsidRPr="00286EC1" w:rsidRDefault="00680809" w:rsidP="00680809">
            <w:pPr>
              <w:rPr>
                <w:rFonts w:asciiTheme="minorHAnsi" w:hAnsiTheme="minorHAnsi" w:cstheme="minorHAnsi"/>
                <w:i/>
                <w:sz w:val="22"/>
                <w:szCs w:val="22"/>
                <w:u w:val="single"/>
                <w:lang w:val="en-GB"/>
              </w:rPr>
            </w:pPr>
            <w:r w:rsidRPr="00286EC1">
              <w:rPr>
                <w:rFonts w:asciiTheme="minorHAnsi" w:hAnsiTheme="minorHAnsi" w:cstheme="minorHAnsi"/>
                <w:i/>
                <w:sz w:val="22"/>
                <w:szCs w:val="22"/>
                <w:u w:val="single"/>
                <w:lang w:val="en-GB"/>
              </w:rPr>
              <w:t>0.125 when SCS of active UL BWP =120kHz</w:t>
            </w:r>
          </w:p>
          <w:p w14:paraId="5D1AB101" w14:textId="77777777" w:rsidR="00680809" w:rsidRPr="00286EC1" w:rsidRDefault="00680809" w:rsidP="00680809">
            <w:pPr>
              <w:rPr>
                <w:rFonts w:asciiTheme="minorHAnsi" w:hAnsiTheme="minorHAnsi" w:cstheme="minorHAnsi"/>
                <w:i/>
                <w:sz w:val="22"/>
                <w:szCs w:val="22"/>
                <w:u w:val="single"/>
                <w:lang w:val="en-GB"/>
              </w:rPr>
            </w:pPr>
            <w:r w:rsidRPr="00286EC1">
              <w:rPr>
                <w:rFonts w:asciiTheme="minorHAnsi" w:hAnsiTheme="minorHAnsi" w:cstheme="minorHAnsi"/>
                <w:i/>
                <w:sz w:val="22"/>
                <w:szCs w:val="22"/>
                <w:u w:val="single"/>
                <w:lang w:val="en-GB"/>
              </w:rPr>
              <w:t>0.25 when SCS of active UL BWP =60kHz</w:t>
            </w:r>
          </w:p>
        </w:tc>
        <w:tc>
          <w:tcPr>
            <w:tcW w:w="3049" w:type="dxa"/>
            <w:tcBorders>
              <w:top w:val="single" w:sz="4" w:space="0" w:color="auto"/>
              <w:left w:val="single" w:sz="4" w:space="0" w:color="auto"/>
              <w:bottom w:val="outset" w:sz="6" w:space="0" w:color="auto"/>
              <w:right w:val="single" w:sz="4" w:space="0" w:color="auto"/>
            </w:tcBorders>
            <w:vAlign w:val="bottom"/>
            <w:hideMark/>
          </w:tcPr>
          <w:p w14:paraId="64054CE7" w14:textId="77777777" w:rsidR="00680809" w:rsidRPr="00286EC1" w:rsidRDefault="00680809" w:rsidP="00680809">
            <w:pPr>
              <w:rPr>
                <w:rFonts w:asciiTheme="minorHAnsi" w:hAnsiTheme="minorHAnsi" w:cstheme="minorHAnsi"/>
                <w:i/>
                <w:sz w:val="22"/>
                <w:szCs w:val="22"/>
                <w:u w:val="single"/>
                <w:lang w:val="en-GB"/>
              </w:rPr>
            </w:pPr>
            <w:r w:rsidRPr="00286EC1">
              <w:rPr>
                <w:rFonts w:asciiTheme="minorHAnsi" w:hAnsiTheme="minorHAnsi" w:cstheme="minorHAnsi"/>
                <w:i/>
                <w:sz w:val="22"/>
                <w:szCs w:val="22"/>
                <w:u w:val="single"/>
                <w:lang w:val="en-GB"/>
              </w:rPr>
              <w:t>5</w:t>
            </w:r>
          </w:p>
        </w:tc>
      </w:tr>
    </w:tbl>
    <w:p w14:paraId="2CAFE724" w14:textId="77777777" w:rsidR="00680809" w:rsidRPr="00286EC1" w:rsidRDefault="00680809" w:rsidP="00680809">
      <w:pPr>
        <w:rPr>
          <w:rFonts w:asciiTheme="minorHAnsi" w:hAnsiTheme="minorHAnsi" w:cstheme="minorHAnsi"/>
          <w:i/>
          <w:sz w:val="22"/>
          <w:szCs w:val="22"/>
          <w:lang w:val="en-GB"/>
        </w:rPr>
      </w:pPr>
      <w:r w:rsidRPr="00286EC1">
        <w:rPr>
          <w:rFonts w:asciiTheme="minorHAnsi" w:hAnsiTheme="minorHAnsi" w:cstheme="minorHAnsi"/>
          <w:i/>
          <w:sz w:val="22"/>
          <w:szCs w:val="22"/>
          <w:lang w:val="en-GB"/>
        </w:rPr>
        <w:t xml:space="preserve"> </w:t>
      </w:r>
    </w:p>
    <w:p w14:paraId="73431CCD" w14:textId="77777777" w:rsidR="00680809" w:rsidRPr="00286EC1" w:rsidRDefault="00680809" w:rsidP="00680809">
      <w:pPr>
        <w:rPr>
          <w:rFonts w:asciiTheme="minorHAnsi" w:hAnsiTheme="minorHAnsi" w:cstheme="minorHAnsi"/>
          <w:i/>
          <w:sz w:val="22"/>
          <w:szCs w:val="22"/>
        </w:rPr>
      </w:pPr>
      <w:r w:rsidRPr="00286EC1">
        <w:rPr>
          <w:rFonts w:asciiTheme="minorHAnsi" w:hAnsiTheme="minorHAnsi" w:cstheme="minorHAnsi"/>
          <w:i/>
          <w:sz w:val="22"/>
          <w:szCs w:val="22"/>
        </w:rPr>
        <w:t xml:space="preserve">All UL gap configurations are optional. </w:t>
      </w:r>
    </w:p>
    <w:p w14:paraId="4938F5C6" w14:textId="77777777" w:rsidR="00680809" w:rsidRDefault="00680809" w:rsidP="00931854">
      <w:pPr>
        <w:rPr>
          <w:rFonts w:asciiTheme="minorHAnsi" w:hAnsiTheme="minorHAnsi" w:cstheme="minorHAnsi"/>
          <w:sz w:val="22"/>
          <w:szCs w:val="22"/>
        </w:rPr>
      </w:pPr>
    </w:p>
    <w:p w14:paraId="03E1272D" w14:textId="7ACDB329" w:rsidR="00680809" w:rsidRDefault="00680809" w:rsidP="00931854">
      <w:pPr>
        <w:rPr>
          <w:rFonts w:asciiTheme="minorHAnsi" w:hAnsiTheme="minorHAnsi" w:cstheme="minorHAnsi"/>
          <w:sz w:val="22"/>
          <w:szCs w:val="22"/>
        </w:rPr>
      </w:pPr>
      <w:r>
        <w:rPr>
          <w:rFonts w:asciiTheme="minorHAnsi" w:hAnsiTheme="minorHAnsi" w:cstheme="minorHAnsi"/>
          <w:sz w:val="22"/>
          <w:szCs w:val="22"/>
        </w:rPr>
        <w:t xml:space="preserve">Further at the end of the meeting it was agreed to further discuss the </w:t>
      </w:r>
      <w:r w:rsidR="00B438B0">
        <w:rPr>
          <w:rFonts w:asciiTheme="minorHAnsi" w:hAnsiTheme="minorHAnsi" w:cstheme="minorHAnsi"/>
          <w:sz w:val="22"/>
          <w:szCs w:val="22"/>
        </w:rPr>
        <w:t xml:space="preserve">UL gaps </w:t>
      </w:r>
      <w:r w:rsidR="00C72428">
        <w:rPr>
          <w:rFonts w:asciiTheme="minorHAnsi" w:hAnsiTheme="minorHAnsi" w:cstheme="minorHAnsi"/>
          <w:sz w:val="22"/>
          <w:szCs w:val="22"/>
        </w:rPr>
        <w:t>in next meeting.</w:t>
      </w:r>
    </w:p>
    <w:p w14:paraId="1A7CB740" w14:textId="77777777" w:rsidR="00C72428" w:rsidRDefault="00C72428" w:rsidP="00931854">
      <w:pPr>
        <w:rPr>
          <w:rFonts w:asciiTheme="minorHAnsi" w:hAnsiTheme="minorHAnsi" w:cstheme="minorHAnsi"/>
          <w:sz w:val="22"/>
          <w:szCs w:val="22"/>
        </w:rPr>
      </w:pPr>
    </w:p>
    <w:p w14:paraId="444A310A" w14:textId="00FBEA6E" w:rsidR="004315E9" w:rsidRDefault="000B28BD" w:rsidP="00931854">
      <w:pPr>
        <w:rPr>
          <w:rFonts w:asciiTheme="minorHAnsi" w:hAnsiTheme="minorHAnsi" w:cstheme="minorHAnsi"/>
          <w:sz w:val="22"/>
          <w:szCs w:val="22"/>
        </w:rPr>
      </w:pPr>
      <w:r>
        <w:rPr>
          <w:rFonts w:asciiTheme="minorHAnsi" w:hAnsiTheme="minorHAnsi" w:cstheme="minorHAnsi"/>
          <w:sz w:val="22"/>
          <w:szCs w:val="22"/>
        </w:rPr>
        <w:t xml:space="preserve">If all gaps are optional, NW </w:t>
      </w:r>
      <w:r w:rsidR="00557C13">
        <w:rPr>
          <w:rFonts w:asciiTheme="minorHAnsi" w:hAnsiTheme="minorHAnsi" w:cstheme="minorHAnsi"/>
          <w:sz w:val="22"/>
          <w:szCs w:val="22"/>
        </w:rPr>
        <w:t>must</w:t>
      </w:r>
      <w:r>
        <w:rPr>
          <w:rFonts w:asciiTheme="minorHAnsi" w:hAnsiTheme="minorHAnsi" w:cstheme="minorHAnsi"/>
          <w:sz w:val="22"/>
          <w:szCs w:val="22"/>
        </w:rPr>
        <w:t xml:space="preserve"> implement all the </w:t>
      </w:r>
      <w:r w:rsidR="0079514C">
        <w:rPr>
          <w:rFonts w:asciiTheme="minorHAnsi" w:hAnsiTheme="minorHAnsi" w:cstheme="minorHAnsi"/>
          <w:sz w:val="22"/>
          <w:szCs w:val="22"/>
        </w:rPr>
        <w:t xml:space="preserve">gaps mandatorily which may increase NW implementation complexity. </w:t>
      </w:r>
      <w:r w:rsidR="001721CE">
        <w:rPr>
          <w:rFonts w:asciiTheme="minorHAnsi" w:hAnsiTheme="minorHAnsi" w:cstheme="minorHAnsi"/>
          <w:sz w:val="22"/>
          <w:szCs w:val="22"/>
        </w:rPr>
        <w:t xml:space="preserve">Further unless some gaps are mandatory, NW may not support all the optional gaps and </w:t>
      </w:r>
      <w:r w:rsidR="004315E9">
        <w:rPr>
          <w:rFonts w:asciiTheme="minorHAnsi" w:hAnsiTheme="minorHAnsi" w:cstheme="minorHAnsi"/>
          <w:sz w:val="22"/>
          <w:szCs w:val="22"/>
        </w:rPr>
        <w:t>UE may not be configured with the UE preferred choice of gap for TX power management.</w:t>
      </w:r>
      <w:r w:rsidR="00F97D4B">
        <w:rPr>
          <w:rFonts w:asciiTheme="minorHAnsi" w:hAnsiTheme="minorHAnsi" w:cstheme="minorHAnsi"/>
          <w:sz w:val="22"/>
          <w:szCs w:val="22"/>
        </w:rPr>
        <w:t xml:space="preserve"> Considering this RAN4 to agree on at least few gaps as mandatory.</w:t>
      </w:r>
    </w:p>
    <w:p w14:paraId="026093FF" w14:textId="77777777" w:rsidR="004315E9" w:rsidRDefault="004315E9" w:rsidP="00931854">
      <w:pPr>
        <w:rPr>
          <w:rFonts w:asciiTheme="minorHAnsi" w:hAnsiTheme="minorHAnsi" w:cstheme="minorHAnsi"/>
          <w:sz w:val="22"/>
          <w:szCs w:val="22"/>
        </w:rPr>
      </w:pPr>
    </w:p>
    <w:p w14:paraId="7113690E" w14:textId="77777777" w:rsidR="00E05B96" w:rsidRDefault="001721CE" w:rsidP="00931854">
      <w:pPr>
        <w:rPr>
          <w:rFonts w:asciiTheme="minorHAnsi" w:hAnsiTheme="minorHAnsi" w:cstheme="minorHAnsi"/>
          <w:b/>
          <w:bCs/>
          <w:sz w:val="22"/>
          <w:szCs w:val="22"/>
        </w:rPr>
      </w:pPr>
      <w:bookmarkStart w:id="5" w:name="_Hlk95300622"/>
      <w:r w:rsidRPr="00BA07B7">
        <w:rPr>
          <w:rFonts w:asciiTheme="minorHAnsi" w:hAnsiTheme="minorHAnsi" w:cstheme="minorHAnsi"/>
          <w:b/>
          <w:bCs/>
          <w:sz w:val="22"/>
          <w:szCs w:val="22"/>
        </w:rPr>
        <w:t xml:space="preserve"> </w:t>
      </w:r>
      <w:r w:rsidR="00BA07B7" w:rsidRPr="00BA07B7">
        <w:rPr>
          <w:rFonts w:asciiTheme="minorHAnsi" w:hAnsiTheme="minorHAnsi" w:cstheme="minorHAnsi"/>
          <w:b/>
          <w:bCs/>
          <w:sz w:val="22"/>
          <w:szCs w:val="22"/>
        </w:rPr>
        <w:t xml:space="preserve">Proposal 3: RAN4 to agree that at least few gaps as </w:t>
      </w:r>
      <w:r w:rsidR="00E05B96">
        <w:rPr>
          <w:rFonts w:asciiTheme="minorHAnsi" w:hAnsiTheme="minorHAnsi" w:cstheme="minorHAnsi"/>
          <w:b/>
          <w:bCs/>
          <w:sz w:val="22"/>
          <w:szCs w:val="22"/>
        </w:rPr>
        <w:t>mandatory</w:t>
      </w:r>
      <w:r w:rsidR="00BA07B7" w:rsidRPr="00BA07B7">
        <w:rPr>
          <w:rFonts w:asciiTheme="minorHAnsi" w:hAnsiTheme="minorHAnsi" w:cstheme="minorHAnsi"/>
          <w:b/>
          <w:bCs/>
          <w:sz w:val="22"/>
          <w:szCs w:val="22"/>
        </w:rPr>
        <w:t>.</w:t>
      </w:r>
    </w:p>
    <w:bookmarkEnd w:id="5"/>
    <w:p w14:paraId="5ADBA4AA" w14:textId="4904F3A2" w:rsidR="0079514C" w:rsidRDefault="0079514C" w:rsidP="00931854">
      <w:pPr>
        <w:rPr>
          <w:rFonts w:asciiTheme="minorHAnsi" w:hAnsiTheme="minorHAnsi" w:cstheme="minorHAnsi"/>
          <w:b/>
          <w:bCs/>
          <w:sz w:val="22"/>
          <w:szCs w:val="22"/>
        </w:rPr>
      </w:pPr>
    </w:p>
    <w:p w14:paraId="5E037B78" w14:textId="04C08AB3" w:rsidR="003F653B" w:rsidRDefault="003F653B" w:rsidP="00931854">
      <w:pPr>
        <w:rPr>
          <w:rFonts w:asciiTheme="minorHAnsi" w:hAnsiTheme="minorHAnsi" w:cstheme="minorHAnsi"/>
          <w:sz w:val="22"/>
          <w:szCs w:val="22"/>
        </w:rPr>
      </w:pPr>
      <w:r>
        <w:rPr>
          <w:rFonts w:asciiTheme="minorHAnsi" w:hAnsiTheme="minorHAnsi" w:cstheme="minorHAnsi"/>
          <w:sz w:val="22"/>
          <w:szCs w:val="22"/>
        </w:rPr>
        <w:t>If proposal 3 is agreed, RAN4 shall send LS to RAN2 to correct the information shared in last meeting.</w:t>
      </w:r>
    </w:p>
    <w:p w14:paraId="699597DE" w14:textId="33740319" w:rsidR="003F653B" w:rsidRDefault="003F653B" w:rsidP="00931854">
      <w:pPr>
        <w:rPr>
          <w:rFonts w:asciiTheme="minorHAnsi" w:hAnsiTheme="minorHAnsi" w:cstheme="minorHAnsi"/>
          <w:sz w:val="22"/>
          <w:szCs w:val="22"/>
        </w:rPr>
      </w:pPr>
    </w:p>
    <w:p w14:paraId="04A7AB34" w14:textId="34239CF0" w:rsidR="003F653B" w:rsidRPr="003F653B" w:rsidRDefault="003F653B" w:rsidP="00931854">
      <w:pPr>
        <w:rPr>
          <w:rFonts w:asciiTheme="minorHAnsi" w:hAnsiTheme="minorHAnsi" w:cstheme="minorHAnsi"/>
          <w:b/>
          <w:bCs/>
          <w:sz w:val="22"/>
          <w:szCs w:val="22"/>
        </w:rPr>
      </w:pPr>
      <w:r w:rsidRPr="003F653B">
        <w:rPr>
          <w:rFonts w:asciiTheme="minorHAnsi" w:hAnsiTheme="minorHAnsi" w:cstheme="minorHAnsi"/>
          <w:b/>
          <w:bCs/>
          <w:sz w:val="22"/>
          <w:szCs w:val="22"/>
        </w:rPr>
        <w:t xml:space="preserve">Proposal 4: If proposal 3 is agreed, RAN4 to send LS to RAN2 to inform about mandatory UL gap patterns. </w:t>
      </w:r>
    </w:p>
    <w:bookmarkEnd w:id="4"/>
    <w:p w14:paraId="62534DB2" w14:textId="587DF059" w:rsidR="00D865DC" w:rsidRPr="00DD6A55" w:rsidRDefault="00D865DC" w:rsidP="00FB1365">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Summary and Conclusion</w:t>
      </w:r>
    </w:p>
    <w:p w14:paraId="72BA3BBF" w14:textId="73049DEC" w:rsidR="009D446B" w:rsidRDefault="00D1502B" w:rsidP="00D812A2">
      <w:pPr>
        <w:rPr>
          <w:rFonts w:asciiTheme="minorHAnsi" w:hAnsiTheme="minorHAnsi" w:cstheme="minorHAnsi"/>
          <w:sz w:val="22"/>
          <w:lang w:val="en-CA"/>
        </w:rPr>
      </w:pPr>
      <w:r w:rsidRPr="00DD6A55">
        <w:rPr>
          <w:rFonts w:asciiTheme="minorHAnsi" w:hAnsiTheme="minorHAnsi" w:cstheme="minorHAnsi"/>
          <w:sz w:val="22"/>
          <w:lang w:val="en-CA"/>
        </w:rPr>
        <w:t xml:space="preserve">In this contribution </w:t>
      </w:r>
      <w:r w:rsidR="00886F56" w:rsidRPr="00DD6A55">
        <w:rPr>
          <w:rFonts w:asciiTheme="minorHAnsi" w:hAnsiTheme="minorHAnsi" w:cstheme="minorHAnsi"/>
          <w:sz w:val="22"/>
          <w:lang w:val="en-CA"/>
        </w:rPr>
        <w:t xml:space="preserve">we have </w:t>
      </w:r>
      <w:r w:rsidR="00A219EB" w:rsidRPr="00DD6A55">
        <w:rPr>
          <w:rFonts w:asciiTheme="minorHAnsi" w:hAnsiTheme="minorHAnsi" w:cstheme="minorHAnsi"/>
          <w:sz w:val="22"/>
          <w:lang w:val="en-CA"/>
        </w:rPr>
        <w:t>analysed</w:t>
      </w:r>
      <w:r w:rsidR="009F6C53" w:rsidRPr="00DD6A55">
        <w:rPr>
          <w:rFonts w:asciiTheme="minorHAnsi" w:hAnsiTheme="minorHAnsi" w:cstheme="minorHAnsi"/>
          <w:sz w:val="22"/>
          <w:lang w:val="en-CA"/>
        </w:rPr>
        <w:t xml:space="preserve"> </w:t>
      </w:r>
      <w:r w:rsidR="004642FA">
        <w:rPr>
          <w:rFonts w:asciiTheme="minorHAnsi" w:hAnsiTheme="minorHAnsi" w:cstheme="minorHAnsi"/>
          <w:sz w:val="22"/>
          <w:lang w:val="en-CA"/>
        </w:rPr>
        <w:t xml:space="preserve">UL gaps for self calibration and monitoring </w:t>
      </w:r>
      <w:r w:rsidR="00A219EB" w:rsidRPr="00DD6A55">
        <w:rPr>
          <w:rFonts w:asciiTheme="minorHAnsi" w:hAnsiTheme="minorHAnsi" w:cstheme="minorHAnsi"/>
          <w:sz w:val="22"/>
          <w:lang w:val="en-CA"/>
        </w:rPr>
        <w:t>and made following proposals</w:t>
      </w:r>
      <w:r w:rsidR="009F6C53" w:rsidRPr="00DD6A55">
        <w:rPr>
          <w:rFonts w:asciiTheme="minorHAnsi" w:hAnsiTheme="minorHAnsi" w:cstheme="minorHAnsi"/>
          <w:sz w:val="22"/>
          <w:lang w:val="en-CA"/>
        </w:rPr>
        <w:t>.</w:t>
      </w:r>
      <w:r w:rsidR="00886F56" w:rsidRPr="00DD6A55">
        <w:rPr>
          <w:rFonts w:asciiTheme="minorHAnsi" w:hAnsiTheme="minorHAnsi" w:cstheme="minorHAnsi"/>
          <w:sz w:val="22"/>
          <w:lang w:val="en-CA"/>
        </w:rPr>
        <w:t xml:space="preserve"> </w:t>
      </w:r>
    </w:p>
    <w:p w14:paraId="132B5016" w14:textId="7FAC1E73" w:rsidR="00FE276C" w:rsidRDefault="00FE276C" w:rsidP="00D812A2">
      <w:pPr>
        <w:rPr>
          <w:rFonts w:asciiTheme="minorHAnsi" w:hAnsiTheme="minorHAnsi" w:cstheme="minorHAnsi"/>
          <w:sz w:val="22"/>
          <w:lang w:val="en-CA"/>
        </w:rPr>
      </w:pPr>
    </w:p>
    <w:p w14:paraId="218D64AD" w14:textId="1C6E7B8D" w:rsidR="00F2550A" w:rsidRDefault="00FE276C" w:rsidP="00FE276C">
      <w:pPr>
        <w:tabs>
          <w:tab w:val="num" w:pos="1800"/>
        </w:tabs>
        <w:rPr>
          <w:rFonts w:asciiTheme="minorHAnsi" w:hAnsiTheme="minorHAnsi" w:cs="Arial"/>
          <w:b/>
          <w:bCs/>
          <w:iCs/>
          <w:sz w:val="22"/>
        </w:rPr>
      </w:pPr>
      <w:r w:rsidRPr="004F6B59">
        <w:rPr>
          <w:rFonts w:asciiTheme="minorHAnsi" w:hAnsiTheme="minorHAnsi" w:cs="Arial"/>
          <w:b/>
          <w:bCs/>
          <w:iCs/>
          <w:sz w:val="22"/>
        </w:rPr>
        <w:t>Proposal 1: RAN4 not to consider MAC CE based activation and deactivation of the UL gaps</w:t>
      </w:r>
      <w:r>
        <w:rPr>
          <w:rFonts w:asciiTheme="minorHAnsi" w:hAnsiTheme="minorHAnsi" w:cs="Arial"/>
          <w:b/>
          <w:bCs/>
          <w:iCs/>
          <w:sz w:val="22"/>
        </w:rPr>
        <w:t>.</w:t>
      </w:r>
    </w:p>
    <w:p w14:paraId="0AEF9237" w14:textId="77777777" w:rsidR="00FE276C" w:rsidRDefault="00FE276C" w:rsidP="00FE276C">
      <w:pPr>
        <w:rPr>
          <w:rFonts w:asciiTheme="minorHAnsi" w:hAnsiTheme="minorHAnsi" w:cstheme="minorHAnsi"/>
          <w:b/>
          <w:bCs/>
          <w:iCs/>
          <w:sz w:val="22"/>
          <w:szCs w:val="18"/>
        </w:rPr>
      </w:pPr>
    </w:p>
    <w:p w14:paraId="38B595CB" w14:textId="77777777" w:rsidR="00A50459" w:rsidRPr="00407CFB" w:rsidRDefault="00A50459" w:rsidP="00A50459">
      <w:pPr>
        <w:rPr>
          <w:rFonts w:asciiTheme="minorHAnsi" w:hAnsiTheme="minorHAnsi" w:cstheme="minorHAnsi"/>
          <w:b/>
          <w:bCs/>
          <w:iCs/>
          <w:sz w:val="22"/>
          <w:szCs w:val="18"/>
        </w:rPr>
      </w:pPr>
      <w:r w:rsidRPr="00407CFB">
        <w:rPr>
          <w:rFonts w:asciiTheme="minorHAnsi" w:hAnsiTheme="minorHAnsi" w:cstheme="minorHAnsi"/>
          <w:b/>
          <w:bCs/>
          <w:iCs/>
          <w:sz w:val="22"/>
          <w:szCs w:val="18"/>
        </w:rPr>
        <w:t xml:space="preserve">Proposal </w:t>
      </w:r>
      <w:r>
        <w:rPr>
          <w:rFonts w:asciiTheme="minorHAnsi" w:hAnsiTheme="minorHAnsi" w:cstheme="minorHAnsi"/>
          <w:b/>
          <w:bCs/>
          <w:iCs/>
          <w:sz w:val="22"/>
          <w:szCs w:val="18"/>
        </w:rPr>
        <w:t>2</w:t>
      </w:r>
      <w:r w:rsidRPr="00407CFB">
        <w:rPr>
          <w:rFonts w:asciiTheme="minorHAnsi" w:hAnsiTheme="minorHAnsi" w:cstheme="minorHAnsi"/>
          <w:b/>
          <w:bCs/>
          <w:iCs/>
          <w:sz w:val="22"/>
          <w:szCs w:val="18"/>
        </w:rPr>
        <w:t xml:space="preserve">: </w:t>
      </w:r>
      <w:r>
        <w:rPr>
          <w:rFonts w:asciiTheme="minorHAnsi" w:hAnsiTheme="minorHAnsi" w:cstheme="minorHAnsi"/>
          <w:b/>
          <w:bCs/>
          <w:iCs/>
          <w:sz w:val="22"/>
          <w:szCs w:val="18"/>
        </w:rPr>
        <w:t>RAN4 to agree that f</w:t>
      </w:r>
      <w:r w:rsidRPr="00407CFB">
        <w:rPr>
          <w:rFonts w:asciiTheme="minorHAnsi" w:hAnsiTheme="minorHAnsi" w:cstheme="minorHAnsi"/>
          <w:b/>
          <w:bCs/>
          <w:iCs/>
          <w:sz w:val="22"/>
          <w:szCs w:val="18"/>
        </w:rPr>
        <w:t xml:space="preserve">ollowing procedures </w:t>
      </w:r>
      <w:r>
        <w:rPr>
          <w:rFonts w:asciiTheme="minorHAnsi" w:hAnsiTheme="minorHAnsi" w:cstheme="minorHAnsi"/>
          <w:b/>
          <w:bCs/>
          <w:iCs/>
          <w:sz w:val="22"/>
          <w:szCs w:val="18"/>
        </w:rPr>
        <w:t xml:space="preserve">are </w:t>
      </w:r>
      <w:r w:rsidRPr="00407CFB">
        <w:rPr>
          <w:rFonts w:asciiTheme="minorHAnsi" w:hAnsiTheme="minorHAnsi" w:cstheme="minorHAnsi"/>
          <w:b/>
          <w:bCs/>
          <w:iCs/>
          <w:sz w:val="22"/>
          <w:szCs w:val="18"/>
        </w:rPr>
        <w:t xml:space="preserve">prioritized over UL gaps. </w:t>
      </w:r>
    </w:p>
    <w:p w14:paraId="29405AE6" w14:textId="77777777" w:rsidR="00A50459" w:rsidRPr="00407CFB" w:rsidRDefault="00A50459" w:rsidP="00A50459">
      <w:pPr>
        <w:pStyle w:val="BodyText"/>
        <w:keepLines/>
        <w:numPr>
          <w:ilvl w:val="0"/>
          <w:numId w:val="49"/>
        </w:numPr>
        <w:tabs>
          <w:tab w:val="left" w:pos="2552"/>
          <w:tab w:val="left" w:pos="3856"/>
          <w:tab w:val="left" w:pos="5216"/>
          <w:tab w:val="left" w:pos="6464"/>
          <w:tab w:val="left" w:pos="7768"/>
          <w:tab w:val="left" w:pos="9072"/>
          <w:tab w:val="left" w:pos="9639"/>
        </w:tabs>
        <w:spacing w:before="240"/>
        <w:rPr>
          <w:rFonts w:asciiTheme="minorHAnsi" w:hAnsiTheme="minorHAnsi"/>
          <w:b/>
          <w:bCs/>
          <w:iCs/>
          <w:sz w:val="22"/>
          <w:szCs w:val="22"/>
        </w:rPr>
      </w:pPr>
      <w:r>
        <w:rPr>
          <w:rFonts w:asciiTheme="minorHAnsi" w:hAnsiTheme="minorHAnsi"/>
          <w:b/>
          <w:bCs/>
          <w:iCs/>
          <w:sz w:val="22"/>
          <w:szCs w:val="22"/>
        </w:rPr>
        <w:t xml:space="preserve">CSI reporting during </w:t>
      </w:r>
      <w:r w:rsidRPr="00407CFB">
        <w:rPr>
          <w:rFonts w:asciiTheme="minorHAnsi" w:hAnsiTheme="minorHAnsi"/>
          <w:b/>
          <w:bCs/>
          <w:iCs/>
          <w:sz w:val="22"/>
          <w:szCs w:val="22"/>
        </w:rPr>
        <w:t>SCell activation, SCell dormancy (between dormant and non-dormant) transition</w:t>
      </w:r>
    </w:p>
    <w:p w14:paraId="39A3406C" w14:textId="049BDC8F" w:rsidR="00A219EB" w:rsidRDefault="00A50459" w:rsidP="00A50459">
      <w:pPr>
        <w:pStyle w:val="BodyText"/>
        <w:keepLines/>
        <w:numPr>
          <w:ilvl w:val="0"/>
          <w:numId w:val="49"/>
        </w:numPr>
        <w:tabs>
          <w:tab w:val="left" w:pos="2552"/>
          <w:tab w:val="left" w:pos="3856"/>
          <w:tab w:val="left" w:pos="5216"/>
          <w:tab w:val="left" w:pos="6464"/>
          <w:tab w:val="left" w:pos="7768"/>
          <w:tab w:val="left" w:pos="9072"/>
          <w:tab w:val="left" w:pos="9639"/>
        </w:tabs>
        <w:spacing w:before="240"/>
        <w:rPr>
          <w:rFonts w:asciiTheme="minorHAnsi" w:hAnsiTheme="minorHAnsi"/>
          <w:b/>
          <w:bCs/>
          <w:iCs/>
          <w:sz w:val="22"/>
          <w:szCs w:val="22"/>
        </w:rPr>
      </w:pPr>
      <w:r w:rsidRPr="00407CFB">
        <w:rPr>
          <w:rFonts w:asciiTheme="minorHAnsi" w:hAnsiTheme="minorHAnsi"/>
          <w:b/>
          <w:bCs/>
          <w:iCs/>
          <w:sz w:val="22"/>
          <w:szCs w:val="22"/>
        </w:rPr>
        <w:t xml:space="preserve">Transmission of the positioning measurement report. </w:t>
      </w:r>
    </w:p>
    <w:p w14:paraId="1B109164" w14:textId="024B57EB" w:rsidR="00E05B96" w:rsidRDefault="00E05B96" w:rsidP="00E05B96">
      <w:pPr>
        <w:pStyle w:val="BodyText"/>
        <w:keepLines/>
        <w:tabs>
          <w:tab w:val="left" w:pos="2552"/>
          <w:tab w:val="left" w:pos="3856"/>
          <w:tab w:val="left" w:pos="5216"/>
          <w:tab w:val="left" w:pos="6464"/>
          <w:tab w:val="left" w:pos="7768"/>
          <w:tab w:val="left" w:pos="9072"/>
          <w:tab w:val="left" w:pos="9639"/>
        </w:tabs>
        <w:spacing w:before="240"/>
        <w:rPr>
          <w:rFonts w:asciiTheme="minorHAnsi" w:hAnsiTheme="minorHAnsi"/>
          <w:b/>
          <w:bCs/>
          <w:iCs/>
          <w:sz w:val="22"/>
          <w:szCs w:val="22"/>
        </w:rPr>
      </w:pPr>
      <w:r w:rsidRPr="00E05B96">
        <w:rPr>
          <w:rFonts w:asciiTheme="minorHAnsi" w:hAnsiTheme="minorHAnsi"/>
          <w:b/>
          <w:bCs/>
          <w:iCs/>
          <w:sz w:val="22"/>
          <w:szCs w:val="22"/>
        </w:rPr>
        <w:t>Proposal 3: RAN4 to agree that at least few gaps as mandatory.</w:t>
      </w:r>
    </w:p>
    <w:p w14:paraId="1F7886C0" w14:textId="6DD625F4" w:rsidR="003F653B" w:rsidRPr="00A50459" w:rsidRDefault="003F653B" w:rsidP="00E05B96">
      <w:pPr>
        <w:pStyle w:val="BodyText"/>
        <w:keepLines/>
        <w:tabs>
          <w:tab w:val="left" w:pos="2552"/>
          <w:tab w:val="left" w:pos="3856"/>
          <w:tab w:val="left" w:pos="5216"/>
          <w:tab w:val="left" w:pos="6464"/>
          <w:tab w:val="left" w:pos="7768"/>
          <w:tab w:val="left" w:pos="9072"/>
          <w:tab w:val="left" w:pos="9639"/>
        </w:tabs>
        <w:spacing w:before="240"/>
        <w:rPr>
          <w:rFonts w:asciiTheme="minorHAnsi" w:hAnsiTheme="minorHAnsi"/>
          <w:b/>
          <w:bCs/>
          <w:iCs/>
          <w:sz w:val="22"/>
          <w:szCs w:val="22"/>
        </w:rPr>
      </w:pPr>
      <w:r w:rsidRPr="003F653B">
        <w:rPr>
          <w:rFonts w:asciiTheme="minorHAnsi" w:hAnsiTheme="minorHAnsi" w:cstheme="minorHAnsi"/>
          <w:b/>
          <w:bCs/>
          <w:sz w:val="22"/>
          <w:szCs w:val="22"/>
        </w:rPr>
        <w:t>Proposal 4: If proposal 3 is agreed, RAN4 to send LS to RAN2 to inform about mandatory UL gap patterns.</w:t>
      </w:r>
    </w:p>
    <w:p w14:paraId="1403FC4B" w14:textId="1C9BAF8A" w:rsidR="00D110B8" w:rsidRPr="00DD6A55" w:rsidRDefault="00D80957" w:rsidP="00D110B8">
      <w:pPr>
        <w:pStyle w:val="Heading1"/>
        <w:pBdr>
          <w:top w:val="single" w:sz="12" w:space="2" w:color="auto"/>
        </w:pBdr>
        <w:rPr>
          <w:rFonts w:asciiTheme="minorHAnsi" w:hAnsiTheme="minorHAnsi" w:cstheme="minorHAnsi"/>
          <w:sz w:val="40"/>
          <w:lang w:val="en-CA"/>
        </w:rPr>
      </w:pPr>
      <w:r w:rsidRPr="00DD6A55">
        <w:rPr>
          <w:rFonts w:asciiTheme="minorHAnsi" w:hAnsiTheme="minorHAnsi" w:cstheme="minorHAnsi"/>
          <w:sz w:val="40"/>
          <w:lang w:val="en-CA"/>
        </w:rPr>
        <w:t>References</w:t>
      </w:r>
      <w:bookmarkStart w:id="6" w:name="_Ref536781364"/>
      <w:bookmarkStart w:id="7" w:name="_Ref517094573"/>
      <w:bookmarkStart w:id="8" w:name="_Ref536781239"/>
      <w:bookmarkEnd w:id="2"/>
      <w:bookmarkEnd w:id="3"/>
    </w:p>
    <w:p w14:paraId="18BE7149" w14:textId="64B814AB" w:rsidR="003F65E1" w:rsidRPr="00DD6A55" w:rsidRDefault="00BF5BAF" w:rsidP="000D717D">
      <w:pPr>
        <w:numPr>
          <w:ilvl w:val="0"/>
          <w:numId w:val="9"/>
        </w:numPr>
        <w:tabs>
          <w:tab w:val="left" w:pos="851"/>
        </w:tabs>
        <w:rPr>
          <w:rFonts w:asciiTheme="minorHAnsi" w:hAnsiTheme="minorHAnsi" w:cstheme="minorHAnsi"/>
          <w:sz w:val="22"/>
          <w:lang w:val="en-CA"/>
        </w:rPr>
      </w:pPr>
      <w:bookmarkStart w:id="9" w:name="_Ref61004649"/>
      <w:bookmarkStart w:id="10" w:name="_Ref67050273"/>
      <w:bookmarkEnd w:id="6"/>
      <w:bookmarkEnd w:id="7"/>
      <w:bookmarkEnd w:id="8"/>
      <w:r w:rsidRPr="00DD6A55">
        <w:rPr>
          <w:rFonts w:asciiTheme="minorHAnsi" w:hAnsiTheme="minorHAnsi" w:cstheme="minorHAnsi"/>
          <w:sz w:val="22"/>
          <w:lang w:val="en-CA"/>
        </w:rPr>
        <w:t>R</w:t>
      </w:r>
      <w:r w:rsidR="00323D35" w:rsidRPr="00DD6A55">
        <w:rPr>
          <w:rFonts w:asciiTheme="minorHAnsi" w:hAnsiTheme="minorHAnsi" w:cstheme="minorHAnsi"/>
          <w:sz w:val="22"/>
          <w:lang w:val="en-CA"/>
        </w:rPr>
        <w:t>4-2</w:t>
      </w:r>
      <w:bookmarkEnd w:id="9"/>
      <w:bookmarkEnd w:id="10"/>
      <w:r w:rsidR="001700D1">
        <w:rPr>
          <w:rFonts w:asciiTheme="minorHAnsi" w:hAnsiTheme="minorHAnsi" w:cstheme="minorHAnsi"/>
          <w:sz w:val="22"/>
          <w:lang w:val="en-CA"/>
        </w:rPr>
        <w:t>202230</w:t>
      </w:r>
    </w:p>
    <w:sectPr w:rsidR="003F65E1" w:rsidRPr="00DD6A55"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774AE" w14:textId="77777777" w:rsidR="00540A5B" w:rsidRDefault="00540A5B">
      <w:r>
        <w:separator/>
      </w:r>
    </w:p>
  </w:endnote>
  <w:endnote w:type="continuationSeparator" w:id="0">
    <w:p w14:paraId="2E7A1BC2" w14:textId="77777777" w:rsidR="00540A5B" w:rsidRDefault="00540A5B">
      <w:r>
        <w:continuationSeparator/>
      </w:r>
    </w:p>
  </w:endnote>
  <w:endnote w:type="continuationNotice" w:id="1">
    <w:p w14:paraId="79C29443" w14:textId="77777777" w:rsidR="00540A5B" w:rsidRDefault="00540A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D26DF" w14:textId="77777777" w:rsidR="00540A5B" w:rsidRDefault="00540A5B">
      <w:r>
        <w:separator/>
      </w:r>
    </w:p>
  </w:footnote>
  <w:footnote w:type="continuationSeparator" w:id="0">
    <w:p w14:paraId="3F0A2933" w14:textId="77777777" w:rsidR="00540A5B" w:rsidRDefault="00540A5B">
      <w:r>
        <w:continuationSeparator/>
      </w:r>
    </w:p>
  </w:footnote>
  <w:footnote w:type="continuationNotice" w:id="1">
    <w:p w14:paraId="0F696263" w14:textId="77777777" w:rsidR="00540A5B" w:rsidRDefault="00540A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FA5B01" w:rsidRDefault="00FA5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FA5B01" w:rsidRDefault="00FA5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FA5B01" w:rsidRDefault="00FA5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99D8733A"/>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66EA1"/>
    <w:multiLevelType w:val="hybridMultilevel"/>
    <w:tmpl w:val="D4F423B6"/>
    <w:lvl w:ilvl="0" w:tplc="6D1055AA">
      <w:start w:val="1"/>
      <w:numFmt w:val="bullet"/>
      <w:lvlText w:val="•"/>
      <w:lvlJc w:val="left"/>
      <w:pPr>
        <w:tabs>
          <w:tab w:val="num" w:pos="360"/>
        </w:tabs>
        <w:ind w:left="360" w:hanging="360"/>
      </w:pPr>
      <w:rPr>
        <w:rFonts w:ascii="Arial" w:hAnsi="Arial" w:hint="default"/>
      </w:rPr>
    </w:lvl>
    <w:lvl w:ilvl="1" w:tplc="DC2C0A5A">
      <w:numFmt w:val="bullet"/>
      <w:lvlText w:val="•"/>
      <w:lvlJc w:val="left"/>
      <w:pPr>
        <w:tabs>
          <w:tab w:val="num" w:pos="1080"/>
        </w:tabs>
        <w:ind w:left="1080" w:hanging="360"/>
      </w:pPr>
      <w:rPr>
        <w:rFonts w:ascii="Arial" w:hAnsi="Arial" w:hint="default"/>
      </w:rPr>
    </w:lvl>
    <w:lvl w:ilvl="2" w:tplc="6EAC5E62">
      <w:numFmt w:val="bullet"/>
      <w:lvlText w:val="•"/>
      <w:lvlJc w:val="left"/>
      <w:pPr>
        <w:tabs>
          <w:tab w:val="num" w:pos="1800"/>
        </w:tabs>
        <w:ind w:left="1800" w:hanging="360"/>
      </w:pPr>
      <w:rPr>
        <w:rFonts w:ascii="Arial" w:hAnsi="Arial" w:hint="default"/>
      </w:rPr>
    </w:lvl>
    <w:lvl w:ilvl="3" w:tplc="2D906BBC" w:tentative="1">
      <w:start w:val="1"/>
      <w:numFmt w:val="bullet"/>
      <w:lvlText w:val="•"/>
      <w:lvlJc w:val="left"/>
      <w:pPr>
        <w:tabs>
          <w:tab w:val="num" w:pos="2520"/>
        </w:tabs>
        <w:ind w:left="2520" w:hanging="360"/>
      </w:pPr>
      <w:rPr>
        <w:rFonts w:ascii="Arial" w:hAnsi="Arial" w:hint="default"/>
      </w:rPr>
    </w:lvl>
    <w:lvl w:ilvl="4" w:tplc="8FD0C2C2" w:tentative="1">
      <w:start w:val="1"/>
      <w:numFmt w:val="bullet"/>
      <w:lvlText w:val="•"/>
      <w:lvlJc w:val="left"/>
      <w:pPr>
        <w:tabs>
          <w:tab w:val="num" w:pos="3240"/>
        </w:tabs>
        <w:ind w:left="3240" w:hanging="360"/>
      </w:pPr>
      <w:rPr>
        <w:rFonts w:ascii="Arial" w:hAnsi="Arial" w:hint="default"/>
      </w:rPr>
    </w:lvl>
    <w:lvl w:ilvl="5" w:tplc="3B1C27DA" w:tentative="1">
      <w:start w:val="1"/>
      <w:numFmt w:val="bullet"/>
      <w:lvlText w:val="•"/>
      <w:lvlJc w:val="left"/>
      <w:pPr>
        <w:tabs>
          <w:tab w:val="num" w:pos="3960"/>
        </w:tabs>
        <w:ind w:left="3960" w:hanging="360"/>
      </w:pPr>
      <w:rPr>
        <w:rFonts w:ascii="Arial" w:hAnsi="Arial" w:hint="default"/>
      </w:rPr>
    </w:lvl>
    <w:lvl w:ilvl="6" w:tplc="64163D72" w:tentative="1">
      <w:start w:val="1"/>
      <w:numFmt w:val="bullet"/>
      <w:lvlText w:val="•"/>
      <w:lvlJc w:val="left"/>
      <w:pPr>
        <w:tabs>
          <w:tab w:val="num" w:pos="4680"/>
        </w:tabs>
        <w:ind w:left="4680" w:hanging="360"/>
      </w:pPr>
      <w:rPr>
        <w:rFonts w:ascii="Arial" w:hAnsi="Arial" w:hint="default"/>
      </w:rPr>
    </w:lvl>
    <w:lvl w:ilvl="7" w:tplc="C36A3DEE" w:tentative="1">
      <w:start w:val="1"/>
      <w:numFmt w:val="bullet"/>
      <w:lvlText w:val="•"/>
      <w:lvlJc w:val="left"/>
      <w:pPr>
        <w:tabs>
          <w:tab w:val="num" w:pos="5400"/>
        </w:tabs>
        <w:ind w:left="5400" w:hanging="360"/>
      </w:pPr>
      <w:rPr>
        <w:rFonts w:ascii="Arial" w:hAnsi="Arial" w:hint="default"/>
      </w:rPr>
    </w:lvl>
    <w:lvl w:ilvl="8" w:tplc="31C833C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B072C87"/>
    <w:multiLevelType w:val="hybridMultilevel"/>
    <w:tmpl w:val="06ECD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FF7CF9"/>
    <w:multiLevelType w:val="hybridMultilevel"/>
    <w:tmpl w:val="594E89F0"/>
    <w:lvl w:ilvl="0" w:tplc="04090001">
      <w:start w:val="1"/>
      <w:numFmt w:val="bullet"/>
      <w:lvlText w:val=""/>
      <w:lvlJc w:val="left"/>
      <w:pPr>
        <w:ind w:left="780" w:hanging="36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34C0E8B"/>
    <w:multiLevelType w:val="hybridMultilevel"/>
    <w:tmpl w:val="5AD870E6"/>
    <w:lvl w:ilvl="0" w:tplc="C35420E4">
      <w:start w:val="1"/>
      <w:numFmt w:val="bullet"/>
      <w:lvlText w:val="•"/>
      <w:lvlJc w:val="left"/>
      <w:pPr>
        <w:tabs>
          <w:tab w:val="num" w:pos="360"/>
        </w:tabs>
        <w:ind w:left="360" w:hanging="360"/>
      </w:pPr>
      <w:rPr>
        <w:rFonts w:ascii="Arial" w:hAnsi="Arial" w:hint="default"/>
      </w:rPr>
    </w:lvl>
    <w:lvl w:ilvl="1" w:tplc="52C25A78">
      <w:numFmt w:val="bullet"/>
      <w:lvlText w:val="•"/>
      <w:lvlJc w:val="left"/>
      <w:pPr>
        <w:tabs>
          <w:tab w:val="num" w:pos="1080"/>
        </w:tabs>
        <w:ind w:left="1080" w:hanging="360"/>
      </w:pPr>
      <w:rPr>
        <w:rFonts w:ascii="Arial" w:hAnsi="Arial" w:hint="default"/>
      </w:rPr>
    </w:lvl>
    <w:lvl w:ilvl="2" w:tplc="33EAF094">
      <w:numFmt w:val="bullet"/>
      <w:lvlText w:val="•"/>
      <w:lvlJc w:val="left"/>
      <w:pPr>
        <w:tabs>
          <w:tab w:val="num" w:pos="1800"/>
        </w:tabs>
        <w:ind w:left="1800" w:hanging="360"/>
      </w:pPr>
      <w:rPr>
        <w:rFonts w:ascii="Arial" w:hAnsi="Arial" w:hint="default"/>
      </w:rPr>
    </w:lvl>
    <w:lvl w:ilvl="3" w:tplc="EF58A95A">
      <w:numFmt w:val="bullet"/>
      <w:lvlText w:val="•"/>
      <w:lvlJc w:val="left"/>
      <w:pPr>
        <w:tabs>
          <w:tab w:val="num" w:pos="2520"/>
        </w:tabs>
        <w:ind w:left="2520" w:hanging="360"/>
      </w:pPr>
      <w:rPr>
        <w:rFonts w:ascii="Arial" w:hAnsi="Arial" w:hint="default"/>
      </w:rPr>
    </w:lvl>
    <w:lvl w:ilvl="4" w:tplc="6712B94A" w:tentative="1">
      <w:start w:val="1"/>
      <w:numFmt w:val="bullet"/>
      <w:lvlText w:val="•"/>
      <w:lvlJc w:val="left"/>
      <w:pPr>
        <w:tabs>
          <w:tab w:val="num" w:pos="3240"/>
        </w:tabs>
        <w:ind w:left="3240" w:hanging="360"/>
      </w:pPr>
      <w:rPr>
        <w:rFonts w:ascii="Arial" w:hAnsi="Arial" w:hint="default"/>
      </w:rPr>
    </w:lvl>
    <w:lvl w:ilvl="5" w:tplc="00B2063C" w:tentative="1">
      <w:start w:val="1"/>
      <w:numFmt w:val="bullet"/>
      <w:lvlText w:val="•"/>
      <w:lvlJc w:val="left"/>
      <w:pPr>
        <w:tabs>
          <w:tab w:val="num" w:pos="3960"/>
        </w:tabs>
        <w:ind w:left="3960" w:hanging="360"/>
      </w:pPr>
      <w:rPr>
        <w:rFonts w:ascii="Arial" w:hAnsi="Arial" w:hint="default"/>
      </w:rPr>
    </w:lvl>
    <w:lvl w:ilvl="6" w:tplc="9386F332" w:tentative="1">
      <w:start w:val="1"/>
      <w:numFmt w:val="bullet"/>
      <w:lvlText w:val="•"/>
      <w:lvlJc w:val="left"/>
      <w:pPr>
        <w:tabs>
          <w:tab w:val="num" w:pos="4680"/>
        </w:tabs>
        <w:ind w:left="4680" w:hanging="360"/>
      </w:pPr>
      <w:rPr>
        <w:rFonts w:ascii="Arial" w:hAnsi="Arial" w:hint="default"/>
      </w:rPr>
    </w:lvl>
    <w:lvl w:ilvl="7" w:tplc="556C6CD0" w:tentative="1">
      <w:start w:val="1"/>
      <w:numFmt w:val="bullet"/>
      <w:lvlText w:val="•"/>
      <w:lvlJc w:val="left"/>
      <w:pPr>
        <w:tabs>
          <w:tab w:val="num" w:pos="5400"/>
        </w:tabs>
        <w:ind w:left="5400" w:hanging="360"/>
      </w:pPr>
      <w:rPr>
        <w:rFonts w:ascii="Arial" w:hAnsi="Arial" w:hint="default"/>
      </w:rPr>
    </w:lvl>
    <w:lvl w:ilvl="8" w:tplc="E1B2171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5896E5C"/>
    <w:multiLevelType w:val="hybridMultilevel"/>
    <w:tmpl w:val="1C3EC590"/>
    <w:lvl w:ilvl="0" w:tplc="B6DC9344">
      <w:start w:val="1"/>
      <w:numFmt w:val="bullet"/>
      <w:lvlText w:val="•"/>
      <w:lvlJc w:val="left"/>
      <w:pPr>
        <w:tabs>
          <w:tab w:val="num" w:pos="360"/>
        </w:tabs>
        <w:ind w:left="360" w:hanging="360"/>
      </w:pPr>
      <w:rPr>
        <w:rFonts w:ascii="Arial" w:hAnsi="Arial" w:hint="default"/>
      </w:rPr>
    </w:lvl>
    <w:lvl w:ilvl="1" w:tplc="FC980C6C">
      <w:start w:val="1"/>
      <w:numFmt w:val="bullet"/>
      <w:lvlText w:val="•"/>
      <w:lvlJc w:val="left"/>
      <w:pPr>
        <w:tabs>
          <w:tab w:val="num" w:pos="1080"/>
        </w:tabs>
        <w:ind w:left="1080" w:hanging="360"/>
      </w:pPr>
      <w:rPr>
        <w:rFonts w:ascii="Arial" w:hAnsi="Arial" w:hint="default"/>
      </w:rPr>
    </w:lvl>
    <w:lvl w:ilvl="2" w:tplc="FEE8B756">
      <w:start w:val="1"/>
      <w:numFmt w:val="bullet"/>
      <w:lvlText w:val="•"/>
      <w:lvlJc w:val="left"/>
      <w:pPr>
        <w:tabs>
          <w:tab w:val="num" w:pos="1800"/>
        </w:tabs>
        <w:ind w:left="1800" w:hanging="360"/>
      </w:pPr>
      <w:rPr>
        <w:rFonts w:ascii="Arial" w:hAnsi="Arial" w:hint="default"/>
      </w:rPr>
    </w:lvl>
    <w:lvl w:ilvl="3" w:tplc="EA1821B0" w:tentative="1">
      <w:start w:val="1"/>
      <w:numFmt w:val="bullet"/>
      <w:lvlText w:val="•"/>
      <w:lvlJc w:val="left"/>
      <w:pPr>
        <w:tabs>
          <w:tab w:val="num" w:pos="2520"/>
        </w:tabs>
        <w:ind w:left="2520" w:hanging="360"/>
      </w:pPr>
      <w:rPr>
        <w:rFonts w:ascii="Arial" w:hAnsi="Arial" w:hint="default"/>
      </w:rPr>
    </w:lvl>
    <w:lvl w:ilvl="4" w:tplc="CE08BC58" w:tentative="1">
      <w:start w:val="1"/>
      <w:numFmt w:val="bullet"/>
      <w:lvlText w:val="•"/>
      <w:lvlJc w:val="left"/>
      <w:pPr>
        <w:tabs>
          <w:tab w:val="num" w:pos="3240"/>
        </w:tabs>
        <w:ind w:left="3240" w:hanging="360"/>
      </w:pPr>
      <w:rPr>
        <w:rFonts w:ascii="Arial" w:hAnsi="Arial" w:hint="default"/>
      </w:rPr>
    </w:lvl>
    <w:lvl w:ilvl="5" w:tplc="EFA41FDA" w:tentative="1">
      <w:start w:val="1"/>
      <w:numFmt w:val="bullet"/>
      <w:lvlText w:val="•"/>
      <w:lvlJc w:val="left"/>
      <w:pPr>
        <w:tabs>
          <w:tab w:val="num" w:pos="3960"/>
        </w:tabs>
        <w:ind w:left="3960" w:hanging="360"/>
      </w:pPr>
      <w:rPr>
        <w:rFonts w:ascii="Arial" w:hAnsi="Arial" w:hint="default"/>
      </w:rPr>
    </w:lvl>
    <w:lvl w:ilvl="6" w:tplc="64F6B9B0" w:tentative="1">
      <w:start w:val="1"/>
      <w:numFmt w:val="bullet"/>
      <w:lvlText w:val="•"/>
      <w:lvlJc w:val="left"/>
      <w:pPr>
        <w:tabs>
          <w:tab w:val="num" w:pos="4680"/>
        </w:tabs>
        <w:ind w:left="4680" w:hanging="360"/>
      </w:pPr>
      <w:rPr>
        <w:rFonts w:ascii="Arial" w:hAnsi="Arial" w:hint="default"/>
      </w:rPr>
    </w:lvl>
    <w:lvl w:ilvl="7" w:tplc="271A5CF4" w:tentative="1">
      <w:start w:val="1"/>
      <w:numFmt w:val="bullet"/>
      <w:lvlText w:val="•"/>
      <w:lvlJc w:val="left"/>
      <w:pPr>
        <w:tabs>
          <w:tab w:val="num" w:pos="5400"/>
        </w:tabs>
        <w:ind w:left="5400" w:hanging="360"/>
      </w:pPr>
      <w:rPr>
        <w:rFonts w:ascii="Arial" w:hAnsi="Arial" w:hint="default"/>
      </w:rPr>
    </w:lvl>
    <w:lvl w:ilvl="8" w:tplc="9118D8B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9FC1983"/>
    <w:multiLevelType w:val="hybridMultilevel"/>
    <w:tmpl w:val="F626D4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1A3B1113"/>
    <w:multiLevelType w:val="hybridMultilevel"/>
    <w:tmpl w:val="6812EB88"/>
    <w:lvl w:ilvl="0" w:tplc="77127D3E">
      <w:start w:val="1"/>
      <w:numFmt w:val="bullet"/>
      <w:lvlText w:val="•"/>
      <w:lvlJc w:val="left"/>
      <w:pPr>
        <w:tabs>
          <w:tab w:val="num" w:pos="360"/>
        </w:tabs>
        <w:ind w:left="360" w:hanging="360"/>
      </w:pPr>
      <w:rPr>
        <w:rFonts w:ascii="Arial" w:hAnsi="Arial" w:cs="Times New Roman" w:hint="default"/>
      </w:rPr>
    </w:lvl>
    <w:lvl w:ilvl="1" w:tplc="490CAFCE">
      <w:start w:val="1"/>
      <w:numFmt w:val="bullet"/>
      <w:lvlText w:val="•"/>
      <w:lvlJc w:val="left"/>
      <w:pPr>
        <w:tabs>
          <w:tab w:val="num" w:pos="1080"/>
        </w:tabs>
        <w:ind w:left="1080" w:hanging="360"/>
      </w:pPr>
      <w:rPr>
        <w:rFonts w:ascii="Arial" w:hAnsi="Arial" w:cs="Times New Roman" w:hint="default"/>
      </w:rPr>
    </w:lvl>
    <w:lvl w:ilvl="2" w:tplc="1CD09C88">
      <w:start w:val="25"/>
      <w:numFmt w:val="bullet"/>
      <w:lvlText w:val="•"/>
      <w:lvlJc w:val="left"/>
      <w:pPr>
        <w:tabs>
          <w:tab w:val="num" w:pos="1800"/>
        </w:tabs>
        <w:ind w:left="1800" w:hanging="360"/>
      </w:pPr>
      <w:rPr>
        <w:rFonts w:ascii="Arial" w:hAnsi="Arial" w:cs="Times New Roman" w:hint="default"/>
      </w:rPr>
    </w:lvl>
    <w:lvl w:ilvl="3" w:tplc="A46E884C">
      <w:start w:val="1"/>
      <w:numFmt w:val="bullet"/>
      <w:lvlText w:val="•"/>
      <w:lvlJc w:val="left"/>
      <w:pPr>
        <w:tabs>
          <w:tab w:val="num" w:pos="2520"/>
        </w:tabs>
        <w:ind w:left="2520" w:hanging="360"/>
      </w:pPr>
      <w:rPr>
        <w:rFonts w:ascii="Arial" w:hAnsi="Arial" w:cs="Times New Roman" w:hint="default"/>
      </w:rPr>
    </w:lvl>
    <w:lvl w:ilvl="4" w:tplc="52420F3C">
      <w:start w:val="1"/>
      <w:numFmt w:val="bullet"/>
      <w:lvlText w:val="•"/>
      <w:lvlJc w:val="left"/>
      <w:pPr>
        <w:tabs>
          <w:tab w:val="num" w:pos="3240"/>
        </w:tabs>
        <w:ind w:left="3240" w:hanging="360"/>
      </w:pPr>
      <w:rPr>
        <w:rFonts w:ascii="Arial" w:hAnsi="Arial" w:cs="Times New Roman" w:hint="default"/>
      </w:rPr>
    </w:lvl>
    <w:lvl w:ilvl="5" w:tplc="F404BEBA">
      <w:start w:val="1"/>
      <w:numFmt w:val="bullet"/>
      <w:lvlText w:val="•"/>
      <w:lvlJc w:val="left"/>
      <w:pPr>
        <w:tabs>
          <w:tab w:val="num" w:pos="3960"/>
        </w:tabs>
        <w:ind w:left="3960" w:hanging="360"/>
      </w:pPr>
      <w:rPr>
        <w:rFonts w:ascii="Arial" w:hAnsi="Arial" w:cs="Times New Roman" w:hint="default"/>
      </w:rPr>
    </w:lvl>
    <w:lvl w:ilvl="6" w:tplc="54FA813E">
      <w:start w:val="1"/>
      <w:numFmt w:val="bullet"/>
      <w:lvlText w:val="•"/>
      <w:lvlJc w:val="left"/>
      <w:pPr>
        <w:tabs>
          <w:tab w:val="num" w:pos="4680"/>
        </w:tabs>
        <w:ind w:left="4680" w:hanging="360"/>
      </w:pPr>
      <w:rPr>
        <w:rFonts w:ascii="Arial" w:hAnsi="Arial" w:cs="Times New Roman" w:hint="default"/>
      </w:rPr>
    </w:lvl>
    <w:lvl w:ilvl="7" w:tplc="C7827AC2">
      <w:start w:val="1"/>
      <w:numFmt w:val="bullet"/>
      <w:lvlText w:val="•"/>
      <w:lvlJc w:val="left"/>
      <w:pPr>
        <w:tabs>
          <w:tab w:val="num" w:pos="5400"/>
        </w:tabs>
        <w:ind w:left="5400" w:hanging="360"/>
      </w:pPr>
      <w:rPr>
        <w:rFonts w:ascii="Arial" w:hAnsi="Arial" w:cs="Times New Roman" w:hint="default"/>
      </w:rPr>
    </w:lvl>
    <w:lvl w:ilvl="8" w:tplc="DC1A7934">
      <w:start w:val="1"/>
      <w:numFmt w:val="bullet"/>
      <w:lvlText w:val="•"/>
      <w:lvlJc w:val="left"/>
      <w:pPr>
        <w:tabs>
          <w:tab w:val="num" w:pos="6120"/>
        </w:tabs>
        <w:ind w:left="6120" w:hanging="360"/>
      </w:pPr>
      <w:rPr>
        <w:rFonts w:ascii="Arial" w:hAnsi="Arial" w:cs="Times New Roman" w:hint="default"/>
      </w:rPr>
    </w:lvl>
  </w:abstractNum>
  <w:abstractNum w:abstractNumId="13" w15:restartNumberingAfterBreak="0">
    <w:nsid w:val="1A8A6216"/>
    <w:multiLevelType w:val="hybridMultilevel"/>
    <w:tmpl w:val="5D248A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1AFF6A58"/>
    <w:multiLevelType w:val="hybridMultilevel"/>
    <w:tmpl w:val="179AF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32401E"/>
    <w:multiLevelType w:val="hybridMultilevel"/>
    <w:tmpl w:val="F820A5D2"/>
    <w:lvl w:ilvl="0" w:tplc="101A275A">
      <w:start w:val="1"/>
      <w:numFmt w:val="bullet"/>
      <w:lvlText w:val="•"/>
      <w:lvlJc w:val="left"/>
      <w:pPr>
        <w:tabs>
          <w:tab w:val="num" w:pos="720"/>
        </w:tabs>
        <w:ind w:left="720" w:hanging="360"/>
      </w:pPr>
      <w:rPr>
        <w:rFonts w:ascii="Arial" w:hAnsi="Arial" w:hint="default"/>
      </w:rPr>
    </w:lvl>
    <w:lvl w:ilvl="1" w:tplc="30E2B41E" w:tentative="1">
      <w:start w:val="1"/>
      <w:numFmt w:val="bullet"/>
      <w:lvlText w:val="•"/>
      <w:lvlJc w:val="left"/>
      <w:pPr>
        <w:tabs>
          <w:tab w:val="num" w:pos="1440"/>
        </w:tabs>
        <w:ind w:left="1440" w:hanging="360"/>
      </w:pPr>
      <w:rPr>
        <w:rFonts w:ascii="Arial" w:hAnsi="Arial" w:hint="default"/>
      </w:rPr>
    </w:lvl>
    <w:lvl w:ilvl="2" w:tplc="6B729260">
      <w:start w:val="1"/>
      <w:numFmt w:val="bullet"/>
      <w:lvlText w:val="•"/>
      <w:lvlJc w:val="left"/>
      <w:pPr>
        <w:tabs>
          <w:tab w:val="num" w:pos="2160"/>
        </w:tabs>
        <w:ind w:left="2160" w:hanging="360"/>
      </w:pPr>
      <w:rPr>
        <w:rFonts w:ascii="Arial" w:hAnsi="Arial" w:hint="default"/>
      </w:rPr>
    </w:lvl>
    <w:lvl w:ilvl="3" w:tplc="F732CC34">
      <w:numFmt w:val="bullet"/>
      <w:lvlText w:val="•"/>
      <w:lvlJc w:val="left"/>
      <w:pPr>
        <w:tabs>
          <w:tab w:val="num" w:pos="2880"/>
        </w:tabs>
        <w:ind w:left="2880" w:hanging="360"/>
      </w:pPr>
      <w:rPr>
        <w:rFonts w:ascii="Arial" w:hAnsi="Arial" w:hint="default"/>
      </w:rPr>
    </w:lvl>
    <w:lvl w:ilvl="4" w:tplc="8028E028">
      <w:numFmt w:val="bullet"/>
      <w:lvlText w:val="•"/>
      <w:lvlJc w:val="left"/>
      <w:pPr>
        <w:tabs>
          <w:tab w:val="num" w:pos="3600"/>
        </w:tabs>
        <w:ind w:left="3600" w:hanging="360"/>
      </w:pPr>
      <w:rPr>
        <w:rFonts w:ascii="Arial" w:hAnsi="Arial" w:hint="default"/>
      </w:rPr>
    </w:lvl>
    <w:lvl w:ilvl="5" w:tplc="E71CBBCC" w:tentative="1">
      <w:start w:val="1"/>
      <w:numFmt w:val="bullet"/>
      <w:lvlText w:val="•"/>
      <w:lvlJc w:val="left"/>
      <w:pPr>
        <w:tabs>
          <w:tab w:val="num" w:pos="4320"/>
        </w:tabs>
        <w:ind w:left="4320" w:hanging="360"/>
      </w:pPr>
      <w:rPr>
        <w:rFonts w:ascii="Arial" w:hAnsi="Arial" w:hint="default"/>
      </w:rPr>
    </w:lvl>
    <w:lvl w:ilvl="6" w:tplc="11AE8876" w:tentative="1">
      <w:start w:val="1"/>
      <w:numFmt w:val="bullet"/>
      <w:lvlText w:val="•"/>
      <w:lvlJc w:val="left"/>
      <w:pPr>
        <w:tabs>
          <w:tab w:val="num" w:pos="5040"/>
        </w:tabs>
        <w:ind w:left="5040" w:hanging="360"/>
      </w:pPr>
      <w:rPr>
        <w:rFonts w:ascii="Arial" w:hAnsi="Arial" w:hint="default"/>
      </w:rPr>
    </w:lvl>
    <w:lvl w:ilvl="7" w:tplc="BA921EE8" w:tentative="1">
      <w:start w:val="1"/>
      <w:numFmt w:val="bullet"/>
      <w:lvlText w:val="•"/>
      <w:lvlJc w:val="left"/>
      <w:pPr>
        <w:tabs>
          <w:tab w:val="num" w:pos="5760"/>
        </w:tabs>
        <w:ind w:left="5760" w:hanging="360"/>
      </w:pPr>
      <w:rPr>
        <w:rFonts w:ascii="Arial" w:hAnsi="Arial" w:hint="default"/>
      </w:rPr>
    </w:lvl>
    <w:lvl w:ilvl="8" w:tplc="2B34E52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932D5E"/>
    <w:multiLevelType w:val="hybridMultilevel"/>
    <w:tmpl w:val="6D5AB62C"/>
    <w:lvl w:ilvl="0" w:tplc="287A2B06">
      <w:start w:val="1"/>
      <w:numFmt w:val="bullet"/>
      <w:lvlText w:val="•"/>
      <w:lvlJc w:val="left"/>
      <w:pPr>
        <w:tabs>
          <w:tab w:val="num" w:pos="360"/>
        </w:tabs>
        <w:ind w:left="360" w:hanging="360"/>
      </w:pPr>
      <w:rPr>
        <w:rFonts w:ascii="Arial" w:hAnsi="Arial" w:hint="default"/>
      </w:rPr>
    </w:lvl>
    <w:lvl w:ilvl="1" w:tplc="D5CC6AAA">
      <w:start w:val="1"/>
      <w:numFmt w:val="bullet"/>
      <w:lvlText w:val="•"/>
      <w:lvlJc w:val="left"/>
      <w:pPr>
        <w:tabs>
          <w:tab w:val="num" w:pos="1080"/>
        </w:tabs>
        <w:ind w:left="1080" w:hanging="360"/>
      </w:pPr>
      <w:rPr>
        <w:rFonts w:ascii="Arial" w:hAnsi="Arial" w:hint="default"/>
      </w:rPr>
    </w:lvl>
    <w:lvl w:ilvl="2" w:tplc="9A5E77A4">
      <w:numFmt w:val="bullet"/>
      <w:lvlText w:val="•"/>
      <w:lvlJc w:val="left"/>
      <w:pPr>
        <w:tabs>
          <w:tab w:val="num" w:pos="1800"/>
        </w:tabs>
        <w:ind w:left="1800" w:hanging="360"/>
      </w:pPr>
      <w:rPr>
        <w:rFonts w:ascii="Arial" w:hAnsi="Arial" w:hint="default"/>
      </w:rPr>
    </w:lvl>
    <w:lvl w:ilvl="3" w:tplc="390862F0">
      <w:numFmt w:val="bullet"/>
      <w:lvlText w:val="•"/>
      <w:lvlJc w:val="left"/>
      <w:pPr>
        <w:tabs>
          <w:tab w:val="num" w:pos="2520"/>
        </w:tabs>
        <w:ind w:left="2520" w:hanging="360"/>
      </w:pPr>
      <w:rPr>
        <w:rFonts w:ascii="Arial" w:hAnsi="Arial" w:hint="default"/>
      </w:rPr>
    </w:lvl>
    <w:lvl w:ilvl="4" w:tplc="0DAE4B02">
      <w:numFmt w:val="bullet"/>
      <w:lvlText w:val="•"/>
      <w:lvlJc w:val="left"/>
      <w:pPr>
        <w:tabs>
          <w:tab w:val="num" w:pos="3240"/>
        </w:tabs>
        <w:ind w:left="3240" w:hanging="360"/>
      </w:pPr>
      <w:rPr>
        <w:rFonts w:ascii="Arial" w:hAnsi="Arial" w:hint="default"/>
      </w:rPr>
    </w:lvl>
    <w:lvl w:ilvl="5" w:tplc="2278994E" w:tentative="1">
      <w:start w:val="1"/>
      <w:numFmt w:val="bullet"/>
      <w:lvlText w:val="•"/>
      <w:lvlJc w:val="left"/>
      <w:pPr>
        <w:tabs>
          <w:tab w:val="num" w:pos="3960"/>
        </w:tabs>
        <w:ind w:left="3960" w:hanging="360"/>
      </w:pPr>
      <w:rPr>
        <w:rFonts w:ascii="Arial" w:hAnsi="Arial" w:hint="default"/>
      </w:rPr>
    </w:lvl>
    <w:lvl w:ilvl="6" w:tplc="C7BC00D6" w:tentative="1">
      <w:start w:val="1"/>
      <w:numFmt w:val="bullet"/>
      <w:lvlText w:val="•"/>
      <w:lvlJc w:val="left"/>
      <w:pPr>
        <w:tabs>
          <w:tab w:val="num" w:pos="4680"/>
        </w:tabs>
        <w:ind w:left="4680" w:hanging="360"/>
      </w:pPr>
      <w:rPr>
        <w:rFonts w:ascii="Arial" w:hAnsi="Arial" w:hint="default"/>
      </w:rPr>
    </w:lvl>
    <w:lvl w:ilvl="7" w:tplc="7AE66F9C" w:tentative="1">
      <w:start w:val="1"/>
      <w:numFmt w:val="bullet"/>
      <w:lvlText w:val="•"/>
      <w:lvlJc w:val="left"/>
      <w:pPr>
        <w:tabs>
          <w:tab w:val="num" w:pos="5400"/>
        </w:tabs>
        <w:ind w:left="5400" w:hanging="360"/>
      </w:pPr>
      <w:rPr>
        <w:rFonts w:ascii="Arial" w:hAnsi="Arial" w:hint="default"/>
      </w:rPr>
    </w:lvl>
    <w:lvl w:ilvl="8" w:tplc="0D723B8A"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2" w15:restartNumberingAfterBreak="0">
    <w:nsid w:val="3B9345A9"/>
    <w:multiLevelType w:val="hybridMultilevel"/>
    <w:tmpl w:val="2B3275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30A1880"/>
    <w:multiLevelType w:val="hybridMultilevel"/>
    <w:tmpl w:val="5C2EDE88"/>
    <w:lvl w:ilvl="0" w:tplc="9AC896D4">
      <w:start w:val="1"/>
      <w:numFmt w:val="bullet"/>
      <w:lvlText w:val="•"/>
      <w:lvlJc w:val="left"/>
      <w:pPr>
        <w:tabs>
          <w:tab w:val="num" w:pos="360"/>
        </w:tabs>
        <w:ind w:left="360" w:hanging="360"/>
      </w:pPr>
      <w:rPr>
        <w:rFonts w:ascii="Arial" w:hAnsi="Arial" w:cs="Times New Roman" w:hint="default"/>
      </w:rPr>
    </w:lvl>
    <w:lvl w:ilvl="1" w:tplc="E6608218">
      <w:start w:val="1"/>
      <w:numFmt w:val="bullet"/>
      <w:lvlText w:val="•"/>
      <w:lvlJc w:val="left"/>
      <w:pPr>
        <w:tabs>
          <w:tab w:val="num" w:pos="1080"/>
        </w:tabs>
        <w:ind w:left="1080" w:hanging="360"/>
      </w:pPr>
      <w:rPr>
        <w:rFonts w:ascii="Arial" w:hAnsi="Arial" w:cs="Times New Roman" w:hint="default"/>
      </w:rPr>
    </w:lvl>
    <w:lvl w:ilvl="2" w:tplc="608C65D4">
      <w:start w:val="174"/>
      <w:numFmt w:val="bullet"/>
      <w:lvlText w:val="•"/>
      <w:lvlJc w:val="left"/>
      <w:pPr>
        <w:tabs>
          <w:tab w:val="num" w:pos="1800"/>
        </w:tabs>
        <w:ind w:left="1800" w:hanging="360"/>
      </w:pPr>
      <w:rPr>
        <w:rFonts w:ascii="Arial" w:hAnsi="Arial" w:cs="Times New Roman" w:hint="default"/>
      </w:rPr>
    </w:lvl>
    <w:lvl w:ilvl="3" w:tplc="E5D26202">
      <w:start w:val="174"/>
      <w:numFmt w:val="bullet"/>
      <w:lvlText w:val="•"/>
      <w:lvlJc w:val="left"/>
      <w:pPr>
        <w:tabs>
          <w:tab w:val="num" w:pos="2520"/>
        </w:tabs>
        <w:ind w:left="2520" w:hanging="360"/>
      </w:pPr>
      <w:rPr>
        <w:rFonts w:ascii="Arial" w:hAnsi="Arial" w:cs="Times New Roman" w:hint="default"/>
      </w:rPr>
    </w:lvl>
    <w:lvl w:ilvl="4" w:tplc="4120C58E">
      <w:start w:val="1"/>
      <w:numFmt w:val="bullet"/>
      <w:lvlText w:val="•"/>
      <w:lvlJc w:val="left"/>
      <w:pPr>
        <w:tabs>
          <w:tab w:val="num" w:pos="3240"/>
        </w:tabs>
        <w:ind w:left="3240" w:hanging="360"/>
      </w:pPr>
      <w:rPr>
        <w:rFonts w:ascii="Arial" w:hAnsi="Arial" w:cs="Times New Roman" w:hint="default"/>
      </w:rPr>
    </w:lvl>
    <w:lvl w:ilvl="5" w:tplc="6FBC1D94">
      <w:start w:val="1"/>
      <w:numFmt w:val="bullet"/>
      <w:lvlText w:val="•"/>
      <w:lvlJc w:val="left"/>
      <w:pPr>
        <w:tabs>
          <w:tab w:val="num" w:pos="3960"/>
        </w:tabs>
        <w:ind w:left="3960" w:hanging="360"/>
      </w:pPr>
      <w:rPr>
        <w:rFonts w:ascii="Arial" w:hAnsi="Arial" w:cs="Times New Roman" w:hint="default"/>
      </w:rPr>
    </w:lvl>
    <w:lvl w:ilvl="6" w:tplc="FC9E07DA">
      <w:start w:val="1"/>
      <w:numFmt w:val="bullet"/>
      <w:lvlText w:val="•"/>
      <w:lvlJc w:val="left"/>
      <w:pPr>
        <w:tabs>
          <w:tab w:val="num" w:pos="4680"/>
        </w:tabs>
        <w:ind w:left="4680" w:hanging="360"/>
      </w:pPr>
      <w:rPr>
        <w:rFonts w:ascii="Arial" w:hAnsi="Arial" w:cs="Times New Roman" w:hint="default"/>
      </w:rPr>
    </w:lvl>
    <w:lvl w:ilvl="7" w:tplc="98B82F50">
      <w:start w:val="1"/>
      <w:numFmt w:val="bullet"/>
      <w:lvlText w:val="•"/>
      <w:lvlJc w:val="left"/>
      <w:pPr>
        <w:tabs>
          <w:tab w:val="num" w:pos="5400"/>
        </w:tabs>
        <w:ind w:left="5400" w:hanging="360"/>
      </w:pPr>
      <w:rPr>
        <w:rFonts w:ascii="Arial" w:hAnsi="Arial" w:cs="Times New Roman" w:hint="default"/>
      </w:rPr>
    </w:lvl>
    <w:lvl w:ilvl="8" w:tplc="9782E2AE">
      <w:start w:val="1"/>
      <w:numFmt w:val="bullet"/>
      <w:lvlText w:val="•"/>
      <w:lvlJc w:val="left"/>
      <w:pPr>
        <w:tabs>
          <w:tab w:val="num" w:pos="6120"/>
        </w:tabs>
        <w:ind w:left="6120" w:hanging="360"/>
      </w:pPr>
      <w:rPr>
        <w:rFonts w:ascii="Arial" w:hAnsi="Arial" w:cs="Times New Roman" w:hint="default"/>
      </w:rPr>
    </w:lvl>
  </w:abstractNum>
  <w:abstractNum w:abstractNumId="26" w15:restartNumberingAfterBreak="0">
    <w:nsid w:val="456B5995"/>
    <w:multiLevelType w:val="hybridMultilevel"/>
    <w:tmpl w:val="C8004E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45ED5F67"/>
    <w:multiLevelType w:val="hybridMultilevel"/>
    <w:tmpl w:val="770ED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0" w15:restartNumberingAfterBreak="0">
    <w:nsid w:val="59CD6648"/>
    <w:multiLevelType w:val="hybridMultilevel"/>
    <w:tmpl w:val="6F78A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2"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4" w15:restartNumberingAfterBreak="0">
    <w:nsid w:val="5D611EF7"/>
    <w:multiLevelType w:val="hybridMultilevel"/>
    <w:tmpl w:val="460A7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27210A"/>
    <w:multiLevelType w:val="hybridMultilevel"/>
    <w:tmpl w:val="5D506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89E34B3"/>
    <w:multiLevelType w:val="hybridMultilevel"/>
    <w:tmpl w:val="CE263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8440B1"/>
    <w:multiLevelType w:val="hybridMultilevel"/>
    <w:tmpl w:val="090417A4"/>
    <w:lvl w:ilvl="0" w:tplc="3E6C1C7A">
      <w:start w:val="1"/>
      <w:numFmt w:val="bullet"/>
      <w:lvlText w:val="•"/>
      <w:lvlJc w:val="left"/>
      <w:pPr>
        <w:tabs>
          <w:tab w:val="num" w:pos="360"/>
        </w:tabs>
        <w:ind w:left="360" w:hanging="360"/>
      </w:pPr>
      <w:rPr>
        <w:rFonts w:ascii="Arial" w:hAnsi="Arial" w:hint="default"/>
      </w:rPr>
    </w:lvl>
    <w:lvl w:ilvl="1" w:tplc="EBD62D88">
      <w:numFmt w:val="bullet"/>
      <w:lvlText w:val="•"/>
      <w:lvlJc w:val="left"/>
      <w:pPr>
        <w:tabs>
          <w:tab w:val="num" w:pos="1080"/>
        </w:tabs>
        <w:ind w:left="1080" w:hanging="360"/>
      </w:pPr>
      <w:rPr>
        <w:rFonts w:ascii="Arial" w:hAnsi="Arial" w:hint="default"/>
      </w:rPr>
    </w:lvl>
    <w:lvl w:ilvl="2" w:tplc="42EA6588">
      <w:numFmt w:val="bullet"/>
      <w:lvlText w:val="•"/>
      <w:lvlJc w:val="left"/>
      <w:pPr>
        <w:tabs>
          <w:tab w:val="num" w:pos="1800"/>
        </w:tabs>
        <w:ind w:left="1800" w:hanging="360"/>
      </w:pPr>
      <w:rPr>
        <w:rFonts w:ascii="Arial" w:hAnsi="Arial" w:hint="default"/>
      </w:rPr>
    </w:lvl>
    <w:lvl w:ilvl="3" w:tplc="94D40686" w:tentative="1">
      <w:start w:val="1"/>
      <w:numFmt w:val="bullet"/>
      <w:lvlText w:val="•"/>
      <w:lvlJc w:val="left"/>
      <w:pPr>
        <w:tabs>
          <w:tab w:val="num" w:pos="2520"/>
        </w:tabs>
        <w:ind w:left="2520" w:hanging="360"/>
      </w:pPr>
      <w:rPr>
        <w:rFonts w:ascii="Arial" w:hAnsi="Arial" w:hint="default"/>
      </w:rPr>
    </w:lvl>
    <w:lvl w:ilvl="4" w:tplc="9FC4CC6A" w:tentative="1">
      <w:start w:val="1"/>
      <w:numFmt w:val="bullet"/>
      <w:lvlText w:val="•"/>
      <w:lvlJc w:val="left"/>
      <w:pPr>
        <w:tabs>
          <w:tab w:val="num" w:pos="3240"/>
        </w:tabs>
        <w:ind w:left="3240" w:hanging="360"/>
      </w:pPr>
      <w:rPr>
        <w:rFonts w:ascii="Arial" w:hAnsi="Arial" w:hint="default"/>
      </w:rPr>
    </w:lvl>
    <w:lvl w:ilvl="5" w:tplc="BD7CC156" w:tentative="1">
      <w:start w:val="1"/>
      <w:numFmt w:val="bullet"/>
      <w:lvlText w:val="•"/>
      <w:lvlJc w:val="left"/>
      <w:pPr>
        <w:tabs>
          <w:tab w:val="num" w:pos="3960"/>
        </w:tabs>
        <w:ind w:left="3960" w:hanging="360"/>
      </w:pPr>
      <w:rPr>
        <w:rFonts w:ascii="Arial" w:hAnsi="Arial" w:hint="default"/>
      </w:rPr>
    </w:lvl>
    <w:lvl w:ilvl="6" w:tplc="9B1ADE92" w:tentative="1">
      <w:start w:val="1"/>
      <w:numFmt w:val="bullet"/>
      <w:lvlText w:val="•"/>
      <w:lvlJc w:val="left"/>
      <w:pPr>
        <w:tabs>
          <w:tab w:val="num" w:pos="4680"/>
        </w:tabs>
        <w:ind w:left="4680" w:hanging="360"/>
      </w:pPr>
      <w:rPr>
        <w:rFonts w:ascii="Arial" w:hAnsi="Arial" w:hint="default"/>
      </w:rPr>
    </w:lvl>
    <w:lvl w:ilvl="7" w:tplc="2D9E8F0E" w:tentative="1">
      <w:start w:val="1"/>
      <w:numFmt w:val="bullet"/>
      <w:lvlText w:val="•"/>
      <w:lvlJc w:val="left"/>
      <w:pPr>
        <w:tabs>
          <w:tab w:val="num" w:pos="5400"/>
        </w:tabs>
        <w:ind w:left="5400" w:hanging="360"/>
      </w:pPr>
      <w:rPr>
        <w:rFonts w:ascii="Arial" w:hAnsi="Arial" w:hint="default"/>
      </w:rPr>
    </w:lvl>
    <w:lvl w:ilvl="8" w:tplc="8D1261C2"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2C71936"/>
    <w:multiLevelType w:val="multilevel"/>
    <w:tmpl w:val="88ACCF18"/>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sz w:val="24"/>
        <w:szCs w:val="24"/>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5" w15:restartNumberingAfterBreak="0">
    <w:nsid w:val="79D40EBB"/>
    <w:multiLevelType w:val="hybridMultilevel"/>
    <w:tmpl w:val="883E3F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E77403"/>
    <w:multiLevelType w:val="hybridMultilevel"/>
    <w:tmpl w:val="ED6860EA"/>
    <w:lvl w:ilvl="0" w:tplc="6C64DA0C">
      <w:start w:val="1"/>
      <w:numFmt w:val="bullet"/>
      <w:lvlText w:val="•"/>
      <w:lvlJc w:val="left"/>
      <w:pPr>
        <w:tabs>
          <w:tab w:val="num" w:pos="360"/>
        </w:tabs>
        <w:ind w:left="360" w:hanging="360"/>
      </w:pPr>
      <w:rPr>
        <w:rFonts w:ascii="Arial" w:hAnsi="Arial" w:hint="default"/>
      </w:rPr>
    </w:lvl>
    <w:lvl w:ilvl="1" w:tplc="BFBADA0E">
      <w:start w:val="1"/>
      <w:numFmt w:val="bullet"/>
      <w:lvlText w:val="•"/>
      <w:lvlJc w:val="left"/>
      <w:pPr>
        <w:tabs>
          <w:tab w:val="num" w:pos="1080"/>
        </w:tabs>
        <w:ind w:left="1080" w:hanging="360"/>
      </w:pPr>
      <w:rPr>
        <w:rFonts w:ascii="Arial" w:hAnsi="Arial" w:hint="default"/>
      </w:rPr>
    </w:lvl>
    <w:lvl w:ilvl="2" w:tplc="E7347506">
      <w:start w:val="1"/>
      <w:numFmt w:val="bullet"/>
      <w:lvlText w:val="•"/>
      <w:lvlJc w:val="left"/>
      <w:pPr>
        <w:tabs>
          <w:tab w:val="num" w:pos="1800"/>
        </w:tabs>
        <w:ind w:left="1800" w:hanging="360"/>
      </w:pPr>
      <w:rPr>
        <w:rFonts w:ascii="Arial" w:hAnsi="Arial" w:hint="default"/>
      </w:rPr>
    </w:lvl>
    <w:lvl w:ilvl="3" w:tplc="F25AFC0A">
      <w:numFmt w:val="bullet"/>
      <w:lvlText w:val="•"/>
      <w:lvlJc w:val="left"/>
      <w:pPr>
        <w:tabs>
          <w:tab w:val="num" w:pos="2520"/>
        </w:tabs>
        <w:ind w:left="2520" w:hanging="360"/>
      </w:pPr>
      <w:rPr>
        <w:rFonts w:ascii="Arial" w:hAnsi="Arial" w:hint="default"/>
      </w:rPr>
    </w:lvl>
    <w:lvl w:ilvl="4" w:tplc="96AEFE70">
      <w:numFmt w:val="bullet"/>
      <w:lvlText w:val="•"/>
      <w:lvlJc w:val="left"/>
      <w:pPr>
        <w:tabs>
          <w:tab w:val="num" w:pos="3240"/>
        </w:tabs>
        <w:ind w:left="3240" w:hanging="360"/>
      </w:pPr>
      <w:rPr>
        <w:rFonts w:ascii="Arial" w:hAnsi="Arial" w:hint="default"/>
      </w:rPr>
    </w:lvl>
    <w:lvl w:ilvl="5" w:tplc="9B2A20AA" w:tentative="1">
      <w:start w:val="1"/>
      <w:numFmt w:val="bullet"/>
      <w:lvlText w:val="•"/>
      <w:lvlJc w:val="left"/>
      <w:pPr>
        <w:tabs>
          <w:tab w:val="num" w:pos="3960"/>
        </w:tabs>
        <w:ind w:left="3960" w:hanging="360"/>
      </w:pPr>
      <w:rPr>
        <w:rFonts w:ascii="Arial" w:hAnsi="Arial" w:hint="default"/>
      </w:rPr>
    </w:lvl>
    <w:lvl w:ilvl="6" w:tplc="8F5A0038" w:tentative="1">
      <w:start w:val="1"/>
      <w:numFmt w:val="bullet"/>
      <w:lvlText w:val="•"/>
      <w:lvlJc w:val="left"/>
      <w:pPr>
        <w:tabs>
          <w:tab w:val="num" w:pos="4680"/>
        </w:tabs>
        <w:ind w:left="4680" w:hanging="360"/>
      </w:pPr>
      <w:rPr>
        <w:rFonts w:ascii="Arial" w:hAnsi="Arial" w:hint="default"/>
      </w:rPr>
    </w:lvl>
    <w:lvl w:ilvl="7" w:tplc="C3DA1914" w:tentative="1">
      <w:start w:val="1"/>
      <w:numFmt w:val="bullet"/>
      <w:lvlText w:val="•"/>
      <w:lvlJc w:val="left"/>
      <w:pPr>
        <w:tabs>
          <w:tab w:val="num" w:pos="5400"/>
        </w:tabs>
        <w:ind w:left="5400" w:hanging="360"/>
      </w:pPr>
      <w:rPr>
        <w:rFonts w:ascii="Arial" w:hAnsi="Arial" w:hint="default"/>
      </w:rPr>
    </w:lvl>
    <w:lvl w:ilvl="8" w:tplc="7372680C"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46"/>
  </w:num>
  <w:num w:numId="3">
    <w:abstractNumId w:val="44"/>
  </w:num>
  <w:num w:numId="4">
    <w:abstractNumId w:val="21"/>
  </w:num>
  <w:num w:numId="5">
    <w:abstractNumId w:val="24"/>
  </w:num>
  <w:num w:numId="6">
    <w:abstractNumId w:val="3"/>
  </w:num>
  <w:num w:numId="7">
    <w:abstractNumId w:val="2"/>
  </w:num>
  <w:num w:numId="8">
    <w:abstractNumId w:val="48"/>
  </w:num>
  <w:num w:numId="9">
    <w:abstractNumId w:val="31"/>
  </w:num>
  <w:num w:numId="10">
    <w:abstractNumId w:val="39"/>
  </w:num>
  <w:num w:numId="11">
    <w:abstractNumId w:val="16"/>
  </w:num>
  <w:num w:numId="12">
    <w:abstractNumId w:val="1"/>
  </w:num>
  <w:num w:numId="13">
    <w:abstractNumId w:val="23"/>
  </w:num>
  <w:num w:numId="14">
    <w:abstractNumId w:val="28"/>
  </w:num>
  <w:num w:numId="15">
    <w:abstractNumId w:val="36"/>
  </w:num>
  <w:num w:numId="16">
    <w:abstractNumId w:val="8"/>
  </w:num>
  <w:num w:numId="17">
    <w:abstractNumId w:val="35"/>
  </w:num>
  <w:num w:numId="18">
    <w:abstractNumId w:val="6"/>
  </w:num>
  <w:num w:numId="19">
    <w:abstractNumId w:val="20"/>
  </w:num>
  <w:num w:numId="20">
    <w:abstractNumId w:val="34"/>
  </w:num>
  <w:num w:numId="21">
    <w:abstractNumId w:val="41"/>
  </w:num>
  <w:num w:numId="22">
    <w:abstractNumId w:val="19"/>
  </w:num>
  <w:num w:numId="23">
    <w:abstractNumId w:val="27"/>
  </w:num>
  <w:num w:numId="24">
    <w:abstractNumId w:val="4"/>
  </w:num>
  <w:num w:numId="25">
    <w:abstractNumId w:val="14"/>
  </w:num>
  <w:num w:numId="26">
    <w:abstractNumId w:val="0"/>
  </w:num>
  <w:num w:numId="27">
    <w:abstractNumId w:val="18"/>
  </w:num>
  <w:num w:numId="28">
    <w:abstractNumId w:val="43"/>
  </w:num>
  <w:num w:numId="29">
    <w:abstractNumId w:val="7"/>
  </w:num>
  <w:num w:numId="30">
    <w:abstractNumId w:val="40"/>
  </w:num>
  <w:num w:numId="31">
    <w:abstractNumId w:val="32"/>
  </w:num>
  <w:num w:numId="3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25"/>
  </w:num>
  <w:num w:numId="35">
    <w:abstractNumId w:val="11"/>
  </w:num>
  <w:num w:numId="36">
    <w:abstractNumId w:val="10"/>
  </w:num>
  <w:num w:numId="37">
    <w:abstractNumId w:val="47"/>
  </w:num>
  <w:num w:numId="38">
    <w:abstractNumId w:val="15"/>
  </w:num>
  <w:num w:numId="39">
    <w:abstractNumId w:val="22"/>
  </w:num>
  <w:num w:numId="40">
    <w:abstractNumId w:val="17"/>
  </w:num>
  <w:num w:numId="41">
    <w:abstractNumId w:val="5"/>
  </w:num>
  <w:num w:numId="42">
    <w:abstractNumId w:val="9"/>
  </w:num>
  <w:num w:numId="43">
    <w:abstractNumId w:val="42"/>
  </w:num>
  <w:num w:numId="44">
    <w:abstractNumId w:val="30"/>
  </w:num>
  <w:num w:numId="45">
    <w:abstractNumId w:val="29"/>
  </w:num>
  <w:num w:numId="46">
    <w:abstractNumId w:val="45"/>
  </w:num>
  <w:num w:numId="47">
    <w:abstractNumId w:val="26"/>
  </w:num>
  <w:num w:numId="48">
    <w:abstractNumId w:val="38"/>
  </w:num>
  <w:num w:numId="49">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25F"/>
    <w:rsid w:val="0000255F"/>
    <w:rsid w:val="0000311A"/>
    <w:rsid w:val="000031C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AD0"/>
    <w:rsid w:val="00013CC8"/>
    <w:rsid w:val="000141F9"/>
    <w:rsid w:val="00014C3D"/>
    <w:rsid w:val="00014C5F"/>
    <w:rsid w:val="00015258"/>
    <w:rsid w:val="000155C6"/>
    <w:rsid w:val="0001579B"/>
    <w:rsid w:val="00015FDA"/>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C4B"/>
    <w:rsid w:val="00025EB1"/>
    <w:rsid w:val="00026106"/>
    <w:rsid w:val="000271F2"/>
    <w:rsid w:val="000272D9"/>
    <w:rsid w:val="00027408"/>
    <w:rsid w:val="00027D17"/>
    <w:rsid w:val="00027D28"/>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662D"/>
    <w:rsid w:val="00037F61"/>
    <w:rsid w:val="0004036D"/>
    <w:rsid w:val="0004043E"/>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52D5"/>
    <w:rsid w:val="00046883"/>
    <w:rsid w:val="000470C5"/>
    <w:rsid w:val="00047819"/>
    <w:rsid w:val="00047B7C"/>
    <w:rsid w:val="00047C7B"/>
    <w:rsid w:val="00050AF6"/>
    <w:rsid w:val="00050EB2"/>
    <w:rsid w:val="00050FF4"/>
    <w:rsid w:val="000511C1"/>
    <w:rsid w:val="00051BC5"/>
    <w:rsid w:val="00052455"/>
    <w:rsid w:val="00052B1B"/>
    <w:rsid w:val="00052B9E"/>
    <w:rsid w:val="00052F10"/>
    <w:rsid w:val="00053374"/>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3F06"/>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72C"/>
    <w:rsid w:val="000839E6"/>
    <w:rsid w:val="00083F25"/>
    <w:rsid w:val="000840BF"/>
    <w:rsid w:val="0008411F"/>
    <w:rsid w:val="0008547F"/>
    <w:rsid w:val="00085C0D"/>
    <w:rsid w:val="000864E2"/>
    <w:rsid w:val="00086CD6"/>
    <w:rsid w:val="00086E59"/>
    <w:rsid w:val="000873A1"/>
    <w:rsid w:val="00087C29"/>
    <w:rsid w:val="00090365"/>
    <w:rsid w:val="00090568"/>
    <w:rsid w:val="0009058D"/>
    <w:rsid w:val="00090770"/>
    <w:rsid w:val="000918CB"/>
    <w:rsid w:val="00091A91"/>
    <w:rsid w:val="00091DAA"/>
    <w:rsid w:val="00091E1F"/>
    <w:rsid w:val="00092123"/>
    <w:rsid w:val="000922B9"/>
    <w:rsid w:val="00092416"/>
    <w:rsid w:val="00092737"/>
    <w:rsid w:val="0009346C"/>
    <w:rsid w:val="00093DD9"/>
    <w:rsid w:val="00094894"/>
    <w:rsid w:val="00095E60"/>
    <w:rsid w:val="00096078"/>
    <w:rsid w:val="00096225"/>
    <w:rsid w:val="00096CC7"/>
    <w:rsid w:val="000972BA"/>
    <w:rsid w:val="0009782E"/>
    <w:rsid w:val="000A062F"/>
    <w:rsid w:val="000A0C1F"/>
    <w:rsid w:val="000A2E40"/>
    <w:rsid w:val="000A3E6D"/>
    <w:rsid w:val="000A40A2"/>
    <w:rsid w:val="000A44CD"/>
    <w:rsid w:val="000A46A7"/>
    <w:rsid w:val="000A53F6"/>
    <w:rsid w:val="000A5885"/>
    <w:rsid w:val="000A5B15"/>
    <w:rsid w:val="000A5B9B"/>
    <w:rsid w:val="000A62BA"/>
    <w:rsid w:val="000A693A"/>
    <w:rsid w:val="000A6FE8"/>
    <w:rsid w:val="000A7522"/>
    <w:rsid w:val="000A7B48"/>
    <w:rsid w:val="000A7E62"/>
    <w:rsid w:val="000A7EBB"/>
    <w:rsid w:val="000B09B6"/>
    <w:rsid w:val="000B16F8"/>
    <w:rsid w:val="000B21F0"/>
    <w:rsid w:val="000B2308"/>
    <w:rsid w:val="000B28BD"/>
    <w:rsid w:val="000B29D2"/>
    <w:rsid w:val="000B2B77"/>
    <w:rsid w:val="000B3D6F"/>
    <w:rsid w:val="000B3DDA"/>
    <w:rsid w:val="000B3F98"/>
    <w:rsid w:val="000B41D4"/>
    <w:rsid w:val="000B48AA"/>
    <w:rsid w:val="000B4E07"/>
    <w:rsid w:val="000B4F02"/>
    <w:rsid w:val="000B53EE"/>
    <w:rsid w:val="000B595E"/>
    <w:rsid w:val="000B6513"/>
    <w:rsid w:val="000B7544"/>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86C"/>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43"/>
    <w:rsid w:val="000E6F50"/>
    <w:rsid w:val="000F0CB8"/>
    <w:rsid w:val="000F1AD4"/>
    <w:rsid w:val="000F1CEE"/>
    <w:rsid w:val="000F292E"/>
    <w:rsid w:val="000F2CFC"/>
    <w:rsid w:val="000F2D9C"/>
    <w:rsid w:val="000F2ED7"/>
    <w:rsid w:val="000F2F30"/>
    <w:rsid w:val="000F2FB7"/>
    <w:rsid w:val="000F3191"/>
    <w:rsid w:val="000F36C3"/>
    <w:rsid w:val="000F3719"/>
    <w:rsid w:val="000F37A5"/>
    <w:rsid w:val="000F4544"/>
    <w:rsid w:val="000F457F"/>
    <w:rsid w:val="000F47A4"/>
    <w:rsid w:val="000F4E4F"/>
    <w:rsid w:val="000F4E7E"/>
    <w:rsid w:val="000F4F71"/>
    <w:rsid w:val="000F5D56"/>
    <w:rsid w:val="000F5DC0"/>
    <w:rsid w:val="000F5E35"/>
    <w:rsid w:val="000F65FC"/>
    <w:rsid w:val="000F6877"/>
    <w:rsid w:val="000F74D7"/>
    <w:rsid w:val="000F7B38"/>
    <w:rsid w:val="001002EB"/>
    <w:rsid w:val="001004B9"/>
    <w:rsid w:val="0010075C"/>
    <w:rsid w:val="001015F3"/>
    <w:rsid w:val="00101956"/>
    <w:rsid w:val="00102507"/>
    <w:rsid w:val="001026EB"/>
    <w:rsid w:val="00103538"/>
    <w:rsid w:val="00103EBA"/>
    <w:rsid w:val="00104874"/>
    <w:rsid w:val="00105300"/>
    <w:rsid w:val="00105512"/>
    <w:rsid w:val="00105528"/>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E60"/>
    <w:rsid w:val="001221E8"/>
    <w:rsid w:val="001227F7"/>
    <w:rsid w:val="00122B7A"/>
    <w:rsid w:val="00123A2E"/>
    <w:rsid w:val="001243FE"/>
    <w:rsid w:val="00124441"/>
    <w:rsid w:val="00124B4E"/>
    <w:rsid w:val="00125D6F"/>
    <w:rsid w:val="00126020"/>
    <w:rsid w:val="00126EB9"/>
    <w:rsid w:val="00126F88"/>
    <w:rsid w:val="00126FC2"/>
    <w:rsid w:val="001276CA"/>
    <w:rsid w:val="0013019C"/>
    <w:rsid w:val="00131312"/>
    <w:rsid w:val="00131978"/>
    <w:rsid w:val="00131A3B"/>
    <w:rsid w:val="0013223E"/>
    <w:rsid w:val="00132990"/>
    <w:rsid w:val="001346C3"/>
    <w:rsid w:val="001352B7"/>
    <w:rsid w:val="00135633"/>
    <w:rsid w:val="00135653"/>
    <w:rsid w:val="00135A7A"/>
    <w:rsid w:val="00136C52"/>
    <w:rsid w:val="00136E63"/>
    <w:rsid w:val="00136F1D"/>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7F0"/>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4D7"/>
    <w:rsid w:val="00153597"/>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4F9"/>
    <w:rsid w:val="00163CB6"/>
    <w:rsid w:val="0016429C"/>
    <w:rsid w:val="00164A39"/>
    <w:rsid w:val="00164E89"/>
    <w:rsid w:val="0016528A"/>
    <w:rsid w:val="0016558D"/>
    <w:rsid w:val="00165A6F"/>
    <w:rsid w:val="001665A4"/>
    <w:rsid w:val="00166860"/>
    <w:rsid w:val="0016699E"/>
    <w:rsid w:val="00166A54"/>
    <w:rsid w:val="00166D73"/>
    <w:rsid w:val="001672E6"/>
    <w:rsid w:val="00167CFD"/>
    <w:rsid w:val="001700D1"/>
    <w:rsid w:val="001701F4"/>
    <w:rsid w:val="00170601"/>
    <w:rsid w:val="00170E1F"/>
    <w:rsid w:val="0017131E"/>
    <w:rsid w:val="001721B0"/>
    <w:rsid w:val="001721CE"/>
    <w:rsid w:val="00172582"/>
    <w:rsid w:val="00172A29"/>
    <w:rsid w:val="00172A95"/>
    <w:rsid w:val="001734F8"/>
    <w:rsid w:val="00173CC1"/>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1C6"/>
    <w:rsid w:val="00183697"/>
    <w:rsid w:val="00183A8D"/>
    <w:rsid w:val="00183FCB"/>
    <w:rsid w:val="001842EE"/>
    <w:rsid w:val="001842F0"/>
    <w:rsid w:val="00184381"/>
    <w:rsid w:val="001848BA"/>
    <w:rsid w:val="00184B48"/>
    <w:rsid w:val="001855F8"/>
    <w:rsid w:val="001857ED"/>
    <w:rsid w:val="00185A85"/>
    <w:rsid w:val="00185AFD"/>
    <w:rsid w:val="00185C96"/>
    <w:rsid w:val="00185FC7"/>
    <w:rsid w:val="00186A2B"/>
    <w:rsid w:val="001878E9"/>
    <w:rsid w:val="00187908"/>
    <w:rsid w:val="00187F68"/>
    <w:rsid w:val="00190668"/>
    <w:rsid w:val="00190CFB"/>
    <w:rsid w:val="00190F04"/>
    <w:rsid w:val="001912D5"/>
    <w:rsid w:val="00191590"/>
    <w:rsid w:val="0019164E"/>
    <w:rsid w:val="001920BE"/>
    <w:rsid w:val="00192187"/>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B4A"/>
    <w:rsid w:val="00196F92"/>
    <w:rsid w:val="001973FB"/>
    <w:rsid w:val="0019740D"/>
    <w:rsid w:val="001A07E5"/>
    <w:rsid w:val="001A129D"/>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F05"/>
    <w:rsid w:val="001B4E1C"/>
    <w:rsid w:val="001B508E"/>
    <w:rsid w:val="001B51E2"/>
    <w:rsid w:val="001B5CC6"/>
    <w:rsid w:val="001B6559"/>
    <w:rsid w:val="001B6E6E"/>
    <w:rsid w:val="001B7767"/>
    <w:rsid w:val="001B7BAA"/>
    <w:rsid w:val="001C046A"/>
    <w:rsid w:val="001C0479"/>
    <w:rsid w:val="001C0535"/>
    <w:rsid w:val="001C0E89"/>
    <w:rsid w:val="001C1706"/>
    <w:rsid w:val="001C19DB"/>
    <w:rsid w:val="001C1D9F"/>
    <w:rsid w:val="001C1DA8"/>
    <w:rsid w:val="001C1E0C"/>
    <w:rsid w:val="001C29A9"/>
    <w:rsid w:val="001C2A18"/>
    <w:rsid w:val="001C2BA8"/>
    <w:rsid w:val="001C30D6"/>
    <w:rsid w:val="001C37EB"/>
    <w:rsid w:val="001C3DB1"/>
    <w:rsid w:val="001C3F22"/>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AA3"/>
    <w:rsid w:val="001E3D28"/>
    <w:rsid w:val="001E3E93"/>
    <w:rsid w:val="001E3FA6"/>
    <w:rsid w:val="001E407F"/>
    <w:rsid w:val="001E41F3"/>
    <w:rsid w:val="001E445B"/>
    <w:rsid w:val="001E4832"/>
    <w:rsid w:val="001E4F4B"/>
    <w:rsid w:val="001E5056"/>
    <w:rsid w:val="001E6772"/>
    <w:rsid w:val="001E68FC"/>
    <w:rsid w:val="001E6AAF"/>
    <w:rsid w:val="001E7814"/>
    <w:rsid w:val="001F1044"/>
    <w:rsid w:val="001F15CE"/>
    <w:rsid w:val="001F1FB0"/>
    <w:rsid w:val="001F3824"/>
    <w:rsid w:val="001F3E22"/>
    <w:rsid w:val="001F40CE"/>
    <w:rsid w:val="001F4A07"/>
    <w:rsid w:val="001F4CC0"/>
    <w:rsid w:val="001F5CBC"/>
    <w:rsid w:val="001F5FF7"/>
    <w:rsid w:val="001F6066"/>
    <w:rsid w:val="001F6168"/>
    <w:rsid w:val="001F68BF"/>
    <w:rsid w:val="001F69C0"/>
    <w:rsid w:val="001F710A"/>
    <w:rsid w:val="001F77FD"/>
    <w:rsid w:val="001F797C"/>
    <w:rsid w:val="001F7AE1"/>
    <w:rsid w:val="001F7C6D"/>
    <w:rsid w:val="0020003F"/>
    <w:rsid w:val="00200350"/>
    <w:rsid w:val="00200414"/>
    <w:rsid w:val="00200B29"/>
    <w:rsid w:val="00200D4B"/>
    <w:rsid w:val="00201259"/>
    <w:rsid w:val="00202745"/>
    <w:rsid w:val="00202F44"/>
    <w:rsid w:val="00203389"/>
    <w:rsid w:val="002035FF"/>
    <w:rsid w:val="0020376D"/>
    <w:rsid w:val="0020396D"/>
    <w:rsid w:val="0020495F"/>
    <w:rsid w:val="00204BF6"/>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3540"/>
    <w:rsid w:val="00214B03"/>
    <w:rsid w:val="002150E8"/>
    <w:rsid w:val="002157F6"/>
    <w:rsid w:val="0021648D"/>
    <w:rsid w:val="00216C45"/>
    <w:rsid w:val="00217537"/>
    <w:rsid w:val="00217CE3"/>
    <w:rsid w:val="00217D0D"/>
    <w:rsid w:val="00221280"/>
    <w:rsid w:val="00221793"/>
    <w:rsid w:val="00221EA8"/>
    <w:rsid w:val="002221B8"/>
    <w:rsid w:val="00222371"/>
    <w:rsid w:val="00222443"/>
    <w:rsid w:val="002239B0"/>
    <w:rsid w:val="00224D6A"/>
    <w:rsid w:val="002251BD"/>
    <w:rsid w:val="0022547F"/>
    <w:rsid w:val="00225680"/>
    <w:rsid w:val="00225B5E"/>
    <w:rsid w:val="00225EB1"/>
    <w:rsid w:val="00226453"/>
    <w:rsid w:val="00226602"/>
    <w:rsid w:val="00226610"/>
    <w:rsid w:val="00226DDB"/>
    <w:rsid w:val="00226E2E"/>
    <w:rsid w:val="00227498"/>
    <w:rsid w:val="0023025C"/>
    <w:rsid w:val="00230DDD"/>
    <w:rsid w:val="00231138"/>
    <w:rsid w:val="002316E8"/>
    <w:rsid w:val="00231CAA"/>
    <w:rsid w:val="00232415"/>
    <w:rsid w:val="002331A7"/>
    <w:rsid w:val="00233D8D"/>
    <w:rsid w:val="0023428F"/>
    <w:rsid w:val="00234898"/>
    <w:rsid w:val="00234CF8"/>
    <w:rsid w:val="00235031"/>
    <w:rsid w:val="00235165"/>
    <w:rsid w:val="0023519E"/>
    <w:rsid w:val="002356BB"/>
    <w:rsid w:val="00235E32"/>
    <w:rsid w:val="00235F3E"/>
    <w:rsid w:val="0023633F"/>
    <w:rsid w:val="00236927"/>
    <w:rsid w:val="00236BBD"/>
    <w:rsid w:val="00236D8B"/>
    <w:rsid w:val="00236FB3"/>
    <w:rsid w:val="00237414"/>
    <w:rsid w:val="00237DF9"/>
    <w:rsid w:val="00237E80"/>
    <w:rsid w:val="00240C52"/>
    <w:rsid w:val="00240F42"/>
    <w:rsid w:val="00241243"/>
    <w:rsid w:val="002412A4"/>
    <w:rsid w:val="00241BFB"/>
    <w:rsid w:val="00241DD7"/>
    <w:rsid w:val="00242057"/>
    <w:rsid w:val="0024207B"/>
    <w:rsid w:val="00242324"/>
    <w:rsid w:val="0024466A"/>
    <w:rsid w:val="00244C25"/>
    <w:rsid w:val="00245157"/>
    <w:rsid w:val="00245A14"/>
    <w:rsid w:val="002468A6"/>
    <w:rsid w:val="00246BDE"/>
    <w:rsid w:val="00246C09"/>
    <w:rsid w:val="00247479"/>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295"/>
    <w:rsid w:val="00253C84"/>
    <w:rsid w:val="00253DB0"/>
    <w:rsid w:val="00254997"/>
    <w:rsid w:val="00254FB1"/>
    <w:rsid w:val="002558B7"/>
    <w:rsid w:val="00255B9F"/>
    <w:rsid w:val="00255E20"/>
    <w:rsid w:val="0025645C"/>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29F"/>
    <w:rsid w:val="002658AB"/>
    <w:rsid w:val="0026597C"/>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3810"/>
    <w:rsid w:val="00273A18"/>
    <w:rsid w:val="002740B6"/>
    <w:rsid w:val="002743AD"/>
    <w:rsid w:val="00274467"/>
    <w:rsid w:val="00274A37"/>
    <w:rsid w:val="00274B72"/>
    <w:rsid w:val="00274F95"/>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01F"/>
    <w:rsid w:val="002861C4"/>
    <w:rsid w:val="00286984"/>
    <w:rsid w:val="00286EC1"/>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4C78"/>
    <w:rsid w:val="00295759"/>
    <w:rsid w:val="00295976"/>
    <w:rsid w:val="00295FF1"/>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4EA"/>
    <w:rsid w:val="002A66CF"/>
    <w:rsid w:val="002A6FE4"/>
    <w:rsid w:val="002A70FE"/>
    <w:rsid w:val="002A76EE"/>
    <w:rsid w:val="002B0D67"/>
    <w:rsid w:val="002B0D9B"/>
    <w:rsid w:val="002B1061"/>
    <w:rsid w:val="002B1070"/>
    <w:rsid w:val="002B1BED"/>
    <w:rsid w:val="002B2482"/>
    <w:rsid w:val="002B2CC4"/>
    <w:rsid w:val="002B2CEB"/>
    <w:rsid w:val="002B2D6E"/>
    <w:rsid w:val="002B2F1B"/>
    <w:rsid w:val="002B3324"/>
    <w:rsid w:val="002B3532"/>
    <w:rsid w:val="002B361D"/>
    <w:rsid w:val="002B3660"/>
    <w:rsid w:val="002B381D"/>
    <w:rsid w:val="002B38C1"/>
    <w:rsid w:val="002B3AAF"/>
    <w:rsid w:val="002B3EF1"/>
    <w:rsid w:val="002B410B"/>
    <w:rsid w:val="002B4425"/>
    <w:rsid w:val="002B4B2B"/>
    <w:rsid w:val="002B502C"/>
    <w:rsid w:val="002B50A2"/>
    <w:rsid w:val="002B50A7"/>
    <w:rsid w:val="002B54DD"/>
    <w:rsid w:val="002B6418"/>
    <w:rsid w:val="002B6A47"/>
    <w:rsid w:val="002B70A4"/>
    <w:rsid w:val="002B726E"/>
    <w:rsid w:val="002B7BC3"/>
    <w:rsid w:val="002C07B8"/>
    <w:rsid w:val="002C107A"/>
    <w:rsid w:val="002C129C"/>
    <w:rsid w:val="002C1DA6"/>
    <w:rsid w:val="002C22F9"/>
    <w:rsid w:val="002C24E1"/>
    <w:rsid w:val="002C327D"/>
    <w:rsid w:val="002C3644"/>
    <w:rsid w:val="002C3949"/>
    <w:rsid w:val="002C3D11"/>
    <w:rsid w:val="002C40FA"/>
    <w:rsid w:val="002C478D"/>
    <w:rsid w:val="002C4973"/>
    <w:rsid w:val="002C4EE1"/>
    <w:rsid w:val="002C5735"/>
    <w:rsid w:val="002C5A0A"/>
    <w:rsid w:val="002C6161"/>
    <w:rsid w:val="002C65AB"/>
    <w:rsid w:val="002C6698"/>
    <w:rsid w:val="002C78CA"/>
    <w:rsid w:val="002C7CC6"/>
    <w:rsid w:val="002D0490"/>
    <w:rsid w:val="002D096A"/>
    <w:rsid w:val="002D0E97"/>
    <w:rsid w:val="002D10E4"/>
    <w:rsid w:val="002D177B"/>
    <w:rsid w:val="002D19B9"/>
    <w:rsid w:val="002D1C25"/>
    <w:rsid w:val="002D235D"/>
    <w:rsid w:val="002D2989"/>
    <w:rsid w:val="002D2B7D"/>
    <w:rsid w:val="002D385F"/>
    <w:rsid w:val="002D3907"/>
    <w:rsid w:val="002D3ED2"/>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09E"/>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51FC"/>
    <w:rsid w:val="002E56FE"/>
    <w:rsid w:val="002E5C41"/>
    <w:rsid w:val="002E5D22"/>
    <w:rsid w:val="002E5D89"/>
    <w:rsid w:val="002E6768"/>
    <w:rsid w:val="002E686D"/>
    <w:rsid w:val="002E7616"/>
    <w:rsid w:val="002E7A4C"/>
    <w:rsid w:val="002E7BD8"/>
    <w:rsid w:val="002E7C27"/>
    <w:rsid w:val="002F230E"/>
    <w:rsid w:val="002F29CF"/>
    <w:rsid w:val="002F33E7"/>
    <w:rsid w:val="002F37D6"/>
    <w:rsid w:val="002F4BBD"/>
    <w:rsid w:val="002F4F8A"/>
    <w:rsid w:val="002F59E1"/>
    <w:rsid w:val="002F64AA"/>
    <w:rsid w:val="002F66B2"/>
    <w:rsid w:val="002F6A21"/>
    <w:rsid w:val="002F6A46"/>
    <w:rsid w:val="002F7413"/>
    <w:rsid w:val="002F7610"/>
    <w:rsid w:val="002F7866"/>
    <w:rsid w:val="003009E1"/>
    <w:rsid w:val="0030102E"/>
    <w:rsid w:val="0030114D"/>
    <w:rsid w:val="00301AEB"/>
    <w:rsid w:val="00302917"/>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27"/>
    <w:rsid w:val="00315138"/>
    <w:rsid w:val="003157DC"/>
    <w:rsid w:val="00315B37"/>
    <w:rsid w:val="00315CE9"/>
    <w:rsid w:val="003161AC"/>
    <w:rsid w:val="003168FC"/>
    <w:rsid w:val="00316BC4"/>
    <w:rsid w:val="00317C3D"/>
    <w:rsid w:val="00317CFC"/>
    <w:rsid w:val="00317EBA"/>
    <w:rsid w:val="0032080E"/>
    <w:rsid w:val="00320933"/>
    <w:rsid w:val="00320934"/>
    <w:rsid w:val="00320A15"/>
    <w:rsid w:val="00320BBB"/>
    <w:rsid w:val="003212E5"/>
    <w:rsid w:val="0032236C"/>
    <w:rsid w:val="00323216"/>
    <w:rsid w:val="00323BF8"/>
    <w:rsid w:val="00323D35"/>
    <w:rsid w:val="003248D7"/>
    <w:rsid w:val="003253E4"/>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37D11"/>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47DB"/>
    <w:rsid w:val="00345569"/>
    <w:rsid w:val="00345615"/>
    <w:rsid w:val="00345CF5"/>
    <w:rsid w:val="00346016"/>
    <w:rsid w:val="0034621A"/>
    <w:rsid w:val="0034647A"/>
    <w:rsid w:val="00346769"/>
    <w:rsid w:val="00346796"/>
    <w:rsid w:val="00346810"/>
    <w:rsid w:val="00346A05"/>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389"/>
    <w:rsid w:val="00367E44"/>
    <w:rsid w:val="003709A3"/>
    <w:rsid w:val="00370AFC"/>
    <w:rsid w:val="00370E88"/>
    <w:rsid w:val="003714EC"/>
    <w:rsid w:val="00371AD0"/>
    <w:rsid w:val="00371B42"/>
    <w:rsid w:val="0037277D"/>
    <w:rsid w:val="00372C56"/>
    <w:rsid w:val="00372E76"/>
    <w:rsid w:val="00372EC7"/>
    <w:rsid w:val="00374016"/>
    <w:rsid w:val="00374054"/>
    <w:rsid w:val="00374335"/>
    <w:rsid w:val="003745CC"/>
    <w:rsid w:val="00376177"/>
    <w:rsid w:val="003763BB"/>
    <w:rsid w:val="003765B8"/>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9E9"/>
    <w:rsid w:val="00385FA4"/>
    <w:rsid w:val="003862A7"/>
    <w:rsid w:val="00386372"/>
    <w:rsid w:val="00387733"/>
    <w:rsid w:val="003903ED"/>
    <w:rsid w:val="003906D3"/>
    <w:rsid w:val="00391441"/>
    <w:rsid w:val="003917D1"/>
    <w:rsid w:val="00391B2F"/>
    <w:rsid w:val="003922FC"/>
    <w:rsid w:val="00393081"/>
    <w:rsid w:val="00393184"/>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42F"/>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2AE"/>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284"/>
    <w:rsid w:val="003F0498"/>
    <w:rsid w:val="003F057E"/>
    <w:rsid w:val="003F0A59"/>
    <w:rsid w:val="003F20F8"/>
    <w:rsid w:val="003F2F60"/>
    <w:rsid w:val="003F40F0"/>
    <w:rsid w:val="003F45B5"/>
    <w:rsid w:val="003F4F61"/>
    <w:rsid w:val="003F4F9B"/>
    <w:rsid w:val="003F5686"/>
    <w:rsid w:val="003F653B"/>
    <w:rsid w:val="003F65E1"/>
    <w:rsid w:val="003F67F4"/>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B1D"/>
    <w:rsid w:val="00407CFB"/>
    <w:rsid w:val="00410539"/>
    <w:rsid w:val="004107E5"/>
    <w:rsid w:val="00410CB0"/>
    <w:rsid w:val="00410EE3"/>
    <w:rsid w:val="0041278B"/>
    <w:rsid w:val="00413514"/>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1E3"/>
    <w:rsid w:val="0042647F"/>
    <w:rsid w:val="004264F2"/>
    <w:rsid w:val="00426734"/>
    <w:rsid w:val="00426C90"/>
    <w:rsid w:val="0042712C"/>
    <w:rsid w:val="00427BDE"/>
    <w:rsid w:val="0043120D"/>
    <w:rsid w:val="004315C6"/>
    <w:rsid w:val="004315E9"/>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049C"/>
    <w:rsid w:val="00441962"/>
    <w:rsid w:val="00441B1D"/>
    <w:rsid w:val="00441D84"/>
    <w:rsid w:val="00442699"/>
    <w:rsid w:val="004428B1"/>
    <w:rsid w:val="004431FF"/>
    <w:rsid w:val="0044377C"/>
    <w:rsid w:val="004438D9"/>
    <w:rsid w:val="00443A65"/>
    <w:rsid w:val="00443B52"/>
    <w:rsid w:val="0044418D"/>
    <w:rsid w:val="0044522C"/>
    <w:rsid w:val="004461B8"/>
    <w:rsid w:val="00446713"/>
    <w:rsid w:val="00446E3A"/>
    <w:rsid w:val="004479E2"/>
    <w:rsid w:val="00447D76"/>
    <w:rsid w:val="00447E9A"/>
    <w:rsid w:val="004502FF"/>
    <w:rsid w:val="0045074A"/>
    <w:rsid w:val="00450F81"/>
    <w:rsid w:val="004510C2"/>
    <w:rsid w:val="0045141B"/>
    <w:rsid w:val="00451484"/>
    <w:rsid w:val="00451C84"/>
    <w:rsid w:val="00452E69"/>
    <w:rsid w:val="00453001"/>
    <w:rsid w:val="00453664"/>
    <w:rsid w:val="00453B6C"/>
    <w:rsid w:val="00453F92"/>
    <w:rsid w:val="004548A4"/>
    <w:rsid w:val="00454EDC"/>
    <w:rsid w:val="00455031"/>
    <w:rsid w:val="00455652"/>
    <w:rsid w:val="004558A0"/>
    <w:rsid w:val="00455EBD"/>
    <w:rsid w:val="004562C0"/>
    <w:rsid w:val="00456659"/>
    <w:rsid w:val="00456696"/>
    <w:rsid w:val="004571A1"/>
    <w:rsid w:val="00457F73"/>
    <w:rsid w:val="0046085C"/>
    <w:rsid w:val="00460AD5"/>
    <w:rsid w:val="00460AEF"/>
    <w:rsid w:val="00460B6A"/>
    <w:rsid w:val="00461487"/>
    <w:rsid w:val="0046182C"/>
    <w:rsid w:val="00461DF7"/>
    <w:rsid w:val="00462B0A"/>
    <w:rsid w:val="00463C5B"/>
    <w:rsid w:val="00463CAA"/>
    <w:rsid w:val="004642FA"/>
    <w:rsid w:val="004643A4"/>
    <w:rsid w:val="00464543"/>
    <w:rsid w:val="004646AB"/>
    <w:rsid w:val="004648FE"/>
    <w:rsid w:val="004652FA"/>
    <w:rsid w:val="004655F2"/>
    <w:rsid w:val="004663DD"/>
    <w:rsid w:val="00466B86"/>
    <w:rsid w:val="00466FED"/>
    <w:rsid w:val="00467922"/>
    <w:rsid w:val="00467FEA"/>
    <w:rsid w:val="00470492"/>
    <w:rsid w:val="00470BF0"/>
    <w:rsid w:val="00471ABD"/>
    <w:rsid w:val="00471C20"/>
    <w:rsid w:val="00471E04"/>
    <w:rsid w:val="004724E2"/>
    <w:rsid w:val="0047306D"/>
    <w:rsid w:val="0047328E"/>
    <w:rsid w:val="004735AE"/>
    <w:rsid w:val="00473CB1"/>
    <w:rsid w:val="00473EBD"/>
    <w:rsid w:val="00473F90"/>
    <w:rsid w:val="004741FA"/>
    <w:rsid w:val="004748D9"/>
    <w:rsid w:val="004750C8"/>
    <w:rsid w:val="004756E8"/>
    <w:rsid w:val="00475CA0"/>
    <w:rsid w:val="00476804"/>
    <w:rsid w:val="00476D19"/>
    <w:rsid w:val="0047792D"/>
    <w:rsid w:val="00477B51"/>
    <w:rsid w:val="00480709"/>
    <w:rsid w:val="004810BC"/>
    <w:rsid w:val="004811E4"/>
    <w:rsid w:val="00481965"/>
    <w:rsid w:val="00481ECB"/>
    <w:rsid w:val="00481FAA"/>
    <w:rsid w:val="00482095"/>
    <w:rsid w:val="004826CC"/>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ABE"/>
    <w:rsid w:val="00486B9B"/>
    <w:rsid w:val="00486C41"/>
    <w:rsid w:val="00486E20"/>
    <w:rsid w:val="00486F1C"/>
    <w:rsid w:val="0048750D"/>
    <w:rsid w:val="00487591"/>
    <w:rsid w:val="00487948"/>
    <w:rsid w:val="00487BA4"/>
    <w:rsid w:val="00487E84"/>
    <w:rsid w:val="00490A25"/>
    <w:rsid w:val="00490FAD"/>
    <w:rsid w:val="004922AE"/>
    <w:rsid w:val="00492F51"/>
    <w:rsid w:val="004948CD"/>
    <w:rsid w:val="00494D2C"/>
    <w:rsid w:val="00495745"/>
    <w:rsid w:val="00496D58"/>
    <w:rsid w:val="004970C2"/>
    <w:rsid w:val="00497D0B"/>
    <w:rsid w:val="004A01CF"/>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F7"/>
    <w:rsid w:val="004B3E01"/>
    <w:rsid w:val="004B4800"/>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38BE"/>
    <w:rsid w:val="004C4104"/>
    <w:rsid w:val="004C4317"/>
    <w:rsid w:val="004C4691"/>
    <w:rsid w:val="004C5AE1"/>
    <w:rsid w:val="004C646F"/>
    <w:rsid w:val="004C6B08"/>
    <w:rsid w:val="004C6B0F"/>
    <w:rsid w:val="004C7B2F"/>
    <w:rsid w:val="004D01DA"/>
    <w:rsid w:val="004D0A57"/>
    <w:rsid w:val="004D18FF"/>
    <w:rsid w:val="004D22E3"/>
    <w:rsid w:val="004D23DA"/>
    <w:rsid w:val="004D258F"/>
    <w:rsid w:val="004D2B61"/>
    <w:rsid w:val="004D3639"/>
    <w:rsid w:val="004D3FD4"/>
    <w:rsid w:val="004D425B"/>
    <w:rsid w:val="004D4543"/>
    <w:rsid w:val="004D4C57"/>
    <w:rsid w:val="004D4D71"/>
    <w:rsid w:val="004D56FD"/>
    <w:rsid w:val="004D65A7"/>
    <w:rsid w:val="004D67C8"/>
    <w:rsid w:val="004D68C3"/>
    <w:rsid w:val="004D6D46"/>
    <w:rsid w:val="004D6F2E"/>
    <w:rsid w:val="004D7F2C"/>
    <w:rsid w:val="004E03FB"/>
    <w:rsid w:val="004E04B8"/>
    <w:rsid w:val="004E0A86"/>
    <w:rsid w:val="004E1DAE"/>
    <w:rsid w:val="004E1E50"/>
    <w:rsid w:val="004E296B"/>
    <w:rsid w:val="004E299C"/>
    <w:rsid w:val="004E2B9B"/>
    <w:rsid w:val="004E386D"/>
    <w:rsid w:val="004E41C3"/>
    <w:rsid w:val="004E424B"/>
    <w:rsid w:val="004E45DE"/>
    <w:rsid w:val="004E4E26"/>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801"/>
    <w:rsid w:val="004F2991"/>
    <w:rsid w:val="004F2B7B"/>
    <w:rsid w:val="004F2EBD"/>
    <w:rsid w:val="004F2F76"/>
    <w:rsid w:val="004F32C5"/>
    <w:rsid w:val="004F3846"/>
    <w:rsid w:val="004F3B87"/>
    <w:rsid w:val="004F490F"/>
    <w:rsid w:val="004F4A26"/>
    <w:rsid w:val="004F532C"/>
    <w:rsid w:val="004F55FC"/>
    <w:rsid w:val="004F5AC7"/>
    <w:rsid w:val="004F6124"/>
    <w:rsid w:val="004F6B59"/>
    <w:rsid w:val="004F70BE"/>
    <w:rsid w:val="004F73AC"/>
    <w:rsid w:val="004F76D3"/>
    <w:rsid w:val="004F7A8C"/>
    <w:rsid w:val="0050027D"/>
    <w:rsid w:val="00500483"/>
    <w:rsid w:val="00500535"/>
    <w:rsid w:val="005006D3"/>
    <w:rsid w:val="00500C80"/>
    <w:rsid w:val="00500F0C"/>
    <w:rsid w:val="00501116"/>
    <w:rsid w:val="00501649"/>
    <w:rsid w:val="00501A9C"/>
    <w:rsid w:val="00501CAF"/>
    <w:rsid w:val="005028D7"/>
    <w:rsid w:val="005030B0"/>
    <w:rsid w:val="005032B8"/>
    <w:rsid w:val="0050366D"/>
    <w:rsid w:val="00503FD7"/>
    <w:rsid w:val="00504255"/>
    <w:rsid w:val="005045F6"/>
    <w:rsid w:val="00504857"/>
    <w:rsid w:val="00504F5F"/>
    <w:rsid w:val="00505887"/>
    <w:rsid w:val="00506693"/>
    <w:rsid w:val="00506846"/>
    <w:rsid w:val="00506A7A"/>
    <w:rsid w:val="00506B28"/>
    <w:rsid w:val="00506F0E"/>
    <w:rsid w:val="0050710C"/>
    <w:rsid w:val="0050785C"/>
    <w:rsid w:val="00507A29"/>
    <w:rsid w:val="00507ACB"/>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0709"/>
    <w:rsid w:val="00522DC6"/>
    <w:rsid w:val="00523090"/>
    <w:rsid w:val="005237D3"/>
    <w:rsid w:val="00523952"/>
    <w:rsid w:val="00523BF4"/>
    <w:rsid w:val="00524056"/>
    <w:rsid w:val="005249E6"/>
    <w:rsid w:val="00524FF1"/>
    <w:rsid w:val="00525051"/>
    <w:rsid w:val="0052510C"/>
    <w:rsid w:val="005252E9"/>
    <w:rsid w:val="0052688B"/>
    <w:rsid w:val="00527EFF"/>
    <w:rsid w:val="0053003B"/>
    <w:rsid w:val="005316D2"/>
    <w:rsid w:val="00531C10"/>
    <w:rsid w:val="00532652"/>
    <w:rsid w:val="005332A0"/>
    <w:rsid w:val="005334B5"/>
    <w:rsid w:val="00534085"/>
    <w:rsid w:val="005345C6"/>
    <w:rsid w:val="005345F6"/>
    <w:rsid w:val="005349D3"/>
    <w:rsid w:val="00535BEF"/>
    <w:rsid w:val="005363AD"/>
    <w:rsid w:val="00537F01"/>
    <w:rsid w:val="0054052A"/>
    <w:rsid w:val="005405D6"/>
    <w:rsid w:val="005408B6"/>
    <w:rsid w:val="00540A5B"/>
    <w:rsid w:val="00540DF1"/>
    <w:rsid w:val="00540DF5"/>
    <w:rsid w:val="00540E00"/>
    <w:rsid w:val="00541637"/>
    <w:rsid w:val="0054172D"/>
    <w:rsid w:val="005417A6"/>
    <w:rsid w:val="00541CC3"/>
    <w:rsid w:val="00542731"/>
    <w:rsid w:val="00542CB1"/>
    <w:rsid w:val="0054313E"/>
    <w:rsid w:val="005431CF"/>
    <w:rsid w:val="0054321B"/>
    <w:rsid w:val="00543366"/>
    <w:rsid w:val="00543A8B"/>
    <w:rsid w:val="00543D5A"/>
    <w:rsid w:val="005446D8"/>
    <w:rsid w:val="005451E2"/>
    <w:rsid w:val="005453B6"/>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0B1"/>
    <w:rsid w:val="0055752E"/>
    <w:rsid w:val="00557C13"/>
    <w:rsid w:val="00557D03"/>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172"/>
    <w:rsid w:val="00565EF2"/>
    <w:rsid w:val="00566584"/>
    <w:rsid w:val="0056670F"/>
    <w:rsid w:val="0056731C"/>
    <w:rsid w:val="005679F3"/>
    <w:rsid w:val="00570299"/>
    <w:rsid w:val="00570676"/>
    <w:rsid w:val="00570F23"/>
    <w:rsid w:val="00571905"/>
    <w:rsid w:val="00572C79"/>
    <w:rsid w:val="00572D83"/>
    <w:rsid w:val="005731C2"/>
    <w:rsid w:val="005735EA"/>
    <w:rsid w:val="005737A1"/>
    <w:rsid w:val="00573896"/>
    <w:rsid w:val="005738E4"/>
    <w:rsid w:val="005739CB"/>
    <w:rsid w:val="005739DC"/>
    <w:rsid w:val="00573E55"/>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4AC6"/>
    <w:rsid w:val="00584D42"/>
    <w:rsid w:val="00585490"/>
    <w:rsid w:val="00585888"/>
    <w:rsid w:val="00585FE5"/>
    <w:rsid w:val="005864B3"/>
    <w:rsid w:val="00586823"/>
    <w:rsid w:val="00587A51"/>
    <w:rsid w:val="00587DEC"/>
    <w:rsid w:val="005901B5"/>
    <w:rsid w:val="005902AE"/>
    <w:rsid w:val="00590347"/>
    <w:rsid w:val="00590B66"/>
    <w:rsid w:val="00590CFC"/>
    <w:rsid w:val="005912E5"/>
    <w:rsid w:val="00591348"/>
    <w:rsid w:val="0059187F"/>
    <w:rsid w:val="00591FCC"/>
    <w:rsid w:val="00592E0F"/>
    <w:rsid w:val="00592EC2"/>
    <w:rsid w:val="00593997"/>
    <w:rsid w:val="00594485"/>
    <w:rsid w:val="00594796"/>
    <w:rsid w:val="00594823"/>
    <w:rsid w:val="00594F34"/>
    <w:rsid w:val="0059515C"/>
    <w:rsid w:val="0059556D"/>
    <w:rsid w:val="0059569B"/>
    <w:rsid w:val="00595A80"/>
    <w:rsid w:val="005960DA"/>
    <w:rsid w:val="0059663C"/>
    <w:rsid w:val="00596AF7"/>
    <w:rsid w:val="00597769"/>
    <w:rsid w:val="005A01B9"/>
    <w:rsid w:val="005A0223"/>
    <w:rsid w:val="005A05AF"/>
    <w:rsid w:val="005A0810"/>
    <w:rsid w:val="005A11DB"/>
    <w:rsid w:val="005A14AA"/>
    <w:rsid w:val="005A1B13"/>
    <w:rsid w:val="005A2335"/>
    <w:rsid w:val="005A2934"/>
    <w:rsid w:val="005A2A7C"/>
    <w:rsid w:val="005A3227"/>
    <w:rsid w:val="005A340A"/>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A7D32"/>
    <w:rsid w:val="005B12DB"/>
    <w:rsid w:val="005B1A36"/>
    <w:rsid w:val="005B1AD9"/>
    <w:rsid w:val="005B1EA7"/>
    <w:rsid w:val="005B2434"/>
    <w:rsid w:val="005B25B3"/>
    <w:rsid w:val="005B298C"/>
    <w:rsid w:val="005B2B64"/>
    <w:rsid w:val="005B2C95"/>
    <w:rsid w:val="005B2E13"/>
    <w:rsid w:val="005B2F5A"/>
    <w:rsid w:val="005B2F9B"/>
    <w:rsid w:val="005B2FB1"/>
    <w:rsid w:val="005B2FB2"/>
    <w:rsid w:val="005B3076"/>
    <w:rsid w:val="005B356C"/>
    <w:rsid w:val="005B39E3"/>
    <w:rsid w:val="005B3D9C"/>
    <w:rsid w:val="005B420B"/>
    <w:rsid w:val="005B4D92"/>
    <w:rsid w:val="005B6086"/>
    <w:rsid w:val="005B62E4"/>
    <w:rsid w:val="005B6646"/>
    <w:rsid w:val="005B6E03"/>
    <w:rsid w:val="005B7CF6"/>
    <w:rsid w:val="005C0438"/>
    <w:rsid w:val="005C0FA1"/>
    <w:rsid w:val="005C2260"/>
    <w:rsid w:val="005C226B"/>
    <w:rsid w:val="005C2A12"/>
    <w:rsid w:val="005C30E8"/>
    <w:rsid w:val="005C3AB3"/>
    <w:rsid w:val="005C402D"/>
    <w:rsid w:val="005C404D"/>
    <w:rsid w:val="005C4859"/>
    <w:rsid w:val="005C4CE0"/>
    <w:rsid w:val="005C4D36"/>
    <w:rsid w:val="005C5315"/>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1065"/>
    <w:rsid w:val="005E1392"/>
    <w:rsid w:val="005E1CEA"/>
    <w:rsid w:val="005E1E23"/>
    <w:rsid w:val="005E25A4"/>
    <w:rsid w:val="005E2960"/>
    <w:rsid w:val="005E2C44"/>
    <w:rsid w:val="005E30D3"/>
    <w:rsid w:val="005E33A3"/>
    <w:rsid w:val="005E38D6"/>
    <w:rsid w:val="005E3958"/>
    <w:rsid w:val="005E3C84"/>
    <w:rsid w:val="005E3E81"/>
    <w:rsid w:val="005E3EDB"/>
    <w:rsid w:val="005E458C"/>
    <w:rsid w:val="005E4D50"/>
    <w:rsid w:val="005E4DB9"/>
    <w:rsid w:val="005E4DEA"/>
    <w:rsid w:val="005E63E1"/>
    <w:rsid w:val="005E6DDB"/>
    <w:rsid w:val="005E739F"/>
    <w:rsid w:val="005F0333"/>
    <w:rsid w:val="005F034D"/>
    <w:rsid w:val="005F067D"/>
    <w:rsid w:val="005F1129"/>
    <w:rsid w:val="005F1325"/>
    <w:rsid w:val="005F16B1"/>
    <w:rsid w:val="005F1BF9"/>
    <w:rsid w:val="005F21DB"/>
    <w:rsid w:val="005F21F5"/>
    <w:rsid w:val="005F22FB"/>
    <w:rsid w:val="005F2915"/>
    <w:rsid w:val="005F30A0"/>
    <w:rsid w:val="005F3A58"/>
    <w:rsid w:val="005F3CBD"/>
    <w:rsid w:val="005F4A4C"/>
    <w:rsid w:val="005F4E4D"/>
    <w:rsid w:val="005F5214"/>
    <w:rsid w:val="005F5EFE"/>
    <w:rsid w:val="005F6496"/>
    <w:rsid w:val="005F67A0"/>
    <w:rsid w:val="005F7EEE"/>
    <w:rsid w:val="006004E2"/>
    <w:rsid w:val="00600701"/>
    <w:rsid w:val="00601706"/>
    <w:rsid w:val="0060172F"/>
    <w:rsid w:val="0060176A"/>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C35"/>
    <w:rsid w:val="00606A30"/>
    <w:rsid w:val="006070DC"/>
    <w:rsid w:val="00607C4C"/>
    <w:rsid w:val="00607D3B"/>
    <w:rsid w:val="00610807"/>
    <w:rsid w:val="00610E46"/>
    <w:rsid w:val="0061223D"/>
    <w:rsid w:val="00612562"/>
    <w:rsid w:val="006125BA"/>
    <w:rsid w:val="00612730"/>
    <w:rsid w:val="00612849"/>
    <w:rsid w:val="00612DC4"/>
    <w:rsid w:val="00613202"/>
    <w:rsid w:val="0061350D"/>
    <w:rsid w:val="006135F7"/>
    <w:rsid w:val="006137DE"/>
    <w:rsid w:val="00613D1C"/>
    <w:rsid w:val="0061413E"/>
    <w:rsid w:val="00615B41"/>
    <w:rsid w:val="006160C9"/>
    <w:rsid w:val="00616782"/>
    <w:rsid w:val="006169A0"/>
    <w:rsid w:val="00617AAC"/>
    <w:rsid w:val="00617DF8"/>
    <w:rsid w:val="006201C2"/>
    <w:rsid w:val="0062026C"/>
    <w:rsid w:val="00620E47"/>
    <w:rsid w:val="0062162D"/>
    <w:rsid w:val="00621CF4"/>
    <w:rsid w:val="0062215E"/>
    <w:rsid w:val="00622210"/>
    <w:rsid w:val="00622B83"/>
    <w:rsid w:val="00622D02"/>
    <w:rsid w:val="0062342B"/>
    <w:rsid w:val="00623626"/>
    <w:rsid w:val="006238CF"/>
    <w:rsid w:val="00624020"/>
    <w:rsid w:val="0062438B"/>
    <w:rsid w:val="006243B6"/>
    <w:rsid w:val="00624E94"/>
    <w:rsid w:val="00624EAE"/>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5971"/>
    <w:rsid w:val="006360F5"/>
    <w:rsid w:val="0063631E"/>
    <w:rsid w:val="00636A1B"/>
    <w:rsid w:val="00637721"/>
    <w:rsid w:val="00637971"/>
    <w:rsid w:val="0063799C"/>
    <w:rsid w:val="00637D7A"/>
    <w:rsid w:val="0064076D"/>
    <w:rsid w:val="0064080D"/>
    <w:rsid w:val="00640879"/>
    <w:rsid w:val="00640F3F"/>
    <w:rsid w:val="00641CEF"/>
    <w:rsid w:val="0064268E"/>
    <w:rsid w:val="00642A65"/>
    <w:rsid w:val="00643300"/>
    <w:rsid w:val="00643C79"/>
    <w:rsid w:val="0064425A"/>
    <w:rsid w:val="00644AF1"/>
    <w:rsid w:val="00644F4C"/>
    <w:rsid w:val="006450D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6241"/>
    <w:rsid w:val="00656707"/>
    <w:rsid w:val="00656FB0"/>
    <w:rsid w:val="00657135"/>
    <w:rsid w:val="006573C6"/>
    <w:rsid w:val="00657874"/>
    <w:rsid w:val="00657AA3"/>
    <w:rsid w:val="0066085B"/>
    <w:rsid w:val="00661227"/>
    <w:rsid w:val="00661378"/>
    <w:rsid w:val="00661D60"/>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201"/>
    <w:rsid w:val="0067499A"/>
    <w:rsid w:val="00675301"/>
    <w:rsid w:val="0067582A"/>
    <w:rsid w:val="006763E4"/>
    <w:rsid w:val="00676982"/>
    <w:rsid w:val="00676D7B"/>
    <w:rsid w:val="00676E39"/>
    <w:rsid w:val="00677193"/>
    <w:rsid w:val="0068041F"/>
    <w:rsid w:val="00680809"/>
    <w:rsid w:val="00680DFB"/>
    <w:rsid w:val="006812C4"/>
    <w:rsid w:val="00681379"/>
    <w:rsid w:val="00681916"/>
    <w:rsid w:val="0068214F"/>
    <w:rsid w:val="00682840"/>
    <w:rsid w:val="0068296C"/>
    <w:rsid w:val="006829AE"/>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5F90"/>
    <w:rsid w:val="00696002"/>
    <w:rsid w:val="00696455"/>
    <w:rsid w:val="00696CC9"/>
    <w:rsid w:val="00696E12"/>
    <w:rsid w:val="006973DB"/>
    <w:rsid w:val="0069743D"/>
    <w:rsid w:val="0069752A"/>
    <w:rsid w:val="00697F18"/>
    <w:rsid w:val="006A03BF"/>
    <w:rsid w:val="006A1049"/>
    <w:rsid w:val="006A1488"/>
    <w:rsid w:val="006A1D60"/>
    <w:rsid w:val="006A1FEB"/>
    <w:rsid w:val="006A2391"/>
    <w:rsid w:val="006A277D"/>
    <w:rsid w:val="006A277F"/>
    <w:rsid w:val="006A2DAF"/>
    <w:rsid w:val="006A3CF0"/>
    <w:rsid w:val="006A4031"/>
    <w:rsid w:val="006A4F90"/>
    <w:rsid w:val="006A5255"/>
    <w:rsid w:val="006A52CD"/>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CD8"/>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59D4"/>
    <w:rsid w:val="006C63A6"/>
    <w:rsid w:val="006C6622"/>
    <w:rsid w:val="006C6ABD"/>
    <w:rsid w:val="006C6E25"/>
    <w:rsid w:val="006C7816"/>
    <w:rsid w:val="006C796C"/>
    <w:rsid w:val="006C7B68"/>
    <w:rsid w:val="006D00B2"/>
    <w:rsid w:val="006D12E6"/>
    <w:rsid w:val="006D2BA5"/>
    <w:rsid w:val="006D2D1E"/>
    <w:rsid w:val="006D2FA1"/>
    <w:rsid w:val="006D3226"/>
    <w:rsid w:val="006D35DA"/>
    <w:rsid w:val="006D3740"/>
    <w:rsid w:val="006D384A"/>
    <w:rsid w:val="006D40A3"/>
    <w:rsid w:val="006D4654"/>
    <w:rsid w:val="006D4D31"/>
    <w:rsid w:val="006D5640"/>
    <w:rsid w:val="006D599E"/>
    <w:rsid w:val="006D5BD3"/>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AF2"/>
    <w:rsid w:val="006E7F01"/>
    <w:rsid w:val="006F0235"/>
    <w:rsid w:val="006F02B4"/>
    <w:rsid w:val="006F137A"/>
    <w:rsid w:val="006F21DC"/>
    <w:rsid w:val="006F2944"/>
    <w:rsid w:val="006F2C29"/>
    <w:rsid w:val="006F390D"/>
    <w:rsid w:val="006F3C12"/>
    <w:rsid w:val="006F4376"/>
    <w:rsid w:val="006F4378"/>
    <w:rsid w:val="006F6047"/>
    <w:rsid w:val="006F618C"/>
    <w:rsid w:val="006F62AA"/>
    <w:rsid w:val="006F6CEC"/>
    <w:rsid w:val="007006CE"/>
    <w:rsid w:val="00700A44"/>
    <w:rsid w:val="00701328"/>
    <w:rsid w:val="00701893"/>
    <w:rsid w:val="007018A8"/>
    <w:rsid w:val="00701BDF"/>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18F"/>
    <w:rsid w:val="007076FC"/>
    <w:rsid w:val="00710540"/>
    <w:rsid w:val="007105AE"/>
    <w:rsid w:val="00710ECC"/>
    <w:rsid w:val="00710FC7"/>
    <w:rsid w:val="007113AF"/>
    <w:rsid w:val="00712626"/>
    <w:rsid w:val="00712A99"/>
    <w:rsid w:val="00712E03"/>
    <w:rsid w:val="0071352A"/>
    <w:rsid w:val="0071357F"/>
    <w:rsid w:val="00713A0F"/>
    <w:rsid w:val="007140DA"/>
    <w:rsid w:val="007141A0"/>
    <w:rsid w:val="007143B7"/>
    <w:rsid w:val="00714F68"/>
    <w:rsid w:val="007154D8"/>
    <w:rsid w:val="0071688C"/>
    <w:rsid w:val="00716A89"/>
    <w:rsid w:val="00716FCB"/>
    <w:rsid w:val="00717B82"/>
    <w:rsid w:val="007204D2"/>
    <w:rsid w:val="00720AB9"/>
    <w:rsid w:val="0072116D"/>
    <w:rsid w:val="00721B26"/>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1783"/>
    <w:rsid w:val="0073300B"/>
    <w:rsid w:val="007331A6"/>
    <w:rsid w:val="00733351"/>
    <w:rsid w:val="00733859"/>
    <w:rsid w:val="00733991"/>
    <w:rsid w:val="007345D0"/>
    <w:rsid w:val="00735BB4"/>
    <w:rsid w:val="007363CF"/>
    <w:rsid w:val="00736ABB"/>
    <w:rsid w:val="00736DDE"/>
    <w:rsid w:val="007372CA"/>
    <w:rsid w:val="00737AEA"/>
    <w:rsid w:val="007407DC"/>
    <w:rsid w:val="00741CCA"/>
    <w:rsid w:val="007423AC"/>
    <w:rsid w:val="007424F5"/>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361"/>
    <w:rsid w:val="007569C1"/>
    <w:rsid w:val="00756F10"/>
    <w:rsid w:val="00757946"/>
    <w:rsid w:val="00757D11"/>
    <w:rsid w:val="00760074"/>
    <w:rsid w:val="007613D3"/>
    <w:rsid w:val="0076170E"/>
    <w:rsid w:val="00762CF2"/>
    <w:rsid w:val="00762D51"/>
    <w:rsid w:val="00762D60"/>
    <w:rsid w:val="007630DD"/>
    <w:rsid w:val="007639FB"/>
    <w:rsid w:val="00763C6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1BF7"/>
    <w:rsid w:val="0078215F"/>
    <w:rsid w:val="00782360"/>
    <w:rsid w:val="00782582"/>
    <w:rsid w:val="0078285A"/>
    <w:rsid w:val="00784E80"/>
    <w:rsid w:val="00785A3E"/>
    <w:rsid w:val="00785BDE"/>
    <w:rsid w:val="00786130"/>
    <w:rsid w:val="00786813"/>
    <w:rsid w:val="007868FA"/>
    <w:rsid w:val="00786967"/>
    <w:rsid w:val="00787007"/>
    <w:rsid w:val="00787035"/>
    <w:rsid w:val="007873DB"/>
    <w:rsid w:val="00787DF8"/>
    <w:rsid w:val="00787FE9"/>
    <w:rsid w:val="007916EF"/>
    <w:rsid w:val="00791C7D"/>
    <w:rsid w:val="00791CE5"/>
    <w:rsid w:val="00791D17"/>
    <w:rsid w:val="00792310"/>
    <w:rsid w:val="007923F8"/>
    <w:rsid w:val="0079373D"/>
    <w:rsid w:val="00793B92"/>
    <w:rsid w:val="007947AF"/>
    <w:rsid w:val="0079485A"/>
    <w:rsid w:val="007949EC"/>
    <w:rsid w:val="00794A27"/>
    <w:rsid w:val="00794AF2"/>
    <w:rsid w:val="0079514C"/>
    <w:rsid w:val="007954F0"/>
    <w:rsid w:val="007958FA"/>
    <w:rsid w:val="00795AFC"/>
    <w:rsid w:val="007960EB"/>
    <w:rsid w:val="00796897"/>
    <w:rsid w:val="00796898"/>
    <w:rsid w:val="00796C1B"/>
    <w:rsid w:val="007979D8"/>
    <w:rsid w:val="00797B75"/>
    <w:rsid w:val="00797D83"/>
    <w:rsid w:val="007A0275"/>
    <w:rsid w:val="007A0593"/>
    <w:rsid w:val="007A066B"/>
    <w:rsid w:val="007A0827"/>
    <w:rsid w:val="007A25FC"/>
    <w:rsid w:val="007A2A54"/>
    <w:rsid w:val="007A2ECC"/>
    <w:rsid w:val="007A30F8"/>
    <w:rsid w:val="007A38F0"/>
    <w:rsid w:val="007A3E37"/>
    <w:rsid w:val="007A3E39"/>
    <w:rsid w:val="007A47CB"/>
    <w:rsid w:val="007A542F"/>
    <w:rsid w:val="007A5C1C"/>
    <w:rsid w:val="007A5DD7"/>
    <w:rsid w:val="007A638A"/>
    <w:rsid w:val="007A743D"/>
    <w:rsid w:val="007A754C"/>
    <w:rsid w:val="007A7DA5"/>
    <w:rsid w:val="007A7DE0"/>
    <w:rsid w:val="007B0002"/>
    <w:rsid w:val="007B01DE"/>
    <w:rsid w:val="007B0503"/>
    <w:rsid w:val="007B05A1"/>
    <w:rsid w:val="007B05F9"/>
    <w:rsid w:val="007B1A0C"/>
    <w:rsid w:val="007B1D44"/>
    <w:rsid w:val="007B28E9"/>
    <w:rsid w:val="007B2DF4"/>
    <w:rsid w:val="007B2E5A"/>
    <w:rsid w:val="007B2EA6"/>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5896"/>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3F40"/>
    <w:rsid w:val="007D4001"/>
    <w:rsid w:val="007D438F"/>
    <w:rsid w:val="007D45A8"/>
    <w:rsid w:val="007D465D"/>
    <w:rsid w:val="007D58DA"/>
    <w:rsid w:val="007D59F4"/>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5C4"/>
    <w:rsid w:val="007E190F"/>
    <w:rsid w:val="007E1E36"/>
    <w:rsid w:val="007E2214"/>
    <w:rsid w:val="007E24E1"/>
    <w:rsid w:val="007E2A48"/>
    <w:rsid w:val="007E2AE1"/>
    <w:rsid w:val="007E2B96"/>
    <w:rsid w:val="007E31C1"/>
    <w:rsid w:val="007E3329"/>
    <w:rsid w:val="007E366E"/>
    <w:rsid w:val="007E3FE6"/>
    <w:rsid w:val="007E44D6"/>
    <w:rsid w:val="007E45AD"/>
    <w:rsid w:val="007E460A"/>
    <w:rsid w:val="007E4EB8"/>
    <w:rsid w:val="007E4F5E"/>
    <w:rsid w:val="007E5469"/>
    <w:rsid w:val="007E5F4B"/>
    <w:rsid w:val="007E78D9"/>
    <w:rsid w:val="007F0126"/>
    <w:rsid w:val="007F08F9"/>
    <w:rsid w:val="007F0B50"/>
    <w:rsid w:val="007F0C3F"/>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C8B"/>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4DCF"/>
    <w:rsid w:val="008050F2"/>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294E"/>
    <w:rsid w:val="00812F1E"/>
    <w:rsid w:val="00813840"/>
    <w:rsid w:val="00813A37"/>
    <w:rsid w:val="00813BB3"/>
    <w:rsid w:val="00813CD0"/>
    <w:rsid w:val="00813F40"/>
    <w:rsid w:val="008140D3"/>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0595"/>
    <w:rsid w:val="0083114E"/>
    <w:rsid w:val="00831838"/>
    <w:rsid w:val="00831934"/>
    <w:rsid w:val="00831C84"/>
    <w:rsid w:val="00831C8F"/>
    <w:rsid w:val="00832061"/>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7D1"/>
    <w:rsid w:val="00843ACF"/>
    <w:rsid w:val="008443E3"/>
    <w:rsid w:val="0084518A"/>
    <w:rsid w:val="00845591"/>
    <w:rsid w:val="00845AEA"/>
    <w:rsid w:val="0084606C"/>
    <w:rsid w:val="008466A8"/>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ACE"/>
    <w:rsid w:val="00874077"/>
    <w:rsid w:val="008742BB"/>
    <w:rsid w:val="00874855"/>
    <w:rsid w:val="0087526D"/>
    <w:rsid w:val="00875E87"/>
    <w:rsid w:val="00875EEC"/>
    <w:rsid w:val="00876111"/>
    <w:rsid w:val="00876B5C"/>
    <w:rsid w:val="008771D9"/>
    <w:rsid w:val="008777E5"/>
    <w:rsid w:val="00877F7B"/>
    <w:rsid w:val="00880485"/>
    <w:rsid w:val="00880A0A"/>
    <w:rsid w:val="00880EB5"/>
    <w:rsid w:val="008814D3"/>
    <w:rsid w:val="00881FBE"/>
    <w:rsid w:val="008823BF"/>
    <w:rsid w:val="0088279C"/>
    <w:rsid w:val="00882813"/>
    <w:rsid w:val="00882BF5"/>
    <w:rsid w:val="0088304D"/>
    <w:rsid w:val="008838E9"/>
    <w:rsid w:val="00884267"/>
    <w:rsid w:val="0088445C"/>
    <w:rsid w:val="00884560"/>
    <w:rsid w:val="008852FB"/>
    <w:rsid w:val="0088544B"/>
    <w:rsid w:val="00885654"/>
    <w:rsid w:val="00885672"/>
    <w:rsid w:val="00885BA6"/>
    <w:rsid w:val="00885FD4"/>
    <w:rsid w:val="00886260"/>
    <w:rsid w:val="00886F56"/>
    <w:rsid w:val="008870DE"/>
    <w:rsid w:val="00890CE1"/>
    <w:rsid w:val="00890D66"/>
    <w:rsid w:val="00890D95"/>
    <w:rsid w:val="008913B5"/>
    <w:rsid w:val="00891909"/>
    <w:rsid w:val="008919EC"/>
    <w:rsid w:val="00891CB5"/>
    <w:rsid w:val="0089232E"/>
    <w:rsid w:val="008923F4"/>
    <w:rsid w:val="00892953"/>
    <w:rsid w:val="008934E0"/>
    <w:rsid w:val="00893CC8"/>
    <w:rsid w:val="008940C4"/>
    <w:rsid w:val="0089480A"/>
    <w:rsid w:val="0089497E"/>
    <w:rsid w:val="00894A35"/>
    <w:rsid w:val="00894B0A"/>
    <w:rsid w:val="008959BC"/>
    <w:rsid w:val="00895FC3"/>
    <w:rsid w:val="008966E3"/>
    <w:rsid w:val="0089694C"/>
    <w:rsid w:val="00897038"/>
    <w:rsid w:val="008974A4"/>
    <w:rsid w:val="00897704"/>
    <w:rsid w:val="00897A77"/>
    <w:rsid w:val="008A0943"/>
    <w:rsid w:val="008A122D"/>
    <w:rsid w:val="008A241E"/>
    <w:rsid w:val="008A29E7"/>
    <w:rsid w:val="008A342C"/>
    <w:rsid w:val="008A354F"/>
    <w:rsid w:val="008A3BC8"/>
    <w:rsid w:val="008A3FD2"/>
    <w:rsid w:val="008A40BC"/>
    <w:rsid w:val="008A554A"/>
    <w:rsid w:val="008A574A"/>
    <w:rsid w:val="008A57B3"/>
    <w:rsid w:val="008A601C"/>
    <w:rsid w:val="008B1E20"/>
    <w:rsid w:val="008B1ED0"/>
    <w:rsid w:val="008B251A"/>
    <w:rsid w:val="008B3190"/>
    <w:rsid w:val="008B3894"/>
    <w:rsid w:val="008B3B1D"/>
    <w:rsid w:val="008B3C06"/>
    <w:rsid w:val="008B3D1F"/>
    <w:rsid w:val="008B4922"/>
    <w:rsid w:val="008B511F"/>
    <w:rsid w:val="008B5214"/>
    <w:rsid w:val="008B5A8D"/>
    <w:rsid w:val="008B6407"/>
    <w:rsid w:val="008B68FB"/>
    <w:rsid w:val="008B69F3"/>
    <w:rsid w:val="008B6D0E"/>
    <w:rsid w:val="008B6DE5"/>
    <w:rsid w:val="008C2112"/>
    <w:rsid w:val="008C2904"/>
    <w:rsid w:val="008C3173"/>
    <w:rsid w:val="008C399A"/>
    <w:rsid w:val="008C3A68"/>
    <w:rsid w:val="008C4B83"/>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379"/>
    <w:rsid w:val="008D66BA"/>
    <w:rsid w:val="008D7FFB"/>
    <w:rsid w:val="008E00D2"/>
    <w:rsid w:val="008E02E0"/>
    <w:rsid w:val="008E08FD"/>
    <w:rsid w:val="008E0AB5"/>
    <w:rsid w:val="008E1A58"/>
    <w:rsid w:val="008E2EF9"/>
    <w:rsid w:val="008E3107"/>
    <w:rsid w:val="008E4005"/>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986"/>
    <w:rsid w:val="008F6A16"/>
    <w:rsid w:val="008F6AD9"/>
    <w:rsid w:val="008F76CE"/>
    <w:rsid w:val="00900EC9"/>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8BC"/>
    <w:rsid w:val="00911BC7"/>
    <w:rsid w:val="0091364E"/>
    <w:rsid w:val="00913C50"/>
    <w:rsid w:val="009143FB"/>
    <w:rsid w:val="00914B45"/>
    <w:rsid w:val="00914D24"/>
    <w:rsid w:val="00915732"/>
    <w:rsid w:val="00916088"/>
    <w:rsid w:val="00920520"/>
    <w:rsid w:val="009205D3"/>
    <w:rsid w:val="00920626"/>
    <w:rsid w:val="00920642"/>
    <w:rsid w:val="00920AC5"/>
    <w:rsid w:val="00920ECD"/>
    <w:rsid w:val="009219AA"/>
    <w:rsid w:val="009220DF"/>
    <w:rsid w:val="009226D8"/>
    <w:rsid w:val="00922834"/>
    <w:rsid w:val="00922E74"/>
    <w:rsid w:val="00923143"/>
    <w:rsid w:val="009233CD"/>
    <w:rsid w:val="009234BB"/>
    <w:rsid w:val="00923AEA"/>
    <w:rsid w:val="00923BB9"/>
    <w:rsid w:val="009245A7"/>
    <w:rsid w:val="00924A10"/>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854"/>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6425"/>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5330"/>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23CE"/>
    <w:rsid w:val="0095372E"/>
    <w:rsid w:val="00953F29"/>
    <w:rsid w:val="00953F4C"/>
    <w:rsid w:val="00954A4D"/>
    <w:rsid w:val="009563A3"/>
    <w:rsid w:val="00956630"/>
    <w:rsid w:val="00957AA3"/>
    <w:rsid w:val="00957C78"/>
    <w:rsid w:val="00960C1A"/>
    <w:rsid w:val="00960F73"/>
    <w:rsid w:val="009611B8"/>
    <w:rsid w:val="0096196E"/>
    <w:rsid w:val="00961A65"/>
    <w:rsid w:val="00961C16"/>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08E8"/>
    <w:rsid w:val="009711F5"/>
    <w:rsid w:val="0097131A"/>
    <w:rsid w:val="009717EF"/>
    <w:rsid w:val="0097180E"/>
    <w:rsid w:val="00971E62"/>
    <w:rsid w:val="00972289"/>
    <w:rsid w:val="009729A5"/>
    <w:rsid w:val="009729E7"/>
    <w:rsid w:val="00972A82"/>
    <w:rsid w:val="00973462"/>
    <w:rsid w:val="009735A6"/>
    <w:rsid w:val="0097386C"/>
    <w:rsid w:val="00974365"/>
    <w:rsid w:val="009748AA"/>
    <w:rsid w:val="00975666"/>
    <w:rsid w:val="009763FB"/>
    <w:rsid w:val="00977159"/>
    <w:rsid w:val="00977A6C"/>
    <w:rsid w:val="00980507"/>
    <w:rsid w:val="009805EB"/>
    <w:rsid w:val="009809A3"/>
    <w:rsid w:val="00980CC1"/>
    <w:rsid w:val="00980D9D"/>
    <w:rsid w:val="00982099"/>
    <w:rsid w:val="009828BE"/>
    <w:rsid w:val="00983334"/>
    <w:rsid w:val="009836EC"/>
    <w:rsid w:val="00983ABB"/>
    <w:rsid w:val="0098538E"/>
    <w:rsid w:val="00985B49"/>
    <w:rsid w:val="00985D81"/>
    <w:rsid w:val="00985EAE"/>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3D63"/>
    <w:rsid w:val="00994A2F"/>
    <w:rsid w:val="00994B86"/>
    <w:rsid w:val="009955ED"/>
    <w:rsid w:val="0099588B"/>
    <w:rsid w:val="00995B37"/>
    <w:rsid w:val="00995B3E"/>
    <w:rsid w:val="00995F6E"/>
    <w:rsid w:val="00996C43"/>
    <w:rsid w:val="00996C7B"/>
    <w:rsid w:val="00996E9C"/>
    <w:rsid w:val="009A1B92"/>
    <w:rsid w:val="009A1ED0"/>
    <w:rsid w:val="009A2B27"/>
    <w:rsid w:val="009A2D5F"/>
    <w:rsid w:val="009A2FB8"/>
    <w:rsid w:val="009A37B3"/>
    <w:rsid w:val="009A3B6E"/>
    <w:rsid w:val="009A3B8A"/>
    <w:rsid w:val="009A3C9F"/>
    <w:rsid w:val="009A40F9"/>
    <w:rsid w:val="009A413C"/>
    <w:rsid w:val="009A42BD"/>
    <w:rsid w:val="009A45DA"/>
    <w:rsid w:val="009A534D"/>
    <w:rsid w:val="009A6082"/>
    <w:rsid w:val="009A715C"/>
    <w:rsid w:val="009A7A47"/>
    <w:rsid w:val="009A7D00"/>
    <w:rsid w:val="009A7E04"/>
    <w:rsid w:val="009B0494"/>
    <w:rsid w:val="009B1215"/>
    <w:rsid w:val="009B1A53"/>
    <w:rsid w:val="009B1D2B"/>
    <w:rsid w:val="009B1F36"/>
    <w:rsid w:val="009B2560"/>
    <w:rsid w:val="009B262A"/>
    <w:rsid w:val="009B29D5"/>
    <w:rsid w:val="009B2AF7"/>
    <w:rsid w:val="009B2DF8"/>
    <w:rsid w:val="009B397F"/>
    <w:rsid w:val="009B3F2E"/>
    <w:rsid w:val="009B4359"/>
    <w:rsid w:val="009B445B"/>
    <w:rsid w:val="009B4E4E"/>
    <w:rsid w:val="009B4EA0"/>
    <w:rsid w:val="009B5DA8"/>
    <w:rsid w:val="009B72F9"/>
    <w:rsid w:val="009B77A7"/>
    <w:rsid w:val="009C091F"/>
    <w:rsid w:val="009C095C"/>
    <w:rsid w:val="009C099F"/>
    <w:rsid w:val="009C0EB0"/>
    <w:rsid w:val="009C0EE1"/>
    <w:rsid w:val="009C0F68"/>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46B"/>
    <w:rsid w:val="009D4634"/>
    <w:rsid w:val="009D5485"/>
    <w:rsid w:val="009D5E1B"/>
    <w:rsid w:val="009D6196"/>
    <w:rsid w:val="009D6249"/>
    <w:rsid w:val="009D6532"/>
    <w:rsid w:val="009D65A9"/>
    <w:rsid w:val="009D6BAD"/>
    <w:rsid w:val="009D7BDD"/>
    <w:rsid w:val="009D7BF1"/>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159"/>
    <w:rsid w:val="009F45DB"/>
    <w:rsid w:val="009F469D"/>
    <w:rsid w:val="009F4744"/>
    <w:rsid w:val="009F4A2D"/>
    <w:rsid w:val="009F4F8B"/>
    <w:rsid w:val="009F521E"/>
    <w:rsid w:val="009F5385"/>
    <w:rsid w:val="009F61F8"/>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F5F"/>
    <w:rsid w:val="00A02DA6"/>
    <w:rsid w:val="00A02E2F"/>
    <w:rsid w:val="00A02E5A"/>
    <w:rsid w:val="00A02FDB"/>
    <w:rsid w:val="00A034F5"/>
    <w:rsid w:val="00A0355E"/>
    <w:rsid w:val="00A03795"/>
    <w:rsid w:val="00A03F50"/>
    <w:rsid w:val="00A04BB8"/>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4EE"/>
    <w:rsid w:val="00A15AEA"/>
    <w:rsid w:val="00A15BEC"/>
    <w:rsid w:val="00A162FA"/>
    <w:rsid w:val="00A16A8E"/>
    <w:rsid w:val="00A17525"/>
    <w:rsid w:val="00A20B0F"/>
    <w:rsid w:val="00A211B5"/>
    <w:rsid w:val="00A219EB"/>
    <w:rsid w:val="00A22046"/>
    <w:rsid w:val="00A2225E"/>
    <w:rsid w:val="00A2239F"/>
    <w:rsid w:val="00A228FC"/>
    <w:rsid w:val="00A233B9"/>
    <w:rsid w:val="00A23967"/>
    <w:rsid w:val="00A23DB2"/>
    <w:rsid w:val="00A2466F"/>
    <w:rsid w:val="00A25A55"/>
    <w:rsid w:val="00A25C8E"/>
    <w:rsid w:val="00A25C96"/>
    <w:rsid w:val="00A2692C"/>
    <w:rsid w:val="00A26CAD"/>
    <w:rsid w:val="00A26D9F"/>
    <w:rsid w:val="00A274A8"/>
    <w:rsid w:val="00A3043B"/>
    <w:rsid w:val="00A30A28"/>
    <w:rsid w:val="00A31293"/>
    <w:rsid w:val="00A3178C"/>
    <w:rsid w:val="00A319EA"/>
    <w:rsid w:val="00A31BAD"/>
    <w:rsid w:val="00A31BEB"/>
    <w:rsid w:val="00A31C8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59"/>
    <w:rsid w:val="00A5047F"/>
    <w:rsid w:val="00A50A99"/>
    <w:rsid w:val="00A51699"/>
    <w:rsid w:val="00A51DB5"/>
    <w:rsid w:val="00A51F1F"/>
    <w:rsid w:val="00A526E2"/>
    <w:rsid w:val="00A52F5E"/>
    <w:rsid w:val="00A533BD"/>
    <w:rsid w:val="00A538A7"/>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0717"/>
    <w:rsid w:val="00A614F5"/>
    <w:rsid w:val="00A62154"/>
    <w:rsid w:val="00A6325D"/>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2E63"/>
    <w:rsid w:val="00A73D48"/>
    <w:rsid w:val="00A747B9"/>
    <w:rsid w:val="00A76342"/>
    <w:rsid w:val="00A76AC9"/>
    <w:rsid w:val="00A76DBA"/>
    <w:rsid w:val="00A77992"/>
    <w:rsid w:val="00A77C98"/>
    <w:rsid w:val="00A800AE"/>
    <w:rsid w:val="00A80A5D"/>
    <w:rsid w:val="00A81313"/>
    <w:rsid w:val="00A81C2D"/>
    <w:rsid w:val="00A81CB7"/>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54"/>
    <w:rsid w:val="00A902C4"/>
    <w:rsid w:val="00A90602"/>
    <w:rsid w:val="00A9094D"/>
    <w:rsid w:val="00A9109C"/>
    <w:rsid w:val="00A916B8"/>
    <w:rsid w:val="00A91EBB"/>
    <w:rsid w:val="00A92047"/>
    <w:rsid w:val="00A93190"/>
    <w:rsid w:val="00A93828"/>
    <w:rsid w:val="00A93D61"/>
    <w:rsid w:val="00A941E0"/>
    <w:rsid w:val="00A94AF1"/>
    <w:rsid w:val="00A94EEB"/>
    <w:rsid w:val="00A95D03"/>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B7D"/>
    <w:rsid w:val="00AA2F81"/>
    <w:rsid w:val="00AA338D"/>
    <w:rsid w:val="00AA35A3"/>
    <w:rsid w:val="00AA3B17"/>
    <w:rsid w:val="00AA43E0"/>
    <w:rsid w:val="00AA4636"/>
    <w:rsid w:val="00AA4B26"/>
    <w:rsid w:val="00AA4C43"/>
    <w:rsid w:val="00AA51C5"/>
    <w:rsid w:val="00AA522F"/>
    <w:rsid w:val="00AA53AD"/>
    <w:rsid w:val="00AA58BE"/>
    <w:rsid w:val="00AA5ECA"/>
    <w:rsid w:val="00AA6238"/>
    <w:rsid w:val="00AA62F3"/>
    <w:rsid w:val="00AA6EE5"/>
    <w:rsid w:val="00AA7522"/>
    <w:rsid w:val="00AA7CD9"/>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5EE4"/>
    <w:rsid w:val="00AD6CE6"/>
    <w:rsid w:val="00AD6D6C"/>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0FD"/>
    <w:rsid w:val="00AE37CD"/>
    <w:rsid w:val="00AE472C"/>
    <w:rsid w:val="00AE52AF"/>
    <w:rsid w:val="00AE52F8"/>
    <w:rsid w:val="00AE5A5D"/>
    <w:rsid w:val="00AE6186"/>
    <w:rsid w:val="00AE68D6"/>
    <w:rsid w:val="00AE7499"/>
    <w:rsid w:val="00AE77D6"/>
    <w:rsid w:val="00AE7CD8"/>
    <w:rsid w:val="00AE7CE7"/>
    <w:rsid w:val="00AE7D52"/>
    <w:rsid w:val="00AF0014"/>
    <w:rsid w:val="00AF00B7"/>
    <w:rsid w:val="00AF0122"/>
    <w:rsid w:val="00AF0182"/>
    <w:rsid w:val="00AF085B"/>
    <w:rsid w:val="00AF0E5F"/>
    <w:rsid w:val="00AF13B8"/>
    <w:rsid w:val="00AF1458"/>
    <w:rsid w:val="00AF15AC"/>
    <w:rsid w:val="00AF1A08"/>
    <w:rsid w:val="00AF2DF8"/>
    <w:rsid w:val="00AF3A01"/>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610"/>
    <w:rsid w:val="00B028A9"/>
    <w:rsid w:val="00B02CF8"/>
    <w:rsid w:val="00B040CA"/>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09"/>
    <w:rsid w:val="00B17EBF"/>
    <w:rsid w:val="00B20A75"/>
    <w:rsid w:val="00B2151D"/>
    <w:rsid w:val="00B21E78"/>
    <w:rsid w:val="00B22665"/>
    <w:rsid w:val="00B226A9"/>
    <w:rsid w:val="00B22C4C"/>
    <w:rsid w:val="00B22F37"/>
    <w:rsid w:val="00B23A3F"/>
    <w:rsid w:val="00B2478E"/>
    <w:rsid w:val="00B250A4"/>
    <w:rsid w:val="00B258BB"/>
    <w:rsid w:val="00B25B10"/>
    <w:rsid w:val="00B25C36"/>
    <w:rsid w:val="00B25F8E"/>
    <w:rsid w:val="00B2609E"/>
    <w:rsid w:val="00B266A0"/>
    <w:rsid w:val="00B266A5"/>
    <w:rsid w:val="00B2670C"/>
    <w:rsid w:val="00B267E4"/>
    <w:rsid w:val="00B27E21"/>
    <w:rsid w:val="00B27FA1"/>
    <w:rsid w:val="00B30150"/>
    <w:rsid w:val="00B3194D"/>
    <w:rsid w:val="00B3301A"/>
    <w:rsid w:val="00B3372F"/>
    <w:rsid w:val="00B33C1C"/>
    <w:rsid w:val="00B33E76"/>
    <w:rsid w:val="00B33E8C"/>
    <w:rsid w:val="00B33EC9"/>
    <w:rsid w:val="00B34A43"/>
    <w:rsid w:val="00B34A6C"/>
    <w:rsid w:val="00B34B50"/>
    <w:rsid w:val="00B34D68"/>
    <w:rsid w:val="00B34E52"/>
    <w:rsid w:val="00B34FE3"/>
    <w:rsid w:val="00B35051"/>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6B1"/>
    <w:rsid w:val="00B43705"/>
    <w:rsid w:val="00B438B0"/>
    <w:rsid w:val="00B43947"/>
    <w:rsid w:val="00B44112"/>
    <w:rsid w:val="00B44469"/>
    <w:rsid w:val="00B4479C"/>
    <w:rsid w:val="00B447E9"/>
    <w:rsid w:val="00B452B6"/>
    <w:rsid w:val="00B4588E"/>
    <w:rsid w:val="00B45D24"/>
    <w:rsid w:val="00B46599"/>
    <w:rsid w:val="00B46AEC"/>
    <w:rsid w:val="00B46CCB"/>
    <w:rsid w:val="00B47066"/>
    <w:rsid w:val="00B470D4"/>
    <w:rsid w:val="00B479B4"/>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184"/>
    <w:rsid w:val="00B62816"/>
    <w:rsid w:val="00B637B1"/>
    <w:rsid w:val="00B64049"/>
    <w:rsid w:val="00B64B08"/>
    <w:rsid w:val="00B64DB2"/>
    <w:rsid w:val="00B660B7"/>
    <w:rsid w:val="00B666FC"/>
    <w:rsid w:val="00B66841"/>
    <w:rsid w:val="00B66CD3"/>
    <w:rsid w:val="00B66E98"/>
    <w:rsid w:val="00B67B05"/>
    <w:rsid w:val="00B67EC5"/>
    <w:rsid w:val="00B70044"/>
    <w:rsid w:val="00B70AC2"/>
    <w:rsid w:val="00B70F1B"/>
    <w:rsid w:val="00B70F1E"/>
    <w:rsid w:val="00B70F3C"/>
    <w:rsid w:val="00B71053"/>
    <w:rsid w:val="00B71886"/>
    <w:rsid w:val="00B718A2"/>
    <w:rsid w:val="00B71B74"/>
    <w:rsid w:val="00B71CA5"/>
    <w:rsid w:val="00B72018"/>
    <w:rsid w:val="00B73B5E"/>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1AE5"/>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6E"/>
    <w:rsid w:val="00B917E4"/>
    <w:rsid w:val="00B9182A"/>
    <w:rsid w:val="00B91A34"/>
    <w:rsid w:val="00B91BE9"/>
    <w:rsid w:val="00B9208F"/>
    <w:rsid w:val="00B9254D"/>
    <w:rsid w:val="00B92E56"/>
    <w:rsid w:val="00B930FB"/>
    <w:rsid w:val="00B93523"/>
    <w:rsid w:val="00B93A9F"/>
    <w:rsid w:val="00B93E21"/>
    <w:rsid w:val="00B940B4"/>
    <w:rsid w:val="00B9426B"/>
    <w:rsid w:val="00B95780"/>
    <w:rsid w:val="00B95D5F"/>
    <w:rsid w:val="00B95E34"/>
    <w:rsid w:val="00B95E55"/>
    <w:rsid w:val="00B961E4"/>
    <w:rsid w:val="00B97399"/>
    <w:rsid w:val="00B9795E"/>
    <w:rsid w:val="00B97CAB"/>
    <w:rsid w:val="00BA07B7"/>
    <w:rsid w:val="00BA0843"/>
    <w:rsid w:val="00BA0994"/>
    <w:rsid w:val="00BA16C6"/>
    <w:rsid w:val="00BA202C"/>
    <w:rsid w:val="00BA303C"/>
    <w:rsid w:val="00BA39A9"/>
    <w:rsid w:val="00BA3A5D"/>
    <w:rsid w:val="00BA3FCA"/>
    <w:rsid w:val="00BA4F3F"/>
    <w:rsid w:val="00BA512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6DF"/>
    <w:rsid w:val="00BD397E"/>
    <w:rsid w:val="00BD3EF0"/>
    <w:rsid w:val="00BD4029"/>
    <w:rsid w:val="00BD40FE"/>
    <w:rsid w:val="00BD523D"/>
    <w:rsid w:val="00BD5247"/>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E7ECB"/>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BAF"/>
    <w:rsid w:val="00BF5CF0"/>
    <w:rsid w:val="00BF6510"/>
    <w:rsid w:val="00BF703E"/>
    <w:rsid w:val="00BF70B5"/>
    <w:rsid w:val="00BF713E"/>
    <w:rsid w:val="00BF7671"/>
    <w:rsid w:val="00BF7680"/>
    <w:rsid w:val="00C00488"/>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49"/>
    <w:rsid w:val="00C1219D"/>
    <w:rsid w:val="00C129D4"/>
    <w:rsid w:val="00C12A2A"/>
    <w:rsid w:val="00C133BB"/>
    <w:rsid w:val="00C13B39"/>
    <w:rsid w:val="00C13C1D"/>
    <w:rsid w:val="00C13DCF"/>
    <w:rsid w:val="00C140CE"/>
    <w:rsid w:val="00C140F5"/>
    <w:rsid w:val="00C14112"/>
    <w:rsid w:val="00C145F1"/>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1F07"/>
    <w:rsid w:val="00C32326"/>
    <w:rsid w:val="00C329BB"/>
    <w:rsid w:val="00C32D49"/>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E5F"/>
    <w:rsid w:val="00C41FAA"/>
    <w:rsid w:val="00C4290A"/>
    <w:rsid w:val="00C42B80"/>
    <w:rsid w:val="00C43625"/>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4740"/>
    <w:rsid w:val="00C55441"/>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96A"/>
    <w:rsid w:val="00C67A01"/>
    <w:rsid w:val="00C67FCD"/>
    <w:rsid w:val="00C706BC"/>
    <w:rsid w:val="00C70934"/>
    <w:rsid w:val="00C70B20"/>
    <w:rsid w:val="00C71EC1"/>
    <w:rsid w:val="00C7235C"/>
    <w:rsid w:val="00C72428"/>
    <w:rsid w:val="00C7380B"/>
    <w:rsid w:val="00C738BA"/>
    <w:rsid w:val="00C73DB9"/>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3265"/>
    <w:rsid w:val="00C9392C"/>
    <w:rsid w:val="00C9425B"/>
    <w:rsid w:val="00C9444A"/>
    <w:rsid w:val="00C948E6"/>
    <w:rsid w:val="00C94A76"/>
    <w:rsid w:val="00C94DEA"/>
    <w:rsid w:val="00C9532E"/>
    <w:rsid w:val="00C95517"/>
    <w:rsid w:val="00C95985"/>
    <w:rsid w:val="00C959F6"/>
    <w:rsid w:val="00C95C13"/>
    <w:rsid w:val="00C95D80"/>
    <w:rsid w:val="00C95E20"/>
    <w:rsid w:val="00C9640B"/>
    <w:rsid w:val="00C96C7E"/>
    <w:rsid w:val="00C96E06"/>
    <w:rsid w:val="00C9740A"/>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765"/>
    <w:rsid w:val="00CA784C"/>
    <w:rsid w:val="00CB0653"/>
    <w:rsid w:val="00CB2190"/>
    <w:rsid w:val="00CB2E6B"/>
    <w:rsid w:val="00CB3047"/>
    <w:rsid w:val="00CB413A"/>
    <w:rsid w:val="00CB427D"/>
    <w:rsid w:val="00CB4D8B"/>
    <w:rsid w:val="00CB56CB"/>
    <w:rsid w:val="00CB5913"/>
    <w:rsid w:val="00CB5943"/>
    <w:rsid w:val="00CB5EED"/>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9F7"/>
    <w:rsid w:val="00CD1B91"/>
    <w:rsid w:val="00CD246B"/>
    <w:rsid w:val="00CD267C"/>
    <w:rsid w:val="00CD2D8E"/>
    <w:rsid w:val="00CD3102"/>
    <w:rsid w:val="00CD31D2"/>
    <w:rsid w:val="00CD3464"/>
    <w:rsid w:val="00CD3D01"/>
    <w:rsid w:val="00CD406B"/>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DAF"/>
    <w:rsid w:val="00CE14B2"/>
    <w:rsid w:val="00CE269C"/>
    <w:rsid w:val="00CE2BCB"/>
    <w:rsid w:val="00CE333C"/>
    <w:rsid w:val="00CE3FFE"/>
    <w:rsid w:val="00CE4022"/>
    <w:rsid w:val="00CE4100"/>
    <w:rsid w:val="00CE42DE"/>
    <w:rsid w:val="00CE4922"/>
    <w:rsid w:val="00CE4E04"/>
    <w:rsid w:val="00CE5447"/>
    <w:rsid w:val="00CE5584"/>
    <w:rsid w:val="00CE602A"/>
    <w:rsid w:val="00CE6A26"/>
    <w:rsid w:val="00CE6A57"/>
    <w:rsid w:val="00CE6A72"/>
    <w:rsid w:val="00CE6C41"/>
    <w:rsid w:val="00CE722F"/>
    <w:rsid w:val="00CE74FD"/>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2EFE"/>
    <w:rsid w:val="00D135AB"/>
    <w:rsid w:val="00D135B4"/>
    <w:rsid w:val="00D140F9"/>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2F7B"/>
    <w:rsid w:val="00D230F7"/>
    <w:rsid w:val="00D234D3"/>
    <w:rsid w:val="00D2397E"/>
    <w:rsid w:val="00D23DAF"/>
    <w:rsid w:val="00D248C5"/>
    <w:rsid w:val="00D25360"/>
    <w:rsid w:val="00D2556C"/>
    <w:rsid w:val="00D256DC"/>
    <w:rsid w:val="00D25743"/>
    <w:rsid w:val="00D25BCE"/>
    <w:rsid w:val="00D2686D"/>
    <w:rsid w:val="00D26EAA"/>
    <w:rsid w:val="00D27105"/>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59"/>
    <w:rsid w:val="00D41198"/>
    <w:rsid w:val="00D41BE5"/>
    <w:rsid w:val="00D41F8D"/>
    <w:rsid w:val="00D41FD9"/>
    <w:rsid w:val="00D42106"/>
    <w:rsid w:val="00D424F2"/>
    <w:rsid w:val="00D42BAC"/>
    <w:rsid w:val="00D42D3E"/>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579"/>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5845"/>
    <w:rsid w:val="00D665FF"/>
    <w:rsid w:val="00D6663E"/>
    <w:rsid w:val="00D6676F"/>
    <w:rsid w:val="00D667B2"/>
    <w:rsid w:val="00D67558"/>
    <w:rsid w:val="00D6766B"/>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48AD"/>
    <w:rsid w:val="00D7590B"/>
    <w:rsid w:val="00D75D4B"/>
    <w:rsid w:val="00D75DDA"/>
    <w:rsid w:val="00D76340"/>
    <w:rsid w:val="00D77524"/>
    <w:rsid w:val="00D7789B"/>
    <w:rsid w:val="00D80225"/>
    <w:rsid w:val="00D805F2"/>
    <w:rsid w:val="00D80957"/>
    <w:rsid w:val="00D80DC0"/>
    <w:rsid w:val="00D81035"/>
    <w:rsid w:val="00D812A2"/>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0A87"/>
    <w:rsid w:val="00DB1308"/>
    <w:rsid w:val="00DB15C6"/>
    <w:rsid w:val="00DB1C86"/>
    <w:rsid w:val="00DB1E8A"/>
    <w:rsid w:val="00DB2BB8"/>
    <w:rsid w:val="00DB2CDB"/>
    <w:rsid w:val="00DB31BC"/>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7FC"/>
    <w:rsid w:val="00DC1CA5"/>
    <w:rsid w:val="00DC25CD"/>
    <w:rsid w:val="00DC29D3"/>
    <w:rsid w:val="00DC2E80"/>
    <w:rsid w:val="00DC3016"/>
    <w:rsid w:val="00DC40EC"/>
    <w:rsid w:val="00DC4AA9"/>
    <w:rsid w:val="00DC4CEB"/>
    <w:rsid w:val="00DC4EA3"/>
    <w:rsid w:val="00DC57FC"/>
    <w:rsid w:val="00DC6911"/>
    <w:rsid w:val="00DC695D"/>
    <w:rsid w:val="00DC6C0E"/>
    <w:rsid w:val="00DC6D54"/>
    <w:rsid w:val="00DC73C6"/>
    <w:rsid w:val="00DD02FE"/>
    <w:rsid w:val="00DD072A"/>
    <w:rsid w:val="00DD0856"/>
    <w:rsid w:val="00DD0AEA"/>
    <w:rsid w:val="00DD1010"/>
    <w:rsid w:val="00DD179D"/>
    <w:rsid w:val="00DD24D7"/>
    <w:rsid w:val="00DD2D2E"/>
    <w:rsid w:val="00DD3696"/>
    <w:rsid w:val="00DD4353"/>
    <w:rsid w:val="00DD4BE3"/>
    <w:rsid w:val="00DD5364"/>
    <w:rsid w:val="00DD543E"/>
    <w:rsid w:val="00DD55E2"/>
    <w:rsid w:val="00DD599F"/>
    <w:rsid w:val="00DD6768"/>
    <w:rsid w:val="00DD6A55"/>
    <w:rsid w:val="00DD727F"/>
    <w:rsid w:val="00DD7362"/>
    <w:rsid w:val="00DD7715"/>
    <w:rsid w:val="00DD7BAD"/>
    <w:rsid w:val="00DD7E41"/>
    <w:rsid w:val="00DE030E"/>
    <w:rsid w:val="00DE0AB4"/>
    <w:rsid w:val="00DE1EBA"/>
    <w:rsid w:val="00DE24DF"/>
    <w:rsid w:val="00DE24E5"/>
    <w:rsid w:val="00DE31E4"/>
    <w:rsid w:val="00DE33A3"/>
    <w:rsid w:val="00DE35B3"/>
    <w:rsid w:val="00DE40E6"/>
    <w:rsid w:val="00DE4F2C"/>
    <w:rsid w:val="00DE543C"/>
    <w:rsid w:val="00DE57EE"/>
    <w:rsid w:val="00DE5AE8"/>
    <w:rsid w:val="00DE5D52"/>
    <w:rsid w:val="00DE5E27"/>
    <w:rsid w:val="00DE63F0"/>
    <w:rsid w:val="00DE6519"/>
    <w:rsid w:val="00DE6E2D"/>
    <w:rsid w:val="00DE734C"/>
    <w:rsid w:val="00DE7A9D"/>
    <w:rsid w:val="00DF0471"/>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E76"/>
    <w:rsid w:val="00E01ECD"/>
    <w:rsid w:val="00E028C8"/>
    <w:rsid w:val="00E029EA"/>
    <w:rsid w:val="00E02B76"/>
    <w:rsid w:val="00E0303C"/>
    <w:rsid w:val="00E03349"/>
    <w:rsid w:val="00E03A6C"/>
    <w:rsid w:val="00E03F24"/>
    <w:rsid w:val="00E04547"/>
    <w:rsid w:val="00E045C5"/>
    <w:rsid w:val="00E0464D"/>
    <w:rsid w:val="00E05081"/>
    <w:rsid w:val="00E05333"/>
    <w:rsid w:val="00E056FB"/>
    <w:rsid w:val="00E059FC"/>
    <w:rsid w:val="00E05B96"/>
    <w:rsid w:val="00E05BC2"/>
    <w:rsid w:val="00E05C1B"/>
    <w:rsid w:val="00E06235"/>
    <w:rsid w:val="00E0677B"/>
    <w:rsid w:val="00E07640"/>
    <w:rsid w:val="00E077CF"/>
    <w:rsid w:val="00E077E9"/>
    <w:rsid w:val="00E07C2F"/>
    <w:rsid w:val="00E07E48"/>
    <w:rsid w:val="00E07F9C"/>
    <w:rsid w:val="00E1052E"/>
    <w:rsid w:val="00E10783"/>
    <w:rsid w:val="00E10DB4"/>
    <w:rsid w:val="00E10DE3"/>
    <w:rsid w:val="00E11636"/>
    <w:rsid w:val="00E11F88"/>
    <w:rsid w:val="00E122B7"/>
    <w:rsid w:val="00E122C8"/>
    <w:rsid w:val="00E12D2E"/>
    <w:rsid w:val="00E1319E"/>
    <w:rsid w:val="00E136CF"/>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3DE2"/>
    <w:rsid w:val="00E355E6"/>
    <w:rsid w:val="00E35A1F"/>
    <w:rsid w:val="00E35D26"/>
    <w:rsid w:val="00E35DA1"/>
    <w:rsid w:val="00E36165"/>
    <w:rsid w:val="00E364A9"/>
    <w:rsid w:val="00E36A5D"/>
    <w:rsid w:val="00E36F9A"/>
    <w:rsid w:val="00E372C4"/>
    <w:rsid w:val="00E373B7"/>
    <w:rsid w:val="00E404A7"/>
    <w:rsid w:val="00E40552"/>
    <w:rsid w:val="00E41010"/>
    <w:rsid w:val="00E413AF"/>
    <w:rsid w:val="00E414DD"/>
    <w:rsid w:val="00E4151C"/>
    <w:rsid w:val="00E42115"/>
    <w:rsid w:val="00E427A3"/>
    <w:rsid w:val="00E42E5C"/>
    <w:rsid w:val="00E42F63"/>
    <w:rsid w:val="00E43128"/>
    <w:rsid w:val="00E434B7"/>
    <w:rsid w:val="00E434BE"/>
    <w:rsid w:val="00E43E25"/>
    <w:rsid w:val="00E43FF5"/>
    <w:rsid w:val="00E44FFE"/>
    <w:rsid w:val="00E4568A"/>
    <w:rsid w:val="00E457DF"/>
    <w:rsid w:val="00E4583D"/>
    <w:rsid w:val="00E45CBC"/>
    <w:rsid w:val="00E45E26"/>
    <w:rsid w:val="00E4776A"/>
    <w:rsid w:val="00E47979"/>
    <w:rsid w:val="00E479A9"/>
    <w:rsid w:val="00E47C3B"/>
    <w:rsid w:val="00E47FBE"/>
    <w:rsid w:val="00E5018C"/>
    <w:rsid w:val="00E50B70"/>
    <w:rsid w:val="00E50FF4"/>
    <w:rsid w:val="00E51225"/>
    <w:rsid w:val="00E51614"/>
    <w:rsid w:val="00E517A8"/>
    <w:rsid w:val="00E519F6"/>
    <w:rsid w:val="00E52424"/>
    <w:rsid w:val="00E52926"/>
    <w:rsid w:val="00E53029"/>
    <w:rsid w:val="00E53061"/>
    <w:rsid w:val="00E532E1"/>
    <w:rsid w:val="00E53501"/>
    <w:rsid w:val="00E53802"/>
    <w:rsid w:val="00E548C6"/>
    <w:rsid w:val="00E55911"/>
    <w:rsid w:val="00E5618E"/>
    <w:rsid w:val="00E56312"/>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BB2"/>
    <w:rsid w:val="00E81C62"/>
    <w:rsid w:val="00E82089"/>
    <w:rsid w:val="00E82D82"/>
    <w:rsid w:val="00E82E03"/>
    <w:rsid w:val="00E84B38"/>
    <w:rsid w:val="00E84E3D"/>
    <w:rsid w:val="00E8562D"/>
    <w:rsid w:val="00E867BC"/>
    <w:rsid w:val="00E87827"/>
    <w:rsid w:val="00E878FF"/>
    <w:rsid w:val="00E90033"/>
    <w:rsid w:val="00E90AEF"/>
    <w:rsid w:val="00E90EB0"/>
    <w:rsid w:val="00E91BA1"/>
    <w:rsid w:val="00E92DF8"/>
    <w:rsid w:val="00E93FDF"/>
    <w:rsid w:val="00E94598"/>
    <w:rsid w:val="00E955B1"/>
    <w:rsid w:val="00E95A74"/>
    <w:rsid w:val="00E95C51"/>
    <w:rsid w:val="00E961C6"/>
    <w:rsid w:val="00E962E6"/>
    <w:rsid w:val="00E9663C"/>
    <w:rsid w:val="00E970D1"/>
    <w:rsid w:val="00E970FA"/>
    <w:rsid w:val="00E97245"/>
    <w:rsid w:val="00E974A6"/>
    <w:rsid w:val="00EA0695"/>
    <w:rsid w:val="00EA0F4D"/>
    <w:rsid w:val="00EA1435"/>
    <w:rsid w:val="00EA14DE"/>
    <w:rsid w:val="00EA2818"/>
    <w:rsid w:val="00EA31DA"/>
    <w:rsid w:val="00EA3BA2"/>
    <w:rsid w:val="00EA46D9"/>
    <w:rsid w:val="00EA47A8"/>
    <w:rsid w:val="00EA4AC1"/>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6F3"/>
    <w:rsid w:val="00EB27C5"/>
    <w:rsid w:val="00EB2F31"/>
    <w:rsid w:val="00EB3954"/>
    <w:rsid w:val="00EB3C4E"/>
    <w:rsid w:val="00EB512A"/>
    <w:rsid w:val="00EB5454"/>
    <w:rsid w:val="00EB55A9"/>
    <w:rsid w:val="00EB5E1A"/>
    <w:rsid w:val="00EB6967"/>
    <w:rsid w:val="00EB7165"/>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AE"/>
    <w:rsid w:val="00EC5397"/>
    <w:rsid w:val="00EC54D4"/>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52"/>
    <w:rsid w:val="00ED3FB6"/>
    <w:rsid w:val="00ED46C5"/>
    <w:rsid w:val="00ED620B"/>
    <w:rsid w:val="00ED71AF"/>
    <w:rsid w:val="00ED7202"/>
    <w:rsid w:val="00ED753E"/>
    <w:rsid w:val="00EE015C"/>
    <w:rsid w:val="00EE0841"/>
    <w:rsid w:val="00EE0EA9"/>
    <w:rsid w:val="00EE1037"/>
    <w:rsid w:val="00EE13B1"/>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C6F"/>
    <w:rsid w:val="00EF1DBE"/>
    <w:rsid w:val="00EF20B7"/>
    <w:rsid w:val="00EF2DD9"/>
    <w:rsid w:val="00EF3337"/>
    <w:rsid w:val="00EF3F91"/>
    <w:rsid w:val="00EF485F"/>
    <w:rsid w:val="00EF60D4"/>
    <w:rsid w:val="00EF65FD"/>
    <w:rsid w:val="00EF6AA9"/>
    <w:rsid w:val="00EF6BDA"/>
    <w:rsid w:val="00EF6D44"/>
    <w:rsid w:val="00EF70B2"/>
    <w:rsid w:val="00EF7AD4"/>
    <w:rsid w:val="00EF7D7F"/>
    <w:rsid w:val="00F00016"/>
    <w:rsid w:val="00F00020"/>
    <w:rsid w:val="00F00343"/>
    <w:rsid w:val="00F0103E"/>
    <w:rsid w:val="00F01393"/>
    <w:rsid w:val="00F01B5B"/>
    <w:rsid w:val="00F01CED"/>
    <w:rsid w:val="00F020A5"/>
    <w:rsid w:val="00F030F0"/>
    <w:rsid w:val="00F03131"/>
    <w:rsid w:val="00F03731"/>
    <w:rsid w:val="00F03739"/>
    <w:rsid w:val="00F0398B"/>
    <w:rsid w:val="00F04568"/>
    <w:rsid w:val="00F045A6"/>
    <w:rsid w:val="00F04642"/>
    <w:rsid w:val="00F057BB"/>
    <w:rsid w:val="00F05939"/>
    <w:rsid w:val="00F05E19"/>
    <w:rsid w:val="00F07206"/>
    <w:rsid w:val="00F0770C"/>
    <w:rsid w:val="00F077AD"/>
    <w:rsid w:val="00F07935"/>
    <w:rsid w:val="00F07C72"/>
    <w:rsid w:val="00F1071A"/>
    <w:rsid w:val="00F10F88"/>
    <w:rsid w:val="00F11520"/>
    <w:rsid w:val="00F1165B"/>
    <w:rsid w:val="00F117EB"/>
    <w:rsid w:val="00F11914"/>
    <w:rsid w:val="00F120E3"/>
    <w:rsid w:val="00F1221E"/>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50A"/>
    <w:rsid w:val="00F2550C"/>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3B93"/>
    <w:rsid w:val="00F4420B"/>
    <w:rsid w:val="00F45882"/>
    <w:rsid w:val="00F45898"/>
    <w:rsid w:val="00F45BBA"/>
    <w:rsid w:val="00F469DC"/>
    <w:rsid w:val="00F474F9"/>
    <w:rsid w:val="00F47561"/>
    <w:rsid w:val="00F47785"/>
    <w:rsid w:val="00F47C33"/>
    <w:rsid w:val="00F47E44"/>
    <w:rsid w:val="00F504D0"/>
    <w:rsid w:val="00F50977"/>
    <w:rsid w:val="00F50F02"/>
    <w:rsid w:val="00F517EE"/>
    <w:rsid w:val="00F51BEC"/>
    <w:rsid w:val="00F538C8"/>
    <w:rsid w:val="00F5395E"/>
    <w:rsid w:val="00F53970"/>
    <w:rsid w:val="00F53E40"/>
    <w:rsid w:val="00F53F6F"/>
    <w:rsid w:val="00F53FF6"/>
    <w:rsid w:val="00F553A2"/>
    <w:rsid w:val="00F555E7"/>
    <w:rsid w:val="00F556D2"/>
    <w:rsid w:val="00F56366"/>
    <w:rsid w:val="00F5665F"/>
    <w:rsid w:val="00F56C19"/>
    <w:rsid w:val="00F56CA8"/>
    <w:rsid w:val="00F56F8B"/>
    <w:rsid w:val="00F600F5"/>
    <w:rsid w:val="00F603E6"/>
    <w:rsid w:val="00F60573"/>
    <w:rsid w:val="00F611A0"/>
    <w:rsid w:val="00F61488"/>
    <w:rsid w:val="00F61D42"/>
    <w:rsid w:val="00F6212C"/>
    <w:rsid w:val="00F6223A"/>
    <w:rsid w:val="00F622E5"/>
    <w:rsid w:val="00F627BC"/>
    <w:rsid w:val="00F6323A"/>
    <w:rsid w:val="00F6363A"/>
    <w:rsid w:val="00F63C74"/>
    <w:rsid w:val="00F648EC"/>
    <w:rsid w:val="00F64ADA"/>
    <w:rsid w:val="00F64F67"/>
    <w:rsid w:val="00F657B3"/>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6C8C"/>
    <w:rsid w:val="00F77711"/>
    <w:rsid w:val="00F77A39"/>
    <w:rsid w:val="00F77CE5"/>
    <w:rsid w:val="00F77F11"/>
    <w:rsid w:val="00F800AA"/>
    <w:rsid w:val="00F8068B"/>
    <w:rsid w:val="00F8085A"/>
    <w:rsid w:val="00F81644"/>
    <w:rsid w:val="00F816A3"/>
    <w:rsid w:val="00F8259C"/>
    <w:rsid w:val="00F82E70"/>
    <w:rsid w:val="00F8377B"/>
    <w:rsid w:val="00F83E01"/>
    <w:rsid w:val="00F84046"/>
    <w:rsid w:val="00F84210"/>
    <w:rsid w:val="00F84BBE"/>
    <w:rsid w:val="00F854F0"/>
    <w:rsid w:val="00F8622B"/>
    <w:rsid w:val="00F865E8"/>
    <w:rsid w:val="00F86816"/>
    <w:rsid w:val="00F9052F"/>
    <w:rsid w:val="00F906FC"/>
    <w:rsid w:val="00F909E7"/>
    <w:rsid w:val="00F90C75"/>
    <w:rsid w:val="00F9187C"/>
    <w:rsid w:val="00F92136"/>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D4B"/>
    <w:rsid w:val="00F97E96"/>
    <w:rsid w:val="00FA098A"/>
    <w:rsid w:val="00FA154E"/>
    <w:rsid w:val="00FA1587"/>
    <w:rsid w:val="00FA1623"/>
    <w:rsid w:val="00FA1695"/>
    <w:rsid w:val="00FA1B5D"/>
    <w:rsid w:val="00FA2710"/>
    <w:rsid w:val="00FA2A2B"/>
    <w:rsid w:val="00FA2CF7"/>
    <w:rsid w:val="00FA3312"/>
    <w:rsid w:val="00FA37EB"/>
    <w:rsid w:val="00FA3CDE"/>
    <w:rsid w:val="00FA43CE"/>
    <w:rsid w:val="00FA44FA"/>
    <w:rsid w:val="00FA502A"/>
    <w:rsid w:val="00FA5B01"/>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7C7"/>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21A"/>
    <w:rsid w:val="00FC181C"/>
    <w:rsid w:val="00FC1D0D"/>
    <w:rsid w:val="00FC22F7"/>
    <w:rsid w:val="00FC23C5"/>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19B3"/>
    <w:rsid w:val="00FD205F"/>
    <w:rsid w:val="00FD21C9"/>
    <w:rsid w:val="00FD2523"/>
    <w:rsid w:val="00FD2CE7"/>
    <w:rsid w:val="00FD2D06"/>
    <w:rsid w:val="00FD32A7"/>
    <w:rsid w:val="00FD34FC"/>
    <w:rsid w:val="00FD35F2"/>
    <w:rsid w:val="00FD36A6"/>
    <w:rsid w:val="00FD3DC2"/>
    <w:rsid w:val="00FD3E38"/>
    <w:rsid w:val="00FD421E"/>
    <w:rsid w:val="00FD4387"/>
    <w:rsid w:val="00FD5244"/>
    <w:rsid w:val="00FD5493"/>
    <w:rsid w:val="00FD560C"/>
    <w:rsid w:val="00FD59B4"/>
    <w:rsid w:val="00FD5B12"/>
    <w:rsid w:val="00FD6655"/>
    <w:rsid w:val="00FD6A36"/>
    <w:rsid w:val="00FD6ABA"/>
    <w:rsid w:val="00FD736E"/>
    <w:rsid w:val="00FD76B9"/>
    <w:rsid w:val="00FE0080"/>
    <w:rsid w:val="00FE0429"/>
    <w:rsid w:val="00FE08CA"/>
    <w:rsid w:val="00FE0B90"/>
    <w:rsid w:val="00FE1386"/>
    <w:rsid w:val="00FE16C9"/>
    <w:rsid w:val="00FE16DA"/>
    <w:rsid w:val="00FE1935"/>
    <w:rsid w:val="00FE1A42"/>
    <w:rsid w:val="00FE1DB2"/>
    <w:rsid w:val="00FE1E32"/>
    <w:rsid w:val="00FE22AD"/>
    <w:rsid w:val="00FE22D2"/>
    <w:rsid w:val="00FE276C"/>
    <w:rsid w:val="00FE27D1"/>
    <w:rsid w:val="00FE2AF6"/>
    <w:rsid w:val="00FE2EFB"/>
    <w:rsid w:val="00FE312F"/>
    <w:rsid w:val="00FE3394"/>
    <w:rsid w:val="00FE3671"/>
    <w:rsid w:val="00FE3A9C"/>
    <w:rsid w:val="00FE43E8"/>
    <w:rsid w:val="00FE4A1F"/>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6F"/>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59D4"/>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clear" w:pos="1350"/>
        <w:tab w:val="num" w:pos="643"/>
        <w:tab w:val="num" w:pos="720"/>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style>
  <w:style w:type="paragraph" w:customStyle="1" w:styleId="EW">
    <w:name w:val="EW"/>
    <w:basedOn w:val="EX"/>
    <w:uiPriority w:val="99"/>
    <w:rsid w:val="00D04AFA"/>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rPr>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
    <w:basedOn w:val="Normal"/>
    <w:next w:val="Normal"/>
    <w:link w:val="CaptionChar"/>
    <w:uiPriority w:val="99"/>
    <w:qFormat/>
    <w:rsid w:val="008525FB"/>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style>
  <w:style w:type="paragraph" w:styleId="Title">
    <w:name w:val="Title"/>
    <w:basedOn w:val="Normal"/>
    <w:next w:val="Normal"/>
    <w:link w:val="TitleChar"/>
    <w:uiPriority w:val="10"/>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21"/>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32"/>
      </w:numPr>
      <w:spacing w:before="180"/>
      <w:ind w:left="432"/>
      <w:outlineLvl w:val="1"/>
    </w:pPr>
    <w:rPr>
      <w:rFonts w:ascii="Arial" w:hAnsi="Arial"/>
      <w:sz w:val="32"/>
    </w:rPr>
  </w:style>
  <w:style w:type="paragraph" w:customStyle="1" w:styleId="RAN4H1">
    <w:name w:val="RAN4 H1"/>
    <w:basedOn w:val="Normal"/>
    <w:next w:val="Normal"/>
    <w:autoRedefine/>
    <w:qFormat/>
    <w:rsid w:val="007C5896"/>
    <w:pPr>
      <w:keepNext/>
      <w:keepLines/>
      <w:numPr>
        <w:numId w:val="32"/>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32"/>
      </w:numPr>
      <w:ind w:left="504"/>
    </w:pPr>
    <w:rPr>
      <w:rFonts w:ascii="Arial" w:eastAsiaTheme="minorHAnsi"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564730835">
          <w:marLeft w:val="180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118377054">
          <w:marLeft w:val="324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573710812">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69649149">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39166199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650717302">
          <w:marLeft w:val="108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136458787">
          <w:marLeft w:val="324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55788584">
          <w:marLeft w:val="180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772554069">
          <w:marLeft w:val="360"/>
          <w:marRight w:val="0"/>
          <w:marTop w:val="2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1814835626">
          <w:marLeft w:val="108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40255983">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1851138606">
          <w:marLeft w:val="180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24333271">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8C84A-233A-49DF-ACA8-BC9B318386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3.xml><?xml version="1.0" encoding="utf-8"?>
<ds:datastoreItem xmlns:ds="http://schemas.openxmlformats.org/officeDocument/2006/customXml" ds:itemID="{29D18939-54A0-4E95-B588-7106DEF1644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714</Words>
  <Characters>4071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2022-01-04T08:11:00Z</dcterms:created>
  <dcterms:modified xsi:type="dcterms:W3CDTF">2022-02-14T21:43:00Z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