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3A57A" w14:textId="5807A88C" w:rsidR="00B66DD7" w:rsidRDefault="003A71A1" w:rsidP="00B66D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86435"/>
      <w:r w:rsidRPr="003A71A1">
        <w:rPr>
          <w:b/>
          <w:noProof/>
          <w:sz w:val="24"/>
        </w:rPr>
        <w:t xml:space="preserve">3GPP TSG-RAN WG4 Meeting # </w:t>
      </w:r>
      <w:r w:rsidR="0033338C">
        <w:rPr>
          <w:b/>
          <w:noProof/>
          <w:sz w:val="24"/>
        </w:rPr>
        <w:t>10</w:t>
      </w:r>
      <w:r w:rsidR="00D656D4">
        <w:rPr>
          <w:b/>
          <w:noProof/>
          <w:sz w:val="24"/>
        </w:rPr>
        <w:t>2</w:t>
      </w:r>
      <w:r w:rsidRPr="003A71A1">
        <w:rPr>
          <w:b/>
          <w:noProof/>
          <w:sz w:val="24"/>
        </w:rPr>
        <w:t xml:space="preserve">-e </w:t>
      </w:r>
      <w:r w:rsidR="00B66DD7">
        <w:rPr>
          <w:b/>
          <w:i/>
          <w:noProof/>
          <w:sz w:val="28"/>
        </w:rPr>
        <w:tab/>
      </w:r>
      <w:r w:rsidR="00C6124D" w:rsidRPr="00C6124D">
        <w:rPr>
          <w:b/>
          <w:i/>
          <w:noProof/>
          <w:sz w:val="28"/>
        </w:rPr>
        <w:t>R4-2205418</w:t>
      </w:r>
    </w:p>
    <w:p w14:paraId="3E512B0B" w14:textId="16519CED" w:rsidR="00D12A57" w:rsidRPr="006C1584" w:rsidRDefault="00D544DE" w:rsidP="0044364B">
      <w:pPr>
        <w:rPr>
          <w:rFonts w:ascii="Arial" w:hAnsi="Arial" w:cs="Arial"/>
          <w:b/>
          <w:bCs/>
          <w:noProof/>
          <w:sz w:val="24"/>
          <w:szCs w:val="24"/>
          <w:lang w:val="en-US"/>
        </w:rPr>
      </w:pPr>
      <w:r w:rsidRPr="00D544DE">
        <w:rPr>
          <w:rFonts w:ascii="Arial" w:hAnsi="Arial" w:cs="Arial"/>
          <w:b/>
          <w:sz w:val="24"/>
          <w:szCs w:val="24"/>
        </w:rPr>
        <w:t xml:space="preserve">Electronic Meeting, </w:t>
      </w:r>
      <w:r w:rsidR="00D656D4">
        <w:rPr>
          <w:rFonts w:ascii="Arial" w:hAnsi="Arial" w:cs="Arial"/>
          <w:b/>
          <w:sz w:val="24"/>
          <w:szCs w:val="24"/>
        </w:rPr>
        <w:t>Feb</w:t>
      </w:r>
      <w:r w:rsidRPr="00D544DE">
        <w:rPr>
          <w:rFonts w:ascii="Arial" w:hAnsi="Arial" w:cs="Arial"/>
          <w:b/>
          <w:sz w:val="24"/>
          <w:szCs w:val="24"/>
        </w:rPr>
        <w:t xml:space="preserve">. </w:t>
      </w:r>
      <w:r w:rsidR="00D656D4">
        <w:rPr>
          <w:rFonts w:ascii="Arial" w:hAnsi="Arial" w:cs="Arial"/>
          <w:b/>
          <w:sz w:val="24"/>
          <w:szCs w:val="24"/>
        </w:rPr>
        <w:t>21 – March 3</w:t>
      </w:r>
      <w:r w:rsidRPr="00D544DE">
        <w:rPr>
          <w:rFonts w:ascii="Arial" w:hAnsi="Arial" w:cs="Arial"/>
          <w:b/>
          <w:sz w:val="24"/>
          <w:szCs w:val="24"/>
        </w:rPr>
        <w:t>, 202</w:t>
      </w:r>
      <w:r w:rsidR="00546D44">
        <w:rPr>
          <w:rFonts w:ascii="Arial" w:hAnsi="Arial" w:cs="Arial"/>
          <w:b/>
          <w:sz w:val="24"/>
          <w:szCs w:val="24"/>
        </w:rPr>
        <w:t>2</w:t>
      </w:r>
      <w:r w:rsidRPr="00D544DE">
        <w:rPr>
          <w:rFonts w:ascii="Arial" w:hAnsi="Arial" w:cs="Arial"/>
          <w:b/>
          <w:sz w:val="24"/>
          <w:szCs w:val="24"/>
        </w:rPr>
        <w:t xml:space="preserve">        </w:t>
      </w:r>
    </w:p>
    <w:p w14:paraId="4AED29A0" w14:textId="77777777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Source:</w:t>
      </w:r>
      <w:r w:rsidRPr="006C1584">
        <w:rPr>
          <w:rFonts w:ascii="Arial" w:hAnsi="Arial" w:cs="Arial"/>
          <w:b/>
          <w:lang w:val="en-US"/>
        </w:rPr>
        <w:tab/>
      </w:r>
      <w:r w:rsidRPr="006C1584">
        <w:rPr>
          <w:rFonts w:ascii="Arial" w:hAnsi="Arial" w:cs="Arial"/>
          <w:bCs/>
          <w:lang w:val="en-US"/>
        </w:rPr>
        <w:t>Ericsson</w:t>
      </w:r>
    </w:p>
    <w:p w14:paraId="0762B6CB" w14:textId="7A0A0CEB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Title:</w:t>
      </w:r>
      <w:r w:rsidRPr="006C1584">
        <w:rPr>
          <w:rFonts w:ascii="Arial" w:hAnsi="Arial" w:cs="Arial"/>
          <w:lang w:val="en-US"/>
        </w:rPr>
        <w:tab/>
      </w:r>
      <w:r w:rsidR="009130F4" w:rsidRPr="009130F4">
        <w:rPr>
          <w:rFonts w:ascii="Arial" w:hAnsi="Arial" w:cs="Arial"/>
          <w:bCs/>
          <w:lang w:val="en-US"/>
        </w:rPr>
        <w:t xml:space="preserve">Propagation Delay Compensation Enhancements for Time Synchronization </w:t>
      </w:r>
    </w:p>
    <w:p w14:paraId="710B5126" w14:textId="159F8206" w:rsidR="00D12A57" w:rsidRPr="006C1584" w:rsidRDefault="006C1584" w:rsidP="00D12A5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Agenda item:</w:t>
      </w:r>
      <w:r w:rsidR="00D12A57" w:rsidRPr="006C1584">
        <w:rPr>
          <w:rFonts w:ascii="Arial" w:hAnsi="Arial" w:cs="Arial"/>
          <w:lang w:val="en-US"/>
        </w:rPr>
        <w:tab/>
      </w:r>
      <w:r w:rsidR="007153EC" w:rsidRPr="007153EC">
        <w:rPr>
          <w:rFonts w:ascii="Arial" w:hAnsi="Arial" w:cs="Arial"/>
          <w:bCs/>
          <w:lang w:val="en-US"/>
        </w:rPr>
        <w:t>10.23.2.1</w:t>
      </w:r>
    </w:p>
    <w:p w14:paraId="5A3522FA" w14:textId="02F06E85" w:rsidR="00080512" w:rsidRPr="009C3E5A" w:rsidRDefault="006C1584" w:rsidP="009C3E5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Document for:</w:t>
      </w:r>
      <w:r w:rsidR="00D12A57" w:rsidRPr="006C1584">
        <w:rPr>
          <w:rFonts w:ascii="Arial" w:hAnsi="Arial" w:cs="Arial"/>
          <w:lang w:val="en-US"/>
        </w:rPr>
        <w:tab/>
      </w:r>
      <w:bookmarkEnd w:id="0"/>
      <w:r w:rsidR="007153EC">
        <w:rPr>
          <w:rFonts w:ascii="Arial" w:hAnsi="Arial" w:cs="Arial"/>
          <w:bCs/>
          <w:lang w:val="en-US"/>
        </w:rPr>
        <w:t>Approval</w:t>
      </w:r>
    </w:p>
    <w:p w14:paraId="438BBA8B" w14:textId="59ADDD95" w:rsidR="00080512" w:rsidRDefault="00985F99">
      <w:pPr>
        <w:pStyle w:val="Heading1"/>
        <w:rPr>
          <w:lang w:val="en-US"/>
        </w:rPr>
      </w:pPr>
      <w:bookmarkStart w:id="1" w:name="clause4"/>
      <w:bookmarkStart w:id="2" w:name="_Toc2086441"/>
      <w:bookmarkEnd w:id="1"/>
      <w:r>
        <w:rPr>
          <w:lang w:val="en-US"/>
        </w:rPr>
        <w:t>1</w:t>
      </w:r>
      <w:r w:rsidR="00080512" w:rsidRPr="006C1584">
        <w:rPr>
          <w:lang w:val="en-US"/>
        </w:rPr>
        <w:tab/>
      </w:r>
      <w:bookmarkEnd w:id="2"/>
      <w:r w:rsidR="00B93FB3">
        <w:rPr>
          <w:lang w:val="en-US"/>
        </w:rPr>
        <w:t>Introduction</w:t>
      </w:r>
    </w:p>
    <w:p w14:paraId="7E1A9589" w14:textId="2A3A37D5" w:rsidR="00B93FB3" w:rsidRDefault="009130F4" w:rsidP="00B93FB3">
      <w:pPr>
        <w:rPr>
          <w:lang w:val="en-US"/>
        </w:rPr>
      </w:pPr>
      <w:r>
        <w:rPr>
          <w:lang w:val="en-US"/>
        </w:rPr>
        <w:t>In this tdoc we review RAN1 decision regarding propagation delay compensation, analyze the required performance and propose how to define RTT-based PDC accuracy requirements.</w:t>
      </w:r>
    </w:p>
    <w:p w14:paraId="167CA074" w14:textId="1775120E" w:rsidR="009130F4" w:rsidRDefault="009130F4" w:rsidP="009130F4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Discussion</w:t>
      </w:r>
    </w:p>
    <w:p w14:paraId="01426447" w14:textId="539E8A7C" w:rsidR="009130F4" w:rsidRDefault="000D31C8" w:rsidP="009130F4">
      <w:pPr>
        <w:rPr>
          <w:lang w:val="en-US"/>
        </w:rPr>
      </w:pPr>
      <w:r>
        <w:rPr>
          <w:lang w:val="en-US"/>
        </w:rPr>
        <w:t>In WF from RAN4#101-bis-e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F66EC" w14:paraId="09E2FBBF" w14:textId="77777777" w:rsidTr="00AF66EC">
        <w:tc>
          <w:tcPr>
            <w:tcW w:w="9631" w:type="dxa"/>
          </w:tcPr>
          <w:p w14:paraId="126C6C17" w14:textId="58A1FACE" w:rsidR="00AF66EC" w:rsidRPr="00BE23F9" w:rsidRDefault="00AF66EC" w:rsidP="00AF66EC">
            <w:pPr>
              <w:pStyle w:val="Heading2"/>
              <w:ind w:left="0" w:firstLine="0"/>
            </w:pPr>
            <w:r w:rsidRPr="00AF66EC">
              <w:rPr>
                <w:sz w:val="20"/>
                <w:lang w:val="en-US"/>
              </w:rPr>
              <w:t>...</w:t>
            </w:r>
            <w:r>
              <w:rPr>
                <w:lang w:val="en-US"/>
              </w:rPr>
              <w:br/>
            </w:r>
            <w:r>
              <w:rPr>
                <w:iCs/>
              </w:rPr>
              <w:t>1.9 Measurement accuracy requirements</w:t>
            </w:r>
            <w:r>
              <w:t xml:space="preserve"> (Sub-topic 1-9)</w:t>
            </w:r>
          </w:p>
          <w:p w14:paraId="647B7709" w14:textId="77777777" w:rsidR="00AF66EC" w:rsidRPr="001D4BDD" w:rsidRDefault="00AF66EC" w:rsidP="00AF66EC">
            <w:pPr>
              <w:rPr>
                <w:b/>
                <w:bCs/>
                <w:iCs/>
                <w:u w:val="single"/>
              </w:rPr>
            </w:pPr>
            <w:r w:rsidRPr="001D4BDD">
              <w:rPr>
                <w:b/>
                <w:bCs/>
                <w:iCs/>
                <w:u w:val="single"/>
              </w:rPr>
              <w:t>Measurement accuracy requirements – gNB</w:t>
            </w:r>
          </w:p>
          <w:p w14:paraId="67DB8FA8" w14:textId="77777777" w:rsidR="00AF66EC" w:rsidRDefault="00AF66EC" w:rsidP="00AF66EC">
            <w:pPr>
              <w:pStyle w:val="CommentText"/>
              <w:rPr>
                <w:lang w:val="en-US"/>
              </w:rPr>
            </w:pPr>
            <w:r>
              <w:rPr>
                <w:iCs/>
              </w:rPr>
              <w:t>…</w:t>
            </w:r>
            <w:r>
              <w:rPr>
                <w:iCs/>
              </w:rPr>
              <w:br/>
            </w:r>
            <w:r w:rsidRPr="007D2656">
              <w:rPr>
                <w:iCs/>
              </w:rPr>
              <w:t xml:space="preserve">For PDC RTT </w:t>
            </w:r>
            <w:r w:rsidRPr="007D2656">
              <w:t>gNB Rx-Tx time difference measurement accuracy requirements</w:t>
            </w:r>
            <w:r w:rsidRPr="007D2656">
              <w:rPr>
                <w:rFonts w:eastAsiaTheme="minorEastAsia"/>
                <w:iCs/>
                <w:lang w:eastAsia="zh-CN"/>
              </w:rPr>
              <w:t xml:space="preserve"> re-use existing gNB Rx-Tx requirements for 3dB side condition </w:t>
            </w:r>
            <w:r w:rsidRPr="007D2656">
              <w:rPr>
                <w:u w:val="single"/>
              </w:rPr>
              <w:t xml:space="preserve">and SCS 15/30kHz (Rel-17 38.133, </w:t>
            </w:r>
            <w:r w:rsidRPr="007D2656">
              <w:t>13.2.2)</w:t>
            </w:r>
            <w:r w:rsidRPr="007D2656">
              <w:rPr>
                <w:rFonts w:eastAsiaTheme="minorEastAsia"/>
                <w:iCs/>
                <w:lang w:eastAsia="zh-CN"/>
              </w:rPr>
              <w:t>.</w:t>
            </w:r>
          </w:p>
          <w:p w14:paraId="6D2309E7" w14:textId="77777777" w:rsidR="00AF66EC" w:rsidRDefault="00AF66EC" w:rsidP="00AF66EC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WF:</w:t>
            </w:r>
          </w:p>
          <w:p w14:paraId="54D0C26C" w14:textId="77777777" w:rsidR="00AF66EC" w:rsidRPr="001D4BDD" w:rsidRDefault="00AF66EC" w:rsidP="00AF66EC">
            <w:pPr>
              <w:rPr>
                <w:b/>
                <w:bCs/>
                <w:u w:val="single"/>
                <w:lang w:eastAsia="zh-CN"/>
              </w:rPr>
            </w:pPr>
            <w:r>
              <w:rPr>
                <w:lang w:val="en-US"/>
              </w:rPr>
              <w:t>FFS: 60KHz and FR2.</w:t>
            </w:r>
            <w:r>
              <w:rPr>
                <w:lang w:val="en-US"/>
              </w:rPr>
              <w:br/>
              <w:t>...</w:t>
            </w:r>
            <w:r>
              <w:rPr>
                <w:lang w:val="en-US"/>
              </w:rPr>
              <w:br/>
            </w:r>
            <w:r w:rsidRPr="001D4BDD">
              <w:rPr>
                <w:b/>
                <w:bCs/>
                <w:iCs/>
                <w:u w:val="single"/>
              </w:rPr>
              <w:t>Measurement accuracy requirements - UE</w:t>
            </w:r>
          </w:p>
          <w:p w14:paraId="44561563" w14:textId="67BF7F06" w:rsidR="00AF66EC" w:rsidRDefault="00AF66EC" w:rsidP="00AF66EC">
            <w:pPr>
              <w:pStyle w:val="CommentText"/>
            </w:pPr>
            <w:r>
              <w:t>WF for next meeting:</w:t>
            </w:r>
          </w:p>
          <w:p w14:paraId="357F57D9" w14:textId="77777777" w:rsidR="00AF66EC" w:rsidRDefault="00AF66EC" w:rsidP="00AF66EC">
            <w:pPr>
              <w:pStyle w:val="CommentText"/>
            </w:pPr>
            <w:r>
              <w:t>PRS:</w:t>
            </w:r>
          </w:p>
          <w:p w14:paraId="7159F459" w14:textId="77777777" w:rsidR="00AF66EC" w:rsidRDefault="00AF66EC" w:rsidP="00AF66EC">
            <w:pPr>
              <w:pStyle w:val="CommentText"/>
              <w:numPr>
                <w:ilvl w:val="0"/>
                <w:numId w:val="6"/>
              </w:numPr>
            </w:pPr>
            <w:bookmarkStart w:id="3" w:name="_Hlk95133985"/>
            <w:r>
              <w:t>Shall RAN4 define requirements based on Rel-16 or Rel-17, or for Rel-16 and Rel-17 PRS?</w:t>
            </w:r>
          </w:p>
          <w:p w14:paraId="22FFF657" w14:textId="77777777" w:rsidR="00AF66EC" w:rsidRDefault="00AF66EC" w:rsidP="00AF66EC">
            <w:pPr>
              <w:pStyle w:val="CommentText"/>
              <w:numPr>
                <w:ilvl w:val="0"/>
                <w:numId w:val="6"/>
              </w:numPr>
            </w:pPr>
            <w:r>
              <w:t>Number of samples assumed (1 or 4 samples)?</w:t>
            </w:r>
          </w:p>
          <w:bookmarkEnd w:id="3"/>
          <w:p w14:paraId="509A32C2" w14:textId="77777777" w:rsidR="00AF66EC" w:rsidRDefault="00AF66EC" w:rsidP="00AF66EC">
            <w:pPr>
              <w:pStyle w:val="CommentText"/>
            </w:pPr>
            <w:r>
              <w:t>TRS:</w:t>
            </w:r>
          </w:p>
          <w:p w14:paraId="469A1D6F" w14:textId="77777777" w:rsidR="00AF66EC" w:rsidRDefault="00AF66EC" w:rsidP="00AF66EC">
            <w:pPr>
              <w:pStyle w:val="CommentText"/>
              <w:numPr>
                <w:ilvl w:val="0"/>
                <w:numId w:val="6"/>
              </w:numPr>
            </w:pPr>
            <w:r>
              <w:t>1 or 4 samples</w:t>
            </w:r>
          </w:p>
          <w:p w14:paraId="216806D0" w14:textId="7F16C24A" w:rsidR="00AF66EC" w:rsidRDefault="00AF66EC" w:rsidP="00AF66EC">
            <w:pPr>
              <w:rPr>
                <w:lang w:eastAsia="ja-JP"/>
              </w:rPr>
            </w:pPr>
            <w:r>
              <w:t>Companies are encouraged to perform first simulation results for the next RAN4 meeting (RAN4#102)</w:t>
            </w:r>
            <w:r>
              <w:br/>
              <w:t>…</w:t>
            </w:r>
          </w:p>
          <w:p w14:paraId="1C3DCCB5" w14:textId="2EDA2B16" w:rsidR="00AF66EC" w:rsidRDefault="00AF66EC" w:rsidP="00AF66EC">
            <w:pPr>
              <w:pStyle w:val="CommentText"/>
              <w:rPr>
                <w:lang w:val="en-US"/>
              </w:rPr>
            </w:pPr>
          </w:p>
        </w:tc>
      </w:tr>
    </w:tbl>
    <w:p w14:paraId="0433916A" w14:textId="461BA6A1" w:rsidR="00AF66EC" w:rsidRDefault="002A28B3" w:rsidP="009130F4">
      <w:pPr>
        <w:rPr>
          <w:lang w:val="en-US"/>
        </w:rPr>
      </w:pPr>
      <w:r>
        <w:rPr>
          <w:lang w:val="en-US"/>
        </w:rPr>
        <w:br/>
        <w:t>Also from [1], but related to simulation assumptions for CSI-RS/TRS UE Rx-Tx Time Difference:</w:t>
      </w:r>
    </w:p>
    <w:p w14:paraId="3678FAD2" w14:textId="5A3B1345" w:rsidR="002A28B3" w:rsidRDefault="002A28B3" w:rsidP="009130F4">
      <w:pPr>
        <w:rPr>
          <w:lang w:val="en-US"/>
        </w:rPr>
      </w:pPr>
    </w:p>
    <w:p w14:paraId="61AC3749" w14:textId="77777777" w:rsidR="002A28B3" w:rsidRDefault="002A28B3" w:rsidP="009130F4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A28B3" w14:paraId="4C4E38BD" w14:textId="77777777" w:rsidTr="002A28B3">
        <w:tc>
          <w:tcPr>
            <w:tcW w:w="9631" w:type="dxa"/>
          </w:tcPr>
          <w:p w14:paraId="6B4A8AEB" w14:textId="77777777" w:rsidR="002A28B3" w:rsidRDefault="002A28B3" w:rsidP="002A28B3">
            <w:pPr>
              <w:pStyle w:val="RAN4H2"/>
              <w:numPr>
                <w:ilvl w:val="0"/>
                <w:numId w:val="0"/>
              </w:numPr>
              <w:rPr>
                <w:rFonts w:eastAsia="Calibri"/>
                <w:lang w:val="en-GB"/>
              </w:rPr>
            </w:pPr>
            <w:r>
              <w:lastRenderedPageBreak/>
              <w:t>...</w:t>
            </w:r>
            <w:r>
              <w:br/>
            </w:r>
            <w:r>
              <w:rPr>
                <w:rFonts w:eastAsia="Calibri"/>
                <w:lang w:val="en-GB"/>
              </w:rPr>
              <w:t>3.1</w:t>
            </w:r>
            <w:r>
              <w:rPr>
                <w:rFonts w:eastAsia="Calibri"/>
                <w:lang w:val="en-GB"/>
              </w:rPr>
              <w:tab/>
              <w:t>Simulation assumptions</w:t>
            </w:r>
          </w:p>
          <w:p w14:paraId="25C04A97" w14:textId="77777777" w:rsidR="002A28B3" w:rsidRDefault="002A28B3" w:rsidP="002A28B3">
            <w:pPr>
              <w:pStyle w:val="Caption"/>
              <w:keepNext/>
              <w:rPr>
                <w:lang w:val="en-US"/>
              </w:rPr>
            </w:pPr>
            <w:r>
              <w:t xml:space="preserve">Table </w:t>
            </w:r>
            <w:r>
              <w:fldChar w:fldCharType="begin"/>
            </w:r>
            <w:r>
              <w:instrText>SEQ Table \* ARABIC</w:instrText>
            </w:r>
            <w:r>
              <w:fldChar w:fldCharType="separate"/>
            </w:r>
            <w:r>
              <w:rPr>
                <w:noProof/>
              </w:rPr>
              <w:t>1</w:t>
            </w:r>
            <w:r>
              <w:fldChar w:fldCharType="end"/>
            </w:r>
            <w:r>
              <w:t xml:space="preserve"> General parameters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406"/>
              <w:gridCol w:w="2476"/>
              <w:gridCol w:w="2477"/>
            </w:tblGrid>
            <w:tr w:rsidR="002A28B3" w14:paraId="6BBA94CE" w14:textId="77777777" w:rsidTr="002B7C28">
              <w:trPr>
                <w:jc w:val="center"/>
              </w:trPr>
              <w:tc>
                <w:tcPr>
                  <w:tcW w:w="3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FA4803" w14:textId="77777777" w:rsidR="002A28B3" w:rsidRDefault="002A28B3" w:rsidP="002A28B3">
                  <w:pPr>
                    <w:keepNext/>
                    <w:keepLines/>
                    <w:spacing w:after="0"/>
                    <w:rPr>
                      <w:rFonts w:eastAsia="Batang"/>
                      <w:b/>
                      <w:sz w:val="18"/>
                    </w:rPr>
                  </w:pPr>
                  <w:r>
                    <w:rPr>
                      <w:rFonts w:eastAsia="Batang"/>
                      <w:b/>
                      <w:sz w:val="18"/>
                    </w:rPr>
                    <w:t>Parameter</w:t>
                  </w:r>
                </w:p>
              </w:tc>
              <w:tc>
                <w:tcPr>
                  <w:tcW w:w="495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A98E09" w14:textId="77777777" w:rsidR="002A28B3" w:rsidRDefault="002A28B3" w:rsidP="002A28B3">
                  <w:pPr>
                    <w:keepNext/>
                    <w:keepLines/>
                    <w:spacing w:after="0"/>
                    <w:rPr>
                      <w:rFonts w:eastAsia="Batang"/>
                      <w:b/>
                      <w:sz w:val="18"/>
                      <w:lang w:val="en-US"/>
                    </w:rPr>
                  </w:pPr>
                  <w:r>
                    <w:rPr>
                      <w:rFonts w:eastAsia="Batang"/>
                      <w:b/>
                      <w:sz w:val="18"/>
                    </w:rPr>
                    <w:t>Value</w:t>
                  </w:r>
                </w:p>
              </w:tc>
            </w:tr>
            <w:tr w:rsidR="002A28B3" w14:paraId="79B46ADE" w14:textId="77777777" w:rsidTr="002B7C28">
              <w:trPr>
                <w:jc w:val="center"/>
              </w:trPr>
              <w:tc>
                <w:tcPr>
                  <w:tcW w:w="3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EBA31C" w14:textId="77777777" w:rsidR="002A28B3" w:rsidRDefault="002A28B3" w:rsidP="002A28B3">
                  <w:pPr>
                    <w:keepNext/>
                    <w:keepLines/>
                    <w:spacing w:after="0"/>
                    <w:rPr>
                      <w:rFonts w:eastAsia="Batang"/>
                      <w:b/>
                      <w:sz w:val="18"/>
                    </w:rPr>
                  </w:pPr>
                </w:p>
              </w:tc>
              <w:tc>
                <w:tcPr>
                  <w:tcW w:w="2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DD682D" w14:textId="77777777" w:rsidR="002A28B3" w:rsidRDefault="002A28B3" w:rsidP="002A28B3">
                  <w:pPr>
                    <w:keepNext/>
                    <w:keepLines/>
                    <w:spacing w:after="0"/>
                    <w:jc w:val="center"/>
                    <w:rPr>
                      <w:rFonts w:eastAsia="Batang"/>
                      <w:b/>
                      <w:sz w:val="18"/>
                    </w:rPr>
                  </w:pPr>
                  <w:r>
                    <w:rPr>
                      <w:rFonts w:eastAsia="Batang"/>
                      <w:b/>
                      <w:sz w:val="18"/>
                    </w:rPr>
                    <w:t>FR1</w:t>
                  </w:r>
                </w:p>
              </w:tc>
              <w:tc>
                <w:tcPr>
                  <w:tcW w:w="2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F25BB0" w14:textId="77777777" w:rsidR="002A28B3" w:rsidRDefault="002A28B3" w:rsidP="002A28B3">
                  <w:pPr>
                    <w:keepNext/>
                    <w:keepLines/>
                    <w:spacing w:after="0"/>
                    <w:jc w:val="center"/>
                    <w:rPr>
                      <w:rFonts w:eastAsia="Batang"/>
                      <w:b/>
                      <w:sz w:val="18"/>
                    </w:rPr>
                  </w:pPr>
                  <w:r>
                    <w:rPr>
                      <w:rFonts w:eastAsia="Batang"/>
                      <w:b/>
                      <w:sz w:val="18"/>
                    </w:rPr>
                    <w:t>FR2</w:t>
                  </w:r>
                </w:p>
              </w:tc>
            </w:tr>
            <w:tr w:rsidR="002A28B3" w14:paraId="18C55F66" w14:textId="77777777" w:rsidTr="002B7C28">
              <w:trPr>
                <w:jc w:val="center"/>
              </w:trPr>
              <w:tc>
                <w:tcPr>
                  <w:tcW w:w="3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74B146" w14:textId="77777777" w:rsidR="002A28B3" w:rsidRDefault="002A28B3" w:rsidP="002A28B3">
                  <w:pPr>
                    <w:keepNext/>
                    <w:keepLines/>
                    <w:spacing w:after="0"/>
                    <w:rPr>
                      <w:rFonts w:eastAsia="Batang"/>
                      <w:sz w:val="18"/>
                    </w:rPr>
                  </w:pPr>
                  <w:r>
                    <w:rPr>
                      <w:rFonts w:eastAsia="Batang"/>
                      <w:sz w:val="18"/>
                    </w:rPr>
                    <w:t>Cell layout</w:t>
                  </w:r>
                </w:p>
              </w:tc>
              <w:tc>
                <w:tcPr>
                  <w:tcW w:w="495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C19030" w14:textId="77777777" w:rsidR="002A28B3" w:rsidRDefault="002A28B3" w:rsidP="002A28B3">
                  <w:pPr>
                    <w:keepNext/>
                    <w:keepLines/>
                    <w:spacing w:after="0"/>
                    <w:rPr>
                      <w:rFonts w:eastAsia="Batang"/>
                      <w:sz w:val="18"/>
                      <w:vertAlign w:val="superscript"/>
                    </w:rPr>
                  </w:pPr>
                  <w:r>
                    <w:rPr>
                      <w:rFonts w:eastAsia="Batang"/>
                      <w:sz w:val="18"/>
                    </w:rPr>
                    <w:t>1 serving cell</w:t>
                  </w:r>
                </w:p>
              </w:tc>
            </w:tr>
            <w:tr w:rsidR="002A28B3" w14:paraId="4641B724" w14:textId="77777777" w:rsidTr="002B7C28">
              <w:trPr>
                <w:jc w:val="center"/>
              </w:trPr>
              <w:tc>
                <w:tcPr>
                  <w:tcW w:w="3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E99D5A" w14:textId="77777777" w:rsidR="002A28B3" w:rsidRDefault="002A28B3" w:rsidP="002A28B3">
                  <w:pPr>
                    <w:keepNext/>
                    <w:keepLines/>
                    <w:spacing w:after="0"/>
                    <w:rPr>
                      <w:rFonts w:eastAsia="Batang"/>
                      <w:sz w:val="18"/>
                    </w:rPr>
                  </w:pPr>
                  <w:r>
                    <w:rPr>
                      <w:rFonts w:eastAsia="Batang"/>
                      <w:sz w:val="18"/>
                    </w:rPr>
                    <w:t>Duplex modes</w:t>
                  </w:r>
                </w:p>
              </w:tc>
              <w:tc>
                <w:tcPr>
                  <w:tcW w:w="495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46629C" w14:textId="77777777" w:rsidR="002A28B3" w:rsidRDefault="002A28B3" w:rsidP="002A28B3">
                  <w:pPr>
                    <w:keepNext/>
                    <w:keepLines/>
                    <w:spacing w:after="0"/>
                    <w:rPr>
                      <w:rFonts w:eastAsia="Batang"/>
                      <w:sz w:val="18"/>
                    </w:rPr>
                  </w:pPr>
                  <w:r>
                    <w:rPr>
                      <w:rFonts w:eastAsia="Batang"/>
                      <w:sz w:val="18"/>
                    </w:rPr>
                    <w:t>FDD and TDD</w:t>
                  </w:r>
                </w:p>
              </w:tc>
            </w:tr>
            <w:tr w:rsidR="002A28B3" w14:paraId="17D172F6" w14:textId="77777777" w:rsidTr="002B7C28">
              <w:trPr>
                <w:trHeight w:val="300"/>
                <w:jc w:val="center"/>
              </w:trPr>
              <w:tc>
                <w:tcPr>
                  <w:tcW w:w="3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1BA9F5" w14:textId="77777777" w:rsidR="002A28B3" w:rsidRDefault="002A28B3" w:rsidP="002A28B3">
                  <w:pPr>
                    <w:keepNext/>
                    <w:keepLines/>
                    <w:spacing w:after="0"/>
                    <w:rPr>
                      <w:rFonts w:eastAsia="Batang"/>
                      <w:sz w:val="18"/>
                    </w:rPr>
                  </w:pPr>
                  <w:r>
                    <w:rPr>
                      <w:rFonts w:eastAsia="Batang"/>
                      <w:sz w:val="18"/>
                    </w:rPr>
                    <w:t>TDD specific parameters (</w:t>
                  </w:r>
                  <w:r>
                    <w:rPr>
                      <w:sz w:val="18"/>
                    </w:rPr>
                    <w:t>TTD configuration is in 38.133, section A.3.1.4)</w:t>
                  </w:r>
                </w:p>
              </w:tc>
              <w:tc>
                <w:tcPr>
                  <w:tcW w:w="2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53F997" w14:textId="77777777" w:rsidR="002A28B3" w:rsidRDefault="002A28B3" w:rsidP="002A28B3">
                  <w:pPr>
                    <w:keepNext/>
                    <w:keepLines/>
                    <w:numPr>
                      <w:ilvl w:val="0"/>
                      <w:numId w:val="7"/>
                    </w:numPr>
                    <w:spacing w:after="0"/>
                    <w:rPr>
                      <w:sz w:val="18"/>
                    </w:rPr>
                  </w:pPr>
                  <w:r>
                    <w:rPr>
                      <w:sz w:val="18"/>
                    </w:rPr>
                    <w:t>TDDConf.1.1 (15 kHz)</w:t>
                  </w:r>
                </w:p>
                <w:p w14:paraId="629AEAAC" w14:textId="77777777" w:rsidR="002A28B3" w:rsidRDefault="002A28B3" w:rsidP="002A28B3">
                  <w:pPr>
                    <w:keepNext/>
                    <w:keepLines/>
                    <w:numPr>
                      <w:ilvl w:val="0"/>
                      <w:numId w:val="7"/>
                    </w:numPr>
                    <w:spacing w:after="0"/>
                    <w:rPr>
                      <w:sz w:val="18"/>
                    </w:rPr>
                  </w:pPr>
                  <w:r>
                    <w:rPr>
                      <w:sz w:val="18"/>
                    </w:rPr>
                    <w:t>TDDConf.2.1 (30 kHz)</w:t>
                  </w:r>
                </w:p>
              </w:tc>
              <w:tc>
                <w:tcPr>
                  <w:tcW w:w="2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29BA00" w14:textId="77777777" w:rsidR="002A28B3" w:rsidRDefault="002A28B3" w:rsidP="002A28B3">
                  <w:pPr>
                    <w:pStyle w:val="ListParagraph"/>
                    <w:keepNext/>
                    <w:keepLines/>
                    <w:numPr>
                      <w:ilvl w:val="0"/>
                      <w:numId w:val="7"/>
                    </w:numPr>
                    <w:autoSpaceDN w:val="0"/>
                    <w:spacing w:after="0" w:line="240" w:lineRule="auto"/>
                    <w:contextualSpacing/>
                    <w:rPr>
                      <w:rFonts w:eastAsia="Batang"/>
                      <w:sz w:val="18"/>
                    </w:rPr>
                  </w:pPr>
                  <w:r>
                    <w:rPr>
                      <w:rFonts w:eastAsia="SimSun"/>
                      <w:sz w:val="18"/>
                    </w:rPr>
                    <w:t>TDDConf.3.1 (120 kHz)</w:t>
                  </w:r>
                </w:p>
              </w:tc>
            </w:tr>
            <w:tr w:rsidR="002A28B3" w14:paraId="03C531E7" w14:textId="77777777" w:rsidTr="002B7C28">
              <w:trPr>
                <w:jc w:val="center"/>
              </w:trPr>
              <w:tc>
                <w:tcPr>
                  <w:tcW w:w="3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33FCA4" w14:textId="77777777" w:rsidR="002A28B3" w:rsidRDefault="002A28B3" w:rsidP="002A28B3">
                  <w:pPr>
                    <w:keepNext/>
                    <w:keepLines/>
                    <w:spacing w:after="0"/>
                    <w:rPr>
                      <w:rFonts w:eastAsia="Batang"/>
                      <w:sz w:val="18"/>
                    </w:rPr>
                  </w:pPr>
                </w:p>
                <w:p w14:paraId="3A6FFF0A" w14:textId="77777777" w:rsidR="002A28B3" w:rsidRDefault="002A28B3" w:rsidP="002A28B3">
                  <w:pPr>
                    <w:keepNext/>
                    <w:keepLines/>
                    <w:spacing w:after="0"/>
                    <w:rPr>
                      <w:rFonts w:eastAsia="Batang"/>
                      <w:sz w:val="18"/>
                    </w:rPr>
                  </w:pPr>
                  <w:r>
                    <w:rPr>
                      <w:rFonts w:eastAsia="Batang"/>
                      <w:sz w:val="18"/>
                    </w:rPr>
                    <w:t>Data and CCH load in non-TRS symbols</w:t>
                  </w:r>
                </w:p>
              </w:tc>
              <w:tc>
                <w:tcPr>
                  <w:tcW w:w="495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97E5D7" w14:textId="77777777" w:rsidR="002A28B3" w:rsidRDefault="002A28B3" w:rsidP="002A28B3">
                  <w:pPr>
                    <w:keepNext/>
                    <w:keepLines/>
                    <w:numPr>
                      <w:ilvl w:val="0"/>
                      <w:numId w:val="8"/>
                    </w:numPr>
                    <w:spacing w:after="0"/>
                    <w:rPr>
                      <w:rFonts w:eastAsia="Batang"/>
                      <w:sz w:val="18"/>
                    </w:rPr>
                  </w:pPr>
                  <w:r>
                    <w:rPr>
                      <w:rFonts w:eastAsia="Batang"/>
                      <w:sz w:val="18"/>
                    </w:rPr>
                    <w:t>50% utilization in time</w:t>
                  </w:r>
                </w:p>
                <w:p w14:paraId="5F5966AF" w14:textId="77777777" w:rsidR="002A28B3" w:rsidRDefault="002A28B3" w:rsidP="002A28B3">
                  <w:pPr>
                    <w:pStyle w:val="ListParagraph"/>
                    <w:keepNext/>
                    <w:keepLines/>
                    <w:numPr>
                      <w:ilvl w:val="0"/>
                      <w:numId w:val="8"/>
                    </w:numPr>
                    <w:autoSpaceDN w:val="0"/>
                    <w:spacing w:after="0" w:line="240" w:lineRule="auto"/>
                    <w:contextualSpacing/>
                    <w:rPr>
                      <w:rFonts w:eastAsia="Batang"/>
                      <w:sz w:val="18"/>
                    </w:rPr>
                  </w:pPr>
                  <w:r>
                    <w:rPr>
                      <w:rFonts w:eastAsia="Batang"/>
                      <w:sz w:val="18"/>
                    </w:rPr>
                    <w:t>100% RE utilization</w:t>
                  </w:r>
                </w:p>
              </w:tc>
            </w:tr>
            <w:tr w:rsidR="002A28B3" w14:paraId="43149F47" w14:textId="77777777" w:rsidTr="002B7C28">
              <w:trPr>
                <w:jc w:val="center"/>
              </w:trPr>
              <w:tc>
                <w:tcPr>
                  <w:tcW w:w="3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1814BA" w14:textId="77777777" w:rsidR="002A28B3" w:rsidRDefault="002A28B3" w:rsidP="002A28B3">
                  <w:pPr>
                    <w:keepNext/>
                    <w:keepLines/>
                    <w:spacing w:after="0"/>
                    <w:rPr>
                      <w:rFonts w:eastAsia="Batang"/>
                      <w:sz w:val="18"/>
                    </w:rPr>
                  </w:pPr>
                  <w:r>
                    <w:rPr>
                      <w:rFonts w:eastAsia="Batang"/>
                      <w:sz w:val="18"/>
                    </w:rPr>
                    <w:t>Cyclic prefix</w:t>
                  </w:r>
                </w:p>
              </w:tc>
              <w:tc>
                <w:tcPr>
                  <w:tcW w:w="495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E00B0D" w14:textId="77777777" w:rsidR="002A28B3" w:rsidRDefault="002A28B3" w:rsidP="002A28B3">
                  <w:pPr>
                    <w:keepNext/>
                    <w:keepLines/>
                    <w:spacing w:after="0"/>
                    <w:rPr>
                      <w:rFonts w:eastAsia="Batang"/>
                      <w:sz w:val="18"/>
                    </w:rPr>
                  </w:pPr>
                  <w:r>
                    <w:rPr>
                      <w:rFonts w:eastAsia="Batang"/>
                      <w:sz w:val="18"/>
                    </w:rPr>
                    <w:t>Normal</w:t>
                  </w:r>
                </w:p>
              </w:tc>
            </w:tr>
            <w:tr w:rsidR="002A28B3" w14:paraId="4F208D94" w14:textId="77777777" w:rsidTr="002B7C28">
              <w:trPr>
                <w:jc w:val="center"/>
              </w:trPr>
              <w:tc>
                <w:tcPr>
                  <w:tcW w:w="3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2F516B" w14:textId="77777777" w:rsidR="002A28B3" w:rsidRDefault="002A28B3" w:rsidP="002A28B3">
                  <w:pPr>
                    <w:keepNext/>
                    <w:keepLines/>
                    <w:spacing w:after="0"/>
                    <w:rPr>
                      <w:rFonts w:eastAsia="Batang"/>
                      <w:sz w:val="18"/>
                    </w:rPr>
                  </w:pPr>
                  <w:r>
                    <w:rPr>
                      <w:rFonts w:eastAsia="Batang"/>
                      <w:sz w:val="18"/>
                    </w:rPr>
                    <w:t>DRX</w:t>
                  </w:r>
                </w:p>
              </w:tc>
              <w:tc>
                <w:tcPr>
                  <w:tcW w:w="495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533B8D" w14:textId="77777777" w:rsidR="002A28B3" w:rsidRDefault="002A28B3" w:rsidP="002A28B3">
                  <w:pPr>
                    <w:keepNext/>
                    <w:keepLines/>
                    <w:spacing w:after="0"/>
                    <w:rPr>
                      <w:rFonts w:eastAsia="Batang"/>
                      <w:sz w:val="18"/>
                    </w:rPr>
                  </w:pPr>
                  <w:r>
                    <w:rPr>
                      <w:rFonts w:eastAsia="Batang"/>
                      <w:sz w:val="18"/>
                    </w:rPr>
                    <w:t>OFF</w:t>
                  </w:r>
                </w:p>
              </w:tc>
            </w:tr>
            <w:tr w:rsidR="002A28B3" w14:paraId="18A45741" w14:textId="77777777" w:rsidTr="002B7C28">
              <w:trPr>
                <w:trHeight w:val="1327"/>
                <w:jc w:val="center"/>
              </w:trPr>
              <w:tc>
                <w:tcPr>
                  <w:tcW w:w="3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E43C43" w14:textId="77777777" w:rsidR="002A28B3" w:rsidRDefault="002A28B3" w:rsidP="002A28B3">
                  <w:pPr>
                    <w:keepNext/>
                    <w:keepLines/>
                    <w:spacing w:after="0"/>
                    <w:rPr>
                      <w:rFonts w:eastAsia="Batang"/>
                      <w:sz w:val="18"/>
                    </w:rPr>
                  </w:pPr>
                  <w:r>
                    <w:rPr>
                      <w:rFonts w:eastAsia="Batang"/>
                      <w:sz w:val="18"/>
                    </w:rPr>
                    <w:t>Carrier frequency / BW / SCS / duplex mode</w:t>
                  </w:r>
                </w:p>
              </w:tc>
              <w:tc>
                <w:tcPr>
                  <w:tcW w:w="2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E8937C" w14:textId="77777777" w:rsidR="002A28B3" w:rsidRDefault="002A28B3" w:rsidP="002A28B3">
                  <w:pPr>
                    <w:keepNext/>
                    <w:keepLines/>
                    <w:numPr>
                      <w:ilvl w:val="0"/>
                      <w:numId w:val="9"/>
                    </w:numPr>
                    <w:spacing w:after="0"/>
                    <w:ind w:left="173" w:hanging="142"/>
                    <w:rPr>
                      <w:rFonts w:eastAsia="Batang"/>
                      <w:sz w:val="18"/>
                    </w:rPr>
                  </w:pPr>
                  <w:r>
                    <w:rPr>
                      <w:rFonts w:eastAsia="Batang"/>
                      <w:sz w:val="18"/>
                    </w:rPr>
                    <w:t>2 GHz</w:t>
                  </w:r>
                </w:p>
                <w:p w14:paraId="696EB7EA" w14:textId="77777777" w:rsidR="002A28B3" w:rsidRDefault="002A28B3" w:rsidP="002A28B3">
                  <w:pPr>
                    <w:keepNext/>
                    <w:keepLines/>
                    <w:numPr>
                      <w:ilvl w:val="0"/>
                      <w:numId w:val="9"/>
                    </w:numPr>
                    <w:spacing w:after="0"/>
                    <w:rPr>
                      <w:rFonts w:eastAsia="Batang"/>
                      <w:sz w:val="18"/>
                    </w:rPr>
                  </w:pPr>
                  <w:r>
                    <w:rPr>
                      <w:rFonts w:eastAsia="Batang"/>
                      <w:sz w:val="18"/>
                    </w:rPr>
                    <w:t>5 MHz, 10 MHz, 20 MHz</w:t>
                  </w:r>
                </w:p>
                <w:p w14:paraId="57926ADE" w14:textId="77777777" w:rsidR="002A28B3" w:rsidRDefault="002A28B3" w:rsidP="002A28B3">
                  <w:pPr>
                    <w:keepNext/>
                    <w:keepLines/>
                    <w:numPr>
                      <w:ilvl w:val="0"/>
                      <w:numId w:val="9"/>
                    </w:numPr>
                    <w:spacing w:after="0"/>
                    <w:rPr>
                      <w:rFonts w:eastAsia="Batang"/>
                      <w:sz w:val="18"/>
                    </w:rPr>
                  </w:pPr>
                  <w:r>
                    <w:rPr>
                      <w:rFonts w:eastAsia="Batang"/>
                      <w:sz w:val="18"/>
                    </w:rPr>
                    <w:t>15 kHz</w:t>
                  </w:r>
                </w:p>
                <w:p w14:paraId="271A9ED7" w14:textId="77777777" w:rsidR="002A28B3" w:rsidRDefault="002A28B3" w:rsidP="002A28B3">
                  <w:pPr>
                    <w:keepNext/>
                    <w:keepLines/>
                    <w:numPr>
                      <w:ilvl w:val="0"/>
                      <w:numId w:val="9"/>
                    </w:numPr>
                    <w:spacing w:after="0"/>
                    <w:rPr>
                      <w:rFonts w:eastAsia="Batang"/>
                      <w:sz w:val="18"/>
                    </w:rPr>
                  </w:pPr>
                  <w:r>
                    <w:rPr>
                      <w:rFonts w:eastAsia="Batang"/>
                      <w:sz w:val="18"/>
                    </w:rPr>
                    <w:t>FDD, TDD</w:t>
                  </w:r>
                </w:p>
                <w:p w14:paraId="434C6FED" w14:textId="77777777" w:rsidR="002A28B3" w:rsidRDefault="002A28B3" w:rsidP="002A28B3">
                  <w:pPr>
                    <w:keepNext/>
                    <w:keepLines/>
                    <w:numPr>
                      <w:ilvl w:val="0"/>
                      <w:numId w:val="9"/>
                    </w:numPr>
                    <w:spacing w:after="0"/>
                    <w:ind w:left="173" w:hanging="173"/>
                    <w:rPr>
                      <w:rFonts w:eastAsia="Batang"/>
                      <w:sz w:val="18"/>
                    </w:rPr>
                  </w:pPr>
                  <w:r>
                    <w:rPr>
                      <w:rFonts w:eastAsia="Batang"/>
                      <w:sz w:val="18"/>
                    </w:rPr>
                    <w:t>4 GHz</w:t>
                  </w:r>
                </w:p>
                <w:p w14:paraId="666EBE6C" w14:textId="77777777" w:rsidR="002A28B3" w:rsidRDefault="002A28B3" w:rsidP="002A28B3">
                  <w:pPr>
                    <w:keepNext/>
                    <w:keepLines/>
                    <w:numPr>
                      <w:ilvl w:val="0"/>
                      <w:numId w:val="9"/>
                    </w:numPr>
                    <w:spacing w:after="0"/>
                    <w:ind w:left="598" w:hanging="283"/>
                    <w:rPr>
                      <w:rFonts w:eastAsia="Batang"/>
                      <w:sz w:val="18"/>
                    </w:rPr>
                  </w:pPr>
                  <w:r>
                    <w:rPr>
                      <w:rFonts w:eastAsia="Batang"/>
                      <w:sz w:val="18"/>
                    </w:rPr>
                    <w:t>10 MHz, 20 MHz, 50 MHz</w:t>
                  </w:r>
                </w:p>
                <w:p w14:paraId="418C2195" w14:textId="77777777" w:rsidR="002A28B3" w:rsidRDefault="002A28B3" w:rsidP="002A28B3">
                  <w:pPr>
                    <w:keepNext/>
                    <w:keepLines/>
                    <w:numPr>
                      <w:ilvl w:val="0"/>
                      <w:numId w:val="9"/>
                    </w:numPr>
                    <w:spacing w:after="0"/>
                    <w:ind w:left="598" w:hanging="283"/>
                    <w:rPr>
                      <w:rFonts w:eastAsia="Batang"/>
                      <w:sz w:val="18"/>
                    </w:rPr>
                  </w:pPr>
                  <w:r>
                    <w:rPr>
                      <w:rFonts w:eastAsia="Batang"/>
                      <w:sz w:val="18"/>
                    </w:rPr>
                    <w:t>30 kHz</w:t>
                  </w:r>
                </w:p>
                <w:p w14:paraId="37F11DA2" w14:textId="77777777" w:rsidR="002A28B3" w:rsidRDefault="002A28B3" w:rsidP="002A28B3">
                  <w:pPr>
                    <w:keepNext/>
                    <w:keepLines/>
                    <w:numPr>
                      <w:ilvl w:val="0"/>
                      <w:numId w:val="9"/>
                    </w:numPr>
                    <w:spacing w:after="0"/>
                    <w:ind w:left="598" w:hanging="283"/>
                    <w:rPr>
                      <w:rFonts w:eastAsia="Batang"/>
                      <w:sz w:val="18"/>
                    </w:rPr>
                  </w:pPr>
                  <w:r>
                    <w:rPr>
                      <w:rFonts w:eastAsia="Batang"/>
                      <w:sz w:val="18"/>
                    </w:rPr>
                    <w:t>FDD, TDD</w:t>
                  </w:r>
                </w:p>
              </w:tc>
              <w:tc>
                <w:tcPr>
                  <w:tcW w:w="2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0A94C9" w14:textId="77777777" w:rsidR="002A28B3" w:rsidRDefault="002A28B3" w:rsidP="002A28B3">
                  <w:pPr>
                    <w:keepNext/>
                    <w:keepLines/>
                    <w:numPr>
                      <w:ilvl w:val="0"/>
                      <w:numId w:val="9"/>
                    </w:numPr>
                    <w:spacing w:after="0"/>
                    <w:ind w:left="173" w:hanging="173"/>
                    <w:rPr>
                      <w:rFonts w:eastAsia="Batang"/>
                      <w:sz w:val="18"/>
                    </w:rPr>
                  </w:pPr>
                  <w:r>
                    <w:rPr>
                      <w:rFonts w:eastAsia="Batang"/>
                      <w:sz w:val="18"/>
                    </w:rPr>
                    <w:t>40 GHz</w:t>
                  </w:r>
                </w:p>
                <w:p w14:paraId="08FAC10F" w14:textId="77777777" w:rsidR="002A28B3" w:rsidRDefault="002A28B3" w:rsidP="002A28B3">
                  <w:pPr>
                    <w:keepNext/>
                    <w:keepLines/>
                    <w:numPr>
                      <w:ilvl w:val="0"/>
                      <w:numId w:val="9"/>
                    </w:numPr>
                    <w:spacing w:after="0"/>
                    <w:ind w:left="598" w:hanging="283"/>
                    <w:rPr>
                      <w:rFonts w:eastAsia="Batang"/>
                      <w:sz w:val="18"/>
                    </w:rPr>
                  </w:pPr>
                  <w:r>
                    <w:rPr>
                      <w:rFonts w:eastAsia="Batang"/>
                      <w:sz w:val="18"/>
                    </w:rPr>
                    <w:t>50 MHz, 100 MHz, 200 MHz</w:t>
                  </w:r>
                </w:p>
                <w:p w14:paraId="16CD0E5B" w14:textId="77777777" w:rsidR="002A28B3" w:rsidRDefault="002A28B3" w:rsidP="002A28B3">
                  <w:pPr>
                    <w:keepNext/>
                    <w:keepLines/>
                    <w:numPr>
                      <w:ilvl w:val="0"/>
                      <w:numId w:val="9"/>
                    </w:numPr>
                    <w:spacing w:after="0"/>
                    <w:ind w:left="598" w:hanging="283"/>
                    <w:rPr>
                      <w:rFonts w:eastAsia="Batang"/>
                      <w:sz w:val="18"/>
                    </w:rPr>
                  </w:pPr>
                  <w:r>
                    <w:rPr>
                      <w:rFonts w:eastAsia="Batang"/>
                      <w:sz w:val="18"/>
                    </w:rPr>
                    <w:t>120 kHz</w:t>
                  </w:r>
                </w:p>
                <w:p w14:paraId="53AC6B7C" w14:textId="77777777" w:rsidR="002A28B3" w:rsidRDefault="002A28B3" w:rsidP="002A28B3">
                  <w:pPr>
                    <w:keepNext/>
                    <w:keepLines/>
                    <w:numPr>
                      <w:ilvl w:val="0"/>
                      <w:numId w:val="9"/>
                    </w:numPr>
                    <w:spacing w:after="0"/>
                    <w:ind w:left="598" w:hanging="283"/>
                    <w:rPr>
                      <w:rFonts w:eastAsia="Batang"/>
                      <w:sz w:val="18"/>
                    </w:rPr>
                  </w:pPr>
                  <w:r>
                    <w:rPr>
                      <w:rFonts w:eastAsia="Batang"/>
                      <w:sz w:val="18"/>
                    </w:rPr>
                    <w:t>TDD</w:t>
                  </w:r>
                </w:p>
              </w:tc>
            </w:tr>
            <w:tr w:rsidR="002A28B3" w14:paraId="0C3D22E4" w14:textId="77777777" w:rsidTr="002B7C28">
              <w:trPr>
                <w:jc w:val="center"/>
              </w:trPr>
              <w:tc>
                <w:tcPr>
                  <w:tcW w:w="3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B41EF8" w14:textId="77777777" w:rsidR="002A28B3" w:rsidRDefault="002A28B3" w:rsidP="002A28B3">
                  <w:pPr>
                    <w:keepNext/>
                    <w:keepLines/>
                    <w:spacing w:after="0"/>
                    <w:rPr>
                      <w:rFonts w:eastAsia="Batang"/>
                      <w:sz w:val="18"/>
                    </w:rPr>
                  </w:pPr>
                  <w:r>
                    <w:rPr>
                      <w:rFonts w:eastAsia="Batang"/>
                      <w:sz w:val="18"/>
                    </w:rPr>
                    <w:t>Propagation conditions [TS 38.101-4]</w:t>
                  </w:r>
                </w:p>
              </w:tc>
              <w:tc>
                <w:tcPr>
                  <w:tcW w:w="495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14FF70" w14:textId="77777777" w:rsidR="002A28B3" w:rsidRDefault="002A28B3" w:rsidP="002A28B3">
                  <w:pPr>
                    <w:keepNext/>
                    <w:keepLines/>
                    <w:spacing w:after="0"/>
                    <w:rPr>
                      <w:rFonts w:eastAsia="Batang"/>
                      <w:sz w:val="18"/>
                    </w:rPr>
                  </w:pPr>
                  <w:r>
                    <w:rPr>
                      <w:rFonts w:eastAsia="Batang"/>
                      <w:sz w:val="18"/>
                    </w:rPr>
                    <w:t>AWGN,</w:t>
                  </w:r>
                </w:p>
                <w:p w14:paraId="20984288" w14:textId="77777777" w:rsidR="002A28B3" w:rsidRDefault="002A28B3" w:rsidP="002A28B3">
                  <w:pPr>
                    <w:keepNext/>
                    <w:keepLines/>
                    <w:spacing w:after="0"/>
                    <w:rPr>
                      <w:rFonts w:eastAsia="Batang"/>
                      <w:sz w:val="18"/>
                    </w:rPr>
                  </w:pPr>
                  <w:r>
                    <w:rPr>
                      <w:rFonts w:eastAsia="Batang"/>
                      <w:sz w:val="18"/>
                    </w:rPr>
                    <w:t>[TDL-A (30 ns delay spread, 5Hz)]</w:t>
                  </w:r>
                </w:p>
              </w:tc>
            </w:tr>
            <w:tr w:rsidR="002A28B3" w14:paraId="13DCBC28" w14:textId="77777777" w:rsidTr="002B7C28">
              <w:trPr>
                <w:jc w:val="center"/>
              </w:trPr>
              <w:tc>
                <w:tcPr>
                  <w:tcW w:w="3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70433F" w14:textId="77777777" w:rsidR="002A28B3" w:rsidRDefault="002A28B3" w:rsidP="002A28B3">
                  <w:pPr>
                    <w:keepNext/>
                    <w:keepLines/>
                    <w:spacing w:after="0"/>
                    <w:rPr>
                      <w:rFonts w:eastAsia="Batang"/>
                      <w:sz w:val="18"/>
                    </w:rPr>
                  </w:pPr>
                  <w:r>
                    <w:rPr>
                      <w:sz w:val="18"/>
                      <w:lang w:eastAsia="zh-CN"/>
                    </w:rPr>
                    <w:t xml:space="preserve">Es/Iot </w:t>
                  </w:r>
                  <w:r>
                    <w:rPr>
                      <w:rFonts w:eastAsia="Batang"/>
                      <w:sz w:val="18"/>
                    </w:rPr>
                    <w:t>[dB]</w:t>
                  </w:r>
                </w:p>
              </w:tc>
              <w:tc>
                <w:tcPr>
                  <w:tcW w:w="495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D08721" w14:textId="77777777" w:rsidR="002A28B3" w:rsidRDefault="002A28B3" w:rsidP="002A28B3">
                  <w:pPr>
                    <w:keepNext/>
                    <w:keepLines/>
                    <w:spacing w:after="0"/>
                    <w:rPr>
                      <w:rFonts w:eastAsia="Batang"/>
                      <w:sz w:val="18"/>
                      <w:lang w:val="en-US"/>
                    </w:rPr>
                  </w:pPr>
                  <w:r>
                    <w:rPr>
                      <w:rFonts w:eastAsia="Batang"/>
                      <w:sz w:val="18"/>
                    </w:rPr>
                    <w:t>-3</w:t>
                  </w:r>
                </w:p>
              </w:tc>
            </w:tr>
            <w:tr w:rsidR="002A28B3" w14:paraId="2BEF858F" w14:textId="77777777" w:rsidTr="002B7C28">
              <w:trPr>
                <w:jc w:val="center"/>
              </w:trPr>
              <w:tc>
                <w:tcPr>
                  <w:tcW w:w="3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2B02BB" w14:textId="77777777" w:rsidR="002A28B3" w:rsidRDefault="002A28B3" w:rsidP="002A28B3">
                  <w:pPr>
                    <w:keepNext/>
                    <w:keepLines/>
                    <w:spacing w:after="0"/>
                    <w:rPr>
                      <w:rFonts w:eastAsia="Batang"/>
                      <w:sz w:val="18"/>
                    </w:rPr>
                  </w:pPr>
                  <w:r>
                    <w:rPr>
                      <w:rFonts w:eastAsia="Batang"/>
                      <w:sz w:val="18"/>
                    </w:rPr>
                    <w:t>Number of UE receive antennas</w:t>
                  </w:r>
                </w:p>
              </w:tc>
              <w:tc>
                <w:tcPr>
                  <w:tcW w:w="495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147C41" w14:textId="77777777" w:rsidR="002A28B3" w:rsidRDefault="002A28B3" w:rsidP="002A28B3">
                  <w:pPr>
                    <w:keepNext/>
                    <w:keepLines/>
                    <w:spacing w:after="0"/>
                    <w:rPr>
                      <w:rFonts w:eastAsia="Batang"/>
                      <w:sz w:val="18"/>
                    </w:rPr>
                  </w:pPr>
                  <w:r>
                    <w:rPr>
                      <w:sz w:val="18"/>
                    </w:rPr>
                    <w:t xml:space="preserve">2 rx </w:t>
                  </w:r>
                  <w:r>
                    <w:rPr>
                      <w:sz w:val="18"/>
                      <w:lang w:eastAsia="ja-JP"/>
                    </w:rPr>
                    <w:t>(uncorrelated with equal gain, no rx beamforming)</w:t>
                  </w:r>
                </w:p>
              </w:tc>
            </w:tr>
            <w:tr w:rsidR="002A28B3" w14:paraId="6E390BF6" w14:textId="77777777" w:rsidTr="002B7C28">
              <w:trPr>
                <w:jc w:val="center"/>
              </w:trPr>
              <w:tc>
                <w:tcPr>
                  <w:tcW w:w="3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E37E6A" w14:textId="77777777" w:rsidR="002A28B3" w:rsidRDefault="002A28B3" w:rsidP="002A28B3">
                  <w:pPr>
                    <w:keepNext/>
                    <w:keepLines/>
                    <w:spacing w:after="0"/>
                    <w:rPr>
                      <w:rFonts w:eastAsia="Batang"/>
                      <w:sz w:val="18"/>
                    </w:rPr>
                  </w:pPr>
                  <w:r>
                    <w:rPr>
                      <w:rFonts w:eastAsia="Batang"/>
                      <w:sz w:val="18"/>
                    </w:rPr>
                    <w:t>UE measurement bandwidth</w:t>
                  </w:r>
                </w:p>
              </w:tc>
              <w:tc>
                <w:tcPr>
                  <w:tcW w:w="495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757C95" w14:textId="77777777" w:rsidR="002A28B3" w:rsidRDefault="002A28B3" w:rsidP="002A28B3">
                  <w:pPr>
                    <w:keepNext/>
                    <w:keepLines/>
                    <w:spacing w:after="0"/>
                    <w:rPr>
                      <w:rFonts w:eastAsia="Batang"/>
                      <w:sz w:val="18"/>
                    </w:rPr>
                  </w:pPr>
                  <w:r>
                    <w:rPr>
                      <w:rFonts w:eastAsia="Batang"/>
                      <w:sz w:val="18"/>
                    </w:rPr>
                    <w:t>Full carrier bandwidth</w:t>
                  </w:r>
                </w:p>
              </w:tc>
            </w:tr>
          </w:tbl>
          <w:p w14:paraId="1D8CC02D" w14:textId="77777777" w:rsidR="002A28B3" w:rsidRDefault="002A28B3" w:rsidP="002A28B3">
            <w:pPr>
              <w:ind w:right="-22"/>
              <w:rPr>
                <w:rFonts w:eastAsia="Calibri"/>
              </w:rPr>
            </w:pPr>
          </w:p>
          <w:p w14:paraId="3BB52FBA" w14:textId="77777777" w:rsidR="002A28B3" w:rsidRDefault="002A28B3" w:rsidP="002A28B3">
            <w:pPr>
              <w:ind w:right="-22"/>
              <w:rPr>
                <w:rFonts w:eastAsia="Calibri"/>
              </w:rPr>
            </w:pPr>
          </w:p>
          <w:p w14:paraId="30F4C0F2" w14:textId="77777777" w:rsidR="002A28B3" w:rsidRDefault="002A28B3" w:rsidP="002A28B3">
            <w:pPr>
              <w:pStyle w:val="Caption"/>
              <w:keepNext/>
            </w:pPr>
            <w:r>
              <w:rPr>
                <w:rFonts w:eastAsia="Calibri"/>
              </w:rPr>
              <w:t xml:space="preserve"> </w:t>
            </w:r>
            <w:r>
              <w:t xml:space="preserve">Table </w:t>
            </w:r>
            <w:r>
              <w:fldChar w:fldCharType="begin"/>
            </w:r>
            <w:r>
              <w:instrText>SEQ Table \* ARABIC</w:instrText>
            </w:r>
            <w:r>
              <w:fldChar w:fldCharType="separate"/>
            </w:r>
            <w:r>
              <w:rPr>
                <w:noProof/>
              </w:rPr>
              <w:t>2</w:t>
            </w:r>
            <w:r>
              <w:fldChar w:fldCharType="end"/>
            </w:r>
            <w:r>
              <w:t xml:space="preserve"> CSI-RS for tracking transmission configuration parameters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842"/>
              <w:gridCol w:w="2829"/>
              <w:gridCol w:w="2829"/>
            </w:tblGrid>
            <w:tr w:rsidR="002A28B3" w14:paraId="789652A0" w14:textId="77777777" w:rsidTr="002B7C28">
              <w:trPr>
                <w:jc w:val="center"/>
              </w:trPr>
              <w:tc>
                <w:tcPr>
                  <w:tcW w:w="2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9ADD9B" w14:textId="77777777" w:rsidR="002A28B3" w:rsidRDefault="002A28B3" w:rsidP="002A28B3">
                  <w:pPr>
                    <w:keepNext/>
                    <w:keepLines/>
                    <w:spacing w:after="0"/>
                    <w:rPr>
                      <w:rFonts w:eastAsia="Batang"/>
                      <w:b/>
                      <w:sz w:val="18"/>
                      <w:szCs w:val="18"/>
                    </w:rPr>
                  </w:pPr>
                  <w:r>
                    <w:rPr>
                      <w:rFonts w:eastAsia="Batang"/>
                      <w:b/>
                      <w:sz w:val="18"/>
                      <w:szCs w:val="18"/>
                    </w:rPr>
                    <w:t>Parameter</w:t>
                  </w:r>
                </w:p>
              </w:tc>
              <w:tc>
                <w:tcPr>
                  <w:tcW w:w="56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34470C" w14:textId="77777777" w:rsidR="002A28B3" w:rsidRDefault="002A28B3" w:rsidP="002A28B3">
                  <w:pPr>
                    <w:keepNext/>
                    <w:keepLines/>
                    <w:spacing w:after="0"/>
                    <w:rPr>
                      <w:rFonts w:eastAsia="Batang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eastAsia="Batang"/>
                      <w:b/>
                      <w:sz w:val="18"/>
                      <w:szCs w:val="18"/>
                    </w:rPr>
                    <w:t>Value</w:t>
                  </w:r>
                </w:p>
              </w:tc>
            </w:tr>
            <w:tr w:rsidR="002A28B3" w14:paraId="28FC369C" w14:textId="77777777" w:rsidTr="002B7C28">
              <w:trPr>
                <w:trHeight w:val="116"/>
                <w:jc w:val="center"/>
              </w:trPr>
              <w:tc>
                <w:tcPr>
                  <w:tcW w:w="2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ECB7F7" w14:textId="77777777" w:rsidR="002A28B3" w:rsidRDefault="002A28B3" w:rsidP="002A28B3">
                  <w:pPr>
                    <w:keepNext/>
                    <w:keepLines/>
                    <w:spacing w:after="0"/>
                    <w:rPr>
                      <w:rFonts w:eastAsia="Batang"/>
                      <w:sz w:val="18"/>
                      <w:szCs w:val="18"/>
                    </w:rPr>
                  </w:pPr>
                  <w:r>
                    <w:rPr>
                      <w:rFonts w:eastAsia="Batang"/>
                      <w:sz w:val="18"/>
                      <w:szCs w:val="18"/>
                    </w:rPr>
                    <w:t>Number of transmit TRS antennas</w:t>
                  </w:r>
                </w:p>
              </w:tc>
              <w:tc>
                <w:tcPr>
                  <w:tcW w:w="56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5A51AD" w14:textId="77777777" w:rsidR="002A28B3" w:rsidRDefault="002A28B3" w:rsidP="002A28B3">
                  <w:pPr>
                    <w:keepNext/>
                    <w:keepLines/>
                    <w:spacing w:after="0"/>
                    <w:rPr>
                      <w:rFonts w:eastAsia="Batang"/>
                      <w:sz w:val="18"/>
                      <w:szCs w:val="18"/>
                    </w:rPr>
                  </w:pPr>
                  <w:r>
                    <w:rPr>
                      <w:rFonts w:eastAsia="Batang"/>
                      <w:sz w:val="18"/>
                      <w:szCs w:val="18"/>
                    </w:rPr>
                    <w:t>1</w:t>
                  </w:r>
                </w:p>
              </w:tc>
            </w:tr>
            <w:tr w:rsidR="002A28B3" w14:paraId="062BF5F3" w14:textId="77777777" w:rsidTr="002B7C28">
              <w:trPr>
                <w:jc w:val="center"/>
              </w:trPr>
              <w:tc>
                <w:tcPr>
                  <w:tcW w:w="2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C7D390" w14:textId="77777777" w:rsidR="002A28B3" w:rsidRDefault="002A28B3" w:rsidP="002A28B3">
                  <w:pPr>
                    <w:keepNext/>
                    <w:keepLines/>
                    <w:spacing w:after="0"/>
                    <w:rPr>
                      <w:rFonts w:eastAsia="Batang"/>
                      <w:sz w:val="18"/>
                      <w:szCs w:val="18"/>
                    </w:rPr>
                  </w:pPr>
                  <w:r>
                    <w:rPr>
                      <w:rFonts w:eastAsia="Batang"/>
                      <w:sz w:val="18"/>
                      <w:szCs w:val="18"/>
                    </w:rPr>
                    <w:t>Cell ID, TRP ID, CSI-RS Resource Set ID</w:t>
                  </w:r>
                </w:p>
              </w:tc>
              <w:tc>
                <w:tcPr>
                  <w:tcW w:w="56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0C33CD" w14:textId="77777777" w:rsidR="002A28B3" w:rsidRDefault="002A28B3" w:rsidP="002A28B3">
                  <w:pPr>
                    <w:keepNext/>
                    <w:keepLines/>
                    <w:spacing w:after="0"/>
                    <w:rPr>
                      <w:rFonts w:eastAsia="Batang"/>
                      <w:sz w:val="18"/>
                      <w:szCs w:val="18"/>
                    </w:rPr>
                  </w:pPr>
                  <w:r>
                    <w:rPr>
                      <w:rFonts w:eastAsia="Batang"/>
                      <w:sz w:val="18"/>
                      <w:szCs w:val="18"/>
                    </w:rPr>
                    <w:t>1</w:t>
                  </w:r>
                </w:p>
              </w:tc>
            </w:tr>
            <w:tr w:rsidR="002A28B3" w14:paraId="747E76BD" w14:textId="77777777" w:rsidTr="002B7C28">
              <w:trPr>
                <w:trHeight w:val="131"/>
                <w:jc w:val="center"/>
              </w:trPr>
              <w:tc>
                <w:tcPr>
                  <w:tcW w:w="2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8720C7" w14:textId="77777777" w:rsidR="002A28B3" w:rsidRDefault="002A28B3" w:rsidP="002A28B3">
                  <w:pPr>
                    <w:keepNext/>
                    <w:keepLines/>
                    <w:spacing w:after="0"/>
                    <w:rPr>
                      <w:rFonts w:eastAsia="Batang"/>
                      <w:sz w:val="18"/>
                      <w:szCs w:val="18"/>
                    </w:rPr>
                  </w:pPr>
                  <w:r>
                    <w:rPr>
                      <w:rFonts w:eastAsia="Batang"/>
                      <w:sz w:val="18"/>
                      <w:szCs w:val="18"/>
                    </w:rPr>
                    <w:t xml:space="preserve">Number with CSI-RS Resource sets with </w:t>
                  </w:r>
                  <w:r>
                    <w:rPr>
                      <w:rFonts w:eastAsia="Batang"/>
                      <w:i/>
                      <w:iCs/>
                      <w:sz w:val="18"/>
                      <w:szCs w:val="18"/>
                    </w:rPr>
                    <w:t>trs-Info</w:t>
                  </w:r>
                </w:p>
              </w:tc>
              <w:tc>
                <w:tcPr>
                  <w:tcW w:w="56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015749" w14:textId="77777777" w:rsidR="002A28B3" w:rsidRDefault="002A28B3" w:rsidP="002A28B3">
                  <w:pPr>
                    <w:keepNext/>
                    <w:keepLines/>
                    <w:spacing w:after="0"/>
                    <w:rPr>
                      <w:rFonts w:eastAsia="Batang"/>
                      <w:sz w:val="18"/>
                      <w:szCs w:val="18"/>
                    </w:rPr>
                  </w:pPr>
                  <w:r>
                    <w:rPr>
                      <w:rFonts w:eastAsia="Batang"/>
                      <w:sz w:val="18"/>
                      <w:szCs w:val="18"/>
                    </w:rPr>
                    <w:t xml:space="preserve">1 </w:t>
                  </w:r>
                </w:p>
              </w:tc>
            </w:tr>
            <w:tr w:rsidR="002A28B3" w14:paraId="2BEE54BC" w14:textId="77777777" w:rsidTr="002B7C28">
              <w:trPr>
                <w:jc w:val="center"/>
              </w:trPr>
              <w:tc>
                <w:tcPr>
                  <w:tcW w:w="2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9E2E17" w14:textId="77777777" w:rsidR="002A28B3" w:rsidRDefault="002A28B3" w:rsidP="002A28B3">
                  <w:pPr>
                    <w:keepNext/>
                    <w:keepLines/>
                    <w:spacing w:after="0"/>
                    <w:rPr>
                      <w:rFonts w:eastAsia="Batang"/>
                      <w:sz w:val="18"/>
                      <w:szCs w:val="18"/>
                    </w:rPr>
                  </w:pPr>
                  <w:r>
                    <w:rPr>
                      <w:rFonts w:eastAsia="Batang"/>
                      <w:sz w:val="18"/>
                      <w:szCs w:val="18"/>
                    </w:rPr>
                    <w:t>TRS transmission bandwidth (in PRBs) - full carrier BW</w:t>
                  </w:r>
                </w:p>
                <w:p w14:paraId="795B04E4" w14:textId="77777777" w:rsidR="002A28B3" w:rsidRDefault="002A28B3" w:rsidP="002A28B3">
                  <w:pPr>
                    <w:keepNext/>
                    <w:keepLines/>
                    <w:spacing w:after="0"/>
                    <w:rPr>
                      <w:rFonts w:eastAsia="Batang"/>
                      <w:sz w:val="18"/>
                      <w:szCs w:val="18"/>
                    </w:rPr>
                  </w:pPr>
                </w:p>
              </w:tc>
              <w:tc>
                <w:tcPr>
                  <w:tcW w:w="28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D7852E" w14:textId="77777777" w:rsidR="002A28B3" w:rsidRDefault="002A28B3" w:rsidP="002A28B3">
                  <w:pPr>
                    <w:pStyle w:val="ListParagraph"/>
                    <w:keepNext/>
                    <w:keepLines/>
                    <w:numPr>
                      <w:ilvl w:val="0"/>
                      <w:numId w:val="10"/>
                    </w:numPr>
                    <w:autoSpaceDN w:val="0"/>
                    <w:spacing w:after="0" w:line="240" w:lineRule="auto"/>
                    <w:contextualSpacing/>
                    <w:rPr>
                      <w:rFonts w:eastAsia="Batang"/>
                      <w:sz w:val="18"/>
                      <w:szCs w:val="18"/>
                    </w:rPr>
                  </w:pPr>
                  <w:r>
                    <w:rPr>
                      <w:rFonts w:eastAsia="Batang"/>
                      <w:sz w:val="18"/>
                      <w:szCs w:val="18"/>
                    </w:rPr>
                    <w:t>15 kHz: 24(5MHz), 52 (10MHz), 104 (20MHz), 268 (50MHz)</w:t>
                  </w:r>
                </w:p>
                <w:p w14:paraId="6E1D1458" w14:textId="77777777" w:rsidR="002A28B3" w:rsidRDefault="002A28B3" w:rsidP="002A28B3">
                  <w:pPr>
                    <w:pStyle w:val="ListParagraph"/>
                    <w:keepNext/>
                    <w:keepLines/>
                    <w:numPr>
                      <w:ilvl w:val="0"/>
                      <w:numId w:val="10"/>
                    </w:numPr>
                    <w:autoSpaceDN w:val="0"/>
                    <w:spacing w:after="0" w:line="240" w:lineRule="auto"/>
                    <w:contextualSpacing/>
                    <w:rPr>
                      <w:rFonts w:eastAsia="Batang"/>
                      <w:sz w:val="18"/>
                      <w:szCs w:val="18"/>
                    </w:rPr>
                  </w:pPr>
                  <w:r>
                    <w:rPr>
                      <w:rFonts w:eastAsia="Batang"/>
                      <w:sz w:val="18"/>
                      <w:szCs w:val="18"/>
                    </w:rPr>
                    <w:t>30 kHz: 24(10MHz), 52 (20MHz),132 (50MHz), 272 (100MHz)</w:t>
                  </w:r>
                </w:p>
              </w:tc>
              <w:tc>
                <w:tcPr>
                  <w:tcW w:w="28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A25D9E" w14:textId="77777777" w:rsidR="002A28B3" w:rsidRDefault="002A28B3" w:rsidP="002A28B3">
                  <w:pPr>
                    <w:pStyle w:val="ListParagraph"/>
                    <w:keepNext/>
                    <w:keepLines/>
                    <w:numPr>
                      <w:ilvl w:val="0"/>
                      <w:numId w:val="10"/>
                    </w:numPr>
                    <w:autoSpaceDN w:val="0"/>
                    <w:spacing w:after="0" w:line="240" w:lineRule="auto"/>
                    <w:contextualSpacing/>
                    <w:rPr>
                      <w:rFonts w:eastAsia="Batang"/>
                      <w:sz w:val="18"/>
                      <w:szCs w:val="18"/>
                    </w:rPr>
                  </w:pPr>
                  <w:r>
                    <w:rPr>
                      <w:rFonts w:eastAsia="Batang"/>
                      <w:sz w:val="18"/>
                      <w:szCs w:val="18"/>
                    </w:rPr>
                    <w:t>120 kHz: 32(50MHz), 64 (100MHz),128 (200MHz)</w:t>
                  </w:r>
                </w:p>
              </w:tc>
            </w:tr>
            <w:tr w:rsidR="002A28B3" w14:paraId="6D846303" w14:textId="77777777" w:rsidTr="002B7C28">
              <w:trPr>
                <w:jc w:val="center"/>
              </w:trPr>
              <w:tc>
                <w:tcPr>
                  <w:tcW w:w="2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357E25" w14:textId="77777777" w:rsidR="002A28B3" w:rsidRPr="00CA3D61" w:rsidRDefault="002A28B3" w:rsidP="002A28B3">
                  <w:pPr>
                    <w:keepNext/>
                    <w:keepLines/>
                    <w:spacing w:after="0"/>
                    <w:rPr>
                      <w:rFonts w:eastAsia="Batang"/>
                      <w:sz w:val="18"/>
                      <w:szCs w:val="18"/>
                    </w:rPr>
                  </w:pPr>
                  <w:r w:rsidRPr="00CA3D61">
                    <w:rPr>
                      <w:rFonts w:eastAsia="Batang"/>
                      <w:sz w:val="18"/>
                      <w:szCs w:val="18"/>
                    </w:rPr>
                    <w:t>Sample rate (Tc)</w:t>
                  </w:r>
                </w:p>
              </w:tc>
              <w:tc>
                <w:tcPr>
                  <w:tcW w:w="28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354715" w14:textId="77777777" w:rsidR="002A28B3" w:rsidRDefault="002A28B3" w:rsidP="002A28B3">
                  <w:pPr>
                    <w:pStyle w:val="ListParagraph"/>
                    <w:keepNext/>
                    <w:keepLines/>
                    <w:numPr>
                      <w:ilvl w:val="0"/>
                      <w:numId w:val="10"/>
                    </w:numPr>
                    <w:autoSpaceDN w:val="0"/>
                    <w:spacing w:after="0" w:line="240" w:lineRule="auto"/>
                    <w:contextualSpacing/>
                    <w:rPr>
                      <w:rFonts w:eastAsia="Batang"/>
                      <w:sz w:val="18"/>
                      <w:szCs w:val="18"/>
                    </w:rPr>
                  </w:pPr>
                  <w:r w:rsidRPr="00CA3D61">
                    <w:rPr>
                      <w:rFonts w:eastAsia="Batang"/>
                      <w:sz w:val="18"/>
                      <w:szCs w:val="18"/>
                    </w:rPr>
                    <w:t>15 kHz: 256(5MHz), 128(10MHz), 64 (20MHz)</w:t>
                  </w:r>
                </w:p>
                <w:p w14:paraId="12F4AB00" w14:textId="77777777" w:rsidR="002A28B3" w:rsidRPr="00CA3D61" w:rsidRDefault="002A28B3" w:rsidP="002A28B3">
                  <w:pPr>
                    <w:pStyle w:val="ListParagraph"/>
                    <w:keepNext/>
                    <w:keepLines/>
                    <w:numPr>
                      <w:ilvl w:val="0"/>
                      <w:numId w:val="10"/>
                    </w:numPr>
                    <w:autoSpaceDN w:val="0"/>
                    <w:spacing w:after="0" w:line="240" w:lineRule="auto"/>
                    <w:contextualSpacing/>
                    <w:rPr>
                      <w:rFonts w:eastAsia="Batang"/>
                      <w:sz w:val="18"/>
                      <w:szCs w:val="18"/>
                    </w:rPr>
                  </w:pPr>
                  <w:r w:rsidRPr="00CA3D61">
                    <w:rPr>
                      <w:rFonts w:eastAsia="Batang"/>
                      <w:sz w:val="18"/>
                      <w:szCs w:val="18"/>
                    </w:rPr>
                    <w:t>30 kHz: 128(</w:t>
                  </w:r>
                  <w:r>
                    <w:rPr>
                      <w:rFonts w:eastAsia="Batang"/>
                      <w:sz w:val="18"/>
                      <w:szCs w:val="18"/>
                    </w:rPr>
                    <w:t>10</w:t>
                  </w:r>
                  <w:r w:rsidRPr="00CA3D61">
                    <w:rPr>
                      <w:rFonts w:eastAsia="Batang"/>
                      <w:sz w:val="18"/>
                      <w:szCs w:val="18"/>
                    </w:rPr>
                    <w:t>MHz), 64 (20MHz), 32 (50MHz)</w:t>
                  </w:r>
                </w:p>
              </w:tc>
              <w:tc>
                <w:tcPr>
                  <w:tcW w:w="28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50E595" w14:textId="77777777" w:rsidR="002A28B3" w:rsidRPr="00CA3D61" w:rsidRDefault="002A28B3" w:rsidP="002A28B3">
                  <w:pPr>
                    <w:keepNext/>
                    <w:keepLines/>
                    <w:spacing w:after="0"/>
                    <w:rPr>
                      <w:rFonts w:eastAsia="Batang"/>
                      <w:sz w:val="18"/>
                      <w:szCs w:val="18"/>
                    </w:rPr>
                  </w:pPr>
                  <w:r>
                    <w:rPr>
                      <w:rFonts w:eastAsia="Batang"/>
                      <w:sz w:val="18"/>
                      <w:szCs w:val="18"/>
                    </w:rPr>
                    <w:t>FFS</w:t>
                  </w:r>
                </w:p>
              </w:tc>
            </w:tr>
            <w:tr w:rsidR="002A28B3" w14:paraId="7C75C164" w14:textId="77777777" w:rsidTr="002B7C28">
              <w:trPr>
                <w:jc w:val="center"/>
              </w:trPr>
              <w:tc>
                <w:tcPr>
                  <w:tcW w:w="2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D75AC9" w14:textId="77777777" w:rsidR="002A28B3" w:rsidRDefault="002A28B3" w:rsidP="002A28B3">
                  <w:pPr>
                    <w:keepNext/>
                    <w:keepLines/>
                    <w:spacing w:after="0"/>
                    <w:rPr>
                      <w:rFonts w:eastAsia="Batang"/>
                      <w:sz w:val="18"/>
                      <w:szCs w:val="18"/>
                      <w:lang w:val="en-US"/>
                    </w:rPr>
                  </w:pPr>
                  <w:r>
                    <w:rPr>
                      <w:rFonts w:eastAsia="Batang"/>
                      <w:sz w:val="18"/>
                      <w:szCs w:val="18"/>
                    </w:rPr>
                    <w:t>TRS periodicity</w:t>
                  </w:r>
                </w:p>
              </w:tc>
              <w:tc>
                <w:tcPr>
                  <w:tcW w:w="56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C28BB1" w14:textId="77777777" w:rsidR="002A28B3" w:rsidRDefault="002A28B3" w:rsidP="002A28B3">
                  <w:pPr>
                    <w:keepNext/>
                    <w:keepLines/>
                    <w:spacing w:after="0"/>
                    <w:rPr>
                      <w:rFonts w:eastAsiaTheme="minorHAnsi"/>
                      <w:szCs w:val="22"/>
                    </w:rPr>
                  </w:pPr>
                  <w:r>
                    <w:t>40ms</w:t>
                  </w:r>
                </w:p>
              </w:tc>
            </w:tr>
            <w:tr w:rsidR="002A28B3" w14:paraId="5B94CF1A" w14:textId="77777777" w:rsidTr="002B7C28">
              <w:trPr>
                <w:jc w:val="center"/>
              </w:trPr>
              <w:tc>
                <w:tcPr>
                  <w:tcW w:w="2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890D18" w14:textId="77777777" w:rsidR="002A28B3" w:rsidRDefault="002A28B3" w:rsidP="002A28B3">
                  <w:pPr>
                    <w:keepNext/>
                    <w:keepLines/>
                    <w:spacing w:after="0"/>
                    <w:rPr>
                      <w:rFonts w:eastAsia="Batang"/>
                      <w:sz w:val="18"/>
                      <w:szCs w:val="18"/>
                    </w:rPr>
                  </w:pPr>
                  <w:r>
                    <w:rPr>
                      <w:rFonts w:eastAsia="Batang"/>
                      <w:sz w:val="18"/>
                      <w:szCs w:val="18"/>
                    </w:rPr>
                    <w:t xml:space="preserve">TRS resources number </w:t>
                  </w:r>
                </w:p>
              </w:tc>
              <w:tc>
                <w:tcPr>
                  <w:tcW w:w="56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C8348D" w14:textId="77777777" w:rsidR="002A28B3" w:rsidRDefault="002A28B3" w:rsidP="002A28B3">
                  <w:pPr>
                    <w:keepNext/>
                    <w:keepLines/>
                    <w:spacing w:after="0"/>
                  </w:pPr>
                  <w:r>
                    <w:t>2, 4</w:t>
                  </w:r>
                </w:p>
              </w:tc>
            </w:tr>
            <w:tr w:rsidR="002A28B3" w14:paraId="4A0B5BB9" w14:textId="77777777" w:rsidTr="002B7C28">
              <w:trPr>
                <w:jc w:val="center"/>
              </w:trPr>
              <w:tc>
                <w:tcPr>
                  <w:tcW w:w="2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D9F607" w14:textId="77777777" w:rsidR="002A28B3" w:rsidRDefault="002A28B3" w:rsidP="002A28B3">
                  <w:pPr>
                    <w:keepNext/>
                    <w:keepLines/>
                    <w:spacing w:after="0"/>
                    <w:rPr>
                      <w:rFonts w:eastAsia="Batang"/>
                      <w:sz w:val="18"/>
                      <w:szCs w:val="18"/>
                    </w:rPr>
                  </w:pPr>
                  <w:r>
                    <w:rPr>
                      <w:rFonts w:eastAsia="Batang"/>
                      <w:sz w:val="18"/>
                      <w:szCs w:val="18"/>
                    </w:rPr>
                    <w:t>TRS symbol location</w:t>
                  </w:r>
                </w:p>
              </w:tc>
              <w:tc>
                <w:tcPr>
                  <w:tcW w:w="56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C065BA" w14:textId="77777777" w:rsidR="002A28B3" w:rsidRDefault="002A28B3" w:rsidP="002A28B3">
                  <w:pPr>
                    <w:keepNext/>
                    <w:keepLines/>
                    <w:spacing w:after="0"/>
                    <w:rPr>
                      <w:rFonts w:eastAsiaTheme="minorHAnsi"/>
                      <w:szCs w:val="22"/>
                    </w:rPr>
                  </w:pPr>
                  <w:r>
                    <w:t>{4,8}</w:t>
                  </w:r>
                </w:p>
              </w:tc>
            </w:tr>
            <w:tr w:rsidR="002A28B3" w14:paraId="4DA5EFE8" w14:textId="77777777" w:rsidTr="002B7C28">
              <w:trPr>
                <w:jc w:val="center"/>
              </w:trPr>
              <w:tc>
                <w:tcPr>
                  <w:tcW w:w="2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CAA92A" w14:textId="77777777" w:rsidR="002A28B3" w:rsidRDefault="002A28B3" w:rsidP="002A28B3">
                  <w:pPr>
                    <w:keepNext/>
                    <w:keepLines/>
                    <w:spacing w:after="0"/>
                    <w:rPr>
                      <w:rFonts w:eastAsia="Batang"/>
                      <w:sz w:val="18"/>
                      <w:szCs w:val="18"/>
                    </w:rPr>
                  </w:pPr>
                  <w:r>
                    <w:rPr>
                      <w:rFonts w:eastAsia="Batang"/>
                      <w:sz w:val="18"/>
                      <w:szCs w:val="18"/>
                    </w:rPr>
                    <w:t>TRS frequency density</w:t>
                  </w:r>
                </w:p>
              </w:tc>
              <w:tc>
                <w:tcPr>
                  <w:tcW w:w="56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C88BBE" w14:textId="77777777" w:rsidR="002A28B3" w:rsidRDefault="002A28B3" w:rsidP="002A28B3">
                  <w:pPr>
                    <w:keepNext/>
                    <w:keepLines/>
                    <w:spacing w:after="0"/>
                  </w:pPr>
                  <w:r>
                    <w:t xml:space="preserve">3 </w:t>
                  </w:r>
                </w:p>
              </w:tc>
            </w:tr>
            <w:tr w:rsidR="002A28B3" w14:paraId="660F9E60" w14:textId="77777777" w:rsidTr="002B7C28">
              <w:trPr>
                <w:jc w:val="center"/>
              </w:trPr>
              <w:tc>
                <w:tcPr>
                  <w:tcW w:w="2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F18918" w14:textId="77777777" w:rsidR="002A28B3" w:rsidRDefault="002A28B3" w:rsidP="002A28B3">
                  <w:pPr>
                    <w:keepNext/>
                    <w:keepLines/>
                    <w:spacing w:after="0"/>
                    <w:rPr>
                      <w:sz w:val="18"/>
                      <w:szCs w:val="18"/>
                      <w:lang w:eastAsia="x-none"/>
                    </w:rPr>
                  </w:pPr>
                  <w:r>
                    <w:rPr>
                      <w:rFonts w:eastAsia="Batang"/>
                      <w:sz w:val="18"/>
                      <w:szCs w:val="18"/>
                    </w:rPr>
                    <w:t xml:space="preserve">TRS samples </w:t>
                  </w:r>
                </w:p>
              </w:tc>
              <w:tc>
                <w:tcPr>
                  <w:tcW w:w="56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255A8C" w14:textId="77777777" w:rsidR="002A28B3" w:rsidRDefault="002A28B3" w:rsidP="002A28B3">
                  <w:pPr>
                    <w:keepNext/>
                    <w:keepLines/>
                    <w:spacing w:after="0"/>
                    <w:rPr>
                      <w:rFonts w:eastAsia="Batang"/>
                      <w:sz w:val="18"/>
                      <w:szCs w:val="18"/>
                      <w:lang w:val="en-US"/>
                    </w:rPr>
                  </w:pPr>
                  <w:r>
                    <w:t xml:space="preserve">1, 4 </w:t>
                  </w:r>
                </w:p>
              </w:tc>
            </w:tr>
            <w:tr w:rsidR="002A28B3" w14:paraId="7172B52B" w14:textId="77777777" w:rsidTr="002B7C28">
              <w:trPr>
                <w:jc w:val="center"/>
              </w:trPr>
              <w:tc>
                <w:tcPr>
                  <w:tcW w:w="2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3BA9D6" w14:textId="77777777" w:rsidR="002A28B3" w:rsidRDefault="002A28B3" w:rsidP="002A28B3">
                  <w:pPr>
                    <w:keepNext/>
                    <w:keepLines/>
                    <w:spacing w:after="0"/>
                    <w:rPr>
                      <w:rFonts w:eastAsia="Batang"/>
                      <w:sz w:val="18"/>
                      <w:szCs w:val="18"/>
                    </w:rPr>
                  </w:pPr>
                  <w:r>
                    <w:rPr>
                      <w:rStyle w:val="normaltextrun"/>
                      <w:sz w:val="18"/>
                      <w:szCs w:val="18"/>
                    </w:rPr>
                    <w:t>Evaluation period</w:t>
                  </w:r>
                  <w:r>
                    <w:rPr>
                      <w:rStyle w:val="eop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6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EF2BDF" w14:textId="77777777" w:rsidR="002A28B3" w:rsidRDefault="002A28B3" w:rsidP="002A28B3">
                  <w:pPr>
                    <w:keepNext/>
                    <w:keepLines/>
                    <w:spacing w:after="0"/>
                  </w:pPr>
                  <w:r>
                    <w:rPr>
                      <w:rStyle w:val="normaltextrun"/>
                      <w:sz w:val="18"/>
                      <w:szCs w:val="18"/>
                    </w:rPr>
                    <w:t>40 ms, 200 ms</w:t>
                  </w:r>
                  <w:r>
                    <w:rPr>
                      <w:rStyle w:val="eop"/>
                      <w:sz w:val="18"/>
                      <w:szCs w:val="18"/>
                    </w:rPr>
                    <w:t> </w:t>
                  </w:r>
                </w:p>
              </w:tc>
            </w:tr>
          </w:tbl>
          <w:p w14:paraId="589D32D0" w14:textId="77777777" w:rsidR="002A28B3" w:rsidRDefault="002A28B3" w:rsidP="002A28B3">
            <w:pPr>
              <w:ind w:right="-22"/>
            </w:pPr>
          </w:p>
          <w:p w14:paraId="21B33E64" w14:textId="77777777" w:rsidR="002A28B3" w:rsidRPr="00FD59E2" w:rsidRDefault="002A28B3" w:rsidP="002A28B3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  <w:r w:rsidRPr="00FD59E2">
              <w:rPr>
                <w:rFonts w:eastAsiaTheme="minorEastAsia"/>
                <w:color w:val="0070C0"/>
                <w:lang w:eastAsia="zh-CN"/>
              </w:rPr>
              <w:lastRenderedPageBreak/>
              <w:t>At least the following performance characteristics are to be provided for T</w:t>
            </w:r>
            <w:r w:rsidRPr="00FD59E2">
              <w:rPr>
                <w:rFonts w:eastAsiaTheme="minorEastAsia"/>
                <w:color w:val="0070C0"/>
                <w:vertAlign w:val="subscript"/>
                <w:lang w:eastAsia="zh-CN"/>
              </w:rPr>
              <w:t>UE-RX</w:t>
            </w:r>
            <w:r w:rsidRPr="00FD59E2">
              <w:rPr>
                <w:rFonts w:eastAsiaTheme="minorEastAsia"/>
                <w:color w:val="0070C0"/>
                <w:lang w:eastAsia="zh-CN"/>
              </w:rPr>
              <w:t>:</w:t>
            </w:r>
          </w:p>
          <w:p w14:paraId="746D3A39" w14:textId="77777777" w:rsidR="002A28B3" w:rsidRPr="00FD59E2" w:rsidRDefault="002A28B3" w:rsidP="002A28B3">
            <w:pPr>
              <w:numPr>
                <w:ilvl w:val="0"/>
                <w:numId w:val="11"/>
              </w:numPr>
              <w:spacing w:after="120"/>
              <w:rPr>
                <w:rFonts w:eastAsiaTheme="minorEastAsia"/>
                <w:color w:val="0070C0"/>
                <w:lang w:eastAsia="zh-CN"/>
              </w:rPr>
            </w:pPr>
            <w:r w:rsidRPr="00FD59E2">
              <w:rPr>
                <w:rFonts w:eastAsiaTheme="minorEastAsia"/>
                <w:color w:val="0070C0"/>
                <w:lang w:eastAsia="zh-CN"/>
              </w:rPr>
              <w:t>90%-ile of the T</w:t>
            </w:r>
            <w:r w:rsidRPr="00FD59E2">
              <w:rPr>
                <w:rFonts w:eastAsiaTheme="minorEastAsia"/>
                <w:color w:val="0070C0"/>
                <w:vertAlign w:val="subscript"/>
                <w:lang w:eastAsia="zh-CN"/>
              </w:rPr>
              <w:t>UE-RX</w:t>
            </w:r>
            <w:r w:rsidRPr="00FD59E2">
              <w:rPr>
                <w:rFonts w:eastAsiaTheme="minorEastAsia"/>
                <w:color w:val="0070C0"/>
                <w:lang w:eastAsia="zh-CN"/>
              </w:rPr>
              <w:t xml:space="preserve"> errors for each cell</w:t>
            </w:r>
          </w:p>
          <w:p w14:paraId="1D5F89E1" w14:textId="77777777" w:rsidR="002A28B3" w:rsidRPr="00FD59E2" w:rsidRDefault="002A28B3" w:rsidP="002A28B3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>and</w:t>
            </w:r>
            <w:r w:rsidRPr="00FD59E2">
              <w:rPr>
                <w:rFonts w:eastAsiaTheme="minorEastAsia"/>
                <w:color w:val="0070C0"/>
                <w:lang w:eastAsia="zh-CN"/>
              </w:rPr>
              <w:t xml:space="preserve">, </w:t>
            </w:r>
          </w:p>
          <w:p w14:paraId="7539493D" w14:textId="77777777" w:rsidR="002A28B3" w:rsidRPr="00FD59E2" w:rsidRDefault="002A28B3" w:rsidP="002A28B3">
            <w:pPr>
              <w:numPr>
                <w:ilvl w:val="0"/>
                <w:numId w:val="12"/>
              </w:numPr>
              <w:spacing w:after="120"/>
              <w:rPr>
                <w:rFonts w:eastAsiaTheme="minorEastAsia"/>
                <w:color w:val="0070C0"/>
                <w:lang w:eastAsia="zh-CN"/>
              </w:rPr>
            </w:pPr>
            <w:r w:rsidRPr="00FD59E2">
              <w:rPr>
                <w:rFonts w:eastAsiaTheme="minorEastAsia"/>
                <w:color w:val="0070C0"/>
                <w:lang w:eastAsia="zh-CN"/>
              </w:rPr>
              <w:t>T</w:t>
            </w:r>
            <w:r w:rsidRPr="00FD59E2">
              <w:rPr>
                <w:rFonts w:eastAsiaTheme="minorEastAsia"/>
                <w:color w:val="0070C0"/>
                <w:vertAlign w:val="subscript"/>
                <w:lang w:eastAsia="zh-CN"/>
              </w:rPr>
              <w:t>UE-RX</w:t>
            </w:r>
            <w:r w:rsidRPr="00FD59E2">
              <w:rPr>
                <w:rFonts w:eastAsiaTheme="minorEastAsia"/>
                <w:color w:val="0070C0"/>
                <w:lang w:eastAsia="zh-CN"/>
              </w:rPr>
              <w:t xml:space="preserve"> error = abs(estimated T</w:t>
            </w:r>
            <w:r w:rsidRPr="00FD59E2">
              <w:rPr>
                <w:rFonts w:eastAsiaTheme="minorEastAsia"/>
                <w:color w:val="0070C0"/>
                <w:vertAlign w:val="subscript"/>
                <w:lang w:eastAsia="zh-CN"/>
              </w:rPr>
              <w:t>UE-RX</w:t>
            </w:r>
            <w:r w:rsidRPr="00FD59E2">
              <w:rPr>
                <w:rFonts w:eastAsiaTheme="minorEastAsia"/>
                <w:color w:val="0070C0"/>
                <w:lang w:eastAsia="zh-CN"/>
              </w:rPr>
              <w:t xml:space="preserve"> – ideal T</w:t>
            </w:r>
            <w:r w:rsidRPr="00FD59E2">
              <w:rPr>
                <w:rFonts w:eastAsiaTheme="minorEastAsia"/>
                <w:color w:val="0070C0"/>
                <w:vertAlign w:val="subscript"/>
                <w:lang w:eastAsia="zh-CN"/>
              </w:rPr>
              <w:t>UE-RX</w:t>
            </w:r>
            <w:r w:rsidRPr="00FD59E2">
              <w:rPr>
                <w:rFonts w:eastAsiaTheme="minorEastAsia"/>
                <w:color w:val="0070C0"/>
                <w:lang w:eastAsia="zh-CN"/>
              </w:rPr>
              <w:t xml:space="preserve"> ) (based on perfect channel and UE location knowledge).</w:t>
            </w:r>
          </w:p>
          <w:p w14:paraId="75C2C6B6" w14:textId="31BB9475" w:rsidR="002A28B3" w:rsidRDefault="002A28B3" w:rsidP="009130F4">
            <w:pPr>
              <w:rPr>
                <w:lang w:val="en-US"/>
              </w:rPr>
            </w:pPr>
          </w:p>
        </w:tc>
      </w:tr>
    </w:tbl>
    <w:p w14:paraId="2C2CA56B" w14:textId="77777777" w:rsidR="002C426E" w:rsidRDefault="002C426E" w:rsidP="002A28B3">
      <w:pPr>
        <w:rPr>
          <w:lang w:val="en-US"/>
        </w:rPr>
      </w:pPr>
    </w:p>
    <w:p w14:paraId="0010B3DB" w14:textId="7221D033" w:rsidR="002A28B3" w:rsidRPr="002A28B3" w:rsidRDefault="002C426E" w:rsidP="002A28B3">
      <w:pPr>
        <w:rPr>
          <w:lang w:val="en-US"/>
        </w:rPr>
      </w:pPr>
      <w:r>
        <w:rPr>
          <w:lang w:val="en-US"/>
        </w:rPr>
        <w:t xml:space="preserve">Regarding “FFS: 60KHz and FR2.”. </w:t>
      </w:r>
      <w:r w:rsidR="002A28B3" w:rsidRPr="002A28B3">
        <w:rPr>
          <w:lang w:val="en-US"/>
        </w:rPr>
        <w:t xml:space="preserve">In </w:t>
      </w:r>
      <w:r w:rsidR="002A28B3" w:rsidRPr="002A28B3">
        <w:rPr>
          <w:b/>
          <w:bCs/>
          <w:lang w:val="en-US"/>
        </w:rPr>
        <w:t> R1-2108635 LS in</w:t>
      </w:r>
      <w:r>
        <w:rPr>
          <w:b/>
          <w:bCs/>
          <w:lang w:val="en-US"/>
        </w:rPr>
        <w:t xml:space="preserve"> [2]:</w:t>
      </w:r>
    </w:p>
    <w:p w14:paraId="1BD09B2C" w14:textId="77777777" w:rsidR="002A28B3" w:rsidRPr="002A28B3" w:rsidRDefault="002A28B3" w:rsidP="002C426E">
      <w:pPr>
        <w:autoSpaceDE w:val="0"/>
        <w:autoSpaceDN w:val="0"/>
        <w:snapToGrid w:val="0"/>
        <w:spacing w:after="120" w:line="252" w:lineRule="auto"/>
        <w:ind w:left="284"/>
        <w:jc w:val="both"/>
        <w:rPr>
          <w:lang w:val="en-US"/>
        </w:rPr>
      </w:pPr>
      <w:r w:rsidRPr="002A28B3">
        <w:rPr>
          <w:highlight w:val="green"/>
          <w:lang w:val="en-US"/>
        </w:rPr>
        <w:t>Agreements</w:t>
      </w:r>
      <w:r w:rsidRPr="002A28B3">
        <w:rPr>
          <w:lang w:val="en-US"/>
        </w:rPr>
        <w:t>:</w:t>
      </w:r>
    </w:p>
    <w:p w14:paraId="42547133" w14:textId="77516750" w:rsidR="002A28B3" w:rsidRPr="002A28B3" w:rsidRDefault="002A28B3" w:rsidP="002C426E">
      <w:pPr>
        <w:autoSpaceDE w:val="0"/>
        <w:autoSpaceDN w:val="0"/>
        <w:spacing w:afterLines="100" w:after="240"/>
        <w:ind w:left="284"/>
        <w:jc w:val="both"/>
      </w:pPr>
      <w:r w:rsidRPr="002A28B3">
        <w:rPr>
          <w:color w:val="000000"/>
          <w:lang w:val="en-US"/>
        </w:rPr>
        <w:t xml:space="preserve">Both 15 kHz and 30 kHz are assumed for both control-to-control and smart grid for </w:t>
      </w:r>
      <w:r w:rsidRPr="002A28B3">
        <w:rPr>
          <w:color w:val="000000"/>
          <w:highlight w:val="yellow"/>
          <w:lang w:val="en-US"/>
        </w:rPr>
        <w:t>evaluation</w:t>
      </w:r>
      <w:r w:rsidRPr="002A28B3">
        <w:rPr>
          <w:color w:val="000000"/>
          <w:lang w:val="en-US"/>
        </w:rPr>
        <w:t xml:space="preserve"> of the time synchronization.  </w:t>
      </w:r>
    </w:p>
    <w:p w14:paraId="5A54F426" w14:textId="04FEC73D" w:rsidR="002C426E" w:rsidRDefault="002A28B3" w:rsidP="002A28B3">
      <w:pPr>
        <w:rPr>
          <w:b/>
          <w:bCs/>
        </w:rPr>
      </w:pPr>
      <w:r w:rsidRPr="002A28B3">
        <w:t xml:space="preserve">In </w:t>
      </w:r>
      <w:r w:rsidRPr="002A28B3">
        <w:rPr>
          <w:b/>
          <w:bCs/>
        </w:rPr>
        <w:t>R1-2112834 LS in</w:t>
      </w:r>
      <w:r w:rsidR="002C426E">
        <w:rPr>
          <w:b/>
          <w:bCs/>
        </w:rPr>
        <w:t xml:space="preserve"> [</w:t>
      </w:r>
      <w:r w:rsidR="00171ED7">
        <w:rPr>
          <w:b/>
          <w:bCs/>
        </w:rPr>
        <w:t>3</w:t>
      </w:r>
      <w:r w:rsidR="002C426E">
        <w:rPr>
          <w:b/>
          <w:bCs/>
        </w:rPr>
        <w:t>]</w:t>
      </w:r>
    </w:p>
    <w:p w14:paraId="165DC17C" w14:textId="24187BE0" w:rsidR="002A28B3" w:rsidRPr="002C426E" w:rsidRDefault="002A28B3" w:rsidP="002C426E">
      <w:pPr>
        <w:ind w:left="284"/>
        <w:rPr>
          <w:b/>
          <w:bCs/>
        </w:rPr>
      </w:pPr>
      <w:r w:rsidRPr="002A28B3">
        <w:rPr>
          <w:lang w:val="en-US"/>
        </w:rPr>
        <w:t xml:space="preserve">Ask RAN4 to </w:t>
      </w:r>
      <w:r w:rsidRPr="002A28B3">
        <w:rPr>
          <w:highlight w:val="yellow"/>
          <w:lang w:val="en-US"/>
        </w:rPr>
        <w:t>define the following for RTT-based propagation delay compensation</w:t>
      </w:r>
      <w:r w:rsidRPr="002A28B3">
        <w:rPr>
          <w:lang w:val="en-US"/>
        </w:rPr>
        <w:t xml:space="preserve">:  </w:t>
      </w:r>
    </w:p>
    <w:p w14:paraId="25D47496" w14:textId="77777777" w:rsidR="002A28B3" w:rsidRPr="002A28B3" w:rsidRDefault="002A28B3" w:rsidP="002C426E">
      <w:pPr>
        <w:pStyle w:val="ListParagraph"/>
        <w:numPr>
          <w:ilvl w:val="0"/>
          <w:numId w:val="15"/>
        </w:numPr>
        <w:spacing w:after="0" w:line="240" w:lineRule="auto"/>
        <w:ind w:left="1004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2A28B3">
        <w:rPr>
          <w:rFonts w:ascii="Times New Roman" w:eastAsia="Times New Roman" w:hAnsi="Times New Roman" w:cs="Times New Roman"/>
          <w:sz w:val="20"/>
          <w:szCs w:val="20"/>
          <w:lang w:val="en-US"/>
        </w:rPr>
        <w:t>UE Rx-Tx time difference measurement accuracy based on CSI-RS for tracking</w:t>
      </w:r>
    </w:p>
    <w:p w14:paraId="62895D5B" w14:textId="77777777" w:rsidR="002A28B3" w:rsidRPr="002A28B3" w:rsidRDefault="002A28B3" w:rsidP="002C426E">
      <w:pPr>
        <w:pStyle w:val="ListParagraph"/>
        <w:numPr>
          <w:ilvl w:val="0"/>
          <w:numId w:val="15"/>
        </w:numPr>
        <w:spacing w:after="0" w:line="240" w:lineRule="auto"/>
        <w:ind w:left="1004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2A28B3">
        <w:rPr>
          <w:rFonts w:ascii="Times New Roman" w:eastAsia="Times New Roman" w:hAnsi="Times New Roman" w:cs="Times New Roman"/>
          <w:sz w:val="20"/>
          <w:szCs w:val="20"/>
          <w:lang w:val="en-US"/>
        </w:rPr>
        <w:t>UE Rx-Tx time difference measurement accuracy based on PRS (including reuse existing spec if appropriate)</w:t>
      </w:r>
    </w:p>
    <w:p w14:paraId="4ACF551C" w14:textId="77777777" w:rsidR="002A28B3" w:rsidRPr="002A28B3" w:rsidRDefault="002A28B3" w:rsidP="002C426E">
      <w:pPr>
        <w:pStyle w:val="ListParagraph"/>
        <w:numPr>
          <w:ilvl w:val="0"/>
          <w:numId w:val="15"/>
        </w:numPr>
        <w:spacing w:after="0" w:line="240" w:lineRule="auto"/>
        <w:ind w:left="1004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2A28B3">
        <w:rPr>
          <w:rFonts w:ascii="Times New Roman" w:eastAsia="Times New Roman" w:hAnsi="Times New Roman" w:cs="Times New Roman"/>
          <w:sz w:val="20"/>
          <w:szCs w:val="20"/>
          <w:lang w:val="en-US"/>
        </w:rPr>
        <w:t>gNB Rx-Tx time difference absolute accuracy based on SRS (including reuse existing spec if appropriate)</w:t>
      </w:r>
    </w:p>
    <w:p w14:paraId="0F00DFFA" w14:textId="75475124" w:rsidR="002A28B3" w:rsidRDefault="002A28B3" w:rsidP="002A28B3">
      <w:pPr>
        <w:rPr>
          <w:rFonts w:eastAsiaTheme="minorHAnsi"/>
          <w:lang w:val="en-US"/>
        </w:rPr>
      </w:pPr>
    </w:p>
    <w:p w14:paraId="4C00BF06" w14:textId="04124750" w:rsidR="002C426E" w:rsidRPr="002C426E" w:rsidRDefault="002C426E" w:rsidP="002A28B3">
      <w:pPr>
        <w:rPr>
          <w:rFonts w:eastAsiaTheme="minorHAnsi"/>
          <w:b/>
          <w:bCs/>
          <w:lang w:val="en-US"/>
        </w:rPr>
      </w:pPr>
      <w:r w:rsidRPr="002C426E">
        <w:rPr>
          <w:rFonts w:eastAsiaTheme="minorHAnsi"/>
          <w:b/>
          <w:bCs/>
          <w:lang w:val="en-US"/>
        </w:rPr>
        <w:t xml:space="preserve">Observation </w:t>
      </w:r>
      <w:r w:rsidR="00EC2B94">
        <w:rPr>
          <w:rFonts w:eastAsiaTheme="minorHAnsi"/>
          <w:b/>
          <w:bCs/>
          <w:lang w:val="en-US"/>
        </w:rPr>
        <w:t>1</w:t>
      </w:r>
      <w:r w:rsidRPr="002C426E">
        <w:rPr>
          <w:rFonts w:eastAsiaTheme="minorHAnsi"/>
          <w:b/>
          <w:bCs/>
          <w:lang w:val="en-US"/>
        </w:rPr>
        <w:t xml:space="preserve">: The 15 and 30 kHz SCS from RAN1 LS were for </w:t>
      </w:r>
      <w:r w:rsidRPr="002C426E">
        <w:rPr>
          <w:rFonts w:eastAsiaTheme="minorHAnsi"/>
          <w:b/>
          <w:bCs/>
          <w:u w:val="single"/>
          <w:lang w:val="en-US"/>
        </w:rPr>
        <w:t>evaluation</w:t>
      </w:r>
      <w:r w:rsidRPr="002C426E">
        <w:rPr>
          <w:rFonts w:eastAsiaTheme="minorHAnsi"/>
          <w:b/>
          <w:bCs/>
          <w:lang w:val="en-US"/>
        </w:rPr>
        <w:t xml:space="preserve"> using control-to-control and smart grid set of requirements. The final LS states no SCS limitations.</w:t>
      </w:r>
    </w:p>
    <w:p w14:paraId="41834BBC" w14:textId="3802EABE" w:rsidR="002A28B3" w:rsidRDefault="002C426E" w:rsidP="009130F4">
      <w:pPr>
        <w:rPr>
          <w:b/>
          <w:bCs/>
          <w:lang w:val="en-US"/>
        </w:rPr>
      </w:pPr>
      <w:r w:rsidRPr="002C426E">
        <w:rPr>
          <w:rFonts w:eastAsiaTheme="minorHAnsi"/>
          <w:b/>
          <w:bCs/>
          <w:lang w:val="en-US"/>
        </w:rPr>
        <w:t xml:space="preserve">Proposal </w:t>
      </w:r>
      <w:r w:rsidR="00EC2B94">
        <w:rPr>
          <w:rFonts w:eastAsiaTheme="minorHAnsi"/>
          <w:b/>
          <w:bCs/>
          <w:lang w:val="en-US"/>
        </w:rPr>
        <w:t>1</w:t>
      </w:r>
      <w:r w:rsidRPr="002C426E">
        <w:rPr>
          <w:rFonts w:eastAsiaTheme="minorHAnsi"/>
          <w:b/>
          <w:bCs/>
          <w:lang w:val="en-US"/>
        </w:rPr>
        <w:t xml:space="preserve">: </w:t>
      </w:r>
      <w:r w:rsidRPr="002C426E">
        <w:rPr>
          <w:b/>
          <w:bCs/>
          <w:lang w:val="en-US"/>
        </w:rPr>
        <w:t xml:space="preserve">Requirements for PDC shall be stated for all SCS. </w:t>
      </w:r>
    </w:p>
    <w:p w14:paraId="18CD0C37" w14:textId="77777777" w:rsidR="00171ED7" w:rsidRDefault="00171ED7" w:rsidP="009130F4">
      <w:pPr>
        <w:rPr>
          <w:lang w:val="en-US"/>
        </w:rPr>
      </w:pPr>
      <w:r w:rsidRPr="00171ED7">
        <w:rPr>
          <w:lang w:val="en-US"/>
        </w:rPr>
        <w:t>Re</w:t>
      </w:r>
      <w:r>
        <w:rPr>
          <w:lang w:val="en-US"/>
        </w:rPr>
        <w:t>g</w:t>
      </w:r>
      <w:r w:rsidRPr="00171ED7">
        <w:rPr>
          <w:lang w:val="en-US"/>
        </w:rPr>
        <w:t>a</w:t>
      </w:r>
      <w:r>
        <w:rPr>
          <w:lang w:val="en-US"/>
        </w:rPr>
        <w:t>r</w:t>
      </w:r>
      <w:r w:rsidRPr="00171ED7">
        <w:rPr>
          <w:lang w:val="en-US"/>
        </w:rPr>
        <w:t>ding the</w:t>
      </w:r>
      <w:r>
        <w:rPr>
          <w:lang w:val="en-US"/>
        </w:rPr>
        <w:t xml:space="preserve"> issue of:</w:t>
      </w:r>
    </w:p>
    <w:p w14:paraId="227A590D" w14:textId="77777777" w:rsidR="00171ED7" w:rsidRDefault="00171ED7" w:rsidP="00171ED7">
      <w:pPr>
        <w:pStyle w:val="CommentText"/>
        <w:ind w:left="284"/>
      </w:pPr>
      <w:r>
        <w:t>PRS:</w:t>
      </w:r>
    </w:p>
    <w:p w14:paraId="4AB71DE4" w14:textId="77777777" w:rsidR="00171ED7" w:rsidRDefault="00171ED7" w:rsidP="00171ED7">
      <w:pPr>
        <w:pStyle w:val="CommentText"/>
        <w:numPr>
          <w:ilvl w:val="0"/>
          <w:numId w:val="6"/>
        </w:numPr>
        <w:ind w:left="1004"/>
      </w:pPr>
      <w:r>
        <w:t>Shall RAN4 define requirements based on Rel-16 or Rel-17, or for Rel-16 and Rel-17 PRS?</w:t>
      </w:r>
    </w:p>
    <w:p w14:paraId="6E028952" w14:textId="77777777" w:rsidR="00171ED7" w:rsidRDefault="00171ED7" w:rsidP="00171ED7">
      <w:pPr>
        <w:pStyle w:val="CommentText"/>
        <w:numPr>
          <w:ilvl w:val="0"/>
          <w:numId w:val="6"/>
        </w:numPr>
        <w:ind w:left="1004"/>
      </w:pPr>
      <w:r>
        <w:t>Number of samples assumed (1 or 4 samples)?</w:t>
      </w:r>
    </w:p>
    <w:p w14:paraId="5C8B8B66" w14:textId="284FF016" w:rsidR="00171ED7" w:rsidRDefault="00171ED7" w:rsidP="002C426E">
      <w:pPr>
        <w:rPr>
          <w:lang w:val="en-US"/>
        </w:rPr>
      </w:pPr>
      <w:r>
        <w:rPr>
          <w:lang w:val="en-US"/>
        </w:rPr>
        <w:t xml:space="preserve">We believe, as analyzed in our previous contribution [4], that existing UE Rx-Tx Time Difference requirements in rel-16 TS 38.133 section 10.1.25 can be reused, since the </w:t>
      </w:r>
      <w:r w:rsidRPr="00171ED7">
        <w:rPr>
          <w:lang w:val="en-US"/>
        </w:rPr>
        <w:t xml:space="preserve">control-to-control and smart grid set of </w:t>
      </w:r>
      <w:r>
        <w:rPr>
          <w:lang w:val="en-US"/>
        </w:rPr>
        <w:t xml:space="preserve">evaluation </w:t>
      </w:r>
      <w:r w:rsidRPr="00171ED7">
        <w:rPr>
          <w:lang w:val="en-US"/>
        </w:rPr>
        <w:t>requirements</w:t>
      </w:r>
      <w:r>
        <w:rPr>
          <w:lang w:val="en-US"/>
        </w:rPr>
        <w:t xml:space="preserve"> can be fulfilled.</w:t>
      </w:r>
    </w:p>
    <w:p w14:paraId="08D2C0CF" w14:textId="3DF1A8EA" w:rsidR="00171ED7" w:rsidRPr="002C426E" w:rsidRDefault="00171ED7" w:rsidP="00171ED7">
      <w:pPr>
        <w:rPr>
          <w:rFonts w:eastAsiaTheme="minorHAnsi"/>
          <w:b/>
          <w:bCs/>
          <w:lang w:val="en-US"/>
        </w:rPr>
      </w:pPr>
      <w:r w:rsidRPr="002C426E">
        <w:rPr>
          <w:rFonts w:eastAsiaTheme="minorHAnsi"/>
          <w:b/>
          <w:bCs/>
          <w:lang w:val="en-US"/>
        </w:rPr>
        <w:t xml:space="preserve">Observation </w:t>
      </w:r>
      <w:r w:rsidR="00EC2B94">
        <w:rPr>
          <w:rFonts w:eastAsiaTheme="minorHAnsi"/>
          <w:b/>
          <w:bCs/>
          <w:lang w:val="en-US"/>
        </w:rPr>
        <w:t>2</w:t>
      </w:r>
      <w:r w:rsidRPr="002C426E">
        <w:rPr>
          <w:rFonts w:eastAsiaTheme="minorHAnsi"/>
          <w:b/>
          <w:bCs/>
          <w:lang w:val="en-US"/>
        </w:rPr>
        <w:t xml:space="preserve">: </w:t>
      </w:r>
      <w:r>
        <w:rPr>
          <w:rFonts w:eastAsiaTheme="minorHAnsi"/>
          <w:b/>
          <w:bCs/>
          <w:lang w:val="en-US"/>
        </w:rPr>
        <w:t xml:space="preserve">The </w:t>
      </w:r>
      <w:r w:rsidRPr="00171ED7">
        <w:rPr>
          <w:rFonts w:eastAsiaTheme="minorHAnsi"/>
          <w:b/>
          <w:bCs/>
          <w:lang w:val="en-US"/>
        </w:rPr>
        <w:t xml:space="preserve">control-to-control and smart grid set of </w:t>
      </w:r>
      <w:r>
        <w:rPr>
          <w:rFonts w:eastAsiaTheme="minorHAnsi"/>
          <w:b/>
          <w:bCs/>
          <w:lang w:val="en-US"/>
        </w:rPr>
        <w:t xml:space="preserve">evaluation </w:t>
      </w:r>
      <w:r w:rsidRPr="00171ED7">
        <w:rPr>
          <w:rFonts w:eastAsiaTheme="minorHAnsi"/>
          <w:b/>
          <w:bCs/>
          <w:lang w:val="en-US"/>
        </w:rPr>
        <w:t xml:space="preserve">requirements </w:t>
      </w:r>
      <w:r>
        <w:rPr>
          <w:rFonts w:eastAsiaTheme="minorHAnsi"/>
          <w:b/>
          <w:bCs/>
          <w:lang w:val="en-US"/>
        </w:rPr>
        <w:t xml:space="preserve">can be fulfilled with </w:t>
      </w:r>
      <w:r w:rsidRPr="00171ED7">
        <w:rPr>
          <w:rFonts w:eastAsiaTheme="minorHAnsi"/>
          <w:b/>
          <w:bCs/>
          <w:lang w:val="en-US"/>
        </w:rPr>
        <w:t>rel-16 TS 38.133 section 10.1.25</w:t>
      </w:r>
      <w:r>
        <w:rPr>
          <w:rFonts w:eastAsiaTheme="minorHAnsi"/>
          <w:b/>
          <w:bCs/>
          <w:lang w:val="en-US"/>
        </w:rPr>
        <w:t xml:space="preserve"> Ue Rx-Tx Time Difference Measurements requirements.</w:t>
      </w:r>
    </w:p>
    <w:p w14:paraId="1F78046C" w14:textId="573C40F0" w:rsidR="00171ED7" w:rsidRDefault="00171ED7" w:rsidP="002C426E">
      <w:pPr>
        <w:rPr>
          <w:b/>
          <w:bCs/>
          <w:lang w:val="en-US"/>
        </w:rPr>
      </w:pPr>
      <w:r w:rsidRPr="002C426E">
        <w:rPr>
          <w:rFonts w:eastAsiaTheme="minorHAnsi"/>
          <w:b/>
          <w:bCs/>
          <w:lang w:val="en-US"/>
        </w:rPr>
        <w:t xml:space="preserve">Proposal </w:t>
      </w:r>
      <w:r w:rsidR="00EC2B94">
        <w:rPr>
          <w:rFonts w:eastAsiaTheme="minorHAnsi"/>
          <w:b/>
          <w:bCs/>
          <w:lang w:val="en-US"/>
        </w:rPr>
        <w:t>2</w:t>
      </w:r>
      <w:r w:rsidRPr="002C426E">
        <w:rPr>
          <w:rFonts w:eastAsiaTheme="minorHAnsi"/>
          <w:b/>
          <w:bCs/>
          <w:lang w:val="en-US"/>
        </w:rPr>
        <w:t xml:space="preserve">: </w:t>
      </w:r>
      <w:r>
        <w:rPr>
          <w:rFonts w:eastAsiaTheme="minorHAnsi"/>
          <w:b/>
          <w:bCs/>
          <w:lang w:val="en-US"/>
        </w:rPr>
        <w:t xml:space="preserve">Reuse </w:t>
      </w:r>
      <w:r w:rsidRPr="00171ED7">
        <w:rPr>
          <w:b/>
          <w:bCs/>
          <w:lang w:val="en-US"/>
        </w:rPr>
        <w:t>rel-16 TS 38.133 section 10.1.25 Ue Rx-Tx Time Difference Measurements requirements</w:t>
      </w:r>
      <w:r>
        <w:rPr>
          <w:b/>
          <w:bCs/>
          <w:lang w:val="en-US"/>
        </w:rPr>
        <w:t xml:space="preserve">, for </w:t>
      </w:r>
      <w:r w:rsidRPr="00171ED7">
        <w:rPr>
          <w:b/>
          <w:bCs/>
          <w:lang w:val="en-US"/>
        </w:rPr>
        <w:t>UE Rx-Tx time difference measurement accuracy based on PRS</w:t>
      </w:r>
      <w:r w:rsidRPr="002C426E">
        <w:rPr>
          <w:b/>
          <w:bCs/>
          <w:lang w:val="en-US"/>
        </w:rPr>
        <w:t xml:space="preserve">. </w:t>
      </w:r>
    </w:p>
    <w:p w14:paraId="71079037" w14:textId="3481FAF8" w:rsidR="00B60695" w:rsidRPr="00171ED7" w:rsidRDefault="00B60695" w:rsidP="002C426E">
      <w:pPr>
        <w:rPr>
          <w:b/>
          <w:bCs/>
          <w:lang w:val="en-US"/>
        </w:rPr>
      </w:pPr>
      <w:r w:rsidRPr="002C426E">
        <w:rPr>
          <w:rFonts w:eastAsiaTheme="minorHAnsi"/>
          <w:b/>
          <w:bCs/>
          <w:lang w:val="en-US"/>
        </w:rPr>
        <w:t>Proposal</w:t>
      </w:r>
      <w:r w:rsidR="00EC2B94">
        <w:rPr>
          <w:rFonts w:eastAsiaTheme="minorHAnsi"/>
          <w:b/>
          <w:bCs/>
          <w:lang w:val="en-US"/>
        </w:rPr>
        <w:t xml:space="preserve"> 3</w:t>
      </w:r>
      <w:r w:rsidRPr="002C426E">
        <w:rPr>
          <w:rFonts w:eastAsiaTheme="minorHAnsi"/>
          <w:b/>
          <w:bCs/>
          <w:lang w:val="en-US"/>
        </w:rPr>
        <w:t xml:space="preserve">: </w:t>
      </w:r>
      <w:r>
        <w:rPr>
          <w:rFonts w:eastAsiaTheme="minorHAnsi"/>
          <w:b/>
          <w:bCs/>
          <w:lang w:val="en-US"/>
        </w:rPr>
        <w:t xml:space="preserve">In order to facilitate reuse of </w:t>
      </w:r>
      <w:r w:rsidRPr="00171ED7">
        <w:rPr>
          <w:b/>
          <w:bCs/>
          <w:lang w:val="en-US"/>
        </w:rPr>
        <w:t>rel-16 TS 38.133 section 10.1.25 Ue Rx-Tx Time Difference Measurements requirements</w:t>
      </w:r>
      <w:r>
        <w:rPr>
          <w:b/>
          <w:bCs/>
          <w:lang w:val="en-US"/>
        </w:rPr>
        <w:t xml:space="preserve">, for </w:t>
      </w:r>
      <w:r w:rsidRPr="00171ED7">
        <w:rPr>
          <w:b/>
          <w:bCs/>
          <w:lang w:val="en-US"/>
        </w:rPr>
        <w:t>UE Rx-Tx time difference measurement accuracy based on PRS</w:t>
      </w:r>
      <w:r>
        <w:rPr>
          <w:b/>
          <w:bCs/>
          <w:lang w:val="en-US"/>
        </w:rPr>
        <w:t xml:space="preserve"> we can base PDC requirements on 4 samples</w:t>
      </w:r>
      <w:r w:rsidRPr="002C426E">
        <w:rPr>
          <w:b/>
          <w:bCs/>
          <w:lang w:val="en-US"/>
        </w:rPr>
        <w:t xml:space="preserve">. </w:t>
      </w:r>
    </w:p>
    <w:p w14:paraId="08E4067B" w14:textId="1DBC5167" w:rsidR="002C426E" w:rsidRDefault="002C426E" w:rsidP="002C426E">
      <w:pPr>
        <w:rPr>
          <w:lang w:val="en-US"/>
        </w:rPr>
      </w:pPr>
      <w:r>
        <w:rPr>
          <w:lang w:val="en-US"/>
        </w:rPr>
        <w:t>Also from [1], but related to simulation assumptions for CSI-RS/TRS UE Rx-Tx Time Difference:</w:t>
      </w:r>
    </w:p>
    <w:p w14:paraId="2ED95076" w14:textId="77777777" w:rsidR="002C426E" w:rsidRDefault="002C426E" w:rsidP="002C426E">
      <w:pPr>
        <w:rPr>
          <w:lang w:val="en-US"/>
        </w:rPr>
      </w:pPr>
    </w:p>
    <w:p w14:paraId="61F0860C" w14:textId="77777777" w:rsidR="002C426E" w:rsidRDefault="002C426E" w:rsidP="002C426E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C426E" w14:paraId="1BA0352C" w14:textId="77777777" w:rsidTr="002B7C28">
        <w:tc>
          <w:tcPr>
            <w:tcW w:w="9631" w:type="dxa"/>
          </w:tcPr>
          <w:p w14:paraId="635369A0" w14:textId="77777777" w:rsidR="002C426E" w:rsidRDefault="002C426E" w:rsidP="002B7C28">
            <w:pPr>
              <w:pStyle w:val="RAN4H2"/>
              <w:numPr>
                <w:ilvl w:val="0"/>
                <w:numId w:val="0"/>
              </w:numPr>
              <w:rPr>
                <w:rFonts w:eastAsia="Calibri"/>
                <w:lang w:val="en-GB"/>
              </w:rPr>
            </w:pPr>
            <w:r>
              <w:lastRenderedPageBreak/>
              <w:t>...</w:t>
            </w:r>
            <w:r>
              <w:br/>
            </w:r>
            <w:r>
              <w:rPr>
                <w:rFonts w:eastAsia="Calibri"/>
                <w:lang w:val="en-GB"/>
              </w:rPr>
              <w:t>3.1</w:t>
            </w:r>
            <w:r>
              <w:rPr>
                <w:rFonts w:eastAsia="Calibri"/>
                <w:lang w:val="en-GB"/>
              </w:rPr>
              <w:tab/>
              <w:t>Simulation assumptions</w:t>
            </w:r>
          </w:p>
          <w:p w14:paraId="12081537" w14:textId="77777777" w:rsidR="002C426E" w:rsidRDefault="002C426E" w:rsidP="002B7C28">
            <w:pPr>
              <w:pStyle w:val="Caption"/>
              <w:keepNext/>
              <w:rPr>
                <w:lang w:val="en-US"/>
              </w:rPr>
            </w:pPr>
            <w:r>
              <w:t xml:space="preserve">Table </w:t>
            </w:r>
            <w:r>
              <w:fldChar w:fldCharType="begin"/>
            </w:r>
            <w:r>
              <w:instrText>SEQ Table \* ARABIC</w:instrText>
            </w:r>
            <w:r>
              <w:fldChar w:fldCharType="separate"/>
            </w:r>
            <w:r>
              <w:rPr>
                <w:noProof/>
              </w:rPr>
              <w:t>1</w:t>
            </w:r>
            <w:r>
              <w:fldChar w:fldCharType="end"/>
            </w:r>
            <w:r>
              <w:t xml:space="preserve"> General parameters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406"/>
              <w:gridCol w:w="2476"/>
              <w:gridCol w:w="2477"/>
            </w:tblGrid>
            <w:tr w:rsidR="002C426E" w14:paraId="0DCD2CDF" w14:textId="77777777" w:rsidTr="002B7C28">
              <w:trPr>
                <w:jc w:val="center"/>
              </w:trPr>
              <w:tc>
                <w:tcPr>
                  <w:tcW w:w="3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229CA5" w14:textId="77777777" w:rsidR="002C426E" w:rsidRDefault="002C426E" w:rsidP="002B7C28">
                  <w:pPr>
                    <w:keepNext/>
                    <w:keepLines/>
                    <w:spacing w:after="0"/>
                    <w:rPr>
                      <w:rFonts w:eastAsia="Batang"/>
                      <w:b/>
                      <w:sz w:val="18"/>
                    </w:rPr>
                  </w:pPr>
                  <w:r>
                    <w:rPr>
                      <w:rFonts w:eastAsia="Batang"/>
                      <w:b/>
                      <w:sz w:val="18"/>
                    </w:rPr>
                    <w:t>Parameter</w:t>
                  </w:r>
                </w:p>
              </w:tc>
              <w:tc>
                <w:tcPr>
                  <w:tcW w:w="495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E05296" w14:textId="77777777" w:rsidR="002C426E" w:rsidRDefault="002C426E" w:rsidP="002B7C28">
                  <w:pPr>
                    <w:keepNext/>
                    <w:keepLines/>
                    <w:spacing w:after="0"/>
                    <w:rPr>
                      <w:rFonts w:eastAsia="Batang"/>
                      <w:b/>
                      <w:sz w:val="18"/>
                      <w:lang w:val="en-US"/>
                    </w:rPr>
                  </w:pPr>
                  <w:r>
                    <w:rPr>
                      <w:rFonts w:eastAsia="Batang"/>
                      <w:b/>
                      <w:sz w:val="18"/>
                    </w:rPr>
                    <w:t>Value</w:t>
                  </w:r>
                </w:p>
              </w:tc>
            </w:tr>
            <w:tr w:rsidR="002C426E" w14:paraId="5F017AD3" w14:textId="77777777" w:rsidTr="002B7C28">
              <w:trPr>
                <w:jc w:val="center"/>
              </w:trPr>
              <w:tc>
                <w:tcPr>
                  <w:tcW w:w="3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3F1B77" w14:textId="77777777" w:rsidR="002C426E" w:rsidRDefault="002C426E" w:rsidP="002B7C28">
                  <w:pPr>
                    <w:keepNext/>
                    <w:keepLines/>
                    <w:spacing w:after="0"/>
                    <w:rPr>
                      <w:rFonts w:eastAsia="Batang"/>
                      <w:b/>
                      <w:sz w:val="18"/>
                    </w:rPr>
                  </w:pPr>
                </w:p>
              </w:tc>
              <w:tc>
                <w:tcPr>
                  <w:tcW w:w="2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0D5D66" w14:textId="77777777" w:rsidR="002C426E" w:rsidRDefault="002C426E" w:rsidP="002B7C28">
                  <w:pPr>
                    <w:keepNext/>
                    <w:keepLines/>
                    <w:spacing w:after="0"/>
                    <w:jc w:val="center"/>
                    <w:rPr>
                      <w:rFonts w:eastAsia="Batang"/>
                      <w:b/>
                      <w:sz w:val="18"/>
                    </w:rPr>
                  </w:pPr>
                  <w:r>
                    <w:rPr>
                      <w:rFonts w:eastAsia="Batang"/>
                      <w:b/>
                      <w:sz w:val="18"/>
                    </w:rPr>
                    <w:t>FR1</w:t>
                  </w:r>
                </w:p>
              </w:tc>
              <w:tc>
                <w:tcPr>
                  <w:tcW w:w="2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C50299" w14:textId="77777777" w:rsidR="002C426E" w:rsidRDefault="002C426E" w:rsidP="002B7C28">
                  <w:pPr>
                    <w:keepNext/>
                    <w:keepLines/>
                    <w:spacing w:after="0"/>
                    <w:jc w:val="center"/>
                    <w:rPr>
                      <w:rFonts w:eastAsia="Batang"/>
                      <w:b/>
                      <w:sz w:val="18"/>
                    </w:rPr>
                  </w:pPr>
                  <w:r>
                    <w:rPr>
                      <w:rFonts w:eastAsia="Batang"/>
                      <w:b/>
                      <w:sz w:val="18"/>
                    </w:rPr>
                    <w:t>FR2</w:t>
                  </w:r>
                </w:p>
              </w:tc>
            </w:tr>
            <w:tr w:rsidR="002C426E" w14:paraId="781990DD" w14:textId="77777777" w:rsidTr="002B7C28">
              <w:trPr>
                <w:jc w:val="center"/>
              </w:trPr>
              <w:tc>
                <w:tcPr>
                  <w:tcW w:w="3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D1E949" w14:textId="77777777" w:rsidR="002C426E" w:rsidRDefault="002C426E" w:rsidP="002B7C28">
                  <w:pPr>
                    <w:keepNext/>
                    <w:keepLines/>
                    <w:spacing w:after="0"/>
                    <w:rPr>
                      <w:rFonts w:eastAsia="Batang"/>
                      <w:sz w:val="18"/>
                    </w:rPr>
                  </w:pPr>
                  <w:r>
                    <w:rPr>
                      <w:rFonts w:eastAsia="Batang"/>
                      <w:sz w:val="18"/>
                    </w:rPr>
                    <w:t>Cell layout</w:t>
                  </w:r>
                </w:p>
              </w:tc>
              <w:tc>
                <w:tcPr>
                  <w:tcW w:w="495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EF804B" w14:textId="77777777" w:rsidR="002C426E" w:rsidRDefault="002C426E" w:rsidP="002B7C28">
                  <w:pPr>
                    <w:keepNext/>
                    <w:keepLines/>
                    <w:spacing w:after="0"/>
                    <w:rPr>
                      <w:rFonts w:eastAsia="Batang"/>
                      <w:sz w:val="18"/>
                      <w:vertAlign w:val="superscript"/>
                    </w:rPr>
                  </w:pPr>
                  <w:r>
                    <w:rPr>
                      <w:rFonts w:eastAsia="Batang"/>
                      <w:sz w:val="18"/>
                    </w:rPr>
                    <w:t>1 serving cell</w:t>
                  </w:r>
                </w:p>
              </w:tc>
            </w:tr>
            <w:tr w:rsidR="002C426E" w14:paraId="2A1D3E13" w14:textId="77777777" w:rsidTr="002B7C28">
              <w:trPr>
                <w:jc w:val="center"/>
              </w:trPr>
              <w:tc>
                <w:tcPr>
                  <w:tcW w:w="3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D76367" w14:textId="77777777" w:rsidR="002C426E" w:rsidRDefault="002C426E" w:rsidP="002B7C28">
                  <w:pPr>
                    <w:keepNext/>
                    <w:keepLines/>
                    <w:spacing w:after="0"/>
                    <w:rPr>
                      <w:rFonts w:eastAsia="Batang"/>
                      <w:sz w:val="18"/>
                    </w:rPr>
                  </w:pPr>
                  <w:r>
                    <w:rPr>
                      <w:rFonts w:eastAsia="Batang"/>
                      <w:sz w:val="18"/>
                    </w:rPr>
                    <w:t>Duplex modes</w:t>
                  </w:r>
                </w:p>
              </w:tc>
              <w:tc>
                <w:tcPr>
                  <w:tcW w:w="495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0D164B" w14:textId="77777777" w:rsidR="002C426E" w:rsidRDefault="002C426E" w:rsidP="002B7C28">
                  <w:pPr>
                    <w:keepNext/>
                    <w:keepLines/>
                    <w:spacing w:after="0"/>
                    <w:rPr>
                      <w:rFonts w:eastAsia="Batang"/>
                      <w:sz w:val="18"/>
                    </w:rPr>
                  </w:pPr>
                  <w:r>
                    <w:rPr>
                      <w:rFonts w:eastAsia="Batang"/>
                      <w:sz w:val="18"/>
                    </w:rPr>
                    <w:t>FDD and TDD</w:t>
                  </w:r>
                </w:p>
              </w:tc>
            </w:tr>
            <w:tr w:rsidR="002C426E" w14:paraId="607B46EE" w14:textId="77777777" w:rsidTr="002B7C28">
              <w:trPr>
                <w:trHeight w:val="300"/>
                <w:jc w:val="center"/>
              </w:trPr>
              <w:tc>
                <w:tcPr>
                  <w:tcW w:w="3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E31813" w14:textId="77777777" w:rsidR="002C426E" w:rsidRDefault="002C426E" w:rsidP="002B7C28">
                  <w:pPr>
                    <w:keepNext/>
                    <w:keepLines/>
                    <w:spacing w:after="0"/>
                    <w:rPr>
                      <w:rFonts w:eastAsia="Batang"/>
                      <w:sz w:val="18"/>
                    </w:rPr>
                  </w:pPr>
                  <w:r>
                    <w:rPr>
                      <w:rFonts w:eastAsia="Batang"/>
                      <w:sz w:val="18"/>
                    </w:rPr>
                    <w:t>TDD specific parameters (</w:t>
                  </w:r>
                  <w:r>
                    <w:rPr>
                      <w:sz w:val="18"/>
                    </w:rPr>
                    <w:t>TTD configuration is in 38.133, section A.3.1.4)</w:t>
                  </w:r>
                </w:p>
              </w:tc>
              <w:tc>
                <w:tcPr>
                  <w:tcW w:w="2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1F5B15" w14:textId="77777777" w:rsidR="002C426E" w:rsidRDefault="002C426E" w:rsidP="002B7C28">
                  <w:pPr>
                    <w:keepNext/>
                    <w:keepLines/>
                    <w:numPr>
                      <w:ilvl w:val="0"/>
                      <w:numId w:val="7"/>
                    </w:numPr>
                    <w:spacing w:after="0"/>
                    <w:rPr>
                      <w:sz w:val="18"/>
                    </w:rPr>
                  </w:pPr>
                  <w:r>
                    <w:rPr>
                      <w:sz w:val="18"/>
                    </w:rPr>
                    <w:t>TDDConf.1.1 (15 kHz)</w:t>
                  </w:r>
                </w:p>
                <w:p w14:paraId="32F607BA" w14:textId="77777777" w:rsidR="002C426E" w:rsidRDefault="002C426E" w:rsidP="002B7C28">
                  <w:pPr>
                    <w:keepNext/>
                    <w:keepLines/>
                    <w:numPr>
                      <w:ilvl w:val="0"/>
                      <w:numId w:val="7"/>
                    </w:numPr>
                    <w:spacing w:after="0"/>
                    <w:rPr>
                      <w:sz w:val="18"/>
                    </w:rPr>
                  </w:pPr>
                  <w:r>
                    <w:rPr>
                      <w:sz w:val="18"/>
                    </w:rPr>
                    <w:t>TDDConf.2.1 (30 kHz)</w:t>
                  </w:r>
                </w:p>
              </w:tc>
              <w:tc>
                <w:tcPr>
                  <w:tcW w:w="2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932EE8" w14:textId="77777777" w:rsidR="002C426E" w:rsidRDefault="002C426E" w:rsidP="002B7C28">
                  <w:pPr>
                    <w:pStyle w:val="ListParagraph"/>
                    <w:keepNext/>
                    <w:keepLines/>
                    <w:numPr>
                      <w:ilvl w:val="0"/>
                      <w:numId w:val="7"/>
                    </w:numPr>
                    <w:autoSpaceDN w:val="0"/>
                    <w:spacing w:after="0" w:line="240" w:lineRule="auto"/>
                    <w:contextualSpacing/>
                    <w:rPr>
                      <w:rFonts w:eastAsia="Batang"/>
                      <w:sz w:val="18"/>
                    </w:rPr>
                  </w:pPr>
                  <w:r>
                    <w:rPr>
                      <w:rFonts w:eastAsia="SimSun"/>
                      <w:sz w:val="18"/>
                    </w:rPr>
                    <w:t>TDDConf.3.1 (120 kHz)</w:t>
                  </w:r>
                </w:p>
              </w:tc>
            </w:tr>
            <w:tr w:rsidR="002C426E" w14:paraId="755A040F" w14:textId="77777777" w:rsidTr="002B7C28">
              <w:trPr>
                <w:jc w:val="center"/>
              </w:trPr>
              <w:tc>
                <w:tcPr>
                  <w:tcW w:w="3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5D11B1" w14:textId="77777777" w:rsidR="002C426E" w:rsidRDefault="002C426E" w:rsidP="002B7C28">
                  <w:pPr>
                    <w:keepNext/>
                    <w:keepLines/>
                    <w:spacing w:after="0"/>
                    <w:rPr>
                      <w:rFonts w:eastAsia="Batang"/>
                      <w:sz w:val="18"/>
                    </w:rPr>
                  </w:pPr>
                </w:p>
                <w:p w14:paraId="317CAF75" w14:textId="77777777" w:rsidR="002C426E" w:rsidRDefault="002C426E" w:rsidP="002B7C28">
                  <w:pPr>
                    <w:keepNext/>
                    <w:keepLines/>
                    <w:spacing w:after="0"/>
                    <w:rPr>
                      <w:rFonts w:eastAsia="Batang"/>
                      <w:sz w:val="18"/>
                    </w:rPr>
                  </w:pPr>
                  <w:r>
                    <w:rPr>
                      <w:rFonts w:eastAsia="Batang"/>
                      <w:sz w:val="18"/>
                    </w:rPr>
                    <w:t>Data and CCH load in non-TRS symbols</w:t>
                  </w:r>
                </w:p>
              </w:tc>
              <w:tc>
                <w:tcPr>
                  <w:tcW w:w="495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63F499" w14:textId="77777777" w:rsidR="002C426E" w:rsidRDefault="002C426E" w:rsidP="002B7C28">
                  <w:pPr>
                    <w:keepNext/>
                    <w:keepLines/>
                    <w:numPr>
                      <w:ilvl w:val="0"/>
                      <w:numId w:val="8"/>
                    </w:numPr>
                    <w:spacing w:after="0"/>
                    <w:rPr>
                      <w:rFonts w:eastAsia="Batang"/>
                      <w:sz w:val="18"/>
                    </w:rPr>
                  </w:pPr>
                  <w:r>
                    <w:rPr>
                      <w:rFonts w:eastAsia="Batang"/>
                      <w:sz w:val="18"/>
                    </w:rPr>
                    <w:t>50% utilization in time</w:t>
                  </w:r>
                </w:p>
                <w:p w14:paraId="70AB43EE" w14:textId="77777777" w:rsidR="002C426E" w:rsidRDefault="002C426E" w:rsidP="002B7C28">
                  <w:pPr>
                    <w:pStyle w:val="ListParagraph"/>
                    <w:keepNext/>
                    <w:keepLines/>
                    <w:numPr>
                      <w:ilvl w:val="0"/>
                      <w:numId w:val="8"/>
                    </w:numPr>
                    <w:autoSpaceDN w:val="0"/>
                    <w:spacing w:after="0" w:line="240" w:lineRule="auto"/>
                    <w:contextualSpacing/>
                    <w:rPr>
                      <w:rFonts w:eastAsia="Batang"/>
                      <w:sz w:val="18"/>
                    </w:rPr>
                  </w:pPr>
                  <w:r>
                    <w:rPr>
                      <w:rFonts w:eastAsia="Batang"/>
                      <w:sz w:val="18"/>
                    </w:rPr>
                    <w:t>100% RE utilization</w:t>
                  </w:r>
                </w:p>
              </w:tc>
            </w:tr>
            <w:tr w:rsidR="002C426E" w14:paraId="212D642C" w14:textId="77777777" w:rsidTr="002B7C28">
              <w:trPr>
                <w:jc w:val="center"/>
              </w:trPr>
              <w:tc>
                <w:tcPr>
                  <w:tcW w:w="3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5AA45E" w14:textId="77777777" w:rsidR="002C426E" w:rsidRDefault="002C426E" w:rsidP="002B7C28">
                  <w:pPr>
                    <w:keepNext/>
                    <w:keepLines/>
                    <w:spacing w:after="0"/>
                    <w:rPr>
                      <w:rFonts w:eastAsia="Batang"/>
                      <w:sz w:val="18"/>
                    </w:rPr>
                  </w:pPr>
                  <w:r>
                    <w:rPr>
                      <w:rFonts w:eastAsia="Batang"/>
                      <w:sz w:val="18"/>
                    </w:rPr>
                    <w:t>Cyclic prefix</w:t>
                  </w:r>
                </w:p>
              </w:tc>
              <w:tc>
                <w:tcPr>
                  <w:tcW w:w="495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6079CC" w14:textId="77777777" w:rsidR="002C426E" w:rsidRDefault="002C426E" w:rsidP="002B7C28">
                  <w:pPr>
                    <w:keepNext/>
                    <w:keepLines/>
                    <w:spacing w:after="0"/>
                    <w:rPr>
                      <w:rFonts w:eastAsia="Batang"/>
                      <w:sz w:val="18"/>
                    </w:rPr>
                  </w:pPr>
                  <w:r>
                    <w:rPr>
                      <w:rFonts w:eastAsia="Batang"/>
                      <w:sz w:val="18"/>
                    </w:rPr>
                    <w:t>Normal</w:t>
                  </w:r>
                </w:p>
              </w:tc>
            </w:tr>
            <w:tr w:rsidR="002C426E" w14:paraId="49E87111" w14:textId="77777777" w:rsidTr="002B7C28">
              <w:trPr>
                <w:jc w:val="center"/>
              </w:trPr>
              <w:tc>
                <w:tcPr>
                  <w:tcW w:w="3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68B663" w14:textId="77777777" w:rsidR="002C426E" w:rsidRDefault="002C426E" w:rsidP="002B7C28">
                  <w:pPr>
                    <w:keepNext/>
                    <w:keepLines/>
                    <w:spacing w:after="0"/>
                    <w:rPr>
                      <w:rFonts w:eastAsia="Batang"/>
                      <w:sz w:val="18"/>
                    </w:rPr>
                  </w:pPr>
                  <w:r>
                    <w:rPr>
                      <w:rFonts w:eastAsia="Batang"/>
                      <w:sz w:val="18"/>
                    </w:rPr>
                    <w:t>DRX</w:t>
                  </w:r>
                </w:p>
              </w:tc>
              <w:tc>
                <w:tcPr>
                  <w:tcW w:w="495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29DBF6" w14:textId="77777777" w:rsidR="002C426E" w:rsidRDefault="002C426E" w:rsidP="002B7C28">
                  <w:pPr>
                    <w:keepNext/>
                    <w:keepLines/>
                    <w:spacing w:after="0"/>
                    <w:rPr>
                      <w:rFonts w:eastAsia="Batang"/>
                      <w:sz w:val="18"/>
                    </w:rPr>
                  </w:pPr>
                  <w:r>
                    <w:rPr>
                      <w:rFonts w:eastAsia="Batang"/>
                      <w:sz w:val="18"/>
                    </w:rPr>
                    <w:t>OFF</w:t>
                  </w:r>
                </w:p>
              </w:tc>
            </w:tr>
            <w:tr w:rsidR="002C426E" w14:paraId="1ABF45EF" w14:textId="77777777" w:rsidTr="002B7C28">
              <w:trPr>
                <w:trHeight w:val="1327"/>
                <w:jc w:val="center"/>
              </w:trPr>
              <w:tc>
                <w:tcPr>
                  <w:tcW w:w="3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466706" w14:textId="77777777" w:rsidR="002C426E" w:rsidRDefault="002C426E" w:rsidP="002B7C28">
                  <w:pPr>
                    <w:keepNext/>
                    <w:keepLines/>
                    <w:spacing w:after="0"/>
                    <w:rPr>
                      <w:rFonts w:eastAsia="Batang"/>
                      <w:sz w:val="18"/>
                    </w:rPr>
                  </w:pPr>
                  <w:r>
                    <w:rPr>
                      <w:rFonts w:eastAsia="Batang"/>
                      <w:sz w:val="18"/>
                    </w:rPr>
                    <w:t>Carrier frequency / BW / SCS / duplex mode</w:t>
                  </w:r>
                </w:p>
              </w:tc>
              <w:tc>
                <w:tcPr>
                  <w:tcW w:w="2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EB46D2" w14:textId="77777777" w:rsidR="002C426E" w:rsidRDefault="002C426E" w:rsidP="002B7C28">
                  <w:pPr>
                    <w:keepNext/>
                    <w:keepLines/>
                    <w:numPr>
                      <w:ilvl w:val="0"/>
                      <w:numId w:val="9"/>
                    </w:numPr>
                    <w:spacing w:after="0"/>
                    <w:ind w:left="173" w:hanging="142"/>
                    <w:rPr>
                      <w:rFonts w:eastAsia="Batang"/>
                      <w:sz w:val="18"/>
                    </w:rPr>
                  </w:pPr>
                  <w:r>
                    <w:rPr>
                      <w:rFonts w:eastAsia="Batang"/>
                      <w:sz w:val="18"/>
                    </w:rPr>
                    <w:t>2 GHz</w:t>
                  </w:r>
                </w:p>
                <w:p w14:paraId="6508A0A8" w14:textId="77777777" w:rsidR="002C426E" w:rsidRDefault="002C426E" w:rsidP="002B7C28">
                  <w:pPr>
                    <w:keepNext/>
                    <w:keepLines/>
                    <w:numPr>
                      <w:ilvl w:val="0"/>
                      <w:numId w:val="9"/>
                    </w:numPr>
                    <w:spacing w:after="0"/>
                    <w:rPr>
                      <w:rFonts w:eastAsia="Batang"/>
                      <w:sz w:val="18"/>
                    </w:rPr>
                  </w:pPr>
                  <w:r>
                    <w:rPr>
                      <w:rFonts w:eastAsia="Batang"/>
                      <w:sz w:val="18"/>
                    </w:rPr>
                    <w:t>5 MHz, 10 MHz, 20 MHz</w:t>
                  </w:r>
                </w:p>
                <w:p w14:paraId="170839FB" w14:textId="77777777" w:rsidR="002C426E" w:rsidRDefault="002C426E" w:rsidP="002B7C28">
                  <w:pPr>
                    <w:keepNext/>
                    <w:keepLines/>
                    <w:numPr>
                      <w:ilvl w:val="0"/>
                      <w:numId w:val="9"/>
                    </w:numPr>
                    <w:spacing w:after="0"/>
                    <w:rPr>
                      <w:rFonts w:eastAsia="Batang"/>
                      <w:sz w:val="18"/>
                    </w:rPr>
                  </w:pPr>
                  <w:r>
                    <w:rPr>
                      <w:rFonts w:eastAsia="Batang"/>
                      <w:sz w:val="18"/>
                    </w:rPr>
                    <w:t>15 kHz</w:t>
                  </w:r>
                </w:p>
                <w:p w14:paraId="31A509B5" w14:textId="77777777" w:rsidR="002C426E" w:rsidRDefault="002C426E" w:rsidP="002B7C28">
                  <w:pPr>
                    <w:keepNext/>
                    <w:keepLines/>
                    <w:numPr>
                      <w:ilvl w:val="0"/>
                      <w:numId w:val="9"/>
                    </w:numPr>
                    <w:spacing w:after="0"/>
                    <w:rPr>
                      <w:rFonts w:eastAsia="Batang"/>
                      <w:sz w:val="18"/>
                    </w:rPr>
                  </w:pPr>
                  <w:r>
                    <w:rPr>
                      <w:rFonts w:eastAsia="Batang"/>
                      <w:sz w:val="18"/>
                    </w:rPr>
                    <w:t>FDD, TDD</w:t>
                  </w:r>
                </w:p>
                <w:p w14:paraId="23722F16" w14:textId="77777777" w:rsidR="002C426E" w:rsidRDefault="002C426E" w:rsidP="002B7C28">
                  <w:pPr>
                    <w:keepNext/>
                    <w:keepLines/>
                    <w:numPr>
                      <w:ilvl w:val="0"/>
                      <w:numId w:val="9"/>
                    </w:numPr>
                    <w:spacing w:after="0"/>
                    <w:ind w:left="173" w:hanging="173"/>
                    <w:rPr>
                      <w:rFonts w:eastAsia="Batang"/>
                      <w:sz w:val="18"/>
                    </w:rPr>
                  </w:pPr>
                  <w:r>
                    <w:rPr>
                      <w:rFonts w:eastAsia="Batang"/>
                      <w:sz w:val="18"/>
                    </w:rPr>
                    <w:t>4 GHz</w:t>
                  </w:r>
                </w:p>
                <w:p w14:paraId="6E8519A9" w14:textId="77777777" w:rsidR="002C426E" w:rsidRDefault="002C426E" w:rsidP="002B7C28">
                  <w:pPr>
                    <w:keepNext/>
                    <w:keepLines/>
                    <w:numPr>
                      <w:ilvl w:val="0"/>
                      <w:numId w:val="9"/>
                    </w:numPr>
                    <w:spacing w:after="0"/>
                    <w:ind w:left="598" w:hanging="283"/>
                    <w:rPr>
                      <w:rFonts w:eastAsia="Batang"/>
                      <w:sz w:val="18"/>
                    </w:rPr>
                  </w:pPr>
                  <w:r>
                    <w:rPr>
                      <w:rFonts w:eastAsia="Batang"/>
                      <w:sz w:val="18"/>
                    </w:rPr>
                    <w:t>10 MHz, 20 MHz, 50 MHz</w:t>
                  </w:r>
                </w:p>
                <w:p w14:paraId="03364ADB" w14:textId="77777777" w:rsidR="002C426E" w:rsidRDefault="002C426E" w:rsidP="002B7C28">
                  <w:pPr>
                    <w:keepNext/>
                    <w:keepLines/>
                    <w:numPr>
                      <w:ilvl w:val="0"/>
                      <w:numId w:val="9"/>
                    </w:numPr>
                    <w:spacing w:after="0"/>
                    <w:ind w:left="598" w:hanging="283"/>
                    <w:rPr>
                      <w:rFonts w:eastAsia="Batang"/>
                      <w:sz w:val="18"/>
                    </w:rPr>
                  </w:pPr>
                  <w:r>
                    <w:rPr>
                      <w:rFonts w:eastAsia="Batang"/>
                      <w:sz w:val="18"/>
                    </w:rPr>
                    <w:t>30 kHz</w:t>
                  </w:r>
                </w:p>
                <w:p w14:paraId="54E25ABF" w14:textId="77777777" w:rsidR="002C426E" w:rsidRDefault="002C426E" w:rsidP="002B7C28">
                  <w:pPr>
                    <w:keepNext/>
                    <w:keepLines/>
                    <w:numPr>
                      <w:ilvl w:val="0"/>
                      <w:numId w:val="9"/>
                    </w:numPr>
                    <w:spacing w:after="0"/>
                    <w:ind w:left="598" w:hanging="283"/>
                    <w:rPr>
                      <w:rFonts w:eastAsia="Batang"/>
                      <w:sz w:val="18"/>
                    </w:rPr>
                  </w:pPr>
                  <w:r>
                    <w:rPr>
                      <w:rFonts w:eastAsia="Batang"/>
                      <w:sz w:val="18"/>
                    </w:rPr>
                    <w:t>FDD, TDD</w:t>
                  </w:r>
                </w:p>
              </w:tc>
              <w:tc>
                <w:tcPr>
                  <w:tcW w:w="2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C02B28" w14:textId="77777777" w:rsidR="002C426E" w:rsidRDefault="002C426E" w:rsidP="002B7C28">
                  <w:pPr>
                    <w:keepNext/>
                    <w:keepLines/>
                    <w:numPr>
                      <w:ilvl w:val="0"/>
                      <w:numId w:val="9"/>
                    </w:numPr>
                    <w:spacing w:after="0"/>
                    <w:ind w:left="173" w:hanging="173"/>
                    <w:rPr>
                      <w:rFonts w:eastAsia="Batang"/>
                      <w:sz w:val="18"/>
                    </w:rPr>
                  </w:pPr>
                  <w:r>
                    <w:rPr>
                      <w:rFonts w:eastAsia="Batang"/>
                      <w:sz w:val="18"/>
                    </w:rPr>
                    <w:t>40 GHz</w:t>
                  </w:r>
                </w:p>
                <w:p w14:paraId="094458E1" w14:textId="77777777" w:rsidR="002C426E" w:rsidRDefault="002C426E" w:rsidP="002B7C28">
                  <w:pPr>
                    <w:keepNext/>
                    <w:keepLines/>
                    <w:numPr>
                      <w:ilvl w:val="0"/>
                      <w:numId w:val="9"/>
                    </w:numPr>
                    <w:spacing w:after="0"/>
                    <w:ind w:left="598" w:hanging="283"/>
                    <w:rPr>
                      <w:rFonts w:eastAsia="Batang"/>
                      <w:sz w:val="18"/>
                    </w:rPr>
                  </w:pPr>
                  <w:r>
                    <w:rPr>
                      <w:rFonts w:eastAsia="Batang"/>
                      <w:sz w:val="18"/>
                    </w:rPr>
                    <w:t>50 MHz, 100 MHz, 200 MHz</w:t>
                  </w:r>
                </w:p>
                <w:p w14:paraId="1E125DD2" w14:textId="77777777" w:rsidR="002C426E" w:rsidRDefault="002C426E" w:rsidP="002B7C28">
                  <w:pPr>
                    <w:keepNext/>
                    <w:keepLines/>
                    <w:numPr>
                      <w:ilvl w:val="0"/>
                      <w:numId w:val="9"/>
                    </w:numPr>
                    <w:spacing w:after="0"/>
                    <w:ind w:left="598" w:hanging="283"/>
                    <w:rPr>
                      <w:rFonts w:eastAsia="Batang"/>
                      <w:sz w:val="18"/>
                    </w:rPr>
                  </w:pPr>
                  <w:r>
                    <w:rPr>
                      <w:rFonts w:eastAsia="Batang"/>
                      <w:sz w:val="18"/>
                    </w:rPr>
                    <w:t>120 kHz</w:t>
                  </w:r>
                </w:p>
                <w:p w14:paraId="41A60FF7" w14:textId="77777777" w:rsidR="002C426E" w:rsidRDefault="002C426E" w:rsidP="002B7C28">
                  <w:pPr>
                    <w:keepNext/>
                    <w:keepLines/>
                    <w:numPr>
                      <w:ilvl w:val="0"/>
                      <w:numId w:val="9"/>
                    </w:numPr>
                    <w:spacing w:after="0"/>
                    <w:ind w:left="598" w:hanging="283"/>
                    <w:rPr>
                      <w:rFonts w:eastAsia="Batang"/>
                      <w:sz w:val="18"/>
                    </w:rPr>
                  </w:pPr>
                  <w:r>
                    <w:rPr>
                      <w:rFonts w:eastAsia="Batang"/>
                      <w:sz w:val="18"/>
                    </w:rPr>
                    <w:t>TDD</w:t>
                  </w:r>
                </w:p>
              </w:tc>
            </w:tr>
            <w:tr w:rsidR="002C426E" w14:paraId="4DF85D7F" w14:textId="77777777" w:rsidTr="002B7C28">
              <w:trPr>
                <w:jc w:val="center"/>
              </w:trPr>
              <w:tc>
                <w:tcPr>
                  <w:tcW w:w="3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EA9513" w14:textId="77777777" w:rsidR="002C426E" w:rsidRDefault="002C426E" w:rsidP="002B7C28">
                  <w:pPr>
                    <w:keepNext/>
                    <w:keepLines/>
                    <w:spacing w:after="0"/>
                    <w:rPr>
                      <w:rFonts w:eastAsia="Batang"/>
                      <w:sz w:val="18"/>
                    </w:rPr>
                  </w:pPr>
                  <w:r>
                    <w:rPr>
                      <w:rFonts w:eastAsia="Batang"/>
                      <w:sz w:val="18"/>
                    </w:rPr>
                    <w:t>Propagation conditions [TS 38.101-4]</w:t>
                  </w:r>
                </w:p>
              </w:tc>
              <w:tc>
                <w:tcPr>
                  <w:tcW w:w="495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65DD08" w14:textId="77777777" w:rsidR="002C426E" w:rsidRDefault="002C426E" w:rsidP="002B7C28">
                  <w:pPr>
                    <w:keepNext/>
                    <w:keepLines/>
                    <w:spacing w:after="0"/>
                    <w:rPr>
                      <w:rFonts w:eastAsia="Batang"/>
                      <w:sz w:val="18"/>
                    </w:rPr>
                  </w:pPr>
                  <w:r>
                    <w:rPr>
                      <w:rFonts w:eastAsia="Batang"/>
                      <w:sz w:val="18"/>
                    </w:rPr>
                    <w:t>AWGN,</w:t>
                  </w:r>
                </w:p>
                <w:p w14:paraId="3EDD61A9" w14:textId="77777777" w:rsidR="002C426E" w:rsidRDefault="002C426E" w:rsidP="002B7C28">
                  <w:pPr>
                    <w:keepNext/>
                    <w:keepLines/>
                    <w:spacing w:after="0"/>
                    <w:rPr>
                      <w:rFonts w:eastAsia="Batang"/>
                      <w:sz w:val="18"/>
                    </w:rPr>
                  </w:pPr>
                  <w:r>
                    <w:rPr>
                      <w:rFonts w:eastAsia="Batang"/>
                      <w:sz w:val="18"/>
                    </w:rPr>
                    <w:t>[TDL-A (30 ns delay spread, 5Hz)]</w:t>
                  </w:r>
                </w:p>
              </w:tc>
            </w:tr>
            <w:tr w:rsidR="002C426E" w14:paraId="1DCCEC4E" w14:textId="77777777" w:rsidTr="002B7C28">
              <w:trPr>
                <w:jc w:val="center"/>
              </w:trPr>
              <w:tc>
                <w:tcPr>
                  <w:tcW w:w="3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27A774" w14:textId="77777777" w:rsidR="002C426E" w:rsidRDefault="002C426E" w:rsidP="002B7C28">
                  <w:pPr>
                    <w:keepNext/>
                    <w:keepLines/>
                    <w:spacing w:after="0"/>
                    <w:rPr>
                      <w:rFonts w:eastAsia="Batang"/>
                      <w:sz w:val="18"/>
                    </w:rPr>
                  </w:pPr>
                  <w:r>
                    <w:rPr>
                      <w:sz w:val="18"/>
                      <w:lang w:eastAsia="zh-CN"/>
                    </w:rPr>
                    <w:t xml:space="preserve">Es/Iot </w:t>
                  </w:r>
                  <w:r>
                    <w:rPr>
                      <w:rFonts w:eastAsia="Batang"/>
                      <w:sz w:val="18"/>
                    </w:rPr>
                    <w:t>[dB]</w:t>
                  </w:r>
                </w:p>
              </w:tc>
              <w:tc>
                <w:tcPr>
                  <w:tcW w:w="495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4FF092" w14:textId="77777777" w:rsidR="002C426E" w:rsidRDefault="002C426E" w:rsidP="002B7C28">
                  <w:pPr>
                    <w:keepNext/>
                    <w:keepLines/>
                    <w:spacing w:after="0"/>
                    <w:rPr>
                      <w:rFonts w:eastAsia="Batang"/>
                      <w:sz w:val="18"/>
                      <w:lang w:val="en-US"/>
                    </w:rPr>
                  </w:pPr>
                  <w:r>
                    <w:rPr>
                      <w:rFonts w:eastAsia="Batang"/>
                      <w:sz w:val="18"/>
                    </w:rPr>
                    <w:t>-3</w:t>
                  </w:r>
                </w:p>
              </w:tc>
            </w:tr>
            <w:tr w:rsidR="002C426E" w14:paraId="64CA8DD8" w14:textId="77777777" w:rsidTr="002B7C28">
              <w:trPr>
                <w:jc w:val="center"/>
              </w:trPr>
              <w:tc>
                <w:tcPr>
                  <w:tcW w:w="3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9228F4" w14:textId="77777777" w:rsidR="002C426E" w:rsidRDefault="002C426E" w:rsidP="002B7C28">
                  <w:pPr>
                    <w:keepNext/>
                    <w:keepLines/>
                    <w:spacing w:after="0"/>
                    <w:rPr>
                      <w:rFonts w:eastAsia="Batang"/>
                      <w:sz w:val="18"/>
                    </w:rPr>
                  </w:pPr>
                  <w:r>
                    <w:rPr>
                      <w:rFonts w:eastAsia="Batang"/>
                      <w:sz w:val="18"/>
                    </w:rPr>
                    <w:t>Number of UE receive antennas</w:t>
                  </w:r>
                </w:p>
              </w:tc>
              <w:tc>
                <w:tcPr>
                  <w:tcW w:w="495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39F075" w14:textId="77777777" w:rsidR="002C426E" w:rsidRDefault="002C426E" w:rsidP="002B7C28">
                  <w:pPr>
                    <w:keepNext/>
                    <w:keepLines/>
                    <w:spacing w:after="0"/>
                    <w:rPr>
                      <w:rFonts w:eastAsia="Batang"/>
                      <w:sz w:val="18"/>
                    </w:rPr>
                  </w:pPr>
                  <w:r>
                    <w:rPr>
                      <w:sz w:val="18"/>
                    </w:rPr>
                    <w:t xml:space="preserve">2 rx </w:t>
                  </w:r>
                  <w:r>
                    <w:rPr>
                      <w:sz w:val="18"/>
                      <w:lang w:eastAsia="ja-JP"/>
                    </w:rPr>
                    <w:t>(uncorrelated with equal gain, no rx beamforming)</w:t>
                  </w:r>
                </w:p>
              </w:tc>
            </w:tr>
            <w:tr w:rsidR="002C426E" w14:paraId="091C0B28" w14:textId="77777777" w:rsidTr="002B7C28">
              <w:trPr>
                <w:jc w:val="center"/>
              </w:trPr>
              <w:tc>
                <w:tcPr>
                  <w:tcW w:w="3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B09366" w14:textId="77777777" w:rsidR="002C426E" w:rsidRDefault="002C426E" w:rsidP="002B7C28">
                  <w:pPr>
                    <w:keepNext/>
                    <w:keepLines/>
                    <w:spacing w:after="0"/>
                    <w:rPr>
                      <w:rFonts w:eastAsia="Batang"/>
                      <w:sz w:val="18"/>
                    </w:rPr>
                  </w:pPr>
                  <w:r>
                    <w:rPr>
                      <w:rFonts w:eastAsia="Batang"/>
                      <w:sz w:val="18"/>
                    </w:rPr>
                    <w:t>UE measurement bandwidth</w:t>
                  </w:r>
                </w:p>
              </w:tc>
              <w:tc>
                <w:tcPr>
                  <w:tcW w:w="495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139A88" w14:textId="77777777" w:rsidR="002C426E" w:rsidRDefault="002C426E" w:rsidP="002B7C28">
                  <w:pPr>
                    <w:keepNext/>
                    <w:keepLines/>
                    <w:spacing w:after="0"/>
                    <w:rPr>
                      <w:rFonts w:eastAsia="Batang"/>
                      <w:sz w:val="18"/>
                    </w:rPr>
                  </w:pPr>
                  <w:r>
                    <w:rPr>
                      <w:rFonts w:eastAsia="Batang"/>
                      <w:sz w:val="18"/>
                    </w:rPr>
                    <w:t>Full carrier bandwidth</w:t>
                  </w:r>
                </w:p>
              </w:tc>
            </w:tr>
          </w:tbl>
          <w:p w14:paraId="13E4B668" w14:textId="77777777" w:rsidR="002C426E" w:rsidRDefault="002C426E" w:rsidP="002B7C28">
            <w:pPr>
              <w:ind w:right="-22"/>
              <w:rPr>
                <w:rFonts w:eastAsia="Calibri"/>
              </w:rPr>
            </w:pPr>
          </w:p>
          <w:p w14:paraId="48366216" w14:textId="77777777" w:rsidR="002C426E" w:rsidRDefault="002C426E" w:rsidP="002B7C28">
            <w:pPr>
              <w:ind w:right="-22"/>
              <w:rPr>
                <w:rFonts w:eastAsia="Calibri"/>
              </w:rPr>
            </w:pPr>
          </w:p>
          <w:p w14:paraId="695DC992" w14:textId="77777777" w:rsidR="002C426E" w:rsidRDefault="002C426E" w:rsidP="002B7C28">
            <w:pPr>
              <w:pStyle w:val="Caption"/>
              <w:keepNext/>
            </w:pPr>
            <w:r>
              <w:rPr>
                <w:rFonts w:eastAsia="Calibri"/>
              </w:rPr>
              <w:t xml:space="preserve"> </w:t>
            </w:r>
            <w:r>
              <w:t xml:space="preserve">Table </w:t>
            </w:r>
            <w:r>
              <w:fldChar w:fldCharType="begin"/>
            </w:r>
            <w:r>
              <w:instrText>SEQ Table \* ARABIC</w:instrText>
            </w:r>
            <w:r>
              <w:fldChar w:fldCharType="separate"/>
            </w:r>
            <w:r>
              <w:rPr>
                <w:noProof/>
              </w:rPr>
              <w:t>2</w:t>
            </w:r>
            <w:r>
              <w:fldChar w:fldCharType="end"/>
            </w:r>
            <w:r>
              <w:t xml:space="preserve"> CSI-RS for tracking transmission configuration parameters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842"/>
              <w:gridCol w:w="2829"/>
              <w:gridCol w:w="2829"/>
            </w:tblGrid>
            <w:tr w:rsidR="002C426E" w14:paraId="68301D1E" w14:textId="77777777" w:rsidTr="002B7C28">
              <w:trPr>
                <w:jc w:val="center"/>
              </w:trPr>
              <w:tc>
                <w:tcPr>
                  <w:tcW w:w="2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0ACF3D" w14:textId="77777777" w:rsidR="002C426E" w:rsidRDefault="002C426E" w:rsidP="002B7C28">
                  <w:pPr>
                    <w:keepNext/>
                    <w:keepLines/>
                    <w:spacing w:after="0"/>
                    <w:rPr>
                      <w:rFonts w:eastAsia="Batang"/>
                      <w:b/>
                      <w:sz w:val="18"/>
                      <w:szCs w:val="18"/>
                    </w:rPr>
                  </w:pPr>
                  <w:r>
                    <w:rPr>
                      <w:rFonts w:eastAsia="Batang"/>
                      <w:b/>
                      <w:sz w:val="18"/>
                      <w:szCs w:val="18"/>
                    </w:rPr>
                    <w:t>Parameter</w:t>
                  </w:r>
                </w:p>
              </w:tc>
              <w:tc>
                <w:tcPr>
                  <w:tcW w:w="56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BD31E7" w14:textId="77777777" w:rsidR="002C426E" w:rsidRDefault="002C426E" w:rsidP="002B7C28">
                  <w:pPr>
                    <w:keepNext/>
                    <w:keepLines/>
                    <w:spacing w:after="0"/>
                    <w:rPr>
                      <w:rFonts w:eastAsia="Batang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eastAsia="Batang"/>
                      <w:b/>
                      <w:sz w:val="18"/>
                      <w:szCs w:val="18"/>
                    </w:rPr>
                    <w:t>Value</w:t>
                  </w:r>
                </w:p>
              </w:tc>
            </w:tr>
            <w:tr w:rsidR="002C426E" w14:paraId="080A6821" w14:textId="77777777" w:rsidTr="002B7C28">
              <w:trPr>
                <w:trHeight w:val="116"/>
                <w:jc w:val="center"/>
              </w:trPr>
              <w:tc>
                <w:tcPr>
                  <w:tcW w:w="2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D9FC91" w14:textId="77777777" w:rsidR="002C426E" w:rsidRDefault="002C426E" w:rsidP="002B7C28">
                  <w:pPr>
                    <w:keepNext/>
                    <w:keepLines/>
                    <w:spacing w:after="0"/>
                    <w:rPr>
                      <w:rFonts w:eastAsia="Batang"/>
                      <w:sz w:val="18"/>
                      <w:szCs w:val="18"/>
                    </w:rPr>
                  </w:pPr>
                  <w:r>
                    <w:rPr>
                      <w:rFonts w:eastAsia="Batang"/>
                      <w:sz w:val="18"/>
                      <w:szCs w:val="18"/>
                    </w:rPr>
                    <w:t>Number of transmit TRS antennas</w:t>
                  </w:r>
                </w:p>
              </w:tc>
              <w:tc>
                <w:tcPr>
                  <w:tcW w:w="56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BAF308" w14:textId="77777777" w:rsidR="002C426E" w:rsidRDefault="002C426E" w:rsidP="002B7C28">
                  <w:pPr>
                    <w:keepNext/>
                    <w:keepLines/>
                    <w:spacing w:after="0"/>
                    <w:rPr>
                      <w:rFonts w:eastAsia="Batang"/>
                      <w:sz w:val="18"/>
                      <w:szCs w:val="18"/>
                    </w:rPr>
                  </w:pPr>
                  <w:r>
                    <w:rPr>
                      <w:rFonts w:eastAsia="Batang"/>
                      <w:sz w:val="18"/>
                      <w:szCs w:val="18"/>
                    </w:rPr>
                    <w:t>1</w:t>
                  </w:r>
                </w:p>
              </w:tc>
            </w:tr>
            <w:tr w:rsidR="002C426E" w14:paraId="7996B75F" w14:textId="77777777" w:rsidTr="002B7C28">
              <w:trPr>
                <w:jc w:val="center"/>
              </w:trPr>
              <w:tc>
                <w:tcPr>
                  <w:tcW w:w="2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4974F6" w14:textId="77777777" w:rsidR="002C426E" w:rsidRDefault="002C426E" w:rsidP="002B7C28">
                  <w:pPr>
                    <w:keepNext/>
                    <w:keepLines/>
                    <w:spacing w:after="0"/>
                    <w:rPr>
                      <w:rFonts w:eastAsia="Batang"/>
                      <w:sz w:val="18"/>
                      <w:szCs w:val="18"/>
                    </w:rPr>
                  </w:pPr>
                  <w:r>
                    <w:rPr>
                      <w:rFonts w:eastAsia="Batang"/>
                      <w:sz w:val="18"/>
                      <w:szCs w:val="18"/>
                    </w:rPr>
                    <w:t>Cell ID, TRP ID, CSI-RS Resource Set ID</w:t>
                  </w:r>
                </w:p>
              </w:tc>
              <w:tc>
                <w:tcPr>
                  <w:tcW w:w="56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18B2F9" w14:textId="77777777" w:rsidR="002C426E" w:rsidRDefault="002C426E" w:rsidP="002B7C28">
                  <w:pPr>
                    <w:keepNext/>
                    <w:keepLines/>
                    <w:spacing w:after="0"/>
                    <w:rPr>
                      <w:rFonts w:eastAsia="Batang"/>
                      <w:sz w:val="18"/>
                      <w:szCs w:val="18"/>
                    </w:rPr>
                  </w:pPr>
                  <w:r>
                    <w:rPr>
                      <w:rFonts w:eastAsia="Batang"/>
                      <w:sz w:val="18"/>
                      <w:szCs w:val="18"/>
                    </w:rPr>
                    <w:t>1</w:t>
                  </w:r>
                </w:p>
              </w:tc>
            </w:tr>
            <w:tr w:rsidR="002C426E" w14:paraId="1D8DD2D2" w14:textId="77777777" w:rsidTr="002B7C28">
              <w:trPr>
                <w:trHeight w:val="131"/>
                <w:jc w:val="center"/>
              </w:trPr>
              <w:tc>
                <w:tcPr>
                  <w:tcW w:w="2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05AB34" w14:textId="77777777" w:rsidR="002C426E" w:rsidRDefault="002C426E" w:rsidP="002B7C28">
                  <w:pPr>
                    <w:keepNext/>
                    <w:keepLines/>
                    <w:spacing w:after="0"/>
                    <w:rPr>
                      <w:rFonts w:eastAsia="Batang"/>
                      <w:sz w:val="18"/>
                      <w:szCs w:val="18"/>
                    </w:rPr>
                  </w:pPr>
                  <w:r>
                    <w:rPr>
                      <w:rFonts w:eastAsia="Batang"/>
                      <w:sz w:val="18"/>
                      <w:szCs w:val="18"/>
                    </w:rPr>
                    <w:t xml:space="preserve">Number with CSI-RS Resource sets with </w:t>
                  </w:r>
                  <w:r>
                    <w:rPr>
                      <w:rFonts w:eastAsia="Batang"/>
                      <w:i/>
                      <w:iCs/>
                      <w:sz w:val="18"/>
                      <w:szCs w:val="18"/>
                    </w:rPr>
                    <w:t>trs-Info</w:t>
                  </w:r>
                </w:p>
              </w:tc>
              <w:tc>
                <w:tcPr>
                  <w:tcW w:w="56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85AEC0" w14:textId="77777777" w:rsidR="002C426E" w:rsidRDefault="002C426E" w:rsidP="002B7C28">
                  <w:pPr>
                    <w:keepNext/>
                    <w:keepLines/>
                    <w:spacing w:after="0"/>
                    <w:rPr>
                      <w:rFonts w:eastAsia="Batang"/>
                      <w:sz w:val="18"/>
                      <w:szCs w:val="18"/>
                    </w:rPr>
                  </w:pPr>
                  <w:r>
                    <w:rPr>
                      <w:rFonts w:eastAsia="Batang"/>
                      <w:sz w:val="18"/>
                      <w:szCs w:val="18"/>
                    </w:rPr>
                    <w:t xml:space="preserve">1 </w:t>
                  </w:r>
                </w:p>
              </w:tc>
            </w:tr>
            <w:tr w:rsidR="002C426E" w14:paraId="4DAACE47" w14:textId="77777777" w:rsidTr="002B7C28">
              <w:trPr>
                <w:jc w:val="center"/>
              </w:trPr>
              <w:tc>
                <w:tcPr>
                  <w:tcW w:w="2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DD784F" w14:textId="77777777" w:rsidR="002C426E" w:rsidRDefault="002C426E" w:rsidP="002B7C28">
                  <w:pPr>
                    <w:keepNext/>
                    <w:keepLines/>
                    <w:spacing w:after="0"/>
                    <w:rPr>
                      <w:rFonts w:eastAsia="Batang"/>
                      <w:sz w:val="18"/>
                      <w:szCs w:val="18"/>
                    </w:rPr>
                  </w:pPr>
                  <w:r>
                    <w:rPr>
                      <w:rFonts w:eastAsia="Batang"/>
                      <w:sz w:val="18"/>
                      <w:szCs w:val="18"/>
                    </w:rPr>
                    <w:t>TRS transmission bandwidth (in PRBs) - full carrier BW</w:t>
                  </w:r>
                </w:p>
                <w:p w14:paraId="1F5D6D7B" w14:textId="77777777" w:rsidR="002C426E" w:rsidRDefault="002C426E" w:rsidP="002B7C28">
                  <w:pPr>
                    <w:keepNext/>
                    <w:keepLines/>
                    <w:spacing w:after="0"/>
                    <w:rPr>
                      <w:rFonts w:eastAsia="Batang"/>
                      <w:sz w:val="18"/>
                      <w:szCs w:val="18"/>
                    </w:rPr>
                  </w:pPr>
                </w:p>
              </w:tc>
              <w:tc>
                <w:tcPr>
                  <w:tcW w:w="28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3DC80C" w14:textId="77777777" w:rsidR="002C426E" w:rsidRDefault="002C426E" w:rsidP="002B7C28">
                  <w:pPr>
                    <w:pStyle w:val="ListParagraph"/>
                    <w:keepNext/>
                    <w:keepLines/>
                    <w:numPr>
                      <w:ilvl w:val="0"/>
                      <w:numId w:val="10"/>
                    </w:numPr>
                    <w:autoSpaceDN w:val="0"/>
                    <w:spacing w:after="0" w:line="240" w:lineRule="auto"/>
                    <w:contextualSpacing/>
                    <w:rPr>
                      <w:rFonts w:eastAsia="Batang"/>
                      <w:sz w:val="18"/>
                      <w:szCs w:val="18"/>
                    </w:rPr>
                  </w:pPr>
                  <w:r>
                    <w:rPr>
                      <w:rFonts w:eastAsia="Batang"/>
                      <w:sz w:val="18"/>
                      <w:szCs w:val="18"/>
                    </w:rPr>
                    <w:t>15 kHz: 24(5MHz), 52 (10MHz), 104 (20MHz), 268 (50MHz)</w:t>
                  </w:r>
                </w:p>
                <w:p w14:paraId="03304F54" w14:textId="77777777" w:rsidR="002C426E" w:rsidRDefault="002C426E" w:rsidP="002B7C28">
                  <w:pPr>
                    <w:pStyle w:val="ListParagraph"/>
                    <w:keepNext/>
                    <w:keepLines/>
                    <w:numPr>
                      <w:ilvl w:val="0"/>
                      <w:numId w:val="10"/>
                    </w:numPr>
                    <w:autoSpaceDN w:val="0"/>
                    <w:spacing w:after="0" w:line="240" w:lineRule="auto"/>
                    <w:contextualSpacing/>
                    <w:rPr>
                      <w:rFonts w:eastAsia="Batang"/>
                      <w:sz w:val="18"/>
                      <w:szCs w:val="18"/>
                    </w:rPr>
                  </w:pPr>
                  <w:r>
                    <w:rPr>
                      <w:rFonts w:eastAsia="Batang"/>
                      <w:sz w:val="18"/>
                      <w:szCs w:val="18"/>
                    </w:rPr>
                    <w:t>30 kHz: 24(10MHz), 52 (20MHz),132 (50MHz), 272 (100MHz)</w:t>
                  </w:r>
                </w:p>
              </w:tc>
              <w:tc>
                <w:tcPr>
                  <w:tcW w:w="28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5FEA42" w14:textId="77777777" w:rsidR="002C426E" w:rsidRDefault="002C426E" w:rsidP="002B7C28">
                  <w:pPr>
                    <w:pStyle w:val="ListParagraph"/>
                    <w:keepNext/>
                    <w:keepLines/>
                    <w:numPr>
                      <w:ilvl w:val="0"/>
                      <w:numId w:val="10"/>
                    </w:numPr>
                    <w:autoSpaceDN w:val="0"/>
                    <w:spacing w:after="0" w:line="240" w:lineRule="auto"/>
                    <w:contextualSpacing/>
                    <w:rPr>
                      <w:rFonts w:eastAsia="Batang"/>
                      <w:sz w:val="18"/>
                      <w:szCs w:val="18"/>
                    </w:rPr>
                  </w:pPr>
                  <w:r>
                    <w:rPr>
                      <w:rFonts w:eastAsia="Batang"/>
                      <w:sz w:val="18"/>
                      <w:szCs w:val="18"/>
                    </w:rPr>
                    <w:t>120 kHz: 32(50MHz), 64 (100MHz),128 (200MHz)</w:t>
                  </w:r>
                </w:p>
              </w:tc>
            </w:tr>
            <w:tr w:rsidR="002C426E" w14:paraId="28F69417" w14:textId="77777777" w:rsidTr="002B7C28">
              <w:trPr>
                <w:jc w:val="center"/>
              </w:trPr>
              <w:tc>
                <w:tcPr>
                  <w:tcW w:w="2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B864B8" w14:textId="77777777" w:rsidR="002C426E" w:rsidRPr="00CA3D61" w:rsidRDefault="002C426E" w:rsidP="002B7C28">
                  <w:pPr>
                    <w:keepNext/>
                    <w:keepLines/>
                    <w:spacing w:after="0"/>
                    <w:rPr>
                      <w:rFonts w:eastAsia="Batang"/>
                      <w:sz w:val="18"/>
                      <w:szCs w:val="18"/>
                    </w:rPr>
                  </w:pPr>
                  <w:r w:rsidRPr="00CA3D61">
                    <w:rPr>
                      <w:rFonts w:eastAsia="Batang"/>
                      <w:sz w:val="18"/>
                      <w:szCs w:val="18"/>
                    </w:rPr>
                    <w:t>Sample rate (Tc)</w:t>
                  </w:r>
                </w:p>
              </w:tc>
              <w:tc>
                <w:tcPr>
                  <w:tcW w:w="28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FCA20A" w14:textId="77777777" w:rsidR="002C426E" w:rsidRDefault="002C426E" w:rsidP="002B7C28">
                  <w:pPr>
                    <w:pStyle w:val="ListParagraph"/>
                    <w:keepNext/>
                    <w:keepLines/>
                    <w:numPr>
                      <w:ilvl w:val="0"/>
                      <w:numId w:val="10"/>
                    </w:numPr>
                    <w:autoSpaceDN w:val="0"/>
                    <w:spacing w:after="0" w:line="240" w:lineRule="auto"/>
                    <w:contextualSpacing/>
                    <w:rPr>
                      <w:rFonts w:eastAsia="Batang"/>
                      <w:sz w:val="18"/>
                      <w:szCs w:val="18"/>
                    </w:rPr>
                  </w:pPr>
                  <w:r w:rsidRPr="00CA3D61">
                    <w:rPr>
                      <w:rFonts w:eastAsia="Batang"/>
                      <w:sz w:val="18"/>
                      <w:szCs w:val="18"/>
                    </w:rPr>
                    <w:t>15 kHz: 256(5MHz), 128(10MHz), 64 (20MHz)</w:t>
                  </w:r>
                </w:p>
                <w:p w14:paraId="4EE12024" w14:textId="77777777" w:rsidR="002C426E" w:rsidRPr="00CA3D61" w:rsidRDefault="002C426E" w:rsidP="002B7C28">
                  <w:pPr>
                    <w:pStyle w:val="ListParagraph"/>
                    <w:keepNext/>
                    <w:keepLines/>
                    <w:numPr>
                      <w:ilvl w:val="0"/>
                      <w:numId w:val="10"/>
                    </w:numPr>
                    <w:autoSpaceDN w:val="0"/>
                    <w:spacing w:after="0" w:line="240" w:lineRule="auto"/>
                    <w:contextualSpacing/>
                    <w:rPr>
                      <w:rFonts w:eastAsia="Batang"/>
                      <w:sz w:val="18"/>
                      <w:szCs w:val="18"/>
                    </w:rPr>
                  </w:pPr>
                  <w:r w:rsidRPr="00CA3D61">
                    <w:rPr>
                      <w:rFonts w:eastAsia="Batang"/>
                      <w:sz w:val="18"/>
                      <w:szCs w:val="18"/>
                    </w:rPr>
                    <w:t>30 kHz: 128(</w:t>
                  </w:r>
                  <w:r>
                    <w:rPr>
                      <w:rFonts w:eastAsia="Batang"/>
                      <w:sz w:val="18"/>
                      <w:szCs w:val="18"/>
                    </w:rPr>
                    <w:t>10</w:t>
                  </w:r>
                  <w:r w:rsidRPr="00CA3D61">
                    <w:rPr>
                      <w:rFonts w:eastAsia="Batang"/>
                      <w:sz w:val="18"/>
                      <w:szCs w:val="18"/>
                    </w:rPr>
                    <w:t>MHz), 64 (20MHz), 32 (50MHz)</w:t>
                  </w:r>
                </w:p>
              </w:tc>
              <w:tc>
                <w:tcPr>
                  <w:tcW w:w="28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9ADBFF" w14:textId="77777777" w:rsidR="002C426E" w:rsidRPr="00CA3D61" w:rsidRDefault="002C426E" w:rsidP="002B7C28">
                  <w:pPr>
                    <w:keepNext/>
                    <w:keepLines/>
                    <w:spacing w:after="0"/>
                    <w:rPr>
                      <w:rFonts w:eastAsia="Batang"/>
                      <w:sz w:val="18"/>
                      <w:szCs w:val="18"/>
                    </w:rPr>
                  </w:pPr>
                  <w:r>
                    <w:rPr>
                      <w:rFonts w:eastAsia="Batang"/>
                      <w:sz w:val="18"/>
                      <w:szCs w:val="18"/>
                    </w:rPr>
                    <w:t>FFS</w:t>
                  </w:r>
                </w:p>
              </w:tc>
            </w:tr>
            <w:tr w:rsidR="002C426E" w14:paraId="03D40A2B" w14:textId="77777777" w:rsidTr="002B7C28">
              <w:trPr>
                <w:jc w:val="center"/>
              </w:trPr>
              <w:tc>
                <w:tcPr>
                  <w:tcW w:w="2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9BF0A7" w14:textId="77777777" w:rsidR="002C426E" w:rsidRDefault="002C426E" w:rsidP="002B7C28">
                  <w:pPr>
                    <w:keepNext/>
                    <w:keepLines/>
                    <w:spacing w:after="0"/>
                    <w:rPr>
                      <w:rFonts w:eastAsia="Batang"/>
                      <w:sz w:val="18"/>
                      <w:szCs w:val="18"/>
                      <w:lang w:val="en-US"/>
                    </w:rPr>
                  </w:pPr>
                  <w:r>
                    <w:rPr>
                      <w:rFonts w:eastAsia="Batang"/>
                      <w:sz w:val="18"/>
                      <w:szCs w:val="18"/>
                    </w:rPr>
                    <w:t>TRS periodicity</w:t>
                  </w:r>
                </w:p>
              </w:tc>
              <w:tc>
                <w:tcPr>
                  <w:tcW w:w="56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6BF647" w14:textId="77777777" w:rsidR="002C426E" w:rsidRDefault="002C426E" w:rsidP="002B7C28">
                  <w:pPr>
                    <w:keepNext/>
                    <w:keepLines/>
                    <w:spacing w:after="0"/>
                    <w:rPr>
                      <w:rFonts w:eastAsiaTheme="minorHAnsi"/>
                      <w:szCs w:val="22"/>
                    </w:rPr>
                  </w:pPr>
                  <w:r>
                    <w:t>40ms</w:t>
                  </w:r>
                </w:p>
              </w:tc>
            </w:tr>
            <w:tr w:rsidR="002C426E" w14:paraId="0B8BA3D6" w14:textId="77777777" w:rsidTr="002B7C28">
              <w:trPr>
                <w:jc w:val="center"/>
              </w:trPr>
              <w:tc>
                <w:tcPr>
                  <w:tcW w:w="2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96B735" w14:textId="77777777" w:rsidR="002C426E" w:rsidRDefault="002C426E" w:rsidP="002B7C28">
                  <w:pPr>
                    <w:keepNext/>
                    <w:keepLines/>
                    <w:spacing w:after="0"/>
                    <w:rPr>
                      <w:rFonts w:eastAsia="Batang"/>
                      <w:sz w:val="18"/>
                      <w:szCs w:val="18"/>
                    </w:rPr>
                  </w:pPr>
                  <w:r>
                    <w:rPr>
                      <w:rFonts w:eastAsia="Batang"/>
                      <w:sz w:val="18"/>
                      <w:szCs w:val="18"/>
                    </w:rPr>
                    <w:t xml:space="preserve">TRS resources number </w:t>
                  </w:r>
                </w:p>
              </w:tc>
              <w:tc>
                <w:tcPr>
                  <w:tcW w:w="56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FF772C" w14:textId="77777777" w:rsidR="002C426E" w:rsidRDefault="002C426E" w:rsidP="002B7C28">
                  <w:pPr>
                    <w:keepNext/>
                    <w:keepLines/>
                    <w:spacing w:after="0"/>
                  </w:pPr>
                  <w:r>
                    <w:t>2, 4</w:t>
                  </w:r>
                </w:p>
              </w:tc>
            </w:tr>
            <w:tr w:rsidR="002C426E" w14:paraId="790FDB63" w14:textId="77777777" w:rsidTr="002B7C28">
              <w:trPr>
                <w:jc w:val="center"/>
              </w:trPr>
              <w:tc>
                <w:tcPr>
                  <w:tcW w:w="2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18FBD9" w14:textId="77777777" w:rsidR="002C426E" w:rsidRDefault="002C426E" w:rsidP="002B7C28">
                  <w:pPr>
                    <w:keepNext/>
                    <w:keepLines/>
                    <w:spacing w:after="0"/>
                    <w:rPr>
                      <w:rFonts w:eastAsia="Batang"/>
                      <w:sz w:val="18"/>
                      <w:szCs w:val="18"/>
                    </w:rPr>
                  </w:pPr>
                  <w:r>
                    <w:rPr>
                      <w:rFonts w:eastAsia="Batang"/>
                      <w:sz w:val="18"/>
                      <w:szCs w:val="18"/>
                    </w:rPr>
                    <w:t>TRS symbol location</w:t>
                  </w:r>
                </w:p>
              </w:tc>
              <w:tc>
                <w:tcPr>
                  <w:tcW w:w="56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8262A9" w14:textId="77777777" w:rsidR="002C426E" w:rsidRDefault="002C426E" w:rsidP="002B7C28">
                  <w:pPr>
                    <w:keepNext/>
                    <w:keepLines/>
                    <w:spacing w:after="0"/>
                    <w:rPr>
                      <w:rFonts w:eastAsiaTheme="minorHAnsi"/>
                      <w:szCs w:val="22"/>
                    </w:rPr>
                  </w:pPr>
                  <w:r>
                    <w:t>{4,8}</w:t>
                  </w:r>
                </w:p>
              </w:tc>
            </w:tr>
            <w:tr w:rsidR="002C426E" w14:paraId="04CA2644" w14:textId="77777777" w:rsidTr="002B7C28">
              <w:trPr>
                <w:jc w:val="center"/>
              </w:trPr>
              <w:tc>
                <w:tcPr>
                  <w:tcW w:w="2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6057AD" w14:textId="77777777" w:rsidR="002C426E" w:rsidRDefault="002C426E" w:rsidP="002B7C28">
                  <w:pPr>
                    <w:keepNext/>
                    <w:keepLines/>
                    <w:spacing w:after="0"/>
                    <w:rPr>
                      <w:rFonts w:eastAsia="Batang"/>
                      <w:sz w:val="18"/>
                      <w:szCs w:val="18"/>
                    </w:rPr>
                  </w:pPr>
                  <w:r>
                    <w:rPr>
                      <w:rFonts w:eastAsia="Batang"/>
                      <w:sz w:val="18"/>
                      <w:szCs w:val="18"/>
                    </w:rPr>
                    <w:t>TRS frequency density</w:t>
                  </w:r>
                </w:p>
              </w:tc>
              <w:tc>
                <w:tcPr>
                  <w:tcW w:w="56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108BA6" w14:textId="77777777" w:rsidR="002C426E" w:rsidRDefault="002C426E" w:rsidP="002B7C28">
                  <w:pPr>
                    <w:keepNext/>
                    <w:keepLines/>
                    <w:spacing w:after="0"/>
                  </w:pPr>
                  <w:r>
                    <w:t xml:space="preserve">3 </w:t>
                  </w:r>
                </w:p>
              </w:tc>
            </w:tr>
            <w:tr w:rsidR="002C426E" w14:paraId="01254E3B" w14:textId="77777777" w:rsidTr="002B7C28">
              <w:trPr>
                <w:jc w:val="center"/>
              </w:trPr>
              <w:tc>
                <w:tcPr>
                  <w:tcW w:w="2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2AB2B4" w14:textId="77777777" w:rsidR="002C426E" w:rsidRDefault="002C426E" w:rsidP="002B7C28">
                  <w:pPr>
                    <w:keepNext/>
                    <w:keepLines/>
                    <w:spacing w:after="0"/>
                    <w:rPr>
                      <w:sz w:val="18"/>
                      <w:szCs w:val="18"/>
                      <w:lang w:eastAsia="x-none"/>
                    </w:rPr>
                  </w:pPr>
                  <w:r>
                    <w:rPr>
                      <w:rFonts w:eastAsia="Batang"/>
                      <w:sz w:val="18"/>
                      <w:szCs w:val="18"/>
                    </w:rPr>
                    <w:t xml:space="preserve">TRS samples </w:t>
                  </w:r>
                </w:p>
              </w:tc>
              <w:tc>
                <w:tcPr>
                  <w:tcW w:w="56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167F7B" w14:textId="77777777" w:rsidR="002C426E" w:rsidRDefault="002C426E" w:rsidP="002B7C28">
                  <w:pPr>
                    <w:keepNext/>
                    <w:keepLines/>
                    <w:spacing w:after="0"/>
                    <w:rPr>
                      <w:rFonts w:eastAsia="Batang"/>
                      <w:sz w:val="18"/>
                      <w:szCs w:val="18"/>
                      <w:lang w:val="en-US"/>
                    </w:rPr>
                  </w:pPr>
                  <w:r>
                    <w:t xml:space="preserve">1, 4 </w:t>
                  </w:r>
                </w:p>
              </w:tc>
            </w:tr>
            <w:tr w:rsidR="002C426E" w14:paraId="75CC916F" w14:textId="77777777" w:rsidTr="002B7C28">
              <w:trPr>
                <w:jc w:val="center"/>
              </w:trPr>
              <w:tc>
                <w:tcPr>
                  <w:tcW w:w="2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36D7EC" w14:textId="77777777" w:rsidR="002C426E" w:rsidRDefault="002C426E" w:rsidP="002B7C28">
                  <w:pPr>
                    <w:keepNext/>
                    <w:keepLines/>
                    <w:spacing w:after="0"/>
                    <w:rPr>
                      <w:rFonts w:eastAsia="Batang"/>
                      <w:sz w:val="18"/>
                      <w:szCs w:val="18"/>
                    </w:rPr>
                  </w:pPr>
                  <w:r>
                    <w:rPr>
                      <w:rStyle w:val="normaltextrun"/>
                      <w:sz w:val="18"/>
                      <w:szCs w:val="18"/>
                    </w:rPr>
                    <w:t>Evaluation period</w:t>
                  </w:r>
                  <w:r>
                    <w:rPr>
                      <w:rStyle w:val="eop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6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062BD6" w14:textId="77777777" w:rsidR="002C426E" w:rsidRDefault="002C426E" w:rsidP="002B7C28">
                  <w:pPr>
                    <w:keepNext/>
                    <w:keepLines/>
                    <w:spacing w:after="0"/>
                  </w:pPr>
                  <w:r>
                    <w:rPr>
                      <w:rStyle w:val="normaltextrun"/>
                      <w:sz w:val="18"/>
                      <w:szCs w:val="18"/>
                    </w:rPr>
                    <w:t>40 ms, 200 ms</w:t>
                  </w:r>
                  <w:r>
                    <w:rPr>
                      <w:rStyle w:val="eop"/>
                      <w:sz w:val="18"/>
                      <w:szCs w:val="18"/>
                    </w:rPr>
                    <w:t> </w:t>
                  </w:r>
                </w:p>
              </w:tc>
            </w:tr>
          </w:tbl>
          <w:p w14:paraId="43F44C01" w14:textId="77777777" w:rsidR="002C426E" w:rsidRDefault="002C426E" w:rsidP="002B7C28">
            <w:pPr>
              <w:ind w:right="-22"/>
            </w:pPr>
          </w:p>
          <w:p w14:paraId="0E14A5CC" w14:textId="77777777" w:rsidR="002C426E" w:rsidRPr="00FD59E2" w:rsidRDefault="002C426E" w:rsidP="002B7C28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  <w:r w:rsidRPr="00FD59E2">
              <w:rPr>
                <w:rFonts w:eastAsiaTheme="minorEastAsia"/>
                <w:color w:val="0070C0"/>
                <w:lang w:eastAsia="zh-CN"/>
              </w:rPr>
              <w:lastRenderedPageBreak/>
              <w:t>At least the following performance characteristics are to be provided for T</w:t>
            </w:r>
            <w:r w:rsidRPr="00FD59E2">
              <w:rPr>
                <w:rFonts w:eastAsiaTheme="minorEastAsia"/>
                <w:color w:val="0070C0"/>
                <w:vertAlign w:val="subscript"/>
                <w:lang w:eastAsia="zh-CN"/>
              </w:rPr>
              <w:t>UE-RX</w:t>
            </w:r>
            <w:r w:rsidRPr="00FD59E2">
              <w:rPr>
                <w:rFonts w:eastAsiaTheme="minorEastAsia"/>
                <w:color w:val="0070C0"/>
                <w:lang w:eastAsia="zh-CN"/>
              </w:rPr>
              <w:t>:</w:t>
            </w:r>
          </w:p>
          <w:p w14:paraId="49293802" w14:textId="77777777" w:rsidR="002C426E" w:rsidRPr="00FD59E2" w:rsidRDefault="002C426E" w:rsidP="002B7C28">
            <w:pPr>
              <w:numPr>
                <w:ilvl w:val="0"/>
                <w:numId w:val="11"/>
              </w:numPr>
              <w:spacing w:after="120"/>
              <w:rPr>
                <w:rFonts w:eastAsiaTheme="minorEastAsia"/>
                <w:color w:val="0070C0"/>
                <w:lang w:eastAsia="zh-CN"/>
              </w:rPr>
            </w:pPr>
            <w:r w:rsidRPr="00FD59E2">
              <w:rPr>
                <w:rFonts w:eastAsiaTheme="minorEastAsia"/>
                <w:color w:val="0070C0"/>
                <w:lang w:eastAsia="zh-CN"/>
              </w:rPr>
              <w:t>90%-ile of the T</w:t>
            </w:r>
            <w:r w:rsidRPr="00FD59E2">
              <w:rPr>
                <w:rFonts w:eastAsiaTheme="minorEastAsia"/>
                <w:color w:val="0070C0"/>
                <w:vertAlign w:val="subscript"/>
                <w:lang w:eastAsia="zh-CN"/>
              </w:rPr>
              <w:t>UE-RX</w:t>
            </w:r>
            <w:r w:rsidRPr="00FD59E2">
              <w:rPr>
                <w:rFonts w:eastAsiaTheme="minorEastAsia"/>
                <w:color w:val="0070C0"/>
                <w:lang w:eastAsia="zh-CN"/>
              </w:rPr>
              <w:t xml:space="preserve"> errors for each cell</w:t>
            </w:r>
          </w:p>
          <w:p w14:paraId="4D5687B5" w14:textId="77777777" w:rsidR="002C426E" w:rsidRPr="00FD59E2" w:rsidRDefault="002C426E" w:rsidP="002B7C28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>and</w:t>
            </w:r>
            <w:r w:rsidRPr="00FD59E2">
              <w:rPr>
                <w:rFonts w:eastAsiaTheme="minorEastAsia"/>
                <w:color w:val="0070C0"/>
                <w:lang w:eastAsia="zh-CN"/>
              </w:rPr>
              <w:t xml:space="preserve">, </w:t>
            </w:r>
          </w:p>
          <w:p w14:paraId="0BA10293" w14:textId="77777777" w:rsidR="002C426E" w:rsidRPr="00FD59E2" w:rsidRDefault="002C426E" w:rsidP="002B7C28">
            <w:pPr>
              <w:numPr>
                <w:ilvl w:val="0"/>
                <w:numId w:val="12"/>
              </w:numPr>
              <w:spacing w:after="120"/>
              <w:rPr>
                <w:rFonts w:eastAsiaTheme="minorEastAsia"/>
                <w:color w:val="0070C0"/>
                <w:lang w:eastAsia="zh-CN"/>
              </w:rPr>
            </w:pPr>
            <w:r w:rsidRPr="00FD59E2">
              <w:rPr>
                <w:rFonts w:eastAsiaTheme="minorEastAsia"/>
                <w:color w:val="0070C0"/>
                <w:lang w:eastAsia="zh-CN"/>
              </w:rPr>
              <w:t>T</w:t>
            </w:r>
            <w:r w:rsidRPr="00FD59E2">
              <w:rPr>
                <w:rFonts w:eastAsiaTheme="minorEastAsia"/>
                <w:color w:val="0070C0"/>
                <w:vertAlign w:val="subscript"/>
                <w:lang w:eastAsia="zh-CN"/>
              </w:rPr>
              <w:t>UE-RX</w:t>
            </w:r>
            <w:r w:rsidRPr="00FD59E2">
              <w:rPr>
                <w:rFonts w:eastAsiaTheme="minorEastAsia"/>
                <w:color w:val="0070C0"/>
                <w:lang w:eastAsia="zh-CN"/>
              </w:rPr>
              <w:t xml:space="preserve"> error = abs(estimated T</w:t>
            </w:r>
            <w:r w:rsidRPr="00FD59E2">
              <w:rPr>
                <w:rFonts w:eastAsiaTheme="minorEastAsia"/>
                <w:color w:val="0070C0"/>
                <w:vertAlign w:val="subscript"/>
                <w:lang w:eastAsia="zh-CN"/>
              </w:rPr>
              <w:t>UE-RX</w:t>
            </w:r>
            <w:r w:rsidRPr="00FD59E2">
              <w:rPr>
                <w:rFonts w:eastAsiaTheme="minorEastAsia"/>
                <w:color w:val="0070C0"/>
                <w:lang w:eastAsia="zh-CN"/>
              </w:rPr>
              <w:t xml:space="preserve"> – ideal T</w:t>
            </w:r>
            <w:r w:rsidRPr="00FD59E2">
              <w:rPr>
                <w:rFonts w:eastAsiaTheme="minorEastAsia"/>
                <w:color w:val="0070C0"/>
                <w:vertAlign w:val="subscript"/>
                <w:lang w:eastAsia="zh-CN"/>
              </w:rPr>
              <w:t>UE-RX</w:t>
            </w:r>
            <w:r w:rsidRPr="00FD59E2">
              <w:rPr>
                <w:rFonts w:eastAsiaTheme="minorEastAsia"/>
                <w:color w:val="0070C0"/>
                <w:lang w:eastAsia="zh-CN"/>
              </w:rPr>
              <w:t xml:space="preserve"> ) (based on perfect channel and UE location knowledge).</w:t>
            </w:r>
          </w:p>
          <w:p w14:paraId="3AEC7062" w14:textId="77777777" w:rsidR="002C426E" w:rsidRDefault="002C426E" w:rsidP="002B7C28">
            <w:pPr>
              <w:rPr>
                <w:lang w:val="en-US"/>
              </w:rPr>
            </w:pPr>
          </w:p>
        </w:tc>
      </w:tr>
    </w:tbl>
    <w:p w14:paraId="6C249D18" w14:textId="77777777" w:rsidR="002C426E" w:rsidRDefault="002C426E" w:rsidP="002C426E">
      <w:pPr>
        <w:rPr>
          <w:lang w:val="en-US"/>
        </w:rPr>
      </w:pPr>
    </w:p>
    <w:p w14:paraId="6D7D1F6A" w14:textId="79D578D3" w:rsidR="008267F2" w:rsidRPr="009171CC" w:rsidRDefault="008267F2" w:rsidP="009171CC">
      <w:pPr>
        <w:rPr>
          <w:b/>
          <w:bCs/>
          <w:lang w:val="en-US"/>
        </w:rPr>
      </w:pPr>
      <w:r w:rsidRPr="00EC2B94">
        <w:rPr>
          <w:b/>
          <w:bCs/>
          <w:lang w:val="en-US"/>
        </w:rPr>
        <w:t>Observation</w:t>
      </w:r>
      <w:r>
        <w:rPr>
          <w:b/>
          <w:bCs/>
          <w:lang w:val="en-US"/>
        </w:rPr>
        <w:t xml:space="preserve"> 3</w:t>
      </w:r>
      <w:r w:rsidRPr="00EC2B94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 xml:space="preserve">Our simulation results are reported in </w:t>
      </w:r>
      <w:r w:rsidR="009171CC" w:rsidRPr="009171CC">
        <w:rPr>
          <w:b/>
          <w:bCs/>
          <w:lang w:val="en-US"/>
        </w:rPr>
        <w:t>R4-2205419</w:t>
      </w:r>
      <w:r w:rsidR="009171CC">
        <w:rPr>
          <w:b/>
          <w:bCs/>
          <w:lang w:val="en-US"/>
        </w:rPr>
        <w:t xml:space="preserve">, </w:t>
      </w:r>
      <w:r w:rsidR="009171CC" w:rsidRPr="009171CC">
        <w:rPr>
          <w:b/>
          <w:bCs/>
          <w:lang w:val="en-US"/>
        </w:rPr>
        <w:t>Simulation results for Propagation Delay Compensation</w:t>
      </w:r>
      <w:r>
        <w:rPr>
          <w:b/>
          <w:bCs/>
          <w:lang w:val="en-US"/>
        </w:rPr>
        <w:t>.</w:t>
      </w:r>
      <w:r w:rsidRPr="002C426E">
        <w:rPr>
          <w:b/>
          <w:bCs/>
          <w:lang w:val="en-US"/>
        </w:rPr>
        <w:t xml:space="preserve"> </w:t>
      </w:r>
    </w:p>
    <w:p w14:paraId="7DE08BE8" w14:textId="31058ADF" w:rsidR="00B93FB3" w:rsidRDefault="009130F4" w:rsidP="00B93FB3">
      <w:pPr>
        <w:pStyle w:val="Heading1"/>
        <w:rPr>
          <w:lang w:val="en-US"/>
        </w:rPr>
      </w:pPr>
      <w:r>
        <w:rPr>
          <w:lang w:val="en-US"/>
        </w:rPr>
        <w:t>3</w:t>
      </w:r>
      <w:r w:rsidR="00B93FB3">
        <w:rPr>
          <w:lang w:val="en-US"/>
        </w:rPr>
        <w:tab/>
        <w:t>Summary</w:t>
      </w:r>
    </w:p>
    <w:p w14:paraId="43370321" w14:textId="77777777" w:rsidR="00EC2B94" w:rsidRPr="002C426E" w:rsidRDefault="00EC2B94" w:rsidP="00EC2B94">
      <w:pPr>
        <w:rPr>
          <w:rFonts w:eastAsiaTheme="minorHAnsi"/>
          <w:b/>
          <w:bCs/>
          <w:lang w:val="en-US"/>
        </w:rPr>
      </w:pPr>
      <w:r w:rsidRPr="002C426E">
        <w:rPr>
          <w:rFonts w:eastAsiaTheme="minorHAnsi"/>
          <w:b/>
          <w:bCs/>
          <w:lang w:val="en-US"/>
        </w:rPr>
        <w:t xml:space="preserve">Observation </w:t>
      </w:r>
      <w:r>
        <w:rPr>
          <w:rFonts w:eastAsiaTheme="minorHAnsi"/>
          <w:b/>
          <w:bCs/>
          <w:lang w:val="en-US"/>
        </w:rPr>
        <w:t>1</w:t>
      </w:r>
      <w:r w:rsidRPr="002C426E">
        <w:rPr>
          <w:rFonts w:eastAsiaTheme="minorHAnsi"/>
          <w:b/>
          <w:bCs/>
          <w:lang w:val="en-US"/>
        </w:rPr>
        <w:t xml:space="preserve">: The 15 and 30 kHz SCS from RAN1 LS were for </w:t>
      </w:r>
      <w:r w:rsidRPr="002C426E">
        <w:rPr>
          <w:rFonts w:eastAsiaTheme="minorHAnsi"/>
          <w:b/>
          <w:bCs/>
          <w:u w:val="single"/>
          <w:lang w:val="en-US"/>
        </w:rPr>
        <w:t>evaluation</w:t>
      </w:r>
      <w:r w:rsidRPr="002C426E">
        <w:rPr>
          <w:rFonts w:eastAsiaTheme="minorHAnsi"/>
          <w:b/>
          <w:bCs/>
          <w:lang w:val="en-US"/>
        </w:rPr>
        <w:t xml:space="preserve"> using control-to-control and smart grid set of requirements. The final LS states no SCS limitations.</w:t>
      </w:r>
    </w:p>
    <w:p w14:paraId="307FED78" w14:textId="77777777" w:rsidR="00EC2B94" w:rsidRDefault="00EC2B94" w:rsidP="00EC2B94">
      <w:pPr>
        <w:rPr>
          <w:b/>
          <w:bCs/>
          <w:lang w:val="en-US"/>
        </w:rPr>
      </w:pPr>
      <w:r w:rsidRPr="002C426E">
        <w:rPr>
          <w:rFonts w:eastAsiaTheme="minorHAnsi"/>
          <w:b/>
          <w:bCs/>
          <w:lang w:val="en-US"/>
        </w:rPr>
        <w:t xml:space="preserve">Proposal </w:t>
      </w:r>
      <w:r>
        <w:rPr>
          <w:rFonts w:eastAsiaTheme="minorHAnsi"/>
          <w:b/>
          <w:bCs/>
          <w:lang w:val="en-US"/>
        </w:rPr>
        <w:t>1</w:t>
      </w:r>
      <w:r w:rsidRPr="002C426E">
        <w:rPr>
          <w:rFonts w:eastAsiaTheme="minorHAnsi"/>
          <w:b/>
          <w:bCs/>
          <w:lang w:val="en-US"/>
        </w:rPr>
        <w:t xml:space="preserve">: </w:t>
      </w:r>
      <w:r w:rsidRPr="002C426E">
        <w:rPr>
          <w:b/>
          <w:bCs/>
          <w:lang w:val="en-US"/>
        </w:rPr>
        <w:t xml:space="preserve">Requirements for PDC shall be stated for all SCS. </w:t>
      </w:r>
    </w:p>
    <w:p w14:paraId="7EB7402B" w14:textId="77777777" w:rsidR="00EC2B94" w:rsidRPr="002C426E" w:rsidRDefault="00EC2B94" w:rsidP="00EC2B94">
      <w:pPr>
        <w:rPr>
          <w:rFonts w:eastAsiaTheme="minorHAnsi"/>
          <w:b/>
          <w:bCs/>
          <w:lang w:val="en-US"/>
        </w:rPr>
      </w:pPr>
      <w:r w:rsidRPr="002C426E">
        <w:rPr>
          <w:rFonts w:eastAsiaTheme="minorHAnsi"/>
          <w:b/>
          <w:bCs/>
          <w:lang w:val="en-US"/>
        </w:rPr>
        <w:t xml:space="preserve">Observation </w:t>
      </w:r>
      <w:r>
        <w:rPr>
          <w:rFonts w:eastAsiaTheme="minorHAnsi"/>
          <w:b/>
          <w:bCs/>
          <w:lang w:val="en-US"/>
        </w:rPr>
        <w:t>2</w:t>
      </w:r>
      <w:r w:rsidRPr="002C426E">
        <w:rPr>
          <w:rFonts w:eastAsiaTheme="minorHAnsi"/>
          <w:b/>
          <w:bCs/>
          <w:lang w:val="en-US"/>
        </w:rPr>
        <w:t xml:space="preserve">: </w:t>
      </w:r>
      <w:r>
        <w:rPr>
          <w:rFonts w:eastAsiaTheme="minorHAnsi"/>
          <w:b/>
          <w:bCs/>
          <w:lang w:val="en-US"/>
        </w:rPr>
        <w:t xml:space="preserve">The </w:t>
      </w:r>
      <w:r w:rsidRPr="00171ED7">
        <w:rPr>
          <w:rFonts w:eastAsiaTheme="minorHAnsi"/>
          <w:b/>
          <w:bCs/>
          <w:lang w:val="en-US"/>
        </w:rPr>
        <w:t xml:space="preserve">control-to-control and smart grid set of </w:t>
      </w:r>
      <w:r>
        <w:rPr>
          <w:rFonts w:eastAsiaTheme="minorHAnsi"/>
          <w:b/>
          <w:bCs/>
          <w:lang w:val="en-US"/>
        </w:rPr>
        <w:t xml:space="preserve">evaluation </w:t>
      </w:r>
      <w:r w:rsidRPr="00171ED7">
        <w:rPr>
          <w:rFonts w:eastAsiaTheme="minorHAnsi"/>
          <w:b/>
          <w:bCs/>
          <w:lang w:val="en-US"/>
        </w:rPr>
        <w:t xml:space="preserve">requirements </w:t>
      </w:r>
      <w:r>
        <w:rPr>
          <w:rFonts w:eastAsiaTheme="minorHAnsi"/>
          <w:b/>
          <w:bCs/>
          <w:lang w:val="en-US"/>
        </w:rPr>
        <w:t xml:space="preserve">can be fulfilled with </w:t>
      </w:r>
      <w:r w:rsidRPr="00171ED7">
        <w:rPr>
          <w:rFonts w:eastAsiaTheme="minorHAnsi"/>
          <w:b/>
          <w:bCs/>
          <w:lang w:val="en-US"/>
        </w:rPr>
        <w:t>rel-16 TS 38.133 section 10.1.25</w:t>
      </w:r>
      <w:r>
        <w:rPr>
          <w:rFonts w:eastAsiaTheme="minorHAnsi"/>
          <w:b/>
          <w:bCs/>
          <w:lang w:val="en-US"/>
        </w:rPr>
        <w:t xml:space="preserve"> Ue Rx-Tx Time Difference Measurements requirements.</w:t>
      </w:r>
    </w:p>
    <w:p w14:paraId="5725C00F" w14:textId="77777777" w:rsidR="00EC2B94" w:rsidRDefault="00EC2B94" w:rsidP="00EC2B94">
      <w:pPr>
        <w:rPr>
          <w:b/>
          <w:bCs/>
          <w:lang w:val="en-US"/>
        </w:rPr>
      </w:pPr>
      <w:r w:rsidRPr="002C426E">
        <w:rPr>
          <w:rFonts w:eastAsiaTheme="minorHAnsi"/>
          <w:b/>
          <w:bCs/>
          <w:lang w:val="en-US"/>
        </w:rPr>
        <w:t xml:space="preserve">Proposal </w:t>
      </w:r>
      <w:r>
        <w:rPr>
          <w:rFonts w:eastAsiaTheme="minorHAnsi"/>
          <w:b/>
          <w:bCs/>
          <w:lang w:val="en-US"/>
        </w:rPr>
        <w:t>2</w:t>
      </w:r>
      <w:r w:rsidRPr="002C426E">
        <w:rPr>
          <w:rFonts w:eastAsiaTheme="minorHAnsi"/>
          <w:b/>
          <w:bCs/>
          <w:lang w:val="en-US"/>
        </w:rPr>
        <w:t xml:space="preserve">: </w:t>
      </w:r>
      <w:r>
        <w:rPr>
          <w:rFonts w:eastAsiaTheme="minorHAnsi"/>
          <w:b/>
          <w:bCs/>
          <w:lang w:val="en-US"/>
        </w:rPr>
        <w:t xml:space="preserve">Reuse </w:t>
      </w:r>
      <w:r w:rsidRPr="00171ED7">
        <w:rPr>
          <w:b/>
          <w:bCs/>
          <w:lang w:val="en-US"/>
        </w:rPr>
        <w:t>rel-16 TS 38.133 section 10.1.25 Ue Rx-Tx Time Difference Measurements requirements</w:t>
      </w:r>
      <w:r>
        <w:rPr>
          <w:b/>
          <w:bCs/>
          <w:lang w:val="en-US"/>
        </w:rPr>
        <w:t xml:space="preserve">, for </w:t>
      </w:r>
      <w:r w:rsidRPr="00171ED7">
        <w:rPr>
          <w:b/>
          <w:bCs/>
          <w:lang w:val="en-US"/>
        </w:rPr>
        <w:t>UE Rx-Tx time difference measurement accuracy based on PRS</w:t>
      </w:r>
      <w:r w:rsidRPr="002C426E">
        <w:rPr>
          <w:b/>
          <w:bCs/>
          <w:lang w:val="en-US"/>
        </w:rPr>
        <w:t xml:space="preserve">. </w:t>
      </w:r>
    </w:p>
    <w:p w14:paraId="5E45E4D3" w14:textId="77777777" w:rsidR="00EC2B94" w:rsidRPr="00171ED7" w:rsidRDefault="00EC2B94" w:rsidP="00EC2B94">
      <w:pPr>
        <w:rPr>
          <w:b/>
          <w:bCs/>
          <w:lang w:val="en-US"/>
        </w:rPr>
      </w:pPr>
      <w:r w:rsidRPr="002C426E">
        <w:rPr>
          <w:rFonts w:eastAsiaTheme="minorHAnsi"/>
          <w:b/>
          <w:bCs/>
          <w:lang w:val="en-US"/>
        </w:rPr>
        <w:t>Proposal</w:t>
      </w:r>
      <w:r>
        <w:rPr>
          <w:rFonts w:eastAsiaTheme="minorHAnsi"/>
          <w:b/>
          <w:bCs/>
          <w:lang w:val="en-US"/>
        </w:rPr>
        <w:t xml:space="preserve"> 3</w:t>
      </w:r>
      <w:r w:rsidRPr="002C426E">
        <w:rPr>
          <w:rFonts w:eastAsiaTheme="minorHAnsi"/>
          <w:b/>
          <w:bCs/>
          <w:lang w:val="en-US"/>
        </w:rPr>
        <w:t xml:space="preserve">: </w:t>
      </w:r>
      <w:r>
        <w:rPr>
          <w:rFonts w:eastAsiaTheme="minorHAnsi"/>
          <w:b/>
          <w:bCs/>
          <w:lang w:val="en-US"/>
        </w:rPr>
        <w:t xml:space="preserve">In order to facilitate reuse of </w:t>
      </w:r>
      <w:r w:rsidRPr="00171ED7">
        <w:rPr>
          <w:b/>
          <w:bCs/>
          <w:lang w:val="en-US"/>
        </w:rPr>
        <w:t>rel-16 TS 38.133 section 10.1.25 Ue Rx-Tx Time Difference Measurements requirements</w:t>
      </w:r>
      <w:r>
        <w:rPr>
          <w:b/>
          <w:bCs/>
          <w:lang w:val="en-US"/>
        </w:rPr>
        <w:t xml:space="preserve">, for </w:t>
      </w:r>
      <w:r w:rsidRPr="00171ED7">
        <w:rPr>
          <w:b/>
          <w:bCs/>
          <w:lang w:val="en-US"/>
        </w:rPr>
        <w:t>UE Rx-Tx time difference measurement accuracy based on PRS</w:t>
      </w:r>
      <w:r>
        <w:rPr>
          <w:b/>
          <w:bCs/>
          <w:lang w:val="en-US"/>
        </w:rPr>
        <w:t xml:space="preserve"> we can base PDC requirements on 4 samples</w:t>
      </w:r>
      <w:r w:rsidRPr="002C426E">
        <w:rPr>
          <w:b/>
          <w:bCs/>
          <w:lang w:val="en-US"/>
        </w:rPr>
        <w:t xml:space="preserve">. </w:t>
      </w:r>
    </w:p>
    <w:p w14:paraId="61E70500" w14:textId="4216AC64" w:rsidR="002D56B2" w:rsidRPr="00394781" w:rsidRDefault="00EC2B94" w:rsidP="002D56B2">
      <w:pPr>
        <w:rPr>
          <w:b/>
          <w:bCs/>
          <w:lang w:val="en-US"/>
        </w:rPr>
      </w:pPr>
      <w:r w:rsidRPr="00EC2B94">
        <w:rPr>
          <w:b/>
          <w:bCs/>
          <w:lang w:val="en-US"/>
        </w:rPr>
        <w:t>Observation</w:t>
      </w:r>
      <w:r>
        <w:rPr>
          <w:b/>
          <w:bCs/>
          <w:lang w:val="en-US"/>
        </w:rPr>
        <w:t xml:space="preserve"> 3</w:t>
      </w:r>
      <w:r w:rsidRPr="00EC2B94">
        <w:rPr>
          <w:b/>
          <w:bCs/>
          <w:lang w:val="en-US"/>
        </w:rPr>
        <w:t xml:space="preserve">: </w:t>
      </w:r>
      <w:r w:rsidR="00394781" w:rsidRPr="00EC2B94">
        <w:rPr>
          <w:b/>
          <w:bCs/>
          <w:lang w:val="en-US"/>
        </w:rPr>
        <w:t>Observation</w:t>
      </w:r>
      <w:r w:rsidR="00394781">
        <w:rPr>
          <w:b/>
          <w:bCs/>
          <w:lang w:val="en-US"/>
        </w:rPr>
        <w:t xml:space="preserve"> 3</w:t>
      </w:r>
      <w:r w:rsidR="00394781" w:rsidRPr="00EC2B94">
        <w:rPr>
          <w:b/>
          <w:bCs/>
          <w:lang w:val="en-US"/>
        </w:rPr>
        <w:t xml:space="preserve">: </w:t>
      </w:r>
      <w:r w:rsidR="00394781">
        <w:rPr>
          <w:b/>
          <w:bCs/>
          <w:lang w:val="en-US"/>
        </w:rPr>
        <w:t xml:space="preserve">Our simulation results are reported in </w:t>
      </w:r>
      <w:r w:rsidR="00394781" w:rsidRPr="009171CC">
        <w:rPr>
          <w:b/>
          <w:bCs/>
          <w:lang w:val="en-US"/>
        </w:rPr>
        <w:t>R4-2205419</w:t>
      </w:r>
      <w:r w:rsidR="00394781">
        <w:rPr>
          <w:b/>
          <w:bCs/>
          <w:lang w:val="en-US"/>
        </w:rPr>
        <w:t xml:space="preserve">, </w:t>
      </w:r>
      <w:r w:rsidR="00394781" w:rsidRPr="009171CC">
        <w:rPr>
          <w:b/>
          <w:bCs/>
          <w:lang w:val="en-US"/>
        </w:rPr>
        <w:t>Simulation results for Propagation Delay Compensation</w:t>
      </w:r>
      <w:r w:rsidR="00394781">
        <w:rPr>
          <w:b/>
          <w:bCs/>
          <w:lang w:val="en-US"/>
        </w:rPr>
        <w:t xml:space="preserve"> [5]</w:t>
      </w:r>
      <w:r w:rsidR="00394781">
        <w:rPr>
          <w:b/>
          <w:bCs/>
          <w:lang w:val="en-US"/>
        </w:rPr>
        <w:t>.</w:t>
      </w:r>
      <w:r w:rsidR="00394781" w:rsidRPr="002C426E">
        <w:rPr>
          <w:b/>
          <w:bCs/>
          <w:lang w:val="en-US"/>
        </w:rPr>
        <w:t xml:space="preserve"> </w:t>
      </w:r>
    </w:p>
    <w:p w14:paraId="42C2E795" w14:textId="1C544FD8" w:rsidR="003D429A" w:rsidRDefault="003D429A" w:rsidP="003D429A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1B992A17" w14:textId="390D897B" w:rsidR="00CB0749" w:rsidRPr="00EC2B94" w:rsidRDefault="002A28B3" w:rsidP="00CB0749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bookmarkStart w:id="4" w:name="_Ref508638450"/>
      <w:bookmarkStart w:id="5" w:name="_Ref3386619"/>
      <w:r w:rsidRPr="00EC2B94">
        <w:rPr>
          <w:rFonts w:ascii="Times New Roman" w:hAnsi="Times New Roman" w:cs="Times New Roman"/>
          <w:sz w:val="20"/>
          <w:szCs w:val="20"/>
        </w:rPr>
        <w:t>R4-2202701, WF on NR_IIOT_URLLC_enh_RRM, Nokia, Nokia Shanghai Bell</w:t>
      </w:r>
    </w:p>
    <w:p w14:paraId="57600701" w14:textId="3F9C01BF" w:rsidR="002C426E" w:rsidRPr="00EC2B94" w:rsidRDefault="002C426E" w:rsidP="00CB0749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r w:rsidRPr="00EC2B94">
        <w:rPr>
          <w:rFonts w:ascii="Times New Roman" w:hAnsi="Times New Roman" w:cs="Times New Roman"/>
          <w:sz w:val="20"/>
          <w:szCs w:val="20"/>
        </w:rPr>
        <w:t xml:space="preserve">R1-2108635 LS in </w:t>
      </w:r>
    </w:p>
    <w:p w14:paraId="5EFBC943" w14:textId="7FB187A7" w:rsidR="002C426E" w:rsidRPr="00EC2B94" w:rsidRDefault="002C426E" w:rsidP="00CB0749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r w:rsidRPr="00EC2B94">
        <w:rPr>
          <w:rFonts w:ascii="Times New Roman" w:hAnsi="Times New Roman" w:cs="Times New Roman"/>
          <w:sz w:val="20"/>
          <w:szCs w:val="20"/>
          <w:lang w:val="en-GB"/>
        </w:rPr>
        <w:t>R1-2112834 LS in</w:t>
      </w:r>
      <w:r w:rsidRPr="00EC2B94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53E5688" w14:textId="2F0CB3D5" w:rsidR="000061CA" w:rsidRPr="000061CA" w:rsidRDefault="009171CC" w:rsidP="000061CA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r w:rsidRPr="009171CC">
        <w:rPr>
          <w:rFonts w:ascii="Times New Roman" w:hAnsi="Times New Roman" w:cs="Times New Roman"/>
          <w:sz w:val="20"/>
          <w:szCs w:val="20"/>
        </w:rPr>
        <w:t>R4-2201584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9171CC">
        <w:rPr>
          <w:rFonts w:ascii="Times New Roman" w:hAnsi="Times New Roman" w:cs="Times New Roman"/>
          <w:sz w:val="20"/>
          <w:szCs w:val="20"/>
        </w:rPr>
        <w:t>Propagation Delay Compensation Enhancements for Time Synchronization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9171CC">
        <w:rPr>
          <w:rFonts w:ascii="Times New Roman" w:hAnsi="Times New Roman" w:cs="Times New Roman"/>
          <w:sz w:val="20"/>
          <w:szCs w:val="20"/>
        </w:rPr>
        <w:t>Ericsson</w:t>
      </w:r>
    </w:p>
    <w:p w14:paraId="0AFD5E1A" w14:textId="0762631E" w:rsidR="000061CA" w:rsidRPr="00EC2B94" w:rsidRDefault="000061CA" w:rsidP="000061CA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r w:rsidRPr="000061CA">
        <w:rPr>
          <w:rFonts w:ascii="Times New Roman" w:hAnsi="Times New Roman" w:cs="Times New Roman"/>
          <w:sz w:val="20"/>
          <w:szCs w:val="20"/>
        </w:rPr>
        <w:t>R4-2205419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0061CA">
        <w:rPr>
          <w:rFonts w:ascii="Times New Roman" w:hAnsi="Times New Roman" w:cs="Times New Roman"/>
          <w:sz w:val="20"/>
          <w:szCs w:val="20"/>
        </w:rPr>
        <w:t>Simulation results for Propagation Delay Compensation</w:t>
      </w:r>
      <w:r>
        <w:rPr>
          <w:rFonts w:ascii="Times New Roman" w:hAnsi="Times New Roman" w:cs="Times New Roman"/>
          <w:sz w:val="20"/>
          <w:szCs w:val="20"/>
        </w:rPr>
        <w:t>, Ericsson</w:t>
      </w:r>
    </w:p>
    <w:bookmarkEnd w:id="4"/>
    <w:bookmarkEnd w:id="5"/>
    <w:p w14:paraId="406C1D4A" w14:textId="2AD0C4FF" w:rsidR="003D429A" w:rsidRPr="003D429A" w:rsidRDefault="003D429A" w:rsidP="007E104D">
      <w:pPr>
        <w:spacing w:after="0"/>
        <w:rPr>
          <w:lang w:val="en-US"/>
        </w:rPr>
      </w:pPr>
    </w:p>
    <w:sectPr w:rsidR="003D429A" w:rsidRPr="003D429A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A5355" w14:textId="77777777" w:rsidR="002840A1" w:rsidRDefault="002840A1">
      <w:r>
        <w:separator/>
      </w:r>
    </w:p>
  </w:endnote>
  <w:endnote w:type="continuationSeparator" w:id="0">
    <w:p w14:paraId="1A37C4FC" w14:textId="77777777" w:rsidR="002840A1" w:rsidRDefault="00284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99288" w14:textId="77777777" w:rsidR="006F61D7" w:rsidRDefault="006F61D7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597B11" w:rsidRPr="006F61D7" w:rsidRDefault="00597B11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34550" w14:textId="77777777" w:rsidR="002840A1" w:rsidRDefault="002840A1">
      <w:r>
        <w:separator/>
      </w:r>
    </w:p>
  </w:footnote>
  <w:footnote w:type="continuationSeparator" w:id="0">
    <w:p w14:paraId="5691C85F" w14:textId="77777777" w:rsidR="002840A1" w:rsidRDefault="002840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6E0E2B"/>
    <w:multiLevelType w:val="hybridMultilevel"/>
    <w:tmpl w:val="53FC70F0"/>
    <w:lvl w:ilvl="0" w:tplc="C51EC9A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7A71A5"/>
    <w:multiLevelType w:val="hybridMultilevel"/>
    <w:tmpl w:val="2634E66C"/>
    <w:lvl w:ilvl="0" w:tplc="A3ECFE52">
      <w:start w:val="40"/>
      <w:numFmt w:val="bullet"/>
      <w:lvlText w:val=""/>
      <w:lvlJc w:val="left"/>
      <w:pPr>
        <w:ind w:left="720" w:hanging="360"/>
      </w:pPr>
      <w:rPr>
        <w:rFonts w:ascii="Symbol" w:eastAsia="Batang" w:hAnsi="Symbo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2B571B"/>
    <w:multiLevelType w:val="hybridMultilevel"/>
    <w:tmpl w:val="9A5A01CA"/>
    <w:lvl w:ilvl="0" w:tplc="DA7C720C">
      <w:start w:val="45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2918BC"/>
    <w:multiLevelType w:val="hybridMultilevel"/>
    <w:tmpl w:val="01D6E428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EC3010"/>
    <w:multiLevelType w:val="hybridMultilevel"/>
    <w:tmpl w:val="1296554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8F77D82"/>
    <w:multiLevelType w:val="hybridMultilevel"/>
    <w:tmpl w:val="E3C4557E"/>
    <w:lvl w:ilvl="0" w:tplc="0F326130">
      <w:start w:val="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F31B47"/>
    <w:multiLevelType w:val="hybridMultilevel"/>
    <w:tmpl w:val="10A87F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2"/>
  </w:num>
  <w:num w:numId="5">
    <w:abstractNumId w:val="9"/>
  </w:num>
  <w:num w:numId="6">
    <w:abstractNumId w:val="8"/>
  </w:num>
  <w:num w:numId="7">
    <w:abstractNumId w:val="4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0"/>
  </w:num>
  <w:num w:numId="11">
    <w:abstractNumId w:val="6"/>
  </w:num>
  <w:num w:numId="12">
    <w:abstractNumId w:val="13"/>
  </w:num>
  <w:num w:numId="13">
    <w:abstractNumId w:val="11"/>
  </w:num>
  <w:num w:numId="14">
    <w:abstractNumId w:val="7"/>
  </w:num>
  <w:num w:numId="1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1CA"/>
    <w:rsid w:val="00027E27"/>
    <w:rsid w:val="00033397"/>
    <w:rsid w:val="00040095"/>
    <w:rsid w:val="000455F6"/>
    <w:rsid w:val="00051834"/>
    <w:rsid w:val="00054A22"/>
    <w:rsid w:val="00056A26"/>
    <w:rsid w:val="00062023"/>
    <w:rsid w:val="000655A6"/>
    <w:rsid w:val="00080512"/>
    <w:rsid w:val="000C47C3"/>
    <w:rsid w:val="000D31C8"/>
    <w:rsid w:val="000D58AB"/>
    <w:rsid w:val="00133525"/>
    <w:rsid w:val="00171ED7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840A1"/>
    <w:rsid w:val="002A28B3"/>
    <w:rsid w:val="002B6339"/>
    <w:rsid w:val="002C426E"/>
    <w:rsid w:val="002D56B2"/>
    <w:rsid w:val="002E00EE"/>
    <w:rsid w:val="003172DC"/>
    <w:rsid w:val="0033338C"/>
    <w:rsid w:val="0035462D"/>
    <w:rsid w:val="003765B8"/>
    <w:rsid w:val="00394781"/>
    <w:rsid w:val="003A71A1"/>
    <w:rsid w:val="003C3971"/>
    <w:rsid w:val="003D429A"/>
    <w:rsid w:val="00423334"/>
    <w:rsid w:val="004345EC"/>
    <w:rsid w:val="0044364B"/>
    <w:rsid w:val="00465515"/>
    <w:rsid w:val="004D3578"/>
    <w:rsid w:val="004E213A"/>
    <w:rsid w:val="004F0988"/>
    <w:rsid w:val="004F3340"/>
    <w:rsid w:val="0053388B"/>
    <w:rsid w:val="00535773"/>
    <w:rsid w:val="00543E6C"/>
    <w:rsid w:val="00546D44"/>
    <w:rsid w:val="0056254B"/>
    <w:rsid w:val="00565087"/>
    <w:rsid w:val="0057305F"/>
    <w:rsid w:val="00586E2E"/>
    <w:rsid w:val="00597B11"/>
    <w:rsid w:val="005D2E01"/>
    <w:rsid w:val="005D7526"/>
    <w:rsid w:val="005E4BB2"/>
    <w:rsid w:val="00602AEA"/>
    <w:rsid w:val="00614FDF"/>
    <w:rsid w:val="0063543D"/>
    <w:rsid w:val="0063585B"/>
    <w:rsid w:val="00647114"/>
    <w:rsid w:val="006A323F"/>
    <w:rsid w:val="006B30D0"/>
    <w:rsid w:val="006C1584"/>
    <w:rsid w:val="006C3D95"/>
    <w:rsid w:val="006E5C86"/>
    <w:rsid w:val="006F61D7"/>
    <w:rsid w:val="00701116"/>
    <w:rsid w:val="00713C44"/>
    <w:rsid w:val="007153EC"/>
    <w:rsid w:val="00734A5B"/>
    <w:rsid w:val="0074026F"/>
    <w:rsid w:val="007429F6"/>
    <w:rsid w:val="00743C79"/>
    <w:rsid w:val="00744E76"/>
    <w:rsid w:val="00774DA4"/>
    <w:rsid w:val="00781F0F"/>
    <w:rsid w:val="007B600E"/>
    <w:rsid w:val="007E104D"/>
    <w:rsid w:val="007F0F4A"/>
    <w:rsid w:val="008028A4"/>
    <w:rsid w:val="008267F2"/>
    <w:rsid w:val="00830747"/>
    <w:rsid w:val="0083684A"/>
    <w:rsid w:val="008768CA"/>
    <w:rsid w:val="00885367"/>
    <w:rsid w:val="008A6463"/>
    <w:rsid w:val="008C384C"/>
    <w:rsid w:val="0090271F"/>
    <w:rsid w:val="00902E23"/>
    <w:rsid w:val="009114D7"/>
    <w:rsid w:val="009130F4"/>
    <w:rsid w:val="0091348E"/>
    <w:rsid w:val="009171CC"/>
    <w:rsid w:val="00917CCB"/>
    <w:rsid w:val="00942EC2"/>
    <w:rsid w:val="00973023"/>
    <w:rsid w:val="00985F99"/>
    <w:rsid w:val="009C3E5A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C6BC6"/>
    <w:rsid w:val="00AE65E2"/>
    <w:rsid w:val="00AF66EC"/>
    <w:rsid w:val="00B15449"/>
    <w:rsid w:val="00B60695"/>
    <w:rsid w:val="00B66DD7"/>
    <w:rsid w:val="00B93086"/>
    <w:rsid w:val="00B93FB3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1F2A"/>
    <w:rsid w:val="00C45231"/>
    <w:rsid w:val="00C6124D"/>
    <w:rsid w:val="00C72833"/>
    <w:rsid w:val="00C80F1D"/>
    <w:rsid w:val="00C93F40"/>
    <w:rsid w:val="00CA3D0C"/>
    <w:rsid w:val="00CB0749"/>
    <w:rsid w:val="00D12A57"/>
    <w:rsid w:val="00D544DE"/>
    <w:rsid w:val="00D57972"/>
    <w:rsid w:val="00D6299F"/>
    <w:rsid w:val="00D656D4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2B94"/>
    <w:rsid w:val="00EC4A25"/>
    <w:rsid w:val="00F025A2"/>
    <w:rsid w:val="00F04712"/>
    <w:rsid w:val="00F13360"/>
    <w:rsid w:val="00F22EC7"/>
    <w:rsid w:val="00F325C8"/>
    <w:rsid w:val="00F653B8"/>
    <w:rsid w:val="00F7670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57A345C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목록 단락,リスト段落,列出段落1,列表段落11"/>
    <w:basedOn w:val="Normal"/>
    <w:link w:val="ListParagraphChar"/>
    <w:uiPriority w:val="34"/>
    <w:qFormat/>
    <w:rsid w:val="00CB0749"/>
    <w:pPr>
      <w:spacing w:after="160" w:line="259" w:lineRule="auto"/>
      <w:ind w:left="720"/>
    </w:pPr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CB0749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CRCoverPage">
    <w:name w:val="CR Cover Page"/>
    <w:link w:val="CRCoverPageChar"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B66DD7"/>
    <w:rPr>
      <w:rFonts w:ascii="Arial" w:hAnsi="Arial"/>
      <w:lang w:eastAsia="en-US"/>
    </w:rPr>
  </w:style>
  <w:style w:type="paragraph" w:styleId="CommentText">
    <w:name w:val="annotation text"/>
    <w:basedOn w:val="Normal"/>
    <w:link w:val="CommentTextChar"/>
    <w:uiPriority w:val="99"/>
    <w:rsid w:val="00AF66EC"/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F66EC"/>
    <w:rPr>
      <w:rFonts w:eastAsia="SimSun"/>
      <w:lang w:eastAsia="en-US"/>
    </w:rPr>
  </w:style>
  <w:style w:type="paragraph" w:styleId="Caption">
    <w:name w:val="caption"/>
    <w:aliases w:val="cap,Caption Char1 Char,cap Char Char1,Caption Char Char1 Char,cap Char2 Char,Ca,cap Char2,Caption Char C...,Caption Char,180-Table-Caption"/>
    <w:basedOn w:val="Normal"/>
    <w:next w:val="Normal"/>
    <w:link w:val="CaptionChar1"/>
    <w:qFormat/>
    <w:rsid w:val="002A28B3"/>
    <w:pPr>
      <w:spacing w:before="120" w:after="120"/>
    </w:pPr>
    <w:rPr>
      <w:rFonts w:eastAsia="SimSun"/>
      <w:b/>
    </w:rPr>
  </w:style>
  <w:style w:type="character" w:styleId="CommentReference">
    <w:name w:val="annotation reference"/>
    <w:rsid w:val="002A28B3"/>
    <w:rPr>
      <w:sz w:val="16"/>
    </w:rPr>
  </w:style>
  <w:style w:type="character" w:customStyle="1" w:styleId="CaptionChar1">
    <w:name w:val="Caption Char1"/>
    <w:aliases w:val="cap Char,Caption Char1 Char Char,cap Char Char1 Char,Caption Char Char1 Char Char,cap Char2 Char Char,Ca Char,cap Char2 Char1,Caption Char C... Char,Caption Char Char,180-Table-Caption Char"/>
    <w:link w:val="Caption"/>
    <w:rsid w:val="002A28B3"/>
    <w:rPr>
      <w:rFonts w:eastAsia="SimSun"/>
      <w:b/>
      <w:lang w:eastAsia="en-US"/>
    </w:rPr>
  </w:style>
  <w:style w:type="character" w:customStyle="1" w:styleId="normaltextrun">
    <w:name w:val="normaltextrun"/>
    <w:basedOn w:val="DefaultParagraphFont"/>
    <w:rsid w:val="002A28B3"/>
  </w:style>
  <w:style w:type="character" w:customStyle="1" w:styleId="eop">
    <w:name w:val="eop"/>
    <w:basedOn w:val="DefaultParagraphFont"/>
    <w:rsid w:val="002A28B3"/>
  </w:style>
  <w:style w:type="paragraph" w:customStyle="1" w:styleId="RAN4H2">
    <w:name w:val="RAN4 H2"/>
    <w:basedOn w:val="Heading2"/>
    <w:next w:val="Normal"/>
    <w:link w:val="RAN4H2Char"/>
    <w:qFormat/>
    <w:rsid w:val="002A28B3"/>
    <w:pPr>
      <w:numPr>
        <w:ilvl w:val="1"/>
        <w:numId w:val="13"/>
      </w:numPr>
      <w:ind w:left="431" w:hanging="431"/>
    </w:pPr>
    <w:rPr>
      <w:szCs w:val="18"/>
      <w:lang w:val="en-US"/>
    </w:rPr>
  </w:style>
  <w:style w:type="paragraph" w:customStyle="1" w:styleId="RAN4H1">
    <w:name w:val="RAN4 H1"/>
    <w:basedOn w:val="Normal"/>
    <w:next w:val="Normal"/>
    <w:qFormat/>
    <w:rsid w:val="002A28B3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SimSun" w:hAnsi="Arial"/>
      <w:sz w:val="36"/>
    </w:rPr>
  </w:style>
  <w:style w:type="character" w:customStyle="1" w:styleId="RAN4H2Char">
    <w:name w:val="RAN4 H2 Char"/>
    <w:basedOn w:val="DefaultParagraphFont"/>
    <w:link w:val="RAN4H2"/>
    <w:rsid w:val="002A28B3"/>
    <w:rPr>
      <w:rFonts w:ascii="Arial" w:hAnsi="Arial"/>
      <w:sz w:val="32"/>
      <w:szCs w:val="18"/>
      <w:lang w:val="en-US" w:eastAsia="en-US"/>
    </w:rPr>
  </w:style>
  <w:style w:type="paragraph" w:customStyle="1" w:styleId="RAN4H3">
    <w:name w:val="RAN4 H3"/>
    <w:basedOn w:val="Normal"/>
    <w:qFormat/>
    <w:rsid w:val="002A28B3"/>
    <w:pPr>
      <w:numPr>
        <w:ilvl w:val="2"/>
        <w:numId w:val="13"/>
      </w:numPr>
      <w:spacing w:after="160" w:line="259" w:lineRule="auto"/>
      <w:ind w:left="505" w:hanging="505"/>
    </w:pPr>
    <w:rPr>
      <w:rFonts w:ascii="Arial" w:eastAsiaTheme="minorHAnsi" w:hAnsi="Arial" w:cs="Arial"/>
      <w:sz w:val="24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4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B1A939-2D1D-437E-A44C-6576C6C4D39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BA8F523-FC84-48A5-BC59-73903B1CA5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472B64-C318-421F-AE5F-C3009BA999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1ECAC3-39E7-4612-9B60-82DB53263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206</TotalTime>
  <Pages>5</Pages>
  <Words>1244</Words>
  <Characters>6812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8040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</cp:lastModifiedBy>
  <cp:revision>25</cp:revision>
  <cp:lastPrinted>2019-02-25T14:05:00Z</cp:lastPrinted>
  <dcterms:created xsi:type="dcterms:W3CDTF">2020-12-08T14:50:00Z</dcterms:created>
  <dcterms:modified xsi:type="dcterms:W3CDTF">2022-02-14T17:02:00Z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