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EF72D" w14:textId="047EC2E3" w:rsidR="005C6E47" w:rsidRPr="006F7EAD" w:rsidRDefault="001E41F3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>
        <w:rPr>
          <w:b/>
          <w:noProof/>
          <w:sz w:val="24"/>
        </w:rPr>
        <w:t>3GPP TSG</w:t>
      </w:r>
      <w:r w:rsidR="00CE43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</w:t>
      </w:r>
      <w:r w:rsidR="006E2E28">
        <w:rPr>
          <w:b/>
          <w:noProof/>
          <w:sz w:val="24"/>
        </w:rPr>
        <w:t>g</w:t>
      </w:r>
      <w:r>
        <w:rPr>
          <w:b/>
          <w:noProof/>
          <w:sz w:val="24"/>
        </w:rPr>
        <w:t>#</w:t>
      </w:r>
      <w:r w:rsidR="004042C6">
        <w:rPr>
          <w:b/>
          <w:noProof/>
          <w:sz w:val="24"/>
        </w:rPr>
        <w:t>10</w:t>
      </w:r>
      <w:r w:rsidR="00364848">
        <w:rPr>
          <w:b/>
          <w:noProof/>
          <w:sz w:val="24"/>
        </w:rPr>
        <w:t>2</w:t>
      </w:r>
      <w:r w:rsidR="00097EFE">
        <w:rPr>
          <w:b/>
          <w:noProof/>
          <w:sz w:val="24"/>
        </w:rPr>
        <w:t>-</w:t>
      </w:r>
      <w:r w:rsidR="006E2E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AC" w:rsidRPr="00D559AC">
        <w:rPr>
          <w:b/>
          <w:bCs/>
          <w:i/>
          <w:iCs/>
          <w:sz w:val="28"/>
          <w:szCs w:val="28"/>
        </w:rPr>
        <w:t>R4-2</w:t>
      </w:r>
      <w:r w:rsidR="003F1096">
        <w:rPr>
          <w:b/>
          <w:bCs/>
          <w:i/>
          <w:iCs/>
          <w:sz w:val="28"/>
          <w:szCs w:val="28"/>
        </w:rPr>
        <w:t>2</w:t>
      </w:r>
      <w:r w:rsidR="00A15905">
        <w:rPr>
          <w:b/>
          <w:bCs/>
          <w:i/>
          <w:iCs/>
          <w:sz w:val="28"/>
          <w:szCs w:val="28"/>
        </w:rPr>
        <w:t>04607</w:t>
      </w:r>
    </w:p>
    <w:p w14:paraId="17557718" w14:textId="666927F5" w:rsidR="007E7368" w:rsidRDefault="007E7368" w:rsidP="007E7368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 xml:space="preserve">Electronic meeting, </w:t>
      </w:r>
      <w:r w:rsidR="00364848">
        <w:rPr>
          <w:b/>
          <w:sz w:val="24"/>
          <w:szCs w:val="24"/>
        </w:rPr>
        <w:t>21 February</w:t>
      </w:r>
      <w:r>
        <w:rPr>
          <w:b/>
          <w:sz w:val="24"/>
          <w:szCs w:val="24"/>
        </w:rPr>
        <w:t xml:space="preserve"> – </w:t>
      </w:r>
      <w:r w:rsidR="00364848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="00364848">
        <w:rPr>
          <w:b/>
          <w:sz w:val="24"/>
          <w:szCs w:val="24"/>
        </w:rPr>
        <w:t>March</w:t>
      </w:r>
      <w:r w:rsidR="00916C5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202</w:t>
      </w:r>
      <w:r w:rsidR="00097EFE"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23C6A7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B3535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38B609" w:rsidR="001E41F3" w:rsidRPr="00D2660B" w:rsidRDefault="00D2660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2660B">
              <w:rPr>
                <w:b/>
                <w:bCs/>
                <w:sz w:val="28"/>
                <w:szCs w:val="28"/>
              </w:rPr>
              <w:t>38.101-</w:t>
            </w:r>
            <w:r w:rsidR="00916C55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02A824" w:rsidR="001E41F3" w:rsidRPr="00C55064" w:rsidRDefault="004042C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CRNum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AFBFEB" w:rsidR="001E41F3" w:rsidRPr="00D2660B" w:rsidRDefault="009C3EB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BECEE" w:rsidR="001E41F3" w:rsidRPr="000F1255" w:rsidRDefault="00D2660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F1255">
              <w:rPr>
                <w:b/>
                <w:bCs/>
                <w:sz w:val="28"/>
                <w:szCs w:val="28"/>
              </w:rPr>
              <w:t>1</w:t>
            </w:r>
            <w:r w:rsidR="00011FA3">
              <w:rPr>
                <w:b/>
                <w:bCs/>
                <w:sz w:val="28"/>
                <w:szCs w:val="28"/>
              </w:rPr>
              <w:t>7</w:t>
            </w:r>
            <w:r w:rsidRPr="000F1255">
              <w:rPr>
                <w:b/>
                <w:bCs/>
                <w:sz w:val="28"/>
                <w:szCs w:val="28"/>
              </w:rPr>
              <w:t>.</w:t>
            </w:r>
            <w:r w:rsidR="003F1096">
              <w:rPr>
                <w:b/>
                <w:bCs/>
                <w:sz w:val="28"/>
                <w:szCs w:val="28"/>
              </w:rPr>
              <w:t>4</w:t>
            </w:r>
            <w:r w:rsidR="009C3EB1">
              <w:rPr>
                <w:b/>
                <w:bCs/>
                <w:sz w:val="28"/>
                <w:szCs w:val="28"/>
              </w:rPr>
              <w:t>.</w:t>
            </w:r>
            <w:r w:rsidRPr="000F125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6CE0E8" w:rsidR="00F25D98" w:rsidRDefault="009705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C4F24" w:rsidR="001E41F3" w:rsidRPr="00681B5A" w:rsidRDefault="00681B5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81B5A">
              <w:rPr>
                <w:noProof/>
                <w:lang w:val="en-US"/>
              </w:rPr>
              <w:t>Unwanted emissions requirements for Band n102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2E55D" w:rsidR="001E41F3" w:rsidRDefault="00D3077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51E07" w:rsidR="001E41F3" w:rsidRDefault="00D307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09C596" w:rsidR="001E41F3" w:rsidRDefault="00681B5A">
            <w:pPr>
              <w:pStyle w:val="CRCoverPage"/>
              <w:spacing w:after="0"/>
              <w:ind w:left="100"/>
              <w:rPr>
                <w:noProof/>
              </w:rPr>
            </w:pPr>
            <w:r w:rsidRPr="00681B5A">
              <w:rPr>
                <w:noProof/>
              </w:rPr>
              <w:t>NR_6GHz_unlic_EU-Core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D35512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7EFE">
              <w:t>2-0</w:t>
            </w:r>
            <w:r w:rsidR="00247E01">
              <w:t>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BC50FD" w:rsidR="001E41F3" w:rsidRPr="002951B9" w:rsidRDefault="00952CE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EAD905" w:rsidR="001E41F3" w:rsidRDefault="002951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00D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CDFB06" w:rsidR="000C038A" w:rsidRPr="007C2097" w:rsidRDefault="00FA445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2555A" w14:textId="0A860D5E" w:rsidR="00943FD6" w:rsidRDefault="005203C6" w:rsidP="001E6F06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 unwanted emissions requirements for n102 starting with the requirements applicable in the EU for LP</w:t>
            </w:r>
            <w:r w:rsidR="00651715">
              <w:t>I (Low Power Indoor) devices</w:t>
            </w:r>
            <w:r w:rsidR="003A42CC">
              <w:t xml:space="preserve"> in the range 5945-6425 </w:t>
            </w:r>
            <w:proofErr w:type="spellStart"/>
            <w:r w:rsidR="003A42CC">
              <w:t>MHz.</w:t>
            </w:r>
            <w:proofErr w:type="spellEnd"/>
            <w:r w:rsidR="003A42CC">
              <w:t xml:space="preserve"> </w:t>
            </w:r>
            <w:r w:rsidR="003928D6">
              <w:t xml:space="preserve"> </w:t>
            </w:r>
          </w:p>
          <w:p w14:paraId="437D6898" w14:textId="77777777" w:rsidR="00943FD6" w:rsidRDefault="00943FD6" w:rsidP="00943FD6">
            <w:pPr>
              <w:pStyle w:val="CRCoverPage"/>
              <w:spacing w:after="0"/>
              <w:rPr>
                <w:noProof/>
              </w:rPr>
            </w:pPr>
          </w:p>
          <w:p w14:paraId="3B2D23A5" w14:textId="10E1C239" w:rsidR="001B0D1C" w:rsidRDefault="009B6FD1" w:rsidP="00871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applicable requirements are specified in the EC Decision 2021/1067</w:t>
            </w:r>
            <w:r w:rsidR="007C7DCE">
              <w:rPr>
                <w:noProof/>
              </w:rPr>
              <w:t xml:space="preserve"> and </w:t>
            </w:r>
            <w:r w:rsidR="00CC40F9">
              <w:rPr>
                <w:noProof/>
              </w:rPr>
              <w:t>the</w:t>
            </w:r>
            <w:r w:rsidR="007C7DCE">
              <w:rPr>
                <w:noProof/>
              </w:rPr>
              <w:t xml:space="preserve"> </w:t>
            </w:r>
            <w:r w:rsidR="001B52C5">
              <w:rPr>
                <w:noProof/>
              </w:rPr>
              <w:t xml:space="preserve">(draft) </w:t>
            </w:r>
            <w:r w:rsidR="007C7DCE">
              <w:rPr>
                <w:noProof/>
              </w:rPr>
              <w:t>EN 303 687.</w:t>
            </w:r>
          </w:p>
          <w:p w14:paraId="474CF012" w14:textId="71B1A86C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351F22" w14:textId="15F849B9" w:rsidR="0031557B" w:rsidRDefault="0031557B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40F4A" w14:textId="53BB7D1F" w:rsidR="00352791" w:rsidRDefault="00352791" w:rsidP="00B073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F700FF" w:rsidR="003D4324" w:rsidRDefault="003D4324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74E63" w14:textId="4B2A1F65" w:rsidR="003A42CC" w:rsidRDefault="00733ED4" w:rsidP="00625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4078C">
              <w:rPr>
                <w:noProof/>
              </w:rPr>
              <w:t xml:space="preserve">lause </w:t>
            </w:r>
            <w:r w:rsidR="003F21C0" w:rsidRPr="003F21C0">
              <w:rPr>
                <w:noProof/>
              </w:rPr>
              <w:t>6.5F.3.3.6</w:t>
            </w:r>
            <w:r w:rsidR="003F21C0">
              <w:rPr>
                <w:noProof/>
              </w:rPr>
              <w:t xml:space="preserve"> (new): unwanted emissions requirement are specified </w:t>
            </w:r>
            <w:r w:rsidR="00C110B7">
              <w:rPr>
                <w:noProof/>
              </w:rPr>
              <w:t>consistent</w:t>
            </w:r>
            <w:r w:rsidR="003F21C0">
              <w:rPr>
                <w:noProof/>
              </w:rPr>
              <w:t xml:space="preserve"> with the EN</w:t>
            </w:r>
            <w:r w:rsidR="00BE3910">
              <w:rPr>
                <w:noProof/>
              </w:rPr>
              <w:t xml:space="preserve"> 303 687 for operations with LPI devices in Europe. A</w:t>
            </w:r>
            <w:r w:rsidR="00B71321">
              <w:rPr>
                <w:noProof/>
              </w:rPr>
              <w:t xml:space="preserve"> tentative NS value “NS_57” is used for indicating these additional requirements.</w:t>
            </w:r>
          </w:p>
          <w:p w14:paraId="75B87D6C" w14:textId="77777777" w:rsidR="003A42CC" w:rsidRDefault="003A42CC" w:rsidP="00625D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2E4B72" w14:textId="4930C2D6" w:rsidR="0014078C" w:rsidRDefault="0014078C" w:rsidP="00625D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AC99E8" w14:textId="3A2BE0A5" w:rsidR="00E455BC" w:rsidRDefault="00E455BC" w:rsidP="0014078C">
            <w:pPr>
              <w:pStyle w:val="CRCoverPage"/>
              <w:spacing w:after="0"/>
              <w:rPr>
                <w:noProof/>
              </w:rPr>
            </w:pPr>
          </w:p>
          <w:p w14:paraId="4D8C530F" w14:textId="77777777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7A55A76" w:rsidR="00C46E12" w:rsidRDefault="00C46E12" w:rsidP="00A911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B170AD3" w:rsidR="001E41F3" w:rsidRDefault="001407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6E396" w:rsidR="001E41F3" w:rsidRPr="00FC2587" w:rsidRDefault="00DA406A" w:rsidP="00B07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="005106DC">
              <w:rPr>
                <w:noProof/>
              </w:rPr>
              <w:t>wanted emissions for operations in the range 5945.</w:t>
            </w:r>
            <w:r w:rsidR="001E6F06">
              <w:rPr>
                <w:noProof/>
              </w:rPr>
              <w:t>6425 MHz in the EU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D672E9" w:rsidR="000768FE" w:rsidRDefault="003F21C0" w:rsidP="000768FE">
            <w:pPr>
              <w:pStyle w:val="CRCoverPage"/>
              <w:spacing w:after="0"/>
              <w:ind w:left="100"/>
              <w:rPr>
                <w:noProof/>
              </w:rPr>
            </w:pPr>
            <w:r w:rsidRPr="003F21C0">
              <w:rPr>
                <w:noProof/>
              </w:rPr>
              <w:t>6.5F.3.3.6</w:t>
            </w:r>
            <w:r>
              <w:rPr>
                <w:noProof/>
              </w:rPr>
              <w:t xml:space="preserve"> (new)</w:t>
            </w:r>
          </w:p>
        </w:tc>
      </w:tr>
      <w:tr w:rsidR="000768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768FE" w:rsidRDefault="000768FE" w:rsidP="000768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8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F23E4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768FE" w:rsidRDefault="000768FE" w:rsidP="000768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D4D2407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68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BF3E6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3E5EB56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0768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88AAF" w:rsidR="000768FE" w:rsidRDefault="000768FE" w:rsidP="0007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D6196DE" w:rsidR="000768FE" w:rsidRDefault="000768FE" w:rsidP="000768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768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768FE" w:rsidRDefault="000768FE" w:rsidP="000768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768FE" w:rsidRDefault="000768FE" w:rsidP="000768FE">
            <w:pPr>
              <w:pStyle w:val="CRCoverPage"/>
              <w:spacing w:after="0"/>
              <w:rPr>
                <w:noProof/>
              </w:rPr>
            </w:pPr>
          </w:p>
        </w:tc>
      </w:tr>
      <w:tr w:rsidR="000768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768FE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F6EB86" w:rsidR="000768FE" w:rsidRDefault="002B357B" w:rsidP="0007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made </w:t>
            </w:r>
            <w:r w:rsidR="00304958">
              <w:rPr>
                <w:noProof/>
              </w:rPr>
              <w:t>against</w:t>
            </w:r>
            <w:r>
              <w:rPr>
                <w:noProof/>
              </w:rPr>
              <w:t xml:space="preserve"> the running CR in R4-220</w:t>
            </w:r>
            <w:r w:rsidR="00B0069D">
              <w:rPr>
                <w:noProof/>
              </w:rPr>
              <w:t>2422</w:t>
            </w:r>
          </w:p>
        </w:tc>
      </w:tr>
      <w:tr w:rsidR="000768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768FE" w:rsidRPr="008863B9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768FE" w:rsidRPr="008863B9" w:rsidRDefault="000768FE" w:rsidP="000768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68FE" w:rsidRPr="00F35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768FE" w:rsidRPr="00F357E2" w:rsidRDefault="000768FE" w:rsidP="000768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57E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155A97" w:rsidR="000768FE" w:rsidRPr="00F357E2" w:rsidRDefault="000768FE" w:rsidP="000768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D27C" w14:textId="28C5FBC9" w:rsidR="00640464" w:rsidRDefault="00640464" w:rsidP="00640464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lastRenderedPageBreak/>
        <w:t xml:space="preserve">&lt; </w:t>
      </w:r>
      <w:r>
        <w:rPr>
          <w:i/>
          <w:iCs/>
          <w:noProof/>
          <w:color w:val="0070C0"/>
        </w:rPr>
        <w:t>start</w:t>
      </w:r>
      <w:r w:rsidRPr="00D30772">
        <w:rPr>
          <w:i/>
          <w:iCs/>
          <w:noProof/>
          <w:color w:val="0070C0"/>
        </w:rPr>
        <w:t xml:space="preserve"> of changes &gt;</w:t>
      </w:r>
    </w:p>
    <w:p w14:paraId="5E192E67" w14:textId="77777777" w:rsidR="009F188D" w:rsidRPr="00A1115A" w:rsidRDefault="009F188D" w:rsidP="009F188D">
      <w:pPr>
        <w:pStyle w:val="Heading5"/>
        <w:rPr>
          <w:snapToGrid w:val="0"/>
        </w:rPr>
      </w:pPr>
      <w:bookmarkStart w:id="1" w:name="_Toc61367697"/>
      <w:bookmarkStart w:id="2" w:name="_Toc61373080"/>
      <w:bookmarkStart w:id="3" w:name="_Toc68231029"/>
      <w:bookmarkStart w:id="4" w:name="_Toc69084442"/>
      <w:bookmarkStart w:id="5" w:name="_Toc75467452"/>
      <w:bookmarkStart w:id="6" w:name="_Toc76509474"/>
      <w:bookmarkStart w:id="7" w:name="_Toc76718464"/>
      <w:bookmarkStart w:id="8" w:name="_Toc83580802"/>
      <w:bookmarkStart w:id="9" w:name="_Toc84405311"/>
      <w:bookmarkStart w:id="10" w:name="_Toc84413920"/>
      <w:r w:rsidRPr="00A1115A">
        <w:rPr>
          <w:snapToGrid w:val="0"/>
        </w:rPr>
        <w:t>6.5F.3.3.5</w:t>
      </w:r>
      <w:r w:rsidRPr="00A1115A">
        <w:rPr>
          <w:snapToGrid w:val="0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r>
        <w:rPr>
          <w:snapToGrid w:val="0"/>
        </w:rPr>
        <w:t>Requirements for network signalling value "NS_53" or "NS_54"</w:t>
      </w:r>
      <w:bookmarkEnd w:id="8"/>
      <w:bookmarkEnd w:id="9"/>
      <w:bookmarkEnd w:id="10"/>
    </w:p>
    <w:p w14:paraId="07160FBF" w14:textId="77777777" w:rsidR="009F188D" w:rsidRPr="00A1115A" w:rsidRDefault="009F188D" w:rsidP="009F188D">
      <w:r w:rsidRPr="00A1115A">
        <w:t>When "NS_53" or "NS_54" is indicated in the cell, the power of any UE emission shall not exceed the levels specified in Table 6.5F.3.3.5-1. These requirements</w:t>
      </w:r>
      <w:r w:rsidRPr="00A1115A">
        <w:rPr>
          <w:rFonts w:cs="v5.0.0"/>
          <w:snapToGrid w:val="0"/>
        </w:rPr>
        <w:t xml:space="preserve"> also apply for the frequency ranges that are less than </w:t>
      </w:r>
      <w:r w:rsidRPr="00A1115A">
        <w:t>F</w:t>
      </w:r>
      <w:r w:rsidRPr="00A1115A">
        <w:rPr>
          <w:vertAlign w:val="subscript"/>
        </w:rPr>
        <w:t>OOB</w:t>
      </w:r>
      <w:r w:rsidRPr="00A1115A">
        <w:t xml:space="preserve"> (MHz) in Table 6.6.3.1-1 from the edge of the channel bandwidth.</w:t>
      </w:r>
    </w:p>
    <w:p w14:paraId="7466D332" w14:textId="77777777" w:rsidR="009F188D" w:rsidRPr="00A1115A" w:rsidRDefault="009F188D" w:rsidP="009F188D">
      <w:pPr>
        <w:pStyle w:val="TH"/>
      </w:pPr>
      <w:r w:rsidRPr="00A1115A">
        <w:t>Table 6.5F.3.3.5-1: Additional requirements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9F188D" w:rsidRPr="00A1115A" w14:paraId="06DE8653" w14:textId="77777777" w:rsidTr="0000043E">
        <w:trPr>
          <w:jc w:val="center"/>
        </w:trPr>
        <w:tc>
          <w:tcPr>
            <w:tcW w:w="0" w:type="auto"/>
          </w:tcPr>
          <w:p w14:paraId="27C129F0" w14:textId="77777777" w:rsidR="009F188D" w:rsidRPr="00A1115A" w:rsidRDefault="009F188D" w:rsidP="0000043E">
            <w:pPr>
              <w:pStyle w:val="TAH"/>
            </w:pPr>
            <w:r w:rsidRPr="00A1115A">
              <w:t>Frequency band</w:t>
            </w:r>
          </w:p>
          <w:p w14:paraId="3872B0EF" w14:textId="77777777" w:rsidR="009F188D" w:rsidRPr="00A1115A" w:rsidRDefault="009F188D" w:rsidP="0000043E">
            <w:pPr>
              <w:pStyle w:val="TAH"/>
            </w:pPr>
            <w:r w:rsidRPr="00A1115A">
              <w:t>(MHz)</w:t>
            </w:r>
          </w:p>
        </w:tc>
        <w:tc>
          <w:tcPr>
            <w:tcW w:w="0" w:type="auto"/>
          </w:tcPr>
          <w:p w14:paraId="22FA8503" w14:textId="77777777" w:rsidR="009F188D" w:rsidRPr="00A1115A" w:rsidRDefault="009F188D" w:rsidP="0000043E">
            <w:pPr>
              <w:pStyle w:val="TAH"/>
            </w:pPr>
            <w:r w:rsidRPr="00A1115A">
              <w:t>Spectrum emission limit</w:t>
            </w:r>
          </w:p>
          <w:p w14:paraId="7FCD82CD" w14:textId="77777777" w:rsidR="009F188D" w:rsidRPr="00A1115A" w:rsidRDefault="009F188D" w:rsidP="0000043E">
            <w:pPr>
              <w:pStyle w:val="TAH"/>
            </w:pPr>
            <w:r w:rsidRPr="00A1115A">
              <w:t>(dBm)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A1FF3F4" w14:textId="77777777" w:rsidR="009F188D" w:rsidRPr="00A1115A" w:rsidRDefault="009F188D" w:rsidP="0000043E">
            <w:pPr>
              <w:pStyle w:val="TAH"/>
            </w:pPr>
            <w:r w:rsidRPr="00A1115A">
              <w:t>Measurement bandwidth</w:t>
            </w:r>
          </w:p>
        </w:tc>
      </w:tr>
      <w:tr w:rsidR="009F188D" w:rsidRPr="00A1115A" w14:paraId="60871C93" w14:textId="77777777" w:rsidTr="0000043E">
        <w:trPr>
          <w:jc w:val="center"/>
        </w:trPr>
        <w:tc>
          <w:tcPr>
            <w:tcW w:w="2551" w:type="dxa"/>
            <w:vAlign w:val="center"/>
          </w:tcPr>
          <w:p w14:paraId="21D3D7D9" w14:textId="77777777" w:rsidR="009F188D" w:rsidRPr="00A1115A" w:rsidRDefault="009F188D" w:rsidP="0000043E">
            <w:pPr>
              <w:pStyle w:val="TAC"/>
            </w:pPr>
            <w:r w:rsidRPr="00A1115A">
              <w:rPr>
                <w:rFonts w:hint="eastAsia"/>
              </w:rPr>
              <w:t xml:space="preserve">f </w:t>
            </w:r>
            <w:r w:rsidRPr="00A1115A">
              <w:rPr>
                <w:rFonts w:cs="Arial"/>
              </w:rPr>
              <w:t>≤</w:t>
            </w:r>
            <w:r w:rsidRPr="00A1115A">
              <w:rPr>
                <w:rFonts w:hint="eastAsia"/>
              </w:rPr>
              <w:t xml:space="preserve"> 5</w:t>
            </w:r>
            <w:r w:rsidRPr="00A1115A">
              <w:t>925</w:t>
            </w:r>
          </w:p>
        </w:tc>
        <w:tc>
          <w:tcPr>
            <w:tcW w:w="3045" w:type="dxa"/>
            <w:vAlign w:val="center"/>
          </w:tcPr>
          <w:p w14:paraId="570C746D" w14:textId="77777777" w:rsidR="009F188D" w:rsidRPr="00A1115A" w:rsidRDefault="009F188D" w:rsidP="0000043E">
            <w:pPr>
              <w:pStyle w:val="TAC"/>
            </w:pPr>
            <w:r w:rsidRPr="00A1115A">
              <w:t>-27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13DB5636" w14:textId="77777777" w:rsidR="009F188D" w:rsidRPr="00A1115A" w:rsidRDefault="009F188D" w:rsidP="0000043E">
            <w:pPr>
              <w:pStyle w:val="TAC"/>
            </w:pPr>
            <w:r w:rsidRPr="00A1115A">
              <w:t>1 MHz</w:t>
            </w:r>
          </w:p>
        </w:tc>
      </w:tr>
      <w:tr w:rsidR="009F188D" w:rsidRPr="00A1115A" w14:paraId="6D961F3A" w14:textId="77777777" w:rsidTr="0000043E">
        <w:trPr>
          <w:jc w:val="center"/>
        </w:trPr>
        <w:tc>
          <w:tcPr>
            <w:tcW w:w="2551" w:type="dxa"/>
            <w:vAlign w:val="center"/>
          </w:tcPr>
          <w:p w14:paraId="3A600DC4" w14:textId="77777777" w:rsidR="009F188D" w:rsidRPr="00A1115A" w:rsidRDefault="009F188D" w:rsidP="0000043E">
            <w:pPr>
              <w:pStyle w:val="TAC"/>
            </w:pPr>
            <w:r w:rsidRPr="00A1115A">
              <w:rPr>
                <w:rFonts w:hint="eastAsia"/>
              </w:rPr>
              <w:t xml:space="preserve">f </w:t>
            </w:r>
            <w:r w:rsidRPr="00A1115A">
              <w:rPr>
                <w:rFonts w:cs="Arial"/>
              </w:rPr>
              <w:t>≥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7125</w:t>
            </w:r>
          </w:p>
        </w:tc>
        <w:tc>
          <w:tcPr>
            <w:tcW w:w="3045" w:type="dxa"/>
            <w:vAlign w:val="center"/>
          </w:tcPr>
          <w:p w14:paraId="11FCF44B" w14:textId="77777777" w:rsidR="009F188D" w:rsidRPr="00A1115A" w:rsidRDefault="009F188D" w:rsidP="0000043E">
            <w:pPr>
              <w:pStyle w:val="TAC"/>
            </w:pPr>
            <w:r w:rsidRPr="00A1115A">
              <w:t>-27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14:paraId="30349DCA" w14:textId="77777777" w:rsidR="009F188D" w:rsidRPr="00A1115A" w:rsidRDefault="009F188D" w:rsidP="0000043E">
            <w:pPr>
              <w:pStyle w:val="TAC"/>
            </w:pPr>
          </w:p>
        </w:tc>
      </w:tr>
    </w:tbl>
    <w:p w14:paraId="0B367C47" w14:textId="77777777" w:rsidR="0095745D" w:rsidRDefault="0095745D" w:rsidP="009F188D">
      <w:pPr>
        <w:rPr>
          <w:ins w:id="11" w:author="Ericsson" w:date="2022-01-11T00:33:00Z"/>
          <w:noProof/>
        </w:rPr>
      </w:pPr>
    </w:p>
    <w:p w14:paraId="202AAF3F" w14:textId="0CA96AA8" w:rsidR="00386CF1" w:rsidRPr="00386CF1" w:rsidRDefault="00386CF1">
      <w:pPr>
        <w:pStyle w:val="Heading5"/>
        <w:ind w:left="0" w:firstLine="0"/>
        <w:rPr>
          <w:ins w:id="12" w:author="Ericsson" w:date="2022-01-11T00:33:00Z"/>
        </w:rPr>
        <w:pPrChange w:id="13" w:author="Ericsson" w:date="2022-02-13T01:00:00Z">
          <w:pPr>
            <w:keepNext/>
            <w:keepLines/>
            <w:numPr>
              <w:numId w:val="4"/>
            </w:numPr>
            <w:tabs>
              <w:tab w:val="num" w:pos="360"/>
              <w:tab w:val="num" w:pos="720"/>
            </w:tabs>
            <w:spacing w:before="120"/>
            <w:ind w:left="1701" w:hanging="1701"/>
            <w:outlineLvl w:val="4"/>
          </w:pPr>
        </w:pPrChange>
      </w:pPr>
      <w:bookmarkStart w:id="14" w:name="_Toc61367696"/>
      <w:bookmarkStart w:id="15" w:name="_Toc61373079"/>
      <w:bookmarkStart w:id="16" w:name="_Toc68231028"/>
      <w:bookmarkStart w:id="17" w:name="_Toc69084441"/>
      <w:bookmarkStart w:id="18" w:name="_Toc75467451"/>
      <w:bookmarkStart w:id="19" w:name="_Toc76509473"/>
      <w:bookmarkStart w:id="20" w:name="_Toc76718463"/>
      <w:bookmarkStart w:id="21" w:name="_Toc83580801"/>
      <w:bookmarkStart w:id="22" w:name="_Toc84405310"/>
      <w:bookmarkStart w:id="23" w:name="_Toc84413919"/>
      <w:ins w:id="24" w:author="Ericsson" w:date="2022-01-11T00:33:00Z">
        <w:r w:rsidRPr="00386CF1">
          <w:t>6.5F.3.3.6</w:t>
        </w:r>
        <w:r w:rsidRPr="00386CF1">
          <w:tab/>
        </w:r>
      </w:ins>
      <w:bookmarkEnd w:id="14"/>
      <w:bookmarkEnd w:id="15"/>
      <w:bookmarkEnd w:id="16"/>
      <w:bookmarkEnd w:id="17"/>
      <w:bookmarkEnd w:id="18"/>
      <w:bookmarkEnd w:id="19"/>
      <w:bookmarkEnd w:id="20"/>
      <w:ins w:id="25" w:author="Ericsson" w:date="2022-02-13T00:59:00Z">
        <w:r w:rsidR="0065368B">
          <w:tab/>
        </w:r>
        <w:r w:rsidR="0065368B">
          <w:tab/>
        </w:r>
      </w:ins>
      <w:ins w:id="26" w:author="Ericsson" w:date="2022-01-11T00:33:00Z">
        <w:r w:rsidRPr="00386CF1">
          <w:t>Requirement for network signalling value ["NS_57"</w:t>
        </w:r>
        <w:bookmarkEnd w:id="21"/>
        <w:bookmarkEnd w:id="22"/>
        <w:bookmarkEnd w:id="23"/>
        <w:r w:rsidRPr="00386CF1">
          <w:t>]</w:t>
        </w:r>
      </w:ins>
    </w:p>
    <w:p w14:paraId="2091D9E8" w14:textId="77777777" w:rsidR="00386CF1" w:rsidRPr="00386CF1" w:rsidRDefault="00386CF1">
      <w:pPr>
        <w:rPr>
          <w:ins w:id="27" w:author="Ericsson" w:date="2022-01-11T00:33:00Z"/>
        </w:rPr>
        <w:pPrChange w:id="28" w:author="Ericsson" w:date="2022-01-11T00:34:00Z">
          <w:pPr>
            <w:ind w:left="720"/>
          </w:pPr>
        </w:pPrChange>
      </w:pPr>
      <w:ins w:id="29" w:author="Ericsson" w:date="2022-01-11T00:33:00Z">
        <w:r w:rsidRPr="00386CF1">
          <w:t>When ["NS_57"] is indicated in the cell, the power of any UE emission for channels assigned within 5945-6425 MHz shall not exceed the levels specified in Table 6.5F.3.3.6-1. These requirements</w:t>
        </w:r>
        <w:r w:rsidRPr="00386CF1">
          <w:rPr>
            <w:rFonts w:cs="v5.0.0"/>
            <w:snapToGrid w:val="0"/>
          </w:rPr>
          <w:t xml:space="preserve"> apply for frequency ranges that are greater than </w:t>
        </w:r>
        <w:r w:rsidRPr="00386CF1">
          <w:t>F</w:t>
        </w:r>
        <w:r w:rsidRPr="00386CF1">
          <w:rPr>
            <w:vertAlign w:val="subscript"/>
          </w:rPr>
          <w:t>OOB</w:t>
        </w:r>
        <w:r w:rsidRPr="00386CF1">
          <w:t xml:space="preserve"> (MHz) in Table 6.5.3.1-1 from the edge of the channel bandwidth.</w:t>
        </w:r>
      </w:ins>
    </w:p>
    <w:p w14:paraId="166160D7" w14:textId="77777777" w:rsidR="00386CF1" w:rsidRPr="00386CF1" w:rsidRDefault="00386CF1">
      <w:pPr>
        <w:pStyle w:val="TH"/>
        <w:rPr>
          <w:ins w:id="30" w:author="Ericsson" w:date="2022-01-11T00:33:00Z"/>
        </w:rPr>
        <w:pPrChange w:id="31" w:author="Ericsson" w:date="2022-01-11T00:34:00Z">
          <w:pPr>
            <w:keepNext/>
            <w:keepLines/>
            <w:spacing w:before="60"/>
            <w:ind w:left="720"/>
            <w:jc w:val="center"/>
          </w:pPr>
        </w:pPrChange>
      </w:pPr>
      <w:ins w:id="32" w:author="Ericsson" w:date="2022-01-11T00:33:00Z">
        <w:r w:rsidRPr="00386CF1">
          <w:t>Table 6.5F.3.3.6-1: Additional requirements</w:t>
        </w:r>
      </w:ins>
    </w:p>
    <w:tbl>
      <w:tblPr>
        <w:tblW w:w="5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33" w:author="Ericsson" w:date="2022-02-13T00:49:00Z">
          <w:tblPr>
            <w:tblW w:w="729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304"/>
        <w:gridCol w:w="2699"/>
        <w:tblGridChange w:id="34">
          <w:tblGrid>
            <w:gridCol w:w="2304"/>
            <w:gridCol w:w="2699"/>
          </w:tblGrid>
        </w:tblGridChange>
      </w:tblGrid>
      <w:tr w:rsidR="00E0606A" w:rsidRPr="00386CF1" w14:paraId="3C345096" w14:textId="77777777" w:rsidTr="00E0606A">
        <w:trPr>
          <w:jc w:val="center"/>
          <w:ins w:id="35" w:author="Ericsson" w:date="2022-01-11T00:33:00Z"/>
          <w:trPrChange w:id="36" w:author="Ericsson" w:date="2022-02-13T00:49:00Z">
            <w:trPr>
              <w:jc w:val="center"/>
            </w:trPr>
          </w:trPrChange>
        </w:trPr>
        <w:tc>
          <w:tcPr>
            <w:tcW w:w="0" w:type="auto"/>
            <w:tcPrChange w:id="37" w:author="Ericsson" w:date="2022-02-13T00:49:00Z">
              <w:tcPr>
                <w:tcW w:w="0" w:type="auto"/>
              </w:tcPr>
            </w:tcPrChange>
          </w:tcPr>
          <w:p w14:paraId="30CCDD7E" w14:textId="77777777" w:rsidR="00E0606A" w:rsidRPr="00386CF1" w:rsidRDefault="00E0606A">
            <w:pPr>
              <w:pStyle w:val="TAH"/>
              <w:rPr>
                <w:ins w:id="38" w:author="Ericsson" w:date="2022-01-11T00:33:00Z"/>
              </w:rPr>
              <w:pPrChange w:id="39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" w:author="Ericsson" w:date="2022-01-11T00:33:00Z">
              <w:r w:rsidRPr="00386CF1">
                <w:t>Frequency band</w:t>
              </w:r>
            </w:ins>
          </w:p>
          <w:p w14:paraId="3E59E5E4" w14:textId="77777777" w:rsidR="00E0606A" w:rsidRPr="00386CF1" w:rsidRDefault="00E0606A">
            <w:pPr>
              <w:pStyle w:val="TAH"/>
              <w:rPr>
                <w:ins w:id="41" w:author="Ericsson" w:date="2022-01-11T00:33:00Z"/>
              </w:rPr>
              <w:pPrChange w:id="42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" w:author="Ericsson" w:date="2022-01-11T00:33:00Z">
              <w:r w:rsidRPr="00386CF1">
                <w:t>(MHz)</w:t>
              </w:r>
            </w:ins>
          </w:p>
        </w:tc>
        <w:tc>
          <w:tcPr>
            <w:tcW w:w="0" w:type="auto"/>
            <w:tcPrChange w:id="44" w:author="Ericsson" w:date="2022-02-13T00:49:00Z">
              <w:tcPr>
                <w:tcW w:w="0" w:type="auto"/>
              </w:tcPr>
            </w:tcPrChange>
          </w:tcPr>
          <w:p w14:paraId="19D541BC" w14:textId="77777777" w:rsidR="00E0606A" w:rsidRPr="00386CF1" w:rsidRDefault="00E0606A">
            <w:pPr>
              <w:pStyle w:val="TAH"/>
              <w:rPr>
                <w:ins w:id="45" w:author="Ericsson" w:date="2022-01-11T00:33:00Z"/>
              </w:rPr>
              <w:pPrChange w:id="46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" w:author="Ericsson" w:date="2022-01-11T00:33:00Z">
              <w:r w:rsidRPr="00386CF1">
                <w:t>Spectrum emission limit</w:t>
              </w:r>
            </w:ins>
          </w:p>
          <w:p w14:paraId="25477DF9" w14:textId="4B96141F" w:rsidR="00E0606A" w:rsidRPr="00386CF1" w:rsidRDefault="00E0606A">
            <w:pPr>
              <w:pStyle w:val="TAH"/>
              <w:rPr>
                <w:ins w:id="48" w:author="Ericsson" w:date="2022-01-11T00:33:00Z"/>
              </w:rPr>
              <w:pPrChange w:id="49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E0606A" w:rsidRPr="00386CF1" w14:paraId="31591A0E" w14:textId="77777777" w:rsidTr="00E0606A">
        <w:trPr>
          <w:jc w:val="center"/>
          <w:ins w:id="50" w:author="Ericsson" w:date="2022-01-11T00:33:00Z"/>
          <w:trPrChange w:id="51" w:author="Ericsson" w:date="2022-02-13T00:49:00Z">
            <w:trPr>
              <w:jc w:val="center"/>
            </w:trPr>
          </w:trPrChange>
        </w:trPr>
        <w:tc>
          <w:tcPr>
            <w:tcW w:w="2304" w:type="dxa"/>
            <w:vAlign w:val="center"/>
            <w:tcPrChange w:id="52" w:author="Ericsson" w:date="2022-02-13T00:49:00Z">
              <w:tcPr>
                <w:tcW w:w="2304" w:type="dxa"/>
                <w:vAlign w:val="center"/>
              </w:tcPr>
            </w:tcPrChange>
          </w:tcPr>
          <w:p w14:paraId="3E045EB6" w14:textId="77777777" w:rsidR="00E0606A" w:rsidRPr="00386CF1" w:rsidRDefault="00E0606A">
            <w:pPr>
              <w:pStyle w:val="TAC"/>
              <w:rPr>
                <w:ins w:id="53" w:author="Ericsson" w:date="2022-01-11T00:33:00Z"/>
              </w:rPr>
              <w:pPrChange w:id="54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" w:author="Ericsson" w:date="2022-01-11T00:33:00Z">
              <w:r w:rsidRPr="00386CF1">
                <w:rPr>
                  <w:rFonts w:hint="eastAsia"/>
                </w:rPr>
                <w:t xml:space="preserve">f </w:t>
              </w:r>
              <w:r w:rsidRPr="00386CF1">
                <w:t>+ F</w:t>
              </w:r>
              <w:r w:rsidRPr="00386CF1">
                <w:rPr>
                  <w:vertAlign w:val="subscript"/>
                  <w:rPrChange w:id="56" w:author="Ericsson" w:date="2022-01-11T00:11:00Z">
                    <w:rPr/>
                  </w:rPrChange>
                </w:rPr>
                <w:t>OOB</w:t>
              </w:r>
              <w:r w:rsidRPr="00386CF1">
                <w:t xml:space="preserve"> </w:t>
              </w:r>
              <w:r w:rsidRPr="00386CF1">
                <w:rPr>
                  <w:rFonts w:cs="Arial"/>
                </w:rPr>
                <w:t>≤</w:t>
              </w:r>
              <w:r w:rsidRPr="00386CF1">
                <w:rPr>
                  <w:rFonts w:hint="eastAsia"/>
                </w:rPr>
                <w:t xml:space="preserve"> 5</w:t>
              </w:r>
              <w:r w:rsidRPr="00386CF1">
                <w:t>945</w:t>
              </w:r>
            </w:ins>
          </w:p>
        </w:tc>
        <w:tc>
          <w:tcPr>
            <w:tcW w:w="2699" w:type="dxa"/>
            <w:vAlign w:val="center"/>
            <w:tcPrChange w:id="57" w:author="Ericsson" w:date="2022-02-13T00:49:00Z">
              <w:tcPr>
                <w:tcW w:w="2699" w:type="dxa"/>
                <w:vAlign w:val="center"/>
              </w:tcPr>
            </w:tcPrChange>
          </w:tcPr>
          <w:p w14:paraId="39F4E384" w14:textId="77777777" w:rsidR="00E0606A" w:rsidRDefault="00E0606A">
            <w:pPr>
              <w:pStyle w:val="TAC"/>
              <w:rPr>
                <w:ins w:id="58" w:author="Ericsson" w:date="2022-02-13T00:48:00Z"/>
              </w:rPr>
            </w:pPr>
            <w:ins w:id="59" w:author="Ericsson" w:date="2022-02-13T00:47:00Z">
              <w:r w:rsidRPr="004264EC">
                <w:t>Table 6.5F.3.3.1-1</w:t>
              </w:r>
            </w:ins>
            <w:ins w:id="60" w:author="Ericsson" w:date="2022-02-13T00:48:00Z">
              <w:r>
                <w:t xml:space="preserve"> for </w:t>
              </w:r>
            </w:ins>
          </w:p>
          <w:p w14:paraId="48B24C40" w14:textId="14ADB9F3" w:rsidR="00E0606A" w:rsidRPr="00386CF1" w:rsidRDefault="00E0606A">
            <w:pPr>
              <w:pStyle w:val="TAC"/>
              <w:rPr>
                <w:ins w:id="61" w:author="Ericsson" w:date="2022-01-11T00:33:00Z"/>
              </w:rPr>
              <w:pPrChange w:id="62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" w:author="Ericsson" w:date="2022-02-13T00:48:00Z">
              <w:r w:rsidRPr="00386CF1">
                <w:rPr>
                  <w:rFonts w:hint="eastAsia"/>
                </w:rPr>
                <w:t xml:space="preserve">f </w:t>
              </w:r>
              <w:r w:rsidRPr="00386CF1">
                <w:t>+ F</w:t>
              </w:r>
              <w:r w:rsidRPr="00D138CE">
                <w:rPr>
                  <w:vertAlign w:val="subscript"/>
                </w:rPr>
                <w:t>OOB</w:t>
              </w:r>
              <w:r w:rsidRPr="00386CF1">
                <w:t xml:space="preserve"> </w:t>
              </w:r>
              <w:r w:rsidRPr="00386CF1">
                <w:rPr>
                  <w:rFonts w:cs="Arial"/>
                </w:rPr>
                <w:t>≤</w:t>
              </w:r>
              <w:r w:rsidRPr="00386CF1">
                <w:rPr>
                  <w:rFonts w:hint="eastAsia"/>
                </w:rPr>
                <w:t xml:space="preserve"> 5</w:t>
              </w:r>
              <w:r w:rsidRPr="00386CF1">
                <w:t>945</w:t>
              </w:r>
            </w:ins>
            <w:ins w:id="64" w:author="Ericsson" w:date="2022-02-13T00:49:00Z">
              <w:r>
                <w:t xml:space="preserve"> MHz</w:t>
              </w:r>
            </w:ins>
          </w:p>
        </w:tc>
      </w:tr>
      <w:tr w:rsidR="00E0606A" w:rsidRPr="00386CF1" w14:paraId="18774A5A" w14:textId="77777777" w:rsidTr="00E0606A">
        <w:trPr>
          <w:jc w:val="center"/>
          <w:ins w:id="65" w:author="Ericsson" w:date="2022-01-11T00:33:00Z"/>
          <w:trPrChange w:id="66" w:author="Ericsson" w:date="2022-02-13T00:49:00Z">
            <w:trPr>
              <w:jc w:val="center"/>
            </w:trPr>
          </w:trPrChange>
        </w:trPr>
        <w:tc>
          <w:tcPr>
            <w:tcW w:w="2304" w:type="dxa"/>
            <w:vAlign w:val="center"/>
            <w:tcPrChange w:id="67" w:author="Ericsson" w:date="2022-02-13T00:49:00Z">
              <w:tcPr>
                <w:tcW w:w="2304" w:type="dxa"/>
                <w:vAlign w:val="center"/>
              </w:tcPr>
            </w:tcPrChange>
          </w:tcPr>
          <w:p w14:paraId="4249527E" w14:textId="77777777" w:rsidR="00E0606A" w:rsidRPr="00386CF1" w:rsidRDefault="00E0606A">
            <w:pPr>
              <w:pStyle w:val="TAC"/>
              <w:rPr>
                <w:ins w:id="68" w:author="Ericsson" w:date="2022-01-11T00:33:00Z"/>
              </w:rPr>
              <w:pPrChange w:id="69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" w:author="Ericsson" w:date="2022-01-11T00:33:00Z">
              <w:r w:rsidRPr="00386CF1">
                <w:rPr>
                  <w:rFonts w:hint="eastAsia"/>
                </w:rPr>
                <w:t xml:space="preserve">f </w:t>
              </w:r>
              <w:r w:rsidRPr="00386CF1">
                <w:t>– F</w:t>
              </w:r>
              <w:r w:rsidRPr="00386CF1">
                <w:rPr>
                  <w:vertAlign w:val="subscript"/>
                </w:rPr>
                <w:t>OOB</w:t>
              </w:r>
              <w:r w:rsidRPr="00386CF1">
                <w:t xml:space="preserve"> </w:t>
              </w:r>
              <w:r w:rsidRPr="00386CF1">
                <w:rPr>
                  <w:rFonts w:cs="Arial"/>
                </w:rPr>
                <w:t>≥</w:t>
              </w:r>
              <w:r w:rsidRPr="00386CF1">
                <w:rPr>
                  <w:rFonts w:hint="eastAsia"/>
                </w:rPr>
                <w:t xml:space="preserve"> </w:t>
              </w:r>
              <w:r w:rsidRPr="00386CF1">
                <w:t>6425</w:t>
              </w:r>
            </w:ins>
          </w:p>
        </w:tc>
        <w:tc>
          <w:tcPr>
            <w:tcW w:w="2699" w:type="dxa"/>
            <w:vAlign w:val="center"/>
            <w:tcPrChange w:id="71" w:author="Ericsson" w:date="2022-02-13T00:49:00Z">
              <w:tcPr>
                <w:tcW w:w="2699" w:type="dxa"/>
                <w:vAlign w:val="center"/>
              </w:tcPr>
            </w:tcPrChange>
          </w:tcPr>
          <w:p w14:paraId="1E37C81E" w14:textId="77777777" w:rsidR="00E0606A" w:rsidRDefault="00E0606A" w:rsidP="00E0606A">
            <w:pPr>
              <w:pStyle w:val="TAC"/>
              <w:rPr>
                <w:ins w:id="72" w:author="Ericsson" w:date="2022-02-13T00:49:00Z"/>
              </w:rPr>
            </w:pPr>
            <w:ins w:id="73" w:author="Ericsson" w:date="2022-02-13T00:49:00Z">
              <w:r w:rsidRPr="004264EC">
                <w:t>Table 6.5F.3.3.1-1</w:t>
              </w:r>
              <w:r>
                <w:t xml:space="preserve"> for </w:t>
              </w:r>
            </w:ins>
          </w:p>
          <w:p w14:paraId="11EE8996" w14:textId="09003DC7" w:rsidR="00E0606A" w:rsidRPr="00386CF1" w:rsidRDefault="00E0606A">
            <w:pPr>
              <w:pStyle w:val="TAC"/>
              <w:rPr>
                <w:ins w:id="74" w:author="Ericsson" w:date="2022-01-11T00:33:00Z"/>
              </w:rPr>
              <w:pPrChange w:id="75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" w:author="Ericsson" w:date="2022-02-13T00:49:00Z">
              <w:r w:rsidRPr="00386CF1">
                <w:rPr>
                  <w:rFonts w:hint="eastAsia"/>
                </w:rPr>
                <w:t xml:space="preserve">f </w:t>
              </w:r>
              <w:r>
                <w:t>-</w:t>
              </w:r>
              <w:r w:rsidRPr="00386CF1">
                <w:t xml:space="preserve"> F</w:t>
              </w:r>
              <w:r w:rsidRPr="00D138CE">
                <w:rPr>
                  <w:vertAlign w:val="subscript"/>
                </w:rPr>
                <w:t>OOB</w:t>
              </w:r>
              <w:r w:rsidRPr="00386CF1">
                <w:t xml:space="preserve"> </w:t>
              </w:r>
              <w:r w:rsidRPr="00386CF1">
                <w:rPr>
                  <w:rFonts w:cs="Arial"/>
                </w:rPr>
                <w:t>≥</w:t>
              </w:r>
              <w:r w:rsidRPr="00386CF1">
                <w:rPr>
                  <w:rFonts w:hint="eastAsia"/>
                </w:rPr>
                <w:t xml:space="preserve"> </w:t>
              </w:r>
              <w:r w:rsidRPr="00386CF1">
                <w:t>6425</w:t>
              </w:r>
              <w:r>
                <w:t xml:space="preserve"> MHz</w:t>
              </w:r>
            </w:ins>
          </w:p>
        </w:tc>
      </w:tr>
    </w:tbl>
    <w:p w14:paraId="336C1A6A" w14:textId="77777777" w:rsidR="00386CF1" w:rsidRPr="00386CF1" w:rsidRDefault="00386CF1" w:rsidP="00386CF1">
      <w:pPr>
        <w:rPr>
          <w:ins w:id="77" w:author="Ericsson" w:date="2022-01-11T00:33:00Z"/>
        </w:rPr>
      </w:pPr>
    </w:p>
    <w:p w14:paraId="553E256E" w14:textId="4720C012" w:rsidR="00386CF1" w:rsidRPr="00386CF1" w:rsidRDefault="00386CF1">
      <w:pPr>
        <w:rPr>
          <w:ins w:id="78" w:author="Ericsson" w:date="2022-01-11T00:33:00Z"/>
        </w:rPr>
        <w:pPrChange w:id="79" w:author="Ericsson" w:date="2022-01-11T00:34:00Z">
          <w:pPr>
            <w:ind w:left="720"/>
          </w:pPr>
        </w:pPrChange>
      </w:pPr>
      <w:ins w:id="80" w:author="Ericsson" w:date="2022-01-11T00:33:00Z">
        <w:r w:rsidRPr="00386CF1">
          <w:rPr>
            <w:noProof/>
          </w:rPr>
          <w:t xml:space="preserve">For </w:t>
        </w:r>
        <w:r w:rsidRPr="00386CF1">
          <w:rPr>
            <w:rFonts w:cs="v5.0.0"/>
            <w:snapToGrid w:val="0"/>
          </w:rPr>
          <w:t xml:space="preserve">frequency ranges that are less than </w:t>
        </w:r>
        <w:r w:rsidRPr="00386CF1">
          <w:t>F</w:t>
        </w:r>
        <w:r w:rsidRPr="00386CF1">
          <w:rPr>
            <w:vertAlign w:val="subscript"/>
          </w:rPr>
          <w:t>OOB</w:t>
        </w:r>
        <w:r w:rsidRPr="00386CF1">
          <w:t xml:space="preserve"> (MHz) in Table 6.5.3.1-1 from the edge of the channel bandwidth, the power of any UE emission shall not exceed the levels specified in Table 6.5F.3.3.6-2.</w:t>
        </w:r>
      </w:ins>
    </w:p>
    <w:p w14:paraId="4C2ECD65" w14:textId="77777777" w:rsidR="00386CF1" w:rsidRPr="00386CF1" w:rsidRDefault="00386CF1">
      <w:pPr>
        <w:pStyle w:val="TH"/>
        <w:rPr>
          <w:ins w:id="81" w:author="Ericsson" w:date="2022-01-11T00:33:00Z"/>
        </w:rPr>
        <w:pPrChange w:id="82" w:author="Ericsson" w:date="2022-01-11T00:34:00Z">
          <w:pPr>
            <w:keepNext/>
            <w:keepLines/>
            <w:spacing w:before="60"/>
            <w:ind w:left="720"/>
            <w:jc w:val="center"/>
          </w:pPr>
        </w:pPrChange>
      </w:pPr>
      <w:ins w:id="83" w:author="Ericsson" w:date="2022-01-11T00:33:00Z">
        <w:r w:rsidRPr="00386CF1">
          <w:t>Table 6.5F.3.3.6-2: Additional requirements</w:t>
        </w:r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84" w:author="Ericsson" w:date="2022-01-11T00:34:00Z">
          <w:tblPr>
            <w:tblW w:w="729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273"/>
        <w:gridCol w:w="2496"/>
        <w:gridCol w:w="2528"/>
        <w:tblGridChange w:id="85">
          <w:tblGrid>
            <w:gridCol w:w="2273"/>
            <w:gridCol w:w="2496"/>
            <w:gridCol w:w="2528"/>
          </w:tblGrid>
        </w:tblGridChange>
      </w:tblGrid>
      <w:tr w:rsidR="00386CF1" w:rsidRPr="00386CF1" w14:paraId="1190EFBB" w14:textId="77777777" w:rsidTr="00386CF1">
        <w:trPr>
          <w:jc w:val="center"/>
          <w:ins w:id="86" w:author="Ericsson" w:date="2022-01-11T00:33:00Z"/>
          <w:trPrChange w:id="87" w:author="Ericsson" w:date="2022-01-11T00:34:00Z">
            <w:trPr>
              <w:jc w:val="center"/>
            </w:trPr>
          </w:trPrChange>
        </w:trPr>
        <w:tc>
          <w:tcPr>
            <w:tcW w:w="0" w:type="auto"/>
            <w:tcPrChange w:id="88" w:author="Ericsson" w:date="2022-01-11T00:34:00Z">
              <w:tcPr>
                <w:tcW w:w="0" w:type="auto"/>
              </w:tcPr>
            </w:tcPrChange>
          </w:tcPr>
          <w:p w14:paraId="3A8A6CC4" w14:textId="77777777" w:rsidR="00386CF1" w:rsidRPr="00386CF1" w:rsidRDefault="00386CF1">
            <w:pPr>
              <w:pStyle w:val="TAH"/>
              <w:rPr>
                <w:ins w:id="89" w:author="Ericsson" w:date="2022-01-11T00:33:00Z"/>
              </w:rPr>
              <w:pPrChange w:id="90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" w:author="Ericsson" w:date="2022-01-11T00:33:00Z">
              <w:r w:rsidRPr="00386CF1">
                <w:t>Frequency band</w:t>
              </w:r>
            </w:ins>
          </w:p>
          <w:p w14:paraId="6B7B6335" w14:textId="77777777" w:rsidR="00386CF1" w:rsidRPr="00386CF1" w:rsidRDefault="00386CF1">
            <w:pPr>
              <w:pStyle w:val="TAH"/>
              <w:rPr>
                <w:ins w:id="92" w:author="Ericsson" w:date="2022-01-11T00:33:00Z"/>
              </w:rPr>
              <w:pPrChange w:id="93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" w:author="Ericsson" w:date="2022-01-11T00:33:00Z">
              <w:r w:rsidRPr="00386CF1">
                <w:t>(MHz)</w:t>
              </w:r>
            </w:ins>
          </w:p>
        </w:tc>
        <w:tc>
          <w:tcPr>
            <w:tcW w:w="0" w:type="auto"/>
            <w:tcPrChange w:id="95" w:author="Ericsson" w:date="2022-01-11T00:34:00Z">
              <w:tcPr>
                <w:tcW w:w="0" w:type="auto"/>
              </w:tcPr>
            </w:tcPrChange>
          </w:tcPr>
          <w:p w14:paraId="7799D772" w14:textId="77777777" w:rsidR="00386CF1" w:rsidRPr="00386CF1" w:rsidRDefault="00386CF1">
            <w:pPr>
              <w:pStyle w:val="TAH"/>
              <w:rPr>
                <w:ins w:id="96" w:author="Ericsson" w:date="2022-01-11T00:33:00Z"/>
              </w:rPr>
              <w:pPrChange w:id="97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8" w:author="Ericsson" w:date="2022-01-11T00:33:00Z">
              <w:r w:rsidRPr="00386CF1">
                <w:t>Spectrum emission limit</w:t>
              </w:r>
            </w:ins>
          </w:p>
          <w:p w14:paraId="63EB1F88" w14:textId="77777777" w:rsidR="00386CF1" w:rsidRPr="00386CF1" w:rsidRDefault="00386CF1">
            <w:pPr>
              <w:pStyle w:val="TAH"/>
              <w:rPr>
                <w:ins w:id="99" w:author="Ericsson" w:date="2022-01-11T00:33:00Z"/>
              </w:rPr>
              <w:pPrChange w:id="100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1" w:author="Ericsson" w:date="2022-01-11T00:33:00Z">
              <w:r w:rsidRPr="00386CF1">
                <w:t>(dBm)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tcPrChange w:id="102" w:author="Ericsson" w:date="2022-01-11T00:34:00Z">
              <w:tcPr>
                <w:tcW w:w="0" w:type="auto"/>
                <w:tcBorders>
                  <w:bottom w:val="single" w:sz="4" w:space="0" w:color="auto"/>
                </w:tcBorders>
              </w:tcPr>
            </w:tcPrChange>
          </w:tcPr>
          <w:p w14:paraId="4E258CA2" w14:textId="77777777" w:rsidR="00386CF1" w:rsidRPr="00386CF1" w:rsidRDefault="00386CF1">
            <w:pPr>
              <w:pStyle w:val="TAH"/>
              <w:rPr>
                <w:ins w:id="103" w:author="Ericsson" w:date="2022-01-11T00:33:00Z"/>
              </w:rPr>
              <w:pPrChange w:id="104" w:author="Ericsson" w:date="2022-01-11T00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" w:author="Ericsson" w:date="2022-01-11T00:33:00Z">
              <w:r w:rsidRPr="00386CF1">
                <w:t>Measurement bandwidth</w:t>
              </w:r>
            </w:ins>
          </w:p>
        </w:tc>
      </w:tr>
      <w:tr w:rsidR="00386CF1" w:rsidRPr="00386CF1" w14:paraId="594C55C0" w14:textId="77777777" w:rsidTr="00386CF1">
        <w:trPr>
          <w:jc w:val="center"/>
          <w:ins w:id="106" w:author="Ericsson" w:date="2022-01-11T00:33:00Z"/>
          <w:trPrChange w:id="107" w:author="Ericsson" w:date="2022-01-11T00:34:00Z">
            <w:trPr>
              <w:jc w:val="center"/>
            </w:trPr>
          </w:trPrChange>
        </w:trPr>
        <w:tc>
          <w:tcPr>
            <w:tcW w:w="0" w:type="auto"/>
            <w:tcPrChange w:id="108" w:author="Ericsson" w:date="2022-01-11T00:34:00Z">
              <w:tcPr>
                <w:tcW w:w="0" w:type="auto"/>
              </w:tcPr>
            </w:tcPrChange>
          </w:tcPr>
          <w:p w14:paraId="00499A5A" w14:textId="1DBD7300" w:rsidR="00386CF1" w:rsidRPr="00386CF1" w:rsidRDefault="00386CF1">
            <w:pPr>
              <w:pStyle w:val="TAC"/>
              <w:rPr>
                <w:ins w:id="109" w:author="Ericsson" w:date="2022-01-11T00:33:00Z"/>
                <w:b/>
              </w:rPr>
              <w:pPrChange w:id="110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" w:author="Ericsson" w:date="2022-01-11T00:33:00Z">
              <w:r w:rsidRPr="00386CF1">
                <w:t xml:space="preserve"> 5945 – F</w:t>
              </w:r>
              <w:r w:rsidRPr="00386CF1">
                <w:rPr>
                  <w:vertAlign w:val="subscript"/>
                </w:rPr>
                <w:t>OOB</w:t>
              </w:r>
              <w:r w:rsidRPr="00386CF1">
                <w:t xml:space="preserve"> </w:t>
              </w:r>
              <w:r w:rsidRPr="00386CF1">
                <w:rPr>
                  <w:rFonts w:hint="eastAsia"/>
                </w:rPr>
                <w:t xml:space="preserve">≤ f </w:t>
              </w:r>
              <w:r w:rsidRPr="00386CF1">
                <w:rPr>
                  <w:rFonts w:cs="Arial"/>
                </w:rPr>
                <w:t>≤</w:t>
              </w:r>
              <w:r w:rsidRPr="00386CF1">
                <w:rPr>
                  <w:rFonts w:hint="eastAsia"/>
                </w:rPr>
                <w:t xml:space="preserve"> 5</w:t>
              </w:r>
              <w:r w:rsidRPr="00386CF1">
                <w:t>9</w:t>
              </w:r>
            </w:ins>
            <w:ins w:id="112" w:author="Ericsson" w:date="2022-02-13T00:33:00Z">
              <w:r w:rsidR="00DF505D">
                <w:t>3</w:t>
              </w:r>
            </w:ins>
            <w:ins w:id="113" w:author="Ericsson" w:date="2022-01-11T00:33:00Z">
              <w:r w:rsidRPr="00386CF1">
                <w:t>5</w:t>
              </w:r>
            </w:ins>
          </w:p>
        </w:tc>
        <w:tc>
          <w:tcPr>
            <w:tcW w:w="0" w:type="auto"/>
            <w:tcPrChange w:id="114" w:author="Ericsson" w:date="2022-01-11T00:34:00Z">
              <w:tcPr>
                <w:tcW w:w="0" w:type="auto"/>
              </w:tcPr>
            </w:tcPrChange>
          </w:tcPr>
          <w:p w14:paraId="22B311C4" w14:textId="77777777" w:rsidR="00386CF1" w:rsidRPr="00386CF1" w:rsidRDefault="00386CF1">
            <w:pPr>
              <w:pStyle w:val="TAC"/>
              <w:rPr>
                <w:ins w:id="115" w:author="Ericsson" w:date="2022-01-11T00:33:00Z"/>
                <w:bCs/>
                <w:rPrChange w:id="116" w:author="Ericsson" w:date="2022-01-11T00:18:00Z">
                  <w:rPr>
                    <w:ins w:id="117" w:author="Ericsson" w:date="2022-01-11T00:33:00Z"/>
                    <w:rFonts w:ascii="Arial" w:hAnsi="Arial"/>
                    <w:b/>
                    <w:sz w:val="18"/>
                  </w:rPr>
                </w:rPrChange>
              </w:rPr>
              <w:pPrChange w:id="118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" w:author="Ericsson" w:date="2022-01-11T00:33:00Z">
              <w:r w:rsidRPr="00386CF1">
                <w:rPr>
                  <w:bCs/>
                  <w:rPrChange w:id="120" w:author="Ericsson" w:date="2022-01-11T00:18:00Z">
                    <w:rPr>
                      <w:b/>
                    </w:rPr>
                  </w:rPrChange>
                </w:rPr>
                <w:t>-22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  <w:tcPrChange w:id="121" w:author="Ericsson" w:date="2022-01-11T00:34:00Z">
              <w:tcPr>
                <w:tcW w:w="0" w:type="auto"/>
                <w:tcBorders>
                  <w:bottom w:val="single" w:sz="4" w:space="0" w:color="auto"/>
                </w:tcBorders>
              </w:tcPr>
            </w:tcPrChange>
          </w:tcPr>
          <w:p w14:paraId="4ABD3FFB" w14:textId="77777777" w:rsidR="00386CF1" w:rsidRPr="00386CF1" w:rsidRDefault="00386CF1">
            <w:pPr>
              <w:pStyle w:val="TAC"/>
              <w:rPr>
                <w:ins w:id="122" w:author="Ericsson" w:date="2022-01-11T00:33:00Z"/>
                <w:bCs/>
                <w:rPrChange w:id="123" w:author="Ericsson" w:date="2022-01-11T00:18:00Z">
                  <w:rPr>
                    <w:ins w:id="124" w:author="Ericsson" w:date="2022-01-11T00:33:00Z"/>
                    <w:rFonts w:ascii="Arial" w:hAnsi="Arial"/>
                    <w:b/>
                    <w:sz w:val="18"/>
                  </w:rPr>
                </w:rPrChange>
              </w:rPr>
              <w:pPrChange w:id="125" w:author="Ericsson" w:date="2022-01-11T00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6" w:author="Ericsson" w:date="2022-01-11T00:33:00Z">
              <w:r w:rsidRPr="00386CF1">
                <w:rPr>
                  <w:bCs/>
                  <w:rPrChange w:id="127" w:author="Ericsson" w:date="2022-01-11T00:18:00Z">
                    <w:rPr>
                      <w:b/>
                    </w:rPr>
                  </w:rPrChange>
                </w:rPr>
                <w:t>1 MHz</w:t>
              </w:r>
            </w:ins>
          </w:p>
        </w:tc>
      </w:tr>
    </w:tbl>
    <w:p w14:paraId="6B6386E7" w14:textId="77777777" w:rsidR="00386CF1" w:rsidRPr="00A1115A" w:rsidRDefault="00386CF1" w:rsidP="009F188D">
      <w:pPr>
        <w:rPr>
          <w:noProof/>
        </w:rPr>
      </w:pPr>
    </w:p>
    <w:p w14:paraId="4D96EFE7" w14:textId="620F37A0" w:rsidR="004A6474" w:rsidRPr="00A1115A" w:rsidDel="009008EB" w:rsidRDefault="004A6474" w:rsidP="004A6474">
      <w:pPr>
        <w:pStyle w:val="Heading5"/>
        <w:rPr>
          <w:ins w:id="128" w:author="Alexander Sayenko" w:date="2022-01-05T16:23:00Z"/>
          <w:del w:id="129" w:author="Ericsson" w:date="2022-02-13T00:57:00Z"/>
          <w:snapToGrid w:val="0"/>
        </w:rPr>
      </w:pPr>
      <w:bookmarkStart w:id="130" w:name="_Toc61367698"/>
      <w:bookmarkStart w:id="131" w:name="_Toc61373081"/>
      <w:bookmarkStart w:id="132" w:name="_Toc68231030"/>
      <w:bookmarkStart w:id="133" w:name="_Toc69084443"/>
      <w:bookmarkStart w:id="134" w:name="_Toc75467453"/>
      <w:bookmarkStart w:id="135" w:name="_Toc76509475"/>
      <w:bookmarkStart w:id="136" w:name="_Toc76718465"/>
      <w:bookmarkStart w:id="137" w:name="_Toc83580803"/>
      <w:bookmarkStart w:id="138" w:name="_Toc84405312"/>
      <w:bookmarkStart w:id="139" w:name="_Toc84413921"/>
      <w:ins w:id="140" w:author="Alexander Sayenko" w:date="2022-01-05T16:23:00Z">
        <w:del w:id="141" w:author="Ericsson" w:date="2022-02-13T00:57:00Z">
          <w:r w:rsidRPr="00A1115A" w:rsidDel="009008EB">
            <w:rPr>
              <w:snapToGrid w:val="0"/>
            </w:rPr>
            <w:delText>6.5F.3.3.</w:delText>
          </w:r>
          <w:r w:rsidRPr="0018379A" w:rsidDel="009008EB">
            <w:rPr>
              <w:snapToGrid w:val="0"/>
              <w:highlight w:val="yellow"/>
              <w:rPrChange w:id="142" w:author="Alexander Sayenko" w:date="2022-01-04T19:15:00Z">
                <w:rPr>
                  <w:snapToGrid w:val="0"/>
                </w:rPr>
              </w:rPrChange>
            </w:rPr>
            <w:delText>x</w:delText>
          </w:r>
          <w:r w:rsidRPr="00A1115A" w:rsidDel="009008EB">
            <w:rPr>
              <w:snapToGrid w:val="0"/>
            </w:rPr>
            <w:tab/>
          </w:r>
          <w:r w:rsidDel="009008EB">
            <w:rPr>
              <w:snapToGrid w:val="0"/>
            </w:rPr>
            <w:delText>Requirements for network signalling value "NS_</w:delText>
          </w:r>
          <w:r w:rsidRPr="0018379A" w:rsidDel="009008EB">
            <w:rPr>
              <w:snapToGrid w:val="0"/>
              <w:highlight w:val="yellow"/>
              <w:rPrChange w:id="143" w:author="Alexander Sayenko" w:date="2022-01-04T19:15:00Z">
                <w:rPr>
                  <w:snapToGrid w:val="0"/>
                </w:rPr>
              </w:rPrChange>
            </w:rPr>
            <w:delText>x1</w:delText>
          </w:r>
          <w:r w:rsidDel="009008EB">
            <w:rPr>
              <w:snapToGrid w:val="0"/>
            </w:rPr>
            <w:delText>"</w:delText>
          </w:r>
        </w:del>
      </w:ins>
    </w:p>
    <w:p w14:paraId="327E51E0" w14:textId="41326318" w:rsidR="004A6474" w:rsidRPr="00A1115A" w:rsidDel="009008EB" w:rsidRDefault="004A6474" w:rsidP="004A6474">
      <w:pPr>
        <w:rPr>
          <w:ins w:id="144" w:author="Alexander Sayenko" w:date="2022-01-05T16:23:00Z"/>
          <w:del w:id="145" w:author="Ericsson" w:date="2022-02-13T00:57:00Z"/>
        </w:rPr>
      </w:pPr>
      <w:ins w:id="146" w:author="Alexander Sayenko" w:date="2022-01-05T16:23:00Z">
        <w:del w:id="147" w:author="Ericsson" w:date="2022-02-13T00:57:00Z">
          <w:r w:rsidRPr="00A1115A" w:rsidDel="009008EB">
            <w:delText>When "NS_</w:delText>
          </w:r>
          <w:r w:rsidRPr="0018379A" w:rsidDel="009008EB">
            <w:rPr>
              <w:highlight w:val="yellow"/>
              <w:rPrChange w:id="148" w:author="Alexander Sayenko" w:date="2022-01-04T19:15:00Z">
                <w:rPr/>
              </w:rPrChange>
            </w:rPr>
            <w:delText>x1</w:delText>
          </w:r>
          <w:r w:rsidRPr="00A1115A" w:rsidDel="009008EB">
            <w:delText>" is indicated in the cell, the power of any UE emission shall not exceed the levels specified in Table 6.5F.3.3.</w:delText>
          </w:r>
          <w:r w:rsidRPr="0018379A" w:rsidDel="009008EB">
            <w:rPr>
              <w:highlight w:val="yellow"/>
              <w:rPrChange w:id="149" w:author="Alexander Sayenko" w:date="2022-01-04T19:15:00Z">
                <w:rPr/>
              </w:rPrChange>
            </w:rPr>
            <w:delText>x</w:delText>
          </w:r>
          <w:r w:rsidRPr="00A1115A" w:rsidDel="009008EB">
            <w:delText>-1. These requirements</w:delText>
          </w:r>
          <w:r w:rsidRPr="00A1115A" w:rsidDel="009008EB">
            <w:rPr>
              <w:rFonts w:cs="v5.0.0"/>
              <w:snapToGrid w:val="0"/>
            </w:rPr>
            <w:delText xml:space="preserve"> also apply for the frequency ranges that are less than </w:delText>
          </w:r>
          <w:r w:rsidRPr="00A1115A" w:rsidDel="009008EB">
            <w:delText>F</w:delText>
          </w:r>
          <w:r w:rsidRPr="00A1115A" w:rsidDel="009008EB">
            <w:rPr>
              <w:vertAlign w:val="subscript"/>
            </w:rPr>
            <w:delText>OOB</w:delText>
          </w:r>
          <w:r w:rsidRPr="00A1115A" w:rsidDel="009008EB">
            <w:delText xml:space="preserve"> (MHz) in Table 6.6.3.1-1 from the edge of the channel bandwidth.</w:delText>
          </w:r>
        </w:del>
      </w:ins>
    </w:p>
    <w:p w14:paraId="3317D9DD" w14:textId="775E9EF7" w:rsidR="004A6474" w:rsidDel="009008EB" w:rsidRDefault="004A6474" w:rsidP="004A6474">
      <w:pPr>
        <w:pStyle w:val="TH"/>
        <w:rPr>
          <w:ins w:id="150" w:author="Alexander Sayenko" w:date="2022-01-24T17:09:00Z"/>
          <w:del w:id="151" w:author="Ericsson" w:date="2022-02-13T00:57:00Z"/>
        </w:rPr>
      </w:pPr>
      <w:ins w:id="152" w:author="Alexander Sayenko" w:date="2022-01-05T16:23:00Z">
        <w:del w:id="153" w:author="Ericsson" w:date="2022-02-13T00:57:00Z">
          <w:r w:rsidRPr="00A1115A" w:rsidDel="009008EB">
            <w:delText>Table 6.5F.3.3.</w:delText>
          </w:r>
          <w:r w:rsidRPr="0018379A" w:rsidDel="009008EB">
            <w:rPr>
              <w:b w:val="0"/>
              <w:highlight w:val="yellow"/>
              <w:rPrChange w:id="154" w:author="Alexander Sayenko" w:date="2022-01-04T19:15:00Z">
                <w:rPr>
                  <w:b w:val="0"/>
                </w:rPr>
              </w:rPrChange>
            </w:rPr>
            <w:delText>x</w:delText>
          </w:r>
          <w:r w:rsidRPr="00A1115A" w:rsidDel="009008EB">
            <w:delText>-1: Additional requirements</w:delText>
          </w:r>
        </w:del>
      </w:ins>
    </w:p>
    <w:p w14:paraId="350DC4CF" w14:textId="11F63E92" w:rsidR="004A6474" w:rsidRPr="00AD5D60" w:rsidDel="009008EB" w:rsidRDefault="004A6474">
      <w:pPr>
        <w:rPr>
          <w:ins w:id="155" w:author="Alexander Sayenko" w:date="2022-01-05T16:23:00Z"/>
          <w:del w:id="156" w:author="Ericsson" w:date="2022-02-13T00:57:00Z"/>
          <w:highlight w:val="yellow"/>
          <w:rPrChange w:id="157" w:author="Alexander Sayenko" w:date="2022-01-24T17:10:00Z">
            <w:rPr>
              <w:ins w:id="158" w:author="Alexander Sayenko" w:date="2022-01-05T16:23:00Z"/>
              <w:del w:id="159" w:author="Ericsson" w:date="2022-02-13T00:57:00Z"/>
            </w:rPr>
          </w:rPrChange>
        </w:rPr>
        <w:pPrChange w:id="160" w:author="Alexander Sayenko" w:date="2022-01-24T17:09:00Z">
          <w:pPr>
            <w:pStyle w:val="TH"/>
          </w:pPr>
        </w:pPrChange>
      </w:pPr>
      <w:ins w:id="161" w:author="Alexander Sayenko" w:date="2022-01-24T17:10:00Z">
        <w:del w:id="162" w:author="Ericsson" w:date="2022-02-13T00:57:00Z">
          <w:r w:rsidRPr="00AD5D60" w:rsidDel="009008EB">
            <w:rPr>
              <w:highlight w:val="yellow"/>
              <w:rPrChange w:id="163" w:author="Alexander Sayenko" w:date="2022-01-24T17:10:00Z">
                <w:rPr/>
              </w:rPrChange>
            </w:rPr>
            <w:delText>[</w:delText>
          </w:r>
        </w:del>
      </w:ins>
      <w:ins w:id="164" w:author="Alexander Sayenko" w:date="2022-01-24T17:09:00Z">
        <w:del w:id="165" w:author="Ericsson" w:date="2022-02-13T00:57:00Z">
          <w:r w:rsidRPr="00AD5D60" w:rsidDel="009008EB">
            <w:rPr>
              <w:highlight w:val="yellow"/>
              <w:rPrChange w:id="166" w:author="Alexander Sayenko" w:date="2022-01-24T17:10:00Z">
                <w:rPr/>
              </w:rPrChange>
            </w:rPr>
            <w:delText>FFS</w:delText>
          </w:r>
        </w:del>
      </w:ins>
      <w:ins w:id="167" w:author="Alexander Sayenko" w:date="2022-01-24T17:10:00Z">
        <w:del w:id="168" w:author="Ericsson" w:date="2022-02-13T00:57:00Z">
          <w:r w:rsidRPr="00AD5D60" w:rsidDel="009008EB">
            <w:rPr>
              <w:highlight w:val="yellow"/>
              <w:rPrChange w:id="169" w:author="Alexander Sayenko" w:date="2022-01-24T17:10:00Z">
                <w:rPr/>
              </w:rPrChange>
            </w:rPr>
            <w:delText xml:space="preserve"> begin</w:delText>
          </w:r>
        </w:del>
      </w:ins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70" w:author="Alexander Sayenko" w:date="2022-01-04T19:16:00Z">
          <w:tblPr>
            <w:tblW w:w="729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551"/>
        <w:gridCol w:w="3045"/>
        <w:gridCol w:w="1701"/>
        <w:tblGridChange w:id="171">
          <w:tblGrid>
            <w:gridCol w:w="2551"/>
            <w:gridCol w:w="3045"/>
            <w:gridCol w:w="1701"/>
          </w:tblGrid>
        </w:tblGridChange>
      </w:tblGrid>
      <w:tr w:rsidR="004A6474" w:rsidRPr="00AD5D60" w:rsidDel="009008EB" w14:paraId="4B0F5FA2" w14:textId="51155F14" w:rsidTr="00D138CE">
        <w:trPr>
          <w:jc w:val="center"/>
          <w:ins w:id="172" w:author="Alexander Sayenko" w:date="2022-01-05T16:23:00Z"/>
          <w:del w:id="173" w:author="Ericsson" w:date="2022-02-13T00:57:00Z"/>
          <w:trPrChange w:id="174" w:author="Alexander Sayenko" w:date="2022-01-04T19:16:00Z">
            <w:trPr>
              <w:jc w:val="center"/>
            </w:trPr>
          </w:trPrChange>
        </w:trPr>
        <w:tc>
          <w:tcPr>
            <w:tcW w:w="0" w:type="auto"/>
            <w:tcPrChange w:id="175" w:author="Alexander Sayenko" w:date="2022-01-04T19:16:00Z">
              <w:tcPr>
                <w:tcW w:w="0" w:type="auto"/>
              </w:tcPr>
            </w:tcPrChange>
          </w:tcPr>
          <w:p w14:paraId="6C4404A6" w14:textId="449C1F65" w:rsidR="004A6474" w:rsidRPr="00AD5D60" w:rsidDel="009008EB" w:rsidRDefault="004A6474" w:rsidP="00D138CE">
            <w:pPr>
              <w:pStyle w:val="TAH"/>
              <w:rPr>
                <w:ins w:id="176" w:author="Alexander Sayenko" w:date="2022-01-05T16:23:00Z"/>
                <w:del w:id="177" w:author="Ericsson" w:date="2022-02-13T00:57:00Z"/>
                <w:highlight w:val="yellow"/>
                <w:rPrChange w:id="178" w:author="Alexander Sayenko" w:date="2022-01-24T17:10:00Z">
                  <w:rPr>
                    <w:ins w:id="179" w:author="Alexander Sayenko" w:date="2022-01-05T16:23:00Z"/>
                    <w:del w:id="180" w:author="Ericsson" w:date="2022-02-13T00:57:00Z"/>
                  </w:rPr>
                </w:rPrChange>
              </w:rPr>
            </w:pPr>
            <w:ins w:id="181" w:author="Alexander Sayenko" w:date="2022-01-05T16:23:00Z">
              <w:del w:id="182" w:author="Ericsson" w:date="2022-02-13T00:57:00Z">
                <w:r w:rsidRPr="00AD5D60" w:rsidDel="009008EB">
                  <w:rPr>
                    <w:b w:val="0"/>
                    <w:highlight w:val="yellow"/>
                    <w:rPrChange w:id="183" w:author="Alexander Sayenko" w:date="2022-01-24T17:10:00Z">
                      <w:rPr>
                        <w:b w:val="0"/>
                      </w:rPr>
                    </w:rPrChange>
                  </w:rPr>
                  <w:delText>Frequency band</w:delText>
                </w:r>
              </w:del>
            </w:ins>
          </w:p>
          <w:p w14:paraId="08735124" w14:textId="5F9B0586" w:rsidR="004A6474" w:rsidRPr="00AD5D60" w:rsidDel="009008EB" w:rsidRDefault="004A6474" w:rsidP="00D138CE">
            <w:pPr>
              <w:pStyle w:val="TAH"/>
              <w:rPr>
                <w:ins w:id="184" w:author="Alexander Sayenko" w:date="2022-01-05T16:23:00Z"/>
                <w:del w:id="185" w:author="Ericsson" w:date="2022-02-13T00:57:00Z"/>
                <w:highlight w:val="yellow"/>
                <w:rPrChange w:id="186" w:author="Alexander Sayenko" w:date="2022-01-24T17:10:00Z">
                  <w:rPr>
                    <w:ins w:id="187" w:author="Alexander Sayenko" w:date="2022-01-05T16:23:00Z"/>
                    <w:del w:id="188" w:author="Ericsson" w:date="2022-02-13T00:57:00Z"/>
                  </w:rPr>
                </w:rPrChange>
              </w:rPr>
            </w:pPr>
            <w:ins w:id="189" w:author="Alexander Sayenko" w:date="2022-01-05T16:23:00Z">
              <w:del w:id="190" w:author="Ericsson" w:date="2022-02-13T00:57:00Z">
                <w:r w:rsidRPr="00AD5D60" w:rsidDel="009008EB">
                  <w:rPr>
                    <w:b w:val="0"/>
                    <w:highlight w:val="yellow"/>
                    <w:rPrChange w:id="191" w:author="Alexander Sayenko" w:date="2022-01-24T17:10:00Z">
                      <w:rPr>
                        <w:b w:val="0"/>
                      </w:rPr>
                    </w:rPrChange>
                  </w:rPr>
                  <w:delText>(MHz)</w:delText>
                </w:r>
              </w:del>
            </w:ins>
          </w:p>
        </w:tc>
        <w:tc>
          <w:tcPr>
            <w:tcW w:w="0" w:type="auto"/>
            <w:tcPrChange w:id="192" w:author="Alexander Sayenko" w:date="2022-01-04T19:16:00Z">
              <w:tcPr>
                <w:tcW w:w="0" w:type="auto"/>
              </w:tcPr>
            </w:tcPrChange>
          </w:tcPr>
          <w:p w14:paraId="4AFC76DE" w14:textId="1931D337" w:rsidR="004A6474" w:rsidRPr="00AD5D60" w:rsidDel="009008EB" w:rsidRDefault="004A6474" w:rsidP="00D138CE">
            <w:pPr>
              <w:pStyle w:val="TAH"/>
              <w:rPr>
                <w:ins w:id="193" w:author="Alexander Sayenko" w:date="2022-01-05T16:23:00Z"/>
                <w:del w:id="194" w:author="Ericsson" w:date="2022-02-13T00:57:00Z"/>
                <w:highlight w:val="yellow"/>
                <w:rPrChange w:id="195" w:author="Alexander Sayenko" w:date="2022-01-24T17:10:00Z">
                  <w:rPr>
                    <w:ins w:id="196" w:author="Alexander Sayenko" w:date="2022-01-05T16:23:00Z"/>
                    <w:del w:id="197" w:author="Ericsson" w:date="2022-02-13T00:57:00Z"/>
                  </w:rPr>
                </w:rPrChange>
              </w:rPr>
            </w:pPr>
            <w:ins w:id="198" w:author="Alexander Sayenko" w:date="2022-01-05T16:23:00Z">
              <w:del w:id="199" w:author="Ericsson" w:date="2022-02-13T00:57:00Z">
                <w:r w:rsidRPr="00AD5D60" w:rsidDel="009008EB">
                  <w:rPr>
                    <w:b w:val="0"/>
                    <w:highlight w:val="yellow"/>
                    <w:rPrChange w:id="200" w:author="Alexander Sayenko" w:date="2022-01-24T17:10:00Z">
                      <w:rPr>
                        <w:b w:val="0"/>
                      </w:rPr>
                    </w:rPrChange>
                  </w:rPr>
                  <w:delText>Spectrum emission limit</w:delText>
                </w:r>
              </w:del>
            </w:ins>
          </w:p>
          <w:p w14:paraId="5269039B" w14:textId="0AB919F0" w:rsidR="004A6474" w:rsidRPr="00AD5D60" w:rsidDel="009008EB" w:rsidRDefault="004A6474" w:rsidP="00D138CE">
            <w:pPr>
              <w:pStyle w:val="TAH"/>
              <w:rPr>
                <w:ins w:id="201" w:author="Alexander Sayenko" w:date="2022-01-05T16:23:00Z"/>
                <w:del w:id="202" w:author="Ericsson" w:date="2022-02-13T00:57:00Z"/>
                <w:highlight w:val="yellow"/>
                <w:rPrChange w:id="203" w:author="Alexander Sayenko" w:date="2022-01-24T17:10:00Z">
                  <w:rPr>
                    <w:ins w:id="204" w:author="Alexander Sayenko" w:date="2022-01-05T16:23:00Z"/>
                    <w:del w:id="205" w:author="Ericsson" w:date="2022-02-13T00:57:00Z"/>
                  </w:rPr>
                </w:rPrChange>
              </w:rPr>
            </w:pPr>
            <w:ins w:id="206" w:author="Alexander Sayenko" w:date="2022-01-05T16:23:00Z">
              <w:del w:id="207" w:author="Ericsson" w:date="2022-02-13T00:57:00Z">
                <w:r w:rsidRPr="00AD5D60" w:rsidDel="009008EB">
                  <w:rPr>
                    <w:b w:val="0"/>
                    <w:highlight w:val="yellow"/>
                    <w:rPrChange w:id="208" w:author="Alexander Sayenko" w:date="2022-01-24T17:10:00Z">
                      <w:rPr>
                        <w:b w:val="0"/>
                      </w:rPr>
                    </w:rPrChange>
                  </w:rPr>
                  <w:delText>(dBm)</w:delText>
                </w:r>
              </w:del>
            </w:ins>
          </w:p>
        </w:tc>
        <w:tc>
          <w:tcPr>
            <w:tcW w:w="0" w:type="auto"/>
            <w:tcBorders>
              <w:bottom w:val="single" w:sz="4" w:space="0" w:color="auto"/>
            </w:tcBorders>
            <w:tcPrChange w:id="209" w:author="Alexander Sayenko" w:date="2022-01-04T19:16:00Z">
              <w:tcPr>
                <w:tcW w:w="0" w:type="auto"/>
                <w:tcBorders>
                  <w:bottom w:val="single" w:sz="4" w:space="0" w:color="auto"/>
                </w:tcBorders>
              </w:tcPr>
            </w:tcPrChange>
          </w:tcPr>
          <w:p w14:paraId="21BC2CCC" w14:textId="7157D1B7" w:rsidR="004A6474" w:rsidRPr="00AD5D60" w:rsidDel="009008EB" w:rsidRDefault="004A6474" w:rsidP="00D138CE">
            <w:pPr>
              <w:pStyle w:val="TAH"/>
              <w:rPr>
                <w:ins w:id="210" w:author="Alexander Sayenko" w:date="2022-01-05T16:23:00Z"/>
                <w:del w:id="211" w:author="Ericsson" w:date="2022-02-13T00:57:00Z"/>
                <w:highlight w:val="yellow"/>
                <w:rPrChange w:id="212" w:author="Alexander Sayenko" w:date="2022-01-24T17:10:00Z">
                  <w:rPr>
                    <w:ins w:id="213" w:author="Alexander Sayenko" w:date="2022-01-05T16:23:00Z"/>
                    <w:del w:id="214" w:author="Ericsson" w:date="2022-02-13T00:57:00Z"/>
                  </w:rPr>
                </w:rPrChange>
              </w:rPr>
            </w:pPr>
            <w:ins w:id="215" w:author="Alexander Sayenko" w:date="2022-01-05T16:23:00Z">
              <w:del w:id="216" w:author="Ericsson" w:date="2022-02-13T00:57:00Z">
                <w:r w:rsidRPr="00AD5D60" w:rsidDel="009008EB">
                  <w:rPr>
                    <w:b w:val="0"/>
                    <w:highlight w:val="yellow"/>
                    <w:rPrChange w:id="217" w:author="Alexander Sayenko" w:date="2022-01-24T17:10:00Z">
                      <w:rPr>
                        <w:b w:val="0"/>
                      </w:rPr>
                    </w:rPrChange>
                  </w:rPr>
                  <w:delText>Measurement bandwidth</w:delText>
                </w:r>
              </w:del>
            </w:ins>
          </w:p>
        </w:tc>
      </w:tr>
      <w:tr w:rsidR="004A6474" w:rsidRPr="00AD5D60" w:rsidDel="009008EB" w14:paraId="7ADD8F1F" w14:textId="35BE6F27" w:rsidTr="00D138CE">
        <w:trPr>
          <w:jc w:val="center"/>
          <w:ins w:id="218" w:author="Alexander Sayenko" w:date="2022-01-05T16:23:00Z"/>
          <w:del w:id="219" w:author="Ericsson" w:date="2022-02-13T00:57:00Z"/>
          <w:trPrChange w:id="220" w:author="Alexander Sayenko" w:date="2022-01-04T19:16:00Z">
            <w:trPr>
              <w:jc w:val="center"/>
            </w:trPr>
          </w:trPrChange>
        </w:trPr>
        <w:tc>
          <w:tcPr>
            <w:tcW w:w="2551" w:type="dxa"/>
            <w:vAlign w:val="center"/>
            <w:tcPrChange w:id="221" w:author="Alexander Sayenko" w:date="2022-01-04T19:16:00Z">
              <w:tcPr>
                <w:tcW w:w="2551" w:type="dxa"/>
                <w:vAlign w:val="center"/>
              </w:tcPr>
            </w:tcPrChange>
          </w:tcPr>
          <w:p w14:paraId="27D4954E" w14:textId="3FC0D257" w:rsidR="004A6474" w:rsidRPr="00AD5D60" w:rsidDel="009008EB" w:rsidRDefault="004A6474" w:rsidP="00D138CE">
            <w:pPr>
              <w:pStyle w:val="TAC"/>
              <w:rPr>
                <w:ins w:id="222" w:author="Alexander Sayenko" w:date="2022-01-05T16:23:00Z"/>
                <w:del w:id="223" w:author="Ericsson" w:date="2022-02-13T00:57:00Z"/>
                <w:highlight w:val="yellow"/>
                <w:rPrChange w:id="224" w:author="Alexander Sayenko" w:date="2022-01-24T17:10:00Z">
                  <w:rPr>
                    <w:ins w:id="225" w:author="Alexander Sayenko" w:date="2022-01-05T16:23:00Z"/>
                    <w:del w:id="226" w:author="Ericsson" w:date="2022-02-13T00:57:00Z"/>
                  </w:rPr>
                </w:rPrChange>
              </w:rPr>
            </w:pPr>
            <w:ins w:id="227" w:author="Alexander Sayenko" w:date="2022-01-05T16:23:00Z">
              <w:del w:id="228" w:author="Ericsson" w:date="2022-02-13T00:57:00Z">
                <w:r w:rsidRPr="00AD5D60" w:rsidDel="009008EB">
                  <w:rPr>
                    <w:highlight w:val="yellow"/>
                    <w:rPrChange w:id="229" w:author="Alexander Sayenko" w:date="2022-01-24T17:10:00Z">
                      <w:rPr/>
                    </w:rPrChange>
                  </w:rPr>
                  <w:delText xml:space="preserve">f </w:delText>
                </w:r>
                <w:r w:rsidRPr="00AD5D60" w:rsidDel="009008EB">
                  <w:rPr>
                    <w:rFonts w:cs="Arial"/>
                    <w:highlight w:val="yellow"/>
                    <w:rPrChange w:id="230" w:author="Alexander Sayenko" w:date="2022-01-24T17:10:00Z">
                      <w:rPr>
                        <w:rFonts w:cs="Arial"/>
                      </w:rPr>
                    </w:rPrChange>
                  </w:rPr>
                  <w:delText>≤</w:delText>
                </w:r>
                <w:r w:rsidRPr="00AD5D60" w:rsidDel="009008EB">
                  <w:rPr>
                    <w:highlight w:val="yellow"/>
                    <w:rPrChange w:id="231" w:author="Alexander Sayenko" w:date="2022-01-24T17:10:00Z">
                      <w:rPr/>
                    </w:rPrChange>
                  </w:rPr>
                  <w:delText xml:space="preserve"> 5935</w:delText>
                </w:r>
              </w:del>
            </w:ins>
          </w:p>
        </w:tc>
        <w:tc>
          <w:tcPr>
            <w:tcW w:w="3045" w:type="dxa"/>
            <w:vAlign w:val="center"/>
            <w:tcPrChange w:id="232" w:author="Alexander Sayenko" w:date="2022-01-04T19:16:00Z">
              <w:tcPr>
                <w:tcW w:w="3045" w:type="dxa"/>
                <w:vAlign w:val="center"/>
              </w:tcPr>
            </w:tcPrChange>
          </w:tcPr>
          <w:p w14:paraId="2170A7CE" w14:textId="61EE485C" w:rsidR="004A6474" w:rsidRPr="00AD5D60" w:rsidDel="009008EB" w:rsidRDefault="004A6474" w:rsidP="00D138CE">
            <w:pPr>
              <w:pStyle w:val="TAC"/>
              <w:rPr>
                <w:ins w:id="233" w:author="Alexander Sayenko" w:date="2022-01-05T16:23:00Z"/>
                <w:del w:id="234" w:author="Ericsson" w:date="2022-02-13T00:57:00Z"/>
                <w:highlight w:val="yellow"/>
                <w:rPrChange w:id="235" w:author="Alexander Sayenko" w:date="2022-01-24T17:10:00Z">
                  <w:rPr>
                    <w:ins w:id="236" w:author="Alexander Sayenko" w:date="2022-01-05T16:23:00Z"/>
                    <w:del w:id="237" w:author="Ericsson" w:date="2022-02-13T00:57:00Z"/>
                  </w:rPr>
                </w:rPrChange>
              </w:rPr>
            </w:pPr>
            <w:ins w:id="238" w:author="Alexander Sayenko" w:date="2022-01-05T16:23:00Z">
              <w:del w:id="239" w:author="Ericsson" w:date="2022-02-13T00:57:00Z">
                <w:r w:rsidRPr="00AD5D60" w:rsidDel="009008EB">
                  <w:rPr>
                    <w:highlight w:val="yellow"/>
                    <w:rPrChange w:id="240" w:author="Alexander Sayenko" w:date="2022-01-24T17:10:00Z">
                      <w:rPr/>
                    </w:rPrChange>
                  </w:rPr>
                  <w:delText>-22</w:delText>
                </w:r>
              </w:del>
            </w:ins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  <w:tcPrChange w:id="241" w:author="Alexander Sayenko" w:date="2022-01-04T19:16:00Z">
              <w:tcPr>
                <w:tcW w:w="1701" w:type="dxa"/>
                <w:tcBorders>
                  <w:bottom w:val="nil"/>
                </w:tcBorders>
                <w:shd w:val="clear" w:color="auto" w:fill="auto"/>
                <w:vAlign w:val="center"/>
              </w:tcPr>
            </w:tcPrChange>
          </w:tcPr>
          <w:p w14:paraId="79E254D6" w14:textId="742B21D9" w:rsidR="004A6474" w:rsidRPr="00AD5D60" w:rsidDel="009008EB" w:rsidRDefault="004A6474" w:rsidP="00D138CE">
            <w:pPr>
              <w:pStyle w:val="TAC"/>
              <w:rPr>
                <w:ins w:id="242" w:author="Alexander Sayenko" w:date="2022-01-05T16:23:00Z"/>
                <w:del w:id="243" w:author="Ericsson" w:date="2022-02-13T00:57:00Z"/>
                <w:highlight w:val="yellow"/>
                <w:rPrChange w:id="244" w:author="Alexander Sayenko" w:date="2022-01-24T17:10:00Z">
                  <w:rPr>
                    <w:ins w:id="245" w:author="Alexander Sayenko" w:date="2022-01-05T16:23:00Z"/>
                    <w:del w:id="246" w:author="Ericsson" w:date="2022-02-13T00:57:00Z"/>
                  </w:rPr>
                </w:rPrChange>
              </w:rPr>
            </w:pPr>
            <w:ins w:id="247" w:author="Alexander Sayenko" w:date="2022-01-05T16:23:00Z">
              <w:del w:id="248" w:author="Ericsson" w:date="2022-02-13T00:57:00Z">
                <w:r w:rsidRPr="00AD5D60" w:rsidDel="009008EB">
                  <w:rPr>
                    <w:highlight w:val="yellow"/>
                    <w:rPrChange w:id="249" w:author="Alexander Sayenko" w:date="2022-01-24T17:10:00Z">
                      <w:rPr/>
                    </w:rPrChange>
                  </w:rPr>
                  <w:delText>1 MHz</w:delText>
                </w:r>
              </w:del>
            </w:ins>
          </w:p>
        </w:tc>
      </w:tr>
    </w:tbl>
    <w:p w14:paraId="20C8A25B" w14:textId="52D2EE5D" w:rsidR="004A6474" w:rsidRPr="00A1115A" w:rsidDel="009008EB" w:rsidRDefault="004A6474" w:rsidP="004A6474">
      <w:pPr>
        <w:rPr>
          <w:ins w:id="250" w:author="Alexander Sayenko" w:date="2022-01-05T16:23:00Z"/>
          <w:del w:id="251" w:author="Ericsson" w:date="2022-02-13T00:57:00Z"/>
          <w:noProof/>
        </w:rPr>
      </w:pPr>
      <w:ins w:id="252" w:author="Alexander Sayenko" w:date="2022-01-24T17:10:00Z">
        <w:del w:id="253" w:author="Ericsson" w:date="2022-02-13T00:57:00Z">
          <w:r w:rsidRPr="00AD5D60" w:rsidDel="009008EB">
            <w:rPr>
              <w:noProof/>
              <w:highlight w:val="yellow"/>
              <w:rPrChange w:id="254" w:author="Alexander Sayenko" w:date="2022-01-24T17:10:00Z">
                <w:rPr>
                  <w:noProof/>
                </w:rPr>
              </w:rPrChange>
            </w:rPr>
            <w:delText>FFS end]</w:delText>
          </w:r>
        </w:del>
      </w:ins>
    </w:p>
    <w:p w14:paraId="4C094DE8" w14:textId="77777777" w:rsidR="004A6474" w:rsidRDefault="004A6474" w:rsidP="004A6474">
      <w:pPr>
        <w:rPr>
          <w:ins w:id="255" w:author="Alexander Sayenko" w:date="2022-01-05T16:23:00Z"/>
          <w:noProof/>
        </w:rPr>
      </w:pPr>
    </w:p>
    <w:p w14:paraId="263598E4" w14:textId="77777777" w:rsidR="0095745D" w:rsidRDefault="0095745D">
      <w:pPr>
        <w:pStyle w:val="Heading3"/>
        <w:ind w:left="0" w:firstLine="0"/>
        <w:pPrChange w:id="256" w:author="Ericsson" w:date="2022-02-13T00:59:00Z">
          <w:pPr>
            <w:pStyle w:val="Heading3"/>
          </w:pPr>
        </w:pPrChange>
      </w:pPr>
    </w:p>
    <w:p w14:paraId="2AF193E6" w14:textId="1F9B5C6E" w:rsidR="009F188D" w:rsidRPr="00A1115A" w:rsidRDefault="009F188D" w:rsidP="009F188D">
      <w:pPr>
        <w:pStyle w:val="Heading3"/>
      </w:pPr>
      <w:r w:rsidRPr="00A1115A">
        <w:t>6.</w:t>
      </w:r>
      <w:r w:rsidRPr="00A1115A">
        <w:rPr>
          <w:rFonts w:hint="eastAsia"/>
        </w:rPr>
        <w:t>5</w:t>
      </w:r>
      <w:r w:rsidRPr="00A1115A">
        <w:t>F</w:t>
      </w:r>
      <w:r w:rsidRPr="00A1115A">
        <w:rPr>
          <w:rFonts w:hint="eastAsia"/>
        </w:rPr>
        <w:t>.4</w:t>
      </w:r>
      <w:r w:rsidRPr="00A1115A">
        <w:tab/>
        <w:t>Transmit intermodulation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4E5918A6" w14:textId="77777777" w:rsidR="00640464" w:rsidRDefault="00640464" w:rsidP="00640464">
      <w:pPr>
        <w:rPr>
          <w:i/>
          <w:iCs/>
          <w:noProof/>
          <w:color w:val="0070C0"/>
        </w:rPr>
      </w:pPr>
    </w:p>
    <w:p w14:paraId="2D8F6BDF" w14:textId="19A68869" w:rsidR="00905FD0" w:rsidRPr="00D30772" w:rsidRDefault="00640464">
      <w:pPr>
        <w:rPr>
          <w:i/>
          <w:iCs/>
          <w:noProof/>
          <w:color w:val="0070C0"/>
        </w:rPr>
      </w:pPr>
      <w:r w:rsidRPr="00D30772">
        <w:rPr>
          <w:i/>
          <w:iCs/>
          <w:noProof/>
          <w:color w:val="0070C0"/>
        </w:rPr>
        <w:t xml:space="preserve">&lt; </w:t>
      </w:r>
      <w:r>
        <w:rPr>
          <w:i/>
          <w:iCs/>
          <w:noProof/>
          <w:color w:val="0070C0"/>
        </w:rPr>
        <w:t>end</w:t>
      </w:r>
      <w:r w:rsidRPr="00D30772">
        <w:rPr>
          <w:i/>
          <w:iCs/>
          <w:noProof/>
          <w:color w:val="0070C0"/>
        </w:rPr>
        <w:t xml:space="preserve"> of changes &gt;</w:t>
      </w:r>
    </w:p>
    <w:sectPr w:rsidR="00905FD0" w:rsidRPr="00D3077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DFB8B" w14:textId="77777777" w:rsidR="00D0715F" w:rsidRDefault="00D0715F">
      <w:r>
        <w:separator/>
      </w:r>
    </w:p>
  </w:endnote>
  <w:endnote w:type="continuationSeparator" w:id="0">
    <w:p w14:paraId="3FFBEE65" w14:textId="77777777" w:rsidR="00D0715F" w:rsidRDefault="00D07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CE736" w14:textId="77777777" w:rsidR="00D0715F" w:rsidRDefault="00D0715F">
      <w:r>
        <w:separator/>
      </w:r>
    </w:p>
  </w:footnote>
  <w:footnote w:type="continuationSeparator" w:id="0">
    <w:p w14:paraId="43A9E8D6" w14:textId="77777777" w:rsidR="00D0715F" w:rsidRDefault="00D07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25DCD"/>
    <w:multiLevelType w:val="hybridMultilevel"/>
    <w:tmpl w:val="FB3A7F74"/>
    <w:lvl w:ilvl="0" w:tplc="D048181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966727"/>
    <w:multiLevelType w:val="hybridMultilevel"/>
    <w:tmpl w:val="3D44BD74"/>
    <w:lvl w:ilvl="0" w:tplc="8F423DCC">
      <w:start w:val="4"/>
      <w:numFmt w:val="bullet"/>
      <w:lvlText w:val="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6112B78"/>
    <w:multiLevelType w:val="multilevel"/>
    <w:tmpl w:val="BCCEB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D42234F"/>
    <w:multiLevelType w:val="hybridMultilevel"/>
    <w:tmpl w:val="D2FA55DC"/>
    <w:lvl w:ilvl="0" w:tplc="2124DF6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F"/>
    <w:rsid w:val="00011FA3"/>
    <w:rsid w:val="00014B09"/>
    <w:rsid w:val="00014FB8"/>
    <w:rsid w:val="000171EE"/>
    <w:rsid w:val="00017B5C"/>
    <w:rsid w:val="00020BFB"/>
    <w:rsid w:val="00022E4A"/>
    <w:rsid w:val="0003007E"/>
    <w:rsid w:val="00032FBB"/>
    <w:rsid w:val="000405AD"/>
    <w:rsid w:val="0004628B"/>
    <w:rsid w:val="00052BFF"/>
    <w:rsid w:val="00052CF7"/>
    <w:rsid w:val="00052E87"/>
    <w:rsid w:val="0005376A"/>
    <w:rsid w:val="00053C33"/>
    <w:rsid w:val="00054718"/>
    <w:rsid w:val="000552DC"/>
    <w:rsid w:val="000554DF"/>
    <w:rsid w:val="00057A11"/>
    <w:rsid w:val="00067348"/>
    <w:rsid w:val="00071CDE"/>
    <w:rsid w:val="000768FE"/>
    <w:rsid w:val="000774BA"/>
    <w:rsid w:val="0008048D"/>
    <w:rsid w:val="00083DAF"/>
    <w:rsid w:val="000846FB"/>
    <w:rsid w:val="00086C97"/>
    <w:rsid w:val="00091713"/>
    <w:rsid w:val="0009715D"/>
    <w:rsid w:val="00097EFE"/>
    <w:rsid w:val="000A1797"/>
    <w:rsid w:val="000A6394"/>
    <w:rsid w:val="000B059D"/>
    <w:rsid w:val="000B28D5"/>
    <w:rsid w:val="000B568D"/>
    <w:rsid w:val="000B6876"/>
    <w:rsid w:val="000B7FED"/>
    <w:rsid w:val="000C038A"/>
    <w:rsid w:val="000C11A5"/>
    <w:rsid w:val="000C2738"/>
    <w:rsid w:val="000C3A08"/>
    <w:rsid w:val="000C6598"/>
    <w:rsid w:val="000D44B3"/>
    <w:rsid w:val="000F0372"/>
    <w:rsid w:val="000F0B7C"/>
    <w:rsid w:val="000F1068"/>
    <w:rsid w:val="000F1255"/>
    <w:rsid w:val="000F520D"/>
    <w:rsid w:val="0010328C"/>
    <w:rsid w:val="00103801"/>
    <w:rsid w:val="00114BE1"/>
    <w:rsid w:val="00115057"/>
    <w:rsid w:val="001151F9"/>
    <w:rsid w:val="00123429"/>
    <w:rsid w:val="001243A8"/>
    <w:rsid w:val="00127F4C"/>
    <w:rsid w:val="0014078C"/>
    <w:rsid w:val="001439A4"/>
    <w:rsid w:val="00145D43"/>
    <w:rsid w:val="00146800"/>
    <w:rsid w:val="00151AB6"/>
    <w:rsid w:val="0015371A"/>
    <w:rsid w:val="00153977"/>
    <w:rsid w:val="00160189"/>
    <w:rsid w:val="0016240A"/>
    <w:rsid w:val="00163E50"/>
    <w:rsid w:val="00170D55"/>
    <w:rsid w:val="00171FE4"/>
    <w:rsid w:val="00175C1D"/>
    <w:rsid w:val="00175E35"/>
    <w:rsid w:val="00187ECE"/>
    <w:rsid w:val="00192C46"/>
    <w:rsid w:val="00195732"/>
    <w:rsid w:val="00196868"/>
    <w:rsid w:val="001A03A5"/>
    <w:rsid w:val="001A04F9"/>
    <w:rsid w:val="001A08B3"/>
    <w:rsid w:val="001A1116"/>
    <w:rsid w:val="001A7B60"/>
    <w:rsid w:val="001B03B9"/>
    <w:rsid w:val="001B0D1C"/>
    <w:rsid w:val="001B1348"/>
    <w:rsid w:val="001B52C5"/>
    <w:rsid w:val="001B52F0"/>
    <w:rsid w:val="001B556A"/>
    <w:rsid w:val="001B593C"/>
    <w:rsid w:val="001B7A65"/>
    <w:rsid w:val="001D186B"/>
    <w:rsid w:val="001D6C02"/>
    <w:rsid w:val="001D76F1"/>
    <w:rsid w:val="001D7B97"/>
    <w:rsid w:val="001E1E60"/>
    <w:rsid w:val="001E41F3"/>
    <w:rsid w:val="001E6737"/>
    <w:rsid w:val="001E6F06"/>
    <w:rsid w:val="001F06E6"/>
    <w:rsid w:val="001F4C8E"/>
    <w:rsid w:val="00200A24"/>
    <w:rsid w:val="002162F5"/>
    <w:rsid w:val="00217889"/>
    <w:rsid w:val="00221211"/>
    <w:rsid w:val="00222F32"/>
    <w:rsid w:val="00225469"/>
    <w:rsid w:val="00227AE0"/>
    <w:rsid w:val="00235544"/>
    <w:rsid w:val="0023766F"/>
    <w:rsid w:val="0024003F"/>
    <w:rsid w:val="00240EE3"/>
    <w:rsid w:val="002420C1"/>
    <w:rsid w:val="00243161"/>
    <w:rsid w:val="00243A33"/>
    <w:rsid w:val="0024431A"/>
    <w:rsid w:val="00247DAE"/>
    <w:rsid w:val="00247E01"/>
    <w:rsid w:val="0025015A"/>
    <w:rsid w:val="00251A9D"/>
    <w:rsid w:val="002545B7"/>
    <w:rsid w:val="00257325"/>
    <w:rsid w:val="0026004D"/>
    <w:rsid w:val="00262E5B"/>
    <w:rsid w:val="002640DD"/>
    <w:rsid w:val="00267BFD"/>
    <w:rsid w:val="00267D90"/>
    <w:rsid w:val="00267E91"/>
    <w:rsid w:val="00275D12"/>
    <w:rsid w:val="00277299"/>
    <w:rsid w:val="00284FEB"/>
    <w:rsid w:val="002860C4"/>
    <w:rsid w:val="002872EE"/>
    <w:rsid w:val="00293959"/>
    <w:rsid w:val="002951B9"/>
    <w:rsid w:val="00296285"/>
    <w:rsid w:val="002A689E"/>
    <w:rsid w:val="002B357B"/>
    <w:rsid w:val="002B49CD"/>
    <w:rsid w:val="002B5741"/>
    <w:rsid w:val="002B5C20"/>
    <w:rsid w:val="002B6E46"/>
    <w:rsid w:val="002B72BC"/>
    <w:rsid w:val="002C386E"/>
    <w:rsid w:val="002D0045"/>
    <w:rsid w:val="002D4A34"/>
    <w:rsid w:val="002D5C67"/>
    <w:rsid w:val="002D6FAF"/>
    <w:rsid w:val="002D78E5"/>
    <w:rsid w:val="002E0595"/>
    <w:rsid w:val="002E2AAA"/>
    <w:rsid w:val="002E472E"/>
    <w:rsid w:val="002F1246"/>
    <w:rsid w:val="002F576E"/>
    <w:rsid w:val="002F7B86"/>
    <w:rsid w:val="00302BA7"/>
    <w:rsid w:val="003047B7"/>
    <w:rsid w:val="00304958"/>
    <w:rsid w:val="00305409"/>
    <w:rsid w:val="00314FF8"/>
    <w:rsid w:val="003152F1"/>
    <w:rsid w:val="0031557B"/>
    <w:rsid w:val="00326917"/>
    <w:rsid w:val="00336128"/>
    <w:rsid w:val="0035095B"/>
    <w:rsid w:val="00352791"/>
    <w:rsid w:val="003527CE"/>
    <w:rsid w:val="00356991"/>
    <w:rsid w:val="003609EF"/>
    <w:rsid w:val="0036231A"/>
    <w:rsid w:val="0036356A"/>
    <w:rsid w:val="00364848"/>
    <w:rsid w:val="00367C6B"/>
    <w:rsid w:val="0037060A"/>
    <w:rsid w:val="00371B53"/>
    <w:rsid w:val="00373462"/>
    <w:rsid w:val="00374DD4"/>
    <w:rsid w:val="00376A70"/>
    <w:rsid w:val="00386CF1"/>
    <w:rsid w:val="00387916"/>
    <w:rsid w:val="003928D6"/>
    <w:rsid w:val="0039593A"/>
    <w:rsid w:val="00396CB8"/>
    <w:rsid w:val="003A42CC"/>
    <w:rsid w:val="003B54F3"/>
    <w:rsid w:val="003B5FE2"/>
    <w:rsid w:val="003B68DC"/>
    <w:rsid w:val="003C1EFB"/>
    <w:rsid w:val="003C2682"/>
    <w:rsid w:val="003C303E"/>
    <w:rsid w:val="003D4324"/>
    <w:rsid w:val="003E1A36"/>
    <w:rsid w:val="003E7A71"/>
    <w:rsid w:val="003F008F"/>
    <w:rsid w:val="003F1096"/>
    <w:rsid w:val="003F21C0"/>
    <w:rsid w:val="004001A3"/>
    <w:rsid w:val="004042C6"/>
    <w:rsid w:val="00407FF6"/>
    <w:rsid w:val="00410371"/>
    <w:rsid w:val="00410DBF"/>
    <w:rsid w:val="004132D4"/>
    <w:rsid w:val="00414CE4"/>
    <w:rsid w:val="00414D2C"/>
    <w:rsid w:val="004154D0"/>
    <w:rsid w:val="00416829"/>
    <w:rsid w:val="004219F8"/>
    <w:rsid w:val="004242F1"/>
    <w:rsid w:val="00424F7F"/>
    <w:rsid w:val="004264D1"/>
    <w:rsid w:val="004264EC"/>
    <w:rsid w:val="00431E0B"/>
    <w:rsid w:val="00432534"/>
    <w:rsid w:val="004353DB"/>
    <w:rsid w:val="00437BCC"/>
    <w:rsid w:val="00450311"/>
    <w:rsid w:val="00454E54"/>
    <w:rsid w:val="00454EC3"/>
    <w:rsid w:val="00456E8D"/>
    <w:rsid w:val="0046368B"/>
    <w:rsid w:val="00470757"/>
    <w:rsid w:val="0047627D"/>
    <w:rsid w:val="004A1A2F"/>
    <w:rsid w:val="004A6474"/>
    <w:rsid w:val="004A6F47"/>
    <w:rsid w:val="004A775D"/>
    <w:rsid w:val="004B75B7"/>
    <w:rsid w:val="004C084D"/>
    <w:rsid w:val="004C11F5"/>
    <w:rsid w:val="004C1C85"/>
    <w:rsid w:val="004C3617"/>
    <w:rsid w:val="004C44CB"/>
    <w:rsid w:val="004C7A1B"/>
    <w:rsid w:val="004D674D"/>
    <w:rsid w:val="004D7686"/>
    <w:rsid w:val="004E0F01"/>
    <w:rsid w:val="004E3FBE"/>
    <w:rsid w:val="004F523F"/>
    <w:rsid w:val="004F7F66"/>
    <w:rsid w:val="0050463F"/>
    <w:rsid w:val="0050573D"/>
    <w:rsid w:val="005062AF"/>
    <w:rsid w:val="005106DC"/>
    <w:rsid w:val="00515492"/>
    <w:rsid w:val="0051580D"/>
    <w:rsid w:val="005203C6"/>
    <w:rsid w:val="00524AAD"/>
    <w:rsid w:val="00532541"/>
    <w:rsid w:val="00541615"/>
    <w:rsid w:val="00542928"/>
    <w:rsid w:val="00543082"/>
    <w:rsid w:val="00544DC0"/>
    <w:rsid w:val="005465A5"/>
    <w:rsid w:val="00547111"/>
    <w:rsid w:val="00552A0C"/>
    <w:rsid w:val="00552B9A"/>
    <w:rsid w:val="005558A6"/>
    <w:rsid w:val="0056171E"/>
    <w:rsid w:val="00563252"/>
    <w:rsid w:val="0056473C"/>
    <w:rsid w:val="00570808"/>
    <w:rsid w:val="0058003E"/>
    <w:rsid w:val="00580C95"/>
    <w:rsid w:val="00582944"/>
    <w:rsid w:val="00592731"/>
    <w:rsid w:val="00592D74"/>
    <w:rsid w:val="00593503"/>
    <w:rsid w:val="005B40A1"/>
    <w:rsid w:val="005B5838"/>
    <w:rsid w:val="005C6E47"/>
    <w:rsid w:val="005D4D53"/>
    <w:rsid w:val="005E2C44"/>
    <w:rsid w:val="005E4AC7"/>
    <w:rsid w:val="005F3175"/>
    <w:rsid w:val="005F5944"/>
    <w:rsid w:val="005F6DAE"/>
    <w:rsid w:val="0060110C"/>
    <w:rsid w:val="006202EB"/>
    <w:rsid w:val="00620673"/>
    <w:rsid w:val="00621188"/>
    <w:rsid w:val="006257ED"/>
    <w:rsid w:val="00625D0F"/>
    <w:rsid w:val="0062690E"/>
    <w:rsid w:val="00631B3C"/>
    <w:rsid w:val="006335BE"/>
    <w:rsid w:val="00640464"/>
    <w:rsid w:val="0064101A"/>
    <w:rsid w:val="006415C9"/>
    <w:rsid w:val="00642A1C"/>
    <w:rsid w:val="00644856"/>
    <w:rsid w:val="00650A37"/>
    <w:rsid w:val="00651715"/>
    <w:rsid w:val="00653040"/>
    <w:rsid w:val="0065368B"/>
    <w:rsid w:val="00654B3D"/>
    <w:rsid w:val="00656E6B"/>
    <w:rsid w:val="00656FC4"/>
    <w:rsid w:val="006638AD"/>
    <w:rsid w:val="00665C47"/>
    <w:rsid w:val="006670F2"/>
    <w:rsid w:val="0067029D"/>
    <w:rsid w:val="00670D4C"/>
    <w:rsid w:val="006713F7"/>
    <w:rsid w:val="00671763"/>
    <w:rsid w:val="00673625"/>
    <w:rsid w:val="00675DB4"/>
    <w:rsid w:val="00681B5A"/>
    <w:rsid w:val="00683199"/>
    <w:rsid w:val="00684367"/>
    <w:rsid w:val="006847E6"/>
    <w:rsid w:val="0069507A"/>
    <w:rsid w:val="00695808"/>
    <w:rsid w:val="00697EED"/>
    <w:rsid w:val="006A00D8"/>
    <w:rsid w:val="006A285E"/>
    <w:rsid w:val="006A347D"/>
    <w:rsid w:val="006B325E"/>
    <w:rsid w:val="006B46FB"/>
    <w:rsid w:val="006C0272"/>
    <w:rsid w:val="006C14E0"/>
    <w:rsid w:val="006C2D6D"/>
    <w:rsid w:val="006D1350"/>
    <w:rsid w:val="006D1ED6"/>
    <w:rsid w:val="006D6500"/>
    <w:rsid w:val="006E21FB"/>
    <w:rsid w:val="006E2E28"/>
    <w:rsid w:val="006E5DEC"/>
    <w:rsid w:val="006E7BDB"/>
    <w:rsid w:val="006F2DAA"/>
    <w:rsid w:val="006F7EAD"/>
    <w:rsid w:val="00702CFB"/>
    <w:rsid w:val="00703F3F"/>
    <w:rsid w:val="007042FC"/>
    <w:rsid w:val="00710F5D"/>
    <w:rsid w:val="00714A68"/>
    <w:rsid w:val="007176FF"/>
    <w:rsid w:val="00717D66"/>
    <w:rsid w:val="0072294D"/>
    <w:rsid w:val="00723042"/>
    <w:rsid w:val="007277F8"/>
    <w:rsid w:val="00732B5F"/>
    <w:rsid w:val="00733ED4"/>
    <w:rsid w:val="00736DEF"/>
    <w:rsid w:val="00742CAA"/>
    <w:rsid w:val="007541E9"/>
    <w:rsid w:val="00756037"/>
    <w:rsid w:val="00762DC9"/>
    <w:rsid w:val="007638FF"/>
    <w:rsid w:val="007641A4"/>
    <w:rsid w:val="00770156"/>
    <w:rsid w:val="00773818"/>
    <w:rsid w:val="0077478C"/>
    <w:rsid w:val="00792342"/>
    <w:rsid w:val="00794D98"/>
    <w:rsid w:val="00795CD8"/>
    <w:rsid w:val="007977A8"/>
    <w:rsid w:val="007B44E4"/>
    <w:rsid w:val="007B512A"/>
    <w:rsid w:val="007B6800"/>
    <w:rsid w:val="007B778B"/>
    <w:rsid w:val="007C0B8B"/>
    <w:rsid w:val="007C2097"/>
    <w:rsid w:val="007C7DCE"/>
    <w:rsid w:val="007D6A07"/>
    <w:rsid w:val="007E16DC"/>
    <w:rsid w:val="007E7368"/>
    <w:rsid w:val="007E7B8B"/>
    <w:rsid w:val="007F3726"/>
    <w:rsid w:val="007F7000"/>
    <w:rsid w:val="007F7259"/>
    <w:rsid w:val="007F7FFE"/>
    <w:rsid w:val="00800AF4"/>
    <w:rsid w:val="008030DB"/>
    <w:rsid w:val="00803F21"/>
    <w:rsid w:val="008040A8"/>
    <w:rsid w:val="008046DF"/>
    <w:rsid w:val="0081291E"/>
    <w:rsid w:val="008131B9"/>
    <w:rsid w:val="00814A77"/>
    <w:rsid w:val="00823BA0"/>
    <w:rsid w:val="00825BD4"/>
    <w:rsid w:val="008279FA"/>
    <w:rsid w:val="00827E61"/>
    <w:rsid w:val="008346E1"/>
    <w:rsid w:val="00836556"/>
    <w:rsid w:val="00840870"/>
    <w:rsid w:val="00841AEF"/>
    <w:rsid w:val="0084640D"/>
    <w:rsid w:val="0086082D"/>
    <w:rsid w:val="008626E7"/>
    <w:rsid w:val="00870EE7"/>
    <w:rsid w:val="00871F45"/>
    <w:rsid w:val="00873840"/>
    <w:rsid w:val="00881346"/>
    <w:rsid w:val="00882677"/>
    <w:rsid w:val="008863B9"/>
    <w:rsid w:val="00893E4D"/>
    <w:rsid w:val="008A141E"/>
    <w:rsid w:val="008A23F9"/>
    <w:rsid w:val="008A45A6"/>
    <w:rsid w:val="008A6AA3"/>
    <w:rsid w:val="008B199A"/>
    <w:rsid w:val="008B4134"/>
    <w:rsid w:val="008B4BDE"/>
    <w:rsid w:val="008B55D1"/>
    <w:rsid w:val="008C0F7A"/>
    <w:rsid w:val="008D46E7"/>
    <w:rsid w:val="008D7AE3"/>
    <w:rsid w:val="008E33EB"/>
    <w:rsid w:val="008F3789"/>
    <w:rsid w:val="008F686C"/>
    <w:rsid w:val="008F6B80"/>
    <w:rsid w:val="009001A6"/>
    <w:rsid w:val="009008EB"/>
    <w:rsid w:val="009024A9"/>
    <w:rsid w:val="00905FD0"/>
    <w:rsid w:val="0091035A"/>
    <w:rsid w:val="00911344"/>
    <w:rsid w:val="009148DE"/>
    <w:rsid w:val="00916C55"/>
    <w:rsid w:val="009219AC"/>
    <w:rsid w:val="00922B51"/>
    <w:rsid w:val="00925638"/>
    <w:rsid w:val="00927A2D"/>
    <w:rsid w:val="00930544"/>
    <w:rsid w:val="00935C59"/>
    <w:rsid w:val="00941694"/>
    <w:rsid w:val="00941E30"/>
    <w:rsid w:val="009437F6"/>
    <w:rsid w:val="00943FD6"/>
    <w:rsid w:val="00945879"/>
    <w:rsid w:val="00946B36"/>
    <w:rsid w:val="00952CE8"/>
    <w:rsid w:val="00952DD5"/>
    <w:rsid w:val="00954DF7"/>
    <w:rsid w:val="00955309"/>
    <w:rsid w:val="00956A3B"/>
    <w:rsid w:val="009570DC"/>
    <w:rsid w:val="0095745D"/>
    <w:rsid w:val="00960176"/>
    <w:rsid w:val="00962906"/>
    <w:rsid w:val="00964C17"/>
    <w:rsid w:val="00966B82"/>
    <w:rsid w:val="00970510"/>
    <w:rsid w:val="009710F0"/>
    <w:rsid w:val="00976352"/>
    <w:rsid w:val="009777D9"/>
    <w:rsid w:val="009865D0"/>
    <w:rsid w:val="00991B88"/>
    <w:rsid w:val="009A246A"/>
    <w:rsid w:val="009A5753"/>
    <w:rsid w:val="009A579D"/>
    <w:rsid w:val="009A6C14"/>
    <w:rsid w:val="009B32A1"/>
    <w:rsid w:val="009B3829"/>
    <w:rsid w:val="009B68AF"/>
    <w:rsid w:val="009B6CAA"/>
    <w:rsid w:val="009B6FD1"/>
    <w:rsid w:val="009B7991"/>
    <w:rsid w:val="009C3EB1"/>
    <w:rsid w:val="009D0098"/>
    <w:rsid w:val="009D3141"/>
    <w:rsid w:val="009D4C43"/>
    <w:rsid w:val="009E0040"/>
    <w:rsid w:val="009E2521"/>
    <w:rsid w:val="009E3297"/>
    <w:rsid w:val="009F1326"/>
    <w:rsid w:val="009F188D"/>
    <w:rsid w:val="009F212F"/>
    <w:rsid w:val="009F5231"/>
    <w:rsid w:val="009F7331"/>
    <w:rsid w:val="009F734F"/>
    <w:rsid w:val="00A073AA"/>
    <w:rsid w:val="00A11FB1"/>
    <w:rsid w:val="00A14A28"/>
    <w:rsid w:val="00A15905"/>
    <w:rsid w:val="00A1634E"/>
    <w:rsid w:val="00A169F5"/>
    <w:rsid w:val="00A21D12"/>
    <w:rsid w:val="00A240D9"/>
    <w:rsid w:val="00A246B6"/>
    <w:rsid w:val="00A27A37"/>
    <w:rsid w:val="00A32F7E"/>
    <w:rsid w:val="00A332C6"/>
    <w:rsid w:val="00A42CBA"/>
    <w:rsid w:val="00A43462"/>
    <w:rsid w:val="00A442A0"/>
    <w:rsid w:val="00A47E70"/>
    <w:rsid w:val="00A50CF0"/>
    <w:rsid w:val="00A7671C"/>
    <w:rsid w:val="00A8195F"/>
    <w:rsid w:val="00A84E02"/>
    <w:rsid w:val="00A87F4A"/>
    <w:rsid w:val="00A91148"/>
    <w:rsid w:val="00A92A0C"/>
    <w:rsid w:val="00A97415"/>
    <w:rsid w:val="00AA2CBC"/>
    <w:rsid w:val="00AA36BF"/>
    <w:rsid w:val="00AA3B91"/>
    <w:rsid w:val="00AA503B"/>
    <w:rsid w:val="00AA778F"/>
    <w:rsid w:val="00AB1F42"/>
    <w:rsid w:val="00AB4169"/>
    <w:rsid w:val="00AB4ADB"/>
    <w:rsid w:val="00AC05EC"/>
    <w:rsid w:val="00AC09E3"/>
    <w:rsid w:val="00AC1319"/>
    <w:rsid w:val="00AC1526"/>
    <w:rsid w:val="00AC422D"/>
    <w:rsid w:val="00AC4D13"/>
    <w:rsid w:val="00AC5820"/>
    <w:rsid w:val="00AC70A3"/>
    <w:rsid w:val="00AD1CCC"/>
    <w:rsid w:val="00AD1CD8"/>
    <w:rsid w:val="00AD3FFE"/>
    <w:rsid w:val="00AE2FA8"/>
    <w:rsid w:val="00AE457F"/>
    <w:rsid w:val="00B0069D"/>
    <w:rsid w:val="00B00A8A"/>
    <w:rsid w:val="00B046B9"/>
    <w:rsid w:val="00B0731C"/>
    <w:rsid w:val="00B10958"/>
    <w:rsid w:val="00B13D2D"/>
    <w:rsid w:val="00B162FC"/>
    <w:rsid w:val="00B2181C"/>
    <w:rsid w:val="00B258BB"/>
    <w:rsid w:val="00B26DBD"/>
    <w:rsid w:val="00B272BF"/>
    <w:rsid w:val="00B325EB"/>
    <w:rsid w:val="00B4192C"/>
    <w:rsid w:val="00B4354D"/>
    <w:rsid w:val="00B526DC"/>
    <w:rsid w:val="00B5385C"/>
    <w:rsid w:val="00B53AE6"/>
    <w:rsid w:val="00B55526"/>
    <w:rsid w:val="00B61BE8"/>
    <w:rsid w:val="00B61D83"/>
    <w:rsid w:val="00B62B06"/>
    <w:rsid w:val="00B6387A"/>
    <w:rsid w:val="00B67B46"/>
    <w:rsid w:val="00B67B97"/>
    <w:rsid w:val="00B71321"/>
    <w:rsid w:val="00B71A34"/>
    <w:rsid w:val="00B71E32"/>
    <w:rsid w:val="00B7310F"/>
    <w:rsid w:val="00B738B2"/>
    <w:rsid w:val="00B844B9"/>
    <w:rsid w:val="00B8532F"/>
    <w:rsid w:val="00B91166"/>
    <w:rsid w:val="00B968C8"/>
    <w:rsid w:val="00B97D4D"/>
    <w:rsid w:val="00BA23DE"/>
    <w:rsid w:val="00BA2D4B"/>
    <w:rsid w:val="00BA3986"/>
    <w:rsid w:val="00BA3EC5"/>
    <w:rsid w:val="00BA4917"/>
    <w:rsid w:val="00BA51D9"/>
    <w:rsid w:val="00BB04D2"/>
    <w:rsid w:val="00BB16AD"/>
    <w:rsid w:val="00BB1997"/>
    <w:rsid w:val="00BB1AC4"/>
    <w:rsid w:val="00BB5DFC"/>
    <w:rsid w:val="00BC1D9B"/>
    <w:rsid w:val="00BD279D"/>
    <w:rsid w:val="00BD2AE8"/>
    <w:rsid w:val="00BD6BB8"/>
    <w:rsid w:val="00BE1D5E"/>
    <w:rsid w:val="00BE3495"/>
    <w:rsid w:val="00BE3910"/>
    <w:rsid w:val="00BE4045"/>
    <w:rsid w:val="00BE42B6"/>
    <w:rsid w:val="00BE7672"/>
    <w:rsid w:val="00BF1292"/>
    <w:rsid w:val="00C00931"/>
    <w:rsid w:val="00C05B2F"/>
    <w:rsid w:val="00C110B7"/>
    <w:rsid w:val="00C13B84"/>
    <w:rsid w:val="00C17E91"/>
    <w:rsid w:val="00C37AC2"/>
    <w:rsid w:val="00C41A1C"/>
    <w:rsid w:val="00C421F9"/>
    <w:rsid w:val="00C46E12"/>
    <w:rsid w:val="00C5010B"/>
    <w:rsid w:val="00C524FA"/>
    <w:rsid w:val="00C527C1"/>
    <w:rsid w:val="00C53C24"/>
    <w:rsid w:val="00C54CB9"/>
    <w:rsid w:val="00C55064"/>
    <w:rsid w:val="00C55C91"/>
    <w:rsid w:val="00C56DF4"/>
    <w:rsid w:val="00C60467"/>
    <w:rsid w:val="00C66BA2"/>
    <w:rsid w:val="00C67000"/>
    <w:rsid w:val="00C73961"/>
    <w:rsid w:val="00C73DAF"/>
    <w:rsid w:val="00C75C99"/>
    <w:rsid w:val="00C83346"/>
    <w:rsid w:val="00C83B67"/>
    <w:rsid w:val="00C8451C"/>
    <w:rsid w:val="00C9085E"/>
    <w:rsid w:val="00C91B0A"/>
    <w:rsid w:val="00C9273E"/>
    <w:rsid w:val="00C95985"/>
    <w:rsid w:val="00CA1AFA"/>
    <w:rsid w:val="00CA377D"/>
    <w:rsid w:val="00CA5982"/>
    <w:rsid w:val="00CA5B67"/>
    <w:rsid w:val="00CB0251"/>
    <w:rsid w:val="00CB0BC0"/>
    <w:rsid w:val="00CB169E"/>
    <w:rsid w:val="00CB3535"/>
    <w:rsid w:val="00CB4A38"/>
    <w:rsid w:val="00CC1F6B"/>
    <w:rsid w:val="00CC40F9"/>
    <w:rsid w:val="00CC4382"/>
    <w:rsid w:val="00CC5026"/>
    <w:rsid w:val="00CC68D0"/>
    <w:rsid w:val="00CC7BA3"/>
    <w:rsid w:val="00CD79E1"/>
    <w:rsid w:val="00CE0982"/>
    <w:rsid w:val="00CE439C"/>
    <w:rsid w:val="00CE4C61"/>
    <w:rsid w:val="00CF186D"/>
    <w:rsid w:val="00CF2EB0"/>
    <w:rsid w:val="00CF6DC9"/>
    <w:rsid w:val="00D01C9C"/>
    <w:rsid w:val="00D01EE0"/>
    <w:rsid w:val="00D03F9A"/>
    <w:rsid w:val="00D0453D"/>
    <w:rsid w:val="00D06D51"/>
    <w:rsid w:val="00D0715F"/>
    <w:rsid w:val="00D15AED"/>
    <w:rsid w:val="00D164D9"/>
    <w:rsid w:val="00D16E20"/>
    <w:rsid w:val="00D24991"/>
    <w:rsid w:val="00D2660B"/>
    <w:rsid w:val="00D30772"/>
    <w:rsid w:val="00D4697F"/>
    <w:rsid w:val="00D50255"/>
    <w:rsid w:val="00D559AC"/>
    <w:rsid w:val="00D55A01"/>
    <w:rsid w:val="00D626D4"/>
    <w:rsid w:val="00D64DE5"/>
    <w:rsid w:val="00D66520"/>
    <w:rsid w:val="00D720CF"/>
    <w:rsid w:val="00D7301E"/>
    <w:rsid w:val="00D730CB"/>
    <w:rsid w:val="00D754CD"/>
    <w:rsid w:val="00D76E81"/>
    <w:rsid w:val="00D779D5"/>
    <w:rsid w:val="00D84904"/>
    <w:rsid w:val="00D93085"/>
    <w:rsid w:val="00DA008F"/>
    <w:rsid w:val="00DA0F04"/>
    <w:rsid w:val="00DA179D"/>
    <w:rsid w:val="00DA3029"/>
    <w:rsid w:val="00DA406A"/>
    <w:rsid w:val="00DA4D0C"/>
    <w:rsid w:val="00DA776A"/>
    <w:rsid w:val="00DA79FF"/>
    <w:rsid w:val="00DB5B7B"/>
    <w:rsid w:val="00DB60CD"/>
    <w:rsid w:val="00DC2033"/>
    <w:rsid w:val="00DD0601"/>
    <w:rsid w:val="00DD49BC"/>
    <w:rsid w:val="00DD7816"/>
    <w:rsid w:val="00DE34CF"/>
    <w:rsid w:val="00DF27DD"/>
    <w:rsid w:val="00DF4574"/>
    <w:rsid w:val="00DF505D"/>
    <w:rsid w:val="00E0414D"/>
    <w:rsid w:val="00E04F24"/>
    <w:rsid w:val="00E05CF2"/>
    <w:rsid w:val="00E0606A"/>
    <w:rsid w:val="00E06333"/>
    <w:rsid w:val="00E123E1"/>
    <w:rsid w:val="00E13F3D"/>
    <w:rsid w:val="00E2347C"/>
    <w:rsid w:val="00E3011C"/>
    <w:rsid w:val="00E336F5"/>
    <w:rsid w:val="00E33863"/>
    <w:rsid w:val="00E34898"/>
    <w:rsid w:val="00E3771A"/>
    <w:rsid w:val="00E37BE8"/>
    <w:rsid w:val="00E40D8C"/>
    <w:rsid w:val="00E455BC"/>
    <w:rsid w:val="00E45983"/>
    <w:rsid w:val="00E61E55"/>
    <w:rsid w:val="00E6649C"/>
    <w:rsid w:val="00E667BE"/>
    <w:rsid w:val="00E703E0"/>
    <w:rsid w:val="00E70A2E"/>
    <w:rsid w:val="00E83F9E"/>
    <w:rsid w:val="00E86CB7"/>
    <w:rsid w:val="00E96ED6"/>
    <w:rsid w:val="00EA3823"/>
    <w:rsid w:val="00EB09B7"/>
    <w:rsid w:val="00EB292A"/>
    <w:rsid w:val="00EC6B80"/>
    <w:rsid w:val="00EC7323"/>
    <w:rsid w:val="00ED352E"/>
    <w:rsid w:val="00ED692C"/>
    <w:rsid w:val="00EE7D7C"/>
    <w:rsid w:val="00EF58E9"/>
    <w:rsid w:val="00EF643C"/>
    <w:rsid w:val="00F036A9"/>
    <w:rsid w:val="00F1110F"/>
    <w:rsid w:val="00F111F3"/>
    <w:rsid w:val="00F12210"/>
    <w:rsid w:val="00F23571"/>
    <w:rsid w:val="00F25BBB"/>
    <w:rsid w:val="00F25D98"/>
    <w:rsid w:val="00F300FB"/>
    <w:rsid w:val="00F30F86"/>
    <w:rsid w:val="00F357E2"/>
    <w:rsid w:val="00F37616"/>
    <w:rsid w:val="00F4330F"/>
    <w:rsid w:val="00F505B4"/>
    <w:rsid w:val="00F5333B"/>
    <w:rsid w:val="00F5409C"/>
    <w:rsid w:val="00F544DB"/>
    <w:rsid w:val="00F62034"/>
    <w:rsid w:val="00F67566"/>
    <w:rsid w:val="00F7034A"/>
    <w:rsid w:val="00F710A2"/>
    <w:rsid w:val="00F7243E"/>
    <w:rsid w:val="00F73293"/>
    <w:rsid w:val="00F8202B"/>
    <w:rsid w:val="00F83961"/>
    <w:rsid w:val="00F872BC"/>
    <w:rsid w:val="00F877FB"/>
    <w:rsid w:val="00F94AD4"/>
    <w:rsid w:val="00F95217"/>
    <w:rsid w:val="00F956EC"/>
    <w:rsid w:val="00FA4459"/>
    <w:rsid w:val="00FA61FD"/>
    <w:rsid w:val="00FB1FFE"/>
    <w:rsid w:val="00FB6386"/>
    <w:rsid w:val="00FC14A6"/>
    <w:rsid w:val="00FC2587"/>
    <w:rsid w:val="00FC4605"/>
    <w:rsid w:val="00FD1E63"/>
    <w:rsid w:val="00FD320B"/>
    <w:rsid w:val="00FD3CD8"/>
    <w:rsid w:val="00FD6539"/>
    <w:rsid w:val="00FD6CDE"/>
    <w:rsid w:val="00FD7F41"/>
    <w:rsid w:val="00FE0ABF"/>
    <w:rsid w:val="00FE2A50"/>
    <w:rsid w:val="00FF2F96"/>
    <w:rsid w:val="00FF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E736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77015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015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7015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7015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7015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7015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CB169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169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17889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21788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671763"/>
  </w:style>
  <w:style w:type="character" w:customStyle="1" w:styleId="B2Char">
    <w:name w:val="B2 Char"/>
    <w:link w:val="B2"/>
    <w:qFormat/>
    <w:locked/>
    <w:rsid w:val="008D7AE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6046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A1A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096eb543ae0e2d6b6370df273991b1d3">
  <xsd:schema xmlns:xsd="http://www.w3.org/2001/XMLSchema" xmlns:xs="http://www.w3.org/2001/XMLSchema" xmlns:p="http://schemas.microsoft.com/office/2006/metadata/properties" xmlns:ns1="http://schemas.microsoft.com/sharepoint/v3" xmlns:ns3="6f846979-0e6f-42ff-8b87-e1893efeda99" targetNamespace="http://schemas.microsoft.com/office/2006/metadata/properties" ma:root="true" ma:fieldsID="0209ba7c80bb9cc1ca21c1eca4a6cd08" ns1:_="" ns3:_="">
    <xsd:import namespace="http://schemas.microsoft.com/sharepoint/v3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9AD401E-A1CB-4C03-9D9C-C5D694BBC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C142A-D1CF-43E6-9F47-5AD55355B8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527</Words>
  <Characters>3695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2022-02-14T16:29:00Z</dcterms:created>
  <dcterms:modified xsi:type="dcterms:W3CDTF">2022-02-14T16:30:00Z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