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48ECBBF9"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976789">
              <w:rPr>
                <w:sz w:val="64"/>
              </w:rPr>
              <w:t>852</w:t>
            </w:r>
            <w:bookmarkEnd w:id="2"/>
            <w:r w:rsidRPr="00133525">
              <w:rPr>
                <w:sz w:val="64"/>
              </w:rPr>
              <w:t xml:space="preserve"> </w:t>
            </w:r>
            <w:r w:rsidRPr="004D3578">
              <w:t>V</w:t>
            </w:r>
            <w:bookmarkStart w:id="3" w:name="specVersion"/>
            <w:r w:rsidR="004528A6" w:rsidRPr="004528A6">
              <w:t>0</w:t>
            </w:r>
            <w:r w:rsidRPr="004528A6">
              <w:t>.</w:t>
            </w:r>
            <w:ins w:id="4" w:author="Rap_31_01_22" w:date="2022-01-31T14:35:00Z">
              <w:r w:rsidR="00743BFE">
                <w:t>3</w:t>
              </w:r>
            </w:ins>
            <w:r w:rsidRPr="004528A6">
              <w:t>.</w:t>
            </w:r>
            <w:bookmarkEnd w:id="3"/>
            <w:r w:rsidR="00661B52">
              <w:t>0</w:t>
            </w:r>
            <w:r w:rsidRPr="004528A6">
              <w:t xml:space="preserve"> </w:t>
            </w:r>
            <w:r w:rsidRPr="004528A6">
              <w:rPr>
                <w:sz w:val="32"/>
              </w:rPr>
              <w:t>(</w:t>
            </w:r>
            <w:bookmarkStart w:id="5" w:name="issueDate"/>
            <w:r w:rsidR="004528A6" w:rsidRPr="004528A6">
              <w:rPr>
                <w:sz w:val="32"/>
              </w:rPr>
              <w:t>202</w:t>
            </w:r>
            <w:r w:rsidR="008E6772">
              <w:rPr>
                <w:sz w:val="32"/>
              </w:rPr>
              <w:t>2</w:t>
            </w:r>
            <w:r w:rsidRPr="004528A6">
              <w:rPr>
                <w:sz w:val="32"/>
              </w:rPr>
              <w:t>-</w:t>
            </w:r>
            <w:r w:rsidR="008E6772">
              <w:rPr>
                <w:sz w:val="32"/>
              </w:rPr>
              <w:t>0</w:t>
            </w:r>
            <w:bookmarkEnd w:id="5"/>
            <w:ins w:id="6" w:author="Rap_31_01_22" w:date="2022-01-31T14:35:00Z">
              <w:r w:rsidR="00743BFE">
                <w:rPr>
                  <w:sz w:val="32"/>
                </w:rPr>
                <w:t>2</w:t>
              </w:r>
            </w:ins>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7" w:name="spectype2"/>
            <w:r w:rsidR="00D57972" w:rsidRPr="004528A6">
              <w:t>Report</w:t>
            </w:r>
            <w:bookmarkEnd w:id="7"/>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8" w:name="specTitle"/>
            <w:r w:rsidR="00290D16" w:rsidRPr="00290D16">
              <w:t>Radio Access Network</w:t>
            </w:r>
            <w:r w:rsidRPr="00290D16">
              <w:t>;</w:t>
            </w:r>
          </w:p>
          <w:p w14:paraId="28FD9A82" w14:textId="1F8CA07D" w:rsidR="00290D16" w:rsidRPr="00290D16" w:rsidRDefault="00290D16" w:rsidP="00133525">
            <w:pPr>
              <w:pStyle w:val="ZT"/>
              <w:framePr w:wrap="auto" w:hAnchor="text" w:yAlign="inline"/>
            </w:pPr>
            <w:r w:rsidRPr="00290D16">
              <w:t xml:space="preserve">Introduction of </w:t>
            </w:r>
            <w:r w:rsidR="009E5345">
              <w:t>1</w:t>
            </w:r>
            <w:r w:rsidRPr="00290D16">
              <w:t xml:space="preserve">900MHz NR band for </w:t>
            </w:r>
          </w:p>
          <w:p w14:paraId="7C5C9915" w14:textId="2C95DAED" w:rsidR="004F0988" w:rsidRPr="00290D16" w:rsidRDefault="00290D16" w:rsidP="00290D16">
            <w:pPr>
              <w:pStyle w:val="ZT"/>
              <w:framePr w:wrap="auto" w:hAnchor="text" w:yAlign="inline"/>
            </w:pPr>
            <w:r w:rsidRPr="00290D16">
              <w:t xml:space="preserve">Europe </w:t>
            </w:r>
            <w:r w:rsidR="006D6B1F">
              <w:t>for</w:t>
            </w:r>
            <w:r w:rsidRPr="00290D16">
              <w:t xml:space="preserve"> Rail Mobile Radio (RMR)</w:t>
            </w:r>
            <w:bookmarkEnd w:id="8"/>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9" w:name="specRelease"/>
            <w:r w:rsidRPr="00290D16">
              <w:rPr>
                <w:rStyle w:val="ZGSM"/>
              </w:rPr>
              <w:t>17</w:t>
            </w:r>
            <w:bookmarkEnd w:id="9"/>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10" w:name="logos"/>
            <w:r w:rsidRPr="00C71B93">
              <w:rPr>
                <w:noProof/>
                <w:color w:val="000000" w:themeColor="text1"/>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0"/>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C71B9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2"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3FEB68E8" w:rsidR="00E16509" w:rsidRPr="00133525" w:rsidRDefault="00E16509" w:rsidP="00133525">
            <w:pPr>
              <w:pStyle w:val="FP"/>
              <w:jc w:val="center"/>
              <w:rPr>
                <w:noProof/>
                <w:sz w:val="18"/>
              </w:rPr>
            </w:pPr>
            <w:r w:rsidRPr="00C71B93">
              <w:rPr>
                <w:noProof/>
                <w:sz w:val="18"/>
              </w:rPr>
              <w:t xml:space="preserve">© </w:t>
            </w:r>
            <w:bookmarkStart w:id="15" w:name="copyrightDate"/>
            <w:r w:rsidRPr="00C71B93">
              <w:rPr>
                <w:noProof/>
                <w:sz w:val="18"/>
              </w:rPr>
              <w:t>20</w:t>
            </w:r>
            <w:bookmarkEnd w:id="15"/>
            <w:r w:rsidR="00A77E63">
              <w:rPr>
                <w:noProof/>
                <w:sz w:val="18"/>
              </w:rPr>
              <w:t>2</w:t>
            </w:r>
            <w:r w:rsidR="00D46811">
              <w:rPr>
                <w:noProof/>
                <w:sz w:val="18"/>
              </w:rPr>
              <w:t>2</w:t>
            </w:r>
            <w:r w:rsidRPr="00C71B93">
              <w:rPr>
                <w:noProof/>
                <w:sz w:val="18"/>
              </w:rPr>
              <w:t>, 3</w:t>
            </w:r>
            <w:r w:rsidRPr="00133525">
              <w:rPr>
                <w:noProof/>
                <w:sz w:val="18"/>
              </w:rPr>
              <w:t>GPP Organizational Partners (ARIB, ATIS, CCSA, ETSI, TSDSI, TTA, TTC).</w:t>
            </w:r>
            <w:bookmarkStart w:id="16" w:name="copyrightaddon"/>
            <w:bookmarkEnd w:id="16"/>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5892D0EF" w14:textId="77777777" w:rsidR="00E16509" w:rsidRDefault="00E16509" w:rsidP="00133525"/>
        </w:tc>
      </w:tr>
      <w:bookmarkEnd w:id="12"/>
    </w:tbl>
    <w:p w14:paraId="55E2268A" w14:textId="77777777" w:rsidR="00080512" w:rsidRPr="004D3578" w:rsidRDefault="00080512">
      <w:pPr>
        <w:pStyle w:val="TT"/>
      </w:pPr>
      <w:r w:rsidRPr="004D3578">
        <w:br w:type="page"/>
      </w:r>
      <w:bookmarkStart w:id="17" w:name="tableOfContents"/>
      <w:bookmarkEnd w:id="17"/>
      <w:r w:rsidRPr="004D3578">
        <w:lastRenderedPageBreak/>
        <w:t>Contents</w:t>
      </w:r>
    </w:p>
    <w:p w14:paraId="2D2C4DD4" w14:textId="7FBCF520" w:rsidR="007B612F" w:rsidRDefault="004D3578">
      <w:pPr>
        <w:pStyle w:val="TOC1"/>
        <w:rPr>
          <w:rFonts w:asciiTheme="minorHAnsi" w:eastAsiaTheme="minorEastAsia" w:hAnsiTheme="minorHAnsi" w:cstheme="minorBidi"/>
          <w:szCs w:val="22"/>
          <w:lang w:val="de-CH" w:eastAsia="de-CH"/>
        </w:rPr>
      </w:pPr>
      <w:r w:rsidRPr="004D3578">
        <w:fldChar w:fldCharType="begin"/>
      </w:r>
      <w:r w:rsidRPr="004D3578">
        <w:instrText xml:space="preserve"> TOC \o "1-9" </w:instrText>
      </w:r>
      <w:r w:rsidRPr="004D3578">
        <w:fldChar w:fldCharType="separate"/>
      </w:r>
      <w:r w:rsidR="007B612F">
        <w:t>Foreword</w:t>
      </w:r>
      <w:r w:rsidR="007B612F">
        <w:tab/>
      </w:r>
      <w:r w:rsidR="007B612F">
        <w:fldChar w:fldCharType="begin"/>
      </w:r>
      <w:r w:rsidR="007B612F">
        <w:instrText xml:space="preserve"> PAGEREF _Toc92133275 \h </w:instrText>
      </w:r>
      <w:r w:rsidR="007B612F">
        <w:fldChar w:fldCharType="separate"/>
      </w:r>
      <w:r w:rsidR="007E3905">
        <w:t>4</w:t>
      </w:r>
      <w:r w:rsidR="007B612F">
        <w:fldChar w:fldCharType="end"/>
      </w:r>
    </w:p>
    <w:p w14:paraId="17B27637" w14:textId="2C532F25" w:rsidR="007B612F" w:rsidRDefault="007B612F">
      <w:pPr>
        <w:pStyle w:val="TOC1"/>
        <w:rPr>
          <w:rFonts w:asciiTheme="minorHAnsi" w:eastAsiaTheme="minorEastAsia" w:hAnsiTheme="minorHAnsi" w:cstheme="minorBidi"/>
          <w:szCs w:val="22"/>
          <w:lang w:val="de-CH" w:eastAsia="de-CH"/>
        </w:rPr>
      </w:pPr>
      <w:r>
        <w:t>1</w:t>
      </w:r>
      <w:r>
        <w:rPr>
          <w:rFonts w:asciiTheme="minorHAnsi" w:eastAsiaTheme="minorEastAsia" w:hAnsiTheme="minorHAnsi" w:cstheme="minorBidi"/>
          <w:szCs w:val="22"/>
          <w:lang w:val="de-CH" w:eastAsia="de-CH"/>
        </w:rPr>
        <w:tab/>
      </w:r>
      <w:r>
        <w:t>Scope</w:t>
      </w:r>
      <w:r>
        <w:tab/>
      </w:r>
      <w:r>
        <w:fldChar w:fldCharType="begin"/>
      </w:r>
      <w:r>
        <w:instrText xml:space="preserve"> PAGEREF _Toc92133276 \h </w:instrText>
      </w:r>
      <w:r>
        <w:fldChar w:fldCharType="separate"/>
      </w:r>
      <w:r w:rsidR="007E3905">
        <w:t>6</w:t>
      </w:r>
      <w:r>
        <w:fldChar w:fldCharType="end"/>
      </w:r>
    </w:p>
    <w:p w14:paraId="346DD84C" w14:textId="6EF60B4E" w:rsidR="007B612F" w:rsidRDefault="007B612F">
      <w:pPr>
        <w:pStyle w:val="TOC1"/>
        <w:rPr>
          <w:rFonts w:asciiTheme="minorHAnsi" w:eastAsiaTheme="minorEastAsia" w:hAnsiTheme="minorHAnsi" w:cstheme="minorBidi"/>
          <w:szCs w:val="22"/>
          <w:lang w:val="de-CH" w:eastAsia="de-CH"/>
        </w:rPr>
      </w:pPr>
      <w:r>
        <w:t>2</w:t>
      </w:r>
      <w:r>
        <w:rPr>
          <w:rFonts w:asciiTheme="minorHAnsi" w:eastAsiaTheme="minorEastAsia" w:hAnsiTheme="minorHAnsi" w:cstheme="minorBidi"/>
          <w:szCs w:val="22"/>
          <w:lang w:val="de-CH" w:eastAsia="de-CH"/>
        </w:rPr>
        <w:tab/>
      </w:r>
      <w:r>
        <w:t>References</w:t>
      </w:r>
      <w:r>
        <w:tab/>
      </w:r>
      <w:r>
        <w:fldChar w:fldCharType="begin"/>
      </w:r>
      <w:r>
        <w:instrText xml:space="preserve"> PAGEREF _Toc92133277 \h </w:instrText>
      </w:r>
      <w:r>
        <w:fldChar w:fldCharType="separate"/>
      </w:r>
      <w:r w:rsidR="007E3905">
        <w:t>6</w:t>
      </w:r>
      <w:r>
        <w:fldChar w:fldCharType="end"/>
      </w:r>
    </w:p>
    <w:p w14:paraId="750FBDEA" w14:textId="17F16E06" w:rsidR="007B612F" w:rsidRDefault="007B612F">
      <w:pPr>
        <w:pStyle w:val="TOC1"/>
        <w:rPr>
          <w:rFonts w:asciiTheme="minorHAnsi" w:eastAsiaTheme="minorEastAsia" w:hAnsiTheme="minorHAnsi" w:cstheme="minorBidi"/>
          <w:szCs w:val="22"/>
          <w:lang w:val="de-CH" w:eastAsia="de-CH"/>
        </w:rPr>
      </w:pPr>
      <w:r>
        <w:t>3</w:t>
      </w:r>
      <w:r>
        <w:rPr>
          <w:rFonts w:asciiTheme="minorHAnsi" w:eastAsiaTheme="minorEastAsia" w:hAnsiTheme="minorHAnsi" w:cstheme="minorBidi"/>
          <w:szCs w:val="22"/>
          <w:lang w:val="de-CH" w:eastAsia="de-CH"/>
        </w:rPr>
        <w:tab/>
      </w:r>
      <w:r>
        <w:t>Definitions of terms, symbols and abbreviations</w:t>
      </w:r>
      <w:r>
        <w:tab/>
      </w:r>
      <w:r>
        <w:fldChar w:fldCharType="begin"/>
      </w:r>
      <w:r>
        <w:instrText xml:space="preserve"> PAGEREF _Toc92133278 \h </w:instrText>
      </w:r>
      <w:r>
        <w:fldChar w:fldCharType="separate"/>
      </w:r>
      <w:r w:rsidR="007E3905">
        <w:t>6</w:t>
      </w:r>
      <w:r>
        <w:fldChar w:fldCharType="end"/>
      </w:r>
    </w:p>
    <w:p w14:paraId="77F59FD5" w14:textId="10A8F0AC" w:rsidR="007B612F" w:rsidRDefault="007B612F">
      <w:pPr>
        <w:pStyle w:val="TOC2"/>
        <w:rPr>
          <w:rFonts w:asciiTheme="minorHAnsi" w:eastAsiaTheme="minorEastAsia" w:hAnsiTheme="minorHAnsi" w:cstheme="minorBidi"/>
          <w:sz w:val="22"/>
          <w:szCs w:val="22"/>
          <w:lang w:val="de-CH" w:eastAsia="de-CH"/>
        </w:rPr>
      </w:pPr>
      <w:r>
        <w:t>3.1</w:t>
      </w:r>
      <w:r>
        <w:rPr>
          <w:rFonts w:asciiTheme="minorHAnsi" w:eastAsiaTheme="minorEastAsia" w:hAnsiTheme="minorHAnsi" w:cstheme="minorBidi"/>
          <w:sz w:val="22"/>
          <w:szCs w:val="22"/>
          <w:lang w:val="de-CH" w:eastAsia="de-CH"/>
        </w:rPr>
        <w:tab/>
      </w:r>
      <w:r>
        <w:t>Terms</w:t>
      </w:r>
      <w:r>
        <w:tab/>
      </w:r>
      <w:r>
        <w:fldChar w:fldCharType="begin"/>
      </w:r>
      <w:r>
        <w:instrText xml:space="preserve"> PAGEREF _Toc92133279 \h </w:instrText>
      </w:r>
      <w:r>
        <w:fldChar w:fldCharType="separate"/>
      </w:r>
      <w:r w:rsidR="007E3905">
        <w:t>6</w:t>
      </w:r>
      <w:r>
        <w:fldChar w:fldCharType="end"/>
      </w:r>
    </w:p>
    <w:p w14:paraId="2501A8E3" w14:textId="0CB3CB82" w:rsidR="007B612F" w:rsidRDefault="007B612F">
      <w:pPr>
        <w:pStyle w:val="TOC2"/>
        <w:rPr>
          <w:rFonts w:asciiTheme="minorHAnsi" w:eastAsiaTheme="minorEastAsia" w:hAnsiTheme="minorHAnsi" w:cstheme="minorBidi"/>
          <w:sz w:val="22"/>
          <w:szCs w:val="22"/>
          <w:lang w:val="de-CH" w:eastAsia="de-CH"/>
        </w:rPr>
      </w:pPr>
      <w:r>
        <w:t>3.2</w:t>
      </w:r>
      <w:r>
        <w:rPr>
          <w:rFonts w:asciiTheme="minorHAnsi" w:eastAsiaTheme="minorEastAsia" w:hAnsiTheme="minorHAnsi" w:cstheme="minorBidi"/>
          <w:sz w:val="22"/>
          <w:szCs w:val="22"/>
          <w:lang w:val="de-CH" w:eastAsia="de-CH"/>
        </w:rPr>
        <w:tab/>
      </w:r>
      <w:r>
        <w:t>Symbols</w:t>
      </w:r>
      <w:r>
        <w:tab/>
      </w:r>
      <w:r>
        <w:fldChar w:fldCharType="begin"/>
      </w:r>
      <w:r>
        <w:instrText xml:space="preserve"> PAGEREF _Toc92133280 \h </w:instrText>
      </w:r>
      <w:r>
        <w:fldChar w:fldCharType="separate"/>
      </w:r>
      <w:r w:rsidR="007E3905">
        <w:t>6</w:t>
      </w:r>
      <w:r>
        <w:fldChar w:fldCharType="end"/>
      </w:r>
    </w:p>
    <w:p w14:paraId="4BB8E5B4" w14:textId="67206AC9" w:rsidR="007B612F" w:rsidRDefault="007B612F">
      <w:pPr>
        <w:pStyle w:val="TOC2"/>
        <w:rPr>
          <w:rFonts w:asciiTheme="minorHAnsi" w:eastAsiaTheme="minorEastAsia" w:hAnsiTheme="minorHAnsi" w:cstheme="minorBidi"/>
          <w:sz w:val="22"/>
          <w:szCs w:val="22"/>
          <w:lang w:val="de-CH" w:eastAsia="de-CH"/>
        </w:rPr>
      </w:pPr>
      <w:r>
        <w:t>3.3</w:t>
      </w:r>
      <w:r>
        <w:rPr>
          <w:rFonts w:asciiTheme="minorHAnsi" w:eastAsiaTheme="minorEastAsia" w:hAnsiTheme="minorHAnsi" w:cstheme="minorBidi"/>
          <w:sz w:val="22"/>
          <w:szCs w:val="22"/>
          <w:lang w:val="de-CH" w:eastAsia="de-CH"/>
        </w:rPr>
        <w:tab/>
      </w:r>
      <w:r>
        <w:t>Abbreviations</w:t>
      </w:r>
      <w:r>
        <w:tab/>
      </w:r>
      <w:r>
        <w:fldChar w:fldCharType="begin"/>
      </w:r>
      <w:r>
        <w:instrText xml:space="preserve"> PAGEREF _Toc92133281 \h </w:instrText>
      </w:r>
      <w:r>
        <w:fldChar w:fldCharType="separate"/>
      </w:r>
      <w:r w:rsidR="007E3905">
        <w:t>6</w:t>
      </w:r>
      <w:r>
        <w:fldChar w:fldCharType="end"/>
      </w:r>
    </w:p>
    <w:p w14:paraId="0F51110C" w14:textId="5A9C3592" w:rsidR="007B612F" w:rsidRDefault="007B612F">
      <w:pPr>
        <w:pStyle w:val="TOC1"/>
        <w:rPr>
          <w:rFonts w:asciiTheme="minorHAnsi" w:eastAsiaTheme="minorEastAsia" w:hAnsiTheme="minorHAnsi" w:cstheme="minorBidi"/>
          <w:szCs w:val="22"/>
          <w:lang w:val="de-CH" w:eastAsia="de-CH"/>
        </w:rPr>
      </w:pPr>
      <w:r>
        <w:t>4</w:t>
      </w:r>
      <w:r>
        <w:rPr>
          <w:rFonts w:asciiTheme="minorHAnsi" w:eastAsiaTheme="minorEastAsia" w:hAnsiTheme="minorHAnsi" w:cstheme="minorBidi"/>
          <w:szCs w:val="22"/>
          <w:lang w:val="de-CH" w:eastAsia="de-CH"/>
        </w:rPr>
        <w:tab/>
      </w:r>
      <w:r>
        <w:t>Regulatory background</w:t>
      </w:r>
      <w:r>
        <w:tab/>
      </w:r>
      <w:r>
        <w:fldChar w:fldCharType="begin"/>
      </w:r>
      <w:r>
        <w:instrText xml:space="preserve"> PAGEREF _Toc92133282 \h </w:instrText>
      </w:r>
      <w:r>
        <w:fldChar w:fldCharType="separate"/>
      </w:r>
      <w:r w:rsidR="007E3905">
        <w:t>7</w:t>
      </w:r>
      <w:r>
        <w:fldChar w:fldCharType="end"/>
      </w:r>
    </w:p>
    <w:p w14:paraId="3407A6FE" w14:textId="23849D83" w:rsidR="007B612F" w:rsidRDefault="007B612F">
      <w:pPr>
        <w:pStyle w:val="TOC1"/>
        <w:rPr>
          <w:rFonts w:asciiTheme="minorHAnsi" w:eastAsiaTheme="minorEastAsia" w:hAnsiTheme="minorHAnsi" w:cstheme="minorBidi"/>
          <w:szCs w:val="22"/>
          <w:lang w:val="de-CH" w:eastAsia="de-CH"/>
        </w:rPr>
      </w:pPr>
      <w:r>
        <w:t>5</w:t>
      </w:r>
      <w:r>
        <w:rPr>
          <w:rFonts w:asciiTheme="minorHAnsi" w:eastAsiaTheme="minorEastAsia" w:hAnsiTheme="minorHAnsi" w:cstheme="minorBidi"/>
          <w:szCs w:val="22"/>
          <w:lang w:val="de-CH" w:eastAsia="de-CH"/>
        </w:rPr>
        <w:tab/>
      </w:r>
      <w:r>
        <w:t>Frequency band arrangement</w:t>
      </w:r>
      <w:r>
        <w:tab/>
      </w:r>
      <w:r>
        <w:fldChar w:fldCharType="begin"/>
      </w:r>
      <w:r>
        <w:instrText xml:space="preserve"> PAGEREF _Toc92133283 \h </w:instrText>
      </w:r>
      <w:r>
        <w:fldChar w:fldCharType="separate"/>
      </w:r>
      <w:ins w:id="18" w:author="UIC_10_02" w:date="2022-02-14T09:30:00Z">
        <w:r w:rsidR="007E3905">
          <w:t>8</w:t>
        </w:r>
      </w:ins>
      <w:r>
        <w:fldChar w:fldCharType="end"/>
      </w:r>
    </w:p>
    <w:p w14:paraId="249E2981" w14:textId="3429192C" w:rsidR="007B612F" w:rsidRDefault="007B612F">
      <w:pPr>
        <w:pStyle w:val="TOC1"/>
        <w:rPr>
          <w:rFonts w:asciiTheme="minorHAnsi" w:eastAsiaTheme="minorEastAsia" w:hAnsiTheme="minorHAnsi" w:cstheme="minorBidi"/>
          <w:szCs w:val="22"/>
          <w:lang w:val="de-CH" w:eastAsia="de-CH"/>
        </w:rPr>
      </w:pPr>
      <w:r>
        <w:t>6</w:t>
      </w:r>
      <w:r>
        <w:rPr>
          <w:rFonts w:asciiTheme="minorHAnsi" w:eastAsiaTheme="minorEastAsia" w:hAnsiTheme="minorHAnsi" w:cstheme="minorBidi"/>
          <w:szCs w:val="22"/>
          <w:lang w:val="de-CH" w:eastAsia="de-CH"/>
        </w:rPr>
        <w:tab/>
      </w:r>
      <w:r>
        <w:t>NR system parameters</w:t>
      </w:r>
      <w:r>
        <w:tab/>
      </w:r>
      <w:r>
        <w:fldChar w:fldCharType="begin"/>
      </w:r>
      <w:r>
        <w:instrText xml:space="preserve"> PAGEREF _Toc92133284 \h </w:instrText>
      </w:r>
      <w:r>
        <w:fldChar w:fldCharType="separate"/>
      </w:r>
      <w:ins w:id="19" w:author="UIC_10_02" w:date="2022-02-14T09:30:00Z">
        <w:r w:rsidR="007E3905">
          <w:t>8</w:t>
        </w:r>
      </w:ins>
      <w:r>
        <w:fldChar w:fldCharType="end"/>
      </w:r>
    </w:p>
    <w:p w14:paraId="62AAFB6C" w14:textId="4415BCD8" w:rsidR="007B612F" w:rsidRDefault="007B612F">
      <w:pPr>
        <w:pStyle w:val="TOC1"/>
        <w:rPr>
          <w:rFonts w:asciiTheme="minorHAnsi" w:eastAsiaTheme="minorEastAsia" w:hAnsiTheme="minorHAnsi" w:cstheme="minorBidi"/>
          <w:szCs w:val="22"/>
          <w:lang w:val="de-CH" w:eastAsia="de-CH"/>
        </w:rPr>
      </w:pPr>
      <w:r>
        <w:t>7</w:t>
      </w:r>
      <w:r>
        <w:rPr>
          <w:rFonts w:asciiTheme="minorHAnsi" w:eastAsiaTheme="minorEastAsia" w:hAnsiTheme="minorHAnsi" w:cstheme="minorBidi"/>
          <w:szCs w:val="22"/>
          <w:lang w:val="de-CH" w:eastAsia="de-CH"/>
        </w:rPr>
        <w:tab/>
      </w:r>
      <w:r>
        <w:t>RF requirements</w:t>
      </w:r>
      <w:r>
        <w:tab/>
      </w:r>
      <w:r>
        <w:fldChar w:fldCharType="begin"/>
      </w:r>
      <w:r>
        <w:instrText xml:space="preserve"> PAGEREF _Toc92133285 \h </w:instrText>
      </w:r>
      <w:r>
        <w:fldChar w:fldCharType="separate"/>
      </w:r>
      <w:ins w:id="20" w:author="UIC_10_02" w:date="2022-02-14T09:30:00Z">
        <w:r w:rsidR="007E3905">
          <w:t>8</w:t>
        </w:r>
      </w:ins>
      <w:r>
        <w:fldChar w:fldCharType="end"/>
      </w:r>
    </w:p>
    <w:p w14:paraId="547C5BF7" w14:textId="77A6C5DE" w:rsidR="007B612F" w:rsidRDefault="007B612F">
      <w:pPr>
        <w:pStyle w:val="TOC2"/>
        <w:rPr>
          <w:rFonts w:asciiTheme="minorHAnsi" w:eastAsiaTheme="minorEastAsia" w:hAnsiTheme="minorHAnsi" w:cstheme="minorBidi"/>
          <w:sz w:val="22"/>
          <w:szCs w:val="22"/>
          <w:lang w:val="de-CH" w:eastAsia="de-CH"/>
        </w:rPr>
      </w:pPr>
      <w:r>
        <w:t>7.1</w:t>
      </w:r>
      <w:r>
        <w:rPr>
          <w:rFonts w:asciiTheme="minorHAnsi" w:eastAsiaTheme="minorEastAsia" w:hAnsiTheme="minorHAnsi" w:cstheme="minorBidi"/>
          <w:sz w:val="22"/>
          <w:szCs w:val="22"/>
          <w:lang w:val="de-CH" w:eastAsia="de-CH"/>
        </w:rPr>
        <w:tab/>
      </w:r>
      <w:r>
        <w:t>BS specific requirements</w:t>
      </w:r>
      <w:r>
        <w:tab/>
      </w:r>
      <w:r>
        <w:fldChar w:fldCharType="begin"/>
      </w:r>
      <w:r>
        <w:instrText xml:space="preserve"> PAGEREF _Toc92133286 \h </w:instrText>
      </w:r>
      <w:r>
        <w:fldChar w:fldCharType="separate"/>
      </w:r>
      <w:ins w:id="21" w:author="UIC_10_02" w:date="2022-02-14T09:30:00Z">
        <w:r w:rsidR="007E3905">
          <w:t>8</w:t>
        </w:r>
      </w:ins>
      <w:r>
        <w:fldChar w:fldCharType="end"/>
      </w:r>
    </w:p>
    <w:p w14:paraId="41E0E4A1" w14:textId="616B0C7F" w:rsidR="007B612F" w:rsidRDefault="007B612F">
      <w:pPr>
        <w:pStyle w:val="TOC3"/>
        <w:rPr>
          <w:rFonts w:asciiTheme="minorHAnsi" w:eastAsiaTheme="minorEastAsia" w:hAnsiTheme="minorHAnsi" w:cstheme="minorBidi"/>
          <w:sz w:val="22"/>
          <w:szCs w:val="22"/>
          <w:lang w:val="de-CH" w:eastAsia="de-CH"/>
        </w:rPr>
      </w:pPr>
      <w:r>
        <w:t>7.1.1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_Toc92133287 \h </w:instrText>
      </w:r>
      <w:r>
        <w:fldChar w:fldCharType="separate"/>
      </w:r>
      <w:ins w:id="22" w:author="UIC_10_02" w:date="2022-02-14T09:30:00Z">
        <w:r w:rsidR="007E3905">
          <w:t>8</w:t>
        </w:r>
      </w:ins>
      <w:r>
        <w:fldChar w:fldCharType="end"/>
      </w:r>
    </w:p>
    <w:p w14:paraId="6BAFBC6B" w14:textId="2EEC59C1" w:rsidR="007B612F" w:rsidRDefault="007B612F">
      <w:pPr>
        <w:pStyle w:val="TOC3"/>
        <w:rPr>
          <w:rFonts w:asciiTheme="minorHAnsi" w:eastAsiaTheme="minorEastAsia" w:hAnsiTheme="minorHAnsi" w:cstheme="minorBidi"/>
          <w:sz w:val="22"/>
          <w:szCs w:val="22"/>
          <w:lang w:val="de-CH" w:eastAsia="de-CH"/>
        </w:rPr>
      </w:pPr>
      <w:r>
        <w:t>7.1.2</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_Toc92133288 \h </w:instrText>
      </w:r>
      <w:r>
        <w:fldChar w:fldCharType="separate"/>
      </w:r>
      <w:ins w:id="23" w:author="UIC_10_02" w:date="2022-02-14T09:30:00Z">
        <w:r w:rsidR="007E3905">
          <w:t>9</w:t>
        </w:r>
      </w:ins>
      <w:r>
        <w:fldChar w:fldCharType="end"/>
      </w:r>
    </w:p>
    <w:p w14:paraId="4FDC3D19" w14:textId="6719C8E0" w:rsidR="007B612F" w:rsidRDefault="007B612F">
      <w:pPr>
        <w:pStyle w:val="TOC4"/>
        <w:rPr>
          <w:rFonts w:asciiTheme="minorHAnsi" w:eastAsiaTheme="minorEastAsia" w:hAnsiTheme="minorHAnsi" w:cstheme="minorBidi"/>
          <w:sz w:val="22"/>
          <w:szCs w:val="22"/>
          <w:lang w:val="de-CH" w:eastAsia="de-CH"/>
        </w:rPr>
      </w:pPr>
      <w:r>
        <w:t>7.1.2.1</w:t>
      </w:r>
      <w:r>
        <w:rPr>
          <w:rFonts w:asciiTheme="minorHAnsi" w:eastAsiaTheme="minorEastAsia" w:hAnsiTheme="minorHAnsi" w:cstheme="minorBidi"/>
          <w:sz w:val="22"/>
          <w:szCs w:val="22"/>
          <w:lang w:val="de-CH" w:eastAsia="de-CH"/>
        </w:rPr>
        <w:tab/>
      </w:r>
      <w:r>
        <w:t>BS maximum output power</w:t>
      </w:r>
      <w:r>
        <w:tab/>
      </w:r>
      <w:r>
        <w:fldChar w:fldCharType="begin"/>
      </w:r>
      <w:r>
        <w:instrText xml:space="preserve"> PAGEREF _Toc92133289 \h </w:instrText>
      </w:r>
      <w:r>
        <w:fldChar w:fldCharType="separate"/>
      </w:r>
      <w:ins w:id="24" w:author="UIC_10_02" w:date="2022-02-14T09:30:00Z">
        <w:r w:rsidR="007E3905">
          <w:t>9</w:t>
        </w:r>
      </w:ins>
      <w:r>
        <w:fldChar w:fldCharType="end"/>
      </w:r>
    </w:p>
    <w:p w14:paraId="4F20B508" w14:textId="131E9221" w:rsidR="007B612F" w:rsidRDefault="007B612F">
      <w:pPr>
        <w:pStyle w:val="TOC4"/>
        <w:rPr>
          <w:rFonts w:asciiTheme="minorHAnsi" w:eastAsiaTheme="minorEastAsia" w:hAnsiTheme="minorHAnsi" w:cstheme="minorBidi"/>
          <w:sz w:val="22"/>
          <w:szCs w:val="22"/>
          <w:lang w:val="de-CH" w:eastAsia="de-CH"/>
        </w:rPr>
      </w:pPr>
      <w:r>
        <w:t>7.1.2.2</w:t>
      </w:r>
      <w:r>
        <w:rPr>
          <w:rFonts w:asciiTheme="minorHAnsi" w:eastAsiaTheme="minorEastAsia" w:hAnsiTheme="minorHAnsi" w:cstheme="minorBidi"/>
          <w:sz w:val="22"/>
          <w:szCs w:val="22"/>
          <w:lang w:val="de-CH" w:eastAsia="de-CH"/>
        </w:rPr>
        <w:tab/>
      </w:r>
      <w:r>
        <w:t>Unwanted emissions</w:t>
      </w:r>
      <w:r>
        <w:tab/>
      </w:r>
      <w:r>
        <w:fldChar w:fldCharType="begin"/>
      </w:r>
      <w:r>
        <w:instrText xml:space="preserve"> PAGEREF _Toc92133290 \h </w:instrText>
      </w:r>
      <w:r>
        <w:fldChar w:fldCharType="separate"/>
      </w:r>
      <w:ins w:id="25" w:author="UIC_10_02" w:date="2022-02-14T09:30:00Z">
        <w:r w:rsidR="007E3905">
          <w:t>9</w:t>
        </w:r>
      </w:ins>
      <w:r>
        <w:fldChar w:fldCharType="end"/>
      </w:r>
    </w:p>
    <w:p w14:paraId="34CDE2A7" w14:textId="13208AC6" w:rsidR="007B612F" w:rsidRDefault="007B612F">
      <w:pPr>
        <w:pStyle w:val="TOC5"/>
        <w:rPr>
          <w:rFonts w:asciiTheme="minorHAnsi" w:eastAsiaTheme="minorEastAsia" w:hAnsiTheme="minorHAnsi" w:cstheme="minorBidi"/>
          <w:sz w:val="22"/>
          <w:szCs w:val="22"/>
          <w:lang w:val="de-CH" w:eastAsia="de-CH"/>
        </w:rPr>
      </w:pPr>
      <w:r>
        <w:t>7.1.2.2.1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_Toc92133291 \h </w:instrText>
      </w:r>
      <w:r>
        <w:fldChar w:fldCharType="separate"/>
      </w:r>
      <w:ins w:id="26" w:author="UIC_10_02" w:date="2022-02-14T09:30:00Z">
        <w:r w:rsidR="007E3905">
          <w:t>9</w:t>
        </w:r>
      </w:ins>
      <w:r>
        <w:fldChar w:fldCharType="end"/>
      </w:r>
    </w:p>
    <w:p w14:paraId="597CE5FA" w14:textId="467348A6" w:rsidR="007B612F" w:rsidRDefault="007B612F">
      <w:pPr>
        <w:pStyle w:val="TOC5"/>
        <w:rPr>
          <w:rFonts w:asciiTheme="minorHAnsi" w:eastAsiaTheme="minorEastAsia" w:hAnsiTheme="minorHAnsi" w:cstheme="minorBidi"/>
          <w:sz w:val="22"/>
          <w:szCs w:val="22"/>
          <w:lang w:val="de-CH" w:eastAsia="de-CH"/>
        </w:rPr>
      </w:pPr>
      <w:r>
        <w:t>7.1.2.2.2</w:t>
      </w:r>
      <w:r>
        <w:rPr>
          <w:rFonts w:asciiTheme="minorHAnsi" w:eastAsiaTheme="minorEastAsia" w:hAnsiTheme="minorHAnsi" w:cstheme="minorBidi"/>
          <w:sz w:val="22"/>
          <w:szCs w:val="22"/>
          <w:lang w:val="de-CH" w:eastAsia="de-CH"/>
        </w:rPr>
        <w:tab/>
      </w:r>
      <w:r>
        <w:t>Tx spurious emissions</w:t>
      </w:r>
      <w:r>
        <w:tab/>
      </w:r>
      <w:r>
        <w:fldChar w:fldCharType="begin"/>
      </w:r>
      <w:r>
        <w:instrText xml:space="preserve"> PAGEREF _Toc92133292 \h </w:instrText>
      </w:r>
      <w:r>
        <w:fldChar w:fldCharType="separate"/>
      </w:r>
      <w:ins w:id="27" w:author="UIC_10_02" w:date="2022-02-14T09:30:00Z">
        <w:r w:rsidR="007E3905">
          <w:t>9</w:t>
        </w:r>
      </w:ins>
      <w:r>
        <w:fldChar w:fldCharType="end"/>
      </w:r>
    </w:p>
    <w:p w14:paraId="278F8256" w14:textId="35705E3A" w:rsidR="007B612F" w:rsidRDefault="007B612F">
      <w:pPr>
        <w:pStyle w:val="TOC3"/>
        <w:rPr>
          <w:rFonts w:asciiTheme="minorHAnsi" w:eastAsiaTheme="minorEastAsia" w:hAnsiTheme="minorHAnsi" w:cstheme="minorBidi"/>
          <w:sz w:val="22"/>
          <w:szCs w:val="22"/>
          <w:lang w:val="de-CH" w:eastAsia="de-CH"/>
        </w:rPr>
      </w:pPr>
      <w:r>
        <w:t>7.1.3</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_Toc92133293 \h </w:instrText>
      </w:r>
      <w:r>
        <w:fldChar w:fldCharType="separate"/>
      </w:r>
      <w:ins w:id="28" w:author="UIC_10_02" w:date="2022-02-14T09:30:00Z">
        <w:r w:rsidR="007E3905">
          <w:t>9</w:t>
        </w:r>
      </w:ins>
      <w:r>
        <w:fldChar w:fldCharType="end"/>
      </w:r>
    </w:p>
    <w:p w14:paraId="4787E0E7" w14:textId="3086532C" w:rsidR="007B612F" w:rsidRDefault="007B612F">
      <w:pPr>
        <w:pStyle w:val="TOC4"/>
        <w:rPr>
          <w:rFonts w:asciiTheme="minorHAnsi" w:eastAsiaTheme="minorEastAsia" w:hAnsiTheme="minorHAnsi" w:cstheme="minorBidi"/>
          <w:sz w:val="22"/>
          <w:szCs w:val="22"/>
          <w:lang w:val="de-CH" w:eastAsia="de-CH"/>
        </w:rPr>
      </w:pPr>
      <w:r>
        <w:t>7.1.3.2</w:t>
      </w:r>
      <w:r>
        <w:rPr>
          <w:rFonts w:asciiTheme="minorHAnsi" w:eastAsiaTheme="minorEastAsia" w:hAnsiTheme="minorHAnsi" w:cstheme="minorBidi"/>
          <w:sz w:val="22"/>
          <w:szCs w:val="22"/>
          <w:lang w:val="de-CH" w:eastAsia="de-CH"/>
        </w:rPr>
        <w:tab/>
      </w:r>
      <w:r>
        <w:t>Rx blocking</w:t>
      </w:r>
      <w:r>
        <w:tab/>
      </w:r>
      <w:r>
        <w:fldChar w:fldCharType="begin"/>
      </w:r>
      <w:r>
        <w:instrText xml:space="preserve"> PAGEREF _Toc92133294 \h </w:instrText>
      </w:r>
      <w:r>
        <w:fldChar w:fldCharType="separate"/>
      </w:r>
      <w:ins w:id="29" w:author="UIC_10_02" w:date="2022-02-14T09:30:00Z">
        <w:r w:rsidR="007E3905">
          <w:t>9</w:t>
        </w:r>
      </w:ins>
      <w:r>
        <w:fldChar w:fldCharType="end"/>
      </w:r>
    </w:p>
    <w:p w14:paraId="42CBD895" w14:textId="03EC1D69" w:rsidR="007B612F" w:rsidRDefault="007B612F">
      <w:pPr>
        <w:pStyle w:val="TOC2"/>
        <w:rPr>
          <w:rFonts w:asciiTheme="minorHAnsi" w:eastAsiaTheme="minorEastAsia" w:hAnsiTheme="minorHAnsi" w:cstheme="minorBidi"/>
          <w:sz w:val="22"/>
          <w:szCs w:val="22"/>
          <w:lang w:val="de-CH" w:eastAsia="de-CH"/>
        </w:rPr>
      </w:pPr>
      <w:r>
        <w:t>7.2</w:t>
      </w:r>
      <w:r>
        <w:rPr>
          <w:rFonts w:asciiTheme="minorHAnsi" w:eastAsiaTheme="minorEastAsia" w:hAnsiTheme="minorHAnsi" w:cstheme="minorBidi"/>
          <w:sz w:val="22"/>
          <w:szCs w:val="22"/>
          <w:lang w:val="de-CH" w:eastAsia="de-CH"/>
        </w:rPr>
        <w:tab/>
      </w:r>
      <w:r>
        <w:t>UE specific requirements</w:t>
      </w:r>
      <w:r>
        <w:tab/>
      </w:r>
      <w:r>
        <w:fldChar w:fldCharType="begin"/>
      </w:r>
      <w:r>
        <w:instrText xml:space="preserve"> PAGEREF _Toc92133295 \h </w:instrText>
      </w:r>
      <w:r>
        <w:fldChar w:fldCharType="separate"/>
      </w:r>
      <w:ins w:id="30" w:author="UIC_10_02" w:date="2022-02-14T09:30:00Z">
        <w:r w:rsidR="007E3905">
          <w:t>10</w:t>
        </w:r>
      </w:ins>
      <w:r>
        <w:fldChar w:fldCharType="end"/>
      </w:r>
    </w:p>
    <w:p w14:paraId="21409DBA" w14:textId="32DBFEAC" w:rsidR="007B612F" w:rsidRDefault="007B612F">
      <w:pPr>
        <w:pStyle w:val="TOC3"/>
        <w:rPr>
          <w:rFonts w:asciiTheme="minorHAnsi" w:eastAsiaTheme="minorEastAsia" w:hAnsiTheme="minorHAnsi" w:cstheme="minorBidi"/>
          <w:sz w:val="22"/>
          <w:szCs w:val="22"/>
          <w:lang w:val="de-CH" w:eastAsia="de-CH"/>
        </w:rPr>
      </w:pPr>
      <w:r>
        <w:t>7.2.1</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_Toc92133296 \h </w:instrText>
      </w:r>
      <w:r>
        <w:fldChar w:fldCharType="separate"/>
      </w:r>
      <w:ins w:id="31" w:author="UIC_10_02" w:date="2022-02-14T09:30:00Z">
        <w:r w:rsidR="007E3905">
          <w:t>10</w:t>
        </w:r>
      </w:ins>
      <w:r>
        <w:fldChar w:fldCharType="end"/>
      </w:r>
    </w:p>
    <w:p w14:paraId="46EFBAFE" w14:textId="0CCECA99" w:rsidR="007B612F" w:rsidRDefault="007B612F">
      <w:pPr>
        <w:pStyle w:val="TOC3"/>
        <w:rPr>
          <w:rFonts w:asciiTheme="minorHAnsi" w:eastAsiaTheme="minorEastAsia" w:hAnsiTheme="minorHAnsi" w:cstheme="minorBidi"/>
          <w:sz w:val="22"/>
          <w:szCs w:val="22"/>
          <w:lang w:val="de-CH" w:eastAsia="de-CH"/>
        </w:rPr>
      </w:pPr>
      <w:r>
        <w:t>7.2.2</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_Toc92133297 \h </w:instrText>
      </w:r>
      <w:r>
        <w:fldChar w:fldCharType="separate"/>
      </w:r>
      <w:ins w:id="32" w:author="UIC_10_02" w:date="2022-02-14T09:30:00Z">
        <w:r w:rsidR="007E3905">
          <w:t>10</w:t>
        </w:r>
      </w:ins>
      <w:r>
        <w:fldChar w:fldCharType="end"/>
      </w:r>
    </w:p>
    <w:p w14:paraId="75E5749E" w14:textId="31AFB940" w:rsidR="007B612F" w:rsidRDefault="007B612F">
      <w:pPr>
        <w:pStyle w:val="TOC1"/>
        <w:rPr>
          <w:rFonts w:asciiTheme="minorHAnsi" w:eastAsiaTheme="minorEastAsia" w:hAnsiTheme="minorHAnsi" w:cstheme="minorBidi"/>
          <w:szCs w:val="22"/>
          <w:lang w:val="de-CH" w:eastAsia="de-CH"/>
        </w:rPr>
      </w:pPr>
      <w:r>
        <w:t>8</w:t>
      </w:r>
      <w:r>
        <w:rPr>
          <w:rFonts w:asciiTheme="minorHAnsi" w:eastAsiaTheme="minorEastAsia" w:hAnsiTheme="minorHAnsi" w:cstheme="minorBidi"/>
          <w:szCs w:val="22"/>
          <w:lang w:val="de-CH" w:eastAsia="de-CH"/>
        </w:rPr>
        <w:tab/>
      </w:r>
      <w:r>
        <w:t>Performance requirements</w:t>
      </w:r>
      <w:r>
        <w:tab/>
      </w:r>
      <w:r>
        <w:fldChar w:fldCharType="begin"/>
      </w:r>
      <w:r>
        <w:instrText xml:space="preserve"> PAGEREF _Toc92133298 \h </w:instrText>
      </w:r>
      <w:r>
        <w:fldChar w:fldCharType="separate"/>
      </w:r>
      <w:ins w:id="33" w:author="UIC_10_02" w:date="2022-02-14T09:30:00Z">
        <w:r w:rsidR="007E3905">
          <w:t>12</w:t>
        </w:r>
      </w:ins>
      <w:r>
        <w:fldChar w:fldCharType="end"/>
      </w:r>
    </w:p>
    <w:p w14:paraId="7EB7C323" w14:textId="0A73EA16" w:rsidR="007B612F" w:rsidRDefault="007B612F">
      <w:pPr>
        <w:pStyle w:val="TOC1"/>
        <w:rPr>
          <w:rFonts w:asciiTheme="minorHAnsi" w:eastAsiaTheme="minorEastAsia" w:hAnsiTheme="minorHAnsi" w:cstheme="minorBidi"/>
          <w:szCs w:val="22"/>
          <w:lang w:val="de-CH" w:eastAsia="de-CH"/>
        </w:rPr>
      </w:pPr>
      <w:r>
        <w:t>9</w:t>
      </w:r>
      <w:r>
        <w:rPr>
          <w:rFonts w:asciiTheme="minorHAnsi" w:eastAsiaTheme="minorEastAsia" w:hAnsiTheme="minorHAnsi" w:cstheme="minorBidi"/>
          <w:szCs w:val="22"/>
          <w:lang w:val="de-CH" w:eastAsia="de-CH"/>
        </w:rPr>
        <w:tab/>
      </w:r>
      <w:r>
        <w:t>Deployment aspects</w:t>
      </w:r>
      <w:r>
        <w:tab/>
      </w:r>
      <w:r>
        <w:fldChar w:fldCharType="begin"/>
      </w:r>
      <w:r>
        <w:instrText xml:space="preserve"> PAGEREF _Toc92133299 \h </w:instrText>
      </w:r>
      <w:r>
        <w:fldChar w:fldCharType="separate"/>
      </w:r>
      <w:ins w:id="34" w:author="UIC_10_02" w:date="2022-02-14T09:30:00Z">
        <w:r w:rsidR="007E3905">
          <w:t>12</w:t>
        </w:r>
      </w:ins>
      <w:r>
        <w:fldChar w:fldCharType="end"/>
      </w:r>
    </w:p>
    <w:p w14:paraId="6AC60BBA" w14:textId="2E5F2C56" w:rsidR="007B612F" w:rsidRDefault="007B612F">
      <w:pPr>
        <w:pStyle w:val="TOC1"/>
        <w:rPr>
          <w:rFonts w:asciiTheme="minorHAnsi" w:eastAsiaTheme="minorEastAsia" w:hAnsiTheme="minorHAnsi" w:cstheme="minorBidi"/>
          <w:szCs w:val="22"/>
          <w:lang w:val="de-CH" w:eastAsia="de-CH"/>
        </w:rPr>
      </w:pPr>
      <w:r>
        <w:t>10</w:t>
      </w:r>
      <w:r>
        <w:rPr>
          <w:rFonts w:asciiTheme="minorHAnsi" w:eastAsiaTheme="minorEastAsia" w:hAnsiTheme="minorHAnsi" w:cstheme="minorBidi"/>
          <w:szCs w:val="22"/>
          <w:lang w:val="de-CH" w:eastAsia="de-CH"/>
        </w:rPr>
        <w:tab/>
      </w:r>
      <w:r>
        <w:t>Conclusion</w:t>
      </w:r>
      <w:r>
        <w:tab/>
      </w:r>
      <w:r>
        <w:fldChar w:fldCharType="begin"/>
      </w:r>
      <w:r>
        <w:instrText xml:space="preserve"> PAGEREF _Toc92133300 \h </w:instrText>
      </w:r>
      <w:r>
        <w:fldChar w:fldCharType="separate"/>
      </w:r>
      <w:ins w:id="35" w:author="UIC_10_02" w:date="2022-02-14T09:30:00Z">
        <w:r w:rsidR="007E3905">
          <w:t>12</w:t>
        </w:r>
      </w:ins>
      <w:r>
        <w:fldChar w:fldCharType="end"/>
      </w:r>
    </w:p>
    <w:p w14:paraId="4ABCBBB5" w14:textId="43FDFFB3" w:rsidR="007B612F" w:rsidRDefault="007B612F">
      <w:pPr>
        <w:pStyle w:val="TOC8"/>
        <w:rPr>
          <w:rFonts w:asciiTheme="minorHAnsi" w:eastAsiaTheme="minorEastAsia" w:hAnsiTheme="minorHAnsi" w:cstheme="minorBidi"/>
          <w:b w:val="0"/>
          <w:szCs w:val="22"/>
          <w:lang w:val="de-CH" w:eastAsia="de-CH"/>
        </w:rPr>
      </w:pPr>
      <w:r>
        <w:t>Annex A: &lt;Informative annex title for a Technical Report&gt;</w:t>
      </w:r>
      <w:r>
        <w:tab/>
      </w:r>
      <w:r>
        <w:fldChar w:fldCharType="begin"/>
      </w:r>
      <w:r>
        <w:instrText xml:space="preserve"> PAGEREF _Toc92133301 \h </w:instrText>
      </w:r>
      <w:r>
        <w:fldChar w:fldCharType="separate"/>
      </w:r>
      <w:ins w:id="36" w:author="UIC_10_02" w:date="2022-02-14T09:30:00Z">
        <w:r w:rsidR="007E3905">
          <w:t>14</w:t>
        </w:r>
      </w:ins>
      <w:r>
        <w:fldChar w:fldCharType="end"/>
      </w:r>
    </w:p>
    <w:p w14:paraId="4579E033" w14:textId="05654299" w:rsidR="007B612F" w:rsidRDefault="007B612F">
      <w:pPr>
        <w:pStyle w:val="TOC8"/>
        <w:rPr>
          <w:rFonts w:asciiTheme="minorHAnsi" w:eastAsiaTheme="minorEastAsia" w:hAnsiTheme="minorHAnsi" w:cstheme="minorBidi"/>
          <w:b w:val="0"/>
          <w:szCs w:val="22"/>
          <w:lang w:val="de-CH" w:eastAsia="de-CH"/>
        </w:rPr>
      </w:pPr>
      <w:r>
        <w:t>Annex B (informative): Bibliography</w:t>
      </w:r>
      <w:r>
        <w:tab/>
      </w:r>
      <w:r>
        <w:fldChar w:fldCharType="begin"/>
      </w:r>
      <w:r>
        <w:instrText xml:space="preserve"> PAGEREF _Toc92133302 \h </w:instrText>
      </w:r>
      <w:r>
        <w:fldChar w:fldCharType="separate"/>
      </w:r>
      <w:ins w:id="37" w:author="UIC_10_02" w:date="2022-02-14T09:30:00Z">
        <w:r w:rsidR="007E3905">
          <w:t>15</w:t>
        </w:r>
      </w:ins>
      <w:r>
        <w:fldChar w:fldCharType="end"/>
      </w:r>
    </w:p>
    <w:p w14:paraId="6F9AEF5F" w14:textId="7F719C78" w:rsidR="007B612F" w:rsidRDefault="007B612F">
      <w:pPr>
        <w:pStyle w:val="TOC8"/>
        <w:rPr>
          <w:rFonts w:asciiTheme="minorHAnsi" w:eastAsiaTheme="minorEastAsia" w:hAnsiTheme="minorHAnsi" w:cstheme="minorBidi"/>
          <w:b w:val="0"/>
          <w:szCs w:val="22"/>
          <w:lang w:val="de-CH" w:eastAsia="de-CH"/>
        </w:rPr>
      </w:pPr>
      <w:r>
        <w:t>Annex C (informative): Change history</w:t>
      </w:r>
      <w:r>
        <w:tab/>
      </w:r>
      <w:r>
        <w:fldChar w:fldCharType="begin"/>
      </w:r>
      <w:r>
        <w:instrText xml:space="preserve"> PAGEREF _Toc92133303 \h </w:instrText>
      </w:r>
      <w:r>
        <w:fldChar w:fldCharType="separate"/>
      </w:r>
      <w:ins w:id="38" w:author="UIC_10_02" w:date="2022-02-14T09:30:00Z">
        <w:r w:rsidR="007E3905">
          <w:t>17</w:t>
        </w:r>
      </w:ins>
      <w:r>
        <w:fldChar w:fldCharType="end"/>
      </w:r>
    </w:p>
    <w:p w14:paraId="6B0A8701" w14:textId="5E21475C" w:rsidR="00080512" w:rsidRPr="004D3578" w:rsidRDefault="004D3578">
      <w:r w:rsidRPr="004D3578">
        <w:rPr>
          <w:noProof/>
          <w:sz w:val="22"/>
        </w:rPr>
        <w:fldChar w:fldCharType="end"/>
      </w:r>
    </w:p>
    <w:p w14:paraId="07C889E6" w14:textId="7B4B82E8" w:rsidR="00080512" w:rsidRDefault="00080512" w:rsidP="000410B2">
      <w:pPr>
        <w:pStyle w:val="Heading1"/>
      </w:pPr>
      <w:r w:rsidRPr="004D3578">
        <w:br w:type="page"/>
      </w:r>
      <w:bookmarkStart w:id="39" w:name="foreword"/>
      <w:bookmarkStart w:id="40" w:name="_Toc92133275"/>
      <w:bookmarkEnd w:id="39"/>
      <w:r w:rsidRPr="004D3578">
        <w:lastRenderedPageBreak/>
        <w:t>Foreword</w:t>
      </w:r>
      <w:bookmarkEnd w:id="40"/>
    </w:p>
    <w:p w14:paraId="5C02F663" w14:textId="3A2C34AE" w:rsidR="00080512" w:rsidRPr="004D3578" w:rsidRDefault="00080512">
      <w:r w:rsidRPr="004D3578">
        <w:t xml:space="preserve">This Technical </w:t>
      </w:r>
      <w:bookmarkStart w:id="41" w:name="spectype3"/>
      <w:r w:rsidR="00602AEA" w:rsidRPr="000410B2">
        <w:t>Report</w:t>
      </w:r>
      <w:bookmarkEnd w:id="41"/>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Version x.y.z</w:t>
      </w:r>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7777777" w:rsidR="00080512" w:rsidRPr="004D3578" w:rsidRDefault="00080512" w:rsidP="000410B2">
      <w:pPr>
        <w:pStyle w:val="Heading1"/>
        <w:ind w:left="0" w:firstLine="0"/>
      </w:pPr>
      <w:bookmarkStart w:id="42" w:name="introduction"/>
      <w:bookmarkEnd w:id="42"/>
      <w:r w:rsidRPr="004D3578">
        <w:br w:type="page"/>
      </w:r>
      <w:bookmarkStart w:id="43" w:name="scope"/>
      <w:bookmarkStart w:id="44" w:name="_Toc92133276"/>
      <w:bookmarkEnd w:id="43"/>
      <w:r w:rsidRPr="004D3578">
        <w:lastRenderedPageBreak/>
        <w:t>1</w:t>
      </w:r>
      <w:r w:rsidRPr="004D3578">
        <w:tab/>
        <w:t>Scope</w:t>
      </w:r>
      <w:bookmarkEnd w:id="44"/>
    </w:p>
    <w:p w14:paraId="65DB0873" w14:textId="24006156" w:rsidR="0090370B" w:rsidRPr="004D3578" w:rsidRDefault="004D1ADA">
      <w:r w:rsidRPr="004D1ADA">
        <w:rPr>
          <w:lang w:val="en-US"/>
        </w:rPr>
        <w:t xml:space="preserve">The present document is a technical report deals with the use of the Rail Mobile Radio spectrum in the </w:t>
      </w:r>
      <w:r w:rsidR="009E5345">
        <w:rPr>
          <w:lang w:val="en-US"/>
        </w:rPr>
        <w:t>1</w:t>
      </w:r>
      <w:r w:rsidRPr="004D1ADA">
        <w:rPr>
          <w:lang w:val="en-US"/>
        </w:rPr>
        <w:t xml:space="preserve">900MHz frequency band, which was assigned </w:t>
      </w:r>
      <w:r w:rsidR="007A3017">
        <w:rPr>
          <w:lang w:val="en-US"/>
        </w:rPr>
        <w:t>by</w:t>
      </w:r>
      <w:r w:rsidRPr="004D1ADA">
        <w:rPr>
          <w:lang w:val="en-US"/>
        </w:rPr>
        <w:t xml:space="preserve"> the ECC Decision (20)02</w:t>
      </w:r>
      <w:r w:rsidR="001C1831">
        <w:rPr>
          <w:lang w:val="en-US"/>
        </w:rPr>
        <w:t xml:space="preserve"> [</w:t>
      </w:r>
      <w:r w:rsidR="00F02246">
        <w:rPr>
          <w:lang w:val="en-US"/>
        </w:rPr>
        <w:t>1</w:t>
      </w:r>
      <w:r w:rsidR="001C1831">
        <w:rPr>
          <w:lang w:val="en-US"/>
        </w:rPr>
        <w:t>]</w:t>
      </w:r>
      <w:r w:rsidRPr="004D1ADA">
        <w:rPr>
          <w:lang w:val="en-US"/>
        </w:rPr>
        <w:t xml:space="preserve"> for </w:t>
      </w:r>
      <w:r w:rsidR="007A3017">
        <w:rPr>
          <w:lang w:val="en-US"/>
        </w:rPr>
        <w:t xml:space="preserve">the </w:t>
      </w:r>
      <w:r w:rsidRPr="004D1ADA">
        <w:rPr>
          <w:lang w:val="en-US"/>
        </w:rPr>
        <w:t>use by the railways in Europe.</w:t>
      </w:r>
      <w:r w:rsidR="0090370B">
        <w:t>The purpose is to gather the relevant background information and studies in order to address</w:t>
      </w:r>
      <w:r w:rsidR="0090370B">
        <w:rPr>
          <w:rFonts w:hint="eastAsia"/>
          <w:lang w:val="en-US" w:eastAsia="zh-CN"/>
        </w:rPr>
        <w:t xml:space="preserve"> </w:t>
      </w:r>
      <w:r w:rsidR="00A3561D" w:rsidRPr="00A3561D">
        <w:t xml:space="preserve">all the necessary precautions to make the </w:t>
      </w:r>
      <w:r w:rsidR="009E5345">
        <w:t>un</w:t>
      </w:r>
      <w:r w:rsidR="00A3561D" w:rsidRPr="00A3561D">
        <w:t xml:space="preserve">paired spectrum of </w:t>
      </w:r>
      <w:r w:rsidR="009E5345">
        <w:t>1900-1910</w:t>
      </w:r>
      <w:r w:rsidR="00A3561D" w:rsidRPr="00A3561D">
        <w:t>MHz usable for 5G NR.</w:t>
      </w:r>
    </w:p>
    <w:p w14:paraId="2A881ABA" w14:textId="77777777" w:rsidR="00080512" w:rsidRPr="004D3578" w:rsidRDefault="00080512">
      <w:pPr>
        <w:pStyle w:val="Heading1"/>
      </w:pPr>
      <w:bookmarkStart w:id="45" w:name="references"/>
      <w:bookmarkStart w:id="46" w:name="_Toc92133277"/>
      <w:bookmarkEnd w:id="45"/>
      <w:r w:rsidRPr="004D3578">
        <w:t>2</w:t>
      </w:r>
      <w:r w:rsidRPr="004D3578">
        <w:tab/>
        <w:t>References</w:t>
      </w:r>
      <w:bookmarkEnd w:id="46"/>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7535C4AE" w:rsidR="00080512" w:rsidRDefault="001C1831" w:rsidP="001C1831">
      <w:pPr>
        <w:pStyle w:val="EX"/>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2AC72E9D" w14:textId="674E8E9D" w:rsidR="00FD27B0" w:rsidRDefault="00FD27B0" w:rsidP="001C1831">
      <w:pPr>
        <w:pStyle w:val="EX"/>
        <w:rPr>
          <w:rFonts w:eastAsia="SimSun"/>
        </w:rPr>
      </w:pPr>
      <w:r>
        <w:t>[2]</w:t>
      </w:r>
      <w:r>
        <w:tab/>
      </w:r>
      <w:r w:rsidRPr="00C25669">
        <w:rPr>
          <w:rFonts w:eastAsia="SimSun"/>
        </w:rPr>
        <w:t>3GPP TS 38.101-1: "NR; User Equipment (UE) radio transmission and reception; Part 1: Range 1 Standalone".</w:t>
      </w:r>
    </w:p>
    <w:p w14:paraId="02EE530F" w14:textId="53FD565A" w:rsidR="00F70602" w:rsidRDefault="00F70602" w:rsidP="00F70602">
      <w:pPr>
        <w:pStyle w:val="EX"/>
      </w:pPr>
      <w:r w:rsidRPr="00777CDE">
        <w:t>[</w:t>
      </w:r>
      <w:r>
        <w:t>3</w:t>
      </w:r>
      <w:r w:rsidRPr="00777CDE">
        <w:t>]</w:t>
      </w:r>
      <w:r w:rsidRPr="00777CDE">
        <w:tab/>
        <w:t>RP‑211496</w:t>
      </w:r>
      <w:r w:rsidRPr="00777CDE">
        <w:tab/>
        <w:t>Introduction of 1900MHz NR band for Europe for Rail Mobile Radio (RMR), WID</w:t>
      </w:r>
    </w:p>
    <w:p w14:paraId="38E6AD09" w14:textId="6F5CDE32" w:rsidR="007B612F" w:rsidRPr="00777CDE" w:rsidRDefault="007B612F" w:rsidP="00F70602">
      <w:pPr>
        <w:pStyle w:val="EX"/>
      </w:pPr>
      <w:r>
        <w:t>[4]</w:t>
      </w:r>
      <w:r>
        <w:tab/>
      </w:r>
      <w:r w:rsidRPr="00C25669">
        <w:rPr>
          <w:rFonts w:eastAsia="SimSun"/>
        </w:rPr>
        <w:t>3GPP TS 38.10</w:t>
      </w:r>
      <w:r>
        <w:rPr>
          <w:rFonts w:eastAsia="SimSun"/>
        </w:rPr>
        <w:t>4</w:t>
      </w:r>
      <w:r w:rsidRPr="00C25669">
        <w:rPr>
          <w:rFonts w:eastAsia="SimSun"/>
        </w:rPr>
        <w:t>: "</w:t>
      </w:r>
      <w:r w:rsidRPr="007B612F">
        <w:t xml:space="preserve"> </w:t>
      </w:r>
      <w:r w:rsidRPr="007B612F">
        <w:rPr>
          <w:rFonts w:eastAsia="SimSun"/>
        </w:rPr>
        <w:t>NR;</w:t>
      </w:r>
      <w:r>
        <w:rPr>
          <w:rFonts w:eastAsia="SimSun"/>
        </w:rPr>
        <w:t xml:space="preserve"> </w:t>
      </w:r>
      <w:r w:rsidRPr="007B612F">
        <w:rPr>
          <w:rFonts w:eastAsia="SimSun"/>
        </w:rPr>
        <w:t>Base Station (BS) radio transmission and reception</w:t>
      </w:r>
      <w:r w:rsidRPr="00C25669">
        <w:rPr>
          <w:rFonts w:eastAsia="SimSun"/>
        </w:rPr>
        <w:t>".</w:t>
      </w:r>
    </w:p>
    <w:p w14:paraId="4BC1FBD2" w14:textId="7164CDF4" w:rsidR="00F70602" w:rsidRPr="004D3578" w:rsidRDefault="00825DD2" w:rsidP="001C1831">
      <w:pPr>
        <w:pStyle w:val="EX"/>
      </w:pPr>
      <w:ins w:id="47" w:author="Rap_31_01_22" w:date="2022-01-31T15:02:00Z">
        <w:r>
          <w:t>[5]</w:t>
        </w:r>
        <w:r>
          <w:tab/>
        </w:r>
        <w:r w:rsidRPr="00825DD2">
          <w:t>European Commission implementing Decision (EU) 2021/1730 on the harmonised use of the paired frequency bands 874,4-880,0 MHz and 919,4-925,0 MHz and of the unpaired frequency band 1 900-1 910 MHz for Railway Mobile Radio, 28 September 2021.</w:t>
        </w:r>
      </w:ins>
    </w:p>
    <w:p w14:paraId="2D3BC5A5" w14:textId="77777777" w:rsidR="00080512" w:rsidRPr="004D3578" w:rsidRDefault="00080512">
      <w:pPr>
        <w:pStyle w:val="Heading1"/>
      </w:pPr>
      <w:bookmarkStart w:id="48" w:name="definitions"/>
      <w:bookmarkStart w:id="49" w:name="_Toc92133278"/>
      <w:bookmarkEnd w:id="48"/>
      <w:r w:rsidRPr="004D3578">
        <w:t>3</w:t>
      </w:r>
      <w:r w:rsidRPr="004D3578">
        <w:tab/>
        <w:t>Definitions</w:t>
      </w:r>
      <w:r w:rsidR="00602AEA">
        <w:t xml:space="preserve"> of terms, symbols and abbreviations</w:t>
      </w:r>
      <w:bookmarkEnd w:id="49"/>
    </w:p>
    <w:p w14:paraId="26FCCCA1" w14:textId="77777777" w:rsidR="00080512" w:rsidRPr="004D3578" w:rsidRDefault="00080512">
      <w:pPr>
        <w:pStyle w:val="Heading2"/>
      </w:pPr>
      <w:bookmarkStart w:id="50" w:name="_Toc92133279"/>
      <w:r w:rsidRPr="004D3578">
        <w:t>3.1</w:t>
      </w:r>
      <w:r w:rsidRPr="004D3578">
        <w:tab/>
      </w:r>
      <w:r w:rsidR="002B6339">
        <w:t>Terms</w:t>
      </w:r>
      <w:bookmarkEnd w:id="50"/>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51" w:name="_Toc92133280"/>
      <w:r w:rsidRPr="004D3578">
        <w:t>3.2</w:t>
      </w:r>
      <w:r w:rsidRPr="004D3578">
        <w:tab/>
        <w:t>Symbols</w:t>
      </w:r>
      <w:bookmarkEnd w:id="51"/>
    </w:p>
    <w:p w14:paraId="7E831756" w14:textId="77777777" w:rsidR="00080512" w:rsidRPr="004D3578" w:rsidRDefault="00080512">
      <w:pPr>
        <w:keepNext/>
      </w:pPr>
      <w:r w:rsidRPr="004D3578">
        <w:t>For the purposes of the present document, the following symbols apply:</w:t>
      </w:r>
    </w:p>
    <w:p w14:paraId="12F11837" w14:textId="77777777" w:rsidR="00080512" w:rsidRPr="004D3578" w:rsidRDefault="00080512">
      <w:pPr>
        <w:pStyle w:val="EW"/>
      </w:pPr>
      <w:r w:rsidRPr="004D3578">
        <w:t>&lt;symbol&gt;</w:t>
      </w:r>
      <w:r w:rsidRPr="004D3578">
        <w:tab/>
        <w:t>&lt;Explanation&gt;</w:t>
      </w:r>
    </w:p>
    <w:p w14:paraId="463AA08A" w14:textId="77777777" w:rsidR="00080512" w:rsidRPr="004D3578" w:rsidRDefault="00080512">
      <w:pPr>
        <w:pStyle w:val="EW"/>
      </w:pPr>
    </w:p>
    <w:p w14:paraId="522DAE91" w14:textId="77777777" w:rsidR="00080512" w:rsidRPr="004D3578" w:rsidRDefault="00080512">
      <w:pPr>
        <w:pStyle w:val="Heading2"/>
      </w:pPr>
      <w:bookmarkStart w:id="52" w:name="_Toc92133281"/>
      <w:r w:rsidRPr="004D3578">
        <w:t>3.3</w:t>
      </w:r>
      <w:r w:rsidRPr="004D3578">
        <w:tab/>
        <w:t>Abbreviations</w:t>
      </w:r>
      <w:bookmarkEnd w:id="52"/>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2812FA0" w14:textId="77777777" w:rsidR="00825DD2" w:rsidRDefault="00825DD2" w:rsidP="00825DD2">
      <w:pPr>
        <w:pStyle w:val="EW"/>
        <w:rPr>
          <w:ins w:id="53" w:author="Rap_31_01_22" w:date="2022-01-31T15:03:00Z"/>
        </w:rPr>
      </w:pPr>
      <w:ins w:id="54" w:author="Rap_31_01_22" w:date="2022-01-31T15:03:00Z">
        <w:r>
          <w:t>AAS</w:t>
        </w:r>
        <w:r>
          <w:tab/>
          <w:t>Advanced Antenna Systems</w:t>
        </w:r>
      </w:ins>
    </w:p>
    <w:p w14:paraId="210CD25C" w14:textId="77777777" w:rsidR="00825DD2" w:rsidRDefault="00825DD2" w:rsidP="00825DD2">
      <w:pPr>
        <w:pStyle w:val="EW"/>
        <w:rPr>
          <w:ins w:id="55" w:author="Rap_31_01_22" w:date="2022-01-31T15:03:00Z"/>
        </w:rPr>
      </w:pPr>
      <w:ins w:id="56" w:author="Rap_31_01_22" w:date="2022-01-31T15:03:00Z">
        <w:r>
          <w:lastRenderedPageBreak/>
          <w:t>CEPT</w:t>
        </w:r>
        <w:r>
          <w:tab/>
        </w:r>
        <w:r>
          <w:rPr>
            <w:color w:val="4D5156"/>
            <w:sz w:val="21"/>
            <w:szCs w:val="21"/>
            <w:shd w:val="clear" w:color="auto" w:fill="FFFFFF"/>
          </w:rPr>
          <w:t>Conférence Européenne des administrations des Postes et Télécommunications</w:t>
        </w:r>
      </w:ins>
    </w:p>
    <w:p w14:paraId="03EEE6F9" w14:textId="77777777" w:rsidR="00825DD2" w:rsidRDefault="00825DD2" w:rsidP="00825DD2">
      <w:pPr>
        <w:pStyle w:val="EW"/>
        <w:rPr>
          <w:ins w:id="57" w:author="Rap_31_01_22" w:date="2022-01-31T15:03:00Z"/>
        </w:rPr>
      </w:pPr>
      <w:ins w:id="58" w:author="Rap_31_01_22" w:date="2022-01-31T15:03:00Z">
        <w:r>
          <w:t>EC</w:t>
        </w:r>
        <w:r>
          <w:tab/>
          <w:t>European Commission</w:t>
        </w:r>
      </w:ins>
    </w:p>
    <w:p w14:paraId="7F1F7FDF" w14:textId="77777777" w:rsidR="00825DD2" w:rsidRDefault="00825DD2" w:rsidP="00825DD2">
      <w:pPr>
        <w:pStyle w:val="EW"/>
        <w:rPr>
          <w:ins w:id="59" w:author="Rap_31_01_22" w:date="2022-01-31T15:03:00Z"/>
        </w:rPr>
      </w:pPr>
      <w:ins w:id="60" w:author="Rap_31_01_22" w:date="2022-01-31T15:03:00Z">
        <w:r>
          <w:t>ECC</w:t>
        </w:r>
        <w:r>
          <w:tab/>
          <w:t>Electronic Communications Committee</w:t>
        </w:r>
      </w:ins>
    </w:p>
    <w:p w14:paraId="76798EA9" w14:textId="77777777" w:rsidR="00825DD2" w:rsidRDefault="00825DD2" w:rsidP="00825DD2">
      <w:pPr>
        <w:pStyle w:val="EW"/>
        <w:rPr>
          <w:ins w:id="61" w:author="Rap_31_01_22" w:date="2022-01-31T15:03:00Z"/>
        </w:rPr>
      </w:pPr>
      <w:ins w:id="62" w:author="Rap_31_01_22" w:date="2022-01-31T15:03:00Z">
        <w:r>
          <w:t>EIRP</w:t>
        </w:r>
        <w:r>
          <w:tab/>
        </w:r>
        <w:r w:rsidRPr="004D0E0D">
          <w:t>Effective Isotropic Radiated Power</w:t>
        </w:r>
      </w:ins>
    </w:p>
    <w:p w14:paraId="5CC29D4E" w14:textId="43E157B3" w:rsidR="00080512" w:rsidRPr="004D3578" w:rsidRDefault="00B339BB">
      <w:pPr>
        <w:pStyle w:val="EW"/>
      </w:pPr>
      <w:r>
        <w:t>RMR</w:t>
      </w:r>
      <w:r w:rsidR="00080512" w:rsidRPr="004D3578">
        <w:tab/>
      </w:r>
      <w:r>
        <w:t>Rail Mobile Radio</w:t>
      </w:r>
    </w:p>
    <w:p w14:paraId="3119A875" w14:textId="77777777" w:rsidR="00080512" w:rsidRPr="004D3578" w:rsidRDefault="00080512">
      <w:pPr>
        <w:pStyle w:val="EW"/>
      </w:pPr>
    </w:p>
    <w:p w14:paraId="4060524B" w14:textId="5D8C3112" w:rsidR="00080512" w:rsidRPr="004D3578" w:rsidRDefault="00080512">
      <w:pPr>
        <w:pStyle w:val="Heading1"/>
      </w:pPr>
      <w:bookmarkStart w:id="63" w:name="clause4"/>
      <w:bookmarkStart w:id="64" w:name="_Toc92133282"/>
      <w:bookmarkEnd w:id="63"/>
      <w:r w:rsidRPr="004D3578">
        <w:t>4</w:t>
      </w:r>
      <w:r w:rsidRPr="004D3578">
        <w:tab/>
      </w:r>
      <w:r w:rsidR="00BA1B23">
        <w:t>Regulatory background</w:t>
      </w:r>
      <w:bookmarkEnd w:id="64"/>
    </w:p>
    <w:p w14:paraId="34446266" w14:textId="55130A44" w:rsidR="00825DD2" w:rsidRDefault="007E2831" w:rsidP="00825DD2">
      <w:pPr>
        <w:rPr>
          <w:ins w:id="65" w:author="Rap_31_01_22" w:date="2022-01-31T15:03:00Z"/>
        </w:rPr>
      </w:pPr>
      <w:bookmarkStart w:id="66" w:name="startOfAnnexes"/>
      <w:bookmarkEnd w:id="66"/>
      <w:del w:id="67" w:author="Rap_31_01_22" w:date="2022-01-31T15:03:00Z">
        <w:r w:rsidDel="00825DD2">
          <w:delText>Editor´s Note: To be developed!</w:delText>
        </w:r>
      </w:del>
    </w:p>
    <w:p w14:paraId="30749808" w14:textId="2B3826E9" w:rsidR="00825DD2" w:rsidRDefault="00825DD2" w:rsidP="00825DD2">
      <w:pPr>
        <w:pStyle w:val="Heading2"/>
        <w:ind w:left="576" w:hanging="576"/>
        <w:rPr>
          <w:ins w:id="68" w:author="Rap_31_01_22" w:date="2022-01-31T15:04:00Z"/>
        </w:rPr>
      </w:pPr>
      <w:ins w:id="69" w:author="Rap_31_01_22" w:date="2022-01-31T15:04:00Z">
        <w:r>
          <w:t>4.1</w:t>
        </w:r>
        <w:r>
          <w:tab/>
          <w:t>EC Decision 2021/1703</w:t>
        </w:r>
      </w:ins>
    </w:p>
    <w:p w14:paraId="54A0D2B2" w14:textId="59E7FB9F" w:rsidR="00825DD2" w:rsidRPr="000D44AA" w:rsidRDefault="00825DD2" w:rsidP="00825DD2">
      <w:pPr>
        <w:pStyle w:val="EditorsNote"/>
        <w:ind w:left="0" w:firstLine="0"/>
        <w:rPr>
          <w:ins w:id="70" w:author="Rap_31_01_22" w:date="2022-01-31T15:04:00Z"/>
          <w:color w:val="000000" w:themeColor="text1"/>
        </w:rPr>
      </w:pPr>
      <w:ins w:id="71" w:author="Rap_31_01_22" w:date="2022-01-31T15:04:00Z">
        <w:r w:rsidRPr="000D44AA">
          <w:rPr>
            <w:color w:val="000000" w:themeColor="text1"/>
          </w:rPr>
          <w:t>On September 28th 2021, the European Commission</w:t>
        </w:r>
      </w:ins>
      <w:ins w:id="72" w:author="Rap_31_01_22" w:date="2022-01-31T15:05:00Z">
        <w:r w:rsidRPr="000D44AA">
          <w:rPr>
            <w:color w:val="000000" w:themeColor="text1"/>
          </w:rPr>
          <w:t> </w:t>
        </w:r>
      </w:ins>
      <w:ins w:id="73" w:author="Rap_31_01_22" w:date="2022-01-31T15:04:00Z">
        <w:r w:rsidRPr="000D44AA">
          <w:rPr>
            <w:color w:val="000000" w:themeColor="text1"/>
          </w:rPr>
          <w:t>Decision</w:t>
        </w:r>
      </w:ins>
      <w:ins w:id="74" w:author="Rap_31_01_22" w:date="2022-01-31T15:05:00Z">
        <w:r w:rsidRPr="000D44AA">
          <w:rPr>
            <w:color w:val="000000" w:themeColor="text1"/>
          </w:rPr>
          <w:t> </w:t>
        </w:r>
      </w:ins>
      <w:ins w:id="75" w:author="Rap_31_01_22" w:date="2022-01-31T15:04:00Z">
        <w:r w:rsidRPr="000D44AA">
          <w:rPr>
            <w:color w:val="000000" w:themeColor="text1"/>
          </w:rPr>
          <w:t>2021/1703</w:t>
        </w:r>
      </w:ins>
      <w:ins w:id="76" w:author="Rap_31_01_22" w:date="2022-01-31T15:05:00Z">
        <w:r w:rsidRPr="000D44AA">
          <w:rPr>
            <w:color w:val="000000" w:themeColor="text1"/>
          </w:rPr>
          <w:t> </w:t>
        </w:r>
      </w:ins>
      <w:ins w:id="77" w:author="Rap_31_01_22" w:date="2022-01-31T15:04:00Z">
        <w:r w:rsidRPr="000D44AA">
          <w:rPr>
            <w:color w:val="000000" w:themeColor="text1"/>
          </w:rPr>
          <w:t>[5] establishes the harmonised conditions for the availability and efficient use of radio spectrum for the Railway Mobile Radio (RMR) in the band 1900 – 1910</w:t>
        </w:r>
      </w:ins>
      <w:ins w:id="78" w:author="Rap_31_01_22" w:date="2022-01-31T15:05:00Z">
        <w:r w:rsidRPr="000D44AA">
          <w:rPr>
            <w:color w:val="000000" w:themeColor="text1"/>
          </w:rPr>
          <w:t> </w:t>
        </w:r>
      </w:ins>
      <w:ins w:id="79" w:author="Rap_31_01_22" w:date="2022-01-31T15:04:00Z">
        <w:r w:rsidRPr="000D44AA">
          <w:rPr>
            <w:color w:val="000000" w:themeColor="text1"/>
          </w:rPr>
          <w:t>MHz. By 1 January 2022, Member States shall designate and make available on a non-exclusive basis the unpaired frequency band 1900 – 1910</w:t>
        </w:r>
      </w:ins>
      <w:ins w:id="80" w:author="Rap_31_01_22" w:date="2022-01-31T15:05:00Z">
        <w:r w:rsidRPr="000D44AA">
          <w:rPr>
            <w:color w:val="000000" w:themeColor="text1"/>
          </w:rPr>
          <w:t> </w:t>
        </w:r>
      </w:ins>
      <w:ins w:id="81" w:author="Rap_31_01_22" w:date="2022-01-31T15:04:00Z">
        <w:r w:rsidRPr="000D44AA">
          <w:rPr>
            <w:color w:val="000000" w:themeColor="text1"/>
          </w:rPr>
          <w:t>MHz for Railway Mobile Radio, in accordance with the technical conditions listed in subclause 4.3</w:t>
        </w:r>
      </w:ins>
      <w:ins w:id="82" w:author="Rap_31_01_22" w:date="2022-01-31T16:11:00Z">
        <w:r w:rsidR="00844E5F" w:rsidRPr="000D44AA">
          <w:rPr>
            <w:color w:val="000000" w:themeColor="text1"/>
          </w:rPr>
          <w:t>.</w:t>
        </w:r>
      </w:ins>
    </w:p>
    <w:p w14:paraId="340D3B40" w14:textId="77777777" w:rsidR="00825DD2" w:rsidRDefault="00825DD2" w:rsidP="00825DD2">
      <w:pPr>
        <w:pStyle w:val="Heading2"/>
        <w:ind w:left="576" w:hanging="576"/>
        <w:rPr>
          <w:ins w:id="83" w:author="Rap_31_01_22" w:date="2022-01-31T15:04:00Z"/>
        </w:rPr>
      </w:pPr>
      <w:ins w:id="84" w:author="Rap_31_01_22" w:date="2022-01-31T15:04:00Z">
        <w:r>
          <w:t>4.2</w:t>
        </w:r>
        <w:r>
          <w:tab/>
          <w:t>ECC Decision(20)02</w:t>
        </w:r>
      </w:ins>
    </w:p>
    <w:p w14:paraId="7AA6C616" w14:textId="24C1A7D4" w:rsidR="00825DD2" w:rsidRPr="000D44AA" w:rsidRDefault="00825DD2" w:rsidP="00825DD2">
      <w:pPr>
        <w:pStyle w:val="EditorsNote"/>
        <w:ind w:left="0" w:firstLine="0"/>
        <w:rPr>
          <w:ins w:id="85" w:author="Rap_31_01_22" w:date="2022-01-31T15:04:00Z"/>
          <w:color w:val="000000" w:themeColor="text1"/>
        </w:rPr>
      </w:pPr>
      <w:ins w:id="86" w:author="Rap_31_01_22" w:date="2022-01-31T15:04:00Z">
        <w:r w:rsidRPr="000D44AA">
          <w:rPr>
            <w:color w:val="000000" w:themeColor="text1"/>
          </w:rPr>
          <w:t>The ECC</w:t>
        </w:r>
      </w:ins>
      <w:ins w:id="87" w:author="Rap_31_01_22" w:date="2022-01-31T15:05:00Z">
        <w:r w:rsidRPr="000D44AA">
          <w:rPr>
            <w:color w:val="000000" w:themeColor="text1"/>
          </w:rPr>
          <w:t> </w:t>
        </w:r>
      </w:ins>
      <w:ins w:id="88" w:author="Rap_31_01_22" w:date="2022-01-31T15:04:00Z">
        <w:r w:rsidRPr="000D44AA">
          <w:rPr>
            <w:color w:val="000000" w:themeColor="text1"/>
          </w:rPr>
          <w:t>Decision</w:t>
        </w:r>
      </w:ins>
      <w:ins w:id="89" w:author="Rap_31_01_22" w:date="2022-01-31T15:05:00Z">
        <w:r w:rsidRPr="000D44AA">
          <w:rPr>
            <w:color w:val="000000" w:themeColor="text1"/>
          </w:rPr>
          <w:t> </w:t>
        </w:r>
      </w:ins>
      <w:ins w:id="90" w:author="Rap_31_01_22" w:date="2022-01-31T15:04:00Z">
        <w:r w:rsidRPr="000D44AA">
          <w:rPr>
            <w:color w:val="000000" w:themeColor="text1"/>
          </w:rPr>
          <w:t>(20)02</w:t>
        </w:r>
      </w:ins>
      <w:ins w:id="91" w:author="Rap_31_01_22" w:date="2022-01-31T15:05:00Z">
        <w:r w:rsidRPr="000D44AA">
          <w:rPr>
            <w:color w:val="000000" w:themeColor="text1"/>
          </w:rPr>
          <w:t> [</w:t>
        </w:r>
      </w:ins>
      <w:ins w:id="92" w:author="Rap_31_01_22" w:date="2022-01-31T15:06:00Z">
        <w:r w:rsidRPr="000D44AA">
          <w:rPr>
            <w:color w:val="000000" w:themeColor="text1"/>
          </w:rPr>
          <w:t>1]</w:t>
        </w:r>
      </w:ins>
      <w:ins w:id="93" w:author="Rap_31_01_22" w:date="2022-01-31T15:04:00Z">
        <w:r w:rsidRPr="000D44AA">
          <w:rPr>
            <w:color w:val="000000" w:themeColor="text1"/>
          </w:rPr>
          <w:t xml:space="preserve"> addresses the designation of the unpaired frequency band 1900-1910</w:t>
        </w:r>
      </w:ins>
      <w:ins w:id="94" w:author="Rap_31_01_22" w:date="2022-01-31T15:06:00Z">
        <w:r w:rsidRPr="000D44AA">
          <w:rPr>
            <w:color w:val="000000" w:themeColor="text1"/>
          </w:rPr>
          <w:t> </w:t>
        </w:r>
      </w:ins>
      <w:ins w:id="95" w:author="Rap_31_01_22" w:date="2022-01-31T15:04:00Z">
        <w:r w:rsidRPr="000D44AA">
          <w:rPr>
            <w:color w:val="000000" w:themeColor="text1"/>
          </w:rPr>
          <w:t>MHz to be used for Railway Mobile Radio (RMR) on a CEPT wide basis.</w:t>
        </w:r>
      </w:ins>
    </w:p>
    <w:p w14:paraId="6B0A30E7" w14:textId="6AB24891" w:rsidR="00825DD2" w:rsidRDefault="00825DD2" w:rsidP="000D44AA">
      <w:pPr>
        <w:rPr>
          <w:ins w:id="96" w:author="Rap_31_01_22" w:date="2022-01-31T15:04:00Z"/>
        </w:rPr>
      </w:pPr>
      <w:ins w:id="97" w:author="Rap_31_01_22" w:date="2022-01-31T15:04:00Z">
        <w:r>
          <w:t xml:space="preserve">By this Decision, the CEPT administrations shall designate the </w:t>
        </w:r>
        <w:r w:rsidRPr="00EA6196">
          <w:t>unpaired frequency band 1900-1910</w:t>
        </w:r>
      </w:ins>
      <w:ins w:id="98" w:author="Rap_31_01_22" w:date="2022-01-31T15:06:00Z">
        <w:r>
          <w:t> </w:t>
        </w:r>
      </w:ins>
      <w:ins w:id="99" w:author="Rap_31_01_22" w:date="2022-01-31T15:04:00Z">
        <w:r w:rsidRPr="00EA6196">
          <w:t>MHz</w:t>
        </w:r>
        <w:r>
          <w:t xml:space="preserve"> for Railway Mobile Radio (RMR) on a non-exclusive basis, according to the technical conditions listed in subclause 4.3.</w:t>
        </w:r>
      </w:ins>
    </w:p>
    <w:p w14:paraId="6908BDA2" w14:textId="46BBFBF2" w:rsidR="00825DD2" w:rsidRDefault="00825DD2" w:rsidP="000D44AA">
      <w:pPr>
        <w:rPr>
          <w:ins w:id="100" w:author="Rap_31_01_22" w:date="2022-01-31T15:04:00Z"/>
        </w:rPr>
      </w:pPr>
      <w:ins w:id="101" w:author="Rap_31_01_22" w:date="2022-01-31T15:04:00Z">
        <w:r>
          <w:t>This Decision entered into force on November</w:t>
        </w:r>
      </w:ins>
      <w:ins w:id="102" w:author="Rap_31_01_22" w:date="2022-01-31T15:06:00Z">
        <w:r>
          <w:t> </w:t>
        </w:r>
      </w:ins>
      <w:ins w:id="103" w:author="Rap_31_01_22" w:date="2022-01-31T15:04:00Z">
        <w:r>
          <w:t>20</w:t>
        </w:r>
      </w:ins>
      <w:ins w:id="104" w:author="Rap_31_01_22" w:date="2022-01-31T15:06:00Z">
        <w:r w:rsidRPr="000D44AA">
          <w:rPr>
            <w:vertAlign w:val="superscript"/>
          </w:rPr>
          <w:t>th</w:t>
        </w:r>
      </w:ins>
      <w:ins w:id="105" w:author="Rap_31_01_22" w:date="2022-01-31T15:04:00Z">
        <w:r>
          <w:t>, 2020.</w:t>
        </w:r>
      </w:ins>
    </w:p>
    <w:p w14:paraId="460FA9E2" w14:textId="77777777" w:rsidR="0096111C" w:rsidRDefault="0096111C" w:rsidP="0096111C">
      <w:pPr>
        <w:pStyle w:val="Heading2"/>
        <w:ind w:left="576" w:hanging="576"/>
        <w:rPr>
          <w:ins w:id="106" w:author="Rap_31_01_22" w:date="2022-01-31T15:07:00Z"/>
        </w:rPr>
      </w:pPr>
      <w:ins w:id="107" w:author="Rap_31_01_22" w:date="2022-01-31T15:07:00Z">
        <w:r>
          <w:t>4.3</w:t>
        </w:r>
        <w:r>
          <w:tab/>
          <w:t>Technical conditions</w:t>
        </w:r>
      </w:ins>
    </w:p>
    <w:p w14:paraId="61F50B8E" w14:textId="77777777" w:rsidR="0096111C" w:rsidRDefault="0096111C" w:rsidP="0096111C">
      <w:pPr>
        <w:pStyle w:val="Heading3"/>
        <w:ind w:left="720" w:hanging="720"/>
        <w:rPr>
          <w:ins w:id="108" w:author="Rap_31_01_22" w:date="2022-01-31T15:07:00Z"/>
          <w:lang w:eastAsia="ja-JP"/>
        </w:rPr>
      </w:pPr>
      <w:ins w:id="109" w:author="Rap_31_01_22" w:date="2022-01-31T15:07:00Z">
        <w:r>
          <w:rPr>
            <w:lang w:eastAsia="ja-JP"/>
          </w:rPr>
          <w:t>4.3.1</w:t>
        </w:r>
        <w:r>
          <w:rPr>
            <w:lang w:eastAsia="ja-JP"/>
          </w:rPr>
          <w:tab/>
          <w:t xml:space="preserve">Base stations </w:t>
        </w:r>
        <w:r>
          <w:t>using wideband technologies</w:t>
        </w:r>
      </w:ins>
    </w:p>
    <w:p w14:paraId="10C9393B" w14:textId="77777777" w:rsidR="0096111C" w:rsidRPr="000D44AA" w:rsidRDefault="0096111C" w:rsidP="0096111C">
      <w:pPr>
        <w:pStyle w:val="EditorsNote"/>
        <w:ind w:left="0" w:firstLine="0"/>
        <w:rPr>
          <w:ins w:id="110" w:author="Rap_31_01_22" w:date="2022-01-31T15:07:00Z"/>
          <w:color w:val="000000" w:themeColor="text1"/>
          <w:lang w:eastAsia="ja-JP"/>
        </w:rPr>
      </w:pPr>
      <w:ins w:id="111" w:author="Rap_31_01_22" w:date="2022-01-31T15:07:00Z">
        <w:r w:rsidRPr="000D44AA">
          <w:rPr>
            <w:color w:val="000000" w:themeColor="text1"/>
            <w:lang w:eastAsia="ja-JP"/>
          </w:rPr>
          <w:t>Only non AAS Base Stations are considered.</w:t>
        </w:r>
      </w:ins>
    </w:p>
    <w:p w14:paraId="680D6543" w14:textId="423A5F06" w:rsidR="0096111C" w:rsidRPr="000D44AA" w:rsidRDefault="0096111C" w:rsidP="000D44AA">
      <w:pPr>
        <w:pStyle w:val="TH"/>
        <w:spacing w:before="120"/>
        <w:rPr>
          <w:ins w:id="112" w:author="Rap_31_01_22" w:date="2022-01-31T15:07:00Z"/>
          <w:rFonts w:eastAsia="Yu Mincho"/>
        </w:rPr>
      </w:pPr>
      <w:ins w:id="113" w:author="Rap_31_01_22" w:date="2022-01-31T15:07:00Z">
        <w:r w:rsidRPr="000D44AA">
          <w:rPr>
            <w:rFonts w:eastAsia="Yu Mincho"/>
          </w:rPr>
          <w:t xml:space="preserve">Table </w:t>
        </w:r>
      </w:ins>
      <w:ins w:id="114" w:author="Rap_31_01_22" w:date="2022-01-31T15:08:00Z">
        <w:r>
          <w:rPr>
            <w:rFonts w:eastAsia="Yu Mincho"/>
          </w:rPr>
          <w:t>4.3.1-1</w:t>
        </w:r>
      </w:ins>
      <w:ins w:id="115" w:author="Rap_31_01_22" w:date="2022-01-31T15:07:00Z">
        <w:r w:rsidRPr="000D44AA">
          <w:rPr>
            <w:rFonts w:eastAsia="Yu Mincho"/>
          </w:rPr>
          <w:t>: General in-block requirement mandatory for uncoordinated deployment</w:t>
        </w:r>
      </w:ins>
    </w:p>
    <w:tbl>
      <w:tblPr>
        <w:tblStyle w:val="TableGrid"/>
        <w:tblW w:w="0" w:type="auto"/>
        <w:tblLook w:val="04A0" w:firstRow="1" w:lastRow="0" w:firstColumn="1" w:lastColumn="0" w:noHBand="0" w:noVBand="1"/>
      </w:tblPr>
      <w:tblGrid>
        <w:gridCol w:w="3402"/>
        <w:gridCol w:w="4928"/>
      </w:tblGrid>
      <w:tr w:rsidR="0096111C" w14:paraId="6EAD87F2" w14:textId="77777777" w:rsidTr="000D44AA">
        <w:trPr>
          <w:ins w:id="116" w:author="Rap_31_01_22" w:date="2022-01-31T15:07:00Z"/>
        </w:trPr>
        <w:tc>
          <w:tcPr>
            <w:tcW w:w="3402" w:type="dxa"/>
          </w:tcPr>
          <w:p w14:paraId="64F2B8D8" w14:textId="77777777" w:rsidR="0096111C" w:rsidRDefault="0096111C" w:rsidP="0096111C">
            <w:pPr>
              <w:pStyle w:val="TAH"/>
              <w:rPr>
                <w:ins w:id="117" w:author="Rap_31_01_22" w:date="2022-01-31T15:07:00Z"/>
              </w:rPr>
            </w:pPr>
            <w:ins w:id="118" w:author="Rap_31_01_22" w:date="2022-01-31T15:07:00Z">
              <w:r>
                <w:t>RMR channel BW</w:t>
              </w:r>
            </w:ins>
          </w:p>
        </w:tc>
        <w:tc>
          <w:tcPr>
            <w:tcW w:w="4928" w:type="dxa"/>
          </w:tcPr>
          <w:p w14:paraId="4EAA19D3" w14:textId="77777777" w:rsidR="0096111C" w:rsidRDefault="0096111C" w:rsidP="0096111C">
            <w:pPr>
              <w:pStyle w:val="TAH"/>
              <w:rPr>
                <w:ins w:id="119" w:author="Rap_31_01_22" w:date="2022-01-31T15:07:00Z"/>
              </w:rPr>
            </w:pPr>
            <w:ins w:id="120" w:author="Rap_31_01_22" w:date="2022-01-31T15:07:00Z">
              <w:r>
                <w:t>Maximum EIRP</w:t>
              </w:r>
            </w:ins>
          </w:p>
        </w:tc>
      </w:tr>
      <w:tr w:rsidR="0096111C" w14:paraId="28E6400F" w14:textId="77777777" w:rsidTr="000D44AA">
        <w:trPr>
          <w:ins w:id="121" w:author="Rap_31_01_22" w:date="2022-01-31T15:07:00Z"/>
        </w:trPr>
        <w:tc>
          <w:tcPr>
            <w:tcW w:w="3402" w:type="dxa"/>
          </w:tcPr>
          <w:p w14:paraId="12453605" w14:textId="77777777" w:rsidR="0096111C" w:rsidRDefault="0096111C" w:rsidP="0096111C">
            <w:pPr>
              <w:pStyle w:val="TAC"/>
              <w:rPr>
                <w:ins w:id="122" w:author="Rap_31_01_22" w:date="2022-01-31T15:07:00Z"/>
              </w:rPr>
            </w:pPr>
            <w:ins w:id="123" w:author="Rap_31_01_22" w:date="2022-01-31T15:07:00Z">
              <w:r>
                <w:t>10 MHz</w:t>
              </w:r>
            </w:ins>
          </w:p>
        </w:tc>
        <w:tc>
          <w:tcPr>
            <w:tcW w:w="4928" w:type="dxa"/>
          </w:tcPr>
          <w:p w14:paraId="04360EE6" w14:textId="40A5E3D6" w:rsidR="0096111C" w:rsidRPr="00E71416" w:rsidRDefault="0096111C" w:rsidP="0096111C">
            <w:pPr>
              <w:pStyle w:val="TAC"/>
              <w:rPr>
                <w:ins w:id="124" w:author="Rap_31_01_22" w:date="2022-01-31T15:07:00Z"/>
              </w:rPr>
            </w:pPr>
            <w:ins w:id="125" w:author="Rap_31_01_22" w:date="2022-01-31T15:07:00Z">
              <w:r>
                <w:t>65 dBm/10 MHz (N</w:t>
              </w:r>
            </w:ins>
            <w:ins w:id="126" w:author="Rap_31_01_22" w:date="2022-01-31T15:09:00Z">
              <w:r>
                <w:t>OTE</w:t>
              </w:r>
            </w:ins>
            <w:ins w:id="127" w:author="Rap_31_01_22" w:date="2022-01-31T15:07:00Z">
              <w:r>
                <w:t>)</w:t>
              </w:r>
            </w:ins>
          </w:p>
        </w:tc>
      </w:tr>
      <w:tr w:rsidR="0096111C" w14:paraId="04052395" w14:textId="77777777" w:rsidTr="000D44AA">
        <w:trPr>
          <w:ins w:id="128" w:author="Rap_31_01_22" w:date="2022-01-31T15:07:00Z"/>
        </w:trPr>
        <w:tc>
          <w:tcPr>
            <w:tcW w:w="8330" w:type="dxa"/>
            <w:gridSpan w:val="2"/>
          </w:tcPr>
          <w:p w14:paraId="24344343" w14:textId="66661E88" w:rsidR="0096111C" w:rsidRPr="0044592F" w:rsidRDefault="0096111C" w:rsidP="0096111C">
            <w:pPr>
              <w:pStyle w:val="TAN"/>
              <w:rPr>
                <w:ins w:id="129" w:author="Rap_31_01_22" w:date="2022-01-31T15:07:00Z"/>
              </w:rPr>
            </w:pPr>
            <w:ins w:id="130" w:author="Rap_31_01_22" w:date="2022-01-31T15:12:00Z">
              <w:r>
                <w:t>NOTE:</w:t>
              </w:r>
              <w:r>
                <w:tab/>
              </w:r>
            </w:ins>
            <w:ins w:id="131" w:author="Rap_31_01_22" w:date="2022-01-31T15:07:00Z">
              <w:r>
                <w:t>In case an administration wishes to allow higher e.i.r.p., coordination or other mitigation measures are required.</w:t>
              </w:r>
            </w:ins>
          </w:p>
        </w:tc>
      </w:tr>
    </w:tbl>
    <w:p w14:paraId="5432AE1F" w14:textId="77777777" w:rsidR="0096111C" w:rsidDel="00E71416" w:rsidRDefault="0096111C" w:rsidP="0096111C">
      <w:pPr>
        <w:pStyle w:val="EditorsNote"/>
        <w:ind w:left="0" w:firstLine="0"/>
        <w:rPr>
          <w:ins w:id="132" w:author="Rap_31_01_22" w:date="2022-01-31T15:07:00Z"/>
          <w:del w:id="133" w:author="D. Everaere" w:date="2021-10-14T18:29:00Z"/>
        </w:rPr>
      </w:pPr>
    </w:p>
    <w:p w14:paraId="374EAE6F" w14:textId="552AC780" w:rsidR="0096111C" w:rsidRPr="000D44AA" w:rsidRDefault="0096111C" w:rsidP="000D44AA">
      <w:pPr>
        <w:pStyle w:val="TH"/>
        <w:spacing w:before="120"/>
        <w:rPr>
          <w:ins w:id="134" w:author="Rap_31_01_22" w:date="2022-01-31T15:07:00Z"/>
          <w:rFonts w:eastAsia="Yu Mincho"/>
        </w:rPr>
      </w:pPr>
      <w:ins w:id="135" w:author="Rap_31_01_22" w:date="2022-01-31T15:07:00Z">
        <w:r w:rsidRPr="000D44AA">
          <w:rPr>
            <w:rFonts w:eastAsia="Yu Mincho"/>
          </w:rPr>
          <w:t xml:space="preserve">Table </w:t>
        </w:r>
      </w:ins>
      <w:ins w:id="136" w:author="Rap_31_01_22" w:date="2022-01-31T15:09:00Z">
        <w:r>
          <w:rPr>
            <w:rFonts w:eastAsia="Yu Mincho"/>
          </w:rPr>
          <w:t>4.3.1-2</w:t>
        </w:r>
      </w:ins>
      <w:ins w:id="137" w:author="Rap_31_01_22" w:date="2022-01-31T15:07:00Z">
        <w:r w:rsidRPr="000D44AA">
          <w:rPr>
            <w:rFonts w:eastAsia="Yu Mincho"/>
          </w:rPr>
          <w:t>: Baseline requirement</w:t>
        </w:r>
      </w:ins>
    </w:p>
    <w:tbl>
      <w:tblPr>
        <w:tblStyle w:val="TableGrid"/>
        <w:tblW w:w="0" w:type="auto"/>
        <w:tblLook w:val="04A0" w:firstRow="1" w:lastRow="0" w:firstColumn="1" w:lastColumn="0" w:noHBand="0" w:noVBand="1"/>
      </w:tblPr>
      <w:tblGrid>
        <w:gridCol w:w="3402"/>
        <w:gridCol w:w="4928"/>
      </w:tblGrid>
      <w:tr w:rsidR="0096111C" w14:paraId="3F193310" w14:textId="77777777" w:rsidTr="000D44AA">
        <w:trPr>
          <w:ins w:id="138" w:author="Rap_31_01_22" w:date="2022-01-31T15:07:00Z"/>
        </w:trPr>
        <w:tc>
          <w:tcPr>
            <w:tcW w:w="3402" w:type="dxa"/>
          </w:tcPr>
          <w:p w14:paraId="6086A3A0" w14:textId="77777777" w:rsidR="0096111C" w:rsidRPr="00970614" w:rsidRDefault="0096111C" w:rsidP="0096111C">
            <w:pPr>
              <w:pStyle w:val="TAH"/>
              <w:rPr>
                <w:ins w:id="139" w:author="Rap_31_01_22" w:date="2022-01-31T15:07:00Z"/>
              </w:rPr>
            </w:pPr>
            <w:ins w:id="140" w:author="Rap_31_01_22" w:date="2022-01-31T15:07:00Z">
              <w:r>
                <w:t xml:space="preserve">Frequency Range </w:t>
              </w:r>
            </w:ins>
          </w:p>
        </w:tc>
        <w:tc>
          <w:tcPr>
            <w:tcW w:w="4928" w:type="dxa"/>
          </w:tcPr>
          <w:p w14:paraId="28402005" w14:textId="77777777" w:rsidR="0096111C" w:rsidRDefault="0096111C" w:rsidP="0096111C">
            <w:pPr>
              <w:pStyle w:val="TAH"/>
              <w:rPr>
                <w:ins w:id="141" w:author="Rap_31_01_22" w:date="2022-01-31T15:07:00Z"/>
              </w:rPr>
            </w:pPr>
            <w:ins w:id="142" w:author="Rap_31_01_22" w:date="2022-01-31T15:07:00Z">
              <w:r>
                <w:t>EIRP limit</w:t>
              </w:r>
            </w:ins>
          </w:p>
        </w:tc>
      </w:tr>
      <w:tr w:rsidR="0096111C" w14:paraId="09F30A0B" w14:textId="77777777" w:rsidTr="000D44AA">
        <w:trPr>
          <w:ins w:id="143" w:author="Rap_31_01_22" w:date="2022-01-31T15:07:00Z"/>
        </w:trPr>
        <w:tc>
          <w:tcPr>
            <w:tcW w:w="3402" w:type="dxa"/>
          </w:tcPr>
          <w:p w14:paraId="44C8BF15" w14:textId="77777777" w:rsidR="0096111C" w:rsidRPr="00BA551D" w:rsidRDefault="0096111C" w:rsidP="0096111C">
            <w:pPr>
              <w:pStyle w:val="TAC"/>
              <w:rPr>
                <w:ins w:id="144" w:author="Rap_31_01_22" w:date="2022-01-31T15:07:00Z"/>
              </w:rPr>
            </w:pPr>
            <w:ins w:id="145" w:author="Rap_31_01_22" w:date="2022-01-31T15:07:00Z">
              <w:r>
                <w:t xml:space="preserve">1920 - 1980 MHz </w:t>
              </w:r>
            </w:ins>
          </w:p>
        </w:tc>
        <w:tc>
          <w:tcPr>
            <w:tcW w:w="4928" w:type="dxa"/>
          </w:tcPr>
          <w:p w14:paraId="64577366" w14:textId="77777777" w:rsidR="0096111C" w:rsidRPr="00BA551D" w:rsidRDefault="0096111C" w:rsidP="0096111C">
            <w:pPr>
              <w:pStyle w:val="TAC"/>
              <w:rPr>
                <w:ins w:id="146" w:author="Rap_31_01_22" w:date="2022-01-31T15:07:00Z"/>
              </w:rPr>
            </w:pPr>
            <w:ins w:id="147" w:author="Rap_31_01_22" w:date="2022-01-31T15:07:00Z">
              <w:r>
                <w:t xml:space="preserve">-43 dBm/5 MHz </w:t>
              </w:r>
            </w:ins>
          </w:p>
        </w:tc>
      </w:tr>
    </w:tbl>
    <w:p w14:paraId="4316B5C5" w14:textId="55554ED3" w:rsidR="0096111C" w:rsidRPr="000D44AA" w:rsidRDefault="0096111C" w:rsidP="000D44AA">
      <w:pPr>
        <w:pStyle w:val="TH"/>
        <w:spacing w:before="120"/>
        <w:rPr>
          <w:ins w:id="148" w:author="Rap_31_01_22" w:date="2022-01-31T15:07:00Z"/>
          <w:rFonts w:eastAsia="Yu Mincho"/>
        </w:rPr>
      </w:pPr>
      <w:ins w:id="149" w:author="Rap_31_01_22" w:date="2022-01-31T15:07:00Z">
        <w:r w:rsidRPr="000D44AA">
          <w:rPr>
            <w:rFonts w:eastAsia="Yu Mincho"/>
          </w:rPr>
          <w:t xml:space="preserve">Table </w:t>
        </w:r>
      </w:ins>
      <w:ins w:id="150" w:author="Rap_31_01_22" w:date="2022-01-31T15:10:00Z">
        <w:r>
          <w:rPr>
            <w:rFonts w:eastAsia="Yu Mincho"/>
          </w:rPr>
          <w:t>4.3.1-3</w:t>
        </w:r>
      </w:ins>
      <w:ins w:id="151" w:author="Rap_31_01_22" w:date="2022-01-31T15:07:00Z">
        <w:r w:rsidRPr="000D44AA">
          <w:rPr>
            <w:rFonts w:eastAsia="Yu Mincho"/>
          </w:rPr>
          <w:t>: Requirements on wideband RMR BS receiver characteristics</w:t>
        </w:r>
      </w:ins>
    </w:p>
    <w:tbl>
      <w:tblPr>
        <w:tblStyle w:val="TableGrid"/>
        <w:tblW w:w="0" w:type="auto"/>
        <w:tblLook w:val="04A0" w:firstRow="1" w:lastRow="0" w:firstColumn="1" w:lastColumn="0" w:noHBand="0" w:noVBand="1"/>
      </w:tblPr>
      <w:tblGrid>
        <w:gridCol w:w="5040"/>
        <w:gridCol w:w="3290"/>
      </w:tblGrid>
      <w:tr w:rsidR="0096111C" w14:paraId="6906C8DF" w14:textId="77777777" w:rsidTr="000D44AA">
        <w:trPr>
          <w:ins w:id="152" w:author="Rap_31_01_22" w:date="2022-01-31T15:07:00Z"/>
        </w:trPr>
        <w:tc>
          <w:tcPr>
            <w:tcW w:w="5040" w:type="dxa"/>
          </w:tcPr>
          <w:p w14:paraId="59481C0F" w14:textId="77777777" w:rsidR="0096111C" w:rsidRDefault="0096111C" w:rsidP="0096111C">
            <w:pPr>
              <w:pStyle w:val="TAH"/>
              <w:rPr>
                <w:ins w:id="153" w:author="Rap_31_01_22" w:date="2022-01-31T15:07:00Z"/>
              </w:rPr>
            </w:pPr>
            <w:ins w:id="154" w:author="Rap_31_01_22" w:date="2022-01-31T15:07:00Z">
              <w:r>
                <w:t>Parameter</w:t>
              </w:r>
            </w:ins>
          </w:p>
        </w:tc>
        <w:tc>
          <w:tcPr>
            <w:tcW w:w="3290" w:type="dxa"/>
          </w:tcPr>
          <w:p w14:paraId="3E694EF4" w14:textId="77777777" w:rsidR="0096111C" w:rsidRDefault="0096111C" w:rsidP="0096111C">
            <w:pPr>
              <w:pStyle w:val="TAH"/>
              <w:rPr>
                <w:ins w:id="155" w:author="Rap_31_01_22" w:date="2022-01-31T15:07:00Z"/>
              </w:rPr>
            </w:pPr>
            <w:ins w:id="156" w:author="Rap_31_01_22" w:date="2022-01-31T15:07:00Z">
              <w:r>
                <w:t>Value</w:t>
              </w:r>
            </w:ins>
          </w:p>
        </w:tc>
      </w:tr>
      <w:tr w:rsidR="0096111C" w14:paraId="04732CB7" w14:textId="77777777" w:rsidTr="000D44AA">
        <w:trPr>
          <w:ins w:id="157" w:author="Rap_31_01_22" w:date="2022-01-31T15:07:00Z"/>
        </w:trPr>
        <w:tc>
          <w:tcPr>
            <w:tcW w:w="5040" w:type="dxa"/>
          </w:tcPr>
          <w:p w14:paraId="4454F1DF" w14:textId="77777777" w:rsidR="0096111C" w:rsidRPr="00E879FD" w:rsidRDefault="0096111C" w:rsidP="0096111C">
            <w:pPr>
              <w:pStyle w:val="TAC"/>
              <w:rPr>
                <w:ins w:id="158" w:author="Rap_31_01_22" w:date="2022-01-31T15:07:00Z"/>
              </w:rPr>
            </w:pPr>
            <w:ins w:id="159" w:author="Rap_31_01_22" w:date="2022-01-31T15:07:00Z">
              <w:r>
                <w:t xml:space="preserve">Level of the wanted signal </w:t>
              </w:r>
            </w:ins>
          </w:p>
        </w:tc>
        <w:tc>
          <w:tcPr>
            <w:tcW w:w="3290" w:type="dxa"/>
          </w:tcPr>
          <w:p w14:paraId="09CFD035" w14:textId="77777777" w:rsidR="0096111C" w:rsidRPr="00E879FD" w:rsidRDefault="0096111C" w:rsidP="0096111C">
            <w:pPr>
              <w:pStyle w:val="TAC"/>
              <w:rPr>
                <w:ins w:id="160" w:author="Rap_31_01_22" w:date="2022-01-31T15:07:00Z"/>
              </w:rPr>
            </w:pPr>
            <w:ins w:id="161" w:author="Rap_31_01_22" w:date="2022-01-31T15:07:00Z">
              <w:r>
                <w:t xml:space="preserve">RefSens + 3 dB </w:t>
              </w:r>
            </w:ins>
          </w:p>
        </w:tc>
      </w:tr>
      <w:tr w:rsidR="0096111C" w14:paraId="46DAD58E" w14:textId="77777777" w:rsidTr="000D44AA">
        <w:trPr>
          <w:ins w:id="162" w:author="Rap_31_01_22" w:date="2022-01-31T15:07:00Z"/>
        </w:trPr>
        <w:tc>
          <w:tcPr>
            <w:tcW w:w="5040" w:type="dxa"/>
          </w:tcPr>
          <w:p w14:paraId="51872971" w14:textId="77777777" w:rsidR="0096111C" w:rsidRPr="00E879FD" w:rsidRDefault="0096111C" w:rsidP="0096111C">
            <w:pPr>
              <w:pStyle w:val="TAC"/>
              <w:rPr>
                <w:ins w:id="163" w:author="Rap_31_01_22" w:date="2022-01-31T15:07:00Z"/>
              </w:rPr>
            </w:pPr>
            <w:ins w:id="164" w:author="Rap_31_01_22" w:date="2022-01-31T15:07:00Z">
              <w:r>
                <w:t>Maximum 5 MHz LTE interfering signal in 1805 - 1880 MHz</w:t>
              </w:r>
            </w:ins>
          </w:p>
        </w:tc>
        <w:tc>
          <w:tcPr>
            <w:tcW w:w="3290" w:type="dxa"/>
          </w:tcPr>
          <w:p w14:paraId="494DC066" w14:textId="77777777" w:rsidR="0096111C" w:rsidRPr="00F616F7" w:rsidRDefault="0096111C" w:rsidP="0096111C">
            <w:pPr>
              <w:pStyle w:val="TAC"/>
              <w:rPr>
                <w:ins w:id="165" w:author="Rap_31_01_22" w:date="2022-01-31T15:07:00Z"/>
              </w:rPr>
            </w:pPr>
            <w:ins w:id="166" w:author="Rap_31_01_22" w:date="2022-01-31T15:07:00Z">
              <w:r>
                <w:t xml:space="preserve">-20 dBm </w:t>
              </w:r>
            </w:ins>
          </w:p>
        </w:tc>
      </w:tr>
      <w:tr w:rsidR="0096111C" w14:paraId="2D65CDFB" w14:textId="77777777" w:rsidTr="000D44AA">
        <w:trPr>
          <w:ins w:id="167" w:author="Rap_31_01_22" w:date="2022-01-31T15:07:00Z"/>
        </w:trPr>
        <w:tc>
          <w:tcPr>
            <w:tcW w:w="8330" w:type="dxa"/>
            <w:gridSpan w:val="2"/>
          </w:tcPr>
          <w:p w14:paraId="543F93E2" w14:textId="2C2D5761" w:rsidR="0096111C" w:rsidRDefault="0096111C" w:rsidP="0096111C">
            <w:pPr>
              <w:pStyle w:val="TAN"/>
              <w:rPr>
                <w:ins w:id="168" w:author="Rap_31_01_22" w:date="2022-01-31T15:07:00Z"/>
              </w:rPr>
            </w:pPr>
            <w:ins w:id="169" w:author="Rap_31_01_22" w:date="2022-01-31T15:13:00Z">
              <w:r>
                <w:t>NOTE 1:</w:t>
              </w:r>
              <w:r>
                <w:tab/>
              </w:r>
            </w:ins>
            <w:ins w:id="170" w:author="Rap_31_01_22" w:date="2022-01-31T15:07:00Z">
              <w:r>
                <w:t xml:space="preserve">The antenna connector of the BS receiver is the reference point. The reference sensitivity (RefSens) is the minimum mean power received at the antenna connector at which a specified minimum performance shall be met. </w:t>
              </w:r>
            </w:ins>
          </w:p>
          <w:p w14:paraId="26192323" w14:textId="63FDD2B5" w:rsidR="0096111C" w:rsidRDefault="0096111C" w:rsidP="0096111C">
            <w:pPr>
              <w:pStyle w:val="TAN"/>
              <w:rPr>
                <w:ins w:id="171" w:author="Rap_31_01_22" w:date="2022-01-31T15:07:00Z"/>
              </w:rPr>
            </w:pPr>
            <w:ins w:id="172" w:author="Rap_31_01_22" w:date="2022-01-31T15:13:00Z">
              <w:r>
                <w:t>NOTE 2:</w:t>
              </w:r>
              <w:r>
                <w:tab/>
              </w:r>
            </w:ins>
            <w:ins w:id="173" w:author="Rap_31_01_22" w:date="2022-01-31T15:07:00Z">
              <w:r>
                <w:t xml:space="preserve">These requirements cover both blocking and third-order intermodulation. </w:t>
              </w:r>
            </w:ins>
          </w:p>
        </w:tc>
      </w:tr>
    </w:tbl>
    <w:p w14:paraId="359BEEF9" w14:textId="77777777" w:rsidR="0096111C" w:rsidRDefault="0096111C" w:rsidP="000D44AA">
      <w:pPr>
        <w:rPr>
          <w:ins w:id="174" w:author="Rap_31_01_22" w:date="2022-01-31T15:07:00Z"/>
        </w:rPr>
      </w:pPr>
    </w:p>
    <w:p w14:paraId="3A2BA9AA" w14:textId="2AEBAAFA" w:rsidR="0096111C" w:rsidRDefault="0096111C" w:rsidP="0096111C">
      <w:pPr>
        <w:pStyle w:val="Heading3"/>
        <w:ind w:left="720" w:hanging="720"/>
        <w:rPr>
          <w:ins w:id="175" w:author="Rap_31_01_22" w:date="2022-01-31T15:14:00Z"/>
        </w:rPr>
      </w:pPr>
      <w:ins w:id="176" w:author="Rap_31_01_22" w:date="2022-01-31T15:07:00Z">
        <w:r>
          <w:lastRenderedPageBreak/>
          <w:t>4.3.2</w:t>
        </w:r>
        <w:r>
          <w:tab/>
          <w:t>Terminals other than cab-radios using wideband technologies</w:t>
        </w:r>
      </w:ins>
    </w:p>
    <w:p w14:paraId="50CB5C3B" w14:textId="77777777" w:rsidR="0096111C" w:rsidRDefault="0096111C" w:rsidP="0096111C">
      <w:pPr>
        <w:pStyle w:val="TH"/>
        <w:rPr>
          <w:ins w:id="177" w:author="Rap_31_01_22" w:date="2022-01-31T15:14:00Z"/>
        </w:rPr>
      </w:pPr>
      <w:ins w:id="178" w:author="Rap_31_01_22" w:date="2022-01-31T15:14:00Z">
        <w:r>
          <w:rPr>
            <w:lang w:eastAsia="ja-JP"/>
          </w:rPr>
          <w:t>Table 4.3.2-1: Terminals and cab-radio r</w:t>
        </w:r>
        <w:r>
          <w:t>equirements using wideband technologies</w:t>
        </w:r>
      </w:ins>
    </w:p>
    <w:tbl>
      <w:tblPr>
        <w:tblStyle w:val="TableGrid"/>
        <w:tblW w:w="0" w:type="auto"/>
        <w:tblLook w:val="04A0" w:firstRow="1" w:lastRow="0" w:firstColumn="1" w:lastColumn="0" w:noHBand="0" w:noVBand="1"/>
      </w:tblPr>
      <w:tblGrid>
        <w:gridCol w:w="3402"/>
        <w:gridCol w:w="4928"/>
      </w:tblGrid>
      <w:tr w:rsidR="0096111C" w:rsidRPr="00970614" w14:paraId="5929E66E" w14:textId="77777777" w:rsidTr="000D44AA">
        <w:trPr>
          <w:ins w:id="179" w:author="Rap_31_01_22" w:date="2022-01-31T15:07:00Z"/>
        </w:trPr>
        <w:tc>
          <w:tcPr>
            <w:tcW w:w="3402" w:type="dxa"/>
          </w:tcPr>
          <w:p w14:paraId="3818A51E" w14:textId="77777777" w:rsidR="0096111C" w:rsidRPr="00970614" w:rsidRDefault="0096111C" w:rsidP="0096111C">
            <w:pPr>
              <w:pStyle w:val="TAC"/>
              <w:rPr>
                <w:ins w:id="180" w:author="Rap_31_01_22" w:date="2022-01-31T15:07:00Z"/>
              </w:rPr>
            </w:pPr>
            <w:ins w:id="181" w:author="Rap_31_01_22" w:date="2022-01-31T15:07:00Z">
              <w:r>
                <w:t>Maximum output power</w:t>
              </w:r>
            </w:ins>
          </w:p>
        </w:tc>
        <w:tc>
          <w:tcPr>
            <w:tcW w:w="4928" w:type="dxa"/>
          </w:tcPr>
          <w:p w14:paraId="248338E1" w14:textId="77777777" w:rsidR="0096111C" w:rsidRPr="00970614" w:rsidRDefault="0096111C" w:rsidP="0096111C">
            <w:pPr>
              <w:pStyle w:val="TAC"/>
              <w:rPr>
                <w:ins w:id="182" w:author="Rap_31_01_22" w:date="2022-01-31T15:07:00Z"/>
              </w:rPr>
            </w:pPr>
            <w:ins w:id="183" w:author="Rap_31_01_22" w:date="2022-01-31T15:07:00Z">
              <w:r>
                <w:t>23 dBm</w:t>
              </w:r>
            </w:ins>
          </w:p>
        </w:tc>
      </w:tr>
      <w:tr w:rsidR="0096111C" w:rsidRPr="00970614" w14:paraId="3CF142FA" w14:textId="77777777" w:rsidTr="000D44AA">
        <w:trPr>
          <w:ins w:id="184" w:author="Rap_31_01_22" w:date="2022-01-31T15:07:00Z"/>
        </w:trPr>
        <w:tc>
          <w:tcPr>
            <w:tcW w:w="3402" w:type="dxa"/>
          </w:tcPr>
          <w:p w14:paraId="3779E9DF" w14:textId="77777777" w:rsidR="0096111C" w:rsidRPr="00970614" w:rsidRDefault="0096111C" w:rsidP="0096111C">
            <w:pPr>
              <w:pStyle w:val="TAC"/>
              <w:rPr>
                <w:ins w:id="185" w:author="Rap_31_01_22" w:date="2022-01-31T15:07:00Z"/>
              </w:rPr>
            </w:pPr>
            <w:ins w:id="186" w:author="Rap_31_01_22" w:date="2022-01-31T15:07:00Z">
              <w:r>
                <w:t>ACLR</w:t>
              </w:r>
            </w:ins>
          </w:p>
        </w:tc>
        <w:tc>
          <w:tcPr>
            <w:tcW w:w="4928" w:type="dxa"/>
          </w:tcPr>
          <w:p w14:paraId="5B0DD6AB" w14:textId="77777777" w:rsidR="0096111C" w:rsidRPr="00970614" w:rsidRDefault="0096111C" w:rsidP="0096111C">
            <w:pPr>
              <w:pStyle w:val="TAC"/>
              <w:rPr>
                <w:ins w:id="187" w:author="Rap_31_01_22" w:date="2022-01-31T15:07:00Z"/>
              </w:rPr>
            </w:pPr>
            <w:ins w:id="188" w:author="Rap_31_01_22" w:date="2022-01-31T15:07:00Z">
              <w:r>
                <w:t>30dB minimum</w:t>
              </w:r>
            </w:ins>
          </w:p>
        </w:tc>
      </w:tr>
      <w:tr w:rsidR="0096111C" w:rsidRPr="00970614" w14:paraId="072F9137" w14:textId="77777777" w:rsidTr="000D44AA">
        <w:trPr>
          <w:ins w:id="189" w:author="Rap_31_01_22" w:date="2022-01-31T15:07:00Z"/>
        </w:trPr>
        <w:tc>
          <w:tcPr>
            <w:tcW w:w="3402" w:type="dxa"/>
          </w:tcPr>
          <w:p w14:paraId="0EA33708" w14:textId="77777777" w:rsidR="0096111C" w:rsidRPr="00970614" w:rsidRDefault="0096111C" w:rsidP="0096111C">
            <w:pPr>
              <w:pStyle w:val="TAC"/>
              <w:rPr>
                <w:ins w:id="190" w:author="Rap_31_01_22" w:date="2022-01-31T15:07:00Z"/>
              </w:rPr>
            </w:pPr>
            <w:ins w:id="191" w:author="Rap_31_01_22" w:date="2022-01-31T15:07:00Z">
              <w:r>
                <w:t>Other</w:t>
              </w:r>
            </w:ins>
          </w:p>
        </w:tc>
        <w:tc>
          <w:tcPr>
            <w:tcW w:w="4928" w:type="dxa"/>
          </w:tcPr>
          <w:p w14:paraId="2682E8F4" w14:textId="77777777" w:rsidR="0096111C" w:rsidRPr="00231BA8" w:rsidRDefault="0096111C" w:rsidP="0096111C">
            <w:pPr>
              <w:pStyle w:val="TAN"/>
              <w:rPr>
                <w:ins w:id="192" w:author="Rap_31_01_22" w:date="2022-01-31T15:07:00Z"/>
              </w:rPr>
            </w:pPr>
            <w:ins w:id="193" w:author="Rap_31_01_22" w:date="2022-01-31T15:07:00Z">
              <w:r>
                <w:t xml:space="preserve">Uplink power control is mandatory and shall be activated. </w:t>
              </w:r>
            </w:ins>
          </w:p>
        </w:tc>
      </w:tr>
    </w:tbl>
    <w:p w14:paraId="567DB874" w14:textId="77777777" w:rsidR="00825DD2" w:rsidRDefault="00825DD2" w:rsidP="000D44AA"/>
    <w:p w14:paraId="4708154F" w14:textId="6E50BBA7" w:rsidR="00BA1B23" w:rsidRPr="006D6B1F" w:rsidRDefault="00BA1B23" w:rsidP="00976789">
      <w:pPr>
        <w:pStyle w:val="Heading1"/>
      </w:pPr>
      <w:bookmarkStart w:id="194" w:name="_Toc92133283"/>
      <w:r w:rsidRPr="006D6B1F">
        <w:t>5</w:t>
      </w:r>
      <w:r w:rsidRPr="006D6B1F">
        <w:tab/>
        <w:t>Frequency band arrangement</w:t>
      </w:r>
      <w:bookmarkEnd w:id="194"/>
    </w:p>
    <w:p w14:paraId="4989AE1B" w14:textId="58D0588E" w:rsidR="004C70FB" w:rsidRPr="003452AB" w:rsidRDefault="004C70FB" w:rsidP="004C70FB">
      <w:r>
        <w:t xml:space="preserve">The new RMR band </w:t>
      </w:r>
      <w:r w:rsidR="004A69A7">
        <w:t xml:space="preserve">is </w:t>
      </w:r>
      <w:r>
        <w:t xml:space="preserve">within the range of FR1 </w:t>
      </w:r>
      <w:r w:rsidR="004A69A7">
        <w:t xml:space="preserve">and </w:t>
      </w:r>
      <w:r>
        <w:t>is proposed as TDD band (Table</w:t>
      </w:r>
      <w:r w:rsidR="004A69A7">
        <w:t> </w:t>
      </w:r>
      <w:r>
        <w:t xml:space="preserve">5-1). </w:t>
      </w:r>
    </w:p>
    <w:p w14:paraId="41E923AA" w14:textId="77777777" w:rsidR="004C70FB" w:rsidRPr="003452AB" w:rsidRDefault="004C70FB" w:rsidP="004C70FB">
      <w:pPr>
        <w:pStyle w:val="TH"/>
      </w:pPr>
      <w:r>
        <w:t xml:space="preserve">Table 5-1: </w:t>
      </w:r>
      <w:r w:rsidRPr="003452AB">
        <w:t xml:space="preserve">New NR </w:t>
      </w:r>
      <w:r>
        <w:t xml:space="preserve">RMR </w:t>
      </w:r>
      <w:r w:rsidRPr="003452AB">
        <w:t>band</w:t>
      </w:r>
      <w:r>
        <w:t xml:space="preserve">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183"/>
        <w:gridCol w:w="2293"/>
        <w:gridCol w:w="1701"/>
      </w:tblGrid>
      <w:tr w:rsidR="0096111C" w:rsidRPr="003452AB" w14:paraId="727D2B0B" w14:textId="77777777" w:rsidTr="000D44AA">
        <w:trPr>
          <w:ins w:id="195" w:author="Rap_31_01_22" w:date="2022-01-31T15:15:00Z"/>
        </w:trPr>
        <w:tc>
          <w:tcPr>
            <w:tcW w:w="1615" w:type="dxa"/>
            <w:shd w:val="clear" w:color="auto" w:fill="auto"/>
          </w:tcPr>
          <w:p w14:paraId="12599253" w14:textId="77777777" w:rsidR="0096111C" w:rsidRPr="003452AB" w:rsidRDefault="0096111C" w:rsidP="0096111C">
            <w:pPr>
              <w:pStyle w:val="TAH"/>
              <w:rPr>
                <w:ins w:id="196" w:author="Rap_31_01_22" w:date="2022-01-31T15:15:00Z"/>
                <w:rFonts w:eastAsia="SimSun"/>
              </w:rPr>
            </w:pPr>
            <w:ins w:id="197" w:author="Rap_31_01_22" w:date="2022-01-31T15:15:00Z">
              <w:r w:rsidRPr="003452AB">
                <w:rPr>
                  <w:rFonts w:eastAsia="SimSun"/>
                </w:rPr>
                <w:t>Band number</w:t>
              </w:r>
            </w:ins>
          </w:p>
        </w:tc>
        <w:tc>
          <w:tcPr>
            <w:tcW w:w="2183" w:type="dxa"/>
            <w:shd w:val="clear" w:color="auto" w:fill="auto"/>
          </w:tcPr>
          <w:p w14:paraId="114F4097" w14:textId="77777777" w:rsidR="0096111C" w:rsidRPr="003452AB" w:rsidRDefault="0096111C" w:rsidP="0096111C">
            <w:pPr>
              <w:pStyle w:val="TAH"/>
              <w:rPr>
                <w:ins w:id="198" w:author="Rap_31_01_22" w:date="2022-01-31T15:15:00Z"/>
                <w:rFonts w:eastAsia="SimSun"/>
              </w:rPr>
            </w:pPr>
            <w:ins w:id="199" w:author="Rap_31_01_22" w:date="2022-01-31T15:15:00Z">
              <w:r w:rsidRPr="003452AB">
                <w:rPr>
                  <w:rFonts w:eastAsia="SimSun"/>
                  <w:bCs/>
                </w:rPr>
                <w:t>UL</w:t>
              </w:r>
            </w:ins>
          </w:p>
        </w:tc>
        <w:tc>
          <w:tcPr>
            <w:tcW w:w="2293" w:type="dxa"/>
          </w:tcPr>
          <w:p w14:paraId="286D8A71" w14:textId="77777777" w:rsidR="0096111C" w:rsidRPr="003452AB" w:rsidRDefault="0096111C" w:rsidP="0096111C">
            <w:pPr>
              <w:pStyle w:val="TAH"/>
              <w:rPr>
                <w:ins w:id="200" w:author="Rap_31_01_22" w:date="2022-01-31T15:15:00Z"/>
                <w:rFonts w:eastAsia="SimSun"/>
              </w:rPr>
            </w:pPr>
            <w:ins w:id="201" w:author="Rap_31_01_22" w:date="2022-01-31T15:15:00Z">
              <w:r w:rsidRPr="003452AB">
                <w:rPr>
                  <w:rFonts w:eastAsia="SimSun"/>
                  <w:bCs/>
                </w:rPr>
                <w:t>DL</w:t>
              </w:r>
            </w:ins>
          </w:p>
        </w:tc>
        <w:tc>
          <w:tcPr>
            <w:tcW w:w="1701" w:type="dxa"/>
          </w:tcPr>
          <w:p w14:paraId="0D64E3A0" w14:textId="77777777" w:rsidR="0096111C" w:rsidRPr="003452AB" w:rsidRDefault="0096111C" w:rsidP="0096111C">
            <w:pPr>
              <w:pStyle w:val="TAH"/>
              <w:rPr>
                <w:ins w:id="202" w:author="Rap_31_01_22" w:date="2022-01-31T15:15:00Z"/>
                <w:rFonts w:eastAsia="SimSun"/>
              </w:rPr>
            </w:pPr>
            <w:ins w:id="203" w:author="Rap_31_01_22" w:date="2022-01-31T15:15:00Z">
              <w:r w:rsidRPr="003452AB">
                <w:rPr>
                  <w:rFonts w:eastAsia="SimSun"/>
                  <w:bCs/>
                </w:rPr>
                <w:t>Duplex mode</w:t>
              </w:r>
            </w:ins>
          </w:p>
        </w:tc>
      </w:tr>
      <w:tr w:rsidR="0096111C" w:rsidRPr="003452AB" w14:paraId="0F242946" w14:textId="77777777" w:rsidTr="000D44AA">
        <w:trPr>
          <w:ins w:id="204" w:author="Rap_31_01_22" w:date="2022-01-31T15:15:00Z"/>
        </w:trPr>
        <w:tc>
          <w:tcPr>
            <w:tcW w:w="1615" w:type="dxa"/>
            <w:shd w:val="clear" w:color="auto" w:fill="auto"/>
          </w:tcPr>
          <w:p w14:paraId="46E92E7F" w14:textId="45F64D5C" w:rsidR="0096111C" w:rsidRPr="003452AB" w:rsidRDefault="0096111C" w:rsidP="0096111C">
            <w:pPr>
              <w:pStyle w:val="TAC"/>
              <w:rPr>
                <w:ins w:id="205" w:author="Rap_31_01_22" w:date="2022-01-31T15:15:00Z"/>
                <w:rFonts w:eastAsia="SimSun"/>
              </w:rPr>
            </w:pPr>
            <w:ins w:id="206" w:author="Rap_31_01_22" w:date="2022-01-31T15:15:00Z">
              <w:r>
                <w:rPr>
                  <w:rFonts w:eastAsia="SimSun"/>
                </w:rPr>
                <w:t>n10</w:t>
              </w:r>
            </w:ins>
            <w:ins w:id="207" w:author="Rap_31_01_22" w:date="2022-01-31T15:16:00Z">
              <w:r>
                <w:rPr>
                  <w:rFonts w:eastAsia="SimSun"/>
                </w:rPr>
                <w:t>1</w:t>
              </w:r>
            </w:ins>
          </w:p>
        </w:tc>
        <w:tc>
          <w:tcPr>
            <w:tcW w:w="2183" w:type="dxa"/>
            <w:shd w:val="clear" w:color="auto" w:fill="auto"/>
          </w:tcPr>
          <w:p w14:paraId="7AA98E62" w14:textId="7C52EC34" w:rsidR="0096111C" w:rsidRPr="003452AB" w:rsidRDefault="0096111C" w:rsidP="0096111C">
            <w:pPr>
              <w:pStyle w:val="TAC"/>
              <w:rPr>
                <w:ins w:id="208" w:author="Rap_31_01_22" w:date="2022-01-31T15:15:00Z"/>
                <w:rFonts w:eastAsia="SimSun"/>
              </w:rPr>
            </w:pPr>
            <w:ins w:id="209" w:author="Rap_31_01_22" w:date="2022-01-31T15:16:00Z">
              <w:r>
                <w:t>1900</w:t>
              </w:r>
            </w:ins>
            <w:ins w:id="210" w:author="Rap_31_01_22" w:date="2022-01-31T15:15:00Z">
              <w:r>
                <w:t xml:space="preserve"> MHz – </w:t>
              </w:r>
            </w:ins>
            <w:ins w:id="211" w:author="Rap_31_01_22" w:date="2022-01-31T15:16:00Z">
              <w:r>
                <w:t>1910</w:t>
              </w:r>
            </w:ins>
            <w:ins w:id="212" w:author="Rap_31_01_22" w:date="2022-01-31T15:15:00Z">
              <w:r>
                <w:t xml:space="preserve"> MHz</w:t>
              </w:r>
            </w:ins>
          </w:p>
        </w:tc>
        <w:tc>
          <w:tcPr>
            <w:tcW w:w="2293" w:type="dxa"/>
          </w:tcPr>
          <w:p w14:paraId="55C8340B" w14:textId="272E7AA0" w:rsidR="0096111C" w:rsidRPr="003452AB" w:rsidRDefault="0096111C" w:rsidP="0096111C">
            <w:pPr>
              <w:pStyle w:val="TAC"/>
              <w:rPr>
                <w:ins w:id="213" w:author="Rap_31_01_22" w:date="2022-01-31T15:15:00Z"/>
                <w:rFonts w:eastAsia="SimSun"/>
              </w:rPr>
            </w:pPr>
            <w:ins w:id="214" w:author="Rap_31_01_22" w:date="2022-01-31T15:16:00Z">
              <w:r>
                <w:t>1900</w:t>
              </w:r>
            </w:ins>
            <w:ins w:id="215" w:author="Rap_31_01_22" w:date="2022-01-31T15:15:00Z">
              <w:r>
                <w:t xml:space="preserve"> MHz – </w:t>
              </w:r>
            </w:ins>
            <w:ins w:id="216" w:author="Rap_31_01_22" w:date="2022-01-31T15:16:00Z">
              <w:r>
                <w:t>1910</w:t>
              </w:r>
            </w:ins>
            <w:ins w:id="217" w:author="Rap_31_01_22" w:date="2022-01-31T15:15:00Z">
              <w:r>
                <w:t xml:space="preserve"> MHz</w:t>
              </w:r>
            </w:ins>
          </w:p>
        </w:tc>
        <w:tc>
          <w:tcPr>
            <w:tcW w:w="1701" w:type="dxa"/>
          </w:tcPr>
          <w:p w14:paraId="7C81804E" w14:textId="606BDB9F" w:rsidR="0096111C" w:rsidRPr="003452AB" w:rsidRDefault="0096111C" w:rsidP="0096111C">
            <w:pPr>
              <w:pStyle w:val="TAC"/>
              <w:rPr>
                <w:ins w:id="218" w:author="Rap_31_01_22" w:date="2022-01-31T15:15:00Z"/>
                <w:rFonts w:eastAsia="SimSun"/>
              </w:rPr>
            </w:pPr>
            <w:ins w:id="219" w:author="Rap_31_01_22" w:date="2022-01-31T15:16:00Z">
              <w:r>
                <w:rPr>
                  <w:rFonts w:eastAsia="SimSun"/>
                </w:rPr>
                <w:t>T</w:t>
              </w:r>
            </w:ins>
            <w:ins w:id="220" w:author="Rap_31_01_22" w:date="2022-01-31T15:15:00Z">
              <w:r w:rsidRPr="003452AB">
                <w:rPr>
                  <w:rFonts w:eastAsia="SimSun"/>
                </w:rPr>
                <w:t>DD</w:t>
              </w:r>
            </w:ins>
          </w:p>
        </w:tc>
      </w:tr>
    </w:tbl>
    <w:p w14:paraId="1123898A" w14:textId="77777777" w:rsidR="0096111C" w:rsidRDefault="0096111C" w:rsidP="000D44AA"/>
    <w:p w14:paraId="29187522" w14:textId="3C126F45" w:rsidR="00080512" w:rsidRPr="00976789" w:rsidRDefault="00723520" w:rsidP="006D6B1F">
      <w:pPr>
        <w:pStyle w:val="Heading1"/>
      </w:pPr>
      <w:bookmarkStart w:id="221" w:name="_Toc92133284"/>
      <w:r>
        <w:t>6</w:t>
      </w:r>
      <w:r>
        <w:tab/>
      </w:r>
      <w:r w:rsidR="00A36106" w:rsidRPr="00976789">
        <w:t xml:space="preserve">NR </w:t>
      </w:r>
      <w:r w:rsidR="00863CB9" w:rsidRPr="00976789">
        <w:t xml:space="preserve">system </w:t>
      </w:r>
      <w:r w:rsidR="007E2831" w:rsidRPr="00976789">
        <w:t>parameters</w:t>
      </w:r>
      <w:bookmarkEnd w:id="221"/>
    </w:p>
    <w:p w14:paraId="42BFE0E4" w14:textId="77777777" w:rsidR="0031653F" w:rsidRDefault="0031653F" w:rsidP="0031653F">
      <w:r>
        <w:t>The following system parameters are defined for RMR 1900MHz band:</w:t>
      </w:r>
    </w:p>
    <w:p w14:paraId="534D7CCA" w14:textId="765B786A" w:rsidR="0031653F" w:rsidRPr="00796A30" w:rsidRDefault="0031653F" w:rsidP="0031653F">
      <w:pPr>
        <w:pStyle w:val="TH"/>
        <w:spacing w:before="120"/>
        <w:rPr>
          <w:rFonts w:eastAsia="Yu Mincho"/>
        </w:rPr>
      </w:pPr>
      <w:r w:rsidRPr="00A1115A">
        <w:rPr>
          <w:rFonts w:eastAsia="Yu Mincho"/>
        </w:rPr>
        <w:t xml:space="preserve">Table </w:t>
      </w:r>
      <w:r>
        <w:rPr>
          <w:rFonts w:eastAsia="Yu Mincho"/>
        </w:rPr>
        <w:t>6</w:t>
      </w:r>
      <w:r w:rsidRPr="00A1115A">
        <w:rPr>
          <w:rFonts w:eastAsia="Yu Mincho"/>
        </w:rPr>
        <w:t>-</w:t>
      </w:r>
      <w:r w:rsidR="004C70FB">
        <w:rPr>
          <w:rFonts w:eastAsia="Yu Mincho"/>
        </w:rPr>
        <w:t>1</w:t>
      </w:r>
      <w:r>
        <w:rPr>
          <w:rFonts w:eastAsia="Yu Mincho"/>
        </w:rPr>
        <w:t>:</w:t>
      </w:r>
      <w:r w:rsidRPr="00A1115A">
        <w:rPr>
          <w:rFonts w:eastAsia="Yu Mincho"/>
        </w:rPr>
        <w:t xml:space="preserve"> </w:t>
      </w:r>
      <w:r>
        <w:rPr>
          <w:rFonts w:eastAsia="Yu Mincho"/>
        </w:rPr>
        <w:t xml:space="preserve">RMR </w:t>
      </w:r>
      <w:r w:rsidR="00157552">
        <w:rPr>
          <w:rFonts w:eastAsia="Yu Mincho"/>
        </w:rPr>
        <w:t>1</w:t>
      </w:r>
      <w:r>
        <w:rPr>
          <w:rFonts w:eastAsia="Yu Mincho"/>
        </w:rPr>
        <w:t xml:space="preserve">900 - </w:t>
      </w:r>
      <w:r w:rsidRPr="00A1115A">
        <w:rPr>
          <w:rFonts w:eastAsia="Yu Mincho"/>
        </w:rPr>
        <w:t>Channel bandwidth</w:t>
      </w:r>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31653F" w14:paraId="10551206" w14:textId="77777777" w:rsidTr="00F56D52">
        <w:trPr>
          <w:cantSplit/>
          <w:tblHead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5EB93376" w14:textId="77777777" w:rsidR="0031653F" w:rsidRDefault="0031653F" w:rsidP="00F56D52">
            <w:pPr>
              <w:pStyle w:val="TAH"/>
              <w:rPr>
                <w:lang w:eastAsia="en-GB"/>
              </w:rPr>
            </w:pPr>
            <w:r>
              <w:rPr>
                <w:lang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01F82D28" w14:textId="77777777" w:rsidR="0031653F" w:rsidRDefault="0031653F" w:rsidP="00F56D52">
            <w:pPr>
              <w:pStyle w:val="TAH"/>
              <w:rPr>
                <w:lang w:eastAsia="en-GB"/>
              </w:rPr>
            </w:pPr>
            <w:r>
              <w:rPr>
                <w:lang w:eastAsia="en-GB"/>
              </w:rPr>
              <w:t>SCS</w:t>
            </w:r>
            <w:r>
              <w:rPr>
                <w:rFonts w:eastAsiaTheme="minorEastAsia"/>
                <w:lang w:eastAsia="zh-CN"/>
              </w:rPr>
              <w:t xml:space="preserve"> (</w:t>
            </w:r>
            <w:r>
              <w:rPr>
                <w:lang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28E9119A" w14:textId="77777777" w:rsidR="0031653F" w:rsidRDefault="0031653F" w:rsidP="00F56D52">
            <w:pPr>
              <w:pStyle w:val="TAH"/>
              <w:rPr>
                <w:lang w:eastAsia="en-GB"/>
              </w:rPr>
            </w:pPr>
            <w:r>
              <w:rPr>
                <w:i/>
                <w:lang w:eastAsia="en-GB"/>
              </w:rPr>
              <w:t xml:space="preserve">BS channel bandwidth </w:t>
            </w:r>
            <w:r>
              <w:rPr>
                <w:lang w:eastAsia="en-GB"/>
              </w:rPr>
              <w:t>(MHz)</w:t>
            </w:r>
          </w:p>
        </w:tc>
      </w:tr>
      <w:tr w:rsidR="0031653F" w14:paraId="126449D8" w14:textId="77777777" w:rsidTr="00F56D52">
        <w:trPr>
          <w:cantSplit/>
          <w:tblHead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2AA128D4" w14:textId="77777777" w:rsidR="0031653F" w:rsidRDefault="0031653F" w:rsidP="00F56D52">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03A80CC9" w14:textId="77777777" w:rsidR="0031653F" w:rsidRDefault="0031653F" w:rsidP="00F56D52">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0FF1E3C" w14:textId="77777777" w:rsidR="0031653F" w:rsidRDefault="0031653F" w:rsidP="00F56D52">
            <w:pPr>
              <w:pStyle w:val="TAH"/>
              <w:rPr>
                <w:rFonts w:eastAsiaTheme="minorEastAsia"/>
                <w:lang w:eastAsia="zh-CN"/>
              </w:rPr>
            </w:pPr>
            <w:r>
              <w:rPr>
                <w:rFonts w:eastAsiaTheme="minorEastAsia"/>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37CBE0" w14:textId="77777777" w:rsidR="0031653F" w:rsidRDefault="0031653F" w:rsidP="00F56D52">
            <w:pPr>
              <w:pStyle w:val="TAH"/>
              <w:rPr>
                <w:rFonts w:eastAsiaTheme="minorEastAsia"/>
                <w:lang w:eastAsia="zh-CN"/>
              </w:rPr>
            </w:pPr>
            <w:r>
              <w:rPr>
                <w:rFonts w:eastAsiaTheme="minorEastAsia"/>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950F51" w14:textId="77777777" w:rsidR="0031653F" w:rsidRDefault="0031653F" w:rsidP="00F56D52">
            <w:pPr>
              <w:pStyle w:val="TAH"/>
              <w:rPr>
                <w:rFonts w:eastAsiaTheme="minorEastAsia"/>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796015" w14:textId="77777777" w:rsidR="0031653F" w:rsidRDefault="0031653F" w:rsidP="00F56D52">
            <w:pPr>
              <w:pStyle w:val="TAH"/>
              <w:rPr>
                <w:rFonts w:eastAsiaTheme="minorEastAsia"/>
                <w:lang w:eastAsia="zh-CN"/>
              </w:rPr>
            </w:pPr>
            <w:r>
              <w:rPr>
                <w:rFonts w:eastAsiaTheme="minorEastAsia"/>
                <w:lang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67CE4F" w14:textId="77777777" w:rsidR="0031653F" w:rsidRDefault="0031653F" w:rsidP="00F56D52">
            <w:pPr>
              <w:pStyle w:val="TAH"/>
              <w:rPr>
                <w:rFonts w:eastAsiaTheme="minorEastAsia"/>
                <w:lang w:eastAsia="zh-CN"/>
              </w:rPr>
            </w:pPr>
            <w:r>
              <w:rPr>
                <w:rFonts w:eastAsiaTheme="minorEastAsia"/>
                <w:lang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628DE3" w14:textId="77777777" w:rsidR="0031653F" w:rsidRDefault="0031653F" w:rsidP="00F56D52">
            <w:pPr>
              <w:pStyle w:val="TAH"/>
              <w:rPr>
                <w:rFonts w:eastAsiaTheme="minorEastAsia"/>
                <w:lang w:eastAsia="zh-CN"/>
              </w:rPr>
            </w:pPr>
            <w:r>
              <w:rPr>
                <w:rFonts w:eastAsiaTheme="minorEastAsia"/>
                <w:lang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E9E123" w14:textId="77777777" w:rsidR="0031653F" w:rsidRDefault="0031653F" w:rsidP="00F56D52">
            <w:pPr>
              <w:pStyle w:val="TAH"/>
              <w:rPr>
                <w:rFonts w:eastAsiaTheme="minorEastAsia"/>
                <w:lang w:eastAsia="zh-CN"/>
              </w:rPr>
            </w:pPr>
            <w:r>
              <w:rPr>
                <w:rFonts w:eastAsiaTheme="minorEastAsia"/>
                <w:lang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6E9A84" w14:textId="77777777" w:rsidR="0031653F" w:rsidRDefault="0031653F" w:rsidP="00F56D52">
            <w:pPr>
              <w:pStyle w:val="TAH"/>
              <w:rPr>
                <w:rFonts w:eastAsiaTheme="minorEastAsia"/>
                <w:lang w:eastAsia="zh-CN"/>
              </w:rPr>
            </w:pPr>
            <w:r>
              <w:rPr>
                <w:rFonts w:eastAsiaTheme="minorEastAsia"/>
                <w:lang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2A602C" w14:textId="77777777" w:rsidR="0031653F" w:rsidRDefault="0031653F" w:rsidP="00F56D52">
            <w:pPr>
              <w:pStyle w:val="TAH"/>
              <w:rPr>
                <w:rFonts w:eastAsiaTheme="minorEastAsia"/>
                <w:lang w:eastAsia="zh-CN"/>
              </w:rPr>
            </w:pPr>
            <w:r>
              <w:rPr>
                <w:rFonts w:eastAsiaTheme="minorEastAsia"/>
                <w:lang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B83484" w14:textId="77777777" w:rsidR="0031653F" w:rsidRDefault="0031653F" w:rsidP="00F56D52">
            <w:pPr>
              <w:pStyle w:val="TAH"/>
              <w:rPr>
                <w:rFonts w:eastAsiaTheme="minorEastAsia"/>
                <w:lang w:eastAsia="zh-CN"/>
              </w:rPr>
            </w:pPr>
            <w:r>
              <w:rPr>
                <w:rFonts w:eastAsiaTheme="minorEastAsia"/>
                <w:lang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393EB" w14:textId="77777777" w:rsidR="0031653F" w:rsidRDefault="0031653F" w:rsidP="00F56D52">
            <w:pPr>
              <w:pStyle w:val="TAH"/>
              <w:rPr>
                <w:rFonts w:eastAsiaTheme="minorEastAsia"/>
                <w:lang w:eastAsia="zh-CN"/>
              </w:rPr>
            </w:pPr>
            <w:r>
              <w:rPr>
                <w:rFonts w:eastAsiaTheme="minorEastAsia"/>
                <w:lang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0E6600" w14:textId="77777777" w:rsidR="0031653F" w:rsidRDefault="0031653F" w:rsidP="00F56D52">
            <w:pPr>
              <w:pStyle w:val="TAH"/>
              <w:rPr>
                <w:rFonts w:eastAsiaTheme="minorEastAsia"/>
                <w:lang w:eastAsia="zh-CN"/>
              </w:rPr>
            </w:pPr>
            <w:r>
              <w:rPr>
                <w:rFonts w:eastAsiaTheme="minorEastAsia"/>
                <w:lang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6C00B7" w14:textId="77777777" w:rsidR="0031653F" w:rsidRDefault="0031653F" w:rsidP="00F56D52">
            <w:pPr>
              <w:pStyle w:val="TAH"/>
              <w:rPr>
                <w:rFonts w:eastAsiaTheme="minorEastAsia"/>
                <w:lang w:eastAsia="zh-CN"/>
              </w:rPr>
            </w:pPr>
            <w:r>
              <w:rPr>
                <w:rFonts w:eastAsiaTheme="minorEastAsia"/>
                <w:lang w:eastAsia="zh-CN"/>
              </w:rPr>
              <w:t>100</w:t>
            </w:r>
          </w:p>
        </w:tc>
      </w:tr>
      <w:tr w:rsidR="0031653F" w14:paraId="2E694A74" w14:textId="77777777" w:rsidTr="00F56D52">
        <w:trPr>
          <w:cantSplit/>
        </w:trPr>
        <w:tc>
          <w:tcPr>
            <w:tcW w:w="906" w:type="dxa"/>
            <w:tcBorders>
              <w:top w:val="single" w:sz="4" w:space="0" w:color="auto"/>
              <w:left w:val="single" w:sz="4" w:space="0" w:color="auto"/>
              <w:bottom w:val="nil"/>
              <w:right w:val="single" w:sz="4" w:space="0" w:color="auto"/>
            </w:tcBorders>
            <w:vAlign w:val="center"/>
          </w:tcPr>
          <w:p w14:paraId="2C71A362"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E95BE1F" w14:textId="77777777" w:rsidR="0031653F" w:rsidRDefault="0031653F" w:rsidP="00F56D52">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71AB64BB" w14:textId="77777777" w:rsidR="0031653F" w:rsidRDefault="0031653F" w:rsidP="00F56D52">
            <w:pPr>
              <w:pStyle w:val="TAC"/>
              <w:rPr>
                <w:rFonts w:eastAsia="Yu Mincho"/>
                <w:lang w:eastAsia="en-GB"/>
              </w:rPr>
            </w:pPr>
            <w:r>
              <w:rPr>
                <w:lang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57443FFC" w14:textId="77777777" w:rsidR="0031653F" w:rsidRDefault="0031653F" w:rsidP="00F56D52">
            <w:pPr>
              <w:pStyle w:val="TAC"/>
              <w:rPr>
                <w:rFonts w:eastAsia="Yu Mincho"/>
                <w:lang w:eastAsia="en-GB"/>
              </w:rPr>
            </w:pPr>
            <w:r>
              <w:rPr>
                <w:rFonts w:eastAsia="Yu Mincho"/>
                <w:lang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70578FA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A2F8D41"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D4AD37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A9EBEA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7046794"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F06760D"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5EBB00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DCCFE8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4DFA0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67DCF2A"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3813209" w14:textId="77777777" w:rsidR="0031653F" w:rsidRDefault="0031653F" w:rsidP="00F56D52">
            <w:pPr>
              <w:pStyle w:val="TAC"/>
              <w:rPr>
                <w:rFonts w:eastAsia="Yu Mincho"/>
                <w:lang w:eastAsia="en-GB"/>
              </w:rPr>
            </w:pPr>
          </w:p>
        </w:tc>
      </w:tr>
      <w:tr w:rsidR="0031653F" w14:paraId="214581A5" w14:textId="77777777" w:rsidTr="00F56D52">
        <w:trPr>
          <w:cantSplit/>
        </w:trPr>
        <w:tc>
          <w:tcPr>
            <w:tcW w:w="906" w:type="dxa"/>
            <w:tcBorders>
              <w:top w:val="nil"/>
              <w:left w:val="single" w:sz="4" w:space="0" w:color="auto"/>
              <w:bottom w:val="nil"/>
              <w:right w:val="single" w:sz="4" w:space="0" w:color="auto"/>
            </w:tcBorders>
            <w:vAlign w:val="center"/>
            <w:hideMark/>
          </w:tcPr>
          <w:p w14:paraId="185A0D0C" w14:textId="77777777" w:rsidR="0031653F" w:rsidRDefault="0031653F" w:rsidP="00F56D52">
            <w:pPr>
              <w:pStyle w:val="TAC"/>
              <w:rPr>
                <w:rFonts w:eastAsia="Yu Mincho"/>
                <w:lang w:eastAsia="en-GB"/>
              </w:rPr>
            </w:pPr>
            <w:r>
              <w:rPr>
                <w:lang w:eastAsia="en-GB"/>
              </w:rPr>
              <w:t>n101</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B35515" w14:textId="77777777" w:rsidR="0031653F" w:rsidRDefault="0031653F" w:rsidP="00F56D52">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7D3EAA8"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7DE1BAD" w14:textId="77777777" w:rsidR="0031653F" w:rsidRDefault="0031653F" w:rsidP="00F56D52">
            <w:pPr>
              <w:pStyle w:val="TAC"/>
              <w:rPr>
                <w:rFonts w:eastAsia="Yu Mincho"/>
                <w:lang w:eastAsia="en-GB"/>
              </w:rPr>
            </w:pPr>
            <w:r>
              <w:rPr>
                <w:rFonts w:eastAsia="Yu Mincho"/>
                <w:lang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2ED8A439"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20F985"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41142DA"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53E6F61"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4388F9"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EA7CC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C2446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1C6CFEC"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3238CE4"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5E0F6D9"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26AAB97" w14:textId="77777777" w:rsidR="0031653F" w:rsidRDefault="0031653F" w:rsidP="00F56D52">
            <w:pPr>
              <w:pStyle w:val="TAC"/>
              <w:rPr>
                <w:rFonts w:eastAsia="Yu Mincho"/>
                <w:lang w:eastAsia="en-GB"/>
              </w:rPr>
            </w:pPr>
          </w:p>
        </w:tc>
      </w:tr>
      <w:tr w:rsidR="0031653F" w14:paraId="3088EE73" w14:textId="77777777" w:rsidTr="00F56D52">
        <w:trPr>
          <w:cantSplit/>
        </w:trPr>
        <w:tc>
          <w:tcPr>
            <w:tcW w:w="906" w:type="dxa"/>
            <w:tcBorders>
              <w:top w:val="nil"/>
              <w:left w:val="single" w:sz="4" w:space="0" w:color="auto"/>
              <w:bottom w:val="single" w:sz="4" w:space="0" w:color="auto"/>
              <w:right w:val="single" w:sz="4" w:space="0" w:color="auto"/>
            </w:tcBorders>
            <w:vAlign w:val="center"/>
          </w:tcPr>
          <w:p w14:paraId="028B5CDB"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775DCBB" w14:textId="77777777" w:rsidR="0031653F" w:rsidRDefault="0031653F" w:rsidP="00F56D52">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3FA1BAFE"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8F7093"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DE8A20"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365B57C"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FF010F1"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7C6BE8C"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E88E843"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431F4C" w14:textId="77777777" w:rsidR="0031653F" w:rsidRDefault="0031653F" w:rsidP="00F56D52">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B1448A0"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4330DCC"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5A525B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BA40EA7"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FD31994" w14:textId="77777777" w:rsidR="0031653F" w:rsidRDefault="0031653F" w:rsidP="00F56D52">
            <w:pPr>
              <w:pStyle w:val="TAC"/>
              <w:rPr>
                <w:rFonts w:eastAsia="Yu Mincho"/>
                <w:lang w:eastAsia="en-GB"/>
              </w:rPr>
            </w:pPr>
          </w:p>
        </w:tc>
      </w:tr>
    </w:tbl>
    <w:p w14:paraId="30D0A4ED" w14:textId="6C85912E" w:rsidR="0031653F" w:rsidRPr="00A1115A" w:rsidRDefault="0031653F" w:rsidP="0031653F">
      <w:pPr>
        <w:pStyle w:val="TH"/>
        <w:spacing w:before="120"/>
      </w:pPr>
      <w:r w:rsidRPr="00A1115A">
        <w:t xml:space="preserve">Table </w:t>
      </w:r>
      <w:r>
        <w:t>6-</w:t>
      </w:r>
      <w:r w:rsidR="004C70FB">
        <w:t>2</w:t>
      </w:r>
      <w:r w:rsidRPr="00A1115A">
        <w:t xml:space="preserve">: </w:t>
      </w:r>
      <w:r>
        <w:t xml:space="preserve">RMR </w:t>
      </w:r>
      <w:r w:rsidR="00157552">
        <w:t>1</w:t>
      </w:r>
      <w:r>
        <w:t>900 - a</w:t>
      </w:r>
      <w:r w:rsidRPr="00A1115A">
        <w:t>pplicable NR-ARFCN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31653F" w14:paraId="361EC55F" w14:textId="77777777" w:rsidTr="00F56D52">
        <w:trPr>
          <w:cantSplit/>
        </w:trPr>
        <w:tc>
          <w:tcPr>
            <w:tcW w:w="1242" w:type="dxa"/>
            <w:tcBorders>
              <w:top w:val="single" w:sz="4" w:space="0" w:color="auto"/>
              <w:left w:val="single" w:sz="4" w:space="0" w:color="auto"/>
              <w:bottom w:val="single" w:sz="4" w:space="0" w:color="auto"/>
              <w:right w:val="single" w:sz="4" w:space="0" w:color="auto"/>
            </w:tcBorders>
            <w:hideMark/>
          </w:tcPr>
          <w:p w14:paraId="4F53E5B9" w14:textId="77777777" w:rsidR="0031653F" w:rsidRDefault="0031653F" w:rsidP="00F56D52">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60A0CAF0" w14:textId="77777777" w:rsidR="0031653F" w:rsidRDefault="0031653F" w:rsidP="00F56D52">
            <w:pPr>
              <w:pStyle w:val="TAH"/>
              <w:rPr>
                <w:lang w:eastAsia="en-GB"/>
              </w:rPr>
            </w:pPr>
            <w:r>
              <w:rPr>
                <w:lang w:eastAsia="en-GB"/>
              </w:rPr>
              <w:t>ΔF</w:t>
            </w:r>
            <w:r>
              <w:rPr>
                <w:vertAlign w:val="subscript"/>
                <w:lang w:eastAsia="en-GB"/>
              </w:rPr>
              <w:t>Raster</w:t>
            </w:r>
          </w:p>
          <w:p w14:paraId="13964623" w14:textId="77777777" w:rsidR="0031653F" w:rsidRDefault="0031653F" w:rsidP="00F56D52">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070D643E" w14:textId="77777777" w:rsidR="0031653F" w:rsidRDefault="0031653F" w:rsidP="00F56D52">
            <w:pPr>
              <w:pStyle w:val="TAH"/>
              <w:rPr>
                <w:rFonts w:eastAsia="Yu Mincho"/>
                <w:lang w:eastAsia="en-GB"/>
              </w:rPr>
            </w:pPr>
            <w:r>
              <w:rPr>
                <w:rFonts w:eastAsia="Yu Mincho"/>
                <w:lang w:eastAsia="en-GB"/>
              </w:rPr>
              <w:t>Uplink</w:t>
            </w:r>
          </w:p>
          <w:p w14:paraId="27CB427E" w14:textId="77777777" w:rsidR="0031653F" w:rsidRDefault="0031653F" w:rsidP="00F56D52">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3BC29671" w14:textId="77777777" w:rsidR="0031653F" w:rsidRDefault="0031653F" w:rsidP="00F56D52">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3124F82" w14:textId="77777777" w:rsidR="0031653F" w:rsidRDefault="0031653F" w:rsidP="00F56D52">
            <w:pPr>
              <w:pStyle w:val="TAH"/>
              <w:rPr>
                <w:rFonts w:eastAsia="Yu Mincho"/>
                <w:lang w:eastAsia="en-GB"/>
              </w:rPr>
            </w:pPr>
            <w:r>
              <w:rPr>
                <w:rFonts w:eastAsia="Yu Mincho"/>
                <w:lang w:eastAsia="en-GB"/>
              </w:rPr>
              <w:t>Downlink</w:t>
            </w:r>
          </w:p>
          <w:p w14:paraId="6080FBA0" w14:textId="77777777" w:rsidR="0031653F" w:rsidRDefault="0031653F" w:rsidP="00F56D52">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4F421B51" w14:textId="77777777" w:rsidR="0031653F" w:rsidRDefault="0031653F" w:rsidP="00F56D52">
            <w:pPr>
              <w:pStyle w:val="TAH"/>
              <w:rPr>
                <w:rFonts w:eastAsia="Yu Mincho"/>
                <w:lang w:eastAsia="en-GB"/>
              </w:rPr>
            </w:pPr>
            <w:r>
              <w:rPr>
                <w:rFonts w:eastAsia="Yu Mincho"/>
                <w:lang w:eastAsia="en-GB"/>
              </w:rPr>
              <w:t>(First – &lt;Step size&gt; – Last)</w:t>
            </w:r>
          </w:p>
        </w:tc>
      </w:tr>
      <w:tr w:rsidR="0031653F" w14:paraId="2B58F491" w14:textId="77777777" w:rsidTr="00F56D52">
        <w:trPr>
          <w:cantSplit/>
        </w:trPr>
        <w:tc>
          <w:tcPr>
            <w:tcW w:w="1242" w:type="dxa"/>
            <w:tcBorders>
              <w:top w:val="single" w:sz="4" w:space="0" w:color="auto"/>
              <w:left w:val="single" w:sz="4" w:space="0" w:color="auto"/>
              <w:bottom w:val="single" w:sz="4" w:space="0" w:color="auto"/>
              <w:right w:val="single" w:sz="4" w:space="0" w:color="auto"/>
            </w:tcBorders>
            <w:vAlign w:val="center"/>
            <w:hideMark/>
          </w:tcPr>
          <w:p w14:paraId="5586AA46" w14:textId="77777777" w:rsidR="0031653F" w:rsidRDefault="0031653F" w:rsidP="00F56D52">
            <w:pPr>
              <w:pStyle w:val="TAC"/>
              <w:rPr>
                <w:rFonts w:eastAsia="Yu Mincho"/>
                <w:lang w:eastAsia="en-GB"/>
              </w:rPr>
            </w:pPr>
            <w:r>
              <w:rPr>
                <w:lang w:eastAsia="en-GB"/>
              </w:rPr>
              <w:t>n101</w:t>
            </w:r>
          </w:p>
        </w:tc>
        <w:tc>
          <w:tcPr>
            <w:tcW w:w="1146" w:type="dxa"/>
            <w:tcBorders>
              <w:top w:val="single" w:sz="4" w:space="0" w:color="auto"/>
              <w:left w:val="single" w:sz="4" w:space="0" w:color="auto"/>
              <w:bottom w:val="single" w:sz="4" w:space="0" w:color="auto"/>
              <w:right w:val="single" w:sz="4" w:space="0" w:color="auto"/>
            </w:tcBorders>
            <w:hideMark/>
          </w:tcPr>
          <w:p w14:paraId="2A3F1453" w14:textId="77777777" w:rsidR="0031653F" w:rsidRDefault="0031653F" w:rsidP="00F56D5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0FB8646" w14:textId="77777777" w:rsidR="0031653F" w:rsidRDefault="0031653F" w:rsidP="00F56D52">
            <w:pPr>
              <w:pStyle w:val="TAC"/>
              <w:rPr>
                <w:rFonts w:eastAsia="Yu Mincho"/>
                <w:lang w:eastAsia="en-GB"/>
              </w:rPr>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C5B0844" w14:textId="77777777" w:rsidR="0031653F" w:rsidRDefault="0031653F" w:rsidP="00F56D52">
            <w:pPr>
              <w:pStyle w:val="TAC"/>
              <w:rPr>
                <w:rFonts w:eastAsia="Yu Mincho"/>
                <w:lang w:eastAsia="en-GB"/>
              </w:rPr>
            </w:pPr>
            <w:r>
              <w:rPr>
                <w:lang w:eastAsia="en-GB"/>
              </w:rPr>
              <w:t>380000</w:t>
            </w:r>
            <w:r>
              <w:rPr>
                <w:rFonts w:eastAsia="Yu Mincho"/>
                <w:lang w:eastAsia="en-GB"/>
              </w:rPr>
              <w:t xml:space="preserve"> – &lt;20&gt; – 382000</w:t>
            </w:r>
          </w:p>
        </w:tc>
      </w:tr>
    </w:tbl>
    <w:p w14:paraId="57DDC60F" w14:textId="405DA43A" w:rsidR="0031653F" w:rsidRPr="00A1115A" w:rsidRDefault="0031653F" w:rsidP="0031653F">
      <w:pPr>
        <w:pStyle w:val="TH"/>
        <w:spacing w:before="120"/>
      </w:pPr>
      <w:r w:rsidRPr="00A1115A">
        <w:t xml:space="preserve">Table </w:t>
      </w:r>
      <w:r>
        <w:t>6-</w:t>
      </w:r>
      <w:r w:rsidR="004C70FB">
        <w:t>3</w:t>
      </w:r>
      <w:r w:rsidRPr="00A1115A">
        <w:t xml:space="preserve">: </w:t>
      </w:r>
      <w:r>
        <w:t xml:space="preserve">RMR </w:t>
      </w:r>
      <w:r w:rsidR="00157552">
        <w:t>1</w:t>
      </w:r>
      <w:r>
        <w:t>900 – a</w:t>
      </w:r>
      <w:r w:rsidRPr="00A1115A">
        <w:t>pplicable</w:t>
      </w:r>
      <w:r>
        <w:t xml:space="preserve"> </w:t>
      </w:r>
      <w:r w:rsidRPr="0031653F">
        <w:t>SS raster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31653F" w14:paraId="7D5872DC" w14:textId="77777777" w:rsidTr="00F56D52">
        <w:trPr>
          <w:cantSplit/>
        </w:trPr>
        <w:tc>
          <w:tcPr>
            <w:tcW w:w="2156" w:type="dxa"/>
            <w:tcBorders>
              <w:top w:val="single" w:sz="4" w:space="0" w:color="auto"/>
              <w:left w:val="single" w:sz="4" w:space="0" w:color="auto"/>
              <w:bottom w:val="single" w:sz="4" w:space="0" w:color="auto"/>
              <w:right w:val="single" w:sz="4" w:space="0" w:color="auto"/>
            </w:tcBorders>
            <w:hideMark/>
          </w:tcPr>
          <w:p w14:paraId="720405C9" w14:textId="77777777" w:rsidR="0031653F" w:rsidRDefault="0031653F" w:rsidP="00F56D52">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1F5EF625" w14:textId="77777777" w:rsidR="0031653F" w:rsidRDefault="0031653F" w:rsidP="00F56D52">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1915A251" w14:textId="77777777" w:rsidR="0031653F" w:rsidRDefault="0031653F" w:rsidP="00F56D52">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6E00ABBB" w14:textId="77777777" w:rsidR="0031653F" w:rsidRDefault="0031653F" w:rsidP="00F56D52">
            <w:pPr>
              <w:pStyle w:val="TAH"/>
              <w:rPr>
                <w:rFonts w:eastAsia="Yu Mincho"/>
                <w:vertAlign w:val="subscript"/>
                <w:lang w:eastAsia="en-GB"/>
              </w:rPr>
            </w:pPr>
            <w:r>
              <w:rPr>
                <w:rFonts w:eastAsia="Yu Mincho"/>
                <w:lang w:eastAsia="en-GB"/>
              </w:rPr>
              <w:t>Range of GSCN</w:t>
            </w:r>
          </w:p>
          <w:p w14:paraId="2AC90884" w14:textId="77777777" w:rsidR="0031653F" w:rsidRDefault="0031653F" w:rsidP="00F56D52">
            <w:pPr>
              <w:pStyle w:val="TAH"/>
              <w:rPr>
                <w:rFonts w:eastAsia="Yu Mincho"/>
                <w:lang w:eastAsia="en-GB"/>
              </w:rPr>
            </w:pPr>
            <w:r>
              <w:rPr>
                <w:rFonts w:eastAsia="Yu Mincho"/>
                <w:lang w:eastAsia="en-GB"/>
              </w:rPr>
              <w:t>(First – &lt;Step size&gt; – Last)</w:t>
            </w:r>
          </w:p>
        </w:tc>
      </w:tr>
      <w:tr w:rsidR="00A4241A" w14:paraId="1642A092" w14:textId="77777777" w:rsidTr="00B715B0">
        <w:trPr>
          <w:cantSplit/>
        </w:trPr>
        <w:tc>
          <w:tcPr>
            <w:tcW w:w="2156" w:type="dxa"/>
            <w:vMerge w:val="restart"/>
            <w:tcBorders>
              <w:top w:val="single" w:sz="4" w:space="0" w:color="auto"/>
              <w:left w:val="single" w:sz="4" w:space="0" w:color="auto"/>
              <w:right w:val="single" w:sz="4" w:space="0" w:color="auto"/>
            </w:tcBorders>
            <w:vAlign w:val="center"/>
            <w:hideMark/>
          </w:tcPr>
          <w:p w14:paraId="453B69FE" w14:textId="77777777" w:rsidR="00A4241A" w:rsidRDefault="00A4241A" w:rsidP="00F56D52">
            <w:pPr>
              <w:pStyle w:val="TAC"/>
              <w:rPr>
                <w:rFonts w:eastAsia="Yu Mincho"/>
                <w:lang w:eastAsia="en-GB"/>
              </w:rPr>
            </w:pPr>
            <w:r>
              <w:rPr>
                <w:lang w:eastAsia="en-GB"/>
              </w:rPr>
              <w:t>n101</w:t>
            </w:r>
          </w:p>
        </w:tc>
        <w:tc>
          <w:tcPr>
            <w:tcW w:w="2092" w:type="dxa"/>
            <w:tcBorders>
              <w:top w:val="single" w:sz="4" w:space="0" w:color="auto"/>
              <w:left w:val="single" w:sz="4" w:space="0" w:color="auto"/>
              <w:bottom w:val="single" w:sz="4" w:space="0" w:color="auto"/>
              <w:right w:val="single" w:sz="4" w:space="0" w:color="auto"/>
            </w:tcBorders>
            <w:hideMark/>
          </w:tcPr>
          <w:p w14:paraId="135E09B8" w14:textId="77777777" w:rsidR="00A4241A" w:rsidRDefault="00A4241A" w:rsidP="00F56D52">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9A7A685" w14:textId="77777777" w:rsidR="00A4241A" w:rsidRDefault="00A4241A" w:rsidP="00F56D52">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FAC0B84" w14:textId="77777777" w:rsidR="00A4241A" w:rsidRDefault="00A4241A" w:rsidP="00F56D52">
            <w:pPr>
              <w:pStyle w:val="TAC"/>
              <w:rPr>
                <w:rFonts w:eastAsia="Yu Mincho"/>
                <w:lang w:eastAsia="en-GB"/>
              </w:rPr>
            </w:pPr>
            <w:r>
              <w:rPr>
                <w:lang w:eastAsia="en-GB"/>
              </w:rPr>
              <w:t>[4754 – &lt;1&gt; – 4768]</w:t>
            </w:r>
          </w:p>
        </w:tc>
      </w:tr>
      <w:tr w:rsidR="00A4241A" w14:paraId="223FEB4A" w14:textId="77777777" w:rsidTr="00B715B0">
        <w:trPr>
          <w:cantSplit/>
        </w:trPr>
        <w:tc>
          <w:tcPr>
            <w:tcW w:w="2156" w:type="dxa"/>
            <w:vMerge/>
            <w:tcBorders>
              <w:left w:val="single" w:sz="4" w:space="0" w:color="auto"/>
              <w:bottom w:val="single" w:sz="4" w:space="0" w:color="auto"/>
              <w:right w:val="single" w:sz="4" w:space="0" w:color="auto"/>
            </w:tcBorders>
            <w:vAlign w:val="center"/>
          </w:tcPr>
          <w:p w14:paraId="45BBA8F9" w14:textId="77777777" w:rsidR="00A4241A" w:rsidRDefault="00A4241A" w:rsidP="00F56D52">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4B4E221C" w14:textId="4E385D8B" w:rsidR="00A4241A" w:rsidRDefault="00A4241A" w:rsidP="00F56D52">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0F7F7B38" w14:textId="12421A8C" w:rsidR="00A4241A" w:rsidRDefault="00A4241A" w:rsidP="00F56D52">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8A6CE2A" w14:textId="7F34879A" w:rsidR="00A4241A" w:rsidRDefault="00A4241A" w:rsidP="00F56D52">
            <w:pPr>
              <w:pStyle w:val="TAC"/>
              <w:rPr>
                <w:lang w:eastAsia="en-GB"/>
              </w:rPr>
            </w:pPr>
            <w:r>
              <w:rPr>
                <w:lang w:eastAsia="en-GB"/>
              </w:rPr>
              <w:t>4760 – &lt;1&gt; – 4764</w:t>
            </w:r>
          </w:p>
        </w:tc>
      </w:tr>
    </w:tbl>
    <w:p w14:paraId="13A60796" w14:textId="77777777" w:rsidR="004B6989" w:rsidRDefault="004B6989" w:rsidP="00796A30"/>
    <w:p w14:paraId="159A59DD" w14:textId="3B1E8C8F" w:rsidR="007E2831" w:rsidRDefault="00BA1B23" w:rsidP="00BA1B23">
      <w:pPr>
        <w:pStyle w:val="Heading1"/>
      </w:pPr>
      <w:bookmarkStart w:id="222" w:name="_Toc92133285"/>
      <w:r>
        <w:t>7</w:t>
      </w:r>
      <w:r>
        <w:tab/>
        <w:t>RF requirements</w:t>
      </w:r>
      <w:bookmarkEnd w:id="222"/>
    </w:p>
    <w:p w14:paraId="1E032284" w14:textId="22DE1039" w:rsidR="00BA1B23" w:rsidRDefault="00BA1B23" w:rsidP="00BA1B23">
      <w:pPr>
        <w:pStyle w:val="Heading2"/>
      </w:pPr>
      <w:bookmarkStart w:id="223" w:name="_Toc92133286"/>
      <w:r>
        <w:t>7.1</w:t>
      </w:r>
      <w:r>
        <w:tab/>
        <w:t>BS specific requirements</w:t>
      </w:r>
      <w:bookmarkEnd w:id="223"/>
    </w:p>
    <w:p w14:paraId="2A646349" w14:textId="77777777" w:rsidR="00F70602" w:rsidRPr="00777CDE" w:rsidRDefault="00F70602" w:rsidP="00F70602">
      <w:pPr>
        <w:pStyle w:val="Heading3"/>
      </w:pPr>
      <w:bookmarkStart w:id="224" w:name="_Toc92133287"/>
      <w:r w:rsidRPr="00777CDE">
        <w:t>7.1.1</w:t>
      </w:r>
      <w:r w:rsidRPr="00777CDE">
        <w:tab/>
        <w:t>General</w:t>
      </w:r>
      <w:bookmarkEnd w:id="224"/>
    </w:p>
    <w:p w14:paraId="6841BB10" w14:textId="7A9FC2D8" w:rsidR="00F70602" w:rsidRPr="00777CDE" w:rsidRDefault="001A2771" w:rsidP="00F70602">
      <w:ins w:id="225" w:author="Rap_31_01_22" w:date="2022-01-31T15:22:00Z">
        <w:r w:rsidRPr="00557BD6">
          <w:t xml:space="preserve">According to ECC Decision (20)02 [1], </w:t>
        </w:r>
      </w:ins>
      <w:del w:id="226" w:author="Rap_31_01_22" w:date="2022-01-31T15:22:00Z">
        <w:r w:rsidR="00F70602" w:rsidRPr="00777CDE" w:rsidDel="001A2771">
          <w:delText>T</w:delText>
        </w:r>
      </w:del>
      <w:ins w:id="227" w:author="Rap_31_01_22" w:date="2022-01-31T15:22:00Z">
        <w:r>
          <w:t>t</w:t>
        </w:r>
      </w:ins>
      <w:r w:rsidR="00F70602" w:rsidRPr="00777CDE">
        <w:t xml:space="preserve">he BS RF work for RMR1900 </w:t>
      </w:r>
      <w:ins w:id="228" w:author="Rap_31_01_22" w:date="2022-01-31T15:22:00Z">
        <w:r>
          <w:t>is</w:t>
        </w:r>
      </w:ins>
      <w:del w:id="229" w:author="Rap_31_01_22" w:date="2022-01-31T15:22:00Z">
        <w:r w:rsidR="00F70602" w:rsidRPr="00777CDE" w:rsidDel="001A2771">
          <w:delText>was</w:delText>
        </w:r>
      </w:del>
      <w:r w:rsidR="00F70602" w:rsidRPr="00777CDE">
        <w:t xml:space="preserve"> limited to the Wide Area Base Stations, </w:t>
      </w:r>
      <w:del w:id="230" w:author="Rap_31_01_22" w:date="2022-01-31T15:22:00Z">
        <w:r w:rsidR="00F70602" w:rsidRPr="00777CDE" w:rsidDel="001A2771">
          <w:delText>only</w:delText>
        </w:r>
      </w:del>
      <w:ins w:id="231" w:author="Rap_31_01_22" w:date="2022-01-31T15:22:00Z">
        <w:r>
          <w:t xml:space="preserve"> </w:t>
        </w:r>
        <w:r w:rsidRPr="00557BD6">
          <w:t>determined by the use along railway lines and their corresponding characteristics defined by 3GPP TS 38.104 [4]</w:t>
        </w:r>
      </w:ins>
      <w:r w:rsidR="00F70602" w:rsidRPr="00777CDE">
        <w:t>.</w:t>
      </w:r>
    </w:p>
    <w:p w14:paraId="3CB242F5" w14:textId="159F0E13" w:rsidR="00F70602" w:rsidRPr="00777CDE" w:rsidRDefault="00F70602" w:rsidP="00F70602">
      <w:del w:id="232" w:author="Rap_31_01_22" w:date="2022-01-31T15:22:00Z">
        <w:r w:rsidRPr="00777CDE" w:rsidDel="001A2771">
          <w:lastRenderedPageBreak/>
          <w:delText>Referrin</w:delText>
        </w:r>
      </w:del>
      <w:del w:id="233" w:author="Rap_31_01_22" w:date="2022-01-31T15:23:00Z">
        <w:r w:rsidRPr="00777CDE" w:rsidDel="001A2771">
          <w:delText>g</w:delText>
        </w:r>
      </w:del>
      <w:ins w:id="234" w:author="Rap_31_01_22" w:date="2022-01-31T15:23:00Z">
        <w:r w:rsidR="001A2771">
          <w:t>In accordance</w:t>
        </w:r>
      </w:ins>
      <w:r w:rsidRPr="00777CDE">
        <w:t xml:space="preserve"> to </w:t>
      </w:r>
      <w:del w:id="235" w:author="Rap_31_01_22" w:date="2022-01-31T15:23:00Z">
        <w:r w:rsidRPr="00777CDE" w:rsidDel="001A2771">
          <w:delText xml:space="preserve">the </w:delText>
        </w:r>
      </w:del>
      <w:r w:rsidRPr="00777CDE">
        <w:t>ECC</w:t>
      </w:r>
      <w:r w:rsidR="007B612F">
        <w:t> Decision </w:t>
      </w:r>
      <w:r w:rsidRPr="00777CDE">
        <w:t>20(02)</w:t>
      </w:r>
      <w:del w:id="236" w:author="Rap_31_01_22" w:date="2022-01-31T15:23:00Z">
        <w:r w:rsidRPr="00777CDE" w:rsidDel="001A2771">
          <w:delText xml:space="preserve"> in</w:delText>
        </w:r>
      </w:del>
      <w:r w:rsidR="007B612F">
        <w:t> </w:t>
      </w:r>
      <w:r w:rsidRPr="007B612F">
        <w:t>[1],</w:t>
      </w:r>
      <w:r w:rsidRPr="00777CDE">
        <w:t xml:space="preserve"> </w:t>
      </w:r>
      <w:del w:id="237" w:author="Rap_31_01_22" w:date="2022-01-31T15:23:00Z">
        <w:r w:rsidRPr="00777CDE" w:rsidDel="001A2771">
          <w:delText>one can observe that</w:delText>
        </w:r>
      </w:del>
      <w:ins w:id="238" w:author="Rap_31_01_22" w:date="2022-01-31T15:23:00Z">
        <w:r w:rsidR="001A2771">
          <w:t>the</w:t>
        </w:r>
      </w:ins>
      <w:r w:rsidRPr="00777CDE">
        <w:t xml:space="preserve"> related </w:t>
      </w:r>
      <w:del w:id="239" w:author="Rap_31_01_22" w:date="2022-01-31T15:23:00Z">
        <w:r w:rsidRPr="00777CDE" w:rsidDel="001A2771">
          <w:delText>analyses</w:delText>
        </w:r>
      </w:del>
      <w:ins w:id="240" w:author="Rap_31_01_22" w:date="2022-01-31T15:23:00Z">
        <w:r w:rsidR="001A2771">
          <w:t>studies</w:t>
        </w:r>
      </w:ins>
      <w:r w:rsidRPr="00777CDE">
        <w:t xml:space="preserve"> were done for the non-AAS BS architectures, </w:t>
      </w:r>
      <w:del w:id="241" w:author="Rap_31_01_22" w:date="2022-01-31T15:23:00Z">
        <w:r w:rsidRPr="00777CDE" w:rsidDel="001A2771">
          <w:delText>only</w:delText>
        </w:r>
      </w:del>
      <w:ins w:id="242" w:author="Rap_31_01_22" w:date="2022-01-31T15:24:00Z">
        <w:r w:rsidR="001A2771" w:rsidRPr="001A2771">
          <w:t xml:space="preserve"> </w:t>
        </w:r>
        <w:r w:rsidR="001A2771" w:rsidRPr="00557BD6">
          <w:t>defined in 3GPP TS 38.104 [4]</w:t>
        </w:r>
      </w:ins>
      <w:r w:rsidRPr="00777CDE">
        <w:t>. Therefore the RAN4 requirements derivation was limited to the BS type 1-C requirements, only.</w:t>
      </w:r>
    </w:p>
    <w:p w14:paraId="3C21269C" w14:textId="08A1FAE4" w:rsidR="00F70602" w:rsidRPr="00F70602" w:rsidRDefault="00F70602" w:rsidP="007B612F">
      <w:r w:rsidRPr="00777CDE">
        <w:t>As the EIRP limits were defined in the EC</w:t>
      </w:r>
      <w:r w:rsidR="007B612F">
        <w:t>C </w:t>
      </w:r>
      <w:r w:rsidRPr="00777CDE">
        <w:t>Decision</w:t>
      </w:r>
      <w:r w:rsidR="007B612F">
        <w:t> </w:t>
      </w:r>
      <w:r w:rsidRPr="00777CDE">
        <w:t>(20)</w:t>
      </w:r>
      <w:r w:rsidRPr="007B612F">
        <w:t>02</w:t>
      </w:r>
      <w:r w:rsidR="007B612F">
        <w:t> </w:t>
      </w:r>
      <w:r w:rsidRPr="007B612F">
        <w:t>[1], consideration</w:t>
      </w:r>
      <w:r w:rsidRPr="00777CDE">
        <w:t xml:space="preserve"> of non-AAS BS architecture required to convert those EIRP limits into the conducted requirements</w:t>
      </w:r>
      <w:del w:id="243" w:author="Rap_31_01_22" w:date="2022-01-31T15:24:00Z">
        <w:r w:rsidRPr="00777CDE" w:rsidDel="001A2771">
          <w:delText>. It was agreed to perform EIRP-to-conducted limits conversion</w:delText>
        </w:r>
      </w:del>
      <w:r w:rsidRPr="00777CDE">
        <w:t xml:space="preserve"> assuming a fixed antenna gain value of </w:t>
      </w:r>
      <w:ins w:id="244" w:author="Rap_31_01_22" w:date="2022-01-31T15:40:00Z">
        <w:r w:rsidR="004859E3" w:rsidRPr="00AD2ABA">
          <w:rPr>
            <w:rFonts w:eastAsia="SimSun"/>
            <w:color w:val="000000" w:themeColor="text1"/>
            <w:szCs w:val="24"/>
            <w:lang w:eastAsia="zh-CN"/>
          </w:rPr>
          <w:t>G</w:t>
        </w:r>
        <w:r w:rsidR="004859E3" w:rsidRPr="00AD2ABA">
          <w:rPr>
            <w:rFonts w:eastAsia="SimSun"/>
            <w:color w:val="000000" w:themeColor="text1"/>
            <w:szCs w:val="24"/>
            <w:vertAlign w:val="subscript"/>
            <w:lang w:eastAsia="zh-CN"/>
          </w:rPr>
          <w:t>antRMR</w:t>
        </w:r>
        <w:r w:rsidR="004859E3">
          <w:rPr>
            <w:rFonts w:eastAsia="SimSun"/>
            <w:color w:val="000000" w:themeColor="text1"/>
            <w:szCs w:val="24"/>
            <w:vertAlign w:val="subscript"/>
            <w:lang w:eastAsia="zh-CN"/>
          </w:rPr>
          <w:t>1</w:t>
        </w:r>
        <w:r w:rsidR="004859E3" w:rsidRPr="00AD2ABA">
          <w:rPr>
            <w:rFonts w:eastAsia="SimSun"/>
            <w:color w:val="000000" w:themeColor="text1"/>
            <w:szCs w:val="24"/>
            <w:vertAlign w:val="subscript"/>
            <w:lang w:eastAsia="zh-CN"/>
          </w:rPr>
          <w:t xml:space="preserve">900 </w:t>
        </w:r>
        <w:r w:rsidR="004859E3">
          <w:t xml:space="preserve">= </w:t>
        </w:r>
      </w:ins>
      <w:r w:rsidRPr="00777CDE">
        <w:t>18</w:t>
      </w:r>
      <w:ins w:id="245" w:author="Rap_31_01_22" w:date="2022-01-31T15:40:00Z">
        <w:r w:rsidR="004859E3">
          <w:t> </w:t>
        </w:r>
      </w:ins>
      <w:del w:id="246" w:author="Rap_31_01_22" w:date="2022-01-31T15:40:00Z">
        <w:r w:rsidRPr="00777CDE" w:rsidDel="004859E3">
          <w:delText xml:space="preserve"> </w:delText>
        </w:r>
      </w:del>
      <w:r w:rsidRPr="00777CDE">
        <w:t xml:space="preserve">dBi, </w:t>
      </w:r>
      <w:del w:id="247" w:author="Rap_31_01_22" w:date="2022-01-31T15:24:00Z">
        <w:r w:rsidRPr="00777CDE" w:rsidDel="001A2771">
          <w:delText>assuming</w:delText>
        </w:r>
      </w:del>
      <w:ins w:id="248" w:author="Rap_31_01_22" w:date="2022-01-31T15:24:00Z">
        <w:r w:rsidR="001A2771">
          <w:t>encompassing</w:t>
        </w:r>
      </w:ins>
      <w:r w:rsidRPr="00777CDE">
        <w:t xml:space="preserve"> internal losses (feeder, etc.) of 0 dB.</w:t>
      </w:r>
    </w:p>
    <w:p w14:paraId="76FFED4F" w14:textId="7ED23E83" w:rsidR="00BA1B23" w:rsidRDefault="00BA1B23">
      <w:pPr>
        <w:pStyle w:val="Heading3"/>
      </w:pPr>
      <w:bookmarkStart w:id="249" w:name="_Toc92133288"/>
      <w:r>
        <w:t>7.1.</w:t>
      </w:r>
      <w:r w:rsidR="00F70602">
        <w:t>2</w:t>
      </w:r>
      <w:r>
        <w:tab/>
        <w:t>Transmitter characteristics</w:t>
      </w:r>
      <w:bookmarkEnd w:id="249"/>
    </w:p>
    <w:p w14:paraId="14CA8640" w14:textId="77777777" w:rsidR="00F70602" w:rsidRPr="00777CDE" w:rsidRDefault="00F70602" w:rsidP="00F70602">
      <w:pPr>
        <w:pStyle w:val="Heading4"/>
      </w:pPr>
      <w:bookmarkStart w:id="250" w:name="_Toc92133289"/>
      <w:r w:rsidRPr="00777CDE">
        <w:t>7.1.2.1</w:t>
      </w:r>
      <w:r w:rsidRPr="00777CDE">
        <w:tab/>
        <w:t>BS maximum output power</w:t>
      </w:r>
      <w:bookmarkEnd w:id="250"/>
    </w:p>
    <w:p w14:paraId="388D0F48" w14:textId="34CCF71B" w:rsidR="00F70602" w:rsidRDefault="00F70602" w:rsidP="00F70602">
      <w:pPr>
        <w:rPr>
          <w:ins w:id="251" w:author="Rap_31_01_22" w:date="2022-01-31T15:41:00Z"/>
        </w:rPr>
      </w:pPr>
      <w:r w:rsidRPr="00777CDE">
        <w:t>Based on EC</w:t>
      </w:r>
      <w:r w:rsidR="007B612F">
        <w:t>C </w:t>
      </w:r>
      <w:r w:rsidRPr="00777CDE">
        <w:t>Decision</w:t>
      </w:r>
      <w:r w:rsidR="007B612F">
        <w:t> </w:t>
      </w:r>
      <w:r w:rsidRPr="00777CDE">
        <w:t>(20)02</w:t>
      </w:r>
      <w:r w:rsidR="007B612F">
        <w:t> </w:t>
      </w:r>
      <w:r w:rsidRPr="007B612F">
        <w:t>[1], the</w:t>
      </w:r>
      <w:r w:rsidRPr="00777CDE">
        <w:t xml:space="preserve"> BS maximum output power for BS operating in band n101 </w:t>
      </w:r>
      <w:ins w:id="252" w:author="Rap_31_01_22" w:date="2022-01-31T15:25:00Z">
        <w:r w:rsidR="001A2771">
          <w:t>applicable for</w:t>
        </w:r>
      </w:ins>
      <w:del w:id="253" w:author="Rap_31_01_22" w:date="2022-01-31T15:25:00Z">
        <w:r w:rsidRPr="00777CDE" w:rsidDel="001A2771">
          <w:delText>in</w:delText>
        </w:r>
      </w:del>
      <w:r w:rsidRPr="00777CDE">
        <w:t xml:space="preserve"> [uncoordinated deployment], shall not exceed the P</w:t>
      </w:r>
      <w:r w:rsidRPr="00777CDE">
        <w:rPr>
          <w:vertAlign w:val="subscript"/>
        </w:rPr>
        <w:t>rated,c,AC</w:t>
      </w:r>
      <w:r w:rsidRPr="00777CDE">
        <w:t xml:space="preserve"> </w:t>
      </w:r>
      <w:ins w:id="254" w:author="Rap_31_01_22" w:date="2022-01-31T15:40:00Z">
        <w:r w:rsidR="004859E3">
          <w:t xml:space="preserve">derived based on table </w:t>
        </w:r>
        <w:r w:rsidR="004859E3" w:rsidRPr="001F580F">
          <w:t>4.3.1-1</w:t>
        </w:r>
        <w:r w:rsidR="004859E3">
          <w:t xml:space="preserve">, with the assumption of fixed value of the BS antenna gain </w:t>
        </w:r>
        <w:r w:rsidR="004859E3" w:rsidRPr="00AD2ABA">
          <w:rPr>
            <w:rFonts w:eastAsia="SimSun"/>
            <w:color w:val="000000" w:themeColor="text1"/>
            <w:szCs w:val="24"/>
            <w:lang w:eastAsia="zh-CN"/>
          </w:rPr>
          <w:t>G</w:t>
        </w:r>
        <w:r w:rsidR="004859E3" w:rsidRPr="00AD2ABA">
          <w:rPr>
            <w:rFonts w:eastAsia="SimSun"/>
            <w:color w:val="000000" w:themeColor="text1"/>
            <w:szCs w:val="24"/>
            <w:vertAlign w:val="subscript"/>
            <w:lang w:eastAsia="zh-CN"/>
          </w:rPr>
          <w:t>antRMR</w:t>
        </w:r>
        <w:r w:rsidR="004859E3">
          <w:rPr>
            <w:rFonts w:eastAsia="SimSun"/>
            <w:color w:val="000000" w:themeColor="text1"/>
            <w:szCs w:val="24"/>
            <w:vertAlign w:val="subscript"/>
            <w:lang w:eastAsia="zh-CN"/>
          </w:rPr>
          <w:t>1</w:t>
        </w:r>
        <w:r w:rsidR="004859E3" w:rsidRPr="00AD2ABA">
          <w:rPr>
            <w:rFonts w:eastAsia="SimSun"/>
            <w:color w:val="000000" w:themeColor="text1"/>
            <w:szCs w:val="24"/>
            <w:vertAlign w:val="subscript"/>
            <w:lang w:eastAsia="zh-CN"/>
          </w:rPr>
          <w:t>900</w:t>
        </w:r>
        <w:r w:rsidR="004859E3">
          <w:rPr>
            <w:rFonts w:eastAsia="SimSun"/>
            <w:color w:val="000000" w:themeColor="text1"/>
            <w:szCs w:val="24"/>
            <w:vertAlign w:val="subscript"/>
            <w:lang w:eastAsia="zh-CN"/>
          </w:rPr>
          <w:t xml:space="preserve"> </w:t>
        </w:r>
      </w:ins>
      <w:del w:id="255" w:author="Rap_31_01_22" w:date="2022-01-31T15:41:00Z">
        <w:r w:rsidRPr="00777CDE" w:rsidDel="004859E3">
          <w:delText>of 47 dBm/10MHz.</w:delText>
        </w:r>
      </w:del>
      <w:ins w:id="256" w:author="Rap_31_01_22" w:date="2022-01-31T15:41:00Z">
        <w:r w:rsidR="004859E3">
          <w:t>as:</w:t>
        </w:r>
      </w:ins>
    </w:p>
    <w:p w14:paraId="6A02EBC1" w14:textId="30DAD413" w:rsidR="004859E3" w:rsidRPr="004971A5" w:rsidRDefault="004859E3" w:rsidP="004859E3">
      <w:pPr>
        <w:rPr>
          <w:ins w:id="257" w:author="Rap_31_01_22" w:date="2022-01-31T15:41:00Z"/>
        </w:rPr>
      </w:pPr>
      <w:ins w:id="258" w:author="Rap_31_01_22" w:date="2022-01-31T15:41:00Z">
        <w:r>
          <w:rPr>
            <w:rFonts w:eastAsia="SimSun"/>
            <w:color w:val="000000" w:themeColor="text1"/>
            <w:szCs w:val="24"/>
            <w:lang w:eastAsia="zh-CN"/>
          </w:rPr>
          <w:t>(6</w:t>
        </w:r>
        <w:r w:rsidRPr="00AD2ABA">
          <w:rPr>
            <w:rFonts w:eastAsia="SimSun"/>
            <w:color w:val="000000" w:themeColor="text1"/>
            <w:szCs w:val="24"/>
            <w:lang w:eastAsia="zh-CN"/>
          </w:rPr>
          <w:t>5 – G</w:t>
        </w:r>
        <w:r w:rsidRPr="00AD2ABA">
          <w:rPr>
            <w:rFonts w:eastAsia="SimSun"/>
            <w:color w:val="000000" w:themeColor="text1"/>
            <w:szCs w:val="24"/>
            <w:vertAlign w:val="subscript"/>
            <w:lang w:eastAsia="zh-CN"/>
          </w:rPr>
          <w:t>antRMR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900</w:t>
        </w:r>
        <w:r w:rsidRPr="00AD2ABA">
          <w:rPr>
            <w:rFonts w:eastAsia="SimSun"/>
            <w:color w:val="000000" w:themeColor="text1"/>
            <w:szCs w:val="24"/>
            <w:lang w:eastAsia="zh-CN"/>
          </w:rPr>
          <w:t xml:space="preserve">) dBm / </w:t>
        </w:r>
        <w:r>
          <w:rPr>
            <w:rFonts w:eastAsia="SimSun"/>
            <w:color w:val="000000" w:themeColor="text1"/>
            <w:szCs w:val="24"/>
            <w:lang w:eastAsia="zh-CN"/>
          </w:rPr>
          <w:t>10</w:t>
        </w:r>
        <w:r w:rsidRPr="00AD2ABA">
          <w:rPr>
            <w:rFonts w:eastAsia="SimSun"/>
            <w:color w:val="000000" w:themeColor="text1"/>
            <w:szCs w:val="24"/>
            <w:lang w:eastAsia="zh-CN"/>
          </w:rPr>
          <w:t xml:space="preserve"> MHz </w:t>
        </w:r>
        <w:r>
          <w:t xml:space="preserve">= 47 </w:t>
        </w:r>
        <w:r w:rsidRPr="00AD2ABA">
          <w:rPr>
            <w:rFonts w:eastAsia="SimSun"/>
            <w:color w:val="000000" w:themeColor="text1"/>
            <w:szCs w:val="24"/>
            <w:lang w:eastAsia="zh-CN"/>
          </w:rPr>
          <w:t xml:space="preserve">dBm / </w:t>
        </w:r>
        <w:r>
          <w:rPr>
            <w:rFonts w:eastAsia="SimSun"/>
            <w:color w:val="000000" w:themeColor="text1"/>
            <w:szCs w:val="24"/>
            <w:lang w:eastAsia="zh-CN"/>
          </w:rPr>
          <w:t>10</w:t>
        </w:r>
        <w:r w:rsidRPr="00AD2ABA">
          <w:rPr>
            <w:rFonts w:eastAsia="SimSun"/>
            <w:color w:val="000000" w:themeColor="text1"/>
            <w:szCs w:val="24"/>
            <w:lang w:eastAsia="zh-CN"/>
          </w:rPr>
          <w:t xml:space="preserve"> MHz</w:t>
        </w:r>
        <w:r>
          <w:rPr>
            <w:rFonts w:eastAsia="SimSun"/>
            <w:color w:val="000000" w:themeColor="text1"/>
            <w:szCs w:val="24"/>
            <w:lang w:eastAsia="zh-CN"/>
          </w:rPr>
          <w:t>,</w:t>
        </w:r>
      </w:ins>
    </w:p>
    <w:p w14:paraId="0D1B3F1B" w14:textId="0CCC1D2C" w:rsidR="004859E3" w:rsidRPr="00777CDE" w:rsidRDefault="004859E3" w:rsidP="004859E3">
      <w:pPr>
        <w:rPr>
          <w:ins w:id="259" w:author="Rap_31_01_22" w:date="2022-01-31T15:41:00Z"/>
        </w:rPr>
      </w:pPr>
      <w:ins w:id="260" w:author="Rap_31_01_22" w:date="2022-01-31T15:41:00Z">
        <w:r w:rsidRPr="00AD2ABA">
          <w:rPr>
            <w:rFonts w:eastAsia="SimSun"/>
            <w:color w:val="000000" w:themeColor="text1"/>
            <w:szCs w:val="24"/>
            <w:lang w:eastAsia="zh-CN"/>
          </w:rPr>
          <w:t>where G</w:t>
        </w:r>
        <w:r w:rsidRPr="00AD2ABA">
          <w:rPr>
            <w:rFonts w:eastAsia="SimSun"/>
            <w:color w:val="000000" w:themeColor="text1"/>
            <w:szCs w:val="24"/>
            <w:vertAlign w:val="subscript"/>
            <w:lang w:eastAsia="zh-CN"/>
          </w:rPr>
          <w:t>antRMR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 xml:space="preserve">900 </w:t>
        </w:r>
        <w:r w:rsidRPr="00AD2ABA">
          <w:rPr>
            <w:rFonts w:eastAsia="SimSun"/>
            <w:color w:val="000000" w:themeColor="text1"/>
            <w:szCs w:val="24"/>
            <w:lang w:eastAsia="zh-CN"/>
          </w:rPr>
          <w:t>is the antenna gain of the RMR BS.</w:t>
        </w:r>
      </w:ins>
    </w:p>
    <w:p w14:paraId="3630945C" w14:textId="77777777" w:rsidR="004859E3" w:rsidRPr="00777CDE" w:rsidRDefault="004859E3" w:rsidP="00F70602"/>
    <w:p w14:paraId="16900251" w14:textId="77777777" w:rsidR="00F70602" w:rsidRPr="00777CDE" w:rsidRDefault="00F70602" w:rsidP="00F70602">
      <w:pPr>
        <w:pStyle w:val="Heading4"/>
      </w:pPr>
      <w:bookmarkStart w:id="261" w:name="_Toc92133290"/>
      <w:r w:rsidRPr="00777CDE">
        <w:t>7.1.2.2</w:t>
      </w:r>
      <w:r w:rsidRPr="00777CDE">
        <w:tab/>
        <w:t>Unwanted emissions</w:t>
      </w:r>
      <w:bookmarkEnd w:id="261"/>
    </w:p>
    <w:p w14:paraId="2DB5AA01" w14:textId="0F535BAC" w:rsidR="00F70602" w:rsidRPr="00777CDE" w:rsidRDefault="00F70602" w:rsidP="00F70602">
      <w:pPr>
        <w:pStyle w:val="Heading5"/>
      </w:pPr>
      <w:bookmarkStart w:id="262" w:name="_Toc92133291"/>
      <w:r w:rsidRPr="00777CDE">
        <w:t>7.1.2.</w:t>
      </w:r>
      <w:r>
        <w:t>2</w:t>
      </w:r>
      <w:r w:rsidRPr="00777CDE">
        <w:t>.1</w:t>
      </w:r>
      <w:r w:rsidRPr="00777CDE">
        <w:tab/>
        <w:t>General</w:t>
      </w:r>
      <w:bookmarkEnd w:id="262"/>
    </w:p>
    <w:p w14:paraId="2D47B444" w14:textId="2D711AC5" w:rsidR="00F70602" w:rsidRPr="00777CDE" w:rsidRDefault="00F70602" w:rsidP="00F70602">
      <w:r w:rsidRPr="00777CDE">
        <w:t>Only Category B emission requirements are applicable to NR operation in RMR1900 band.</w:t>
      </w:r>
    </w:p>
    <w:p w14:paraId="5CFE7203" w14:textId="2DB32A30" w:rsidR="00723520" w:rsidDel="004859E3" w:rsidRDefault="00723520" w:rsidP="004859E3">
      <w:pPr>
        <w:rPr>
          <w:del w:id="263" w:author="Rap_31_01_22" w:date="2022-01-31T15:42:00Z"/>
        </w:rPr>
      </w:pPr>
      <w:del w:id="264" w:author="Rap_31_01_22" w:date="2022-01-31T15:42:00Z">
        <w:r w:rsidDel="004859E3">
          <w:delText>Editor´s Note: To be developed!</w:delText>
        </w:r>
      </w:del>
    </w:p>
    <w:p w14:paraId="5D085953" w14:textId="3EF508DE" w:rsidR="00F70602" w:rsidRPr="00777CDE" w:rsidRDefault="00F70602" w:rsidP="00F70602">
      <w:pPr>
        <w:pStyle w:val="Heading5"/>
      </w:pPr>
      <w:bookmarkStart w:id="265" w:name="_Toc92133292"/>
      <w:r w:rsidRPr="00777CDE">
        <w:t>7.1.2.</w:t>
      </w:r>
      <w:r>
        <w:t>2</w:t>
      </w:r>
      <w:r w:rsidRPr="00777CDE">
        <w:t>.2</w:t>
      </w:r>
      <w:r w:rsidRPr="00777CDE">
        <w:tab/>
        <w:t>Tx spurious emissions</w:t>
      </w:r>
      <w:bookmarkEnd w:id="265"/>
    </w:p>
    <w:p w14:paraId="2457AEF4" w14:textId="2660A467" w:rsidR="00F70602" w:rsidRPr="00777CDE" w:rsidRDefault="00F70602" w:rsidP="00F70602">
      <w:del w:id="266" w:author="Rap_31_01_22" w:date="2022-01-31T15:25:00Z">
        <w:r w:rsidRPr="00777CDE" w:rsidDel="001A2771">
          <w:delText>It was agreed to capture a</w:delText>
        </w:r>
      </w:del>
      <w:ins w:id="267" w:author="Rap_31_01_22" w:date="2022-01-31T15:25:00Z">
        <w:r w:rsidR="001A2771">
          <w:t>A</w:t>
        </w:r>
      </w:ins>
      <w:r w:rsidRPr="00777CDE">
        <w:t>dditional Tx spurious emission</w:t>
      </w:r>
      <w:del w:id="268" w:author="Rap_31_01_22" w:date="2022-01-31T15:25:00Z">
        <w:r w:rsidRPr="00777CDE" w:rsidDel="001A2771">
          <w:delText>s</w:delText>
        </w:r>
      </w:del>
      <w:r w:rsidRPr="00777CDE">
        <w:t xml:space="preserve"> requirement</w:t>
      </w:r>
      <w:ins w:id="269" w:author="Rap_31_01_22" w:date="2022-01-31T15:25:00Z">
        <w:r w:rsidR="001A2771">
          <w:t>s</w:t>
        </w:r>
      </w:ins>
      <w:r w:rsidRPr="00777CDE">
        <w:t xml:space="preserve"> </w:t>
      </w:r>
      <w:ins w:id="270" w:author="Rap_31_01_22" w:date="2022-01-31T15:25:00Z">
        <w:r w:rsidR="001A2771">
          <w:t>are considered</w:t>
        </w:r>
      </w:ins>
      <w:ins w:id="271" w:author="Rap_31_01_22" w:date="2022-01-31T15:26:00Z">
        <w:r w:rsidR="001A2771">
          <w:t xml:space="preserve"> </w:t>
        </w:r>
      </w:ins>
      <w:r w:rsidRPr="00777CDE">
        <w:t xml:space="preserve">for band n100 in </w:t>
      </w:r>
      <w:r w:rsidR="007B612F">
        <w:t>3GPP </w:t>
      </w:r>
      <w:r w:rsidRPr="00777CDE">
        <w:t>TS</w:t>
      </w:r>
      <w:r w:rsidR="007B612F">
        <w:t> </w:t>
      </w:r>
      <w:r w:rsidRPr="00777CDE">
        <w:t>38.104 [</w:t>
      </w:r>
      <w:r w:rsidR="007B612F">
        <w:t>4</w:t>
      </w:r>
      <w:r w:rsidRPr="00777CDE">
        <w:t>], based on conversion of the EIRP limits from EC</w:t>
      </w:r>
      <w:r w:rsidR="007B612F">
        <w:t>C </w:t>
      </w:r>
      <w:r w:rsidRPr="00777CDE">
        <w:t>Decision</w:t>
      </w:r>
      <w:r w:rsidR="007B612F">
        <w:t> </w:t>
      </w:r>
      <w:r w:rsidRPr="00777CDE">
        <w:t>(20)02</w:t>
      </w:r>
      <w:r w:rsidR="007B612F">
        <w:t> </w:t>
      </w:r>
      <w:r w:rsidRPr="00777CDE">
        <w:t xml:space="preserve">[1], as </w:t>
      </w:r>
      <w:ins w:id="272" w:author="Rap_31_01_22" w:date="2022-01-31T15:26:00Z">
        <w:r w:rsidR="001A2771">
          <w:t xml:space="preserve">summarized </w:t>
        </w:r>
      </w:ins>
      <w:r w:rsidRPr="00777CDE">
        <w:t>in table 7.1.2.</w:t>
      </w:r>
      <w:r w:rsidR="007B612F">
        <w:t>2</w:t>
      </w:r>
      <w:r w:rsidRPr="00777CDE">
        <w:t>.2-1</w:t>
      </w:r>
      <w:ins w:id="273" w:author="Rap_31_01_22" w:date="2022-01-31T15:42:00Z">
        <w:r w:rsidR="004859E3">
          <w:t>.</w:t>
        </w:r>
        <w:r w:rsidR="004859E3" w:rsidRPr="004859E3">
          <w:t xml:space="preserve"> </w:t>
        </w:r>
        <w:r w:rsidR="004859E3">
          <w:t xml:space="preserve">The requirement is derived based on table </w:t>
        </w:r>
        <w:r w:rsidR="004859E3" w:rsidRPr="001F580F">
          <w:t>4.3.1-5</w:t>
        </w:r>
        <w:r w:rsidR="004859E3">
          <w:t xml:space="preserve">, with the assumption of fixed value of the BS antenna gain </w:t>
        </w:r>
        <w:r w:rsidR="004859E3" w:rsidRPr="00AD2ABA">
          <w:rPr>
            <w:rFonts w:eastAsia="SimSun"/>
            <w:color w:val="000000" w:themeColor="text1"/>
            <w:szCs w:val="24"/>
            <w:lang w:eastAsia="zh-CN"/>
          </w:rPr>
          <w:t>G</w:t>
        </w:r>
        <w:r w:rsidR="004859E3" w:rsidRPr="00AD2ABA">
          <w:rPr>
            <w:rFonts w:eastAsia="SimSun"/>
            <w:color w:val="000000" w:themeColor="text1"/>
            <w:szCs w:val="24"/>
            <w:vertAlign w:val="subscript"/>
            <w:lang w:eastAsia="zh-CN"/>
          </w:rPr>
          <w:t>antRMR</w:t>
        </w:r>
        <w:r w:rsidR="004859E3">
          <w:rPr>
            <w:rFonts w:eastAsia="SimSun"/>
            <w:color w:val="000000" w:themeColor="text1"/>
            <w:szCs w:val="24"/>
            <w:vertAlign w:val="subscript"/>
            <w:lang w:eastAsia="zh-CN"/>
          </w:rPr>
          <w:t>1</w:t>
        </w:r>
        <w:r w:rsidR="004859E3" w:rsidRPr="00AD2ABA">
          <w:rPr>
            <w:rFonts w:eastAsia="SimSun"/>
            <w:color w:val="000000" w:themeColor="text1"/>
            <w:szCs w:val="24"/>
            <w:vertAlign w:val="subscript"/>
            <w:lang w:eastAsia="zh-CN"/>
          </w:rPr>
          <w:t>900</w:t>
        </w:r>
      </w:ins>
      <w:r w:rsidRPr="00777CDE">
        <w:t>:</w:t>
      </w:r>
    </w:p>
    <w:p w14:paraId="52DF8C66" w14:textId="39FA2BD4" w:rsidR="00F70602" w:rsidRPr="00777CDE" w:rsidRDefault="00F70602" w:rsidP="00F70602">
      <w:pPr>
        <w:pStyle w:val="TH"/>
      </w:pPr>
      <w:r w:rsidRPr="00777CDE">
        <w:t>Table 7.1.2.</w:t>
      </w:r>
      <w:r w:rsidR="00856172">
        <w:t>2</w:t>
      </w:r>
      <w:r w:rsidRPr="00777CDE">
        <w:t>.</w:t>
      </w:r>
      <w:r w:rsidR="007B612F">
        <w:t>2</w:t>
      </w:r>
      <w:r w:rsidRPr="00777CDE">
        <w:t>-1: Additional Tx spurious emissions requirement derivation for n101</w:t>
      </w:r>
    </w:p>
    <w:tbl>
      <w:tblPr>
        <w:tblStyle w:val="TableGrid"/>
        <w:tblW w:w="0" w:type="auto"/>
        <w:tblLayout w:type="fixed"/>
        <w:tblLook w:val="04A0" w:firstRow="1" w:lastRow="0" w:firstColumn="1" w:lastColumn="0" w:noHBand="0" w:noVBand="1"/>
      </w:tblPr>
      <w:tblGrid>
        <w:gridCol w:w="3118"/>
        <w:gridCol w:w="2122"/>
        <w:gridCol w:w="2126"/>
      </w:tblGrid>
      <w:tr w:rsidR="00F70602" w:rsidRPr="00777CDE" w14:paraId="26F6593A" w14:textId="77777777" w:rsidTr="000D44AA">
        <w:trPr>
          <w:cantSplit/>
        </w:trPr>
        <w:tc>
          <w:tcPr>
            <w:tcW w:w="3118" w:type="dxa"/>
            <w:tcBorders>
              <w:bottom w:val="single" w:sz="4" w:space="0" w:color="auto"/>
            </w:tcBorders>
          </w:tcPr>
          <w:p w14:paraId="651A0303" w14:textId="77777777" w:rsidR="00F70602" w:rsidRPr="00777CDE" w:rsidRDefault="00F70602" w:rsidP="00F70602">
            <w:pPr>
              <w:pStyle w:val="TAH"/>
            </w:pPr>
            <w:r w:rsidRPr="00777CDE">
              <w:rPr>
                <w:rFonts w:cs="v5.0.0"/>
              </w:rPr>
              <w:t>Spurious frequency range</w:t>
            </w:r>
          </w:p>
        </w:tc>
        <w:tc>
          <w:tcPr>
            <w:tcW w:w="2122" w:type="dxa"/>
            <w:tcBorders>
              <w:bottom w:val="single" w:sz="4" w:space="0" w:color="auto"/>
            </w:tcBorders>
          </w:tcPr>
          <w:p w14:paraId="31F281C0" w14:textId="77777777" w:rsidR="00F70602" w:rsidRPr="00777CDE" w:rsidRDefault="00F70602" w:rsidP="00F70602">
            <w:pPr>
              <w:pStyle w:val="TAH"/>
            </w:pPr>
            <w:r w:rsidRPr="00777CDE">
              <w:rPr>
                <w:rFonts w:cs="v5.0.0"/>
                <w:i/>
              </w:rPr>
              <w:t>Basic limit</w:t>
            </w:r>
          </w:p>
        </w:tc>
        <w:tc>
          <w:tcPr>
            <w:tcW w:w="2126" w:type="dxa"/>
          </w:tcPr>
          <w:p w14:paraId="3F687FA9" w14:textId="77777777" w:rsidR="00F70602" w:rsidRPr="00777CDE" w:rsidRDefault="00F70602" w:rsidP="00F70602">
            <w:pPr>
              <w:pStyle w:val="TAH"/>
            </w:pPr>
            <w:r w:rsidRPr="00777CDE">
              <w:rPr>
                <w:rFonts w:cs="v5.0.0"/>
                <w:i/>
              </w:rPr>
              <w:t>Measurement bandwidth</w:t>
            </w:r>
          </w:p>
        </w:tc>
      </w:tr>
      <w:tr w:rsidR="00F70602" w:rsidRPr="00777CDE" w14:paraId="0707B7B3" w14:textId="77777777" w:rsidTr="000D44AA">
        <w:trPr>
          <w:cantSplit/>
        </w:trPr>
        <w:tc>
          <w:tcPr>
            <w:tcW w:w="3118" w:type="dxa"/>
          </w:tcPr>
          <w:p w14:paraId="53C9CFF3" w14:textId="77777777" w:rsidR="00F70602" w:rsidRPr="00777CDE" w:rsidRDefault="00F70602" w:rsidP="00F70602">
            <w:pPr>
              <w:pStyle w:val="TAC"/>
            </w:pPr>
            <w:r w:rsidRPr="00777CDE">
              <w:rPr>
                <w:rFonts w:cs="v5.0.0"/>
              </w:rPr>
              <w:t>1920 MHz – 1980 MHz</w:t>
            </w:r>
          </w:p>
        </w:tc>
        <w:tc>
          <w:tcPr>
            <w:tcW w:w="2122" w:type="dxa"/>
          </w:tcPr>
          <w:p w14:paraId="003B7ADE" w14:textId="63235F3F" w:rsidR="00F70602" w:rsidRPr="00777CDE" w:rsidRDefault="004859E3" w:rsidP="00F70602">
            <w:pPr>
              <w:pStyle w:val="TAC"/>
            </w:pPr>
            <w:ins w:id="274" w:author="Rap_31_01_22" w:date="2022-01-31T15:43:00Z">
              <w:r>
                <w:t xml:space="preserve">- 43 - </w:t>
              </w:r>
              <w:r w:rsidRPr="00AD2ABA">
                <w:rPr>
                  <w:rFonts w:eastAsia="SimSun"/>
                  <w:color w:val="000000" w:themeColor="text1"/>
                  <w:szCs w:val="24"/>
                  <w:lang w:eastAsia="zh-CN"/>
                </w:rPr>
                <w:t>G</w:t>
              </w:r>
              <w:r w:rsidRPr="00AD2ABA">
                <w:rPr>
                  <w:rFonts w:eastAsia="SimSun"/>
                  <w:color w:val="000000" w:themeColor="text1"/>
                  <w:szCs w:val="24"/>
                  <w:vertAlign w:val="subscript"/>
                  <w:lang w:eastAsia="zh-CN"/>
                </w:rPr>
                <w:t>antRMR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 xml:space="preserve">900 </w:t>
              </w:r>
              <w:r>
                <w:t xml:space="preserve">= </w:t>
              </w:r>
            </w:ins>
            <w:r w:rsidR="00F70602" w:rsidRPr="00777CDE">
              <w:t xml:space="preserve">-61 dBm </w:t>
            </w:r>
          </w:p>
          <w:p w14:paraId="04E5451C" w14:textId="77777777" w:rsidR="00F70602" w:rsidRPr="00777CDE" w:rsidRDefault="00F70602" w:rsidP="00F70602">
            <w:pPr>
              <w:pStyle w:val="TAC"/>
            </w:pPr>
            <w:r w:rsidRPr="00777CDE">
              <w:t>(NOTE)</w:t>
            </w:r>
          </w:p>
        </w:tc>
        <w:tc>
          <w:tcPr>
            <w:tcW w:w="2126" w:type="dxa"/>
          </w:tcPr>
          <w:p w14:paraId="6A98E7F6" w14:textId="77777777" w:rsidR="00F70602" w:rsidRPr="00777CDE" w:rsidRDefault="00F70602" w:rsidP="00F70602">
            <w:pPr>
              <w:pStyle w:val="TAC"/>
            </w:pPr>
            <w:r w:rsidRPr="00777CDE">
              <w:t>5 MHz</w:t>
            </w:r>
          </w:p>
        </w:tc>
      </w:tr>
      <w:tr w:rsidR="00F70602" w:rsidRPr="00777CDE" w14:paraId="1863CE33" w14:textId="77777777" w:rsidTr="000D44AA">
        <w:trPr>
          <w:cantSplit/>
        </w:trPr>
        <w:tc>
          <w:tcPr>
            <w:tcW w:w="7366" w:type="dxa"/>
            <w:gridSpan w:val="3"/>
            <w:tcBorders>
              <w:bottom w:val="single" w:sz="4" w:space="0" w:color="auto"/>
            </w:tcBorders>
          </w:tcPr>
          <w:p w14:paraId="4E1F0DDE" w14:textId="14169811" w:rsidR="00F70602" w:rsidRPr="00777CDE" w:rsidRDefault="00232959" w:rsidP="00F70602">
            <w:pPr>
              <w:pStyle w:val="TAC"/>
              <w:jc w:val="left"/>
            </w:pPr>
            <w:ins w:id="275" w:author="Rap_31_01_22" w:date="2022-01-31T15:34:00Z">
              <w:r>
                <w:t>NOTE:</w:t>
              </w:r>
              <w:r>
                <w:tab/>
              </w:r>
            </w:ins>
            <w:del w:id="276" w:author="Rap_31_22" w:date="2022-02-04T10:51:00Z">
              <w:r w:rsidR="007B612F" w:rsidDel="002323CB">
                <w:delText>A</w:delText>
              </w:r>
              <w:r w:rsidR="00F70602" w:rsidRPr="00777CDE" w:rsidDel="002323CB">
                <w:delText>ssuming</w:delText>
              </w:r>
            </w:del>
            <w:ins w:id="277" w:author="Rap_31_22" w:date="2022-02-04T10:51:00Z">
              <w:r w:rsidR="002323CB" w:rsidRPr="00AD2ABA">
                <w:rPr>
                  <w:rFonts w:eastAsia="SimSun"/>
                  <w:color w:val="000000" w:themeColor="text1"/>
                  <w:szCs w:val="24"/>
                  <w:lang w:eastAsia="zh-CN"/>
                </w:rPr>
                <w:t xml:space="preserve"> G</w:t>
              </w:r>
              <w:r w:rsidR="002323CB" w:rsidRPr="00AD2ABA">
                <w:rPr>
                  <w:rFonts w:eastAsia="SimSun"/>
                  <w:color w:val="000000" w:themeColor="text1"/>
                  <w:szCs w:val="24"/>
                  <w:vertAlign w:val="subscript"/>
                  <w:lang w:eastAsia="zh-CN"/>
                </w:rPr>
                <w:t>antRMR</w:t>
              </w:r>
              <w:r w:rsidR="002323CB">
                <w:rPr>
                  <w:rFonts w:eastAsia="SimSun"/>
                  <w:color w:val="000000" w:themeColor="text1"/>
                  <w:szCs w:val="24"/>
                  <w:vertAlign w:val="subscript"/>
                  <w:lang w:eastAsia="zh-CN"/>
                </w:rPr>
                <w:t>1</w:t>
              </w:r>
              <w:r w:rsidR="002323CB" w:rsidRPr="00AD2ABA">
                <w:rPr>
                  <w:rFonts w:eastAsia="SimSun"/>
                  <w:color w:val="000000" w:themeColor="text1"/>
                  <w:szCs w:val="24"/>
                  <w:vertAlign w:val="subscript"/>
                  <w:lang w:eastAsia="zh-CN"/>
                </w:rPr>
                <w:t>900</w:t>
              </w:r>
            </w:ins>
            <w:r w:rsidR="00F70602" w:rsidRPr="00777CDE">
              <w:t xml:space="preserve"> </w:t>
            </w:r>
            <w:ins w:id="278" w:author="Rap_31_22" w:date="2022-02-04T10:51:00Z">
              <w:r w:rsidR="002323CB">
                <w:t xml:space="preserve">is assumed </w:t>
              </w:r>
            </w:ins>
            <w:r w:rsidR="00F70602" w:rsidRPr="00777CDE">
              <w:t>a</w:t>
            </w:r>
            <w:ins w:id="279" w:author="Rap_31_22" w:date="2022-02-04T10:51:00Z">
              <w:r w:rsidR="002323CB">
                <w:t>s</w:t>
              </w:r>
            </w:ins>
            <w:r w:rsidR="00F70602" w:rsidRPr="00777CDE">
              <w:t xml:space="preserve"> 18 dBi</w:t>
            </w:r>
            <w:del w:id="280" w:author="Rap_31_22" w:date="2022-02-04T10:51:00Z">
              <w:r w:rsidR="00F70602" w:rsidRPr="00777CDE" w:rsidDel="002323CB">
                <w:delText xml:space="preserve"> antenna gain</w:delText>
              </w:r>
            </w:del>
            <w:r w:rsidR="007B612F">
              <w:t>.</w:t>
            </w:r>
          </w:p>
        </w:tc>
      </w:tr>
    </w:tbl>
    <w:p w14:paraId="73274413" w14:textId="77777777" w:rsidR="00F70602" w:rsidRPr="006D6B1F" w:rsidRDefault="00F70602" w:rsidP="00F70602"/>
    <w:p w14:paraId="2EFA0E48" w14:textId="51F2BF75" w:rsidR="00BA1B23" w:rsidRDefault="00BA1B23">
      <w:pPr>
        <w:pStyle w:val="Heading3"/>
      </w:pPr>
      <w:bookmarkStart w:id="281" w:name="_Toc92133293"/>
      <w:r>
        <w:t>7.1.</w:t>
      </w:r>
      <w:r w:rsidR="00856172">
        <w:t>3</w:t>
      </w:r>
      <w:r>
        <w:tab/>
        <w:t>Receiver characteristics</w:t>
      </w:r>
      <w:bookmarkEnd w:id="281"/>
    </w:p>
    <w:p w14:paraId="5A1BDF3D" w14:textId="3755A6D8" w:rsidR="00856172" w:rsidRDefault="00856172" w:rsidP="007B612F">
      <w:del w:id="282" w:author="Rap_31_01_22" w:date="2022-01-31T15:26:00Z">
        <w:r w:rsidRPr="00777CDE" w:rsidDel="00FB4494">
          <w:delText xml:space="preserve">It was agreed that </w:delText>
        </w:r>
      </w:del>
      <w:r w:rsidRPr="00777CDE">
        <w:t>RAN4 will not specify</w:t>
      </w:r>
      <w:del w:id="283" w:author="Rap_31_01_22" w:date="2022-01-31T15:27:00Z">
        <w:r w:rsidRPr="00777CDE" w:rsidDel="00FB4494">
          <w:delText xml:space="preserve"> any</w:delText>
        </w:r>
      </w:del>
      <w:r w:rsidRPr="00777CDE">
        <w:t xml:space="preserve"> requirement</w:t>
      </w:r>
      <w:ins w:id="284" w:author="Rap_31_01_22" w:date="2022-01-31T15:27:00Z">
        <w:r w:rsidR="00FB4494">
          <w:t>s related to the CEPT assumptions for</w:t>
        </w:r>
      </w:ins>
      <w:del w:id="285" w:author="Rap_31_01_22" w:date="2022-01-31T15:27:00Z">
        <w:r w:rsidRPr="00777CDE" w:rsidDel="00FB4494">
          <w:delText xml:space="preserve"> to capture the</w:delText>
        </w:r>
      </w:del>
      <w:r w:rsidRPr="00777CDE">
        <w:t xml:space="preserve"> BS enhanced selectivity </w:t>
      </w:r>
      <w:ins w:id="286" w:author="Rap_31_01_22" w:date="2022-01-31T15:28:00Z">
        <w:r w:rsidR="00E47BAC">
          <w:t>operating adjacent to</w:t>
        </w:r>
      </w:ins>
      <w:del w:id="287" w:author="Rap_31_01_22" w:date="2022-01-31T15:28:00Z">
        <w:r w:rsidRPr="00777CDE" w:rsidDel="00E47BAC">
          <w:delText>(</w:delText>
        </w:r>
      </w:del>
      <w:ins w:id="288" w:author="Rap_31_01_22" w:date="2022-01-31T15:28:00Z">
        <w:r w:rsidR="00E47BAC">
          <w:t xml:space="preserve"> </w:t>
        </w:r>
      </w:ins>
      <w:r w:rsidRPr="00777CDE">
        <w:t>band n1</w:t>
      </w:r>
      <w:del w:id="289" w:author="Rap_31_01_22" w:date="2022-01-31T15:28:00Z">
        <w:r w:rsidRPr="00777CDE" w:rsidDel="00E47BAC">
          <w:delText>) assumpt</w:delText>
        </w:r>
      </w:del>
      <w:del w:id="290" w:author="Rap_31_01_22" w:date="2022-01-31T15:29:00Z">
        <w:r w:rsidRPr="00777CDE" w:rsidDel="00E47BAC">
          <w:delText>ion</w:delText>
        </w:r>
      </w:del>
      <w:ins w:id="291" w:author="Rap_31_01_22" w:date="2022-01-31T15:29:00Z">
        <w:r w:rsidR="00E47BAC" w:rsidRPr="00E47BAC">
          <w:t xml:space="preserve"> </w:t>
        </w:r>
        <w:r w:rsidR="00E47BAC">
          <w:t>and deployed close by the corresponding railway infrastructure</w:t>
        </w:r>
      </w:ins>
      <w:r w:rsidRPr="00777CDE">
        <w:t>.</w:t>
      </w:r>
    </w:p>
    <w:p w14:paraId="17F4B890" w14:textId="08E51AEF" w:rsidR="00723520" w:rsidRDefault="00723520" w:rsidP="000D44AA">
      <w:del w:id="292" w:author="Rap_31_01_22" w:date="2022-01-31T15:52:00Z">
        <w:r w:rsidDel="00A45F02">
          <w:delText>Editor´s Note: To be developed!</w:delText>
        </w:r>
      </w:del>
    </w:p>
    <w:p w14:paraId="5709DA1D" w14:textId="77777777" w:rsidR="00856172" w:rsidRPr="00777CDE" w:rsidRDefault="00856172" w:rsidP="00856172">
      <w:pPr>
        <w:pStyle w:val="Heading4"/>
      </w:pPr>
      <w:bookmarkStart w:id="293" w:name="_Toc92133294"/>
      <w:r w:rsidRPr="00777CDE">
        <w:t>7.1.3.2</w:t>
      </w:r>
      <w:r w:rsidRPr="00777CDE">
        <w:tab/>
        <w:t>Rx blocking</w:t>
      </w:r>
      <w:bookmarkEnd w:id="293"/>
      <w:r w:rsidRPr="00777CDE">
        <w:t xml:space="preserve"> </w:t>
      </w:r>
    </w:p>
    <w:p w14:paraId="4A4CC92C" w14:textId="32FCBA52" w:rsidR="007B612F" w:rsidRDefault="00856172" w:rsidP="00856172">
      <w:del w:id="294" w:author="Rap_31_01_22" w:date="2022-01-31T15:29:00Z">
        <w:r w:rsidRPr="00777CDE" w:rsidDel="00E47BAC">
          <w:delText xml:space="preserve">It was agreed to capture </w:delText>
        </w:r>
      </w:del>
      <w:r w:rsidRPr="00777CDE">
        <w:t>Rx blocking requirement</w:t>
      </w:r>
      <w:ins w:id="295" w:author="Rap_31_01_22" w:date="2022-01-31T15:29:00Z">
        <w:r w:rsidR="00E47BAC">
          <w:t>s applicable</w:t>
        </w:r>
      </w:ins>
      <w:r w:rsidRPr="00777CDE">
        <w:t xml:space="preserve"> for band n101 in</w:t>
      </w:r>
      <w:r w:rsidR="007B612F">
        <w:t xml:space="preserve"> 3GPP </w:t>
      </w:r>
      <w:r w:rsidRPr="00777CDE">
        <w:t>TS</w:t>
      </w:r>
      <w:r w:rsidR="007B612F">
        <w:t> </w:t>
      </w:r>
      <w:r w:rsidRPr="00777CDE">
        <w:t>38.104</w:t>
      </w:r>
      <w:r w:rsidR="007B612F">
        <w:t> </w:t>
      </w:r>
      <w:r w:rsidRPr="00777CDE">
        <w:t>[</w:t>
      </w:r>
      <w:r w:rsidR="007B612F">
        <w:t>4</w:t>
      </w:r>
      <w:r w:rsidRPr="00777CDE">
        <w:t>], based on conversion of the EIRP limits from EC</w:t>
      </w:r>
      <w:r w:rsidR="007B612F">
        <w:t>C </w:t>
      </w:r>
      <w:r w:rsidRPr="00777CDE">
        <w:t>Decision</w:t>
      </w:r>
      <w:r w:rsidR="007B612F">
        <w:t> </w:t>
      </w:r>
      <w:r w:rsidRPr="00777CDE">
        <w:t>(20)02</w:t>
      </w:r>
      <w:r w:rsidR="007B612F">
        <w:t> </w:t>
      </w:r>
      <w:r w:rsidRPr="00777CDE">
        <w:t xml:space="preserve">[1], </w:t>
      </w:r>
      <w:ins w:id="296" w:author="Rap_31_01_22" w:date="2022-01-31T15:29:00Z">
        <w:r w:rsidR="00E47BAC">
          <w:t xml:space="preserve">are </w:t>
        </w:r>
      </w:ins>
      <w:ins w:id="297" w:author="Rap_31_01_22" w:date="2022-01-31T15:30:00Z">
        <w:r w:rsidR="00E47BAC">
          <w:t xml:space="preserve">summarized </w:t>
        </w:r>
      </w:ins>
      <w:del w:id="298" w:author="Rap_31_01_22" w:date="2022-01-31T15:30:00Z">
        <w:r w:rsidRPr="00777CDE" w:rsidDel="00E47BAC">
          <w:delText xml:space="preserve">as </w:delText>
        </w:r>
      </w:del>
      <w:r w:rsidRPr="00777CDE">
        <w:t>in table 7.1.3.2-1.</w:t>
      </w:r>
      <w:ins w:id="299" w:author="Rap_31_01_22" w:date="2022-01-31T15:53:00Z">
        <w:r w:rsidR="00A45F02">
          <w:t xml:space="preserve"> </w:t>
        </w:r>
        <w:r w:rsidR="00A45F02" w:rsidRPr="00777CDE">
          <w:t>Interfering signal characteristic is 5 MHz LTE</w:t>
        </w:r>
        <w:r w:rsidR="00A45F02">
          <w:t xml:space="preserve"> </w:t>
        </w:r>
        <w:r w:rsidR="00A45F02" w:rsidRPr="00777CDE">
          <w:t>signal</w:t>
        </w:r>
        <w:r w:rsidR="00A45F02">
          <w:rPr>
            <w:lang w:eastAsia="zh-CN"/>
          </w:rPr>
          <w:t xml:space="preserve">, </w:t>
        </w:r>
        <w:r w:rsidR="00A45F02" w:rsidRPr="00786420">
          <w:rPr>
            <w:lang w:eastAsia="zh-CN"/>
          </w:rPr>
          <w:t>as specified in ECC</w:t>
        </w:r>
      </w:ins>
      <w:ins w:id="300" w:author="Rap_31_01_22" w:date="2022-01-31T15:54:00Z">
        <w:r w:rsidR="00A45F02">
          <w:rPr>
            <w:lang w:eastAsia="zh-CN"/>
          </w:rPr>
          <w:t> </w:t>
        </w:r>
      </w:ins>
      <w:ins w:id="301" w:author="Rap_31_01_22" w:date="2022-01-31T15:53:00Z">
        <w:r w:rsidR="00A45F02" w:rsidRPr="00786420">
          <w:rPr>
            <w:lang w:eastAsia="zh-CN"/>
          </w:rPr>
          <w:t>Decision</w:t>
        </w:r>
      </w:ins>
      <w:ins w:id="302" w:author="Rap_31_01_22" w:date="2022-01-31T15:54:00Z">
        <w:r w:rsidR="00A45F02">
          <w:rPr>
            <w:lang w:eastAsia="zh-CN"/>
          </w:rPr>
          <w:t> </w:t>
        </w:r>
      </w:ins>
      <w:ins w:id="303" w:author="Rap_31_01_22" w:date="2022-01-31T15:53:00Z">
        <w:r w:rsidR="00A45F02" w:rsidRPr="00786420">
          <w:rPr>
            <w:lang w:eastAsia="zh-CN"/>
          </w:rPr>
          <w:t>(20)02)</w:t>
        </w:r>
      </w:ins>
      <w:ins w:id="304" w:author="Rap_31_01_22" w:date="2022-01-31T15:54:00Z">
        <w:r w:rsidR="00A45F02">
          <w:rPr>
            <w:lang w:eastAsia="zh-CN"/>
          </w:rPr>
          <w:t> </w:t>
        </w:r>
      </w:ins>
      <w:ins w:id="305" w:author="Rap_31_01_22" w:date="2022-01-31T15:53:00Z">
        <w:r w:rsidR="00A45F02">
          <w:rPr>
            <w:lang w:eastAsia="zh-CN"/>
          </w:rPr>
          <w:t>[1]</w:t>
        </w:r>
        <w:r w:rsidR="00A45F02" w:rsidRPr="00777CDE">
          <w:t>.</w:t>
        </w:r>
      </w:ins>
    </w:p>
    <w:p w14:paraId="30016A4B" w14:textId="26F76B6A" w:rsidR="00856172" w:rsidRPr="00777CDE" w:rsidDel="00844E5F" w:rsidRDefault="007B612F" w:rsidP="007B612F">
      <w:pPr>
        <w:pStyle w:val="EditorsNote"/>
        <w:rPr>
          <w:del w:id="306" w:author="Rap_31_01_22" w:date="2022-01-31T16:12:00Z"/>
        </w:rPr>
      </w:pPr>
      <w:del w:id="307" w:author="Rap_31_01_22" w:date="2022-01-31T16:12:00Z">
        <w:r w:rsidDel="00844E5F">
          <w:lastRenderedPageBreak/>
          <w:delText>Editor´s Note:</w:delText>
        </w:r>
        <w:r w:rsidR="00856172" w:rsidRPr="00777CDE" w:rsidDel="00844E5F">
          <w:delText xml:space="preserve"> Interfering signal characteristic is FFS.</w:delText>
        </w:r>
      </w:del>
    </w:p>
    <w:p w14:paraId="41579E55" w14:textId="77777777" w:rsidR="00856172" w:rsidRPr="00777CDE" w:rsidRDefault="00856172" w:rsidP="00856172">
      <w:pPr>
        <w:pStyle w:val="TH"/>
      </w:pPr>
      <w:r w:rsidRPr="00777CDE">
        <w:t>Table 7.1.3.2-1: Rx blocking requirement derivation for n101</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3150"/>
        <w:gridCol w:w="1890"/>
      </w:tblGrid>
      <w:tr w:rsidR="00856172" w:rsidRPr="00777CDE" w14:paraId="71DD6634" w14:textId="77777777" w:rsidTr="007B612F">
        <w:trPr>
          <w:cantSplit/>
        </w:trPr>
        <w:tc>
          <w:tcPr>
            <w:tcW w:w="1705" w:type="dxa"/>
            <w:tcBorders>
              <w:top w:val="single" w:sz="4" w:space="0" w:color="auto"/>
              <w:left w:val="single" w:sz="4" w:space="0" w:color="auto"/>
              <w:bottom w:val="single" w:sz="4" w:space="0" w:color="auto"/>
              <w:right w:val="single" w:sz="4" w:space="0" w:color="auto"/>
            </w:tcBorders>
          </w:tcPr>
          <w:p w14:paraId="5961E99C" w14:textId="77777777" w:rsidR="00856172" w:rsidRPr="00777CDE" w:rsidRDefault="00856172" w:rsidP="0096111C">
            <w:pPr>
              <w:pStyle w:val="TAH"/>
              <w:tabs>
                <w:tab w:val="left" w:pos="540"/>
                <w:tab w:val="left" w:pos="1260"/>
                <w:tab w:val="left" w:pos="1800"/>
              </w:tabs>
            </w:pPr>
            <w:r w:rsidRPr="00777CDE">
              <w:rPr>
                <w:i/>
              </w:rPr>
              <w:t>BS channel bandwidth</w:t>
            </w:r>
            <w:r w:rsidRPr="00777CDE">
              <w:t xml:space="preserve"> of the </w:t>
            </w:r>
            <w:r w:rsidRPr="00777CDE">
              <w:rPr>
                <w:i/>
              </w:rPr>
              <w:t>lowest/highest carrier</w:t>
            </w:r>
            <w:r w:rsidRPr="00777CDE">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1C4BF17F" w14:textId="77777777" w:rsidR="00856172" w:rsidRPr="00777CDE" w:rsidRDefault="00856172" w:rsidP="0096111C">
            <w:pPr>
              <w:pStyle w:val="TAH"/>
              <w:tabs>
                <w:tab w:val="left" w:pos="540"/>
                <w:tab w:val="left" w:pos="1260"/>
                <w:tab w:val="left" w:pos="1800"/>
              </w:tabs>
            </w:pPr>
            <w:r w:rsidRPr="00777CDE">
              <w:t>Wanted signal mean power (dBm)</w:t>
            </w:r>
          </w:p>
        </w:tc>
        <w:tc>
          <w:tcPr>
            <w:tcW w:w="1890" w:type="dxa"/>
            <w:tcBorders>
              <w:top w:val="single" w:sz="4" w:space="0" w:color="auto"/>
              <w:left w:val="single" w:sz="4" w:space="0" w:color="auto"/>
              <w:bottom w:val="single" w:sz="4" w:space="0" w:color="auto"/>
              <w:right w:val="single" w:sz="4" w:space="0" w:color="auto"/>
            </w:tcBorders>
            <w:hideMark/>
          </w:tcPr>
          <w:p w14:paraId="287C573A" w14:textId="77777777" w:rsidR="00856172" w:rsidRPr="00777CDE" w:rsidRDefault="00856172" w:rsidP="0096111C">
            <w:pPr>
              <w:pStyle w:val="TAH"/>
              <w:tabs>
                <w:tab w:val="left" w:pos="540"/>
                <w:tab w:val="left" w:pos="1260"/>
                <w:tab w:val="left" w:pos="1800"/>
              </w:tabs>
              <w:rPr>
                <w:lang w:eastAsia="ja-JP"/>
              </w:rPr>
            </w:pPr>
            <w:r w:rsidRPr="00777CDE">
              <w:t>Interfering signal mean power (dBm)</w:t>
            </w:r>
          </w:p>
        </w:tc>
        <w:tc>
          <w:tcPr>
            <w:tcW w:w="3150" w:type="dxa"/>
            <w:tcBorders>
              <w:top w:val="single" w:sz="4" w:space="0" w:color="auto"/>
              <w:left w:val="single" w:sz="4" w:space="0" w:color="auto"/>
              <w:bottom w:val="single" w:sz="4" w:space="0" w:color="auto"/>
              <w:right w:val="single" w:sz="4" w:space="0" w:color="auto"/>
            </w:tcBorders>
            <w:hideMark/>
          </w:tcPr>
          <w:p w14:paraId="452B077D" w14:textId="77777777" w:rsidR="00856172" w:rsidRPr="00777CDE" w:rsidRDefault="00856172" w:rsidP="0096111C">
            <w:pPr>
              <w:pStyle w:val="TAH"/>
              <w:tabs>
                <w:tab w:val="left" w:pos="540"/>
                <w:tab w:val="left" w:pos="1260"/>
                <w:tab w:val="left" w:pos="1800"/>
              </w:tabs>
            </w:pPr>
            <w:r w:rsidRPr="00777CDE">
              <w:t>Center Frequency of Interfering Signal (MHz)</w:t>
            </w:r>
          </w:p>
        </w:tc>
        <w:tc>
          <w:tcPr>
            <w:tcW w:w="1890" w:type="dxa"/>
            <w:tcBorders>
              <w:top w:val="single" w:sz="4" w:space="0" w:color="auto"/>
              <w:left w:val="single" w:sz="4" w:space="0" w:color="auto"/>
              <w:bottom w:val="single" w:sz="4" w:space="0" w:color="auto"/>
              <w:right w:val="single" w:sz="4" w:space="0" w:color="auto"/>
            </w:tcBorders>
            <w:hideMark/>
          </w:tcPr>
          <w:p w14:paraId="1ECB21D3" w14:textId="77777777" w:rsidR="00856172" w:rsidRPr="00777CDE" w:rsidRDefault="00856172" w:rsidP="0096111C">
            <w:pPr>
              <w:pStyle w:val="TAH"/>
              <w:tabs>
                <w:tab w:val="left" w:pos="540"/>
                <w:tab w:val="left" w:pos="1260"/>
                <w:tab w:val="left" w:pos="1800"/>
              </w:tabs>
              <w:rPr>
                <w:lang w:eastAsia="ja-JP"/>
              </w:rPr>
            </w:pPr>
            <w:r w:rsidRPr="00777CDE">
              <w:t>Type of interfering signal</w:t>
            </w:r>
          </w:p>
        </w:tc>
      </w:tr>
      <w:tr w:rsidR="00856172" w:rsidRPr="00777CDE" w14:paraId="19A608F6" w14:textId="77777777" w:rsidTr="007B612F">
        <w:trPr>
          <w:cantSplit/>
        </w:trPr>
        <w:tc>
          <w:tcPr>
            <w:tcW w:w="1705" w:type="dxa"/>
            <w:tcBorders>
              <w:top w:val="single" w:sz="4" w:space="0" w:color="auto"/>
              <w:left w:val="single" w:sz="4" w:space="0" w:color="auto"/>
              <w:bottom w:val="single" w:sz="4" w:space="0" w:color="auto"/>
              <w:right w:val="single" w:sz="4" w:space="0" w:color="auto"/>
            </w:tcBorders>
          </w:tcPr>
          <w:p w14:paraId="55A6CED4"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[5], 10</w:t>
            </w:r>
          </w:p>
        </w:tc>
        <w:tc>
          <w:tcPr>
            <w:tcW w:w="1620" w:type="dxa"/>
            <w:tcBorders>
              <w:top w:val="single" w:sz="4" w:space="0" w:color="auto"/>
              <w:left w:val="single" w:sz="4" w:space="0" w:color="auto"/>
              <w:bottom w:val="single" w:sz="4" w:space="0" w:color="auto"/>
              <w:right w:val="single" w:sz="4" w:space="0" w:color="auto"/>
            </w:tcBorders>
          </w:tcPr>
          <w:p w14:paraId="7B597141" w14:textId="77777777" w:rsidR="00856172" w:rsidRPr="00777CDE" w:rsidRDefault="00856172" w:rsidP="0096111C">
            <w:pPr>
              <w:pStyle w:val="TAC"/>
              <w:tabs>
                <w:tab w:val="left" w:pos="540"/>
                <w:tab w:val="left" w:pos="1260"/>
                <w:tab w:val="left" w:pos="1800"/>
              </w:tabs>
              <w:rPr>
                <w:lang w:eastAsia="ja-JP"/>
              </w:rPr>
            </w:pPr>
            <w:r w:rsidRPr="00777CDE">
              <w:t>P</w:t>
            </w:r>
            <w:r w:rsidRPr="00777CDE">
              <w:rPr>
                <w:vertAlign w:val="subscript"/>
              </w:rPr>
              <w:t>REFSENS</w:t>
            </w:r>
            <w:r w:rsidRPr="00777CDE">
              <w:t xml:space="preserve"> + 3 dB</w:t>
            </w:r>
          </w:p>
        </w:tc>
        <w:tc>
          <w:tcPr>
            <w:tcW w:w="1890" w:type="dxa"/>
            <w:tcBorders>
              <w:top w:val="single" w:sz="4" w:space="0" w:color="auto"/>
              <w:left w:val="single" w:sz="4" w:space="0" w:color="auto"/>
              <w:bottom w:val="single" w:sz="4" w:space="0" w:color="auto"/>
              <w:right w:val="single" w:sz="4" w:space="0" w:color="auto"/>
            </w:tcBorders>
          </w:tcPr>
          <w:p w14:paraId="315ACD70"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Wide Area BS: -20</w:t>
            </w:r>
          </w:p>
          <w:p w14:paraId="0388213A" w14:textId="77777777" w:rsidR="00856172" w:rsidRPr="00777CDE" w:rsidRDefault="00856172" w:rsidP="0096111C">
            <w:pPr>
              <w:pStyle w:val="TAC"/>
              <w:tabs>
                <w:tab w:val="left" w:pos="540"/>
                <w:tab w:val="left" w:pos="1260"/>
                <w:tab w:val="left" w:pos="1800"/>
              </w:tabs>
              <w:rPr>
                <w:rFonts w:eastAsia="SimSun"/>
                <w:lang w:eastAsia="zh-CN"/>
              </w:rPr>
            </w:pPr>
          </w:p>
        </w:tc>
        <w:tc>
          <w:tcPr>
            <w:tcW w:w="3150" w:type="dxa"/>
            <w:tcBorders>
              <w:top w:val="single" w:sz="4" w:space="0" w:color="auto"/>
              <w:left w:val="single" w:sz="4" w:space="0" w:color="auto"/>
              <w:bottom w:val="single" w:sz="4" w:space="0" w:color="auto"/>
              <w:right w:val="single" w:sz="4" w:space="0" w:color="auto"/>
            </w:tcBorders>
          </w:tcPr>
          <w:p w14:paraId="186F51E4"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1807.5 MHz</w:t>
            </w:r>
            <w:r w:rsidRPr="00777CDE">
              <w:rPr>
                <w:rFonts w:eastAsia="SimSun"/>
                <w:lang w:eastAsia="zh-CN"/>
              </w:rPr>
              <w:tab/>
              <w:t xml:space="preserve"> to </w:t>
            </w:r>
            <w:r w:rsidRPr="00777CDE">
              <w:rPr>
                <w:rFonts w:eastAsia="SimSun"/>
                <w:lang w:eastAsia="zh-CN"/>
              </w:rPr>
              <w:tab/>
              <w:t>1877.5 MHz</w:t>
            </w:r>
          </w:p>
        </w:tc>
        <w:tc>
          <w:tcPr>
            <w:tcW w:w="1890" w:type="dxa"/>
            <w:tcBorders>
              <w:top w:val="single" w:sz="4" w:space="0" w:color="auto"/>
              <w:left w:val="single" w:sz="4" w:space="0" w:color="auto"/>
              <w:bottom w:val="single" w:sz="4" w:space="0" w:color="auto"/>
              <w:right w:val="single" w:sz="4" w:space="0" w:color="auto"/>
            </w:tcBorders>
          </w:tcPr>
          <w:p w14:paraId="01A54490" w14:textId="64E1179D" w:rsidR="00856172" w:rsidRPr="00777CDE" w:rsidRDefault="00856172" w:rsidP="0096111C">
            <w:pPr>
              <w:pStyle w:val="TAC"/>
            </w:pPr>
            <w:r w:rsidRPr="00777CDE">
              <w:t xml:space="preserve">5 MHz </w:t>
            </w:r>
            <w:del w:id="308" w:author="Rap_31_01_22" w:date="2022-01-31T16:10:00Z">
              <w:r w:rsidRPr="00777CDE" w:rsidDel="00587CA9">
                <w:delText>NR</w:delText>
              </w:r>
              <w:r w:rsidDel="00587CA9">
                <w:delText xml:space="preserve"> </w:delText>
              </w:r>
              <w:r w:rsidRPr="00777CDE" w:rsidDel="00587CA9">
                <w:delText>or</w:delText>
              </w:r>
            </w:del>
            <w:r w:rsidRPr="00777CDE">
              <w:t xml:space="preserve"> LTE</w:t>
            </w:r>
            <w:r>
              <w:t xml:space="preserve"> </w:t>
            </w:r>
            <w:r w:rsidRPr="00777CDE">
              <w:t>signal</w:t>
            </w:r>
          </w:p>
          <w:p w14:paraId="3C440CA6" w14:textId="77777777" w:rsidR="00856172" w:rsidRPr="00777CDE" w:rsidRDefault="00856172" w:rsidP="0096111C">
            <w:pPr>
              <w:pStyle w:val="TAC"/>
              <w:tabs>
                <w:tab w:val="left" w:pos="540"/>
                <w:tab w:val="left" w:pos="1260"/>
                <w:tab w:val="left" w:pos="1800"/>
              </w:tabs>
              <w:rPr>
                <w:lang w:eastAsia="ja-JP"/>
              </w:rPr>
            </w:pPr>
          </w:p>
        </w:tc>
      </w:tr>
    </w:tbl>
    <w:p w14:paraId="58470549" w14:textId="77777777" w:rsidR="00856172" w:rsidRPr="006D6B1F" w:rsidRDefault="00856172" w:rsidP="00856172"/>
    <w:p w14:paraId="468B94AE" w14:textId="126D4276" w:rsidR="00BA1B23" w:rsidRPr="00BA1B23" w:rsidRDefault="00BA1B23" w:rsidP="00976789">
      <w:pPr>
        <w:pStyle w:val="Heading2"/>
      </w:pPr>
      <w:bookmarkStart w:id="309" w:name="_Toc92133295"/>
      <w:r>
        <w:t>7.2</w:t>
      </w:r>
      <w:r>
        <w:tab/>
        <w:t>UE specific requirements</w:t>
      </w:r>
      <w:bookmarkEnd w:id="309"/>
    </w:p>
    <w:p w14:paraId="2FAE73E4" w14:textId="6A57FEB6" w:rsidR="00BA1B23" w:rsidRDefault="00BA1B23">
      <w:pPr>
        <w:pStyle w:val="Heading3"/>
      </w:pPr>
      <w:bookmarkStart w:id="310" w:name="_Toc92133296"/>
      <w:r>
        <w:t>7.2.1</w:t>
      </w:r>
      <w:r>
        <w:tab/>
        <w:t>Transmitter characteristics</w:t>
      </w:r>
      <w:bookmarkEnd w:id="310"/>
    </w:p>
    <w:p w14:paraId="4CD389EC" w14:textId="10ECE719" w:rsidR="00723520" w:rsidRDefault="00367E3F" w:rsidP="004A69A7">
      <w:ins w:id="311" w:author="Rap_31_01_22" w:date="2022-01-31T15:32:00Z">
        <w:r w:rsidRPr="0033610B">
          <w:t xml:space="preserve">The UE requirements </w:t>
        </w:r>
        <w:r>
          <w:t>for</w:t>
        </w:r>
        <w:r w:rsidRPr="0033610B">
          <w:t xml:space="preserve"> RMR 1900 </w:t>
        </w:r>
        <w:r>
          <w:t xml:space="preserve">are </w:t>
        </w:r>
        <w:r w:rsidRPr="0033610B">
          <w:t>summarized in the upcoming tables applicable for 3GPP TS 38.101-1 [2].</w:t>
        </w:r>
      </w:ins>
    </w:p>
    <w:p w14:paraId="08358FCC" w14:textId="77777777" w:rsidR="00F56D52" w:rsidRPr="00A1115A" w:rsidRDefault="00F56D52" w:rsidP="00F56D52">
      <w:pPr>
        <w:pStyle w:val="TH"/>
      </w:pPr>
      <w:r w:rsidRPr="00A1115A">
        <w:t xml:space="preserve">Table </w:t>
      </w:r>
      <w:r>
        <w:t>7</w:t>
      </w:r>
      <w:r w:rsidRPr="00A1115A">
        <w:t>.2.1-1: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56D52" w:rsidRPr="00A1115A" w14:paraId="2D3D3EA8" w14:textId="77777777" w:rsidTr="00F56D5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9DA4866" w14:textId="77777777" w:rsidR="00F56D52" w:rsidRPr="00A1115A" w:rsidRDefault="00F56D52" w:rsidP="00F56D52">
            <w:pPr>
              <w:pStyle w:val="TAH"/>
            </w:pPr>
            <w:r w:rsidRPr="00A1115A">
              <w:t>NR</w:t>
            </w:r>
          </w:p>
          <w:p w14:paraId="161828E1" w14:textId="77777777" w:rsidR="00F56D52" w:rsidRPr="00A1115A" w:rsidRDefault="00F56D52" w:rsidP="00F56D52">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7E4FF94" w14:textId="77777777" w:rsidR="00F56D52" w:rsidRPr="00A1115A" w:rsidRDefault="00F56D52" w:rsidP="00F56D52">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2DA150" w14:textId="77777777" w:rsidR="00F56D52" w:rsidRPr="00A1115A" w:rsidRDefault="00F56D52" w:rsidP="00F56D52">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925E04" w14:textId="77777777" w:rsidR="00F56D52" w:rsidRPr="00A1115A" w:rsidRDefault="00F56D52" w:rsidP="00F56D52">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DA521" w14:textId="77777777" w:rsidR="00F56D52" w:rsidRPr="00A1115A" w:rsidRDefault="00F56D52" w:rsidP="00F56D52">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024CF7C" w14:textId="77777777" w:rsidR="00F56D52" w:rsidRPr="00A1115A" w:rsidRDefault="00F56D52" w:rsidP="00F56D52">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38A27D" w14:textId="77777777" w:rsidR="00F56D52" w:rsidRPr="00A1115A" w:rsidRDefault="00F56D52" w:rsidP="00F56D52">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ABE521B" w14:textId="77777777" w:rsidR="00F56D52" w:rsidRPr="00A1115A" w:rsidRDefault="00F56D52" w:rsidP="00F56D52">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2608E3A" w14:textId="77777777" w:rsidR="00F56D52" w:rsidRPr="00A1115A" w:rsidRDefault="00F56D52" w:rsidP="00F56D52">
            <w:pPr>
              <w:pStyle w:val="TAH"/>
            </w:pPr>
            <w:r w:rsidRPr="00A1115A">
              <w:t>Tolerance (dB)</w:t>
            </w:r>
          </w:p>
        </w:tc>
      </w:tr>
      <w:tr w:rsidR="00F56D52" w:rsidRPr="00A1115A" w14:paraId="5B849D3F" w14:textId="77777777" w:rsidTr="00F56D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9988FA" w14:textId="77777777" w:rsidR="00F56D52" w:rsidRPr="00203FC1" w:rsidRDefault="00F56D52" w:rsidP="00F56D52">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89F69"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848A7" w14:textId="77777777" w:rsidR="00F56D52" w:rsidRPr="00A1115A" w:rsidRDefault="00F56D52" w:rsidP="00F56D5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87E969"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24A91"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C38C51" w14:textId="77777777" w:rsidR="00F56D52" w:rsidRPr="00A1115A" w:rsidRDefault="00F56D52" w:rsidP="00F56D5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AF225"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82C70" w14:textId="77777777" w:rsidR="00F56D52" w:rsidRPr="00203FC1" w:rsidRDefault="00F56D52" w:rsidP="00F56D5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ADAAF8" w14:textId="77777777" w:rsidR="00F56D52" w:rsidRDefault="00F56D52" w:rsidP="00F56D52">
            <w:pPr>
              <w:pStyle w:val="TAC"/>
            </w:pPr>
            <w:r w:rsidRPr="00A1115A">
              <w:t>±2</w:t>
            </w:r>
          </w:p>
        </w:tc>
      </w:tr>
    </w:tbl>
    <w:p w14:paraId="282BE4E7" w14:textId="77777777" w:rsidR="00F56D52" w:rsidRPr="00A1115A" w:rsidRDefault="00F56D52" w:rsidP="00F56D52">
      <w:pPr>
        <w:pStyle w:val="TH"/>
      </w:pPr>
      <w:r w:rsidRPr="00A1115A">
        <w:t xml:space="preserve">Table </w:t>
      </w:r>
      <w:r>
        <w:t>7</w:t>
      </w:r>
      <w:r w:rsidRPr="00A1115A">
        <w:t>.</w:t>
      </w:r>
      <w:r>
        <w:t>2</w:t>
      </w:r>
      <w:r w:rsidRPr="00A1115A">
        <w:t>.</w:t>
      </w:r>
      <w:r>
        <w:t>1</w:t>
      </w:r>
      <w:r w:rsidRPr="00A1115A">
        <w:t>-</w:t>
      </w:r>
      <w:r>
        <w:t>2</w:t>
      </w:r>
      <w:r w:rsidRPr="00A1115A">
        <w:t>: Requirements for spurious emissions for UE co-existence</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56D52" w:rsidRPr="00A1115A" w14:paraId="33B0FB52" w14:textId="77777777" w:rsidTr="00F56D52">
        <w:trPr>
          <w:trHeight w:val="270"/>
          <w:tblHeader/>
        </w:trPr>
        <w:tc>
          <w:tcPr>
            <w:tcW w:w="959" w:type="dxa"/>
            <w:tcBorders>
              <w:bottom w:val="nil"/>
            </w:tcBorders>
            <w:shd w:val="clear" w:color="auto" w:fill="auto"/>
            <w:vAlign w:val="center"/>
            <w:hideMark/>
          </w:tcPr>
          <w:p w14:paraId="36F92B77" w14:textId="77777777" w:rsidR="00F56D52" w:rsidRPr="00A1115A" w:rsidRDefault="00F56D52" w:rsidP="00F56D52">
            <w:pPr>
              <w:pStyle w:val="TAH"/>
              <w:keepNext w:val="0"/>
            </w:pPr>
            <w:r w:rsidRPr="00A1115A">
              <w:rPr>
                <w:lang w:val="fi-FI"/>
              </w:rPr>
              <w:t>NR</w:t>
            </w:r>
            <w:r w:rsidRPr="00A1115A">
              <w:t xml:space="preserve"> Band</w:t>
            </w:r>
          </w:p>
        </w:tc>
        <w:tc>
          <w:tcPr>
            <w:tcW w:w="7981" w:type="dxa"/>
            <w:gridSpan w:val="7"/>
            <w:hideMark/>
          </w:tcPr>
          <w:p w14:paraId="10053AE4" w14:textId="77777777" w:rsidR="00F56D52" w:rsidRPr="00A1115A" w:rsidRDefault="00F56D52" w:rsidP="00F56D52">
            <w:pPr>
              <w:pStyle w:val="TAH"/>
              <w:keepNext w:val="0"/>
            </w:pPr>
            <w:r w:rsidRPr="00A1115A">
              <w:t>Spurious emission for UE co-existence</w:t>
            </w:r>
          </w:p>
        </w:tc>
      </w:tr>
      <w:tr w:rsidR="00F56D52" w:rsidRPr="00A1115A" w14:paraId="709C417F" w14:textId="77777777" w:rsidTr="00F56D52">
        <w:trPr>
          <w:trHeight w:val="450"/>
          <w:tblHeader/>
        </w:trPr>
        <w:tc>
          <w:tcPr>
            <w:tcW w:w="959" w:type="dxa"/>
            <w:tcBorders>
              <w:top w:val="nil"/>
              <w:bottom w:val="single" w:sz="4" w:space="0" w:color="auto"/>
            </w:tcBorders>
            <w:shd w:val="clear" w:color="auto" w:fill="auto"/>
            <w:vAlign w:val="center"/>
            <w:hideMark/>
          </w:tcPr>
          <w:p w14:paraId="27A63F00" w14:textId="77777777" w:rsidR="00F56D52" w:rsidRPr="00A1115A" w:rsidRDefault="00F56D52" w:rsidP="00F56D52">
            <w:pPr>
              <w:pStyle w:val="TAH"/>
              <w:keepNext w:val="0"/>
            </w:pPr>
          </w:p>
        </w:tc>
        <w:tc>
          <w:tcPr>
            <w:tcW w:w="2831" w:type="dxa"/>
            <w:hideMark/>
          </w:tcPr>
          <w:p w14:paraId="2FCB9E0B" w14:textId="77777777" w:rsidR="00F56D52" w:rsidRPr="00A1115A" w:rsidRDefault="00F56D52" w:rsidP="00F56D52">
            <w:pPr>
              <w:pStyle w:val="TAH"/>
              <w:keepNext w:val="0"/>
            </w:pPr>
            <w:r w:rsidRPr="00A1115A">
              <w:t>Protected band</w:t>
            </w:r>
          </w:p>
        </w:tc>
        <w:tc>
          <w:tcPr>
            <w:tcW w:w="2239" w:type="dxa"/>
            <w:gridSpan w:val="3"/>
            <w:hideMark/>
          </w:tcPr>
          <w:p w14:paraId="317AEAEE" w14:textId="77777777" w:rsidR="00F56D52" w:rsidRPr="00A1115A" w:rsidRDefault="00F56D52" w:rsidP="00F56D52">
            <w:pPr>
              <w:pStyle w:val="TAH"/>
              <w:keepNext w:val="0"/>
            </w:pPr>
            <w:r w:rsidRPr="00A1115A">
              <w:t>Frequency range (MHz)</w:t>
            </w:r>
          </w:p>
        </w:tc>
        <w:tc>
          <w:tcPr>
            <w:tcW w:w="1133" w:type="dxa"/>
            <w:hideMark/>
          </w:tcPr>
          <w:p w14:paraId="53938B9E" w14:textId="77777777" w:rsidR="00F56D52" w:rsidRPr="00A1115A" w:rsidRDefault="00F56D52" w:rsidP="00F56D52">
            <w:pPr>
              <w:pStyle w:val="TAH"/>
              <w:keepNext w:val="0"/>
            </w:pPr>
            <w:r w:rsidRPr="00A1115A">
              <w:t>Maximum Level (dBm)</w:t>
            </w:r>
          </w:p>
        </w:tc>
        <w:tc>
          <w:tcPr>
            <w:tcW w:w="850" w:type="dxa"/>
            <w:hideMark/>
          </w:tcPr>
          <w:p w14:paraId="5E602076" w14:textId="77777777" w:rsidR="00F56D52" w:rsidRPr="00A1115A" w:rsidRDefault="00F56D52" w:rsidP="00F56D52">
            <w:pPr>
              <w:pStyle w:val="TAH"/>
              <w:keepNext w:val="0"/>
            </w:pPr>
            <w:r w:rsidRPr="00A1115A">
              <w:t>MBW (MHz)</w:t>
            </w:r>
          </w:p>
        </w:tc>
        <w:tc>
          <w:tcPr>
            <w:tcW w:w="928" w:type="dxa"/>
            <w:noWrap/>
            <w:hideMark/>
          </w:tcPr>
          <w:p w14:paraId="28CA3692" w14:textId="77777777" w:rsidR="00F56D52" w:rsidRPr="00A1115A" w:rsidRDefault="00F56D52" w:rsidP="00F56D52">
            <w:pPr>
              <w:pStyle w:val="TAH"/>
              <w:keepNext w:val="0"/>
            </w:pPr>
            <w:r w:rsidRPr="00A1115A">
              <w:t>NOTE</w:t>
            </w:r>
          </w:p>
        </w:tc>
      </w:tr>
      <w:tr w:rsidR="00F56D52" w:rsidRPr="00A1115A" w14:paraId="0C51D53E" w14:textId="77777777" w:rsidTr="00F56D52">
        <w:trPr>
          <w:trHeight w:val="225"/>
        </w:trPr>
        <w:tc>
          <w:tcPr>
            <w:tcW w:w="959" w:type="dxa"/>
            <w:vMerge w:val="restart"/>
            <w:tcBorders>
              <w:top w:val="nil"/>
            </w:tcBorders>
            <w:shd w:val="clear" w:color="auto" w:fill="auto"/>
          </w:tcPr>
          <w:p w14:paraId="3589A9C3" w14:textId="77777777" w:rsidR="00F56D52" w:rsidRPr="00A1115A" w:rsidRDefault="00F56D52" w:rsidP="00F56D52">
            <w:pPr>
              <w:pStyle w:val="TAC"/>
            </w:pPr>
            <w:r>
              <w:t>n101</w:t>
            </w:r>
          </w:p>
        </w:tc>
        <w:tc>
          <w:tcPr>
            <w:tcW w:w="2831" w:type="dxa"/>
          </w:tcPr>
          <w:p w14:paraId="7D4264CB" w14:textId="77777777" w:rsidR="00F56D52" w:rsidRPr="00A1115A" w:rsidRDefault="00F56D52" w:rsidP="00F56D52">
            <w:pPr>
              <w:pStyle w:val="TAL"/>
            </w:pPr>
            <w:r w:rsidRPr="00A1115A">
              <w:t xml:space="preserve">E-UTRA Band 1, 3, </w:t>
            </w:r>
            <w:r>
              <w:t xml:space="preserve">7, </w:t>
            </w:r>
            <w:r w:rsidRPr="00A1115A">
              <w:t xml:space="preserve">8, </w:t>
            </w:r>
            <w:r>
              <w:t xml:space="preserve">20, </w:t>
            </w:r>
            <w:r w:rsidRPr="00A1115A">
              <w:t xml:space="preserve">22, </w:t>
            </w:r>
            <w:r>
              <w:t xml:space="preserve">28, </w:t>
            </w:r>
            <w:r w:rsidRPr="00A1115A">
              <w:t xml:space="preserve">31, 32, 33, 34, </w:t>
            </w:r>
            <w:r>
              <w:t xml:space="preserve">38, </w:t>
            </w:r>
            <w:r w:rsidRPr="00A1115A">
              <w:t>40,</w:t>
            </w:r>
            <w:r>
              <w:t xml:space="preserve"> 41, 42, </w:t>
            </w:r>
            <w:r w:rsidRPr="00A1115A">
              <w:t xml:space="preserve">43, 50, 51, </w:t>
            </w:r>
            <w:r>
              <w:t xml:space="preserve">52, </w:t>
            </w:r>
            <w:r w:rsidRPr="00A1115A">
              <w:t xml:space="preserve">65, 67, 68, </w:t>
            </w:r>
            <w:r>
              <w:t xml:space="preserve">69, </w:t>
            </w:r>
            <w:r w:rsidRPr="00A1115A">
              <w:t>72, 74, 75, 76</w:t>
            </w:r>
          </w:p>
        </w:tc>
        <w:tc>
          <w:tcPr>
            <w:tcW w:w="810" w:type="dxa"/>
          </w:tcPr>
          <w:p w14:paraId="7721C078" w14:textId="77777777" w:rsidR="00F56D52" w:rsidRPr="00A1115A" w:rsidRDefault="00F56D52" w:rsidP="00F56D52">
            <w:pPr>
              <w:pStyle w:val="TAC"/>
            </w:pPr>
            <w:r w:rsidRPr="00A1115A">
              <w:t>F</w:t>
            </w:r>
            <w:r w:rsidRPr="00A1115A">
              <w:rPr>
                <w:vertAlign w:val="subscript"/>
              </w:rPr>
              <w:t>DL_low</w:t>
            </w:r>
          </w:p>
        </w:tc>
        <w:tc>
          <w:tcPr>
            <w:tcW w:w="540" w:type="dxa"/>
          </w:tcPr>
          <w:p w14:paraId="64E1BE31" w14:textId="77777777" w:rsidR="00F56D52" w:rsidRPr="00A1115A" w:rsidRDefault="00F56D52" w:rsidP="00F56D52">
            <w:pPr>
              <w:pStyle w:val="TAC"/>
            </w:pPr>
            <w:r w:rsidRPr="00A1115A">
              <w:t>-</w:t>
            </w:r>
          </w:p>
        </w:tc>
        <w:tc>
          <w:tcPr>
            <w:tcW w:w="889" w:type="dxa"/>
          </w:tcPr>
          <w:p w14:paraId="434A4EB8" w14:textId="77777777" w:rsidR="00F56D52" w:rsidRPr="00A1115A" w:rsidRDefault="00F56D52" w:rsidP="00F56D52">
            <w:pPr>
              <w:pStyle w:val="TAC"/>
            </w:pPr>
            <w:r w:rsidRPr="00A1115A">
              <w:t>F</w:t>
            </w:r>
            <w:r w:rsidRPr="00A1115A">
              <w:rPr>
                <w:vertAlign w:val="subscript"/>
              </w:rPr>
              <w:t>DL_high</w:t>
            </w:r>
          </w:p>
        </w:tc>
        <w:tc>
          <w:tcPr>
            <w:tcW w:w="1133" w:type="dxa"/>
          </w:tcPr>
          <w:p w14:paraId="14BAB86C" w14:textId="77777777" w:rsidR="00F56D52" w:rsidRPr="00A1115A" w:rsidRDefault="00F56D52" w:rsidP="00F56D52">
            <w:pPr>
              <w:pStyle w:val="TAC"/>
            </w:pPr>
            <w:r w:rsidRPr="00A1115A">
              <w:t>-50</w:t>
            </w:r>
          </w:p>
        </w:tc>
        <w:tc>
          <w:tcPr>
            <w:tcW w:w="850" w:type="dxa"/>
            <w:noWrap/>
          </w:tcPr>
          <w:p w14:paraId="5A41B6F6" w14:textId="77777777" w:rsidR="00F56D52" w:rsidRPr="00A1115A" w:rsidRDefault="00F56D52" w:rsidP="00F56D52">
            <w:pPr>
              <w:pStyle w:val="TAC"/>
            </w:pPr>
            <w:r w:rsidRPr="00A1115A">
              <w:t>1</w:t>
            </w:r>
          </w:p>
        </w:tc>
        <w:tc>
          <w:tcPr>
            <w:tcW w:w="928" w:type="dxa"/>
            <w:noWrap/>
          </w:tcPr>
          <w:p w14:paraId="2614F042" w14:textId="77777777" w:rsidR="00F56D52" w:rsidRPr="00A1115A" w:rsidRDefault="00F56D52" w:rsidP="00F56D52">
            <w:pPr>
              <w:pStyle w:val="TAC"/>
            </w:pPr>
          </w:p>
        </w:tc>
      </w:tr>
      <w:tr w:rsidR="00F56D52" w:rsidRPr="00A1115A" w14:paraId="03708FCC" w14:textId="77777777" w:rsidTr="00F56D52">
        <w:trPr>
          <w:trHeight w:val="225"/>
        </w:trPr>
        <w:tc>
          <w:tcPr>
            <w:tcW w:w="959" w:type="dxa"/>
            <w:vMerge/>
            <w:shd w:val="clear" w:color="auto" w:fill="auto"/>
          </w:tcPr>
          <w:p w14:paraId="3A6E6704" w14:textId="77777777" w:rsidR="00F56D52" w:rsidRPr="00A1115A" w:rsidRDefault="00F56D52" w:rsidP="00F56D52">
            <w:pPr>
              <w:pStyle w:val="TAC"/>
            </w:pPr>
          </w:p>
        </w:tc>
        <w:tc>
          <w:tcPr>
            <w:tcW w:w="2831" w:type="dxa"/>
          </w:tcPr>
          <w:p w14:paraId="3872E6D6" w14:textId="77777777" w:rsidR="00F56D52" w:rsidRPr="00A1115A" w:rsidRDefault="00F56D52" w:rsidP="00F56D52">
            <w:pPr>
              <w:pStyle w:val="TAL"/>
            </w:pPr>
            <w:r w:rsidRPr="00A1115A">
              <w:rPr>
                <w:lang w:val="sv-FI"/>
              </w:rPr>
              <w:t>NR Band n77, n78</w:t>
            </w:r>
          </w:p>
        </w:tc>
        <w:tc>
          <w:tcPr>
            <w:tcW w:w="810" w:type="dxa"/>
          </w:tcPr>
          <w:p w14:paraId="2B0E662D" w14:textId="77777777" w:rsidR="00F56D52" w:rsidRPr="00A1115A" w:rsidRDefault="00F56D52" w:rsidP="00F56D52">
            <w:pPr>
              <w:pStyle w:val="TAC"/>
            </w:pPr>
            <w:r w:rsidRPr="00A1115A">
              <w:t>F</w:t>
            </w:r>
            <w:r w:rsidRPr="00A1115A">
              <w:rPr>
                <w:vertAlign w:val="subscript"/>
              </w:rPr>
              <w:t>DL_low</w:t>
            </w:r>
          </w:p>
        </w:tc>
        <w:tc>
          <w:tcPr>
            <w:tcW w:w="540" w:type="dxa"/>
          </w:tcPr>
          <w:p w14:paraId="62729C4B" w14:textId="77777777" w:rsidR="00F56D52" w:rsidRPr="00A1115A" w:rsidRDefault="00F56D52" w:rsidP="00F56D52">
            <w:pPr>
              <w:pStyle w:val="TAC"/>
            </w:pPr>
            <w:r w:rsidRPr="00A1115A">
              <w:t>-</w:t>
            </w:r>
          </w:p>
        </w:tc>
        <w:tc>
          <w:tcPr>
            <w:tcW w:w="889" w:type="dxa"/>
          </w:tcPr>
          <w:p w14:paraId="61E2E22E" w14:textId="77777777" w:rsidR="00F56D52" w:rsidRPr="00A1115A" w:rsidRDefault="00F56D52" w:rsidP="00F56D52">
            <w:pPr>
              <w:pStyle w:val="TAC"/>
            </w:pPr>
            <w:r w:rsidRPr="00A1115A">
              <w:t>F</w:t>
            </w:r>
            <w:r w:rsidRPr="00A1115A">
              <w:rPr>
                <w:vertAlign w:val="subscript"/>
              </w:rPr>
              <w:t>DL_high</w:t>
            </w:r>
          </w:p>
        </w:tc>
        <w:tc>
          <w:tcPr>
            <w:tcW w:w="1133" w:type="dxa"/>
          </w:tcPr>
          <w:p w14:paraId="580BDEFE" w14:textId="77777777" w:rsidR="00F56D52" w:rsidRPr="00A1115A" w:rsidRDefault="00F56D52" w:rsidP="00F56D52">
            <w:pPr>
              <w:pStyle w:val="TAC"/>
            </w:pPr>
            <w:r w:rsidRPr="00A1115A">
              <w:t>-50</w:t>
            </w:r>
          </w:p>
        </w:tc>
        <w:tc>
          <w:tcPr>
            <w:tcW w:w="850" w:type="dxa"/>
            <w:noWrap/>
          </w:tcPr>
          <w:p w14:paraId="5A769FC5" w14:textId="77777777" w:rsidR="00F56D52" w:rsidRPr="00A1115A" w:rsidRDefault="00F56D52" w:rsidP="00F56D52">
            <w:pPr>
              <w:pStyle w:val="TAC"/>
            </w:pPr>
            <w:r w:rsidRPr="00A1115A">
              <w:t>1</w:t>
            </w:r>
          </w:p>
        </w:tc>
        <w:tc>
          <w:tcPr>
            <w:tcW w:w="928" w:type="dxa"/>
            <w:noWrap/>
          </w:tcPr>
          <w:p w14:paraId="13DC3F2E" w14:textId="77777777" w:rsidR="00F56D52" w:rsidRPr="00A1115A" w:rsidRDefault="00F56D52" w:rsidP="00F56D52">
            <w:pPr>
              <w:pStyle w:val="TAC"/>
            </w:pPr>
            <w:r w:rsidRPr="00A1115A">
              <w:t>2</w:t>
            </w:r>
          </w:p>
        </w:tc>
      </w:tr>
      <w:tr w:rsidR="00F56D52" w:rsidRPr="00A1115A" w14:paraId="095BA1DB" w14:textId="77777777" w:rsidTr="00F56D52">
        <w:trPr>
          <w:trHeight w:val="225"/>
        </w:trPr>
        <w:tc>
          <w:tcPr>
            <w:tcW w:w="959" w:type="dxa"/>
            <w:vMerge/>
            <w:shd w:val="clear" w:color="auto" w:fill="auto"/>
          </w:tcPr>
          <w:p w14:paraId="10492E8C" w14:textId="77777777" w:rsidR="00F56D52" w:rsidRPr="00A1115A" w:rsidRDefault="00F56D52" w:rsidP="00F56D52">
            <w:pPr>
              <w:pStyle w:val="TAC"/>
            </w:pPr>
          </w:p>
        </w:tc>
        <w:tc>
          <w:tcPr>
            <w:tcW w:w="2831" w:type="dxa"/>
          </w:tcPr>
          <w:p w14:paraId="628B757E" w14:textId="77777777" w:rsidR="00F56D52" w:rsidRPr="00A1115A" w:rsidRDefault="00F56D52" w:rsidP="00F56D52">
            <w:pPr>
              <w:pStyle w:val="TAL"/>
              <w:rPr>
                <w:lang w:val="sv-FI"/>
              </w:rPr>
            </w:pPr>
            <w:r w:rsidRPr="00A1115A">
              <w:t>Frequency range</w:t>
            </w:r>
          </w:p>
        </w:tc>
        <w:tc>
          <w:tcPr>
            <w:tcW w:w="810" w:type="dxa"/>
          </w:tcPr>
          <w:p w14:paraId="1B274B4D" w14:textId="77777777" w:rsidR="00F56D52" w:rsidRPr="00A1115A" w:rsidRDefault="00F56D52" w:rsidP="00F56D52">
            <w:pPr>
              <w:pStyle w:val="TAC"/>
            </w:pPr>
            <w:r w:rsidRPr="00A1115A">
              <w:t>758</w:t>
            </w:r>
          </w:p>
        </w:tc>
        <w:tc>
          <w:tcPr>
            <w:tcW w:w="540" w:type="dxa"/>
          </w:tcPr>
          <w:p w14:paraId="4D808B5C" w14:textId="77777777" w:rsidR="00F56D52" w:rsidRPr="00A1115A" w:rsidRDefault="00F56D52" w:rsidP="00F56D52">
            <w:pPr>
              <w:pStyle w:val="TAC"/>
            </w:pPr>
            <w:r w:rsidRPr="00A1115A">
              <w:t>-</w:t>
            </w:r>
          </w:p>
        </w:tc>
        <w:tc>
          <w:tcPr>
            <w:tcW w:w="889" w:type="dxa"/>
          </w:tcPr>
          <w:p w14:paraId="576F1FB6" w14:textId="77777777" w:rsidR="00F56D52" w:rsidRPr="00A1115A" w:rsidRDefault="00F56D52" w:rsidP="00F56D52">
            <w:pPr>
              <w:pStyle w:val="TAC"/>
            </w:pPr>
            <w:r w:rsidRPr="00A1115A">
              <w:t>788</w:t>
            </w:r>
          </w:p>
        </w:tc>
        <w:tc>
          <w:tcPr>
            <w:tcW w:w="1133" w:type="dxa"/>
          </w:tcPr>
          <w:p w14:paraId="5D207A68" w14:textId="77777777" w:rsidR="00F56D52" w:rsidRPr="00A1115A" w:rsidRDefault="00F56D52" w:rsidP="00F56D52">
            <w:pPr>
              <w:pStyle w:val="TAC"/>
            </w:pPr>
            <w:r w:rsidRPr="00A1115A">
              <w:t>-50</w:t>
            </w:r>
          </w:p>
        </w:tc>
        <w:tc>
          <w:tcPr>
            <w:tcW w:w="850" w:type="dxa"/>
            <w:noWrap/>
          </w:tcPr>
          <w:p w14:paraId="4204DA32" w14:textId="77777777" w:rsidR="00F56D52" w:rsidRPr="00A1115A" w:rsidRDefault="00F56D52" w:rsidP="00F56D52">
            <w:pPr>
              <w:pStyle w:val="TAC"/>
            </w:pPr>
            <w:r w:rsidRPr="00A1115A">
              <w:t>1</w:t>
            </w:r>
          </w:p>
        </w:tc>
        <w:tc>
          <w:tcPr>
            <w:tcW w:w="928" w:type="dxa"/>
            <w:noWrap/>
          </w:tcPr>
          <w:p w14:paraId="4F339804" w14:textId="77777777" w:rsidR="00F56D52" w:rsidRPr="00A1115A" w:rsidRDefault="00F56D52" w:rsidP="00F56D52">
            <w:pPr>
              <w:pStyle w:val="TAC"/>
            </w:pPr>
          </w:p>
        </w:tc>
      </w:tr>
    </w:tbl>
    <w:p w14:paraId="52A0C7D8" w14:textId="350628E8" w:rsidR="00BA1B23" w:rsidRDefault="00BA1B23">
      <w:pPr>
        <w:pStyle w:val="Heading3"/>
      </w:pPr>
      <w:bookmarkStart w:id="312" w:name="_Toc92133297"/>
      <w:r>
        <w:t>7.2.2</w:t>
      </w:r>
      <w:r>
        <w:tab/>
        <w:t>Receiver characteristics</w:t>
      </w:r>
      <w:bookmarkEnd w:id="312"/>
    </w:p>
    <w:p w14:paraId="202A6EAC" w14:textId="151F1C72" w:rsidR="00F56D52" w:rsidRPr="00931B00" w:rsidRDefault="00F56D52" w:rsidP="004A69A7">
      <w:r w:rsidRPr="00FD27B0">
        <w:t>The following 3GPP TS 38.101-1 [</w:t>
      </w:r>
      <w:r w:rsidR="00FD27B0" w:rsidRPr="00FD27B0">
        <w:t>2</w:t>
      </w:r>
      <w:r w:rsidRPr="00FD27B0">
        <w:t>] receiver</w:t>
      </w:r>
      <w:r w:rsidRPr="00EB32CF">
        <w:t xml:space="preserve"> characteristics changes are expected due to introduction of </w:t>
      </w:r>
      <w:r>
        <w:t>1</w:t>
      </w:r>
      <w:r w:rsidRPr="00EB32CF">
        <w:t>900MHz RMR band:</w:t>
      </w:r>
    </w:p>
    <w:p w14:paraId="16E4823F" w14:textId="77777777" w:rsidR="00F56D52" w:rsidRDefault="00F56D52" w:rsidP="00F56D52">
      <w:pPr>
        <w:jc w:val="center"/>
        <w:rPr>
          <w:rFonts w:ascii="Arial" w:eastAsia="PMingLiU" w:hAnsi="Arial" w:cs="Arial"/>
          <w:b/>
          <w:bCs/>
        </w:rPr>
      </w:pPr>
      <w:r w:rsidRPr="001C1880">
        <w:rPr>
          <w:rFonts w:ascii="Arial" w:eastAsia="PMingLiU" w:hAnsi="Arial" w:cs="Arial"/>
          <w:b/>
          <w:bCs/>
        </w:rPr>
        <w:t>Table 7.</w:t>
      </w:r>
      <w:r>
        <w:rPr>
          <w:rFonts w:ascii="Arial" w:eastAsia="PMingLiU" w:hAnsi="Arial" w:cs="Arial"/>
          <w:b/>
          <w:bCs/>
        </w:rPr>
        <w:t>2</w:t>
      </w:r>
      <w:r w:rsidRPr="001C1880">
        <w:rPr>
          <w:rFonts w:ascii="Arial" w:eastAsia="PMingLiU" w:hAnsi="Arial" w:cs="Arial"/>
          <w:b/>
          <w:bCs/>
        </w:rPr>
        <w:t>.2-1: Two antenna port reference sensitivity QPSK P</w:t>
      </w:r>
      <w:r w:rsidRPr="001C1880">
        <w:rPr>
          <w:rFonts w:ascii="Arial" w:eastAsia="PMingLiU" w:hAnsi="Arial" w:cs="Arial"/>
          <w:b/>
          <w:bCs/>
          <w:vertAlign w:val="subscript"/>
        </w:rPr>
        <w:t xml:space="preserve">REFSENS </w:t>
      </w:r>
      <w:r w:rsidRPr="001C1880">
        <w:rPr>
          <w:rFonts w:ascii="Arial" w:eastAsia="PMingLiU" w:hAnsi="Arial" w:cs="Arial"/>
          <w:b/>
          <w:bCs/>
        </w:rPr>
        <w:t>for TDD, SDL and FDD with variable duplex operation bands</w:t>
      </w:r>
    </w:p>
    <w:tbl>
      <w:tblPr>
        <w:tblStyle w:val="TableGrid25"/>
        <w:tblW w:w="8648" w:type="dxa"/>
        <w:tblLook w:val="04A0" w:firstRow="1" w:lastRow="0" w:firstColumn="1" w:lastColumn="0" w:noHBand="0" w:noVBand="1"/>
      </w:tblPr>
      <w:tblGrid>
        <w:gridCol w:w="1067"/>
        <w:gridCol w:w="587"/>
        <w:gridCol w:w="3870"/>
        <w:gridCol w:w="2275"/>
        <w:gridCol w:w="849"/>
      </w:tblGrid>
      <w:tr w:rsidR="00F56D52" w:rsidRPr="001C1880" w14:paraId="67800058" w14:textId="77777777" w:rsidTr="00F56D52">
        <w:tc>
          <w:tcPr>
            <w:tcW w:w="8648" w:type="dxa"/>
            <w:gridSpan w:val="5"/>
            <w:vAlign w:val="center"/>
          </w:tcPr>
          <w:p w14:paraId="5765627B"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 / SCS / Channel bandwidth / REFSENS</w:t>
            </w:r>
          </w:p>
        </w:tc>
      </w:tr>
      <w:tr w:rsidR="00F56D52" w:rsidRPr="001C1880" w14:paraId="39B3F3CB" w14:textId="77777777" w:rsidTr="00F56D52">
        <w:tc>
          <w:tcPr>
            <w:tcW w:w="1067" w:type="dxa"/>
            <w:vAlign w:val="center"/>
          </w:tcPr>
          <w:p w14:paraId="349A0CE1"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14ECF692"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61BC08EB"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05AEFCF6"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252B17D3"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013DC4CF"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sz w:val="18"/>
              </w:rPr>
              <w:t>Duplex Mode</w:t>
            </w:r>
          </w:p>
        </w:tc>
      </w:tr>
      <w:tr w:rsidR="00F56D52" w:rsidRPr="001C1880" w14:paraId="73699B23" w14:textId="77777777" w:rsidTr="00F56D52">
        <w:tc>
          <w:tcPr>
            <w:tcW w:w="1067" w:type="dxa"/>
            <w:vMerge w:val="restart"/>
          </w:tcPr>
          <w:p w14:paraId="479C8E3C"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tcPr>
          <w:p w14:paraId="5C0970C8"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tcPr>
          <w:p w14:paraId="71389274"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tcPr>
          <w:p w14:paraId="22575844"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tcPr>
          <w:p w14:paraId="0BE1E061"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TDD</w:t>
            </w:r>
          </w:p>
        </w:tc>
      </w:tr>
      <w:tr w:rsidR="00F56D52" w:rsidRPr="001C1880" w14:paraId="6D781A3D" w14:textId="77777777" w:rsidTr="00F56D52">
        <w:tc>
          <w:tcPr>
            <w:tcW w:w="1067" w:type="dxa"/>
            <w:vMerge/>
          </w:tcPr>
          <w:p w14:paraId="35718CDE" w14:textId="77777777" w:rsidR="00F56D52" w:rsidRPr="001C1880" w:rsidRDefault="00F56D52" w:rsidP="00F56D52">
            <w:pPr>
              <w:spacing w:after="0"/>
              <w:jc w:val="center"/>
              <w:rPr>
                <w:rFonts w:ascii="Arial" w:hAnsi="Arial" w:cs="Arial"/>
                <w:sz w:val="18"/>
                <w:szCs w:val="18"/>
                <w:lang w:eastAsia="zh-TW"/>
              </w:rPr>
            </w:pPr>
          </w:p>
        </w:tc>
        <w:tc>
          <w:tcPr>
            <w:tcW w:w="587" w:type="dxa"/>
          </w:tcPr>
          <w:p w14:paraId="603603ED"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tcPr>
          <w:p w14:paraId="13418ECA"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tcPr>
          <w:p w14:paraId="550FA03E"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tcPr>
          <w:p w14:paraId="53834197" w14:textId="77777777" w:rsidR="00F56D52" w:rsidRPr="001C1880" w:rsidRDefault="00F56D52" w:rsidP="00F56D52">
            <w:pPr>
              <w:spacing w:after="0"/>
              <w:jc w:val="center"/>
              <w:rPr>
                <w:rFonts w:ascii="Arial" w:hAnsi="Arial" w:cs="Arial"/>
                <w:sz w:val="18"/>
                <w:szCs w:val="18"/>
                <w:lang w:eastAsia="zh-TW"/>
              </w:rPr>
            </w:pPr>
          </w:p>
        </w:tc>
      </w:tr>
    </w:tbl>
    <w:p w14:paraId="1BE168F9" w14:textId="77777777" w:rsidR="00F56D52" w:rsidRPr="00A1115A" w:rsidRDefault="00F56D52" w:rsidP="00F56D52">
      <w:pPr>
        <w:pStyle w:val="TH"/>
      </w:pPr>
      <w:r w:rsidRPr="00A1115A">
        <w:t>Table 7.</w:t>
      </w:r>
      <w:r>
        <w:t>2</w:t>
      </w:r>
      <w:r w:rsidRPr="00A1115A">
        <w:t>.2-</w:t>
      </w:r>
      <w:r>
        <w:t>2</w:t>
      </w:r>
      <w:r w:rsidRPr="00A1115A">
        <w:t>: Uplink configuration for reference sensitivity</w:t>
      </w:r>
    </w:p>
    <w:tbl>
      <w:tblPr>
        <w:tblW w:w="55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8"/>
        <w:gridCol w:w="602"/>
        <w:gridCol w:w="554"/>
        <w:gridCol w:w="549"/>
        <w:gridCol w:w="551"/>
        <w:gridCol w:w="551"/>
        <w:gridCol w:w="551"/>
        <w:gridCol w:w="551"/>
        <w:gridCol w:w="551"/>
        <w:gridCol w:w="551"/>
        <w:gridCol w:w="551"/>
        <w:gridCol w:w="553"/>
        <w:gridCol w:w="551"/>
        <w:gridCol w:w="551"/>
        <w:gridCol w:w="551"/>
        <w:gridCol w:w="553"/>
        <w:gridCol w:w="549"/>
        <w:gridCol w:w="829"/>
      </w:tblGrid>
      <w:tr w:rsidR="00F56D52" w:rsidRPr="00A1115A" w14:paraId="51817F9D" w14:textId="77777777" w:rsidTr="006247DB">
        <w:trPr>
          <w:trHeight w:val="187"/>
          <w:tblHeader/>
        </w:trPr>
        <w:tc>
          <w:tcPr>
            <w:tcW w:w="5000" w:type="pct"/>
            <w:gridSpan w:val="18"/>
            <w:tcBorders>
              <w:top w:val="single" w:sz="4" w:space="0" w:color="auto"/>
              <w:left w:val="single" w:sz="4" w:space="0" w:color="auto"/>
              <w:bottom w:val="single" w:sz="4" w:space="0" w:color="auto"/>
              <w:right w:val="single" w:sz="4" w:space="0" w:color="auto"/>
            </w:tcBorders>
          </w:tcPr>
          <w:p w14:paraId="3184DF91" w14:textId="77777777" w:rsidR="00F56D52" w:rsidRPr="00A1115A" w:rsidRDefault="00F56D52" w:rsidP="00F56D52">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FD27B0" w:rsidRPr="00A1115A" w14:paraId="776D576B" w14:textId="77777777" w:rsidTr="006247DB">
        <w:trPr>
          <w:trHeight w:val="187"/>
          <w:tblHeader/>
        </w:trPr>
        <w:tc>
          <w:tcPr>
            <w:tcW w:w="495" w:type="pct"/>
            <w:tcBorders>
              <w:bottom w:val="single" w:sz="4" w:space="0" w:color="auto"/>
            </w:tcBorders>
            <w:shd w:val="clear" w:color="auto" w:fill="auto"/>
          </w:tcPr>
          <w:p w14:paraId="70097DE1" w14:textId="77777777" w:rsidR="00F56D52" w:rsidRPr="00A1115A" w:rsidRDefault="00F56D52" w:rsidP="00F56D52">
            <w:pPr>
              <w:pStyle w:val="TAH"/>
            </w:pPr>
            <w:r w:rsidRPr="00A1115A">
              <w:t>Operating Band</w:t>
            </w:r>
          </w:p>
        </w:tc>
        <w:tc>
          <w:tcPr>
            <w:tcW w:w="279" w:type="pct"/>
            <w:vAlign w:val="center"/>
          </w:tcPr>
          <w:p w14:paraId="372F0465" w14:textId="77777777" w:rsidR="00F56D52" w:rsidRPr="00A1115A" w:rsidRDefault="00F56D52" w:rsidP="00F56D52">
            <w:pPr>
              <w:pStyle w:val="TAH"/>
            </w:pPr>
            <w:r w:rsidRPr="00A1115A">
              <w:t>SCS</w:t>
            </w:r>
          </w:p>
        </w:tc>
        <w:tc>
          <w:tcPr>
            <w:tcW w:w="257" w:type="pct"/>
            <w:shd w:val="clear" w:color="auto" w:fill="auto"/>
            <w:vAlign w:val="center"/>
          </w:tcPr>
          <w:p w14:paraId="21C860A6" w14:textId="77777777" w:rsidR="00F56D52" w:rsidRPr="00A1115A" w:rsidRDefault="00F56D52" w:rsidP="00F56D52">
            <w:pPr>
              <w:pStyle w:val="TAH"/>
            </w:pPr>
            <w:r w:rsidRPr="00A1115A">
              <w:t>5</w:t>
            </w:r>
          </w:p>
        </w:tc>
        <w:tc>
          <w:tcPr>
            <w:tcW w:w="255" w:type="pct"/>
            <w:shd w:val="clear" w:color="auto" w:fill="auto"/>
            <w:vAlign w:val="center"/>
          </w:tcPr>
          <w:p w14:paraId="1F307E7F" w14:textId="77777777" w:rsidR="00F56D52" w:rsidRPr="00A1115A" w:rsidRDefault="00F56D52" w:rsidP="00F56D52">
            <w:pPr>
              <w:pStyle w:val="TAH"/>
            </w:pPr>
            <w:r w:rsidRPr="00A1115A">
              <w:t>10</w:t>
            </w:r>
          </w:p>
        </w:tc>
        <w:tc>
          <w:tcPr>
            <w:tcW w:w="256" w:type="pct"/>
            <w:shd w:val="clear" w:color="auto" w:fill="auto"/>
            <w:vAlign w:val="center"/>
          </w:tcPr>
          <w:p w14:paraId="22719ED6" w14:textId="77777777" w:rsidR="00F56D52" w:rsidRPr="00A1115A" w:rsidRDefault="00F56D52" w:rsidP="00F56D52">
            <w:pPr>
              <w:pStyle w:val="TAH"/>
            </w:pPr>
            <w:r w:rsidRPr="00A1115A">
              <w:t>15</w:t>
            </w:r>
          </w:p>
        </w:tc>
        <w:tc>
          <w:tcPr>
            <w:tcW w:w="256" w:type="pct"/>
            <w:shd w:val="clear" w:color="auto" w:fill="auto"/>
            <w:vAlign w:val="center"/>
          </w:tcPr>
          <w:p w14:paraId="7BE74344" w14:textId="77777777" w:rsidR="00F56D52" w:rsidRPr="00A1115A" w:rsidRDefault="00F56D52" w:rsidP="00F56D52">
            <w:pPr>
              <w:pStyle w:val="TAH"/>
            </w:pPr>
            <w:r w:rsidRPr="00A1115A">
              <w:t>20</w:t>
            </w:r>
          </w:p>
        </w:tc>
        <w:tc>
          <w:tcPr>
            <w:tcW w:w="256" w:type="pct"/>
            <w:shd w:val="clear" w:color="auto" w:fill="auto"/>
            <w:vAlign w:val="center"/>
          </w:tcPr>
          <w:p w14:paraId="720C8B80" w14:textId="77777777" w:rsidR="00F56D52" w:rsidRPr="00A1115A" w:rsidRDefault="00F56D52" w:rsidP="00F56D52">
            <w:pPr>
              <w:pStyle w:val="TAH"/>
            </w:pPr>
            <w:r w:rsidRPr="00A1115A">
              <w:t>25</w:t>
            </w:r>
          </w:p>
        </w:tc>
        <w:tc>
          <w:tcPr>
            <w:tcW w:w="256" w:type="pct"/>
            <w:vAlign w:val="center"/>
          </w:tcPr>
          <w:p w14:paraId="66509AD2" w14:textId="77777777" w:rsidR="00F56D52" w:rsidRPr="00A1115A" w:rsidRDefault="00F56D52" w:rsidP="00F56D52">
            <w:pPr>
              <w:pStyle w:val="TAH"/>
            </w:pPr>
            <w:r w:rsidRPr="00A1115A">
              <w:t>30</w:t>
            </w:r>
          </w:p>
        </w:tc>
        <w:tc>
          <w:tcPr>
            <w:tcW w:w="256" w:type="pct"/>
            <w:vAlign w:val="center"/>
          </w:tcPr>
          <w:p w14:paraId="3D5044BA" w14:textId="77777777" w:rsidR="00F56D52" w:rsidRPr="00A1115A" w:rsidRDefault="00F56D52" w:rsidP="00F56D52">
            <w:pPr>
              <w:pStyle w:val="TAH"/>
            </w:pPr>
            <w:r w:rsidRPr="00A1115A">
              <w:t>3</w:t>
            </w:r>
            <w:r>
              <w:t>5</w:t>
            </w:r>
          </w:p>
        </w:tc>
        <w:tc>
          <w:tcPr>
            <w:tcW w:w="256" w:type="pct"/>
            <w:shd w:val="clear" w:color="auto" w:fill="auto"/>
            <w:vAlign w:val="center"/>
          </w:tcPr>
          <w:p w14:paraId="4B6976A0" w14:textId="77777777" w:rsidR="00F56D52" w:rsidRPr="00A1115A" w:rsidRDefault="00F56D52" w:rsidP="00F56D52">
            <w:pPr>
              <w:pStyle w:val="TAH"/>
            </w:pPr>
            <w:r w:rsidRPr="00A1115A">
              <w:t>40</w:t>
            </w:r>
          </w:p>
        </w:tc>
        <w:tc>
          <w:tcPr>
            <w:tcW w:w="256" w:type="pct"/>
            <w:vAlign w:val="center"/>
          </w:tcPr>
          <w:p w14:paraId="27F8B6E9" w14:textId="77777777" w:rsidR="00F56D52" w:rsidRPr="00A1115A" w:rsidRDefault="00F56D52" w:rsidP="00F56D52">
            <w:pPr>
              <w:pStyle w:val="TAH"/>
            </w:pPr>
            <w:r>
              <w:t>45</w:t>
            </w:r>
          </w:p>
        </w:tc>
        <w:tc>
          <w:tcPr>
            <w:tcW w:w="257" w:type="pct"/>
            <w:vAlign w:val="center"/>
          </w:tcPr>
          <w:p w14:paraId="0B8DD9DF" w14:textId="77777777" w:rsidR="00F56D52" w:rsidRPr="00A1115A" w:rsidRDefault="00F56D52" w:rsidP="00F56D52">
            <w:pPr>
              <w:pStyle w:val="TAH"/>
            </w:pPr>
            <w:r w:rsidRPr="00A1115A">
              <w:t>50</w:t>
            </w:r>
          </w:p>
        </w:tc>
        <w:tc>
          <w:tcPr>
            <w:tcW w:w="256" w:type="pct"/>
            <w:vAlign w:val="center"/>
          </w:tcPr>
          <w:p w14:paraId="5BEBEF97" w14:textId="77777777" w:rsidR="00F56D52" w:rsidRPr="00A1115A" w:rsidRDefault="00F56D52" w:rsidP="00F56D52">
            <w:pPr>
              <w:pStyle w:val="TAH"/>
            </w:pPr>
            <w:r w:rsidRPr="00A1115A">
              <w:t>60</w:t>
            </w:r>
          </w:p>
        </w:tc>
        <w:tc>
          <w:tcPr>
            <w:tcW w:w="256" w:type="pct"/>
            <w:vAlign w:val="center"/>
          </w:tcPr>
          <w:p w14:paraId="05535AD0" w14:textId="77777777" w:rsidR="00F56D52" w:rsidRPr="00A1115A" w:rsidRDefault="00F56D52" w:rsidP="00F56D52">
            <w:pPr>
              <w:pStyle w:val="TAH"/>
            </w:pPr>
            <w:r w:rsidRPr="00A1115A">
              <w:t>70</w:t>
            </w:r>
          </w:p>
        </w:tc>
        <w:tc>
          <w:tcPr>
            <w:tcW w:w="256" w:type="pct"/>
            <w:vAlign w:val="center"/>
          </w:tcPr>
          <w:p w14:paraId="69CF80B4" w14:textId="77777777" w:rsidR="00F56D52" w:rsidRPr="00A1115A" w:rsidRDefault="00F56D52" w:rsidP="00F56D52">
            <w:pPr>
              <w:pStyle w:val="TAH"/>
            </w:pPr>
            <w:r w:rsidRPr="00A1115A">
              <w:t>80</w:t>
            </w:r>
          </w:p>
        </w:tc>
        <w:tc>
          <w:tcPr>
            <w:tcW w:w="257" w:type="pct"/>
            <w:vAlign w:val="center"/>
          </w:tcPr>
          <w:p w14:paraId="58895A7F" w14:textId="77777777" w:rsidR="00F56D52" w:rsidRPr="00A1115A" w:rsidRDefault="00F56D52" w:rsidP="00F56D52">
            <w:pPr>
              <w:pStyle w:val="TAH"/>
            </w:pPr>
            <w:r w:rsidRPr="00A1115A">
              <w:t>90</w:t>
            </w:r>
          </w:p>
        </w:tc>
        <w:tc>
          <w:tcPr>
            <w:tcW w:w="255" w:type="pct"/>
            <w:vAlign w:val="center"/>
          </w:tcPr>
          <w:p w14:paraId="2861A390" w14:textId="77777777" w:rsidR="00F56D52" w:rsidRPr="00A1115A" w:rsidRDefault="00F56D52" w:rsidP="00F56D52">
            <w:pPr>
              <w:pStyle w:val="TAH"/>
            </w:pPr>
            <w:r w:rsidRPr="00A1115A">
              <w:t>100</w:t>
            </w:r>
          </w:p>
        </w:tc>
        <w:tc>
          <w:tcPr>
            <w:tcW w:w="381" w:type="pct"/>
            <w:tcBorders>
              <w:bottom w:val="single" w:sz="4" w:space="0" w:color="auto"/>
            </w:tcBorders>
            <w:shd w:val="clear" w:color="auto" w:fill="auto"/>
          </w:tcPr>
          <w:p w14:paraId="44CC9498" w14:textId="77777777" w:rsidR="00F56D52" w:rsidRPr="00A1115A" w:rsidRDefault="00F56D52" w:rsidP="00F56D52">
            <w:pPr>
              <w:pStyle w:val="TAH"/>
            </w:pPr>
            <w:r w:rsidRPr="00A1115A">
              <w:t>Duplex Mode</w:t>
            </w:r>
          </w:p>
        </w:tc>
      </w:tr>
      <w:tr w:rsidR="00FD27B0" w:rsidRPr="00A1115A" w14:paraId="5201DE36" w14:textId="77777777" w:rsidTr="006247DB">
        <w:trPr>
          <w:trHeight w:val="187"/>
          <w:tblHeader/>
        </w:trPr>
        <w:tc>
          <w:tcPr>
            <w:tcW w:w="495" w:type="pct"/>
            <w:vMerge w:val="restart"/>
            <w:tcBorders>
              <w:top w:val="single" w:sz="4" w:space="0" w:color="auto"/>
              <w:left w:val="single" w:sz="4" w:space="0" w:color="auto"/>
              <w:right w:val="single" w:sz="4" w:space="0" w:color="auto"/>
            </w:tcBorders>
            <w:shd w:val="clear" w:color="auto" w:fill="auto"/>
          </w:tcPr>
          <w:p w14:paraId="38BF99A9" w14:textId="77777777" w:rsidR="00F56D52" w:rsidRPr="00EB32CF" w:rsidRDefault="00F56D52" w:rsidP="00F56D52">
            <w:pPr>
              <w:pStyle w:val="TAH"/>
            </w:pPr>
            <w:r w:rsidRPr="00EB32CF">
              <w:t>n100</w:t>
            </w:r>
          </w:p>
        </w:tc>
        <w:tc>
          <w:tcPr>
            <w:tcW w:w="279" w:type="pct"/>
            <w:tcBorders>
              <w:top w:val="single" w:sz="4" w:space="0" w:color="auto"/>
              <w:left w:val="single" w:sz="4" w:space="0" w:color="auto"/>
              <w:bottom w:val="single" w:sz="4" w:space="0" w:color="auto"/>
              <w:right w:val="single" w:sz="4" w:space="0" w:color="auto"/>
            </w:tcBorders>
            <w:vAlign w:val="center"/>
          </w:tcPr>
          <w:p w14:paraId="2976B08D" w14:textId="77777777" w:rsidR="00F56D52" w:rsidRPr="00EB32CF" w:rsidRDefault="00F56D52" w:rsidP="00F56D52">
            <w:pPr>
              <w:pStyle w:val="TAH"/>
            </w:pPr>
            <w:r w:rsidRPr="00EB32CF">
              <w:rPr>
                <w:rFonts w:hint="eastAsia"/>
              </w:rPr>
              <w:t>1</w:t>
            </w:r>
            <w:r w:rsidRPr="00EB32CF">
              <w:t>5</w:t>
            </w:r>
          </w:p>
        </w:tc>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14:paraId="495FE7FD" w14:textId="77777777" w:rsidR="00F56D52" w:rsidRPr="00EB32CF" w:rsidRDefault="00F56D52" w:rsidP="00F56D52">
            <w:pPr>
              <w:pStyle w:val="TAH"/>
            </w:pPr>
            <w:r w:rsidRPr="00EB32CF">
              <w:rPr>
                <w:rFonts w:hint="eastAsia"/>
              </w:rPr>
              <w:t>25</w:t>
            </w:r>
          </w:p>
        </w:tc>
        <w:tc>
          <w:tcPr>
            <w:tcW w:w="255" w:type="pct"/>
            <w:tcBorders>
              <w:top w:val="single" w:sz="4" w:space="0" w:color="auto"/>
              <w:left w:val="single" w:sz="4" w:space="0" w:color="auto"/>
              <w:bottom w:val="single" w:sz="4" w:space="0" w:color="auto"/>
              <w:right w:val="single" w:sz="4" w:space="0" w:color="auto"/>
            </w:tcBorders>
            <w:shd w:val="clear" w:color="auto" w:fill="auto"/>
            <w:vAlign w:val="center"/>
          </w:tcPr>
          <w:p w14:paraId="7F53BBC8" w14:textId="77777777" w:rsidR="00F56D52" w:rsidRPr="00EB32CF" w:rsidRDefault="00F56D52" w:rsidP="00F56D52">
            <w:pPr>
              <w:pStyle w:val="TAH"/>
            </w:pPr>
            <w:r>
              <w:t>50</w:t>
            </w: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A57F6EB"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2BA87A9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797428A1"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8479BA6"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E2B368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0AD893D2"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31AB959D"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1E9775F7"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3395349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E102121"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4BD3F4BC"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1D60B2FB" w14:textId="77777777" w:rsidR="00F56D52" w:rsidRPr="00A1115A"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vAlign w:val="center"/>
          </w:tcPr>
          <w:p w14:paraId="21BF0321" w14:textId="77777777" w:rsidR="00F56D52" w:rsidRPr="00A1115A" w:rsidRDefault="00F56D52" w:rsidP="00F56D52">
            <w:pPr>
              <w:pStyle w:val="TAH"/>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7E7C874" w14:textId="77777777" w:rsidR="00F56D52" w:rsidRPr="00EB32CF" w:rsidRDefault="00F56D52" w:rsidP="00F56D52">
            <w:pPr>
              <w:pStyle w:val="TAH"/>
            </w:pPr>
            <w:r w:rsidRPr="00EB32CF">
              <w:t>FDD</w:t>
            </w:r>
          </w:p>
        </w:tc>
      </w:tr>
      <w:tr w:rsidR="00FD27B0" w:rsidRPr="00A1115A" w14:paraId="76065718" w14:textId="77777777" w:rsidTr="006247DB">
        <w:trPr>
          <w:trHeight w:val="187"/>
          <w:tblHeader/>
        </w:trPr>
        <w:tc>
          <w:tcPr>
            <w:tcW w:w="495" w:type="pct"/>
            <w:vMerge/>
            <w:tcBorders>
              <w:left w:val="single" w:sz="4" w:space="0" w:color="auto"/>
              <w:bottom w:val="single" w:sz="4" w:space="0" w:color="auto"/>
              <w:right w:val="single" w:sz="4" w:space="0" w:color="auto"/>
            </w:tcBorders>
            <w:shd w:val="clear" w:color="auto" w:fill="auto"/>
          </w:tcPr>
          <w:p w14:paraId="2CB68FD1" w14:textId="77777777" w:rsidR="00F56D52" w:rsidRPr="00EB32CF" w:rsidRDefault="00F56D52" w:rsidP="00F56D52">
            <w:pPr>
              <w:pStyle w:val="TAH"/>
            </w:pPr>
          </w:p>
        </w:tc>
        <w:tc>
          <w:tcPr>
            <w:tcW w:w="279" w:type="pct"/>
            <w:tcBorders>
              <w:top w:val="single" w:sz="4" w:space="0" w:color="auto"/>
              <w:left w:val="single" w:sz="4" w:space="0" w:color="auto"/>
              <w:bottom w:val="single" w:sz="4" w:space="0" w:color="auto"/>
              <w:right w:val="single" w:sz="4" w:space="0" w:color="auto"/>
            </w:tcBorders>
            <w:vAlign w:val="center"/>
          </w:tcPr>
          <w:p w14:paraId="72B8025D" w14:textId="77777777" w:rsidR="00F56D52" w:rsidRPr="00EB32CF" w:rsidRDefault="00F56D52" w:rsidP="00F56D52">
            <w:pPr>
              <w:pStyle w:val="TAH"/>
            </w:pPr>
            <w:r>
              <w:t>30</w:t>
            </w:r>
          </w:p>
        </w:tc>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14:paraId="183FA7E4" w14:textId="77777777" w:rsidR="00F56D52" w:rsidRPr="00EB32CF"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shd w:val="clear" w:color="auto" w:fill="auto"/>
            <w:vAlign w:val="center"/>
          </w:tcPr>
          <w:p w14:paraId="5D18A447" w14:textId="77777777" w:rsidR="00F56D52" w:rsidRPr="00EB32CF" w:rsidRDefault="00F56D52" w:rsidP="00F56D52">
            <w:pPr>
              <w:pStyle w:val="TAH"/>
            </w:pPr>
            <w:r>
              <w:t>24</w:t>
            </w: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15631874"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15ADD9C2"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987A31F"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389A637"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02BA708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57C089E"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42636EDE"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7BA1007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A9C539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0A407B4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6C683C6"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68BA1E1E" w14:textId="77777777" w:rsidR="00F56D52" w:rsidRPr="00A1115A"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vAlign w:val="center"/>
          </w:tcPr>
          <w:p w14:paraId="472240E9" w14:textId="77777777" w:rsidR="00F56D52" w:rsidRPr="00A1115A" w:rsidRDefault="00F56D52" w:rsidP="00F56D52">
            <w:pPr>
              <w:pStyle w:val="TAH"/>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8210696" w14:textId="77777777" w:rsidR="00F56D52" w:rsidRPr="00EB32CF" w:rsidRDefault="00F56D52" w:rsidP="00F56D52">
            <w:pPr>
              <w:pStyle w:val="TAH"/>
            </w:pPr>
          </w:p>
        </w:tc>
      </w:tr>
    </w:tbl>
    <w:p w14:paraId="148D6B19" w14:textId="77777777" w:rsidR="00FD27B0" w:rsidRDefault="00FD27B0" w:rsidP="004A69A7"/>
    <w:p w14:paraId="28DFF7C7" w14:textId="3909C0D5" w:rsidR="00F56D52" w:rsidRPr="00A1115A" w:rsidRDefault="00F56D52" w:rsidP="00F56D52">
      <w:pPr>
        <w:pStyle w:val="TH"/>
      </w:pPr>
      <w:r w:rsidRPr="00A1115A">
        <w:lastRenderedPageBreak/>
        <w:t>Table 7.</w:t>
      </w:r>
      <w:r>
        <w:t>2</w:t>
      </w:r>
      <w:r w:rsidRPr="00A1115A">
        <w:t>.2-</w:t>
      </w:r>
      <w:r w:rsidR="006247DB">
        <w:t>3</w:t>
      </w:r>
      <w:r w:rsidRPr="00A1115A">
        <w:t>: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F56D52" w:rsidRPr="00A1115A" w14:paraId="212E64E1" w14:textId="77777777" w:rsidTr="006247DB">
        <w:tc>
          <w:tcPr>
            <w:tcW w:w="1106" w:type="dxa"/>
            <w:tcBorders>
              <w:bottom w:val="nil"/>
            </w:tcBorders>
            <w:shd w:val="clear" w:color="auto" w:fill="auto"/>
          </w:tcPr>
          <w:p w14:paraId="33314A36" w14:textId="77777777" w:rsidR="00F56D52" w:rsidRPr="00A1115A" w:rsidRDefault="00F56D52" w:rsidP="00F56D52">
            <w:pPr>
              <w:pStyle w:val="TAH"/>
            </w:pPr>
            <w:r w:rsidRPr="00A1115A">
              <w:t>NR band</w:t>
            </w:r>
          </w:p>
        </w:tc>
        <w:tc>
          <w:tcPr>
            <w:tcW w:w="1487" w:type="dxa"/>
            <w:shd w:val="clear" w:color="auto" w:fill="auto"/>
          </w:tcPr>
          <w:p w14:paraId="04F8C6F2" w14:textId="77777777" w:rsidR="00F56D52" w:rsidRPr="00A1115A" w:rsidRDefault="00F56D52" w:rsidP="00F56D52">
            <w:pPr>
              <w:pStyle w:val="TAH"/>
            </w:pPr>
            <w:r w:rsidRPr="00A1115A">
              <w:t>Parameter</w:t>
            </w:r>
          </w:p>
        </w:tc>
        <w:tc>
          <w:tcPr>
            <w:tcW w:w="799" w:type="dxa"/>
          </w:tcPr>
          <w:p w14:paraId="56F4F6C6" w14:textId="77777777" w:rsidR="00F56D52" w:rsidRPr="00A1115A" w:rsidRDefault="00F56D52" w:rsidP="00F56D52">
            <w:pPr>
              <w:pStyle w:val="TAH"/>
            </w:pPr>
            <w:r w:rsidRPr="00A1115A">
              <w:t>Unit</w:t>
            </w:r>
          </w:p>
        </w:tc>
        <w:tc>
          <w:tcPr>
            <w:tcW w:w="1625" w:type="dxa"/>
          </w:tcPr>
          <w:p w14:paraId="0EABE100" w14:textId="77777777" w:rsidR="00F56D52" w:rsidRPr="00A1115A" w:rsidRDefault="00F56D52" w:rsidP="00F56D52">
            <w:pPr>
              <w:pStyle w:val="TAH"/>
            </w:pPr>
            <w:r w:rsidRPr="00A1115A">
              <w:t>Case 1</w:t>
            </w:r>
          </w:p>
        </w:tc>
        <w:tc>
          <w:tcPr>
            <w:tcW w:w="1625" w:type="dxa"/>
          </w:tcPr>
          <w:p w14:paraId="72E37305" w14:textId="77777777" w:rsidR="00F56D52" w:rsidRPr="00A1115A" w:rsidRDefault="00F56D52" w:rsidP="00F56D52">
            <w:pPr>
              <w:pStyle w:val="TAH"/>
            </w:pPr>
            <w:r w:rsidRPr="00A1115A">
              <w:t>Case 2</w:t>
            </w:r>
          </w:p>
        </w:tc>
        <w:tc>
          <w:tcPr>
            <w:tcW w:w="1625" w:type="dxa"/>
          </w:tcPr>
          <w:p w14:paraId="1AC08599" w14:textId="77777777" w:rsidR="00F56D52" w:rsidRPr="00A1115A" w:rsidRDefault="00F56D52" w:rsidP="00F56D52">
            <w:pPr>
              <w:pStyle w:val="TAH"/>
            </w:pPr>
            <w:r w:rsidRPr="00A1115A">
              <w:t>Case 3</w:t>
            </w:r>
          </w:p>
        </w:tc>
        <w:tc>
          <w:tcPr>
            <w:tcW w:w="1625" w:type="dxa"/>
          </w:tcPr>
          <w:p w14:paraId="66D1FEF2" w14:textId="77777777" w:rsidR="00F56D52" w:rsidRPr="00A1115A" w:rsidRDefault="00F56D52" w:rsidP="00F56D52">
            <w:pPr>
              <w:pStyle w:val="TAH"/>
            </w:pPr>
            <w:r w:rsidRPr="00A1115A">
              <w:t>Case 4</w:t>
            </w:r>
          </w:p>
        </w:tc>
      </w:tr>
      <w:tr w:rsidR="00F56D52" w:rsidRPr="00A1115A" w14:paraId="6AECCFD8" w14:textId="77777777" w:rsidTr="006247DB">
        <w:tc>
          <w:tcPr>
            <w:tcW w:w="1106" w:type="dxa"/>
            <w:tcBorders>
              <w:top w:val="nil"/>
              <w:bottom w:val="nil"/>
            </w:tcBorders>
            <w:shd w:val="clear" w:color="auto" w:fill="auto"/>
          </w:tcPr>
          <w:p w14:paraId="0BE0D2D9" w14:textId="77777777" w:rsidR="00F56D52" w:rsidRPr="00A1115A" w:rsidRDefault="00F56D52" w:rsidP="00F56D52">
            <w:pPr>
              <w:pStyle w:val="TAC"/>
              <w:jc w:val="left"/>
              <w:rPr>
                <w:lang w:val="sv-SE"/>
              </w:rPr>
            </w:pPr>
          </w:p>
        </w:tc>
        <w:tc>
          <w:tcPr>
            <w:tcW w:w="1487" w:type="dxa"/>
            <w:shd w:val="clear" w:color="auto" w:fill="auto"/>
          </w:tcPr>
          <w:p w14:paraId="4B0590C5" w14:textId="77777777" w:rsidR="00F56D52" w:rsidRPr="00A1115A" w:rsidRDefault="00F56D52" w:rsidP="00F56D52">
            <w:pPr>
              <w:pStyle w:val="TAL"/>
              <w:rPr>
                <w:lang w:val="sv-SE"/>
              </w:rPr>
            </w:pPr>
            <w:r w:rsidRPr="00A1115A">
              <w:rPr>
                <w:lang w:val="sv-SE"/>
              </w:rPr>
              <w:t>P</w:t>
            </w:r>
            <w:r w:rsidRPr="00A1115A">
              <w:rPr>
                <w:vertAlign w:val="subscript"/>
                <w:lang w:val="sv-SE"/>
              </w:rPr>
              <w:t>interferer</w:t>
            </w:r>
          </w:p>
        </w:tc>
        <w:tc>
          <w:tcPr>
            <w:tcW w:w="799" w:type="dxa"/>
          </w:tcPr>
          <w:p w14:paraId="2F8FA96A" w14:textId="77777777" w:rsidR="00F56D52" w:rsidRPr="00A1115A" w:rsidRDefault="00F56D52" w:rsidP="00F56D52">
            <w:pPr>
              <w:pStyle w:val="TAC"/>
              <w:rPr>
                <w:lang w:val="sv-SE"/>
              </w:rPr>
            </w:pPr>
            <w:r w:rsidRPr="00A1115A">
              <w:rPr>
                <w:lang w:val="sv-SE"/>
              </w:rPr>
              <w:t>dBm</w:t>
            </w:r>
          </w:p>
        </w:tc>
        <w:tc>
          <w:tcPr>
            <w:tcW w:w="1625" w:type="dxa"/>
            <w:vAlign w:val="center"/>
          </w:tcPr>
          <w:p w14:paraId="356304CD" w14:textId="77777777" w:rsidR="00F56D52" w:rsidRPr="00A1115A" w:rsidRDefault="00F56D52" w:rsidP="00F56D52">
            <w:pPr>
              <w:pStyle w:val="TAC"/>
            </w:pPr>
            <w:r w:rsidRPr="00A1115A">
              <w:t>-56</w:t>
            </w:r>
          </w:p>
        </w:tc>
        <w:tc>
          <w:tcPr>
            <w:tcW w:w="1625" w:type="dxa"/>
          </w:tcPr>
          <w:p w14:paraId="32BBF647" w14:textId="77777777" w:rsidR="00F56D52" w:rsidRPr="00A1115A" w:rsidRDefault="00F56D52" w:rsidP="00F56D52">
            <w:pPr>
              <w:pStyle w:val="TAC"/>
            </w:pPr>
            <w:r w:rsidRPr="00A1115A">
              <w:t>-44</w:t>
            </w:r>
          </w:p>
        </w:tc>
        <w:tc>
          <w:tcPr>
            <w:tcW w:w="1625" w:type="dxa"/>
          </w:tcPr>
          <w:p w14:paraId="6FE3D868" w14:textId="77777777" w:rsidR="00F56D52" w:rsidRPr="00A1115A" w:rsidRDefault="00F56D52" w:rsidP="00F56D52">
            <w:pPr>
              <w:pStyle w:val="TAC"/>
            </w:pPr>
            <w:r w:rsidRPr="00A1115A">
              <w:t>-15</w:t>
            </w:r>
          </w:p>
        </w:tc>
        <w:tc>
          <w:tcPr>
            <w:tcW w:w="1625" w:type="dxa"/>
          </w:tcPr>
          <w:p w14:paraId="12F20D16" w14:textId="77777777" w:rsidR="00F56D52" w:rsidRPr="00A1115A" w:rsidRDefault="00F56D52" w:rsidP="00F56D52">
            <w:pPr>
              <w:pStyle w:val="TAC"/>
            </w:pPr>
            <w:r w:rsidRPr="00A1115A">
              <w:t>-38</w:t>
            </w:r>
          </w:p>
        </w:tc>
      </w:tr>
      <w:tr w:rsidR="00F56D52" w:rsidRPr="00A1115A" w14:paraId="77B9221A" w14:textId="77777777" w:rsidTr="006247DB">
        <w:tc>
          <w:tcPr>
            <w:tcW w:w="1106" w:type="dxa"/>
            <w:tcBorders>
              <w:top w:val="nil"/>
            </w:tcBorders>
            <w:shd w:val="clear" w:color="auto" w:fill="auto"/>
          </w:tcPr>
          <w:p w14:paraId="19EE7CEB" w14:textId="77777777" w:rsidR="00F56D52" w:rsidRPr="00A1115A" w:rsidRDefault="00F56D52" w:rsidP="00F56D52">
            <w:pPr>
              <w:pStyle w:val="TAC"/>
              <w:jc w:val="left"/>
              <w:rPr>
                <w:lang w:val="sv-SE"/>
              </w:rPr>
            </w:pPr>
          </w:p>
        </w:tc>
        <w:tc>
          <w:tcPr>
            <w:tcW w:w="1487" w:type="dxa"/>
            <w:shd w:val="clear" w:color="auto" w:fill="auto"/>
          </w:tcPr>
          <w:p w14:paraId="6D3B0920" w14:textId="77777777" w:rsidR="00F56D52" w:rsidRPr="00A1115A" w:rsidRDefault="00F56D52" w:rsidP="00F56D52">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0CDA14F4" w14:textId="77777777" w:rsidR="00F56D52" w:rsidRPr="00A1115A" w:rsidRDefault="00F56D52" w:rsidP="00F56D52">
            <w:pPr>
              <w:pStyle w:val="TAC"/>
              <w:rPr>
                <w:lang w:val="sv-SE"/>
              </w:rPr>
            </w:pPr>
            <w:r w:rsidRPr="00A1115A">
              <w:rPr>
                <w:lang w:val="sv-SE"/>
              </w:rPr>
              <w:t>MHz</w:t>
            </w:r>
          </w:p>
        </w:tc>
        <w:tc>
          <w:tcPr>
            <w:tcW w:w="1625" w:type="dxa"/>
            <w:vAlign w:val="center"/>
          </w:tcPr>
          <w:p w14:paraId="25627FBA" w14:textId="77777777" w:rsidR="00F56D52" w:rsidRPr="00A1115A" w:rsidRDefault="00F56D52" w:rsidP="00F56D52">
            <w:pPr>
              <w:pStyle w:val="TAC"/>
            </w:pPr>
            <w:r w:rsidRPr="00A1115A">
              <w:t>-BW</w:t>
            </w:r>
            <w:r w:rsidRPr="00A1115A">
              <w:rPr>
                <w:vertAlign w:val="subscript"/>
              </w:rPr>
              <w:t>Channel</w:t>
            </w:r>
            <w:r w:rsidRPr="00A1115A">
              <w:t xml:space="preserve">/2 – </w:t>
            </w:r>
          </w:p>
          <w:p w14:paraId="4ECAC70E" w14:textId="77777777" w:rsidR="00F56D52" w:rsidRPr="00A1115A" w:rsidRDefault="00F56D52" w:rsidP="00F56D52">
            <w:pPr>
              <w:pStyle w:val="TAC"/>
            </w:pPr>
            <w:r w:rsidRPr="00A1115A">
              <w:t>F</w:t>
            </w:r>
            <w:r w:rsidRPr="00A1115A">
              <w:rPr>
                <w:vertAlign w:val="subscript"/>
              </w:rPr>
              <w:t>Ioffset, case 1</w:t>
            </w:r>
          </w:p>
          <w:p w14:paraId="54433EAC" w14:textId="77777777" w:rsidR="00F56D52" w:rsidRPr="00A1115A" w:rsidRDefault="00F56D52" w:rsidP="00F56D52">
            <w:pPr>
              <w:pStyle w:val="TAC"/>
            </w:pPr>
            <w:r w:rsidRPr="00A1115A">
              <w:t>and</w:t>
            </w:r>
          </w:p>
          <w:p w14:paraId="32C83D7A" w14:textId="77777777" w:rsidR="00F56D52" w:rsidRPr="00A1115A" w:rsidRDefault="00F56D52" w:rsidP="00F56D52">
            <w:pPr>
              <w:pStyle w:val="TAC"/>
            </w:pPr>
            <w:r w:rsidRPr="00A1115A">
              <w:t>BW</w:t>
            </w:r>
            <w:r w:rsidRPr="00A1115A">
              <w:rPr>
                <w:vertAlign w:val="subscript"/>
              </w:rPr>
              <w:t>Channel</w:t>
            </w:r>
            <w:r w:rsidRPr="00A1115A">
              <w:t xml:space="preserve">/2 + </w:t>
            </w:r>
          </w:p>
          <w:p w14:paraId="46EB47DD" w14:textId="77777777" w:rsidR="00F56D52" w:rsidRPr="00A1115A" w:rsidRDefault="00F56D52" w:rsidP="00F56D52">
            <w:pPr>
              <w:pStyle w:val="TAC"/>
            </w:pPr>
            <w:r w:rsidRPr="00A1115A">
              <w:t>F</w:t>
            </w:r>
            <w:r w:rsidRPr="00A1115A">
              <w:rPr>
                <w:vertAlign w:val="subscript"/>
              </w:rPr>
              <w:t>Ioffset, case 1</w:t>
            </w:r>
          </w:p>
        </w:tc>
        <w:tc>
          <w:tcPr>
            <w:tcW w:w="1625" w:type="dxa"/>
          </w:tcPr>
          <w:p w14:paraId="4B30BB42" w14:textId="77777777" w:rsidR="00F56D52" w:rsidRPr="00A1115A" w:rsidRDefault="00F56D52" w:rsidP="00F56D52">
            <w:pPr>
              <w:pStyle w:val="TAC"/>
            </w:pPr>
            <w:r w:rsidRPr="00A1115A">
              <w:t>≤ -BW</w:t>
            </w:r>
            <w:r w:rsidRPr="00A1115A">
              <w:rPr>
                <w:vertAlign w:val="subscript"/>
              </w:rPr>
              <w:t>Channel</w:t>
            </w:r>
            <w:r w:rsidRPr="00A1115A">
              <w:t xml:space="preserve">/2 – </w:t>
            </w:r>
          </w:p>
          <w:p w14:paraId="278CA1E1" w14:textId="77777777" w:rsidR="00F56D52" w:rsidRPr="00A1115A" w:rsidRDefault="00F56D52" w:rsidP="00F56D52">
            <w:pPr>
              <w:pStyle w:val="TAC"/>
            </w:pPr>
            <w:r w:rsidRPr="00A1115A">
              <w:t>F</w:t>
            </w:r>
            <w:r w:rsidRPr="00A1115A">
              <w:rPr>
                <w:vertAlign w:val="subscript"/>
              </w:rPr>
              <w:t>Ioffset, case 2</w:t>
            </w:r>
          </w:p>
          <w:p w14:paraId="592AF27A" w14:textId="77777777" w:rsidR="00F56D52" w:rsidRPr="00A1115A" w:rsidRDefault="00F56D52" w:rsidP="00F56D52">
            <w:pPr>
              <w:pStyle w:val="TAC"/>
            </w:pPr>
            <w:r w:rsidRPr="00A1115A">
              <w:t>and</w:t>
            </w:r>
          </w:p>
          <w:p w14:paraId="5FA525EF" w14:textId="77777777" w:rsidR="00F56D52" w:rsidRPr="00A1115A" w:rsidRDefault="00F56D52" w:rsidP="00F56D52">
            <w:pPr>
              <w:pStyle w:val="TAC"/>
            </w:pPr>
            <w:r w:rsidRPr="00A1115A">
              <w:t>≥ BW</w:t>
            </w:r>
            <w:r w:rsidRPr="00A1115A">
              <w:rPr>
                <w:vertAlign w:val="subscript"/>
              </w:rPr>
              <w:t>Channel</w:t>
            </w:r>
            <w:r w:rsidRPr="00A1115A">
              <w:t xml:space="preserve">/2 + </w:t>
            </w:r>
          </w:p>
          <w:p w14:paraId="5DAD2614" w14:textId="77777777" w:rsidR="00F56D52" w:rsidRPr="00A1115A" w:rsidRDefault="00F56D52" w:rsidP="00F56D52">
            <w:pPr>
              <w:pStyle w:val="TAC"/>
            </w:pPr>
            <w:r w:rsidRPr="00A1115A">
              <w:t>F</w:t>
            </w:r>
            <w:r w:rsidRPr="00A1115A">
              <w:rPr>
                <w:vertAlign w:val="subscript"/>
              </w:rPr>
              <w:t>Ioffset, case 2</w:t>
            </w:r>
          </w:p>
        </w:tc>
        <w:tc>
          <w:tcPr>
            <w:tcW w:w="1625" w:type="dxa"/>
          </w:tcPr>
          <w:p w14:paraId="569AA874" w14:textId="77777777" w:rsidR="00F56D52" w:rsidRPr="00A1115A" w:rsidRDefault="00F56D52" w:rsidP="00F56D52">
            <w:pPr>
              <w:pStyle w:val="TAC"/>
            </w:pPr>
          </w:p>
        </w:tc>
        <w:tc>
          <w:tcPr>
            <w:tcW w:w="1625" w:type="dxa"/>
          </w:tcPr>
          <w:p w14:paraId="063D4628" w14:textId="77777777" w:rsidR="00F56D52" w:rsidRPr="00A1115A" w:rsidRDefault="00F56D52" w:rsidP="00F56D52">
            <w:pPr>
              <w:pStyle w:val="TAC"/>
            </w:pPr>
            <w:r w:rsidRPr="00A1115A">
              <w:t>-BW</w:t>
            </w:r>
            <w:r w:rsidRPr="00A1115A">
              <w:rPr>
                <w:vertAlign w:val="subscript"/>
              </w:rPr>
              <w:t>Channel</w:t>
            </w:r>
            <w:r w:rsidRPr="00A1115A">
              <w:t>/2-11</w:t>
            </w:r>
          </w:p>
        </w:tc>
      </w:tr>
      <w:tr w:rsidR="00F56D52" w:rsidRPr="00A1115A" w14:paraId="10A739AF" w14:textId="77777777" w:rsidTr="006247DB">
        <w:tc>
          <w:tcPr>
            <w:tcW w:w="1106" w:type="dxa"/>
          </w:tcPr>
          <w:p w14:paraId="145E3AC8" w14:textId="77777777" w:rsidR="00F56D52" w:rsidRPr="00A1115A" w:rsidRDefault="00F56D52" w:rsidP="00F56D52">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n28,n34, n38,n39,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sidRPr="004A69A7">
              <w:t>n101</w:t>
            </w:r>
          </w:p>
        </w:tc>
        <w:tc>
          <w:tcPr>
            <w:tcW w:w="1487" w:type="dxa"/>
            <w:shd w:val="clear" w:color="auto" w:fill="auto"/>
          </w:tcPr>
          <w:p w14:paraId="7E01BD87" w14:textId="77777777" w:rsidR="00F56D52" w:rsidRPr="00A1115A" w:rsidRDefault="00F56D52" w:rsidP="00F56D52">
            <w:pPr>
              <w:pStyle w:val="TAL"/>
              <w:rPr>
                <w:lang w:val="sv-SE"/>
              </w:rPr>
            </w:pPr>
            <w:r w:rsidRPr="00A1115A">
              <w:rPr>
                <w:lang w:val="sv-SE"/>
              </w:rPr>
              <w:t>F</w:t>
            </w:r>
            <w:r w:rsidRPr="00A1115A">
              <w:rPr>
                <w:vertAlign w:val="subscript"/>
                <w:lang w:val="sv-SE"/>
              </w:rPr>
              <w:t>interferer</w:t>
            </w:r>
          </w:p>
        </w:tc>
        <w:tc>
          <w:tcPr>
            <w:tcW w:w="799" w:type="dxa"/>
          </w:tcPr>
          <w:p w14:paraId="23D0F10F" w14:textId="77777777" w:rsidR="00F56D52" w:rsidRPr="00A1115A" w:rsidRDefault="00F56D52" w:rsidP="00F56D52">
            <w:pPr>
              <w:pStyle w:val="TAC"/>
              <w:rPr>
                <w:lang w:val="sv-SE"/>
              </w:rPr>
            </w:pPr>
            <w:r w:rsidRPr="00A1115A">
              <w:rPr>
                <w:lang w:val="sv-SE"/>
              </w:rPr>
              <w:t>MHz</w:t>
            </w:r>
          </w:p>
        </w:tc>
        <w:tc>
          <w:tcPr>
            <w:tcW w:w="1625" w:type="dxa"/>
          </w:tcPr>
          <w:p w14:paraId="21BCA099" w14:textId="77777777" w:rsidR="00F56D52" w:rsidRPr="00A1115A" w:rsidRDefault="00F56D52" w:rsidP="00F56D52">
            <w:pPr>
              <w:pStyle w:val="TAC"/>
            </w:pPr>
            <w:r w:rsidRPr="00A1115A">
              <w:t>NOTE 2</w:t>
            </w:r>
          </w:p>
        </w:tc>
        <w:tc>
          <w:tcPr>
            <w:tcW w:w="1625" w:type="dxa"/>
          </w:tcPr>
          <w:p w14:paraId="5C69C062" w14:textId="77777777" w:rsidR="00F56D52" w:rsidRPr="00A1115A" w:rsidRDefault="00F56D52" w:rsidP="00F56D52">
            <w:pPr>
              <w:pStyle w:val="TAC"/>
            </w:pPr>
            <w:r w:rsidRPr="00A1115A">
              <w:t>F</w:t>
            </w:r>
            <w:r w:rsidRPr="00A1115A">
              <w:rPr>
                <w:vertAlign w:val="subscript"/>
              </w:rPr>
              <w:t>DL_low</w:t>
            </w:r>
            <w:r w:rsidRPr="00A1115A">
              <w:t xml:space="preserve"> – 15</w:t>
            </w:r>
          </w:p>
          <w:p w14:paraId="60064F49" w14:textId="77777777" w:rsidR="00F56D52" w:rsidRPr="00A1115A" w:rsidRDefault="00F56D52" w:rsidP="00F56D52">
            <w:pPr>
              <w:pStyle w:val="TAC"/>
            </w:pPr>
            <w:r w:rsidRPr="00A1115A">
              <w:t>to</w:t>
            </w:r>
          </w:p>
          <w:p w14:paraId="6D1C7BA2" w14:textId="77777777" w:rsidR="00F56D52" w:rsidRPr="00A1115A" w:rsidRDefault="00F56D52" w:rsidP="00F56D52">
            <w:pPr>
              <w:pStyle w:val="TAC"/>
            </w:pPr>
            <w:r w:rsidRPr="00A1115A">
              <w:t>F</w:t>
            </w:r>
            <w:r w:rsidRPr="00A1115A">
              <w:rPr>
                <w:vertAlign w:val="subscript"/>
              </w:rPr>
              <w:t>DL_high</w:t>
            </w:r>
            <w:r w:rsidRPr="00A1115A">
              <w:t xml:space="preserve"> + 15</w:t>
            </w:r>
          </w:p>
        </w:tc>
        <w:tc>
          <w:tcPr>
            <w:tcW w:w="1625" w:type="dxa"/>
          </w:tcPr>
          <w:p w14:paraId="78BFE711" w14:textId="77777777" w:rsidR="00F56D52" w:rsidRPr="00A1115A" w:rsidRDefault="00F56D52" w:rsidP="00F56D52">
            <w:pPr>
              <w:pStyle w:val="TAC"/>
            </w:pPr>
          </w:p>
        </w:tc>
        <w:tc>
          <w:tcPr>
            <w:tcW w:w="1625" w:type="dxa"/>
          </w:tcPr>
          <w:p w14:paraId="751062B2" w14:textId="77777777" w:rsidR="00F56D52" w:rsidRPr="00A1115A" w:rsidRDefault="00F56D52" w:rsidP="00F56D52">
            <w:pPr>
              <w:pStyle w:val="TAC"/>
            </w:pPr>
          </w:p>
        </w:tc>
      </w:tr>
    </w:tbl>
    <w:p w14:paraId="7A5C9B27" w14:textId="77777777" w:rsidR="00F56D52" w:rsidRDefault="00F56D52" w:rsidP="004A69A7"/>
    <w:p w14:paraId="4DB92A4B" w14:textId="2DCA0AF2" w:rsidR="00F56D52" w:rsidRPr="00A1115A" w:rsidRDefault="00F56D52" w:rsidP="00F56D52">
      <w:pPr>
        <w:pStyle w:val="TH"/>
      </w:pPr>
      <w:r w:rsidRPr="00A1115A">
        <w:t>Table 7.</w:t>
      </w:r>
      <w:r>
        <w:t>2</w:t>
      </w:r>
      <w:r w:rsidRPr="00A1115A">
        <w:t>.</w:t>
      </w:r>
      <w:r>
        <w:t>2</w:t>
      </w:r>
      <w:r w:rsidRPr="00A1115A">
        <w:t>-</w:t>
      </w:r>
      <w:r w:rsidR="006247DB">
        <w:t>4</w:t>
      </w:r>
      <w:r w:rsidRPr="00A1115A">
        <w:t>: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F56D52" w:rsidRPr="00A1115A" w14:paraId="29539183" w14:textId="77777777" w:rsidTr="006247DB">
        <w:trPr>
          <w:trHeight w:val="187"/>
        </w:trPr>
        <w:tc>
          <w:tcPr>
            <w:tcW w:w="1106" w:type="dxa"/>
            <w:tcBorders>
              <w:bottom w:val="single" w:sz="4" w:space="0" w:color="auto"/>
            </w:tcBorders>
          </w:tcPr>
          <w:p w14:paraId="5398544A" w14:textId="77777777" w:rsidR="00F56D52" w:rsidRPr="00A1115A" w:rsidRDefault="00F56D52" w:rsidP="00F56D52">
            <w:pPr>
              <w:pStyle w:val="TAH"/>
            </w:pPr>
            <w:r w:rsidRPr="00A1115A">
              <w:t>NR band</w:t>
            </w:r>
          </w:p>
        </w:tc>
        <w:tc>
          <w:tcPr>
            <w:tcW w:w="1487" w:type="dxa"/>
            <w:shd w:val="clear" w:color="auto" w:fill="auto"/>
          </w:tcPr>
          <w:p w14:paraId="15E67AF2" w14:textId="77777777" w:rsidR="00F56D52" w:rsidRPr="00A1115A" w:rsidRDefault="00F56D52" w:rsidP="00F56D52">
            <w:pPr>
              <w:pStyle w:val="TAH"/>
            </w:pPr>
            <w:r w:rsidRPr="00A1115A">
              <w:t>Parameter</w:t>
            </w:r>
          </w:p>
        </w:tc>
        <w:tc>
          <w:tcPr>
            <w:tcW w:w="799" w:type="dxa"/>
          </w:tcPr>
          <w:p w14:paraId="46074425" w14:textId="77777777" w:rsidR="00F56D52" w:rsidRPr="00A1115A" w:rsidRDefault="00F56D52" w:rsidP="00F56D52">
            <w:pPr>
              <w:pStyle w:val="TAH"/>
            </w:pPr>
            <w:r w:rsidRPr="00A1115A">
              <w:t>Unit</w:t>
            </w:r>
          </w:p>
        </w:tc>
        <w:tc>
          <w:tcPr>
            <w:tcW w:w="1938" w:type="dxa"/>
          </w:tcPr>
          <w:p w14:paraId="1FCE1C0E" w14:textId="77777777" w:rsidR="00F56D52" w:rsidRPr="00A1115A" w:rsidRDefault="00F56D52" w:rsidP="00F56D52">
            <w:pPr>
              <w:pStyle w:val="TAH"/>
            </w:pPr>
            <w:r w:rsidRPr="00A1115A">
              <w:t>Range 1</w:t>
            </w:r>
          </w:p>
        </w:tc>
        <w:tc>
          <w:tcPr>
            <w:tcW w:w="1938" w:type="dxa"/>
          </w:tcPr>
          <w:p w14:paraId="41170C0B" w14:textId="77777777" w:rsidR="00F56D52" w:rsidRPr="00A1115A" w:rsidRDefault="00F56D52" w:rsidP="00F56D52">
            <w:pPr>
              <w:pStyle w:val="TAH"/>
            </w:pPr>
            <w:r w:rsidRPr="00A1115A">
              <w:t>Range 2</w:t>
            </w:r>
          </w:p>
        </w:tc>
        <w:tc>
          <w:tcPr>
            <w:tcW w:w="1938" w:type="dxa"/>
          </w:tcPr>
          <w:p w14:paraId="2C35DC5C" w14:textId="77777777" w:rsidR="00F56D52" w:rsidRPr="00A1115A" w:rsidRDefault="00F56D52" w:rsidP="00F56D52">
            <w:pPr>
              <w:pStyle w:val="TAH"/>
            </w:pPr>
            <w:r w:rsidRPr="00A1115A">
              <w:t>Range 3</w:t>
            </w:r>
          </w:p>
        </w:tc>
      </w:tr>
      <w:tr w:rsidR="00F56D52" w:rsidRPr="00A1115A" w14:paraId="2F56DE99" w14:textId="77777777" w:rsidTr="006247DB">
        <w:trPr>
          <w:trHeight w:val="187"/>
        </w:trPr>
        <w:tc>
          <w:tcPr>
            <w:tcW w:w="1106" w:type="dxa"/>
            <w:tcBorders>
              <w:bottom w:val="single" w:sz="4" w:space="0" w:color="auto"/>
            </w:tcBorders>
            <w:shd w:val="clear" w:color="auto" w:fill="auto"/>
          </w:tcPr>
          <w:p w14:paraId="06020B23" w14:textId="77777777" w:rsidR="00F56D52" w:rsidRPr="00A1115A" w:rsidRDefault="00F56D52" w:rsidP="00F56D52">
            <w:pPr>
              <w:pStyle w:val="TAC"/>
            </w:pPr>
            <w:r w:rsidRPr="00A1115A">
              <w:t>n1, n2, n3,</w:t>
            </w:r>
          </w:p>
        </w:tc>
        <w:tc>
          <w:tcPr>
            <w:tcW w:w="1487" w:type="dxa"/>
            <w:shd w:val="clear" w:color="auto" w:fill="auto"/>
          </w:tcPr>
          <w:p w14:paraId="1771E834" w14:textId="77777777" w:rsidR="00F56D52" w:rsidRPr="00A1115A" w:rsidRDefault="00F56D52" w:rsidP="00F56D52">
            <w:pPr>
              <w:pStyle w:val="TAC"/>
              <w:rPr>
                <w:lang w:val="sv-SE"/>
              </w:rPr>
            </w:pPr>
            <w:r w:rsidRPr="00A1115A">
              <w:rPr>
                <w:lang w:val="sv-SE"/>
              </w:rPr>
              <w:t>P</w:t>
            </w:r>
            <w:r w:rsidRPr="00A1115A">
              <w:rPr>
                <w:vertAlign w:val="subscript"/>
                <w:lang w:val="sv-SE"/>
              </w:rPr>
              <w:t>interferer</w:t>
            </w:r>
          </w:p>
        </w:tc>
        <w:tc>
          <w:tcPr>
            <w:tcW w:w="799" w:type="dxa"/>
          </w:tcPr>
          <w:p w14:paraId="07E5C5FF" w14:textId="77777777" w:rsidR="00F56D52" w:rsidRPr="00A1115A" w:rsidRDefault="00F56D52" w:rsidP="00F56D52">
            <w:pPr>
              <w:pStyle w:val="TAC"/>
              <w:rPr>
                <w:lang w:val="sv-SE"/>
              </w:rPr>
            </w:pPr>
            <w:r w:rsidRPr="00A1115A">
              <w:rPr>
                <w:lang w:val="sv-SE"/>
              </w:rPr>
              <w:t>dBm</w:t>
            </w:r>
          </w:p>
        </w:tc>
        <w:tc>
          <w:tcPr>
            <w:tcW w:w="1938" w:type="dxa"/>
          </w:tcPr>
          <w:p w14:paraId="14E97678" w14:textId="77777777" w:rsidR="00F56D52" w:rsidRPr="00A1115A" w:rsidRDefault="00F56D52" w:rsidP="00F56D52">
            <w:pPr>
              <w:pStyle w:val="TAC"/>
            </w:pPr>
            <w:r w:rsidRPr="00A1115A">
              <w:t>-44</w:t>
            </w:r>
          </w:p>
        </w:tc>
        <w:tc>
          <w:tcPr>
            <w:tcW w:w="1938" w:type="dxa"/>
          </w:tcPr>
          <w:p w14:paraId="5B72A139" w14:textId="77777777" w:rsidR="00F56D52" w:rsidRPr="00A1115A" w:rsidRDefault="00F56D52" w:rsidP="00F56D52">
            <w:pPr>
              <w:pStyle w:val="TAC"/>
            </w:pPr>
            <w:r w:rsidRPr="00A1115A">
              <w:t>-30</w:t>
            </w:r>
          </w:p>
        </w:tc>
        <w:tc>
          <w:tcPr>
            <w:tcW w:w="1938" w:type="dxa"/>
          </w:tcPr>
          <w:p w14:paraId="579FFA6C" w14:textId="77777777" w:rsidR="00F56D52" w:rsidRPr="00A1115A" w:rsidRDefault="00F56D52" w:rsidP="00F56D52">
            <w:pPr>
              <w:pStyle w:val="TAC"/>
            </w:pPr>
            <w:r w:rsidRPr="00A1115A">
              <w:t>-15</w:t>
            </w:r>
          </w:p>
        </w:tc>
      </w:tr>
      <w:tr w:rsidR="00F56D52" w:rsidRPr="00A1115A" w14:paraId="23CCC2B6" w14:textId="77777777" w:rsidTr="006247DB">
        <w:trPr>
          <w:trHeight w:val="187"/>
        </w:trPr>
        <w:tc>
          <w:tcPr>
            <w:tcW w:w="1106" w:type="dxa"/>
            <w:tcBorders>
              <w:top w:val="single" w:sz="4" w:space="0" w:color="auto"/>
            </w:tcBorders>
            <w:shd w:val="clear" w:color="auto" w:fill="auto"/>
          </w:tcPr>
          <w:p w14:paraId="32A6537F" w14:textId="77777777" w:rsidR="00F56D52" w:rsidRPr="00A1115A" w:rsidRDefault="00F56D52" w:rsidP="00F56D52">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xml:space="preserve">, </w:t>
            </w:r>
            <w:r w:rsidRPr="004A69A7">
              <w:t>n101</w:t>
            </w:r>
          </w:p>
        </w:tc>
        <w:tc>
          <w:tcPr>
            <w:tcW w:w="1487" w:type="dxa"/>
            <w:shd w:val="clear" w:color="auto" w:fill="auto"/>
          </w:tcPr>
          <w:p w14:paraId="31DE06A7" w14:textId="77777777" w:rsidR="00F56D52" w:rsidRPr="00A1115A" w:rsidRDefault="00F56D52" w:rsidP="00F56D52">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2DB21481" w14:textId="77777777" w:rsidR="00F56D52" w:rsidRPr="00A1115A" w:rsidRDefault="00F56D52" w:rsidP="00F56D52">
            <w:pPr>
              <w:pStyle w:val="TAC"/>
              <w:rPr>
                <w:lang w:val="sv-SE"/>
              </w:rPr>
            </w:pPr>
            <w:r w:rsidRPr="00A1115A">
              <w:rPr>
                <w:lang w:val="sv-SE"/>
              </w:rPr>
              <w:t>MHz</w:t>
            </w:r>
          </w:p>
        </w:tc>
        <w:tc>
          <w:tcPr>
            <w:tcW w:w="1938" w:type="dxa"/>
          </w:tcPr>
          <w:p w14:paraId="23C9588E" w14:textId="77777777" w:rsidR="00F56D52" w:rsidRPr="00A1115A" w:rsidRDefault="00F56D52" w:rsidP="00F56D52">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7E570232" w14:textId="77777777" w:rsidR="00F56D52" w:rsidRPr="00A1115A" w:rsidRDefault="00F56D52" w:rsidP="00F56D52">
            <w:pPr>
              <w:pStyle w:val="TAC"/>
              <w:rPr>
                <w:rFonts w:cs="Arial"/>
              </w:rPr>
            </w:pPr>
            <w:r w:rsidRPr="00A1115A">
              <w:rPr>
                <w:rFonts w:cs="Arial"/>
              </w:rPr>
              <w:t>or</w:t>
            </w:r>
          </w:p>
          <w:p w14:paraId="6AFC245C" w14:textId="77777777" w:rsidR="00F56D52" w:rsidRPr="00A1115A" w:rsidRDefault="00F56D52" w:rsidP="00F56D52">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660BC259" w14:textId="77777777" w:rsidR="00F56D52" w:rsidRPr="00A1115A" w:rsidRDefault="00F56D52" w:rsidP="00F56D52">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6C2BC3F2" w14:textId="77777777" w:rsidR="00F56D52" w:rsidRPr="00A1115A" w:rsidRDefault="00F56D52" w:rsidP="00F56D52">
            <w:pPr>
              <w:pStyle w:val="TAC"/>
              <w:rPr>
                <w:rFonts w:cs="Arial"/>
              </w:rPr>
            </w:pPr>
            <w:r w:rsidRPr="00A1115A">
              <w:rPr>
                <w:rFonts w:cs="Arial"/>
              </w:rPr>
              <w:t>or</w:t>
            </w:r>
          </w:p>
          <w:p w14:paraId="6608FF2B" w14:textId="77777777" w:rsidR="00F56D52" w:rsidRPr="00A1115A" w:rsidRDefault="00F56D52" w:rsidP="00F56D52">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0231EFF6" w14:textId="77777777" w:rsidR="00F56D52" w:rsidRPr="00A1115A" w:rsidRDefault="00F56D52" w:rsidP="00F56D52">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50CF73F4" w14:textId="77777777" w:rsidR="00F56D52" w:rsidRPr="00A1115A" w:rsidRDefault="00F56D52" w:rsidP="00F56D52">
            <w:pPr>
              <w:pStyle w:val="TAC"/>
              <w:rPr>
                <w:rFonts w:cs="Arial"/>
              </w:rPr>
            </w:pPr>
            <w:r w:rsidRPr="00A1115A">
              <w:rPr>
                <w:rFonts w:cs="Arial"/>
              </w:rPr>
              <w:t>or</w:t>
            </w:r>
          </w:p>
          <w:p w14:paraId="41A02B57" w14:textId="77777777" w:rsidR="00F56D52" w:rsidRPr="00A1115A" w:rsidRDefault="00F56D52" w:rsidP="00F56D52">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38AB6EF7" w14:textId="77777777" w:rsidR="00F56D52" w:rsidRPr="00A1115A" w:rsidRDefault="00F56D52" w:rsidP="00F56D52">
            <w:pPr>
              <w:pStyle w:val="TAC"/>
              <w:rPr>
                <w:rFonts w:cs="Arial"/>
              </w:rPr>
            </w:pPr>
            <w:r w:rsidRPr="00A1115A">
              <w:rPr>
                <w:rFonts w:cs="Arial"/>
              </w:rPr>
              <w:t>≤ 12750</w:t>
            </w:r>
          </w:p>
        </w:tc>
      </w:tr>
    </w:tbl>
    <w:p w14:paraId="015696D0" w14:textId="77777777" w:rsidR="00F56D52" w:rsidRDefault="00F56D52" w:rsidP="004A69A7"/>
    <w:p w14:paraId="71E4631B" w14:textId="0EC9513F" w:rsidR="00F56D52" w:rsidRPr="00A1115A" w:rsidRDefault="00F56D52" w:rsidP="00F56D52">
      <w:pPr>
        <w:pStyle w:val="TH"/>
      </w:pPr>
      <w:r w:rsidRPr="00A1115A">
        <w:lastRenderedPageBreak/>
        <w:t>Table 7.</w:t>
      </w:r>
      <w:r>
        <w:t>2</w:t>
      </w:r>
      <w:r w:rsidRPr="00A1115A">
        <w:t>.</w:t>
      </w:r>
      <w:r>
        <w:t>2</w:t>
      </w:r>
      <w:r w:rsidRPr="00A1115A">
        <w:t>-</w:t>
      </w:r>
      <w:r w:rsidR="006247DB">
        <w:t>5</w:t>
      </w:r>
      <w:r w:rsidRPr="00A1115A">
        <w:t>: Narrow Band Blocking</w:t>
      </w:r>
    </w:p>
    <w:tbl>
      <w:tblPr>
        <w:tblW w:w="5954"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237"/>
        <w:gridCol w:w="688"/>
        <w:gridCol w:w="677"/>
        <w:gridCol w:w="677"/>
        <w:gridCol w:w="677"/>
        <w:gridCol w:w="677"/>
        <w:gridCol w:w="5420"/>
      </w:tblGrid>
      <w:tr w:rsidR="00F56D52" w:rsidRPr="00A1115A" w14:paraId="30752A1D" w14:textId="77777777" w:rsidTr="00F56D52">
        <w:trPr>
          <w:trHeight w:val="187"/>
        </w:trPr>
        <w:tc>
          <w:tcPr>
            <w:tcW w:w="617" w:type="pct"/>
            <w:tcBorders>
              <w:bottom w:val="nil"/>
            </w:tcBorders>
            <w:shd w:val="clear" w:color="auto" w:fill="auto"/>
            <w:vAlign w:val="center"/>
          </w:tcPr>
          <w:p w14:paraId="61BAEFD4" w14:textId="77777777" w:rsidR="00F56D52" w:rsidRPr="00A1115A" w:rsidRDefault="00F56D52" w:rsidP="00F56D52">
            <w:pPr>
              <w:pStyle w:val="TAH"/>
            </w:pPr>
            <w:r w:rsidRPr="00A1115A">
              <w:t>NR band</w:t>
            </w:r>
          </w:p>
        </w:tc>
        <w:tc>
          <w:tcPr>
            <w:tcW w:w="539" w:type="pct"/>
            <w:tcBorders>
              <w:bottom w:val="nil"/>
            </w:tcBorders>
            <w:shd w:val="clear" w:color="auto" w:fill="auto"/>
            <w:vAlign w:val="center"/>
            <w:hideMark/>
          </w:tcPr>
          <w:p w14:paraId="5B8F887B" w14:textId="77777777" w:rsidR="00F56D52" w:rsidRPr="00A1115A" w:rsidRDefault="00F56D52" w:rsidP="00F56D52">
            <w:pPr>
              <w:pStyle w:val="TAH"/>
            </w:pPr>
            <w:r w:rsidRPr="00A1115A">
              <w:t>Parameter</w:t>
            </w:r>
          </w:p>
        </w:tc>
        <w:tc>
          <w:tcPr>
            <w:tcW w:w="300" w:type="pct"/>
            <w:tcBorders>
              <w:bottom w:val="nil"/>
            </w:tcBorders>
            <w:shd w:val="clear" w:color="auto" w:fill="auto"/>
            <w:vAlign w:val="center"/>
            <w:hideMark/>
          </w:tcPr>
          <w:p w14:paraId="2C73C92D" w14:textId="77777777" w:rsidR="00F56D52" w:rsidRPr="00A1115A" w:rsidRDefault="00F56D52" w:rsidP="00F56D52">
            <w:pPr>
              <w:pStyle w:val="TAH"/>
            </w:pPr>
            <w:r w:rsidRPr="00A1115A">
              <w:t>Unit</w:t>
            </w:r>
          </w:p>
        </w:tc>
        <w:tc>
          <w:tcPr>
            <w:tcW w:w="3543" w:type="pct"/>
            <w:gridSpan w:val="5"/>
            <w:vAlign w:val="center"/>
          </w:tcPr>
          <w:p w14:paraId="70F98BCD" w14:textId="77777777" w:rsidR="00F56D52" w:rsidRPr="00A1115A" w:rsidRDefault="00F56D52" w:rsidP="00F56D52">
            <w:pPr>
              <w:pStyle w:val="TAH"/>
            </w:pPr>
            <w:r w:rsidRPr="00A1115A">
              <w:t>Channel Bandwidth</w:t>
            </w:r>
            <w:r>
              <w:t xml:space="preserve"> (MHz)</w:t>
            </w:r>
          </w:p>
        </w:tc>
      </w:tr>
      <w:tr w:rsidR="00F56D52" w:rsidRPr="00A1115A" w14:paraId="4E7A296C" w14:textId="77777777" w:rsidTr="00F56D52">
        <w:trPr>
          <w:trHeight w:val="187"/>
        </w:trPr>
        <w:tc>
          <w:tcPr>
            <w:tcW w:w="617" w:type="pct"/>
            <w:tcBorders>
              <w:top w:val="nil"/>
              <w:bottom w:val="single" w:sz="4" w:space="0" w:color="auto"/>
            </w:tcBorders>
            <w:shd w:val="clear" w:color="auto" w:fill="auto"/>
            <w:vAlign w:val="center"/>
          </w:tcPr>
          <w:p w14:paraId="19DD7114" w14:textId="77777777" w:rsidR="00F56D52" w:rsidRPr="00A1115A" w:rsidRDefault="00F56D52" w:rsidP="00F56D52">
            <w:pPr>
              <w:pStyle w:val="TAH"/>
            </w:pPr>
          </w:p>
        </w:tc>
        <w:tc>
          <w:tcPr>
            <w:tcW w:w="539" w:type="pct"/>
            <w:tcBorders>
              <w:top w:val="nil"/>
              <w:bottom w:val="single" w:sz="4" w:space="0" w:color="auto"/>
            </w:tcBorders>
            <w:shd w:val="clear" w:color="auto" w:fill="auto"/>
            <w:vAlign w:val="center"/>
            <w:hideMark/>
          </w:tcPr>
          <w:p w14:paraId="5F47DE3C" w14:textId="77777777" w:rsidR="00F56D52" w:rsidRPr="00A1115A" w:rsidRDefault="00F56D52" w:rsidP="00F56D52">
            <w:pPr>
              <w:pStyle w:val="TAH"/>
            </w:pPr>
          </w:p>
        </w:tc>
        <w:tc>
          <w:tcPr>
            <w:tcW w:w="300" w:type="pct"/>
            <w:tcBorders>
              <w:top w:val="nil"/>
              <w:bottom w:val="single" w:sz="4" w:space="0" w:color="auto"/>
            </w:tcBorders>
            <w:shd w:val="clear" w:color="auto" w:fill="auto"/>
            <w:vAlign w:val="center"/>
            <w:hideMark/>
          </w:tcPr>
          <w:p w14:paraId="6325990F" w14:textId="77777777" w:rsidR="00F56D52" w:rsidRPr="00A1115A" w:rsidRDefault="00F56D52" w:rsidP="00F56D52">
            <w:pPr>
              <w:pStyle w:val="TAH"/>
            </w:pPr>
          </w:p>
        </w:tc>
        <w:tc>
          <w:tcPr>
            <w:tcW w:w="295" w:type="pct"/>
            <w:shd w:val="clear" w:color="auto" w:fill="auto"/>
            <w:vAlign w:val="center"/>
            <w:hideMark/>
          </w:tcPr>
          <w:p w14:paraId="346DB88E" w14:textId="77777777" w:rsidR="00F56D52" w:rsidRPr="00A1115A" w:rsidRDefault="00F56D52" w:rsidP="00F56D52">
            <w:pPr>
              <w:pStyle w:val="TAH"/>
            </w:pPr>
            <w:r w:rsidRPr="00A1115A">
              <w:t>5</w:t>
            </w:r>
          </w:p>
        </w:tc>
        <w:tc>
          <w:tcPr>
            <w:tcW w:w="295" w:type="pct"/>
            <w:shd w:val="clear" w:color="auto" w:fill="auto"/>
            <w:vAlign w:val="center"/>
            <w:hideMark/>
          </w:tcPr>
          <w:p w14:paraId="704DECD6" w14:textId="77777777" w:rsidR="00F56D52" w:rsidRPr="00A1115A" w:rsidRDefault="00F56D52" w:rsidP="00F56D52">
            <w:pPr>
              <w:pStyle w:val="TAH"/>
            </w:pPr>
            <w:r w:rsidRPr="00A1115A">
              <w:t>10</w:t>
            </w:r>
          </w:p>
        </w:tc>
        <w:tc>
          <w:tcPr>
            <w:tcW w:w="295" w:type="pct"/>
            <w:shd w:val="clear" w:color="auto" w:fill="auto"/>
            <w:vAlign w:val="center"/>
            <w:hideMark/>
          </w:tcPr>
          <w:p w14:paraId="7883B1FE" w14:textId="77777777" w:rsidR="00F56D52" w:rsidRPr="00A1115A" w:rsidRDefault="00F56D52" w:rsidP="00F56D52">
            <w:pPr>
              <w:pStyle w:val="TAH"/>
            </w:pPr>
            <w:r w:rsidRPr="00A1115A">
              <w:t>15</w:t>
            </w:r>
          </w:p>
        </w:tc>
        <w:tc>
          <w:tcPr>
            <w:tcW w:w="295" w:type="pct"/>
            <w:shd w:val="clear" w:color="auto" w:fill="auto"/>
            <w:vAlign w:val="center"/>
            <w:hideMark/>
          </w:tcPr>
          <w:p w14:paraId="6F505EF9" w14:textId="77777777" w:rsidR="00F56D52" w:rsidRPr="00A1115A" w:rsidRDefault="00F56D52" w:rsidP="00F56D52">
            <w:pPr>
              <w:pStyle w:val="TAH"/>
            </w:pPr>
            <w:r w:rsidRPr="00A1115A">
              <w:t>20</w:t>
            </w:r>
          </w:p>
        </w:tc>
        <w:tc>
          <w:tcPr>
            <w:tcW w:w="2363" w:type="pct"/>
            <w:shd w:val="clear" w:color="auto" w:fill="auto"/>
            <w:vAlign w:val="center"/>
          </w:tcPr>
          <w:p w14:paraId="7958607A" w14:textId="77777777" w:rsidR="00F56D52" w:rsidRPr="00A1115A" w:rsidRDefault="00F56D52" w:rsidP="00F56D52">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F56D52" w:rsidRPr="00A1115A" w14:paraId="79AB2217" w14:textId="77777777" w:rsidTr="00F56D52">
        <w:trPr>
          <w:trHeight w:val="187"/>
        </w:trPr>
        <w:tc>
          <w:tcPr>
            <w:tcW w:w="617" w:type="pct"/>
            <w:vMerge w:val="restart"/>
            <w:shd w:val="clear" w:color="auto" w:fill="auto"/>
            <w:vAlign w:val="center"/>
          </w:tcPr>
          <w:p w14:paraId="3F93ECE0" w14:textId="77777777" w:rsidR="00F56D52" w:rsidRPr="00A1115A" w:rsidRDefault="00F56D52" w:rsidP="00F56D52">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xml:space="preserve">, n85, </w:t>
            </w:r>
            <w:r w:rsidRPr="004A69A7">
              <w:t>n101</w:t>
            </w:r>
          </w:p>
        </w:tc>
        <w:tc>
          <w:tcPr>
            <w:tcW w:w="539" w:type="pct"/>
            <w:tcBorders>
              <w:bottom w:val="nil"/>
            </w:tcBorders>
            <w:shd w:val="clear" w:color="auto" w:fill="auto"/>
            <w:vAlign w:val="center"/>
            <w:hideMark/>
          </w:tcPr>
          <w:p w14:paraId="28F322A5" w14:textId="77777777" w:rsidR="00F56D52" w:rsidRPr="00A1115A" w:rsidRDefault="00F56D52" w:rsidP="00F56D52">
            <w:pPr>
              <w:pStyle w:val="TAC"/>
            </w:pPr>
            <w:r w:rsidRPr="00A1115A">
              <w:t>P</w:t>
            </w:r>
            <w:r w:rsidRPr="00A1115A">
              <w:rPr>
                <w:vertAlign w:val="subscript"/>
              </w:rPr>
              <w:t>w</w:t>
            </w:r>
          </w:p>
        </w:tc>
        <w:tc>
          <w:tcPr>
            <w:tcW w:w="300" w:type="pct"/>
            <w:tcBorders>
              <w:bottom w:val="nil"/>
            </w:tcBorders>
            <w:shd w:val="clear" w:color="auto" w:fill="auto"/>
            <w:vAlign w:val="center"/>
            <w:hideMark/>
          </w:tcPr>
          <w:p w14:paraId="1284E28B" w14:textId="77777777" w:rsidR="00F56D52" w:rsidRPr="00A1115A" w:rsidRDefault="00F56D52" w:rsidP="00F56D52">
            <w:pPr>
              <w:pStyle w:val="TAC"/>
            </w:pPr>
            <w:r w:rsidRPr="00A1115A">
              <w:t>dBm</w:t>
            </w:r>
          </w:p>
        </w:tc>
        <w:tc>
          <w:tcPr>
            <w:tcW w:w="295" w:type="pct"/>
            <w:vAlign w:val="center"/>
          </w:tcPr>
          <w:p w14:paraId="0EF3B6BB" w14:textId="77777777" w:rsidR="00F56D52" w:rsidRPr="00A1115A" w:rsidRDefault="00F56D52" w:rsidP="00F56D52">
            <w:pPr>
              <w:pStyle w:val="TAC"/>
            </w:pPr>
          </w:p>
        </w:tc>
        <w:tc>
          <w:tcPr>
            <w:tcW w:w="3247" w:type="pct"/>
            <w:gridSpan w:val="4"/>
            <w:vAlign w:val="center"/>
          </w:tcPr>
          <w:p w14:paraId="36B5DB4E" w14:textId="77777777" w:rsidR="00F56D52" w:rsidRPr="00A1115A" w:rsidRDefault="00F56D52" w:rsidP="00F56D52">
            <w:pPr>
              <w:pStyle w:val="TAC"/>
            </w:pPr>
            <w:r w:rsidRPr="00A1115A">
              <w:t>P</w:t>
            </w:r>
            <w:r w:rsidRPr="00A1115A">
              <w:rPr>
                <w:vertAlign w:val="subscript"/>
              </w:rPr>
              <w:t>REFSENS</w:t>
            </w:r>
            <w:r w:rsidRPr="00A1115A">
              <w:t xml:space="preserve"> + channel-bandwidth specific value below</w:t>
            </w:r>
          </w:p>
        </w:tc>
      </w:tr>
      <w:tr w:rsidR="00F56D52" w:rsidRPr="00A1115A" w14:paraId="1F871126" w14:textId="77777777" w:rsidTr="00F56D52">
        <w:trPr>
          <w:trHeight w:val="187"/>
        </w:trPr>
        <w:tc>
          <w:tcPr>
            <w:tcW w:w="617" w:type="pct"/>
            <w:vMerge/>
            <w:shd w:val="clear" w:color="auto" w:fill="auto"/>
            <w:vAlign w:val="center"/>
          </w:tcPr>
          <w:p w14:paraId="3547B5A1" w14:textId="77777777" w:rsidR="00F56D52" w:rsidRPr="00A1115A" w:rsidRDefault="00F56D52" w:rsidP="00F56D52">
            <w:pPr>
              <w:pStyle w:val="TAC"/>
            </w:pPr>
          </w:p>
        </w:tc>
        <w:tc>
          <w:tcPr>
            <w:tcW w:w="539" w:type="pct"/>
            <w:tcBorders>
              <w:top w:val="nil"/>
            </w:tcBorders>
            <w:shd w:val="clear" w:color="auto" w:fill="auto"/>
            <w:vAlign w:val="center"/>
            <w:hideMark/>
          </w:tcPr>
          <w:p w14:paraId="1B0FC346" w14:textId="77777777" w:rsidR="00F56D52" w:rsidRPr="00A1115A" w:rsidRDefault="00F56D52" w:rsidP="00F56D52">
            <w:pPr>
              <w:pStyle w:val="TAC"/>
            </w:pPr>
          </w:p>
        </w:tc>
        <w:tc>
          <w:tcPr>
            <w:tcW w:w="300" w:type="pct"/>
            <w:tcBorders>
              <w:top w:val="nil"/>
            </w:tcBorders>
            <w:shd w:val="clear" w:color="auto" w:fill="auto"/>
            <w:vAlign w:val="center"/>
            <w:hideMark/>
          </w:tcPr>
          <w:p w14:paraId="46C3097B" w14:textId="77777777" w:rsidR="00F56D52" w:rsidRPr="00A1115A" w:rsidRDefault="00F56D52" w:rsidP="00F56D52">
            <w:pPr>
              <w:pStyle w:val="TAC"/>
            </w:pPr>
          </w:p>
        </w:tc>
        <w:tc>
          <w:tcPr>
            <w:tcW w:w="295" w:type="pct"/>
            <w:shd w:val="clear" w:color="auto" w:fill="auto"/>
            <w:vAlign w:val="center"/>
            <w:hideMark/>
          </w:tcPr>
          <w:p w14:paraId="434F7E3D" w14:textId="77777777" w:rsidR="00F56D52" w:rsidRPr="00A1115A" w:rsidRDefault="00F56D52" w:rsidP="00F56D52">
            <w:pPr>
              <w:pStyle w:val="TAC"/>
            </w:pPr>
            <w:r w:rsidRPr="00A1115A">
              <w:t>16</w:t>
            </w:r>
          </w:p>
        </w:tc>
        <w:tc>
          <w:tcPr>
            <w:tcW w:w="295" w:type="pct"/>
            <w:shd w:val="clear" w:color="auto" w:fill="auto"/>
            <w:vAlign w:val="center"/>
            <w:hideMark/>
          </w:tcPr>
          <w:p w14:paraId="5BAAB9BC" w14:textId="77777777" w:rsidR="00F56D52" w:rsidRPr="00A1115A" w:rsidRDefault="00F56D52" w:rsidP="00F56D52">
            <w:pPr>
              <w:pStyle w:val="TAC"/>
            </w:pPr>
            <w:r w:rsidRPr="00A1115A">
              <w:t>13</w:t>
            </w:r>
          </w:p>
        </w:tc>
        <w:tc>
          <w:tcPr>
            <w:tcW w:w="295" w:type="pct"/>
            <w:shd w:val="clear" w:color="auto" w:fill="auto"/>
            <w:vAlign w:val="center"/>
            <w:hideMark/>
          </w:tcPr>
          <w:p w14:paraId="3FA43764" w14:textId="77777777" w:rsidR="00F56D52" w:rsidRPr="00A1115A" w:rsidRDefault="00F56D52" w:rsidP="00F56D52">
            <w:pPr>
              <w:pStyle w:val="TAC"/>
            </w:pPr>
            <w:r w:rsidRPr="00A1115A">
              <w:t>14</w:t>
            </w:r>
          </w:p>
        </w:tc>
        <w:tc>
          <w:tcPr>
            <w:tcW w:w="295" w:type="pct"/>
            <w:shd w:val="clear" w:color="auto" w:fill="auto"/>
            <w:vAlign w:val="center"/>
            <w:hideMark/>
          </w:tcPr>
          <w:p w14:paraId="19EDC5DB" w14:textId="77777777" w:rsidR="00F56D52" w:rsidRPr="00A1115A" w:rsidRDefault="00F56D52" w:rsidP="00F56D52">
            <w:pPr>
              <w:pStyle w:val="TAC"/>
            </w:pPr>
            <w:r w:rsidRPr="00A1115A">
              <w:t>16</w:t>
            </w:r>
          </w:p>
        </w:tc>
        <w:tc>
          <w:tcPr>
            <w:tcW w:w="2363" w:type="pct"/>
            <w:shd w:val="clear" w:color="auto" w:fill="auto"/>
            <w:vAlign w:val="center"/>
          </w:tcPr>
          <w:p w14:paraId="51CC23D2" w14:textId="77777777" w:rsidR="00F56D52" w:rsidRPr="00A1115A" w:rsidRDefault="00F56D52" w:rsidP="00F56D52">
            <w:pPr>
              <w:pStyle w:val="TAC"/>
            </w:pPr>
            <w:r>
              <w:t>16</w:t>
            </w:r>
          </w:p>
        </w:tc>
      </w:tr>
      <w:tr w:rsidR="00F56D52" w:rsidRPr="00A1115A" w14:paraId="103F9B8C" w14:textId="77777777" w:rsidTr="00F56D52">
        <w:trPr>
          <w:trHeight w:val="187"/>
        </w:trPr>
        <w:tc>
          <w:tcPr>
            <w:tcW w:w="617" w:type="pct"/>
            <w:vMerge/>
            <w:shd w:val="clear" w:color="auto" w:fill="auto"/>
            <w:vAlign w:val="center"/>
          </w:tcPr>
          <w:p w14:paraId="1BA99AD3" w14:textId="77777777" w:rsidR="00F56D52" w:rsidRPr="00A1115A" w:rsidRDefault="00F56D52" w:rsidP="00F56D52">
            <w:pPr>
              <w:pStyle w:val="TAC"/>
            </w:pPr>
          </w:p>
        </w:tc>
        <w:tc>
          <w:tcPr>
            <w:tcW w:w="539" w:type="pct"/>
            <w:shd w:val="clear" w:color="auto" w:fill="auto"/>
            <w:vAlign w:val="center"/>
            <w:hideMark/>
          </w:tcPr>
          <w:p w14:paraId="54A55716" w14:textId="77777777" w:rsidR="00F56D52" w:rsidRPr="00A1115A" w:rsidRDefault="00F56D52" w:rsidP="00F56D52">
            <w:pPr>
              <w:pStyle w:val="TAC"/>
            </w:pPr>
            <w:r w:rsidRPr="00A1115A">
              <w:t>P</w:t>
            </w:r>
            <w:r w:rsidRPr="00A1115A">
              <w:rPr>
                <w:vertAlign w:val="subscript"/>
              </w:rPr>
              <w:t>uw</w:t>
            </w:r>
            <w:r w:rsidRPr="00A1115A">
              <w:t xml:space="preserve"> (CW)</w:t>
            </w:r>
          </w:p>
        </w:tc>
        <w:tc>
          <w:tcPr>
            <w:tcW w:w="300" w:type="pct"/>
            <w:shd w:val="clear" w:color="auto" w:fill="auto"/>
            <w:vAlign w:val="center"/>
            <w:hideMark/>
          </w:tcPr>
          <w:p w14:paraId="660AB6F0" w14:textId="77777777" w:rsidR="00F56D52" w:rsidRPr="00A1115A" w:rsidRDefault="00F56D52" w:rsidP="00F56D52">
            <w:pPr>
              <w:pStyle w:val="TAC"/>
            </w:pPr>
            <w:r w:rsidRPr="00A1115A">
              <w:t>dBm</w:t>
            </w:r>
          </w:p>
        </w:tc>
        <w:tc>
          <w:tcPr>
            <w:tcW w:w="3543" w:type="pct"/>
            <w:gridSpan w:val="5"/>
            <w:shd w:val="clear" w:color="auto" w:fill="auto"/>
            <w:vAlign w:val="center"/>
          </w:tcPr>
          <w:p w14:paraId="44190E1F" w14:textId="77777777" w:rsidR="00F56D52" w:rsidRPr="00A1115A" w:rsidRDefault="00F56D52" w:rsidP="00F56D52">
            <w:pPr>
              <w:pStyle w:val="TAC"/>
            </w:pPr>
            <w:r>
              <w:t>-55</w:t>
            </w:r>
          </w:p>
        </w:tc>
      </w:tr>
      <w:tr w:rsidR="00F56D52" w:rsidRPr="00A1115A" w14:paraId="75F49545" w14:textId="77777777" w:rsidTr="00F56D52">
        <w:trPr>
          <w:trHeight w:val="187"/>
        </w:trPr>
        <w:tc>
          <w:tcPr>
            <w:tcW w:w="617" w:type="pct"/>
            <w:vMerge/>
            <w:shd w:val="clear" w:color="auto" w:fill="auto"/>
            <w:vAlign w:val="center"/>
          </w:tcPr>
          <w:p w14:paraId="733F0CFE" w14:textId="77777777" w:rsidR="00F56D52" w:rsidRPr="00A1115A" w:rsidRDefault="00F56D52" w:rsidP="00F56D52">
            <w:pPr>
              <w:pStyle w:val="TAC"/>
            </w:pPr>
          </w:p>
        </w:tc>
        <w:tc>
          <w:tcPr>
            <w:tcW w:w="539" w:type="pct"/>
            <w:shd w:val="clear" w:color="auto" w:fill="auto"/>
            <w:vAlign w:val="center"/>
            <w:hideMark/>
          </w:tcPr>
          <w:p w14:paraId="54E262E2" w14:textId="77777777" w:rsidR="00F56D52" w:rsidRPr="00A1115A" w:rsidRDefault="00F56D52" w:rsidP="00F56D52">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00" w:type="pct"/>
            <w:shd w:val="clear" w:color="auto" w:fill="auto"/>
            <w:vAlign w:val="center"/>
            <w:hideMark/>
          </w:tcPr>
          <w:p w14:paraId="0BF866A0" w14:textId="77777777" w:rsidR="00F56D52" w:rsidRPr="00A1115A" w:rsidRDefault="00F56D52" w:rsidP="00F56D52">
            <w:pPr>
              <w:pStyle w:val="TAC"/>
            </w:pPr>
            <w:r w:rsidRPr="00A1115A">
              <w:t>MHz</w:t>
            </w:r>
          </w:p>
        </w:tc>
        <w:tc>
          <w:tcPr>
            <w:tcW w:w="1180" w:type="pct"/>
            <w:gridSpan w:val="4"/>
            <w:shd w:val="clear" w:color="auto" w:fill="auto"/>
            <w:vAlign w:val="center"/>
          </w:tcPr>
          <w:p w14:paraId="5385B887" w14:textId="77777777" w:rsidR="00F56D52" w:rsidRPr="00A1115A" w:rsidRDefault="007E3905" w:rsidP="00F56D52">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363" w:type="pct"/>
            <w:shd w:val="clear" w:color="auto" w:fill="auto"/>
            <w:vAlign w:val="center"/>
          </w:tcPr>
          <w:p w14:paraId="4C04F9EB" w14:textId="77777777" w:rsidR="00F56D52" w:rsidRPr="00A1115A" w:rsidRDefault="00F56D52" w:rsidP="00F56D52">
            <w:pPr>
              <w:pStyle w:val="TAC"/>
            </w:pPr>
            <w:r>
              <w:t>NA</w:t>
            </w:r>
          </w:p>
        </w:tc>
      </w:tr>
      <w:tr w:rsidR="00F56D52" w:rsidRPr="00A1115A" w14:paraId="751EE25C" w14:textId="77777777" w:rsidTr="00F56D52">
        <w:trPr>
          <w:trHeight w:val="187"/>
        </w:trPr>
        <w:tc>
          <w:tcPr>
            <w:tcW w:w="617" w:type="pct"/>
            <w:vMerge/>
            <w:shd w:val="clear" w:color="auto" w:fill="auto"/>
            <w:vAlign w:val="center"/>
          </w:tcPr>
          <w:p w14:paraId="430F5D4B" w14:textId="77777777" w:rsidR="00F56D52" w:rsidRPr="00A1115A" w:rsidRDefault="00F56D52" w:rsidP="00F56D52">
            <w:pPr>
              <w:pStyle w:val="TAC"/>
            </w:pPr>
          </w:p>
        </w:tc>
        <w:tc>
          <w:tcPr>
            <w:tcW w:w="539" w:type="pct"/>
            <w:shd w:val="clear" w:color="auto" w:fill="auto"/>
            <w:vAlign w:val="center"/>
            <w:hideMark/>
          </w:tcPr>
          <w:p w14:paraId="3F7AEF5F" w14:textId="77777777" w:rsidR="00F56D52" w:rsidRPr="00A1115A" w:rsidRDefault="00F56D52" w:rsidP="00F56D52">
            <w:pPr>
              <w:pStyle w:val="TAC"/>
            </w:pPr>
            <w:r w:rsidRPr="00A1115A">
              <w:t>F</w:t>
            </w:r>
            <w:r w:rsidRPr="00A1115A">
              <w:rPr>
                <w:vertAlign w:val="subscript"/>
              </w:rPr>
              <w:t>uw</w:t>
            </w:r>
            <w:r w:rsidRPr="00A1115A">
              <w:t xml:space="preserve"> (offset SCS= 30 kHz)</w:t>
            </w:r>
            <w:r w:rsidRPr="00416F94">
              <w:rPr>
                <w:vertAlign w:val="superscript"/>
              </w:rPr>
              <w:t>4</w:t>
            </w:r>
          </w:p>
        </w:tc>
        <w:tc>
          <w:tcPr>
            <w:tcW w:w="300" w:type="pct"/>
            <w:shd w:val="clear" w:color="auto" w:fill="auto"/>
            <w:vAlign w:val="center"/>
            <w:hideMark/>
          </w:tcPr>
          <w:p w14:paraId="6A3DE348" w14:textId="77777777" w:rsidR="00F56D52" w:rsidRPr="00A1115A" w:rsidRDefault="00F56D52" w:rsidP="00F56D52">
            <w:pPr>
              <w:pStyle w:val="TAC"/>
            </w:pPr>
            <w:r w:rsidRPr="00A1115A">
              <w:t>MHz</w:t>
            </w:r>
          </w:p>
        </w:tc>
        <w:tc>
          <w:tcPr>
            <w:tcW w:w="1180" w:type="pct"/>
            <w:gridSpan w:val="4"/>
            <w:shd w:val="clear" w:color="auto" w:fill="auto"/>
            <w:vAlign w:val="center"/>
          </w:tcPr>
          <w:p w14:paraId="63451DD7" w14:textId="77777777" w:rsidR="00F56D52" w:rsidRPr="00A1115A" w:rsidRDefault="00F56D52" w:rsidP="00F56D52">
            <w:pPr>
              <w:pStyle w:val="TAC"/>
            </w:pPr>
            <w:r>
              <w:t>NA</w:t>
            </w:r>
          </w:p>
        </w:tc>
        <w:tc>
          <w:tcPr>
            <w:tcW w:w="2363" w:type="pct"/>
            <w:shd w:val="clear" w:color="auto" w:fill="auto"/>
            <w:vAlign w:val="center"/>
          </w:tcPr>
          <w:p w14:paraId="6D96B564" w14:textId="77777777" w:rsidR="00F56D52" w:rsidRPr="00A1115A" w:rsidRDefault="007E3905" w:rsidP="00F56D52">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49B9B9EF" w14:textId="77777777" w:rsidR="00F56D52" w:rsidRPr="00A1115A" w:rsidRDefault="00F56D52" w:rsidP="00F56D52">
            <w:pPr>
              <w:pStyle w:val="TAC"/>
            </w:pPr>
          </w:p>
        </w:tc>
      </w:tr>
    </w:tbl>
    <w:p w14:paraId="60D2A027" w14:textId="77777777" w:rsidR="00856172" w:rsidRPr="00777CDE" w:rsidRDefault="00856172" w:rsidP="00856172">
      <w:pPr>
        <w:pStyle w:val="Heading1"/>
      </w:pPr>
      <w:bookmarkStart w:id="313" w:name="_Toc92133298"/>
      <w:r w:rsidRPr="00777CDE">
        <w:t>8</w:t>
      </w:r>
      <w:r w:rsidRPr="00777CDE">
        <w:tab/>
        <w:t>Performance requirements</w:t>
      </w:r>
      <w:bookmarkEnd w:id="313"/>
    </w:p>
    <w:p w14:paraId="0B56D6BB" w14:textId="77777777" w:rsidR="00856172" w:rsidRPr="00777CDE" w:rsidRDefault="00856172" w:rsidP="00856172">
      <w:r w:rsidRPr="00777CDE">
        <w:t>The High Speed Train (HST) BS demodulation requirements are to be transparently applied for the NR operation in the RMR1900 operating band.</w:t>
      </w:r>
    </w:p>
    <w:p w14:paraId="1D788041" w14:textId="77777777" w:rsidR="00856172" w:rsidRPr="00777CDE" w:rsidRDefault="00856172" w:rsidP="00856172">
      <w:pPr>
        <w:pStyle w:val="Heading1"/>
      </w:pPr>
      <w:bookmarkStart w:id="314" w:name="_Toc92133299"/>
      <w:r w:rsidRPr="00777CDE">
        <w:t>9</w:t>
      </w:r>
      <w:r w:rsidRPr="00777CDE">
        <w:tab/>
        <w:t>Deployment aspects</w:t>
      </w:r>
      <w:bookmarkEnd w:id="314"/>
    </w:p>
    <w:p w14:paraId="32DCF98F" w14:textId="749B7F9E" w:rsidR="00856172" w:rsidRPr="00777CDE" w:rsidDel="00DB4D10" w:rsidRDefault="00856172" w:rsidP="00856172">
      <w:pPr>
        <w:rPr>
          <w:del w:id="315" w:author="Rap_31_01_22" w:date="2022-01-31T15:37:00Z"/>
        </w:rPr>
      </w:pPr>
      <w:del w:id="316" w:author="Rap_31_01_22" w:date="2022-01-31T15:37:00Z">
        <w:r w:rsidRPr="00777CDE" w:rsidDel="00DB4D10">
          <w:delText>In was agreed that in principle, RMR base stations are not expected to be co-located with MFCN BSs. Nevertheless, in a coordinated approach co-location is of interest and need to be considered in 3GPP spec.</w:delText>
        </w:r>
      </w:del>
    </w:p>
    <w:p w14:paraId="7D9D6C69" w14:textId="77777777" w:rsidR="00DB4D10" w:rsidRDefault="00DB4D10" w:rsidP="00DB4D10">
      <w:pPr>
        <w:rPr>
          <w:ins w:id="317" w:author="Rap_31_01_22" w:date="2022-01-31T15:37:00Z"/>
        </w:rPr>
      </w:pPr>
      <w:bookmarkStart w:id="318" w:name="_Hlk92344029"/>
      <w:ins w:id="319" w:author="Rap_31_01_22" w:date="2022-01-31T15:37:00Z">
        <w:r w:rsidRPr="000B4B15">
          <w:t xml:space="preserve">In general, network deployment aspects are out of scope of the RAN4 </w:t>
        </w:r>
        <w:r>
          <w:t>work</w:t>
        </w:r>
        <w:r w:rsidRPr="000B4B15">
          <w:t>. For the derivation of the BS RF requirements it was assumed that the RMR and MFCN base stations are not co-located</w:t>
        </w:r>
        <w:r>
          <w:t>, and</w:t>
        </w:r>
        <w:r w:rsidRPr="000B4B15">
          <w:t xml:space="preserve"> no coordination is necessary for RMR BS deployment.</w:t>
        </w:r>
      </w:ins>
    </w:p>
    <w:p w14:paraId="1B54FFD8" w14:textId="77777777" w:rsidR="00DB4D10" w:rsidRPr="00D573E8" w:rsidRDefault="00DB4D10" w:rsidP="00DB4D10">
      <w:pPr>
        <w:rPr>
          <w:ins w:id="320" w:author="Rap_31_01_22" w:date="2022-01-31T15:37:00Z"/>
        </w:rPr>
      </w:pPr>
      <w:ins w:id="321" w:author="Rap_31_01_22" w:date="2022-01-31T15:37:00Z">
        <w:r w:rsidRPr="00D573E8">
          <w:t xml:space="preserve">Co-location of </w:t>
        </w:r>
        <w:r>
          <w:t xml:space="preserve">a </w:t>
        </w:r>
        <w:r w:rsidRPr="00D573E8">
          <w:t xml:space="preserve">MFCN </w:t>
        </w:r>
        <w:r>
          <w:t xml:space="preserve">BS </w:t>
        </w:r>
        <w:r w:rsidRPr="00D573E8">
          <w:t>an</w:t>
        </w:r>
        <w:r>
          <w:t>d</w:t>
        </w:r>
        <w:r w:rsidRPr="00D573E8">
          <w:t xml:space="preserve"> </w:t>
        </w:r>
        <w:r>
          <w:t xml:space="preserve">a </w:t>
        </w:r>
        <w:r w:rsidRPr="00D573E8">
          <w:t>RMR BS require coordination among the involved parties. The use of spectrum and its related conditions, e.g., E.I.R.P, in accordance to ECC Decision (20)02</w:t>
        </w:r>
        <w:r>
          <w:t> </w:t>
        </w:r>
        <w:r w:rsidRPr="00D573E8">
          <w:t>Part</w:t>
        </w:r>
        <w:r>
          <w:t> </w:t>
        </w:r>
        <w:r w:rsidRPr="00D573E8">
          <w:t>B</w:t>
        </w:r>
        <w:r>
          <w:t> [xx]</w:t>
        </w:r>
        <w:r w:rsidRPr="00D573E8">
          <w:t>, are in the responsibility of national regulation and coordination among involved parties.</w:t>
        </w:r>
      </w:ins>
    </w:p>
    <w:bookmarkEnd w:id="318"/>
    <w:p w14:paraId="02B838D4" w14:textId="77255191" w:rsidR="00856172" w:rsidRPr="006D6B1F" w:rsidDel="009F47BF" w:rsidRDefault="00856172" w:rsidP="004A69A7">
      <w:pPr>
        <w:rPr>
          <w:del w:id="322" w:author="Rap_31_01_22" w:date="2022-01-31T16:13:00Z"/>
        </w:rPr>
      </w:pPr>
    </w:p>
    <w:p w14:paraId="7EE76B00" w14:textId="1AFF88F2" w:rsidR="007E2831" w:rsidRPr="004D3578" w:rsidRDefault="00856172" w:rsidP="007E2831">
      <w:pPr>
        <w:pStyle w:val="Heading1"/>
      </w:pPr>
      <w:bookmarkStart w:id="323" w:name="_Toc92133300"/>
      <w:r>
        <w:t>10</w:t>
      </w:r>
      <w:r w:rsidR="007E2831">
        <w:tab/>
        <w:t>Conclusion</w:t>
      </w:r>
      <w:bookmarkEnd w:id="323"/>
    </w:p>
    <w:p w14:paraId="78DC87A3" w14:textId="0C467D95" w:rsidR="006B30D0" w:rsidRPr="007429F6" w:rsidRDefault="00B339BB" w:rsidP="00B339BB">
      <w:pPr>
        <w:pStyle w:val="EditorsNote"/>
      </w:pPr>
      <w:r>
        <w:t>Editor´s Note: To be developed!</w:t>
      </w:r>
    </w:p>
    <w:p w14:paraId="76BEDD7A" w14:textId="6CC3CF9E" w:rsidR="002675F0" w:rsidRPr="004D3578" w:rsidRDefault="007429F6" w:rsidP="00B339BB">
      <w:pPr>
        <w:pStyle w:val="Heading8"/>
      </w:pPr>
      <w:r>
        <w:br w:type="page"/>
      </w:r>
    </w:p>
    <w:p w14:paraId="0B358106" w14:textId="5DDF0DBA" w:rsidR="006B30D0" w:rsidRPr="004D3578" w:rsidRDefault="006B30D0" w:rsidP="00B339BB">
      <w:pPr>
        <w:pStyle w:val="Heading8"/>
      </w:pPr>
      <w:r>
        <w:lastRenderedPageBreak/>
        <w:br w:type="page"/>
      </w:r>
      <w:bookmarkStart w:id="324" w:name="_Toc92133301"/>
      <w:r w:rsidRPr="004D3578">
        <w:lastRenderedPageBreak/>
        <w:t xml:space="preserve">Annex </w:t>
      </w:r>
      <w:r w:rsidR="00B339BB">
        <w:t>A</w:t>
      </w:r>
      <w:r w:rsidRPr="004D3578">
        <w:t>:</w:t>
      </w:r>
      <w:r w:rsidRPr="004D3578">
        <w:br/>
        <w:t>&lt;Informative annex title</w:t>
      </w:r>
      <w:r>
        <w:t xml:space="preserve"> for a Technical Report</w:t>
      </w:r>
      <w:r w:rsidRPr="004D3578">
        <w:t>&gt;</w:t>
      </w:r>
      <w:bookmarkEnd w:id="324"/>
    </w:p>
    <w:p w14:paraId="1EA37469" w14:textId="77777777" w:rsidR="006B30D0" w:rsidRDefault="006B30D0" w:rsidP="006B30D0">
      <w:pPr>
        <w:pStyle w:val="Guidance"/>
      </w:pPr>
      <w:r>
        <w:t>Informative annexes in Technical Reports do not use "(informative") in the title, since all annexes in TRs are informative. Use style "Heading 9" in TRs.</w:t>
      </w:r>
    </w:p>
    <w:p w14:paraId="7FB5A094" w14:textId="77777777" w:rsidR="006B30D0" w:rsidRPr="004D3578" w:rsidRDefault="006B30D0"/>
    <w:p w14:paraId="75DE560F" w14:textId="5073E1AB" w:rsidR="002675F0" w:rsidRPr="004D3578" w:rsidRDefault="002675F0" w:rsidP="002675F0">
      <w:pPr>
        <w:pStyle w:val="Heading8"/>
      </w:pPr>
      <w:r>
        <w:br w:type="page"/>
      </w:r>
      <w:bookmarkStart w:id="325" w:name="_Toc92133302"/>
      <w:r w:rsidRPr="004D3578">
        <w:lastRenderedPageBreak/>
        <w:t xml:space="preserve">Annex </w:t>
      </w:r>
      <w:r w:rsidR="00B339BB">
        <w:t>B</w:t>
      </w:r>
      <w:r>
        <w:t xml:space="preserve"> (informative)</w:t>
      </w:r>
      <w:r w:rsidRPr="004D3578">
        <w:t>:</w:t>
      </w:r>
      <w:r w:rsidRPr="004D3578">
        <w:br/>
      </w:r>
      <w:r>
        <w:t>Bibliography</w:t>
      </w:r>
      <w:bookmarkEnd w:id="325"/>
    </w:p>
    <w:p w14:paraId="6D9866DF" w14:textId="77777777"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0AAF68BC" w14:textId="77777777" w:rsidR="00080512" w:rsidRPr="004D3578" w:rsidRDefault="00080512">
      <w:r w:rsidRPr="004D3578">
        <w:t>The following material, though not specifically referenced in the body of the present document (or not publicly available), gives supporting information.</w:t>
      </w:r>
    </w:p>
    <w:p w14:paraId="0651A12F" w14:textId="77777777" w:rsidR="00080512" w:rsidRPr="004D3578" w:rsidRDefault="00080512">
      <w:pPr>
        <w:pStyle w:val="Guidance"/>
      </w:pPr>
      <w:r w:rsidRPr="004D3578">
        <w:t>Bibliography format</w:t>
      </w:r>
    </w:p>
    <w:p w14:paraId="04A133FC" w14:textId="77777777" w:rsidR="00080512" w:rsidRPr="004D3578" w:rsidRDefault="00080512">
      <w:r w:rsidRPr="004D3578">
        <w:t>&lt;Publication&gt;: "&lt;Title&gt;".</w:t>
      </w:r>
    </w:p>
    <w:p w14:paraId="47F4E8E0" w14:textId="21C08FC1" w:rsidR="002675F0" w:rsidRPr="004D3578" w:rsidRDefault="002675F0" w:rsidP="00B339BB">
      <w:pPr>
        <w:pStyle w:val="Heading8"/>
      </w:pPr>
      <w:r>
        <w:br w:type="page"/>
      </w:r>
    </w:p>
    <w:p w14:paraId="1996AF8C" w14:textId="77777777" w:rsidR="002675F0" w:rsidRPr="002675F0" w:rsidRDefault="002675F0" w:rsidP="002675F0"/>
    <w:p w14:paraId="44D93CFD" w14:textId="39C75C9E" w:rsidR="00080512" w:rsidRPr="004D3578" w:rsidRDefault="00080512">
      <w:pPr>
        <w:pStyle w:val="Heading8"/>
      </w:pPr>
      <w:r w:rsidRPr="004D3578">
        <w:br w:type="page"/>
      </w:r>
      <w:bookmarkStart w:id="326" w:name="_Toc92133303"/>
      <w:r w:rsidRPr="004D3578">
        <w:lastRenderedPageBreak/>
        <w:t xml:space="preserve">Annex </w:t>
      </w:r>
      <w:r w:rsidR="00B339BB">
        <w:t>C</w:t>
      </w:r>
      <w:r w:rsidRPr="004D3578">
        <w:t xml:space="preserve"> (informative):</w:t>
      </w:r>
      <w:r w:rsidRPr="004D3578">
        <w:br/>
        <w:t>Change history</w:t>
      </w:r>
      <w:bookmarkEnd w:id="326"/>
    </w:p>
    <w:p w14:paraId="3ADB59BD" w14:textId="77777777" w:rsidR="00054A22" w:rsidRPr="00235394" w:rsidRDefault="00054A22" w:rsidP="00054A22">
      <w:pPr>
        <w:pStyle w:val="TH"/>
      </w:pPr>
      <w:bookmarkStart w:id="327" w:name="historyclause"/>
      <w:bookmarkEnd w:id="3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44B7482" w14:textId="77777777" w:rsidTr="004A69A7">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r w:rsidRPr="00235394">
              <w:rPr>
                <w:b/>
              </w:rPr>
              <w:t>Change history</w:t>
            </w:r>
          </w:p>
        </w:tc>
      </w:tr>
      <w:tr w:rsidR="003C3971" w:rsidRPr="00235394" w14:paraId="31C982BB" w14:textId="77777777" w:rsidTr="004A69A7">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11AC0B1" w14:textId="77777777" w:rsidR="003C3971" w:rsidRPr="00235394" w:rsidRDefault="00DF2B1F" w:rsidP="00C72833">
            <w:pPr>
              <w:pStyle w:val="TAL"/>
              <w:rPr>
                <w:b/>
                <w:sz w:val="16"/>
              </w:rPr>
            </w:pPr>
            <w:r>
              <w:rPr>
                <w:b/>
                <w:sz w:val="16"/>
              </w:rPr>
              <w:t>Meeting</w:t>
            </w:r>
          </w:p>
        </w:tc>
        <w:tc>
          <w:tcPr>
            <w:tcW w:w="1094" w:type="dxa"/>
            <w:shd w:val="pct10" w:color="auto" w:fill="FFFFFF"/>
          </w:tcPr>
          <w:p w14:paraId="7A5EE5F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B388B0A" w14:textId="77777777" w:rsidR="003C3971" w:rsidRPr="00235394" w:rsidRDefault="003C3971" w:rsidP="00C72833">
            <w:pPr>
              <w:pStyle w:val="TAL"/>
              <w:rPr>
                <w:b/>
                <w:sz w:val="16"/>
              </w:rPr>
            </w:pPr>
            <w:r>
              <w:rPr>
                <w:b/>
                <w:sz w:val="16"/>
              </w:rPr>
              <w:t>Cat</w:t>
            </w:r>
          </w:p>
        </w:tc>
        <w:tc>
          <w:tcPr>
            <w:tcW w:w="4962"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4A69A7">
        <w:tc>
          <w:tcPr>
            <w:tcW w:w="800" w:type="dxa"/>
            <w:shd w:val="solid" w:color="FFFFFF" w:fill="auto"/>
          </w:tcPr>
          <w:p w14:paraId="1AA9169E" w14:textId="09E04968" w:rsidR="003C3971" w:rsidRPr="006B0D02" w:rsidRDefault="00A77E63" w:rsidP="00C72833">
            <w:pPr>
              <w:pStyle w:val="TAC"/>
              <w:rPr>
                <w:sz w:val="16"/>
                <w:szCs w:val="16"/>
              </w:rPr>
            </w:pPr>
            <w:r>
              <w:rPr>
                <w:sz w:val="16"/>
                <w:szCs w:val="16"/>
              </w:rPr>
              <w:t>2021-08</w:t>
            </w:r>
          </w:p>
        </w:tc>
        <w:tc>
          <w:tcPr>
            <w:tcW w:w="800" w:type="dxa"/>
            <w:shd w:val="solid" w:color="FFFFFF" w:fill="auto"/>
          </w:tcPr>
          <w:p w14:paraId="63D57C0F" w14:textId="3DE4B930" w:rsidR="003C3971" w:rsidRPr="006B0D02" w:rsidRDefault="00A77E63" w:rsidP="00C72833">
            <w:pPr>
              <w:pStyle w:val="TAC"/>
              <w:rPr>
                <w:sz w:val="16"/>
                <w:szCs w:val="16"/>
              </w:rPr>
            </w:pPr>
            <w:r>
              <w:rPr>
                <w:sz w:val="16"/>
                <w:szCs w:val="16"/>
              </w:rPr>
              <w:t>RAN4#100-e</w:t>
            </w:r>
          </w:p>
        </w:tc>
        <w:tc>
          <w:tcPr>
            <w:tcW w:w="1094" w:type="dxa"/>
            <w:shd w:val="solid" w:color="FFFFFF" w:fill="auto"/>
          </w:tcPr>
          <w:p w14:paraId="100526AD" w14:textId="77777777" w:rsidR="003C3971" w:rsidRPr="006B0D02" w:rsidRDefault="003C3971" w:rsidP="00C72833">
            <w:pPr>
              <w:pStyle w:val="TAC"/>
              <w:rPr>
                <w:sz w:val="16"/>
                <w:szCs w:val="16"/>
              </w:rPr>
            </w:pPr>
          </w:p>
        </w:tc>
        <w:tc>
          <w:tcPr>
            <w:tcW w:w="425" w:type="dxa"/>
            <w:shd w:val="solid" w:color="FFFFFF" w:fill="auto"/>
          </w:tcPr>
          <w:p w14:paraId="30A98720" w14:textId="77777777" w:rsidR="003C3971" w:rsidRPr="006B0D02" w:rsidRDefault="003C3971" w:rsidP="00C72833">
            <w:pPr>
              <w:pStyle w:val="TAL"/>
              <w:rPr>
                <w:sz w:val="16"/>
                <w:szCs w:val="16"/>
              </w:rPr>
            </w:pPr>
          </w:p>
        </w:tc>
        <w:tc>
          <w:tcPr>
            <w:tcW w:w="425" w:type="dxa"/>
            <w:shd w:val="solid" w:color="FFFFFF" w:fill="auto"/>
          </w:tcPr>
          <w:p w14:paraId="72B1AD04" w14:textId="77777777" w:rsidR="003C3971" w:rsidRPr="006B0D02" w:rsidRDefault="003C3971" w:rsidP="00C72833">
            <w:pPr>
              <w:pStyle w:val="TAR"/>
              <w:rPr>
                <w:sz w:val="16"/>
                <w:szCs w:val="16"/>
              </w:rPr>
            </w:pPr>
          </w:p>
        </w:tc>
        <w:tc>
          <w:tcPr>
            <w:tcW w:w="425" w:type="dxa"/>
            <w:shd w:val="solid" w:color="FFFFFF" w:fill="auto"/>
          </w:tcPr>
          <w:p w14:paraId="25475CDA" w14:textId="77777777" w:rsidR="003C3971" w:rsidRPr="006B0D02" w:rsidRDefault="003C3971" w:rsidP="00C72833">
            <w:pPr>
              <w:pStyle w:val="TAC"/>
              <w:rPr>
                <w:sz w:val="16"/>
                <w:szCs w:val="16"/>
              </w:rPr>
            </w:pPr>
          </w:p>
        </w:tc>
        <w:tc>
          <w:tcPr>
            <w:tcW w:w="4962" w:type="dxa"/>
            <w:shd w:val="solid" w:color="FFFFFF" w:fill="auto"/>
          </w:tcPr>
          <w:p w14:paraId="3DC1EE56" w14:textId="58A99688" w:rsidR="003C3971" w:rsidRPr="006B0D02" w:rsidRDefault="00A77E63" w:rsidP="00C72833">
            <w:pPr>
              <w:pStyle w:val="TAL"/>
              <w:rPr>
                <w:sz w:val="16"/>
                <w:szCs w:val="16"/>
              </w:rPr>
            </w:pPr>
            <w:r>
              <w:rPr>
                <w:sz w:val="16"/>
                <w:szCs w:val="16"/>
              </w:rPr>
              <w:t>Initial baseline</w:t>
            </w:r>
          </w:p>
        </w:tc>
        <w:tc>
          <w:tcPr>
            <w:tcW w:w="708" w:type="dxa"/>
            <w:shd w:val="solid" w:color="FFFFFF" w:fill="auto"/>
          </w:tcPr>
          <w:p w14:paraId="53E13C99" w14:textId="137A04E9" w:rsidR="003C3971" w:rsidRPr="007D6048" w:rsidRDefault="00A77E63" w:rsidP="00C72833">
            <w:pPr>
              <w:pStyle w:val="TAC"/>
              <w:rPr>
                <w:sz w:val="16"/>
                <w:szCs w:val="16"/>
              </w:rPr>
            </w:pPr>
            <w:r>
              <w:rPr>
                <w:sz w:val="16"/>
                <w:szCs w:val="16"/>
              </w:rPr>
              <w:t>0.0.1</w:t>
            </w:r>
          </w:p>
        </w:tc>
      </w:tr>
      <w:tr w:rsidR="004B6989" w:rsidRPr="006B0D02" w14:paraId="5713C730" w14:textId="77777777" w:rsidTr="004A69A7">
        <w:tc>
          <w:tcPr>
            <w:tcW w:w="800" w:type="dxa"/>
            <w:shd w:val="solid" w:color="FFFFFF" w:fill="auto"/>
          </w:tcPr>
          <w:p w14:paraId="1BC5966E" w14:textId="0D4A3C14" w:rsidR="004B6989" w:rsidRDefault="004B6989" w:rsidP="00C72833">
            <w:pPr>
              <w:pStyle w:val="TAC"/>
              <w:rPr>
                <w:sz w:val="16"/>
                <w:szCs w:val="16"/>
              </w:rPr>
            </w:pPr>
            <w:r>
              <w:rPr>
                <w:sz w:val="16"/>
                <w:szCs w:val="16"/>
              </w:rPr>
              <w:t>2021-11</w:t>
            </w:r>
          </w:p>
        </w:tc>
        <w:tc>
          <w:tcPr>
            <w:tcW w:w="800" w:type="dxa"/>
            <w:shd w:val="solid" w:color="FFFFFF" w:fill="auto"/>
          </w:tcPr>
          <w:p w14:paraId="0628C857" w14:textId="691E7E5E" w:rsidR="004B6989" w:rsidRDefault="004B6989" w:rsidP="00C72833">
            <w:pPr>
              <w:pStyle w:val="TAC"/>
              <w:rPr>
                <w:sz w:val="16"/>
                <w:szCs w:val="16"/>
              </w:rPr>
            </w:pPr>
            <w:r>
              <w:rPr>
                <w:sz w:val="16"/>
                <w:szCs w:val="16"/>
              </w:rPr>
              <w:t>RAN4#101e</w:t>
            </w:r>
          </w:p>
        </w:tc>
        <w:tc>
          <w:tcPr>
            <w:tcW w:w="1094" w:type="dxa"/>
            <w:shd w:val="solid" w:color="FFFFFF" w:fill="auto"/>
          </w:tcPr>
          <w:p w14:paraId="659A64EE" w14:textId="6063E1F1" w:rsidR="004B6989" w:rsidRPr="006B0D02" w:rsidRDefault="004B6989" w:rsidP="00C72833">
            <w:pPr>
              <w:pStyle w:val="TAC"/>
              <w:rPr>
                <w:sz w:val="16"/>
                <w:szCs w:val="16"/>
              </w:rPr>
            </w:pPr>
            <w:r>
              <w:rPr>
                <w:sz w:val="16"/>
                <w:szCs w:val="16"/>
              </w:rPr>
              <w:t>R4-2114886</w:t>
            </w:r>
          </w:p>
        </w:tc>
        <w:tc>
          <w:tcPr>
            <w:tcW w:w="425" w:type="dxa"/>
            <w:shd w:val="solid" w:color="FFFFFF" w:fill="auto"/>
          </w:tcPr>
          <w:p w14:paraId="6F1EE88F" w14:textId="77777777" w:rsidR="004B6989" w:rsidRPr="006B0D02" w:rsidRDefault="004B6989" w:rsidP="00C72833">
            <w:pPr>
              <w:pStyle w:val="TAL"/>
              <w:rPr>
                <w:sz w:val="16"/>
                <w:szCs w:val="16"/>
              </w:rPr>
            </w:pPr>
          </w:p>
        </w:tc>
        <w:tc>
          <w:tcPr>
            <w:tcW w:w="425" w:type="dxa"/>
            <w:shd w:val="solid" w:color="FFFFFF" w:fill="auto"/>
          </w:tcPr>
          <w:p w14:paraId="0FCC9796" w14:textId="77777777" w:rsidR="004B6989" w:rsidRPr="006B0D02" w:rsidRDefault="004B6989" w:rsidP="00C72833">
            <w:pPr>
              <w:pStyle w:val="TAR"/>
              <w:rPr>
                <w:sz w:val="16"/>
                <w:szCs w:val="16"/>
              </w:rPr>
            </w:pPr>
          </w:p>
        </w:tc>
        <w:tc>
          <w:tcPr>
            <w:tcW w:w="425" w:type="dxa"/>
            <w:shd w:val="solid" w:color="FFFFFF" w:fill="auto"/>
          </w:tcPr>
          <w:p w14:paraId="36DFFCAE" w14:textId="77777777" w:rsidR="004B6989" w:rsidRPr="006B0D02" w:rsidRDefault="004B6989" w:rsidP="00C72833">
            <w:pPr>
              <w:pStyle w:val="TAC"/>
              <w:rPr>
                <w:sz w:val="16"/>
                <w:szCs w:val="16"/>
              </w:rPr>
            </w:pPr>
          </w:p>
        </w:tc>
        <w:tc>
          <w:tcPr>
            <w:tcW w:w="4962" w:type="dxa"/>
            <w:shd w:val="solid" w:color="FFFFFF" w:fill="auto"/>
          </w:tcPr>
          <w:p w14:paraId="49ED78FA" w14:textId="1ADC9DC7" w:rsidR="004B6989" w:rsidRDefault="00000E1C" w:rsidP="00C72833">
            <w:pPr>
              <w:pStyle w:val="TAL"/>
              <w:rPr>
                <w:sz w:val="16"/>
                <w:szCs w:val="16"/>
              </w:rPr>
            </w:pPr>
            <w:r w:rsidRPr="00000E1C">
              <w:rPr>
                <w:sz w:val="16"/>
                <w:szCs w:val="16"/>
              </w:rPr>
              <w:t>TP to 38.852 on 1900MHz RMR RAN4 system parameters</w:t>
            </w:r>
          </w:p>
        </w:tc>
        <w:tc>
          <w:tcPr>
            <w:tcW w:w="708" w:type="dxa"/>
            <w:shd w:val="solid" w:color="FFFFFF" w:fill="auto"/>
          </w:tcPr>
          <w:p w14:paraId="3646D986" w14:textId="4589FF76" w:rsidR="004B6989" w:rsidRDefault="00D240C2" w:rsidP="00C72833">
            <w:pPr>
              <w:pStyle w:val="TAC"/>
              <w:rPr>
                <w:sz w:val="16"/>
                <w:szCs w:val="16"/>
              </w:rPr>
            </w:pPr>
            <w:r>
              <w:rPr>
                <w:sz w:val="16"/>
                <w:szCs w:val="16"/>
              </w:rPr>
              <w:t>0.1.0</w:t>
            </w:r>
          </w:p>
        </w:tc>
      </w:tr>
      <w:tr w:rsidR="004A69A7" w:rsidRPr="006B0D02" w14:paraId="0EEE1D60" w14:textId="77777777" w:rsidTr="004A69A7">
        <w:tc>
          <w:tcPr>
            <w:tcW w:w="800" w:type="dxa"/>
            <w:shd w:val="solid" w:color="FFFFFF" w:fill="auto"/>
          </w:tcPr>
          <w:p w14:paraId="0A368F8B" w14:textId="500127C9" w:rsidR="004A69A7" w:rsidRDefault="004A69A7" w:rsidP="00C72833">
            <w:pPr>
              <w:pStyle w:val="TAC"/>
              <w:rPr>
                <w:sz w:val="16"/>
                <w:szCs w:val="16"/>
              </w:rPr>
            </w:pPr>
            <w:r>
              <w:rPr>
                <w:sz w:val="16"/>
                <w:szCs w:val="16"/>
              </w:rPr>
              <w:t>2022-01</w:t>
            </w:r>
          </w:p>
        </w:tc>
        <w:tc>
          <w:tcPr>
            <w:tcW w:w="800" w:type="dxa"/>
            <w:shd w:val="solid" w:color="FFFFFF" w:fill="auto"/>
          </w:tcPr>
          <w:p w14:paraId="6A2D8935" w14:textId="7352EB2C" w:rsidR="004A69A7" w:rsidRDefault="004A69A7" w:rsidP="00C72833">
            <w:pPr>
              <w:pStyle w:val="TAC"/>
              <w:rPr>
                <w:sz w:val="16"/>
                <w:szCs w:val="16"/>
              </w:rPr>
            </w:pPr>
            <w:r>
              <w:rPr>
                <w:sz w:val="16"/>
                <w:szCs w:val="16"/>
              </w:rPr>
              <w:t>RAN4</w:t>
            </w:r>
            <w:del w:id="328" w:author="Rap_31_01_22" w:date="2022-01-31T14:59:00Z">
              <w:r w:rsidDel="00BE2C00">
                <w:rPr>
                  <w:sz w:val="16"/>
                  <w:szCs w:val="16"/>
                </w:rPr>
                <w:delText>@</w:delText>
              </w:r>
            </w:del>
            <w:ins w:id="329" w:author="Rap_31_01_22" w:date="2022-01-31T15:00:00Z">
              <w:r w:rsidR="00BE2C00">
                <w:rPr>
                  <w:sz w:val="16"/>
                  <w:szCs w:val="16"/>
                </w:rPr>
                <w:t>#</w:t>
              </w:r>
            </w:ins>
            <w:r>
              <w:rPr>
                <w:sz w:val="16"/>
                <w:szCs w:val="16"/>
              </w:rPr>
              <w:t>101-bis-e</w:t>
            </w:r>
          </w:p>
        </w:tc>
        <w:tc>
          <w:tcPr>
            <w:tcW w:w="1094" w:type="dxa"/>
            <w:shd w:val="solid" w:color="FFFFFF" w:fill="auto"/>
          </w:tcPr>
          <w:p w14:paraId="6FF59B8E" w14:textId="2206CF19" w:rsidR="004A69A7" w:rsidRDefault="004A69A7" w:rsidP="00C72833">
            <w:pPr>
              <w:pStyle w:val="TAC"/>
              <w:rPr>
                <w:sz w:val="16"/>
                <w:szCs w:val="16"/>
              </w:rPr>
            </w:pPr>
            <w:r>
              <w:rPr>
                <w:sz w:val="16"/>
                <w:szCs w:val="16"/>
              </w:rPr>
              <w:t>R4-212</w:t>
            </w:r>
            <w:r w:rsidR="007B612F">
              <w:rPr>
                <w:sz w:val="16"/>
                <w:szCs w:val="16"/>
              </w:rPr>
              <w:t>0</w:t>
            </w:r>
            <w:r>
              <w:rPr>
                <w:sz w:val="16"/>
                <w:szCs w:val="16"/>
              </w:rPr>
              <w:t>042</w:t>
            </w:r>
          </w:p>
        </w:tc>
        <w:tc>
          <w:tcPr>
            <w:tcW w:w="425" w:type="dxa"/>
            <w:shd w:val="solid" w:color="FFFFFF" w:fill="auto"/>
          </w:tcPr>
          <w:p w14:paraId="3C5D869B" w14:textId="77777777" w:rsidR="004A69A7" w:rsidRPr="006B0D02" w:rsidRDefault="004A69A7" w:rsidP="00C72833">
            <w:pPr>
              <w:pStyle w:val="TAL"/>
              <w:rPr>
                <w:sz w:val="16"/>
                <w:szCs w:val="16"/>
              </w:rPr>
            </w:pPr>
          </w:p>
        </w:tc>
        <w:tc>
          <w:tcPr>
            <w:tcW w:w="425" w:type="dxa"/>
            <w:shd w:val="solid" w:color="FFFFFF" w:fill="auto"/>
          </w:tcPr>
          <w:p w14:paraId="6B01B110" w14:textId="77777777" w:rsidR="004A69A7" w:rsidRPr="006B0D02" w:rsidRDefault="004A69A7" w:rsidP="00C72833">
            <w:pPr>
              <w:pStyle w:val="TAR"/>
              <w:rPr>
                <w:sz w:val="16"/>
                <w:szCs w:val="16"/>
              </w:rPr>
            </w:pPr>
          </w:p>
        </w:tc>
        <w:tc>
          <w:tcPr>
            <w:tcW w:w="425" w:type="dxa"/>
            <w:shd w:val="solid" w:color="FFFFFF" w:fill="auto"/>
          </w:tcPr>
          <w:p w14:paraId="3AF29AF7" w14:textId="77777777" w:rsidR="004A69A7" w:rsidRPr="006B0D02" w:rsidRDefault="004A69A7" w:rsidP="00C72833">
            <w:pPr>
              <w:pStyle w:val="TAC"/>
              <w:rPr>
                <w:sz w:val="16"/>
                <w:szCs w:val="16"/>
              </w:rPr>
            </w:pPr>
          </w:p>
        </w:tc>
        <w:tc>
          <w:tcPr>
            <w:tcW w:w="4962" w:type="dxa"/>
            <w:shd w:val="solid" w:color="FFFFFF" w:fill="auto"/>
          </w:tcPr>
          <w:p w14:paraId="082FBBCB" w14:textId="6B21EE0B" w:rsidR="004A69A7" w:rsidRPr="00000E1C" w:rsidRDefault="004A69A7" w:rsidP="00C72833">
            <w:pPr>
              <w:pStyle w:val="TAL"/>
              <w:rPr>
                <w:sz w:val="16"/>
                <w:szCs w:val="16"/>
              </w:rPr>
            </w:pPr>
            <w:r w:rsidRPr="004A69A7">
              <w:rPr>
                <w:sz w:val="16"/>
                <w:szCs w:val="16"/>
              </w:rPr>
              <w:t>TP to 38.852 on 1900MHz RMR RAN4 system parameters</w:t>
            </w:r>
          </w:p>
        </w:tc>
        <w:tc>
          <w:tcPr>
            <w:tcW w:w="708" w:type="dxa"/>
            <w:shd w:val="solid" w:color="FFFFFF" w:fill="auto"/>
          </w:tcPr>
          <w:p w14:paraId="2A4407DB" w14:textId="19340F05" w:rsidR="004A69A7" w:rsidRDefault="004A69A7" w:rsidP="00C72833">
            <w:pPr>
              <w:pStyle w:val="TAC"/>
              <w:rPr>
                <w:sz w:val="16"/>
                <w:szCs w:val="16"/>
              </w:rPr>
            </w:pPr>
            <w:r>
              <w:rPr>
                <w:sz w:val="16"/>
                <w:szCs w:val="16"/>
              </w:rPr>
              <w:t>0.2.0</w:t>
            </w:r>
          </w:p>
        </w:tc>
      </w:tr>
      <w:tr w:rsidR="004A69A7" w:rsidRPr="006B0D02" w14:paraId="20823CED" w14:textId="77777777" w:rsidTr="004A69A7">
        <w:tc>
          <w:tcPr>
            <w:tcW w:w="800" w:type="dxa"/>
            <w:shd w:val="solid" w:color="FFFFFF" w:fill="auto"/>
          </w:tcPr>
          <w:p w14:paraId="4923257A" w14:textId="38ED4491" w:rsidR="004A69A7" w:rsidRDefault="004A69A7" w:rsidP="004A69A7">
            <w:pPr>
              <w:pStyle w:val="TAC"/>
              <w:rPr>
                <w:sz w:val="16"/>
                <w:szCs w:val="16"/>
              </w:rPr>
            </w:pPr>
            <w:r>
              <w:rPr>
                <w:sz w:val="16"/>
                <w:szCs w:val="16"/>
              </w:rPr>
              <w:t>2022-01</w:t>
            </w:r>
          </w:p>
        </w:tc>
        <w:tc>
          <w:tcPr>
            <w:tcW w:w="800" w:type="dxa"/>
            <w:shd w:val="solid" w:color="FFFFFF" w:fill="auto"/>
          </w:tcPr>
          <w:p w14:paraId="646198DA" w14:textId="03A16350" w:rsidR="004A69A7" w:rsidRDefault="004A69A7" w:rsidP="004A69A7">
            <w:pPr>
              <w:pStyle w:val="TAC"/>
              <w:rPr>
                <w:sz w:val="16"/>
                <w:szCs w:val="16"/>
              </w:rPr>
            </w:pPr>
            <w:r>
              <w:rPr>
                <w:sz w:val="16"/>
                <w:szCs w:val="16"/>
              </w:rPr>
              <w:t>RAN4</w:t>
            </w:r>
            <w:del w:id="330" w:author="Rap_31_01_22" w:date="2022-01-31T15:00:00Z">
              <w:r w:rsidDel="00BE2C00">
                <w:rPr>
                  <w:sz w:val="16"/>
                  <w:szCs w:val="16"/>
                </w:rPr>
                <w:delText>@</w:delText>
              </w:r>
            </w:del>
            <w:ins w:id="331" w:author="Rap_31_01_22" w:date="2022-01-31T15:00:00Z">
              <w:r w:rsidR="00BE2C00">
                <w:rPr>
                  <w:sz w:val="16"/>
                  <w:szCs w:val="16"/>
                </w:rPr>
                <w:t>#</w:t>
              </w:r>
            </w:ins>
            <w:r>
              <w:rPr>
                <w:sz w:val="16"/>
                <w:szCs w:val="16"/>
              </w:rPr>
              <w:t>101-bis-e</w:t>
            </w:r>
          </w:p>
        </w:tc>
        <w:tc>
          <w:tcPr>
            <w:tcW w:w="1094" w:type="dxa"/>
            <w:shd w:val="solid" w:color="FFFFFF" w:fill="auto"/>
          </w:tcPr>
          <w:p w14:paraId="0F31D3BE" w14:textId="0EE163E8" w:rsidR="004A69A7" w:rsidRDefault="004A69A7" w:rsidP="004A69A7">
            <w:pPr>
              <w:pStyle w:val="TAC"/>
              <w:rPr>
                <w:sz w:val="16"/>
                <w:szCs w:val="16"/>
              </w:rPr>
            </w:pPr>
            <w:r>
              <w:rPr>
                <w:sz w:val="16"/>
                <w:szCs w:val="16"/>
              </w:rPr>
              <w:t>R4-212</w:t>
            </w:r>
            <w:r w:rsidR="007B612F">
              <w:rPr>
                <w:sz w:val="16"/>
                <w:szCs w:val="16"/>
              </w:rPr>
              <w:t>0</w:t>
            </w:r>
            <w:r>
              <w:rPr>
                <w:sz w:val="16"/>
                <w:szCs w:val="16"/>
              </w:rPr>
              <w:t>044</w:t>
            </w:r>
          </w:p>
        </w:tc>
        <w:tc>
          <w:tcPr>
            <w:tcW w:w="425" w:type="dxa"/>
            <w:shd w:val="solid" w:color="FFFFFF" w:fill="auto"/>
          </w:tcPr>
          <w:p w14:paraId="0594CCC2" w14:textId="77777777" w:rsidR="004A69A7" w:rsidRPr="006B0D02" w:rsidRDefault="004A69A7" w:rsidP="004A69A7">
            <w:pPr>
              <w:pStyle w:val="TAL"/>
              <w:rPr>
                <w:sz w:val="16"/>
                <w:szCs w:val="16"/>
              </w:rPr>
            </w:pPr>
          </w:p>
        </w:tc>
        <w:tc>
          <w:tcPr>
            <w:tcW w:w="425" w:type="dxa"/>
            <w:shd w:val="solid" w:color="FFFFFF" w:fill="auto"/>
          </w:tcPr>
          <w:p w14:paraId="387FF2D0" w14:textId="77777777" w:rsidR="004A69A7" w:rsidRPr="006B0D02" w:rsidRDefault="004A69A7" w:rsidP="004A69A7">
            <w:pPr>
              <w:pStyle w:val="TAR"/>
              <w:rPr>
                <w:sz w:val="16"/>
                <w:szCs w:val="16"/>
              </w:rPr>
            </w:pPr>
          </w:p>
        </w:tc>
        <w:tc>
          <w:tcPr>
            <w:tcW w:w="425" w:type="dxa"/>
            <w:shd w:val="solid" w:color="FFFFFF" w:fill="auto"/>
          </w:tcPr>
          <w:p w14:paraId="1F92E237" w14:textId="77777777" w:rsidR="004A69A7" w:rsidRPr="006B0D02" w:rsidRDefault="004A69A7" w:rsidP="004A69A7">
            <w:pPr>
              <w:pStyle w:val="TAC"/>
              <w:rPr>
                <w:sz w:val="16"/>
                <w:szCs w:val="16"/>
              </w:rPr>
            </w:pPr>
          </w:p>
        </w:tc>
        <w:tc>
          <w:tcPr>
            <w:tcW w:w="4962" w:type="dxa"/>
            <w:shd w:val="solid" w:color="FFFFFF" w:fill="auto"/>
          </w:tcPr>
          <w:p w14:paraId="60FD2AD9" w14:textId="6301D2C4" w:rsidR="004A69A7" w:rsidRPr="00000E1C" w:rsidRDefault="00856172" w:rsidP="004A69A7">
            <w:pPr>
              <w:pStyle w:val="TAL"/>
              <w:rPr>
                <w:sz w:val="16"/>
                <w:szCs w:val="16"/>
              </w:rPr>
            </w:pPr>
            <w:r w:rsidRPr="00856172">
              <w:rPr>
                <w:sz w:val="16"/>
                <w:szCs w:val="16"/>
              </w:rPr>
              <w:t>TP to 38.852 on 1900MHz RMR RAN4 UE RF requirements</w:t>
            </w:r>
          </w:p>
        </w:tc>
        <w:tc>
          <w:tcPr>
            <w:tcW w:w="708" w:type="dxa"/>
            <w:shd w:val="solid" w:color="FFFFFF" w:fill="auto"/>
          </w:tcPr>
          <w:p w14:paraId="6B61C2FC" w14:textId="1CFDC8A4" w:rsidR="004A69A7" w:rsidRDefault="00856172" w:rsidP="004A69A7">
            <w:pPr>
              <w:pStyle w:val="TAC"/>
              <w:rPr>
                <w:sz w:val="16"/>
                <w:szCs w:val="16"/>
              </w:rPr>
            </w:pPr>
            <w:r>
              <w:rPr>
                <w:sz w:val="16"/>
                <w:szCs w:val="16"/>
              </w:rPr>
              <w:t>0.2.0</w:t>
            </w:r>
          </w:p>
        </w:tc>
      </w:tr>
      <w:tr w:rsidR="00856172" w:rsidRPr="006B0D02" w14:paraId="1D89CF9F" w14:textId="77777777" w:rsidTr="004A69A7">
        <w:tc>
          <w:tcPr>
            <w:tcW w:w="800" w:type="dxa"/>
            <w:shd w:val="solid" w:color="FFFFFF" w:fill="auto"/>
          </w:tcPr>
          <w:p w14:paraId="6DA8A283" w14:textId="4FE444FA" w:rsidR="00856172" w:rsidRDefault="00856172" w:rsidP="00856172">
            <w:pPr>
              <w:pStyle w:val="TAC"/>
              <w:rPr>
                <w:sz w:val="16"/>
                <w:szCs w:val="16"/>
              </w:rPr>
            </w:pPr>
            <w:r>
              <w:rPr>
                <w:sz w:val="16"/>
                <w:szCs w:val="16"/>
              </w:rPr>
              <w:t>2022-01</w:t>
            </w:r>
          </w:p>
        </w:tc>
        <w:tc>
          <w:tcPr>
            <w:tcW w:w="800" w:type="dxa"/>
            <w:shd w:val="solid" w:color="FFFFFF" w:fill="auto"/>
          </w:tcPr>
          <w:p w14:paraId="796F65C3" w14:textId="728B97EF" w:rsidR="00856172" w:rsidRDefault="00856172" w:rsidP="00856172">
            <w:pPr>
              <w:pStyle w:val="TAC"/>
              <w:rPr>
                <w:sz w:val="16"/>
                <w:szCs w:val="16"/>
              </w:rPr>
            </w:pPr>
            <w:r>
              <w:rPr>
                <w:sz w:val="16"/>
                <w:szCs w:val="16"/>
              </w:rPr>
              <w:t>RAN4</w:t>
            </w:r>
            <w:del w:id="332" w:author="Rap_31_01_22" w:date="2022-01-31T15:00:00Z">
              <w:r w:rsidDel="00BE2C00">
                <w:rPr>
                  <w:sz w:val="16"/>
                  <w:szCs w:val="16"/>
                </w:rPr>
                <w:delText>@</w:delText>
              </w:r>
            </w:del>
            <w:ins w:id="333" w:author="Rap_31_01_22" w:date="2022-01-31T15:01:00Z">
              <w:r w:rsidR="00BE2C00">
                <w:rPr>
                  <w:sz w:val="16"/>
                  <w:szCs w:val="16"/>
                </w:rPr>
                <w:t>#</w:t>
              </w:r>
            </w:ins>
            <w:r>
              <w:rPr>
                <w:sz w:val="16"/>
                <w:szCs w:val="16"/>
              </w:rPr>
              <w:t>101-bis-e</w:t>
            </w:r>
          </w:p>
        </w:tc>
        <w:tc>
          <w:tcPr>
            <w:tcW w:w="1094" w:type="dxa"/>
            <w:shd w:val="solid" w:color="FFFFFF" w:fill="auto"/>
          </w:tcPr>
          <w:p w14:paraId="419FD284" w14:textId="744994DC" w:rsidR="00856172" w:rsidRDefault="00856172" w:rsidP="00856172">
            <w:pPr>
              <w:pStyle w:val="TAC"/>
              <w:rPr>
                <w:sz w:val="16"/>
                <w:szCs w:val="16"/>
              </w:rPr>
            </w:pPr>
            <w:r>
              <w:rPr>
                <w:sz w:val="16"/>
                <w:szCs w:val="16"/>
              </w:rPr>
              <w:t>R4-212</w:t>
            </w:r>
            <w:r w:rsidR="007B612F">
              <w:rPr>
                <w:sz w:val="16"/>
                <w:szCs w:val="16"/>
              </w:rPr>
              <w:t>0</w:t>
            </w:r>
            <w:r>
              <w:rPr>
                <w:sz w:val="16"/>
                <w:szCs w:val="16"/>
              </w:rPr>
              <w:t>681</w:t>
            </w:r>
          </w:p>
        </w:tc>
        <w:tc>
          <w:tcPr>
            <w:tcW w:w="425" w:type="dxa"/>
            <w:shd w:val="solid" w:color="FFFFFF" w:fill="auto"/>
          </w:tcPr>
          <w:p w14:paraId="2B5BE25A" w14:textId="77777777" w:rsidR="00856172" w:rsidRPr="006B0D02" w:rsidRDefault="00856172" w:rsidP="00856172">
            <w:pPr>
              <w:pStyle w:val="TAL"/>
              <w:rPr>
                <w:sz w:val="16"/>
                <w:szCs w:val="16"/>
              </w:rPr>
            </w:pPr>
          </w:p>
        </w:tc>
        <w:tc>
          <w:tcPr>
            <w:tcW w:w="425" w:type="dxa"/>
            <w:shd w:val="solid" w:color="FFFFFF" w:fill="auto"/>
          </w:tcPr>
          <w:p w14:paraId="7F076CB6" w14:textId="77777777" w:rsidR="00856172" w:rsidRPr="006B0D02" w:rsidRDefault="00856172" w:rsidP="00856172">
            <w:pPr>
              <w:pStyle w:val="TAR"/>
              <w:rPr>
                <w:sz w:val="16"/>
                <w:szCs w:val="16"/>
              </w:rPr>
            </w:pPr>
          </w:p>
        </w:tc>
        <w:tc>
          <w:tcPr>
            <w:tcW w:w="425" w:type="dxa"/>
            <w:shd w:val="solid" w:color="FFFFFF" w:fill="auto"/>
          </w:tcPr>
          <w:p w14:paraId="5AE27009" w14:textId="77777777" w:rsidR="00856172" w:rsidRPr="006B0D02" w:rsidRDefault="00856172" w:rsidP="00856172">
            <w:pPr>
              <w:pStyle w:val="TAC"/>
              <w:rPr>
                <w:sz w:val="16"/>
                <w:szCs w:val="16"/>
              </w:rPr>
            </w:pPr>
          </w:p>
        </w:tc>
        <w:tc>
          <w:tcPr>
            <w:tcW w:w="4962" w:type="dxa"/>
            <w:shd w:val="solid" w:color="FFFFFF" w:fill="auto"/>
          </w:tcPr>
          <w:p w14:paraId="3BF0F518" w14:textId="0132CA2C" w:rsidR="00856172" w:rsidRPr="00000E1C" w:rsidRDefault="00856172" w:rsidP="00856172">
            <w:pPr>
              <w:pStyle w:val="TAL"/>
              <w:rPr>
                <w:sz w:val="16"/>
                <w:szCs w:val="16"/>
              </w:rPr>
            </w:pPr>
            <w:r w:rsidRPr="00856172">
              <w:rPr>
                <w:sz w:val="16"/>
                <w:szCs w:val="16"/>
              </w:rPr>
              <w:t>TPs to TR 38.853: BS RF related agreements for RMR1900</w:t>
            </w:r>
          </w:p>
        </w:tc>
        <w:tc>
          <w:tcPr>
            <w:tcW w:w="708" w:type="dxa"/>
            <w:shd w:val="solid" w:color="FFFFFF" w:fill="auto"/>
          </w:tcPr>
          <w:p w14:paraId="25F75BCF" w14:textId="1B3F6AFB" w:rsidR="00856172" w:rsidRDefault="00856172" w:rsidP="00856172">
            <w:pPr>
              <w:pStyle w:val="TAC"/>
              <w:rPr>
                <w:sz w:val="16"/>
                <w:szCs w:val="16"/>
              </w:rPr>
            </w:pPr>
            <w:r>
              <w:rPr>
                <w:sz w:val="16"/>
                <w:szCs w:val="16"/>
              </w:rPr>
              <w:t>0.2.0</w:t>
            </w:r>
          </w:p>
        </w:tc>
      </w:tr>
      <w:tr w:rsidR="00BE2C00" w:rsidRPr="006B0D02" w14:paraId="6388653A" w14:textId="77777777" w:rsidTr="004A69A7">
        <w:trPr>
          <w:ins w:id="334" w:author="Rap_31_01_22" w:date="2022-01-31T14:59:00Z"/>
        </w:trPr>
        <w:tc>
          <w:tcPr>
            <w:tcW w:w="800" w:type="dxa"/>
            <w:shd w:val="solid" w:color="FFFFFF" w:fill="auto"/>
          </w:tcPr>
          <w:p w14:paraId="17D46001" w14:textId="3A402CF5" w:rsidR="00BE2C00" w:rsidRDefault="00BE2C00" w:rsidP="00856172">
            <w:pPr>
              <w:pStyle w:val="TAC"/>
              <w:rPr>
                <w:ins w:id="335" w:author="Rap_31_01_22" w:date="2022-01-31T14:59:00Z"/>
                <w:sz w:val="16"/>
                <w:szCs w:val="16"/>
              </w:rPr>
            </w:pPr>
            <w:ins w:id="336" w:author="Rap_31_01_22" w:date="2022-01-31T14:59:00Z">
              <w:r>
                <w:rPr>
                  <w:sz w:val="16"/>
                  <w:szCs w:val="16"/>
                </w:rPr>
                <w:t>2022-02</w:t>
              </w:r>
            </w:ins>
          </w:p>
        </w:tc>
        <w:tc>
          <w:tcPr>
            <w:tcW w:w="800" w:type="dxa"/>
            <w:shd w:val="solid" w:color="FFFFFF" w:fill="auto"/>
          </w:tcPr>
          <w:p w14:paraId="4973B558" w14:textId="46BCD711" w:rsidR="00BE2C00" w:rsidRDefault="00BE2C00" w:rsidP="00856172">
            <w:pPr>
              <w:pStyle w:val="TAC"/>
              <w:rPr>
                <w:ins w:id="337" w:author="Rap_31_01_22" w:date="2022-01-31T14:59:00Z"/>
                <w:sz w:val="16"/>
                <w:szCs w:val="16"/>
              </w:rPr>
            </w:pPr>
            <w:ins w:id="338" w:author="Rap_31_01_22" w:date="2022-01-31T14:59:00Z">
              <w:r>
                <w:rPr>
                  <w:sz w:val="16"/>
                  <w:szCs w:val="16"/>
                </w:rPr>
                <w:t>RAN</w:t>
              </w:r>
            </w:ins>
            <w:ins w:id="339" w:author="Rap_31_01_22" w:date="2022-01-31T15:01:00Z">
              <w:r>
                <w:rPr>
                  <w:sz w:val="16"/>
                  <w:szCs w:val="16"/>
                </w:rPr>
                <w:t>4#102-e</w:t>
              </w:r>
            </w:ins>
          </w:p>
        </w:tc>
        <w:tc>
          <w:tcPr>
            <w:tcW w:w="1094" w:type="dxa"/>
            <w:shd w:val="solid" w:color="FFFFFF" w:fill="auto"/>
          </w:tcPr>
          <w:p w14:paraId="7700C689" w14:textId="73AC6439" w:rsidR="00BE2C00" w:rsidRDefault="00BE2C00" w:rsidP="00856172">
            <w:pPr>
              <w:pStyle w:val="TAC"/>
              <w:rPr>
                <w:ins w:id="340" w:author="Rap_31_01_22" w:date="2022-01-31T14:59:00Z"/>
                <w:sz w:val="16"/>
                <w:szCs w:val="16"/>
              </w:rPr>
            </w:pPr>
            <w:ins w:id="341" w:author="Rap_31_01_22" w:date="2022-01-31T15:01:00Z">
              <w:r>
                <w:rPr>
                  <w:sz w:val="16"/>
                  <w:szCs w:val="16"/>
                </w:rPr>
                <w:t>R4-22</w:t>
              </w:r>
            </w:ins>
            <w:ins w:id="342" w:author="Rap_31_01_22" w:date="2022-01-31T15:20:00Z">
              <w:r w:rsidR="00964192">
                <w:rPr>
                  <w:sz w:val="16"/>
                  <w:szCs w:val="16"/>
                </w:rPr>
                <w:t>0</w:t>
              </w:r>
            </w:ins>
            <w:ins w:id="343" w:author="Rap_31_01_22" w:date="2022-01-31T15:01:00Z">
              <w:r>
                <w:rPr>
                  <w:sz w:val="16"/>
                  <w:szCs w:val="16"/>
                </w:rPr>
                <w:t>1328</w:t>
              </w:r>
            </w:ins>
          </w:p>
        </w:tc>
        <w:tc>
          <w:tcPr>
            <w:tcW w:w="425" w:type="dxa"/>
            <w:shd w:val="solid" w:color="FFFFFF" w:fill="auto"/>
          </w:tcPr>
          <w:p w14:paraId="73CD603D" w14:textId="77777777" w:rsidR="00BE2C00" w:rsidRPr="006B0D02" w:rsidRDefault="00BE2C00" w:rsidP="00856172">
            <w:pPr>
              <w:pStyle w:val="TAL"/>
              <w:rPr>
                <w:ins w:id="344" w:author="Rap_31_01_22" w:date="2022-01-31T14:59:00Z"/>
                <w:sz w:val="16"/>
                <w:szCs w:val="16"/>
              </w:rPr>
            </w:pPr>
          </w:p>
        </w:tc>
        <w:tc>
          <w:tcPr>
            <w:tcW w:w="425" w:type="dxa"/>
            <w:shd w:val="solid" w:color="FFFFFF" w:fill="auto"/>
          </w:tcPr>
          <w:p w14:paraId="28F208B6" w14:textId="77777777" w:rsidR="00BE2C00" w:rsidRPr="006B0D02" w:rsidRDefault="00BE2C00" w:rsidP="00856172">
            <w:pPr>
              <w:pStyle w:val="TAR"/>
              <w:rPr>
                <w:ins w:id="345" w:author="Rap_31_01_22" w:date="2022-01-31T14:59:00Z"/>
                <w:sz w:val="16"/>
                <w:szCs w:val="16"/>
              </w:rPr>
            </w:pPr>
          </w:p>
        </w:tc>
        <w:tc>
          <w:tcPr>
            <w:tcW w:w="425" w:type="dxa"/>
            <w:shd w:val="solid" w:color="FFFFFF" w:fill="auto"/>
          </w:tcPr>
          <w:p w14:paraId="6844EE07" w14:textId="77777777" w:rsidR="00BE2C00" w:rsidRPr="006B0D02" w:rsidRDefault="00BE2C00" w:rsidP="00856172">
            <w:pPr>
              <w:pStyle w:val="TAC"/>
              <w:rPr>
                <w:ins w:id="346" w:author="Rap_31_01_22" w:date="2022-01-31T14:59:00Z"/>
                <w:sz w:val="16"/>
                <w:szCs w:val="16"/>
              </w:rPr>
            </w:pPr>
          </w:p>
        </w:tc>
        <w:tc>
          <w:tcPr>
            <w:tcW w:w="4962" w:type="dxa"/>
            <w:shd w:val="solid" w:color="FFFFFF" w:fill="auto"/>
          </w:tcPr>
          <w:p w14:paraId="376C806C" w14:textId="7C9ECA64" w:rsidR="00BE2C00" w:rsidRPr="00856172" w:rsidRDefault="00BE2C00" w:rsidP="00856172">
            <w:pPr>
              <w:pStyle w:val="TAL"/>
              <w:rPr>
                <w:ins w:id="347" w:author="Rap_31_01_22" w:date="2022-01-31T14:59:00Z"/>
                <w:sz w:val="16"/>
                <w:szCs w:val="16"/>
              </w:rPr>
            </w:pPr>
            <w:ins w:id="348" w:author="Rap_31_01_22" w:date="2022-01-31T15:02:00Z">
              <w:r w:rsidRPr="00BE2C00">
                <w:rPr>
                  <w:sz w:val="16"/>
                  <w:szCs w:val="16"/>
                </w:rPr>
                <w:t>RMR 900MHz band – TP to TR 38.852</w:t>
              </w:r>
            </w:ins>
          </w:p>
        </w:tc>
        <w:tc>
          <w:tcPr>
            <w:tcW w:w="708" w:type="dxa"/>
            <w:shd w:val="solid" w:color="FFFFFF" w:fill="auto"/>
          </w:tcPr>
          <w:p w14:paraId="58878F11" w14:textId="5D2E1301" w:rsidR="00BE2C00" w:rsidRDefault="00BE2C00" w:rsidP="00856172">
            <w:pPr>
              <w:pStyle w:val="TAC"/>
              <w:rPr>
                <w:ins w:id="349" w:author="Rap_31_01_22" w:date="2022-01-31T14:59:00Z"/>
                <w:sz w:val="16"/>
                <w:szCs w:val="16"/>
              </w:rPr>
            </w:pPr>
            <w:ins w:id="350" w:author="Rap_31_01_22" w:date="2022-01-31T15:02:00Z">
              <w:r>
                <w:rPr>
                  <w:sz w:val="16"/>
                  <w:szCs w:val="16"/>
                </w:rPr>
                <w:t>0.3.0</w:t>
              </w:r>
            </w:ins>
          </w:p>
        </w:tc>
      </w:tr>
      <w:tr w:rsidR="00BE2C00" w:rsidRPr="006B0D02" w14:paraId="658ED9CC" w14:textId="77777777" w:rsidTr="004A69A7">
        <w:trPr>
          <w:ins w:id="351" w:author="Rap_31_01_22" w:date="2022-01-31T15:02:00Z"/>
        </w:trPr>
        <w:tc>
          <w:tcPr>
            <w:tcW w:w="800" w:type="dxa"/>
            <w:shd w:val="solid" w:color="FFFFFF" w:fill="auto"/>
          </w:tcPr>
          <w:p w14:paraId="7F4420F9" w14:textId="6F11B1C0" w:rsidR="00BE2C00" w:rsidRDefault="00964192" w:rsidP="00856172">
            <w:pPr>
              <w:pStyle w:val="TAC"/>
              <w:rPr>
                <w:ins w:id="352" w:author="Rap_31_01_22" w:date="2022-01-31T15:02:00Z"/>
                <w:sz w:val="16"/>
                <w:szCs w:val="16"/>
              </w:rPr>
            </w:pPr>
            <w:ins w:id="353" w:author="Rap_31_01_22" w:date="2022-01-31T15:19:00Z">
              <w:r>
                <w:rPr>
                  <w:sz w:val="16"/>
                  <w:szCs w:val="16"/>
                </w:rPr>
                <w:t>2022-02</w:t>
              </w:r>
            </w:ins>
          </w:p>
        </w:tc>
        <w:tc>
          <w:tcPr>
            <w:tcW w:w="800" w:type="dxa"/>
            <w:shd w:val="solid" w:color="FFFFFF" w:fill="auto"/>
          </w:tcPr>
          <w:p w14:paraId="73B1FEF8" w14:textId="0F945631" w:rsidR="00BE2C00" w:rsidRDefault="00964192" w:rsidP="00856172">
            <w:pPr>
              <w:pStyle w:val="TAC"/>
              <w:rPr>
                <w:ins w:id="354" w:author="Rap_31_01_22" w:date="2022-01-31T15:02:00Z"/>
                <w:sz w:val="16"/>
                <w:szCs w:val="16"/>
              </w:rPr>
            </w:pPr>
            <w:ins w:id="355" w:author="Rap_31_01_22" w:date="2022-01-31T15:19:00Z">
              <w:r>
                <w:rPr>
                  <w:sz w:val="16"/>
                  <w:szCs w:val="16"/>
                </w:rPr>
                <w:t>RAN4#102-e</w:t>
              </w:r>
            </w:ins>
          </w:p>
        </w:tc>
        <w:tc>
          <w:tcPr>
            <w:tcW w:w="1094" w:type="dxa"/>
            <w:shd w:val="solid" w:color="FFFFFF" w:fill="auto"/>
          </w:tcPr>
          <w:p w14:paraId="0E8F5C85" w14:textId="304BB839" w:rsidR="00BE2C00" w:rsidRDefault="00964192" w:rsidP="00856172">
            <w:pPr>
              <w:pStyle w:val="TAC"/>
              <w:rPr>
                <w:ins w:id="356" w:author="Rap_31_01_22" w:date="2022-01-31T15:02:00Z"/>
                <w:sz w:val="16"/>
                <w:szCs w:val="16"/>
              </w:rPr>
            </w:pPr>
            <w:ins w:id="357" w:author="Rap_31_01_22" w:date="2022-01-31T15:19:00Z">
              <w:r>
                <w:rPr>
                  <w:sz w:val="16"/>
                  <w:szCs w:val="16"/>
                </w:rPr>
                <w:t>R4-2202243</w:t>
              </w:r>
            </w:ins>
          </w:p>
        </w:tc>
        <w:tc>
          <w:tcPr>
            <w:tcW w:w="425" w:type="dxa"/>
            <w:shd w:val="solid" w:color="FFFFFF" w:fill="auto"/>
          </w:tcPr>
          <w:p w14:paraId="2CDD0780" w14:textId="77777777" w:rsidR="00BE2C00" w:rsidRPr="006B0D02" w:rsidRDefault="00BE2C00" w:rsidP="00856172">
            <w:pPr>
              <w:pStyle w:val="TAL"/>
              <w:rPr>
                <w:ins w:id="358" w:author="Rap_31_01_22" w:date="2022-01-31T15:02:00Z"/>
                <w:sz w:val="16"/>
                <w:szCs w:val="16"/>
              </w:rPr>
            </w:pPr>
          </w:p>
        </w:tc>
        <w:tc>
          <w:tcPr>
            <w:tcW w:w="425" w:type="dxa"/>
            <w:shd w:val="solid" w:color="FFFFFF" w:fill="auto"/>
          </w:tcPr>
          <w:p w14:paraId="36758148" w14:textId="77777777" w:rsidR="00BE2C00" w:rsidRPr="006B0D02" w:rsidRDefault="00BE2C00" w:rsidP="00856172">
            <w:pPr>
              <w:pStyle w:val="TAR"/>
              <w:rPr>
                <w:ins w:id="359" w:author="Rap_31_01_22" w:date="2022-01-31T15:02:00Z"/>
                <w:sz w:val="16"/>
                <w:szCs w:val="16"/>
              </w:rPr>
            </w:pPr>
          </w:p>
        </w:tc>
        <w:tc>
          <w:tcPr>
            <w:tcW w:w="425" w:type="dxa"/>
            <w:shd w:val="solid" w:color="FFFFFF" w:fill="auto"/>
          </w:tcPr>
          <w:p w14:paraId="54ED8172" w14:textId="77777777" w:rsidR="00BE2C00" w:rsidRPr="006B0D02" w:rsidRDefault="00BE2C00" w:rsidP="00856172">
            <w:pPr>
              <w:pStyle w:val="TAC"/>
              <w:rPr>
                <w:ins w:id="360" w:author="Rap_31_01_22" w:date="2022-01-31T15:02:00Z"/>
                <w:sz w:val="16"/>
                <w:szCs w:val="16"/>
              </w:rPr>
            </w:pPr>
          </w:p>
        </w:tc>
        <w:tc>
          <w:tcPr>
            <w:tcW w:w="4962" w:type="dxa"/>
            <w:shd w:val="solid" w:color="FFFFFF" w:fill="auto"/>
          </w:tcPr>
          <w:p w14:paraId="368BC789" w14:textId="2747E1ED" w:rsidR="00BE2C00" w:rsidRPr="00BE2C00" w:rsidRDefault="00964192" w:rsidP="00856172">
            <w:pPr>
              <w:pStyle w:val="TAL"/>
              <w:rPr>
                <w:ins w:id="361" w:author="Rap_31_01_22" w:date="2022-01-31T15:02:00Z"/>
                <w:sz w:val="16"/>
                <w:szCs w:val="16"/>
              </w:rPr>
            </w:pPr>
            <w:ins w:id="362" w:author="Rap_31_01_22" w:date="2022-01-31T15:20:00Z">
              <w:r w:rsidRPr="00964192">
                <w:rPr>
                  <w:sz w:val="16"/>
                  <w:szCs w:val="16"/>
                </w:rPr>
                <w:t>Proposed changes for clause 7.1 in 3GPP TR 38.852</w:t>
              </w:r>
            </w:ins>
          </w:p>
        </w:tc>
        <w:tc>
          <w:tcPr>
            <w:tcW w:w="708" w:type="dxa"/>
            <w:shd w:val="solid" w:color="FFFFFF" w:fill="auto"/>
          </w:tcPr>
          <w:p w14:paraId="2B72936F" w14:textId="1F7A5E84" w:rsidR="00BE2C00" w:rsidRDefault="00964192" w:rsidP="00856172">
            <w:pPr>
              <w:pStyle w:val="TAC"/>
              <w:rPr>
                <w:ins w:id="363" w:author="Rap_31_01_22" w:date="2022-01-31T15:02:00Z"/>
                <w:sz w:val="16"/>
                <w:szCs w:val="16"/>
              </w:rPr>
            </w:pPr>
            <w:ins w:id="364" w:author="Rap_31_01_22" w:date="2022-01-31T15:20:00Z">
              <w:r>
                <w:rPr>
                  <w:sz w:val="16"/>
                  <w:szCs w:val="16"/>
                </w:rPr>
                <w:t>0.3.0</w:t>
              </w:r>
            </w:ins>
          </w:p>
        </w:tc>
      </w:tr>
      <w:tr w:rsidR="00C443B8" w:rsidRPr="006B0D02" w14:paraId="1DF9E0EF" w14:textId="77777777" w:rsidTr="004A69A7">
        <w:trPr>
          <w:ins w:id="365" w:author="Rap_31_01_22" w:date="2022-01-31T15:31:00Z"/>
        </w:trPr>
        <w:tc>
          <w:tcPr>
            <w:tcW w:w="800" w:type="dxa"/>
            <w:shd w:val="solid" w:color="FFFFFF" w:fill="auto"/>
          </w:tcPr>
          <w:p w14:paraId="62A326A2" w14:textId="65DF445B" w:rsidR="00C443B8" w:rsidRDefault="00C443B8" w:rsidP="00856172">
            <w:pPr>
              <w:pStyle w:val="TAC"/>
              <w:rPr>
                <w:ins w:id="366" w:author="Rap_31_01_22" w:date="2022-01-31T15:31:00Z"/>
                <w:sz w:val="16"/>
                <w:szCs w:val="16"/>
              </w:rPr>
            </w:pPr>
            <w:ins w:id="367" w:author="Rap_31_01_22" w:date="2022-01-31T15:31:00Z">
              <w:r>
                <w:rPr>
                  <w:sz w:val="16"/>
                  <w:szCs w:val="16"/>
                </w:rPr>
                <w:t>2022-02</w:t>
              </w:r>
            </w:ins>
          </w:p>
        </w:tc>
        <w:tc>
          <w:tcPr>
            <w:tcW w:w="800" w:type="dxa"/>
            <w:shd w:val="solid" w:color="FFFFFF" w:fill="auto"/>
          </w:tcPr>
          <w:p w14:paraId="280DFE47" w14:textId="236E0F93" w:rsidR="00C443B8" w:rsidRDefault="00C443B8" w:rsidP="00856172">
            <w:pPr>
              <w:pStyle w:val="TAC"/>
              <w:rPr>
                <w:ins w:id="368" w:author="Rap_31_01_22" w:date="2022-01-31T15:31:00Z"/>
                <w:sz w:val="16"/>
                <w:szCs w:val="16"/>
              </w:rPr>
            </w:pPr>
            <w:ins w:id="369" w:author="Rap_31_01_22" w:date="2022-01-31T15:31:00Z">
              <w:r>
                <w:rPr>
                  <w:sz w:val="16"/>
                  <w:szCs w:val="16"/>
                </w:rPr>
                <w:t>RAN4#102-e</w:t>
              </w:r>
            </w:ins>
          </w:p>
        </w:tc>
        <w:tc>
          <w:tcPr>
            <w:tcW w:w="1094" w:type="dxa"/>
            <w:shd w:val="solid" w:color="FFFFFF" w:fill="auto"/>
          </w:tcPr>
          <w:p w14:paraId="3BE0B313" w14:textId="2B1C5D7D" w:rsidR="00C443B8" w:rsidRDefault="00C443B8" w:rsidP="00856172">
            <w:pPr>
              <w:pStyle w:val="TAC"/>
              <w:rPr>
                <w:ins w:id="370" w:author="Rap_31_01_22" w:date="2022-01-31T15:31:00Z"/>
                <w:sz w:val="16"/>
                <w:szCs w:val="16"/>
              </w:rPr>
            </w:pPr>
            <w:ins w:id="371" w:author="Rap_31_01_22" w:date="2022-01-31T15:31:00Z">
              <w:r>
                <w:rPr>
                  <w:sz w:val="16"/>
                  <w:szCs w:val="16"/>
                </w:rPr>
                <w:t>R4-2202244</w:t>
              </w:r>
            </w:ins>
          </w:p>
        </w:tc>
        <w:tc>
          <w:tcPr>
            <w:tcW w:w="425" w:type="dxa"/>
            <w:shd w:val="solid" w:color="FFFFFF" w:fill="auto"/>
          </w:tcPr>
          <w:p w14:paraId="3642AC1B" w14:textId="77777777" w:rsidR="00C443B8" w:rsidRPr="006B0D02" w:rsidRDefault="00C443B8" w:rsidP="00856172">
            <w:pPr>
              <w:pStyle w:val="TAL"/>
              <w:rPr>
                <w:ins w:id="372" w:author="Rap_31_01_22" w:date="2022-01-31T15:31:00Z"/>
                <w:sz w:val="16"/>
                <w:szCs w:val="16"/>
              </w:rPr>
            </w:pPr>
          </w:p>
        </w:tc>
        <w:tc>
          <w:tcPr>
            <w:tcW w:w="425" w:type="dxa"/>
            <w:shd w:val="solid" w:color="FFFFFF" w:fill="auto"/>
          </w:tcPr>
          <w:p w14:paraId="36D1573C" w14:textId="77777777" w:rsidR="00C443B8" w:rsidRPr="006B0D02" w:rsidRDefault="00C443B8" w:rsidP="00856172">
            <w:pPr>
              <w:pStyle w:val="TAR"/>
              <w:rPr>
                <w:ins w:id="373" w:author="Rap_31_01_22" w:date="2022-01-31T15:31:00Z"/>
                <w:sz w:val="16"/>
                <w:szCs w:val="16"/>
              </w:rPr>
            </w:pPr>
          </w:p>
        </w:tc>
        <w:tc>
          <w:tcPr>
            <w:tcW w:w="425" w:type="dxa"/>
            <w:shd w:val="solid" w:color="FFFFFF" w:fill="auto"/>
          </w:tcPr>
          <w:p w14:paraId="180C60F5" w14:textId="77777777" w:rsidR="00C443B8" w:rsidRPr="006B0D02" w:rsidRDefault="00C443B8" w:rsidP="00856172">
            <w:pPr>
              <w:pStyle w:val="TAC"/>
              <w:rPr>
                <w:ins w:id="374" w:author="Rap_31_01_22" w:date="2022-01-31T15:31:00Z"/>
                <w:sz w:val="16"/>
                <w:szCs w:val="16"/>
              </w:rPr>
            </w:pPr>
          </w:p>
        </w:tc>
        <w:tc>
          <w:tcPr>
            <w:tcW w:w="4962" w:type="dxa"/>
            <w:shd w:val="solid" w:color="FFFFFF" w:fill="auto"/>
          </w:tcPr>
          <w:p w14:paraId="2DF04769" w14:textId="3C244FCC" w:rsidR="00C443B8" w:rsidRPr="00964192" w:rsidRDefault="00C443B8" w:rsidP="00856172">
            <w:pPr>
              <w:pStyle w:val="TAL"/>
              <w:rPr>
                <w:ins w:id="375" w:author="Rap_31_01_22" w:date="2022-01-31T15:31:00Z"/>
                <w:sz w:val="16"/>
                <w:szCs w:val="16"/>
              </w:rPr>
            </w:pPr>
            <w:ins w:id="376" w:author="Rap_31_01_22" w:date="2022-01-31T15:32:00Z">
              <w:r w:rsidRPr="00C443B8">
                <w:rPr>
                  <w:sz w:val="16"/>
                  <w:szCs w:val="16"/>
                </w:rPr>
                <w:t>Proposed changes for clause 7.2 in 3GPP TR 38.852</w:t>
              </w:r>
            </w:ins>
          </w:p>
        </w:tc>
        <w:tc>
          <w:tcPr>
            <w:tcW w:w="708" w:type="dxa"/>
            <w:shd w:val="solid" w:color="FFFFFF" w:fill="auto"/>
          </w:tcPr>
          <w:p w14:paraId="75F047A8" w14:textId="27DF5631" w:rsidR="00C443B8" w:rsidRDefault="00C443B8" w:rsidP="00856172">
            <w:pPr>
              <w:pStyle w:val="TAC"/>
              <w:rPr>
                <w:ins w:id="377" w:author="Rap_31_01_22" w:date="2022-01-31T15:31:00Z"/>
                <w:sz w:val="16"/>
                <w:szCs w:val="16"/>
              </w:rPr>
            </w:pPr>
            <w:ins w:id="378" w:author="Rap_31_01_22" w:date="2022-01-31T15:32:00Z">
              <w:r>
                <w:rPr>
                  <w:sz w:val="16"/>
                  <w:szCs w:val="16"/>
                </w:rPr>
                <w:t>0.3.0</w:t>
              </w:r>
            </w:ins>
          </w:p>
        </w:tc>
      </w:tr>
      <w:tr w:rsidR="00DB4D10" w:rsidRPr="006B0D02" w14:paraId="4184D608" w14:textId="77777777" w:rsidTr="004A69A7">
        <w:trPr>
          <w:ins w:id="379" w:author="Rap_31_01_22" w:date="2022-01-31T15:36:00Z"/>
        </w:trPr>
        <w:tc>
          <w:tcPr>
            <w:tcW w:w="800" w:type="dxa"/>
            <w:shd w:val="solid" w:color="FFFFFF" w:fill="auto"/>
          </w:tcPr>
          <w:p w14:paraId="0EA4A8A8" w14:textId="33FF5B9A" w:rsidR="00DB4D10" w:rsidRDefault="00DB4D10" w:rsidP="00856172">
            <w:pPr>
              <w:pStyle w:val="TAC"/>
              <w:rPr>
                <w:ins w:id="380" w:author="Rap_31_01_22" w:date="2022-01-31T15:36:00Z"/>
                <w:sz w:val="16"/>
                <w:szCs w:val="16"/>
              </w:rPr>
            </w:pPr>
            <w:ins w:id="381" w:author="Rap_31_01_22" w:date="2022-01-31T15:36:00Z">
              <w:r>
                <w:rPr>
                  <w:sz w:val="16"/>
                  <w:szCs w:val="16"/>
                </w:rPr>
                <w:t>2022-02</w:t>
              </w:r>
            </w:ins>
          </w:p>
        </w:tc>
        <w:tc>
          <w:tcPr>
            <w:tcW w:w="800" w:type="dxa"/>
            <w:shd w:val="solid" w:color="FFFFFF" w:fill="auto"/>
          </w:tcPr>
          <w:p w14:paraId="5DE6EF06" w14:textId="07F022B9" w:rsidR="00DB4D10" w:rsidRDefault="00DB4D10" w:rsidP="00856172">
            <w:pPr>
              <w:pStyle w:val="TAC"/>
              <w:rPr>
                <w:ins w:id="382" w:author="Rap_31_01_22" w:date="2022-01-31T15:36:00Z"/>
                <w:sz w:val="16"/>
                <w:szCs w:val="16"/>
              </w:rPr>
            </w:pPr>
            <w:ins w:id="383" w:author="Rap_31_01_22" w:date="2022-01-31T15:36:00Z">
              <w:r>
                <w:rPr>
                  <w:sz w:val="16"/>
                  <w:szCs w:val="16"/>
                </w:rPr>
                <w:t>RAN4#102-e</w:t>
              </w:r>
            </w:ins>
          </w:p>
        </w:tc>
        <w:tc>
          <w:tcPr>
            <w:tcW w:w="1094" w:type="dxa"/>
            <w:shd w:val="solid" w:color="FFFFFF" w:fill="auto"/>
          </w:tcPr>
          <w:p w14:paraId="7F6CA9A5" w14:textId="51AC7268" w:rsidR="00DB4D10" w:rsidRDefault="00DB4D10" w:rsidP="00856172">
            <w:pPr>
              <w:pStyle w:val="TAC"/>
              <w:rPr>
                <w:ins w:id="384" w:author="Rap_31_01_22" w:date="2022-01-31T15:36:00Z"/>
                <w:sz w:val="16"/>
                <w:szCs w:val="16"/>
              </w:rPr>
            </w:pPr>
            <w:ins w:id="385" w:author="Rap_31_01_22" w:date="2022-01-31T15:36:00Z">
              <w:r>
                <w:rPr>
                  <w:sz w:val="16"/>
                  <w:szCs w:val="16"/>
                </w:rPr>
                <w:t>R4-2203052</w:t>
              </w:r>
            </w:ins>
          </w:p>
        </w:tc>
        <w:tc>
          <w:tcPr>
            <w:tcW w:w="425" w:type="dxa"/>
            <w:shd w:val="solid" w:color="FFFFFF" w:fill="auto"/>
          </w:tcPr>
          <w:p w14:paraId="06B51170" w14:textId="77777777" w:rsidR="00DB4D10" w:rsidRPr="006B0D02" w:rsidRDefault="00DB4D10" w:rsidP="00856172">
            <w:pPr>
              <w:pStyle w:val="TAL"/>
              <w:rPr>
                <w:ins w:id="386" w:author="Rap_31_01_22" w:date="2022-01-31T15:36:00Z"/>
                <w:sz w:val="16"/>
                <w:szCs w:val="16"/>
              </w:rPr>
            </w:pPr>
          </w:p>
        </w:tc>
        <w:tc>
          <w:tcPr>
            <w:tcW w:w="425" w:type="dxa"/>
            <w:shd w:val="solid" w:color="FFFFFF" w:fill="auto"/>
          </w:tcPr>
          <w:p w14:paraId="6B6A97C7" w14:textId="77777777" w:rsidR="00DB4D10" w:rsidRPr="006B0D02" w:rsidRDefault="00DB4D10" w:rsidP="00856172">
            <w:pPr>
              <w:pStyle w:val="TAR"/>
              <w:rPr>
                <w:ins w:id="387" w:author="Rap_31_01_22" w:date="2022-01-31T15:36:00Z"/>
                <w:sz w:val="16"/>
                <w:szCs w:val="16"/>
              </w:rPr>
            </w:pPr>
          </w:p>
        </w:tc>
        <w:tc>
          <w:tcPr>
            <w:tcW w:w="425" w:type="dxa"/>
            <w:shd w:val="solid" w:color="FFFFFF" w:fill="auto"/>
          </w:tcPr>
          <w:p w14:paraId="734D9FEE" w14:textId="77777777" w:rsidR="00DB4D10" w:rsidRPr="006B0D02" w:rsidRDefault="00DB4D10" w:rsidP="00856172">
            <w:pPr>
              <w:pStyle w:val="TAC"/>
              <w:rPr>
                <w:ins w:id="388" w:author="Rap_31_01_22" w:date="2022-01-31T15:36:00Z"/>
                <w:sz w:val="16"/>
                <w:szCs w:val="16"/>
              </w:rPr>
            </w:pPr>
          </w:p>
        </w:tc>
        <w:tc>
          <w:tcPr>
            <w:tcW w:w="4962" w:type="dxa"/>
            <w:shd w:val="solid" w:color="FFFFFF" w:fill="auto"/>
          </w:tcPr>
          <w:p w14:paraId="03FD6A5F" w14:textId="3E94E308" w:rsidR="00DB4D10" w:rsidRPr="00C443B8" w:rsidRDefault="00DB4D10" w:rsidP="00856172">
            <w:pPr>
              <w:pStyle w:val="TAL"/>
              <w:rPr>
                <w:ins w:id="389" w:author="Rap_31_01_22" w:date="2022-01-31T15:36:00Z"/>
                <w:sz w:val="16"/>
                <w:szCs w:val="16"/>
              </w:rPr>
            </w:pPr>
            <w:ins w:id="390" w:author="Rap_31_01_22" w:date="2022-01-31T15:36:00Z">
              <w:r w:rsidRPr="00DB4D10">
                <w:rPr>
                  <w:sz w:val="16"/>
                  <w:szCs w:val="16"/>
                </w:rPr>
                <w:t>Proposed changes for clause 9 in 3GPP TR 38.852</w:t>
              </w:r>
            </w:ins>
          </w:p>
        </w:tc>
        <w:tc>
          <w:tcPr>
            <w:tcW w:w="708" w:type="dxa"/>
            <w:shd w:val="solid" w:color="FFFFFF" w:fill="auto"/>
          </w:tcPr>
          <w:p w14:paraId="2BE66A32" w14:textId="3D178D51" w:rsidR="00DB4D10" w:rsidRDefault="00DB4D10" w:rsidP="00856172">
            <w:pPr>
              <w:pStyle w:val="TAC"/>
              <w:rPr>
                <w:ins w:id="391" w:author="Rap_31_01_22" w:date="2022-01-31T15:36:00Z"/>
                <w:sz w:val="16"/>
                <w:szCs w:val="16"/>
              </w:rPr>
            </w:pPr>
            <w:ins w:id="392" w:author="Rap_31_01_22" w:date="2022-01-31T15:36:00Z">
              <w:r>
                <w:rPr>
                  <w:sz w:val="16"/>
                  <w:szCs w:val="16"/>
                </w:rPr>
                <w:t>0.3.0</w:t>
              </w:r>
            </w:ins>
          </w:p>
        </w:tc>
      </w:tr>
      <w:tr w:rsidR="00E76E6E" w:rsidRPr="006B0D02" w14:paraId="517212E2" w14:textId="77777777" w:rsidTr="004A69A7">
        <w:trPr>
          <w:ins w:id="393" w:author="Rap_31_01_22" w:date="2022-01-31T15:38:00Z"/>
        </w:trPr>
        <w:tc>
          <w:tcPr>
            <w:tcW w:w="800" w:type="dxa"/>
            <w:shd w:val="solid" w:color="FFFFFF" w:fill="auto"/>
          </w:tcPr>
          <w:p w14:paraId="35FFE0AF" w14:textId="104F21A2" w:rsidR="00E76E6E" w:rsidRDefault="00E76E6E" w:rsidP="00856172">
            <w:pPr>
              <w:pStyle w:val="TAC"/>
              <w:rPr>
                <w:ins w:id="394" w:author="Rap_31_01_22" w:date="2022-01-31T15:38:00Z"/>
                <w:sz w:val="16"/>
                <w:szCs w:val="16"/>
              </w:rPr>
            </w:pPr>
            <w:ins w:id="395" w:author="Rap_31_01_22" w:date="2022-01-31T15:38:00Z">
              <w:r>
                <w:rPr>
                  <w:sz w:val="16"/>
                  <w:szCs w:val="16"/>
                </w:rPr>
                <w:t>2022-02</w:t>
              </w:r>
            </w:ins>
          </w:p>
        </w:tc>
        <w:tc>
          <w:tcPr>
            <w:tcW w:w="800" w:type="dxa"/>
            <w:shd w:val="solid" w:color="FFFFFF" w:fill="auto"/>
          </w:tcPr>
          <w:p w14:paraId="345B5AB0" w14:textId="67BC8E66" w:rsidR="00E76E6E" w:rsidRDefault="00E76E6E" w:rsidP="00856172">
            <w:pPr>
              <w:pStyle w:val="TAC"/>
              <w:rPr>
                <w:ins w:id="396" w:author="Rap_31_01_22" w:date="2022-01-31T15:38:00Z"/>
                <w:sz w:val="16"/>
                <w:szCs w:val="16"/>
              </w:rPr>
            </w:pPr>
            <w:ins w:id="397" w:author="Rap_31_01_22" w:date="2022-01-31T15:38:00Z">
              <w:r>
                <w:rPr>
                  <w:sz w:val="16"/>
                  <w:szCs w:val="16"/>
                </w:rPr>
                <w:t>RAN4#102-e</w:t>
              </w:r>
            </w:ins>
          </w:p>
        </w:tc>
        <w:tc>
          <w:tcPr>
            <w:tcW w:w="1094" w:type="dxa"/>
            <w:shd w:val="solid" w:color="FFFFFF" w:fill="auto"/>
          </w:tcPr>
          <w:p w14:paraId="2FB2E5DC" w14:textId="15E6A3FA" w:rsidR="00E76E6E" w:rsidRDefault="00E76E6E" w:rsidP="00856172">
            <w:pPr>
              <w:pStyle w:val="TAC"/>
              <w:rPr>
                <w:ins w:id="398" w:author="Rap_31_01_22" w:date="2022-01-31T15:38:00Z"/>
                <w:sz w:val="16"/>
                <w:szCs w:val="16"/>
              </w:rPr>
            </w:pPr>
            <w:ins w:id="399" w:author="Rap_31_01_22" w:date="2022-01-31T15:38:00Z">
              <w:r>
                <w:rPr>
                  <w:sz w:val="16"/>
                  <w:szCs w:val="16"/>
                </w:rPr>
                <w:t>R4-2203058</w:t>
              </w:r>
            </w:ins>
          </w:p>
        </w:tc>
        <w:tc>
          <w:tcPr>
            <w:tcW w:w="425" w:type="dxa"/>
            <w:shd w:val="solid" w:color="FFFFFF" w:fill="auto"/>
          </w:tcPr>
          <w:p w14:paraId="7D28ED2E" w14:textId="77777777" w:rsidR="00E76E6E" w:rsidRPr="006B0D02" w:rsidRDefault="00E76E6E" w:rsidP="00856172">
            <w:pPr>
              <w:pStyle w:val="TAL"/>
              <w:rPr>
                <w:ins w:id="400" w:author="Rap_31_01_22" w:date="2022-01-31T15:38:00Z"/>
                <w:sz w:val="16"/>
                <w:szCs w:val="16"/>
              </w:rPr>
            </w:pPr>
          </w:p>
        </w:tc>
        <w:tc>
          <w:tcPr>
            <w:tcW w:w="425" w:type="dxa"/>
            <w:shd w:val="solid" w:color="FFFFFF" w:fill="auto"/>
          </w:tcPr>
          <w:p w14:paraId="261FE9C2" w14:textId="77777777" w:rsidR="00E76E6E" w:rsidRPr="006B0D02" w:rsidRDefault="00E76E6E" w:rsidP="00856172">
            <w:pPr>
              <w:pStyle w:val="TAR"/>
              <w:rPr>
                <w:ins w:id="401" w:author="Rap_31_01_22" w:date="2022-01-31T15:38:00Z"/>
                <w:sz w:val="16"/>
                <w:szCs w:val="16"/>
              </w:rPr>
            </w:pPr>
          </w:p>
        </w:tc>
        <w:tc>
          <w:tcPr>
            <w:tcW w:w="425" w:type="dxa"/>
            <w:shd w:val="solid" w:color="FFFFFF" w:fill="auto"/>
          </w:tcPr>
          <w:p w14:paraId="31578E9F" w14:textId="77777777" w:rsidR="00E76E6E" w:rsidRPr="006B0D02" w:rsidRDefault="00E76E6E" w:rsidP="00856172">
            <w:pPr>
              <w:pStyle w:val="TAC"/>
              <w:rPr>
                <w:ins w:id="402" w:author="Rap_31_01_22" w:date="2022-01-31T15:38:00Z"/>
                <w:sz w:val="16"/>
                <w:szCs w:val="16"/>
              </w:rPr>
            </w:pPr>
          </w:p>
        </w:tc>
        <w:tc>
          <w:tcPr>
            <w:tcW w:w="4962" w:type="dxa"/>
            <w:shd w:val="solid" w:color="FFFFFF" w:fill="auto"/>
          </w:tcPr>
          <w:p w14:paraId="070726C2" w14:textId="6C599C09" w:rsidR="00E76E6E" w:rsidRPr="00DB4D10" w:rsidRDefault="00E76E6E" w:rsidP="00856172">
            <w:pPr>
              <w:pStyle w:val="TAL"/>
              <w:rPr>
                <w:ins w:id="403" w:author="Rap_31_01_22" w:date="2022-01-31T15:38:00Z"/>
                <w:sz w:val="16"/>
                <w:szCs w:val="16"/>
              </w:rPr>
            </w:pPr>
            <w:ins w:id="404" w:author="Rap_31_01_22" w:date="2022-01-31T15:38:00Z">
              <w:r w:rsidRPr="00E76E6E">
                <w:rPr>
                  <w:sz w:val="16"/>
                  <w:szCs w:val="16"/>
                </w:rPr>
                <w:t>TP to TR 38.852: BS RF requirements</w:t>
              </w:r>
            </w:ins>
          </w:p>
        </w:tc>
        <w:tc>
          <w:tcPr>
            <w:tcW w:w="708" w:type="dxa"/>
            <w:shd w:val="solid" w:color="FFFFFF" w:fill="auto"/>
          </w:tcPr>
          <w:p w14:paraId="38668E69" w14:textId="3050FAE2" w:rsidR="00E76E6E" w:rsidRDefault="00E76E6E" w:rsidP="00856172">
            <w:pPr>
              <w:pStyle w:val="TAC"/>
              <w:rPr>
                <w:ins w:id="405" w:author="Rap_31_01_22" w:date="2022-01-31T15:38:00Z"/>
                <w:sz w:val="16"/>
                <w:szCs w:val="16"/>
              </w:rPr>
            </w:pPr>
            <w:ins w:id="406" w:author="Rap_31_01_22" w:date="2022-01-31T15:38:00Z">
              <w:r>
                <w:rPr>
                  <w:sz w:val="16"/>
                  <w:szCs w:val="16"/>
                </w:rPr>
                <w:t>0.3.0</w:t>
              </w:r>
            </w:ins>
          </w:p>
        </w:tc>
      </w:tr>
    </w:tbl>
    <w:p w14:paraId="2EF5B17A" w14:textId="77777777" w:rsidR="003C3971" w:rsidRPr="00235394" w:rsidRDefault="003C3971" w:rsidP="003C3971"/>
    <w:p w14:paraId="6321164F" w14:textId="65D7BC9F" w:rsidR="003C3971" w:rsidRPr="00235394" w:rsidRDefault="003C3971" w:rsidP="002F591D">
      <w:pPr>
        <w:pStyle w:val="Guidance"/>
      </w:pPr>
      <w:r>
        <w:br w:type="page"/>
      </w:r>
    </w:p>
    <w:p w14:paraId="0761C5D8" w14:textId="77777777" w:rsidR="00080512" w:rsidRDefault="00080512"/>
    <w:sectPr w:rsidR="00080512" w:rsidSect="00C71B9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85A034" w14:textId="77777777" w:rsidR="002323CB" w:rsidRDefault="002323CB">
      <w:r>
        <w:separator/>
      </w:r>
    </w:p>
  </w:endnote>
  <w:endnote w:type="continuationSeparator" w:id="0">
    <w:p w14:paraId="0EBFA0EE" w14:textId="77777777" w:rsidR="002323CB" w:rsidRDefault="00232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02CF9" w14:textId="77777777" w:rsidR="002323CB" w:rsidRDefault="002323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07340" w14:textId="77777777" w:rsidR="002323CB" w:rsidRDefault="002323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8988EE" w14:textId="77777777" w:rsidR="002323CB" w:rsidRDefault="002323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B79CC" w14:textId="77777777" w:rsidR="002323CB" w:rsidRDefault="002323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4240DC" w14:textId="77777777" w:rsidR="002323CB" w:rsidRDefault="002323CB">
      <w:r>
        <w:separator/>
      </w:r>
    </w:p>
  </w:footnote>
  <w:footnote w:type="continuationSeparator" w:id="0">
    <w:p w14:paraId="2BA693B5" w14:textId="77777777" w:rsidR="002323CB" w:rsidRDefault="00232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7B03D" w14:textId="77777777" w:rsidR="002323CB" w:rsidRDefault="002323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B5637" w14:textId="77777777" w:rsidR="002323CB" w:rsidRDefault="002323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6343B" w14:textId="77777777" w:rsidR="002323CB" w:rsidRDefault="002323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91060" w14:textId="01D9BC4E" w:rsidR="002323CB" w:rsidRDefault="002323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3905">
      <w:rPr>
        <w:rFonts w:ascii="Arial" w:hAnsi="Arial" w:cs="Arial"/>
        <w:b/>
        <w:noProof/>
        <w:sz w:val="18"/>
        <w:szCs w:val="18"/>
      </w:rPr>
      <w:t>3GPP TR 38.852 V0.3.0 (2022-02)</w:t>
    </w:r>
    <w:r>
      <w:rPr>
        <w:rFonts w:ascii="Arial" w:hAnsi="Arial" w:cs="Arial"/>
        <w:b/>
        <w:sz w:val="18"/>
        <w:szCs w:val="18"/>
      </w:rPr>
      <w:fldChar w:fldCharType="end"/>
    </w:r>
  </w:p>
  <w:p w14:paraId="29461A5A" w14:textId="77777777" w:rsidR="002323CB" w:rsidRDefault="002323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6DC29F" w14:textId="0A830458" w:rsidR="002323CB" w:rsidRDefault="002323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3905">
      <w:rPr>
        <w:rFonts w:ascii="Arial" w:hAnsi="Arial" w:cs="Arial"/>
        <w:b/>
        <w:noProof/>
        <w:sz w:val="18"/>
        <w:szCs w:val="18"/>
      </w:rPr>
      <w:t>Release 17</w:t>
    </w:r>
    <w:r>
      <w:rPr>
        <w:rFonts w:ascii="Arial" w:hAnsi="Arial" w:cs="Arial"/>
        <w:b/>
        <w:sz w:val="18"/>
        <w:szCs w:val="18"/>
      </w:rPr>
      <w:fldChar w:fldCharType="end"/>
    </w:r>
  </w:p>
  <w:p w14:paraId="6ACFEBA8" w14:textId="77777777" w:rsidR="002323CB" w:rsidRDefault="002323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_31_01_22">
    <w15:presenceInfo w15:providerId="None" w15:userId="Rap_31_01_22"/>
  </w15:person>
  <w15:person w15:author="UIC_10_02">
    <w15:presenceInfo w15:providerId="None" w15:userId="UIC_10_02"/>
  </w15:person>
  <w15:person w15:author="D. Everaere">
    <w15:presenceInfo w15:providerId="None" w15:userId="D. Everaere"/>
  </w15:person>
  <w15:person w15:author="Rap_31_22">
    <w15:presenceInfo w15:providerId="None" w15:userId="Rap_31_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1C"/>
    <w:rsid w:val="00033397"/>
    <w:rsid w:val="00040095"/>
    <w:rsid w:val="000410B2"/>
    <w:rsid w:val="00051834"/>
    <w:rsid w:val="00054A22"/>
    <w:rsid w:val="00062023"/>
    <w:rsid w:val="000655A6"/>
    <w:rsid w:val="00080512"/>
    <w:rsid w:val="00083680"/>
    <w:rsid w:val="000B50FD"/>
    <w:rsid w:val="000C00F5"/>
    <w:rsid w:val="000C47C3"/>
    <w:rsid w:val="000D0E0F"/>
    <w:rsid w:val="000D44AA"/>
    <w:rsid w:val="000D58AB"/>
    <w:rsid w:val="00133525"/>
    <w:rsid w:val="00134388"/>
    <w:rsid w:val="00135B6E"/>
    <w:rsid w:val="00157552"/>
    <w:rsid w:val="001A0849"/>
    <w:rsid w:val="001A2771"/>
    <w:rsid w:val="001A4C42"/>
    <w:rsid w:val="001A7420"/>
    <w:rsid w:val="001B6637"/>
    <w:rsid w:val="001C1831"/>
    <w:rsid w:val="001C21C3"/>
    <w:rsid w:val="001D02C2"/>
    <w:rsid w:val="001F0C1D"/>
    <w:rsid w:val="001F1132"/>
    <w:rsid w:val="001F168B"/>
    <w:rsid w:val="0023164A"/>
    <w:rsid w:val="002323CB"/>
    <w:rsid w:val="00232959"/>
    <w:rsid w:val="002347A2"/>
    <w:rsid w:val="002675F0"/>
    <w:rsid w:val="00290D16"/>
    <w:rsid w:val="002B6339"/>
    <w:rsid w:val="002D15F7"/>
    <w:rsid w:val="002E00EE"/>
    <w:rsid w:val="002F3202"/>
    <w:rsid w:val="002F591D"/>
    <w:rsid w:val="0031653F"/>
    <w:rsid w:val="003172DC"/>
    <w:rsid w:val="00334937"/>
    <w:rsid w:val="0035462D"/>
    <w:rsid w:val="00367E3F"/>
    <w:rsid w:val="003765B8"/>
    <w:rsid w:val="003B1974"/>
    <w:rsid w:val="003C3971"/>
    <w:rsid w:val="003C47DC"/>
    <w:rsid w:val="003C733F"/>
    <w:rsid w:val="00423334"/>
    <w:rsid w:val="004250C9"/>
    <w:rsid w:val="004345EC"/>
    <w:rsid w:val="004528A6"/>
    <w:rsid w:val="004559F6"/>
    <w:rsid w:val="00465515"/>
    <w:rsid w:val="004859E3"/>
    <w:rsid w:val="004A69A7"/>
    <w:rsid w:val="004B04E0"/>
    <w:rsid w:val="004B6989"/>
    <w:rsid w:val="004C70FB"/>
    <w:rsid w:val="004D1ADA"/>
    <w:rsid w:val="004D3578"/>
    <w:rsid w:val="004E213A"/>
    <w:rsid w:val="004F0988"/>
    <w:rsid w:val="004F3340"/>
    <w:rsid w:val="0053388B"/>
    <w:rsid w:val="00533C90"/>
    <w:rsid w:val="00535773"/>
    <w:rsid w:val="005367F9"/>
    <w:rsid w:val="00543E6C"/>
    <w:rsid w:val="00565087"/>
    <w:rsid w:val="00587CA9"/>
    <w:rsid w:val="00597B11"/>
    <w:rsid w:val="005C34B5"/>
    <w:rsid w:val="005D2E01"/>
    <w:rsid w:val="005D7526"/>
    <w:rsid w:val="005E3D9C"/>
    <w:rsid w:val="005E4BB2"/>
    <w:rsid w:val="00602AEA"/>
    <w:rsid w:val="00614FDF"/>
    <w:rsid w:val="006247DB"/>
    <w:rsid w:val="0063543D"/>
    <w:rsid w:val="00647114"/>
    <w:rsid w:val="00661B52"/>
    <w:rsid w:val="00694135"/>
    <w:rsid w:val="006A323F"/>
    <w:rsid w:val="006B30D0"/>
    <w:rsid w:val="006C3D95"/>
    <w:rsid w:val="006D6B1F"/>
    <w:rsid w:val="006E5C86"/>
    <w:rsid w:val="00701116"/>
    <w:rsid w:val="00701A40"/>
    <w:rsid w:val="00707F87"/>
    <w:rsid w:val="00713C44"/>
    <w:rsid w:val="00723520"/>
    <w:rsid w:val="00734A5B"/>
    <w:rsid w:val="0074026F"/>
    <w:rsid w:val="007429F6"/>
    <w:rsid w:val="00743BFE"/>
    <w:rsid w:val="00744E76"/>
    <w:rsid w:val="00774DA4"/>
    <w:rsid w:val="00781F0F"/>
    <w:rsid w:val="00796A30"/>
    <w:rsid w:val="007A3017"/>
    <w:rsid w:val="007B600E"/>
    <w:rsid w:val="007B612F"/>
    <w:rsid w:val="007B75AA"/>
    <w:rsid w:val="007E2831"/>
    <w:rsid w:val="007E3905"/>
    <w:rsid w:val="007F0F4A"/>
    <w:rsid w:val="008028A4"/>
    <w:rsid w:val="008159D0"/>
    <w:rsid w:val="00815D7D"/>
    <w:rsid w:val="00825DD2"/>
    <w:rsid w:val="00830747"/>
    <w:rsid w:val="0083336E"/>
    <w:rsid w:val="00844E5F"/>
    <w:rsid w:val="00856172"/>
    <w:rsid w:val="00863CB9"/>
    <w:rsid w:val="008768CA"/>
    <w:rsid w:val="008C384C"/>
    <w:rsid w:val="008D3784"/>
    <w:rsid w:val="008E6772"/>
    <w:rsid w:val="0090271F"/>
    <w:rsid w:val="00902E23"/>
    <w:rsid w:val="0090370B"/>
    <w:rsid w:val="009114D7"/>
    <w:rsid w:val="0091348E"/>
    <w:rsid w:val="00917CCB"/>
    <w:rsid w:val="00942EC2"/>
    <w:rsid w:val="0096111C"/>
    <w:rsid w:val="009614B5"/>
    <w:rsid w:val="00964192"/>
    <w:rsid w:val="00973A67"/>
    <w:rsid w:val="00976789"/>
    <w:rsid w:val="0099043E"/>
    <w:rsid w:val="009C7E70"/>
    <w:rsid w:val="009E5345"/>
    <w:rsid w:val="009F37B7"/>
    <w:rsid w:val="009F47BF"/>
    <w:rsid w:val="00A10F02"/>
    <w:rsid w:val="00A164B4"/>
    <w:rsid w:val="00A26956"/>
    <w:rsid w:val="00A26FFE"/>
    <w:rsid w:val="00A27486"/>
    <w:rsid w:val="00A3561D"/>
    <w:rsid w:val="00A36106"/>
    <w:rsid w:val="00A36A9A"/>
    <w:rsid w:val="00A41C45"/>
    <w:rsid w:val="00A4241A"/>
    <w:rsid w:val="00A45F02"/>
    <w:rsid w:val="00A53724"/>
    <w:rsid w:val="00A56066"/>
    <w:rsid w:val="00A73129"/>
    <w:rsid w:val="00A77E63"/>
    <w:rsid w:val="00A80E56"/>
    <w:rsid w:val="00A82346"/>
    <w:rsid w:val="00A92BA1"/>
    <w:rsid w:val="00AC6BC6"/>
    <w:rsid w:val="00AE65E2"/>
    <w:rsid w:val="00B15449"/>
    <w:rsid w:val="00B171E1"/>
    <w:rsid w:val="00B302D9"/>
    <w:rsid w:val="00B339BB"/>
    <w:rsid w:val="00B93086"/>
    <w:rsid w:val="00BA19ED"/>
    <w:rsid w:val="00BA1B23"/>
    <w:rsid w:val="00BA4B8D"/>
    <w:rsid w:val="00BC0F7D"/>
    <w:rsid w:val="00BD7D31"/>
    <w:rsid w:val="00BE2C00"/>
    <w:rsid w:val="00BE3255"/>
    <w:rsid w:val="00BF128E"/>
    <w:rsid w:val="00C074DD"/>
    <w:rsid w:val="00C1496A"/>
    <w:rsid w:val="00C33079"/>
    <w:rsid w:val="00C443B8"/>
    <w:rsid w:val="00C45231"/>
    <w:rsid w:val="00C71B93"/>
    <w:rsid w:val="00C72833"/>
    <w:rsid w:val="00C80F1D"/>
    <w:rsid w:val="00C93F40"/>
    <w:rsid w:val="00CA3D0C"/>
    <w:rsid w:val="00CA7B8C"/>
    <w:rsid w:val="00D049AA"/>
    <w:rsid w:val="00D240C2"/>
    <w:rsid w:val="00D46811"/>
    <w:rsid w:val="00D54BDA"/>
    <w:rsid w:val="00D562CA"/>
    <w:rsid w:val="00D57972"/>
    <w:rsid w:val="00D675A9"/>
    <w:rsid w:val="00D738D6"/>
    <w:rsid w:val="00D755EB"/>
    <w:rsid w:val="00D76048"/>
    <w:rsid w:val="00D87E00"/>
    <w:rsid w:val="00D9134D"/>
    <w:rsid w:val="00DA7A03"/>
    <w:rsid w:val="00DB1818"/>
    <w:rsid w:val="00DB4D10"/>
    <w:rsid w:val="00DC309B"/>
    <w:rsid w:val="00DC4DA2"/>
    <w:rsid w:val="00DD4C17"/>
    <w:rsid w:val="00DD74A5"/>
    <w:rsid w:val="00DE5C93"/>
    <w:rsid w:val="00DF2B1F"/>
    <w:rsid w:val="00DF62CD"/>
    <w:rsid w:val="00E16509"/>
    <w:rsid w:val="00E44582"/>
    <w:rsid w:val="00E47BAC"/>
    <w:rsid w:val="00E76E6E"/>
    <w:rsid w:val="00E77645"/>
    <w:rsid w:val="00EA15B0"/>
    <w:rsid w:val="00EA5EA7"/>
    <w:rsid w:val="00EC4A25"/>
    <w:rsid w:val="00F02246"/>
    <w:rsid w:val="00F025A2"/>
    <w:rsid w:val="00F04712"/>
    <w:rsid w:val="00F13360"/>
    <w:rsid w:val="00F22EC7"/>
    <w:rsid w:val="00F325C8"/>
    <w:rsid w:val="00F45166"/>
    <w:rsid w:val="00F56D52"/>
    <w:rsid w:val="00F653B8"/>
    <w:rsid w:val="00F70602"/>
    <w:rsid w:val="00F9008D"/>
    <w:rsid w:val="00FA1266"/>
    <w:rsid w:val="00FB4494"/>
    <w:rsid w:val="00FC1192"/>
    <w:rsid w:val="00FD27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4B6989"/>
    <w:rPr>
      <w:rFonts w:ascii="Arial" w:hAnsi="Arial"/>
      <w:sz w:val="18"/>
      <w:lang w:eastAsia="en-US"/>
    </w:rPr>
  </w:style>
  <w:style w:type="character" w:customStyle="1" w:styleId="TAHCar">
    <w:name w:val="TAH Car"/>
    <w:link w:val="TAH"/>
    <w:uiPriority w:val="99"/>
    <w:qFormat/>
    <w:rsid w:val="004B6989"/>
    <w:rPr>
      <w:rFonts w:ascii="Arial" w:hAnsi="Arial"/>
      <w:b/>
      <w:sz w:val="18"/>
      <w:lang w:eastAsia="en-US"/>
    </w:rPr>
  </w:style>
  <w:style w:type="character" w:customStyle="1" w:styleId="THChar">
    <w:name w:val="TH Char"/>
    <w:link w:val="TH"/>
    <w:qFormat/>
    <w:rsid w:val="004B6989"/>
    <w:rPr>
      <w:rFonts w:ascii="Arial" w:hAnsi="Arial"/>
      <w:b/>
      <w:lang w:eastAsia="en-US"/>
    </w:rPr>
  </w:style>
  <w:style w:type="character" w:customStyle="1" w:styleId="TALCar">
    <w:name w:val="TAL Car"/>
    <w:link w:val="TAL"/>
    <w:qFormat/>
    <w:rsid w:val="00F56D52"/>
    <w:rPr>
      <w:rFonts w:ascii="Arial" w:hAnsi="Arial"/>
      <w:sz w:val="18"/>
      <w:lang w:eastAsia="en-US"/>
    </w:rPr>
  </w:style>
  <w:style w:type="table" w:customStyle="1" w:styleId="TableGrid25">
    <w:name w:val="Table Grid25"/>
    <w:basedOn w:val="TableNormal"/>
    <w:next w:val="TableGrid"/>
    <w:qFormat/>
    <w:rsid w:val="00F56D5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F70602"/>
    <w:rPr>
      <w:lang w:eastAsia="en-US"/>
    </w:rPr>
  </w:style>
  <w:style w:type="paragraph" w:customStyle="1" w:styleId="Default">
    <w:name w:val="Default"/>
    <w:rsid w:val="00825DD2"/>
    <w:pPr>
      <w:autoSpaceDE w:val="0"/>
      <w:autoSpaceDN w:val="0"/>
      <w:adjustRightInd w:val="0"/>
    </w:pPr>
    <w:rPr>
      <w:rFonts w:ascii="Arial" w:hAnsi="Arial" w:cs="Arial"/>
      <w:color w:val="000000"/>
      <w:sz w:val="24"/>
      <w:szCs w:val="24"/>
      <w:lang w:val="sv-SE" w:eastAsia="sv-SE"/>
    </w:rPr>
  </w:style>
  <w:style w:type="character" w:customStyle="1" w:styleId="TANChar">
    <w:name w:val="TAN Char"/>
    <w:link w:val="TAN"/>
    <w:qFormat/>
    <w:rsid w:val="0096111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2908</Words>
  <Characters>18322</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21188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UIC_10_02</cp:lastModifiedBy>
  <cp:revision>6</cp:revision>
  <cp:lastPrinted>2019-02-25T14:05:00Z</cp:lastPrinted>
  <dcterms:created xsi:type="dcterms:W3CDTF">2022-01-31T15:13:00Z</dcterms:created>
  <dcterms:modified xsi:type="dcterms:W3CDTF">2022-02-14T08:30:00Z</dcterms:modified>
</cp:coreProperties>
</file>