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105FE24" w:rsidR="001E0A28"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3GPP TSG-RAN WG4 Meeting # </w:t>
      </w:r>
      <w:r w:rsidR="00AB01A1" w:rsidRPr="00B840A8">
        <w:rPr>
          <w:rFonts w:eastAsiaTheme="minorEastAsia"/>
          <w:b/>
          <w:sz w:val="24"/>
          <w:szCs w:val="24"/>
          <w:lang w:eastAsia="zh-CN"/>
        </w:rPr>
        <w:t>101</w:t>
      </w:r>
      <w:r w:rsidR="003F3A2F" w:rsidRPr="00B840A8">
        <w:rPr>
          <w:rFonts w:eastAsiaTheme="minorEastAsia"/>
          <w:b/>
          <w:sz w:val="24"/>
          <w:szCs w:val="24"/>
          <w:lang w:eastAsia="zh-CN"/>
        </w:rPr>
        <w:t>-e</w:t>
      </w:r>
      <w:r w:rsidRPr="00B840A8">
        <w:rPr>
          <w:rFonts w:eastAsiaTheme="minorEastAsia"/>
          <w:b/>
          <w:sz w:val="24"/>
          <w:szCs w:val="24"/>
          <w:lang w:eastAsia="zh-CN"/>
        </w:rPr>
        <w:t xml:space="preserve"> </w:t>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t>R4-</w:t>
      </w:r>
      <w:r w:rsidR="003F3A2F" w:rsidRPr="00B840A8">
        <w:rPr>
          <w:rFonts w:eastAsiaTheme="minorEastAsia"/>
          <w:b/>
          <w:sz w:val="24"/>
          <w:szCs w:val="24"/>
          <w:lang w:eastAsia="zh-CN"/>
        </w:rPr>
        <w:t>21</w:t>
      </w:r>
      <w:r w:rsidR="00DE2F28">
        <w:rPr>
          <w:rFonts w:eastAsiaTheme="minorEastAsia"/>
          <w:b/>
          <w:sz w:val="24"/>
          <w:szCs w:val="24"/>
          <w:lang w:eastAsia="zh-CN"/>
        </w:rPr>
        <w:t>19964</w:t>
      </w:r>
    </w:p>
    <w:p w14:paraId="0E0F466F" w14:textId="0B4DD20E" w:rsidR="00615EBB"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Electronic Meeting, </w:t>
      </w:r>
      <w:r w:rsidR="00AB01A1" w:rsidRPr="00B840A8">
        <w:rPr>
          <w:b/>
          <w:sz w:val="24"/>
          <w:szCs w:val="24"/>
        </w:rPr>
        <w:t>Nov. 1</w:t>
      </w:r>
      <w:r w:rsidR="00AB01A1" w:rsidRPr="00B840A8">
        <w:rPr>
          <w:b/>
          <w:sz w:val="24"/>
          <w:szCs w:val="24"/>
          <w:vertAlign w:val="superscript"/>
        </w:rPr>
        <w:t>st</w:t>
      </w:r>
      <w:r w:rsidR="00AB01A1" w:rsidRPr="00B840A8">
        <w:rPr>
          <w:b/>
          <w:sz w:val="24"/>
          <w:szCs w:val="24"/>
        </w:rPr>
        <w:t xml:space="preserve"> – 12</w:t>
      </w:r>
      <w:r w:rsidR="00AB01A1" w:rsidRPr="00B840A8">
        <w:rPr>
          <w:b/>
          <w:sz w:val="24"/>
          <w:szCs w:val="24"/>
          <w:vertAlign w:val="superscript"/>
        </w:rPr>
        <w:t>th</w:t>
      </w:r>
      <w:r w:rsidR="00AB01A1" w:rsidRPr="00B840A8">
        <w:rPr>
          <w:b/>
          <w:sz w:val="24"/>
          <w:szCs w:val="24"/>
        </w:rPr>
        <w:t>, 2021</w:t>
      </w:r>
    </w:p>
    <w:p w14:paraId="2637FD31" w14:textId="77777777" w:rsidR="001E0A28" w:rsidRPr="00B840A8" w:rsidRDefault="001E0A28" w:rsidP="001E0A28">
      <w:pPr>
        <w:spacing w:after="120"/>
        <w:ind w:left="1985" w:hanging="1985"/>
        <w:rPr>
          <w:rFonts w:eastAsia="MS Mincho"/>
          <w:b/>
          <w:sz w:val="22"/>
        </w:rPr>
      </w:pPr>
    </w:p>
    <w:p w14:paraId="282755FA" w14:textId="77F37918" w:rsidR="00C24D2F" w:rsidRPr="00B84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B840A8">
        <w:rPr>
          <w:rFonts w:eastAsia="MS Mincho"/>
          <w:b/>
          <w:sz w:val="22"/>
          <w:lang w:val="pt-BR"/>
        </w:rPr>
        <w:t xml:space="preserve">Agenda </w:t>
      </w:r>
      <w:r w:rsidR="007D19B7" w:rsidRPr="00B840A8">
        <w:rPr>
          <w:rFonts w:eastAsia="MS Mincho"/>
          <w:b/>
          <w:sz w:val="22"/>
          <w:lang w:val="pt-BR"/>
        </w:rPr>
        <w:t>item</w:t>
      </w:r>
      <w:r w:rsidRPr="00B840A8">
        <w:rPr>
          <w:rFonts w:eastAsia="MS Mincho"/>
          <w:b/>
          <w:sz w:val="22"/>
          <w:lang w:val="pt-BR"/>
        </w:rPr>
        <w:t>:</w:t>
      </w:r>
      <w:r w:rsidRPr="00B840A8">
        <w:rPr>
          <w:rFonts w:eastAsia="MS Mincho"/>
          <w:b/>
          <w:sz w:val="22"/>
          <w:lang w:val="pt-BR"/>
        </w:rPr>
        <w:tab/>
      </w:r>
      <w:r w:rsidRPr="00B840A8">
        <w:rPr>
          <w:rFonts w:eastAsia="MS Mincho"/>
          <w:b/>
          <w:sz w:val="22"/>
          <w:lang w:val="pt-BR" w:eastAsia="ja-JP"/>
        </w:rPr>
        <w:tab/>
      </w:r>
      <w:r w:rsidRPr="00B840A8">
        <w:rPr>
          <w:rFonts w:eastAsia="MS Mincho"/>
          <w:b/>
          <w:sz w:val="22"/>
          <w:lang w:val="pt-BR" w:eastAsia="ja-JP"/>
        </w:rPr>
        <w:tab/>
      </w:r>
      <w:r w:rsidR="00AB01A1" w:rsidRPr="00B840A8">
        <w:rPr>
          <w:rFonts w:eastAsiaTheme="minorEastAsia"/>
          <w:sz w:val="22"/>
          <w:lang w:eastAsia="zh-CN"/>
        </w:rPr>
        <w:t>8.4.4</w:t>
      </w:r>
    </w:p>
    <w:p w14:paraId="50D5329D" w14:textId="7BE85AD6" w:rsidR="00915D73" w:rsidRPr="00B840A8" w:rsidRDefault="00915D73" w:rsidP="00915D73">
      <w:pPr>
        <w:spacing w:after="120"/>
        <w:ind w:left="1985" w:hanging="1985"/>
        <w:rPr>
          <w:sz w:val="22"/>
          <w:lang w:eastAsia="zh-CN"/>
        </w:rPr>
      </w:pPr>
      <w:r w:rsidRPr="00B840A8">
        <w:rPr>
          <w:rFonts w:eastAsia="MS Mincho"/>
          <w:b/>
          <w:sz w:val="22"/>
        </w:rPr>
        <w:t>Source:</w:t>
      </w:r>
      <w:r w:rsidRPr="00B840A8">
        <w:rPr>
          <w:rFonts w:eastAsia="MS Mincho"/>
          <w:b/>
          <w:sz w:val="22"/>
        </w:rPr>
        <w:tab/>
      </w:r>
      <w:r w:rsidR="00AB01A1" w:rsidRPr="00B840A8">
        <w:rPr>
          <w:sz w:val="22"/>
          <w:lang w:eastAsia="zh-CN"/>
        </w:rPr>
        <w:t>vivo</w:t>
      </w:r>
    </w:p>
    <w:p w14:paraId="1E0389E7" w14:textId="78A524EB" w:rsidR="00915D73" w:rsidRPr="00B840A8" w:rsidRDefault="00915D73" w:rsidP="00915D73">
      <w:pPr>
        <w:spacing w:after="120"/>
        <w:ind w:left="1985" w:hanging="1985"/>
        <w:rPr>
          <w:rFonts w:eastAsiaTheme="minorEastAsia"/>
          <w:sz w:val="22"/>
          <w:lang w:eastAsia="zh-CN"/>
        </w:rPr>
      </w:pPr>
      <w:r w:rsidRPr="00B840A8">
        <w:rPr>
          <w:rFonts w:eastAsia="MS Mincho"/>
          <w:b/>
          <w:sz w:val="22"/>
        </w:rPr>
        <w:t>Title:</w:t>
      </w:r>
      <w:r w:rsidRPr="00B840A8">
        <w:rPr>
          <w:rFonts w:eastAsia="MS Mincho"/>
          <w:b/>
          <w:sz w:val="22"/>
        </w:rPr>
        <w:tab/>
      </w:r>
      <w:r w:rsidR="008E207E" w:rsidRPr="008E207E">
        <w:rPr>
          <w:rFonts w:eastAsia="MS Mincho"/>
          <w:sz w:val="22"/>
        </w:rPr>
        <w:t>WF on DC-Location</w:t>
      </w:r>
    </w:p>
    <w:p w14:paraId="67B0962B" w14:textId="3A0D4B73" w:rsidR="00915D73" w:rsidRPr="00B840A8" w:rsidRDefault="00915D73" w:rsidP="00915D73">
      <w:pPr>
        <w:spacing w:after="120"/>
        <w:ind w:left="1985" w:hanging="1985"/>
        <w:rPr>
          <w:rFonts w:eastAsiaTheme="minorEastAsia"/>
          <w:sz w:val="22"/>
          <w:lang w:eastAsia="zh-CN"/>
        </w:rPr>
      </w:pPr>
      <w:r w:rsidRPr="00B840A8">
        <w:rPr>
          <w:rFonts w:eastAsia="MS Mincho"/>
          <w:b/>
          <w:sz w:val="22"/>
        </w:rPr>
        <w:t>Document for:</w:t>
      </w:r>
      <w:r w:rsidRPr="00B840A8">
        <w:rPr>
          <w:rFonts w:eastAsia="MS Mincho"/>
          <w:b/>
          <w:sz w:val="22"/>
        </w:rPr>
        <w:tab/>
      </w:r>
      <w:r w:rsidR="008E207E">
        <w:rPr>
          <w:rFonts w:eastAsiaTheme="minorEastAsia"/>
          <w:sz w:val="22"/>
          <w:lang w:eastAsia="zh-CN"/>
        </w:rPr>
        <w:t>Approval</w:t>
      </w:r>
    </w:p>
    <w:p w14:paraId="6E67E354" w14:textId="14344B41" w:rsidR="008E207E" w:rsidRPr="00CB3EC2" w:rsidRDefault="008E207E" w:rsidP="00CB3EC2">
      <w:pPr>
        <w:pStyle w:val="1"/>
        <w:numPr>
          <w:ilvl w:val="0"/>
          <w:numId w:val="0"/>
        </w:numPr>
        <w:ind w:left="432" w:hanging="432"/>
        <w:rPr>
          <w:rFonts w:ascii="Times New Roman" w:hAnsi="Times New Roman"/>
          <w:lang w:eastAsia="ja-JP"/>
        </w:rPr>
      </w:pPr>
      <w:r w:rsidRPr="00CB3EC2">
        <w:rPr>
          <w:rFonts w:ascii="Times New Roman" w:hAnsi="Times New Roman"/>
          <w:lang w:eastAsia="ja-JP"/>
        </w:rPr>
        <w:t>1st round GTW Agreements</w:t>
      </w:r>
    </w:p>
    <w:p w14:paraId="308937CE" w14:textId="6BFD45B3" w:rsidR="008E207E" w:rsidRDefault="008E207E" w:rsidP="008E207E">
      <w:pPr>
        <w:rPr>
          <w:b/>
          <w:u w:val="single"/>
          <w:lang w:eastAsia="ko-KR"/>
        </w:rPr>
      </w:pPr>
      <w:r w:rsidRPr="00B840A8">
        <w:rPr>
          <w:b/>
          <w:u w:val="single"/>
          <w:lang w:eastAsia="ko-KR"/>
        </w:rPr>
        <w:t>Issue 1-1-1: Further clarification of candidate default DC locations</w:t>
      </w:r>
    </w:p>
    <w:p w14:paraId="44D2340A" w14:textId="77777777" w:rsidR="008E207E" w:rsidRDefault="008E207E" w:rsidP="008E207E">
      <w:pPr>
        <w:rPr>
          <w:rFonts w:eastAsiaTheme="minorEastAsia"/>
          <w:lang w:val="en-US" w:eastAsia="zh-CN"/>
        </w:rPr>
      </w:pPr>
      <w:r w:rsidRPr="009E43EA">
        <w:rPr>
          <w:rFonts w:eastAsiaTheme="minorEastAsia"/>
          <w:highlight w:val="green"/>
          <w:lang w:val="en-US" w:eastAsia="zh-CN"/>
        </w:rPr>
        <w:t>Agreement: Introducing the concept “frequency component” depends on UE declaration, which is a per band configuration capability.</w:t>
      </w:r>
    </w:p>
    <w:p w14:paraId="00E33A5F" w14:textId="77777777" w:rsidR="008E207E" w:rsidRPr="00B840A8" w:rsidRDefault="008E207E" w:rsidP="008E207E">
      <w:pPr>
        <w:rPr>
          <w:i/>
          <w:lang w:eastAsia="zh-CN"/>
        </w:rPr>
      </w:pPr>
    </w:p>
    <w:p w14:paraId="2842F194" w14:textId="66F24994" w:rsidR="008E207E" w:rsidRDefault="008E207E" w:rsidP="008E207E">
      <w:pPr>
        <w:rPr>
          <w:b/>
          <w:u w:val="single"/>
          <w:lang w:eastAsia="ko-KR"/>
        </w:rPr>
      </w:pPr>
      <w:r w:rsidRPr="00B840A8">
        <w:rPr>
          <w:b/>
          <w:u w:val="single"/>
          <w:lang w:eastAsia="ko-KR"/>
        </w:rPr>
        <w:t>Issue 1-1-2: Further clarification of “in the middle” for Contiguous CA</w:t>
      </w:r>
    </w:p>
    <w:p w14:paraId="7B41FA67" w14:textId="77777777" w:rsidR="008E207E" w:rsidRPr="00B0601B" w:rsidRDefault="008E207E" w:rsidP="008E207E">
      <w:pPr>
        <w:rPr>
          <w:rFonts w:eastAsiaTheme="minorEastAsia"/>
          <w:lang w:val="en-US" w:eastAsia="zh-CN"/>
        </w:rPr>
      </w:pPr>
      <w:r w:rsidRPr="00B0601B">
        <w:rPr>
          <w:rFonts w:eastAsiaTheme="minorEastAsia"/>
          <w:highlight w:val="green"/>
          <w:lang w:val="en-US" w:eastAsia="zh-CN"/>
        </w:rPr>
        <w:t xml:space="preserve">Agreement: </w:t>
      </w:r>
      <w:r w:rsidRPr="00B0601B">
        <w:rPr>
          <w:rFonts w:eastAsiaTheme="minorEastAsia"/>
          <w:i/>
          <w:highlight w:val="green"/>
          <w:lang w:val="en-US" w:eastAsia="zh-CN"/>
        </w:rPr>
        <w:t>Mathematical center of the UE bandwidth rounded to the subcarrier grid defined for the component carrier on which the DC is located.</w:t>
      </w:r>
    </w:p>
    <w:p w14:paraId="0D12E0E3" w14:textId="77777777" w:rsidR="008E207E" w:rsidRPr="00B840A8" w:rsidRDefault="008E207E" w:rsidP="008E207E">
      <w:pPr>
        <w:rPr>
          <w:i/>
          <w:lang w:val="en-US" w:eastAsia="zh-CN"/>
        </w:rPr>
      </w:pPr>
    </w:p>
    <w:p w14:paraId="284A16F8" w14:textId="2D3046DE" w:rsidR="008E207E" w:rsidRDefault="008E207E" w:rsidP="008E207E">
      <w:pPr>
        <w:rPr>
          <w:b/>
          <w:u w:val="single"/>
          <w:lang w:eastAsia="ko-KR"/>
        </w:rPr>
      </w:pPr>
      <w:r w:rsidRPr="00B840A8">
        <w:rPr>
          <w:b/>
          <w:u w:val="single"/>
          <w:lang w:eastAsia="ko-KR"/>
        </w:rPr>
        <w:t xml:space="preserve">Issue 1-1-3: Further clarification of “in the middle” for NC CA </w:t>
      </w:r>
    </w:p>
    <w:p w14:paraId="4A9413CA" w14:textId="77777777" w:rsidR="008E207E" w:rsidRPr="00B840A8" w:rsidRDefault="008E207E" w:rsidP="008E207E">
      <w:pPr>
        <w:rPr>
          <w:rFonts w:eastAsiaTheme="minorEastAsia"/>
          <w:i/>
          <w:lang w:val="en-US" w:eastAsia="zh-CN"/>
        </w:rPr>
      </w:pPr>
      <w:r w:rsidRPr="00A87D9A">
        <w:rPr>
          <w:rFonts w:eastAsiaTheme="minorEastAsia"/>
          <w:i/>
          <w:highlight w:val="green"/>
          <w:lang w:val="en-US" w:eastAsia="zh-CN"/>
        </w:rPr>
        <w:t>Agreement: If the center of the UE bandwidth lands on frequencies where there is no sub carrier grid defined, the nearest lower frequency component carrier subcarrier grid shall be extended to cover the frequency of the mathematical DC location.</w:t>
      </w:r>
    </w:p>
    <w:p w14:paraId="78FBDF46" w14:textId="71B18AE5" w:rsidR="008E207E" w:rsidRDefault="008E207E" w:rsidP="008E207E">
      <w:pPr>
        <w:rPr>
          <w:rFonts w:eastAsia="Malgun Gothic"/>
          <w:b/>
          <w:u w:val="single"/>
          <w:lang w:eastAsia="ko-KR"/>
        </w:rPr>
      </w:pPr>
    </w:p>
    <w:p w14:paraId="05B507B0" w14:textId="379AC5EF" w:rsidR="008E207E" w:rsidRPr="008E207E" w:rsidRDefault="008E207E" w:rsidP="008E207E">
      <w:pPr>
        <w:rPr>
          <w:b/>
          <w:u w:val="single"/>
          <w:lang w:eastAsia="ko-KR"/>
        </w:rPr>
      </w:pPr>
      <w:r>
        <w:rPr>
          <w:b/>
          <w:u w:val="single"/>
          <w:lang w:eastAsia="ko-KR"/>
        </w:rPr>
        <w:t>Issue 1-2-1 &amp; 1-2-2 “static” &amp; “dynamic” r</w:t>
      </w:r>
      <w:r w:rsidRPr="008E207E">
        <w:rPr>
          <w:b/>
          <w:u w:val="single"/>
          <w:lang w:eastAsia="ko-KR"/>
        </w:rPr>
        <w:t xml:space="preserve">eporting </w:t>
      </w:r>
    </w:p>
    <w:p w14:paraId="24506DD5" w14:textId="77777777" w:rsidR="008E207E" w:rsidRPr="00137652" w:rsidRDefault="008E207E" w:rsidP="008E207E">
      <w:pPr>
        <w:rPr>
          <w:rFonts w:eastAsiaTheme="minorEastAsia"/>
          <w:i/>
          <w:highlight w:val="green"/>
          <w:lang w:val="en-US" w:eastAsia="zh-CN"/>
        </w:rPr>
      </w:pPr>
      <w:r w:rsidRPr="00137652">
        <w:rPr>
          <w:rFonts w:eastAsiaTheme="minorEastAsia"/>
          <w:i/>
          <w:highlight w:val="green"/>
          <w:lang w:val="en-US" w:eastAsia="zh-CN"/>
        </w:rPr>
        <w:t xml:space="preserve">Agreement: </w:t>
      </w:r>
    </w:p>
    <w:p w14:paraId="3C925AEC" w14:textId="77777777" w:rsidR="008E207E" w:rsidRPr="00137652" w:rsidRDefault="008E207E" w:rsidP="008E207E">
      <w:pPr>
        <w:pStyle w:val="aff8"/>
        <w:numPr>
          <w:ilvl w:val="0"/>
          <w:numId w:val="35"/>
        </w:numPr>
        <w:ind w:firstLineChars="0"/>
        <w:rPr>
          <w:rFonts w:eastAsiaTheme="minorEastAsia"/>
          <w:i/>
          <w:highlight w:val="green"/>
          <w:lang w:val="en-US" w:eastAsia="zh-CN"/>
        </w:rPr>
      </w:pPr>
      <w:r w:rsidRPr="00137652">
        <w:rPr>
          <w:rFonts w:eastAsiaTheme="minorEastAsia"/>
          <w:i/>
          <w:highlight w:val="green"/>
          <w:lang w:val="en-US" w:eastAsia="zh-CN"/>
        </w:rPr>
        <w:t>for DC location, there is no need to further discuss the definitions of “static” and “dynamic”</w:t>
      </w:r>
    </w:p>
    <w:p w14:paraId="55B6E1B4" w14:textId="77777777" w:rsidR="008E207E" w:rsidRPr="00137652" w:rsidRDefault="008E207E" w:rsidP="008E207E">
      <w:pPr>
        <w:pStyle w:val="aff8"/>
        <w:numPr>
          <w:ilvl w:val="0"/>
          <w:numId w:val="35"/>
        </w:numPr>
        <w:ind w:firstLineChars="0"/>
        <w:rPr>
          <w:rFonts w:eastAsiaTheme="minorEastAsia"/>
          <w:i/>
          <w:highlight w:val="green"/>
          <w:lang w:val="en-US" w:eastAsia="zh-CN"/>
        </w:rPr>
      </w:pPr>
      <w:r w:rsidRPr="00137652">
        <w:rPr>
          <w:rFonts w:eastAsiaTheme="minorEastAsia"/>
          <w:i/>
          <w:highlight w:val="green"/>
          <w:lang w:val="en-US" w:eastAsia="zh-CN"/>
        </w:rPr>
        <w:t>Further discussion on the DC location reporting with default DC and offset</w:t>
      </w:r>
    </w:p>
    <w:p w14:paraId="4EE5EE8B" w14:textId="77777777" w:rsidR="008E207E" w:rsidRDefault="008E207E" w:rsidP="008E207E">
      <w:pPr>
        <w:rPr>
          <w:b/>
          <w:u w:val="single"/>
          <w:lang w:eastAsia="ko-KR"/>
        </w:rPr>
      </w:pPr>
    </w:p>
    <w:p w14:paraId="10439CDE" w14:textId="71DC2ACB" w:rsidR="008E207E" w:rsidRDefault="008E207E" w:rsidP="008E207E">
      <w:pPr>
        <w:rPr>
          <w:b/>
          <w:u w:val="single"/>
          <w:lang w:eastAsia="ko-KR"/>
        </w:rPr>
      </w:pPr>
      <w:r w:rsidRPr="00B840A8">
        <w:rPr>
          <w:b/>
          <w:u w:val="single"/>
          <w:lang w:eastAsia="ko-KR"/>
        </w:rPr>
        <w:t xml:space="preserve">Issue 1-2-3: What is the offset </w:t>
      </w:r>
      <w:r w:rsidRPr="00B840A8">
        <w:rPr>
          <w:b/>
          <w:u w:val="single"/>
          <w:lang w:eastAsia="zh-CN"/>
        </w:rPr>
        <w:t>gra</w:t>
      </w:r>
      <w:r w:rsidRPr="00B840A8">
        <w:rPr>
          <w:b/>
          <w:u w:val="single"/>
          <w:lang w:eastAsia="ko-KR"/>
        </w:rPr>
        <w:t>nularity?</w:t>
      </w:r>
    </w:p>
    <w:p w14:paraId="0E12B768" w14:textId="7F12C348" w:rsidR="008E207E" w:rsidRPr="00B840A8" w:rsidRDefault="008E207E" w:rsidP="008E207E">
      <w:pPr>
        <w:rPr>
          <w:rFonts w:eastAsiaTheme="minorEastAsia"/>
          <w:i/>
          <w:lang w:val="en-US" w:eastAsia="zh-CN"/>
        </w:rPr>
      </w:pPr>
      <w:r w:rsidRPr="00137652">
        <w:rPr>
          <w:rFonts w:eastAsiaTheme="minorEastAsia"/>
          <w:i/>
          <w:highlight w:val="green"/>
          <w:lang w:val="en-US" w:eastAsia="zh-CN"/>
        </w:rPr>
        <w:t xml:space="preserve">Agreement: for offset granularity, the </w:t>
      </w:r>
      <w:r w:rsidRPr="00137652">
        <w:rPr>
          <w:i/>
          <w:szCs w:val="24"/>
          <w:highlight w:val="green"/>
          <w:lang w:eastAsia="zh-CN"/>
        </w:rPr>
        <w:t>smallest SCS in the configured or activated CCs/BWPs</w:t>
      </w:r>
    </w:p>
    <w:p w14:paraId="25125A9D" w14:textId="77777777" w:rsidR="008E207E" w:rsidRPr="00B840A8" w:rsidRDefault="008E207E" w:rsidP="008E207E">
      <w:pPr>
        <w:rPr>
          <w:lang w:eastAsia="zh-CN"/>
        </w:rPr>
      </w:pPr>
    </w:p>
    <w:p w14:paraId="4C2AF73A" w14:textId="46D30886" w:rsidR="008E207E" w:rsidRDefault="008E207E" w:rsidP="008E207E">
      <w:pPr>
        <w:rPr>
          <w:b/>
          <w:u w:val="single"/>
          <w:lang w:eastAsia="ko-KR"/>
        </w:rPr>
      </w:pPr>
      <w:r w:rsidRPr="00B840A8">
        <w:rPr>
          <w:b/>
          <w:u w:val="single"/>
          <w:lang w:eastAsia="ko-KR"/>
        </w:rPr>
        <w:t xml:space="preserve">Issue 1-2-5: </w:t>
      </w:r>
      <w:r w:rsidRPr="00B840A8">
        <w:rPr>
          <w:b/>
          <w:u w:val="single"/>
          <w:lang w:eastAsia="zh-CN"/>
        </w:rPr>
        <w:t>C</w:t>
      </w:r>
      <w:r w:rsidRPr="00B840A8">
        <w:rPr>
          <w:b/>
          <w:u w:val="single"/>
          <w:lang w:eastAsia="ko-KR"/>
        </w:rPr>
        <w:t>onfirm DC location reporting framework accommodates signalling a location outside configured frequency spectrum.</w:t>
      </w:r>
    </w:p>
    <w:p w14:paraId="3CA51FBA" w14:textId="77777777" w:rsidR="008E207E" w:rsidRPr="00B840A8" w:rsidRDefault="008E207E" w:rsidP="008E207E">
      <w:pPr>
        <w:rPr>
          <w:rFonts w:eastAsiaTheme="minorEastAsia"/>
          <w:i/>
          <w:lang w:val="en-US" w:eastAsia="zh-CN"/>
        </w:rPr>
      </w:pPr>
      <w:r w:rsidRPr="00162CBD">
        <w:rPr>
          <w:rFonts w:eastAsiaTheme="minorEastAsia" w:hint="eastAsia"/>
          <w:i/>
          <w:highlight w:val="green"/>
          <w:lang w:val="en-US" w:eastAsia="zh-CN"/>
        </w:rPr>
        <w:t>A</w:t>
      </w:r>
      <w:r w:rsidRPr="00162CBD">
        <w:rPr>
          <w:rFonts w:eastAsiaTheme="minorEastAsia"/>
          <w:i/>
          <w:highlight w:val="green"/>
          <w:lang w:val="en-US" w:eastAsia="zh-CN"/>
        </w:rPr>
        <w:t xml:space="preserve">greement: Confirm DC location reporting framework accommodates </w:t>
      </w:r>
      <w:proofErr w:type="spellStart"/>
      <w:r w:rsidRPr="00162CBD">
        <w:rPr>
          <w:rFonts w:eastAsiaTheme="minorEastAsia"/>
          <w:i/>
          <w:highlight w:val="green"/>
          <w:lang w:val="en-US" w:eastAsia="zh-CN"/>
        </w:rPr>
        <w:t>signalling</w:t>
      </w:r>
      <w:proofErr w:type="spellEnd"/>
      <w:r w:rsidRPr="00162CBD">
        <w:rPr>
          <w:rFonts w:eastAsiaTheme="minorEastAsia"/>
          <w:i/>
          <w:highlight w:val="green"/>
          <w:lang w:val="en-US" w:eastAsia="zh-CN"/>
        </w:rPr>
        <w:t xml:space="preserve"> a location outside configured frequency spectrum.</w:t>
      </w:r>
    </w:p>
    <w:p w14:paraId="0E327EC7" w14:textId="5297F8D8" w:rsidR="008E207E" w:rsidRDefault="008E207E" w:rsidP="008E207E">
      <w:pPr>
        <w:rPr>
          <w:lang w:val="en-US" w:eastAsia="zh-CN"/>
        </w:rPr>
      </w:pPr>
    </w:p>
    <w:p w14:paraId="090302DF" w14:textId="24FA9661" w:rsidR="008E207E" w:rsidRPr="00CB3EC2" w:rsidRDefault="008E207E" w:rsidP="00CB3EC2">
      <w:pPr>
        <w:pStyle w:val="1"/>
        <w:numPr>
          <w:ilvl w:val="0"/>
          <w:numId w:val="0"/>
        </w:numPr>
        <w:ind w:left="432" w:hanging="432"/>
        <w:rPr>
          <w:rFonts w:ascii="Times New Roman" w:hAnsi="Times New Roman"/>
          <w:lang w:eastAsia="ja-JP"/>
        </w:rPr>
      </w:pPr>
      <w:r w:rsidRPr="00CB3EC2">
        <w:rPr>
          <w:rFonts w:ascii="Times New Roman" w:hAnsi="Times New Roman"/>
          <w:lang w:eastAsia="ja-JP"/>
        </w:rPr>
        <w:t>2nd round Agreements</w:t>
      </w:r>
      <w:r w:rsidR="00322683" w:rsidRPr="00CB3EC2">
        <w:rPr>
          <w:rFonts w:ascii="Times New Roman" w:hAnsi="Times New Roman"/>
          <w:lang w:eastAsia="ja-JP"/>
        </w:rPr>
        <w:t xml:space="preserve"> (For Discussion)</w:t>
      </w:r>
    </w:p>
    <w:p w14:paraId="2B324A2A" w14:textId="685A7D5C" w:rsidR="008E207E" w:rsidRPr="00322683" w:rsidRDefault="00322683" w:rsidP="008E207E">
      <w:pPr>
        <w:rPr>
          <w:b/>
          <w:u w:val="single"/>
          <w:lang w:val="en-US" w:eastAsia="zh-CN"/>
        </w:rPr>
      </w:pPr>
      <w:r w:rsidRPr="00322683">
        <w:rPr>
          <w:b/>
          <w:u w:val="single"/>
          <w:lang w:val="en-US" w:eastAsia="zh-CN"/>
        </w:rPr>
        <w:t xml:space="preserve">(New) </w:t>
      </w:r>
      <w:r w:rsidR="008E207E" w:rsidRPr="00322683">
        <w:rPr>
          <w:b/>
          <w:u w:val="single"/>
          <w:lang w:val="en-US" w:eastAsia="zh-CN"/>
        </w:rPr>
        <w:t xml:space="preserve">Issue </w:t>
      </w:r>
      <w:r w:rsidRPr="00322683">
        <w:rPr>
          <w:b/>
          <w:u w:val="single"/>
          <w:lang w:val="en-US" w:eastAsia="zh-CN"/>
        </w:rPr>
        <w:t>1</w:t>
      </w:r>
      <w:r>
        <w:rPr>
          <w:b/>
          <w:u w:val="single"/>
          <w:lang w:val="en-US" w:eastAsia="zh-CN"/>
        </w:rPr>
        <w:t>.</w:t>
      </w:r>
      <w:r w:rsidRPr="00322683">
        <w:rPr>
          <w:b/>
          <w:u w:val="single"/>
          <w:lang w:val="en-US" w:eastAsia="zh-CN"/>
        </w:rPr>
        <w:t xml:space="preserve"> </w:t>
      </w:r>
      <w:r w:rsidR="004748B5">
        <w:rPr>
          <w:b/>
          <w:u w:val="single"/>
          <w:lang w:val="en-US" w:eastAsia="zh-CN"/>
        </w:rPr>
        <w:t>T</w:t>
      </w:r>
      <w:r>
        <w:rPr>
          <w:b/>
          <w:u w:val="single"/>
          <w:lang w:val="en-US" w:eastAsia="zh-CN"/>
        </w:rPr>
        <w:t>rigger</w:t>
      </w:r>
      <w:r w:rsidR="004748B5">
        <w:rPr>
          <w:b/>
          <w:u w:val="single"/>
          <w:lang w:val="en-US" w:eastAsia="zh-CN"/>
        </w:rPr>
        <w:t xml:space="preserve"> conditions of</w:t>
      </w:r>
      <w:r>
        <w:rPr>
          <w:b/>
          <w:u w:val="single"/>
          <w:lang w:val="en-US" w:eastAsia="zh-CN"/>
        </w:rPr>
        <w:t xml:space="preserve"> </w:t>
      </w:r>
      <w:r w:rsidRPr="00322683">
        <w:rPr>
          <w:b/>
          <w:u w:val="single"/>
          <w:lang w:val="en-US" w:eastAsia="zh-CN"/>
        </w:rPr>
        <w:t xml:space="preserve">DC </w:t>
      </w:r>
      <w:r>
        <w:rPr>
          <w:b/>
          <w:u w:val="single"/>
          <w:lang w:val="en-US" w:eastAsia="zh-CN"/>
        </w:rPr>
        <w:t>offset reporting</w:t>
      </w:r>
    </w:p>
    <w:p w14:paraId="74B1B649" w14:textId="431E2D97" w:rsidR="00322683" w:rsidRDefault="00322683" w:rsidP="00322683">
      <w:pPr>
        <w:ind w:leftChars="200" w:left="400"/>
        <w:rPr>
          <w:rFonts w:eastAsiaTheme="minorEastAsia"/>
          <w:lang w:val="en-US" w:eastAsia="zh-CN"/>
        </w:rPr>
      </w:pPr>
      <w:r w:rsidRPr="00322683">
        <w:rPr>
          <w:rFonts w:eastAsiaTheme="minorEastAsia" w:hint="eastAsia"/>
          <w:lang w:val="en-US" w:eastAsia="zh-CN"/>
        </w:rPr>
        <w:t>P</w:t>
      </w:r>
      <w:r w:rsidRPr="00322683">
        <w:rPr>
          <w:rFonts w:eastAsiaTheme="minorEastAsia"/>
          <w:lang w:val="en-US" w:eastAsia="zh-CN"/>
        </w:rPr>
        <w:t>roposal 1:</w:t>
      </w:r>
      <w:r w:rsidRPr="00322683">
        <w:rPr>
          <w:szCs w:val="24"/>
          <w:lang w:eastAsia="zh-CN"/>
        </w:rPr>
        <w:t xml:space="preserve"> </w:t>
      </w:r>
      <w:r w:rsidRPr="00B840A8">
        <w:rPr>
          <w:szCs w:val="24"/>
          <w:lang w:eastAsia="zh-CN"/>
        </w:rPr>
        <w:t>NW aware the default DC location is wrong</w:t>
      </w:r>
      <w:r>
        <w:rPr>
          <w:rFonts w:eastAsiaTheme="minorEastAsia"/>
          <w:lang w:val="en-US" w:eastAsia="zh-CN"/>
        </w:rPr>
        <w:t>;</w:t>
      </w:r>
    </w:p>
    <w:p w14:paraId="77C7D7E3" w14:textId="3B57AABE" w:rsidR="00322683" w:rsidRDefault="00322683" w:rsidP="00322683">
      <w:pPr>
        <w:ind w:leftChars="200" w:left="400"/>
        <w:rPr>
          <w:szCs w:val="24"/>
          <w:lang w:eastAsia="zh-CN"/>
        </w:rPr>
      </w:pPr>
      <w:r>
        <w:rPr>
          <w:szCs w:val="24"/>
          <w:lang w:eastAsia="zh-CN"/>
        </w:rPr>
        <w:t>Proposal</w:t>
      </w:r>
      <w:r w:rsidRPr="00B840A8">
        <w:rPr>
          <w:szCs w:val="24"/>
          <w:lang w:eastAsia="zh-CN"/>
        </w:rPr>
        <w:t xml:space="preserve"> 2: When affecting factor changes</w:t>
      </w:r>
      <w:r>
        <w:rPr>
          <w:szCs w:val="24"/>
          <w:lang w:eastAsia="zh-CN"/>
        </w:rPr>
        <w:t>;</w:t>
      </w:r>
    </w:p>
    <w:p w14:paraId="2D3E0F9E" w14:textId="5C341759" w:rsidR="00322683" w:rsidRDefault="00322683" w:rsidP="00322683">
      <w:pPr>
        <w:ind w:leftChars="200" w:left="400"/>
        <w:rPr>
          <w:rFonts w:eastAsiaTheme="minorEastAsia"/>
          <w:lang w:val="en-US" w:eastAsia="zh-CN"/>
        </w:rPr>
      </w:pPr>
      <w:r>
        <w:rPr>
          <w:rFonts w:eastAsiaTheme="minorEastAsia" w:hint="eastAsia"/>
          <w:lang w:val="en-US" w:eastAsia="zh-CN"/>
        </w:rPr>
        <w:t>P</w:t>
      </w:r>
      <w:r>
        <w:rPr>
          <w:rFonts w:eastAsiaTheme="minorEastAsia"/>
          <w:lang w:val="en-US" w:eastAsia="zh-CN"/>
        </w:rPr>
        <w:t>roposal 3: Multiple possibilities including proposal 1 &amp; 2;</w:t>
      </w:r>
    </w:p>
    <w:p w14:paraId="5C0C2E5E" w14:textId="77777777" w:rsidR="00044182" w:rsidRDefault="00044182" w:rsidP="00322683">
      <w:pPr>
        <w:ind w:leftChars="200" w:left="400"/>
        <w:rPr>
          <w:rFonts w:eastAsiaTheme="minorEastAsia"/>
          <w:lang w:val="en-US" w:eastAsia="zh-CN"/>
        </w:rPr>
      </w:pPr>
      <w:r>
        <w:rPr>
          <w:rFonts w:eastAsiaTheme="minorEastAsia"/>
          <w:lang w:val="en-US" w:eastAsia="zh-CN"/>
        </w:rPr>
        <w:lastRenderedPageBreak/>
        <w:t xml:space="preserve">Proposal 4: Others. </w:t>
      </w:r>
    </w:p>
    <w:p w14:paraId="09B70DB8" w14:textId="0B043B2C" w:rsidR="005B679F" w:rsidRDefault="00322683" w:rsidP="00322683">
      <w:pPr>
        <w:ind w:leftChars="200" w:left="40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w:t>
      </w:r>
      <w:r w:rsidR="00044182">
        <w:rPr>
          <w:rFonts w:eastAsiaTheme="minorEastAsia"/>
          <w:lang w:val="en-US" w:eastAsia="zh-CN"/>
        </w:rPr>
        <w:t>5</w:t>
      </w:r>
      <w:r>
        <w:rPr>
          <w:rFonts w:eastAsiaTheme="minorEastAsia"/>
          <w:lang w:val="en-US" w:eastAsia="zh-CN"/>
        </w:rPr>
        <w:t>: No need to discuss in RAN4.</w:t>
      </w:r>
    </w:p>
    <w:p w14:paraId="25DE79F5" w14:textId="0AFFE537" w:rsidR="00CB3EC2" w:rsidRDefault="005B679F" w:rsidP="005B679F">
      <w:pPr>
        <w:rPr>
          <w:rFonts w:eastAsiaTheme="minorEastAsia"/>
          <w:b/>
          <w:lang w:val="en-US" w:eastAsia="zh-CN"/>
        </w:rPr>
      </w:pPr>
      <w:r w:rsidRPr="005B679F">
        <w:rPr>
          <w:rFonts w:eastAsiaTheme="minorEastAsia" w:hint="eastAsia"/>
          <w:b/>
          <w:lang w:val="en-US" w:eastAsia="zh-CN"/>
        </w:rPr>
        <w:t>C</w:t>
      </w:r>
      <w:r w:rsidRPr="005B679F">
        <w:rPr>
          <w:rFonts w:eastAsiaTheme="minorEastAsia"/>
          <w:b/>
          <w:lang w:val="en-US" w:eastAsia="zh-CN"/>
        </w:rPr>
        <w:t>onclusion:</w:t>
      </w:r>
    </w:p>
    <w:p w14:paraId="16091C17" w14:textId="392DA567" w:rsidR="005B679F" w:rsidRDefault="005B679F" w:rsidP="005B679F">
      <w:pPr>
        <w:rPr>
          <w:rFonts w:eastAsiaTheme="minorEastAsia"/>
          <w:b/>
          <w:lang w:val="en-US" w:eastAsia="zh-CN"/>
        </w:rPr>
      </w:pPr>
      <w:r>
        <w:rPr>
          <w:rFonts w:eastAsiaTheme="minorEastAsia" w:hint="eastAsia"/>
          <w:b/>
          <w:lang w:val="en-US" w:eastAsia="zh-CN"/>
        </w:rPr>
        <w:t>D</w:t>
      </w:r>
      <w:r>
        <w:rPr>
          <w:rFonts w:eastAsiaTheme="minorEastAsia"/>
          <w:b/>
          <w:lang w:val="en-US" w:eastAsia="zh-CN"/>
        </w:rPr>
        <w:t>epending on the discussion of the outgoing LS.</w:t>
      </w:r>
    </w:p>
    <w:p w14:paraId="172DE311" w14:textId="21FB5542" w:rsidR="00CB3EC2" w:rsidRDefault="00CB3EC2" w:rsidP="008E207E">
      <w:pPr>
        <w:rPr>
          <w:rFonts w:eastAsiaTheme="minorEastAsia"/>
          <w:lang w:val="en-US" w:eastAsia="zh-CN"/>
        </w:rPr>
      </w:pPr>
      <w:bookmarkStart w:id="0" w:name="_GoBack"/>
      <w:bookmarkEnd w:id="0"/>
    </w:p>
    <w:p w14:paraId="42028FE8" w14:textId="77777777" w:rsidR="00CB3EC2" w:rsidRDefault="00CB3EC2" w:rsidP="008E207E">
      <w:pPr>
        <w:rPr>
          <w:rFonts w:eastAsiaTheme="minorEastAsia"/>
          <w:lang w:val="en-US" w:eastAsia="zh-CN"/>
        </w:rPr>
      </w:pPr>
    </w:p>
    <w:p w14:paraId="2BB84E56" w14:textId="5CDB39B1" w:rsidR="00322683" w:rsidRPr="00322683" w:rsidRDefault="00322683" w:rsidP="00322683">
      <w:pPr>
        <w:rPr>
          <w:b/>
          <w:u w:val="single"/>
          <w:lang w:val="en-US" w:eastAsia="zh-CN"/>
        </w:rPr>
      </w:pPr>
      <w:r w:rsidRPr="00322683">
        <w:rPr>
          <w:b/>
          <w:u w:val="single"/>
          <w:lang w:val="en-US" w:eastAsia="zh-CN"/>
        </w:rPr>
        <w:t xml:space="preserve">(New) Issue </w:t>
      </w:r>
      <w:r>
        <w:rPr>
          <w:b/>
          <w:u w:val="single"/>
          <w:lang w:val="en-US" w:eastAsia="zh-CN"/>
        </w:rPr>
        <w:t>2.</w:t>
      </w:r>
      <w:r w:rsidRPr="00322683">
        <w:rPr>
          <w:b/>
          <w:u w:val="single"/>
          <w:lang w:val="en-US" w:eastAsia="zh-CN"/>
        </w:rPr>
        <w:t xml:space="preserve"> </w:t>
      </w:r>
      <w:r>
        <w:rPr>
          <w:b/>
          <w:u w:val="single"/>
          <w:lang w:val="en-US" w:eastAsia="zh-CN"/>
        </w:rPr>
        <w:t>Work Split between RAN2 and RAN4</w:t>
      </w:r>
      <w:r w:rsidR="00CB3EC2">
        <w:rPr>
          <w:b/>
          <w:u w:val="single"/>
          <w:lang w:val="en-US" w:eastAsia="zh-CN"/>
        </w:rPr>
        <w:t xml:space="preserve"> on the trigger</w:t>
      </w:r>
      <w:r w:rsidR="004748B5">
        <w:rPr>
          <w:b/>
          <w:u w:val="single"/>
          <w:lang w:val="en-US" w:eastAsia="zh-CN"/>
        </w:rPr>
        <w:t xml:space="preserve"> conditions of</w:t>
      </w:r>
      <w:r w:rsidR="00CB3EC2">
        <w:rPr>
          <w:b/>
          <w:u w:val="single"/>
          <w:lang w:val="en-US" w:eastAsia="zh-CN"/>
        </w:rPr>
        <w:t xml:space="preserve"> DC offset reporting</w:t>
      </w:r>
    </w:p>
    <w:p w14:paraId="49004DDF" w14:textId="3F5B1674" w:rsidR="00322683" w:rsidRDefault="00322683" w:rsidP="00CB3EC2">
      <w:pPr>
        <w:ind w:leftChars="100" w:left="200"/>
        <w:rPr>
          <w:rFonts w:eastAsiaTheme="minorEastAsia"/>
          <w:lang w:val="en-US" w:eastAsia="zh-CN"/>
        </w:rPr>
      </w:pPr>
      <w:r>
        <w:rPr>
          <w:rFonts w:eastAsiaTheme="minorEastAsia"/>
          <w:lang w:val="en-US" w:eastAsia="zh-CN"/>
        </w:rPr>
        <w:tab/>
        <w:t>Option 1:</w:t>
      </w:r>
      <w:r w:rsidR="00CB3EC2">
        <w:rPr>
          <w:rFonts w:eastAsiaTheme="minorEastAsia"/>
          <w:lang w:val="en-US" w:eastAsia="zh-CN"/>
        </w:rPr>
        <w:t xml:space="preserve"> RAN4 </w:t>
      </w:r>
      <w:r w:rsidR="004748B5">
        <w:rPr>
          <w:rFonts w:eastAsiaTheme="minorEastAsia"/>
          <w:lang w:val="en-US" w:eastAsia="zh-CN"/>
        </w:rPr>
        <w:t>provides</w:t>
      </w:r>
      <w:r w:rsidR="00CB3EC2">
        <w:rPr>
          <w:rFonts w:eastAsiaTheme="minorEastAsia"/>
          <w:lang w:val="en-US" w:eastAsia="zh-CN"/>
        </w:rPr>
        <w:t xml:space="preserve"> detailed guidance to RAN2;</w:t>
      </w:r>
    </w:p>
    <w:p w14:paraId="3194B02D" w14:textId="59D4A24D" w:rsidR="00CB3EC2" w:rsidRDefault="00CB3EC2" w:rsidP="00CB3EC2">
      <w:pPr>
        <w:ind w:leftChars="100" w:left="200"/>
        <w:rPr>
          <w:rFonts w:eastAsiaTheme="minorEastAsia"/>
          <w:lang w:val="en-US" w:eastAsia="zh-CN"/>
        </w:rPr>
      </w:pPr>
      <w:r>
        <w:rPr>
          <w:rFonts w:eastAsiaTheme="minorEastAsia"/>
          <w:lang w:val="en-US" w:eastAsia="zh-CN"/>
        </w:rPr>
        <w:tab/>
        <w:t>Option 2: RAN4 provide</w:t>
      </w:r>
      <w:r w:rsidR="004748B5">
        <w:rPr>
          <w:rFonts w:eastAsiaTheme="minorEastAsia"/>
          <w:lang w:val="en-US" w:eastAsia="zh-CN"/>
        </w:rPr>
        <w:t>s</w:t>
      </w:r>
      <w:r>
        <w:rPr>
          <w:rFonts w:eastAsiaTheme="minorEastAsia"/>
          <w:lang w:val="en-US" w:eastAsia="zh-CN"/>
        </w:rPr>
        <w:t xml:space="preserve"> general/tentative information to RAN2;</w:t>
      </w:r>
    </w:p>
    <w:p w14:paraId="26589EE4" w14:textId="6F551CE1" w:rsidR="00CB3EC2" w:rsidRPr="00CB3EC2" w:rsidRDefault="00CB3EC2" w:rsidP="00CB3EC2">
      <w:pPr>
        <w:ind w:leftChars="100" w:left="200"/>
        <w:rPr>
          <w:rFonts w:eastAsiaTheme="minorEastAsia"/>
          <w:lang w:val="en-US" w:eastAsia="zh-CN"/>
        </w:rPr>
      </w:pPr>
      <w:r>
        <w:rPr>
          <w:rFonts w:eastAsiaTheme="minorEastAsia"/>
          <w:lang w:val="en-US" w:eastAsia="zh-CN"/>
        </w:rPr>
        <w:tab/>
        <w:t>Option 3: RAN4 doesn’t need to provide this information.</w:t>
      </w:r>
    </w:p>
    <w:p w14:paraId="649BF712" w14:textId="56DD5E4F" w:rsidR="005B679F" w:rsidRDefault="005B679F" w:rsidP="005B679F">
      <w:pPr>
        <w:rPr>
          <w:rFonts w:eastAsiaTheme="minorEastAsia"/>
          <w:b/>
          <w:lang w:val="en-US" w:eastAsia="zh-CN"/>
        </w:rPr>
      </w:pPr>
      <w:r w:rsidRPr="005B679F">
        <w:rPr>
          <w:rFonts w:eastAsiaTheme="minorEastAsia" w:hint="eastAsia"/>
          <w:b/>
          <w:lang w:val="en-US" w:eastAsia="zh-CN"/>
        </w:rPr>
        <w:t>C</w:t>
      </w:r>
      <w:r w:rsidRPr="005B679F">
        <w:rPr>
          <w:rFonts w:eastAsiaTheme="minorEastAsia"/>
          <w:b/>
          <w:lang w:val="en-US" w:eastAsia="zh-CN"/>
        </w:rPr>
        <w:t>onclusion:</w:t>
      </w:r>
    </w:p>
    <w:p w14:paraId="4E6248CD" w14:textId="77777777" w:rsidR="005B679F" w:rsidRPr="005B679F" w:rsidRDefault="005B679F" w:rsidP="005B679F">
      <w:pPr>
        <w:rPr>
          <w:rFonts w:eastAsiaTheme="minorEastAsia"/>
          <w:b/>
          <w:lang w:val="en-US" w:eastAsia="zh-CN"/>
        </w:rPr>
      </w:pPr>
      <w:r>
        <w:rPr>
          <w:rFonts w:eastAsiaTheme="minorEastAsia" w:hint="eastAsia"/>
          <w:b/>
          <w:lang w:val="en-US" w:eastAsia="zh-CN"/>
        </w:rPr>
        <w:t>D</w:t>
      </w:r>
      <w:r>
        <w:rPr>
          <w:rFonts w:eastAsiaTheme="minorEastAsia"/>
          <w:b/>
          <w:lang w:val="en-US" w:eastAsia="zh-CN"/>
        </w:rPr>
        <w:t>epending on the discussion of the outgoing LS.</w:t>
      </w:r>
    </w:p>
    <w:p w14:paraId="6831436A" w14:textId="77777777" w:rsidR="00CB3EC2" w:rsidRDefault="00CB3EC2" w:rsidP="00CB3EC2">
      <w:pPr>
        <w:rPr>
          <w:rFonts w:eastAsiaTheme="minorEastAsia"/>
          <w:lang w:val="en-US" w:eastAsia="zh-CN"/>
        </w:rPr>
      </w:pPr>
    </w:p>
    <w:p w14:paraId="0C70D622" w14:textId="77777777" w:rsidR="00CB3EC2" w:rsidRPr="00322683" w:rsidRDefault="00CB3EC2" w:rsidP="008E207E">
      <w:pPr>
        <w:rPr>
          <w:rFonts w:eastAsiaTheme="minorEastAsia"/>
          <w:lang w:val="en-US" w:eastAsia="zh-CN"/>
        </w:rPr>
      </w:pPr>
    </w:p>
    <w:p w14:paraId="6DD3B083" w14:textId="77777777" w:rsidR="008E207E" w:rsidRPr="00B840A8" w:rsidRDefault="008E207E" w:rsidP="008E207E">
      <w:pPr>
        <w:rPr>
          <w:b/>
          <w:u w:val="single"/>
          <w:lang w:eastAsia="ko-KR"/>
        </w:rPr>
      </w:pPr>
      <w:r w:rsidRPr="00B840A8">
        <w:rPr>
          <w:b/>
          <w:u w:val="single"/>
          <w:lang w:eastAsia="ko-KR"/>
        </w:rPr>
        <w:t xml:space="preserve">Issue 1-2-4: What is the offset </w:t>
      </w:r>
      <w:r w:rsidRPr="00B840A8">
        <w:rPr>
          <w:b/>
          <w:u w:val="single"/>
          <w:lang w:eastAsia="zh-CN"/>
        </w:rPr>
        <w:t>range</w:t>
      </w:r>
      <w:r w:rsidRPr="00B840A8">
        <w:rPr>
          <w:b/>
          <w:u w:val="single"/>
          <w:lang w:eastAsia="ko-KR"/>
        </w:rPr>
        <w:t>?</w:t>
      </w:r>
    </w:p>
    <w:p w14:paraId="6D278846" w14:textId="77777777" w:rsidR="008E207E" w:rsidRPr="00B840A8" w:rsidRDefault="008E207E" w:rsidP="008E20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Proposals</w:t>
      </w:r>
    </w:p>
    <w:p w14:paraId="20A3DAD8" w14:textId="77777777" w:rsidR="008E207E" w:rsidRPr="00B840A8" w:rsidRDefault="008E207E" w:rsidP="008E207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1: restrict UE DC offset ranges for example +/-20MHz from the default DC location</w:t>
      </w:r>
    </w:p>
    <w:p w14:paraId="490F5C39" w14:textId="77777777" w:rsidR="008E207E" w:rsidRPr="00B840A8" w:rsidRDefault="008E207E" w:rsidP="008E207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2: Largest offset is 1.5 GHz i.e. +/- 25000 sub carriers in a 60 kHz grid.</w:t>
      </w:r>
    </w:p>
    <w:p w14:paraId="6D51C2AF" w14:textId="77777777" w:rsidR="008E207E" w:rsidRPr="00B840A8" w:rsidRDefault="008E207E" w:rsidP="008E207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Option 3: Others.</w:t>
      </w:r>
    </w:p>
    <w:p w14:paraId="74A69474" w14:textId="77777777" w:rsidR="008E207E" w:rsidRPr="00B840A8" w:rsidRDefault="008E207E" w:rsidP="008E20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40A8">
        <w:rPr>
          <w:rFonts w:eastAsia="宋体"/>
          <w:szCs w:val="24"/>
          <w:lang w:eastAsia="zh-CN"/>
        </w:rPr>
        <w:t>Recommended WF</w:t>
      </w:r>
    </w:p>
    <w:p w14:paraId="359A2119" w14:textId="77777777" w:rsidR="008E207E" w:rsidRDefault="008E207E" w:rsidP="008E207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840A8">
        <w:rPr>
          <w:rFonts w:eastAsia="宋体"/>
          <w:szCs w:val="24"/>
          <w:lang w:eastAsia="zh-CN"/>
        </w:rPr>
        <w:t>TBA</w:t>
      </w:r>
    </w:p>
    <w:p w14:paraId="607FCB6B" w14:textId="77777777" w:rsidR="005B679F" w:rsidRDefault="005B679F" w:rsidP="005B679F">
      <w:pPr>
        <w:rPr>
          <w:rFonts w:eastAsiaTheme="minorEastAsia"/>
          <w:b/>
          <w:lang w:val="en-US" w:eastAsia="zh-CN"/>
        </w:rPr>
      </w:pPr>
      <w:r w:rsidRPr="005B679F">
        <w:rPr>
          <w:rFonts w:eastAsiaTheme="minorEastAsia" w:hint="eastAsia"/>
          <w:b/>
          <w:lang w:val="en-US" w:eastAsia="zh-CN"/>
        </w:rPr>
        <w:t>C</w:t>
      </w:r>
      <w:r w:rsidRPr="005B679F">
        <w:rPr>
          <w:rFonts w:eastAsiaTheme="minorEastAsia"/>
          <w:b/>
          <w:lang w:val="en-US" w:eastAsia="zh-CN"/>
        </w:rPr>
        <w:t>onclusion:</w:t>
      </w:r>
    </w:p>
    <w:p w14:paraId="21ABAC6D" w14:textId="4B50A11F" w:rsidR="005B679F" w:rsidRPr="005B679F" w:rsidRDefault="005B679F" w:rsidP="005B679F">
      <w:pPr>
        <w:rPr>
          <w:rFonts w:eastAsiaTheme="minorEastAsia"/>
          <w:b/>
          <w:lang w:val="en-US" w:eastAsia="zh-CN"/>
        </w:rPr>
      </w:pPr>
      <w:r>
        <w:rPr>
          <w:rFonts w:eastAsiaTheme="minorEastAsia" w:hint="eastAsia"/>
          <w:b/>
          <w:lang w:val="en-US" w:eastAsia="zh-CN"/>
        </w:rPr>
        <w:t>FFS</w:t>
      </w:r>
      <w:r>
        <w:rPr>
          <w:rFonts w:eastAsiaTheme="minorEastAsia"/>
          <w:b/>
          <w:lang w:val="en-US" w:eastAsia="zh-CN"/>
        </w:rPr>
        <w:t>.</w:t>
      </w:r>
    </w:p>
    <w:p w14:paraId="42C0551D" w14:textId="77777777" w:rsidR="00CB3EC2" w:rsidRDefault="00CB3EC2" w:rsidP="00CB3EC2">
      <w:pPr>
        <w:rPr>
          <w:rFonts w:eastAsiaTheme="minorEastAsia"/>
          <w:lang w:val="en-US" w:eastAsia="zh-CN"/>
        </w:rPr>
      </w:pPr>
    </w:p>
    <w:p w14:paraId="0B7C0CE0" w14:textId="77777777" w:rsidR="00CB3EC2" w:rsidRDefault="00CB3EC2" w:rsidP="008E207E">
      <w:pPr>
        <w:rPr>
          <w:b/>
          <w:u w:val="single"/>
          <w:lang w:eastAsia="zh-CN"/>
        </w:rPr>
      </w:pPr>
    </w:p>
    <w:p w14:paraId="33905DF0" w14:textId="6D246BA2" w:rsidR="00CB3EC2" w:rsidRDefault="00CB3EC2" w:rsidP="008E207E">
      <w:pPr>
        <w:rPr>
          <w:b/>
          <w:u w:val="single"/>
          <w:lang w:eastAsia="zh-CN"/>
        </w:rPr>
      </w:pPr>
      <w:r>
        <w:rPr>
          <w:rFonts w:hint="eastAsia"/>
          <w:b/>
          <w:u w:val="single"/>
          <w:lang w:eastAsia="zh-CN"/>
        </w:rPr>
        <w:t>(</w:t>
      </w:r>
      <w:r>
        <w:rPr>
          <w:b/>
          <w:u w:val="single"/>
          <w:lang w:eastAsia="zh-CN"/>
        </w:rPr>
        <w:t xml:space="preserve">New) Issue 3 (Based on </w:t>
      </w:r>
      <w:r w:rsidRPr="00B840A8">
        <w:rPr>
          <w:b/>
          <w:u w:val="single"/>
          <w:lang w:eastAsia="ko-KR"/>
        </w:rPr>
        <w:t>Issue 1-3-3</w:t>
      </w:r>
      <w:r>
        <w:rPr>
          <w:b/>
          <w:u w:val="single"/>
          <w:lang w:eastAsia="zh-CN"/>
        </w:rPr>
        <w:t xml:space="preserve">). </w:t>
      </w:r>
      <w:r w:rsidRPr="00B840A8">
        <w:rPr>
          <w:b/>
          <w:u w:val="single"/>
          <w:lang w:eastAsia="zh-CN"/>
        </w:rPr>
        <w:t>Whether</w:t>
      </w:r>
      <w:r w:rsidRPr="00B840A8">
        <w:rPr>
          <w:b/>
          <w:u w:val="single"/>
          <w:lang w:eastAsia="ko-KR"/>
        </w:rPr>
        <w:t xml:space="preserve"> multiple DC locations for multiple PA/panel case</w:t>
      </w:r>
      <w:r>
        <w:rPr>
          <w:b/>
          <w:u w:val="single"/>
          <w:lang w:eastAsia="ko-KR"/>
        </w:rPr>
        <w:t xml:space="preserve"> </w:t>
      </w:r>
      <w:r>
        <w:rPr>
          <w:rFonts w:hint="eastAsia"/>
          <w:b/>
          <w:u w:val="single"/>
          <w:lang w:eastAsia="zh-CN"/>
        </w:rPr>
        <w:t>w</w:t>
      </w:r>
      <w:r>
        <w:rPr>
          <w:b/>
          <w:u w:val="single"/>
          <w:lang w:eastAsia="ko-KR"/>
        </w:rPr>
        <w:t>ould impact Signalling and how to inform RAN2 if needed?</w:t>
      </w:r>
    </w:p>
    <w:p w14:paraId="6522D320" w14:textId="77777777" w:rsidR="005B679F" w:rsidRDefault="005B679F" w:rsidP="005B679F">
      <w:pPr>
        <w:rPr>
          <w:rFonts w:eastAsiaTheme="minorEastAsia"/>
          <w:b/>
          <w:lang w:val="en-US" w:eastAsia="zh-CN"/>
        </w:rPr>
      </w:pPr>
      <w:r w:rsidRPr="005B679F">
        <w:rPr>
          <w:rFonts w:eastAsiaTheme="minorEastAsia" w:hint="eastAsia"/>
          <w:b/>
          <w:lang w:val="en-US" w:eastAsia="zh-CN"/>
        </w:rPr>
        <w:t>C</w:t>
      </w:r>
      <w:r w:rsidRPr="005B679F">
        <w:rPr>
          <w:rFonts w:eastAsiaTheme="minorEastAsia"/>
          <w:b/>
          <w:lang w:val="en-US" w:eastAsia="zh-CN"/>
        </w:rPr>
        <w:t>onclusion:</w:t>
      </w:r>
    </w:p>
    <w:p w14:paraId="040A6126" w14:textId="77777777" w:rsidR="005B679F" w:rsidRPr="005B679F" w:rsidRDefault="005B679F" w:rsidP="005B679F">
      <w:pPr>
        <w:rPr>
          <w:rFonts w:eastAsiaTheme="minorEastAsia"/>
          <w:b/>
          <w:lang w:val="en-US" w:eastAsia="zh-CN"/>
        </w:rPr>
      </w:pPr>
      <w:r>
        <w:rPr>
          <w:rFonts w:eastAsiaTheme="minorEastAsia" w:hint="eastAsia"/>
          <w:b/>
          <w:lang w:val="en-US" w:eastAsia="zh-CN"/>
        </w:rPr>
        <w:t>D</w:t>
      </w:r>
      <w:r>
        <w:rPr>
          <w:rFonts w:eastAsiaTheme="minorEastAsia"/>
          <w:b/>
          <w:lang w:val="en-US" w:eastAsia="zh-CN"/>
        </w:rPr>
        <w:t>epending on the discussion of the outgoing LS.</w:t>
      </w:r>
    </w:p>
    <w:p w14:paraId="3FC6D9BC" w14:textId="678E03A3" w:rsidR="008E207E" w:rsidRPr="005B679F" w:rsidRDefault="008E207E" w:rsidP="008E207E">
      <w:pPr>
        <w:rPr>
          <w:lang w:val="en-US" w:eastAsia="zh-CN"/>
        </w:rPr>
      </w:pPr>
    </w:p>
    <w:p w14:paraId="67E62DD6" w14:textId="77777777" w:rsidR="00CB3EC2" w:rsidRPr="00B840A8" w:rsidRDefault="00CB3EC2" w:rsidP="008E207E">
      <w:pPr>
        <w:rPr>
          <w:lang w:val="en-US" w:eastAsia="zh-CN"/>
        </w:rPr>
      </w:pPr>
    </w:p>
    <w:sectPr w:rsidR="00CB3EC2" w:rsidRPr="00B840A8" w:rsidSect="00845161">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4E26A" w14:textId="77777777" w:rsidR="00355358" w:rsidRDefault="00355358">
      <w:r>
        <w:separator/>
      </w:r>
    </w:p>
  </w:endnote>
  <w:endnote w:type="continuationSeparator" w:id="0">
    <w:p w14:paraId="13E37C40" w14:textId="77777777" w:rsidR="00355358" w:rsidRDefault="0035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4C297" w14:textId="77777777" w:rsidR="00355358" w:rsidRDefault="00355358">
      <w:r>
        <w:separator/>
      </w:r>
    </w:p>
  </w:footnote>
  <w:footnote w:type="continuationSeparator" w:id="0">
    <w:p w14:paraId="48CB4160" w14:textId="77777777" w:rsidR="00355358" w:rsidRDefault="00355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C11F1"/>
    <w:multiLevelType w:val="hybridMultilevel"/>
    <w:tmpl w:val="A9AA76F6"/>
    <w:lvl w:ilvl="0" w:tplc="DCC03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7F0957"/>
    <w:multiLevelType w:val="hybridMultilevel"/>
    <w:tmpl w:val="FA122E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F10C5"/>
    <w:multiLevelType w:val="hybridMultilevel"/>
    <w:tmpl w:val="35DCC16E"/>
    <w:lvl w:ilvl="0" w:tplc="A992F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0A262D"/>
    <w:multiLevelType w:val="hybridMultilevel"/>
    <w:tmpl w:val="934A1E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3736A6"/>
    <w:multiLevelType w:val="hybridMultilevel"/>
    <w:tmpl w:val="34D4F50E"/>
    <w:lvl w:ilvl="0" w:tplc="B016AAB4">
      <w:start w:val="1"/>
      <w:numFmt w:val="decimal"/>
      <w:lvlText w:val="%1."/>
      <w:lvlJc w:val="left"/>
      <w:pPr>
        <w:ind w:left="360" w:hanging="360"/>
      </w:pPr>
      <w:rPr>
        <w:rFonts w:ascii="Times New Roman" w:hAnsi="Times New Roman" w:hint="default"/>
        <w:b w:val="0"/>
        <w:sz w:val="24"/>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B215AE"/>
    <w:multiLevelType w:val="hybridMultilevel"/>
    <w:tmpl w:val="E7344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0" w15:restartNumberingAfterBreak="0">
    <w:nsid w:val="5EB17315"/>
    <w:multiLevelType w:val="hybridMultilevel"/>
    <w:tmpl w:val="8D82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2"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2"/>
  </w:num>
  <w:num w:numId="3">
    <w:abstractNumId w:val="23"/>
  </w:num>
  <w:num w:numId="4">
    <w:abstractNumId w:val="18"/>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10"/>
  </w:num>
  <w:num w:numId="18">
    <w:abstractNumId w:val="5"/>
  </w:num>
  <w:num w:numId="19">
    <w:abstractNumId w:val="4"/>
  </w:num>
  <w:num w:numId="20">
    <w:abstractNumId w:val="3"/>
  </w:num>
  <w:num w:numId="21">
    <w:abstractNumId w:val="16"/>
  </w:num>
  <w:num w:numId="22">
    <w:abstractNumId w:val="16"/>
  </w:num>
  <w:num w:numId="23">
    <w:abstractNumId w:val="13"/>
  </w:num>
  <w:num w:numId="24">
    <w:abstractNumId w:val="22"/>
  </w:num>
  <w:num w:numId="25">
    <w:abstractNumId w:val="21"/>
  </w:num>
  <w:num w:numId="26">
    <w:abstractNumId w:val="19"/>
  </w:num>
  <w:num w:numId="27">
    <w:abstractNumId w:val="0"/>
  </w:num>
  <w:num w:numId="28">
    <w:abstractNumId w:val="8"/>
  </w:num>
  <w:num w:numId="29">
    <w:abstractNumId w:val="1"/>
  </w:num>
  <w:num w:numId="30">
    <w:abstractNumId w:val="17"/>
  </w:num>
  <w:num w:numId="31">
    <w:abstractNumId w:val="9"/>
  </w:num>
  <w:num w:numId="32">
    <w:abstractNumId w:val="6"/>
  </w:num>
  <w:num w:numId="33">
    <w:abstractNumId w:val="20"/>
  </w:num>
  <w:num w:numId="34">
    <w:abstractNumId w:val="7"/>
  </w:num>
  <w:num w:numId="35">
    <w:abstractNumId w:val="15"/>
  </w:num>
  <w:num w:numId="36">
    <w:abstractNumId w:val="14"/>
  </w:num>
  <w:num w:numId="37">
    <w:abstractNumId w:val="16"/>
  </w:num>
  <w:num w:numId="38">
    <w:abstractNumId w:val="16"/>
  </w:num>
  <w:num w:numId="39">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DB"/>
    <w:rsid w:val="00004165"/>
    <w:rsid w:val="000140AD"/>
    <w:rsid w:val="00020C56"/>
    <w:rsid w:val="000250A3"/>
    <w:rsid w:val="00026ACC"/>
    <w:rsid w:val="0003171D"/>
    <w:rsid w:val="00031C1D"/>
    <w:rsid w:val="00035C50"/>
    <w:rsid w:val="00044182"/>
    <w:rsid w:val="000457A1"/>
    <w:rsid w:val="00050001"/>
    <w:rsid w:val="00052041"/>
    <w:rsid w:val="0005326A"/>
    <w:rsid w:val="00062483"/>
    <w:rsid w:val="0006266D"/>
    <w:rsid w:val="00065506"/>
    <w:rsid w:val="00072405"/>
    <w:rsid w:val="000734F3"/>
    <w:rsid w:val="0007382E"/>
    <w:rsid w:val="00075BE4"/>
    <w:rsid w:val="000766E1"/>
    <w:rsid w:val="00077FF6"/>
    <w:rsid w:val="000806B0"/>
    <w:rsid w:val="00080D82"/>
    <w:rsid w:val="00081692"/>
    <w:rsid w:val="00082C46"/>
    <w:rsid w:val="00085A0E"/>
    <w:rsid w:val="00087548"/>
    <w:rsid w:val="00091CB6"/>
    <w:rsid w:val="0009244F"/>
    <w:rsid w:val="00093E7E"/>
    <w:rsid w:val="00096F35"/>
    <w:rsid w:val="000A1830"/>
    <w:rsid w:val="000A2A3E"/>
    <w:rsid w:val="000A4121"/>
    <w:rsid w:val="000A4AA3"/>
    <w:rsid w:val="000A550E"/>
    <w:rsid w:val="000B0960"/>
    <w:rsid w:val="000B1A55"/>
    <w:rsid w:val="000B20BB"/>
    <w:rsid w:val="000B2EF6"/>
    <w:rsid w:val="000B2FA6"/>
    <w:rsid w:val="000B4AA0"/>
    <w:rsid w:val="000C1400"/>
    <w:rsid w:val="000C2553"/>
    <w:rsid w:val="000C38C3"/>
    <w:rsid w:val="000C4493"/>
    <w:rsid w:val="000D09FD"/>
    <w:rsid w:val="000D44FB"/>
    <w:rsid w:val="000D574B"/>
    <w:rsid w:val="000D6CFC"/>
    <w:rsid w:val="000E3B8A"/>
    <w:rsid w:val="000E537B"/>
    <w:rsid w:val="000E57D0"/>
    <w:rsid w:val="000E7858"/>
    <w:rsid w:val="000F39CA"/>
    <w:rsid w:val="000F4D71"/>
    <w:rsid w:val="000F72E6"/>
    <w:rsid w:val="0010259F"/>
    <w:rsid w:val="00103BEE"/>
    <w:rsid w:val="001069B4"/>
    <w:rsid w:val="00107927"/>
    <w:rsid w:val="00110E26"/>
    <w:rsid w:val="00111321"/>
    <w:rsid w:val="00117BD6"/>
    <w:rsid w:val="001206C2"/>
    <w:rsid w:val="00121978"/>
    <w:rsid w:val="00123422"/>
    <w:rsid w:val="00124B6A"/>
    <w:rsid w:val="0013116B"/>
    <w:rsid w:val="00136D4C"/>
    <w:rsid w:val="00137652"/>
    <w:rsid w:val="00142538"/>
    <w:rsid w:val="00142BB9"/>
    <w:rsid w:val="00144F96"/>
    <w:rsid w:val="00146A1A"/>
    <w:rsid w:val="00151EAC"/>
    <w:rsid w:val="00153528"/>
    <w:rsid w:val="00154E68"/>
    <w:rsid w:val="00162548"/>
    <w:rsid w:val="00162CBD"/>
    <w:rsid w:val="0017194B"/>
    <w:rsid w:val="00172183"/>
    <w:rsid w:val="001751AB"/>
    <w:rsid w:val="001758A5"/>
    <w:rsid w:val="00175A3F"/>
    <w:rsid w:val="00180467"/>
    <w:rsid w:val="00180D5C"/>
    <w:rsid w:val="00180E09"/>
    <w:rsid w:val="00183D4C"/>
    <w:rsid w:val="00183F6D"/>
    <w:rsid w:val="0018670E"/>
    <w:rsid w:val="001912F5"/>
    <w:rsid w:val="0019219A"/>
    <w:rsid w:val="00195077"/>
    <w:rsid w:val="00195C5A"/>
    <w:rsid w:val="001A033F"/>
    <w:rsid w:val="001A08AA"/>
    <w:rsid w:val="001A59CB"/>
    <w:rsid w:val="001B7179"/>
    <w:rsid w:val="001B7991"/>
    <w:rsid w:val="001C1409"/>
    <w:rsid w:val="001C2525"/>
    <w:rsid w:val="001C2AE6"/>
    <w:rsid w:val="001C4A89"/>
    <w:rsid w:val="001C6177"/>
    <w:rsid w:val="001D0363"/>
    <w:rsid w:val="001D0597"/>
    <w:rsid w:val="001D12B4"/>
    <w:rsid w:val="001D7D94"/>
    <w:rsid w:val="001E0A28"/>
    <w:rsid w:val="001E12B6"/>
    <w:rsid w:val="001E4218"/>
    <w:rsid w:val="001F0B20"/>
    <w:rsid w:val="00200A62"/>
    <w:rsid w:val="00203740"/>
    <w:rsid w:val="00205264"/>
    <w:rsid w:val="00210CAF"/>
    <w:rsid w:val="002138EA"/>
    <w:rsid w:val="002139EA"/>
    <w:rsid w:val="00213F84"/>
    <w:rsid w:val="00214FBD"/>
    <w:rsid w:val="00221E08"/>
    <w:rsid w:val="00222897"/>
    <w:rsid w:val="00222B0C"/>
    <w:rsid w:val="002266D9"/>
    <w:rsid w:val="00235394"/>
    <w:rsid w:val="00235577"/>
    <w:rsid w:val="002371B2"/>
    <w:rsid w:val="002435CA"/>
    <w:rsid w:val="0024469F"/>
    <w:rsid w:val="00245E6F"/>
    <w:rsid w:val="00250B5B"/>
    <w:rsid w:val="00252DB8"/>
    <w:rsid w:val="002537BC"/>
    <w:rsid w:val="00254EA3"/>
    <w:rsid w:val="00255C58"/>
    <w:rsid w:val="00260EC7"/>
    <w:rsid w:val="00261539"/>
    <w:rsid w:val="0026179F"/>
    <w:rsid w:val="00264395"/>
    <w:rsid w:val="00264FE6"/>
    <w:rsid w:val="002666AE"/>
    <w:rsid w:val="00266A9D"/>
    <w:rsid w:val="00270253"/>
    <w:rsid w:val="00274E1A"/>
    <w:rsid w:val="002775B1"/>
    <w:rsid w:val="002775B9"/>
    <w:rsid w:val="002811C4"/>
    <w:rsid w:val="00282213"/>
    <w:rsid w:val="00284016"/>
    <w:rsid w:val="002858BF"/>
    <w:rsid w:val="002939AF"/>
    <w:rsid w:val="00294491"/>
    <w:rsid w:val="002944CB"/>
    <w:rsid w:val="00294BDE"/>
    <w:rsid w:val="002A0199"/>
    <w:rsid w:val="002A0331"/>
    <w:rsid w:val="002A0CED"/>
    <w:rsid w:val="002A378E"/>
    <w:rsid w:val="002A4CD0"/>
    <w:rsid w:val="002A62F1"/>
    <w:rsid w:val="002A7DA6"/>
    <w:rsid w:val="002B516C"/>
    <w:rsid w:val="002B5E1D"/>
    <w:rsid w:val="002B60C1"/>
    <w:rsid w:val="002B6D6D"/>
    <w:rsid w:val="002C1C4A"/>
    <w:rsid w:val="002C4B52"/>
    <w:rsid w:val="002C7E77"/>
    <w:rsid w:val="002D03E5"/>
    <w:rsid w:val="002D36EB"/>
    <w:rsid w:val="002D6BDF"/>
    <w:rsid w:val="002E13D5"/>
    <w:rsid w:val="002E2CE9"/>
    <w:rsid w:val="002E3BF7"/>
    <w:rsid w:val="002E403E"/>
    <w:rsid w:val="002E4C74"/>
    <w:rsid w:val="002E6C82"/>
    <w:rsid w:val="002F049B"/>
    <w:rsid w:val="002F158C"/>
    <w:rsid w:val="002F4093"/>
    <w:rsid w:val="002F5636"/>
    <w:rsid w:val="003022A5"/>
    <w:rsid w:val="00303B3B"/>
    <w:rsid w:val="00304E1B"/>
    <w:rsid w:val="00307E51"/>
    <w:rsid w:val="00311363"/>
    <w:rsid w:val="003119CA"/>
    <w:rsid w:val="00315867"/>
    <w:rsid w:val="00315B7B"/>
    <w:rsid w:val="00321150"/>
    <w:rsid w:val="00322683"/>
    <w:rsid w:val="00322923"/>
    <w:rsid w:val="003260D7"/>
    <w:rsid w:val="00327DDF"/>
    <w:rsid w:val="00331124"/>
    <w:rsid w:val="0033656C"/>
    <w:rsid w:val="00336697"/>
    <w:rsid w:val="003418CB"/>
    <w:rsid w:val="00355358"/>
    <w:rsid w:val="00355873"/>
    <w:rsid w:val="0035660F"/>
    <w:rsid w:val="003601E3"/>
    <w:rsid w:val="003628B9"/>
    <w:rsid w:val="00362D8F"/>
    <w:rsid w:val="003655A9"/>
    <w:rsid w:val="00367724"/>
    <w:rsid w:val="003710BA"/>
    <w:rsid w:val="0037205E"/>
    <w:rsid w:val="003763DE"/>
    <w:rsid w:val="003770F6"/>
    <w:rsid w:val="00383E37"/>
    <w:rsid w:val="00393042"/>
    <w:rsid w:val="00394AD5"/>
    <w:rsid w:val="0039642D"/>
    <w:rsid w:val="003A2E40"/>
    <w:rsid w:val="003B0158"/>
    <w:rsid w:val="003B40B6"/>
    <w:rsid w:val="003B56DB"/>
    <w:rsid w:val="003B755E"/>
    <w:rsid w:val="003C228E"/>
    <w:rsid w:val="003C3683"/>
    <w:rsid w:val="003C51E7"/>
    <w:rsid w:val="003C6893"/>
    <w:rsid w:val="003C6DE2"/>
    <w:rsid w:val="003D1EFD"/>
    <w:rsid w:val="003D28BF"/>
    <w:rsid w:val="003D4215"/>
    <w:rsid w:val="003D4C47"/>
    <w:rsid w:val="003D7719"/>
    <w:rsid w:val="003E2806"/>
    <w:rsid w:val="003E40EE"/>
    <w:rsid w:val="003F179A"/>
    <w:rsid w:val="003F1C1B"/>
    <w:rsid w:val="003F3A2F"/>
    <w:rsid w:val="003F59D2"/>
    <w:rsid w:val="00401144"/>
    <w:rsid w:val="00404831"/>
    <w:rsid w:val="00407661"/>
    <w:rsid w:val="00410314"/>
    <w:rsid w:val="004118C0"/>
    <w:rsid w:val="00412063"/>
    <w:rsid w:val="00412EB1"/>
    <w:rsid w:val="00413DDE"/>
    <w:rsid w:val="00414118"/>
    <w:rsid w:val="00415509"/>
    <w:rsid w:val="00416084"/>
    <w:rsid w:val="00424F8C"/>
    <w:rsid w:val="004271BA"/>
    <w:rsid w:val="00430497"/>
    <w:rsid w:val="00430EA5"/>
    <w:rsid w:val="00434BBF"/>
    <w:rsid w:val="00434DC1"/>
    <w:rsid w:val="004350F4"/>
    <w:rsid w:val="004412A0"/>
    <w:rsid w:val="00442337"/>
    <w:rsid w:val="00443B33"/>
    <w:rsid w:val="00444AA0"/>
    <w:rsid w:val="00446408"/>
    <w:rsid w:val="00450F27"/>
    <w:rsid w:val="004510E5"/>
    <w:rsid w:val="00451AB6"/>
    <w:rsid w:val="00456A75"/>
    <w:rsid w:val="00461E39"/>
    <w:rsid w:val="00462D3A"/>
    <w:rsid w:val="00463521"/>
    <w:rsid w:val="00471125"/>
    <w:rsid w:val="0047437A"/>
    <w:rsid w:val="004748B5"/>
    <w:rsid w:val="0047761E"/>
    <w:rsid w:val="00480E42"/>
    <w:rsid w:val="00484C5D"/>
    <w:rsid w:val="0048543E"/>
    <w:rsid w:val="00485D72"/>
    <w:rsid w:val="004868C1"/>
    <w:rsid w:val="0048750F"/>
    <w:rsid w:val="004942E1"/>
    <w:rsid w:val="004A31B0"/>
    <w:rsid w:val="004A495F"/>
    <w:rsid w:val="004A66A4"/>
    <w:rsid w:val="004A7544"/>
    <w:rsid w:val="004B22C5"/>
    <w:rsid w:val="004B613A"/>
    <w:rsid w:val="004B6B06"/>
    <w:rsid w:val="004B6B0F"/>
    <w:rsid w:val="004C4C24"/>
    <w:rsid w:val="004C54E5"/>
    <w:rsid w:val="004C7DC8"/>
    <w:rsid w:val="004D0C0B"/>
    <w:rsid w:val="004D21B0"/>
    <w:rsid w:val="004D2CDC"/>
    <w:rsid w:val="004D737D"/>
    <w:rsid w:val="004E2659"/>
    <w:rsid w:val="004E39EE"/>
    <w:rsid w:val="004E475C"/>
    <w:rsid w:val="004E56E0"/>
    <w:rsid w:val="004E5D99"/>
    <w:rsid w:val="004E7329"/>
    <w:rsid w:val="004E7E0E"/>
    <w:rsid w:val="004F17D1"/>
    <w:rsid w:val="004F2CB0"/>
    <w:rsid w:val="004F49B3"/>
    <w:rsid w:val="005017F7"/>
    <w:rsid w:val="00501FA7"/>
    <w:rsid w:val="005034DC"/>
    <w:rsid w:val="00504EC4"/>
    <w:rsid w:val="00505BFA"/>
    <w:rsid w:val="005071B4"/>
    <w:rsid w:val="00507687"/>
    <w:rsid w:val="00507F4A"/>
    <w:rsid w:val="005117A9"/>
    <w:rsid w:val="00511F57"/>
    <w:rsid w:val="00513F40"/>
    <w:rsid w:val="00515CBE"/>
    <w:rsid w:val="00515E2B"/>
    <w:rsid w:val="005171A5"/>
    <w:rsid w:val="00522A7E"/>
    <w:rsid w:val="00522F20"/>
    <w:rsid w:val="00523446"/>
    <w:rsid w:val="005308DB"/>
    <w:rsid w:val="00530A2E"/>
    <w:rsid w:val="00530FBE"/>
    <w:rsid w:val="005315CD"/>
    <w:rsid w:val="00533159"/>
    <w:rsid w:val="005339DB"/>
    <w:rsid w:val="00534C89"/>
    <w:rsid w:val="005364F0"/>
    <w:rsid w:val="005371CE"/>
    <w:rsid w:val="00541573"/>
    <w:rsid w:val="0054233C"/>
    <w:rsid w:val="0054348A"/>
    <w:rsid w:val="0054704B"/>
    <w:rsid w:val="00556DB2"/>
    <w:rsid w:val="005646B9"/>
    <w:rsid w:val="00565615"/>
    <w:rsid w:val="00571777"/>
    <w:rsid w:val="00573DAB"/>
    <w:rsid w:val="00580FF5"/>
    <w:rsid w:val="0058519C"/>
    <w:rsid w:val="0059149A"/>
    <w:rsid w:val="005951D8"/>
    <w:rsid w:val="005956EE"/>
    <w:rsid w:val="005A043A"/>
    <w:rsid w:val="005A083E"/>
    <w:rsid w:val="005A13B1"/>
    <w:rsid w:val="005A2A6E"/>
    <w:rsid w:val="005B4802"/>
    <w:rsid w:val="005B679F"/>
    <w:rsid w:val="005C1EA6"/>
    <w:rsid w:val="005D0B99"/>
    <w:rsid w:val="005D308E"/>
    <w:rsid w:val="005D3A48"/>
    <w:rsid w:val="005D7AF8"/>
    <w:rsid w:val="005E17BF"/>
    <w:rsid w:val="005E34D4"/>
    <w:rsid w:val="005E366A"/>
    <w:rsid w:val="005E41E3"/>
    <w:rsid w:val="005F2145"/>
    <w:rsid w:val="005F795D"/>
    <w:rsid w:val="006016E1"/>
    <w:rsid w:val="00602D27"/>
    <w:rsid w:val="006144A1"/>
    <w:rsid w:val="0061458F"/>
    <w:rsid w:val="00614E63"/>
    <w:rsid w:val="006153C0"/>
    <w:rsid w:val="00615EBB"/>
    <w:rsid w:val="00616096"/>
    <w:rsid w:val="006160A2"/>
    <w:rsid w:val="00616952"/>
    <w:rsid w:val="00627029"/>
    <w:rsid w:val="006302AA"/>
    <w:rsid w:val="00630A7A"/>
    <w:rsid w:val="006363BD"/>
    <w:rsid w:val="00637145"/>
    <w:rsid w:val="0063724B"/>
    <w:rsid w:val="006412DC"/>
    <w:rsid w:val="00642BC6"/>
    <w:rsid w:val="00644790"/>
    <w:rsid w:val="0064665C"/>
    <w:rsid w:val="00646C5A"/>
    <w:rsid w:val="006501AF"/>
    <w:rsid w:val="00650DDE"/>
    <w:rsid w:val="0065505B"/>
    <w:rsid w:val="006670AC"/>
    <w:rsid w:val="00670B43"/>
    <w:rsid w:val="00672307"/>
    <w:rsid w:val="006753E6"/>
    <w:rsid w:val="006808C6"/>
    <w:rsid w:val="00680C4B"/>
    <w:rsid w:val="006810D0"/>
    <w:rsid w:val="00682668"/>
    <w:rsid w:val="00692A68"/>
    <w:rsid w:val="00695BC6"/>
    <w:rsid w:val="00695D85"/>
    <w:rsid w:val="006A23F5"/>
    <w:rsid w:val="006A30A2"/>
    <w:rsid w:val="006A348F"/>
    <w:rsid w:val="006A6D23"/>
    <w:rsid w:val="006B1551"/>
    <w:rsid w:val="006B25DE"/>
    <w:rsid w:val="006C1C3B"/>
    <w:rsid w:val="006C4E43"/>
    <w:rsid w:val="006C643E"/>
    <w:rsid w:val="006D2932"/>
    <w:rsid w:val="006D3671"/>
    <w:rsid w:val="006D4176"/>
    <w:rsid w:val="006E0A73"/>
    <w:rsid w:val="006E0FEE"/>
    <w:rsid w:val="006E6C11"/>
    <w:rsid w:val="006F04E7"/>
    <w:rsid w:val="006F1732"/>
    <w:rsid w:val="006F7C0C"/>
    <w:rsid w:val="00700755"/>
    <w:rsid w:val="007021D2"/>
    <w:rsid w:val="00702379"/>
    <w:rsid w:val="0070646B"/>
    <w:rsid w:val="007079C3"/>
    <w:rsid w:val="007130A2"/>
    <w:rsid w:val="00715463"/>
    <w:rsid w:val="0071761C"/>
    <w:rsid w:val="00730655"/>
    <w:rsid w:val="00731D61"/>
    <w:rsid w:val="00731D77"/>
    <w:rsid w:val="00732360"/>
    <w:rsid w:val="0073390A"/>
    <w:rsid w:val="00734330"/>
    <w:rsid w:val="00734E64"/>
    <w:rsid w:val="00736B37"/>
    <w:rsid w:val="007372D7"/>
    <w:rsid w:val="00740A35"/>
    <w:rsid w:val="00741260"/>
    <w:rsid w:val="00746ADD"/>
    <w:rsid w:val="00750853"/>
    <w:rsid w:val="007520B4"/>
    <w:rsid w:val="00760F2F"/>
    <w:rsid w:val="007655D5"/>
    <w:rsid w:val="00770119"/>
    <w:rsid w:val="007763C1"/>
    <w:rsid w:val="00777E82"/>
    <w:rsid w:val="00781359"/>
    <w:rsid w:val="00786921"/>
    <w:rsid w:val="007930D4"/>
    <w:rsid w:val="00797CCE"/>
    <w:rsid w:val="007A1EAA"/>
    <w:rsid w:val="007A79FD"/>
    <w:rsid w:val="007B0B9D"/>
    <w:rsid w:val="007B26E3"/>
    <w:rsid w:val="007B5A43"/>
    <w:rsid w:val="007B709B"/>
    <w:rsid w:val="007C1343"/>
    <w:rsid w:val="007C5EF1"/>
    <w:rsid w:val="007C7BF5"/>
    <w:rsid w:val="007D19B7"/>
    <w:rsid w:val="007D75E5"/>
    <w:rsid w:val="007D773E"/>
    <w:rsid w:val="007E066E"/>
    <w:rsid w:val="007E10A8"/>
    <w:rsid w:val="007E1356"/>
    <w:rsid w:val="007E20FC"/>
    <w:rsid w:val="007E6AFC"/>
    <w:rsid w:val="007E7062"/>
    <w:rsid w:val="007F0E1E"/>
    <w:rsid w:val="007F16CD"/>
    <w:rsid w:val="007F29A7"/>
    <w:rsid w:val="008004B4"/>
    <w:rsid w:val="00803022"/>
    <w:rsid w:val="00805BE8"/>
    <w:rsid w:val="00807435"/>
    <w:rsid w:val="008103CC"/>
    <w:rsid w:val="00813E32"/>
    <w:rsid w:val="00816078"/>
    <w:rsid w:val="008177E3"/>
    <w:rsid w:val="00820AB3"/>
    <w:rsid w:val="00822988"/>
    <w:rsid w:val="00823AA9"/>
    <w:rsid w:val="008255B9"/>
    <w:rsid w:val="00825CD8"/>
    <w:rsid w:val="00827324"/>
    <w:rsid w:val="008310C9"/>
    <w:rsid w:val="008355EA"/>
    <w:rsid w:val="00837458"/>
    <w:rsid w:val="00837AAE"/>
    <w:rsid w:val="008429AD"/>
    <w:rsid w:val="008429DB"/>
    <w:rsid w:val="00843898"/>
    <w:rsid w:val="00845161"/>
    <w:rsid w:val="00846442"/>
    <w:rsid w:val="00850C75"/>
    <w:rsid w:val="00850E39"/>
    <w:rsid w:val="0085477A"/>
    <w:rsid w:val="00855107"/>
    <w:rsid w:val="00855173"/>
    <w:rsid w:val="008557D9"/>
    <w:rsid w:val="00855BF7"/>
    <w:rsid w:val="00856214"/>
    <w:rsid w:val="008572CF"/>
    <w:rsid w:val="00862089"/>
    <w:rsid w:val="00866D5B"/>
    <w:rsid w:val="00866FF5"/>
    <w:rsid w:val="0087332D"/>
    <w:rsid w:val="00873E1F"/>
    <w:rsid w:val="00874C16"/>
    <w:rsid w:val="00881C1C"/>
    <w:rsid w:val="008840D3"/>
    <w:rsid w:val="00885A18"/>
    <w:rsid w:val="00886D1F"/>
    <w:rsid w:val="0088710D"/>
    <w:rsid w:val="00891EE1"/>
    <w:rsid w:val="0089237A"/>
    <w:rsid w:val="00893987"/>
    <w:rsid w:val="00895C59"/>
    <w:rsid w:val="008963EF"/>
    <w:rsid w:val="0089688E"/>
    <w:rsid w:val="008A1FBE"/>
    <w:rsid w:val="008A25D2"/>
    <w:rsid w:val="008B3194"/>
    <w:rsid w:val="008B5AE7"/>
    <w:rsid w:val="008C60E9"/>
    <w:rsid w:val="008C69C2"/>
    <w:rsid w:val="008D1B7C"/>
    <w:rsid w:val="008D6657"/>
    <w:rsid w:val="008D7438"/>
    <w:rsid w:val="008E1F60"/>
    <w:rsid w:val="008E207E"/>
    <w:rsid w:val="008E307E"/>
    <w:rsid w:val="008E3CAC"/>
    <w:rsid w:val="008F4DD1"/>
    <w:rsid w:val="008F6056"/>
    <w:rsid w:val="00902C07"/>
    <w:rsid w:val="00905804"/>
    <w:rsid w:val="00905975"/>
    <w:rsid w:val="00905A71"/>
    <w:rsid w:val="009101E2"/>
    <w:rsid w:val="00914D94"/>
    <w:rsid w:val="00915752"/>
    <w:rsid w:val="00915D73"/>
    <w:rsid w:val="00916077"/>
    <w:rsid w:val="009170A2"/>
    <w:rsid w:val="009208A6"/>
    <w:rsid w:val="00924514"/>
    <w:rsid w:val="00926FB7"/>
    <w:rsid w:val="00927316"/>
    <w:rsid w:val="0093133D"/>
    <w:rsid w:val="0093276D"/>
    <w:rsid w:val="00933D12"/>
    <w:rsid w:val="009363E4"/>
    <w:rsid w:val="00937065"/>
    <w:rsid w:val="00940285"/>
    <w:rsid w:val="00940C9F"/>
    <w:rsid w:val="009415B0"/>
    <w:rsid w:val="00947E7E"/>
    <w:rsid w:val="0095139A"/>
    <w:rsid w:val="00953E16"/>
    <w:rsid w:val="009542AC"/>
    <w:rsid w:val="00961BB2"/>
    <w:rsid w:val="00962048"/>
    <w:rsid w:val="00962108"/>
    <w:rsid w:val="009638D6"/>
    <w:rsid w:val="00963BD0"/>
    <w:rsid w:val="0097408E"/>
    <w:rsid w:val="00974BB2"/>
    <w:rsid w:val="00974FA7"/>
    <w:rsid w:val="009756E5"/>
    <w:rsid w:val="0097640C"/>
    <w:rsid w:val="00976FDF"/>
    <w:rsid w:val="00977A8C"/>
    <w:rsid w:val="009809D3"/>
    <w:rsid w:val="00981467"/>
    <w:rsid w:val="00981C48"/>
    <w:rsid w:val="0098339B"/>
    <w:rsid w:val="00983576"/>
    <w:rsid w:val="00983910"/>
    <w:rsid w:val="00991057"/>
    <w:rsid w:val="009932AC"/>
    <w:rsid w:val="00994351"/>
    <w:rsid w:val="00996A8F"/>
    <w:rsid w:val="009A1DBF"/>
    <w:rsid w:val="009A68E6"/>
    <w:rsid w:val="009A7598"/>
    <w:rsid w:val="009B0190"/>
    <w:rsid w:val="009B1DF8"/>
    <w:rsid w:val="009B3D20"/>
    <w:rsid w:val="009B4C44"/>
    <w:rsid w:val="009B5418"/>
    <w:rsid w:val="009B7EFE"/>
    <w:rsid w:val="009C0727"/>
    <w:rsid w:val="009C3C80"/>
    <w:rsid w:val="009C492F"/>
    <w:rsid w:val="009C74A6"/>
    <w:rsid w:val="009D2FF2"/>
    <w:rsid w:val="009D3226"/>
    <w:rsid w:val="009D3385"/>
    <w:rsid w:val="009D6E69"/>
    <w:rsid w:val="009D793C"/>
    <w:rsid w:val="009E16A9"/>
    <w:rsid w:val="009E375F"/>
    <w:rsid w:val="009E39D4"/>
    <w:rsid w:val="009E433B"/>
    <w:rsid w:val="009E43EA"/>
    <w:rsid w:val="009E5401"/>
    <w:rsid w:val="009F0CA0"/>
    <w:rsid w:val="00A007C7"/>
    <w:rsid w:val="00A0698E"/>
    <w:rsid w:val="00A0758F"/>
    <w:rsid w:val="00A12001"/>
    <w:rsid w:val="00A1570A"/>
    <w:rsid w:val="00A211B4"/>
    <w:rsid w:val="00A2131C"/>
    <w:rsid w:val="00A305A9"/>
    <w:rsid w:val="00A32884"/>
    <w:rsid w:val="00A33DDF"/>
    <w:rsid w:val="00A34547"/>
    <w:rsid w:val="00A376B7"/>
    <w:rsid w:val="00A37AE6"/>
    <w:rsid w:val="00A41BF5"/>
    <w:rsid w:val="00A44778"/>
    <w:rsid w:val="00A469E7"/>
    <w:rsid w:val="00A529F8"/>
    <w:rsid w:val="00A604A4"/>
    <w:rsid w:val="00A61B7D"/>
    <w:rsid w:val="00A6605B"/>
    <w:rsid w:val="00A66ADC"/>
    <w:rsid w:val="00A67C3E"/>
    <w:rsid w:val="00A7147D"/>
    <w:rsid w:val="00A80CC7"/>
    <w:rsid w:val="00A81B15"/>
    <w:rsid w:val="00A837FF"/>
    <w:rsid w:val="00A84052"/>
    <w:rsid w:val="00A84DC8"/>
    <w:rsid w:val="00A85DBC"/>
    <w:rsid w:val="00A8622E"/>
    <w:rsid w:val="00A87D9A"/>
    <w:rsid w:val="00A87FEB"/>
    <w:rsid w:val="00A9304D"/>
    <w:rsid w:val="00A93F9F"/>
    <w:rsid w:val="00A9420E"/>
    <w:rsid w:val="00A97648"/>
    <w:rsid w:val="00AA1CFD"/>
    <w:rsid w:val="00AA2239"/>
    <w:rsid w:val="00AA33D2"/>
    <w:rsid w:val="00AB01A1"/>
    <w:rsid w:val="00AB0C57"/>
    <w:rsid w:val="00AB1195"/>
    <w:rsid w:val="00AB4182"/>
    <w:rsid w:val="00AB65EB"/>
    <w:rsid w:val="00AB6BA8"/>
    <w:rsid w:val="00AC27DB"/>
    <w:rsid w:val="00AC6D6B"/>
    <w:rsid w:val="00AD2172"/>
    <w:rsid w:val="00AD7736"/>
    <w:rsid w:val="00AE10CE"/>
    <w:rsid w:val="00AE1E06"/>
    <w:rsid w:val="00AE70D4"/>
    <w:rsid w:val="00AE7868"/>
    <w:rsid w:val="00AF0407"/>
    <w:rsid w:val="00AF049B"/>
    <w:rsid w:val="00AF3287"/>
    <w:rsid w:val="00AF4D8B"/>
    <w:rsid w:val="00B0601B"/>
    <w:rsid w:val="00B067CA"/>
    <w:rsid w:val="00B12B26"/>
    <w:rsid w:val="00B15EDD"/>
    <w:rsid w:val="00B163F8"/>
    <w:rsid w:val="00B216D5"/>
    <w:rsid w:val="00B21F04"/>
    <w:rsid w:val="00B23685"/>
    <w:rsid w:val="00B2472D"/>
    <w:rsid w:val="00B24CA0"/>
    <w:rsid w:val="00B2549F"/>
    <w:rsid w:val="00B363AD"/>
    <w:rsid w:val="00B4108D"/>
    <w:rsid w:val="00B57265"/>
    <w:rsid w:val="00B633AE"/>
    <w:rsid w:val="00B6546C"/>
    <w:rsid w:val="00B665D2"/>
    <w:rsid w:val="00B6737C"/>
    <w:rsid w:val="00B714C9"/>
    <w:rsid w:val="00B7214D"/>
    <w:rsid w:val="00B74372"/>
    <w:rsid w:val="00B75525"/>
    <w:rsid w:val="00B771AE"/>
    <w:rsid w:val="00B80283"/>
    <w:rsid w:val="00B8095F"/>
    <w:rsid w:val="00B80A79"/>
    <w:rsid w:val="00B80B0C"/>
    <w:rsid w:val="00B80B11"/>
    <w:rsid w:val="00B831AE"/>
    <w:rsid w:val="00B840A8"/>
    <w:rsid w:val="00B8446C"/>
    <w:rsid w:val="00B85150"/>
    <w:rsid w:val="00B87725"/>
    <w:rsid w:val="00B87A09"/>
    <w:rsid w:val="00B936DE"/>
    <w:rsid w:val="00BA259A"/>
    <w:rsid w:val="00BA259C"/>
    <w:rsid w:val="00BA29D3"/>
    <w:rsid w:val="00BA307F"/>
    <w:rsid w:val="00BA5280"/>
    <w:rsid w:val="00BA52DF"/>
    <w:rsid w:val="00BA5912"/>
    <w:rsid w:val="00BB14F1"/>
    <w:rsid w:val="00BB1D86"/>
    <w:rsid w:val="00BB572E"/>
    <w:rsid w:val="00BB65A3"/>
    <w:rsid w:val="00BB74FD"/>
    <w:rsid w:val="00BC1F73"/>
    <w:rsid w:val="00BC5982"/>
    <w:rsid w:val="00BC60BF"/>
    <w:rsid w:val="00BC62D3"/>
    <w:rsid w:val="00BD28BF"/>
    <w:rsid w:val="00BD4A13"/>
    <w:rsid w:val="00BD6404"/>
    <w:rsid w:val="00BE33AE"/>
    <w:rsid w:val="00BE403D"/>
    <w:rsid w:val="00BF046F"/>
    <w:rsid w:val="00BF1104"/>
    <w:rsid w:val="00C01D50"/>
    <w:rsid w:val="00C01DE7"/>
    <w:rsid w:val="00C056DC"/>
    <w:rsid w:val="00C12BC0"/>
    <w:rsid w:val="00C1329B"/>
    <w:rsid w:val="00C15508"/>
    <w:rsid w:val="00C1572F"/>
    <w:rsid w:val="00C24C05"/>
    <w:rsid w:val="00C24D2F"/>
    <w:rsid w:val="00C26222"/>
    <w:rsid w:val="00C30A71"/>
    <w:rsid w:val="00C31283"/>
    <w:rsid w:val="00C33C48"/>
    <w:rsid w:val="00C340E5"/>
    <w:rsid w:val="00C35AA7"/>
    <w:rsid w:val="00C370B2"/>
    <w:rsid w:val="00C43BA1"/>
    <w:rsid w:val="00C43DAB"/>
    <w:rsid w:val="00C47F08"/>
    <w:rsid w:val="00C5085C"/>
    <w:rsid w:val="00C50DA2"/>
    <w:rsid w:val="00C514A6"/>
    <w:rsid w:val="00C5739F"/>
    <w:rsid w:val="00C57CF0"/>
    <w:rsid w:val="00C63557"/>
    <w:rsid w:val="00C649BD"/>
    <w:rsid w:val="00C65891"/>
    <w:rsid w:val="00C66AC9"/>
    <w:rsid w:val="00C724D3"/>
    <w:rsid w:val="00C770B9"/>
    <w:rsid w:val="00C77DD9"/>
    <w:rsid w:val="00C83BE6"/>
    <w:rsid w:val="00C85354"/>
    <w:rsid w:val="00C85E39"/>
    <w:rsid w:val="00C86ABA"/>
    <w:rsid w:val="00C870E2"/>
    <w:rsid w:val="00C877B6"/>
    <w:rsid w:val="00C90E4D"/>
    <w:rsid w:val="00C943F3"/>
    <w:rsid w:val="00CA08C6"/>
    <w:rsid w:val="00CA0A77"/>
    <w:rsid w:val="00CA2729"/>
    <w:rsid w:val="00CA3057"/>
    <w:rsid w:val="00CA45F8"/>
    <w:rsid w:val="00CB0305"/>
    <w:rsid w:val="00CB33C7"/>
    <w:rsid w:val="00CB3C00"/>
    <w:rsid w:val="00CB3EC2"/>
    <w:rsid w:val="00CB4263"/>
    <w:rsid w:val="00CB6DA7"/>
    <w:rsid w:val="00CB7E4C"/>
    <w:rsid w:val="00CB7E59"/>
    <w:rsid w:val="00CC25B4"/>
    <w:rsid w:val="00CC5F88"/>
    <w:rsid w:val="00CC69C8"/>
    <w:rsid w:val="00CC73D5"/>
    <w:rsid w:val="00CC77A2"/>
    <w:rsid w:val="00CD307E"/>
    <w:rsid w:val="00CD3B9E"/>
    <w:rsid w:val="00CD4A8D"/>
    <w:rsid w:val="00CD629F"/>
    <w:rsid w:val="00CD6A1B"/>
    <w:rsid w:val="00CE0A7F"/>
    <w:rsid w:val="00CE1718"/>
    <w:rsid w:val="00CF3343"/>
    <w:rsid w:val="00CF4156"/>
    <w:rsid w:val="00D0036C"/>
    <w:rsid w:val="00D03D00"/>
    <w:rsid w:val="00D05007"/>
    <w:rsid w:val="00D05C30"/>
    <w:rsid w:val="00D10052"/>
    <w:rsid w:val="00D11359"/>
    <w:rsid w:val="00D24DF3"/>
    <w:rsid w:val="00D3188C"/>
    <w:rsid w:val="00D337A6"/>
    <w:rsid w:val="00D35F9B"/>
    <w:rsid w:val="00D36B69"/>
    <w:rsid w:val="00D408DD"/>
    <w:rsid w:val="00D45D72"/>
    <w:rsid w:val="00D520E4"/>
    <w:rsid w:val="00D5221F"/>
    <w:rsid w:val="00D535A4"/>
    <w:rsid w:val="00D53A38"/>
    <w:rsid w:val="00D575DD"/>
    <w:rsid w:val="00D57DFA"/>
    <w:rsid w:val="00D6554F"/>
    <w:rsid w:val="00D67FCF"/>
    <w:rsid w:val="00D709CE"/>
    <w:rsid w:val="00D715F0"/>
    <w:rsid w:val="00D71F73"/>
    <w:rsid w:val="00D80786"/>
    <w:rsid w:val="00D81CAB"/>
    <w:rsid w:val="00D83274"/>
    <w:rsid w:val="00D8576F"/>
    <w:rsid w:val="00D8677F"/>
    <w:rsid w:val="00D90C7D"/>
    <w:rsid w:val="00D97F0C"/>
    <w:rsid w:val="00DA3A86"/>
    <w:rsid w:val="00DA79C5"/>
    <w:rsid w:val="00DC2500"/>
    <w:rsid w:val="00DC4989"/>
    <w:rsid w:val="00DC4F72"/>
    <w:rsid w:val="00DC77DC"/>
    <w:rsid w:val="00DD0453"/>
    <w:rsid w:val="00DD0BFF"/>
    <w:rsid w:val="00DD0C2C"/>
    <w:rsid w:val="00DD19DE"/>
    <w:rsid w:val="00DD2399"/>
    <w:rsid w:val="00DD28BC"/>
    <w:rsid w:val="00DD632E"/>
    <w:rsid w:val="00DE2F28"/>
    <w:rsid w:val="00DE31F0"/>
    <w:rsid w:val="00DE3D1C"/>
    <w:rsid w:val="00DE735F"/>
    <w:rsid w:val="00DE7ABC"/>
    <w:rsid w:val="00DF050A"/>
    <w:rsid w:val="00DF57E3"/>
    <w:rsid w:val="00DF73E4"/>
    <w:rsid w:val="00E0227D"/>
    <w:rsid w:val="00E04B84"/>
    <w:rsid w:val="00E06466"/>
    <w:rsid w:val="00E06835"/>
    <w:rsid w:val="00E06A09"/>
    <w:rsid w:val="00E06FDA"/>
    <w:rsid w:val="00E160A5"/>
    <w:rsid w:val="00E1713D"/>
    <w:rsid w:val="00E20A43"/>
    <w:rsid w:val="00E23898"/>
    <w:rsid w:val="00E319F1"/>
    <w:rsid w:val="00E33CD2"/>
    <w:rsid w:val="00E3435A"/>
    <w:rsid w:val="00E3495E"/>
    <w:rsid w:val="00E34CE5"/>
    <w:rsid w:val="00E37DD5"/>
    <w:rsid w:val="00E40E90"/>
    <w:rsid w:val="00E45C7E"/>
    <w:rsid w:val="00E4615B"/>
    <w:rsid w:val="00E46565"/>
    <w:rsid w:val="00E4668A"/>
    <w:rsid w:val="00E47FC5"/>
    <w:rsid w:val="00E531EB"/>
    <w:rsid w:val="00E5320B"/>
    <w:rsid w:val="00E54874"/>
    <w:rsid w:val="00E54B6F"/>
    <w:rsid w:val="00E55ACA"/>
    <w:rsid w:val="00E57B74"/>
    <w:rsid w:val="00E6282B"/>
    <w:rsid w:val="00E62EEB"/>
    <w:rsid w:val="00E65BC6"/>
    <w:rsid w:val="00E661FF"/>
    <w:rsid w:val="00E726EB"/>
    <w:rsid w:val="00E72CF1"/>
    <w:rsid w:val="00E76FAD"/>
    <w:rsid w:val="00E80B52"/>
    <w:rsid w:val="00E80C67"/>
    <w:rsid w:val="00E824C3"/>
    <w:rsid w:val="00E832EA"/>
    <w:rsid w:val="00E840B3"/>
    <w:rsid w:val="00E84D10"/>
    <w:rsid w:val="00E8629F"/>
    <w:rsid w:val="00E86E3F"/>
    <w:rsid w:val="00E90578"/>
    <w:rsid w:val="00E91008"/>
    <w:rsid w:val="00E9374E"/>
    <w:rsid w:val="00E94F54"/>
    <w:rsid w:val="00E9667F"/>
    <w:rsid w:val="00E97675"/>
    <w:rsid w:val="00E97AD5"/>
    <w:rsid w:val="00EA1111"/>
    <w:rsid w:val="00EA3B4F"/>
    <w:rsid w:val="00EA3C24"/>
    <w:rsid w:val="00EA73DF"/>
    <w:rsid w:val="00EB61AE"/>
    <w:rsid w:val="00EC22F5"/>
    <w:rsid w:val="00EC322D"/>
    <w:rsid w:val="00ED2163"/>
    <w:rsid w:val="00ED383A"/>
    <w:rsid w:val="00EE1080"/>
    <w:rsid w:val="00EF1EC5"/>
    <w:rsid w:val="00EF46DC"/>
    <w:rsid w:val="00EF4C88"/>
    <w:rsid w:val="00EF55EB"/>
    <w:rsid w:val="00F00A10"/>
    <w:rsid w:val="00F00DCC"/>
    <w:rsid w:val="00F0156F"/>
    <w:rsid w:val="00F03F98"/>
    <w:rsid w:val="00F04898"/>
    <w:rsid w:val="00F05262"/>
    <w:rsid w:val="00F05AC8"/>
    <w:rsid w:val="00F06FBB"/>
    <w:rsid w:val="00F07167"/>
    <w:rsid w:val="00F072D8"/>
    <w:rsid w:val="00F07CE0"/>
    <w:rsid w:val="00F115F5"/>
    <w:rsid w:val="00F13D05"/>
    <w:rsid w:val="00F1679D"/>
    <w:rsid w:val="00F1682C"/>
    <w:rsid w:val="00F206AD"/>
    <w:rsid w:val="00F20B91"/>
    <w:rsid w:val="00F21139"/>
    <w:rsid w:val="00F24B8B"/>
    <w:rsid w:val="00F25DF7"/>
    <w:rsid w:val="00F278A9"/>
    <w:rsid w:val="00F27E31"/>
    <w:rsid w:val="00F30D2E"/>
    <w:rsid w:val="00F35516"/>
    <w:rsid w:val="00F35790"/>
    <w:rsid w:val="00F37B8F"/>
    <w:rsid w:val="00F4136D"/>
    <w:rsid w:val="00F4212E"/>
    <w:rsid w:val="00F42C20"/>
    <w:rsid w:val="00F43E34"/>
    <w:rsid w:val="00F45701"/>
    <w:rsid w:val="00F45CC8"/>
    <w:rsid w:val="00F46257"/>
    <w:rsid w:val="00F52CE7"/>
    <w:rsid w:val="00F53053"/>
    <w:rsid w:val="00F53FE2"/>
    <w:rsid w:val="00F575FF"/>
    <w:rsid w:val="00F618EF"/>
    <w:rsid w:val="00F640A0"/>
    <w:rsid w:val="00F65582"/>
    <w:rsid w:val="00F65863"/>
    <w:rsid w:val="00F66E57"/>
    <w:rsid w:val="00F66E75"/>
    <w:rsid w:val="00F71905"/>
    <w:rsid w:val="00F75FCD"/>
    <w:rsid w:val="00F77EB0"/>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B7641"/>
    <w:rsid w:val="00FC051F"/>
    <w:rsid w:val="00FC06FF"/>
    <w:rsid w:val="00FC69B4"/>
    <w:rsid w:val="00FC6FF9"/>
    <w:rsid w:val="00FD0694"/>
    <w:rsid w:val="00FD25BE"/>
    <w:rsid w:val="00FD2E70"/>
    <w:rsid w:val="00FD5CF5"/>
    <w:rsid w:val="00FD7AA7"/>
    <w:rsid w:val="00FE5210"/>
    <w:rsid w:val="00FF1C5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Id w:val="0"/>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04F8-59F4-419B-AD85-11E86AD8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412</Words>
  <Characters>2350</Characters>
  <Application>Microsoft Office Word</Application>
  <DocSecurity>0</DocSecurity>
  <Lines>19</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4</cp:revision>
  <cp:lastPrinted>2019-04-25T01:09:00Z</cp:lastPrinted>
  <dcterms:created xsi:type="dcterms:W3CDTF">2021-11-11T09:35:00Z</dcterms:created>
  <dcterms:modified xsi:type="dcterms:W3CDTF">2021-11-11T10:43:00Z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(3)97BGzds35o5hw4nAR48trSjnrCacP0dmrBE/HLDYG3Emy4ZH9jGOZWCH1axcwcKrBS3YC8x/
myi3qKplBxRgL/2vW955ehqNIwlJotRReZyZJaEybXqLDIXI5fFcVuiejOlaBC/FhFDnfnvg
d7XWkEeyfrhhmHlbDZ4+261PRx9A+HdzlHNfKi5QHF/rAYryTOv30eXpq9uNlZQWt1UpUIxn
ZACKgCkXUX1oOY8ylx</vt:lpwstr>
  </property>
  <property fmtid="{D5CDD505-2E9C-101B-9397-08002B2CF9AE}" pid="10" name="_2015_ms_pID_7253431">
    <vt:lpwstr>BCJe+U2oWpP+0I9W92Zypsw+S/WsTSqQ0LAlA+eBgAyF/HlCxA+UFR
jGdJKFxv2SaJJBeheMQZFpeTTi04d15ikLfUgPj8NIXxdXQ3qDi/LA6KbYz1RDRaKOsbFc4q
UYjW58vG8kEPwPIlzhIOAiy2oH5RZv/HDQuDfFFbz/gTbzxEkDSHjqwoXPeTVcsM6i8XLuTI
y/aUhuimxu3W8UF4xRpe2luM+nxRVPOHQVkG</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2015_ms_pID_7253432">
    <vt:lpwstr>a2Nk1bW9tZsahFV8x5GV+/A=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1636507443</vt:lpwstr>
  </property>
</Properties>
</file>