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F6C210" w14:textId="7FDA64E2" w:rsidR="00841BCD" w:rsidRPr="009B54B0"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9B54B0">
        <w:rPr>
          <w:rFonts w:ascii="Arial" w:eastAsia="SimSun" w:hAnsi="Arial" w:cs="Times New Roman"/>
          <w:b/>
          <w:bCs/>
          <w:sz w:val="24"/>
          <w:szCs w:val="20"/>
        </w:rPr>
        <w:t>3GPP T</w:t>
      </w:r>
      <w:bookmarkStart w:id="2" w:name="_Ref452454252"/>
      <w:bookmarkEnd w:id="2"/>
      <w:r w:rsidRPr="009B54B0">
        <w:rPr>
          <w:rFonts w:ascii="Arial" w:eastAsia="SimSun" w:hAnsi="Arial" w:cs="Times New Roman"/>
          <w:b/>
          <w:bCs/>
          <w:sz w:val="24"/>
          <w:szCs w:val="20"/>
        </w:rPr>
        <w:t xml:space="preserve">SG-RAN </w:t>
      </w:r>
      <w:r w:rsidR="00ED7600" w:rsidRPr="009B54B0">
        <w:rPr>
          <w:rFonts w:ascii="Arial" w:eastAsia="SimSun" w:hAnsi="Arial" w:cs="Times New Roman"/>
          <w:b/>
          <w:sz w:val="24"/>
          <w:szCs w:val="20"/>
        </w:rPr>
        <w:t>WG4 Meeting #</w:t>
      </w:r>
      <w:r w:rsidR="001868EE" w:rsidRPr="009B54B0">
        <w:rPr>
          <w:rFonts w:ascii="Arial" w:eastAsia="SimSun" w:hAnsi="Arial" w:cs="Times New Roman"/>
          <w:b/>
          <w:sz w:val="24"/>
          <w:szCs w:val="20"/>
        </w:rPr>
        <w:t>101-e</w:t>
      </w:r>
      <w:r w:rsidRPr="009B54B0">
        <w:rPr>
          <w:rFonts w:ascii="Arial" w:eastAsia="SimSun" w:hAnsi="Arial" w:cs="Times New Roman"/>
          <w:b/>
          <w:sz w:val="24"/>
          <w:szCs w:val="20"/>
        </w:rPr>
        <w:t xml:space="preserve">                 </w:t>
      </w:r>
      <w:r w:rsidRPr="009B54B0">
        <w:rPr>
          <w:rFonts w:ascii="Arial" w:eastAsia="SimSun" w:hAnsi="Arial" w:cs="Times New Roman"/>
          <w:b/>
          <w:bCs/>
          <w:sz w:val="24"/>
          <w:szCs w:val="20"/>
        </w:rPr>
        <w:tab/>
      </w:r>
      <w:r w:rsidR="009022DA" w:rsidRPr="009022DA">
        <w:rPr>
          <w:rFonts w:ascii="Arial" w:eastAsia="SimSun" w:hAnsi="Arial" w:cs="Times New Roman"/>
          <w:b/>
          <w:bCs/>
          <w:sz w:val="24"/>
          <w:szCs w:val="20"/>
          <w:lang w:eastAsia="ja-JP"/>
        </w:rPr>
        <w:t>R4-2119389</w:t>
      </w:r>
    </w:p>
    <w:p w14:paraId="457FCC4F" w14:textId="68762ADC" w:rsidR="00841BCD" w:rsidRPr="009B54B0"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9B54B0">
        <w:rPr>
          <w:rFonts w:ascii="Arial" w:eastAsia="SimSun" w:hAnsi="Arial" w:cs="Times New Roman"/>
          <w:b/>
          <w:sz w:val="24"/>
          <w:szCs w:val="20"/>
        </w:rPr>
        <w:t>Electronic Meeting</w:t>
      </w:r>
      <w:r w:rsidR="005C23A4" w:rsidRPr="009B54B0">
        <w:rPr>
          <w:rFonts w:ascii="Arial" w:eastAsia="SimSun" w:hAnsi="Arial" w:cs="Times New Roman"/>
          <w:b/>
          <w:sz w:val="24"/>
          <w:szCs w:val="20"/>
        </w:rPr>
        <w:t xml:space="preserve">, </w:t>
      </w:r>
      <w:r w:rsidR="00A21D71" w:rsidRPr="009B54B0">
        <w:rPr>
          <w:rFonts w:ascii="Arial" w:eastAsia="SimSun" w:hAnsi="Arial" w:cs="Times New Roman"/>
          <w:b/>
          <w:sz w:val="24"/>
          <w:szCs w:val="20"/>
        </w:rPr>
        <w:t xml:space="preserve">November </w:t>
      </w:r>
      <w:r w:rsidR="006E6311" w:rsidRPr="009B54B0">
        <w:rPr>
          <w:rFonts w:ascii="Arial" w:eastAsia="SimSun" w:hAnsi="Arial" w:cs="Times New Roman"/>
          <w:b/>
          <w:sz w:val="24"/>
          <w:szCs w:val="20"/>
        </w:rPr>
        <w:t>1-12, 2021</w:t>
      </w:r>
    </w:p>
    <w:bookmarkEnd w:id="0"/>
    <w:bookmarkEnd w:id="1"/>
    <w:p w14:paraId="52CDCD23" w14:textId="77777777" w:rsidR="00841BCD" w:rsidRPr="009B54B0"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77777777" w:rsidR="00841BCD" w:rsidRPr="009B54B0" w:rsidRDefault="00841BCD" w:rsidP="00841BCD">
      <w:pPr>
        <w:tabs>
          <w:tab w:val="left" w:pos="1985"/>
        </w:tabs>
        <w:ind w:left="1985" w:hanging="1985"/>
        <w:rPr>
          <w:rFonts w:ascii="Arial" w:eastAsia="Calibri" w:hAnsi="Arial" w:cs="Arial"/>
          <w:b/>
          <w:bCs/>
          <w:sz w:val="24"/>
        </w:rPr>
      </w:pPr>
      <w:r w:rsidRPr="009B54B0">
        <w:rPr>
          <w:rFonts w:ascii="Arial" w:eastAsia="Calibri" w:hAnsi="Arial" w:cs="Arial"/>
          <w:b/>
          <w:bCs/>
          <w:sz w:val="24"/>
        </w:rPr>
        <w:t>Source:</w:t>
      </w:r>
      <w:r w:rsidRPr="009B54B0">
        <w:rPr>
          <w:rFonts w:ascii="Arial" w:eastAsia="Calibri" w:hAnsi="Arial" w:cs="Arial"/>
          <w:b/>
          <w:bCs/>
          <w:sz w:val="24"/>
        </w:rPr>
        <w:tab/>
        <w:t xml:space="preserve">Nokia, </w:t>
      </w:r>
      <w:r w:rsidR="0043750A" w:rsidRPr="009B54B0">
        <w:rPr>
          <w:rFonts w:ascii="Arial" w:eastAsia="Calibri" w:hAnsi="Arial" w:cs="Arial"/>
          <w:b/>
          <w:bCs/>
          <w:sz w:val="24"/>
        </w:rPr>
        <w:t>Nokia</w:t>
      </w:r>
      <w:r w:rsidRPr="009B54B0">
        <w:rPr>
          <w:rFonts w:ascii="Arial" w:eastAsia="Calibri" w:hAnsi="Arial" w:cs="Arial"/>
          <w:b/>
          <w:bCs/>
          <w:sz w:val="24"/>
        </w:rPr>
        <w:t xml:space="preserve"> Shanghai Bell</w:t>
      </w:r>
      <w:r w:rsidRPr="009B54B0" w:rsidDel="00636277">
        <w:rPr>
          <w:rFonts w:ascii="Arial" w:eastAsia="Calibri" w:hAnsi="Arial" w:cs="Arial"/>
          <w:b/>
          <w:bCs/>
          <w:sz w:val="24"/>
        </w:rPr>
        <w:t xml:space="preserve"> </w:t>
      </w:r>
    </w:p>
    <w:p w14:paraId="0895565B" w14:textId="6963F389" w:rsidR="00841BCD" w:rsidRPr="009B54B0" w:rsidRDefault="00841BCD" w:rsidP="00841BCD">
      <w:pPr>
        <w:ind w:left="1985" w:hanging="1985"/>
        <w:rPr>
          <w:rFonts w:ascii="Arial" w:eastAsia="Calibri" w:hAnsi="Arial" w:cs="Arial"/>
          <w:b/>
          <w:bCs/>
          <w:sz w:val="24"/>
        </w:rPr>
      </w:pPr>
      <w:r w:rsidRPr="009B54B0">
        <w:rPr>
          <w:rFonts w:ascii="Arial" w:eastAsia="Calibri" w:hAnsi="Arial" w:cs="Arial"/>
          <w:b/>
          <w:bCs/>
          <w:sz w:val="24"/>
        </w:rPr>
        <w:t>Title:</w:t>
      </w:r>
      <w:r w:rsidRPr="009B54B0">
        <w:rPr>
          <w:rFonts w:ascii="Arial" w:eastAsia="Calibri" w:hAnsi="Arial" w:cs="Arial"/>
          <w:b/>
          <w:bCs/>
          <w:sz w:val="24"/>
        </w:rPr>
        <w:tab/>
      </w:r>
      <w:r w:rsidR="00885792" w:rsidRPr="009B54B0">
        <w:rPr>
          <w:rFonts w:ascii="Arial" w:eastAsia="Calibri" w:hAnsi="Arial" w:cs="Arial"/>
          <w:b/>
          <w:bCs/>
          <w:sz w:val="24"/>
        </w:rPr>
        <w:t>On HST FR2 PUSCH Demodulation Requirements</w:t>
      </w:r>
    </w:p>
    <w:p w14:paraId="641E8BEA" w14:textId="6742FF07" w:rsidR="00841BCD" w:rsidRPr="009B54B0" w:rsidRDefault="00841BCD" w:rsidP="00872870">
      <w:pPr>
        <w:tabs>
          <w:tab w:val="left" w:pos="1985"/>
        </w:tabs>
        <w:spacing w:after="120" w:line="240" w:lineRule="auto"/>
        <w:rPr>
          <w:rFonts w:ascii="Arial" w:eastAsia="MS Mincho" w:hAnsi="Arial" w:cs="Arial"/>
          <w:b/>
          <w:bCs/>
          <w:sz w:val="24"/>
          <w:szCs w:val="20"/>
        </w:rPr>
      </w:pPr>
      <w:r w:rsidRPr="009B54B0">
        <w:rPr>
          <w:rFonts w:ascii="Arial" w:eastAsia="MS Mincho" w:hAnsi="Arial" w:cs="Arial"/>
          <w:b/>
          <w:bCs/>
          <w:sz w:val="24"/>
          <w:szCs w:val="20"/>
        </w:rPr>
        <w:t>Agenda item:</w:t>
      </w:r>
      <w:r w:rsidRPr="009B54B0">
        <w:rPr>
          <w:rFonts w:ascii="Arial" w:eastAsia="MS Mincho" w:hAnsi="Arial" w:cs="Arial"/>
          <w:b/>
          <w:bCs/>
          <w:sz w:val="24"/>
          <w:szCs w:val="20"/>
        </w:rPr>
        <w:tab/>
      </w:r>
      <w:r w:rsidR="00872870" w:rsidRPr="00872870">
        <w:rPr>
          <w:rFonts w:ascii="Arial" w:eastAsia="MS Mincho" w:hAnsi="Arial" w:cs="Arial"/>
          <w:b/>
          <w:bCs/>
          <w:sz w:val="24"/>
          <w:szCs w:val="20"/>
        </w:rPr>
        <w:t>8.9.5.3.1</w:t>
      </w:r>
      <w:r w:rsidR="00872870">
        <w:rPr>
          <w:rFonts w:ascii="Arial" w:eastAsia="MS Mincho" w:hAnsi="Arial" w:cs="Arial"/>
          <w:b/>
          <w:bCs/>
          <w:sz w:val="24"/>
          <w:szCs w:val="20"/>
        </w:rPr>
        <w:t xml:space="preserve"> </w:t>
      </w:r>
      <w:r w:rsidR="00872870" w:rsidRPr="00872870">
        <w:rPr>
          <w:rFonts w:ascii="Arial" w:eastAsia="MS Mincho" w:hAnsi="Arial" w:cs="Arial"/>
          <w:b/>
          <w:bCs/>
          <w:sz w:val="24"/>
          <w:szCs w:val="20"/>
        </w:rPr>
        <w:t>PUSCH requirements</w:t>
      </w:r>
      <w:r w:rsidR="00872870">
        <w:rPr>
          <w:rFonts w:ascii="Arial" w:eastAsia="MS Mincho" w:hAnsi="Arial" w:cs="Arial"/>
          <w:b/>
          <w:bCs/>
          <w:sz w:val="24"/>
          <w:szCs w:val="20"/>
        </w:rPr>
        <w:t xml:space="preserve">, </w:t>
      </w:r>
      <w:r w:rsidR="008457C9" w:rsidRPr="008457C9">
        <w:rPr>
          <w:rFonts w:ascii="Arial" w:eastAsia="MS Mincho" w:hAnsi="Arial" w:cs="Arial"/>
          <w:b/>
          <w:bCs/>
          <w:sz w:val="24"/>
          <w:szCs w:val="20"/>
        </w:rPr>
        <w:t>NR_HST_FR2-Perf</w:t>
      </w:r>
    </w:p>
    <w:p w14:paraId="02EA8C51" w14:textId="4CF41139" w:rsidR="00841BCD" w:rsidRPr="009B54B0" w:rsidRDefault="00841BCD" w:rsidP="00841BCD">
      <w:pPr>
        <w:tabs>
          <w:tab w:val="left" w:pos="1985"/>
        </w:tabs>
        <w:rPr>
          <w:rFonts w:ascii="Arial" w:eastAsia="Calibri" w:hAnsi="Arial" w:cs="Arial"/>
          <w:b/>
          <w:bCs/>
          <w:sz w:val="24"/>
        </w:rPr>
      </w:pPr>
      <w:r w:rsidRPr="009B54B0">
        <w:rPr>
          <w:rFonts w:ascii="Arial" w:eastAsia="Calibri" w:hAnsi="Arial" w:cs="Arial"/>
          <w:b/>
          <w:bCs/>
          <w:sz w:val="24"/>
        </w:rPr>
        <w:t>Document for:</w:t>
      </w:r>
      <w:r w:rsidRPr="009B54B0">
        <w:rPr>
          <w:rFonts w:ascii="Arial" w:eastAsia="Calibri" w:hAnsi="Arial" w:cs="Arial"/>
          <w:b/>
          <w:bCs/>
          <w:sz w:val="24"/>
        </w:rPr>
        <w:tab/>
      </w:r>
      <w:r w:rsidR="00DE26AC" w:rsidRPr="009B54B0">
        <w:rPr>
          <w:rFonts w:ascii="Arial" w:eastAsia="Calibri" w:hAnsi="Arial" w:cs="Arial"/>
          <w:b/>
          <w:bCs/>
          <w:sz w:val="24"/>
        </w:rPr>
        <w:t>Discussion</w:t>
      </w:r>
    </w:p>
    <w:p w14:paraId="4A459511" w14:textId="77777777" w:rsidR="002A3DC7" w:rsidRPr="009B54B0" w:rsidRDefault="002A3DC7" w:rsidP="00841BCD">
      <w:pPr>
        <w:tabs>
          <w:tab w:val="left" w:pos="1985"/>
        </w:tabs>
        <w:rPr>
          <w:rFonts w:ascii="Arial" w:eastAsia="Calibri" w:hAnsi="Arial" w:cs="Arial"/>
          <w:b/>
          <w:bCs/>
          <w:sz w:val="24"/>
        </w:rPr>
      </w:pPr>
    </w:p>
    <w:p w14:paraId="7B15C003" w14:textId="77777777" w:rsidR="00841BCD" w:rsidRPr="009B54B0" w:rsidRDefault="00841BCD" w:rsidP="00A37002">
      <w:pPr>
        <w:pStyle w:val="RAN4H1"/>
        <w:rPr>
          <w:lang w:val="en-US"/>
        </w:rPr>
      </w:pPr>
      <w:r w:rsidRPr="009B54B0">
        <w:rPr>
          <w:lang w:val="en-US"/>
        </w:rPr>
        <w:t>Intro</w:t>
      </w:r>
      <w:r w:rsidRPr="009B54B0">
        <w:rPr>
          <w:rStyle w:val="RAN4H1Char"/>
          <w:lang w:val="en-US"/>
        </w:rPr>
        <w:t>ductio</w:t>
      </w:r>
      <w:r w:rsidRPr="009B54B0">
        <w:rPr>
          <w:lang w:val="en-US"/>
        </w:rPr>
        <w:t>n</w:t>
      </w:r>
    </w:p>
    <w:p w14:paraId="456D590D" w14:textId="481541F4" w:rsidR="006919CF" w:rsidRDefault="00CC0116" w:rsidP="005C23A4">
      <w:r w:rsidRPr="009B54B0">
        <w:t xml:space="preserve">In the previous RAN4#100-e </w:t>
      </w:r>
      <w:r w:rsidR="00FC3421" w:rsidRPr="009B54B0">
        <w:t>several</w:t>
      </w:r>
      <w:r w:rsidR="008263DD">
        <w:t xml:space="preserve"> </w:t>
      </w:r>
      <w:r w:rsidR="00491164">
        <w:t>important</w:t>
      </w:r>
      <w:r w:rsidRPr="009B54B0">
        <w:t xml:space="preserve"> agreements were achieved </w:t>
      </w:r>
      <w:r w:rsidR="00322490" w:rsidRPr="009B54B0">
        <w:t>regarding the parameters and configuration of PUSCH requirements for HST FR2 deployment</w:t>
      </w:r>
      <w:r w:rsidR="008263DD">
        <w:t>.</w:t>
      </w:r>
      <w:r w:rsidR="00A576A5" w:rsidRPr="009B54B0">
        <w:t xml:space="preserve"> </w:t>
      </w:r>
      <w:r w:rsidR="008263DD">
        <w:t>T</w:t>
      </w:r>
      <w:r w:rsidR="00A576A5" w:rsidRPr="009B54B0">
        <w:t>he</w:t>
      </w:r>
      <w:r w:rsidR="008263DD">
        <w:t>y are listed in the</w:t>
      </w:r>
      <w:r w:rsidR="00A576A5" w:rsidRPr="009B54B0">
        <w:t xml:space="preserve"> WF </w:t>
      </w:r>
      <w:r w:rsidR="00280BFF">
        <w:t>[1]</w:t>
      </w:r>
      <w:r w:rsidR="008263DD">
        <w:t>.</w:t>
      </w:r>
    </w:p>
    <w:p w14:paraId="1B6C59AE" w14:textId="368A8372" w:rsidR="008263DD" w:rsidRDefault="00AC0A5F" w:rsidP="005C23A4">
      <w:r>
        <w:t xml:space="preserve">However, a few </w:t>
      </w:r>
      <w:r w:rsidR="00302AF3">
        <w:t xml:space="preserve">parameters and </w:t>
      </w:r>
      <w:r w:rsidR="00781C7E">
        <w:t>issues</w:t>
      </w:r>
      <w:r>
        <w:t xml:space="preserve"> still left without agreement:</w:t>
      </w:r>
    </w:p>
    <w:p w14:paraId="01453482" w14:textId="77777777" w:rsidR="00FB3B97" w:rsidRPr="00FB3B97" w:rsidRDefault="00FB3B97" w:rsidP="00FB3B97">
      <w:pPr>
        <w:pStyle w:val="ListParagraph"/>
        <w:numPr>
          <w:ilvl w:val="0"/>
          <w:numId w:val="27"/>
        </w:numPr>
      </w:pPr>
      <w:r w:rsidRPr="00FB3B97">
        <w:t xml:space="preserve">PUSCH requirement for Uni/Bi-directional RRH scenarios in scenario A and B </w:t>
      </w:r>
    </w:p>
    <w:p w14:paraId="79BD88FF" w14:textId="77777777" w:rsidR="00DD506F" w:rsidRPr="00DD506F" w:rsidRDefault="00DD506F" w:rsidP="00DD506F">
      <w:pPr>
        <w:pStyle w:val="ListParagraph"/>
        <w:numPr>
          <w:ilvl w:val="0"/>
          <w:numId w:val="27"/>
        </w:numPr>
      </w:pPr>
      <w:r w:rsidRPr="00DD506F">
        <w:t>RS configuration</w:t>
      </w:r>
    </w:p>
    <w:p w14:paraId="00B43785" w14:textId="77777777" w:rsidR="006C7DAA" w:rsidRPr="006C7DAA" w:rsidRDefault="006C7DAA" w:rsidP="006C7DAA">
      <w:pPr>
        <w:pStyle w:val="ListParagraph"/>
        <w:numPr>
          <w:ilvl w:val="0"/>
          <w:numId w:val="27"/>
        </w:numPr>
      </w:pPr>
      <w:r w:rsidRPr="006C7DAA">
        <w:t>MCS</w:t>
      </w:r>
    </w:p>
    <w:p w14:paraId="40E83116" w14:textId="20327236" w:rsidR="00AC0A5F" w:rsidRPr="009B54B0" w:rsidRDefault="00393F3C" w:rsidP="00393F3C">
      <w:pPr>
        <w:pStyle w:val="ListParagraph"/>
        <w:numPr>
          <w:ilvl w:val="0"/>
          <w:numId w:val="27"/>
        </w:numPr>
      </w:pPr>
      <w:r w:rsidRPr="00393F3C">
        <w:t>Phase noise model</w:t>
      </w:r>
    </w:p>
    <w:p w14:paraId="515EF47D" w14:textId="6A7FDD5A" w:rsidR="008656C5" w:rsidRPr="009B54B0" w:rsidRDefault="00393F3C" w:rsidP="005C23A4">
      <w:r>
        <w:t>In this paper</w:t>
      </w:r>
      <w:r w:rsidR="00FA37BF">
        <w:t>,</w:t>
      </w:r>
      <w:r>
        <w:t xml:space="preserve"> we provide further analysis of the </w:t>
      </w:r>
      <w:r w:rsidR="00781C7E">
        <w:t>topics</w:t>
      </w:r>
      <w:r>
        <w:t xml:space="preserve"> listed above</w:t>
      </w:r>
      <w:r w:rsidR="00364887">
        <w:t xml:space="preserve"> </w:t>
      </w:r>
      <w:r w:rsidR="007D621B">
        <w:t>and</w:t>
      </w:r>
      <w:r w:rsidR="00461824">
        <w:t xml:space="preserve"> present</w:t>
      </w:r>
      <w:r w:rsidR="002A4564">
        <w:t xml:space="preserve"> PUSCH</w:t>
      </w:r>
      <w:r w:rsidR="00461824">
        <w:t xml:space="preserve"> link-level simulation results</w:t>
      </w:r>
      <w:r w:rsidR="00FC3421">
        <w:t xml:space="preserve"> following the latest </w:t>
      </w:r>
      <w:r w:rsidR="00942969">
        <w:t>agreements</w:t>
      </w:r>
      <w:r w:rsidR="002A4564">
        <w:t>.</w:t>
      </w:r>
    </w:p>
    <w:p w14:paraId="2EF4C2B5" w14:textId="7BBD9070" w:rsidR="008656C5" w:rsidRDefault="008656C5" w:rsidP="005C23A4"/>
    <w:p w14:paraId="325B119F" w14:textId="77777777" w:rsidR="005927C4" w:rsidRPr="009B54B0" w:rsidRDefault="005927C4" w:rsidP="005C23A4"/>
    <w:p w14:paraId="5E6E091D" w14:textId="77777777" w:rsidR="003B659E" w:rsidRPr="009B54B0" w:rsidRDefault="003B659E" w:rsidP="00AE56B1">
      <w:pPr>
        <w:pStyle w:val="RAN4H1"/>
        <w:rPr>
          <w:lang w:val="en-US"/>
        </w:rPr>
      </w:pPr>
      <w:r w:rsidRPr="009B54B0">
        <w:rPr>
          <w:lang w:val="en-US"/>
        </w:rPr>
        <w:t>Discussion</w:t>
      </w:r>
    </w:p>
    <w:p w14:paraId="5E5A7AAE" w14:textId="6C079804" w:rsidR="00ED5154" w:rsidRDefault="00145C7E" w:rsidP="00895C4C">
      <w:pPr>
        <w:pStyle w:val="RAN4H2"/>
      </w:pPr>
      <w:r>
        <w:t>PUSCH performance in HST FR2 deployments</w:t>
      </w:r>
    </w:p>
    <w:p w14:paraId="7A5FBEB2" w14:textId="53D3B647" w:rsidR="00145C7E" w:rsidRDefault="00860920" w:rsidP="00145C7E">
      <w:r>
        <w:t xml:space="preserve">The following parameters for </w:t>
      </w:r>
      <w:r w:rsidR="00F30546">
        <w:t>PUSCH requirements in HST FR2 deployment were agreed</w:t>
      </w:r>
      <w:r>
        <w:t xml:space="preserve"> </w:t>
      </w:r>
      <w:r w:rsidR="00C171BB">
        <w:t>at the previous RAN</w:t>
      </w:r>
      <w:r w:rsidR="005065D8">
        <w:t xml:space="preserve">4#100-e meeting, </w:t>
      </w:r>
      <w:r>
        <w:t xml:space="preserve">WF </w:t>
      </w:r>
      <w:r w:rsidR="00280BFF">
        <w:t>[1]</w:t>
      </w:r>
      <w:r>
        <w:t>:</w:t>
      </w:r>
    </w:p>
    <w:tbl>
      <w:tblPr>
        <w:tblStyle w:val="TableGrid"/>
        <w:tblW w:w="0" w:type="auto"/>
        <w:jc w:val="center"/>
        <w:tblLook w:val="04A0" w:firstRow="1" w:lastRow="0" w:firstColumn="1" w:lastColumn="0" w:noHBand="0" w:noVBand="1"/>
      </w:tblPr>
      <w:tblGrid>
        <w:gridCol w:w="8722"/>
      </w:tblGrid>
      <w:tr w:rsidR="005065D8" w14:paraId="5E219AE2" w14:textId="77777777" w:rsidTr="00C05050">
        <w:trPr>
          <w:jc w:val="center"/>
        </w:trPr>
        <w:tc>
          <w:tcPr>
            <w:tcW w:w="8722" w:type="dxa"/>
          </w:tcPr>
          <w:p w14:paraId="48117950" w14:textId="77777777" w:rsidR="009C7C25" w:rsidRPr="00BD1C78" w:rsidRDefault="009C7C25" w:rsidP="009C7C25">
            <w:pPr>
              <w:pStyle w:val="ListParagraph"/>
              <w:numPr>
                <w:ilvl w:val="0"/>
                <w:numId w:val="21"/>
              </w:numPr>
              <w:overflowPunct w:val="0"/>
              <w:autoSpaceDE w:val="0"/>
              <w:autoSpaceDN w:val="0"/>
              <w:adjustRightInd w:val="0"/>
              <w:spacing w:after="180"/>
              <w:contextualSpacing w:val="0"/>
              <w:textAlignment w:val="baseline"/>
              <w:rPr>
                <w:lang w:eastAsia="zh-CN"/>
              </w:rPr>
            </w:pPr>
            <w:r>
              <w:rPr>
                <w:rFonts w:eastAsiaTheme="minorEastAsia"/>
                <w:lang w:eastAsia="zh-CN"/>
              </w:rPr>
              <w:t>CBW</w:t>
            </w:r>
          </w:p>
          <w:p w14:paraId="6167DDBC" w14:textId="77777777" w:rsidR="009C7C25" w:rsidRPr="003878A6" w:rsidRDefault="009C7C25" w:rsidP="009C7C25">
            <w:pPr>
              <w:pStyle w:val="ListParagraph"/>
              <w:numPr>
                <w:ilvl w:val="1"/>
                <w:numId w:val="21"/>
              </w:numPr>
              <w:spacing w:after="120"/>
              <w:contextualSpacing w:val="0"/>
              <w:rPr>
                <w:rFonts w:eastAsia="SimSun"/>
                <w:color w:val="000000" w:themeColor="text1"/>
                <w:szCs w:val="24"/>
                <w:lang w:eastAsia="zh-CN"/>
              </w:rPr>
            </w:pPr>
            <w:r w:rsidRPr="003878A6">
              <w:rPr>
                <w:rFonts w:eastAsia="SimSun"/>
                <w:szCs w:val="24"/>
                <w:lang w:eastAsia="zh-CN"/>
              </w:rPr>
              <w:t>Define 50MHz and 200MHz CBWs with test applicability rule that only one of them is tested based on BS manufacturer</w:t>
            </w:r>
          </w:p>
          <w:p w14:paraId="68B24FCF" w14:textId="69E52876" w:rsidR="009C7C25" w:rsidRPr="008F7BB0" w:rsidRDefault="009C7C25" w:rsidP="009C7C25">
            <w:pPr>
              <w:pStyle w:val="ListParagraph"/>
              <w:numPr>
                <w:ilvl w:val="0"/>
                <w:numId w:val="21"/>
              </w:numPr>
              <w:overflowPunct w:val="0"/>
              <w:autoSpaceDE w:val="0"/>
              <w:autoSpaceDN w:val="0"/>
              <w:adjustRightInd w:val="0"/>
              <w:spacing w:after="180"/>
              <w:contextualSpacing w:val="0"/>
              <w:textAlignment w:val="baseline"/>
              <w:rPr>
                <w:lang w:eastAsia="zh-CN"/>
              </w:rPr>
            </w:pPr>
            <w:r w:rsidRPr="003878A6">
              <w:rPr>
                <w:rFonts w:eastAsiaTheme="minorEastAsia"/>
                <w:lang w:eastAsia="zh-CN"/>
              </w:rPr>
              <w:t>Length of PUSCH data symbol: 10</w:t>
            </w:r>
          </w:p>
          <w:p w14:paraId="45335A72" w14:textId="4FD76187" w:rsidR="005065D8" w:rsidRDefault="008F7BB0" w:rsidP="00AD07F1">
            <w:pPr>
              <w:pStyle w:val="ListParagraph"/>
              <w:numPr>
                <w:ilvl w:val="0"/>
                <w:numId w:val="21"/>
              </w:numPr>
              <w:overflowPunct w:val="0"/>
              <w:autoSpaceDE w:val="0"/>
              <w:autoSpaceDN w:val="0"/>
              <w:adjustRightInd w:val="0"/>
              <w:spacing w:after="180"/>
              <w:contextualSpacing w:val="0"/>
              <w:textAlignment w:val="baseline"/>
            </w:pPr>
            <w:r w:rsidRPr="003878A6">
              <w:rPr>
                <w:rFonts w:eastAsiaTheme="minorEastAsia"/>
                <w:lang w:eastAsia="zh-CN"/>
              </w:rPr>
              <w:t>Test metric for PUSCH requirement: only use 70% of maximum TP</w:t>
            </w:r>
          </w:p>
        </w:tc>
      </w:tr>
    </w:tbl>
    <w:p w14:paraId="6D063DF6" w14:textId="1B523980" w:rsidR="00860920" w:rsidRDefault="00860920" w:rsidP="00145C7E"/>
    <w:p w14:paraId="3C74B087" w14:textId="1E6E86AB" w:rsidR="005065D8" w:rsidRDefault="00AD07F1" w:rsidP="00145C7E">
      <w:r>
        <w:t>Following the</w:t>
      </w:r>
      <w:r w:rsidR="00F851FD">
        <w:t>s</w:t>
      </w:r>
      <w:r>
        <w:t xml:space="preserve">e agreements, the </w:t>
      </w:r>
      <w:r w:rsidR="00F851FD">
        <w:t>test parameters are summarized in the table below</w:t>
      </w:r>
      <w:r w:rsidR="00252BA0">
        <w:t xml:space="preserve">. The parameters that re still </w:t>
      </w:r>
      <w:r w:rsidR="002A4564">
        <w:t>under</w:t>
      </w:r>
      <w:r w:rsidR="00252BA0">
        <w:t xml:space="preserve"> discussion are highlighted with yellow.</w:t>
      </w:r>
    </w:p>
    <w:p w14:paraId="12E50BF4" w14:textId="43F0B1A7" w:rsidR="00252BA0" w:rsidRDefault="00252BA0" w:rsidP="00145C7E"/>
    <w:p w14:paraId="03DC39B9" w14:textId="329F30D2" w:rsidR="008C7085" w:rsidRDefault="008C7085" w:rsidP="00145C7E"/>
    <w:p w14:paraId="2020AE20" w14:textId="77777777" w:rsidR="008C7085" w:rsidRDefault="008C7085" w:rsidP="00145C7E"/>
    <w:p w14:paraId="6F85F0B9" w14:textId="0207405F" w:rsidR="002E4744" w:rsidRDefault="002E4744" w:rsidP="002E4744">
      <w:pPr>
        <w:pStyle w:val="Caption"/>
        <w:keepNext/>
      </w:pPr>
      <w:bookmarkStart w:id="3" w:name="_Ref85737135"/>
      <w:r>
        <w:lastRenderedPageBreak/>
        <w:t xml:space="preserve">Table </w:t>
      </w:r>
      <w:r w:rsidR="00624F15">
        <w:fldChar w:fldCharType="begin"/>
      </w:r>
      <w:r w:rsidR="00624F15">
        <w:instrText xml:space="preserve"> SEQ Table \* ARABIC </w:instrText>
      </w:r>
      <w:r w:rsidR="00624F15">
        <w:fldChar w:fldCharType="separate"/>
      </w:r>
      <w:r>
        <w:rPr>
          <w:noProof/>
        </w:rPr>
        <w:t>1</w:t>
      </w:r>
      <w:r w:rsidR="00624F15">
        <w:rPr>
          <w:noProof/>
        </w:rPr>
        <w:fldChar w:fldCharType="end"/>
      </w:r>
      <w:bookmarkEnd w:id="3"/>
      <w:r>
        <w:t xml:space="preserve">: </w:t>
      </w:r>
      <w:r w:rsidR="00004CD8">
        <w:t>PUSCH simulation parameters for HST FR2</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252BA0" w:rsidRPr="00F95B02" w14:paraId="7F414061" w14:textId="77777777" w:rsidTr="00B5210F">
        <w:trPr>
          <w:cantSplit/>
          <w:trHeight w:val="144"/>
          <w:jc w:val="center"/>
        </w:trPr>
        <w:tc>
          <w:tcPr>
            <w:tcW w:w="6941" w:type="dxa"/>
            <w:gridSpan w:val="2"/>
          </w:tcPr>
          <w:p w14:paraId="5D105E53" w14:textId="77777777" w:rsidR="00252BA0" w:rsidRPr="00252BA0" w:rsidRDefault="00252BA0" w:rsidP="007770BF">
            <w:pPr>
              <w:overflowPunct w:val="0"/>
              <w:autoSpaceDE w:val="0"/>
              <w:autoSpaceDN w:val="0"/>
              <w:adjustRightInd w:val="0"/>
              <w:jc w:val="both"/>
              <w:textAlignment w:val="baseline"/>
              <w:rPr>
                <w:b/>
                <w:bCs/>
                <w:lang w:eastAsia="zh-CN"/>
              </w:rPr>
            </w:pPr>
            <w:r w:rsidRPr="00252BA0">
              <w:rPr>
                <w:b/>
                <w:bCs/>
                <w:lang w:eastAsia="zh-CN"/>
              </w:rPr>
              <w:t>Parameter</w:t>
            </w:r>
          </w:p>
        </w:tc>
        <w:tc>
          <w:tcPr>
            <w:tcW w:w="2838" w:type="dxa"/>
          </w:tcPr>
          <w:p w14:paraId="57FF7BE7" w14:textId="77777777" w:rsidR="00252BA0" w:rsidRPr="00252BA0" w:rsidRDefault="00252BA0" w:rsidP="007770BF">
            <w:pPr>
              <w:overflowPunct w:val="0"/>
              <w:autoSpaceDE w:val="0"/>
              <w:autoSpaceDN w:val="0"/>
              <w:adjustRightInd w:val="0"/>
              <w:jc w:val="both"/>
              <w:textAlignment w:val="baseline"/>
              <w:rPr>
                <w:b/>
                <w:bCs/>
                <w:lang w:eastAsia="zh-CN"/>
              </w:rPr>
            </w:pPr>
            <w:r w:rsidRPr="00252BA0">
              <w:rPr>
                <w:b/>
                <w:bCs/>
                <w:lang w:eastAsia="zh-CN"/>
              </w:rPr>
              <w:t>Value</w:t>
            </w:r>
          </w:p>
        </w:tc>
      </w:tr>
      <w:tr w:rsidR="00252BA0" w:rsidRPr="00F95B02" w14:paraId="579CB09C" w14:textId="77777777" w:rsidTr="00B5210F">
        <w:trPr>
          <w:cantSplit/>
          <w:trHeight w:val="144"/>
          <w:jc w:val="center"/>
        </w:trPr>
        <w:tc>
          <w:tcPr>
            <w:tcW w:w="6941" w:type="dxa"/>
            <w:gridSpan w:val="2"/>
          </w:tcPr>
          <w:p w14:paraId="054FC5EC" w14:textId="77777777" w:rsidR="00252BA0" w:rsidRPr="00122573" w:rsidRDefault="00252BA0" w:rsidP="007770BF">
            <w:pPr>
              <w:overflowPunct w:val="0"/>
              <w:autoSpaceDE w:val="0"/>
              <w:autoSpaceDN w:val="0"/>
              <w:adjustRightInd w:val="0"/>
              <w:jc w:val="both"/>
              <w:textAlignment w:val="baseline"/>
              <w:rPr>
                <w:lang w:eastAsia="zh-CN"/>
              </w:rPr>
            </w:pPr>
            <w:r>
              <w:rPr>
                <w:rFonts w:hint="eastAsia"/>
                <w:lang w:eastAsia="zh-CN"/>
              </w:rPr>
              <w:t>C</w:t>
            </w:r>
            <w:r>
              <w:rPr>
                <w:lang w:eastAsia="zh-CN"/>
              </w:rPr>
              <w:t>hannel Model</w:t>
            </w:r>
          </w:p>
        </w:tc>
        <w:tc>
          <w:tcPr>
            <w:tcW w:w="2838" w:type="dxa"/>
          </w:tcPr>
          <w:p w14:paraId="6068ABCD" w14:textId="77777777" w:rsidR="00252BA0" w:rsidRDefault="00252BA0" w:rsidP="007770BF">
            <w:pPr>
              <w:overflowPunct w:val="0"/>
              <w:autoSpaceDE w:val="0"/>
              <w:autoSpaceDN w:val="0"/>
              <w:adjustRightInd w:val="0"/>
              <w:jc w:val="both"/>
              <w:textAlignment w:val="baseline"/>
              <w:rPr>
                <w:lang w:eastAsia="zh-CN"/>
              </w:rPr>
            </w:pPr>
            <w:r>
              <w:rPr>
                <w:lang w:eastAsia="zh-CN"/>
              </w:rPr>
              <w:t>Uni-directional scenario A and B</w:t>
            </w:r>
          </w:p>
          <w:p w14:paraId="2A93B2BD" w14:textId="77777777" w:rsidR="00252BA0" w:rsidRDefault="00252BA0" w:rsidP="007770BF">
            <w:pPr>
              <w:overflowPunct w:val="0"/>
              <w:autoSpaceDE w:val="0"/>
              <w:autoSpaceDN w:val="0"/>
              <w:adjustRightInd w:val="0"/>
              <w:jc w:val="both"/>
              <w:textAlignment w:val="baseline"/>
              <w:rPr>
                <w:lang w:eastAsia="zh-CN"/>
              </w:rPr>
            </w:pPr>
            <w:r>
              <w:rPr>
                <w:lang w:eastAsia="zh-CN"/>
              </w:rPr>
              <w:t>Bi-directional scenario B</w:t>
            </w:r>
          </w:p>
          <w:p w14:paraId="7F3CB946" w14:textId="77777777" w:rsidR="00252BA0" w:rsidRPr="00122573" w:rsidRDefault="00252BA0" w:rsidP="007770BF">
            <w:pPr>
              <w:overflowPunct w:val="0"/>
              <w:autoSpaceDE w:val="0"/>
              <w:autoSpaceDN w:val="0"/>
              <w:adjustRightInd w:val="0"/>
              <w:jc w:val="both"/>
              <w:textAlignment w:val="baseline"/>
              <w:rPr>
                <w:lang w:eastAsia="zh-CN"/>
              </w:rPr>
            </w:pPr>
            <w:r>
              <w:rPr>
                <w:lang w:eastAsia="zh-CN"/>
              </w:rPr>
              <w:t>The details can be referred as R4-2115725</w:t>
            </w:r>
          </w:p>
        </w:tc>
      </w:tr>
      <w:tr w:rsidR="00252BA0" w:rsidRPr="00F95B02" w14:paraId="7244D349" w14:textId="77777777" w:rsidTr="00B5210F">
        <w:trPr>
          <w:cantSplit/>
          <w:trHeight w:val="144"/>
          <w:jc w:val="center"/>
        </w:trPr>
        <w:tc>
          <w:tcPr>
            <w:tcW w:w="6941" w:type="dxa"/>
            <w:gridSpan w:val="2"/>
          </w:tcPr>
          <w:p w14:paraId="31302604" w14:textId="77777777" w:rsidR="00252BA0" w:rsidRPr="00F95B02" w:rsidRDefault="00252BA0" w:rsidP="007770BF">
            <w:pPr>
              <w:overflowPunct w:val="0"/>
              <w:autoSpaceDE w:val="0"/>
              <w:autoSpaceDN w:val="0"/>
              <w:adjustRightInd w:val="0"/>
              <w:jc w:val="both"/>
              <w:textAlignment w:val="baseline"/>
              <w:rPr>
                <w:lang w:eastAsia="zh-CN"/>
              </w:rPr>
            </w:pPr>
            <w:r w:rsidRPr="00F95B02">
              <w:rPr>
                <w:lang w:eastAsia="zh-CN"/>
              </w:rPr>
              <w:t>Transform precoding</w:t>
            </w:r>
          </w:p>
        </w:tc>
        <w:tc>
          <w:tcPr>
            <w:tcW w:w="2838" w:type="dxa"/>
          </w:tcPr>
          <w:p w14:paraId="1F2F3D06" w14:textId="77777777" w:rsidR="00252BA0" w:rsidRPr="00122573" w:rsidRDefault="00252BA0" w:rsidP="007770BF">
            <w:pPr>
              <w:overflowPunct w:val="0"/>
              <w:autoSpaceDE w:val="0"/>
              <w:autoSpaceDN w:val="0"/>
              <w:adjustRightInd w:val="0"/>
              <w:jc w:val="both"/>
              <w:textAlignment w:val="baseline"/>
              <w:rPr>
                <w:lang w:eastAsia="zh-CN"/>
              </w:rPr>
            </w:pPr>
            <w:r w:rsidRPr="00122573">
              <w:rPr>
                <w:lang w:eastAsia="zh-CN"/>
              </w:rPr>
              <w:t>Disabled</w:t>
            </w:r>
          </w:p>
        </w:tc>
      </w:tr>
      <w:tr w:rsidR="00252BA0" w:rsidRPr="00F95B02" w14:paraId="3D4395EC" w14:textId="77777777" w:rsidTr="00B5210F">
        <w:trPr>
          <w:cantSplit/>
          <w:trHeight w:val="144"/>
          <w:jc w:val="center"/>
        </w:trPr>
        <w:tc>
          <w:tcPr>
            <w:tcW w:w="6941" w:type="dxa"/>
            <w:gridSpan w:val="2"/>
          </w:tcPr>
          <w:p w14:paraId="556A9BFE" w14:textId="77777777" w:rsidR="00252BA0" w:rsidRPr="00122573" w:rsidRDefault="00252BA0" w:rsidP="007770BF">
            <w:pPr>
              <w:overflowPunct w:val="0"/>
              <w:autoSpaceDE w:val="0"/>
              <w:autoSpaceDN w:val="0"/>
              <w:adjustRightInd w:val="0"/>
              <w:jc w:val="both"/>
              <w:textAlignment w:val="baseline"/>
              <w:rPr>
                <w:lang w:eastAsia="zh-CN"/>
              </w:rPr>
            </w:pPr>
            <w:r w:rsidRPr="00122573">
              <w:rPr>
                <w:lang w:eastAsia="zh-CN"/>
              </w:rPr>
              <w:t>Default TDD UL-DL pattern (Note 1)</w:t>
            </w:r>
          </w:p>
        </w:tc>
        <w:tc>
          <w:tcPr>
            <w:tcW w:w="2838" w:type="dxa"/>
          </w:tcPr>
          <w:p w14:paraId="75EF3E81" w14:textId="77777777" w:rsidR="00252BA0" w:rsidRPr="00122573" w:rsidRDefault="00252BA0" w:rsidP="007770BF">
            <w:pPr>
              <w:overflowPunct w:val="0"/>
              <w:autoSpaceDE w:val="0"/>
              <w:autoSpaceDN w:val="0"/>
              <w:adjustRightInd w:val="0"/>
              <w:jc w:val="both"/>
              <w:textAlignment w:val="baseline"/>
              <w:rPr>
                <w:lang w:eastAsia="zh-CN"/>
              </w:rPr>
            </w:pPr>
            <w:r w:rsidRPr="00122573">
              <w:rPr>
                <w:lang w:eastAsia="zh-CN"/>
              </w:rPr>
              <w:t>120kHz SCS:</w:t>
            </w:r>
          </w:p>
          <w:p w14:paraId="763DD5E4" w14:textId="77777777" w:rsidR="00252BA0" w:rsidRPr="00122573" w:rsidRDefault="00252BA0" w:rsidP="007770BF">
            <w:pPr>
              <w:overflowPunct w:val="0"/>
              <w:autoSpaceDE w:val="0"/>
              <w:autoSpaceDN w:val="0"/>
              <w:adjustRightInd w:val="0"/>
              <w:jc w:val="both"/>
              <w:textAlignment w:val="baseline"/>
              <w:rPr>
                <w:lang w:eastAsia="zh-CN"/>
              </w:rPr>
            </w:pPr>
            <w:r w:rsidRPr="00122573">
              <w:rPr>
                <w:lang w:eastAsia="zh-CN"/>
              </w:rPr>
              <w:t>3D1S1U, S=10D:2G:2U</w:t>
            </w:r>
          </w:p>
        </w:tc>
      </w:tr>
      <w:tr w:rsidR="00252BA0" w:rsidRPr="00F95B02" w14:paraId="050C3625" w14:textId="77777777" w:rsidTr="00B5210F">
        <w:trPr>
          <w:cantSplit/>
          <w:trHeight w:val="144"/>
          <w:jc w:val="center"/>
        </w:trPr>
        <w:tc>
          <w:tcPr>
            <w:tcW w:w="1841" w:type="dxa"/>
            <w:tcBorders>
              <w:top w:val="single" w:sz="6" w:space="0" w:color="auto"/>
              <w:bottom w:val="nil"/>
            </w:tcBorders>
          </w:tcPr>
          <w:p w14:paraId="64DB4F95" w14:textId="77777777" w:rsidR="00252BA0" w:rsidRPr="00F95B02" w:rsidRDefault="00252BA0" w:rsidP="007770BF">
            <w:pPr>
              <w:overflowPunct w:val="0"/>
              <w:autoSpaceDE w:val="0"/>
              <w:autoSpaceDN w:val="0"/>
              <w:adjustRightInd w:val="0"/>
              <w:jc w:val="both"/>
              <w:textAlignment w:val="baseline"/>
              <w:rPr>
                <w:lang w:eastAsia="zh-CN"/>
              </w:rPr>
            </w:pPr>
            <w:r w:rsidRPr="00F95B02">
              <w:rPr>
                <w:lang w:eastAsia="zh-CN"/>
              </w:rPr>
              <w:t>HARQ</w:t>
            </w:r>
          </w:p>
        </w:tc>
        <w:tc>
          <w:tcPr>
            <w:tcW w:w="5100" w:type="dxa"/>
          </w:tcPr>
          <w:p w14:paraId="4C88E098" w14:textId="77777777" w:rsidR="00252BA0" w:rsidRPr="00122573" w:rsidRDefault="00252BA0" w:rsidP="007770BF">
            <w:pPr>
              <w:overflowPunct w:val="0"/>
              <w:autoSpaceDE w:val="0"/>
              <w:autoSpaceDN w:val="0"/>
              <w:adjustRightInd w:val="0"/>
              <w:jc w:val="both"/>
              <w:textAlignment w:val="baseline"/>
              <w:rPr>
                <w:lang w:eastAsia="zh-CN"/>
              </w:rPr>
            </w:pPr>
            <w:r w:rsidRPr="00122573">
              <w:rPr>
                <w:lang w:eastAsia="zh-CN"/>
              </w:rPr>
              <w:t>Maximum number of HARQ transmissions</w:t>
            </w:r>
          </w:p>
        </w:tc>
        <w:tc>
          <w:tcPr>
            <w:tcW w:w="2838" w:type="dxa"/>
          </w:tcPr>
          <w:p w14:paraId="3A1CFC6A" w14:textId="77777777" w:rsidR="00252BA0" w:rsidRPr="00122573" w:rsidRDefault="00252BA0" w:rsidP="007770BF">
            <w:pPr>
              <w:overflowPunct w:val="0"/>
              <w:autoSpaceDE w:val="0"/>
              <w:autoSpaceDN w:val="0"/>
              <w:adjustRightInd w:val="0"/>
              <w:jc w:val="both"/>
              <w:textAlignment w:val="baseline"/>
              <w:rPr>
                <w:lang w:eastAsia="zh-CN"/>
              </w:rPr>
            </w:pPr>
            <w:r w:rsidRPr="00122573">
              <w:rPr>
                <w:lang w:eastAsia="zh-CN"/>
              </w:rPr>
              <w:t>4</w:t>
            </w:r>
          </w:p>
        </w:tc>
      </w:tr>
      <w:tr w:rsidR="00252BA0" w:rsidRPr="00F95B02" w14:paraId="756ABFB0" w14:textId="77777777" w:rsidTr="00B5210F">
        <w:trPr>
          <w:cantSplit/>
          <w:trHeight w:val="144"/>
          <w:jc w:val="center"/>
        </w:trPr>
        <w:tc>
          <w:tcPr>
            <w:tcW w:w="1841" w:type="dxa"/>
            <w:tcBorders>
              <w:top w:val="nil"/>
              <w:bottom w:val="single" w:sz="6" w:space="0" w:color="auto"/>
            </w:tcBorders>
          </w:tcPr>
          <w:p w14:paraId="4085CF6E" w14:textId="77777777" w:rsidR="00252BA0" w:rsidRPr="00F95B02" w:rsidRDefault="00252BA0" w:rsidP="007770BF">
            <w:pPr>
              <w:overflowPunct w:val="0"/>
              <w:autoSpaceDE w:val="0"/>
              <w:autoSpaceDN w:val="0"/>
              <w:adjustRightInd w:val="0"/>
              <w:jc w:val="both"/>
              <w:textAlignment w:val="baseline"/>
              <w:rPr>
                <w:lang w:eastAsia="zh-CN"/>
              </w:rPr>
            </w:pPr>
          </w:p>
        </w:tc>
        <w:tc>
          <w:tcPr>
            <w:tcW w:w="5100" w:type="dxa"/>
          </w:tcPr>
          <w:p w14:paraId="68738C52" w14:textId="77777777" w:rsidR="00252BA0" w:rsidRPr="00F95B02" w:rsidRDefault="00252BA0" w:rsidP="007770BF">
            <w:pPr>
              <w:overflowPunct w:val="0"/>
              <w:autoSpaceDE w:val="0"/>
              <w:autoSpaceDN w:val="0"/>
              <w:adjustRightInd w:val="0"/>
              <w:jc w:val="both"/>
              <w:textAlignment w:val="baseline"/>
              <w:rPr>
                <w:lang w:eastAsia="zh-CN"/>
              </w:rPr>
            </w:pPr>
            <w:r w:rsidRPr="00F95B02">
              <w:rPr>
                <w:lang w:eastAsia="zh-CN"/>
              </w:rPr>
              <w:t>RV sequence</w:t>
            </w:r>
          </w:p>
        </w:tc>
        <w:tc>
          <w:tcPr>
            <w:tcW w:w="2838" w:type="dxa"/>
          </w:tcPr>
          <w:p w14:paraId="33DB0C11" w14:textId="77777777" w:rsidR="00252BA0" w:rsidRPr="00122573" w:rsidRDefault="00252BA0" w:rsidP="007770BF">
            <w:pPr>
              <w:overflowPunct w:val="0"/>
              <w:autoSpaceDE w:val="0"/>
              <w:autoSpaceDN w:val="0"/>
              <w:adjustRightInd w:val="0"/>
              <w:jc w:val="both"/>
              <w:textAlignment w:val="baseline"/>
              <w:rPr>
                <w:lang w:eastAsia="zh-CN"/>
              </w:rPr>
            </w:pPr>
            <w:r w:rsidRPr="00122573">
              <w:rPr>
                <w:lang w:eastAsia="zh-CN"/>
              </w:rPr>
              <w:t>0, 2, 3, 1</w:t>
            </w:r>
          </w:p>
        </w:tc>
      </w:tr>
      <w:tr w:rsidR="00252BA0" w:rsidRPr="00F95B02" w14:paraId="33D8A56B" w14:textId="77777777" w:rsidTr="00B5210F">
        <w:trPr>
          <w:cantSplit/>
          <w:trHeight w:val="144"/>
          <w:jc w:val="center"/>
        </w:trPr>
        <w:tc>
          <w:tcPr>
            <w:tcW w:w="1841" w:type="dxa"/>
            <w:tcBorders>
              <w:top w:val="single" w:sz="6" w:space="0" w:color="auto"/>
              <w:bottom w:val="nil"/>
            </w:tcBorders>
          </w:tcPr>
          <w:p w14:paraId="1B48C923" w14:textId="77777777" w:rsidR="00252BA0" w:rsidRPr="00F95B02" w:rsidRDefault="00252BA0" w:rsidP="007770BF">
            <w:pPr>
              <w:overflowPunct w:val="0"/>
              <w:autoSpaceDE w:val="0"/>
              <w:autoSpaceDN w:val="0"/>
              <w:adjustRightInd w:val="0"/>
              <w:jc w:val="both"/>
              <w:textAlignment w:val="baseline"/>
              <w:rPr>
                <w:lang w:eastAsia="zh-CN"/>
              </w:rPr>
            </w:pPr>
            <w:r w:rsidRPr="00F95B02">
              <w:rPr>
                <w:lang w:eastAsia="zh-CN"/>
              </w:rPr>
              <w:t>DM-RS</w:t>
            </w:r>
          </w:p>
        </w:tc>
        <w:tc>
          <w:tcPr>
            <w:tcW w:w="5100" w:type="dxa"/>
            <w:vAlign w:val="center"/>
          </w:tcPr>
          <w:p w14:paraId="5259037A" w14:textId="77777777" w:rsidR="00252BA0" w:rsidRPr="00F95B02" w:rsidRDefault="00252BA0" w:rsidP="007770BF">
            <w:pPr>
              <w:overflowPunct w:val="0"/>
              <w:autoSpaceDE w:val="0"/>
              <w:autoSpaceDN w:val="0"/>
              <w:adjustRightInd w:val="0"/>
              <w:jc w:val="both"/>
              <w:textAlignment w:val="baseline"/>
              <w:rPr>
                <w:lang w:eastAsia="zh-CN"/>
              </w:rPr>
            </w:pPr>
            <w:r w:rsidRPr="00F95B02">
              <w:rPr>
                <w:lang w:eastAsia="zh-CN"/>
              </w:rPr>
              <w:t>DM-RS configuration type</w:t>
            </w:r>
          </w:p>
        </w:tc>
        <w:tc>
          <w:tcPr>
            <w:tcW w:w="2838" w:type="dxa"/>
          </w:tcPr>
          <w:p w14:paraId="3BE74F44" w14:textId="77777777" w:rsidR="00252BA0" w:rsidRPr="00122573" w:rsidRDefault="00252BA0" w:rsidP="007770BF">
            <w:pPr>
              <w:overflowPunct w:val="0"/>
              <w:autoSpaceDE w:val="0"/>
              <w:autoSpaceDN w:val="0"/>
              <w:adjustRightInd w:val="0"/>
              <w:jc w:val="both"/>
              <w:textAlignment w:val="baseline"/>
              <w:rPr>
                <w:lang w:eastAsia="zh-CN"/>
              </w:rPr>
            </w:pPr>
            <w:r w:rsidRPr="00122573">
              <w:rPr>
                <w:lang w:eastAsia="zh-CN"/>
              </w:rPr>
              <w:t>1</w:t>
            </w:r>
          </w:p>
        </w:tc>
      </w:tr>
      <w:tr w:rsidR="00252BA0" w:rsidRPr="00F95B02" w14:paraId="511B1583" w14:textId="77777777" w:rsidTr="00B5210F">
        <w:trPr>
          <w:cantSplit/>
          <w:trHeight w:val="144"/>
          <w:jc w:val="center"/>
        </w:trPr>
        <w:tc>
          <w:tcPr>
            <w:tcW w:w="1841" w:type="dxa"/>
            <w:tcBorders>
              <w:top w:val="nil"/>
              <w:bottom w:val="nil"/>
            </w:tcBorders>
          </w:tcPr>
          <w:p w14:paraId="194EB8D0" w14:textId="77777777" w:rsidR="00252BA0" w:rsidRPr="00F95B02" w:rsidRDefault="00252BA0" w:rsidP="007770BF">
            <w:pPr>
              <w:overflowPunct w:val="0"/>
              <w:autoSpaceDE w:val="0"/>
              <w:autoSpaceDN w:val="0"/>
              <w:adjustRightInd w:val="0"/>
              <w:jc w:val="both"/>
              <w:textAlignment w:val="baseline"/>
              <w:rPr>
                <w:lang w:eastAsia="zh-CN"/>
              </w:rPr>
            </w:pPr>
          </w:p>
        </w:tc>
        <w:tc>
          <w:tcPr>
            <w:tcW w:w="5100" w:type="dxa"/>
            <w:vAlign w:val="center"/>
          </w:tcPr>
          <w:p w14:paraId="7C14CD37" w14:textId="77777777" w:rsidR="00252BA0" w:rsidRPr="00F95B02" w:rsidRDefault="00252BA0" w:rsidP="007770BF">
            <w:pPr>
              <w:overflowPunct w:val="0"/>
              <w:autoSpaceDE w:val="0"/>
              <w:autoSpaceDN w:val="0"/>
              <w:adjustRightInd w:val="0"/>
              <w:jc w:val="both"/>
              <w:textAlignment w:val="baseline"/>
              <w:rPr>
                <w:lang w:eastAsia="zh-CN"/>
              </w:rPr>
            </w:pPr>
            <w:r w:rsidRPr="00F95B02">
              <w:rPr>
                <w:lang w:eastAsia="zh-CN"/>
              </w:rPr>
              <w:t>DM-RS duration</w:t>
            </w:r>
          </w:p>
        </w:tc>
        <w:tc>
          <w:tcPr>
            <w:tcW w:w="2838" w:type="dxa"/>
          </w:tcPr>
          <w:p w14:paraId="4511A606" w14:textId="77777777" w:rsidR="00252BA0" w:rsidRPr="00122573" w:rsidRDefault="00252BA0" w:rsidP="007770BF">
            <w:pPr>
              <w:overflowPunct w:val="0"/>
              <w:autoSpaceDE w:val="0"/>
              <w:autoSpaceDN w:val="0"/>
              <w:adjustRightInd w:val="0"/>
              <w:jc w:val="both"/>
              <w:textAlignment w:val="baseline"/>
              <w:rPr>
                <w:lang w:eastAsia="zh-CN"/>
              </w:rPr>
            </w:pPr>
            <w:r w:rsidRPr="00F95B02">
              <w:rPr>
                <w:lang w:eastAsia="zh-CN"/>
              </w:rPr>
              <w:t>single-symbol DM-RS</w:t>
            </w:r>
          </w:p>
        </w:tc>
      </w:tr>
      <w:tr w:rsidR="00252BA0" w:rsidRPr="00F95B02" w14:paraId="0C02E4AF" w14:textId="77777777" w:rsidTr="00B5210F">
        <w:trPr>
          <w:cantSplit/>
          <w:trHeight w:val="144"/>
          <w:jc w:val="center"/>
        </w:trPr>
        <w:tc>
          <w:tcPr>
            <w:tcW w:w="1841" w:type="dxa"/>
            <w:tcBorders>
              <w:top w:val="nil"/>
              <w:bottom w:val="nil"/>
            </w:tcBorders>
          </w:tcPr>
          <w:p w14:paraId="17151A8F" w14:textId="77777777" w:rsidR="00252BA0" w:rsidRPr="00F95B02" w:rsidRDefault="00252BA0" w:rsidP="007770BF">
            <w:pPr>
              <w:overflowPunct w:val="0"/>
              <w:autoSpaceDE w:val="0"/>
              <w:autoSpaceDN w:val="0"/>
              <w:adjustRightInd w:val="0"/>
              <w:jc w:val="both"/>
              <w:textAlignment w:val="baseline"/>
              <w:rPr>
                <w:lang w:eastAsia="zh-CN"/>
              </w:rPr>
            </w:pPr>
          </w:p>
        </w:tc>
        <w:tc>
          <w:tcPr>
            <w:tcW w:w="5100" w:type="dxa"/>
            <w:vAlign w:val="center"/>
          </w:tcPr>
          <w:p w14:paraId="1FA89CDE" w14:textId="77777777" w:rsidR="00252BA0" w:rsidRPr="00F95B02" w:rsidRDefault="00252BA0" w:rsidP="007770BF">
            <w:pPr>
              <w:overflowPunct w:val="0"/>
              <w:autoSpaceDE w:val="0"/>
              <w:autoSpaceDN w:val="0"/>
              <w:adjustRightInd w:val="0"/>
              <w:jc w:val="both"/>
              <w:textAlignment w:val="baseline"/>
              <w:rPr>
                <w:lang w:eastAsia="zh-CN"/>
              </w:rPr>
            </w:pPr>
            <w:r w:rsidRPr="00F95B02">
              <w:rPr>
                <w:lang w:eastAsia="zh-CN"/>
              </w:rPr>
              <w:t>Additional DM-RS symbols</w:t>
            </w:r>
          </w:p>
        </w:tc>
        <w:tc>
          <w:tcPr>
            <w:tcW w:w="2838" w:type="dxa"/>
          </w:tcPr>
          <w:p w14:paraId="2296BDFA" w14:textId="77777777" w:rsidR="00252BA0" w:rsidRPr="00F95B02" w:rsidRDefault="00252BA0" w:rsidP="007770BF">
            <w:pPr>
              <w:overflowPunct w:val="0"/>
              <w:autoSpaceDE w:val="0"/>
              <w:autoSpaceDN w:val="0"/>
              <w:adjustRightInd w:val="0"/>
              <w:jc w:val="both"/>
              <w:textAlignment w:val="baseline"/>
              <w:rPr>
                <w:lang w:eastAsia="zh-CN"/>
              </w:rPr>
            </w:pPr>
            <w:r w:rsidRPr="00636CE0">
              <w:rPr>
                <w:highlight w:val="yellow"/>
                <w:lang w:eastAsia="zh-CN"/>
              </w:rPr>
              <w:t>[Pos0], [Pos1] and [Pos2]</w:t>
            </w:r>
          </w:p>
        </w:tc>
      </w:tr>
      <w:tr w:rsidR="00252BA0" w:rsidRPr="00F95B02" w14:paraId="42E9915A" w14:textId="77777777" w:rsidTr="00B5210F">
        <w:trPr>
          <w:cantSplit/>
          <w:trHeight w:val="144"/>
          <w:jc w:val="center"/>
        </w:trPr>
        <w:tc>
          <w:tcPr>
            <w:tcW w:w="1841" w:type="dxa"/>
            <w:tcBorders>
              <w:top w:val="nil"/>
              <w:bottom w:val="nil"/>
            </w:tcBorders>
          </w:tcPr>
          <w:p w14:paraId="660BBE47" w14:textId="77777777" w:rsidR="00252BA0" w:rsidRPr="00F95B02" w:rsidRDefault="00252BA0" w:rsidP="007770BF">
            <w:pPr>
              <w:overflowPunct w:val="0"/>
              <w:autoSpaceDE w:val="0"/>
              <w:autoSpaceDN w:val="0"/>
              <w:adjustRightInd w:val="0"/>
              <w:jc w:val="both"/>
              <w:textAlignment w:val="baseline"/>
              <w:rPr>
                <w:lang w:eastAsia="zh-CN"/>
              </w:rPr>
            </w:pPr>
          </w:p>
        </w:tc>
        <w:tc>
          <w:tcPr>
            <w:tcW w:w="5100" w:type="dxa"/>
            <w:vAlign w:val="center"/>
          </w:tcPr>
          <w:p w14:paraId="6B8F862D" w14:textId="77777777" w:rsidR="00252BA0" w:rsidRPr="00122573" w:rsidRDefault="00252BA0" w:rsidP="007770BF">
            <w:pPr>
              <w:overflowPunct w:val="0"/>
              <w:autoSpaceDE w:val="0"/>
              <w:autoSpaceDN w:val="0"/>
              <w:adjustRightInd w:val="0"/>
              <w:jc w:val="both"/>
              <w:textAlignment w:val="baseline"/>
              <w:rPr>
                <w:lang w:eastAsia="zh-CN"/>
              </w:rPr>
            </w:pPr>
            <w:r w:rsidRPr="00122573">
              <w:rPr>
                <w:lang w:eastAsia="zh-CN"/>
              </w:rPr>
              <w:t>Number of DM-RS CDM group(s) without data</w:t>
            </w:r>
          </w:p>
        </w:tc>
        <w:tc>
          <w:tcPr>
            <w:tcW w:w="2838" w:type="dxa"/>
          </w:tcPr>
          <w:p w14:paraId="7C1B6B1F" w14:textId="77777777" w:rsidR="00252BA0" w:rsidRPr="00122573" w:rsidRDefault="00252BA0" w:rsidP="007770BF">
            <w:pPr>
              <w:overflowPunct w:val="0"/>
              <w:autoSpaceDE w:val="0"/>
              <w:autoSpaceDN w:val="0"/>
              <w:adjustRightInd w:val="0"/>
              <w:jc w:val="both"/>
              <w:textAlignment w:val="baseline"/>
              <w:rPr>
                <w:lang w:eastAsia="zh-CN"/>
              </w:rPr>
            </w:pPr>
            <w:r w:rsidRPr="00122573">
              <w:rPr>
                <w:lang w:eastAsia="zh-CN"/>
              </w:rPr>
              <w:t>2</w:t>
            </w:r>
          </w:p>
        </w:tc>
      </w:tr>
      <w:tr w:rsidR="00252BA0" w:rsidRPr="00F95B02" w14:paraId="1F025886" w14:textId="77777777" w:rsidTr="00B5210F">
        <w:trPr>
          <w:cantSplit/>
          <w:trHeight w:val="144"/>
          <w:jc w:val="center"/>
        </w:trPr>
        <w:tc>
          <w:tcPr>
            <w:tcW w:w="1841" w:type="dxa"/>
            <w:tcBorders>
              <w:top w:val="nil"/>
              <w:bottom w:val="nil"/>
            </w:tcBorders>
          </w:tcPr>
          <w:p w14:paraId="157A04BC" w14:textId="77777777" w:rsidR="00252BA0" w:rsidRPr="00F95B02" w:rsidRDefault="00252BA0" w:rsidP="007770BF">
            <w:pPr>
              <w:overflowPunct w:val="0"/>
              <w:autoSpaceDE w:val="0"/>
              <w:autoSpaceDN w:val="0"/>
              <w:adjustRightInd w:val="0"/>
              <w:jc w:val="both"/>
              <w:textAlignment w:val="baseline"/>
              <w:rPr>
                <w:lang w:eastAsia="zh-CN"/>
              </w:rPr>
            </w:pPr>
          </w:p>
        </w:tc>
        <w:tc>
          <w:tcPr>
            <w:tcW w:w="5100" w:type="dxa"/>
            <w:vAlign w:val="center"/>
          </w:tcPr>
          <w:p w14:paraId="05146E60" w14:textId="77777777" w:rsidR="00252BA0" w:rsidRPr="00122573" w:rsidRDefault="00252BA0" w:rsidP="007770BF">
            <w:pPr>
              <w:overflowPunct w:val="0"/>
              <w:autoSpaceDE w:val="0"/>
              <w:autoSpaceDN w:val="0"/>
              <w:adjustRightInd w:val="0"/>
              <w:jc w:val="both"/>
              <w:textAlignment w:val="baseline"/>
              <w:rPr>
                <w:lang w:eastAsia="zh-CN"/>
              </w:rPr>
            </w:pPr>
            <w:r w:rsidRPr="00122573">
              <w:rPr>
                <w:lang w:eastAsia="zh-CN"/>
              </w:rPr>
              <w:t>Ratio of PUSCH EPRE to DM-RS EPRE</w:t>
            </w:r>
          </w:p>
        </w:tc>
        <w:tc>
          <w:tcPr>
            <w:tcW w:w="2838" w:type="dxa"/>
          </w:tcPr>
          <w:p w14:paraId="7BDB16B0" w14:textId="77777777" w:rsidR="00252BA0" w:rsidRPr="00122573" w:rsidRDefault="00252BA0" w:rsidP="007770BF">
            <w:pPr>
              <w:overflowPunct w:val="0"/>
              <w:autoSpaceDE w:val="0"/>
              <w:autoSpaceDN w:val="0"/>
              <w:adjustRightInd w:val="0"/>
              <w:jc w:val="both"/>
              <w:textAlignment w:val="baseline"/>
              <w:rPr>
                <w:lang w:eastAsia="zh-CN"/>
              </w:rPr>
            </w:pPr>
            <w:r w:rsidRPr="00122573">
              <w:rPr>
                <w:lang w:eastAsia="zh-CN"/>
              </w:rPr>
              <w:t>-3 dB</w:t>
            </w:r>
          </w:p>
        </w:tc>
      </w:tr>
      <w:tr w:rsidR="00252BA0" w:rsidRPr="00F95B02" w14:paraId="2A848D6A" w14:textId="77777777" w:rsidTr="00B5210F">
        <w:trPr>
          <w:cantSplit/>
          <w:trHeight w:val="144"/>
          <w:jc w:val="center"/>
        </w:trPr>
        <w:tc>
          <w:tcPr>
            <w:tcW w:w="1841" w:type="dxa"/>
            <w:tcBorders>
              <w:top w:val="nil"/>
              <w:bottom w:val="nil"/>
            </w:tcBorders>
          </w:tcPr>
          <w:p w14:paraId="380AC673" w14:textId="77777777" w:rsidR="00252BA0" w:rsidRPr="00F95B02" w:rsidRDefault="00252BA0" w:rsidP="007770BF">
            <w:pPr>
              <w:overflowPunct w:val="0"/>
              <w:autoSpaceDE w:val="0"/>
              <w:autoSpaceDN w:val="0"/>
              <w:adjustRightInd w:val="0"/>
              <w:jc w:val="both"/>
              <w:textAlignment w:val="baseline"/>
              <w:rPr>
                <w:lang w:eastAsia="zh-CN"/>
              </w:rPr>
            </w:pPr>
          </w:p>
        </w:tc>
        <w:tc>
          <w:tcPr>
            <w:tcW w:w="5100" w:type="dxa"/>
            <w:vAlign w:val="center"/>
          </w:tcPr>
          <w:p w14:paraId="106C0558" w14:textId="77777777" w:rsidR="00252BA0" w:rsidRPr="00F95B02" w:rsidRDefault="00252BA0" w:rsidP="007770BF">
            <w:pPr>
              <w:overflowPunct w:val="0"/>
              <w:autoSpaceDE w:val="0"/>
              <w:autoSpaceDN w:val="0"/>
              <w:adjustRightInd w:val="0"/>
              <w:jc w:val="both"/>
              <w:textAlignment w:val="baseline"/>
              <w:rPr>
                <w:lang w:eastAsia="zh-CN"/>
              </w:rPr>
            </w:pPr>
            <w:r w:rsidRPr="00F95B02">
              <w:rPr>
                <w:lang w:eastAsia="zh-CN"/>
              </w:rPr>
              <w:t>DM-RS port(s)</w:t>
            </w:r>
          </w:p>
        </w:tc>
        <w:tc>
          <w:tcPr>
            <w:tcW w:w="2838" w:type="dxa"/>
          </w:tcPr>
          <w:p w14:paraId="1B15B319" w14:textId="77777777" w:rsidR="00252BA0" w:rsidRPr="00122573" w:rsidRDefault="00252BA0" w:rsidP="007770BF">
            <w:pPr>
              <w:overflowPunct w:val="0"/>
              <w:autoSpaceDE w:val="0"/>
              <w:autoSpaceDN w:val="0"/>
              <w:adjustRightInd w:val="0"/>
              <w:jc w:val="both"/>
              <w:textAlignment w:val="baseline"/>
              <w:rPr>
                <w:lang w:eastAsia="zh-CN"/>
              </w:rPr>
            </w:pPr>
            <w:r w:rsidRPr="00122573">
              <w:rPr>
                <w:lang w:eastAsia="zh-CN"/>
              </w:rPr>
              <w:t>{0}</w:t>
            </w:r>
          </w:p>
        </w:tc>
      </w:tr>
      <w:tr w:rsidR="00252BA0" w:rsidRPr="00F95B02" w14:paraId="6143063A" w14:textId="77777777" w:rsidTr="00B5210F">
        <w:trPr>
          <w:cantSplit/>
          <w:trHeight w:val="144"/>
          <w:jc w:val="center"/>
        </w:trPr>
        <w:tc>
          <w:tcPr>
            <w:tcW w:w="1841" w:type="dxa"/>
            <w:tcBorders>
              <w:top w:val="nil"/>
              <w:bottom w:val="single" w:sz="6" w:space="0" w:color="auto"/>
            </w:tcBorders>
          </w:tcPr>
          <w:p w14:paraId="3A31F25A" w14:textId="77777777" w:rsidR="00252BA0" w:rsidRPr="00F95B02" w:rsidRDefault="00252BA0" w:rsidP="007770BF">
            <w:pPr>
              <w:overflowPunct w:val="0"/>
              <w:autoSpaceDE w:val="0"/>
              <w:autoSpaceDN w:val="0"/>
              <w:adjustRightInd w:val="0"/>
              <w:jc w:val="both"/>
              <w:textAlignment w:val="baseline"/>
              <w:rPr>
                <w:lang w:eastAsia="zh-CN"/>
              </w:rPr>
            </w:pPr>
          </w:p>
        </w:tc>
        <w:tc>
          <w:tcPr>
            <w:tcW w:w="5100" w:type="dxa"/>
            <w:vAlign w:val="center"/>
          </w:tcPr>
          <w:p w14:paraId="292B2E2E" w14:textId="77777777" w:rsidR="00252BA0" w:rsidRPr="00F95B02" w:rsidRDefault="00252BA0" w:rsidP="007770BF">
            <w:pPr>
              <w:overflowPunct w:val="0"/>
              <w:autoSpaceDE w:val="0"/>
              <w:autoSpaceDN w:val="0"/>
              <w:adjustRightInd w:val="0"/>
              <w:jc w:val="both"/>
              <w:textAlignment w:val="baseline"/>
              <w:rPr>
                <w:lang w:eastAsia="zh-CN"/>
              </w:rPr>
            </w:pPr>
            <w:r w:rsidRPr="00F95B02">
              <w:rPr>
                <w:lang w:eastAsia="zh-CN"/>
              </w:rPr>
              <w:t>DM-RS sequence generation</w:t>
            </w:r>
          </w:p>
        </w:tc>
        <w:tc>
          <w:tcPr>
            <w:tcW w:w="2838" w:type="dxa"/>
          </w:tcPr>
          <w:p w14:paraId="78975920" w14:textId="77777777" w:rsidR="00252BA0" w:rsidRPr="00122573" w:rsidRDefault="00252BA0" w:rsidP="007770BF">
            <w:pPr>
              <w:overflowPunct w:val="0"/>
              <w:autoSpaceDE w:val="0"/>
              <w:autoSpaceDN w:val="0"/>
              <w:adjustRightInd w:val="0"/>
              <w:jc w:val="both"/>
              <w:textAlignment w:val="baseline"/>
              <w:rPr>
                <w:lang w:eastAsia="zh-CN"/>
              </w:rPr>
            </w:pPr>
            <w:r w:rsidRPr="00122573">
              <w:rPr>
                <w:lang w:eastAsia="zh-CN"/>
              </w:rPr>
              <w:t xml:space="preserve">NID=0, </w:t>
            </w:r>
            <w:proofErr w:type="spellStart"/>
            <w:r w:rsidRPr="00122573">
              <w:rPr>
                <w:lang w:eastAsia="zh-CN"/>
              </w:rPr>
              <w:t>nSCID</w:t>
            </w:r>
            <w:proofErr w:type="spellEnd"/>
            <w:r w:rsidRPr="00122573">
              <w:rPr>
                <w:lang w:eastAsia="zh-CN"/>
              </w:rPr>
              <w:t xml:space="preserve"> =0</w:t>
            </w:r>
          </w:p>
        </w:tc>
      </w:tr>
      <w:tr w:rsidR="00252BA0" w:rsidRPr="00F95B02" w14:paraId="3DCCBFDC" w14:textId="77777777" w:rsidTr="00B5210F">
        <w:trPr>
          <w:cantSplit/>
          <w:trHeight w:val="144"/>
          <w:jc w:val="center"/>
        </w:trPr>
        <w:tc>
          <w:tcPr>
            <w:tcW w:w="1841" w:type="dxa"/>
            <w:tcBorders>
              <w:top w:val="single" w:sz="6" w:space="0" w:color="auto"/>
              <w:bottom w:val="nil"/>
            </w:tcBorders>
          </w:tcPr>
          <w:p w14:paraId="6352C499" w14:textId="77777777" w:rsidR="00252BA0" w:rsidRPr="00F95B02" w:rsidRDefault="00252BA0" w:rsidP="007770BF">
            <w:pPr>
              <w:overflowPunct w:val="0"/>
              <w:autoSpaceDE w:val="0"/>
              <w:autoSpaceDN w:val="0"/>
              <w:adjustRightInd w:val="0"/>
              <w:jc w:val="both"/>
              <w:textAlignment w:val="baseline"/>
              <w:rPr>
                <w:lang w:eastAsia="zh-CN"/>
              </w:rPr>
            </w:pPr>
            <w:r w:rsidRPr="00F95B02">
              <w:rPr>
                <w:lang w:eastAsia="zh-CN"/>
              </w:rPr>
              <w:t>Time domain</w:t>
            </w:r>
          </w:p>
        </w:tc>
        <w:tc>
          <w:tcPr>
            <w:tcW w:w="5100" w:type="dxa"/>
          </w:tcPr>
          <w:p w14:paraId="794D0023" w14:textId="77777777" w:rsidR="00252BA0" w:rsidRPr="00F95B02" w:rsidRDefault="00252BA0" w:rsidP="007770BF">
            <w:pPr>
              <w:overflowPunct w:val="0"/>
              <w:autoSpaceDE w:val="0"/>
              <w:autoSpaceDN w:val="0"/>
              <w:adjustRightInd w:val="0"/>
              <w:jc w:val="both"/>
              <w:textAlignment w:val="baseline"/>
              <w:rPr>
                <w:lang w:eastAsia="zh-CN"/>
              </w:rPr>
            </w:pPr>
            <w:r w:rsidRPr="00122573">
              <w:rPr>
                <w:rFonts w:eastAsia="Yu Mincho"/>
                <w:lang w:eastAsia="zh-CN"/>
              </w:rPr>
              <w:t>PUSCH mapping type</w:t>
            </w:r>
          </w:p>
        </w:tc>
        <w:tc>
          <w:tcPr>
            <w:tcW w:w="2838" w:type="dxa"/>
          </w:tcPr>
          <w:p w14:paraId="1A0B47C3" w14:textId="77777777" w:rsidR="00252BA0" w:rsidRPr="00122573" w:rsidRDefault="00252BA0" w:rsidP="007770BF">
            <w:pPr>
              <w:overflowPunct w:val="0"/>
              <w:autoSpaceDE w:val="0"/>
              <w:autoSpaceDN w:val="0"/>
              <w:adjustRightInd w:val="0"/>
              <w:jc w:val="both"/>
              <w:textAlignment w:val="baseline"/>
              <w:rPr>
                <w:lang w:eastAsia="zh-CN"/>
              </w:rPr>
            </w:pPr>
            <w:r w:rsidRPr="00122573">
              <w:rPr>
                <w:lang w:eastAsia="zh-CN"/>
              </w:rPr>
              <w:t>B</w:t>
            </w:r>
          </w:p>
        </w:tc>
      </w:tr>
      <w:tr w:rsidR="00252BA0" w:rsidRPr="00F95B02" w14:paraId="107A56D7" w14:textId="77777777" w:rsidTr="00B5210F">
        <w:trPr>
          <w:cantSplit/>
          <w:trHeight w:val="144"/>
          <w:jc w:val="center"/>
        </w:trPr>
        <w:tc>
          <w:tcPr>
            <w:tcW w:w="1841" w:type="dxa"/>
            <w:tcBorders>
              <w:top w:val="nil"/>
              <w:bottom w:val="nil"/>
            </w:tcBorders>
          </w:tcPr>
          <w:p w14:paraId="72E9215A" w14:textId="77777777" w:rsidR="00252BA0" w:rsidRPr="00F95B02" w:rsidRDefault="00252BA0" w:rsidP="007770BF">
            <w:pPr>
              <w:overflowPunct w:val="0"/>
              <w:autoSpaceDE w:val="0"/>
              <w:autoSpaceDN w:val="0"/>
              <w:adjustRightInd w:val="0"/>
              <w:jc w:val="both"/>
              <w:textAlignment w:val="baseline"/>
              <w:rPr>
                <w:lang w:eastAsia="zh-CN"/>
              </w:rPr>
            </w:pPr>
            <w:r w:rsidRPr="00F95B02">
              <w:rPr>
                <w:lang w:eastAsia="zh-CN"/>
              </w:rPr>
              <w:t>resource</w:t>
            </w:r>
          </w:p>
        </w:tc>
        <w:tc>
          <w:tcPr>
            <w:tcW w:w="5100" w:type="dxa"/>
          </w:tcPr>
          <w:p w14:paraId="74B17001" w14:textId="77777777" w:rsidR="00252BA0" w:rsidRPr="00122573" w:rsidRDefault="00252BA0" w:rsidP="007770BF">
            <w:pPr>
              <w:overflowPunct w:val="0"/>
              <w:autoSpaceDE w:val="0"/>
              <w:autoSpaceDN w:val="0"/>
              <w:adjustRightInd w:val="0"/>
              <w:jc w:val="both"/>
              <w:textAlignment w:val="baseline"/>
              <w:rPr>
                <w:rFonts w:eastAsia="Yu Mincho"/>
                <w:lang w:eastAsia="zh-CN"/>
              </w:rPr>
            </w:pPr>
            <w:r w:rsidRPr="00F95B02">
              <w:rPr>
                <w:lang w:eastAsia="zh-CN"/>
              </w:rPr>
              <w:t>Start symbol index</w:t>
            </w:r>
          </w:p>
        </w:tc>
        <w:tc>
          <w:tcPr>
            <w:tcW w:w="2838" w:type="dxa"/>
          </w:tcPr>
          <w:p w14:paraId="5622CF5F" w14:textId="77777777" w:rsidR="00252BA0" w:rsidRPr="00122573" w:rsidRDefault="00252BA0" w:rsidP="007770BF">
            <w:pPr>
              <w:overflowPunct w:val="0"/>
              <w:autoSpaceDE w:val="0"/>
              <w:autoSpaceDN w:val="0"/>
              <w:adjustRightInd w:val="0"/>
              <w:jc w:val="both"/>
              <w:textAlignment w:val="baseline"/>
              <w:rPr>
                <w:lang w:eastAsia="zh-CN"/>
              </w:rPr>
            </w:pPr>
            <w:r w:rsidRPr="00122573">
              <w:rPr>
                <w:lang w:eastAsia="zh-CN"/>
              </w:rPr>
              <w:t xml:space="preserve">0 </w:t>
            </w:r>
          </w:p>
        </w:tc>
      </w:tr>
      <w:tr w:rsidR="00252BA0" w:rsidRPr="00F95B02" w14:paraId="3904D598" w14:textId="77777777" w:rsidTr="00B5210F">
        <w:trPr>
          <w:cantSplit/>
          <w:trHeight w:val="144"/>
          <w:jc w:val="center"/>
        </w:trPr>
        <w:tc>
          <w:tcPr>
            <w:tcW w:w="1841" w:type="dxa"/>
            <w:tcBorders>
              <w:top w:val="nil"/>
              <w:bottom w:val="single" w:sz="6" w:space="0" w:color="auto"/>
            </w:tcBorders>
          </w:tcPr>
          <w:p w14:paraId="40623C17" w14:textId="77777777" w:rsidR="00252BA0" w:rsidRPr="00F95B02" w:rsidRDefault="00252BA0" w:rsidP="007770BF">
            <w:pPr>
              <w:overflowPunct w:val="0"/>
              <w:autoSpaceDE w:val="0"/>
              <w:autoSpaceDN w:val="0"/>
              <w:adjustRightInd w:val="0"/>
              <w:jc w:val="both"/>
              <w:textAlignment w:val="baseline"/>
              <w:rPr>
                <w:lang w:eastAsia="zh-CN"/>
              </w:rPr>
            </w:pPr>
          </w:p>
        </w:tc>
        <w:tc>
          <w:tcPr>
            <w:tcW w:w="5100" w:type="dxa"/>
          </w:tcPr>
          <w:p w14:paraId="13A80ADC" w14:textId="77777777" w:rsidR="00252BA0" w:rsidRPr="00F95B02" w:rsidRDefault="00252BA0" w:rsidP="007770BF">
            <w:pPr>
              <w:overflowPunct w:val="0"/>
              <w:autoSpaceDE w:val="0"/>
              <w:autoSpaceDN w:val="0"/>
              <w:adjustRightInd w:val="0"/>
              <w:jc w:val="both"/>
              <w:textAlignment w:val="baseline"/>
              <w:rPr>
                <w:lang w:eastAsia="zh-CN"/>
              </w:rPr>
            </w:pPr>
            <w:r w:rsidRPr="00F95B02">
              <w:rPr>
                <w:lang w:eastAsia="zh-CN"/>
              </w:rPr>
              <w:t>Allocation length</w:t>
            </w:r>
          </w:p>
        </w:tc>
        <w:tc>
          <w:tcPr>
            <w:tcW w:w="2838" w:type="dxa"/>
          </w:tcPr>
          <w:p w14:paraId="30B55EDB" w14:textId="77777777" w:rsidR="00252BA0" w:rsidRPr="00122573" w:rsidRDefault="00252BA0" w:rsidP="007770BF">
            <w:pPr>
              <w:overflowPunct w:val="0"/>
              <w:autoSpaceDE w:val="0"/>
              <w:autoSpaceDN w:val="0"/>
              <w:adjustRightInd w:val="0"/>
              <w:jc w:val="both"/>
              <w:textAlignment w:val="baseline"/>
              <w:rPr>
                <w:lang w:eastAsia="zh-CN"/>
              </w:rPr>
            </w:pPr>
            <w:r w:rsidRPr="00122573">
              <w:rPr>
                <w:lang w:eastAsia="zh-CN"/>
              </w:rPr>
              <w:t xml:space="preserve">10 </w:t>
            </w:r>
          </w:p>
        </w:tc>
      </w:tr>
      <w:tr w:rsidR="00252BA0" w:rsidRPr="00F95B02" w14:paraId="007269A4" w14:textId="77777777" w:rsidTr="00B5210F">
        <w:trPr>
          <w:cantSplit/>
          <w:trHeight w:val="144"/>
          <w:jc w:val="center"/>
        </w:trPr>
        <w:tc>
          <w:tcPr>
            <w:tcW w:w="1841" w:type="dxa"/>
            <w:tcBorders>
              <w:top w:val="single" w:sz="6" w:space="0" w:color="auto"/>
              <w:bottom w:val="nil"/>
            </w:tcBorders>
          </w:tcPr>
          <w:p w14:paraId="0983007D" w14:textId="77777777" w:rsidR="00252BA0" w:rsidRPr="00F95B02" w:rsidRDefault="00252BA0" w:rsidP="007770BF">
            <w:pPr>
              <w:overflowPunct w:val="0"/>
              <w:autoSpaceDE w:val="0"/>
              <w:autoSpaceDN w:val="0"/>
              <w:adjustRightInd w:val="0"/>
              <w:jc w:val="both"/>
              <w:textAlignment w:val="baseline"/>
              <w:rPr>
                <w:lang w:eastAsia="zh-CN"/>
              </w:rPr>
            </w:pPr>
            <w:r w:rsidRPr="00F95B02">
              <w:rPr>
                <w:lang w:eastAsia="zh-CN"/>
              </w:rPr>
              <w:t>Frequency domain</w:t>
            </w:r>
          </w:p>
        </w:tc>
        <w:tc>
          <w:tcPr>
            <w:tcW w:w="5100" w:type="dxa"/>
          </w:tcPr>
          <w:p w14:paraId="01B66DD7" w14:textId="77777777" w:rsidR="00252BA0" w:rsidRPr="00F95B02" w:rsidRDefault="00252BA0" w:rsidP="007770BF">
            <w:pPr>
              <w:overflowPunct w:val="0"/>
              <w:autoSpaceDE w:val="0"/>
              <w:autoSpaceDN w:val="0"/>
              <w:adjustRightInd w:val="0"/>
              <w:jc w:val="both"/>
              <w:textAlignment w:val="baseline"/>
              <w:rPr>
                <w:lang w:eastAsia="zh-CN"/>
              </w:rPr>
            </w:pPr>
            <w:r w:rsidRPr="00F95B02">
              <w:rPr>
                <w:lang w:eastAsia="zh-CN"/>
              </w:rPr>
              <w:t>RB assignment</w:t>
            </w:r>
          </w:p>
        </w:tc>
        <w:tc>
          <w:tcPr>
            <w:tcW w:w="2838" w:type="dxa"/>
          </w:tcPr>
          <w:p w14:paraId="4EA08DF2" w14:textId="77777777" w:rsidR="00252BA0" w:rsidRPr="00122573" w:rsidRDefault="00252BA0" w:rsidP="007770BF">
            <w:pPr>
              <w:overflowPunct w:val="0"/>
              <w:autoSpaceDE w:val="0"/>
              <w:autoSpaceDN w:val="0"/>
              <w:adjustRightInd w:val="0"/>
              <w:jc w:val="both"/>
              <w:textAlignment w:val="baseline"/>
              <w:rPr>
                <w:lang w:eastAsia="zh-CN"/>
              </w:rPr>
            </w:pPr>
            <w:r>
              <w:rPr>
                <w:lang w:eastAsia="zh-CN"/>
              </w:rPr>
              <w:t>50MHz and 200MHz</w:t>
            </w:r>
          </w:p>
        </w:tc>
      </w:tr>
      <w:tr w:rsidR="00252BA0" w:rsidRPr="00F95B02" w14:paraId="4BC4C4B7" w14:textId="77777777" w:rsidTr="00B5210F">
        <w:trPr>
          <w:cantSplit/>
          <w:trHeight w:val="144"/>
          <w:jc w:val="center"/>
        </w:trPr>
        <w:tc>
          <w:tcPr>
            <w:tcW w:w="1841" w:type="dxa"/>
            <w:tcBorders>
              <w:top w:val="nil"/>
              <w:bottom w:val="single" w:sz="6" w:space="0" w:color="auto"/>
            </w:tcBorders>
          </w:tcPr>
          <w:p w14:paraId="404B7233" w14:textId="77777777" w:rsidR="00252BA0" w:rsidRPr="00F95B02" w:rsidRDefault="00252BA0" w:rsidP="007770BF">
            <w:pPr>
              <w:overflowPunct w:val="0"/>
              <w:autoSpaceDE w:val="0"/>
              <w:autoSpaceDN w:val="0"/>
              <w:adjustRightInd w:val="0"/>
              <w:jc w:val="both"/>
              <w:textAlignment w:val="baseline"/>
              <w:rPr>
                <w:lang w:eastAsia="zh-CN"/>
              </w:rPr>
            </w:pPr>
            <w:r w:rsidRPr="00F95B02">
              <w:rPr>
                <w:lang w:eastAsia="zh-CN"/>
              </w:rPr>
              <w:t>resource</w:t>
            </w:r>
          </w:p>
        </w:tc>
        <w:tc>
          <w:tcPr>
            <w:tcW w:w="5100" w:type="dxa"/>
          </w:tcPr>
          <w:p w14:paraId="2968DC28" w14:textId="77777777" w:rsidR="00252BA0" w:rsidRPr="00F95B02" w:rsidRDefault="00252BA0" w:rsidP="007770BF">
            <w:pPr>
              <w:overflowPunct w:val="0"/>
              <w:autoSpaceDE w:val="0"/>
              <w:autoSpaceDN w:val="0"/>
              <w:adjustRightInd w:val="0"/>
              <w:jc w:val="both"/>
              <w:textAlignment w:val="baseline"/>
              <w:rPr>
                <w:lang w:eastAsia="zh-CN"/>
              </w:rPr>
            </w:pPr>
            <w:r w:rsidRPr="00F95B02">
              <w:rPr>
                <w:lang w:eastAsia="zh-CN"/>
              </w:rPr>
              <w:t>Frequency hopping</w:t>
            </w:r>
          </w:p>
        </w:tc>
        <w:tc>
          <w:tcPr>
            <w:tcW w:w="2838" w:type="dxa"/>
          </w:tcPr>
          <w:p w14:paraId="36D2B05E" w14:textId="77777777" w:rsidR="00252BA0" w:rsidRPr="00122573" w:rsidRDefault="00252BA0" w:rsidP="007770BF">
            <w:pPr>
              <w:overflowPunct w:val="0"/>
              <w:autoSpaceDE w:val="0"/>
              <w:autoSpaceDN w:val="0"/>
              <w:adjustRightInd w:val="0"/>
              <w:jc w:val="both"/>
              <w:textAlignment w:val="baseline"/>
              <w:rPr>
                <w:lang w:eastAsia="zh-CN"/>
              </w:rPr>
            </w:pPr>
            <w:r w:rsidRPr="00122573">
              <w:rPr>
                <w:lang w:eastAsia="zh-CN"/>
              </w:rPr>
              <w:t>Disabled</w:t>
            </w:r>
          </w:p>
        </w:tc>
      </w:tr>
      <w:tr w:rsidR="00252BA0" w:rsidRPr="00F95B02" w14:paraId="690839BB" w14:textId="77777777" w:rsidTr="00B5210F">
        <w:trPr>
          <w:cantSplit/>
          <w:trHeight w:val="144"/>
          <w:jc w:val="center"/>
        </w:trPr>
        <w:tc>
          <w:tcPr>
            <w:tcW w:w="6941" w:type="dxa"/>
            <w:gridSpan w:val="2"/>
            <w:vAlign w:val="center"/>
          </w:tcPr>
          <w:p w14:paraId="56BB6DA8" w14:textId="77777777" w:rsidR="00252BA0" w:rsidRPr="00122573" w:rsidRDefault="00252BA0" w:rsidP="007770BF">
            <w:pPr>
              <w:overflowPunct w:val="0"/>
              <w:autoSpaceDE w:val="0"/>
              <w:autoSpaceDN w:val="0"/>
              <w:adjustRightInd w:val="0"/>
              <w:jc w:val="both"/>
              <w:textAlignment w:val="baseline"/>
              <w:rPr>
                <w:lang w:eastAsia="zh-CN"/>
              </w:rPr>
            </w:pPr>
            <w:r w:rsidRPr="00122573">
              <w:rPr>
                <w:lang w:eastAsia="zh-CN"/>
              </w:rPr>
              <w:t>Code block group based PUSCH transmission</w:t>
            </w:r>
          </w:p>
        </w:tc>
        <w:tc>
          <w:tcPr>
            <w:tcW w:w="2838" w:type="dxa"/>
            <w:vAlign w:val="center"/>
          </w:tcPr>
          <w:p w14:paraId="6F6AA350" w14:textId="77777777" w:rsidR="00252BA0" w:rsidRPr="00122573" w:rsidRDefault="00252BA0" w:rsidP="007770BF">
            <w:pPr>
              <w:overflowPunct w:val="0"/>
              <w:autoSpaceDE w:val="0"/>
              <w:autoSpaceDN w:val="0"/>
              <w:adjustRightInd w:val="0"/>
              <w:jc w:val="both"/>
              <w:textAlignment w:val="baseline"/>
              <w:rPr>
                <w:lang w:eastAsia="zh-CN"/>
              </w:rPr>
            </w:pPr>
            <w:r w:rsidRPr="00122573">
              <w:rPr>
                <w:lang w:eastAsia="zh-CN"/>
              </w:rPr>
              <w:t>Disabled</w:t>
            </w:r>
          </w:p>
        </w:tc>
      </w:tr>
      <w:tr w:rsidR="00252BA0" w:rsidRPr="00F95B02" w14:paraId="1B717FE5" w14:textId="77777777" w:rsidTr="00B5210F">
        <w:trPr>
          <w:cantSplit/>
          <w:trHeight w:val="144"/>
          <w:jc w:val="center"/>
        </w:trPr>
        <w:tc>
          <w:tcPr>
            <w:tcW w:w="1841" w:type="dxa"/>
            <w:tcBorders>
              <w:top w:val="single" w:sz="6" w:space="0" w:color="auto"/>
              <w:bottom w:val="nil"/>
            </w:tcBorders>
          </w:tcPr>
          <w:p w14:paraId="7B9BBCEE" w14:textId="77777777" w:rsidR="00252BA0" w:rsidRPr="00F95B02" w:rsidRDefault="00252BA0" w:rsidP="007770BF">
            <w:pPr>
              <w:overflowPunct w:val="0"/>
              <w:autoSpaceDE w:val="0"/>
              <w:autoSpaceDN w:val="0"/>
              <w:adjustRightInd w:val="0"/>
              <w:jc w:val="both"/>
              <w:textAlignment w:val="baseline"/>
              <w:rPr>
                <w:lang w:eastAsia="zh-CN"/>
              </w:rPr>
            </w:pPr>
            <w:r w:rsidRPr="00F95B02">
              <w:rPr>
                <w:lang w:eastAsia="zh-CN"/>
              </w:rPr>
              <w:t>PT-RS</w:t>
            </w:r>
          </w:p>
        </w:tc>
        <w:tc>
          <w:tcPr>
            <w:tcW w:w="5100" w:type="dxa"/>
            <w:vAlign w:val="center"/>
          </w:tcPr>
          <w:p w14:paraId="20ABFC49" w14:textId="77777777" w:rsidR="00252BA0" w:rsidRPr="00F95B02" w:rsidRDefault="00252BA0" w:rsidP="007770BF">
            <w:pPr>
              <w:overflowPunct w:val="0"/>
              <w:autoSpaceDE w:val="0"/>
              <w:autoSpaceDN w:val="0"/>
              <w:adjustRightInd w:val="0"/>
              <w:jc w:val="both"/>
              <w:textAlignment w:val="baseline"/>
              <w:rPr>
                <w:lang w:eastAsia="zh-CN"/>
              </w:rPr>
            </w:pPr>
            <w:r w:rsidRPr="00F95B02">
              <w:rPr>
                <w:lang w:eastAsia="zh-CN"/>
              </w:rPr>
              <w:t>Frequency density (</w:t>
            </w:r>
            <w:r w:rsidRPr="00122573">
              <w:rPr>
                <w:lang w:eastAsia="zh-CN"/>
              </w:rPr>
              <w:t>KPT-RS</w:t>
            </w:r>
            <w:r w:rsidRPr="00F95B02">
              <w:rPr>
                <w:lang w:eastAsia="zh-CN"/>
              </w:rPr>
              <w:t>)</w:t>
            </w:r>
          </w:p>
        </w:tc>
        <w:tc>
          <w:tcPr>
            <w:tcW w:w="2838" w:type="dxa"/>
            <w:vAlign w:val="center"/>
          </w:tcPr>
          <w:p w14:paraId="00FA3FE2" w14:textId="77777777" w:rsidR="00252BA0" w:rsidRPr="00122573" w:rsidRDefault="00252BA0" w:rsidP="007770BF">
            <w:pPr>
              <w:overflowPunct w:val="0"/>
              <w:autoSpaceDE w:val="0"/>
              <w:autoSpaceDN w:val="0"/>
              <w:adjustRightInd w:val="0"/>
              <w:jc w:val="both"/>
              <w:textAlignment w:val="baseline"/>
              <w:rPr>
                <w:lang w:eastAsia="zh-CN"/>
              </w:rPr>
            </w:pPr>
            <w:r w:rsidRPr="00F95B02">
              <w:rPr>
                <w:lang w:eastAsia="zh-CN"/>
              </w:rPr>
              <w:t>2</w:t>
            </w:r>
          </w:p>
        </w:tc>
      </w:tr>
      <w:tr w:rsidR="00252BA0" w:rsidRPr="00F95B02" w14:paraId="7274FE65" w14:textId="77777777" w:rsidTr="00B5210F">
        <w:trPr>
          <w:cantSplit/>
          <w:trHeight w:val="144"/>
          <w:jc w:val="center"/>
        </w:trPr>
        <w:tc>
          <w:tcPr>
            <w:tcW w:w="1841" w:type="dxa"/>
            <w:tcBorders>
              <w:top w:val="nil"/>
              <w:bottom w:val="single" w:sz="6" w:space="0" w:color="auto"/>
            </w:tcBorders>
          </w:tcPr>
          <w:p w14:paraId="6C442FE8" w14:textId="77777777" w:rsidR="00252BA0" w:rsidRPr="00F95B02" w:rsidRDefault="00252BA0" w:rsidP="007770BF">
            <w:pPr>
              <w:overflowPunct w:val="0"/>
              <w:autoSpaceDE w:val="0"/>
              <w:autoSpaceDN w:val="0"/>
              <w:adjustRightInd w:val="0"/>
              <w:jc w:val="both"/>
              <w:textAlignment w:val="baseline"/>
              <w:rPr>
                <w:lang w:eastAsia="zh-CN"/>
              </w:rPr>
            </w:pPr>
            <w:r w:rsidRPr="00F95B02">
              <w:rPr>
                <w:lang w:eastAsia="zh-CN"/>
              </w:rPr>
              <w:t>configuration</w:t>
            </w:r>
          </w:p>
        </w:tc>
        <w:tc>
          <w:tcPr>
            <w:tcW w:w="5100" w:type="dxa"/>
            <w:vAlign w:val="center"/>
          </w:tcPr>
          <w:p w14:paraId="0EEEDA12" w14:textId="77777777" w:rsidR="00252BA0" w:rsidRPr="00F95B02" w:rsidRDefault="00252BA0" w:rsidP="007770BF">
            <w:pPr>
              <w:overflowPunct w:val="0"/>
              <w:autoSpaceDE w:val="0"/>
              <w:autoSpaceDN w:val="0"/>
              <w:adjustRightInd w:val="0"/>
              <w:jc w:val="both"/>
              <w:textAlignment w:val="baseline"/>
              <w:rPr>
                <w:lang w:eastAsia="zh-CN"/>
              </w:rPr>
            </w:pPr>
            <w:r w:rsidRPr="00F95B02">
              <w:rPr>
                <w:lang w:eastAsia="zh-CN"/>
              </w:rPr>
              <w:t>Time density (</w:t>
            </w:r>
            <w:r w:rsidRPr="00122573">
              <w:rPr>
                <w:lang w:eastAsia="zh-CN"/>
              </w:rPr>
              <w:t>LPT-RS</w:t>
            </w:r>
            <w:r w:rsidRPr="00F95B02">
              <w:rPr>
                <w:lang w:eastAsia="zh-CN"/>
              </w:rPr>
              <w:t>)</w:t>
            </w:r>
          </w:p>
        </w:tc>
        <w:tc>
          <w:tcPr>
            <w:tcW w:w="2838" w:type="dxa"/>
            <w:vAlign w:val="center"/>
          </w:tcPr>
          <w:p w14:paraId="7C30AD4B" w14:textId="77777777" w:rsidR="00252BA0" w:rsidRPr="00122573" w:rsidRDefault="00252BA0" w:rsidP="007770BF">
            <w:pPr>
              <w:overflowPunct w:val="0"/>
              <w:autoSpaceDE w:val="0"/>
              <w:autoSpaceDN w:val="0"/>
              <w:adjustRightInd w:val="0"/>
              <w:jc w:val="both"/>
              <w:textAlignment w:val="baseline"/>
              <w:rPr>
                <w:lang w:eastAsia="zh-CN"/>
              </w:rPr>
            </w:pPr>
            <w:r w:rsidRPr="00F95B02">
              <w:rPr>
                <w:lang w:eastAsia="zh-CN"/>
              </w:rPr>
              <w:t>1</w:t>
            </w:r>
          </w:p>
        </w:tc>
      </w:tr>
      <w:tr w:rsidR="00090F26" w:rsidRPr="00F95B02" w14:paraId="0615835F" w14:textId="77777777" w:rsidTr="00B5210F">
        <w:trPr>
          <w:cantSplit/>
          <w:trHeight w:val="144"/>
          <w:jc w:val="center"/>
        </w:trPr>
        <w:tc>
          <w:tcPr>
            <w:tcW w:w="6941" w:type="dxa"/>
            <w:gridSpan w:val="2"/>
            <w:tcBorders>
              <w:top w:val="nil"/>
              <w:bottom w:val="single" w:sz="6" w:space="0" w:color="auto"/>
            </w:tcBorders>
          </w:tcPr>
          <w:p w14:paraId="07679D38" w14:textId="351A3AA9" w:rsidR="00090F26" w:rsidRPr="00090F26" w:rsidRDefault="00090F26" w:rsidP="007770BF">
            <w:pPr>
              <w:overflowPunct w:val="0"/>
              <w:autoSpaceDE w:val="0"/>
              <w:autoSpaceDN w:val="0"/>
              <w:adjustRightInd w:val="0"/>
              <w:jc w:val="both"/>
              <w:textAlignment w:val="baseline"/>
              <w:rPr>
                <w:highlight w:val="yellow"/>
                <w:lang w:eastAsia="zh-CN"/>
              </w:rPr>
            </w:pPr>
            <w:r w:rsidRPr="00090F26">
              <w:rPr>
                <w:highlight w:val="yellow"/>
                <w:lang w:eastAsia="zh-CN"/>
              </w:rPr>
              <w:t>MCS</w:t>
            </w:r>
          </w:p>
        </w:tc>
        <w:tc>
          <w:tcPr>
            <w:tcW w:w="2838" w:type="dxa"/>
            <w:vAlign w:val="center"/>
          </w:tcPr>
          <w:p w14:paraId="2D0724A4" w14:textId="048CB627" w:rsidR="00090F26" w:rsidRPr="00090F26" w:rsidRDefault="00090F26" w:rsidP="007770BF">
            <w:pPr>
              <w:overflowPunct w:val="0"/>
              <w:autoSpaceDE w:val="0"/>
              <w:autoSpaceDN w:val="0"/>
              <w:adjustRightInd w:val="0"/>
              <w:jc w:val="both"/>
              <w:textAlignment w:val="baseline"/>
              <w:rPr>
                <w:highlight w:val="yellow"/>
                <w:lang w:eastAsia="zh-CN"/>
              </w:rPr>
            </w:pPr>
            <w:r w:rsidRPr="00090F26">
              <w:rPr>
                <w:highlight w:val="yellow"/>
                <w:lang w:eastAsia="zh-CN"/>
              </w:rPr>
              <w:t>MCS 16, 17, 20</w:t>
            </w:r>
          </w:p>
        </w:tc>
      </w:tr>
      <w:tr w:rsidR="00252BA0" w:rsidRPr="00F95B02" w14:paraId="5DDE0D14" w14:textId="77777777" w:rsidTr="00B5210F">
        <w:trPr>
          <w:cantSplit/>
          <w:trHeight w:val="144"/>
          <w:jc w:val="center"/>
        </w:trPr>
        <w:tc>
          <w:tcPr>
            <w:tcW w:w="9779" w:type="dxa"/>
            <w:gridSpan w:val="3"/>
            <w:vAlign w:val="center"/>
          </w:tcPr>
          <w:p w14:paraId="0D50551E" w14:textId="77777777" w:rsidR="00252BA0" w:rsidRPr="00122573" w:rsidRDefault="00252BA0" w:rsidP="007770BF">
            <w:pPr>
              <w:overflowPunct w:val="0"/>
              <w:autoSpaceDE w:val="0"/>
              <w:autoSpaceDN w:val="0"/>
              <w:adjustRightInd w:val="0"/>
              <w:jc w:val="both"/>
              <w:textAlignment w:val="baseline"/>
              <w:rPr>
                <w:lang w:eastAsia="zh-CN"/>
              </w:rPr>
            </w:pPr>
            <w:r w:rsidRPr="00122573">
              <w:rPr>
                <w:rFonts w:eastAsia="Yu Mincho"/>
                <w:lang w:eastAsia="zh-CN"/>
              </w:rPr>
              <w:t>NOTE 1:</w:t>
            </w:r>
            <w:r w:rsidRPr="00122573">
              <w:rPr>
                <w:lang w:eastAsia="zh-CN"/>
              </w:rPr>
              <w:tab/>
            </w:r>
            <w:r w:rsidRPr="00122573">
              <w:rPr>
                <w:rFonts w:eastAsia="Yu Mincho"/>
                <w:lang w:eastAsia="zh-CN"/>
              </w:rPr>
              <w:t>The same requirements are applicable to TDD with different UL-DL patterns</w:t>
            </w:r>
          </w:p>
        </w:tc>
      </w:tr>
    </w:tbl>
    <w:p w14:paraId="496EAACA" w14:textId="77777777" w:rsidR="00F851FD" w:rsidRDefault="00F851FD" w:rsidP="00145C7E"/>
    <w:p w14:paraId="2BB43EFC" w14:textId="3EC92E7F" w:rsidR="00753A1A" w:rsidRDefault="00DF4E0F" w:rsidP="00145C7E">
      <w:r>
        <w:t>The</w:t>
      </w:r>
      <w:r w:rsidR="00010F65">
        <w:rPr>
          <w:lang w:val="ru-RU"/>
        </w:rPr>
        <w:t xml:space="preserve"> </w:t>
      </w:r>
      <w:r w:rsidR="00010F65">
        <w:t xml:space="preserve">parameters of the </w:t>
      </w:r>
      <w:proofErr w:type="spellStart"/>
      <w:r w:rsidR="00010F65">
        <w:t>uni</w:t>
      </w:r>
      <w:proofErr w:type="spellEnd"/>
      <w:r w:rsidR="00010F65">
        <w:t>-</w:t>
      </w:r>
      <w:r w:rsidR="005A23F0">
        <w:t xml:space="preserve"> and bi-directional channel models were selected according to the agreements achieved in the previous RAN4#100-e meeting</w:t>
      </w:r>
      <w:r w:rsidR="000E2DEA">
        <w:t>, WF [</w:t>
      </w:r>
      <w:r w:rsidR="00280BFF">
        <w:t>2</w:t>
      </w:r>
      <w:r w:rsidR="000E2DEA">
        <w:t>]</w:t>
      </w:r>
      <w:r w:rsidR="004912F4">
        <w:t>:</w:t>
      </w:r>
    </w:p>
    <w:tbl>
      <w:tblPr>
        <w:tblStyle w:val="TableGrid"/>
        <w:tblW w:w="0" w:type="auto"/>
        <w:jc w:val="center"/>
        <w:tblLook w:val="04A0" w:firstRow="1" w:lastRow="0" w:firstColumn="1" w:lastColumn="0" w:noHBand="0" w:noVBand="1"/>
      </w:tblPr>
      <w:tblGrid>
        <w:gridCol w:w="8722"/>
      </w:tblGrid>
      <w:tr w:rsidR="004912F4" w14:paraId="12EEE9AF" w14:textId="77777777" w:rsidTr="007A0D21">
        <w:trPr>
          <w:jc w:val="center"/>
        </w:trPr>
        <w:tc>
          <w:tcPr>
            <w:tcW w:w="8722" w:type="dxa"/>
            <w:shd w:val="clear" w:color="auto" w:fill="auto"/>
          </w:tcPr>
          <w:p w14:paraId="4F023E10" w14:textId="77777777" w:rsidR="007A0D21" w:rsidRPr="007A0D21" w:rsidRDefault="007A0D21" w:rsidP="007A0D21">
            <w:pPr>
              <w:overflowPunct w:val="0"/>
              <w:autoSpaceDE w:val="0"/>
              <w:autoSpaceDN w:val="0"/>
              <w:adjustRightInd w:val="0"/>
              <w:spacing w:after="180"/>
              <w:textAlignment w:val="baseline"/>
              <w:rPr>
                <w:rFonts w:cs="Times New Roman"/>
                <w:szCs w:val="20"/>
                <w:lang w:val="en-GB" w:eastAsia="ko-KR"/>
              </w:rPr>
            </w:pPr>
            <w:r w:rsidRPr="007A0D21">
              <w:rPr>
                <w:rFonts w:cs="Times New Roman"/>
                <w:szCs w:val="20"/>
                <w:lang w:val="en-GB" w:eastAsia="ko-KR"/>
              </w:rPr>
              <w:t xml:space="preserve">Scenario-A: </w:t>
            </w:r>
            <w:proofErr w:type="spellStart"/>
            <w:r w:rsidRPr="007A0D21">
              <w:rPr>
                <w:rFonts w:cs="Times New Roman"/>
                <w:szCs w:val="20"/>
                <w:lang w:val="en-GB" w:eastAsia="ko-KR"/>
              </w:rPr>
              <w:t>Ds_offset</w:t>
            </w:r>
            <w:proofErr w:type="spellEnd"/>
            <w:r w:rsidRPr="007A0D21">
              <w:rPr>
                <w:rFonts w:cs="Times New Roman"/>
                <w:szCs w:val="20"/>
                <w:lang w:val="en-GB" w:eastAsia="ko-KR"/>
              </w:rPr>
              <w:t xml:space="preserve"> = 10m</w:t>
            </w:r>
          </w:p>
          <w:p w14:paraId="68F4D07B" w14:textId="13CE8791" w:rsidR="004912F4" w:rsidRPr="007A0D21" w:rsidRDefault="007A0D21" w:rsidP="007A0D21">
            <w:pPr>
              <w:overflowPunct w:val="0"/>
              <w:autoSpaceDE w:val="0"/>
              <w:autoSpaceDN w:val="0"/>
              <w:adjustRightInd w:val="0"/>
              <w:spacing w:after="180"/>
              <w:textAlignment w:val="baseline"/>
              <w:rPr>
                <w:rFonts w:cs="Times New Roman"/>
                <w:szCs w:val="20"/>
                <w:highlight w:val="green"/>
                <w:lang w:val="en-GB" w:eastAsia="ko-KR"/>
              </w:rPr>
            </w:pPr>
            <w:r w:rsidRPr="007A0D21">
              <w:rPr>
                <w:rFonts w:cs="Times New Roman"/>
                <w:szCs w:val="20"/>
                <w:lang w:val="en-GB" w:eastAsia="ko-KR"/>
              </w:rPr>
              <w:t xml:space="preserve">Scenario-B: </w:t>
            </w:r>
            <w:proofErr w:type="spellStart"/>
            <w:r w:rsidRPr="007A0D21">
              <w:rPr>
                <w:rFonts w:cs="Times New Roman"/>
                <w:szCs w:val="20"/>
                <w:lang w:val="en-GB" w:eastAsia="ko-KR"/>
              </w:rPr>
              <w:t>Ds_offset</w:t>
            </w:r>
            <w:proofErr w:type="spellEnd"/>
            <w:r w:rsidRPr="007A0D21">
              <w:rPr>
                <w:rFonts w:cs="Times New Roman"/>
                <w:szCs w:val="20"/>
                <w:lang w:val="en-GB" w:eastAsia="ko-KR"/>
              </w:rPr>
              <w:t xml:space="preserve"> =100m </w:t>
            </w:r>
          </w:p>
        </w:tc>
      </w:tr>
    </w:tbl>
    <w:p w14:paraId="142AD367" w14:textId="0DD367A9" w:rsidR="004912F4" w:rsidRDefault="004912F4" w:rsidP="00145C7E"/>
    <w:p w14:paraId="34FEB95D" w14:textId="2759AE81" w:rsidR="003059B2" w:rsidRDefault="007A0D21" w:rsidP="00145C7E">
      <w:r w:rsidRPr="008C7085">
        <w:lastRenderedPageBreak/>
        <w:t>The bi-directional channel model was not finally agreed yet</w:t>
      </w:r>
      <w:r w:rsidR="0017388D" w:rsidRPr="008C7085">
        <w:t>,</w:t>
      </w:r>
      <w:r w:rsidRPr="008C7085">
        <w:t xml:space="preserve"> but </w:t>
      </w:r>
      <w:r w:rsidR="00B82A7B" w:rsidRPr="008C7085">
        <w:t xml:space="preserve">in our analysis, we used Options 2(a), i.e., </w:t>
      </w:r>
      <w:r w:rsidR="0017388D" w:rsidRPr="008C7085">
        <w:t>Scheme-1: UE connect to 2nd-nearest RRH, as a reference.</w:t>
      </w:r>
    </w:p>
    <w:p w14:paraId="36884F93" w14:textId="77777777" w:rsidR="00885C0F" w:rsidRDefault="00885C0F" w:rsidP="00145C7E"/>
    <w:p w14:paraId="4D4E9D0C" w14:textId="5F957C9B" w:rsidR="005065D8" w:rsidRDefault="002E4744" w:rsidP="00145C7E">
      <w:r>
        <w:t>Below</w:t>
      </w:r>
      <w:r w:rsidR="00A64043">
        <w:t xml:space="preserve"> </w:t>
      </w:r>
      <w:r w:rsidR="00A64043" w:rsidRPr="008C7085">
        <w:t xml:space="preserve">in </w:t>
      </w:r>
      <w:r w:rsidR="00A64043" w:rsidRPr="008C7085">
        <w:fldChar w:fldCharType="begin"/>
      </w:r>
      <w:r w:rsidR="00A64043" w:rsidRPr="008C7085">
        <w:instrText xml:space="preserve"> REF _Ref85310650 \h </w:instrText>
      </w:r>
      <w:r w:rsidR="008C7085">
        <w:instrText xml:space="preserve"> \* MERGEFORMAT </w:instrText>
      </w:r>
      <w:r w:rsidR="00A64043" w:rsidRPr="008C7085">
        <w:fldChar w:fldCharType="separate"/>
      </w:r>
      <w:r w:rsidR="00A64043" w:rsidRPr="008C7085">
        <w:t xml:space="preserve">Table </w:t>
      </w:r>
      <w:r w:rsidR="00A64043" w:rsidRPr="008C7085">
        <w:rPr>
          <w:noProof/>
        </w:rPr>
        <w:t>2</w:t>
      </w:r>
      <w:r w:rsidR="00A64043" w:rsidRPr="008C7085">
        <w:fldChar w:fldCharType="end"/>
      </w:r>
      <w:r w:rsidR="00A64043" w:rsidRPr="008C7085">
        <w:t xml:space="preserve"> - </w:t>
      </w:r>
      <w:r w:rsidR="00A64043" w:rsidRPr="008C7085">
        <w:fldChar w:fldCharType="begin"/>
      </w:r>
      <w:r w:rsidR="00A64043" w:rsidRPr="008C7085">
        <w:instrText xml:space="preserve"> REF _Ref85737168 \h </w:instrText>
      </w:r>
      <w:r w:rsidR="008C7085">
        <w:instrText xml:space="preserve"> \* MERGEFORMAT </w:instrText>
      </w:r>
      <w:r w:rsidR="00A64043" w:rsidRPr="008C7085">
        <w:fldChar w:fldCharType="separate"/>
      </w:r>
      <w:r w:rsidR="00A64043" w:rsidRPr="008C7085">
        <w:t xml:space="preserve">Table </w:t>
      </w:r>
      <w:r w:rsidR="00A64043" w:rsidRPr="008C7085">
        <w:rPr>
          <w:noProof/>
        </w:rPr>
        <w:t>4</w:t>
      </w:r>
      <w:r w:rsidR="00A64043" w:rsidRPr="008C7085">
        <w:fldChar w:fldCharType="end"/>
      </w:r>
      <w:r w:rsidR="00090F26" w:rsidRPr="008C7085">
        <w:t>, we are presenting</w:t>
      </w:r>
      <w:r w:rsidR="00090F26">
        <w:t xml:space="preserve"> the</w:t>
      </w:r>
      <w:r w:rsidR="00A868EE">
        <w:t xml:space="preserve"> result</w:t>
      </w:r>
      <w:r w:rsidR="00346278">
        <w:t>s</w:t>
      </w:r>
      <w:r w:rsidR="00A868EE">
        <w:t xml:space="preserve"> of link-level simulations </w:t>
      </w:r>
      <w:r w:rsidR="00C60053">
        <w:t>according to</w:t>
      </w:r>
      <w:r w:rsidR="00A868EE">
        <w:t xml:space="preserve"> the parameters from</w:t>
      </w:r>
      <w:r w:rsidR="00C60053">
        <w:t xml:space="preserve"> the </w:t>
      </w:r>
      <w:r w:rsidR="009E68E0">
        <w:fldChar w:fldCharType="begin"/>
      </w:r>
      <w:r w:rsidR="009E68E0">
        <w:instrText xml:space="preserve"> REF _Ref85737135 \h </w:instrText>
      </w:r>
      <w:r w:rsidR="009E68E0">
        <w:fldChar w:fldCharType="separate"/>
      </w:r>
      <w:r w:rsidR="009E68E0">
        <w:t xml:space="preserve">Table </w:t>
      </w:r>
      <w:r w:rsidR="009E68E0">
        <w:rPr>
          <w:noProof/>
        </w:rPr>
        <w:t>1</w:t>
      </w:r>
      <w:r w:rsidR="009E68E0">
        <w:fldChar w:fldCharType="end"/>
      </w:r>
      <w:r>
        <w:t xml:space="preserve"> </w:t>
      </w:r>
      <w:r w:rsidR="00A868EE">
        <w:t>above.</w:t>
      </w:r>
      <w:r w:rsidR="00054304">
        <w:t xml:space="preserve"> </w:t>
      </w:r>
      <w:r w:rsidR="00C60053">
        <w:t>Note, that following the previous meeting agreement</w:t>
      </w:r>
      <w:r w:rsidR="00D54BF3">
        <w:t xml:space="preserve"> no phase noise model </w:t>
      </w:r>
      <w:r w:rsidR="00054304">
        <w:t>is</w:t>
      </w:r>
      <w:r w:rsidR="00D54BF3">
        <w:t xml:space="preserve"> </w:t>
      </w:r>
      <w:r w:rsidR="00A64043">
        <w:t xml:space="preserve">present in </w:t>
      </w:r>
      <w:r w:rsidR="0001131D">
        <w:t>these results</w:t>
      </w:r>
      <w:r w:rsidR="00D54BF3">
        <w:t>.</w:t>
      </w:r>
    </w:p>
    <w:p w14:paraId="129398AC" w14:textId="4354B0E9" w:rsidR="00A868EE" w:rsidRDefault="00A868EE" w:rsidP="00145C7E"/>
    <w:p w14:paraId="1CABEE3E" w14:textId="2A70E22F" w:rsidR="00FA3246" w:rsidRDefault="00FA3246" w:rsidP="00FA3246">
      <w:pPr>
        <w:pStyle w:val="Caption"/>
        <w:keepNext/>
      </w:pPr>
      <w:bookmarkStart w:id="4" w:name="_Ref85310650"/>
      <w:r>
        <w:t xml:space="preserve">Table </w:t>
      </w:r>
      <w:r w:rsidR="00624F15">
        <w:fldChar w:fldCharType="begin"/>
      </w:r>
      <w:r w:rsidR="00624F15">
        <w:instrText xml:space="preserve"> SEQ Table \* ARABIC </w:instrText>
      </w:r>
      <w:r w:rsidR="00624F15">
        <w:fldChar w:fldCharType="separate"/>
      </w:r>
      <w:r w:rsidR="002E4744">
        <w:rPr>
          <w:noProof/>
        </w:rPr>
        <w:t>2</w:t>
      </w:r>
      <w:r w:rsidR="00624F15">
        <w:rPr>
          <w:noProof/>
        </w:rPr>
        <w:fldChar w:fldCharType="end"/>
      </w:r>
      <w:bookmarkEnd w:id="4"/>
      <w:r>
        <w:t xml:space="preserve">: </w:t>
      </w:r>
      <w:r w:rsidR="00937B2D">
        <w:t xml:space="preserve">PUSCH performance results in </w:t>
      </w:r>
      <w:proofErr w:type="spellStart"/>
      <w:r w:rsidR="00937B2D">
        <w:t>uni</w:t>
      </w:r>
      <w:proofErr w:type="spellEnd"/>
      <w:r w:rsidR="00937B2D">
        <w:t>-directional Scenario-A.</w:t>
      </w:r>
    </w:p>
    <w:tbl>
      <w:tblPr>
        <w:tblStyle w:val="TableGrid"/>
        <w:tblW w:w="0" w:type="auto"/>
        <w:tblLook w:val="04A0" w:firstRow="1" w:lastRow="0" w:firstColumn="1" w:lastColumn="0" w:noHBand="0" w:noVBand="1"/>
      </w:tblPr>
      <w:tblGrid>
        <w:gridCol w:w="1602"/>
        <w:gridCol w:w="1603"/>
        <w:gridCol w:w="1603"/>
        <w:gridCol w:w="1603"/>
        <w:gridCol w:w="1603"/>
        <w:gridCol w:w="1603"/>
      </w:tblGrid>
      <w:tr w:rsidR="00B22E4B" w14:paraId="66C104A0" w14:textId="77777777" w:rsidTr="007C5026">
        <w:tc>
          <w:tcPr>
            <w:tcW w:w="1602" w:type="dxa"/>
          </w:tcPr>
          <w:p w14:paraId="27C4D9AE" w14:textId="77777777" w:rsidR="00B22E4B" w:rsidRDefault="00B22E4B" w:rsidP="00B22E4B"/>
        </w:tc>
        <w:tc>
          <w:tcPr>
            <w:tcW w:w="1603" w:type="dxa"/>
          </w:tcPr>
          <w:p w14:paraId="45DFB3F7" w14:textId="77FEFEAE" w:rsidR="00B22E4B" w:rsidRDefault="00B22E4B" w:rsidP="00B22E4B">
            <w:r>
              <w:t>MCS</w:t>
            </w:r>
          </w:p>
        </w:tc>
        <w:tc>
          <w:tcPr>
            <w:tcW w:w="1603" w:type="dxa"/>
          </w:tcPr>
          <w:p w14:paraId="3207D6B5" w14:textId="051B0293" w:rsidR="00B22E4B" w:rsidRDefault="00B22E4B" w:rsidP="00B22E4B">
            <w:r w:rsidRPr="009444D6">
              <w:t>SNR@30%TP</w:t>
            </w:r>
          </w:p>
        </w:tc>
        <w:tc>
          <w:tcPr>
            <w:tcW w:w="1603" w:type="dxa"/>
          </w:tcPr>
          <w:p w14:paraId="71C4BEA2" w14:textId="783E7074" w:rsidR="00B22E4B" w:rsidRDefault="00B22E4B" w:rsidP="00B22E4B">
            <w:r w:rsidRPr="009444D6">
              <w:t>SNR@70%TP</w:t>
            </w:r>
          </w:p>
        </w:tc>
        <w:tc>
          <w:tcPr>
            <w:tcW w:w="1603" w:type="dxa"/>
          </w:tcPr>
          <w:p w14:paraId="23D247BC" w14:textId="121EF15C" w:rsidR="00B22E4B" w:rsidRDefault="00B22E4B" w:rsidP="00B22E4B">
            <w:r w:rsidRPr="001B6E87">
              <w:t>SNR@30%TP</w:t>
            </w:r>
          </w:p>
        </w:tc>
        <w:tc>
          <w:tcPr>
            <w:tcW w:w="1603" w:type="dxa"/>
          </w:tcPr>
          <w:p w14:paraId="5516CCF0" w14:textId="481E1AC2" w:rsidR="00B22E4B" w:rsidRDefault="00B22E4B" w:rsidP="00B22E4B">
            <w:r w:rsidRPr="001B6E87">
              <w:t>SNR@70%TP</w:t>
            </w:r>
          </w:p>
        </w:tc>
      </w:tr>
      <w:tr w:rsidR="008027C1" w14:paraId="4FB28EC2" w14:textId="77777777" w:rsidTr="005E1CD2">
        <w:tc>
          <w:tcPr>
            <w:tcW w:w="1602" w:type="dxa"/>
          </w:tcPr>
          <w:p w14:paraId="15DB6E7B" w14:textId="6F0B5EA3" w:rsidR="008027C1" w:rsidRDefault="008027C1" w:rsidP="00145C7E"/>
        </w:tc>
        <w:tc>
          <w:tcPr>
            <w:tcW w:w="1603" w:type="dxa"/>
          </w:tcPr>
          <w:p w14:paraId="1E2A1DEE" w14:textId="77777777" w:rsidR="008027C1" w:rsidRDefault="008027C1" w:rsidP="00145C7E"/>
        </w:tc>
        <w:tc>
          <w:tcPr>
            <w:tcW w:w="3206" w:type="dxa"/>
            <w:gridSpan w:val="2"/>
          </w:tcPr>
          <w:p w14:paraId="177CA3A6" w14:textId="15CABF70" w:rsidR="008027C1" w:rsidRDefault="008027C1" w:rsidP="008027C1">
            <w:pPr>
              <w:jc w:val="center"/>
            </w:pPr>
            <w:r>
              <w:t>50 MHz CBW</w:t>
            </w:r>
          </w:p>
        </w:tc>
        <w:tc>
          <w:tcPr>
            <w:tcW w:w="3206" w:type="dxa"/>
            <w:gridSpan w:val="2"/>
          </w:tcPr>
          <w:p w14:paraId="206B4E96" w14:textId="05FD614E" w:rsidR="008027C1" w:rsidRDefault="008027C1" w:rsidP="008027C1">
            <w:pPr>
              <w:jc w:val="center"/>
            </w:pPr>
            <w:r>
              <w:t>200MHz CBW</w:t>
            </w:r>
          </w:p>
        </w:tc>
      </w:tr>
      <w:tr w:rsidR="006B62BD" w14:paraId="67258D6A" w14:textId="77777777" w:rsidTr="007C5026">
        <w:tc>
          <w:tcPr>
            <w:tcW w:w="1602" w:type="dxa"/>
            <w:vMerge w:val="restart"/>
          </w:tcPr>
          <w:p w14:paraId="101B8025" w14:textId="034118E5" w:rsidR="006B62BD" w:rsidRDefault="006B62BD" w:rsidP="006B62BD">
            <w:r w:rsidRPr="00D86341">
              <w:t>1dmrs</w:t>
            </w:r>
          </w:p>
        </w:tc>
        <w:tc>
          <w:tcPr>
            <w:tcW w:w="1603" w:type="dxa"/>
          </w:tcPr>
          <w:p w14:paraId="0A0FD2DA" w14:textId="7364BF83" w:rsidR="006B62BD" w:rsidRDefault="006B62BD" w:rsidP="006B62BD">
            <w:r w:rsidRPr="00D86341">
              <w:t xml:space="preserve"> MCS16</w:t>
            </w:r>
          </w:p>
        </w:tc>
        <w:tc>
          <w:tcPr>
            <w:tcW w:w="1603" w:type="dxa"/>
          </w:tcPr>
          <w:p w14:paraId="1C18ACA5" w14:textId="70D0C833" w:rsidR="006B62BD" w:rsidRDefault="006B62BD" w:rsidP="006B62BD">
            <w:r w:rsidRPr="007F6A0B">
              <w:t xml:space="preserve">-0.30 </w:t>
            </w:r>
          </w:p>
        </w:tc>
        <w:tc>
          <w:tcPr>
            <w:tcW w:w="1603" w:type="dxa"/>
          </w:tcPr>
          <w:p w14:paraId="79A3F94C" w14:textId="6F900AF5" w:rsidR="006B62BD" w:rsidRDefault="006B62BD" w:rsidP="006B62BD">
            <w:r w:rsidRPr="007F6A0B">
              <w:t xml:space="preserve">6.64 </w:t>
            </w:r>
          </w:p>
        </w:tc>
        <w:tc>
          <w:tcPr>
            <w:tcW w:w="1603" w:type="dxa"/>
          </w:tcPr>
          <w:p w14:paraId="229FE421" w14:textId="2CC9D2A1" w:rsidR="006B62BD" w:rsidRDefault="006B62BD" w:rsidP="006B62BD">
            <w:r w:rsidRPr="001D20D7">
              <w:t xml:space="preserve">-0.70 </w:t>
            </w:r>
          </w:p>
        </w:tc>
        <w:tc>
          <w:tcPr>
            <w:tcW w:w="1603" w:type="dxa"/>
          </w:tcPr>
          <w:p w14:paraId="6AFF81DB" w14:textId="55A22F1F" w:rsidR="006B62BD" w:rsidRDefault="006B62BD" w:rsidP="006B62BD">
            <w:r w:rsidRPr="001D20D7">
              <w:t xml:space="preserve">6.29 </w:t>
            </w:r>
          </w:p>
        </w:tc>
      </w:tr>
      <w:tr w:rsidR="006B62BD" w14:paraId="095FB0ED" w14:textId="77777777" w:rsidTr="007C5026">
        <w:tc>
          <w:tcPr>
            <w:tcW w:w="1602" w:type="dxa"/>
            <w:vMerge/>
          </w:tcPr>
          <w:p w14:paraId="26AF1A37" w14:textId="77777777" w:rsidR="006B62BD" w:rsidRDefault="006B62BD" w:rsidP="006B62BD"/>
        </w:tc>
        <w:tc>
          <w:tcPr>
            <w:tcW w:w="1603" w:type="dxa"/>
          </w:tcPr>
          <w:p w14:paraId="268D6961" w14:textId="5044C2E3" w:rsidR="006B62BD" w:rsidRDefault="006B62BD" w:rsidP="006B62BD">
            <w:r w:rsidRPr="00D86341">
              <w:t xml:space="preserve"> MCS17</w:t>
            </w:r>
          </w:p>
        </w:tc>
        <w:tc>
          <w:tcPr>
            <w:tcW w:w="1603" w:type="dxa"/>
          </w:tcPr>
          <w:p w14:paraId="1A1066F6" w14:textId="3FF0D8CC" w:rsidR="006B62BD" w:rsidRDefault="006B62BD" w:rsidP="006B62BD">
            <w:r w:rsidRPr="007F6A0B">
              <w:t xml:space="preserve">0.87 </w:t>
            </w:r>
          </w:p>
        </w:tc>
        <w:tc>
          <w:tcPr>
            <w:tcW w:w="1603" w:type="dxa"/>
          </w:tcPr>
          <w:p w14:paraId="024AB21B" w14:textId="14B5F21F" w:rsidR="006B62BD" w:rsidRDefault="006B62BD" w:rsidP="006B62BD">
            <w:r w:rsidRPr="007F6A0B">
              <w:t xml:space="preserve">7.24 </w:t>
            </w:r>
          </w:p>
        </w:tc>
        <w:tc>
          <w:tcPr>
            <w:tcW w:w="1603" w:type="dxa"/>
          </w:tcPr>
          <w:p w14:paraId="069F54E8" w14:textId="49F6A0C9" w:rsidR="006B62BD" w:rsidRDefault="006B62BD" w:rsidP="006B62BD">
            <w:r w:rsidRPr="001D20D7">
              <w:t xml:space="preserve">0.80 </w:t>
            </w:r>
          </w:p>
        </w:tc>
        <w:tc>
          <w:tcPr>
            <w:tcW w:w="1603" w:type="dxa"/>
          </w:tcPr>
          <w:p w14:paraId="29890A5F" w14:textId="158327C6" w:rsidR="006B62BD" w:rsidRDefault="006B62BD" w:rsidP="006B62BD">
            <w:r w:rsidRPr="001D20D7">
              <w:t xml:space="preserve">7.20 </w:t>
            </w:r>
          </w:p>
        </w:tc>
      </w:tr>
      <w:tr w:rsidR="006B62BD" w14:paraId="06CE4BF1" w14:textId="77777777" w:rsidTr="007C5026">
        <w:tc>
          <w:tcPr>
            <w:tcW w:w="1602" w:type="dxa"/>
            <w:vMerge/>
          </w:tcPr>
          <w:p w14:paraId="37133732" w14:textId="77777777" w:rsidR="006B62BD" w:rsidRDefault="006B62BD" w:rsidP="006B62BD"/>
        </w:tc>
        <w:tc>
          <w:tcPr>
            <w:tcW w:w="1603" w:type="dxa"/>
          </w:tcPr>
          <w:p w14:paraId="7739591B" w14:textId="54AF58BE" w:rsidR="006B62BD" w:rsidRDefault="006B62BD" w:rsidP="006B62BD">
            <w:r w:rsidRPr="00D86341">
              <w:t xml:space="preserve"> MCS20</w:t>
            </w:r>
          </w:p>
        </w:tc>
        <w:tc>
          <w:tcPr>
            <w:tcW w:w="1603" w:type="dxa"/>
          </w:tcPr>
          <w:p w14:paraId="6E1C6488" w14:textId="2756067B" w:rsidR="006B62BD" w:rsidRDefault="006B62BD" w:rsidP="006B62BD">
            <w:r w:rsidRPr="007F6A0B">
              <w:t xml:space="preserve">2.28 </w:t>
            </w:r>
          </w:p>
        </w:tc>
        <w:tc>
          <w:tcPr>
            <w:tcW w:w="1603" w:type="dxa"/>
          </w:tcPr>
          <w:p w14:paraId="52499BD5" w14:textId="77BF7484" w:rsidR="006B62BD" w:rsidRDefault="006B62BD" w:rsidP="006B62BD">
            <w:r w:rsidRPr="007F6A0B">
              <w:t xml:space="preserve">9.78 </w:t>
            </w:r>
          </w:p>
        </w:tc>
        <w:tc>
          <w:tcPr>
            <w:tcW w:w="1603" w:type="dxa"/>
          </w:tcPr>
          <w:p w14:paraId="6CEC1FE8" w14:textId="639987DB" w:rsidR="006B62BD" w:rsidRDefault="006B62BD" w:rsidP="006B62BD">
            <w:r w:rsidRPr="001D20D7">
              <w:t xml:space="preserve">2.17 </w:t>
            </w:r>
          </w:p>
        </w:tc>
        <w:tc>
          <w:tcPr>
            <w:tcW w:w="1603" w:type="dxa"/>
          </w:tcPr>
          <w:p w14:paraId="3990E5D7" w14:textId="13FDCDDA" w:rsidR="006B62BD" w:rsidRDefault="006B62BD" w:rsidP="006B62BD">
            <w:r w:rsidRPr="001D20D7">
              <w:t xml:space="preserve">9.70 </w:t>
            </w:r>
          </w:p>
        </w:tc>
      </w:tr>
      <w:tr w:rsidR="006B62BD" w14:paraId="79DD6807" w14:textId="77777777" w:rsidTr="007C5026">
        <w:tc>
          <w:tcPr>
            <w:tcW w:w="1602" w:type="dxa"/>
            <w:vMerge w:val="restart"/>
          </w:tcPr>
          <w:p w14:paraId="33440011" w14:textId="1310DCCE" w:rsidR="006B62BD" w:rsidRDefault="006B62BD" w:rsidP="006B62BD">
            <w:r w:rsidRPr="00D86341">
              <w:t>2dmrs</w:t>
            </w:r>
          </w:p>
        </w:tc>
        <w:tc>
          <w:tcPr>
            <w:tcW w:w="1603" w:type="dxa"/>
          </w:tcPr>
          <w:p w14:paraId="52C369C3" w14:textId="08F38270" w:rsidR="006B62BD" w:rsidRDefault="006B62BD" w:rsidP="006B62BD">
            <w:r w:rsidRPr="00D86341">
              <w:t xml:space="preserve"> MCS16</w:t>
            </w:r>
          </w:p>
        </w:tc>
        <w:tc>
          <w:tcPr>
            <w:tcW w:w="1603" w:type="dxa"/>
          </w:tcPr>
          <w:p w14:paraId="2DBD32A9" w14:textId="3A4612DF" w:rsidR="006B62BD" w:rsidRDefault="006B62BD" w:rsidP="006B62BD">
            <w:r w:rsidRPr="007F6A0B">
              <w:t xml:space="preserve">-0.61 </w:t>
            </w:r>
          </w:p>
        </w:tc>
        <w:tc>
          <w:tcPr>
            <w:tcW w:w="1603" w:type="dxa"/>
          </w:tcPr>
          <w:p w14:paraId="4E4D488C" w14:textId="44006BC1" w:rsidR="006B62BD" w:rsidRDefault="006B62BD" w:rsidP="006B62BD">
            <w:r w:rsidRPr="007F6A0B">
              <w:t xml:space="preserve">6.30 </w:t>
            </w:r>
          </w:p>
        </w:tc>
        <w:tc>
          <w:tcPr>
            <w:tcW w:w="1603" w:type="dxa"/>
          </w:tcPr>
          <w:p w14:paraId="05E503D2" w14:textId="0ACEF040" w:rsidR="006B62BD" w:rsidRDefault="006B62BD" w:rsidP="006B62BD">
            <w:r w:rsidRPr="001D20D7">
              <w:t xml:space="preserve">-0.70 </w:t>
            </w:r>
          </w:p>
        </w:tc>
        <w:tc>
          <w:tcPr>
            <w:tcW w:w="1603" w:type="dxa"/>
          </w:tcPr>
          <w:p w14:paraId="3DD0446A" w14:textId="3FE388BD" w:rsidR="006B62BD" w:rsidRDefault="006B62BD" w:rsidP="006B62BD">
            <w:r w:rsidRPr="001D20D7">
              <w:t xml:space="preserve">6.24 </w:t>
            </w:r>
          </w:p>
        </w:tc>
      </w:tr>
      <w:tr w:rsidR="006B62BD" w14:paraId="58E02426" w14:textId="77777777" w:rsidTr="007C5026">
        <w:tc>
          <w:tcPr>
            <w:tcW w:w="1602" w:type="dxa"/>
            <w:vMerge/>
          </w:tcPr>
          <w:p w14:paraId="3DECC65C" w14:textId="77777777" w:rsidR="006B62BD" w:rsidRDefault="006B62BD" w:rsidP="006B62BD"/>
        </w:tc>
        <w:tc>
          <w:tcPr>
            <w:tcW w:w="1603" w:type="dxa"/>
          </w:tcPr>
          <w:p w14:paraId="3F828DF7" w14:textId="4EF26E51" w:rsidR="006B62BD" w:rsidRDefault="006B62BD" w:rsidP="006B62BD">
            <w:r w:rsidRPr="00D86341">
              <w:t xml:space="preserve"> MCS17</w:t>
            </w:r>
          </w:p>
        </w:tc>
        <w:tc>
          <w:tcPr>
            <w:tcW w:w="1603" w:type="dxa"/>
          </w:tcPr>
          <w:p w14:paraId="0E8D0EB5" w14:textId="3564D103" w:rsidR="006B62BD" w:rsidRDefault="006B62BD" w:rsidP="006B62BD">
            <w:r w:rsidRPr="007F6A0B">
              <w:t xml:space="preserve">0.80 </w:t>
            </w:r>
          </w:p>
        </w:tc>
        <w:tc>
          <w:tcPr>
            <w:tcW w:w="1603" w:type="dxa"/>
          </w:tcPr>
          <w:p w14:paraId="5479DE4A" w14:textId="2F5DECAE" w:rsidR="006B62BD" w:rsidRDefault="006B62BD" w:rsidP="006B62BD">
            <w:r w:rsidRPr="007F6A0B">
              <w:t xml:space="preserve">7.07 </w:t>
            </w:r>
          </w:p>
        </w:tc>
        <w:tc>
          <w:tcPr>
            <w:tcW w:w="1603" w:type="dxa"/>
          </w:tcPr>
          <w:p w14:paraId="6251A0FC" w14:textId="17018B10" w:rsidR="006B62BD" w:rsidRDefault="006B62BD" w:rsidP="006B62BD">
            <w:r w:rsidRPr="001D20D7">
              <w:t xml:space="preserve">0.80 </w:t>
            </w:r>
          </w:p>
        </w:tc>
        <w:tc>
          <w:tcPr>
            <w:tcW w:w="1603" w:type="dxa"/>
          </w:tcPr>
          <w:p w14:paraId="7099D729" w14:textId="31409478" w:rsidR="006B62BD" w:rsidRDefault="006B62BD" w:rsidP="006B62BD">
            <w:r w:rsidRPr="001D20D7">
              <w:t xml:space="preserve">7.12 </w:t>
            </w:r>
          </w:p>
        </w:tc>
      </w:tr>
      <w:tr w:rsidR="006B62BD" w14:paraId="7DEFB272" w14:textId="77777777" w:rsidTr="007C5026">
        <w:tc>
          <w:tcPr>
            <w:tcW w:w="1602" w:type="dxa"/>
            <w:vMerge/>
          </w:tcPr>
          <w:p w14:paraId="29D7A125" w14:textId="77777777" w:rsidR="006B62BD" w:rsidRDefault="006B62BD" w:rsidP="006B62BD"/>
        </w:tc>
        <w:tc>
          <w:tcPr>
            <w:tcW w:w="1603" w:type="dxa"/>
          </w:tcPr>
          <w:p w14:paraId="504DCC07" w14:textId="5277B4D5" w:rsidR="006B62BD" w:rsidRDefault="006B62BD" w:rsidP="006B62BD">
            <w:r w:rsidRPr="00D86341">
              <w:t xml:space="preserve"> MCS20</w:t>
            </w:r>
          </w:p>
        </w:tc>
        <w:tc>
          <w:tcPr>
            <w:tcW w:w="1603" w:type="dxa"/>
          </w:tcPr>
          <w:p w14:paraId="5398FC3D" w14:textId="5A9D71EE" w:rsidR="006B62BD" w:rsidRDefault="006B62BD" w:rsidP="006B62BD">
            <w:r w:rsidRPr="007F6A0B">
              <w:t xml:space="preserve">2.29 </w:t>
            </w:r>
          </w:p>
        </w:tc>
        <w:tc>
          <w:tcPr>
            <w:tcW w:w="1603" w:type="dxa"/>
          </w:tcPr>
          <w:p w14:paraId="2F1185E1" w14:textId="60CE0378" w:rsidR="006B62BD" w:rsidRDefault="006B62BD" w:rsidP="006B62BD">
            <w:r w:rsidRPr="007F6A0B">
              <w:t xml:space="preserve">9.79 </w:t>
            </w:r>
          </w:p>
        </w:tc>
        <w:tc>
          <w:tcPr>
            <w:tcW w:w="1603" w:type="dxa"/>
          </w:tcPr>
          <w:p w14:paraId="4E49DAC9" w14:textId="158C8727" w:rsidR="006B62BD" w:rsidRDefault="006B62BD" w:rsidP="006B62BD">
            <w:r w:rsidRPr="001D20D7">
              <w:t xml:space="preserve">2.26 </w:t>
            </w:r>
          </w:p>
        </w:tc>
        <w:tc>
          <w:tcPr>
            <w:tcW w:w="1603" w:type="dxa"/>
          </w:tcPr>
          <w:p w14:paraId="025B26E4" w14:textId="4B29A88D" w:rsidR="006B62BD" w:rsidRDefault="006B62BD" w:rsidP="006B62BD">
            <w:r w:rsidRPr="001D20D7">
              <w:t xml:space="preserve">9.69 </w:t>
            </w:r>
          </w:p>
        </w:tc>
      </w:tr>
      <w:tr w:rsidR="006B62BD" w14:paraId="1FDB498B" w14:textId="77777777" w:rsidTr="007C5026">
        <w:tc>
          <w:tcPr>
            <w:tcW w:w="1602" w:type="dxa"/>
            <w:vMerge w:val="restart"/>
          </w:tcPr>
          <w:p w14:paraId="76741C0C" w14:textId="33AC2257" w:rsidR="006B62BD" w:rsidRDefault="006B62BD" w:rsidP="006B62BD">
            <w:r w:rsidRPr="00D86341">
              <w:t>3dmrs</w:t>
            </w:r>
          </w:p>
        </w:tc>
        <w:tc>
          <w:tcPr>
            <w:tcW w:w="1603" w:type="dxa"/>
          </w:tcPr>
          <w:p w14:paraId="5F64FF61" w14:textId="6DAE3F3E" w:rsidR="006B62BD" w:rsidRDefault="006B62BD" w:rsidP="006B62BD">
            <w:r w:rsidRPr="00D86341">
              <w:t xml:space="preserve"> MCS16</w:t>
            </w:r>
          </w:p>
        </w:tc>
        <w:tc>
          <w:tcPr>
            <w:tcW w:w="1603" w:type="dxa"/>
          </w:tcPr>
          <w:p w14:paraId="40A6125E" w14:textId="63DFC236" w:rsidR="006B62BD" w:rsidRDefault="006B62BD" w:rsidP="006B62BD">
            <w:r w:rsidRPr="007F6A0B">
              <w:t xml:space="preserve">-0.60 </w:t>
            </w:r>
          </w:p>
        </w:tc>
        <w:tc>
          <w:tcPr>
            <w:tcW w:w="1603" w:type="dxa"/>
          </w:tcPr>
          <w:p w14:paraId="3E1B69BA" w14:textId="6DEF798C" w:rsidR="006B62BD" w:rsidRDefault="006B62BD" w:rsidP="006B62BD">
            <w:r w:rsidRPr="007F6A0B">
              <w:t xml:space="preserve">6.26 </w:t>
            </w:r>
          </w:p>
        </w:tc>
        <w:tc>
          <w:tcPr>
            <w:tcW w:w="1603" w:type="dxa"/>
          </w:tcPr>
          <w:p w14:paraId="3CB3ECA5" w14:textId="18340AB5" w:rsidR="006B62BD" w:rsidRDefault="006B62BD" w:rsidP="006B62BD">
            <w:r w:rsidRPr="001D20D7">
              <w:t xml:space="preserve">-0.70 </w:t>
            </w:r>
          </w:p>
        </w:tc>
        <w:tc>
          <w:tcPr>
            <w:tcW w:w="1603" w:type="dxa"/>
          </w:tcPr>
          <w:p w14:paraId="5D8A5B3E" w14:textId="1F8B814C" w:rsidR="006B62BD" w:rsidRDefault="006B62BD" w:rsidP="006B62BD">
            <w:r w:rsidRPr="001D20D7">
              <w:t xml:space="preserve">6.26 </w:t>
            </w:r>
          </w:p>
        </w:tc>
      </w:tr>
      <w:tr w:rsidR="006B62BD" w14:paraId="058EDCC1" w14:textId="77777777" w:rsidTr="007C5026">
        <w:tc>
          <w:tcPr>
            <w:tcW w:w="1602" w:type="dxa"/>
            <w:vMerge/>
          </w:tcPr>
          <w:p w14:paraId="79650845" w14:textId="77777777" w:rsidR="006B62BD" w:rsidRDefault="006B62BD" w:rsidP="006B62BD"/>
        </w:tc>
        <w:tc>
          <w:tcPr>
            <w:tcW w:w="1603" w:type="dxa"/>
          </w:tcPr>
          <w:p w14:paraId="33FB3E12" w14:textId="66B8C36F" w:rsidR="006B62BD" w:rsidRDefault="006B62BD" w:rsidP="006B62BD">
            <w:r w:rsidRPr="00D86341">
              <w:t xml:space="preserve"> MCS17</w:t>
            </w:r>
          </w:p>
        </w:tc>
        <w:tc>
          <w:tcPr>
            <w:tcW w:w="1603" w:type="dxa"/>
          </w:tcPr>
          <w:p w14:paraId="48890DE2" w14:textId="610DE0B8" w:rsidR="006B62BD" w:rsidRDefault="006B62BD" w:rsidP="006B62BD">
            <w:r w:rsidRPr="007F6A0B">
              <w:t xml:space="preserve">0.80 </w:t>
            </w:r>
          </w:p>
        </w:tc>
        <w:tc>
          <w:tcPr>
            <w:tcW w:w="1603" w:type="dxa"/>
          </w:tcPr>
          <w:p w14:paraId="4CE66CAB" w14:textId="0EE05C2F" w:rsidR="006B62BD" w:rsidRDefault="006B62BD" w:rsidP="006B62BD">
            <w:r w:rsidRPr="007F6A0B">
              <w:t xml:space="preserve">7.14 </w:t>
            </w:r>
          </w:p>
        </w:tc>
        <w:tc>
          <w:tcPr>
            <w:tcW w:w="1603" w:type="dxa"/>
          </w:tcPr>
          <w:p w14:paraId="3EE3C698" w14:textId="45EBF549" w:rsidR="006B62BD" w:rsidRDefault="006B62BD" w:rsidP="006B62BD">
            <w:r w:rsidRPr="001D20D7">
              <w:t xml:space="preserve">0.80 </w:t>
            </w:r>
          </w:p>
        </w:tc>
        <w:tc>
          <w:tcPr>
            <w:tcW w:w="1603" w:type="dxa"/>
          </w:tcPr>
          <w:p w14:paraId="43469354" w14:textId="082DBF99" w:rsidR="006B62BD" w:rsidRDefault="006B62BD" w:rsidP="006B62BD">
            <w:r w:rsidRPr="001D20D7">
              <w:t xml:space="preserve">7.20 </w:t>
            </w:r>
          </w:p>
        </w:tc>
      </w:tr>
      <w:tr w:rsidR="006B62BD" w14:paraId="642DAAE6" w14:textId="77777777" w:rsidTr="007C5026">
        <w:tc>
          <w:tcPr>
            <w:tcW w:w="1602" w:type="dxa"/>
            <w:vMerge/>
          </w:tcPr>
          <w:p w14:paraId="40058F56" w14:textId="77777777" w:rsidR="006B62BD" w:rsidRDefault="006B62BD" w:rsidP="006B62BD"/>
        </w:tc>
        <w:tc>
          <w:tcPr>
            <w:tcW w:w="1603" w:type="dxa"/>
          </w:tcPr>
          <w:p w14:paraId="30589E1A" w14:textId="2BBE2E9B" w:rsidR="006B62BD" w:rsidRDefault="006B62BD" w:rsidP="006B62BD">
            <w:r w:rsidRPr="00D86341">
              <w:t xml:space="preserve"> MCS20</w:t>
            </w:r>
          </w:p>
        </w:tc>
        <w:tc>
          <w:tcPr>
            <w:tcW w:w="1603" w:type="dxa"/>
          </w:tcPr>
          <w:p w14:paraId="52B60657" w14:textId="56D82669" w:rsidR="006B62BD" w:rsidRDefault="006B62BD" w:rsidP="006B62BD">
            <w:r w:rsidRPr="007F6A0B">
              <w:t xml:space="preserve">2.29 </w:t>
            </w:r>
          </w:p>
        </w:tc>
        <w:tc>
          <w:tcPr>
            <w:tcW w:w="1603" w:type="dxa"/>
          </w:tcPr>
          <w:p w14:paraId="2C1E089B" w14:textId="50374F10" w:rsidR="006B62BD" w:rsidRDefault="006B62BD" w:rsidP="006B62BD">
            <w:r w:rsidRPr="007F6A0B">
              <w:t xml:space="preserve">9.81 </w:t>
            </w:r>
          </w:p>
        </w:tc>
        <w:tc>
          <w:tcPr>
            <w:tcW w:w="1603" w:type="dxa"/>
          </w:tcPr>
          <w:p w14:paraId="173CE359" w14:textId="5E1C0E65" w:rsidR="006B62BD" w:rsidRDefault="006B62BD" w:rsidP="006B62BD">
            <w:r w:rsidRPr="001D20D7">
              <w:t xml:space="preserve">2.26 </w:t>
            </w:r>
          </w:p>
        </w:tc>
        <w:tc>
          <w:tcPr>
            <w:tcW w:w="1603" w:type="dxa"/>
          </w:tcPr>
          <w:p w14:paraId="15EA9A49" w14:textId="75613345" w:rsidR="006B62BD" w:rsidRDefault="006B62BD" w:rsidP="006B62BD">
            <w:r w:rsidRPr="001D20D7">
              <w:t xml:space="preserve">9.70 </w:t>
            </w:r>
          </w:p>
        </w:tc>
      </w:tr>
    </w:tbl>
    <w:p w14:paraId="2313BDDA" w14:textId="77777777" w:rsidR="00A868EE" w:rsidRDefault="00A868EE" w:rsidP="00145C7E"/>
    <w:p w14:paraId="2B305B78" w14:textId="22B49BF1" w:rsidR="00BA29C2" w:rsidRDefault="00BA29C2" w:rsidP="00BA29C2">
      <w:pPr>
        <w:pStyle w:val="Caption"/>
        <w:keepNext/>
      </w:pPr>
      <w:r>
        <w:t xml:space="preserve">Table </w:t>
      </w:r>
      <w:r w:rsidR="00624F15">
        <w:fldChar w:fldCharType="begin"/>
      </w:r>
      <w:r w:rsidR="00624F15">
        <w:instrText xml:space="preserve"> SEQ Table \* ARABIC </w:instrText>
      </w:r>
      <w:r w:rsidR="00624F15">
        <w:fldChar w:fldCharType="separate"/>
      </w:r>
      <w:r w:rsidR="002E4744">
        <w:rPr>
          <w:noProof/>
        </w:rPr>
        <w:t>3</w:t>
      </w:r>
      <w:r w:rsidR="00624F15">
        <w:rPr>
          <w:noProof/>
        </w:rPr>
        <w:fldChar w:fldCharType="end"/>
      </w:r>
      <w:r>
        <w:t xml:space="preserve">: PUSCH performance results in </w:t>
      </w:r>
      <w:proofErr w:type="spellStart"/>
      <w:r>
        <w:t>uni</w:t>
      </w:r>
      <w:proofErr w:type="spellEnd"/>
      <w:r>
        <w:t>-directional Scenario-</w:t>
      </w:r>
      <w:r w:rsidR="00436193">
        <w:t>B</w:t>
      </w:r>
      <w:r>
        <w:t>.</w:t>
      </w:r>
    </w:p>
    <w:tbl>
      <w:tblPr>
        <w:tblStyle w:val="TableGrid"/>
        <w:tblW w:w="0" w:type="auto"/>
        <w:tblLook w:val="04A0" w:firstRow="1" w:lastRow="0" w:firstColumn="1" w:lastColumn="0" w:noHBand="0" w:noVBand="1"/>
      </w:tblPr>
      <w:tblGrid>
        <w:gridCol w:w="1602"/>
        <w:gridCol w:w="1603"/>
        <w:gridCol w:w="1603"/>
        <w:gridCol w:w="1603"/>
        <w:gridCol w:w="1603"/>
        <w:gridCol w:w="1603"/>
      </w:tblGrid>
      <w:tr w:rsidR="00D71E01" w14:paraId="5B101000" w14:textId="77777777" w:rsidTr="007770BF">
        <w:tc>
          <w:tcPr>
            <w:tcW w:w="1602" w:type="dxa"/>
          </w:tcPr>
          <w:p w14:paraId="35DD2853" w14:textId="77777777" w:rsidR="00D71E01" w:rsidRDefault="00D71E01" w:rsidP="007770BF"/>
        </w:tc>
        <w:tc>
          <w:tcPr>
            <w:tcW w:w="1603" w:type="dxa"/>
          </w:tcPr>
          <w:p w14:paraId="0060D2D2" w14:textId="77777777" w:rsidR="00D71E01" w:rsidRDefault="00D71E01" w:rsidP="007770BF">
            <w:r>
              <w:t>MCS</w:t>
            </w:r>
          </w:p>
        </w:tc>
        <w:tc>
          <w:tcPr>
            <w:tcW w:w="1603" w:type="dxa"/>
          </w:tcPr>
          <w:p w14:paraId="1D846D86" w14:textId="77777777" w:rsidR="00D71E01" w:rsidRDefault="00D71E01" w:rsidP="007770BF">
            <w:r w:rsidRPr="009444D6">
              <w:t>SNR@30%TP</w:t>
            </w:r>
          </w:p>
        </w:tc>
        <w:tc>
          <w:tcPr>
            <w:tcW w:w="1603" w:type="dxa"/>
          </w:tcPr>
          <w:p w14:paraId="7C6A8019" w14:textId="77777777" w:rsidR="00D71E01" w:rsidRDefault="00D71E01" w:rsidP="007770BF">
            <w:r w:rsidRPr="009444D6">
              <w:t>SNR@70%TP</w:t>
            </w:r>
          </w:p>
        </w:tc>
        <w:tc>
          <w:tcPr>
            <w:tcW w:w="1603" w:type="dxa"/>
          </w:tcPr>
          <w:p w14:paraId="1CC1462E" w14:textId="77777777" w:rsidR="00D71E01" w:rsidRDefault="00D71E01" w:rsidP="007770BF">
            <w:r w:rsidRPr="001B6E87">
              <w:t>SNR@30%TP</w:t>
            </w:r>
          </w:p>
        </w:tc>
        <w:tc>
          <w:tcPr>
            <w:tcW w:w="1603" w:type="dxa"/>
          </w:tcPr>
          <w:p w14:paraId="3DAE195E" w14:textId="77777777" w:rsidR="00D71E01" w:rsidRDefault="00D71E01" w:rsidP="007770BF">
            <w:r w:rsidRPr="001B6E87">
              <w:t>SNR@70%TP</w:t>
            </w:r>
          </w:p>
        </w:tc>
      </w:tr>
      <w:tr w:rsidR="00D71E01" w14:paraId="2288CAA0" w14:textId="77777777" w:rsidTr="007770BF">
        <w:tc>
          <w:tcPr>
            <w:tcW w:w="1602" w:type="dxa"/>
          </w:tcPr>
          <w:p w14:paraId="1242BC93" w14:textId="77777777" w:rsidR="00D71E01" w:rsidRDefault="00D71E01" w:rsidP="007770BF"/>
        </w:tc>
        <w:tc>
          <w:tcPr>
            <w:tcW w:w="1603" w:type="dxa"/>
          </w:tcPr>
          <w:p w14:paraId="25490E73" w14:textId="77777777" w:rsidR="00D71E01" w:rsidRDefault="00D71E01" w:rsidP="007770BF"/>
        </w:tc>
        <w:tc>
          <w:tcPr>
            <w:tcW w:w="3206" w:type="dxa"/>
            <w:gridSpan w:val="2"/>
          </w:tcPr>
          <w:p w14:paraId="7EBC0A58" w14:textId="77777777" w:rsidR="00D71E01" w:rsidRDefault="00D71E01" w:rsidP="007770BF">
            <w:pPr>
              <w:jc w:val="center"/>
            </w:pPr>
            <w:r>
              <w:t>50 MHz CBW</w:t>
            </w:r>
          </w:p>
        </w:tc>
        <w:tc>
          <w:tcPr>
            <w:tcW w:w="3206" w:type="dxa"/>
            <w:gridSpan w:val="2"/>
          </w:tcPr>
          <w:p w14:paraId="0EE5D77F" w14:textId="77777777" w:rsidR="00D71E01" w:rsidRDefault="00D71E01" w:rsidP="007770BF">
            <w:pPr>
              <w:jc w:val="center"/>
            </w:pPr>
            <w:r>
              <w:t>200MHz CBW</w:t>
            </w:r>
          </w:p>
        </w:tc>
      </w:tr>
      <w:tr w:rsidR="003146C1" w14:paraId="79B8FEF4" w14:textId="77777777" w:rsidTr="007770BF">
        <w:tc>
          <w:tcPr>
            <w:tcW w:w="1602" w:type="dxa"/>
            <w:vMerge w:val="restart"/>
          </w:tcPr>
          <w:p w14:paraId="74D22B65" w14:textId="77777777" w:rsidR="003146C1" w:rsidRDefault="003146C1" w:rsidP="003146C1">
            <w:r w:rsidRPr="00D86341">
              <w:t>1dmrs</w:t>
            </w:r>
          </w:p>
        </w:tc>
        <w:tc>
          <w:tcPr>
            <w:tcW w:w="1603" w:type="dxa"/>
          </w:tcPr>
          <w:p w14:paraId="3DD7C8A3" w14:textId="3DE0D280" w:rsidR="003146C1" w:rsidRDefault="003146C1" w:rsidP="003146C1">
            <w:r w:rsidRPr="002911FA">
              <w:t xml:space="preserve"> MCS16</w:t>
            </w:r>
          </w:p>
        </w:tc>
        <w:tc>
          <w:tcPr>
            <w:tcW w:w="1603" w:type="dxa"/>
          </w:tcPr>
          <w:p w14:paraId="1A38F44D" w14:textId="324E41EB" w:rsidR="003146C1" w:rsidRDefault="003146C1" w:rsidP="003146C1">
            <w:r w:rsidRPr="007F278A">
              <w:t xml:space="preserve">-0.27 </w:t>
            </w:r>
          </w:p>
        </w:tc>
        <w:tc>
          <w:tcPr>
            <w:tcW w:w="1603" w:type="dxa"/>
          </w:tcPr>
          <w:p w14:paraId="1600F4B5" w14:textId="623FE222" w:rsidR="003146C1" w:rsidRDefault="003146C1" w:rsidP="003146C1">
            <w:r w:rsidRPr="007F278A">
              <w:t xml:space="preserve">6.69 </w:t>
            </w:r>
          </w:p>
        </w:tc>
        <w:tc>
          <w:tcPr>
            <w:tcW w:w="1603" w:type="dxa"/>
          </w:tcPr>
          <w:p w14:paraId="3DB88937" w14:textId="1F6402A2" w:rsidR="003146C1" w:rsidRDefault="003146C1" w:rsidP="003146C1">
            <w:r w:rsidRPr="006C791A">
              <w:t xml:space="preserve">-0.69 </w:t>
            </w:r>
          </w:p>
        </w:tc>
        <w:tc>
          <w:tcPr>
            <w:tcW w:w="1603" w:type="dxa"/>
          </w:tcPr>
          <w:p w14:paraId="6B74C511" w14:textId="5AC5B18E" w:rsidR="003146C1" w:rsidRDefault="003146C1" w:rsidP="003146C1">
            <w:r w:rsidRPr="006C791A">
              <w:t xml:space="preserve">6.58 </w:t>
            </w:r>
          </w:p>
        </w:tc>
      </w:tr>
      <w:tr w:rsidR="003146C1" w14:paraId="684F49A4" w14:textId="77777777" w:rsidTr="007770BF">
        <w:tc>
          <w:tcPr>
            <w:tcW w:w="1602" w:type="dxa"/>
            <w:vMerge/>
          </w:tcPr>
          <w:p w14:paraId="4919D87E" w14:textId="77777777" w:rsidR="003146C1" w:rsidRDefault="003146C1" w:rsidP="003146C1"/>
        </w:tc>
        <w:tc>
          <w:tcPr>
            <w:tcW w:w="1603" w:type="dxa"/>
          </w:tcPr>
          <w:p w14:paraId="7F932B5E" w14:textId="54C04B46" w:rsidR="003146C1" w:rsidRDefault="003146C1" w:rsidP="003146C1">
            <w:r w:rsidRPr="002911FA">
              <w:t xml:space="preserve"> MCS17</w:t>
            </w:r>
          </w:p>
        </w:tc>
        <w:tc>
          <w:tcPr>
            <w:tcW w:w="1603" w:type="dxa"/>
          </w:tcPr>
          <w:p w14:paraId="4BF3ADEF" w14:textId="088CEE33" w:rsidR="003146C1" w:rsidRDefault="003146C1" w:rsidP="003146C1">
            <w:r w:rsidRPr="007F278A">
              <w:t xml:space="preserve">0.91 </w:t>
            </w:r>
          </w:p>
        </w:tc>
        <w:tc>
          <w:tcPr>
            <w:tcW w:w="1603" w:type="dxa"/>
          </w:tcPr>
          <w:p w14:paraId="5E647C2B" w14:textId="48DE250E" w:rsidR="003146C1" w:rsidRDefault="003146C1" w:rsidP="003146C1">
            <w:r w:rsidRPr="007F278A">
              <w:t xml:space="preserve">7.35 </w:t>
            </w:r>
          </w:p>
        </w:tc>
        <w:tc>
          <w:tcPr>
            <w:tcW w:w="1603" w:type="dxa"/>
          </w:tcPr>
          <w:p w14:paraId="4FFC6F5D" w14:textId="6D3970F8" w:rsidR="003146C1" w:rsidRDefault="003146C1" w:rsidP="003146C1">
            <w:r w:rsidRPr="006C791A">
              <w:t xml:space="preserve">0.80 </w:t>
            </w:r>
          </w:p>
        </w:tc>
        <w:tc>
          <w:tcPr>
            <w:tcW w:w="1603" w:type="dxa"/>
          </w:tcPr>
          <w:p w14:paraId="22491249" w14:textId="4FAFD8DF" w:rsidR="003146C1" w:rsidRDefault="003146C1" w:rsidP="003146C1">
            <w:r w:rsidRPr="006C791A">
              <w:t xml:space="preserve">7.21 </w:t>
            </w:r>
          </w:p>
        </w:tc>
      </w:tr>
      <w:tr w:rsidR="003146C1" w14:paraId="6305353A" w14:textId="77777777" w:rsidTr="007770BF">
        <w:tc>
          <w:tcPr>
            <w:tcW w:w="1602" w:type="dxa"/>
            <w:vMerge/>
          </w:tcPr>
          <w:p w14:paraId="44C91196" w14:textId="77777777" w:rsidR="003146C1" w:rsidRDefault="003146C1" w:rsidP="003146C1"/>
        </w:tc>
        <w:tc>
          <w:tcPr>
            <w:tcW w:w="1603" w:type="dxa"/>
          </w:tcPr>
          <w:p w14:paraId="70B48EBE" w14:textId="2C21E086" w:rsidR="003146C1" w:rsidRDefault="003146C1" w:rsidP="003146C1">
            <w:r w:rsidRPr="002911FA">
              <w:t xml:space="preserve"> MCS20</w:t>
            </w:r>
          </w:p>
        </w:tc>
        <w:tc>
          <w:tcPr>
            <w:tcW w:w="1603" w:type="dxa"/>
          </w:tcPr>
          <w:p w14:paraId="59D4F466" w14:textId="7AE74586" w:rsidR="003146C1" w:rsidRDefault="003146C1" w:rsidP="003146C1">
            <w:r w:rsidRPr="007F278A">
              <w:t xml:space="preserve">2.29 </w:t>
            </w:r>
          </w:p>
        </w:tc>
        <w:tc>
          <w:tcPr>
            <w:tcW w:w="1603" w:type="dxa"/>
          </w:tcPr>
          <w:p w14:paraId="59B0E41D" w14:textId="1788E2A9" w:rsidR="003146C1" w:rsidRDefault="003146C1" w:rsidP="003146C1">
            <w:r w:rsidRPr="007F278A">
              <w:t xml:space="preserve">10.08 </w:t>
            </w:r>
          </w:p>
        </w:tc>
        <w:tc>
          <w:tcPr>
            <w:tcW w:w="1603" w:type="dxa"/>
          </w:tcPr>
          <w:p w14:paraId="722C1E6C" w14:textId="281FC9BD" w:rsidR="003146C1" w:rsidRDefault="003146C1" w:rsidP="003146C1">
            <w:r w:rsidRPr="006C791A">
              <w:t xml:space="preserve">2.25 </w:t>
            </w:r>
          </w:p>
        </w:tc>
        <w:tc>
          <w:tcPr>
            <w:tcW w:w="1603" w:type="dxa"/>
          </w:tcPr>
          <w:p w14:paraId="21981909" w14:textId="668B329F" w:rsidR="003146C1" w:rsidRDefault="003146C1" w:rsidP="003146C1">
            <w:r w:rsidRPr="006C791A">
              <w:t xml:space="preserve">9.80 </w:t>
            </w:r>
          </w:p>
        </w:tc>
      </w:tr>
      <w:tr w:rsidR="003146C1" w14:paraId="41318315" w14:textId="77777777" w:rsidTr="007770BF">
        <w:tc>
          <w:tcPr>
            <w:tcW w:w="1602" w:type="dxa"/>
            <w:vMerge w:val="restart"/>
          </w:tcPr>
          <w:p w14:paraId="59D7CC6F" w14:textId="77777777" w:rsidR="003146C1" w:rsidRDefault="003146C1" w:rsidP="003146C1">
            <w:r w:rsidRPr="00D86341">
              <w:t>2dmrs</w:t>
            </w:r>
          </w:p>
        </w:tc>
        <w:tc>
          <w:tcPr>
            <w:tcW w:w="1603" w:type="dxa"/>
          </w:tcPr>
          <w:p w14:paraId="46CA9A69" w14:textId="084CDE7A" w:rsidR="003146C1" w:rsidRDefault="003146C1" w:rsidP="003146C1">
            <w:r w:rsidRPr="002911FA">
              <w:t xml:space="preserve"> MCS16</w:t>
            </w:r>
          </w:p>
        </w:tc>
        <w:tc>
          <w:tcPr>
            <w:tcW w:w="1603" w:type="dxa"/>
          </w:tcPr>
          <w:p w14:paraId="6592910C" w14:textId="48159011" w:rsidR="003146C1" w:rsidRDefault="003146C1" w:rsidP="003146C1">
            <w:r w:rsidRPr="007F278A">
              <w:t xml:space="preserve">-0.55 </w:t>
            </w:r>
          </w:p>
        </w:tc>
        <w:tc>
          <w:tcPr>
            <w:tcW w:w="1603" w:type="dxa"/>
          </w:tcPr>
          <w:p w14:paraId="42D37092" w14:textId="2CA00DC8" w:rsidR="003146C1" w:rsidRDefault="003146C1" w:rsidP="003146C1">
            <w:r w:rsidRPr="007F278A">
              <w:t xml:space="preserve">6.51 </w:t>
            </w:r>
          </w:p>
        </w:tc>
        <w:tc>
          <w:tcPr>
            <w:tcW w:w="1603" w:type="dxa"/>
          </w:tcPr>
          <w:p w14:paraId="44926A81" w14:textId="0521EB3C" w:rsidR="003146C1" w:rsidRDefault="003146C1" w:rsidP="003146C1">
            <w:r w:rsidRPr="006C791A">
              <w:t xml:space="preserve">-0.69 </w:t>
            </w:r>
          </w:p>
        </w:tc>
        <w:tc>
          <w:tcPr>
            <w:tcW w:w="1603" w:type="dxa"/>
          </w:tcPr>
          <w:p w14:paraId="400CAC0F" w14:textId="014A1EBD" w:rsidR="003146C1" w:rsidRDefault="003146C1" w:rsidP="003146C1">
            <w:r w:rsidRPr="006C791A">
              <w:t xml:space="preserve">6.49 </w:t>
            </w:r>
          </w:p>
        </w:tc>
      </w:tr>
      <w:tr w:rsidR="003146C1" w14:paraId="3F321E2A" w14:textId="77777777" w:rsidTr="007770BF">
        <w:tc>
          <w:tcPr>
            <w:tcW w:w="1602" w:type="dxa"/>
            <w:vMerge/>
          </w:tcPr>
          <w:p w14:paraId="237E88FC" w14:textId="77777777" w:rsidR="003146C1" w:rsidRDefault="003146C1" w:rsidP="003146C1"/>
        </w:tc>
        <w:tc>
          <w:tcPr>
            <w:tcW w:w="1603" w:type="dxa"/>
          </w:tcPr>
          <w:p w14:paraId="4859E28B" w14:textId="28B277DC" w:rsidR="003146C1" w:rsidRDefault="003146C1" w:rsidP="003146C1">
            <w:r w:rsidRPr="002911FA">
              <w:t xml:space="preserve"> MCS17</w:t>
            </w:r>
          </w:p>
        </w:tc>
        <w:tc>
          <w:tcPr>
            <w:tcW w:w="1603" w:type="dxa"/>
          </w:tcPr>
          <w:p w14:paraId="3B54D4C6" w14:textId="3A4E621F" w:rsidR="003146C1" w:rsidRDefault="003146C1" w:rsidP="003146C1">
            <w:r w:rsidRPr="007F278A">
              <w:t xml:space="preserve">0.80 </w:t>
            </w:r>
          </w:p>
        </w:tc>
        <w:tc>
          <w:tcPr>
            <w:tcW w:w="1603" w:type="dxa"/>
          </w:tcPr>
          <w:p w14:paraId="40738772" w14:textId="4B929E7B" w:rsidR="003146C1" w:rsidRDefault="003146C1" w:rsidP="003146C1">
            <w:r w:rsidRPr="007F278A">
              <w:t xml:space="preserve">7.16 </w:t>
            </w:r>
          </w:p>
        </w:tc>
        <w:tc>
          <w:tcPr>
            <w:tcW w:w="1603" w:type="dxa"/>
          </w:tcPr>
          <w:p w14:paraId="2B200040" w14:textId="1389E625" w:rsidR="003146C1" w:rsidRDefault="003146C1" w:rsidP="003146C1">
            <w:r w:rsidRPr="006C791A">
              <w:t xml:space="preserve">0.80 </w:t>
            </w:r>
          </w:p>
        </w:tc>
        <w:tc>
          <w:tcPr>
            <w:tcW w:w="1603" w:type="dxa"/>
          </w:tcPr>
          <w:p w14:paraId="05B656F1" w14:textId="2C4ED6BC" w:rsidR="003146C1" w:rsidRDefault="003146C1" w:rsidP="003146C1">
            <w:r w:rsidRPr="006C791A">
              <w:t xml:space="preserve">7.18 </w:t>
            </w:r>
          </w:p>
        </w:tc>
      </w:tr>
      <w:tr w:rsidR="003146C1" w14:paraId="2DB5C741" w14:textId="77777777" w:rsidTr="007770BF">
        <w:tc>
          <w:tcPr>
            <w:tcW w:w="1602" w:type="dxa"/>
            <w:vMerge/>
          </w:tcPr>
          <w:p w14:paraId="00BBF718" w14:textId="77777777" w:rsidR="003146C1" w:rsidRDefault="003146C1" w:rsidP="003146C1"/>
        </w:tc>
        <w:tc>
          <w:tcPr>
            <w:tcW w:w="1603" w:type="dxa"/>
          </w:tcPr>
          <w:p w14:paraId="46031249" w14:textId="5AC232E2" w:rsidR="003146C1" w:rsidRDefault="003146C1" w:rsidP="003146C1">
            <w:r w:rsidRPr="002911FA">
              <w:t xml:space="preserve"> MCS20</w:t>
            </w:r>
          </w:p>
        </w:tc>
        <w:tc>
          <w:tcPr>
            <w:tcW w:w="1603" w:type="dxa"/>
          </w:tcPr>
          <w:p w14:paraId="7EE147B1" w14:textId="12568C51" w:rsidR="003146C1" w:rsidRDefault="003146C1" w:rsidP="003146C1">
            <w:r w:rsidRPr="007F278A">
              <w:t xml:space="preserve">2.29 </w:t>
            </w:r>
          </w:p>
        </w:tc>
        <w:tc>
          <w:tcPr>
            <w:tcW w:w="1603" w:type="dxa"/>
          </w:tcPr>
          <w:p w14:paraId="2388606A" w14:textId="66202D5C" w:rsidR="003146C1" w:rsidRDefault="003146C1" w:rsidP="003146C1">
            <w:r w:rsidRPr="007F278A">
              <w:t xml:space="preserve">10.09 </w:t>
            </w:r>
          </w:p>
        </w:tc>
        <w:tc>
          <w:tcPr>
            <w:tcW w:w="1603" w:type="dxa"/>
          </w:tcPr>
          <w:p w14:paraId="41E799F3" w14:textId="6790BF9A" w:rsidR="003146C1" w:rsidRDefault="003146C1" w:rsidP="003146C1">
            <w:r w:rsidRPr="006C791A">
              <w:t xml:space="preserve">2.28 </w:t>
            </w:r>
          </w:p>
        </w:tc>
        <w:tc>
          <w:tcPr>
            <w:tcW w:w="1603" w:type="dxa"/>
          </w:tcPr>
          <w:p w14:paraId="6D09D824" w14:textId="37135C36" w:rsidR="003146C1" w:rsidRDefault="003146C1" w:rsidP="003146C1">
            <w:r w:rsidRPr="006C791A">
              <w:t xml:space="preserve">9.75 </w:t>
            </w:r>
          </w:p>
        </w:tc>
      </w:tr>
      <w:tr w:rsidR="003146C1" w14:paraId="2C38B513" w14:textId="77777777" w:rsidTr="007770BF">
        <w:tc>
          <w:tcPr>
            <w:tcW w:w="1602" w:type="dxa"/>
            <w:vMerge w:val="restart"/>
          </w:tcPr>
          <w:p w14:paraId="31A9CAED" w14:textId="77777777" w:rsidR="003146C1" w:rsidRDefault="003146C1" w:rsidP="003146C1">
            <w:r w:rsidRPr="00D86341">
              <w:t>3dmrs</w:t>
            </w:r>
          </w:p>
        </w:tc>
        <w:tc>
          <w:tcPr>
            <w:tcW w:w="1603" w:type="dxa"/>
          </w:tcPr>
          <w:p w14:paraId="59DAB66B" w14:textId="49E7DC95" w:rsidR="003146C1" w:rsidRDefault="003146C1" w:rsidP="003146C1">
            <w:r w:rsidRPr="002911FA">
              <w:t xml:space="preserve"> MCS16</w:t>
            </w:r>
          </w:p>
        </w:tc>
        <w:tc>
          <w:tcPr>
            <w:tcW w:w="1603" w:type="dxa"/>
          </w:tcPr>
          <w:p w14:paraId="36951C49" w14:textId="6CE25775" w:rsidR="003146C1" w:rsidRDefault="003146C1" w:rsidP="003146C1">
            <w:r w:rsidRPr="007F278A">
              <w:t xml:space="preserve">-0.57 </w:t>
            </w:r>
          </w:p>
        </w:tc>
        <w:tc>
          <w:tcPr>
            <w:tcW w:w="1603" w:type="dxa"/>
          </w:tcPr>
          <w:p w14:paraId="116AE833" w14:textId="7A055AAD" w:rsidR="003146C1" w:rsidRDefault="003146C1" w:rsidP="003146C1">
            <w:r w:rsidRPr="007F278A">
              <w:t xml:space="preserve">6.40 </w:t>
            </w:r>
          </w:p>
        </w:tc>
        <w:tc>
          <w:tcPr>
            <w:tcW w:w="1603" w:type="dxa"/>
          </w:tcPr>
          <w:p w14:paraId="4D5AB189" w14:textId="7CC55CEE" w:rsidR="003146C1" w:rsidRDefault="003146C1" w:rsidP="003146C1">
            <w:r w:rsidRPr="006C791A">
              <w:t xml:space="preserve">-0.70 </w:t>
            </w:r>
          </w:p>
        </w:tc>
        <w:tc>
          <w:tcPr>
            <w:tcW w:w="1603" w:type="dxa"/>
          </w:tcPr>
          <w:p w14:paraId="2B59B9C6" w14:textId="3A8B0415" w:rsidR="003146C1" w:rsidRDefault="003146C1" w:rsidP="003146C1">
            <w:r w:rsidRPr="006C791A">
              <w:t xml:space="preserve">6.53 </w:t>
            </w:r>
          </w:p>
        </w:tc>
      </w:tr>
      <w:tr w:rsidR="003146C1" w14:paraId="2312F47D" w14:textId="77777777" w:rsidTr="007770BF">
        <w:tc>
          <w:tcPr>
            <w:tcW w:w="1602" w:type="dxa"/>
            <w:vMerge/>
          </w:tcPr>
          <w:p w14:paraId="16877312" w14:textId="77777777" w:rsidR="003146C1" w:rsidRDefault="003146C1" w:rsidP="003146C1"/>
        </w:tc>
        <w:tc>
          <w:tcPr>
            <w:tcW w:w="1603" w:type="dxa"/>
          </w:tcPr>
          <w:p w14:paraId="655632DB" w14:textId="47D6D9FA" w:rsidR="003146C1" w:rsidRDefault="003146C1" w:rsidP="003146C1">
            <w:r w:rsidRPr="002911FA">
              <w:t xml:space="preserve"> MCS17</w:t>
            </w:r>
          </w:p>
        </w:tc>
        <w:tc>
          <w:tcPr>
            <w:tcW w:w="1603" w:type="dxa"/>
          </w:tcPr>
          <w:p w14:paraId="36E9FA0A" w14:textId="26293181" w:rsidR="003146C1" w:rsidRDefault="003146C1" w:rsidP="003146C1">
            <w:r w:rsidRPr="007F278A">
              <w:t xml:space="preserve">0.81 </w:t>
            </w:r>
          </w:p>
        </w:tc>
        <w:tc>
          <w:tcPr>
            <w:tcW w:w="1603" w:type="dxa"/>
          </w:tcPr>
          <w:p w14:paraId="492A1C7C" w14:textId="29063306" w:rsidR="003146C1" w:rsidRDefault="003146C1" w:rsidP="003146C1">
            <w:r w:rsidRPr="007F278A">
              <w:t xml:space="preserve">7.19 </w:t>
            </w:r>
          </w:p>
        </w:tc>
        <w:tc>
          <w:tcPr>
            <w:tcW w:w="1603" w:type="dxa"/>
          </w:tcPr>
          <w:p w14:paraId="6F93AC7E" w14:textId="02286995" w:rsidR="003146C1" w:rsidRDefault="003146C1" w:rsidP="003146C1">
            <w:r w:rsidRPr="006C791A">
              <w:t xml:space="preserve">0.80 </w:t>
            </w:r>
          </w:p>
        </w:tc>
        <w:tc>
          <w:tcPr>
            <w:tcW w:w="1603" w:type="dxa"/>
          </w:tcPr>
          <w:p w14:paraId="0F4D49C0" w14:textId="63672556" w:rsidR="003146C1" w:rsidRDefault="003146C1" w:rsidP="003146C1">
            <w:r w:rsidRPr="006C791A">
              <w:t xml:space="preserve">7.21 </w:t>
            </w:r>
          </w:p>
        </w:tc>
      </w:tr>
      <w:tr w:rsidR="003146C1" w14:paraId="4E43880D" w14:textId="77777777" w:rsidTr="007770BF">
        <w:tc>
          <w:tcPr>
            <w:tcW w:w="1602" w:type="dxa"/>
            <w:vMerge/>
          </w:tcPr>
          <w:p w14:paraId="293A198E" w14:textId="77777777" w:rsidR="003146C1" w:rsidRDefault="003146C1" w:rsidP="003146C1"/>
        </w:tc>
        <w:tc>
          <w:tcPr>
            <w:tcW w:w="1603" w:type="dxa"/>
          </w:tcPr>
          <w:p w14:paraId="34F334A1" w14:textId="1F7D4D67" w:rsidR="003146C1" w:rsidRDefault="003146C1" w:rsidP="003146C1">
            <w:r w:rsidRPr="002911FA">
              <w:t xml:space="preserve"> MCS20</w:t>
            </w:r>
          </w:p>
        </w:tc>
        <w:tc>
          <w:tcPr>
            <w:tcW w:w="1603" w:type="dxa"/>
          </w:tcPr>
          <w:p w14:paraId="7136C85F" w14:textId="4E764EFB" w:rsidR="003146C1" w:rsidRDefault="003146C1" w:rsidP="003146C1">
            <w:r w:rsidRPr="007F278A">
              <w:t xml:space="preserve">2.30 </w:t>
            </w:r>
          </w:p>
        </w:tc>
        <w:tc>
          <w:tcPr>
            <w:tcW w:w="1603" w:type="dxa"/>
          </w:tcPr>
          <w:p w14:paraId="5DB1D414" w14:textId="208B9993" w:rsidR="003146C1" w:rsidRDefault="003146C1" w:rsidP="003146C1">
            <w:r w:rsidRPr="007F278A">
              <w:t xml:space="preserve">10.10 </w:t>
            </w:r>
          </w:p>
        </w:tc>
        <w:tc>
          <w:tcPr>
            <w:tcW w:w="1603" w:type="dxa"/>
          </w:tcPr>
          <w:p w14:paraId="0A21EEF1" w14:textId="07103488" w:rsidR="003146C1" w:rsidRDefault="003146C1" w:rsidP="003146C1">
            <w:r w:rsidRPr="006C791A">
              <w:t xml:space="preserve">2.28 </w:t>
            </w:r>
          </w:p>
        </w:tc>
        <w:tc>
          <w:tcPr>
            <w:tcW w:w="1603" w:type="dxa"/>
          </w:tcPr>
          <w:p w14:paraId="52D847B3" w14:textId="13BBF92F" w:rsidR="003146C1" w:rsidRDefault="003146C1" w:rsidP="003146C1">
            <w:r w:rsidRPr="006C791A">
              <w:t xml:space="preserve">9.89 </w:t>
            </w:r>
          </w:p>
        </w:tc>
      </w:tr>
    </w:tbl>
    <w:p w14:paraId="711AA813" w14:textId="3277481B" w:rsidR="00090F26" w:rsidRDefault="00090F26" w:rsidP="00145C7E"/>
    <w:p w14:paraId="2FC79448" w14:textId="2CA4B5D2" w:rsidR="00BA29C2" w:rsidRPr="008C7085" w:rsidRDefault="00BA29C2" w:rsidP="00436193">
      <w:pPr>
        <w:pStyle w:val="Caption"/>
        <w:keepNext/>
      </w:pPr>
      <w:bookmarkStart w:id="5" w:name="_Ref85737168"/>
      <w:r w:rsidRPr="008C7085">
        <w:t xml:space="preserve">Table </w:t>
      </w:r>
      <w:r w:rsidR="00624F15">
        <w:fldChar w:fldCharType="begin"/>
      </w:r>
      <w:r w:rsidR="00624F15">
        <w:instrText xml:space="preserve"> SEQ Table \* ARABIC </w:instrText>
      </w:r>
      <w:r w:rsidR="00624F15">
        <w:fldChar w:fldCharType="separate"/>
      </w:r>
      <w:r w:rsidR="002E4744" w:rsidRPr="008C7085">
        <w:rPr>
          <w:noProof/>
        </w:rPr>
        <w:t>4</w:t>
      </w:r>
      <w:r w:rsidR="00624F15">
        <w:rPr>
          <w:noProof/>
        </w:rPr>
        <w:fldChar w:fldCharType="end"/>
      </w:r>
      <w:bookmarkEnd w:id="5"/>
      <w:r w:rsidR="00436193" w:rsidRPr="008C7085">
        <w:t>: PUSCH performance results in bi-directional Scenario-B.</w:t>
      </w:r>
    </w:p>
    <w:tbl>
      <w:tblPr>
        <w:tblStyle w:val="TableGrid"/>
        <w:tblW w:w="0" w:type="auto"/>
        <w:jc w:val="center"/>
        <w:tblLook w:val="04A0" w:firstRow="1" w:lastRow="0" w:firstColumn="1" w:lastColumn="0" w:noHBand="0" w:noVBand="1"/>
      </w:tblPr>
      <w:tblGrid>
        <w:gridCol w:w="1602"/>
        <w:gridCol w:w="1603"/>
        <w:gridCol w:w="1603"/>
        <w:gridCol w:w="1603"/>
      </w:tblGrid>
      <w:tr w:rsidR="00CF2330" w:rsidRPr="008C7085" w14:paraId="69B62BBF" w14:textId="77777777" w:rsidTr="00CF2330">
        <w:trPr>
          <w:jc w:val="center"/>
        </w:trPr>
        <w:tc>
          <w:tcPr>
            <w:tcW w:w="1602" w:type="dxa"/>
          </w:tcPr>
          <w:p w14:paraId="0FC73564" w14:textId="77777777" w:rsidR="00CF2330" w:rsidRPr="008C7085" w:rsidRDefault="00CF2330" w:rsidP="007770BF"/>
        </w:tc>
        <w:tc>
          <w:tcPr>
            <w:tcW w:w="1603" w:type="dxa"/>
          </w:tcPr>
          <w:p w14:paraId="6857E88F" w14:textId="77777777" w:rsidR="00CF2330" w:rsidRPr="008C7085" w:rsidRDefault="00CF2330" w:rsidP="007770BF">
            <w:r w:rsidRPr="008C7085">
              <w:t>MCS</w:t>
            </w:r>
          </w:p>
        </w:tc>
        <w:tc>
          <w:tcPr>
            <w:tcW w:w="1603" w:type="dxa"/>
          </w:tcPr>
          <w:p w14:paraId="0F81AEBD" w14:textId="77777777" w:rsidR="00CF2330" w:rsidRPr="008C7085" w:rsidRDefault="00CF2330" w:rsidP="007770BF">
            <w:r w:rsidRPr="008C7085">
              <w:t>SNR@30%TP</w:t>
            </w:r>
          </w:p>
        </w:tc>
        <w:tc>
          <w:tcPr>
            <w:tcW w:w="1603" w:type="dxa"/>
          </w:tcPr>
          <w:p w14:paraId="7D1934A4" w14:textId="77777777" w:rsidR="00CF2330" w:rsidRPr="008C7085" w:rsidRDefault="00CF2330" w:rsidP="007770BF">
            <w:r w:rsidRPr="008C7085">
              <w:t>SNR@70%TP</w:t>
            </w:r>
          </w:p>
        </w:tc>
      </w:tr>
      <w:tr w:rsidR="00CF2330" w:rsidRPr="008C7085" w14:paraId="7CB1DB1C" w14:textId="77777777" w:rsidTr="00CF2330">
        <w:trPr>
          <w:jc w:val="center"/>
        </w:trPr>
        <w:tc>
          <w:tcPr>
            <w:tcW w:w="1602" w:type="dxa"/>
          </w:tcPr>
          <w:p w14:paraId="0CB92F28" w14:textId="77777777" w:rsidR="00CF2330" w:rsidRPr="008C7085" w:rsidRDefault="00CF2330" w:rsidP="007770BF"/>
        </w:tc>
        <w:tc>
          <w:tcPr>
            <w:tcW w:w="1603" w:type="dxa"/>
          </w:tcPr>
          <w:p w14:paraId="3752D32B" w14:textId="77777777" w:rsidR="00CF2330" w:rsidRPr="008C7085" w:rsidRDefault="00CF2330" w:rsidP="007770BF"/>
        </w:tc>
        <w:tc>
          <w:tcPr>
            <w:tcW w:w="3206" w:type="dxa"/>
            <w:gridSpan w:val="2"/>
          </w:tcPr>
          <w:p w14:paraId="7F7BF6F4" w14:textId="77777777" w:rsidR="00CF2330" w:rsidRPr="008C7085" w:rsidRDefault="00CF2330" w:rsidP="007770BF">
            <w:pPr>
              <w:jc w:val="center"/>
            </w:pPr>
            <w:r w:rsidRPr="008C7085">
              <w:t>50 MHz CBW</w:t>
            </w:r>
          </w:p>
        </w:tc>
      </w:tr>
      <w:tr w:rsidR="00CF2330" w:rsidRPr="008C7085" w14:paraId="1D9B947B" w14:textId="77777777" w:rsidTr="00CF2330">
        <w:trPr>
          <w:jc w:val="center"/>
        </w:trPr>
        <w:tc>
          <w:tcPr>
            <w:tcW w:w="1602" w:type="dxa"/>
            <w:vMerge w:val="restart"/>
          </w:tcPr>
          <w:p w14:paraId="4E2FB3D0" w14:textId="77777777" w:rsidR="00CF2330" w:rsidRPr="008C7085" w:rsidRDefault="00CF2330" w:rsidP="008C7085">
            <w:r w:rsidRPr="008C7085">
              <w:t>1dmrs</w:t>
            </w:r>
          </w:p>
        </w:tc>
        <w:tc>
          <w:tcPr>
            <w:tcW w:w="1603" w:type="dxa"/>
          </w:tcPr>
          <w:p w14:paraId="1712091C" w14:textId="2820C7D9" w:rsidR="00CF2330" w:rsidRPr="008C7085" w:rsidRDefault="00CF2330" w:rsidP="008C7085">
            <w:r w:rsidRPr="002911FA">
              <w:t xml:space="preserve"> MCS16</w:t>
            </w:r>
          </w:p>
        </w:tc>
        <w:tc>
          <w:tcPr>
            <w:tcW w:w="1603" w:type="dxa"/>
          </w:tcPr>
          <w:p w14:paraId="29F422C8" w14:textId="49A7EE29" w:rsidR="00CF2330" w:rsidRPr="008C7085" w:rsidRDefault="00CF2330" w:rsidP="008C7085">
            <w:r w:rsidRPr="00484F5B">
              <w:t xml:space="preserve">-0.24 </w:t>
            </w:r>
          </w:p>
        </w:tc>
        <w:tc>
          <w:tcPr>
            <w:tcW w:w="1603" w:type="dxa"/>
          </w:tcPr>
          <w:p w14:paraId="15E7218F" w14:textId="4A686E11" w:rsidR="00CF2330" w:rsidRPr="008C7085" w:rsidRDefault="00CF2330" w:rsidP="008C7085">
            <w:r w:rsidRPr="00484F5B">
              <w:t xml:space="preserve">6.71 </w:t>
            </w:r>
          </w:p>
        </w:tc>
      </w:tr>
      <w:tr w:rsidR="00CF2330" w:rsidRPr="008C7085" w14:paraId="243B8414" w14:textId="77777777" w:rsidTr="00CF2330">
        <w:trPr>
          <w:jc w:val="center"/>
        </w:trPr>
        <w:tc>
          <w:tcPr>
            <w:tcW w:w="1602" w:type="dxa"/>
            <w:vMerge/>
          </w:tcPr>
          <w:p w14:paraId="749BE7A8" w14:textId="77777777" w:rsidR="00CF2330" w:rsidRPr="008C7085" w:rsidRDefault="00CF2330" w:rsidP="008C7085"/>
        </w:tc>
        <w:tc>
          <w:tcPr>
            <w:tcW w:w="1603" w:type="dxa"/>
          </w:tcPr>
          <w:p w14:paraId="1C1301FB" w14:textId="0C9F8F00" w:rsidR="00CF2330" w:rsidRPr="008C7085" w:rsidRDefault="00CF2330" w:rsidP="008C7085">
            <w:r w:rsidRPr="002911FA">
              <w:t xml:space="preserve"> MCS17</w:t>
            </w:r>
          </w:p>
        </w:tc>
        <w:tc>
          <w:tcPr>
            <w:tcW w:w="1603" w:type="dxa"/>
          </w:tcPr>
          <w:p w14:paraId="203FCE08" w14:textId="23534D7B" w:rsidR="00CF2330" w:rsidRPr="008C7085" w:rsidRDefault="00CF2330" w:rsidP="008C7085">
            <w:r w:rsidRPr="00484F5B">
              <w:t xml:space="preserve">0.96 </w:t>
            </w:r>
          </w:p>
        </w:tc>
        <w:tc>
          <w:tcPr>
            <w:tcW w:w="1603" w:type="dxa"/>
          </w:tcPr>
          <w:p w14:paraId="4ACFC632" w14:textId="4DD03037" w:rsidR="00CF2330" w:rsidRPr="008C7085" w:rsidRDefault="00CF2330" w:rsidP="008C7085">
            <w:r w:rsidRPr="00484F5B">
              <w:t xml:space="preserve">7.41 </w:t>
            </w:r>
          </w:p>
        </w:tc>
      </w:tr>
      <w:tr w:rsidR="00CF2330" w:rsidRPr="008C7085" w14:paraId="331F20D6" w14:textId="77777777" w:rsidTr="00CF2330">
        <w:trPr>
          <w:jc w:val="center"/>
        </w:trPr>
        <w:tc>
          <w:tcPr>
            <w:tcW w:w="1602" w:type="dxa"/>
            <w:vMerge/>
          </w:tcPr>
          <w:p w14:paraId="1A46BE0C" w14:textId="77777777" w:rsidR="00CF2330" w:rsidRPr="008C7085" w:rsidRDefault="00CF2330" w:rsidP="008C7085"/>
        </w:tc>
        <w:tc>
          <w:tcPr>
            <w:tcW w:w="1603" w:type="dxa"/>
          </w:tcPr>
          <w:p w14:paraId="26F5907A" w14:textId="603DAB32" w:rsidR="00CF2330" w:rsidRPr="008C7085" w:rsidRDefault="00CF2330" w:rsidP="008C7085">
            <w:r w:rsidRPr="002911FA">
              <w:t xml:space="preserve"> MCS20</w:t>
            </w:r>
          </w:p>
        </w:tc>
        <w:tc>
          <w:tcPr>
            <w:tcW w:w="1603" w:type="dxa"/>
          </w:tcPr>
          <w:p w14:paraId="35B4620D" w14:textId="46D6813A" w:rsidR="00CF2330" w:rsidRPr="008C7085" w:rsidRDefault="00CF2330" w:rsidP="008C7085">
            <w:r w:rsidRPr="00484F5B">
              <w:t xml:space="preserve">2.31 </w:t>
            </w:r>
          </w:p>
        </w:tc>
        <w:tc>
          <w:tcPr>
            <w:tcW w:w="1603" w:type="dxa"/>
          </w:tcPr>
          <w:p w14:paraId="64225C5F" w14:textId="2E286058" w:rsidR="00CF2330" w:rsidRPr="008C7085" w:rsidRDefault="00CF2330" w:rsidP="008C7085">
            <w:r w:rsidRPr="00484F5B">
              <w:t xml:space="preserve">10.15 </w:t>
            </w:r>
          </w:p>
        </w:tc>
      </w:tr>
      <w:tr w:rsidR="00CF2330" w:rsidRPr="008C7085" w14:paraId="1852C311" w14:textId="77777777" w:rsidTr="00CF2330">
        <w:trPr>
          <w:jc w:val="center"/>
        </w:trPr>
        <w:tc>
          <w:tcPr>
            <w:tcW w:w="1602" w:type="dxa"/>
            <w:vMerge w:val="restart"/>
          </w:tcPr>
          <w:p w14:paraId="4C3B9014" w14:textId="77777777" w:rsidR="00CF2330" w:rsidRPr="008C7085" w:rsidRDefault="00CF2330" w:rsidP="008C7085">
            <w:r w:rsidRPr="008C7085">
              <w:t>2dmrs</w:t>
            </w:r>
          </w:p>
        </w:tc>
        <w:tc>
          <w:tcPr>
            <w:tcW w:w="1603" w:type="dxa"/>
          </w:tcPr>
          <w:p w14:paraId="24131D0B" w14:textId="38DD7FD8" w:rsidR="00CF2330" w:rsidRPr="008C7085" w:rsidRDefault="00CF2330" w:rsidP="008C7085">
            <w:r w:rsidRPr="002911FA">
              <w:t xml:space="preserve"> MCS16</w:t>
            </w:r>
          </w:p>
        </w:tc>
        <w:tc>
          <w:tcPr>
            <w:tcW w:w="1603" w:type="dxa"/>
          </w:tcPr>
          <w:p w14:paraId="0C4DF74E" w14:textId="5E04D460" w:rsidR="00CF2330" w:rsidRPr="008C7085" w:rsidRDefault="00CF2330" w:rsidP="008C7085">
            <w:r w:rsidRPr="00484F5B">
              <w:t xml:space="preserve">-0.51 </w:t>
            </w:r>
          </w:p>
        </w:tc>
        <w:tc>
          <w:tcPr>
            <w:tcW w:w="1603" w:type="dxa"/>
          </w:tcPr>
          <w:p w14:paraId="261529AE" w14:textId="7A5460DB" w:rsidR="00CF2330" w:rsidRPr="008C7085" w:rsidRDefault="00CF2330" w:rsidP="008C7085">
            <w:r w:rsidRPr="00484F5B">
              <w:t xml:space="preserve">6.57 </w:t>
            </w:r>
          </w:p>
        </w:tc>
      </w:tr>
      <w:tr w:rsidR="00CF2330" w:rsidRPr="008C7085" w14:paraId="3721C80A" w14:textId="77777777" w:rsidTr="00CF2330">
        <w:trPr>
          <w:jc w:val="center"/>
        </w:trPr>
        <w:tc>
          <w:tcPr>
            <w:tcW w:w="1602" w:type="dxa"/>
            <w:vMerge/>
          </w:tcPr>
          <w:p w14:paraId="3A122304" w14:textId="77777777" w:rsidR="00CF2330" w:rsidRPr="008C7085" w:rsidRDefault="00CF2330" w:rsidP="008C7085"/>
        </w:tc>
        <w:tc>
          <w:tcPr>
            <w:tcW w:w="1603" w:type="dxa"/>
          </w:tcPr>
          <w:p w14:paraId="64D62100" w14:textId="247E63C7" w:rsidR="00CF2330" w:rsidRPr="008C7085" w:rsidRDefault="00CF2330" w:rsidP="008C7085">
            <w:r w:rsidRPr="002911FA">
              <w:t xml:space="preserve"> MCS17</w:t>
            </w:r>
          </w:p>
        </w:tc>
        <w:tc>
          <w:tcPr>
            <w:tcW w:w="1603" w:type="dxa"/>
          </w:tcPr>
          <w:p w14:paraId="05BCE0F5" w14:textId="1214A6AD" w:rsidR="00CF2330" w:rsidRPr="008C7085" w:rsidRDefault="00CF2330" w:rsidP="008C7085">
            <w:r w:rsidRPr="00484F5B">
              <w:t xml:space="preserve">0.82 </w:t>
            </w:r>
          </w:p>
        </w:tc>
        <w:tc>
          <w:tcPr>
            <w:tcW w:w="1603" w:type="dxa"/>
          </w:tcPr>
          <w:p w14:paraId="3A0ED652" w14:textId="3D4AEABA" w:rsidR="00CF2330" w:rsidRPr="008C7085" w:rsidRDefault="00CF2330" w:rsidP="008C7085">
            <w:r w:rsidRPr="00484F5B">
              <w:t xml:space="preserve">7.18 </w:t>
            </w:r>
          </w:p>
        </w:tc>
      </w:tr>
      <w:tr w:rsidR="00CF2330" w:rsidRPr="008C7085" w14:paraId="0EA2E721" w14:textId="77777777" w:rsidTr="00CF2330">
        <w:trPr>
          <w:jc w:val="center"/>
        </w:trPr>
        <w:tc>
          <w:tcPr>
            <w:tcW w:w="1602" w:type="dxa"/>
            <w:vMerge/>
          </w:tcPr>
          <w:p w14:paraId="2604066B" w14:textId="77777777" w:rsidR="00CF2330" w:rsidRPr="008C7085" w:rsidRDefault="00CF2330" w:rsidP="008C7085"/>
        </w:tc>
        <w:tc>
          <w:tcPr>
            <w:tcW w:w="1603" w:type="dxa"/>
          </w:tcPr>
          <w:p w14:paraId="03770819" w14:textId="1FC688C2" w:rsidR="00CF2330" w:rsidRPr="008C7085" w:rsidRDefault="00CF2330" w:rsidP="008C7085">
            <w:r w:rsidRPr="002911FA">
              <w:t xml:space="preserve"> MCS20</w:t>
            </w:r>
          </w:p>
        </w:tc>
        <w:tc>
          <w:tcPr>
            <w:tcW w:w="1603" w:type="dxa"/>
          </w:tcPr>
          <w:p w14:paraId="087E56AA" w14:textId="7E1BBE07" w:rsidR="00CF2330" w:rsidRPr="008C7085" w:rsidRDefault="00CF2330" w:rsidP="008C7085">
            <w:r w:rsidRPr="00484F5B">
              <w:t xml:space="preserve">2.32 </w:t>
            </w:r>
          </w:p>
        </w:tc>
        <w:tc>
          <w:tcPr>
            <w:tcW w:w="1603" w:type="dxa"/>
          </w:tcPr>
          <w:p w14:paraId="71CF7858" w14:textId="0956184B" w:rsidR="00CF2330" w:rsidRPr="008C7085" w:rsidRDefault="00CF2330" w:rsidP="008C7085">
            <w:r w:rsidRPr="00484F5B">
              <w:t xml:space="preserve">10.16 </w:t>
            </w:r>
          </w:p>
        </w:tc>
      </w:tr>
      <w:tr w:rsidR="00CF2330" w14:paraId="63BE5581" w14:textId="77777777" w:rsidTr="00CF2330">
        <w:trPr>
          <w:jc w:val="center"/>
        </w:trPr>
        <w:tc>
          <w:tcPr>
            <w:tcW w:w="1602" w:type="dxa"/>
            <w:vMerge w:val="restart"/>
          </w:tcPr>
          <w:p w14:paraId="1A89A226" w14:textId="77777777" w:rsidR="00CF2330" w:rsidRDefault="00CF2330" w:rsidP="008C7085">
            <w:r w:rsidRPr="008C7085">
              <w:t>3dmrs</w:t>
            </w:r>
          </w:p>
        </w:tc>
        <w:tc>
          <w:tcPr>
            <w:tcW w:w="1603" w:type="dxa"/>
          </w:tcPr>
          <w:p w14:paraId="2D1E5862" w14:textId="1E794E8C" w:rsidR="00CF2330" w:rsidRDefault="00CF2330" w:rsidP="008C7085">
            <w:r w:rsidRPr="002911FA">
              <w:t xml:space="preserve"> MCS16</w:t>
            </w:r>
          </w:p>
        </w:tc>
        <w:tc>
          <w:tcPr>
            <w:tcW w:w="1603" w:type="dxa"/>
          </w:tcPr>
          <w:p w14:paraId="00317382" w14:textId="46EEB190" w:rsidR="00CF2330" w:rsidRDefault="00CF2330" w:rsidP="008C7085">
            <w:r w:rsidRPr="00484F5B">
              <w:t xml:space="preserve">-0.52 </w:t>
            </w:r>
          </w:p>
        </w:tc>
        <w:tc>
          <w:tcPr>
            <w:tcW w:w="1603" w:type="dxa"/>
          </w:tcPr>
          <w:p w14:paraId="0428F5C8" w14:textId="4E1EC39E" w:rsidR="00CF2330" w:rsidRDefault="00CF2330" w:rsidP="008C7085">
            <w:r w:rsidRPr="00484F5B">
              <w:t xml:space="preserve">6.47 </w:t>
            </w:r>
          </w:p>
        </w:tc>
      </w:tr>
      <w:tr w:rsidR="00CF2330" w14:paraId="0E11C1BD" w14:textId="77777777" w:rsidTr="00CF2330">
        <w:trPr>
          <w:jc w:val="center"/>
        </w:trPr>
        <w:tc>
          <w:tcPr>
            <w:tcW w:w="1602" w:type="dxa"/>
            <w:vMerge/>
          </w:tcPr>
          <w:p w14:paraId="17E3332F" w14:textId="77777777" w:rsidR="00CF2330" w:rsidRDefault="00CF2330" w:rsidP="008C7085"/>
        </w:tc>
        <w:tc>
          <w:tcPr>
            <w:tcW w:w="1603" w:type="dxa"/>
          </w:tcPr>
          <w:p w14:paraId="022F50DE" w14:textId="2EC7230F" w:rsidR="00CF2330" w:rsidRDefault="00CF2330" w:rsidP="008C7085">
            <w:r w:rsidRPr="002911FA">
              <w:t xml:space="preserve"> MCS17</w:t>
            </w:r>
          </w:p>
        </w:tc>
        <w:tc>
          <w:tcPr>
            <w:tcW w:w="1603" w:type="dxa"/>
          </w:tcPr>
          <w:p w14:paraId="6C3E105D" w14:textId="0D436A3B" w:rsidR="00CF2330" w:rsidRDefault="00CF2330" w:rsidP="008C7085">
            <w:r w:rsidRPr="00484F5B">
              <w:t xml:space="preserve">0.83 </w:t>
            </w:r>
          </w:p>
        </w:tc>
        <w:tc>
          <w:tcPr>
            <w:tcW w:w="1603" w:type="dxa"/>
          </w:tcPr>
          <w:p w14:paraId="2406B713" w14:textId="6E4F0723" w:rsidR="00CF2330" w:rsidRDefault="00CF2330" w:rsidP="008C7085">
            <w:r w:rsidRPr="00484F5B">
              <w:t xml:space="preserve">7.21 </w:t>
            </w:r>
          </w:p>
        </w:tc>
      </w:tr>
      <w:tr w:rsidR="00CF2330" w14:paraId="3EB73D31" w14:textId="77777777" w:rsidTr="00CF2330">
        <w:trPr>
          <w:jc w:val="center"/>
        </w:trPr>
        <w:tc>
          <w:tcPr>
            <w:tcW w:w="1602" w:type="dxa"/>
            <w:vMerge/>
          </w:tcPr>
          <w:p w14:paraId="5A4238CA" w14:textId="77777777" w:rsidR="00CF2330" w:rsidRDefault="00CF2330" w:rsidP="008C7085"/>
        </w:tc>
        <w:tc>
          <w:tcPr>
            <w:tcW w:w="1603" w:type="dxa"/>
          </w:tcPr>
          <w:p w14:paraId="39898203" w14:textId="2898B3E4" w:rsidR="00CF2330" w:rsidRDefault="00CF2330" w:rsidP="008C7085">
            <w:r w:rsidRPr="002911FA">
              <w:t xml:space="preserve"> MCS20</w:t>
            </w:r>
          </w:p>
        </w:tc>
        <w:tc>
          <w:tcPr>
            <w:tcW w:w="1603" w:type="dxa"/>
          </w:tcPr>
          <w:p w14:paraId="6B4D84C1" w14:textId="68D1C246" w:rsidR="00CF2330" w:rsidRDefault="00CF2330" w:rsidP="008C7085">
            <w:r w:rsidRPr="00484F5B">
              <w:t xml:space="preserve">2.32 </w:t>
            </w:r>
          </w:p>
        </w:tc>
        <w:tc>
          <w:tcPr>
            <w:tcW w:w="1603" w:type="dxa"/>
          </w:tcPr>
          <w:p w14:paraId="17EACDE3" w14:textId="5216DB4F" w:rsidR="00CF2330" w:rsidRDefault="00CF2330" w:rsidP="008C7085">
            <w:r w:rsidRPr="00484F5B">
              <w:t xml:space="preserve">10.17 </w:t>
            </w:r>
          </w:p>
        </w:tc>
      </w:tr>
    </w:tbl>
    <w:p w14:paraId="2516093B" w14:textId="596CD29B" w:rsidR="00D71E01" w:rsidRDefault="00D71E01" w:rsidP="00145C7E"/>
    <w:p w14:paraId="3ED86AA9" w14:textId="737756D8" w:rsidR="00D71E01" w:rsidRDefault="000B739C" w:rsidP="001B4B07">
      <w:pPr>
        <w:pStyle w:val="RAN4observation0"/>
        <w:rPr>
          <w:lang w:val="en-US"/>
        </w:rPr>
      </w:pPr>
      <w:r>
        <w:rPr>
          <w:lang w:val="en-US"/>
        </w:rPr>
        <w:t>The PUSCH performance results with</w:t>
      </w:r>
      <w:r w:rsidR="0051057D">
        <w:rPr>
          <w:lang w:val="en-US"/>
        </w:rPr>
        <w:t xml:space="preserve"> the same MCS and DM-R</w:t>
      </w:r>
      <w:r w:rsidR="00225B58">
        <w:rPr>
          <w:lang w:val="en-US"/>
        </w:rPr>
        <w:t>S</w:t>
      </w:r>
      <w:r w:rsidR="0051057D">
        <w:rPr>
          <w:lang w:val="en-US"/>
        </w:rPr>
        <w:t xml:space="preserve"> pattern </w:t>
      </w:r>
      <w:r w:rsidR="00690995">
        <w:rPr>
          <w:lang w:val="en-US"/>
        </w:rPr>
        <w:t>are almost the same in all propagation models</w:t>
      </w:r>
      <w:r w:rsidR="00225B58">
        <w:rPr>
          <w:lang w:val="en-US"/>
        </w:rPr>
        <w:t>/scenarios</w:t>
      </w:r>
      <w:r w:rsidR="00690995">
        <w:rPr>
          <w:lang w:val="en-US"/>
        </w:rPr>
        <w:t>.</w:t>
      </w:r>
      <w:r w:rsidR="00461098">
        <w:rPr>
          <w:lang w:val="en-US"/>
        </w:rPr>
        <w:br/>
        <w:t>The per</w:t>
      </w:r>
      <w:r w:rsidR="008820A8">
        <w:rPr>
          <w:lang w:val="en-US"/>
        </w:rPr>
        <w:t xml:space="preserve">formance difference </w:t>
      </w:r>
      <w:r w:rsidR="00E81FF1">
        <w:rPr>
          <w:lang w:val="en-US"/>
        </w:rPr>
        <w:t xml:space="preserve">between MCS16 and MCS17 is not very </w:t>
      </w:r>
      <w:r w:rsidR="00E81FF1" w:rsidRPr="009B089E">
        <w:rPr>
          <w:lang w:val="en-US"/>
        </w:rPr>
        <w:t>significant, i.e., less than 1dB</w:t>
      </w:r>
      <w:r w:rsidR="000813C3">
        <w:rPr>
          <w:lang w:val="en-US"/>
        </w:rPr>
        <w:t xml:space="preserve"> for SNR at 70% of maximum throughput</w:t>
      </w:r>
      <w:r w:rsidR="00E81FF1" w:rsidRPr="009B089E">
        <w:rPr>
          <w:lang w:val="en-US"/>
        </w:rPr>
        <w:t>.</w:t>
      </w:r>
    </w:p>
    <w:p w14:paraId="0D4CC1CC" w14:textId="77777777" w:rsidR="000C13B0" w:rsidRPr="000C13B0" w:rsidRDefault="000C13B0" w:rsidP="000C13B0"/>
    <w:p w14:paraId="4DF61D20" w14:textId="11F6433D" w:rsidR="003C7ED6" w:rsidRDefault="00F852FC" w:rsidP="00145C7E">
      <w:r>
        <w:lastRenderedPageBreak/>
        <w:t>Additionally, at the previous meeting it was discussed where phase noise has a significant impact on PU</w:t>
      </w:r>
      <w:r w:rsidR="009E68E0">
        <w:t>S</w:t>
      </w:r>
      <w:r>
        <w:t>CH performance</w:t>
      </w:r>
      <w:r w:rsidR="009E68E0">
        <w:t xml:space="preserve"> [</w:t>
      </w:r>
      <w:r w:rsidR="00280BFF">
        <w:t>1</w:t>
      </w:r>
      <w:r w:rsidR="009E68E0">
        <w:t>]</w:t>
      </w:r>
      <w:r>
        <w:t>:</w:t>
      </w:r>
    </w:p>
    <w:tbl>
      <w:tblPr>
        <w:tblStyle w:val="TableGrid"/>
        <w:tblW w:w="0" w:type="auto"/>
        <w:jc w:val="center"/>
        <w:tblLook w:val="04A0" w:firstRow="1" w:lastRow="0" w:firstColumn="1" w:lastColumn="0" w:noHBand="0" w:noVBand="1"/>
      </w:tblPr>
      <w:tblGrid>
        <w:gridCol w:w="8722"/>
      </w:tblGrid>
      <w:tr w:rsidR="00F852FC" w14:paraId="0598C8FE" w14:textId="77777777" w:rsidTr="00C05050">
        <w:trPr>
          <w:jc w:val="center"/>
        </w:trPr>
        <w:tc>
          <w:tcPr>
            <w:tcW w:w="8722" w:type="dxa"/>
            <w:shd w:val="clear" w:color="auto" w:fill="auto"/>
          </w:tcPr>
          <w:p w14:paraId="52144209" w14:textId="77777777" w:rsidR="00A235F9" w:rsidRPr="003878A6" w:rsidRDefault="00A235F9" w:rsidP="00A235F9">
            <w:pPr>
              <w:pStyle w:val="ListParagraph"/>
              <w:numPr>
                <w:ilvl w:val="0"/>
                <w:numId w:val="21"/>
              </w:numPr>
              <w:overflowPunct w:val="0"/>
              <w:autoSpaceDE w:val="0"/>
              <w:autoSpaceDN w:val="0"/>
              <w:adjustRightInd w:val="0"/>
              <w:spacing w:after="180"/>
              <w:contextualSpacing w:val="0"/>
              <w:textAlignment w:val="baseline"/>
              <w:rPr>
                <w:lang w:eastAsia="zh-CN"/>
              </w:rPr>
            </w:pPr>
            <w:r w:rsidRPr="003878A6">
              <w:rPr>
                <w:rFonts w:eastAsiaTheme="minorEastAsia"/>
                <w:lang w:eastAsia="zh-CN"/>
              </w:rPr>
              <w:t>Phase noise model</w:t>
            </w:r>
          </w:p>
          <w:p w14:paraId="6E363280" w14:textId="77777777" w:rsidR="00A235F9" w:rsidRPr="003878A6" w:rsidRDefault="00A235F9" w:rsidP="00A235F9">
            <w:pPr>
              <w:pStyle w:val="ListParagraph"/>
              <w:numPr>
                <w:ilvl w:val="1"/>
                <w:numId w:val="21"/>
              </w:numPr>
              <w:spacing w:after="120"/>
              <w:contextualSpacing w:val="0"/>
              <w:rPr>
                <w:rFonts w:eastAsia="SimSun"/>
                <w:color w:val="000000" w:themeColor="text1"/>
                <w:szCs w:val="24"/>
                <w:lang w:eastAsia="zh-CN"/>
              </w:rPr>
            </w:pPr>
            <w:r w:rsidRPr="003878A6">
              <w:rPr>
                <w:rFonts w:eastAsia="SimSun"/>
                <w:color w:val="000000" w:themeColor="text1"/>
                <w:szCs w:val="24"/>
                <w:lang w:eastAsia="zh-CN"/>
              </w:rPr>
              <w:t xml:space="preserve">No explicit phase noise modelling in the alignment results </w:t>
            </w:r>
          </w:p>
          <w:p w14:paraId="303C5389" w14:textId="77777777" w:rsidR="00A235F9" w:rsidRPr="003878A6" w:rsidRDefault="00A235F9" w:rsidP="00A235F9">
            <w:pPr>
              <w:pStyle w:val="ListParagraph"/>
              <w:numPr>
                <w:ilvl w:val="1"/>
                <w:numId w:val="21"/>
              </w:numPr>
              <w:spacing w:after="120"/>
              <w:contextualSpacing w:val="0"/>
              <w:rPr>
                <w:rFonts w:eastAsia="SimSun"/>
                <w:color w:val="000000" w:themeColor="text1"/>
                <w:szCs w:val="24"/>
                <w:lang w:eastAsia="zh-CN"/>
              </w:rPr>
            </w:pPr>
            <w:r w:rsidRPr="003878A6">
              <w:rPr>
                <w:rFonts w:eastAsia="SimSun"/>
                <w:color w:val="000000" w:themeColor="text1"/>
                <w:szCs w:val="24"/>
                <w:lang w:eastAsia="zh-CN"/>
              </w:rPr>
              <w:t xml:space="preserve">Realistic phase noise modelling is left up to the contributing entities </w:t>
            </w:r>
          </w:p>
          <w:p w14:paraId="155D6C24" w14:textId="77777777" w:rsidR="00A235F9" w:rsidRPr="003878A6" w:rsidRDefault="00A235F9" w:rsidP="00A235F9">
            <w:pPr>
              <w:pStyle w:val="ListParagraph"/>
              <w:numPr>
                <w:ilvl w:val="1"/>
                <w:numId w:val="21"/>
              </w:numPr>
              <w:spacing w:after="120"/>
              <w:contextualSpacing w:val="0"/>
              <w:rPr>
                <w:rFonts w:eastAsia="SimSun"/>
                <w:color w:val="000000" w:themeColor="text1"/>
                <w:szCs w:val="24"/>
                <w:lang w:eastAsia="zh-CN"/>
              </w:rPr>
            </w:pPr>
            <w:r w:rsidRPr="003878A6">
              <w:rPr>
                <w:rFonts w:eastAsia="SimSun"/>
                <w:color w:val="000000" w:themeColor="text1"/>
                <w:szCs w:val="24"/>
                <w:lang w:eastAsia="zh-CN"/>
              </w:rPr>
              <w:t>The phase noise impact can be included in the impairment results, but it is left up to companies</w:t>
            </w:r>
          </w:p>
          <w:p w14:paraId="40CFF939" w14:textId="36A54C89" w:rsidR="00F852FC" w:rsidRPr="00A235F9" w:rsidRDefault="00A235F9" w:rsidP="00A235F9">
            <w:pPr>
              <w:pStyle w:val="ListParagraph"/>
              <w:numPr>
                <w:ilvl w:val="1"/>
                <w:numId w:val="21"/>
              </w:numPr>
              <w:spacing w:after="120"/>
              <w:contextualSpacing w:val="0"/>
              <w:rPr>
                <w:rFonts w:eastAsia="SimSun"/>
                <w:color w:val="000000" w:themeColor="text1"/>
                <w:szCs w:val="24"/>
                <w:lang w:eastAsia="zh-CN"/>
              </w:rPr>
            </w:pPr>
            <w:r w:rsidRPr="003878A6">
              <w:rPr>
                <w:rFonts w:eastAsia="SimSun"/>
                <w:color w:val="000000" w:themeColor="text1"/>
                <w:szCs w:val="24"/>
                <w:lang w:eastAsia="zh-CN"/>
              </w:rPr>
              <w:t>Interested companies are welcome to do investigation on PN impact on high modulation order for PUSCH requirement in the next meeting</w:t>
            </w:r>
          </w:p>
        </w:tc>
      </w:tr>
    </w:tbl>
    <w:p w14:paraId="3C9F21D0" w14:textId="77777777" w:rsidR="00F852FC" w:rsidRDefault="00F852FC" w:rsidP="00145C7E"/>
    <w:p w14:paraId="6FE08DD5" w14:textId="2B55B4D5" w:rsidR="00F852FC" w:rsidRDefault="001D3C74" w:rsidP="00145C7E">
      <w:r>
        <w:t>We</w:t>
      </w:r>
      <w:r w:rsidR="002F3766">
        <w:t xml:space="preserve"> carried </w:t>
      </w:r>
      <w:r w:rsidR="000C7964">
        <w:t>out</w:t>
      </w:r>
      <w:r w:rsidR="002F3766">
        <w:t xml:space="preserve"> a few</w:t>
      </w:r>
      <w:r w:rsidR="000C7964">
        <w:t xml:space="preserve"> link-level</w:t>
      </w:r>
      <w:r w:rsidR="002F3766">
        <w:t xml:space="preserve"> simulations at MCS20 with and without the phase noise model.</w:t>
      </w:r>
      <w:r w:rsidR="00905A8E">
        <w:t xml:space="preserve"> W</w:t>
      </w:r>
      <w:r w:rsidR="002F3766">
        <w:t>e</w:t>
      </w:r>
      <w:r w:rsidR="00905A8E">
        <w:t xml:space="preserve"> also</w:t>
      </w:r>
      <w:r w:rsidR="002F3766">
        <w:t xml:space="preserve"> studied the cases when the phase noise c</w:t>
      </w:r>
      <w:r w:rsidR="00725CAF">
        <w:t>ompensation algorithm i</w:t>
      </w:r>
      <w:r w:rsidR="009779C4">
        <w:t>s</w:t>
      </w:r>
      <w:r w:rsidR="00725CAF">
        <w:t xml:space="preserve"> </w:t>
      </w:r>
      <w:r w:rsidR="009779C4">
        <w:t>disabled</w:t>
      </w:r>
      <w:r w:rsidR="00725CAF">
        <w:t>.</w:t>
      </w:r>
      <w:r w:rsidR="00141CC1">
        <w:t xml:space="preserve"> The results are presented in the table below</w:t>
      </w:r>
      <w:r w:rsidR="00E6111E">
        <w:t xml:space="preserve"> for 50MHz SCS and </w:t>
      </w:r>
      <w:r w:rsidR="000C7964">
        <w:t>in</w:t>
      </w:r>
      <w:r w:rsidR="00E6111E">
        <w:t xml:space="preserve"> </w:t>
      </w:r>
      <w:proofErr w:type="spellStart"/>
      <w:r w:rsidR="00E6111E">
        <w:t>uni</w:t>
      </w:r>
      <w:proofErr w:type="spellEnd"/>
      <w:r w:rsidR="00E6111E">
        <w:t>-directional Scenario-A.</w:t>
      </w:r>
    </w:p>
    <w:p w14:paraId="37DE72F4" w14:textId="4F29D1DA" w:rsidR="000217DF" w:rsidRDefault="000217DF" w:rsidP="000217DF">
      <w:pPr>
        <w:pStyle w:val="Caption"/>
        <w:keepNext/>
      </w:pPr>
      <w:r>
        <w:t xml:space="preserve">Table </w:t>
      </w:r>
      <w:r w:rsidR="00624F15">
        <w:fldChar w:fldCharType="begin"/>
      </w:r>
      <w:r w:rsidR="00624F15">
        <w:instrText xml:space="preserve"> SEQ Tabl</w:instrText>
      </w:r>
      <w:r w:rsidR="00624F15">
        <w:instrText xml:space="preserve">e \* ARABIC </w:instrText>
      </w:r>
      <w:r w:rsidR="00624F15">
        <w:fldChar w:fldCharType="separate"/>
      </w:r>
      <w:r w:rsidR="002E4744">
        <w:rPr>
          <w:noProof/>
        </w:rPr>
        <w:t>5</w:t>
      </w:r>
      <w:r w:rsidR="00624F15">
        <w:rPr>
          <w:noProof/>
        </w:rPr>
        <w:fldChar w:fldCharType="end"/>
      </w:r>
      <w:r>
        <w:t xml:space="preserve">: PUSCH performance in HST FR2 </w:t>
      </w:r>
      <w:proofErr w:type="spellStart"/>
      <w:r w:rsidR="00A875FA">
        <w:t>uni</w:t>
      </w:r>
      <w:proofErr w:type="spellEnd"/>
      <w:r w:rsidR="00A875FA">
        <w:t xml:space="preserve">-directional </w:t>
      </w:r>
      <w:r w:rsidR="00C336E2">
        <w:t>Scenario</w:t>
      </w:r>
      <w:r w:rsidR="00A875FA">
        <w:t>-A with/without phase noise and with/without phase noise compensation.</w:t>
      </w:r>
    </w:p>
    <w:tbl>
      <w:tblPr>
        <w:tblStyle w:val="TableGrid"/>
        <w:tblW w:w="0" w:type="auto"/>
        <w:tblLook w:val="04A0" w:firstRow="1" w:lastRow="0" w:firstColumn="1" w:lastColumn="0" w:noHBand="0" w:noVBand="1"/>
      </w:tblPr>
      <w:tblGrid>
        <w:gridCol w:w="868"/>
        <w:gridCol w:w="1459"/>
        <w:gridCol w:w="1458"/>
        <w:gridCol w:w="1458"/>
        <w:gridCol w:w="1458"/>
        <w:gridCol w:w="1458"/>
        <w:gridCol w:w="1458"/>
      </w:tblGrid>
      <w:tr w:rsidR="00871357" w14:paraId="09815E24" w14:textId="77777777" w:rsidTr="00871357">
        <w:tc>
          <w:tcPr>
            <w:tcW w:w="868" w:type="dxa"/>
          </w:tcPr>
          <w:p w14:paraId="743E3349" w14:textId="77777777" w:rsidR="00871357" w:rsidRDefault="00871357" w:rsidP="00871357"/>
        </w:tc>
        <w:tc>
          <w:tcPr>
            <w:tcW w:w="1459" w:type="dxa"/>
          </w:tcPr>
          <w:p w14:paraId="1142806B" w14:textId="4F738937" w:rsidR="00871357" w:rsidRDefault="00871357" w:rsidP="00871357">
            <w:r w:rsidRPr="0011633C">
              <w:rPr>
                <w:b/>
                <w:bCs/>
              </w:rPr>
              <w:t>SNR@30%TP</w:t>
            </w:r>
          </w:p>
        </w:tc>
        <w:tc>
          <w:tcPr>
            <w:tcW w:w="1458" w:type="dxa"/>
          </w:tcPr>
          <w:p w14:paraId="3F4536F4" w14:textId="1E63E789" w:rsidR="00871357" w:rsidRDefault="00871357" w:rsidP="00871357">
            <w:r w:rsidRPr="0011633C">
              <w:rPr>
                <w:b/>
                <w:bCs/>
              </w:rPr>
              <w:t>SNR@70%TP</w:t>
            </w:r>
          </w:p>
        </w:tc>
        <w:tc>
          <w:tcPr>
            <w:tcW w:w="1458" w:type="dxa"/>
          </w:tcPr>
          <w:p w14:paraId="5D59FD50" w14:textId="7B9B6D55" w:rsidR="00871357" w:rsidRDefault="00871357" w:rsidP="00871357">
            <w:r w:rsidRPr="0011633C">
              <w:rPr>
                <w:b/>
                <w:bCs/>
              </w:rPr>
              <w:t>SNR@30%TP</w:t>
            </w:r>
          </w:p>
        </w:tc>
        <w:tc>
          <w:tcPr>
            <w:tcW w:w="1458" w:type="dxa"/>
          </w:tcPr>
          <w:p w14:paraId="6057DBA0" w14:textId="14BE45AD" w:rsidR="00871357" w:rsidRDefault="00871357" w:rsidP="00871357">
            <w:r w:rsidRPr="0011633C">
              <w:rPr>
                <w:b/>
                <w:bCs/>
              </w:rPr>
              <w:t>SNR@70%TP</w:t>
            </w:r>
          </w:p>
        </w:tc>
        <w:tc>
          <w:tcPr>
            <w:tcW w:w="1458" w:type="dxa"/>
          </w:tcPr>
          <w:p w14:paraId="259162BE" w14:textId="4387C3BF" w:rsidR="00871357" w:rsidRDefault="00871357" w:rsidP="00871357">
            <w:r w:rsidRPr="0011633C">
              <w:rPr>
                <w:b/>
                <w:bCs/>
              </w:rPr>
              <w:t>SNR@30%TP</w:t>
            </w:r>
          </w:p>
        </w:tc>
        <w:tc>
          <w:tcPr>
            <w:tcW w:w="1458" w:type="dxa"/>
          </w:tcPr>
          <w:p w14:paraId="5585CFCA" w14:textId="4A6D58EB" w:rsidR="00871357" w:rsidRDefault="00871357" w:rsidP="00871357">
            <w:r w:rsidRPr="0011633C">
              <w:rPr>
                <w:b/>
                <w:bCs/>
              </w:rPr>
              <w:t>SNR@70%TP</w:t>
            </w:r>
          </w:p>
        </w:tc>
      </w:tr>
      <w:tr w:rsidR="00871357" w14:paraId="24434C21" w14:textId="77777777" w:rsidTr="00A96317">
        <w:tc>
          <w:tcPr>
            <w:tcW w:w="868" w:type="dxa"/>
          </w:tcPr>
          <w:p w14:paraId="430531D1" w14:textId="77777777" w:rsidR="00871357" w:rsidRDefault="00871357" w:rsidP="00871357"/>
        </w:tc>
        <w:tc>
          <w:tcPr>
            <w:tcW w:w="2917" w:type="dxa"/>
            <w:gridSpan w:val="2"/>
          </w:tcPr>
          <w:p w14:paraId="0B512EF5" w14:textId="2FDAD7E4" w:rsidR="00871357" w:rsidRDefault="00871357" w:rsidP="00871357">
            <w:r w:rsidRPr="0011633C">
              <w:rPr>
                <w:b/>
                <w:bCs/>
              </w:rPr>
              <w:t>No PN</w:t>
            </w:r>
          </w:p>
        </w:tc>
        <w:tc>
          <w:tcPr>
            <w:tcW w:w="2916" w:type="dxa"/>
            <w:gridSpan w:val="2"/>
          </w:tcPr>
          <w:p w14:paraId="75B87DE5" w14:textId="5518BC6C" w:rsidR="00871357" w:rsidRDefault="00871357" w:rsidP="00871357">
            <w:r w:rsidRPr="0011633C">
              <w:rPr>
                <w:b/>
                <w:bCs/>
              </w:rPr>
              <w:t>PN</w:t>
            </w:r>
            <w:r w:rsidR="00AE2688">
              <w:rPr>
                <w:b/>
                <w:bCs/>
              </w:rPr>
              <w:t xml:space="preserve"> present,</w:t>
            </w:r>
            <w:r w:rsidR="00AE2688">
              <w:rPr>
                <w:b/>
                <w:bCs/>
              </w:rPr>
              <w:br/>
              <w:t>no PN</w:t>
            </w:r>
            <w:r w:rsidRPr="0011633C">
              <w:rPr>
                <w:b/>
                <w:bCs/>
              </w:rPr>
              <w:t xml:space="preserve"> compensation</w:t>
            </w:r>
          </w:p>
        </w:tc>
        <w:tc>
          <w:tcPr>
            <w:tcW w:w="2916" w:type="dxa"/>
            <w:gridSpan w:val="2"/>
          </w:tcPr>
          <w:p w14:paraId="6627E9DA" w14:textId="1A12B81F" w:rsidR="00871357" w:rsidRDefault="00871357" w:rsidP="00871357">
            <w:r w:rsidRPr="0011633C">
              <w:rPr>
                <w:b/>
                <w:bCs/>
              </w:rPr>
              <w:t>PN</w:t>
            </w:r>
            <w:r w:rsidR="00AE2688">
              <w:rPr>
                <w:b/>
                <w:bCs/>
              </w:rPr>
              <w:t xml:space="preserve"> present,</w:t>
            </w:r>
            <w:r w:rsidR="00AE2688">
              <w:rPr>
                <w:b/>
                <w:bCs/>
              </w:rPr>
              <w:br/>
            </w:r>
            <w:r w:rsidRPr="0011633C">
              <w:rPr>
                <w:b/>
                <w:bCs/>
              </w:rPr>
              <w:t xml:space="preserve">with </w:t>
            </w:r>
            <w:r w:rsidR="00AE2688">
              <w:rPr>
                <w:b/>
                <w:bCs/>
              </w:rPr>
              <w:t xml:space="preserve">PN </w:t>
            </w:r>
            <w:r w:rsidRPr="0011633C">
              <w:rPr>
                <w:b/>
                <w:bCs/>
              </w:rPr>
              <w:t>compensation</w:t>
            </w:r>
          </w:p>
        </w:tc>
      </w:tr>
      <w:tr w:rsidR="00871357" w14:paraId="72EA61BE" w14:textId="77777777" w:rsidTr="00871357">
        <w:tc>
          <w:tcPr>
            <w:tcW w:w="868" w:type="dxa"/>
          </w:tcPr>
          <w:p w14:paraId="44CC5219" w14:textId="06115BBA" w:rsidR="00871357" w:rsidRDefault="00871357" w:rsidP="00871357">
            <w:r w:rsidRPr="0011633C">
              <w:rPr>
                <w:b/>
                <w:bCs/>
              </w:rPr>
              <w:t>1dmrs</w:t>
            </w:r>
          </w:p>
        </w:tc>
        <w:tc>
          <w:tcPr>
            <w:tcW w:w="1459" w:type="dxa"/>
          </w:tcPr>
          <w:p w14:paraId="6D766731" w14:textId="2B6D0B0D" w:rsidR="00871357" w:rsidRDefault="00871357" w:rsidP="00871357">
            <w:r w:rsidRPr="00945E9C">
              <w:t xml:space="preserve">2.28 </w:t>
            </w:r>
          </w:p>
        </w:tc>
        <w:tc>
          <w:tcPr>
            <w:tcW w:w="1458" w:type="dxa"/>
          </w:tcPr>
          <w:p w14:paraId="7261A208" w14:textId="114DB037" w:rsidR="00871357" w:rsidRDefault="00871357" w:rsidP="00871357">
            <w:r w:rsidRPr="00945E9C">
              <w:t xml:space="preserve">9.78 </w:t>
            </w:r>
          </w:p>
        </w:tc>
        <w:tc>
          <w:tcPr>
            <w:tcW w:w="1458" w:type="dxa"/>
          </w:tcPr>
          <w:p w14:paraId="26920804" w14:textId="1095162C" w:rsidR="00871357" w:rsidRDefault="00871357" w:rsidP="00871357">
            <w:r w:rsidRPr="00B22072">
              <w:t xml:space="preserve">2.30 </w:t>
            </w:r>
          </w:p>
        </w:tc>
        <w:tc>
          <w:tcPr>
            <w:tcW w:w="1458" w:type="dxa"/>
          </w:tcPr>
          <w:p w14:paraId="4B4A45B6" w14:textId="428042DE" w:rsidR="00871357" w:rsidRPr="00871357" w:rsidRDefault="00871357" w:rsidP="00871357">
            <w:pPr>
              <w:rPr>
                <w:color w:val="FF0000"/>
              </w:rPr>
            </w:pPr>
            <w:r w:rsidRPr="00871357">
              <w:rPr>
                <w:color w:val="FF0000"/>
              </w:rPr>
              <w:t xml:space="preserve">11.51 </w:t>
            </w:r>
          </w:p>
        </w:tc>
        <w:tc>
          <w:tcPr>
            <w:tcW w:w="1458" w:type="dxa"/>
          </w:tcPr>
          <w:p w14:paraId="7B614329" w14:textId="483D0CA5" w:rsidR="00871357" w:rsidRDefault="00871357" w:rsidP="00871357">
            <w:r w:rsidRPr="00A81412">
              <w:t xml:space="preserve">2.29 </w:t>
            </w:r>
          </w:p>
        </w:tc>
        <w:tc>
          <w:tcPr>
            <w:tcW w:w="1458" w:type="dxa"/>
          </w:tcPr>
          <w:p w14:paraId="5D5A7940" w14:textId="691AE510" w:rsidR="00871357" w:rsidRDefault="00871357" w:rsidP="00871357">
            <w:r w:rsidRPr="00A81412">
              <w:t xml:space="preserve">10.01 </w:t>
            </w:r>
          </w:p>
        </w:tc>
      </w:tr>
      <w:tr w:rsidR="00871357" w14:paraId="3B8B509E" w14:textId="77777777" w:rsidTr="00871357">
        <w:tc>
          <w:tcPr>
            <w:tcW w:w="868" w:type="dxa"/>
          </w:tcPr>
          <w:p w14:paraId="24B49988" w14:textId="62F8A5CA" w:rsidR="00871357" w:rsidRDefault="00871357" w:rsidP="00871357">
            <w:r w:rsidRPr="0011633C">
              <w:rPr>
                <w:b/>
                <w:bCs/>
              </w:rPr>
              <w:t>2dmrs</w:t>
            </w:r>
          </w:p>
        </w:tc>
        <w:tc>
          <w:tcPr>
            <w:tcW w:w="1459" w:type="dxa"/>
          </w:tcPr>
          <w:p w14:paraId="3F72B246" w14:textId="6C6DF430" w:rsidR="00871357" w:rsidRDefault="00871357" w:rsidP="00871357">
            <w:r w:rsidRPr="009471A9">
              <w:t xml:space="preserve">2.29 </w:t>
            </w:r>
          </w:p>
        </w:tc>
        <w:tc>
          <w:tcPr>
            <w:tcW w:w="1458" w:type="dxa"/>
          </w:tcPr>
          <w:p w14:paraId="2E2E064A" w14:textId="513DB6D8" w:rsidR="00871357" w:rsidRDefault="00871357" w:rsidP="00871357">
            <w:r w:rsidRPr="009471A9">
              <w:t xml:space="preserve">9.79 </w:t>
            </w:r>
          </w:p>
        </w:tc>
        <w:tc>
          <w:tcPr>
            <w:tcW w:w="1458" w:type="dxa"/>
          </w:tcPr>
          <w:p w14:paraId="36B41D13" w14:textId="4D9210EB" w:rsidR="00871357" w:rsidRDefault="00871357" w:rsidP="00871357">
            <w:r w:rsidRPr="00021082">
              <w:t xml:space="preserve">2.28 </w:t>
            </w:r>
          </w:p>
        </w:tc>
        <w:tc>
          <w:tcPr>
            <w:tcW w:w="1458" w:type="dxa"/>
          </w:tcPr>
          <w:p w14:paraId="36CC33BA" w14:textId="779FF224" w:rsidR="00871357" w:rsidRPr="00871357" w:rsidRDefault="00871357" w:rsidP="00871357">
            <w:pPr>
              <w:rPr>
                <w:color w:val="FF0000"/>
              </w:rPr>
            </w:pPr>
            <w:r w:rsidRPr="00871357">
              <w:rPr>
                <w:color w:val="FF0000"/>
              </w:rPr>
              <w:t xml:space="preserve">10.45 </w:t>
            </w:r>
          </w:p>
        </w:tc>
        <w:tc>
          <w:tcPr>
            <w:tcW w:w="1458" w:type="dxa"/>
          </w:tcPr>
          <w:p w14:paraId="52E92788" w14:textId="47D28FD2" w:rsidR="00871357" w:rsidRDefault="00871357" w:rsidP="00871357">
            <w:r w:rsidRPr="00404952">
              <w:t xml:space="preserve">2.29 </w:t>
            </w:r>
          </w:p>
        </w:tc>
        <w:tc>
          <w:tcPr>
            <w:tcW w:w="1458" w:type="dxa"/>
          </w:tcPr>
          <w:p w14:paraId="559E78C0" w14:textId="73E4528A" w:rsidR="00871357" w:rsidRDefault="00871357" w:rsidP="00871357">
            <w:r w:rsidRPr="00404952">
              <w:t xml:space="preserve">10.02 </w:t>
            </w:r>
          </w:p>
        </w:tc>
      </w:tr>
      <w:tr w:rsidR="00871357" w14:paraId="407F4311" w14:textId="77777777" w:rsidTr="00871357">
        <w:tc>
          <w:tcPr>
            <w:tcW w:w="868" w:type="dxa"/>
          </w:tcPr>
          <w:p w14:paraId="6AA08255" w14:textId="77FD3190" w:rsidR="00871357" w:rsidRDefault="00871357" w:rsidP="00871357">
            <w:r w:rsidRPr="0011633C">
              <w:rPr>
                <w:b/>
                <w:bCs/>
              </w:rPr>
              <w:t>3dmrs</w:t>
            </w:r>
          </w:p>
        </w:tc>
        <w:tc>
          <w:tcPr>
            <w:tcW w:w="1459" w:type="dxa"/>
          </w:tcPr>
          <w:p w14:paraId="2AB4D4EA" w14:textId="479C5B67" w:rsidR="00871357" w:rsidRDefault="00871357" w:rsidP="00871357">
            <w:r w:rsidRPr="00F34A7B">
              <w:t xml:space="preserve">2.29 </w:t>
            </w:r>
          </w:p>
        </w:tc>
        <w:tc>
          <w:tcPr>
            <w:tcW w:w="1458" w:type="dxa"/>
          </w:tcPr>
          <w:p w14:paraId="7658ED45" w14:textId="546B5D93" w:rsidR="00871357" w:rsidRDefault="00871357" w:rsidP="00871357">
            <w:r w:rsidRPr="00F34A7B">
              <w:t xml:space="preserve">9.81 </w:t>
            </w:r>
          </w:p>
        </w:tc>
        <w:tc>
          <w:tcPr>
            <w:tcW w:w="1458" w:type="dxa"/>
          </w:tcPr>
          <w:p w14:paraId="4C936F38" w14:textId="4E194910" w:rsidR="00871357" w:rsidRDefault="00871357" w:rsidP="00871357">
            <w:r w:rsidRPr="000B5536">
              <w:t xml:space="preserve">2.28 </w:t>
            </w:r>
          </w:p>
        </w:tc>
        <w:tc>
          <w:tcPr>
            <w:tcW w:w="1458" w:type="dxa"/>
          </w:tcPr>
          <w:p w14:paraId="4F1E9AA0" w14:textId="3B14B990" w:rsidR="00871357" w:rsidRPr="00871357" w:rsidRDefault="00871357" w:rsidP="00871357">
            <w:pPr>
              <w:rPr>
                <w:color w:val="FF0000"/>
              </w:rPr>
            </w:pPr>
            <w:r w:rsidRPr="00871357">
              <w:rPr>
                <w:color w:val="FF0000"/>
              </w:rPr>
              <w:t xml:space="preserve">10.31 </w:t>
            </w:r>
          </w:p>
        </w:tc>
        <w:tc>
          <w:tcPr>
            <w:tcW w:w="1458" w:type="dxa"/>
          </w:tcPr>
          <w:p w14:paraId="641EB973" w14:textId="193F5D83" w:rsidR="00871357" w:rsidRDefault="00871357" w:rsidP="00871357">
            <w:r w:rsidRPr="00D747DC">
              <w:t xml:space="preserve">2.30 </w:t>
            </w:r>
          </w:p>
        </w:tc>
        <w:tc>
          <w:tcPr>
            <w:tcW w:w="1458" w:type="dxa"/>
          </w:tcPr>
          <w:p w14:paraId="09BD5C01" w14:textId="2EF33B4A" w:rsidR="00871357" w:rsidRDefault="00871357" w:rsidP="00871357">
            <w:r w:rsidRPr="00D747DC">
              <w:t xml:space="preserve">10.04 </w:t>
            </w:r>
          </w:p>
        </w:tc>
      </w:tr>
    </w:tbl>
    <w:p w14:paraId="4138227F" w14:textId="21902B0B" w:rsidR="00141CC1" w:rsidRDefault="00141CC1" w:rsidP="00145C7E"/>
    <w:p w14:paraId="32D014B9" w14:textId="5567245B" w:rsidR="00141CC1" w:rsidRDefault="0097560D" w:rsidP="00145C7E">
      <w:r>
        <w:t>Based on these results, the following observation can be made:</w:t>
      </w:r>
    </w:p>
    <w:p w14:paraId="70EA959E" w14:textId="42069FA4" w:rsidR="0097560D" w:rsidRDefault="008121FB" w:rsidP="0074399E">
      <w:pPr>
        <w:pStyle w:val="RAN4observation0"/>
      </w:pPr>
      <w:r>
        <w:t>The impact of phase noise at higher MCS in HST FR2 scenario can be</w:t>
      </w:r>
      <w:r w:rsidR="00F61532">
        <w:t xml:space="preserve"> noticeable</w:t>
      </w:r>
      <w:r w:rsidR="00E52D6A">
        <w:t xml:space="preserve"> only</w:t>
      </w:r>
      <w:r>
        <w:t xml:space="preserve"> if </w:t>
      </w:r>
      <w:r w:rsidR="00B03F71">
        <w:t>no phase noise compensation algorithm is used at the receiver</w:t>
      </w:r>
      <w:r w:rsidR="00E318FC">
        <w:t xml:space="preserve">, especially if only one DM-RS </w:t>
      </w:r>
      <w:r w:rsidR="005B32B0">
        <w:t>symbol per slot is transmitted</w:t>
      </w:r>
      <w:r w:rsidR="00A14F11">
        <w:t>.</w:t>
      </w:r>
      <w:r w:rsidR="008234DC">
        <w:t xml:space="preserve"> If a phase noise compensation algorithm is </w:t>
      </w:r>
      <w:r w:rsidR="00834970">
        <w:t>enabled</w:t>
      </w:r>
      <w:r w:rsidR="0053039B">
        <w:t>,</w:t>
      </w:r>
      <w:r w:rsidR="008234DC">
        <w:t xml:space="preserve"> then </w:t>
      </w:r>
      <w:r w:rsidR="0053039B">
        <w:t>no significant degradation in PUSCH performance is observed</w:t>
      </w:r>
      <w:r w:rsidR="005B32B0">
        <w:t xml:space="preserve"> for</w:t>
      </w:r>
      <w:r w:rsidR="0053039B">
        <w:t xml:space="preserve"> MCS</w:t>
      </w:r>
      <w:r w:rsidR="005B32B0">
        <w:t>20</w:t>
      </w:r>
      <w:r w:rsidR="0053039B">
        <w:t>.</w:t>
      </w:r>
    </w:p>
    <w:p w14:paraId="37039E12" w14:textId="1879814C" w:rsidR="0053039B" w:rsidRPr="000217DF" w:rsidRDefault="0053039B" w:rsidP="000217DF">
      <w:pPr>
        <w:pStyle w:val="RAN4proposal"/>
        <w:rPr>
          <w:lang w:val="en-GB"/>
        </w:rPr>
      </w:pPr>
      <w:r>
        <w:rPr>
          <w:lang w:val="en-GB"/>
        </w:rPr>
        <w:t xml:space="preserve">Keep </w:t>
      </w:r>
      <w:r w:rsidR="004C22B5">
        <w:rPr>
          <w:lang w:val="en-GB"/>
        </w:rPr>
        <w:t>the former agreement that t</w:t>
      </w:r>
      <w:r w:rsidR="004C22B5" w:rsidRPr="004C22B5">
        <w:rPr>
          <w:lang w:val="en-GB"/>
        </w:rPr>
        <w:t>he phase noise impact can be included in the impairment results, but it is left up to companies</w:t>
      </w:r>
      <w:r w:rsidR="000217DF">
        <w:rPr>
          <w:lang w:val="en-GB"/>
        </w:rPr>
        <w:t xml:space="preserve">. </w:t>
      </w:r>
      <w:r w:rsidR="000217DF" w:rsidRPr="000217DF">
        <w:rPr>
          <w:lang w:val="en-GB"/>
        </w:rPr>
        <w:t>No explicit phase noise modelling in the alignment results</w:t>
      </w:r>
      <w:r w:rsidR="00800022">
        <w:rPr>
          <w:lang w:val="en-GB"/>
        </w:rPr>
        <w:t xml:space="preserve"> is needed</w:t>
      </w:r>
      <w:r w:rsidR="000217DF">
        <w:rPr>
          <w:lang w:val="en-GB"/>
        </w:rPr>
        <w:t>.</w:t>
      </w:r>
    </w:p>
    <w:p w14:paraId="15F18E47" w14:textId="77777777" w:rsidR="000217DF" w:rsidRPr="00145C7E" w:rsidRDefault="000217DF" w:rsidP="00145C7E"/>
    <w:p w14:paraId="61A04B42" w14:textId="7E7557C4" w:rsidR="00145C7E" w:rsidRDefault="00860920" w:rsidP="00895C4C">
      <w:pPr>
        <w:pStyle w:val="RAN4H2"/>
      </w:pPr>
      <w:bookmarkStart w:id="6" w:name="_Hlk85743817"/>
      <w:r>
        <w:t>PUSCH requirement parameters</w:t>
      </w:r>
    </w:p>
    <w:bookmarkEnd w:id="6"/>
    <w:p w14:paraId="0E2207BC" w14:textId="788EA89B" w:rsidR="00860920" w:rsidRDefault="00CD6C0E" w:rsidP="00860920">
      <w:r>
        <w:t xml:space="preserve">The following test parameters still left </w:t>
      </w:r>
      <w:r w:rsidR="005301D0">
        <w:t xml:space="preserve">without </w:t>
      </w:r>
      <w:r w:rsidR="00F61402">
        <w:t>agreement after the previous RAN4#100-e meeting:</w:t>
      </w:r>
    </w:p>
    <w:tbl>
      <w:tblPr>
        <w:tblStyle w:val="TableGrid"/>
        <w:tblW w:w="0" w:type="auto"/>
        <w:jc w:val="center"/>
        <w:tblLook w:val="04A0" w:firstRow="1" w:lastRow="0" w:firstColumn="1" w:lastColumn="0" w:noHBand="0" w:noVBand="1"/>
      </w:tblPr>
      <w:tblGrid>
        <w:gridCol w:w="8722"/>
      </w:tblGrid>
      <w:tr w:rsidR="00F61402" w14:paraId="6BCE6CD3" w14:textId="77777777" w:rsidTr="00C05050">
        <w:trPr>
          <w:jc w:val="center"/>
        </w:trPr>
        <w:tc>
          <w:tcPr>
            <w:tcW w:w="8722" w:type="dxa"/>
          </w:tcPr>
          <w:p w14:paraId="314C4E7F" w14:textId="77777777" w:rsidR="0016355D" w:rsidRPr="00BD1C78" w:rsidRDefault="0016355D" w:rsidP="0016355D">
            <w:pPr>
              <w:pStyle w:val="ListParagraph"/>
              <w:numPr>
                <w:ilvl w:val="0"/>
                <w:numId w:val="21"/>
              </w:numPr>
              <w:overflowPunct w:val="0"/>
              <w:autoSpaceDE w:val="0"/>
              <w:autoSpaceDN w:val="0"/>
              <w:adjustRightInd w:val="0"/>
              <w:spacing w:after="180"/>
              <w:contextualSpacing w:val="0"/>
              <w:textAlignment w:val="baseline"/>
              <w:rPr>
                <w:lang w:eastAsia="zh-CN"/>
              </w:rPr>
            </w:pPr>
            <w:r>
              <w:rPr>
                <w:rFonts w:eastAsiaTheme="minorEastAsia" w:hint="eastAsia"/>
                <w:lang w:eastAsia="zh-CN"/>
              </w:rPr>
              <w:t>R</w:t>
            </w:r>
            <w:r>
              <w:rPr>
                <w:rFonts w:eastAsiaTheme="minorEastAsia"/>
                <w:lang w:eastAsia="zh-CN"/>
              </w:rPr>
              <w:t>S configuration</w:t>
            </w:r>
          </w:p>
          <w:p w14:paraId="576C2518" w14:textId="77777777" w:rsidR="0016355D" w:rsidRPr="000E71DA" w:rsidRDefault="0016355D" w:rsidP="0016355D">
            <w:pPr>
              <w:pStyle w:val="ListParagraph"/>
              <w:numPr>
                <w:ilvl w:val="1"/>
                <w:numId w:val="21"/>
              </w:numPr>
              <w:spacing w:after="120"/>
              <w:contextualSpacing w:val="0"/>
              <w:rPr>
                <w:rFonts w:eastAsia="SimSun"/>
                <w:color w:val="000000" w:themeColor="text1"/>
                <w:szCs w:val="24"/>
                <w:lang w:eastAsia="zh-CN"/>
              </w:rPr>
            </w:pPr>
            <w:r>
              <w:rPr>
                <w:rFonts w:eastAsia="SimSun"/>
                <w:color w:val="000000" w:themeColor="text1"/>
                <w:szCs w:val="24"/>
                <w:lang w:eastAsia="zh-CN"/>
              </w:rPr>
              <w:t xml:space="preserve">Option 1: </w:t>
            </w:r>
            <w:r w:rsidRPr="000E71DA">
              <w:rPr>
                <w:rFonts w:eastAsia="SimSun"/>
                <w:color w:val="000000" w:themeColor="text1"/>
                <w:szCs w:val="24"/>
                <w:lang w:eastAsia="zh-CN"/>
              </w:rPr>
              <w:t>1 DMRS+PT-RS (L=1, K=2) and 2 DMRS+PTRS (L=1, K=2) with test applicability rule based on BS manufacturer declaration</w:t>
            </w:r>
          </w:p>
          <w:p w14:paraId="6AD7E414" w14:textId="77777777" w:rsidR="0016355D" w:rsidRPr="000E71DA" w:rsidRDefault="0016355D" w:rsidP="0016355D">
            <w:pPr>
              <w:pStyle w:val="ListParagraph"/>
              <w:numPr>
                <w:ilvl w:val="1"/>
                <w:numId w:val="21"/>
              </w:numPr>
              <w:spacing w:after="120"/>
              <w:contextualSpacing w:val="0"/>
              <w:rPr>
                <w:rFonts w:eastAsia="SimSun"/>
                <w:color w:val="000000" w:themeColor="text1"/>
                <w:szCs w:val="24"/>
                <w:lang w:eastAsia="zh-CN"/>
              </w:rPr>
            </w:pPr>
            <w:r>
              <w:rPr>
                <w:rFonts w:eastAsia="SimSun"/>
                <w:color w:val="000000" w:themeColor="text1"/>
                <w:szCs w:val="24"/>
                <w:lang w:eastAsia="zh-CN"/>
              </w:rPr>
              <w:t>Option 2:</w:t>
            </w:r>
            <w:r w:rsidRPr="000E71DA">
              <w:rPr>
                <w:rFonts w:eastAsia="SimSun"/>
                <w:color w:val="000000" w:themeColor="text1"/>
                <w:szCs w:val="24"/>
                <w:lang w:eastAsia="zh-CN"/>
              </w:rPr>
              <w:t xml:space="preserve"> 2 DMRS+PT-RS (L=1, K=2) and 3 DMRS+PTRS (L=1, K=2) with test applicability rule based on BS manufacturer declaration</w:t>
            </w:r>
          </w:p>
          <w:p w14:paraId="7755D5B6" w14:textId="77777777" w:rsidR="0016355D" w:rsidRDefault="0016355D" w:rsidP="0016355D">
            <w:pPr>
              <w:pStyle w:val="ListParagraph"/>
              <w:numPr>
                <w:ilvl w:val="1"/>
                <w:numId w:val="21"/>
              </w:numPr>
              <w:spacing w:after="120"/>
              <w:contextualSpacing w:val="0"/>
              <w:rPr>
                <w:rFonts w:eastAsia="SimSun"/>
                <w:color w:val="000000" w:themeColor="text1"/>
                <w:szCs w:val="24"/>
                <w:lang w:eastAsia="zh-CN"/>
              </w:rPr>
            </w:pPr>
            <w:r>
              <w:rPr>
                <w:rFonts w:eastAsia="SimSun"/>
                <w:color w:val="000000" w:themeColor="text1"/>
                <w:szCs w:val="24"/>
                <w:lang w:eastAsia="zh-CN"/>
              </w:rPr>
              <w:t xml:space="preserve">Option 3: </w:t>
            </w:r>
            <w:r w:rsidRPr="00DB34E9">
              <w:rPr>
                <w:rFonts w:eastAsia="SimSun"/>
                <w:color w:val="000000" w:themeColor="text1"/>
                <w:szCs w:val="24"/>
                <w:lang w:eastAsia="zh-CN"/>
              </w:rPr>
              <w:t>1 DMRS+PT-RS (L=1, K=2) and 3 DMRS+PTRS (L=1, K=2) with test applicability rule based on BS manufacturer declaration.</w:t>
            </w:r>
          </w:p>
          <w:p w14:paraId="32F4B076" w14:textId="77777777" w:rsidR="0016355D" w:rsidRPr="000E71DA" w:rsidRDefault="0016355D" w:rsidP="0016355D">
            <w:pPr>
              <w:pStyle w:val="ListParagraph"/>
              <w:numPr>
                <w:ilvl w:val="1"/>
                <w:numId w:val="21"/>
              </w:numPr>
              <w:spacing w:after="120"/>
              <w:contextualSpacing w:val="0"/>
              <w:rPr>
                <w:rFonts w:eastAsia="SimSun"/>
                <w:color w:val="000000" w:themeColor="text1"/>
                <w:szCs w:val="24"/>
                <w:lang w:eastAsia="zh-CN"/>
              </w:rPr>
            </w:pPr>
            <w:r>
              <w:rPr>
                <w:rFonts w:eastAsia="SimSun"/>
                <w:color w:val="000000" w:themeColor="text1"/>
                <w:szCs w:val="24"/>
                <w:lang w:eastAsia="zh-CN"/>
              </w:rPr>
              <w:t>Companies are encouraged to provide performance comparison between different RS configurations in the next meeting</w:t>
            </w:r>
          </w:p>
          <w:p w14:paraId="6B4BBAEF" w14:textId="77777777" w:rsidR="00874E3E" w:rsidRPr="00BD1C78" w:rsidRDefault="00874E3E" w:rsidP="00874E3E">
            <w:pPr>
              <w:pStyle w:val="ListParagraph"/>
              <w:numPr>
                <w:ilvl w:val="0"/>
                <w:numId w:val="21"/>
              </w:numPr>
              <w:overflowPunct w:val="0"/>
              <w:autoSpaceDE w:val="0"/>
              <w:autoSpaceDN w:val="0"/>
              <w:adjustRightInd w:val="0"/>
              <w:spacing w:after="180"/>
              <w:contextualSpacing w:val="0"/>
              <w:textAlignment w:val="baseline"/>
              <w:rPr>
                <w:lang w:eastAsia="zh-CN"/>
              </w:rPr>
            </w:pPr>
            <w:r>
              <w:rPr>
                <w:rFonts w:eastAsiaTheme="minorEastAsia" w:hint="eastAsia"/>
                <w:lang w:eastAsia="zh-CN"/>
              </w:rPr>
              <w:t>M</w:t>
            </w:r>
            <w:r>
              <w:rPr>
                <w:rFonts w:eastAsiaTheme="minorEastAsia"/>
                <w:lang w:eastAsia="zh-CN"/>
              </w:rPr>
              <w:t>CS</w:t>
            </w:r>
          </w:p>
          <w:p w14:paraId="534F5803" w14:textId="77777777" w:rsidR="00874E3E" w:rsidRPr="003878A6" w:rsidRDefault="00874E3E" w:rsidP="00874E3E">
            <w:pPr>
              <w:pStyle w:val="ListParagraph"/>
              <w:numPr>
                <w:ilvl w:val="1"/>
                <w:numId w:val="21"/>
              </w:numPr>
              <w:spacing w:after="120"/>
              <w:contextualSpacing w:val="0"/>
              <w:rPr>
                <w:rFonts w:eastAsia="SimSun"/>
                <w:color w:val="000000" w:themeColor="text1"/>
                <w:szCs w:val="24"/>
                <w:lang w:eastAsia="zh-CN"/>
              </w:rPr>
            </w:pPr>
            <w:r w:rsidRPr="003878A6">
              <w:rPr>
                <w:rFonts w:eastAsia="SimSun"/>
                <w:szCs w:val="24"/>
                <w:lang w:eastAsia="zh-CN"/>
              </w:rPr>
              <w:t>O</w:t>
            </w:r>
            <w:r>
              <w:rPr>
                <w:rFonts w:eastAsia="SimSun"/>
                <w:szCs w:val="24"/>
                <w:lang w:eastAsia="zh-CN"/>
              </w:rPr>
              <w:t>ption 1</w:t>
            </w:r>
            <w:r w:rsidRPr="003878A6">
              <w:rPr>
                <w:rFonts w:eastAsia="SimSun"/>
                <w:szCs w:val="24"/>
                <w:lang w:eastAsia="zh-CN"/>
              </w:rPr>
              <w:t>: MCS16</w:t>
            </w:r>
          </w:p>
          <w:p w14:paraId="25F0483A" w14:textId="77777777" w:rsidR="00874E3E" w:rsidRPr="003878A6" w:rsidRDefault="00874E3E" w:rsidP="00874E3E">
            <w:pPr>
              <w:pStyle w:val="ListParagraph"/>
              <w:numPr>
                <w:ilvl w:val="1"/>
                <w:numId w:val="21"/>
              </w:numPr>
              <w:spacing w:after="120"/>
              <w:contextualSpacing w:val="0"/>
              <w:rPr>
                <w:rFonts w:eastAsia="SimSun"/>
                <w:color w:val="000000" w:themeColor="text1"/>
                <w:szCs w:val="24"/>
                <w:lang w:eastAsia="zh-CN"/>
              </w:rPr>
            </w:pPr>
            <w:r w:rsidRPr="003878A6">
              <w:rPr>
                <w:rFonts w:eastAsia="SimSun"/>
                <w:szCs w:val="24"/>
                <w:lang w:eastAsia="zh-CN"/>
              </w:rPr>
              <w:t>Option 2: MCS 17</w:t>
            </w:r>
          </w:p>
          <w:p w14:paraId="0E0FAA72" w14:textId="77777777" w:rsidR="00874E3E" w:rsidRPr="003878A6" w:rsidRDefault="00874E3E" w:rsidP="00874E3E">
            <w:pPr>
              <w:pStyle w:val="ListParagraph"/>
              <w:numPr>
                <w:ilvl w:val="1"/>
                <w:numId w:val="21"/>
              </w:numPr>
              <w:spacing w:after="120"/>
              <w:contextualSpacing w:val="0"/>
              <w:rPr>
                <w:rFonts w:eastAsia="SimSun"/>
                <w:color w:val="000000" w:themeColor="text1"/>
                <w:szCs w:val="24"/>
                <w:lang w:eastAsia="zh-CN"/>
              </w:rPr>
            </w:pPr>
            <w:r w:rsidRPr="003878A6">
              <w:rPr>
                <w:rFonts w:eastAsia="SimSun"/>
                <w:szCs w:val="24"/>
                <w:lang w:eastAsia="zh-CN"/>
              </w:rPr>
              <w:lastRenderedPageBreak/>
              <w:t>Option</w:t>
            </w:r>
            <w:r>
              <w:rPr>
                <w:rFonts w:eastAsia="SimSun"/>
                <w:szCs w:val="24"/>
                <w:lang w:eastAsia="zh-CN"/>
              </w:rPr>
              <w:t xml:space="preserve"> 3</w:t>
            </w:r>
            <w:r w:rsidRPr="003878A6">
              <w:rPr>
                <w:rFonts w:eastAsia="SimSun"/>
                <w:szCs w:val="24"/>
                <w:lang w:eastAsia="zh-CN"/>
              </w:rPr>
              <w:t>: MCS20</w:t>
            </w:r>
          </w:p>
          <w:p w14:paraId="0A0A94EF" w14:textId="77777777" w:rsidR="00874E3E" w:rsidRPr="003878A6" w:rsidRDefault="00874E3E" w:rsidP="00874E3E">
            <w:pPr>
              <w:pStyle w:val="ListParagraph"/>
              <w:numPr>
                <w:ilvl w:val="1"/>
                <w:numId w:val="21"/>
              </w:numPr>
              <w:spacing w:after="120"/>
              <w:contextualSpacing w:val="0"/>
              <w:rPr>
                <w:rFonts w:eastAsia="SimSun"/>
                <w:szCs w:val="24"/>
                <w:lang w:eastAsia="zh-CN"/>
              </w:rPr>
            </w:pPr>
            <w:r w:rsidRPr="003878A6">
              <w:rPr>
                <w:rFonts w:eastAsia="SimSun"/>
                <w:szCs w:val="24"/>
                <w:lang w:eastAsia="zh-CN"/>
              </w:rPr>
              <w:t>Encourage companies bring the simulation results for MCS 16, MCS17 and MCS20 in the next meeting</w:t>
            </w:r>
          </w:p>
          <w:p w14:paraId="38CEACF8" w14:textId="4BD24FC6" w:rsidR="00F61402" w:rsidRPr="00874E3E" w:rsidRDefault="00874E3E" w:rsidP="00874E3E">
            <w:pPr>
              <w:pStyle w:val="ListParagraph"/>
              <w:numPr>
                <w:ilvl w:val="1"/>
                <w:numId w:val="21"/>
              </w:numPr>
              <w:spacing w:after="120"/>
              <w:contextualSpacing w:val="0"/>
              <w:rPr>
                <w:rFonts w:eastAsia="SimSun"/>
                <w:color w:val="000000" w:themeColor="text1"/>
                <w:szCs w:val="24"/>
                <w:lang w:eastAsia="zh-CN"/>
              </w:rPr>
            </w:pPr>
            <w:r w:rsidRPr="003878A6">
              <w:rPr>
                <w:rFonts w:eastAsia="SimSun"/>
                <w:color w:val="000000" w:themeColor="text1"/>
                <w:szCs w:val="24"/>
                <w:lang w:eastAsia="zh-CN"/>
              </w:rPr>
              <w:t>Decide whether to define MCS 16, MCS 17 or MCS 20 based on the simulation results</w:t>
            </w:r>
          </w:p>
        </w:tc>
      </w:tr>
    </w:tbl>
    <w:p w14:paraId="13E73ADF" w14:textId="77777777" w:rsidR="00F61402" w:rsidRDefault="00F61402" w:rsidP="00860920"/>
    <w:p w14:paraId="7D129274" w14:textId="416142E0" w:rsidR="00EB4E05" w:rsidRDefault="00874E3E" w:rsidP="00EB4E05">
      <w:r>
        <w:t>Based on the simulation results presented in the previous section</w:t>
      </w:r>
      <w:r w:rsidR="001F1565">
        <w:t>, we</w:t>
      </w:r>
      <w:r w:rsidR="0071406B">
        <w:t xml:space="preserve"> </w:t>
      </w:r>
      <w:r w:rsidR="00436CEF">
        <w:t xml:space="preserve">can </w:t>
      </w:r>
      <w:r w:rsidR="0071406B">
        <w:t>conclude</w:t>
      </w:r>
      <w:r w:rsidR="001F1565">
        <w:t xml:space="preserve"> that </w:t>
      </w:r>
      <w:r w:rsidR="007655EB">
        <w:t xml:space="preserve">the usage of more than one DM-RS symbol per slot </w:t>
      </w:r>
      <w:r w:rsidR="00436CEF">
        <w:t xml:space="preserve">can be beneficial in some cases, </w:t>
      </w:r>
      <w:r w:rsidR="00A26957">
        <w:t>e.g.,</w:t>
      </w:r>
      <w:r w:rsidR="00436CEF">
        <w:t xml:space="preserve"> in the presence of phase noise</w:t>
      </w:r>
      <w:r w:rsidR="00A26957">
        <w:t xml:space="preserve"> and fast fading</w:t>
      </w:r>
      <w:r w:rsidR="007655EB">
        <w:t>.</w:t>
      </w:r>
      <w:r w:rsidR="005A1D37">
        <w:t xml:space="preserve"> On the other hand, the performance difference between two and three DM-RS</w:t>
      </w:r>
      <w:r w:rsidR="00DD1DEE">
        <w:t xml:space="preserve"> symbols</w:t>
      </w:r>
      <w:r w:rsidR="005A1D37">
        <w:t xml:space="preserve"> per slot is not meaningful. </w:t>
      </w:r>
      <w:r w:rsidR="00EB4E05">
        <w:t xml:space="preserve">In general, the requirements can be </w:t>
      </w:r>
      <w:r w:rsidR="00A26957">
        <w:t>introduced</w:t>
      </w:r>
      <w:r w:rsidR="00EB4E05">
        <w:t xml:space="preserve"> for all three </w:t>
      </w:r>
      <w:r w:rsidR="00050021">
        <w:t>possible DM-RS configurations, but selection of only two of those seems</w:t>
      </w:r>
      <w:r w:rsidR="00BF1D98">
        <w:t xml:space="preserve"> to be sufficient</w:t>
      </w:r>
      <w:r w:rsidR="00816CEE">
        <w:t>.</w:t>
      </w:r>
    </w:p>
    <w:p w14:paraId="4E30033D" w14:textId="4B4F74A6" w:rsidR="00816CEE" w:rsidRDefault="005A1D37" w:rsidP="00EB4E05">
      <w:r>
        <w:t>Therefore</w:t>
      </w:r>
      <w:r w:rsidR="00DD61D2">
        <w:t>, we prefer to have requirement</w:t>
      </w:r>
      <w:r w:rsidR="00BF1D98">
        <w:t>s</w:t>
      </w:r>
      <w:r w:rsidR="00DD61D2">
        <w:t xml:space="preserve"> both for </w:t>
      </w:r>
      <w:r w:rsidR="002B6BCE">
        <w:t>1 DM-RS +PT-RS and 3 DM-RS + PT-RS</w:t>
      </w:r>
      <w:r w:rsidR="00DA0CF2">
        <w:t xml:space="preserve"> as the </w:t>
      </w:r>
      <w:r w:rsidR="006750D9">
        <w:t xml:space="preserve">least reliable and the most reliable </w:t>
      </w:r>
      <w:r w:rsidR="00816CEE">
        <w:t>configurations</w:t>
      </w:r>
      <w:r w:rsidR="006750D9">
        <w:t>.</w:t>
      </w:r>
    </w:p>
    <w:p w14:paraId="064C16D5" w14:textId="0C314AEE" w:rsidR="005A3B85" w:rsidRDefault="00192A1A" w:rsidP="00816CEE">
      <w:pPr>
        <w:pStyle w:val="RAN4proposal"/>
      </w:pPr>
      <w:r>
        <w:t>It is beneficial to introduce</w:t>
      </w:r>
      <w:r w:rsidR="000D4A23">
        <w:t xml:space="preserve"> PUSCH requirements for </w:t>
      </w:r>
      <w:r w:rsidR="00974505" w:rsidRPr="00974505">
        <w:t>1 DMRS+PT-RS (L=1, K=2) and 3 DMRS+PTRS (L=1, K=2) with test applicability rule based on BS manufacturer declaration</w:t>
      </w:r>
      <w:r w:rsidR="00974505">
        <w:t xml:space="preserve"> (Option 3).</w:t>
      </w:r>
    </w:p>
    <w:p w14:paraId="0F279F8C" w14:textId="77777777" w:rsidR="00CC5EAA" w:rsidRDefault="00CC5EAA" w:rsidP="00860920"/>
    <w:p w14:paraId="1635BAAC" w14:textId="7B2FD886" w:rsidR="001D3018" w:rsidRDefault="00974505" w:rsidP="00860920">
      <w:r>
        <w:t>Regarding the MCS configuration,</w:t>
      </w:r>
      <w:r w:rsidR="00CC5EAA">
        <w:t xml:space="preserve"> we have observed that</w:t>
      </w:r>
      <w:r>
        <w:t xml:space="preserve"> </w:t>
      </w:r>
      <w:r w:rsidR="00C75D63">
        <w:t xml:space="preserve">the performance difference between MCS 16 and MCS </w:t>
      </w:r>
      <w:r w:rsidR="00DC46EC">
        <w:t>17 is not that significant.</w:t>
      </w:r>
      <w:r w:rsidR="00796330">
        <w:t xml:space="preserve"> </w:t>
      </w:r>
      <w:r w:rsidR="006E62E8">
        <w:t>Considering</w:t>
      </w:r>
      <w:r w:rsidR="00796330">
        <w:t xml:space="preserve"> th</w:t>
      </w:r>
      <w:r w:rsidR="006E62E8">
        <w:t>at</w:t>
      </w:r>
      <w:r w:rsidR="00796330">
        <w:t xml:space="preserve"> roof mounted CPEs </w:t>
      </w:r>
      <w:r w:rsidR="008D3F27">
        <w:t xml:space="preserve">need to relay traffic for multiple other uses inside the train, the performance at higher </w:t>
      </w:r>
      <w:r w:rsidR="008D3F27" w:rsidRPr="00BA7E14">
        <w:t>MCS is important.</w:t>
      </w:r>
      <w:r w:rsidR="00FB3298" w:rsidRPr="00BA7E14">
        <w:t xml:space="preserve"> Additionally, </w:t>
      </w:r>
      <w:r w:rsidR="00623FEF" w:rsidRPr="00BA7E14">
        <w:t>from the system-level simulation</w:t>
      </w:r>
      <w:r w:rsidR="00086846">
        <w:t xml:space="preserve"> results</w:t>
      </w:r>
      <w:r w:rsidR="00623FEF" w:rsidRPr="00BA7E14">
        <w:t xml:space="preserve"> </w:t>
      </w:r>
      <w:r w:rsidR="00FB3298" w:rsidRPr="00BA7E14">
        <w:t xml:space="preserve">in the priority scenarios we have observed that the </w:t>
      </w:r>
      <w:r w:rsidR="00C71242" w:rsidRPr="00BA7E14">
        <w:t xml:space="preserve">SNR </w:t>
      </w:r>
      <w:r w:rsidR="00623FEF" w:rsidRPr="00BA7E14">
        <w:t>levels</w:t>
      </w:r>
      <w:r w:rsidR="00C71242" w:rsidRPr="00BA7E14">
        <w:t xml:space="preserve"> </w:t>
      </w:r>
      <w:r w:rsidR="0038780E" w:rsidRPr="00BA7E14">
        <w:t xml:space="preserve">are usually </w:t>
      </w:r>
      <w:r w:rsidR="00623FEF" w:rsidRPr="00BA7E14">
        <w:t>sufficient for the use of higher SINRs</w:t>
      </w:r>
      <w:r w:rsidR="0038780E" w:rsidRPr="00BA7E14">
        <w:t>.</w:t>
      </w:r>
      <w:r w:rsidR="00DC46EC" w:rsidRPr="00BA7E14">
        <w:t xml:space="preserve"> Therefore</w:t>
      </w:r>
      <w:r w:rsidR="00DC46EC">
        <w:t>,</w:t>
      </w:r>
      <w:r w:rsidR="005B0B40">
        <w:t xml:space="preserve"> </w:t>
      </w:r>
      <w:r w:rsidR="00086846">
        <w:t xml:space="preserve">adding </w:t>
      </w:r>
      <w:r w:rsidR="005B0B40">
        <w:t xml:space="preserve">MCS20 </w:t>
      </w:r>
      <w:r w:rsidR="008E01E1">
        <w:t xml:space="preserve">in addition to MCS16 </w:t>
      </w:r>
      <w:r w:rsidR="00980E64">
        <w:t>looks to</w:t>
      </w:r>
      <w:r w:rsidR="005B0B40">
        <w:t xml:space="preserve"> be more reasonable choice</w:t>
      </w:r>
      <w:r w:rsidR="00086846" w:rsidRPr="00086846">
        <w:t xml:space="preserve"> to have the wider test coverage</w:t>
      </w:r>
      <w:r w:rsidR="005B0B40">
        <w:t>.</w:t>
      </w:r>
    </w:p>
    <w:p w14:paraId="67788A19" w14:textId="123341A3" w:rsidR="005B0B40" w:rsidRDefault="00980E64" w:rsidP="005B0B40">
      <w:pPr>
        <w:pStyle w:val="RAN4proposal"/>
      </w:pPr>
      <w:r>
        <w:t>RAN4</w:t>
      </w:r>
      <w:r w:rsidR="005B0B40">
        <w:t xml:space="preserve"> to introduce P</w:t>
      </w:r>
      <w:r>
        <w:t>U</w:t>
      </w:r>
      <w:r w:rsidR="005B0B40">
        <w:t>SCH requirements with MCS</w:t>
      </w:r>
      <w:r w:rsidR="00FB3298">
        <w:t>16 and MCS20</w:t>
      </w:r>
      <w:r w:rsidR="0089357C">
        <w:t xml:space="preserve"> (Option 1 and Option 3)</w:t>
      </w:r>
      <w:r w:rsidR="00FB3298">
        <w:t>.</w:t>
      </w:r>
    </w:p>
    <w:p w14:paraId="20EF1841" w14:textId="77777777" w:rsidR="00974505" w:rsidRPr="00860920" w:rsidRDefault="00974505" w:rsidP="00860920"/>
    <w:p w14:paraId="3E607DE5" w14:textId="4623AC93" w:rsidR="005C23A4" w:rsidRPr="009B54B0" w:rsidRDefault="00895C4C" w:rsidP="00895C4C">
      <w:pPr>
        <w:pStyle w:val="RAN4H2"/>
      </w:pPr>
      <w:r w:rsidRPr="009B54B0">
        <w:t>Test setup for PUSCH requirements</w:t>
      </w:r>
    </w:p>
    <w:p w14:paraId="6446E4EF" w14:textId="59BA51D3" w:rsidR="001A60CB" w:rsidRDefault="0025344D" w:rsidP="00205BFD">
      <w:r>
        <w:t xml:space="preserve">The following </w:t>
      </w:r>
      <w:r w:rsidR="0025328C">
        <w:t xml:space="preserve">agreements and FFS items are reflected in the WF </w:t>
      </w:r>
      <w:r w:rsidR="0025328C" w:rsidRPr="009B54B0">
        <w:t>[R4-2115726]</w:t>
      </w:r>
      <w:r w:rsidR="0025328C">
        <w:t>:</w:t>
      </w:r>
    </w:p>
    <w:tbl>
      <w:tblPr>
        <w:tblStyle w:val="TableGrid"/>
        <w:tblW w:w="0" w:type="auto"/>
        <w:jc w:val="center"/>
        <w:tblLook w:val="04A0" w:firstRow="1" w:lastRow="0" w:firstColumn="1" w:lastColumn="0" w:noHBand="0" w:noVBand="1"/>
      </w:tblPr>
      <w:tblGrid>
        <w:gridCol w:w="8722"/>
      </w:tblGrid>
      <w:tr w:rsidR="0025344D" w14:paraId="639251C5" w14:textId="77777777" w:rsidTr="0025344D">
        <w:trPr>
          <w:jc w:val="center"/>
        </w:trPr>
        <w:tc>
          <w:tcPr>
            <w:tcW w:w="8722" w:type="dxa"/>
          </w:tcPr>
          <w:p w14:paraId="3C7DF01E" w14:textId="77777777" w:rsidR="00ED2F6A" w:rsidRPr="003878A6" w:rsidRDefault="00ED2F6A" w:rsidP="00ED2F6A">
            <w:pPr>
              <w:pStyle w:val="ListParagraph"/>
              <w:numPr>
                <w:ilvl w:val="0"/>
                <w:numId w:val="21"/>
              </w:numPr>
              <w:overflowPunct w:val="0"/>
              <w:autoSpaceDE w:val="0"/>
              <w:autoSpaceDN w:val="0"/>
              <w:adjustRightInd w:val="0"/>
              <w:spacing w:after="180" w:line="256" w:lineRule="auto"/>
              <w:contextualSpacing w:val="0"/>
              <w:rPr>
                <w:lang w:eastAsia="zh-CN"/>
              </w:rPr>
            </w:pPr>
            <w:bookmarkStart w:id="7" w:name="_Hlk85285525"/>
            <w:r w:rsidRPr="003878A6">
              <w:rPr>
                <w:rFonts w:eastAsiaTheme="minorEastAsia"/>
                <w:lang w:eastAsia="zh-CN"/>
              </w:rPr>
              <w:t xml:space="preserve">PUSCH requirement for Uni/Bi-directional RRH scenarios in scenario A and B </w:t>
            </w:r>
          </w:p>
          <w:p w14:paraId="467188AA" w14:textId="77777777" w:rsidR="00ED2F6A" w:rsidRPr="003878A6" w:rsidRDefault="00ED2F6A" w:rsidP="00ED2F6A">
            <w:pPr>
              <w:pStyle w:val="ListParagraph"/>
              <w:numPr>
                <w:ilvl w:val="1"/>
                <w:numId w:val="21"/>
              </w:numPr>
              <w:autoSpaceDN w:val="0"/>
              <w:spacing w:after="120" w:line="256" w:lineRule="auto"/>
              <w:contextualSpacing w:val="0"/>
              <w:rPr>
                <w:rFonts w:eastAsia="SimSun"/>
                <w:color w:val="000000" w:themeColor="text1"/>
                <w:szCs w:val="24"/>
                <w:lang w:eastAsia="zh-CN"/>
              </w:rPr>
            </w:pPr>
            <w:r w:rsidRPr="003878A6">
              <w:rPr>
                <w:rFonts w:eastAsia="SimSun"/>
                <w:color w:val="000000" w:themeColor="text1"/>
                <w:szCs w:val="24"/>
                <w:lang w:eastAsia="zh-CN"/>
              </w:rPr>
              <w:t>No dedicated PUSCH requirement in Bi-directional for Scenario A</w:t>
            </w:r>
          </w:p>
          <w:p w14:paraId="0C94AC77" w14:textId="34DF8371" w:rsidR="00ED2F6A" w:rsidRPr="003878A6" w:rsidRDefault="00ED2F6A" w:rsidP="00ED2F6A">
            <w:pPr>
              <w:pStyle w:val="ListParagraph"/>
              <w:numPr>
                <w:ilvl w:val="1"/>
                <w:numId w:val="21"/>
              </w:numPr>
              <w:overflowPunct w:val="0"/>
              <w:autoSpaceDE w:val="0"/>
              <w:autoSpaceDN w:val="0"/>
              <w:adjustRightInd w:val="0"/>
              <w:spacing w:after="120" w:line="256" w:lineRule="auto"/>
              <w:contextualSpacing w:val="0"/>
              <w:rPr>
                <w:rFonts w:eastAsia="SimSun"/>
                <w:color w:val="000000" w:themeColor="text1"/>
                <w:szCs w:val="24"/>
                <w:lang w:eastAsia="zh-CN"/>
              </w:rPr>
            </w:pPr>
            <w:r w:rsidRPr="003878A6">
              <w:rPr>
                <w:rFonts w:eastAsia="SimSun"/>
                <w:color w:val="000000" w:themeColor="text1"/>
                <w:szCs w:val="24"/>
                <w:lang w:eastAsia="zh-CN"/>
              </w:rPr>
              <w:t>Introduce PUSCH requirement in Uni-directional for Scenario A if the feasibility of Uni-directional deployment is confirmed</w:t>
            </w:r>
            <w:r w:rsidR="005E16CF">
              <w:rPr>
                <w:rFonts w:eastAsia="SimSun"/>
                <w:color w:val="000000" w:themeColor="text1"/>
                <w:szCs w:val="24"/>
                <w:lang w:eastAsia="zh-CN"/>
              </w:rPr>
              <w:t>.</w:t>
            </w:r>
          </w:p>
          <w:p w14:paraId="3EA90861" w14:textId="77777777" w:rsidR="00ED2F6A" w:rsidRPr="003878A6" w:rsidRDefault="00ED2F6A" w:rsidP="00ED2F6A">
            <w:pPr>
              <w:pStyle w:val="ListParagraph"/>
              <w:numPr>
                <w:ilvl w:val="1"/>
                <w:numId w:val="21"/>
              </w:numPr>
              <w:overflowPunct w:val="0"/>
              <w:autoSpaceDE w:val="0"/>
              <w:autoSpaceDN w:val="0"/>
              <w:adjustRightInd w:val="0"/>
              <w:spacing w:after="120" w:line="256" w:lineRule="auto"/>
              <w:contextualSpacing w:val="0"/>
              <w:rPr>
                <w:rFonts w:eastAsia="SimSun"/>
                <w:color w:val="000000" w:themeColor="text1"/>
                <w:szCs w:val="24"/>
                <w:lang w:eastAsia="zh-CN"/>
              </w:rPr>
            </w:pPr>
            <w:r w:rsidRPr="003878A6">
              <w:rPr>
                <w:rFonts w:eastAsia="SimSun"/>
                <w:color w:val="000000" w:themeColor="text1"/>
                <w:szCs w:val="24"/>
                <w:lang w:eastAsia="zh-CN"/>
              </w:rPr>
              <w:t>Introduce PUSCH requirement in Uni-directional and Bi-directional for Scenario B</w:t>
            </w:r>
          </w:p>
          <w:p w14:paraId="75B33F16" w14:textId="77777777" w:rsidR="00ED2F6A" w:rsidRPr="003878A6" w:rsidRDefault="00ED2F6A" w:rsidP="00ED2F6A">
            <w:pPr>
              <w:pStyle w:val="ListParagraph"/>
              <w:numPr>
                <w:ilvl w:val="1"/>
                <w:numId w:val="21"/>
              </w:numPr>
              <w:autoSpaceDN w:val="0"/>
              <w:spacing w:after="120" w:line="256" w:lineRule="auto"/>
              <w:contextualSpacing w:val="0"/>
            </w:pPr>
            <w:r w:rsidRPr="003878A6">
              <w:rPr>
                <w:rFonts w:eastAsiaTheme="minorEastAsia"/>
                <w:lang w:eastAsia="zh-CN"/>
              </w:rPr>
              <w:t>Further discuss the following aspects</w:t>
            </w:r>
          </w:p>
          <w:p w14:paraId="788824A0" w14:textId="77777777" w:rsidR="00ED2F6A" w:rsidRPr="003878A6" w:rsidRDefault="00ED2F6A" w:rsidP="00ED2F6A">
            <w:pPr>
              <w:pStyle w:val="ListParagraph"/>
              <w:numPr>
                <w:ilvl w:val="2"/>
                <w:numId w:val="21"/>
              </w:numPr>
              <w:autoSpaceDN w:val="0"/>
              <w:spacing w:after="120" w:line="256" w:lineRule="auto"/>
              <w:contextualSpacing w:val="0"/>
              <w:rPr>
                <w:rFonts w:eastAsia="SimSun"/>
                <w:color w:val="000000" w:themeColor="text1"/>
                <w:szCs w:val="24"/>
                <w:lang w:eastAsia="zh-CN"/>
              </w:rPr>
            </w:pPr>
            <w:r w:rsidRPr="003878A6">
              <w:rPr>
                <w:rFonts w:eastAsia="SimSun"/>
                <w:color w:val="000000" w:themeColor="text1"/>
                <w:szCs w:val="24"/>
                <w:lang w:eastAsia="zh-CN"/>
              </w:rPr>
              <w:t>Introduction of test applicability rule if needed</w:t>
            </w:r>
          </w:p>
          <w:p w14:paraId="19F21539" w14:textId="77777777" w:rsidR="00ED2F6A" w:rsidRPr="003878A6" w:rsidRDefault="00ED2F6A" w:rsidP="00ED2F6A">
            <w:pPr>
              <w:pStyle w:val="ListParagraph"/>
              <w:numPr>
                <w:ilvl w:val="0"/>
                <w:numId w:val="22"/>
              </w:numPr>
              <w:overflowPunct w:val="0"/>
              <w:autoSpaceDE w:val="0"/>
              <w:autoSpaceDN w:val="0"/>
              <w:adjustRightInd w:val="0"/>
              <w:spacing w:after="180" w:line="256" w:lineRule="auto"/>
              <w:contextualSpacing w:val="0"/>
              <w:rPr>
                <w:rFonts w:eastAsia="SimSun"/>
                <w:color w:val="000000" w:themeColor="text1"/>
                <w:szCs w:val="24"/>
                <w:lang w:eastAsia="zh-CN"/>
              </w:rPr>
            </w:pPr>
            <w:r w:rsidRPr="003878A6">
              <w:rPr>
                <w:rFonts w:eastAsia="SimSun"/>
                <w:color w:val="000000" w:themeColor="text1"/>
                <w:szCs w:val="24"/>
                <w:lang w:eastAsia="zh-CN"/>
              </w:rPr>
              <w:t>Introduction of BS declaration for applicable test cases if more than one will be introduced (with different deployment scenarios)</w:t>
            </w:r>
          </w:p>
          <w:p w14:paraId="7724F25D" w14:textId="77777777" w:rsidR="00ED2F6A" w:rsidRPr="003878A6" w:rsidRDefault="00ED2F6A" w:rsidP="00ED2F6A">
            <w:pPr>
              <w:pStyle w:val="ListParagraph"/>
              <w:numPr>
                <w:ilvl w:val="0"/>
                <w:numId w:val="22"/>
              </w:numPr>
              <w:autoSpaceDN w:val="0"/>
              <w:spacing w:after="120" w:line="256" w:lineRule="auto"/>
              <w:contextualSpacing w:val="0"/>
              <w:rPr>
                <w:rFonts w:eastAsia="SimSun"/>
                <w:color w:val="000000" w:themeColor="text1"/>
                <w:szCs w:val="24"/>
                <w:lang w:eastAsia="zh-CN"/>
              </w:rPr>
            </w:pPr>
            <w:r w:rsidRPr="003878A6">
              <w:rPr>
                <w:rFonts w:eastAsia="SimSun"/>
                <w:color w:val="000000" w:themeColor="text1"/>
                <w:szCs w:val="24"/>
                <w:lang w:eastAsia="zh-CN"/>
              </w:rPr>
              <w:t>FFS whether a single requirement/ test case can be made to cover both Uni-directional and Bi-directional deployments of Scenario-B and even Scenario-A.</w:t>
            </w:r>
          </w:p>
          <w:p w14:paraId="5F72BEA3" w14:textId="77777777" w:rsidR="00ED2F6A" w:rsidRPr="003878A6" w:rsidRDefault="00ED2F6A" w:rsidP="00ED2F6A">
            <w:pPr>
              <w:pStyle w:val="ListParagraph"/>
              <w:numPr>
                <w:ilvl w:val="0"/>
                <w:numId w:val="23"/>
              </w:numPr>
              <w:autoSpaceDN w:val="0"/>
              <w:spacing w:after="120" w:line="256" w:lineRule="auto"/>
              <w:contextualSpacing w:val="0"/>
              <w:rPr>
                <w:rFonts w:eastAsia="SimSun"/>
                <w:color w:val="000000" w:themeColor="text1"/>
                <w:szCs w:val="24"/>
                <w:lang w:eastAsia="zh-CN"/>
              </w:rPr>
            </w:pPr>
            <w:r w:rsidRPr="003878A6">
              <w:rPr>
                <w:rFonts w:eastAsia="SimSun"/>
                <w:color w:val="000000" w:themeColor="text1"/>
                <w:szCs w:val="24"/>
                <w:lang w:eastAsia="zh-CN"/>
              </w:rPr>
              <w:t>Companies can provide performance comparison among Uni-directional and Bi-directional deployments</w:t>
            </w:r>
          </w:p>
          <w:p w14:paraId="5271673C" w14:textId="5900B97D" w:rsidR="0025344D" w:rsidRDefault="00ED2F6A" w:rsidP="005065D8">
            <w:pPr>
              <w:pStyle w:val="ListParagraph"/>
              <w:numPr>
                <w:ilvl w:val="2"/>
                <w:numId w:val="21"/>
              </w:numPr>
              <w:autoSpaceDN w:val="0"/>
              <w:spacing w:after="120" w:line="256" w:lineRule="auto"/>
              <w:contextualSpacing w:val="0"/>
            </w:pPr>
            <w:r w:rsidRPr="003878A6">
              <w:rPr>
                <w:rFonts w:eastAsia="SimSun"/>
                <w:color w:val="000000" w:themeColor="text1"/>
                <w:szCs w:val="24"/>
                <w:lang w:eastAsia="zh-CN"/>
              </w:rPr>
              <w:t>BS test setup feasibility for Bi-directional deployment with two panels</w:t>
            </w:r>
          </w:p>
        </w:tc>
      </w:tr>
      <w:bookmarkEnd w:id="7"/>
    </w:tbl>
    <w:p w14:paraId="0AD0398E" w14:textId="713CA9B1" w:rsidR="0025344D" w:rsidRDefault="0025344D" w:rsidP="00205BFD"/>
    <w:p w14:paraId="79C24A2C" w14:textId="64471ACE" w:rsidR="002509C1" w:rsidRDefault="00DF1F0C" w:rsidP="00205BFD">
      <w:r w:rsidRPr="009B54B0">
        <w:t>In</w:t>
      </w:r>
      <w:r w:rsidR="008C6BA2" w:rsidRPr="009B54B0">
        <w:t xml:space="preserve"> general, in </w:t>
      </w:r>
      <w:proofErr w:type="spellStart"/>
      <w:r w:rsidR="008C6BA2" w:rsidRPr="009B54B0">
        <w:t>uni</w:t>
      </w:r>
      <w:proofErr w:type="spellEnd"/>
      <w:r w:rsidR="008C6BA2" w:rsidRPr="009B54B0">
        <w:t>-directional Scenario-A</w:t>
      </w:r>
      <w:r w:rsidR="00B002D4" w:rsidRPr="009B54B0">
        <w:t>,</w:t>
      </w:r>
      <w:r w:rsidR="008C6BA2" w:rsidRPr="009B54B0">
        <w:t xml:space="preserve"> </w:t>
      </w:r>
      <w:r w:rsidR="00B002D4" w:rsidRPr="009B54B0">
        <w:t>the train can move in t</w:t>
      </w:r>
      <w:r w:rsidR="00541F8F" w:rsidRPr="009B54B0">
        <w:t xml:space="preserve">wo </w:t>
      </w:r>
      <w:r w:rsidR="00ED2F6A">
        <w:t>opposite</w:t>
      </w:r>
      <w:r w:rsidR="00B002D4" w:rsidRPr="009B54B0">
        <w:t xml:space="preserve"> direction</w:t>
      </w:r>
      <w:r w:rsidR="00ED2F6A">
        <w:t>s</w:t>
      </w:r>
      <w:r w:rsidR="00B002D4" w:rsidRPr="009B54B0">
        <w:t xml:space="preserve"> </w:t>
      </w:r>
      <w:r w:rsidR="00ED2F6A">
        <w:t>relative</w:t>
      </w:r>
      <w:r w:rsidR="00B002D4" w:rsidRPr="009B54B0">
        <w:t xml:space="preserve"> to the orientation of</w:t>
      </w:r>
      <w:r w:rsidR="0064177F" w:rsidRPr="009B54B0">
        <w:t xml:space="preserve"> the RRH</w:t>
      </w:r>
      <w:r w:rsidR="006A4C56">
        <w:t xml:space="preserve"> antenna</w:t>
      </w:r>
      <w:r w:rsidR="0064177F" w:rsidRPr="009B54B0">
        <w:t xml:space="preserve"> </w:t>
      </w:r>
      <w:r w:rsidR="0064177F" w:rsidRPr="004A3293">
        <w:t>panel</w:t>
      </w:r>
      <w:r w:rsidR="00BA4714" w:rsidRPr="004A3293">
        <w:t>s (Figure 1).</w:t>
      </w:r>
      <w:r w:rsidR="0064177F" w:rsidRPr="009B54B0">
        <w:t xml:space="preserve"> </w:t>
      </w:r>
      <w:r w:rsidR="00205BFD" w:rsidRPr="009B54B0">
        <w:t xml:space="preserve">Following </w:t>
      </w:r>
      <w:r w:rsidRPr="009B54B0">
        <w:t>the</w:t>
      </w:r>
      <w:r w:rsidR="00205BFD" w:rsidRPr="009B54B0">
        <w:t xml:space="preserve"> analysis presented in </w:t>
      </w:r>
      <w:r w:rsidR="00EE1E1F" w:rsidRPr="009B54B0">
        <w:t>our</w:t>
      </w:r>
      <w:r w:rsidR="00205BFD" w:rsidRPr="009B54B0">
        <w:t xml:space="preserve"> </w:t>
      </w:r>
      <w:r w:rsidR="00EE1E1F" w:rsidRPr="009B54B0">
        <w:t>accompanying paper</w:t>
      </w:r>
      <w:r w:rsidR="005A55CE">
        <w:t xml:space="preserve"> on </w:t>
      </w:r>
      <w:proofErr w:type="spellStart"/>
      <w:r w:rsidR="005A55CE">
        <w:t>uni</w:t>
      </w:r>
      <w:proofErr w:type="spellEnd"/>
      <w:r w:rsidR="005A55CE">
        <w:t xml:space="preserve">-directional </w:t>
      </w:r>
      <w:proofErr w:type="spellStart"/>
      <w:r w:rsidR="00DD3ABE">
        <w:t>Sceanio</w:t>
      </w:r>
      <w:proofErr w:type="spellEnd"/>
      <w:r w:rsidR="00DD3ABE">
        <w:t>-A</w:t>
      </w:r>
      <w:r w:rsidR="00EE1E1F" w:rsidRPr="009B54B0">
        <w:t xml:space="preserve"> </w:t>
      </w:r>
      <w:r w:rsidR="00423D5B" w:rsidRPr="009B54B0">
        <w:t>[</w:t>
      </w:r>
      <w:r w:rsidR="00F92238">
        <w:t>3</w:t>
      </w:r>
      <w:r w:rsidR="00423D5B" w:rsidRPr="009B54B0">
        <w:t xml:space="preserve">], </w:t>
      </w:r>
      <w:r w:rsidR="001B4DC2">
        <w:t>we have</w:t>
      </w:r>
      <w:r w:rsidR="005072E5" w:rsidRPr="009B54B0">
        <w:t xml:space="preserve"> concerns </w:t>
      </w:r>
      <w:r w:rsidR="001B4DC2">
        <w:t>about the benefits of the opposite direction (train moves towards the serving beam).</w:t>
      </w:r>
      <w:r w:rsidR="005A4F21">
        <w:t xml:space="preserve"> </w:t>
      </w:r>
      <w:r w:rsidR="00AD4261" w:rsidRPr="009B54B0">
        <w:lastRenderedPageBreak/>
        <w:t xml:space="preserve">Problems with mobility </w:t>
      </w:r>
      <w:r w:rsidR="005A4F21">
        <w:t>might</w:t>
      </w:r>
      <w:r w:rsidR="00AD4261" w:rsidRPr="009B54B0">
        <w:t xml:space="preserve"> be expected due to the </w:t>
      </w:r>
      <w:r w:rsidR="00DA33F6" w:rsidRPr="009B54B0">
        <w:t xml:space="preserve">very fast degradation of the signal strength </w:t>
      </w:r>
      <w:r w:rsidR="003B7B4A" w:rsidRPr="009B54B0">
        <w:t>when the train is passing RRHs even when no DRX is in use.</w:t>
      </w:r>
      <w:r w:rsidR="005A4F21">
        <w:t xml:space="preserve"> Moreover, system performance in general is worse than when the train is moving </w:t>
      </w:r>
      <w:r w:rsidR="008005EB">
        <w:t>from the serving beam (same direction in Figure 1).</w:t>
      </w:r>
      <w:r w:rsidR="003B7B4A" w:rsidRPr="009B54B0">
        <w:t xml:space="preserve"> </w:t>
      </w:r>
    </w:p>
    <w:p w14:paraId="60ACF97D" w14:textId="206BCED7" w:rsidR="003B7B4A" w:rsidRPr="009B54B0" w:rsidRDefault="002509C1" w:rsidP="00205BFD">
      <w:r>
        <w:t xml:space="preserve">However, it was agreed that CPE shall be equipped with two panels in all deployment scenarios. Then, if </w:t>
      </w:r>
      <w:r w:rsidR="004B79FC" w:rsidRPr="009B54B0">
        <w:t xml:space="preserve">the RRHs </w:t>
      </w:r>
      <w:r>
        <w:t>are</w:t>
      </w:r>
      <w:r w:rsidR="004B79FC" w:rsidRPr="009B54B0">
        <w:t xml:space="preserve"> </w:t>
      </w:r>
      <w:r w:rsidR="00CB34B0">
        <w:t xml:space="preserve">also </w:t>
      </w:r>
      <w:r w:rsidR="004B79FC" w:rsidRPr="009B54B0">
        <w:t xml:space="preserve">equipped with </w:t>
      </w:r>
      <w:r>
        <w:t>two</w:t>
      </w:r>
      <w:r w:rsidR="00522301" w:rsidRPr="009B54B0">
        <w:t xml:space="preserve"> panels oriented into the opposite directions</w:t>
      </w:r>
      <w:r w:rsidR="00C01FA5">
        <w:t xml:space="preserve"> higher efficiency can be </w:t>
      </w:r>
      <w:r w:rsidR="008B79AA">
        <w:t>achieved</w:t>
      </w:r>
      <w:r w:rsidR="00522301" w:rsidRPr="009B54B0">
        <w:t>.</w:t>
      </w:r>
      <w:r w:rsidR="006C55BC" w:rsidRPr="009B54B0">
        <w:t xml:space="preserve"> </w:t>
      </w:r>
      <w:r w:rsidR="008B79AA">
        <w:t>Dual</w:t>
      </w:r>
      <w:r w:rsidR="00211B36" w:rsidRPr="009B54B0">
        <w:t xml:space="preserve"> </w:t>
      </w:r>
      <w:r w:rsidR="00055038" w:rsidRPr="009B54B0">
        <w:t xml:space="preserve">bi-directional deployment can be considered as a combination of two </w:t>
      </w:r>
      <w:proofErr w:type="spellStart"/>
      <w:r w:rsidR="00055038" w:rsidRPr="009B54B0">
        <w:t>uni</w:t>
      </w:r>
      <w:proofErr w:type="spellEnd"/>
      <w:r w:rsidR="00055038" w:rsidRPr="009B54B0">
        <w:t>-directional deployments</w:t>
      </w:r>
      <w:r w:rsidR="008B79AA">
        <w:t xml:space="preserve"> (Figure 1, in the bottom)</w:t>
      </w:r>
      <w:r w:rsidR="00F84F30" w:rsidRPr="009B54B0">
        <w:t xml:space="preserve">. Testing of such deployment can be still </w:t>
      </w:r>
      <w:r w:rsidR="005E2A21" w:rsidRPr="009B54B0">
        <w:t>performed</w:t>
      </w:r>
      <w:r w:rsidR="00F84F30" w:rsidRPr="009B54B0">
        <w:t xml:space="preserve"> as </w:t>
      </w:r>
      <w:proofErr w:type="spellStart"/>
      <w:r w:rsidR="00F84F30" w:rsidRPr="009B54B0">
        <w:t>uni</w:t>
      </w:r>
      <w:proofErr w:type="spellEnd"/>
      <w:r w:rsidR="00F84F30" w:rsidRPr="009B54B0">
        <w:t>-directional</w:t>
      </w:r>
      <w:r w:rsidR="007811CC" w:rsidRPr="009B54B0">
        <w:t xml:space="preserve"> but </w:t>
      </w:r>
      <w:r w:rsidR="004C700E" w:rsidRPr="009B54B0">
        <w:t xml:space="preserve">it makes sense to test only the scenario when the train movement and </w:t>
      </w:r>
      <w:r w:rsidR="0038020D" w:rsidRPr="009B54B0">
        <w:t xml:space="preserve">antenna panels are oriented in the same </w:t>
      </w:r>
      <w:r w:rsidR="00280102">
        <w:t>way</w:t>
      </w:r>
      <w:r w:rsidR="0038020D" w:rsidRPr="009B54B0">
        <w:t>.</w:t>
      </w:r>
    </w:p>
    <w:p w14:paraId="11980837" w14:textId="107FD989" w:rsidR="0096327E" w:rsidRPr="009B54B0" w:rsidRDefault="0096327E" w:rsidP="00205BFD"/>
    <w:p w14:paraId="1637AE70" w14:textId="77777777" w:rsidR="00CD6DF4" w:rsidRDefault="00822172" w:rsidP="00CD6DF4">
      <w:pPr>
        <w:keepNext/>
        <w:jc w:val="center"/>
      </w:pPr>
      <w:r>
        <w:object w:dxaOrig="6180" w:dyaOrig="3996" w14:anchorId="49C4AB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6pt;height:199.8pt" o:ole="">
            <v:imagedata r:id="rId13" o:title=""/>
          </v:shape>
          <o:OLEObject Type="Embed" ProgID="Visio.Drawing.15" ShapeID="_x0000_i1025" DrawAspect="Content" ObjectID="_1696451816" r:id="rId14"/>
        </w:object>
      </w:r>
    </w:p>
    <w:p w14:paraId="13C90F0D" w14:textId="47AF1E49" w:rsidR="0096327E" w:rsidRPr="009B54B0" w:rsidRDefault="00CD6DF4" w:rsidP="00CD6DF4">
      <w:pPr>
        <w:pStyle w:val="Caption"/>
      </w:pPr>
      <w:r>
        <w:t xml:space="preserve">Figure </w:t>
      </w:r>
      <w:r w:rsidR="00624F15">
        <w:fldChar w:fldCharType="begin"/>
      </w:r>
      <w:r w:rsidR="00624F15">
        <w:instrText xml:space="preserve"> SEQ Figure \* ARABIC </w:instrText>
      </w:r>
      <w:r w:rsidR="00624F15">
        <w:fldChar w:fldCharType="separate"/>
      </w:r>
      <w:r>
        <w:rPr>
          <w:noProof/>
        </w:rPr>
        <w:t>1</w:t>
      </w:r>
      <w:r w:rsidR="00624F15">
        <w:rPr>
          <w:noProof/>
        </w:rPr>
        <w:fldChar w:fldCharType="end"/>
      </w:r>
      <w:r>
        <w:t xml:space="preserve">: </w:t>
      </w:r>
      <w:r w:rsidR="004A3293">
        <w:t xml:space="preserve">Possible </w:t>
      </w:r>
      <w:proofErr w:type="spellStart"/>
      <w:r w:rsidR="004A3293">
        <w:t>uni</w:t>
      </w:r>
      <w:proofErr w:type="spellEnd"/>
      <w:r w:rsidR="004A3293">
        <w:t>-directional HST FR2 deployments, Scenario-A.</w:t>
      </w:r>
    </w:p>
    <w:p w14:paraId="454B3317" w14:textId="77777777" w:rsidR="0096327E" w:rsidRPr="009B54B0" w:rsidRDefault="0096327E" w:rsidP="00205BFD"/>
    <w:p w14:paraId="1A79FEC7" w14:textId="3A59C86E" w:rsidR="00BA2A2A" w:rsidRPr="0026616B" w:rsidRDefault="006C55BC" w:rsidP="00466EFD">
      <w:pPr>
        <w:pStyle w:val="RAN4observation0"/>
        <w:rPr>
          <w:lang w:val="en-US"/>
        </w:rPr>
      </w:pPr>
      <w:r w:rsidRPr="009B54B0">
        <w:rPr>
          <w:lang w:val="en-US"/>
        </w:rPr>
        <w:t>Even though it was agreed</w:t>
      </w:r>
      <w:r w:rsidR="0038020D" w:rsidRPr="009B54B0">
        <w:rPr>
          <w:lang w:val="en-US"/>
        </w:rPr>
        <w:t xml:space="preserve"> </w:t>
      </w:r>
      <w:r w:rsidR="004325B6" w:rsidRPr="009B54B0">
        <w:rPr>
          <w:lang w:val="en-US"/>
        </w:rPr>
        <w:t>that no dedicat</w:t>
      </w:r>
      <w:r w:rsidR="00D45187">
        <w:rPr>
          <w:lang w:val="en-US"/>
        </w:rPr>
        <w:t>ed</w:t>
      </w:r>
      <w:r w:rsidR="004325B6" w:rsidRPr="009B54B0">
        <w:rPr>
          <w:lang w:val="en-US"/>
        </w:rPr>
        <w:t xml:space="preserve"> PUSCH requirement is needed </w:t>
      </w:r>
      <w:r w:rsidR="00F24F80" w:rsidRPr="009B54B0">
        <w:rPr>
          <w:lang w:val="en-US"/>
        </w:rPr>
        <w:t>for bi-directional deployment for Scenario-A,</w:t>
      </w:r>
      <w:r w:rsidR="004B1AE0">
        <w:rPr>
          <w:lang w:val="en-US"/>
        </w:rPr>
        <w:t xml:space="preserve"> it is beneficial to equip RRHs with</w:t>
      </w:r>
      <w:r w:rsidR="00F24F80" w:rsidRPr="009B54B0">
        <w:rPr>
          <w:lang w:val="en-US"/>
        </w:rPr>
        <w:t xml:space="preserve"> </w:t>
      </w:r>
      <w:r w:rsidR="0056263E" w:rsidRPr="009B54B0">
        <w:rPr>
          <w:lang w:val="en-US"/>
        </w:rPr>
        <w:t xml:space="preserve">two panels oriented in </w:t>
      </w:r>
      <w:r w:rsidR="009B54B0" w:rsidRPr="009B54B0">
        <w:rPr>
          <w:lang w:val="en-US"/>
        </w:rPr>
        <w:t xml:space="preserve">the </w:t>
      </w:r>
      <w:r w:rsidR="0056263E" w:rsidRPr="009B54B0">
        <w:rPr>
          <w:lang w:val="en-US"/>
        </w:rPr>
        <w:t xml:space="preserve">opposite directions </w:t>
      </w:r>
      <w:r w:rsidR="009B54B0" w:rsidRPr="009B54B0">
        <w:rPr>
          <w:lang w:val="en-US"/>
        </w:rPr>
        <w:t>to provide reliable mobility</w:t>
      </w:r>
      <w:r w:rsidR="004B1AE0">
        <w:rPr>
          <w:lang w:val="en-US"/>
        </w:rPr>
        <w:t xml:space="preserve"> and higher system performance</w:t>
      </w:r>
      <w:r w:rsidR="009B54B0" w:rsidRPr="009B54B0">
        <w:rPr>
          <w:lang w:val="en-US"/>
        </w:rPr>
        <w:t xml:space="preserve"> for the trains moving in both directions.</w:t>
      </w:r>
      <w:r w:rsidR="000A63C6">
        <w:rPr>
          <w:lang w:val="en-US"/>
        </w:rPr>
        <w:t xml:space="preserve"> Such deployment can be still tested as </w:t>
      </w:r>
      <w:proofErr w:type="spellStart"/>
      <w:r w:rsidR="000A63C6">
        <w:rPr>
          <w:lang w:val="en-US"/>
        </w:rPr>
        <w:t>uni</w:t>
      </w:r>
      <w:proofErr w:type="spellEnd"/>
      <w:r w:rsidR="000A63C6">
        <w:rPr>
          <w:lang w:val="en-US"/>
        </w:rPr>
        <w:t>-directional</w:t>
      </w:r>
      <w:r w:rsidR="008F69AE">
        <w:rPr>
          <w:lang w:val="en-US"/>
        </w:rPr>
        <w:t>, however, current</w:t>
      </w:r>
      <w:r w:rsidR="002A0A0D">
        <w:rPr>
          <w:lang w:val="en-US"/>
        </w:rPr>
        <w:t>ly</w:t>
      </w:r>
      <w:r w:rsidR="0017133F">
        <w:rPr>
          <w:lang w:val="en-US"/>
        </w:rPr>
        <w:t xml:space="preserve"> assumed</w:t>
      </w:r>
      <w:r w:rsidR="008F69AE">
        <w:rPr>
          <w:lang w:val="en-US"/>
        </w:rPr>
        <w:t xml:space="preserve"> scenario </w:t>
      </w:r>
      <w:r w:rsidR="003673FD">
        <w:rPr>
          <w:lang w:val="en-US"/>
        </w:rPr>
        <w:t>where the train is moving in the direction opposite to the RRH</w:t>
      </w:r>
      <w:r w:rsidR="0017133F">
        <w:rPr>
          <w:lang w:val="en-US"/>
        </w:rPr>
        <w:t xml:space="preserve"> panel orientation</w:t>
      </w:r>
      <w:r w:rsidR="003A5211">
        <w:rPr>
          <w:lang w:val="en-US"/>
        </w:rPr>
        <w:t xml:space="preserve"> </w:t>
      </w:r>
      <w:r w:rsidR="002A0A0D">
        <w:rPr>
          <w:lang w:val="en-US"/>
        </w:rPr>
        <w:t>is not needed any more</w:t>
      </w:r>
      <w:r w:rsidR="003A5211">
        <w:rPr>
          <w:lang w:val="en-US"/>
        </w:rPr>
        <w:t>.</w:t>
      </w:r>
    </w:p>
    <w:p w14:paraId="5C9C4422" w14:textId="5A8DDAB7" w:rsidR="003A5211" w:rsidRPr="003A5211" w:rsidRDefault="003A5211" w:rsidP="003A5211">
      <w:pPr>
        <w:pStyle w:val="RAN4proposal"/>
      </w:pPr>
      <w:r>
        <w:t xml:space="preserve">RAN4 to consider </w:t>
      </w:r>
      <w:r w:rsidR="00BC0F83">
        <w:t xml:space="preserve">the </w:t>
      </w:r>
      <w:r w:rsidR="0025344D">
        <w:t xml:space="preserve">configuration </w:t>
      </w:r>
      <w:r w:rsidR="0064598D">
        <w:t>where</w:t>
      </w:r>
      <w:r w:rsidR="0025344D">
        <w:t xml:space="preserve"> the train is moving</w:t>
      </w:r>
      <w:r w:rsidR="00AC054D">
        <w:t xml:space="preserve"> from the serving beam (i.e., </w:t>
      </w:r>
      <w:r w:rsidR="0025344D">
        <w:t>in the same direction with RRH antenna panel orientation</w:t>
      </w:r>
      <w:r w:rsidR="00AC054D">
        <w:t>)</w:t>
      </w:r>
      <w:r w:rsidR="0025344D">
        <w:t xml:space="preserve"> as a basis for HST FR2 requirements in </w:t>
      </w:r>
      <w:proofErr w:type="spellStart"/>
      <w:r w:rsidR="0025344D">
        <w:t>uni</w:t>
      </w:r>
      <w:proofErr w:type="spellEnd"/>
      <w:r w:rsidR="0025344D">
        <w:t>-directional deployment</w:t>
      </w:r>
      <w:r w:rsidR="00401648">
        <w:t>s</w:t>
      </w:r>
      <w:r w:rsidR="0025344D">
        <w:t>.</w:t>
      </w:r>
    </w:p>
    <w:p w14:paraId="4668BE3F" w14:textId="73C06B4C" w:rsidR="0096327E" w:rsidRDefault="008919E7" w:rsidP="005C23A4">
      <w:r>
        <w:t>Next, we discuss the scope of HST FR2 BS demodulation testing.</w:t>
      </w:r>
    </w:p>
    <w:p w14:paraId="4A56A9D7" w14:textId="34657CAA" w:rsidR="00B9352B" w:rsidRDefault="00961D89" w:rsidP="005C23A4">
      <w:r>
        <w:t>We see the following possibilities to formulate PUSCH performance requirements for different HST FR2 deployment scenarios:</w:t>
      </w:r>
    </w:p>
    <w:p w14:paraId="3BBEEC36" w14:textId="5B587117" w:rsidR="00961D89" w:rsidRDefault="003D6A31" w:rsidP="005E43AF">
      <w:pPr>
        <w:pStyle w:val="ListParagraph"/>
        <w:numPr>
          <w:ilvl w:val="0"/>
          <w:numId w:val="26"/>
        </w:numPr>
      </w:pPr>
      <w:r>
        <w:t>Define</w:t>
      </w:r>
      <w:r w:rsidR="00AC6AB9">
        <w:t xml:space="preserve"> </w:t>
      </w:r>
      <w:r w:rsidRPr="006240B0">
        <w:rPr>
          <w:b/>
          <w:bCs/>
        </w:rPr>
        <w:t>single</w:t>
      </w:r>
      <w:r w:rsidR="007D02EC" w:rsidRPr="006240B0">
        <w:rPr>
          <w:b/>
          <w:bCs/>
        </w:rPr>
        <w:t>/unified</w:t>
      </w:r>
      <w:r w:rsidRPr="006240B0">
        <w:rPr>
          <w:b/>
          <w:bCs/>
        </w:rPr>
        <w:t xml:space="preserve"> channel model</w:t>
      </w:r>
      <w:r>
        <w:t xml:space="preserve"> </w:t>
      </w:r>
      <w:r w:rsidR="005E43AF">
        <w:t xml:space="preserve">that </w:t>
      </w:r>
      <w:r w:rsidR="00442B70">
        <w:t xml:space="preserve">can be adopted both for </w:t>
      </w:r>
      <w:proofErr w:type="spellStart"/>
      <w:r w:rsidR="00442B70">
        <w:t>uni</w:t>
      </w:r>
      <w:proofErr w:type="spellEnd"/>
      <w:r w:rsidR="00442B70">
        <w:t>- and bi-directional deployments and Scenario-A&amp;-B with approp</w:t>
      </w:r>
      <w:r w:rsidR="00D676AB">
        <w:t>riate parametrization</w:t>
      </w:r>
      <w:r w:rsidR="00776FD5">
        <w:t>.</w:t>
      </w:r>
    </w:p>
    <w:p w14:paraId="6D441285" w14:textId="331F723E" w:rsidR="00D676AB" w:rsidRDefault="00D676AB" w:rsidP="00D676AB">
      <w:pPr>
        <w:pStyle w:val="ListParagraph"/>
        <w:numPr>
          <w:ilvl w:val="1"/>
          <w:numId w:val="26"/>
        </w:numPr>
      </w:pPr>
      <w:r>
        <w:t xml:space="preserve">Define </w:t>
      </w:r>
      <w:r w:rsidR="0006395D">
        <w:t>several</w:t>
      </w:r>
      <w:r w:rsidR="00F439D5">
        <w:t xml:space="preserve"> set</w:t>
      </w:r>
      <w:r w:rsidR="0006395D">
        <w:t>s</w:t>
      </w:r>
      <w:r w:rsidR="00F439D5">
        <w:t xml:space="preserve"> of requirements for </w:t>
      </w:r>
      <w:r w:rsidR="0006395D">
        <w:t>the</w:t>
      </w:r>
      <w:r w:rsidR="00F439D5">
        <w:t xml:space="preserve"> combinations of </w:t>
      </w:r>
      <w:r w:rsidR="005B71EB">
        <w:t>parameters corresponding to the</w:t>
      </w:r>
      <w:r w:rsidR="00CE132B">
        <w:t xml:space="preserve"> priority</w:t>
      </w:r>
      <w:r w:rsidR="005B71EB">
        <w:t xml:space="preserve"> deployment</w:t>
      </w:r>
      <w:r w:rsidR="00CE132B">
        <w:t xml:space="preserve"> scenarios</w:t>
      </w:r>
      <w:r w:rsidR="005B71EB">
        <w:t xml:space="preserve">, assuming that the performance in </w:t>
      </w:r>
      <w:r w:rsidR="00776FD5">
        <w:t>those is different</w:t>
      </w:r>
    </w:p>
    <w:p w14:paraId="09B6B1D2" w14:textId="77777777" w:rsidR="001A4F41" w:rsidRDefault="00776FD5" w:rsidP="001A4F41">
      <w:pPr>
        <w:pStyle w:val="ListParagraph"/>
        <w:numPr>
          <w:ilvl w:val="1"/>
          <w:numId w:val="26"/>
        </w:numPr>
      </w:pPr>
      <w:r>
        <w:t>Define</w:t>
      </w:r>
      <w:r w:rsidR="0006395D">
        <w:t xml:space="preserve"> a s</w:t>
      </w:r>
      <w:r w:rsidR="00D82C2D">
        <w:t xml:space="preserve">ingle set of requirements </w:t>
      </w:r>
      <w:r w:rsidR="0018501C">
        <w:t>if the performance with different channel models if found to be the same</w:t>
      </w:r>
    </w:p>
    <w:p w14:paraId="168287A2" w14:textId="744BA90E" w:rsidR="006E4A36" w:rsidRDefault="005B22E4" w:rsidP="001A4F41">
      <w:pPr>
        <w:ind w:left="1080"/>
      </w:pPr>
      <w:r>
        <w:t>Usage of channel mode / set of requirements can be le</w:t>
      </w:r>
      <w:r w:rsidR="001A4F41">
        <w:t>f</w:t>
      </w:r>
      <w:r>
        <w:t>t to manufacturer declaration.</w:t>
      </w:r>
      <w:r w:rsidR="006C28B7">
        <w:br/>
      </w:r>
      <w:r w:rsidR="001A4F41">
        <w:br/>
        <w:t>However, n</w:t>
      </w:r>
      <w:r w:rsidR="006C28B7">
        <w:t xml:space="preserve">o unified channel model was proposed so far. </w:t>
      </w:r>
      <w:r w:rsidR="001A4F41">
        <w:t>E</w:t>
      </w:r>
      <w:r w:rsidR="006C28B7">
        <w:t>ven</w:t>
      </w:r>
      <w:r w:rsidR="0046781F">
        <w:t xml:space="preserve"> if</w:t>
      </w:r>
      <w:r w:rsidR="006C28B7">
        <w:t xml:space="preserve"> it might be possible to </w:t>
      </w:r>
      <w:r w:rsidR="00CA11E0">
        <w:t>describe</w:t>
      </w:r>
      <w:r w:rsidR="006C28B7">
        <w:t xml:space="preserve"> both </w:t>
      </w:r>
      <w:proofErr w:type="spellStart"/>
      <w:r w:rsidR="00CA11E0">
        <w:t>uni</w:t>
      </w:r>
      <w:proofErr w:type="spellEnd"/>
      <w:r w:rsidR="00CA11E0">
        <w:t xml:space="preserve">- and bi-directional models with one set of equations, separate models will be </w:t>
      </w:r>
      <w:r w:rsidR="00A549B1">
        <w:t>clearer</w:t>
      </w:r>
      <w:r w:rsidR="00872DC5">
        <w:t xml:space="preserve"> and</w:t>
      </w:r>
      <w:r w:rsidR="00A549B1">
        <w:t>,</w:t>
      </w:r>
      <w:r w:rsidR="00872DC5">
        <w:t xml:space="preserve"> therefore</w:t>
      </w:r>
      <w:r w:rsidR="00A549B1">
        <w:t>,</w:t>
      </w:r>
      <w:r w:rsidR="00872DC5">
        <w:t xml:space="preserve"> less error-prone for implementation.</w:t>
      </w:r>
    </w:p>
    <w:p w14:paraId="44EA4D72" w14:textId="65C94BC4" w:rsidR="005B22E4" w:rsidRDefault="005D2124" w:rsidP="005B22E4">
      <w:pPr>
        <w:pStyle w:val="RAN4observation0"/>
      </w:pPr>
      <w:r>
        <w:lastRenderedPageBreak/>
        <w:t xml:space="preserve">In our opinion, there is </w:t>
      </w:r>
      <w:proofErr w:type="gramStart"/>
      <w:r>
        <w:t>no</w:t>
      </w:r>
      <w:proofErr w:type="gramEnd"/>
      <w:r>
        <w:t xml:space="preserve"> much value </w:t>
      </w:r>
      <w:r w:rsidR="00C35AB6">
        <w:t>in</w:t>
      </w:r>
      <w:r w:rsidR="00D52136">
        <w:t xml:space="preserve"> introduction of the unified channel model because the </w:t>
      </w:r>
      <w:r w:rsidR="00A549B1">
        <w:t>behaviour</w:t>
      </w:r>
      <w:r w:rsidR="00D52136">
        <w:t xml:space="preserve"> of </w:t>
      </w:r>
      <w:proofErr w:type="spellStart"/>
      <w:r w:rsidR="003A64A9">
        <w:t>uni</w:t>
      </w:r>
      <w:proofErr w:type="spellEnd"/>
      <w:r w:rsidR="003A64A9">
        <w:t>-directional and bi-directional model</w:t>
      </w:r>
      <w:r w:rsidR="00EA7C02">
        <w:t xml:space="preserve">s </w:t>
      </w:r>
      <w:r w:rsidR="002C6501">
        <w:t>are fundamentally different.</w:t>
      </w:r>
    </w:p>
    <w:p w14:paraId="766C91F7" w14:textId="77777777" w:rsidR="006877CB" w:rsidRPr="006877CB" w:rsidRDefault="006877CB" w:rsidP="006877CB">
      <w:pPr>
        <w:rPr>
          <w:lang w:val="en-GB"/>
        </w:rPr>
      </w:pPr>
    </w:p>
    <w:p w14:paraId="35F3D1CD" w14:textId="5D80F6BA" w:rsidR="005B22E4" w:rsidRDefault="00C7747B" w:rsidP="005B22E4">
      <w:pPr>
        <w:pStyle w:val="ListParagraph"/>
        <w:numPr>
          <w:ilvl w:val="0"/>
          <w:numId w:val="26"/>
        </w:numPr>
      </w:pPr>
      <w:r>
        <w:t xml:space="preserve">Use </w:t>
      </w:r>
      <w:r w:rsidR="00813955">
        <w:t xml:space="preserve">a </w:t>
      </w:r>
      <w:r w:rsidR="00813955" w:rsidRPr="006240B0">
        <w:rPr>
          <w:b/>
          <w:bCs/>
        </w:rPr>
        <w:t xml:space="preserve">simple </w:t>
      </w:r>
      <w:r w:rsidR="00E1700D">
        <w:rPr>
          <w:b/>
          <w:bCs/>
        </w:rPr>
        <w:t>and</w:t>
      </w:r>
      <w:r w:rsidR="00813955" w:rsidRPr="006240B0">
        <w:rPr>
          <w:b/>
          <w:bCs/>
        </w:rPr>
        <w:t xml:space="preserve"> characteristic</w:t>
      </w:r>
      <w:r w:rsidR="00305835">
        <w:rPr>
          <w:b/>
          <w:bCs/>
        </w:rPr>
        <w:t>/typical</w:t>
      </w:r>
      <w:r w:rsidR="00813955" w:rsidRPr="006240B0">
        <w:rPr>
          <w:b/>
          <w:bCs/>
        </w:rPr>
        <w:t xml:space="preserve"> channel model</w:t>
      </w:r>
      <w:r w:rsidR="00E1700D">
        <w:rPr>
          <w:b/>
          <w:bCs/>
        </w:rPr>
        <w:t xml:space="preserve"> </w:t>
      </w:r>
      <w:r w:rsidR="00E1700D" w:rsidRPr="006240B0">
        <w:rPr>
          <w:b/>
          <w:bCs/>
        </w:rPr>
        <w:t>for HST FR2 deployment</w:t>
      </w:r>
      <w:r w:rsidR="00585A46">
        <w:t xml:space="preserve"> and define a single set of PUSCH requirement based on it.</w:t>
      </w:r>
    </w:p>
    <w:p w14:paraId="5CD9921D" w14:textId="4D7B1032" w:rsidR="00585A46" w:rsidRDefault="00305835" w:rsidP="00DD3ABE">
      <w:pPr>
        <w:pStyle w:val="RAN4observation0"/>
      </w:pPr>
      <w:r>
        <w:t>The</w:t>
      </w:r>
      <w:r w:rsidR="007D54C4">
        <w:t xml:space="preserve"> use </w:t>
      </w:r>
      <w:r w:rsidR="00513338">
        <w:t>of simple</w:t>
      </w:r>
      <w:r w:rsidR="00EA7C02">
        <w:t xml:space="preserve"> but characteristic</w:t>
      </w:r>
      <w:r w:rsidR="00513338">
        <w:t xml:space="preserve"> single-tap channel model with </w:t>
      </w:r>
      <w:r w:rsidR="00BB3143">
        <w:t>D</w:t>
      </w:r>
      <w:r w:rsidR="00513338">
        <w:t>oppler</w:t>
      </w:r>
      <w:r w:rsidR="00BB3143">
        <w:t xml:space="preserve"> shift</w:t>
      </w:r>
      <w:r w:rsidR="00513338">
        <w:t xml:space="preserve"> sign alternation was proposed by us (Option 2e), however, it didn’t get enough support in the discussions.</w:t>
      </w:r>
    </w:p>
    <w:p w14:paraId="37FF0AAE" w14:textId="77777777" w:rsidR="006877CB" w:rsidRPr="006877CB" w:rsidRDefault="006877CB" w:rsidP="006877CB">
      <w:pPr>
        <w:rPr>
          <w:lang w:val="en-GB"/>
        </w:rPr>
      </w:pPr>
    </w:p>
    <w:p w14:paraId="0EB51866" w14:textId="27E13308" w:rsidR="00585A46" w:rsidRDefault="00B5468A" w:rsidP="005B22E4">
      <w:pPr>
        <w:pStyle w:val="ListParagraph"/>
        <w:numPr>
          <w:ilvl w:val="0"/>
          <w:numId w:val="26"/>
        </w:numPr>
      </w:pPr>
      <w:r>
        <w:t>Introduce</w:t>
      </w:r>
      <w:r w:rsidR="005F0E55">
        <w:t xml:space="preserve"> a set of requirements based on the </w:t>
      </w:r>
      <w:r w:rsidR="005F0E55" w:rsidRPr="006240B0">
        <w:rPr>
          <w:b/>
          <w:bCs/>
        </w:rPr>
        <w:t>worst</w:t>
      </w:r>
      <w:r w:rsidR="00B91761" w:rsidRPr="006240B0">
        <w:rPr>
          <w:b/>
          <w:bCs/>
        </w:rPr>
        <w:t>-</w:t>
      </w:r>
      <w:r w:rsidR="005F0E55" w:rsidRPr="006240B0">
        <w:rPr>
          <w:b/>
          <w:bCs/>
        </w:rPr>
        <w:t>case channel model</w:t>
      </w:r>
      <w:r w:rsidR="005F0E55">
        <w:t>.</w:t>
      </w:r>
    </w:p>
    <w:p w14:paraId="0D0AE6F5" w14:textId="5EB65439" w:rsidR="00064986" w:rsidRDefault="00877EE4" w:rsidP="00B91761">
      <w:pPr>
        <w:pStyle w:val="ListParagraph"/>
      </w:pPr>
      <w:r>
        <w:t>In our opinion, u</w:t>
      </w:r>
      <w:r w:rsidR="00B91761">
        <w:t xml:space="preserve">tilization of the worst-case channel model </w:t>
      </w:r>
      <w:r w:rsidR="00B4352E">
        <w:t>can be</w:t>
      </w:r>
      <w:r w:rsidR="00055A3F">
        <w:t xml:space="preserve"> useful for the test coverage.</w:t>
      </w:r>
    </w:p>
    <w:p w14:paraId="23C2B7C3" w14:textId="17CAF636" w:rsidR="00B91761" w:rsidRDefault="008E204B" w:rsidP="00B91761">
      <w:pPr>
        <w:pStyle w:val="ListParagraph"/>
      </w:pPr>
      <w:r>
        <w:t>Then, the question is what mod</w:t>
      </w:r>
      <w:r w:rsidR="00320F32">
        <w:t>e</w:t>
      </w:r>
      <w:r>
        <w:t>l shall be considered as the worst</w:t>
      </w:r>
      <w:r w:rsidR="00320F32">
        <w:t>-</w:t>
      </w:r>
      <w:r>
        <w:t xml:space="preserve">case? </w:t>
      </w:r>
      <w:r w:rsidR="007C73AD">
        <w:t>With the current parametrization, i.e.</w:t>
      </w:r>
      <w:r w:rsidR="008128E8">
        <w:t>,</w:t>
      </w:r>
      <w:r w:rsidR="007C73AD">
        <w:t xml:space="preserve"> agreed </w:t>
      </w:r>
      <w:proofErr w:type="spellStart"/>
      <w:r w:rsidR="007C73AD" w:rsidRPr="005F0C2F">
        <w:rPr>
          <w:i/>
          <w:iCs/>
        </w:rPr>
        <w:t>Ds_offset</w:t>
      </w:r>
      <w:proofErr w:type="spellEnd"/>
      <w:r w:rsidR="007C73AD">
        <w:t xml:space="preserve"> values, </w:t>
      </w:r>
      <w:proofErr w:type="spellStart"/>
      <w:r w:rsidR="00F10B50">
        <w:t>uni</w:t>
      </w:r>
      <w:proofErr w:type="spellEnd"/>
      <w:r w:rsidR="00F10B50">
        <w:t xml:space="preserve">-directional model have </w:t>
      </w:r>
      <w:r w:rsidR="00500367">
        <w:t xml:space="preserve">moderate jumps in Doppler offset (see our </w:t>
      </w:r>
      <w:r w:rsidR="00B71E06">
        <w:t>accompanying</w:t>
      </w:r>
      <w:r w:rsidR="00500367">
        <w:t xml:space="preserve"> </w:t>
      </w:r>
      <w:r w:rsidR="00B71E06">
        <w:t>contribution</w:t>
      </w:r>
      <w:r w:rsidR="00500367">
        <w:t xml:space="preserve"> </w:t>
      </w:r>
      <w:r w:rsidR="00500367" w:rsidRPr="00F92238">
        <w:t>[</w:t>
      </w:r>
      <w:r w:rsidR="00F92238" w:rsidRPr="00F92238">
        <w:t>4</w:t>
      </w:r>
      <w:r w:rsidR="00500367" w:rsidRPr="00F92238">
        <w:t>])</w:t>
      </w:r>
      <w:r w:rsidR="00794BB9" w:rsidRPr="00F92238">
        <w:t>.</w:t>
      </w:r>
      <w:r w:rsidR="00794BB9">
        <w:t xml:space="preserve"> On the other hand, bi-directional channel model has Doppler sign alternation that makes it more challenging in comparison with </w:t>
      </w:r>
      <w:proofErr w:type="spellStart"/>
      <w:r w:rsidR="00794BB9">
        <w:t>uni</w:t>
      </w:r>
      <w:proofErr w:type="spellEnd"/>
      <w:r w:rsidR="00794BB9">
        <w:t>-directional model.</w:t>
      </w:r>
    </w:p>
    <w:p w14:paraId="295D117B" w14:textId="16CD4DF2" w:rsidR="00D03175" w:rsidRDefault="0042015F" w:rsidP="00D03175">
      <w:pPr>
        <w:pStyle w:val="RAN4observation0"/>
      </w:pPr>
      <w:r>
        <w:t>Bi</w:t>
      </w:r>
      <w:r w:rsidR="00FA2E44">
        <w:t>-directional channel model can be considered as the worst-case for the formulation of</w:t>
      </w:r>
      <w:r w:rsidR="00474EB6">
        <w:t xml:space="preserve"> PUSCH</w:t>
      </w:r>
      <w:r w:rsidR="00FA2E44">
        <w:t xml:space="preserve"> performance </w:t>
      </w:r>
      <w:r w:rsidR="00FA2E44" w:rsidRPr="0042015F">
        <w:t>requirements.</w:t>
      </w:r>
    </w:p>
    <w:p w14:paraId="5D33F436" w14:textId="297B9CE9" w:rsidR="00752B63" w:rsidRPr="00752B63" w:rsidRDefault="00A801E4" w:rsidP="00752B63">
      <w:pPr>
        <w:rPr>
          <w:lang w:val="en-GB"/>
        </w:rPr>
      </w:pPr>
      <w:r>
        <w:rPr>
          <w:lang w:val="en-GB"/>
        </w:rPr>
        <w:t xml:space="preserve"> </w:t>
      </w:r>
    </w:p>
    <w:p w14:paraId="6D3B9A4E" w14:textId="77777777" w:rsidR="00A2673A" w:rsidRDefault="00C140B6" w:rsidP="00752B63">
      <w:pPr>
        <w:pStyle w:val="ListParagraph"/>
        <w:numPr>
          <w:ilvl w:val="0"/>
          <w:numId w:val="26"/>
        </w:numPr>
      </w:pPr>
      <w:r w:rsidRPr="00C140B6">
        <w:rPr>
          <w:b/>
          <w:bCs/>
        </w:rPr>
        <w:t>Keep s</w:t>
      </w:r>
      <w:r w:rsidR="00A56C3B" w:rsidRPr="00C140B6">
        <w:rPr>
          <w:b/>
          <w:bCs/>
        </w:rPr>
        <w:t>everal channel models</w:t>
      </w:r>
      <w:r w:rsidR="00083658">
        <w:t xml:space="preserve">, such us </w:t>
      </w:r>
      <w:proofErr w:type="spellStart"/>
      <w:r w:rsidR="00083658">
        <w:t>uni</w:t>
      </w:r>
      <w:proofErr w:type="spellEnd"/>
      <w:r w:rsidR="00083658">
        <w:t xml:space="preserve">-&amp;bi-directional models </w:t>
      </w:r>
      <w:r w:rsidR="005113CB">
        <w:t>that are currently under the discussion, can be kept.</w:t>
      </w:r>
      <w:r w:rsidR="00A30A24">
        <w:br/>
      </w:r>
      <w:r w:rsidR="00752B63">
        <w:t>T</w:t>
      </w:r>
      <w:r w:rsidR="00757128" w:rsidRPr="00757128">
        <w:t xml:space="preserve">aking Observation 1 into account and that it was agreed not to introduce bi-directional model for Scenario-A, we think that it could be sufficient to define only </w:t>
      </w:r>
      <w:proofErr w:type="spellStart"/>
      <w:r w:rsidR="00757128" w:rsidRPr="00757128">
        <w:t>uni</w:t>
      </w:r>
      <w:proofErr w:type="spellEnd"/>
      <w:r w:rsidR="00757128" w:rsidRPr="00757128">
        <w:t>-directional model for Scenario-A and bi-directional for Scenario-B.</w:t>
      </w:r>
      <w:r w:rsidR="00752B63">
        <w:br/>
        <w:t xml:space="preserve">However, if other companies still want a possibility to distinguish </w:t>
      </w:r>
      <w:proofErr w:type="spellStart"/>
      <w:r w:rsidR="00752B63">
        <w:t>uni</w:t>
      </w:r>
      <w:proofErr w:type="spellEnd"/>
      <w:r w:rsidR="00752B63">
        <w:t>-directional Scenario-A and Scenario-B, we are OK to define both models. Then, selection of the tests shall be left up to manufacturer declaration:</w:t>
      </w:r>
    </w:p>
    <w:p w14:paraId="11238CF5" w14:textId="77777777" w:rsidR="00A2673A" w:rsidRDefault="00752B63" w:rsidP="00A2673A">
      <w:pPr>
        <w:pStyle w:val="ListParagraph"/>
        <w:numPr>
          <w:ilvl w:val="1"/>
          <w:numId w:val="26"/>
        </w:numPr>
      </w:pPr>
      <w:r>
        <w:t>It is sufficient to test only bi-directional model with Scenario-B parameters</w:t>
      </w:r>
    </w:p>
    <w:p w14:paraId="454FFACD" w14:textId="485572D7" w:rsidR="0026616B" w:rsidRDefault="00752B63" w:rsidP="00A2673A">
      <w:pPr>
        <w:pStyle w:val="ListParagraph"/>
        <w:numPr>
          <w:ilvl w:val="1"/>
          <w:numId w:val="26"/>
        </w:numPr>
      </w:pPr>
      <w:r>
        <w:t xml:space="preserve">If bi-directional model with Scenario-B parameters is not tested, then it is sufficient to test </w:t>
      </w:r>
      <w:proofErr w:type="spellStart"/>
      <w:r>
        <w:t>uni</w:t>
      </w:r>
      <w:proofErr w:type="spellEnd"/>
      <w:r>
        <w:t>-directional model either with Scenario-A or Scenario-B parameters.</w:t>
      </w:r>
    </w:p>
    <w:p w14:paraId="366C6B06" w14:textId="27A7BD19" w:rsidR="00D36C4D" w:rsidRDefault="00021CBB" w:rsidP="00D36C4D">
      <w:pPr>
        <w:pStyle w:val="RAN4observation0"/>
      </w:pPr>
      <w:r>
        <w:t xml:space="preserve">Since PUSCH performance </w:t>
      </w:r>
      <w:r w:rsidR="00206F8D">
        <w:t>in</w:t>
      </w:r>
      <w:r>
        <w:t xml:space="preserve"> </w:t>
      </w:r>
      <w:proofErr w:type="spellStart"/>
      <w:r>
        <w:t>uni</w:t>
      </w:r>
      <w:proofErr w:type="spellEnd"/>
      <w:r>
        <w:t xml:space="preserve">-directional </w:t>
      </w:r>
      <w:r w:rsidR="00206F8D">
        <w:t>mode</w:t>
      </w:r>
      <w:r w:rsidR="00BC4525">
        <w:t>l</w:t>
      </w:r>
      <w:r w:rsidR="00206F8D">
        <w:t xml:space="preserve"> with Scenario-A and Scenario-B parameters are practically the same, </w:t>
      </w:r>
      <w:r w:rsidR="00BC4525">
        <w:t xml:space="preserve">there is </w:t>
      </w:r>
      <w:proofErr w:type="gramStart"/>
      <w:r w:rsidR="00BC4525">
        <w:t>no</w:t>
      </w:r>
      <w:proofErr w:type="gramEnd"/>
      <w:r w:rsidR="00BC4525">
        <w:t xml:space="preserve"> much value </w:t>
      </w:r>
      <w:r w:rsidR="007A5F67">
        <w:t>in</w:t>
      </w:r>
      <w:r w:rsidR="00BC4525">
        <w:t xml:space="preserve"> perf</w:t>
      </w:r>
      <w:r w:rsidR="007A5F67">
        <w:t xml:space="preserve">orming both test. However, </w:t>
      </w:r>
      <w:r w:rsidR="00731769">
        <w:t>both requirements might be still needed if only on</w:t>
      </w:r>
      <w:r w:rsidR="00F92613">
        <w:t>e</w:t>
      </w:r>
      <w:r w:rsidR="00731769">
        <w:t xml:space="preserve"> of the deployments is supported by the manufacturer.</w:t>
      </w:r>
    </w:p>
    <w:p w14:paraId="7EFAAD6A" w14:textId="5796F84A" w:rsidR="00790669" w:rsidRDefault="00790669" w:rsidP="00790669">
      <w:pPr>
        <w:rPr>
          <w:lang w:val="en-GB"/>
        </w:rPr>
      </w:pPr>
    </w:p>
    <w:p w14:paraId="43D224B5" w14:textId="054EEB08" w:rsidR="00184880" w:rsidRDefault="00184880" w:rsidP="00184880">
      <w:pPr>
        <w:pStyle w:val="RAN4proposal"/>
      </w:pPr>
      <w:r>
        <w:t>RAN4 to consider the following options defining PU</w:t>
      </w:r>
      <w:r w:rsidR="00C111C4">
        <w:t>SCH performance requirements in</w:t>
      </w:r>
      <w:r>
        <w:t xml:space="preserve"> HST FR2 deployment:</w:t>
      </w:r>
    </w:p>
    <w:p w14:paraId="6FD709D8" w14:textId="2A2B752E" w:rsidR="00184880" w:rsidRDefault="00184880" w:rsidP="00184880">
      <w:pPr>
        <w:pStyle w:val="RAN4proposal"/>
        <w:numPr>
          <w:ilvl w:val="1"/>
          <w:numId w:val="7"/>
        </w:numPr>
      </w:pPr>
      <w:r>
        <w:t xml:space="preserve">Option 1: Define only </w:t>
      </w:r>
      <w:r w:rsidR="00C111C4">
        <w:t xml:space="preserve">requirements based on </w:t>
      </w:r>
      <w:r w:rsidR="00243ED9">
        <w:t>bi-directional model with</w:t>
      </w:r>
      <w:r>
        <w:t xml:space="preserve"> Scenario-B parameters as a worst-case scenario.</w:t>
      </w:r>
    </w:p>
    <w:p w14:paraId="27A1985C" w14:textId="0E4ECE36" w:rsidR="00184880" w:rsidRPr="00216419" w:rsidRDefault="00184880" w:rsidP="00184880">
      <w:pPr>
        <w:pStyle w:val="RAN4proposal"/>
        <w:numPr>
          <w:ilvl w:val="1"/>
          <w:numId w:val="7"/>
        </w:numPr>
      </w:pPr>
      <w:r>
        <w:t xml:space="preserve">Option 2: Define </w:t>
      </w:r>
      <w:r w:rsidR="00243ED9">
        <w:t>requirements for all three channel models:</w:t>
      </w:r>
      <w:r>
        <w:t xml:space="preserve"> </w:t>
      </w:r>
      <w:proofErr w:type="spellStart"/>
      <w:r>
        <w:t>uni</w:t>
      </w:r>
      <w:proofErr w:type="spellEnd"/>
      <w:r>
        <w:t>-directional with Scenario-A and Scenario-B parameters, and bi-directional with Scenario-B parameters.</w:t>
      </w:r>
    </w:p>
    <w:p w14:paraId="16C9423F" w14:textId="50F6ACEF" w:rsidR="00B1400E" w:rsidRDefault="00404655" w:rsidP="00647F6A">
      <w:pPr>
        <w:pStyle w:val="RAN4proposal"/>
        <w:rPr>
          <w:lang w:val="en-GB"/>
        </w:rPr>
      </w:pPr>
      <w:r>
        <w:rPr>
          <w:lang w:val="en-GB"/>
        </w:rPr>
        <w:t xml:space="preserve">Define </w:t>
      </w:r>
      <w:r w:rsidR="00B1400E">
        <w:rPr>
          <w:lang w:val="en-GB"/>
        </w:rPr>
        <w:t>applicability rules in such a way that</w:t>
      </w:r>
      <w:r w:rsidR="00647F6A">
        <w:rPr>
          <w:lang w:val="en-GB"/>
        </w:rPr>
        <w:t xml:space="preserve"> if bi-directional Scenario-B is tested then no other tests are needed.</w:t>
      </w:r>
    </w:p>
    <w:p w14:paraId="1C8435AA" w14:textId="02556938" w:rsidR="00404655" w:rsidRPr="00647F6A" w:rsidRDefault="00647F6A" w:rsidP="003D6FBE">
      <w:pPr>
        <w:pStyle w:val="RAN4proposal"/>
        <w:rPr>
          <w:lang w:val="en-GB"/>
        </w:rPr>
      </w:pPr>
      <w:r w:rsidRPr="00647F6A">
        <w:rPr>
          <w:lang w:val="en-GB"/>
        </w:rPr>
        <w:t xml:space="preserve">Define applicability rules in such a way that </w:t>
      </w:r>
      <w:r w:rsidR="00BE744B">
        <w:rPr>
          <w:lang w:val="en-GB"/>
        </w:rPr>
        <w:t xml:space="preserve">it is sufficient to test only one of the </w:t>
      </w:r>
      <w:proofErr w:type="spellStart"/>
      <w:r w:rsidR="00BE744B">
        <w:rPr>
          <w:lang w:val="en-GB"/>
        </w:rPr>
        <w:t>uni</w:t>
      </w:r>
      <w:proofErr w:type="spellEnd"/>
      <w:r w:rsidR="00BE744B">
        <w:rPr>
          <w:lang w:val="en-GB"/>
        </w:rPr>
        <w:t>-directional deployments</w:t>
      </w:r>
      <w:r w:rsidR="00FA27AD">
        <w:rPr>
          <w:lang w:val="en-GB"/>
        </w:rPr>
        <w:t xml:space="preserve"> by manufacturer choice.</w:t>
      </w:r>
    </w:p>
    <w:p w14:paraId="4AC8DBFF" w14:textId="54B46852" w:rsidR="00D03175" w:rsidRDefault="00D03175" w:rsidP="005C23A4"/>
    <w:p w14:paraId="2812FE96" w14:textId="77777777" w:rsidR="005927C4" w:rsidRPr="009B54B0" w:rsidRDefault="005927C4" w:rsidP="005C23A4"/>
    <w:p w14:paraId="16CA844C" w14:textId="77777777" w:rsidR="00CD7492" w:rsidRPr="009B54B0" w:rsidRDefault="00CD7492" w:rsidP="00A37002">
      <w:pPr>
        <w:pStyle w:val="RAN4H1"/>
        <w:rPr>
          <w:lang w:val="en-US"/>
        </w:rPr>
      </w:pPr>
      <w:r w:rsidRPr="009B54B0">
        <w:rPr>
          <w:lang w:val="en-US"/>
        </w:rPr>
        <w:lastRenderedPageBreak/>
        <w:t>Conclusion</w:t>
      </w:r>
    </w:p>
    <w:p w14:paraId="724223BC" w14:textId="2BD7F432" w:rsidR="005C23A4" w:rsidRDefault="00FA27AD" w:rsidP="005C23A4">
      <w:r>
        <w:t xml:space="preserve">In this contribution, we shared our opinions about the choice of </w:t>
      </w:r>
      <w:r w:rsidR="00E54A9E">
        <w:t xml:space="preserve">parameters, presented link-level results, and discussed the test setup </w:t>
      </w:r>
      <w:r w:rsidR="00B443EA">
        <w:t>for HST FR2 PUSCH.</w:t>
      </w:r>
    </w:p>
    <w:p w14:paraId="4DA0584A" w14:textId="14CB3584" w:rsidR="00FA27AD" w:rsidRDefault="00B443EA" w:rsidP="005C23A4">
      <w:r>
        <w:t xml:space="preserve">The following observations and proposal </w:t>
      </w:r>
      <w:r w:rsidR="00890C71">
        <w:t>were</w:t>
      </w:r>
      <w:r>
        <w:t xml:space="preserve"> made:</w:t>
      </w:r>
    </w:p>
    <w:p w14:paraId="52D0D0BC" w14:textId="1E700C7C" w:rsidR="00890C71" w:rsidRPr="00D873B3" w:rsidRDefault="00FA67D8" w:rsidP="005C23A4">
      <w:pPr>
        <w:rPr>
          <w:b/>
          <w:bCs/>
          <w:u w:val="single"/>
        </w:rPr>
      </w:pPr>
      <w:r w:rsidRPr="00D873B3">
        <w:rPr>
          <w:b/>
          <w:bCs/>
          <w:u w:val="single"/>
        </w:rPr>
        <w:t>On PUSCH performance in HST FR2 deployments</w:t>
      </w:r>
      <w:r w:rsidR="00D873B3">
        <w:rPr>
          <w:b/>
          <w:bCs/>
          <w:u w:val="single"/>
        </w:rPr>
        <w:t>:</w:t>
      </w:r>
    </w:p>
    <w:p w14:paraId="780D4D37" w14:textId="77777777" w:rsidR="00FA67D8" w:rsidRPr="00FA67D8" w:rsidRDefault="00FA67D8" w:rsidP="00FA67D8">
      <w:pPr>
        <w:pStyle w:val="RAN4Observation"/>
        <w:numPr>
          <w:ilvl w:val="0"/>
          <w:numId w:val="29"/>
        </w:numPr>
        <w:rPr>
          <w:lang w:val="en-US"/>
        </w:rPr>
      </w:pPr>
      <w:r w:rsidRPr="00FA67D8">
        <w:rPr>
          <w:lang w:val="en-US"/>
        </w:rPr>
        <w:t>The PUSCH performance results with the same MCS and DM-RS pattern are almost the same in all propagation models/scenarios.</w:t>
      </w:r>
      <w:r w:rsidRPr="00FA67D8">
        <w:rPr>
          <w:lang w:val="en-US"/>
        </w:rPr>
        <w:br/>
        <w:t>The performance difference between MCS16 and MCS17 is not very significant, i.e., less than 1dB for SNR at 70% of maximum throughput.</w:t>
      </w:r>
    </w:p>
    <w:p w14:paraId="4AC90385" w14:textId="77777777" w:rsidR="00FA67D8" w:rsidRDefault="00FA67D8" w:rsidP="00FA67D8">
      <w:pPr>
        <w:pStyle w:val="RAN4Observation"/>
        <w:numPr>
          <w:ilvl w:val="0"/>
          <w:numId w:val="29"/>
        </w:numPr>
      </w:pPr>
      <w:r>
        <w:t>The impact of phase noise at higher MCS in HST FR2 scenario can be noticeable only if no phase noise compensation algorithm is used at the receiver, especially if only one DM-RS symbol per slot is transmitted. If a phase noise compensation algorithm is enabled, then no significant degradation in PUSCH performance is observed for MCS20.</w:t>
      </w:r>
    </w:p>
    <w:p w14:paraId="1C98D797" w14:textId="77777777" w:rsidR="00FA67D8" w:rsidRPr="00FA67D8" w:rsidRDefault="00FA67D8" w:rsidP="00D873B3">
      <w:pPr>
        <w:pStyle w:val="RAN4proposal"/>
        <w:numPr>
          <w:ilvl w:val="0"/>
          <w:numId w:val="30"/>
        </w:numPr>
      </w:pPr>
      <w:r w:rsidRPr="00FA67D8">
        <w:t>Keep the former agreement that the phase noise impact can be included in the impairment results, but it is left up to companies. No explicit phase noise modelling in the alignment results is needed.</w:t>
      </w:r>
    </w:p>
    <w:p w14:paraId="189930C6" w14:textId="47F0E030" w:rsidR="00FA67D8" w:rsidRDefault="00FA67D8" w:rsidP="005C23A4"/>
    <w:p w14:paraId="7ED57D7B" w14:textId="310C3FE7" w:rsidR="00FA67D8" w:rsidRPr="00D873B3" w:rsidRDefault="00D873B3" w:rsidP="005C23A4">
      <w:pPr>
        <w:rPr>
          <w:b/>
          <w:bCs/>
          <w:u w:val="single"/>
        </w:rPr>
      </w:pPr>
      <w:r w:rsidRPr="00D873B3">
        <w:rPr>
          <w:b/>
          <w:bCs/>
          <w:u w:val="single"/>
        </w:rPr>
        <w:t>On PUSCH requirement parameters:</w:t>
      </w:r>
    </w:p>
    <w:p w14:paraId="0D42A6CF" w14:textId="77777777" w:rsidR="00D873B3" w:rsidRDefault="00D873B3" w:rsidP="00D873B3">
      <w:pPr>
        <w:pStyle w:val="RAN4proposal"/>
      </w:pPr>
      <w:r>
        <w:t xml:space="preserve">It is beneficial to introduce PUSCH requirements for </w:t>
      </w:r>
      <w:r w:rsidRPr="00974505">
        <w:t>1 DMRS+PT-RS (L=1, K=2) and 3 DMRS+PTRS (L=1, K=2) with test applicability rule based on BS manufacturer declaration</w:t>
      </w:r>
      <w:r>
        <w:t xml:space="preserve"> (Option 3).</w:t>
      </w:r>
    </w:p>
    <w:p w14:paraId="29DE0B3F" w14:textId="77777777" w:rsidR="00D873B3" w:rsidRDefault="00D873B3" w:rsidP="00D873B3">
      <w:pPr>
        <w:pStyle w:val="RAN4proposal"/>
      </w:pPr>
      <w:r>
        <w:t>RAN4 to introduce PUSCH requirements with MCS16 and MCS20 (Option 1 and Option 3).</w:t>
      </w:r>
    </w:p>
    <w:p w14:paraId="1568B621" w14:textId="3DFC5F67" w:rsidR="00FA67D8" w:rsidRDefault="00FA67D8" w:rsidP="005C23A4"/>
    <w:p w14:paraId="15E4CE22" w14:textId="7B3E528D" w:rsidR="00D873B3" w:rsidRPr="00D873B3" w:rsidRDefault="00D873B3" w:rsidP="005C23A4">
      <w:pPr>
        <w:rPr>
          <w:b/>
          <w:bCs/>
          <w:u w:val="single"/>
        </w:rPr>
      </w:pPr>
      <w:r w:rsidRPr="00D873B3">
        <w:rPr>
          <w:b/>
          <w:bCs/>
          <w:u w:val="single"/>
        </w:rPr>
        <w:t>On Test setup for PUSCH requirements:</w:t>
      </w:r>
    </w:p>
    <w:p w14:paraId="57C24172" w14:textId="77777777" w:rsidR="00261D06" w:rsidRPr="0026616B" w:rsidRDefault="00261D06" w:rsidP="0006436B">
      <w:pPr>
        <w:pStyle w:val="RAN4Observation"/>
      </w:pPr>
      <w:r w:rsidRPr="009B54B0">
        <w:t>Even though it was agreed that no dedicat</w:t>
      </w:r>
      <w:r>
        <w:t>ed</w:t>
      </w:r>
      <w:r w:rsidRPr="009B54B0">
        <w:t xml:space="preserve"> PUSCH requirement is needed for bi-directional deployment for Scenario-A,</w:t>
      </w:r>
      <w:r>
        <w:t xml:space="preserve"> it is beneficial to equip RRHs with</w:t>
      </w:r>
      <w:r w:rsidRPr="009B54B0">
        <w:t xml:space="preserve"> two panels oriented in the opposite directions to provide reliable mobility</w:t>
      </w:r>
      <w:r>
        <w:t xml:space="preserve"> and higher system performance</w:t>
      </w:r>
      <w:r w:rsidRPr="009B54B0">
        <w:t xml:space="preserve"> for the trains moving in both directions.</w:t>
      </w:r>
      <w:r>
        <w:t xml:space="preserve"> Such deployment can be still tested as </w:t>
      </w:r>
      <w:proofErr w:type="spellStart"/>
      <w:r>
        <w:t>uni</w:t>
      </w:r>
      <w:proofErr w:type="spellEnd"/>
      <w:r>
        <w:t>-directional, however, currently assumed scenario where the train is moving in the direction opposite to the RRH panel orientation is not needed any more.</w:t>
      </w:r>
    </w:p>
    <w:p w14:paraId="5255A68D" w14:textId="77777777" w:rsidR="00261D06" w:rsidRPr="003A5211" w:rsidRDefault="00261D06" w:rsidP="0006436B">
      <w:pPr>
        <w:pStyle w:val="RAN4proposal"/>
      </w:pPr>
      <w:r>
        <w:t xml:space="preserve">RAN4 to consider the configuration where the train is moving from the serving beam (i.e., in the same direction with RRH antenna panel orientation) as a basis for HST FR2 requirements in </w:t>
      </w:r>
      <w:proofErr w:type="spellStart"/>
      <w:r>
        <w:t>uni</w:t>
      </w:r>
      <w:proofErr w:type="spellEnd"/>
      <w:r>
        <w:t>-directional deployments.</w:t>
      </w:r>
    </w:p>
    <w:p w14:paraId="7241EBEF" w14:textId="77777777" w:rsidR="00261D06" w:rsidRPr="0006436B" w:rsidRDefault="00261D06" w:rsidP="0006436B">
      <w:pPr>
        <w:pStyle w:val="RAN4Observation"/>
      </w:pPr>
      <w:r w:rsidRPr="0006436B">
        <w:t xml:space="preserve">In our opinion, there is </w:t>
      </w:r>
      <w:proofErr w:type="gramStart"/>
      <w:r w:rsidRPr="0006436B">
        <w:t>no</w:t>
      </w:r>
      <w:proofErr w:type="gramEnd"/>
      <w:r w:rsidRPr="0006436B">
        <w:t xml:space="preserve"> much value in introduction of the unified channel model because the behaviour of </w:t>
      </w:r>
      <w:proofErr w:type="spellStart"/>
      <w:r w:rsidRPr="0006436B">
        <w:t>uni</w:t>
      </w:r>
      <w:proofErr w:type="spellEnd"/>
      <w:r w:rsidRPr="0006436B">
        <w:t>-directional and bi-directional models are fundamentally different.</w:t>
      </w:r>
    </w:p>
    <w:p w14:paraId="168A58F9" w14:textId="77777777" w:rsidR="00261D06" w:rsidRPr="0006436B" w:rsidRDefault="00261D06" w:rsidP="0006436B">
      <w:pPr>
        <w:pStyle w:val="RAN4Observation"/>
      </w:pPr>
      <w:r w:rsidRPr="0006436B">
        <w:t>The use of simple but characteristic single-tap channel model with Doppler shift sign alternation was proposed by us (Option 2e at the RAN4#99-</w:t>
      </w:r>
      <w:r w:rsidRPr="00236027">
        <w:t>e [R4-2108661</w:t>
      </w:r>
      <w:r w:rsidRPr="0006436B">
        <w:t>]), however, it didn’t get enough support in the discussions.</w:t>
      </w:r>
    </w:p>
    <w:p w14:paraId="64E992DB" w14:textId="77777777" w:rsidR="00261D06" w:rsidRPr="0006436B" w:rsidRDefault="00261D06" w:rsidP="0006436B">
      <w:pPr>
        <w:pStyle w:val="RAN4Observation"/>
      </w:pPr>
      <w:r w:rsidRPr="0006436B">
        <w:t>Bi-directional channel model can be considered as the worst-case for the formulation of PUSCH performance requirements.</w:t>
      </w:r>
    </w:p>
    <w:p w14:paraId="2800DBC2" w14:textId="243A13B1" w:rsidR="00F92613" w:rsidRPr="0006436B" w:rsidRDefault="00F92613" w:rsidP="0006436B">
      <w:pPr>
        <w:pStyle w:val="RAN4Observation"/>
      </w:pPr>
      <w:r w:rsidRPr="0006436B">
        <w:t xml:space="preserve">Since PUSCH performance in </w:t>
      </w:r>
      <w:proofErr w:type="spellStart"/>
      <w:r w:rsidRPr="0006436B">
        <w:t>uni</w:t>
      </w:r>
      <w:proofErr w:type="spellEnd"/>
      <w:r w:rsidRPr="0006436B">
        <w:t xml:space="preserve">-directional model with Scenario-A and Scenario-B parameters are practically the same, there is </w:t>
      </w:r>
      <w:proofErr w:type="gramStart"/>
      <w:r w:rsidRPr="0006436B">
        <w:t>no</w:t>
      </w:r>
      <w:proofErr w:type="gramEnd"/>
      <w:r w:rsidRPr="0006436B">
        <w:t xml:space="preserve"> much value in performing both test. However, both requirements might be still needed if only one of the deployments is supported by the manufacturer.</w:t>
      </w:r>
    </w:p>
    <w:p w14:paraId="4F298A1B" w14:textId="77777777" w:rsidR="00F92613" w:rsidRDefault="00F92613" w:rsidP="00F92613">
      <w:pPr>
        <w:pStyle w:val="RAN4proposal"/>
      </w:pPr>
      <w:r>
        <w:t>RAN4 to consider the following options defining PUSCH performance requirements in HST FR2 deployment:</w:t>
      </w:r>
    </w:p>
    <w:p w14:paraId="07A4198F" w14:textId="77777777" w:rsidR="00F92613" w:rsidRDefault="00F92613" w:rsidP="00F92613">
      <w:pPr>
        <w:pStyle w:val="RAN4proposal"/>
        <w:numPr>
          <w:ilvl w:val="1"/>
          <w:numId w:val="7"/>
        </w:numPr>
      </w:pPr>
      <w:r>
        <w:t>Option 1: Define only requirements based on bi-directional model with Scenario-B parameters as a worst-case scenario.</w:t>
      </w:r>
    </w:p>
    <w:p w14:paraId="3D753E11" w14:textId="77777777" w:rsidR="00F92613" w:rsidRPr="00216419" w:rsidRDefault="00F92613" w:rsidP="00F92613">
      <w:pPr>
        <w:pStyle w:val="RAN4proposal"/>
        <w:numPr>
          <w:ilvl w:val="1"/>
          <w:numId w:val="7"/>
        </w:numPr>
      </w:pPr>
      <w:r>
        <w:lastRenderedPageBreak/>
        <w:t xml:space="preserve">Option 2: Define requirements for all three channel models: </w:t>
      </w:r>
      <w:proofErr w:type="spellStart"/>
      <w:r>
        <w:t>uni</w:t>
      </w:r>
      <w:proofErr w:type="spellEnd"/>
      <w:r>
        <w:t>-directional with Scenario-A and Scenario-B parameters, and bi-directional with Scenario-B parameters.</w:t>
      </w:r>
    </w:p>
    <w:p w14:paraId="55DAF814" w14:textId="77777777" w:rsidR="00F92613" w:rsidRDefault="00F92613" w:rsidP="00F92613">
      <w:pPr>
        <w:pStyle w:val="RAN4proposal"/>
        <w:rPr>
          <w:lang w:val="en-GB"/>
        </w:rPr>
      </w:pPr>
      <w:r>
        <w:rPr>
          <w:lang w:val="en-GB"/>
        </w:rPr>
        <w:t>Define applicability rules in such a way that if bi-directional Scenario-B is tested then no other tests are needed.</w:t>
      </w:r>
    </w:p>
    <w:p w14:paraId="4C6BF24E" w14:textId="77777777" w:rsidR="00F92613" w:rsidRPr="00647F6A" w:rsidRDefault="00F92613" w:rsidP="00F92613">
      <w:pPr>
        <w:pStyle w:val="RAN4proposal"/>
        <w:rPr>
          <w:lang w:val="en-GB"/>
        </w:rPr>
      </w:pPr>
      <w:r w:rsidRPr="00647F6A">
        <w:rPr>
          <w:lang w:val="en-GB"/>
        </w:rPr>
        <w:t xml:space="preserve">Define applicability rules in such a way that </w:t>
      </w:r>
      <w:r>
        <w:rPr>
          <w:lang w:val="en-GB"/>
        </w:rPr>
        <w:t xml:space="preserve">it is sufficient to test only one of the </w:t>
      </w:r>
      <w:proofErr w:type="spellStart"/>
      <w:r>
        <w:rPr>
          <w:lang w:val="en-GB"/>
        </w:rPr>
        <w:t>uni</w:t>
      </w:r>
      <w:proofErr w:type="spellEnd"/>
      <w:r>
        <w:rPr>
          <w:lang w:val="en-GB"/>
        </w:rPr>
        <w:t>-directional deployments by manufacturer choice.</w:t>
      </w:r>
    </w:p>
    <w:p w14:paraId="6866E9F0" w14:textId="6ABFE131" w:rsidR="00F92613" w:rsidRDefault="00F92613" w:rsidP="005C23A4"/>
    <w:p w14:paraId="5E2F0C3C" w14:textId="77777777" w:rsidR="005927C4" w:rsidRPr="009B54B0" w:rsidRDefault="005927C4" w:rsidP="005C23A4"/>
    <w:p w14:paraId="6E61D21D" w14:textId="77777777" w:rsidR="003B659E" w:rsidRPr="009B54B0" w:rsidRDefault="003B659E" w:rsidP="005C23A4">
      <w:pPr>
        <w:pStyle w:val="RAN4H1"/>
        <w:numPr>
          <w:ilvl w:val="0"/>
          <w:numId w:val="0"/>
        </w:numPr>
        <w:ind w:left="360" w:hanging="360"/>
        <w:rPr>
          <w:lang w:val="en-US"/>
        </w:rPr>
      </w:pPr>
      <w:r w:rsidRPr="009B54B0">
        <w:rPr>
          <w:lang w:val="en-US"/>
        </w:rPr>
        <w:t>References</w:t>
      </w:r>
    </w:p>
    <w:p w14:paraId="39C69540" w14:textId="05A1C99D" w:rsidR="00687FA0" w:rsidRDefault="00CF2330" w:rsidP="00890C71">
      <w:pPr>
        <w:pStyle w:val="ListParagraph"/>
        <w:numPr>
          <w:ilvl w:val="0"/>
          <w:numId w:val="28"/>
        </w:numPr>
        <w:ind w:right="-22"/>
      </w:pPr>
      <w:r>
        <w:t xml:space="preserve"> </w:t>
      </w:r>
      <w:r w:rsidRPr="009B54B0">
        <w:t>R4-2115726</w:t>
      </w:r>
      <w:r w:rsidR="007E63CB">
        <w:t xml:space="preserve">, </w:t>
      </w:r>
      <w:r w:rsidR="00097892" w:rsidRPr="00097892">
        <w:t>WF on FR2 HST demodulation</w:t>
      </w:r>
      <w:r w:rsidR="00097892">
        <w:t xml:space="preserve">, </w:t>
      </w:r>
      <w:r w:rsidR="00097892" w:rsidRPr="00097892">
        <w:t>Samsung</w:t>
      </w:r>
      <w:r w:rsidR="00097892">
        <w:t xml:space="preserve">, </w:t>
      </w:r>
      <w:r w:rsidR="00097892" w:rsidRPr="00097892">
        <w:t>RAN4#100-e</w:t>
      </w:r>
      <w:r w:rsidR="007E63CB">
        <w:t>.</w:t>
      </w:r>
    </w:p>
    <w:p w14:paraId="5B4BFB09" w14:textId="3DEE9521" w:rsidR="00CF2330" w:rsidRDefault="00CF2330" w:rsidP="00890C71">
      <w:pPr>
        <w:pStyle w:val="ListParagraph"/>
        <w:numPr>
          <w:ilvl w:val="0"/>
          <w:numId w:val="28"/>
        </w:numPr>
        <w:ind w:right="-22"/>
      </w:pPr>
      <w:r>
        <w:t xml:space="preserve"> </w:t>
      </w:r>
      <w:r w:rsidRPr="00356F9A">
        <w:t>R4-2115725</w:t>
      </w:r>
      <w:r w:rsidR="00097892">
        <w:t>,</w:t>
      </w:r>
      <w:r w:rsidR="00097892">
        <w:t xml:space="preserve"> </w:t>
      </w:r>
      <w:r w:rsidR="0087296D" w:rsidRPr="0087296D">
        <w:t>WF on Remaining issues on FR2 HST deployment scenario and channel modeling</w:t>
      </w:r>
      <w:r w:rsidR="0087296D">
        <w:t xml:space="preserve">, </w:t>
      </w:r>
      <w:r w:rsidR="0087296D" w:rsidRPr="0087296D">
        <w:t>Samsung</w:t>
      </w:r>
      <w:r w:rsidR="0087296D">
        <w:t xml:space="preserve">, </w:t>
      </w:r>
      <w:r w:rsidR="0087296D" w:rsidRPr="0087296D">
        <w:t>RAN4#100-e</w:t>
      </w:r>
      <w:r w:rsidR="00097892">
        <w:t>.</w:t>
      </w:r>
    </w:p>
    <w:p w14:paraId="2D04DB7A" w14:textId="4116827E" w:rsidR="00DD3ABE" w:rsidRDefault="00DD3ABE" w:rsidP="00474705">
      <w:pPr>
        <w:pStyle w:val="ListParagraph"/>
        <w:numPr>
          <w:ilvl w:val="0"/>
          <w:numId w:val="28"/>
        </w:numPr>
        <w:ind w:right="-22"/>
      </w:pPr>
      <w:r>
        <w:t xml:space="preserve"> </w:t>
      </w:r>
      <w:r w:rsidRPr="00DD3ABE">
        <w:t>R4-2119385</w:t>
      </w:r>
      <w:r w:rsidR="00097892">
        <w:t>,</w:t>
      </w:r>
      <w:r w:rsidR="00097892">
        <w:t xml:space="preserve"> </w:t>
      </w:r>
      <w:r w:rsidR="002D01C9" w:rsidRPr="002D01C9">
        <w:t>On HST FR2 Deployment Scenario-A</w:t>
      </w:r>
      <w:r w:rsidR="002D01C9">
        <w:t>, Nokia, RAN4#101-e</w:t>
      </w:r>
      <w:r w:rsidR="00097892">
        <w:t>.</w:t>
      </w:r>
    </w:p>
    <w:p w14:paraId="0F344B11" w14:textId="00AF9274" w:rsidR="00474705" w:rsidRPr="009B54B0" w:rsidRDefault="00474705" w:rsidP="00474705">
      <w:pPr>
        <w:pStyle w:val="ListParagraph"/>
        <w:numPr>
          <w:ilvl w:val="0"/>
          <w:numId w:val="28"/>
        </w:numPr>
        <w:ind w:right="-22"/>
      </w:pPr>
      <w:r>
        <w:t xml:space="preserve"> </w:t>
      </w:r>
      <w:r w:rsidRPr="00474705">
        <w:t>R4-2119388</w:t>
      </w:r>
      <w:r w:rsidR="00097892">
        <w:t>,</w:t>
      </w:r>
      <w:r w:rsidR="00097892">
        <w:t xml:space="preserve"> </w:t>
      </w:r>
      <w:r w:rsidR="002D01C9" w:rsidRPr="002D01C9">
        <w:t>On HST FR2 Channel Modeling</w:t>
      </w:r>
      <w:r w:rsidR="002D01C9">
        <w:t xml:space="preserve">, Nokia, </w:t>
      </w:r>
      <w:r w:rsidR="002D01C9">
        <w:t>RAN4#101-e.</w:t>
      </w:r>
    </w:p>
    <w:sectPr w:rsidR="00474705" w:rsidRPr="009B54B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690588" w14:textId="77777777" w:rsidR="00571729" w:rsidRDefault="00571729" w:rsidP="00001C9B">
      <w:pPr>
        <w:spacing w:after="0" w:line="240" w:lineRule="auto"/>
      </w:pPr>
      <w:r>
        <w:separator/>
      </w:r>
    </w:p>
  </w:endnote>
  <w:endnote w:type="continuationSeparator" w:id="0">
    <w:p w14:paraId="2C7E30AA" w14:textId="77777777" w:rsidR="00571729" w:rsidRDefault="00571729" w:rsidP="00001C9B">
      <w:pPr>
        <w:spacing w:after="0" w:line="240" w:lineRule="auto"/>
      </w:pPr>
      <w:r>
        <w:continuationSeparator/>
      </w:r>
    </w:p>
  </w:endnote>
  <w:endnote w:type="continuationNotice" w:id="1">
    <w:p w14:paraId="110DD472" w14:textId="77777777" w:rsidR="00571729" w:rsidRDefault="005717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F1EE25" w14:textId="77777777" w:rsidR="00571729" w:rsidRDefault="00571729" w:rsidP="00001C9B">
      <w:pPr>
        <w:spacing w:after="0" w:line="240" w:lineRule="auto"/>
      </w:pPr>
      <w:r>
        <w:separator/>
      </w:r>
    </w:p>
  </w:footnote>
  <w:footnote w:type="continuationSeparator" w:id="0">
    <w:p w14:paraId="1082A0F2" w14:textId="77777777" w:rsidR="00571729" w:rsidRDefault="00571729" w:rsidP="00001C9B">
      <w:pPr>
        <w:spacing w:after="0" w:line="240" w:lineRule="auto"/>
      </w:pPr>
      <w:r>
        <w:continuationSeparator/>
      </w:r>
    </w:p>
  </w:footnote>
  <w:footnote w:type="continuationNotice" w:id="1">
    <w:p w14:paraId="094D3156" w14:textId="77777777" w:rsidR="00571729" w:rsidRDefault="0057172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13774"/>
    <w:multiLevelType w:val="hybridMultilevel"/>
    <w:tmpl w:val="5CEC3B5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780021"/>
    <w:multiLevelType w:val="hybridMultilevel"/>
    <w:tmpl w:val="41061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AF48A9"/>
    <w:multiLevelType w:val="hybridMultilevel"/>
    <w:tmpl w:val="89342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2414EE"/>
    <w:multiLevelType w:val="hybridMultilevel"/>
    <w:tmpl w:val="9DD46B12"/>
    <w:lvl w:ilvl="0" w:tplc="9C48EAC6">
      <w:numFmt w:val="bullet"/>
      <w:lvlText w:val="-"/>
      <w:lvlJc w:val="left"/>
      <w:pPr>
        <w:ind w:left="2626" w:hanging="420"/>
      </w:pPr>
      <w:rPr>
        <w:rFonts w:ascii="Times New Roman" w:eastAsiaTheme="minorEastAsia" w:hAnsi="Times New Roman" w:cs="Times New Roman" w:hint="default"/>
      </w:rPr>
    </w:lvl>
    <w:lvl w:ilvl="1" w:tplc="04090003">
      <w:start w:val="1"/>
      <w:numFmt w:val="bullet"/>
      <w:lvlText w:val=""/>
      <w:lvlJc w:val="left"/>
      <w:pPr>
        <w:ind w:left="3046" w:hanging="420"/>
      </w:pPr>
      <w:rPr>
        <w:rFonts w:ascii="Wingdings" w:hAnsi="Wingdings" w:hint="default"/>
      </w:rPr>
    </w:lvl>
    <w:lvl w:ilvl="2" w:tplc="04090005">
      <w:start w:val="1"/>
      <w:numFmt w:val="bullet"/>
      <w:lvlText w:val=""/>
      <w:lvlJc w:val="left"/>
      <w:pPr>
        <w:ind w:left="3466" w:hanging="420"/>
      </w:pPr>
      <w:rPr>
        <w:rFonts w:ascii="Wingdings" w:hAnsi="Wingdings" w:hint="default"/>
      </w:rPr>
    </w:lvl>
    <w:lvl w:ilvl="3" w:tplc="04090001">
      <w:start w:val="1"/>
      <w:numFmt w:val="bullet"/>
      <w:lvlText w:val=""/>
      <w:lvlJc w:val="left"/>
      <w:pPr>
        <w:ind w:left="3886" w:hanging="420"/>
      </w:pPr>
      <w:rPr>
        <w:rFonts w:ascii="Wingdings" w:hAnsi="Wingdings" w:hint="default"/>
      </w:rPr>
    </w:lvl>
    <w:lvl w:ilvl="4" w:tplc="04090003">
      <w:start w:val="1"/>
      <w:numFmt w:val="bullet"/>
      <w:lvlText w:val=""/>
      <w:lvlJc w:val="left"/>
      <w:pPr>
        <w:ind w:left="4306" w:hanging="420"/>
      </w:pPr>
      <w:rPr>
        <w:rFonts w:ascii="Wingdings" w:hAnsi="Wingdings" w:hint="default"/>
      </w:rPr>
    </w:lvl>
    <w:lvl w:ilvl="5" w:tplc="04090005">
      <w:start w:val="1"/>
      <w:numFmt w:val="bullet"/>
      <w:lvlText w:val=""/>
      <w:lvlJc w:val="left"/>
      <w:pPr>
        <w:ind w:left="4726" w:hanging="420"/>
      </w:pPr>
      <w:rPr>
        <w:rFonts w:ascii="Wingdings" w:hAnsi="Wingdings" w:hint="default"/>
      </w:rPr>
    </w:lvl>
    <w:lvl w:ilvl="6" w:tplc="04090001">
      <w:start w:val="1"/>
      <w:numFmt w:val="bullet"/>
      <w:lvlText w:val=""/>
      <w:lvlJc w:val="left"/>
      <w:pPr>
        <w:ind w:left="5146" w:hanging="420"/>
      </w:pPr>
      <w:rPr>
        <w:rFonts w:ascii="Wingdings" w:hAnsi="Wingdings" w:hint="default"/>
      </w:rPr>
    </w:lvl>
    <w:lvl w:ilvl="7" w:tplc="04090003">
      <w:start w:val="1"/>
      <w:numFmt w:val="bullet"/>
      <w:lvlText w:val=""/>
      <w:lvlJc w:val="left"/>
      <w:pPr>
        <w:ind w:left="5566" w:hanging="420"/>
      </w:pPr>
      <w:rPr>
        <w:rFonts w:ascii="Wingdings" w:hAnsi="Wingdings" w:hint="default"/>
      </w:rPr>
    </w:lvl>
    <w:lvl w:ilvl="8" w:tplc="04090005">
      <w:start w:val="1"/>
      <w:numFmt w:val="bullet"/>
      <w:lvlText w:val=""/>
      <w:lvlJc w:val="left"/>
      <w:pPr>
        <w:ind w:left="5986" w:hanging="420"/>
      </w:pPr>
      <w:rPr>
        <w:rFonts w:ascii="Wingdings" w:hAnsi="Wingdings" w:hint="default"/>
      </w:rPr>
    </w:lvl>
  </w:abstractNum>
  <w:abstractNum w:abstractNumId="8" w15:restartNumberingAfterBreak="0">
    <w:nsid w:val="30E20361"/>
    <w:multiLevelType w:val="hybridMultilevel"/>
    <w:tmpl w:val="C42E9E2E"/>
    <w:lvl w:ilvl="0" w:tplc="20000005">
      <w:start w:val="1"/>
      <w:numFmt w:val="bullet"/>
      <w:lvlText w:val=""/>
      <w:lvlJc w:val="left"/>
      <w:pPr>
        <w:ind w:left="3646" w:hanging="420"/>
      </w:pPr>
      <w:rPr>
        <w:rFonts w:ascii="Wingdings" w:hAnsi="Wingdings" w:hint="default"/>
      </w:rPr>
    </w:lvl>
    <w:lvl w:ilvl="1" w:tplc="04090003">
      <w:start w:val="1"/>
      <w:numFmt w:val="bullet"/>
      <w:lvlText w:val=""/>
      <w:lvlJc w:val="left"/>
      <w:pPr>
        <w:ind w:left="4066" w:hanging="420"/>
      </w:pPr>
      <w:rPr>
        <w:rFonts w:ascii="Wingdings" w:hAnsi="Wingdings" w:hint="default"/>
      </w:rPr>
    </w:lvl>
    <w:lvl w:ilvl="2" w:tplc="04090005">
      <w:start w:val="1"/>
      <w:numFmt w:val="bullet"/>
      <w:lvlText w:val=""/>
      <w:lvlJc w:val="left"/>
      <w:pPr>
        <w:ind w:left="4486" w:hanging="420"/>
      </w:pPr>
      <w:rPr>
        <w:rFonts w:ascii="Wingdings" w:hAnsi="Wingdings" w:hint="default"/>
      </w:rPr>
    </w:lvl>
    <w:lvl w:ilvl="3" w:tplc="04090001">
      <w:start w:val="1"/>
      <w:numFmt w:val="bullet"/>
      <w:lvlText w:val=""/>
      <w:lvlJc w:val="left"/>
      <w:pPr>
        <w:ind w:left="4906" w:hanging="420"/>
      </w:pPr>
      <w:rPr>
        <w:rFonts w:ascii="Wingdings" w:hAnsi="Wingdings" w:hint="default"/>
      </w:rPr>
    </w:lvl>
    <w:lvl w:ilvl="4" w:tplc="04090003">
      <w:start w:val="1"/>
      <w:numFmt w:val="bullet"/>
      <w:lvlText w:val=""/>
      <w:lvlJc w:val="left"/>
      <w:pPr>
        <w:ind w:left="5326" w:hanging="420"/>
      </w:pPr>
      <w:rPr>
        <w:rFonts w:ascii="Wingdings" w:hAnsi="Wingdings" w:hint="default"/>
      </w:rPr>
    </w:lvl>
    <w:lvl w:ilvl="5" w:tplc="04090005">
      <w:start w:val="1"/>
      <w:numFmt w:val="bullet"/>
      <w:lvlText w:val=""/>
      <w:lvlJc w:val="left"/>
      <w:pPr>
        <w:ind w:left="5746" w:hanging="420"/>
      </w:pPr>
      <w:rPr>
        <w:rFonts w:ascii="Wingdings" w:hAnsi="Wingdings" w:hint="default"/>
      </w:rPr>
    </w:lvl>
    <w:lvl w:ilvl="6" w:tplc="04090001">
      <w:start w:val="1"/>
      <w:numFmt w:val="bullet"/>
      <w:lvlText w:val=""/>
      <w:lvlJc w:val="left"/>
      <w:pPr>
        <w:ind w:left="6166" w:hanging="420"/>
      </w:pPr>
      <w:rPr>
        <w:rFonts w:ascii="Wingdings" w:hAnsi="Wingdings" w:hint="default"/>
      </w:rPr>
    </w:lvl>
    <w:lvl w:ilvl="7" w:tplc="04090003">
      <w:start w:val="1"/>
      <w:numFmt w:val="bullet"/>
      <w:lvlText w:val=""/>
      <w:lvlJc w:val="left"/>
      <w:pPr>
        <w:ind w:left="6586" w:hanging="420"/>
      </w:pPr>
      <w:rPr>
        <w:rFonts w:ascii="Wingdings" w:hAnsi="Wingdings" w:hint="default"/>
      </w:rPr>
    </w:lvl>
    <w:lvl w:ilvl="8" w:tplc="04090005">
      <w:start w:val="1"/>
      <w:numFmt w:val="bullet"/>
      <w:lvlText w:val=""/>
      <w:lvlJc w:val="left"/>
      <w:pPr>
        <w:ind w:left="7006" w:hanging="42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2D58EF70"/>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8F8EC08E"/>
    <w:lvl w:ilvl="0" w:tplc="A63E446E">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E93A72"/>
    <w:multiLevelType w:val="hybridMultilevel"/>
    <w:tmpl w:val="C4B6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CE348B"/>
    <w:multiLevelType w:val="hybridMultilevel"/>
    <w:tmpl w:val="738C5B2A"/>
    <w:lvl w:ilvl="0" w:tplc="B0808A66">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
  </w:num>
  <w:num w:numId="2">
    <w:abstractNumId w:val="6"/>
  </w:num>
  <w:num w:numId="3">
    <w:abstractNumId w:val="12"/>
  </w:num>
  <w:num w:numId="4">
    <w:abstractNumId w:val="3"/>
  </w:num>
  <w:num w:numId="5">
    <w:abstractNumId w:val="16"/>
  </w:num>
  <w:num w:numId="6">
    <w:abstractNumId w:val="10"/>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10"/>
    <w:lvlOverride w:ilvl="0">
      <w:startOverride w:val="1"/>
    </w:lvlOverride>
  </w:num>
  <w:num w:numId="12">
    <w:abstractNumId w:val="11"/>
    <w:lvlOverride w:ilvl="0">
      <w:startOverride w:val="1"/>
    </w:lvlOverride>
  </w:num>
  <w:num w:numId="13">
    <w:abstractNumId w:val="10"/>
    <w:lvlOverride w:ilvl="0">
      <w:startOverride w:val="1"/>
    </w:lvlOverride>
  </w:num>
  <w:num w:numId="14">
    <w:abstractNumId w:val="11"/>
    <w:lvlOverride w:ilvl="0">
      <w:startOverride w:val="1"/>
    </w:lvlOverride>
  </w:num>
  <w:num w:numId="15">
    <w:abstractNumId w:val="17"/>
  </w:num>
  <w:num w:numId="16">
    <w:abstractNumId w:val="2"/>
  </w:num>
  <w:num w:numId="17">
    <w:abstractNumId w:val="15"/>
  </w:num>
  <w:num w:numId="18">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8"/>
  </w:num>
  <w:num w:numId="22">
    <w:abstractNumId w:val="7"/>
  </w:num>
  <w:num w:numId="23">
    <w:abstractNumId w:val="8"/>
  </w:num>
  <w:num w:numId="24">
    <w:abstractNumId w:val="13"/>
  </w:num>
  <w:num w:numId="25">
    <w:abstractNumId w:val="4"/>
  </w:num>
  <w:num w:numId="26">
    <w:abstractNumId w:val="14"/>
  </w:num>
  <w:num w:numId="27">
    <w:abstractNumId w:val="5"/>
  </w:num>
  <w:num w:numId="28">
    <w:abstractNumId w:val="0"/>
  </w:num>
  <w:num w:numId="29">
    <w:abstractNumId w:val="10"/>
    <w:lvlOverride w:ilvl="0">
      <w:startOverride w:val="1"/>
    </w:lvlOverride>
  </w:num>
  <w:num w:numId="30">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7AwNTI2MzU2szS0NDVT0lEKTi0uzszPAykwqwUAwTIc1ywAAAA="/>
  </w:docVars>
  <w:rsids>
    <w:rsidRoot w:val="00841BCD"/>
    <w:rsid w:val="00001C9B"/>
    <w:rsid w:val="00004CD8"/>
    <w:rsid w:val="00010F65"/>
    <w:rsid w:val="0001131D"/>
    <w:rsid w:val="000217DF"/>
    <w:rsid w:val="00021CBB"/>
    <w:rsid w:val="00027BA6"/>
    <w:rsid w:val="00050021"/>
    <w:rsid w:val="00054304"/>
    <w:rsid w:val="00055038"/>
    <w:rsid w:val="00055A3F"/>
    <w:rsid w:val="0006395D"/>
    <w:rsid w:val="0006436B"/>
    <w:rsid w:val="00064986"/>
    <w:rsid w:val="000813C3"/>
    <w:rsid w:val="00083658"/>
    <w:rsid w:val="0008612A"/>
    <w:rsid w:val="00086846"/>
    <w:rsid w:val="00090F26"/>
    <w:rsid w:val="00097892"/>
    <w:rsid w:val="000A0AB7"/>
    <w:rsid w:val="000A2A55"/>
    <w:rsid w:val="000A63C6"/>
    <w:rsid w:val="000A7294"/>
    <w:rsid w:val="000B0056"/>
    <w:rsid w:val="000B3776"/>
    <w:rsid w:val="000B739C"/>
    <w:rsid w:val="000C13B0"/>
    <w:rsid w:val="000C4B81"/>
    <w:rsid w:val="000C7964"/>
    <w:rsid w:val="000D4A23"/>
    <w:rsid w:val="000E2DEA"/>
    <w:rsid w:val="0011633C"/>
    <w:rsid w:val="00127113"/>
    <w:rsid w:val="00140221"/>
    <w:rsid w:val="00141CC1"/>
    <w:rsid w:val="00145C7E"/>
    <w:rsid w:val="0014610D"/>
    <w:rsid w:val="0016355D"/>
    <w:rsid w:val="0017133F"/>
    <w:rsid w:val="0017388D"/>
    <w:rsid w:val="001745F8"/>
    <w:rsid w:val="001838CF"/>
    <w:rsid w:val="00184880"/>
    <w:rsid w:val="0018501C"/>
    <w:rsid w:val="001868EE"/>
    <w:rsid w:val="0019024D"/>
    <w:rsid w:val="00192A1A"/>
    <w:rsid w:val="001A3BA4"/>
    <w:rsid w:val="001A4F41"/>
    <w:rsid w:val="001A60CB"/>
    <w:rsid w:val="001B4B07"/>
    <w:rsid w:val="001B4DC2"/>
    <w:rsid w:val="001C164A"/>
    <w:rsid w:val="001D0ED5"/>
    <w:rsid w:val="001D29D8"/>
    <w:rsid w:val="001D3018"/>
    <w:rsid w:val="001D3C74"/>
    <w:rsid w:val="001E30F6"/>
    <w:rsid w:val="001F1565"/>
    <w:rsid w:val="00205BFD"/>
    <w:rsid w:val="00206F8D"/>
    <w:rsid w:val="00211A1F"/>
    <w:rsid w:val="00211B36"/>
    <w:rsid w:val="00221E11"/>
    <w:rsid w:val="00222689"/>
    <w:rsid w:val="00225B58"/>
    <w:rsid w:val="00235F5C"/>
    <w:rsid w:val="00236027"/>
    <w:rsid w:val="0024300C"/>
    <w:rsid w:val="00243ED9"/>
    <w:rsid w:val="002509C1"/>
    <w:rsid w:val="00252BA0"/>
    <w:rsid w:val="0025328C"/>
    <w:rsid w:val="0025344D"/>
    <w:rsid w:val="002605EE"/>
    <w:rsid w:val="00261D06"/>
    <w:rsid w:val="0026616B"/>
    <w:rsid w:val="002676F8"/>
    <w:rsid w:val="00280102"/>
    <w:rsid w:val="00280BFF"/>
    <w:rsid w:val="002A0A0D"/>
    <w:rsid w:val="002A3DC7"/>
    <w:rsid w:val="002A449C"/>
    <w:rsid w:val="002A4564"/>
    <w:rsid w:val="002B4922"/>
    <w:rsid w:val="002B6BCE"/>
    <w:rsid w:val="002C2D19"/>
    <w:rsid w:val="002C6501"/>
    <w:rsid w:val="002D01C9"/>
    <w:rsid w:val="002D10FA"/>
    <w:rsid w:val="002D4C55"/>
    <w:rsid w:val="002E063A"/>
    <w:rsid w:val="002E4744"/>
    <w:rsid w:val="002F3766"/>
    <w:rsid w:val="00302AF3"/>
    <w:rsid w:val="00305835"/>
    <w:rsid w:val="003059B2"/>
    <w:rsid w:val="003146C1"/>
    <w:rsid w:val="00320F32"/>
    <w:rsid w:val="00322490"/>
    <w:rsid w:val="00346278"/>
    <w:rsid w:val="00352261"/>
    <w:rsid w:val="00356F9A"/>
    <w:rsid w:val="00364887"/>
    <w:rsid w:val="00364F85"/>
    <w:rsid w:val="003673FD"/>
    <w:rsid w:val="00367EB1"/>
    <w:rsid w:val="0038020D"/>
    <w:rsid w:val="0038780E"/>
    <w:rsid w:val="00393F3C"/>
    <w:rsid w:val="003A5211"/>
    <w:rsid w:val="003A64A9"/>
    <w:rsid w:val="003B659E"/>
    <w:rsid w:val="003B7B4A"/>
    <w:rsid w:val="003C5634"/>
    <w:rsid w:val="003C5839"/>
    <w:rsid w:val="003C7ED6"/>
    <w:rsid w:val="003D1018"/>
    <w:rsid w:val="003D6A31"/>
    <w:rsid w:val="00401648"/>
    <w:rsid w:val="00404655"/>
    <w:rsid w:val="0042015F"/>
    <w:rsid w:val="00423D5B"/>
    <w:rsid w:val="004325B6"/>
    <w:rsid w:val="00432E7A"/>
    <w:rsid w:val="00436193"/>
    <w:rsid w:val="00436CEF"/>
    <w:rsid w:val="0043750A"/>
    <w:rsid w:val="00437A0F"/>
    <w:rsid w:val="00442B70"/>
    <w:rsid w:val="00452648"/>
    <w:rsid w:val="004561E0"/>
    <w:rsid w:val="00461098"/>
    <w:rsid w:val="00461824"/>
    <w:rsid w:val="00466EFD"/>
    <w:rsid w:val="0046781F"/>
    <w:rsid w:val="00474705"/>
    <w:rsid w:val="00474EB6"/>
    <w:rsid w:val="004854BB"/>
    <w:rsid w:val="00491164"/>
    <w:rsid w:val="004912F4"/>
    <w:rsid w:val="004A2153"/>
    <w:rsid w:val="004A2B0D"/>
    <w:rsid w:val="004A3293"/>
    <w:rsid w:val="004B1AE0"/>
    <w:rsid w:val="004B62DE"/>
    <w:rsid w:val="004B79FC"/>
    <w:rsid w:val="004C22B5"/>
    <w:rsid w:val="004C700E"/>
    <w:rsid w:val="004E5E66"/>
    <w:rsid w:val="004F7E02"/>
    <w:rsid w:val="00500367"/>
    <w:rsid w:val="00503B4D"/>
    <w:rsid w:val="00503BA9"/>
    <w:rsid w:val="00504EE9"/>
    <w:rsid w:val="0050523A"/>
    <w:rsid w:val="005065D8"/>
    <w:rsid w:val="005072E5"/>
    <w:rsid w:val="0051057D"/>
    <w:rsid w:val="005113CB"/>
    <w:rsid w:val="00513338"/>
    <w:rsid w:val="005221A5"/>
    <w:rsid w:val="00522301"/>
    <w:rsid w:val="00527F4D"/>
    <w:rsid w:val="005301D0"/>
    <w:rsid w:val="0053039B"/>
    <w:rsid w:val="00541F8F"/>
    <w:rsid w:val="0054442C"/>
    <w:rsid w:val="00550285"/>
    <w:rsid w:val="00560E67"/>
    <w:rsid w:val="0056263E"/>
    <w:rsid w:val="005663C3"/>
    <w:rsid w:val="00567E4B"/>
    <w:rsid w:val="00571729"/>
    <w:rsid w:val="005724B5"/>
    <w:rsid w:val="00581A58"/>
    <w:rsid w:val="005836F8"/>
    <w:rsid w:val="00585A46"/>
    <w:rsid w:val="005918FA"/>
    <w:rsid w:val="005927C4"/>
    <w:rsid w:val="005A1CE1"/>
    <w:rsid w:val="005A1D37"/>
    <w:rsid w:val="005A23F0"/>
    <w:rsid w:val="005A3B85"/>
    <w:rsid w:val="005A4F21"/>
    <w:rsid w:val="005A55CE"/>
    <w:rsid w:val="005B0B40"/>
    <w:rsid w:val="005B22E4"/>
    <w:rsid w:val="005B2C3D"/>
    <w:rsid w:val="005B32B0"/>
    <w:rsid w:val="005B71EB"/>
    <w:rsid w:val="005C23A4"/>
    <w:rsid w:val="005D1CDF"/>
    <w:rsid w:val="005D2124"/>
    <w:rsid w:val="005D4A65"/>
    <w:rsid w:val="005E16CF"/>
    <w:rsid w:val="005E2A21"/>
    <w:rsid w:val="005E43AF"/>
    <w:rsid w:val="005E61A8"/>
    <w:rsid w:val="005F0C2F"/>
    <w:rsid w:val="005F0E55"/>
    <w:rsid w:val="005F6419"/>
    <w:rsid w:val="006019E7"/>
    <w:rsid w:val="00604EA8"/>
    <w:rsid w:val="00606922"/>
    <w:rsid w:val="00617400"/>
    <w:rsid w:val="00623FEF"/>
    <w:rsid w:val="006240B0"/>
    <w:rsid w:val="00624F15"/>
    <w:rsid w:val="006313CA"/>
    <w:rsid w:val="00636CE0"/>
    <w:rsid w:val="0064177F"/>
    <w:rsid w:val="00642553"/>
    <w:rsid w:val="0064598D"/>
    <w:rsid w:val="00647F6A"/>
    <w:rsid w:val="00664950"/>
    <w:rsid w:val="006718F0"/>
    <w:rsid w:val="006750D9"/>
    <w:rsid w:val="00683220"/>
    <w:rsid w:val="00686A37"/>
    <w:rsid w:val="006877CB"/>
    <w:rsid w:val="00687FA0"/>
    <w:rsid w:val="00690995"/>
    <w:rsid w:val="006919CF"/>
    <w:rsid w:val="006A4C56"/>
    <w:rsid w:val="006B20A2"/>
    <w:rsid w:val="006B62BD"/>
    <w:rsid w:val="006B7010"/>
    <w:rsid w:val="006C28B7"/>
    <w:rsid w:val="006C3482"/>
    <w:rsid w:val="006C3B7A"/>
    <w:rsid w:val="006C55BC"/>
    <w:rsid w:val="006C642B"/>
    <w:rsid w:val="006C7DAA"/>
    <w:rsid w:val="006E4A36"/>
    <w:rsid w:val="006E62E8"/>
    <w:rsid w:val="006E6311"/>
    <w:rsid w:val="007014A1"/>
    <w:rsid w:val="0071052A"/>
    <w:rsid w:val="0071406B"/>
    <w:rsid w:val="007145FF"/>
    <w:rsid w:val="00725CAF"/>
    <w:rsid w:val="00727F48"/>
    <w:rsid w:val="00731769"/>
    <w:rsid w:val="0073522B"/>
    <w:rsid w:val="0074399E"/>
    <w:rsid w:val="00751515"/>
    <w:rsid w:val="00752B63"/>
    <w:rsid w:val="00753A1A"/>
    <w:rsid w:val="00757128"/>
    <w:rsid w:val="00764B22"/>
    <w:rsid w:val="007655EB"/>
    <w:rsid w:val="00774E3E"/>
    <w:rsid w:val="00775790"/>
    <w:rsid w:val="00776FD5"/>
    <w:rsid w:val="007811CC"/>
    <w:rsid w:val="00781C7E"/>
    <w:rsid w:val="00785232"/>
    <w:rsid w:val="00790669"/>
    <w:rsid w:val="00794BB9"/>
    <w:rsid w:val="007961A2"/>
    <w:rsid w:val="00796330"/>
    <w:rsid w:val="007A0D21"/>
    <w:rsid w:val="007A5F67"/>
    <w:rsid w:val="007B5781"/>
    <w:rsid w:val="007C3ED0"/>
    <w:rsid w:val="007C5026"/>
    <w:rsid w:val="007C73AD"/>
    <w:rsid w:val="007D02EC"/>
    <w:rsid w:val="007D16F2"/>
    <w:rsid w:val="007D54C4"/>
    <w:rsid w:val="007D621B"/>
    <w:rsid w:val="007E63CB"/>
    <w:rsid w:val="007F62DA"/>
    <w:rsid w:val="00800022"/>
    <w:rsid w:val="008005EB"/>
    <w:rsid w:val="008027C1"/>
    <w:rsid w:val="00806A76"/>
    <w:rsid w:val="00811C9D"/>
    <w:rsid w:val="008121FB"/>
    <w:rsid w:val="008128E8"/>
    <w:rsid w:val="00813955"/>
    <w:rsid w:val="00816C80"/>
    <w:rsid w:val="00816CEE"/>
    <w:rsid w:val="00822172"/>
    <w:rsid w:val="008234DC"/>
    <w:rsid w:val="008263DD"/>
    <w:rsid w:val="00834970"/>
    <w:rsid w:val="00841BCD"/>
    <w:rsid w:val="008457C9"/>
    <w:rsid w:val="00851A8E"/>
    <w:rsid w:val="00860920"/>
    <w:rsid w:val="00865693"/>
    <w:rsid w:val="008656C5"/>
    <w:rsid w:val="00871357"/>
    <w:rsid w:val="00872870"/>
    <w:rsid w:val="0087296D"/>
    <w:rsid w:val="00872DC5"/>
    <w:rsid w:val="00874E3E"/>
    <w:rsid w:val="00876FCD"/>
    <w:rsid w:val="00877EE4"/>
    <w:rsid w:val="008820A8"/>
    <w:rsid w:val="008826C1"/>
    <w:rsid w:val="00885792"/>
    <w:rsid w:val="00885C0F"/>
    <w:rsid w:val="00886AA5"/>
    <w:rsid w:val="00890C71"/>
    <w:rsid w:val="008919E7"/>
    <w:rsid w:val="00892CD8"/>
    <w:rsid w:val="0089357C"/>
    <w:rsid w:val="00895C4C"/>
    <w:rsid w:val="008B79AA"/>
    <w:rsid w:val="008C3435"/>
    <w:rsid w:val="008C6BA2"/>
    <w:rsid w:val="008C7085"/>
    <w:rsid w:val="008D3F27"/>
    <w:rsid w:val="008E01E1"/>
    <w:rsid w:val="008E204B"/>
    <w:rsid w:val="008F69AE"/>
    <w:rsid w:val="008F7BB0"/>
    <w:rsid w:val="0090091A"/>
    <w:rsid w:val="009022DA"/>
    <w:rsid w:val="009042BD"/>
    <w:rsid w:val="00905A8E"/>
    <w:rsid w:val="009204F3"/>
    <w:rsid w:val="00927093"/>
    <w:rsid w:val="00937B2D"/>
    <w:rsid w:val="00941040"/>
    <w:rsid w:val="00942969"/>
    <w:rsid w:val="00947CEB"/>
    <w:rsid w:val="00961D89"/>
    <w:rsid w:val="0096327E"/>
    <w:rsid w:val="0096717D"/>
    <w:rsid w:val="00974505"/>
    <w:rsid w:val="0097560D"/>
    <w:rsid w:val="009779C4"/>
    <w:rsid w:val="00977E1D"/>
    <w:rsid w:val="00980E64"/>
    <w:rsid w:val="009869C4"/>
    <w:rsid w:val="00994341"/>
    <w:rsid w:val="009B089E"/>
    <w:rsid w:val="009B5092"/>
    <w:rsid w:val="009B54B0"/>
    <w:rsid w:val="009C7C25"/>
    <w:rsid w:val="009D46E6"/>
    <w:rsid w:val="009E68E0"/>
    <w:rsid w:val="009F4083"/>
    <w:rsid w:val="00A14566"/>
    <w:rsid w:val="00A14F11"/>
    <w:rsid w:val="00A211D3"/>
    <w:rsid w:val="00A21D71"/>
    <w:rsid w:val="00A22B78"/>
    <w:rsid w:val="00A235F9"/>
    <w:rsid w:val="00A25AE5"/>
    <w:rsid w:val="00A2673A"/>
    <w:rsid w:val="00A26957"/>
    <w:rsid w:val="00A30332"/>
    <w:rsid w:val="00A30A24"/>
    <w:rsid w:val="00A318B6"/>
    <w:rsid w:val="00A37002"/>
    <w:rsid w:val="00A549B1"/>
    <w:rsid w:val="00A54E70"/>
    <w:rsid w:val="00A56C3B"/>
    <w:rsid w:val="00A576A5"/>
    <w:rsid w:val="00A605C4"/>
    <w:rsid w:val="00A64043"/>
    <w:rsid w:val="00A801E4"/>
    <w:rsid w:val="00A868EE"/>
    <w:rsid w:val="00A875FA"/>
    <w:rsid w:val="00A959C3"/>
    <w:rsid w:val="00AA1B0E"/>
    <w:rsid w:val="00AA3616"/>
    <w:rsid w:val="00AC054D"/>
    <w:rsid w:val="00AC0A5F"/>
    <w:rsid w:val="00AC5CA7"/>
    <w:rsid w:val="00AC6AB9"/>
    <w:rsid w:val="00AD07F1"/>
    <w:rsid w:val="00AD4261"/>
    <w:rsid w:val="00AE2688"/>
    <w:rsid w:val="00AE2BA5"/>
    <w:rsid w:val="00AE56B1"/>
    <w:rsid w:val="00AE6141"/>
    <w:rsid w:val="00AF2A8D"/>
    <w:rsid w:val="00B002D4"/>
    <w:rsid w:val="00B03F71"/>
    <w:rsid w:val="00B06254"/>
    <w:rsid w:val="00B1400E"/>
    <w:rsid w:val="00B22E4B"/>
    <w:rsid w:val="00B33E31"/>
    <w:rsid w:val="00B4352E"/>
    <w:rsid w:val="00B443EA"/>
    <w:rsid w:val="00B5101D"/>
    <w:rsid w:val="00B5210F"/>
    <w:rsid w:val="00B5468A"/>
    <w:rsid w:val="00B71AA0"/>
    <w:rsid w:val="00B71E06"/>
    <w:rsid w:val="00B73862"/>
    <w:rsid w:val="00B82A7B"/>
    <w:rsid w:val="00B91761"/>
    <w:rsid w:val="00B9352B"/>
    <w:rsid w:val="00BA29C2"/>
    <w:rsid w:val="00BA2A2A"/>
    <w:rsid w:val="00BA4714"/>
    <w:rsid w:val="00BA4F88"/>
    <w:rsid w:val="00BA6E48"/>
    <w:rsid w:val="00BA7E14"/>
    <w:rsid w:val="00BB3143"/>
    <w:rsid w:val="00BC0F83"/>
    <w:rsid w:val="00BC4525"/>
    <w:rsid w:val="00BD111D"/>
    <w:rsid w:val="00BD5CDF"/>
    <w:rsid w:val="00BE2C32"/>
    <w:rsid w:val="00BE744B"/>
    <w:rsid w:val="00BF1D98"/>
    <w:rsid w:val="00BF2218"/>
    <w:rsid w:val="00C01FA5"/>
    <w:rsid w:val="00C04AEE"/>
    <w:rsid w:val="00C05050"/>
    <w:rsid w:val="00C111C4"/>
    <w:rsid w:val="00C140B6"/>
    <w:rsid w:val="00C171BB"/>
    <w:rsid w:val="00C24786"/>
    <w:rsid w:val="00C336E2"/>
    <w:rsid w:val="00C35AB6"/>
    <w:rsid w:val="00C537D4"/>
    <w:rsid w:val="00C60053"/>
    <w:rsid w:val="00C71242"/>
    <w:rsid w:val="00C75D63"/>
    <w:rsid w:val="00C7747B"/>
    <w:rsid w:val="00C86BF8"/>
    <w:rsid w:val="00CA11E0"/>
    <w:rsid w:val="00CB34B0"/>
    <w:rsid w:val="00CC0116"/>
    <w:rsid w:val="00CC2C33"/>
    <w:rsid w:val="00CC5EAA"/>
    <w:rsid w:val="00CD0228"/>
    <w:rsid w:val="00CD6C0E"/>
    <w:rsid w:val="00CD6DF4"/>
    <w:rsid w:val="00CD7492"/>
    <w:rsid w:val="00CE132B"/>
    <w:rsid w:val="00CE3A6B"/>
    <w:rsid w:val="00CF2330"/>
    <w:rsid w:val="00CF309B"/>
    <w:rsid w:val="00D00211"/>
    <w:rsid w:val="00D03175"/>
    <w:rsid w:val="00D06309"/>
    <w:rsid w:val="00D2321E"/>
    <w:rsid w:val="00D351EA"/>
    <w:rsid w:val="00D36C4D"/>
    <w:rsid w:val="00D43403"/>
    <w:rsid w:val="00D45187"/>
    <w:rsid w:val="00D46C62"/>
    <w:rsid w:val="00D50386"/>
    <w:rsid w:val="00D52136"/>
    <w:rsid w:val="00D54BF3"/>
    <w:rsid w:val="00D62E71"/>
    <w:rsid w:val="00D676AB"/>
    <w:rsid w:val="00D67714"/>
    <w:rsid w:val="00D71E01"/>
    <w:rsid w:val="00D740CA"/>
    <w:rsid w:val="00D82C2D"/>
    <w:rsid w:val="00D85728"/>
    <w:rsid w:val="00D86CCD"/>
    <w:rsid w:val="00D873B3"/>
    <w:rsid w:val="00D927FD"/>
    <w:rsid w:val="00DA0CF2"/>
    <w:rsid w:val="00DA33F6"/>
    <w:rsid w:val="00DA4C75"/>
    <w:rsid w:val="00DC23FF"/>
    <w:rsid w:val="00DC46EC"/>
    <w:rsid w:val="00DC4B83"/>
    <w:rsid w:val="00DD1DEE"/>
    <w:rsid w:val="00DD3ABE"/>
    <w:rsid w:val="00DD506F"/>
    <w:rsid w:val="00DD6073"/>
    <w:rsid w:val="00DD61D2"/>
    <w:rsid w:val="00DD7F83"/>
    <w:rsid w:val="00DE26AC"/>
    <w:rsid w:val="00DE6FE6"/>
    <w:rsid w:val="00DF1F0C"/>
    <w:rsid w:val="00DF2997"/>
    <w:rsid w:val="00DF4E0F"/>
    <w:rsid w:val="00E06DB6"/>
    <w:rsid w:val="00E13C52"/>
    <w:rsid w:val="00E1700D"/>
    <w:rsid w:val="00E3016D"/>
    <w:rsid w:val="00E318FC"/>
    <w:rsid w:val="00E43BCA"/>
    <w:rsid w:val="00E52D6A"/>
    <w:rsid w:val="00E54A9E"/>
    <w:rsid w:val="00E6111E"/>
    <w:rsid w:val="00E70B6D"/>
    <w:rsid w:val="00E81FF1"/>
    <w:rsid w:val="00EA3FC6"/>
    <w:rsid w:val="00EA41E8"/>
    <w:rsid w:val="00EA7C02"/>
    <w:rsid w:val="00EB4E05"/>
    <w:rsid w:val="00EC7BC3"/>
    <w:rsid w:val="00ED2F6A"/>
    <w:rsid w:val="00ED4CA2"/>
    <w:rsid w:val="00ED5154"/>
    <w:rsid w:val="00ED7600"/>
    <w:rsid w:val="00EE1E1F"/>
    <w:rsid w:val="00EE56AA"/>
    <w:rsid w:val="00F01853"/>
    <w:rsid w:val="00F10B50"/>
    <w:rsid w:val="00F1362C"/>
    <w:rsid w:val="00F23F29"/>
    <w:rsid w:val="00F24F80"/>
    <w:rsid w:val="00F30546"/>
    <w:rsid w:val="00F439D5"/>
    <w:rsid w:val="00F508B8"/>
    <w:rsid w:val="00F61402"/>
    <w:rsid w:val="00F61532"/>
    <w:rsid w:val="00F617A8"/>
    <w:rsid w:val="00F65C18"/>
    <w:rsid w:val="00F824F5"/>
    <w:rsid w:val="00F84632"/>
    <w:rsid w:val="00F84F30"/>
    <w:rsid w:val="00F851FD"/>
    <w:rsid w:val="00F852FC"/>
    <w:rsid w:val="00F86863"/>
    <w:rsid w:val="00F92238"/>
    <w:rsid w:val="00F92613"/>
    <w:rsid w:val="00FA27AD"/>
    <w:rsid w:val="00FA2E44"/>
    <w:rsid w:val="00FA3246"/>
    <w:rsid w:val="00FA37BF"/>
    <w:rsid w:val="00FA67D8"/>
    <w:rsid w:val="00FB3298"/>
    <w:rsid w:val="00FB3B97"/>
    <w:rsid w:val="00FC2000"/>
    <w:rsid w:val="00FC25D4"/>
    <w:rsid w:val="00FC29B9"/>
    <w:rsid w:val="00FC3421"/>
    <w:rsid w:val="00FC5A80"/>
    <w:rsid w:val="00FC6FD3"/>
    <w:rsid w:val="00FC7F96"/>
    <w:rsid w:val="00FD4894"/>
    <w:rsid w:val="00FF0301"/>
    <w:rsid w:val="00FF361D"/>
    <w:rsid w:val="6AE71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40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styleId="CommentReference">
    <w:name w:val="annotation reference"/>
    <w:basedOn w:val="DefaultParagraphFont"/>
    <w:uiPriority w:val="99"/>
    <w:semiHidden/>
    <w:unhideWhenUsed/>
    <w:rsid w:val="00A875FA"/>
    <w:rPr>
      <w:sz w:val="16"/>
      <w:szCs w:val="16"/>
    </w:rPr>
  </w:style>
  <w:style w:type="paragraph" w:styleId="CommentText">
    <w:name w:val="annotation text"/>
    <w:basedOn w:val="Normal"/>
    <w:link w:val="CommentTextChar"/>
    <w:uiPriority w:val="99"/>
    <w:semiHidden/>
    <w:unhideWhenUsed/>
    <w:rsid w:val="00A875FA"/>
    <w:pPr>
      <w:spacing w:line="240" w:lineRule="auto"/>
    </w:pPr>
    <w:rPr>
      <w:szCs w:val="20"/>
    </w:rPr>
  </w:style>
  <w:style w:type="character" w:customStyle="1" w:styleId="CommentTextChar">
    <w:name w:val="Comment Text Char"/>
    <w:basedOn w:val="DefaultParagraphFont"/>
    <w:link w:val="CommentText"/>
    <w:uiPriority w:val="99"/>
    <w:semiHidden/>
    <w:rsid w:val="00A875F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875FA"/>
    <w:rPr>
      <w:b/>
      <w:bCs/>
    </w:rPr>
  </w:style>
  <w:style w:type="character" w:customStyle="1" w:styleId="CommentSubjectChar">
    <w:name w:val="Comment Subject Char"/>
    <w:basedOn w:val="CommentTextChar"/>
    <w:link w:val="CommentSubject"/>
    <w:uiPriority w:val="99"/>
    <w:semiHidden/>
    <w:rsid w:val="00A875FA"/>
    <w:rPr>
      <w:rFonts w:ascii="Times New Roman" w:hAnsi="Times New Roman"/>
      <w:b/>
      <w:bCs/>
      <w:sz w:val="20"/>
      <w:szCs w:val="20"/>
    </w:rPr>
  </w:style>
  <w:style w:type="character" w:styleId="UnresolvedMention">
    <w:name w:val="Unresolved Mention"/>
    <w:basedOn w:val="DefaultParagraphFont"/>
    <w:uiPriority w:val="99"/>
    <w:unhideWhenUsed/>
    <w:rsid w:val="00A875FA"/>
    <w:rPr>
      <w:color w:val="605E5C"/>
      <w:shd w:val="clear" w:color="auto" w:fill="E1DFDD"/>
    </w:rPr>
  </w:style>
  <w:style w:type="character" w:styleId="Mention">
    <w:name w:val="Mention"/>
    <w:basedOn w:val="DefaultParagraphFont"/>
    <w:uiPriority w:val="99"/>
    <w:unhideWhenUsed/>
    <w:rsid w:val="00A875FA"/>
    <w:rPr>
      <w:color w:val="2B579A"/>
      <w:shd w:val="clear" w:color="auto" w:fill="E1DFDD"/>
    </w:rPr>
  </w:style>
  <w:style w:type="paragraph" w:styleId="Header">
    <w:name w:val="header"/>
    <w:basedOn w:val="Normal"/>
    <w:link w:val="HeaderChar"/>
    <w:uiPriority w:val="99"/>
    <w:semiHidden/>
    <w:unhideWhenUsed/>
    <w:rsid w:val="00DD7F83"/>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DD7F83"/>
    <w:rPr>
      <w:rFonts w:ascii="Times New Roman" w:hAnsi="Times New Roman"/>
      <w:sz w:val="20"/>
    </w:rPr>
  </w:style>
  <w:style w:type="paragraph" w:styleId="Footer">
    <w:name w:val="footer"/>
    <w:basedOn w:val="Normal"/>
    <w:link w:val="FooterChar"/>
    <w:uiPriority w:val="99"/>
    <w:semiHidden/>
    <w:unhideWhenUsed/>
    <w:rsid w:val="00DD7F83"/>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DD7F83"/>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161885">
      <w:bodyDiv w:val="1"/>
      <w:marLeft w:val="0"/>
      <w:marRight w:val="0"/>
      <w:marTop w:val="0"/>
      <w:marBottom w:val="0"/>
      <w:divBdr>
        <w:top w:val="none" w:sz="0" w:space="0" w:color="auto"/>
        <w:left w:val="none" w:sz="0" w:space="0" w:color="auto"/>
        <w:bottom w:val="none" w:sz="0" w:space="0" w:color="auto"/>
        <w:right w:val="none" w:sz="0" w:space="0" w:color="auto"/>
      </w:divBdr>
    </w:div>
    <w:div w:id="570119856">
      <w:bodyDiv w:val="1"/>
      <w:marLeft w:val="0"/>
      <w:marRight w:val="0"/>
      <w:marTop w:val="0"/>
      <w:marBottom w:val="0"/>
      <w:divBdr>
        <w:top w:val="none" w:sz="0" w:space="0" w:color="auto"/>
        <w:left w:val="none" w:sz="0" w:space="0" w:color="auto"/>
        <w:bottom w:val="none" w:sz="0" w:space="0" w:color="auto"/>
        <w:right w:val="none" w:sz="0" w:space="0" w:color="auto"/>
      </w:divBdr>
    </w:div>
    <w:div w:id="1261109779">
      <w:bodyDiv w:val="1"/>
      <w:marLeft w:val="0"/>
      <w:marRight w:val="0"/>
      <w:marTop w:val="0"/>
      <w:marBottom w:val="0"/>
      <w:divBdr>
        <w:top w:val="none" w:sz="0" w:space="0" w:color="auto"/>
        <w:left w:val="none" w:sz="0" w:space="0" w:color="auto"/>
        <w:bottom w:val="none" w:sz="0" w:space="0" w:color="auto"/>
        <w:right w:val="none" w:sz="0" w:space="0" w:color="auto"/>
      </w:divBdr>
    </w:div>
    <w:div w:id="1425373916">
      <w:bodyDiv w:val="1"/>
      <w:marLeft w:val="0"/>
      <w:marRight w:val="0"/>
      <w:marTop w:val="0"/>
      <w:marBottom w:val="0"/>
      <w:divBdr>
        <w:top w:val="none" w:sz="0" w:space="0" w:color="auto"/>
        <w:left w:val="none" w:sz="0" w:space="0" w:color="auto"/>
        <w:bottom w:val="none" w:sz="0" w:space="0" w:color="auto"/>
        <w:right w:val="none" w:sz="0" w:space="0" w:color="auto"/>
      </w:divBdr>
    </w:div>
    <w:div w:id="2120637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5AIRPNAIUNRU-1328258698-7610</_dlc_DocId>
    <HideFromDelve xmlns="71c5aaf6-e6ce-465b-b873-5148d2a4c105">false</HideFromDelve>
    <_dlc_DocIdUrl xmlns="71c5aaf6-e6ce-465b-b873-5148d2a4c105">
      <Url>https://nokia.sharepoint.com/sites/c5g/5gradio/_layouts/15/DocIdRedir.aspx?ID=5AIRPNAIUNRU-1328258698-7610</Url>
      <Description>5AIRPNAIUNRU-1328258698-7610</Description>
    </_dlc_DocIdUrl>
    <Information xmlns="3b34c8f0-1ef5-4d1e-bb66-517ce7fe7356"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CF3071-71DE-4D6B-908D-C64CDAF08A69}">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33FD3769-BE2D-4F8F-8960-F77FC50AEC35}">
  <ds:schemaRefs>
    <ds:schemaRef ds:uri="Microsoft.SharePoint.Taxonomy.ContentTypeSync"/>
  </ds:schemaRefs>
</ds:datastoreItem>
</file>

<file path=customXml/itemProps4.xml><?xml version="1.0" encoding="utf-8"?>
<ds:datastoreItem xmlns:ds="http://schemas.openxmlformats.org/officeDocument/2006/customXml" ds:itemID="{9E46F98E-9C90-4511-8EEC-9902DBFD4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4A77D3-72BC-4004-BB1D-2BE3931F47A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622B419-82A6-4AC9-9AF2-10232E9654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3145</Words>
  <Characters>16452</Characters>
  <Application>Microsoft Office Word</Application>
  <DocSecurity>0</DocSecurity>
  <Lines>865</Lines>
  <Paragraphs>544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Petrov, Dmitry (Nokia - FI/Espoo)</cp:lastModifiedBy>
  <cp:revision>2</cp:revision>
  <dcterms:created xsi:type="dcterms:W3CDTF">2021-10-22T20:01:00Z</dcterms:created>
  <dcterms:modified xsi:type="dcterms:W3CDTF">2021-10-22T20:01:00Z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b0f6d0c3-02e2-48a0-99bc-9ea6b750036f</vt:lpwstr>
  </property>
</Properties>
</file>