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B5ACA" w14:textId="399FD053" w:rsidR="00C423B3" w:rsidRPr="00C423B3" w:rsidRDefault="00C423B3" w:rsidP="00C423B3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C423B3">
        <w:rPr>
          <w:rFonts w:cs="Arial"/>
          <w:sz w:val="24"/>
          <w:szCs w:val="24"/>
          <w:lang w:eastAsia="zh-CN"/>
        </w:rPr>
        <w:t>3GPP TSG-RAN WG4 Meeting # 101-bis-e</w:t>
      </w:r>
      <w:r w:rsidRPr="00C423B3">
        <w:rPr>
          <w:rFonts w:cs="Arial"/>
          <w:sz w:val="24"/>
          <w:szCs w:val="24"/>
          <w:lang w:eastAsia="zh-CN"/>
        </w:rPr>
        <w:tab/>
        <w:t>R4-220</w:t>
      </w:r>
      <w:r w:rsidR="00210BB1">
        <w:rPr>
          <w:rFonts w:cs="Arial"/>
          <w:sz w:val="24"/>
          <w:szCs w:val="24"/>
          <w:lang w:eastAsia="zh-CN"/>
        </w:rPr>
        <w:t>2161</w:t>
      </w:r>
    </w:p>
    <w:p w14:paraId="46C95931" w14:textId="6096E214" w:rsidR="00E17F2C" w:rsidRDefault="00C423B3" w:rsidP="00C423B3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 w:rsidRPr="00C423B3">
        <w:rPr>
          <w:rFonts w:cs="Arial"/>
          <w:sz w:val="24"/>
          <w:szCs w:val="24"/>
          <w:lang w:eastAsia="zh-CN"/>
        </w:rPr>
        <w:t>Electronic Meeting, January 17-25, 2022</w:t>
      </w:r>
    </w:p>
    <w:p w14:paraId="21E78215" w14:textId="77777777" w:rsidR="00C423B3" w:rsidRDefault="00C423B3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sz w:val="24"/>
          <w:szCs w:val="24"/>
          <w:lang w:eastAsia="zh-CN"/>
        </w:rPr>
      </w:pPr>
    </w:p>
    <w:p w14:paraId="356F96FA" w14:textId="5A73A756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662E4449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331F4B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</w:t>
      </w:r>
      <w:r w:rsidR="00331F4B">
        <w:rPr>
          <w:rFonts w:eastAsia="宋体"/>
          <w:b w:val="0"/>
          <w:bCs/>
          <w:sz w:val="24"/>
          <w:szCs w:val="24"/>
          <w:lang w:val="en-US" w:eastAsia="zh-CN"/>
        </w:rPr>
        <w:t>40</w:t>
      </w:r>
    </w:p>
    <w:p w14:paraId="311E83CE" w14:textId="0B83CCC6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18248E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18248E">
        <w:rPr>
          <w:rFonts w:eastAsia="宋体"/>
          <w:b w:val="0"/>
          <w:sz w:val="24"/>
          <w:szCs w:val="24"/>
          <w:lang w:val="en-US" w:eastAsia="zh-CN"/>
        </w:rPr>
        <w:t>14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18248E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0106635C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331F4B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</w:t>
      </w:r>
      <w:r w:rsidR="00331F4B">
        <w:rPr>
          <w:rFonts w:ascii="Arial" w:eastAsia="宋体" w:hAnsi="Arial"/>
          <w:sz w:val="20"/>
          <w:lang w:val="en-US" w:eastAsia="zh-CN"/>
        </w:rPr>
        <w:t>40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44106323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331F4B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2AFB0FCA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0F56477F" w14:textId="77777777" w:rsidR="0099740B" w:rsidRPr="0099740B" w:rsidRDefault="0099740B" w:rsidP="0099740B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4"/>
      <w:r w:rsidRPr="0099740B">
        <w:rPr>
          <w:rFonts w:ascii="Arial" w:eastAsia="PMingLiU" w:hAnsi="Arial" w:cs="Arial"/>
          <w:sz w:val="28"/>
          <w:szCs w:val="28"/>
          <w:lang w:val="en-US" w:eastAsia="zh-CN"/>
        </w:rPr>
        <w:t>6.1.</w:t>
      </w:r>
      <w:r w:rsidRPr="0099740B">
        <w:rPr>
          <w:rFonts w:ascii="Arial" w:eastAsia="PMingLiU" w:hAnsi="Arial" w:cs="Arial" w:hint="eastAsia"/>
          <w:sz w:val="28"/>
          <w:szCs w:val="28"/>
          <w:lang w:val="en-US" w:eastAsia="zh-TW"/>
        </w:rPr>
        <w:t>51</w:t>
      </w:r>
      <w:r w:rsidRPr="0099740B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99740B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99740B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99740B">
        <w:rPr>
          <w:rFonts w:ascii="Arial" w:eastAsia="PMingLiU" w:hAnsi="Arial" w:cs="Arial" w:hint="eastAsia"/>
          <w:sz w:val="28"/>
          <w:szCs w:val="28"/>
          <w:lang w:val="en-US" w:eastAsia="zh-TW"/>
        </w:rPr>
        <w:t>40</w:t>
      </w:r>
      <w:bookmarkEnd w:id="4"/>
    </w:p>
    <w:p w14:paraId="7C017DEB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9740B">
        <w:rPr>
          <w:rFonts w:ascii="Arial" w:eastAsia="PMingLiU" w:hAnsi="Arial" w:hint="eastAsia"/>
          <w:sz w:val="24"/>
          <w:lang w:eastAsia="zh-CN"/>
        </w:rPr>
        <w:t>6.1.51.</w:t>
      </w:r>
      <w:r w:rsidRPr="0099740B">
        <w:rPr>
          <w:rFonts w:ascii="Arial" w:eastAsia="PMingLiU" w:hAnsi="Arial" w:hint="eastAsia"/>
          <w:sz w:val="24"/>
          <w:lang w:val="en-US" w:eastAsia="zh-CN"/>
        </w:rPr>
        <w:t>1</w:t>
      </w:r>
      <w:r w:rsidRPr="0099740B">
        <w:rPr>
          <w:rFonts w:ascii="Arial" w:eastAsia="PMingLiU" w:hAnsi="Arial"/>
          <w:sz w:val="24"/>
        </w:rPr>
        <w:tab/>
      </w:r>
      <w:r w:rsidRPr="0099740B">
        <w:rPr>
          <w:rFonts w:ascii="Arial" w:eastAsia="PMingLiU" w:hAnsi="Arial"/>
          <w:sz w:val="24"/>
          <w:lang w:eastAsia="zh-CN"/>
        </w:rPr>
        <w:t xml:space="preserve">Configuration for </w:t>
      </w:r>
      <w:r w:rsidRPr="0099740B">
        <w:rPr>
          <w:rFonts w:ascii="Arial" w:eastAsia="PMingLiU" w:hAnsi="Arial" w:hint="eastAsia"/>
          <w:sz w:val="24"/>
          <w:lang w:eastAsia="ja-JP"/>
        </w:rPr>
        <w:t>DC</w:t>
      </w:r>
    </w:p>
    <w:p w14:paraId="604895B5" w14:textId="77777777" w:rsidR="0099740B" w:rsidRPr="0099740B" w:rsidRDefault="0099740B" w:rsidP="0099740B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99740B">
        <w:rPr>
          <w:rFonts w:ascii="Arial" w:eastAsia="PMingLiU" w:hAnsi="Arial" w:cs="Arial"/>
          <w:b/>
          <w:sz w:val="20"/>
        </w:rPr>
        <w:t xml:space="preserve">Table </w:t>
      </w:r>
      <w:r w:rsidRPr="0099740B">
        <w:rPr>
          <w:rFonts w:ascii="Arial" w:eastAsia="PMingLiU" w:hAnsi="Arial" w:cs="Arial" w:hint="eastAsia"/>
          <w:b/>
          <w:sz w:val="20"/>
          <w:lang w:eastAsia="zh-CN"/>
        </w:rPr>
        <w:t>6.1.51.</w:t>
      </w:r>
      <w:r w:rsidRPr="0099740B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99740B">
        <w:rPr>
          <w:rFonts w:ascii="Arial" w:eastAsia="PMingLiU" w:hAnsi="Arial" w:cs="Arial"/>
          <w:b/>
          <w:sz w:val="20"/>
        </w:rPr>
        <w:t xml:space="preserve">-1: </w:t>
      </w:r>
      <w:r w:rsidRPr="0099740B">
        <w:rPr>
          <w:rFonts w:ascii="Arial" w:eastAsia="PMingLiU" w:hAnsi="Arial" w:cs="Arial"/>
          <w:b/>
          <w:sz w:val="20"/>
          <w:lang w:eastAsia="zh-CN"/>
        </w:rPr>
        <w:t>Inter-band N</w:t>
      </w:r>
      <w:r w:rsidRPr="0099740B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99740B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99740B" w:rsidRPr="0099740B" w14:paraId="7FCCD604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5BA42BFA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99740B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4437ECE3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30879CDA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Uplink EN-DC</w:t>
            </w:r>
          </w:p>
          <w:p w14:paraId="5D992F9C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58C45A66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99740B" w:rsidRPr="0099740B" w14:paraId="390C28F4" w14:textId="77777777" w:rsidTr="002A4482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4419E08A" w14:textId="77777777" w:rsid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17:00Z"/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99740B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40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</w:t>
            </w:r>
            <w:r w:rsidRPr="0099740B">
              <w:rPr>
                <w:rFonts w:ascii="Arial" w:eastAsia="宋体" w:hAnsi="Arial" w:hint="eastAsia"/>
                <w:sz w:val="18"/>
                <w:vertAlign w:val="superscript"/>
                <w:lang w:val="en-US" w:eastAsia="zh-CN"/>
              </w:rPr>
              <w:t>3</w:t>
            </w:r>
          </w:p>
          <w:p w14:paraId="77C66588" w14:textId="77777777" w:rsidR="00B503EF" w:rsidRDefault="00B503EF" w:rsidP="00B503EF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10T17:10:00Z"/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ins w:id="7" w:author="chunxia-CMCC" w:date="2022-01-07T16:17:00Z"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A_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40</w:t>
              </w:r>
              <w:r w:rsidR="006621AD">
                <w:rPr>
                  <w:rFonts w:ascii="Arial" w:eastAsia="PMingLiU" w:hAnsi="Arial"/>
                  <w:sz w:val="18"/>
                  <w:lang w:eastAsia="fi-FI"/>
                </w:rPr>
                <w:t>C</w:t>
              </w:r>
              <w:r w:rsidRPr="0099740B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  <w:p w14:paraId="703B44EC" w14:textId="4484D621" w:rsidR="008845FC" w:rsidRPr="008845FC" w:rsidRDefault="008845FC" w:rsidP="008845FC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ins w:id="8" w:author="chunxia-CMCC" w:date="2022-01-10T17:10:00Z"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>
                <w:rPr>
                  <w:rFonts w:ascii="Arial" w:eastAsia="PMingLiU" w:hAnsi="Arial"/>
                  <w:sz w:val="18"/>
                  <w:lang w:eastAsia="fi-FI"/>
                </w:rPr>
                <w:t>C</w:t>
              </w:r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40</w:t>
              </w:r>
              <w:r>
                <w:rPr>
                  <w:rFonts w:ascii="Arial" w:eastAsia="PMingLiU" w:hAnsi="Arial"/>
                  <w:sz w:val="18"/>
                  <w:lang w:eastAsia="fi-FI"/>
                </w:rPr>
                <w:t>A</w:t>
              </w:r>
              <w:r w:rsidRPr="0099740B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 w14:paraId="2CCFFA1C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40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41BADF0F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9740B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  <w:tr w:rsidR="0099740B" w:rsidRPr="0099740B" w14:paraId="6AEB4C7F" w14:textId="77777777" w:rsidTr="002A4482">
        <w:trPr>
          <w:trHeight w:val="47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 w14:paraId="228BDEB3" w14:textId="77777777" w:rsidR="0099740B" w:rsidRPr="0099740B" w:rsidRDefault="0099740B" w:rsidP="0099740B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ja-JP"/>
              </w:rPr>
            </w:pPr>
            <w:r w:rsidRPr="0099740B">
              <w:rPr>
                <w:rFonts w:ascii="Arial" w:eastAsia="PMingLiU" w:hAnsi="Arial"/>
                <w:sz w:val="18"/>
              </w:rPr>
              <w:t xml:space="preserve">NOTE 3: </w:t>
            </w:r>
            <w:r w:rsidRPr="0099740B">
              <w:rPr>
                <w:rFonts w:ascii="Arial" w:eastAsia="PMingLiU" w:hAnsi="Arial"/>
                <w:sz w:val="18"/>
              </w:rPr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</w:tc>
      </w:tr>
    </w:tbl>
    <w:p w14:paraId="5FE28B50" w14:textId="77777777" w:rsidR="0099740B" w:rsidRPr="0099740B" w:rsidRDefault="0099740B" w:rsidP="0099740B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11075A8D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PMingLiU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  <w:lang w:eastAsia="zh-CN"/>
        </w:rPr>
        <w:t>.2</w:t>
      </w:r>
      <w:r w:rsidRPr="0099740B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99740B">
        <w:rPr>
          <w:rFonts w:ascii="Arial" w:eastAsia="PMingLiU" w:hAnsi="Arial" w:hint="eastAsia"/>
          <w:sz w:val="24"/>
          <w:lang w:eastAsia="zh-CN"/>
        </w:rPr>
        <w:t>DC</w:t>
      </w:r>
    </w:p>
    <w:p w14:paraId="62298892" w14:textId="77777777" w:rsidR="0099740B" w:rsidRPr="0099740B" w:rsidRDefault="0099740B" w:rsidP="0099740B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99740B">
        <w:rPr>
          <w:rFonts w:ascii="Arial" w:eastAsia="PMingLiU" w:hAnsi="Arial" w:cs="Arial"/>
          <w:b/>
          <w:sz w:val="20"/>
        </w:rPr>
        <w:t xml:space="preserve">Table </w:t>
      </w:r>
      <w:r w:rsidRPr="0099740B">
        <w:rPr>
          <w:rFonts w:ascii="Arial" w:eastAsia="PMingLiU" w:hAnsi="Arial" w:cs="Arial" w:hint="eastAsia"/>
          <w:b/>
          <w:sz w:val="20"/>
          <w:lang w:eastAsia="zh-CN"/>
        </w:rPr>
        <w:t>6.1.51</w:t>
      </w:r>
      <w:r w:rsidRPr="0099740B">
        <w:rPr>
          <w:rFonts w:ascii="Arial" w:eastAsia="PMingLiU" w:hAnsi="Arial" w:cs="Arial"/>
          <w:b/>
          <w:sz w:val="20"/>
          <w:lang w:eastAsia="zh-CN"/>
        </w:rPr>
        <w:t>.2</w:t>
      </w:r>
      <w:r w:rsidRPr="0099740B">
        <w:rPr>
          <w:rFonts w:ascii="Arial" w:eastAsia="PMingLiU" w:hAnsi="Arial" w:cs="Arial"/>
          <w:b/>
          <w:sz w:val="20"/>
        </w:rPr>
        <w:t>-1:</w:t>
      </w:r>
      <w:r w:rsidRPr="0099740B">
        <w:rPr>
          <w:rFonts w:eastAsia="PMingLiU"/>
          <w:sz w:val="20"/>
        </w:rPr>
        <w:t xml:space="preserve"> </w:t>
      </w:r>
      <w:r w:rsidRPr="0099740B">
        <w:rPr>
          <w:rFonts w:ascii="Arial" w:eastAsia="PMingLiU" w:hAnsi="Arial" w:cs="Arial"/>
          <w:b/>
          <w:sz w:val="20"/>
        </w:rPr>
        <w:t>Maximum output power for inter-band N</w:t>
      </w:r>
      <w:r w:rsidRPr="0099740B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99740B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9740B" w:rsidRPr="0099740B" w14:paraId="29F6C3BC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2F77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CDAF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6E358A50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13CE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2BEC7950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99740B" w:rsidRPr="0099740B" w14:paraId="74BF0410" w14:textId="77777777" w:rsidTr="00601356">
        <w:trPr>
          <w:trHeight w:val="375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DCAF" w14:textId="4E83F273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9740B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9740B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9740B">
              <w:rPr>
                <w:rFonts w:ascii="Arial" w:eastAsia="PMingLiU" w:hAnsi="Arial" w:hint="eastAsia"/>
                <w:sz w:val="18"/>
                <w:lang w:val="en-US" w:eastAsia="zh-CN"/>
              </w:rPr>
              <w:t>40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1A2A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99740B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902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99740B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5F0BE135" w14:textId="77777777" w:rsidR="0099740B" w:rsidRPr="0099740B" w:rsidRDefault="0099740B" w:rsidP="0099740B">
      <w:pPr>
        <w:keepNext/>
        <w:keepLines/>
        <w:widowControl w:val="0"/>
        <w:rPr>
          <w:rFonts w:eastAsia="PMingLiU"/>
          <w:sz w:val="20"/>
        </w:rPr>
      </w:pPr>
    </w:p>
    <w:p w14:paraId="65CB90C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PMingLiU" w:hAnsi="Arial" w:hint="eastAsia"/>
          <w:sz w:val="24"/>
          <w:lang w:eastAsia="zh-CN"/>
        </w:rPr>
        <w:lastRenderedPageBreak/>
        <w:t>6.1.51</w:t>
      </w:r>
      <w:r w:rsidRPr="0099740B">
        <w:rPr>
          <w:rFonts w:ascii="Arial" w:eastAsia="PMingLiU" w:hAnsi="Arial"/>
          <w:sz w:val="24"/>
          <w:lang w:eastAsia="zh-CN"/>
        </w:rPr>
        <w:t>.3</w:t>
      </w:r>
      <w:r w:rsidRPr="0099740B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4D7E4363" w14:textId="1A1DDA68" w:rsidR="0099740B" w:rsidRPr="0099740B" w:rsidRDefault="0099740B" w:rsidP="0099740B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99740B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99740B">
        <w:rPr>
          <w:rFonts w:eastAsia="PMingLiU"/>
          <w:sz w:val="20"/>
          <w:lang w:eastAsia="fi-FI"/>
        </w:rPr>
        <w:t>DC_</w:t>
      </w:r>
      <w:r w:rsidRPr="0099740B">
        <w:rPr>
          <w:rFonts w:eastAsia="PMingLiU" w:hint="eastAsia"/>
          <w:sz w:val="20"/>
          <w:lang w:val="en-US" w:eastAsia="zh-CN"/>
        </w:rPr>
        <w:t>n41</w:t>
      </w:r>
      <w:del w:id="9" w:author="chunxia-CMCC" w:date="2022-01-10T17:10:00Z">
        <w:r w:rsidRPr="0099740B" w:rsidDel="00260658">
          <w:rPr>
            <w:rFonts w:eastAsia="PMingLiU"/>
            <w:sz w:val="20"/>
            <w:lang w:eastAsia="fi-FI"/>
          </w:rPr>
          <w:delText>A</w:delText>
        </w:r>
      </w:del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0" w:author="chunxia-CMCC" w:date="2022-01-10T17:10:00Z">
        <w:r w:rsidRPr="0099740B" w:rsidDel="00260658">
          <w:rPr>
            <w:rFonts w:eastAsia="宋体" w:hint="eastAsia"/>
            <w:sz w:val="20"/>
            <w:lang w:eastAsia="zh-CN"/>
          </w:rPr>
          <w:delText>A</w:delText>
        </w:r>
        <w:r w:rsidRPr="0099740B" w:rsidDel="00260658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1" w:author="chunxia-CMCC" w:date="2022-01-07T16:17:00Z">
        <w:r w:rsidR="003368A9" w:rsidRPr="003368A9">
          <w:rPr>
            <w:rFonts w:eastAsia="PMingLiU" w:hint="eastAsia"/>
            <w:sz w:val="20"/>
            <w:lang w:val="en-US" w:eastAsia="zh-CN"/>
          </w:rPr>
          <w:t xml:space="preserve"> </w:t>
        </w:r>
      </w:ins>
      <w:r w:rsidRPr="0099740B">
        <w:rPr>
          <w:rFonts w:eastAsia="PMingLiU" w:hint="eastAsia"/>
          <w:sz w:val="20"/>
          <w:lang w:val="en-US" w:eastAsia="zh-CN"/>
        </w:rPr>
        <w:t xml:space="preserve">are the same with </w:t>
      </w:r>
      <w:r w:rsidRPr="0099740B">
        <w:rPr>
          <w:rFonts w:eastAsia="PMingLiU"/>
          <w:sz w:val="20"/>
          <w:lang w:eastAsia="fi-FI"/>
        </w:rPr>
        <w:t>DC</w:t>
      </w:r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40A</w:t>
      </w:r>
      <w:r w:rsidRPr="0099740B">
        <w:rPr>
          <w:rFonts w:eastAsia="PMingLiU"/>
          <w:sz w:val="20"/>
          <w:lang w:eastAsia="fi-FI"/>
        </w:rPr>
        <w:t>_</w:t>
      </w:r>
      <w:r w:rsidRPr="0099740B">
        <w:rPr>
          <w:rFonts w:eastAsia="宋体" w:hint="eastAsia"/>
          <w:sz w:val="20"/>
          <w:lang w:val="en-US" w:eastAsia="zh-CN"/>
        </w:rPr>
        <w:t>n41</w:t>
      </w:r>
      <w:r w:rsidRPr="0099740B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7FEC1B0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PMingLiU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  <w:lang w:eastAsia="zh-CN"/>
        </w:rPr>
        <w:t>.</w:t>
      </w:r>
      <w:r w:rsidRPr="0099740B">
        <w:rPr>
          <w:rFonts w:ascii="Arial" w:eastAsia="PMingLiU" w:hAnsi="Arial" w:hint="eastAsia"/>
          <w:sz w:val="24"/>
          <w:lang w:eastAsia="zh-TW"/>
        </w:rPr>
        <w:t>4</w:t>
      </w:r>
      <w:r w:rsidRPr="0099740B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1FD5FB98" w14:textId="77777777" w:rsidR="0099740B" w:rsidRPr="0099740B" w:rsidRDefault="0099740B" w:rsidP="0099740B">
      <w:pPr>
        <w:keepNext/>
        <w:keepLines/>
        <w:widowControl w:val="0"/>
        <w:rPr>
          <w:rFonts w:eastAsia="宋体"/>
          <w:sz w:val="20"/>
          <w:lang w:val="en-US" w:eastAsia="zh-CN"/>
        </w:rPr>
      </w:pPr>
      <w:r w:rsidRPr="0099740B">
        <w:rPr>
          <w:rFonts w:eastAsia="宋体" w:hint="eastAsia"/>
          <w:sz w:val="20"/>
          <w:lang w:val="en-US" w:eastAsia="zh-CN"/>
        </w:rPr>
        <w:t xml:space="preserve">Since both NR band n41 and LTR band 40 are TDD band, also as mentioned above, non-simultaneous Tx/Rx operation between NR band n41 and LTE band 40 is supported, therefore there are no harmonic and intermodulation for this DC configuration. </w:t>
      </w:r>
    </w:p>
    <w:p w14:paraId="6F21A91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宋体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</w:rPr>
        <w:t>.</w:t>
      </w:r>
      <w:r w:rsidRPr="0099740B">
        <w:rPr>
          <w:rFonts w:ascii="Arial" w:eastAsia="PMingLiU" w:hAnsi="Arial" w:hint="eastAsia"/>
          <w:sz w:val="24"/>
          <w:lang w:eastAsia="zh-TW"/>
        </w:rPr>
        <w:t>5</w:t>
      </w:r>
      <w:r w:rsidRPr="0099740B">
        <w:rPr>
          <w:rFonts w:ascii="Arial" w:eastAsia="PMingLiU" w:hAnsi="Arial"/>
          <w:sz w:val="24"/>
          <w:lang w:eastAsia="sv-SE"/>
        </w:rPr>
        <w:tab/>
      </w:r>
      <w:r w:rsidRPr="0099740B">
        <w:rPr>
          <w:rFonts w:ascii="Arial" w:eastAsia="PMingLiU" w:hAnsi="Arial"/>
          <w:sz w:val="24"/>
        </w:rPr>
        <w:t>∆T</w:t>
      </w:r>
      <w:r w:rsidRPr="0099740B">
        <w:rPr>
          <w:rFonts w:ascii="Arial" w:eastAsia="PMingLiU" w:hAnsi="Arial"/>
          <w:sz w:val="24"/>
          <w:vertAlign w:val="subscript"/>
        </w:rPr>
        <w:t>IB</w:t>
      </w:r>
      <w:r w:rsidRPr="0099740B">
        <w:rPr>
          <w:rFonts w:ascii="Arial" w:eastAsia="PMingLiU" w:hAnsi="Arial"/>
          <w:sz w:val="24"/>
        </w:rPr>
        <w:t xml:space="preserve"> and ∆R</w:t>
      </w:r>
      <w:r w:rsidRPr="0099740B">
        <w:rPr>
          <w:rFonts w:ascii="Arial" w:eastAsia="PMingLiU" w:hAnsi="Arial"/>
          <w:sz w:val="24"/>
          <w:vertAlign w:val="subscript"/>
        </w:rPr>
        <w:t>IB</w:t>
      </w:r>
      <w:r w:rsidRPr="0099740B">
        <w:rPr>
          <w:rFonts w:ascii="Arial" w:eastAsia="PMingLiU" w:hAnsi="Arial"/>
          <w:sz w:val="24"/>
        </w:rPr>
        <w:t xml:space="preserve"> values</w:t>
      </w:r>
    </w:p>
    <w:p w14:paraId="7960E45E" w14:textId="2FB79F75" w:rsidR="0099740B" w:rsidRPr="0099740B" w:rsidRDefault="0099740B" w:rsidP="0099740B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99740B">
        <w:rPr>
          <w:rFonts w:eastAsia="宋体" w:hint="eastAsia"/>
          <w:sz w:val="20"/>
          <w:lang w:val="en-US" w:eastAsia="zh-CN"/>
        </w:rPr>
        <w:t>The</w:t>
      </w:r>
      <w:r w:rsidRPr="0099740B">
        <w:rPr>
          <w:rFonts w:eastAsia="宋体"/>
          <w:sz w:val="20"/>
          <w:lang w:val="en-US" w:eastAsia="zh-CN"/>
        </w:rPr>
        <w:t xml:space="preserve"> </w:t>
      </w:r>
      <w:r w:rsidRPr="0099740B">
        <w:rPr>
          <w:rFonts w:eastAsia="PMingLiU"/>
          <w:sz w:val="20"/>
          <w:lang w:eastAsia="zh-CN"/>
        </w:rPr>
        <w:t>Δ</w:t>
      </w:r>
      <w:proofErr w:type="gramStart"/>
      <w:r w:rsidRPr="0099740B">
        <w:rPr>
          <w:rFonts w:eastAsia="PMingLiU"/>
          <w:sz w:val="20"/>
          <w:lang w:eastAsia="zh-CN"/>
        </w:rPr>
        <w:t>T</w:t>
      </w:r>
      <w:r w:rsidRPr="0099740B">
        <w:rPr>
          <w:rFonts w:eastAsia="PMingLiU"/>
          <w:sz w:val="20"/>
          <w:vertAlign w:val="subscript"/>
          <w:lang w:eastAsia="zh-CN"/>
        </w:rPr>
        <w:t>IB,c</w:t>
      </w:r>
      <w:proofErr w:type="gramEnd"/>
      <w:r w:rsidRPr="0099740B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9740B">
        <w:rPr>
          <w:rFonts w:eastAsia="宋体"/>
          <w:sz w:val="20"/>
          <w:lang w:val="en-US" w:eastAsia="zh-CN"/>
        </w:rPr>
        <w:t xml:space="preserve">and </w:t>
      </w:r>
      <w:r w:rsidRPr="0099740B">
        <w:rPr>
          <w:rFonts w:eastAsia="PMingLiU"/>
          <w:sz w:val="20"/>
          <w:lang w:eastAsia="zh-CN"/>
        </w:rPr>
        <w:t>Δ</w:t>
      </w:r>
      <w:r w:rsidRPr="0099740B">
        <w:rPr>
          <w:rFonts w:eastAsia="PMingLiU"/>
          <w:sz w:val="20"/>
          <w:lang w:val="en-US" w:eastAsia="zh-CN"/>
        </w:rPr>
        <w:t>R</w:t>
      </w:r>
      <w:r w:rsidRPr="0099740B">
        <w:rPr>
          <w:rFonts w:eastAsia="PMingLiU"/>
          <w:sz w:val="20"/>
          <w:vertAlign w:val="subscript"/>
          <w:lang w:eastAsia="zh-CN"/>
        </w:rPr>
        <w:t>IB,c</w:t>
      </w:r>
      <w:r w:rsidRPr="0099740B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9740B">
        <w:rPr>
          <w:rFonts w:eastAsia="宋体" w:hint="eastAsia"/>
          <w:sz w:val="20"/>
          <w:lang w:val="en-US" w:eastAsia="zh-CN"/>
        </w:rPr>
        <w:t xml:space="preserve">for  </w:t>
      </w:r>
      <w:r w:rsidRPr="0099740B">
        <w:rPr>
          <w:rFonts w:eastAsia="PMingLiU"/>
          <w:sz w:val="20"/>
          <w:lang w:eastAsia="fi-FI"/>
        </w:rPr>
        <w:t>DC_</w:t>
      </w:r>
      <w:r w:rsidRPr="0099740B">
        <w:rPr>
          <w:rFonts w:eastAsia="PMingLiU" w:hint="eastAsia"/>
          <w:sz w:val="20"/>
          <w:lang w:val="en-US" w:eastAsia="zh-CN"/>
        </w:rPr>
        <w:t>n41</w:t>
      </w:r>
      <w:del w:id="12" w:author="chunxia-CMCC" w:date="2022-01-10T17:10:00Z">
        <w:r w:rsidRPr="0099740B" w:rsidDel="00260658">
          <w:rPr>
            <w:rFonts w:eastAsia="PMingLiU"/>
            <w:sz w:val="20"/>
            <w:lang w:eastAsia="fi-FI"/>
          </w:rPr>
          <w:delText>A</w:delText>
        </w:r>
      </w:del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3" w:author="chunxia-CMCC" w:date="2022-01-10T17:10:00Z">
        <w:r w:rsidRPr="0099740B" w:rsidDel="00260658">
          <w:rPr>
            <w:rFonts w:eastAsia="宋体" w:hint="eastAsia"/>
            <w:sz w:val="20"/>
            <w:lang w:eastAsia="zh-CN"/>
          </w:rPr>
          <w:delText>A</w:delText>
        </w:r>
      </w:del>
      <w:r w:rsidRPr="0099740B">
        <w:rPr>
          <w:rFonts w:eastAsia="PMingLiU" w:hint="eastAsia"/>
          <w:sz w:val="20"/>
          <w:lang w:val="en-US" w:eastAsia="zh-CN"/>
        </w:rPr>
        <w:t xml:space="preserve"> are the same with </w:t>
      </w:r>
      <w:r w:rsidRPr="0099740B">
        <w:rPr>
          <w:rFonts w:eastAsia="PMingLiU"/>
          <w:sz w:val="20"/>
          <w:lang w:eastAsia="fi-FI"/>
        </w:rPr>
        <w:t>DC</w:t>
      </w:r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40A</w:t>
      </w:r>
      <w:r w:rsidRPr="0099740B">
        <w:rPr>
          <w:rFonts w:eastAsia="PMingLiU"/>
          <w:sz w:val="20"/>
          <w:lang w:eastAsia="fi-FI"/>
        </w:rPr>
        <w:t>_</w:t>
      </w:r>
      <w:r w:rsidRPr="0099740B">
        <w:rPr>
          <w:rFonts w:eastAsia="宋体" w:hint="eastAsia"/>
          <w:sz w:val="20"/>
          <w:lang w:val="en-US" w:eastAsia="zh-CN"/>
        </w:rPr>
        <w:t>n41</w:t>
      </w:r>
      <w:r w:rsidRPr="0099740B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1525E4A9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9740B">
        <w:rPr>
          <w:rFonts w:ascii="Arial" w:eastAsia="宋体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  <w:lang w:eastAsia="ja-JP"/>
        </w:rPr>
        <w:t>.</w:t>
      </w:r>
      <w:r w:rsidRPr="0099740B">
        <w:rPr>
          <w:rFonts w:ascii="Arial" w:eastAsia="PMingLiU" w:hAnsi="Arial" w:hint="eastAsia"/>
          <w:sz w:val="24"/>
          <w:lang w:eastAsia="zh-TW"/>
        </w:rPr>
        <w:t>6</w:t>
      </w:r>
      <w:r w:rsidRPr="0099740B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69C1DA45" w14:textId="1903595E" w:rsidR="0099740B" w:rsidRPr="0099740B" w:rsidRDefault="0099740B" w:rsidP="0099740B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Malgun Gothic"/>
          <w:sz w:val="20"/>
          <w:lang w:val="en-US" w:eastAsia="ko-KR"/>
        </w:rPr>
      </w:pPr>
      <w:r w:rsidRPr="0099740B">
        <w:rPr>
          <w:rFonts w:eastAsia="宋体"/>
          <w:sz w:val="20"/>
          <w:lang w:eastAsia="ja-JP"/>
        </w:rPr>
        <w:t xml:space="preserve">Based on the co-existence study and self-interference analysis, it </w:t>
      </w:r>
      <w:r w:rsidRPr="0099740B">
        <w:rPr>
          <w:rFonts w:eastAsia="宋体" w:hint="eastAsia"/>
          <w:sz w:val="20"/>
          <w:lang w:val="en-US" w:eastAsia="zh-CN"/>
        </w:rPr>
        <w:t xml:space="preserve">can be </w:t>
      </w:r>
      <w:r w:rsidRPr="0099740B">
        <w:rPr>
          <w:rFonts w:eastAsia="宋体"/>
          <w:sz w:val="20"/>
          <w:lang w:eastAsia="ja-JP"/>
        </w:rPr>
        <w:t>seen th</w:t>
      </w:r>
      <w:r w:rsidRPr="0099740B">
        <w:rPr>
          <w:rFonts w:eastAsia="宋体" w:hint="eastAsia"/>
          <w:sz w:val="20"/>
          <w:lang w:val="en-US" w:eastAsia="zh-CN"/>
        </w:rPr>
        <w:t xml:space="preserve">ere are no harmonic and intermodulation issue for </w:t>
      </w:r>
      <w:r w:rsidRPr="0099740B">
        <w:rPr>
          <w:rFonts w:eastAsia="宋体" w:hint="eastAsia"/>
          <w:sz w:val="20"/>
          <w:lang w:eastAsia="zh-CN"/>
        </w:rPr>
        <w:t>DC_</w:t>
      </w:r>
      <w:r w:rsidRPr="0099740B">
        <w:rPr>
          <w:rFonts w:eastAsia="宋体" w:hint="eastAsia"/>
          <w:sz w:val="20"/>
          <w:lang w:val="en-US" w:eastAsia="zh-CN"/>
        </w:rPr>
        <w:t>n41</w:t>
      </w:r>
      <w:del w:id="14" w:author="chunxia-CMCC" w:date="2022-01-10T17:10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5" w:author="chunxia-CMCC" w:date="2022-01-10T17:10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val="en-US" w:eastAsia="zh-CN"/>
        </w:rPr>
        <w:t xml:space="preserve"> configuration, </w:t>
      </w:r>
      <w:proofErr w:type="gramStart"/>
      <w:r w:rsidRPr="0099740B">
        <w:rPr>
          <w:rFonts w:eastAsia="宋体" w:hint="eastAsia"/>
          <w:sz w:val="20"/>
          <w:lang w:val="en-US" w:eastAsia="zh-CN"/>
        </w:rPr>
        <w:t>i.e.</w:t>
      </w:r>
      <w:proofErr w:type="gramEnd"/>
      <w:r w:rsidRPr="0099740B">
        <w:rPr>
          <w:rFonts w:eastAsia="宋体" w:hint="eastAsia"/>
          <w:sz w:val="20"/>
          <w:lang w:val="en-US" w:eastAsia="zh-CN"/>
        </w:rPr>
        <w:t xml:space="preserve"> no MSD needs to be defined.</w:t>
      </w:r>
    </w:p>
    <w:p w14:paraId="4CDF6FB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99740B">
        <w:rPr>
          <w:rFonts w:ascii="Arial" w:eastAsia="PMingLiU" w:hAnsi="Arial" w:cs="Arial"/>
          <w:sz w:val="24"/>
          <w:szCs w:val="24"/>
          <w:lang w:eastAsia="zh-CN"/>
        </w:rPr>
        <w:t>6.1.51</w:t>
      </w:r>
      <w:r w:rsidRPr="0099740B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99740B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99740B">
        <w:rPr>
          <w:rFonts w:ascii="Arial" w:eastAsia="PMingLiU" w:hAnsi="Arial" w:cs="Arial"/>
          <w:sz w:val="24"/>
          <w:szCs w:val="24"/>
          <w:lang w:eastAsia="zh-CN"/>
        </w:rPr>
        <w:tab/>
      </w:r>
      <w:r w:rsidRPr="0099740B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32CDB9D7" w14:textId="364747E7" w:rsidR="0099740B" w:rsidRPr="0099740B" w:rsidRDefault="0099740B" w:rsidP="0099740B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宋体"/>
          <w:sz w:val="20"/>
          <w:lang w:val="en-US" w:eastAsia="zh-CN"/>
        </w:rPr>
      </w:pPr>
      <w:r w:rsidRPr="0099740B">
        <w:rPr>
          <w:rFonts w:eastAsia="宋体" w:hint="eastAsia"/>
          <w:sz w:val="20"/>
          <w:lang w:val="en-US" w:eastAsia="zh-CN"/>
        </w:rPr>
        <w:t xml:space="preserve">No OOB blocking exception for </w:t>
      </w:r>
      <w:r w:rsidRPr="0099740B">
        <w:rPr>
          <w:rFonts w:eastAsia="宋体" w:hint="eastAsia"/>
          <w:sz w:val="20"/>
          <w:lang w:val="en-US" w:eastAsia="fi-FI"/>
        </w:rPr>
        <w:t>DC_</w:t>
      </w:r>
      <w:r w:rsidRPr="0099740B">
        <w:rPr>
          <w:rFonts w:eastAsia="宋体" w:hint="eastAsia"/>
          <w:sz w:val="20"/>
          <w:lang w:val="en-US" w:eastAsia="zh-CN"/>
        </w:rPr>
        <w:t>n41</w:t>
      </w:r>
      <w:del w:id="16" w:author="chunxia-CMCC" w:date="2022-01-10T17:11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val="en-US" w:eastAsia="fi-FI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7" w:author="chunxia-CMCC" w:date="2022-01-10T17:11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val="en-US" w:eastAsia="zh-CN"/>
        </w:rPr>
        <w:t>.</w:t>
      </w:r>
    </w:p>
    <w:p w14:paraId="7C99833C" w14:textId="7154F0C8" w:rsidR="0099740B" w:rsidRDefault="0099740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2F970" w14:textId="77777777" w:rsidR="00F470BB" w:rsidRDefault="00F470BB">
      <w:pPr>
        <w:spacing w:after="0"/>
      </w:pPr>
      <w:r>
        <w:separator/>
      </w:r>
    </w:p>
  </w:endnote>
  <w:endnote w:type="continuationSeparator" w:id="0">
    <w:p w14:paraId="6F7453F1" w14:textId="77777777" w:rsidR="00F470BB" w:rsidRDefault="00F470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E7861" w14:textId="77777777" w:rsidR="00F470BB" w:rsidRDefault="00F470BB">
      <w:pPr>
        <w:spacing w:after="0"/>
      </w:pPr>
      <w:r>
        <w:separator/>
      </w:r>
    </w:p>
  </w:footnote>
  <w:footnote w:type="continuationSeparator" w:id="0">
    <w:p w14:paraId="281DBAB2" w14:textId="77777777" w:rsidR="00F470BB" w:rsidRDefault="00F470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proofState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48E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BB1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658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3C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805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1F4B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8A9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356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AD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50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5FC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1FA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0B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27C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2A4E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784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3EF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3B3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78F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0BB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  <w:tabs>
        <w:tab w:val="clear" w:pos="2040"/>
      </w:tabs>
      <w:ind w:left="420" w:hanging="420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99740B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6</TotalTime>
  <Pages>2</Pages>
  <Words>316</Words>
  <Characters>1802</Characters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2022-01-21T02:38:00Z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