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6D2EB" w14:textId="54AEC817" w:rsidR="005F1175" w:rsidRPr="00F90084" w:rsidRDefault="005F1175" w:rsidP="005F1175">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Pr>
          <w:rFonts w:eastAsia="宋体" w:cs="Arial"/>
          <w:noProof w:val="0"/>
          <w:sz w:val="24"/>
          <w:szCs w:val="24"/>
        </w:rPr>
        <w:t>101-bis-</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2052D5" w:rsidRPr="002052D5">
        <w:rPr>
          <w:rFonts w:eastAsia="宋体" w:cs="Arial"/>
          <w:noProof w:val="0"/>
          <w:sz w:val="24"/>
          <w:szCs w:val="24"/>
        </w:rPr>
        <w:t>R4-2200957</w:t>
      </w:r>
      <w:bookmarkStart w:id="4" w:name="_GoBack"/>
      <w:bookmarkEnd w:id="4"/>
    </w:p>
    <w:p w14:paraId="329653B8" w14:textId="77777777" w:rsidR="005F1175" w:rsidRDefault="005F1175" w:rsidP="005F1175">
      <w:pPr>
        <w:tabs>
          <w:tab w:val="left" w:pos="1985"/>
        </w:tabs>
        <w:jc w:val="both"/>
        <w:rPr>
          <w:rFonts w:ascii="Arial" w:hAnsi="Arial" w:cs="Arial"/>
          <w:b/>
          <w:sz w:val="22"/>
        </w:rPr>
      </w:pPr>
      <w:r w:rsidRPr="006505F4">
        <w:rPr>
          <w:rFonts w:ascii="Arial" w:eastAsia="宋体" w:hAnsi="Arial" w:cs="Arial"/>
          <w:b/>
          <w:sz w:val="24"/>
          <w:szCs w:val="24"/>
        </w:rPr>
        <w:t>Electronic Meeting,</w:t>
      </w:r>
      <w:r w:rsidRPr="00EE1CC1">
        <w:rPr>
          <w:rFonts w:ascii="Arial" w:eastAsia="宋体" w:hAnsi="Arial" w:cs="Arial"/>
          <w:b/>
          <w:sz w:val="24"/>
          <w:szCs w:val="24"/>
        </w:rPr>
        <w:t xml:space="preserve"> </w:t>
      </w:r>
      <w:r>
        <w:rPr>
          <w:rFonts w:ascii="Arial" w:eastAsia="宋体" w:hAnsi="Arial" w:cs="Arial"/>
          <w:b/>
          <w:sz w:val="24"/>
          <w:szCs w:val="24"/>
        </w:rPr>
        <w:t>Jan</w:t>
      </w:r>
      <w:r w:rsidRPr="00EE1CC1">
        <w:rPr>
          <w:rFonts w:ascii="Arial" w:eastAsia="宋体" w:hAnsi="Arial" w:cs="Arial"/>
          <w:b/>
          <w:sz w:val="24"/>
          <w:szCs w:val="24"/>
        </w:rPr>
        <w:t xml:space="preserve">. </w:t>
      </w:r>
      <w:r>
        <w:rPr>
          <w:rFonts w:ascii="Arial" w:eastAsia="宋体" w:hAnsi="Arial" w:cs="Arial"/>
          <w:b/>
          <w:sz w:val="24"/>
          <w:szCs w:val="24"/>
        </w:rPr>
        <w:t>17</w:t>
      </w:r>
      <w:r w:rsidRPr="00A31C64">
        <w:rPr>
          <w:rFonts w:ascii="Arial" w:eastAsia="宋体" w:hAnsi="Arial" w:cs="Arial"/>
          <w:b/>
          <w:sz w:val="24"/>
          <w:szCs w:val="24"/>
          <w:vertAlign w:val="superscript"/>
        </w:rPr>
        <w:t>th</w:t>
      </w:r>
      <w:r>
        <w:rPr>
          <w:rFonts w:ascii="Arial" w:eastAsia="宋体" w:hAnsi="Arial" w:cs="Arial"/>
          <w:b/>
          <w:sz w:val="24"/>
          <w:szCs w:val="24"/>
        </w:rPr>
        <w:t xml:space="preserve"> </w:t>
      </w:r>
      <w:r w:rsidRPr="00EE1CC1">
        <w:rPr>
          <w:rFonts w:ascii="Arial" w:eastAsia="宋体" w:hAnsi="Arial" w:cs="Arial"/>
          <w:b/>
          <w:sz w:val="24"/>
          <w:szCs w:val="24"/>
        </w:rPr>
        <w:t xml:space="preserve">– </w:t>
      </w:r>
      <w:r>
        <w:rPr>
          <w:rFonts w:ascii="Arial" w:eastAsia="宋体" w:hAnsi="Arial" w:cs="Arial"/>
          <w:b/>
          <w:sz w:val="24"/>
          <w:szCs w:val="24"/>
        </w:rPr>
        <w:t>25</w:t>
      </w:r>
      <w:r w:rsidRPr="00EE1CC1">
        <w:rPr>
          <w:rFonts w:ascii="Arial" w:eastAsia="宋体" w:hAnsi="Arial" w:cs="Arial"/>
          <w:b/>
          <w:sz w:val="24"/>
          <w:szCs w:val="24"/>
          <w:vertAlign w:val="superscript"/>
        </w:rPr>
        <w:t>th</w:t>
      </w:r>
      <w:r w:rsidRPr="006505F4">
        <w:rPr>
          <w:rFonts w:ascii="Arial" w:eastAsia="宋体" w:hAnsi="Arial" w:cs="Arial"/>
          <w:b/>
          <w:sz w:val="24"/>
          <w:szCs w:val="24"/>
        </w:rPr>
        <w:t>, 202</w:t>
      </w:r>
      <w:r>
        <w:rPr>
          <w:rFonts w:ascii="Arial" w:eastAsia="宋体" w:hAnsi="Arial" w:cs="Arial"/>
          <w:b/>
          <w:sz w:val="24"/>
          <w:szCs w:val="24"/>
        </w:rPr>
        <w:t>2</w:t>
      </w:r>
    </w:p>
    <w:p w14:paraId="2F3010A3" w14:textId="77777777" w:rsidR="00027C14" w:rsidRPr="005F1175"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50E3410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80E51">
        <w:rPr>
          <w:rFonts w:ascii="Arial" w:hAnsi="Arial" w:cs="Arial"/>
          <w:sz w:val="22"/>
        </w:rPr>
        <w:t>Further d</w:t>
      </w:r>
      <w:r w:rsidR="001A59DF" w:rsidRPr="001A59DF">
        <w:rPr>
          <w:rFonts w:ascii="Arial" w:hAnsi="Arial" w:cs="Arial"/>
          <w:sz w:val="22"/>
        </w:rPr>
        <w:t xml:space="preserve">iscussion on </w:t>
      </w:r>
      <w:proofErr w:type="spellStart"/>
      <w:r w:rsidR="001A59DF" w:rsidRPr="001A59DF">
        <w:rPr>
          <w:rFonts w:ascii="Arial" w:hAnsi="Arial" w:cs="Arial"/>
          <w:sz w:val="22"/>
        </w:rPr>
        <w:t>Scell</w:t>
      </w:r>
      <w:proofErr w:type="spellEnd"/>
      <w:r w:rsidR="001A59DF" w:rsidRPr="001A59DF">
        <w:rPr>
          <w:rFonts w:ascii="Arial" w:hAnsi="Arial" w:cs="Arial"/>
          <w:sz w:val="22"/>
        </w:rPr>
        <w:t xml:space="preserve"> dropping</w:t>
      </w:r>
    </w:p>
    <w:p w14:paraId="20128F93" w14:textId="2935F4E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F1175" w:rsidRPr="005F1175">
        <w:rPr>
          <w:rFonts w:ascii="Arial" w:hAnsi="Arial" w:cs="Arial"/>
          <w:sz w:val="22"/>
          <w:lang w:val="en-US"/>
        </w:rPr>
        <w:t>6.3.2.5</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21DAA3D" w14:textId="6718B1CC" w:rsidR="00B82B90" w:rsidRDefault="00B82B90" w:rsidP="00A82B9B">
      <w:pPr>
        <w:jc w:val="both"/>
        <w:rPr>
          <w:rFonts w:eastAsia="宋体"/>
          <w:lang w:eastAsia="zh-CN"/>
        </w:rPr>
      </w:pPr>
      <w:proofErr w:type="spellStart"/>
      <w:r>
        <w:rPr>
          <w:rFonts w:eastAsia="宋体"/>
          <w:lang w:eastAsia="zh-CN"/>
        </w:rPr>
        <w:t>Scell</w:t>
      </w:r>
      <w:proofErr w:type="spellEnd"/>
      <w:r>
        <w:rPr>
          <w:rFonts w:eastAsia="宋体"/>
          <w:lang w:eastAsia="zh-CN"/>
        </w:rPr>
        <w:t xml:space="preserve"> dropping has been discussed in RAN4 for some time</w:t>
      </w:r>
      <w:r w:rsidR="00DC4F5F">
        <w:rPr>
          <w:rFonts w:eastAsia="宋体"/>
          <w:lang w:eastAsia="zh-CN"/>
        </w:rPr>
        <w:t>. A background of introduction summary can be found in [</w:t>
      </w:r>
      <w:r w:rsidR="004D5B57">
        <w:rPr>
          <w:rFonts w:eastAsia="宋体"/>
          <w:lang w:eastAsia="zh-CN"/>
        </w:rPr>
        <w:t>1</w:t>
      </w:r>
      <w:r w:rsidR="00DC4F5F">
        <w:rPr>
          <w:rFonts w:eastAsia="宋体"/>
          <w:lang w:eastAsia="zh-CN"/>
        </w:rPr>
        <w:t>]. In RAN4#100-e, a WF [</w:t>
      </w:r>
      <w:r w:rsidR="004D5B57">
        <w:rPr>
          <w:rFonts w:eastAsia="宋体"/>
          <w:lang w:eastAsia="zh-CN"/>
        </w:rPr>
        <w:t>2</w:t>
      </w:r>
      <w:r w:rsidR="00DC4F5F">
        <w:rPr>
          <w:rFonts w:eastAsia="宋体"/>
          <w:lang w:eastAsia="zh-CN"/>
        </w:rPr>
        <w:t>]</w:t>
      </w:r>
      <w:r>
        <w:rPr>
          <w:rFonts w:eastAsia="宋体"/>
          <w:lang w:eastAsia="zh-CN"/>
        </w:rPr>
        <w:t xml:space="preserve"> </w:t>
      </w:r>
      <w:r w:rsidR="00DC4F5F">
        <w:rPr>
          <w:rFonts w:eastAsia="宋体"/>
          <w:lang w:eastAsia="zh-CN"/>
        </w:rPr>
        <w:t>was approved and a LS [</w:t>
      </w:r>
      <w:r w:rsidR="004D5B57">
        <w:rPr>
          <w:rFonts w:eastAsia="宋体"/>
          <w:lang w:eastAsia="zh-CN"/>
        </w:rPr>
        <w:t>3</w:t>
      </w:r>
      <w:r w:rsidR="00DC4F5F">
        <w:rPr>
          <w:rFonts w:eastAsia="宋体"/>
          <w:lang w:eastAsia="zh-CN"/>
        </w:rPr>
        <w:t>] was sent to RAN1 to check RAN1’s understanding, in which two tentative solution papers [</w:t>
      </w:r>
      <w:r w:rsidR="004D5B57">
        <w:rPr>
          <w:rFonts w:eastAsia="宋体"/>
          <w:lang w:eastAsia="zh-CN"/>
        </w:rPr>
        <w:t>4</w:t>
      </w:r>
      <w:r w:rsidR="00DC4F5F">
        <w:rPr>
          <w:rFonts w:eastAsia="宋体"/>
          <w:lang w:eastAsia="zh-CN"/>
        </w:rPr>
        <w:t>][</w:t>
      </w:r>
      <w:r w:rsidR="00C879D0">
        <w:rPr>
          <w:rFonts w:eastAsia="宋体"/>
          <w:lang w:eastAsia="zh-CN"/>
        </w:rPr>
        <w:t>5</w:t>
      </w:r>
      <w:r w:rsidR="00DC4F5F">
        <w:rPr>
          <w:rFonts w:eastAsia="宋体"/>
          <w:lang w:eastAsia="zh-CN"/>
        </w:rPr>
        <w:t>].</w:t>
      </w:r>
    </w:p>
    <w:p w14:paraId="35D96AC8" w14:textId="0E0B9A05" w:rsidR="00DC4F5F" w:rsidRDefault="00DC4F5F" w:rsidP="00A82B9B">
      <w:pPr>
        <w:jc w:val="both"/>
        <w:rPr>
          <w:rFonts w:eastAsia="宋体"/>
          <w:lang w:eastAsia="zh-CN"/>
        </w:rPr>
      </w:pPr>
      <w:r>
        <w:rPr>
          <w:rFonts w:eastAsia="宋体" w:hint="eastAsia"/>
          <w:lang w:eastAsia="zh-CN"/>
        </w:rPr>
        <w:t>I</w:t>
      </w:r>
      <w:r>
        <w:rPr>
          <w:rFonts w:eastAsia="宋体"/>
          <w:lang w:eastAsia="zh-CN"/>
        </w:rPr>
        <w:t>n RAN#93, the UE RF FR1 WID revision was approved in [</w:t>
      </w:r>
      <w:r w:rsidR="00C879D0">
        <w:rPr>
          <w:rFonts w:eastAsia="宋体"/>
          <w:lang w:eastAsia="zh-CN"/>
        </w:rPr>
        <w:t>6</w:t>
      </w:r>
      <w:r>
        <w:rPr>
          <w:rFonts w:eastAsia="宋体"/>
          <w:lang w:eastAsia="zh-CN"/>
        </w:rPr>
        <w:t>]</w:t>
      </w:r>
      <w:r w:rsidR="00135606">
        <w:rPr>
          <w:rFonts w:eastAsia="宋体"/>
          <w:lang w:eastAsia="zh-CN"/>
        </w:rPr>
        <w:t xml:space="preserve"> in which </w:t>
      </w:r>
      <w:r w:rsidR="0057257C">
        <w:rPr>
          <w:rFonts w:eastAsia="宋体"/>
          <w:lang w:eastAsia="zh-CN"/>
        </w:rPr>
        <w:t>new</w:t>
      </w:r>
      <w:r w:rsidR="00135606">
        <w:rPr>
          <w:rFonts w:eastAsia="宋体"/>
          <w:lang w:eastAsia="zh-CN"/>
        </w:rPr>
        <w:t xml:space="preserve"> objective was included.</w:t>
      </w:r>
      <w:r w:rsidR="0057257C">
        <w:rPr>
          <w:rFonts w:eastAsia="宋体"/>
          <w:lang w:eastAsia="zh-CN"/>
        </w:rPr>
        <w:t xml:space="preserve"> </w:t>
      </w:r>
      <w:r>
        <w:rPr>
          <w:rFonts w:eastAsia="宋体" w:hint="eastAsia"/>
          <w:lang w:eastAsia="zh-CN"/>
        </w:rPr>
        <w:t>I</w:t>
      </w:r>
      <w:r>
        <w:rPr>
          <w:rFonts w:eastAsia="宋体"/>
          <w:lang w:eastAsia="zh-CN"/>
        </w:rPr>
        <w:t>n RAN1</w:t>
      </w:r>
      <w:r w:rsidR="00135606">
        <w:rPr>
          <w:rFonts w:eastAsia="宋体"/>
          <w:lang w:eastAsia="zh-CN"/>
        </w:rPr>
        <w:t xml:space="preserve">#106-e-bis, the </w:t>
      </w:r>
      <w:r w:rsidR="00135606" w:rsidRPr="004D5B57">
        <w:rPr>
          <w:rFonts w:eastAsia="宋体"/>
          <w:lang w:eastAsia="zh-CN"/>
        </w:rPr>
        <w:t xml:space="preserve">LS was replied in </w:t>
      </w:r>
      <w:r w:rsidR="00135606" w:rsidRPr="004D5B57">
        <w:rPr>
          <w:rFonts w:eastAsia="宋体" w:hint="eastAsia"/>
          <w:lang w:eastAsia="zh-CN"/>
        </w:rPr>
        <w:t>[</w:t>
      </w:r>
      <w:r w:rsidR="00C879D0">
        <w:rPr>
          <w:rFonts w:eastAsia="宋体"/>
          <w:lang w:eastAsia="zh-CN"/>
        </w:rPr>
        <w:t>7</w:t>
      </w:r>
      <w:r w:rsidR="00135606" w:rsidRPr="004D5B57">
        <w:rPr>
          <w:rFonts w:eastAsia="宋体"/>
          <w:lang w:eastAsia="zh-CN"/>
        </w:rPr>
        <w:t>].</w:t>
      </w:r>
      <w:r w:rsidR="00135606">
        <w:rPr>
          <w:rFonts w:eastAsia="宋体"/>
          <w:lang w:eastAsia="zh-CN"/>
        </w:rPr>
        <w:t xml:space="preserve"> </w:t>
      </w:r>
    </w:p>
    <w:p w14:paraId="2694EDF5" w14:textId="6E207CAB" w:rsidR="00583EA4" w:rsidRDefault="00080E51" w:rsidP="001032DC">
      <w:pPr>
        <w:overflowPunct/>
        <w:autoSpaceDE/>
        <w:autoSpaceDN/>
        <w:adjustRightInd/>
        <w:jc w:val="both"/>
        <w:textAlignment w:val="auto"/>
        <w:rPr>
          <w:rFonts w:eastAsia="宋体"/>
          <w:lang w:eastAsia="zh-CN"/>
        </w:rPr>
      </w:pPr>
      <w:r>
        <w:rPr>
          <w:rFonts w:eastAsia="宋体" w:hint="eastAsia"/>
          <w:lang w:val="en-US" w:eastAsia="zh-CN"/>
        </w:rPr>
        <w:t>I</w:t>
      </w:r>
      <w:r>
        <w:rPr>
          <w:rFonts w:eastAsia="宋体"/>
          <w:lang w:val="en-US" w:eastAsia="zh-CN"/>
        </w:rPr>
        <w:t xml:space="preserve">n RAN4#101-e, the related discussion </w:t>
      </w:r>
      <w:proofErr w:type="gramStart"/>
      <w:r>
        <w:rPr>
          <w:rFonts w:eastAsia="宋体"/>
          <w:lang w:val="en-US" w:eastAsia="zh-CN"/>
        </w:rPr>
        <w:t>were</w:t>
      </w:r>
      <w:proofErr w:type="gramEnd"/>
      <w:r>
        <w:rPr>
          <w:rFonts w:eastAsia="宋体"/>
          <w:lang w:val="en-US" w:eastAsia="zh-CN"/>
        </w:rPr>
        <w:t xml:space="preserve"> documented in [8] and a WF was agreed in [9]. </w:t>
      </w:r>
      <w:r w:rsidR="00A82B9B">
        <w:rPr>
          <w:rFonts w:eastAsia="宋体"/>
          <w:lang w:val="en-US" w:eastAsia="zh-CN"/>
        </w:rPr>
        <w:t>I</w:t>
      </w:r>
      <w:r w:rsidR="00A82B9B">
        <w:rPr>
          <w:rFonts w:eastAsia="宋体" w:hint="eastAsia"/>
          <w:lang w:val="en-US" w:eastAsia="zh-CN"/>
        </w:rPr>
        <w:t>n</w:t>
      </w:r>
      <w:r w:rsidR="00A82B9B">
        <w:rPr>
          <w:rFonts w:eastAsia="宋体"/>
          <w:lang w:val="en-US" w:eastAsia="zh-CN"/>
        </w:rPr>
        <w:t xml:space="preserve"> </w:t>
      </w:r>
      <w:r w:rsidR="00A82B9B">
        <w:rPr>
          <w:rFonts w:eastAsia="宋体" w:hint="eastAsia"/>
          <w:lang w:val="en-US" w:eastAsia="zh-CN"/>
        </w:rPr>
        <w:t>t</w:t>
      </w:r>
      <w:r w:rsidR="00A82B9B">
        <w:rPr>
          <w:rFonts w:eastAsia="宋体"/>
          <w:lang w:val="en-US" w:eastAsia="zh-CN"/>
        </w:rPr>
        <w:t xml:space="preserve">his contribution, </w:t>
      </w:r>
      <w:r w:rsidR="001032DC">
        <w:rPr>
          <w:rFonts w:eastAsia="宋体"/>
          <w:lang w:val="en-US" w:eastAsia="zh-CN"/>
        </w:rPr>
        <w:t xml:space="preserve">an analysis </w:t>
      </w:r>
      <w:r w:rsidR="00FD5BCB">
        <w:rPr>
          <w:rFonts w:eastAsia="宋体"/>
          <w:lang w:val="en-US" w:eastAsia="zh-CN"/>
        </w:rPr>
        <w:t>has</w:t>
      </w:r>
      <w:r w:rsidR="00135606">
        <w:rPr>
          <w:rFonts w:eastAsia="宋体"/>
          <w:lang w:val="en-US" w:eastAsia="zh-CN"/>
        </w:rPr>
        <w:t xml:space="preserve"> been provided and some proposals provided.</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5AA85E19" w14:textId="772A1D70" w:rsidR="00080E51" w:rsidRDefault="00080E51" w:rsidP="00121B5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lthough many different views and schemes were raised, there is continued doubt on the need of new signalling schemes. The following observations and proposals in </w:t>
      </w:r>
      <w:r>
        <w:rPr>
          <w:rFonts w:eastAsia="宋体" w:hint="eastAsia"/>
          <w:lang w:eastAsia="zh-CN"/>
        </w:rPr>
        <w:t>[</w:t>
      </w:r>
      <w:r>
        <w:rPr>
          <w:rFonts w:eastAsia="宋体"/>
          <w:lang w:eastAsia="zh-CN"/>
        </w:rPr>
        <w:t xml:space="preserve">12] </w:t>
      </w:r>
      <w:proofErr w:type="gramStart"/>
      <w:r>
        <w:rPr>
          <w:rFonts w:eastAsia="宋体"/>
          <w:lang w:eastAsia="zh-CN"/>
        </w:rPr>
        <w:t>was</w:t>
      </w:r>
      <w:proofErr w:type="gramEnd"/>
      <w:r>
        <w:rPr>
          <w:rFonts w:eastAsia="宋体"/>
          <w:lang w:eastAsia="zh-CN"/>
        </w:rPr>
        <w:t xml:space="preserve"> re-</w:t>
      </w:r>
      <w:r w:rsidR="0057257C">
        <w:rPr>
          <w:rFonts w:eastAsia="宋体"/>
          <w:lang w:eastAsia="zh-CN"/>
        </w:rPr>
        <w:t>produced</w:t>
      </w:r>
      <w:r>
        <w:rPr>
          <w:rFonts w:eastAsia="宋体"/>
          <w:lang w:eastAsia="zh-CN"/>
        </w:rPr>
        <w:t xml:space="preserve"> here:</w:t>
      </w:r>
    </w:p>
    <w:p w14:paraId="1722DDDF" w14:textId="77777777" w:rsidR="00080E51" w:rsidRPr="0057257C" w:rsidRDefault="00080E51" w:rsidP="0057257C">
      <w:pPr>
        <w:overflowPunct/>
        <w:autoSpaceDE/>
        <w:autoSpaceDN/>
        <w:adjustRightInd/>
        <w:ind w:leftChars="200" w:left="400"/>
        <w:jc w:val="both"/>
        <w:textAlignment w:val="auto"/>
        <w:rPr>
          <w:rFonts w:eastAsia="宋体"/>
          <w:shd w:val="pct15" w:color="auto" w:fill="FFFFFF"/>
          <w:lang w:eastAsia="zh-CN"/>
        </w:rPr>
      </w:pPr>
      <w:r w:rsidRPr="0057257C">
        <w:rPr>
          <w:rFonts w:eastAsia="宋体" w:hint="eastAsia"/>
          <w:b/>
          <w:shd w:val="pct15" w:color="auto" w:fill="FFFFFF"/>
          <w:lang w:eastAsia="zh-CN"/>
        </w:rPr>
        <w:t>O</w:t>
      </w:r>
      <w:r w:rsidRPr="0057257C">
        <w:rPr>
          <w:rFonts w:eastAsia="宋体"/>
          <w:b/>
          <w:shd w:val="pct15" w:color="auto" w:fill="FFFFFF"/>
          <w:lang w:eastAsia="zh-CN"/>
        </w:rPr>
        <w:t xml:space="preserve">bservation 1: </w:t>
      </w:r>
      <w:r w:rsidRPr="0057257C">
        <w:rPr>
          <w:rFonts w:eastAsia="宋体"/>
          <w:shd w:val="pct15" w:color="auto" w:fill="FFFFFF"/>
          <w:lang w:eastAsia="zh-CN"/>
        </w:rPr>
        <w:t>The problem in the field was claimed but not clearly discussed, and RAN1 spec was not deemed problematic.</w:t>
      </w:r>
    </w:p>
    <w:p w14:paraId="2FA65FC5" w14:textId="77777777" w:rsidR="00080E51" w:rsidRPr="0057257C" w:rsidRDefault="00080E51" w:rsidP="0057257C">
      <w:pPr>
        <w:overflowPunct/>
        <w:autoSpaceDE/>
        <w:autoSpaceDN/>
        <w:adjustRightInd/>
        <w:ind w:leftChars="200" w:left="400"/>
        <w:jc w:val="both"/>
        <w:textAlignment w:val="auto"/>
        <w:rPr>
          <w:rFonts w:eastAsia="宋体"/>
          <w:b/>
          <w:shd w:val="pct15" w:color="auto" w:fill="FFFFFF"/>
          <w:lang w:eastAsia="zh-CN"/>
        </w:rPr>
      </w:pPr>
      <w:r w:rsidRPr="0057257C">
        <w:rPr>
          <w:rFonts w:eastAsia="宋体"/>
          <w:b/>
          <w:shd w:val="pct15" w:color="auto" w:fill="FFFFFF"/>
          <w:lang w:eastAsia="zh-CN"/>
        </w:rPr>
        <w:t xml:space="preserve">Observation 2: </w:t>
      </w:r>
      <w:r w:rsidRPr="0057257C">
        <w:rPr>
          <w:rFonts w:eastAsia="宋体"/>
          <w:shd w:val="pct15" w:color="auto" w:fill="FFFFFF"/>
          <w:lang w:eastAsia="zh-CN"/>
        </w:rPr>
        <w:t>The cell dropping would be in certain scenarios, including exceed total maximum power limitation, and continue power up need in a carrier with higher priority.</w:t>
      </w:r>
    </w:p>
    <w:p w14:paraId="1CB4E568" w14:textId="77777777" w:rsidR="00080E51" w:rsidRPr="0057257C" w:rsidRDefault="00080E51" w:rsidP="0057257C">
      <w:pPr>
        <w:overflowPunct/>
        <w:autoSpaceDE/>
        <w:autoSpaceDN/>
        <w:adjustRightInd/>
        <w:ind w:leftChars="200" w:left="400"/>
        <w:jc w:val="both"/>
        <w:textAlignment w:val="auto"/>
        <w:rPr>
          <w:rFonts w:eastAsia="宋体"/>
          <w:b/>
          <w:shd w:val="pct15" w:color="auto" w:fill="FFFFFF"/>
          <w:lang w:eastAsia="zh-CN"/>
        </w:rPr>
      </w:pPr>
      <w:r w:rsidRPr="0057257C">
        <w:rPr>
          <w:rFonts w:eastAsia="宋体" w:hint="eastAsia"/>
          <w:b/>
          <w:shd w:val="pct15" w:color="auto" w:fill="FFFFFF"/>
          <w:lang w:eastAsia="zh-CN"/>
        </w:rPr>
        <w:t>P</w:t>
      </w:r>
      <w:r w:rsidRPr="0057257C">
        <w:rPr>
          <w:rFonts w:eastAsia="宋体"/>
          <w:b/>
          <w:shd w:val="pct15" w:color="auto" w:fill="FFFFFF"/>
          <w:lang w:eastAsia="zh-CN"/>
        </w:rPr>
        <w:t xml:space="preserve">roposal 1: </w:t>
      </w:r>
      <w:r w:rsidRPr="0057257C">
        <w:rPr>
          <w:rFonts w:eastAsia="宋体"/>
          <w:shd w:val="pct15" w:color="auto" w:fill="FFFFFF"/>
          <w:lang w:eastAsia="zh-CN"/>
        </w:rPr>
        <w:t>Further discuss</w:t>
      </w:r>
      <w:r w:rsidRPr="0057257C">
        <w:rPr>
          <w:shd w:val="pct15" w:color="auto" w:fill="FFFFFF"/>
        </w:rPr>
        <w:t xml:space="preserve"> </w:t>
      </w:r>
      <w:r w:rsidRPr="0057257C">
        <w:rPr>
          <w:rFonts w:eastAsia="宋体"/>
          <w:shd w:val="pct15" w:color="auto" w:fill="FFFFFF"/>
          <w:lang w:eastAsia="zh-CN"/>
        </w:rPr>
        <w:t>the necessity and whether this problem would cause performance degradation in real field.</w:t>
      </w:r>
    </w:p>
    <w:p w14:paraId="62D17C47" w14:textId="77777777" w:rsidR="00080E51" w:rsidRPr="0057257C" w:rsidRDefault="00080E51" w:rsidP="0057257C">
      <w:pPr>
        <w:overflowPunct/>
        <w:autoSpaceDE/>
        <w:autoSpaceDN/>
        <w:adjustRightInd/>
        <w:ind w:leftChars="200" w:left="400"/>
        <w:jc w:val="both"/>
        <w:textAlignment w:val="auto"/>
        <w:rPr>
          <w:rFonts w:eastAsia="宋体"/>
          <w:b/>
          <w:shd w:val="pct15" w:color="auto" w:fill="FFFFFF"/>
          <w:lang w:eastAsia="zh-CN"/>
        </w:rPr>
      </w:pPr>
      <w:r w:rsidRPr="0057257C">
        <w:rPr>
          <w:rFonts w:eastAsia="宋体" w:hint="eastAsia"/>
          <w:b/>
          <w:shd w:val="pct15" w:color="auto" w:fill="FFFFFF"/>
          <w:lang w:eastAsia="zh-CN"/>
        </w:rPr>
        <w:t>O</w:t>
      </w:r>
      <w:r w:rsidRPr="0057257C">
        <w:rPr>
          <w:rFonts w:eastAsia="宋体"/>
          <w:b/>
          <w:shd w:val="pct15" w:color="auto" w:fill="FFFFFF"/>
          <w:lang w:eastAsia="zh-CN"/>
        </w:rPr>
        <w:t>bservation 3:</w:t>
      </w:r>
      <w:r w:rsidRPr="0057257C">
        <w:rPr>
          <w:rFonts w:eastAsia="宋体"/>
          <w:shd w:val="pct15" w:color="auto" w:fill="FFFFFF"/>
          <w:lang w:eastAsia="zh-CN"/>
        </w:rPr>
        <w:t xml:space="preserve"> RAN1/2 impact is very hard to be completely avoided if new solutions are defined.</w:t>
      </w:r>
    </w:p>
    <w:p w14:paraId="1999A429" w14:textId="77777777" w:rsidR="00080E51" w:rsidRPr="0057257C" w:rsidRDefault="00080E51" w:rsidP="0057257C">
      <w:pPr>
        <w:overflowPunct/>
        <w:autoSpaceDE/>
        <w:autoSpaceDN/>
        <w:adjustRightInd/>
        <w:ind w:leftChars="200" w:left="400"/>
        <w:jc w:val="both"/>
        <w:textAlignment w:val="auto"/>
        <w:rPr>
          <w:rFonts w:eastAsia="宋体"/>
          <w:b/>
          <w:shd w:val="pct15" w:color="auto" w:fill="FFFFFF"/>
          <w:lang w:eastAsia="zh-CN"/>
        </w:rPr>
      </w:pPr>
      <w:r w:rsidRPr="0057257C">
        <w:rPr>
          <w:rFonts w:eastAsia="宋体" w:hint="eastAsia"/>
          <w:b/>
          <w:shd w:val="pct15" w:color="auto" w:fill="FFFFFF"/>
          <w:lang w:eastAsia="zh-CN"/>
        </w:rPr>
        <w:t>O</w:t>
      </w:r>
      <w:r w:rsidRPr="0057257C">
        <w:rPr>
          <w:rFonts w:eastAsia="宋体"/>
          <w:b/>
          <w:shd w:val="pct15" w:color="auto" w:fill="FFFFFF"/>
          <w:lang w:eastAsia="zh-CN"/>
        </w:rPr>
        <w:t xml:space="preserve">bservation 4: </w:t>
      </w:r>
      <w:r w:rsidRPr="0057257C">
        <w:rPr>
          <w:rFonts w:eastAsia="宋体"/>
          <w:shd w:val="pct15" w:color="auto" w:fill="FFFFFF"/>
          <w:lang w:eastAsia="zh-CN"/>
        </w:rPr>
        <w:t>Some points may be considered such as</w:t>
      </w:r>
      <w:r w:rsidRPr="0057257C">
        <w:rPr>
          <w:rFonts w:eastAsia="宋体" w:hint="eastAsia"/>
          <w:shd w:val="pct15" w:color="auto" w:fill="FFFFFF"/>
          <w:lang w:eastAsia="zh-CN"/>
        </w:rPr>
        <w:t>:</w:t>
      </w:r>
      <w:r w:rsidRPr="0057257C">
        <w:rPr>
          <w:rFonts w:eastAsia="宋体"/>
          <w:shd w:val="pct15" w:color="auto" w:fill="FFFFFF"/>
          <w:lang w:eastAsia="zh-CN"/>
        </w:rPr>
        <w:t xml:space="preserve"> EN-DC solution consider as a reference; clearly list dropping situation etc. </w:t>
      </w:r>
    </w:p>
    <w:p w14:paraId="363B6FBE" w14:textId="77777777" w:rsidR="00080E51" w:rsidRPr="0057257C" w:rsidRDefault="00080E51" w:rsidP="0057257C">
      <w:pPr>
        <w:overflowPunct/>
        <w:autoSpaceDE/>
        <w:autoSpaceDN/>
        <w:adjustRightInd/>
        <w:ind w:leftChars="200" w:left="400"/>
        <w:jc w:val="both"/>
        <w:textAlignment w:val="auto"/>
        <w:rPr>
          <w:rFonts w:eastAsia="宋体"/>
          <w:b/>
          <w:shd w:val="pct15" w:color="auto" w:fill="FFFFFF"/>
          <w:lang w:eastAsia="zh-CN"/>
        </w:rPr>
      </w:pPr>
      <w:r w:rsidRPr="0057257C">
        <w:rPr>
          <w:rFonts w:eastAsia="宋体" w:hint="eastAsia"/>
          <w:b/>
          <w:shd w:val="pct15" w:color="auto" w:fill="FFFFFF"/>
          <w:lang w:eastAsia="zh-CN"/>
        </w:rPr>
        <w:t>P</w:t>
      </w:r>
      <w:r w:rsidRPr="0057257C">
        <w:rPr>
          <w:rFonts w:eastAsia="宋体"/>
          <w:b/>
          <w:shd w:val="pct15" w:color="auto" w:fill="FFFFFF"/>
          <w:lang w:eastAsia="zh-CN"/>
        </w:rPr>
        <w:t>roposal 2:</w:t>
      </w:r>
      <w:r w:rsidRPr="0057257C">
        <w:rPr>
          <w:rFonts w:eastAsia="宋体"/>
          <w:shd w:val="pct15" w:color="auto" w:fill="FFFFFF"/>
          <w:lang w:eastAsia="zh-CN"/>
        </w:rPr>
        <w:t xml:space="preserve"> If new solution would be introduced, minimise RAN1/2 impact may not be the first priority, and some of the points may need to considered such as clearly list dropping situation and consider EN-DC solution as a reference.</w:t>
      </w:r>
    </w:p>
    <w:p w14:paraId="2CE54505" w14:textId="7D3C98FA" w:rsidR="00080E51" w:rsidRDefault="0057257C" w:rsidP="00121B54">
      <w:pPr>
        <w:overflowPunct/>
        <w:autoSpaceDE/>
        <w:autoSpaceDN/>
        <w:adjustRightInd/>
        <w:jc w:val="both"/>
        <w:textAlignment w:val="auto"/>
        <w:rPr>
          <w:rFonts w:eastAsia="宋体"/>
          <w:lang w:eastAsia="zh-CN"/>
        </w:rPr>
      </w:pPr>
      <w:r>
        <w:rPr>
          <w:rFonts w:eastAsia="宋体"/>
          <w:lang w:eastAsia="zh-CN"/>
        </w:rPr>
        <w:t xml:space="preserve">Un fortunately, although there are similar views in the discussion, many companies </w:t>
      </w:r>
      <w:proofErr w:type="gramStart"/>
      <w:r>
        <w:rPr>
          <w:rFonts w:eastAsia="宋体"/>
          <w:lang w:eastAsia="zh-CN"/>
        </w:rPr>
        <w:t>seems</w:t>
      </w:r>
      <w:proofErr w:type="gramEnd"/>
      <w:r>
        <w:rPr>
          <w:rFonts w:eastAsia="宋体"/>
          <w:lang w:eastAsia="zh-CN"/>
        </w:rPr>
        <w:t xml:space="preserve"> still want to continue the work without sufficient justification and attempt in the conformance tests. It should be noted that it is already quite late stage in Rel-17, and here we are still having very basic question that whether this is a field problem and conformance problem.</w:t>
      </w:r>
    </w:p>
    <w:p w14:paraId="3F44F543" w14:textId="431B1C3A" w:rsidR="0057257C" w:rsidRPr="0057257C" w:rsidRDefault="0057257C" w:rsidP="00121B54">
      <w:pPr>
        <w:overflowPunct/>
        <w:autoSpaceDE/>
        <w:autoSpaceDN/>
        <w:adjustRightInd/>
        <w:jc w:val="both"/>
        <w:textAlignment w:val="auto"/>
        <w:rPr>
          <w:rFonts w:eastAsia="宋体"/>
          <w:b/>
          <w:lang w:eastAsia="zh-CN"/>
        </w:rPr>
      </w:pPr>
      <w:r w:rsidRPr="0057257C">
        <w:rPr>
          <w:rFonts w:eastAsia="宋体"/>
          <w:b/>
          <w:lang w:eastAsia="zh-CN"/>
        </w:rPr>
        <w:t xml:space="preserve">Observation: </w:t>
      </w:r>
      <w:r w:rsidRPr="0057257C">
        <w:rPr>
          <w:rFonts w:eastAsia="宋体" w:hint="eastAsia"/>
          <w:b/>
          <w:lang w:eastAsia="zh-CN"/>
        </w:rPr>
        <w:t>C</w:t>
      </w:r>
      <w:r w:rsidRPr="0057257C">
        <w:rPr>
          <w:rFonts w:eastAsia="宋体"/>
          <w:b/>
          <w:lang w:eastAsia="zh-CN"/>
        </w:rPr>
        <w:t>omplicated new scheme is not attractive in this late stage, let alone the possible RAN1/2 impact.</w:t>
      </w:r>
    </w:p>
    <w:p w14:paraId="3D372C64" w14:textId="21EDD882" w:rsidR="0057257C" w:rsidRPr="0057257C" w:rsidRDefault="0057257C" w:rsidP="00121B54">
      <w:pPr>
        <w:overflowPunct/>
        <w:autoSpaceDE/>
        <w:autoSpaceDN/>
        <w:adjustRightInd/>
        <w:jc w:val="both"/>
        <w:textAlignment w:val="auto"/>
        <w:rPr>
          <w:rFonts w:eastAsia="宋体"/>
          <w:b/>
          <w:lang w:eastAsia="zh-CN"/>
        </w:rPr>
      </w:pPr>
      <w:r w:rsidRPr="0057257C">
        <w:rPr>
          <w:rFonts w:eastAsia="宋体" w:hint="eastAsia"/>
          <w:b/>
          <w:lang w:eastAsia="zh-CN"/>
        </w:rPr>
        <w:t>P</w:t>
      </w:r>
      <w:r w:rsidRPr="0057257C">
        <w:rPr>
          <w:rFonts w:eastAsia="宋体"/>
          <w:b/>
          <w:lang w:eastAsia="zh-CN"/>
        </w:rPr>
        <w:t xml:space="preserve">roposal: </w:t>
      </w:r>
      <w:r w:rsidR="008553C9">
        <w:rPr>
          <w:rFonts w:eastAsia="宋体"/>
          <w:b/>
          <w:lang w:eastAsia="zh-CN"/>
        </w:rPr>
        <w:t>Co</w:t>
      </w:r>
      <w:r w:rsidR="000A1443">
        <w:rPr>
          <w:rFonts w:eastAsia="宋体"/>
          <w:b/>
          <w:lang w:eastAsia="zh-CN"/>
        </w:rPr>
        <w:t xml:space="preserve">nsidering </w:t>
      </w:r>
      <w:r>
        <w:rPr>
          <w:rFonts w:eastAsia="宋体"/>
          <w:b/>
          <w:lang w:eastAsia="zh-CN"/>
        </w:rPr>
        <w:t>postpone this work to future release if no consensus can be made.</w:t>
      </w:r>
    </w:p>
    <w:p w14:paraId="74BBFB14" w14:textId="77777777" w:rsidR="00DD401A" w:rsidRPr="0057257C" w:rsidRDefault="00DD401A" w:rsidP="000C59D9">
      <w:pPr>
        <w:overflowPunct/>
        <w:autoSpaceDE/>
        <w:autoSpaceDN/>
        <w:adjustRightInd/>
        <w:jc w:val="both"/>
        <w:textAlignment w:val="auto"/>
        <w:rPr>
          <w:rFonts w:eastAsiaTheme="minorEastAsia"/>
          <w:b/>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2F5C0BC4" w14:textId="3F0FE4D3" w:rsidR="0057257C" w:rsidRDefault="00C67424" w:rsidP="0057257C">
      <w:pPr>
        <w:overflowPunct/>
        <w:autoSpaceDE/>
        <w:autoSpaceDN/>
        <w:adjustRightInd/>
        <w:jc w:val="both"/>
        <w:textAlignment w:val="auto"/>
        <w:rPr>
          <w:rFonts w:eastAsia="宋体"/>
          <w:b/>
          <w:lang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 xml:space="preserve">his contribution, </w:t>
      </w:r>
      <w:r w:rsidR="0057257C">
        <w:rPr>
          <w:rFonts w:eastAsia="宋体"/>
          <w:lang w:val="en-US" w:eastAsia="zh-CN"/>
        </w:rPr>
        <w:t xml:space="preserve">the following observation and proposal </w:t>
      </w:r>
      <w:r w:rsidR="004B31BB">
        <w:rPr>
          <w:rFonts w:eastAsia="宋体"/>
          <w:lang w:val="en-US" w:eastAsia="zh-CN"/>
        </w:rPr>
        <w:t xml:space="preserve">are </w:t>
      </w:r>
      <w:r w:rsidR="0057257C">
        <w:rPr>
          <w:rFonts w:eastAsia="宋体"/>
          <w:lang w:val="en-US" w:eastAsia="zh-CN"/>
        </w:rPr>
        <w:t>provided:</w:t>
      </w:r>
    </w:p>
    <w:p w14:paraId="3486D9A2" w14:textId="2C400712" w:rsidR="0057257C" w:rsidRPr="0057257C" w:rsidRDefault="0057257C" w:rsidP="0057257C">
      <w:pPr>
        <w:overflowPunct/>
        <w:autoSpaceDE/>
        <w:autoSpaceDN/>
        <w:adjustRightInd/>
        <w:jc w:val="both"/>
        <w:textAlignment w:val="auto"/>
        <w:rPr>
          <w:rFonts w:eastAsia="宋体"/>
          <w:lang w:eastAsia="zh-CN"/>
        </w:rPr>
      </w:pPr>
      <w:r w:rsidRPr="0057257C">
        <w:rPr>
          <w:rFonts w:eastAsia="宋体"/>
          <w:b/>
          <w:lang w:eastAsia="zh-CN"/>
        </w:rPr>
        <w:t xml:space="preserve">Observation: </w:t>
      </w:r>
      <w:r w:rsidRPr="0057257C">
        <w:rPr>
          <w:rFonts w:eastAsia="宋体" w:hint="eastAsia"/>
          <w:lang w:eastAsia="zh-CN"/>
        </w:rPr>
        <w:t>C</w:t>
      </w:r>
      <w:r w:rsidRPr="0057257C">
        <w:rPr>
          <w:rFonts w:eastAsia="宋体"/>
          <w:lang w:eastAsia="zh-CN"/>
        </w:rPr>
        <w:t>omplicated new scheme is not attractive in this late stage, let alone the possible RAN1/2 impact.</w:t>
      </w:r>
    </w:p>
    <w:p w14:paraId="2810EA2D" w14:textId="77777777" w:rsidR="008553C9" w:rsidRPr="008553C9" w:rsidRDefault="008553C9" w:rsidP="008553C9">
      <w:pPr>
        <w:overflowPunct/>
        <w:autoSpaceDE/>
        <w:autoSpaceDN/>
        <w:adjustRightInd/>
        <w:jc w:val="both"/>
        <w:textAlignment w:val="auto"/>
        <w:rPr>
          <w:rFonts w:eastAsia="宋体"/>
          <w:lang w:eastAsia="zh-CN"/>
        </w:rPr>
      </w:pPr>
      <w:r w:rsidRPr="0057257C">
        <w:rPr>
          <w:rFonts w:eastAsia="宋体" w:hint="eastAsia"/>
          <w:b/>
          <w:lang w:eastAsia="zh-CN"/>
        </w:rPr>
        <w:t>P</w:t>
      </w:r>
      <w:r w:rsidRPr="0057257C">
        <w:rPr>
          <w:rFonts w:eastAsia="宋体"/>
          <w:b/>
          <w:lang w:eastAsia="zh-CN"/>
        </w:rPr>
        <w:t xml:space="preserve">roposal: </w:t>
      </w:r>
      <w:r w:rsidRPr="008553C9">
        <w:rPr>
          <w:rFonts w:eastAsia="宋体"/>
          <w:lang w:eastAsia="zh-CN"/>
        </w:rPr>
        <w:t>Considering postpone this work to future release if no consensus can be made.</w:t>
      </w:r>
    </w:p>
    <w:p w14:paraId="364719CC" w14:textId="77777777" w:rsidR="0057257C" w:rsidRPr="008553C9" w:rsidRDefault="0057257C" w:rsidP="00D5776D">
      <w:pPr>
        <w:overflowPunct/>
        <w:autoSpaceDE/>
        <w:autoSpaceDN/>
        <w:adjustRightInd/>
        <w:jc w:val="both"/>
        <w:textAlignment w:val="auto"/>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2B548A9" w14:textId="16266A68" w:rsidR="00AD6E33" w:rsidRPr="004D5B57" w:rsidRDefault="006B7B6B" w:rsidP="00AD6E33">
      <w:pPr>
        <w:pStyle w:val="25"/>
        <w:ind w:leftChars="-10" w:left="264"/>
        <w:rPr>
          <w:rFonts w:eastAsia="宋体"/>
          <w:lang w:eastAsia="zh-CN"/>
        </w:rPr>
      </w:pPr>
      <w:r w:rsidRPr="004D5B57">
        <w:rPr>
          <w:rFonts w:eastAsia="宋体"/>
          <w:lang w:eastAsia="zh-CN"/>
        </w:rPr>
        <w:t>[</w:t>
      </w:r>
      <w:r w:rsidR="00366AE7" w:rsidRPr="004D5B57">
        <w:rPr>
          <w:rFonts w:eastAsia="宋体"/>
          <w:lang w:eastAsia="zh-CN"/>
        </w:rPr>
        <w:t>1</w:t>
      </w:r>
      <w:r w:rsidRPr="004D5B57">
        <w:rPr>
          <w:rFonts w:eastAsia="宋体"/>
          <w:lang w:eastAsia="zh-CN"/>
        </w:rPr>
        <w:t xml:space="preserve">] </w:t>
      </w:r>
      <w:r w:rsidR="004D5B57" w:rsidRPr="00DC4F5F">
        <w:rPr>
          <w:rFonts w:eastAsia="宋体"/>
          <w:lang w:eastAsia="zh-CN"/>
        </w:rPr>
        <w:t>R4-2107762</w:t>
      </w:r>
      <w:r w:rsidR="004D5B57">
        <w:rPr>
          <w:rFonts w:eastAsia="宋体"/>
          <w:lang w:eastAsia="zh-CN"/>
        </w:rPr>
        <w:t xml:space="preserve">, </w:t>
      </w:r>
      <w:r w:rsidR="004D5B57" w:rsidRPr="004D5B57">
        <w:rPr>
          <w:rFonts w:eastAsia="宋体"/>
          <w:lang w:eastAsia="zh-CN"/>
        </w:rPr>
        <w:t>WF on introduction of power limits for serving cells of UL CA</w:t>
      </w:r>
      <w:r w:rsidR="004D5B57">
        <w:rPr>
          <w:rFonts w:eastAsia="宋体"/>
          <w:lang w:eastAsia="zh-CN"/>
        </w:rPr>
        <w:t>, Ericsson, RAN4#99-e;</w:t>
      </w:r>
    </w:p>
    <w:p w14:paraId="7C251454" w14:textId="316309F9" w:rsidR="004F5925" w:rsidRDefault="00992958" w:rsidP="002A77E3">
      <w:pPr>
        <w:pStyle w:val="25"/>
        <w:ind w:leftChars="-10" w:left="264"/>
        <w:rPr>
          <w:rFonts w:eastAsia="宋体"/>
          <w:lang w:eastAsia="zh-CN"/>
        </w:rPr>
      </w:pPr>
      <w:r w:rsidRPr="004D5B57">
        <w:rPr>
          <w:rFonts w:eastAsia="宋体" w:hint="eastAsia"/>
          <w:lang w:eastAsia="zh-CN"/>
        </w:rPr>
        <w:t>[</w:t>
      </w:r>
      <w:r w:rsidRPr="004D5B57">
        <w:rPr>
          <w:rFonts w:eastAsia="宋体"/>
          <w:lang w:eastAsia="zh-CN"/>
        </w:rPr>
        <w:t xml:space="preserve">2] </w:t>
      </w:r>
      <w:r w:rsidR="004D5B57" w:rsidRPr="00DC4F5F">
        <w:rPr>
          <w:rFonts w:eastAsia="宋体"/>
          <w:lang w:eastAsia="zh-CN"/>
        </w:rPr>
        <w:t>R4-2114949</w:t>
      </w:r>
      <w:r w:rsidR="004D5B57">
        <w:rPr>
          <w:rFonts w:eastAsia="宋体"/>
          <w:lang w:eastAsia="zh-CN"/>
        </w:rPr>
        <w:t xml:space="preserve">, </w:t>
      </w:r>
      <w:r w:rsidR="004D5B57" w:rsidRPr="004D5B57">
        <w:rPr>
          <w:rFonts w:eastAsia="宋体"/>
          <w:lang w:eastAsia="zh-CN"/>
        </w:rPr>
        <w:t xml:space="preserve">WF on solution for </w:t>
      </w:r>
      <w:proofErr w:type="spellStart"/>
      <w:r w:rsidR="004D5B57" w:rsidRPr="004D5B57">
        <w:rPr>
          <w:rFonts w:eastAsia="宋体"/>
          <w:lang w:eastAsia="zh-CN"/>
        </w:rPr>
        <w:t>Scell</w:t>
      </w:r>
      <w:proofErr w:type="spellEnd"/>
      <w:r w:rsidR="004D5B57" w:rsidRPr="004D5B57">
        <w:rPr>
          <w:rFonts w:eastAsia="宋体"/>
          <w:lang w:eastAsia="zh-CN"/>
        </w:rPr>
        <w:t xml:space="preserve"> dropping issue</w:t>
      </w:r>
      <w:r w:rsidR="004D5B57">
        <w:rPr>
          <w:rFonts w:eastAsia="宋体"/>
          <w:lang w:eastAsia="zh-CN"/>
        </w:rPr>
        <w:t xml:space="preserve">, </w:t>
      </w:r>
      <w:r w:rsidR="004D5B57" w:rsidRPr="004D5B57">
        <w:rPr>
          <w:rFonts w:eastAsia="宋体"/>
          <w:lang w:eastAsia="zh-CN"/>
        </w:rPr>
        <w:t xml:space="preserve">Huawei, </w:t>
      </w:r>
      <w:proofErr w:type="spellStart"/>
      <w:r w:rsidR="004D5B57" w:rsidRPr="004D5B57">
        <w:rPr>
          <w:rFonts w:eastAsia="宋体"/>
          <w:lang w:eastAsia="zh-CN"/>
        </w:rPr>
        <w:t>HiSilicon</w:t>
      </w:r>
      <w:proofErr w:type="spellEnd"/>
      <w:r w:rsidR="004D5B57">
        <w:rPr>
          <w:rFonts w:eastAsia="宋体"/>
          <w:lang w:eastAsia="zh-CN"/>
        </w:rPr>
        <w:t>, RAN4#100-e</w:t>
      </w:r>
    </w:p>
    <w:p w14:paraId="66C493F2" w14:textId="33118F69" w:rsidR="004D5B57" w:rsidRDefault="004D5B57" w:rsidP="002A77E3">
      <w:pPr>
        <w:pStyle w:val="25"/>
        <w:ind w:leftChars="-10" w:left="264"/>
        <w:rPr>
          <w:rFonts w:eastAsia="宋体"/>
          <w:lang w:eastAsia="zh-CN"/>
        </w:rPr>
      </w:pPr>
      <w:r>
        <w:rPr>
          <w:rFonts w:eastAsia="宋体" w:hint="eastAsia"/>
          <w:lang w:eastAsia="zh-CN"/>
        </w:rPr>
        <w:t>[</w:t>
      </w:r>
      <w:r>
        <w:rPr>
          <w:rFonts w:eastAsia="宋体"/>
          <w:lang w:eastAsia="zh-CN"/>
        </w:rPr>
        <w:t xml:space="preserve">3] </w:t>
      </w:r>
      <w:r w:rsidRPr="00DC4F5F">
        <w:rPr>
          <w:rFonts w:eastAsia="宋体"/>
          <w:lang w:eastAsia="zh-CN"/>
        </w:rPr>
        <w:t>R4-2114950</w:t>
      </w:r>
      <w:r>
        <w:rPr>
          <w:rFonts w:eastAsia="宋体"/>
          <w:lang w:eastAsia="zh-CN"/>
        </w:rPr>
        <w:t xml:space="preserve">, </w:t>
      </w:r>
      <w:r w:rsidRPr="004D5B57">
        <w:rPr>
          <w:rFonts w:eastAsia="宋体"/>
          <w:lang w:eastAsia="zh-CN"/>
        </w:rPr>
        <w:t xml:space="preserve">LS on </w:t>
      </w:r>
      <w:proofErr w:type="spellStart"/>
      <w:r w:rsidRPr="004D5B57">
        <w:rPr>
          <w:rFonts w:eastAsia="宋体"/>
          <w:lang w:eastAsia="zh-CN"/>
        </w:rPr>
        <w:t>Scell</w:t>
      </w:r>
      <w:proofErr w:type="spellEnd"/>
      <w:r w:rsidRPr="004D5B57">
        <w:rPr>
          <w:rFonts w:eastAsia="宋体"/>
          <w:lang w:eastAsia="zh-CN"/>
        </w:rPr>
        <w:t xml:space="preserve"> dropping issue for CA</w:t>
      </w:r>
      <w:r>
        <w:rPr>
          <w:rFonts w:eastAsia="宋体"/>
          <w:lang w:eastAsia="zh-CN"/>
        </w:rPr>
        <w:t>, RAN4, RAN4#100-e</w:t>
      </w:r>
    </w:p>
    <w:p w14:paraId="285BD063" w14:textId="7620BCD2" w:rsidR="004D5B57" w:rsidRDefault="004D5B57" w:rsidP="002A77E3">
      <w:pPr>
        <w:pStyle w:val="25"/>
        <w:ind w:leftChars="-10" w:left="264"/>
        <w:rPr>
          <w:rFonts w:eastAsia="宋体"/>
          <w:lang w:eastAsia="zh-CN"/>
        </w:rPr>
      </w:pPr>
      <w:r>
        <w:rPr>
          <w:rFonts w:eastAsia="宋体" w:hint="eastAsia"/>
          <w:lang w:eastAsia="zh-CN"/>
        </w:rPr>
        <w:t>[</w:t>
      </w:r>
      <w:r>
        <w:rPr>
          <w:rFonts w:eastAsia="宋体"/>
          <w:lang w:eastAsia="zh-CN"/>
        </w:rPr>
        <w:t>4]</w:t>
      </w:r>
      <w:r w:rsidRPr="004D5B57">
        <w:rPr>
          <w:rFonts w:eastAsia="宋体"/>
          <w:lang w:eastAsia="zh-CN"/>
        </w:rPr>
        <w:t xml:space="preserve"> </w:t>
      </w:r>
      <w:r w:rsidRPr="00DC4F5F">
        <w:rPr>
          <w:rFonts w:eastAsia="宋体"/>
          <w:lang w:eastAsia="zh-CN"/>
        </w:rPr>
        <w:t>R4-2112826</w:t>
      </w:r>
      <w:r>
        <w:rPr>
          <w:rFonts w:eastAsia="宋体"/>
          <w:lang w:eastAsia="zh-CN"/>
        </w:rPr>
        <w:t>,</w:t>
      </w:r>
      <w:r w:rsidRPr="004D5B57">
        <w:t xml:space="preserve"> </w:t>
      </w:r>
      <w:r w:rsidRPr="004D5B57">
        <w:rPr>
          <w:rFonts w:eastAsia="宋体"/>
          <w:lang w:eastAsia="zh-CN"/>
        </w:rPr>
        <w:t xml:space="preserve">Resolution of the </w:t>
      </w:r>
      <w:proofErr w:type="spellStart"/>
      <w:r w:rsidRPr="004D5B57">
        <w:rPr>
          <w:rFonts w:eastAsia="宋体"/>
          <w:lang w:eastAsia="zh-CN"/>
        </w:rPr>
        <w:t>Scell</w:t>
      </w:r>
      <w:proofErr w:type="spellEnd"/>
      <w:r w:rsidRPr="004D5B57">
        <w:rPr>
          <w:rFonts w:eastAsia="宋体"/>
          <w:lang w:eastAsia="zh-CN"/>
        </w:rPr>
        <w:t xml:space="preserve"> dropping (power reduction) problem</w:t>
      </w:r>
      <w:r>
        <w:rPr>
          <w:rFonts w:eastAsia="宋体"/>
          <w:lang w:eastAsia="zh-CN"/>
        </w:rPr>
        <w:t>, Ericsson, RAN4#100-e</w:t>
      </w:r>
    </w:p>
    <w:p w14:paraId="1A75AADA" w14:textId="40C12CE7" w:rsidR="004D5B57" w:rsidRDefault="004D5B57" w:rsidP="002A77E3">
      <w:pPr>
        <w:pStyle w:val="25"/>
        <w:ind w:leftChars="-10" w:left="264"/>
        <w:rPr>
          <w:rFonts w:eastAsia="宋体"/>
          <w:lang w:eastAsia="zh-CN"/>
        </w:rPr>
      </w:pPr>
      <w:r>
        <w:rPr>
          <w:rFonts w:eastAsia="宋体" w:hint="eastAsia"/>
          <w:lang w:eastAsia="zh-CN"/>
        </w:rPr>
        <w:t>[</w:t>
      </w:r>
      <w:r>
        <w:rPr>
          <w:rFonts w:eastAsia="宋体"/>
          <w:lang w:eastAsia="zh-CN"/>
        </w:rPr>
        <w:t xml:space="preserve">5] </w:t>
      </w:r>
      <w:r w:rsidRPr="00DC4F5F">
        <w:rPr>
          <w:rFonts w:eastAsia="宋体"/>
          <w:lang w:eastAsia="zh-CN"/>
        </w:rPr>
        <w:t>R4-2114551</w:t>
      </w:r>
      <w:r>
        <w:rPr>
          <w:rFonts w:eastAsia="宋体"/>
          <w:lang w:eastAsia="zh-CN"/>
        </w:rPr>
        <w:t xml:space="preserve">, </w:t>
      </w:r>
      <w:r w:rsidRPr="004D5B57">
        <w:rPr>
          <w:rFonts w:eastAsia="宋体"/>
          <w:lang w:eastAsia="zh-CN"/>
        </w:rPr>
        <w:t xml:space="preserve">Delta </w:t>
      </w:r>
      <w:proofErr w:type="spellStart"/>
      <w:r w:rsidRPr="004D5B57">
        <w:rPr>
          <w:rFonts w:eastAsia="宋体"/>
          <w:lang w:eastAsia="zh-CN"/>
        </w:rPr>
        <w:t>PCell</w:t>
      </w:r>
      <w:proofErr w:type="spellEnd"/>
      <w:r w:rsidRPr="004D5B57">
        <w:rPr>
          <w:rFonts w:eastAsia="宋体"/>
          <w:lang w:eastAsia="zh-CN"/>
        </w:rPr>
        <w:t xml:space="preserve"> parameter to solve </w:t>
      </w:r>
      <w:proofErr w:type="spellStart"/>
      <w:r w:rsidRPr="004D5B57">
        <w:rPr>
          <w:rFonts w:eastAsia="宋体"/>
          <w:lang w:eastAsia="zh-CN"/>
        </w:rPr>
        <w:t>SCell</w:t>
      </w:r>
      <w:proofErr w:type="spellEnd"/>
      <w:r w:rsidRPr="004D5B57">
        <w:rPr>
          <w:rFonts w:eastAsia="宋体"/>
          <w:lang w:eastAsia="zh-CN"/>
        </w:rPr>
        <w:t xml:space="preserve"> dropping issue</w:t>
      </w:r>
      <w:r>
        <w:rPr>
          <w:rFonts w:eastAsia="宋体"/>
          <w:lang w:eastAsia="zh-CN"/>
        </w:rPr>
        <w:t xml:space="preserve">, Qualcomm, </w:t>
      </w:r>
      <w:r w:rsidR="00C879D0">
        <w:rPr>
          <w:rFonts w:eastAsia="宋体"/>
          <w:lang w:eastAsia="zh-CN"/>
        </w:rPr>
        <w:t>RAN4#100-e</w:t>
      </w:r>
    </w:p>
    <w:p w14:paraId="4DE45DCD" w14:textId="1DEE27CC" w:rsidR="00C879D0" w:rsidRDefault="00C879D0" w:rsidP="002A77E3">
      <w:pPr>
        <w:pStyle w:val="25"/>
        <w:ind w:leftChars="-10" w:left="264"/>
        <w:rPr>
          <w:rFonts w:eastAsia="宋体"/>
          <w:lang w:eastAsia="zh-CN"/>
        </w:rPr>
      </w:pPr>
      <w:r>
        <w:rPr>
          <w:rFonts w:eastAsia="宋体" w:hint="eastAsia"/>
          <w:lang w:eastAsia="zh-CN"/>
        </w:rPr>
        <w:t>[</w:t>
      </w:r>
      <w:r>
        <w:rPr>
          <w:rFonts w:eastAsia="宋体"/>
          <w:lang w:eastAsia="zh-CN"/>
        </w:rPr>
        <w:t xml:space="preserve">6] RP-212527, </w:t>
      </w:r>
      <w:r w:rsidRPr="00C879D0">
        <w:rPr>
          <w:rFonts w:eastAsia="宋体"/>
          <w:lang w:eastAsia="zh-CN"/>
        </w:rPr>
        <w:t>revised WID: RF requirements enhancement for NR frequency range 1 (FR1)</w:t>
      </w:r>
      <w:r>
        <w:rPr>
          <w:rFonts w:eastAsia="宋体"/>
          <w:lang w:eastAsia="zh-CN"/>
        </w:rPr>
        <w:t xml:space="preserve">, Huawei, </w:t>
      </w:r>
      <w:proofErr w:type="spellStart"/>
      <w:r>
        <w:rPr>
          <w:rFonts w:eastAsia="宋体"/>
          <w:lang w:eastAsia="zh-CN"/>
        </w:rPr>
        <w:t>HiSilicon</w:t>
      </w:r>
      <w:proofErr w:type="spellEnd"/>
      <w:r>
        <w:rPr>
          <w:rFonts w:eastAsia="宋体"/>
          <w:lang w:eastAsia="zh-CN"/>
        </w:rPr>
        <w:t>, RAN#93-e</w:t>
      </w:r>
    </w:p>
    <w:p w14:paraId="54796F9C" w14:textId="122B1130" w:rsidR="00C879D0" w:rsidRDefault="00C879D0" w:rsidP="002A77E3">
      <w:pPr>
        <w:pStyle w:val="25"/>
        <w:ind w:leftChars="-10" w:left="264"/>
        <w:rPr>
          <w:rFonts w:eastAsia="宋体"/>
          <w:lang w:eastAsia="zh-CN"/>
        </w:rPr>
      </w:pPr>
      <w:r>
        <w:rPr>
          <w:rFonts w:eastAsia="宋体" w:hint="eastAsia"/>
          <w:lang w:eastAsia="zh-CN"/>
        </w:rPr>
        <w:t>[</w:t>
      </w:r>
      <w:r>
        <w:rPr>
          <w:rFonts w:eastAsia="宋体"/>
          <w:lang w:eastAsia="zh-CN"/>
        </w:rPr>
        <w:t xml:space="preserve">7] </w:t>
      </w:r>
      <w:r w:rsidRPr="004D5B57">
        <w:rPr>
          <w:rFonts w:eastAsia="宋体"/>
          <w:lang w:eastAsia="zh-CN"/>
        </w:rPr>
        <w:t>R1-2110660</w:t>
      </w:r>
      <w:r>
        <w:rPr>
          <w:rFonts w:eastAsia="宋体"/>
          <w:lang w:eastAsia="zh-CN"/>
        </w:rPr>
        <w:t xml:space="preserve">, </w:t>
      </w:r>
      <w:r w:rsidRPr="00C879D0">
        <w:rPr>
          <w:rFonts w:eastAsia="宋体"/>
          <w:lang w:eastAsia="zh-CN"/>
        </w:rPr>
        <w:t xml:space="preserve">Reply LS on </w:t>
      </w:r>
      <w:proofErr w:type="spellStart"/>
      <w:r w:rsidRPr="00C879D0">
        <w:rPr>
          <w:rFonts w:eastAsia="宋体"/>
          <w:lang w:eastAsia="zh-CN"/>
        </w:rPr>
        <w:t>SCell</w:t>
      </w:r>
      <w:proofErr w:type="spellEnd"/>
      <w:r w:rsidRPr="00C879D0">
        <w:rPr>
          <w:rFonts w:eastAsia="宋体"/>
          <w:lang w:eastAsia="zh-CN"/>
        </w:rPr>
        <w:t xml:space="preserve"> dropping issue of CA</w:t>
      </w:r>
      <w:r>
        <w:rPr>
          <w:rFonts w:eastAsia="宋体"/>
          <w:lang w:eastAsia="zh-CN"/>
        </w:rPr>
        <w:t>, RAN1, RAN1#106bis-e</w:t>
      </w:r>
    </w:p>
    <w:p w14:paraId="193F2B51" w14:textId="6CD7B208" w:rsidR="00080E51" w:rsidRDefault="00080E51" w:rsidP="002A77E3">
      <w:pPr>
        <w:pStyle w:val="25"/>
        <w:ind w:leftChars="-10" w:left="264"/>
        <w:rPr>
          <w:rFonts w:eastAsia="宋体"/>
          <w:lang w:eastAsia="zh-CN"/>
        </w:rPr>
      </w:pPr>
      <w:r>
        <w:rPr>
          <w:rFonts w:eastAsia="宋体" w:hint="eastAsia"/>
          <w:lang w:eastAsia="zh-CN"/>
        </w:rPr>
        <w:t>[</w:t>
      </w:r>
      <w:r>
        <w:rPr>
          <w:rFonts w:eastAsia="宋体"/>
          <w:lang w:eastAsia="zh-CN"/>
        </w:rPr>
        <w:t xml:space="preserve">8] </w:t>
      </w:r>
      <w:r w:rsidRPr="00080E51">
        <w:rPr>
          <w:rFonts w:eastAsia="宋体"/>
          <w:lang w:eastAsia="zh-CN"/>
        </w:rPr>
        <w:t>R4-2119919</w:t>
      </w:r>
      <w:r>
        <w:rPr>
          <w:rFonts w:eastAsia="宋体" w:hint="eastAsia"/>
          <w:lang w:eastAsia="zh-CN"/>
        </w:rPr>
        <w:t>,</w:t>
      </w:r>
      <w:r>
        <w:rPr>
          <w:rFonts w:eastAsia="宋体"/>
          <w:lang w:eastAsia="zh-CN"/>
        </w:rPr>
        <w:t xml:space="preserve"> </w:t>
      </w:r>
      <w:r w:rsidRPr="00080E51">
        <w:rPr>
          <w:rFonts w:eastAsia="宋体"/>
          <w:lang w:eastAsia="zh-CN"/>
        </w:rPr>
        <w:t>Email discussion summary for [101-</w:t>
      </w:r>
      <w:proofErr w:type="gramStart"/>
      <w:r w:rsidRPr="00080E51">
        <w:rPr>
          <w:rFonts w:eastAsia="宋体"/>
          <w:lang w:eastAsia="zh-CN"/>
        </w:rPr>
        <w:t>e][</w:t>
      </w:r>
      <w:proofErr w:type="gramEnd"/>
      <w:r w:rsidRPr="00080E51">
        <w:rPr>
          <w:rFonts w:eastAsia="宋体"/>
          <w:lang w:eastAsia="zh-CN"/>
        </w:rPr>
        <w:t>119] NR_RF_FR1_enh_IntraHPUE</w:t>
      </w:r>
      <w:r>
        <w:rPr>
          <w:rFonts w:eastAsia="宋体"/>
          <w:lang w:eastAsia="zh-CN"/>
        </w:rPr>
        <w:t xml:space="preserve">, </w:t>
      </w:r>
      <w:r w:rsidRPr="00080E51">
        <w:rPr>
          <w:rFonts w:eastAsia="宋体"/>
          <w:lang w:eastAsia="zh-CN"/>
        </w:rPr>
        <w:t xml:space="preserve">Moderator (Huawei, </w:t>
      </w:r>
      <w:proofErr w:type="spellStart"/>
      <w:r w:rsidRPr="00080E51">
        <w:rPr>
          <w:rFonts w:eastAsia="宋体"/>
          <w:lang w:eastAsia="zh-CN"/>
        </w:rPr>
        <w:t>HiSilicon</w:t>
      </w:r>
      <w:proofErr w:type="spellEnd"/>
      <w:r w:rsidRPr="00080E51">
        <w:rPr>
          <w:rFonts w:eastAsia="宋体"/>
          <w:lang w:eastAsia="zh-CN"/>
        </w:rPr>
        <w:t>)</w:t>
      </w:r>
      <w:r>
        <w:rPr>
          <w:rFonts w:eastAsia="宋体"/>
          <w:lang w:eastAsia="zh-CN"/>
        </w:rPr>
        <w:t>, RAN4#101-e</w:t>
      </w:r>
    </w:p>
    <w:p w14:paraId="0ADE4060" w14:textId="56AD951B" w:rsidR="00080E51" w:rsidRDefault="00080E51" w:rsidP="00080E51">
      <w:pPr>
        <w:pStyle w:val="25"/>
        <w:ind w:leftChars="-10" w:left="264"/>
        <w:rPr>
          <w:rFonts w:eastAsia="宋体"/>
          <w:lang w:eastAsia="zh-CN"/>
        </w:rPr>
      </w:pPr>
      <w:r>
        <w:rPr>
          <w:rFonts w:eastAsia="宋体" w:hint="eastAsia"/>
          <w:lang w:eastAsia="zh-CN"/>
        </w:rPr>
        <w:t>[</w:t>
      </w:r>
      <w:r>
        <w:rPr>
          <w:rFonts w:eastAsia="宋体"/>
          <w:lang w:eastAsia="zh-CN"/>
        </w:rPr>
        <w:t xml:space="preserve">9] </w:t>
      </w:r>
      <w:r w:rsidRPr="00080E51">
        <w:rPr>
          <w:rFonts w:eastAsia="宋体"/>
          <w:lang w:eastAsia="zh-CN"/>
        </w:rPr>
        <w:t>R4-2119919</w:t>
      </w:r>
      <w:r>
        <w:rPr>
          <w:rFonts w:eastAsia="宋体" w:hint="eastAsia"/>
          <w:lang w:eastAsia="zh-CN"/>
        </w:rPr>
        <w:t>,</w:t>
      </w:r>
      <w:r>
        <w:rPr>
          <w:rFonts w:eastAsia="宋体"/>
          <w:lang w:eastAsia="zh-CN"/>
        </w:rPr>
        <w:t xml:space="preserve"> </w:t>
      </w:r>
      <w:r w:rsidRPr="00080E51">
        <w:rPr>
          <w:rFonts w:eastAsia="宋体"/>
          <w:lang w:eastAsia="zh-CN"/>
        </w:rPr>
        <w:t xml:space="preserve">WF on </w:t>
      </w:r>
      <w:proofErr w:type="spellStart"/>
      <w:r w:rsidRPr="00080E51">
        <w:rPr>
          <w:rFonts w:eastAsia="宋体"/>
          <w:lang w:eastAsia="zh-CN"/>
        </w:rPr>
        <w:t>SCell</w:t>
      </w:r>
      <w:proofErr w:type="spellEnd"/>
      <w:r w:rsidRPr="00080E51">
        <w:rPr>
          <w:rFonts w:eastAsia="宋体"/>
          <w:lang w:eastAsia="zh-CN"/>
        </w:rPr>
        <w:t xml:space="preserve"> dropping</w:t>
      </w:r>
      <w:r>
        <w:rPr>
          <w:rFonts w:eastAsia="宋体"/>
          <w:lang w:eastAsia="zh-CN"/>
        </w:rPr>
        <w:t>, Huawei</w:t>
      </w:r>
      <w:r>
        <w:rPr>
          <w:rFonts w:eastAsia="宋体" w:hint="eastAsia"/>
          <w:lang w:eastAsia="zh-CN"/>
        </w:rPr>
        <w:t>,</w:t>
      </w:r>
      <w:r>
        <w:rPr>
          <w:rFonts w:eastAsia="宋体"/>
          <w:lang w:eastAsia="zh-CN"/>
        </w:rPr>
        <w:t xml:space="preserve"> RAN4#101-e</w:t>
      </w:r>
    </w:p>
    <w:p w14:paraId="5C3E11A9" w14:textId="62F3D9AF" w:rsidR="00080E51" w:rsidRDefault="00080E51" w:rsidP="00080E51">
      <w:pPr>
        <w:pStyle w:val="25"/>
        <w:ind w:leftChars="-10" w:left="264"/>
        <w:rPr>
          <w:rFonts w:eastAsia="宋体"/>
          <w:lang w:eastAsia="zh-CN"/>
        </w:rPr>
      </w:pPr>
      <w:r>
        <w:rPr>
          <w:rFonts w:eastAsia="宋体" w:hint="eastAsia"/>
          <w:lang w:eastAsia="zh-CN"/>
        </w:rPr>
        <w:t>[</w:t>
      </w:r>
      <w:r>
        <w:rPr>
          <w:rFonts w:eastAsia="宋体"/>
          <w:lang w:eastAsia="zh-CN"/>
        </w:rPr>
        <w:t xml:space="preserve">10] </w:t>
      </w:r>
      <w:r w:rsidRPr="00080E51">
        <w:rPr>
          <w:rFonts w:eastAsia="宋体"/>
          <w:lang w:eastAsia="zh-CN"/>
        </w:rPr>
        <w:t>R4-2118290</w:t>
      </w:r>
      <w:r>
        <w:rPr>
          <w:rFonts w:eastAsia="宋体"/>
          <w:lang w:eastAsia="zh-CN"/>
        </w:rPr>
        <w:t xml:space="preserve">, </w:t>
      </w:r>
      <w:r w:rsidRPr="00080E51">
        <w:rPr>
          <w:rFonts w:eastAsia="宋体"/>
          <w:lang w:eastAsia="zh-CN"/>
        </w:rPr>
        <w:t xml:space="preserve">Discussion on </w:t>
      </w:r>
      <w:proofErr w:type="spellStart"/>
      <w:r w:rsidRPr="00080E51">
        <w:rPr>
          <w:rFonts w:eastAsia="宋体"/>
          <w:lang w:eastAsia="zh-CN"/>
        </w:rPr>
        <w:t>Scell</w:t>
      </w:r>
      <w:proofErr w:type="spellEnd"/>
      <w:r w:rsidRPr="00080E51">
        <w:rPr>
          <w:rFonts w:eastAsia="宋体"/>
          <w:lang w:eastAsia="zh-CN"/>
        </w:rPr>
        <w:t xml:space="preserve"> dropping</w:t>
      </w:r>
      <w:r>
        <w:rPr>
          <w:rFonts w:eastAsia="宋体"/>
          <w:lang w:eastAsia="zh-CN"/>
        </w:rPr>
        <w:t>, vivo</w:t>
      </w:r>
      <w:r>
        <w:rPr>
          <w:rFonts w:eastAsia="宋体" w:hint="eastAsia"/>
          <w:lang w:eastAsia="zh-CN"/>
        </w:rPr>
        <w:t>,</w:t>
      </w:r>
      <w:r>
        <w:rPr>
          <w:rFonts w:eastAsia="宋体"/>
          <w:lang w:eastAsia="zh-CN"/>
        </w:rPr>
        <w:t xml:space="preserve"> RAN4#101-e</w:t>
      </w:r>
    </w:p>
    <w:p w14:paraId="537105AA" w14:textId="77777777" w:rsidR="00C879D0" w:rsidRPr="00080E51" w:rsidRDefault="00C879D0" w:rsidP="002A77E3">
      <w:pPr>
        <w:pStyle w:val="25"/>
        <w:ind w:leftChars="-10" w:left="264"/>
        <w:rPr>
          <w:rFonts w:eastAsia="宋体"/>
          <w:lang w:eastAsia="zh-CN"/>
        </w:rPr>
      </w:pPr>
    </w:p>
    <w:sectPr w:rsidR="00C879D0" w:rsidRPr="00080E51"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E4D5E" w14:textId="77777777" w:rsidR="00BC308D" w:rsidRDefault="00BC308D">
      <w:r>
        <w:separator/>
      </w:r>
    </w:p>
  </w:endnote>
  <w:endnote w:type="continuationSeparator" w:id="0">
    <w:p w14:paraId="5D3FC67B" w14:textId="77777777" w:rsidR="00BC308D" w:rsidRDefault="00BC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E81BF" w14:textId="77777777" w:rsidR="00BC308D" w:rsidRDefault="00BC308D">
      <w:r>
        <w:separator/>
      </w:r>
    </w:p>
  </w:footnote>
  <w:footnote w:type="continuationSeparator" w:id="0">
    <w:p w14:paraId="58821F0F" w14:textId="77777777" w:rsidR="00BC308D" w:rsidRDefault="00BC30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6"/>
  </w:num>
  <w:num w:numId="2">
    <w:abstractNumId w:val="12"/>
  </w:num>
  <w:num w:numId="3">
    <w:abstractNumId w:val="14"/>
  </w:num>
  <w:num w:numId="4">
    <w:abstractNumId w:val="22"/>
  </w:num>
  <w:num w:numId="5">
    <w:abstractNumId w:val="9"/>
  </w:num>
  <w:num w:numId="6">
    <w:abstractNumId w:val="5"/>
  </w:num>
  <w:num w:numId="7">
    <w:abstractNumId w:val="15"/>
  </w:num>
  <w:num w:numId="8">
    <w:abstractNumId w:val="1"/>
  </w:num>
  <w:num w:numId="9">
    <w:abstractNumId w:val="2"/>
  </w:num>
  <w:num w:numId="10">
    <w:abstractNumId w:val="21"/>
  </w:num>
  <w:num w:numId="11">
    <w:abstractNumId w:val="8"/>
  </w:num>
  <w:num w:numId="12">
    <w:abstractNumId w:val="18"/>
  </w:num>
  <w:num w:numId="13">
    <w:abstractNumId w:val="20"/>
  </w:num>
  <w:num w:numId="14">
    <w:abstractNumId w:val="13"/>
  </w:num>
  <w:num w:numId="15">
    <w:abstractNumId w:val="19"/>
  </w:num>
  <w:num w:numId="16">
    <w:abstractNumId w:val="7"/>
  </w:num>
  <w:num w:numId="17">
    <w:abstractNumId w:val="3"/>
  </w:num>
  <w:num w:numId="18">
    <w:abstractNumId w:val="23"/>
  </w:num>
  <w:num w:numId="19">
    <w:abstractNumId w:val="4"/>
  </w:num>
  <w:num w:numId="20">
    <w:abstractNumId w:val="0"/>
  </w:num>
  <w:num w:numId="21">
    <w:abstractNumId w:val="11"/>
  </w:num>
  <w:num w:numId="22">
    <w:abstractNumId w:val="10"/>
  </w:num>
  <w:num w:numId="23">
    <w:abstractNumId w:val="17"/>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709"/>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36"/>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0E51"/>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1443"/>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D71"/>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DC"/>
    <w:rsid w:val="001033CA"/>
    <w:rsid w:val="0010363E"/>
    <w:rsid w:val="001037DC"/>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606"/>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9DF"/>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52D5"/>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4F99"/>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7E3"/>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375"/>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CE5"/>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6B8"/>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1BB"/>
    <w:rsid w:val="004B34BD"/>
    <w:rsid w:val="004B3881"/>
    <w:rsid w:val="004B38A5"/>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B57"/>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57C"/>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175"/>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08"/>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900"/>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5FF3"/>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09C"/>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A22"/>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3C9"/>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78D"/>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06E"/>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65A"/>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A9B"/>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5F82"/>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60"/>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27"/>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39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5D7"/>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B90"/>
    <w:rsid w:val="00B82FA8"/>
    <w:rsid w:val="00B83694"/>
    <w:rsid w:val="00B83EAB"/>
    <w:rsid w:val="00B83FF6"/>
    <w:rsid w:val="00B84179"/>
    <w:rsid w:val="00B842E9"/>
    <w:rsid w:val="00B84388"/>
    <w:rsid w:val="00B845D3"/>
    <w:rsid w:val="00B85E80"/>
    <w:rsid w:val="00B85FDE"/>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0A4"/>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08D"/>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424"/>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879D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29B8"/>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605"/>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098"/>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4F5F"/>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97D"/>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3"/>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5BC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1037DC"/>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124197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1057479">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5673290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3645A-BF4E-4C46-895C-773EEAF5C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2</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3602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8</cp:revision>
  <cp:lastPrinted>2010-01-07T02:23:00Z</cp:lastPrinted>
  <dcterms:created xsi:type="dcterms:W3CDTF">2022-01-09T10:30:00Z</dcterms:created>
  <dcterms:modified xsi:type="dcterms:W3CDTF">2022-01-10T14:59:00Z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